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9FFAD3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rPr>
            </w:pPr>
            <w:r>
              <w:rPr>
                <w:lang w:val="en-US"/>
              </w:rPr>
              <w:t>Distr.</w:t>
            </w:r>
          </w:p>
          <w:p w14:paraId="643F22F5" w14:textId="6BF4E5B7" w:rsidR="007E5D09" w:rsidRDefault="00E1360E" w:rsidP="0084173D">
            <w:pPr>
              <w:jc w:val="left"/>
              <w:rPr>
                <w:lang w:val="en-US"/>
              </w:rPr>
            </w:pPr>
            <w:r>
              <w:rPr>
                <w:lang w:val="en-US"/>
              </w:rPr>
              <w:t>GENERAL</w:t>
            </w:r>
          </w:p>
          <w:p w14:paraId="652CFA5A" w14:textId="77777777" w:rsidR="007E5D09" w:rsidRDefault="007E5D09" w:rsidP="0084173D">
            <w:pPr>
              <w:jc w:val="left"/>
              <w:rPr>
                <w:lang w:val="en-US"/>
              </w:rPr>
            </w:pPr>
          </w:p>
          <w:p w14:paraId="749C9AA5" w14:textId="2F899FF9"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8508F1">
              <w:rPr>
                <w:rFonts w:asciiTheme="majorBidi" w:hAnsiTheme="majorBidi" w:cstheme="majorBidi"/>
                <w:szCs w:val="24"/>
              </w:rPr>
              <w:t>UNEP/OzL.Pro/ExCom/98/</w:t>
            </w:r>
            <w:r w:rsidR="002B7D20">
              <w:rPr>
                <w:rFonts w:asciiTheme="majorBidi" w:hAnsiTheme="majorBidi" w:cstheme="majorBidi"/>
                <w:szCs w:val="24"/>
              </w:rPr>
              <w:t>4</w:t>
            </w:r>
            <w:r w:rsidR="008508F1">
              <w:rPr>
                <w:rFonts w:asciiTheme="majorBidi" w:hAnsiTheme="majorBidi" w:cstheme="majorBidi"/>
                <w:szCs w:val="24"/>
              </w:rPr>
              <w:t>1</w:t>
            </w:r>
            <w:r w:rsidRPr="004E181B">
              <w:rPr>
                <w:rFonts w:asciiTheme="majorBidi" w:hAnsiTheme="majorBidi" w:cstheme="majorBidi"/>
                <w:szCs w:val="24"/>
              </w:rPr>
              <w:fldChar w:fldCharType="end"/>
            </w:r>
          </w:p>
          <w:p w14:paraId="0515BE62" w14:textId="183D774A"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2B7D20">
              <w:rPr>
                <w:szCs w:val="24"/>
                <w:lang w:val="en-CA" w:bidi="ar-SA"/>
              </w:rPr>
              <w:t>30</w:t>
            </w:r>
            <w:r w:rsidR="008508F1">
              <w:rPr>
                <w:szCs w:val="24"/>
                <w:lang w:val="en-CA" w:bidi="ar-SA"/>
              </w:rPr>
              <w:t xml:space="preserve"> May 2026</w:t>
            </w:r>
            <w:r w:rsidRPr="008B7BCA">
              <w:rPr>
                <w:szCs w:val="24"/>
                <w:lang w:val="en-CA" w:bidi="ar-SA"/>
              </w:rPr>
              <w:fldChar w:fldCharType="end"/>
            </w:r>
          </w:p>
          <w:p w14:paraId="00927200" w14:textId="77777777" w:rsidR="008B7BCA" w:rsidRDefault="008B7BCA" w:rsidP="0084173D">
            <w:pPr>
              <w:jc w:val="left"/>
              <w:rPr>
                <w:rtl/>
                <w:lang w:val="en-US"/>
              </w:rPr>
            </w:pPr>
          </w:p>
          <w:p w14:paraId="2F8B166D" w14:textId="77777777" w:rsidR="007E5D09" w:rsidRDefault="00E1360E" w:rsidP="0084173D">
            <w:pPr>
              <w:jc w:val="left"/>
              <w:rPr>
                <w:lang w:val="en-US"/>
              </w:rPr>
            </w:pPr>
            <w:r>
              <w:rPr>
                <w:lang w:val="en-US"/>
              </w:rPr>
              <w:t>ARABIC</w:t>
            </w:r>
          </w:p>
          <w:p w14:paraId="05E8189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404D7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07F968F" w14:textId="078E3F9C"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1756F5F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rPr>
      </w:pPr>
    </w:p>
    <w:p w14:paraId="4BE3A64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8B71615" w14:textId="504227D6"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5C66DE1"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387239DD"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1A0FF5D7" w14:textId="79CC9415" w:rsidR="00393115" w:rsidRDefault="00393115" w:rsidP="002B7D20">
      <w:pPr>
        <w:bidi/>
        <w:jc w:val="left"/>
        <w:rPr>
          <w:sz w:val="28"/>
          <w:szCs w:val="28"/>
          <w:rtl/>
        </w:rPr>
      </w:pPr>
      <w:r w:rsidRPr="006106BD">
        <w:rPr>
          <w:sz w:val="28"/>
          <w:szCs w:val="28"/>
        </w:rPr>
        <w:t xml:space="preserve">البند </w:t>
      </w:r>
      <w:r w:rsidR="002B7D20">
        <w:rPr>
          <w:sz w:val="28"/>
          <w:szCs w:val="28"/>
        </w:rPr>
        <w:t>8</w:t>
      </w:r>
      <w:r w:rsidR="002B7D20">
        <w:rPr>
          <w:rFonts w:hint="cs"/>
          <w:sz w:val="28"/>
          <w:szCs w:val="28"/>
          <w:rtl/>
          <w:lang w:bidi="ar-SA"/>
        </w:rPr>
        <w:t>(د)</w:t>
      </w:r>
      <w:r w:rsidRPr="006106BD">
        <w:rPr>
          <w:sz w:val="28"/>
          <w:szCs w:val="28"/>
        </w:rPr>
        <w:t xml:space="preserve"> من جدول الأعمال المؤقت</w:t>
      </w:r>
      <w:r w:rsidR="00CE7E95" w:rsidRPr="00550019">
        <w:rPr>
          <w:rStyle w:val="FootnoteReference"/>
          <w:lang w:val="fr-FR"/>
        </w:rPr>
        <w:footnoteReference w:id="1"/>
      </w:r>
      <w:r w:rsidRPr="006106BD">
        <w:rPr>
          <w:rStyle w:val="FootnoteReference"/>
          <w:sz w:val="28"/>
          <w:szCs w:val="28"/>
        </w:rPr>
        <w:t xml:space="preserve"> </w:t>
      </w:r>
    </w:p>
    <w:p w14:paraId="14E5E29F" w14:textId="77777777" w:rsidR="00417240" w:rsidRDefault="00417240" w:rsidP="00417240">
      <w:pPr>
        <w:bidi/>
        <w:jc w:val="left"/>
        <w:rPr>
          <w:sz w:val="28"/>
          <w:szCs w:val="28"/>
          <w:rtl/>
        </w:rPr>
      </w:pPr>
    </w:p>
    <w:p w14:paraId="23588057" w14:textId="77777777" w:rsidR="00417240" w:rsidRDefault="00417240" w:rsidP="00417240">
      <w:pPr>
        <w:bidi/>
        <w:jc w:val="left"/>
        <w:rPr>
          <w:sz w:val="28"/>
          <w:szCs w:val="28"/>
          <w:rtl/>
        </w:rPr>
      </w:pPr>
    </w:p>
    <w:p w14:paraId="515FFB64" w14:textId="77777777" w:rsidR="00417240" w:rsidRDefault="00417240" w:rsidP="00417240">
      <w:pPr>
        <w:bidi/>
        <w:jc w:val="left"/>
        <w:rPr>
          <w:sz w:val="28"/>
          <w:szCs w:val="28"/>
          <w:rtl/>
        </w:rPr>
      </w:pPr>
    </w:p>
    <w:p w14:paraId="1E11B81A" w14:textId="4FE6070B" w:rsidR="00417240" w:rsidRPr="000075B6" w:rsidRDefault="00417240" w:rsidP="00417240">
      <w:pPr>
        <w:bidi/>
        <w:spacing w:after="240" w:line="360" w:lineRule="exact"/>
        <w:jc w:val="center"/>
        <w:rPr>
          <w:b/>
          <w:bCs/>
          <w:sz w:val="28"/>
          <w:szCs w:val="28"/>
          <w:rtl/>
          <w:lang w:val="en-US"/>
        </w:rPr>
      </w:pPr>
      <w:r w:rsidRPr="000075B6">
        <w:rPr>
          <w:rFonts w:hint="cs"/>
          <w:b/>
          <w:bCs/>
          <w:sz w:val="28"/>
          <w:szCs w:val="28"/>
          <w:rtl/>
          <w:lang w:val="en-US"/>
        </w:rPr>
        <w:t>مقترح مشروع: ناميبيا</w:t>
      </w:r>
    </w:p>
    <w:p w14:paraId="5F8174DC" w14:textId="1373B3DF" w:rsidR="00417240" w:rsidRDefault="00417240" w:rsidP="00417240">
      <w:pPr>
        <w:tabs>
          <w:tab w:val="left" w:pos="720"/>
        </w:tabs>
        <w:bidi/>
        <w:spacing w:after="240" w:line="360" w:lineRule="exact"/>
        <w:rPr>
          <w:rFonts w:asciiTheme="majorBidi" w:hAnsiTheme="majorBidi" w:cstheme="majorBidi"/>
          <w:sz w:val="26"/>
          <w:szCs w:val="26"/>
          <w:rtl/>
          <w:lang w:bidi="ar-SA"/>
        </w:rPr>
      </w:pPr>
      <w:r>
        <w:rPr>
          <w:sz w:val="28"/>
          <w:szCs w:val="28"/>
          <w:rtl/>
          <w:lang w:val="en-US"/>
        </w:rPr>
        <w:tab/>
      </w:r>
      <w:r w:rsidRPr="00A04629">
        <w:rPr>
          <w:rFonts w:asciiTheme="majorBidi" w:hAnsiTheme="majorBidi" w:cstheme="majorBidi"/>
          <w:sz w:val="26"/>
          <w:szCs w:val="26"/>
          <w:rtl/>
          <w:lang w:bidi="ar-SA"/>
        </w:rPr>
        <w:t>تتألف هذه الوثيقة من تعليقات الأمانة وتوصيت</w:t>
      </w:r>
      <w:r w:rsidRPr="00A04629">
        <w:rPr>
          <w:rFonts w:asciiTheme="majorBidi" w:hAnsiTheme="majorBidi" w:cstheme="majorBidi"/>
          <w:sz w:val="26"/>
          <w:szCs w:val="26"/>
          <w:rtl/>
        </w:rPr>
        <w:t>ها</w:t>
      </w:r>
      <w:r w:rsidRPr="00A04629">
        <w:rPr>
          <w:rFonts w:asciiTheme="majorBidi" w:hAnsiTheme="majorBidi" w:cstheme="majorBidi"/>
          <w:sz w:val="26"/>
          <w:szCs w:val="26"/>
          <w:rtl/>
          <w:lang w:bidi="ar-SA"/>
        </w:rPr>
        <w:t xml:space="preserve"> بشأن مقترح المشروع التالي:</w:t>
      </w:r>
    </w:p>
    <w:p w14:paraId="4839A874" w14:textId="77777777" w:rsidR="00417240" w:rsidRPr="00417240" w:rsidRDefault="00417240" w:rsidP="00417240">
      <w:pPr>
        <w:tabs>
          <w:tab w:val="left" w:pos="720"/>
        </w:tabs>
        <w:bidi/>
        <w:spacing w:after="240" w:line="360" w:lineRule="exact"/>
        <w:rPr>
          <w:sz w:val="28"/>
          <w:szCs w:val="28"/>
          <w:lang w:val="en-US"/>
        </w:rPr>
      </w:pPr>
      <w:r w:rsidRPr="00A04629">
        <w:rPr>
          <w:rFonts w:asciiTheme="majorBidi" w:hAnsiTheme="majorBidi" w:cstheme="majorBidi"/>
          <w:sz w:val="26"/>
          <w:szCs w:val="26"/>
          <w:u w:val="single"/>
          <w:rtl/>
          <w:lang w:bidi="ar-SA"/>
        </w:rPr>
        <w:t>التخ</w:t>
      </w:r>
      <w:r w:rsidRPr="00A04629">
        <w:rPr>
          <w:rFonts w:asciiTheme="majorBidi" w:hAnsiTheme="majorBidi" w:cstheme="majorBidi"/>
          <w:sz w:val="26"/>
          <w:szCs w:val="26"/>
          <w:u w:val="single"/>
          <w:rtl/>
        </w:rPr>
        <w:t>فيض</w:t>
      </w:r>
      <w:r w:rsidRPr="00A04629">
        <w:rPr>
          <w:rFonts w:asciiTheme="majorBidi" w:hAnsiTheme="majorBidi" w:cstheme="majorBidi"/>
          <w:sz w:val="26"/>
          <w:szCs w:val="26"/>
          <w:u w:val="single"/>
          <w:rtl/>
          <w:lang w:bidi="ar-SA"/>
        </w:rPr>
        <w:t xml:space="preserve">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2430"/>
        <w:gridCol w:w="2340"/>
      </w:tblGrid>
      <w:tr w:rsidR="00417240" w:rsidRPr="00EE5B08" w14:paraId="33D854E3" w14:textId="77777777" w:rsidTr="005F687D">
        <w:trPr>
          <w:trHeight w:val="601"/>
        </w:trPr>
        <w:tc>
          <w:tcPr>
            <w:tcW w:w="4688" w:type="dxa"/>
          </w:tcPr>
          <w:p w14:paraId="670048EC" w14:textId="7EE14D2D" w:rsidR="00417240" w:rsidRPr="005F687D" w:rsidRDefault="00417240">
            <w:pPr>
              <w:pStyle w:val="ListParagraph"/>
              <w:numPr>
                <w:ilvl w:val="0"/>
                <w:numId w:val="10"/>
              </w:numPr>
              <w:bidi/>
              <w:ind w:left="604" w:hanging="714"/>
              <w:jc w:val="left"/>
              <w:rPr>
                <w:sz w:val="26"/>
                <w:szCs w:val="26"/>
                <w:lang w:val="en-CA"/>
              </w:rPr>
            </w:pPr>
            <w:r w:rsidRPr="005F687D">
              <w:rPr>
                <w:rFonts w:hint="cs"/>
                <w:sz w:val="26"/>
                <w:szCs w:val="26"/>
                <w:rtl/>
                <w:lang w:val="en-CA"/>
              </w:rPr>
              <w:t>خطة تنفيذ كيغالي للمواد الهيدروفلوروكربونية (المرحلة الأولى، الشريحة الأولي</w:t>
            </w:r>
            <w:r w:rsidR="005F687D" w:rsidRPr="005F687D">
              <w:rPr>
                <w:rFonts w:hint="cs"/>
                <w:sz w:val="26"/>
                <w:szCs w:val="26"/>
                <w:rtl/>
                <w:lang w:val="en-CA"/>
              </w:rPr>
              <w:t>)</w:t>
            </w:r>
          </w:p>
        </w:tc>
        <w:tc>
          <w:tcPr>
            <w:tcW w:w="2430" w:type="dxa"/>
          </w:tcPr>
          <w:p w14:paraId="10FA7D53" w14:textId="08161D70" w:rsidR="00417240" w:rsidRPr="005F687D" w:rsidRDefault="005F687D" w:rsidP="00417240">
            <w:pPr>
              <w:bidi/>
              <w:jc w:val="center"/>
              <w:rPr>
                <w:sz w:val="26"/>
                <w:szCs w:val="26"/>
              </w:rPr>
            </w:pPr>
            <w:r w:rsidRPr="005F687D">
              <w:rPr>
                <w:rFonts w:hint="cs"/>
                <w:sz w:val="26"/>
                <w:szCs w:val="26"/>
                <w:rtl/>
              </w:rPr>
              <w:t>برنامج الأمم المتحدة للبيئة (اليونيب) واليونيدو</w:t>
            </w:r>
          </w:p>
        </w:tc>
        <w:tc>
          <w:tcPr>
            <w:tcW w:w="2340" w:type="dxa"/>
          </w:tcPr>
          <w:p w14:paraId="74A688BB" w14:textId="47CCD606" w:rsidR="00417240" w:rsidRPr="005F687D" w:rsidRDefault="005F687D" w:rsidP="00417240">
            <w:pPr>
              <w:bidi/>
              <w:jc w:val="right"/>
              <w:rPr>
                <w:sz w:val="26"/>
                <w:szCs w:val="26"/>
                <w:highlight w:val="cyan"/>
              </w:rPr>
            </w:pPr>
            <w:r w:rsidRPr="005F687D">
              <w:rPr>
                <w:rFonts w:hint="cs"/>
                <w:sz w:val="26"/>
                <w:szCs w:val="26"/>
                <w:rtl/>
              </w:rPr>
              <w:t>النظر بشكل إفرادي</w:t>
            </w:r>
          </w:p>
        </w:tc>
      </w:tr>
    </w:tbl>
    <w:p w14:paraId="4EA6C577" w14:textId="72E7F89E" w:rsidR="00417240" w:rsidRPr="00417240" w:rsidRDefault="00417240" w:rsidP="00417240">
      <w:pPr>
        <w:tabs>
          <w:tab w:val="left" w:pos="720"/>
        </w:tabs>
        <w:bidi/>
        <w:spacing w:after="240" w:line="360" w:lineRule="exact"/>
        <w:rPr>
          <w:sz w:val="28"/>
          <w:szCs w:val="28"/>
          <w:lang w:val="en-US"/>
        </w:rPr>
      </w:pPr>
    </w:p>
    <w:p w14:paraId="367B33A6" w14:textId="77777777" w:rsidR="007E5D09" w:rsidRPr="00393115" w:rsidRDefault="007E5D09">
      <w:pPr>
        <w:pStyle w:val="StyleHeader4Para4Left0Firstline0"/>
        <w:numPr>
          <w:ilvl w:val="0"/>
          <w:numId w:val="0"/>
        </w:numPr>
        <w:rPr>
          <w:lang w:val="en-US" w:bidi="ar-EG"/>
        </w:rPr>
      </w:pPr>
    </w:p>
    <w:p w14:paraId="2F793CA6" w14:textId="77777777" w:rsidR="007E5D09" w:rsidRPr="00A50C76" w:rsidRDefault="00E1360E">
      <w:pPr>
        <w:pStyle w:val="StyleHeader4Para4Left0Firstline0"/>
        <w:numPr>
          <w:ilvl w:val="0"/>
          <w:numId w:val="0"/>
        </w:numPr>
        <w:rPr>
          <w:sz w:val="26"/>
          <w:szCs w:val="26"/>
        </w:rPr>
      </w:pPr>
      <w:r>
        <w:br w:type="page"/>
      </w:r>
    </w:p>
    <w:p w14:paraId="138E0121" w14:textId="2F939A14" w:rsidR="004E0520" w:rsidRPr="00006049" w:rsidRDefault="00006049" w:rsidP="004D57BA">
      <w:pPr>
        <w:bidi/>
        <w:spacing w:before="120" w:after="120"/>
        <w:jc w:val="center"/>
        <w:rPr>
          <w:bCs/>
          <w:sz w:val="26"/>
          <w:szCs w:val="26"/>
        </w:rPr>
      </w:pPr>
      <w:r w:rsidRPr="00006049">
        <w:rPr>
          <w:rFonts w:hint="cs"/>
          <w:bCs/>
          <w:sz w:val="26"/>
          <w:szCs w:val="26"/>
          <w:rtl/>
        </w:rPr>
        <w:lastRenderedPageBreak/>
        <w:t>ورقة تقييم المشروع - مشروعات متعددة السنوات</w:t>
      </w:r>
    </w:p>
    <w:p w14:paraId="49CE00AA" w14:textId="2D2E9B0B" w:rsidR="004E0520" w:rsidRPr="00006049" w:rsidRDefault="00006049" w:rsidP="004D57BA">
      <w:pPr>
        <w:bidi/>
        <w:spacing w:after="200"/>
        <w:jc w:val="center"/>
        <w:rPr>
          <w:bCs/>
          <w:sz w:val="26"/>
          <w:szCs w:val="26"/>
        </w:rPr>
      </w:pPr>
      <w:r w:rsidRPr="00006049">
        <w:rPr>
          <w:rFonts w:hint="cs"/>
          <w:bCs/>
          <w:sz w:val="26"/>
          <w:szCs w:val="26"/>
          <w:rtl/>
        </w:rPr>
        <w:t>ناميبيـــــا</w:t>
      </w:r>
    </w:p>
    <w:tbl>
      <w:tblPr>
        <w:tblStyle w:val="TableGrid"/>
        <w:bidiVisual/>
        <w:tblW w:w="5360" w:type="pct"/>
        <w:jc w:val="center"/>
        <w:tblLayout w:type="fixed"/>
        <w:tblLook w:val="04A0" w:firstRow="1" w:lastRow="0" w:firstColumn="1" w:lastColumn="0" w:noHBand="0" w:noVBand="1"/>
      </w:tblPr>
      <w:tblGrid>
        <w:gridCol w:w="5011"/>
        <w:gridCol w:w="5012"/>
      </w:tblGrid>
      <w:tr w:rsidR="00006049" w:rsidRPr="00C66F8A" w14:paraId="060DBB23" w14:textId="77777777" w:rsidTr="004D57BA">
        <w:trPr>
          <w:jc w:val="center"/>
        </w:trPr>
        <w:tc>
          <w:tcPr>
            <w:tcW w:w="2500" w:type="pct"/>
          </w:tcPr>
          <w:p w14:paraId="7EFC6401" w14:textId="23AB2268" w:rsidR="00006049" w:rsidRPr="00C66F8A" w:rsidRDefault="00006049" w:rsidP="00006049">
            <w:pPr>
              <w:bidi/>
              <w:spacing w:before="20" w:after="20"/>
              <w:jc w:val="center"/>
              <w:rPr>
                <w:b/>
                <w:sz w:val="20"/>
              </w:rPr>
            </w:pPr>
            <w:r w:rsidRPr="00604536">
              <w:rPr>
                <w:rFonts w:hint="eastAsia"/>
                <w:bCs/>
                <w:sz w:val="20"/>
                <w:rtl/>
              </w:rPr>
              <w:t>عنوان</w:t>
            </w:r>
            <w:r w:rsidRPr="00604536">
              <w:rPr>
                <w:bCs/>
                <w:sz w:val="20"/>
                <w:rtl/>
              </w:rPr>
              <w:t xml:space="preserve"> المشروع</w:t>
            </w:r>
          </w:p>
        </w:tc>
        <w:tc>
          <w:tcPr>
            <w:tcW w:w="2500" w:type="pct"/>
          </w:tcPr>
          <w:p w14:paraId="339569EF" w14:textId="7753B40A" w:rsidR="00006049" w:rsidRPr="00C66F8A" w:rsidRDefault="00006049" w:rsidP="00006049">
            <w:pPr>
              <w:bidi/>
              <w:spacing w:before="20" w:after="20"/>
              <w:jc w:val="center"/>
              <w:rPr>
                <w:b/>
                <w:sz w:val="20"/>
              </w:rPr>
            </w:pPr>
            <w:r w:rsidRPr="00604536">
              <w:rPr>
                <w:rFonts w:hint="eastAsia"/>
                <w:bCs/>
                <w:sz w:val="20"/>
                <w:rtl/>
              </w:rPr>
              <w:t>الوكالة</w:t>
            </w:r>
          </w:p>
        </w:tc>
      </w:tr>
      <w:tr w:rsidR="00006049" w:rsidRPr="00C66F8A" w14:paraId="581F425C" w14:textId="77777777" w:rsidTr="004D57BA">
        <w:trPr>
          <w:jc w:val="center"/>
        </w:trPr>
        <w:tc>
          <w:tcPr>
            <w:tcW w:w="2500" w:type="pct"/>
            <w:vAlign w:val="center"/>
          </w:tcPr>
          <w:p w14:paraId="57D0E1DD" w14:textId="5BE21D34" w:rsidR="00006049" w:rsidRPr="00C66F8A" w:rsidRDefault="00006049" w:rsidP="00006049">
            <w:pPr>
              <w:bidi/>
              <w:spacing w:before="20" w:after="20"/>
              <w:jc w:val="center"/>
              <w:rPr>
                <w:color w:val="000000" w:themeColor="text1"/>
                <w:sz w:val="20"/>
              </w:rPr>
            </w:pPr>
            <w:r>
              <w:rPr>
                <w:rFonts w:hint="cs"/>
                <w:color w:val="000000" w:themeColor="text1"/>
                <w:sz w:val="20"/>
                <w:rtl/>
              </w:rPr>
              <w:t>خطة تنفيذ كيغالي للمود الهيدروفلوروكربونية (المرحلة الأولى)</w:t>
            </w:r>
          </w:p>
        </w:tc>
        <w:tc>
          <w:tcPr>
            <w:tcW w:w="2500" w:type="pct"/>
            <w:vAlign w:val="center"/>
          </w:tcPr>
          <w:p w14:paraId="0375C550" w14:textId="0C872950" w:rsidR="00006049" w:rsidRPr="00C66F8A" w:rsidRDefault="00006049" w:rsidP="00006049">
            <w:pPr>
              <w:bidi/>
              <w:spacing w:before="20" w:after="20"/>
              <w:jc w:val="center"/>
              <w:rPr>
                <w:color w:val="000000" w:themeColor="text1"/>
                <w:sz w:val="20"/>
              </w:rPr>
            </w:pPr>
            <w:r>
              <w:rPr>
                <w:rFonts w:hint="cs"/>
                <w:color w:val="000000" w:themeColor="text1"/>
                <w:sz w:val="20"/>
                <w:rtl/>
              </w:rPr>
              <w:t>اليونيب (الرئيسية)، واليونيدو</w:t>
            </w:r>
          </w:p>
        </w:tc>
      </w:tr>
    </w:tbl>
    <w:p w14:paraId="4241BB62" w14:textId="77777777" w:rsidR="004E0520" w:rsidRPr="00C66F8A" w:rsidRDefault="004E0520" w:rsidP="004E0520">
      <w:pPr>
        <w:ind w:left="-284" w:right="-279"/>
        <w:jc w:val="center"/>
        <w:rPr>
          <w:sz w:val="16"/>
          <w:szCs w:val="16"/>
        </w:rPr>
      </w:pPr>
    </w:p>
    <w:tbl>
      <w:tblPr>
        <w:tblStyle w:val="TableGrid"/>
        <w:bidiVisual/>
        <w:tblW w:w="5360" w:type="pct"/>
        <w:jc w:val="center"/>
        <w:tblLayout w:type="fixed"/>
        <w:tblLook w:val="04A0" w:firstRow="1" w:lastRow="0" w:firstColumn="1" w:lastColumn="0" w:noHBand="0" w:noVBand="1"/>
      </w:tblPr>
      <w:tblGrid>
        <w:gridCol w:w="3398"/>
        <w:gridCol w:w="2267"/>
        <w:gridCol w:w="2057"/>
        <w:gridCol w:w="2301"/>
      </w:tblGrid>
      <w:tr w:rsidR="004E0520" w:rsidRPr="00C66F8A" w14:paraId="68FD3A4F" w14:textId="77777777" w:rsidTr="004D57BA">
        <w:trPr>
          <w:jc w:val="center"/>
        </w:trPr>
        <w:tc>
          <w:tcPr>
            <w:tcW w:w="1695" w:type="pct"/>
          </w:tcPr>
          <w:p w14:paraId="6EBE7105" w14:textId="384D9201" w:rsidR="004E0520" w:rsidRPr="00C66F8A" w:rsidRDefault="00006049" w:rsidP="00006049">
            <w:pPr>
              <w:bidi/>
              <w:spacing w:before="20" w:after="20"/>
              <w:jc w:val="left"/>
              <w:rPr>
                <w:b/>
                <w:sz w:val="20"/>
              </w:rPr>
            </w:pPr>
            <w:r>
              <w:rPr>
                <w:rFonts w:hint="cs"/>
                <w:bCs/>
                <w:sz w:val="20"/>
                <w:rtl/>
              </w:rPr>
              <w:t xml:space="preserve">بيانات المادة </w:t>
            </w:r>
            <w:r w:rsidRPr="00604536">
              <w:rPr>
                <w:b/>
                <w:sz w:val="20"/>
                <w:lang w:val="en-US"/>
              </w:rPr>
              <w:t>7</w:t>
            </w:r>
            <w:r>
              <w:rPr>
                <w:rFonts w:hint="cs"/>
                <w:b/>
                <w:sz w:val="20"/>
                <w:rtl/>
                <w:lang w:val="en-US" w:bidi="ar-SA"/>
              </w:rPr>
              <w:t xml:space="preserve"> </w:t>
            </w:r>
            <w:r>
              <w:rPr>
                <w:rFonts w:hint="cs"/>
                <w:bCs/>
                <w:sz w:val="20"/>
                <w:rtl/>
                <w:lang w:val="en-US" w:bidi="ar-SA"/>
              </w:rPr>
              <w:t>(المرفق واو)</w:t>
            </w:r>
          </w:p>
        </w:tc>
        <w:tc>
          <w:tcPr>
            <w:tcW w:w="1131" w:type="pct"/>
          </w:tcPr>
          <w:p w14:paraId="1B02C587" w14:textId="70CF3E8A" w:rsidR="004E0520" w:rsidRPr="00C66F8A" w:rsidRDefault="00006049" w:rsidP="00006049">
            <w:pPr>
              <w:bidi/>
              <w:spacing w:before="20" w:after="20"/>
              <w:ind w:right="-247"/>
              <w:jc w:val="left"/>
              <w:rPr>
                <w:sz w:val="20"/>
              </w:rPr>
            </w:pPr>
            <w:r>
              <w:rPr>
                <w:rFonts w:hint="cs"/>
                <w:b/>
                <w:bCs/>
                <w:sz w:val="20"/>
                <w:rtl/>
              </w:rPr>
              <w:t>السنة:</w:t>
            </w:r>
            <w:r w:rsidR="004E0520" w:rsidRPr="00C66F8A">
              <w:rPr>
                <w:sz w:val="20"/>
              </w:rPr>
              <w:t xml:space="preserve"> </w:t>
            </w:r>
            <w:r w:rsidR="004E0520" w:rsidRPr="00C66F8A">
              <w:rPr>
                <w:b/>
                <w:bCs/>
                <w:color w:val="000000" w:themeColor="text1"/>
                <w:sz w:val="20"/>
              </w:rPr>
              <w:t>2024</w:t>
            </w:r>
            <w:r w:rsidR="004E0520" w:rsidRPr="00C66F8A">
              <w:rPr>
                <w:color w:val="000000" w:themeColor="text1"/>
                <w:sz w:val="20"/>
              </w:rPr>
              <w:t xml:space="preserve"> </w:t>
            </w:r>
          </w:p>
        </w:tc>
        <w:tc>
          <w:tcPr>
            <w:tcW w:w="1026" w:type="pct"/>
          </w:tcPr>
          <w:p w14:paraId="5460977F" w14:textId="40D9C95B" w:rsidR="004E0520" w:rsidRPr="00C66F8A" w:rsidRDefault="004E0520" w:rsidP="00006049">
            <w:pPr>
              <w:bidi/>
              <w:spacing w:before="20" w:after="20"/>
              <w:ind w:left="-109"/>
              <w:jc w:val="left"/>
              <w:rPr>
                <w:sz w:val="20"/>
              </w:rPr>
            </w:pPr>
            <w:r w:rsidRPr="00C66F8A">
              <w:rPr>
                <w:color w:val="000000" w:themeColor="text1"/>
                <w:sz w:val="20"/>
              </w:rPr>
              <w:t xml:space="preserve">199.54 </w:t>
            </w:r>
            <w:r w:rsidR="00006049">
              <w:rPr>
                <w:rFonts w:hint="cs"/>
                <w:color w:val="000000" w:themeColor="text1"/>
                <w:sz w:val="20"/>
                <w:rtl/>
              </w:rPr>
              <w:t xml:space="preserve"> </w:t>
            </w:r>
            <w:r w:rsidR="00006049">
              <w:rPr>
                <w:rFonts w:hint="cs"/>
                <w:sz w:val="20"/>
                <w:rtl/>
              </w:rPr>
              <w:t>طناً مترياً</w:t>
            </w:r>
          </w:p>
        </w:tc>
        <w:tc>
          <w:tcPr>
            <w:tcW w:w="1148" w:type="pct"/>
          </w:tcPr>
          <w:p w14:paraId="18A0B99B" w14:textId="0FB174AE" w:rsidR="004E0520" w:rsidRPr="00C66F8A" w:rsidRDefault="004E0520" w:rsidP="00006049">
            <w:pPr>
              <w:bidi/>
              <w:spacing w:before="20" w:after="20"/>
              <w:ind w:left="38" w:right="33"/>
              <w:jc w:val="left"/>
              <w:rPr>
                <w:sz w:val="20"/>
              </w:rPr>
            </w:pPr>
            <w:r w:rsidRPr="00C66F8A">
              <w:rPr>
                <w:color w:val="000000" w:themeColor="text1"/>
                <w:sz w:val="20"/>
              </w:rPr>
              <w:t xml:space="preserve">600,368 </w:t>
            </w:r>
            <w:r w:rsidR="00006049">
              <w:rPr>
                <w:rFonts w:hint="cs"/>
                <w:color w:val="000000" w:themeColor="text1"/>
                <w:sz w:val="20"/>
                <w:rtl/>
              </w:rPr>
              <w:t xml:space="preserve">  </w:t>
            </w:r>
            <w:r w:rsidR="00006049">
              <w:rPr>
                <w:rFonts w:hint="cs"/>
                <w:sz w:val="20"/>
                <w:rtl/>
              </w:rPr>
              <w:t>طناً من مكافئ ثاني أكسيد الكربون</w:t>
            </w:r>
          </w:p>
        </w:tc>
      </w:tr>
    </w:tbl>
    <w:p w14:paraId="55B2E215" w14:textId="77777777" w:rsidR="004E0520" w:rsidRPr="00C66F8A" w:rsidRDefault="004E0520" w:rsidP="004E0520">
      <w:pPr>
        <w:ind w:left="-284" w:right="-279"/>
        <w:jc w:val="center"/>
        <w:rPr>
          <w:sz w:val="16"/>
          <w:szCs w:val="16"/>
        </w:rPr>
      </w:pPr>
    </w:p>
    <w:tbl>
      <w:tblPr>
        <w:tblStyle w:val="TableGrid"/>
        <w:bidiVisual/>
        <w:tblW w:w="5330" w:type="pct"/>
        <w:jc w:val="center"/>
        <w:tblLayout w:type="fixed"/>
        <w:tblCellMar>
          <w:right w:w="144" w:type="dxa"/>
        </w:tblCellMar>
        <w:tblLook w:val="04A0" w:firstRow="1" w:lastRow="0" w:firstColumn="1" w:lastColumn="0" w:noHBand="0" w:noVBand="1"/>
      </w:tblPr>
      <w:tblGrid>
        <w:gridCol w:w="2077"/>
        <w:gridCol w:w="718"/>
        <w:gridCol w:w="636"/>
        <w:gridCol w:w="1144"/>
        <w:gridCol w:w="817"/>
        <w:gridCol w:w="1021"/>
        <w:gridCol w:w="835"/>
        <w:gridCol w:w="1208"/>
        <w:gridCol w:w="799"/>
        <w:gridCol w:w="712"/>
      </w:tblGrid>
      <w:tr w:rsidR="004E0520" w:rsidRPr="00C66F8A" w14:paraId="704CD5B5" w14:textId="77777777" w:rsidTr="006A299A">
        <w:trPr>
          <w:jc w:val="center"/>
        </w:trPr>
        <w:tc>
          <w:tcPr>
            <w:tcW w:w="4242" w:type="pct"/>
            <w:gridSpan w:val="8"/>
            <w:tcBorders>
              <w:right w:val="single" w:sz="4" w:space="0" w:color="auto"/>
            </w:tcBorders>
          </w:tcPr>
          <w:p w14:paraId="4A98235C" w14:textId="6C261C6C" w:rsidR="004E0520" w:rsidRPr="00E1061D" w:rsidRDefault="00E1061D" w:rsidP="004E0520">
            <w:pPr>
              <w:bidi/>
              <w:spacing w:before="20" w:after="20"/>
              <w:ind w:right="33"/>
              <w:jc w:val="left"/>
              <w:rPr>
                <w:bCs/>
                <w:sz w:val="20"/>
              </w:rPr>
            </w:pPr>
            <w:r>
              <w:rPr>
                <w:rFonts w:hint="cs"/>
                <w:bCs/>
                <w:sz w:val="20"/>
                <w:rtl/>
              </w:rPr>
              <w:t>البيانات القطاعية للبرنامج القطري (بأطنان مكافئ ثاني أكسيد الكربون) والأنشطة القطاعية</w:t>
            </w:r>
          </w:p>
        </w:tc>
        <w:tc>
          <w:tcPr>
            <w:tcW w:w="401" w:type="pct"/>
            <w:tcBorders>
              <w:top w:val="single" w:sz="4" w:space="0" w:color="auto"/>
              <w:left w:val="single" w:sz="4" w:space="0" w:color="auto"/>
              <w:bottom w:val="single" w:sz="4" w:space="0" w:color="auto"/>
              <w:right w:val="nil"/>
            </w:tcBorders>
            <w:vAlign w:val="center"/>
          </w:tcPr>
          <w:p w14:paraId="49915132" w14:textId="77777777" w:rsidR="004E0520" w:rsidRPr="00C66F8A" w:rsidRDefault="004E0520" w:rsidP="004E0520">
            <w:pPr>
              <w:bidi/>
              <w:spacing w:before="20" w:after="20"/>
              <w:ind w:right="33"/>
              <w:jc w:val="left"/>
              <w:rPr>
                <w:bCs/>
                <w:sz w:val="20"/>
              </w:rPr>
            </w:pPr>
            <w:r w:rsidRPr="00C66F8A">
              <w:rPr>
                <w:b/>
                <w:sz w:val="20"/>
              </w:rPr>
              <w:t>Year:</w:t>
            </w:r>
          </w:p>
        </w:tc>
        <w:tc>
          <w:tcPr>
            <w:tcW w:w="357" w:type="pct"/>
            <w:tcBorders>
              <w:top w:val="single" w:sz="4" w:space="0" w:color="auto"/>
              <w:left w:val="nil"/>
              <w:bottom w:val="single" w:sz="4" w:space="0" w:color="auto"/>
              <w:right w:val="single" w:sz="4" w:space="0" w:color="auto"/>
            </w:tcBorders>
            <w:vAlign w:val="center"/>
          </w:tcPr>
          <w:p w14:paraId="66E4BDA8" w14:textId="77777777" w:rsidR="004E0520" w:rsidRPr="00C66F8A" w:rsidRDefault="004E0520" w:rsidP="004E0520">
            <w:pPr>
              <w:bidi/>
              <w:spacing w:before="20" w:after="20"/>
              <w:ind w:right="33"/>
              <w:jc w:val="right"/>
              <w:rPr>
                <w:b/>
                <w:sz w:val="20"/>
              </w:rPr>
            </w:pPr>
            <w:r w:rsidRPr="00C66F8A">
              <w:rPr>
                <w:b/>
                <w:sz w:val="20"/>
              </w:rPr>
              <w:t>2025</w:t>
            </w:r>
          </w:p>
        </w:tc>
      </w:tr>
      <w:tr w:rsidR="00E1061D" w:rsidRPr="00C66F8A" w14:paraId="728697BA" w14:textId="77777777" w:rsidTr="006A299A">
        <w:trPr>
          <w:jc w:val="center"/>
        </w:trPr>
        <w:tc>
          <w:tcPr>
            <w:tcW w:w="1042" w:type="pct"/>
            <w:vMerge w:val="restart"/>
            <w:tcMar>
              <w:left w:w="85" w:type="dxa"/>
              <w:right w:w="85" w:type="dxa"/>
            </w:tcMar>
            <w:vAlign w:val="center"/>
          </w:tcPr>
          <w:p w14:paraId="4EAF6E60" w14:textId="77777777" w:rsidR="00E1061D" w:rsidRPr="00C66F8A" w:rsidRDefault="00E1061D" w:rsidP="00E1061D">
            <w:pPr>
              <w:bidi/>
              <w:spacing w:before="20" w:after="20"/>
              <w:jc w:val="center"/>
              <w:rPr>
                <w:sz w:val="20"/>
              </w:rPr>
            </w:pPr>
          </w:p>
        </w:tc>
        <w:tc>
          <w:tcPr>
            <w:tcW w:w="360" w:type="pct"/>
            <w:vMerge w:val="restart"/>
            <w:tcMar>
              <w:left w:w="85" w:type="dxa"/>
              <w:right w:w="85" w:type="dxa"/>
            </w:tcMar>
            <w:vAlign w:val="center"/>
          </w:tcPr>
          <w:p w14:paraId="3B2A28D3" w14:textId="3848983D" w:rsidR="00E1061D" w:rsidRPr="00C66F8A" w:rsidRDefault="00E1061D" w:rsidP="00E1061D">
            <w:pPr>
              <w:bidi/>
              <w:spacing w:before="20" w:after="20"/>
              <w:jc w:val="center"/>
              <w:rPr>
                <w:sz w:val="20"/>
              </w:rPr>
            </w:pPr>
            <w:r>
              <w:rPr>
                <w:rFonts w:hint="cs"/>
                <w:sz w:val="19"/>
                <w:szCs w:val="19"/>
                <w:rtl/>
              </w:rPr>
              <w:t>إيروسول</w:t>
            </w:r>
          </w:p>
        </w:tc>
        <w:tc>
          <w:tcPr>
            <w:tcW w:w="319" w:type="pct"/>
            <w:vMerge w:val="restart"/>
            <w:tcMar>
              <w:left w:w="85" w:type="dxa"/>
              <w:right w:w="85" w:type="dxa"/>
            </w:tcMar>
            <w:vAlign w:val="center"/>
          </w:tcPr>
          <w:p w14:paraId="5B6CF939" w14:textId="54051C26" w:rsidR="00E1061D" w:rsidRPr="00C66F8A" w:rsidRDefault="00E1061D" w:rsidP="00E1061D">
            <w:pPr>
              <w:bidi/>
              <w:spacing w:before="20" w:after="20"/>
              <w:jc w:val="center"/>
              <w:rPr>
                <w:sz w:val="20"/>
              </w:rPr>
            </w:pPr>
            <w:r>
              <w:rPr>
                <w:rFonts w:hint="cs"/>
                <w:sz w:val="19"/>
                <w:szCs w:val="19"/>
                <w:rtl/>
              </w:rPr>
              <w:t>رغاوى</w:t>
            </w:r>
          </w:p>
        </w:tc>
        <w:tc>
          <w:tcPr>
            <w:tcW w:w="574" w:type="pct"/>
            <w:vMerge w:val="restart"/>
            <w:tcMar>
              <w:left w:w="85" w:type="dxa"/>
              <w:right w:w="85" w:type="dxa"/>
            </w:tcMar>
            <w:vAlign w:val="center"/>
          </w:tcPr>
          <w:p w14:paraId="7EA1DFFD" w14:textId="6315BC4A" w:rsidR="00E1061D" w:rsidRPr="00C66F8A" w:rsidRDefault="00E1061D" w:rsidP="00E1061D">
            <w:pPr>
              <w:bidi/>
              <w:spacing w:before="20" w:after="20"/>
              <w:jc w:val="center"/>
              <w:rPr>
                <w:sz w:val="20"/>
              </w:rPr>
            </w:pPr>
            <w:r>
              <w:rPr>
                <w:rFonts w:hint="cs"/>
                <w:sz w:val="19"/>
                <w:szCs w:val="19"/>
                <w:rtl/>
              </w:rPr>
              <w:t>مكافحة الحريق</w:t>
            </w:r>
          </w:p>
        </w:tc>
        <w:tc>
          <w:tcPr>
            <w:tcW w:w="1947" w:type="pct"/>
            <w:gridSpan w:val="4"/>
            <w:tcMar>
              <w:left w:w="85" w:type="dxa"/>
              <w:right w:w="85" w:type="dxa"/>
            </w:tcMar>
            <w:vAlign w:val="center"/>
          </w:tcPr>
          <w:p w14:paraId="231AD669" w14:textId="3F510789" w:rsidR="00E1061D" w:rsidRPr="00C66F8A" w:rsidRDefault="00E1061D" w:rsidP="00E1061D">
            <w:pPr>
              <w:bidi/>
              <w:spacing w:before="20" w:after="20"/>
              <w:jc w:val="center"/>
              <w:rPr>
                <w:sz w:val="20"/>
              </w:rPr>
            </w:pPr>
            <w:r>
              <w:rPr>
                <w:rFonts w:hint="cs"/>
                <w:sz w:val="19"/>
                <w:szCs w:val="19"/>
                <w:rtl/>
              </w:rPr>
              <w:t>تكييف الهواء والتبريد</w:t>
            </w:r>
          </w:p>
        </w:tc>
        <w:tc>
          <w:tcPr>
            <w:tcW w:w="401" w:type="pct"/>
            <w:vMerge w:val="restart"/>
            <w:tcBorders>
              <w:top w:val="single" w:sz="4" w:space="0" w:color="auto"/>
            </w:tcBorders>
            <w:tcMar>
              <w:left w:w="85" w:type="dxa"/>
              <w:right w:w="85" w:type="dxa"/>
            </w:tcMar>
            <w:vAlign w:val="center"/>
          </w:tcPr>
          <w:p w14:paraId="57A04A64" w14:textId="53E53E98" w:rsidR="00E1061D" w:rsidRPr="00C66F8A" w:rsidRDefault="00E1061D" w:rsidP="00E1061D">
            <w:pPr>
              <w:bidi/>
              <w:spacing w:before="20" w:after="20"/>
              <w:ind w:left="-26"/>
              <w:jc w:val="center"/>
              <w:rPr>
                <w:sz w:val="20"/>
              </w:rPr>
            </w:pPr>
            <w:r>
              <w:rPr>
                <w:rFonts w:hint="cs"/>
                <w:sz w:val="19"/>
                <w:szCs w:val="19"/>
                <w:rtl/>
              </w:rPr>
              <w:t>المذيبات</w:t>
            </w:r>
          </w:p>
        </w:tc>
        <w:tc>
          <w:tcPr>
            <w:tcW w:w="357" w:type="pct"/>
            <w:vMerge w:val="restart"/>
            <w:tcBorders>
              <w:top w:val="single" w:sz="4" w:space="0" w:color="auto"/>
            </w:tcBorders>
            <w:tcMar>
              <w:left w:w="85" w:type="dxa"/>
              <w:right w:w="85" w:type="dxa"/>
            </w:tcMar>
            <w:vAlign w:val="center"/>
          </w:tcPr>
          <w:p w14:paraId="3B52CCC6" w14:textId="1C9F33A6" w:rsidR="00E1061D" w:rsidRPr="00C66F8A" w:rsidRDefault="00E1061D" w:rsidP="00E1061D">
            <w:pPr>
              <w:bidi/>
              <w:spacing w:before="20" w:after="20"/>
              <w:jc w:val="center"/>
              <w:rPr>
                <w:sz w:val="20"/>
              </w:rPr>
            </w:pPr>
            <w:r>
              <w:rPr>
                <w:rFonts w:hint="cs"/>
                <w:sz w:val="19"/>
                <w:szCs w:val="19"/>
                <w:rtl/>
              </w:rPr>
              <w:t>غير ذلك</w:t>
            </w:r>
          </w:p>
        </w:tc>
      </w:tr>
      <w:tr w:rsidR="004E0520" w:rsidRPr="00C66F8A" w14:paraId="6912423C" w14:textId="77777777" w:rsidTr="006A299A">
        <w:trPr>
          <w:jc w:val="center"/>
        </w:trPr>
        <w:tc>
          <w:tcPr>
            <w:tcW w:w="1042" w:type="pct"/>
            <w:vMerge/>
            <w:tcMar>
              <w:left w:w="85" w:type="dxa"/>
              <w:right w:w="85" w:type="dxa"/>
            </w:tcMar>
            <w:vAlign w:val="center"/>
          </w:tcPr>
          <w:p w14:paraId="3077A592" w14:textId="77777777" w:rsidR="004E0520" w:rsidRPr="00C66F8A" w:rsidRDefault="004E0520" w:rsidP="004E0520">
            <w:pPr>
              <w:bidi/>
              <w:spacing w:before="20" w:after="20"/>
              <w:jc w:val="center"/>
              <w:rPr>
                <w:sz w:val="20"/>
              </w:rPr>
            </w:pPr>
          </w:p>
        </w:tc>
        <w:tc>
          <w:tcPr>
            <w:tcW w:w="360" w:type="pct"/>
            <w:vMerge/>
            <w:tcMar>
              <w:left w:w="85" w:type="dxa"/>
              <w:right w:w="85" w:type="dxa"/>
            </w:tcMar>
            <w:vAlign w:val="center"/>
          </w:tcPr>
          <w:p w14:paraId="79179433" w14:textId="77777777" w:rsidR="004E0520" w:rsidRPr="00C66F8A" w:rsidRDefault="004E0520" w:rsidP="004E0520">
            <w:pPr>
              <w:bidi/>
              <w:spacing w:before="20" w:after="20"/>
              <w:jc w:val="center"/>
              <w:rPr>
                <w:sz w:val="20"/>
              </w:rPr>
            </w:pPr>
          </w:p>
        </w:tc>
        <w:tc>
          <w:tcPr>
            <w:tcW w:w="319" w:type="pct"/>
            <w:vMerge/>
            <w:tcMar>
              <w:left w:w="85" w:type="dxa"/>
              <w:right w:w="85" w:type="dxa"/>
            </w:tcMar>
            <w:vAlign w:val="center"/>
          </w:tcPr>
          <w:p w14:paraId="189D5148" w14:textId="77777777" w:rsidR="004E0520" w:rsidRPr="00C66F8A" w:rsidRDefault="004E0520" w:rsidP="004E0520">
            <w:pPr>
              <w:bidi/>
              <w:spacing w:before="20" w:after="20"/>
              <w:jc w:val="center"/>
              <w:rPr>
                <w:sz w:val="20"/>
              </w:rPr>
            </w:pPr>
          </w:p>
        </w:tc>
        <w:tc>
          <w:tcPr>
            <w:tcW w:w="574" w:type="pct"/>
            <w:vMerge/>
            <w:tcMar>
              <w:left w:w="85" w:type="dxa"/>
              <w:right w:w="85" w:type="dxa"/>
            </w:tcMar>
            <w:vAlign w:val="center"/>
          </w:tcPr>
          <w:p w14:paraId="6643E815" w14:textId="77777777" w:rsidR="004E0520" w:rsidRPr="00C66F8A" w:rsidRDefault="004E0520" w:rsidP="004E0520">
            <w:pPr>
              <w:bidi/>
              <w:spacing w:before="20" w:after="20"/>
              <w:jc w:val="center"/>
              <w:rPr>
                <w:sz w:val="20"/>
              </w:rPr>
            </w:pPr>
          </w:p>
        </w:tc>
        <w:tc>
          <w:tcPr>
            <w:tcW w:w="1341" w:type="pct"/>
            <w:gridSpan w:val="3"/>
            <w:tcMar>
              <w:left w:w="85" w:type="dxa"/>
              <w:right w:w="85" w:type="dxa"/>
            </w:tcMar>
            <w:vAlign w:val="center"/>
          </w:tcPr>
          <w:p w14:paraId="562B5EEB" w14:textId="5FB7F2C4" w:rsidR="004E0520" w:rsidRPr="00C66F8A" w:rsidRDefault="00E1061D" w:rsidP="004E0520">
            <w:pPr>
              <w:bidi/>
              <w:spacing w:before="20" w:after="20"/>
              <w:jc w:val="center"/>
              <w:rPr>
                <w:sz w:val="20"/>
              </w:rPr>
            </w:pPr>
            <w:r>
              <w:rPr>
                <w:rFonts w:hint="cs"/>
                <w:sz w:val="19"/>
                <w:szCs w:val="19"/>
                <w:rtl/>
              </w:rPr>
              <w:t>التصنيع</w:t>
            </w:r>
          </w:p>
        </w:tc>
        <w:tc>
          <w:tcPr>
            <w:tcW w:w="606" w:type="pct"/>
            <w:vMerge w:val="restart"/>
            <w:tcMar>
              <w:left w:w="85" w:type="dxa"/>
              <w:right w:w="85" w:type="dxa"/>
            </w:tcMar>
            <w:vAlign w:val="center"/>
          </w:tcPr>
          <w:p w14:paraId="58E54FC9" w14:textId="32E58B9A" w:rsidR="004E0520" w:rsidRPr="00C66F8A" w:rsidRDefault="00E1061D" w:rsidP="004E0520">
            <w:pPr>
              <w:bidi/>
              <w:spacing w:before="20" w:after="20"/>
              <w:jc w:val="center"/>
              <w:rPr>
                <w:sz w:val="20"/>
              </w:rPr>
            </w:pPr>
            <w:r>
              <w:rPr>
                <w:rFonts w:hint="cs"/>
                <w:sz w:val="19"/>
                <w:szCs w:val="19"/>
                <w:rtl/>
              </w:rPr>
              <w:t>الخدمة</w:t>
            </w:r>
          </w:p>
        </w:tc>
        <w:tc>
          <w:tcPr>
            <w:tcW w:w="401" w:type="pct"/>
            <w:vMerge/>
            <w:tcMar>
              <w:left w:w="85" w:type="dxa"/>
              <w:right w:w="85" w:type="dxa"/>
            </w:tcMar>
            <w:vAlign w:val="center"/>
          </w:tcPr>
          <w:p w14:paraId="7032B9DE" w14:textId="77777777" w:rsidR="004E0520" w:rsidRPr="00C66F8A" w:rsidRDefault="004E0520" w:rsidP="004E0520">
            <w:pPr>
              <w:bidi/>
              <w:spacing w:before="20" w:after="20"/>
              <w:jc w:val="center"/>
              <w:rPr>
                <w:sz w:val="20"/>
              </w:rPr>
            </w:pPr>
          </w:p>
        </w:tc>
        <w:tc>
          <w:tcPr>
            <w:tcW w:w="357" w:type="pct"/>
            <w:vMerge/>
            <w:tcMar>
              <w:left w:w="85" w:type="dxa"/>
              <w:right w:w="85" w:type="dxa"/>
            </w:tcMar>
            <w:vAlign w:val="center"/>
          </w:tcPr>
          <w:p w14:paraId="65117068" w14:textId="77777777" w:rsidR="004E0520" w:rsidRPr="00C66F8A" w:rsidRDefault="004E0520" w:rsidP="004E0520">
            <w:pPr>
              <w:bidi/>
              <w:spacing w:before="20" w:after="20"/>
              <w:jc w:val="center"/>
              <w:rPr>
                <w:sz w:val="20"/>
              </w:rPr>
            </w:pPr>
          </w:p>
        </w:tc>
      </w:tr>
      <w:tr w:rsidR="00E1061D" w:rsidRPr="00C66F8A" w14:paraId="374F15A2" w14:textId="77777777" w:rsidTr="006A299A">
        <w:trPr>
          <w:jc w:val="center"/>
        </w:trPr>
        <w:tc>
          <w:tcPr>
            <w:tcW w:w="1042" w:type="pct"/>
            <w:vMerge/>
            <w:tcMar>
              <w:left w:w="85" w:type="dxa"/>
              <w:right w:w="85" w:type="dxa"/>
            </w:tcMar>
            <w:vAlign w:val="center"/>
          </w:tcPr>
          <w:p w14:paraId="7C83ECAE" w14:textId="77777777" w:rsidR="00E1061D" w:rsidRPr="00C66F8A" w:rsidRDefault="00E1061D" w:rsidP="00E1061D">
            <w:pPr>
              <w:bidi/>
              <w:spacing w:before="20" w:after="20"/>
              <w:jc w:val="center"/>
              <w:rPr>
                <w:sz w:val="20"/>
              </w:rPr>
            </w:pPr>
          </w:p>
        </w:tc>
        <w:tc>
          <w:tcPr>
            <w:tcW w:w="360" w:type="pct"/>
            <w:vMerge/>
            <w:tcMar>
              <w:left w:w="85" w:type="dxa"/>
              <w:right w:w="85" w:type="dxa"/>
            </w:tcMar>
            <w:vAlign w:val="center"/>
          </w:tcPr>
          <w:p w14:paraId="6C1BDD33" w14:textId="77777777" w:rsidR="00E1061D" w:rsidRPr="00C66F8A" w:rsidRDefault="00E1061D" w:rsidP="00E1061D">
            <w:pPr>
              <w:bidi/>
              <w:spacing w:before="20" w:after="20"/>
              <w:jc w:val="center"/>
              <w:rPr>
                <w:sz w:val="20"/>
              </w:rPr>
            </w:pPr>
          </w:p>
        </w:tc>
        <w:tc>
          <w:tcPr>
            <w:tcW w:w="319" w:type="pct"/>
            <w:vMerge/>
            <w:tcMar>
              <w:left w:w="85" w:type="dxa"/>
              <w:right w:w="85" w:type="dxa"/>
            </w:tcMar>
            <w:vAlign w:val="center"/>
          </w:tcPr>
          <w:p w14:paraId="0401CF76" w14:textId="77777777" w:rsidR="00E1061D" w:rsidRPr="00C66F8A" w:rsidRDefault="00E1061D" w:rsidP="00E1061D">
            <w:pPr>
              <w:bidi/>
              <w:spacing w:before="20" w:after="20"/>
              <w:jc w:val="center"/>
              <w:rPr>
                <w:sz w:val="20"/>
              </w:rPr>
            </w:pPr>
          </w:p>
        </w:tc>
        <w:tc>
          <w:tcPr>
            <w:tcW w:w="574" w:type="pct"/>
            <w:vMerge/>
            <w:tcMar>
              <w:left w:w="85" w:type="dxa"/>
              <w:right w:w="85" w:type="dxa"/>
            </w:tcMar>
            <w:vAlign w:val="center"/>
          </w:tcPr>
          <w:p w14:paraId="5480A4ED" w14:textId="77777777" w:rsidR="00E1061D" w:rsidRPr="00C66F8A" w:rsidRDefault="00E1061D" w:rsidP="00E1061D">
            <w:pPr>
              <w:bidi/>
              <w:spacing w:before="20" w:after="20"/>
              <w:jc w:val="center"/>
              <w:rPr>
                <w:sz w:val="20"/>
              </w:rPr>
            </w:pPr>
          </w:p>
        </w:tc>
        <w:tc>
          <w:tcPr>
            <w:tcW w:w="410" w:type="pct"/>
            <w:tcMar>
              <w:left w:w="85" w:type="dxa"/>
              <w:right w:w="85" w:type="dxa"/>
            </w:tcMar>
            <w:vAlign w:val="center"/>
          </w:tcPr>
          <w:p w14:paraId="664407BD" w14:textId="228D2665" w:rsidR="00E1061D" w:rsidRPr="00C66F8A" w:rsidRDefault="00E1061D" w:rsidP="00E1061D">
            <w:pPr>
              <w:bidi/>
              <w:spacing w:before="20" w:after="20"/>
              <w:jc w:val="center"/>
              <w:rPr>
                <w:sz w:val="20"/>
              </w:rPr>
            </w:pPr>
            <w:r>
              <w:rPr>
                <w:rFonts w:hint="cs"/>
                <w:sz w:val="19"/>
                <w:szCs w:val="19"/>
                <w:rtl/>
              </w:rPr>
              <w:t>التبريد</w:t>
            </w:r>
          </w:p>
        </w:tc>
        <w:tc>
          <w:tcPr>
            <w:tcW w:w="512" w:type="pct"/>
            <w:tcMar>
              <w:left w:w="85" w:type="dxa"/>
              <w:right w:w="85" w:type="dxa"/>
            </w:tcMar>
            <w:vAlign w:val="center"/>
          </w:tcPr>
          <w:p w14:paraId="5AE9D039" w14:textId="1C06C849" w:rsidR="00E1061D" w:rsidRPr="00C66F8A" w:rsidRDefault="00E1061D" w:rsidP="00E1061D">
            <w:pPr>
              <w:bidi/>
              <w:spacing w:before="20" w:after="20"/>
              <w:jc w:val="center"/>
              <w:rPr>
                <w:sz w:val="20"/>
              </w:rPr>
            </w:pPr>
            <w:r>
              <w:rPr>
                <w:rFonts w:hint="cs"/>
                <w:sz w:val="19"/>
                <w:szCs w:val="19"/>
                <w:rtl/>
              </w:rPr>
              <w:t>تكييف الهواء</w:t>
            </w:r>
          </w:p>
        </w:tc>
        <w:tc>
          <w:tcPr>
            <w:tcW w:w="419" w:type="pct"/>
            <w:vAlign w:val="center"/>
          </w:tcPr>
          <w:p w14:paraId="56E6107E" w14:textId="4B3E58F5" w:rsidR="00E1061D" w:rsidRPr="00C66F8A" w:rsidRDefault="00E1061D" w:rsidP="00E1061D">
            <w:pPr>
              <w:bidi/>
              <w:spacing w:before="20" w:after="20"/>
              <w:jc w:val="center"/>
              <w:rPr>
                <w:sz w:val="20"/>
              </w:rPr>
            </w:pPr>
            <w:r>
              <w:rPr>
                <w:rFonts w:hint="cs"/>
                <w:sz w:val="19"/>
                <w:szCs w:val="19"/>
                <w:rtl/>
              </w:rPr>
              <w:t>غير ذلك</w:t>
            </w:r>
          </w:p>
        </w:tc>
        <w:tc>
          <w:tcPr>
            <w:tcW w:w="606" w:type="pct"/>
            <w:vMerge/>
            <w:tcMar>
              <w:left w:w="85" w:type="dxa"/>
              <w:right w:w="85" w:type="dxa"/>
            </w:tcMar>
            <w:vAlign w:val="center"/>
          </w:tcPr>
          <w:p w14:paraId="5313A04B" w14:textId="77777777" w:rsidR="00E1061D" w:rsidRPr="00C66F8A" w:rsidRDefault="00E1061D" w:rsidP="00E1061D">
            <w:pPr>
              <w:bidi/>
              <w:spacing w:before="20" w:after="20"/>
              <w:jc w:val="center"/>
              <w:rPr>
                <w:sz w:val="20"/>
              </w:rPr>
            </w:pPr>
          </w:p>
        </w:tc>
        <w:tc>
          <w:tcPr>
            <w:tcW w:w="401" w:type="pct"/>
            <w:vMerge/>
            <w:tcMar>
              <w:left w:w="85" w:type="dxa"/>
              <w:right w:w="85" w:type="dxa"/>
            </w:tcMar>
            <w:vAlign w:val="center"/>
          </w:tcPr>
          <w:p w14:paraId="32F93404" w14:textId="77777777" w:rsidR="00E1061D" w:rsidRPr="00C66F8A" w:rsidRDefault="00E1061D" w:rsidP="00E1061D">
            <w:pPr>
              <w:bidi/>
              <w:spacing w:before="20" w:after="20"/>
              <w:jc w:val="center"/>
              <w:rPr>
                <w:sz w:val="20"/>
              </w:rPr>
            </w:pPr>
          </w:p>
        </w:tc>
        <w:tc>
          <w:tcPr>
            <w:tcW w:w="357" w:type="pct"/>
            <w:vMerge/>
            <w:tcMar>
              <w:left w:w="85" w:type="dxa"/>
              <w:right w:w="85" w:type="dxa"/>
            </w:tcMar>
            <w:vAlign w:val="center"/>
          </w:tcPr>
          <w:p w14:paraId="1D4D3DF8" w14:textId="77777777" w:rsidR="00E1061D" w:rsidRPr="00C66F8A" w:rsidRDefault="00E1061D" w:rsidP="00E1061D">
            <w:pPr>
              <w:bidi/>
              <w:spacing w:before="20" w:after="20"/>
              <w:jc w:val="center"/>
              <w:rPr>
                <w:sz w:val="20"/>
              </w:rPr>
            </w:pPr>
          </w:p>
        </w:tc>
      </w:tr>
      <w:tr w:rsidR="004E0520" w:rsidRPr="00C66F8A" w14:paraId="4385F49A" w14:textId="77777777" w:rsidTr="006A299A">
        <w:trPr>
          <w:jc w:val="center"/>
        </w:trPr>
        <w:tc>
          <w:tcPr>
            <w:tcW w:w="1042" w:type="pct"/>
          </w:tcPr>
          <w:p w14:paraId="6FFDA6B7" w14:textId="5E821F8D" w:rsidR="004E0520" w:rsidRPr="00C66F8A" w:rsidRDefault="00E1061D" w:rsidP="004E0520">
            <w:pPr>
              <w:bidi/>
              <w:spacing w:before="20" w:after="20"/>
              <w:jc w:val="left"/>
              <w:rPr>
                <w:sz w:val="20"/>
              </w:rPr>
            </w:pPr>
            <w:r>
              <w:rPr>
                <w:rFonts w:hint="cs"/>
                <w:sz w:val="20"/>
                <w:rtl/>
              </w:rPr>
              <w:t>المواد الهيدروفلوروكربونية</w:t>
            </w:r>
          </w:p>
        </w:tc>
        <w:tc>
          <w:tcPr>
            <w:tcW w:w="360" w:type="pct"/>
            <w:vAlign w:val="center"/>
          </w:tcPr>
          <w:p w14:paraId="70F1A387" w14:textId="77777777" w:rsidR="004E0520" w:rsidRPr="00C66F8A" w:rsidRDefault="004E0520" w:rsidP="004E0520">
            <w:pPr>
              <w:bidi/>
              <w:spacing w:before="20" w:after="20"/>
              <w:ind w:left="-113"/>
              <w:jc w:val="right"/>
              <w:rPr>
                <w:sz w:val="20"/>
              </w:rPr>
            </w:pPr>
          </w:p>
        </w:tc>
        <w:tc>
          <w:tcPr>
            <w:tcW w:w="319" w:type="pct"/>
            <w:vAlign w:val="center"/>
          </w:tcPr>
          <w:p w14:paraId="011B6536" w14:textId="77777777" w:rsidR="004E0520" w:rsidRPr="00C66F8A" w:rsidRDefault="004E0520" w:rsidP="004E0520">
            <w:pPr>
              <w:bidi/>
              <w:spacing w:before="20" w:after="20"/>
              <w:ind w:left="-120"/>
              <w:jc w:val="right"/>
              <w:rPr>
                <w:sz w:val="20"/>
              </w:rPr>
            </w:pPr>
          </w:p>
        </w:tc>
        <w:tc>
          <w:tcPr>
            <w:tcW w:w="574" w:type="pct"/>
            <w:vAlign w:val="center"/>
          </w:tcPr>
          <w:p w14:paraId="13068324" w14:textId="77777777" w:rsidR="004E0520" w:rsidRPr="00C66F8A" w:rsidRDefault="004E0520" w:rsidP="004D57BA">
            <w:pPr>
              <w:bidi/>
              <w:spacing w:before="20" w:after="20"/>
              <w:ind w:left="-110"/>
              <w:jc w:val="left"/>
              <w:rPr>
                <w:sz w:val="20"/>
              </w:rPr>
            </w:pPr>
            <w:r w:rsidRPr="00C66F8A">
              <w:rPr>
                <w:sz w:val="20"/>
              </w:rPr>
              <w:t>2,447</w:t>
            </w:r>
          </w:p>
        </w:tc>
        <w:tc>
          <w:tcPr>
            <w:tcW w:w="410" w:type="pct"/>
            <w:vAlign w:val="center"/>
          </w:tcPr>
          <w:p w14:paraId="7BE1AA3B" w14:textId="77777777" w:rsidR="004E0520" w:rsidRPr="00C66F8A" w:rsidRDefault="004E0520" w:rsidP="004D57BA">
            <w:pPr>
              <w:bidi/>
              <w:spacing w:before="20" w:after="20"/>
              <w:ind w:left="-108"/>
              <w:jc w:val="left"/>
              <w:rPr>
                <w:sz w:val="20"/>
              </w:rPr>
            </w:pPr>
          </w:p>
        </w:tc>
        <w:tc>
          <w:tcPr>
            <w:tcW w:w="512" w:type="pct"/>
            <w:vAlign w:val="center"/>
          </w:tcPr>
          <w:p w14:paraId="1B4CA0F2" w14:textId="77777777" w:rsidR="004E0520" w:rsidRPr="00C66F8A" w:rsidRDefault="004E0520" w:rsidP="004D57BA">
            <w:pPr>
              <w:bidi/>
              <w:spacing w:before="20" w:after="20"/>
              <w:ind w:left="-106"/>
              <w:jc w:val="left"/>
              <w:rPr>
                <w:sz w:val="20"/>
              </w:rPr>
            </w:pPr>
          </w:p>
        </w:tc>
        <w:tc>
          <w:tcPr>
            <w:tcW w:w="419" w:type="pct"/>
            <w:vAlign w:val="center"/>
          </w:tcPr>
          <w:p w14:paraId="65C7173D" w14:textId="77777777" w:rsidR="004E0520" w:rsidRPr="00C66F8A" w:rsidRDefault="004E0520" w:rsidP="004D57BA">
            <w:pPr>
              <w:bidi/>
              <w:spacing w:before="20" w:after="20"/>
              <w:ind w:left="-106"/>
              <w:jc w:val="left"/>
              <w:rPr>
                <w:sz w:val="20"/>
              </w:rPr>
            </w:pPr>
          </w:p>
        </w:tc>
        <w:tc>
          <w:tcPr>
            <w:tcW w:w="606" w:type="pct"/>
            <w:vAlign w:val="center"/>
          </w:tcPr>
          <w:p w14:paraId="21D36943" w14:textId="77777777" w:rsidR="004E0520" w:rsidRPr="00C66F8A" w:rsidRDefault="004E0520" w:rsidP="004D57BA">
            <w:pPr>
              <w:bidi/>
              <w:spacing w:before="20" w:after="20"/>
              <w:ind w:left="-110"/>
              <w:jc w:val="left"/>
              <w:rPr>
                <w:sz w:val="20"/>
              </w:rPr>
            </w:pPr>
            <w:r w:rsidRPr="00C66F8A">
              <w:rPr>
                <w:sz w:val="20"/>
              </w:rPr>
              <w:t>514,369</w:t>
            </w:r>
          </w:p>
        </w:tc>
        <w:tc>
          <w:tcPr>
            <w:tcW w:w="401" w:type="pct"/>
            <w:vAlign w:val="center"/>
          </w:tcPr>
          <w:p w14:paraId="4679EA9C" w14:textId="77777777" w:rsidR="004E0520" w:rsidRPr="00C66F8A" w:rsidRDefault="004E0520" w:rsidP="004E0520">
            <w:pPr>
              <w:bidi/>
              <w:spacing w:before="20" w:after="20"/>
              <w:ind w:left="-108"/>
              <w:jc w:val="right"/>
              <w:rPr>
                <w:sz w:val="20"/>
              </w:rPr>
            </w:pPr>
          </w:p>
        </w:tc>
        <w:tc>
          <w:tcPr>
            <w:tcW w:w="357" w:type="pct"/>
            <w:vAlign w:val="center"/>
          </w:tcPr>
          <w:p w14:paraId="4E2A3026" w14:textId="77777777" w:rsidR="004E0520" w:rsidRPr="00C66F8A" w:rsidRDefault="004E0520" w:rsidP="004E0520">
            <w:pPr>
              <w:bidi/>
              <w:spacing w:before="20" w:after="20"/>
              <w:ind w:left="-114" w:right="-10"/>
              <w:jc w:val="right"/>
              <w:rPr>
                <w:sz w:val="20"/>
              </w:rPr>
            </w:pPr>
          </w:p>
        </w:tc>
      </w:tr>
      <w:tr w:rsidR="004E0520" w:rsidRPr="00C66F8A" w14:paraId="5F730F23" w14:textId="77777777" w:rsidTr="006A299A">
        <w:trPr>
          <w:jc w:val="center"/>
        </w:trPr>
        <w:tc>
          <w:tcPr>
            <w:tcW w:w="1042" w:type="pct"/>
          </w:tcPr>
          <w:p w14:paraId="641E900B" w14:textId="77777777" w:rsidR="00E1061D" w:rsidRDefault="00E1061D" w:rsidP="004E0520">
            <w:pPr>
              <w:bidi/>
              <w:spacing w:before="20" w:after="20"/>
              <w:ind w:right="-108"/>
              <w:jc w:val="left"/>
              <w:rPr>
                <w:color w:val="000000" w:themeColor="text1"/>
                <w:sz w:val="20"/>
                <w:rtl/>
              </w:rPr>
            </w:pPr>
            <w:r>
              <w:rPr>
                <w:rFonts w:hint="cs"/>
                <w:color w:val="000000" w:themeColor="text1"/>
                <w:sz w:val="20"/>
                <w:rtl/>
              </w:rPr>
              <w:t>الأنشطة المقررة</w:t>
            </w:r>
          </w:p>
          <w:p w14:paraId="050586C6" w14:textId="030C304B" w:rsidR="004E0520" w:rsidRPr="00C66F8A" w:rsidRDefault="004E0520" w:rsidP="00E1061D">
            <w:pPr>
              <w:bidi/>
              <w:spacing w:before="20" w:after="20"/>
              <w:ind w:right="-108"/>
              <w:jc w:val="left"/>
              <w:rPr>
                <w:color w:val="000000" w:themeColor="text1"/>
                <w:sz w:val="20"/>
              </w:rPr>
            </w:pPr>
            <w:r w:rsidRPr="00C66F8A">
              <w:rPr>
                <w:color w:val="000000" w:themeColor="text1"/>
                <w:sz w:val="20"/>
              </w:rPr>
              <w:t xml:space="preserve"> </w:t>
            </w:r>
            <w:r w:rsidR="00E1061D">
              <w:rPr>
                <w:rFonts w:hint="cs"/>
                <w:color w:val="000000" w:themeColor="text1"/>
                <w:sz w:val="20"/>
                <w:rtl/>
              </w:rPr>
              <w:t>موافق عليها (نعم/لا)</w:t>
            </w:r>
          </w:p>
        </w:tc>
        <w:tc>
          <w:tcPr>
            <w:tcW w:w="360" w:type="pct"/>
            <w:vAlign w:val="center"/>
          </w:tcPr>
          <w:p w14:paraId="401010B4" w14:textId="77777777" w:rsidR="004E0520" w:rsidRPr="00C66F8A" w:rsidRDefault="004E0520" w:rsidP="004E0520">
            <w:pPr>
              <w:bidi/>
              <w:spacing w:before="20" w:after="20"/>
              <w:jc w:val="center"/>
              <w:rPr>
                <w:sz w:val="20"/>
              </w:rPr>
            </w:pPr>
          </w:p>
        </w:tc>
        <w:tc>
          <w:tcPr>
            <w:tcW w:w="319" w:type="pct"/>
            <w:vAlign w:val="center"/>
          </w:tcPr>
          <w:p w14:paraId="435D9AC3" w14:textId="77777777" w:rsidR="004E0520" w:rsidRPr="00C66F8A" w:rsidRDefault="004E0520" w:rsidP="004E0520">
            <w:pPr>
              <w:bidi/>
              <w:spacing w:before="20" w:after="20"/>
              <w:jc w:val="center"/>
              <w:rPr>
                <w:sz w:val="20"/>
              </w:rPr>
            </w:pPr>
          </w:p>
        </w:tc>
        <w:tc>
          <w:tcPr>
            <w:tcW w:w="574" w:type="pct"/>
            <w:vAlign w:val="center"/>
          </w:tcPr>
          <w:p w14:paraId="79070EB7" w14:textId="799F774A" w:rsidR="004E0520" w:rsidRPr="00C66F8A" w:rsidRDefault="00E1061D" w:rsidP="004E0520">
            <w:pPr>
              <w:bidi/>
              <w:spacing w:before="20" w:after="20"/>
              <w:jc w:val="center"/>
              <w:rPr>
                <w:sz w:val="20"/>
              </w:rPr>
            </w:pPr>
            <w:r>
              <w:rPr>
                <w:rFonts w:hint="cs"/>
                <w:sz w:val="20"/>
                <w:rtl/>
              </w:rPr>
              <w:t>لا</w:t>
            </w:r>
          </w:p>
        </w:tc>
        <w:tc>
          <w:tcPr>
            <w:tcW w:w="410" w:type="pct"/>
            <w:vAlign w:val="center"/>
          </w:tcPr>
          <w:p w14:paraId="1ECC878E" w14:textId="77777777" w:rsidR="004E0520" w:rsidRPr="00C66F8A" w:rsidRDefault="004E0520" w:rsidP="004E0520">
            <w:pPr>
              <w:bidi/>
              <w:spacing w:before="20" w:after="20"/>
              <w:jc w:val="center"/>
              <w:rPr>
                <w:sz w:val="20"/>
              </w:rPr>
            </w:pPr>
          </w:p>
        </w:tc>
        <w:tc>
          <w:tcPr>
            <w:tcW w:w="512" w:type="pct"/>
            <w:vAlign w:val="center"/>
          </w:tcPr>
          <w:p w14:paraId="27791CD7" w14:textId="77777777" w:rsidR="004E0520" w:rsidRPr="00C66F8A" w:rsidRDefault="004E0520" w:rsidP="004E0520">
            <w:pPr>
              <w:bidi/>
              <w:spacing w:before="20" w:after="20"/>
              <w:jc w:val="center"/>
              <w:rPr>
                <w:sz w:val="20"/>
              </w:rPr>
            </w:pPr>
          </w:p>
        </w:tc>
        <w:tc>
          <w:tcPr>
            <w:tcW w:w="419" w:type="pct"/>
            <w:vAlign w:val="center"/>
          </w:tcPr>
          <w:p w14:paraId="6C543E2B" w14:textId="77777777" w:rsidR="004E0520" w:rsidRPr="00C66F8A" w:rsidRDefault="004E0520" w:rsidP="004E0520">
            <w:pPr>
              <w:bidi/>
              <w:spacing w:before="20" w:after="20"/>
              <w:jc w:val="center"/>
              <w:rPr>
                <w:sz w:val="20"/>
              </w:rPr>
            </w:pPr>
          </w:p>
        </w:tc>
        <w:tc>
          <w:tcPr>
            <w:tcW w:w="606" w:type="pct"/>
            <w:vAlign w:val="center"/>
          </w:tcPr>
          <w:p w14:paraId="76E1DE32" w14:textId="3D8DE34C" w:rsidR="004E0520" w:rsidRPr="00C66F8A" w:rsidRDefault="00E1061D" w:rsidP="004E0520">
            <w:pPr>
              <w:bidi/>
              <w:spacing w:before="20" w:after="20"/>
              <w:jc w:val="center"/>
              <w:rPr>
                <w:sz w:val="20"/>
              </w:rPr>
            </w:pPr>
            <w:r>
              <w:rPr>
                <w:rFonts w:hint="cs"/>
                <w:sz w:val="20"/>
                <w:rtl/>
              </w:rPr>
              <w:t>نعم</w:t>
            </w:r>
          </w:p>
        </w:tc>
        <w:tc>
          <w:tcPr>
            <w:tcW w:w="401" w:type="pct"/>
            <w:vAlign w:val="center"/>
          </w:tcPr>
          <w:p w14:paraId="521617A1" w14:textId="77777777" w:rsidR="004E0520" w:rsidRPr="00C66F8A" w:rsidRDefault="004E0520" w:rsidP="004E0520">
            <w:pPr>
              <w:bidi/>
              <w:spacing w:before="20" w:after="20"/>
              <w:jc w:val="center"/>
              <w:rPr>
                <w:sz w:val="20"/>
              </w:rPr>
            </w:pPr>
          </w:p>
        </w:tc>
        <w:tc>
          <w:tcPr>
            <w:tcW w:w="357" w:type="pct"/>
            <w:vAlign w:val="center"/>
          </w:tcPr>
          <w:p w14:paraId="349551E2" w14:textId="77777777" w:rsidR="004E0520" w:rsidRPr="00C66F8A" w:rsidRDefault="004E0520" w:rsidP="004E0520">
            <w:pPr>
              <w:bidi/>
              <w:spacing w:before="20" w:after="20"/>
              <w:jc w:val="center"/>
              <w:rPr>
                <w:sz w:val="20"/>
              </w:rPr>
            </w:pPr>
          </w:p>
        </w:tc>
      </w:tr>
    </w:tbl>
    <w:p w14:paraId="5C1888DB" w14:textId="77777777" w:rsidR="004E0520" w:rsidRPr="00C66F8A" w:rsidRDefault="004E0520" w:rsidP="004E0520">
      <w:pPr>
        <w:ind w:left="-284" w:right="-279"/>
        <w:jc w:val="center"/>
        <w:rPr>
          <w:sz w:val="16"/>
          <w:szCs w:val="16"/>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4E0520" w:rsidRPr="00C66F8A" w14:paraId="4AA61658" w14:textId="77777777" w:rsidTr="004E0520">
        <w:trPr>
          <w:trHeight w:val="156"/>
          <w:jc w:val="center"/>
        </w:trPr>
        <w:tc>
          <w:tcPr>
            <w:tcW w:w="3030" w:type="pct"/>
            <w:tcMar>
              <w:top w:w="17" w:type="dxa"/>
              <w:left w:w="108" w:type="dxa"/>
              <w:bottom w:w="17" w:type="dxa"/>
              <w:right w:w="108" w:type="dxa"/>
            </w:tcMar>
          </w:tcPr>
          <w:p w14:paraId="34471CEA" w14:textId="05B477BE" w:rsidR="004E0520" w:rsidRPr="00C66F8A" w:rsidRDefault="003E0082" w:rsidP="004E0520">
            <w:pPr>
              <w:bidi/>
              <w:spacing w:before="20" w:after="20"/>
              <w:ind w:right="-95"/>
              <w:jc w:val="left"/>
              <w:rPr>
                <w:b/>
                <w:caps/>
                <w:sz w:val="20"/>
              </w:rPr>
            </w:pPr>
            <w:r>
              <w:rPr>
                <w:rFonts w:hint="cs"/>
                <w:bCs/>
                <w:caps/>
                <w:sz w:val="20"/>
                <w:rtl/>
              </w:rPr>
              <w:t xml:space="preserve">متوسط استهلاك الهيدروفلوروكربون في قطاع الخدمة للفترة  </w:t>
            </w:r>
            <w:r w:rsidRPr="00C66F8A">
              <w:rPr>
                <w:b/>
                <w:caps/>
                <w:sz w:val="20"/>
              </w:rPr>
              <w:t>2022–2020</w:t>
            </w:r>
          </w:p>
        </w:tc>
        <w:tc>
          <w:tcPr>
            <w:tcW w:w="758" w:type="pct"/>
          </w:tcPr>
          <w:p w14:paraId="272D114E" w14:textId="654FCBEA" w:rsidR="004E0520" w:rsidRPr="00C66F8A" w:rsidRDefault="004E0520" w:rsidP="004E0520">
            <w:pPr>
              <w:bidi/>
              <w:spacing w:before="20" w:after="20"/>
              <w:ind w:right="116"/>
              <w:jc w:val="right"/>
              <w:rPr>
                <w:bCs/>
                <w:sz w:val="20"/>
              </w:rPr>
            </w:pPr>
            <w:r w:rsidRPr="00C66F8A">
              <w:rPr>
                <w:color w:val="000000" w:themeColor="text1"/>
                <w:sz w:val="20"/>
              </w:rPr>
              <w:t>204.19</w:t>
            </w:r>
            <w:r w:rsidRPr="00C66F8A">
              <w:rPr>
                <w:bCs/>
                <w:sz w:val="20"/>
              </w:rPr>
              <w:t xml:space="preserve"> </w:t>
            </w:r>
            <w:r w:rsidR="003E0082">
              <w:rPr>
                <w:rFonts w:hint="cs"/>
                <w:bCs/>
                <w:sz w:val="20"/>
                <w:rtl/>
              </w:rPr>
              <w:t xml:space="preserve">  </w:t>
            </w:r>
            <w:r w:rsidR="003E0082">
              <w:rPr>
                <w:rFonts w:hint="cs"/>
                <w:b/>
                <w:sz w:val="20"/>
                <w:rtl/>
              </w:rPr>
              <w:t>طناً مترياً</w:t>
            </w:r>
          </w:p>
        </w:tc>
        <w:tc>
          <w:tcPr>
            <w:tcW w:w="1212" w:type="pct"/>
          </w:tcPr>
          <w:p w14:paraId="06FD9E14" w14:textId="506FD535" w:rsidR="004E0520" w:rsidRPr="00C66F8A" w:rsidRDefault="004E0520" w:rsidP="003E0082">
            <w:pPr>
              <w:tabs>
                <w:tab w:val="left" w:pos="720"/>
              </w:tabs>
              <w:bidi/>
              <w:spacing w:before="20" w:after="20"/>
              <w:ind w:right="116"/>
              <w:jc w:val="left"/>
              <w:rPr>
                <w:sz w:val="20"/>
              </w:rPr>
            </w:pPr>
            <w:r w:rsidRPr="00C66F8A">
              <w:rPr>
                <w:color w:val="000000" w:themeColor="text1"/>
                <w:sz w:val="20"/>
              </w:rPr>
              <w:t xml:space="preserve">600,424 </w:t>
            </w:r>
            <w:r w:rsidR="003E0082">
              <w:rPr>
                <w:rFonts w:hint="cs"/>
                <w:color w:val="000000" w:themeColor="text1"/>
                <w:sz w:val="20"/>
                <w:rtl/>
              </w:rPr>
              <w:t xml:space="preserve">  </w:t>
            </w:r>
            <w:r w:rsidR="003E0082">
              <w:rPr>
                <w:rFonts w:hint="cs"/>
                <w:sz w:val="20"/>
                <w:rtl/>
              </w:rPr>
              <w:t>طناً من مكافئ ثاني أكسيد الكربون</w:t>
            </w:r>
          </w:p>
        </w:tc>
      </w:tr>
    </w:tbl>
    <w:p w14:paraId="60B406D5" w14:textId="77777777" w:rsidR="004E0520" w:rsidRPr="00C66F8A" w:rsidRDefault="004E0520" w:rsidP="004E0520">
      <w:pPr>
        <w:spacing w:before="20" w:after="20"/>
        <w:ind w:left="-284" w:right="-279"/>
        <w:jc w:val="center"/>
        <w:rPr>
          <w:sz w:val="18"/>
          <w:szCs w:val="18"/>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094"/>
        <w:gridCol w:w="1261"/>
        <w:gridCol w:w="1351"/>
        <w:gridCol w:w="1371"/>
        <w:gridCol w:w="1946"/>
      </w:tblGrid>
      <w:tr w:rsidR="004E0520" w:rsidRPr="00C66F8A" w14:paraId="1483A359" w14:textId="77777777" w:rsidTr="001F2E92">
        <w:trPr>
          <w:tblHeader/>
          <w:jc w:val="center"/>
        </w:trPr>
        <w:tc>
          <w:tcPr>
            <w:tcW w:w="2042" w:type="pct"/>
            <w:tcMar>
              <w:top w:w="17" w:type="dxa"/>
              <w:left w:w="108" w:type="dxa"/>
              <w:bottom w:w="17" w:type="dxa"/>
              <w:right w:w="108" w:type="dxa"/>
            </w:tcMar>
            <w:vAlign w:val="center"/>
          </w:tcPr>
          <w:p w14:paraId="7577038D" w14:textId="496C05D7" w:rsidR="004E0520" w:rsidRPr="00C66F8A" w:rsidRDefault="003E0082" w:rsidP="004E0520">
            <w:pPr>
              <w:bidi/>
              <w:spacing w:before="20" w:after="20"/>
              <w:jc w:val="left"/>
              <w:rPr>
                <w:b/>
                <w:bCs/>
                <w:sz w:val="20"/>
              </w:rPr>
            </w:pPr>
            <w:r>
              <w:rPr>
                <w:rFonts w:hint="cs"/>
                <w:bCs/>
                <w:sz w:val="20"/>
                <w:rtl/>
              </w:rPr>
              <w:t xml:space="preserve">بيانات خط الأساس </w:t>
            </w:r>
            <w:r w:rsidR="004E0520" w:rsidRPr="00C66F8A">
              <w:rPr>
                <w:b/>
                <w:sz w:val="20"/>
              </w:rPr>
              <w:t xml:space="preserve"> </w:t>
            </w:r>
            <w:r>
              <w:rPr>
                <w:rFonts w:hint="cs"/>
                <w:bCs/>
                <w:sz w:val="20"/>
                <w:rtl/>
              </w:rPr>
              <w:t>(بأطنان مكافئ ثاني أكسيد الكربون)</w:t>
            </w:r>
          </w:p>
        </w:tc>
        <w:tc>
          <w:tcPr>
            <w:tcW w:w="629" w:type="pct"/>
            <w:vAlign w:val="center"/>
          </w:tcPr>
          <w:p w14:paraId="71D020D2" w14:textId="77777777" w:rsidR="004E0520" w:rsidRPr="00C66F8A" w:rsidRDefault="004E0520" w:rsidP="004E0520">
            <w:pPr>
              <w:bidi/>
              <w:spacing w:before="20" w:after="20"/>
              <w:jc w:val="center"/>
              <w:rPr>
                <w:b/>
                <w:bCs/>
                <w:sz w:val="20"/>
              </w:rPr>
            </w:pPr>
            <w:r w:rsidRPr="00C66F8A">
              <w:rPr>
                <w:b/>
                <w:bCs/>
                <w:sz w:val="20"/>
              </w:rPr>
              <w:t>2020</w:t>
            </w:r>
          </w:p>
        </w:tc>
        <w:tc>
          <w:tcPr>
            <w:tcW w:w="674" w:type="pct"/>
            <w:tcMar>
              <w:top w:w="17" w:type="dxa"/>
              <w:left w:w="108" w:type="dxa"/>
              <w:bottom w:w="17" w:type="dxa"/>
              <w:right w:w="108" w:type="dxa"/>
            </w:tcMar>
            <w:vAlign w:val="center"/>
          </w:tcPr>
          <w:p w14:paraId="58880802" w14:textId="77777777" w:rsidR="004E0520" w:rsidRPr="00C66F8A" w:rsidRDefault="004E0520" w:rsidP="004E0520">
            <w:pPr>
              <w:bidi/>
              <w:spacing w:before="20" w:after="20"/>
              <w:jc w:val="center"/>
              <w:rPr>
                <w:b/>
                <w:bCs/>
                <w:sz w:val="20"/>
              </w:rPr>
            </w:pPr>
            <w:r w:rsidRPr="00C66F8A">
              <w:rPr>
                <w:b/>
                <w:bCs/>
                <w:sz w:val="20"/>
              </w:rPr>
              <w:t>2021</w:t>
            </w:r>
          </w:p>
        </w:tc>
        <w:tc>
          <w:tcPr>
            <w:tcW w:w="684" w:type="pct"/>
            <w:tcMar>
              <w:top w:w="17" w:type="dxa"/>
              <w:left w:w="108" w:type="dxa"/>
              <w:bottom w:w="17" w:type="dxa"/>
              <w:right w:w="108" w:type="dxa"/>
            </w:tcMar>
            <w:vAlign w:val="center"/>
          </w:tcPr>
          <w:p w14:paraId="75A807F8" w14:textId="77777777" w:rsidR="004E0520" w:rsidRPr="00C66F8A" w:rsidRDefault="004E0520" w:rsidP="004E0520">
            <w:pPr>
              <w:bidi/>
              <w:spacing w:before="20" w:after="20"/>
              <w:jc w:val="center"/>
              <w:rPr>
                <w:b/>
                <w:bCs/>
                <w:sz w:val="20"/>
              </w:rPr>
            </w:pPr>
            <w:r w:rsidRPr="00C66F8A">
              <w:rPr>
                <w:b/>
                <w:bCs/>
                <w:sz w:val="20"/>
              </w:rPr>
              <w:t>2022</w:t>
            </w:r>
          </w:p>
        </w:tc>
        <w:tc>
          <w:tcPr>
            <w:tcW w:w="972" w:type="pct"/>
            <w:tcMar>
              <w:top w:w="17" w:type="dxa"/>
              <w:left w:w="108" w:type="dxa"/>
              <w:bottom w:w="17" w:type="dxa"/>
              <w:right w:w="108" w:type="dxa"/>
            </w:tcMar>
            <w:vAlign w:val="center"/>
          </w:tcPr>
          <w:p w14:paraId="4A46ADBA" w14:textId="27481A2E" w:rsidR="004E0520" w:rsidRPr="00C66F8A" w:rsidRDefault="003E0082" w:rsidP="004E0520">
            <w:pPr>
              <w:bidi/>
              <w:spacing w:before="20" w:after="20"/>
              <w:jc w:val="center"/>
              <w:rPr>
                <w:b/>
                <w:bCs/>
                <w:sz w:val="20"/>
              </w:rPr>
            </w:pPr>
            <w:r>
              <w:rPr>
                <w:rFonts w:hint="cs"/>
                <w:b/>
                <w:bCs/>
                <w:sz w:val="20"/>
                <w:rtl/>
              </w:rPr>
              <w:t>متوسط الفترة</w:t>
            </w:r>
            <w:r>
              <w:rPr>
                <w:b/>
                <w:bCs/>
                <w:sz w:val="20"/>
                <w:rtl/>
              </w:rPr>
              <w:br/>
            </w:r>
            <w:r w:rsidR="004E0520" w:rsidRPr="00C66F8A">
              <w:rPr>
                <w:b/>
                <w:bCs/>
                <w:sz w:val="20"/>
              </w:rPr>
              <w:t xml:space="preserve"> 202</w:t>
            </w:r>
            <w:r w:rsidRPr="00C66F8A">
              <w:rPr>
                <w:b/>
                <w:bCs/>
                <w:sz w:val="20"/>
              </w:rPr>
              <w:t>2</w:t>
            </w:r>
            <w:r w:rsidR="004E0520" w:rsidRPr="00C66F8A">
              <w:rPr>
                <w:b/>
                <w:bCs/>
                <w:sz w:val="20"/>
              </w:rPr>
              <w:t>–202</w:t>
            </w:r>
            <w:r w:rsidRPr="00C66F8A">
              <w:rPr>
                <w:b/>
                <w:bCs/>
                <w:sz w:val="20"/>
              </w:rPr>
              <w:t>0</w:t>
            </w:r>
          </w:p>
        </w:tc>
      </w:tr>
      <w:tr w:rsidR="00DB5463" w:rsidRPr="00C66F8A" w14:paraId="78804768" w14:textId="77777777" w:rsidTr="001F2E92">
        <w:trPr>
          <w:jc w:val="center"/>
        </w:trPr>
        <w:tc>
          <w:tcPr>
            <w:tcW w:w="2042" w:type="pct"/>
            <w:tcMar>
              <w:top w:w="17" w:type="dxa"/>
              <w:left w:w="108" w:type="dxa"/>
              <w:bottom w:w="17" w:type="dxa"/>
              <w:right w:w="108" w:type="dxa"/>
            </w:tcMar>
          </w:tcPr>
          <w:p w14:paraId="191E3A97" w14:textId="31E790F0" w:rsidR="00DB5463" w:rsidRPr="00C66F8A" w:rsidRDefault="00DB5463" w:rsidP="00DB5463">
            <w:pPr>
              <w:bidi/>
              <w:spacing w:before="20" w:after="20"/>
              <w:rPr>
                <w:sz w:val="20"/>
              </w:rPr>
            </w:pPr>
            <w:r>
              <w:rPr>
                <w:rFonts w:hint="cs"/>
                <w:sz w:val="19"/>
                <w:szCs w:val="19"/>
                <w:rtl/>
              </w:rPr>
              <w:t>الاستهلاك السنوي من المواد الهيدروفلوروكربونية</w:t>
            </w:r>
          </w:p>
        </w:tc>
        <w:tc>
          <w:tcPr>
            <w:tcW w:w="629" w:type="pct"/>
          </w:tcPr>
          <w:p w14:paraId="37BA819B" w14:textId="77777777" w:rsidR="00DB5463" w:rsidRPr="00C66F8A" w:rsidRDefault="00DB5463" w:rsidP="00DB5463">
            <w:pPr>
              <w:bidi/>
              <w:spacing w:before="20" w:after="20"/>
              <w:ind w:right="147"/>
              <w:jc w:val="left"/>
              <w:rPr>
                <w:sz w:val="20"/>
              </w:rPr>
            </w:pPr>
            <w:r w:rsidRPr="00C66F8A">
              <w:rPr>
                <w:color w:val="000000" w:themeColor="text1"/>
                <w:sz w:val="20"/>
              </w:rPr>
              <w:t>796,190</w:t>
            </w:r>
          </w:p>
        </w:tc>
        <w:tc>
          <w:tcPr>
            <w:tcW w:w="674" w:type="pct"/>
            <w:tcMar>
              <w:top w:w="17" w:type="dxa"/>
              <w:left w:w="108" w:type="dxa"/>
              <w:bottom w:w="17" w:type="dxa"/>
              <w:right w:w="108" w:type="dxa"/>
            </w:tcMar>
          </w:tcPr>
          <w:p w14:paraId="090AED7B" w14:textId="77777777" w:rsidR="00DB5463" w:rsidRPr="00C66F8A" w:rsidRDefault="00DB5463" w:rsidP="00DB5463">
            <w:pPr>
              <w:bidi/>
              <w:spacing w:before="20" w:after="20"/>
              <w:ind w:right="38"/>
              <w:jc w:val="left"/>
              <w:rPr>
                <w:sz w:val="20"/>
              </w:rPr>
            </w:pPr>
            <w:r w:rsidRPr="00C66F8A">
              <w:rPr>
                <w:sz w:val="20"/>
              </w:rPr>
              <w:t>352,865</w:t>
            </w:r>
          </w:p>
        </w:tc>
        <w:tc>
          <w:tcPr>
            <w:tcW w:w="684" w:type="pct"/>
            <w:tcMar>
              <w:top w:w="17" w:type="dxa"/>
              <w:left w:w="108" w:type="dxa"/>
              <w:bottom w:w="17" w:type="dxa"/>
              <w:right w:w="108" w:type="dxa"/>
            </w:tcMar>
          </w:tcPr>
          <w:p w14:paraId="034536D1" w14:textId="77777777" w:rsidR="00DB5463" w:rsidRPr="00C66F8A" w:rsidRDefault="00DB5463" w:rsidP="00DB5463">
            <w:pPr>
              <w:bidi/>
              <w:spacing w:before="20" w:after="20"/>
              <w:ind w:right="34"/>
              <w:jc w:val="left"/>
              <w:rPr>
                <w:sz w:val="20"/>
              </w:rPr>
            </w:pPr>
            <w:r w:rsidRPr="00C66F8A">
              <w:rPr>
                <w:color w:val="000000" w:themeColor="text1"/>
                <w:sz w:val="20"/>
              </w:rPr>
              <w:t>652,217</w:t>
            </w:r>
          </w:p>
        </w:tc>
        <w:tc>
          <w:tcPr>
            <w:tcW w:w="972" w:type="pct"/>
            <w:tcMar>
              <w:top w:w="17" w:type="dxa"/>
              <w:left w:w="108" w:type="dxa"/>
              <w:bottom w:w="17" w:type="dxa"/>
              <w:right w:w="108" w:type="dxa"/>
            </w:tcMar>
          </w:tcPr>
          <w:p w14:paraId="1154AD12" w14:textId="77777777" w:rsidR="00DB5463" w:rsidRPr="00C66F8A" w:rsidRDefault="00DB5463" w:rsidP="00DB5463">
            <w:pPr>
              <w:bidi/>
              <w:spacing w:before="20" w:after="20"/>
              <w:ind w:right="33"/>
              <w:jc w:val="left"/>
              <w:rPr>
                <w:sz w:val="20"/>
              </w:rPr>
            </w:pPr>
            <w:r w:rsidRPr="00C66F8A">
              <w:rPr>
                <w:color w:val="000000" w:themeColor="text1"/>
                <w:sz w:val="20"/>
              </w:rPr>
              <w:t>600,424</w:t>
            </w:r>
          </w:p>
        </w:tc>
      </w:tr>
      <w:tr w:rsidR="00DB5463" w:rsidRPr="00C66F8A" w14:paraId="320C89C5" w14:textId="77777777" w:rsidTr="004E0520">
        <w:trPr>
          <w:jc w:val="center"/>
        </w:trPr>
        <w:tc>
          <w:tcPr>
            <w:tcW w:w="4028" w:type="pct"/>
            <w:gridSpan w:val="4"/>
            <w:tcBorders>
              <w:bottom w:val="single" w:sz="4" w:space="0" w:color="auto"/>
            </w:tcBorders>
            <w:tcMar>
              <w:top w:w="17" w:type="dxa"/>
              <w:left w:w="108" w:type="dxa"/>
              <w:bottom w:w="17" w:type="dxa"/>
              <w:right w:w="108" w:type="dxa"/>
            </w:tcMar>
          </w:tcPr>
          <w:p w14:paraId="6C4056A4" w14:textId="391F8749" w:rsidR="00DB5463" w:rsidRPr="00C66F8A" w:rsidRDefault="00DB5463" w:rsidP="00DB5463">
            <w:pPr>
              <w:bidi/>
              <w:spacing w:before="20" w:after="20"/>
              <w:ind w:right="113"/>
              <w:jc w:val="left"/>
              <w:rPr>
                <w:sz w:val="20"/>
              </w:rPr>
            </w:pPr>
            <w:r>
              <w:rPr>
                <w:rFonts w:hint="cs"/>
                <w:sz w:val="19"/>
                <w:szCs w:val="19"/>
                <w:rtl/>
              </w:rPr>
              <w:t>خط الأساس للمواد الهيدروكلوروفلوروكربونية (</w:t>
            </w:r>
            <w:r w:rsidRPr="00C66F8A">
              <w:rPr>
                <w:sz w:val="20"/>
              </w:rPr>
              <w:t>65</w:t>
            </w:r>
            <w:r w:rsidRPr="006C1532">
              <w:rPr>
                <w:sz w:val="19"/>
                <w:szCs w:val="19"/>
              </w:rPr>
              <w:t xml:space="preserve"> </w:t>
            </w:r>
            <w:r>
              <w:rPr>
                <w:rFonts w:hint="cs"/>
                <w:sz w:val="20"/>
                <w:rtl/>
              </w:rPr>
              <w:t xml:space="preserve"> في المائة)</w:t>
            </w:r>
          </w:p>
        </w:tc>
        <w:tc>
          <w:tcPr>
            <w:tcW w:w="972" w:type="pct"/>
            <w:tcBorders>
              <w:bottom w:val="single" w:sz="4" w:space="0" w:color="auto"/>
            </w:tcBorders>
          </w:tcPr>
          <w:p w14:paraId="7B48C723" w14:textId="77777777" w:rsidR="00DB5463" w:rsidRPr="00C66F8A" w:rsidRDefault="00DB5463" w:rsidP="00DB5463">
            <w:pPr>
              <w:bidi/>
              <w:spacing w:before="20" w:after="20"/>
              <w:ind w:right="116"/>
              <w:jc w:val="left"/>
              <w:rPr>
                <w:sz w:val="20"/>
              </w:rPr>
            </w:pPr>
            <w:r w:rsidRPr="00C66F8A">
              <w:rPr>
                <w:color w:val="000000" w:themeColor="text1"/>
                <w:sz w:val="20"/>
              </w:rPr>
              <w:t>174,500</w:t>
            </w:r>
          </w:p>
        </w:tc>
      </w:tr>
      <w:tr w:rsidR="00DB5463" w:rsidRPr="00C66F8A" w14:paraId="348A4EAD" w14:textId="77777777" w:rsidTr="004E0520">
        <w:trPr>
          <w:jc w:val="center"/>
        </w:trPr>
        <w:tc>
          <w:tcPr>
            <w:tcW w:w="4028" w:type="pct"/>
            <w:gridSpan w:val="4"/>
            <w:tcBorders>
              <w:bottom w:val="single" w:sz="4" w:space="0" w:color="auto"/>
            </w:tcBorders>
            <w:tcMar>
              <w:top w:w="17" w:type="dxa"/>
              <w:left w:w="108" w:type="dxa"/>
              <w:bottom w:w="17" w:type="dxa"/>
              <w:right w:w="108" w:type="dxa"/>
            </w:tcMar>
          </w:tcPr>
          <w:p w14:paraId="260E0E61" w14:textId="050A3AEC" w:rsidR="00DB5463" w:rsidRPr="00C66F8A" w:rsidRDefault="00DB5463" w:rsidP="00DB5463">
            <w:pPr>
              <w:bidi/>
              <w:spacing w:before="20" w:after="20"/>
              <w:ind w:right="116"/>
              <w:jc w:val="left"/>
              <w:rPr>
                <w:sz w:val="20"/>
              </w:rPr>
            </w:pPr>
            <w:r>
              <w:rPr>
                <w:rFonts w:hint="cs"/>
                <w:sz w:val="19"/>
                <w:szCs w:val="19"/>
                <w:rtl/>
              </w:rPr>
              <w:t>خط الأساس للمواد الهيدروفلوروكربونية</w:t>
            </w:r>
          </w:p>
        </w:tc>
        <w:tc>
          <w:tcPr>
            <w:tcW w:w="972" w:type="pct"/>
            <w:tcBorders>
              <w:bottom w:val="single" w:sz="4" w:space="0" w:color="auto"/>
            </w:tcBorders>
          </w:tcPr>
          <w:p w14:paraId="044A617B" w14:textId="77777777" w:rsidR="00DB5463" w:rsidRPr="00C66F8A" w:rsidRDefault="00DB5463" w:rsidP="00DB5463">
            <w:pPr>
              <w:bidi/>
              <w:spacing w:before="20" w:after="20"/>
              <w:ind w:right="116"/>
              <w:jc w:val="left"/>
              <w:rPr>
                <w:sz w:val="20"/>
              </w:rPr>
            </w:pPr>
            <w:r w:rsidRPr="00C66F8A">
              <w:rPr>
                <w:color w:val="000000" w:themeColor="text1"/>
                <w:sz w:val="20"/>
              </w:rPr>
              <w:t>774,924</w:t>
            </w:r>
          </w:p>
        </w:tc>
      </w:tr>
    </w:tbl>
    <w:p w14:paraId="38F91605" w14:textId="77777777" w:rsidR="004E0520" w:rsidRPr="00C66F8A" w:rsidRDefault="004E0520" w:rsidP="004E0520">
      <w:pPr>
        <w:spacing w:before="20" w:after="20"/>
        <w:ind w:right="-279"/>
        <w:jc w:val="center"/>
        <w:rPr>
          <w:sz w:val="16"/>
          <w:szCs w:val="16"/>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03"/>
        <w:gridCol w:w="3320"/>
      </w:tblGrid>
      <w:tr w:rsidR="004E0520" w:rsidRPr="00C66F8A" w14:paraId="7C6F32CA" w14:textId="77777777" w:rsidTr="004E0520">
        <w:trPr>
          <w:jc w:val="center"/>
        </w:trPr>
        <w:tc>
          <w:tcPr>
            <w:tcW w:w="5000" w:type="pct"/>
            <w:gridSpan w:val="2"/>
            <w:tcMar>
              <w:top w:w="17" w:type="dxa"/>
              <w:left w:w="108" w:type="dxa"/>
              <w:bottom w:w="17" w:type="dxa"/>
              <w:right w:w="108" w:type="dxa"/>
            </w:tcMar>
          </w:tcPr>
          <w:p w14:paraId="46CE891F" w14:textId="7F287EDE" w:rsidR="004E0520" w:rsidRPr="00DB5463" w:rsidRDefault="00DB5463" w:rsidP="004E0520">
            <w:pPr>
              <w:bidi/>
              <w:spacing w:before="20" w:after="20"/>
              <w:ind w:right="116"/>
              <w:jc w:val="left"/>
              <w:rPr>
                <w:sz w:val="20"/>
              </w:rPr>
            </w:pPr>
            <w:r>
              <w:rPr>
                <w:rFonts w:hint="cs"/>
                <w:b/>
                <w:bCs/>
                <w:sz w:val="20"/>
                <w:rtl/>
              </w:rPr>
              <w:t>استهلاك المواد الهيدروفلوروكربونية المؤهل للتمويل (بأطنان مكافئ ثاني أكسيد الكربون)</w:t>
            </w:r>
          </w:p>
        </w:tc>
      </w:tr>
      <w:tr w:rsidR="00DB5463" w:rsidRPr="00C66F8A" w14:paraId="11226125" w14:textId="77777777" w:rsidTr="00DB5463">
        <w:trPr>
          <w:jc w:val="center"/>
        </w:trPr>
        <w:tc>
          <w:tcPr>
            <w:tcW w:w="3344" w:type="pct"/>
            <w:tcMar>
              <w:top w:w="17" w:type="dxa"/>
              <w:left w:w="108" w:type="dxa"/>
              <w:bottom w:w="17" w:type="dxa"/>
              <w:right w:w="108" w:type="dxa"/>
            </w:tcMar>
          </w:tcPr>
          <w:p w14:paraId="50FC68FE" w14:textId="4F980186" w:rsidR="00DB5463" w:rsidRPr="00C66F8A" w:rsidRDefault="00DB5463" w:rsidP="00DB5463">
            <w:pPr>
              <w:bidi/>
              <w:spacing w:before="20" w:after="20"/>
              <w:ind w:right="55"/>
              <w:jc w:val="left"/>
              <w:rPr>
                <w:sz w:val="20"/>
              </w:rPr>
            </w:pPr>
            <w:r>
              <w:rPr>
                <w:rFonts w:hint="cs"/>
                <w:sz w:val="19"/>
                <w:szCs w:val="19"/>
                <w:rtl/>
              </w:rPr>
              <w:t>نقطة البداية للتخفيضات المجمعة المستدامة</w:t>
            </w:r>
            <w:r w:rsidRPr="00165B71">
              <w:rPr>
                <w:sz w:val="19"/>
                <w:szCs w:val="19"/>
              </w:rPr>
              <w:t xml:space="preserve"> </w:t>
            </w:r>
          </w:p>
        </w:tc>
        <w:tc>
          <w:tcPr>
            <w:tcW w:w="1656" w:type="pct"/>
            <w:vAlign w:val="center"/>
          </w:tcPr>
          <w:p w14:paraId="7E54AA9E" w14:textId="157F3EEF" w:rsidR="00DB5463" w:rsidRPr="00C66F8A" w:rsidRDefault="00DB5463" w:rsidP="00DB5463">
            <w:pPr>
              <w:bidi/>
              <w:spacing w:before="20" w:after="20"/>
              <w:ind w:left="-29" w:right="116"/>
              <w:jc w:val="center"/>
              <w:rPr>
                <w:sz w:val="20"/>
              </w:rPr>
            </w:pPr>
            <w:r>
              <w:rPr>
                <w:rFonts w:hint="cs"/>
                <w:sz w:val="19"/>
                <w:szCs w:val="19"/>
                <w:rtl/>
              </w:rPr>
              <w:t>لا ينطبق</w:t>
            </w:r>
          </w:p>
        </w:tc>
      </w:tr>
      <w:tr w:rsidR="00DB5463" w:rsidRPr="00C66F8A" w14:paraId="4A6F4279" w14:textId="77777777" w:rsidTr="00DB5463">
        <w:trPr>
          <w:jc w:val="center"/>
        </w:trPr>
        <w:tc>
          <w:tcPr>
            <w:tcW w:w="3344" w:type="pct"/>
            <w:tcMar>
              <w:top w:w="17" w:type="dxa"/>
              <w:left w:w="108" w:type="dxa"/>
              <w:bottom w:w="17" w:type="dxa"/>
              <w:right w:w="108" w:type="dxa"/>
            </w:tcMar>
          </w:tcPr>
          <w:p w14:paraId="6EF57193" w14:textId="4D9E14B7" w:rsidR="00DB5463" w:rsidRPr="00C66F8A" w:rsidRDefault="00DB5463" w:rsidP="00DB5463">
            <w:pPr>
              <w:bidi/>
              <w:spacing w:before="20" w:after="20"/>
              <w:ind w:right="55"/>
              <w:jc w:val="left"/>
              <w:rPr>
                <w:b/>
                <w:sz w:val="20"/>
              </w:rPr>
            </w:pPr>
            <w:r>
              <w:rPr>
                <w:rFonts w:hint="cs"/>
                <w:sz w:val="19"/>
                <w:szCs w:val="19"/>
                <w:rtl/>
              </w:rPr>
              <w:t>مشروعات موافق عليها سابقاً للاستثمار في الخفض التدريجي للمواد الهيدروفلوروكربونية</w:t>
            </w:r>
          </w:p>
        </w:tc>
        <w:tc>
          <w:tcPr>
            <w:tcW w:w="1656" w:type="pct"/>
          </w:tcPr>
          <w:p w14:paraId="591309E4" w14:textId="448D8BAB" w:rsidR="00DB5463" w:rsidRPr="00C66F8A" w:rsidRDefault="00DB5463" w:rsidP="00DB5463">
            <w:pPr>
              <w:bidi/>
              <w:spacing w:before="20" w:after="20"/>
              <w:ind w:right="116"/>
              <w:jc w:val="center"/>
              <w:rPr>
                <w:b/>
                <w:sz w:val="20"/>
              </w:rPr>
            </w:pPr>
            <w:r>
              <w:rPr>
                <w:rFonts w:hint="cs"/>
                <w:sz w:val="19"/>
                <w:szCs w:val="19"/>
                <w:rtl/>
              </w:rPr>
              <w:t>لا</w:t>
            </w:r>
          </w:p>
        </w:tc>
      </w:tr>
      <w:tr w:rsidR="00DB5463" w:rsidRPr="00C66F8A" w14:paraId="3B3A307A" w14:textId="77777777" w:rsidTr="00DB5463">
        <w:trPr>
          <w:jc w:val="center"/>
        </w:trPr>
        <w:tc>
          <w:tcPr>
            <w:tcW w:w="3344" w:type="pct"/>
            <w:tcMar>
              <w:top w:w="17" w:type="dxa"/>
              <w:left w:w="108" w:type="dxa"/>
              <w:bottom w:w="17" w:type="dxa"/>
              <w:right w:w="108" w:type="dxa"/>
            </w:tcMar>
          </w:tcPr>
          <w:p w14:paraId="29560336" w14:textId="0533FB23" w:rsidR="00DB5463" w:rsidRPr="00C66F8A" w:rsidRDefault="00DB5463" w:rsidP="00DB5463">
            <w:pPr>
              <w:bidi/>
              <w:spacing w:before="20" w:after="20"/>
              <w:ind w:right="172"/>
              <w:jc w:val="left"/>
              <w:rPr>
                <w:sz w:val="20"/>
              </w:rPr>
            </w:pPr>
            <w:r>
              <w:rPr>
                <w:rFonts w:hint="cs"/>
                <w:sz w:val="19"/>
                <w:szCs w:val="19"/>
                <w:rtl/>
              </w:rPr>
              <w:t xml:space="preserve">التخفيضات المجمّعة من المشروعات الموافق عليها سابقاً </w:t>
            </w:r>
          </w:p>
        </w:tc>
        <w:tc>
          <w:tcPr>
            <w:tcW w:w="1656" w:type="pct"/>
          </w:tcPr>
          <w:p w14:paraId="63C5EDA1" w14:textId="3636234A" w:rsidR="00DB5463" w:rsidRPr="00C66F8A" w:rsidRDefault="00DB5463" w:rsidP="00DB5463">
            <w:pPr>
              <w:bidi/>
              <w:spacing w:before="20" w:after="20"/>
              <w:ind w:right="116"/>
              <w:jc w:val="center"/>
              <w:rPr>
                <w:sz w:val="20"/>
              </w:rPr>
            </w:pPr>
            <w:r>
              <w:rPr>
                <w:rFonts w:hint="cs"/>
                <w:sz w:val="19"/>
                <w:szCs w:val="19"/>
                <w:rtl/>
              </w:rPr>
              <w:t>لا ينطبق</w:t>
            </w:r>
          </w:p>
        </w:tc>
      </w:tr>
    </w:tbl>
    <w:p w14:paraId="42627CE1" w14:textId="77777777" w:rsidR="004E0520" w:rsidRPr="00C66F8A" w:rsidRDefault="004E0520" w:rsidP="004E0520">
      <w:pPr>
        <w:ind w:left="-284" w:right="-279"/>
        <w:jc w:val="center"/>
        <w:rPr>
          <w:sz w:val="16"/>
          <w:szCs w:val="16"/>
        </w:rPr>
      </w:pPr>
    </w:p>
    <w:tbl>
      <w:tblPr>
        <w:tblStyle w:val="1"/>
        <w:bidiVisual/>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5312A7" w:rsidRPr="00C66F8A" w14:paraId="173CFB9C" w14:textId="77777777" w:rsidTr="004E0520">
        <w:trPr>
          <w:trHeight w:val="216"/>
          <w:jc w:val="center"/>
        </w:trPr>
        <w:tc>
          <w:tcPr>
            <w:tcW w:w="2190" w:type="pct"/>
            <w:gridSpan w:val="3"/>
          </w:tcPr>
          <w:p w14:paraId="575DA54B" w14:textId="06B9BD85" w:rsidR="005312A7" w:rsidRPr="00476CBB" w:rsidRDefault="005312A7" w:rsidP="005312A7">
            <w:pPr>
              <w:bidi/>
              <w:spacing w:before="20" w:after="20"/>
              <w:rPr>
                <w:sz w:val="20"/>
              </w:rPr>
            </w:pPr>
            <w:r>
              <w:rPr>
                <w:rFonts w:hint="cs"/>
                <w:b/>
                <w:bCs/>
                <w:sz w:val="20"/>
                <w:rtl/>
              </w:rPr>
              <w:t>بيانات المشروع المتفق عليها</w:t>
            </w:r>
          </w:p>
        </w:tc>
        <w:tc>
          <w:tcPr>
            <w:tcW w:w="618" w:type="pct"/>
            <w:vAlign w:val="center"/>
          </w:tcPr>
          <w:p w14:paraId="3E9B1B1E" w14:textId="77777777" w:rsidR="005312A7" w:rsidRPr="00C66F8A" w:rsidRDefault="005312A7" w:rsidP="005312A7">
            <w:pPr>
              <w:bidi/>
              <w:spacing w:before="20" w:after="20"/>
              <w:jc w:val="center"/>
              <w:rPr>
                <w:b/>
                <w:bCs/>
                <w:sz w:val="20"/>
              </w:rPr>
            </w:pPr>
            <w:r w:rsidRPr="00C66F8A">
              <w:rPr>
                <w:b/>
                <w:bCs/>
                <w:sz w:val="20"/>
              </w:rPr>
              <w:t>2026*</w:t>
            </w:r>
          </w:p>
        </w:tc>
        <w:tc>
          <w:tcPr>
            <w:tcW w:w="548" w:type="pct"/>
            <w:vAlign w:val="center"/>
          </w:tcPr>
          <w:p w14:paraId="5F6C24D0" w14:textId="77777777" w:rsidR="005312A7" w:rsidRPr="00C66F8A" w:rsidRDefault="005312A7" w:rsidP="005312A7">
            <w:pPr>
              <w:bidi/>
              <w:spacing w:before="20" w:after="20"/>
              <w:jc w:val="center"/>
              <w:rPr>
                <w:b/>
                <w:bCs/>
                <w:sz w:val="20"/>
              </w:rPr>
            </w:pPr>
            <w:r w:rsidRPr="00C66F8A">
              <w:rPr>
                <w:b/>
                <w:bCs/>
                <w:sz w:val="20"/>
              </w:rPr>
              <w:t>2027</w:t>
            </w:r>
          </w:p>
        </w:tc>
        <w:tc>
          <w:tcPr>
            <w:tcW w:w="548" w:type="pct"/>
            <w:vAlign w:val="center"/>
          </w:tcPr>
          <w:p w14:paraId="52CD3460" w14:textId="77777777" w:rsidR="005312A7" w:rsidRPr="00C66F8A" w:rsidRDefault="005312A7" w:rsidP="005312A7">
            <w:pPr>
              <w:bidi/>
              <w:spacing w:before="20" w:after="20"/>
              <w:jc w:val="center"/>
              <w:rPr>
                <w:b/>
                <w:bCs/>
                <w:sz w:val="20"/>
              </w:rPr>
            </w:pPr>
            <w:r w:rsidRPr="00C66F8A">
              <w:rPr>
                <w:b/>
                <w:bCs/>
                <w:sz w:val="20"/>
              </w:rPr>
              <w:t>2028</w:t>
            </w:r>
          </w:p>
        </w:tc>
        <w:tc>
          <w:tcPr>
            <w:tcW w:w="548" w:type="pct"/>
          </w:tcPr>
          <w:p w14:paraId="255F2789" w14:textId="77777777" w:rsidR="005312A7" w:rsidRPr="00C66F8A" w:rsidRDefault="005312A7" w:rsidP="005312A7">
            <w:pPr>
              <w:bidi/>
              <w:spacing w:before="20" w:after="20"/>
              <w:jc w:val="center"/>
              <w:rPr>
                <w:b/>
                <w:bCs/>
                <w:sz w:val="20"/>
              </w:rPr>
            </w:pPr>
            <w:r w:rsidRPr="00C66F8A">
              <w:rPr>
                <w:b/>
                <w:bCs/>
                <w:sz w:val="20"/>
              </w:rPr>
              <w:t>2029</w:t>
            </w:r>
          </w:p>
        </w:tc>
        <w:tc>
          <w:tcPr>
            <w:tcW w:w="547" w:type="pct"/>
            <w:vAlign w:val="center"/>
          </w:tcPr>
          <w:p w14:paraId="4E7C7262" w14:textId="55F4A2DA" w:rsidR="005312A7" w:rsidRPr="00C66F8A" w:rsidRDefault="005312A7" w:rsidP="005312A7">
            <w:pPr>
              <w:bidi/>
              <w:spacing w:before="20" w:after="20"/>
              <w:jc w:val="center"/>
              <w:rPr>
                <w:b/>
                <w:bCs/>
                <w:sz w:val="20"/>
              </w:rPr>
            </w:pPr>
            <w:r>
              <w:rPr>
                <w:rFonts w:hint="cs"/>
                <w:b/>
                <w:bCs/>
                <w:sz w:val="20"/>
                <w:rtl/>
              </w:rPr>
              <w:t>المجموع</w:t>
            </w:r>
          </w:p>
        </w:tc>
      </w:tr>
      <w:tr w:rsidR="00EC1417" w:rsidRPr="00C66F8A" w14:paraId="299E0E75" w14:textId="77777777" w:rsidTr="004E0520">
        <w:trPr>
          <w:trHeight w:val="119"/>
          <w:jc w:val="center"/>
        </w:trPr>
        <w:tc>
          <w:tcPr>
            <w:tcW w:w="779" w:type="pct"/>
            <w:vMerge w:val="restart"/>
            <w:vAlign w:val="center"/>
          </w:tcPr>
          <w:p w14:paraId="198D59A1" w14:textId="3955FCC0" w:rsidR="00EC1417" w:rsidRPr="00C66F8A" w:rsidRDefault="00EC1417" w:rsidP="00EC1417">
            <w:pPr>
              <w:bidi/>
              <w:jc w:val="left"/>
              <w:rPr>
                <w:sz w:val="20"/>
              </w:rPr>
            </w:pPr>
            <w:r>
              <w:rPr>
                <w:rFonts w:hint="cs"/>
                <w:sz w:val="19"/>
                <w:szCs w:val="19"/>
                <w:rtl/>
              </w:rPr>
              <w:t>االاستهلاك</w:t>
            </w:r>
            <w:r w:rsidRPr="00C26AC1">
              <w:rPr>
                <w:sz w:val="19"/>
                <w:szCs w:val="19"/>
              </w:rPr>
              <w:t xml:space="preserve"> </w:t>
            </w:r>
            <w:r>
              <w:rPr>
                <w:rFonts w:hint="cs"/>
                <w:sz w:val="19"/>
                <w:szCs w:val="19"/>
                <w:rtl/>
              </w:rPr>
              <w:t>(بأطنان مكافئ ثاني أكسيد الكربون)</w:t>
            </w:r>
          </w:p>
        </w:tc>
        <w:tc>
          <w:tcPr>
            <w:tcW w:w="1411" w:type="pct"/>
            <w:gridSpan w:val="2"/>
            <w:vAlign w:val="bottom"/>
          </w:tcPr>
          <w:p w14:paraId="5EB433AD" w14:textId="32CE1A5B" w:rsidR="00EC1417" w:rsidRPr="00C66F8A" w:rsidRDefault="00EC1417" w:rsidP="00EC1417">
            <w:pPr>
              <w:bidi/>
              <w:spacing w:before="20" w:after="20"/>
              <w:jc w:val="left"/>
              <w:rPr>
                <w:sz w:val="20"/>
              </w:rPr>
            </w:pPr>
            <w:r>
              <w:rPr>
                <w:rFonts w:hint="cs"/>
                <w:sz w:val="19"/>
                <w:szCs w:val="19"/>
                <w:rtl/>
              </w:rPr>
              <w:t>حدود بروتوكول مونتريال</w:t>
            </w:r>
          </w:p>
        </w:tc>
        <w:tc>
          <w:tcPr>
            <w:tcW w:w="618" w:type="pct"/>
          </w:tcPr>
          <w:p w14:paraId="422F6AE9" w14:textId="77777777" w:rsidR="00EC1417" w:rsidRPr="00C66F8A" w:rsidRDefault="00EC1417" w:rsidP="00EC1417">
            <w:pPr>
              <w:spacing w:before="20" w:after="20"/>
              <w:jc w:val="right"/>
              <w:rPr>
                <w:sz w:val="20"/>
              </w:rPr>
            </w:pPr>
            <w:r w:rsidRPr="00C66F8A">
              <w:rPr>
                <w:sz w:val="20"/>
              </w:rPr>
              <w:t>774,924</w:t>
            </w:r>
          </w:p>
        </w:tc>
        <w:tc>
          <w:tcPr>
            <w:tcW w:w="548" w:type="pct"/>
          </w:tcPr>
          <w:p w14:paraId="3025382C" w14:textId="77777777" w:rsidR="00EC1417" w:rsidRPr="00C66F8A" w:rsidRDefault="00EC1417" w:rsidP="00EC1417">
            <w:pPr>
              <w:spacing w:before="20" w:after="20"/>
              <w:jc w:val="right"/>
              <w:rPr>
                <w:sz w:val="20"/>
              </w:rPr>
            </w:pPr>
            <w:r w:rsidRPr="00C66F8A">
              <w:rPr>
                <w:sz w:val="20"/>
              </w:rPr>
              <w:t>774,924</w:t>
            </w:r>
          </w:p>
        </w:tc>
        <w:tc>
          <w:tcPr>
            <w:tcW w:w="548" w:type="pct"/>
          </w:tcPr>
          <w:p w14:paraId="1EE8CD6C" w14:textId="77777777" w:rsidR="00EC1417" w:rsidRPr="00C66F8A" w:rsidRDefault="00EC1417" w:rsidP="00EC1417">
            <w:pPr>
              <w:spacing w:before="20" w:after="20"/>
              <w:jc w:val="right"/>
              <w:rPr>
                <w:sz w:val="20"/>
              </w:rPr>
            </w:pPr>
            <w:r w:rsidRPr="00C66F8A">
              <w:rPr>
                <w:sz w:val="20"/>
              </w:rPr>
              <w:t>774,924</w:t>
            </w:r>
          </w:p>
        </w:tc>
        <w:tc>
          <w:tcPr>
            <w:tcW w:w="548" w:type="pct"/>
          </w:tcPr>
          <w:p w14:paraId="641D6F1D" w14:textId="46D908E8" w:rsidR="00EC1417" w:rsidRPr="00C66F8A" w:rsidRDefault="00EC1417" w:rsidP="00EC1417">
            <w:pPr>
              <w:spacing w:before="20" w:after="20"/>
              <w:jc w:val="right"/>
              <w:rPr>
                <w:sz w:val="20"/>
              </w:rPr>
            </w:pPr>
            <w:r w:rsidRPr="00C66F8A">
              <w:rPr>
                <w:sz w:val="20"/>
              </w:rPr>
              <w:t>697,432</w:t>
            </w:r>
          </w:p>
        </w:tc>
        <w:tc>
          <w:tcPr>
            <w:tcW w:w="547" w:type="pct"/>
          </w:tcPr>
          <w:p w14:paraId="583CA54B" w14:textId="27D5EF46" w:rsidR="00EC1417" w:rsidRPr="00C66F8A" w:rsidRDefault="00EC1417" w:rsidP="00EC1417">
            <w:pPr>
              <w:spacing w:before="20" w:after="20"/>
              <w:jc w:val="right"/>
              <w:rPr>
                <w:sz w:val="20"/>
              </w:rPr>
            </w:pPr>
            <w:r>
              <w:rPr>
                <w:rFonts w:hint="cs"/>
                <w:sz w:val="19"/>
                <w:szCs w:val="19"/>
                <w:rtl/>
              </w:rPr>
              <w:t>لا ينطبق</w:t>
            </w:r>
          </w:p>
        </w:tc>
      </w:tr>
      <w:tr w:rsidR="00EC1417" w:rsidRPr="00C66F8A" w14:paraId="0377F344" w14:textId="77777777" w:rsidTr="004E0520">
        <w:trPr>
          <w:trHeight w:val="46"/>
          <w:jc w:val="center"/>
        </w:trPr>
        <w:tc>
          <w:tcPr>
            <w:tcW w:w="779" w:type="pct"/>
            <w:vMerge/>
          </w:tcPr>
          <w:p w14:paraId="2F9D5AAC" w14:textId="77777777" w:rsidR="00EC1417" w:rsidRPr="00C66F8A" w:rsidRDefault="00EC1417" w:rsidP="00EC1417">
            <w:pPr>
              <w:bidi/>
              <w:rPr>
                <w:sz w:val="20"/>
              </w:rPr>
            </w:pPr>
          </w:p>
        </w:tc>
        <w:tc>
          <w:tcPr>
            <w:tcW w:w="1411" w:type="pct"/>
            <w:gridSpan w:val="2"/>
            <w:vAlign w:val="bottom"/>
          </w:tcPr>
          <w:p w14:paraId="42AC4CDB" w14:textId="55491E94" w:rsidR="00EC1417" w:rsidRPr="00C66F8A" w:rsidRDefault="00EC1417" w:rsidP="00EC1417">
            <w:pPr>
              <w:bidi/>
              <w:spacing w:before="20" w:after="20"/>
              <w:jc w:val="left"/>
              <w:rPr>
                <w:sz w:val="20"/>
              </w:rPr>
            </w:pPr>
            <w:r>
              <w:rPr>
                <w:rFonts w:hint="cs"/>
                <w:sz w:val="19"/>
                <w:szCs w:val="19"/>
                <w:rtl/>
              </w:rPr>
              <w:t>الحد الأقصى المسموح به</w:t>
            </w:r>
          </w:p>
        </w:tc>
        <w:tc>
          <w:tcPr>
            <w:tcW w:w="618" w:type="pct"/>
          </w:tcPr>
          <w:p w14:paraId="670D3543" w14:textId="77777777" w:rsidR="00EC1417" w:rsidRPr="00C66F8A" w:rsidRDefault="00EC1417" w:rsidP="00EC1417">
            <w:pPr>
              <w:spacing w:before="20" w:after="20"/>
              <w:jc w:val="right"/>
              <w:rPr>
                <w:sz w:val="20"/>
              </w:rPr>
            </w:pPr>
            <w:r w:rsidRPr="00C66F8A">
              <w:rPr>
                <w:sz w:val="20"/>
              </w:rPr>
              <w:t>774,924</w:t>
            </w:r>
          </w:p>
        </w:tc>
        <w:tc>
          <w:tcPr>
            <w:tcW w:w="548" w:type="pct"/>
          </w:tcPr>
          <w:p w14:paraId="00C14507" w14:textId="77777777" w:rsidR="00EC1417" w:rsidRPr="00C66F8A" w:rsidRDefault="00EC1417" w:rsidP="00EC1417">
            <w:pPr>
              <w:spacing w:before="20" w:after="20"/>
              <w:jc w:val="right"/>
              <w:rPr>
                <w:sz w:val="20"/>
              </w:rPr>
            </w:pPr>
            <w:r w:rsidRPr="00C66F8A">
              <w:rPr>
                <w:sz w:val="20"/>
              </w:rPr>
              <w:t>774,924</w:t>
            </w:r>
          </w:p>
        </w:tc>
        <w:tc>
          <w:tcPr>
            <w:tcW w:w="548" w:type="pct"/>
          </w:tcPr>
          <w:p w14:paraId="1181D06C" w14:textId="77777777" w:rsidR="00EC1417" w:rsidRPr="00C66F8A" w:rsidRDefault="00EC1417" w:rsidP="00EC1417">
            <w:pPr>
              <w:spacing w:before="20" w:after="20"/>
              <w:jc w:val="right"/>
              <w:rPr>
                <w:sz w:val="20"/>
              </w:rPr>
            </w:pPr>
            <w:r w:rsidRPr="00C66F8A">
              <w:rPr>
                <w:sz w:val="20"/>
              </w:rPr>
              <w:t>774,924</w:t>
            </w:r>
          </w:p>
        </w:tc>
        <w:tc>
          <w:tcPr>
            <w:tcW w:w="548" w:type="pct"/>
          </w:tcPr>
          <w:p w14:paraId="3C257F86" w14:textId="5D63C47D" w:rsidR="00EC1417" w:rsidRPr="00C66F8A" w:rsidRDefault="00EC1417" w:rsidP="00EC1417">
            <w:pPr>
              <w:spacing w:before="20" w:after="20"/>
              <w:jc w:val="right"/>
              <w:rPr>
                <w:sz w:val="20"/>
              </w:rPr>
            </w:pPr>
            <w:r w:rsidRPr="00C66F8A">
              <w:rPr>
                <w:sz w:val="20"/>
              </w:rPr>
              <w:t>658,685</w:t>
            </w:r>
          </w:p>
        </w:tc>
        <w:tc>
          <w:tcPr>
            <w:tcW w:w="547" w:type="pct"/>
          </w:tcPr>
          <w:p w14:paraId="059A172E" w14:textId="7126FEE9" w:rsidR="00EC1417" w:rsidRPr="00C66F8A" w:rsidRDefault="00EC1417" w:rsidP="00EC1417">
            <w:pPr>
              <w:spacing w:before="20" w:after="20"/>
              <w:jc w:val="right"/>
              <w:rPr>
                <w:sz w:val="20"/>
              </w:rPr>
            </w:pPr>
            <w:r>
              <w:rPr>
                <w:rFonts w:hint="cs"/>
                <w:sz w:val="19"/>
                <w:szCs w:val="19"/>
                <w:rtl/>
              </w:rPr>
              <w:t>لا ينطبق</w:t>
            </w:r>
          </w:p>
        </w:tc>
      </w:tr>
      <w:tr w:rsidR="00EC1417" w:rsidRPr="00C66F8A" w14:paraId="4C5BD2B9" w14:textId="77777777" w:rsidTr="004E0520">
        <w:trPr>
          <w:trHeight w:val="46"/>
          <w:jc w:val="center"/>
        </w:trPr>
        <w:tc>
          <w:tcPr>
            <w:tcW w:w="779" w:type="pct"/>
            <w:vMerge/>
          </w:tcPr>
          <w:p w14:paraId="2BBC29FB" w14:textId="77777777" w:rsidR="00EC1417" w:rsidRPr="00C66F8A" w:rsidRDefault="00EC1417" w:rsidP="00EC1417">
            <w:pPr>
              <w:bidi/>
              <w:rPr>
                <w:sz w:val="20"/>
              </w:rPr>
            </w:pPr>
          </w:p>
        </w:tc>
        <w:tc>
          <w:tcPr>
            <w:tcW w:w="1411" w:type="pct"/>
            <w:gridSpan w:val="2"/>
            <w:vAlign w:val="bottom"/>
          </w:tcPr>
          <w:p w14:paraId="6CA35773" w14:textId="39FF1764" w:rsidR="00EC1417" w:rsidRPr="00C66F8A" w:rsidRDefault="00EC1417" w:rsidP="00EC1417">
            <w:pPr>
              <w:bidi/>
              <w:spacing w:before="20" w:after="20"/>
              <w:jc w:val="left"/>
              <w:rPr>
                <w:sz w:val="20"/>
              </w:rPr>
            </w:pPr>
            <w:r>
              <w:rPr>
                <w:rFonts w:hint="cs"/>
                <w:sz w:val="19"/>
                <w:szCs w:val="19"/>
                <w:rtl/>
              </w:rPr>
              <w:t xml:space="preserve">التخفيض عن خط الأساس </w:t>
            </w:r>
            <w:r w:rsidRPr="00C26AC1">
              <w:rPr>
                <w:sz w:val="19"/>
                <w:szCs w:val="19"/>
              </w:rPr>
              <w:t xml:space="preserve"> </w:t>
            </w:r>
            <w:r>
              <w:rPr>
                <w:rFonts w:hint="cs"/>
                <w:sz w:val="19"/>
                <w:szCs w:val="19"/>
                <w:rtl/>
              </w:rPr>
              <w:t>(في المائة)</w:t>
            </w:r>
          </w:p>
        </w:tc>
        <w:tc>
          <w:tcPr>
            <w:tcW w:w="618" w:type="pct"/>
          </w:tcPr>
          <w:p w14:paraId="515ECBBD" w14:textId="77777777" w:rsidR="00EC1417" w:rsidRPr="00C66F8A" w:rsidRDefault="00EC1417" w:rsidP="00EC1417">
            <w:pPr>
              <w:spacing w:before="20" w:after="20"/>
              <w:jc w:val="right"/>
              <w:rPr>
                <w:sz w:val="20"/>
              </w:rPr>
            </w:pPr>
            <w:r w:rsidRPr="00C66F8A">
              <w:rPr>
                <w:sz w:val="20"/>
              </w:rPr>
              <w:t>0.0</w:t>
            </w:r>
          </w:p>
        </w:tc>
        <w:tc>
          <w:tcPr>
            <w:tcW w:w="548" w:type="pct"/>
          </w:tcPr>
          <w:p w14:paraId="3CBB0054" w14:textId="77777777" w:rsidR="00EC1417" w:rsidRPr="00C66F8A" w:rsidRDefault="00EC1417" w:rsidP="00EC1417">
            <w:pPr>
              <w:spacing w:before="20" w:after="20"/>
              <w:jc w:val="right"/>
              <w:rPr>
                <w:sz w:val="20"/>
              </w:rPr>
            </w:pPr>
            <w:r w:rsidRPr="00C66F8A">
              <w:rPr>
                <w:sz w:val="20"/>
              </w:rPr>
              <w:t>0.0</w:t>
            </w:r>
          </w:p>
        </w:tc>
        <w:tc>
          <w:tcPr>
            <w:tcW w:w="548" w:type="pct"/>
          </w:tcPr>
          <w:p w14:paraId="6D087B38" w14:textId="77777777" w:rsidR="00EC1417" w:rsidRPr="00C66F8A" w:rsidRDefault="00EC1417" w:rsidP="00EC1417">
            <w:pPr>
              <w:spacing w:before="20" w:after="20"/>
              <w:jc w:val="right"/>
              <w:rPr>
                <w:sz w:val="20"/>
              </w:rPr>
            </w:pPr>
            <w:r w:rsidRPr="00C66F8A">
              <w:rPr>
                <w:sz w:val="20"/>
              </w:rPr>
              <w:t>0.0</w:t>
            </w:r>
          </w:p>
        </w:tc>
        <w:tc>
          <w:tcPr>
            <w:tcW w:w="548" w:type="pct"/>
          </w:tcPr>
          <w:p w14:paraId="796BF1FA" w14:textId="5DDBA0BB" w:rsidR="00EC1417" w:rsidRPr="00C66F8A" w:rsidRDefault="00EC1417" w:rsidP="00EC1417">
            <w:pPr>
              <w:spacing w:before="20" w:after="20"/>
              <w:jc w:val="right"/>
              <w:rPr>
                <w:sz w:val="20"/>
              </w:rPr>
            </w:pPr>
            <w:r w:rsidRPr="00C66F8A">
              <w:rPr>
                <w:sz w:val="20"/>
              </w:rPr>
              <w:t>15.0</w:t>
            </w:r>
          </w:p>
        </w:tc>
        <w:tc>
          <w:tcPr>
            <w:tcW w:w="547" w:type="pct"/>
          </w:tcPr>
          <w:p w14:paraId="3D2EED8B" w14:textId="0A313658" w:rsidR="00EC1417" w:rsidRPr="00C66F8A" w:rsidRDefault="00EC1417" w:rsidP="00EC1417">
            <w:pPr>
              <w:spacing w:before="20" w:after="20"/>
              <w:jc w:val="right"/>
              <w:rPr>
                <w:sz w:val="20"/>
              </w:rPr>
            </w:pPr>
            <w:r>
              <w:rPr>
                <w:rFonts w:hint="cs"/>
                <w:sz w:val="19"/>
                <w:szCs w:val="19"/>
                <w:rtl/>
              </w:rPr>
              <w:t>لا ينطبق</w:t>
            </w:r>
          </w:p>
        </w:tc>
      </w:tr>
      <w:tr w:rsidR="0051461A" w:rsidRPr="00C66F8A" w14:paraId="3A782511" w14:textId="77777777" w:rsidTr="004E0520">
        <w:trPr>
          <w:trHeight w:val="46"/>
          <w:jc w:val="center"/>
        </w:trPr>
        <w:tc>
          <w:tcPr>
            <w:tcW w:w="779" w:type="pct"/>
            <w:vMerge w:val="restart"/>
            <w:vAlign w:val="center"/>
          </w:tcPr>
          <w:p w14:paraId="79AFEC41" w14:textId="445FA061" w:rsidR="0051461A" w:rsidRPr="00C66F8A" w:rsidRDefault="0051461A" w:rsidP="0051461A">
            <w:pPr>
              <w:bidi/>
              <w:jc w:val="left"/>
              <w:rPr>
                <w:sz w:val="20"/>
              </w:rPr>
            </w:pPr>
            <w:r>
              <w:rPr>
                <w:rFonts w:hint="cs"/>
                <w:sz w:val="20"/>
                <w:rtl/>
              </w:rPr>
              <w:t xml:space="preserve">تكاليف المشروع المطلوبة من حيث المبدأ </w:t>
            </w:r>
            <w:r>
              <w:rPr>
                <w:rFonts w:hint="cs"/>
                <w:sz w:val="19"/>
                <w:szCs w:val="19"/>
                <w:rtl/>
              </w:rPr>
              <w:t>(بالدولار الأمريكي)</w:t>
            </w:r>
          </w:p>
        </w:tc>
        <w:tc>
          <w:tcPr>
            <w:tcW w:w="633" w:type="pct"/>
            <w:vMerge w:val="restart"/>
            <w:vAlign w:val="center"/>
          </w:tcPr>
          <w:p w14:paraId="6D076CC7" w14:textId="1CFE7502" w:rsidR="0051461A" w:rsidRPr="00C66F8A" w:rsidRDefault="0051461A" w:rsidP="0051461A">
            <w:pPr>
              <w:bidi/>
              <w:spacing w:before="20" w:after="20"/>
              <w:jc w:val="center"/>
              <w:rPr>
                <w:sz w:val="20"/>
              </w:rPr>
            </w:pPr>
            <w:r>
              <w:rPr>
                <w:rFonts w:hint="cs"/>
                <w:sz w:val="19"/>
                <w:szCs w:val="19"/>
                <w:rtl/>
              </w:rPr>
              <w:t>اليونيب</w:t>
            </w:r>
          </w:p>
        </w:tc>
        <w:tc>
          <w:tcPr>
            <w:tcW w:w="778" w:type="pct"/>
            <w:vAlign w:val="center"/>
          </w:tcPr>
          <w:p w14:paraId="50E4EF2D" w14:textId="68DB998D" w:rsidR="0051461A" w:rsidRPr="00C66F8A" w:rsidRDefault="0051461A" w:rsidP="0051461A">
            <w:pPr>
              <w:bidi/>
              <w:spacing w:before="20" w:after="20"/>
              <w:jc w:val="left"/>
              <w:rPr>
                <w:sz w:val="20"/>
              </w:rPr>
            </w:pPr>
            <w:r>
              <w:rPr>
                <w:rFonts w:hint="cs"/>
                <w:sz w:val="19"/>
                <w:szCs w:val="19"/>
                <w:rtl/>
              </w:rPr>
              <w:t>تكاليف المشروع</w:t>
            </w:r>
          </w:p>
        </w:tc>
        <w:tc>
          <w:tcPr>
            <w:tcW w:w="618" w:type="pct"/>
            <w:vAlign w:val="center"/>
          </w:tcPr>
          <w:p w14:paraId="79B865F0" w14:textId="77777777" w:rsidR="0051461A" w:rsidRPr="00C66F8A" w:rsidRDefault="0051461A" w:rsidP="0051461A">
            <w:pPr>
              <w:spacing w:before="20" w:after="20"/>
              <w:jc w:val="right"/>
              <w:rPr>
                <w:sz w:val="20"/>
              </w:rPr>
            </w:pPr>
            <w:r w:rsidRPr="00C66F8A">
              <w:rPr>
                <w:sz w:val="20"/>
              </w:rPr>
              <w:t>113,000</w:t>
            </w:r>
          </w:p>
        </w:tc>
        <w:tc>
          <w:tcPr>
            <w:tcW w:w="548" w:type="pct"/>
          </w:tcPr>
          <w:p w14:paraId="322BAB2A" w14:textId="77777777" w:rsidR="0051461A" w:rsidRPr="00C66F8A" w:rsidRDefault="0051461A" w:rsidP="0051461A">
            <w:pPr>
              <w:spacing w:before="20" w:after="20"/>
              <w:jc w:val="right"/>
              <w:rPr>
                <w:sz w:val="20"/>
              </w:rPr>
            </w:pPr>
            <w:r w:rsidRPr="00C66F8A">
              <w:rPr>
                <w:sz w:val="20"/>
              </w:rPr>
              <w:t>0</w:t>
            </w:r>
          </w:p>
        </w:tc>
        <w:tc>
          <w:tcPr>
            <w:tcW w:w="548" w:type="pct"/>
          </w:tcPr>
          <w:p w14:paraId="50523137" w14:textId="77777777" w:rsidR="0051461A" w:rsidRPr="00C66F8A" w:rsidRDefault="0051461A" w:rsidP="0051461A">
            <w:pPr>
              <w:spacing w:before="20" w:after="20"/>
              <w:jc w:val="right"/>
              <w:rPr>
                <w:sz w:val="20"/>
              </w:rPr>
            </w:pPr>
            <w:r w:rsidRPr="00C66F8A">
              <w:rPr>
                <w:sz w:val="20"/>
              </w:rPr>
              <w:t>82,000</w:t>
            </w:r>
          </w:p>
        </w:tc>
        <w:tc>
          <w:tcPr>
            <w:tcW w:w="548" w:type="pct"/>
          </w:tcPr>
          <w:p w14:paraId="7C36E557" w14:textId="77777777" w:rsidR="0051461A" w:rsidRPr="00C66F8A" w:rsidRDefault="0051461A" w:rsidP="0051461A">
            <w:pPr>
              <w:spacing w:before="20" w:after="20"/>
              <w:jc w:val="right"/>
              <w:rPr>
                <w:sz w:val="20"/>
              </w:rPr>
            </w:pPr>
            <w:r w:rsidRPr="00C66F8A">
              <w:rPr>
                <w:sz w:val="20"/>
              </w:rPr>
              <w:t>0</w:t>
            </w:r>
          </w:p>
        </w:tc>
        <w:tc>
          <w:tcPr>
            <w:tcW w:w="547" w:type="pct"/>
          </w:tcPr>
          <w:p w14:paraId="61093D0E" w14:textId="77777777" w:rsidR="0051461A" w:rsidRPr="00C66F8A" w:rsidRDefault="0051461A" w:rsidP="0051461A">
            <w:pPr>
              <w:spacing w:before="20" w:after="20"/>
              <w:jc w:val="right"/>
              <w:rPr>
                <w:sz w:val="20"/>
              </w:rPr>
            </w:pPr>
            <w:r w:rsidRPr="00C66F8A">
              <w:rPr>
                <w:sz w:val="20"/>
              </w:rPr>
              <w:t>195,000</w:t>
            </w:r>
          </w:p>
        </w:tc>
      </w:tr>
      <w:tr w:rsidR="0051461A" w:rsidRPr="00C66F8A" w14:paraId="03AC36BB" w14:textId="77777777" w:rsidTr="004E0520">
        <w:trPr>
          <w:trHeight w:val="46"/>
          <w:jc w:val="center"/>
        </w:trPr>
        <w:tc>
          <w:tcPr>
            <w:tcW w:w="779" w:type="pct"/>
            <w:vMerge/>
          </w:tcPr>
          <w:p w14:paraId="2E32D4FE" w14:textId="77777777" w:rsidR="0051461A" w:rsidRPr="00C66F8A" w:rsidRDefault="0051461A" w:rsidP="0051461A">
            <w:pPr>
              <w:rPr>
                <w:sz w:val="20"/>
              </w:rPr>
            </w:pPr>
          </w:p>
        </w:tc>
        <w:tc>
          <w:tcPr>
            <w:tcW w:w="633" w:type="pct"/>
            <w:vMerge/>
            <w:vAlign w:val="center"/>
          </w:tcPr>
          <w:p w14:paraId="6F21E99D" w14:textId="77777777" w:rsidR="0051461A" w:rsidRPr="00C66F8A" w:rsidRDefault="0051461A" w:rsidP="0051461A">
            <w:pPr>
              <w:bidi/>
              <w:spacing w:before="20" w:after="20"/>
              <w:jc w:val="center"/>
              <w:rPr>
                <w:sz w:val="20"/>
              </w:rPr>
            </w:pPr>
          </w:p>
        </w:tc>
        <w:tc>
          <w:tcPr>
            <w:tcW w:w="778" w:type="pct"/>
            <w:vAlign w:val="center"/>
          </w:tcPr>
          <w:p w14:paraId="030C27F8" w14:textId="4B9EAF88" w:rsidR="0051461A" w:rsidRPr="00C66F8A" w:rsidRDefault="0051461A" w:rsidP="0051461A">
            <w:pPr>
              <w:bidi/>
              <w:spacing w:before="20" w:after="20"/>
              <w:jc w:val="left"/>
              <w:rPr>
                <w:sz w:val="20"/>
              </w:rPr>
            </w:pPr>
            <w:r>
              <w:rPr>
                <w:rFonts w:hint="cs"/>
                <w:sz w:val="19"/>
                <w:szCs w:val="19"/>
                <w:rtl/>
              </w:rPr>
              <w:t>تكاليف الدعم</w:t>
            </w:r>
          </w:p>
        </w:tc>
        <w:tc>
          <w:tcPr>
            <w:tcW w:w="618" w:type="pct"/>
            <w:vAlign w:val="center"/>
          </w:tcPr>
          <w:p w14:paraId="04661935" w14:textId="77777777" w:rsidR="0051461A" w:rsidRPr="00C66F8A" w:rsidRDefault="0051461A" w:rsidP="0051461A">
            <w:pPr>
              <w:spacing w:before="20" w:after="20"/>
              <w:jc w:val="right"/>
              <w:rPr>
                <w:sz w:val="20"/>
              </w:rPr>
            </w:pPr>
            <w:r w:rsidRPr="00C66F8A">
              <w:rPr>
                <w:sz w:val="20"/>
              </w:rPr>
              <w:t>14,690</w:t>
            </w:r>
          </w:p>
        </w:tc>
        <w:tc>
          <w:tcPr>
            <w:tcW w:w="548" w:type="pct"/>
          </w:tcPr>
          <w:p w14:paraId="5BE1BE00" w14:textId="77777777" w:rsidR="0051461A" w:rsidRPr="00C66F8A" w:rsidRDefault="0051461A" w:rsidP="0051461A">
            <w:pPr>
              <w:spacing w:before="20" w:after="20"/>
              <w:jc w:val="right"/>
              <w:rPr>
                <w:sz w:val="20"/>
              </w:rPr>
            </w:pPr>
            <w:r w:rsidRPr="00C66F8A">
              <w:rPr>
                <w:sz w:val="20"/>
              </w:rPr>
              <w:t>0</w:t>
            </w:r>
          </w:p>
        </w:tc>
        <w:tc>
          <w:tcPr>
            <w:tcW w:w="548" w:type="pct"/>
          </w:tcPr>
          <w:p w14:paraId="7E42FC3B" w14:textId="77777777" w:rsidR="0051461A" w:rsidRPr="00C66F8A" w:rsidRDefault="0051461A" w:rsidP="0051461A">
            <w:pPr>
              <w:spacing w:before="20" w:after="20"/>
              <w:jc w:val="right"/>
              <w:rPr>
                <w:sz w:val="20"/>
              </w:rPr>
            </w:pPr>
            <w:r w:rsidRPr="00C66F8A">
              <w:rPr>
                <w:sz w:val="20"/>
              </w:rPr>
              <w:t>10,660</w:t>
            </w:r>
          </w:p>
        </w:tc>
        <w:tc>
          <w:tcPr>
            <w:tcW w:w="548" w:type="pct"/>
          </w:tcPr>
          <w:p w14:paraId="6AD34DC1" w14:textId="77777777" w:rsidR="0051461A" w:rsidRPr="00C66F8A" w:rsidRDefault="0051461A" w:rsidP="0051461A">
            <w:pPr>
              <w:spacing w:before="20" w:after="20"/>
              <w:jc w:val="right"/>
              <w:rPr>
                <w:sz w:val="20"/>
              </w:rPr>
            </w:pPr>
            <w:r w:rsidRPr="00C66F8A">
              <w:rPr>
                <w:sz w:val="20"/>
              </w:rPr>
              <w:t>0</w:t>
            </w:r>
          </w:p>
        </w:tc>
        <w:tc>
          <w:tcPr>
            <w:tcW w:w="547" w:type="pct"/>
          </w:tcPr>
          <w:p w14:paraId="475ADBBA" w14:textId="77777777" w:rsidR="0051461A" w:rsidRPr="00C66F8A" w:rsidRDefault="0051461A" w:rsidP="0051461A">
            <w:pPr>
              <w:spacing w:before="20" w:after="20"/>
              <w:jc w:val="right"/>
              <w:rPr>
                <w:sz w:val="20"/>
              </w:rPr>
            </w:pPr>
            <w:r w:rsidRPr="00C66F8A">
              <w:rPr>
                <w:sz w:val="20"/>
              </w:rPr>
              <w:t>25,350</w:t>
            </w:r>
          </w:p>
        </w:tc>
      </w:tr>
      <w:tr w:rsidR="0051461A" w:rsidRPr="00C66F8A" w14:paraId="388F3E87" w14:textId="77777777" w:rsidTr="004E0520">
        <w:trPr>
          <w:trHeight w:val="46"/>
          <w:jc w:val="center"/>
        </w:trPr>
        <w:tc>
          <w:tcPr>
            <w:tcW w:w="779" w:type="pct"/>
            <w:vMerge/>
          </w:tcPr>
          <w:p w14:paraId="00BC5457" w14:textId="77777777" w:rsidR="0051461A" w:rsidRPr="00C66F8A" w:rsidRDefault="0051461A" w:rsidP="0051461A">
            <w:pPr>
              <w:rPr>
                <w:sz w:val="20"/>
              </w:rPr>
            </w:pPr>
          </w:p>
        </w:tc>
        <w:tc>
          <w:tcPr>
            <w:tcW w:w="633" w:type="pct"/>
            <w:vMerge w:val="restart"/>
            <w:vAlign w:val="center"/>
          </w:tcPr>
          <w:p w14:paraId="53FC4E1E" w14:textId="21C0D12B" w:rsidR="0051461A" w:rsidRPr="00C66F8A" w:rsidRDefault="0051461A" w:rsidP="0051461A">
            <w:pPr>
              <w:bidi/>
              <w:spacing w:before="20" w:after="20"/>
              <w:jc w:val="center"/>
              <w:rPr>
                <w:sz w:val="20"/>
              </w:rPr>
            </w:pPr>
            <w:r>
              <w:rPr>
                <w:rFonts w:hint="cs"/>
                <w:sz w:val="19"/>
                <w:szCs w:val="19"/>
                <w:rtl/>
              </w:rPr>
              <w:t>اليونيدو</w:t>
            </w:r>
          </w:p>
        </w:tc>
        <w:tc>
          <w:tcPr>
            <w:tcW w:w="778" w:type="pct"/>
            <w:vAlign w:val="center"/>
          </w:tcPr>
          <w:p w14:paraId="114DBDCD" w14:textId="7D253383" w:rsidR="0051461A" w:rsidRPr="00C66F8A" w:rsidRDefault="0051461A" w:rsidP="0051461A">
            <w:pPr>
              <w:bidi/>
              <w:spacing w:before="20" w:after="20"/>
              <w:jc w:val="left"/>
              <w:rPr>
                <w:sz w:val="20"/>
              </w:rPr>
            </w:pPr>
            <w:r>
              <w:rPr>
                <w:rFonts w:hint="cs"/>
                <w:sz w:val="19"/>
                <w:szCs w:val="19"/>
                <w:rtl/>
              </w:rPr>
              <w:t>تكاليف المشروع</w:t>
            </w:r>
          </w:p>
        </w:tc>
        <w:tc>
          <w:tcPr>
            <w:tcW w:w="618" w:type="pct"/>
            <w:vAlign w:val="center"/>
          </w:tcPr>
          <w:p w14:paraId="6E772BCD" w14:textId="77777777" w:rsidR="0051461A" w:rsidRPr="00C66F8A" w:rsidRDefault="0051461A" w:rsidP="0051461A">
            <w:pPr>
              <w:spacing w:before="20" w:after="20"/>
              <w:jc w:val="right"/>
              <w:rPr>
                <w:sz w:val="20"/>
              </w:rPr>
            </w:pPr>
            <w:r w:rsidRPr="00C66F8A">
              <w:rPr>
                <w:sz w:val="20"/>
              </w:rPr>
              <w:t>82,000</w:t>
            </w:r>
          </w:p>
        </w:tc>
        <w:tc>
          <w:tcPr>
            <w:tcW w:w="548" w:type="pct"/>
          </w:tcPr>
          <w:p w14:paraId="6CD83881" w14:textId="77777777" w:rsidR="0051461A" w:rsidRPr="00C66F8A" w:rsidRDefault="0051461A" w:rsidP="0051461A">
            <w:pPr>
              <w:spacing w:before="20" w:after="20"/>
              <w:jc w:val="right"/>
              <w:rPr>
                <w:sz w:val="20"/>
              </w:rPr>
            </w:pPr>
            <w:r w:rsidRPr="00C66F8A">
              <w:rPr>
                <w:sz w:val="20"/>
              </w:rPr>
              <w:t>0</w:t>
            </w:r>
          </w:p>
        </w:tc>
        <w:tc>
          <w:tcPr>
            <w:tcW w:w="548" w:type="pct"/>
          </w:tcPr>
          <w:p w14:paraId="3DFC8F65" w14:textId="77777777" w:rsidR="0051461A" w:rsidRPr="00C66F8A" w:rsidRDefault="0051461A" w:rsidP="0051461A">
            <w:pPr>
              <w:spacing w:before="20" w:after="20"/>
              <w:jc w:val="right"/>
              <w:rPr>
                <w:sz w:val="20"/>
              </w:rPr>
            </w:pPr>
            <w:r w:rsidRPr="00C66F8A">
              <w:rPr>
                <w:sz w:val="20"/>
              </w:rPr>
              <w:t>48,000</w:t>
            </w:r>
          </w:p>
        </w:tc>
        <w:tc>
          <w:tcPr>
            <w:tcW w:w="548" w:type="pct"/>
          </w:tcPr>
          <w:p w14:paraId="1D15EA23" w14:textId="77777777" w:rsidR="0051461A" w:rsidRPr="00C66F8A" w:rsidRDefault="0051461A" w:rsidP="0051461A">
            <w:pPr>
              <w:spacing w:before="20" w:after="20"/>
              <w:jc w:val="right"/>
              <w:rPr>
                <w:sz w:val="20"/>
              </w:rPr>
            </w:pPr>
            <w:r w:rsidRPr="00C66F8A">
              <w:rPr>
                <w:sz w:val="20"/>
              </w:rPr>
              <w:t>0</w:t>
            </w:r>
          </w:p>
        </w:tc>
        <w:tc>
          <w:tcPr>
            <w:tcW w:w="547" w:type="pct"/>
          </w:tcPr>
          <w:p w14:paraId="6CC40F63" w14:textId="77777777" w:rsidR="0051461A" w:rsidRPr="00C66F8A" w:rsidRDefault="0051461A" w:rsidP="0051461A">
            <w:pPr>
              <w:spacing w:before="20" w:after="20"/>
              <w:jc w:val="right"/>
              <w:rPr>
                <w:sz w:val="20"/>
              </w:rPr>
            </w:pPr>
            <w:r w:rsidRPr="00C66F8A">
              <w:rPr>
                <w:sz w:val="20"/>
              </w:rPr>
              <w:t>130,000</w:t>
            </w:r>
          </w:p>
        </w:tc>
      </w:tr>
      <w:tr w:rsidR="0051461A" w:rsidRPr="00C66F8A" w14:paraId="2C1110F7" w14:textId="77777777" w:rsidTr="004E0520">
        <w:trPr>
          <w:trHeight w:val="46"/>
          <w:jc w:val="center"/>
        </w:trPr>
        <w:tc>
          <w:tcPr>
            <w:tcW w:w="779" w:type="pct"/>
            <w:vMerge/>
          </w:tcPr>
          <w:p w14:paraId="6A5E9ABB" w14:textId="77777777" w:rsidR="0051461A" w:rsidRPr="00C66F8A" w:rsidRDefault="0051461A" w:rsidP="0051461A">
            <w:pPr>
              <w:rPr>
                <w:sz w:val="20"/>
              </w:rPr>
            </w:pPr>
          </w:p>
        </w:tc>
        <w:tc>
          <w:tcPr>
            <w:tcW w:w="633" w:type="pct"/>
            <w:vMerge/>
          </w:tcPr>
          <w:p w14:paraId="4A62E208" w14:textId="77777777" w:rsidR="0051461A" w:rsidRPr="00C66F8A" w:rsidRDefault="0051461A" w:rsidP="0051461A">
            <w:pPr>
              <w:bidi/>
              <w:spacing w:before="20" w:after="20"/>
              <w:jc w:val="left"/>
              <w:rPr>
                <w:sz w:val="20"/>
              </w:rPr>
            </w:pPr>
          </w:p>
        </w:tc>
        <w:tc>
          <w:tcPr>
            <w:tcW w:w="778" w:type="pct"/>
            <w:vAlign w:val="center"/>
          </w:tcPr>
          <w:p w14:paraId="4E862E8A" w14:textId="17362114" w:rsidR="0051461A" w:rsidRPr="00C66F8A" w:rsidRDefault="0051461A" w:rsidP="0051461A">
            <w:pPr>
              <w:bidi/>
              <w:spacing w:before="20" w:after="20"/>
              <w:jc w:val="left"/>
              <w:rPr>
                <w:sz w:val="20"/>
              </w:rPr>
            </w:pPr>
            <w:r>
              <w:rPr>
                <w:rFonts w:hint="cs"/>
                <w:sz w:val="19"/>
                <w:szCs w:val="19"/>
                <w:rtl/>
              </w:rPr>
              <w:t>تكاليف الدعم</w:t>
            </w:r>
          </w:p>
        </w:tc>
        <w:tc>
          <w:tcPr>
            <w:tcW w:w="618" w:type="pct"/>
            <w:vAlign w:val="center"/>
          </w:tcPr>
          <w:p w14:paraId="0CB4319D" w14:textId="77777777" w:rsidR="0051461A" w:rsidRPr="00C66F8A" w:rsidRDefault="0051461A" w:rsidP="0051461A">
            <w:pPr>
              <w:spacing w:before="20" w:after="20"/>
              <w:jc w:val="right"/>
              <w:rPr>
                <w:sz w:val="20"/>
              </w:rPr>
            </w:pPr>
            <w:r w:rsidRPr="00C66F8A">
              <w:rPr>
                <w:sz w:val="20"/>
              </w:rPr>
              <w:t>10,660</w:t>
            </w:r>
          </w:p>
        </w:tc>
        <w:tc>
          <w:tcPr>
            <w:tcW w:w="548" w:type="pct"/>
          </w:tcPr>
          <w:p w14:paraId="77E00077" w14:textId="77777777" w:rsidR="0051461A" w:rsidRPr="00C66F8A" w:rsidRDefault="0051461A" w:rsidP="0051461A">
            <w:pPr>
              <w:spacing w:before="20" w:after="20"/>
              <w:jc w:val="right"/>
              <w:rPr>
                <w:sz w:val="20"/>
              </w:rPr>
            </w:pPr>
            <w:r w:rsidRPr="00C66F8A">
              <w:rPr>
                <w:sz w:val="20"/>
              </w:rPr>
              <w:t>0</w:t>
            </w:r>
          </w:p>
        </w:tc>
        <w:tc>
          <w:tcPr>
            <w:tcW w:w="548" w:type="pct"/>
          </w:tcPr>
          <w:p w14:paraId="677ECA6B" w14:textId="77777777" w:rsidR="0051461A" w:rsidRPr="00C66F8A" w:rsidRDefault="0051461A" w:rsidP="0051461A">
            <w:pPr>
              <w:spacing w:before="20" w:after="20"/>
              <w:jc w:val="right"/>
              <w:rPr>
                <w:sz w:val="20"/>
              </w:rPr>
            </w:pPr>
            <w:r w:rsidRPr="00C66F8A">
              <w:rPr>
                <w:sz w:val="20"/>
              </w:rPr>
              <w:t>6,240</w:t>
            </w:r>
          </w:p>
        </w:tc>
        <w:tc>
          <w:tcPr>
            <w:tcW w:w="548" w:type="pct"/>
          </w:tcPr>
          <w:p w14:paraId="06284803" w14:textId="77777777" w:rsidR="0051461A" w:rsidRPr="00C66F8A" w:rsidRDefault="0051461A" w:rsidP="0051461A">
            <w:pPr>
              <w:spacing w:before="20" w:after="20"/>
              <w:jc w:val="right"/>
              <w:rPr>
                <w:sz w:val="20"/>
              </w:rPr>
            </w:pPr>
            <w:r w:rsidRPr="00C66F8A">
              <w:rPr>
                <w:sz w:val="20"/>
              </w:rPr>
              <w:t>0</w:t>
            </w:r>
          </w:p>
        </w:tc>
        <w:tc>
          <w:tcPr>
            <w:tcW w:w="547" w:type="pct"/>
          </w:tcPr>
          <w:p w14:paraId="525F4619" w14:textId="77777777" w:rsidR="0051461A" w:rsidRPr="00C66F8A" w:rsidRDefault="0051461A" w:rsidP="0051461A">
            <w:pPr>
              <w:spacing w:before="20" w:after="20"/>
              <w:jc w:val="right"/>
              <w:rPr>
                <w:sz w:val="20"/>
              </w:rPr>
            </w:pPr>
            <w:r w:rsidRPr="00C66F8A">
              <w:rPr>
                <w:sz w:val="20"/>
              </w:rPr>
              <w:t>16,900</w:t>
            </w:r>
          </w:p>
        </w:tc>
      </w:tr>
      <w:tr w:rsidR="0051461A" w:rsidRPr="00C66F8A" w14:paraId="35335E7C" w14:textId="77777777" w:rsidTr="005F772D">
        <w:trPr>
          <w:trHeight w:val="157"/>
          <w:jc w:val="center"/>
        </w:trPr>
        <w:tc>
          <w:tcPr>
            <w:tcW w:w="1412" w:type="pct"/>
            <w:gridSpan w:val="2"/>
            <w:vMerge w:val="restart"/>
            <w:vAlign w:val="center"/>
          </w:tcPr>
          <w:p w14:paraId="25C48C14" w14:textId="129FB2BE" w:rsidR="0051461A" w:rsidRPr="00C66F8A" w:rsidRDefault="0051461A" w:rsidP="0051461A">
            <w:pPr>
              <w:bidi/>
              <w:spacing w:before="20" w:after="20"/>
              <w:jc w:val="left"/>
              <w:rPr>
                <w:sz w:val="20"/>
              </w:rPr>
            </w:pPr>
            <w:r>
              <w:rPr>
                <w:rFonts w:hint="cs"/>
                <w:sz w:val="19"/>
                <w:szCs w:val="19"/>
                <w:rtl/>
              </w:rPr>
              <w:t xml:space="preserve">مجموع المبالغ الموصى بها من حيث المبدأ </w:t>
            </w:r>
            <w:r w:rsidRPr="00C26AC1">
              <w:rPr>
                <w:sz w:val="19"/>
                <w:szCs w:val="19"/>
              </w:rPr>
              <w:t xml:space="preserve"> </w:t>
            </w:r>
            <w:r>
              <w:rPr>
                <w:rFonts w:hint="cs"/>
                <w:sz w:val="19"/>
                <w:szCs w:val="19"/>
                <w:rtl/>
              </w:rPr>
              <w:t>(بالدولار الأمريكي)</w:t>
            </w:r>
          </w:p>
        </w:tc>
        <w:tc>
          <w:tcPr>
            <w:tcW w:w="778" w:type="pct"/>
            <w:vAlign w:val="center"/>
          </w:tcPr>
          <w:p w14:paraId="003EA586" w14:textId="1398D886" w:rsidR="0051461A" w:rsidRPr="00C66F8A" w:rsidRDefault="0051461A" w:rsidP="0051461A">
            <w:pPr>
              <w:bidi/>
              <w:spacing w:before="20" w:after="20"/>
              <w:jc w:val="left"/>
              <w:rPr>
                <w:sz w:val="20"/>
              </w:rPr>
            </w:pPr>
            <w:r>
              <w:rPr>
                <w:rFonts w:hint="cs"/>
                <w:sz w:val="19"/>
                <w:szCs w:val="19"/>
                <w:rtl/>
              </w:rPr>
              <w:t>تكاليف المشروع</w:t>
            </w:r>
          </w:p>
        </w:tc>
        <w:tc>
          <w:tcPr>
            <w:tcW w:w="618" w:type="pct"/>
          </w:tcPr>
          <w:p w14:paraId="7E60B960" w14:textId="77777777" w:rsidR="0051461A" w:rsidRPr="00C66F8A" w:rsidRDefault="0051461A" w:rsidP="0051461A">
            <w:pPr>
              <w:spacing w:before="20" w:after="20"/>
              <w:jc w:val="right"/>
              <w:rPr>
                <w:sz w:val="20"/>
              </w:rPr>
            </w:pPr>
            <w:r w:rsidRPr="00C66F8A">
              <w:rPr>
                <w:sz w:val="20"/>
              </w:rPr>
              <w:t>195,000</w:t>
            </w:r>
          </w:p>
        </w:tc>
        <w:tc>
          <w:tcPr>
            <w:tcW w:w="548" w:type="pct"/>
          </w:tcPr>
          <w:p w14:paraId="5FB4A4D1" w14:textId="77777777" w:rsidR="0051461A" w:rsidRPr="00C66F8A" w:rsidRDefault="0051461A" w:rsidP="0051461A">
            <w:pPr>
              <w:spacing w:before="20" w:after="20"/>
              <w:jc w:val="right"/>
              <w:rPr>
                <w:sz w:val="20"/>
              </w:rPr>
            </w:pPr>
            <w:r w:rsidRPr="00C66F8A">
              <w:rPr>
                <w:sz w:val="20"/>
              </w:rPr>
              <w:t>0</w:t>
            </w:r>
          </w:p>
        </w:tc>
        <w:tc>
          <w:tcPr>
            <w:tcW w:w="548" w:type="pct"/>
          </w:tcPr>
          <w:p w14:paraId="3023C144" w14:textId="77777777" w:rsidR="0051461A" w:rsidRPr="00C66F8A" w:rsidRDefault="0051461A" w:rsidP="0051461A">
            <w:pPr>
              <w:spacing w:before="20" w:after="20"/>
              <w:jc w:val="right"/>
              <w:rPr>
                <w:sz w:val="20"/>
              </w:rPr>
            </w:pPr>
            <w:r w:rsidRPr="00C66F8A">
              <w:rPr>
                <w:sz w:val="20"/>
              </w:rPr>
              <w:t>130,000</w:t>
            </w:r>
          </w:p>
        </w:tc>
        <w:tc>
          <w:tcPr>
            <w:tcW w:w="548" w:type="pct"/>
          </w:tcPr>
          <w:p w14:paraId="66BA1149" w14:textId="77777777" w:rsidR="0051461A" w:rsidRPr="00C66F8A" w:rsidRDefault="0051461A" w:rsidP="0051461A">
            <w:pPr>
              <w:spacing w:before="20" w:after="20"/>
              <w:jc w:val="right"/>
              <w:rPr>
                <w:sz w:val="20"/>
              </w:rPr>
            </w:pPr>
            <w:r w:rsidRPr="00C66F8A">
              <w:rPr>
                <w:sz w:val="20"/>
              </w:rPr>
              <w:t>0</w:t>
            </w:r>
          </w:p>
        </w:tc>
        <w:tc>
          <w:tcPr>
            <w:tcW w:w="547" w:type="pct"/>
          </w:tcPr>
          <w:p w14:paraId="0B361795" w14:textId="77777777" w:rsidR="0051461A" w:rsidRPr="00C66F8A" w:rsidRDefault="0051461A" w:rsidP="0051461A">
            <w:pPr>
              <w:spacing w:before="20" w:after="20"/>
              <w:jc w:val="right"/>
              <w:rPr>
                <w:sz w:val="20"/>
              </w:rPr>
            </w:pPr>
            <w:r w:rsidRPr="00C66F8A">
              <w:rPr>
                <w:sz w:val="20"/>
              </w:rPr>
              <w:t>325,000</w:t>
            </w:r>
          </w:p>
        </w:tc>
      </w:tr>
      <w:tr w:rsidR="0051461A" w:rsidRPr="00C66F8A" w14:paraId="161D0865" w14:textId="77777777" w:rsidTr="005F772D">
        <w:trPr>
          <w:trHeight w:val="201"/>
          <w:jc w:val="center"/>
        </w:trPr>
        <w:tc>
          <w:tcPr>
            <w:tcW w:w="1412" w:type="pct"/>
            <w:gridSpan w:val="2"/>
            <w:vMerge/>
          </w:tcPr>
          <w:p w14:paraId="0EBC8D19" w14:textId="77777777" w:rsidR="0051461A" w:rsidRPr="00C66F8A" w:rsidRDefault="0051461A" w:rsidP="0051461A">
            <w:pPr>
              <w:bidi/>
              <w:spacing w:before="20" w:after="20"/>
              <w:jc w:val="left"/>
              <w:rPr>
                <w:sz w:val="20"/>
              </w:rPr>
            </w:pPr>
          </w:p>
        </w:tc>
        <w:tc>
          <w:tcPr>
            <w:tcW w:w="778" w:type="pct"/>
            <w:vAlign w:val="center"/>
          </w:tcPr>
          <w:p w14:paraId="727DA795" w14:textId="69B75AAE" w:rsidR="0051461A" w:rsidRPr="00C66F8A" w:rsidRDefault="0051461A" w:rsidP="0051461A">
            <w:pPr>
              <w:bidi/>
              <w:spacing w:before="20" w:after="20"/>
              <w:jc w:val="left"/>
              <w:rPr>
                <w:sz w:val="20"/>
              </w:rPr>
            </w:pPr>
            <w:r>
              <w:rPr>
                <w:rFonts w:hint="cs"/>
                <w:sz w:val="19"/>
                <w:szCs w:val="19"/>
                <w:rtl/>
              </w:rPr>
              <w:t>تكاليف الدعم</w:t>
            </w:r>
          </w:p>
        </w:tc>
        <w:tc>
          <w:tcPr>
            <w:tcW w:w="618" w:type="pct"/>
          </w:tcPr>
          <w:p w14:paraId="59930579" w14:textId="77777777" w:rsidR="0051461A" w:rsidRPr="00C66F8A" w:rsidRDefault="0051461A" w:rsidP="0051461A">
            <w:pPr>
              <w:spacing w:before="20" w:after="20"/>
              <w:jc w:val="right"/>
              <w:rPr>
                <w:sz w:val="20"/>
              </w:rPr>
            </w:pPr>
            <w:r w:rsidRPr="00C66F8A">
              <w:rPr>
                <w:sz w:val="20"/>
              </w:rPr>
              <w:t>25,350</w:t>
            </w:r>
          </w:p>
        </w:tc>
        <w:tc>
          <w:tcPr>
            <w:tcW w:w="548" w:type="pct"/>
          </w:tcPr>
          <w:p w14:paraId="7845E705" w14:textId="77777777" w:rsidR="0051461A" w:rsidRPr="00C66F8A" w:rsidRDefault="0051461A" w:rsidP="0051461A">
            <w:pPr>
              <w:spacing w:before="20" w:after="20"/>
              <w:jc w:val="right"/>
              <w:rPr>
                <w:sz w:val="20"/>
              </w:rPr>
            </w:pPr>
            <w:r w:rsidRPr="00C66F8A">
              <w:rPr>
                <w:sz w:val="20"/>
              </w:rPr>
              <w:t>0</w:t>
            </w:r>
          </w:p>
        </w:tc>
        <w:tc>
          <w:tcPr>
            <w:tcW w:w="548" w:type="pct"/>
          </w:tcPr>
          <w:p w14:paraId="2CBC9285" w14:textId="77777777" w:rsidR="0051461A" w:rsidRPr="00C66F8A" w:rsidRDefault="0051461A" w:rsidP="0051461A">
            <w:pPr>
              <w:spacing w:before="20" w:after="20"/>
              <w:jc w:val="right"/>
              <w:rPr>
                <w:sz w:val="20"/>
              </w:rPr>
            </w:pPr>
            <w:r w:rsidRPr="00C66F8A">
              <w:rPr>
                <w:sz w:val="20"/>
              </w:rPr>
              <w:t>16,900</w:t>
            </w:r>
          </w:p>
        </w:tc>
        <w:tc>
          <w:tcPr>
            <w:tcW w:w="548" w:type="pct"/>
          </w:tcPr>
          <w:p w14:paraId="594DBAC7" w14:textId="77777777" w:rsidR="0051461A" w:rsidRPr="00C66F8A" w:rsidRDefault="0051461A" w:rsidP="0051461A">
            <w:pPr>
              <w:spacing w:before="20" w:after="20"/>
              <w:jc w:val="right"/>
              <w:rPr>
                <w:sz w:val="20"/>
              </w:rPr>
            </w:pPr>
            <w:r w:rsidRPr="00C66F8A">
              <w:rPr>
                <w:sz w:val="20"/>
              </w:rPr>
              <w:t>0</w:t>
            </w:r>
          </w:p>
        </w:tc>
        <w:tc>
          <w:tcPr>
            <w:tcW w:w="547" w:type="pct"/>
          </w:tcPr>
          <w:p w14:paraId="1603428E" w14:textId="77777777" w:rsidR="0051461A" w:rsidRPr="00C66F8A" w:rsidRDefault="0051461A" w:rsidP="0051461A">
            <w:pPr>
              <w:spacing w:before="20" w:after="20"/>
              <w:jc w:val="right"/>
              <w:rPr>
                <w:sz w:val="20"/>
              </w:rPr>
            </w:pPr>
            <w:r w:rsidRPr="00C66F8A">
              <w:rPr>
                <w:sz w:val="20"/>
              </w:rPr>
              <w:t>42,250</w:t>
            </w:r>
          </w:p>
        </w:tc>
      </w:tr>
      <w:tr w:rsidR="004E0520" w:rsidRPr="00C66F8A" w14:paraId="3D9C3E4F" w14:textId="77777777" w:rsidTr="004E0520">
        <w:trPr>
          <w:trHeight w:val="62"/>
          <w:jc w:val="center"/>
        </w:trPr>
        <w:tc>
          <w:tcPr>
            <w:tcW w:w="1412" w:type="pct"/>
            <w:gridSpan w:val="2"/>
            <w:vMerge/>
          </w:tcPr>
          <w:p w14:paraId="72D7D71E" w14:textId="77777777" w:rsidR="004E0520" w:rsidRPr="00C66F8A" w:rsidRDefault="004E0520" w:rsidP="004E0520">
            <w:pPr>
              <w:bidi/>
              <w:spacing w:before="20" w:after="20"/>
              <w:jc w:val="left"/>
              <w:rPr>
                <w:sz w:val="20"/>
              </w:rPr>
            </w:pPr>
          </w:p>
        </w:tc>
        <w:tc>
          <w:tcPr>
            <w:tcW w:w="778" w:type="pct"/>
          </w:tcPr>
          <w:p w14:paraId="5D647E3A" w14:textId="41703B94" w:rsidR="004E0520" w:rsidRPr="00C66F8A" w:rsidRDefault="0051461A" w:rsidP="004E0520">
            <w:pPr>
              <w:bidi/>
              <w:spacing w:before="20" w:after="20"/>
              <w:jc w:val="left"/>
              <w:rPr>
                <w:sz w:val="20"/>
              </w:rPr>
            </w:pPr>
            <w:r>
              <w:rPr>
                <w:rFonts w:hint="cs"/>
                <w:sz w:val="19"/>
                <w:szCs w:val="19"/>
                <w:rtl/>
              </w:rPr>
              <w:t>مجموع المبالغ</w:t>
            </w:r>
          </w:p>
        </w:tc>
        <w:tc>
          <w:tcPr>
            <w:tcW w:w="618" w:type="pct"/>
          </w:tcPr>
          <w:p w14:paraId="734B594C" w14:textId="77777777" w:rsidR="004E0520" w:rsidRPr="00C66F8A" w:rsidRDefault="004E0520" w:rsidP="00593EB0">
            <w:pPr>
              <w:spacing w:before="20" w:after="20"/>
              <w:jc w:val="right"/>
              <w:rPr>
                <w:sz w:val="20"/>
              </w:rPr>
            </w:pPr>
            <w:r w:rsidRPr="00C66F8A">
              <w:rPr>
                <w:sz w:val="20"/>
              </w:rPr>
              <w:t>220,350</w:t>
            </w:r>
          </w:p>
        </w:tc>
        <w:tc>
          <w:tcPr>
            <w:tcW w:w="548" w:type="pct"/>
          </w:tcPr>
          <w:p w14:paraId="2CADBDD5" w14:textId="77777777" w:rsidR="004E0520" w:rsidRPr="00C66F8A" w:rsidRDefault="004E0520" w:rsidP="00593EB0">
            <w:pPr>
              <w:spacing w:before="20" w:after="20"/>
              <w:jc w:val="right"/>
              <w:rPr>
                <w:sz w:val="20"/>
              </w:rPr>
            </w:pPr>
            <w:r w:rsidRPr="00C66F8A">
              <w:rPr>
                <w:sz w:val="20"/>
              </w:rPr>
              <w:t>0</w:t>
            </w:r>
          </w:p>
        </w:tc>
        <w:tc>
          <w:tcPr>
            <w:tcW w:w="548" w:type="pct"/>
          </w:tcPr>
          <w:p w14:paraId="20586C92" w14:textId="77777777" w:rsidR="004E0520" w:rsidRPr="00C66F8A" w:rsidRDefault="004E0520" w:rsidP="00593EB0">
            <w:pPr>
              <w:spacing w:before="20" w:after="20"/>
              <w:jc w:val="right"/>
              <w:rPr>
                <w:sz w:val="20"/>
              </w:rPr>
            </w:pPr>
            <w:r w:rsidRPr="00C66F8A">
              <w:rPr>
                <w:sz w:val="20"/>
              </w:rPr>
              <w:t>146,900</w:t>
            </w:r>
          </w:p>
        </w:tc>
        <w:tc>
          <w:tcPr>
            <w:tcW w:w="548" w:type="pct"/>
          </w:tcPr>
          <w:p w14:paraId="7B49EEDC" w14:textId="77777777" w:rsidR="004E0520" w:rsidRPr="00C66F8A" w:rsidRDefault="004E0520" w:rsidP="00593EB0">
            <w:pPr>
              <w:spacing w:before="20" w:after="20"/>
              <w:jc w:val="right"/>
              <w:rPr>
                <w:sz w:val="20"/>
              </w:rPr>
            </w:pPr>
            <w:r w:rsidRPr="00C66F8A">
              <w:rPr>
                <w:sz w:val="20"/>
              </w:rPr>
              <w:t>0</w:t>
            </w:r>
          </w:p>
        </w:tc>
        <w:tc>
          <w:tcPr>
            <w:tcW w:w="547" w:type="pct"/>
          </w:tcPr>
          <w:p w14:paraId="5E5D553F" w14:textId="77777777" w:rsidR="004E0520" w:rsidRPr="00C66F8A" w:rsidRDefault="004E0520" w:rsidP="00593EB0">
            <w:pPr>
              <w:spacing w:before="20" w:after="20"/>
              <w:jc w:val="right"/>
              <w:rPr>
                <w:sz w:val="20"/>
              </w:rPr>
            </w:pPr>
            <w:r w:rsidRPr="00C66F8A">
              <w:rPr>
                <w:sz w:val="20"/>
              </w:rPr>
              <w:t>367,250</w:t>
            </w:r>
          </w:p>
        </w:tc>
      </w:tr>
    </w:tbl>
    <w:p w14:paraId="2E0F302C" w14:textId="605F1294" w:rsidR="004E0520" w:rsidRPr="00C66F8A" w:rsidRDefault="0051461A" w:rsidP="004E0520">
      <w:pPr>
        <w:bidi/>
        <w:ind w:left="-284" w:right="-561"/>
        <w:jc w:val="left"/>
        <w:rPr>
          <w:sz w:val="18"/>
          <w:szCs w:val="18"/>
        </w:rPr>
      </w:pPr>
      <w:r w:rsidRPr="00C66F8A">
        <w:rPr>
          <w:sz w:val="18"/>
          <w:szCs w:val="18"/>
        </w:rPr>
        <w:t>*</w:t>
      </w:r>
      <w:r>
        <w:rPr>
          <w:rFonts w:hint="cs"/>
          <w:sz w:val="18"/>
          <w:szCs w:val="18"/>
          <w:rtl/>
        </w:rPr>
        <w:t>موصى بالموافقة عليه في الاجتماع الحالي</w:t>
      </w:r>
    </w:p>
    <w:p w14:paraId="17B7C8CD" w14:textId="77777777" w:rsidR="004E0520" w:rsidRPr="00C66F8A" w:rsidRDefault="004E0520" w:rsidP="004E0520">
      <w:pPr>
        <w:ind w:left="-284" w:right="-279"/>
        <w:jc w:val="center"/>
        <w:rPr>
          <w:sz w:val="16"/>
          <w:szCs w:val="16"/>
        </w:rPr>
      </w:pPr>
    </w:p>
    <w:tbl>
      <w:tblPr>
        <w:tblStyle w:val="TableGrid"/>
        <w:bidiVisual/>
        <w:tblW w:w="5360" w:type="pct"/>
        <w:jc w:val="center"/>
        <w:tblLayout w:type="fixed"/>
        <w:tblLook w:val="04A0" w:firstRow="1" w:lastRow="0" w:firstColumn="1" w:lastColumn="0" w:noHBand="0" w:noVBand="1"/>
      </w:tblPr>
      <w:tblGrid>
        <w:gridCol w:w="5011"/>
        <w:gridCol w:w="5012"/>
      </w:tblGrid>
      <w:tr w:rsidR="0051461A" w:rsidRPr="00C66F8A" w14:paraId="2C89D900" w14:textId="77777777" w:rsidTr="004E0520">
        <w:trPr>
          <w:jc w:val="center"/>
        </w:trPr>
        <w:tc>
          <w:tcPr>
            <w:tcW w:w="5011" w:type="dxa"/>
          </w:tcPr>
          <w:p w14:paraId="009F1886" w14:textId="2D2997FB" w:rsidR="0051461A" w:rsidRPr="00C66F8A" w:rsidRDefault="0051461A" w:rsidP="0051461A">
            <w:pPr>
              <w:bidi/>
              <w:spacing w:before="20" w:after="20"/>
              <w:jc w:val="left"/>
              <w:rPr>
                <w:sz w:val="20"/>
              </w:rPr>
            </w:pPr>
            <w:r>
              <w:rPr>
                <w:rFonts w:hint="cs"/>
                <w:sz w:val="19"/>
                <w:szCs w:val="19"/>
                <w:rtl/>
              </w:rPr>
              <w:t>الخصم من الاستهلاك المتبقي المؤهل للتمويل في المرحلة الأولى</w:t>
            </w:r>
            <w:r w:rsidRPr="00C26AC1">
              <w:rPr>
                <w:sz w:val="19"/>
                <w:szCs w:val="19"/>
              </w:rPr>
              <w:t xml:space="preserve"> </w:t>
            </w:r>
            <w:r>
              <w:rPr>
                <w:rFonts w:hint="cs"/>
                <w:sz w:val="19"/>
                <w:szCs w:val="19"/>
                <w:rtl/>
              </w:rPr>
              <w:t>(أطنان مكافئ ثاني أكسيد الكربون)</w:t>
            </w:r>
          </w:p>
        </w:tc>
        <w:tc>
          <w:tcPr>
            <w:tcW w:w="5012" w:type="dxa"/>
          </w:tcPr>
          <w:p w14:paraId="727C7B0F" w14:textId="2FB83EEB" w:rsidR="0051461A" w:rsidRPr="00C66F8A" w:rsidRDefault="0051461A" w:rsidP="0051461A">
            <w:pPr>
              <w:bidi/>
              <w:spacing w:before="20" w:after="20"/>
              <w:jc w:val="center"/>
              <w:rPr>
                <w:sz w:val="20"/>
              </w:rPr>
            </w:pPr>
            <w:r w:rsidRPr="00C26AC1">
              <w:rPr>
                <w:sz w:val="19"/>
                <w:szCs w:val="19"/>
              </w:rPr>
              <w:tab/>
            </w:r>
            <w:r>
              <w:rPr>
                <w:rFonts w:hint="cs"/>
                <w:sz w:val="19"/>
                <w:szCs w:val="19"/>
                <w:rtl/>
              </w:rPr>
              <w:t>لا ينطبق</w:t>
            </w:r>
          </w:p>
        </w:tc>
      </w:tr>
    </w:tbl>
    <w:p w14:paraId="3F569F41" w14:textId="77777777" w:rsidR="004E0520" w:rsidRPr="00C66F8A" w:rsidRDefault="004E0520" w:rsidP="004E0520">
      <w:pPr>
        <w:ind w:left="-284" w:right="-279"/>
        <w:jc w:val="center"/>
        <w:rPr>
          <w:sz w:val="16"/>
          <w:szCs w:val="16"/>
        </w:rPr>
      </w:pPr>
    </w:p>
    <w:tbl>
      <w:tblPr>
        <w:tblStyle w:val="TableGrid"/>
        <w:bidiVisual/>
        <w:tblW w:w="5360" w:type="pct"/>
        <w:jc w:val="center"/>
        <w:tblLayout w:type="fixed"/>
        <w:tblLook w:val="04A0" w:firstRow="1" w:lastRow="0" w:firstColumn="1" w:lastColumn="0" w:noHBand="0" w:noVBand="1"/>
      </w:tblPr>
      <w:tblGrid>
        <w:gridCol w:w="5011"/>
        <w:gridCol w:w="5012"/>
      </w:tblGrid>
      <w:tr w:rsidR="0051461A" w:rsidRPr="00C66F8A" w14:paraId="4CAA73B3" w14:textId="77777777" w:rsidTr="004E0520">
        <w:trPr>
          <w:jc w:val="center"/>
        </w:trPr>
        <w:tc>
          <w:tcPr>
            <w:tcW w:w="2500" w:type="pct"/>
          </w:tcPr>
          <w:p w14:paraId="79285AAD" w14:textId="4A5282D4" w:rsidR="0051461A" w:rsidRPr="00C66F8A" w:rsidRDefault="0051461A" w:rsidP="0051461A">
            <w:pPr>
              <w:bidi/>
              <w:spacing w:before="20" w:after="20"/>
              <w:jc w:val="left"/>
              <w:rPr>
                <w:b/>
                <w:color w:val="000000" w:themeColor="text1"/>
                <w:sz w:val="20"/>
              </w:rPr>
            </w:pPr>
            <w:r>
              <w:rPr>
                <w:rFonts w:hint="cs"/>
                <w:bCs/>
                <w:color w:val="000000" w:themeColor="text1"/>
                <w:sz w:val="20"/>
                <w:rtl/>
              </w:rPr>
              <w:t>توصية الأمانـــــة</w:t>
            </w:r>
          </w:p>
        </w:tc>
        <w:tc>
          <w:tcPr>
            <w:tcW w:w="2500" w:type="pct"/>
          </w:tcPr>
          <w:p w14:paraId="1C2B856D" w14:textId="5A71E777" w:rsidR="0051461A" w:rsidRPr="00C66F8A" w:rsidRDefault="0051461A" w:rsidP="0051461A">
            <w:pPr>
              <w:bidi/>
              <w:spacing w:before="20" w:after="20"/>
              <w:jc w:val="center"/>
              <w:rPr>
                <w:color w:val="000000" w:themeColor="text1"/>
                <w:sz w:val="20"/>
              </w:rPr>
            </w:pPr>
            <w:r>
              <w:rPr>
                <w:rFonts w:hint="cs"/>
                <w:color w:val="000000" w:themeColor="text1"/>
                <w:sz w:val="20"/>
                <w:rtl/>
              </w:rPr>
              <w:t>النظر فيه بشكل إفرادي</w:t>
            </w:r>
          </w:p>
        </w:tc>
      </w:tr>
    </w:tbl>
    <w:p w14:paraId="591881DF" w14:textId="42257058" w:rsidR="007E5D09" w:rsidRDefault="004E0520" w:rsidP="004E0520">
      <w:pPr>
        <w:pStyle w:val="StyleHeader4Para4Left0Firstline0"/>
        <w:numPr>
          <w:ilvl w:val="0"/>
          <w:numId w:val="0"/>
        </w:numPr>
        <w:bidi/>
        <w:rPr>
          <w:b/>
          <w:rtl/>
        </w:rPr>
      </w:pPr>
      <w:r>
        <w:rPr>
          <w:b/>
        </w:rPr>
        <w:tab/>
      </w:r>
    </w:p>
    <w:p w14:paraId="20D17C9D" w14:textId="77777777" w:rsidR="0030171F" w:rsidRDefault="0030171F" w:rsidP="0051461A">
      <w:pPr>
        <w:pStyle w:val="StyleHeader4Para4Left0Firstline0"/>
        <w:numPr>
          <w:ilvl w:val="0"/>
          <w:numId w:val="0"/>
        </w:numPr>
        <w:bidi/>
        <w:spacing w:line="360" w:lineRule="exact"/>
        <w:jc w:val="center"/>
        <w:rPr>
          <w:b/>
          <w:bCs/>
          <w:sz w:val="26"/>
          <w:szCs w:val="26"/>
          <w:lang w:bidi="ar-SA"/>
        </w:rPr>
      </w:pPr>
    </w:p>
    <w:p w14:paraId="60ED213F" w14:textId="1775E4A6" w:rsidR="004858E0" w:rsidRDefault="00B24FCB" w:rsidP="0030171F">
      <w:pPr>
        <w:pStyle w:val="StyleHeader4Para4Left0Firstline0"/>
        <w:numPr>
          <w:ilvl w:val="0"/>
          <w:numId w:val="0"/>
        </w:numPr>
        <w:bidi/>
        <w:spacing w:line="360" w:lineRule="exact"/>
        <w:jc w:val="center"/>
        <w:rPr>
          <w:sz w:val="26"/>
          <w:szCs w:val="26"/>
          <w:rtl/>
          <w:lang w:bidi="ar-SA"/>
        </w:rPr>
      </w:pPr>
      <w:r>
        <w:rPr>
          <w:rFonts w:hint="cs"/>
          <w:b/>
          <w:bCs/>
          <w:sz w:val="26"/>
          <w:szCs w:val="26"/>
          <w:rtl/>
          <w:lang w:bidi="ar-SA"/>
        </w:rPr>
        <w:t>وصف المشروع</w:t>
      </w:r>
    </w:p>
    <w:p w14:paraId="71ECD93C" w14:textId="4EC71410" w:rsidR="00B24FCB" w:rsidRDefault="009330C3">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تتضمن هذه الوثيقة الأفرع التالية:</w:t>
      </w:r>
    </w:p>
    <w:p w14:paraId="71FFDC24" w14:textId="6BA1BE8D" w:rsidR="009330C3" w:rsidRDefault="009330C3" w:rsidP="009330C3">
      <w:pPr>
        <w:pStyle w:val="StyleHeader4Para4Left0Firstline0"/>
        <w:numPr>
          <w:ilvl w:val="0"/>
          <w:numId w:val="0"/>
        </w:numPr>
        <w:tabs>
          <w:tab w:val="left" w:pos="720"/>
          <w:tab w:val="left" w:pos="1440"/>
          <w:tab w:val="left" w:pos="2160"/>
        </w:tabs>
        <w:bidi/>
        <w:spacing w:line="360" w:lineRule="exact"/>
        <w:ind w:left="1440" w:hanging="720"/>
        <w:rPr>
          <w:sz w:val="26"/>
          <w:szCs w:val="26"/>
          <w:rtl/>
          <w:lang w:bidi="ar-SA"/>
        </w:rPr>
      </w:pPr>
      <w:r>
        <w:rPr>
          <w:rFonts w:hint="cs"/>
          <w:sz w:val="26"/>
          <w:szCs w:val="26"/>
          <w:rtl/>
          <w:lang w:bidi="ar-SA"/>
        </w:rPr>
        <w:t>أولاً -</w:t>
      </w:r>
      <w:r>
        <w:rPr>
          <w:sz w:val="26"/>
          <w:szCs w:val="26"/>
          <w:rtl/>
          <w:lang w:bidi="ar-SA"/>
        </w:rPr>
        <w:tab/>
      </w:r>
      <w:r>
        <w:rPr>
          <w:rFonts w:hint="cs"/>
          <w:sz w:val="26"/>
          <w:szCs w:val="26"/>
          <w:rtl/>
          <w:lang w:bidi="ar-SA"/>
        </w:rPr>
        <w:t>موجز المقترح بصيغته المقدمة</w:t>
      </w:r>
    </w:p>
    <w:p w14:paraId="52E55E1C" w14:textId="12A3BC25" w:rsidR="009330C3" w:rsidRDefault="009330C3" w:rsidP="009330C3">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lang w:bidi="ar-SA"/>
        </w:rPr>
      </w:pPr>
      <w:r>
        <w:rPr>
          <w:rFonts w:hint="cs"/>
          <w:sz w:val="26"/>
          <w:szCs w:val="26"/>
          <w:rtl/>
          <w:lang w:bidi="ar-SA"/>
        </w:rPr>
        <w:t>ثانياً -</w:t>
      </w:r>
      <w:r>
        <w:rPr>
          <w:sz w:val="26"/>
          <w:szCs w:val="26"/>
          <w:rtl/>
          <w:lang w:bidi="ar-SA"/>
        </w:rPr>
        <w:tab/>
      </w:r>
      <w:r>
        <w:rPr>
          <w:rFonts w:hint="cs"/>
          <w:sz w:val="26"/>
          <w:szCs w:val="26"/>
          <w:rtl/>
          <w:lang w:bidi="ar-SA"/>
        </w:rPr>
        <w:t>الخلفية: حالة تنفيذ خطة</w:t>
      </w:r>
      <w:r w:rsidRPr="009330C3">
        <w:rPr>
          <w:rFonts w:asciiTheme="majorBidi" w:hAnsiTheme="majorBidi"/>
          <w:sz w:val="26"/>
          <w:szCs w:val="26"/>
          <w:rtl/>
          <w:lang w:bidi="ar-SA"/>
        </w:rPr>
        <w:t xml:space="preserve"> </w:t>
      </w:r>
      <w:r w:rsidRPr="006B4491">
        <w:rPr>
          <w:rFonts w:asciiTheme="majorBidi" w:hAnsiTheme="majorBidi"/>
          <w:sz w:val="26"/>
          <w:szCs w:val="26"/>
          <w:rtl/>
          <w:lang w:bidi="ar-SA"/>
        </w:rPr>
        <w:t xml:space="preserve">إدارة </w:t>
      </w:r>
      <w:r>
        <w:rPr>
          <w:rFonts w:asciiTheme="majorBidi" w:hAnsiTheme="majorBidi" w:hint="cs"/>
          <w:sz w:val="26"/>
          <w:szCs w:val="26"/>
          <w:rtl/>
        </w:rPr>
        <w:t>إزالة</w:t>
      </w:r>
      <w:r w:rsidRPr="006B4491">
        <w:rPr>
          <w:rFonts w:asciiTheme="majorBidi" w:hAnsiTheme="majorBidi"/>
          <w:sz w:val="26"/>
          <w:szCs w:val="26"/>
          <w:rtl/>
          <w:lang w:bidi="ar-SA"/>
        </w:rPr>
        <w:t xml:space="preserve"> </w:t>
      </w:r>
      <w:r>
        <w:rPr>
          <w:rFonts w:asciiTheme="majorBidi" w:hAnsiTheme="majorBidi"/>
          <w:sz w:val="26"/>
          <w:szCs w:val="26"/>
          <w:rtl/>
          <w:lang w:bidi="ar-SA"/>
        </w:rPr>
        <w:t>المواد الهيدرو</w:t>
      </w:r>
      <w:r>
        <w:rPr>
          <w:rFonts w:asciiTheme="majorBidi" w:hAnsiTheme="majorBidi" w:hint="cs"/>
          <w:sz w:val="26"/>
          <w:szCs w:val="26"/>
          <w:rtl/>
        </w:rPr>
        <w:t>كلورو</w:t>
      </w:r>
      <w:r>
        <w:rPr>
          <w:rFonts w:asciiTheme="majorBidi" w:hAnsiTheme="majorBidi"/>
          <w:sz w:val="26"/>
          <w:szCs w:val="26"/>
          <w:rtl/>
          <w:lang w:bidi="ar-SA"/>
        </w:rPr>
        <w:t xml:space="preserve">فلوروكربونية </w:t>
      </w:r>
      <w:r w:rsidRPr="006B4491">
        <w:rPr>
          <w:rFonts w:asciiTheme="majorBidi" w:hAnsiTheme="majorBidi"/>
          <w:sz w:val="26"/>
          <w:szCs w:val="26"/>
          <w:rtl/>
          <w:lang w:bidi="ar-SA"/>
        </w:rPr>
        <w:t xml:space="preserve">والأنشطة السابقة المتعلقة </w:t>
      </w:r>
      <w:r>
        <w:rPr>
          <w:rFonts w:asciiTheme="majorBidi" w:hAnsiTheme="majorBidi" w:hint="cs"/>
          <w:sz w:val="26"/>
          <w:szCs w:val="26"/>
          <w:rtl/>
        </w:rPr>
        <w:t xml:space="preserve">بالمواد </w:t>
      </w:r>
      <w:r w:rsidRPr="006B4491">
        <w:rPr>
          <w:rFonts w:asciiTheme="majorBidi" w:hAnsiTheme="majorBidi"/>
          <w:sz w:val="26"/>
          <w:szCs w:val="26"/>
          <w:rtl/>
          <w:lang w:bidi="ar-SA"/>
        </w:rPr>
        <w:t>الهيدروفلور</w:t>
      </w:r>
      <w:r>
        <w:rPr>
          <w:rFonts w:asciiTheme="majorBidi" w:hAnsiTheme="majorBidi" w:hint="cs"/>
          <w:sz w:val="26"/>
          <w:szCs w:val="26"/>
          <w:rtl/>
        </w:rPr>
        <w:t>وكربون</w:t>
      </w:r>
      <w:r w:rsidRPr="006B4491">
        <w:rPr>
          <w:rFonts w:asciiTheme="majorBidi" w:hAnsiTheme="majorBidi"/>
          <w:sz w:val="26"/>
          <w:szCs w:val="26"/>
          <w:rtl/>
          <w:lang w:bidi="ar-SA"/>
        </w:rPr>
        <w:t>ية</w:t>
      </w:r>
    </w:p>
    <w:p w14:paraId="32268F5E" w14:textId="27AE50B5" w:rsidR="009330C3" w:rsidRDefault="009330C3" w:rsidP="009330C3">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lang w:bidi="ar-SA"/>
        </w:rPr>
      </w:pPr>
      <w:r>
        <w:rPr>
          <w:rFonts w:asciiTheme="majorBidi" w:hAnsiTheme="majorBidi" w:hint="cs"/>
          <w:sz w:val="26"/>
          <w:szCs w:val="26"/>
          <w:rtl/>
          <w:lang w:bidi="ar-SA"/>
        </w:rPr>
        <w:t>ثالثاً -</w:t>
      </w:r>
      <w:r>
        <w:rPr>
          <w:rFonts w:asciiTheme="majorBidi" w:hAnsiTheme="majorBidi"/>
          <w:sz w:val="26"/>
          <w:szCs w:val="26"/>
          <w:rtl/>
          <w:lang w:bidi="ar-SA"/>
        </w:rPr>
        <w:tab/>
      </w:r>
      <w:r w:rsidR="007235C4">
        <w:rPr>
          <w:rFonts w:asciiTheme="majorBidi" w:hAnsiTheme="majorBidi" w:hint="cs"/>
          <w:sz w:val="26"/>
          <w:szCs w:val="26"/>
          <w:rtl/>
          <w:lang w:bidi="ar-SA"/>
        </w:rPr>
        <w:t>لمحة</w:t>
      </w:r>
      <w:r>
        <w:rPr>
          <w:rFonts w:asciiTheme="majorBidi" w:hAnsiTheme="majorBidi" w:hint="cs"/>
          <w:sz w:val="26"/>
          <w:szCs w:val="26"/>
          <w:rtl/>
          <w:lang w:bidi="ar-SA"/>
        </w:rPr>
        <w:t xml:space="preserve"> عامة</w:t>
      </w:r>
      <w:r w:rsidRPr="009330C3">
        <w:rPr>
          <w:rFonts w:asciiTheme="majorBidi" w:hAnsiTheme="majorBidi"/>
          <w:sz w:val="26"/>
          <w:szCs w:val="26"/>
          <w:rtl/>
          <w:lang w:bidi="ar-SA"/>
        </w:rPr>
        <w:t xml:space="preserve"> </w:t>
      </w:r>
      <w:r w:rsidRPr="006B4491">
        <w:rPr>
          <w:rFonts w:asciiTheme="majorBidi" w:hAnsiTheme="majorBidi"/>
          <w:sz w:val="26"/>
          <w:szCs w:val="26"/>
          <w:rtl/>
          <w:lang w:bidi="ar-SA"/>
        </w:rPr>
        <w:t>ع</w:t>
      </w:r>
      <w:r w:rsidR="007235C4">
        <w:rPr>
          <w:rFonts w:asciiTheme="majorBidi" w:hAnsiTheme="majorBidi" w:hint="cs"/>
          <w:sz w:val="26"/>
          <w:szCs w:val="26"/>
          <w:rtl/>
          <w:lang w:bidi="ar-SA"/>
        </w:rPr>
        <w:t>ن</w:t>
      </w:r>
      <w:r w:rsidRPr="006B4491">
        <w:rPr>
          <w:rFonts w:asciiTheme="majorBidi" w:hAnsiTheme="majorBidi"/>
          <w:sz w:val="26"/>
          <w:szCs w:val="26"/>
          <w:rtl/>
          <w:lang w:bidi="ar-SA"/>
        </w:rPr>
        <w:t xml:space="preserve"> استهلاك </w:t>
      </w:r>
      <w:r>
        <w:rPr>
          <w:rFonts w:asciiTheme="majorBidi" w:hAnsiTheme="majorBidi" w:hint="cs"/>
          <w:sz w:val="26"/>
          <w:szCs w:val="26"/>
          <w:rtl/>
        </w:rPr>
        <w:t>المواد</w:t>
      </w:r>
      <w:r w:rsidRPr="000C1697">
        <w:rPr>
          <w:rFonts w:asciiTheme="majorBidi" w:hAnsiTheme="majorBidi"/>
          <w:sz w:val="26"/>
          <w:szCs w:val="26"/>
          <w:rtl/>
        </w:rPr>
        <w:t xml:space="preserve"> </w:t>
      </w:r>
      <w:r w:rsidRPr="006B4491">
        <w:rPr>
          <w:rFonts w:asciiTheme="majorBidi" w:hAnsiTheme="majorBidi"/>
          <w:sz w:val="26"/>
          <w:szCs w:val="26"/>
          <w:rtl/>
          <w:lang w:bidi="ar-SA"/>
        </w:rPr>
        <w:t>الهيدروفلور</w:t>
      </w:r>
      <w:r>
        <w:rPr>
          <w:rFonts w:asciiTheme="majorBidi" w:hAnsiTheme="majorBidi" w:hint="cs"/>
          <w:sz w:val="26"/>
          <w:szCs w:val="26"/>
          <w:rtl/>
        </w:rPr>
        <w:t>وكربون</w:t>
      </w:r>
      <w:r w:rsidRPr="006B4491">
        <w:rPr>
          <w:rFonts w:asciiTheme="majorBidi" w:hAnsiTheme="majorBidi"/>
          <w:sz w:val="26"/>
          <w:szCs w:val="26"/>
          <w:rtl/>
          <w:lang w:bidi="ar-SA"/>
        </w:rPr>
        <w:t>ية: مستويات استهلاكها واتجاهاته واستهلاكها حسب القطاع</w:t>
      </w:r>
    </w:p>
    <w:p w14:paraId="31D9E02E" w14:textId="6C1B3312" w:rsidR="009330C3" w:rsidRDefault="009330C3" w:rsidP="009330C3">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lang w:bidi="ar-SA"/>
        </w:rPr>
      </w:pPr>
      <w:r>
        <w:rPr>
          <w:rFonts w:asciiTheme="majorBidi" w:hAnsiTheme="majorBidi" w:hint="cs"/>
          <w:sz w:val="26"/>
          <w:szCs w:val="26"/>
          <w:rtl/>
          <w:lang w:bidi="ar-SA"/>
        </w:rPr>
        <w:t>رابعاً -</w:t>
      </w:r>
      <w:r>
        <w:rPr>
          <w:rFonts w:asciiTheme="majorBidi" w:hAnsiTheme="majorBidi"/>
          <w:sz w:val="26"/>
          <w:szCs w:val="26"/>
          <w:rtl/>
          <w:lang w:bidi="ar-SA"/>
        </w:rPr>
        <w:tab/>
      </w:r>
      <w:r>
        <w:rPr>
          <w:rFonts w:asciiTheme="majorBidi" w:hAnsiTheme="majorBidi" w:hint="cs"/>
          <w:sz w:val="26"/>
          <w:szCs w:val="26"/>
          <w:rtl/>
          <w:lang w:bidi="ar-SA"/>
        </w:rPr>
        <w:t xml:space="preserve">المرحلة الأولى </w:t>
      </w:r>
      <w:r w:rsidRPr="006B4491">
        <w:rPr>
          <w:rFonts w:asciiTheme="majorBidi" w:hAnsiTheme="majorBidi"/>
          <w:sz w:val="26"/>
          <w:szCs w:val="26"/>
          <w:rtl/>
          <w:lang w:bidi="ar-SA"/>
        </w:rPr>
        <w:t xml:space="preserve">من خطة تنفيذ كيغالي </w:t>
      </w:r>
      <w:r>
        <w:rPr>
          <w:rFonts w:asciiTheme="majorBidi" w:hAnsiTheme="majorBidi" w:hint="cs"/>
          <w:sz w:val="26"/>
          <w:szCs w:val="26"/>
          <w:rtl/>
        </w:rPr>
        <w:t>للمواد</w:t>
      </w:r>
      <w:r w:rsidRPr="006B4491">
        <w:rPr>
          <w:rFonts w:asciiTheme="majorBidi" w:hAnsiTheme="majorBidi"/>
          <w:sz w:val="26"/>
          <w:szCs w:val="26"/>
          <w:rtl/>
          <w:lang w:bidi="ar-SA"/>
        </w:rPr>
        <w:t xml:space="preserve"> الهيدروفلور</w:t>
      </w:r>
      <w:r>
        <w:rPr>
          <w:rFonts w:asciiTheme="majorBidi" w:hAnsiTheme="majorBidi" w:hint="cs"/>
          <w:sz w:val="26"/>
          <w:szCs w:val="26"/>
          <w:rtl/>
        </w:rPr>
        <w:t>وكربون</w:t>
      </w:r>
      <w:r w:rsidRPr="006B4491">
        <w:rPr>
          <w:rFonts w:asciiTheme="majorBidi" w:hAnsiTheme="majorBidi"/>
          <w:sz w:val="26"/>
          <w:szCs w:val="26"/>
          <w:rtl/>
          <w:lang w:bidi="ar-SA"/>
        </w:rPr>
        <w:t>ية، بصيغتها المقدمة: الإطار التنظيمي، واستراتيجية التخفيض التدريجي، والتكلفة الإجمالية للمرحلة، وخطة تنفيذ الشريحة الأولى</w:t>
      </w:r>
    </w:p>
    <w:p w14:paraId="64FDEC8A" w14:textId="65ABD44E" w:rsidR="009330C3" w:rsidRDefault="009330C3" w:rsidP="009330C3">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asciiTheme="majorBidi" w:hAnsiTheme="majorBidi" w:hint="cs"/>
          <w:sz w:val="26"/>
          <w:szCs w:val="26"/>
          <w:rtl/>
          <w:lang w:bidi="ar-SA"/>
        </w:rPr>
        <w:t>خامساً -</w:t>
      </w:r>
      <w:r>
        <w:rPr>
          <w:rFonts w:asciiTheme="majorBidi" w:hAnsiTheme="majorBidi"/>
          <w:sz w:val="26"/>
          <w:szCs w:val="26"/>
          <w:rtl/>
          <w:lang w:bidi="ar-SA"/>
        </w:rPr>
        <w:tab/>
      </w:r>
      <w:r>
        <w:rPr>
          <w:rFonts w:asciiTheme="majorBidi" w:hAnsiTheme="majorBidi" w:hint="cs"/>
          <w:sz w:val="26"/>
          <w:szCs w:val="26"/>
          <w:rtl/>
          <w:lang w:bidi="ar-SA"/>
        </w:rPr>
        <w:t>تعليقات</w:t>
      </w:r>
      <w:r w:rsidRPr="009330C3">
        <w:rPr>
          <w:rFonts w:asciiTheme="majorBidi" w:hAnsiTheme="majorBidi"/>
          <w:sz w:val="26"/>
          <w:szCs w:val="26"/>
          <w:rtl/>
          <w:lang w:bidi="ar-SA"/>
        </w:rPr>
        <w:t xml:space="preserve"> </w:t>
      </w:r>
      <w:r w:rsidRPr="006B4491">
        <w:rPr>
          <w:rFonts w:asciiTheme="majorBidi" w:hAnsiTheme="majorBidi"/>
          <w:sz w:val="26"/>
          <w:szCs w:val="26"/>
          <w:rtl/>
          <w:lang w:bidi="ar-SA"/>
        </w:rPr>
        <w:t xml:space="preserve">الأمانة، بما في ذلك </w:t>
      </w:r>
      <w:r>
        <w:rPr>
          <w:rFonts w:asciiTheme="majorBidi" w:hAnsiTheme="majorBidi" w:hint="cs"/>
          <w:sz w:val="26"/>
          <w:szCs w:val="26"/>
          <w:rtl/>
        </w:rPr>
        <w:t>ال</w:t>
      </w:r>
      <w:r w:rsidRPr="006B4491">
        <w:rPr>
          <w:rFonts w:asciiTheme="majorBidi" w:hAnsiTheme="majorBidi"/>
          <w:sz w:val="26"/>
          <w:szCs w:val="26"/>
          <w:rtl/>
          <w:lang w:bidi="ar-SA"/>
        </w:rPr>
        <w:t>تكلفة المتفق</w:t>
      </w:r>
      <w:r>
        <w:rPr>
          <w:rFonts w:asciiTheme="majorBidi" w:hAnsiTheme="majorBidi" w:hint="cs"/>
          <w:sz w:val="26"/>
          <w:szCs w:val="26"/>
          <w:rtl/>
        </w:rPr>
        <w:t xml:space="preserve"> </w:t>
      </w:r>
      <w:r w:rsidRPr="006B4491">
        <w:rPr>
          <w:rFonts w:asciiTheme="majorBidi" w:hAnsiTheme="majorBidi"/>
          <w:sz w:val="26"/>
          <w:szCs w:val="26"/>
          <w:rtl/>
          <w:lang w:bidi="ar-SA"/>
        </w:rPr>
        <w:t>عليها</w:t>
      </w:r>
      <w:r>
        <w:rPr>
          <w:rFonts w:asciiTheme="majorBidi" w:hAnsiTheme="majorBidi" w:hint="cs"/>
          <w:sz w:val="26"/>
          <w:szCs w:val="26"/>
          <w:rtl/>
        </w:rPr>
        <w:t xml:space="preserve"> للأنشطة</w:t>
      </w:r>
    </w:p>
    <w:p w14:paraId="53CA29F2" w14:textId="77230912" w:rsidR="009330C3" w:rsidRDefault="009330C3" w:rsidP="009330C3">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asciiTheme="majorBidi" w:hAnsiTheme="majorBidi" w:hint="cs"/>
          <w:sz w:val="26"/>
          <w:szCs w:val="26"/>
          <w:rtl/>
        </w:rPr>
        <w:t>سادساً -</w:t>
      </w:r>
      <w:r>
        <w:rPr>
          <w:rFonts w:asciiTheme="majorBidi" w:hAnsiTheme="majorBidi"/>
          <w:sz w:val="26"/>
          <w:szCs w:val="26"/>
          <w:rtl/>
        </w:rPr>
        <w:tab/>
      </w:r>
      <w:r>
        <w:rPr>
          <w:rFonts w:asciiTheme="majorBidi" w:hAnsiTheme="majorBidi" w:hint="cs"/>
          <w:sz w:val="26"/>
          <w:szCs w:val="26"/>
          <w:rtl/>
        </w:rPr>
        <w:t>التوصيـــة</w:t>
      </w:r>
    </w:p>
    <w:p w14:paraId="60034D23" w14:textId="0117662E" w:rsidR="009330C3" w:rsidRDefault="009330C3" w:rsidP="009330C3">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rPr>
      </w:pPr>
      <w:r>
        <w:rPr>
          <w:rFonts w:asciiTheme="majorBidi" w:hAnsiTheme="majorBidi" w:hint="cs"/>
          <w:b/>
          <w:bCs/>
          <w:sz w:val="26"/>
          <w:szCs w:val="26"/>
          <w:rtl/>
        </w:rPr>
        <w:t>أولاً -</w:t>
      </w:r>
      <w:r>
        <w:rPr>
          <w:rFonts w:asciiTheme="majorBidi" w:hAnsiTheme="majorBidi"/>
          <w:b/>
          <w:bCs/>
          <w:sz w:val="26"/>
          <w:szCs w:val="26"/>
          <w:rtl/>
        </w:rPr>
        <w:tab/>
      </w:r>
      <w:r>
        <w:rPr>
          <w:rFonts w:asciiTheme="majorBidi" w:hAnsiTheme="majorBidi" w:hint="cs"/>
          <w:b/>
          <w:bCs/>
          <w:sz w:val="26"/>
          <w:szCs w:val="26"/>
          <w:rtl/>
        </w:rPr>
        <w:t>موجز المقترح بصيغته المقدَّمة</w:t>
      </w:r>
    </w:p>
    <w:p w14:paraId="14A61A2B" w14:textId="24CE3AA0" w:rsidR="009330C3" w:rsidRPr="00E246C2" w:rsidRDefault="00B83259">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asciiTheme="majorBidi" w:hAnsiTheme="majorBidi" w:hint="cs"/>
          <w:sz w:val="26"/>
          <w:szCs w:val="26"/>
          <w:rtl/>
        </w:rPr>
        <w:t>بال</w:t>
      </w:r>
      <w:r w:rsidR="009330C3" w:rsidRPr="006B4491">
        <w:rPr>
          <w:rFonts w:asciiTheme="majorBidi" w:hAnsiTheme="majorBidi"/>
          <w:sz w:val="26"/>
          <w:szCs w:val="26"/>
          <w:rtl/>
        </w:rPr>
        <w:t xml:space="preserve">نيابة عن حكومة </w:t>
      </w:r>
      <w:r w:rsidR="00F02CB9">
        <w:rPr>
          <w:rFonts w:asciiTheme="majorBidi" w:hAnsiTheme="majorBidi" w:hint="cs"/>
          <w:sz w:val="26"/>
          <w:szCs w:val="26"/>
          <w:rtl/>
        </w:rPr>
        <w:t>ناميب</w:t>
      </w:r>
      <w:r w:rsidR="009330C3" w:rsidRPr="006B4491">
        <w:rPr>
          <w:rFonts w:asciiTheme="majorBidi" w:hAnsiTheme="majorBidi"/>
          <w:sz w:val="26"/>
          <w:szCs w:val="26"/>
          <w:rtl/>
        </w:rPr>
        <w:t>يا، قدّم برنامج الأمم المتحدة للبيئة</w:t>
      </w:r>
      <w:r w:rsidR="009330C3">
        <w:rPr>
          <w:rFonts w:asciiTheme="majorBidi" w:hAnsiTheme="majorBidi" w:hint="cs"/>
          <w:sz w:val="26"/>
          <w:szCs w:val="26"/>
          <w:rtl/>
        </w:rPr>
        <w:t xml:space="preserve"> (اليونيب)</w:t>
      </w:r>
      <w:r w:rsidR="009330C3" w:rsidRPr="006B4491">
        <w:rPr>
          <w:rFonts w:asciiTheme="majorBidi" w:hAnsiTheme="majorBidi"/>
          <w:sz w:val="26"/>
          <w:szCs w:val="26"/>
          <w:rtl/>
        </w:rPr>
        <w:t>، بصفته الوكالة المنفذة الرئيسية، طلب</w:t>
      </w:r>
      <w:r w:rsidR="009330C3">
        <w:rPr>
          <w:rFonts w:asciiTheme="majorBidi" w:hAnsiTheme="majorBidi" w:hint="cs"/>
          <w:sz w:val="26"/>
          <w:szCs w:val="26"/>
          <w:rtl/>
        </w:rPr>
        <w:t>ا</w:t>
      </w:r>
      <w:r w:rsidR="00F02CB9">
        <w:rPr>
          <w:rFonts w:asciiTheme="majorBidi" w:hAnsiTheme="majorBidi" w:hint="cs"/>
          <w:sz w:val="26"/>
          <w:szCs w:val="26"/>
          <w:rtl/>
        </w:rPr>
        <w:t>ً</w:t>
      </w:r>
      <w:r w:rsidR="009330C3" w:rsidRPr="006B4491">
        <w:rPr>
          <w:rFonts w:asciiTheme="majorBidi" w:hAnsiTheme="majorBidi"/>
          <w:sz w:val="26"/>
          <w:szCs w:val="26"/>
          <w:rtl/>
        </w:rPr>
        <w:t xml:space="preserve"> للمرحلة الأولى من خطة تنفيذ كيغالي </w:t>
      </w:r>
      <w:r w:rsidR="009330C3">
        <w:rPr>
          <w:rFonts w:asciiTheme="majorBidi" w:hAnsiTheme="majorBidi" w:hint="cs"/>
          <w:sz w:val="26"/>
          <w:szCs w:val="26"/>
          <w:rtl/>
        </w:rPr>
        <w:t>للمواد</w:t>
      </w:r>
      <w:r w:rsidR="009330C3" w:rsidRPr="006B4491">
        <w:rPr>
          <w:rFonts w:asciiTheme="majorBidi" w:hAnsiTheme="majorBidi"/>
          <w:sz w:val="26"/>
          <w:szCs w:val="26"/>
          <w:rtl/>
        </w:rPr>
        <w:t xml:space="preserve"> الهيدروفلور</w:t>
      </w:r>
      <w:r w:rsidR="009330C3">
        <w:rPr>
          <w:rFonts w:asciiTheme="majorBidi" w:hAnsiTheme="majorBidi" w:hint="cs"/>
          <w:sz w:val="26"/>
          <w:szCs w:val="26"/>
          <w:rtl/>
        </w:rPr>
        <w:t>وكربون</w:t>
      </w:r>
      <w:r w:rsidR="009330C3" w:rsidRPr="006B4491">
        <w:rPr>
          <w:rFonts w:asciiTheme="majorBidi" w:hAnsiTheme="majorBidi"/>
          <w:sz w:val="26"/>
          <w:szCs w:val="26"/>
          <w:rtl/>
        </w:rPr>
        <w:t xml:space="preserve">ية، بتكلفة </w:t>
      </w:r>
      <w:r w:rsidR="009330C3" w:rsidRPr="009D00CF">
        <w:rPr>
          <w:rFonts w:asciiTheme="majorBidi" w:hAnsiTheme="majorBidi"/>
          <w:sz w:val="24"/>
          <w:szCs w:val="24"/>
          <w:rtl/>
        </w:rPr>
        <w:t>إجمالية</w:t>
      </w:r>
      <w:r w:rsidR="009330C3" w:rsidRPr="006B4491">
        <w:rPr>
          <w:rFonts w:asciiTheme="majorBidi" w:hAnsiTheme="majorBidi"/>
          <w:sz w:val="26"/>
          <w:szCs w:val="26"/>
          <w:rtl/>
        </w:rPr>
        <w:t xml:space="preserve"> قدرها </w:t>
      </w:r>
      <w:r w:rsidR="00F02CB9" w:rsidRPr="00CF5D7E">
        <w:rPr>
          <w:sz w:val="26"/>
          <w:szCs w:val="26"/>
        </w:rPr>
        <w:t>367,250</w:t>
      </w:r>
      <w:r w:rsidR="009330C3" w:rsidRPr="006B4491">
        <w:rPr>
          <w:rFonts w:asciiTheme="majorBidi" w:hAnsiTheme="majorBidi"/>
          <w:sz w:val="26"/>
          <w:szCs w:val="26"/>
          <w:rtl/>
        </w:rPr>
        <w:t xml:space="preserve"> دولار</w:t>
      </w:r>
      <w:r w:rsidR="009330C3">
        <w:rPr>
          <w:rFonts w:asciiTheme="majorBidi" w:hAnsiTheme="majorBidi" w:hint="cs"/>
          <w:sz w:val="26"/>
          <w:szCs w:val="26"/>
          <w:rtl/>
        </w:rPr>
        <w:t>ا</w:t>
      </w:r>
      <w:r w:rsidR="009330C3" w:rsidRPr="006B4491">
        <w:rPr>
          <w:rFonts w:asciiTheme="majorBidi" w:hAnsiTheme="majorBidi"/>
          <w:sz w:val="26"/>
          <w:szCs w:val="26"/>
          <w:rtl/>
        </w:rPr>
        <w:t xml:space="preserve"> أمريكي</w:t>
      </w:r>
      <w:r w:rsidR="009330C3">
        <w:rPr>
          <w:rFonts w:asciiTheme="majorBidi" w:hAnsiTheme="majorBidi" w:hint="cs"/>
          <w:sz w:val="26"/>
          <w:szCs w:val="26"/>
          <w:rtl/>
        </w:rPr>
        <w:t>ا</w:t>
      </w:r>
      <w:r w:rsidR="009330C3" w:rsidRPr="006B4491">
        <w:rPr>
          <w:rFonts w:asciiTheme="majorBidi" w:hAnsiTheme="majorBidi"/>
          <w:sz w:val="26"/>
          <w:szCs w:val="26"/>
          <w:rtl/>
        </w:rPr>
        <w:t xml:space="preserve">، تتألف من </w:t>
      </w:r>
      <w:r w:rsidR="00F02CB9" w:rsidRPr="00CF5D7E">
        <w:rPr>
          <w:sz w:val="26"/>
          <w:szCs w:val="26"/>
        </w:rPr>
        <w:t>195,000</w:t>
      </w:r>
      <w:r w:rsidR="009330C3" w:rsidRPr="00C0038E">
        <w:rPr>
          <w:rFonts w:asciiTheme="majorBidi" w:hAnsiTheme="majorBidi"/>
          <w:sz w:val="26"/>
          <w:szCs w:val="26"/>
          <w:rtl/>
        </w:rPr>
        <w:t xml:space="preserve"> </w:t>
      </w:r>
      <w:r w:rsidR="009330C3" w:rsidRPr="006B4491">
        <w:rPr>
          <w:rFonts w:asciiTheme="majorBidi" w:hAnsiTheme="majorBidi"/>
          <w:sz w:val="26"/>
          <w:szCs w:val="26"/>
          <w:rtl/>
        </w:rPr>
        <w:t xml:space="preserve">دولار أمريكي، بالإضافة إلى تكاليف دعم الوكالة البالغة </w:t>
      </w:r>
      <w:r w:rsidR="00F02CB9" w:rsidRPr="00CF5D7E">
        <w:rPr>
          <w:sz w:val="26"/>
          <w:szCs w:val="26"/>
        </w:rPr>
        <w:t>25,350</w:t>
      </w:r>
      <w:r w:rsidR="009330C3">
        <w:rPr>
          <w:rFonts w:hint="cs"/>
          <w:rtl/>
        </w:rPr>
        <w:t xml:space="preserve"> </w:t>
      </w:r>
      <w:r w:rsidR="009330C3" w:rsidRPr="006B4491">
        <w:rPr>
          <w:rFonts w:asciiTheme="majorBidi" w:hAnsiTheme="majorBidi"/>
          <w:sz w:val="26"/>
          <w:szCs w:val="26"/>
          <w:rtl/>
        </w:rPr>
        <w:t xml:space="preserve">دولارا أمريكيا، </w:t>
      </w:r>
      <w:r w:rsidR="009330C3">
        <w:rPr>
          <w:rFonts w:asciiTheme="majorBidi" w:hAnsiTheme="majorBidi" w:hint="cs"/>
          <w:sz w:val="26"/>
          <w:szCs w:val="26"/>
          <w:rtl/>
        </w:rPr>
        <w:t>لليونيب</w:t>
      </w:r>
      <w:r w:rsidR="009330C3" w:rsidRPr="006B4491">
        <w:rPr>
          <w:rFonts w:asciiTheme="majorBidi" w:hAnsiTheme="majorBidi"/>
          <w:sz w:val="26"/>
          <w:szCs w:val="26"/>
          <w:rtl/>
        </w:rPr>
        <w:t>، و</w:t>
      </w:r>
      <w:r w:rsidR="00F02CB9" w:rsidRPr="00CF5D7E">
        <w:rPr>
          <w:sz w:val="26"/>
          <w:szCs w:val="26"/>
        </w:rPr>
        <w:t>130,000</w:t>
      </w:r>
      <w:r w:rsidR="009330C3" w:rsidRPr="006B4491">
        <w:rPr>
          <w:rFonts w:asciiTheme="majorBidi" w:hAnsiTheme="majorBidi"/>
          <w:sz w:val="26"/>
          <w:szCs w:val="26"/>
          <w:rtl/>
        </w:rPr>
        <w:t xml:space="preserve"> دولار أمريكي، بالإضافة إلى تكاليف دعم الوكالة البالغة </w:t>
      </w:r>
      <w:r w:rsidR="00F02CB9" w:rsidRPr="00CF5D7E">
        <w:rPr>
          <w:sz w:val="26"/>
          <w:szCs w:val="26"/>
        </w:rPr>
        <w:t>16,900</w:t>
      </w:r>
      <w:r w:rsidR="009330C3" w:rsidRPr="006B4491">
        <w:rPr>
          <w:rFonts w:asciiTheme="majorBidi" w:hAnsiTheme="majorBidi"/>
          <w:sz w:val="26"/>
          <w:szCs w:val="26"/>
          <w:rtl/>
        </w:rPr>
        <w:t xml:space="preserve"> دولار أمريكي، </w:t>
      </w:r>
      <w:r w:rsidR="009330C3">
        <w:rPr>
          <w:rFonts w:asciiTheme="majorBidi" w:hAnsiTheme="majorBidi" w:hint="cs"/>
          <w:sz w:val="26"/>
          <w:szCs w:val="26"/>
          <w:rtl/>
        </w:rPr>
        <w:t>لليونيدو</w:t>
      </w:r>
      <w:r w:rsidR="009330C3" w:rsidRPr="006B4491">
        <w:rPr>
          <w:rFonts w:asciiTheme="majorBidi" w:hAnsiTheme="majorBidi"/>
          <w:sz w:val="26"/>
          <w:szCs w:val="26"/>
          <w:rtl/>
        </w:rPr>
        <w:t xml:space="preserve">، </w:t>
      </w:r>
      <w:r w:rsidR="009330C3">
        <w:rPr>
          <w:rFonts w:asciiTheme="majorBidi" w:hAnsiTheme="majorBidi" w:hint="cs"/>
          <w:sz w:val="26"/>
          <w:szCs w:val="26"/>
          <w:rtl/>
        </w:rPr>
        <w:t xml:space="preserve">وذلك </w:t>
      </w:r>
      <w:r w:rsidR="009330C3" w:rsidRPr="006B4491">
        <w:rPr>
          <w:rFonts w:asciiTheme="majorBidi" w:hAnsiTheme="majorBidi"/>
          <w:sz w:val="26"/>
          <w:szCs w:val="26"/>
          <w:rtl/>
        </w:rPr>
        <w:t>بصيغ</w:t>
      </w:r>
      <w:r w:rsidR="009330C3">
        <w:rPr>
          <w:rFonts w:asciiTheme="majorBidi" w:hAnsiTheme="majorBidi" w:hint="cs"/>
          <w:sz w:val="26"/>
          <w:szCs w:val="26"/>
          <w:rtl/>
        </w:rPr>
        <w:t>ة الطلب</w:t>
      </w:r>
      <w:r w:rsidR="009330C3" w:rsidRPr="006B4491">
        <w:rPr>
          <w:rFonts w:asciiTheme="majorBidi" w:hAnsiTheme="majorBidi"/>
          <w:sz w:val="26"/>
          <w:szCs w:val="26"/>
          <w:rtl/>
        </w:rPr>
        <w:t xml:space="preserve"> المقدمة أصلا</w:t>
      </w:r>
      <w:r w:rsidR="00F02CB9">
        <w:rPr>
          <w:rFonts w:asciiTheme="majorBidi" w:hAnsiTheme="majorBidi" w:hint="cs"/>
          <w:sz w:val="26"/>
          <w:szCs w:val="26"/>
          <w:rtl/>
        </w:rPr>
        <w:t>ً</w:t>
      </w:r>
      <w:r w:rsidR="00F02CB9">
        <w:rPr>
          <w:rStyle w:val="FootnoteReference"/>
          <w:rFonts w:asciiTheme="majorBidi" w:hAnsiTheme="majorBidi"/>
          <w:sz w:val="26"/>
          <w:szCs w:val="26"/>
          <w:rtl/>
        </w:rPr>
        <w:footnoteReference w:id="2"/>
      </w:r>
      <w:r w:rsidR="00F02CB9">
        <w:rPr>
          <w:rFonts w:asciiTheme="majorBidi" w:hAnsiTheme="majorBidi" w:hint="cs"/>
          <w:sz w:val="26"/>
          <w:szCs w:val="26"/>
          <w:rtl/>
        </w:rPr>
        <w:t>.</w:t>
      </w:r>
    </w:p>
    <w:p w14:paraId="0D222055" w14:textId="1783EFAC" w:rsidR="00E246C2" w:rsidRDefault="008D7941">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asciiTheme="majorBidi" w:hAnsiTheme="majorBidi" w:hint="cs"/>
          <w:sz w:val="26"/>
          <w:szCs w:val="26"/>
          <w:rtl/>
        </w:rPr>
        <w:t xml:space="preserve">سوف </w:t>
      </w:r>
      <w:r w:rsidR="00E246C2" w:rsidRPr="006B4491">
        <w:rPr>
          <w:rFonts w:asciiTheme="majorBidi" w:hAnsiTheme="majorBidi"/>
          <w:sz w:val="26"/>
          <w:szCs w:val="26"/>
          <w:rtl/>
        </w:rPr>
        <w:t xml:space="preserve">يساعد تنفيذ المرحلة الأولى من خطة تنفيذ كيغالي </w:t>
      </w:r>
      <w:r w:rsidR="00E246C2">
        <w:rPr>
          <w:rFonts w:asciiTheme="majorBidi" w:hAnsiTheme="majorBidi" w:hint="cs"/>
          <w:sz w:val="26"/>
          <w:szCs w:val="26"/>
          <w:rtl/>
        </w:rPr>
        <w:t>للمواد</w:t>
      </w:r>
      <w:r w:rsidR="00E246C2" w:rsidRPr="006B4491">
        <w:rPr>
          <w:rFonts w:asciiTheme="majorBidi" w:hAnsiTheme="majorBidi"/>
          <w:sz w:val="26"/>
          <w:szCs w:val="26"/>
          <w:rtl/>
        </w:rPr>
        <w:t xml:space="preserve"> الهيدروفلور</w:t>
      </w:r>
      <w:r w:rsidR="00E246C2">
        <w:rPr>
          <w:rFonts w:asciiTheme="majorBidi" w:hAnsiTheme="majorBidi" w:hint="cs"/>
          <w:sz w:val="26"/>
          <w:szCs w:val="26"/>
          <w:rtl/>
        </w:rPr>
        <w:t>وكربون</w:t>
      </w:r>
      <w:r w:rsidR="00E246C2" w:rsidRPr="006B4491">
        <w:rPr>
          <w:rFonts w:asciiTheme="majorBidi" w:hAnsiTheme="majorBidi"/>
          <w:sz w:val="26"/>
          <w:szCs w:val="26"/>
          <w:rtl/>
        </w:rPr>
        <w:t xml:space="preserve">ية حكومة </w:t>
      </w:r>
      <w:r w:rsidR="00E246C2">
        <w:rPr>
          <w:rFonts w:asciiTheme="majorBidi" w:hAnsiTheme="majorBidi" w:hint="cs"/>
          <w:sz w:val="26"/>
          <w:szCs w:val="26"/>
          <w:rtl/>
        </w:rPr>
        <w:t>ناميب</w:t>
      </w:r>
      <w:r w:rsidR="00E246C2" w:rsidRPr="006B4491">
        <w:rPr>
          <w:rFonts w:asciiTheme="majorBidi" w:hAnsiTheme="majorBidi"/>
          <w:sz w:val="26"/>
          <w:szCs w:val="26"/>
          <w:rtl/>
        </w:rPr>
        <w:t xml:space="preserve">يا على تحقيق هدف خفض استهلاكها الأساسي من </w:t>
      </w:r>
      <w:r w:rsidR="00E246C2">
        <w:rPr>
          <w:rFonts w:asciiTheme="majorBidi" w:hAnsiTheme="majorBidi"/>
          <w:sz w:val="26"/>
          <w:szCs w:val="26"/>
          <w:rtl/>
        </w:rPr>
        <w:t xml:space="preserve">المواد الهيدروفلوروكربونية </w:t>
      </w:r>
      <w:r w:rsidR="00E246C2" w:rsidRPr="006B4491">
        <w:rPr>
          <w:rFonts w:asciiTheme="majorBidi" w:hAnsiTheme="majorBidi"/>
          <w:sz w:val="26"/>
          <w:szCs w:val="26"/>
          <w:rtl/>
        </w:rPr>
        <w:t xml:space="preserve">بنسبة </w:t>
      </w:r>
      <w:r w:rsidR="00E246C2" w:rsidRPr="00CF5D7E">
        <w:rPr>
          <w:sz w:val="26"/>
          <w:szCs w:val="26"/>
        </w:rPr>
        <w:t>10</w:t>
      </w:r>
      <w:r w:rsidR="00E246C2">
        <w:rPr>
          <w:rFonts w:asciiTheme="majorBidi" w:hAnsiTheme="majorBidi" w:hint="cs"/>
          <w:sz w:val="26"/>
          <w:szCs w:val="26"/>
          <w:rtl/>
        </w:rPr>
        <w:t xml:space="preserve"> في المائة</w:t>
      </w:r>
      <w:r w:rsidR="00E246C2" w:rsidRPr="006B4491">
        <w:rPr>
          <w:rFonts w:asciiTheme="majorBidi" w:hAnsiTheme="majorBidi"/>
          <w:sz w:val="26"/>
          <w:szCs w:val="26"/>
          <w:rtl/>
        </w:rPr>
        <w:t xml:space="preserve"> بحلول </w:t>
      </w:r>
      <w:r w:rsidR="00E246C2" w:rsidRPr="00CF5D7E">
        <w:rPr>
          <w:sz w:val="26"/>
          <w:szCs w:val="26"/>
        </w:rPr>
        <w:t>1</w:t>
      </w:r>
      <w:r w:rsidR="00E246C2" w:rsidRPr="006B4491">
        <w:rPr>
          <w:rFonts w:asciiTheme="majorBidi" w:hAnsiTheme="majorBidi"/>
          <w:sz w:val="26"/>
          <w:szCs w:val="26"/>
          <w:rtl/>
        </w:rPr>
        <w:t xml:space="preserve"> يناير</w:t>
      </w:r>
      <w:r w:rsidR="00E246C2">
        <w:rPr>
          <w:rFonts w:asciiTheme="majorBidi" w:hAnsiTheme="majorBidi" w:hint="cs"/>
          <w:sz w:val="26"/>
          <w:szCs w:val="26"/>
          <w:rtl/>
          <w:lang w:bidi="ar-EG"/>
        </w:rPr>
        <w:t xml:space="preserve">/كانون الثاني </w:t>
      </w:r>
      <w:r w:rsidR="00E246C2" w:rsidRPr="00CF5D7E">
        <w:rPr>
          <w:sz w:val="26"/>
          <w:szCs w:val="26"/>
        </w:rPr>
        <w:t>2029</w:t>
      </w:r>
      <w:r w:rsidR="00E246C2">
        <w:rPr>
          <w:rFonts w:hint="cs"/>
          <w:sz w:val="26"/>
          <w:szCs w:val="26"/>
          <w:rtl/>
        </w:rPr>
        <w:t>.</w:t>
      </w:r>
    </w:p>
    <w:p w14:paraId="2AF7F080" w14:textId="680A7A2A" w:rsidR="00E246C2" w:rsidRDefault="00757532">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asciiTheme="majorBidi" w:hAnsiTheme="majorBidi" w:hint="cs"/>
          <w:sz w:val="26"/>
          <w:szCs w:val="26"/>
          <w:rtl/>
        </w:rPr>
        <w:t xml:space="preserve">وتبلغ </w:t>
      </w:r>
      <w:r w:rsidRPr="006B4491">
        <w:rPr>
          <w:rFonts w:asciiTheme="majorBidi" w:hAnsiTheme="majorBidi"/>
          <w:sz w:val="26"/>
          <w:szCs w:val="26"/>
          <w:rtl/>
        </w:rPr>
        <w:t xml:space="preserve">قيمة الشريحة الأولى من المرحلة الأولى من خطة تنفيذ كيغالي </w:t>
      </w:r>
      <w:r>
        <w:rPr>
          <w:rFonts w:asciiTheme="majorBidi" w:hAnsiTheme="majorBidi" w:hint="cs"/>
          <w:sz w:val="26"/>
          <w:szCs w:val="26"/>
          <w:rtl/>
        </w:rPr>
        <w:t>للمواد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 xml:space="preserve">ية ، المطلوبة في هذا الاجتماع، </w:t>
      </w:r>
      <w:r w:rsidRPr="00F90341">
        <w:rPr>
          <w:sz w:val="26"/>
          <w:szCs w:val="26"/>
        </w:rPr>
        <w:t>220,350</w:t>
      </w:r>
      <w:r w:rsidRPr="006B4491">
        <w:rPr>
          <w:rFonts w:asciiTheme="majorBidi" w:hAnsiTheme="majorBidi"/>
          <w:sz w:val="26"/>
          <w:szCs w:val="26"/>
          <w:rtl/>
        </w:rPr>
        <w:t xml:space="preserve"> دولارا أمريكيا، </w:t>
      </w:r>
      <w:r>
        <w:rPr>
          <w:rFonts w:asciiTheme="majorBidi" w:hAnsiTheme="majorBidi" w:hint="cs"/>
          <w:sz w:val="26"/>
          <w:szCs w:val="26"/>
          <w:rtl/>
          <w:lang w:bidi="ar-EG"/>
        </w:rPr>
        <w:t>تتألف من</w:t>
      </w:r>
      <w:r w:rsidRPr="006B4491">
        <w:rPr>
          <w:rFonts w:asciiTheme="majorBidi" w:hAnsiTheme="majorBidi"/>
          <w:sz w:val="26"/>
          <w:szCs w:val="26"/>
          <w:rtl/>
        </w:rPr>
        <w:t xml:space="preserve"> </w:t>
      </w:r>
      <w:r w:rsidRPr="00F90341">
        <w:rPr>
          <w:sz w:val="26"/>
          <w:szCs w:val="26"/>
        </w:rPr>
        <w:t>118,000</w:t>
      </w:r>
      <w:r w:rsidRPr="006B4491">
        <w:rPr>
          <w:rFonts w:asciiTheme="majorBidi" w:hAnsiTheme="majorBidi"/>
          <w:sz w:val="26"/>
          <w:szCs w:val="26"/>
          <w:rtl/>
        </w:rPr>
        <w:t xml:space="preserve"> دولار أمريكي، بالإضافة إلى تكاليف دعم الوكالة البالغة </w:t>
      </w:r>
      <w:r w:rsidRPr="00F90341">
        <w:rPr>
          <w:sz w:val="26"/>
          <w:szCs w:val="26"/>
        </w:rPr>
        <w:t>15,340</w:t>
      </w:r>
      <w:r w:rsidRPr="006B4491">
        <w:rPr>
          <w:rFonts w:asciiTheme="majorBidi" w:hAnsiTheme="majorBidi"/>
          <w:sz w:val="26"/>
          <w:szCs w:val="26"/>
          <w:rtl/>
        </w:rPr>
        <w:t xml:space="preserve"> دولارا أمريكيا، </w:t>
      </w:r>
      <w:r>
        <w:rPr>
          <w:rFonts w:asciiTheme="majorBidi" w:hAnsiTheme="majorBidi" w:hint="cs"/>
          <w:sz w:val="26"/>
          <w:szCs w:val="26"/>
          <w:rtl/>
          <w:lang w:bidi="ar-EG"/>
        </w:rPr>
        <w:t>لليونيب</w:t>
      </w:r>
      <w:r w:rsidRPr="006B4491">
        <w:rPr>
          <w:rFonts w:asciiTheme="majorBidi" w:hAnsiTheme="majorBidi"/>
          <w:sz w:val="26"/>
          <w:szCs w:val="26"/>
          <w:rtl/>
        </w:rPr>
        <w:t>، و</w:t>
      </w:r>
      <w:r w:rsidRPr="00F90341">
        <w:rPr>
          <w:sz w:val="26"/>
          <w:szCs w:val="26"/>
        </w:rPr>
        <w:t>77,000</w:t>
      </w:r>
      <w:r>
        <w:rPr>
          <w:rFonts w:hint="cs"/>
          <w:sz w:val="26"/>
          <w:szCs w:val="26"/>
          <w:rtl/>
        </w:rPr>
        <w:t xml:space="preserve"> </w:t>
      </w:r>
      <w:r w:rsidRPr="006B4491">
        <w:rPr>
          <w:rFonts w:asciiTheme="majorBidi" w:hAnsiTheme="majorBidi"/>
          <w:sz w:val="26"/>
          <w:szCs w:val="26"/>
          <w:rtl/>
        </w:rPr>
        <w:t xml:space="preserve">دولار أمريكي، بالإضافة إلى تكاليف دعم الوكالة البالغة </w:t>
      </w:r>
      <w:r w:rsidRPr="00F90341">
        <w:rPr>
          <w:sz w:val="26"/>
          <w:szCs w:val="26"/>
        </w:rPr>
        <w:t>10,010</w:t>
      </w:r>
      <w:r w:rsidRPr="006B4491">
        <w:rPr>
          <w:rFonts w:asciiTheme="majorBidi" w:hAnsiTheme="majorBidi"/>
          <w:sz w:val="26"/>
          <w:szCs w:val="26"/>
          <w:rtl/>
        </w:rPr>
        <w:t xml:space="preserve"> دولارات أمريكية، </w:t>
      </w:r>
      <w:r>
        <w:rPr>
          <w:rFonts w:asciiTheme="majorBidi" w:hAnsiTheme="majorBidi" w:hint="cs"/>
          <w:sz w:val="26"/>
          <w:szCs w:val="26"/>
          <w:rtl/>
          <w:lang w:bidi="ar-EG"/>
        </w:rPr>
        <w:t>لليونيدو</w:t>
      </w:r>
      <w:r w:rsidRPr="006B4491">
        <w:rPr>
          <w:rFonts w:asciiTheme="majorBidi" w:hAnsiTheme="majorBidi"/>
          <w:sz w:val="26"/>
          <w:szCs w:val="26"/>
          <w:rtl/>
        </w:rPr>
        <w:t xml:space="preserve">، </w:t>
      </w:r>
      <w:r>
        <w:rPr>
          <w:rFonts w:asciiTheme="majorBidi" w:hAnsiTheme="majorBidi" w:hint="cs"/>
          <w:sz w:val="26"/>
          <w:szCs w:val="26"/>
          <w:rtl/>
        </w:rPr>
        <w:t>حسب الطلب</w:t>
      </w:r>
      <w:r w:rsidRPr="006B4491">
        <w:rPr>
          <w:rFonts w:asciiTheme="majorBidi" w:hAnsiTheme="majorBidi"/>
          <w:sz w:val="26"/>
          <w:szCs w:val="26"/>
          <w:rtl/>
        </w:rPr>
        <w:t xml:space="preserve"> </w:t>
      </w:r>
      <w:r>
        <w:rPr>
          <w:rFonts w:asciiTheme="majorBidi" w:hAnsiTheme="majorBidi" w:hint="cs"/>
          <w:sz w:val="26"/>
          <w:szCs w:val="26"/>
          <w:rtl/>
        </w:rPr>
        <w:t>الم</w:t>
      </w:r>
      <w:r w:rsidRPr="006B4491">
        <w:rPr>
          <w:rFonts w:asciiTheme="majorBidi" w:hAnsiTheme="majorBidi"/>
          <w:sz w:val="26"/>
          <w:szCs w:val="26"/>
          <w:rtl/>
        </w:rPr>
        <w:t>قدّم أصل</w:t>
      </w:r>
      <w:r>
        <w:rPr>
          <w:rFonts w:asciiTheme="majorBidi" w:hAnsiTheme="majorBidi" w:hint="cs"/>
          <w:sz w:val="26"/>
          <w:szCs w:val="26"/>
          <w:rtl/>
        </w:rPr>
        <w:t>اً</w:t>
      </w:r>
      <w:r w:rsidRPr="006B4491">
        <w:rPr>
          <w:rFonts w:asciiTheme="majorBidi" w:hAnsiTheme="majorBidi"/>
          <w:sz w:val="26"/>
          <w:szCs w:val="26"/>
          <w:rtl/>
        </w:rPr>
        <w:t xml:space="preserve">، للفترة من </w:t>
      </w:r>
      <w:r>
        <w:rPr>
          <w:rFonts w:asciiTheme="majorBidi" w:hAnsiTheme="majorBidi" w:hint="cs"/>
          <w:sz w:val="26"/>
          <w:szCs w:val="26"/>
          <w:rtl/>
        </w:rPr>
        <w:t>يوليه/تموز</w:t>
      </w:r>
      <w:r w:rsidRPr="006B4491">
        <w:rPr>
          <w:rFonts w:asciiTheme="majorBidi" w:hAnsiTheme="majorBidi"/>
          <w:sz w:val="26"/>
          <w:szCs w:val="26"/>
          <w:rtl/>
        </w:rPr>
        <w:t xml:space="preserve"> </w:t>
      </w:r>
      <w:r w:rsidRPr="00F90341">
        <w:rPr>
          <w:sz w:val="26"/>
          <w:szCs w:val="26"/>
        </w:rPr>
        <w:t>2026</w:t>
      </w:r>
      <w:r w:rsidRPr="006B4491">
        <w:rPr>
          <w:rFonts w:asciiTheme="majorBidi" w:hAnsiTheme="majorBidi"/>
          <w:sz w:val="26"/>
          <w:szCs w:val="26"/>
          <w:rtl/>
        </w:rPr>
        <w:t xml:space="preserve"> إلى </w:t>
      </w:r>
      <w:r>
        <w:rPr>
          <w:rFonts w:asciiTheme="majorBidi" w:hAnsiTheme="majorBidi" w:hint="cs"/>
          <w:sz w:val="26"/>
          <w:szCs w:val="26"/>
          <w:rtl/>
        </w:rPr>
        <w:t xml:space="preserve">يونيه/حزيران </w:t>
      </w:r>
      <w:r w:rsidRPr="00F90341">
        <w:rPr>
          <w:sz w:val="26"/>
          <w:szCs w:val="26"/>
        </w:rPr>
        <w:t>2028</w:t>
      </w:r>
      <w:r>
        <w:rPr>
          <w:rFonts w:hint="cs"/>
          <w:sz w:val="26"/>
          <w:szCs w:val="26"/>
          <w:rtl/>
        </w:rPr>
        <w:t>.</w:t>
      </w:r>
    </w:p>
    <w:p w14:paraId="4A1F576C" w14:textId="77777777" w:rsidR="0030171F" w:rsidRDefault="0030171F" w:rsidP="00757532">
      <w:pPr>
        <w:pStyle w:val="StyleHeader4Para4Left0Firstline0"/>
        <w:numPr>
          <w:ilvl w:val="0"/>
          <w:numId w:val="0"/>
        </w:numPr>
        <w:tabs>
          <w:tab w:val="left" w:pos="720"/>
          <w:tab w:val="left" w:pos="1440"/>
          <w:tab w:val="left" w:pos="2160"/>
        </w:tabs>
        <w:bidi/>
        <w:spacing w:line="360" w:lineRule="exact"/>
        <w:rPr>
          <w:b/>
          <w:bCs/>
          <w:sz w:val="26"/>
          <w:szCs w:val="26"/>
        </w:rPr>
      </w:pPr>
    </w:p>
    <w:p w14:paraId="3C167D03" w14:textId="039A1B8B" w:rsidR="00757532" w:rsidRDefault="00757532" w:rsidP="0030171F">
      <w:pPr>
        <w:pStyle w:val="StyleHeader4Para4Left0Firstline0"/>
        <w:numPr>
          <w:ilvl w:val="0"/>
          <w:numId w:val="0"/>
        </w:numPr>
        <w:tabs>
          <w:tab w:val="left" w:pos="720"/>
          <w:tab w:val="left" w:pos="1440"/>
          <w:tab w:val="left" w:pos="2160"/>
        </w:tabs>
        <w:bidi/>
        <w:spacing w:line="360" w:lineRule="exact"/>
        <w:rPr>
          <w:sz w:val="26"/>
          <w:szCs w:val="26"/>
          <w:rtl/>
        </w:rPr>
      </w:pPr>
      <w:r>
        <w:rPr>
          <w:rFonts w:hint="cs"/>
          <w:b/>
          <w:bCs/>
          <w:sz w:val="26"/>
          <w:szCs w:val="26"/>
          <w:rtl/>
        </w:rPr>
        <w:lastRenderedPageBreak/>
        <w:t>ثانياً -</w:t>
      </w:r>
      <w:r>
        <w:rPr>
          <w:b/>
          <w:bCs/>
          <w:sz w:val="26"/>
          <w:szCs w:val="26"/>
          <w:rtl/>
        </w:rPr>
        <w:tab/>
      </w:r>
      <w:r>
        <w:rPr>
          <w:rFonts w:hint="cs"/>
          <w:b/>
          <w:bCs/>
          <w:sz w:val="26"/>
          <w:szCs w:val="26"/>
          <w:rtl/>
        </w:rPr>
        <w:t>الخلفيــة</w:t>
      </w:r>
    </w:p>
    <w:p w14:paraId="4AB861AF" w14:textId="6FC8825C" w:rsidR="00757532" w:rsidRDefault="00757532" w:rsidP="00757532">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rPr>
      </w:pPr>
      <w:r w:rsidRPr="009363C8">
        <w:rPr>
          <w:rFonts w:asciiTheme="majorBidi" w:hAnsiTheme="majorBidi"/>
          <w:sz w:val="26"/>
          <w:szCs w:val="26"/>
          <w:u w:val="single"/>
          <w:rtl/>
          <w:lang w:bidi="ar-SA"/>
        </w:rPr>
        <w:t xml:space="preserve">حالة تنفيذ خطة إدارة </w:t>
      </w:r>
      <w:r w:rsidRPr="009363C8">
        <w:rPr>
          <w:rFonts w:asciiTheme="majorBidi" w:hAnsiTheme="majorBidi" w:hint="cs"/>
          <w:sz w:val="26"/>
          <w:szCs w:val="26"/>
          <w:u w:val="single"/>
          <w:rtl/>
        </w:rPr>
        <w:t>إزالة المواد</w:t>
      </w:r>
      <w:r w:rsidRPr="009363C8">
        <w:rPr>
          <w:rFonts w:asciiTheme="majorBidi" w:hAnsiTheme="majorBidi"/>
          <w:sz w:val="26"/>
          <w:szCs w:val="26"/>
          <w:u w:val="single"/>
          <w:rtl/>
          <w:lang w:bidi="ar-SA"/>
        </w:rPr>
        <w:t xml:space="preserve"> الهيدروكلوروفلوروكربون</w:t>
      </w:r>
      <w:r w:rsidRPr="009363C8">
        <w:rPr>
          <w:rFonts w:asciiTheme="majorBidi" w:hAnsiTheme="majorBidi" w:hint="cs"/>
          <w:sz w:val="26"/>
          <w:szCs w:val="26"/>
          <w:u w:val="single"/>
          <w:rtl/>
        </w:rPr>
        <w:t>ية</w:t>
      </w:r>
    </w:p>
    <w:p w14:paraId="131E6A83" w14:textId="706335D1" w:rsidR="00757532" w:rsidRDefault="00757532">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6B4491">
        <w:rPr>
          <w:rFonts w:asciiTheme="majorBidi" w:hAnsiTheme="majorBidi"/>
          <w:sz w:val="26"/>
          <w:szCs w:val="26"/>
          <w:rtl/>
        </w:rPr>
        <w:t xml:space="preserve">يعرض الجدول </w:t>
      </w:r>
      <w:r w:rsidRPr="00F90341">
        <w:rPr>
          <w:sz w:val="26"/>
          <w:szCs w:val="26"/>
        </w:rPr>
        <w:t>1</w:t>
      </w:r>
      <w:r w:rsidRPr="006B4491">
        <w:rPr>
          <w:rFonts w:asciiTheme="majorBidi" w:hAnsiTheme="majorBidi"/>
          <w:sz w:val="26"/>
          <w:szCs w:val="26"/>
          <w:rtl/>
        </w:rPr>
        <w:t xml:space="preserve"> معلومات عن خطة إدارة </w:t>
      </w:r>
      <w:r>
        <w:rPr>
          <w:rFonts w:asciiTheme="majorBidi" w:hAnsiTheme="majorBidi" w:hint="cs"/>
          <w:sz w:val="26"/>
          <w:szCs w:val="26"/>
          <w:rtl/>
        </w:rPr>
        <w:t>إزالة المواد</w:t>
      </w:r>
      <w:r w:rsidRPr="006B4491">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6B4491">
        <w:rPr>
          <w:rFonts w:asciiTheme="majorBidi" w:hAnsiTheme="majorBidi"/>
          <w:sz w:val="26"/>
          <w:szCs w:val="26"/>
          <w:rtl/>
        </w:rPr>
        <w:t xml:space="preserve"> في </w:t>
      </w:r>
      <w:r>
        <w:rPr>
          <w:rFonts w:asciiTheme="majorBidi" w:hAnsiTheme="majorBidi" w:hint="cs"/>
          <w:sz w:val="26"/>
          <w:szCs w:val="26"/>
          <w:rtl/>
        </w:rPr>
        <w:t>ناميب</w:t>
      </w:r>
      <w:r w:rsidRPr="006B4491">
        <w:rPr>
          <w:rFonts w:asciiTheme="majorBidi" w:hAnsiTheme="majorBidi"/>
          <w:sz w:val="26"/>
          <w:szCs w:val="26"/>
          <w:rtl/>
        </w:rPr>
        <w:t>يا اعتبارا</w:t>
      </w:r>
      <w:r>
        <w:rPr>
          <w:rFonts w:asciiTheme="majorBidi" w:hAnsiTheme="majorBidi" w:hint="cs"/>
          <w:sz w:val="26"/>
          <w:szCs w:val="26"/>
          <w:rtl/>
        </w:rPr>
        <w:t>ً</w:t>
      </w:r>
      <w:r w:rsidRPr="006B4491">
        <w:rPr>
          <w:rFonts w:asciiTheme="majorBidi" w:hAnsiTheme="majorBidi"/>
          <w:sz w:val="26"/>
          <w:szCs w:val="26"/>
          <w:rtl/>
        </w:rPr>
        <w:t xml:space="preserve"> من</w:t>
      </w:r>
      <w:r>
        <w:rPr>
          <w:rFonts w:asciiTheme="majorBidi" w:hAnsiTheme="majorBidi" w:hint="cs"/>
          <w:sz w:val="26"/>
          <w:szCs w:val="26"/>
          <w:rtl/>
        </w:rPr>
        <w:t xml:space="preserve"> فبراير/شباط </w:t>
      </w:r>
      <w:r w:rsidRPr="00F90341">
        <w:rPr>
          <w:sz w:val="26"/>
          <w:szCs w:val="26"/>
        </w:rPr>
        <w:t>2026</w:t>
      </w:r>
      <w:r w:rsidR="006B4D23">
        <w:rPr>
          <w:rFonts w:hint="cs"/>
          <w:sz w:val="26"/>
          <w:szCs w:val="26"/>
          <w:rtl/>
        </w:rPr>
        <w:t>.</w:t>
      </w:r>
    </w:p>
    <w:p w14:paraId="176DEE67" w14:textId="05BB6E0E" w:rsidR="006B4D23" w:rsidRPr="00C66F8A" w:rsidRDefault="00ED1BEB" w:rsidP="006B4D23">
      <w:pPr>
        <w:keepNext/>
        <w:bidi/>
      </w:pPr>
      <w:r w:rsidRPr="00282DD8">
        <w:rPr>
          <w:rFonts w:asciiTheme="majorBidi" w:hAnsiTheme="majorBidi"/>
          <w:b/>
          <w:bCs/>
          <w:sz w:val="26"/>
          <w:szCs w:val="26"/>
          <w:rtl/>
          <w:lang w:bidi="ar-SA"/>
        </w:rPr>
        <w:t xml:space="preserve">الجدول </w:t>
      </w:r>
      <w:r w:rsidRPr="00282DD8">
        <w:rPr>
          <w:rFonts w:asciiTheme="majorBidi" w:hAnsiTheme="majorBidi"/>
          <w:b/>
          <w:bCs/>
          <w:sz w:val="26"/>
          <w:szCs w:val="26"/>
        </w:rPr>
        <w:t>1</w:t>
      </w:r>
      <w:r w:rsidRPr="00282DD8">
        <w:rPr>
          <w:rFonts w:asciiTheme="majorBidi" w:hAnsiTheme="majorBidi"/>
          <w:b/>
          <w:bCs/>
          <w:sz w:val="26"/>
          <w:szCs w:val="26"/>
          <w:rtl/>
          <w:lang w:bidi="ar-SA"/>
        </w:rPr>
        <w:t xml:space="preserve">. حالة تنفيذ خطة إدارة </w:t>
      </w:r>
      <w:r w:rsidRPr="00282DD8">
        <w:rPr>
          <w:rFonts w:asciiTheme="majorBidi" w:hAnsiTheme="majorBidi" w:hint="cs"/>
          <w:b/>
          <w:bCs/>
          <w:sz w:val="26"/>
          <w:szCs w:val="26"/>
          <w:rtl/>
        </w:rPr>
        <w:t>إزالة المواد</w:t>
      </w:r>
      <w:r w:rsidRPr="00282DD8">
        <w:rPr>
          <w:rFonts w:asciiTheme="majorBidi" w:hAnsiTheme="majorBidi"/>
          <w:b/>
          <w:bCs/>
          <w:sz w:val="26"/>
          <w:szCs w:val="26"/>
          <w:rtl/>
          <w:lang w:bidi="ar-SA"/>
        </w:rPr>
        <w:t xml:space="preserve"> الهيدروكلوروفلوروكربون</w:t>
      </w:r>
      <w:r w:rsidRPr="00282DD8">
        <w:rPr>
          <w:rFonts w:asciiTheme="majorBidi" w:hAnsiTheme="majorBidi" w:hint="cs"/>
          <w:b/>
          <w:bCs/>
          <w:sz w:val="26"/>
          <w:szCs w:val="26"/>
          <w:rtl/>
        </w:rPr>
        <w:t>ية</w:t>
      </w:r>
      <w:r w:rsidRPr="00282DD8">
        <w:rPr>
          <w:rFonts w:asciiTheme="majorBidi" w:hAnsiTheme="majorBidi"/>
          <w:b/>
          <w:bCs/>
          <w:sz w:val="26"/>
          <w:szCs w:val="26"/>
          <w:rtl/>
          <w:lang w:bidi="ar-SA"/>
        </w:rPr>
        <w:t xml:space="preserve"> في</w:t>
      </w:r>
      <w:r w:rsidR="006B4D23" w:rsidRPr="006B4D23">
        <w:rPr>
          <w:b/>
          <w:bCs/>
        </w:rPr>
        <w:t xml:space="preserve"> </w:t>
      </w:r>
      <w:r w:rsidRPr="00ED1BEB">
        <w:rPr>
          <w:rFonts w:hint="cs"/>
          <w:b/>
          <w:bCs/>
          <w:sz w:val="26"/>
          <w:szCs w:val="26"/>
          <w:rtl/>
        </w:rPr>
        <w:t>ناميبيا</w:t>
      </w:r>
      <w:r w:rsidR="006B4D23" w:rsidRPr="006B4D23">
        <w:rPr>
          <w:b/>
          <w:bCs/>
        </w:rPr>
        <w:t xml:space="preserve"> </w:t>
      </w:r>
    </w:p>
    <w:tbl>
      <w:tblPr>
        <w:tblStyle w:val="TableGrid"/>
        <w:bidiVisual/>
        <w:tblW w:w="5000" w:type="pct"/>
        <w:tblLook w:val="04A0" w:firstRow="1" w:lastRow="0" w:firstColumn="1" w:lastColumn="0" w:noHBand="0" w:noVBand="1"/>
      </w:tblPr>
      <w:tblGrid>
        <w:gridCol w:w="4675"/>
        <w:gridCol w:w="4675"/>
      </w:tblGrid>
      <w:tr w:rsidR="006B4D23" w:rsidRPr="00C66F8A" w14:paraId="77342194" w14:textId="77777777" w:rsidTr="006B4D23">
        <w:trPr>
          <w:tblHeader/>
        </w:trPr>
        <w:tc>
          <w:tcPr>
            <w:tcW w:w="2500" w:type="pct"/>
          </w:tcPr>
          <w:p w14:paraId="6F5F9FDC" w14:textId="77777777" w:rsidR="006B4D23" w:rsidRPr="00C66F8A" w:rsidRDefault="006B4D23" w:rsidP="006B4D23">
            <w:pPr>
              <w:bidi/>
              <w:jc w:val="center"/>
              <w:rPr>
                <w:b/>
                <w:bCs/>
                <w:sz w:val="20"/>
              </w:rPr>
            </w:pPr>
          </w:p>
        </w:tc>
        <w:tc>
          <w:tcPr>
            <w:tcW w:w="2500" w:type="pct"/>
          </w:tcPr>
          <w:p w14:paraId="4284AED6" w14:textId="57EF1B9F" w:rsidR="006B4D23" w:rsidRPr="00C66F8A" w:rsidRDefault="00ED1BEB" w:rsidP="006B4D23">
            <w:pPr>
              <w:bidi/>
              <w:jc w:val="center"/>
              <w:rPr>
                <w:b/>
                <w:bCs/>
                <w:sz w:val="20"/>
              </w:rPr>
            </w:pPr>
            <w:r>
              <w:rPr>
                <w:rFonts w:hint="cs"/>
                <w:b/>
                <w:bCs/>
                <w:sz w:val="20"/>
                <w:rtl/>
              </w:rPr>
              <w:t>المرحلة الأولى</w:t>
            </w:r>
          </w:p>
        </w:tc>
      </w:tr>
      <w:tr w:rsidR="006B4D23" w:rsidRPr="00C66F8A" w14:paraId="0E3D4B83" w14:textId="77777777" w:rsidTr="006B4D23">
        <w:trPr>
          <w:trHeight w:val="135"/>
        </w:trPr>
        <w:tc>
          <w:tcPr>
            <w:tcW w:w="2500" w:type="pct"/>
            <w:vAlign w:val="center"/>
          </w:tcPr>
          <w:p w14:paraId="25F922CD" w14:textId="4E4DE7B1" w:rsidR="006B4D23" w:rsidRPr="00C66F8A" w:rsidRDefault="006B4D23" w:rsidP="006B4D23">
            <w:pPr>
              <w:bidi/>
              <w:jc w:val="left"/>
              <w:rPr>
                <w:sz w:val="20"/>
              </w:rPr>
            </w:pPr>
            <w:r>
              <w:rPr>
                <w:rFonts w:hint="cs"/>
                <w:rtl/>
              </w:rPr>
              <w:t>الاجتماعات التي جرى فيها إقرار الخطة أو تحديثها</w:t>
            </w:r>
          </w:p>
        </w:tc>
        <w:tc>
          <w:tcPr>
            <w:tcW w:w="2500" w:type="pct"/>
            <w:vAlign w:val="center"/>
          </w:tcPr>
          <w:p w14:paraId="61B8EBDC" w14:textId="55A43515" w:rsidR="006B4D23" w:rsidRPr="00C66F8A" w:rsidRDefault="006B4D23" w:rsidP="006B4D23">
            <w:pPr>
              <w:bidi/>
              <w:jc w:val="center"/>
              <w:rPr>
                <w:sz w:val="20"/>
              </w:rPr>
            </w:pPr>
            <w:r>
              <w:rPr>
                <w:rFonts w:hint="cs"/>
                <w:rtl/>
              </w:rPr>
              <w:t>الثالث والستون /</w:t>
            </w:r>
            <w:r w:rsidR="00ED1BEB">
              <w:rPr>
                <w:rFonts w:hint="cs"/>
                <w:sz w:val="20"/>
                <w:rtl/>
              </w:rPr>
              <w:t>الحادي والسبعون/الثالث والتسعون</w:t>
            </w:r>
            <w:r w:rsidRPr="00C66F8A">
              <w:rPr>
                <w:sz w:val="20"/>
              </w:rPr>
              <w:t xml:space="preserve"> </w:t>
            </w:r>
          </w:p>
        </w:tc>
      </w:tr>
      <w:tr w:rsidR="006B4D23" w:rsidRPr="00C66F8A" w14:paraId="599C5FCC" w14:textId="77777777" w:rsidTr="006B4D23">
        <w:tc>
          <w:tcPr>
            <w:tcW w:w="2500" w:type="pct"/>
            <w:vAlign w:val="center"/>
          </w:tcPr>
          <w:p w14:paraId="6086AC57" w14:textId="186548AF" w:rsidR="006B4D23" w:rsidRPr="00C66F8A" w:rsidRDefault="006B4D23" w:rsidP="006B4D23">
            <w:pPr>
              <w:bidi/>
              <w:jc w:val="left"/>
              <w:rPr>
                <w:sz w:val="20"/>
              </w:rPr>
            </w:pPr>
            <w:r>
              <w:rPr>
                <w:rFonts w:hint="cs"/>
                <w:rtl/>
              </w:rPr>
              <w:t>مدى التخفيض عن خط الأساس</w:t>
            </w:r>
          </w:p>
        </w:tc>
        <w:tc>
          <w:tcPr>
            <w:tcW w:w="2500" w:type="pct"/>
            <w:vAlign w:val="center"/>
          </w:tcPr>
          <w:p w14:paraId="298E77F3" w14:textId="409953C5" w:rsidR="006B4D23" w:rsidRPr="00C66F8A" w:rsidRDefault="006B4D23" w:rsidP="006B4D23">
            <w:pPr>
              <w:bidi/>
              <w:jc w:val="center"/>
              <w:rPr>
                <w:sz w:val="20"/>
              </w:rPr>
            </w:pPr>
            <w:r w:rsidRPr="00C66F8A">
              <w:rPr>
                <w:sz w:val="20"/>
              </w:rPr>
              <w:t>100</w:t>
            </w:r>
            <w:r>
              <w:rPr>
                <w:rFonts w:hint="cs"/>
                <w:sz w:val="20"/>
                <w:rtl/>
              </w:rPr>
              <w:t xml:space="preserve"> في المائة بحلول</w:t>
            </w:r>
            <w:r w:rsidRPr="00C66F8A">
              <w:rPr>
                <w:sz w:val="20"/>
              </w:rPr>
              <w:t xml:space="preserve"> 2025</w:t>
            </w:r>
          </w:p>
        </w:tc>
      </w:tr>
      <w:tr w:rsidR="006B4D23" w:rsidRPr="00C66F8A" w14:paraId="24AA326F" w14:textId="77777777" w:rsidTr="006B4D23">
        <w:tc>
          <w:tcPr>
            <w:tcW w:w="2500" w:type="pct"/>
            <w:vAlign w:val="center"/>
          </w:tcPr>
          <w:p w14:paraId="5F13E9A0" w14:textId="694734C4" w:rsidR="006B4D23" w:rsidRPr="00C66F8A" w:rsidRDefault="006B4D23" w:rsidP="006B4D23">
            <w:pPr>
              <w:bidi/>
              <w:jc w:val="left"/>
              <w:rPr>
                <w:b/>
                <w:bCs/>
                <w:sz w:val="20"/>
              </w:rPr>
            </w:pPr>
            <w:r>
              <w:rPr>
                <w:rFonts w:hint="cs"/>
                <w:b/>
                <w:bCs/>
                <w:rtl/>
              </w:rPr>
              <w:t>إجمالي تكلفة المرحلة (دولار أمريكي)</w:t>
            </w:r>
          </w:p>
        </w:tc>
        <w:tc>
          <w:tcPr>
            <w:tcW w:w="2500" w:type="pct"/>
            <w:vAlign w:val="center"/>
          </w:tcPr>
          <w:p w14:paraId="19F69B22" w14:textId="77777777" w:rsidR="006B4D23" w:rsidRPr="00C66F8A" w:rsidRDefault="006B4D23" w:rsidP="006B4D23">
            <w:pPr>
              <w:bidi/>
              <w:jc w:val="center"/>
              <w:rPr>
                <w:sz w:val="20"/>
              </w:rPr>
            </w:pPr>
            <w:r w:rsidRPr="00C66F8A">
              <w:rPr>
                <w:sz w:val="20"/>
              </w:rPr>
              <w:t>1,020,000</w:t>
            </w:r>
          </w:p>
        </w:tc>
      </w:tr>
      <w:tr w:rsidR="006B4D23" w:rsidRPr="00C66F8A" w14:paraId="0E18119E" w14:textId="77777777" w:rsidTr="006B4D23">
        <w:tc>
          <w:tcPr>
            <w:tcW w:w="2500" w:type="pct"/>
            <w:vAlign w:val="center"/>
          </w:tcPr>
          <w:p w14:paraId="305D7FF3" w14:textId="514F7AC5" w:rsidR="006B4D23" w:rsidRPr="00C66F8A" w:rsidRDefault="006B4D23" w:rsidP="006B4D23">
            <w:pPr>
              <w:bidi/>
              <w:jc w:val="left"/>
              <w:rPr>
                <w:b/>
                <w:bCs/>
                <w:sz w:val="20"/>
              </w:rPr>
            </w:pPr>
            <w:r>
              <w:rPr>
                <w:rFonts w:hint="cs"/>
                <w:b/>
                <w:bCs/>
                <w:rtl/>
              </w:rPr>
              <w:t>تاريخ الإنجاز (الفعلي</w:t>
            </w:r>
            <w:r w:rsidR="00ED1BEB">
              <w:rPr>
                <w:rFonts w:hint="cs"/>
                <w:b/>
                <w:bCs/>
                <w:rtl/>
              </w:rPr>
              <w:t xml:space="preserve"> أو </w:t>
            </w:r>
            <w:r>
              <w:rPr>
                <w:rFonts w:hint="cs"/>
                <w:b/>
                <w:bCs/>
                <w:rtl/>
              </w:rPr>
              <w:t>المقرر)</w:t>
            </w:r>
          </w:p>
        </w:tc>
        <w:tc>
          <w:tcPr>
            <w:tcW w:w="2500" w:type="pct"/>
            <w:vAlign w:val="center"/>
          </w:tcPr>
          <w:p w14:paraId="0E026CE4" w14:textId="474CF4AF" w:rsidR="006B4D23" w:rsidRPr="00C66F8A" w:rsidRDefault="006B4D23" w:rsidP="006B4D23">
            <w:pPr>
              <w:bidi/>
              <w:jc w:val="center"/>
              <w:rPr>
                <w:sz w:val="20"/>
              </w:rPr>
            </w:pPr>
            <w:r w:rsidRPr="00C66F8A">
              <w:rPr>
                <w:sz w:val="20"/>
              </w:rPr>
              <w:t xml:space="preserve">31 </w:t>
            </w:r>
            <w:r>
              <w:rPr>
                <w:rFonts w:hint="cs"/>
                <w:sz w:val="20"/>
                <w:rtl/>
              </w:rPr>
              <w:t xml:space="preserve"> </w:t>
            </w:r>
            <w:r>
              <w:rPr>
                <w:rFonts w:hint="cs"/>
                <w:rtl/>
              </w:rPr>
              <w:t xml:space="preserve">ديسمبر/كانون الأول </w:t>
            </w:r>
            <w:r w:rsidRPr="00875777">
              <w:rPr>
                <w:sz w:val="20"/>
              </w:rPr>
              <w:t xml:space="preserve"> </w:t>
            </w:r>
            <w:r w:rsidRPr="00C66F8A">
              <w:rPr>
                <w:sz w:val="20"/>
              </w:rPr>
              <w:t>2026</w:t>
            </w:r>
          </w:p>
        </w:tc>
      </w:tr>
    </w:tbl>
    <w:p w14:paraId="039A54DD" w14:textId="77777777" w:rsidR="006147BF" w:rsidRDefault="006147BF" w:rsidP="006147BF">
      <w:pPr>
        <w:pStyle w:val="StyleHeader4Para4Left0Firstline0"/>
        <w:numPr>
          <w:ilvl w:val="0"/>
          <w:numId w:val="0"/>
        </w:numPr>
        <w:tabs>
          <w:tab w:val="left" w:pos="720"/>
          <w:tab w:val="left" w:pos="1440"/>
          <w:tab w:val="left" w:pos="2160"/>
        </w:tabs>
        <w:bidi/>
        <w:spacing w:after="120" w:line="360" w:lineRule="exact"/>
        <w:rPr>
          <w:rFonts w:asciiTheme="majorBidi" w:hAnsiTheme="majorBidi"/>
          <w:sz w:val="26"/>
          <w:szCs w:val="26"/>
          <w:u w:val="single"/>
          <w:rtl/>
          <w:lang w:bidi="ar-SA"/>
        </w:rPr>
      </w:pPr>
    </w:p>
    <w:p w14:paraId="138E5F7C" w14:textId="02FB73E9" w:rsidR="006B4D23" w:rsidRDefault="006147BF" w:rsidP="003B58F0">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rPr>
      </w:pPr>
      <w:r w:rsidRPr="00C3790A">
        <w:rPr>
          <w:rFonts w:asciiTheme="majorBidi" w:hAnsiTheme="majorBidi"/>
          <w:sz w:val="26"/>
          <w:szCs w:val="26"/>
          <w:u w:val="single"/>
          <w:rtl/>
          <w:lang w:bidi="ar-SA"/>
        </w:rPr>
        <w:t>حالة تنفيذ الأنشطة السابقة المتعلقة ب</w:t>
      </w:r>
      <w:r w:rsidRPr="00C3790A">
        <w:rPr>
          <w:rFonts w:asciiTheme="majorBidi" w:hAnsiTheme="majorBidi" w:hint="cs"/>
          <w:sz w:val="26"/>
          <w:szCs w:val="26"/>
          <w:u w:val="single"/>
          <w:rtl/>
        </w:rPr>
        <w:t>ال</w:t>
      </w:r>
      <w:r w:rsidRPr="00C3790A">
        <w:rPr>
          <w:rFonts w:asciiTheme="majorBidi" w:hAnsiTheme="majorBidi"/>
          <w:sz w:val="26"/>
          <w:szCs w:val="26"/>
          <w:u w:val="single"/>
          <w:rtl/>
          <w:lang w:bidi="ar-SA"/>
        </w:rPr>
        <w:t>م</w:t>
      </w:r>
      <w:r w:rsidRPr="00C3790A">
        <w:rPr>
          <w:rFonts w:asciiTheme="majorBidi" w:hAnsiTheme="majorBidi" w:hint="cs"/>
          <w:sz w:val="26"/>
          <w:szCs w:val="26"/>
          <w:u w:val="single"/>
          <w:rtl/>
        </w:rPr>
        <w:t>واد</w:t>
      </w:r>
      <w:r w:rsidRPr="00C3790A">
        <w:rPr>
          <w:rFonts w:asciiTheme="majorBidi" w:hAnsiTheme="majorBidi"/>
          <w:sz w:val="26"/>
          <w:szCs w:val="26"/>
          <w:u w:val="single"/>
          <w:rtl/>
          <w:lang w:bidi="ar-SA"/>
        </w:rPr>
        <w:t xml:space="preserve"> الهيدروفلوروكربون</w:t>
      </w:r>
      <w:r w:rsidRPr="00C3790A">
        <w:rPr>
          <w:rFonts w:asciiTheme="majorBidi" w:hAnsiTheme="majorBidi" w:hint="cs"/>
          <w:sz w:val="26"/>
          <w:szCs w:val="26"/>
          <w:u w:val="single"/>
          <w:rtl/>
        </w:rPr>
        <w:t>ية</w:t>
      </w:r>
    </w:p>
    <w:p w14:paraId="7F151993" w14:textId="1B2E36EC" w:rsidR="000548A1" w:rsidRPr="000548A1" w:rsidRDefault="000548A1">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 xml:space="preserve">يعرض </w:t>
      </w:r>
      <w:r w:rsidRPr="006B4491">
        <w:rPr>
          <w:rFonts w:asciiTheme="majorBidi" w:hAnsiTheme="majorBidi"/>
          <w:sz w:val="26"/>
          <w:szCs w:val="26"/>
          <w:rtl/>
        </w:rPr>
        <w:t xml:space="preserve">الجدول </w:t>
      </w:r>
      <w:r w:rsidRPr="0020725F">
        <w:rPr>
          <w:sz w:val="26"/>
          <w:szCs w:val="26"/>
        </w:rPr>
        <w:t>2</w:t>
      </w:r>
      <w:r>
        <w:rPr>
          <w:rFonts w:asciiTheme="majorBidi" w:hAnsiTheme="majorBidi" w:hint="cs"/>
          <w:sz w:val="26"/>
          <w:szCs w:val="26"/>
          <w:rtl/>
          <w:lang w:bidi="ar-EG"/>
        </w:rPr>
        <w:t xml:space="preserve"> </w:t>
      </w:r>
      <w:r w:rsidRPr="006B4491">
        <w:rPr>
          <w:rFonts w:asciiTheme="majorBidi" w:hAnsiTheme="majorBidi"/>
          <w:sz w:val="26"/>
          <w:szCs w:val="26"/>
          <w:rtl/>
        </w:rPr>
        <w:t xml:space="preserve">لمحة عامة عن الأنشطة المنفذة في </w:t>
      </w:r>
      <w:r>
        <w:rPr>
          <w:rFonts w:asciiTheme="majorBidi" w:hAnsiTheme="majorBidi" w:hint="cs"/>
          <w:sz w:val="26"/>
          <w:szCs w:val="26"/>
          <w:rtl/>
        </w:rPr>
        <w:t>ناميب</w:t>
      </w:r>
      <w:r w:rsidRPr="006B4491">
        <w:rPr>
          <w:rFonts w:asciiTheme="majorBidi" w:hAnsiTheme="majorBidi"/>
          <w:sz w:val="26"/>
          <w:szCs w:val="26"/>
          <w:rtl/>
        </w:rPr>
        <w:t xml:space="preserve">يا في </w:t>
      </w:r>
      <w:r>
        <w:rPr>
          <w:rFonts w:asciiTheme="majorBidi" w:hAnsiTheme="majorBidi" w:hint="cs"/>
          <w:sz w:val="26"/>
          <w:szCs w:val="26"/>
          <w:rtl/>
        </w:rPr>
        <w:t>سياق</w:t>
      </w:r>
      <w:r w:rsidRPr="006B4491">
        <w:rPr>
          <w:rFonts w:asciiTheme="majorBidi" w:hAnsiTheme="majorBidi"/>
          <w:sz w:val="26"/>
          <w:szCs w:val="26"/>
          <w:rtl/>
        </w:rPr>
        <w:t xml:space="preserve"> تعديل كيغالي، والتي </w:t>
      </w:r>
      <w:r>
        <w:rPr>
          <w:rFonts w:asciiTheme="majorBidi" w:hAnsiTheme="majorBidi" w:hint="cs"/>
          <w:sz w:val="26"/>
          <w:szCs w:val="26"/>
          <w:rtl/>
        </w:rPr>
        <w:t>ي</w:t>
      </w:r>
      <w:r w:rsidRPr="006B4491">
        <w:rPr>
          <w:rFonts w:asciiTheme="majorBidi" w:hAnsiTheme="majorBidi"/>
          <w:sz w:val="26"/>
          <w:szCs w:val="26"/>
          <w:rtl/>
        </w:rPr>
        <w:t xml:space="preserve">موّلها الصندوق </w:t>
      </w:r>
      <w:r>
        <w:rPr>
          <w:rFonts w:asciiTheme="majorBidi" w:hAnsiTheme="majorBidi" w:hint="cs"/>
          <w:sz w:val="26"/>
          <w:szCs w:val="26"/>
          <w:rtl/>
        </w:rPr>
        <w:t>ال</w:t>
      </w:r>
      <w:r w:rsidRPr="006B4491">
        <w:rPr>
          <w:rFonts w:asciiTheme="majorBidi" w:hAnsiTheme="majorBidi"/>
          <w:sz w:val="26"/>
          <w:szCs w:val="26"/>
          <w:rtl/>
        </w:rPr>
        <w:t>متعدد الأطراف</w:t>
      </w:r>
      <w:r>
        <w:rPr>
          <w:rFonts w:asciiTheme="majorBidi" w:hAnsiTheme="majorBidi" w:hint="cs"/>
          <w:sz w:val="26"/>
          <w:szCs w:val="26"/>
          <w:rtl/>
        </w:rPr>
        <w:t>.</w:t>
      </w:r>
    </w:p>
    <w:p w14:paraId="35AB6A51" w14:textId="3489D730" w:rsidR="000548A1" w:rsidRPr="00C66F8A" w:rsidRDefault="000548A1" w:rsidP="000548A1">
      <w:pPr>
        <w:pStyle w:val="Heading1"/>
        <w:keepNext/>
        <w:numPr>
          <w:ilvl w:val="0"/>
          <w:numId w:val="0"/>
        </w:numPr>
        <w:bidi/>
        <w:spacing w:after="0"/>
      </w:pPr>
      <w:r w:rsidRPr="009B30B6">
        <w:rPr>
          <w:rFonts w:asciiTheme="majorBidi" w:hAnsiTheme="majorBidi"/>
          <w:b/>
          <w:bCs/>
          <w:sz w:val="26"/>
          <w:szCs w:val="26"/>
          <w:rtl/>
          <w:lang w:bidi="ar-SA"/>
        </w:rPr>
        <w:t xml:space="preserve">الجدول </w:t>
      </w:r>
      <w:r w:rsidRPr="0020725F">
        <w:rPr>
          <w:b/>
          <w:bCs/>
          <w:sz w:val="26"/>
          <w:szCs w:val="26"/>
        </w:rPr>
        <w:t>2</w:t>
      </w:r>
      <w:r w:rsidRPr="009B30B6">
        <w:rPr>
          <w:rFonts w:asciiTheme="majorBidi" w:hAnsiTheme="majorBidi"/>
          <w:b/>
          <w:bCs/>
          <w:sz w:val="26"/>
          <w:szCs w:val="26"/>
          <w:rtl/>
          <w:lang w:bidi="ar-SA"/>
        </w:rPr>
        <w:t xml:space="preserve">. الأنشطة </w:t>
      </w:r>
      <w:r w:rsidRPr="009B30B6">
        <w:rPr>
          <w:rFonts w:asciiTheme="majorBidi" w:hAnsiTheme="majorBidi" w:hint="cs"/>
          <w:b/>
          <w:bCs/>
          <w:sz w:val="26"/>
          <w:szCs w:val="26"/>
          <w:rtl/>
        </w:rPr>
        <w:t>المتعلقة</w:t>
      </w:r>
      <w:r w:rsidRPr="009B30B6">
        <w:rPr>
          <w:rFonts w:asciiTheme="majorBidi" w:hAnsiTheme="majorBidi"/>
          <w:b/>
          <w:bCs/>
          <w:sz w:val="26"/>
          <w:szCs w:val="26"/>
          <w:rtl/>
          <w:lang w:bidi="ar-SA"/>
        </w:rPr>
        <w:t xml:space="preserve"> </w:t>
      </w:r>
      <w:r w:rsidRPr="009B30B6">
        <w:rPr>
          <w:rFonts w:asciiTheme="majorBidi" w:hAnsiTheme="majorBidi" w:hint="cs"/>
          <w:b/>
          <w:bCs/>
          <w:sz w:val="26"/>
          <w:szCs w:val="26"/>
          <w:rtl/>
        </w:rPr>
        <w:t>بالمواد</w:t>
      </w:r>
      <w:r w:rsidRPr="009B30B6">
        <w:rPr>
          <w:rFonts w:asciiTheme="majorBidi" w:hAnsiTheme="majorBidi"/>
          <w:b/>
          <w:bCs/>
          <w:sz w:val="26"/>
          <w:szCs w:val="26"/>
          <w:rtl/>
          <w:lang w:bidi="ar-SA"/>
        </w:rPr>
        <w:t xml:space="preserve"> الهيدروفلوروكربون</w:t>
      </w:r>
      <w:r w:rsidRPr="009B30B6">
        <w:rPr>
          <w:rFonts w:asciiTheme="majorBidi" w:hAnsiTheme="majorBidi" w:hint="cs"/>
          <w:b/>
          <w:bCs/>
          <w:sz w:val="26"/>
          <w:szCs w:val="26"/>
          <w:rtl/>
        </w:rPr>
        <w:t>ية</w:t>
      </w:r>
      <w:r w:rsidRPr="009B30B6">
        <w:rPr>
          <w:rFonts w:asciiTheme="majorBidi" w:hAnsiTheme="majorBidi"/>
          <w:b/>
          <w:bCs/>
          <w:sz w:val="26"/>
          <w:szCs w:val="26"/>
          <w:rtl/>
          <w:lang w:bidi="ar-SA"/>
        </w:rPr>
        <w:t xml:space="preserve"> </w:t>
      </w:r>
      <w:r w:rsidRPr="009B30B6">
        <w:rPr>
          <w:rFonts w:asciiTheme="majorBidi" w:hAnsiTheme="majorBidi" w:hint="cs"/>
          <w:b/>
          <w:bCs/>
          <w:sz w:val="26"/>
          <w:szCs w:val="26"/>
          <w:rtl/>
        </w:rPr>
        <w:t xml:space="preserve">التي سبق اعتمادها </w:t>
      </w:r>
      <w:r w:rsidRPr="009B30B6">
        <w:rPr>
          <w:rFonts w:asciiTheme="majorBidi" w:hAnsiTheme="majorBidi"/>
          <w:b/>
          <w:bCs/>
          <w:sz w:val="26"/>
          <w:szCs w:val="26"/>
          <w:rtl/>
          <w:lang w:bidi="ar-SA"/>
        </w:rPr>
        <w:t>ف</w:t>
      </w:r>
      <w:r>
        <w:rPr>
          <w:rFonts w:asciiTheme="majorBidi" w:hAnsiTheme="majorBidi" w:hint="cs"/>
          <w:b/>
          <w:bCs/>
          <w:sz w:val="26"/>
          <w:szCs w:val="26"/>
          <w:rtl/>
          <w:lang w:bidi="ar-SA"/>
        </w:rPr>
        <w:t>ي ناميبيا</w:t>
      </w:r>
      <w:r w:rsidRPr="00C66F8A">
        <w:rPr>
          <w:b/>
          <w:bCs/>
        </w:rPr>
        <w:t xml:space="preserve"> </w:t>
      </w:r>
    </w:p>
    <w:tbl>
      <w:tblPr>
        <w:tblStyle w:val="TableGrid"/>
        <w:bidiVisual/>
        <w:tblW w:w="5000" w:type="pct"/>
        <w:tblLayout w:type="fixed"/>
        <w:tblCellMar>
          <w:right w:w="144" w:type="dxa"/>
        </w:tblCellMar>
        <w:tblLook w:val="04A0" w:firstRow="1" w:lastRow="0" w:firstColumn="1" w:lastColumn="0" w:noHBand="0" w:noVBand="1"/>
      </w:tblPr>
      <w:tblGrid>
        <w:gridCol w:w="1434"/>
        <w:gridCol w:w="4232"/>
        <w:gridCol w:w="1169"/>
        <w:gridCol w:w="1260"/>
        <w:gridCol w:w="1255"/>
      </w:tblGrid>
      <w:tr w:rsidR="000548A1" w:rsidRPr="00C66F8A" w14:paraId="6E8A033D" w14:textId="77777777" w:rsidTr="003B58F0">
        <w:tc>
          <w:tcPr>
            <w:tcW w:w="767" w:type="pct"/>
            <w:vAlign w:val="center"/>
          </w:tcPr>
          <w:p w14:paraId="0C1A6950" w14:textId="2B9C762C" w:rsidR="000548A1" w:rsidRPr="00C66F8A" w:rsidRDefault="000548A1" w:rsidP="000548A1">
            <w:pPr>
              <w:bidi/>
              <w:ind w:left="-109" w:right="-72"/>
              <w:jc w:val="center"/>
              <w:rPr>
                <w:b/>
                <w:sz w:val="20"/>
              </w:rPr>
            </w:pPr>
            <w:r w:rsidRPr="008F0AC0">
              <w:rPr>
                <w:rFonts w:hint="cs"/>
                <w:bCs/>
                <w:rtl/>
              </w:rPr>
              <w:t>الاجتماع الذي صدرت فيه الموافقة</w:t>
            </w:r>
          </w:p>
        </w:tc>
        <w:tc>
          <w:tcPr>
            <w:tcW w:w="2263" w:type="pct"/>
            <w:vAlign w:val="center"/>
          </w:tcPr>
          <w:p w14:paraId="6C46EB44" w14:textId="1D04F9D4" w:rsidR="000548A1" w:rsidRPr="00C66F8A" w:rsidRDefault="000548A1" w:rsidP="000548A1">
            <w:pPr>
              <w:keepNext/>
              <w:bidi/>
              <w:jc w:val="center"/>
              <w:rPr>
                <w:b/>
                <w:bCs/>
                <w:sz w:val="20"/>
              </w:rPr>
            </w:pPr>
            <w:r>
              <w:rPr>
                <w:rFonts w:hint="cs"/>
                <w:b/>
                <w:bCs/>
                <w:rtl/>
              </w:rPr>
              <w:t>عنوان المشروع</w:t>
            </w:r>
          </w:p>
        </w:tc>
        <w:tc>
          <w:tcPr>
            <w:tcW w:w="625" w:type="pct"/>
            <w:vAlign w:val="center"/>
          </w:tcPr>
          <w:p w14:paraId="77BC7B4C" w14:textId="53BC1F70" w:rsidR="000548A1" w:rsidRPr="00C66F8A" w:rsidRDefault="000548A1" w:rsidP="000548A1">
            <w:pPr>
              <w:keepNext/>
              <w:bidi/>
              <w:jc w:val="center"/>
              <w:rPr>
                <w:b/>
                <w:bCs/>
                <w:sz w:val="20"/>
              </w:rPr>
            </w:pPr>
            <w:r>
              <w:rPr>
                <w:rFonts w:hint="cs"/>
                <w:b/>
                <w:bCs/>
                <w:rtl/>
              </w:rPr>
              <w:t>الوكالة المنفذة</w:t>
            </w:r>
          </w:p>
        </w:tc>
        <w:tc>
          <w:tcPr>
            <w:tcW w:w="674" w:type="pct"/>
            <w:vAlign w:val="center"/>
          </w:tcPr>
          <w:p w14:paraId="14D30C85" w14:textId="210355A0" w:rsidR="000548A1" w:rsidRPr="00C66F8A" w:rsidRDefault="000548A1" w:rsidP="000548A1">
            <w:pPr>
              <w:keepNext/>
              <w:bidi/>
              <w:jc w:val="center"/>
              <w:rPr>
                <w:b/>
                <w:bCs/>
                <w:sz w:val="20"/>
              </w:rPr>
            </w:pPr>
            <w:r>
              <w:rPr>
                <w:rFonts w:hint="cs"/>
                <w:b/>
                <w:bCs/>
                <w:rtl/>
              </w:rPr>
              <w:t>التكلفة (دولار أمريكي)</w:t>
            </w:r>
          </w:p>
        </w:tc>
        <w:tc>
          <w:tcPr>
            <w:tcW w:w="671" w:type="pct"/>
            <w:vAlign w:val="center"/>
          </w:tcPr>
          <w:p w14:paraId="7F94122B" w14:textId="39774E18" w:rsidR="000548A1" w:rsidRPr="00C66F8A" w:rsidRDefault="000548A1" w:rsidP="000548A1">
            <w:pPr>
              <w:keepNext/>
              <w:bidi/>
              <w:jc w:val="center"/>
              <w:rPr>
                <w:b/>
                <w:bCs/>
                <w:sz w:val="20"/>
              </w:rPr>
            </w:pPr>
            <w:r>
              <w:rPr>
                <w:rFonts w:hint="cs"/>
                <w:b/>
                <w:bCs/>
                <w:rtl/>
              </w:rPr>
              <w:t>تاريخ الإنجاز</w:t>
            </w:r>
          </w:p>
        </w:tc>
      </w:tr>
      <w:tr w:rsidR="003B58F0" w:rsidRPr="00C66F8A" w14:paraId="2C2E3683" w14:textId="77777777" w:rsidTr="003B58F0">
        <w:tc>
          <w:tcPr>
            <w:tcW w:w="767" w:type="pct"/>
          </w:tcPr>
          <w:p w14:paraId="3FAB3285" w14:textId="25682F9F" w:rsidR="003B58F0" w:rsidRPr="00C66F8A" w:rsidRDefault="003B58F0" w:rsidP="003B58F0">
            <w:pPr>
              <w:bidi/>
              <w:ind w:left="-109" w:right="-72"/>
              <w:jc w:val="center"/>
              <w:rPr>
                <w:sz w:val="20"/>
              </w:rPr>
            </w:pPr>
            <w:r>
              <w:rPr>
                <w:rFonts w:hint="cs"/>
                <w:sz w:val="20"/>
                <w:rtl/>
              </w:rPr>
              <w:t>الرابع والسبعون</w:t>
            </w:r>
            <w:r w:rsidRPr="00C66F8A">
              <w:rPr>
                <w:sz w:val="20"/>
              </w:rPr>
              <w:t xml:space="preserve">  </w:t>
            </w:r>
          </w:p>
        </w:tc>
        <w:tc>
          <w:tcPr>
            <w:tcW w:w="2263" w:type="pct"/>
          </w:tcPr>
          <w:p w14:paraId="25BDFFCB" w14:textId="1A00978B" w:rsidR="003B58F0" w:rsidRPr="00C66F8A" w:rsidRDefault="003B58F0" w:rsidP="003B58F0">
            <w:pPr>
              <w:bidi/>
              <w:jc w:val="left"/>
              <w:rPr>
                <w:sz w:val="20"/>
              </w:rPr>
            </w:pPr>
            <w:r>
              <w:rPr>
                <w:rFonts w:hint="cs"/>
                <w:rtl/>
              </w:rPr>
              <w:t>استعراض لبدائل المواد المستنفدة للأوزون</w:t>
            </w:r>
          </w:p>
        </w:tc>
        <w:tc>
          <w:tcPr>
            <w:tcW w:w="625" w:type="pct"/>
          </w:tcPr>
          <w:p w14:paraId="050AE2AB" w14:textId="454D25D3" w:rsidR="003B58F0" w:rsidRPr="00C66F8A" w:rsidRDefault="003B58F0" w:rsidP="003B58F0">
            <w:pPr>
              <w:bidi/>
              <w:jc w:val="center"/>
              <w:rPr>
                <w:sz w:val="20"/>
              </w:rPr>
            </w:pPr>
            <w:r>
              <w:rPr>
                <w:rFonts w:hint="cs"/>
                <w:sz w:val="20"/>
                <w:rtl/>
              </w:rPr>
              <w:t>اليونيب</w:t>
            </w:r>
          </w:p>
        </w:tc>
        <w:tc>
          <w:tcPr>
            <w:tcW w:w="674" w:type="pct"/>
          </w:tcPr>
          <w:p w14:paraId="0DA67E62" w14:textId="77777777" w:rsidR="003B58F0" w:rsidRPr="00C66F8A" w:rsidRDefault="003B58F0" w:rsidP="003B58F0">
            <w:pPr>
              <w:bidi/>
              <w:ind w:left="-129" w:right="55"/>
              <w:jc w:val="left"/>
              <w:rPr>
                <w:sz w:val="20"/>
              </w:rPr>
            </w:pPr>
            <w:r w:rsidRPr="00C66F8A">
              <w:rPr>
                <w:sz w:val="20"/>
              </w:rPr>
              <w:t>70,000</w:t>
            </w:r>
          </w:p>
        </w:tc>
        <w:tc>
          <w:tcPr>
            <w:tcW w:w="671" w:type="pct"/>
          </w:tcPr>
          <w:p w14:paraId="474B3B49" w14:textId="52C88472" w:rsidR="003B58F0" w:rsidRPr="00C66F8A" w:rsidRDefault="003B58F0" w:rsidP="003B58F0">
            <w:pPr>
              <w:bidi/>
              <w:jc w:val="center"/>
              <w:rPr>
                <w:sz w:val="20"/>
              </w:rPr>
            </w:pPr>
            <w:r>
              <w:rPr>
                <w:rFonts w:hint="cs"/>
                <w:sz w:val="20"/>
                <w:rtl/>
              </w:rPr>
              <w:t>مايو/أيار</w:t>
            </w:r>
            <w:r w:rsidRPr="00C66F8A">
              <w:rPr>
                <w:sz w:val="20"/>
              </w:rPr>
              <w:t xml:space="preserve"> 2017</w:t>
            </w:r>
          </w:p>
        </w:tc>
      </w:tr>
      <w:tr w:rsidR="003B58F0" w:rsidRPr="00C66F8A" w14:paraId="62A8DC5C" w14:textId="77777777" w:rsidTr="003B58F0">
        <w:tc>
          <w:tcPr>
            <w:tcW w:w="767" w:type="pct"/>
          </w:tcPr>
          <w:p w14:paraId="03EE1503" w14:textId="5DA3CBD6" w:rsidR="003B58F0" w:rsidRPr="00C66F8A" w:rsidRDefault="003B58F0" w:rsidP="003B58F0">
            <w:pPr>
              <w:bidi/>
              <w:ind w:left="-109" w:right="-72"/>
              <w:jc w:val="center"/>
              <w:rPr>
                <w:sz w:val="20"/>
              </w:rPr>
            </w:pPr>
            <w:r>
              <w:rPr>
                <w:rFonts w:hint="cs"/>
                <w:sz w:val="20"/>
                <w:rtl/>
              </w:rPr>
              <w:t>الثمانون</w:t>
            </w:r>
            <w:r w:rsidRPr="00C66F8A">
              <w:rPr>
                <w:sz w:val="20"/>
              </w:rPr>
              <w:t xml:space="preserve"> </w:t>
            </w:r>
          </w:p>
        </w:tc>
        <w:tc>
          <w:tcPr>
            <w:tcW w:w="2263" w:type="pct"/>
          </w:tcPr>
          <w:p w14:paraId="5FA8CA43" w14:textId="755B651B" w:rsidR="003B58F0" w:rsidRPr="00C66F8A" w:rsidRDefault="003B58F0" w:rsidP="003B58F0">
            <w:pPr>
              <w:bidi/>
              <w:jc w:val="left"/>
              <w:rPr>
                <w:sz w:val="20"/>
              </w:rPr>
            </w:pPr>
            <w:r>
              <w:rPr>
                <w:rFonts w:hint="cs"/>
                <w:rtl/>
              </w:rPr>
              <w:t>الأنشطة التمكينية للخفض التدريجي للمواد الهيدروفلوروكربونية</w:t>
            </w:r>
          </w:p>
        </w:tc>
        <w:tc>
          <w:tcPr>
            <w:tcW w:w="625" w:type="pct"/>
          </w:tcPr>
          <w:p w14:paraId="696452B1" w14:textId="24D51449" w:rsidR="003B58F0" w:rsidRPr="00C66F8A" w:rsidRDefault="003B58F0" w:rsidP="003B58F0">
            <w:pPr>
              <w:bidi/>
              <w:jc w:val="center"/>
              <w:rPr>
                <w:sz w:val="20"/>
              </w:rPr>
            </w:pPr>
            <w:r>
              <w:rPr>
                <w:rFonts w:hint="cs"/>
                <w:sz w:val="20"/>
                <w:rtl/>
              </w:rPr>
              <w:t>اليونيب</w:t>
            </w:r>
          </w:p>
        </w:tc>
        <w:tc>
          <w:tcPr>
            <w:tcW w:w="674" w:type="pct"/>
          </w:tcPr>
          <w:p w14:paraId="48C52EC9" w14:textId="77777777" w:rsidR="003B58F0" w:rsidRPr="00C66F8A" w:rsidRDefault="003B58F0" w:rsidP="003B58F0">
            <w:pPr>
              <w:bidi/>
              <w:ind w:left="-129" w:right="55"/>
              <w:jc w:val="left"/>
              <w:rPr>
                <w:sz w:val="20"/>
              </w:rPr>
            </w:pPr>
            <w:r w:rsidRPr="00C66F8A">
              <w:rPr>
                <w:sz w:val="20"/>
              </w:rPr>
              <w:t>150,000</w:t>
            </w:r>
          </w:p>
        </w:tc>
        <w:tc>
          <w:tcPr>
            <w:tcW w:w="671" w:type="pct"/>
          </w:tcPr>
          <w:p w14:paraId="4FA0B0BB" w14:textId="296F8FF8" w:rsidR="003B58F0" w:rsidRPr="00C66F8A" w:rsidRDefault="003B58F0" w:rsidP="003B58F0">
            <w:pPr>
              <w:bidi/>
              <w:jc w:val="center"/>
              <w:rPr>
                <w:sz w:val="20"/>
              </w:rPr>
            </w:pPr>
            <w:r>
              <w:rPr>
                <w:rFonts w:hint="cs"/>
                <w:sz w:val="20"/>
                <w:rtl/>
              </w:rPr>
              <w:t>يونيه/حزيران</w:t>
            </w:r>
            <w:r w:rsidRPr="00C66F8A">
              <w:rPr>
                <w:sz w:val="20"/>
              </w:rPr>
              <w:t xml:space="preserve"> 2021</w:t>
            </w:r>
          </w:p>
        </w:tc>
      </w:tr>
    </w:tbl>
    <w:p w14:paraId="6050D898" w14:textId="77777777" w:rsidR="000548A1" w:rsidRDefault="000548A1" w:rsidP="003B58F0">
      <w:pPr>
        <w:pStyle w:val="StyleHeader4Para4Left0Firstline0"/>
        <w:numPr>
          <w:ilvl w:val="0"/>
          <w:numId w:val="0"/>
        </w:numPr>
        <w:tabs>
          <w:tab w:val="left" w:pos="720"/>
          <w:tab w:val="left" w:pos="1440"/>
          <w:tab w:val="left" w:pos="2160"/>
        </w:tabs>
        <w:bidi/>
        <w:spacing w:after="120" w:line="360" w:lineRule="exact"/>
        <w:rPr>
          <w:sz w:val="26"/>
          <w:szCs w:val="26"/>
          <w:rtl/>
          <w:lang w:bidi="ar-SA"/>
        </w:rPr>
      </w:pPr>
    </w:p>
    <w:p w14:paraId="059DA54B" w14:textId="77777777" w:rsidR="003B58F0" w:rsidRPr="00124EAC" w:rsidRDefault="003B58F0" w:rsidP="003B58F0">
      <w:pPr>
        <w:bidi/>
        <w:spacing w:before="120" w:after="240" w:line="360" w:lineRule="exact"/>
        <w:rPr>
          <w:rFonts w:asciiTheme="majorBidi" w:hAnsiTheme="majorBidi" w:cstheme="majorBidi"/>
          <w:b/>
          <w:bCs/>
          <w:sz w:val="26"/>
          <w:szCs w:val="26"/>
        </w:rPr>
      </w:pPr>
      <w:r>
        <w:rPr>
          <w:rFonts w:hint="cs"/>
          <w:b/>
          <w:bCs/>
          <w:sz w:val="26"/>
          <w:szCs w:val="26"/>
          <w:rtl/>
          <w:lang w:bidi="ar-SA"/>
        </w:rPr>
        <w:t>ثالثاً -</w:t>
      </w:r>
      <w:r>
        <w:rPr>
          <w:b/>
          <w:bCs/>
          <w:sz w:val="26"/>
          <w:szCs w:val="26"/>
          <w:rtl/>
          <w:lang w:bidi="ar-SA"/>
        </w:rPr>
        <w:tab/>
      </w:r>
      <w:r w:rsidRPr="00124EAC">
        <w:rPr>
          <w:rFonts w:asciiTheme="majorBidi" w:hAnsiTheme="majorBidi"/>
          <w:b/>
          <w:bCs/>
          <w:sz w:val="26"/>
          <w:szCs w:val="26"/>
          <w:rtl/>
          <w:lang w:bidi="ar-SA"/>
        </w:rPr>
        <w:t xml:space="preserve">لمحة عامة عن استهلاك </w:t>
      </w:r>
      <w:r w:rsidRPr="00124EAC">
        <w:rPr>
          <w:rFonts w:asciiTheme="majorBidi" w:hAnsiTheme="majorBidi" w:hint="cs"/>
          <w:b/>
          <w:bCs/>
          <w:sz w:val="26"/>
          <w:szCs w:val="26"/>
          <w:rtl/>
        </w:rPr>
        <w:t>المواد</w:t>
      </w:r>
      <w:r w:rsidRPr="00124EAC">
        <w:rPr>
          <w:rFonts w:asciiTheme="majorBidi" w:hAnsiTheme="majorBidi"/>
          <w:b/>
          <w:bCs/>
          <w:sz w:val="26"/>
          <w:szCs w:val="26"/>
          <w:rtl/>
          <w:lang w:bidi="ar-SA"/>
        </w:rPr>
        <w:t xml:space="preserve"> الهيدروفلوروكربون</w:t>
      </w:r>
      <w:r w:rsidRPr="00124EAC">
        <w:rPr>
          <w:rFonts w:asciiTheme="majorBidi" w:hAnsiTheme="majorBidi" w:hint="cs"/>
          <w:b/>
          <w:bCs/>
          <w:sz w:val="26"/>
          <w:szCs w:val="26"/>
          <w:rtl/>
        </w:rPr>
        <w:t>ية</w:t>
      </w:r>
    </w:p>
    <w:p w14:paraId="15C5A9D6" w14:textId="0BDADD14" w:rsidR="003B58F0" w:rsidRDefault="003B58F0" w:rsidP="003B58F0">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rPr>
      </w:pPr>
      <w:r w:rsidRPr="00124EAC">
        <w:rPr>
          <w:rFonts w:asciiTheme="majorBidi" w:hAnsiTheme="majorBidi"/>
          <w:sz w:val="26"/>
          <w:szCs w:val="26"/>
          <w:u w:val="single"/>
          <w:rtl/>
          <w:lang w:bidi="ar-SA"/>
        </w:rPr>
        <w:t xml:space="preserve">مستويات استهلاك </w:t>
      </w:r>
      <w:r w:rsidRPr="00124EAC">
        <w:rPr>
          <w:rFonts w:asciiTheme="majorBidi" w:hAnsiTheme="majorBidi" w:hint="cs"/>
          <w:sz w:val="26"/>
          <w:szCs w:val="26"/>
          <w:u w:val="single"/>
          <w:rtl/>
        </w:rPr>
        <w:t>المواد</w:t>
      </w:r>
      <w:r w:rsidRPr="00124EAC">
        <w:rPr>
          <w:rFonts w:asciiTheme="majorBidi" w:hAnsiTheme="majorBidi"/>
          <w:sz w:val="26"/>
          <w:szCs w:val="26"/>
          <w:u w:val="single"/>
          <w:rtl/>
          <w:lang w:bidi="ar-SA"/>
        </w:rPr>
        <w:t xml:space="preserve"> الهيدروفلوروكربون</w:t>
      </w:r>
      <w:r w:rsidRPr="00124EAC">
        <w:rPr>
          <w:rFonts w:asciiTheme="majorBidi" w:hAnsiTheme="majorBidi" w:hint="cs"/>
          <w:sz w:val="26"/>
          <w:szCs w:val="26"/>
          <w:u w:val="single"/>
          <w:rtl/>
        </w:rPr>
        <w:t>ية</w:t>
      </w:r>
    </w:p>
    <w:p w14:paraId="1C3B327D" w14:textId="3EBC565D" w:rsidR="007E5D09" w:rsidRDefault="00E565F5">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 xml:space="preserve">تستورد </w:t>
      </w:r>
      <w:r w:rsidRPr="00E565F5">
        <w:rPr>
          <w:sz w:val="26"/>
          <w:szCs w:val="26"/>
          <w:rtl/>
          <w:lang w:bidi="ar-SA"/>
        </w:rPr>
        <w:t xml:space="preserve">ناميبيا </w:t>
      </w:r>
      <w:r>
        <w:rPr>
          <w:rFonts w:hint="cs"/>
          <w:sz w:val="26"/>
          <w:szCs w:val="26"/>
          <w:rtl/>
          <w:lang w:bidi="ar-SA"/>
        </w:rPr>
        <w:t>المواد</w:t>
      </w:r>
      <w:r w:rsidRPr="00E565F5">
        <w:rPr>
          <w:sz w:val="26"/>
          <w:szCs w:val="26"/>
          <w:rtl/>
          <w:lang w:bidi="ar-SA"/>
        </w:rPr>
        <w:t xml:space="preserve"> الهيدروفلوروكربون</w:t>
      </w:r>
      <w:r>
        <w:rPr>
          <w:rFonts w:hint="cs"/>
          <w:sz w:val="26"/>
          <w:szCs w:val="26"/>
          <w:rtl/>
          <w:lang w:bidi="ar-SA"/>
        </w:rPr>
        <w:t>ية</w:t>
      </w:r>
      <w:r w:rsidRPr="00E565F5">
        <w:rPr>
          <w:sz w:val="26"/>
          <w:szCs w:val="26"/>
          <w:lang w:bidi="ar-SA"/>
        </w:rPr>
        <w:t xml:space="preserve"> </w:t>
      </w:r>
      <w:r w:rsidRPr="00E565F5">
        <w:rPr>
          <w:sz w:val="26"/>
          <w:szCs w:val="26"/>
          <w:rtl/>
          <w:lang w:bidi="ar-SA"/>
        </w:rPr>
        <w:t xml:space="preserve">حصراً لاستخدامها في قطاع </w:t>
      </w:r>
      <w:r>
        <w:rPr>
          <w:rFonts w:hint="cs"/>
          <w:sz w:val="26"/>
          <w:szCs w:val="26"/>
          <w:rtl/>
          <w:lang w:bidi="ar-SA"/>
        </w:rPr>
        <w:t>خدمة</w:t>
      </w:r>
      <w:r w:rsidRPr="00E565F5">
        <w:rPr>
          <w:sz w:val="26"/>
          <w:szCs w:val="26"/>
          <w:rtl/>
          <w:lang w:bidi="ar-SA"/>
        </w:rPr>
        <w:t xml:space="preserve"> معدات التبريد وتكييف الهواء</w:t>
      </w:r>
      <w:r w:rsidRPr="00E565F5">
        <w:rPr>
          <w:sz w:val="26"/>
          <w:szCs w:val="26"/>
          <w:lang w:bidi="ar-SA"/>
        </w:rPr>
        <w:t xml:space="preserve"> </w:t>
      </w:r>
      <w:r w:rsidRPr="00E565F5">
        <w:rPr>
          <w:sz w:val="26"/>
          <w:szCs w:val="26"/>
          <w:rtl/>
          <w:lang w:bidi="ar-SA"/>
        </w:rPr>
        <w:t xml:space="preserve">وقطاع مكافحة الحرائق. وكانت المواد الأكثر استهلاكاً في عام </w:t>
      </w:r>
      <w:r w:rsidRPr="000C3465">
        <w:rPr>
          <w:sz w:val="26"/>
          <w:szCs w:val="26"/>
        </w:rPr>
        <w:t>2025</w:t>
      </w:r>
      <w:r w:rsidRPr="00E565F5">
        <w:rPr>
          <w:sz w:val="26"/>
          <w:szCs w:val="26"/>
          <w:rtl/>
          <w:lang w:bidi="ar-SA"/>
        </w:rPr>
        <w:t xml:space="preserve"> هي</w:t>
      </w:r>
      <w:r>
        <w:rPr>
          <w:rFonts w:hint="cs"/>
          <w:sz w:val="26"/>
          <w:szCs w:val="26"/>
          <w:rtl/>
          <w:lang w:bidi="ar-SA"/>
        </w:rPr>
        <w:t xml:space="preserve"> غاز التبريد </w:t>
      </w:r>
      <w:r w:rsidRPr="000C3465">
        <w:rPr>
          <w:sz w:val="26"/>
          <w:szCs w:val="26"/>
        </w:rPr>
        <w:t>R-507A</w:t>
      </w:r>
      <w:r w:rsidRPr="00E565F5">
        <w:rPr>
          <w:sz w:val="26"/>
          <w:szCs w:val="26"/>
          <w:rtl/>
          <w:lang w:bidi="ar-SA"/>
        </w:rPr>
        <w:t xml:space="preserve"> </w:t>
      </w:r>
      <w:r>
        <w:rPr>
          <w:rFonts w:hint="cs"/>
          <w:sz w:val="26"/>
          <w:szCs w:val="26"/>
          <w:rtl/>
          <w:lang w:bidi="ar-SA"/>
        </w:rPr>
        <w:t>(</w:t>
      </w:r>
      <w:r w:rsidRPr="00E565F5">
        <w:rPr>
          <w:sz w:val="26"/>
          <w:szCs w:val="26"/>
          <w:rtl/>
          <w:lang w:bidi="ar-SA"/>
        </w:rPr>
        <w:t xml:space="preserve">بنسبة </w:t>
      </w:r>
      <w:r w:rsidRPr="000C3465">
        <w:rPr>
          <w:sz w:val="26"/>
          <w:szCs w:val="26"/>
        </w:rPr>
        <w:t>58.4</w:t>
      </w:r>
      <w:r w:rsidRPr="00E565F5">
        <w:rPr>
          <w:sz w:val="26"/>
          <w:szCs w:val="26"/>
          <w:rtl/>
          <w:lang w:bidi="ar-SA"/>
        </w:rPr>
        <w:t xml:space="preserve"> في المائة من إجمالي استهلاك </w:t>
      </w:r>
      <w:r>
        <w:rPr>
          <w:rFonts w:hint="cs"/>
          <w:sz w:val="26"/>
          <w:szCs w:val="26"/>
          <w:rtl/>
          <w:lang w:bidi="ar-SA"/>
        </w:rPr>
        <w:t>المواد</w:t>
      </w:r>
      <w:r w:rsidRPr="00E565F5">
        <w:rPr>
          <w:sz w:val="26"/>
          <w:szCs w:val="26"/>
          <w:rtl/>
          <w:lang w:bidi="ar-SA"/>
        </w:rPr>
        <w:t xml:space="preserve"> الهيدروفلوروكربون</w:t>
      </w:r>
      <w:r>
        <w:rPr>
          <w:rFonts w:hint="cs"/>
          <w:sz w:val="26"/>
          <w:szCs w:val="26"/>
          <w:rtl/>
          <w:lang w:bidi="ar-SA"/>
        </w:rPr>
        <w:t>ية</w:t>
      </w:r>
      <w:r w:rsidRPr="00E565F5">
        <w:rPr>
          <w:sz w:val="26"/>
          <w:szCs w:val="26"/>
          <w:lang w:bidi="ar-SA"/>
        </w:rPr>
        <w:t xml:space="preserve"> </w:t>
      </w:r>
      <w:r w:rsidRPr="00E565F5">
        <w:rPr>
          <w:sz w:val="26"/>
          <w:szCs w:val="26"/>
          <w:rtl/>
          <w:lang w:bidi="ar-SA"/>
        </w:rPr>
        <w:t>مقدراً بأطنان مكافئ ثاني أكسيد الكربون</w:t>
      </w:r>
      <w:r w:rsidR="00B734E0">
        <w:rPr>
          <w:rFonts w:hint="cs"/>
          <w:sz w:val="26"/>
          <w:szCs w:val="26"/>
          <w:rtl/>
          <w:lang w:bidi="ar-SA"/>
        </w:rPr>
        <w:t>)</w:t>
      </w:r>
      <w:r w:rsidR="00B55DC3">
        <w:rPr>
          <w:rFonts w:hint="cs"/>
          <w:sz w:val="26"/>
          <w:szCs w:val="26"/>
          <w:rtl/>
          <w:lang w:bidi="ar-SA"/>
        </w:rPr>
        <w:t xml:space="preserve">، </w:t>
      </w:r>
      <w:r w:rsidR="00DD3A4F">
        <w:rPr>
          <w:rFonts w:hint="cs"/>
          <w:sz w:val="26"/>
          <w:szCs w:val="26"/>
          <w:rtl/>
          <w:lang w:bidi="ar-SA"/>
        </w:rPr>
        <w:t>والهيدروفلوروكربون-</w:t>
      </w:r>
      <w:r w:rsidR="00B55DC3" w:rsidRPr="000C3465">
        <w:rPr>
          <w:sz w:val="26"/>
          <w:szCs w:val="26"/>
        </w:rPr>
        <w:t>134a</w:t>
      </w:r>
      <w:r w:rsidR="00B55DC3">
        <w:rPr>
          <w:rFonts w:hint="cs"/>
          <w:sz w:val="26"/>
          <w:szCs w:val="26"/>
          <w:rtl/>
          <w:lang w:bidi="ar-SA"/>
        </w:rPr>
        <w:t xml:space="preserve"> (</w:t>
      </w:r>
      <w:r w:rsidRPr="00E565F5">
        <w:rPr>
          <w:sz w:val="26"/>
          <w:szCs w:val="26"/>
          <w:lang w:bidi="ar-SA"/>
        </w:rPr>
        <w:t xml:space="preserve"> </w:t>
      </w:r>
      <w:r w:rsidRPr="00E565F5">
        <w:rPr>
          <w:sz w:val="26"/>
          <w:szCs w:val="26"/>
          <w:rtl/>
          <w:lang w:bidi="ar-SA"/>
        </w:rPr>
        <w:t xml:space="preserve">بنسبة </w:t>
      </w:r>
      <w:r w:rsidR="00B55DC3" w:rsidRPr="000C3465">
        <w:rPr>
          <w:sz w:val="26"/>
          <w:szCs w:val="26"/>
        </w:rPr>
        <w:t>15.6</w:t>
      </w:r>
      <w:r w:rsidRPr="00E565F5">
        <w:rPr>
          <w:sz w:val="26"/>
          <w:szCs w:val="26"/>
          <w:rtl/>
          <w:lang w:bidi="ar-SA"/>
        </w:rPr>
        <w:t xml:space="preserve"> في المائة)، </w:t>
      </w:r>
      <w:r w:rsidR="00B55DC3">
        <w:rPr>
          <w:rFonts w:hint="cs"/>
          <w:sz w:val="26"/>
          <w:szCs w:val="26"/>
          <w:rtl/>
          <w:lang w:bidi="ar-SA"/>
        </w:rPr>
        <w:t xml:space="preserve">وغاز التبريد </w:t>
      </w:r>
      <w:r w:rsidR="00B55DC3" w:rsidRPr="000C3465">
        <w:rPr>
          <w:sz w:val="26"/>
          <w:szCs w:val="26"/>
        </w:rPr>
        <w:t>R-404A</w:t>
      </w:r>
      <w:r w:rsidR="00B55DC3" w:rsidRPr="00E565F5">
        <w:rPr>
          <w:sz w:val="26"/>
          <w:szCs w:val="26"/>
          <w:rtl/>
          <w:lang w:bidi="ar-SA"/>
        </w:rPr>
        <w:t xml:space="preserve"> </w:t>
      </w:r>
      <w:r w:rsidR="00B55DC3">
        <w:rPr>
          <w:rFonts w:hint="cs"/>
          <w:sz w:val="26"/>
          <w:szCs w:val="26"/>
          <w:rtl/>
          <w:lang w:bidi="ar-SA"/>
        </w:rPr>
        <w:t>(</w:t>
      </w:r>
      <w:r w:rsidRPr="00E565F5">
        <w:rPr>
          <w:sz w:val="26"/>
          <w:szCs w:val="26"/>
          <w:rtl/>
          <w:lang w:bidi="ar-SA"/>
        </w:rPr>
        <w:t xml:space="preserve">بنسبة </w:t>
      </w:r>
      <w:r w:rsidR="00B55DC3" w:rsidRPr="000C3465">
        <w:rPr>
          <w:sz w:val="26"/>
          <w:szCs w:val="26"/>
        </w:rPr>
        <w:t>10.9</w:t>
      </w:r>
      <w:r w:rsidRPr="00E565F5">
        <w:rPr>
          <w:sz w:val="26"/>
          <w:szCs w:val="26"/>
          <w:rtl/>
          <w:lang w:bidi="ar-SA"/>
        </w:rPr>
        <w:t xml:space="preserve"> في المائة</w:t>
      </w:r>
      <w:r w:rsidR="00B55DC3">
        <w:rPr>
          <w:rFonts w:hint="cs"/>
          <w:sz w:val="26"/>
          <w:szCs w:val="26"/>
          <w:rtl/>
          <w:lang w:bidi="ar-SA"/>
        </w:rPr>
        <w:t xml:space="preserve">)، وغاز التبريد </w:t>
      </w:r>
      <w:r w:rsidR="00B55DC3" w:rsidRPr="000C3465">
        <w:rPr>
          <w:sz w:val="26"/>
          <w:szCs w:val="26"/>
        </w:rPr>
        <w:t>R-410A</w:t>
      </w:r>
      <w:r w:rsidR="00B55DC3">
        <w:rPr>
          <w:rFonts w:hint="cs"/>
          <w:sz w:val="26"/>
          <w:szCs w:val="26"/>
          <w:rtl/>
        </w:rPr>
        <w:t xml:space="preserve"> (بنسبة </w:t>
      </w:r>
      <w:r w:rsidR="00B55DC3" w:rsidRPr="000C3465">
        <w:rPr>
          <w:sz w:val="26"/>
          <w:szCs w:val="26"/>
        </w:rPr>
        <w:t>8.9</w:t>
      </w:r>
      <w:r w:rsidR="00B55DC3">
        <w:rPr>
          <w:rFonts w:hint="cs"/>
          <w:sz w:val="26"/>
          <w:szCs w:val="26"/>
          <w:rtl/>
        </w:rPr>
        <w:t xml:space="preserve"> في المائة) وهيدروفلوروكربونات أخرى. ويعرض الجدول </w:t>
      </w:r>
      <w:r w:rsidR="00B55DC3" w:rsidRPr="000C3465">
        <w:rPr>
          <w:sz w:val="26"/>
          <w:szCs w:val="26"/>
        </w:rPr>
        <w:t>3</w:t>
      </w:r>
      <w:r w:rsidR="00B55DC3">
        <w:rPr>
          <w:rFonts w:hint="cs"/>
          <w:sz w:val="26"/>
          <w:szCs w:val="26"/>
          <w:rtl/>
        </w:rPr>
        <w:t xml:space="preserve"> </w:t>
      </w:r>
      <w:r w:rsidR="00B55DC3" w:rsidRPr="00E565F5">
        <w:rPr>
          <w:sz w:val="26"/>
          <w:szCs w:val="26"/>
          <w:rtl/>
          <w:lang w:bidi="ar-SA"/>
        </w:rPr>
        <w:t>استهلاك البلد من</w:t>
      </w:r>
      <w:r w:rsidR="00B55DC3">
        <w:rPr>
          <w:rFonts w:hint="cs"/>
          <w:sz w:val="26"/>
          <w:szCs w:val="26"/>
          <w:rtl/>
          <w:lang w:bidi="ar-SA"/>
        </w:rPr>
        <w:t xml:space="preserve"> المواد الهيدروفلوروكربونية، على النحو الذي أٌبلِغت به أمانة الأوزون </w:t>
      </w:r>
      <w:r w:rsidR="00B55DC3" w:rsidRPr="00E565F5">
        <w:rPr>
          <w:sz w:val="26"/>
          <w:szCs w:val="26"/>
          <w:rtl/>
          <w:lang w:bidi="ar-SA"/>
        </w:rPr>
        <w:t xml:space="preserve">بموجب المادة 7 من بروتوكول مونتريال، </w:t>
      </w:r>
      <w:r w:rsidR="006B2707" w:rsidRPr="006B4491">
        <w:rPr>
          <w:rFonts w:asciiTheme="majorBidi" w:hAnsiTheme="majorBidi"/>
          <w:sz w:val="26"/>
          <w:szCs w:val="26"/>
          <w:rtl/>
        </w:rPr>
        <w:t xml:space="preserve">وخط أساس </w:t>
      </w:r>
      <w:r w:rsidR="006B2707">
        <w:rPr>
          <w:rFonts w:asciiTheme="majorBidi" w:hAnsiTheme="majorBidi" w:hint="cs"/>
          <w:sz w:val="26"/>
          <w:szCs w:val="26"/>
          <w:rtl/>
        </w:rPr>
        <w:t>البلد بالنسبة</w:t>
      </w:r>
      <w:r w:rsidR="006B2707" w:rsidRPr="006B4491">
        <w:rPr>
          <w:rFonts w:asciiTheme="majorBidi" w:hAnsiTheme="majorBidi"/>
          <w:sz w:val="26"/>
          <w:szCs w:val="26"/>
          <w:rtl/>
        </w:rPr>
        <w:t xml:space="preserve"> </w:t>
      </w:r>
      <w:r w:rsidR="006B2707">
        <w:rPr>
          <w:rFonts w:asciiTheme="majorBidi" w:hAnsiTheme="majorBidi" w:hint="cs"/>
          <w:sz w:val="26"/>
          <w:szCs w:val="26"/>
          <w:rtl/>
        </w:rPr>
        <w:t>للمواد</w:t>
      </w:r>
      <w:r w:rsidR="006B2707" w:rsidRPr="006B4491">
        <w:rPr>
          <w:rFonts w:asciiTheme="majorBidi" w:hAnsiTheme="majorBidi"/>
          <w:sz w:val="26"/>
          <w:szCs w:val="26"/>
          <w:rtl/>
        </w:rPr>
        <w:t xml:space="preserve"> الهيدروفلور</w:t>
      </w:r>
      <w:r w:rsidR="006B2707">
        <w:rPr>
          <w:rFonts w:asciiTheme="majorBidi" w:hAnsiTheme="majorBidi" w:hint="cs"/>
          <w:sz w:val="26"/>
          <w:szCs w:val="26"/>
          <w:rtl/>
        </w:rPr>
        <w:t>وكربون</w:t>
      </w:r>
      <w:r w:rsidR="006B2707" w:rsidRPr="006B4491">
        <w:rPr>
          <w:rFonts w:asciiTheme="majorBidi" w:hAnsiTheme="majorBidi"/>
          <w:sz w:val="26"/>
          <w:szCs w:val="26"/>
          <w:rtl/>
        </w:rPr>
        <w:t>ية</w:t>
      </w:r>
      <w:r w:rsidR="00B55DC3">
        <w:rPr>
          <w:rFonts w:hint="cs"/>
          <w:sz w:val="26"/>
          <w:szCs w:val="26"/>
          <w:rtl/>
          <w:lang w:bidi="ar-SA"/>
        </w:rPr>
        <w:t>.</w:t>
      </w:r>
    </w:p>
    <w:p w14:paraId="668A8A6F" w14:textId="31BDE32D" w:rsidR="006B2707" w:rsidRPr="00A3047C" w:rsidRDefault="006B2707" w:rsidP="006B2707">
      <w:pPr>
        <w:pStyle w:val="Heading1"/>
        <w:keepNext/>
        <w:numPr>
          <w:ilvl w:val="0"/>
          <w:numId w:val="0"/>
        </w:numPr>
        <w:bidi/>
        <w:spacing w:before="240" w:after="0"/>
        <w:rPr>
          <w:sz w:val="26"/>
          <w:szCs w:val="26"/>
          <w:rtl/>
          <w:lang w:val="en-US" w:bidi="ar-SA"/>
        </w:rPr>
      </w:pPr>
      <w:r>
        <w:rPr>
          <w:rFonts w:hint="cs"/>
          <w:b/>
          <w:bCs/>
          <w:sz w:val="26"/>
          <w:szCs w:val="26"/>
          <w:rtl/>
        </w:rPr>
        <w:t>الجدول</w:t>
      </w:r>
      <w:r w:rsidRPr="006B2707">
        <w:rPr>
          <w:b/>
          <w:bCs/>
          <w:sz w:val="26"/>
          <w:szCs w:val="26"/>
        </w:rPr>
        <w:t> 3</w:t>
      </w:r>
      <w:r>
        <w:rPr>
          <w:rFonts w:hint="cs"/>
          <w:b/>
          <w:bCs/>
          <w:sz w:val="26"/>
          <w:szCs w:val="26"/>
          <w:rtl/>
        </w:rPr>
        <w:t>.</w:t>
      </w:r>
      <w:r w:rsidRPr="006B2707">
        <w:rPr>
          <w:b/>
          <w:bCs/>
          <w:sz w:val="26"/>
          <w:szCs w:val="26"/>
        </w:rPr>
        <w:t xml:space="preserve"> </w:t>
      </w:r>
      <w:r w:rsidR="00A3047C">
        <w:rPr>
          <w:rFonts w:hint="cs"/>
          <w:b/>
          <w:bCs/>
          <w:sz w:val="26"/>
          <w:szCs w:val="26"/>
          <w:rtl/>
        </w:rPr>
        <w:t xml:space="preserve"> استهلاك المواد الهيدروفلوروكربونية للفترة </w:t>
      </w:r>
      <w:r w:rsidR="00A3047C" w:rsidRPr="00DD6805">
        <w:rPr>
          <w:b/>
          <w:bCs/>
          <w:sz w:val="26"/>
          <w:szCs w:val="26"/>
        </w:rPr>
        <w:t>2025</w:t>
      </w:r>
      <w:r w:rsidRPr="006B2707">
        <w:rPr>
          <w:b/>
          <w:bCs/>
          <w:sz w:val="26"/>
          <w:szCs w:val="26"/>
        </w:rPr>
        <w:t>–</w:t>
      </w:r>
      <w:r w:rsidR="00A3047C" w:rsidRPr="00DD6805">
        <w:rPr>
          <w:b/>
          <w:bCs/>
          <w:sz w:val="26"/>
          <w:szCs w:val="26"/>
        </w:rPr>
        <w:t>2020</w:t>
      </w:r>
      <w:r w:rsidR="00A3047C">
        <w:rPr>
          <w:rFonts w:hint="cs"/>
          <w:b/>
          <w:bCs/>
          <w:sz w:val="26"/>
          <w:szCs w:val="26"/>
          <w:rtl/>
        </w:rPr>
        <w:t xml:space="preserve"> وخط الأساس في ناميبيا (بيانات المادة </w:t>
      </w:r>
      <w:r w:rsidR="00A3047C" w:rsidRPr="00DD6805">
        <w:rPr>
          <w:b/>
          <w:bCs/>
          <w:sz w:val="26"/>
          <w:szCs w:val="26"/>
        </w:rPr>
        <w:t>7</w:t>
      </w:r>
      <w:r w:rsidR="00A3047C">
        <w:rPr>
          <w:rFonts w:hint="cs"/>
          <w:b/>
          <w:bCs/>
          <w:sz w:val="26"/>
          <w:szCs w:val="26"/>
          <w:rtl/>
          <w:lang w:val="en-US" w:bidi="ar-SA"/>
        </w:rPr>
        <w:t>)</w:t>
      </w:r>
    </w:p>
    <w:tbl>
      <w:tblPr>
        <w:tblStyle w:val="TableGrid"/>
        <w:bidiVisual/>
        <w:tblW w:w="5000" w:type="pct"/>
        <w:tblLayout w:type="fixed"/>
        <w:tblCellMar>
          <w:left w:w="58" w:type="dxa"/>
          <w:right w:w="58" w:type="dxa"/>
        </w:tblCellMar>
        <w:tblLook w:val="04A0" w:firstRow="1" w:lastRow="0" w:firstColumn="1" w:lastColumn="0" w:noHBand="0" w:noVBand="1"/>
      </w:tblPr>
      <w:tblGrid>
        <w:gridCol w:w="1885"/>
        <w:gridCol w:w="1801"/>
        <w:gridCol w:w="812"/>
        <w:gridCol w:w="989"/>
        <w:gridCol w:w="991"/>
        <w:gridCol w:w="989"/>
        <w:gridCol w:w="989"/>
        <w:gridCol w:w="894"/>
      </w:tblGrid>
      <w:tr w:rsidR="006B2707" w:rsidRPr="00C66F8A" w14:paraId="10830A41" w14:textId="77777777" w:rsidTr="000770B4">
        <w:trPr>
          <w:tblHeader/>
        </w:trPr>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DB264" w14:textId="51001BEB" w:rsidR="006B2707" w:rsidRPr="00C66F8A" w:rsidRDefault="00A3047C" w:rsidP="006B2707">
            <w:pPr>
              <w:keepNext/>
              <w:tabs>
                <w:tab w:val="left" w:pos="3141"/>
              </w:tabs>
              <w:bidi/>
              <w:jc w:val="center"/>
              <w:rPr>
                <w:b/>
                <w:bCs/>
                <w:sz w:val="20"/>
              </w:rPr>
            </w:pPr>
            <w:r>
              <w:rPr>
                <w:rFonts w:hint="cs"/>
                <w:b/>
                <w:bCs/>
                <w:sz w:val="20"/>
                <w:rtl/>
              </w:rPr>
              <w:t>الهيدروفلوروكربون</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E1A004" w14:textId="15A15727" w:rsidR="006B2707" w:rsidRPr="00C66F8A" w:rsidRDefault="00A3047C" w:rsidP="006B2707">
            <w:pPr>
              <w:tabs>
                <w:tab w:val="left" w:pos="3141"/>
              </w:tabs>
              <w:bidi/>
              <w:jc w:val="center"/>
              <w:rPr>
                <w:b/>
                <w:bCs/>
                <w:sz w:val="20"/>
              </w:rPr>
            </w:pPr>
            <w:r>
              <w:rPr>
                <w:rFonts w:hint="cs"/>
                <w:b/>
                <w:bCs/>
                <w:sz w:val="20"/>
                <w:rtl/>
              </w:rPr>
              <w:t>إمكانية الاحترار العالمي</w:t>
            </w:r>
          </w:p>
        </w:tc>
        <w:tc>
          <w:tcPr>
            <w:tcW w:w="434" w:type="pct"/>
            <w:shd w:val="clear" w:color="auto" w:fill="FFFFFF" w:themeFill="background1"/>
          </w:tcPr>
          <w:p w14:paraId="22C46C55" w14:textId="77777777" w:rsidR="006B2707" w:rsidRPr="00C66F8A" w:rsidRDefault="006B2707" w:rsidP="006B2707">
            <w:pPr>
              <w:tabs>
                <w:tab w:val="left" w:pos="3141"/>
              </w:tabs>
              <w:bidi/>
              <w:jc w:val="center"/>
              <w:rPr>
                <w:b/>
                <w:bCs/>
                <w:sz w:val="20"/>
              </w:rPr>
            </w:pPr>
            <w:r w:rsidRPr="00C66F8A">
              <w:rPr>
                <w:b/>
                <w:bCs/>
                <w:sz w:val="20"/>
              </w:rPr>
              <w:t>2020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CB92A" w14:textId="77777777" w:rsidR="006B2707" w:rsidRPr="00C66F8A" w:rsidRDefault="006B2707" w:rsidP="006B2707">
            <w:pPr>
              <w:tabs>
                <w:tab w:val="left" w:pos="3141"/>
              </w:tabs>
              <w:bidi/>
              <w:jc w:val="center"/>
              <w:rPr>
                <w:b/>
                <w:bCs/>
                <w:sz w:val="20"/>
              </w:rPr>
            </w:pPr>
            <w:r w:rsidRPr="00C66F8A">
              <w:rPr>
                <w:b/>
                <w:bCs/>
                <w:sz w:val="20"/>
              </w:rPr>
              <w:t>2021</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D87A9E" w14:textId="77777777" w:rsidR="006B2707" w:rsidRPr="00C66F8A" w:rsidRDefault="006B2707" w:rsidP="006B2707">
            <w:pPr>
              <w:tabs>
                <w:tab w:val="left" w:pos="3141"/>
              </w:tabs>
              <w:bidi/>
              <w:jc w:val="center"/>
              <w:rPr>
                <w:b/>
                <w:bCs/>
                <w:sz w:val="20"/>
              </w:rPr>
            </w:pPr>
            <w:r w:rsidRPr="00C66F8A">
              <w:rPr>
                <w:b/>
                <w:bCs/>
                <w:sz w:val="20"/>
              </w:rPr>
              <w:t>2022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4CAA0" w14:textId="77777777" w:rsidR="006B2707" w:rsidRPr="00C66F8A" w:rsidRDefault="006B2707" w:rsidP="006B2707">
            <w:pPr>
              <w:tabs>
                <w:tab w:val="left" w:pos="3141"/>
              </w:tabs>
              <w:bidi/>
              <w:jc w:val="center"/>
              <w:rPr>
                <w:b/>
                <w:bCs/>
                <w:sz w:val="20"/>
              </w:rPr>
            </w:pPr>
            <w:r w:rsidRPr="00C66F8A">
              <w:rPr>
                <w:b/>
                <w:sz w:val="20"/>
              </w:rPr>
              <w:t>2023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3E440D" w14:textId="77777777" w:rsidR="006B2707" w:rsidRPr="00C66F8A" w:rsidRDefault="006B2707" w:rsidP="006B2707">
            <w:pPr>
              <w:tabs>
                <w:tab w:val="left" w:pos="3141"/>
              </w:tabs>
              <w:bidi/>
              <w:jc w:val="center"/>
              <w:rPr>
                <w:b/>
                <w:bCs/>
                <w:sz w:val="20"/>
              </w:rPr>
            </w:pPr>
            <w:r w:rsidRPr="00C66F8A">
              <w:rPr>
                <w:b/>
                <w:sz w:val="20"/>
              </w:rPr>
              <w:t>2024</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1C57E18" w14:textId="4C836D93" w:rsidR="006B2707" w:rsidRPr="00C66F8A" w:rsidRDefault="00262565" w:rsidP="006B2707">
            <w:pPr>
              <w:tabs>
                <w:tab w:val="left" w:pos="3141"/>
              </w:tabs>
              <w:bidi/>
              <w:ind w:left="-157" w:right="-105"/>
              <w:jc w:val="center"/>
              <w:rPr>
                <w:b/>
                <w:bCs/>
                <w:sz w:val="20"/>
              </w:rPr>
            </w:pPr>
            <w:r w:rsidRPr="00C66F8A">
              <w:rPr>
                <w:b/>
                <w:bCs/>
                <w:sz w:val="20"/>
              </w:rPr>
              <w:t>*</w:t>
            </w:r>
            <w:r w:rsidR="006B2707" w:rsidRPr="00C66F8A">
              <w:rPr>
                <w:b/>
                <w:bCs/>
                <w:sz w:val="20"/>
              </w:rPr>
              <w:t>2025</w:t>
            </w:r>
          </w:p>
        </w:tc>
      </w:tr>
      <w:tr w:rsidR="006B2707" w:rsidRPr="00C66F8A" w14:paraId="7552FEB9" w14:textId="77777777" w:rsidTr="000770B4">
        <w:tc>
          <w:tcPr>
            <w:tcW w:w="5000" w:type="pct"/>
            <w:gridSpan w:val="8"/>
            <w:tcBorders>
              <w:right w:val="single" w:sz="4" w:space="0" w:color="auto"/>
            </w:tcBorders>
            <w:shd w:val="clear" w:color="auto" w:fill="FFFFFF" w:themeFill="background1"/>
          </w:tcPr>
          <w:p w14:paraId="0E2D278D" w14:textId="71103689" w:rsidR="006B2707" w:rsidRPr="00C66F8A" w:rsidRDefault="00A3047C" w:rsidP="006B2707">
            <w:pPr>
              <w:keepNext/>
              <w:tabs>
                <w:tab w:val="left" w:pos="3141"/>
              </w:tabs>
              <w:bidi/>
              <w:jc w:val="center"/>
              <w:rPr>
                <w:sz w:val="20"/>
              </w:rPr>
            </w:pPr>
            <w:r>
              <w:rPr>
                <w:rFonts w:hint="cs"/>
                <w:b/>
                <w:bCs/>
                <w:sz w:val="20"/>
                <w:rtl/>
              </w:rPr>
              <w:t>بالأطنان المترية</w:t>
            </w:r>
          </w:p>
        </w:tc>
      </w:tr>
      <w:tr w:rsidR="006B2707" w:rsidRPr="00C66F8A" w14:paraId="603BE965"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0C02E962" w14:textId="4C5B2356" w:rsidR="006B2707" w:rsidRPr="00C66F8A" w:rsidRDefault="000770B4" w:rsidP="006B2707">
            <w:pPr>
              <w:keepNext/>
              <w:tabs>
                <w:tab w:val="left" w:pos="3141"/>
              </w:tabs>
              <w:bidi/>
              <w:rPr>
                <w:sz w:val="20"/>
              </w:rPr>
            </w:pPr>
            <w:r>
              <w:rPr>
                <w:rFonts w:hint="cs"/>
                <w:sz w:val="20"/>
                <w:rtl/>
              </w:rPr>
              <w:t>هيدروفلوروكربون-</w:t>
            </w:r>
            <w:r w:rsidR="006B2707" w:rsidRPr="00C66F8A">
              <w:rPr>
                <w:sz w:val="20"/>
              </w:rPr>
              <w:t>23</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66C016E9" w14:textId="77777777" w:rsidR="006B2707" w:rsidRPr="00C66F8A" w:rsidRDefault="006B2707" w:rsidP="006B2707">
            <w:pPr>
              <w:tabs>
                <w:tab w:val="left" w:pos="3141"/>
              </w:tabs>
              <w:bidi/>
              <w:ind w:right="26"/>
              <w:jc w:val="left"/>
              <w:rPr>
                <w:sz w:val="20"/>
              </w:rPr>
            </w:pPr>
            <w:r w:rsidRPr="00C66F8A">
              <w:rPr>
                <w:sz w:val="20"/>
              </w:rPr>
              <w:t>14,800</w:t>
            </w:r>
          </w:p>
        </w:tc>
        <w:tc>
          <w:tcPr>
            <w:tcW w:w="434" w:type="pct"/>
            <w:shd w:val="clear" w:color="auto" w:fill="FFFFFF" w:themeFill="background1"/>
          </w:tcPr>
          <w:p w14:paraId="723BDF54" w14:textId="77777777" w:rsidR="006B2707" w:rsidRPr="00C66F8A" w:rsidRDefault="006B2707" w:rsidP="00A3047C">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DF38EED" w14:textId="77777777" w:rsidR="006B2707" w:rsidRPr="00C66F8A" w:rsidRDefault="006B2707" w:rsidP="00A3047C">
            <w:pPr>
              <w:tabs>
                <w:tab w:val="left" w:pos="3141"/>
              </w:tabs>
              <w:bidi/>
              <w:jc w:val="left"/>
              <w:rPr>
                <w:sz w:val="20"/>
              </w:rPr>
            </w:pPr>
            <w:r w:rsidRPr="00C66F8A">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03BF0C38" w14:textId="77777777" w:rsidR="006B2707" w:rsidRPr="00C66F8A" w:rsidRDefault="006B2707" w:rsidP="00A3047C">
            <w:pPr>
              <w:tabs>
                <w:tab w:val="left" w:pos="3141"/>
              </w:tabs>
              <w:bidi/>
              <w:jc w:val="left"/>
              <w:rPr>
                <w:sz w:val="20"/>
              </w:rPr>
            </w:pPr>
            <w:r w:rsidRPr="00C66F8A">
              <w:rPr>
                <w:sz w:val="20"/>
              </w:rPr>
              <w:t>0.18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3446608" w14:textId="77777777" w:rsidR="006B2707" w:rsidRPr="00C66F8A" w:rsidRDefault="006B2707" w:rsidP="00A3047C">
            <w:pPr>
              <w:tabs>
                <w:tab w:val="left" w:pos="3141"/>
              </w:tabs>
              <w:bidi/>
              <w:jc w:val="left"/>
              <w:rPr>
                <w:sz w:val="20"/>
              </w:rPr>
            </w:pPr>
            <w:r w:rsidRPr="00C66F8A">
              <w:rPr>
                <w:sz w:val="20"/>
              </w:rPr>
              <w:t>4.70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20B28C3" w14:textId="77777777" w:rsidR="006B2707" w:rsidRPr="00C66F8A" w:rsidRDefault="006B2707" w:rsidP="00A3047C">
            <w:pPr>
              <w:tabs>
                <w:tab w:val="left" w:pos="3141"/>
              </w:tabs>
              <w:bidi/>
              <w:jc w:val="left"/>
              <w:rPr>
                <w:sz w:val="20"/>
              </w:rPr>
            </w:pPr>
            <w:r w:rsidRPr="00C66F8A">
              <w:rPr>
                <w:sz w:val="20"/>
              </w:rPr>
              <w:t>0.00</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1276AE1" w14:textId="77777777" w:rsidR="006B2707" w:rsidRPr="00C66F8A" w:rsidRDefault="006B2707" w:rsidP="006B2707">
            <w:pPr>
              <w:tabs>
                <w:tab w:val="left" w:pos="3141"/>
              </w:tabs>
              <w:bidi/>
              <w:jc w:val="left"/>
              <w:rPr>
                <w:sz w:val="20"/>
              </w:rPr>
            </w:pPr>
            <w:r w:rsidRPr="00C66F8A">
              <w:rPr>
                <w:sz w:val="20"/>
              </w:rPr>
              <w:t>0.00</w:t>
            </w:r>
          </w:p>
        </w:tc>
      </w:tr>
      <w:tr w:rsidR="006B2707" w:rsidRPr="00C66F8A" w14:paraId="4BC9E067"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7575A63E" w14:textId="74E97B83" w:rsidR="006B2707" w:rsidRPr="00C66F8A" w:rsidRDefault="000770B4" w:rsidP="006B2707">
            <w:pPr>
              <w:keepNext/>
              <w:tabs>
                <w:tab w:val="left" w:pos="3141"/>
              </w:tabs>
              <w:bidi/>
              <w:rPr>
                <w:sz w:val="20"/>
              </w:rPr>
            </w:pPr>
            <w:r>
              <w:rPr>
                <w:rFonts w:hint="cs"/>
                <w:sz w:val="20"/>
                <w:rtl/>
              </w:rPr>
              <w:t>هيدروفلوروكربون-</w:t>
            </w:r>
            <w:r w:rsidR="006B2707" w:rsidRPr="00C66F8A">
              <w:rPr>
                <w:sz w:val="20"/>
              </w:rPr>
              <w:t>32</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3D778E76" w14:textId="77777777" w:rsidR="006B2707" w:rsidRPr="00C66F8A" w:rsidRDefault="006B2707" w:rsidP="006B2707">
            <w:pPr>
              <w:tabs>
                <w:tab w:val="left" w:pos="3141"/>
              </w:tabs>
              <w:bidi/>
              <w:ind w:right="26"/>
              <w:jc w:val="left"/>
              <w:rPr>
                <w:sz w:val="20"/>
              </w:rPr>
            </w:pPr>
            <w:r w:rsidRPr="00C66F8A">
              <w:rPr>
                <w:sz w:val="20"/>
              </w:rPr>
              <w:t>675</w:t>
            </w:r>
          </w:p>
        </w:tc>
        <w:tc>
          <w:tcPr>
            <w:tcW w:w="434" w:type="pct"/>
            <w:shd w:val="clear" w:color="auto" w:fill="FFFFFF" w:themeFill="background1"/>
          </w:tcPr>
          <w:p w14:paraId="2EA11AF6" w14:textId="77777777" w:rsidR="006B2707" w:rsidRPr="00C66F8A" w:rsidRDefault="006B2707" w:rsidP="00A3047C">
            <w:pPr>
              <w:tabs>
                <w:tab w:val="left" w:pos="3141"/>
              </w:tabs>
              <w:bidi/>
              <w:jc w:val="left"/>
              <w:rPr>
                <w:sz w:val="20"/>
              </w:rPr>
            </w:pPr>
            <w:r w:rsidRPr="00C66F8A">
              <w:rPr>
                <w:sz w:val="20"/>
              </w:rPr>
              <w:t>0.17</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5941DE4" w14:textId="77777777" w:rsidR="006B2707" w:rsidRPr="00C66F8A" w:rsidRDefault="006B2707" w:rsidP="00A3047C">
            <w:pPr>
              <w:tabs>
                <w:tab w:val="left" w:pos="3141"/>
              </w:tabs>
              <w:bidi/>
              <w:jc w:val="left"/>
              <w:rPr>
                <w:sz w:val="20"/>
              </w:rPr>
            </w:pPr>
            <w:r w:rsidRPr="00C66F8A">
              <w:rPr>
                <w:sz w:val="20"/>
              </w:rPr>
              <w:t>0.13</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4E4B9B74" w14:textId="77777777" w:rsidR="006B2707" w:rsidRPr="00C66F8A" w:rsidRDefault="006B2707" w:rsidP="00A3047C">
            <w:pPr>
              <w:tabs>
                <w:tab w:val="left" w:pos="3141"/>
              </w:tabs>
              <w:bidi/>
              <w:jc w:val="left"/>
              <w:rPr>
                <w:sz w:val="20"/>
              </w:rPr>
            </w:pPr>
            <w:r w:rsidRPr="00C66F8A">
              <w:rPr>
                <w:sz w:val="20"/>
              </w:rPr>
              <w:t>1.00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5979312" w14:textId="77777777" w:rsidR="006B2707" w:rsidRPr="00C66F8A" w:rsidRDefault="006B2707" w:rsidP="00A3047C">
            <w:pPr>
              <w:tabs>
                <w:tab w:val="left" w:pos="3141"/>
              </w:tabs>
              <w:bidi/>
              <w:jc w:val="left"/>
              <w:rPr>
                <w:sz w:val="20"/>
              </w:rPr>
            </w:pPr>
            <w:r w:rsidRPr="00C66F8A">
              <w:rPr>
                <w:sz w:val="20"/>
              </w:rPr>
              <w:t>0.96</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2F202E3" w14:textId="77777777" w:rsidR="006B2707" w:rsidRPr="00C66F8A" w:rsidRDefault="006B2707" w:rsidP="00A3047C">
            <w:pPr>
              <w:tabs>
                <w:tab w:val="left" w:pos="3141"/>
              </w:tabs>
              <w:bidi/>
              <w:jc w:val="left"/>
              <w:rPr>
                <w:sz w:val="20"/>
              </w:rPr>
            </w:pPr>
            <w:r w:rsidRPr="00C66F8A">
              <w:rPr>
                <w:sz w:val="20"/>
              </w:rPr>
              <w:t>0.29</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7965A723" w14:textId="77777777" w:rsidR="006B2707" w:rsidRPr="00C66F8A" w:rsidRDefault="006B2707" w:rsidP="006B2707">
            <w:pPr>
              <w:tabs>
                <w:tab w:val="left" w:pos="3141"/>
              </w:tabs>
              <w:bidi/>
              <w:jc w:val="left"/>
              <w:rPr>
                <w:sz w:val="20"/>
              </w:rPr>
            </w:pPr>
            <w:r w:rsidRPr="00C66F8A">
              <w:rPr>
                <w:sz w:val="20"/>
              </w:rPr>
              <w:t>0.25</w:t>
            </w:r>
          </w:p>
        </w:tc>
      </w:tr>
      <w:tr w:rsidR="006B2707" w:rsidRPr="00C66F8A" w14:paraId="18E7A40C"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1AB29E78" w14:textId="3A1E3AC2" w:rsidR="006B2707" w:rsidRPr="00C66F8A" w:rsidRDefault="000770B4" w:rsidP="006B2707">
            <w:pPr>
              <w:tabs>
                <w:tab w:val="left" w:pos="3141"/>
              </w:tabs>
              <w:bidi/>
              <w:rPr>
                <w:sz w:val="20"/>
              </w:rPr>
            </w:pPr>
            <w:r>
              <w:rPr>
                <w:rFonts w:hint="cs"/>
                <w:sz w:val="20"/>
                <w:rtl/>
              </w:rPr>
              <w:t>هيدروفلوروكربون-</w:t>
            </w:r>
            <w:r w:rsidR="006B2707" w:rsidRPr="00C66F8A">
              <w:rPr>
                <w:sz w:val="20"/>
              </w:rPr>
              <w:t>134a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51762D45" w14:textId="77777777" w:rsidR="006B2707" w:rsidRPr="00C66F8A" w:rsidRDefault="006B2707" w:rsidP="006B2707">
            <w:pPr>
              <w:tabs>
                <w:tab w:val="left" w:pos="3141"/>
              </w:tabs>
              <w:bidi/>
              <w:ind w:right="26"/>
              <w:jc w:val="left"/>
              <w:rPr>
                <w:sz w:val="20"/>
              </w:rPr>
            </w:pPr>
            <w:r w:rsidRPr="00C66F8A">
              <w:rPr>
                <w:sz w:val="20"/>
              </w:rPr>
              <w:t>1,430</w:t>
            </w:r>
          </w:p>
        </w:tc>
        <w:tc>
          <w:tcPr>
            <w:tcW w:w="434" w:type="pct"/>
            <w:shd w:val="clear" w:color="auto" w:fill="FFFFFF" w:themeFill="background1"/>
          </w:tcPr>
          <w:p w14:paraId="3DB39B70" w14:textId="77777777" w:rsidR="006B2707" w:rsidRPr="00C66F8A" w:rsidRDefault="006B2707" w:rsidP="006B2707">
            <w:pPr>
              <w:tabs>
                <w:tab w:val="left" w:pos="3141"/>
              </w:tabs>
              <w:bidi/>
              <w:jc w:val="left"/>
              <w:rPr>
                <w:sz w:val="20"/>
              </w:rPr>
            </w:pPr>
            <w:r w:rsidRPr="00C66F8A">
              <w:rPr>
                <w:sz w:val="20"/>
              </w:rPr>
              <w:t>28.00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E5EFCB1" w14:textId="77777777" w:rsidR="006B2707" w:rsidRPr="00C66F8A" w:rsidRDefault="006B2707" w:rsidP="006B2707">
            <w:pPr>
              <w:tabs>
                <w:tab w:val="left" w:pos="3141"/>
              </w:tabs>
              <w:bidi/>
              <w:jc w:val="left"/>
              <w:rPr>
                <w:sz w:val="20"/>
              </w:rPr>
            </w:pPr>
            <w:r w:rsidRPr="00C66F8A">
              <w:rPr>
                <w:sz w:val="20"/>
              </w:rPr>
              <w:t>24.19</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0D10E673" w14:textId="77777777" w:rsidR="006B2707" w:rsidRPr="00C66F8A" w:rsidRDefault="006B2707" w:rsidP="006B2707">
            <w:pPr>
              <w:tabs>
                <w:tab w:val="left" w:pos="3141"/>
              </w:tabs>
              <w:bidi/>
              <w:jc w:val="left"/>
              <w:rPr>
                <w:sz w:val="20"/>
              </w:rPr>
            </w:pPr>
            <w:r w:rsidRPr="00C66F8A">
              <w:rPr>
                <w:sz w:val="20"/>
              </w:rPr>
              <w:t>38.12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C657C94" w14:textId="77777777" w:rsidR="006B2707" w:rsidRPr="00C66F8A" w:rsidRDefault="006B2707" w:rsidP="006B2707">
            <w:pPr>
              <w:tabs>
                <w:tab w:val="left" w:pos="3141"/>
              </w:tabs>
              <w:bidi/>
              <w:jc w:val="left"/>
              <w:rPr>
                <w:sz w:val="20"/>
              </w:rPr>
            </w:pPr>
            <w:r w:rsidRPr="00C66F8A">
              <w:rPr>
                <w:sz w:val="20"/>
              </w:rPr>
              <w:t>51.00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C691973" w14:textId="77777777" w:rsidR="006B2707" w:rsidRPr="00C66F8A" w:rsidRDefault="006B2707" w:rsidP="006B2707">
            <w:pPr>
              <w:tabs>
                <w:tab w:val="left" w:pos="3141"/>
              </w:tabs>
              <w:bidi/>
              <w:jc w:val="left"/>
              <w:rPr>
                <w:sz w:val="20"/>
              </w:rPr>
            </w:pPr>
            <w:r w:rsidRPr="00C66F8A">
              <w:rPr>
                <w:sz w:val="20"/>
              </w:rPr>
              <w:t>43.17</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270228E5" w14:textId="77777777" w:rsidR="006B2707" w:rsidRPr="00C66F8A" w:rsidRDefault="006B2707" w:rsidP="006B2707">
            <w:pPr>
              <w:tabs>
                <w:tab w:val="left" w:pos="3141"/>
              </w:tabs>
              <w:bidi/>
              <w:jc w:val="left"/>
              <w:rPr>
                <w:sz w:val="20"/>
              </w:rPr>
            </w:pPr>
            <w:r w:rsidRPr="00C66F8A">
              <w:rPr>
                <w:sz w:val="20"/>
              </w:rPr>
              <w:t>56.43</w:t>
            </w:r>
          </w:p>
        </w:tc>
      </w:tr>
      <w:tr w:rsidR="006B2707" w:rsidRPr="00C66F8A" w14:paraId="252DC080"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098D2572" w14:textId="69932A7C" w:rsidR="006B2707" w:rsidRPr="00C66F8A" w:rsidRDefault="000770B4" w:rsidP="006B2707">
            <w:pPr>
              <w:tabs>
                <w:tab w:val="left" w:pos="3141"/>
              </w:tabs>
              <w:bidi/>
              <w:rPr>
                <w:sz w:val="20"/>
              </w:rPr>
            </w:pPr>
            <w:r>
              <w:rPr>
                <w:rFonts w:hint="cs"/>
                <w:sz w:val="20"/>
                <w:rtl/>
              </w:rPr>
              <w:t>هيدروفلوروكربون-</w:t>
            </w:r>
            <w:r w:rsidR="006B2707" w:rsidRPr="00C66F8A">
              <w:rPr>
                <w:sz w:val="20"/>
              </w:rPr>
              <w:t>227ea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06E24C07" w14:textId="77777777" w:rsidR="006B2707" w:rsidRPr="00C66F8A" w:rsidRDefault="006B2707" w:rsidP="006B2707">
            <w:pPr>
              <w:tabs>
                <w:tab w:val="left" w:pos="3141"/>
              </w:tabs>
              <w:bidi/>
              <w:ind w:right="26"/>
              <w:jc w:val="left"/>
              <w:rPr>
                <w:sz w:val="20"/>
              </w:rPr>
            </w:pPr>
            <w:r w:rsidRPr="00C66F8A">
              <w:rPr>
                <w:sz w:val="20"/>
              </w:rPr>
              <w:t>3,220</w:t>
            </w:r>
          </w:p>
        </w:tc>
        <w:tc>
          <w:tcPr>
            <w:tcW w:w="434" w:type="pct"/>
            <w:shd w:val="clear" w:color="auto" w:fill="FFFFFF" w:themeFill="background1"/>
          </w:tcPr>
          <w:p w14:paraId="328B5234"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5DD6E6F" w14:textId="77777777" w:rsidR="006B2707" w:rsidRPr="00C66F8A" w:rsidRDefault="006B2707" w:rsidP="006B2707">
            <w:pPr>
              <w:tabs>
                <w:tab w:val="left" w:pos="3141"/>
              </w:tabs>
              <w:bidi/>
              <w:jc w:val="left"/>
              <w:rPr>
                <w:sz w:val="20"/>
              </w:rPr>
            </w:pPr>
            <w:r w:rsidRPr="00C66F8A">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3AE24E20" w14:textId="77777777" w:rsidR="006B2707" w:rsidRPr="00C66F8A" w:rsidRDefault="006B2707" w:rsidP="006B2707">
            <w:pPr>
              <w:tabs>
                <w:tab w:val="left" w:pos="3141"/>
              </w:tabs>
              <w:bidi/>
              <w:jc w:val="left"/>
              <w:rPr>
                <w:sz w:val="20"/>
              </w:rPr>
            </w:pPr>
            <w:r w:rsidRPr="00C66F8A">
              <w:rPr>
                <w:sz w:val="20"/>
              </w:rPr>
              <w:t>1.93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6DBE523"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CF23C72" w14:textId="77777777" w:rsidR="006B2707" w:rsidRPr="00C66F8A" w:rsidRDefault="006B2707" w:rsidP="006B2707">
            <w:pPr>
              <w:tabs>
                <w:tab w:val="left" w:pos="3141"/>
              </w:tabs>
              <w:bidi/>
              <w:jc w:val="left"/>
              <w:rPr>
                <w:sz w:val="20"/>
              </w:rPr>
            </w:pPr>
            <w:r w:rsidRPr="00C66F8A">
              <w:rPr>
                <w:sz w:val="20"/>
              </w:rPr>
              <w:t>0.84</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440594E4" w14:textId="77777777" w:rsidR="006B2707" w:rsidRPr="00C66F8A" w:rsidRDefault="006B2707" w:rsidP="006B2707">
            <w:pPr>
              <w:tabs>
                <w:tab w:val="left" w:pos="3141"/>
              </w:tabs>
              <w:bidi/>
              <w:jc w:val="left"/>
              <w:rPr>
                <w:sz w:val="20"/>
              </w:rPr>
            </w:pPr>
            <w:r w:rsidRPr="00C66F8A">
              <w:rPr>
                <w:sz w:val="20"/>
              </w:rPr>
              <w:t>0.76</w:t>
            </w:r>
          </w:p>
        </w:tc>
      </w:tr>
      <w:tr w:rsidR="006B2707" w:rsidRPr="00C66F8A" w14:paraId="3B080B42"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673EC7E3" w14:textId="77777777" w:rsidR="006B2707" w:rsidRPr="00C66F8A" w:rsidRDefault="006B2707" w:rsidP="006B2707">
            <w:pPr>
              <w:tabs>
                <w:tab w:val="left" w:pos="3141"/>
              </w:tabs>
              <w:bidi/>
              <w:rPr>
                <w:sz w:val="20"/>
              </w:rPr>
            </w:pPr>
            <w:r w:rsidRPr="00C66F8A">
              <w:rPr>
                <w:sz w:val="20"/>
              </w:rPr>
              <w:lastRenderedPageBreak/>
              <w:t>R-404A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6E87440D" w14:textId="77777777" w:rsidR="006B2707" w:rsidRPr="00C66F8A" w:rsidRDefault="006B2707" w:rsidP="006B2707">
            <w:pPr>
              <w:bidi/>
              <w:ind w:right="26"/>
              <w:jc w:val="left"/>
              <w:rPr>
                <w:sz w:val="20"/>
              </w:rPr>
            </w:pPr>
            <w:r w:rsidRPr="00C66F8A">
              <w:rPr>
                <w:sz w:val="20"/>
              </w:rPr>
              <w:t>3,921.6</w:t>
            </w:r>
          </w:p>
        </w:tc>
        <w:tc>
          <w:tcPr>
            <w:tcW w:w="434" w:type="pct"/>
            <w:shd w:val="clear" w:color="auto" w:fill="FFFFFF" w:themeFill="background1"/>
          </w:tcPr>
          <w:p w14:paraId="564A98D6" w14:textId="77777777" w:rsidR="006B2707" w:rsidRPr="00C66F8A" w:rsidRDefault="006B2707" w:rsidP="006B2707">
            <w:pPr>
              <w:tabs>
                <w:tab w:val="left" w:pos="3141"/>
              </w:tabs>
              <w:bidi/>
              <w:jc w:val="left"/>
              <w:rPr>
                <w:sz w:val="20"/>
              </w:rPr>
            </w:pPr>
            <w:r w:rsidRPr="00C66F8A">
              <w:rPr>
                <w:sz w:val="20"/>
              </w:rPr>
              <w:t>19.60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6D63C29" w14:textId="77777777" w:rsidR="006B2707" w:rsidRPr="00C66F8A" w:rsidRDefault="006B2707" w:rsidP="006B2707">
            <w:pPr>
              <w:tabs>
                <w:tab w:val="left" w:pos="3141"/>
              </w:tabs>
              <w:bidi/>
              <w:jc w:val="left"/>
              <w:rPr>
                <w:sz w:val="20"/>
              </w:rPr>
            </w:pPr>
            <w:r w:rsidRPr="00C66F8A">
              <w:rPr>
                <w:sz w:val="20"/>
              </w:rPr>
              <w:t>15.53</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63CEB261" w14:textId="77777777" w:rsidR="006B2707" w:rsidRPr="00C66F8A" w:rsidRDefault="006B2707" w:rsidP="006B2707">
            <w:pPr>
              <w:tabs>
                <w:tab w:val="left" w:pos="3141"/>
              </w:tabs>
              <w:bidi/>
              <w:jc w:val="left"/>
              <w:rPr>
                <w:sz w:val="20"/>
              </w:rPr>
            </w:pPr>
            <w:r w:rsidRPr="00C66F8A">
              <w:rPr>
                <w:sz w:val="20"/>
              </w:rPr>
              <w:t>19.30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B9E2A01" w14:textId="77777777" w:rsidR="006B2707" w:rsidRPr="00C66F8A" w:rsidRDefault="006B2707" w:rsidP="006B2707">
            <w:pPr>
              <w:tabs>
                <w:tab w:val="left" w:pos="3141"/>
              </w:tabs>
              <w:bidi/>
              <w:jc w:val="left"/>
              <w:rPr>
                <w:sz w:val="20"/>
              </w:rPr>
            </w:pPr>
            <w:r w:rsidRPr="00C66F8A">
              <w:rPr>
                <w:sz w:val="20"/>
              </w:rPr>
              <w:t>31.26</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E1804" w14:textId="77777777" w:rsidR="006B2707" w:rsidRPr="00C66F8A" w:rsidRDefault="006B2707" w:rsidP="006B2707">
            <w:pPr>
              <w:tabs>
                <w:tab w:val="left" w:pos="3141"/>
              </w:tabs>
              <w:bidi/>
              <w:jc w:val="left"/>
              <w:rPr>
                <w:sz w:val="20"/>
              </w:rPr>
            </w:pPr>
            <w:r w:rsidRPr="00C66F8A">
              <w:rPr>
                <w:sz w:val="20"/>
              </w:rPr>
              <w:t>15.53</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10AC3F60" w14:textId="77777777" w:rsidR="006B2707" w:rsidRPr="00C66F8A" w:rsidRDefault="006B2707" w:rsidP="006B2707">
            <w:pPr>
              <w:tabs>
                <w:tab w:val="left" w:pos="3141"/>
              </w:tabs>
              <w:bidi/>
              <w:jc w:val="left"/>
              <w:rPr>
                <w:sz w:val="20"/>
              </w:rPr>
            </w:pPr>
            <w:r w:rsidRPr="00C66F8A">
              <w:rPr>
                <w:sz w:val="20"/>
              </w:rPr>
              <w:t>14.38</w:t>
            </w:r>
          </w:p>
        </w:tc>
      </w:tr>
      <w:tr w:rsidR="006B2707" w:rsidRPr="00C66F8A" w14:paraId="7EEEBB72"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3EA4C475" w14:textId="77777777" w:rsidR="006B2707" w:rsidRPr="00C66F8A" w:rsidRDefault="006B2707" w:rsidP="006B2707">
            <w:pPr>
              <w:tabs>
                <w:tab w:val="left" w:pos="3141"/>
              </w:tabs>
              <w:bidi/>
              <w:rPr>
                <w:sz w:val="20"/>
              </w:rPr>
            </w:pPr>
            <w:r w:rsidRPr="00C66F8A">
              <w:rPr>
                <w:sz w:val="20"/>
              </w:rPr>
              <w:t>R-407A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5211A268" w14:textId="77777777" w:rsidR="006B2707" w:rsidRPr="00C66F8A" w:rsidRDefault="006B2707" w:rsidP="006B2707">
            <w:pPr>
              <w:tabs>
                <w:tab w:val="left" w:pos="3141"/>
              </w:tabs>
              <w:bidi/>
              <w:ind w:right="26"/>
              <w:jc w:val="left"/>
              <w:rPr>
                <w:sz w:val="20"/>
              </w:rPr>
            </w:pPr>
            <w:r w:rsidRPr="00C66F8A">
              <w:rPr>
                <w:sz w:val="20"/>
              </w:rPr>
              <w:t>2107</w:t>
            </w:r>
          </w:p>
        </w:tc>
        <w:tc>
          <w:tcPr>
            <w:tcW w:w="434" w:type="pct"/>
            <w:shd w:val="clear" w:color="auto" w:fill="FFFFFF" w:themeFill="background1"/>
          </w:tcPr>
          <w:p w14:paraId="09904AD3" w14:textId="77777777" w:rsidR="006B2707" w:rsidRPr="00C66F8A" w:rsidRDefault="006B2707" w:rsidP="006B2707">
            <w:pPr>
              <w:tabs>
                <w:tab w:val="left" w:pos="3141"/>
              </w:tabs>
              <w:bidi/>
              <w:jc w:val="left"/>
              <w:rPr>
                <w:sz w:val="20"/>
              </w:rPr>
            </w:pPr>
            <w:r w:rsidRPr="00C66F8A">
              <w:rPr>
                <w:sz w:val="20"/>
              </w:rPr>
              <w:t>31.50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F93285C" w14:textId="77777777" w:rsidR="006B2707" w:rsidRPr="00C66F8A" w:rsidRDefault="006B2707" w:rsidP="006B2707">
            <w:pPr>
              <w:tabs>
                <w:tab w:val="left" w:pos="3141"/>
              </w:tabs>
              <w:bidi/>
              <w:jc w:val="left"/>
              <w:rPr>
                <w:sz w:val="20"/>
              </w:rPr>
            </w:pPr>
            <w:r w:rsidRPr="00C66F8A">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4B805BF7"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654E707"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22FB848" w14:textId="77777777" w:rsidR="006B2707" w:rsidRPr="00C66F8A" w:rsidRDefault="006B2707" w:rsidP="006B2707">
            <w:pPr>
              <w:tabs>
                <w:tab w:val="left" w:pos="3141"/>
              </w:tabs>
              <w:bidi/>
              <w:jc w:val="left"/>
              <w:rPr>
                <w:sz w:val="20"/>
              </w:rPr>
            </w:pPr>
            <w:r w:rsidRPr="00C66F8A">
              <w:rPr>
                <w:sz w:val="20"/>
              </w:rPr>
              <w:t>0.00</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BBD799A" w14:textId="77777777" w:rsidR="006B2707" w:rsidRPr="00C66F8A" w:rsidRDefault="006B2707" w:rsidP="006B2707">
            <w:pPr>
              <w:tabs>
                <w:tab w:val="left" w:pos="3141"/>
              </w:tabs>
              <w:bidi/>
              <w:jc w:val="left"/>
              <w:rPr>
                <w:sz w:val="20"/>
              </w:rPr>
            </w:pPr>
            <w:r w:rsidRPr="00C66F8A">
              <w:rPr>
                <w:sz w:val="20"/>
              </w:rPr>
              <w:t>0.00</w:t>
            </w:r>
          </w:p>
        </w:tc>
      </w:tr>
      <w:tr w:rsidR="006B2707" w:rsidRPr="00C66F8A" w14:paraId="571AC027"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2799EE97" w14:textId="77777777" w:rsidR="006B2707" w:rsidRPr="00C66F8A" w:rsidRDefault="006B2707" w:rsidP="006B2707">
            <w:pPr>
              <w:tabs>
                <w:tab w:val="left" w:pos="3141"/>
              </w:tabs>
              <w:bidi/>
              <w:rPr>
                <w:sz w:val="20"/>
              </w:rPr>
            </w:pPr>
            <w:r w:rsidRPr="00C66F8A">
              <w:rPr>
                <w:sz w:val="20"/>
              </w:rPr>
              <w:t>R-407C</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5762D92A" w14:textId="77777777" w:rsidR="006B2707" w:rsidRPr="00C66F8A" w:rsidRDefault="006B2707" w:rsidP="006B2707">
            <w:pPr>
              <w:tabs>
                <w:tab w:val="left" w:pos="3141"/>
              </w:tabs>
              <w:bidi/>
              <w:ind w:right="26"/>
              <w:jc w:val="left"/>
              <w:rPr>
                <w:sz w:val="20"/>
              </w:rPr>
            </w:pPr>
            <w:r w:rsidRPr="00C66F8A">
              <w:rPr>
                <w:sz w:val="20"/>
              </w:rPr>
              <w:t>1,773.85</w:t>
            </w:r>
          </w:p>
        </w:tc>
        <w:tc>
          <w:tcPr>
            <w:tcW w:w="434" w:type="pct"/>
            <w:shd w:val="clear" w:color="auto" w:fill="FFFFFF" w:themeFill="background1"/>
          </w:tcPr>
          <w:p w14:paraId="063216F3" w14:textId="77777777" w:rsidR="006B2707" w:rsidRPr="00C66F8A" w:rsidRDefault="006B2707" w:rsidP="006B2707">
            <w:pPr>
              <w:tabs>
                <w:tab w:val="left" w:pos="3141"/>
              </w:tabs>
              <w:bidi/>
              <w:jc w:val="left"/>
              <w:rPr>
                <w:sz w:val="20"/>
              </w:rPr>
            </w:pPr>
            <w:r w:rsidRPr="00C66F8A">
              <w:rPr>
                <w:sz w:val="20"/>
              </w:rPr>
              <w:t>14.60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AA710F7" w14:textId="77777777" w:rsidR="006B2707" w:rsidRPr="00C66F8A" w:rsidRDefault="006B2707" w:rsidP="006B2707">
            <w:pPr>
              <w:tabs>
                <w:tab w:val="left" w:pos="3141"/>
              </w:tabs>
              <w:bidi/>
              <w:jc w:val="left"/>
              <w:rPr>
                <w:sz w:val="20"/>
              </w:rPr>
            </w:pPr>
            <w:r w:rsidRPr="00C66F8A">
              <w:rPr>
                <w:sz w:val="20"/>
              </w:rPr>
              <w:t>1.70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06429F69" w14:textId="77777777" w:rsidR="006B2707" w:rsidRPr="00C66F8A" w:rsidRDefault="006B2707" w:rsidP="006B2707">
            <w:pPr>
              <w:tabs>
                <w:tab w:val="left" w:pos="3141"/>
              </w:tabs>
              <w:bidi/>
              <w:jc w:val="left"/>
              <w:rPr>
                <w:sz w:val="20"/>
              </w:rPr>
            </w:pPr>
            <w:r w:rsidRPr="00C66F8A">
              <w:rPr>
                <w:sz w:val="20"/>
              </w:rPr>
              <w:t>5.12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4EA4427" w14:textId="77777777" w:rsidR="006B2707" w:rsidRPr="00C66F8A" w:rsidRDefault="006B2707" w:rsidP="006B2707">
            <w:pPr>
              <w:tabs>
                <w:tab w:val="left" w:pos="3141"/>
              </w:tabs>
              <w:bidi/>
              <w:jc w:val="left"/>
              <w:rPr>
                <w:sz w:val="20"/>
              </w:rPr>
            </w:pPr>
            <w:r w:rsidRPr="00C66F8A">
              <w:rPr>
                <w:sz w:val="20"/>
              </w:rPr>
              <w:t>56.67</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A45712B" w14:textId="77777777" w:rsidR="006B2707" w:rsidRPr="00C66F8A" w:rsidRDefault="006B2707" w:rsidP="006B2707">
            <w:pPr>
              <w:tabs>
                <w:tab w:val="left" w:pos="3141"/>
              </w:tabs>
              <w:bidi/>
              <w:jc w:val="left"/>
              <w:rPr>
                <w:sz w:val="20"/>
              </w:rPr>
            </w:pPr>
            <w:r w:rsidRPr="00C66F8A">
              <w:rPr>
                <w:sz w:val="20"/>
              </w:rPr>
              <w:t>6.51</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5137922" w14:textId="77777777" w:rsidR="006B2707" w:rsidRPr="00C66F8A" w:rsidRDefault="006B2707" w:rsidP="006B2707">
            <w:pPr>
              <w:tabs>
                <w:tab w:val="left" w:pos="3141"/>
              </w:tabs>
              <w:bidi/>
              <w:jc w:val="left"/>
              <w:rPr>
                <w:sz w:val="20"/>
              </w:rPr>
            </w:pPr>
            <w:r w:rsidRPr="00C66F8A">
              <w:rPr>
                <w:sz w:val="20"/>
              </w:rPr>
              <w:t>4.17</w:t>
            </w:r>
          </w:p>
        </w:tc>
      </w:tr>
      <w:tr w:rsidR="006B2707" w:rsidRPr="00C66F8A" w14:paraId="720E2BE9"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384A77DA" w14:textId="77777777" w:rsidR="006B2707" w:rsidRPr="00C66F8A" w:rsidRDefault="006B2707" w:rsidP="006B2707">
            <w:pPr>
              <w:tabs>
                <w:tab w:val="left" w:pos="3141"/>
              </w:tabs>
              <w:bidi/>
              <w:rPr>
                <w:sz w:val="20"/>
              </w:rPr>
            </w:pPr>
            <w:r w:rsidRPr="00C66F8A">
              <w:rPr>
                <w:sz w:val="20"/>
              </w:rPr>
              <w:t>R-407F</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1BE4BE50" w14:textId="77777777" w:rsidR="006B2707" w:rsidRPr="00C66F8A" w:rsidRDefault="006B2707" w:rsidP="006B2707">
            <w:pPr>
              <w:tabs>
                <w:tab w:val="left" w:pos="3141"/>
              </w:tabs>
              <w:bidi/>
              <w:ind w:right="26"/>
              <w:jc w:val="left"/>
              <w:rPr>
                <w:sz w:val="20"/>
              </w:rPr>
            </w:pPr>
            <w:r w:rsidRPr="00C66F8A">
              <w:rPr>
                <w:sz w:val="20"/>
              </w:rPr>
              <w:t>1,824.5</w:t>
            </w:r>
          </w:p>
        </w:tc>
        <w:tc>
          <w:tcPr>
            <w:tcW w:w="434" w:type="pct"/>
            <w:shd w:val="clear" w:color="auto" w:fill="FFFFFF" w:themeFill="background1"/>
          </w:tcPr>
          <w:p w14:paraId="3165CDEB"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9997575" w14:textId="77777777" w:rsidR="006B2707" w:rsidRPr="00C66F8A" w:rsidRDefault="006B2707" w:rsidP="006B2707">
            <w:pPr>
              <w:tabs>
                <w:tab w:val="left" w:pos="3141"/>
              </w:tabs>
              <w:bidi/>
              <w:jc w:val="left"/>
              <w:rPr>
                <w:sz w:val="20"/>
              </w:rPr>
            </w:pPr>
            <w:r w:rsidRPr="00C66F8A">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7F3BCF1C" w14:textId="77777777" w:rsidR="006B2707" w:rsidRPr="00C66F8A" w:rsidRDefault="006B2707" w:rsidP="006B2707">
            <w:pPr>
              <w:tabs>
                <w:tab w:val="left" w:pos="3141"/>
              </w:tabs>
              <w:bidi/>
              <w:jc w:val="left"/>
              <w:rPr>
                <w:sz w:val="20"/>
              </w:rPr>
            </w:pPr>
            <w:r w:rsidRPr="00C66F8A">
              <w:rPr>
                <w:sz w:val="20"/>
              </w:rPr>
              <w:t>8.25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4855B8F" w14:textId="77777777" w:rsidR="006B2707" w:rsidRPr="00C66F8A" w:rsidRDefault="006B2707" w:rsidP="006B2707">
            <w:pPr>
              <w:tabs>
                <w:tab w:val="left" w:pos="3141"/>
              </w:tabs>
              <w:bidi/>
              <w:jc w:val="left"/>
              <w:rPr>
                <w:sz w:val="20"/>
              </w:rPr>
            </w:pPr>
            <w:r w:rsidRPr="00C66F8A">
              <w:rPr>
                <w:sz w:val="20"/>
              </w:rPr>
              <w:t>11.63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B16567C" w14:textId="77777777" w:rsidR="006B2707" w:rsidRPr="00C66F8A" w:rsidRDefault="006B2707" w:rsidP="006B2707">
            <w:pPr>
              <w:tabs>
                <w:tab w:val="left" w:pos="3141"/>
              </w:tabs>
              <w:bidi/>
              <w:jc w:val="left"/>
              <w:rPr>
                <w:sz w:val="20"/>
              </w:rPr>
            </w:pPr>
            <w:r w:rsidRPr="00C66F8A">
              <w:rPr>
                <w:sz w:val="20"/>
              </w:rPr>
              <w:t>6.33</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2300D593" w14:textId="77777777" w:rsidR="006B2707" w:rsidRPr="00C66F8A" w:rsidRDefault="006B2707" w:rsidP="006B2707">
            <w:pPr>
              <w:tabs>
                <w:tab w:val="left" w:pos="3141"/>
              </w:tabs>
              <w:bidi/>
              <w:jc w:val="left"/>
              <w:rPr>
                <w:sz w:val="20"/>
              </w:rPr>
            </w:pPr>
            <w:r w:rsidRPr="00C66F8A">
              <w:rPr>
                <w:sz w:val="20"/>
              </w:rPr>
              <w:t>3.60</w:t>
            </w:r>
          </w:p>
        </w:tc>
      </w:tr>
      <w:tr w:rsidR="006B2707" w:rsidRPr="00C66F8A" w14:paraId="6DB77746"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24B77CBD" w14:textId="77777777" w:rsidR="006B2707" w:rsidRPr="00C66F8A" w:rsidRDefault="006B2707" w:rsidP="006B2707">
            <w:pPr>
              <w:tabs>
                <w:tab w:val="left" w:pos="3141"/>
              </w:tabs>
              <w:bidi/>
              <w:rPr>
                <w:sz w:val="20"/>
              </w:rPr>
            </w:pPr>
            <w:r w:rsidRPr="00C66F8A">
              <w:rPr>
                <w:sz w:val="20"/>
              </w:rPr>
              <w:t>R-410A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2E391223" w14:textId="77777777" w:rsidR="006B2707" w:rsidRPr="00C66F8A" w:rsidRDefault="006B2707" w:rsidP="006B2707">
            <w:pPr>
              <w:tabs>
                <w:tab w:val="left" w:pos="3141"/>
              </w:tabs>
              <w:bidi/>
              <w:ind w:right="26"/>
              <w:jc w:val="left"/>
              <w:rPr>
                <w:sz w:val="20"/>
              </w:rPr>
            </w:pPr>
            <w:r w:rsidRPr="00C66F8A">
              <w:rPr>
                <w:sz w:val="20"/>
              </w:rPr>
              <w:t>2,087.5</w:t>
            </w:r>
          </w:p>
        </w:tc>
        <w:tc>
          <w:tcPr>
            <w:tcW w:w="434" w:type="pct"/>
            <w:shd w:val="clear" w:color="auto" w:fill="FFFFFF" w:themeFill="background1"/>
          </w:tcPr>
          <w:p w14:paraId="5E799A63" w14:textId="77777777" w:rsidR="006B2707" w:rsidRPr="00C66F8A" w:rsidRDefault="006B2707" w:rsidP="006B2707">
            <w:pPr>
              <w:tabs>
                <w:tab w:val="left" w:pos="3141"/>
              </w:tabs>
              <w:bidi/>
              <w:jc w:val="left"/>
              <w:rPr>
                <w:sz w:val="20"/>
              </w:rPr>
            </w:pPr>
            <w:r w:rsidRPr="00C66F8A">
              <w:rPr>
                <w:sz w:val="20"/>
              </w:rPr>
              <w:t>136.23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A24A15A" w14:textId="77777777" w:rsidR="006B2707" w:rsidRPr="00C66F8A" w:rsidRDefault="006B2707" w:rsidP="006B2707">
            <w:pPr>
              <w:tabs>
                <w:tab w:val="left" w:pos="3141"/>
              </w:tabs>
              <w:bidi/>
              <w:jc w:val="left"/>
              <w:rPr>
                <w:sz w:val="20"/>
              </w:rPr>
            </w:pPr>
            <w:r w:rsidRPr="00C66F8A">
              <w:rPr>
                <w:sz w:val="20"/>
              </w:rPr>
              <w:t>4.99</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6A4EEE48" w14:textId="77777777" w:rsidR="006B2707" w:rsidRPr="00C66F8A" w:rsidRDefault="006B2707" w:rsidP="006B2707">
            <w:pPr>
              <w:tabs>
                <w:tab w:val="left" w:pos="3141"/>
              </w:tabs>
              <w:bidi/>
              <w:jc w:val="left"/>
              <w:rPr>
                <w:sz w:val="20"/>
              </w:rPr>
            </w:pPr>
            <w:r w:rsidRPr="00C66F8A">
              <w:rPr>
                <w:sz w:val="20"/>
              </w:rPr>
              <w:t>17.26</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1183245" w14:textId="77777777" w:rsidR="006B2707" w:rsidRPr="00C66F8A" w:rsidRDefault="006B2707" w:rsidP="006B2707">
            <w:pPr>
              <w:tabs>
                <w:tab w:val="left" w:pos="3141"/>
              </w:tabs>
              <w:bidi/>
              <w:jc w:val="left"/>
              <w:rPr>
                <w:sz w:val="20"/>
              </w:rPr>
            </w:pPr>
            <w:r w:rsidRPr="00C66F8A">
              <w:rPr>
                <w:sz w:val="20"/>
              </w:rPr>
              <w:t>59.80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84D7368" w14:textId="1956A9B6" w:rsidR="006B2707" w:rsidRPr="00C66F8A" w:rsidRDefault="006B2707" w:rsidP="006B2707">
            <w:pPr>
              <w:tabs>
                <w:tab w:val="left" w:pos="3141"/>
              </w:tabs>
              <w:bidi/>
              <w:jc w:val="left"/>
              <w:rPr>
                <w:sz w:val="20"/>
              </w:rPr>
            </w:pPr>
            <w:r w:rsidRPr="00C66F8A">
              <w:rPr>
                <w:sz w:val="20"/>
              </w:rPr>
              <w:t>19.85</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5E513DA9" w14:textId="77777777" w:rsidR="006B2707" w:rsidRPr="00C66F8A" w:rsidRDefault="006B2707" w:rsidP="006B2707">
            <w:pPr>
              <w:tabs>
                <w:tab w:val="left" w:pos="3141"/>
              </w:tabs>
              <w:bidi/>
              <w:jc w:val="left"/>
              <w:rPr>
                <w:sz w:val="20"/>
              </w:rPr>
            </w:pPr>
            <w:r w:rsidRPr="00C66F8A">
              <w:rPr>
                <w:sz w:val="20"/>
              </w:rPr>
              <w:t>21.96</w:t>
            </w:r>
          </w:p>
        </w:tc>
      </w:tr>
      <w:tr w:rsidR="006B2707" w:rsidRPr="00C66F8A" w14:paraId="6A1DFA8D"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3267B470" w14:textId="77777777" w:rsidR="006B2707" w:rsidRPr="00C66F8A" w:rsidRDefault="006B2707" w:rsidP="006B2707">
            <w:pPr>
              <w:tabs>
                <w:tab w:val="left" w:pos="3141"/>
              </w:tabs>
              <w:bidi/>
              <w:rPr>
                <w:sz w:val="20"/>
              </w:rPr>
            </w:pPr>
            <w:r w:rsidRPr="00C66F8A">
              <w:rPr>
                <w:sz w:val="20"/>
              </w:rPr>
              <w:t>R-417A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4F81F7D7" w14:textId="77777777" w:rsidR="006B2707" w:rsidRPr="00C66F8A" w:rsidRDefault="006B2707" w:rsidP="006B2707">
            <w:pPr>
              <w:tabs>
                <w:tab w:val="left" w:pos="3141"/>
              </w:tabs>
              <w:bidi/>
              <w:ind w:right="26"/>
              <w:jc w:val="left"/>
              <w:rPr>
                <w:sz w:val="20"/>
              </w:rPr>
            </w:pPr>
            <w:r w:rsidRPr="00C66F8A">
              <w:rPr>
                <w:sz w:val="20"/>
              </w:rPr>
              <w:t>2,346</w:t>
            </w:r>
          </w:p>
        </w:tc>
        <w:tc>
          <w:tcPr>
            <w:tcW w:w="434" w:type="pct"/>
            <w:shd w:val="clear" w:color="auto" w:fill="FFFFFF" w:themeFill="background1"/>
          </w:tcPr>
          <w:p w14:paraId="480DD410"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58D454D" w14:textId="77777777" w:rsidR="006B2707" w:rsidRPr="00C66F8A" w:rsidRDefault="006B2707" w:rsidP="006B2707">
            <w:pPr>
              <w:tabs>
                <w:tab w:val="left" w:pos="3141"/>
              </w:tabs>
              <w:bidi/>
              <w:jc w:val="left"/>
              <w:rPr>
                <w:sz w:val="20"/>
              </w:rPr>
            </w:pPr>
            <w:r w:rsidRPr="00C66F8A">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27A86C7F" w14:textId="77777777" w:rsidR="006B2707" w:rsidRPr="00C66F8A" w:rsidRDefault="006B2707" w:rsidP="006B2707">
            <w:pPr>
              <w:tabs>
                <w:tab w:val="left" w:pos="3141"/>
              </w:tabs>
              <w:bidi/>
              <w:jc w:val="left"/>
              <w:rPr>
                <w:sz w:val="20"/>
              </w:rPr>
            </w:pPr>
            <w:r w:rsidRPr="00C66F8A">
              <w:rPr>
                <w:sz w:val="20"/>
              </w:rPr>
              <w:t>13.93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3570F98" w14:textId="77777777" w:rsidR="006B2707" w:rsidRPr="00C66F8A" w:rsidRDefault="006B2707" w:rsidP="006B2707">
            <w:pPr>
              <w:tabs>
                <w:tab w:val="left" w:pos="3141"/>
              </w:tabs>
              <w:bidi/>
              <w:jc w:val="left"/>
              <w:rPr>
                <w:sz w:val="20"/>
              </w:rPr>
            </w:pPr>
            <w:r w:rsidRPr="00C66F8A">
              <w:rPr>
                <w:sz w:val="20"/>
              </w:rPr>
              <w:t>23.85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DFDEA53" w14:textId="77777777" w:rsidR="006B2707" w:rsidRPr="00C66F8A" w:rsidRDefault="006B2707" w:rsidP="006B2707">
            <w:pPr>
              <w:tabs>
                <w:tab w:val="left" w:pos="3141"/>
              </w:tabs>
              <w:bidi/>
              <w:jc w:val="left"/>
              <w:rPr>
                <w:sz w:val="20"/>
              </w:rPr>
            </w:pPr>
            <w:r w:rsidRPr="00C66F8A">
              <w:rPr>
                <w:sz w:val="20"/>
              </w:rPr>
              <w:t>9.87</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51133D28" w14:textId="77777777" w:rsidR="006B2707" w:rsidRPr="00C66F8A" w:rsidRDefault="006B2707" w:rsidP="006B2707">
            <w:pPr>
              <w:tabs>
                <w:tab w:val="left" w:pos="3141"/>
              </w:tabs>
              <w:bidi/>
              <w:jc w:val="left"/>
              <w:rPr>
                <w:sz w:val="20"/>
              </w:rPr>
            </w:pPr>
            <w:r w:rsidRPr="00C66F8A">
              <w:rPr>
                <w:sz w:val="20"/>
              </w:rPr>
              <w:t>6.65</w:t>
            </w:r>
          </w:p>
        </w:tc>
      </w:tr>
      <w:tr w:rsidR="006B2707" w:rsidRPr="00C66F8A" w14:paraId="04757C98"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1B21D6F4" w14:textId="77777777" w:rsidR="006B2707" w:rsidRPr="00C66F8A" w:rsidRDefault="006B2707" w:rsidP="006B2707">
            <w:pPr>
              <w:tabs>
                <w:tab w:val="left" w:pos="3141"/>
              </w:tabs>
              <w:bidi/>
              <w:rPr>
                <w:sz w:val="20"/>
              </w:rPr>
            </w:pPr>
            <w:r w:rsidRPr="00C66F8A">
              <w:rPr>
                <w:sz w:val="20"/>
              </w:rPr>
              <w:t>R-507A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7C401F69" w14:textId="77777777" w:rsidR="006B2707" w:rsidRPr="00C66F8A" w:rsidRDefault="006B2707" w:rsidP="006B2707">
            <w:pPr>
              <w:tabs>
                <w:tab w:val="left" w:pos="3141"/>
              </w:tabs>
              <w:bidi/>
              <w:ind w:right="26"/>
              <w:jc w:val="left"/>
              <w:rPr>
                <w:sz w:val="20"/>
              </w:rPr>
            </w:pPr>
            <w:r w:rsidRPr="00C66F8A">
              <w:rPr>
                <w:sz w:val="20"/>
              </w:rPr>
              <w:t>3,985</w:t>
            </w:r>
          </w:p>
        </w:tc>
        <w:tc>
          <w:tcPr>
            <w:tcW w:w="434" w:type="pct"/>
            <w:shd w:val="clear" w:color="auto" w:fill="FFFFFF" w:themeFill="background1"/>
          </w:tcPr>
          <w:p w14:paraId="4301F801" w14:textId="77777777" w:rsidR="006B2707" w:rsidRPr="00C66F8A" w:rsidRDefault="006B2707" w:rsidP="006B2707">
            <w:pPr>
              <w:tabs>
                <w:tab w:val="left" w:pos="3141"/>
              </w:tabs>
              <w:bidi/>
              <w:jc w:val="left"/>
              <w:rPr>
                <w:sz w:val="20"/>
              </w:rPr>
            </w:pPr>
            <w:r w:rsidRPr="00C66F8A">
              <w:rPr>
                <w:sz w:val="20"/>
              </w:rPr>
              <w:t>48.00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D9417C1" w14:textId="77777777" w:rsidR="006B2707" w:rsidRPr="00C66F8A" w:rsidRDefault="006B2707" w:rsidP="006B2707">
            <w:pPr>
              <w:tabs>
                <w:tab w:val="left" w:pos="3141"/>
              </w:tabs>
              <w:bidi/>
              <w:jc w:val="left"/>
              <w:rPr>
                <w:sz w:val="20"/>
              </w:rPr>
            </w:pPr>
            <w:r w:rsidRPr="00C66F8A">
              <w:rPr>
                <w:sz w:val="20"/>
              </w:rPr>
              <w:t>61.19</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75601556" w14:textId="77777777" w:rsidR="006B2707" w:rsidRPr="00C66F8A" w:rsidRDefault="006B2707" w:rsidP="006B2707">
            <w:pPr>
              <w:tabs>
                <w:tab w:val="left" w:pos="3141"/>
              </w:tabs>
              <w:bidi/>
              <w:jc w:val="left"/>
              <w:rPr>
                <w:sz w:val="20"/>
              </w:rPr>
            </w:pPr>
            <w:r w:rsidRPr="00C66F8A">
              <w:rPr>
                <w:sz w:val="20"/>
              </w:rPr>
              <w:t>105.30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21F765D" w14:textId="77777777" w:rsidR="006B2707" w:rsidRPr="00C66F8A" w:rsidRDefault="006B2707" w:rsidP="006B2707">
            <w:pPr>
              <w:tabs>
                <w:tab w:val="left" w:pos="3141"/>
              </w:tabs>
              <w:bidi/>
              <w:jc w:val="left"/>
              <w:rPr>
                <w:sz w:val="20"/>
              </w:rPr>
            </w:pPr>
            <w:r w:rsidRPr="00C66F8A">
              <w:rPr>
                <w:sz w:val="20"/>
              </w:rPr>
              <w:t>40.68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C0C737A" w14:textId="77777777" w:rsidR="006B2707" w:rsidRPr="00C66F8A" w:rsidRDefault="006B2707" w:rsidP="006B2707">
            <w:pPr>
              <w:tabs>
                <w:tab w:val="left" w:pos="3141"/>
              </w:tabs>
              <w:bidi/>
              <w:jc w:val="left"/>
              <w:rPr>
                <w:sz w:val="20"/>
              </w:rPr>
            </w:pPr>
            <w:r w:rsidRPr="00C66F8A">
              <w:rPr>
                <w:sz w:val="20"/>
              </w:rPr>
              <w:t>97.15</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54B6D0CF" w14:textId="77777777" w:rsidR="006B2707" w:rsidRPr="00C66F8A" w:rsidRDefault="006B2707" w:rsidP="006B2707">
            <w:pPr>
              <w:tabs>
                <w:tab w:val="left" w:pos="3141"/>
              </w:tabs>
              <w:bidi/>
              <w:jc w:val="left"/>
              <w:rPr>
                <w:sz w:val="20"/>
              </w:rPr>
            </w:pPr>
            <w:r w:rsidRPr="00C66F8A">
              <w:rPr>
                <w:sz w:val="20"/>
              </w:rPr>
              <w:t>75.71</w:t>
            </w:r>
          </w:p>
        </w:tc>
      </w:tr>
      <w:tr w:rsidR="006B2707" w:rsidRPr="00C66F8A" w14:paraId="218101C8"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2A3990E3" w14:textId="77777777" w:rsidR="006B2707" w:rsidRPr="00C66F8A" w:rsidRDefault="006B2707" w:rsidP="006B2707">
            <w:pPr>
              <w:tabs>
                <w:tab w:val="left" w:pos="3141"/>
              </w:tabs>
              <w:bidi/>
              <w:rPr>
                <w:sz w:val="20"/>
              </w:rPr>
            </w:pPr>
            <w:r w:rsidRPr="00C66F8A">
              <w:rPr>
                <w:sz w:val="20"/>
              </w:rPr>
              <w:t>R-508B</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7D781ABF" w14:textId="77777777" w:rsidR="006B2707" w:rsidRPr="00C66F8A" w:rsidRDefault="006B2707" w:rsidP="006B2707">
            <w:pPr>
              <w:tabs>
                <w:tab w:val="left" w:pos="3141"/>
              </w:tabs>
              <w:bidi/>
              <w:ind w:right="26"/>
              <w:jc w:val="left"/>
              <w:rPr>
                <w:sz w:val="20"/>
              </w:rPr>
            </w:pPr>
            <w:r w:rsidRPr="00C66F8A">
              <w:rPr>
                <w:sz w:val="20"/>
              </w:rPr>
              <w:t>6,808</w:t>
            </w:r>
          </w:p>
        </w:tc>
        <w:tc>
          <w:tcPr>
            <w:tcW w:w="434" w:type="pct"/>
            <w:shd w:val="clear" w:color="auto" w:fill="FFFFFF" w:themeFill="background1"/>
          </w:tcPr>
          <w:p w14:paraId="03A6F9C4" w14:textId="77777777" w:rsidR="006B2707" w:rsidRPr="00C66F8A" w:rsidRDefault="006B2707" w:rsidP="006B2707">
            <w:pPr>
              <w:tabs>
                <w:tab w:val="left" w:pos="3141"/>
              </w:tabs>
              <w:bidi/>
              <w:jc w:val="left"/>
              <w:rPr>
                <w:sz w:val="20"/>
              </w:rPr>
            </w:pPr>
            <w:r w:rsidRPr="00C66F8A">
              <w:rPr>
                <w:sz w:val="20"/>
              </w:rPr>
              <w:t>16.34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7C888BB" w14:textId="77777777" w:rsidR="006B2707" w:rsidRPr="00C66F8A" w:rsidRDefault="006B2707" w:rsidP="006B2707">
            <w:pPr>
              <w:tabs>
                <w:tab w:val="left" w:pos="3141"/>
              </w:tabs>
              <w:bidi/>
              <w:jc w:val="left"/>
              <w:rPr>
                <w:sz w:val="20"/>
              </w:rPr>
            </w:pPr>
            <w:r w:rsidRPr="00C66F8A">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23322E13"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71E54F6" w14:textId="77777777" w:rsidR="006B2707" w:rsidRPr="00C66F8A" w:rsidRDefault="006B2707" w:rsidP="006B2707">
            <w:pPr>
              <w:tabs>
                <w:tab w:val="left" w:pos="3141"/>
              </w:tabs>
              <w:bidi/>
              <w:jc w:val="left"/>
              <w:rPr>
                <w:sz w:val="20"/>
              </w:rPr>
            </w:pPr>
            <w:r w:rsidRPr="00C66F8A">
              <w:rPr>
                <w:sz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1AE34D6" w14:textId="77777777" w:rsidR="006B2707" w:rsidRPr="00C66F8A" w:rsidRDefault="006B2707" w:rsidP="006B2707">
            <w:pPr>
              <w:tabs>
                <w:tab w:val="left" w:pos="3141"/>
              </w:tabs>
              <w:bidi/>
              <w:jc w:val="left"/>
              <w:rPr>
                <w:sz w:val="20"/>
              </w:rPr>
            </w:pPr>
            <w:r w:rsidRPr="00C66F8A">
              <w:rPr>
                <w:sz w:val="20"/>
              </w:rPr>
              <w:t>0.00</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532DDCEB" w14:textId="77777777" w:rsidR="006B2707" w:rsidRPr="00C66F8A" w:rsidRDefault="006B2707" w:rsidP="006B2707">
            <w:pPr>
              <w:tabs>
                <w:tab w:val="left" w:pos="3141"/>
              </w:tabs>
              <w:bidi/>
              <w:jc w:val="left"/>
              <w:rPr>
                <w:sz w:val="20"/>
              </w:rPr>
            </w:pPr>
            <w:r w:rsidRPr="00C66F8A">
              <w:rPr>
                <w:sz w:val="20"/>
              </w:rPr>
              <w:t>0.00</w:t>
            </w:r>
          </w:p>
        </w:tc>
      </w:tr>
      <w:tr w:rsidR="006B2707" w:rsidRPr="00C66F8A" w14:paraId="35B8550E" w14:textId="77777777" w:rsidTr="000770B4">
        <w:tc>
          <w:tcPr>
            <w:tcW w:w="197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E2A66" w14:textId="3E94186B" w:rsidR="006B2707" w:rsidRPr="00C66F8A" w:rsidRDefault="000770B4" w:rsidP="006B2707">
            <w:pPr>
              <w:keepNext/>
              <w:tabs>
                <w:tab w:val="left" w:pos="3141"/>
              </w:tabs>
              <w:bidi/>
              <w:ind w:right="26"/>
              <w:jc w:val="left"/>
              <w:rPr>
                <w:sz w:val="20"/>
              </w:rPr>
            </w:pPr>
            <w:r>
              <w:rPr>
                <w:rFonts w:hint="cs"/>
                <w:b/>
                <w:bCs/>
                <w:sz w:val="20"/>
                <w:rtl/>
                <w:lang w:eastAsia="en-CA"/>
              </w:rPr>
              <w:t>المجموع (بالأطنان المترية)</w:t>
            </w:r>
          </w:p>
        </w:tc>
        <w:tc>
          <w:tcPr>
            <w:tcW w:w="434" w:type="pct"/>
            <w:shd w:val="clear" w:color="auto" w:fill="FFFFFF" w:themeFill="background1"/>
          </w:tcPr>
          <w:p w14:paraId="1F1D759B" w14:textId="77777777" w:rsidR="006B2707" w:rsidRPr="00C66F8A" w:rsidRDefault="006B2707" w:rsidP="006B2707">
            <w:pPr>
              <w:tabs>
                <w:tab w:val="left" w:pos="3141"/>
              </w:tabs>
              <w:bidi/>
              <w:jc w:val="left"/>
              <w:rPr>
                <w:b/>
                <w:bCs/>
                <w:sz w:val="20"/>
              </w:rPr>
            </w:pPr>
            <w:r w:rsidRPr="00C66F8A">
              <w:rPr>
                <w:b/>
                <w:bCs/>
                <w:sz w:val="20"/>
              </w:rPr>
              <w:t>294.44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8357A06" w14:textId="77777777" w:rsidR="006B2707" w:rsidRPr="00C66F8A" w:rsidRDefault="006B2707" w:rsidP="006B2707">
            <w:pPr>
              <w:tabs>
                <w:tab w:val="left" w:pos="3141"/>
              </w:tabs>
              <w:bidi/>
              <w:jc w:val="left"/>
              <w:rPr>
                <w:b/>
                <w:bCs/>
                <w:sz w:val="20"/>
              </w:rPr>
            </w:pPr>
            <w:r w:rsidRPr="00C66F8A">
              <w:rPr>
                <w:b/>
                <w:bCs/>
                <w:sz w:val="20"/>
              </w:rPr>
              <w:t>107.73</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4697134B" w14:textId="77777777" w:rsidR="006B2707" w:rsidRPr="00C66F8A" w:rsidRDefault="006B2707" w:rsidP="006B2707">
            <w:pPr>
              <w:tabs>
                <w:tab w:val="left" w:pos="3141"/>
              </w:tabs>
              <w:bidi/>
              <w:jc w:val="left"/>
              <w:rPr>
                <w:b/>
                <w:bCs/>
                <w:sz w:val="20"/>
              </w:rPr>
            </w:pPr>
            <w:r w:rsidRPr="00C66F8A">
              <w:rPr>
                <w:b/>
                <w:bCs/>
                <w:sz w:val="20"/>
              </w:rPr>
              <w:t>210.39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CCBF94B" w14:textId="77777777" w:rsidR="006B2707" w:rsidRPr="00C66F8A" w:rsidRDefault="006B2707" w:rsidP="006B2707">
            <w:pPr>
              <w:tabs>
                <w:tab w:val="left" w:pos="3141"/>
              </w:tabs>
              <w:bidi/>
              <w:jc w:val="left"/>
              <w:rPr>
                <w:b/>
                <w:bCs/>
                <w:sz w:val="20"/>
              </w:rPr>
            </w:pPr>
            <w:r w:rsidRPr="00C66F8A">
              <w:rPr>
                <w:b/>
                <w:bCs/>
                <w:sz w:val="20"/>
              </w:rPr>
              <w:t>280.55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8276BF1" w14:textId="77777777" w:rsidR="006B2707" w:rsidRPr="00C66F8A" w:rsidRDefault="006B2707" w:rsidP="006B2707">
            <w:pPr>
              <w:tabs>
                <w:tab w:val="left" w:pos="3141"/>
              </w:tabs>
              <w:bidi/>
              <w:jc w:val="left"/>
              <w:rPr>
                <w:b/>
                <w:bCs/>
                <w:sz w:val="20"/>
              </w:rPr>
            </w:pPr>
            <w:r w:rsidRPr="00C66F8A">
              <w:rPr>
                <w:b/>
                <w:bCs/>
                <w:sz w:val="20"/>
              </w:rPr>
              <w:t>199.54</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B64D126" w14:textId="77777777" w:rsidR="006B2707" w:rsidRPr="00C66F8A" w:rsidRDefault="006B2707" w:rsidP="006B2707">
            <w:pPr>
              <w:tabs>
                <w:tab w:val="left" w:pos="3141"/>
              </w:tabs>
              <w:bidi/>
              <w:jc w:val="left"/>
              <w:rPr>
                <w:b/>
                <w:bCs/>
                <w:sz w:val="20"/>
              </w:rPr>
            </w:pPr>
            <w:r w:rsidRPr="00C66F8A">
              <w:rPr>
                <w:b/>
                <w:bCs/>
                <w:sz w:val="20"/>
              </w:rPr>
              <w:fldChar w:fldCharType="begin"/>
            </w:r>
            <w:r w:rsidRPr="00C66F8A">
              <w:rPr>
                <w:b/>
                <w:bCs/>
                <w:sz w:val="20"/>
              </w:rPr>
              <w:instrText xml:space="preserve"> =SUM(ABOVE) </w:instrText>
            </w:r>
            <w:r w:rsidRPr="00C66F8A">
              <w:rPr>
                <w:b/>
                <w:bCs/>
                <w:sz w:val="20"/>
              </w:rPr>
              <w:fldChar w:fldCharType="separate"/>
            </w:r>
            <w:r w:rsidRPr="00C66F8A">
              <w:rPr>
                <w:b/>
                <w:bCs/>
                <w:noProof/>
                <w:sz w:val="20"/>
              </w:rPr>
              <w:t>183.91</w:t>
            </w:r>
            <w:r w:rsidRPr="00C66F8A">
              <w:rPr>
                <w:b/>
                <w:bCs/>
                <w:sz w:val="20"/>
              </w:rPr>
              <w:fldChar w:fldCharType="end"/>
            </w:r>
          </w:p>
        </w:tc>
      </w:tr>
      <w:tr w:rsidR="006B2707" w:rsidRPr="00C66F8A" w14:paraId="54319D5C" w14:textId="77777777" w:rsidTr="000770B4">
        <w:tc>
          <w:tcPr>
            <w:tcW w:w="5000" w:type="pct"/>
            <w:gridSpan w:val="8"/>
            <w:tcBorders>
              <w:right w:val="single" w:sz="4" w:space="0" w:color="auto"/>
            </w:tcBorders>
            <w:shd w:val="clear" w:color="auto" w:fill="FFFFFF" w:themeFill="background1"/>
          </w:tcPr>
          <w:p w14:paraId="7BA3C10A" w14:textId="3F84346A" w:rsidR="006B2707" w:rsidRPr="00C66F8A" w:rsidRDefault="00A3047C" w:rsidP="006B2707">
            <w:pPr>
              <w:keepNext/>
              <w:tabs>
                <w:tab w:val="left" w:pos="3141"/>
              </w:tabs>
              <w:bidi/>
              <w:jc w:val="center"/>
              <w:rPr>
                <w:b/>
                <w:bCs/>
                <w:sz w:val="20"/>
              </w:rPr>
            </w:pPr>
            <w:r>
              <w:rPr>
                <w:rFonts w:hint="cs"/>
                <w:b/>
                <w:bCs/>
                <w:sz w:val="20"/>
                <w:rtl/>
              </w:rPr>
              <w:t>بأطنان مكافئ ثاني أكسيد الكربون</w:t>
            </w:r>
          </w:p>
        </w:tc>
      </w:tr>
      <w:tr w:rsidR="006B2707" w:rsidRPr="00C66F8A" w14:paraId="3E2B907F"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0E6EAE83" w14:textId="04EB330F" w:rsidR="006B2707" w:rsidRPr="00C66F8A" w:rsidRDefault="000770B4" w:rsidP="006B2707">
            <w:pPr>
              <w:bidi/>
              <w:jc w:val="left"/>
              <w:rPr>
                <w:sz w:val="20"/>
              </w:rPr>
            </w:pPr>
            <w:r>
              <w:rPr>
                <w:rFonts w:hint="cs"/>
                <w:sz w:val="20"/>
                <w:rtl/>
              </w:rPr>
              <w:t>هيدروفلوروكربون-</w:t>
            </w:r>
            <w:r w:rsidR="006B2707" w:rsidRPr="00C66F8A">
              <w:rPr>
                <w:sz w:val="20"/>
              </w:rPr>
              <w:t>23</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47299422" w14:textId="77777777" w:rsidR="006B2707" w:rsidRPr="00C66F8A" w:rsidRDefault="006B2707" w:rsidP="006B2707">
            <w:pPr>
              <w:bidi/>
              <w:jc w:val="left"/>
              <w:rPr>
                <w:sz w:val="20"/>
              </w:rPr>
            </w:pPr>
            <w:r w:rsidRPr="00C66F8A">
              <w:rPr>
                <w:sz w:val="20"/>
              </w:rPr>
              <w:t>14,800</w:t>
            </w:r>
          </w:p>
        </w:tc>
        <w:tc>
          <w:tcPr>
            <w:tcW w:w="434" w:type="pct"/>
            <w:shd w:val="clear" w:color="auto" w:fill="FFFFFF" w:themeFill="background1"/>
          </w:tcPr>
          <w:p w14:paraId="2124AD34"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71556FF" w14:textId="77777777" w:rsidR="006B2707" w:rsidRPr="00C66F8A" w:rsidRDefault="006B2707" w:rsidP="006B2707">
            <w:pPr>
              <w:bidi/>
              <w:jc w:val="left"/>
              <w:rPr>
                <w:sz w:val="20"/>
              </w:rPr>
            </w:pPr>
            <w:r w:rsidRPr="00C66F8A">
              <w:rPr>
                <w:sz w:val="20"/>
              </w:rPr>
              <w:t>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28B72378" w14:textId="77777777" w:rsidR="006B2707" w:rsidRPr="00C66F8A" w:rsidRDefault="006B2707" w:rsidP="006B2707">
            <w:pPr>
              <w:bidi/>
              <w:jc w:val="left"/>
              <w:rPr>
                <w:sz w:val="20"/>
              </w:rPr>
            </w:pPr>
            <w:r w:rsidRPr="00C66F8A">
              <w:rPr>
                <w:sz w:val="20"/>
              </w:rPr>
              <w:t>2,664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4D87A3A" w14:textId="77777777" w:rsidR="006B2707" w:rsidRPr="00C66F8A" w:rsidRDefault="006B2707" w:rsidP="006B2707">
            <w:pPr>
              <w:bidi/>
              <w:jc w:val="left"/>
              <w:rPr>
                <w:sz w:val="20"/>
              </w:rPr>
            </w:pPr>
            <w:r w:rsidRPr="00C66F8A">
              <w:rPr>
                <w:sz w:val="20"/>
              </w:rPr>
              <w:t>69,560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FD5CF6C" w14:textId="77777777" w:rsidR="006B2707" w:rsidRPr="00C66F8A" w:rsidRDefault="006B2707" w:rsidP="006B2707">
            <w:pPr>
              <w:bidi/>
              <w:jc w:val="left"/>
              <w:rPr>
                <w:sz w:val="20"/>
              </w:rPr>
            </w:pPr>
            <w:r w:rsidRPr="00C66F8A">
              <w:rPr>
                <w:sz w:val="20"/>
              </w:rPr>
              <w:t>0</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58833F98" w14:textId="77777777" w:rsidR="006B2707" w:rsidRPr="00C66F8A" w:rsidRDefault="006B2707" w:rsidP="006B2707">
            <w:pPr>
              <w:bidi/>
              <w:jc w:val="left"/>
              <w:rPr>
                <w:sz w:val="20"/>
              </w:rPr>
            </w:pPr>
            <w:r w:rsidRPr="00C66F8A">
              <w:rPr>
                <w:sz w:val="20"/>
              </w:rPr>
              <w:t>0</w:t>
            </w:r>
          </w:p>
        </w:tc>
      </w:tr>
      <w:tr w:rsidR="006B2707" w:rsidRPr="00C66F8A" w14:paraId="2F324EFF" w14:textId="77777777" w:rsidTr="000770B4">
        <w:trPr>
          <w:trHeight w:val="159"/>
        </w:trPr>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28532FA8" w14:textId="334FC821" w:rsidR="006B2707" w:rsidRPr="00C66F8A" w:rsidRDefault="000770B4" w:rsidP="006B2707">
            <w:pPr>
              <w:keepNext/>
              <w:shd w:val="clear" w:color="auto" w:fill="FFFFFF" w:themeFill="background1"/>
              <w:bidi/>
              <w:rPr>
                <w:sz w:val="20"/>
              </w:rPr>
            </w:pPr>
            <w:r>
              <w:rPr>
                <w:rFonts w:hint="cs"/>
                <w:sz w:val="20"/>
                <w:rtl/>
              </w:rPr>
              <w:t>هيدروفلوروكربون-</w:t>
            </w:r>
            <w:r w:rsidR="006B2707" w:rsidRPr="00C66F8A">
              <w:rPr>
                <w:sz w:val="20"/>
              </w:rPr>
              <w:t>32</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1A57F981" w14:textId="77777777" w:rsidR="006B2707" w:rsidRPr="00C66F8A" w:rsidRDefault="006B2707" w:rsidP="006B2707">
            <w:pPr>
              <w:keepNext/>
              <w:shd w:val="clear" w:color="auto" w:fill="FFFFFF" w:themeFill="background1"/>
              <w:bidi/>
              <w:ind w:right="26"/>
              <w:jc w:val="left"/>
              <w:rPr>
                <w:sz w:val="20"/>
              </w:rPr>
            </w:pPr>
            <w:r w:rsidRPr="00C66F8A">
              <w:rPr>
                <w:sz w:val="20"/>
              </w:rPr>
              <w:t>675</w:t>
            </w:r>
          </w:p>
        </w:tc>
        <w:tc>
          <w:tcPr>
            <w:tcW w:w="434" w:type="pct"/>
            <w:shd w:val="clear" w:color="auto" w:fill="FFFFFF" w:themeFill="background1"/>
          </w:tcPr>
          <w:p w14:paraId="3C0B898E" w14:textId="77777777" w:rsidR="006B2707" w:rsidRPr="00C66F8A" w:rsidRDefault="006B2707" w:rsidP="006B2707">
            <w:pPr>
              <w:keepNext/>
              <w:shd w:val="clear" w:color="auto" w:fill="FFFFFF" w:themeFill="background1"/>
              <w:bidi/>
              <w:jc w:val="left"/>
              <w:rPr>
                <w:sz w:val="20"/>
              </w:rPr>
            </w:pPr>
            <w:r w:rsidRPr="00C66F8A">
              <w:rPr>
                <w:sz w:val="20"/>
              </w:rPr>
              <w:t>115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1A8CF33" w14:textId="77777777" w:rsidR="006B2707" w:rsidRPr="00C66F8A" w:rsidRDefault="006B2707" w:rsidP="006B2707">
            <w:pPr>
              <w:keepNext/>
              <w:shd w:val="clear" w:color="auto" w:fill="FFFFFF" w:themeFill="background1"/>
              <w:bidi/>
              <w:jc w:val="left"/>
              <w:rPr>
                <w:sz w:val="20"/>
              </w:rPr>
            </w:pPr>
            <w:r w:rsidRPr="00C66F8A">
              <w:rPr>
                <w:sz w:val="20"/>
              </w:rPr>
              <w:t>88</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64219D5C" w14:textId="77777777" w:rsidR="006B2707" w:rsidRPr="00C66F8A" w:rsidRDefault="006B2707" w:rsidP="006B2707">
            <w:pPr>
              <w:keepNext/>
              <w:shd w:val="clear" w:color="auto" w:fill="FFFFFF" w:themeFill="background1"/>
              <w:bidi/>
              <w:jc w:val="left"/>
              <w:rPr>
                <w:sz w:val="20"/>
              </w:rPr>
            </w:pPr>
            <w:r w:rsidRPr="00C66F8A">
              <w:rPr>
                <w:sz w:val="20"/>
              </w:rPr>
              <w:t>675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89EB759" w14:textId="77777777" w:rsidR="006B2707" w:rsidRPr="00C66F8A" w:rsidRDefault="006B2707" w:rsidP="006B2707">
            <w:pPr>
              <w:shd w:val="clear" w:color="auto" w:fill="FFFFFF" w:themeFill="background1"/>
              <w:bidi/>
              <w:jc w:val="left"/>
              <w:rPr>
                <w:sz w:val="20"/>
              </w:rPr>
            </w:pPr>
            <w:r w:rsidRPr="00C66F8A">
              <w:rPr>
                <w:sz w:val="20"/>
              </w:rPr>
              <w:t>649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BECC4DE" w14:textId="77777777" w:rsidR="006B2707" w:rsidRPr="00C66F8A" w:rsidRDefault="006B2707" w:rsidP="006B2707">
            <w:pPr>
              <w:shd w:val="clear" w:color="auto" w:fill="FFFFFF" w:themeFill="background1"/>
              <w:bidi/>
              <w:jc w:val="left"/>
              <w:rPr>
                <w:sz w:val="20"/>
              </w:rPr>
            </w:pPr>
            <w:r w:rsidRPr="00C66F8A">
              <w:rPr>
                <w:sz w:val="20"/>
              </w:rPr>
              <w:t>196</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45497C4C" w14:textId="77777777" w:rsidR="006B2707" w:rsidRPr="00C66F8A" w:rsidRDefault="006B2707" w:rsidP="006B2707">
            <w:pPr>
              <w:shd w:val="clear" w:color="auto" w:fill="FFFFFF" w:themeFill="background1"/>
              <w:bidi/>
              <w:jc w:val="left"/>
              <w:rPr>
                <w:sz w:val="20"/>
              </w:rPr>
            </w:pPr>
            <w:r w:rsidRPr="00C66F8A">
              <w:rPr>
                <w:sz w:val="20"/>
              </w:rPr>
              <w:t>169</w:t>
            </w:r>
          </w:p>
        </w:tc>
      </w:tr>
      <w:tr w:rsidR="006B2707" w:rsidRPr="00C66F8A" w14:paraId="55EFBC95"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380D48E1" w14:textId="7976A733" w:rsidR="006B2707" w:rsidRPr="00C66F8A" w:rsidRDefault="000770B4" w:rsidP="006B2707">
            <w:pPr>
              <w:shd w:val="clear" w:color="auto" w:fill="FFFFFF" w:themeFill="background1"/>
              <w:bidi/>
              <w:rPr>
                <w:sz w:val="20"/>
              </w:rPr>
            </w:pPr>
            <w:r>
              <w:rPr>
                <w:rFonts w:hint="cs"/>
                <w:sz w:val="20"/>
                <w:rtl/>
              </w:rPr>
              <w:t>هيدروفلوروكربون-</w:t>
            </w:r>
            <w:r w:rsidR="006B2707" w:rsidRPr="00C66F8A">
              <w:rPr>
                <w:sz w:val="20"/>
              </w:rPr>
              <w:t>134a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70B1BB13" w14:textId="77777777" w:rsidR="006B2707" w:rsidRPr="00C66F8A" w:rsidRDefault="006B2707" w:rsidP="006B2707">
            <w:pPr>
              <w:shd w:val="clear" w:color="auto" w:fill="FFFFFF" w:themeFill="background1"/>
              <w:bidi/>
              <w:ind w:right="26"/>
              <w:jc w:val="left"/>
              <w:rPr>
                <w:sz w:val="20"/>
              </w:rPr>
            </w:pPr>
            <w:r w:rsidRPr="00C66F8A">
              <w:rPr>
                <w:sz w:val="20"/>
              </w:rPr>
              <w:t>1,430</w:t>
            </w:r>
          </w:p>
        </w:tc>
        <w:tc>
          <w:tcPr>
            <w:tcW w:w="434" w:type="pct"/>
            <w:shd w:val="clear" w:color="auto" w:fill="FFFFFF" w:themeFill="background1"/>
          </w:tcPr>
          <w:p w14:paraId="6D62B1D9" w14:textId="77777777" w:rsidR="006B2707" w:rsidRPr="00C66F8A" w:rsidRDefault="006B2707" w:rsidP="006B2707">
            <w:pPr>
              <w:shd w:val="clear" w:color="auto" w:fill="FFFFFF" w:themeFill="background1"/>
              <w:bidi/>
              <w:jc w:val="left"/>
              <w:rPr>
                <w:sz w:val="20"/>
              </w:rPr>
            </w:pPr>
            <w:r w:rsidRPr="00C66F8A">
              <w:rPr>
                <w:sz w:val="20"/>
              </w:rPr>
              <w:t>40,040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E4DCBE3" w14:textId="77777777" w:rsidR="006B2707" w:rsidRPr="00C66F8A" w:rsidRDefault="006B2707" w:rsidP="006B2707">
            <w:pPr>
              <w:shd w:val="clear" w:color="auto" w:fill="FFFFFF" w:themeFill="background1"/>
              <w:bidi/>
              <w:jc w:val="left"/>
              <w:rPr>
                <w:sz w:val="20"/>
              </w:rPr>
            </w:pPr>
            <w:r w:rsidRPr="00C66F8A">
              <w:rPr>
                <w:sz w:val="20"/>
              </w:rPr>
              <w:t>34,586</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3BFA0" w14:textId="77777777" w:rsidR="006B2707" w:rsidRPr="00C66F8A" w:rsidRDefault="006B2707" w:rsidP="006B2707">
            <w:pPr>
              <w:shd w:val="clear" w:color="auto" w:fill="FFFFFF" w:themeFill="background1"/>
              <w:bidi/>
              <w:jc w:val="left"/>
              <w:rPr>
                <w:sz w:val="20"/>
              </w:rPr>
            </w:pPr>
            <w:r w:rsidRPr="00C66F8A">
              <w:rPr>
                <w:sz w:val="20"/>
              </w:rPr>
              <w:t>54,512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42B0FDB" w14:textId="77777777" w:rsidR="006B2707" w:rsidRPr="00C66F8A" w:rsidRDefault="006B2707" w:rsidP="006B2707">
            <w:pPr>
              <w:shd w:val="clear" w:color="auto" w:fill="FFFFFF" w:themeFill="background1"/>
              <w:bidi/>
              <w:jc w:val="left"/>
              <w:rPr>
                <w:sz w:val="20"/>
              </w:rPr>
            </w:pPr>
            <w:r w:rsidRPr="00C66F8A">
              <w:rPr>
                <w:sz w:val="20"/>
              </w:rPr>
              <w:t>72,923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30BF6EA" w14:textId="77777777" w:rsidR="006B2707" w:rsidRPr="00C66F8A" w:rsidRDefault="006B2707" w:rsidP="006B2707">
            <w:pPr>
              <w:shd w:val="clear" w:color="auto" w:fill="FFFFFF" w:themeFill="background1"/>
              <w:bidi/>
              <w:jc w:val="left"/>
              <w:rPr>
                <w:sz w:val="20"/>
              </w:rPr>
            </w:pPr>
            <w:r w:rsidRPr="00C66F8A">
              <w:rPr>
                <w:sz w:val="20"/>
              </w:rPr>
              <w:t>61,733</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7D0C24E1" w14:textId="77777777" w:rsidR="006B2707" w:rsidRPr="00C66F8A" w:rsidRDefault="006B2707" w:rsidP="006B2707">
            <w:pPr>
              <w:shd w:val="clear" w:color="auto" w:fill="FFFFFF" w:themeFill="background1"/>
              <w:bidi/>
              <w:jc w:val="left"/>
              <w:rPr>
                <w:sz w:val="20"/>
              </w:rPr>
            </w:pPr>
            <w:r w:rsidRPr="00C66F8A">
              <w:rPr>
                <w:sz w:val="20"/>
              </w:rPr>
              <w:t>80,695</w:t>
            </w:r>
          </w:p>
        </w:tc>
      </w:tr>
      <w:tr w:rsidR="006B2707" w:rsidRPr="00C66F8A" w14:paraId="20C25C95"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69227FA9" w14:textId="0F698DA8" w:rsidR="006B2707" w:rsidRPr="00C66F8A" w:rsidRDefault="000770B4" w:rsidP="006B2707">
            <w:pPr>
              <w:bidi/>
              <w:jc w:val="left"/>
              <w:rPr>
                <w:sz w:val="20"/>
              </w:rPr>
            </w:pPr>
            <w:r>
              <w:rPr>
                <w:rFonts w:hint="cs"/>
                <w:sz w:val="20"/>
                <w:rtl/>
              </w:rPr>
              <w:t>هيدروفلوروكربون-</w:t>
            </w:r>
            <w:r w:rsidR="006B2707" w:rsidRPr="00C66F8A">
              <w:rPr>
                <w:sz w:val="20"/>
              </w:rPr>
              <w:t>227ea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6B8866EF" w14:textId="77777777" w:rsidR="006B2707" w:rsidRPr="00C66F8A" w:rsidRDefault="006B2707" w:rsidP="006B2707">
            <w:pPr>
              <w:bidi/>
              <w:jc w:val="left"/>
              <w:rPr>
                <w:sz w:val="20"/>
              </w:rPr>
            </w:pPr>
            <w:r w:rsidRPr="00C66F8A">
              <w:rPr>
                <w:sz w:val="20"/>
              </w:rPr>
              <w:t>3,220</w:t>
            </w:r>
          </w:p>
        </w:tc>
        <w:tc>
          <w:tcPr>
            <w:tcW w:w="434" w:type="pct"/>
            <w:shd w:val="clear" w:color="auto" w:fill="FFFFFF" w:themeFill="background1"/>
          </w:tcPr>
          <w:p w14:paraId="6AE1D848"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5332CED" w14:textId="77777777" w:rsidR="006B2707" w:rsidRPr="00C66F8A" w:rsidRDefault="006B2707" w:rsidP="006B2707">
            <w:pPr>
              <w:bidi/>
              <w:jc w:val="left"/>
              <w:rPr>
                <w:sz w:val="20"/>
              </w:rPr>
            </w:pPr>
            <w:r w:rsidRPr="00C66F8A">
              <w:rPr>
                <w:sz w:val="20"/>
              </w:rPr>
              <w:t>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474F7A28" w14:textId="77777777" w:rsidR="006B2707" w:rsidRPr="00C66F8A" w:rsidRDefault="006B2707" w:rsidP="006B2707">
            <w:pPr>
              <w:bidi/>
              <w:jc w:val="left"/>
              <w:rPr>
                <w:sz w:val="20"/>
              </w:rPr>
            </w:pPr>
            <w:r w:rsidRPr="00C66F8A">
              <w:rPr>
                <w:sz w:val="20"/>
              </w:rPr>
              <w:t>6,215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F0E2653"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CE1172A" w14:textId="77777777" w:rsidR="006B2707" w:rsidRPr="00C66F8A" w:rsidRDefault="006B2707" w:rsidP="006B2707">
            <w:pPr>
              <w:bidi/>
              <w:jc w:val="left"/>
              <w:rPr>
                <w:sz w:val="20"/>
              </w:rPr>
            </w:pPr>
            <w:r w:rsidRPr="00C66F8A">
              <w:rPr>
                <w:sz w:val="20"/>
              </w:rPr>
              <w:t>2,705</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12429E5F" w14:textId="77777777" w:rsidR="006B2707" w:rsidRPr="00C66F8A" w:rsidRDefault="006B2707" w:rsidP="006B2707">
            <w:pPr>
              <w:bidi/>
              <w:jc w:val="left"/>
              <w:rPr>
                <w:sz w:val="20"/>
              </w:rPr>
            </w:pPr>
            <w:r w:rsidRPr="00C66F8A">
              <w:rPr>
                <w:sz w:val="20"/>
              </w:rPr>
              <w:t>2,447</w:t>
            </w:r>
          </w:p>
        </w:tc>
      </w:tr>
      <w:tr w:rsidR="006B2707" w:rsidRPr="00C66F8A" w14:paraId="56843CF0"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5B669133" w14:textId="77777777" w:rsidR="006B2707" w:rsidRPr="00C66F8A" w:rsidRDefault="006B2707" w:rsidP="006B2707">
            <w:pPr>
              <w:shd w:val="clear" w:color="auto" w:fill="FFFFFF" w:themeFill="background1"/>
              <w:bidi/>
              <w:rPr>
                <w:sz w:val="20"/>
              </w:rPr>
            </w:pPr>
            <w:r w:rsidRPr="00C66F8A">
              <w:rPr>
                <w:sz w:val="20"/>
              </w:rPr>
              <w:t>R-404A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08DD3FE7" w14:textId="77777777" w:rsidR="006B2707" w:rsidRPr="00C66F8A" w:rsidRDefault="006B2707" w:rsidP="006B2707">
            <w:pPr>
              <w:shd w:val="clear" w:color="auto" w:fill="FFFFFF" w:themeFill="background1"/>
              <w:bidi/>
              <w:ind w:right="26"/>
              <w:jc w:val="left"/>
              <w:rPr>
                <w:sz w:val="20"/>
              </w:rPr>
            </w:pPr>
            <w:r w:rsidRPr="00C66F8A">
              <w:rPr>
                <w:sz w:val="20"/>
              </w:rPr>
              <w:t>3,921.6</w:t>
            </w:r>
          </w:p>
        </w:tc>
        <w:tc>
          <w:tcPr>
            <w:tcW w:w="434" w:type="pct"/>
            <w:shd w:val="clear" w:color="auto" w:fill="FFFFFF" w:themeFill="background1"/>
          </w:tcPr>
          <w:p w14:paraId="2AE92363" w14:textId="77777777" w:rsidR="006B2707" w:rsidRPr="00C66F8A" w:rsidRDefault="006B2707" w:rsidP="006B2707">
            <w:pPr>
              <w:shd w:val="clear" w:color="auto" w:fill="FFFFFF" w:themeFill="background1"/>
              <w:bidi/>
              <w:jc w:val="left"/>
              <w:rPr>
                <w:sz w:val="20"/>
              </w:rPr>
            </w:pPr>
            <w:r w:rsidRPr="00C66F8A">
              <w:rPr>
                <w:sz w:val="20"/>
              </w:rPr>
              <w:t>76,863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CFF55B8" w14:textId="77777777" w:rsidR="006B2707" w:rsidRPr="00C66F8A" w:rsidRDefault="006B2707" w:rsidP="006B2707">
            <w:pPr>
              <w:shd w:val="clear" w:color="auto" w:fill="FFFFFF" w:themeFill="background1"/>
              <w:bidi/>
              <w:jc w:val="left"/>
              <w:rPr>
                <w:sz w:val="20"/>
              </w:rPr>
            </w:pPr>
            <w:r w:rsidRPr="00C66F8A">
              <w:rPr>
                <w:sz w:val="20"/>
              </w:rPr>
              <w:t>60,906</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7A885BFE" w14:textId="77777777" w:rsidR="006B2707" w:rsidRPr="00C66F8A" w:rsidRDefault="006B2707" w:rsidP="006B2707">
            <w:pPr>
              <w:shd w:val="clear" w:color="auto" w:fill="FFFFFF" w:themeFill="background1"/>
              <w:bidi/>
              <w:jc w:val="left"/>
              <w:rPr>
                <w:sz w:val="20"/>
              </w:rPr>
            </w:pPr>
            <w:r w:rsidRPr="00C66F8A">
              <w:rPr>
                <w:sz w:val="20"/>
              </w:rPr>
              <w:t>75,687</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C3E0B8B" w14:textId="77777777" w:rsidR="006B2707" w:rsidRPr="00C66F8A" w:rsidRDefault="006B2707" w:rsidP="006B2707">
            <w:pPr>
              <w:shd w:val="clear" w:color="auto" w:fill="FFFFFF" w:themeFill="background1"/>
              <w:bidi/>
              <w:jc w:val="left"/>
              <w:rPr>
                <w:sz w:val="20"/>
              </w:rPr>
            </w:pPr>
            <w:r w:rsidRPr="00C66F8A">
              <w:rPr>
                <w:sz w:val="20"/>
              </w:rPr>
              <w:t>122,589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34DBF78" w14:textId="77777777" w:rsidR="006B2707" w:rsidRPr="00C66F8A" w:rsidRDefault="006B2707" w:rsidP="006B2707">
            <w:pPr>
              <w:shd w:val="clear" w:color="auto" w:fill="FFFFFF" w:themeFill="background1"/>
              <w:bidi/>
              <w:jc w:val="left"/>
              <w:rPr>
                <w:sz w:val="20"/>
              </w:rPr>
            </w:pPr>
            <w:r w:rsidRPr="00C66F8A">
              <w:rPr>
                <w:sz w:val="20"/>
              </w:rPr>
              <w:t>60,902</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68B72E9D" w14:textId="77777777" w:rsidR="006B2707" w:rsidRPr="00C66F8A" w:rsidRDefault="006B2707" w:rsidP="006B2707">
            <w:pPr>
              <w:shd w:val="clear" w:color="auto" w:fill="FFFFFF" w:themeFill="background1"/>
              <w:bidi/>
              <w:jc w:val="left"/>
              <w:rPr>
                <w:sz w:val="20"/>
              </w:rPr>
            </w:pPr>
            <w:r w:rsidRPr="00C66F8A">
              <w:rPr>
                <w:sz w:val="20"/>
              </w:rPr>
              <w:t>56,393</w:t>
            </w:r>
          </w:p>
        </w:tc>
      </w:tr>
      <w:tr w:rsidR="006B2707" w:rsidRPr="00C66F8A" w14:paraId="05FC41A3"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2A229F5A" w14:textId="77777777" w:rsidR="006B2707" w:rsidRPr="00C66F8A" w:rsidDel="007C588C" w:rsidRDefault="006B2707" w:rsidP="006B2707">
            <w:pPr>
              <w:bidi/>
              <w:jc w:val="left"/>
              <w:rPr>
                <w:sz w:val="20"/>
              </w:rPr>
            </w:pPr>
            <w:r w:rsidRPr="00C66F8A">
              <w:rPr>
                <w:sz w:val="20"/>
              </w:rPr>
              <w:t>R-407A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0D480336" w14:textId="77777777" w:rsidR="006B2707" w:rsidRPr="00C66F8A" w:rsidRDefault="006B2707" w:rsidP="006B2707">
            <w:pPr>
              <w:bidi/>
              <w:jc w:val="left"/>
              <w:rPr>
                <w:sz w:val="20"/>
              </w:rPr>
            </w:pPr>
            <w:r w:rsidRPr="00C66F8A">
              <w:rPr>
                <w:sz w:val="20"/>
              </w:rPr>
              <w:t>2,107</w:t>
            </w:r>
          </w:p>
        </w:tc>
        <w:tc>
          <w:tcPr>
            <w:tcW w:w="434" w:type="pct"/>
            <w:shd w:val="clear" w:color="auto" w:fill="FFFFFF" w:themeFill="background1"/>
          </w:tcPr>
          <w:p w14:paraId="1EAFD4FC" w14:textId="77777777" w:rsidR="006B2707" w:rsidRPr="00C66F8A" w:rsidRDefault="006B2707" w:rsidP="006B2707">
            <w:pPr>
              <w:bidi/>
              <w:jc w:val="left"/>
              <w:rPr>
                <w:sz w:val="20"/>
              </w:rPr>
            </w:pPr>
            <w:r w:rsidRPr="00C66F8A">
              <w:rPr>
                <w:sz w:val="20"/>
              </w:rPr>
              <w:t>66,371</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A8A7B05" w14:textId="77777777" w:rsidR="006B2707" w:rsidRPr="00C66F8A" w:rsidRDefault="006B2707" w:rsidP="006B2707">
            <w:pPr>
              <w:bidi/>
              <w:jc w:val="left"/>
              <w:rPr>
                <w:sz w:val="20"/>
              </w:rPr>
            </w:pPr>
            <w:r w:rsidRPr="00C66F8A">
              <w:rPr>
                <w:sz w:val="20"/>
              </w:rPr>
              <w:t>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0D9E66DB"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0DC9297"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8F052B7" w14:textId="77777777" w:rsidR="006B2707" w:rsidRPr="00C66F8A" w:rsidRDefault="006B2707" w:rsidP="006B2707">
            <w:pPr>
              <w:bidi/>
              <w:jc w:val="left"/>
              <w:rPr>
                <w:sz w:val="20"/>
              </w:rPr>
            </w:pPr>
            <w:r w:rsidRPr="00C66F8A">
              <w:rPr>
                <w:sz w:val="20"/>
              </w:rPr>
              <w:t>0</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36A22899" w14:textId="77777777" w:rsidR="006B2707" w:rsidRPr="00C66F8A" w:rsidRDefault="006B2707" w:rsidP="006B2707">
            <w:pPr>
              <w:bidi/>
              <w:jc w:val="left"/>
              <w:rPr>
                <w:sz w:val="20"/>
              </w:rPr>
            </w:pPr>
            <w:r w:rsidRPr="00C66F8A">
              <w:rPr>
                <w:sz w:val="20"/>
              </w:rPr>
              <w:t>0</w:t>
            </w:r>
          </w:p>
        </w:tc>
      </w:tr>
      <w:tr w:rsidR="006B2707" w:rsidRPr="00C66F8A" w14:paraId="2A2244F0"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396ECBB4" w14:textId="77777777" w:rsidR="006B2707" w:rsidRPr="00C66F8A" w:rsidRDefault="006B2707" w:rsidP="006B2707">
            <w:pPr>
              <w:bidi/>
              <w:jc w:val="left"/>
              <w:rPr>
                <w:sz w:val="20"/>
              </w:rPr>
            </w:pPr>
            <w:r w:rsidRPr="00C66F8A">
              <w:rPr>
                <w:sz w:val="20"/>
              </w:rPr>
              <w:t>R-407C</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6A8988C9" w14:textId="77777777" w:rsidR="006B2707" w:rsidRPr="00C66F8A" w:rsidRDefault="006B2707" w:rsidP="006B2707">
            <w:pPr>
              <w:bidi/>
              <w:jc w:val="left"/>
              <w:rPr>
                <w:sz w:val="20"/>
              </w:rPr>
            </w:pPr>
            <w:r w:rsidRPr="00C66F8A">
              <w:rPr>
                <w:sz w:val="20"/>
              </w:rPr>
              <w:t>1,773.85</w:t>
            </w:r>
          </w:p>
        </w:tc>
        <w:tc>
          <w:tcPr>
            <w:tcW w:w="434" w:type="pct"/>
            <w:shd w:val="clear" w:color="auto" w:fill="FFFFFF" w:themeFill="background1"/>
          </w:tcPr>
          <w:p w14:paraId="39518367" w14:textId="77777777" w:rsidR="006B2707" w:rsidRPr="00C66F8A" w:rsidRDefault="006B2707" w:rsidP="006B2707">
            <w:pPr>
              <w:bidi/>
              <w:jc w:val="left"/>
              <w:rPr>
                <w:sz w:val="20"/>
              </w:rPr>
            </w:pPr>
            <w:r w:rsidRPr="00C66F8A">
              <w:rPr>
                <w:sz w:val="20"/>
              </w:rPr>
              <w:t>25,898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72ACDFA" w14:textId="77777777" w:rsidR="006B2707" w:rsidRPr="00C66F8A" w:rsidRDefault="006B2707" w:rsidP="006B2707">
            <w:pPr>
              <w:bidi/>
              <w:jc w:val="left"/>
              <w:rPr>
                <w:sz w:val="20"/>
              </w:rPr>
            </w:pPr>
            <w:r w:rsidRPr="00C66F8A">
              <w:rPr>
                <w:sz w:val="20"/>
              </w:rPr>
              <w:t>3,017</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102CB535" w14:textId="77777777" w:rsidR="006B2707" w:rsidRPr="00C66F8A" w:rsidRDefault="006B2707" w:rsidP="006B2707">
            <w:pPr>
              <w:bidi/>
              <w:jc w:val="left"/>
              <w:rPr>
                <w:sz w:val="20"/>
              </w:rPr>
            </w:pPr>
            <w:r w:rsidRPr="00C66F8A">
              <w:rPr>
                <w:sz w:val="20"/>
              </w:rPr>
              <w:t>9,082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E306D60" w14:textId="77777777" w:rsidR="006B2707" w:rsidRPr="00C66F8A" w:rsidRDefault="006B2707" w:rsidP="006B2707">
            <w:pPr>
              <w:bidi/>
              <w:jc w:val="left"/>
              <w:rPr>
                <w:sz w:val="20"/>
              </w:rPr>
            </w:pPr>
            <w:r w:rsidRPr="00C66F8A">
              <w:rPr>
                <w:sz w:val="20"/>
              </w:rPr>
              <w:t>100,524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2E0BB6A" w14:textId="77777777" w:rsidR="006B2707" w:rsidRPr="00C66F8A" w:rsidRDefault="006B2707" w:rsidP="006B2707">
            <w:pPr>
              <w:bidi/>
              <w:jc w:val="left"/>
              <w:rPr>
                <w:sz w:val="20"/>
              </w:rPr>
            </w:pPr>
            <w:r w:rsidRPr="00C66F8A">
              <w:rPr>
                <w:sz w:val="20"/>
              </w:rPr>
              <w:t>11,548</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4282AC8C" w14:textId="77777777" w:rsidR="006B2707" w:rsidRPr="00C66F8A" w:rsidRDefault="006B2707" w:rsidP="006B2707">
            <w:pPr>
              <w:bidi/>
              <w:jc w:val="left"/>
              <w:rPr>
                <w:sz w:val="20"/>
              </w:rPr>
            </w:pPr>
            <w:r w:rsidRPr="00C66F8A">
              <w:rPr>
                <w:sz w:val="20"/>
              </w:rPr>
              <w:t>7,397</w:t>
            </w:r>
          </w:p>
        </w:tc>
      </w:tr>
      <w:tr w:rsidR="006B2707" w:rsidRPr="00C66F8A" w14:paraId="6D815788"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7FBB6900" w14:textId="77777777" w:rsidR="006B2707" w:rsidRPr="00C66F8A" w:rsidRDefault="006B2707" w:rsidP="006B2707">
            <w:pPr>
              <w:bidi/>
              <w:jc w:val="left"/>
              <w:rPr>
                <w:sz w:val="20"/>
              </w:rPr>
            </w:pPr>
            <w:r w:rsidRPr="00C66F8A">
              <w:rPr>
                <w:sz w:val="20"/>
              </w:rPr>
              <w:t>R-407F</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53B81F95" w14:textId="77777777" w:rsidR="006B2707" w:rsidRPr="00C66F8A" w:rsidRDefault="006B2707" w:rsidP="006B2707">
            <w:pPr>
              <w:bidi/>
              <w:jc w:val="left"/>
              <w:rPr>
                <w:sz w:val="20"/>
              </w:rPr>
            </w:pPr>
            <w:r w:rsidRPr="00C66F8A">
              <w:rPr>
                <w:sz w:val="20"/>
              </w:rPr>
              <w:t>1,824.5</w:t>
            </w:r>
          </w:p>
        </w:tc>
        <w:tc>
          <w:tcPr>
            <w:tcW w:w="434" w:type="pct"/>
            <w:shd w:val="clear" w:color="auto" w:fill="FFFFFF" w:themeFill="background1"/>
          </w:tcPr>
          <w:p w14:paraId="59A07743"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C0C20E6" w14:textId="77777777" w:rsidR="006B2707" w:rsidRPr="00C66F8A" w:rsidRDefault="006B2707" w:rsidP="006B2707">
            <w:pPr>
              <w:bidi/>
              <w:jc w:val="left"/>
              <w:rPr>
                <w:sz w:val="20"/>
              </w:rPr>
            </w:pPr>
            <w:r w:rsidRPr="00C66F8A">
              <w:rPr>
                <w:sz w:val="20"/>
              </w:rPr>
              <w:t>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78571668" w14:textId="77777777" w:rsidR="006B2707" w:rsidRPr="00C66F8A" w:rsidRDefault="006B2707" w:rsidP="006B2707">
            <w:pPr>
              <w:bidi/>
              <w:jc w:val="left"/>
              <w:rPr>
                <w:sz w:val="20"/>
              </w:rPr>
            </w:pPr>
            <w:r w:rsidRPr="00C66F8A">
              <w:rPr>
                <w:sz w:val="20"/>
              </w:rPr>
              <w:t>15,052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4003818D" w14:textId="77777777" w:rsidR="006B2707" w:rsidRPr="00C66F8A" w:rsidRDefault="006B2707" w:rsidP="006B2707">
            <w:pPr>
              <w:bidi/>
              <w:jc w:val="left"/>
              <w:rPr>
                <w:sz w:val="20"/>
              </w:rPr>
            </w:pPr>
            <w:r w:rsidRPr="00C66F8A">
              <w:rPr>
                <w:sz w:val="20"/>
              </w:rPr>
              <w:t>21,219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18DDC1B" w14:textId="77777777" w:rsidR="006B2707" w:rsidRPr="00C66F8A" w:rsidRDefault="006B2707" w:rsidP="006B2707">
            <w:pPr>
              <w:bidi/>
              <w:jc w:val="left"/>
              <w:rPr>
                <w:sz w:val="20"/>
              </w:rPr>
            </w:pPr>
            <w:r w:rsidRPr="00C66F8A">
              <w:rPr>
                <w:sz w:val="20"/>
              </w:rPr>
              <w:t>11,549</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1A41E881" w14:textId="77777777" w:rsidR="006B2707" w:rsidRPr="00C66F8A" w:rsidRDefault="006B2707" w:rsidP="006B2707">
            <w:pPr>
              <w:bidi/>
              <w:jc w:val="left"/>
              <w:rPr>
                <w:sz w:val="20"/>
              </w:rPr>
            </w:pPr>
            <w:r w:rsidRPr="00C66F8A">
              <w:rPr>
                <w:sz w:val="20"/>
              </w:rPr>
              <w:t>6,568</w:t>
            </w:r>
          </w:p>
        </w:tc>
      </w:tr>
      <w:tr w:rsidR="006B2707" w:rsidRPr="00C66F8A" w14:paraId="745FE4DE"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1607DEDD" w14:textId="77777777" w:rsidR="006B2707" w:rsidRPr="00C66F8A" w:rsidRDefault="006B2707" w:rsidP="006B2707">
            <w:pPr>
              <w:bidi/>
              <w:jc w:val="left"/>
              <w:rPr>
                <w:b/>
                <w:bCs/>
                <w:sz w:val="20"/>
              </w:rPr>
            </w:pPr>
            <w:r w:rsidRPr="00C66F8A">
              <w:rPr>
                <w:sz w:val="20"/>
              </w:rPr>
              <w:t>R-410A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46FD91B0" w14:textId="77777777" w:rsidR="006B2707" w:rsidRPr="00C66F8A" w:rsidRDefault="006B2707" w:rsidP="006B2707">
            <w:pPr>
              <w:bidi/>
              <w:jc w:val="left"/>
              <w:rPr>
                <w:sz w:val="20"/>
              </w:rPr>
            </w:pPr>
            <w:r w:rsidRPr="00C66F8A">
              <w:rPr>
                <w:sz w:val="20"/>
              </w:rPr>
              <w:t>2,087.5</w:t>
            </w:r>
          </w:p>
        </w:tc>
        <w:tc>
          <w:tcPr>
            <w:tcW w:w="434" w:type="pct"/>
            <w:shd w:val="clear" w:color="auto" w:fill="FFFFFF" w:themeFill="background1"/>
          </w:tcPr>
          <w:p w14:paraId="08CAD8C5" w14:textId="77777777" w:rsidR="006B2707" w:rsidRPr="00C66F8A" w:rsidRDefault="006B2707" w:rsidP="006B2707">
            <w:pPr>
              <w:bidi/>
              <w:jc w:val="left"/>
              <w:rPr>
                <w:sz w:val="20"/>
              </w:rPr>
            </w:pPr>
            <w:r w:rsidRPr="00C66F8A">
              <w:rPr>
                <w:sz w:val="20"/>
              </w:rPr>
              <w:t>284,382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8EAAA26" w14:textId="77777777" w:rsidR="006B2707" w:rsidRPr="00C66F8A" w:rsidRDefault="006B2707" w:rsidP="006B2707">
            <w:pPr>
              <w:bidi/>
              <w:jc w:val="left"/>
              <w:rPr>
                <w:sz w:val="20"/>
              </w:rPr>
            </w:pPr>
            <w:r w:rsidRPr="00C66F8A">
              <w:rPr>
                <w:sz w:val="20"/>
              </w:rPr>
              <w:t>10,420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0D8E5092" w14:textId="77777777" w:rsidR="006B2707" w:rsidRPr="00C66F8A" w:rsidRDefault="006B2707" w:rsidP="006B2707">
            <w:pPr>
              <w:bidi/>
              <w:jc w:val="left"/>
              <w:rPr>
                <w:sz w:val="20"/>
              </w:rPr>
            </w:pPr>
            <w:r w:rsidRPr="00C66F8A">
              <w:rPr>
                <w:sz w:val="20"/>
              </w:rPr>
              <w:t>36,030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7B59F92" w14:textId="77777777" w:rsidR="006B2707" w:rsidRPr="00C66F8A" w:rsidRDefault="006B2707" w:rsidP="006B2707">
            <w:pPr>
              <w:bidi/>
              <w:jc w:val="left"/>
              <w:rPr>
                <w:sz w:val="20"/>
              </w:rPr>
            </w:pPr>
            <w:r w:rsidRPr="00C66F8A">
              <w:rPr>
                <w:sz w:val="20"/>
              </w:rPr>
              <w:t>124,833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DB77628" w14:textId="77777777" w:rsidR="006B2707" w:rsidRPr="00C66F8A" w:rsidRDefault="006B2707" w:rsidP="006B2707">
            <w:pPr>
              <w:bidi/>
              <w:jc w:val="left"/>
              <w:rPr>
                <w:sz w:val="20"/>
              </w:rPr>
            </w:pPr>
            <w:r w:rsidRPr="00C66F8A">
              <w:rPr>
                <w:sz w:val="20"/>
              </w:rPr>
              <w:t>41,437</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23CDFBC" w14:textId="77777777" w:rsidR="006B2707" w:rsidRPr="00C66F8A" w:rsidRDefault="006B2707" w:rsidP="006B2707">
            <w:pPr>
              <w:bidi/>
              <w:jc w:val="left"/>
              <w:rPr>
                <w:sz w:val="20"/>
              </w:rPr>
            </w:pPr>
            <w:r w:rsidRPr="00C66F8A">
              <w:rPr>
                <w:sz w:val="20"/>
              </w:rPr>
              <w:t>45,842</w:t>
            </w:r>
          </w:p>
        </w:tc>
      </w:tr>
      <w:tr w:rsidR="006B2707" w:rsidRPr="00C66F8A" w14:paraId="7D5EAF22"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1DDC13FC" w14:textId="77777777" w:rsidR="006B2707" w:rsidRPr="00C66F8A" w:rsidRDefault="006B2707" w:rsidP="006B2707">
            <w:pPr>
              <w:bidi/>
              <w:jc w:val="left"/>
              <w:rPr>
                <w:sz w:val="20"/>
              </w:rPr>
            </w:pPr>
            <w:r w:rsidRPr="00C66F8A">
              <w:rPr>
                <w:sz w:val="20"/>
              </w:rPr>
              <w:t>R-417A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1EF77434" w14:textId="77777777" w:rsidR="006B2707" w:rsidRPr="00C66F8A" w:rsidRDefault="006B2707" w:rsidP="006B2707">
            <w:pPr>
              <w:bidi/>
              <w:jc w:val="left"/>
              <w:rPr>
                <w:sz w:val="20"/>
              </w:rPr>
            </w:pPr>
            <w:r w:rsidRPr="00C66F8A">
              <w:rPr>
                <w:sz w:val="20"/>
              </w:rPr>
              <w:t>2,346</w:t>
            </w:r>
          </w:p>
        </w:tc>
        <w:tc>
          <w:tcPr>
            <w:tcW w:w="434" w:type="pct"/>
            <w:shd w:val="clear" w:color="auto" w:fill="FFFFFF" w:themeFill="background1"/>
          </w:tcPr>
          <w:p w14:paraId="1631B793"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C5C3D39" w14:textId="77777777" w:rsidR="006B2707" w:rsidRPr="00C66F8A" w:rsidRDefault="006B2707" w:rsidP="006B2707">
            <w:pPr>
              <w:bidi/>
              <w:jc w:val="left"/>
              <w:rPr>
                <w:sz w:val="20"/>
              </w:rPr>
            </w:pPr>
            <w:r w:rsidRPr="00C66F8A">
              <w:rPr>
                <w:sz w:val="20"/>
              </w:rPr>
              <w:t>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49A57DBC" w14:textId="77777777" w:rsidR="006B2707" w:rsidRPr="00C66F8A" w:rsidRDefault="006B2707" w:rsidP="006B2707">
            <w:pPr>
              <w:bidi/>
              <w:jc w:val="left"/>
              <w:rPr>
                <w:sz w:val="20"/>
              </w:rPr>
            </w:pPr>
            <w:r w:rsidRPr="00C66F8A">
              <w:rPr>
                <w:sz w:val="20"/>
              </w:rPr>
              <w:t>32,680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CD580D1" w14:textId="77777777" w:rsidR="006B2707" w:rsidRPr="00C66F8A" w:rsidRDefault="006B2707" w:rsidP="006B2707">
            <w:pPr>
              <w:bidi/>
              <w:jc w:val="left"/>
              <w:rPr>
                <w:sz w:val="20"/>
              </w:rPr>
            </w:pPr>
            <w:r w:rsidRPr="00C66F8A">
              <w:rPr>
                <w:sz w:val="20"/>
              </w:rPr>
              <w:t>55,952</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5BBC4DD" w14:textId="77777777" w:rsidR="006B2707" w:rsidRPr="00C66F8A" w:rsidRDefault="006B2707" w:rsidP="006B2707">
            <w:pPr>
              <w:bidi/>
              <w:jc w:val="left"/>
              <w:rPr>
                <w:sz w:val="20"/>
              </w:rPr>
            </w:pPr>
            <w:r w:rsidRPr="00C66F8A">
              <w:rPr>
                <w:sz w:val="20"/>
              </w:rPr>
              <w:t>23,155</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1F7C448E" w14:textId="77777777" w:rsidR="006B2707" w:rsidRPr="00C66F8A" w:rsidRDefault="006B2707" w:rsidP="006B2707">
            <w:pPr>
              <w:bidi/>
              <w:jc w:val="left"/>
              <w:rPr>
                <w:sz w:val="20"/>
              </w:rPr>
            </w:pPr>
            <w:r w:rsidRPr="00C66F8A">
              <w:rPr>
                <w:sz w:val="20"/>
              </w:rPr>
              <w:t>15,601</w:t>
            </w:r>
          </w:p>
        </w:tc>
      </w:tr>
      <w:tr w:rsidR="006B2707" w:rsidRPr="00C66F8A" w14:paraId="6DE6C8E2"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3471AA5B" w14:textId="77777777" w:rsidR="006B2707" w:rsidRPr="00C66F8A" w:rsidRDefault="006B2707" w:rsidP="006B2707">
            <w:pPr>
              <w:bidi/>
              <w:jc w:val="left"/>
              <w:rPr>
                <w:sz w:val="20"/>
              </w:rPr>
            </w:pPr>
            <w:r w:rsidRPr="00C66F8A">
              <w:rPr>
                <w:sz w:val="20"/>
              </w:rPr>
              <w:t>R-507A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07A13A68" w14:textId="77777777" w:rsidR="006B2707" w:rsidRPr="00C66F8A" w:rsidRDefault="006B2707" w:rsidP="006B2707">
            <w:pPr>
              <w:bidi/>
              <w:jc w:val="left"/>
              <w:rPr>
                <w:sz w:val="20"/>
              </w:rPr>
            </w:pPr>
            <w:r w:rsidRPr="00C66F8A">
              <w:rPr>
                <w:sz w:val="20"/>
              </w:rPr>
              <w:t>3,985</w:t>
            </w:r>
          </w:p>
        </w:tc>
        <w:tc>
          <w:tcPr>
            <w:tcW w:w="434" w:type="pct"/>
            <w:shd w:val="clear" w:color="auto" w:fill="FFFFFF" w:themeFill="background1"/>
          </w:tcPr>
          <w:p w14:paraId="4F4A56FC" w14:textId="77777777" w:rsidR="006B2707" w:rsidRPr="00C66F8A" w:rsidRDefault="006B2707" w:rsidP="006B2707">
            <w:pPr>
              <w:bidi/>
              <w:jc w:val="left"/>
              <w:rPr>
                <w:sz w:val="20"/>
              </w:rPr>
            </w:pPr>
            <w:r w:rsidRPr="00C66F8A">
              <w:rPr>
                <w:sz w:val="20"/>
              </w:rPr>
              <w:t>191,280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71F7EC04" w14:textId="77777777" w:rsidR="006B2707" w:rsidRPr="00C66F8A" w:rsidRDefault="006B2707" w:rsidP="006B2707">
            <w:pPr>
              <w:bidi/>
              <w:jc w:val="left"/>
              <w:rPr>
                <w:sz w:val="20"/>
              </w:rPr>
            </w:pPr>
            <w:r w:rsidRPr="00C66F8A">
              <w:rPr>
                <w:sz w:val="20"/>
              </w:rPr>
              <w:t>243,842</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4F2659ED" w14:textId="77777777" w:rsidR="006B2707" w:rsidRPr="00C66F8A" w:rsidRDefault="006B2707" w:rsidP="006B2707">
            <w:pPr>
              <w:bidi/>
              <w:jc w:val="left"/>
              <w:rPr>
                <w:sz w:val="20"/>
              </w:rPr>
            </w:pPr>
            <w:r w:rsidRPr="00C66F8A">
              <w:rPr>
                <w:sz w:val="20"/>
              </w:rPr>
              <w:t>419,621</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D54B856" w14:textId="77777777" w:rsidR="006B2707" w:rsidRPr="00C66F8A" w:rsidRDefault="006B2707" w:rsidP="006B2707">
            <w:pPr>
              <w:bidi/>
              <w:jc w:val="left"/>
              <w:rPr>
                <w:sz w:val="20"/>
              </w:rPr>
            </w:pPr>
            <w:r w:rsidRPr="00C66F8A">
              <w:rPr>
                <w:sz w:val="20"/>
              </w:rPr>
              <w:t>162,110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630698D" w14:textId="77777777" w:rsidR="006B2707" w:rsidRPr="00C66F8A" w:rsidRDefault="006B2707" w:rsidP="006B2707">
            <w:pPr>
              <w:bidi/>
              <w:jc w:val="left"/>
              <w:rPr>
                <w:sz w:val="20"/>
              </w:rPr>
            </w:pPr>
            <w:r w:rsidRPr="00C66F8A">
              <w:rPr>
                <w:sz w:val="20"/>
              </w:rPr>
              <w:t>387,143</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A4E0371" w14:textId="77777777" w:rsidR="006B2707" w:rsidRPr="00C66F8A" w:rsidRDefault="006B2707" w:rsidP="006B2707">
            <w:pPr>
              <w:bidi/>
              <w:jc w:val="left"/>
              <w:rPr>
                <w:sz w:val="20"/>
              </w:rPr>
            </w:pPr>
            <w:r w:rsidRPr="00C66F8A">
              <w:rPr>
                <w:sz w:val="20"/>
              </w:rPr>
              <w:t>301,704</w:t>
            </w:r>
          </w:p>
        </w:tc>
      </w:tr>
      <w:tr w:rsidR="006B2707" w:rsidRPr="00C66F8A" w14:paraId="050E7DFB" w14:textId="77777777" w:rsidTr="000770B4">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49B58734" w14:textId="77777777" w:rsidR="006B2707" w:rsidRPr="00C66F8A" w:rsidRDefault="006B2707" w:rsidP="006B2707">
            <w:pPr>
              <w:bidi/>
              <w:jc w:val="left"/>
              <w:rPr>
                <w:sz w:val="20"/>
              </w:rPr>
            </w:pPr>
            <w:r w:rsidRPr="00C66F8A">
              <w:rPr>
                <w:sz w:val="20"/>
              </w:rPr>
              <w:t>R-508B</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Pr>
          <w:p w14:paraId="5410AE88" w14:textId="77777777" w:rsidR="006B2707" w:rsidRPr="00C66F8A" w:rsidRDefault="006B2707" w:rsidP="006B2707">
            <w:pPr>
              <w:bidi/>
              <w:jc w:val="left"/>
              <w:rPr>
                <w:sz w:val="20"/>
              </w:rPr>
            </w:pPr>
            <w:r w:rsidRPr="00C66F8A">
              <w:rPr>
                <w:sz w:val="20"/>
              </w:rPr>
              <w:t>6,808</w:t>
            </w:r>
          </w:p>
        </w:tc>
        <w:tc>
          <w:tcPr>
            <w:tcW w:w="434" w:type="pct"/>
            <w:shd w:val="clear" w:color="auto" w:fill="FFFFFF" w:themeFill="background1"/>
          </w:tcPr>
          <w:p w14:paraId="1F046CAD" w14:textId="77777777" w:rsidR="006B2707" w:rsidRPr="00C66F8A" w:rsidRDefault="006B2707" w:rsidP="006B2707">
            <w:pPr>
              <w:bidi/>
              <w:jc w:val="left"/>
              <w:rPr>
                <w:sz w:val="20"/>
              </w:rPr>
            </w:pPr>
            <w:r w:rsidRPr="00C66F8A">
              <w:rPr>
                <w:sz w:val="20"/>
              </w:rPr>
              <w:t>111,243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07C9F774" w14:textId="77777777" w:rsidR="006B2707" w:rsidRPr="00C66F8A" w:rsidRDefault="006B2707" w:rsidP="006B2707">
            <w:pPr>
              <w:bidi/>
              <w:jc w:val="left"/>
              <w:rPr>
                <w:sz w:val="20"/>
              </w:rPr>
            </w:pPr>
            <w:r w:rsidRPr="00C66F8A">
              <w:rPr>
                <w:sz w:val="20"/>
              </w:rPr>
              <w:t>0</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tcPr>
          <w:p w14:paraId="6A26BF02"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B7A8D76" w14:textId="77777777" w:rsidR="006B2707" w:rsidRPr="00C66F8A" w:rsidRDefault="006B2707" w:rsidP="006B2707">
            <w:pPr>
              <w:bidi/>
              <w:jc w:val="left"/>
              <w:rPr>
                <w:sz w:val="20"/>
              </w:rPr>
            </w:pPr>
            <w:r w:rsidRPr="00C66F8A">
              <w:rPr>
                <w:sz w:val="20"/>
              </w:rPr>
              <w:t>0</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791CA9F" w14:textId="77777777" w:rsidR="006B2707" w:rsidRPr="00C66F8A" w:rsidRDefault="006B2707" w:rsidP="006B2707">
            <w:pPr>
              <w:bidi/>
              <w:jc w:val="left"/>
              <w:rPr>
                <w:sz w:val="20"/>
              </w:rPr>
            </w:pPr>
            <w:r w:rsidRPr="00C66F8A">
              <w:rPr>
                <w:sz w:val="20"/>
              </w:rPr>
              <w:t>0</w:t>
            </w:r>
          </w:p>
        </w:tc>
        <w:tc>
          <w:tcPr>
            <w:tcW w:w="478" w:type="pct"/>
            <w:tcBorders>
              <w:top w:val="single" w:sz="4" w:space="0" w:color="auto"/>
              <w:left w:val="single" w:sz="4" w:space="0" w:color="auto"/>
              <w:bottom w:val="single" w:sz="4" w:space="0" w:color="auto"/>
              <w:right w:val="single" w:sz="4" w:space="0" w:color="auto"/>
            </w:tcBorders>
            <w:shd w:val="clear" w:color="auto" w:fill="FFFFFF" w:themeFill="background1"/>
          </w:tcPr>
          <w:p w14:paraId="0F171F0A" w14:textId="77777777" w:rsidR="006B2707" w:rsidRPr="00C66F8A" w:rsidRDefault="006B2707" w:rsidP="006B2707">
            <w:pPr>
              <w:bidi/>
              <w:jc w:val="left"/>
              <w:rPr>
                <w:sz w:val="20"/>
              </w:rPr>
            </w:pPr>
            <w:r w:rsidRPr="00C66F8A">
              <w:rPr>
                <w:sz w:val="20"/>
              </w:rPr>
              <w:t>0</w:t>
            </w:r>
          </w:p>
        </w:tc>
      </w:tr>
      <w:tr w:rsidR="006B2707" w:rsidRPr="00C66F8A" w14:paraId="41A0ECCE" w14:textId="77777777" w:rsidTr="000770B4">
        <w:tc>
          <w:tcPr>
            <w:tcW w:w="1971" w:type="pct"/>
            <w:gridSpan w:val="2"/>
            <w:tcBorders>
              <w:top w:val="single" w:sz="4" w:space="0" w:color="auto"/>
              <w:left w:val="single" w:sz="4" w:space="0" w:color="auto"/>
              <w:bottom w:val="single" w:sz="4" w:space="0" w:color="auto"/>
              <w:right w:val="single" w:sz="4" w:space="0" w:color="auto"/>
            </w:tcBorders>
          </w:tcPr>
          <w:p w14:paraId="1803B444" w14:textId="52799D2F" w:rsidR="006B2707" w:rsidRPr="00C66F8A" w:rsidRDefault="000770B4" w:rsidP="006B2707">
            <w:pPr>
              <w:keepNext/>
              <w:shd w:val="clear" w:color="auto" w:fill="FFFFFF" w:themeFill="background1"/>
              <w:bidi/>
              <w:jc w:val="left"/>
              <w:rPr>
                <w:b/>
                <w:bCs/>
                <w:sz w:val="20"/>
              </w:rPr>
            </w:pPr>
            <w:r>
              <w:rPr>
                <w:rFonts w:hint="cs"/>
                <w:b/>
                <w:bCs/>
                <w:sz w:val="20"/>
                <w:rtl/>
              </w:rPr>
              <w:t>المجموع (بأطنان مكافئ ثاني أكسيد الكربون)</w:t>
            </w:r>
          </w:p>
        </w:tc>
        <w:tc>
          <w:tcPr>
            <w:tcW w:w="434" w:type="pct"/>
          </w:tcPr>
          <w:p w14:paraId="61276360" w14:textId="77777777" w:rsidR="006B2707" w:rsidRPr="00C66F8A" w:rsidRDefault="006B2707" w:rsidP="006B2707">
            <w:pPr>
              <w:shd w:val="clear" w:color="auto" w:fill="FFFFFF" w:themeFill="background1"/>
              <w:bidi/>
              <w:jc w:val="left"/>
              <w:rPr>
                <w:b/>
                <w:bCs/>
                <w:sz w:val="20"/>
              </w:rPr>
            </w:pPr>
            <w:r w:rsidRPr="00C66F8A">
              <w:rPr>
                <w:b/>
                <w:bCs/>
                <w:sz w:val="20"/>
              </w:rPr>
              <w:t>796,190</w:t>
            </w:r>
          </w:p>
        </w:tc>
        <w:tc>
          <w:tcPr>
            <w:tcW w:w="529" w:type="pct"/>
            <w:tcBorders>
              <w:top w:val="single" w:sz="4" w:space="0" w:color="auto"/>
              <w:left w:val="single" w:sz="4" w:space="0" w:color="auto"/>
              <w:bottom w:val="single" w:sz="4" w:space="0" w:color="auto"/>
              <w:right w:val="single" w:sz="4" w:space="0" w:color="auto"/>
            </w:tcBorders>
          </w:tcPr>
          <w:p w14:paraId="3F1C4F70" w14:textId="77777777" w:rsidR="006B2707" w:rsidRPr="00C66F8A" w:rsidRDefault="006B2707" w:rsidP="006B2707">
            <w:pPr>
              <w:shd w:val="clear" w:color="auto" w:fill="FFFFFF" w:themeFill="background1"/>
              <w:bidi/>
              <w:jc w:val="left"/>
              <w:rPr>
                <w:b/>
                <w:bCs/>
                <w:sz w:val="20"/>
              </w:rPr>
            </w:pPr>
            <w:r w:rsidRPr="00C66F8A">
              <w:rPr>
                <w:b/>
                <w:bCs/>
                <w:sz w:val="20"/>
              </w:rPr>
              <w:t>352,865</w:t>
            </w:r>
          </w:p>
        </w:tc>
        <w:tc>
          <w:tcPr>
            <w:tcW w:w="530" w:type="pct"/>
            <w:tcBorders>
              <w:top w:val="single" w:sz="4" w:space="0" w:color="auto"/>
              <w:left w:val="single" w:sz="4" w:space="0" w:color="auto"/>
              <w:bottom w:val="single" w:sz="4" w:space="0" w:color="auto"/>
              <w:right w:val="single" w:sz="4" w:space="0" w:color="auto"/>
            </w:tcBorders>
          </w:tcPr>
          <w:p w14:paraId="3C20554D" w14:textId="77777777" w:rsidR="006B2707" w:rsidRPr="00C66F8A" w:rsidRDefault="006B2707" w:rsidP="006B2707">
            <w:pPr>
              <w:shd w:val="clear" w:color="auto" w:fill="FFFFFF" w:themeFill="background1"/>
              <w:bidi/>
              <w:jc w:val="left"/>
              <w:rPr>
                <w:b/>
                <w:bCs/>
                <w:sz w:val="20"/>
              </w:rPr>
            </w:pPr>
            <w:r w:rsidRPr="00C66F8A">
              <w:rPr>
                <w:b/>
                <w:bCs/>
                <w:sz w:val="20"/>
              </w:rPr>
              <w:t>652,217</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3F754E1A" w14:textId="77777777" w:rsidR="006B2707" w:rsidRPr="00C66F8A" w:rsidRDefault="006B2707" w:rsidP="006B2707">
            <w:pPr>
              <w:shd w:val="clear" w:color="auto" w:fill="FFFFFF" w:themeFill="background1"/>
              <w:bidi/>
              <w:jc w:val="left"/>
              <w:rPr>
                <w:b/>
                <w:bCs/>
                <w:sz w:val="20"/>
              </w:rPr>
            </w:pPr>
            <w:r w:rsidRPr="00C66F8A">
              <w:rPr>
                <w:b/>
                <w:bCs/>
                <w:sz w:val="20"/>
              </w:rPr>
              <w:t>730,358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12422133" w14:textId="77777777" w:rsidR="006B2707" w:rsidRPr="00C66F8A" w:rsidRDefault="006B2707" w:rsidP="006B2707">
            <w:pPr>
              <w:bidi/>
              <w:jc w:val="left"/>
              <w:rPr>
                <w:b/>
                <w:bCs/>
                <w:sz w:val="20"/>
              </w:rPr>
            </w:pPr>
            <w:r w:rsidRPr="00C66F8A">
              <w:rPr>
                <w:b/>
                <w:bCs/>
                <w:sz w:val="20"/>
              </w:rPr>
              <w:t>600,368</w:t>
            </w:r>
          </w:p>
        </w:tc>
        <w:tc>
          <w:tcPr>
            <w:tcW w:w="478" w:type="pct"/>
            <w:tcBorders>
              <w:top w:val="single" w:sz="4" w:space="0" w:color="auto"/>
              <w:left w:val="single" w:sz="4" w:space="0" w:color="auto"/>
              <w:bottom w:val="single" w:sz="4" w:space="0" w:color="auto"/>
              <w:right w:val="single" w:sz="4" w:space="0" w:color="auto"/>
            </w:tcBorders>
          </w:tcPr>
          <w:p w14:paraId="0E006EA2" w14:textId="77777777" w:rsidR="006B2707" w:rsidRPr="00C66F8A" w:rsidRDefault="006B2707" w:rsidP="006B2707">
            <w:pPr>
              <w:shd w:val="clear" w:color="auto" w:fill="FFFFFF" w:themeFill="background1"/>
              <w:bidi/>
              <w:jc w:val="left"/>
              <w:rPr>
                <w:b/>
                <w:bCs/>
                <w:sz w:val="20"/>
              </w:rPr>
            </w:pPr>
            <w:r w:rsidRPr="00C66F8A">
              <w:rPr>
                <w:b/>
                <w:bCs/>
                <w:sz w:val="20"/>
              </w:rPr>
              <w:t>516,816</w:t>
            </w:r>
          </w:p>
        </w:tc>
      </w:tr>
    </w:tbl>
    <w:p w14:paraId="55A97E44" w14:textId="77777777" w:rsidR="006B2707" w:rsidRPr="00C66F8A" w:rsidRDefault="006B2707" w:rsidP="006B2707">
      <w:pPr>
        <w:rPr>
          <w:sz w:val="2"/>
          <w:szCs w:val="2"/>
        </w:rPr>
      </w:pPr>
    </w:p>
    <w:tbl>
      <w:tblPr>
        <w:tblStyle w:val="TableGrid"/>
        <w:bidiVisual/>
        <w:tblW w:w="0" w:type="auto"/>
        <w:tblLayout w:type="fixed"/>
        <w:tblLook w:val="04A0" w:firstRow="1" w:lastRow="0" w:firstColumn="1" w:lastColumn="0" w:noHBand="0" w:noVBand="1"/>
      </w:tblPr>
      <w:tblGrid>
        <w:gridCol w:w="7083"/>
        <w:gridCol w:w="2267"/>
      </w:tblGrid>
      <w:tr w:rsidR="006B2707" w:rsidRPr="00C66F8A" w14:paraId="444CD3B6" w14:textId="77777777" w:rsidTr="006B2707">
        <w:tc>
          <w:tcPr>
            <w:tcW w:w="9350" w:type="dxa"/>
            <w:gridSpan w:val="2"/>
          </w:tcPr>
          <w:p w14:paraId="625DD1F7" w14:textId="184079C0" w:rsidR="006B2707" w:rsidRPr="00C66F8A" w:rsidRDefault="00A3047C" w:rsidP="006B2707">
            <w:pPr>
              <w:bidi/>
              <w:jc w:val="center"/>
              <w:rPr>
                <w:b/>
                <w:bCs/>
                <w:sz w:val="20"/>
              </w:rPr>
            </w:pPr>
            <w:r>
              <w:rPr>
                <w:rFonts w:hint="cs"/>
                <w:b/>
                <w:bCs/>
                <w:sz w:val="20"/>
                <w:rtl/>
              </w:rPr>
              <w:t xml:space="preserve">حساب خط الأساس بالنسبة للمواد الهيدروفلوروكربونية </w:t>
            </w:r>
            <w:r w:rsidR="006B2707" w:rsidRPr="00C66F8A">
              <w:rPr>
                <w:b/>
                <w:bCs/>
                <w:sz w:val="20"/>
              </w:rPr>
              <w:t xml:space="preserve"> </w:t>
            </w:r>
            <w:r>
              <w:rPr>
                <w:rFonts w:hint="cs"/>
                <w:b/>
                <w:bCs/>
                <w:sz w:val="20"/>
                <w:rtl/>
              </w:rPr>
              <w:t>(بأطنان مكافئ ثاني أكسيد الكربون)</w:t>
            </w:r>
          </w:p>
        </w:tc>
      </w:tr>
      <w:tr w:rsidR="006B2707" w:rsidRPr="00C66F8A" w14:paraId="0AA37931" w14:textId="77777777" w:rsidTr="006B2707">
        <w:tc>
          <w:tcPr>
            <w:tcW w:w="7083" w:type="dxa"/>
          </w:tcPr>
          <w:p w14:paraId="5262C4EF" w14:textId="5B553680" w:rsidR="006B2707" w:rsidRPr="00C66F8A" w:rsidRDefault="000770B4" w:rsidP="006B2707">
            <w:pPr>
              <w:bidi/>
              <w:rPr>
                <w:sz w:val="20"/>
              </w:rPr>
            </w:pPr>
            <w:r>
              <w:rPr>
                <w:rFonts w:hint="cs"/>
                <w:sz w:val="20"/>
                <w:rtl/>
              </w:rPr>
              <w:t xml:space="preserve">متوسط استهلاك المواد الهيدروفلوروكربونية في الفترة </w:t>
            </w:r>
            <w:r w:rsidR="006B2707" w:rsidRPr="00C66F8A">
              <w:rPr>
                <w:sz w:val="20"/>
              </w:rPr>
              <w:t xml:space="preserve"> </w:t>
            </w:r>
            <w:r w:rsidRPr="00C66F8A">
              <w:rPr>
                <w:sz w:val="20"/>
              </w:rPr>
              <w:t>2022</w:t>
            </w:r>
            <w:r w:rsidR="006B2707" w:rsidRPr="00C66F8A">
              <w:rPr>
                <w:sz w:val="20"/>
              </w:rPr>
              <w:t>–</w:t>
            </w:r>
            <w:r w:rsidRPr="00C66F8A">
              <w:rPr>
                <w:sz w:val="20"/>
              </w:rPr>
              <w:t>2020</w:t>
            </w:r>
          </w:p>
        </w:tc>
        <w:tc>
          <w:tcPr>
            <w:tcW w:w="2267" w:type="dxa"/>
          </w:tcPr>
          <w:p w14:paraId="3229DA2B" w14:textId="77777777" w:rsidR="006B2707" w:rsidRPr="00C66F8A" w:rsidRDefault="006B2707" w:rsidP="006B2707">
            <w:pPr>
              <w:bidi/>
              <w:jc w:val="left"/>
              <w:rPr>
                <w:sz w:val="20"/>
              </w:rPr>
            </w:pPr>
            <w:r w:rsidRPr="00C66F8A">
              <w:rPr>
                <w:sz w:val="20"/>
              </w:rPr>
              <w:t>600,424</w:t>
            </w:r>
          </w:p>
        </w:tc>
      </w:tr>
      <w:tr w:rsidR="006B2707" w:rsidRPr="00C66F8A" w14:paraId="79A70358" w14:textId="77777777" w:rsidTr="006B2707">
        <w:tc>
          <w:tcPr>
            <w:tcW w:w="7083" w:type="dxa"/>
          </w:tcPr>
          <w:p w14:paraId="3C6D10E9" w14:textId="09949CE1" w:rsidR="006B2707" w:rsidRPr="00C66F8A" w:rsidRDefault="000770B4" w:rsidP="006B2707">
            <w:pPr>
              <w:bidi/>
              <w:rPr>
                <w:sz w:val="20"/>
              </w:rPr>
            </w:pPr>
            <w:r>
              <w:rPr>
                <w:rFonts w:hint="cs"/>
                <w:sz w:val="20"/>
                <w:rtl/>
              </w:rPr>
              <w:t xml:space="preserve">خط الأساس للمواد الهيدروكلوروفلوروكربونية </w:t>
            </w:r>
            <w:r w:rsidR="006B2707" w:rsidRPr="00C66F8A">
              <w:rPr>
                <w:sz w:val="20"/>
              </w:rPr>
              <w:t xml:space="preserve"> </w:t>
            </w:r>
            <w:r>
              <w:rPr>
                <w:rFonts w:hint="cs"/>
                <w:sz w:val="20"/>
                <w:rtl/>
              </w:rPr>
              <w:t>(</w:t>
            </w:r>
            <w:r w:rsidR="006B2707" w:rsidRPr="00C66F8A">
              <w:rPr>
                <w:sz w:val="20"/>
              </w:rPr>
              <w:t>65</w:t>
            </w:r>
            <w:r>
              <w:rPr>
                <w:rFonts w:hint="cs"/>
                <w:sz w:val="20"/>
                <w:rtl/>
              </w:rPr>
              <w:t xml:space="preserve"> في المائة)</w:t>
            </w:r>
          </w:p>
        </w:tc>
        <w:tc>
          <w:tcPr>
            <w:tcW w:w="2267" w:type="dxa"/>
          </w:tcPr>
          <w:p w14:paraId="3F2E98C1" w14:textId="77777777" w:rsidR="006B2707" w:rsidRPr="00C66F8A" w:rsidRDefault="006B2707" w:rsidP="006B2707">
            <w:pPr>
              <w:bidi/>
              <w:jc w:val="left"/>
              <w:rPr>
                <w:sz w:val="20"/>
              </w:rPr>
            </w:pPr>
            <w:r w:rsidRPr="00C66F8A">
              <w:rPr>
                <w:sz w:val="20"/>
              </w:rPr>
              <w:t>174,500</w:t>
            </w:r>
          </w:p>
        </w:tc>
      </w:tr>
      <w:tr w:rsidR="006B2707" w:rsidRPr="00C66F8A" w14:paraId="5A695FF7" w14:textId="77777777" w:rsidTr="006B2707">
        <w:tc>
          <w:tcPr>
            <w:tcW w:w="7083" w:type="dxa"/>
          </w:tcPr>
          <w:p w14:paraId="17384201" w14:textId="09FFED69" w:rsidR="006B2707" w:rsidRPr="00C66F8A" w:rsidRDefault="000770B4" w:rsidP="006B2707">
            <w:pPr>
              <w:bidi/>
              <w:rPr>
                <w:b/>
                <w:bCs/>
                <w:sz w:val="20"/>
              </w:rPr>
            </w:pPr>
            <w:r>
              <w:rPr>
                <w:rFonts w:hint="cs"/>
                <w:b/>
                <w:bCs/>
                <w:sz w:val="20"/>
                <w:rtl/>
              </w:rPr>
              <w:t>خط الأساس للمواد الهيدروفلوروكربونية</w:t>
            </w:r>
          </w:p>
        </w:tc>
        <w:tc>
          <w:tcPr>
            <w:tcW w:w="2267" w:type="dxa"/>
          </w:tcPr>
          <w:p w14:paraId="6448DD94" w14:textId="77777777" w:rsidR="006B2707" w:rsidRPr="00C66F8A" w:rsidRDefault="006B2707" w:rsidP="006B2707">
            <w:pPr>
              <w:bidi/>
              <w:jc w:val="left"/>
              <w:rPr>
                <w:sz w:val="20"/>
              </w:rPr>
            </w:pPr>
            <w:r w:rsidRPr="00C66F8A">
              <w:rPr>
                <w:sz w:val="20"/>
              </w:rPr>
              <w:fldChar w:fldCharType="begin"/>
            </w:r>
            <w:r w:rsidRPr="00C66F8A">
              <w:rPr>
                <w:sz w:val="20"/>
              </w:rPr>
              <w:instrText xml:space="preserve"> =SUM(ABOVE) </w:instrText>
            </w:r>
            <w:r w:rsidRPr="00C66F8A">
              <w:rPr>
                <w:sz w:val="20"/>
              </w:rPr>
              <w:fldChar w:fldCharType="separate"/>
            </w:r>
            <w:r w:rsidRPr="00C66F8A">
              <w:rPr>
                <w:noProof/>
                <w:sz w:val="20"/>
              </w:rPr>
              <w:t>774,924</w:t>
            </w:r>
            <w:r w:rsidRPr="00C66F8A">
              <w:rPr>
                <w:sz w:val="20"/>
              </w:rPr>
              <w:fldChar w:fldCharType="end"/>
            </w:r>
          </w:p>
        </w:tc>
      </w:tr>
    </w:tbl>
    <w:p w14:paraId="17936179" w14:textId="38B45645" w:rsidR="006B2707" w:rsidRPr="00C66F8A" w:rsidRDefault="006B2707" w:rsidP="006B2707">
      <w:pPr>
        <w:bidi/>
        <w:rPr>
          <w:sz w:val="18"/>
          <w:szCs w:val="18"/>
        </w:rPr>
      </w:pPr>
      <w:r w:rsidRPr="00C66F8A">
        <w:rPr>
          <w:sz w:val="18"/>
          <w:szCs w:val="18"/>
        </w:rPr>
        <w:t xml:space="preserve">* </w:t>
      </w:r>
      <w:r w:rsidR="000770B4">
        <w:rPr>
          <w:rFonts w:hint="cs"/>
          <w:sz w:val="18"/>
          <w:szCs w:val="18"/>
          <w:rtl/>
        </w:rPr>
        <w:t>بيانات البرنامج القطري</w:t>
      </w:r>
    </w:p>
    <w:p w14:paraId="0577A7F7" w14:textId="0F1A5D54" w:rsidR="006B2707" w:rsidRDefault="00467A17" w:rsidP="00467A17">
      <w:pPr>
        <w:pStyle w:val="StyleHeader4Para4Left0Firstline0"/>
        <w:numPr>
          <w:ilvl w:val="0"/>
          <w:numId w:val="0"/>
        </w:numPr>
        <w:tabs>
          <w:tab w:val="left" w:pos="720"/>
          <w:tab w:val="left" w:pos="1440"/>
          <w:tab w:val="left" w:pos="2160"/>
        </w:tabs>
        <w:bidi/>
        <w:spacing w:before="120" w:line="360" w:lineRule="exact"/>
        <w:rPr>
          <w:rFonts w:asciiTheme="majorBidi" w:hAnsiTheme="majorBidi"/>
          <w:sz w:val="26"/>
          <w:szCs w:val="26"/>
          <w:rtl/>
          <w:lang w:bidi="ar-SA"/>
        </w:rPr>
      </w:pPr>
      <w:r>
        <w:rPr>
          <w:rFonts w:asciiTheme="majorBidi" w:hAnsiTheme="majorBidi" w:hint="cs"/>
          <w:i/>
          <w:iCs/>
          <w:sz w:val="26"/>
          <w:szCs w:val="26"/>
          <w:rtl/>
          <w:lang w:bidi="ar-SA"/>
        </w:rPr>
        <w:t>ال</w:t>
      </w:r>
      <w:r w:rsidRPr="00B120EA">
        <w:rPr>
          <w:rFonts w:asciiTheme="majorBidi" w:hAnsiTheme="majorBidi"/>
          <w:i/>
          <w:iCs/>
          <w:sz w:val="26"/>
          <w:szCs w:val="26"/>
          <w:rtl/>
          <w:lang w:bidi="ar-SA"/>
        </w:rPr>
        <w:t xml:space="preserve">تقرير </w:t>
      </w:r>
      <w:r w:rsidRPr="00B120EA">
        <w:rPr>
          <w:rFonts w:asciiTheme="majorBidi" w:hAnsiTheme="majorBidi" w:hint="cs"/>
          <w:i/>
          <w:iCs/>
          <w:sz w:val="26"/>
          <w:szCs w:val="26"/>
          <w:rtl/>
        </w:rPr>
        <w:t xml:space="preserve">عن </w:t>
      </w:r>
      <w:r w:rsidRPr="00B120EA">
        <w:rPr>
          <w:rFonts w:asciiTheme="majorBidi" w:hAnsiTheme="majorBidi"/>
          <w:i/>
          <w:iCs/>
          <w:sz w:val="26"/>
          <w:szCs w:val="26"/>
          <w:rtl/>
          <w:lang w:bidi="ar-SA"/>
        </w:rPr>
        <w:t>تنفيذ البرنامج القطري</w:t>
      </w:r>
    </w:p>
    <w:p w14:paraId="6CD046B2" w14:textId="6A4BC931" w:rsidR="00467A17" w:rsidRPr="00C57BB1" w:rsidRDefault="005F4A01">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asciiTheme="majorBidi" w:hAnsiTheme="majorBidi" w:hint="cs"/>
          <w:sz w:val="26"/>
          <w:szCs w:val="26"/>
          <w:rtl/>
        </w:rPr>
        <w:t xml:space="preserve">تتوافق </w:t>
      </w:r>
      <w:r w:rsidRPr="006B4491">
        <w:rPr>
          <w:rFonts w:asciiTheme="majorBidi" w:hAnsiTheme="majorBidi"/>
          <w:sz w:val="26"/>
          <w:szCs w:val="26"/>
          <w:rtl/>
        </w:rPr>
        <w:t xml:space="preserve">بيانات استهلاك </w:t>
      </w:r>
      <w:r>
        <w:rPr>
          <w:rFonts w:asciiTheme="majorBidi" w:hAnsiTheme="majorBidi"/>
          <w:sz w:val="26"/>
          <w:szCs w:val="26"/>
          <w:rtl/>
        </w:rPr>
        <w:t xml:space="preserve">المواد الهيدروفلوروكربونية </w:t>
      </w:r>
      <w:r w:rsidRPr="006B4491">
        <w:rPr>
          <w:rFonts w:asciiTheme="majorBidi" w:hAnsiTheme="majorBidi"/>
          <w:sz w:val="26"/>
          <w:szCs w:val="26"/>
          <w:rtl/>
        </w:rPr>
        <w:t xml:space="preserve">القطاعية التي قدمتها حكومة </w:t>
      </w:r>
      <w:r>
        <w:rPr>
          <w:rFonts w:asciiTheme="majorBidi" w:hAnsiTheme="majorBidi" w:hint="cs"/>
          <w:sz w:val="26"/>
          <w:szCs w:val="26"/>
          <w:rtl/>
        </w:rPr>
        <w:t>ناميب</w:t>
      </w:r>
      <w:r w:rsidRPr="006B4491">
        <w:rPr>
          <w:rFonts w:asciiTheme="majorBidi" w:hAnsiTheme="majorBidi"/>
          <w:sz w:val="26"/>
          <w:szCs w:val="26"/>
          <w:rtl/>
        </w:rPr>
        <w:t xml:space="preserve">يا في تقريرها عن تنفيذ البرنامج القطري لعام </w:t>
      </w:r>
      <w:r w:rsidRPr="00764670">
        <w:rPr>
          <w:sz w:val="26"/>
          <w:szCs w:val="26"/>
        </w:rPr>
        <w:t>2024</w:t>
      </w:r>
      <w:r w:rsidRPr="006B4491">
        <w:rPr>
          <w:rFonts w:asciiTheme="majorBidi" w:hAnsiTheme="majorBidi"/>
          <w:sz w:val="26"/>
          <w:szCs w:val="26"/>
          <w:rtl/>
        </w:rPr>
        <w:t xml:space="preserve"> مع البيانات المُبلغ عنها بموجب المادة </w:t>
      </w:r>
      <w:r w:rsidRPr="00764670">
        <w:rPr>
          <w:sz w:val="26"/>
          <w:szCs w:val="26"/>
        </w:rPr>
        <w:t>7</w:t>
      </w:r>
      <w:r w:rsidRPr="006B4491">
        <w:rPr>
          <w:rFonts w:asciiTheme="majorBidi" w:hAnsiTheme="majorBidi"/>
          <w:sz w:val="26"/>
          <w:szCs w:val="26"/>
          <w:rtl/>
        </w:rPr>
        <w:t xml:space="preserve"> من بروتوكول مونتريال</w:t>
      </w:r>
      <w:r>
        <w:rPr>
          <w:rFonts w:asciiTheme="majorBidi" w:hAnsiTheme="majorBidi" w:hint="cs"/>
          <w:sz w:val="26"/>
          <w:szCs w:val="26"/>
          <w:rtl/>
        </w:rPr>
        <w:t>.</w:t>
      </w:r>
    </w:p>
    <w:p w14:paraId="29E12A59" w14:textId="77777777" w:rsidR="00C57BB1" w:rsidRDefault="00C57BB1" w:rsidP="00C57BB1">
      <w:pPr>
        <w:bidi/>
        <w:spacing w:before="240" w:after="120" w:line="360" w:lineRule="exact"/>
        <w:rPr>
          <w:rFonts w:asciiTheme="majorBidi" w:hAnsiTheme="majorBidi"/>
          <w:sz w:val="26"/>
          <w:szCs w:val="26"/>
          <w:rtl/>
        </w:rPr>
      </w:pPr>
      <w:r w:rsidRPr="00C57BB1">
        <w:rPr>
          <w:rFonts w:asciiTheme="majorBidi" w:hAnsiTheme="majorBidi"/>
          <w:sz w:val="26"/>
          <w:szCs w:val="26"/>
          <w:u w:val="single"/>
          <w:rtl/>
        </w:rPr>
        <w:t xml:space="preserve">اتجاهات استهلاك </w:t>
      </w:r>
      <w:r w:rsidRPr="00C57BB1">
        <w:rPr>
          <w:rFonts w:asciiTheme="majorBidi" w:hAnsiTheme="majorBidi" w:hint="cs"/>
          <w:sz w:val="26"/>
          <w:szCs w:val="26"/>
          <w:u w:val="single"/>
          <w:rtl/>
          <w:lang w:bidi="ar-EG"/>
        </w:rPr>
        <w:t>المواد</w:t>
      </w:r>
      <w:r w:rsidRPr="00C57BB1">
        <w:rPr>
          <w:rFonts w:asciiTheme="majorBidi" w:hAnsiTheme="majorBidi"/>
          <w:sz w:val="26"/>
          <w:szCs w:val="26"/>
          <w:u w:val="single"/>
          <w:rtl/>
        </w:rPr>
        <w:t xml:space="preserve"> الهيدروفلوروكربون</w:t>
      </w:r>
      <w:r w:rsidRPr="00C57BB1">
        <w:rPr>
          <w:rFonts w:asciiTheme="majorBidi" w:hAnsiTheme="majorBidi" w:hint="cs"/>
          <w:sz w:val="26"/>
          <w:szCs w:val="26"/>
          <w:u w:val="single"/>
          <w:rtl/>
        </w:rPr>
        <w:t>ية</w:t>
      </w:r>
    </w:p>
    <w:p w14:paraId="4E9EE549" w14:textId="119DA4E2" w:rsidR="00C57BB1" w:rsidRPr="003324C6" w:rsidRDefault="00C57BB1">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rPr>
      </w:pPr>
      <w:r>
        <w:rPr>
          <w:rFonts w:asciiTheme="majorBidi" w:hAnsiTheme="majorBidi" w:cstheme="majorBidi" w:hint="cs"/>
          <w:sz w:val="26"/>
          <w:szCs w:val="26"/>
          <w:rtl/>
        </w:rPr>
        <w:t xml:space="preserve">شهد </w:t>
      </w:r>
      <w:r w:rsidRPr="00C57BB1">
        <w:rPr>
          <w:rFonts w:asciiTheme="majorBidi" w:hAnsiTheme="majorBidi"/>
          <w:sz w:val="26"/>
          <w:szCs w:val="26"/>
          <w:rtl/>
        </w:rPr>
        <w:t xml:space="preserve">استهلاك </w:t>
      </w:r>
      <w:r>
        <w:rPr>
          <w:rFonts w:asciiTheme="majorBidi" w:hAnsiTheme="majorBidi" w:hint="cs"/>
          <w:sz w:val="26"/>
          <w:szCs w:val="26"/>
          <w:rtl/>
        </w:rPr>
        <w:t>المواد</w:t>
      </w:r>
      <w:r w:rsidRPr="00C57BB1">
        <w:rPr>
          <w:rFonts w:asciiTheme="majorBidi" w:hAnsiTheme="majorBidi"/>
          <w:sz w:val="26"/>
          <w:szCs w:val="26"/>
          <w:rtl/>
        </w:rPr>
        <w:t xml:space="preserve"> الهيدروفلوروكربون</w:t>
      </w:r>
      <w:r>
        <w:rPr>
          <w:rFonts w:asciiTheme="majorBidi" w:hAnsiTheme="majorBidi" w:hint="cs"/>
          <w:sz w:val="26"/>
          <w:szCs w:val="26"/>
          <w:rtl/>
        </w:rPr>
        <w:t>ية</w:t>
      </w:r>
      <w:r w:rsidRPr="00C57BB1">
        <w:rPr>
          <w:rFonts w:asciiTheme="majorBidi" w:hAnsiTheme="majorBidi"/>
          <w:sz w:val="26"/>
          <w:szCs w:val="26"/>
          <w:rtl/>
        </w:rPr>
        <w:t xml:space="preserve">  في ناميبيا انخفاضاً حاداً ما بين عامي </w:t>
      </w:r>
      <w:r w:rsidR="00D45D36" w:rsidRPr="00764670">
        <w:rPr>
          <w:sz w:val="26"/>
          <w:szCs w:val="26"/>
        </w:rPr>
        <w:t>2020</w:t>
      </w:r>
      <w:r w:rsidRPr="00C57BB1">
        <w:rPr>
          <w:rFonts w:asciiTheme="majorBidi" w:hAnsiTheme="majorBidi"/>
          <w:sz w:val="26"/>
          <w:szCs w:val="26"/>
          <w:rtl/>
        </w:rPr>
        <w:t xml:space="preserve"> و</w:t>
      </w:r>
      <w:r w:rsidR="00D45D36" w:rsidRPr="00764670">
        <w:rPr>
          <w:sz w:val="26"/>
          <w:szCs w:val="26"/>
        </w:rPr>
        <w:t>2021</w:t>
      </w:r>
      <w:r w:rsidRPr="00C57BB1">
        <w:rPr>
          <w:rFonts w:asciiTheme="majorBidi" w:hAnsiTheme="majorBidi"/>
          <w:sz w:val="26"/>
          <w:szCs w:val="26"/>
          <w:rtl/>
        </w:rPr>
        <w:t>، ويعزى ذلك إلى عوامل عدة، منها: تداعيات جائحة كوفيد-</w:t>
      </w:r>
      <w:r w:rsidR="00D45D36" w:rsidRPr="00764670">
        <w:rPr>
          <w:sz w:val="26"/>
          <w:szCs w:val="26"/>
        </w:rPr>
        <w:t>19</w:t>
      </w:r>
      <w:r w:rsidRPr="00C57BB1">
        <w:rPr>
          <w:rFonts w:asciiTheme="majorBidi" w:hAnsiTheme="majorBidi"/>
          <w:sz w:val="26"/>
          <w:szCs w:val="26"/>
          <w:rtl/>
        </w:rPr>
        <w:t xml:space="preserve"> </w:t>
      </w:r>
      <w:r w:rsidR="00D45D36">
        <w:rPr>
          <w:rFonts w:asciiTheme="majorBidi" w:hAnsiTheme="majorBidi" w:hint="cs"/>
          <w:sz w:val="26"/>
          <w:szCs w:val="26"/>
          <w:rtl/>
        </w:rPr>
        <w:t>بالنسبة</w:t>
      </w:r>
      <w:r w:rsidRPr="00C57BB1">
        <w:rPr>
          <w:rFonts w:asciiTheme="majorBidi" w:hAnsiTheme="majorBidi"/>
          <w:sz w:val="26"/>
          <w:szCs w:val="26"/>
          <w:rtl/>
        </w:rPr>
        <w:t xml:space="preserve"> </w:t>
      </w:r>
      <w:r w:rsidR="00D45D36">
        <w:rPr>
          <w:rFonts w:asciiTheme="majorBidi" w:hAnsiTheme="majorBidi" w:hint="cs"/>
          <w:sz w:val="26"/>
          <w:szCs w:val="26"/>
          <w:rtl/>
        </w:rPr>
        <w:t>ل</w:t>
      </w:r>
      <w:r w:rsidRPr="00C57BB1">
        <w:rPr>
          <w:rFonts w:asciiTheme="majorBidi" w:hAnsiTheme="majorBidi"/>
          <w:sz w:val="26"/>
          <w:szCs w:val="26"/>
          <w:rtl/>
        </w:rPr>
        <w:t>لواردات وأنشطة ال</w:t>
      </w:r>
      <w:r w:rsidR="00D45D36">
        <w:rPr>
          <w:rFonts w:asciiTheme="majorBidi" w:hAnsiTheme="majorBidi" w:hint="cs"/>
          <w:sz w:val="26"/>
          <w:szCs w:val="26"/>
          <w:rtl/>
        </w:rPr>
        <w:t>خدم</w:t>
      </w:r>
      <w:r w:rsidRPr="00C57BB1">
        <w:rPr>
          <w:rFonts w:asciiTheme="majorBidi" w:hAnsiTheme="majorBidi"/>
          <w:sz w:val="26"/>
          <w:szCs w:val="26"/>
          <w:rtl/>
        </w:rPr>
        <w:t xml:space="preserve">ة، واضطرابات سلاسل التوريد، وتشديد اللوائح التنظيمية </w:t>
      </w:r>
      <w:r w:rsidR="00D45D36">
        <w:rPr>
          <w:rFonts w:asciiTheme="majorBidi" w:hAnsiTheme="majorBidi" w:hint="cs"/>
          <w:sz w:val="26"/>
          <w:szCs w:val="26"/>
          <w:rtl/>
        </w:rPr>
        <w:t>في أ</w:t>
      </w:r>
      <w:r w:rsidRPr="00C57BB1">
        <w:rPr>
          <w:rFonts w:asciiTheme="majorBidi" w:hAnsiTheme="majorBidi"/>
          <w:sz w:val="26"/>
          <w:szCs w:val="26"/>
          <w:rtl/>
        </w:rPr>
        <w:t>عق</w:t>
      </w:r>
      <w:r w:rsidR="00D45D36">
        <w:rPr>
          <w:rFonts w:asciiTheme="majorBidi" w:hAnsiTheme="majorBidi" w:hint="cs"/>
          <w:sz w:val="26"/>
          <w:szCs w:val="26"/>
          <w:rtl/>
        </w:rPr>
        <w:t>ا</w:t>
      </w:r>
      <w:r w:rsidRPr="00C57BB1">
        <w:rPr>
          <w:rFonts w:asciiTheme="majorBidi" w:hAnsiTheme="majorBidi"/>
          <w:sz w:val="26"/>
          <w:szCs w:val="26"/>
          <w:rtl/>
        </w:rPr>
        <w:t xml:space="preserve">ب تطبيق نظام </w:t>
      </w:r>
      <w:r w:rsidR="00D45D36">
        <w:rPr>
          <w:rFonts w:asciiTheme="majorBidi" w:hAnsiTheme="majorBidi" w:hint="cs"/>
          <w:sz w:val="26"/>
          <w:szCs w:val="26"/>
          <w:rtl/>
        </w:rPr>
        <w:t xml:space="preserve">إصدار </w:t>
      </w:r>
      <w:r w:rsidRPr="00C57BB1">
        <w:rPr>
          <w:rFonts w:asciiTheme="majorBidi" w:hAnsiTheme="majorBidi"/>
          <w:sz w:val="26"/>
          <w:szCs w:val="26"/>
          <w:rtl/>
        </w:rPr>
        <w:t>التر</w:t>
      </w:r>
      <w:r w:rsidR="00D45D36">
        <w:rPr>
          <w:rFonts w:asciiTheme="majorBidi" w:hAnsiTheme="majorBidi" w:hint="cs"/>
          <w:sz w:val="26"/>
          <w:szCs w:val="26"/>
          <w:rtl/>
        </w:rPr>
        <w:t>ا</w:t>
      </w:r>
      <w:r w:rsidRPr="00C57BB1">
        <w:rPr>
          <w:rFonts w:asciiTheme="majorBidi" w:hAnsiTheme="majorBidi"/>
          <w:sz w:val="26"/>
          <w:szCs w:val="26"/>
          <w:rtl/>
        </w:rPr>
        <w:t xml:space="preserve">خيص، فضلاً عن انخفاض الطلب في عام </w:t>
      </w:r>
      <w:r w:rsidR="00D45D36" w:rsidRPr="00764670">
        <w:rPr>
          <w:sz w:val="26"/>
          <w:szCs w:val="26"/>
        </w:rPr>
        <w:t>2021</w:t>
      </w:r>
      <w:r w:rsidRPr="00C57BB1">
        <w:rPr>
          <w:rFonts w:asciiTheme="majorBidi" w:hAnsiTheme="majorBidi"/>
          <w:sz w:val="26"/>
          <w:szCs w:val="26"/>
          <w:rtl/>
        </w:rPr>
        <w:t xml:space="preserve"> في أعقاب زيادة الواردات </w:t>
      </w:r>
      <w:r w:rsidR="00D45D36" w:rsidRPr="00C57BB1">
        <w:rPr>
          <w:rFonts w:asciiTheme="majorBidi" w:hAnsiTheme="majorBidi"/>
          <w:sz w:val="26"/>
          <w:szCs w:val="26"/>
          <w:rtl/>
        </w:rPr>
        <w:t>بهدف تعزيز توافر</w:t>
      </w:r>
      <w:r w:rsidR="00D45D36">
        <w:rPr>
          <w:rFonts w:asciiTheme="majorBidi" w:hAnsiTheme="majorBidi" w:hint="cs"/>
          <w:sz w:val="26"/>
          <w:szCs w:val="26"/>
          <w:rtl/>
        </w:rPr>
        <w:t xml:space="preserve"> المخزون</w:t>
      </w:r>
      <w:r w:rsidR="00D45D36" w:rsidRPr="00C57BB1">
        <w:rPr>
          <w:rFonts w:asciiTheme="majorBidi" w:hAnsiTheme="majorBidi"/>
          <w:sz w:val="26"/>
          <w:szCs w:val="26"/>
          <w:rtl/>
        </w:rPr>
        <w:t xml:space="preserve"> </w:t>
      </w:r>
      <w:r w:rsidRPr="00C57BB1">
        <w:rPr>
          <w:rFonts w:asciiTheme="majorBidi" w:hAnsiTheme="majorBidi"/>
          <w:sz w:val="26"/>
          <w:szCs w:val="26"/>
          <w:rtl/>
        </w:rPr>
        <w:t xml:space="preserve">في عام </w:t>
      </w:r>
      <w:r w:rsidR="00D45D36" w:rsidRPr="00764670">
        <w:rPr>
          <w:sz w:val="26"/>
          <w:szCs w:val="26"/>
        </w:rPr>
        <w:t>2020</w:t>
      </w:r>
      <w:r w:rsidR="003324C6">
        <w:rPr>
          <w:rFonts w:asciiTheme="majorBidi" w:hAnsiTheme="majorBidi" w:hint="cs"/>
          <w:sz w:val="26"/>
          <w:szCs w:val="26"/>
          <w:rtl/>
        </w:rPr>
        <w:t>.</w:t>
      </w:r>
    </w:p>
    <w:p w14:paraId="76313EA9" w14:textId="10130960" w:rsidR="003324C6" w:rsidRPr="00464333" w:rsidRDefault="00767746">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rPr>
      </w:pPr>
      <w:r>
        <w:rPr>
          <w:rFonts w:asciiTheme="majorBidi" w:hAnsiTheme="majorBidi" w:cstheme="majorBidi" w:hint="cs"/>
          <w:sz w:val="26"/>
          <w:szCs w:val="26"/>
          <w:rtl/>
        </w:rPr>
        <w:t xml:space="preserve">وفي أعقاب </w:t>
      </w:r>
      <w:r w:rsidRPr="00767746">
        <w:rPr>
          <w:rFonts w:asciiTheme="majorBidi" w:hAnsiTheme="majorBidi"/>
          <w:sz w:val="26"/>
          <w:szCs w:val="26"/>
          <w:rtl/>
        </w:rPr>
        <w:t xml:space="preserve">التعافي الاقتصادي الذي تلا جائحة كوفيد، شهد استهلاك </w:t>
      </w:r>
      <w:r>
        <w:rPr>
          <w:rFonts w:asciiTheme="majorBidi" w:hAnsiTheme="majorBidi" w:hint="cs"/>
          <w:sz w:val="26"/>
          <w:szCs w:val="26"/>
          <w:rtl/>
        </w:rPr>
        <w:t>المواد</w:t>
      </w:r>
      <w:r w:rsidRPr="00767746">
        <w:rPr>
          <w:rFonts w:asciiTheme="majorBidi" w:hAnsiTheme="majorBidi"/>
          <w:sz w:val="26"/>
          <w:szCs w:val="26"/>
          <w:rtl/>
        </w:rPr>
        <w:t xml:space="preserve"> الهيدروفلوروكربون</w:t>
      </w:r>
      <w:r>
        <w:rPr>
          <w:rFonts w:asciiTheme="majorBidi" w:hAnsiTheme="majorBidi" w:hint="cs"/>
          <w:sz w:val="26"/>
          <w:szCs w:val="26"/>
          <w:rtl/>
        </w:rPr>
        <w:t xml:space="preserve">ية </w:t>
      </w:r>
      <w:r w:rsidRPr="00767746">
        <w:rPr>
          <w:rFonts w:asciiTheme="majorBidi" w:hAnsiTheme="majorBidi"/>
          <w:sz w:val="26"/>
          <w:szCs w:val="26"/>
          <w:rtl/>
        </w:rPr>
        <w:t xml:space="preserve">في ناميبيا زيادة حادة بين عامي </w:t>
      </w:r>
      <w:r w:rsidRPr="005560A4">
        <w:rPr>
          <w:sz w:val="26"/>
          <w:szCs w:val="26"/>
        </w:rPr>
        <w:t>2021</w:t>
      </w:r>
      <w:r w:rsidRPr="00767746">
        <w:rPr>
          <w:rFonts w:asciiTheme="majorBidi" w:hAnsiTheme="majorBidi"/>
          <w:sz w:val="26"/>
          <w:szCs w:val="26"/>
          <w:rtl/>
        </w:rPr>
        <w:t xml:space="preserve"> و</w:t>
      </w:r>
      <w:r w:rsidRPr="005560A4">
        <w:rPr>
          <w:sz w:val="26"/>
          <w:szCs w:val="26"/>
        </w:rPr>
        <w:t>2022</w:t>
      </w:r>
      <w:r w:rsidRPr="00767746">
        <w:rPr>
          <w:rFonts w:asciiTheme="majorBidi" w:hAnsiTheme="majorBidi"/>
          <w:sz w:val="26"/>
          <w:szCs w:val="26"/>
          <w:rtl/>
        </w:rPr>
        <w:t xml:space="preserve">، واستمرت هذه الزيادة في عام </w:t>
      </w:r>
      <w:r w:rsidRPr="005560A4">
        <w:rPr>
          <w:sz w:val="26"/>
          <w:szCs w:val="26"/>
        </w:rPr>
        <w:t>2023</w:t>
      </w:r>
      <w:r>
        <w:rPr>
          <w:rFonts w:asciiTheme="majorBidi" w:hAnsiTheme="majorBidi" w:hint="cs"/>
          <w:sz w:val="26"/>
          <w:szCs w:val="26"/>
          <w:rtl/>
        </w:rPr>
        <w:t>.</w:t>
      </w:r>
      <w:r w:rsidRPr="00767746">
        <w:rPr>
          <w:rFonts w:asciiTheme="majorBidi" w:hAnsiTheme="majorBidi"/>
          <w:sz w:val="26"/>
          <w:szCs w:val="26"/>
          <w:rtl/>
        </w:rPr>
        <w:t xml:space="preserve"> ويُعزى ذلك إلى تزايد الطلب على </w:t>
      </w:r>
      <w:r>
        <w:rPr>
          <w:rFonts w:asciiTheme="majorBidi" w:hAnsiTheme="majorBidi" w:hint="cs"/>
          <w:sz w:val="26"/>
          <w:szCs w:val="26"/>
          <w:rtl/>
        </w:rPr>
        <w:t>ال</w:t>
      </w:r>
      <w:r w:rsidRPr="00767746">
        <w:rPr>
          <w:rFonts w:asciiTheme="majorBidi" w:hAnsiTheme="majorBidi"/>
          <w:sz w:val="26"/>
          <w:szCs w:val="26"/>
          <w:rtl/>
        </w:rPr>
        <w:t>خدم</w:t>
      </w:r>
      <w:r>
        <w:rPr>
          <w:rFonts w:asciiTheme="majorBidi" w:hAnsiTheme="majorBidi" w:hint="cs"/>
          <w:sz w:val="26"/>
          <w:szCs w:val="26"/>
          <w:rtl/>
        </w:rPr>
        <w:t>ة</w:t>
      </w:r>
      <w:r w:rsidRPr="00767746">
        <w:rPr>
          <w:rFonts w:asciiTheme="majorBidi" w:hAnsiTheme="majorBidi"/>
          <w:sz w:val="26"/>
          <w:szCs w:val="26"/>
          <w:rtl/>
        </w:rPr>
        <w:t xml:space="preserve"> وتركيب الأنظمة، فضلاً عن رد فعل السوق ترقباً لسنة التجميد. </w:t>
      </w:r>
      <w:r>
        <w:rPr>
          <w:rFonts w:asciiTheme="majorBidi" w:hAnsiTheme="majorBidi" w:hint="cs"/>
          <w:sz w:val="26"/>
          <w:szCs w:val="26"/>
          <w:rtl/>
        </w:rPr>
        <w:t>و</w:t>
      </w:r>
      <w:r w:rsidRPr="00767746">
        <w:rPr>
          <w:rFonts w:asciiTheme="majorBidi" w:hAnsiTheme="majorBidi"/>
          <w:sz w:val="26"/>
          <w:szCs w:val="26"/>
          <w:rtl/>
        </w:rPr>
        <w:t xml:space="preserve">يُعزى الاتجاه التصاعدي العام في استهلاك </w:t>
      </w:r>
      <w:r>
        <w:rPr>
          <w:rFonts w:asciiTheme="majorBidi" w:hAnsiTheme="majorBidi" w:hint="cs"/>
          <w:sz w:val="26"/>
          <w:szCs w:val="26"/>
          <w:rtl/>
        </w:rPr>
        <w:t>المواد</w:t>
      </w:r>
      <w:r w:rsidRPr="00767746">
        <w:rPr>
          <w:rFonts w:asciiTheme="majorBidi" w:hAnsiTheme="majorBidi"/>
          <w:sz w:val="26"/>
          <w:szCs w:val="26"/>
          <w:rtl/>
        </w:rPr>
        <w:t xml:space="preserve"> الهيدروفلوروكربون</w:t>
      </w:r>
      <w:r>
        <w:rPr>
          <w:rFonts w:asciiTheme="majorBidi" w:hAnsiTheme="majorBidi" w:hint="cs"/>
          <w:sz w:val="26"/>
          <w:szCs w:val="26"/>
          <w:rtl/>
        </w:rPr>
        <w:t xml:space="preserve">ية كذلك </w:t>
      </w:r>
      <w:r w:rsidRPr="00767746">
        <w:rPr>
          <w:rFonts w:asciiTheme="majorBidi" w:hAnsiTheme="majorBidi"/>
          <w:sz w:val="26"/>
          <w:szCs w:val="26"/>
          <w:rtl/>
        </w:rPr>
        <w:t xml:space="preserve">إلى </w:t>
      </w:r>
      <w:r>
        <w:rPr>
          <w:rFonts w:asciiTheme="majorBidi" w:hAnsiTheme="majorBidi" w:hint="cs"/>
          <w:sz w:val="26"/>
          <w:szCs w:val="26"/>
          <w:rtl/>
        </w:rPr>
        <w:t>الاستعاضة بهذه المواد عن</w:t>
      </w:r>
      <w:r w:rsidRPr="00767746">
        <w:rPr>
          <w:rFonts w:asciiTheme="majorBidi" w:hAnsiTheme="majorBidi"/>
          <w:sz w:val="26"/>
          <w:szCs w:val="26"/>
          <w:rtl/>
        </w:rPr>
        <w:t xml:space="preserve"> </w:t>
      </w:r>
      <w:r>
        <w:rPr>
          <w:rFonts w:asciiTheme="majorBidi" w:hAnsiTheme="majorBidi" w:hint="cs"/>
          <w:sz w:val="26"/>
          <w:szCs w:val="26"/>
          <w:rtl/>
        </w:rPr>
        <w:t>المواد</w:t>
      </w:r>
      <w:r w:rsidRPr="00767746">
        <w:rPr>
          <w:rFonts w:asciiTheme="majorBidi" w:hAnsiTheme="majorBidi"/>
          <w:sz w:val="26"/>
          <w:szCs w:val="26"/>
          <w:rtl/>
        </w:rPr>
        <w:t xml:space="preserve"> الهيدروكلوروفلوروكربون</w:t>
      </w:r>
      <w:r>
        <w:rPr>
          <w:rFonts w:asciiTheme="majorBidi" w:hAnsiTheme="majorBidi" w:hint="cs"/>
          <w:sz w:val="26"/>
          <w:szCs w:val="26"/>
          <w:rtl/>
        </w:rPr>
        <w:t>ية</w:t>
      </w:r>
      <w:r w:rsidRPr="00767746">
        <w:rPr>
          <w:rFonts w:asciiTheme="majorBidi" w:hAnsiTheme="majorBidi"/>
          <w:sz w:val="26"/>
          <w:szCs w:val="26"/>
          <w:rtl/>
        </w:rPr>
        <w:t xml:space="preserve"> وإلى استجابة قطاع الاستيراد للتدابير الرقابية</w:t>
      </w:r>
      <w:r w:rsidR="00464333">
        <w:rPr>
          <w:rFonts w:asciiTheme="majorBidi" w:hAnsiTheme="majorBidi" w:hint="cs"/>
          <w:sz w:val="26"/>
          <w:szCs w:val="26"/>
          <w:rtl/>
        </w:rPr>
        <w:t xml:space="preserve"> المرتقبة.</w:t>
      </w:r>
    </w:p>
    <w:p w14:paraId="6CFB9DE2" w14:textId="77777777" w:rsidR="002C0F3B" w:rsidRDefault="002C0F3B" w:rsidP="00464333">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u w:val="single"/>
          <w:rtl/>
        </w:rPr>
      </w:pPr>
    </w:p>
    <w:p w14:paraId="5F19A2DB" w14:textId="76992A60" w:rsidR="00464333" w:rsidRDefault="00464333" w:rsidP="002C0F3B">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rPr>
      </w:pPr>
      <w:r>
        <w:rPr>
          <w:rFonts w:asciiTheme="majorBidi" w:hAnsiTheme="majorBidi" w:hint="cs"/>
          <w:sz w:val="26"/>
          <w:szCs w:val="26"/>
          <w:u w:val="single"/>
          <w:rtl/>
        </w:rPr>
        <w:lastRenderedPageBreak/>
        <w:t>استهلاك المواد الهيدروفلوروكربونية حسب القطاع</w:t>
      </w:r>
    </w:p>
    <w:p w14:paraId="3AD02061" w14:textId="6A22C4D7" w:rsidR="00464333" w:rsidRPr="00350534" w:rsidRDefault="00464333">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rPr>
      </w:pPr>
      <w:r>
        <w:rPr>
          <w:rFonts w:asciiTheme="majorBidi" w:hAnsiTheme="majorBidi" w:cstheme="majorBidi" w:hint="cs"/>
          <w:sz w:val="26"/>
          <w:szCs w:val="26"/>
          <w:rtl/>
        </w:rPr>
        <w:t xml:space="preserve">تُستهلك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الهيدروفلوروكربون</w:t>
      </w:r>
      <w:r>
        <w:rPr>
          <w:rFonts w:asciiTheme="majorBidi" w:hAnsiTheme="majorBidi" w:hint="cs"/>
          <w:sz w:val="26"/>
          <w:szCs w:val="26"/>
          <w:rtl/>
        </w:rPr>
        <w:t>ية</w:t>
      </w:r>
      <w:r w:rsidRPr="006B4491">
        <w:rPr>
          <w:rFonts w:asciiTheme="majorBidi" w:hAnsiTheme="majorBidi"/>
          <w:sz w:val="26"/>
          <w:szCs w:val="26"/>
          <w:rtl/>
        </w:rPr>
        <w:t xml:space="preserve"> </w:t>
      </w:r>
      <w:r>
        <w:rPr>
          <w:rFonts w:asciiTheme="majorBidi" w:hAnsiTheme="majorBidi" w:hint="cs"/>
          <w:sz w:val="26"/>
          <w:szCs w:val="26"/>
          <w:rtl/>
        </w:rPr>
        <w:t xml:space="preserve">بصفة رئيسية </w:t>
      </w:r>
      <w:r w:rsidRPr="006B4491">
        <w:rPr>
          <w:rFonts w:asciiTheme="majorBidi" w:hAnsiTheme="majorBidi"/>
          <w:sz w:val="26"/>
          <w:szCs w:val="26"/>
          <w:rtl/>
        </w:rPr>
        <w:t>في قطاع التبريد التجاري (</w:t>
      </w:r>
      <w:r w:rsidRPr="00A805A9">
        <w:rPr>
          <w:sz w:val="26"/>
          <w:szCs w:val="26"/>
        </w:rPr>
        <w:t>41.4</w:t>
      </w:r>
      <w:r>
        <w:rPr>
          <w:rFonts w:asciiTheme="majorBidi" w:hAnsiTheme="majorBidi" w:hint="cs"/>
          <w:sz w:val="26"/>
          <w:szCs w:val="26"/>
          <w:rtl/>
        </w:rPr>
        <w:t xml:space="preserve"> في المائة</w:t>
      </w:r>
      <w:r w:rsidRPr="006B4491">
        <w:rPr>
          <w:rFonts w:asciiTheme="majorBidi" w:hAnsiTheme="majorBidi"/>
          <w:sz w:val="26"/>
          <w:szCs w:val="26"/>
          <w:rtl/>
        </w:rPr>
        <w:t xml:space="preserve"> بالأطنان المترية و</w:t>
      </w:r>
      <w:r w:rsidRPr="00A805A9">
        <w:rPr>
          <w:sz w:val="26"/>
          <w:szCs w:val="26"/>
          <w:lang w:eastAsia="en-CA"/>
        </w:rPr>
        <w:t>45.1</w:t>
      </w:r>
      <w:r>
        <w:rPr>
          <w:rFonts w:asciiTheme="majorBidi" w:hAnsiTheme="majorBidi" w:hint="cs"/>
          <w:sz w:val="26"/>
          <w:szCs w:val="26"/>
          <w:rtl/>
        </w:rPr>
        <w:t xml:space="preserve"> في المائة</w:t>
      </w:r>
      <w:r w:rsidRPr="006B4491">
        <w:rPr>
          <w:rFonts w:asciiTheme="majorBidi" w:hAnsiTheme="majorBidi"/>
          <w:sz w:val="26"/>
          <w:szCs w:val="26"/>
          <w:rtl/>
        </w:rPr>
        <w:t xml:space="preserve"> بأطنان مكافئ ثاني أكسيد الكربون)، يليه </w:t>
      </w:r>
      <w:r>
        <w:rPr>
          <w:rFonts w:asciiTheme="majorBidi" w:hAnsiTheme="majorBidi" w:hint="cs"/>
          <w:sz w:val="26"/>
          <w:szCs w:val="26"/>
          <w:rtl/>
          <w:lang w:bidi="ar-EG"/>
        </w:rPr>
        <w:t>تبريد وسائل النقل</w:t>
      </w:r>
      <w:r w:rsidRPr="006B4491">
        <w:rPr>
          <w:rFonts w:asciiTheme="majorBidi" w:hAnsiTheme="majorBidi"/>
          <w:sz w:val="26"/>
          <w:szCs w:val="26"/>
          <w:rtl/>
        </w:rPr>
        <w:t xml:space="preserve"> (</w:t>
      </w:r>
      <w:r w:rsidRPr="00A805A9">
        <w:rPr>
          <w:sz w:val="26"/>
          <w:szCs w:val="26"/>
        </w:rPr>
        <w:t>27.3</w:t>
      </w:r>
      <w:r w:rsidRPr="00342E5D">
        <w:rPr>
          <w:rFonts w:asciiTheme="majorBidi" w:hAnsiTheme="majorBidi" w:hint="cs"/>
          <w:sz w:val="26"/>
          <w:szCs w:val="26"/>
          <w:rtl/>
        </w:rPr>
        <w:t xml:space="preserve"> </w:t>
      </w:r>
      <w:r>
        <w:rPr>
          <w:rFonts w:asciiTheme="majorBidi" w:hAnsiTheme="majorBidi" w:hint="cs"/>
          <w:sz w:val="26"/>
          <w:szCs w:val="26"/>
          <w:rtl/>
        </w:rPr>
        <w:t>في المائة</w:t>
      </w:r>
      <w:r w:rsidRPr="006B4491">
        <w:rPr>
          <w:rFonts w:asciiTheme="majorBidi" w:hAnsiTheme="majorBidi"/>
          <w:sz w:val="26"/>
          <w:szCs w:val="26"/>
          <w:rtl/>
        </w:rPr>
        <w:t xml:space="preserve"> بالأطنان المترية و</w:t>
      </w:r>
      <w:r w:rsidR="00DC6D96" w:rsidRPr="00A805A9">
        <w:rPr>
          <w:sz w:val="26"/>
          <w:szCs w:val="26"/>
        </w:rPr>
        <w:t>36.1</w:t>
      </w:r>
      <w:r w:rsidR="00DC6D96">
        <w:rPr>
          <w:rFonts w:hint="cs"/>
          <w:sz w:val="26"/>
          <w:szCs w:val="26"/>
          <w:rtl/>
        </w:rPr>
        <w:t xml:space="preserve"> </w:t>
      </w:r>
      <w:r>
        <w:rPr>
          <w:rFonts w:asciiTheme="majorBidi" w:hAnsiTheme="majorBidi" w:hint="cs"/>
          <w:sz w:val="26"/>
          <w:szCs w:val="26"/>
          <w:rtl/>
        </w:rPr>
        <w:t>في المائة</w:t>
      </w:r>
      <w:r w:rsidRPr="006B4491">
        <w:rPr>
          <w:rFonts w:asciiTheme="majorBidi" w:hAnsiTheme="majorBidi"/>
          <w:sz w:val="26"/>
          <w:szCs w:val="26"/>
          <w:rtl/>
        </w:rPr>
        <w:t xml:space="preserve"> بأطنان مكافئ ثاني أكسيد الكربون)، </w:t>
      </w:r>
      <w:r w:rsidR="00350534" w:rsidRPr="006B4491">
        <w:rPr>
          <w:rFonts w:asciiTheme="majorBidi" w:hAnsiTheme="majorBidi"/>
          <w:sz w:val="26"/>
          <w:szCs w:val="26"/>
          <w:rtl/>
        </w:rPr>
        <w:t>و</w:t>
      </w:r>
      <w:r w:rsidR="00350534">
        <w:rPr>
          <w:rFonts w:asciiTheme="majorBidi" w:hAnsiTheme="majorBidi" w:hint="cs"/>
          <w:sz w:val="26"/>
          <w:szCs w:val="26"/>
          <w:rtl/>
        </w:rPr>
        <w:t xml:space="preserve">تكييف </w:t>
      </w:r>
      <w:r w:rsidR="00E40E44">
        <w:rPr>
          <w:rFonts w:asciiTheme="majorBidi" w:hAnsiTheme="majorBidi" w:hint="cs"/>
          <w:sz w:val="26"/>
          <w:szCs w:val="26"/>
          <w:rtl/>
        </w:rPr>
        <w:t>ال</w:t>
      </w:r>
      <w:r w:rsidR="00350534">
        <w:rPr>
          <w:rFonts w:asciiTheme="majorBidi" w:hAnsiTheme="majorBidi" w:hint="cs"/>
          <w:sz w:val="26"/>
          <w:szCs w:val="26"/>
          <w:rtl/>
        </w:rPr>
        <w:t>هواء ال</w:t>
      </w:r>
      <w:r w:rsidR="00E40E44">
        <w:rPr>
          <w:rFonts w:asciiTheme="majorBidi" w:hAnsiTheme="majorBidi" w:hint="cs"/>
          <w:sz w:val="26"/>
          <w:szCs w:val="26"/>
          <w:rtl/>
        </w:rPr>
        <w:t>متنقل</w:t>
      </w:r>
      <w:r w:rsidR="00350534" w:rsidRPr="006B4491">
        <w:rPr>
          <w:rFonts w:asciiTheme="majorBidi" w:hAnsiTheme="majorBidi"/>
          <w:sz w:val="26"/>
          <w:szCs w:val="26"/>
          <w:rtl/>
        </w:rPr>
        <w:t xml:space="preserve"> </w:t>
      </w:r>
      <w:r w:rsidRPr="006B4491">
        <w:rPr>
          <w:rFonts w:asciiTheme="majorBidi" w:hAnsiTheme="majorBidi"/>
          <w:sz w:val="26"/>
          <w:szCs w:val="26"/>
          <w:rtl/>
        </w:rPr>
        <w:t>(</w:t>
      </w:r>
      <w:r w:rsidR="00DC6D96" w:rsidRPr="00A805A9">
        <w:rPr>
          <w:sz w:val="26"/>
          <w:szCs w:val="26"/>
        </w:rPr>
        <w:t>10</w:t>
      </w:r>
      <w:r w:rsidRPr="008247F9">
        <w:rPr>
          <w:rFonts w:asciiTheme="majorBidi" w:hAnsiTheme="majorBidi" w:hint="cs"/>
          <w:sz w:val="26"/>
          <w:szCs w:val="26"/>
          <w:rtl/>
        </w:rPr>
        <w:t xml:space="preserve"> </w:t>
      </w:r>
      <w:r>
        <w:rPr>
          <w:rFonts w:asciiTheme="majorBidi" w:hAnsiTheme="majorBidi" w:hint="cs"/>
          <w:sz w:val="26"/>
          <w:szCs w:val="26"/>
          <w:rtl/>
        </w:rPr>
        <w:t>في المائة</w:t>
      </w:r>
      <w:r w:rsidRPr="006B4491">
        <w:rPr>
          <w:rFonts w:asciiTheme="majorBidi" w:hAnsiTheme="majorBidi"/>
          <w:sz w:val="26"/>
          <w:szCs w:val="26"/>
          <w:rtl/>
        </w:rPr>
        <w:t xml:space="preserve"> بالأطنان المترية و</w:t>
      </w:r>
      <w:r w:rsidR="00DC6D96" w:rsidRPr="00A805A9">
        <w:rPr>
          <w:sz w:val="26"/>
          <w:szCs w:val="26"/>
        </w:rPr>
        <w:t>4.8</w:t>
      </w:r>
      <w:r w:rsidRPr="008247F9">
        <w:rPr>
          <w:rFonts w:asciiTheme="majorBidi" w:hAnsiTheme="majorBidi" w:hint="cs"/>
          <w:sz w:val="26"/>
          <w:szCs w:val="26"/>
          <w:rtl/>
        </w:rPr>
        <w:t xml:space="preserve"> </w:t>
      </w:r>
      <w:r>
        <w:rPr>
          <w:rFonts w:asciiTheme="majorBidi" w:hAnsiTheme="majorBidi" w:hint="cs"/>
          <w:sz w:val="26"/>
          <w:szCs w:val="26"/>
          <w:rtl/>
        </w:rPr>
        <w:t>في المائة</w:t>
      </w:r>
      <w:r w:rsidRPr="006B4491">
        <w:rPr>
          <w:rFonts w:asciiTheme="majorBidi" w:hAnsiTheme="majorBidi"/>
          <w:sz w:val="26"/>
          <w:szCs w:val="26"/>
          <w:rtl/>
        </w:rPr>
        <w:t xml:space="preserve"> بأطنان مكافئ ثاني أكسيد الكربون)، و</w:t>
      </w:r>
      <w:r>
        <w:rPr>
          <w:rFonts w:asciiTheme="majorBidi" w:hAnsiTheme="majorBidi" w:hint="cs"/>
          <w:sz w:val="26"/>
          <w:szCs w:val="26"/>
          <w:rtl/>
          <w:lang w:bidi="ar-EG"/>
        </w:rPr>
        <w:t>ال</w:t>
      </w:r>
      <w:r w:rsidRPr="006B4491">
        <w:rPr>
          <w:rFonts w:asciiTheme="majorBidi" w:hAnsiTheme="majorBidi"/>
          <w:sz w:val="26"/>
          <w:szCs w:val="26"/>
          <w:rtl/>
        </w:rPr>
        <w:t xml:space="preserve">قطاعات </w:t>
      </w:r>
      <w:r>
        <w:rPr>
          <w:rFonts w:asciiTheme="majorBidi" w:hAnsiTheme="majorBidi" w:hint="cs"/>
          <w:sz w:val="26"/>
          <w:szCs w:val="26"/>
          <w:rtl/>
        </w:rPr>
        <w:t>ال</w:t>
      </w:r>
      <w:r w:rsidRPr="006B4491">
        <w:rPr>
          <w:rFonts w:asciiTheme="majorBidi" w:hAnsiTheme="majorBidi"/>
          <w:sz w:val="26"/>
          <w:szCs w:val="26"/>
          <w:rtl/>
        </w:rPr>
        <w:t xml:space="preserve">فرعية </w:t>
      </w:r>
      <w:r>
        <w:rPr>
          <w:rFonts w:asciiTheme="majorBidi" w:hAnsiTheme="majorBidi" w:hint="cs"/>
          <w:sz w:val="26"/>
          <w:szCs w:val="26"/>
          <w:rtl/>
        </w:rPr>
        <w:t>ال</w:t>
      </w:r>
      <w:r w:rsidRPr="006B4491">
        <w:rPr>
          <w:rFonts w:asciiTheme="majorBidi" w:hAnsiTheme="majorBidi"/>
          <w:sz w:val="26"/>
          <w:szCs w:val="26"/>
          <w:rtl/>
        </w:rPr>
        <w:t xml:space="preserve">أخرى، </w:t>
      </w:r>
      <w:r>
        <w:rPr>
          <w:rFonts w:asciiTheme="majorBidi" w:hAnsiTheme="majorBidi" w:hint="cs"/>
          <w:sz w:val="26"/>
          <w:szCs w:val="26"/>
          <w:rtl/>
        </w:rPr>
        <w:t>على النحو</w:t>
      </w:r>
      <w:r w:rsidRPr="006B4491">
        <w:rPr>
          <w:rFonts w:asciiTheme="majorBidi" w:hAnsiTheme="majorBidi"/>
          <w:sz w:val="26"/>
          <w:szCs w:val="26"/>
          <w:rtl/>
        </w:rPr>
        <w:t xml:space="preserve"> </w:t>
      </w:r>
      <w:r>
        <w:rPr>
          <w:rFonts w:asciiTheme="majorBidi" w:hAnsiTheme="majorBidi" w:hint="cs"/>
          <w:sz w:val="26"/>
          <w:szCs w:val="26"/>
          <w:rtl/>
        </w:rPr>
        <w:t>المبيَّن</w:t>
      </w:r>
      <w:r w:rsidRPr="006B4491">
        <w:rPr>
          <w:rFonts w:asciiTheme="majorBidi" w:hAnsiTheme="majorBidi"/>
          <w:sz w:val="26"/>
          <w:szCs w:val="26"/>
          <w:rtl/>
        </w:rPr>
        <w:t xml:space="preserve"> في الجدولين </w:t>
      </w:r>
      <w:r>
        <w:rPr>
          <w:rFonts w:asciiTheme="majorBidi" w:hAnsiTheme="majorBidi"/>
          <w:sz w:val="26"/>
          <w:szCs w:val="26"/>
        </w:rPr>
        <w:t>4</w:t>
      </w:r>
      <w:r w:rsidRPr="006B4491">
        <w:rPr>
          <w:rFonts w:asciiTheme="majorBidi" w:hAnsiTheme="majorBidi"/>
          <w:sz w:val="26"/>
          <w:szCs w:val="26"/>
          <w:rtl/>
        </w:rPr>
        <w:t xml:space="preserve"> و</w:t>
      </w:r>
      <w:r>
        <w:rPr>
          <w:rFonts w:asciiTheme="majorBidi" w:hAnsiTheme="majorBidi"/>
          <w:sz w:val="26"/>
          <w:szCs w:val="26"/>
        </w:rPr>
        <w:t>5</w:t>
      </w:r>
      <w:r w:rsidRPr="006B4491">
        <w:rPr>
          <w:rFonts w:asciiTheme="majorBidi" w:hAnsiTheme="majorBidi"/>
          <w:sz w:val="26"/>
          <w:szCs w:val="26"/>
          <w:rtl/>
        </w:rPr>
        <w:t>.</w:t>
      </w:r>
    </w:p>
    <w:p w14:paraId="6FEDE3DE" w14:textId="4D22A174" w:rsidR="00350534" w:rsidRPr="00EE56B3" w:rsidRDefault="00375460" w:rsidP="00467ADE">
      <w:pPr>
        <w:pStyle w:val="Heading1"/>
        <w:keepNext/>
        <w:keepLines/>
        <w:numPr>
          <w:ilvl w:val="0"/>
          <w:numId w:val="0"/>
        </w:numPr>
        <w:bidi/>
        <w:spacing w:before="240" w:after="0"/>
        <w:jc w:val="left"/>
        <w:rPr>
          <w:b/>
          <w:bCs/>
          <w:sz w:val="26"/>
          <w:szCs w:val="26"/>
        </w:rPr>
      </w:pPr>
      <w:r>
        <w:rPr>
          <w:rFonts w:hint="cs"/>
          <w:b/>
          <w:bCs/>
          <w:sz w:val="26"/>
          <w:szCs w:val="26"/>
          <w:rtl/>
        </w:rPr>
        <w:t>ا</w:t>
      </w:r>
      <w:r w:rsidRPr="004A1B57">
        <w:rPr>
          <w:rFonts w:hint="cs"/>
          <w:b/>
          <w:bCs/>
          <w:szCs w:val="24"/>
          <w:rtl/>
        </w:rPr>
        <w:t xml:space="preserve">لجدول </w:t>
      </w:r>
      <w:r w:rsidR="00350534" w:rsidRPr="004A1B57">
        <w:rPr>
          <w:b/>
          <w:bCs/>
          <w:szCs w:val="24"/>
        </w:rPr>
        <w:t> 4</w:t>
      </w:r>
      <w:r w:rsidRPr="004A1B57">
        <w:rPr>
          <w:rFonts w:hint="cs"/>
          <w:b/>
          <w:bCs/>
          <w:szCs w:val="24"/>
          <w:rtl/>
        </w:rPr>
        <w:t>.</w:t>
      </w:r>
      <w:r w:rsidR="00350534" w:rsidRPr="004A1B57">
        <w:rPr>
          <w:b/>
          <w:bCs/>
          <w:szCs w:val="24"/>
        </w:rPr>
        <w:t xml:space="preserve"> </w:t>
      </w:r>
      <w:r w:rsidRPr="004A1B57">
        <w:rPr>
          <w:rFonts w:hint="cs"/>
          <w:b/>
          <w:bCs/>
          <w:szCs w:val="24"/>
          <w:rtl/>
        </w:rPr>
        <w:t xml:space="preserve">استهلاك المواد الهيدروفلوروكربونية في ناميبيا في عام </w:t>
      </w:r>
      <w:r w:rsidRPr="004A1B57">
        <w:rPr>
          <w:b/>
          <w:bCs/>
          <w:szCs w:val="24"/>
        </w:rPr>
        <w:t>2024</w:t>
      </w:r>
      <w:r w:rsidRPr="004A1B57">
        <w:rPr>
          <w:rFonts w:hint="cs"/>
          <w:b/>
          <w:bCs/>
          <w:szCs w:val="24"/>
          <w:rtl/>
        </w:rPr>
        <w:t xml:space="preserve"> حسب القطاعات </w:t>
      </w:r>
      <w:r w:rsidR="00350534" w:rsidRPr="004A1B57">
        <w:rPr>
          <w:b/>
          <w:bCs/>
          <w:szCs w:val="24"/>
        </w:rPr>
        <w:t xml:space="preserve"> </w:t>
      </w:r>
      <w:r w:rsidRPr="004A1B57">
        <w:rPr>
          <w:rFonts w:hint="cs"/>
          <w:b/>
          <w:bCs/>
          <w:szCs w:val="24"/>
          <w:rtl/>
        </w:rPr>
        <w:t>(طناً مترياً)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68"/>
        <w:gridCol w:w="722"/>
        <w:gridCol w:w="722"/>
        <w:gridCol w:w="683"/>
        <w:gridCol w:w="761"/>
        <w:gridCol w:w="722"/>
        <w:gridCol w:w="722"/>
        <w:gridCol w:w="722"/>
        <w:gridCol w:w="722"/>
        <w:gridCol w:w="722"/>
        <w:gridCol w:w="722"/>
        <w:gridCol w:w="718"/>
      </w:tblGrid>
      <w:tr w:rsidR="00350534" w:rsidRPr="00C66F8A" w14:paraId="7C3C4758" w14:textId="77777777" w:rsidTr="00B368F0">
        <w:trPr>
          <w:trHeight w:val="444"/>
          <w:tblHeader/>
        </w:trPr>
        <w:tc>
          <w:tcPr>
            <w:tcW w:w="719" w:type="pct"/>
            <w:shd w:val="clear" w:color="auto" w:fill="FFFFFF" w:themeFill="background1"/>
            <w:tcMar>
              <w:left w:w="43" w:type="dxa"/>
              <w:right w:w="43" w:type="dxa"/>
            </w:tcMar>
            <w:vAlign w:val="center"/>
            <w:hideMark/>
          </w:tcPr>
          <w:p w14:paraId="144BAE37" w14:textId="23EC6E45" w:rsidR="00350534" w:rsidRPr="00C66F8A" w:rsidRDefault="00375460" w:rsidP="00467ADE">
            <w:pPr>
              <w:keepNext/>
              <w:keepLines/>
              <w:bidi/>
              <w:jc w:val="left"/>
              <w:rPr>
                <w:b/>
                <w:bCs/>
                <w:sz w:val="18"/>
                <w:szCs w:val="18"/>
                <w:lang w:eastAsia="en-CA"/>
              </w:rPr>
            </w:pPr>
            <w:r>
              <w:rPr>
                <w:rFonts w:hint="cs"/>
                <w:b/>
                <w:bCs/>
                <w:sz w:val="18"/>
                <w:szCs w:val="18"/>
                <w:rtl/>
                <w:lang w:eastAsia="en-CA"/>
              </w:rPr>
              <w:t>القطاع</w:t>
            </w:r>
          </w:p>
        </w:tc>
        <w:tc>
          <w:tcPr>
            <w:tcW w:w="422" w:type="pct"/>
            <w:gridSpan w:val="2"/>
            <w:shd w:val="clear" w:color="auto" w:fill="FFFFFF" w:themeFill="background1"/>
            <w:tcMar>
              <w:left w:w="43" w:type="dxa"/>
              <w:right w:w="43" w:type="dxa"/>
            </w:tcMar>
            <w:vAlign w:val="center"/>
            <w:hideMark/>
          </w:tcPr>
          <w:p w14:paraId="1AB70B98" w14:textId="77777777" w:rsidR="00B368F0" w:rsidRDefault="00375460" w:rsidP="00467ADE">
            <w:pPr>
              <w:keepNext/>
              <w:keepLines/>
              <w:bidi/>
              <w:ind w:left="-181" w:right="-136"/>
              <w:jc w:val="center"/>
              <w:rPr>
                <w:b/>
                <w:bCs/>
                <w:sz w:val="14"/>
                <w:szCs w:val="14"/>
                <w:rtl/>
                <w:lang w:eastAsia="en-CA"/>
              </w:rPr>
            </w:pPr>
            <w:r w:rsidRPr="00B368F0">
              <w:rPr>
                <w:rFonts w:hint="cs"/>
                <w:b/>
                <w:bCs/>
                <w:sz w:val="14"/>
                <w:szCs w:val="14"/>
                <w:rtl/>
                <w:lang w:eastAsia="en-CA"/>
              </w:rPr>
              <w:t>هيدروفلورو</w:t>
            </w:r>
            <w:r w:rsidR="00B368F0">
              <w:rPr>
                <w:rFonts w:hint="cs"/>
                <w:b/>
                <w:bCs/>
                <w:sz w:val="14"/>
                <w:szCs w:val="14"/>
                <w:rtl/>
                <w:lang w:eastAsia="en-CA"/>
              </w:rPr>
              <w:t>-</w:t>
            </w:r>
          </w:p>
          <w:p w14:paraId="3667437B" w14:textId="1436F08D" w:rsidR="00350534" w:rsidRPr="00B368F0" w:rsidRDefault="00375460" w:rsidP="00B368F0">
            <w:pPr>
              <w:keepNext/>
              <w:keepLines/>
              <w:bidi/>
              <w:ind w:left="-181" w:right="-136"/>
              <w:jc w:val="center"/>
              <w:rPr>
                <w:b/>
                <w:bCs/>
                <w:sz w:val="14"/>
                <w:szCs w:val="14"/>
                <w:lang w:eastAsia="en-CA"/>
              </w:rPr>
            </w:pPr>
            <w:r w:rsidRPr="00B368F0">
              <w:rPr>
                <w:rFonts w:hint="cs"/>
                <w:b/>
                <w:bCs/>
                <w:sz w:val="14"/>
                <w:szCs w:val="14"/>
                <w:rtl/>
                <w:lang w:eastAsia="en-CA"/>
              </w:rPr>
              <w:t>كربون-</w:t>
            </w:r>
            <w:r w:rsidR="00350534" w:rsidRPr="00B368F0">
              <w:rPr>
                <w:b/>
                <w:bCs/>
                <w:sz w:val="14"/>
                <w:szCs w:val="14"/>
                <w:lang w:eastAsia="en-CA"/>
              </w:rPr>
              <w:t>32</w:t>
            </w:r>
          </w:p>
        </w:tc>
        <w:tc>
          <w:tcPr>
            <w:tcW w:w="386" w:type="pct"/>
            <w:shd w:val="clear" w:color="auto" w:fill="FFFFFF" w:themeFill="background1"/>
            <w:tcMar>
              <w:left w:w="43" w:type="dxa"/>
              <w:right w:w="43" w:type="dxa"/>
            </w:tcMar>
            <w:vAlign w:val="center"/>
          </w:tcPr>
          <w:p w14:paraId="329494CF" w14:textId="7B448CCC" w:rsidR="00350534" w:rsidRPr="00B368F0" w:rsidRDefault="00375460" w:rsidP="00467ADE">
            <w:pPr>
              <w:keepNext/>
              <w:keepLines/>
              <w:bidi/>
              <w:ind w:left="-48"/>
              <w:jc w:val="center"/>
              <w:rPr>
                <w:b/>
                <w:bCs/>
                <w:sz w:val="14"/>
                <w:szCs w:val="14"/>
                <w:lang w:eastAsia="en-CA"/>
              </w:rPr>
            </w:pPr>
            <w:r w:rsidRPr="00B368F0">
              <w:rPr>
                <w:rFonts w:hint="cs"/>
                <w:b/>
                <w:bCs/>
                <w:sz w:val="14"/>
                <w:szCs w:val="14"/>
                <w:rtl/>
                <w:lang w:eastAsia="en-CA"/>
              </w:rPr>
              <w:t>هيدروفلورو</w:t>
            </w:r>
            <w:r w:rsidR="00B368F0">
              <w:rPr>
                <w:rFonts w:hint="cs"/>
                <w:b/>
                <w:bCs/>
                <w:sz w:val="14"/>
                <w:szCs w:val="14"/>
                <w:rtl/>
                <w:lang w:eastAsia="en-CA"/>
              </w:rPr>
              <w:t>-</w:t>
            </w:r>
            <w:r w:rsidRPr="00B368F0">
              <w:rPr>
                <w:rFonts w:hint="cs"/>
                <w:b/>
                <w:bCs/>
                <w:sz w:val="14"/>
                <w:szCs w:val="14"/>
                <w:rtl/>
                <w:lang w:eastAsia="en-CA"/>
              </w:rPr>
              <w:t>كربون-</w:t>
            </w:r>
            <w:r w:rsidR="00350534" w:rsidRPr="00B368F0">
              <w:rPr>
                <w:b/>
                <w:bCs/>
                <w:sz w:val="14"/>
                <w:szCs w:val="14"/>
                <w:lang w:eastAsia="en-CA"/>
              </w:rPr>
              <w:t>134a</w:t>
            </w:r>
          </w:p>
        </w:tc>
        <w:tc>
          <w:tcPr>
            <w:tcW w:w="365" w:type="pct"/>
            <w:tcMar>
              <w:left w:w="43" w:type="dxa"/>
              <w:right w:w="43" w:type="dxa"/>
            </w:tcMar>
            <w:vAlign w:val="center"/>
          </w:tcPr>
          <w:p w14:paraId="2C536FA8" w14:textId="77777777" w:rsidR="00B368F0" w:rsidRDefault="00375460" w:rsidP="00467ADE">
            <w:pPr>
              <w:keepNext/>
              <w:keepLines/>
              <w:bidi/>
              <w:ind w:left="-151" w:right="-170"/>
              <w:jc w:val="center"/>
              <w:rPr>
                <w:b/>
                <w:bCs/>
                <w:sz w:val="14"/>
                <w:szCs w:val="14"/>
                <w:rtl/>
                <w:lang w:eastAsia="en-CA"/>
              </w:rPr>
            </w:pPr>
            <w:r w:rsidRPr="00B368F0">
              <w:rPr>
                <w:rFonts w:hint="cs"/>
                <w:b/>
                <w:bCs/>
                <w:sz w:val="14"/>
                <w:szCs w:val="14"/>
                <w:rtl/>
                <w:lang w:eastAsia="en-CA"/>
              </w:rPr>
              <w:t>هيدروفلورو</w:t>
            </w:r>
            <w:r w:rsidR="00B368F0">
              <w:rPr>
                <w:rFonts w:hint="cs"/>
                <w:b/>
                <w:bCs/>
                <w:sz w:val="14"/>
                <w:szCs w:val="14"/>
                <w:rtl/>
                <w:lang w:eastAsia="en-CA"/>
              </w:rPr>
              <w:t>-</w:t>
            </w:r>
          </w:p>
          <w:p w14:paraId="4FF094B8" w14:textId="4A61FDD3" w:rsidR="00350534" w:rsidRPr="00B368F0" w:rsidRDefault="00375460" w:rsidP="00B368F0">
            <w:pPr>
              <w:keepNext/>
              <w:keepLines/>
              <w:bidi/>
              <w:ind w:left="-151" w:right="-170"/>
              <w:jc w:val="center"/>
              <w:rPr>
                <w:b/>
                <w:bCs/>
                <w:sz w:val="14"/>
                <w:szCs w:val="14"/>
                <w:lang w:eastAsia="en-CA"/>
              </w:rPr>
            </w:pPr>
            <w:r w:rsidRPr="00B368F0">
              <w:rPr>
                <w:rFonts w:hint="cs"/>
                <w:b/>
                <w:bCs/>
                <w:sz w:val="14"/>
                <w:szCs w:val="14"/>
                <w:rtl/>
                <w:lang w:eastAsia="en-CA"/>
              </w:rPr>
              <w:t>كربون-</w:t>
            </w:r>
            <w:r w:rsidR="00350534" w:rsidRPr="00B368F0">
              <w:rPr>
                <w:b/>
                <w:bCs/>
                <w:sz w:val="14"/>
                <w:szCs w:val="14"/>
                <w:lang w:eastAsia="en-CA"/>
              </w:rPr>
              <w:t>227ea</w:t>
            </w:r>
          </w:p>
        </w:tc>
        <w:tc>
          <w:tcPr>
            <w:tcW w:w="407" w:type="pct"/>
            <w:tcMar>
              <w:left w:w="43" w:type="dxa"/>
              <w:right w:w="43" w:type="dxa"/>
            </w:tcMar>
            <w:vAlign w:val="center"/>
            <w:hideMark/>
          </w:tcPr>
          <w:p w14:paraId="5B863C38" w14:textId="77777777" w:rsidR="00350534" w:rsidRPr="00C66F8A" w:rsidRDefault="00350534" w:rsidP="00467ADE">
            <w:pPr>
              <w:keepNext/>
              <w:keepLines/>
              <w:bidi/>
              <w:jc w:val="center"/>
              <w:rPr>
                <w:b/>
                <w:bCs/>
                <w:sz w:val="18"/>
                <w:szCs w:val="18"/>
                <w:lang w:eastAsia="en-CA"/>
              </w:rPr>
            </w:pPr>
            <w:r w:rsidRPr="00C66F8A">
              <w:rPr>
                <w:b/>
                <w:bCs/>
                <w:sz w:val="18"/>
                <w:szCs w:val="18"/>
                <w:lang w:eastAsia="en-CA"/>
              </w:rPr>
              <w:t>R-404A</w:t>
            </w:r>
          </w:p>
        </w:tc>
        <w:tc>
          <w:tcPr>
            <w:tcW w:w="386" w:type="pct"/>
            <w:tcMar>
              <w:left w:w="43" w:type="dxa"/>
              <w:right w:w="43" w:type="dxa"/>
            </w:tcMar>
            <w:vAlign w:val="center"/>
            <w:hideMark/>
          </w:tcPr>
          <w:p w14:paraId="47C12754" w14:textId="77777777" w:rsidR="00350534" w:rsidRPr="00C66F8A" w:rsidRDefault="00350534" w:rsidP="00467ADE">
            <w:pPr>
              <w:keepNext/>
              <w:keepLines/>
              <w:bidi/>
              <w:jc w:val="center"/>
              <w:rPr>
                <w:b/>
                <w:bCs/>
                <w:sz w:val="18"/>
                <w:szCs w:val="18"/>
                <w:lang w:eastAsia="en-CA"/>
              </w:rPr>
            </w:pPr>
            <w:r w:rsidRPr="00C66F8A">
              <w:rPr>
                <w:b/>
                <w:bCs/>
                <w:sz w:val="18"/>
                <w:szCs w:val="18"/>
                <w:lang w:eastAsia="en-CA"/>
              </w:rPr>
              <w:t>R-407C</w:t>
            </w:r>
          </w:p>
        </w:tc>
        <w:tc>
          <w:tcPr>
            <w:tcW w:w="386" w:type="pct"/>
            <w:tcMar>
              <w:left w:w="43" w:type="dxa"/>
              <w:right w:w="43" w:type="dxa"/>
            </w:tcMar>
            <w:vAlign w:val="center"/>
            <w:hideMark/>
          </w:tcPr>
          <w:p w14:paraId="580EAC70" w14:textId="77777777" w:rsidR="00350534" w:rsidRPr="00C66F8A" w:rsidRDefault="00350534" w:rsidP="00467ADE">
            <w:pPr>
              <w:keepNext/>
              <w:keepLines/>
              <w:bidi/>
              <w:jc w:val="center"/>
              <w:rPr>
                <w:b/>
                <w:bCs/>
                <w:sz w:val="18"/>
                <w:szCs w:val="18"/>
                <w:lang w:eastAsia="en-CA"/>
              </w:rPr>
            </w:pPr>
            <w:r w:rsidRPr="00C66F8A">
              <w:rPr>
                <w:b/>
                <w:bCs/>
                <w:sz w:val="18"/>
                <w:szCs w:val="18"/>
                <w:lang w:eastAsia="en-CA"/>
              </w:rPr>
              <w:t>R-407F</w:t>
            </w:r>
          </w:p>
        </w:tc>
        <w:tc>
          <w:tcPr>
            <w:tcW w:w="386" w:type="pct"/>
            <w:tcMar>
              <w:left w:w="43" w:type="dxa"/>
              <w:right w:w="43" w:type="dxa"/>
            </w:tcMar>
            <w:vAlign w:val="center"/>
          </w:tcPr>
          <w:p w14:paraId="45FA263E" w14:textId="77777777" w:rsidR="00350534" w:rsidRPr="00C66F8A" w:rsidRDefault="00350534" w:rsidP="00467ADE">
            <w:pPr>
              <w:keepNext/>
              <w:keepLines/>
              <w:bidi/>
              <w:jc w:val="center"/>
              <w:rPr>
                <w:b/>
                <w:bCs/>
                <w:sz w:val="18"/>
                <w:szCs w:val="18"/>
                <w:lang w:eastAsia="en-CA"/>
              </w:rPr>
            </w:pPr>
            <w:r w:rsidRPr="00C66F8A">
              <w:rPr>
                <w:b/>
                <w:bCs/>
                <w:sz w:val="18"/>
                <w:szCs w:val="18"/>
                <w:lang w:eastAsia="en-CA"/>
              </w:rPr>
              <w:t>R-410A</w:t>
            </w:r>
          </w:p>
        </w:tc>
        <w:tc>
          <w:tcPr>
            <w:tcW w:w="386" w:type="pct"/>
            <w:vAlign w:val="center"/>
          </w:tcPr>
          <w:p w14:paraId="289A0565" w14:textId="77777777" w:rsidR="00350534" w:rsidRPr="00C66F8A" w:rsidRDefault="00350534" w:rsidP="00467ADE">
            <w:pPr>
              <w:keepNext/>
              <w:keepLines/>
              <w:bidi/>
              <w:jc w:val="center"/>
              <w:rPr>
                <w:b/>
                <w:bCs/>
                <w:sz w:val="18"/>
                <w:szCs w:val="18"/>
                <w:lang w:eastAsia="en-CA"/>
              </w:rPr>
            </w:pPr>
            <w:r w:rsidRPr="00C66F8A">
              <w:rPr>
                <w:b/>
                <w:bCs/>
                <w:sz w:val="18"/>
                <w:szCs w:val="18"/>
                <w:lang w:eastAsia="en-CA"/>
              </w:rPr>
              <w:t>R-417A</w:t>
            </w:r>
          </w:p>
        </w:tc>
        <w:tc>
          <w:tcPr>
            <w:tcW w:w="386" w:type="pct"/>
            <w:vAlign w:val="center"/>
          </w:tcPr>
          <w:p w14:paraId="37CDCA9C" w14:textId="77777777" w:rsidR="00350534" w:rsidRPr="00C66F8A" w:rsidRDefault="00350534" w:rsidP="00467ADE">
            <w:pPr>
              <w:keepNext/>
              <w:keepLines/>
              <w:bidi/>
              <w:jc w:val="center"/>
              <w:rPr>
                <w:b/>
                <w:bCs/>
                <w:sz w:val="18"/>
                <w:szCs w:val="18"/>
                <w:lang w:eastAsia="en-CA"/>
              </w:rPr>
            </w:pPr>
            <w:r w:rsidRPr="00C66F8A">
              <w:rPr>
                <w:b/>
                <w:bCs/>
                <w:sz w:val="18"/>
                <w:szCs w:val="18"/>
                <w:lang w:eastAsia="en-CA"/>
              </w:rPr>
              <w:t>R-507A</w:t>
            </w:r>
          </w:p>
        </w:tc>
        <w:tc>
          <w:tcPr>
            <w:tcW w:w="386" w:type="pct"/>
            <w:tcMar>
              <w:left w:w="43" w:type="dxa"/>
              <w:right w:w="43" w:type="dxa"/>
            </w:tcMar>
            <w:vAlign w:val="center"/>
            <w:hideMark/>
          </w:tcPr>
          <w:p w14:paraId="6CE2911F" w14:textId="236F7DEC" w:rsidR="00350534" w:rsidRPr="00C66F8A" w:rsidRDefault="00375460" w:rsidP="00467ADE">
            <w:pPr>
              <w:keepNext/>
              <w:keepLines/>
              <w:bidi/>
              <w:jc w:val="center"/>
              <w:rPr>
                <w:b/>
                <w:bCs/>
                <w:sz w:val="18"/>
                <w:szCs w:val="18"/>
                <w:lang w:eastAsia="en-CA"/>
              </w:rPr>
            </w:pPr>
            <w:r>
              <w:rPr>
                <w:rFonts w:hint="cs"/>
                <w:b/>
                <w:bCs/>
                <w:sz w:val="18"/>
                <w:szCs w:val="18"/>
                <w:rtl/>
                <w:lang w:eastAsia="en-CA"/>
              </w:rPr>
              <w:t>المجموع</w:t>
            </w:r>
          </w:p>
        </w:tc>
        <w:tc>
          <w:tcPr>
            <w:tcW w:w="384" w:type="pct"/>
            <w:tcMar>
              <w:left w:w="43" w:type="dxa"/>
              <w:right w:w="43" w:type="dxa"/>
            </w:tcMar>
            <w:vAlign w:val="center"/>
          </w:tcPr>
          <w:p w14:paraId="4AE632EB" w14:textId="345F4841" w:rsidR="00350534" w:rsidRPr="00C66F8A" w:rsidRDefault="00375460" w:rsidP="00467ADE">
            <w:pPr>
              <w:keepNext/>
              <w:keepLines/>
              <w:bidi/>
              <w:ind w:left="-192" w:right="-141"/>
              <w:jc w:val="center"/>
              <w:rPr>
                <w:b/>
                <w:bCs/>
                <w:sz w:val="18"/>
                <w:szCs w:val="18"/>
                <w:lang w:eastAsia="en-CA"/>
              </w:rPr>
            </w:pPr>
            <w:r>
              <w:rPr>
                <w:rFonts w:hint="cs"/>
                <w:b/>
                <w:bCs/>
                <w:sz w:val="18"/>
                <w:szCs w:val="18"/>
                <w:rtl/>
                <w:lang w:eastAsia="en-CA"/>
              </w:rPr>
              <w:t>الحصة من المجموع</w:t>
            </w:r>
            <w:r w:rsidR="00350534" w:rsidRPr="00C66F8A">
              <w:rPr>
                <w:b/>
                <w:bCs/>
                <w:sz w:val="18"/>
                <w:szCs w:val="18"/>
                <w:lang w:eastAsia="en-CA"/>
              </w:rPr>
              <w:br/>
            </w:r>
            <w:r>
              <w:rPr>
                <w:rFonts w:hint="cs"/>
                <w:b/>
                <w:bCs/>
                <w:sz w:val="18"/>
                <w:szCs w:val="18"/>
                <w:rtl/>
                <w:lang w:eastAsia="en-CA"/>
              </w:rPr>
              <w:t>(في المائة)</w:t>
            </w:r>
          </w:p>
        </w:tc>
      </w:tr>
      <w:tr w:rsidR="00350534" w:rsidRPr="00C66F8A" w14:paraId="5CAEEA8F" w14:textId="77777777" w:rsidTr="00467ADE">
        <w:trPr>
          <w:cantSplit/>
          <w:trHeight w:val="227"/>
        </w:trPr>
        <w:tc>
          <w:tcPr>
            <w:tcW w:w="5000" w:type="pct"/>
            <w:gridSpan w:val="13"/>
            <w:shd w:val="clear" w:color="auto" w:fill="FFFFFF" w:themeFill="background1"/>
          </w:tcPr>
          <w:p w14:paraId="2F8A0357" w14:textId="6158920B" w:rsidR="00350534" w:rsidRPr="00C66F8A" w:rsidRDefault="00375460" w:rsidP="00467ADE">
            <w:pPr>
              <w:keepNext/>
              <w:shd w:val="clear" w:color="auto" w:fill="FFFFFF" w:themeFill="background1"/>
              <w:bidi/>
              <w:ind w:left="96"/>
              <w:jc w:val="center"/>
              <w:rPr>
                <w:sz w:val="20"/>
              </w:rPr>
            </w:pPr>
            <w:r>
              <w:rPr>
                <w:rFonts w:hint="cs"/>
                <w:b/>
                <w:bCs/>
                <w:sz w:val="20"/>
                <w:rtl/>
                <w:lang w:eastAsia="en-CA"/>
              </w:rPr>
              <w:t>خدمة التبريد وتكييف الهواء</w:t>
            </w:r>
          </w:p>
        </w:tc>
      </w:tr>
      <w:tr w:rsidR="00350534" w:rsidRPr="00C66F8A" w14:paraId="0CDBA991" w14:textId="77777777" w:rsidTr="00467ADE">
        <w:trPr>
          <w:trHeight w:val="227"/>
        </w:trPr>
        <w:tc>
          <w:tcPr>
            <w:tcW w:w="5000" w:type="pct"/>
            <w:gridSpan w:val="13"/>
            <w:tcMar>
              <w:left w:w="43" w:type="dxa"/>
              <w:right w:w="43" w:type="dxa"/>
            </w:tcMar>
            <w:vAlign w:val="center"/>
          </w:tcPr>
          <w:p w14:paraId="3D695481" w14:textId="7F9F9C3B" w:rsidR="00350534" w:rsidRPr="00C66F8A" w:rsidRDefault="00675F84" w:rsidP="00467ADE">
            <w:pPr>
              <w:shd w:val="clear" w:color="auto" w:fill="FFFFFF" w:themeFill="background1"/>
              <w:bidi/>
              <w:jc w:val="left"/>
              <w:rPr>
                <w:b/>
                <w:bCs/>
                <w:sz w:val="18"/>
                <w:szCs w:val="18"/>
                <w:lang w:eastAsia="en-CA"/>
              </w:rPr>
            </w:pPr>
            <w:r>
              <w:rPr>
                <w:rFonts w:hint="cs"/>
                <w:b/>
                <w:bCs/>
                <w:sz w:val="18"/>
                <w:szCs w:val="18"/>
                <w:rtl/>
                <w:lang w:eastAsia="en-CA"/>
              </w:rPr>
              <w:t>قطاعات التبريد الفرعية</w:t>
            </w:r>
          </w:p>
        </w:tc>
      </w:tr>
      <w:tr w:rsidR="00350534" w:rsidRPr="00C66F8A" w14:paraId="1426048F" w14:textId="77777777" w:rsidTr="00467ADE">
        <w:trPr>
          <w:trHeight w:val="227"/>
        </w:trPr>
        <w:tc>
          <w:tcPr>
            <w:tcW w:w="756" w:type="pct"/>
            <w:gridSpan w:val="2"/>
            <w:tcMar>
              <w:left w:w="43" w:type="dxa"/>
              <w:right w:w="43" w:type="dxa"/>
            </w:tcMar>
            <w:vAlign w:val="center"/>
            <w:hideMark/>
          </w:tcPr>
          <w:p w14:paraId="6204C4D7" w14:textId="22E95E5D" w:rsidR="00350534" w:rsidRPr="00C66F8A" w:rsidRDefault="00675F84" w:rsidP="00467ADE">
            <w:pPr>
              <w:shd w:val="clear" w:color="auto" w:fill="FFFFFF" w:themeFill="background1"/>
              <w:bidi/>
              <w:jc w:val="left"/>
              <w:rPr>
                <w:sz w:val="18"/>
                <w:szCs w:val="18"/>
                <w:lang w:eastAsia="en-CA"/>
              </w:rPr>
            </w:pPr>
            <w:r>
              <w:rPr>
                <w:rFonts w:hint="cs"/>
                <w:sz w:val="18"/>
                <w:szCs w:val="18"/>
                <w:rtl/>
                <w:lang w:eastAsia="en-CA"/>
              </w:rPr>
              <w:t>التبريد المنزلي</w:t>
            </w:r>
          </w:p>
        </w:tc>
        <w:tc>
          <w:tcPr>
            <w:tcW w:w="386" w:type="pct"/>
            <w:tcMar>
              <w:left w:w="43" w:type="dxa"/>
              <w:right w:w="43" w:type="dxa"/>
            </w:tcMar>
          </w:tcPr>
          <w:p w14:paraId="6C00498A"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386" w:type="pct"/>
            <w:tcMar>
              <w:left w:w="43" w:type="dxa"/>
              <w:right w:w="43" w:type="dxa"/>
            </w:tcMar>
          </w:tcPr>
          <w:p w14:paraId="62122060"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11.49</w:t>
            </w:r>
          </w:p>
        </w:tc>
        <w:tc>
          <w:tcPr>
            <w:tcW w:w="365" w:type="pct"/>
            <w:tcMar>
              <w:left w:w="43" w:type="dxa"/>
              <w:right w:w="43" w:type="dxa"/>
            </w:tcMar>
          </w:tcPr>
          <w:p w14:paraId="6C70FCA2"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407" w:type="pct"/>
            <w:tcMar>
              <w:left w:w="43" w:type="dxa"/>
              <w:right w:w="43" w:type="dxa"/>
            </w:tcMar>
          </w:tcPr>
          <w:p w14:paraId="4598B30F"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386" w:type="pct"/>
            <w:tcMar>
              <w:left w:w="43" w:type="dxa"/>
              <w:right w:w="43" w:type="dxa"/>
            </w:tcMar>
          </w:tcPr>
          <w:p w14:paraId="0E1A28FC"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386" w:type="pct"/>
            <w:tcMar>
              <w:left w:w="43" w:type="dxa"/>
              <w:right w:w="43" w:type="dxa"/>
            </w:tcMar>
          </w:tcPr>
          <w:p w14:paraId="1CA2F98E"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386" w:type="pct"/>
            <w:tcMar>
              <w:left w:w="43" w:type="dxa"/>
              <w:right w:w="43" w:type="dxa"/>
            </w:tcMar>
          </w:tcPr>
          <w:p w14:paraId="334C844B"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386" w:type="pct"/>
          </w:tcPr>
          <w:p w14:paraId="197C0492"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Pr>
          <w:p w14:paraId="45C807EA"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Mar>
              <w:left w:w="43" w:type="dxa"/>
              <w:right w:w="43" w:type="dxa"/>
            </w:tcMar>
          </w:tcPr>
          <w:p w14:paraId="25E482A9"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11.49</w:t>
            </w:r>
          </w:p>
        </w:tc>
        <w:tc>
          <w:tcPr>
            <w:tcW w:w="384" w:type="pct"/>
            <w:tcMar>
              <w:left w:w="43" w:type="dxa"/>
              <w:right w:w="43" w:type="dxa"/>
            </w:tcMar>
          </w:tcPr>
          <w:p w14:paraId="4A756164"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5.8</w:t>
            </w:r>
          </w:p>
        </w:tc>
      </w:tr>
      <w:tr w:rsidR="00350534" w:rsidRPr="00C66F8A" w14:paraId="77722BC7" w14:textId="77777777" w:rsidTr="00467ADE">
        <w:trPr>
          <w:trHeight w:val="227"/>
        </w:trPr>
        <w:tc>
          <w:tcPr>
            <w:tcW w:w="756" w:type="pct"/>
            <w:gridSpan w:val="2"/>
            <w:tcMar>
              <w:left w:w="43" w:type="dxa"/>
              <w:right w:w="43" w:type="dxa"/>
            </w:tcMar>
            <w:hideMark/>
          </w:tcPr>
          <w:p w14:paraId="1189A384" w14:textId="5C7515E3" w:rsidR="00350534" w:rsidRPr="00C66F8A" w:rsidRDefault="00675F84" w:rsidP="00467ADE">
            <w:pPr>
              <w:shd w:val="clear" w:color="auto" w:fill="FFFFFF" w:themeFill="background1"/>
              <w:bidi/>
              <w:jc w:val="left"/>
              <w:rPr>
                <w:sz w:val="18"/>
                <w:szCs w:val="18"/>
                <w:lang w:eastAsia="en-CA"/>
              </w:rPr>
            </w:pPr>
            <w:r>
              <w:rPr>
                <w:rFonts w:hint="cs"/>
                <w:sz w:val="18"/>
                <w:szCs w:val="18"/>
                <w:rtl/>
                <w:lang w:eastAsia="en-CA"/>
              </w:rPr>
              <w:t>التبريد التجاري</w:t>
            </w:r>
          </w:p>
        </w:tc>
        <w:tc>
          <w:tcPr>
            <w:tcW w:w="386" w:type="pct"/>
            <w:tcMar>
              <w:left w:w="43" w:type="dxa"/>
              <w:right w:w="43" w:type="dxa"/>
            </w:tcMar>
          </w:tcPr>
          <w:p w14:paraId="6852AFF4"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47351BE7"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11.68</w:t>
            </w:r>
          </w:p>
        </w:tc>
        <w:tc>
          <w:tcPr>
            <w:tcW w:w="365" w:type="pct"/>
            <w:tcMar>
              <w:left w:w="43" w:type="dxa"/>
              <w:right w:w="43" w:type="dxa"/>
            </w:tcMar>
          </w:tcPr>
          <w:p w14:paraId="5B7C34D9"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407" w:type="pct"/>
            <w:tcMar>
              <w:left w:w="43" w:type="dxa"/>
              <w:right w:w="43" w:type="dxa"/>
            </w:tcMar>
          </w:tcPr>
          <w:p w14:paraId="4704510F"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6.18</w:t>
            </w:r>
          </w:p>
        </w:tc>
        <w:tc>
          <w:tcPr>
            <w:tcW w:w="386" w:type="pct"/>
            <w:tcMar>
              <w:left w:w="43" w:type="dxa"/>
              <w:right w:w="43" w:type="dxa"/>
            </w:tcMar>
          </w:tcPr>
          <w:p w14:paraId="0BA67954"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6.51</w:t>
            </w:r>
          </w:p>
        </w:tc>
        <w:tc>
          <w:tcPr>
            <w:tcW w:w="386" w:type="pct"/>
            <w:tcMar>
              <w:left w:w="43" w:type="dxa"/>
              <w:right w:w="43" w:type="dxa"/>
            </w:tcMar>
          </w:tcPr>
          <w:p w14:paraId="0C894CEE"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6.34</w:t>
            </w:r>
          </w:p>
        </w:tc>
        <w:tc>
          <w:tcPr>
            <w:tcW w:w="386" w:type="pct"/>
            <w:tcMar>
              <w:left w:w="43" w:type="dxa"/>
              <w:right w:w="43" w:type="dxa"/>
            </w:tcMar>
          </w:tcPr>
          <w:p w14:paraId="0A590FE5"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Pr>
          <w:p w14:paraId="15C377F8"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Pr>
          <w:p w14:paraId="06DE2C48"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51.94</w:t>
            </w:r>
          </w:p>
        </w:tc>
        <w:tc>
          <w:tcPr>
            <w:tcW w:w="386" w:type="pct"/>
            <w:tcMar>
              <w:left w:w="43" w:type="dxa"/>
              <w:right w:w="43" w:type="dxa"/>
            </w:tcMar>
          </w:tcPr>
          <w:p w14:paraId="145568B4" w14:textId="77777777" w:rsidR="00350534" w:rsidRPr="00C66F8A" w:rsidRDefault="00350534" w:rsidP="00467ADE">
            <w:pPr>
              <w:shd w:val="clear" w:color="auto" w:fill="FFFFFF" w:themeFill="background1"/>
              <w:bidi/>
              <w:jc w:val="lef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82.65</w:t>
            </w:r>
            <w:r w:rsidRPr="00C66F8A">
              <w:rPr>
                <w:sz w:val="18"/>
                <w:szCs w:val="18"/>
                <w:lang w:eastAsia="en-CA"/>
              </w:rPr>
              <w:fldChar w:fldCharType="end"/>
            </w:r>
          </w:p>
        </w:tc>
        <w:tc>
          <w:tcPr>
            <w:tcW w:w="384" w:type="pct"/>
            <w:tcMar>
              <w:left w:w="43" w:type="dxa"/>
              <w:right w:w="43" w:type="dxa"/>
            </w:tcMar>
          </w:tcPr>
          <w:p w14:paraId="2B9E6AC1"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41.4</w:t>
            </w:r>
          </w:p>
        </w:tc>
      </w:tr>
      <w:tr w:rsidR="00350534" w:rsidRPr="00C66F8A" w14:paraId="017A7066" w14:textId="77777777" w:rsidTr="00467ADE">
        <w:trPr>
          <w:trHeight w:val="227"/>
        </w:trPr>
        <w:tc>
          <w:tcPr>
            <w:tcW w:w="756" w:type="pct"/>
            <w:gridSpan w:val="2"/>
            <w:tcMar>
              <w:left w:w="43" w:type="dxa"/>
              <w:right w:w="43" w:type="dxa"/>
            </w:tcMar>
          </w:tcPr>
          <w:p w14:paraId="72065DF0" w14:textId="60FE13BE" w:rsidR="00350534" w:rsidRPr="00C66F8A" w:rsidRDefault="00675F84" w:rsidP="00467ADE">
            <w:pPr>
              <w:shd w:val="clear" w:color="auto" w:fill="FFFFFF" w:themeFill="background1"/>
              <w:bidi/>
              <w:jc w:val="left"/>
              <w:rPr>
                <w:sz w:val="18"/>
                <w:szCs w:val="18"/>
                <w:lang w:eastAsia="en-CA"/>
              </w:rPr>
            </w:pPr>
            <w:r>
              <w:rPr>
                <w:rFonts w:hint="cs"/>
                <w:sz w:val="18"/>
                <w:szCs w:val="18"/>
                <w:rtl/>
                <w:lang w:eastAsia="en-CA"/>
              </w:rPr>
              <w:t>تبريد وسائل النقل</w:t>
            </w:r>
            <w:r w:rsidR="00350534" w:rsidRPr="00C66F8A">
              <w:rPr>
                <w:sz w:val="18"/>
                <w:szCs w:val="18"/>
                <w:lang w:eastAsia="en-CA"/>
              </w:rPr>
              <w:t xml:space="preserve"> </w:t>
            </w:r>
          </w:p>
        </w:tc>
        <w:tc>
          <w:tcPr>
            <w:tcW w:w="386" w:type="pct"/>
            <w:tcMar>
              <w:left w:w="43" w:type="dxa"/>
              <w:right w:w="43" w:type="dxa"/>
            </w:tcMar>
          </w:tcPr>
          <w:p w14:paraId="794EA88F"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59A57733"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65" w:type="pct"/>
            <w:tcMar>
              <w:left w:w="43" w:type="dxa"/>
              <w:right w:w="43" w:type="dxa"/>
            </w:tcMar>
          </w:tcPr>
          <w:p w14:paraId="3BDAC61B"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407" w:type="pct"/>
            <w:tcMar>
              <w:left w:w="43" w:type="dxa"/>
              <w:right w:w="43" w:type="dxa"/>
            </w:tcMar>
          </w:tcPr>
          <w:p w14:paraId="52EEC6D6"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9.35</w:t>
            </w:r>
          </w:p>
        </w:tc>
        <w:tc>
          <w:tcPr>
            <w:tcW w:w="386" w:type="pct"/>
            <w:tcMar>
              <w:left w:w="43" w:type="dxa"/>
              <w:right w:w="43" w:type="dxa"/>
            </w:tcMar>
          </w:tcPr>
          <w:p w14:paraId="2D4ECF18"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436B8CE8"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rPr>
              <w:t>0.00</w:t>
            </w:r>
          </w:p>
        </w:tc>
        <w:tc>
          <w:tcPr>
            <w:tcW w:w="386" w:type="pct"/>
            <w:tcMar>
              <w:left w:w="43" w:type="dxa"/>
              <w:right w:w="43" w:type="dxa"/>
            </w:tcMar>
          </w:tcPr>
          <w:p w14:paraId="10097B2C"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Pr>
          <w:p w14:paraId="56C7071F"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Pr>
          <w:p w14:paraId="2C691CAF"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45.21</w:t>
            </w:r>
          </w:p>
        </w:tc>
        <w:tc>
          <w:tcPr>
            <w:tcW w:w="386" w:type="pct"/>
            <w:tcMar>
              <w:left w:w="43" w:type="dxa"/>
              <w:right w:w="43" w:type="dxa"/>
            </w:tcMar>
          </w:tcPr>
          <w:p w14:paraId="577E390B"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54.56</w:t>
            </w:r>
          </w:p>
        </w:tc>
        <w:tc>
          <w:tcPr>
            <w:tcW w:w="384" w:type="pct"/>
            <w:tcMar>
              <w:left w:w="43" w:type="dxa"/>
              <w:right w:w="43" w:type="dxa"/>
            </w:tcMar>
          </w:tcPr>
          <w:p w14:paraId="205F422D"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27.3</w:t>
            </w:r>
          </w:p>
        </w:tc>
      </w:tr>
      <w:tr w:rsidR="00350534" w:rsidRPr="00C66F8A" w14:paraId="38C237E0" w14:textId="77777777" w:rsidTr="00467ADE">
        <w:trPr>
          <w:trHeight w:val="227"/>
        </w:trPr>
        <w:tc>
          <w:tcPr>
            <w:tcW w:w="5000" w:type="pct"/>
            <w:gridSpan w:val="13"/>
            <w:tcMar>
              <w:left w:w="43" w:type="dxa"/>
              <w:right w:w="43" w:type="dxa"/>
            </w:tcMar>
          </w:tcPr>
          <w:p w14:paraId="5136A76F" w14:textId="39D831D8" w:rsidR="00350534" w:rsidRPr="00C66F8A" w:rsidRDefault="00675F84" w:rsidP="00467ADE">
            <w:pPr>
              <w:shd w:val="clear" w:color="auto" w:fill="FFFFFF" w:themeFill="background1"/>
              <w:bidi/>
              <w:jc w:val="left"/>
              <w:rPr>
                <w:b/>
                <w:bCs/>
                <w:sz w:val="18"/>
                <w:szCs w:val="18"/>
                <w:lang w:eastAsia="en-CA"/>
              </w:rPr>
            </w:pPr>
            <w:r>
              <w:rPr>
                <w:rFonts w:hint="cs"/>
                <w:b/>
                <w:bCs/>
                <w:sz w:val="18"/>
                <w:szCs w:val="18"/>
                <w:rtl/>
                <w:lang w:eastAsia="en-CA"/>
              </w:rPr>
              <w:t>القطاعات الفرعية لتكييف الهواء</w:t>
            </w:r>
          </w:p>
        </w:tc>
      </w:tr>
      <w:tr w:rsidR="00350534" w:rsidRPr="00C66F8A" w14:paraId="28CACE8D" w14:textId="77777777" w:rsidTr="00467ADE">
        <w:trPr>
          <w:trHeight w:val="227"/>
        </w:trPr>
        <w:tc>
          <w:tcPr>
            <w:tcW w:w="756" w:type="pct"/>
            <w:gridSpan w:val="2"/>
            <w:tcMar>
              <w:left w:w="43" w:type="dxa"/>
              <w:right w:w="43" w:type="dxa"/>
            </w:tcMar>
            <w:hideMark/>
          </w:tcPr>
          <w:p w14:paraId="0DE6568F" w14:textId="77F1BEFC" w:rsidR="00350534" w:rsidRPr="00C66F8A" w:rsidRDefault="00675F84" w:rsidP="00467ADE">
            <w:pPr>
              <w:shd w:val="clear" w:color="auto" w:fill="FFFFFF" w:themeFill="background1"/>
              <w:bidi/>
              <w:ind w:hanging="4"/>
              <w:jc w:val="left"/>
              <w:rPr>
                <w:sz w:val="18"/>
                <w:szCs w:val="18"/>
                <w:lang w:eastAsia="en-CA"/>
              </w:rPr>
            </w:pPr>
            <w:r>
              <w:rPr>
                <w:rFonts w:hint="cs"/>
                <w:sz w:val="18"/>
                <w:szCs w:val="18"/>
                <w:rtl/>
                <w:lang w:eastAsia="en-CA"/>
              </w:rPr>
              <w:t>تكييف الهواء التجاري</w:t>
            </w:r>
          </w:p>
        </w:tc>
        <w:tc>
          <w:tcPr>
            <w:tcW w:w="386" w:type="pct"/>
            <w:tcMar>
              <w:left w:w="43" w:type="dxa"/>
              <w:right w:w="43" w:type="dxa"/>
            </w:tcMar>
          </w:tcPr>
          <w:p w14:paraId="589358AE"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0.10</w:t>
            </w:r>
          </w:p>
        </w:tc>
        <w:tc>
          <w:tcPr>
            <w:tcW w:w="386" w:type="pct"/>
            <w:tcMar>
              <w:left w:w="43" w:type="dxa"/>
              <w:right w:w="43" w:type="dxa"/>
            </w:tcMar>
          </w:tcPr>
          <w:p w14:paraId="27BDF5E9"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65" w:type="pct"/>
            <w:tcMar>
              <w:left w:w="43" w:type="dxa"/>
              <w:right w:w="43" w:type="dxa"/>
            </w:tcMar>
          </w:tcPr>
          <w:p w14:paraId="3D8FB84C"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407" w:type="pct"/>
            <w:tcMar>
              <w:left w:w="43" w:type="dxa"/>
              <w:right w:w="43" w:type="dxa"/>
            </w:tcMar>
          </w:tcPr>
          <w:p w14:paraId="4D9E0E7B"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439E5A7A"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Mar>
              <w:left w:w="43" w:type="dxa"/>
              <w:right w:w="43" w:type="dxa"/>
            </w:tcMar>
          </w:tcPr>
          <w:p w14:paraId="2D01D356"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Mar>
              <w:left w:w="43" w:type="dxa"/>
              <w:right w:w="43" w:type="dxa"/>
            </w:tcMar>
          </w:tcPr>
          <w:p w14:paraId="3A155BFD"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11.86</w:t>
            </w:r>
          </w:p>
        </w:tc>
        <w:tc>
          <w:tcPr>
            <w:tcW w:w="386" w:type="pct"/>
          </w:tcPr>
          <w:p w14:paraId="6076D944"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6.41</w:t>
            </w:r>
          </w:p>
        </w:tc>
        <w:tc>
          <w:tcPr>
            <w:tcW w:w="386" w:type="pct"/>
          </w:tcPr>
          <w:p w14:paraId="4A79F62C"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43E5C21D"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18.37</w:t>
            </w:r>
            <w:r w:rsidRPr="00C66F8A">
              <w:rPr>
                <w:sz w:val="18"/>
                <w:szCs w:val="18"/>
                <w:lang w:eastAsia="en-CA"/>
              </w:rPr>
              <w:fldChar w:fldCharType="end"/>
            </w:r>
          </w:p>
        </w:tc>
        <w:tc>
          <w:tcPr>
            <w:tcW w:w="384" w:type="pct"/>
            <w:tcMar>
              <w:left w:w="43" w:type="dxa"/>
              <w:right w:w="43" w:type="dxa"/>
            </w:tcMar>
          </w:tcPr>
          <w:p w14:paraId="60549AFD"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9.2</w:t>
            </w:r>
          </w:p>
        </w:tc>
      </w:tr>
      <w:tr w:rsidR="00350534" w:rsidRPr="00C66F8A" w14:paraId="4CB907B0" w14:textId="77777777" w:rsidTr="00467ADE">
        <w:trPr>
          <w:trHeight w:val="227"/>
        </w:trPr>
        <w:tc>
          <w:tcPr>
            <w:tcW w:w="756" w:type="pct"/>
            <w:gridSpan w:val="2"/>
            <w:tcMar>
              <w:left w:w="43" w:type="dxa"/>
              <w:right w:w="43" w:type="dxa"/>
            </w:tcMar>
          </w:tcPr>
          <w:p w14:paraId="0762CD9E" w14:textId="34DD784C" w:rsidR="00350534" w:rsidRPr="00C66F8A" w:rsidRDefault="00675F84" w:rsidP="00675F84">
            <w:pPr>
              <w:shd w:val="clear" w:color="auto" w:fill="FFFFFF" w:themeFill="background1"/>
              <w:bidi/>
              <w:jc w:val="left"/>
              <w:rPr>
                <w:sz w:val="18"/>
                <w:szCs w:val="18"/>
                <w:lang w:eastAsia="en-CA"/>
              </w:rPr>
            </w:pPr>
            <w:r>
              <w:rPr>
                <w:rFonts w:hint="cs"/>
                <w:sz w:val="18"/>
                <w:szCs w:val="18"/>
                <w:rtl/>
                <w:lang w:eastAsia="en-CA"/>
              </w:rPr>
              <w:t>تكييف هواء المساكن</w:t>
            </w:r>
          </w:p>
        </w:tc>
        <w:tc>
          <w:tcPr>
            <w:tcW w:w="386" w:type="pct"/>
            <w:tcMar>
              <w:left w:w="43" w:type="dxa"/>
              <w:right w:w="43" w:type="dxa"/>
            </w:tcMar>
          </w:tcPr>
          <w:p w14:paraId="7476EA6E"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0.19</w:t>
            </w:r>
          </w:p>
        </w:tc>
        <w:tc>
          <w:tcPr>
            <w:tcW w:w="386" w:type="pct"/>
            <w:tcMar>
              <w:left w:w="43" w:type="dxa"/>
              <w:right w:w="43" w:type="dxa"/>
            </w:tcMar>
          </w:tcPr>
          <w:p w14:paraId="110C7B78"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65" w:type="pct"/>
            <w:tcMar>
              <w:left w:w="43" w:type="dxa"/>
              <w:right w:w="43" w:type="dxa"/>
            </w:tcMar>
          </w:tcPr>
          <w:p w14:paraId="26E967AA"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407" w:type="pct"/>
            <w:tcMar>
              <w:left w:w="43" w:type="dxa"/>
              <w:right w:w="43" w:type="dxa"/>
            </w:tcMar>
          </w:tcPr>
          <w:p w14:paraId="633A99A8"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5A25A503"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Mar>
              <w:left w:w="43" w:type="dxa"/>
              <w:right w:w="43" w:type="dxa"/>
            </w:tcMar>
          </w:tcPr>
          <w:p w14:paraId="71383BE7"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Mar>
              <w:left w:w="43" w:type="dxa"/>
              <w:right w:w="43" w:type="dxa"/>
            </w:tcMar>
          </w:tcPr>
          <w:p w14:paraId="155F08A1"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7.99</w:t>
            </w:r>
          </w:p>
        </w:tc>
        <w:tc>
          <w:tcPr>
            <w:tcW w:w="386" w:type="pct"/>
          </w:tcPr>
          <w:p w14:paraId="79DAB7C4"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3.46</w:t>
            </w:r>
          </w:p>
        </w:tc>
        <w:tc>
          <w:tcPr>
            <w:tcW w:w="386" w:type="pct"/>
          </w:tcPr>
          <w:p w14:paraId="56C8CBA5"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703952ED"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11.64</w:t>
            </w:r>
            <w:r w:rsidRPr="00C66F8A">
              <w:rPr>
                <w:sz w:val="18"/>
                <w:szCs w:val="18"/>
                <w:lang w:eastAsia="en-CA"/>
              </w:rPr>
              <w:fldChar w:fldCharType="end"/>
            </w:r>
          </w:p>
        </w:tc>
        <w:tc>
          <w:tcPr>
            <w:tcW w:w="384" w:type="pct"/>
            <w:tcMar>
              <w:left w:w="43" w:type="dxa"/>
              <w:right w:w="43" w:type="dxa"/>
            </w:tcMar>
          </w:tcPr>
          <w:p w14:paraId="622F5411"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5.8</w:t>
            </w:r>
          </w:p>
        </w:tc>
      </w:tr>
      <w:tr w:rsidR="00350534" w:rsidRPr="00C66F8A" w14:paraId="3DE83AAF" w14:textId="77777777" w:rsidTr="00467ADE">
        <w:trPr>
          <w:trHeight w:val="227"/>
        </w:trPr>
        <w:tc>
          <w:tcPr>
            <w:tcW w:w="756" w:type="pct"/>
            <w:gridSpan w:val="2"/>
            <w:tcMar>
              <w:left w:w="43" w:type="dxa"/>
              <w:right w:w="43" w:type="dxa"/>
            </w:tcMar>
          </w:tcPr>
          <w:p w14:paraId="7168B9E9" w14:textId="2DC6F566" w:rsidR="00350534" w:rsidRPr="00C66F8A" w:rsidRDefault="00675F84" w:rsidP="00467ADE">
            <w:pPr>
              <w:shd w:val="clear" w:color="auto" w:fill="FFFFFF" w:themeFill="background1"/>
              <w:bidi/>
              <w:ind w:hanging="4"/>
              <w:jc w:val="left"/>
              <w:rPr>
                <w:sz w:val="18"/>
                <w:szCs w:val="18"/>
                <w:lang w:eastAsia="en-CA"/>
              </w:rPr>
            </w:pPr>
            <w:r>
              <w:rPr>
                <w:rFonts w:hint="cs"/>
                <w:sz w:val="18"/>
                <w:szCs w:val="18"/>
                <w:rtl/>
                <w:lang w:eastAsia="en-CA"/>
              </w:rPr>
              <w:t xml:space="preserve">تكييف </w:t>
            </w:r>
            <w:r w:rsidR="00E40E44">
              <w:rPr>
                <w:rFonts w:hint="cs"/>
                <w:sz w:val="18"/>
                <w:szCs w:val="18"/>
                <w:rtl/>
                <w:lang w:eastAsia="en-CA"/>
              </w:rPr>
              <w:t>ال</w:t>
            </w:r>
            <w:r>
              <w:rPr>
                <w:rFonts w:hint="cs"/>
                <w:sz w:val="18"/>
                <w:szCs w:val="18"/>
                <w:rtl/>
                <w:lang w:eastAsia="en-CA"/>
              </w:rPr>
              <w:t>هواء ال</w:t>
            </w:r>
            <w:r w:rsidR="00E40E44">
              <w:rPr>
                <w:rFonts w:hint="cs"/>
                <w:sz w:val="18"/>
                <w:szCs w:val="18"/>
                <w:rtl/>
                <w:lang w:eastAsia="en-CA"/>
              </w:rPr>
              <w:t>متنقل</w:t>
            </w:r>
          </w:p>
        </w:tc>
        <w:tc>
          <w:tcPr>
            <w:tcW w:w="386" w:type="pct"/>
            <w:tcMar>
              <w:left w:w="43" w:type="dxa"/>
              <w:right w:w="43" w:type="dxa"/>
            </w:tcMar>
          </w:tcPr>
          <w:p w14:paraId="59B10AB7"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77F4FE0C"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19.99</w:t>
            </w:r>
          </w:p>
        </w:tc>
        <w:tc>
          <w:tcPr>
            <w:tcW w:w="365" w:type="pct"/>
            <w:tcMar>
              <w:left w:w="43" w:type="dxa"/>
              <w:right w:w="43" w:type="dxa"/>
            </w:tcMar>
          </w:tcPr>
          <w:p w14:paraId="0CC2FDF6"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407" w:type="pct"/>
            <w:tcMar>
              <w:left w:w="43" w:type="dxa"/>
              <w:right w:w="43" w:type="dxa"/>
            </w:tcMar>
          </w:tcPr>
          <w:p w14:paraId="2F95738D"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137EB002"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7E32F0A6" w14:textId="77777777" w:rsidR="00350534" w:rsidRPr="00C66F8A" w:rsidRDefault="00350534" w:rsidP="00467ADE">
            <w:pPr>
              <w:shd w:val="clear" w:color="auto" w:fill="FFFFFF" w:themeFill="background1"/>
              <w:bidi/>
              <w:jc w:val="left"/>
              <w:rPr>
                <w:sz w:val="18"/>
                <w:szCs w:val="18"/>
              </w:rPr>
            </w:pPr>
            <w:r w:rsidRPr="00C66F8A">
              <w:rPr>
                <w:sz w:val="18"/>
                <w:szCs w:val="18"/>
              </w:rPr>
              <w:t>0.00</w:t>
            </w:r>
          </w:p>
        </w:tc>
        <w:tc>
          <w:tcPr>
            <w:tcW w:w="386" w:type="pct"/>
            <w:tcMar>
              <w:left w:w="43" w:type="dxa"/>
              <w:right w:w="43" w:type="dxa"/>
            </w:tcMar>
          </w:tcPr>
          <w:p w14:paraId="03470BCA"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Pr>
          <w:p w14:paraId="579C050B"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Pr>
          <w:p w14:paraId="177A6DD6"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0.00</w:t>
            </w:r>
          </w:p>
        </w:tc>
        <w:tc>
          <w:tcPr>
            <w:tcW w:w="386" w:type="pct"/>
            <w:tcMar>
              <w:left w:w="43" w:type="dxa"/>
              <w:right w:w="43" w:type="dxa"/>
            </w:tcMar>
          </w:tcPr>
          <w:p w14:paraId="4ED4785E"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19.99</w:t>
            </w:r>
          </w:p>
        </w:tc>
        <w:tc>
          <w:tcPr>
            <w:tcW w:w="384" w:type="pct"/>
            <w:tcMar>
              <w:left w:w="43" w:type="dxa"/>
              <w:right w:w="43" w:type="dxa"/>
            </w:tcMar>
          </w:tcPr>
          <w:p w14:paraId="481A8EE1" w14:textId="77777777" w:rsidR="00350534" w:rsidRPr="00C66F8A" w:rsidRDefault="00350534" w:rsidP="00467ADE">
            <w:pPr>
              <w:shd w:val="clear" w:color="auto" w:fill="FFFFFF" w:themeFill="background1"/>
              <w:bidi/>
              <w:jc w:val="left"/>
              <w:rPr>
                <w:sz w:val="18"/>
                <w:szCs w:val="18"/>
                <w:lang w:eastAsia="en-CA"/>
              </w:rPr>
            </w:pPr>
            <w:r w:rsidRPr="00C66F8A">
              <w:rPr>
                <w:sz w:val="18"/>
                <w:szCs w:val="18"/>
                <w:lang w:eastAsia="en-CA"/>
              </w:rPr>
              <w:t>10.0</w:t>
            </w:r>
          </w:p>
        </w:tc>
      </w:tr>
      <w:tr w:rsidR="00350534" w:rsidRPr="00C66F8A" w14:paraId="7EBA8FBD" w14:textId="77777777" w:rsidTr="00467ADE">
        <w:trPr>
          <w:trHeight w:val="227"/>
        </w:trPr>
        <w:tc>
          <w:tcPr>
            <w:tcW w:w="756" w:type="pct"/>
            <w:gridSpan w:val="2"/>
            <w:shd w:val="clear" w:color="auto" w:fill="FFFFFF" w:themeFill="background1"/>
            <w:tcMar>
              <w:left w:w="43" w:type="dxa"/>
              <w:right w:w="43" w:type="dxa"/>
            </w:tcMar>
          </w:tcPr>
          <w:p w14:paraId="11202976" w14:textId="19281F2C" w:rsidR="00350534" w:rsidRPr="00C66F8A" w:rsidRDefault="00675F84" w:rsidP="00467ADE">
            <w:pPr>
              <w:shd w:val="clear" w:color="auto" w:fill="FFFFFF" w:themeFill="background1"/>
              <w:bidi/>
              <w:ind w:right="84" w:hanging="4"/>
              <w:jc w:val="left"/>
              <w:rPr>
                <w:b/>
                <w:bCs/>
                <w:sz w:val="18"/>
                <w:szCs w:val="18"/>
                <w:lang w:eastAsia="en-CA"/>
              </w:rPr>
            </w:pPr>
            <w:r>
              <w:rPr>
                <w:rFonts w:hint="cs"/>
                <w:b/>
                <w:bCs/>
                <w:sz w:val="18"/>
                <w:szCs w:val="18"/>
                <w:rtl/>
                <w:lang w:eastAsia="en-CA"/>
              </w:rPr>
              <w:t>المجموع الفرعي للخدمة</w:t>
            </w:r>
          </w:p>
        </w:tc>
        <w:tc>
          <w:tcPr>
            <w:tcW w:w="386" w:type="pct"/>
            <w:shd w:val="clear" w:color="auto" w:fill="FFFFFF" w:themeFill="background1"/>
            <w:tcMar>
              <w:left w:w="43" w:type="dxa"/>
              <w:right w:w="43" w:type="dxa"/>
            </w:tcMar>
          </w:tcPr>
          <w:p w14:paraId="19E35E33"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0.29</w:t>
            </w:r>
            <w:r w:rsidRPr="00C66F8A">
              <w:rPr>
                <w:b/>
                <w:bCs/>
                <w:sz w:val="18"/>
                <w:szCs w:val="18"/>
              </w:rPr>
              <w:fldChar w:fldCharType="end"/>
            </w:r>
          </w:p>
        </w:tc>
        <w:tc>
          <w:tcPr>
            <w:tcW w:w="386" w:type="pct"/>
            <w:shd w:val="clear" w:color="auto" w:fill="FFFFFF" w:themeFill="background1"/>
            <w:tcMar>
              <w:left w:w="43" w:type="dxa"/>
              <w:right w:w="43" w:type="dxa"/>
            </w:tcMar>
          </w:tcPr>
          <w:p w14:paraId="42A18532"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43.16</w:t>
            </w:r>
            <w:r w:rsidRPr="00C66F8A">
              <w:rPr>
                <w:b/>
                <w:bCs/>
                <w:sz w:val="18"/>
                <w:szCs w:val="18"/>
              </w:rPr>
              <w:fldChar w:fldCharType="end"/>
            </w:r>
          </w:p>
        </w:tc>
        <w:tc>
          <w:tcPr>
            <w:tcW w:w="365" w:type="pct"/>
            <w:shd w:val="clear" w:color="auto" w:fill="FFFFFF" w:themeFill="background1"/>
            <w:tcMar>
              <w:left w:w="43" w:type="dxa"/>
              <w:right w:w="43" w:type="dxa"/>
            </w:tcMar>
          </w:tcPr>
          <w:p w14:paraId="497FB19F"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0.0</w:t>
            </w:r>
            <w:r w:rsidRPr="00C66F8A">
              <w:rPr>
                <w:b/>
                <w:bCs/>
                <w:sz w:val="18"/>
                <w:szCs w:val="18"/>
              </w:rPr>
              <w:fldChar w:fldCharType="end"/>
            </w:r>
            <w:r w:rsidRPr="00C66F8A">
              <w:rPr>
                <w:b/>
                <w:bCs/>
                <w:sz w:val="18"/>
                <w:szCs w:val="18"/>
              </w:rPr>
              <w:t>0</w:t>
            </w:r>
          </w:p>
        </w:tc>
        <w:tc>
          <w:tcPr>
            <w:tcW w:w="407" w:type="pct"/>
            <w:shd w:val="clear" w:color="auto" w:fill="FFFFFF" w:themeFill="background1"/>
            <w:tcMar>
              <w:left w:w="43" w:type="dxa"/>
              <w:right w:w="43" w:type="dxa"/>
            </w:tcMar>
          </w:tcPr>
          <w:p w14:paraId="42CDEE2A"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15.53</w:t>
            </w:r>
            <w:r w:rsidRPr="00C66F8A">
              <w:rPr>
                <w:b/>
                <w:bCs/>
                <w:sz w:val="18"/>
                <w:szCs w:val="18"/>
              </w:rPr>
              <w:fldChar w:fldCharType="end"/>
            </w:r>
          </w:p>
        </w:tc>
        <w:tc>
          <w:tcPr>
            <w:tcW w:w="386" w:type="pct"/>
            <w:shd w:val="clear" w:color="auto" w:fill="FFFFFF" w:themeFill="background1"/>
            <w:tcMar>
              <w:left w:w="43" w:type="dxa"/>
              <w:right w:w="43" w:type="dxa"/>
            </w:tcMar>
          </w:tcPr>
          <w:p w14:paraId="71368D15"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6.51</w:t>
            </w:r>
            <w:r w:rsidRPr="00C66F8A">
              <w:rPr>
                <w:b/>
                <w:bCs/>
                <w:sz w:val="18"/>
                <w:szCs w:val="18"/>
              </w:rPr>
              <w:fldChar w:fldCharType="end"/>
            </w:r>
          </w:p>
        </w:tc>
        <w:tc>
          <w:tcPr>
            <w:tcW w:w="386" w:type="pct"/>
            <w:shd w:val="clear" w:color="auto" w:fill="FFFFFF" w:themeFill="background1"/>
            <w:tcMar>
              <w:left w:w="43" w:type="dxa"/>
              <w:right w:w="43" w:type="dxa"/>
            </w:tcMar>
          </w:tcPr>
          <w:p w14:paraId="54CF57F0"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6.34</w:t>
            </w:r>
            <w:r w:rsidRPr="00C66F8A">
              <w:rPr>
                <w:b/>
                <w:bCs/>
                <w:sz w:val="18"/>
                <w:szCs w:val="18"/>
              </w:rPr>
              <w:fldChar w:fldCharType="end"/>
            </w:r>
          </w:p>
        </w:tc>
        <w:tc>
          <w:tcPr>
            <w:tcW w:w="386" w:type="pct"/>
            <w:shd w:val="clear" w:color="auto" w:fill="FFFFFF" w:themeFill="background1"/>
            <w:tcMar>
              <w:left w:w="43" w:type="dxa"/>
              <w:right w:w="43" w:type="dxa"/>
            </w:tcMar>
          </w:tcPr>
          <w:p w14:paraId="316D6F06"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19.85</w:t>
            </w:r>
            <w:r w:rsidRPr="00C66F8A">
              <w:rPr>
                <w:b/>
                <w:bCs/>
                <w:sz w:val="18"/>
                <w:szCs w:val="18"/>
              </w:rPr>
              <w:fldChar w:fldCharType="end"/>
            </w:r>
          </w:p>
        </w:tc>
        <w:tc>
          <w:tcPr>
            <w:tcW w:w="386" w:type="pct"/>
            <w:shd w:val="clear" w:color="auto" w:fill="FFFFFF" w:themeFill="background1"/>
          </w:tcPr>
          <w:p w14:paraId="4E49150B"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9.87</w:t>
            </w:r>
            <w:r w:rsidRPr="00C66F8A">
              <w:rPr>
                <w:b/>
                <w:bCs/>
                <w:sz w:val="18"/>
                <w:szCs w:val="18"/>
              </w:rPr>
              <w:fldChar w:fldCharType="end"/>
            </w:r>
          </w:p>
        </w:tc>
        <w:tc>
          <w:tcPr>
            <w:tcW w:w="386" w:type="pct"/>
            <w:shd w:val="clear" w:color="auto" w:fill="FFFFFF" w:themeFill="background1"/>
          </w:tcPr>
          <w:p w14:paraId="64B914FF"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97.15</w:t>
            </w:r>
            <w:r w:rsidRPr="00C66F8A">
              <w:rPr>
                <w:b/>
                <w:bCs/>
                <w:sz w:val="18"/>
                <w:szCs w:val="18"/>
              </w:rPr>
              <w:fldChar w:fldCharType="end"/>
            </w:r>
          </w:p>
        </w:tc>
        <w:tc>
          <w:tcPr>
            <w:tcW w:w="386" w:type="pct"/>
            <w:shd w:val="clear" w:color="auto" w:fill="FFFFFF" w:themeFill="background1"/>
            <w:tcMar>
              <w:left w:w="43" w:type="dxa"/>
              <w:right w:w="43" w:type="dxa"/>
            </w:tcMar>
          </w:tcPr>
          <w:p w14:paraId="2B6757D9"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198.7</w:t>
            </w:r>
            <w:r w:rsidRPr="00C66F8A">
              <w:rPr>
                <w:b/>
                <w:bCs/>
                <w:sz w:val="18"/>
                <w:szCs w:val="18"/>
              </w:rPr>
              <w:fldChar w:fldCharType="end"/>
            </w:r>
            <w:r w:rsidRPr="00C66F8A">
              <w:rPr>
                <w:b/>
                <w:bCs/>
                <w:sz w:val="18"/>
                <w:szCs w:val="18"/>
              </w:rPr>
              <w:t>0</w:t>
            </w:r>
          </w:p>
        </w:tc>
        <w:tc>
          <w:tcPr>
            <w:tcW w:w="384" w:type="pct"/>
            <w:shd w:val="clear" w:color="auto" w:fill="FFFFFF" w:themeFill="background1"/>
            <w:tcMar>
              <w:left w:w="43" w:type="dxa"/>
              <w:right w:w="43" w:type="dxa"/>
            </w:tcMar>
          </w:tcPr>
          <w:p w14:paraId="36A1F82C" w14:textId="77777777" w:rsidR="00350534" w:rsidRPr="00C66F8A" w:rsidRDefault="00350534" w:rsidP="00467ADE">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99.6</w:t>
            </w:r>
            <w:r w:rsidRPr="00C66F8A">
              <w:rPr>
                <w:b/>
                <w:bCs/>
                <w:sz w:val="18"/>
                <w:szCs w:val="18"/>
              </w:rPr>
              <w:fldChar w:fldCharType="end"/>
            </w:r>
          </w:p>
        </w:tc>
      </w:tr>
      <w:tr w:rsidR="00350534" w:rsidRPr="00C66F8A" w14:paraId="1C3916AA" w14:textId="77777777" w:rsidTr="00467ADE">
        <w:trPr>
          <w:trHeight w:val="227"/>
        </w:trPr>
        <w:tc>
          <w:tcPr>
            <w:tcW w:w="756" w:type="pct"/>
            <w:gridSpan w:val="2"/>
            <w:shd w:val="clear" w:color="auto" w:fill="FFFFFF" w:themeFill="background1"/>
            <w:tcMar>
              <w:left w:w="43" w:type="dxa"/>
              <w:right w:w="43" w:type="dxa"/>
            </w:tcMar>
          </w:tcPr>
          <w:p w14:paraId="56294B1B" w14:textId="1766162D" w:rsidR="00350534" w:rsidRPr="00C66F8A" w:rsidRDefault="00675F84" w:rsidP="00467ADE">
            <w:pPr>
              <w:shd w:val="clear" w:color="auto" w:fill="FFFFFF" w:themeFill="background1"/>
              <w:bidi/>
              <w:ind w:right="84" w:hanging="4"/>
              <w:jc w:val="left"/>
              <w:rPr>
                <w:b/>
                <w:bCs/>
                <w:sz w:val="18"/>
                <w:szCs w:val="18"/>
                <w:lang w:eastAsia="en-CA"/>
              </w:rPr>
            </w:pPr>
            <w:r>
              <w:rPr>
                <w:rFonts w:hint="cs"/>
                <w:sz w:val="18"/>
                <w:szCs w:val="18"/>
                <w:rtl/>
                <w:lang w:eastAsia="en-CA"/>
              </w:rPr>
              <w:t>مكافحة الحريق</w:t>
            </w:r>
          </w:p>
        </w:tc>
        <w:tc>
          <w:tcPr>
            <w:tcW w:w="386" w:type="pct"/>
            <w:shd w:val="clear" w:color="auto" w:fill="FFFFFF" w:themeFill="background1"/>
            <w:tcMar>
              <w:left w:w="43" w:type="dxa"/>
              <w:right w:w="43" w:type="dxa"/>
            </w:tcMar>
          </w:tcPr>
          <w:p w14:paraId="093337FC"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0CF7649D"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65" w:type="pct"/>
            <w:shd w:val="clear" w:color="auto" w:fill="FFFFFF" w:themeFill="background1"/>
            <w:tcMar>
              <w:left w:w="43" w:type="dxa"/>
              <w:right w:w="43" w:type="dxa"/>
            </w:tcMar>
          </w:tcPr>
          <w:p w14:paraId="09DB9901" w14:textId="77777777" w:rsidR="00350534" w:rsidRPr="00C66F8A" w:rsidRDefault="00350534" w:rsidP="00467ADE">
            <w:pPr>
              <w:shd w:val="clear" w:color="auto" w:fill="FFFFFF" w:themeFill="background1"/>
              <w:bidi/>
              <w:jc w:val="left"/>
              <w:rPr>
                <w:b/>
                <w:bCs/>
                <w:sz w:val="18"/>
                <w:szCs w:val="18"/>
              </w:rPr>
            </w:pPr>
            <w:r w:rsidRPr="00C66F8A">
              <w:rPr>
                <w:sz w:val="18"/>
                <w:szCs w:val="18"/>
              </w:rPr>
              <w:t>0.84</w:t>
            </w:r>
          </w:p>
        </w:tc>
        <w:tc>
          <w:tcPr>
            <w:tcW w:w="407" w:type="pct"/>
            <w:shd w:val="clear" w:color="auto" w:fill="FFFFFF" w:themeFill="background1"/>
            <w:tcMar>
              <w:left w:w="43" w:type="dxa"/>
              <w:right w:w="43" w:type="dxa"/>
            </w:tcMar>
          </w:tcPr>
          <w:p w14:paraId="48897728"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5CAD116C"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7682388B"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7CC0244E"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Pr>
          <w:p w14:paraId="723DAF42"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Pr>
          <w:p w14:paraId="4379589C" w14:textId="77777777" w:rsidR="00350534" w:rsidRPr="00C66F8A" w:rsidRDefault="00350534" w:rsidP="00467ADE">
            <w:pPr>
              <w:shd w:val="clear" w:color="auto" w:fill="FFFFFF" w:themeFill="background1"/>
              <w:bidi/>
              <w:jc w:val="left"/>
              <w:rPr>
                <w:b/>
                <w:bCs/>
                <w:sz w:val="18"/>
                <w:szCs w:val="18"/>
              </w:rPr>
            </w:pPr>
            <w:r w:rsidRPr="00C66F8A">
              <w:rPr>
                <w:sz w:val="18"/>
                <w:szCs w:val="18"/>
              </w:rPr>
              <w:t>0.00</w:t>
            </w:r>
          </w:p>
        </w:tc>
        <w:tc>
          <w:tcPr>
            <w:tcW w:w="386" w:type="pct"/>
            <w:shd w:val="clear" w:color="auto" w:fill="FFFFFF" w:themeFill="background1"/>
            <w:tcMar>
              <w:left w:w="43" w:type="dxa"/>
              <w:right w:w="43" w:type="dxa"/>
            </w:tcMar>
          </w:tcPr>
          <w:p w14:paraId="2149263A" w14:textId="77777777" w:rsidR="00350534" w:rsidRPr="00C66F8A" w:rsidRDefault="00350534" w:rsidP="00467ADE">
            <w:pPr>
              <w:shd w:val="clear" w:color="auto" w:fill="FFFFFF" w:themeFill="background1"/>
              <w:bidi/>
              <w:jc w:val="left"/>
              <w:rPr>
                <w:b/>
                <w:bCs/>
                <w:sz w:val="18"/>
                <w:szCs w:val="18"/>
              </w:rPr>
            </w:pPr>
            <w:r w:rsidRPr="00C66F8A">
              <w:rPr>
                <w:sz w:val="18"/>
                <w:szCs w:val="18"/>
              </w:rPr>
              <w:t>0.84</w:t>
            </w:r>
          </w:p>
        </w:tc>
        <w:tc>
          <w:tcPr>
            <w:tcW w:w="384" w:type="pct"/>
            <w:shd w:val="clear" w:color="auto" w:fill="FFFFFF" w:themeFill="background1"/>
            <w:tcMar>
              <w:left w:w="43" w:type="dxa"/>
              <w:right w:w="43" w:type="dxa"/>
            </w:tcMar>
          </w:tcPr>
          <w:p w14:paraId="0E4C3279" w14:textId="77777777" w:rsidR="00350534" w:rsidRPr="00C66F8A" w:rsidRDefault="00350534" w:rsidP="00467ADE">
            <w:pPr>
              <w:shd w:val="clear" w:color="auto" w:fill="FFFFFF" w:themeFill="background1"/>
              <w:bidi/>
              <w:jc w:val="left"/>
              <w:rPr>
                <w:b/>
                <w:bCs/>
                <w:sz w:val="18"/>
                <w:szCs w:val="18"/>
              </w:rPr>
            </w:pPr>
            <w:r w:rsidRPr="00C66F8A">
              <w:rPr>
                <w:sz w:val="18"/>
                <w:szCs w:val="18"/>
              </w:rPr>
              <w:t>0.4</w:t>
            </w:r>
          </w:p>
        </w:tc>
      </w:tr>
      <w:tr w:rsidR="00350534" w:rsidRPr="00C66F8A" w14:paraId="28F7EFF6" w14:textId="77777777" w:rsidTr="00467ADE">
        <w:trPr>
          <w:trHeight w:val="227"/>
        </w:trPr>
        <w:tc>
          <w:tcPr>
            <w:tcW w:w="756" w:type="pct"/>
            <w:gridSpan w:val="2"/>
            <w:shd w:val="clear" w:color="auto" w:fill="FFFFFF" w:themeFill="background1"/>
            <w:tcMar>
              <w:left w:w="43" w:type="dxa"/>
              <w:right w:w="43" w:type="dxa"/>
            </w:tcMar>
          </w:tcPr>
          <w:p w14:paraId="55272EE7" w14:textId="5881641C" w:rsidR="00350534" w:rsidRPr="00C66F8A" w:rsidRDefault="00675F84" w:rsidP="00467ADE">
            <w:pPr>
              <w:shd w:val="clear" w:color="auto" w:fill="FFFFFF" w:themeFill="background1"/>
              <w:suppressAutoHyphens/>
              <w:bidi/>
              <w:ind w:right="84" w:hanging="4"/>
              <w:jc w:val="left"/>
              <w:rPr>
                <w:sz w:val="18"/>
                <w:szCs w:val="18"/>
                <w:lang w:eastAsia="en-CA"/>
              </w:rPr>
            </w:pPr>
            <w:r>
              <w:rPr>
                <w:rFonts w:hint="cs"/>
                <w:b/>
                <w:bCs/>
                <w:sz w:val="18"/>
                <w:szCs w:val="18"/>
                <w:rtl/>
                <w:lang w:eastAsia="en-CA"/>
              </w:rPr>
              <w:t>المجموع الفرعي لمكافحة الحريق</w:t>
            </w:r>
          </w:p>
        </w:tc>
        <w:tc>
          <w:tcPr>
            <w:tcW w:w="386" w:type="pct"/>
            <w:shd w:val="clear" w:color="auto" w:fill="FFFFFF" w:themeFill="background1"/>
            <w:tcMar>
              <w:left w:w="43" w:type="dxa"/>
              <w:right w:w="43" w:type="dxa"/>
            </w:tcMar>
          </w:tcPr>
          <w:p w14:paraId="5B3F4821"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25BF0FA1"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0.00</w:t>
            </w:r>
          </w:p>
        </w:tc>
        <w:tc>
          <w:tcPr>
            <w:tcW w:w="365" w:type="pct"/>
            <w:shd w:val="clear" w:color="auto" w:fill="FFFFFF" w:themeFill="background1"/>
            <w:tcMar>
              <w:left w:w="43" w:type="dxa"/>
              <w:right w:w="43" w:type="dxa"/>
            </w:tcMar>
          </w:tcPr>
          <w:p w14:paraId="2DC74DB6"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0.84</w:t>
            </w:r>
          </w:p>
        </w:tc>
        <w:tc>
          <w:tcPr>
            <w:tcW w:w="407" w:type="pct"/>
            <w:shd w:val="clear" w:color="auto" w:fill="FFFFFF" w:themeFill="background1"/>
            <w:tcMar>
              <w:left w:w="43" w:type="dxa"/>
              <w:right w:w="43" w:type="dxa"/>
            </w:tcMar>
          </w:tcPr>
          <w:p w14:paraId="51FCF7C3"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70B9D9F7"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24EBC8AD"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0.00</w:t>
            </w:r>
          </w:p>
        </w:tc>
        <w:tc>
          <w:tcPr>
            <w:tcW w:w="386" w:type="pct"/>
            <w:shd w:val="clear" w:color="auto" w:fill="FFFFFF" w:themeFill="background1"/>
            <w:tcMar>
              <w:left w:w="43" w:type="dxa"/>
              <w:right w:w="43" w:type="dxa"/>
            </w:tcMar>
          </w:tcPr>
          <w:p w14:paraId="047E5690"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0.00</w:t>
            </w:r>
          </w:p>
        </w:tc>
        <w:tc>
          <w:tcPr>
            <w:tcW w:w="386" w:type="pct"/>
            <w:shd w:val="clear" w:color="auto" w:fill="FFFFFF" w:themeFill="background1"/>
          </w:tcPr>
          <w:p w14:paraId="7DCB9140"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0.00</w:t>
            </w:r>
          </w:p>
        </w:tc>
        <w:tc>
          <w:tcPr>
            <w:tcW w:w="386" w:type="pct"/>
            <w:shd w:val="clear" w:color="auto" w:fill="FFFFFF" w:themeFill="background1"/>
          </w:tcPr>
          <w:p w14:paraId="05903446"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0.00</w:t>
            </w:r>
          </w:p>
        </w:tc>
        <w:tc>
          <w:tcPr>
            <w:tcW w:w="386" w:type="pct"/>
            <w:shd w:val="clear" w:color="auto" w:fill="FFFFFF" w:themeFill="background1"/>
            <w:tcMar>
              <w:left w:w="43" w:type="dxa"/>
              <w:right w:w="43" w:type="dxa"/>
            </w:tcMar>
          </w:tcPr>
          <w:p w14:paraId="083203D3"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0.84</w:t>
            </w:r>
          </w:p>
        </w:tc>
        <w:tc>
          <w:tcPr>
            <w:tcW w:w="384" w:type="pct"/>
            <w:shd w:val="clear" w:color="auto" w:fill="FFFFFF" w:themeFill="background1"/>
            <w:tcMar>
              <w:left w:w="43" w:type="dxa"/>
              <w:right w:w="43" w:type="dxa"/>
            </w:tcMar>
          </w:tcPr>
          <w:p w14:paraId="01C97772" w14:textId="77777777" w:rsidR="00350534" w:rsidRPr="00C66F8A" w:rsidRDefault="00350534" w:rsidP="00467ADE">
            <w:pPr>
              <w:shd w:val="clear" w:color="auto" w:fill="FFFFFF" w:themeFill="background1"/>
              <w:suppressAutoHyphens/>
              <w:bidi/>
              <w:jc w:val="left"/>
              <w:rPr>
                <w:b/>
                <w:bCs/>
                <w:sz w:val="18"/>
                <w:szCs w:val="18"/>
                <w:lang w:eastAsia="en-CA"/>
              </w:rPr>
            </w:pPr>
            <w:r w:rsidRPr="00C66F8A">
              <w:rPr>
                <w:b/>
                <w:bCs/>
                <w:sz w:val="18"/>
                <w:szCs w:val="18"/>
              </w:rPr>
              <w:t>0.4</w:t>
            </w:r>
          </w:p>
        </w:tc>
      </w:tr>
      <w:tr w:rsidR="00350534" w:rsidRPr="00C66F8A" w14:paraId="5C896DA1" w14:textId="77777777" w:rsidTr="00467ADE">
        <w:trPr>
          <w:trHeight w:val="227"/>
        </w:trPr>
        <w:tc>
          <w:tcPr>
            <w:tcW w:w="756" w:type="pct"/>
            <w:gridSpan w:val="2"/>
            <w:shd w:val="clear" w:color="auto" w:fill="FFFFFF" w:themeFill="background1"/>
            <w:tcMar>
              <w:left w:w="43" w:type="dxa"/>
              <w:right w:w="43" w:type="dxa"/>
            </w:tcMar>
          </w:tcPr>
          <w:p w14:paraId="4ABD75E7" w14:textId="0C8A51EB" w:rsidR="00350534" w:rsidRPr="00C66F8A" w:rsidRDefault="00675F84" w:rsidP="00467ADE">
            <w:pPr>
              <w:shd w:val="clear" w:color="auto" w:fill="FFFFFF" w:themeFill="background1"/>
              <w:suppressAutoHyphens/>
              <w:bidi/>
              <w:ind w:right="84" w:hanging="4"/>
              <w:jc w:val="left"/>
              <w:rPr>
                <w:b/>
                <w:bCs/>
                <w:sz w:val="18"/>
                <w:szCs w:val="18"/>
                <w:lang w:eastAsia="en-CA"/>
              </w:rPr>
            </w:pPr>
            <w:r>
              <w:rPr>
                <w:rFonts w:hint="cs"/>
                <w:b/>
                <w:bCs/>
                <w:sz w:val="18"/>
                <w:szCs w:val="18"/>
                <w:rtl/>
                <w:lang w:eastAsia="en-CA"/>
              </w:rPr>
              <w:t>المجموع</w:t>
            </w:r>
          </w:p>
        </w:tc>
        <w:tc>
          <w:tcPr>
            <w:tcW w:w="386" w:type="pct"/>
            <w:shd w:val="clear" w:color="auto" w:fill="FFFFFF" w:themeFill="background1"/>
            <w:tcMar>
              <w:left w:w="43" w:type="dxa"/>
              <w:right w:w="43" w:type="dxa"/>
            </w:tcMar>
          </w:tcPr>
          <w:p w14:paraId="6160FEF9"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0.29</w:t>
            </w:r>
          </w:p>
        </w:tc>
        <w:tc>
          <w:tcPr>
            <w:tcW w:w="386" w:type="pct"/>
            <w:shd w:val="clear" w:color="auto" w:fill="FFFFFF" w:themeFill="background1"/>
            <w:tcMar>
              <w:left w:w="43" w:type="dxa"/>
              <w:right w:w="43" w:type="dxa"/>
            </w:tcMar>
          </w:tcPr>
          <w:p w14:paraId="6122916A"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43.16</w:t>
            </w:r>
          </w:p>
        </w:tc>
        <w:tc>
          <w:tcPr>
            <w:tcW w:w="365" w:type="pct"/>
            <w:shd w:val="clear" w:color="auto" w:fill="FFFFFF" w:themeFill="background1"/>
            <w:tcMar>
              <w:left w:w="43" w:type="dxa"/>
              <w:right w:w="43" w:type="dxa"/>
            </w:tcMar>
          </w:tcPr>
          <w:p w14:paraId="06316C1F"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0.84</w:t>
            </w:r>
          </w:p>
        </w:tc>
        <w:tc>
          <w:tcPr>
            <w:tcW w:w="407" w:type="pct"/>
            <w:shd w:val="clear" w:color="auto" w:fill="FFFFFF" w:themeFill="background1"/>
            <w:tcMar>
              <w:left w:w="43" w:type="dxa"/>
              <w:right w:w="43" w:type="dxa"/>
            </w:tcMar>
          </w:tcPr>
          <w:p w14:paraId="310DA838"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15.53</w:t>
            </w:r>
          </w:p>
        </w:tc>
        <w:tc>
          <w:tcPr>
            <w:tcW w:w="386" w:type="pct"/>
            <w:shd w:val="clear" w:color="auto" w:fill="FFFFFF" w:themeFill="background1"/>
            <w:tcMar>
              <w:left w:w="43" w:type="dxa"/>
              <w:right w:w="43" w:type="dxa"/>
            </w:tcMar>
          </w:tcPr>
          <w:p w14:paraId="73FB46B4"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6.51</w:t>
            </w:r>
          </w:p>
        </w:tc>
        <w:tc>
          <w:tcPr>
            <w:tcW w:w="386" w:type="pct"/>
            <w:shd w:val="clear" w:color="auto" w:fill="FFFFFF" w:themeFill="background1"/>
            <w:tcMar>
              <w:left w:w="43" w:type="dxa"/>
              <w:right w:w="43" w:type="dxa"/>
            </w:tcMar>
          </w:tcPr>
          <w:p w14:paraId="09D469D8"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6.34</w:t>
            </w:r>
          </w:p>
        </w:tc>
        <w:tc>
          <w:tcPr>
            <w:tcW w:w="386" w:type="pct"/>
            <w:shd w:val="clear" w:color="auto" w:fill="FFFFFF" w:themeFill="background1"/>
            <w:tcMar>
              <w:left w:w="43" w:type="dxa"/>
              <w:right w:w="43" w:type="dxa"/>
            </w:tcMar>
          </w:tcPr>
          <w:p w14:paraId="34ED4016"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19.85</w:t>
            </w:r>
          </w:p>
        </w:tc>
        <w:tc>
          <w:tcPr>
            <w:tcW w:w="386" w:type="pct"/>
            <w:shd w:val="clear" w:color="auto" w:fill="FFFFFF" w:themeFill="background1"/>
          </w:tcPr>
          <w:p w14:paraId="0CC063D0"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9.87</w:t>
            </w:r>
          </w:p>
        </w:tc>
        <w:tc>
          <w:tcPr>
            <w:tcW w:w="386" w:type="pct"/>
            <w:shd w:val="clear" w:color="auto" w:fill="FFFFFF" w:themeFill="background1"/>
          </w:tcPr>
          <w:p w14:paraId="4BC1D18B"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97.15</w:t>
            </w:r>
          </w:p>
        </w:tc>
        <w:tc>
          <w:tcPr>
            <w:tcW w:w="386" w:type="pct"/>
            <w:shd w:val="clear" w:color="auto" w:fill="FFFFFF" w:themeFill="background1"/>
            <w:tcMar>
              <w:left w:w="43" w:type="dxa"/>
              <w:right w:w="43" w:type="dxa"/>
            </w:tcMar>
          </w:tcPr>
          <w:p w14:paraId="65909710"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199.54</w:t>
            </w:r>
          </w:p>
        </w:tc>
        <w:tc>
          <w:tcPr>
            <w:tcW w:w="384" w:type="pct"/>
            <w:shd w:val="clear" w:color="auto" w:fill="FFFFFF" w:themeFill="background1"/>
            <w:tcMar>
              <w:left w:w="43" w:type="dxa"/>
              <w:right w:w="43" w:type="dxa"/>
            </w:tcMar>
          </w:tcPr>
          <w:p w14:paraId="77002B48" w14:textId="77777777" w:rsidR="00350534" w:rsidRPr="00C66F8A" w:rsidRDefault="00350534" w:rsidP="00467ADE">
            <w:pPr>
              <w:shd w:val="clear" w:color="auto" w:fill="FFFFFF" w:themeFill="background1"/>
              <w:suppressAutoHyphens/>
              <w:bidi/>
              <w:jc w:val="left"/>
              <w:rPr>
                <w:b/>
                <w:bCs/>
                <w:sz w:val="18"/>
                <w:szCs w:val="18"/>
              </w:rPr>
            </w:pPr>
            <w:r w:rsidRPr="00C66F8A">
              <w:rPr>
                <w:b/>
                <w:bCs/>
                <w:sz w:val="18"/>
                <w:szCs w:val="18"/>
              </w:rPr>
              <w:t>100</w:t>
            </w:r>
          </w:p>
        </w:tc>
      </w:tr>
    </w:tbl>
    <w:p w14:paraId="50E4C329" w14:textId="770A633A" w:rsidR="00350534" w:rsidRPr="004A1B57" w:rsidRDefault="00675F84" w:rsidP="00017174">
      <w:pPr>
        <w:pStyle w:val="Heading1"/>
        <w:keepNext/>
        <w:numPr>
          <w:ilvl w:val="0"/>
          <w:numId w:val="0"/>
        </w:numPr>
        <w:shd w:val="clear" w:color="auto" w:fill="FFFFFF" w:themeFill="background1"/>
        <w:bidi/>
        <w:spacing w:before="240" w:after="0"/>
        <w:jc w:val="left"/>
        <w:rPr>
          <w:b/>
          <w:bCs/>
          <w:szCs w:val="24"/>
        </w:rPr>
      </w:pPr>
      <w:r w:rsidRPr="004A1B57">
        <w:rPr>
          <w:rFonts w:hint="cs"/>
          <w:b/>
          <w:bCs/>
          <w:szCs w:val="24"/>
          <w:rtl/>
        </w:rPr>
        <w:t xml:space="preserve">الجدول </w:t>
      </w:r>
      <w:r w:rsidR="00350534" w:rsidRPr="004A1B57">
        <w:rPr>
          <w:b/>
          <w:bCs/>
          <w:szCs w:val="24"/>
        </w:rPr>
        <w:t> 5</w:t>
      </w:r>
      <w:r w:rsidRPr="004A1B57">
        <w:rPr>
          <w:rFonts w:hint="cs"/>
          <w:b/>
          <w:bCs/>
          <w:szCs w:val="24"/>
          <w:rtl/>
        </w:rPr>
        <w:t xml:space="preserve">. </w:t>
      </w:r>
      <w:r w:rsidR="00350534" w:rsidRPr="004A1B57">
        <w:rPr>
          <w:b/>
          <w:bCs/>
          <w:szCs w:val="24"/>
        </w:rPr>
        <w:t xml:space="preserve"> </w:t>
      </w:r>
      <w:r w:rsidRPr="004A1B57">
        <w:rPr>
          <w:rFonts w:hint="cs"/>
          <w:b/>
          <w:bCs/>
          <w:szCs w:val="24"/>
          <w:rtl/>
        </w:rPr>
        <w:t xml:space="preserve">استهلاك المواد الهيدروفلوروكربونية في ناميبيا </w:t>
      </w:r>
      <w:r w:rsidR="004A1B57">
        <w:rPr>
          <w:rFonts w:hint="cs"/>
          <w:b/>
          <w:bCs/>
          <w:szCs w:val="24"/>
          <w:rtl/>
        </w:rPr>
        <w:t>ل</w:t>
      </w:r>
      <w:r w:rsidRPr="004A1B57">
        <w:rPr>
          <w:rFonts w:hint="cs"/>
          <w:b/>
          <w:bCs/>
          <w:szCs w:val="24"/>
          <w:rtl/>
        </w:rPr>
        <w:t xml:space="preserve">عام </w:t>
      </w:r>
      <w:r w:rsidR="004A1B57" w:rsidRPr="004A1B57">
        <w:rPr>
          <w:b/>
          <w:bCs/>
          <w:szCs w:val="24"/>
        </w:rPr>
        <w:t>2024</w:t>
      </w:r>
      <w:r w:rsidRPr="004A1B57">
        <w:rPr>
          <w:rFonts w:hint="cs"/>
          <w:b/>
          <w:bCs/>
          <w:szCs w:val="24"/>
          <w:rtl/>
        </w:rPr>
        <w:t xml:space="preserve"> حسب القطاع </w:t>
      </w:r>
      <w:r w:rsidR="004A1B57" w:rsidRPr="004A1B57">
        <w:rPr>
          <w:rFonts w:hint="cs"/>
          <w:b/>
          <w:bCs/>
          <w:szCs w:val="24"/>
          <w:rtl/>
        </w:rPr>
        <w:t>(أطنان مكافئ ثاني أكسيد الكربون)</w:t>
      </w:r>
      <w:r w:rsidRPr="004A1B57">
        <w:rPr>
          <w:rFonts w:hint="cs"/>
          <w:b/>
          <w:bCs/>
          <w:szCs w:val="24"/>
          <w:rtl/>
        </w:rPr>
        <w:t xml:space="preserve"> </w:t>
      </w:r>
      <w:r w:rsidRPr="004A1B57">
        <w:rPr>
          <w:b/>
          <w:bCs/>
          <w:szCs w:val="24"/>
        </w:rPr>
        <w:t xml:space="preserve"> </w:t>
      </w:r>
    </w:p>
    <w:tbl>
      <w:tblPr>
        <w:bidiVisual/>
        <w:tblW w:w="4980" w:type="pct"/>
        <w:tblLayout w:type="fixed"/>
        <w:tblLook w:val="04A0" w:firstRow="1" w:lastRow="0" w:firstColumn="1" w:lastColumn="0" w:noHBand="0" w:noVBand="1"/>
      </w:tblPr>
      <w:tblGrid>
        <w:gridCol w:w="1414"/>
        <w:gridCol w:w="706"/>
        <w:gridCol w:w="706"/>
        <w:gridCol w:w="566"/>
        <w:gridCol w:w="704"/>
        <w:gridCol w:w="706"/>
        <w:gridCol w:w="708"/>
        <w:gridCol w:w="704"/>
        <w:gridCol w:w="849"/>
        <w:gridCol w:w="821"/>
        <w:gridCol w:w="719"/>
        <w:gridCol w:w="710"/>
      </w:tblGrid>
      <w:tr w:rsidR="00B368F0" w:rsidRPr="00C66F8A" w14:paraId="653E4B57" w14:textId="77777777" w:rsidTr="00B368F0">
        <w:trPr>
          <w:trHeight w:val="444"/>
          <w:tblHeader/>
        </w:trPr>
        <w:tc>
          <w:tcPr>
            <w:tcW w:w="75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31FE3AB" w14:textId="4A34267F" w:rsidR="00B368F0" w:rsidRPr="00C66F8A" w:rsidRDefault="00B368F0" w:rsidP="00B368F0">
            <w:pPr>
              <w:keepNext/>
              <w:shd w:val="clear" w:color="auto" w:fill="FFFFFF" w:themeFill="background1"/>
              <w:suppressAutoHyphens/>
              <w:bidi/>
              <w:jc w:val="left"/>
              <w:rPr>
                <w:b/>
                <w:bCs/>
                <w:sz w:val="18"/>
                <w:szCs w:val="18"/>
                <w:lang w:eastAsia="en-CA"/>
              </w:rPr>
            </w:pPr>
            <w:r>
              <w:rPr>
                <w:rFonts w:hint="cs"/>
                <w:b/>
                <w:bCs/>
                <w:sz w:val="18"/>
                <w:szCs w:val="18"/>
                <w:rtl/>
                <w:lang w:eastAsia="en-CA"/>
              </w:rPr>
              <w:t>القطاع</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3307B678" w14:textId="77777777" w:rsidR="00B368F0" w:rsidRDefault="00B368F0" w:rsidP="00B368F0">
            <w:pPr>
              <w:keepNext/>
              <w:keepLines/>
              <w:bidi/>
              <w:ind w:left="-181" w:right="-136"/>
              <w:jc w:val="center"/>
              <w:rPr>
                <w:b/>
                <w:bCs/>
                <w:sz w:val="14"/>
                <w:szCs w:val="14"/>
                <w:rtl/>
                <w:lang w:eastAsia="en-CA"/>
              </w:rPr>
            </w:pPr>
            <w:r w:rsidRPr="00B368F0">
              <w:rPr>
                <w:rFonts w:hint="cs"/>
                <w:b/>
                <w:bCs/>
                <w:sz w:val="14"/>
                <w:szCs w:val="14"/>
                <w:rtl/>
                <w:lang w:eastAsia="en-CA"/>
              </w:rPr>
              <w:t>هيدروفلورو</w:t>
            </w:r>
            <w:r>
              <w:rPr>
                <w:rFonts w:hint="cs"/>
                <w:b/>
                <w:bCs/>
                <w:sz w:val="14"/>
                <w:szCs w:val="14"/>
                <w:rtl/>
                <w:lang w:eastAsia="en-CA"/>
              </w:rPr>
              <w:t>-</w:t>
            </w:r>
          </w:p>
          <w:p w14:paraId="296E06EA" w14:textId="49EFF7C7" w:rsidR="00B368F0" w:rsidRPr="00C66F8A" w:rsidRDefault="00B368F0" w:rsidP="00B368F0">
            <w:pPr>
              <w:keepNext/>
              <w:shd w:val="clear" w:color="auto" w:fill="FFFFFF" w:themeFill="background1"/>
              <w:suppressAutoHyphens/>
              <w:bidi/>
              <w:ind w:left="-181" w:right="-136"/>
              <w:jc w:val="center"/>
              <w:rPr>
                <w:b/>
                <w:bCs/>
                <w:sz w:val="18"/>
                <w:szCs w:val="18"/>
                <w:lang w:eastAsia="en-CA"/>
              </w:rPr>
            </w:pPr>
            <w:r w:rsidRPr="00B368F0">
              <w:rPr>
                <w:rFonts w:hint="cs"/>
                <w:b/>
                <w:bCs/>
                <w:sz w:val="14"/>
                <w:szCs w:val="14"/>
                <w:rtl/>
                <w:lang w:eastAsia="en-CA"/>
              </w:rPr>
              <w:t>كربون-</w:t>
            </w:r>
            <w:r w:rsidRPr="00B368F0">
              <w:rPr>
                <w:b/>
                <w:bCs/>
                <w:sz w:val="14"/>
                <w:szCs w:val="14"/>
                <w:lang w:eastAsia="en-CA"/>
              </w:rPr>
              <w:t>32</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7D0C1925" w14:textId="50B89FAF" w:rsidR="00B368F0" w:rsidRPr="00C66F8A" w:rsidRDefault="00B368F0" w:rsidP="00B368F0">
            <w:pPr>
              <w:keepNext/>
              <w:shd w:val="clear" w:color="auto" w:fill="FFFFFF" w:themeFill="background1"/>
              <w:suppressAutoHyphens/>
              <w:bidi/>
              <w:ind w:left="-48"/>
              <w:jc w:val="center"/>
              <w:rPr>
                <w:b/>
                <w:bCs/>
                <w:sz w:val="18"/>
                <w:szCs w:val="18"/>
                <w:lang w:eastAsia="en-CA"/>
              </w:rPr>
            </w:pPr>
            <w:r w:rsidRPr="00B368F0">
              <w:rPr>
                <w:rFonts w:hint="cs"/>
                <w:b/>
                <w:bCs/>
                <w:sz w:val="14"/>
                <w:szCs w:val="14"/>
                <w:rtl/>
                <w:lang w:eastAsia="en-CA"/>
              </w:rPr>
              <w:t>هيدروفلورو</w:t>
            </w:r>
            <w:r>
              <w:rPr>
                <w:rFonts w:hint="cs"/>
                <w:b/>
                <w:bCs/>
                <w:sz w:val="14"/>
                <w:szCs w:val="14"/>
                <w:rtl/>
                <w:lang w:eastAsia="en-CA"/>
              </w:rPr>
              <w:t>-</w:t>
            </w:r>
            <w:r w:rsidRPr="00B368F0">
              <w:rPr>
                <w:rFonts w:hint="cs"/>
                <w:b/>
                <w:bCs/>
                <w:sz w:val="14"/>
                <w:szCs w:val="14"/>
                <w:rtl/>
                <w:lang w:eastAsia="en-CA"/>
              </w:rPr>
              <w:t>كربون-</w:t>
            </w:r>
            <w:r w:rsidRPr="00B368F0">
              <w:rPr>
                <w:b/>
                <w:bCs/>
                <w:sz w:val="14"/>
                <w:szCs w:val="14"/>
                <w:lang w:eastAsia="en-CA"/>
              </w:rPr>
              <w:t>134a</w:t>
            </w:r>
          </w:p>
        </w:tc>
        <w:tc>
          <w:tcPr>
            <w:tcW w:w="3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FC80B9" w14:textId="77777777" w:rsidR="00B368F0" w:rsidRDefault="00B368F0" w:rsidP="00B368F0">
            <w:pPr>
              <w:keepNext/>
              <w:keepLines/>
              <w:bidi/>
              <w:ind w:left="-151" w:right="-170"/>
              <w:jc w:val="center"/>
              <w:rPr>
                <w:b/>
                <w:bCs/>
                <w:sz w:val="14"/>
                <w:szCs w:val="14"/>
                <w:rtl/>
                <w:lang w:eastAsia="en-CA"/>
              </w:rPr>
            </w:pPr>
            <w:r w:rsidRPr="00B368F0">
              <w:rPr>
                <w:rFonts w:hint="cs"/>
                <w:b/>
                <w:bCs/>
                <w:sz w:val="14"/>
                <w:szCs w:val="14"/>
                <w:rtl/>
                <w:lang w:eastAsia="en-CA"/>
              </w:rPr>
              <w:t>هيدروفلورو</w:t>
            </w:r>
            <w:r>
              <w:rPr>
                <w:rFonts w:hint="cs"/>
                <w:b/>
                <w:bCs/>
                <w:sz w:val="14"/>
                <w:szCs w:val="14"/>
                <w:rtl/>
                <w:lang w:eastAsia="en-CA"/>
              </w:rPr>
              <w:t>-</w:t>
            </w:r>
          </w:p>
          <w:p w14:paraId="72ACEBD0" w14:textId="12E2FF58" w:rsidR="00B368F0" w:rsidRPr="00C66F8A" w:rsidRDefault="00B368F0" w:rsidP="00B368F0">
            <w:pPr>
              <w:keepNext/>
              <w:shd w:val="clear" w:color="auto" w:fill="FFFFFF" w:themeFill="background1"/>
              <w:suppressAutoHyphens/>
              <w:bidi/>
              <w:ind w:left="-151" w:right="-170"/>
              <w:jc w:val="center"/>
              <w:rPr>
                <w:b/>
                <w:bCs/>
                <w:sz w:val="18"/>
                <w:szCs w:val="18"/>
                <w:lang w:eastAsia="en-CA"/>
              </w:rPr>
            </w:pPr>
            <w:r w:rsidRPr="00B368F0">
              <w:rPr>
                <w:rFonts w:hint="cs"/>
                <w:b/>
                <w:bCs/>
                <w:sz w:val="14"/>
                <w:szCs w:val="14"/>
                <w:rtl/>
                <w:lang w:eastAsia="en-CA"/>
              </w:rPr>
              <w:t>كربون-</w:t>
            </w:r>
            <w:r w:rsidRPr="00B368F0">
              <w:rPr>
                <w:b/>
                <w:bCs/>
                <w:sz w:val="14"/>
                <w:szCs w:val="14"/>
                <w:lang w:eastAsia="en-CA"/>
              </w:rPr>
              <w:t>227ea</w:t>
            </w:r>
          </w:p>
        </w:tc>
        <w:tc>
          <w:tcPr>
            <w:tcW w:w="37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EDF80A6" w14:textId="77777777" w:rsidR="00B368F0" w:rsidRPr="00C66F8A" w:rsidRDefault="00B368F0" w:rsidP="00B368F0">
            <w:pPr>
              <w:keepNext/>
              <w:shd w:val="clear" w:color="auto" w:fill="FFFFFF" w:themeFill="background1"/>
              <w:suppressAutoHyphens/>
              <w:bidi/>
              <w:jc w:val="center"/>
              <w:rPr>
                <w:b/>
                <w:bCs/>
                <w:sz w:val="18"/>
                <w:szCs w:val="18"/>
                <w:lang w:eastAsia="en-CA"/>
              </w:rPr>
            </w:pPr>
            <w:r w:rsidRPr="00C66F8A">
              <w:rPr>
                <w:b/>
                <w:bCs/>
                <w:sz w:val="18"/>
                <w:szCs w:val="18"/>
                <w:lang w:eastAsia="en-CA"/>
              </w:rPr>
              <w:t>R-404A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hideMark/>
          </w:tcPr>
          <w:p w14:paraId="0F574456" w14:textId="77777777" w:rsidR="00B368F0" w:rsidRPr="00C66F8A" w:rsidRDefault="00B368F0" w:rsidP="00B368F0">
            <w:pPr>
              <w:keepNext/>
              <w:shd w:val="clear" w:color="auto" w:fill="FFFFFF" w:themeFill="background1"/>
              <w:suppressAutoHyphens/>
              <w:bidi/>
              <w:jc w:val="center"/>
              <w:rPr>
                <w:b/>
                <w:bCs/>
                <w:sz w:val="18"/>
                <w:szCs w:val="18"/>
                <w:lang w:eastAsia="en-CA"/>
              </w:rPr>
            </w:pPr>
            <w:r w:rsidRPr="00C66F8A">
              <w:rPr>
                <w:b/>
                <w:bCs/>
                <w:sz w:val="18"/>
                <w:szCs w:val="18"/>
                <w:lang w:eastAsia="en-CA"/>
              </w:rPr>
              <w:t>R-407C</w:t>
            </w:r>
          </w:p>
        </w:tc>
        <w:tc>
          <w:tcPr>
            <w:tcW w:w="380" w:type="pct"/>
            <w:tcBorders>
              <w:top w:val="single" w:sz="4" w:space="0" w:color="auto"/>
              <w:left w:val="nil"/>
              <w:bottom w:val="single" w:sz="4" w:space="0" w:color="auto"/>
              <w:right w:val="single" w:sz="4" w:space="0" w:color="auto"/>
            </w:tcBorders>
            <w:tcMar>
              <w:left w:w="43" w:type="dxa"/>
              <w:right w:w="43" w:type="dxa"/>
            </w:tcMar>
            <w:vAlign w:val="center"/>
            <w:hideMark/>
          </w:tcPr>
          <w:p w14:paraId="21E55D9A" w14:textId="77777777" w:rsidR="00B368F0" w:rsidRPr="00C66F8A" w:rsidRDefault="00B368F0" w:rsidP="00B368F0">
            <w:pPr>
              <w:keepNext/>
              <w:shd w:val="clear" w:color="auto" w:fill="FFFFFF" w:themeFill="background1"/>
              <w:suppressAutoHyphens/>
              <w:bidi/>
              <w:jc w:val="center"/>
              <w:rPr>
                <w:b/>
                <w:bCs/>
                <w:sz w:val="18"/>
                <w:szCs w:val="18"/>
                <w:lang w:eastAsia="en-CA"/>
              </w:rPr>
            </w:pPr>
            <w:r w:rsidRPr="00C66F8A">
              <w:rPr>
                <w:b/>
                <w:bCs/>
                <w:sz w:val="18"/>
                <w:szCs w:val="18"/>
                <w:lang w:eastAsia="en-CA"/>
              </w:rPr>
              <w:t>R-407F</w:t>
            </w:r>
          </w:p>
        </w:tc>
        <w:tc>
          <w:tcPr>
            <w:tcW w:w="378" w:type="pct"/>
            <w:tcBorders>
              <w:top w:val="single" w:sz="4" w:space="0" w:color="auto"/>
              <w:left w:val="nil"/>
              <w:bottom w:val="single" w:sz="4" w:space="0" w:color="auto"/>
              <w:right w:val="single" w:sz="4" w:space="0" w:color="auto"/>
            </w:tcBorders>
            <w:tcMar>
              <w:left w:w="43" w:type="dxa"/>
              <w:right w:w="43" w:type="dxa"/>
            </w:tcMar>
            <w:vAlign w:val="center"/>
          </w:tcPr>
          <w:p w14:paraId="7744A5EC" w14:textId="77777777" w:rsidR="00B368F0" w:rsidRPr="00C66F8A" w:rsidRDefault="00B368F0" w:rsidP="00B368F0">
            <w:pPr>
              <w:keepNext/>
              <w:shd w:val="clear" w:color="auto" w:fill="FFFFFF" w:themeFill="background1"/>
              <w:suppressAutoHyphens/>
              <w:bidi/>
              <w:jc w:val="center"/>
              <w:rPr>
                <w:b/>
                <w:bCs/>
                <w:sz w:val="18"/>
                <w:szCs w:val="18"/>
                <w:lang w:eastAsia="en-CA"/>
              </w:rPr>
            </w:pPr>
            <w:r w:rsidRPr="00C66F8A">
              <w:rPr>
                <w:b/>
                <w:bCs/>
                <w:sz w:val="18"/>
                <w:szCs w:val="18"/>
                <w:lang w:eastAsia="en-CA"/>
              </w:rPr>
              <w:t>R-410A</w:t>
            </w:r>
          </w:p>
        </w:tc>
        <w:tc>
          <w:tcPr>
            <w:tcW w:w="456" w:type="pct"/>
            <w:tcBorders>
              <w:top w:val="single" w:sz="4" w:space="0" w:color="auto"/>
              <w:left w:val="single" w:sz="4" w:space="0" w:color="auto"/>
              <w:bottom w:val="single" w:sz="4" w:space="0" w:color="auto"/>
              <w:right w:val="single" w:sz="4" w:space="0" w:color="auto"/>
            </w:tcBorders>
            <w:vAlign w:val="center"/>
          </w:tcPr>
          <w:p w14:paraId="1F9E4BCB" w14:textId="77777777" w:rsidR="00B368F0" w:rsidRPr="00C66F8A" w:rsidRDefault="00B368F0" w:rsidP="00B368F0">
            <w:pPr>
              <w:keepNext/>
              <w:shd w:val="clear" w:color="auto" w:fill="FFFFFF" w:themeFill="background1"/>
              <w:suppressAutoHyphens/>
              <w:bidi/>
              <w:jc w:val="center"/>
              <w:rPr>
                <w:b/>
                <w:bCs/>
                <w:sz w:val="18"/>
                <w:szCs w:val="18"/>
                <w:lang w:eastAsia="en-CA"/>
              </w:rPr>
            </w:pPr>
            <w:r w:rsidRPr="00C66F8A">
              <w:rPr>
                <w:b/>
                <w:bCs/>
                <w:sz w:val="18"/>
                <w:szCs w:val="18"/>
                <w:lang w:eastAsia="en-CA"/>
              </w:rPr>
              <w:t>R-417A</w:t>
            </w:r>
          </w:p>
        </w:tc>
        <w:tc>
          <w:tcPr>
            <w:tcW w:w="441" w:type="pct"/>
            <w:tcBorders>
              <w:top w:val="single" w:sz="4" w:space="0" w:color="auto"/>
              <w:left w:val="single" w:sz="4" w:space="0" w:color="auto"/>
              <w:bottom w:val="single" w:sz="4" w:space="0" w:color="auto"/>
              <w:right w:val="single" w:sz="4" w:space="0" w:color="auto"/>
            </w:tcBorders>
            <w:vAlign w:val="center"/>
          </w:tcPr>
          <w:p w14:paraId="16CE645E" w14:textId="77777777" w:rsidR="00B368F0" w:rsidRPr="00C66F8A" w:rsidRDefault="00B368F0" w:rsidP="00B368F0">
            <w:pPr>
              <w:keepNext/>
              <w:shd w:val="clear" w:color="auto" w:fill="FFFFFF" w:themeFill="background1"/>
              <w:suppressAutoHyphens/>
              <w:bidi/>
              <w:jc w:val="center"/>
              <w:rPr>
                <w:b/>
                <w:bCs/>
                <w:sz w:val="18"/>
                <w:szCs w:val="18"/>
                <w:lang w:eastAsia="en-CA"/>
              </w:rPr>
            </w:pPr>
            <w:r w:rsidRPr="00C66F8A">
              <w:rPr>
                <w:b/>
                <w:bCs/>
                <w:sz w:val="18"/>
                <w:szCs w:val="18"/>
                <w:lang w:eastAsia="en-CA"/>
              </w:rPr>
              <w:t>R-507A</w:t>
            </w:r>
          </w:p>
        </w:tc>
        <w:tc>
          <w:tcPr>
            <w:tcW w:w="38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6ED37C7" w14:textId="6486A5D3" w:rsidR="00B368F0" w:rsidRPr="00C66F8A" w:rsidRDefault="00B368F0" w:rsidP="00B368F0">
            <w:pPr>
              <w:keepNext/>
              <w:shd w:val="clear" w:color="auto" w:fill="FFFFFF" w:themeFill="background1"/>
              <w:suppressAutoHyphens/>
              <w:bidi/>
              <w:jc w:val="center"/>
              <w:rPr>
                <w:b/>
                <w:bCs/>
                <w:sz w:val="18"/>
                <w:szCs w:val="18"/>
                <w:lang w:eastAsia="en-CA"/>
              </w:rPr>
            </w:pPr>
            <w:r>
              <w:rPr>
                <w:rFonts w:hint="cs"/>
                <w:b/>
                <w:bCs/>
                <w:sz w:val="18"/>
                <w:szCs w:val="18"/>
                <w:rtl/>
                <w:lang w:eastAsia="en-CA"/>
              </w:rPr>
              <w:t>المجموع</w:t>
            </w:r>
          </w:p>
        </w:tc>
        <w:tc>
          <w:tcPr>
            <w:tcW w:w="382" w:type="pct"/>
            <w:tcBorders>
              <w:top w:val="single" w:sz="4" w:space="0" w:color="auto"/>
              <w:left w:val="nil"/>
              <w:bottom w:val="single" w:sz="4" w:space="0" w:color="auto"/>
              <w:right w:val="single" w:sz="4" w:space="0" w:color="auto"/>
            </w:tcBorders>
            <w:tcMar>
              <w:left w:w="43" w:type="dxa"/>
              <w:right w:w="43" w:type="dxa"/>
            </w:tcMar>
            <w:vAlign w:val="center"/>
          </w:tcPr>
          <w:p w14:paraId="558187A9" w14:textId="06E19E74" w:rsidR="00B368F0" w:rsidRPr="00C66F8A" w:rsidRDefault="00B368F0" w:rsidP="00B368F0">
            <w:pPr>
              <w:keepNext/>
              <w:shd w:val="clear" w:color="auto" w:fill="FFFFFF" w:themeFill="background1"/>
              <w:suppressAutoHyphens/>
              <w:bidi/>
              <w:ind w:left="-192" w:right="-141"/>
              <w:jc w:val="center"/>
              <w:rPr>
                <w:b/>
                <w:bCs/>
                <w:sz w:val="18"/>
                <w:szCs w:val="18"/>
                <w:lang w:eastAsia="en-CA"/>
              </w:rPr>
            </w:pPr>
            <w:r>
              <w:rPr>
                <w:rFonts w:hint="cs"/>
                <w:b/>
                <w:bCs/>
                <w:sz w:val="18"/>
                <w:szCs w:val="18"/>
                <w:rtl/>
                <w:lang w:eastAsia="en-CA"/>
              </w:rPr>
              <w:t>الحصة من المجموع</w:t>
            </w:r>
            <w:r w:rsidRPr="00C66F8A">
              <w:rPr>
                <w:b/>
                <w:bCs/>
                <w:sz w:val="18"/>
                <w:szCs w:val="18"/>
                <w:lang w:eastAsia="en-CA"/>
              </w:rPr>
              <w:br/>
            </w:r>
            <w:r>
              <w:rPr>
                <w:rFonts w:hint="cs"/>
                <w:b/>
                <w:bCs/>
                <w:sz w:val="18"/>
                <w:szCs w:val="18"/>
                <w:rtl/>
                <w:lang w:eastAsia="en-CA"/>
              </w:rPr>
              <w:t>(في المائة)</w:t>
            </w:r>
          </w:p>
        </w:tc>
      </w:tr>
      <w:tr w:rsidR="00350534" w:rsidRPr="00C66F8A" w14:paraId="3C1A7A1A"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000" w:type="pct"/>
            <w:gridSpan w:val="12"/>
            <w:shd w:val="clear" w:color="auto" w:fill="FFFFFF" w:themeFill="background1"/>
          </w:tcPr>
          <w:p w14:paraId="21DD267E" w14:textId="6213C3C3" w:rsidR="00350534" w:rsidRPr="00C66F8A" w:rsidRDefault="004A1B57" w:rsidP="0032243E">
            <w:pPr>
              <w:keepNext/>
              <w:shd w:val="clear" w:color="auto" w:fill="FFFFFF" w:themeFill="background1"/>
              <w:bidi/>
              <w:ind w:left="96"/>
              <w:jc w:val="center"/>
              <w:rPr>
                <w:sz w:val="20"/>
              </w:rPr>
            </w:pPr>
            <w:r>
              <w:rPr>
                <w:rFonts w:hint="cs"/>
                <w:b/>
                <w:bCs/>
                <w:sz w:val="20"/>
                <w:rtl/>
                <w:lang w:eastAsia="en-CA"/>
              </w:rPr>
              <w:t>خدمة التبريد وتكييف الهواء</w:t>
            </w:r>
          </w:p>
        </w:tc>
      </w:tr>
      <w:tr w:rsidR="004A1B57" w:rsidRPr="00C66F8A" w14:paraId="2343FDA3"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tcMar>
              <w:left w:w="43" w:type="dxa"/>
              <w:right w:w="43" w:type="dxa"/>
            </w:tcMar>
            <w:vAlign w:val="center"/>
            <w:hideMark/>
          </w:tcPr>
          <w:p w14:paraId="5ECB187A" w14:textId="58D4F3BC" w:rsidR="004A1B57" w:rsidRPr="00C66F8A" w:rsidRDefault="004A1B57" w:rsidP="004A1B57">
            <w:pPr>
              <w:shd w:val="clear" w:color="auto" w:fill="FFFFFF" w:themeFill="background1"/>
              <w:bidi/>
              <w:jc w:val="left"/>
              <w:rPr>
                <w:sz w:val="18"/>
                <w:szCs w:val="18"/>
                <w:lang w:eastAsia="en-CA"/>
              </w:rPr>
            </w:pPr>
            <w:r>
              <w:rPr>
                <w:rFonts w:hint="cs"/>
                <w:sz w:val="18"/>
                <w:szCs w:val="18"/>
                <w:rtl/>
                <w:lang w:eastAsia="en-CA"/>
              </w:rPr>
              <w:t>التبريد المنزلي</w:t>
            </w:r>
          </w:p>
        </w:tc>
        <w:tc>
          <w:tcPr>
            <w:tcW w:w="379" w:type="pct"/>
            <w:tcMar>
              <w:left w:w="43" w:type="dxa"/>
              <w:right w:w="43" w:type="dxa"/>
            </w:tcMar>
          </w:tcPr>
          <w:p w14:paraId="3076E2C7"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rPr>
              <w:t>0</w:t>
            </w:r>
          </w:p>
        </w:tc>
        <w:tc>
          <w:tcPr>
            <w:tcW w:w="379" w:type="pct"/>
            <w:tcMar>
              <w:left w:w="43" w:type="dxa"/>
              <w:right w:w="43" w:type="dxa"/>
            </w:tcMar>
          </w:tcPr>
          <w:p w14:paraId="5BE6B9B1"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16,437</w:t>
            </w:r>
          </w:p>
        </w:tc>
        <w:tc>
          <w:tcPr>
            <w:tcW w:w="304" w:type="pct"/>
            <w:tcMar>
              <w:left w:w="43" w:type="dxa"/>
              <w:right w:w="43" w:type="dxa"/>
            </w:tcMar>
          </w:tcPr>
          <w:p w14:paraId="3D6EAD7E"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8" w:type="pct"/>
            <w:tcMar>
              <w:left w:w="43" w:type="dxa"/>
              <w:right w:w="43" w:type="dxa"/>
            </w:tcMar>
          </w:tcPr>
          <w:p w14:paraId="5A028DB8"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rPr>
              <w:t>0</w:t>
            </w:r>
          </w:p>
        </w:tc>
        <w:tc>
          <w:tcPr>
            <w:tcW w:w="379" w:type="pct"/>
            <w:tcMar>
              <w:left w:w="43" w:type="dxa"/>
              <w:right w:w="43" w:type="dxa"/>
            </w:tcMar>
          </w:tcPr>
          <w:p w14:paraId="2F03A89B"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rPr>
              <w:t>0</w:t>
            </w:r>
          </w:p>
        </w:tc>
        <w:tc>
          <w:tcPr>
            <w:tcW w:w="380" w:type="pct"/>
            <w:tcMar>
              <w:left w:w="43" w:type="dxa"/>
              <w:right w:w="43" w:type="dxa"/>
            </w:tcMar>
          </w:tcPr>
          <w:p w14:paraId="3A681734"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rPr>
              <w:t>0</w:t>
            </w:r>
          </w:p>
        </w:tc>
        <w:tc>
          <w:tcPr>
            <w:tcW w:w="378" w:type="pct"/>
            <w:tcMar>
              <w:left w:w="43" w:type="dxa"/>
              <w:right w:w="43" w:type="dxa"/>
            </w:tcMar>
          </w:tcPr>
          <w:p w14:paraId="464EF803"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rPr>
              <w:t>0</w:t>
            </w:r>
          </w:p>
        </w:tc>
        <w:tc>
          <w:tcPr>
            <w:tcW w:w="456" w:type="pct"/>
          </w:tcPr>
          <w:p w14:paraId="5E8D67ED"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441" w:type="pct"/>
          </w:tcPr>
          <w:p w14:paraId="71D8CAF5"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86" w:type="pct"/>
            <w:tcMar>
              <w:left w:w="43" w:type="dxa"/>
              <w:right w:w="43" w:type="dxa"/>
            </w:tcMar>
          </w:tcPr>
          <w:p w14:paraId="24EF0D5F"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16,437</w:t>
            </w:r>
            <w:r w:rsidRPr="00C66F8A">
              <w:rPr>
                <w:sz w:val="18"/>
                <w:szCs w:val="18"/>
                <w:lang w:eastAsia="en-CA"/>
              </w:rPr>
              <w:fldChar w:fldCharType="end"/>
            </w:r>
          </w:p>
        </w:tc>
        <w:tc>
          <w:tcPr>
            <w:tcW w:w="382" w:type="pct"/>
            <w:tcMar>
              <w:left w:w="43" w:type="dxa"/>
              <w:right w:w="43" w:type="dxa"/>
            </w:tcMar>
          </w:tcPr>
          <w:p w14:paraId="01E0AC70"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2.7</w:t>
            </w:r>
          </w:p>
        </w:tc>
      </w:tr>
      <w:tr w:rsidR="004A1B57" w:rsidRPr="00C66F8A" w14:paraId="7CA27CFA"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tcMar>
              <w:left w:w="43" w:type="dxa"/>
              <w:right w:w="43" w:type="dxa"/>
            </w:tcMar>
            <w:hideMark/>
          </w:tcPr>
          <w:p w14:paraId="02660B7F" w14:textId="54AA9B8C" w:rsidR="004A1B57" w:rsidRPr="00C66F8A" w:rsidRDefault="004A1B57" w:rsidP="004A1B57">
            <w:pPr>
              <w:shd w:val="clear" w:color="auto" w:fill="FFFFFF" w:themeFill="background1"/>
              <w:bidi/>
              <w:jc w:val="left"/>
              <w:rPr>
                <w:sz w:val="18"/>
                <w:szCs w:val="18"/>
                <w:lang w:eastAsia="en-CA"/>
              </w:rPr>
            </w:pPr>
            <w:r>
              <w:rPr>
                <w:rFonts w:hint="cs"/>
                <w:sz w:val="18"/>
                <w:szCs w:val="18"/>
                <w:rtl/>
                <w:lang w:eastAsia="en-CA"/>
              </w:rPr>
              <w:t>التبريد التجاري</w:t>
            </w:r>
          </w:p>
        </w:tc>
        <w:tc>
          <w:tcPr>
            <w:tcW w:w="379" w:type="pct"/>
            <w:tcMar>
              <w:left w:w="43" w:type="dxa"/>
              <w:right w:w="43" w:type="dxa"/>
            </w:tcMar>
          </w:tcPr>
          <w:p w14:paraId="1FD3B0E0"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9" w:type="pct"/>
            <w:tcMar>
              <w:left w:w="43" w:type="dxa"/>
              <w:right w:w="43" w:type="dxa"/>
            </w:tcMar>
          </w:tcPr>
          <w:p w14:paraId="17353B86"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16,713</w:t>
            </w:r>
          </w:p>
          <w:p w14:paraId="70394C5C" w14:textId="77777777" w:rsidR="004A1B57" w:rsidRPr="00C66F8A" w:rsidRDefault="004A1B57" w:rsidP="004A1B57">
            <w:pPr>
              <w:shd w:val="clear" w:color="auto" w:fill="FFFFFF" w:themeFill="background1"/>
              <w:bidi/>
              <w:jc w:val="left"/>
              <w:rPr>
                <w:sz w:val="18"/>
                <w:szCs w:val="18"/>
                <w:lang w:eastAsia="en-CA"/>
              </w:rPr>
            </w:pPr>
          </w:p>
        </w:tc>
        <w:tc>
          <w:tcPr>
            <w:tcW w:w="304" w:type="pct"/>
            <w:tcMar>
              <w:left w:w="43" w:type="dxa"/>
              <w:right w:w="43" w:type="dxa"/>
            </w:tcMar>
          </w:tcPr>
          <w:p w14:paraId="6133469A"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8" w:type="pct"/>
            <w:tcMar>
              <w:left w:w="43" w:type="dxa"/>
              <w:right w:w="43" w:type="dxa"/>
            </w:tcMar>
          </w:tcPr>
          <w:p w14:paraId="0728726B"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24,218</w:t>
            </w:r>
          </w:p>
        </w:tc>
        <w:tc>
          <w:tcPr>
            <w:tcW w:w="379" w:type="pct"/>
            <w:tcMar>
              <w:left w:w="43" w:type="dxa"/>
              <w:right w:w="43" w:type="dxa"/>
            </w:tcMar>
          </w:tcPr>
          <w:p w14:paraId="35BA18A3"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11,548</w:t>
            </w:r>
          </w:p>
        </w:tc>
        <w:tc>
          <w:tcPr>
            <w:tcW w:w="380" w:type="pct"/>
            <w:tcMar>
              <w:left w:w="43" w:type="dxa"/>
              <w:right w:w="43" w:type="dxa"/>
            </w:tcMar>
          </w:tcPr>
          <w:p w14:paraId="3F4FEDAC"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11,549</w:t>
            </w:r>
          </w:p>
        </w:tc>
        <w:tc>
          <w:tcPr>
            <w:tcW w:w="378" w:type="pct"/>
            <w:tcMar>
              <w:left w:w="43" w:type="dxa"/>
              <w:right w:w="43" w:type="dxa"/>
            </w:tcMar>
          </w:tcPr>
          <w:p w14:paraId="785DABC2"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456" w:type="pct"/>
          </w:tcPr>
          <w:p w14:paraId="3C932E3C"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441" w:type="pct"/>
          </w:tcPr>
          <w:p w14:paraId="756177E7"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206,966</w:t>
            </w:r>
          </w:p>
        </w:tc>
        <w:tc>
          <w:tcPr>
            <w:tcW w:w="386" w:type="pct"/>
            <w:tcMar>
              <w:left w:w="43" w:type="dxa"/>
              <w:right w:w="43" w:type="dxa"/>
            </w:tcMar>
          </w:tcPr>
          <w:p w14:paraId="3741DD64" w14:textId="77777777" w:rsidR="004A1B57" w:rsidRPr="00C66F8A" w:rsidRDefault="004A1B57" w:rsidP="004A1B57">
            <w:pPr>
              <w:shd w:val="clear" w:color="auto" w:fill="FFFFFF" w:themeFill="background1"/>
              <w:bidi/>
              <w:jc w:val="left"/>
              <w:rPr>
                <w:noProof/>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270,994</w:t>
            </w:r>
            <w:r w:rsidRPr="00C66F8A">
              <w:rPr>
                <w:sz w:val="18"/>
                <w:szCs w:val="18"/>
                <w:lang w:eastAsia="en-CA"/>
              </w:rPr>
              <w:fldChar w:fldCharType="end"/>
            </w:r>
          </w:p>
        </w:tc>
        <w:tc>
          <w:tcPr>
            <w:tcW w:w="382" w:type="pct"/>
            <w:tcMar>
              <w:left w:w="43" w:type="dxa"/>
              <w:right w:w="43" w:type="dxa"/>
            </w:tcMar>
          </w:tcPr>
          <w:p w14:paraId="74D7248F"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45.1</w:t>
            </w:r>
          </w:p>
        </w:tc>
      </w:tr>
      <w:tr w:rsidR="004A1B57" w:rsidRPr="00C66F8A" w14:paraId="7E556089"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tcMar>
              <w:left w:w="43" w:type="dxa"/>
              <w:right w:w="43" w:type="dxa"/>
            </w:tcMar>
          </w:tcPr>
          <w:p w14:paraId="00A18CC4" w14:textId="12267ADB" w:rsidR="004A1B57" w:rsidRPr="00C66F8A" w:rsidRDefault="004A1B57" w:rsidP="004A1B57">
            <w:pPr>
              <w:shd w:val="clear" w:color="auto" w:fill="FFFFFF" w:themeFill="background1"/>
              <w:bidi/>
              <w:jc w:val="left"/>
              <w:rPr>
                <w:sz w:val="18"/>
                <w:szCs w:val="18"/>
                <w:lang w:eastAsia="en-CA"/>
              </w:rPr>
            </w:pPr>
            <w:r>
              <w:rPr>
                <w:rFonts w:hint="cs"/>
                <w:sz w:val="18"/>
                <w:szCs w:val="18"/>
                <w:rtl/>
                <w:lang w:eastAsia="en-CA"/>
              </w:rPr>
              <w:t>تبريد وسائل النقل</w:t>
            </w:r>
            <w:r w:rsidRPr="00C66F8A">
              <w:rPr>
                <w:sz w:val="18"/>
                <w:szCs w:val="18"/>
                <w:lang w:eastAsia="en-CA"/>
              </w:rPr>
              <w:t xml:space="preserve"> </w:t>
            </w:r>
          </w:p>
        </w:tc>
        <w:tc>
          <w:tcPr>
            <w:tcW w:w="379" w:type="pct"/>
            <w:tcMar>
              <w:left w:w="43" w:type="dxa"/>
              <w:right w:w="43" w:type="dxa"/>
            </w:tcMar>
          </w:tcPr>
          <w:p w14:paraId="50A1FE1D"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9" w:type="pct"/>
            <w:tcMar>
              <w:left w:w="43" w:type="dxa"/>
              <w:right w:w="43" w:type="dxa"/>
            </w:tcMar>
          </w:tcPr>
          <w:p w14:paraId="719E803D"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04" w:type="pct"/>
            <w:tcMar>
              <w:left w:w="43" w:type="dxa"/>
              <w:right w:w="43" w:type="dxa"/>
            </w:tcMar>
          </w:tcPr>
          <w:p w14:paraId="68AAAA6E"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8" w:type="pct"/>
            <w:tcMar>
              <w:left w:w="43" w:type="dxa"/>
              <w:right w:w="43" w:type="dxa"/>
            </w:tcMar>
          </w:tcPr>
          <w:p w14:paraId="76592AFB"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36,684</w:t>
            </w:r>
          </w:p>
        </w:tc>
        <w:tc>
          <w:tcPr>
            <w:tcW w:w="379" w:type="pct"/>
            <w:tcMar>
              <w:left w:w="43" w:type="dxa"/>
              <w:right w:w="43" w:type="dxa"/>
            </w:tcMar>
          </w:tcPr>
          <w:p w14:paraId="55D2C409"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80" w:type="pct"/>
            <w:tcMar>
              <w:left w:w="43" w:type="dxa"/>
              <w:right w:w="43" w:type="dxa"/>
            </w:tcMar>
          </w:tcPr>
          <w:p w14:paraId="11B779D8"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rPr>
              <w:t>0</w:t>
            </w:r>
          </w:p>
        </w:tc>
        <w:tc>
          <w:tcPr>
            <w:tcW w:w="378" w:type="pct"/>
            <w:tcMar>
              <w:left w:w="43" w:type="dxa"/>
              <w:right w:w="43" w:type="dxa"/>
            </w:tcMar>
          </w:tcPr>
          <w:p w14:paraId="46CA0E83"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456" w:type="pct"/>
          </w:tcPr>
          <w:p w14:paraId="509B9686"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441" w:type="pct"/>
          </w:tcPr>
          <w:p w14:paraId="7BEA71D6"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180,176</w:t>
            </w:r>
          </w:p>
        </w:tc>
        <w:tc>
          <w:tcPr>
            <w:tcW w:w="386" w:type="pct"/>
            <w:tcMar>
              <w:left w:w="43" w:type="dxa"/>
              <w:right w:w="43" w:type="dxa"/>
            </w:tcMar>
          </w:tcPr>
          <w:p w14:paraId="6C1E12CE"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sz w:val="18"/>
                <w:szCs w:val="18"/>
                <w:lang w:eastAsia="en-CA"/>
              </w:rPr>
              <w:t>216,860</w:t>
            </w:r>
            <w:r w:rsidRPr="00C66F8A">
              <w:rPr>
                <w:sz w:val="18"/>
                <w:szCs w:val="18"/>
                <w:lang w:eastAsia="en-CA"/>
              </w:rPr>
              <w:fldChar w:fldCharType="end"/>
            </w:r>
          </w:p>
        </w:tc>
        <w:tc>
          <w:tcPr>
            <w:tcW w:w="382" w:type="pct"/>
            <w:tcMar>
              <w:left w:w="43" w:type="dxa"/>
              <w:right w:w="43" w:type="dxa"/>
            </w:tcMar>
          </w:tcPr>
          <w:p w14:paraId="58C4509C"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36.1</w:t>
            </w:r>
          </w:p>
        </w:tc>
      </w:tr>
      <w:tr w:rsidR="004A1B57" w:rsidRPr="00C66F8A" w14:paraId="154ED69F"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tcMar>
              <w:left w:w="43" w:type="dxa"/>
              <w:right w:w="43" w:type="dxa"/>
            </w:tcMar>
            <w:hideMark/>
          </w:tcPr>
          <w:p w14:paraId="2C656F3E" w14:textId="48922339" w:rsidR="004A1B57" w:rsidRPr="00C66F8A" w:rsidRDefault="004A1B57" w:rsidP="004A1B57">
            <w:pPr>
              <w:shd w:val="clear" w:color="auto" w:fill="FFFFFF" w:themeFill="background1"/>
              <w:bidi/>
              <w:ind w:hanging="4"/>
              <w:jc w:val="left"/>
              <w:rPr>
                <w:sz w:val="18"/>
                <w:szCs w:val="18"/>
                <w:lang w:eastAsia="en-CA"/>
              </w:rPr>
            </w:pPr>
            <w:r>
              <w:rPr>
                <w:rFonts w:hint="cs"/>
                <w:sz w:val="18"/>
                <w:szCs w:val="18"/>
                <w:rtl/>
                <w:lang w:eastAsia="en-CA"/>
              </w:rPr>
              <w:t>تكييف الهواء التجاري</w:t>
            </w:r>
          </w:p>
        </w:tc>
        <w:tc>
          <w:tcPr>
            <w:tcW w:w="379" w:type="pct"/>
            <w:tcMar>
              <w:left w:w="43" w:type="dxa"/>
              <w:right w:w="43" w:type="dxa"/>
            </w:tcMar>
          </w:tcPr>
          <w:p w14:paraId="4A696095"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69</w:t>
            </w:r>
          </w:p>
        </w:tc>
        <w:tc>
          <w:tcPr>
            <w:tcW w:w="379" w:type="pct"/>
            <w:tcMar>
              <w:left w:w="43" w:type="dxa"/>
              <w:right w:w="43" w:type="dxa"/>
            </w:tcMar>
          </w:tcPr>
          <w:p w14:paraId="47AB23C6"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04" w:type="pct"/>
            <w:tcMar>
              <w:left w:w="43" w:type="dxa"/>
              <w:right w:w="43" w:type="dxa"/>
            </w:tcMar>
          </w:tcPr>
          <w:p w14:paraId="0B882F23"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8" w:type="pct"/>
            <w:tcMar>
              <w:left w:w="43" w:type="dxa"/>
              <w:right w:w="43" w:type="dxa"/>
            </w:tcMar>
          </w:tcPr>
          <w:p w14:paraId="0284FAC8"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9" w:type="pct"/>
            <w:tcMar>
              <w:left w:w="43" w:type="dxa"/>
              <w:right w:w="43" w:type="dxa"/>
            </w:tcMar>
          </w:tcPr>
          <w:p w14:paraId="42956C73"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80" w:type="pct"/>
            <w:tcMar>
              <w:left w:w="43" w:type="dxa"/>
              <w:right w:w="43" w:type="dxa"/>
            </w:tcMar>
          </w:tcPr>
          <w:p w14:paraId="796E4E8B"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78" w:type="pct"/>
            <w:tcMar>
              <w:left w:w="43" w:type="dxa"/>
              <w:right w:w="43" w:type="dxa"/>
            </w:tcMar>
          </w:tcPr>
          <w:p w14:paraId="17C82861"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24,753</w:t>
            </w:r>
          </w:p>
        </w:tc>
        <w:tc>
          <w:tcPr>
            <w:tcW w:w="456" w:type="pct"/>
          </w:tcPr>
          <w:p w14:paraId="74C1CAB5"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15,043</w:t>
            </w:r>
          </w:p>
        </w:tc>
        <w:tc>
          <w:tcPr>
            <w:tcW w:w="441" w:type="pct"/>
          </w:tcPr>
          <w:p w14:paraId="498A67CE"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86" w:type="pct"/>
            <w:tcMar>
              <w:left w:w="43" w:type="dxa"/>
              <w:right w:w="43" w:type="dxa"/>
            </w:tcMar>
          </w:tcPr>
          <w:p w14:paraId="5DBD32CF"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39,865</w:t>
            </w:r>
            <w:r w:rsidRPr="00C66F8A">
              <w:rPr>
                <w:sz w:val="18"/>
                <w:szCs w:val="18"/>
                <w:lang w:eastAsia="en-CA"/>
              </w:rPr>
              <w:fldChar w:fldCharType="end"/>
            </w:r>
          </w:p>
        </w:tc>
        <w:tc>
          <w:tcPr>
            <w:tcW w:w="382" w:type="pct"/>
            <w:tcMar>
              <w:left w:w="43" w:type="dxa"/>
              <w:right w:w="43" w:type="dxa"/>
            </w:tcMar>
          </w:tcPr>
          <w:p w14:paraId="3E531B65"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6.6</w:t>
            </w:r>
          </w:p>
        </w:tc>
      </w:tr>
      <w:tr w:rsidR="004A1B57" w:rsidRPr="00C66F8A" w14:paraId="6FC81223"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tcMar>
              <w:left w:w="43" w:type="dxa"/>
              <w:right w:w="43" w:type="dxa"/>
            </w:tcMar>
          </w:tcPr>
          <w:p w14:paraId="0C8C5EF1" w14:textId="1BD1EA55" w:rsidR="004A1B57" w:rsidRPr="00C66F8A" w:rsidRDefault="004A1B57" w:rsidP="004A1B57">
            <w:pPr>
              <w:shd w:val="clear" w:color="auto" w:fill="FFFFFF" w:themeFill="background1"/>
              <w:bidi/>
              <w:ind w:hanging="4"/>
              <w:jc w:val="left"/>
              <w:rPr>
                <w:sz w:val="18"/>
                <w:szCs w:val="18"/>
                <w:lang w:eastAsia="en-CA"/>
              </w:rPr>
            </w:pPr>
            <w:r>
              <w:rPr>
                <w:rFonts w:hint="cs"/>
                <w:sz w:val="18"/>
                <w:szCs w:val="18"/>
                <w:rtl/>
                <w:lang w:eastAsia="en-CA"/>
              </w:rPr>
              <w:t>تكييف هواء المساكن</w:t>
            </w:r>
          </w:p>
        </w:tc>
        <w:tc>
          <w:tcPr>
            <w:tcW w:w="379" w:type="pct"/>
            <w:tcMar>
              <w:left w:w="43" w:type="dxa"/>
              <w:right w:w="43" w:type="dxa"/>
            </w:tcMar>
          </w:tcPr>
          <w:p w14:paraId="0022FA7A"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127</w:t>
            </w:r>
          </w:p>
        </w:tc>
        <w:tc>
          <w:tcPr>
            <w:tcW w:w="379" w:type="pct"/>
            <w:tcMar>
              <w:left w:w="43" w:type="dxa"/>
              <w:right w:w="43" w:type="dxa"/>
            </w:tcMar>
          </w:tcPr>
          <w:p w14:paraId="58EFD344"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04" w:type="pct"/>
            <w:tcMar>
              <w:left w:w="43" w:type="dxa"/>
              <w:right w:w="43" w:type="dxa"/>
            </w:tcMar>
          </w:tcPr>
          <w:p w14:paraId="0388B359"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8" w:type="pct"/>
            <w:tcMar>
              <w:left w:w="43" w:type="dxa"/>
              <w:right w:w="43" w:type="dxa"/>
            </w:tcMar>
          </w:tcPr>
          <w:p w14:paraId="2E54FE74"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9" w:type="pct"/>
            <w:tcMar>
              <w:left w:w="43" w:type="dxa"/>
              <w:right w:w="43" w:type="dxa"/>
            </w:tcMar>
          </w:tcPr>
          <w:p w14:paraId="0DB2668F"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80" w:type="pct"/>
            <w:tcMar>
              <w:left w:w="43" w:type="dxa"/>
              <w:right w:w="43" w:type="dxa"/>
            </w:tcMar>
          </w:tcPr>
          <w:p w14:paraId="10153B31"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78" w:type="pct"/>
            <w:tcMar>
              <w:left w:w="43" w:type="dxa"/>
              <w:right w:w="43" w:type="dxa"/>
            </w:tcMar>
          </w:tcPr>
          <w:p w14:paraId="198C85F8"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16,684</w:t>
            </w:r>
          </w:p>
        </w:tc>
        <w:tc>
          <w:tcPr>
            <w:tcW w:w="456" w:type="pct"/>
          </w:tcPr>
          <w:p w14:paraId="3EFC334A"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8,112</w:t>
            </w:r>
          </w:p>
        </w:tc>
        <w:tc>
          <w:tcPr>
            <w:tcW w:w="441" w:type="pct"/>
          </w:tcPr>
          <w:p w14:paraId="6C488090"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86" w:type="pct"/>
            <w:tcMar>
              <w:left w:w="43" w:type="dxa"/>
              <w:right w:w="43" w:type="dxa"/>
            </w:tcMar>
          </w:tcPr>
          <w:p w14:paraId="3478F69F"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fldChar w:fldCharType="begin"/>
            </w:r>
            <w:r w:rsidRPr="00C66F8A">
              <w:rPr>
                <w:sz w:val="18"/>
                <w:szCs w:val="18"/>
                <w:lang w:eastAsia="en-CA"/>
              </w:rPr>
              <w:instrText xml:space="preserve"> =SUM(LEFT) </w:instrText>
            </w:r>
            <w:r w:rsidRPr="00C66F8A">
              <w:rPr>
                <w:sz w:val="18"/>
                <w:szCs w:val="18"/>
                <w:lang w:eastAsia="en-CA"/>
              </w:rPr>
              <w:fldChar w:fldCharType="separate"/>
            </w:r>
            <w:r w:rsidRPr="00C66F8A">
              <w:rPr>
                <w:noProof/>
                <w:sz w:val="18"/>
                <w:szCs w:val="18"/>
                <w:lang w:eastAsia="en-CA"/>
              </w:rPr>
              <w:t>24,923</w:t>
            </w:r>
            <w:r w:rsidRPr="00C66F8A">
              <w:rPr>
                <w:sz w:val="18"/>
                <w:szCs w:val="18"/>
                <w:lang w:eastAsia="en-CA"/>
              </w:rPr>
              <w:fldChar w:fldCharType="end"/>
            </w:r>
          </w:p>
        </w:tc>
        <w:tc>
          <w:tcPr>
            <w:tcW w:w="382" w:type="pct"/>
            <w:tcMar>
              <w:left w:w="43" w:type="dxa"/>
              <w:right w:w="43" w:type="dxa"/>
            </w:tcMar>
          </w:tcPr>
          <w:p w14:paraId="1F99F13A"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4.2</w:t>
            </w:r>
          </w:p>
        </w:tc>
      </w:tr>
      <w:tr w:rsidR="004A1B57" w:rsidRPr="00C66F8A" w14:paraId="0D574682"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tcMar>
              <w:left w:w="43" w:type="dxa"/>
              <w:right w:w="43" w:type="dxa"/>
            </w:tcMar>
          </w:tcPr>
          <w:p w14:paraId="696CC146" w14:textId="490DE34A" w:rsidR="004A1B57" w:rsidRPr="00C66F8A" w:rsidRDefault="004A1B57" w:rsidP="004A1B57">
            <w:pPr>
              <w:shd w:val="clear" w:color="auto" w:fill="FFFFFF" w:themeFill="background1"/>
              <w:bidi/>
              <w:ind w:hanging="4"/>
              <w:jc w:val="left"/>
              <w:rPr>
                <w:sz w:val="18"/>
                <w:szCs w:val="18"/>
                <w:lang w:eastAsia="en-CA"/>
              </w:rPr>
            </w:pPr>
            <w:r>
              <w:rPr>
                <w:rFonts w:hint="cs"/>
                <w:sz w:val="18"/>
                <w:szCs w:val="18"/>
                <w:rtl/>
                <w:lang w:eastAsia="en-CA"/>
              </w:rPr>
              <w:t xml:space="preserve">تكييف </w:t>
            </w:r>
            <w:r w:rsidR="00AA0D02">
              <w:rPr>
                <w:rFonts w:hint="cs"/>
                <w:sz w:val="18"/>
                <w:szCs w:val="18"/>
                <w:rtl/>
                <w:lang w:eastAsia="en-CA"/>
              </w:rPr>
              <w:t>ال</w:t>
            </w:r>
            <w:r>
              <w:rPr>
                <w:rFonts w:hint="cs"/>
                <w:sz w:val="18"/>
                <w:szCs w:val="18"/>
                <w:rtl/>
                <w:lang w:eastAsia="en-CA"/>
              </w:rPr>
              <w:t>هواء ال</w:t>
            </w:r>
            <w:r w:rsidR="00AA0D02">
              <w:rPr>
                <w:rFonts w:hint="cs"/>
                <w:sz w:val="18"/>
                <w:szCs w:val="18"/>
                <w:rtl/>
                <w:lang w:eastAsia="en-CA"/>
              </w:rPr>
              <w:t>متنقل</w:t>
            </w:r>
          </w:p>
        </w:tc>
        <w:tc>
          <w:tcPr>
            <w:tcW w:w="379" w:type="pct"/>
            <w:tcMar>
              <w:left w:w="43" w:type="dxa"/>
              <w:right w:w="43" w:type="dxa"/>
            </w:tcMar>
          </w:tcPr>
          <w:p w14:paraId="0C3F7E50"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9" w:type="pct"/>
            <w:tcMar>
              <w:left w:w="43" w:type="dxa"/>
              <w:right w:w="43" w:type="dxa"/>
            </w:tcMar>
          </w:tcPr>
          <w:p w14:paraId="7ADD7B68"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28,583</w:t>
            </w:r>
          </w:p>
        </w:tc>
        <w:tc>
          <w:tcPr>
            <w:tcW w:w="304" w:type="pct"/>
            <w:tcMar>
              <w:left w:w="43" w:type="dxa"/>
              <w:right w:w="43" w:type="dxa"/>
            </w:tcMar>
          </w:tcPr>
          <w:p w14:paraId="1DD43567"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8" w:type="pct"/>
            <w:tcMar>
              <w:left w:w="43" w:type="dxa"/>
              <w:right w:w="43" w:type="dxa"/>
            </w:tcMar>
          </w:tcPr>
          <w:p w14:paraId="71116431"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79" w:type="pct"/>
            <w:tcMar>
              <w:left w:w="43" w:type="dxa"/>
              <w:right w:w="43" w:type="dxa"/>
            </w:tcMar>
          </w:tcPr>
          <w:p w14:paraId="433D9959"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80" w:type="pct"/>
            <w:tcMar>
              <w:left w:w="43" w:type="dxa"/>
              <w:right w:w="43" w:type="dxa"/>
            </w:tcMar>
          </w:tcPr>
          <w:p w14:paraId="2D30B43D" w14:textId="77777777" w:rsidR="004A1B57" w:rsidRPr="00C66F8A" w:rsidRDefault="004A1B57" w:rsidP="004A1B57">
            <w:pPr>
              <w:shd w:val="clear" w:color="auto" w:fill="FFFFFF" w:themeFill="background1"/>
              <w:bidi/>
              <w:jc w:val="left"/>
              <w:rPr>
                <w:sz w:val="18"/>
                <w:szCs w:val="18"/>
              </w:rPr>
            </w:pPr>
            <w:r w:rsidRPr="00C66F8A">
              <w:rPr>
                <w:sz w:val="18"/>
                <w:szCs w:val="18"/>
              </w:rPr>
              <w:t>0</w:t>
            </w:r>
          </w:p>
        </w:tc>
        <w:tc>
          <w:tcPr>
            <w:tcW w:w="378" w:type="pct"/>
            <w:tcMar>
              <w:left w:w="43" w:type="dxa"/>
              <w:right w:w="43" w:type="dxa"/>
            </w:tcMar>
          </w:tcPr>
          <w:p w14:paraId="407F57E2"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456" w:type="pct"/>
          </w:tcPr>
          <w:p w14:paraId="705B5D21"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441" w:type="pct"/>
          </w:tcPr>
          <w:p w14:paraId="7C10A7A2"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0</w:t>
            </w:r>
          </w:p>
        </w:tc>
        <w:tc>
          <w:tcPr>
            <w:tcW w:w="386" w:type="pct"/>
            <w:tcMar>
              <w:left w:w="43" w:type="dxa"/>
              <w:right w:w="43" w:type="dxa"/>
            </w:tcMar>
          </w:tcPr>
          <w:p w14:paraId="25FBDA3B"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28,583</w:t>
            </w:r>
          </w:p>
        </w:tc>
        <w:tc>
          <w:tcPr>
            <w:tcW w:w="382" w:type="pct"/>
            <w:tcMar>
              <w:left w:w="43" w:type="dxa"/>
              <w:right w:w="43" w:type="dxa"/>
            </w:tcMar>
          </w:tcPr>
          <w:p w14:paraId="49EFBDF5" w14:textId="77777777" w:rsidR="004A1B57" w:rsidRPr="00C66F8A" w:rsidRDefault="004A1B57" w:rsidP="004A1B57">
            <w:pPr>
              <w:shd w:val="clear" w:color="auto" w:fill="FFFFFF" w:themeFill="background1"/>
              <w:bidi/>
              <w:jc w:val="left"/>
              <w:rPr>
                <w:sz w:val="18"/>
                <w:szCs w:val="18"/>
                <w:lang w:eastAsia="en-CA"/>
              </w:rPr>
            </w:pPr>
            <w:r w:rsidRPr="00C66F8A">
              <w:rPr>
                <w:sz w:val="18"/>
                <w:szCs w:val="18"/>
                <w:lang w:eastAsia="en-CA"/>
              </w:rPr>
              <w:t>4.8</w:t>
            </w:r>
          </w:p>
        </w:tc>
      </w:tr>
      <w:tr w:rsidR="004A1B57" w:rsidRPr="00C66F8A" w14:paraId="557425AE"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shd w:val="clear" w:color="auto" w:fill="FFFFFF" w:themeFill="background1"/>
            <w:tcMar>
              <w:left w:w="43" w:type="dxa"/>
              <w:right w:w="43" w:type="dxa"/>
            </w:tcMar>
          </w:tcPr>
          <w:p w14:paraId="6838AF48" w14:textId="1582D878" w:rsidR="004A1B57" w:rsidRPr="00C66F8A" w:rsidRDefault="004A1B57" w:rsidP="004A1B57">
            <w:pPr>
              <w:shd w:val="clear" w:color="auto" w:fill="FFFFFF" w:themeFill="background1"/>
              <w:bidi/>
              <w:ind w:right="84" w:hanging="4"/>
              <w:jc w:val="left"/>
              <w:rPr>
                <w:b/>
                <w:bCs/>
                <w:sz w:val="18"/>
                <w:szCs w:val="18"/>
                <w:lang w:eastAsia="en-CA"/>
              </w:rPr>
            </w:pPr>
            <w:r>
              <w:rPr>
                <w:rFonts w:hint="cs"/>
                <w:b/>
                <w:bCs/>
                <w:sz w:val="18"/>
                <w:szCs w:val="18"/>
                <w:rtl/>
                <w:lang w:eastAsia="en-CA"/>
              </w:rPr>
              <w:t>المجموع الفرعي للخدمة</w:t>
            </w:r>
          </w:p>
        </w:tc>
        <w:tc>
          <w:tcPr>
            <w:tcW w:w="379" w:type="pct"/>
            <w:shd w:val="clear" w:color="auto" w:fill="FFFFFF" w:themeFill="background1"/>
            <w:tcMar>
              <w:left w:w="43" w:type="dxa"/>
              <w:right w:w="43" w:type="dxa"/>
            </w:tcMar>
          </w:tcPr>
          <w:p w14:paraId="61A956FD"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196</w:t>
            </w:r>
            <w:r w:rsidRPr="00C66F8A">
              <w:rPr>
                <w:b/>
                <w:bCs/>
                <w:sz w:val="18"/>
                <w:szCs w:val="18"/>
              </w:rPr>
              <w:fldChar w:fldCharType="end"/>
            </w:r>
          </w:p>
        </w:tc>
        <w:tc>
          <w:tcPr>
            <w:tcW w:w="379" w:type="pct"/>
            <w:shd w:val="clear" w:color="auto" w:fill="FFFFFF" w:themeFill="background1"/>
            <w:tcMar>
              <w:left w:w="43" w:type="dxa"/>
              <w:right w:w="43" w:type="dxa"/>
            </w:tcMar>
          </w:tcPr>
          <w:p w14:paraId="387B0F16"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61,733</w:t>
            </w:r>
            <w:r w:rsidRPr="00C66F8A">
              <w:rPr>
                <w:b/>
                <w:bCs/>
                <w:sz w:val="18"/>
                <w:szCs w:val="18"/>
              </w:rPr>
              <w:fldChar w:fldCharType="end"/>
            </w:r>
          </w:p>
        </w:tc>
        <w:tc>
          <w:tcPr>
            <w:tcW w:w="304" w:type="pct"/>
            <w:shd w:val="clear" w:color="auto" w:fill="FFFFFF" w:themeFill="background1"/>
            <w:tcMar>
              <w:left w:w="43" w:type="dxa"/>
              <w:right w:w="43" w:type="dxa"/>
            </w:tcMar>
          </w:tcPr>
          <w:p w14:paraId="63FE9D66"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t>0</w:t>
            </w:r>
          </w:p>
        </w:tc>
        <w:tc>
          <w:tcPr>
            <w:tcW w:w="378" w:type="pct"/>
            <w:shd w:val="clear" w:color="auto" w:fill="FFFFFF" w:themeFill="background1"/>
            <w:tcMar>
              <w:left w:w="43" w:type="dxa"/>
              <w:right w:w="43" w:type="dxa"/>
            </w:tcMar>
          </w:tcPr>
          <w:p w14:paraId="39E94D2A"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60,902</w:t>
            </w:r>
            <w:r w:rsidRPr="00C66F8A">
              <w:rPr>
                <w:b/>
                <w:bCs/>
                <w:sz w:val="18"/>
                <w:szCs w:val="18"/>
              </w:rPr>
              <w:fldChar w:fldCharType="end"/>
            </w:r>
            <w:r w:rsidRPr="00C66F8A">
              <w:rPr>
                <w:b/>
                <w:bCs/>
                <w:sz w:val="18"/>
                <w:szCs w:val="18"/>
              </w:rPr>
              <w:t xml:space="preserve"> </w:t>
            </w:r>
          </w:p>
        </w:tc>
        <w:tc>
          <w:tcPr>
            <w:tcW w:w="379" w:type="pct"/>
            <w:shd w:val="clear" w:color="auto" w:fill="FFFFFF" w:themeFill="background1"/>
            <w:tcMar>
              <w:left w:w="43" w:type="dxa"/>
              <w:right w:w="43" w:type="dxa"/>
            </w:tcMar>
          </w:tcPr>
          <w:p w14:paraId="46420871"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11,548</w:t>
            </w:r>
            <w:r w:rsidRPr="00C66F8A">
              <w:rPr>
                <w:b/>
                <w:bCs/>
                <w:sz w:val="18"/>
                <w:szCs w:val="18"/>
              </w:rPr>
              <w:fldChar w:fldCharType="end"/>
            </w:r>
          </w:p>
        </w:tc>
        <w:tc>
          <w:tcPr>
            <w:tcW w:w="380" w:type="pct"/>
            <w:shd w:val="clear" w:color="auto" w:fill="FFFFFF" w:themeFill="background1"/>
            <w:tcMar>
              <w:left w:w="43" w:type="dxa"/>
              <w:right w:w="43" w:type="dxa"/>
            </w:tcMar>
          </w:tcPr>
          <w:p w14:paraId="6E4ABC20"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11,549</w:t>
            </w:r>
            <w:r w:rsidRPr="00C66F8A">
              <w:rPr>
                <w:b/>
                <w:bCs/>
                <w:sz w:val="18"/>
                <w:szCs w:val="18"/>
              </w:rPr>
              <w:fldChar w:fldCharType="end"/>
            </w:r>
          </w:p>
        </w:tc>
        <w:tc>
          <w:tcPr>
            <w:tcW w:w="378" w:type="pct"/>
            <w:shd w:val="clear" w:color="auto" w:fill="FFFFFF" w:themeFill="background1"/>
            <w:tcMar>
              <w:left w:w="43" w:type="dxa"/>
              <w:right w:w="43" w:type="dxa"/>
            </w:tcMar>
          </w:tcPr>
          <w:p w14:paraId="4420191A"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41,437</w:t>
            </w:r>
            <w:r w:rsidRPr="00C66F8A">
              <w:rPr>
                <w:b/>
                <w:bCs/>
                <w:sz w:val="18"/>
                <w:szCs w:val="18"/>
              </w:rPr>
              <w:fldChar w:fldCharType="end"/>
            </w:r>
          </w:p>
        </w:tc>
        <w:tc>
          <w:tcPr>
            <w:tcW w:w="456" w:type="pct"/>
            <w:shd w:val="clear" w:color="auto" w:fill="FFFFFF" w:themeFill="background1"/>
          </w:tcPr>
          <w:p w14:paraId="1E6FCF7E"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23,155</w:t>
            </w:r>
            <w:r w:rsidRPr="00C66F8A">
              <w:rPr>
                <w:b/>
                <w:bCs/>
                <w:sz w:val="18"/>
                <w:szCs w:val="18"/>
              </w:rPr>
              <w:fldChar w:fldCharType="end"/>
            </w:r>
          </w:p>
        </w:tc>
        <w:tc>
          <w:tcPr>
            <w:tcW w:w="441" w:type="pct"/>
            <w:shd w:val="clear" w:color="auto" w:fill="FFFFFF" w:themeFill="background1"/>
          </w:tcPr>
          <w:p w14:paraId="4277CE78"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387,143</w:t>
            </w:r>
            <w:r w:rsidRPr="00C66F8A">
              <w:rPr>
                <w:b/>
                <w:bCs/>
                <w:sz w:val="18"/>
                <w:szCs w:val="18"/>
              </w:rPr>
              <w:fldChar w:fldCharType="end"/>
            </w:r>
          </w:p>
        </w:tc>
        <w:tc>
          <w:tcPr>
            <w:tcW w:w="386" w:type="pct"/>
            <w:shd w:val="clear" w:color="auto" w:fill="FFFFFF" w:themeFill="background1"/>
            <w:tcMar>
              <w:left w:w="43" w:type="dxa"/>
              <w:right w:w="43" w:type="dxa"/>
            </w:tcMar>
          </w:tcPr>
          <w:p w14:paraId="0938A631"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597,663</w:t>
            </w:r>
            <w:r w:rsidRPr="00C66F8A">
              <w:rPr>
                <w:b/>
                <w:bCs/>
                <w:sz w:val="18"/>
                <w:szCs w:val="18"/>
              </w:rPr>
              <w:fldChar w:fldCharType="end"/>
            </w:r>
          </w:p>
        </w:tc>
        <w:tc>
          <w:tcPr>
            <w:tcW w:w="382" w:type="pct"/>
            <w:shd w:val="clear" w:color="auto" w:fill="FFFFFF" w:themeFill="background1"/>
            <w:tcMar>
              <w:left w:w="43" w:type="dxa"/>
              <w:right w:w="43" w:type="dxa"/>
            </w:tcMar>
          </w:tcPr>
          <w:p w14:paraId="5D4C5C0C" w14:textId="77777777" w:rsidR="004A1B57" w:rsidRPr="00C66F8A" w:rsidRDefault="004A1B57" w:rsidP="004A1B57">
            <w:pPr>
              <w:shd w:val="clear" w:color="auto" w:fill="FFFFFF" w:themeFill="background1"/>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noProof/>
                <w:sz w:val="18"/>
                <w:szCs w:val="18"/>
              </w:rPr>
              <w:t>99.5</w:t>
            </w:r>
            <w:r w:rsidRPr="00C66F8A">
              <w:rPr>
                <w:b/>
                <w:bCs/>
                <w:sz w:val="18"/>
                <w:szCs w:val="18"/>
              </w:rPr>
              <w:fldChar w:fldCharType="end"/>
            </w:r>
            <w:r w:rsidRPr="00C66F8A">
              <w:rPr>
                <w:b/>
                <w:bCs/>
                <w:sz w:val="18"/>
                <w:szCs w:val="18"/>
              </w:rPr>
              <w:t xml:space="preserve"> </w:t>
            </w:r>
          </w:p>
        </w:tc>
      </w:tr>
      <w:tr w:rsidR="004A1B57" w:rsidRPr="00C66F8A" w14:paraId="1FC4338E"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shd w:val="clear" w:color="auto" w:fill="FFFFFF" w:themeFill="background1"/>
            <w:tcMar>
              <w:left w:w="43" w:type="dxa"/>
              <w:right w:w="43" w:type="dxa"/>
            </w:tcMar>
          </w:tcPr>
          <w:p w14:paraId="63D65E93" w14:textId="29A78099" w:rsidR="004A1B57" w:rsidRPr="00C66F8A" w:rsidRDefault="004A1B57" w:rsidP="004A1B57">
            <w:pPr>
              <w:shd w:val="clear" w:color="auto" w:fill="FFFFFF" w:themeFill="background1"/>
              <w:bidi/>
              <w:ind w:right="84" w:hanging="4"/>
              <w:jc w:val="left"/>
              <w:rPr>
                <w:b/>
                <w:bCs/>
                <w:sz w:val="18"/>
                <w:szCs w:val="18"/>
                <w:lang w:eastAsia="en-CA"/>
              </w:rPr>
            </w:pPr>
            <w:r>
              <w:rPr>
                <w:rFonts w:hint="cs"/>
                <w:sz w:val="18"/>
                <w:szCs w:val="18"/>
                <w:rtl/>
                <w:lang w:eastAsia="en-CA"/>
              </w:rPr>
              <w:t>مكافحة الحريق</w:t>
            </w:r>
          </w:p>
        </w:tc>
        <w:tc>
          <w:tcPr>
            <w:tcW w:w="379" w:type="pct"/>
            <w:shd w:val="clear" w:color="auto" w:fill="FFFFFF" w:themeFill="background1"/>
            <w:tcMar>
              <w:left w:w="43" w:type="dxa"/>
              <w:right w:w="43" w:type="dxa"/>
            </w:tcMar>
          </w:tcPr>
          <w:p w14:paraId="31F7097E"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379" w:type="pct"/>
            <w:shd w:val="clear" w:color="auto" w:fill="FFFFFF" w:themeFill="background1"/>
            <w:tcMar>
              <w:left w:w="43" w:type="dxa"/>
              <w:right w:w="43" w:type="dxa"/>
            </w:tcMar>
          </w:tcPr>
          <w:p w14:paraId="6D33E350"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304" w:type="pct"/>
            <w:shd w:val="clear" w:color="auto" w:fill="FFFFFF" w:themeFill="background1"/>
            <w:tcMar>
              <w:left w:w="43" w:type="dxa"/>
              <w:right w:w="43" w:type="dxa"/>
            </w:tcMar>
          </w:tcPr>
          <w:p w14:paraId="7AA46B45" w14:textId="77777777" w:rsidR="004A1B57" w:rsidRPr="00C66F8A" w:rsidRDefault="004A1B57" w:rsidP="004A1B57">
            <w:pPr>
              <w:shd w:val="clear" w:color="auto" w:fill="FFFFFF" w:themeFill="background1"/>
              <w:bidi/>
              <w:jc w:val="left"/>
              <w:rPr>
                <w:b/>
                <w:bCs/>
                <w:sz w:val="18"/>
                <w:szCs w:val="18"/>
              </w:rPr>
            </w:pPr>
            <w:r w:rsidRPr="00C66F8A">
              <w:rPr>
                <w:sz w:val="18"/>
                <w:szCs w:val="18"/>
              </w:rPr>
              <w:t>2,705</w:t>
            </w:r>
          </w:p>
        </w:tc>
        <w:tc>
          <w:tcPr>
            <w:tcW w:w="378" w:type="pct"/>
            <w:shd w:val="clear" w:color="auto" w:fill="FFFFFF" w:themeFill="background1"/>
            <w:tcMar>
              <w:left w:w="43" w:type="dxa"/>
              <w:right w:w="43" w:type="dxa"/>
            </w:tcMar>
          </w:tcPr>
          <w:p w14:paraId="10B435F9"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379" w:type="pct"/>
            <w:shd w:val="clear" w:color="auto" w:fill="FFFFFF" w:themeFill="background1"/>
            <w:tcMar>
              <w:left w:w="43" w:type="dxa"/>
              <w:right w:w="43" w:type="dxa"/>
            </w:tcMar>
          </w:tcPr>
          <w:p w14:paraId="6C874754"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380" w:type="pct"/>
            <w:shd w:val="clear" w:color="auto" w:fill="FFFFFF" w:themeFill="background1"/>
            <w:tcMar>
              <w:left w:w="43" w:type="dxa"/>
              <w:right w:w="43" w:type="dxa"/>
            </w:tcMar>
          </w:tcPr>
          <w:p w14:paraId="1CC8525C"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378" w:type="pct"/>
            <w:shd w:val="clear" w:color="auto" w:fill="FFFFFF" w:themeFill="background1"/>
            <w:tcMar>
              <w:left w:w="43" w:type="dxa"/>
              <w:right w:w="43" w:type="dxa"/>
            </w:tcMar>
          </w:tcPr>
          <w:p w14:paraId="4C0C5C07"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456" w:type="pct"/>
            <w:shd w:val="clear" w:color="auto" w:fill="FFFFFF" w:themeFill="background1"/>
          </w:tcPr>
          <w:p w14:paraId="113352C3"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441" w:type="pct"/>
            <w:shd w:val="clear" w:color="auto" w:fill="FFFFFF" w:themeFill="background1"/>
          </w:tcPr>
          <w:p w14:paraId="78FAAAA0" w14:textId="77777777" w:rsidR="004A1B57" w:rsidRPr="00C66F8A" w:rsidRDefault="004A1B57" w:rsidP="004A1B57">
            <w:pPr>
              <w:shd w:val="clear" w:color="auto" w:fill="FFFFFF" w:themeFill="background1"/>
              <w:bidi/>
              <w:jc w:val="left"/>
              <w:rPr>
                <w:b/>
                <w:bCs/>
                <w:sz w:val="18"/>
                <w:szCs w:val="18"/>
              </w:rPr>
            </w:pPr>
            <w:r w:rsidRPr="00C66F8A">
              <w:rPr>
                <w:sz w:val="18"/>
                <w:szCs w:val="18"/>
              </w:rPr>
              <w:t>0</w:t>
            </w:r>
          </w:p>
        </w:tc>
        <w:tc>
          <w:tcPr>
            <w:tcW w:w="386" w:type="pct"/>
            <w:shd w:val="clear" w:color="auto" w:fill="FFFFFF" w:themeFill="background1"/>
            <w:tcMar>
              <w:left w:w="43" w:type="dxa"/>
              <w:right w:w="43" w:type="dxa"/>
            </w:tcMar>
          </w:tcPr>
          <w:p w14:paraId="4370A746" w14:textId="77777777" w:rsidR="004A1B57" w:rsidRPr="00C66F8A" w:rsidRDefault="004A1B57" w:rsidP="004A1B57">
            <w:pPr>
              <w:shd w:val="clear" w:color="auto" w:fill="FFFFFF" w:themeFill="background1"/>
              <w:bidi/>
              <w:jc w:val="left"/>
              <w:rPr>
                <w:b/>
                <w:bCs/>
                <w:sz w:val="18"/>
                <w:szCs w:val="18"/>
              </w:rPr>
            </w:pPr>
            <w:r w:rsidRPr="00C66F8A">
              <w:rPr>
                <w:sz w:val="18"/>
                <w:szCs w:val="18"/>
              </w:rPr>
              <w:t>2,705</w:t>
            </w:r>
          </w:p>
        </w:tc>
        <w:tc>
          <w:tcPr>
            <w:tcW w:w="382" w:type="pct"/>
            <w:shd w:val="clear" w:color="auto" w:fill="FFFFFF" w:themeFill="background1"/>
            <w:tcMar>
              <w:left w:w="43" w:type="dxa"/>
              <w:right w:w="43" w:type="dxa"/>
            </w:tcMar>
          </w:tcPr>
          <w:p w14:paraId="53CDF887" w14:textId="77777777" w:rsidR="004A1B57" w:rsidRPr="00C66F8A" w:rsidRDefault="004A1B57" w:rsidP="004A1B57">
            <w:pPr>
              <w:shd w:val="clear" w:color="auto" w:fill="FFFFFF" w:themeFill="background1"/>
              <w:bidi/>
              <w:jc w:val="left"/>
              <w:rPr>
                <w:b/>
                <w:bCs/>
                <w:sz w:val="18"/>
                <w:szCs w:val="18"/>
              </w:rPr>
            </w:pPr>
            <w:r w:rsidRPr="00C66F8A">
              <w:rPr>
                <w:sz w:val="18"/>
                <w:szCs w:val="18"/>
              </w:rPr>
              <w:t>0.5</w:t>
            </w:r>
          </w:p>
        </w:tc>
      </w:tr>
      <w:tr w:rsidR="004A1B57" w:rsidRPr="00C66F8A" w14:paraId="1393086E"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shd w:val="clear" w:color="auto" w:fill="FFFFFF" w:themeFill="background1"/>
            <w:tcMar>
              <w:left w:w="43" w:type="dxa"/>
              <w:right w:w="43" w:type="dxa"/>
            </w:tcMar>
          </w:tcPr>
          <w:p w14:paraId="44FA8043" w14:textId="7EF19509" w:rsidR="004A1B57" w:rsidRPr="00C66F8A" w:rsidRDefault="004A1B57" w:rsidP="004A1B57">
            <w:pPr>
              <w:shd w:val="clear" w:color="auto" w:fill="FFFFFF" w:themeFill="background1"/>
              <w:suppressAutoHyphens/>
              <w:bidi/>
              <w:ind w:right="84" w:hanging="4"/>
              <w:jc w:val="left"/>
              <w:rPr>
                <w:sz w:val="18"/>
                <w:szCs w:val="18"/>
                <w:lang w:eastAsia="en-CA"/>
              </w:rPr>
            </w:pPr>
            <w:r>
              <w:rPr>
                <w:rFonts w:hint="cs"/>
                <w:b/>
                <w:bCs/>
                <w:sz w:val="18"/>
                <w:szCs w:val="18"/>
                <w:rtl/>
                <w:lang w:eastAsia="en-CA"/>
              </w:rPr>
              <w:t>المجموع الفرعي لمكافحة الحريق</w:t>
            </w:r>
          </w:p>
        </w:tc>
        <w:tc>
          <w:tcPr>
            <w:tcW w:w="379" w:type="pct"/>
            <w:shd w:val="clear" w:color="auto" w:fill="FFFFFF" w:themeFill="background1"/>
            <w:tcMar>
              <w:left w:w="43" w:type="dxa"/>
              <w:right w:w="43" w:type="dxa"/>
            </w:tcMar>
          </w:tcPr>
          <w:p w14:paraId="59177496"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w:t>
            </w:r>
          </w:p>
        </w:tc>
        <w:tc>
          <w:tcPr>
            <w:tcW w:w="379" w:type="pct"/>
            <w:shd w:val="clear" w:color="auto" w:fill="FFFFFF" w:themeFill="background1"/>
            <w:tcMar>
              <w:left w:w="43" w:type="dxa"/>
              <w:right w:w="43" w:type="dxa"/>
            </w:tcMar>
          </w:tcPr>
          <w:p w14:paraId="73E08E0F"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w:t>
            </w:r>
          </w:p>
        </w:tc>
        <w:tc>
          <w:tcPr>
            <w:tcW w:w="304" w:type="pct"/>
            <w:shd w:val="clear" w:color="auto" w:fill="FFFFFF" w:themeFill="background1"/>
            <w:tcMar>
              <w:left w:w="43" w:type="dxa"/>
              <w:right w:w="43" w:type="dxa"/>
            </w:tcMar>
          </w:tcPr>
          <w:p w14:paraId="08B6C10D"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2,705</w:t>
            </w:r>
          </w:p>
        </w:tc>
        <w:tc>
          <w:tcPr>
            <w:tcW w:w="378" w:type="pct"/>
            <w:shd w:val="clear" w:color="auto" w:fill="FFFFFF" w:themeFill="background1"/>
            <w:tcMar>
              <w:left w:w="43" w:type="dxa"/>
              <w:right w:w="43" w:type="dxa"/>
            </w:tcMar>
          </w:tcPr>
          <w:p w14:paraId="6618BCE7"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w:t>
            </w:r>
          </w:p>
        </w:tc>
        <w:tc>
          <w:tcPr>
            <w:tcW w:w="379" w:type="pct"/>
            <w:shd w:val="clear" w:color="auto" w:fill="FFFFFF" w:themeFill="background1"/>
            <w:tcMar>
              <w:left w:w="43" w:type="dxa"/>
              <w:right w:w="43" w:type="dxa"/>
            </w:tcMar>
          </w:tcPr>
          <w:p w14:paraId="5E13D810"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w:t>
            </w:r>
          </w:p>
        </w:tc>
        <w:tc>
          <w:tcPr>
            <w:tcW w:w="380" w:type="pct"/>
            <w:shd w:val="clear" w:color="auto" w:fill="FFFFFF" w:themeFill="background1"/>
            <w:tcMar>
              <w:left w:w="43" w:type="dxa"/>
              <w:right w:w="43" w:type="dxa"/>
            </w:tcMar>
          </w:tcPr>
          <w:p w14:paraId="3A54B81A"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w:t>
            </w:r>
          </w:p>
        </w:tc>
        <w:tc>
          <w:tcPr>
            <w:tcW w:w="378" w:type="pct"/>
            <w:shd w:val="clear" w:color="auto" w:fill="FFFFFF" w:themeFill="background1"/>
            <w:tcMar>
              <w:left w:w="43" w:type="dxa"/>
              <w:right w:w="43" w:type="dxa"/>
            </w:tcMar>
          </w:tcPr>
          <w:p w14:paraId="5F279290"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w:t>
            </w:r>
          </w:p>
        </w:tc>
        <w:tc>
          <w:tcPr>
            <w:tcW w:w="456" w:type="pct"/>
            <w:shd w:val="clear" w:color="auto" w:fill="FFFFFF" w:themeFill="background1"/>
          </w:tcPr>
          <w:p w14:paraId="0C2E8558"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0</w:t>
            </w:r>
          </w:p>
        </w:tc>
        <w:tc>
          <w:tcPr>
            <w:tcW w:w="441" w:type="pct"/>
            <w:shd w:val="clear" w:color="auto" w:fill="FFFFFF" w:themeFill="background1"/>
          </w:tcPr>
          <w:p w14:paraId="6FBE2B13"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0</w:t>
            </w:r>
          </w:p>
        </w:tc>
        <w:tc>
          <w:tcPr>
            <w:tcW w:w="386" w:type="pct"/>
            <w:shd w:val="clear" w:color="auto" w:fill="FFFFFF" w:themeFill="background1"/>
            <w:tcMar>
              <w:left w:w="43" w:type="dxa"/>
              <w:right w:w="43" w:type="dxa"/>
            </w:tcMar>
          </w:tcPr>
          <w:p w14:paraId="6D877B40"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2,705</w:t>
            </w:r>
          </w:p>
        </w:tc>
        <w:tc>
          <w:tcPr>
            <w:tcW w:w="382" w:type="pct"/>
            <w:shd w:val="clear" w:color="auto" w:fill="FFFFFF" w:themeFill="background1"/>
            <w:tcMar>
              <w:left w:w="43" w:type="dxa"/>
              <w:right w:w="43" w:type="dxa"/>
            </w:tcMar>
          </w:tcPr>
          <w:p w14:paraId="01903021" w14:textId="77777777" w:rsidR="004A1B57" w:rsidRPr="00C66F8A" w:rsidRDefault="004A1B57" w:rsidP="004A1B57">
            <w:pPr>
              <w:shd w:val="clear" w:color="auto" w:fill="FFFFFF" w:themeFill="background1"/>
              <w:suppressAutoHyphens/>
              <w:bidi/>
              <w:jc w:val="left"/>
              <w:rPr>
                <w:b/>
                <w:bCs/>
                <w:sz w:val="18"/>
                <w:szCs w:val="18"/>
                <w:lang w:eastAsia="en-CA"/>
              </w:rPr>
            </w:pPr>
            <w:r w:rsidRPr="00C66F8A">
              <w:rPr>
                <w:b/>
                <w:bCs/>
                <w:sz w:val="18"/>
                <w:szCs w:val="18"/>
              </w:rPr>
              <w:t>0.5</w:t>
            </w:r>
          </w:p>
        </w:tc>
      </w:tr>
      <w:tr w:rsidR="004A1B57" w:rsidRPr="00C66F8A" w14:paraId="24B570F7" w14:textId="77777777" w:rsidTr="00B36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759" w:type="pct"/>
            <w:shd w:val="clear" w:color="auto" w:fill="FFFFFF" w:themeFill="background1"/>
            <w:tcMar>
              <w:left w:w="43" w:type="dxa"/>
              <w:right w:w="43" w:type="dxa"/>
            </w:tcMar>
          </w:tcPr>
          <w:p w14:paraId="0AB71E69" w14:textId="429EE11A" w:rsidR="004A1B57" w:rsidRPr="00C66F8A" w:rsidRDefault="004A1B57" w:rsidP="004A1B57">
            <w:pPr>
              <w:shd w:val="clear" w:color="auto" w:fill="FFFFFF" w:themeFill="background1"/>
              <w:suppressAutoHyphens/>
              <w:bidi/>
              <w:ind w:right="84" w:hanging="4"/>
              <w:jc w:val="left"/>
              <w:rPr>
                <w:b/>
                <w:bCs/>
                <w:sz w:val="18"/>
                <w:szCs w:val="18"/>
                <w:lang w:eastAsia="en-CA"/>
              </w:rPr>
            </w:pPr>
            <w:r>
              <w:rPr>
                <w:rFonts w:hint="cs"/>
                <w:b/>
                <w:bCs/>
                <w:sz w:val="18"/>
                <w:szCs w:val="18"/>
                <w:rtl/>
                <w:lang w:eastAsia="en-CA"/>
              </w:rPr>
              <w:t>المجموع</w:t>
            </w:r>
          </w:p>
        </w:tc>
        <w:tc>
          <w:tcPr>
            <w:tcW w:w="379" w:type="pct"/>
            <w:shd w:val="clear" w:color="auto" w:fill="FFFFFF" w:themeFill="background1"/>
            <w:tcMar>
              <w:left w:w="43" w:type="dxa"/>
              <w:right w:w="43" w:type="dxa"/>
            </w:tcMar>
          </w:tcPr>
          <w:p w14:paraId="2E1654D6"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196</w:t>
            </w:r>
          </w:p>
        </w:tc>
        <w:tc>
          <w:tcPr>
            <w:tcW w:w="379" w:type="pct"/>
            <w:shd w:val="clear" w:color="auto" w:fill="FFFFFF" w:themeFill="background1"/>
            <w:tcMar>
              <w:left w:w="43" w:type="dxa"/>
              <w:right w:w="43" w:type="dxa"/>
            </w:tcMar>
          </w:tcPr>
          <w:p w14:paraId="29C157CB" w14:textId="77777777" w:rsidR="004A1B57" w:rsidRPr="00C66F8A" w:rsidRDefault="004A1B57" w:rsidP="004A1B57">
            <w:pPr>
              <w:shd w:val="clear" w:color="auto" w:fill="FFFFFF" w:themeFill="background1"/>
              <w:tabs>
                <w:tab w:val="left" w:pos="355"/>
              </w:tabs>
              <w:suppressAutoHyphens/>
              <w:bidi/>
              <w:jc w:val="left"/>
              <w:rPr>
                <w:b/>
                <w:bCs/>
                <w:sz w:val="18"/>
                <w:szCs w:val="18"/>
              </w:rPr>
            </w:pP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Pr="00C66F8A">
              <w:rPr>
                <w:b/>
                <w:bCs/>
                <w:sz w:val="18"/>
                <w:szCs w:val="18"/>
              </w:rPr>
              <w:t xml:space="preserve"> 61,733</w:t>
            </w:r>
          </w:p>
        </w:tc>
        <w:tc>
          <w:tcPr>
            <w:tcW w:w="304" w:type="pct"/>
            <w:shd w:val="clear" w:color="auto" w:fill="FFFFFF" w:themeFill="background1"/>
            <w:tcMar>
              <w:left w:w="43" w:type="dxa"/>
              <w:right w:w="43" w:type="dxa"/>
            </w:tcMar>
          </w:tcPr>
          <w:p w14:paraId="7951D1DC"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2,705</w:t>
            </w:r>
          </w:p>
        </w:tc>
        <w:tc>
          <w:tcPr>
            <w:tcW w:w="378" w:type="pct"/>
            <w:shd w:val="clear" w:color="auto" w:fill="FFFFFF" w:themeFill="background1"/>
            <w:tcMar>
              <w:left w:w="43" w:type="dxa"/>
              <w:right w:w="43" w:type="dxa"/>
            </w:tcMar>
          </w:tcPr>
          <w:p w14:paraId="52ECD593"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60,902</w:t>
            </w:r>
          </w:p>
        </w:tc>
        <w:tc>
          <w:tcPr>
            <w:tcW w:w="379" w:type="pct"/>
            <w:shd w:val="clear" w:color="auto" w:fill="FFFFFF" w:themeFill="background1"/>
            <w:tcMar>
              <w:left w:w="43" w:type="dxa"/>
              <w:right w:w="43" w:type="dxa"/>
            </w:tcMar>
          </w:tcPr>
          <w:p w14:paraId="62CA592B"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11,548</w:t>
            </w: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Pr="00C66F8A">
              <w:rPr>
                <w:b/>
                <w:bCs/>
                <w:sz w:val="18"/>
                <w:szCs w:val="18"/>
              </w:rPr>
              <w:t xml:space="preserve"> </w:t>
            </w:r>
          </w:p>
        </w:tc>
        <w:tc>
          <w:tcPr>
            <w:tcW w:w="380" w:type="pct"/>
            <w:shd w:val="clear" w:color="auto" w:fill="FFFFFF" w:themeFill="background1"/>
            <w:tcMar>
              <w:left w:w="43" w:type="dxa"/>
              <w:right w:w="43" w:type="dxa"/>
            </w:tcMar>
          </w:tcPr>
          <w:p w14:paraId="07CBAEA0"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11,549</w:t>
            </w: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Pr="00C66F8A">
              <w:rPr>
                <w:b/>
                <w:bCs/>
                <w:sz w:val="18"/>
                <w:szCs w:val="18"/>
              </w:rPr>
              <w:t xml:space="preserve"> </w:t>
            </w:r>
          </w:p>
        </w:tc>
        <w:tc>
          <w:tcPr>
            <w:tcW w:w="378" w:type="pct"/>
            <w:shd w:val="clear" w:color="auto" w:fill="FFFFFF" w:themeFill="background1"/>
            <w:tcMar>
              <w:left w:w="43" w:type="dxa"/>
              <w:right w:w="43" w:type="dxa"/>
            </w:tcMar>
          </w:tcPr>
          <w:p w14:paraId="2BF6E819"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41,437</w:t>
            </w:r>
          </w:p>
        </w:tc>
        <w:tc>
          <w:tcPr>
            <w:tcW w:w="456" w:type="pct"/>
            <w:shd w:val="clear" w:color="auto" w:fill="FFFFFF" w:themeFill="background1"/>
          </w:tcPr>
          <w:p w14:paraId="3A32D4DC"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23,155</w:t>
            </w: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p>
        </w:tc>
        <w:tc>
          <w:tcPr>
            <w:tcW w:w="441" w:type="pct"/>
            <w:shd w:val="clear" w:color="auto" w:fill="FFFFFF" w:themeFill="background1"/>
          </w:tcPr>
          <w:p w14:paraId="4B1CC43A"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387,143</w:t>
            </w:r>
            <w:r w:rsidRPr="00C66F8A">
              <w:rPr>
                <w:b/>
                <w:bCs/>
                <w:sz w:val="18"/>
                <w:szCs w:val="18"/>
              </w:rPr>
              <w:fldChar w:fldCharType="begin"/>
            </w:r>
            <w:r w:rsidRPr="00C66F8A">
              <w:rPr>
                <w:b/>
                <w:bCs/>
                <w:sz w:val="18"/>
                <w:szCs w:val="18"/>
              </w:rPr>
              <w:instrText xml:space="preserve"> =SUM(ABOVE) </w:instrText>
            </w:r>
            <w:r w:rsidRPr="00C66F8A">
              <w:rPr>
                <w:b/>
                <w:bCs/>
                <w:sz w:val="18"/>
                <w:szCs w:val="18"/>
              </w:rPr>
              <w:fldChar w:fldCharType="separate"/>
            </w:r>
            <w:r w:rsidRPr="00C66F8A">
              <w:rPr>
                <w:b/>
                <w:bCs/>
                <w:sz w:val="18"/>
                <w:szCs w:val="18"/>
              </w:rPr>
              <w:fldChar w:fldCharType="end"/>
            </w:r>
            <w:r w:rsidRPr="00C66F8A">
              <w:rPr>
                <w:b/>
                <w:bCs/>
                <w:sz w:val="18"/>
                <w:szCs w:val="18"/>
              </w:rPr>
              <w:t xml:space="preserve"> </w:t>
            </w:r>
          </w:p>
        </w:tc>
        <w:tc>
          <w:tcPr>
            <w:tcW w:w="386" w:type="pct"/>
            <w:shd w:val="clear" w:color="auto" w:fill="FFFFFF" w:themeFill="background1"/>
            <w:tcMar>
              <w:left w:w="43" w:type="dxa"/>
              <w:right w:w="43" w:type="dxa"/>
            </w:tcMar>
          </w:tcPr>
          <w:p w14:paraId="29A0C9C7"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600,368</w:t>
            </w:r>
          </w:p>
        </w:tc>
        <w:tc>
          <w:tcPr>
            <w:tcW w:w="382" w:type="pct"/>
            <w:shd w:val="clear" w:color="auto" w:fill="FFFFFF" w:themeFill="background1"/>
            <w:tcMar>
              <w:left w:w="43" w:type="dxa"/>
              <w:right w:w="43" w:type="dxa"/>
            </w:tcMar>
          </w:tcPr>
          <w:p w14:paraId="18698F91" w14:textId="77777777" w:rsidR="004A1B57" w:rsidRPr="00C66F8A" w:rsidRDefault="004A1B57" w:rsidP="004A1B57">
            <w:pPr>
              <w:shd w:val="clear" w:color="auto" w:fill="FFFFFF" w:themeFill="background1"/>
              <w:suppressAutoHyphens/>
              <w:bidi/>
              <w:jc w:val="left"/>
              <w:rPr>
                <w:b/>
                <w:bCs/>
                <w:sz w:val="18"/>
                <w:szCs w:val="18"/>
              </w:rPr>
            </w:pPr>
            <w:r w:rsidRPr="00C66F8A">
              <w:rPr>
                <w:b/>
                <w:bCs/>
                <w:sz w:val="18"/>
                <w:szCs w:val="18"/>
              </w:rPr>
              <w:t>100</w:t>
            </w:r>
          </w:p>
        </w:tc>
      </w:tr>
    </w:tbl>
    <w:p w14:paraId="4086F963" w14:textId="2D8E3A52" w:rsidR="00350534" w:rsidRDefault="00017174" w:rsidP="00017174">
      <w:pPr>
        <w:pStyle w:val="StyleHeader4Para4Left0Firstline0"/>
        <w:numPr>
          <w:ilvl w:val="0"/>
          <w:numId w:val="0"/>
        </w:numPr>
        <w:tabs>
          <w:tab w:val="left" w:pos="720"/>
          <w:tab w:val="left" w:pos="1440"/>
          <w:tab w:val="left" w:pos="2160"/>
        </w:tabs>
        <w:bidi/>
        <w:spacing w:before="240" w:line="360" w:lineRule="exact"/>
        <w:jc w:val="left"/>
        <w:rPr>
          <w:rFonts w:asciiTheme="majorBidi" w:hAnsiTheme="majorBidi" w:cstheme="majorBidi"/>
          <w:sz w:val="26"/>
          <w:szCs w:val="26"/>
          <w:rtl/>
          <w:lang w:val="en-US" w:bidi="ar-SA"/>
        </w:rPr>
      </w:pPr>
      <w:r>
        <w:rPr>
          <w:rFonts w:asciiTheme="majorBidi" w:hAnsiTheme="majorBidi" w:cstheme="majorBidi" w:hint="cs"/>
          <w:i/>
          <w:iCs/>
          <w:sz w:val="26"/>
          <w:szCs w:val="26"/>
          <w:rtl/>
          <w:lang w:val="en-US" w:bidi="ar-SA"/>
        </w:rPr>
        <w:t>قطاع خدمة التبريد وتكييف الهواء</w:t>
      </w:r>
    </w:p>
    <w:p w14:paraId="20CE4E74" w14:textId="5EB636FA" w:rsidR="00017174" w:rsidRPr="00696C5B" w:rsidRDefault="00017174">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 xml:space="preserve">يوجد </w:t>
      </w:r>
      <w:r w:rsidRPr="00017174">
        <w:rPr>
          <w:rFonts w:asciiTheme="majorBidi" w:hAnsiTheme="majorBidi"/>
          <w:sz w:val="26"/>
          <w:szCs w:val="26"/>
          <w:rtl/>
          <w:lang w:val="en-US" w:bidi="ar-SA"/>
        </w:rPr>
        <w:t xml:space="preserve">ما يقرب من </w:t>
      </w:r>
      <w:r w:rsidRPr="005E7F03">
        <w:rPr>
          <w:sz w:val="26"/>
          <w:szCs w:val="26"/>
        </w:rPr>
        <w:t>3,040</w:t>
      </w:r>
      <w:r w:rsidRPr="00017174">
        <w:rPr>
          <w:rFonts w:asciiTheme="majorBidi" w:hAnsiTheme="majorBidi"/>
          <w:sz w:val="26"/>
          <w:szCs w:val="26"/>
          <w:rtl/>
          <w:lang w:val="en-US" w:bidi="ar-SA"/>
        </w:rPr>
        <w:t xml:space="preserve"> </w:t>
      </w:r>
      <w:r>
        <w:rPr>
          <w:rFonts w:asciiTheme="majorBidi" w:hAnsiTheme="majorBidi" w:hint="cs"/>
          <w:sz w:val="26"/>
          <w:szCs w:val="26"/>
          <w:rtl/>
          <w:lang w:val="en-US" w:bidi="ar-SA"/>
        </w:rPr>
        <w:t>تق</w:t>
      </w:r>
      <w:r w:rsidRPr="00017174">
        <w:rPr>
          <w:rFonts w:asciiTheme="majorBidi" w:hAnsiTheme="majorBidi"/>
          <w:sz w:val="26"/>
          <w:szCs w:val="26"/>
          <w:rtl/>
          <w:lang w:val="en-US" w:bidi="ar-SA"/>
        </w:rPr>
        <w:t>نيا</w:t>
      </w:r>
      <w:r w:rsidR="00576029">
        <w:rPr>
          <w:rFonts w:asciiTheme="majorBidi" w:hAnsiTheme="majorBidi" w:hint="cs"/>
          <w:sz w:val="26"/>
          <w:szCs w:val="26"/>
          <w:rtl/>
          <w:lang w:val="en-US" w:bidi="ar-SA"/>
        </w:rPr>
        <w:t>ً</w:t>
      </w:r>
      <w:r w:rsidRPr="00017174">
        <w:rPr>
          <w:rFonts w:asciiTheme="majorBidi" w:hAnsiTheme="majorBidi"/>
          <w:sz w:val="26"/>
          <w:szCs w:val="26"/>
          <w:rtl/>
          <w:lang w:val="en-US" w:bidi="ar-SA"/>
        </w:rPr>
        <w:t xml:space="preserve"> في ناميبيا، حصل حوالي </w:t>
      </w:r>
      <w:r w:rsidRPr="005E7F03">
        <w:rPr>
          <w:sz w:val="26"/>
          <w:szCs w:val="26"/>
        </w:rPr>
        <w:t>63</w:t>
      </w:r>
      <w:r w:rsidRPr="00017174">
        <w:rPr>
          <w:rFonts w:asciiTheme="majorBidi" w:hAnsiTheme="majorBidi"/>
          <w:sz w:val="26"/>
          <w:szCs w:val="26"/>
          <w:rtl/>
          <w:lang w:val="en-US" w:bidi="ar-SA"/>
        </w:rPr>
        <w:t xml:space="preserve"> في المائة منهم على تدريب مهني رسمي، بينما تلقى الباقون تدريبا</w:t>
      </w:r>
      <w:r w:rsidR="00576029">
        <w:rPr>
          <w:rFonts w:asciiTheme="majorBidi" w:hAnsiTheme="majorBidi" w:hint="cs"/>
          <w:sz w:val="26"/>
          <w:szCs w:val="26"/>
          <w:rtl/>
          <w:lang w:val="en-US" w:bidi="ar-SA"/>
        </w:rPr>
        <w:t>ً</w:t>
      </w:r>
      <w:r w:rsidRPr="00017174">
        <w:rPr>
          <w:rFonts w:asciiTheme="majorBidi" w:hAnsiTheme="majorBidi"/>
          <w:sz w:val="26"/>
          <w:szCs w:val="26"/>
          <w:rtl/>
          <w:lang w:val="en-US" w:bidi="ar-SA"/>
        </w:rPr>
        <w:t xml:space="preserve"> غير رسمي </w:t>
      </w:r>
      <w:r>
        <w:rPr>
          <w:rFonts w:asciiTheme="majorBidi" w:hAnsiTheme="majorBidi" w:hint="cs"/>
          <w:sz w:val="26"/>
          <w:szCs w:val="26"/>
          <w:rtl/>
          <w:lang w:val="en-US" w:bidi="ar-SA"/>
        </w:rPr>
        <w:t xml:space="preserve">في </w:t>
      </w:r>
      <w:r w:rsidRPr="00017174">
        <w:rPr>
          <w:rFonts w:asciiTheme="majorBidi" w:hAnsiTheme="majorBidi"/>
          <w:sz w:val="26"/>
          <w:szCs w:val="26"/>
          <w:rtl/>
          <w:lang w:val="en-US" w:bidi="ar-SA"/>
        </w:rPr>
        <w:t xml:space="preserve">أثناء العمل. </w:t>
      </w:r>
      <w:r>
        <w:rPr>
          <w:rFonts w:asciiTheme="majorBidi" w:hAnsiTheme="majorBidi" w:hint="cs"/>
          <w:sz w:val="26"/>
          <w:szCs w:val="26"/>
          <w:rtl/>
          <w:lang w:val="en-US" w:bidi="ar-SA"/>
        </w:rPr>
        <w:t>و</w:t>
      </w:r>
      <w:r w:rsidRPr="00017174">
        <w:rPr>
          <w:rFonts w:asciiTheme="majorBidi" w:hAnsiTheme="majorBidi"/>
          <w:sz w:val="26"/>
          <w:szCs w:val="26"/>
          <w:rtl/>
          <w:lang w:val="en-US" w:bidi="ar-SA"/>
        </w:rPr>
        <w:t xml:space="preserve">يوجد ما يقرب من </w:t>
      </w:r>
      <w:r w:rsidRPr="005E7F03">
        <w:rPr>
          <w:sz w:val="26"/>
          <w:szCs w:val="26"/>
        </w:rPr>
        <w:t>116</w:t>
      </w:r>
      <w:r w:rsidRPr="00017174">
        <w:rPr>
          <w:rFonts w:asciiTheme="majorBidi" w:hAnsiTheme="majorBidi"/>
          <w:sz w:val="26"/>
          <w:szCs w:val="26"/>
          <w:rtl/>
          <w:lang w:val="en-US" w:bidi="ar-SA"/>
        </w:rPr>
        <w:t xml:space="preserve"> </w:t>
      </w:r>
      <w:r>
        <w:rPr>
          <w:rFonts w:asciiTheme="majorBidi" w:hAnsiTheme="majorBidi" w:hint="cs"/>
          <w:sz w:val="26"/>
          <w:szCs w:val="26"/>
          <w:rtl/>
          <w:lang w:val="en-US" w:bidi="ar-SA"/>
        </w:rPr>
        <w:t>تق</w:t>
      </w:r>
      <w:r w:rsidRPr="00017174">
        <w:rPr>
          <w:rFonts w:asciiTheme="majorBidi" w:hAnsiTheme="majorBidi"/>
          <w:sz w:val="26"/>
          <w:szCs w:val="26"/>
          <w:rtl/>
          <w:lang w:val="en-US" w:bidi="ar-SA"/>
        </w:rPr>
        <w:t>نيا</w:t>
      </w:r>
      <w:r w:rsidR="00576029">
        <w:rPr>
          <w:rFonts w:asciiTheme="majorBidi" w:hAnsiTheme="majorBidi" w:hint="cs"/>
          <w:sz w:val="26"/>
          <w:szCs w:val="26"/>
          <w:rtl/>
          <w:lang w:val="en-US" w:bidi="ar-SA"/>
        </w:rPr>
        <w:t>ً</w:t>
      </w:r>
      <w:r w:rsidRPr="00017174">
        <w:rPr>
          <w:rFonts w:asciiTheme="majorBidi" w:hAnsiTheme="majorBidi"/>
          <w:sz w:val="26"/>
          <w:szCs w:val="26"/>
          <w:rtl/>
          <w:lang w:val="en-US" w:bidi="ar-SA"/>
        </w:rPr>
        <w:t xml:space="preserve"> خضعوا لتدريب رسمي في مجال تكييف الهواء القائم على الهيدروكربونات. وتحتفظ وحدة </w:t>
      </w:r>
      <w:r>
        <w:rPr>
          <w:rFonts w:asciiTheme="majorBidi" w:hAnsiTheme="majorBidi" w:hint="cs"/>
          <w:sz w:val="26"/>
          <w:szCs w:val="26"/>
          <w:rtl/>
          <w:lang w:val="en-US" w:bidi="ar-SA"/>
        </w:rPr>
        <w:t>ا</w:t>
      </w:r>
      <w:r w:rsidRPr="00017174">
        <w:rPr>
          <w:rFonts w:asciiTheme="majorBidi" w:hAnsiTheme="majorBidi"/>
          <w:sz w:val="26"/>
          <w:szCs w:val="26"/>
          <w:rtl/>
          <w:lang w:val="en-US" w:bidi="ar-SA"/>
        </w:rPr>
        <w:t>لأوزون الوطنية بقاعدة بيانات ت</w:t>
      </w:r>
      <w:r w:rsidR="00696C5B">
        <w:rPr>
          <w:rFonts w:asciiTheme="majorBidi" w:hAnsiTheme="majorBidi" w:hint="cs"/>
          <w:sz w:val="26"/>
          <w:szCs w:val="26"/>
          <w:rtl/>
          <w:lang w:val="en-US" w:bidi="ar-SA"/>
        </w:rPr>
        <w:t>شمل</w:t>
      </w:r>
      <w:r w:rsidRPr="00017174">
        <w:rPr>
          <w:rFonts w:asciiTheme="majorBidi" w:hAnsiTheme="majorBidi"/>
          <w:sz w:val="26"/>
          <w:szCs w:val="26"/>
          <w:rtl/>
          <w:lang w:val="en-US" w:bidi="ar-SA"/>
        </w:rPr>
        <w:t xml:space="preserve"> </w:t>
      </w:r>
      <w:r w:rsidR="00696C5B" w:rsidRPr="005E7F03">
        <w:rPr>
          <w:sz w:val="26"/>
          <w:szCs w:val="26"/>
        </w:rPr>
        <w:t>1,928</w:t>
      </w:r>
      <w:r w:rsidRPr="00017174">
        <w:rPr>
          <w:rFonts w:asciiTheme="majorBidi" w:hAnsiTheme="majorBidi"/>
          <w:sz w:val="26"/>
          <w:szCs w:val="26"/>
          <w:rtl/>
          <w:lang w:val="en-US" w:bidi="ar-SA"/>
        </w:rPr>
        <w:t xml:space="preserve"> </w:t>
      </w:r>
      <w:r w:rsidR="00696C5B">
        <w:rPr>
          <w:rFonts w:asciiTheme="majorBidi" w:hAnsiTheme="majorBidi" w:hint="cs"/>
          <w:sz w:val="26"/>
          <w:szCs w:val="26"/>
          <w:rtl/>
          <w:lang w:val="en-US" w:bidi="ar-SA"/>
        </w:rPr>
        <w:t>تق</w:t>
      </w:r>
      <w:r w:rsidRPr="00017174">
        <w:rPr>
          <w:rFonts w:asciiTheme="majorBidi" w:hAnsiTheme="majorBidi"/>
          <w:sz w:val="26"/>
          <w:szCs w:val="26"/>
          <w:rtl/>
          <w:lang w:val="en-US" w:bidi="ar-SA"/>
        </w:rPr>
        <w:t>نيا</w:t>
      </w:r>
      <w:r w:rsidR="00576029">
        <w:rPr>
          <w:rFonts w:asciiTheme="majorBidi" w:hAnsiTheme="majorBidi" w:hint="cs"/>
          <w:sz w:val="26"/>
          <w:szCs w:val="26"/>
          <w:rtl/>
          <w:lang w:val="en-US" w:bidi="ar-SA"/>
        </w:rPr>
        <w:t>ً</w:t>
      </w:r>
      <w:r w:rsidRPr="00017174">
        <w:rPr>
          <w:rFonts w:asciiTheme="majorBidi" w:hAnsiTheme="majorBidi"/>
          <w:sz w:val="26"/>
          <w:szCs w:val="26"/>
          <w:rtl/>
          <w:lang w:val="en-US" w:bidi="ar-SA"/>
        </w:rPr>
        <w:t xml:space="preserve"> معتمدا</w:t>
      </w:r>
      <w:r w:rsidR="00576029">
        <w:rPr>
          <w:rFonts w:asciiTheme="majorBidi" w:hAnsiTheme="majorBidi" w:hint="cs"/>
          <w:sz w:val="26"/>
          <w:szCs w:val="26"/>
          <w:rtl/>
          <w:lang w:val="en-US" w:bidi="ar-SA"/>
        </w:rPr>
        <w:t>ً</w:t>
      </w:r>
      <w:r w:rsidRPr="00017174">
        <w:rPr>
          <w:rFonts w:asciiTheme="majorBidi" w:hAnsiTheme="majorBidi"/>
          <w:sz w:val="26"/>
          <w:szCs w:val="26"/>
          <w:rtl/>
          <w:lang w:val="en-US" w:bidi="ar-SA"/>
        </w:rPr>
        <w:t>، و</w:t>
      </w:r>
      <w:r w:rsidR="00696C5B" w:rsidRPr="005E7F03">
        <w:rPr>
          <w:sz w:val="26"/>
          <w:szCs w:val="26"/>
        </w:rPr>
        <w:t>349</w:t>
      </w:r>
      <w:r w:rsidRPr="00017174">
        <w:rPr>
          <w:rFonts w:asciiTheme="majorBidi" w:hAnsiTheme="majorBidi"/>
          <w:sz w:val="26"/>
          <w:szCs w:val="26"/>
          <w:rtl/>
          <w:lang w:val="en-US" w:bidi="ar-SA"/>
        </w:rPr>
        <w:t xml:space="preserve"> </w:t>
      </w:r>
      <w:r w:rsidRPr="00017174">
        <w:rPr>
          <w:rFonts w:asciiTheme="majorBidi" w:hAnsiTheme="majorBidi"/>
          <w:sz w:val="26"/>
          <w:szCs w:val="26"/>
          <w:rtl/>
          <w:lang w:val="en-US" w:bidi="ar-SA"/>
        </w:rPr>
        <w:lastRenderedPageBreak/>
        <w:t xml:space="preserve">ورشة </w:t>
      </w:r>
      <w:r w:rsidR="00696C5B">
        <w:rPr>
          <w:rFonts w:asciiTheme="majorBidi" w:hAnsiTheme="majorBidi" w:hint="cs"/>
          <w:sz w:val="26"/>
          <w:szCs w:val="26"/>
          <w:rtl/>
          <w:lang w:val="en-US" w:bidi="ar-SA"/>
        </w:rPr>
        <w:t>خدم</w:t>
      </w:r>
      <w:r w:rsidRPr="00017174">
        <w:rPr>
          <w:rFonts w:asciiTheme="majorBidi" w:hAnsiTheme="majorBidi"/>
          <w:sz w:val="26"/>
          <w:szCs w:val="26"/>
          <w:rtl/>
          <w:lang w:val="en-US" w:bidi="ar-SA"/>
        </w:rPr>
        <w:t>ة رسمية، و</w:t>
      </w:r>
      <w:r w:rsidR="00696C5B" w:rsidRPr="005E7F03">
        <w:rPr>
          <w:sz w:val="26"/>
          <w:szCs w:val="26"/>
        </w:rPr>
        <w:t>1,112</w:t>
      </w:r>
      <w:r w:rsidRPr="00017174">
        <w:rPr>
          <w:rFonts w:asciiTheme="majorBidi" w:hAnsiTheme="majorBidi"/>
          <w:sz w:val="26"/>
          <w:szCs w:val="26"/>
          <w:rtl/>
          <w:lang w:val="en-US" w:bidi="ar-SA"/>
        </w:rPr>
        <w:t xml:space="preserve"> </w:t>
      </w:r>
      <w:r w:rsidR="00696C5B">
        <w:rPr>
          <w:rFonts w:asciiTheme="majorBidi" w:hAnsiTheme="majorBidi" w:hint="cs"/>
          <w:sz w:val="26"/>
          <w:szCs w:val="26"/>
          <w:rtl/>
          <w:lang w:val="en-US" w:bidi="ar-SA"/>
        </w:rPr>
        <w:t>تق</w:t>
      </w:r>
      <w:r w:rsidRPr="00017174">
        <w:rPr>
          <w:rFonts w:asciiTheme="majorBidi" w:hAnsiTheme="majorBidi"/>
          <w:sz w:val="26"/>
          <w:szCs w:val="26"/>
          <w:rtl/>
          <w:lang w:val="en-US" w:bidi="ar-SA"/>
        </w:rPr>
        <w:t>نيا</w:t>
      </w:r>
      <w:r w:rsidR="00C5485A">
        <w:rPr>
          <w:rFonts w:asciiTheme="majorBidi" w:hAnsiTheme="majorBidi" w:hint="cs"/>
          <w:sz w:val="26"/>
          <w:szCs w:val="26"/>
          <w:rtl/>
          <w:lang w:val="en-US" w:bidi="ar-SA"/>
        </w:rPr>
        <w:t>ً</w:t>
      </w:r>
      <w:r w:rsidRPr="00017174">
        <w:rPr>
          <w:rFonts w:asciiTheme="majorBidi" w:hAnsiTheme="majorBidi"/>
          <w:sz w:val="26"/>
          <w:szCs w:val="26"/>
          <w:rtl/>
          <w:lang w:val="en-US" w:bidi="ar-SA"/>
        </w:rPr>
        <w:t xml:space="preserve"> غير رسمي موزعين على جميع </w:t>
      </w:r>
      <w:r w:rsidR="00696C5B">
        <w:rPr>
          <w:rFonts w:asciiTheme="majorBidi" w:hAnsiTheme="majorBidi" w:hint="cs"/>
          <w:sz w:val="26"/>
          <w:szCs w:val="26"/>
          <w:rtl/>
          <w:lang w:val="en-US" w:bidi="ar-SA"/>
        </w:rPr>
        <w:t>ال</w:t>
      </w:r>
      <w:r w:rsidRPr="00017174">
        <w:rPr>
          <w:rFonts w:asciiTheme="majorBidi" w:hAnsiTheme="majorBidi"/>
          <w:sz w:val="26"/>
          <w:szCs w:val="26"/>
          <w:rtl/>
          <w:lang w:val="en-US" w:bidi="ar-SA"/>
        </w:rPr>
        <w:t>مناطق</w:t>
      </w:r>
      <w:r w:rsidR="00696C5B">
        <w:rPr>
          <w:rFonts w:asciiTheme="majorBidi" w:hAnsiTheme="majorBidi" w:hint="cs"/>
          <w:sz w:val="26"/>
          <w:szCs w:val="26"/>
          <w:rtl/>
          <w:lang w:val="en-US" w:bidi="ar-SA"/>
        </w:rPr>
        <w:t xml:space="preserve"> في</w:t>
      </w:r>
      <w:r w:rsidRPr="00017174">
        <w:rPr>
          <w:rFonts w:asciiTheme="majorBidi" w:hAnsiTheme="majorBidi"/>
          <w:sz w:val="26"/>
          <w:szCs w:val="26"/>
          <w:rtl/>
          <w:lang w:val="en-US" w:bidi="ar-SA"/>
        </w:rPr>
        <w:t xml:space="preserve"> ناميبيا. وقد أقر تقييم الاحتياجات التدريبية الذي تم إجراؤه بضرورة تدريب </w:t>
      </w:r>
      <w:r w:rsidR="00696C5B">
        <w:rPr>
          <w:rFonts w:asciiTheme="majorBidi" w:hAnsiTheme="majorBidi" w:hint="cs"/>
          <w:sz w:val="26"/>
          <w:szCs w:val="26"/>
          <w:rtl/>
          <w:lang w:val="en-US" w:bidi="ar-SA"/>
        </w:rPr>
        <w:t>التق</w:t>
      </w:r>
      <w:r w:rsidRPr="00017174">
        <w:rPr>
          <w:rFonts w:asciiTheme="majorBidi" w:hAnsiTheme="majorBidi"/>
          <w:sz w:val="26"/>
          <w:szCs w:val="26"/>
          <w:rtl/>
          <w:lang w:val="en-US" w:bidi="ar-SA"/>
        </w:rPr>
        <w:t>نيي</w:t>
      </w:r>
      <w:r w:rsidR="00696C5B">
        <w:rPr>
          <w:rFonts w:asciiTheme="majorBidi" w:hAnsiTheme="majorBidi" w:hint="cs"/>
          <w:sz w:val="26"/>
          <w:szCs w:val="26"/>
          <w:rtl/>
          <w:lang w:val="en-US" w:bidi="ar-SA"/>
        </w:rPr>
        <w:t>ن في مجال</w:t>
      </w:r>
      <w:r w:rsidRPr="00017174">
        <w:rPr>
          <w:rFonts w:asciiTheme="majorBidi" w:hAnsiTheme="majorBidi"/>
          <w:sz w:val="26"/>
          <w:szCs w:val="26"/>
          <w:rtl/>
          <w:lang w:val="en-US" w:bidi="ar-SA"/>
        </w:rPr>
        <w:t xml:space="preserve"> التبريد وتكييف الهواء على التعامل ال</w:t>
      </w:r>
      <w:r w:rsidR="00696C5B">
        <w:rPr>
          <w:rFonts w:asciiTheme="majorBidi" w:hAnsiTheme="majorBidi" w:hint="cs"/>
          <w:sz w:val="26"/>
          <w:szCs w:val="26"/>
          <w:rtl/>
          <w:lang w:val="en-US" w:bidi="ar-SA"/>
        </w:rPr>
        <w:t>مأ</w:t>
      </w:r>
      <w:r w:rsidRPr="00017174">
        <w:rPr>
          <w:rFonts w:asciiTheme="majorBidi" w:hAnsiTheme="majorBidi"/>
          <w:sz w:val="26"/>
          <w:szCs w:val="26"/>
          <w:rtl/>
          <w:lang w:val="en-US" w:bidi="ar-SA"/>
        </w:rPr>
        <w:t>م</w:t>
      </w:r>
      <w:r w:rsidR="00696C5B">
        <w:rPr>
          <w:rFonts w:asciiTheme="majorBidi" w:hAnsiTheme="majorBidi" w:hint="cs"/>
          <w:sz w:val="26"/>
          <w:szCs w:val="26"/>
          <w:rtl/>
          <w:lang w:val="en-US" w:bidi="ar-SA"/>
        </w:rPr>
        <w:t>و</w:t>
      </w:r>
      <w:r w:rsidRPr="00017174">
        <w:rPr>
          <w:rFonts w:asciiTheme="majorBidi" w:hAnsiTheme="majorBidi"/>
          <w:sz w:val="26"/>
          <w:szCs w:val="26"/>
          <w:rtl/>
          <w:lang w:val="en-US" w:bidi="ar-SA"/>
        </w:rPr>
        <w:t xml:space="preserve">ن مع بدائل </w:t>
      </w:r>
      <w:r w:rsidR="00696C5B">
        <w:rPr>
          <w:rFonts w:asciiTheme="majorBidi" w:hAnsiTheme="majorBidi" w:hint="cs"/>
          <w:sz w:val="26"/>
          <w:szCs w:val="26"/>
          <w:rtl/>
          <w:lang w:val="en-US" w:bidi="ar-SA"/>
        </w:rPr>
        <w:t>المواد</w:t>
      </w:r>
      <w:r w:rsidRPr="00017174">
        <w:rPr>
          <w:rFonts w:asciiTheme="majorBidi" w:hAnsiTheme="majorBidi"/>
          <w:sz w:val="26"/>
          <w:szCs w:val="26"/>
          <w:rtl/>
          <w:lang w:val="en-US" w:bidi="ar-SA"/>
        </w:rPr>
        <w:t xml:space="preserve"> الهيدروفلوروكربون</w:t>
      </w:r>
      <w:r w:rsidR="00696C5B">
        <w:rPr>
          <w:rFonts w:asciiTheme="majorBidi" w:hAnsiTheme="majorBidi" w:hint="cs"/>
          <w:sz w:val="26"/>
          <w:szCs w:val="26"/>
          <w:rtl/>
          <w:lang w:val="en-US" w:bidi="ar-SA"/>
        </w:rPr>
        <w:t>ية</w:t>
      </w:r>
      <w:r w:rsidRPr="00017174">
        <w:rPr>
          <w:rFonts w:asciiTheme="majorBidi" w:hAnsiTheme="majorBidi"/>
          <w:sz w:val="26"/>
          <w:szCs w:val="26"/>
          <w:rtl/>
          <w:lang w:val="en-US" w:bidi="ar-SA"/>
        </w:rPr>
        <w:t xml:space="preserve">، والتعامل مع </w:t>
      </w:r>
      <w:r w:rsidR="00696C5B">
        <w:rPr>
          <w:rFonts w:asciiTheme="majorBidi" w:hAnsiTheme="majorBidi" w:hint="cs"/>
          <w:sz w:val="26"/>
          <w:szCs w:val="26"/>
          <w:rtl/>
          <w:lang w:val="en-US" w:bidi="ar-SA"/>
        </w:rPr>
        <w:t>غازات التبريد</w:t>
      </w:r>
      <w:r w:rsidRPr="00017174">
        <w:rPr>
          <w:rFonts w:asciiTheme="majorBidi" w:hAnsiTheme="majorBidi"/>
          <w:sz w:val="26"/>
          <w:szCs w:val="26"/>
          <w:rtl/>
          <w:lang w:val="en-US" w:bidi="ar-SA"/>
        </w:rPr>
        <w:t xml:space="preserve"> </w:t>
      </w:r>
      <w:r w:rsidR="00696C5B">
        <w:rPr>
          <w:rFonts w:asciiTheme="majorBidi" w:hAnsiTheme="majorBidi" w:hint="cs"/>
          <w:sz w:val="26"/>
          <w:szCs w:val="26"/>
          <w:rtl/>
          <w:lang w:val="en-US" w:bidi="ar-SA"/>
        </w:rPr>
        <w:t xml:space="preserve">تحت </w:t>
      </w:r>
      <w:r w:rsidRPr="00017174">
        <w:rPr>
          <w:rFonts w:asciiTheme="majorBidi" w:hAnsiTheme="majorBidi"/>
          <w:sz w:val="26"/>
          <w:szCs w:val="26"/>
          <w:rtl/>
          <w:lang w:val="en-US" w:bidi="ar-SA"/>
        </w:rPr>
        <w:t xml:space="preserve">الضغط العالي، والعمل مع </w:t>
      </w:r>
      <w:r w:rsidR="00696C5B">
        <w:rPr>
          <w:rFonts w:asciiTheme="majorBidi" w:hAnsiTheme="majorBidi" w:hint="cs"/>
          <w:sz w:val="26"/>
          <w:szCs w:val="26"/>
          <w:rtl/>
          <w:lang w:val="en-US" w:bidi="ar-SA"/>
        </w:rPr>
        <w:t xml:space="preserve">غازات </w:t>
      </w:r>
      <w:r w:rsidRPr="00017174">
        <w:rPr>
          <w:rFonts w:asciiTheme="majorBidi" w:hAnsiTheme="majorBidi"/>
          <w:sz w:val="26"/>
          <w:szCs w:val="26"/>
          <w:rtl/>
          <w:lang w:val="en-US" w:bidi="ar-SA"/>
        </w:rPr>
        <w:t>ال</w:t>
      </w:r>
      <w:r w:rsidR="00696C5B">
        <w:rPr>
          <w:rFonts w:asciiTheme="majorBidi" w:hAnsiTheme="majorBidi" w:hint="cs"/>
          <w:sz w:val="26"/>
          <w:szCs w:val="26"/>
          <w:rtl/>
          <w:lang w:val="en-US" w:bidi="ar-SA"/>
        </w:rPr>
        <w:t>ت</w:t>
      </w:r>
      <w:r w:rsidRPr="00017174">
        <w:rPr>
          <w:rFonts w:asciiTheme="majorBidi" w:hAnsiTheme="majorBidi"/>
          <w:sz w:val="26"/>
          <w:szCs w:val="26"/>
          <w:rtl/>
          <w:lang w:val="en-US" w:bidi="ar-SA"/>
        </w:rPr>
        <w:t>بر</w:t>
      </w:r>
      <w:r w:rsidR="00696C5B">
        <w:rPr>
          <w:rFonts w:asciiTheme="majorBidi" w:hAnsiTheme="majorBidi" w:hint="cs"/>
          <w:sz w:val="26"/>
          <w:szCs w:val="26"/>
          <w:rtl/>
          <w:lang w:val="en-US" w:bidi="ar-SA"/>
        </w:rPr>
        <w:t>ي</w:t>
      </w:r>
      <w:r w:rsidRPr="00017174">
        <w:rPr>
          <w:rFonts w:asciiTheme="majorBidi" w:hAnsiTheme="majorBidi"/>
          <w:sz w:val="26"/>
          <w:szCs w:val="26"/>
          <w:rtl/>
          <w:lang w:val="en-US" w:bidi="ar-SA"/>
        </w:rPr>
        <w:t>د السامة.</w:t>
      </w:r>
    </w:p>
    <w:p w14:paraId="7F17D158" w14:textId="35D6A283" w:rsidR="00696C5B" w:rsidRPr="00696C5B" w:rsidRDefault="00696C5B">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rtl/>
          <w:lang w:val="en-US" w:bidi="ar-SA"/>
        </w:rPr>
      </w:pPr>
      <w:r>
        <w:rPr>
          <w:rFonts w:asciiTheme="majorBidi" w:hAnsiTheme="majorBidi" w:cstheme="majorBidi" w:hint="cs"/>
          <w:sz w:val="26"/>
          <w:szCs w:val="26"/>
          <w:rtl/>
          <w:lang w:val="en-US" w:bidi="ar-SA"/>
        </w:rPr>
        <w:t xml:space="preserve">وتوجد أربع مدارس للتدريب المهني في هذا البلد، </w:t>
      </w:r>
      <w:r w:rsidRPr="00696C5B">
        <w:rPr>
          <w:rFonts w:asciiTheme="majorBidi" w:hAnsiTheme="majorBidi"/>
          <w:sz w:val="26"/>
          <w:szCs w:val="26"/>
          <w:rtl/>
          <w:lang w:val="en-US" w:bidi="ar-SA"/>
        </w:rPr>
        <w:t>أفادت سجلاتها بأنه لم ي</w:t>
      </w:r>
      <w:r>
        <w:rPr>
          <w:rFonts w:asciiTheme="majorBidi" w:hAnsiTheme="majorBidi" w:hint="cs"/>
          <w:sz w:val="26"/>
          <w:szCs w:val="26"/>
          <w:rtl/>
          <w:lang w:val="en-US" w:bidi="ar-SA"/>
        </w:rPr>
        <w:t>ُ</w:t>
      </w:r>
      <w:r w:rsidRPr="00696C5B">
        <w:rPr>
          <w:rFonts w:asciiTheme="majorBidi" w:hAnsiTheme="majorBidi"/>
          <w:sz w:val="26"/>
          <w:szCs w:val="26"/>
          <w:rtl/>
          <w:lang w:val="en-US" w:bidi="ar-SA"/>
        </w:rPr>
        <w:t>عتم</w:t>
      </w:r>
      <w:r>
        <w:rPr>
          <w:rFonts w:asciiTheme="majorBidi" w:hAnsiTheme="majorBidi" w:hint="cs"/>
          <w:sz w:val="26"/>
          <w:szCs w:val="26"/>
          <w:rtl/>
          <w:lang w:val="en-US" w:bidi="ar-SA"/>
        </w:rPr>
        <w:t>َ</w:t>
      </w:r>
      <w:r w:rsidRPr="00696C5B">
        <w:rPr>
          <w:rFonts w:asciiTheme="majorBidi" w:hAnsiTheme="majorBidi"/>
          <w:sz w:val="26"/>
          <w:szCs w:val="26"/>
          <w:rtl/>
          <w:lang w:val="en-US" w:bidi="ar-SA"/>
        </w:rPr>
        <w:t xml:space="preserve">د أي </w:t>
      </w:r>
      <w:r>
        <w:rPr>
          <w:rFonts w:asciiTheme="majorBidi" w:hAnsiTheme="majorBidi" w:hint="cs"/>
          <w:sz w:val="26"/>
          <w:szCs w:val="26"/>
          <w:rtl/>
          <w:lang w:val="en-US" w:bidi="ar-SA"/>
        </w:rPr>
        <w:t>تق</w:t>
      </w:r>
      <w:r w:rsidRPr="00696C5B">
        <w:rPr>
          <w:rFonts w:asciiTheme="majorBidi" w:hAnsiTheme="majorBidi"/>
          <w:sz w:val="26"/>
          <w:szCs w:val="26"/>
          <w:rtl/>
          <w:lang w:val="en-US" w:bidi="ar-SA"/>
        </w:rPr>
        <w:t xml:space="preserve">نيين في مجال التبريد وتكييف الهواء حتى الآن. </w:t>
      </w:r>
      <w:r>
        <w:rPr>
          <w:rFonts w:asciiTheme="majorBidi" w:hAnsiTheme="majorBidi" w:hint="cs"/>
          <w:sz w:val="26"/>
          <w:szCs w:val="26"/>
          <w:rtl/>
          <w:lang w:val="en-US" w:bidi="ar-SA"/>
        </w:rPr>
        <w:t>وسوف تعزز</w:t>
      </w:r>
      <w:r w:rsidRPr="00696C5B">
        <w:rPr>
          <w:rFonts w:asciiTheme="majorBidi" w:hAnsiTheme="majorBidi"/>
          <w:sz w:val="26"/>
          <w:szCs w:val="26"/>
          <w:rtl/>
          <w:lang w:val="en-US" w:bidi="ar-SA"/>
        </w:rPr>
        <w:t xml:space="preserve"> عملية الاعتماد قدرات </w:t>
      </w:r>
      <w:r>
        <w:rPr>
          <w:rFonts w:asciiTheme="majorBidi" w:hAnsiTheme="majorBidi" w:hint="cs"/>
          <w:sz w:val="26"/>
          <w:szCs w:val="26"/>
          <w:rtl/>
          <w:lang w:val="en-US" w:bidi="ar-SA"/>
        </w:rPr>
        <w:t>تق</w:t>
      </w:r>
      <w:r w:rsidRPr="00696C5B">
        <w:rPr>
          <w:rFonts w:asciiTheme="majorBidi" w:hAnsiTheme="majorBidi"/>
          <w:sz w:val="26"/>
          <w:szCs w:val="26"/>
          <w:rtl/>
          <w:lang w:val="en-US" w:bidi="ar-SA"/>
        </w:rPr>
        <w:t>نيي التبريد وتكييف الهواء وكفاءات</w:t>
      </w:r>
      <w:r>
        <w:rPr>
          <w:rFonts w:asciiTheme="majorBidi" w:hAnsiTheme="majorBidi" w:hint="cs"/>
          <w:sz w:val="26"/>
          <w:szCs w:val="26"/>
          <w:rtl/>
          <w:lang w:val="en-US" w:bidi="ar-SA"/>
        </w:rPr>
        <w:t>هم</w:t>
      </w:r>
      <w:r w:rsidRPr="00696C5B">
        <w:rPr>
          <w:rFonts w:asciiTheme="majorBidi" w:hAnsiTheme="majorBidi"/>
          <w:sz w:val="26"/>
          <w:szCs w:val="26"/>
          <w:rtl/>
          <w:lang w:val="en-US" w:bidi="ar-SA"/>
        </w:rPr>
        <w:t xml:space="preserve"> ، ومن المتوقع أن تبدأ هذه العملية بحلول نهاية عام </w:t>
      </w:r>
      <w:r w:rsidRPr="00B10F50">
        <w:rPr>
          <w:sz w:val="26"/>
          <w:szCs w:val="26"/>
        </w:rPr>
        <w:t>2026</w:t>
      </w:r>
      <w:r>
        <w:rPr>
          <w:rFonts w:asciiTheme="majorBidi" w:hAnsiTheme="majorBidi" w:cstheme="majorBidi" w:hint="cs"/>
          <w:sz w:val="26"/>
          <w:szCs w:val="26"/>
          <w:rtl/>
          <w:lang w:val="en-US" w:bidi="ar-SA"/>
        </w:rPr>
        <w:t>.</w:t>
      </w:r>
    </w:p>
    <w:p w14:paraId="6336FAA3" w14:textId="5D307266" w:rsidR="00696C5B" w:rsidRDefault="007A7296" w:rsidP="005A0160">
      <w:pPr>
        <w:pStyle w:val="StyleHeader4Para4Left0Firstline0"/>
        <w:numPr>
          <w:ilvl w:val="0"/>
          <w:numId w:val="0"/>
        </w:numPr>
        <w:tabs>
          <w:tab w:val="left" w:pos="720"/>
          <w:tab w:val="left" w:pos="1440"/>
          <w:tab w:val="left" w:pos="2160"/>
        </w:tabs>
        <w:bidi/>
        <w:spacing w:line="360" w:lineRule="exact"/>
        <w:jc w:val="left"/>
        <w:rPr>
          <w:rFonts w:asciiTheme="majorBidi" w:hAnsiTheme="majorBidi"/>
          <w:sz w:val="26"/>
          <w:szCs w:val="26"/>
          <w:rtl/>
          <w:lang w:val="en-US" w:bidi="ar-SA"/>
        </w:rPr>
      </w:pPr>
      <w:r w:rsidRPr="007A7296">
        <w:rPr>
          <w:rFonts w:asciiTheme="majorBidi" w:hAnsiTheme="majorBidi" w:hint="cs"/>
          <w:sz w:val="26"/>
          <w:szCs w:val="26"/>
          <w:u w:val="single"/>
          <w:rtl/>
          <w:lang w:val="en-US" w:bidi="ar-SA"/>
        </w:rPr>
        <w:t>خدمة أنظمة</w:t>
      </w:r>
      <w:r w:rsidR="00696C5B" w:rsidRPr="007A7296">
        <w:rPr>
          <w:rFonts w:asciiTheme="majorBidi" w:hAnsiTheme="majorBidi"/>
          <w:sz w:val="26"/>
          <w:szCs w:val="26"/>
          <w:u w:val="single"/>
          <w:rtl/>
          <w:lang w:val="en-US" w:bidi="ar-SA"/>
        </w:rPr>
        <w:t xml:space="preserve"> التبريد المنزلي والتجاري وتبريد</w:t>
      </w:r>
      <w:r w:rsidRPr="007A7296">
        <w:rPr>
          <w:rFonts w:asciiTheme="majorBidi" w:hAnsiTheme="majorBidi" w:hint="cs"/>
          <w:sz w:val="26"/>
          <w:szCs w:val="26"/>
          <w:u w:val="single"/>
          <w:rtl/>
          <w:lang w:val="en-US" w:bidi="ar-SA"/>
        </w:rPr>
        <w:t xml:space="preserve"> وسائل النقل</w:t>
      </w:r>
    </w:p>
    <w:p w14:paraId="5E3D0D4B" w14:textId="19A645FF" w:rsidR="007A7296" w:rsidRPr="007A7296" w:rsidRDefault="007A7296">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sidRPr="007A7296">
        <w:rPr>
          <w:rFonts w:asciiTheme="majorBidi" w:hAnsiTheme="majorBidi"/>
          <w:sz w:val="26"/>
          <w:szCs w:val="26"/>
          <w:rtl/>
          <w:lang w:val="en-US" w:bidi="ar-SA"/>
        </w:rPr>
        <w:t xml:space="preserve">قطاع التبريد المنزلي </w:t>
      </w:r>
      <w:r>
        <w:rPr>
          <w:rFonts w:asciiTheme="majorBidi" w:hAnsiTheme="majorBidi" w:hint="cs"/>
          <w:sz w:val="26"/>
          <w:szCs w:val="26"/>
          <w:rtl/>
          <w:lang w:val="en-US" w:bidi="ar-SA"/>
        </w:rPr>
        <w:t xml:space="preserve">هو أقلُّ </w:t>
      </w:r>
      <w:r w:rsidRPr="007A7296">
        <w:rPr>
          <w:rFonts w:asciiTheme="majorBidi" w:hAnsiTheme="majorBidi"/>
          <w:sz w:val="26"/>
          <w:szCs w:val="26"/>
          <w:rtl/>
          <w:lang w:val="en-US" w:bidi="ar-SA"/>
        </w:rPr>
        <w:t>القطاع</w:t>
      </w:r>
      <w:r>
        <w:rPr>
          <w:rFonts w:asciiTheme="majorBidi" w:hAnsiTheme="majorBidi" w:hint="cs"/>
          <w:sz w:val="26"/>
          <w:szCs w:val="26"/>
          <w:rtl/>
          <w:lang w:val="en-US" w:bidi="ar-SA"/>
        </w:rPr>
        <w:t>ات</w:t>
      </w:r>
      <w:r w:rsidRPr="007A7296">
        <w:rPr>
          <w:rFonts w:asciiTheme="majorBidi" w:hAnsiTheme="majorBidi"/>
          <w:sz w:val="26"/>
          <w:szCs w:val="26"/>
          <w:rtl/>
          <w:lang w:val="en-US" w:bidi="ar-SA"/>
        </w:rPr>
        <w:t xml:space="preserve"> الفرعي</w:t>
      </w:r>
      <w:r>
        <w:rPr>
          <w:rFonts w:asciiTheme="majorBidi" w:hAnsiTheme="majorBidi" w:hint="cs"/>
          <w:sz w:val="26"/>
          <w:szCs w:val="26"/>
          <w:rtl/>
          <w:lang w:val="en-US" w:bidi="ar-SA"/>
        </w:rPr>
        <w:t>ة</w:t>
      </w:r>
      <w:r w:rsidRPr="007A7296">
        <w:rPr>
          <w:rFonts w:asciiTheme="majorBidi" w:hAnsiTheme="majorBidi"/>
          <w:sz w:val="26"/>
          <w:szCs w:val="26"/>
          <w:rtl/>
          <w:lang w:val="en-US" w:bidi="ar-SA"/>
        </w:rPr>
        <w:t xml:space="preserve"> استهلاكا</w:t>
      </w:r>
      <w:r w:rsidR="00232742">
        <w:rPr>
          <w:rFonts w:asciiTheme="majorBidi" w:hAnsiTheme="majorBidi" w:hint="cs"/>
          <w:sz w:val="26"/>
          <w:szCs w:val="26"/>
          <w:rtl/>
          <w:lang w:val="en-US" w:bidi="ar-SA"/>
        </w:rPr>
        <w:t>ً</w:t>
      </w:r>
      <w:r w:rsidRPr="007A7296">
        <w:rPr>
          <w:rFonts w:asciiTheme="majorBidi" w:hAnsiTheme="majorBidi"/>
          <w:sz w:val="26"/>
          <w:szCs w:val="26"/>
          <w:rtl/>
          <w:lang w:val="en-US" w:bidi="ar-SA"/>
        </w:rPr>
        <w:t xml:space="preserve"> ل</w:t>
      </w:r>
      <w:r>
        <w:rPr>
          <w:rFonts w:asciiTheme="majorBidi" w:hAnsiTheme="majorBidi" w:hint="cs"/>
          <w:sz w:val="26"/>
          <w:szCs w:val="26"/>
          <w:rtl/>
          <w:lang w:val="en-US" w:bidi="ar-SA"/>
        </w:rPr>
        <w:t>لمواد</w:t>
      </w:r>
      <w:r w:rsidRPr="007A7296">
        <w:rPr>
          <w:rFonts w:asciiTheme="majorBidi" w:hAnsiTheme="majorBidi"/>
          <w:sz w:val="26"/>
          <w:szCs w:val="26"/>
          <w:rtl/>
          <w:lang w:val="en-US" w:bidi="ar-SA"/>
        </w:rPr>
        <w:t xml:space="preserve"> الهيدروفلوروكربون</w:t>
      </w:r>
      <w:r>
        <w:rPr>
          <w:rFonts w:asciiTheme="majorBidi" w:hAnsiTheme="majorBidi" w:hint="cs"/>
          <w:sz w:val="26"/>
          <w:szCs w:val="26"/>
          <w:rtl/>
          <w:lang w:val="en-US" w:bidi="ar-SA"/>
        </w:rPr>
        <w:t>ية</w:t>
      </w:r>
      <w:r w:rsidRPr="007A7296">
        <w:rPr>
          <w:rFonts w:asciiTheme="majorBidi" w:hAnsiTheme="majorBidi"/>
          <w:sz w:val="26"/>
          <w:szCs w:val="26"/>
          <w:rtl/>
          <w:lang w:val="en-US" w:bidi="ar-SA"/>
        </w:rPr>
        <w:t xml:space="preserve">، </w:t>
      </w:r>
      <w:r>
        <w:rPr>
          <w:rFonts w:asciiTheme="majorBidi" w:hAnsiTheme="majorBidi" w:hint="cs"/>
          <w:sz w:val="26"/>
          <w:szCs w:val="26"/>
          <w:rtl/>
          <w:lang w:val="en-US" w:bidi="ar-SA"/>
        </w:rPr>
        <w:t>إذ</w:t>
      </w:r>
      <w:r w:rsidRPr="007A7296">
        <w:rPr>
          <w:rFonts w:asciiTheme="majorBidi" w:hAnsiTheme="majorBidi"/>
          <w:sz w:val="26"/>
          <w:szCs w:val="26"/>
          <w:rtl/>
          <w:lang w:val="en-US" w:bidi="ar-SA"/>
        </w:rPr>
        <w:t xml:space="preserve"> </w:t>
      </w:r>
      <w:r>
        <w:rPr>
          <w:rFonts w:asciiTheme="majorBidi" w:hAnsiTheme="majorBidi" w:hint="cs"/>
          <w:sz w:val="26"/>
          <w:szCs w:val="26"/>
          <w:rtl/>
          <w:lang w:val="en-US" w:bidi="ar-SA"/>
        </w:rPr>
        <w:t xml:space="preserve">لا </w:t>
      </w:r>
      <w:r w:rsidRPr="007A7296">
        <w:rPr>
          <w:rFonts w:asciiTheme="majorBidi" w:hAnsiTheme="majorBidi"/>
          <w:sz w:val="26"/>
          <w:szCs w:val="26"/>
          <w:rtl/>
          <w:lang w:val="en-US" w:bidi="ar-SA"/>
        </w:rPr>
        <w:t xml:space="preserve">يستخدم </w:t>
      </w:r>
      <w:r>
        <w:rPr>
          <w:rFonts w:asciiTheme="majorBidi" w:hAnsiTheme="majorBidi" w:hint="cs"/>
          <w:sz w:val="26"/>
          <w:szCs w:val="26"/>
          <w:rtl/>
          <w:lang w:val="en-US" w:bidi="ar-SA"/>
        </w:rPr>
        <w:t>سوى</w:t>
      </w:r>
      <w:r w:rsidRPr="007A7296">
        <w:rPr>
          <w:rFonts w:asciiTheme="majorBidi" w:hAnsiTheme="majorBidi"/>
          <w:sz w:val="26"/>
          <w:szCs w:val="26"/>
          <w:rtl/>
          <w:lang w:val="en-US" w:bidi="ar-SA"/>
        </w:rPr>
        <w:t xml:space="preserve"> </w:t>
      </w:r>
      <w:r>
        <w:rPr>
          <w:rFonts w:asciiTheme="majorBidi" w:hAnsiTheme="majorBidi" w:hint="cs"/>
          <w:sz w:val="26"/>
          <w:szCs w:val="26"/>
          <w:rtl/>
          <w:lang w:val="en-US" w:bidi="ar-SA"/>
        </w:rPr>
        <w:t>غاز التبريد</w:t>
      </w:r>
      <w:r w:rsidRPr="007A7296">
        <w:rPr>
          <w:rFonts w:asciiTheme="majorBidi" w:hAnsiTheme="majorBidi"/>
          <w:sz w:val="26"/>
          <w:szCs w:val="26"/>
          <w:rtl/>
          <w:lang w:val="en-US" w:bidi="ar-SA"/>
        </w:rPr>
        <w:t xml:space="preserve"> </w:t>
      </w:r>
      <w:r>
        <w:rPr>
          <w:rFonts w:asciiTheme="majorBidi" w:hAnsiTheme="majorBidi" w:cstheme="majorBidi" w:hint="cs"/>
          <w:sz w:val="26"/>
          <w:szCs w:val="26"/>
          <w:rtl/>
          <w:lang w:val="en-US" w:bidi="ar-SA"/>
        </w:rPr>
        <w:t>الهيدروفلوروكربون-</w:t>
      </w:r>
      <w:r w:rsidRPr="00BE79B0">
        <w:rPr>
          <w:sz w:val="26"/>
          <w:szCs w:val="26"/>
        </w:rPr>
        <w:t>134a</w:t>
      </w:r>
      <w:r w:rsidRPr="007A7296">
        <w:rPr>
          <w:rFonts w:asciiTheme="majorBidi" w:hAnsiTheme="majorBidi"/>
          <w:sz w:val="26"/>
          <w:szCs w:val="26"/>
          <w:rtl/>
          <w:lang w:val="en-US" w:bidi="ar-SA"/>
        </w:rPr>
        <w:t>. أما قطاع التبريد التجاري فهو القطاع الفرعي الأكبر استهلاكا</w:t>
      </w:r>
      <w:r w:rsidR="00232742">
        <w:rPr>
          <w:rFonts w:asciiTheme="majorBidi" w:hAnsiTheme="majorBidi" w:hint="cs"/>
          <w:sz w:val="26"/>
          <w:szCs w:val="26"/>
          <w:rtl/>
          <w:lang w:val="en-US" w:bidi="ar-SA"/>
        </w:rPr>
        <w:t>ً</w:t>
      </w:r>
      <w:r w:rsidRPr="007A7296">
        <w:rPr>
          <w:rFonts w:asciiTheme="majorBidi" w:hAnsiTheme="majorBidi"/>
          <w:sz w:val="26"/>
          <w:szCs w:val="26"/>
          <w:rtl/>
          <w:lang w:val="en-US" w:bidi="ar-SA"/>
        </w:rPr>
        <w:t xml:space="preserve"> ل</w:t>
      </w:r>
      <w:r>
        <w:rPr>
          <w:rFonts w:asciiTheme="majorBidi" w:hAnsiTheme="majorBidi" w:hint="cs"/>
          <w:sz w:val="26"/>
          <w:szCs w:val="26"/>
          <w:rtl/>
          <w:lang w:val="en-US" w:bidi="ar-SA"/>
        </w:rPr>
        <w:t>لمواد</w:t>
      </w:r>
      <w:r w:rsidRPr="007A7296">
        <w:rPr>
          <w:rFonts w:asciiTheme="majorBidi" w:hAnsiTheme="majorBidi"/>
          <w:sz w:val="26"/>
          <w:szCs w:val="26"/>
          <w:rtl/>
          <w:lang w:val="en-US" w:bidi="ar-SA"/>
        </w:rPr>
        <w:t xml:space="preserve"> الهيدروفلوروكربون</w:t>
      </w:r>
      <w:r>
        <w:rPr>
          <w:rFonts w:asciiTheme="majorBidi" w:hAnsiTheme="majorBidi" w:hint="cs"/>
          <w:sz w:val="26"/>
          <w:szCs w:val="26"/>
          <w:rtl/>
          <w:lang w:val="en-US" w:bidi="ar-SA"/>
        </w:rPr>
        <w:t>ية</w:t>
      </w:r>
      <w:r w:rsidRPr="007A7296">
        <w:rPr>
          <w:rFonts w:asciiTheme="majorBidi" w:hAnsiTheme="majorBidi"/>
          <w:sz w:val="26"/>
          <w:szCs w:val="26"/>
          <w:rtl/>
          <w:lang w:val="en-US" w:bidi="ar-SA"/>
        </w:rPr>
        <w:t xml:space="preserve"> في ناميبيا</w:t>
      </w:r>
      <w:r w:rsidR="00232742">
        <w:rPr>
          <w:rFonts w:asciiTheme="majorBidi" w:hAnsiTheme="majorBidi" w:hint="cs"/>
          <w:sz w:val="26"/>
          <w:szCs w:val="26"/>
          <w:rtl/>
          <w:lang w:val="en-US" w:bidi="ar-SA"/>
        </w:rPr>
        <w:t>.</w:t>
      </w:r>
      <w:r w:rsidRPr="007A7296">
        <w:rPr>
          <w:rFonts w:asciiTheme="majorBidi" w:hAnsiTheme="majorBidi"/>
          <w:sz w:val="26"/>
          <w:szCs w:val="26"/>
          <w:rtl/>
          <w:lang w:val="en-US" w:bidi="ar-SA"/>
        </w:rPr>
        <w:t xml:space="preserve"> ويشمل التبريد التجاري الوحدات المستقلة، ووحدات المكثفات، والأنظمة المركزية، وتتضمن تطبيقاته قطاعات البيع بالتجزئة، والمطاعم وخدمات ال</w:t>
      </w:r>
      <w:r w:rsidR="006D644D">
        <w:rPr>
          <w:rFonts w:asciiTheme="majorBidi" w:hAnsiTheme="majorBidi" w:hint="cs"/>
          <w:sz w:val="26"/>
          <w:szCs w:val="26"/>
          <w:rtl/>
          <w:lang w:val="en-US" w:bidi="ar-SA"/>
        </w:rPr>
        <w:t>أغذية</w:t>
      </w:r>
      <w:r w:rsidRPr="007A7296">
        <w:rPr>
          <w:rFonts w:asciiTheme="majorBidi" w:hAnsiTheme="majorBidi"/>
          <w:sz w:val="26"/>
          <w:szCs w:val="26"/>
          <w:rtl/>
          <w:lang w:val="en-US" w:bidi="ar-SA"/>
        </w:rPr>
        <w:t>، ومستودعات التخزين البارد، وخزائن العرض</w:t>
      </w:r>
      <w:r>
        <w:rPr>
          <w:rFonts w:asciiTheme="majorBidi" w:hAnsiTheme="majorBidi" w:hint="cs"/>
          <w:sz w:val="26"/>
          <w:szCs w:val="26"/>
          <w:rtl/>
          <w:lang w:val="en-US" w:bidi="ar-SA"/>
        </w:rPr>
        <w:t xml:space="preserve"> المبرَّدة.</w:t>
      </w:r>
    </w:p>
    <w:p w14:paraId="12A19603" w14:textId="16501EC1" w:rsidR="007A7296" w:rsidRPr="00CE0039" w:rsidRDefault="007A7296">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 xml:space="preserve">وقطاع </w:t>
      </w:r>
      <w:r w:rsidRPr="007A7296">
        <w:rPr>
          <w:rFonts w:asciiTheme="majorBidi" w:hAnsiTheme="majorBidi"/>
          <w:sz w:val="26"/>
          <w:szCs w:val="26"/>
          <w:rtl/>
          <w:lang w:val="en-US" w:bidi="ar-SA"/>
        </w:rPr>
        <w:t xml:space="preserve">تبريد </w:t>
      </w:r>
      <w:r>
        <w:rPr>
          <w:rFonts w:asciiTheme="majorBidi" w:hAnsiTheme="majorBidi" w:hint="cs"/>
          <w:sz w:val="26"/>
          <w:szCs w:val="26"/>
          <w:rtl/>
          <w:lang w:val="en-US" w:bidi="ar-SA"/>
        </w:rPr>
        <w:t xml:space="preserve">وسائل </w:t>
      </w:r>
      <w:r w:rsidRPr="007A7296">
        <w:rPr>
          <w:rFonts w:asciiTheme="majorBidi" w:hAnsiTheme="majorBidi"/>
          <w:sz w:val="26"/>
          <w:szCs w:val="26"/>
          <w:rtl/>
          <w:lang w:val="en-US" w:bidi="ar-SA"/>
        </w:rPr>
        <w:t xml:space="preserve">النقل </w:t>
      </w:r>
      <w:r>
        <w:rPr>
          <w:rFonts w:asciiTheme="majorBidi" w:hAnsiTheme="majorBidi" w:hint="cs"/>
          <w:sz w:val="26"/>
          <w:szCs w:val="26"/>
          <w:rtl/>
          <w:lang w:val="en-US" w:bidi="ar-SA"/>
        </w:rPr>
        <w:t xml:space="preserve">هو </w:t>
      </w:r>
      <w:r w:rsidRPr="007A7296">
        <w:rPr>
          <w:rFonts w:asciiTheme="majorBidi" w:hAnsiTheme="majorBidi"/>
          <w:sz w:val="26"/>
          <w:szCs w:val="26"/>
          <w:rtl/>
          <w:lang w:val="en-US" w:bidi="ar-SA"/>
        </w:rPr>
        <w:t xml:space="preserve">ثاني أكبر قطاع فرعي في ناميبيا من حيث الاستهلاك، حيث يستحوذ على </w:t>
      </w:r>
      <w:r w:rsidRPr="00BE79B0">
        <w:rPr>
          <w:sz w:val="26"/>
          <w:szCs w:val="26"/>
        </w:rPr>
        <w:t>27.3</w:t>
      </w:r>
      <w:r w:rsidRPr="007A7296">
        <w:rPr>
          <w:rFonts w:asciiTheme="majorBidi" w:hAnsiTheme="majorBidi"/>
          <w:sz w:val="26"/>
          <w:szCs w:val="26"/>
          <w:rtl/>
          <w:lang w:val="en-US" w:bidi="ar-SA"/>
        </w:rPr>
        <w:t xml:space="preserve"> في المائة من إجمالي الاستهلاك بالأطنان المترية. وتتمثل </w:t>
      </w:r>
      <w:r>
        <w:rPr>
          <w:rFonts w:asciiTheme="majorBidi" w:hAnsiTheme="majorBidi" w:hint="cs"/>
          <w:sz w:val="26"/>
          <w:szCs w:val="26"/>
          <w:rtl/>
          <w:lang w:val="en-US" w:bidi="ar-SA"/>
        </w:rPr>
        <w:t>غازات التبريد</w:t>
      </w:r>
      <w:r w:rsidRPr="007A7296">
        <w:rPr>
          <w:rFonts w:asciiTheme="majorBidi" w:hAnsiTheme="majorBidi"/>
          <w:sz w:val="26"/>
          <w:szCs w:val="26"/>
          <w:rtl/>
          <w:lang w:val="en-US" w:bidi="ar-SA"/>
        </w:rPr>
        <w:t xml:space="preserve"> السائدة في هذا القطاع في </w:t>
      </w:r>
      <w:r w:rsidR="00CE0039">
        <w:rPr>
          <w:rFonts w:asciiTheme="majorBidi" w:hAnsiTheme="majorBidi" w:hint="cs"/>
          <w:sz w:val="26"/>
          <w:szCs w:val="26"/>
          <w:rtl/>
          <w:lang w:val="en-US" w:bidi="ar-SA"/>
        </w:rPr>
        <w:t xml:space="preserve">غاز التبريد </w:t>
      </w:r>
      <w:r w:rsidRPr="007A7296">
        <w:rPr>
          <w:rFonts w:asciiTheme="majorBidi" w:hAnsiTheme="majorBidi"/>
          <w:sz w:val="26"/>
          <w:szCs w:val="26"/>
          <w:rtl/>
          <w:lang w:val="en-US" w:bidi="ar-SA"/>
        </w:rPr>
        <w:t xml:space="preserve"> </w:t>
      </w:r>
      <w:r w:rsidR="00CE0039" w:rsidRPr="00BE79B0">
        <w:rPr>
          <w:sz w:val="26"/>
          <w:szCs w:val="26"/>
        </w:rPr>
        <w:t>R-404A</w:t>
      </w:r>
      <w:r w:rsidRPr="007A7296">
        <w:rPr>
          <w:rFonts w:asciiTheme="majorBidi" w:hAnsiTheme="majorBidi"/>
          <w:sz w:val="26"/>
          <w:szCs w:val="26"/>
          <w:rtl/>
          <w:lang w:val="en-US" w:bidi="ar-SA"/>
        </w:rPr>
        <w:t xml:space="preserve"> و</w:t>
      </w:r>
      <w:r w:rsidR="00CE0039">
        <w:rPr>
          <w:rFonts w:asciiTheme="majorBidi" w:hAnsiTheme="majorBidi" w:hint="cs"/>
          <w:sz w:val="26"/>
          <w:szCs w:val="26"/>
          <w:rtl/>
          <w:lang w:val="en-US" w:bidi="ar-SA"/>
        </w:rPr>
        <w:t xml:space="preserve">غاز التبريد </w:t>
      </w:r>
      <w:r w:rsidR="00CE0039" w:rsidRPr="00BE79B0">
        <w:rPr>
          <w:sz w:val="26"/>
          <w:szCs w:val="26"/>
        </w:rPr>
        <w:t>R-507A</w:t>
      </w:r>
      <w:r w:rsidRPr="007A7296">
        <w:rPr>
          <w:rFonts w:asciiTheme="majorBidi" w:hAnsiTheme="majorBidi"/>
          <w:sz w:val="26"/>
          <w:szCs w:val="26"/>
          <w:rtl/>
          <w:lang w:val="en-US" w:bidi="ar-SA"/>
        </w:rPr>
        <w:t xml:space="preserve">، اللذين يُستخدمان في أكثر من </w:t>
      </w:r>
      <w:r w:rsidR="00CE0039" w:rsidRPr="00BE79B0">
        <w:rPr>
          <w:sz w:val="26"/>
          <w:szCs w:val="26"/>
        </w:rPr>
        <w:t>38,000</w:t>
      </w:r>
      <w:r w:rsidRPr="007A7296">
        <w:rPr>
          <w:rFonts w:asciiTheme="majorBidi" w:hAnsiTheme="majorBidi"/>
          <w:sz w:val="26"/>
          <w:szCs w:val="26"/>
          <w:rtl/>
          <w:lang w:val="en-US" w:bidi="ar-SA"/>
        </w:rPr>
        <w:t xml:space="preserve"> وحدة</w:t>
      </w:r>
      <w:r w:rsidR="00CE0039">
        <w:rPr>
          <w:rFonts w:asciiTheme="majorBidi" w:hAnsiTheme="majorBidi" w:hint="cs"/>
          <w:sz w:val="26"/>
          <w:szCs w:val="26"/>
          <w:rtl/>
          <w:lang w:val="en-US" w:bidi="ar-SA"/>
        </w:rPr>
        <w:t xml:space="preserve"> تبريد.</w:t>
      </w:r>
    </w:p>
    <w:p w14:paraId="54E13B3E" w14:textId="23548FF9" w:rsidR="00CE0039" w:rsidRDefault="00CE0039" w:rsidP="00CE0039">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sz w:val="26"/>
          <w:szCs w:val="26"/>
          <w:u w:val="single"/>
          <w:rtl/>
          <w:lang w:val="en-US" w:bidi="ar-SA"/>
        </w:rPr>
        <w:t>خدمة أنظمة تكييف الهواء السكنية والتجارية</w:t>
      </w:r>
    </w:p>
    <w:p w14:paraId="6D53901F" w14:textId="34CA41B3" w:rsidR="00CE0039" w:rsidRPr="00535A1D" w:rsidRDefault="00CE0039">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cstheme="majorBidi" w:hint="cs"/>
          <w:sz w:val="26"/>
          <w:szCs w:val="26"/>
          <w:rtl/>
          <w:lang w:val="en-US" w:bidi="ar-SA"/>
        </w:rPr>
        <w:t xml:space="preserve">يهيمن غازا التبريد </w:t>
      </w:r>
      <w:r w:rsidRPr="000246FF">
        <w:rPr>
          <w:sz w:val="26"/>
          <w:szCs w:val="26"/>
        </w:rPr>
        <w:t>R-410A</w:t>
      </w:r>
      <w:r>
        <w:rPr>
          <w:rFonts w:hint="cs"/>
          <w:sz w:val="26"/>
          <w:szCs w:val="26"/>
          <w:rtl/>
        </w:rPr>
        <w:t xml:space="preserve"> و</w:t>
      </w:r>
      <w:r w:rsidRPr="00CE0039">
        <w:rPr>
          <w:sz w:val="26"/>
          <w:szCs w:val="26"/>
        </w:rPr>
        <w:t xml:space="preserve"> </w:t>
      </w:r>
      <w:r w:rsidRPr="000246FF">
        <w:rPr>
          <w:sz w:val="26"/>
          <w:szCs w:val="26"/>
        </w:rPr>
        <w:t>R-417A</w:t>
      </w:r>
      <w:r>
        <w:rPr>
          <w:rFonts w:hint="cs"/>
          <w:sz w:val="26"/>
          <w:szCs w:val="26"/>
          <w:rtl/>
        </w:rPr>
        <w:t xml:space="preserve"> </w:t>
      </w:r>
      <w:r w:rsidRPr="00CE0039">
        <w:rPr>
          <w:sz w:val="26"/>
          <w:szCs w:val="26"/>
          <w:rtl/>
        </w:rPr>
        <w:t xml:space="preserve">بشكل رئيسي على الاستهلاك في قطاع </w:t>
      </w:r>
      <w:r>
        <w:rPr>
          <w:rFonts w:hint="cs"/>
          <w:sz w:val="26"/>
          <w:szCs w:val="26"/>
          <w:rtl/>
        </w:rPr>
        <w:t>خدمة</w:t>
      </w:r>
      <w:r w:rsidRPr="00CE0039">
        <w:rPr>
          <w:sz w:val="26"/>
          <w:szCs w:val="26"/>
          <w:rtl/>
        </w:rPr>
        <w:t xml:space="preserve"> أنظمة تكييف الهواء السكنية. </w:t>
      </w:r>
      <w:r>
        <w:rPr>
          <w:rFonts w:hint="cs"/>
          <w:sz w:val="26"/>
          <w:szCs w:val="26"/>
          <w:rtl/>
        </w:rPr>
        <w:t>وثمة</w:t>
      </w:r>
      <w:r w:rsidRPr="00CE0039">
        <w:rPr>
          <w:sz w:val="26"/>
          <w:szCs w:val="26"/>
          <w:rtl/>
        </w:rPr>
        <w:t xml:space="preserve"> استخدام محدود للغاية </w:t>
      </w:r>
      <w:r>
        <w:rPr>
          <w:rFonts w:hint="cs"/>
          <w:sz w:val="26"/>
          <w:szCs w:val="26"/>
          <w:rtl/>
        </w:rPr>
        <w:t>للهيدروفلوروكربون-</w:t>
      </w:r>
      <w:r w:rsidRPr="000246FF">
        <w:rPr>
          <w:sz w:val="26"/>
          <w:szCs w:val="26"/>
        </w:rPr>
        <w:t>32</w:t>
      </w:r>
      <w:r w:rsidRPr="00CE0039">
        <w:rPr>
          <w:sz w:val="26"/>
          <w:szCs w:val="26"/>
          <w:rtl/>
        </w:rPr>
        <w:t xml:space="preserve">، مما يعكس الاتجاهات الحديثة نحو اعتماد </w:t>
      </w:r>
      <w:r>
        <w:rPr>
          <w:rFonts w:hint="cs"/>
          <w:sz w:val="26"/>
          <w:szCs w:val="26"/>
          <w:rtl/>
        </w:rPr>
        <w:t>غازات تبريد</w:t>
      </w:r>
      <w:r w:rsidRPr="00CE0039">
        <w:rPr>
          <w:sz w:val="26"/>
          <w:szCs w:val="26"/>
          <w:rtl/>
        </w:rPr>
        <w:t xml:space="preserve"> ذات قدرة منخفضة على إحداث الاحترار العالمي في أنظمة التكييف المنفصلة</w:t>
      </w:r>
      <w:r w:rsidR="00535A1D">
        <w:rPr>
          <w:rFonts w:hint="cs"/>
          <w:sz w:val="26"/>
          <w:szCs w:val="26"/>
          <w:rtl/>
          <w:lang w:bidi="ar-SA"/>
        </w:rPr>
        <w:t>.</w:t>
      </w:r>
    </w:p>
    <w:p w14:paraId="1C68C3AC" w14:textId="008E1B59" w:rsidR="00535A1D" w:rsidRPr="00535A1D" w:rsidRDefault="00535A1D">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و</w:t>
      </w:r>
      <w:r w:rsidRPr="00535A1D">
        <w:rPr>
          <w:rFonts w:asciiTheme="majorBidi" w:hAnsiTheme="majorBidi"/>
          <w:sz w:val="26"/>
          <w:szCs w:val="26"/>
          <w:rtl/>
          <w:lang w:val="en-US" w:bidi="ar-SA"/>
        </w:rPr>
        <w:t xml:space="preserve">يتركز استهلاك </w:t>
      </w:r>
      <w:r>
        <w:rPr>
          <w:rFonts w:asciiTheme="majorBidi" w:hAnsiTheme="majorBidi" w:hint="cs"/>
          <w:sz w:val="26"/>
          <w:szCs w:val="26"/>
          <w:rtl/>
          <w:lang w:val="en-US" w:bidi="ar-SA"/>
        </w:rPr>
        <w:t>خدمة</w:t>
      </w:r>
      <w:r w:rsidRPr="00535A1D">
        <w:rPr>
          <w:rFonts w:asciiTheme="majorBidi" w:hAnsiTheme="majorBidi"/>
          <w:sz w:val="26"/>
          <w:szCs w:val="26"/>
          <w:rtl/>
          <w:lang w:val="en-US" w:bidi="ar-SA"/>
        </w:rPr>
        <w:t xml:space="preserve"> أنظمة تكييف الهواء التجارية في ناميبيا بشكل أساسي في مباني المكاتب والمرافق العامة. ويوجد حالياً أكثر من </w:t>
      </w:r>
      <w:r w:rsidRPr="00345F06">
        <w:rPr>
          <w:sz w:val="26"/>
          <w:szCs w:val="26"/>
        </w:rPr>
        <w:t>72,000</w:t>
      </w:r>
      <w:r w:rsidRPr="00535A1D">
        <w:rPr>
          <w:rFonts w:asciiTheme="majorBidi" w:hAnsiTheme="majorBidi"/>
          <w:sz w:val="26"/>
          <w:szCs w:val="26"/>
          <w:rtl/>
          <w:lang w:val="en-US" w:bidi="ar-SA"/>
        </w:rPr>
        <w:t xml:space="preserve"> وحدة قيد التشغيل، يستخدم أكثر من </w:t>
      </w:r>
      <w:r w:rsidRPr="00345F06">
        <w:rPr>
          <w:sz w:val="26"/>
          <w:szCs w:val="26"/>
        </w:rPr>
        <w:t>55,500</w:t>
      </w:r>
      <w:r w:rsidRPr="00535A1D">
        <w:rPr>
          <w:rFonts w:asciiTheme="majorBidi" w:hAnsiTheme="majorBidi"/>
          <w:sz w:val="26"/>
          <w:szCs w:val="26"/>
          <w:rtl/>
          <w:lang w:val="en-US" w:bidi="ar-SA"/>
        </w:rPr>
        <w:t xml:space="preserve"> منها </w:t>
      </w:r>
      <w:r>
        <w:rPr>
          <w:rFonts w:asciiTheme="majorBidi" w:hAnsiTheme="majorBidi" w:cstheme="majorBidi" w:hint="cs"/>
          <w:sz w:val="26"/>
          <w:szCs w:val="26"/>
          <w:rtl/>
          <w:lang w:val="en-US" w:bidi="ar-SA"/>
        </w:rPr>
        <w:t>الهيدروكلوروفلوروكربون-</w:t>
      </w:r>
      <w:r w:rsidRPr="00345F06">
        <w:rPr>
          <w:sz w:val="26"/>
          <w:szCs w:val="26"/>
        </w:rPr>
        <w:t>22</w:t>
      </w:r>
      <w:r w:rsidRPr="00535A1D">
        <w:rPr>
          <w:rFonts w:asciiTheme="majorBidi" w:hAnsiTheme="majorBidi"/>
          <w:sz w:val="26"/>
          <w:szCs w:val="26"/>
          <w:rtl/>
          <w:lang w:val="en-US" w:bidi="ar-SA"/>
        </w:rPr>
        <w:t xml:space="preserve">؛ مما يوضح استمرار الاعتماد على </w:t>
      </w:r>
      <w:r>
        <w:rPr>
          <w:rFonts w:asciiTheme="majorBidi" w:hAnsiTheme="majorBidi" w:hint="cs"/>
          <w:sz w:val="26"/>
          <w:szCs w:val="26"/>
          <w:rtl/>
          <w:lang w:val="en-US" w:bidi="ar-SA"/>
        </w:rPr>
        <w:t>المواد الهيدروكلوروفلوروكربونية</w:t>
      </w:r>
      <w:r w:rsidRPr="00535A1D">
        <w:rPr>
          <w:rFonts w:asciiTheme="majorBidi" w:hAnsiTheme="majorBidi"/>
          <w:sz w:val="26"/>
          <w:szCs w:val="26"/>
          <w:rtl/>
          <w:lang w:val="en-US" w:bidi="ar-SA"/>
        </w:rPr>
        <w:t xml:space="preserve">، ويعزى ذلك إلى حد كبير إلى العمر التشغيلي </w:t>
      </w:r>
      <w:r>
        <w:rPr>
          <w:rFonts w:asciiTheme="majorBidi" w:hAnsiTheme="majorBidi" w:hint="cs"/>
          <w:sz w:val="26"/>
          <w:szCs w:val="26"/>
          <w:rtl/>
          <w:lang w:val="en-US" w:bidi="ar-SA"/>
        </w:rPr>
        <w:t>ل</w:t>
      </w:r>
      <w:r w:rsidRPr="00535A1D">
        <w:rPr>
          <w:rFonts w:asciiTheme="majorBidi" w:hAnsiTheme="majorBidi"/>
          <w:sz w:val="26"/>
          <w:szCs w:val="26"/>
          <w:rtl/>
          <w:lang w:val="en-US" w:bidi="ar-SA"/>
        </w:rPr>
        <w:t>لمعدات القائمة حالياً والمتانة التي تتمتع بها</w:t>
      </w:r>
      <w:r>
        <w:rPr>
          <w:rFonts w:asciiTheme="majorBidi" w:hAnsiTheme="majorBidi" w:hint="cs"/>
          <w:sz w:val="26"/>
          <w:szCs w:val="26"/>
          <w:rtl/>
          <w:lang w:val="en-US" w:bidi="ar-SA"/>
        </w:rPr>
        <w:t xml:space="preserve"> هذه المعدات.</w:t>
      </w:r>
    </w:p>
    <w:p w14:paraId="4F487112" w14:textId="2F1BD240" w:rsidR="00535A1D" w:rsidRDefault="00535A1D" w:rsidP="00535A1D">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i/>
          <w:iCs/>
          <w:sz w:val="26"/>
          <w:szCs w:val="26"/>
          <w:u w:val="single"/>
          <w:rtl/>
          <w:lang w:val="en-US" w:bidi="ar-SA"/>
        </w:rPr>
        <w:t xml:space="preserve">خدمة أنظمة تكييف </w:t>
      </w:r>
      <w:r w:rsidR="0084236F">
        <w:rPr>
          <w:rFonts w:asciiTheme="majorBidi" w:hAnsiTheme="majorBidi" w:hint="cs"/>
          <w:i/>
          <w:iCs/>
          <w:sz w:val="26"/>
          <w:szCs w:val="26"/>
          <w:u w:val="single"/>
          <w:rtl/>
          <w:lang w:val="en-US" w:bidi="ar-SA"/>
        </w:rPr>
        <w:t>ال</w:t>
      </w:r>
      <w:r>
        <w:rPr>
          <w:rFonts w:asciiTheme="majorBidi" w:hAnsiTheme="majorBidi" w:hint="cs"/>
          <w:i/>
          <w:iCs/>
          <w:sz w:val="26"/>
          <w:szCs w:val="26"/>
          <w:u w:val="single"/>
          <w:rtl/>
          <w:lang w:val="en-US" w:bidi="ar-SA"/>
        </w:rPr>
        <w:t>هواء ال</w:t>
      </w:r>
      <w:r w:rsidR="0084236F">
        <w:rPr>
          <w:rFonts w:asciiTheme="majorBidi" w:hAnsiTheme="majorBidi" w:hint="cs"/>
          <w:i/>
          <w:iCs/>
          <w:sz w:val="26"/>
          <w:szCs w:val="26"/>
          <w:u w:val="single"/>
          <w:rtl/>
          <w:lang w:val="en-US" w:bidi="ar-SA"/>
        </w:rPr>
        <w:t>متنقل</w:t>
      </w:r>
    </w:p>
    <w:p w14:paraId="5F368B76" w14:textId="2C09B71B" w:rsidR="00535A1D" w:rsidRPr="00535A1D" w:rsidRDefault="00535A1D">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الهيدروفلوروكربون-</w:t>
      </w:r>
      <w:r w:rsidRPr="00345F06">
        <w:rPr>
          <w:sz w:val="26"/>
          <w:szCs w:val="26"/>
        </w:rPr>
        <w:t>134a</w:t>
      </w:r>
      <w:r>
        <w:rPr>
          <w:rFonts w:hint="cs"/>
          <w:sz w:val="26"/>
          <w:szCs w:val="26"/>
          <w:rtl/>
        </w:rPr>
        <w:t xml:space="preserve"> هو</w:t>
      </w:r>
      <w:r w:rsidRPr="00535A1D">
        <w:rPr>
          <w:rFonts w:asciiTheme="majorBidi" w:hAnsiTheme="majorBidi"/>
          <w:sz w:val="26"/>
          <w:szCs w:val="26"/>
          <w:rtl/>
          <w:lang w:val="en-US" w:bidi="ar-SA"/>
        </w:rPr>
        <w:t xml:space="preserve"> </w:t>
      </w:r>
      <w:r>
        <w:rPr>
          <w:rFonts w:asciiTheme="majorBidi" w:hAnsiTheme="majorBidi" w:hint="cs"/>
          <w:sz w:val="26"/>
          <w:szCs w:val="26"/>
          <w:rtl/>
          <w:lang w:val="en-US" w:bidi="ar-SA"/>
        </w:rPr>
        <w:t>غاز التبريد</w:t>
      </w:r>
      <w:r w:rsidRPr="00535A1D">
        <w:rPr>
          <w:rFonts w:asciiTheme="majorBidi" w:hAnsiTheme="majorBidi"/>
          <w:sz w:val="26"/>
          <w:szCs w:val="26"/>
          <w:rtl/>
          <w:lang w:val="en-US" w:bidi="ar-SA"/>
        </w:rPr>
        <w:t xml:space="preserve"> السائد المستخدم في القطاع الفرعي لأنظمة تكييف </w:t>
      </w:r>
      <w:r w:rsidR="0084236F">
        <w:rPr>
          <w:rFonts w:asciiTheme="majorBidi" w:hAnsiTheme="majorBidi" w:hint="cs"/>
          <w:sz w:val="26"/>
          <w:szCs w:val="26"/>
          <w:rtl/>
          <w:lang w:val="en-US" w:bidi="ar-SA"/>
        </w:rPr>
        <w:t>ال</w:t>
      </w:r>
      <w:r w:rsidRPr="00535A1D">
        <w:rPr>
          <w:rFonts w:asciiTheme="majorBidi" w:hAnsiTheme="majorBidi"/>
          <w:sz w:val="26"/>
          <w:szCs w:val="26"/>
          <w:rtl/>
          <w:lang w:val="en-US" w:bidi="ar-SA"/>
        </w:rPr>
        <w:t xml:space="preserve">هواء </w:t>
      </w:r>
      <w:r>
        <w:rPr>
          <w:rFonts w:asciiTheme="majorBidi" w:hAnsiTheme="majorBidi" w:hint="cs"/>
          <w:sz w:val="26"/>
          <w:szCs w:val="26"/>
          <w:rtl/>
          <w:lang w:val="en-US" w:bidi="ar-SA"/>
        </w:rPr>
        <w:t>ال</w:t>
      </w:r>
      <w:r w:rsidR="0084236F">
        <w:rPr>
          <w:rFonts w:asciiTheme="majorBidi" w:hAnsiTheme="majorBidi" w:hint="cs"/>
          <w:sz w:val="26"/>
          <w:szCs w:val="26"/>
          <w:rtl/>
          <w:lang w:val="en-US" w:bidi="ar-SA"/>
        </w:rPr>
        <w:t>متنقل</w:t>
      </w:r>
      <w:r w:rsidRPr="00535A1D">
        <w:rPr>
          <w:rFonts w:asciiTheme="majorBidi" w:hAnsiTheme="majorBidi"/>
          <w:sz w:val="26"/>
          <w:szCs w:val="26"/>
          <w:rtl/>
          <w:lang w:val="en-US" w:bidi="ar-SA"/>
        </w:rPr>
        <w:t xml:space="preserve">، حيث يوجد في أكثر من </w:t>
      </w:r>
      <w:r w:rsidRPr="00345F06">
        <w:rPr>
          <w:sz w:val="26"/>
          <w:szCs w:val="26"/>
        </w:rPr>
        <w:t>182,000</w:t>
      </w:r>
      <w:r w:rsidRPr="00535A1D">
        <w:rPr>
          <w:rFonts w:asciiTheme="majorBidi" w:hAnsiTheme="majorBidi"/>
          <w:sz w:val="26"/>
          <w:szCs w:val="26"/>
          <w:rtl/>
          <w:lang w:val="en-US" w:bidi="ar-SA"/>
        </w:rPr>
        <w:t xml:space="preserve"> وحدة، وذلك نظراً </w:t>
      </w:r>
      <w:r>
        <w:rPr>
          <w:rFonts w:asciiTheme="majorBidi" w:hAnsiTheme="majorBidi" w:hint="cs"/>
          <w:sz w:val="26"/>
          <w:szCs w:val="26"/>
          <w:rtl/>
          <w:lang w:val="en-US" w:bidi="ar-SA"/>
        </w:rPr>
        <w:t xml:space="preserve">لشيوع </w:t>
      </w:r>
      <w:r w:rsidRPr="00535A1D">
        <w:rPr>
          <w:rFonts w:asciiTheme="majorBidi" w:hAnsiTheme="majorBidi"/>
          <w:sz w:val="26"/>
          <w:szCs w:val="26"/>
          <w:rtl/>
          <w:lang w:val="en-US" w:bidi="ar-SA"/>
        </w:rPr>
        <w:t>استخدامه في أنظمة تكييف الهواء الخاصة بالمركبات.</w:t>
      </w:r>
    </w:p>
    <w:p w14:paraId="1AE546C3" w14:textId="091E16F3" w:rsidR="00535A1D" w:rsidRDefault="00535A1D" w:rsidP="00535A1D">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i/>
          <w:iCs/>
          <w:sz w:val="26"/>
          <w:szCs w:val="26"/>
          <w:u w:val="single"/>
          <w:rtl/>
          <w:lang w:val="en-US" w:bidi="ar-SA"/>
        </w:rPr>
        <w:t>مكافحة الحريق</w:t>
      </w:r>
    </w:p>
    <w:p w14:paraId="098DB14B" w14:textId="487D0261" w:rsidR="00535A1D" w:rsidRPr="00A756D5" w:rsidRDefault="00A756D5">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sidRPr="00A756D5">
        <w:rPr>
          <w:rFonts w:asciiTheme="majorBidi" w:hAnsiTheme="majorBidi"/>
          <w:sz w:val="26"/>
          <w:szCs w:val="26"/>
          <w:rtl/>
          <w:lang w:val="en-US" w:bidi="ar-SA"/>
        </w:rPr>
        <w:t xml:space="preserve">يمثل استخدام </w:t>
      </w:r>
      <w:r>
        <w:rPr>
          <w:rFonts w:asciiTheme="majorBidi" w:hAnsiTheme="majorBidi" w:hint="cs"/>
          <w:sz w:val="26"/>
          <w:szCs w:val="26"/>
          <w:rtl/>
          <w:lang w:val="en-US" w:bidi="ar-SA"/>
        </w:rPr>
        <w:t>المواد الهيدروفلوروكربونية</w:t>
      </w:r>
      <w:r w:rsidRPr="00A756D5">
        <w:rPr>
          <w:rFonts w:asciiTheme="majorBidi" w:hAnsiTheme="majorBidi"/>
          <w:sz w:val="26"/>
          <w:szCs w:val="26"/>
          <w:rtl/>
          <w:lang w:val="en-US" w:bidi="ar-SA"/>
        </w:rPr>
        <w:t xml:space="preserve"> في مجال مكافحة الحر</w:t>
      </w:r>
      <w:r>
        <w:rPr>
          <w:rFonts w:asciiTheme="majorBidi" w:hAnsiTheme="majorBidi" w:hint="cs"/>
          <w:sz w:val="26"/>
          <w:szCs w:val="26"/>
          <w:rtl/>
          <w:lang w:val="en-US" w:bidi="ar-SA"/>
        </w:rPr>
        <w:t>ي</w:t>
      </w:r>
      <w:r w:rsidRPr="00A756D5">
        <w:rPr>
          <w:rFonts w:asciiTheme="majorBidi" w:hAnsiTheme="majorBidi"/>
          <w:sz w:val="26"/>
          <w:szCs w:val="26"/>
          <w:rtl/>
          <w:lang w:val="en-US" w:bidi="ar-SA"/>
        </w:rPr>
        <w:t xml:space="preserve">ق حصة ضئيلة </w:t>
      </w:r>
      <w:r w:rsidR="00B10068">
        <w:rPr>
          <w:rFonts w:asciiTheme="majorBidi" w:hAnsiTheme="majorBidi" w:hint="cs"/>
          <w:sz w:val="26"/>
          <w:szCs w:val="26"/>
          <w:rtl/>
          <w:lang w:val="en-US" w:bidi="ar-SA"/>
        </w:rPr>
        <w:t xml:space="preserve">للغاية </w:t>
      </w:r>
      <w:r w:rsidRPr="00A756D5">
        <w:rPr>
          <w:rFonts w:asciiTheme="majorBidi" w:hAnsiTheme="majorBidi"/>
          <w:sz w:val="26"/>
          <w:szCs w:val="26"/>
          <w:rtl/>
          <w:lang w:val="en-US" w:bidi="ar-SA"/>
        </w:rPr>
        <w:t xml:space="preserve">من </w:t>
      </w:r>
      <w:r>
        <w:rPr>
          <w:rFonts w:asciiTheme="majorBidi" w:hAnsiTheme="majorBidi" w:hint="cs"/>
          <w:sz w:val="26"/>
          <w:szCs w:val="26"/>
          <w:rtl/>
          <w:lang w:val="en-US" w:bidi="ar-SA"/>
        </w:rPr>
        <w:t>مجموع</w:t>
      </w:r>
      <w:r w:rsidRPr="00A756D5">
        <w:rPr>
          <w:rFonts w:asciiTheme="majorBidi" w:hAnsiTheme="majorBidi"/>
          <w:sz w:val="26"/>
          <w:szCs w:val="26"/>
          <w:rtl/>
          <w:lang w:val="en-US" w:bidi="ar-SA"/>
        </w:rPr>
        <w:t xml:space="preserve"> الاستهلاك في ناميبيا. و</w:t>
      </w:r>
      <w:r>
        <w:rPr>
          <w:rFonts w:asciiTheme="majorBidi" w:hAnsiTheme="majorBidi" w:hint="cs"/>
          <w:sz w:val="26"/>
          <w:szCs w:val="26"/>
          <w:rtl/>
          <w:lang w:val="en-US" w:bidi="ar-SA"/>
        </w:rPr>
        <w:t>ي</w:t>
      </w:r>
      <w:r w:rsidRPr="00A756D5">
        <w:rPr>
          <w:rFonts w:asciiTheme="majorBidi" w:hAnsiTheme="majorBidi"/>
          <w:sz w:val="26"/>
          <w:szCs w:val="26"/>
          <w:rtl/>
          <w:lang w:val="en-US" w:bidi="ar-SA"/>
        </w:rPr>
        <w:t xml:space="preserve">وجد ما يقرب من </w:t>
      </w:r>
      <w:r w:rsidRPr="00345F06">
        <w:rPr>
          <w:sz w:val="26"/>
          <w:szCs w:val="26"/>
        </w:rPr>
        <w:t>25,104</w:t>
      </w:r>
      <w:r w:rsidRPr="00A756D5">
        <w:rPr>
          <w:rFonts w:asciiTheme="majorBidi" w:hAnsiTheme="majorBidi"/>
          <w:sz w:val="26"/>
          <w:szCs w:val="26"/>
          <w:rtl/>
          <w:lang w:val="en-US" w:bidi="ar-SA"/>
        </w:rPr>
        <w:t xml:space="preserve"> وحدات تستخدم </w:t>
      </w:r>
      <w:r>
        <w:rPr>
          <w:rFonts w:asciiTheme="majorBidi" w:hAnsiTheme="majorBidi" w:hint="cs"/>
          <w:sz w:val="26"/>
          <w:szCs w:val="26"/>
          <w:rtl/>
          <w:lang w:val="en-US" w:bidi="ar-SA"/>
        </w:rPr>
        <w:t>الهيدروفلوروكربون-</w:t>
      </w:r>
      <w:r w:rsidRPr="00345F06">
        <w:rPr>
          <w:sz w:val="26"/>
          <w:szCs w:val="26"/>
        </w:rPr>
        <w:t>227ea</w:t>
      </w:r>
      <w:r w:rsidRPr="00A756D5">
        <w:rPr>
          <w:rFonts w:asciiTheme="majorBidi" w:hAnsiTheme="majorBidi"/>
          <w:sz w:val="26"/>
          <w:szCs w:val="26"/>
          <w:rtl/>
          <w:lang w:val="en-US" w:bidi="ar-SA"/>
        </w:rPr>
        <w:t xml:space="preserve"> حصرياً، وهو </w:t>
      </w:r>
      <w:r>
        <w:rPr>
          <w:rFonts w:asciiTheme="majorBidi" w:hAnsiTheme="majorBidi" w:hint="cs"/>
          <w:sz w:val="26"/>
          <w:szCs w:val="26"/>
          <w:rtl/>
          <w:lang w:val="en-US" w:bidi="ar-SA"/>
        </w:rPr>
        <w:t xml:space="preserve">غاز التبريد </w:t>
      </w:r>
      <w:r w:rsidRPr="00A756D5">
        <w:rPr>
          <w:rFonts w:asciiTheme="majorBidi" w:hAnsiTheme="majorBidi"/>
          <w:sz w:val="26"/>
          <w:szCs w:val="26"/>
          <w:rtl/>
          <w:lang w:val="en-US" w:bidi="ar-SA"/>
        </w:rPr>
        <w:t xml:space="preserve"> </w:t>
      </w:r>
      <w:r w:rsidRPr="00A756D5">
        <w:rPr>
          <w:rFonts w:asciiTheme="majorBidi" w:hAnsiTheme="majorBidi"/>
          <w:sz w:val="26"/>
          <w:szCs w:val="26"/>
          <w:rtl/>
          <w:lang w:val="en-US" w:bidi="ar-SA"/>
        </w:rPr>
        <w:lastRenderedPageBreak/>
        <w:t>الشائع الاستخدام في معدات مكافحة الحر</w:t>
      </w:r>
      <w:r>
        <w:rPr>
          <w:rFonts w:asciiTheme="majorBidi" w:hAnsiTheme="majorBidi" w:hint="cs"/>
          <w:sz w:val="26"/>
          <w:szCs w:val="26"/>
          <w:rtl/>
          <w:lang w:val="en-US" w:bidi="ar-SA"/>
        </w:rPr>
        <w:t>ي</w:t>
      </w:r>
      <w:r w:rsidRPr="00A756D5">
        <w:rPr>
          <w:rFonts w:asciiTheme="majorBidi" w:hAnsiTheme="majorBidi"/>
          <w:sz w:val="26"/>
          <w:szCs w:val="26"/>
          <w:rtl/>
          <w:lang w:val="en-US" w:bidi="ar-SA"/>
        </w:rPr>
        <w:t>ق.</w:t>
      </w:r>
    </w:p>
    <w:p w14:paraId="4F2ED549" w14:textId="2AE2DF38" w:rsidR="00A756D5" w:rsidRDefault="00A756D5" w:rsidP="00A756D5">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b/>
          <w:bCs/>
          <w:sz w:val="26"/>
          <w:szCs w:val="26"/>
          <w:rtl/>
          <w:lang w:val="en-US" w:bidi="ar-SA"/>
        </w:rPr>
        <w:t>رابعاً -</w:t>
      </w:r>
      <w:r>
        <w:rPr>
          <w:rFonts w:asciiTheme="majorBidi" w:hAnsiTheme="majorBidi"/>
          <w:b/>
          <w:bCs/>
          <w:sz w:val="26"/>
          <w:szCs w:val="26"/>
          <w:rtl/>
          <w:lang w:val="en-US" w:bidi="ar-SA"/>
        </w:rPr>
        <w:tab/>
      </w:r>
      <w:r>
        <w:rPr>
          <w:rFonts w:asciiTheme="majorBidi" w:hAnsiTheme="majorBidi" w:hint="cs"/>
          <w:b/>
          <w:bCs/>
          <w:sz w:val="26"/>
          <w:szCs w:val="26"/>
          <w:rtl/>
          <w:lang w:val="en-US" w:bidi="ar-SA"/>
        </w:rPr>
        <w:t>المرحلة الأولى من خطة تنفيذ كيغالي للمواد الهيدروفلوروكربونية بصيغتها المقدَّمة</w:t>
      </w:r>
    </w:p>
    <w:p w14:paraId="4C84549E" w14:textId="0705E59F" w:rsidR="00A756D5" w:rsidRDefault="00A756D5" w:rsidP="00A756D5">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sidRPr="00A56EFD">
        <w:rPr>
          <w:rFonts w:asciiTheme="majorBidi" w:hAnsiTheme="majorBidi"/>
          <w:sz w:val="26"/>
          <w:szCs w:val="26"/>
          <w:u w:val="single"/>
          <w:rtl/>
          <w:lang w:bidi="ar-SA"/>
        </w:rPr>
        <w:t>الإطار المؤسسي والسياس</w:t>
      </w:r>
      <w:r w:rsidRPr="00A56EFD">
        <w:rPr>
          <w:rFonts w:asciiTheme="majorBidi" w:hAnsiTheme="majorBidi" w:hint="cs"/>
          <w:sz w:val="26"/>
          <w:szCs w:val="26"/>
          <w:u w:val="single"/>
          <w:rtl/>
        </w:rPr>
        <w:t>ات</w:t>
      </w:r>
      <w:r w:rsidRPr="00A56EFD">
        <w:rPr>
          <w:rFonts w:asciiTheme="majorBidi" w:hAnsiTheme="majorBidi"/>
          <w:sz w:val="26"/>
          <w:szCs w:val="26"/>
          <w:u w:val="single"/>
          <w:rtl/>
          <w:lang w:bidi="ar-SA"/>
        </w:rPr>
        <w:t>ي والتنظيمي</w:t>
      </w:r>
    </w:p>
    <w:p w14:paraId="67487AE2" w14:textId="5F056472" w:rsidR="00A756D5" w:rsidRPr="00A756D5" w:rsidRDefault="00A756D5">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 xml:space="preserve">تمثل </w:t>
      </w:r>
      <w:r w:rsidRPr="00A756D5">
        <w:rPr>
          <w:rFonts w:asciiTheme="majorBidi" w:hAnsiTheme="majorBidi"/>
          <w:sz w:val="26"/>
          <w:szCs w:val="26"/>
          <w:rtl/>
          <w:lang w:val="en-US" w:bidi="ar-SA"/>
        </w:rPr>
        <w:t>وحدة الأوزون الوطنية</w:t>
      </w:r>
      <w:r>
        <w:rPr>
          <w:rFonts w:asciiTheme="majorBidi" w:hAnsiTheme="majorBidi" w:hint="cs"/>
          <w:sz w:val="26"/>
          <w:szCs w:val="26"/>
          <w:rtl/>
          <w:lang w:val="en-US" w:bidi="ar-SA"/>
        </w:rPr>
        <w:t xml:space="preserve">، </w:t>
      </w:r>
      <w:r w:rsidRPr="00A756D5">
        <w:rPr>
          <w:rFonts w:asciiTheme="majorBidi" w:hAnsiTheme="majorBidi"/>
          <w:sz w:val="26"/>
          <w:szCs w:val="26"/>
          <w:rtl/>
          <w:lang w:val="en-US" w:bidi="ar-SA"/>
        </w:rPr>
        <w:t>التي تعمل تحت مظلة مديرية التنمية الصناعية التابعة لوزارة الصناع</w:t>
      </w:r>
      <w:r>
        <w:rPr>
          <w:rFonts w:asciiTheme="majorBidi" w:hAnsiTheme="majorBidi" w:hint="cs"/>
          <w:sz w:val="26"/>
          <w:szCs w:val="26"/>
          <w:rtl/>
          <w:lang w:val="en-US" w:bidi="ar-SA"/>
        </w:rPr>
        <w:t>ات</w:t>
      </w:r>
      <w:r w:rsidRPr="00A756D5">
        <w:rPr>
          <w:rFonts w:asciiTheme="majorBidi" w:hAnsiTheme="majorBidi"/>
          <w:sz w:val="26"/>
          <w:szCs w:val="26"/>
          <w:rtl/>
          <w:lang w:val="en-US" w:bidi="ar-SA"/>
        </w:rPr>
        <w:t xml:space="preserve"> والمناجم والطاقة في ناميبيا</w:t>
      </w:r>
      <w:r>
        <w:rPr>
          <w:rFonts w:asciiTheme="majorBidi" w:hAnsiTheme="majorBidi" w:hint="cs"/>
          <w:sz w:val="26"/>
          <w:szCs w:val="26"/>
          <w:rtl/>
          <w:lang w:val="en-US" w:bidi="ar-SA"/>
        </w:rPr>
        <w:t>،</w:t>
      </w:r>
      <w:r w:rsidRPr="00A756D5">
        <w:rPr>
          <w:rFonts w:asciiTheme="majorBidi" w:hAnsiTheme="majorBidi"/>
          <w:sz w:val="26"/>
          <w:szCs w:val="26"/>
          <w:rtl/>
          <w:lang w:val="en-US" w:bidi="ar-SA"/>
        </w:rPr>
        <w:t xml:space="preserve"> الكيان المسؤول عن إدارة وتنفيذ الأنشطة المتعلقة ببروتوكول مونتريال. وتتولى وحدة الأوزون الوطنية مسؤولية الإبلاغ </w:t>
      </w:r>
      <w:r>
        <w:rPr>
          <w:rFonts w:asciiTheme="majorBidi" w:hAnsiTheme="majorBidi" w:hint="cs"/>
          <w:sz w:val="26"/>
          <w:szCs w:val="26"/>
          <w:rtl/>
          <w:lang w:val="en-US" w:bidi="ar-SA"/>
        </w:rPr>
        <w:t>ب</w:t>
      </w:r>
      <w:r w:rsidRPr="00A756D5">
        <w:rPr>
          <w:rFonts w:asciiTheme="majorBidi" w:hAnsiTheme="majorBidi"/>
          <w:sz w:val="26"/>
          <w:szCs w:val="26"/>
          <w:rtl/>
          <w:lang w:val="en-US" w:bidi="ar-SA"/>
        </w:rPr>
        <w:t>البيانات، وتنسيق المشر</w:t>
      </w:r>
      <w:r>
        <w:rPr>
          <w:rFonts w:asciiTheme="majorBidi" w:hAnsiTheme="majorBidi" w:hint="cs"/>
          <w:sz w:val="26"/>
          <w:szCs w:val="26"/>
          <w:rtl/>
          <w:lang w:val="en-US" w:bidi="ar-SA"/>
        </w:rPr>
        <w:t>و</w:t>
      </w:r>
      <w:r w:rsidRPr="00A756D5">
        <w:rPr>
          <w:rFonts w:asciiTheme="majorBidi" w:hAnsiTheme="majorBidi"/>
          <w:sz w:val="26"/>
          <w:szCs w:val="26"/>
          <w:rtl/>
          <w:lang w:val="en-US" w:bidi="ar-SA"/>
        </w:rPr>
        <w:t>ع</w:t>
      </w:r>
      <w:r>
        <w:rPr>
          <w:rFonts w:asciiTheme="majorBidi" w:hAnsiTheme="majorBidi" w:hint="cs"/>
          <w:sz w:val="26"/>
          <w:szCs w:val="26"/>
          <w:rtl/>
          <w:lang w:val="en-US" w:bidi="ar-SA"/>
        </w:rPr>
        <w:t>ات</w:t>
      </w:r>
      <w:r w:rsidRPr="00A756D5">
        <w:rPr>
          <w:rFonts w:asciiTheme="majorBidi" w:hAnsiTheme="majorBidi"/>
          <w:sz w:val="26"/>
          <w:szCs w:val="26"/>
          <w:rtl/>
          <w:lang w:val="en-US" w:bidi="ar-SA"/>
        </w:rPr>
        <w:t>، وإنشاء آلية رسمية للرقابة على الامتثال، وإشراك أصحاب المصلحة.</w:t>
      </w:r>
    </w:p>
    <w:p w14:paraId="393C434C" w14:textId="308C543F" w:rsidR="00A756D5" w:rsidRPr="00BD5029" w:rsidRDefault="00A756D5">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 xml:space="preserve">واللجنة الوطنية للأوزون هي </w:t>
      </w:r>
      <w:r w:rsidRPr="00A756D5">
        <w:rPr>
          <w:rFonts w:asciiTheme="majorBidi" w:hAnsiTheme="majorBidi"/>
          <w:sz w:val="26"/>
          <w:szCs w:val="26"/>
          <w:rtl/>
          <w:lang w:val="en-US" w:bidi="ar-SA"/>
        </w:rPr>
        <w:t xml:space="preserve">الهيئة الاستشارية لوحدة الأوزون الوطنية. وتتألف اللجنة من ممثلين عن المؤسسات العامة، والقطاع الخاص، والمنظمات غير الحكومية، والمجتمع المدني. وتتولى اللجنة الوطنية للأوزون مسؤولية </w:t>
      </w:r>
      <w:r>
        <w:rPr>
          <w:rFonts w:asciiTheme="majorBidi" w:hAnsiTheme="majorBidi" w:hint="cs"/>
          <w:sz w:val="26"/>
          <w:szCs w:val="26"/>
          <w:rtl/>
          <w:lang w:val="en-US" w:bidi="ar-SA"/>
        </w:rPr>
        <w:t>استعراض</w:t>
      </w:r>
      <w:r w:rsidRPr="00A756D5">
        <w:rPr>
          <w:rFonts w:asciiTheme="majorBidi" w:hAnsiTheme="majorBidi"/>
          <w:sz w:val="26"/>
          <w:szCs w:val="26"/>
          <w:rtl/>
          <w:lang w:val="en-US" w:bidi="ar-SA"/>
        </w:rPr>
        <w:t xml:space="preserve"> خطط العمل السنوية واعتماد</w:t>
      </w:r>
      <w:r>
        <w:rPr>
          <w:rFonts w:asciiTheme="majorBidi" w:hAnsiTheme="majorBidi" w:hint="cs"/>
          <w:sz w:val="26"/>
          <w:szCs w:val="26"/>
          <w:rtl/>
          <w:lang w:val="en-US" w:bidi="ar-SA"/>
        </w:rPr>
        <w:t>ها</w:t>
      </w:r>
      <w:r w:rsidRPr="00A756D5">
        <w:rPr>
          <w:rFonts w:asciiTheme="majorBidi" w:hAnsiTheme="majorBidi"/>
          <w:sz w:val="26"/>
          <w:szCs w:val="26"/>
          <w:rtl/>
          <w:lang w:val="en-US" w:bidi="ar-SA"/>
        </w:rPr>
        <w:t xml:space="preserve">، وكذلك الحصص السنوية لاستيراد </w:t>
      </w:r>
      <w:r w:rsidR="00BD5029">
        <w:rPr>
          <w:rFonts w:asciiTheme="majorBidi" w:hAnsiTheme="majorBidi" w:hint="cs"/>
          <w:sz w:val="26"/>
          <w:szCs w:val="26"/>
          <w:rtl/>
          <w:lang w:val="en-US" w:bidi="ar-SA"/>
        </w:rPr>
        <w:t>المواد الهيدروفلوروكربونية</w:t>
      </w:r>
      <w:r w:rsidRPr="00A756D5">
        <w:rPr>
          <w:rFonts w:asciiTheme="majorBidi" w:hAnsiTheme="majorBidi"/>
          <w:sz w:val="26"/>
          <w:szCs w:val="26"/>
          <w:rtl/>
          <w:lang w:val="en-US" w:bidi="ar-SA"/>
        </w:rPr>
        <w:t xml:space="preserve">. ومن بين أصحاب المصلحة الرئيسيين الآخرين: </w:t>
      </w:r>
      <w:r w:rsidR="00BD5029">
        <w:rPr>
          <w:rFonts w:asciiTheme="majorBidi" w:hAnsiTheme="majorBidi" w:hint="cs"/>
          <w:sz w:val="26"/>
          <w:szCs w:val="26"/>
          <w:rtl/>
          <w:lang w:val="en-US" w:bidi="ar-SA"/>
        </w:rPr>
        <w:t>رابطة العاملين في مجال</w:t>
      </w:r>
      <w:r w:rsidRPr="00A756D5">
        <w:rPr>
          <w:rFonts w:asciiTheme="majorBidi" w:hAnsiTheme="majorBidi"/>
          <w:sz w:val="26"/>
          <w:szCs w:val="26"/>
          <w:rtl/>
          <w:lang w:val="en-US" w:bidi="ar-SA"/>
        </w:rPr>
        <w:t xml:space="preserve"> التدفئة والتهوية والتبريد في ناميبيا، وإدارة الجمارك التابعة </w:t>
      </w:r>
      <w:r w:rsidR="00BD5029">
        <w:rPr>
          <w:rFonts w:asciiTheme="majorBidi" w:hAnsiTheme="majorBidi" w:hint="cs"/>
          <w:sz w:val="26"/>
          <w:szCs w:val="26"/>
          <w:rtl/>
          <w:lang w:val="en-US" w:bidi="ar-SA"/>
        </w:rPr>
        <w:t>لمصلحة الضرائب</w:t>
      </w:r>
      <w:r w:rsidRPr="00A756D5">
        <w:rPr>
          <w:rFonts w:asciiTheme="majorBidi" w:hAnsiTheme="majorBidi"/>
          <w:sz w:val="26"/>
          <w:szCs w:val="26"/>
          <w:rtl/>
          <w:lang w:val="en-US" w:bidi="ar-SA"/>
        </w:rPr>
        <w:t xml:space="preserve"> الناميبية، وغيره</w:t>
      </w:r>
      <w:r w:rsidR="00BD5029">
        <w:rPr>
          <w:rFonts w:asciiTheme="majorBidi" w:hAnsiTheme="majorBidi" w:hint="cs"/>
          <w:sz w:val="26"/>
          <w:szCs w:val="26"/>
          <w:rtl/>
          <w:lang w:val="en-US" w:bidi="ar-SA"/>
        </w:rPr>
        <w:t>م</w:t>
      </w:r>
      <w:r w:rsidRPr="00A756D5">
        <w:rPr>
          <w:rFonts w:asciiTheme="majorBidi" w:hAnsiTheme="majorBidi"/>
          <w:sz w:val="26"/>
          <w:szCs w:val="26"/>
          <w:rtl/>
          <w:lang w:val="en-US" w:bidi="ar-SA"/>
        </w:rPr>
        <w:t>ا من هيئات إنفاذ القوانين</w:t>
      </w:r>
      <w:r w:rsidR="00BD5029">
        <w:rPr>
          <w:rFonts w:asciiTheme="majorBidi" w:hAnsiTheme="majorBidi" w:hint="cs"/>
          <w:sz w:val="26"/>
          <w:szCs w:val="26"/>
          <w:rtl/>
          <w:lang w:val="en-US" w:bidi="ar-SA"/>
        </w:rPr>
        <w:t>.</w:t>
      </w:r>
    </w:p>
    <w:p w14:paraId="20AF9DF3" w14:textId="7DED7D54" w:rsidR="00BD5029" w:rsidRPr="00120D53" w:rsidRDefault="00440782">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cstheme="majorBidi" w:hint="cs"/>
          <w:sz w:val="26"/>
          <w:szCs w:val="26"/>
          <w:rtl/>
          <w:lang w:val="en-US" w:bidi="ar-SA"/>
        </w:rPr>
        <w:t xml:space="preserve">وقد </w:t>
      </w:r>
      <w:r w:rsidR="004C62AE">
        <w:rPr>
          <w:rFonts w:asciiTheme="majorBidi" w:hAnsiTheme="majorBidi" w:cstheme="majorBidi" w:hint="cs"/>
          <w:sz w:val="26"/>
          <w:szCs w:val="26"/>
          <w:rtl/>
          <w:lang w:val="en-US" w:bidi="ar-SA"/>
        </w:rPr>
        <w:t xml:space="preserve">استحدثت </w:t>
      </w:r>
      <w:r w:rsidR="004C62AE" w:rsidRPr="004C62AE">
        <w:rPr>
          <w:rFonts w:asciiTheme="majorBidi" w:hAnsiTheme="majorBidi"/>
          <w:sz w:val="26"/>
          <w:szCs w:val="26"/>
          <w:rtl/>
          <w:lang w:val="en-US" w:bidi="ar-SA"/>
        </w:rPr>
        <w:t>ناميبيا نظاماً ل</w:t>
      </w:r>
      <w:r w:rsidR="004C62AE">
        <w:rPr>
          <w:rFonts w:asciiTheme="majorBidi" w:hAnsiTheme="majorBidi" w:hint="cs"/>
          <w:sz w:val="26"/>
          <w:szCs w:val="26"/>
          <w:rtl/>
          <w:lang w:val="en-US" w:bidi="ar-SA"/>
        </w:rPr>
        <w:t xml:space="preserve">إصدار </w:t>
      </w:r>
      <w:r w:rsidR="004C62AE" w:rsidRPr="004C62AE">
        <w:rPr>
          <w:rFonts w:asciiTheme="majorBidi" w:hAnsiTheme="majorBidi"/>
          <w:sz w:val="26"/>
          <w:szCs w:val="26"/>
          <w:rtl/>
          <w:lang w:val="en-US" w:bidi="ar-SA"/>
        </w:rPr>
        <w:t>تر</w:t>
      </w:r>
      <w:r w:rsidR="004C62AE">
        <w:rPr>
          <w:rFonts w:asciiTheme="majorBidi" w:hAnsiTheme="majorBidi" w:hint="cs"/>
          <w:sz w:val="26"/>
          <w:szCs w:val="26"/>
          <w:rtl/>
          <w:lang w:val="en-US" w:bidi="ar-SA"/>
        </w:rPr>
        <w:t>ا</w:t>
      </w:r>
      <w:r w:rsidR="004C62AE" w:rsidRPr="004C62AE">
        <w:rPr>
          <w:rFonts w:asciiTheme="majorBidi" w:hAnsiTheme="majorBidi"/>
          <w:sz w:val="26"/>
          <w:szCs w:val="26"/>
          <w:rtl/>
          <w:lang w:val="en-US" w:bidi="ar-SA"/>
        </w:rPr>
        <w:t xml:space="preserve">خيص </w:t>
      </w:r>
      <w:r w:rsidR="004C62AE">
        <w:rPr>
          <w:rFonts w:asciiTheme="majorBidi" w:hAnsiTheme="majorBidi" w:hint="cs"/>
          <w:sz w:val="26"/>
          <w:szCs w:val="26"/>
          <w:rtl/>
          <w:lang w:val="en-US" w:bidi="ar-SA"/>
        </w:rPr>
        <w:t>المواد</w:t>
      </w:r>
      <w:r w:rsidR="004C62AE" w:rsidRPr="004C62AE">
        <w:rPr>
          <w:rFonts w:asciiTheme="majorBidi" w:hAnsiTheme="majorBidi"/>
          <w:sz w:val="26"/>
          <w:szCs w:val="26"/>
          <w:rtl/>
          <w:lang w:val="en-US" w:bidi="ar-SA"/>
        </w:rPr>
        <w:t xml:space="preserve"> الهيدروفلور</w:t>
      </w:r>
      <w:r w:rsidR="004C62AE">
        <w:rPr>
          <w:rFonts w:asciiTheme="majorBidi" w:hAnsiTheme="majorBidi" w:hint="cs"/>
          <w:sz w:val="26"/>
          <w:szCs w:val="26"/>
          <w:rtl/>
          <w:lang w:val="en-US" w:bidi="ar-SA"/>
        </w:rPr>
        <w:t>وكربون</w:t>
      </w:r>
      <w:r w:rsidR="004C62AE" w:rsidRPr="004C62AE">
        <w:rPr>
          <w:rFonts w:asciiTheme="majorBidi" w:hAnsiTheme="majorBidi"/>
          <w:sz w:val="26"/>
          <w:szCs w:val="26"/>
          <w:rtl/>
          <w:lang w:val="en-US" w:bidi="ar-SA"/>
        </w:rPr>
        <w:t xml:space="preserve">ية في عام </w:t>
      </w:r>
      <w:r w:rsidR="004C62AE" w:rsidRPr="005C0A1B">
        <w:rPr>
          <w:sz w:val="26"/>
          <w:szCs w:val="26"/>
        </w:rPr>
        <w:t>2019</w:t>
      </w:r>
      <w:r w:rsidR="004C62AE" w:rsidRPr="004C62AE">
        <w:rPr>
          <w:rFonts w:asciiTheme="majorBidi" w:hAnsiTheme="majorBidi"/>
          <w:sz w:val="26"/>
          <w:szCs w:val="26"/>
          <w:rtl/>
          <w:lang w:val="en-US" w:bidi="ar-SA"/>
        </w:rPr>
        <w:t xml:space="preserve">. </w:t>
      </w:r>
      <w:r w:rsidR="004C62AE">
        <w:rPr>
          <w:rFonts w:asciiTheme="majorBidi" w:hAnsiTheme="majorBidi" w:hint="cs"/>
          <w:sz w:val="26"/>
          <w:szCs w:val="26"/>
          <w:rtl/>
          <w:lang w:val="en-US" w:bidi="ar-SA"/>
        </w:rPr>
        <w:t>وأُ</w:t>
      </w:r>
      <w:r w:rsidR="004C62AE" w:rsidRPr="004C62AE">
        <w:rPr>
          <w:rFonts w:asciiTheme="majorBidi" w:hAnsiTheme="majorBidi"/>
          <w:sz w:val="26"/>
          <w:szCs w:val="26"/>
          <w:rtl/>
          <w:lang w:val="en-US" w:bidi="ar-SA"/>
        </w:rPr>
        <w:t>دخ</w:t>
      </w:r>
      <w:r w:rsidR="004C62AE">
        <w:rPr>
          <w:rFonts w:asciiTheme="majorBidi" w:hAnsiTheme="majorBidi" w:hint="cs"/>
          <w:sz w:val="26"/>
          <w:szCs w:val="26"/>
          <w:rtl/>
          <w:lang w:val="en-US" w:bidi="ar-SA"/>
        </w:rPr>
        <w:t>ِ</w:t>
      </w:r>
      <w:r w:rsidR="004C62AE" w:rsidRPr="004C62AE">
        <w:rPr>
          <w:rFonts w:asciiTheme="majorBidi" w:hAnsiTheme="majorBidi"/>
          <w:sz w:val="26"/>
          <w:szCs w:val="26"/>
          <w:rtl/>
          <w:lang w:val="en-US" w:bidi="ar-SA"/>
        </w:rPr>
        <w:t xml:space="preserve">ل نظام </w:t>
      </w:r>
      <w:r w:rsidR="004C62AE">
        <w:rPr>
          <w:rFonts w:asciiTheme="majorBidi" w:hAnsiTheme="majorBidi" w:hint="cs"/>
          <w:sz w:val="26"/>
          <w:szCs w:val="26"/>
          <w:rtl/>
          <w:lang w:val="en-US" w:bidi="ar-SA"/>
        </w:rPr>
        <w:t xml:space="preserve">منح </w:t>
      </w:r>
      <w:r w:rsidR="004C62AE" w:rsidRPr="004C62AE">
        <w:rPr>
          <w:rFonts w:asciiTheme="majorBidi" w:hAnsiTheme="majorBidi"/>
          <w:sz w:val="26"/>
          <w:szCs w:val="26"/>
          <w:rtl/>
          <w:lang w:val="en-US" w:bidi="ar-SA"/>
        </w:rPr>
        <w:t>الحصص في يناير</w:t>
      </w:r>
      <w:r w:rsidR="004C62AE">
        <w:rPr>
          <w:rFonts w:asciiTheme="majorBidi" w:hAnsiTheme="majorBidi" w:hint="cs"/>
          <w:sz w:val="26"/>
          <w:szCs w:val="26"/>
          <w:rtl/>
          <w:lang w:val="en-US" w:bidi="ar-SA"/>
        </w:rPr>
        <w:t>/كانون الثاني</w:t>
      </w:r>
      <w:r w:rsidR="004C62AE" w:rsidRPr="004C62AE">
        <w:rPr>
          <w:rFonts w:asciiTheme="majorBidi" w:hAnsiTheme="majorBidi"/>
          <w:sz w:val="26"/>
          <w:szCs w:val="26"/>
          <w:rtl/>
          <w:lang w:val="en-US" w:bidi="ar-SA"/>
        </w:rPr>
        <w:t xml:space="preserve"> </w:t>
      </w:r>
      <w:r w:rsidR="004C62AE" w:rsidRPr="005C0A1B">
        <w:rPr>
          <w:sz w:val="26"/>
          <w:szCs w:val="26"/>
        </w:rPr>
        <w:t>2025</w:t>
      </w:r>
      <w:r w:rsidR="004C62AE" w:rsidRPr="004C62AE">
        <w:rPr>
          <w:rFonts w:asciiTheme="majorBidi" w:hAnsiTheme="majorBidi"/>
          <w:sz w:val="26"/>
          <w:szCs w:val="26"/>
          <w:rtl/>
          <w:lang w:val="en-US" w:bidi="ar-SA"/>
        </w:rPr>
        <w:t xml:space="preserve">. </w:t>
      </w:r>
      <w:r w:rsidR="004C62AE">
        <w:rPr>
          <w:rFonts w:asciiTheme="majorBidi" w:hAnsiTheme="majorBidi" w:hint="cs"/>
          <w:sz w:val="26"/>
          <w:szCs w:val="26"/>
          <w:rtl/>
          <w:lang w:val="en-US" w:bidi="ar-SA"/>
        </w:rPr>
        <w:t>وي</w:t>
      </w:r>
      <w:r w:rsidR="004C62AE" w:rsidRPr="004C62AE">
        <w:rPr>
          <w:rFonts w:asciiTheme="majorBidi" w:hAnsiTheme="majorBidi"/>
          <w:sz w:val="26"/>
          <w:szCs w:val="26"/>
          <w:rtl/>
          <w:lang w:val="en-US" w:bidi="ar-SA"/>
        </w:rPr>
        <w:t>ت</w:t>
      </w:r>
      <w:r w:rsidR="004C62AE">
        <w:rPr>
          <w:rFonts w:asciiTheme="majorBidi" w:hAnsiTheme="majorBidi" w:hint="cs"/>
          <w:sz w:val="26"/>
          <w:szCs w:val="26"/>
          <w:rtl/>
          <w:lang w:val="en-US" w:bidi="ar-SA"/>
        </w:rPr>
        <w:t>سق</w:t>
      </w:r>
      <w:r w:rsidR="004C62AE" w:rsidRPr="004C62AE">
        <w:rPr>
          <w:rFonts w:asciiTheme="majorBidi" w:hAnsiTheme="majorBidi"/>
          <w:sz w:val="26"/>
          <w:szCs w:val="26"/>
          <w:rtl/>
          <w:lang w:val="en-US" w:bidi="ar-SA"/>
        </w:rPr>
        <w:t xml:space="preserve"> هذا النظام الآن تماماً مع متطلبات المادة </w:t>
      </w:r>
      <w:r w:rsidR="004C62AE" w:rsidRPr="005C0A1B">
        <w:rPr>
          <w:sz w:val="26"/>
          <w:szCs w:val="26"/>
        </w:rPr>
        <w:t>4</w:t>
      </w:r>
      <w:r w:rsidR="004C62AE" w:rsidRPr="004C62AE">
        <w:rPr>
          <w:rFonts w:asciiTheme="majorBidi" w:hAnsiTheme="majorBidi"/>
          <w:sz w:val="26"/>
          <w:szCs w:val="26"/>
          <w:rtl/>
          <w:lang w:val="en-US" w:bidi="ar-SA"/>
        </w:rPr>
        <w:t xml:space="preserve">-باء، ويدعم امتثال ناميبيا لتعديل كيغالي. </w:t>
      </w:r>
      <w:r w:rsidR="004C62AE">
        <w:rPr>
          <w:rFonts w:asciiTheme="majorBidi" w:hAnsiTheme="majorBidi" w:hint="cs"/>
          <w:sz w:val="26"/>
          <w:szCs w:val="26"/>
          <w:rtl/>
          <w:lang w:val="en-US" w:bidi="ar-SA"/>
        </w:rPr>
        <w:t>وجرى</w:t>
      </w:r>
      <w:r w:rsidR="004C62AE" w:rsidRPr="004C62AE">
        <w:rPr>
          <w:rFonts w:asciiTheme="majorBidi" w:hAnsiTheme="majorBidi"/>
          <w:sz w:val="26"/>
          <w:szCs w:val="26"/>
          <w:rtl/>
          <w:lang w:val="en-US" w:bidi="ar-SA"/>
        </w:rPr>
        <w:t xml:space="preserve"> وضع </w:t>
      </w:r>
      <w:r w:rsidR="004C62AE">
        <w:rPr>
          <w:rFonts w:asciiTheme="majorBidi" w:hAnsiTheme="majorBidi" w:hint="cs"/>
          <w:sz w:val="26"/>
          <w:szCs w:val="26"/>
          <w:rtl/>
          <w:lang w:val="en-US" w:bidi="ar-SA"/>
        </w:rPr>
        <w:t>ال</w:t>
      </w:r>
      <w:r w:rsidR="004C62AE" w:rsidRPr="004C62AE">
        <w:rPr>
          <w:rFonts w:asciiTheme="majorBidi" w:hAnsiTheme="majorBidi"/>
          <w:sz w:val="26"/>
          <w:szCs w:val="26"/>
          <w:rtl/>
          <w:lang w:val="en-US" w:bidi="ar-SA"/>
        </w:rPr>
        <w:t>معايير الد</w:t>
      </w:r>
      <w:r w:rsidR="004C62AE">
        <w:rPr>
          <w:rFonts w:asciiTheme="majorBidi" w:hAnsiTheme="majorBidi" w:hint="cs"/>
          <w:sz w:val="26"/>
          <w:szCs w:val="26"/>
          <w:rtl/>
          <w:lang w:val="en-US" w:bidi="ar-SA"/>
        </w:rPr>
        <w:t>نيا</w:t>
      </w:r>
      <w:r w:rsidR="004C62AE" w:rsidRPr="004C62AE">
        <w:rPr>
          <w:rFonts w:asciiTheme="majorBidi" w:hAnsiTheme="majorBidi"/>
          <w:sz w:val="26"/>
          <w:szCs w:val="26"/>
          <w:rtl/>
          <w:lang w:val="en-US" w:bidi="ar-SA"/>
        </w:rPr>
        <w:t xml:space="preserve"> لأداء الطاق</w:t>
      </w:r>
      <w:r w:rsidR="004C62AE">
        <w:rPr>
          <w:rFonts w:asciiTheme="majorBidi" w:hAnsiTheme="majorBidi" w:hint="cs"/>
          <w:sz w:val="26"/>
          <w:szCs w:val="26"/>
          <w:rtl/>
          <w:lang w:val="en-US" w:bidi="ar-SA"/>
        </w:rPr>
        <w:t>ة</w:t>
      </w:r>
      <w:r w:rsidR="004C62AE" w:rsidRPr="004C62AE">
        <w:rPr>
          <w:rFonts w:asciiTheme="majorBidi" w:hAnsiTheme="majorBidi"/>
          <w:sz w:val="26"/>
          <w:szCs w:val="26"/>
          <w:rtl/>
          <w:lang w:val="en-US" w:bidi="ar-SA"/>
        </w:rPr>
        <w:t xml:space="preserve"> </w:t>
      </w:r>
      <w:r w:rsidR="004C62AE">
        <w:rPr>
          <w:rFonts w:asciiTheme="majorBidi" w:hAnsiTheme="majorBidi" w:hint="cs"/>
          <w:sz w:val="26"/>
          <w:szCs w:val="26"/>
          <w:rtl/>
          <w:lang w:val="en-US" w:bidi="ar-SA"/>
        </w:rPr>
        <w:t>فيما</w:t>
      </w:r>
      <w:r w:rsidR="004C62AE" w:rsidRPr="004C62AE">
        <w:rPr>
          <w:rFonts w:asciiTheme="majorBidi" w:hAnsiTheme="majorBidi"/>
          <w:sz w:val="26"/>
          <w:szCs w:val="26"/>
          <w:rtl/>
          <w:lang w:val="en-US" w:bidi="ar-SA"/>
        </w:rPr>
        <w:t xml:space="preserve"> </w:t>
      </w:r>
      <w:r w:rsidR="004C62AE">
        <w:rPr>
          <w:rFonts w:asciiTheme="majorBidi" w:hAnsiTheme="majorBidi" w:hint="cs"/>
          <w:sz w:val="26"/>
          <w:szCs w:val="26"/>
          <w:rtl/>
          <w:lang w:val="en-US" w:bidi="ar-SA"/>
        </w:rPr>
        <w:t>يتع</w:t>
      </w:r>
      <w:r w:rsidR="004C62AE" w:rsidRPr="004C62AE">
        <w:rPr>
          <w:rFonts w:asciiTheme="majorBidi" w:hAnsiTheme="majorBidi"/>
          <w:sz w:val="26"/>
          <w:szCs w:val="26"/>
          <w:rtl/>
          <w:lang w:val="en-US" w:bidi="ar-SA"/>
        </w:rPr>
        <w:t>ل</w:t>
      </w:r>
      <w:r w:rsidR="004C62AE">
        <w:rPr>
          <w:rFonts w:asciiTheme="majorBidi" w:hAnsiTheme="majorBidi" w:hint="cs"/>
          <w:sz w:val="26"/>
          <w:szCs w:val="26"/>
          <w:rtl/>
          <w:lang w:val="en-US" w:bidi="ar-SA"/>
        </w:rPr>
        <w:t>ق بأجهزة تكييف</w:t>
      </w:r>
      <w:r w:rsidR="004C62AE" w:rsidRPr="004C62AE">
        <w:rPr>
          <w:rFonts w:asciiTheme="majorBidi" w:hAnsiTheme="majorBidi"/>
          <w:sz w:val="26"/>
          <w:szCs w:val="26"/>
          <w:rtl/>
          <w:lang w:val="en-US" w:bidi="ar-SA"/>
        </w:rPr>
        <w:t xml:space="preserve"> الهواء والثلاجات، وذلك تماشياً مع المعايير </w:t>
      </w:r>
      <w:r w:rsidR="004C62AE">
        <w:rPr>
          <w:rFonts w:asciiTheme="majorBidi" w:hAnsiTheme="majorBidi" w:hint="cs"/>
          <w:sz w:val="26"/>
          <w:szCs w:val="26"/>
          <w:rtl/>
          <w:lang w:val="en-US" w:bidi="ar-SA"/>
        </w:rPr>
        <w:t xml:space="preserve">الدنيا </w:t>
      </w:r>
      <w:r w:rsidR="004C62AE" w:rsidRPr="004C62AE">
        <w:rPr>
          <w:rFonts w:asciiTheme="majorBidi" w:hAnsiTheme="majorBidi"/>
          <w:sz w:val="26"/>
          <w:szCs w:val="26"/>
          <w:rtl/>
          <w:lang w:val="en-US" w:bidi="ar-SA"/>
        </w:rPr>
        <w:t>الموحدة لأداء الطاق</w:t>
      </w:r>
      <w:r w:rsidR="004C62AE">
        <w:rPr>
          <w:rFonts w:asciiTheme="majorBidi" w:hAnsiTheme="majorBidi" w:hint="cs"/>
          <w:sz w:val="26"/>
          <w:szCs w:val="26"/>
          <w:rtl/>
          <w:lang w:val="en-US" w:bidi="ar-SA"/>
        </w:rPr>
        <w:t>ة</w:t>
      </w:r>
      <w:r w:rsidR="004C62AE" w:rsidRPr="004C62AE">
        <w:rPr>
          <w:rFonts w:asciiTheme="majorBidi" w:hAnsiTheme="majorBidi"/>
          <w:sz w:val="26"/>
          <w:szCs w:val="26"/>
          <w:rtl/>
          <w:lang w:val="en-US" w:bidi="ar-SA"/>
        </w:rPr>
        <w:t xml:space="preserve"> الخاصة بالجماعة الإنمائية للجنوب الأفريقي، ويجري العمل حالياً على تطبيقها على أساس طوعي. وبالإضافة إلى ذلك، قامت ناميبيا بمواءمة رموز النظام المنسق الجمركي مع رموز منظمة </w:t>
      </w:r>
      <w:r w:rsidR="00716F32">
        <w:rPr>
          <w:rFonts w:asciiTheme="majorBidi" w:hAnsiTheme="majorBidi" w:hint="cs"/>
          <w:sz w:val="26"/>
          <w:szCs w:val="26"/>
          <w:rtl/>
          <w:lang w:val="en-US" w:bidi="ar-SA"/>
        </w:rPr>
        <w:t>ا</w:t>
      </w:r>
      <w:r w:rsidR="004C62AE" w:rsidRPr="004C62AE">
        <w:rPr>
          <w:rFonts w:asciiTheme="majorBidi" w:hAnsiTheme="majorBidi"/>
          <w:sz w:val="26"/>
          <w:szCs w:val="26"/>
          <w:rtl/>
          <w:lang w:val="en-US" w:bidi="ar-SA"/>
        </w:rPr>
        <w:t xml:space="preserve">لجمارك </w:t>
      </w:r>
      <w:r w:rsidR="00716F32" w:rsidRPr="004C62AE">
        <w:rPr>
          <w:rFonts w:asciiTheme="majorBidi" w:hAnsiTheme="majorBidi"/>
          <w:sz w:val="26"/>
          <w:szCs w:val="26"/>
          <w:rtl/>
          <w:lang w:val="en-US" w:bidi="ar-SA"/>
        </w:rPr>
        <w:t>العالمية</w:t>
      </w:r>
      <w:r w:rsidR="004C62AE" w:rsidRPr="004C62AE">
        <w:rPr>
          <w:rFonts w:asciiTheme="majorBidi" w:hAnsiTheme="majorBidi"/>
          <w:sz w:val="26"/>
          <w:szCs w:val="26"/>
          <w:rtl/>
          <w:lang w:val="en-US" w:bidi="ar-SA"/>
        </w:rPr>
        <w:t xml:space="preserve"> لعام </w:t>
      </w:r>
      <w:r w:rsidR="00716F32" w:rsidRPr="005C0A1B">
        <w:rPr>
          <w:sz w:val="26"/>
          <w:szCs w:val="26"/>
        </w:rPr>
        <w:t>2022</w:t>
      </w:r>
      <w:r w:rsidR="004C62AE" w:rsidRPr="004C62AE">
        <w:rPr>
          <w:rFonts w:asciiTheme="majorBidi" w:hAnsiTheme="majorBidi"/>
          <w:sz w:val="26"/>
          <w:szCs w:val="26"/>
          <w:rtl/>
          <w:lang w:val="en-US" w:bidi="ar-SA"/>
        </w:rPr>
        <w:t xml:space="preserve">، وذلك </w:t>
      </w:r>
      <w:r w:rsidR="00716F32">
        <w:rPr>
          <w:rFonts w:asciiTheme="majorBidi" w:hAnsiTheme="majorBidi" w:hint="cs"/>
          <w:sz w:val="26"/>
          <w:szCs w:val="26"/>
          <w:rtl/>
          <w:lang w:val="en-US" w:bidi="ar-SA"/>
        </w:rPr>
        <w:t>في إطار</w:t>
      </w:r>
      <w:r w:rsidR="004C62AE" w:rsidRPr="004C62AE">
        <w:rPr>
          <w:rFonts w:asciiTheme="majorBidi" w:hAnsiTheme="majorBidi"/>
          <w:sz w:val="26"/>
          <w:szCs w:val="26"/>
          <w:rtl/>
          <w:lang w:val="en-US" w:bidi="ar-SA"/>
        </w:rPr>
        <w:t xml:space="preserve"> تعريفتها الخارجية الموحدة. وت</w:t>
      </w:r>
      <w:r w:rsidR="00716F32">
        <w:rPr>
          <w:rFonts w:asciiTheme="majorBidi" w:hAnsiTheme="majorBidi" w:hint="cs"/>
          <w:sz w:val="26"/>
          <w:szCs w:val="26"/>
          <w:rtl/>
          <w:lang w:val="en-US" w:bidi="ar-SA"/>
        </w:rPr>
        <w:t>كفل</w:t>
      </w:r>
      <w:r w:rsidR="004C62AE" w:rsidRPr="004C62AE">
        <w:rPr>
          <w:rFonts w:asciiTheme="majorBidi" w:hAnsiTheme="majorBidi"/>
          <w:sz w:val="26"/>
          <w:szCs w:val="26"/>
          <w:rtl/>
          <w:lang w:val="en-US" w:bidi="ar-SA"/>
        </w:rPr>
        <w:t xml:space="preserve"> هذه المواءمة أن يتبع تصنيف السلع في ناميبيا المعايير العالمية التي وضعتها منظمة </w:t>
      </w:r>
      <w:r w:rsidR="00716F32">
        <w:rPr>
          <w:rFonts w:asciiTheme="majorBidi" w:hAnsiTheme="majorBidi" w:hint="cs"/>
          <w:sz w:val="26"/>
          <w:szCs w:val="26"/>
          <w:rtl/>
          <w:lang w:val="en-US" w:bidi="ar-SA"/>
        </w:rPr>
        <w:t>ا</w:t>
      </w:r>
      <w:r w:rsidR="00716F32" w:rsidRPr="004C62AE">
        <w:rPr>
          <w:rFonts w:asciiTheme="majorBidi" w:hAnsiTheme="majorBidi"/>
          <w:sz w:val="26"/>
          <w:szCs w:val="26"/>
          <w:rtl/>
          <w:lang w:val="en-US" w:bidi="ar-SA"/>
        </w:rPr>
        <w:t xml:space="preserve">لجمارك </w:t>
      </w:r>
      <w:r w:rsidR="004C62AE" w:rsidRPr="004C62AE">
        <w:rPr>
          <w:rFonts w:asciiTheme="majorBidi" w:hAnsiTheme="majorBidi"/>
          <w:sz w:val="26"/>
          <w:szCs w:val="26"/>
          <w:rtl/>
          <w:lang w:val="en-US" w:bidi="ar-SA"/>
        </w:rPr>
        <w:t xml:space="preserve">العالمية </w:t>
      </w:r>
      <w:r w:rsidR="00716F32">
        <w:rPr>
          <w:rFonts w:asciiTheme="majorBidi" w:hAnsiTheme="majorBidi" w:hint="cs"/>
          <w:sz w:val="26"/>
          <w:szCs w:val="26"/>
          <w:rtl/>
          <w:lang w:val="en-US" w:bidi="ar-SA"/>
        </w:rPr>
        <w:t>للمواد</w:t>
      </w:r>
      <w:r w:rsidR="004C62AE" w:rsidRPr="004C62AE">
        <w:rPr>
          <w:rFonts w:asciiTheme="majorBidi" w:hAnsiTheme="majorBidi"/>
          <w:sz w:val="26"/>
          <w:szCs w:val="26"/>
          <w:rtl/>
          <w:lang w:val="en-US" w:bidi="ar-SA"/>
        </w:rPr>
        <w:t xml:space="preserve"> الهيدروفلور</w:t>
      </w:r>
      <w:r w:rsidR="00716F32">
        <w:rPr>
          <w:rFonts w:asciiTheme="majorBidi" w:hAnsiTheme="majorBidi" w:hint="cs"/>
          <w:sz w:val="26"/>
          <w:szCs w:val="26"/>
          <w:rtl/>
          <w:lang w:val="en-US" w:bidi="ar-SA"/>
        </w:rPr>
        <w:t>وكربون</w:t>
      </w:r>
      <w:r w:rsidR="004C62AE" w:rsidRPr="004C62AE">
        <w:rPr>
          <w:rFonts w:asciiTheme="majorBidi" w:hAnsiTheme="majorBidi"/>
          <w:sz w:val="26"/>
          <w:szCs w:val="26"/>
          <w:rtl/>
          <w:lang w:val="en-US" w:bidi="ar-SA"/>
        </w:rPr>
        <w:t>ية.</w:t>
      </w:r>
    </w:p>
    <w:p w14:paraId="787834BB" w14:textId="2F397BDE" w:rsidR="00120D53" w:rsidRDefault="00120D53" w:rsidP="00120D53">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sz w:val="26"/>
          <w:szCs w:val="26"/>
          <w:u w:val="single"/>
          <w:rtl/>
          <w:lang w:val="en-US" w:bidi="ar-SA"/>
        </w:rPr>
        <w:t>استراتيجية التخفيض التدريجي للمرحلة الأولى من خطة تنفيذ كيغالي للمواد الهيدروفلوروكربونية</w:t>
      </w:r>
    </w:p>
    <w:p w14:paraId="224355FF" w14:textId="4453C21D" w:rsidR="00120D53" w:rsidRDefault="00120D53" w:rsidP="00120D53">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i/>
          <w:iCs/>
          <w:sz w:val="26"/>
          <w:szCs w:val="26"/>
          <w:rtl/>
          <w:lang w:val="en-US" w:bidi="ar-SA"/>
        </w:rPr>
        <w:t>الاستراتيجية الشاملة</w:t>
      </w:r>
    </w:p>
    <w:p w14:paraId="38422ADB" w14:textId="75A99770" w:rsidR="00120D53" w:rsidRPr="00CE0D8A" w:rsidRDefault="002E67CE">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cstheme="majorBidi" w:hint="cs"/>
          <w:sz w:val="26"/>
          <w:szCs w:val="26"/>
          <w:rtl/>
          <w:lang w:val="en-US" w:bidi="ar-SA"/>
        </w:rPr>
        <w:t>سيجري</w:t>
      </w:r>
      <w:r w:rsidRPr="002E67CE">
        <w:rPr>
          <w:rtl/>
        </w:rPr>
        <w:t xml:space="preserve"> </w:t>
      </w:r>
      <w:r w:rsidRPr="002E67CE">
        <w:rPr>
          <w:rFonts w:asciiTheme="majorBidi" w:hAnsiTheme="majorBidi"/>
          <w:sz w:val="26"/>
          <w:szCs w:val="26"/>
          <w:rtl/>
          <w:lang w:val="en-US" w:bidi="ar-SA"/>
        </w:rPr>
        <w:t xml:space="preserve">تنفيذ المرحلة الأولى من خطة </w:t>
      </w:r>
      <w:r w:rsidR="00CE0D8A" w:rsidRPr="002E67CE">
        <w:rPr>
          <w:rFonts w:asciiTheme="majorBidi" w:hAnsiTheme="majorBidi"/>
          <w:sz w:val="26"/>
          <w:szCs w:val="26"/>
          <w:rtl/>
          <w:lang w:val="en-US" w:bidi="ar-SA"/>
        </w:rPr>
        <w:t xml:space="preserve">تنفيذ </w:t>
      </w:r>
      <w:r w:rsidRPr="002E67CE">
        <w:rPr>
          <w:rFonts w:asciiTheme="majorBidi" w:hAnsiTheme="majorBidi"/>
          <w:sz w:val="26"/>
          <w:szCs w:val="26"/>
          <w:rtl/>
          <w:lang w:val="en-US" w:bidi="ar-SA"/>
        </w:rPr>
        <w:t xml:space="preserve">كيغالي بهدف التخفيض التدريجي </w:t>
      </w:r>
      <w:r w:rsidR="00CE0D8A">
        <w:rPr>
          <w:rFonts w:asciiTheme="majorBidi" w:hAnsiTheme="majorBidi" w:hint="cs"/>
          <w:sz w:val="26"/>
          <w:szCs w:val="26"/>
          <w:rtl/>
          <w:lang w:val="en-US" w:bidi="ar-SA"/>
        </w:rPr>
        <w:t>للمواد</w:t>
      </w:r>
      <w:r w:rsidRPr="002E67CE">
        <w:rPr>
          <w:rFonts w:asciiTheme="majorBidi" w:hAnsiTheme="majorBidi"/>
          <w:sz w:val="26"/>
          <w:szCs w:val="26"/>
          <w:rtl/>
          <w:lang w:val="en-US" w:bidi="ar-SA"/>
        </w:rPr>
        <w:t xml:space="preserve"> الهيدروفلور</w:t>
      </w:r>
      <w:r w:rsidR="00CE0D8A">
        <w:rPr>
          <w:rFonts w:asciiTheme="majorBidi" w:hAnsiTheme="majorBidi" w:hint="cs"/>
          <w:sz w:val="26"/>
          <w:szCs w:val="26"/>
          <w:rtl/>
          <w:lang w:val="en-US" w:bidi="ar-SA"/>
        </w:rPr>
        <w:t>وكربون</w:t>
      </w:r>
      <w:r w:rsidRPr="002E67CE">
        <w:rPr>
          <w:rFonts w:asciiTheme="majorBidi" w:hAnsiTheme="majorBidi"/>
          <w:sz w:val="26"/>
          <w:szCs w:val="26"/>
          <w:rtl/>
          <w:lang w:val="en-US" w:bidi="ar-SA"/>
        </w:rPr>
        <w:t xml:space="preserve">ية بنسبة </w:t>
      </w:r>
      <w:r w:rsidR="00CE0D8A" w:rsidRPr="006054CE">
        <w:rPr>
          <w:sz w:val="26"/>
          <w:szCs w:val="26"/>
        </w:rPr>
        <w:t>10</w:t>
      </w:r>
      <w:r w:rsidRPr="002E67CE">
        <w:rPr>
          <w:rFonts w:asciiTheme="majorBidi" w:hAnsiTheme="majorBidi"/>
          <w:sz w:val="26"/>
          <w:szCs w:val="26"/>
          <w:rtl/>
          <w:lang w:val="en-US" w:bidi="ar-SA"/>
        </w:rPr>
        <w:t xml:space="preserve"> في المائة </w:t>
      </w:r>
      <w:r w:rsidR="00CE0D8A">
        <w:rPr>
          <w:rFonts w:asciiTheme="majorBidi" w:hAnsiTheme="majorBidi" w:hint="cs"/>
          <w:sz w:val="26"/>
          <w:szCs w:val="26"/>
          <w:rtl/>
          <w:lang w:val="en-US" w:bidi="ar-SA"/>
        </w:rPr>
        <w:t>عن</w:t>
      </w:r>
      <w:r w:rsidRPr="002E67CE">
        <w:rPr>
          <w:rFonts w:asciiTheme="majorBidi" w:hAnsiTheme="majorBidi"/>
          <w:sz w:val="26"/>
          <w:szCs w:val="26"/>
          <w:rtl/>
          <w:lang w:val="en-US" w:bidi="ar-SA"/>
        </w:rPr>
        <w:t xml:space="preserve"> خط الأساس المُقرر. وتشمل الاستراتيجية الشاملة لهذه المرحلة تعزيز نظام </w:t>
      </w:r>
      <w:r w:rsidR="00CE0D8A">
        <w:rPr>
          <w:rFonts w:asciiTheme="majorBidi" w:hAnsiTheme="majorBidi" w:hint="cs"/>
          <w:sz w:val="26"/>
          <w:szCs w:val="26"/>
          <w:rtl/>
          <w:lang w:val="en-US" w:bidi="ar-SA"/>
        </w:rPr>
        <w:t xml:space="preserve">منح </w:t>
      </w:r>
      <w:r w:rsidRPr="002E67CE">
        <w:rPr>
          <w:rFonts w:asciiTheme="majorBidi" w:hAnsiTheme="majorBidi"/>
          <w:sz w:val="26"/>
          <w:szCs w:val="26"/>
          <w:rtl/>
          <w:lang w:val="en-US" w:bidi="ar-SA"/>
        </w:rPr>
        <w:t>الحصص وإنفاذ اللوائح، وتحسين ممارسات ال</w:t>
      </w:r>
      <w:r w:rsidR="00CE0D8A">
        <w:rPr>
          <w:rFonts w:asciiTheme="majorBidi" w:hAnsiTheme="majorBidi" w:hint="cs"/>
          <w:sz w:val="26"/>
          <w:szCs w:val="26"/>
          <w:rtl/>
          <w:lang w:val="en-US" w:bidi="ar-SA"/>
        </w:rPr>
        <w:t>خدم</w:t>
      </w:r>
      <w:r w:rsidRPr="002E67CE">
        <w:rPr>
          <w:rFonts w:asciiTheme="majorBidi" w:hAnsiTheme="majorBidi"/>
          <w:sz w:val="26"/>
          <w:szCs w:val="26"/>
          <w:rtl/>
          <w:lang w:val="en-US" w:bidi="ar-SA"/>
        </w:rPr>
        <w:t>ة وتدريب ال</w:t>
      </w:r>
      <w:r w:rsidR="00CE0D8A">
        <w:rPr>
          <w:rFonts w:asciiTheme="majorBidi" w:hAnsiTheme="majorBidi" w:hint="cs"/>
          <w:sz w:val="26"/>
          <w:szCs w:val="26"/>
          <w:rtl/>
          <w:lang w:val="en-US" w:bidi="ar-SA"/>
        </w:rPr>
        <w:t>تق</w:t>
      </w:r>
      <w:r w:rsidRPr="002E67CE">
        <w:rPr>
          <w:rFonts w:asciiTheme="majorBidi" w:hAnsiTheme="majorBidi"/>
          <w:sz w:val="26"/>
          <w:szCs w:val="26"/>
          <w:rtl/>
          <w:lang w:val="en-US" w:bidi="ar-SA"/>
        </w:rPr>
        <w:t>نيين، واتخاذ تدابير الاست</w:t>
      </w:r>
      <w:r w:rsidR="00CE0D8A">
        <w:rPr>
          <w:rFonts w:asciiTheme="majorBidi" w:hAnsiTheme="majorBidi" w:hint="cs"/>
          <w:sz w:val="26"/>
          <w:szCs w:val="26"/>
          <w:rtl/>
          <w:lang w:val="en-US" w:bidi="ar-SA"/>
        </w:rPr>
        <w:t>رد</w:t>
      </w:r>
      <w:r w:rsidRPr="002E67CE">
        <w:rPr>
          <w:rFonts w:asciiTheme="majorBidi" w:hAnsiTheme="majorBidi"/>
          <w:sz w:val="26"/>
          <w:szCs w:val="26"/>
          <w:rtl/>
          <w:lang w:val="en-US" w:bidi="ar-SA"/>
        </w:rPr>
        <w:t xml:space="preserve">اد وإعادة التدوير، فضلاً عن </w:t>
      </w:r>
      <w:r w:rsidR="00CE0D8A">
        <w:rPr>
          <w:rFonts w:asciiTheme="majorBidi" w:hAnsiTheme="majorBidi" w:hint="cs"/>
          <w:sz w:val="26"/>
          <w:szCs w:val="26"/>
          <w:rtl/>
          <w:lang w:val="en-US" w:bidi="ar-SA"/>
        </w:rPr>
        <w:t>الاضطلاع ب</w:t>
      </w:r>
      <w:r w:rsidRPr="002E67CE">
        <w:rPr>
          <w:rFonts w:asciiTheme="majorBidi" w:hAnsiTheme="majorBidi"/>
          <w:sz w:val="26"/>
          <w:szCs w:val="26"/>
          <w:rtl/>
          <w:lang w:val="en-US" w:bidi="ar-SA"/>
        </w:rPr>
        <w:t>أنشطة ال</w:t>
      </w:r>
      <w:r w:rsidR="00CE0D8A">
        <w:rPr>
          <w:rFonts w:asciiTheme="majorBidi" w:hAnsiTheme="majorBidi" w:hint="cs"/>
          <w:sz w:val="26"/>
          <w:szCs w:val="26"/>
          <w:rtl/>
          <w:lang w:val="en-US" w:bidi="ar-SA"/>
        </w:rPr>
        <w:t>ت</w:t>
      </w:r>
      <w:r w:rsidRPr="002E67CE">
        <w:rPr>
          <w:rFonts w:asciiTheme="majorBidi" w:hAnsiTheme="majorBidi"/>
          <w:sz w:val="26"/>
          <w:szCs w:val="26"/>
          <w:rtl/>
          <w:lang w:val="en-US" w:bidi="ar-SA"/>
        </w:rPr>
        <w:t>وعي</w:t>
      </w:r>
      <w:r w:rsidR="00CE0D8A">
        <w:rPr>
          <w:rFonts w:asciiTheme="majorBidi" w:hAnsiTheme="majorBidi" w:hint="cs"/>
          <w:sz w:val="26"/>
          <w:szCs w:val="26"/>
          <w:rtl/>
          <w:lang w:val="en-US" w:bidi="ar-SA"/>
        </w:rPr>
        <w:t>ة</w:t>
      </w:r>
      <w:r w:rsidRPr="002E67CE">
        <w:rPr>
          <w:rFonts w:asciiTheme="majorBidi" w:hAnsiTheme="majorBidi"/>
          <w:sz w:val="26"/>
          <w:szCs w:val="26"/>
          <w:rtl/>
          <w:lang w:val="en-US" w:bidi="ar-SA"/>
        </w:rPr>
        <w:t xml:space="preserve"> وإشراك أصحاب المصلحة. وست</w:t>
      </w:r>
      <w:r w:rsidR="00CE0D8A">
        <w:rPr>
          <w:rFonts w:asciiTheme="majorBidi" w:hAnsiTheme="majorBidi" w:hint="cs"/>
          <w:sz w:val="26"/>
          <w:szCs w:val="26"/>
          <w:rtl/>
          <w:lang w:val="en-US" w:bidi="ar-SA"/>
        </w:rPr>
        <w:t>ول</w:t>
      </w:r>
      <w:r w:rsidRPr="002E67CE">
        <w:rPr>
          <w:rFonts w:asciiTheme="majorBidi" w:hAnsiTheme="majorBidi"/>
          <w:sz w:val="26"/>
          <w:szCs w:val="26"/>
          <w:rtl/>
          <w:lang w:val="en-US" w:bidi="ar-SA"/>
        </w:rPr>
        <w:t>ي الحكومة الأولوية للأنشطة حسب القطاع الفرعي وفقاً لمستوى الاستهلاك ومدى توفر البدائل، كما ستعمل جنباً إلى جنب مع قطاع الصناعة وغيره من أصحاب المصلحة الرئيسيين لضمان تحقيق الأهداف الم</w:t>
      </w:r>
      <w:r w:rsidR="00CE0D8A">
        <w:rPr>
          <w:rFonts w:asciiTheme="majorBidi" w:hAnsiTheme="majorBidi" w:hint="cs"/>
          <w:sz w:val="26"/>
          <w:szCs w:val="26"/>
          <w:rtl/>
          <w:lang w:val="en-US" w:bidi="ar-SA"/>
        </w:rPr>
        <w:t>وضوع</w:t>
      </w:r>
      <w:r w:rsidRPr="002E67CE">
        <w:rPr>
          <w:rFonts w:asciiTheme="majorBidi" w:hAnsiTheme="majorBidi"/>
          <w:sz w:val="26"/>
          <w:szCs w:val="26"/>
          <w:rtl/>
          <w:lang w:val="en-US" w:bidi="ar-SA"/>
        </w:rPr>
        <w:t xml:space="preserve">ة للمرحلة الأولى، ولإعداد القطاع للمراحل المقبلة من خطة </w:t>
      </w:r>
      <w:r w:rsidR="00CE0D8A" w:rsidRPr="002E67CE">
        <w:rPr>
          <w:rFonts w:asciiTheme="majorBidi" w:hAnsiTheme="majorBidi"/>
          <w:sz w:val="26"/>
          <w:szCs w:val="26"/>
          <w:rtl/>
          <w:lang w:val="en-US" w:bidi="ar-SA"/>
        </w:rPr>
        <w:t xml:space="preserve">تنفيذ </w:t>
      </w:r>
      <w:r w:rsidRPr="002E67CE">
        <w:rPr>
          <w:rFonts w:asciiTheme="majorBidi" w:hAnsiTheme="majorBidi"/>
          <w:sz w:val="26"/>
          <w:szCs w:val="26"/>
          <w:rtl/>
          <w:lang w:val="en-US" w:bidi="ar-SA"/>
        </w:rPr>
        <w:t>كيغالي</w:t>
      </w:r>
      <w:r w:rsidR="00CE0D8A" w:rsidRPr="00CE0D8A">
        <w:rPr>
          <w:rFonts w:asciiTheme="majorBidi" w:hAnsiTheme="majorBidi" w:hint="cs"/>
          <w:sz w:val="26"/>
          <w:szCs w:val="26"/>
          <w:rtl/>
          <w:lang w:val="en-US" w:bidi="ar-SA"/>
        </w:rPr>
        <w:t xml:space="preserve"> </w:t>
      </w:r>
      <w:r w:rsidR="00CE0D8A">
        <w:rPr>
          <w:rFonts w:asciiTheme="majorBidi" w:hAnsiTheme="majorBidi" w:hint="cs"/>
          <w:sz w:val="26"/>
          <w:szCs w:val="26"/>
          <w:rtl/>
          <w:lang w:val="en-US" w:bidi="ar-SA"/>
        </w:rPr>
        <w:t>للمواد</w:t>
      </w:r>
      <w:r w:rsidR="00CE0D8A" w:rsidRPr="002E67CE">
        <w:rPr>
          <w:rFonts w:asciiTheme="majorBidi" w:hAnsiTheme="majorBidi"/>
          <w:sz w:val="26"/>
          <w:szCs w:val="26"/>
          <w:rtl/>
          <w:lang w:val="en-US" w:bidi="ar-SA"/>
        </w:rPr>
        <w:t xml:space="preserve"> الهيدروفلور</w:t>
      </w:r>
      <w:r w:rsidR="00CE0D8A">
        <w:rPr>
          <w:rFonts w:asciiTheme="majorBidi" w:hAnsiTheme="majorBidi" w:hint="cs"/>
          <w:sz w:val="26"/>
          <w:szCs w:val="26"/>
          <w:rtl/>
          <w:lang w:val="en-US" w:bidi="ar-SA"/>
        </w:rPr>
        <w:t>وكربون</w:t>
      </w:r>
      <w:r w:rsidR="00CE0D8A" w:rsidRPr="002E67CE">
        <w:rPr>
          <w:rFonts w:asciiTheme="majorBidi" w:hAnsiTheme="majorBidi"/>
          <w:sz w:val="26"/>
          <w:szCs w:val="26"/>
          <w:rtl/>
          <w:lang w:val="en-US" w:bidi="ar-SA"/>
        </w:rPr>
        <w:t>ية</w:t>
      </w:r>
      <w:r w:rsidR="00CE0D8A">
        <w:rPr>
          <w:rFonts w:asciiTheme="majorBidi" w:hAnsiTheme="majorBidi" w:hint="cs"/>
          <w:sz w:val="26"/>
          <w:szCs w:val="26"/>
          <w:rtl/>
          <w:lang w:val="en-US" w:bidi="ar-SA"/>
        </w:rPr>
        <w:t>.</w:t>
      </w:r>
    </w:p>
    <w:p w14:paraId="200E36AE" w14:textId="69CBBC22" w:rsidR="00CE0D8A" w:rsidRDefault="00CE0D8A" w:rsidP="00CE0D8A">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val="en-US" w:bidi="ar-SA"/>
        </w:rPr>
      </w:pPr>
      <w:r>
        <w:rPr>
          <w:rFonts w:asciiTheme="majorBidi" w:hAnsiTheme="majorBidi" w:hint="cs"/>
          <w:i/>
          <w:iCs/>
          <w:sz w:val="26"/>
          <w:szCs w:val="26"/>
          <w:rtl/>
          <w:lang w:val="en-US" w:bidi="ar-SA"/>
        </w:rPr>
        <w:t>التخفيضات المقترحة</w:t>
      </w:r>
    </w:p>
    <w:p w14:paraId="5C80AA5B" w14:textId="3461009F" w:rsidR="00CE0D8A" w:rsidRPr="00D640E9" w:rsidRDefault="00CE0D8A">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val="en-US" w:bidi="ar-SA"/>
        </w:rPr>
      </w:pPr>
      <w:r>
        <w:rPr>
          <w:rFonts w:asciiTheme="majorBidi" w:hAnsiTheme="majorBidi" w:hint="cs"/>
          <w:sz w:val="26"/>
          <w:szCs w:val="26"/>
          <w:rtl/>
          <w:lang w:val="en-US" w:bidi="ar-SA"/>
        </w:rPr>
        <w:t xml:space="preserve">تقترح </w:t>
      </w:r>
      <w:r w:rsidRPr="00CE0D8A">
        <w:rPr>
          <w:rFonts w:asciiTheme="majorBidi" w:hAnsiTheme="majorBidi"/>
          <w:sz w:val="26"/>
          <w:szCs w:val="26"/>
          <w:rtl/>
          <w:lang w:val="en-US" w:bidi="ar-SA"/>
        </w:rPr>
        <w:t xml:space="preserve">المرحلة الأولى من خطة تنفيذ </w:t>
      </w:r>
      <w:r w:rsidR="004929D8">
        <w:rPr>
          <w:rFonts w:asciiTheme="majorBidi" w:hAnsiTheme="majorBidi" w:hint="cs"/>
          <w:sz w:val="26"/>
          <w:szCs w:val="26"/>
          <w:rtl/>
          <w:lang w:val="en-US" w:bidi="ar-SA"/>
        </w:rPr>
        <w:t>كيغالي للمواد الهيدروفلوروكربونية</w:t>
      </w:r>
      <w:r w:rsidRPr="00CE0D8A">
        <w:rPr>
          <w:rFonts w:asciiTheme="majorBidi" w:hAnsiTheme="majorBidi"/>
          <w:sz w:val="26"/>
          <w:szCs w:val="26"/>
          <w:rtl/>
          <w:lang w:val="en-US" w:bidi="ar-SA"/>
        </w:rPr>
        <w:t xml:space="preserve"> </w:t>
      </w:r>
      <w:r w:rsidR="004929D8">
        <w:rPr>
          <w:rFonts w:asciiTheme="majorBidi" w:hAnsiTheme="majorBidi" w:hint="cs"/>
          <w:sz w:val="26"/>
          <w:szCs w:val="26"/>
          <w:rtl/>
          <w:lang w:val="en-US" w:bidi="ar-SA"/>
        </w:rPr>
        <w:t>إزالة ما قدره</w:t>
      </w:r>
      <w:r w:rsidRPr="00CE0D8A">
        <w:rPr>
          <w:rFonts w:asciiTheme="majorBidi" w:hAnsiTheme="majorBidi"/>
          <w:sz w:val="26"/>
          <w:szCs w:val="26"/>
          <w:rtl/>
          <w:lang w:val="en-US" w:bidi="ar-SA"/>
        </w:rPr>
        <w:t xml:space="preserve"> </w:t>
      </w:r>
      <w:r w:rsidR="004929D8" w:rsidRPr="005C3127">
        <w:rPr>
          <w:sz w:val="26"/>
          <w:szCs w:val="26"/>
          <w:lang w:eastAsia="en-CA"/>
        </w:rPr>
        <w:t>77,492</w:t>
      </w:r>
      <w:r w:rsidRPr="00CE0D8A">
        <w:rPr>
          <w:rFonts w:asciiTheme="majorBidi" w:hAnsiTheme="majorBidi"/>
          <w:sz w:val="26"/>
          <w:szCs w:val="26"/>
          <w:rtl/>
          <w:lang w:val="en-US" w:bidi="ar-SA"/>
        </w:rPr>
        <w:t xml:space="preserve"> طناً </w:t>
      </w:r>
      <w:r w:rsidR="004929D8">
        <w:rPr>
          <w:rFonts w:asciiTheme="majorBidi" w:hAnsiTheme="majorBidi" w:hint="cs"/>
          <w:sz w:val="26"/>
          <w:szCs w:val="26"/>
          <w:rtl/>
          <w:lang w:val="en-US" w:bidi="ar-SA"/>
        </w:rPr>
        <w:t xml:space="preserve">من </w:t>
      </w:r>
      <w:r w:rsidRPr="00CE0D8A">
        <w:rPr>
          <w:rFonts w:asciiTheme="majorBidi" w:hAnsiTheme="majorBidi"/>
          <w:sz w:val="26"/>
          <w:szCs w:val="26"/>
          <w:rtl/>
          <w:lang w:val="en-US" w:bidi="ar-SA"/>
        </w:rPr>
        <w:lastRenderedPageBreak/>
        <w:t xml:space="preserve">مكافئ لثاني أكسيد الكربون من </w:t>
      </w:r>
      <w:r w:rsidR="004929D8">
        <w:rPr>
          <w:rFonts w:asciiTheme="majorBidi" w:hAnsiTheme="majorBidi" w:hint="cs"/>
          <w:sz w:val="26"/>
          <w:szCs w:val="26"/>
          <w:rtl/>
          <w:lang w:val="en-US" w:bidi="ar-SA"/>
        </w:rPr>
        <w:t>المواد الهيدروفلوروكربونية</w:t>
      </w:r>
      <w:r w:rsidRPr="00CE0D8A">
        <w:rPr>
          <w:rFonts w:asciiTheme="majorBidi" w:hAnsiTheme="majorBidi"/>
          <w:sz w:val="26"/>
          <w:szCs w:val="26"/>
          <w:rtl/>
          <w:lang w:val="en-US" w:bidi="ar-SA"/>
        </w:rPr>
        <w:t>، مما سيؤدي إلى خفض استهلاك البلد من هذه الم</w:t>
      </w:r>
      <w:r w:rsidR="004929D8">
        <w:rPr>
          <w:rFonts w:asciiTheme="majorBidi" w:hAnsiTheme="majorBidi" w:hint="cs"/>
          <w:sz w:val="26"/>
          <w:szCs w:val="26"/>
          <w:rtl/>
          <w:lang w:val="en-US" w:bidi="ar-SA"/>
        </w:rPr>
        <w:t>واد</w:t>
      </w:r>
      <w:r w:rsidRPr="00CE0D8A">
        <w:rPr>
          <w:rFonts w:asciiTheme="majorBidi" w:hAnsiTheme="majorBidi"/>
          <w:sz w:val="26"/>
          <w:szCs w:val="26"/>
          <w:rtl/>
          <w:lang w:val="en-US" w:bidi="ar-SA"/>
        </w:rPr>
        <w:t xml:space="preserve"> بنسبة </w:t>
      </w:r>
      <w:r w:rsidR="004929D8" w:rsidRPr="005C3127">
        <w:rPr>
          <w:sz w:val="26"/>
          <w:szCs w:val="26"/>
          <w:lang w:eastAsia="en-CA"/>
        </w:rPr>
        <w:t>10</w:t>
      </w:r>
      <w:r w:rsidRPr="00CE0D8A">
        <w:rPr>
          <w:rFonts w:asciiTheme="majorBidi" w:hAnsiTheme="majorBidi"/>
          <w:sz w:val="26"/>
          <w:szCs w:val="26"/>
          <w:rtl/>
          <w:lang w:val="en-US" w:bidi="ar-SA"/>
        </w:rPr>
        <w:t xml:space="preserve"> في المائة </w:t>
      </w:r>
      <w:r w:rsidR="004929D8">
        <w:rPr>
          <w:rFonts w:asciiTheme="majorBidi" w:hAnsiTheme="majorBidi" w:hint="cs"/>
          <w:sz w:val="26"/>
          <w:szCs w:val="26"/>
          <w:rtl/>
          <w:lang w:val="en-US" w:bidi="ar-SA"/>
        </w:rPr>
        <w:t>ع</w:t>
      </w:r>
      <w:r w:rsidRPr="00CE0D8A">
        <w:rPr>
          <w:rFonts w:asciiTheme="majorBidi" w:hAnsiTheme="majorBidi"/>
          <w:sz w:val="26"/>
          <w:szCs w:val="26"/>
          <w:rtl/>
          <w:lang w:val="en-US" w:bidi="ar-SA"/>
        </w:rPr>
        <w:t xml:space="preserve">ن مستوى خط الأساس بحلول عام </w:t>
      </w:r>
      <w:r w:rsidR="004929D8" w:rsidRPr="005C3127">
        <w:rPr>
          <w:sz w:val="26"/>
          <w:szCs w:val="26"/>
          <w:lang w:eastAsia="en-CA"/>
        </w:rPr>
        <w:t>2029</w:t>
      </w:r>
      <w:r w:rsidRPr="00CE0D8A">
        <w:rPr>
          <w:rFonts w:asciiTheme="majorBidi" w:hAnsiTheme="majorBidi"/>
          <w:sz w:val="26"/>
          <w:szCs w:val="26"/>
          <w:rtl/>
          <w:lang w:val="en-US" w:bidi="ar-SA"/>
        </w:rPr>
        <w:t xml:space="preserve">. وقد قامت حكومة ناميبيا، بالتنسيق مع </w:t>
      </w:r>
      <w:r w:rsidR="00B7428D">
        <w:rPr>
          <w:rFonts w:asciiTheme="majorBidi" w:hAnsiTheme="majorBidi" w:hint="cs"/>
          <w:sz w:val="26"/>
          <w:szCs w:val="26"/>
          <w:rtl/>
          <w:lang w:val="en-US" w:bidi="ar-SA"/>
        </w:rPr>
        <w:t>اليونيب</w:t>
      </w:r>
      <w:r w:rsidRPr="00CE0D8A">
        <w:rPr>
          <w:rFonts w:asciiTheme="majorBidi" w:hAnsiTheme="majorBidi"/>
          <w:sz w:val="26"/>
          <w:szCs w:val="26"/>
          <w:rtl/>
          <w:lang w:val="en-US" w:bidi="ar-SA"/>
        </w:rPr>
        <w:t xml:space="preserve"> و</w:t>
      </w:r>
      <w:r w:rsidR="00B7428D">
        <w:rPr>
          <w:rFonts w:asciiTheme="majorBidi" w:hAnsiTheme="majorBidi" w:hint="cs"/>
          <w:sz w:val="26"/>
          <w:szCs w:val="26"/>
          <w:rtl/>
          <w:lang w:val="en-US" w:bidi="ar-SA"/>
        </w:rPr>
        <w:t>اليونيدو</w:t>
      </w:r>
      <w:r w:rsidR="00D126DA">
        <w:rPr>
          <w:rFonts w:asciiTheme="majorBidi" w:hAnsiTheme="majorBidi" w:hint="cs"/>
          <w:sz w:val="26"/>
          <w:szCs w:val="26"/>
          <w:rtl/>
          <w:lang w:val="en-US" w:bidi="ar-SA"/>
        </w:rPr>
        <w:t>،</w:t>
      </w:r>
      <w:r w:rsidR="00B7428D">
        <w:rPr>
          <w:rFonts w:asciiTheme="majorBidi" w:hAnsiTheme="majorBidi" w:hint="cs"/>
          <w:sz w:val="26"/>
          <w:szCs w:val="26"/>
          <w:rtl/>
          <w:lang w:val="en-US" w:bidi="ar-SA"/>
        </w:rPr>
        <w:t xml:space="preserve"> </w:t>
      </w:r>
      <w:r w:rsidRPr="00CE0D8A">
        <w:rPr>
          <w:rFonts w:asciiTheme="majorBidi" w:hAnsiTheme="majorBidi"/>
          <w:sz w:val="26"/>
          <w:szCs w:val="26"/>
          <w:rtl/>
          <w:lang w:val="en-US" w:bidi="ar-SA"/>
        </w:rPr>
        <w:t xml:space="preserve">بوضع توقعات لاستهلاك </w:t>
      </w:r>
      <w:r w:rsidR="00B7428D">
        <w:rPr>
          <w:rFonts w:asciiTheme="majorBidi" w:hAnsiTheme="majorBidi" w:hint="cs"/>
          <w:sz w:val="26"/>
          <w:szCs w:val="26"/>
          <w:rtl/>
          <w:lang w:val="en-US" w:bidi="ar-SA"/>
        </w:rPr>
        <w:t>المواد الهيدروفلوروكربونية</w:t>
      </w:r>
      <w:r w:rsidRPr="00CE0D8A">
        <w:rPr>
          <w:rFonts w:asciiTheme="majorBidi" w:hAnsiTheme="majorBidi"/>
          <w:sz w:val="26"/>
          <w:szCs w:val="26"/>
          <w:rtl/>
          <w:lang w:val="en-US" w:bidi="ar-SA"/>
        </w:rPr>
        <w:t xml:space="preserve"> في ظل سيناريو العمل كالمعتاد، بافتراض معدل نمو سنوي قدره 4 في المائة حتى عام </w:t>
      </w:r>
      <w:r w:rsidR="00D640E9" w:rsidRPr="005C3127">
        <w:rPr>
          <w:sz w:val="26"/>
          <w:szCs w:val="26"/>
          <w:lang w:eastAsia="en-CA"/>
        </w:rPr>
        <w:t>2030</w:t>
      </w:r>
      <w:r w:rsidRPr="00CE0D8A">
        <w:rPr>
          <w:rFonts w:asciiTheme="majorBidi" w:hAnsiTheme="majorBidi"/>
          <w:sz w:val="26"/>
          <w:szCs w:val="26"/>
          <w:rtl/>
          <w:lang w:val="en-US" w:bidi="ar-SA"/>
        </w:rPr>
        <w:t xml:space="preserve">. وبموجب سيناريو العمل كالمعتاد، يُتوقع أن يزداد استهلاك </w:t>
      </w:r>
      <w:r w:rsidR="00D640E9">
        <w:rPr>
          <w:rFonts w:asciiTheme="majorBidi" w:hAnsiTheme="majorBidi" w:hint="cs"/>
          <w:sz w:val="26"/>
          <w:szCs w:val="26"/>
          <w:rtl/>
          <w:lang w:val="en-US" w:bidi="ar-SA"/>
        </w:rPr>
        <w:t>المواد الهيدروفلوروكربونية</w:t>
      </w:r>
      <w:r w:rsidRPr="00CE0D8A">
        <w:rPr>
          <w:rFonts w:asciiTheme="majorBidi" w:hAnsiTheme="majorBidi"/>
          <w:sz w:val="26"/>
          <w:szCs w:val="26"/>
          <w:rtl/>
          <w:lang w:val="en-US" w:bidi="ar-SA"/>
        </w:rPr>
        <w:t xml:space="preserve"> في ناميبيا تماشياً مع النمو الاقتصادي، وبالتالي تماشياً مع النمو المتوقع للناتج المحلي الإجمالي، وذلك على النحو الموضح في الجدول أدناه</w:t>
      </w:r>
      <w:r w:rsidR="00D640E9">
        <w:rPr>
          <w:rFonts w:asciiTheme="majorBidi" w:hAnsiTheme="majorBidi" w:hint="cs"/>
          <w:sz w:val="26"/>
          <w:szCs w:val="26"/>
          <w:rtl/>
          <w:lang w:val="en-US" w:bidi="ar-SA"/>
        </w:rPr>
        <w:t>.</w:t>
      </w:r>
    </w:p>
    <w:p w14:paraId="6BD648C9" w14:textId="77777777" w:rsidR="00DC64BE" w:rsidRPr="00CE0D8A" w:rsidRDefault="00D640E9" w:rsidP="00912779">
      <w:pPr>
        <w:pStyle w:val="StyleHeader4Para4Left0Firstline0"/>
        <w:numPr>
          <w:ilvl w:val="0"/>
          <w:numId w:val="0"/>
        </w:numPr>
        <w:tabs>
          <w:tab w:val="left" w:pos="720"/>
          <w:tab w:val="left" w:pos="1440"/>
          <w:tab w:val="left" w:pos="2160"/>
        </w:tabs>
        <w:bidi/>
        <w:rPr>
          <w:rFonts w:asciiTheme="majorBidi" w:hAnsiTheme="majorBidi" w:cstheme="majorBidi"/>
          <w:sz w:val="26"/>
          <w:szCs w:val="26"/>
          <w:rtl/>
          <w:lang w:val="en-US" w:bidi="ar-SA"/>
        </w:rPr>
      </w:pPr>
      <w:r w:rsidRPr="00221297">
        <w:rPr>
          <w:rFonts w:asciiTheme="majorBidi" w:hAnsiTheme="majorBidi"/>
          <w:b/>
          <w:bCs/>
          <w:szCs w:val="24"/>
          <w:rtl/>
          <w:lang w:bidi="ar-SA"/>
        </w:rPr>
        <w:t xml:space="preserve">الجدول </w:t>
      </w:r>
      <w:r w:rsidRPr="005D0437">
        <w:rPr>
          <w:b/>
          <w:sz w:val="24"/>
          <w:szCs w:val="24"/>
        </w:rPr>
        <w:t>6</w:t>
      </w:r>
      <w:r w:rsidRPr="00221297">
        <w:rPr>
          <w:rFonts w:asciiTheme="majorBidi" w:hAnsiTheme="majorBidi"/>
          <w:b/>
          <w:bCs/>
          <w:szCs w:val="24"/>
          <w:rtl/>
          <w:lang w:bidi="ar-SA"/>
        </w:rPr>
        <w:t xml:space="preserve">. توقعات استهلاك </w:t>
      </w:r>
      <w:r w:rsidRPr="00221297">
        <w:rPr>
          <w:rFonts w:asciiTheme="majorBidi" w:hAnsiTheme="majorBidi" w:hint="cs"/>
          <w:b/>
          <w:bCs/>
          <w:szCs w:val="24"/>
          <w:rtl/>
          <w:lang w:bidi="ar-EG"/>
        </w:rPr>
        <w:t xml:space="preserve">المواد </w:t>
      </w:r>
      <w:r w:rsidRPr="00221297">
        <w:rPr>
          <w:rFonts w:asciiTheme="majorBidi" w:hAnsiTheme="majorBidi"/>
          <w:b/>
          <w:bCs/>
          <w:szCs w:val="24"/>
          <w:rtl/>
          <w:lang w:bidi="ar-SA"/>
        </w:rPr>
        <w:t>الهيدروفلوروكربون</w:t>
      </w:r>
      <w:r w:rsidRPr="00221297">
        <w:rPr>
          <w:rFonts w:asciiTheme="majorBidi" w:hAnsiTheme="majorBidi" w:hint="cs"/>
          <w:b/>
          <w:bCs/>
          <w:szCs w:val="24"/>
          <w:rtl/>
        </w:rPr>
        <w:t>ية</w:t>
      </w:r>
      <w:r w:rsidRPr="00221297">
        <w:rPr>
          <w:rFonts w:asciiTheme="majorBidi" w:hAnsiTheme="majorBidi"/>
          <w:b/>
          <w:bCs/>
          <w:szCs w:val="24"/>
          <w:rtl/>
          <w:lang w:bidi="ar-SA"/>
        </w:rPr>
        <w:t xml:space="preserve"> في ظل السيناريو غير المقيد، وحدود بروتوكول مونتريال، والتخفيضات المقترحة في </w:t>
      </w:r>
      <w:r w:rsidRPr="00221297">
        <w:rPr>
          <w:rFonts w:asciiTheme="majorBidi" w:hAnsiTheme="majorBidi" w:hint="cs"/>
          <w:b/>
          <w:bCs/>
          <w:szCs w:val="24"/>
          <w:rtl/>
        </w:rPr>
        <w:t>هذه</w:t>
      </w:r>
      <w:r w:rsidRPr="00221297">
        <w:rPr>
          <w:rFonts w:asciiTheme="majorBidi" w:hAnsiTheme="majorBidi"/>
          <w:b/>
          <w:bCs/>
          <w:szCs w:val="24"/>
          <w:rtl/>
          <w:lang w:bidi="ar-SA"/>
        </w:rPr>
        <w:t xml:space="preserve"> </w:t>
      </w:r>
      <w:r w:rsidRPr="00221297">
        <w:rPr>
          <w:rFonts w:asciiTheme="majorBidi" w:hAnsiTheme="majorBidi" w:hint="cs"/>
          <w:b/>
          <w:bCs/>
          <w:szCs w:val="24"/>
          <w:rtl/>
        </w:rPr>
        <w:t>المواد</w:t>
      </w:r>
      <w:r w:rsidRPr="00221297">
        <w:rPr>
          <w:rFonts w:asciiTheme="majorBidi" w:hAnsiTheme="majorBidi"/>
          <w:b/>
          <w:bCs/>
          <w:szCs w:val="24"/>
          <w:rtl/>
          <w:lang w:bidi="ar-SA"/>
        </w:rPr>
        <w:t xml:space="preserve"> في </w:t>
      </w:r>
      <w:r w:rsidRPr="00221297">
        <w:rPr>
          <w:rFonts w:asciiTheme="majorBidi" w:hAnsiTheme="majorBidi" w:hint="cs"/>
          <w:b/>
          <w:bCs/>
          <w:szCs w:val="24"/>
          <w:rtl/>
        </w:rPr>
        <w:t xml:space="preserve">إطار </w:t>
      </w:r>
      <w:r w:rsidRPr="00221297">
        <w:rPr>
          <w:rFonts w:asciiTheme="majorBidi" w:hAnsiTheme="majorBidi"/>
          <w:b/>
          <w:bCs/>
          <w:szCs w:val="24"/>
          <w:rtl/>
          <w:lang w:bidi="ar-SA"/>
        </w:rPr>
        <w:t>المرحلة الأولى (</w:t>
      </w:r>
      <w:r w:rsidRPr="00221297">
        <w:rPr>
          <w:rFonts w:asciiTheme="majorBidi" w:hAnsiTheme="majorBidi" w:hint="cs"/>
          <w:b/>
          <w:bCs/>
          <w:szCs w:val="24"/>
          <w:rtl/>
        </w:rPr>
        <w:t>ب</w:t>
      </w:r>
      <w:r w:rsidRPr="00221297">
        <w:rPr>
          <w:rFonts w:asciiTheme="majorBidi" w:hAnsiTheme="majorBidi"/>
          <w:b/>
          <w:bCs/>
          <w:szCs w:val="24"/>
          <w:rtl/>
          <w:lang w:bidi="ar-SA"/>
        </w:rPr>
        <w:t>أطنان مكافئ ثاني أكسيد الكربون)</w:t>
      </w:r>
    </w:p>
    <w:tbl>
      <w:tblPr>
        <w:bidiVisual/>
        <w:tblW w:w="5000" w:type="pct"/>
        <w:tblLook w:val="04A0" w:firstRow="1" w:lastRow="0" w:firstColumn="1" w:lastColumn="0" w:noHBand="0" w:noVBand="1"/>
      </w:tblPr>
      <w:tblGrid>
        <w:gridCol w:w="4201"/>
        <w:gridCol w:w="1294"/>
        <w:gridCol w:w="1285"/>
        <w:gridCol w:w="1285"/>
        <w:gridCol w:w="1285"/>
      </w:tblGrid>
      <w:tr w:rsidR="00DC64BE" w:rsidRPr="00C66F8A" w14:paraId="6BDEB615" w14:textId="77777777" w:rsidTr="00DC64BE">
        <w:trPr>
          <w:trHeight w:val="49"/>
          <w:tblHeader/>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6B3346B" w14:textId="77777777" w:rsidR="00DC64BE" w:rsidRPr="00C66F8A" w:rsidRDefault="00DC64BE" w:rsidP="00DC64BE">
            <w:pPr>
              <w:bidi/>
              <w:spacing w:before="20" w:after="20"/>
              <w:jc w:val="left"/>
              <w:rPr>
                <w:color w:val="000000"/>
                <w:sz w:val="20"/>
              </w:rPr>
            </w:pP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3EEB360" w14:textId="77777777" w:rsidR="00DC64BE" w:rsidRPr="00C66F8A" w:rsidRDefault="00DC64BE" w:rsidP="00DC64BE">
            <w:pPr>
              <w:bidi/>
              <w:spacing w:before="20" w:after="20"/>
              <w:jc w:val="center"/>
              <w:rPr>
                <w:b/>
                <w:color w:val="000000"/>
                <w:sz w:val="20"/>
              </w:rPr>
            </w:pPr>
            <w:r w:rsidRPr="00C66F8A">
              <w:rPr>
                <w:b/>
                <w:sz w:val="20"/>
              </w:rPr>
              <w:t>2026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7646728" w14:textId="77777777" w:rsidR="00DC64BE" w:rsidRPr="00C66F8A" w:rsidRDefault="00DC64BE" w:rsidP="00DC64BE">
            <w:pPr>
              <w:bidi/>
              <w:spacing w:before="20" w:after="20"/>
              <w:jc w:val="center"/>
              <w:rPr>
                <w:b/>
                <w:color w:val="000000"/>
                <w:sz w:val="20"/>
              </w:rPr>
            </w:pPr>
            <w:r w:rsidRPr="00C66F8A">
              <w:rPr>
                <w:b/>
                <w:sz w:val="20"/>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1D637FB" w14:textId="77777777" w:rsidR="00DC64BE" w:rsidRPr="00C66F8A" w:rsidRDefault="00DC64BE" w:rsidP="00DC64BE">
            <w:pPr>
              <w:bidi/>
              <w:spacing w:before="20" w:after="20"/>
              <w:jc w:val="center"/>
              <w:rPr>
                <w:b/>
                <w:color w:val="000000"/>
                <w:sz w:val="20"/>
              </w:rPr>
            </w:pPr>
            <w:r w:rsidRPr="00C66F8A">
              <w:rPr>
                <w:b/>
                <w:sz w:val="20"/>
              </w:rPr>
              <w:t>2028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2E78D8" w14:textId="77777777" w:rsidR="00DC64BE" w:rsidRPr="00C66F8A" w:rsidRDefault="00DC64BE" w:rsidP="00DC64BE">
            <w:pPr>
              <w:bidi/>
              <w:spacing w:before="20" w:after="20"/>
              <w:jc w:val="center"/>
              <w:rPr>
                <w:b/>
                <w:color w:val="000000"/>
                <w:sz w:val="20"/>
              </w:rPr>
            </w:pPr>
            <w:r w:rsidRPr="00C66F8A">
              <w:rPr>
                <w:b/>
                <w:sz w:val="20"/>
              </w:rPr>
              <w:t>2029</w:t>
            </w:r>
          </w:p>
        </w:tc>
      </w:tr>
      <w:tr w:rsidR="00DC64BE" w:rsidRPr="00C66F8A" w14:paraId="2481D9E7" w14:textId="77777777" w:rsidTr="00DC64BE">
        <w:trPr>
          <w:trHeight w:val="122"/>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9FC25A2" w14:textId="57F4238F" w:rsidR="00DC64BE" w:rsidRPr="00C66F8A" w:rsidRDefault="00DC64BE" w:rsidP="00DC64BE">
            <w:pPr>
              <w:bidi/>
              <w:spacing w:before="20" w:after="20"/>
              <w:jc w:val="left"/>
              <w:rPr>
                <w:color w:val="000000"/>
                <w:sz w:val="20"/>
              </w:rPr>
            </w:pPr>
            <w:r w:rsidRPr="00705161">
              <w:rPr>
                <w:rFonts w:asciiTheme="majorBidi" w:hAnsiTheme="majorBidi"/>
                <w:sz w:val="20"/>
                <w:rtl/>
                <w:lang w:bidi="ar-SA"/>
              </w:rPr>
              <w:t xml:space="preserve">توقعات استهلاك </w:t>
            </w:r>
            <w:r>
              <w:rPr>
                <w:rFonts w:asciiTheme="majorBidi" w:hAnsiTheme="majorBidi" w:hint="cs"/>
                <w:sz w:val="20"/>
                <w:rtl/>
              </w:rPr>
              <w:t>المواد</w:t>
            </w:r>
            <w:r w:rsidRPr="00705161">
              <w:rPr>
                <w:rFonts w:asciiTheme="majorBidi" w:hAnsiTheme="majorBidi"/>
                <w:sz w:val="20"/>
                <w:rtl/>
                <w:lang w:bidi="ar-SA"/>
              </w:rPr>
              <w:t xml:space="preserve"> الهيدروفلوروكربون</w:t>
            </w:r>
            <w:r>
              <w:rPr>
                <w:rFonts w:asciiTheme="majorBidi" w:hAnsiTheme="majorBidi" w:hint="cs"/>
                <w:sz w:val="20"/>
                <w:rtl/>
              </w:rPr>
              <w:t>ية</w:t>
            </w:r>
            <w:r w:rsidRPr="00705161">
              <w:rPr>
                <w:rFonts w:asciiTheme="majorBidi" w:hAnsiTheme="majorBidi"/>
                <w:sz w:val="20"/>
                <w:rtl/>
                <w:lang w:bidi="ar-SA"/>
              </w:rPr>
              <w:t xml:space="preserve"> بمعدل نمو سنوي قدره </w:t>
            </w:r>
            <w:r w:rsidRPr="00C66F8A">
              <w:rPr>
                <w:sz w:val="20"/>
                <w:lang w:eastAsia="zh-CN"/>
              </w:rPr>
              <w:t>4 </w:t>
            </w:r>
            <w:r>
              <w:rPr>
                <w:rFonts w:hint="cs"/>
                <w:sz w:val="20"/>
                <w:rtl/>
                <w:lang w:eastAsia="zh-CN"/>
              </w:rPr>
              <w:t xml:space="preserve"> في المائة</w:t>
            </w:r>
            <w:r w:rsidRPr="00C66F8A">
              <w:rPr>
                <w:sz w:val="20"/>
                <w:lang w:eastAsia="zh-CN"/>
              </w:rPr>
              <w:t>*</w:t>
            </w:r>
          </w:p>
        </w:tc>
        <w:tc>
          <w:tcPr>
            <w:tcW w:w="69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3CA82B" w14:textId="77777777" w:rsidR="00DC64BE" w:rsidRPr="00C66F8A" w:rsidRDefault="00DC64BE" w:rsidP="00DC64BE">
            <w:pPr>
              <w:bidi/>
              <w:spacing w:before="20" w:after="20"/>
              <w:jc w:val="left"/>
              <w:rPr>
                <w:color w:val="000000"/>
                <w:sz w:val="20"/>
              </w:rPr>
            </w:pPr>
            <w:r w:rsidRPr="00C66F8A">
              <w:rPr>
                <w:color w:val="000000"/>
                <w:sz w:val="20"/>
              </w:rPr>
              <w:t>649,358</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70C5E2C" w14:textId="77777777" w:rsidR="00DC64BE" w:rsidRPr="00C66F8A" w:rsidRDefault="00DC64BE" w:rsidP="00DC64BE">
            <w:pPr>
              <w:bidi/>
              <w:spacing w:before="20" w:after="20"/>
              <w:jc w:val="left"/>
              <w:rPr>
                <w:color w:val="000000"/>
                <w:sz w:val="20"/>
              </w:rPr>
            </w:pPr>
            <w:r w:rsidRPr="00C66F8A">
              <w:rPr>
                <w:color w:val="000000"/>
                <w:sz w:val="20"/>
              </w:rPr>
              <w:t>675,332</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085B50B" w14:textId="77777777" w:rsidR="00DC64BE" w:rsidRPr="00C66F8A" w:rsidRDefault="00DC64BE" w:rsidP="00DC64BE">
            <w:pPr>
              <w:bidi/>
              <w:spacing w:before="20" w:after="20"/>
              <w:jc w:val="left"/>
              <w:rPr>
                <w:color w:val="000000"/>
                <w:sz w:val="20"/>
              </w:rPr>
            </w:pPr>
            <w:r w:rsidRPr="00C66F8A">
              <w:rPr>
                <w:color w:val="000000"/>
                <w:sz w:val="20"/>
              </w:rPr>
              <w:t>702,346</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7F58E4" w14:textId="77777777" w:rsidR="00DC64BE" w:rsidRPr="00C66F8A" w:rsidRDefault="00DC64BE" w:rsidP="00DC64BE">
            <w:pPr>
              <w:bidi/>
              <w:spacing w:before="20" w:after="20"/>
              <w:jc w:val="left"/>
              <w:rPr>
                <w:color w:val="000000"/>
                <w:sz w:val="20"/>
              </w:rPr>
            </w:pPr>
            <w:r w:rsidRPr="00C66F8A">
              <w:rPr>
                <w:color w:val="000000"/>
                <w:sz w:val="20"/>
              </w:rPr>
              <w:t>730,439</w:t>
            </w:r>
          </w:p>
        </w:tc>
      </w:tr>
      <w:tr w:rsidR="00DC64BE" w:rsidRPr="00C66F8A" w14:paraId="4D0A5D47" w14:textId="77777777" w:rsidTr="00DC64BE">
        <w:trPr>
          <w:trHeight w:val="190"/>
        </w:trPr>
        <w:tc>
          <w:tcPr>
            <w:tcW w:w="224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49139CD" w14:textId="7050C0BB" w:rsidR="00DC64BE" w:rsidRPr="00C66F8A" w:rsidRDefault="00DC64BE" w:rsidP="00DC64BE">
            <w:pPr>
              <w:bidi/>
              <w:spacing w:before="20" w:after="20"/>
              <w:jc w:val="left"/>
              <w:rPr>
                <w:color w:val="000000"/>
                <w:sz w:val="20"/>
              </w:rPr>
            </w:pPr>
            <w:r w:rsidRPr="0062471E">
              <w:rPr>
                <w:rFonts w:asciiTheme="majorBidi" w:hAnsiTheme="majorBidi"/>
                <w:sz w:val="20"/>
                <w:rtl/>
                <w:lang w:bidi="ar-SA"/>
              </w:rPr>
              <w:t xml:space="preserve">حدود استهلاك </w:t>
            </w:r>
            <w:r>
              <w:rPr>
                <w:rFonts w:asciiTheme="majorBidi" w:hAnsiTheme="majorBidi" w:hint="cs"/>
                <w:sz w:val="20"/>
                <w:rtl/>
                <w:lang w:bidi="ar-EG"/>
              </w:rPr>
              <w:t>المواد</w:t>
            </w:r>
            <w:r w:rsidRPr="0062471E">
              <w:rPr>
                <w:rFonts w:asciiTheme="majorBidi" w:hAnsiTheme="majorBidi"/>
                <w:sz w:val="20"/>
                <w:rtl/>
                <w:lang w:bidi="ar-SA"/>
              </w:rPr>
              <w:t xml:space="preserve"> الهيدروفلوروكربون</w:t>
            </w:r>
            <w:r>
              <w:rPr>
                <w:rFonts w:asciiTheme="majorBidi" w:hAnsiTheme="majorBidi" w:hint="cs"/>
                <w:sz w:val="20"/>
                <w:rtl/>
              </w:rPr>
              <w:t>ية</w:t>
            </w:r>
            <w:r w:rsidRPr="0062471E">
              <w:rPr>
                <w:rFonts w:asciiTheme="majorBidi" w:hAnsiTheme="majorBidi"/>
                <w:sz w:val="20"/>
                <w:rtl/>
                <w:lang w:bidi="ar-SA"/>
              </w:rPr>
              <w:t xml:space="preserve"> وفقا لبروتوكول مونتريال</w:t>
            </w:r>
          </w:p>
        </w:tc>
        <w:tc>
          <w:tcPr>
            <w:tcW w:w="692" w:type="pct"/>
            <w:tcBorders>
              <w:top w:val="nil"/>
              <w:left w:val="single" w:sz="4" w:space="0" w:color="auto"/>
              <w:bottom w:val="single" w:sz="4" w:space="0" w:color="auto"/>
              <w:right w:val="single" w:sz="4" w:space="0" w:color="auto"/>
            </w:tcBorders>
            <w:tcMar>
              <w:left w:w="72" w:type="dxa"/>
              <w:right w:w="72" w:type="dxa"/>
            </w:tcMar>
          </w:tcPr>
          <w:p w14:paraId="726340DD" w14:textId="77777777" w:rsidR="00DC64BE" w:rsidRPr="00C66F8A" w:rsidRDefault="00DC64BE" w:rsidP="00DC64BE">
            <w:pPr>
              <w:bidi/>
              <w:spacing w:before="20" w:after="20"/>
              <w:jc w:val="left"/>
              <w:rPr>
                <w:color w:val="000000"/>
                <w:sz w:val="20"/>
              </w:rPr>
            </w:pPr>
            <w:r w:rsidRPr="00C66F8A">
              <w:rPr>
                <w:color w:val="000000"/>
                <w:sz w:val="20"/>
              </w:rPr>
              <w:t>774,924</w:t>
            </w:r>
          </w:p>
        </w:tc>
        <w:tc>
          <w:tcPr>
            <w:tcW w:w="687" w:type="pct"/>
            <w:tcBorders>
              <w:top w:val="nil"/>
              <w:left w:val="nil"/>
              <w:bottom w:val="single" w:sz="4" w:space="0" w:color="auto"/>
              <w:right w:val="single" w:sz="4" w:space="0" w:color="auto"/>
            </w:tcBorders>
            <w:tcMar>
              <w:left w:w="72" w:type="dxa"/>
              <w:right w:w="72" w:type="dxa"/>
            </w:tcMar>
          </w:tcPr>
          <w:p w14:paraId="64BC64DB" w14:textId="77777777" w:rsidR="00DC64BE" w:rsidRPr="00C66F8A" w:rsidRDefault="00DC64BE" w:rsidP="00DC64BE">
            <w:pPr>
              <w:bidi/>
              <w:spacing w:before="20" w:after="20"/>
              <w:jc w:val="left"/>
              <w:rPr>
                <w:color w:val="000000"/>
                <w:sz w:val="20"/>
              </w:rPr>
            </w:pPr>
            <w:r w:rsidRPr="00C66F8A">
              <w:rPr>
                <w:color w:val="000000"/>
                <w:sz w:val="20"/>
              </w:rPr>
              <w:t>774,924</w:t>
            </w:r>
          </w:p>
        </w:tc>
        <w:tc>
          <w:tcPr>
            <w:tcW w:w="687" w:type="pct"/>
            <w:tcBorders>
              <w:top w:val="nil"/>
              <w:left w:val="nil"/>
              <w:bottom w:val="single" w:sz="4" w:space="0" w:color="auto"/>
              <w:right w:val="single" w:sz="4" w:space="0" w:color="auto"/>
            </w:tcBorders>
            <w:tcMar>
              <w:left w:w="72" w:type="dxa"/>
              <w:right w:w="72" w:type="dxa"/>
            </w:tcMar>
          </w:tcPr>
          <w:p w14:paraId="2A760817" w14:textId="77777777" w:rsidR="00DC64BE" w:rsidRPr="00C66F8A" w:rsidRDefault="00DC64BE" w:rsidP="00DC64BE">
            <w:pPr>
              <w:bidi/>
              <w:spacing w:before="20" w:after="20"/>
              <w:jc w:val="left"/>
              <w:rPr>
                <w:color w:val="000000"/>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0D212EBA" w14:textId="77777777" w:rsidR="00DC64BE" w:rsidRPr="00C66F8A" w:rsidRDefault="00DC64BE" w:rsidP="00DC64BE">
            <w:pPr>
              <w:bidi/>
              <w:spacing w:before="20" w:after="20"/>
              <w:jc w:val="left"/>
              <w:rPr>
                <w:color w:val="000000"/>
                <w:sz w:val="20"/>
              </w:rPr>
            </w:pPr>
            <w:r w:rsidRPr="00C66F8A">
              <w:rPr>
                <w:color w:val="000000"/>
                <w:sz w:val="20"/>
              </w:rPr>
              <w:t>697,432</w:t>
            </w:r>
          </w:p>
        </w:tc>
      </w:tr>
      <w:tr w:rsidR="00DC64BE" w:rsidRPr="00C66F8A" w14:paraId="604C941F" w14:textId="77777777" w:rsidTr="00DC64BE">
        <w:trPr>
          <w:trHeight w:val="49"/>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1A9401E" w14:textId="2896730C" w:rsidR="00DC64BE" w:rsidRPr="00C66F8A" w:rsidRDefault="00DC64BE" w:rsidP="00DC64BE">
            <w:pPr>
              <w:bidi/>
              <w:spacing w:before="20" w:after="20"/>
              <w:jc w:val="left"/>
              <w:rPr>
                <w:sz w:val="20"/>
              </w:rPr>
            </w:pPr>
            <w:r w:rsidRPr="009E1E12">
              <w:rPr>
                <w:rFonts w:asciiTheme="majorBidi" w:hAnsiTheme="majorBidi"/>
                <w:sz w:val="20"/>
                <w:rtl/>
                <w:lang w:bidi="ar-SA"/>
              </w:rPr>
              <w:t xml:space="preserve">مستويات استهلاك </w:t>
            </w:r>
            <w:r>
              <w:rPr>
                <w:rFonts w:asciiTheme="majorBidi" w:hAnsiTheme="majorBidi" w:hint="cs"/>
                <w:sz w:val="20"/>
                <w:rtl/>
              </w:rPr>
              <w:t>المواد</w:t>
            </w:r>
            <w:r w:rsidRPr="009E1E12">
              <w:rPr>
                <w:rFonts w:asciiTheme="majorBidi" w:hAnsiTheme="majorBidi"/>
                <w:sz w:val="20"/>
                <w:rtl/>
                <w:lang w:bidi="ar-SA"/>
              </w:rPr>
              <w:t xml:space="preserve"> الهيدروفلوروكربون</w:t>
            </w:r>
            <w:r>
              <w:rPr>
                <w:rFonts w:asciiTheme="majorBidi" w:hAnsiTheme="majorBidi" w:hint="cs"/>
                <w:sz w:val="20"/>
                <w:rtl/>
              </w:rPr>
              <w:t>ية</w:t>
            </w:r>
            <w:r w:rsidRPr="009E1E12">
              <w:rPr>
                <w:rFonts w:asciiTheme="majorBidi" w:hAnsiTheme="majorBidi"/>
                <w:sz w:val="20"/>
                <w:rtl/>
                <w:lang w:bidi="ar-SA"/>
              </w:rPr>
              <w:t xml:space="preserve"> المقترحة بموجب خطة </w:t>
            </w:r>
            <w:r>
              <w:rPr>
                <w:rFonts w:asciiTheme="majorBidi" w:hAnsiTheme="majorBidi" w:hint="cs"/>
                <w:sz w:val="20"/>
                <w:rtl/>
              </w:rPr>
              <w:t>تنفيذ كيغالي</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750D71C6" w14:textId="77777777" w:rsidR="00DC64BE" w:rsidRPr="00C66F8A" w:rsidRDefault="00DC64BE" w:rsidP="00DC64BE">
            <w:pPr>
              <w:bidi/>
              <w:spacing w:before="20" w:after="20"/>
              <w:jc w:val="lef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1FD29F95" w14:textId="77777777" w:rsidR="00DC64BE" w:rsidRPr="00C66F8A" w:rsidRDefault="00DC64BE" w:rsidP="00DC64BE">
            <w:pPr>
              <w:bidi/>
              <w:spacing w:before="20" w:after="20"/>
              <w:jc w:val="lef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6E40EB1F" w14:textId="77777777" w:rsidR="00DC64BE" w:rsidRPr="00C66F8A" w:rsidRDefault="00DC64BE" w:rsidP="00DC64BE">
            <w:pPr>
              <w:bidi/>
              <w:spacing w:before="20" w:after="20"/>
              <w:jc w:val="left"/>
              <w:rPr>
                <w:sz w:val="20"/>
              </w:rPr>
            </w:pPr>
            <w:r w:rsidRPr="00C66F8A">
              <w:rPr>
                <w:color w:val="000000"/>
                <w:sz w:val="20"/>
              </w:rPr>
              <w:t>774,924</w:t>
            </w:r>
          </w:p>
        </w:tc>
        <w:tc>
          <w:tcPr>
            <w:tcW w:w="687" w:type="pct"/>
            <w:tcBorders>
              <w:top w:val="single" w:sz="4" w:space="0" w:color="auto"/>
              <w:left w:val="nil"/>
              <w:bottom w:val="single" w:sz="4" w:space="0" w:color="auto"/>
              <w:right w:val="single" w:sz="4" w:space="0" w:color="auto"/>
            </w:tcBorders>
            <w:tcMar>
              <w:left w:w="72" w:type="dxa"/>
              <w:right w:w="72" w:type="dxa"/>
            </w:tcMar>
          </w:tcPr>
          <w:p w14:paraId="4B88F5DA" w14:textId="77777777" w:rsidR="00DC64BE" w:rsidRPr="00C66F8A" w:rsidRDefault="00DC64BE" w:rsidP="00DC64BE">
            <w:pPr>
              <w:bidi/>
              <w:spacing w:before="20" w:after="20"/>
              <w:jc w:val="left"/>
              <w:rPr>
                <w:sz w:val="20"/>
              </w:rPr>
            </w:pPr>
            <w:r w:rsidRPr="00C66F8A">
              <w:rPr>
                <w:color w:val="000000"/>
                <w:sz w:val="20"/>
              </w:rPr>
              <w:t>697,432</w:t>
            </w:r>
          </w:p>
        </w:tc>
      </w:tr>
      <w:tr w:rsidR="00DC64BE" w:rsidRPr="00C66F8A" w14:paraId="7569DC5D" w14:textId="77777777" w:rsidTr="00DC64BE">
        <w:trPr>
          <w:trHeight w:val="87"/>
        </w:trPr>
        <w:tc>
          <w:tcPr>
            <w:tcW w:w="224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4DB40A0" w14:textId="26F8DF81" w:rsidR="00DC64BE" w:rsidRPr="00C66F8A" w:rsidRDefault="00DC64BE" w:rsidP="00DC64BE">
            <w:pPr>
              <w:bidi/>
              <w:spacing w:before="20" w:after="20"/>
              <w:jc w:val="left"/>
              <w:rPr>
                <w:sz w:val="20"/>
              </w:rPr>
            </w:pPr>
            <w:r w:rsidRPr="001B1AD8">
              <w:rPr>
                <w:rFonts w:asciiTheme="majorBidi" w:hAnsiTheme="majorBidi"/>
                <w:sz w:val="20"/>
                <w:rtl/>
                <w:lang w:bidi="ar-SA"/>
              </w:rPr>
              <w:t xml:space="preserve">التخفيضات المقترحة من خط الأساس لاستهلاك </w:t>
            </w:r>
            <w:r>
              <w:rPr>
                <w:rFonts w:asciiTheme="majorBidi" w:hAnsiTheme="majorBidi" w:hint="cs"/>
                <w:sz w:val="20"/>
                <w:rtl/>
              </w:rPr>
              <w:t>المواد</w:t>
            </w:r>
            <w:r w:rsidRPr="001B1AD8">
              <w:rPr>
                <w:rFonts w:asciiTheme="majorBidi" w:hAnsiTheme="majorBidi"/>
                <w:sz w:val="20"/>
                <w:rtl/>
                <w:lang w:bidi="ar-SA"/>
              </w:rPr>
              <w:t xml:space="preserve"> الهيدروفلوروكربون</w:t>
            </w:r>
            <w:r>
              <w:rPr>
                <w:rFonts w:asciiTheme="majorBidi" w:hAnsiTheme="majorBidi" w:hint="cs"/>
                <w:sz w:val="20"/>
                <w:rtl/>
              </w:rPr>
              <w:t>ية</w:t>
            </w:r>
            <w:r w:rsidRPr="001B1AD8">
              <w:rPr>
                <w:rFonts w:asciiTheme="majorBidi" w:hAnsiTheme="majorBidi"/>
                <w:sz w:val="20"/>
                <w:rtl/>
                <w:lang w:bidi="ar-SA"/>
              </w:rPr>
              <w:t xml:space="preserve"> </w:t>
            </w:r>
            <w:r>
              <w:rPr>
                <w:rFonts w:asciiTheme="majorBidi" w:hAnsiTheme="majorBidi" w:hint="cs"/>
                <w:sz w:val="20"/>
                <w:rtl/>
              </w:rPr>
              <w:t>(في المائة)</w:t>
            </w:r>
          </w:p>
        </w:tc>
        <w:tc>
          <w:tcPr>
            <w:tcW w:w="692" w:type="pct"/>
            <w:tcBorders>
              <w:top w:val="single" w:sz="4" w:space="0" w:color="auto"/>
              <w:left w:val="single" w:sz="4" w:space="0" w:color="auto"/>
              <w:bottom w:val="single" w:sz="4" w:space="0" w:color="auto"/>
              <w:right w:val="single" w:sz="4" w:space="0" w:color="auto"/>
            </w:tcBorders>
            <w:tcMar>
              <w:left w:w="72" w:type="dxa"/>
              <w:right w:w="72" w:type="dxa"/>
            </w:tcMar>
          </w:tcPr>
          <w:p w14:paraId="1A4B3263" w14:textId="77777777" w:rsidR="00DC64BE" w:rsidRPr="00C66F8A" w:rsidRDefault="00DC64BE" w:rsidP="00DC64BE">
            <w:pPr>
              <w:bidi/>
              <w:spacing w:before="20" w:after="20"/>
              <w:jc w:val="left"/>
              <w:rPr>
                <w:sz w:val="20"/>
              </w:rPr>
            </w:pPr>
            <w:r w:rsidRPr="00C66F8A">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51D8C7F8" w14:textId="77777777" w:rsidR="00DC64BE" w:rsidRPr="00C66F8A" w:rsidRDefault="00DC64BE" w:rsidP="00DC64BE">
            <w:pPr>
              <w:bidi/>
              <w:spacing w:before="20" w:after="20"/>
              <w:jc w:val="left"/>
              <w:rPr>
                <w:sz w:val="20"/>
              </w:rPr>
            </w:pPr>
            <w:r w:rsidRPr="00C66F8A">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047C644B" w14:textId="77777777" w:rsidR="00DC64BE" w:rsidRPr="00C66F8A" w:rsidRDefault="00DC64BE" w:rsidP="00DC64BE">
            <w:pPr>
              <w:bidi/>
              <w:spacing w:before="20" w:after="20"/>
              <w:jc w:val="left"/>
              <w:rPr>
                <w:sz w:val="20"/>
              </w:rPr>
            </w:pPr>
            <w:r w:rsidRPr="00C66F8A">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332033A4" w14:textId="77777777" w:rsidR="00DC64BE" w:rsidRPr="00C66F8A" w:rsidRDefault="00DC64BE" w:rsidP="00DC64BE">
            <w:pPr>
              <w:bidi/>
              <w:spacing w:before="20" w:after="20"/>
              <w:jc w:val="left"/>
              <w:rPr>
                <w:sz w:val="20"/>
              </w:rPr>
            </w:pPr>
            <w:r w:rsidRPr="00C66F8A">
              <w:rPr>
                <w:sz w:val="20"/>
              </w:rPr>
              <w:t>10</w:t>
            </w:r>
          </w:p>
        </w:tc>
      </w:tr>
    </w:tbl>
    <w:p w14:paraId="7937C80E" w14:textId="64E1ACB3" w:rsidR="00DC64BE" w:rsidRPr="00DC0C8E" w:rsidRDefault="00DC64BE" w:rsidP="00DC64BE">
      <w:pPr>
        <w:pStyle w:val="Heading1"/>
        <w:keepNext/>
        <w:numPr>
          <w:ilvl w:val="0"/>
          <w:numId w:val="0"/>
        </w:numPr>
        <w:bidi/>
        <w:jc w:val="left"/>
        <w:rPr>
          <w:i/>
          <w:iCs/>
          <w:sz w:val="26"/>
          <w:szCs w:val="26"/>
          <w:rtl/>
          <w:lang w:val="en-US" w:bidi="ar-SA"/>
        </w:rPr>
      </w:pPr>
      <w:r w:rsidRPr="00C66F8A">
        <w:rPr>
          <w:i/>
          <w:iCs/>
          <w:sz w:val="18"/>
          <w:szCs w:val="18"/>
        </w:rPr>
        <w:t xml:space="preserve">* </w:t>
      </w:r>
      <w:r w:rsidR="004E3B51">
        <w:rPr>
          <w:rFonts w:hint="cs"/>
          <w:i/>
          <w:iCs/>
          <w:sz w:val="18"/>
          <w:szCs w:val="18"/>
          <w:rtl/>
        </w:rPr>
        <w:t xml:space="preserve"> </w:t>
      </w:r>
      <w:r w:rsidR="002D0CFB">
        <w:rPr>
          <w:rFonts w:hint="cs"/>
          <w:i/>
          <w:iCs/>
          <w:sz w:val="18"/>
          <w:szCs w:val="18"/>
          <w:rtl/>
        </w:rPr>
        <w:t xml:space="preserve">معدل النمو الاقتصادي بنسبة قدرها </w:t>
      </w:r>
      <w:r w:rsidR="002D0CFB">
        <w:rPr>
          <w:i/>
          <w:iCs/>
          <w:sz w:val="18"/>
          <w:szCs w:val="18"/>
          <w:lang w:val="en-US"/>
        </w:rPr>
        <w:t>4</w:t>
      </w:r>
      <w:r w:rsidR="002D0CFB">
        <w:rPr>
          <w:rFonts w:hint="cs"/>
          <w:i/>
          <w:iCs/>
          <w:sz w:val="18"/>
          <w:szCs w:val="18"/>
          <w:rtl/>
          <w:lang w:val="en-US" w:bidi="ar-SA"/>
        </w:rPr>
        <w:t xml:space="preserve"> في المائة في المتوسط حسب بنك ناميبيا</w:t>
      </w:r>
    </w:p>
    <w:p w14:paraId="29D8D376" w14:textId="0ED6108A" w:rsidR="00D640E9" w:rsidRDefault="00DC0C8E" w:rsidP="00D640E9">
      <w:pPr>
        <w:pStyle w:val="StyleHeader4Para4Left0Firstline0"/>
        <w:numPr>
          <w:ilvl w:val="0"/>
          <w:numId w:val="0"/>
        </w:numPr>
        <w:tabs>
          <w:tab w:val="left" w:pos="720"/>
          <w:tab w:val="left" w:pos="1440"/>
          <w:tab w:val="left" w:pos="2160"/>
        </w:tabs>
        <w:bidi/>
        <w:spacing w:line="360" w:lineRule="exact"/>
        <w:rPr>
          <w:rFonts w:asciiTheme="majorBidi" w:hAnsiTheme="majorBidi" w:cstheme="majorBidi"/>
          <w:sz w:val="26"/>
          <w:szCs w:val="26"/>
          <w:rtl/>
          <w:lang w:bidi="ar-SA"/>
        </w:rPr>
      </w:pPr>
      <w:r>
        <w:rPr>
          <w:rFonts w:asciiTheme="majorBidi" w:hAnsiTheme="majorBidi" w:cstheme="majorBidi" w:hint="cs"/>
          <w:i/>
          <w:iCs/>
          <w:sz w:val="26"/>
          <w:szCs w:val="26"/>
          <w:rtl/>
          <w:lang w:bidi="ar-SA"/>
        </w:rPr>
        <w:t>الأنشطة المقترحة</w:t>
      </w:r>
    </w:p>
    <w:p w14:paraId="31E71129" w14:textId="6448EEE7" w:rsidR="00DC0C8E" w:rsidRPr="00817699" w:rsidRDefault="00DC0C8E">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rPr>
      </w:pPr>
      <w:r w:rsidRPr="00817699">
        <w:rPr>
          <w:rFonts w:asciiTheme="majorBidi" w:hAnsiTheme="majorBidi"/>
          <w:sz w:val="26"/>
          <w:szCs w:val="26"/>
          <w:rtl/>
        </w:rPr>
        <w:t xml:space="preserve">يعرض الجدول </w:t>
      </w:r>
      <w:r w:rsidRPr="00963854">
        <w:rPr>
          <w:sz w:val="26"/>
          <w:szCs w:val="26"/>
        </w:rPr>
        <w:t>7</w:t>
      </w:r>
      <w:r w:rsidRPr="00817699">
        <w:rPr>
          <w:rFonts w:asciiTheme="majorBidi" w:hAnsiTheme="majorBidi"/>
          <w:sz w:val="26"/>
          <w:szCs w:val="26"/>
          <w:rtl/>
        </w:rPr>
        <w:t xml:space="preserve"> الأنشطة في قطاع الخدم</w:t>
      </w:r>
      <w:r>
        <w:rPr>
          <w:rFonts w:asciiTheme="majorBidi" w:hAnsiTheme="majorBidi" w:hint="cs"/>
          <w:sz w:val="26"/>
          <w:szCs w:val="26"/>
          <w:rtl/>
        </w:rPr>
        <w:t>ة</w:t>
      </w:r>
      <w:r w:rsidRPr="00817699">
        <w:rPr>
          <w:rFonts w:asciiTheme="majorBidi" w:hAnsiTheme="majorBidi"/>
          <w:sz w:val="26"/>
          <w:szCs w:val="26"/>
          <w:rtl/>
        </w:rPr>
        <w:t xml:space="preserve"> المقترح تنفيذها في المرحلة الأولى و</w:t>
      </w:r>
      <w:r w:rsidR="00B03A8D">
        <w:rPr>
          <w:rFonts w:asciiTheme="majorBidi" w:hAnsiTheme="majorBidi" w:hint="cs"/>
          <w:sz w:val="26"/>
          <w:szCs w:val="26"/>
          <w:rtl/>
        </w:rPr>
        <w:t xml:space="preserve">في </w:t>
      </w:r>
      <w:r w:rsidRPr="00817699">
        <w:rPr>
          <w:rFonts w:asciiTheme="majorBidi" w:hAnsiTheme="majorBidi"/>
          <w:sz w:val="26"/>
          <w:szCs w:val="26"/>
          <w:rtl/>
        </w:rPr>
        <w:t>الشريحة الأولى</w:t>
      </w:r>
      <w:r>
        <w:rPr>
          <w:rFonts w:asciiTheme="majorBidi" w:hAnsiTheme="majorBidi" w:hint="cs"/>
          <w:sz w:val="26"/>
          <w:szCs w:val="26"/>
          <w:rtl/>
        </w:rPr>
        <w:t xml:space="preserve"> </w:t>
      </w:r>
      <w:r w:rsidRPr="00817699">
        <w:rPr>
          <w:rFonts w:asciiTheme="majorBidi" w:hAnsiTheme="majorBidi"/>
          <w:sz w:val="26"/>
          <w:szCs w:val="26"/>
          <w:rtl/>
        </w:rPr>
        <w:t>مع تفصيل تكاليفها.</w:t>
      </w:r>
    </w:p>
    <w:p w14:paraId="3C5E51F5" w14:textId="6FAB6D49" w:rsidR="00DC0C8E" w:rsidRPr="00963854" w:rsidRDefault="00C20170" w:rsidP="00912779">
      <w:pPr>
        <w:pStyle w:val="Heading1"/>
        <w:keepLines/>
        <w:numPr>
          <w:ilvl w:val="0"/>
          <w:numId w:val="0"/>
        </w:numPr>
        <w:shd w:val="clear" w:color="auto" w:fill="FFFFFF" w:themeFill="background1"/>
        <w:bidi/>
        <w:spacing w:after="0"/>
        <w:jc w:val="left"/>
        <w:rPr>
          <w:szCs w:val="24"/>
        </w:rPr>
      </w:pPr>
      <w:r w:rsidRPr="005D7712">
        <w:rPr>
          <w:rFonts w:asciiTheme="majorBidi" w:hAnsiTheme="majorBidi"/>
          <w:b/>
          <w:bCs/>
          <w:szCs w:val="24"/>
          <w:rtl/>
          <w:lang w:bidi="ar-SA"/>
        </w:rPr>
        <w:t xml:space="preserve">الجدول </w:t>
      </w:r>
      <w:r w:rsidRPr="00963854">
        <w:rPr>
          <w:b/>
          <w:bCs/>
          <w:szCs w:val="24"/>
        </w:rPr>
        <w:t>7</w:t>
      </w:r>
      <w:r w:rsidRPr="005D7712">
        <w:rPr>
          <w:rFonts w:asciiTheme="majorBidi" w:hAnsiTheme="majorBidi"/>
          <w:b/>
          <w:bCs/>
          <w:szCs w:val="24"/>
          <w:rtl/>
          <w:lang w:bidi="ar-SA"/>
        </w:rPr>
        <w:t>. أنشطة قطاع الخدم</w:t>
      </w:r>
      <w:r w:rsidRPr="005D7712">
        <w:rPr>
          <w:rFonts w:asciiTheme="majorBidi" w:hAnsiTheme="majorBidi" w:hint="cs"/>
          <w:b/>
          <w:bCs/>
          <w:szCs w:val="24"/>
          <w:rtl/>
        </w:rPr>
        <w:t>ة</w:t>
      </w:r>
      <w:r w:rsidRPr="005D7712">
        <w:rPr>
          <w:rFonts w:asciiTheme="majorBidi" w:hAnsiTheme="majorBidi"/>
          <w:b/>
          <w:bCs/>
          <w:szCs w:val="24"/>
          <w:rtl/>
          <w:lang w:bidi="ar-SA"/>
        </w:rPr>
        <w:t xml:space="preserve"> وتكاليفها في المرحلة الأولى و</w:t>
      </w:r>
      <w:r>
        <w:rPr>
          <w:rFonts w:asciiTheme="majorBidi" w:hAnsiTheme="majorBidi" w:hint="cs"/>
          <w:b/>
          <w:bCs/>
          <w:szCs w:val="24"/>
          <w:rtl/>
          <w:lang w:bidi="ar-SA"/>
        </w:rPr>
        <w:t xml:space="preserve">في </w:t>
      </w:r>
      <w:r w:rsidRPr="005D7712">
        <w:rPr>
          <w:rFonts w:asciiTheme="majorBidi" w:hAnsiTheme="majorBidi"/>
          <w:b/>
          <w:bCs/>
          <w:szCs w:val="24"/>
          <w:rtl/>
          <w:lang w:bidi="ar-SA"/>
        </w:rPr>
        <w:t xml:space="preserve">الشريحة الأولى </w:t>
      </w:r>
      <w:r w:rsidR="00D151DF">
        <w:rPr>
          <w:rFonts w:asciiTheme="majorBidi" w:hAnsiTheme="majorBidi" w:hint="cs"/>
          <w:b/>
          <w:bCs/>
          <w:szCs w:val="24"/>
          <w:rtl/>
          <w:lang w:bidi="ar-SA"/>
        </w:rPr>
        <w:t xml:space="preserve">من المرحلة الأولى </w:t>
      </w:r>
      <w:r w:rsidRPr="005D7712">
        <w:rPr>
          <w:rFonts w:asciiTheme="majorBidi" w:hAnsiTheme="majorBidi" w:hint="cs"/>
          <w:b/>
          <w:bCs/>
          <w:szCs w:val="24"/>
          <w:rtl/>
        </w:rPr>
        <w:t xml:space="preserve">من خطة تنفيذ كيغالي للمواد الهيدروفلوروكربونية في </w:t>
      </w:r>
      <w:r>
        <w:rPr>
          <w:rFonts w:asciiTheme="majorBidi" w:hAnsiTheme="majorBidi" w:hint="cs"/>
          <w:b/>
          <w:bCs/>
          <w:szCs w:val="24"/>
          <w:rtl/>
          <w:lang w:bidi="ar-SA"/>
        </w:rPr>
        <w:t>ناميب</w:t>
      </w:r>
      <w:r w:rsidRPr="005D7712">
        <w:rPr>
          <w:rFonts w:asciiTheme="majorBidi" w:hAnsiTheme="majorBidi"/>
          <w:b/>
          <w:bCs/>
          <w:szCs w:val="24"/>
          <w:rtl/>
          <w:lang w:bidi="ar-SA"/>
        </w:rPr>
        <w:t xml:space="preserve">يا، </w:t>
      </w:r>
      <w:r w:rsidRPr="005D7712">
        <w:rPr>
          <w:rFonts w:asciiTheme="majorBidi" w:hAnsiTheme="majorBidi" w:hint="cs"/>
          <w:b/>
          <w:bCs/>
          <w:szCs w:val="24"/>
          <w:rtl/>
        </w:rPr>
        <w:t>بصيغتها</w:t>
      </w:r>
      <w:r w:rsidRPr="005D7712">
        <w:rPr>
          <w:rFonts w:asciiTheme="majorBidi" w:hAnsiTheme="majorBidi"/>
          <w:b/>
          <w:bCs/>
          <w:szCs w:val="24"/>
          <w:rtl/>
          <w:lang w:bidi="ar-SA"/>
        </w:rPr>
        <w:t xml:space="preserve"> </w:t>
      </w:r>
      <w:r w:rsidRPr="005D7712">
        <w:rPr>
          <w:rFonts w:asciiTheme="majorBidi" w:hAnsiTheme="majorBidi" w:hint="cs"/>
          <w:b/>
          <w:bCs/>
          <w:szCs w:val="24"/>
          <w:rtl/>
        </w:rPr>
        <w:t>الم</w:t>
      </w:r>
      <w:r w:rsidRPr="005D7712">
        <w:rPr>
          <w:rFonts w:asciiTheme="majorBidi" w:hAnsiTheme="majorBidi"/>
          <w:b/>
          <w:bCs/>
          <w:szCs w:val="24"/>
          <w:rtl/>
          <w:lang w:bidi="ar-SA"/>
        </w:rPr>
        <w:t>قدّم</w:t>
      </w:r>
      <w:r w:rsidRPr="005D7712">
        <w:rPr>
          <w:rFonts w:asciiTheme="majorBidi" w:hAnsiTheme="majorBidi" w:hint="cs"/>
          <w:b/>
          <w:bCs/>
          <w:szCs w:val="24"/>
          <w:rtl/>
        </w:rPr>
        <w:t>ة</w:t>
      </w:r>
    </w:p>
    <w:tbl>
      <w:tblPr>
        <w:tblStyle w:val="TableGrid"/>
        <w:bidiVisual/>
        <w:tblW w:w="5000" w:type="pct"/>
        <w:tblLayout w:type="fixed"/>
        <w:tblLook w:val="04A0" w:firstRow="1" w:lastRow="0" w:firstColumn="1" w:lastColumn="0" w:noHBand="0" w:noVBand="1"/>
      </w:tblPr>
      <w:tblGrid>
        <w:gridCol w:w="5665"/>
        <w:gridCol w:w="993"/>
        <w:gridCol w:w="1275"/>
        <w:gridCol w:w="1417"/>
      </w:tblGrid>
      <w:tr w:rsidR="00DC0C8E" w:rsidRPr="00C66F8A" w14:paraId="63A3EF3B" w14:textId="77777777" w:rsidTr="00DC0C8E">
        <w:trPr>
          <w:trHeight w:val="48"/>
          <w:tblHeader/>
        </w:trPr>
        <w:tc>
          <w:tcPr>
            <w:tcW w:w="3029" w:type="pct"/>
            <w:vMerge w:val="restart"/>
            <w:vAlign w:val="center"/>
          </w:tcPr>
          <w:p w14:paraId="097B0916" w14:textId="17FCC3F2" w:rsidR="00DC0C8E" w:rsidRPr="00C66F8A" w:rsidRDefault="00C20170" w:rsidP="00DC0C8E">
            <w:pPr>
              <w:shd w:val="clear" w:color="auto" w:fill="FFFFFF" w:themeFill="background1"/>
              <w:bidi/>
              <w:jc w:val="center"/>
              <w:rPr>
                <w:b/>
                <w:bCs/>
                <w:sz w:val="20"/>
              </w:rPr>
            </w:pPr>
            <w:r>
              <w:rPr>
                <w:rFonts w:hint="cs"/>
                <w:b/>
                <w:bCs/>
                <w:sz w:val="20"/>
                <w:rtl/>
              </w:rPr>
              <w:t>النشاط</w:t>
            </w:r>
          </w:p>
        </w:tc>
        <w:tc>
          <w:tcPr>
            <w:tcW w:w="531" w:type="pct"/>
            <w:vMerge w:val="restart"/>
            <w:vAlign w:val="center"/>
          </w:tcPr>
          <w:p w14:paraId="501845BE" w14:textId="69EFE79D" w:rsidR="00DC0C8E" w:rsidRPr="00C66F8A" w:rsidRDefault="00C20170" w:rsidP="00DC0C8E">
            <w:pPr>
              <w:bidi/>
              <w:jc w:val="center"/>
              <w:rPr>
                <w:b/>
                <w:bCs/>
                <w:sz w:val="20"/>
              </w:rPr>
            </w:pPr>
            <w:r>
              <w:rPr>
                <w:rFonts w:hint="cs"/>
                <w:b/>
                <w:bCs/>
                <w:sz w:val="20"/>
                <w:rtl/>
              </w:rPr>
              <w:t>الوكالة</w:t>
            </w:r>
          </w:p>
        </w:tc>
        <w:tc>
          <w:tcPr>
            <w:tcW w:w="1440" w:type="pct"/>
            <w:gridSpan w:val="2"/>
            <w:vAlign w:val="center"/>
          </w:tcPr>
          <w:p w14:paraId="4E385F11" w14:textId="1AE4910D" w:rsidR="00DC0C8E" w:rsidRPr="00C66F8A" w:rsidRDefault="00C20170" w:rsidP="00DC0C8E">
            <w:pPr>
              <w:shd w:val="clear" w:color="auto" w:fill="FFFFFF" w:themeFill="background1"/>
              <w:bidi/>
              <w:jc w:val="center"/>
              <w:rPr>
                <w:b/>
                <w:bCs/>
                <w:sz w:val="20"/>
              </w:rPr>
            </w:pPr>
            <w:r>
              <w:rPr>
                <w:rFonts w:hint="cs"/>
                <w:b/>
                <w:bCs/>
                <w:sz w:val="20"/>
                <w:rtl/>
              </w:rPr>
              <w:t xml:space="preserve">التكلفة </w:t>
            </w:r>
            <w:r w:rsidR="00DC0C8E" w:rsidRPr="00C66F8A">
              <w:rPr>
                <w:b/>
                <w:bCs/>
                <w:sz w:val="20"/>
              </w:rPr>
              <w:t xml:space="preserve"> </w:t>
            </w:r>
            <w:r>
              <w:rPr>
                <w:rFonts w:hint="cs"/>
                <w:b/>
                <w:bCs/>
                <w:sz w:val="20"/>
                <w:rtl/>
              </w:rPr>
              <w:t>(دولار أمريكي)</w:t>
            </w:r>
          </w:p>
        </w:tc>
      </w:tr>
      <w:tr w:rsidR="00DC0C8E" w:rsidRPr="00C66F8A" w14:paraId="59194EF1" w14:textId="77777777" w:rsidTr="00DC0C8E">
        <w:trPr>
          <w:trHeight w:val="78"/>
          <w:tblHeader/>
        </w:trPr>
        <w:tc>
          <w:tcPr>
            <w:tcW w:w="3029" w:type="pct"/>
            <w:vMerge/>
            <w:vAlign w:val="center"/>
          </w:tcPr>
          <w:p w14:paraId="231DA565" w14:textId="77777777" w:rsidR="00DC0C8E" w:rsidRPr="00C66F8A" w:rsidRDefault="00DC0C8E" w:rsidP="00DC0C8E">
            <w:pPr>
              <w:shd w:val="clear" w:color="auto" w:fill="FFFFFF" w:themeFill="background1"/>
              <w:bidi/>
              <w:jc w:val="center"/>
              <w:rPr>
                <w:b/>
                <w:bCs/>
                <w:sz w:val="20"/>
              </w:rPr>
            </w:pPr>
          </w:p>
        </w:tc>
        <w:tc>
          <w:tcPr>
            <w:tcW w:w="531" w:type="pct"/>
            <w:vMerge/>
            <w:vAlign w:val="center"/>
          </w:tcPr>
          <w:p w14:paraId="435EC9F1" w14:textId="77777777" w:rsidR="00DC0C8E" w:rsidRPr="00C66F8A" w:rsidRDefault="00DC0C8E" w:rsidP="00DC0C8E">
            <w:pPr>
              <w:bidi/>
              <w:jc w:val="center"/>
              <w:rPr>
                <w:sz w:val="20"/>
              </w:rPr>
            </w:pPr>
          </w:p>
        </w:tc>
        <w:tc>
          <w:tcPr>
            <w:tcW w:w="682" w:type="pct"/>
            <w:vAlign w:val="center"/>
          </w:tcPr>
          <w:p w14:paraId="2675E982" w14:textId="5EAC7782" w:rsidR="00DC0C8E" w:rsidRPr="00C66F8A" w:rsidRDefault="00C20170" w:rsidP="00DC0C8E">
            <w:pPr>
              <w:shd w:val="clear" w:color="auto" w:fill="FFFFFF" w:themeFill="background1"/>
              <w:bidi/>
              <w:jc w:val="center"/>
              <w:rPr>
                <w:b/>
                <w:bCs/>
                <w:sz w:val="20"/>
              </w:rPr>
            </w:pPr>
            <w:r>
              <w:rPr>
                <w:rFonts w:hint="cs"/>
                <w:b/>
                <w:bCs/>
                <w:sz w:val="20"/>
                <w:rtl/>
              </w:rPr>
              <w:t>المرحلة الأولى</w:t>
            </w:r>
          </w:p>
        </w:tc>
        <w:tc>
          <w:tcPr>
            <w:tcW w:w="758" w:type="pct"/>
            <w:vAlign w:val="center"/>
          </w:tcPr>
          <w:p w14:paraId="148BFA98" w14:textId="6F83065F" w:rsidR="00DC0C8E" w:rsidRPr="00C66F8A" w:rsidRDefault="00D97A4F" w:rsidP="00DC0C8E">
            <w:pPr>
              <w:shd w:val="clear" w:color="auto" w:fill="FFFFFF" w:themeFill="background1"/>
              <w:bidi/>
              <w:jc w:val="center"/>
              <w:rPr>
                <w:b/>
                <w:bCs/>
                <w:sz w:val="20"/>
              </w:rPr>
            </w:pPr>
            <w:r>
              <w:rPr>
                <w:rFonts w:hint="cs"/>
                <w:b/>
                <w:bCs/>
                <w:sz w:val="20"/>
                <w:rtl/>
              </w:rPr>
              <w:t>الشريحة الأولى</w:t>
            </w:r>
          </w:p>
        </w:tc>
      </w:tr>
      <w:tr w:rsidR="00DC0C8E" w:rsidRPr="00C66F8A" w14:paraId="175F975B" w14:textId="77777777" w:rsidTr="00DC0C8E">
        <w:tc>
          <w:tcPr>
            <w:tcW w:w="5000" w:type="pct"/>
            <w:gridSpan w:val="4"/>
          </w:tcPr>
          <w:p w14:paraId="3AF65675" w14:textId="5AF88E70" w:rsidR="00DC0C8E" w:rsidRPr="00C66F8A" w:rsidRDefault="00C20170">
            <w:pPr>
              <w:pStyle w:val="Heading1"/>
              <w:numPr>
                <w:ilvl w:val="0"/>
                <w:numId w:val="13"/>
              </w:numPr>
              <w:shd w:val="clear" w:color="auto" w:fill="FFFFFF" w:themeFill="background1"/>
              <w:bidi/>
              <w:spacing w:after="0"/>
              <w:ind w:left="423" w:hanging="450"/>
              <w:jc w:val="left"/>
              <w:rPr>
                <w:b/>
                <w:bCs/>
                <w:sz w:val="20"/>
              </w:rPr>
            </w:pPr>
            <w:r w:rsidRPr="00C20170">
              <w:rPr>
                <w:b/>
                <w:bCs/>
                <w:sz w:val="20"/>
                <w:rtl/>
              </w:rPr>
              <w:t>الإطار التنظيمي وآليات الرقابة</w:t>
            </w:r>
          </w:p>
        </w:tc>
      </w:tr>
      <w:tr w:rsidR="00DC0C8E" w:rsidRPr="00C66F8A" w14:paraId="0481EA00" w14:textId="77777777" w:rsidTr="00DC0C8E">
        <w:tc>
          <w:tcPr>
            <w:tcW w:w="3029" w:type="pct"/>
          </w:tcPr>
          <w:p w14:paraId="32053284" w14:textId="21E41CE1" w:rsidR="00A738AB" w:rsidRPr="000973DA" w:rsidRDefault="00A738AB">
            <w:pPr>
              <w:pStyle w:val="ListParagraph"/>
              <w:numPr>
                <w:ilvl w:val="1"/>
                <w:numId w:val="12"/>
              </w:numPr>
              <w:shd w:val="clear" w:color="auto" w:fill="FFFFFF" w:themeFill="background1"/>
              <w:bidi/>
              <w:jc w:val="left"/>
              <w:rPr>
                <w:sz w:val="20"/>
              </w:rPr>
            </w:pPr>
            <w:r w:rsidRPr="000973DA">
              <w:rPr>
                <w:sz w:val="20"/>
                <w:rtl/>
              </w:rPr>
              <w:t>إنفاذ و</w:t>
            </w:r>
            <w:r w:rsidRPr="000973DA">
              <w:rPr>
                <w:rFonts w:hint="cs"/>
                <w:sz w:val="20"/>
                <w:rtl/>
              </w:rPr>
              <w:t>رصد</w:t>
            </w:r>
            <w:r w:rsidRPr="000973DA">
              <w:rPr>
                <w:sz w:val="20"/>
                <w:rtl/>
              </w:rPr>
              <w:t xml:space="preserve"> نظام </w:t>
            </w:r>
            <w:r w:rsidRPr="000973DA">
              <w:rPr>
                <w:rFonts w:hint="cs"/>
                <w:sz w:val="20"/>
                <w:rtl/>
              </w:rPr>
              <w:t xml:space="preserve">إصدار </w:t>
            </w:r>
            <w:r w:rsidRPr="000973DA">
              <w:rPr>
                <w:sz w:val="20"/>
                <w:rtl/>
              </w:rPr>
              <w:t>التر</w:t>
            </w:r>
            <w:r w:rsidRPr="000973DA">
              <w:rPr>
                <w:rFonts w:hint="cs"/>
                <w:sz w:val="20"/>
                <w:rtl/>
              </w:rPr>
              <w:t>ا</w:t>
            </w:r>
            <w:r w:rsidRPr="000973DA">
              <w:rPr>
                <w:sz w:val="20"/>
                <w:rtl/>
              </w:rPr>
              <w:t>خيص و</w:t>
            </w:r>
            <w:r w:rsidRPr="000973DA">
              <w:rPr>
                <w:rFonts w:hint="cs"/>
                <w:sz w:val="20"/>
                <w:rtl/>
              </w:rPr>
              <w:t xml:space="preserve">منح </w:t>
            </w:r>
            <w:r w:rsidRPr="000973DA">
              <w:rPr>
                <w:sz w:val="20"/>
                <w:rtl/>
              </w:rPr>
              <w:t xml:space="preserve">الحصص </w:t>
            </w:r>
            <w:r w:rsidRPr="000973DA">
              <w:rPr>
                <w:rFonts w:hint="cs"/>
                <w:sz w:val="20"/>
                <w:rtl/>
              </w:rPr>
              <w:t>للمواد</w:t>
            </w:r>
            <w:r w:rsidRPr="000973DA">
              <w:rPr>
                <w:sz w:val="20"/>
                <w:rtl/>
              </w:rPr>
              <w:t xml:space="preserve"> الهيدروفلور</w:t>
            </w:r>
            <w:r w:rsidRPr="000973DA">
              <w:rPr>
                <w:rFonts w:hint="cs"/>
                <w:sz w:val="20"/>
                <w:rtl/>
              </w:rPr>
              <w:t>وكربون</w:t>
            </w:r>
            <w:r w:rsidRPr="000973DA">
              <w:rPr>
                <w:sz w:val="20"/>
                <w:rtl/>
              </w:rPr>
              <w:t xml:space="preserve">ية، وتقييم استراتيجية الحصص والنظر في النهج البديلة مثل الحصص الفردية أو الجماعية؛ إجراء </w:t>
            </w:r>
            <w:r w:rsidRPr="000973DA">
              <w:rPr>
                <w:rFonts w:hint="cs"/>
                <w:sz w:val="20"/>
                <w:rtl/>
              </w:rPr>
              <w:t>دراسة استقصائية بشان</w:t>
            </w:r>
            <w:r w:rsidRPr="000973DA">
              <w:rPr>
                <w:sz w:val="20"/>
                <w:rtl/>
              </w:rPr>
              <w:t xml:space="preserve"> استيراد المعدات وال</w:t>
            </w:r>
            <w:r w:rsidRPr="000973DA">
              <w:rPr>
                <w:rFonts w:hint="cs"/>
                <w:sz w:val="20"/>
                <w:rtl/>
              </w:rPr>
              <w:t>تكنولوج</w:t>
            </w:r>
            <w:r w:rsidRPr="000973DA">
              <w:rPr>
                <w:sz w:val="20"/>
                <w:rtl/>
              </w:rPr>
              <w:t>يات الجديدة (</w:t>
            </w:r>
            <w:r w:rsidRPr="000973DA">
              <w:rPr>
                <w:sz w:val="20"/>
              </w:rPr>
              <w:t>5,000</w:t>
            </w:r>
            <w:r w:rsidRPr="000973DA">
              <w:rPr>
                <w:sz w:val="20"/>
                <w:rtl/>
              </w:rPr>
              <w:t xml:space="preserve"> دولار أمريكي)</w:t>
            </w:r>
          </w:p>
          <w:p w14:paraId="76B35A92" w14:textId="2E0DA794" w:rsidR="00796EE7" w:rsidRPr="000973DA" w:rsidRDefault="000973DA" w:rsidP="000973DA">
            <w:pPr>
              <w:shd w:val="clear" w:color="auto" w:fill="FFFFFF" w:themeFill="background1"/>
              <w:bidi/>
              <w:ind w:left="334" w:hanging="334"/>
              <w:jc w:val="left"/>
              <w:rPr>
                <w:sz w:val="20"/>
              </w:rPr>
            </w:pPr>
            <w:r>
              <w:rPr>
                <w:sz w:val="20"/>
              </w:rPr>
              <w:t>1</w:t>
            </w:r>
            <w:r>
              <w:rPr>
                <w:rFonts w:hint="cs"/>
                <w:sz w:val="20"/>
                <w:rtl/>
                <w:lang w:bidi="ar-SA"/>
              </w:rPr>
              <w:t>.</w:t>
            </w:r>
            <w:r>
              <w:rPr>
                <w:sz w:val="20"/>
                <w:lang w:val="en-US" w:bidi="ar-SA"/>
              </w:rPr>
              <w:t>2</w:t>
            </w:r>
            <w:r>
              <w:rPr>
                <w:rFonts w:hint="cs"/>
                <w:sz w:val="20"/>
                <w:rtl/>
                <w:lang w:val="en-US" w:bidi="ar-SA"/>
              </w:rPr>
              <w:t xml:space="preserve">  </w:t>
            </w:r>
            <w:r w:rsidR="00A738AB" w:rsidRPr="000973DA">
              <w:rPr>
                <w:rFonts w:hint="cs"/>
                <w:sz w:val="20"/>
                <w:rtl/>
              </w:rPr>
              <w:t>إعداد</w:t>
            </w:r>
            <w:r w:rsidR="00A738AB" w:rsidRPr="000973DA">
              <w:rPr>
                <w:sz w:val="20"/>
                <w:rtl/>
              </w:rPr>
              <w:t xml:space="preserve"> المعايير و</w:t>
            </w:r>
            <w:r w:rsidR="00A738AB" w:rsidRPr="000973DA">
              <w:rPr>
                <w:rFonts w:hint="cs"/>
                <w:sz w:val="20"/>
                <w:rtl/>
              </w:rPr>
              <w:t>تنقيحها</w:t>
            </w:r>
            <w:r w:rsidR="00A738AB" w:rsidRPr="000973DA">
              <w:rPr>
                <w:sz w:val="20"/>
                <w:rtl/>
              </w:rPr>
              <w:t xml:space="preserve"> واعتماد</w:t>
            </w:r>
            <w:r w:rsidR="00A738AB" w:rsidRPr="000973DA">
              <w:rPr>
                <w:rFonts w:hint="cs"/>
                <w:sz w:val="20"/>
                <w:rtl/>
              </w:rPr>
              <w:t>ها</w:t>
            </w:r>
            <w:r w:rsidR="00A738AB" w:rsidRPr="000973DA">
              <w:rPr>
                <w:sz w:val="20"/>
                <w:rtl/>
              </w:rPr>
              <w:t xml:space="preserve"> وو</w:t>
            </w:r>
            <w:r w:rsidR="004625AB" w:rsidRPr="000973DA">
              <w:rPr>
                <w:rFonts w:hint="cs"/>
                <w:sz w:val="20"/>
                <w:rtl/>
              </w:rPr>
              <w:t>سم</w:t>
            </w:r>
            <w:r w:rsidR="00A738AB" w:rsidRPr="000973DA">
              <w:rPr>
                <w:sz w:val="20"/>
                <w:rtl/>
              </w:rPr>
              <w:t xml:space="preserve"> </w:t>
            </w:r>
            <w:r w:rsidR="00A738AB" w:rsidRPr="000973DA">
              <w:rPr>
                <w:rFonts w:hint="cs"/>
                <w:sz w:val="20"/>
                <w:rtl/>
              </w:rPr>
              <w:t>غازات</w:t>
            </w:r>
            <w:r w:rsidR="00A738AB" w:rsidRPr="000973DA">
              <w:rPr>
                <w:sz w:val="20"/>
                <w:rtl/>
              </w:rPr>
              <w:t xml:space="preserve"> التبريد؛ وضع </w:t>
            </w:r>
            <w:r w:rsidR="00A738AB" w:rsidRPr="000973DA">
              <w:rPr>
                <w:rFonts w:hint="cs"/>
                <w:sz w:val="20"/>
                <w:rtl/>
              </w:rPr>
              <w:t xml:space="preserve">حدود </w:t>
            </w:r>
            <w:r w:rsidR="00A738AB" w:rsidRPr="000973DA">
              <w:rPr>
                <w:sz w:val="20"/>
                <w:rtl/>
              </w:rPr>
              <w:t xml:space="preserve">دنيا مناسبة </w:t>
            </w:r>
            <w:r>
              <w:rPr>
                <w:sz w:val="20"/>
              </w:rPr>
              <w:t xml:space="preserve"> </w:t>
            </w:r>
            <w:r w:rsidR="00A738AB" w:rsidRPr="000973DA">
              <w:rPr>
                <w:sz w:val="20"/>
                <w:rtl/>
              </w:rPr>
              <w:t xml:space="preserve">متطلبات وضع العلامات والتوثيق في </w:t>
            </w:r>
            <w:r w:rsidR="00796EE7" w:rsidRPr="000973DA">
              <w:rPr>
                <w:rFonts w:hint="cs"/>
                <w:sz w:val="20"/>
                <w:rtl/>
              </w:rPr>
              <w:t>رصد</w:t>
            </w:r>
            <w:r w:rsidR="00A738AB" w:rsidRPr="000973DA">
              <w:rPr>
                <w:sz w:val="20"/>
                <w:rtl/>
              </w:rPr>
              <w:t xml:space="preserve"> تجارة </w:t>
            </w:r>
            <w:r w:rsidR="00796EE7" w:rsidRPr="000973DA">
              <w:rPr>
                <w:rFonts w:hint="cs"/>
                <w:sz w:val="20"/>
                <w:rtl/>
              </w:rPr>
              <w:t>المواد</w:t>
            </w:r>
            <w:r w:rsidR="00A738AB" w:rsidRPr="000973DA">
              <w:rPr>
                <w:sz w:val="20"/>
                <w:rtl/>
              </w:rPr>
              <w:t xml:space="preserve"> الهيدروفلور</w:t>
            </w:r>
            <w:r w:rsidR="00796EE7" w:rsidRPr="000973DA">
              <w:rPr>
                <w:rFonts w:hint="cs"/>
                <w:sz w:val="20"/>
                <w:rtl/>
              </w:rPr>
              <w:t>وكربون</w:t>
            </w:r>
            <w:r w:rsidR="00A738AB" w:rsidRPr="000973DA">
              <w:rPr>
                <w:sz w:val="20"/>
                <w:rtl/>
              </w:rPr>
              <w:t>ية (</w:t>
            </w:r>
            <w:r w:rsidR="00796EE7" w:rsidRPr="000973DA">
              <w:rPr>
                <w:sz w:val="20"/>
              </w:rPr>
              <w:t>5,000</w:t>
            </w:r>
            <w:r w:rsidR="00A738AB" w:rsidRPr="000973DA">
              <w:rPr>
                <w:sz w:val="20"/>
                <w:rtl/>
              </w:rPr>
              <w:t xml:space="preserve"> دولار أمريكي)</w:t>
            </w:r>
          </w:p>
          <w:p w14:paraId="47210577" w14:textId="5A24F722" w:rsidR="00796EE7" w:rsidRPr="000973DA" w:rsidRDefault="000973DA" w:rsidP="000973DA">
            <w:pPr>
              <w:shd w:val="clear" w:color="auto" w:fill="FFFFFF" w:themeFill="background1"/>
              <w:bidi/>
              <w:ind w:left="334" w:hanging="334"/>
              <w:jc w:val="left"/>
              <w:rPr>
                <w:sz w:val="20"/>
              </w:rPr>
            </w:pPr>
            <w:r>
              <w:rPr>
                <w:sz w:val="20"/>
              </w:rPr>
              <w:t>1</w:t>
            </w:r>
            <w:r>
              <w:rPr>
                <w:rFonts w:hint="cs"/>
                <w:sz w:val="20"/>
                <w:rtl/>
              </w:rPr>
              <w:t>.</w:t>
            </w:r>
            <w:r>
              <w:rPr>
                <w:sz w:val="20"/>
                <w:lang w:val="en-US"/>
              </w:rPr>
              <w:t>3</w:t>
            </w:r>
            <w:r>
              <w:rPr>
                <w:rFonts w:hint="cs"/>
                <w:sz w:val="20"/>
                <w:rtl/>
                <w:lang w:val="en-US" w:bidi="ar-SA"/>
              </w:rPr>
              <w:t xml:space="preserve">  </w:t>
            </w:r>
            <w:r w:rsidR="00796EE7" w:rsidRPr="000973DA">
              <w:rPr>
                <w:rFonts w:hint="cs"/>
                <w:sz w:val="20"/>
                <w:rtl/>
              </w:rPr>
              <w:t>تنقيح</w:t>
            </w:r>
            <w:r w:rsidR="00796EE7" w:rsidRPr="000973DA">
              <w:rPr>
                <w:sz w:val="20"/>
                <w:rtl/>
              </w:rPr>
              <w:t xml:space="preserve"> المناهج التدريبية لمدارس الجمارك لتشمل </w:t>
            </w:r>
            <w:r w:rsidR="00796EE7" w:rsidRPr="000973DA">
              <w:rPr>
                <w:rFonts w:hint="cs"/>
                <w:sz w:val="20"/>
                <w:rtl/>
              </w:rPr>
              <w:t>المواد</w:t>
            </w:r>
            <w:r w:rsidR="00796EE7" w:rsidRPr="000973DA">
              <w:rPr>
                <w:sz w:val="20"/>
                <w:rtl/>
              </w:rPr>
              <w:t xml:space="preserve"> الهيدروفلور</w:t>
            </w:r>
            <w:r w:rsidR="00796EE7" w:rsidRPr="000973DA">
              <w:rPr>
                <w:rFonts w:hint="cs"/>
                <w:sz w:val="20"/>
                <w:rtl/>
              </w:rPr>
              <w:t>وكربون</w:t>
            </w:r>
            <w:r w:rsidR="00796EE7" w:rsidRPr="000973DA">
              <w:rPr>
                <w:sz w:val="20"/>
                <w:rtl/>
              </w:rPr>
              <w:t>ية (</w:t>
            </w:r>
            <w:r w:rsidR="00796EE7" w:rsidRPr="000973DA">
              <w:rPr>
                <w:sz w:val="20"/>
              </w:rPr>
              <w:t>5,000</w:t>
            </w:r>
            <w:r w:rsidR="00796EE7" w:rsidRPr="000973DA">
              <w:rPr>
                <w:sz w:val="20"/>
                <w:rtl/>
              </w:rPr>
              <w:t xml:space="preserve"> دولار أمريكي)</w:t>
            </w:r>
          </w:p>
          <w:p w14:paraId="0A84AA44" w14:textId="14B6EDCE" w:rsidR="00DC0C8E" w:rsidRPr="000973DA" w:rsidRDefault="000973DA" w:rsidP="000973DA">
            <w:pPr>
              <w:shd w:val="clear" w:color="auto" w:fill="FFFFFF" w:themeFill="background1"/>
              <w:bidi/>
              <w:ind w:left="334" w:hanging="334"/>
              <w:jc w:val="left"/>
              <w:rPr>
                <w:sz w:val="20"/>
              </w:rPr>
            </w:pPr>
            <w:r>
              <w:rPr>
                <w:sz w:val="20"/>
              </w:rPr>
              <w:t>1</w:t>
            </w:r>
            <w:r>
              <w:rPr>
                <w:rFonts w:hint="cs"/>
                <w:sz w:val="20"/>
                <w:rtl/>
                <w:lang w:bidi="ar-SA"/>
              </w:rPr>
              <w:t>.</w:t>
            </w:r>
            <w:r>
              <w:rPr>
                <w:sz w:val="20"/>
                <w:lang w:val="en-US" w:bidi="ar-SA"/>
              </w:rPr>
              <w:t>4</w:t>
            </w:r>
            <w:r>
              <w:rPr>
                <w:rFonts w:hint="cs"/>
                <w:sz w:val="20"/>
                <w:rtl/>
                <w:lang w:val="en-US" w:bidi="ar-SA"/>
              </w:rPr>
              <w:t xml:space="preserve">  </w:t>
            </w:r>
            <w:r w:rsidR="00796EE7" w:rsidRPr="000973DA">
              <w:rPr>
                <w:rFonts w:hint="cs"/>
                <w:sz w:val="20"/>
                <w:rtl/>
              </w:rPr>
              <w:t>ت</w:t>
            </w:r>
            <w:r w:rsidR="00796EE7" w:rsidRPr="000973DA">
              <w:rPr>
                <w:sz w:val="20"/>
                <w:rtl/>
              </w:rPr>
              <w:t xml:space="preserve">وفير أدوات </w:t>
            </w:r>
            <w:r w:rsidR="00796EE7" w:rsidRPr="000973DA">
              <w:rPr>
                <w:rFonts w:hint="cs"/>
                <w:sz w:val="20"/>
                <w:rtl/>
              </w:rPr>
              <w:t>ال</w:t>
            </w:r>
            <w:r w:rsidR="00796EE7" w:rsidRPr="000973DA">
              <w:rPr>
                <w:sz w:val="20"/>
                <w:rtl/>
              </w:rPr>
              <w:t>تعر</w:t>
            </w:r>
            <w:r w:rsidR="00796EE7" w:rsidRPr="000973DA">
              <w:rPr>
                <w:rFonts w:hint="cs"/>
                <w:sz w:val="20"/>
                <w:rtl/>
              </w:rPr>
              <w:t>ُّ</w:t>
            </w:r>
            <w:r w:rsidR="00796EE7" w:rsidRPr="000973DA">
              <w:rPr>
                <w:sz w:val="20"/>
                <w:rtl/>
              </w:rPr>
              <w:t>ف</w:t>
            </w:r>
            <w:r w:rsidR="00796EE7" w:rsidRPr="000973DA">
              <w:rPr>
                <w:rFonts w:hint="cs"/>
                <w:sz w:val="20"/>
                <w:rtl/>
              </w:rPr>
              <w:t xml:space="preserve"> على</w:t>
            </w:r>
            <w:r w:rsidR="00796EE7" w:rsidRPr="000973DA">
              <w:rPr>
                <w:sz w:val="20"/>
                <w:rtl/>
              </w:rPr>
              <w:t xml:space="preserve"> غازات التبريد لموظفي الجمارك (</w:t>
            </w:r>
            <w:r w:rsidR="00796EE7" w:rsidRPr="000973DA">
              <w:rPr>
                <w:sz w:val="20"/>
              </w:rPr>
              <w:t>10,000</w:t>
            </w:r>
            <w:r w:rsidR="00796EE7" w:rsidRPr="000973DA">
              <w:rPr>
                <w:sz w:val="20"/>
                <w:rtl/>
              </w:rPr>
              <w:t xml:space="preserve"> دولار أمريكي)</w:t>
            </w:r>
          </w:p>
          <w:p w14:paraId="7EB538AA" w14:textId="11708E13" w:rsidR="004B1A00" w:rsidRPr="009105A5" w:rsidRDefault="009105A5" w:rsidP="009105A5">
            <w:pPr>
              <w:shd w:val="clear" w:color="auto" w:fill="FFFFFF" w:themeFill="background1"/>
              <w:bidi/>
              <w:ind w:left="334" w:hanging="334"/>
              <w:jc w:val="left"/>
              <w:rPr>
                <w:sz w:val="20"/>
                <w:lang w:bidi="ar-SA"/>
              </w:rPr>
            </w:pPr>
            <w:r>
              <w:rPr>
                <w:sz w:val="20"/>
              </w:rPr>
              <w:t>1</w:t>
            </w:r>
            <w:r>
              <w:rPr>
                <w:rFonts w:hint="cs"/>
                <w:sz w:val="20"/>
                <w:rtl/>
                <w:lang w:bidi="ar-SA"/>
              </w:rPr>
              <w:t>.</w:t>
            </w:r>
            <w:r>
              <w:rPr>
                <w:sz w:val="20"/>
                <w:lang w:val="en-US" w:bidi="ar-SA"/>
              </w:rPr>
              <w:t>5</w:t>
            </w:r>
            <w:r>
              <w:rPr>
                <w:rFonts w:hint="cs"/>
                <w:sz w:val="20"/>
                <w:rtl/>
                <w:lang w:val="en-US" w:bidi="ar-SA"/>
              </w:rPr>
              <w:t xml:space="preserve">  </w:t>
            </w:r>
            <w:r w:rsidR="00796EE7" w:rsidRPr="009105A5">
              <w:rPr>
                <w:rFonts w:hint="cs"/>
                <w:sz w:val="20"/>
                <w:rtl/>
              </w:rPr>
              <w:t>تقديم</w:t>
            </w:r>
            <w:r w:rsidR="00796EE7" w:rsidRPr="009105A5">
              <w:rPr>
                <w:sz w:val="20"/>
                <w:rtl/>
              </w:rPr>
              <w:t xml:space="preserve"> </w:t>
            </w:r>
            <w:r w:rsidR="00796EE7" w:rsidRPr="009105A5">
              <w:rPr>
                <w:rFonts w:hint="cs"/>
                <w:sz w:val="20"/>
                <w:rtl/>
              </w:rPr>
              <w:t>ال</w:t>
            </w:r>
            <w:r w:rsidR="00796EE7" w:rsidRPr="009105A5">
              <w:rPr>
                <w:sz w:val="20"/>
                <w:rtl/>
              </w:rPr>
              <w:t xml:space="preserve">تدريب لموظفي الجمارك وإنفاذ القانون بشأن تسجيل </w:t>
            </w:r>
            <w:r>
              <w:rPr>
                <w:rFonts w:hint="cs"/>
                <w:sz w:val="20"/>
                <w:rtl/>
              </w:rPr>
              <w:t xml:space="preserve">واردات </w:t>
            </w:r>
            <w:r w:rsidR="00796EE7" w:rsidRPr="009105A5">
              <w:rPr>
                <w:rFonts w:hint="cs"/>
                <w:sz w:val="20"/>
                <w:rtl/>
              </w:rPr>
              <w:t>المواد</w:t>
            </w:r>
            <w:r w:rsidR="00796EE7" w:rsidRPr="009105A5">
              <w:rPr>
                <w:sz w:val="20"/>
                <w:rtl/>
              </w:rPr>
              <w:t xml:space="preserve"> الهيدروفلور</w:t>
            </w:r>
            <w:r w:rsidR="00796EE7" w:rsidRPr="009105A5">
              <w:rPr>
                <w:rFonts w:hint="cs"/>
                <w:sz w:val="20"/>
                <w:rtl/>
              </w:rPr>
              <w:t>وكربون</w:t>
            </w:r>
            <w:r w:rsidR="00796EE7" w:rsidRPr="009105A5">
              <w:rPr>
                <w:sz w:val="20"/>
                <w:rtl/>
              </w:rPr>
              <w:t xml:space="preserve">ية وتحسين تبادل المعلومات </w:t>
            </w:r>
            <w:r w:rsidR="00796EE7" w:rsidRPr="009105A5">
              <w:rPr>
                <w:rFonts w:hint="cs"/>
                <w:sz w:val="20"/>
                <w:rtl/>
              </w:rPr>
              <w:t>بشأن</w:t>
            </w:r>
            <w:r w:rsidR="00796EE7" w:rsidRPr="009105A5">
              <w:rPr>
                <w:sz w:val="20"/>
                <w:rtl/>
              </w:rPr>
              <w:t xml:space="preserve"> </w:t>
            </w:r>
            <w:r>
              <w:rPr>
                <w:rFonts w:hint="cs"/>
                <w:sz w:val="20"/>
                <w:rtl/>
              </w:rPr>
              <w:t>مراقبة هذه</w:t>
            </w:r>
            <w:r w:rsidR="00796EE7" w:rsidRPr="009105A5">
              <w:rPr>
                <w:sz w:val="20"/>
                <w:rtl/>
              </w:rPr>
              <w:t xml:space="preserve"> </w:t>
            </w:r>
            <w:r w:rsidR="00796EE7" w:rsidRPr="009105A5">
              <w:rPr>
                <w:rFonts w:hint="cs"/>
                <w:sz w:val="20"/>
                <w:rtl/>
              </w:rPr>
              <w:t>المواد</w:t>
            </w:r>
            <w:r w:rsidR="00796EE7" w:rsidRPr="009105A5">
              <w:rPr>
                <w:sz w:val="20"/>
                <w:rtl/>
              </w:rPr>
              <w:t xml:space="preserve"> في ميناء الدخول، وتعزيز الإبلاغ من قبل ال</w:t>
            </w:r>
            <w:r>
              <w:rPr>
                <w:rFonts w:hint="cs"/>
                <w:sz w:val="20"/>
                <w:rtl/>
              </w:rPr>
              <w:t>مؤسس</w:t>
            </w:r>
            <w:r w:rsidR="00796EE7" w:rsidRPr="009105A5">
              <w:rPr>
                <w:sz w:val="20"/>
                <w:rtl/>
              </w:rPr>
              <w:t xml:space="preserve">ات (خمس دورات تدريبية لـ </w:t>
            </w:r>
            <w:r w:rsidR="00796EE7" w:rsidRPr="009105A5">
              <w:rPr>
                <w:sz w:val="20"/>
              </w:rPr>
              <w:t>40</w:t>
            </w:r>
            <w:r w:rsidR="00796EE7" w:rsidRPr="009105A5">
              <w:rPr>
                <w:sz w:val="20"/>
                <w:rtl/>
              </w:rPr>
              <w:t xml:space="preserve"> موظفا، بإجمالي </w:t>
            </w:r>
            <w:r w:rsidR="004B1A00" w:rsidRPr="009105A5">
              <w:rPr>
                <w:sz w:val="20"/>
              </w:rPr>
              <w:t>200</w:t>
            </w:r>
            <w:r w:rsidR="00796EE7" w:rsidRPr="009105A5">
              <w:rPr>
                <w:sz w:val="20"/>
                <w:rtl/>
              </w:rPr>
              <w:t xml:space="preserve"> مشارك) (</w:t>
            </w:r>
            <w:r w:rsidR="004B1A00" w:rsidRPr="009105A5">
              <w:rPr>
                <w:sz w:val="20"/>
              </w:rPr>
              <w:t>54,000</w:t>
            </w:r>
            <w:r w:rsidR="00796EE7" w:rsidRPr="009105A5">
              <w:rPr>
                <w:sz w:val="20"/>
                <w:rtl/>
              </w:rPr>
              <w:t xml:space="preserve"> دولار أمريكي)</w:t>
            </w:r>
          </w:p>
          <w:p w14:paraId="289A862A" w14:textId="12374AD7" w:rsidR="004B1A00" w:rsidRPr="00C81EA8" w:rsidRDefault="00C81EA8" w:rsidP="00C81EA8">
            <w:pPr>
              <w:shd w:val="clear" w:color="auto" w:fill="FFFFFF" w:themeFill="background1"/>
              <w:bidi/>
              <w:ind w:left="334" w:hanging="334"/>
              <w:jc w:val="left"/>
              <w:rPr>
                <w:sz w:val="20"/>
              </w:rPr>
            </w:pPr>
            <w:r>
              <w:rPr>
                <w:sz w:val="20"/>
              </w:rPr>
              <w:t>1</w:t>
            </w:r>
            <w:r>
              <w:rPr>
                <w:rFonts w:hint="cs"/>
                <w:sz w:val="20"/>
                <w:rtl/>
                <w:lang w:bidi="ar-SA"/>
              </w:rPr>
              <w:t>.</w:t>
            </w:r>
            <w:r>
              <w:rPr>
                <w:sz w:val="20"/>
                <w:lang w:val="en-US" w:bidi="ar-SA"/>
              </w:rPr>
              <w:t>6</w:t>
            </w:r>
            <w:r w:rsidRPr="00C81EA8">
              <w:rPr>
                <w:rFonts w:hint="cs"/>
                <w:sz w:val="20"/>
                <w:rtl/>
              </w:rPr>
              <w:t xml:space="preserve"> </w:t>
            </w:r>
            <w:r>
              <w:rPr>
                <w:rFonts w:hint="cs"/>
                <w:sz w:val="20"/>
                <w:rtl/>
              </w:rPr>
              <w:t xml:space="preserve"> </w:t>
            </w:r>
            <w:r w:rsidR="004B1A00" w:rsidRPr="00C81EA8">
              <w:rPr>
                <w:rFonts w:hint="cs"/>
                <w:sz w:val="20"/>
                <w:rtl/>
              </w:rPr>
              <w:t>تنظيم</w:t>
            </w:r>
            <w:r w:rsidR="004B1A00" w:rsidRPr="00C81EA8">
              <w:rPr>
                <w:sz w:val="20"/>
                <w:rtl/>
              </w:rPr>
              <w:t xml:space="preserve"> </w:t>
            </w:r>
            <w:r w:rsidR="004B1A00" w:rsidRPr="00C81EA8">
              <w:rPr>
                <w:rFonts w:hint="cs"/>
                <w:sz w:val="20"/>
                <w:rtl/>
              </w:rPr>
              <w:t>حلق</w:t>
            </w:r>
            <w:r w:rsidR="004B1A00" w:rsidRPr="00C81EA8">
              <w:rPr>
                <w:sz w:val="20"/>
                <w:rtl/>
              </w:rPr>
              <w:t xml:space="preserve">ة عمل للمستوردين ووكلاء التخليص وأصحاب المصلحة بشأن تنفيذ حصص واردات </w:t>
            </w:r>
            <w:r w:rsidR="004B1A00" w:rsidRPr="00C81EA8">
              <w:rPr>
                <w:rFonts w:hint="cs"/>
                <w:sz w:val="20"/>
                <w:rtl/>
              </w:rPr>
              <w:t>المواد</w:t>
            </w:r>
            <w:r w:rsidR="004B1A00" w:rsidRPr="00C81EA8">
              <w:rPr>
                <w:sz w:val="20"/>
                <w:rtl/>
              </w:rPr>
              <w:t xml:space="preserve"> الهيدروفلور</w:t>
            </w:r>
            <w:r w:rsidR="004B1A00" w:rsidRPr="00C81EA8">
              <w:rPr>
                <w:rFonts w:hint="cs"/>
                <w:sz w:val="20"/>
                <w:rtl/>
              </w:rPr>
              <w:t>وكربون</w:t>
            </w:r>
            <w:r w:rsidR="004B1A00" w:rsidRPr="00C81EA8">
              <w:rPr>
                <w:sz w:val="20"/>
                <w:rtl/>
              </w:rPr>
              <w:t>ية (حلقت</w:t>
            </w:r>
            <w:r w:rsidR="004B1A00" w:rsidRPr="00C81EA8">
              <w:rPr>
                <w:rFonts w:hint="cs"/>
                <w:sz w:val="20"/>
                <w:rtl/>
              </w:rPr>
              <w:t>ا</w:t>
            </w:r>
            <w:r w:rsidR="004B1A00" w:rsidRPr="00C81EA8">
              <w:rPr>
                <w:sz w:val="20"/>
                <w:rtl/>
              </w:rPr>
              <w:t xml:space="preserve"> عمل ل</w:t>
            </w:r>
            <w:r w:rsidR="00A30FFC">
              <w:rPr>
                <w:rFonts w:hint="cs"/>
                <w:sz w:val="20"/>
                <w:rtl/>
              </w:rPr>
              <w:t>عدد قدره</w:t>
            </w:r>
            <w:r w:rsidR="004B1A00" w:rsidRPr="00C81EA8">
              <w:rPr>
                <w:sz w:val="20"/>
                <w:rtl/>
              </w:rPr>
              <w:t xml:space="preserve"> </w:t>
            </w:r>
            <w:r w:rsidR="004B1A00" w:rsidRPr="00C81EA8">
              <w:rPr>
                <w:sz w:val="20"/>
              </w:rPr>
              <w:t>50</w:t>
            </w:r>
            <w:r w:rsidR="004B1A00" w:rsidRPr="00C81EA8">
              <w:rPr>
                <w:sz w:val="20"/>
                <w:rtl/>
              </w:rPr>
              <w:t xml:space="preserve"> مشاركا</w:t>
            </w:r>
            <w:r w:rsidR="000C08F0">
              <w:rPr>
                <w:rFonts w:hint="cs"/>
                <w:sz w:val="20"/>
                <w:rtl/>
              </w:rPr>
              <w:t>ً</w:t>
            </w:r>
            <w:r w:rsidR="004B1A00" w:rsidRPr="00C81EA8">
              <w:rPr>
                <w:sz w:val="20"/>
                <w:rtl/>
              </w:rPr>
              <w:t>) (</w:t>
            </w:r>
            <w:r w:rsidR="004B1A00" w:rsidRPr="00C81EA8">
              <w:rPr>
                <w:sz w:val="20"/>
              </w:rPr>
              <w:t>5,000</w:t>
            </w:r>
            <w:r w:rsidR="004B1A00" w:rsidRPr="00C81EA8">
              <w:rPr>
                <w:sz w:val="20"/>
                <w:rtl/>
              </w:rPr>
              <w:t xml:space="preserve"> دولار أمريكي)</w:t>
            </w:r>
          </w:p>
          <w:p w14:paraId="5BEA6DDA" w14:textId="2F597E09" w:rsidR="00DC0C8E" w:rsidRPr="00BE26DB" w:rsidRDefault="00BE26DB" w:rsidP="00BE26DB">
            <w:pPr>
              <w:shd w:val="clear" w:color="auto" w:fill="FFFFFF" w:themeFill="background1"/>
              <w:bidi/>
              <w:ind w:left="334" w:hanging="334"/>
              <w:jc w:val="left"/>
              <w:rPr>
                <w:sz w:val="20"/>
              </w:rPr>
            </w:pPr>
            <w:r>
              <w:rPr>
                <w:sz w:val="20"/>
              </w:rPr>
              <w:lastRenderedPageBreak/>
              <w:t>1</w:t>
            </w:r>
            <w:r>
              <w:rPr>
                <w:rFonts w:hint="cs"/>
                <w:sz w:val="20"/>
                <w:rtl/>
                <w:lang w:bidi="ar-SA"/>
              </w:rPr>
              <w:t>.</w:t>
            </w:r>
            <w:r>
              <w:rPr>
                <w:sz w:val="20"/>
                <w:lang w:val="en-US" w:bidi="ar-SA"/>
              </w:rPr>
              <w:t>7</w:t>
            </w:r>
            <w:r>
              <w:rPr>
                <w:rFonts w:hint="cs"/>
                <w:sz w:val="20"/>
                <w:rtl/>
                <w:lang w:val="en-US" w:bidi="ar-SA"/>
              </w:rPr>
              <w:t xml:space="preserve">  </w:t>
            </w:r>
            <w:r w:rsidR="004B1A00" w:rsidRPr="00BE26DB">
              <w:rPr>
                <w:sz w:val="20"/>
                <w:rtl/>
              </w:rPr>
              <w:t xml:space="preserve">إجراء </w:t>
            </w:r>
            <w:r w:rsidR="004B1A00" w:rsidRPr="00BE26DB">
              <w:rPr>
                <w:rFonts w:hint="cs"/>
                <w:sz w:val="20"/>
                <w:rtl/>
              </w:rPr>
              <w:t>دراس</w:t>
            </w:r>
            <w:r w:rsidR="004B1A00" w:rsidRPr="00BE26DB">
              <w:rPr>
                <w:sz w:val="20"/>
                <w:rtl/>
              </w:rPr>
              <w:t xml:space="preserve">ات </w:t>
            </w:r>
            <w:r w:rsidR="004B1A00" w:rsidRPr="00BE26DB">
              <w:rPr>
                <w:rFonts w:hint="cs"/>
                <w:sz w:val="20"/>
                <w:rtl/>
              </w:rPr>
              <w:t>استقصائية بشأن</w:t>
            </w:r>
            <w:r w:rsidR="004B1A00" w:rsidRPr="00BE26DB">
              <w:rPr>
                <w:sz w:val="20"/>
                <w:rtl/>
              </w:rPr>
              <w:t xml:space="preserve"> استهلاك </w:t>
            </w:r>
            <w:r w:rsidR="004B1A00" w:rsidRPr="00BE26DB">
              <w:rPr>
                <w:rFonts w:hint="cs"/>
                <w:sz w:val="20"/>
                <w:rtl/>
              </w:rPr>
              <w:t>المواد</w:t>
            </w:r>
            <w:r w:rsidR="004B1A00" w:rsidRPr="00BE26DB">
              <w:rPr>
                <w:sz w:val="20"/>
                <w:rtl/>
              </w:rPr>
              <w:t xml:space="preserve"> الهيدروفلور</w:t>
            </w:r>
            <w:r w:rsidR="004B1A00" w:rsidRPr="00BE26DB">
              <w:rPr>
                <w:rFonts w:hint="cs"/>
                <w:sz w:val="20"/>
                <w:rtl/>
              </w:rPr>
              <w:t>وكربون</w:t>
            </w:r>
            <w:r w:rsidR="004B1A00" w:rsidRPr="00BE26DB">
              <w:rPr>
                <w:sz w:val="20"/>
                <w:rtl/>
              </w:rPr>
              <w:t xml:space="preserve">ية والتوزيع القطاعي؛ </w:t>
            </w:r>
            <w:r w:rsidR="004B1A00" w:rsidRPr="00BE26DB">
              <w:rPr>
                <w:rFonts w:hint="cs"/>
                <w:sz w:val="20"/>
                <w:rtl/>
              </w:rPr>
              <w:t>القيام</w:t>
            </w:r>
            <w:r w:rsidR="004B1A00" w:rsidRPr="00BE26DB">
              <w:rPr>
                <w:sz w:val="20"/>
                <w:rtl/>
              </w:rPr>
              <w:t xml:space="preserve"> </w:t>
            </w:r>
            <w:r w:rsidR="004B1A00" w:rsidRPr="00BE26DB">
              <w:rPr>
                <w:rFonts w:hint="cs"/>
                <w:sz w:val="20"/>
                <w:rtl/>
              </w:rPr>
              <w:t>ب</w:t>
            </w:r>
            <w:r w:rsidR="004B1A00" w:rsidRPr="00BE26DB">
              <w:rPr>
                <w:sz w:val="20"/>
                <w:rtl/>
              </w:rPr>
              <w:t xml:space="preserve">دراسة عن الاتجار غير المشروع </w:t>
            </w:r>
            <w:r w:rsidR="004B1A00" w:rsidRPr="00BE26DB">
              <w:rPr>
                <w:rFonts w:hint="cs"/>
                <w:sz w:val="20"/>
                <w:rtl/>
              </w:rPr>
              <w:t>بالمواد</w:t>
            </w:r>
            <w:r w:rsidR="004B1A00" w:rsidRPr="00BE26DB">
              <w:rPr>
                <w:sz w:val="20"/>
                <w:rtl/>
              </w:rPr>
              <w:t xml:space="preserve"> الهيدروفلور</w:t>
            </w:r>
            <w:r w:rsidR="004B1A00" w:rsidRPr="00BE26DB">
              <w:rPr>
                <w:rFonts w:hint="cs"/>
                <w:sz w:val="20"/>
                <w:rtl/>
              </w:rPr>
              <w:t>وكربون</w:t>
            </w:r>
            <w:r w:rsidR="004B1A00" w:rsidRPr="00BE26DB">
              <w:rPr>
                <w:sz w:val="20"/>
                <w:rtl/>
              </w:rPr>
              <w:t>ية؛ ال</w:t>
            </w:r>
            <w:r w:rsidR="004B1A00" w:rsidRPr="00BE26DB">
              <w:rPr>
                <w:rFonts w:hint="cs"/>
                <w:sz w:val="20"/>
                <w:rtl/>
              </w:rPr>
              <w:t>رصد</w:t>
            </w:r>
            <w:r w:rsidR="004B1A00" w:rsidRPr="00BE26DB">
              <w:rPr>
                <w:sz w:val="20"/>
                <w:rtl/>
              </w:rPr>
              <w:t xml:space="preserve"> المستمر لسوق </w:t>
            </w:r>
            <w:r w:rsidR="004B1A00" w:rsidRPr="00BE26DB">
              <w:rPr>
                <w:rFonts w:hint="cs"/>
                <w:sz w:val="20"/>
                <w:rtl/>
              </w:rPr>
              <w:t>ال</w:t>
            </w:r>
            <w:r w:rsidR="004B1A00" w:rsidRPr="00BE26DB">
              <w:rPr>
                <w:sz w:val="20"/>
                <w:rtl/>
              </w:rPr>
              <w:t xml:space="preserve">معدات </w:t>
            </w:r>
            <w:r w:rsidR="004B1A00" w:rsidRPr="00BE26DB">
              <w:rPr>
                <w:rFonts w:hint="cs"/>
                <w:sz w:val="20"/>
                <w:rtl/>
              </w:rPr>
              <w:t>الخاصة بالمواد</w:t>
            </w:r>
            <w:r w:rsidR="004B1A00" w:rsidRPr="00BE26DB">
              <w:rPr>
                <w:sz w:val="20"/>
                <w:rtl/>
              </w:rPr>
              <w:t xml:space="preserve"> الهيدروفلور</w:t>
            </w:r>
            <w:r w:rsidR="004B1A00" w:rsidRPr="00BE26DB">
              <w:rPr>
                <w:rFonts w:hint="cs"/>
                <w:sz w:val="20"/>
                <w:rtl/>
              </w:rPr>
              <w:t>وكربون</w:t>
            </w:r>
            <w:r w:rsidR="004B1A00" w:rsidRPr="00BE26DB">
              <w:rPr>
                <w:sz w:val="20"/>
                <w:rtl/>
              </w:rPr>
              <w:t>ية (</w:t>
            </w:r>
            <w:r w:rsidR="004B1A00" w:rsidRPr="00BE26DB">
              <w:rPr>
                <w:sz w:val="20"/>
              </w:rPr>
              <w:t>5,000</w:t>
            </w:r>
            <w:r w:rsidR="004B1A00" w:rsidRPr="00BE26DB">
              <w:rPr>
                <w:sz w:val="20"/>
                <w:rtl/>
              </w:rPr>
              <w:t xml:space="preserve"> دولار أمريكي)</w:t>
            </w:r>
          </w:p>
        </w:tc>
        <w:tc>
          <w:tcPr>
            <w:tcW w:w="531" w:type="pct"/>
          </w:tcPr>
          <w:p w14:paraId="4B852407" w14:textId="52B388EE" w:rsidR="00DC0C8E" w:rsidRPr="00C66F8A" w:rsidRDefault="00A738AB" w:rsidP="00DC0C8E">
            <w:pPr>
              <w:bidi/>
              <w:jc w:val="left"/>
              <w:rPr>
                <w:sz w:val="20"/>
              </w:rPr>
            </w:pPr>
            <w:r>
              <w:rPr>
                <w:rFonts w:hint="cs"/>
                <w:sz w:val="20"/>
                <w:rtl/>
              </w:rPr>
              <w:lastRenderedPageBreak/>
              <w:t>اليونيب</w:t>
            </w:r>
          </w:p>
        </w:tc>
        <w:tc>
          <w:tcPr>
            <w:tcW w:w="682" w:type="pct"/>
          </w:tcPr>
          <w:p w14:paraId="4DC40698" w14:textId="77777777" w:rsidR="00DC0C8E" w:rsidRPr="00C66F8A" w:rsidRDefault="00DC0C8E" w:rsidP="00DC0C8E">
            <w:pPr>
              <w:shd w:val="clear" w:color="auto" w:fill="FFFFFF" w:themeFill="background1"/>
              <w:bidi/>
              <w:jc w:val="left"/>
              <w:rPr>
                <w:sz w:val="20"/>
              </w:rPr>
            </w:pPr>
            <w:r w:rsidRPr="00C66F8A">
              <w:rPr>
                <w:sz w:val="20"/>
              </w:rPr>
              <w:t>89,000</w:t>
            </w:r>
          </w:p>
        </w:tc>
        <w:tc>
          <w:tcPr>
            <w:tcW w:w="758" w:type="pct"/>
          </w:tcPr>
          <w:p w14:paraId="743DDE31" w14:textId="77777777" w:rsidR="00DC0C8E" w:rsidRPr="00C66F8A" w:rsidRDefault="00DC0C8E" w:rsidP="00DC0C8E">
            <w:pPr>
              <w:shd w:val="clear" w:color="auto" w:fill="FFFFFF" w:themeFill="background1"/>
              <w:bidi/>
              <w:jc w:val="left"/>
              <w:rPr>
                <w:sz w:val="20"/>
              </w:rPr>
            </w:pPr>
            <w:r w:rsidRPr="00C66F8A">
              <w:rPr>
                <w:sz w:val="20"/>
              </w:rPr>
              <w:t>54,000</w:t>
            </w:r>
          </w:p>
        </w:tc>
      </w:tr>
      <w:tr w:rsidR="00DC0C8E" w:rsidRPr="00C66F8A" w14:paraId="5CBA47DA" w14:textId="77777777" w:rsidTr="00DC0C8E">
        <w:tc>
          <w:tcPr>
            <w:tcW w:w="5000" w:type="pct"/>
            <w:gridSpan w:val="4"/>
          </w:tcPr>
          <w:p w14:paraId="06FAC092" w14:textId="1496399E" w:rsidR="00DC0C8E" w:rsidRPr="00C66F8A" w:rsidRDefault="004B1A00">
            <w:pPr>
              <w:pStyle w:val="Heading1"/>
              <w:numPr>
                <w:ilvl w:val="0"/>
                <w:numId w:val="13"/>
              </w:numPr>
              <w:shd w:val="clear" w:color="auto" w:fill="FFFFFF" w:themeFill="background1"/>
              <w:bidi/>
              <w:spacing w:after="0"/>
              <w:ind w:left="423" w:hanging="450"/>
              <w:jc w:val="left"/>
              <w:rPr>
                <w:b/>
                <w:bCs/>
                <w:sz w:val="20"/>
              </w:rPr>
            </w:pPr>
            <w:r w:rsidRPr="004B1A00">
              <w:rPr>
                <w:b/>
                <w:bCs/>
                <w:sz w:val="20"/>
                <w:rtl/>
              </w:rPr>
              <w:t>الأنشطة المشتركة بين القطاعات</w:t>
            </w:r>
          </w:p>
        </w:tc>
      </w:tr>
      <w:tr w:rsidR="00DC0C8E" w:rsidRPr="00C66F8A" w14:paraId="3F1997AF" w14:textId="77777777" w:rsidTr="00DC0C8E">
        <w:tc>
          <w:tcPr>
            <w:tcW w:w="3029" w:type="pct"/>
          </w:tcPr>
          <w:p w14:paraId="1514A0CD" w14:textId="4762F76A" w:rsidR="00014E91" w:rsidRPr="00F02FC2" w:rsidRDefault="00F02FC2" w:rsidP="00F02FC2">
            <w:pPr>
              <w:shd w:val="clear" w:color="auto" w:fill="FFFFFF" w:themeFill="background1"/>
              <w:bidi/>
              <w:ind w:left="334" w:hanging="334"/>
              <w:jc w:val="left"/>
              <w:rPr>
                <w:sz w:val="20"/>
              </w:rPr>
            </w:pPr>
            <w:r>
              <w:rPr>
                <w:sz w:val="20"/>
              </w:rPr>
              <w:t>2</w:t>
            </w:r>
            <w:r>
              <w:rPr>
                <w:rFonts w:hint="cs"/>
                <w:sz w:val="20"/>
                <w:rtl/>
                <w:lang w:bidi="ar-SA"/>
              </w:rPr>
              <w:t>.</w:t>
            </w:r>
            <w:r>
              <w:rPr>
                <w:sz w:val="20"/>
                <w:lang w:val="en-US" w:bidi="ar-SA"/>
              </w:rPr>
              <w:t>1</w:t>
            </w:r>
            <w:r>
              <w:rPr>
                <w:rFonts w:hint="cs"/>
                <w:sz w:val="20"/>
                <w:rtl/>
                <w:lang w:val="en-US" w:bidi="ar-SA"/>
              </w:rPr>
              <w:t xml:space="preserve">  </w:t>
            </w:r>
            <w:r w:rsidR="00014E91" w:rsidRPr="00F02FC2">
              <w:rPr>
                <w:sz w:val="20"/>
                <w:rtl/>
              </w:rPr>
              <w:t>تقديم الدعم ل</w:t>
            </w:r>
            <w:r w:rsidR="00014E91" w:rsidRPr="00F02FC2">
              <w:rPr>
                <w:rFonts w:hint="cs"/>
                <w:sz w:val="20"/>
                <w:rtl/>
              </w:rPr>
              <w:t>رابط</w:t>
            </w:r>
            <w:r w:rsidR="00014E91" w:rsidRPr="00F02FC2">
              <w:rPr>
                <w:sz w:val="20"/>
                <w:rtl/>
              </w:rPr>
              <w:t xml:space="preserve">ات </w:t>
            </w:r>
            <w:r w:rsidR="00014E91" w:rsidRPr="00F02FC2">
              <w:rPr>
                <w:rFonts w:hint="cs"/>
                <w:sz w:val="20"/>
                <w:rtl/>
              </w:rPr>
              <w:t>التبريد وتكييف الهواء</w:t>
            </w:r>
            <w:r w:rsidR="00014E91" w:rsidRPr="00F02FC2">
              <w:rPr>
                <w:sz w:val="20"/>
                <w:rtl/>
              </w:rPr>
              <w:t xml:space="preserve"> لتشمل ال</w:t>
            </w:r>
            <w:r w:rsidR="00014E91" w:rsidRPr="00F02FC2">
              <w:rPr>
                <w:rFonts w:hint="cs"/>
                <w:sz w:val="20"/>
                <w:rtl/>
              </w:rPr>
              <w:t>تق</w:t>
            </w:r>
            <w:r w:rsidR="00014E91" w:rsidRPr="00F02FC2">
              <w:rPr>
                <w:sz w:val="20"/>
                <w:rtl/>
              </w:rPr>
              <w:t xml:space="preserve">نيين في القطاع غير الرسمي الذين يقومون بتغطية الأجهزة المنزلية، بما في ذلك تشجيع النساء </w:t>
            </w:r>
            <w:r w:rsidR="00014E91" w:rsidRPr="00F02FC2">
              <w:rPr>
                <w:rFonts w:hint="cs"/>
                <w:sz w:val="20"/>
                <w:rtl/>
              </w:rPr>
              <w:t xml:space="preserve">العاملات </w:t>
            </w:r>
            <w:r w:rsidR="00014E91" w:rsidRPr="00F02FC2">
              <w:rPr>
                <w:sz w:val="20"/>
                <w:rtl/>
              </w:rPr>
              <w:t xml:space="preserve">في مجال </w:t>
            </w:r>
            <w:r w:rsidR="00014E91" w:rsidRPr="00F02FC2">
              <w:rPr>
                <w:rFonts w:hint="cs"/>
                <w:sz w:val="20"/>
                <w:rtl/>
              </w:rPr>
              <w:t>التبريد وتكييف الهواء</w:t>
            </w:r>
            <w:r w:rsidR="00014E91" w:rsidRPr="00F02FC2">
              <w:rPr>
                <w:sz w:val="20"/>
                <w:rtl/>
              </w:rPr>
              <w:t xml:space="preserve"> </w:t>
            </w:r>
            <w:r>
              <w:rPr>
                <w:rFonts w:hint="cs"/>
                <w:sz w:val="20"/>
                <w:rtl/>
              </w:rPr>
              <w:t>ع</w:t>
            </w:r>
            <w:r w:rsidR="00014E91" w:rsidRPr="00F02FC2">
              <w:rPr>
                <w:sz w:val="20"/>
                <w:rtl/>
              </w:rPr>
              <w:t>ل</w:t>
            </w:r>
            <w:r>
              <w:rPr>
                <w:rFonts w:hint="cs"/>
                <w:sz w:val="20"/>
                <w:rtl/>
              </w:rPr>
              <w:t>ى ا</w:t>
            </w:r>
            <w:r w:rsidR="00014E91" w:rsidRPr="00F02FC2">
              <w:rPr>
                <w:sz w:val="20"/>
                <w:rtl/>
              </w:rPr>
              <w:t xml:space="preserve">لانضمام إلى </w:t>
            </w:r>
            <w:r w:rsidR="00014E91" w:rsidRPr="00F02FC2">
              <w:rPr>
                <w:rFonts w:hint="cs"/>
                <w:sz w:val="20"/>
                <w:rtl/>
              </w:rPr>
              <w:t>الرابط</w:t>
            </w:r>
            <w:r w:rsidR="00014E91" w:rsidRPr="00F02FC2">
              <w:rPr>
                <w:sz w:val="20"/>
                <w:rtl/>
              </w:rPr>
              <w:t>ات (</w:t>
            </w:r>
            <w:r w:rsidR="00014E91" w:rsidRPr="00F02FC2">
              <w:rPr>
                <w:sz w:val="20"/>
              </w:rPr>
              <w:t>5,000</w:t>
            </w:r>
            <w:r w:rsidR="00014E91" w:rsidRPr="00F02FC2">
              <w:rPr>
                <w:sz w:val="20"/>
                <w:rtl/>
              </w:rPr>
              <w:t xml:space="preserve"> دولار أمريكي)</w:t>
            </w:r>
          </w:p>
          <w:p w14:paraId="0A8674FF" w14:textId="22533B34" w:rsidR="00DC0C8E" w:rsidRPr="00ED23E9" w:rsidRDefault="00ED23E9">
            <w:pPr>
              <w:pStyle w:val="ListParagraph"/>
              <w:numPr>
                <w:ilvl w:val="1"/>
                <w:numId w:val="33"/>
              </w:numPr>
              <w:shd w:val="clear" w:color="auto" w:fill="FFFFFF" w:themeFill="background1"/>
              <w:bidi/>
              <w:jc w:val="left"/>
              <w:rPr>
                <w:sz w:val="20"/>
              </w:rPr>
            </w:pPr>
            <w:r w:rsidRPr="00ED23E9">
              <w:rPr>
                <w:rFonts w:hint="cs"/>
                <w:sz w:val="20"/>
                <w:rtl/>
              </w:rPr>
              <w:t xml:space="preserve"> </w:t>
            </w:r>
            <w:r w:rsidR="00014E91" w:rsidRPr="00ED23E9">
              <w:rPr>
                <w:sz w:val="20"/>
                <w:rtl/>
              </w:rPr>
              <w:t>توفير الأدوات والمعدات</w:t>
            </w:r>
            <w:r w:rsidR="00014E91" w:rsidRPr="00ED23E9">
              <w:rPr>
                <w:rFonts w:hint="cs"/>
                <w:sz w:val="20"/>
                <w:rtl/>
              </w:rPr>
              <w:t xml:space="preserve"> اللازمة</w:t>
            </w:r>
            <w:r w:rsidR="00014E91" w:rsidRPr="00ED23E9">
              <w:rPr>
                <w:sz w:val="20"/>
                <w:rtl/>
              </w:rPr>
              <w:t xml:space="preserve"> للتدريب</w:t>
            </w:r>
            <w:r w:rsidR="00014E91">
              <w:rPr>
                <w:rStyle w:val="FootnoteReference"/>
                <w:sz w:val="20"/>
                <w:szCs w:val="20"/>
                <w:rtl/>
              </w:rPr>
              <w:footnoteReference w:id="3"/>
            </w:r>
            <w:r w:rsidR="00014E91" w:rsidRPr="00ED23E9">
              <w:rPr>
                <w:sz w:val="20"/>
                <w:rtl/>
              </w:rPr>
              <w:t xml:space="preserve"> (</w:t>
            </w:r>
            <w:r w:rsidR="00014E91" w:rsidRPr="00ED23E9">
              <w:rPr>
                <w:sz w:val="20"/>
              </w:rPr>
              <w:t>15,000</w:t>
            </w:r>
            <w:r w:rsidR="00014E91" w:rsidRPr="00ED23E9">
              <w:rPr>
                <w:sz w:val="20"/>
                <w:rtl/>
              </w:rPr>
              <w:t xml:space="preserve"> دولار أمريكي)</w:t>
            </w:r>
          </w:p>
          <w:p w14:paraId="5AA7D45E" w14:textId="509F467C" w:rsidR="008F5D4A" w:rsidRPr="00ED23E9" w:rsidRDefault="00ED23E9" w:rsidP="00ED23E9">
            <w:pPr>
              <w:shd w:val="clear" w:color="auto" w:fill="FFFFFF" w:themeFill="background1"/>
              <w:bidi/>
              <w:ind w:left="334" w:hanging="334"/>
              <w:jc w:val="left"/>
              <w:rPr>
                <w:sz w:val="22"/>
                <w:szCs w:val="22"/>
              </w:rPr>
            </w:pPr>
            <w:r w:rsidRPr="00ED23E9">
              <w:rPr>
                <w:sz w:val="22"/>
                <w:szCs w:val="22"/>
              </w:rPr>
              <w:t>2</w:t>
            </w:r>
            <w:r w:rsidRPr="00ED23E9">
              <w:rPr>
                <w:rFonts w:hint="cs"/>
                <w:sz w:val="22"/>
                <w:szCs w:val="22"/>
                <w:rtl/>
                <w:lang w:bidi="ar-SA"/>
              </w:rPr>
              <w:t>.</w:t>
            </w:r>
            <w:r w:rsidRPr="00ED23E9">
              <w:rPr>
                <w:sz w:val="22"/>
                <w:szCs w:val="22"/>
                <w:lang w:val="en-US" w:bidi="ar-SA"/>
              </w:rPr>
              <w:t>3</w:t>
            </w:r>
            <w:r w:rsidRPr="00ED23E9">
              <w:rPr>
                <w:rFonts w:hint="cs"/>
                <w:sz w:val="22"/>
                <w:szCs w:val="22"/>
                <w:rtl/>
                <w:lang w:val="en-US" w:bidi="ar-SA"/>
              </w:rPr>
              <w:t xml:space="preserve">   </w:t>
            </w:r>
            <w:r w:rsidR="008F5D4A" w:rsidRPr="00ED23E9">
              <w:rPr>
                <w:sz w:val="22"/>
                <w:szCs w:val="22"/>
                <w:rtl/>
              </w:rPr>
              <w:t xml:space="preserve">تحديث </w:t>
            </w:r>
            <w:r w:rsidR="008F5D4A" w:rsidRPr="00ED23E9">
              <w:rPr>
                <w:rFonts w:hint="cs"/>
                <w:sz w:val="22"/>
                <w:szCs w:val="22"/>
                <w:rtl/>
              </w:rPr>
              <w:t xml:space="preserve">مدونة </w:t>
            </w:r>
            <w:r w:rsidR="008F5D4A" w:rsidRPr="00ED23E9">
              <w:rPr>
                <w:sz w:val="22"/>
                <w:szCs w:val="22"/>
                <w:rtl/>
              </w:rPr>
              <w:t>قواعد الممارسة والمناهج التدريبية ل</w:t>
            </w:r>
            <w:r w:rsidR="008F5D4A" w:rsidRPr="00ED23E9">
              <w:rPr>
                <w:rFonts w:hint="cs"/>
                <w:sz w:val="22"/>
                <w:szCs w:val="22"/>
                <w:rtl/>
              </w:rPr>
              <w:t>إدراج</w:t>
            </w:r>
            <w:r w:rsidR="008F5D4A" w:rsidRPr="00ED23E9">
              <w:rPr>
                <w:sz w:val="22"/>
                <w:szCs w:val="22"/>
                <w:rtl/>
              </w:rPr>
              <w:t xml:space="preserve"> </w:t>
            </w:r>
            <w:r w:rsidR="008F5D4A" w:rsidRPr="00ED23E9">
              <w:rPr>
                <w:rFonts w:hint="cs"/>
                <w:sz w:val="22"/>
                <w:szCs w:val="22"/>
                <w:rtl/>
              </w:rPr>
              <w:t xml:space="preserve">المواد </w:t>
            </w:r>
            <w:r>
              <w:rPr>
                <w:rFonts w:hint="cs"/>
                <w:sz w:val="22"/>
                <w:szCs w:val="22"/>
                <w:rtl/>
              </w:rPr>
              <w:t xml:space="preserve">  </w:t>
            </w:r>
            <w:r w:rsidR="008F5D4A" w:rsidRPr="00ED23E9">
              <w:rPr>
                <w:rFonts w:hint="cs"/>
                <w:sz w:val="22"/>
                <w:szCs w:val="22"/>
                <w:rtl/>
              </w:rPr>
              <w:t>الهيدروفلوروكربونية</w:t>
            </w:r>
            <w:r w:rsidR="008F5D4A" w:rsidRPr="00ED23E9">
              <w:rPr>
                <w:sz w:val="22"/>
                <w:szCs w:val="22"/>
                <w:rtl/>
              </w:rPr>
              <w:t xml:space="preserve"> وكفاءة</w:t>
            </w:r>
            <w:r w:rsidR="008F5D4A" w:rsidRPr="00ED23E9">
              <w:rPr>
                <w:rFonts w:hint="cs"/>
                <w:sz w:val="22"/>
                <w:szCs w:val="22"/>
                <w:rtl/>
              </w:rPr>
              <w:t xml:space="preserve"> استخدام</w:t>
            </w:r>
            <w:r w:rsidR="008F5D4A" w:rsidRPr="00ED23E9">
              <w:rPr>
                <w:sz w:val="22"/>
                <w:szCs w:val="22"/>
                <w:rtl/>
              </w:rPr>
              <w:t xml:space="preserve"> الطاقة (</w:t>
            </w:r>
            <w:r w:rsidR="008F5D4A" w:rsidRPr="00ED23E9">
              <w:rPr>
                <w:sz w:val="22"/>
                <w:szCs w:val="22"/>
              </w:rPr>
              <w:t>5,000</w:t>
            </w:r>
            <w:r w:rsidR="008F5D4A" w:rsidRPr="00ED23E9">
              <w:rPr>
                <w:sz w:val="22"/>
                <w:szCs w:val="22"/>
                <w:rtl/>
              </w:rPr>
              <w:t xml:space="preserve"> دولار أمريكي)</w:t>
            </w:r>
          </w:p>
          <w:p w14:paraId="1EC63D1B" w14:textId="029B18AD" w:rsidR="00DC0C8E" w:rsidRPr="00ED23E9" w:rsidRDefault="00ED23E9" w:rsidP="00ED23E9">
            <w:pPr>
              <w:shd w:val="clear" w:color="auto" w:fill="FFFFFF" w:themeFill="background1"/>
              <w:bidi/>
              <w:ind w:left="334" w:hanging="334"/>
              <w:jc w:val="left"/>
              <w:rPr>
                <w:sz w:val="20"/>
              </w:rPr>
            </w:pPr>
            <w:r>
              <w:rPr>
                <w:sz w:val="20"/>
                <w:lang w:val="en-US"/>
              </w:rPr>
              <w:t>2</w:t>
            </w:r>
            <w:r>
              <w:rPr>
                <w:rFonts w:hint="cs"/>
                <w:sz w:val="20"/>
                <w:rtl/>
                <w:lang w:val="en-US" w:bidi="ar-SA"/>
              </w:rPr>
              <w:t>.</w:t>
            </w:r>
            <w:r>
              <w:rPr>
                <w:sz w:val="20"/>
                <w:lang w:val="en-US" w:bidi="ar-SA"/>
              </w:rPr>
              <w:t>4</w:t>
            </w:r>
            <w:r w:rsidR="008F5D4A" w:rsidRPr="00ED23E9">
              <w:rPr>
                <w:sz w:val="20"/>
                <w:rtl/>
              </w:rPr>
              <w:t xml:space="preserve"> </w:t>
            </w:r>
            <w:r>
              <w:rPr>
                <w:sz w:val="20"/>
              </w:rPr>
              <w:t xml:space="preserve"> </w:t>
            </w:r>
            <w:r w:rsidR="008F5D4A" w:rsidRPr="00ED23E9">
              <w:rPr>
                <w:sz w:val="20"/>
                <w:rtl/>
              </w:rPr>
              <w:t>إجراء تدريب ل</w:t>
            </w:r>
            <w:r w:rsidR="008F5D4A" w:rsidRPr="00ED23E9">
              <w:rPr>
                <w:rFonts w:hint="cs"/>
                <w:sz w:val="20"/>
                <w:rtl/>
              </w:rPr>
              <w:t>تق</w:t>
            </w:r>
            <w:r w:rsidR="008F5D4A" w:rsidRPr="00ED23E9">
              <w:rPr>
                <w:sz w:val="20"/>
                <w:rtl/>
              </w:rPr>
              <w:t xml:space="preserve">نيي التبريد مع التركيز على قطاع التبريد المنزلي والتجاري (خمس دورات لـ </w:t>
            </w:r>
            <w:r w:rsidR="00583661" w:rsidRPr="00ED23E9">
              <w:rPr>
                <w:sz w:val="20"/>
              </w:rPr>
              <w:t>50</w:t>
            </w:r>
            <w:r w:rsidR="008F5D4A" w:rsidRPr="00ED23E9">
              <w:rPr>
                <w:sz w:val="20"/>
                <w:rtl/>
              </w:rPr>
              <w:t xml:space="preserve"> </w:t>
            </w:r>
            <w:r w:rsidR="00583661" w:rsidRPr="00ED23E9">
              <w:rPr>
                <w:rFonts w:hint="cs"/>
                <w:sz w:val="20"/>
                <w:rtl/>
              </w:rPr>
              <w:t>تق</w:t>
            </w:r>
            <w:r w:rsidR="008F5D4A" w:rsidRPr="00ED23E9">
              <w:rPr>
                <w:sz w:val="20"/>
                <w:rtl/>
              </w:rPr>
              <w:t xml:space="preserve">نيا، </w:t>
            </w:r>
            <w:r w:rsidR="00046F89">
              <w:rPr>
                <w:rFonts w:hint="cs"/>
                <w:sz w:val="20"/>
                <w:rtl/>
                <w:lang w:bidi="ar-SA"/>
              </w:rPr>
              <w:t>ب</w:t>
            </w:r>
            <w:r w:rsidR="008F5D4A" w:rsidRPr="00ED23E9">
              <w:rPr>
                <w:sz w:val="20"/>
                <w:rtl/>
              </w:rPr>
              <w:t xml:space="preserve">ما </w:t>
            </w:r>
            <w:r w:rsidR="00046F89">
              <w:rPr>
                <w:rFonts w:hint="cs"/>
                <w:sz w:val="20"/>
                <w:rtl/>
              </w:rPr>
              <w:t xml:space="preserve">يصل </w:t>
            </w:r>
            <w:r w:rsidR="008F5D4A" w:rsidRPr="00ED23E9">
              <w:rPr>
                <w:sz w:val="20"/>
                <w:rtl/>
              </w:rPr>
              <w:t>مجموعه</w:t>
            </w:r>
            <w:r w:rsidR="00046F89">
              <w:rPr>
                <w:rFonts w:hint="cs"/>
                <w:sz w:val="20"/>
                <w:rtl/>
              </w:rPr>
              <w:t xml:space="preserve"> إلى</w:t>
            </w:r>
            <w:r w:rsidR="008F5D4A" w:rsidRPr="00ED23E9">
              <w:rPr>
                <w:sz w:val="20"/>
                <w:rtl/>
              </w:rPr>
              <w:t xml:space="preserve"> </w:t>
            </w:r>
            <w:r w:rsidR="00583661" w:rsidRPr="00ED23E9">
              <w:rPr>
                <w:sz w:val="20"/>
              </w:rPr>
              <w:t>250</w:t>
            </w:r>
            <w:r w:rsidR="008F5D4A" w:rsidRPr="00ED23E9">
              <w:rPr>
                <w:sz w:val="20"/>
                <w:rtl/>
              </w:rPr>
              <w:t xml:space="preserve"> </w:t>
            </w:r>
            <w:r w:rsidR="00583661" w:rsidRPr="00ED23E9">
              <w:rPr>
                <w:rFonts w:hint="cs"/>
                <w:sz w:val="20"/>
                <w:rtl/>
              </w:rPr>
              <w:t>تق</w:t>
            </w:r>
            <w:r w:rsidR="008F5D4A" w:rsidRPr="00ED23E9">
              <w:rPr>
                <w:sz w:val="20"/>
                <w:rtl/>
              </w:rPr>
              <w:t>نيا)، مع بذل الجهود لزيادة مشاركة ال</w:t>
            </w:r>
            <w:r w:rsidR="00583661" w:rsidRPr="00ED23E9">
              <w:rPr>
                <w:rFonts w:hint="cs"/>
                <w:sz w:val="20"/>
                <w:rtl/>
              </w:rPr>
              <w:t>تق</w:t>
            </w:r>
            <w:r w:rsidR="008F5D4A" w:rsidRPr="00ED23E9">
              <w:rPr>
                <w:sz w:val="20"/>
                <w:rtl/>
              </w:rPr>
              <w:t>نيات</w:t>
            </w:r>
            <w:r w:rsidR="00583661" w:rsidRPr="00ED23E9">
              <w:rPr>
                <w:rFonts w:hint="cs"/>
                <w:sz w:val="20"/>
                <w:rtl/>
              </w:rPr>
              <w:t xml:space="preserve"> الإناث</w:t>
            </w:r>
            <w:r w:rsidR="008F5D4A" w:rsidRPr="00ED23E9">
              <w:rPr>
                <w:sz w:val="20"/>
                <w:rtl/>
              </w:rPr>
              <w:t xml:space="preserve"> (</w:t>
            </w:r>
            <w:r w:rsidR="00583661" w:rsidRPr="00ED23E9">
              <w:rPr>
                <w:sz w:val="20"/>
              </w:rPr>
              <w:t>61,000</w:t>
            </w:r>
            <w:r w:rsidR="008F5D4A" w:rsidRPr="00ED23E9">
              <w:rPr>
                <w:sz w:val="20"/>
                <w:rtl/>
              </w:rPr>
              <w:t xml:space="preserve"> دولار أمريكي)</w:t>
            </w:r>
          </w:p>
        </w:tc>
        <w:tc>
          <w:tcPr>
            <w:tcW w:w="531" w:type="pct"/>
          </w:tcPr>
          <w:p w14:paraId="3622F805" w14:textId="6C1ADF28" w:rsidR="00DC0C8E" w:rsidRPr="00C66F8A" w:rsidRDefault="00D97A4F" w:rsidP="00DC0C8E">
            <w:pPr>
              <w:keepNext/>
              <w:bidi/>
              <w:jc w:val="left"/>
              <w:rPr>
                <w:sz w:val="20"/>
              </w:rPr>
            </w:pPr>
            <w:r>
              <w:rPr>
                <w:rFonts w:hint="cs"/>
                <w:sz w:val="20"/>
                <w:rtl/>
              </w:rPr>
              <w:t>اليونيب</w:t>
            </w:r>
          </w:p>
        </w:tc>
        <w:tc>
          <w:tcPr>
            <w:tcW w:w="682" w:type="pct"/>
          </w:tcPr>
          <w:p w14:paraId="7691AF08" w14:textId="77777777" w:rsidR="00DC0C8E" w:rsidRPr="00C66F8A" w:rsidRDefault="00DC0C8E" w:rsidP="00DC0C8E">
            <w:pPr>
              <w:keepNext/>
              <w:shd w:val="clear" w:color="auto" w:fill="FFFFFF" w:themeFill="background1"/>
              <w:bidi/>
              <w:jc w:val="left"/>
              <w:rPr>
                <w:sz w:val="20"/>
              </w:rPr>
            </w:pPr>
            <w:r w:rsidRPr="00C66F8A">
              <w:rPr>
                <w:sz w:val="20"/>
              </w:rPr>
              <w:t>86,000</w:t>
            </w:r>
          </w:p>
        </w:tc>
        <w:tc>
          <w:tcPr>
            <w:tcW w:w="758" w:type="pct"/>
          </w:tcPr>
          <w:p w14:paraId="4DF4B03B" w14:textId="77777777" w:rsidR="00DC0C8E" w:rsidRPr="00C66F8A" w:rsidRDefault="00DC0C8E" w:rsidP="00DC0C8E">
            <w:pPr>
              <w:keepNext/>
              <w:shd w:val="clear" w:color="auto" w:fill="FFFFFF" w:themeFill="background1"/>
              <w:bidi/>
              <w:jc w:val="left"/>
              <w:rPr>
                <w:sz w:val="20"/>
              </w:rPr>
            </w:pPr>
            <w:r w:rsidRPr="00C66F8A">
              <w:rPr>
                <w:sz w:val="20"/>
              </w:rPr>
              <w:t>54,000</w:t>
            </w:r>
          </w:p>
        </w:tc>
      </w:tr>
      <w:tr w:rsidR="00DC0C8E" w:rsidRPr="00C66F8A" w14:paraId="5B09E8D4" w14:textId="77777777" w:rsidTr="00DC0C8E">
        <w:tc>
          <w:tcPr>
            <w:tcW w:w="5000" w:type="pct"/>
            <w:gridSpan w:val="4"/>
          </w:tcPr>
          <w:p w14:paraId="53DCDCA8" w14:textId="3E0DDDE7" w:rsidR="00DC0C8E" w:rsidRPr="00C66F8A" w:rsidRDefault="005C04BF">
            <w:pPr>
              <w:pStyle w:val="Heading1"/>
              <w:numPr>
                <w:ilvl w:val="0"/>
                <w:numId w:val="13"/>
              </w:numPr>
              <w:shd w:val="clear" w:color="auto" w:fill="FFFFFF" w:themeFill="background1"/>
              <w:bidi/>
              <w:spacing w:after="0"/>
              <w:ind w:left="423" w:hanging="450"/>
              <w:jc w:val="left"/>
              <w:rPr>
                <w:b/>
                <w:bCs/>
                <w:sz w:val="20"/>
              </w:rPr>
            </w:pPr>
            <w:r w:rsidRPr="005C04BF">
              <w:rPr>
                <w:b/>
                <w:bCs/>
                <w:sz w:val="20"/>
                <w:rtl/>
              </w:rPr>
              <w:t>أنشطة قطاع التبريد</w:t>
            </w:r>
          </w:p>
        </w:tc>
      </w:tr>
      <w:tr w:rsidR="00DC0C8E" w:rsidRPr="00C66F8A" w14:paraId="40F88BFE" w14:textId="77777777" w:rsidTr="00DC0C8E">
        <w:tc>
          <w:tcPr>
            <w:tcW w:w="3029" w:type="pct"/>
          </w:tcPr>
          <w:p w14:paraId="2635F804" w14:textId="60CBD6DF" w:rsidR="00DC0C8E" w:rsidRPr="00C66F8A" w:rsidRDefault="00E0763F" w:rsidP="005C04BF">
            <w:pPr>
              <w:shd w:val="clear" w:color="auto" w:fill="FFFFFF" w:themeFill="background1"/>
              <w:bidi/>
              <w:ind w:left="423" w:hanging="423"/>
              <w:jc w:val="left"/>
              <w:rPr>
                <w:sz w:val="20"/>
              </w:rPr>
            </w:pPr>
            <w:r>
              <w:rPr>
                <w:sz w:val="20"/>
              </w:rPr>
              <w:t>3</w:t>
            </w:r>
            <w:r>
              <w:rPr>
                <w:rFonts w:hint="cs"/>
                <w:sz w:val="20"/>
                <w:rtl/>
                <w:lang w:bidi="ar-SA"/>
              </w:rPr>
              <w:t>.</w:t>
            </w:r>
            <w:r>
              <w:rPr>
                <w:sz w:val="20"/>
                <w:lang w:val="en-US" w:bidi="ar-SA"/>
              </w:rPr>
              <w:t>1</w:t>
            </w:r>
            <w:r w:rsidR="005C04BF">
              <w:rPr>
                <w:rFonts w:hint="cs"/>
                <w:sz w:val="20"/>
                <w:rtl/>
              </w:rPr>
              <w:t xml:space="preserve">    تنظيم </w:t>
            </w:r>
            <w:r w:rsidR="005C04BF" w:rsidRPr="005C04BF">
              <w:rPr>
                <w:sz w:val="20"/>
                <w:rtl/>
              </w:rPr>
              <w:t xml:space="preserve">حملات التوعية بشأن التكنولوجيات ذات القدرة المنخفضة على إحداث الاحترار العالمي والتخفيض التدريجي </w:t>
            </w:r>
            <w:r w:rsidR="005C04BF">
              <w:rPr>
                <w:rFonts w:hint="cs"/>
                <w:sz w:val="20"/>
                <w:rtl/>
              </w:rPr>
              <w:t>للمواد</w:t>
            </w:r>
            <w:r w:rsidR="005C04BF" w:rsidRPr="005C04BF">
              <w:rPr>
                <w:sz w:val="20"/>
                <w:rtl/>
              </w:rPr>
              <w:t xml:space="preserve"> الهيدروفلور</w:t>
            </w:r>
            <w:r w:rsidR="005C04BF">
              <w:rPr>
                <w:rFonts w:hint="cs"/>
                <w:sz w:val="20"/>
                <w:rtl/>
              </w:rPr>
              <w:t>وكربون</w:t>
            </w:r>
            <w:r w:rsidR="005C04BF" w:rsidRPr="005C04BF">
              <w:rPr>
                <w:sz w:val="20"/>
                <w:rtl/>
              </w:rPr>
              <w:t>ية التي تستهدف المستخدمين النهائيين والصناعة (</w:t>
            </w:r>
            <w:r w:rsidR="005C04BF">
              <w:rPr>
                <w:rFonts w:hint="cs"/>
                <w:sz w:val="20"/>
                <w:rtl/>
              </w:rPr>
              <w:t>عقد</w:t>
            </w:r>
            <w:r w:rsidR="005C04BF" w:rsidRPr="005C04BF">
              <w:rPr>
                <w:sz w:val="20"/>
                <w:rtl/>
              </w:rPr>
              <w:t xml:space="preserve"> ثلاث </w:t>
            </w:r>
            <w:r w:rsidR="005C04BF">
              <w:rPr>
                <w:rFonts w:hint="cs"/>
                <w:sz w:val="20"/>
                <w:rtl/>
              </w:rPr>
              <w:t>دور</w:t>
            </w:r>
            <w:r w:rsidR="005C04BF" w:rsidRPr="005C04BF">
              <w:rPr>
                <w:sz w:val="20"/>
                <w:rtl/>
              </w:rPr>
              <w:t>ات ل</w:t>
            </w:r>
            <w:r w:rsidR="00D21544">
              <w:rPr>
                <w:rFonts w:hint="cs"/>
                <w:sz w:val="20"/>
                <w:rtl/>
              </w:rPr>
              <w:t>عدد قدره</w:t>
            </w:r>
            <w:r w:rsidR="005C04BF" w:rsidRPr="005C04BF">
              <w:rPr>
                <w:sz w:val="20"/>
                <w:rtl/>
              </w:rPr>
              <w:t xml:space="preserve"> </w:t>
            </w:r>
            <w:r w:rsidR="005C04BF" w:rsidRPr="00C66F8A">
              <w:rPr>
                <w:sz w:val="20"/>
              </w:rPr>
              <w:t>100</w:t>
            </w:r>
            <w:r w:rsidR="005C04BF" w:rsidRPr="005C04BF">
              <w:rPr>
                <w:sz w:val="20"/>
                <w:rtl/>
              </w:rPr>
              <w:t xml:space="preserve"> مشارك)</w:t>
            </w:r>
          </w:p>
        </w:tc>
        <w:tc>
          <w:tcPr>
            <w:tcW w:w="531" w:type="pct"/>
          </w:tcPr>
          <w:p w14:paraId="7F78739C" w14:textId="745D04B0" w:rsidR="00DC0C8E" w:rsidRPr="00C66F8A" w:rsidRDefault="00D97A4F" w:rsidP="00DC0C8E">
            <w:pPr>
              <w:bidi/>
              <w:jc w:val="left"/>
              <w:rPr>
                <w:sz w:val="20"/>
              </w:rPr>
            </w:pPr>
            <w:r>
              <w:rPr>
                <w:rFonts w:hint="cs"/>
                <w:sz w:val="20"/>
                <w:rtl/>
              </w:rPr>
              <w:t>اليونيدو</w:t>
            </w:r>
          </w:p>
        </w:tc>
        <w:tc>
          <w:tcPr>
            <w:tcW w:w="682" w:type="pct"/>
          </w:tcPr>
          <w:p w14:paraId="4AF836C9" w14:textId="77777777" w:rsidR="00DC0C8E" w:rsidRPr="00C66F8A" w:rsidRDefault="00DC0C8E" w:rsidP="00DC0C8E">
            <w:pPr>
              <w:shd w:val="clear" w:color="auto" w:fill="FFFFFF" w:themeFill="background1"/>
              <w:bidi/>
              <w:jc w:val="left"/>
              <w:rPr>
                <w:sz w:val="20"/>
              </w:rPr>
            </w:pPr>
            <w:r w:rsidRPr="00C66F8A">
              <w:rPr>
                <w:sz w:val="20"/>
              </w:rPr>
              <w:t>10,000</w:t>
            </w:r>
          </w:p>
        </w:tc>
        <w:tc>
          <w:tcPr>
            <w:tcW w:w="758" w:type="pct"/>
          </w:tcPr>
          <w:p w14:paraId="2F5A9450" w14:textId="77777777" w:rsidR="00DC0C8E" w:rsidRPr="00C66F8A" w:rsidRDefault="00DC0C8E" w:rsidP="00DC0C8E">
            <w:pPr>
              <w:shd w:val="clear" w:color="auto" w:fill="FFFFFF" w:themeFill="background1"/>
              <w:bidi/>
              <w:jc w:val="left"/>
              <w:rPr>
                <w:sz w:val="20"/>
              </w:rPr>
            </w:pPr>
            <w:r w:rsidRPr="00C66F8A">
              <w:rPr>
                <w:sz w:val="20"/>
              </w:rPr>
              <w:t>4,000</w:t>
            </w:r>
          </w:p>
        </w:tc>
      </w:tr>
      <w:tr w:rsidR="00DC0C8E" w:rsidRPr="00C66F8A" w14:paraId="3FFF6701" w14:textId="77777777" w:rsidTr="00DC0C8E">
        <w:tc>
          <w:tcPr>
            <w:tcW w:w="5000" w:type="pct"/>
            <w:gridSpan w:val="4"/>
          </w:tcPr>
          <w:p w14:paraId="1A1F5B54" w14:textId="7367BBE7" w:rsidR="00DC0C8E" w:rsidRPr="00C66F8A" w:rsidRDefault="00CC7C9D">
            <w:pPr>
              <w:pStyle w:val="Heading1"/>
              <w:numPr>
                <w:ilvl w:val="0"/>
                <w:numId w:val="13"/>
              </w:numPr>
              <w:shd w:val="clear" w:color="auto" w:fill="FFFFFF" w:themeFill="background1"/>
              <w:bidi/>
              <w:spacing w:after="0"/>
              <w:ind w:left="423" w:hanging="450"/>
              <w:jc w:val="left"/>
              <w:rPr>
                <w:b/>
                <w:bCs/>
                <w:sz w:val="20"/>
              </w:rPr>
            </w:pPr>
            <w:r w:rsidRPr="00CC7C9D">
              <w:rPr>
                <w:b/>
                <w:bCs/>
                <w:sz w:val="20"/>
                <w:rtl/>
              </w:rPr>
              <w:t>أنشطة قطاع تكييف الهواء</w:t>
            </w:r>
          </w:p>
        </w:tc>
      </w:tr>
      <w:tr w:rsidR="00DC0C8E" w:rsidRPr="00C66F8A" w14:paraId="73A1EE3A" w14:textId="77777777" w:rsidTr="00DC0C8E">
        <w:tc>
          <w:tcPr>
            <w:tcW w:w="3029" w:type="pct"/>
          </w:tcPr>
          <w:p w14:paraId="441F61C3" w14:textId="2A9438CA" w:rsidR="00DC0C8E" w:rsidRPr="00C66F8A" w:rsidRDefault="00EB3AAE" w:rsidP="00CC7C9D">
            <w:pPr>
              <w:shd w:val="clear" w:color="auto" w:fill="FFFFFF" w:themeFill="background1"/>
              <w:bidi/>
              <w:ind w:left="423" w:hanging="423"/>
              <w:jc w:val="left"/>
              <w:rPr>
                <w:sz w:val="20"/>
              </w:rPr>
            </w:pPr>
            <w:r>
              <w:rPr>
                <w:sz w:val="20"/>
              </w:rPr>
              <w:t>4</w:t>
            </w:r>
            <w:r>
              <w:rPr>
                <w:rFonts w:hint="cs"/>
                <w:sz w:val="20"/>
                <w:rtl/>
                <w:lang w:bidi="ar-SA"/>
              </w:rPr>
              <w:t>.</w:t>
            </w:r>
            <w:r>
              <w:rPr>
                <w:sz w:val="20"/>
                <w:lang w:val="en-US" w:bidi="ar-SA"/>
              </w:rPr>
              <w:t>1</w:t>
            </w:r>
            <w:r w:rsidR="002C0EAE">
              <w:rPr>
                <w:rFonts w:hint="cs"/>
                <w:sz w:val="20"/>
                <w:rtl/>
              </w:rPr>
              <w:t xml:space="preserve">    </w:t>
            </w:r>
            <w:r w:rsidR="00CC7C9D" w:rsidRPr="00CC7C9D">
              <w:rPr>
                <w:sz w:val="20"/>
                <w:rtl/>
              </w:rPr>
              <w:t xml:space="preserve">عرض </w:t>
            </w:r>
            <w:r w:rsidR="00C0039A">
              <w:rPr>
                <w:rFonts w:hint="cs"/>
                <w:sz w:val="20"/>
                <w:rtl/>
              </w:rPr>
              <w:t xml:space="preserve">تدليلي </w:t>
            </w:r>
            <w:r w:rsidR="00CC7C9D" w:rsidRPr="00CC7C9D">
              <w:rPr>
                <w:sz w:val="20"/>
                <w:rtl/>
              </w:rPr>
              <w:t>تجريبي لتقسيمات التيار المتردد القائمة على</w:t>
            </w:r>
            <w:r w:rsidR="00C0039A">
              <w:rPr>
                <w:rFonts w:hint="cs"/>
                <w:sz w:val="20"/>
                <w:rtl/>
              </w:rPr>
              <w:t xml:space="preserve"> غاز التبريد</w:t>
            </w:r>
            <w:r w:rsidR="00C0039A" w:rsidRPr="00C66F8A">
              <w:rPr>
                <w:sz w:val="20"/>
              </w:rPr>
              <w:t xml:space="preserve"> R-290</w:t>
            </w:r>
            <w:r w:rsidR="00CC7C9D" w:rsidRPr="00CC7C9D">
              <w:rPr>
                <w:sz w:val="20"/>
              </w:rPr>
              <w:t xml:space="preserve"> </w:t>
            </w:r>
            <w:r w:rsidR="00C0039A">
              <w:rPr>
                <w:rFonts w:hint="cs"/>
                <w:sz w:val="20"/>
                <w:rtl/>
              </w:rPr>
              <w:t>(</w:t>
            </w:r>
            <w:r w:rsidR="00C0039A" w:rsidRPr="00C66F8A">
              <w:rPr>
                <w:sz w:val="20"/>
              </w:rPr>
              <w:t>125</w:t>
            </w:r>
            <w:r w:rsidR="00CC7C9D" w:rsidRPr="00CC7C9D">
              <w:rPr>
                <w:sz w:val="20"/>
                <w:rtl/>
              </w:rPr>
              <w:t xml:space="preserve"> وحدة للمستخدمين المؤسسيين) (</w:t>
            </w:r>
            <w:r w:rsidR="00C0039A" w:rsidRPr="00C66F8A">
              <w:rPr>
                <w:sz w:val="20"/>
              </w:rPr>
              <w:t>50,000</w:t>
            </w:r>
            <w:r w:rsidR="00CC7C9D" w:rsidRPr="00CC7C9D">
              <w:rPr>
                <w:sz w:val="20"/>
                <w:rtl/>
              </w:rPr>
              <w:t xml:space="preserve"> دولار أمريكي)</w:t>
            </w:r>
          </w:p>
          <w:p w14:paraId="02F64BDD" w14:textId="51D8BB0F" w:rsidR="00DC0C8E" w:rsidRPr="00C66F8A" w:rsidRDefault="00EB3AAE" w:rsidP="003772C4">
            <w:pPr>
              <w:shd w:val="clear" w:color="auto" w:fill="FFFFFF" w:themeFill="background1"/>
              <w:bidi/>
              <w:ind w:left="423" w:hanging="423"/>
              <w:jc w:val="left"/>
              <w:rPr>
                <w:sz w:val="20"/>
              </w:rPr>
            </w:pPr>
            <w:r>
              <w:rPr>
                <w:sz w:val="20"/>
              </w:rPr>
              <w:t>4</w:t>
            </w:r>
            <w:r>
              <w:rPr>
                <w:rFonts w:hint="cs"/>
                <w:sz w:val="20"/>
                <w:rtl/>
                <w:lang w:bidi="ar-SA"/>
              </w:rPr>
              <w:t>.</w:t>
            </w:r>
            <w:r>
              <w:rPr>
                <w:sz w:val="20"/>
                <w:lang w:val="en-US" w:bidi="ar-SA"/>
              </w:rPr>
              <w:t>2</w:t>
            </w:r>
            <w:r w:rsidR="00C0039A">
              <w:rPr>
                <w:rFonts w:hint="cs"/>
                <w:sz w:val="20"/>
                <w:rtl/>
              </w:rPr>
              <w:t xml:space="preserve">   </w:t>
            </w:r>
            <w:r w:rsidR="00C0039A" w:rsidRPr="00C0039A">
              <w:rPr>
                <w:sz w:val="20"/>
                <w:rtl/>
              </w:rPr>
              <w:t>حملة توعية تستهدف المستخدمين النهائيين في قطاع التبريد بشأن ال</w:t>
            </w:r>
            <w:r w:rsidR="003772C4">
              <w:rPr>
                <w:rFonts w:hint="cs"/>
                <w:sz w:val="20"/>
                <w:rtl/>
              </w:rPr>
              <w:t>تكنولوج</w:t>
            </w:r>
            <w:r w:rsidR="00C0039A" w:rsidRPr="00C0039A">
              <w:rPr>
                <w:sz w:val="20"/>
                <w:rtl/>
              </w:rPr>
              <w:t>يات ذات القدرة المنخفضة على إحداث الاحترار العالمي (حملتان للتوعية ل</w:t>
            </w:r>
            <w:r w:rsidR="00AA2697">
              <w:rPr>
                <w:rFonts w:hint="cs"/>
                <w:sz w:val="20"/>
                <w:rtl/>
              </w:rPr>
              <w:t>عدد قدره</w:t>
            </w:r>
            <w:r w:rsidR="00C0039A" w:rsidRPr="00C0039A">
              <w:rPr>
                <w:sz w:val="20"/>
                <w:rtl/>
              </w:rPr>
              <w:t xml:space="preserve"> </w:t>
            </w:r>
            <w:r w:rsidR="003772C4" w:rsidRPr="00C66F8A">
              <w:rPr>
                <w:sz w:val="20"/>
              </w:rPr>
              <w:t>50</w:t>
            </w:r>
            <w:r w:rsidR="00C0039A" w:rsidRPr="00C0039A">
              <w:rPr>
                <w:sz w:val="20"/>
                <w:rtl/>
              </w:rPr>
              <w:t xml:space="preserve"> مشاركًا) (</w:t>
            </w:r>
            <w:r w:rsidR="003772C4" w:rsidRPr="00C66F8A">
              <w:rPr>
                <w:sz w:val="20"/>
              </w:rPr>
              <w:t>5,000</w:t>
            </w:r>
            <w:r w:rsidR="00C0039A" w:rsidRPr="00C0039A">
              <w:rPr>
                <w:sz w:val="20"/>
                <w:rtl/>
              </w:rPr>
              <w:t xml:space="preserve"> دولار أمريكي)</w:t>
            </w:r>
          </w:p>
        </w:tc>
        <w:tc>
          <w:tcPr>
            <w:tcW w:w="531" w:type="pct"/>
          </w:tcPr>
          <w:p w14:paraId="3DC8FE7B" w14:textId="3D95B0EA" w:rsidR="00DC0C8E" w:rsidRPr="00C66F8A" w:rsidRDefault="00D97A4F" w:rsidP="00DC0C8E">
            <w:pPr>
              <w:bidi/>
              <w:jc w:val="left"/>
              <w:rPr>
                <w:sz w:val="20"/>
              </w:rPr>
            </w:pPr>
            <w:r>
              <w:rPr>
                <w:rFonts w:hint="cs"/>
                <w:sz w:val="20"/>
                <w:rtl/>
              </w:rPr>
              <w:t>اليونيدو</w:t>
            </w:r>
          </w:p>
        </w:tc>
        <w:tc>
          <w:tcPr>
            <w:tcW w:w="682" w:type="pct"/>
          </w:tcPr>
          <w:p w14:paraId="62D77A11" w14:textId="77777777" w:rsidR="00DC0C8E" w:rsidRPr="00C66F8A" w:rsidRDefault="00DC0C8E" w:rsidP="00DC0C8E">
            <w:pPr>
              <w:shd w:val="clear" w:color="auto" w:fill="FFFFFF" w:themeFill="background1"/>
              <w:bidi/>
              <w:jc w:val="left"/>
              <w:rPr>
                <w:sz w:val="20"/>
              </w:rPr>
            </w:pPr>
            <w:r w:rsidRPr="00C66F8A">
              <w:rPr>
                <w:sz w:val="20"/>
              </w:rPr>
              <w:t>55,000</w:t>
            </w:r>
          </w:p>
        </w:tc>
        <w:tc>
          <w:tcPr>
            <w:tcW w:w="758" w:type="pct"/>
          </w:tcPr>
          <w:p w14:paraId="7F72D6A8" w14:textId="77777777" w:rsidR="00DC0C8E" w:rsidRPr="00C66F8A" w:rsidRDefault="00DC0C8E" w:rsidP="00DC0C8E">
            <w:pPr>
              <w:shd w:val="clear" w:color="auto" w:fill="FFFFFF" w:themeFill="background1"/>
              <w:bidi/>
              <w:jc w:val="left"/>
              <w:rPr>
                <w:sz w:val="20"/>
              </w:rPr>
            </w:pPr>
            <w:r w:rsidRPr="00C66F8A">
              <w:rPr>
                <w:sz w:val="20"/>
              </w:rPr>
              <w:t>27,000</w:t>
            </w:r>
          </w:p>
        </w:tc>
      </w:tr>
      <w:tr w:rsidR="00DC0C8E" w:rsidRPr="00C66F8A" w14:paraId="1368F68F" w14:textId="77777777" w:rsidTr="00DC0C8E">
        <w:tc>
          <w:tcPr>
            <w:tcW w:w="5000" w:type="pct"/>
            <w:gridSpan w:val="4"/>
          </w:tcPr>
          <w:p w14:paraId="263D295F" w14:textId="0AA44CEF" w:rsidR="00DC0C8E" w:rsidRPr="00C66F8A" w:rsidRDefault="004B52BD">
            <w:pPr>
              <w:pStyle w:val="ListParagraph"/>
              <w:numPr>
                <w:ilvl w:val="0"/>
                <w:numId w:val="14"/>
              </w:numPr>
              <w:shd w:val="clear" w:color="auto" w:fill="FFFFFF" w:themeFill="background1"/>
              <w:bidi/>
              <w:jc w:val="left"/>
              <w:rPr>
                <w:b/>
                <w:bCs/>
                <w:sz w:val="20"/>
                <w:szCs w:val="20"/>
              </w:rPr>
            </w:pPr>
            <w:r w:rsidRPr="004B52BD">
              <w:rPr>
                <w:b/>
                <w:bCs/>
                <w:sz w:val="20"/>
                <w:szCs w:val="20"/>
                <w:rtl/>
              </w:rPr>
              <w:t>بناء قدرات قطاع</w:t>
            </w:r>
            <w:r>
              <w:rPr>
                <w:rFonts w:hint="cs"/>
                <w:b/>
                <w:bCs/>
                <w:sz w:val="20"/>
                <w:szCs w:val="20"/>
                <w:rtl/>
              </w:rPr>
              <w:t>ي</w:t>
            </w:r>
            <w:r w:rsidRPr="004B52BD">
              <w:rPr>
                <w:b/>
                <w:bCs/>
                <w:sz w:val="20"/>
                <w:szCs w:val="20"/>
                <w:rtl/>
              </w:rPr>
              <w:t xml:space="preserve"> </w:t>
            </w:r>
            <w:r>
              <w:rPr>
                <w:rFonts w:hint="cs"/>
                <w:b/>
                <w:bCs/>
                <w:sz w:val="20"/>
                <w:szCs w:val="20"/>
                <w:rtl/>
              </w:rPr>
              <w:t>تكييف الهواء المتنقل</w:t>
            </w:r>
            <w:r w:rsidRPr="004B52BD">
              <w:rPr>
                <w:b/>
                <w:bCs/>
                <w:sz w:val="20"/>
                <w:szCs w:val="20"/>
                <w:rtl/>
              </w:rPr>
              <w:t xml:space="preserve"> و</w:t>
            </w:r>
            <w:r>
              <w:rPr>
                <w:rFonts w:hint="cs"/>
                <w:b/>
                <w:bCs/>
                <w:sz w:val="20"/>
                <w:szCs w:val="20"/>
                <w:rtl/>
              </w:rPr>
              <w:t>التبريد وتكييف الهواء</w:t>
            </w:r>
          </w:p>
        </w:tc>
      </w:tr>
      <w:tr w:rsidR="00DC0C8E" w:rsidRPr="00C66F8A" w14:paraId="2A3256B6" w14:textId="77777777" w:rsidTr="00DC0C8E">
        <w:tc>
          <w:tcPr>
            <w:tcW w:w="3029" w:type="pct"/>
          </w:tcPr>
          <w:p w14:paraId="54601561" w14:textId="0B33D42E" w:rsidR="004B52BD" w:rsidRPr="0004281D" w:rsidRDefault="0004281D" w:rsidP="0004281D">
            <w:pPr>
              <w:shd w:val="clear" w:color="auto" w:fill="FFFFFF" w:themeFill="background1"/>
              <w:bidi/>
              <w:ind w:left="423" w:hanging="423"/>
              <w:jc w:val="left"/>
              <w:rPr>
                <w:sz w:val="20"/>
                <w:lang w:bidi="ar-SA"/>
              </w:rPr>
            </w:pPr>
            <w:r>
              <w:rPr>
                <w:sz w:val="20"/>
              </w:rPr>
              <w:t>5</w:t>
            </w:r>
            <w:r>
              <w:rPr>
                <w:rFonts w:hint="cs"/>
                <w:sz w:val="20"/>
                <w:rtl/>
                <w:lang w:bidi="ar-SA"/>
              </w:rPr>
              <w:t>.</w:t>
            </w:r>
            <w:r>
              <w:rPr>
                <w:sz w:val="20"/>
                <w:lang w:val="en-US" w:bidi="ar-SA"/>
              </w:rPr>
              <w:t>1</w:t>
            </w:r>
            <w:r>
              <w:rPr>
                <w:rFonts w:hint="cs"/>
                <w:sz w:val="20"/>
                <w:rtl/>
                <w:lang w:val="en-US" w:bidi="ar-SA"/>
              </w:rPr>
              <w:t xml:space="preserve">   </w:t>
            </w:r>
            <w:r w:rsidR="004B52BD" w:rsidRPr="0004281D">
              <w:rPr>
                <w:sz w:val="20"/>
                <w:rtl/>
              </w:rPr>
              <w:t>توريد وحدات وأدوات الاسترداد لثلاثة مراكز للتدريب المهني و</w:t>
            </w:r>
            <w:r w:rsidR="004B52BD" w:rsidRPr="0004281D">
              <w:rPr>
                <w:rFonts w:hint="cs"/>
                <w:sz w:val="20"/>
                <w:rtl/>
              </w:rPr>
              <w:t>لرابط</w:t>
            </w:r>
            <w:r w:rsidR="004B52BD" w:rsidRPr="0004281D">
              <w:rPr>
                <w:sz w:val="20"/>
                <w:rtl/>
              </w:rPr>
              <w:t>ة التدفئة والتهوية وتكييف الهواء في ناميبيا؛ شراء خمس آلات للاسترداد وإعادة التدوير (</w:t>
            </w:r>
            <w:r w:rsidR="004B52BD" w:rsidRPr="0004281D">
              <w:rPr>
                <w:sz w:val="20"/>
              </w:rPr>
              <w:t>50,000</w:t>
            </w:r>
            <w:r w:rsidR="004B52BD" w:rsidRPr="0004281D">
              <w:rPr>
                <w:sz w:val="20"/>
                <w:rtl/>
              </w:rPr>
              <w:t xml:space="preserve"> دولار أمريكي)</w:t>
            </w:r>
          </w:p>
          <w:p w14:paraId="7E4761DC" w14:textId="5494CA67" w:rsidR="003968A1" w:rsidRPr="007D71E0" w:rsidRDefault="007D71E0" w:rsidP="007D71E0">
            <w:pPr>
              <w:shd w:val="clear" w:color="auto" w:fill="FFFFFF" w:themeFill="background1"/>
              <w:bidi/>
              <w:ind w:left="423" w:hanging="423"/>
              <w:jc w:val="left"/>
              <w:rPr>
                <w:sz w:val="20"/>
                <w:lang w:bidi="ar-SA"/>
              </w:rPr>
            </w:pPr>
            <w:r>
              <w:rPr>
                <w:sz w:val="20"/>
              </w:rPr>
              <w:t>5</w:t>
            </w:r>
            <w:r>
              <w:rPr>
                <w:rFonts w:hint="cs"/>
                <w:sz w:val="20"/>
                <w:rtl/>
                <w:lang w:bidi="ar-SA"/>
              </w:rPr>
              <w:t>.</w:t>
            </w:r>
            <w:r>
              <w:rPr>
                <w:sz w:val="20"/>
                <w:lang w:val="en-US" w:bidi="ar-SA"/>
              </w:rPr>
              <w:t>2</w:t>
            </w:r>
            <w:r>
              <w:rPr>
                <w:rFonts w:hint="cs"/>
                <w:sz w:val="20"/>
                <w:rtl/>
                <w:lang w:val="en-US" w:bidi="ar-SA"/>
              </w:rPr>
              <w:t xml:space="preserve">   </w:t>
            </w:r>
            <w:r w:rsidR="004B52BD" w:rsidRPr="007D71E0">
              <w:rPr>
                <w:rFonts w:hint="cs"/>
                <w:sz w:val="20"/>
                <w:rtl/>
              </w:rPr>
              <w:t>ت</w:t>
            </w:r>
            <w:r w:rsidR="004B52BD" w:rsidRPr="007D71E0">
              <w:rPr>
                <w:sz w:val="20"/>
                <w:rtl/>
              </w:rPr>
              <w:t>عزيز توافر البدائل ذات القدرة المنخفضة على إحداث الاحترار العالمي وإمكانية الوصول إليها (</w:t>
            </w:r>
            <w:r w:rsidR="003968A1" w:rsidRPr="007D71E0">
              <w:rPr>
                <w:sz w:val="20"/>
              </w:rPr>
              <w:t>5,000</w:t>
            </w:r>
            <w:r w:rsidR="004B52BD" w:rsidRPr="007D71E0">
              <w:rPr>
                <w:sz w:val="20"/>
                <w:rtl/>
              </w:rPr>
              <w:t xml:space="preserve"> دولار أمريكي)</w:t>
            </w:r>
          </w:p>
          <w:p w14:paraId="4BB26761" w14:textId="34431A42" w:rsidR="00DC0C8E" w:rsidRPr="007D71E0" w:rsidRDefault="007D71E0" w:rsidP="007D71E0">
            <w:pPr>
              <w:shd w:val="clear" w:color="auto" w:fill="FFFFFF" w:themeFill="background1"/>
              <w:bidi/>
              <w:ind w:left="423" w:hanging="423"/>
              <w:jc w:val="left"/>
              <w:rPr>
                <w:sz w:val="20"/>
              </w:rPr>
            </w:pPr>
            <w:r>
              <w:rPr>
                <w:sz w:val="20"/>
              </w:rPr>
              <w:t>5</w:t>
            </w:r>
            <w:r>
              <w:rPr>
                <w:rFonts w:hint="cs"/>
                <w:sz w:val="20"/>
                <w:rtl/>
                <w:lang w:bidi="ar-SA"/>
              </w:rPr>
              <w:t>.</w:t>
            </w:r>
            <w:r>
              <w:rPr>
                <w:sz w:val="20"/>
                <w:lang w:val="en-US" w:bidi="ar-SA"/>
              </w:rPr>
              <w:t>3</w:t>
            </w:r>
            <w:r>
              <w:rPr>
                <w:rFonts w:hint="cs"/>
                <w:sz w:val="20"/>
                <w:rtl/>
                <w:lang w:val="en-US" w:bidi="ar-SA"/>
              </w:rPr>
              <w:t xml:space="preserve">    </w:t>
            </w:r>
            <w:r w:rsidR="003968A1" w:rsidRPr="007D71E0">
              <w:rPr>
                <w:sz w:val="20"/>
                <w:rtl/>
              </w:rPr>
              <w:t xml:space="preserve">توفير </w:t>
            </w:r>
            <w:r w:rsidR="003968A1" w:rsidRPr="007D71E0">
              <w:rPr>
                <w:rFonts w:hint="cs"/>
                <w:sz w:val="20"/>
                <w:rtl/>
              </w:rPr>
              <w:t>الت</w:t>
            </w:r>
            <w:r w:rsidR="003968A1" w:rsidRPr="007D71E0">
              <w:rPr>
                <w:sz w:val="20"/>
                <w:rtl/>
              </w:rPr>
              <w:t xml:space="preserve">دريب </w:t>
            </w:r>
            <w:r w:rsidR="003968A1" w:rsidRPr="007D71E0">
              <w:rPr>
                <w:rFonts w:hint="cs"/>
                <w:sz w:val="20"/>
                <w:rtl/>
              </w:rPr>
              <w:t>الت</w:t>
            </w:r>
            <w:r w:rsidR="003968A1" w:rsidRPr="007D71E0">
              <w:rPr>
                <w:sz w:val="20"/>
                <w:rtl/>
              </w:rPr>
              <w:t>كميلي لل</w:t>
            </w:r>
            <w:r w:rsidR="003968A1" w:rsidRPr="007D71E0">
              <w:rPr>
                <w:rFonts w:hint="cs"/>
                <w:sz w:val="20"/>
                <w:rtl/>
              </w:rPr>
              <w:t>تق</w:t>
            </w:r>
            <w:r w:rsidR="003968A1" w:rsidRPr="007D71E0">
              <w:rPr>
                <w:sz w:val="20"/>
                <w:rtl/>
              </w:rPr>
              <w:t>نيين المستفيدين على تشغيل معدات الاسترداد وإعادة التدوير والاست</w:t>
            </w:r>
            <w:r w:rsidR="003968A1" w:rsidRPr="007D71E0">
              <w:rPr>
                <w:rFonts w:hint="cs"/>
                <w:sz w:val="20"/>
                <w:rtl/>
              </w:rPr>
              <w:t>صلاح</w:t>
            </w:r>
            <w:r w:rsidR="003968A1" w:rsidRPr="007D71E0">
              <w:rPr>
                <w:sz w:val="20"/>
                <w:rtl/>
              </w:rPr>
              <w:t xml:space="preserve"> المور</w:t>
            </w:r>
            <w:r w:rsidR="003968A1" w:rsidRPr="007D71E0">
              <w:rPr>
                <w:rFonts w:hint="cs"/>
                <w:sz w:val="20"/>
                <w:rtl/>
              </w:rPr>
              <w:t>َّ</w:t>
            </w:r>
            <w:r w:rsidR="003968A1" w:rsidRPr="007D71E0">
              <w:rPr>
                <w:sz w:val="20"/>
                <w:rtl/>
              </w:rPr>
              <w:t>دة (</w:t>
            </w:r>
            <w:r w:rsidR="003968A1" w:rsidRPr="007D71E0">
              <w:rPr>
                <w:sz w:val="20"/>
              </w:rPr>
              <w:t>10,000</w:t>
            </w:r>
            <w:r w:rsidR="003968A1" w:rsidRPr="007D71E0">
              <w:rPr>
                <w:sz w:val="20"/>
                <w:rtl/>
              </w:rPr>
              <w:t xml:space="preserve"> دولار أمريكي)</w:t>
            </w:r>
          </w:p>
        </w:tc>
        <w:tc>
          <w:tcPr>
            <w:tcW w:w="531" w:type="pct"/>
          </w:tcPr>
          <w:p w14:paraId="1634E190" w14:textId="5E0AA384" w:rsidR="00DC0C8E" w:rsidRPr="00C66F8A" w:rsidRDefault="00D97A4F" w:rsidP="00DC0C8E">
            <w:pPr>
              <w:bidi/>
              <w:jc w:val="left"/>
              <w:rPr>
                <w:sz w:val="20"/>
              </w:rPr>
            </w:pPr>
            <w:r>
              <w:rPr>
                <w:rFonts w:hint="cs"/>
                <w:sz w:val="20"/>
                <w:rtl/>
              </w:rPr>
              <w:t>اليونيدو</w:t>
            </w:r>
          </w:p>
        </w:tc>
        <w:tc>
          <w:tcPr>
            <w:tcW w:w="682" w:type="pct"/>
          </w:tcPr>
          <w:p w14:paraId="05BE0551" w14:textId="77777777" w:rsidR="00DC0C8E" w:rsidRPr="00C66F8A" w:rsidRDefault="00DC0C8E" w:rsidP="00DC0C8E">
            <w:pPr>
              <w:shd w:val="clear" w:color="auto" w:fill="FFFFFF" w:themeFill="background1"/>
              <w:bidi/>
              <w:jc w:val="left"/>
              <w:rPr>
                <w:sz w:val="20"/>
              </w:rPr>
            </w:pPr>
            <w:r w:rsidRPr="00C66F8A">
              <w:rPr>
                <w:sz w:val="20"/>
              </w:rPr>
              <w:t>65,000</w:t>
            </w:r>
          </w:p>
        </w:tc>
        <w:tc>
          <w:tcPr>
            <w:tcW w:w="758" w:type="pct"/>
          </w:tcPr>
          <w:p w14:paraId="65DEAA26" w14:textId="77777777" w:rsidR="00DC0C8E" w:rsidRPr="00C66F8A" w:rsidRDefault="00DC0C8E" w:rsidP="00DC0C8E">
            <w:pPr>
              <w:shd w:val="clear" w:color="auto" w:fill="FFFFFF" w:themeFill="background1"/>
              <w:bidi/>
              <w:jc w:val="left"/>
              <w:rPr>
                <w:sz w:val="20"/>
              </w:rPr>
            </w:pPr>
            <w:r w:rsidRPr="00C66F8A">
              <w:rPr>
                <w:sz w:val="20"/>
              </w:rPr>
              <w:t>46,000</w:t>
            </w:r>
          </w:p>
        </w:tc>
      </w:tr>
      <w:tr w:rsidR="00DC0C8E" w:rsidRPr="00C66F8A" w14:paraId="426EA270" w14:textId="77777777" w:rsidTr="00DC0C8E">
        <w:tc>
          <w:tcPr>
            <w:tcW w:w="3029" w:type="pct"/>
          </w:tcPr>
          <w:p w14:paraId="683554F6" w14:textId="1EF3EADD" w:rsidR="00DC0C8E" w:rsidRPr="00C66F8A" w:rsidRDefault="003968A1" w:rsidP="00DC0C8E">
            <w:pPr>
              <w:bidi/>
              <w:jc w:val="left"/>
              <w:rPr>
                <w:sz w:val="20"/>
              </w:rPr>
            </w:pPr>
            <w:r w:rsidRPr="003968A1">
              <w:rPr>
                <w:sz w:val="20"/>
                <w:rtl/>
              </w:rPr>
              <w:t>أنشطة تنسيق وإدار</w:t>
            </w:r>
            <w:r>
              <w:rPr>
                <w:rFonts w:hint="cs"/>
                <w:sz w:val="20"/>
                <w:rtl/>
              </w:rPr>
              <w:t>ة</w:t>
            </w:r>
            <w:r w:rsidRPr="003968A1">
              <w:rPr>
                <w:sz w:val="20"/>
                <w:rtl/>
              </w:rPr>
              <w:t xml:space="preserve"> المشروع (انظر الفقرة </w:t>
            </w:r>
            <w:r w:rsidRPr="00C66F8A">
              <w:rPr>
                <w:sz w:val="20"/>
              </w:rPr>
              <w:t>26</w:t>
            </w:r>
            <w:r w:rsidRPr="003968A1">
              <w:rPr>
                <w:sz w:val="20"/>
                <w:rtl/>
              </w:rPr>
              <w:t>)</w:t>
            </w:r>
          </w:p>
        </w:tc>
        <w:tc>
          <w:tcPr>
            <w:tcW w:w="531" w:type="pct"/>
          </w:tcPr>
          <w:p w14:paraId="61096131" w14:textId="14E58D86" w:rsidR="00DC0C8E" w:rsidRPr="00C66F8A" w:rsidRDefault="00D97A4F" w:rsidP="00DC0C8E">
            <w:pPr>
              <w:bidi/>
              <w:jc w:val="left"/>
              <w:rPr>
                <w:sz w:val="20"/>
              </w:rPr>
            </w:pPr>
            <w:r>
              <w:rPr>
                <w:rFonts w:hint="cs"/>
                <w:sz w:val="20"/>
                <w:rtl/>
              </w:rPr>
              <w:t>اليونيب</w:t>
            </w:r>
          </w:p>
        </w:tc>
        <w:tc>
          <w:tcPr>
            <w:tcW w:w="682" w:type="pct"/>
          </w:tcPr>
          <w:p w14:paraId="3FE2905C" w14:textId="77777777" w:rsidR="00DC0C8E" w:rsidRPr="00C66F8A" w:rsidRDefault="00DC0C8E" w:rsidP="00DC0C8E">
            <w:pPr>
              <w:shd w:val="clear" w:color="auto" w:fill="FFFFFF" w:themeFill="background1"/>
              <w:bidi/>
              <w:jc w:val="left"/>
              <w:rPr>
                <w:sz w:val="20"/>
              </w:rPr>
            </w:pPr>
            <w:r w:rsidRPr="00C66F8A">
              <w:rPr>
                <w:sz w:val="20"/>
              </w:rPr>
              <w:t>20,000</w:t>
            </w:r>
          </w:p>
        </w:tc>
        <w:tc>
          <w:tcPr>
            <w:tcW w:w="758" w:type="pct"/>
          </w:tcPr>
          <w:p w14:paraId="71C8E10D" w14:textId="77777777" w:rsidR="00DC0C8E" w:rsidRPr="00C66F8A" w:rsidRDefault="00DC0C8E" w:rsidP="00DC0C8E">
            <w:pPr>
              <w:shd w:val="clear" w:color="auto" w:fill="FFFFFF" w:themeFill="background1"/>
              <w:bidi/>
              <w:jc w:val="left"/>
              <w:rPr>
                <w:sz w:val="20"/>
              </w:rPr>
            </w:pPr>
            <w:r w:rsidRPr="00C66F8A">
              <w:rPr>
                <w:sz w:val="20"/>
              </w:rPr>
              <w:t>10,000</w:t>
            </w:r>
          </w:p>
        </w:tc>
      </w:tr>
      <w:tr w:rsidR="003968A1" w:rsidRPr="00C66F8A" w14:paraId="05D6ABA1" w14:textId="77777777" w:rsidTr="00DC0C8E">
        <w:tc>
          <w:tcPr>
            <w:tcW w:w="3029" w:type="pct"/>
          </w:tcPr>
          <w:p w14:paraId="295A8020" w14:textId="373E4E4F" w:rsidR="003968A1" w:rsidRPr="003968A1" w:rsidRDefault="003968A1" w:rsidP="003968A1">
            <w:pPr>
              <w:keepNext/>
              <w:bidi/>
              <w:jc w:val="left"/>
              <w:rPr>
                <w:b/>
                <w:bCs/>
                <w:sz w:val="20"/>
              </w:rPr>
            </w:pPr>
            <w:r w:rsidRPr="003968A1">
              <w:rPr>
                <w:b/>
                <w:bCs/>
                <w:rtl/>
              </w:rPr>
              <w:t xml:space="preserve">المجموع الفرعي </w:t>
            </w:r>
            <w:r w:rsidRPr="003968A1">
              <w:rPr>
                <w:rFonts w:hint="cs"/>
                <w:b/>
                <w:bCs/>
                <w:rtl/>
              </w:rPr>
              <w:t>لليونيب</w:t>
            </w:r>
          </w:p>
        </w:tc>
        <w:tc>
          <w:tcPr>
            <w:tcW w:w="531" w:type="pct"/>
          </w:tcPr>
          <w:p w14:paraId="0FF21283" w14:textId="77777777" w:rsidR="003968A1" w:rsidRPr="00C66F8A" w:rsidRDefault="003968A1" w:rsidP="003968A1">
            <w:pPr>
              <w:keepNext/>
              <w:bidi/>
              <w:jc w:val="left"/>
              <w:rPr>
                <w:b/>
                <w:bCs/>
                <w:sz w:val="20"/>
              </w:rPr>
            </w:pPr>
          </w:p>
        </w:tc>
        <w:tc>
          <w:tcPr>
            <w:tcW w:w="682" w:type="pct"/>
          </w:tcPr>
          <w:p w14:paraId="54BCD89F" w14:textId="77777777" w:rsidR="003968A1" w:rsidRPr="00C66F8A" w:rsidRDefault="003968A1" w:rsidP="003968A1">
            <w:pPr>
              <w:keepNext/>
              <w:bidi/>
              <w:jc w:val="left"/>
              <w:rPr>
                <w:b/>
                <w:bCs/>
                <w:sz w:val="20"/>
              </w:rPr>
            </w:pPr>
            <w:r w:rsidRPr="00C66F8A">
              <w:rPr>
                <w:b/>
                <w:bCs/>
                <w:sz w:val="20"/>
              </w:rPr>
              <w:t>195,000</w:t>
            </w:r>
          </w:p>
        </w:tc>
        <w:tc>
          <w:tcPr>
            <w:tcW w:w="758" w:type="pct"/>
          </w:tcPr>
          <w:p w14:paraId="6BCF2BF8" w14:textId="77777777" w:rsidR="003968A1" w:rsidRPr="00C66F8A" w:rsidRDefault="003968A1" w:rsidP="003968A1">
            <w:pPr>
              <w:keepNext/>
              <w:bidi/>
              <w:jc w:val="left"/>
              <w:rPr>
                <w:b/>
                <w:bCs/>
                <w:sz w:val="20"/>
              </w:rPr>
            </w:pPr>
            <w:r w:rsidRPr="00C66F8A">
              <w:rPr>
                <w:b/>
                <w:bCs/>
                <w:sz w:val="20"/>
              </w:rPr>
              <w:t>118,000</w:t>
            </w:r>
          </w:p>
        </w:tc>
      </w:tr>
      <w:tr w:rsidR="003968A1" w:rsidRPr="00C66F8A" w14:paraId="272178C9" w14:textId="77777777" w:rsidTr="00DC0C8E">
        <w:tc>
          <w:tcPr>
            <w:tcW w:w="3029" w:type="pct"/>
          </w:tcPr>
          <w:p w14:paraId="1782ED92" w14:textId="277A0C3F" w:rsidR="003968A1" w:rsidRPr="003968A1" w:rsidRDefault="003968A1" w:rsidP="003968A1">
            <w:pPr>
              <w:keepNext/>
              <w:bidi/>
              <w:jc w:val="left"/>
              <w:rPr>
                <w:b/>
                <w:bCs/>
                <w:sz w:val="20"/>
              </w:rPr>
            </w:pPr>
            <w:r w:rsidRPr="003968A1">
              <w:rPr>
                <w:b/>
                <w:bCs/>
                <w:rtl/>
              </w:rPr>
              <w:t>المجموع الفرعي لليونيدو</w:t>
            </w:r>
          </w:p>
        </w:tc>
        <w:tc>
          <w:tcPr>
            <w:tcW w:w="531" w:type="pct"/>
            <w:tcBorders>
              <w:bottom w:val="single" w:sz="4" w:space="0" w:color="auto"/>
            </w:tcBorders>
          </w:tcPr>
          <w:p w14:paraId="14E0C8B7" w14:textId="77777777" w:rsidR="003968A1" w:rsidRPr="00C66F8A" w:rsidRDefault="003968A1" w:rsidP="003968A1">
            <w:pPr>
              <w:keepNext/>
              <w:bidi/>
              <w:jc w:val="left"/>
              <w:rPr>
                <w:b/>
                <w:bCs/>
                <w:sz w:val="20"/>
              </w:rPr>
            </w:pPr>
          </w:p>
        </w:tc>
        <w:tc>
          <w:tcPr>
            <w:tcW w:w="682" w:type="pct"/>
          </w:tcPr>
          <w:p w14:paraId="0E80E3AF" w14:textId="77777777" w:rsidR="003968A1" w:rsidRPr="00C66F8A" w:rsidRDefault="003968A1" w:rsidP="003968A1">
            <w:pPr>
              <w:keepNext/>
              <w:bidi/>
              <w:jc w:val="left"/>
              <w:rPr>
                <w:b/>
                <w:bCs/>
                <w:sz w:val="20"/>
              </w:rPr>
            </w:pPr>
            <w:r w:rsidRPr="00C66F8A">
              <w:rPr>
                <w:b/>
                <w:bCs/>
                <w:sz w:val="20"/>
              </w:rPr>
              <w:t>130,000</w:t>
            </w:r>
          </w:p>
        </w:tc>
        <w:tc>
          <w:tcPr>
            <w:tcW w:w="758" w:type="pct"/>
          </w:tcPr>
          <w:p w14:paraId="01AB63D4" w14:textId="77777777" w:rsidR="003968A1" w:rsidRPr="00C66F8A" w:rsidRDefault="003968A1" w:rsidP="003968A1">
            <w:pPr>
              <w:keepNext/>
              <w:bidi/>
              <w:jc w:val="left"/>
              <w:rPr>
                <w:b/>
                <w:bCs/>
                <w:sz w:val="20"/>
              </w:rPr>
            </w:pPr>
            <w:r w:rsidRPr="00C66F8A">
              <w:rPr>
                <w:b/>
                <w:bCs/>
                <w:sz w:val="20"/>
              </w:rPr>
              <w:t>77,000</w:t>
            </w:r>
          </w:p>
        </w:tc>
      </w:tr>
      <w:tr w:rsidR="003968A1" w:rsidRPr="00C66F8A" w14:paraId="70E14B4C" w14:textId="77777777" w:rsidTr="00DC0C8E">
        <w:tc>
          <w:tcPr>
            <w:tcW w:w="3029" w:type="pct"/>
            <w:tcBorders>
              <w:right w:val="nil"/>
            </w:tcBorders>
          </w:tcPr>
          <w:p w14:paraId="4A237669" w14:textId="4A9D30E7" w:rsidR="003968A1" w:rsidRPr="003968A1" w:rsidRDefault="003968A1" w:rsidP="003968A1">
            <w:pPr>
              <w:shd w:val="clear" w:color="auto" w:fill="FFFFFF" w:themeFill="background1"/>
              <w:bidi/>
              <w:jc w:val="left"/>
              <w:rPr>
                <w:b/>
                <w:bCs/>
                <w:sz w:val="20"/>
              </w:rPr>
            </w:pPr>
            <w:r w:rsidRPr="003968A1">
              <w:rPr>
                <w:b/>
                <w:bCs/>
                <w:rtl/>
              </w:rPr>
              <w:t>المجموع</w:t>
            </w:r>
          </w:p>
        </w:tc>
        <w:tc>
          <w:tcPr>
            <w:tcW w:w="531" w:type="pct"/>
            <w:tcBorders>
              <w:left w:val="nil"/>
            </w:tcBorders>
          </w:tcPr>
          <w:p w14:paraId="4D827E40" w14:textId="77777777" w:rsidR="003968A1" w:rsidRPr="00C66F8A" w:rsidRDefault="003968A1" w:rsidP="003968A1">
            <w:pPr>
              <w:bidi/>
              <w:jc w:val="left"/>
              <w:rPr>
                <w:sz w:val="20"/>
              </w:rPr>
            </w:pPr>
          </w:p>
        </w:tc>
        <w:tc>
          <w:tcPr>
            <w:tcW w:w="682" w:type="pct"/>
          </w:tcPr>
          <w:p w14:paraId="22322A81" w14:textId="77777777" w:rsidR="003968A1" w:rsidRPr="00C66F8A" w:rsidRDefault="003968A1" w:rsidP="003968A1">
            <w:pPr>
              <w:shd w:val="clear" w:color="auto" w:fill="FFFFFF" w:themeFill="background1"/>
              <w:bidi/>
              <w:jc w:val="left"/>
              <w:rPr>
                <w:b/>
                <w:bCs/>
                <w:sz w:val="20"/>
              </w:rPr>
            </w:pPr>
            <w:r w:rsidRPr="00C66F8A">
              <w:rPr>
                <w:b/>
                <w:bCs/>
                <w:sz w:val="20"/>
              </w:rPr>
              <w:t>325,000</w:t>
            </w:r>
          </w:p>
        </w:tc>
        <w:tc>
          <w:tcPr>
            <w:tcW w:w="758" w:type="pct"/>
          </w:tcPr>
          <w:p w14:paraId="799554C0" w14:textId="77777777" w:rsidR="003968A1" w:rsidRPr="00C66F8A" w:rsidRDefault="003968A1" w:rsidP="003968A1">
            <w:pPr>
              <w:shd w:val="clear" w:color="auto" w:fill="FFFFFF" w:themeFill="background1"/>
              <w:bidi/>
              <w:jc w:val="left"/>
              <w:rPr>
                <w:b/>
                <w:bCs/>
                <w:sz w:val="20"/>
              </w:rPr>
            </w:pPr>
            <w:r w:rsidRPr="00C66F8A">
              <w:rPr>
                <w:b/>
                <w:bCs/>
                <w:sz w:val="20"/>
              </w:rPr>
              <w:t>195,000</w:t>
            </w:r>
          </w:p>
        </w:tc>
      </w:tr>
    </w:tbl>
    <w:p w14:paraId="1AF60DD0" w14:textId="11496C04" w:rsidR="00DC0C8E" w:rsidRDefault="003968A1" w:rsidP="003968A1">
      <w:pPr>
        <w:pStyle w:val="StyleHeader4Para4Left0Firstline0"/>
        <w:numPr>
          <w:ilvl w:val="0"/>
          <w:numId w:val="0"/>
        </w:numPr>
        <w:tabs>
          <w:tab w:val="left" w:pos="720"/>
          <w:tab w:val="left" w:pos="1440"/>
          <w:tab w:val="left" w:pos="2160"/>
        </w:tabs>
        <w:bidi/>
        <w:spacing w:before="120" w:line="360" w:lineRule="exact"/>
        <w:rPr>
          <w:rFonts w:asciiTheme="majorBidi" w:hAnsiTheme="majorBidi" w:cstheme="majorBidi"/>
          <w:sz w:val="26"/>
          <w:szCs w:val="26"/>
          <w:rtl/>
          <w:lang w:bidi="ar-SA"/>
        </w:rPr>
      </w:pPr>
      <w:r>
        <w:rPr>
          <w:rFonts w:asciiTheme="majorBidi" w:hAnsiTheme="majorBidi" w:cstheme="majorBidi" w:hint="cs"/>
          <w:i/>
          <w:iCs/>
          <w:sz w:val="26"/>
          <w:szCs w:val="26"/>
          <w:rtl/>
          <w:lang w:bidi="ar-SA"/>
        </w:rPr>
        <w:t>تنفيذ وتنسيق ورصد المشروع</w:t>
      </w:r>
    </w:p>
    <w:p w14:paraId="7B6931D3" w14:textId="5171BD8C" w:rsidR="003968A1" w:rsidRPr="00B65C6F" w:rsidRDefault="00B65C6F">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bidi="ar-SA"/>
        </w:rPr>
      </w:pPr>
      <w:r w:rsidRPr="00B65C6F">
        <w:rPr>
          <w:rFonts w:asciiTheme="majorBidi" w:hAnsiTheme="majorBidi"/>
          <w:sz w:val="26"/>
          <w:szCs w:val="26"/>
          <w:rtl/>
          <w:lang w:bidi="ar-SA"/>
        </w:rPr>
        <w:t>ستتولى وحدة الأوزون الوطنية، ولجنة الأوزون الوطنية، ولجنة الرصد الوطنية، ورابطة التدفئة والتهوية وتكييف الهواء في ناميبيا، مهمة رصد تنفيذ أنشطة المشروع. و</w:t>
      </w:r>
      <w:r>
        <w:rPr>
          <w:rFonts w:asciiTheme="majorBidi" w:hAnsiTheme="majorBidi" w:hint="cs"/>
          <w:sz w:val="26"/>
          <w:szCs w:val="26"/>
          <w:rtl/>
          <w:lang w:bidi="ar-SA"/>
        </w:rPr>
        <w:t>يُ</w:t>
      </w:r>
      <w:r w:rsidRPr="00B65C6F">
        <w:rPr>
          <w:rFonts w:asciiTheme="majorBidi" w:hAnsiTheme="majorBidi"/>
          <w:sz w:val="26"/>
          <w:szCs w:val="26"/>
          <w:rtl/>
          <w:lang w:bidi="ar-SA"/>
        </w:rPr>
        <w:t>قت</w:t>
      </w:r>
      <w:r>
        <w:rPr>
          <w:rFonts w:asciiTheme="majorBidi" w:hAnsiTheme="majorBidi" w:hint="cs"/>
          <w:sz w:val="26"/>
          <w:szCs w:val="26"/>
          <w:rtl/>
          <w:lang w:bidi="ar-SA"/>
        </w:rPr>
        <w:t>َ</w:t>
      </w:r>
      <w:r w:rsidRPr="00B65C6F">
        <w:rPr>
          <w:rFonts w:asciiTheme="majorBidi" w:hAnsiTheme="majorBidi"/>
          <w:sz w:val="26"/>
          <w:szCs w:val="26"/>
          <w:rtl/>
          <w:lang w:bidi="ar-SA"/>
        </w:rPr>
        <w:t>ر</w:t>
      </w:r>
      <w:r>
        <w:rPr>
          <w:rFonts w:asciiTheme="majorBidi" w:hAnsiTheme="majorBidi" w:hint="cs"/>
          <w:sz w:val="26"/>
          <w:szCs w:val="26"/>
          <w:rtl/>
          <w:lang w:bidi="ar-SA"/>
        </w:rPr>
        <w:t>َ</w:t>
      </w:r>
      <w:r w:rsidRPr="00B65C6F">
        <w:rPr>
          <w:rFonts w:asciiTheme="majorBidi" w:hAnsiTheme="majorBidi"/>
          <w:sz w:val="26"/>
          <w:szCs w:val="26"/>
          <w:rtl/>
          <w:lang w:bidi="ar-SA"/>
        </w:rPr>
        <w:t xml:space="preserve">ح تخصيص ميزانية قدرها </w:t>
      </w:r>
      <w:r w:rsidRPr="00234835">
        <w:rPr>
          <w:sz w:val="26"/>
          <w:szCs w:val="26"/>
        </w:rPr>
        <w:t>20,000</w:t>
      </w:r>
      <w:r w:rsidRPr="00B65C6F">
        <w:rPr>
          <w:rFonts w:asciiTheme="majorBidi" w:hAnsiTheme="majorBidi"/>
          <w:sz w:val="26"/>
          <w:szCs w:val="26"/>
          <w:rtl/>
          <w:lang w:bidi="ar-SA"/>
        </w:rPr>
        <w:t xml:space="preserve"> دولار أمريكي لأغراض رصد المشروع، والخدمات اللوجستية، وإعداد التقارير.</w:t>
      </w:r>
    </w:p>
    <w:p w14:paraId="44F99BBB" w14:textId="5D7446DC" w:rsidR="00B65C6F" w:rsidRDefault="00B65C6F" w:rsidP="00B65C6F">
      <w:pPr>
        <w:pStyle w:val="StyleHeader4Para4Left0Firstline0"/>
        <w:numPr>
          <w:ilvl w:val="0"/>
          <w:numId w:val="0"/>
        </w:numPr>
        <w:tabs>
          <w:tab w:val="left" w:pos="720"/>
          <w:tab w:val="left" w:pos="1440"/>
          <w:tab w:val="left" w:pos="2160"/>
        </w:tabs>
        <w:bidi/>
        <w:spacing w:line="360" w:lineRule="exact"/>
        <w:rPr>
          <w:rFonts w:asciiTheme="majorBidi" w:hAnsiTheme="majorBidi" w:cstheme="majorBidi"/>
          <w:sz w:val="26"/>
          <w:szCs w:val="26"/>
          <w:rtl/>
          <w:lang w:bidi="ar-SA"/>
        </w:rPr>
      </w:pPr>
      <w:r>
        <w:rPr>
          <w:rFonts w:asciiTheme="majorBidi" w:hAnsiTheme="majorBidi" w:cstheme="majorBidi" w:hint="cs"/>
          <w:sz w:val="26"/>
          <w:szCs w:val="26"/>
          <w:u w:val="single"/>
          <w:rtl/>
          <w:lang w:bidi="ar-SA"/>
        </w:rPr>
        <w:t>التكلفة الإجمالية للمرحلة الأولى من خطة تنفيذ كيغالي للمواد الهيدروفلوروكربونية</w:t>
      </w:r>
    </w:p>
    <w:p w14:paraId="4CC6E277" w14:textId="112598F0" w:rsidR="00B65C6F" w:rsidRPr="00B65C6F" w:rsidRDefault="00B65C6F">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bidi="ar-SA"/>
        </w:rPr>
      </w:pPr>
      <w:r w:rsidRPr="00B65C6F">
        <w:rPr>
          <w:rFonts w:asciiTheme="majorBidi" w:hAnsiTheme="majorBidi"/>
          <w:sz w:val="26"/>
          <w:szCs w:val="26"/>
          <w:rtl/>
          <w:lang w:bidi="ar-SA"/>
        </w:rPr>
        <w:t xml:space="preserve">اقتُرحت ميزانية المرحلة الأولى بمبلغ قدره </w:t>
      </w:r>
      <w:r w:rsidRPr="00234835">
        <w:rPr>
          <w:sz w:val="26"/>
          <w:szCs w:val="26"/>
          <w:lang w:eastAsia="en-CA"/>
        </w:rPr>
        <w:t>325,000</w:t>
      </w:r>
      <w:r w:rsidRPr="00B65C6F">
        <w:rPr>
          <w:rFonts w:asciiTheme="majorBidi" w:hAnsiTheme="majorBidi"/>
          <w:sz w:val="26"/>
          <w:szCs w:val="26"/>
          <w:rtl/>
          <w:lang w:bidi="ar-SA"/>
        </w:rPr>
        <w:t xml:space="preserve"> دولار أمريكي. </w:t>
      </w:r>
      <w:r>
        <w:rPr>
          <w:rFonts w:asciiTheme="majorBidi" w:hAnsiTheme="majorBidi" w:hint="cs"/>
          <w:sz w:val="26"/>
          <w:szCs w:val="26"/>
          <w:rtl/>
          <w:lang w:bidi="ar-SA"/>
        </w:rPr>
        <w:t>و</w:t>
      </w:r>
      <w:r w:rsidRPr="00B65C6F">
        <w:rPr>
          <w:rFonts w:asciiTheme="majorBidi" w:hAnsiTheme="majorBidi"/>
          <w:sz w:val="26"/>
          <w:szCs w:val="26"/>
          <w:rtl/>
          <w:lang w:bidi="ar-SA"/>
        </w:rPr>
        <w:t xml:space="preserve">اقتُرحت تكاليف الأنشطة الخاصة </w:t>
      </w:r>
      <w:r w:rsidRPr="00B65C6F">
        <w:rPr>
          <w:rFonts w:asciiTheme="majorBidi" w:hAnsiTheme="majorBidi"/>
          <w:sz w:val="26"/>
          <w:szCs w:val="26"/>
          <w:rtl/>
          <w:lang w:bidi="ar-SA"/>
        </w:rPr>
        <w:lastRenderedPageBreak/>
        <w:t xml:space="preserve">بقطاع </w:t>
      </w:r>
      <w:r>
        <w:rPr>
          <w:rFonts w:asciiTheme="majorBidi" w:hAnsiTheme="majorBidi" w:hint="cs"/>
          <w:sz w:val="26"/>
          <w:szCs w:val="26"/>
          <w:rtl/>
          <w:lang w:bidi="ar-SA"/>
        </w:rPr>
        <w:t>خ</w:t>
      </w:r>
      <w:r>
        <w:rPr>
          <w:rFonts w:asciiTheme="majorBidi" w:hAnsiTheme="majorBidi" w:cstheme="majorBidi" w:hint="cs"/>
          <w:sz w:val="26"/>
          <w:szCs w:val="26"/>
          <w:rtl/>
          <w:lang w:bidi="ar-SA"/>
        </w:rPr>
        <w:t>دمة</w:t>
      </w:r>
      <w:r w:rsidRPr="00B65C6F">
        <w:rPr>
          <w:rFonts w:asciiTheme="majorBidi" w:hAnsiTheme="majorBidi"/>
          <w:sz w:val="26"/>
          <w:szCs w:val="26"/>
          <w:rtl/>
          <w:lang w:bidi="ar-SA"/>
        </w:rPr>
        <w:t xml:space="preserve"> التبريد بما يتوافق مع المقرر </w:t>
      </w:r>
      <w:r w:rsidRPr="00234835">
        <w:rPr>
          <w:sz w:val="26"/>
          <w:szCs w:val="26"/>
        </w:rPr>
        <w:t>92</w:t>
      </w:r>
      <w:r>
        <w:rPr>
          <w:rFonts w:asciiTheme="majorBidi" w:hAnsiTheme="majorBidi" w:hint="cs"/>
          <w:sz w:val="26"/>
          <w:szCs w:val="26"/>
          <w:rtl/>
          <w:lang w:bidi="ar-SA"/>
        </w:rPr>
        <w:t>/</w:t>
      </w:r>
      <w:r w:rsidRPr="00234835">
        <w:rPr>
          <w:sz w:val="26"/>
          <w:szCs w:val="26"/>
        </w:rPr>
        <w:t>37</w:t>
      </w:r>
      <w:r>
        <w:rPr>
          <w:rFonts w:asciiTheme="majorBidi" w:hAnsiTheme="majorBidi" w:hint="cs"/>
          <w:sz w:val="26"/>
          <w:szCs w:val="26"/>
          <w:rtl/>
          <w:lang w:bidi="ar-SA"/>
        </w:rPr>
        <w:t>.</w:t>
      </w:r>
    </w:p>
    <w:p w14:paraId="6DE91EF9" w14:textId="02FB4DD7" w:rsidR="00B65C6F" w:rsidRDefault="00B65C6F" w:rsidP="00B65C6F">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خطة تنفيذ الشريحة الأولى</w:t>
      </w:r>
    </w:p>
    <w:p w14:paraId="74A7BA85" w14:textId="39F443C7" w:rsidR="00B65C6F" w:rsidRPr="006754BF" w:rsidRDefault="00B65C6F">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cstheme="majorBidi"/>
          <w:sz w:val="26"/>
          <w:szCs w:val="26"/>
          <w:lang w:bidi="ar-SA"/>
        </w:rPr>
      </w:pPr>
      <w:r w:rsidRPr="00B65C6F">
        <w:rPr>
          <w:rFonts w:asciiTheme="majorBidi" w:hAnsiTheme="majorBidi"/>
          <w:sz w:val="26"/>
          <w:szCs w:val="26"/>
          <w:rtl/>
          <w:lang w:bidi="ar-SA"/>
        </w:rPr>
        <w:t>قُدِّمت الشريحة التمويلية الأولى من المرحلة الأولى من خطة تنفيذ كيغالي</w:t>
      </w:r>
      <w:r>
        <w:rPr>
          <w:rFonts w:asciiTheme="majorBidi" w:hAnsiTheme="majorBidi" w:hint="cs"/>
          <w:sz w:val="26"/>
          <w:szCs w:val="26"/>
          <w:rtl/>
          <w:lang w:bidi="ar-SA"/>
        </w:rPr>
        <w:t xml:space="preserve"> للمواد الهيدروفلوروكربونية</w:t>
      </w:r>
      <w:r w:rsidRPr="00B65C6F">
        <w:rPr>
          <w:rFonts w:asciiTheme="majorBidi" w:hAnsiTheme="majorBidi"/>
          <w:sz w:val="26"/>
          <w:szCs w:val="26"/>
          <w:rtl/>
          <w:lang w:bidi="ar-SA"/>
        </w:rPr>
        <w:t xml:space="preserve"> بمبلغ إجمالي قدره </w:t>
      </w:r>
      <w:r w:rsidR="006754BF" w:rsidRPr="00234835">
        <w:rPr>
          <w:sz w:val="26"/>
          <w:szCs w:val="26"/>
        </w:rPr>
        <w:t>195,000</w:t>
      </w:r>
      <w:r w:rsidRPr="00B65C6F">
        <w:rPr>
          <w:rFonts w:asciiTheme="majorBidi" w:hAnsiTheme="majorBidi"/>
          <w:sz w:val="26"/>
          <w:szCs w:val="26"/>
          <w:rtl/>
          <w:lang w:bidi="ar-SA"/>
        </w:rPr>
        <w:t xml:space="preserve"> دولار أمريكي </w:t>
      </w:r>
      <w:r w:rsidR="006754BF">
        <w:rPr>
          <w:rFonts w:asciiTheme="majorBidi" w:hAnsiTheme="majorBidi"/>
          <w:sz w:val="26"/>
          <w:szCs w:val="26"/>
          <w:rtl/>
          <w:lang w:bidi="ar-SA"/>
        </w:rPr>
        <w:t>–</w:t>
      </w:r>
      <w:r w:rsidRPr="00B65C6F">
        <w:rPr>
          <w:rFonts w:asciiTheme="majorBidi" w:hAnsiTheme="majorBidi"/>
          <w:sz w:val="26"/>
          <w:szCs w:val="26"/>
          <w:rtl/>
          <w:lang w:bidi="ar-SA"/>
        </w:rPr>
        <w:t xml:space="preserve"> </w:t>
      </w:r>
      <w:r w:rsidR="006754BF">
        <w:rPr>
          <w:rFonts w:asciiTheme="majorBidi" w:hAnsiTheme="majorBidi" w:hint="cs"/>
          <w:sz w:val="26"/>
          <w:szCs w:val="26"/>
          <w:rtl/>
          <w:lang w:bidi="ar-SA"/>
        </w:rPr>
        <w:t>على النح</w:t>
      </w:r>
      <w:r w:rsidRPr="00B65C6F">
        <w:rPr>
          <w:rFonts w:asciiTheme="majorBidi" w:hAnsiTheme="majorBidi"/>
          <w:sz w:val="26"/>
          <w:szCs w:val="26"/>
          <w:rtl/>
          <w:lang w:bidi="ar-SA"/>
        </w:rPr>
        <w:t xml:space="preserve">و </w:t>
      </w:r>
      <w:r w:rsidR="006754BF">
        <w:rPr>
          <w:rFonts w:asciiTheme="majorBidi" w:hAnsiTheme="majorBidi" w:hint="cs"/>
          <w:sz w:val="26"/>
          <w:szCs w:val="26"/>
          <w:rtl/>
          <w:lang w:bidi="ar-SA"/>
        </w:rPr>
        <w:t>ال</w:t>
      </w:r>
      <w:r w:rsidRPr="00B65C6F">
        <w:rPr>
          <w:rFonts w:asciiTheme="majorBidi" w:hAnsiTheme="majorBidi"/>
          <w:sz w:val="26"/>
          <w:szCs w:val="26"/>
          <w:rtl/>
          <w:lang w:bidi="ar-SA"/>
        </w:rPr>
        <w:t xml:space="preserve">مبين في الجدول </w:t>
      </w:r>
      <w:r w:rsidR="006754BF" w:rsidRPr="00234835">
        <w:rPr>
          <w:sz w:val="26"/>
          <w:szCs w:val="26"/>
        </w:rPr>
        <w:t>7</w:t>
      </w:r>
      <w:r w:rsidRPr="00B65C6F">
        <w:rPr>
          <w:rFonts w:asciiTheme="majorBidi" w:hAnsiTheme="majorBidi"/>
          <w:sz w:val="26"/>
          <w:szCs w:val="26"/>
          <w:rtl/>
          <w:lang w:bidi="ar-SA"/>
        </w:rPr>
        <w:t xml:space="preserve"> أعلاه - على أن ت</w:t>
      </w:r>
      <w:r w:rsidR="006754BF">
        <w:rPr>
          <w:rFonts w:asciiTheme="majorBidi" w:hAnsiTheme="majorBidi" w:hint="cs"/>
          <w:sz w:val="26"/>
          <w:szCs w:val="26"/>
          <w:rtl/>
          <w:lang w:bidi="ar-SA"/>
        </w:rPr>
        <w:t>ُ</w:t>
      </w:r>
      <w:r w:rsidRPr="00B65C6F">
        <w:rPr>
          <w:rFonts w:asciiTheme="majorBidi" w:hAnsiTheme="majorBidi"/>
          <w:sz w:val="26"/>
          <w:szCs w:val="26"/>
          <w:rtl/>
          <w:lang w:bidi="ar-SA"/>
        </w:rPr>
        <w:t>نف</w:t>
      </w:r>
      <w:r w:rsidR="006754BF">
        <w:rPr>
          <w:rFonts w:asciiTheme="majorBidi" w:hAnsiTheme="majorBidi" w:hint="cs"/>
          <w:sz w:val="26"/>
          <w:szCs w:val="26"/>
          <w:rtl/>
          <w:lang w:bidi="ar-SA"/>
        </w:rPr>
        <w:t>َّ</w:t>
      </w:r>
      <w:r w:rsidRPr="00B65C6F">
        <w:rPr>
          <w:rFonts w:asciiTheme="majorBidi" w:hAnsiTheme="majorBidi"/>
          <w:sz w:val="26"/>
          <w:szCs w:val="26"/>
          <w:rtl/>
          <w:lang w:bidi="ar-SA"/>
        </w:rPr>
        <w:t>ذ في الفترة ما بين يولي</w:t>
      </w:r>
      <w:r w:rsidR="006754BF">
        <w:rPr>
          <w:rFonts w:asciiTheme="majorBidi" w:hAnsiTheme="majorBidi" w:hint="cs"/>
          <w:sz w:val="26"/>
          <w:szCs w:val="26"/>
          <w:rtl/>
          <w:lang w:bidi="ar-SA"/>
        </w:rPr>
        <w:t>ه/تموز</w:t>
      </w:r>
      <w:r w:rsidRPr="00B65C6F">
        <w:rPr>
          <w:rFonts w:asciiTheme="majorBidi" w:hAnsiTheme="majorBidi"/>
          <w:sz w:val="26"/>
          <w:szCs w:val="26"/>
          <w:rtl/>
          <w:lang w:bidi="ar-SA"/>
        </w:rPr>
        <w:t xml:space="preserve"> </w:t>
      </w:r>
      <w:r w:rsidR="006754BF" w:rsidRPr="00234835">
        <w:rPr>
          <w:sz w:val="26"/>
          <w:szCs w:val="26"/>
        </w:rPr>
        <w:t>2026</w:t>
      </w:r>
      <w:r w:rsidRPr="00B65C6F">
        <w:rPr>
          <w:rFonts w:asciiTheme="majorBidi" w:hAnsiTheme="majorBidi"/>
          <w:sz w:val="26"/>
          <w:szCs w:val="26"/>
          <w:rtl/>
          <w:lang w:bidi="ar-SA"/>
        </w:rPr>
        <w:t xml:space="preserve"> ويوني</w:t>
      </w:r>
      <w:r w:rsidR="006754BF">
        <w:rPr>
          <w:rFonts w:asciiTheme="majorBidi" w:hAnsiTheme="majorBidi" w:hint="cs"/>
          <w:sz w:val="26"/>
          <w:szCs w:val="26"/>
          <w:rtl/>
          <w:lang w:bidi="ar-SA"/>
        </w:rPr>
        <w:t>ه/حزيران</w:t>
      </w:r>
      <w:r w:rsidRPr="00B65C6F">
        <w:rPr>
          <w:rFonts w:asciiTheme="majorBidi" w:hAnsiTheme="majorBidi"/>
          <w:sz w:val="26"/>
          <w:szCs w:val="26"/>
          <w:rtl/>
          <w:lang w:bidi="ar-SA"/>
        </w:rPr>
        <w:t xml:space="preserve"> </w:t>
      </w:r>
      <w:r w:rsidR="006754BF" w:rsidRPr="00234835">
        <w:rPr>
          <w:sz w:val="26"/>
          <w:szCs w:val="26"/>
        </w:rPr>
        <w:t>2028</w:t>
      </w:r>
      <w:r w:rsidRPr="00B65C6F">
        <w:rPr>
          <w:rFonts w:asciiTheme="majorBidi" w:hAnsiTheme="majorBidi"/>
          <w:sz w:val="26"/>
          <w:szCs w:val="26"/>
          <w:rtl/>
          <w:lang w:bidi="ar-SA"/>
        </w:rPr>
        <w:t>. و</w:t>
      </w:r>
      <w:r w:rsidR="006754BF">
        <w:rPr>
          <w:rFonts w:asciiTheme="majorBidi" w:hAnsiTheme="majorBidi" w:hint="cs"/>
          <w:sz w:val="26"/>
          <w:szCs w:val="26"/>
          <w:rtl/>
          <w:lang w:bidi="ar-SA"/>
        </w:rPr>
        <w:t>ترد</w:t>
      </w:r>
      <w:r w:rsidRPr="00B65C6F">
        <w:rPr>
          <w:rFonts w:asciiTheme="majorBidi" w:hAnsiTheme="majorBidi"/>
          <w:sz w:val="26"/>
          <w:szCs w:val="26"/>
          <w:rtl/>
          <w:lang w:bidi="ar-SA"/>
        </w:rPr>
        <w:t xml:space="preserve"> في الفقرتين </w:t>
      </w:r>
      <w:r w:rsidR="006754BF" w:rsidRPr="00234835">
        <w:rPr>
          <w:sz w:val="26"/>
          <w:szCs w:val="26"/>
        </w:rPr>
        <w:t>40</w:t>
      </w:r>
      <w:r w:rsidRPr="00B65C6F">
        <w:rPr>
          <w:rFonts w:asciiTheme="majorBidi" w:hAnsiTheme="majorBidi"/>
          <w:sz w:val="26"/>
          <w:szCs w:val="26"/>
          <w:rtl/>
          <w:lang w:bidi="ar-SA"/>
        </w:rPr>
        <w:t xml:space="preserve"> و</w:t>
      </w:r>
      <w:r w:rsidR="006754BF" w:rsidRPr="00234835">
        <w:rPr>
          <w:sz w:val="26"/>
          <w:szCs w:val="26"/>
        </w:rPr>
        <w:t>41</w:t>
      </w:r>
      <w:r w:rsidRPr="00B65C6F">
        <w:rPr>
          <w:rFonts w:asciiTheme="majorBidi" w:hAnsiTheme="majorBidi"/>
          <w:sz w:val="26"/>
          <w:szCs w:val="26"/>
          <w:rtl/>
          <w:lang w:bidi="ar-SA"/>
        </w:rPr>
        <w:t xml:space="preserve"> أدناه معلومات تفصيلية </w:t>
      </w:r>
      <w:r w:rsidR="002E0B28">
        <w:rPr>
          <w:rFonts w:asciiTheme="majorBidi" w:hAnsiTheme="majorBidi" w:hint="cs"/>
          <w:sz w:val="26"/>
          <w:szCs w:val="26"/>
          <w:rtl/>
          <w:lang w:bidi="ar-SA"/>
        </w:rPr>
        <w:t>عن</w:t>
      </w:r>
      <w:r w:rsidRPr="00B65C6F">
        <w:rPr>
          <w:rFonts w:asciiTheme="majorBidi" w:hAnsiTheme="majorBidi"/>
          <w:sz w:val="26"/>
          <w:szCs w:val="26"/>
          <w:rtl/>
          <w:lang w:bidi="ar-SA"/>
        </w:rPr>
        <w:t xml:space="preserve"> الأنشطة المقرر تنفيذها في إطار الشريحة الأولى، بما في ذلك التعديلات ومستو</w:t>
      </w:r>
      <w:r w:rsidR="006754BF">
        <w:rPr>
          <w:rFonts w:asciiTheme="majorBidi" w:hAnsiTheme="majorBidi" w:hint="cs"/>
          <w:sz w:val="26"/>
          <w:szCs w:val="26"/>
          <w:rtl/>
          <w:lang w:bidi="ar-SA"/>
        </w:rPr>
        <w:t>يات</w:t>
      </w:r>
      <w:r w:rsidRPr="00B65C6F">
        <w:rPr>
          <w:rFonts w:asciiTheme="majorBidi" w:hAnsiTheme="majorBidi"/>
          <w:sz w:val="26"/>
          <w:szCs w:val="26"/>
          <w:rtl/>
          <w:lang w:bidi="ar-SA"/>
        </w:rPr>
        <w:t xml:space="preserve"> التمويل المتفق عليها.</w:t>
      </w:r>
    </w:p>
    <w:p w14:paraId="43B22295" w14:textId="608DBEA1" w:rsidR="006754BF" w:rsidRDefault="006754BF" w:rsidP="006754BF">
      <w:pPr>
        <w:pStyle w:val="StyleHeader4Para4Left0Firstline0"/>
        <w:numPr>
          <w:ilvl w:val="0"/>
          <w:numId w:val="0"/>
        </w:numPr>
        <w:tabs>
          <w:tab w:val="left" w:pos="720"/>
          <w:tab w:val="left" w:pos="1440"/>
          <w:tab w:val="left" w:pos="2160"/>
        </w:tabs>
        <w:bidi/>
        <w:spacing w:line="360" w:lineRule="exact"/>
        <w:jc w:val="center"/>
        <w:rPr>
          <w:rFonts w:asciiTheme="majorBidi" w:hAnsiTheme="majorBidi"/>
          <w:sz w:val="26"/>
          <w:szCs w:val="26"/>
          <w:rtl/>
          <w:lang w:bidi="ar-SA"/>
        </w:rPr>
      </w:pPr>
      <w:r w:rsidRPr="006754BF">
        <w:rPr>
          <w:rFonts w:asciiTheme="majorBidi" w:hAnsiTheme="majorBidi" w:hint="cs"/>
          <w:b/>
          <w:bCs/>
          <w:sz w:val="26"/>
          <w:szCs w:val="26"/>
          <w:rtl/>
          <w:lang w:bidi="ar-SA"/>
        </w:rPr>
        <w:t>تعليقات الأمانة وتوصيتها</w:t>
      </w:r>
    </w:p>
    <w:p w14:paraId="14B04A09" w14:textId="77777777" w:rsidR="00FE28FC" w:rsidRDefault="006754BF" w:rsidP="00FE28FC">
      <w:pPr>
        <w:pStyle w:val="StyleHeader4Para4Left0Firstline0"/>
        <w:numPr>
          <w:ilvl w:val="0"/>
          <w:numId w:val="0"/>
        </w:numPr>
        <w:tabs>
          <w:tab w:val="left" w:pos="720"/>
          <w:tab w:val="left" w:pos="990"/>
          <w:tab w:val="left" w:pos="1170"/>
          <w:tab w:val="left" w:pos="2160"/>
        </w:tabs>
        <w:bidi/>
        <w:spacing w:line="360" w:lineRule="exact"/>
        <w:rPr>
          <w:rFonts w:asciiTheme="majorBidi" w:hAnsiTheme="majorBidi"/>
          <w:b/>
          <w:bCs/>
          <w:sz w:val="26"/>
          <w:szCs w:val="26"/>
          <w:rtl/>
          <w:lang w:bidi="ar-SA"/>
        </w:rPr>
      </w:pPr>
      <w:r>
        <w:rPr>
          <w:rFonts w:asciiTheme="majorBidi" w:hAnsiTheme="majorBidi" w:hint="cs"/>
          <w:b/>
          <w:bCs/>
          <w:sz w:val="26"/>
          <w:szCs w:val="26"/>
          <w:rtl/>
          <w:lang w:bidi="ar-SA"/>
        </w:rPr>
        <w:t>خامساً -</w:t>
      </w:r>
      <w:r>
        <w:rPr>
          <w:rFonts w:asciiTheme="majorBidi" w:hAnsiTheme="majorBidi"/>
          <w:b/>
          <w:bCs/>
          <w:sz w:val="26"/>
          <w:szCs w:val="26"/>
          <w:rtl/>
          <w:lang w:bidi="ar-SA"/>
        </w:rPr>
        <w:tab/>
      </w:r>
      <w:r w:rsidR="00FE28FC">
        <w:rPr>
          <w:rFonts w:asciiTheme="majorBidi" w:hAnsiTheme="majorBidi"/>
          <w:b/>
          <w:bCs/>
          <w:sz w:val="26"/>
          <w:szCs w:val="26"/>
          <w:rtl/>
          <w:lang w:bidi="ar-SA"/>
        </w:rPr>
        <w:tab/>
      </w:r>
      <w:r w:rsidR="00FE28FC">
        <w:rPr>
          <w:rFonts w:asciiTheme="majorBidi" w:hAnsiTheme="majorBidi" w:hint="cs"/>
          <w:b/>
          <w:bCs/>
          <w:sz w:val="26"/>
          <w:szCs w:val="26"/>
          <w:rtl/>
          <w:lang w:bidi="ar-SA"/>
        </w:rPr>
        <w:t>التعليقات</w:t>
      </w:r>
    </w:p>
    <w:p w14:paraId="7AF23397" w14:textId="77777777" w:rsidR="00FE28FC" w:rsidRDefault="00FE28FC" w:rsidP="00FE28FC">
      <w:pPr>
        <w:pStyle w:val="StyleHeader4Para4Left0Firstline0"/>
        <w:numPr>
          <w:ilvl w:val="0"/>
          <w:numId w:val="0"/>
        </w:numPr>
        <w:tabs>
          <w:tab w:val="left" w:pos="720"/>
          <w:tab w:val="left" w:pos="990"/>
          <w:tab w:val="left" w:pos="117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الاستراتيجية الشاملة</w:t>
      </w:r>
    </w:p>
    <w:p w14:paraId="2F15028A" w14:textId="11CCA45B" w:rsidR="00211617" w:rsidRDefault="00FE28FC">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FE28FC">
        <w:rPr>
          <w:rFonts w:asciiTheme="majorBidi" w:hAnsiTheme="majorBidi"/>
          <w:sz w:val="26"/>
          <w:szCs w:val="26"/>
          <w:rtl/>
          <w:lang w:bidi="ar-SA"/>
        </w:rPr>
        <w:t xml:space="preserve">نتيجةً </w:t>
      </w:r>
      <w:r>
        <w:rPr>
          <w:rFonts w:asciiTheme="majorBidi" w:hAnsiTheme="majorBidi" w:hint="cs"/>
          <w:sz w:val="26"/>
          <w:szCs w:val="26"/>
          <w:rtl/>
          <w:lang w:bidi="ar-SA"/>
        </w:rPr>
        <w:t>للإزالة</w:t>
      </w:r>
      <w:r w:rsidRPr="00FE28FC">
        <w:rPr>
          <w:rFonts w:asciiTheme="majorBidi" w:hAnsiTheme="majorBidi"/>
          <w:sz w:val="26"/>
          <w:szCs w:val="26"/>
          <w:rtl/>
          <w:lang w:bidi="ar-SA"/>
        </w:rPr>
        <w:t xml:space="preserve"> المبكر</w:t>
      </w:r>
      <w:r>
        <w:rPr>
          <w:rFonts w:asciiTheme="majorBidi" w:hAnsiTheme="majorBidi" w:hint="cs"/>
          <w:sz w:val="26"/>
          <w:szCs w:val="26"/>
          <w:rtl/>
          <w:lang w:bidi="ar-SA"/>
        </w:rPr>
        <w:t>ة</w:t>
      </w:r>
      <w:r w:rsidRPr="00FE28FC">
        <w:rPr>
          <w:rFonts w:asciiTheme="majorBidi" w:hAnsiTheme="majorBidi"/>
          <w:sz w:val="26"/>
          <w:szCs w:val="26"/>
          <w:rtl/>
          <w:lang w:bidi="ar-SA"/>
        </w:rPr>
        <w:t xml:space="preserve"> </w:t>
      </w:r>
      <w:r>
        <w:rPr>
          <w:rFonts w:asciiTheme="majorBidi" w:hAnsiTheme="majorBidi" w:hint="cs"/>
          <w:sz w:val="26"/>
          <w:szCs w:val="26"/>
          <w:rtl/>
          <w:lang w:bidi="ar-SA"/>
        </w:rPr>
        <w:t>للمواد</w:t>
      </w:r>
      <w:r w:rsidRPr="00FE28FC">
        <w:rPr>
          <w:rFonts w:asciiTheme="majorBidi" w:hAnsiTheme="majorBidi"/>
          <w:sz w:val="26"/>
          <w:szCs w:val="26"/>
          <w:rtl/>
          <w:lang w:bidi="ar-SA"/>
        </w:rPr>
        <w:t xml:space="preserve"> الهيدروكلوروفلوروكربون</w:t>
      </w:r>
      <w:r>
        <w:rPr>
          <w:rFonts w:asciiTheme="majorBidi" w:hAnsiTheme="majorBidi" w:hint="cs"/>
          <w:sz w:val="26"/>
          <w:szCs w:val="26"/>
          <w:rtl/>
          <w:lang w:bidi="ar-SA"/>
        </w:rPr>
        <w:t>ية</w:t>
      </w:r>
      <w:r w:rsidRPr="00FE28FC">
        <w:rPr>
          <w:rFonts w:asciiTheme="majorBidi" w:hAnsiTheme="majorBidi"/>
          <w:sz w:val="26"/>
          <w:szCs w:val="26"/>
          <w:rtl/>
          <w:lang w:bidi="ar-SA"/>
        </w:rPr>
        <w:t xml:space="preserve"> ال</w:t>
      </w:r>
      <w:r>
        <w:rPr>
          <w:rFonts w:asciiTheme="majorBidi" w:hAnsiTheme="majorBidi" w:hint="cs"/>
          <w:sz w:val="26"/>
          <w:szCs w:val="26"/>
          <w:rtl/>
          <w:lang w:bidi="ar-SA"/>
        </w:rPr>
        <w:t>ت</w:t>
      </w:r>
      <w:r w:rsidRPr="00FE28FC">
        <w:rPr>
          <w:rFonts w:asciiTheme="majorBidi" w:hAnsiTheme="majorBidi"/>
          <w:sz w:val="26"/>
          <w:szCs w:val="26"/>
          <w:rtl/>
          <w:lang w:bidi="ar-SA"/>
        </w:rPr>
        <w:t>ي حققته</w:t>
      </w:r>
      <w:r>
        <w:rPr>
          <w:rFonts w:asciiTheme="majorBidi" w:hAnsiTheme="majorBidi" w:hint="cs"/>
          <w:sz w:val="26"/>
          <w:szCs w:val="26"/>
          <w:rtl/>
          <w:lang w:bidi="ar-SA"/>
        </w:rPr>
        <w:t>ا</w:t>
      </w:r>
      <w:r w:rsidRPr="00FE28FC">
        <w:rPr>
          <w:rFonts w:asciiTheme="majorBidi" w:hAnsiTheme="majorBidi"/>
          <w:sz w:val="26"/>
          <w:szCs w:val="26"/>
          <w:rtl/>
          <w:lang w:bidi="ar-SA"/>
        </w:rPr>
        <w:t xml:space="preserve"> ناميبيا، أجرت الأمانة مشاورات مع </w:t>
      </w:r>
      <w:r>
        <w:rPr>
          <w:rFonts w:asciiTheme="majorBidi" w:hAnsiTheme="majorBidi" w:hint="cs"/>
          <w:sz w:val="26"/>
          <w:szCs w:val="26"/>
          <w:rtl/>
          <w:lang w:bidi="ar-SA"/>
        </w:rPr>
        <w:t>اليونيب</w:t>
      </w:r>
      <w:r w:rsidRPr="00FE28FC">
        <w:rPr>
          <w:rFonts w:asciiTheme="majorBidi" w:hAnsiTheme="majorBidi"/>
          <w:sz w:val="26"/>
          <w:szCs w:val="26"/>
          <w:rtl/>
          <w:lang w:bidi="ar-SA"/>
        </w:rPr>
        <w:t xml:space="preserve"> لاستكشاف إمكانية التزام ناميبيا بتحقيق هدف أعلى </w:t>
      </w:r>
      <w:r>
        <w:rPr>
          <w:rFonts w:asciiTheme="majorBidi" w:hAnsiTheme="majorBidi" w:hint="cs"/>
          <w:sz w:val="26"/>
          <w:szCs w:val="26"/>
          <w:rtl/>
          <w:lang w:bidi="ar-SA"/>
        </w:rPr>
        <w:t>للت</w:t>
      </w:r>
      <w:r w:rsidRPr="00FE28FC">
        <w:rPr>
          <w:rFonts w:asciiTheme="majorBidi" w:hAnsiTheme="majorBidi"/>
          <w:sz w:val="26"/>
          <w:szCs w:val="26"/>
          <w:rtl/>
          <w:lang w:bidi="ar-SA"/>
        </w:rPr>
        <w:t>خف</w:t>
      </w:r>
      <w:r>
        <w:rPr>
          <w:rFonts w:asciiTheme="majorBidi" w:hAnsiTheme="majorBidi" w:hint="cs"/>
          <w:sz w:val="26"/>
          <w:szCs w:val="26"/>
          <w:rtl/>
          <w:lang w:bidi="ar-SA"/>
        </w:rPr>
        <w:t>ي</w:t>
      </w:r>
      <w:r w:rsidRPr="00FE28FC">
        <w:rPr>
          <w:rFonts w:asciiTheme="majorBidi" w:hAnsiTheme="majorBidi"/>
          <w:sz w:val="26"/>
          <w:szCs w:val="26"/>
          <w:rtl/>
          <w:lang w:bidi="ar-SA"/>
        </w:rPr>
        <w:t xml:space="preserve">ض </w:t>
      </w:r>
      <w:r>
        <w:rPr>
          <w:rFonts w:asciiTheme="majorBidi" w:hAnsiTheme="majorBidi" w:hint="cs"/>
          <w:sz w:val="26"/>
          <w:szCs w:val="26"/>
          <w:rtl/>
          <w:lang w:bidi="ar-SA"/>
        </w:rPr>
        <w:t xml:space="preserve">في </w:t>
      </w:r>
      <w:r w:rsidRPr="00FE28FC">
        <w:rPr>
          <w:rFonts w:asciiTheme="majorBidi" w:hAnsiTheme="majorBidi"/>
          <w:sz w:val="26"/>
          <w:szCs w:val="26"/>
          <w:rtl/>
          <w:lang w:bidi="ar-SA"/>
        </w:rPr>
        <w:t xml:space="preserve">عام </w:t>
      </w:r>
      <w:r w:rsidRPr="00533245">
        <w:rPr>
          <w:rFonts w:eastAsia="Aptos"/>
          <w:sz w:val="26"/>
          <w:szCs w:val="26"/>
        </w:rPr>
        <w:t>2029</w:t>
      </w:r>
      <w:r w:rsidRPr="00FE28FC">
        <w:rPr>
          <w:rFonts w:asciiTheme="majorBidi" w:hAnsiTheme="majorBidi"/>
          <w:sz w:val="26"/>
          <w:szCs w:val="26"/>
          <w:rtl/>
          <w:lang w:bidi="ar-SA"/>
        </w:rPr>
        <w:t>. وعقب إجراء مشاورات مع أصحاب المصلحة المعنيين و</w:t>
      </w:r>
      <w:r w:rsidR="00D25A3A">
        <w:rPr>
          <w:rFonts w:asciiTheme="majorBidi" w:hAnsiTheme="majorBidi" w:hint="cs"/>
          <w:sz w:val="26"/>
          <w:szCs w:val="26"/>
          <w:rtl/>
          <w:lang w:bidi="ar-SA"/>
        </w:rPr>
        <w:t>واضعي</w:t>
      </w:r>
      <w:r w:rsidRPr="00FE28FC">
        <w:rPr>
          <w:rFonts w:asciiTheme="majorBidi" w:hAnsiTheme="majorBidi"/>
          <w:sz w:val="26"/>
          <w:szCs w:val="26"/>
          <w:rtl/>
          <w:lang w:bidi="ar-SA"/>
        </w:rPr>
        <w:t xml:space="preserve"> السياسات، أفاد </w:t>
      </w:r>
      <w:r>
        <w:rPr>
          <w:rFonts w:asciiTheme="majorBidi" w:hAnsiTheme="majorBidi" w:hint="cs"/>
          <w:sz w:val="26"/>
          <w:szCs w:val="26"/>
          <w:rtl/>
          <w:lang w:bidi="ar-SA"/>
        </w:rPr>
        <w:t>اليونيب</w:t>
      </w:r>
      <w:r w:rsidRPr="00FE28FC">
        <w:rPr>
          <w:rFonts w:asciiTheme="majorBidi" w:hAnsiTheme="majorBidi"/>
          <w:sz w:val="26"/>
          <w:szCs w:val="26"/>
          <w:rtl/>
          <w:lang w:bidi="ar-SA"/>
        </w:rPr>
        <w:t xml:space="preserve"> بأن الحكومة قد وافقت على خفض استهلاك </w:t>
      </w:r>
      <w:r>
        <w:rPr>
          <w:rFonts w:asciiTheme="majorBidi" w:hAnsiTheme="majorBidi" w:hint="cs"/>
          <w:sz w:val="26"/>
          <w:szCs w:val="26"/>
          <w:rtl/>
          <w:lang w:bidi="ar-SA"/>
        </w:rPr>
        <w:t>المواد</w:t>
      </w:r>
      <w:r w:rsidRPr="00FE28FC">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FE28FC">
        <w:rPr>
          <w:rFonts w:asciiTheme="majorBidi" w:hAnsiTheme="majorBidi"/>
          <w:sz w:val="26"/>
          <w:szCs w:val="26"/>
          <w:rtl/>
          <w:lang w:bidi="ar-SA"/>
        </w:rPr>
        <w:t xml:space="preserve"> بنسبة</w:t>
      </w:r>
      <w:r>
        <w:rPr>
          <w:rFonts w:asciiTheme="majorBidi" w:hAnsiTheme="majorBidi" w:hint="cs"/>
          <w:sz w:val="26"/>
          <w:szCs w:val="26"/>
          <w:rtl/>
          <w:lang w:bidi="ar-SA"/>
        </w:rPr>
        <w:t xml:space="preserve"> قدرها</w:t>
      </w:r>
      <w:r w:rsidRPr="00FE28FC">
        <w:rPr>
          <w:rFonts w:asciiTheme="majorBidi" w:hAnsiTheme="majorBidi"/>
          <w:sz w:val="26"/>
          <w:szCs w:val="26"/>
          <w:rtl/>
          <w:lang w:bidi="ar-SA"/>
        </w:rPr>
        <w:t xml:space="preserve"> </w:t>
      </w:r>
      <w:r w:rsidRPr="00533245">
        <w:rPr>
          <w:rFonts w:eastAsia="Aptos"/>
          <w:sz w:val="26"/>
          <w:szCs w:val="26"/>
        </w:rPr>
        <w:t>15</w:t>
      </w:r>
      <w:r w:rsidRPr="00FE28FC">
        <w:rPr>
          <w:rFonts w:asciiTheme="majorBidi" w:hAnsiTheme="majorBidi"/>
          <w:sz w:val="26"/>
          <w:szCs w:val="26"/>
          <w:rtl/>
          <w:lang w:bidi="ar-SA"/>
        </w:rPr>
        <w:t xml:space="preserve"> في المائة قياساً إلى خط الأساس الخاص بها بحلول عام </w:t>
      </w:r>
      <w:r w:rsidRPr="00533245">
        <w:rPr>
          <w:rFonts w:eastAsia="Aptos"/>
          <w:sz w:val="26"/>
          <w:szCs w:val="26"/>
        </w:rPr>
        <w:t>2029</w:t>
      </w:r>
      <w:r w:rsidRPr="00FE28FC">
        <w:rPr>
          <w:rFonts w:asciiTheme="majorBidi" w:hAnsiTheme="majorBidi"/>
          <w:sz w:val="26"/>
          <w:szCs w:val="26"/>
          <w:rtl/>
          <w:lang w:bidi="ar-SA"/>
        </w:rPr>
        <w:t>.</w:t>
      </w:r>
    </w:p>
    <w:p w14:paraId="11AC005E" w14:textId="77777777" w:rsidR="00211617" w:rsidRDefault="00211617" w:rsidP="00211617">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استهلاك المواد الهيدروفلوروكربونية</w:t>
      </w:r>
    </w:p>
    <w:p w14:paraId="3BFAA63C" w14:textId="3B5D1778" w:rsidR="00B20B9E" w:rsidRDefault="00211617">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211617">
        <w:rPr>
          <w:rFonts w:asciiTheme="majorBidi" w:hAnsiTheme="majorBidi"/>
          <w:sz w:val="26"/>
          <w:szCs w:val="26"/>
          <w:rtl/>
          <w:lang w:bidi="ar-SA"/>
        </w:rPr>
        <w:t xml:space="preserve">طلبت الأمانة توضيحات بشأن الزيادة المرتفعة في استهلاك </w:t>
      </w:r>
      <w:r>
        <w:rPr>
          <w:rFonts w:asciiTheme="majorBidi" w:hAnsiTheme="majorBidi" w:hint="cs"/>
          <w:sz w:val="26"/>
          <w:szCs w:val="26"/>
          <w:rtl/>
          <w:lang w:bidi="ar-SA"/>
        </w:rPr>
        <w:t>المواد</w:t>
      </w:r>
      <w:r w:rsidRPr="00211617">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211617">
        <w:rPr>
          <w:rFonts w:asciiTheme="majorBidi" w:hAnsiTheme="majorBidi"/>
          <w:sz w:val="26"/>
          <w:szCs w:val="26"/>
          <w:rtl/>
          <w:lang w:bidi="ar-SA"/>
        </w:rPr>
        <w:t xml:space="preserve"> في عام </w:t>
      </w:r>
      <w:r w:rsidRPr="00740D35">
        <w:rPr>
          <w:rFonts w:eastAsia="Aptos"/>
          <w:sz w:val="26"/>
          <w:szCs w:val="26"/>
        </w:rPr>
        <w:t>2023</w:t>
      </w:r>
      <w:r w:rsidRPr="00211617">
        <w:rPr>
          <w:rFonts w:asciiTheme="majorBidi" w:hAnsiTheme="majorBidi"/>
          <w:sz w:val="26"/>
          <w:szCs w:val="26"/>
          <w:rtl/>
          <w:lang w:bidi="ar-SA"/>
        </w:rPr>
        <w:t xml:space="preserve">، واستمرار النمو المرتفع في استهلاك </w:t>
      </w:r>
      <w:r>
        <w:rPr>
          <w:rFonts w:asciiTheme="majorBidi" w:hAnsiTheme="majorBidi" w:hint="cs"/>
          <w:sz w:val="26"/>
          <w:szCs w:val="26"/>
          <w:rtl/>
          <w:lang w:bidi="ar-SA"/>
        </w:rPr>
        <w:t>الهيدروفلوروكربون-</w:t>
      </w:r>
      <w:r w:rsidRPr="00740D35">
        <w:rPr>
          <w:rFonts w:eastAsia="Aptos"/>
          <w:sz w:val="26"/>
          <w:szCs w:val="26"/>
        </w:rPr>
        <w:t>134a</w:t>
      </w:r>
      <w:r w:rsidRPr="00211617">
        <w:rPr>
          <w:rFonts w:asciiTheme="majorBidi" w:hAnsiTheme="majorBidi"/>
          <w:sz w:val="26"/>
          <w:szCs w:val="26"/>
          <w:rtl/>
          <w:lang w:bidi="ar-SA"/>
        </w:rPr>
        <w:t xml:space="preserve"> على مدار السنوات الأربع الماضية، </w:t>
      </w:r>
      <w:r>
        <w:rPr>
          <w:rFonts w:asciiTheme="majorBidi" w:hAnsiTheme="majorBidi" w:hint="cs"/>
          <w:sz w:val="26"/>
          <w:szCs w:val="26"/>
          <w:rtl/>
          <w:lang w:bidi="ar-SA"/>
        </w:rPr>
        <w:t>و</w:t>
      </w:r>
      <w:r w:rsidRPr="00211617">
        <w:rPr>
          <w:rFonts w:asciiTheme="majorBidi" w:hAnsiTheme="majorBidi"/>
          <w:sz w:val="26"/>
          <w:szCs w:val="26"/>
          <w:rtl/>
          <w:lang w:bidi="ar-SA"/>
        </w:rPr>
        <w:t xml:space="preserve">الاستهلاك الكبير </w:t>
      </w:r>
      <w:r>
        <w:rPr>
          <w:rFonts w:asciiTheme="majorBidi" w:hAnsiTheme="majorBidi" w:hint="cs"/>
          <w:sz w:val="26"/>
          <w:szCs w:val="26"/>
          <w:rtl/>
          <w:lang w:bidi="ar-SA"/>
        </w:rPr>
        <w:t>للهيدروفلوروكربون-</w:t>
      </w:r>
      <w:r w:rsidRPr="00740D35">
        <w:rPr>
          <w:rFonts w:eastAsia="Aptos"/>
          <w:sz w:val="26"/>
          <w:szCs w:val="26"/>
        </w:rPr>
        <w:t>23</w:t>
      </w:r>
      <w:r w:rsidRPr="00211617">
        <w:rPr>
          <w:rFonts w:asciiTheme="majorBidi" w:hAnsiTheme="majorBidi"/>
          <w:sz w:val="26"/>
          <w:szCs w:val="26"/>
          <w:rtl/>
          <w:lang w:bidi="ar-SA"/>
        </w:rPr>
        <w:t xml:space="preserve"> الذي </w:t>
      </w:r>
      <w:r>
        <w:rPr>
          <w:rFonts w:asciiTheme="majorBidi" w:hAnsiTheme="majorBidi" w:hint="cs"/>
          <w:sz w:val="26"/>
          <w:szCs w:val="26"/>
          <w:rtl/>
          <w:lang w:bidi="ar-SA"/>
        </w:rPr>
        <w:t>حدث</w:t>
      </w:r>
      <w:r w:rsidRPr="00211617">
        <w:rPr>
          <w:rFonts w:asciiTheme="majorBidi" w:hAnsiTheme="majorBidi"/>
          <w:sz w:val="26"/>
          <w:szCs w:val="26"/>
          <w:rtl/>
          <w:lang w:bidi="ar-SA"/>
        </w:rPr>
        <w:t xml:space="preserve"> لمرة واحدة في عام </w:t>
      </w:r>
      <w:r w:rsidRPr="00740D35">
        <w:rPr>
          <w:rFonts w:eastAsia="Aptos"/>
          <w:sz w:val="26"/>
          <w:szCs w:val="26"/>
        </w:rPr>
        <w:t>2023</w:t>
      </w:r>
      <w:r w:rsidRPr="00211617">
        <w:rPr>
          <w:rFonts w:asciiTheme="majorBidi" w:hAnsiTheme="majorBidi"/>
          <w:sz w:val="26"/>
          <w:szCs w:val="26"/>
          <w:rtl/>
          <w:lang w:bidi="ar-SA"/>
        </w:rPr>
        <w:t xml:space="preserve">. وأوضح </w:t>
      </w:r>
      <w:r>
        <w:rPr>
          <w:rFonts w:asciiTheme="majorBidi" w:hAnsiTheme="majorBidi" w:hint="cs"/>
          <w:sz w:val="26"/>
          <w:szCs w:val="26"/>
          <w:rtl/>
          <w:lang w:bidi="ar-SA"/>
        </w:rPr>
        <w:t>اليونيب</w:t>
      </w:r>
      <w:r w:rsidRPr="00211617">
        <w:rPr>
          <w:rFonts w:asciiTheme="majorBidi" w:hAnsiTheme="majorBidi"/>
          <w:sz w:val="26"/>
          <w:szCs w:val="26"/>
          <w:rtl/>
          <w:lang w:bidi="ar-SA"/>
        </w:rPr>
        <w:t xml:space="preserve"> أن الطفرة في استهلاك </w:t>
      </w:r>
      <w:r>
        <w:rPr>
          <w:rFonts w:asciiTheme="majorBidi" w:hAnsiTheme="majorBidi" w:hint="cs"/>
          <w:sz w:val="26"/>
          <w:szCs w:val="26"/>
          <w:rtl/>
          <w:lang w:bidi="ar-SA"/>
        </w:rPr>
        <w:t>المواد</w:t>
      </w:r>
      <w:r w:rsidRPr="00211617">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211617">
        <w:rPr>
          <w:rFonts w:asciiTheme="majorBidi" w:hAnsiTheme="majorBidi"/>
          <w:sz w:val="26"/>
          <w:szCs w:val="26"/>
          <w:rtl/>
          <w:lang w:bidi="ar-SA"/>
        </w:rPr>
        <w:t xml:space="preserve"> في عام </w:t>
      </w:r>
      <w:r w:rsidRPr="00740D35">
        <w:rPr>
          <w:rFonts w:eastAsia="Aptos"/>
          <w:sz w:val="26"/>
          <w:szCs w:val="26"/>
        </w:rPr>
        <w:t>2023</w:t>
      </w:r>
      <w:r w:rsidRPr="00211617">
        <w:rPr>
          <w:rFonts w:asciiTheme="majorBidi" w:hAnsiTheme="majorBidi"/>
          <w:sz w:val="26"/>
          <w:szCs w:val="26"/>
          <w:rtl/>
          <w:lang w:bidi="ar-SA"/>
        </w:rPr>
        <w:t xml:space="preserve"> جاءت نتيجةً لتوخي السوق حذراً استباقياً قبل الشروع في تنفيذ نظام </w:t>
      </w:r>
      <w:r>
        <w:rPr>
          <w:rFonts w:asciiTheme="majorBidi" w:hAnsiTheme="majorBidi" w:hint="cs"/>
          <w:sz w:val="26"/>
          <w:szCs w:val="26"/>
          <w:rtl/>
          <w:lang w:bidi="ar-SA"/>
        </w:rPr>
        <w:t xml:space="preserve">منح </w:t>
      </w:r>
      <w:r w:rsidRPr="00211617">
        <w:rPr>
          <w:rFonts w:asciiTheme="majorBidi" w:hAnsiTheme="majorBidi"/>
          <w:sz w:val="26"/>
          <w:szCs w:val="26"/>
          <w:rtl/>
          <w:lang w:bidi="ar-SA"/>
        </w:rPr>
        <w:t xml:space="preserve">حصص </w:t>
      </w:r>
      <w:r>
        <w:rPr>
          <w:rFonts w:asciiTheme="majorBidi" w:hAnsiTheme="majorBidi" w:hint="cs"/>
          <w:sz w:val="26"/>
          <w:szCs w:val="26"/>
          <w:rtl/>
          <w:lang w:bidi="ar-SA"/>
        </w:rPr>
        <w:t>المواد</w:t>
      </w:r>
      <w:r w:rsidRPr="00211617">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211617">
        <w:rPr>
          <w:rFonts w:asciiTheme="majorBidi" w:hAnsiTheme="majorBidi"/>
          <w:sz w:val="26"/>
          <w:szCs w:val="26"/>
          <w:rtl/>
          <w:lang w:bidi="ar-SA"/>
        </w:rPr>
        <w:t xml:space="preserve">. وبالإضافة إلى ذلك، فإن الزيادة المستمرة في استهلاك </w:t>
      </w:r>
      <w:r>
        <w:rPr>
          <w:rFonts w:asciiTheme="majorBidi" w:hAnsiTheme="majorBidi" w:hint="cs"/>
          <w:sz w:val="26"/>
          <w:szCs w:val="26"/>
          <w:rtl/>
          <w:lang w:bidi="ar-SA"/>
        </w:rPr>
        <w:t>الهيدروفلوروكربون-</w:t>
      </w:r>
      <w:r w:rsidRPr="00740D35">
        <w:rPr>
          <w:rFonts w:eastAsia="Aptos"/>
          <w:sz w:val="26"/>
          <w:szCs w:val="26"/>
        </w:rPr>
        <w:t>134a</w:t>
      </w:r>
      <w:r w:rsidRPr="00211617">
        <w:rPr>
          <w:rFonts w:asciiTheme="majorBidi" w:hAnsiTheme="majorBidi"/>
          <w:sz w:val="26"/>
          <w:szCs w:val="26"/>
          <w:rtl/>
          <w:lang w:bidi="ar-SA"/>
        </w:rPr>
        <w:t xml:space="preserve"> في السنوات الأخيرة تُعزى </w:t>
      </w:r>
      <w:r w:rsidR="0029015C">
        <w:rPr>
          <w:rFonts w:asciiTheme="majorBidi" w:hAnsiTheme="majorBidi" w:hint="cs"/>
          <w:sz w:val="26"/>
          <w:szCs w:val="26"/>
          <w:rtl/>
          <w:lang w:bidi="ar-SA"/>
        </w:rPr>
        <w:t>بصفة رئيسية</w:t>
      </w:r>
      <w:r w:rsidRPr="00211617">
        <w:rPr>
          <w:rFonts w:asciiTheme="majorBidi" w:hAnsiTheme="majorBidi"/>
          <w:sz w:val="26"/>
          <w:szCs w:val="26"/>
          <w:rtl/>
          <w:lang w:bidi="ar-SA"/>
        </w:rPr>
        <w:t xml:space="preserve"> إلى تزايد الطلب على خدمات التبريد، والنمو الملحوظ في أعداد المركبات في السوق المحلية، حيث ارتفعت هذه الأعداد بنسبة تتراوح تقريباً بين </w:t>
      </w:r>
      <w:r w:rsidRPr="00740D35">
        <w:rPr>
          <w:rFonts w:eastAsia="Aptos"/>
          <w:sz w:val="26"/>
          <w:szCs w:val="26"/>
        </w:rPr>
        <w:t>15</w:t>
      </w:r>
      <w:r w:rsidRPr="00211617">
        <w:rPr>
          <w:rFonts w:asciiTheme="majorBidi" w:hAnsiTheme="majorBidi"/>
          <w:sz w:val="26"/>
          <w:szCs w:val="26"/>
          <w:rtl/>
          <w:lang w:bidi="ar-SA"/>
        </w:rPr>
        <w:t xml:space="preserve"> و</w:t>
      </w:r>
      <w:r w:rsidRPr="00740D35">
        <w:rPr>
          <w:rFonts w:eastAsia="Aptos"/>
          <w:sz w:val="26"/>
          <w:szCs w:val="26"/>
        </w:rPr>
        <w:t>17</w:t>
      </w:r>
      <w:r w:rsidRPr="00211617">
        <w:rPr>
          <w:rFonts w:asciiTheme="majorBidi" w:hAnsiTheme="majorBidi"/>
          <w:sz w:val="26"/>
          <w:szCs w:val="26"/>
          <w:rtl/>
          <w:lang w:bidi="ar-SA"/>
        </w:rPr>
        <w:t xml:space="preserve"> في المائة على مدار السنوات الثلاث الماضية. وفيما يتعلق باستخدام </w:t>
      </w:r>
      <w:r>
        <w:rPr>
          <w:rFonts w:asciiTheme="majorBidi" w:hAnsiTheme="majorBidi" w:hint="cs"/>
          <w:sz w:val="26"/>
          <w:szCs w:val="26"/>
          <w:rtl/>
          <w:lang w:bidi="ar-SA"/>
        </w:rPr>
        <w:t>الهيدروفلوروكربون-</w:t>
      </w:r>
      <w:r w:rsidRPr="00740D35">
        <w:rPr>
          <w:rFonts w:eastAsia="Aptos"/>
          <w:sz w:val="26"/>
          <w:szCs w:val="26"/>
        </w:rPr>
        <w:t>23</w:t>
      </w:r>
      <w:r w:rsidRPr="00211617">
        <w:rPr>
          <w:rFonts w:asciiTheme="majorBidi" w:hAnsiTheme="majorBidi"/>
          <w:sz w:val="26"/>
          <w:szCs w:val="26"/>
          <w:rtl/>
          <w:lang w:bidi="ar-SA"/>
        </w:rPr>
        <w:t xml:space="preserve">، </w:t>
      </w:r>
      <w:r>
        <w:rPr>
          <w:rFonts w:asciiTheme="majorBidi" w:hAnsiTheme="majorBidi" w:hint="cs"/>
          <w:sz w:val="26"/>
          <w:szCs w:val="26"/>
          <w:rtl/>
          <w:lang w:bidi="ar-SA"/>
        </w:rPr>
        <w:t>كان</w:t>
      </w:r>
      <w:r w:rsidRPr="00211617">
        <w:rPr>
          <w:rFonts w:asciiTheme="majorBidi" w:hAnsiTheme="majorBidi"/>
          <w:sz w:val="26"/>
          <w:szCs w:val="26"/>
          <w:rtl/>
          <w:lang w:bidi="ar-SA"/>
        </w:rPr>
        <w:t xml:space="preserve"> </w:t>
      </w:r>
      <w:r>
        <w:rPr>
          <w:rFonts w:asciiTheme="majorBidi" w:hAnsiTheme="majorBidi" w:hint="cs"/>
          <w:sz w:val="26"/>
          <w:szCs w:val="26"/>
          <w:rtl/>
          <w:lang w:bidi="ar-SA"/>
        </w:rPr>
        <w:t>يُ</w:t>
      </w:r>
      <w:r w:rsidRPr="00211617">
        <w:rPr>
          <w:rFonts w:asciiTheme="majorBidi" w:hAnsiTheme="majorBidi"/>
          <w:sz w:val="26"/>
          <w:szCs w:val="26"/>
          <w:rtl/>
          <w:lang w:bidi="ar-SA"/>
        </w:rPr>
        <w:t xml:space="preserve">ستخدم بشكل رئيسي في تطبيقات التبريد فائق الانخفاض في إحدى منشآت الرعاية الصحية الكبرى في البلد؛ وتتخذ وحدة </w:t>
      </w:r>
      <w:r w:rsidR="00B20B9E">
        <w:rPr>
          <w:rFonts w:asciiTheme="majorBidi" w:hAnsiTheme="majorBidi" w:hint="cs"/>
          <w:sz w:val="26"/>
          <w:szCs w:val="26"/>
          <w:rtl/>
          <w:lang w:bidi="ar-SA"/>
        </w:rPr>
        <w:t>ا</w:t>
      </w:r>
      <w:r w:rsidR="00B20B9E" w:rsidRPr="00211617">
        <w:rPr>
          <w:rFonts w:asciiTheme="majorBidi" w:hAnsiTheme="majorBidi"/>
          <w:sz w:val="26"/>
          <w:szCs w:val="26"/>
          <w:rtl/>
          <w:lang w:bidi="ar-SA"/>
        </w:rPr>
        <w:t xml:space="preserve">لأوزون </w:t>
      </w:r>
      <w:r w:rsidRPr="00211617">
        <w:rPr>
          <w:rFonts w:asciiTheme="majorBidi" w:hAnsiTheme="majorBidi"/>
          <w:sz w:val="26"/>
          <w:szCs w:val="26"/>
          <w:rtl/>
          <w:lang w:bidi="ar-SA"/>
        </w:rPr>
        <w:t xml:space="preserve">الوطنية حالياً التدابير اللازمة لوقف استخدام مثل هذه التطبيقات </w:t>
      </w:r>
      <w:r w:rsidR="00B20B9E">
        <w:rPr>
          <w:rFonts w:asciiTheme="majorBidi" w:hAnsiTheme="majorBidi" w:hint="cs"/>
          <w:sz w:val="26"/>
          <w:szCs w:val="26"/>
          <w:rtl/>
          <w:lang w:bidi="ar-SA"/>
        </w:rPr>
        <w:t>فيما بعد</w:t>
      </w:r>
      <w:r w:rsidRPr="00211617">
        <w:rPr>
          <w:rFonts w:asciiTheme="majorBidi" w:hAnsiTheme="majorBidi"/>
          <w:sz w:val="26"/>
          <w:szCs w:val="26"/>
          <w:rtl/>
          <w:lang w:bidi="ar-SA"/>
        </w:rPr>
        <w:t>، كما ت</w:t>
      </w:r>
      <w:r w:rsidR="00B20B9E">
        <w:rPr>
          <w:rFonts w:asciiTheme="majorBidi" w:hAnsiTheme="majorBidi" w:hint="cs"/>
          <w:sz w:val="26"/>
          <w:szCs w:val="26"/>
          <w:rtl/>
          <w:lang w:bidi="ar-SA"/>
        </w:rPr>
        <w:t>ُ</w:t>
      </w:r>
      <w:r w:rsidRPr="00211617">
        <w:rPr>
          <w:rFonts w:asciiTheme="majorBidi" w:hAnsiTheme="majorBidi"/>
          <w:sz w:val="26"/>
          <w:szCs w:val="26"/>
          <w:rtl/>
          <w:lang w:bidi="ar-SA"/>
        </w:rPr>
        <w:t xml:space="preserve">جري </w:t>
      </w:r>
      <w:r w:rsidR="00B20B9E">
        <w:rPr>
          <w:rFonts w:asciiTheme="majorBidi" w:hAnsiTheme="majorBidi" w:hint="cs"/>
          <w:sz w:val="26"/>
          <w:szCs w:val="26"/>
          <w:rtl/>
          <w:lang w:bidi="ar-SA"/>
        </w:rPr>
        <w:t xml:space="preserve">الوحدة </w:t>
      </w:r>
      <w:r w:rsidRPr="00211617">
        <w:rPr>
          <w:rFonts w:asciiTheme="majorBidi" w:hAnsiTheme="majorBidi"/>
          <w:sz w:val="26"/>
          <w:szCs w:val="26"/>
          <w:rtl/>
          <w:lang w:bidi="ar-SA"/>
        </w:rPr>
        <w:t xml:space="preserve">مناقشات مع إدارة منشأة الرعاية الصحية المعنية لوضع خطة </w:t>
      </w:r>
      <w:r w:rsidR="00B20B9E">
        <w:rPr>
          <w:rFonts w:asciiTheme="majorBidi" w:hAnsiTheme="majorBidi" w:hint="cs"/>
          <w:sz w:val="26"/>
          <w:szCs w:val="26"/>
          <w:rtl/>
          <w:lang w:bidi="ar-SA"/>
        </w:rPr>
        <w:t>للاستعاضة عن</w:t>
      </w:r>
      <w:r w:rsidRPr="00211617">
        <w:rPr>
          <w:rFonts w:asciiTheme="majorBidi" w:hAnsiTheme="majorBidi"/>
          <w:sz w:val="26"/>
          <w:szCs w:val="26"/>
          <w:rtl/>
          <w:lang w:bidi="ar-SA"/>
        </w:rPr>
        <w:t xml:space="preserve"> هذه التطبيقات في أقرب فرصة ممكنة.</w:t>
      </w:r>
    </w:p>
    <w:p w14:paraId="3954B6F0" w14:textId="77777777" w:rsidR="00B20B9E" w:rsidRDefault="00B20B9E" w:rsidP="00B20B9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الإطار المؤسسي والسياساتي والتنظيمي</w:t>
      </w:r>
    </w:p>
    <w:p w14:paraId="027A6839" w14:textId="77777777" w:rsidR="00B20B9E" w:rsidRDefault="00B20B9E" w:rsidP="00B20B9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i/>
          <w:iCs/>
          <w:sz w:val="26"/>
          <w:szCs w:val="26"/>
          <w:rtl/>
          <w:lang w:bidi="ar-SA"/>
        </w:rPr>
        <w:t>نظام إصدار التراخيص ومنح الحصص الخاصة بالمواد الهيدروفلوروكربونية</w:t>
      </w:r>
    </w:p>
    <w:p w14:paraId="4B703F70" w14:textId="61A2F256" w:rsidR="00D53EC5" w:rsidRDefault="00B20B9E">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B20B9E">
        <w:rPr>
          <w:rFonts w:asciiTheme="majorBidi" w:hAnsiTheme="majorBidi"/>
          <w:sz w:val="26"/>
          <w:szCs w:val="26"/>
          <w:rtl/>
          <w:lang w:bidi="ar-SA"/>
        </w:rPr>
        <w:t xml:space="preserve">تماشياً مع المقرر </w:t>
      </w:r>
      <w:r w:rsidRPr="006E60FE">
        <w:rPr>
          <w:sz w:val="26"/>
          <w:szCs w:val="26"/>
        </w:rPr>
        <w:t>87</w:t>
      </w:r>
      <w:r w:rsidRPr="00B20B9E">
        <w:rPr>
          <w:rFonts w:asciiTheme="majorBidi" w:hAnsiTheme="majorBidi"/>
          <w:sz w:val="26"/>
          <w:szCs w:val="26"/>
          <w:rtl/>
          <w:lang w:bidi="ar-SA"/>
        </w:rPr>
        <w:t>/</w:t>
      </w:r>
      <w:r w:rsidRPr="006E60FE">
        <w:rPr>
          <w:sz w:val="26"/>
          <w:szCs w:val="26"/>
        </w:rPr>
        <w:t>50</w:t>
      </w:r>
      <w:r w:rsidRPr="00B20B9E">
        <w:rPr>
          <w:rFonts w:asciiTheme="majorBidi" w:hAnsiTheme="majorBidi"/>
          <w:sz w:val="26"/>
          <w:szCs w:val="26"/>
          <w:rtl/>
          <w:lang w:bidi="ar-SA"/>
        </w:rPr>
        <w:t xml:space="preserve"> (</w:t>
      </w:r>
      <w:r w:rsidR="001F644D">
        <w:rPr>
          <w:rFonts w:asciiTheme="majorBidi" w:hAnsiTheme="majorBidi" w:hint="cs"/>
          <w:sz w:val="26"/>
          <w:szCs w:val="26"/>
          <w:rtl/>
          <w:lang w:bidi="ar-SA"/>
        </w:rPr>
        <w:t>ز</w:t>
      </w:r>
      <w:r w:rsidRPr="00B20B9E">
        <w:rPr>
          <w:rFonts w:asciiTheme="majorBidi" w:hAnsiTheme="majorBidi"/>
          <w:sz w:val="26"/>
          <w:szCs w:val="26"/>
          <w:rtl/>
          <w:lang w:bidi="ar-SA"/>
        </w:rPr>
        <w:t xml:space="preserve">)، أكد </w:t>
      </w:r>
      <w:r>
        <w:rPr>
          <w:rFonts w:asciiTheme="majorBidi" w:hAnsiTheme="majorBidi" w:hint="cs"/>
          <w:sz w:val="26"/>
          <w:szCs w:val="26"/>
          <w:rtl/>
          <w:lang w:bidi="ar-SA"/>
        </w:rPr>
        <w:t>اليونيب</w:t>
      </w:r>
      <w:r w:rsidRPr="00B20B9E">
        <w:rPr>
          <w:rFonts w:asciiTheme="majorBidi" w:hAnsiTheme="majorBidi"/>
          <w:sz w:val="26"/>
          <w:szCs w:val="26"/>
          <w:rtl/>
          <w:lang w:bidi="ar-SA"/>
        </w:rPr>
        <w:t xml:space="preserve"> أن ناميبيا </w:t>
      </w:r>
      <w:r>
        <w:rPr>
          <w:rFonts w:asciiTheme="majorBidi" w:hAnsiTheme="majorBidi" w:hint="cs"/>
          <w:sz w:val="26"/>
          <w:szCs w:val="26"/>
          <w:rtl/>
          <w:lang w:bidi="ar-SA"/>
        </w:rPr>
        <w:t>لديها</w:t>
      </w:r>
      <w:r w:rsidRPr="00B20B9E">
        <w:rPr>
          <w:rFonts w:asciiTheme="majorBidi" w:hAnsiTheme="majorBidi"/>
          <w:sz w:val="26"/>
          <w:szCs w:val="26"/>
          <w:rtl/>
          <w:lang w:bidi="ar-SA"/>
        </w:rPr>
        <w:t xml:space="preserve"> نظام </w:t>
      </w:r>
      <w:r w:rsidR="00734CDA">
        <w:rPr>
          <w:rFonts w:asciiTheme="majorBidi" w:hAnsiTheme="majorBidi" w:hint="cs"/>
          <w:sz w:val="26"/>
          <w:szCs w:val="26"/>
          <w:rtl/>
          <w:lang w:bidi="ar-SA"/>
        </w:rPr>
        <w:t xml:space="preserve">مطبق </w:t>
      </w:r>
      <w:r>
        <w:rPr>
          <w:rFonts w:asciiTheme="majorBidi" w:hAnsiTheme="majorBidi" w:hint="cs"/>
          <w:sz w:val="26"/>
          <w:szCs w:val="26"/>
          <w:rtl/>
          <w:lang w:bidi="ar-SA"/>
        </w:rPr>
        <w:t>قائم</w:t>
      </w:r>
      <w:r w:rsidRPr="00B20B9E">
        <w:rPr>
          <w:rFonts w:asciiTheme="majorBidi" w:hAnsiTheme="majorBidi"/>
          <w:sz w:val="26"/>
          <w:szCs w:val="26"/>
          <w:rtl/>
          <w:lang w:bidi="ar-SA"/>
        </w:rPr>
        <w:t xml:space="preserve"> وقابل للإنفاذ لإصدار التراخيص وتحديد الحصص، وذلك لرصد واردات وصادرات </w:t>
      </w:r>
      <w:r>
        <w:rPr>
          <w:rFonts w:asciiTheme="majorBidi" w:hAnsiTheme="majorBidi" w:hint="cs"/>
          <w:sz w:val="26"/>
          <w:szCs w:val="26"/>
          <w:rtl/>
          <w:lang w:bidi="ar-SA"/>
        </w:rPr>
        <w:t>المواد</w:t>
      </w:r>
      <w:r w:rsidRPr="00B20B9E">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B20B9E">
        <w:rPr>
          <w:rFonts w:asciiTheme="majorBidi" w:hAnsiTheme="majorBidi"/>
          <w:sz w:val="26"/>
          <w:szCs w:val="26"/>
          <w:rtl/>
          <w:lang w:bidi="ar-SA"/>
        </w:rPr>
        <w:t>. وقد أصدر البلد حص</w:t>
      </w:r>
      <w:r>
        <w:rPr>
          <w:rFonts w:asciiTheme="majorBidi" w:hAnsiTheme="majorBidi" w:hint="cs"/>
          <w:sz w:val="26"/>
          <w:szCs w:val="26"/>
          <w:rtl/>
          <w:lang w:bidi="ar-SA"/>
        </w:rPr>
        <w:t>ص</w:t>
      </w:r>
      <w:r w:rsidRPr="00B20B9E">
        <w:rPr>
          <w:rFonts w:asciiTheme="majorBidi" w:hAnsiTheme="majorBidi"/>
          <w:sz w:val="26"/>
          <w:szCs w:val="26"/>
          <w:rtl/>
          <w:lang w:bidi="ar-SA"/>
        </w:rPr>
        <w:t xml:space="preserve"> استيراد </w:t>
      </w:r>
      <w:r>
        <w:rPr>
          <w:rFonts w:asciiTheme="majorBidi" w:hAnsiTheme="majorBidi" w:hint="cs"/>
          <w:sz w:val="26"/>
          <w:szCs w:val="26"/>
          <w:rtl/>
          <w:lang w:bidi="ar-SA"/>
        </w:rPr>
        <w:lastRenderedPageBreak/>
        <w:t>للمواد</w:t>
      </w:r>
      <w:r w:rsidRPr="00B20B9E">
        <w:rPr>
          <w:rFonts w:asciiTheme="majorBidi" w:hAnsiTheme="majorBidi"/>
          <w:sz w:val="26"/>
          <w:szCs w:val="26"/>
          <w:rtl/>
          <w:lang w:bidi="ar-SA"/>
        </w:rPr>
        <w:t xml:space="preserve"> الهيدروفلوروكربون</w:t>
      </w:r>
      <w:r>
        <w:rPr>
          <w:rFonts w:asciiTheme="majorBidi" w:hAnsiTheme="majorBidi" w:hint="cs"/>
          <w:sz w:val="26"/>
          <w:szCs w:val="26"/>
          <w:rtl/>
          <w:lang w:bidi="ar-SA"/>
        </w:rPr>
        <w:t>ية</w:t>
      </w:r>
      <w:r w:rsidRPr="00B20B9E">
        <w:rPr>
          <w:rFonts w:asciiTheme="majorBidi" w:hAnsiTheme="majorBidi"/>
          <w:sz w:val="26"/>
          <w:szCs w:val="26"/>
          <w:rtl/>
          <w:lang w:bidi="ar-SA"/>
        </w:rPr>
        <w:t xml:space="preserve"> لعام </w:t>
      </w:r>
      <w:r w:rsidRPr="006E60FE">
        <w:rPr>
          <w:sz w:val="26"/>
          <w:szCs w:val="26"/>
        </w:rPr>
        <w:t>2026</w:t>
      </w:r>
      <w:r w:rsidRPr="00B20B9E">
        <w:rPr>
          <w:rFonts w:asciiTheme="majorBidi" w:hAnsiTheme="majorBidi"/>
          <w:sz w:val="26"/>
          <w:szCs w:val="26"/>
          <w:rtl/>
          <w:lang w:bidi="ar-SA"/>
        </w:rPr>
        <w:t xml:space="preserve"> </w:t>
      </w:r>
      <w:r>
        <w:rPr>
          <w:rFonts w:asciiTheme="majorBidi" w:hAnsiTheme="majorBidi" w:hint="cs"/>
          <w:sz w:val="26"/>
          <w:szCs w:val="26"/>
          <w:rtl/>
          <w:lang w:bidi="ar-SA"/>
        </w:rPr>
        <w:t>قدرها</w:t>
      </w:r>
      <w:r w:rsidRPr="00B20B9E">
        <w:rPr>
          <w:rFonts w:asciiTheme="majorBidi" w:hAnsiTheme="majorBidi"/>
          <w:sz w:val="26"/>
          <w:szCs w:val="26"/>
          <w:rtl/>
          <w:lang w:bidi="ar-SA"/>
        </w:rPr>
        <w:t xml:space="preserve"> </w:t>
      </w:r>
      <w:r w:rsidRPr="006E60FE">
        <w:rPr>
          <w:sz w:val="26"/>
          <w:szCs w:val="26"/>
        </w:rPr>
        <w:t>693,198</w:t>
      </w:r>
      <w:r w:rsidRPr="00B20B9E">
        <w:rPr>
          <w:rFonts w:asciiTheme="majorBidi" w:hAnsiTheme="majorBidi"/>
          <w:sz w:val="26"/>
          <w:szCs w:val="26"/>
          <w:rtl/>
          <w:lang w:bidi="ar-SA"/>
        </w:rPr>
        <w:t xml:space="preserve"> طناً </w:t>
      </w:r>
      <w:r>
        <w:rPr>
          <w:rFonts w:asciiTheme="majorBidi" w:hAnsiTheme="majorBidi" w:hint="cs"/>
          <w:sz w:val="26"/>
          <w:szCs w:val="26"/>
          <w:rtl/>
          <w:lang w:bidi="ar-SA"/>
        </w:rPr>
        <w:t xml:space="preserve">من </w:t>
      </w:r>
      <w:r w:rsidRPr="00B20B9E">
        <w:rPr>
          <w:rFonts w:asciiTheme="majorBidi" w:hAnsiTheme="majorBidi"/>
          <w:sz w:val="26"/>
          <w:szCs w:val="26"/>
          <w:rtl/>
          <w:lang w:bidi="ar-SA"/>
        </w:rPr>
        <w:t>مكافئ لثاني أكسيد الكربون، وهو مستوى يقل عن أهداف الرقابة المحددة بموجب بروتوكول مونتريال.</w:t>
      </w:r>
    </w:p>
    <w:p w14:paraId="1653F33A" w14:textId="77777777" w:rsidR="00D53EC5" w:rsidRDefault="00D53EC5" w:rsidP="00D53EC5">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i/>
          <w:iCs/>
          <w:sz w:val="26"/>
          <w:szCs w:val="26"/>
          <w:rtl/>
          <w:lang w:bidi="ar-SA"/>
        </w:rPr>
        <w:t>الإطار التنظيمي</w:t>
      </w:r>
    </w:p>
    <w:p w14:paraId="2A7FCC21" w14:textId="42592D50" w:rsidR="00D53EC5" w:rsidRDefault="00D53EC5">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D53EC5">
        <w:rPr>
          <w:rFonts w:asciiTheme="majorBidi" w:hAnsiTheme="majorBidi"/>
          <w:sz w:val="26"/>
          <w:szCs w:val="26"/>
          <w:rtl/>
          <w:lang w:bidi="ar-SA"/>
        </w:rPr>
        <w:t xml:space="preserve">طلبت الأمانة توضيحاً بشأن </w:t>
      </w:r>
      <w:r>
        <w:rPr>
          <w:rFonts w:asciiTheme="majorBidi" w:hAnsiTheme="majorBidi" w:hint="cs"/>
          <w:sz w:val="26"/>
          <w:szCs w:val="26"/>
          <w:rtl/>
          <w:lang w:bidi="ar-SA"/>
        </w:rPr>
        <w:t xml:space="preserve">مدى </w:t>
      </w:r>
      <w:r w:rsidRPr="00D53EC5">
        <w:rPr>
          <w:rFonts w:asciiTheme="majorBidi" w:hAnsiTheme="majorBidi"/>
          <w:sz w:val="26"/>
          <w:szCs w:val="26"/>
          <w:rtl/>
          <w:lang w:bidi="ar-SA"/>
        </w:rPr>
        <w:t xml:space="preserve">استدامة عملية </w:t>
      </w:r>
      <w:r>
        <w:rPr>
          <w:rFonts w:asciiTheme="majorBidi" w:hAnsiTheme="majorBidi" w:hint="cs"/>
          <w:sz w:val="26"/>
          <w:szCs w:val="26"/>
          <w:rtl/>
          <w:lang w:bidi="ar-SA"/>
        </w:rPr>
        <w:t>إزالة المواد</w:t>
      </w:r>
      <w:r w:rsidRPr="00D53EC5">
        <w:rPr>
          <w:rFonts w:asciiTheme="majorBidi" w:hAnsiTheme="majorBidi"/>
          <w:sz w:val="26"/>
          <w:szCs w:val="26"/>
          <w:rtl/>
          <w:lang w:bidi="ar-SA"/>
        </w:rPr>
        <w:t xml:space="preserve"> الهيدروكلوروفلوروكربون</w:t>
      </w:r>
      <w:r>
        <w:rPr>
          <w:rFonts w:asciiTheme="majorBidi" w:hAnsiTheme="majorBidi" w:hint="cs"/>
          <w:sz w:val="26"/>
          <w:szCs w:val="26"/>
          <w:rtl/>
          <w:lang w:bidi="ar-SA"/>
        </w:rPr>
        <w:t>ية</w:t>
      </w:r>
      <w:r w:rsidRPr="00D53EC5">
        <w:rPr>
          <w:rFonts w:asciiTheme="majorBidi" w:hAnsiTheme="majorBidi"/>
          <w:sz w:val="26"/>
          <w:szCs w:val="26"/>
          <w:rtl/>
          <w:lang w:bidi="ar-SA"/>
        </w:rPr>
        <w:t>، ولا سيما فيما يتعلق بالرقابة على استيراد المعدات التي تعتمد في تشغيلها على هذه الم</w:t>
      </w:r>
      <w:r>
        <w:rPr>
          <w:rFonts w:asciiTheme="majorBidi" w:hAnsiTheme="majorBidi" w:hint="cs"/>
          <w:sz w:val="26"/>
          <w:szCs w:val="26"/>
          <w:rtl/>
          <w:lang w:bidi="ar-SA"/>
        </w:rPr>
        <w:t>واد</w:t>
      </w:r>
      <w:r w:rsidRPr="00D53EC5">
        <w:rPr>
          <w:rFonts w:asciiTheme="majorBidi" w:hAnsiTheme="majorBidi"/>
          <w:sz w:val="26"/>
          <w:szCs w:val="26"/>
          <w:rtl/>
          <w:lang w:bidi="ar-SA"/>
        </w:rPr>
        <w:t xml:space="preserve">. </w:t>
      </w:r>
      <w:r>
        <w:rPr>
          <w:rFonts w:asciiTheme="majorBidi" w:hAnsiTheme="majorBidi" w:hint="cs"/>
          <w:sz w:val="26"/>
          <w:szCs w:val="26"/>
          <w:rtl/>
          <w:lang w:bidi="ar-SA"/>
        </w:rPr>
        <w:t>و</w:t>
      </w:r>
      <w:r w:rsidRPr="00D53EC5">
        <w:rPr>
          <w:rFonts w:asciiTheme="majorBidi" w:hAnsiTheme="majorBidi"/>
          <w:sz w:val="26"/>
          <w:szCs w:val="26"/>
          <w:rtl/>
          <w:lang w:bidi="ar-SA"/>
        </w:rPr>
        <w:t xml:space="preserve">أوضح </w:t>
      </w:r>
      <w:r>
        <w:rPr>
          <w:rFonts w:asciiTheme="majorBidi" w:hAnsiTheme="majorBidi" w:hint="cs"/>
          <w:sz w:val="26"/>
          <w:szCs w:val="26"/>
          <w:rtl/>
          <w:lang w:bidi="ar-SA"/>
        </w:rPr>
        <w:t>اليونيب</w:t>
      </w:r>
      <w:r w:rsidRPr="00D53EC5">
        <w:rPr>
          <w:rFonts w:asciiTheme="majorBidi" w:hAnsiTheme="majorBidi"/>
          <w:sz w:val="26"/>
          <w:szCs w:val="26"/>
          <w:rtl/>
          <w:lang w:bidi="ar-SA"/>
        </w:rPr>
        <w:t xml:space="preserve"> أن ناميبيا ت</w:t>
      </w:r>
      <w:r>
        <w:rPr>
          <w:rFonts w:asciiTheme="majorBidi" w:hAnsiTheme="majorBidi" w:hint="cs"/>
          <w:sz w:val="26"/>
          <w:szCs w:val="26"/>
          <w:rtl/>
          <w:lang w:bidi="ar-SA"/>
        </w:rPr>
        <w:t>كفل</w:t>
      </w:r>
      <w:r w:rsidRPr="00D53EC5">
        <w:rPr>
          <w:rFonts w:asciiTheme="majorBidi" w:hAnsiTheme="majorBidi"/>
          <w:sz w:val="26"/>
          <w:szCs w:val="26"/>
          <w:rtl/>
          <w:lang w:bidi="ar-SA"/>
        </w:rPr>
        <w:t xml:space="preserve"> الرقابة على استيراد المعدات التي تعمل </w:t>
      </w:r>
      <w:r>
        <w:rPr>
          <w:rFonts w:asciiTheme="majorBidi" w:hAnsiTheme="majorBidi" w:hint="cs"/>
          <w:sz w:val="26"/>
          <w:szCs w:val="26"/>
          <w:rtl/>
          <w:lang w:bidi="ar-SA"/>
        </w:rPr>
        <w:t>بالمواد الهيدروكلوروفلوروكربونية</w:t>
      </w:r>
      <w:r w:rsidRPr="00D53EC5">
        <w:rPr>
          <w:rFonts w:asciiTheme="majorBidi" w:hAnsiTheme="majorBidi"/>
          <w:sz w:val="26"/>
          <w:szCs w:val="26"/>
          <w:rtl/>
          <w:lang w:bidi="ar-SA"/>
        </w:rPr>
        <w:t xml:space="preserve"> من خلال إطار قانوني وتنظيمي شامل، يتضمن حظراً سارياً منذ عام </w:t>
      </w:r>
      <w:r w:rsidRPr="00F50917">
        <w:rPr>
          <w:sz w:val="26"/>
          <w:szCs w:val="26"/>
        </w:rPr>
        <w:t>2013</w:t>
      </w:r>
      <w:r w:rsidRPr="00D53EC5">
        <w:rPr>
          <w:rFonts w:asciiTheme="majorBidi" w:hAnsiTheme="majorBidi"/>
          <w:sz w:val="26"/>
          <w:szCs w:val="26"/>
          <w:rtl/>
          <w:lang w:bidi="ar-SA"/>
        </w:rPr>
        <w:t xml:space="preserve"> بموجب قانون الرقابة على الاستيراد والتصدير. و</w:t>
      </w:r>
      <w:r>
        <w:rPr>
          <w:rFonts w:asciiTheme="majorBidi" w:hAnsiTheme="majorBidi" w:hint="cs"/>
          <w:sz w:val="26"/>
          <w:szCs w:val="26"/>
          <w:rtl/>
          <w:lang w:bidi="ar-SA"/>
        </w:rPr>
        <w:t>ت</w:t>
      </w:r>
      <w:r w:rsidRPr="00D53EC5">
        <w:rPr>
          <w:rFonts w:asciiTheme="majorBidi" w:hAnsiTheme="majorBidi"/>
          <w:sz w:val="26"/>
          <w:szCs w:val="26"/>
          <w:rtl/>
          <w:lang w:bidi="ar-SA"/>
        </w:rPr>
        <w:t>دعم هذا النظام آلية ل</w:t>
      </w:r>
      <w:r>
        <w:rPr>
          <w:rFonts w:asciiTheme="majorBidi" w:hAnsiTheme="majorBidi" w:hint="cs"/>
          <w:sz w:val="26"/>
          <w:szCs w:val="26"/>
          <w:rtl/>
          <w:lang w:bidi="ar-SA"/>
        </w:rPr>
        <w:t xml:space="preserve">إصدار </w:t>
      </w:r>
      <w:r w:rsidRPr="00D53EC5">
        <w:rPr>
          <w:rFonts w:asciiTheme="majorBidi" w:hAnsiTheme="majorBidi"/>
          <w:sz w:val="26"/>
          <w:szCs w:val="26"/>
          <w:rtl/>
          <w:lang w:bidi="ar-SA"/>
        </w:rPr>
        <w:t>تر</w:t>
      </w:r>
      <w:r>
        <w:rPr>
          <w:rFonts w:asciiTheme="majorBidi" w:hAnsiTheme="majorBidi" w:hint="cs"/>
          <w:sz w:val="26"/>
          <w:szCs w:val="26"/>
          <w:rtl/>
          <w:lang w:bidi="ar-SA"/>
        </w:rPr>
        <w:t>ا</w:t>
      </w:r>
      <w:r w:rsidRPr="00D53EC5">
        <w:rPr>
          <w:rFonts w:asciiTheme="majorBidi" w:hAnsiTheme="majorBidi"/>
          <w:sz w:val="26"/>
          <w:szCs w:val="26"/>
          <w:rtl/>
          <w:lang w:bidi="ar-SA"/>
        </w:rPr>
        <w:t>خيص الاستيراد، حيث تخضع التصاريح للمراجعة قبل الشحن، كما تقوم عمليات التفتيش الجمركي عند نقاط الدخول بالتحقق من الامتثال، مما يحول دون دخول المعدات المحظورة إلى البلد. ويساهم هذا الإنفاذ ال</w:t>
      </w:r>
      <w:r w:rsidR="0048355B">
        <w:rPr>
          <w:rFonts w:asciiTheme="majorBidi" w:hAnsiTheme="majorBidi" w:hint="cs"/>
          <w:sz w:val="26"/>
          <w:szCs w:val="26"/>
          <w:rtl/>
          <w:lang w:bidi="ar-SA"/>
        </w:rPr>
        <w:t>دقيق</w:t>
      </w:r>
      <w:r w:rsidRPr="00D53EC5">
        <w:rPr>
          <w:rFonts w:asciiTheme="majorBidi" w:hAnsiTheme="majorBidi"/>
          <w:sz w:val="26"/>
          <w:szCs w:val="26"/>
          <w:rtl/>
          <w:lang w:bidi="ar-SA"/>
        </w:rPr>
        <w:t>، مقترن</w:t>
      </w:r>
      <w:r w:rsidR="00406282">
        <w:rPr>
          <w:rFonts w:asciiTheme="majorBidi" w:hAnsiTheme="majorBidi" w:hint="cs"/>
          <w:sz w:val="26"/>
          <w:szCs w:val="26"/>
          <w:rtl/>
          <w:lang w:bidi="ar-SA"/>
        </w:rPr>
        <w:t>اً</w:t>
      </w:r>
      <w:r w:rsidRPr="00D53EC5">
        <w:rPr>
          <w:rFonts w:asciiTheme="majorBidi" w:hAnsiTheme="majorBidi"/>
          <w:sz w:val="26"/>
          <w:szCs w:val="26"/>
          <w:rtl/>
          <w:lang w:bidi="ar-SA"/>
        </w:rPr>
        <w:t xml:space="preserve"> بالرصد المستمر والالتزام باللوائح الوطنية، في دعم الاستدامة طويلة الأجل لعملية </w:t>
      </w:r>
      <w:r>
        <w:rPr>
          <w:rFonts w:asciiTheme="majorBidi" w:hAnsiTheme="majorBidi" w:hint="cs"/>
          <w:sz w:val="26"/>
          <w:szCs w:val="26"/>
          <w:rtl/>
          <w:lang w:bidi="ar-SA"/>
        </w:rPr>
        <w:t>إزالة المواد الهيدروكلوروفلوروكربونية.</w:t>
      </w:r>
    </w:p>
    <w:p w14:paraId="46F7A2E2" w14:textId="06B4E7DA" w:rsidR="00CE6E84" w:rsidRDefault="00E508D5">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Pr>
          <w:rFonts w:asciiTheme="majorBidi" w:hAnsiTheme="majorBidi" w:hint="cs"/>
          <w:sz w:val="26"/>
          <w:szCs w:val="26"/>
          <w:rtl/>
          <w:lang w:bidi="ar-SA"/>
        </w:rPr>
        <w:t>و</w:t>
      </w:r>
      <w:r w:rsidRPr="00E508D5">
        <w:rPr>
          <w:rFonts w:asciiTheme="majorBidi" w:hAnsiTheme="majorBidi"/>
          <w:sz w:val="26"/>
          <w:szCs w:val="26"/>
          <w:rtl/>
          <w:lang w:bidi="ar-SA"/>
        </w:rPr>
        <w:t xml:space="preserve">استفسرت الأمانة عن اعتزام البلد فرض حظر على استيراد المعدات التي تعمل </w:t>
      </w:r>
      <w:r>
        <w:rPr>
          <w:rFonts w:asciiTheme="majorBidi" w:hAnsiTheme="majorBidi" w:hint="cs"/>
          <w:sz w:val="26"/>
          <w:szCs w:val="26"/>
          <w:rtl/>
          <w:lang w:bidi="ar-SA"/>
        </w:rPr>
        <w:t>بالمواد الهيدروفلوروكربونية</w:t>
      </w:r>
      <w:r w:rsidRPr="00E508D5">
        <w:rPr>
          <w:rFonts w:asciiTheme="majorBidi" w:hAnsiTheme="majorBidi"/>
          <w:sz w:val="26"/>
          <w:szCs w:val="26"/>
          <w:rtl/>
          <w:lang w:bidi="ar-SA"/>
        </w:rPr>
        <w:t xml:space="preserve">، ولا سيما معدات التبريد المنزلي، خلال المرحلة الأولى من خطة </w:t>
      </w:r>
      <w:r>
        <w:rPr>
          <w:rFonts w:asciiTheme="majorBidi" w:hAnsiTheme="majorBidi" w:hint="cs"/>
          <w:sz w:val="26"/>
          <w:szCs w:val="26"/>
          <w:rtl/>
          <w:lang w:bidi="ar-SA"/>
        </w:rPr>
        <w:t>تنفيذ</w:t>
      </w:r>
      <w:r w:rsidRPr="00E508D5">
        <w:rPr>
          <w:rFonts w:asciiTheme="majorBidi" w:hAnsiTheme="majorBidi"/>
          <w:sz w:val="26"/>
          <w:szCs w:val="26"/>
          <w:rtl/>
          <w:lang w:bidi="ar-SA"/>
        </w:rPr>
        <w:t xml:space="preserve"> كيغالي</w:t>
      </w:r>
      <w:r>
        <w:rPr>
          <w:rFonts w:asciiTheme="majorBidi" w:hAnsiTheme="majorBidi" w:hint="cs"/>
          <w:sz w:val="26"/>
          <w:szCs w:val="26"/>
          <w:rtl/>
          <w:lang w:bidi="ar-SA"/>
        </w:rPr>
        <w:t xml:space="preserve"> للمواد الهيدروفلوروكربونية</w:t>
      </w:r>
      <w:r w:rsidR="00CE6E84">
        <w:rPr>
          <w:rFonts w:asciiTheme="majorBidi" w:hAnsiTheme="majorBidi" w:hint="cs"/>
          <w:sz w:val="26"/>
          <w:szCs w:val="26"/>
          <w:rtl/>
          <w:lang w:bidi="ar-SA"/>
        </w:rPr>
        <w:t>.</w:t>
      </w:r>
      <w:r w:rsidRPr="00E508D5">
        <w:rPr>
          <w:rFonts w:asciiTheme="majorBidi" w:hAnsiTheme="majorBidi"/>
          <w:sz w:val="26"/>
          <w:szCs w:val="26"/>
          <w:rtl/>
          <w:lang w:bidi="ar-SA"/>
        </w:rPr>
        <w:t xml:space="preserve"> وأفاد </w:t>
      </w:r>
      <w:r w:rsidR="00CE6E84">
        <w:rPr>
          <w:rFonts w:asciiTheme="majorBidi" w:hAnsiTheme="majorBidi" w:hint="cs"/>
          <w:sz w:val="26"/>
          <w:szCs w:val="26"/>
          <w:rtl/>
          <w:lang w:bidi="ar-SA"/>
        </w:rPr>
        <w:t>اليونيب</w:t>
      </w:r>
      <w:r w:rsidRPr="00E508D5">
        <w:rPr>
          <w:rFonts w:asciiTheme="majorBidi" w:hAnsiTheme="majorBidi"/>
          <w:sz w:val="26"/>
          <w:szCs w:val="26"/>
          <w:rtl/>
          <w:lang w:bidi="ar-SA"/>
        </w:rPr>
        <w:t xml:space="preserve"> بأن البلد </w:t>
      </w:r>
      <w:r w:rsidR="00CE6E84">
        <w:rPr>
          <w:rFonts w:asciiTheme="majorBidi" w:hAnsiTheme="majorBidi" w:hint="cs"/>
          <w:sz w:val="26"/>
          <w:szCs w:val="26"/>
          <w:rtl/>
          <w:lang w:bidi="ar-SA"/>
        </w:rPr>
        <w:t>ي</w:t>
      </w:r>
      <w:r w:rsidRPr="00E508D5">
        <w:rPr>
          <w:rFonts w:asciiTheme="majorBidi" w:hAnsiTheme="majorBidi"/>
          <w:sz w:val="26"/>
          <w:szCs w:val="26"/>
          <w:rtl/>
          <w:lang w:bidi="ar-SA"/>
        </w:rPr>
        <w:t>نظر حالياً في فرض قيود على استيراد المعدات التي تعمل ب</w:t>
      </w:r>
      <w:r w:rsidR="00CE6E84">
        <w:rPr>
          <w:rFonts w:asciiTheme="majorBidi" w:hAnsiTheme="majorBidi" w:hint="cs"/>
          <w:sz w:val="26"/>
          <w:szCs w:val="26"/>
          <w:rtl/>
          <w:lang w:bidi="ar-SA"/>
        </w:rPr>
        <w:t>المواد</w:t>
      </w:r>
      <w:r w:rsidRPr="00E508D5">
        <w:rPr>
          <w:rFonts w:asciiTheme="majorBidi" w:hAnsiTheme="majorBidi"/>
          <w:sz w:val="26"/>
          <w:szCs w:val="26"/>
          <w:rtl/>
          <w:lang w:bidi="ar-SA"/>
        </w:rPr>
        <w:t xml:space="preserve"> </w:t>
      </w:r>
      <w:r w:rsidR="00CE6E84">
        <w:rPr>
          <w:rFonts w:asciiTheme="majorBidi" w:hAnsiTheme="majorBidi" w:hint="cs"/>
          <w:sz w:val="26"/>
          <w:szCs w:val="26"/>
          <w:rtl/>
          <w:lang w:bidi="ar-SA"/>
        </w:rPr>
        <w:t>الهيدروفلوروكربونية</w:t>
      </w:r>
      <w:r w:rsidRPr="00E508D5">
        <w:rPr>
          <w:rFonts w:asciiTheme="majorBidi" w:hAnsiTheme="majorBidi"/>
          <w:sz w:val="26"/>
          <w:szCs w:val="26"/>
          <w:rtl/>
          <w:lang w:bidi="ar-SA"/>
        </w:rPr>
        <w:t xml:space="preserve">. ومن المتوقع، في إطار المرحلة الأولى من خطة </w:t>
      </w:r>
      <w:r w:rsidR="00CE6E84">
        <w:rPr>
          <w:rFonts w:asciiTheme="majorBidi" w:hAnsiTheme="majorBidi" w:hint="cs"/>
          <w:sz w:val="26"/>
          <w:szCs w:val="26"/>
          <w:rtl/>
          <w:lang w:bidi="ar-SA"/>
        </w:rPr>
        <w:t>تنفيذ كيغالي</w:t>
      </w:r>
      <w:r w:rsidRPr="00E508D5">
        <w:rPr>
          <w:rFonts w:asciiTheme="majorBidi" w:hAnsiTheme="majorBidi"/>
          <w:sz w:val="26"/>
          <w:szCs w:val="26"/>
          <w:rtl/>
          <w:lang w:bidi="ar-SA"/>
        </w:rPr>
        <w:t>، أن يركز النهج المتبع على</w:t>
      </w:r>
      <w:r w:rsidR="00A76937">
        <w:rPr>
          <w:rFonts w:asciiTheme="majorBidi" w:hAnsiTheme="majorBidi" w:hint="cs"/>
          <w:sz w:val="26"/>
          <w:szCs w:val="26"/>
          <w:rtl/>
          <w:lang w:bidi="ar-SA"/>
        </w:rPr>
        <w:t xml:space="preserve"> اتخاذ</w:t>
      </w:r>
      <w:r w:rsidRPr="00E508D5">
        <w:rPr>
          <w:rFonts w:asciiTheme="majorBidi" w:hAnsiTheme="majorBidi"/>
          <w:sz w:val="26"/>
          <w:szCs w:val="26"/>
          <w:rtl/>
          <w:lang w:bidi="ar-SA"/>
        </w:rPr>
        <w:t xml:space="preserve"> تدابير رقابية تدريجية بدلاً من فرض حظر شامل وفوري؛ وذلك ب</w:t>
      </w:r>
      <w:r w:rsidR="00CE6E84">
        <w:rPr>
          <w:rFonts w:asciiTheme="majorBidi" w:hAnsiTheme="majorBidi" w:hint="cs"/>
          <w:sz w:val="26"/>
          <w:szCs w:val="26"/>
          <w:rtl/>
          <w:lang w:bidi="ar-SA"/>
        </w:rPr>
        <w:t>قصد</w:t>
      </w:r>
      <w:r w:rsidRPr="00E508D5">
        <w:rPr>
          <w:rFonts w:asciiTheme="majorBidi" w:hAnsiTheme="majorBidi"/>
          <w:sz w:val="26"/>
          <w:szCs w:val="26"/>
          <w:rtl/>
          <w:lang w:bidi="ar-SA"/>
        </w:rPr>
        <w:t xml:space="preserve"> </w:t>
      </w:r>
      <w:r w:rsidR="00CE6E84">
        <w:rPr>
          <w:rFonts w:asciiTheme="majorBidi" w:hAnsiTheme="majorBidi" w:hint="cs"/>
          <w:sz w:val="26"/>
          <w:szCs w:val="26"/>
          <w:rtl/>
          <w:lang w:bidi="ar-SA"/>
        </w:rPr>
        <w:t>إدخال</w:t>
      </w:r>
      <w:r w:rsidRPr="00E508D5">
        <w:rPr>
          <w:rFonts w:asciiTheme="majorBidi" w:hAnsiTheme="majorBidi"/>
          <w:sz w:val="26"/>
          <w:szCs w:val="26"/>
          <w:rtl/>
          <w:lang w:bidi="ar-SA"/>
        </w:rPr>
        <w:t xml:space="preserve"> </w:t>
      </w:r>
      <w:r w:rsidR="00CE6E84">
        <w:rPr>
          <w:rFonts w:asciiTheme="majorBidi" w:hAnsiTheme="majorBidi" w:hint="cs"/>
          <w:sz w:val="26"/>
          <w:szCs w:val="26"/>
          <w:rtl/>
          <w:lang w:bidi="ar-SA"/>
        </w:rPr>
        <w:t>ال</w:t>
      </w:r>
      <w:r w:rsidRPr="00E508D5">
        <w:rPr>
          <w:rFonts w:asciiTheme="majorBidi" w:hAnsiTheme="majorBidi"/>
          <w:sz w:val="26"/>
          <w:szCs w:val="26"/>
          <w:rtl/>
          <w:lang w:bidi="ar-SA"/>
        </w:rPr>
        <w:t xml:space="preserve">قيود بصورة متدرجة على معدات التبريد المنزلي التي تعمل </w:t>
      </w:r>
      <w:r w:rsidR="00CE6E84">
        <w:rPr>
          <w:rFonts w:asciiTheme="majorBidi" w:hAnsiTheme="majorBidi" w:hint="cs"/>
          <w:sz w:val="26"/>
          <w:szCs w:val="26"/>
          <w:rtl/>
          <w:lang w:bidi="ar-SA"/>
        </w:rPr>
        <w:t>بالمواد الهيدروفلوروكربونية</w:t>
      </w:r>
      <w:r w:rsidRPr="00E508D5">
        <w:rPr>
          <w:rFonts w:asciiTheme="majorBidi" w:hAnsiTheme="majorBidi"/>
          <w:sz w:val="26"/>
          <w:szCs w:val="26"/>
          <w:rtl/>
          <w:lang w:bidi="ar-SA"/>
        </w:rPr>
        <w:t>، تماش</w:t>
      </w:r>
      <w:r w:rsidR="00CE6E84">
        <w:rPr>
          <w:rFonts w:asciiTheme="majorBidi" w:hAnsiTheme="majorBidi" w:hint="cs"/>
          <w:sz w:val="26"/>
          <w:szCs w:val="26"/>
          <w:rtl/>
          <w:lang w:bidi="ar-SA"/>
        </w:rPr>
        <w:t>ياً</w:t>
      </w:r>
      <w:r w:rsidRPr="00E508D5">
        <w:rPr>
          <w:rFonts w:asciiTheme="majorBidi" w:hAnsiTheme="majorBidi"/>
          <w:sz w:val="26"/>
          <w:szCs w:val="26"/>
          <w:rtl/>
          <w:lang w:bidi="ar-SA"/>
        </w:rPr>
        <w:t xml:space="preserve"> مع الظروف الوطنية والالتزامات المترتبة على تعديل كيغالي. وفي أعقاب مزيد من المناقشات، </w:t>
      </w:r>
      <w:r w:rsidR="00CE6E84">
        <w:rPr>
          <w:rFonts w:asciiTheme="majorBidi" w:hAnsiTheme="majorBidi" w:hint="cs"/>
          <w:sz w:val="26"/>
          <w:szCs w:val="26"/>
          <w:rtl/>
          <w:lang w:bidi="ar-SA"/>
        </w:rPr>
        <w:t>ا</w:t>
      </w:r>
      <w:r w:rsidRPr="00E508D5">
        <w:rPr>
          <w:rFonts w:asciiTheme="majorBidi" w:hAnsiTheme="majorBidi"/>
          <w:sz w:val="26"/>
          <w:szCs w:val="26"/>
          <w:rtl/>
          <w:lang w:bidi="ar-SA"/>
        </w:rPr>
        <w:t>ت</w:t>
      </w:r>
      <w:r w:rsidR="00CE6E84">
        <w:rPr>
          <w:rFonts w:asciiTheme="majorBidi" w:hAnsiTheme="majorBidi" w:hint="cs"/>
          <w:sz w:val="26"/>
          <w:szCs w:val="26"/>
          <w:rtl/>
          <w:lang w:bidi="ar-SA"/>
        </w:rPr>
        <w:t>ُّ</w:t>
      </w:r>
      <w:r w:rsidRPr="00E508D5">
        <w:rPr>
          <w:rFonts w:asciiTheme="majorBidi" w:hAnsiTheme="majorBidi"/>
          <w:sz w:val="26"/>
          <w:szCs w:val="26"/>
          <w:rtl/>
          <w:lang w:bidi="ar-SA"/>
        </w:rPr>
        <w:t>ف</w:t>
      </w:r>
      <w:r w:rsidR="00CE6E84">
        <w:rPr>
          <w:rFonts w:asciiTheme="majorBidi" w:hAnsiTheme="majorBidi" w:hint="cs"/>
          <w:sz w:val="26"/>
          <w:szCs w:val="26"/>
          <w:rtl/>
          <w:lang w:bidi="ar-SA"/>
        </w:rPr>
        <w:t>ِ</w:t>
      </w:r>
      <w:r w:rsidRPr="00E508D5">
        <w:rPr>
          <w:rFonts w:asciiTheme="majorBidi" w:hAnsiTheme="majorBidi"/>
          <w:sz w:val="26"/>
          <w:szCs w:val="26"/>
          <w:rtl/>
          <w:lang w:bidi="ar-SA"/>
        </w:rPr>
        <w:t xml:space="preserve">ق على أن يتضمن طلب الحصول على الشريحة الثانية من خطة </w:t>
      </w:r>
      <w:r w:rsidR="00CE6E84">
        <w:rPr>
          <w:rFonts w:asciiTheme="majorBidi" w:hAnsiTheme="majorBidi" w:hint="cs"/>
          <w:sz w:val="26"/>
          <w:szCs w:val="26"/>
          <w:rtl/>
          <w:lang w:bidi="ar-SA"/>
        </w:rPr>
        <w:t>تنفيذ كيغالي</w:t>
      </w:r>
      <w:r w:rsidRPr="00E508D5">
        <w:rPr>
          <w:rFonts w:asciiTheme="majorBidi" w:hAnsiTheme="majorBidi"/>
          <w:sz w:val="26"/>
          <w:szCs w:val="26"/>
          <w:rtl/>
          <w:lang w:bidi="ar-SA"/>
        </w:rPr>
        <w:t xml:space="preserve"> تقريراً مفصلاً </w:t>
      </w:r>
      <w:r w:rsidR="00E07AEA">
        <w:rPr>
          <w:rFonts w:asciiTheme="majorBidi" w:hAnsiTheme="majorBidi" w:hint="cs"/>
          <w:sz w:val="26"/>
          <w:szCs w:val="26"/>
          <w:rtl/>
          <w:lang w:bidi="ar-SA"/>
        </w:rPr>
        <w:t>عن</w:t>
      </w:r>
      <w:r w:rsidRPr="00E508D5">
        <w:rPr>
          <w:rFonts w:asciiTheme="majorBidi" w:hAnsiTheme="majorBidi"/>
          <w:sz w:val="26"/>
          <w:szCs w:val="26"/>
          <w:rtl/>
          <w:lang w:bidi="ar-SA"/>
        </w:rPr>
        <w:t xml:space="preserve"> تطور مسألة الحظر، بما في ذلك جدول زمني محدد لتنفيذه.</w:t>
      </w:r>
    </w:p>
    <w:p w14:paraId="43805B8A" w14:textId="3A147BED" w:rsidR="00CE6E84" w:rsidRDefault="00CE6E84" w:rsidP="00CE6E84">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المسائل التقنية والمرتبطة بالتك</w:t>
      </w:r>
      <w:r w:rsidR="00773022">
        <w:rPr>
          <w:rFonts w:asciiTheme="majorBidi" w:hAnsiTheme="majorBidi" w:hint="cs"/>
          <w:sz w:val="26"/>
          <w:szCs w:val="26"/>
          <w:u w:val="single"/>
          <w:rtl/>
          <w:lang w:bidi="ar-SA"/>
        </w:rPr>
        <w:t>ا</w:t>
      </w:r>
      <w:r>
        <w:rPr>
          <w:rFonts w:asciiTheme="majorBidi" w:hAnsiTheme="majorBidi" w:hint="cs"/>
          <w:sz w:val="26"/>
          <w:szCs w:val="26"/>
          <w:u w:val="single"/>
          <w:rtl/>
          <w:lang w:bidi="ar-SA"/>
        </w:rPr>
        <w:t>ل</w:t>
      </w:r>
      <w:r w:rsidR="00773022">
        <w:rPr>
          <w:rFonts w:asciiTheme="majorBidi" w:hAnsiTheme="majorBidi" w:hint="cs"/>
          <w:sz w:val="26"/>
          <w:szCs w:val="26"/>
          <w:u w:val="single"/>
          <w:rtl/>
          <w:lang w:bidi="ar-SA"/>
        </w:rPr>
        <w:t>ي</w:t>
      </w:r>
      <w:r>
        <w:rPr>
          <w:rFonts w:asciiTheme="majorBidi" w:hAnsiTheme="majorBidi" w:hint="cs"/>
          <w:sz w:val="26"/>
          <w:szCs w:val="26"/>
          <w:u w:val="single"/>
          <w:rtl/>
          <w:lang w:bidi="ar-SA"/>
        </w:rPr>
        <w:t>ف</w:t>
      </w:r>
    </w:p>
    <w:p w14:paraId="195200BD" w14:textId="2FE5A210" w:rsidR="00B01283" w:rsidRDefault="00773022">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773022">
        <w:rPr>
          <w:rFonts w:asciiTheme="majorBidi" w:hAnsiTheme="majorBidi"/>
          <w:sz w:val="26"/>
          <w:szCs w:val="26"/>
          <w:rtl/>
          <w:lang w:bidi="ar-SA"/>
        </w:rPr>
        <w:t xml:space="preserve">استفسرت الأمانة عن الأسباب الكامنة وراء استبعاد قطاع صيد الأسماك من أنشطة المرحلة الأولى من خطة </w:t>
      </w:r>
      <w:r>
        <w:rPr>
          <w:rFonts w:asciiTheme="majorBidi" w:hAnsiTheme="majorBidi" w:hint="cs"/>
          <w:sz w:val="26"/>
          <w:szCs w:val="26"/>
          <w:rtl/>
          <w:lang w:bidi="ar-SA"/>
        </w:rPr>
        <w:t>تنفيذ كيغالي</w:t>
      </w:r>
      <w:r w:rsidRPr="00773022">
        <w:rPr>
          <w:rFonts w:asciiTheme="majorBidi" w:hAnsiTheme="majorBidi"/>
          <w:sz w:val="26"/>
          <w:szCs w:val="26"/>
          <w:rtl/>
          <w:lang w:bidi="ar-SA"/>
        </w:rPr>
        <w:t xml:space="preserve">، نظراً لمكانته كقطاع اقتصادي رئيسي، ولما يتسم به عادةً من استهلاك </w:t>
      </w:r>
      <w:r w:rsidR="00A758ED">
        <w:rPr>
          <w:rFonts w:asciiTheme="majorBidi" w:hAnsiTheme="majorBidi" w:hint="cs"/>
          <w:sz w:val="26"/>
          <w:szCs w:val="26"/>
          <w:rtl/>
          <w:lang w:bidi="ar-SA"/>
        </w:rPr>
        <w:t>مرتفع</w:t>
      </w:r>
      <w:r w:rsidRPr="00773022">
        <w:rPr>
          <w:rFonts w:asciiTheme="majorBidi" w:hAnsiTheme="majorBidi"/>
          <w:sz w:val="26"/>
          <w:szCs w:val="26"/>
          <w:rtl/>
          <w:lang w:bidi="ar-SA"/>
        </w:rPr>
        <w:t xml:space="preserve"> ل</w:t>
      </w:r>
      <w:r>
        <w:rPr>
          <w:rFonts w:asciiTheme="majorBidi" w:hAnsiTheme="majorBidi" w:hint="cs"/>
          <w:sz w:val="26"/>
          <w:szCs w:val="26"/>
          <w:rtl/>
          <w:lang w:bidi="ar-SA"/>
        </w:rPr>
        <w:t>غاز</w:t>
      </w:r>
      <w:r w:rsidRPr="00773022">
        <w:rPr>
          <w:rFonts w:asciiTheme="majorBidi" w:hAnsiTheme="majorBidi"/>
          <w:sz w:val="26"/>
          <w:szCs w:val="26"/>
          <w:rtl/>
          <w:lang w:bidi="ar-SA"/>
        </w:rPr>
        <w:t xml:space="preserve">ات </w:t>
      </w:r>
      <w:r>
        <w:rPr>
          <w:rFonts w:asciiTheme="majorBidi" w:hAnsiTheme="majorBidi" w:hint="cs"/>
          <w:sz w:val="26"/>
          <w:szCs w:val="26"/>
          <w:rtl/>
          <w:lang w:bidi="ar-SA"/>
        </w:rPr>
        <w:t>التبريد الهيدروفلوروكربونية</w:t>
      </w:r>
      <w:r w:rsidRPr="00773022">
        <w:rPr>
          <w:rFonts w:asciiTheme="majorBidi" w:hAnsiTheme="majorBidi"/>
          <w:sz w:val="26"/>
          <w:szCs w:val="26"/>
          <w:rtl/>
          <w:lang w:bidi="ar-SA"/>
        </w:rPr>
        <w:t xml:space="preserve"> ذات القدرة العالية على إحداث الاحترار العالمي. وأجاب </w:t>
      </w:r>
      <w:r>
        <w:rPr>
          <w:rFonts w:asciiTheme="majorBidi" w:hAnsiTheme="majorBidi" w:hint="cs"/>
          <w:sz w:val="26"/>
          <w:szCs w:val="26"/>
          <w:rtl/>
          <w:lang w:bidi="ar-SA"/>
        </w:rPr>
        <w:t>اليونيب</w:t>
      </w:r>
      <w:r w:rsidRPr="00773022">
        <w:rPr>
          <w:rFonts w:asciiTheme="majorBidi" w:hAnsiTheme="majorBidi"/>
          <w:sz w:val="26"/>
          <w:szCs w:val="26"/>
          <w:rtl/>
          <w:lang w:bidi="ar-SA"/>
        </w:rPr>
        <w:t xml:space="preserve"> بأن </w:t>
      </w:r>
      <w:r>
        <w:rPr>
          <w:rFonts w:asciiTheme="majorBidi" w:hAnsiTheme="majorBidi" w:hint="cs"/>
          <w:sz w:val="26"/>
          <w:szCs w:val="26"/>
          <w:rtl/>
          <w:lang w:bidi="ar-SA"/>
        </w:rPr>
        <w:t>صناعة</w:t>
      </w:r>
      <w:r w:rsidRPr="00773022">
        <w:rPr>
          <w:rFonts w:asciiTheme="majorBidi" w:hAnsiTheme="majorBidi"/>
          <w:sz w:val="26"/>
          <w:szCs w:val="26"/>
          <w:rtl/>
          <w:lang w:bidi="ar-SA"/>
        </w:rPr>
        <w:t xml:space="preserve"> صيد الأسماك، سواء في المناطق البرية أو البحرية، </w:t>
      </w:r>
      <w:r>
        <w:rPr>
          <w:rFonts w:asciiTheme="majorBidi" w:hAnsiTheme="majorBidi" w:hint="cs"/>
          <w:sz w:val="26"/>
          <w:szCs w:val="26"/>
          <w:rtl/>
          <w:lang w:bidi="ar-SA"/>
        </w:rPr>
        <w:t>ما</w:t>
      </w:r>
      <w:r w:rsidRPr="00773022">
        <w:rPr>
          <w:rFonts w:asciiTheme="majorBidi" w:hAnsiTheme="majorBidi"/>
          <w:sz w:val="26"/>
          <w:szCs w:val="26"/>
          <w:rtl/>
          <w:lang w:bidi="ar-SA"/>
        </w:rPr>
        <w:t xml:space="preserve"> زال</w:t>
      </w:r>
      <w:r>
        <w:rPr>
          <w:rFonts w:asciiTheme="majorBidi" w:hAnsiTheme="majorBidi" w:hint="cs"/>
          <w:sz w:val="26"/>
          <w:szCs w:val="26"/>
          <w:rtl/>
          <w:lang w:bidi="ar-SA"/>
        </w:rPr>
        <w:t>ت</w:t>
      </w:r>
      <w:r w:rsidRPr="00773022">
        <w:rPr>
          <w:rFonts w:asciiTheme="majorBidi" w:hAnsiTheme="majorBidi"/>
          <w:sz w:val="26"/>
          <w:szCs w:val="26"/>
          <w:rtl/>
          <w:lang w:bidi="ar-SA"/>
        </w:rPr>
        <w:t xml:space="preserve"> </w:t>
      </w:r>
      <w:r>
        <w:rPr>
          <w:rFonts w:asciiTheme="majorBidi" w:hAnsiTheme="majorBidi" w:hint="cs"/>
          <w:sz w:val="26"/>
          <w:szCs w:val="26"/>
          <w:rtl/>
          <w:lang w:bidi="ar-SA"/>
        </w:rPr>
        <w:t>ت</w:t>
      </w:r>
      <w:r w:rsidRPr="00773022">
        <w:rPr>
          <w:rFonts w:asciiTheme="majorBidi" w:hAnsiTheme="majorBidi"/>
          <w:sz w:val="26"/>
          <w:szCs w:val="26"/>
          <w:rtl/>
          <w:lang w:bidi="ar-SA"/>
        </w:rPr>
        <w:t xml:space="preserve">مثل قطاعاً </w:t>
      </w:r>
      <w:r>
        <w:rPr>
          <w:rFonts w:asciiTheme="majorBidi" w:hAnsiTheme="majorBidi" w:hint="cs"/>
          <w:sz w:val="26"/>
          <w:szCs w:val="26"/>
          <w:rtl/>
          <w:lang w:bidi="ar-SA"/>
        </w:rPr>
        <w:t>هام</w:t>
      </w:r>
      <w:r w:rsidRPr="00773022">
        <w:rPr>
          <w:rFonts w:asciiTheme="majorBidi" w:hAnsiTheme="majorBidi"/>
          <w:sz w:val="26"/>
          <w:szCs w:val="26"/>
          <w:rtl/>
          <w:lang w:bidi="ar-SA"/>
        </w:rPr>
        <w:t>اً في ناميبيا، وقد أحرز</w:t>
      </w:r>
      <w:r>
        <w:rPr>
          <w:rFonts w:asciiTheme="majorBidi" w:hAnsiTheme="majorBidi" w:hint="cs"/>
          <w:sz w:val="26"/>
          <w:szCs w:val="26"/>
          <w:rtl/>
          <w:lang w:bidi="ar-SA"/>
        </w:rPr>
        <w:t>ت</w:t>
      </w:r>
      <w:r w:rsidRPr="00773022">
        <w:rPr>
          <w:rFonts w:asciiTheme="majorBidi" w:hAnsiTheme="majorBidi"/>
          <w:sz w:val="26"/>
          <w:szCs w:val="26"/>
          <w:rtl/>
          <w:lang w:bidi="ar-SA"/>
        </w:rPr>
        <w:t xml:space="preserve"> بالفعل تقدماً ملحوظاً في استبدال أنظمة التبريد التي تع</w:t>
      </w:r>
      <w:r>
        <w:rPr>
          <w:rFonts w:asciiTheme="majorBidi" w:hAnsiTheme="majorBidi" w:hint="cs"/>
          <w:sz w:val="26"/>
          <w:szCs w:val="26"/>
          <w:rtl/>
          <w:lang w:bidi="ar-SA"/>
        </w:rPr>
        <w:t>تمد على غاز التبريد</w:t>
      </w:r>
      <w:r w:rsidRPr="00773022">
        <w:rPr>
          <w:rFonts w:asciiTheme="majorBidi" w:hAnsiTheme="majorBidi"/>
          <w:sz w:val="26"/>
          <w:szCs w:val="26"/>
          <w:rtl/>
          <w:lang w:bidi="ar-SA"/>
        </w:rPr>
        <w:t xml:space="preserve"> </w:t>
      </w:r>
      <w:r w:rsidRPr="00773022">
        <w:rPr>
          <w:rFonts w:asciiTheme="majorBidi" w:hAnsiTheme="majorBidi"/>
          <w:sz w:val="26"/>
          <w:szCs w:val="26"/>
          <w:lang w:bidi="ar-SA"/>
        </w:rPr>
        <w:t>R-</w:t>
      </w:r>
      <w:r w:rsidRPr="0012317C">
        <w:rPr>
          <w:rFonts w:eastAsia="Calibri"/>
          <w:sz w:val="26"/>
          <w:szCs w:val="26"/>
        </w:rPr>
        <w:t>22</w:t>
      </w:r>
      <w:r w:rsidRPr="00773022">
        <w:rPr>
          <w:rFonts w:asciiTheme="majorBidi" w:hAnsiTheme="majorBidi"/>
          <w:sz w:val="26"/>
          <w:szCs w:val="26"/>
          <w:rtl/>
          <w:lang w:bidi="ar-SA"/>
        </w:rPr>
        <w:t xml:space="preserve">. </w:t>
      </w:r>
      <w:r w:rsidR="00800AAC">
        <w:rPr>
          <w:rFonts w:asciiTheme="majorBidi" w:hAnsiTheme="majorBidi" w:hint="cs"/>
          <w:sz w:val="26"/>
          <w:szCs w:val="26"/>
          <w:rtl/>
          <w:lang w:bidi="ar-SA"/>
        </w:rPr>
        <w:t xml:space="preserve">غير أن </w:t>
      </w:r>
      <w:r w:rsidR="00800AAC" w:rsidRPr="00773022">
        <w:rPr>
          <w:rFonts w:asciiTheme="majorBidi" w:hAnsiTheme="majorBidi"/>
          <w:sz w:val="26"/>
          <w:szCs w:val="26"/>
          <w:rtl/>
          <w:lang w:bidi="ar-SA"/>
        </w:rPr>
        <w:t xml:space="preserve">هذا القطاع </w:t>
      </w:r>
      <w:r w:rsidR="00800AAC">
        <w:rPr>
          <w:rFonts w:asciiTheme="majorBidi" w:hAnsiTheme="majorBidi" w:hint="cs"/>
          <w:sz w:val="26"/>
          <w:szCs w:val="26"/>
          <w:rtl/>
          <w:lang w:bidi="ar-SA"/>
        </w:rPr>
        <w:t>م</w:t>
      </w:r>
      <w:r w:rsidRPr="00773022">
        <w:rPr>
          <w:rFonts w:asciiTheme="majorBidi" w:hAnsiTheme="majorBidi"/>
          <w:sz w:val="26"/>
          <w:szCs w:val="26"/>
          <w:rtl/>
          <w:lang w:bidi="ar-SA"/>
        </w:rPr>
        <w:t>ا زال يواجه تحديات تتعلق بارتفاع التكاليف الرأسمالية المرتبطة بالتحول إلى الت</w:t>
      </w:r>
      <w:r>
        <w:rPr>
          <w:rFonts w:asciiTheme="majorBidi" w:hAnsiTheme="majorBidi" w:hint="cs"/>
          <w:sz w:val="26"/>
          <w:szCs w:val="26"/>
          <w:rtl/>
          <w:lang w:bidi="ar-SA"/>
        </w:rPr>
        <w:t>كنولوج</w:t>
      </w:r>
      <w:r w:rsidRPr="00773022">
        <w:rPr>
          <w:rFonts w:asciiTheme="majorBidi" w:hAnsiTheme="majorBidi"/>
          <w:sz w:val="26"/>
          <w:szCs w:val="26"/>
          <w:rtl/>
          <w:lang w:bidi="ar-SA"/>
        </w:rPr>
        <w:t>يات البديلة، فضلاً عن النقص في أعداد ال</w:t>
      </w:r>
      <w:r>
        <w:rPr>
          <w:rFonts w:asciiTheme="majorBidi" w:hAnsiTheme="majorBidi" w:hint="cs"/>
          <w:sz w:val="26"/>
          <w:szCs w:val="26"/>
          <w:rtl/>
          <w:lang w:bidi="ar-SA"/>
        </w:rPr>
        <w:t>تق</w:t>
      </w:r>
      <w:r w:rsidRPr="00773022">
        <w:rPr>
          <w:rFonts w:asciiTheme="majorBidi" w:hAnsiTheme="majorBidi"/>
          <w:sz w:val="26"/>
          <w:szCs w:val="26"/>
          <w:rtl/>
          <w:lang w:bidi="ar-SA"/>
        </w:rPr>
        <w:t>نيين المدربين على تركيب و</w:t>
      </w:r>
      <w:r>
        <w:rPr>
          <w:rFonts w:asciiTheme="majorBidi" w:hAnsiTheme="majorBidi" w:hint="cs"/>
          <w:sz w:val="26"/>
          <w:szCs w:val="26"/>
          <w:rtl/>
          <w:lang w:bidi="ar-SA"/>
        </w:rPr>
        <w:t>خدم</w:t>
      </w:r>
      <w:r w:rsidRPr="00773022">
        <w:rPr>
          <w:rFonts w:asciiTheme="majorBidi" w:hAnsiTheme="majorBidi"/>
          <w:sz w:val="26"/>
          <w:szCs w:val="26"/>
          <w:rtl/>
          <w:lang w:bidi="ar-SA"/>
        </w:rPr>
        <w:t xml:space="preserve">ة النظم التي تستخدم </w:t>
      </w:r>
      <w:r>
        <w:rPr>
          <w:rFonts w:asciiTheme="majorBidi" w:hAnsiTheme="majorBidi" w:hint="cs"/>
          <w:sz w:val="26"/>
          <w:szCs w:val="26"/>
          <w:rtl/>
          <w:lang w:bidi="ar-SA"/>
        </w:rPr>
        <w:t>غازات تبريد</w:t>
      </w:r>
      <w:r w:rsidRPr="00773022">
        <w:rPr>
          <w:rFonts w:asciiTheme="majorBidi" w:hAnsiTheme="majorBidi"/>
          <w:sz w:val="26"/>
          <w:szCs w:val="26"/>
          <w:rtl/>
          <w:lang w:bidi="ar-SA"/>
        </w:rPr>
        <w:t xml:space="preserve"> ذات قدرة منخفضة على إحداث الاحترار العالمي، مثل الأمونيا. ورغم أن المرحلة الأولى من خطة </w:t>
      </w:r>
      <w:r>
        <w:rPr>
          <w:rFonts w:asciiTheme="majorBidi" w:hAnsiTheme="majorBidi" w:hint="cs"/>
          <w:sz w:val="26"/>
          <w:szCs w:val="26"/>
          <w:rtl/>
          <w:lang w:bidi="ar-SA"/>
        </w:rPr>
        <w:t>تنفيذ كيغالي للمواد الهيدروفلوروكربونية</w:t>
      </w:r>
      <w:r w:rsidRPr="00773022">
        <w:rPr>
          <w:rFonts w:asciiTheme="majorBidi" w:hAnsiTheme="majorBidi"/>
          <w:sz w:val="26"/>
          <w:szCs w:val="26"/>
          <w:rtl/>
          <w:lang w:bidi="ar-SA"/>
        </w:rPr>
        <w:t xml:space="preserve"> تمنح الأولوية ل</w:t>
      </w:r>
      <w:r w:rsidR="00784432">
        <w:rPr>
          <w:rFonts w:asciiTheme="majorBidi" w:hAnsiTheme="majorBidi" w:hint="cs"/>
          <w:sz w:val="26"/>
          <w:szCs w:val="26"/>
          <w:rtl/>
          <w:lang w:bidi="ar-SA"/>
        </w:rPr>
        <w:t xml:space="preserve">تدابير </w:t>
      </w:r>
      <w:r w:rsidRPr="00773022">
        <w:rPr>
          <w:rFonts w:asciiTheme="majorBidi" w:hAnsiTheme="majorBidi"/>
          <w:sz w:val="26"/>
          <w:szCs w:val="26"/>
          <w:rtl/>
          <w:lang w:bidi="ar-SA"/>
        </w:rPr>
        <w:t xml:space="preserve">بناء القدرات الوطنية والتدابير التنظيمية على نطاق أوسع، </w:t>
      </w:r>
      <w:r w:rsidR="00784432">
        <w:rPr>
          <w:rFonts w:asciiTheme="majorBidi" w:hAnsiTheme="majorBidi" w:hint="cs"/>
          <w:sz w:val="26"/>
          <w:szCs w:val="26"/>
          <w:rtl/>
          <w:lang w:bidi="ar-SA"/>
        </w:rPr>
        <w:t>فإ</w:t>
      </w:r>
      <w:r w:rsidRPr="00773022">
        <w:rPr>
          <w:rFonts w:asciiTheme="majorBidi" w:hAnsiTheme="majorBidi"/>
          <w:sz w:val="26"/>
          <w:szCs w:val="26"/>
          <w:rtl/>
          <w:lang w:bidi="ar-SA"/>
        </w:rPr>
        <w:t xml:space="preserve">ن الحكومة تدرك أهمية قطاع صيد الأسماك </w:t>
      </w:r>
      <w:r w:rsidR="00784432">
        <w:rPr>
          <w:rFonts w:asciiTheme="majorBidi" w:hAnsiTheme="majorBidi" w:hint="cs"/>
          <w:sz w:val="26"/>
          <w:szCs w:val="26"/>
          <w:rtl/>
          <w:lang w:bidi="ar-SA"/>
        </w:rPr>
        <w:t>وضرورة</w:t>
      </w:r>
      <w:r w:rsidRPr="00773022">
        <w:rPr>
          <w:rFonts w:asciiTheme="majorBidi" w:hAnsiTheme="majorBidi"/>
          <w:sz w:val="26"/>
          <w:szCs w:val="26"/>
          <w:rtl/>
          <w:lang w:bidi="ar-SA"/>
        </w:rPr>
        <w:t xml:space="preserve"> اتخاذ مزيد من التدخلات الموجهة خصيصاً لهذا القطاع. وفي هذا الصدد، سي</w:t>
      </w:r>
      <w:r w:rsidR="00784432">
        <w:rPr>
          <w:rFonts w:asciiTheme="majorBidi" w:hAnsiTheme="majorBidi" w:hint="cs"/>
          <w:sz w:val="26"/>
          <w:szCs w:val="26"/>
          <w:rtl/>
          <w:lang w:bidi="ar-SA"/>
        </w:rPr>
        <w:t>جري</w:t>
      </w:r>
      <w:r w:rsidRPr="00773022">
        <w:rPr>
          <w:rFonts w:asciiTheme="majorBidi" w:hAnsiTheme="majorBidi"/>
          <w:sz w:val="26"/>
          <w:szCs w:val="26"/>
          <w:rtl/>
          <w:lang w:bidi="ar-SA"/>
        </w:rPr>
        <w:t xml:space="preserve"> العمل على تعزيز التدريب التقني، والارتقاء ب</w:t>
      </w:r>
      <w:r w:rsidR="00583B81">
        <w:rPr>
          <w:rFonts w:asciiTheme="majorBidi" w:hAnsiTheme="majorBidi" w:hint="cs"/>
          <w:sz w:val="26"/>
          <w:szCs w:val="26"/>
          <w:rtl/>
          <w:lang w:bidi="ar-SA"/>
        </w:rPr>
        <w:t>ال</w:t>
      </w:r>
      <w:r w:rsidRPr="00773022">
        <w:rPr>
          <w:rFonts w:asciiTheme="majorBidi" w:hAnsiTheme="majorBidi"/>
          <w:sz w:val="26"/>
          <w:szCs w:val="26"/>
          <w:rtl/>
          <w:lang w:bidi="ar-SA"/>
        </w:rPr>
        <w:t xml:space="preserve">قدرات </w:t>
      </w:r>
      <w:r w:rsidR="00583B81">
        <w:rPr>
          <w:rFonts w:asciiTheme="majorBidi" w:hAnsiTheme="majorBidi" w:hint="cs"/>
          <w:sz w:val="26"/>
          <w:szCs w:val="26"/>
          <w:rtl/>
          <w:lang w:bidi="ar-SA"/>
        </w:rPr>
        <w:t xml:space="preserve">في مجال </w:t>
      </w:r>
      <w:r w:rsidRPr="00773022">
        <w:rPr>
          <w:rFonts w:asciiTheme="majorBidi" w:hAnsiTheme="majorBidi"/>
          <w:sz w:val="26"/>
          <w:szCs w:val="26"/>
          <w:rtl/>
          <w:lang w:bidi="ar-SA"/>
        </w:rPr>
        <w:t>ال</w:t>
      </w:r>
      <w:r w:rsidR="00784432">
        <w:rPr>
          <w:rFonts w:asciiTheme="majorBidi" w:hAnsiTheme="majorBidi" w:hint="cs"/>
          <w:sz w:val="26"/>
          <w:szCs w:val="26"/>
          <w:rtl/>
          <w:lang w:bidi="ar-SA"/>
        </w:rPr>
        <w:t>خدم</w:t>
      </w:r>
      <w:r w:rsidRPr="00773022">
        <w:rPr>
          <w:rFonts w:asciiTheme="majorBidi" w:hAnsiTheme="majorBidi"/>
          <w:sz w:val="26"/>
          <w:szCs w:val="26"/>
          <w:rtl/>
          <w:lang w:bidi="ar-SA"/>
        </w:rPr>
        <w:t>ة، و</w:t>
      </w:r>
      <w:r w:rsidR="00784432">
        <w:rPr>
          <w:rFonts w:asciiTheme="majorBidi" w:hAnsiTheme="majorBidi" w:hint="cs"/>
          <w:sz w:val="26"/>
          <w:szCs w:val="26"/>
          <w:rtl/>
          <w:lang w:bidi="ar-SA"/>
        </w:rPr>
        <w:t>ال</w:t>
      </w:r>
      <w:r w:rsidRPr="00773022">
        <w:rPr>
          <w:rFonts w:asciiTheme="majorBidi" w:hAnsiTheme="majorBidi"/>
          <w:sz w:val="26"/>
          <w:szCs w:val="26"/>
          <w:rtl/>
          <w:lang w:bidi="ar-SA"/>
        </w:rPr>
        <w:t xml:space="preserve">تشجيع </w:t>
      </w:r>
      <w:r w:rsidR="00784432">
        <w:rPr>
          <w:rFonts w:asciiTheme="majorBidi" w:hAnsiTheme="majorBidi" w:hint="cs"/>
          <w:sz w:val="26"/>
          <w:szCs w:val="26"/>
          <w:rtl/>
          <w:lang w:bidi="ar-SA"/>
        </w:rPr>
        <w:t>على اعتماد</w:t>
      </w:r>
      <w:r w:rsidRPr="00773022">
        <w:rPr>
          <w:rFonts w:asciiTheme="majorBidi" w:hAnsiTheme="majorBidi"/>
          <w:sz w:val="26"/>
          <w:szCs w:val="26"/>
          <w:rtl/>
          <w:lang w:bidi="ar-SA"/>
        </w:rPr>
        <w:t xml:space="preserve"> الت</w:t>
      </w:r>
      <w:r w:rsidR="00784432">
        <w:rPr>
          <w:rFonts w:asciiTheme="majorBidi" w:hAnsiTheme="majorBidi" w:hint="cs"/>
          <w:sz w:val="26"/>
          <w:szCs w:val="26"/>
          <w:rtl/>
          <w:lang w:bidi="ar-SA"/>
        </w:rPr>
        <w:t>كنولوج</w:t>
      </w:r>
      <w:r w:rsidRPr="00773022">
        <w:rPr>
          <w:rFonts w:asciiTheme="majorBidi" w:hAnsiTheme="majorBidi"/>
          <w:sz w:val="26"/>
          <w:szCs w:val="26"/>
          <w:rtl/>
          <w:lang w:bidi="ar-SA"/>
        </w:rPr>
        <w:t xml:space="preserve">يات الموفرة للطاقة وذات القدرة المنخفضة على إحداث الاحترار العالمي، وذلك دعماً للاستدامة طويلة الأمد </w:t>
      </w:r>
      <w:r w:rsidR="00583B81">
        <w:rPr>
          <w:rFonts w:asciiTheme="majorBidi" w:hAnsiTheme="majorBidi" w:hint="cs"/>
          <w:sz w:val="26"/>
          <w:szCs w:val="26"/>
          <w:rtl/>
          <w:lang w:bidi="ar-SA"/>
        </w:rPr>
        <w:t xml:space="preserve">في </w:t>
      </w:r>
      <w:r w:rsidR="00784432">
        <w:rPr>
          <w:rFonts w:asciiTheme="majorBidi" w:hAnsiTheme="majorBidi" w:hint="cs"/>
          <w:sz w:val="26"/>
          <w:szCs w:val="26"/>
          <w:rtl/>
          <w:lang w:bidi="ar-SA"/>
        </w:rPr>
        <w:t>هذا ا</w:t>
      </w:r>
      <w:r w:rsidRPr="00773022">
        <w:rPr>
          <w:rFonts w:asciiTheme="majorBidi" w:hAnsiTheme="majorBidi"/>
          <w:sz w:val="26"/>
          <w:szCs w:val="26"/>
          <w:rtl/>
          <w:lang w:bidi="ar-SA"/>
        </w:rPr>
        <w:t xml:space="preserve">لقطاع واستمرار تحوله </w:t>
      </w:r>
      <w:r w:rsidR="00784432">
        <w:rPr>
          <w:rFonts w:asciiTheme="majorBidi" w:hAnsiTheme="majorBidi" w:hint="cs"/>
          <w:sz w:val="26"/>
          <w:szCs w:val="26"/>
          <w:rtl/>
          <w:lang w:bidi="ar-SA"/>
        </w:rPr>
        <w:t>مبتعداً</w:t>
      </w:r>
      <w:r w:rsidRPr="00773022">
        <w:rPr>
          <w:rFonts w:asciiTheme="majorBidi" w:hAnsiTheme="majorBidi"/>
          <w:sz w:val="26"/>
          <w:szCs w:val="26"/>
          <w:rtl/>
          <w:lang w:bidi="ar-SA"/>
        </w:rPr>
        <w:t xml:space="preserve"> عن </w:t>
      </w:r>
      <w:r w:rsidR="00583B81">
        <w:rPr>
          <w:rFonts w:asciiTheme="majorBidi" w:hAnsiTheme="majorBidi" w:hint="cs"/>
          <w:sz w:val="26"/>
          <w:szCs w:val="26"/>
          <w:rtl/>
          <w:lang w:bidi="ar-SA"/>
        </w:rPr>
        <w:t xml:space="preserve">استخدام </w:t>
      </w:r>
      <w:r w:rsidR="00784432">
        <w:rPr>
          <w:rFonts w:asciiTheme="majorBidi" w:hAnsiTheme="majorBidi" w:hint="cs"/>
          <w:sz w:val="26"/>
          <w:szCs w:val="26"/>
          <w:rtl/>
          <w:lang w:bidi="ar-SA"/>
        </w:rPr>
        <w:t>المواد</w:t>
      </w:r>
      <w:r w:rsidRPr="00773022">
        <w:rPr>
          <w:rFonts w:asciiTheme="majorBidi" w:hAnsiTheme="majorBidi"/>
          <w:sz w:val="26"/>
          <w:szCs w:val="26"/>
          <w:rtl/>
          <w:lang w:bidi="ar-SA"/>
        </w:rPr>
        <w:t xml:space="preserve"> الهيدروفلوروكربون</w:t>
      </w:r>
      <w:r w:rsidR="00784432">
        <w:rPr>
          <w:rFonts w:asciiTheme="majorBidi" w:hAnsiTheme="majorBidi" w:hint="cs"/>
          <w:sz w:val="26"/>
          <w:szCs w:val="26"/>
          <w:rtl/>
          <w:lang w:bidi="ar-SA"/>
        </w:rPr>
        <w:t>ية</w:t>
      </w:r>
      <w:r w:rsidRPr="00773022">
        <w:rPr>
          <w:rFonts w:asciiTheme="majorBidi" w:hAnsiTheme="majorBidi"/>
          <w:sz w:val="26"/>
          <w:szCs w:val="26"/>
          <w:rtl/>
          <w:lang w:bidi="ar-SA"/>
        </w:rPr>
        <w:t xml:space="preserve"> ذات القدرة العالية على إحداث الاحترار</w:t>
      </w:r>
      <w:r w:rsidR="00784432">
        <w:rPr>
          <w:rFonts w:asciiTheme="majorBidi" w:hAnsiTheme="majorBidi" w:hint="cs"/>
          <w:sz w:val="26"/>
          <w:szCs w:val="26"/>
          <w:rtl/>
          <w:lang w:bidi="ar-SA"/>
        </w:rPr>
        <w:t xml:space="preserve"> العالمي</w:t>
      </w:r>
      <w:r w:rsidR="004C5009">
        <w:rPr>
          <w:rFonts w:asciiTheme="majorBidi" w:hAnsiTheme="majorBidi" w:hint="cs"/>
          <w:sz w:val="26"/>
          <w:szCs w:val="26"/>
          <w:rtl/>
          <w:lang w:bidi="ar-SA"/>
        </w:rPr>
        <w:t>.</w:t>
      </w:r>
    </w:p>
    <w:p w14:paraId="4F732E6E" w14:textId="64EDBC88" w:rsidR="00E12D3C" w:rsidRDefault="00B01283">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Pr>
          <w:rFonts w:asciiTheme="majorBidi" w:hAnsiTheme="majorBidi" w:hint="cs"/>
          <w:sz w:val="26"/>
          <w:szCs w:val="26"/>
          <w:rtl/>
          <w:lang w:bidi="ar-SA"/>
        </w:rPr>
        <w:t>و</w:t>
      </w:r>
      <w:r w:rsidRPr="00B01283">
        <w:rPr>
          <w:rFonts w:asciiTheme="majorBidi" w:hAnsiTheme="majorBidi"/>
          <w:sz w:val="26"/>
          <w:szCs w:val="26"/>
          <w:rtl/>
          <w:lang w:bidi="ar-SA"/>
        </w:rPr>
        <w:t>فيما يتعلق ب</w:t>
      </w:r>
      <w:r>
        <w:rPr>
          <w:rFonts w:asciiTheme="majorBidi" w:hAnsiTheme="majorBidi" w:hint="cs"/>
          <w:sz w:val="26"/>
          <w:szCs w:val="26"/>
          <w:rtl/>
          <w:lang w:bidi="ar-SA"/>
        </w:rPr>
        <w:t>ال</w:t>
      </w:r>
      <w:r w:rsidRPr="00B01283">
        <w:rPr>
          <w:rFonts w:asciiTheme="majorBidi" w:hAnsiTheme="majorBidi"/>
          <w:sz w:val="26"/>
          <w:szCs w:val="26"/>
          <w:rtl/>
          <w:lang w:bidi="ar-SA"/>
        </w:rPr>
        <w:t>عرض</w:t>
      </w:r>
      <w:r>
        <w:rPr>
          <w:rFonts w:asciiTheme="majorBidi" w:hAnsiTheme="majorBidi" w:hint="cs"/>
          <w:sz w:val="26"/>
          <w:szCs w:val="26"/>
          <w:rtl/>
          <w:lang w:bidi="ar-SA"/>
        </w:rPr>
        <w:t xml:space="preserve"> التدليلي</w:t>
      </w:r>
      <w:r w:rsidRPr="00B01283">
        <w:rPr>
          <w:rFonts w:asciiTheme="majorBidi" w:hAnsiTheme="majorBidi"/>
          <w:sz w:val="26"/>
          <w:szCs w:val="26"/>
          <w:rtl/>
          <w:lang w:bidi="ar-SA"/>
        </w:rPr>
        <w:t xml:space="preserve"> </w:t>
      </w:r>
      <w:r>
        <w:rPr>
          <w:rFonts w:asciiTheme="majorBidi" w:hAnsiTheme="majorBidi" w:hint="cs"/>
          <w:sz w:val="26"/>
          <w:szCs w:val="26"/>
          <w:rtl/>
          <w:lang w:bidi="ar-SA"/>
        </w:rPr>
        <w:t>ل</w:t>
      </w:r>
      <w:r w:rsidRPr="00B01283">
        <w:rPr>
          <w:rFonts w:asciiTheme="majorBidi" w:hAnsiTheme="majorBidi"/>
          <w:sz w:val="26"/>
          <w:szCs w:val="26"/>
          <w:rtl/>
          <w:lang w:bidi="ar-SA"/>
        </w:rPr>
        <w:t xml:space="preserve">وحدات التكييف المنفصلة التي تعمل بغاز التبريد </w:t>
      </w:r>
      <w:r w:rsidR="00B14794" w:rsidRPr="005856FB">
        <w:rPr>
          <w:rFonts w:eastAsia="Aptos"/>
          <w:sz w:val="26"/>
          <w:szCs w:val="26"/>
        </w:rPr>
        <w:t>R-290</w:t>
      </w:r>
      <w:r w:rsidRPr="00B01283">
        <w:rPr>
          <w:rFonts w:asciiTheme="majorBidi" w:hAnsiTheme="majorBidi"/>
          <w:sz w:val="26"/>
          <w:szCs w:val="26"/>
          <w:rtl/>
          <w:lang w:bidi="ar-SA"/>
        </w:rPr>
        <w:t>، أ</w:t>
      </w:r>
      <w:r w:rsidR="00934DD2">
        <w:rPr>
          <w:rFonts w:asciiTheme="majorBidi" w:hAnsiTheme="majorBidi" w:hint="cs"/>
          <w:sz w:val="26"/>
          <w:szCs w:val="26"/>
          <w:rtl/>
          <w:lang w:bidi="ar-SA"/>
        </w:rPr>
        <w:t>برز</w:t>
      </w:r>
      <w:r w:rsidRPr="00B01283">
        <w:rPr>
          <w:rFonts w:asciiTheme="majorBidi" w:hAnsiTheme="majorBidi"/>
          <w:sz w:val="26"/>
          <w:szCs w:val="26"/>
          <w:rtl/>
          <w:lang w:bidi="ar-SA"/>
        </w:rPr>
        <w:t xml:space="preserve">ت الأمانة </w:t>
      </w:r>
      <w:r w:rsidRPr="00B01283">
        <w:rPr>
          <w:rFonts w:asciiTheme="majorBidi" w:hAnsiTheme="majorBidi"/>
          <w:sz w:val="26"/>
          <w:szCs w:val="26"/>
          <w:rtl/>
          <w:lang w:bidi="ar-SA"/>
        </w:rPr>
        <w:lastRenderedPageBreak/>
        <w:t xml:space="preserve">التشابه بين النشاط المقترح والمكونات المعتمدة </w:t>
      </w:r>
      <w:r w:rsidR="00B14794">
        <w:rPr>
          <w:rFonts w:asciiTheme="majorBidi" w:hAnsiTheme="majorBidi" w:hint="cs"/>
          <w:sz w:val="26"/>
          <w:szCs w:val="26"/>
          <w:rtl/>
          <w:lang w:bidi="ar-SA"/>
        </w:rPr>
        <w:t>في إطار</w:t>
      </w:r>
      <w:r w:rsidRPr="00B01283">
        <w:rPr>
          <w:rFonts w:asciiTheme="majorBidi" w:hAnsiTheme="majorBidi"/>
          <w:sz w:val="26"/>
          <w:szCs w:val="26"/>
          <w:rtl/>
          <w:lang w:bidi="ar-SA"/>
        </w:rPr>
        <w:t xml:space="preserve"> </w:t>
      </w:r>
      <w:r w:rsidR="00B14794">
        <w:rPr>
          <w:rFonts w:asciiTheme="majorBidi" w:hAnsiTheme="majorBidi" w:hint="cs"/>
          <w:sz w:val="26"/>
          <w:szCs w:val="26"/>
          <w:rtl/>
          <w:lang w:bidi="ar-SA"/>
        </w:rPr>
        <w:t>خطة إدارة إزالة المواد الهيدروكلوروفلوروكربونية</w:t>
      </w:r>
      <w:r w:rsidRPr="00B01283">
        <w:rPr>
          <w:rFonts w:asciiTheme="majorBidi" w:hAnsiTheme="majorBidi"/>
          <w:sz w:val="26"/>
          <w:szCs w:val="26"/>
          <w:rtl/>
          <w:lang w:bidi="ar-SA"/>
        </w:rPr>
        <w:t>، وأبدت مخاوفها من أن القطاع والتكنولوجيا قد حظيا بالفعل بدعم كافٍ للعر</w:t>
      </w:r>
      <w:r w:rsidR="00B14794">
        <w:rPr>
          <w:rFonts w:asciiTheme="majorBidi" w:hAnsiTheme="majorBidi" w:hint="cs"/>
          <w:sz w:val="26"/>
          <w:szCs w:val="26"/>
          <w:rtl/>
          <w:lang w:bidi="ar-SA"/>
        </w:rPr>
        <w:t>و</w:t>
      </w:r>
      <w:r w:rsidRPr="00B01283">
        <w:rPr>
          <w:rFonts w:asciiTheme="majorBidi" w:hAnsiTheme="majorBidi"/>
          <w:sz w:val="26"/>
          <w:szCs w:val="26"/>
          <w:rtl/>
          <w:lang w:bidi="ar-SA"/>
        </w:rPr>
        <w:t>ض</w:t>
      </w:r>
      <w:r w:rsidR="00B14794">
        <w:rPr>
          <w:rFonts w:asciiTheme="majorBidi" w:hAnsiTheme="majorBidi" w:hint="cs"/>
          <w:sz w:val="26"/>
          <w:szCs w:val="26"/>
          <w:rtl/>
          <w:lang w:bidi="ar-SA"/>
        </w:rPr>
        <w:t xml:space="preserve"> التدليلية</w:t>
      </w:r>
      <w:r w:rsidRPr="00B01283">
        <w:rPr>
          <w:rFonts w:asciiTheme="majorBidi" w:hAnsiTheme="majorBidi"/>
          <w:sz w:val="26"/>
          <w:szCs w:val="26"/>
          <w:rtl/>
          <w:lang w:bidi="ar-SA"/>
        </w:rPr>
        <w:t xml:space="preserve">. وبعد مزيد من المناقشة، قدم </w:t>
      </w:r>
      <w:r w:rsidR="00B14794">
        <w:rPr>
          <w:rFonts w:asciiTheme="majorBidi" w:hAnsiTheme="majorBidi" w:hint="cs"/>
          <w:sz w:val="26"/>
          <w:szCs w:val="26"/>
          <w:rtl/>
          <w:lang w:bidi="ar-SA"/>
        </w:rPr>
        <w:t>اليونيب</w:t>
      </w:r>
      <w:r w:rsidRPr="00B01283">
        <w:rPr>
          <w:rFonts w:asciiTheme="majorBidi" w:hAnsiTheme="majorBidi"/>
          <w:sz w:val="26"/>
          <w:szCs w:val="26"/>
          <w:rtl/>
          <w:lang w:bidi="ar-SA"/>
        </w:rPr>
        <w:t xml:space="preserve">، بالتشاور مع </w:t>
      </w:r>
      <w:r w:rsidR="00B14794">
        <w:rPr>
          <w:rFonts w:asciiTheme="majorBidi" w:hAnsiTheme="majorBidi" w:hint="cs"/>
          <w:sz w:val="26"/>
          <w:szCs w:val="26"/>
          <w:rtl/>
          <w:lang w:bidi="ar-SA"/>
        </w:rPr>
        <w:t>اليونيدو</w:t>
      </w:r>
      <w:r w:rsidRPr="00B01283">
        <w:rPr>
          <w:rFonts w:asciiTheme="majorBidi" w:hAnsiTheme="majorBidi"/>
          <w:sz w:val="26"/>
          <w:szCs w:val="26"/>
          <w:rtl/>
          <w:lang w:bidi="ar-SA"/>
        </w:rPr>
        <w:t xml:space="preserve"> ووحدة </w:t>
      </w:r>
      <w:r w:rsidR="00B14794">
        <w:rPr>
          <w:rFonts w:asciiTheme="majorBidi" w:hAnsiTheme="majorBidi" w:hint="cs"/>
          <w:sz w:val="26"/>
          <w:szCs w:val="26"/>
          <w:rtl/>
          <w:lang w:bidi="ar-SA"/>
        </w:rPr>
        <w:t>الأوزون</w:t>
      </w:r>
      <w:r w:rsidRPr="00B01283">
        <w:rPr>
          <w:rFonts w:asciiTheme="majorBidi" w:hAnsiTheme="majorBidi"/>
          <w:sz w:val="26"/>
          <w:szCs w:val="26"/>
          <w:rtl/>
          <w:lang w:bidi="ar-SA"/>
        </w:rPr>
        <w:t xml:space="preserve"> الوطنية، مقترحا</w:t>
      </w:r>
      <w:r w:rsidR="00C81B8D">
        <w:rPr>
          <w:rFonts w:asciiTheme="majorBidi" w:hAnsiTheme="majorBidi" w:hint="cs"/>
          <w:sz w:val="26"/>
          <w:szCs w:val="26"/>
          <w:rtl/>
          <w:lang w:bidi="ar-SA"/>
        </w:rPr>
        <w:t>ً</w:t>
      </w:r>
      <w:r w:rsidRPr="00B01283">
        <w:rPr>
          <w:rFonts w:asciiTheme="majorBidi" w:hAnsiTheme="majorBidi"/>
          <w:sz w:val="26"/>
          <w:szCs w:val="26"/>
          <w:rtl/>
          <w:lang w:bidi="ar-SA"/>
        </w:rPr>
        <w:t xml:space="preserve"> بديلا</w:t>
      </w:r>
      <w:r w:rsidR="00C81B8D">
        <w:rPr>
          <w:rFonts w:asciiTheme="majorBidi" w:hAnsiTheme="majorBidi" w:hint="cs"/>
          <w:sz w:val="26"/>
          <w:szCs w:val="26"/>
          <w:rtl/>
          <w:lang w:bidi="ar-SA"/>
        </w:rPr>
        <w:t>ً</w:t>
      </w:r>
      <w:r w:rsidRPr="00B01283">
        <w:rPr>
          <w:rFonts w:asciiTheme="majorBidi" w:hAnsiTheme="majorBidi"/>
          <w:sz w:val="26"/>
          <w:szCs w:val="26"/>
          <w:rtl/>
          <w:lang w:bidi="ar-SA"/>
        </w:rPr>
        <w:t xml:space="preserve"> يركز على وضع خر</w:t>
      </w:r>
      <w:r w:rsidR="00975011">
        <w:rPr>
          <w:rFonts w:asciiTheme="majorBidi" w:hAnsiTheme="majorBidi" w:hint="cs"/>
          <w:sz w:val="26"/>
          <w:szCs w:val="26"/>
          <w:rtl/>
          <w:lang w:bidi="ar-SA"/>
        </w:rPr>
        <w:t>ي</w:t>
      </w:r>
      <w:r w:rsidRPr="00B01283">
        <w:rPr>
          <w:rFonts w:asciiTheme="majorBidi" w:hAnsiTheme="majorBidi"/>
          <w:sz w:val="26"/>
          <w:szCs w:val="26"/>
          <w:rtl/>
          <w:lang w:bidi="ar-SA"/>
        </w:rPr>
        <w:t xml:space="preserve">طة طريق لنشر أنواع مختلفة من </w:t>
      </w:r>
      <w:r w:rsidR="00B14794">
        <w:rPr>
          <w:rFonts w:asciiTheme="majorBidi" w:hAnsiTheme="majorBidi" w:hint="cs"/>
          <w:sz w:val="26"/>
          <w:szCs w:val="26"/>
          <w:rtl/>
          <w:lang w:bidi="ar-SA"/>
        </w:rPr>
        <w:t>غازات التبريد</w:t>
      </w:r>
      <w:r w:rsidRPr="00B01283">
        <w:rPr>
          <w:rFonts w:asciiTheme="majorBidi" w:hAnsiTheme="majorBidi"/>
          <w:sz w:val="26"/>
          <w:szCs w:val="26"/>
          <w:rtl/>
          <w:lang w:bidi="ar-SA"/>
        </w:rPr>
        <w:t xml:space="preserve"> القابلة للاشتعال والحد من التسرب في قطاعات التكييف والتبريد، بما في ذلك التكييف المنزلي والتجاري والتبريد التجاري. </w:t>
      </w:r>
      <w:r w:rsidR="00B14794">
        <w:rPr>
          <w:rFonts w:asciiTheme="majorBidi" w:hAnsiTheme="majorBidi" w:hint="cs"/>
          <w:sz w:val="26"/>
          <w:szCs w:val="26"/>
          <w:rtl/>
          <w:lang w:bidi="ar-SA"/>
        </w:rPr>
        <w:t>و</w:t>
      </w:r>
      <w:r w:rsidRPr="00B01283">
        <w:rPr>
          <w:rFonts w:asciiTheme="majorBidi" w:hAnsiTheme="majorBidi"/>
          <w:sz w:val="26"/>
          <w:szCs w:val="26"/>
          <w:rtl/>
          <w:lang w:bidi="ar-SA"/>
        </w:rPr>
        <w:t xml:space="preserve">من شأن ذلك </w:t>
      </w:r>
      <w:r w:rsidR="00E12D3C">
        <w:rPr>
          <w:rFonts w:asciiTheme="majorBidi" w:hAnsiTheme="majorBidi" w:hint="cs"/>
          <w:sz w:val="26"/>
          <w:szCs w:val="26"/>
          <w:rtl/>
          <w:lang w:bidi="ar-SA"/>
        </w:rPr>
        <w:t>أن ي</w:t>
      </w:r>
      <w:r w:rsidRPr="00B01283">
        <w:rPr>
          <w:rFonts w:asciiTheme="majorBidi" w:hAnsiTheme="majorBidi"/>
          <w:sz w:val="26"/>
          <w:szCs w:val="26"/>
          <w:rtl/>
          <w:lang w:bidi="ar-SA"/>
        </w:rPr>
        <w:t xml:space="preserve">هيئ البيئة المواتية اللازمة للنشر السليم للتكنولوجيا </w:t>
      </w:r>
      <w:r w:rsidR="00B14794">
        <w:rPr>
          <w:rFonts w:asciiTheme="majorBidi" w:hAnsiTheme="majorBidi" w:hint="cs"/>
          <w:sz w:val="26"/>
          <w:szCs w:val="26"/>
          <w:rtl/>
          <w:lang w:bidi="ar-SA"/>
        </w:rPr>
        <w:t>ذات القدرة المنخفضة على إحداث</w:t>
      </w:r>
      <w:r w:rsidRPr="00B01283">
        <w:rPr>
          <w:rFonts w:asciiTheme="majorBidi" w:hAnsiTheme="majorBidi"/>
          <w:sz w:val="26"/>
          <w:szCs w:val="26"/>
          <w:rtl/>
          <w:lang w:bidi="ar-SA"/>
        </w:rPr>
        <w:t xml:space="preserve"> الاحترار العالمي والتي تعتمد بشكل أساسي على </w:t>
      </w:r>
      <w:r w:rsidR="00E12D3C">
        <w:rPr>
          <w:rFonts w:asciiTheme="majorBidi" w:hAnsiTheme="majorBidi" w:hint="cs"/>
          <w:sz w:val="26"/>
          <w:szCs w:val="26"/>
          <w:rtl/>
          <w:lang w:bidi="ar-SA"/>
        </w:rPr>
        <w:t>غازات التبريد</w:t>
      </w:r>
      <w:r w:rsidRPr="00B01283">
        <w:rPr>
          <w:rFonts w:asciiTheme="majorBidi" w:hAnsiTheme="majorBidi"/>
          <w:sz w:val="26"/>
          <w:szCs w:val="26"/>
          <w:rtl/>
          <w:lang w:bidi="ar-SA"/>
        </w:rPr>
        <w:t xml:space="preserve"> القابلة للاشتعال، </w:t>
      </w:r>
      <w:r w:rsidR="00E12D3C">
        <w:rPr>
          <w:rFonts w:asciiTheme="majorBidi" w:hAnsiTheme="majorBidi" w:hint="cs"/>
          <w:sz w:val="26"/>
          <w:szCs w:val="26"/>
          <w:rtl/>
          <w:lang w:bidi="ar-SA"/>
        </w:rPr>
        <w:t xml:space="preserve">كما أن من شأنه أن </w:t>
      </w:r>
      <w:r w:rsidRPr="00B01283">
        <w:rPr>
          <w:rFonts w:asciiTheme="majorBidi" w:hAnsiTheme="majorBidi"/>
          <w:sz w:val="26"/>
          <w:szCs w:val="26"/>
          <w:rtl/>
          <w:lang w:bidi="ar-SA"/>
        </w:rPr>
        <w:t xml:space="preserve">يدعم تمهيد الطريق </w:t>
      </w:r>
      <w:r w:rsidR="00E12D3C">
        <w:rPr>
          <w:rFonts w:asciiTheme="majorBidi" w:hAnsiTheme="majorBidi" w:hint="cs"/>
          <w:sz w:val="26"/>
          <w:szCs w:val="26"/>
          <w:rtl/>
          <w:lang w:bidi="ar-SA"/>
        </w:rPr>
        <w:t>للتعجيل باعتماد</w:t>
      </w:r>
      <w:r w:rsidRPr="00B01283">
        <w:rPr>
          <w:rFonts w:asciiTheme="majorBidi" w:hAnsiTheme="majorBidi"/>
          <w:sz w:val="26"/>
          <w:szCs w:val="26"/>
          <w:rtl/>
          <w:lang w:bidi="ar-SA"/>
        </w:rPr>
        <w:t xml:space="preserve"> هذه الت</w:t>
      </w:r>
      <w:r w:rsidR="00E12D3C">
        <w:rPr>
          <w:rFonts w:asciiTheme="majorBidi" w:hAnsiTheme="majorBidi" w:hint="cs"/>
          <w:sz w:val="26"/>
          <w:szCs w:val="26"/>
          <w:rtl/>
          <w:lang w:bidi="ar-SA"/>
        </w:rPr>
        <w:t>كنولوج</w:t>
      </w:r>
      <w:r w:rsidRPr="00B01283">
        <w:rPr>
          <w:rFonts w:asciiTheme="majorBidi" w:hAnsiTheme="majorBidi"/>
          <w:sz w:val="26"/>
          <w:szCs w:val="26"/>
          <w:rtl/>
          <w:lang w:bidi="ar-SA"/>
        </w:rPr>
        <w:t xml:space="preserve">يات بحلول نهاية المرحلة الأولى من خطة </w:t>
      </w:r>
      <w:r w:rsidR="00E12D3C">
        <w:rPr>
          <w:rFonts w:asciiTheme="majorBidi" w:hAnsiTheme="majorBidi" w:hint="cs"/>
          <w:sz w:val="26"/>
          <w:szCs w:val="26"/>
          <w:rtl/>
          <w:lang w:bidi="ar-SA"/>
        </w:rPr>
        <w:t>تنفيذ كيغالي</w:t>
      </w:r>
      <w:r w:rsidRPr="00B01283">
        <w:rPr>
          <w:rFonts w:asciiTheme="majorBidi" w:hAnsiTheme="majorBidi"/>
          <w:sz w:val="26"/>
          <w:szCs w:val="26"/>
          <w:rtl/>
          <w:lang w:bidi="ar-SA"/>
        </w:rPr>
        <w:t xml:space="preserve"> و</w:t>
      </w:r>
      <w:r w:rsidR="00E12D3C">
        <w:rPr>
          <w:rFonts w:asciiTheme="majorBidi" w:hAnsiTheme="majorBidi" w:hint="cs"/>
          <w:sz w:val="26"/>
          <w:szCs w:val="26"/>
          <w:rtl/>
          <w:lang w:bidi="ar-SA"/>
        </w:rPr>
        <w:t xml:space="preserve">في </w:t>
      </w:r>
      <w:r w:rsidRPr="00B01283">
        <w:rPr>
          <w:rFonts w:asciiTheme="majorBidi" w:hAnsiTheme="majorBidi"/>
          <w:sz w:val="26"/>
          <w:szCs w:val="26"/>
          <w:rtl/>
          <w:lang w:bidi="ar-SA"/>
        </w:rPr>
        <w:t>أثناء تنفيذ المراحل اللاحقة.</w:t>
      </w:r>
      <w:r w:rsidR="006754BF" w:rsidRPr="00FE28FC">
        <w:rPr>
          <w:rFonts w:asciiTheme="majorBidi" w:hAnsiTheme="majorBidi"/>
          <w:sz w:val="26"/>
          <w:szCs w:val="26"/>
          <w:rtl/>
          <w:lang w:bidi="ar-SA"/>
        </w:rPr>
        <w:tab/>
      </w:r>
    </w:p>
    <w:p w14:paraId="24E06E6C" w14:textId="46321291" w:rsidR="00CC730C" w:rsidRDefault="00DD4C46">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Pr>
          <w:rFonts w:asciiTheme="majorBidi" w:hAnsiTheme="majorBidi" w:hint="cs"/>
          <w:sz w:val="26"/>
          <w:szCs w:val="26"/>
          <w:rtl/>
          <w:lang w:bidi="ar-SA"/>
        </w:rPr>
        <w:t>و</w:t>
      </w:r>
      <w:r w:rsidRPr="00DD4C46">
        <w:rPr>
          <w:rFonts w:asciiTheme="majorBidi" w:hAnsiTheme="majorBidi"/>
          <w:sz w:val="26"/>
          <w:szCs w:val="26"/>
          <w:rtl/>
          <w:lang w:bidi="ar-SA"/>
        </w:rPr>
        <w:t xml:space="preserve">فيما يتعلق بالمكون </w:t>
      </w:r>
      <w:r w:rsidR="00C21EB2">
        <w:rPr>
          <w:rFonts w:asciiTheme="majorBidi" w:hAnsiTheme="majorBidi"/>
          <w:sz w:val="26"/>
          <w:szCs w:val="26"/>
          <w:lang w:bidi="ar-SA"/>
        </w:rPr>
        <w:t>5</w:t>
      </w:r>
      <w:r w:rsidRPr="00DD4C46">
        <w:rPr>
          <w:rFonts w:asciiTheme="majorBidi" w:hAnsiTheme="majorBidi"/>
          <w:sz w:val="26"/>
          <w:szCs w:val="26"/>
          <w:rtl/>
          <w:lang w:bidi="ar-SA"/>
        </w:rPr>
        <w:t xml:space="preserve"> ال</w:t>
      </w:r>
      <w:r>
        <w:rPr>
          <w:rFonts w:asciiTheme="majorBidi" w:hAnsiTheme="majorBidi" w:hint="cs"/>
          <w:sz w:val="26"/>
          <w:szCs w:val="26"/>
          <w:rtl/>
          <w:lang w:bidi="ar-SA"/>
        </w:rPr>
        <w:t>متعلق</w:t>
      </w:r>
      <w:r w:rsidRPr="00DD4C46">
        <w:rPr>
          <w:rFonts w:asciiTheme="majorBidi" w:hAnsiTheme="majorBidi"/>
          <w:sz w:val="26"/>
          <w:szCs w:val="26"/>
          <w:rtl/>
          <w:lang w:bidi="ar-SA"/>
        </w:rPr>
        <w:t xml:space="preserve"> بتعزيز مراكز </w:t>
      </w:r>
      <w:r>
        <w:rPr>
          <w:rFonts w:asciiTheme="majorBidi" w:hAnsiTheme="majorBidi" w:hint="cs"/>
          <w:sz w:val="26"/>
          <w:szCs w:val="26"/>
          <w:rtl/>
          <w:lang w:bidi="ar-SA"/>
        </w:rPr>
        <w:t>الاسترداد وإعادة التدوير</w:t>
      </w:r>
      <w:r w:rsidRPr="00DD4C46">
        <w:rPr>
          <w:rFonts w:asciiTheme="majorBidi" w:hAnsiTheme="majorBidi"/>
          <w:sz w:val="26"/>
          <w:szCs w:val="26"/>
          <w:rtl/>
          <w:lang w:bidi="ar-SA"/>
        </w:rPr>
        <w:t xml:space="preserve"> وال</w:t>
      </w:r>
      <w:r>
        <w:rPr>
          <w:rFonts w:asciiTheme="majorBidi" w:hAnsiTheme="majorBidi" w:hint="cs"/>
          <w:sz w:val="26"/>
          <w:szCs w:val="26"/>
          <w:rtl/>
          <w:lang w:bidi="ar-SA"/>
        </w:rPr>
        <w:t>است</w:t>
      </w:r>
      <w:r w:rsidRPr="00DD4C46">
        <w:rPr>
          <w:rFonts w:asciiTheme="majorBidi" w:hAnsiTheme="majorBidi"/>
          <w:sz w:val="26"/>
          <w:szCs w:val="26"/>
          <w:rtl/>
          <w:lang w:bidi="ar-SA"/>
        </w:rPr>
        <w:t xml:space="preserve">صلاح ودعم قطاع </w:t>
      </w:r>
      <w:r>
        <w:rPr>
          <w:rFonts w:asciiTheme="majorBidi" w:hAnsiTheme="majorBidi" w:hint="cs"/>
          <w:sz w:val="26"/>
          <w:szCs w:val="26"/>
          <w:rtl/>
          <w:lang w:bidi="ar-SA"/>
        </w:rPr>
        <w:t>تكييف الهواء المتنقل</w:t>
      </w:r>
      <w:r w:rsidRPr="00DD4C46">
        <w:rPr>
          <w:rFonts w:asciiTheme="majorBidi" w:hAnsiTheme="majorBidi"/>
          <w:sz w:val="26"/>
          <w:szCs w:val="26"/>
          <w:rtl/>
          <w:lang w:bidi="ar-SA"/>
        </w:rPr>
        <w:t xml:space="preserve">، طلبت الأمانة مزيدًا من التفاصيل </w:t>
      </w:r>
      <w:r>
        <w:rPr>
          <w:rFonts w:asciiTheme="majorBidi" w:hAnsiTheme="majorBidi" w:hint="cs"/>
          <w:sz w:val="26"/>
          <w:szCs w:val="26"/>
          <w:rtl/>
          <w:lang w:bidi="ar-SA"/>
        </w:rPr>
        <w:t>عن</w:t>
      </w:r>
      <w:r w:rsidRPr="00DD4C46">
        <w:rPr>
          <w:rFonts w:asciiTheme="majorBidi" w:hAnsiTheme="majorBidi"/>
          <w:sz w:val="26"/>
          <w:szCs w:val="26"/>
          <w:rtl/>
          <w:lang w:bidi="ar-SA"/>
        </w:rPr>
        <w:t xml:space="preserve"> تفعيل وجدوى نشاط </w:t>
      </w:r>
      <w:r>
        <w:rPr>
          <w:rFonts w:asciiTheme="majorBidi" w:hAnsiTheme="majorBidi" w:hint="cs"/>
          <w:sz w:val="26"/>
          <w:szCs w:val="26"/>
          <w:rtl/>
          <w:lang w:bidi="ar-SA"/>
        </w:rPr>
        <w:t>الاسترداد وإعادة التدوير</w:t>
      </w:r>
      <w:r w:rsidRPr="00DD4C46">
        <w:rPr>
          <w:rFonts w:asciiTheme="majorBidi" w:hAnsiTheme="majorBidi"/>
          <w:sz w:val="26"/>
          <w:szCs w:val="26"/>
          <w:rtl/>
          <w:lang w:bidi="ar-SA"/>
        </w:rPr>
        <w:t xml:space="preserve"> وال</w:t>
      </w:r>
      <w:r>
        <w:rPr>
          <w:rFonts w:asciiTheme="majorBidi" w:hAnsiTheme="majorBidi" w:hint="cs"/>
          <w:sz w:val="26"/>
          <w:szCs w:val="26"/>
          <w:rtl/>
          <w:lang w:bidi="ar-SA"/>
        </w:rPr>
        <w:t>است</w:t>
      </w:r>
      <w:r w:rsidRPr="00DD4C46">
        <w:rPr>
          <w:rFonts w:asciiTheme="majorBidi" w:hAnsiTheme="majorBidi"/>
          <w:sz w:val="26"/>
          <w:szCs w:val="26"/>
          <w:rtl/>
          <w:lang w:bidi="ar-SA"/>
        </w:rPr>
        <w:t>صلاح ، ولا سيما آلية التنفيذ ونموذج ال</w:t>
      </w:r>
      <w:r>
        <w:rPr>
          <w:rFonts w:asciiTheme="majorBidi" w:hAnsiTheme="majorBidi" w:hint="cs"/>
          <w:sz w:val="26"/>
          <w:szCs w:val="26"/>
          <w:rtl/>
          <w:lang w:bidi="ar-SA"/>
        </w:rPr>
        <w:t>أ</w:t>
      </w:r>
      <w:r w:rsidRPr="00DD4C46">
        <w:rPr>
          <w:rFonts w:asciiTheme="majorBidi" w:hAnsiTheme="majorBidi"/>
          <w:sz w:val="26"/>
          <w:szCs w:val="26"/>
          <w:rtl/>
          <w:lang w:bidi="ar-SA"/>
        </w:rPr>
        <w:t>عم</w:t>
      </w:r>
      <w:r>
        <w:rPr>
          <w:rFonts w:asciiTheme="majorBidi" w:hAnsiTheme="majorBidi" w:hint="cs"/>
          <w:sz w:val="26"/>
          <w:szCs w:val="26"/>
          <w:rtl/>
          <w:lang w:bidi="ar-SA"/>
        </w:rPr>
        <w:t>ا</w:t>
      </w:r>
      <w:r w:rsidRPr="00DD4C46">
        <w:rPr>
          <w:rFonts w:asciiTheme="majorBidi" w:hAnsiTheme="majorBidi"/>
          <w:sz w:val="26"/>
          <w:szCs w:val="26"/>
          <w:rtl/>
          <w:lang w:bidi="ar-SA"/>
        </w:rPr>
        <w:t>ل، وهو ما لم يُدرج</w:t>
      </w:r>
      <w:r>
        <w:rPr>
          <w:rFonts w:asciiTheme="majorBidi" w:hAnsiTheme="majorBidi" w:hint="cs"/>
          <w:sz w:val="26"/>
          <w:szCs w:val="26"/>
          <w:rtl/>
          <w:lang w:bidi="ar-SA"/>
        </w:rPr>
        <w:t xml:space="preserve"> في الخطة</w:t>
      </w:r>
      <w:r w:rsidRPr="00DD4C46">
        <w:rPr>
          <w:rFonts w:asciiTheme="majorBidi" w:hAnsiTheme="majorBidi"/>
          <w:sz w:val="26"/>
          <w:szCs w:val="26"/>
          <w:rtl/>
          <w:lang w:bidi="ar-SA"/>
        </w:rPr>
        <w:t xml:space="preserve">. </w:t>
      </w:r>
      <w:r>
        <w:rPr>
          <w:rFonts w:asciiTheme="majorBidi" w:hAnsiTheme="majorBidi" w:hint="cs"/>
          <w:sz w:val="26"/>
          <w:szCs w:val="26"/>
          <w:rtl/>
          <w:lang w:bidi="ar-SA"/>
        </w:rPr>
        <w:t>و</w:t>
      </w:r>
      <w:r w:rsidRPr="00DD4C46">
        <w:rPr>
          <w:rFonts w:asciiTheme="majorBidi" w:hAnsiTheme="majorBidi"/>
          <w:sz w:val="26"/>
          <w:szCs w:val="26"/>
          <w:rtl/>
          <w:lang w:bidi="ar-SA"/>
        </w:rPr>
        <w:t xml:space="preserve">بعد مزيد من النقاش </w:t>
      </w:r>
      <w:r>
        <w:rPr>
          <w:rFonts w:asciiTheme="majorBidi" w:hAnsiTheme="majorBidi" w:hint="cs"/>
          <w:sz w:val="26"/>
          <w:szCs w:val="26"/>
          <w:rtl/>
          <w:lang w:bidi="ar-SA"/>
        </w:rPr>
        <w:t>بشأن</w:t>
      </w:r>
      <w:r w:rsidRPr="00DD4C46">
        <w:rPr>
          <w:rFonts w:asciiTheme="majorBidi" w:hAnsiTheme="majorBidi"/>
          <w:sz w:val="26"/>
          <w:szCs w:val="26"/>
          <w:rtl/>
          <w:lang w:bidi="ar-SA"/>
        </w:rPr>
        <w:t xml:space="preserve"> جدوى </w:t>
      </w:r>
      <w:r>
        <w:rPr>
          <w:rFonts w:asciiTheme="majorBidi" w:hAnsiTheme="majorBidi" w:hint="cs"/>
          <w:sz w:val="26"/>
          <w:szCs w:val="26"/>
          <w:rtl/>
          <w:lang w:bidi="ar-SA"/>
        </w:rPr>
        <w:t>ال</w:t>
      </w:r>
      <w:r w:rsidRPr="00DD4C46">
        <w:rPr>
          <w:rFonts w:asciiTheme="majorBidi" w:hAnsiTheme="majorBidi"/>
          <w:sz w:val="26"/>
          <w:szCs w:val="26"/>
          <w:rtl/>
          <w:lang w:bidi="ar-SA"/>
        </w:rPr>
        <w:t xml:space="preserve">مقترح </w:t>
      </w:r>
      <w:r>
        <w:rPr>
          <w:rFonts w:asciiTheme="majorBidi" w:hAnsiTheme="majorBidi" w:hint="cs"/>
          <w:sz w:val="26"/>
          <w:szCs w:val="26"/>
          <w:rtl/>
          <w:lang w:bidi="ar-SA"/>
        </w:rPr>
        <w:t>المتعلق</w:t>
      </w:r>
      <w:r w:rsidRPr="00DD4C46">
        <w:rPr>
          <w:rFonts w:asciiTheme="majorBidi" w:hAnsiTheme="majorBidi"/>
          <w:sz w:val="26"/>
          <w:szCs w:val="26"/>
          <w:rtl/>
          <w:lang w:bidi="ar-SA"/>
        </w:rPr>
        <w:t xml:space="preserve"> </w:t>
      </w:r>
      <w:r>
        <w:rPr>
          <w:rFonts w:asciiTheme="majorBidi" w:hAnsiTheme="majorBidi" w:hint="cs"/>
          <w:sz w:val="26"/>
          <w:szCs w:val="26"/>
          <w:rtl/>
          <w:lang w:bidi="ar-SA"/>
        </w:rPr>
        <w:t>بالاسترداد وإعادة التدوير</w:t>
      </w:r>
      <w:r w:rsidRPr="00DD4C46">
        <w:rPr>
          <w:rFonts w:asciiTheme="majorBidi" w:hAnsiTheme="majorBidi"/>
          <w:sz w:val="26"/>
          <w:szCs w:val="26"/>
          <w:rtl/>
          <w:lang w:bidi="ar-SA"/>
        </w:rPr>
        <w:t xml:space="preserve"> وال</w:t>
      </w:r>
      <w:r>
        <w:rPr>
          <w:rFonts w:asciiTheme="majorBidi" w:hAnsiTheme="majorBidi" w:hint="cs"/>
          <w:sz w:val="26"/>
          <w:szCs w:val="26"/>
          <w:rtl/>
          <w:lang w:bidi="ar-SA"/>
        </w:rPr>
        <w:t>است</w:t>
      </w:r>
      <w:r w:rsidRPr="00DD4C46">
        <w:rPr>
          <w:rFonts w:asciiTheme="majorBidi" w:hAnsiTheme="majorBidi"/>
          <w:sz w:val="26"/>
          <w:szCs w:val="26"/>
          <w:rtl/>
          <w:lang w:bidi="ar-SA"/>
        </w:rPr>
        <w:t xml:space="preserve">صلاح، وافقت </w:t>
      </w:r>
      <w:r>
        <w:rPr>
          <w:rFonts w:asciiTheme="majorBidi" w:hAnsiTheme="majorBidi" w:hint="cs"/>
          <w:sz w:val="26"/>
          <w:szCs w:val="26"/>
          <w:rtl/>
          <w:lang w:bidi="ar-SA"/>
        </w:rPr>
        <w:t>اليونيدو</w:t>
      </w:r>
      <w:r w:rsidRPr="00DD4C46">
        <w:rPr>
          <w:rFonts w:asciiTheme="majorBidi" w:hAnsiTheme="majorBidi"/>
          <w:sz w:val="26"/>
          <w:szCs w:val="26"/>
          <w:rtl/>
          <w:lang w:bidi="ar-SA"/>
        </w:rPr>
        <w:t xml:space="preserve">، بالتشاور مع </w:t>
      </w:r>
      <w:r>
        <w:rPr>
          <w:rFonts w:asciiTheme="majorBidi" w:hAnsiTheme="majorBidi" w:hint="cs"/>
          <w:sz w:val="26"/>
          <w:szCs w:val="26"/>
          <w:rtl/>
          <w:lang w:bidi="ar-SA"/>
        </w:rPr>
        <w:t>وحدة الأوزون</w:t>
      </w:r>
      <w:r w:rsidRPr="00DD4C46">
        <w:rPr>
          <w:rFonts w:asciiTheme="majorBidi" w:hAnsiTheme="majorBidi"/>
          <w:sz w:val="26"/>
          <w:szCs w:val="26"/>
          <w:rtl/>
          <w:lang w:bidi="ar-SA"/>
        </w:rPr>
        <w:t xml:space="preserve"> الوطني</w:t>
      </w:r>
      <w:r>
        <w:rPr>
          <w:rFonts w:asciiTheme="majorBidi" w:hAnsiTheme="majorBidi" w:hint="cs"/>
          <w:sz w:val="26"/>
          <w:szCs w:val="26"/>
          <w:rtl/>
          <w:lang w:bidi="ar-SA"/>
        </w:rPr>
        <w:t>ة</w:t>
      </w:r>
      <w:r w:rsidRPr="00DD4C46">
        <w:rPr>
          <w:rFonts w:asciiTheme="majorBidi" w:hAnsiTheme="majorBidi"/>
          <w:sz w:val="26"/>
          <w:szCs w:val="26"/>
          <w:rtl/>
          <w:lang w:bidi="ar-SA"/>
        </w:rPr>
        <w:t xml:space="preserve">، على </w:t>
      </w:r>
      <w:r w:rsidR="00CC730C">
        <w:rPr>
          <w:rFonts w:asciiTheme="majorBidi" w:hAnsiTheme="majorBidi" w:hint="cs"/>
          <w:sz w:val="26"/>
          <w:szCs w:val="26"/>
          <w:rtl/>
          <w:lang w:bidi="ar-SA"/>
        </w:rPr>
        <w:t>تنقيح</w:t>
      </w:r>
      <w:r w:rsidRPr="00DD4C46">
        <w:rPr>
          <w:rFonts w:asciiTheme="majorBidi" w:hAnsiTheme="majorBidi"/>
          <w:sz w:val="26"/>
          <w:szCs w:val="26"/>
          <w:rtl/>
          <w:lang w:bidi="ar-SA"/>
        </w:rPr>
        <w:t xml:space="preserve"> هذا المكون ليركز حصراً على دعم قطاع تكييف</w:t>
      </w:r>
      <w:r w:rsidR="00CC730C">
        <w:rPr>
          <w:rFonts w:asciiTheme="majorBidi" w:hAnsiTheme="majorBidi" w:hint="cs"/>
          <w:sz w:val="26"/>
          <w:szCs w:val="26"/>
          <w:rtl/>
          <w:lang w:bidi="ar-SA"/>
        </w:rPr>
        <w:t xml:space="preserve"> الهواء المتنقل</w:t>
      </w:r>
      <w:r w:rsidRPr="00DD4C46">
        <w:rPr>
          <w:rFonts w:asciiTheme="majorBidi" w:hAnsiTheme="majorBidi"/>
          <w:sz w:val="26"/>
          <w:szCs w:val="26"/>
          <w:rtl/>
          <w:lang w:bidi="ar-SA"/>
        </w:rPr>
        <w:t xml:space="preserve"> </w:t>
      </w:r>
      <w:r w:rsidR="00CC730C">
        <w:rPr>
          <w:rFonts w:asciiTheme="majorBidi" w:hAnsiTheme="majorBidi" w:hint="cs"/>
          <w:sz w:val="26"/>
          <w:szCs w:val="26"/>
          <w:rtl/>
          <w:lang w:bidi="ar-SA"/>
        </w:rPr>
        <w:t>عن طريق</w:t>
      </w:r>
      <w:r w:rsidRPr="00DD4C46">
        <w:rPr>
          <w:rFonts w:asciiTheme="majorBidi" w:hAnsiTheme="majorBidi"/>
          <w:sz w:val="26"/>
          <w:szCs w:val="26"/>
          <w:rtl/>
          <w:lang w:bidi="ar-SA"/>
        </w:rPr>
        <w:t xml:space="preserve"> إعداد أدلة تدريبية لل</w:t>
      </w:r>
      <w:r w:rsidR="00CC730C">
        <w:rPr>
          <w:rFonts w:asciiTheme="majorBidi" w:hAnsiTheme="majorBidi" w:hint="cs"/>
          <w:sz w:val="26"/>
          <w:szCs w:val="26"/>
          <w:rtl/>
          <w:lang w:bidi="ar-SA"/>
        </w:rPr>
        <w:t>تق</w:t>
      </w:r>
      <w:r w:rsidRPr="00DD4C46">
        <w:rPr>
          <w:rFonts w:asciiTheme="majorBidi" w:hAnsiTheme="majorBidi"/>
          <w:sz w:val="26"/>
          <w:szCs w:val="26"/>
          <w:rtl/>
          <w:lang w:bidi="ar-SA"/>
        </w:rPr>
        <w:t xml:space="preserve">نيين، وتوفير أربع مجموعات أدوات </w:t>
      </w:r>
      <w:r w:rsidR="00CC730C">
        <w:rPr>
          <w:rFonts w:asciiTheme="majorBidi" w:hAnsiTheme="majorBidi" w:hint="cs"/>
          <w:sz w:val="26"/>
          <w:szCs w:val="26"/>
          <w:rtl/>
          <w:lang w:bidi="ar-SA"/>
        </w:rPr>
        <w:t>لخدم</w:t>
      </w:r>
      <w:r w:rsidRPr="00DD4C46">
        <w:rPr>
          <w:rFonts w:asciiTheme="majorBidi" w:hAnsiTheme="majorBidi"/>
          <w:sz w:val="26"/>
          <w:szCs w:val="26"/>
          <w:rtl/>
          <w:lang w:bidi="ar-SA"/>
        </w:rPr>
        <w:t xml:space="preserve">ة أنظمة </w:t>
      </w:r>
      <w:r w:rsidR="00CC730C">
        <w:rPr>
          <w:rFonts w:asciiTheme="majorBidi" w:hAnsiTheme="majorBidi" w:hint="cs"/>
          <w:sz w:val="26"/>
          <w:szCs w:val="26"/>
          <w:rtl/>
          <w:lang w:bidi="ar-SA"/>
        </w:rPr>
        <w:t>تكييف الهواء المتنقل</w:t>
      </w:r>
      <w:r w:rsidRPr="00DD4C46">
        <w:rPr>
          <w:rFonts w:asciiTheme="majorBidi" w:hAnsiTheme="majorBidi"/>
          <w:sz w:val="26"/>
          <w:szCs w:val="26"/>
          <w:rtl/>
          <w:lang w:bidi="ar-SA"/>
        </w:rPr>
        <w:t xml:space="preserve"> لورش </w:t>
      </w:r>
      <w:r w:rsidR="00CC730C">
        <w:rPr>
          <w:rFonts w:asciiTheme="majorBidi" w:hAnsiTheme="majorBidi" w:hint="cs"/>
          <w:sz w:val="26"/>
          <w:szCs w:val="26"/>
          <w:rtl/>
          <w:lang w:bidi="ar-SA"/>
        </w:rPr>
        <w:t>خدمة هذه الأنظمة</w:t>
      </w:r>
      <w:r w:rsidRPr="00DD4C46">
        <w:rPr>
          <w:rFonts w:asciiTheme="majorBidi" w:hAnsiTheme="majorBidi"/>
          <w:sz w:val="26"/>
          <w:szCs w:val="26"/>
          <w:rtl/>
          <w:lang w:bidi="ar-SA"/>
        </w:rPr>
        <w:t>، وتنظيم دورات تدريبية ل</w:t>
      </w:r>
      <w:r w:rsidR="003603DC">
        <w:rPr>
          <w:rFonts w:asciiTheme="majorBidi" w:hAnsiTheme="majorBidi" w:hint="cs"/>
          <w:sz w:val="26"/>
          <w:szCs w:val="26"/>
          <w:rtl/>
          <w:lang w:bidi="ar-SA"/>
        </w:rPr>
        <w:t>ل</w:t>
      </w:r>
      <w:r w:rsidRPr="00DD4C46">
        <w:rPr>
          <w:rFonts w:asciiTheme="majorBidi" w:hAnsiTheme="majorBidi"/>
          <w:sz w:val="26"/>
          <w:szCs w:val="26"/>
          <w:rtl/>
          <w:lang w:bidi="ar-SA"/>
        </w:rPr>
        <w:t>مدربي</w:t>
      </w:r>
      <w:r w:rsidR="003603DC">
        <w:rPr>
          <w:rFonts w:asciiTheme="majorBidi" w:hAnsiTheme="majorBidi" w:hint="cs"/>
          <w:sz w:val="26"/>
          <w:szCs w:val="26"/>
          <w:rtl/>
          <w:lang w:bidi="ar-SA"/>
        </w:rPr>
        <w:t>ن</w:t>
      </w:r>
      <w:r w:rsidRPr="00DD4C46">
        <w:rPr>
          <w:rFonts w:asciiTheme="majorBidi" w:hAnsiTheme="majorBidi"/>
          <w:sz w:val="26"/>
          <w:szCs w:val="26"/>
          <w:rtl/>
          <w:lang w:bidi="ar-SA"/>
        </w:rPr>
        <w:t xml:space="preserve"> </w:t>
      </w:r>
      <w:r w:rsidR="003603DC">
        <w:rPr>
          <w:rFonts w:asciiTheme="majorBidi" w:hAnsiTheme="majorBidi" w:hint="cs"/>
          <w:sz w:val="26"/>
          <w:szCs w:val="26"/>
          <w:rtl/>
          <w:lang w:bidi="ar-SA"/>
        </w:rPr>
        <w:t>في مجال تكييف الهواء المتنقل</w:t>
      </w:r>
      <w:r w:rsidRPr="00DD4C46">
        <w:rPr>
          <w:rFonts w:asciiTheme="majorBidi" w:hAnsiTheme="majorBidi"/>
          <w:sz w:val="26"/>
          <w:szCs w:val="26"/>
          <w:rtl/>
          <w:lang w:bidi="ar-SA"/>
        </w:rPr>
        <w:t>.</w:t>
      </w:r>
    </w:p>
    <w:p w14:paraId="1135DC19" w14:textId="280C813F" w:rsidR="00EF462F" w:rsidRDefault="00CC730C">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CC730C">
        <w:rPr>
          <w:rFonts w:asciiTheme="majorBidi" w:hAnsiTheme="majorBidi"/>
          <w:sz w:val="26"/>
          <w:szCs w:val="26"/>
          <w:rtl/>
          <w:lang w:bidi="ar-SA"/>
        </w:rPr>
        <w:t xml:space="preserve">وفيما يتعلق بتدريب موظفي الجمارك وغيرهم من موظفي إنفاذ القانون، طلبت الأمانة توضيحاً بشأن عدد </w:t>
      </w:r>
      <w:r w:rsidR="00312AFD">
        <w:rPr>
          <w:rFonts w:asciiTheme="majorBidi" w:hAnsiTheme="majorBidi" w:hint="cs"/>
          <w:sz w:val="26"/>
          <w:szCs w:val="26"/>
          <w:rtl/>
          <w:lang w:bidi="ar-SA"/>
        </w:rPr>
        <w:t xml:space="preserve">هؤلاء </w:t>
      </w:r>
      <w:r w:rsidRPr="00CC730C">
        <w:rPr>
          <w:rFonts w:asciiTheme="majorBidi" w:hAnsiTheme="majorBidi"/>
          <w:sz w:val="26"/>
          <w:szCs w:val="26"/>
          <w:rtl/>
          <w:lang w:bidi="ar-SA"/>
        </w:rPr>
        <w:t xml:space="preserve">الموظفين في البلد، وعدد </w:t>
      </w:r>
      <w:r w:rsidR="00312AFD">
        <w:rPr>
          <w:rFonts w:asciiTheme="majorBidi" w:hAnsiTheme="majorBidi" w:hint="cs"/>
          <w:sz w:val="26"/>
          <w:szCs w:val="26"/>
          <w:rtl/>
          <w:lang w:bidi="ar-SA"/>
        </w:rPr>
        <w:t>ال</w:t>
      </w:r>
      <w:r w:rsidRPr="00CC730C">
        <w:rPr>
          <w:rFonts w:asciiTheme="majorBidi" w:hAnsiTheme="majorBidi"/>
          <w:sz w:val="26"/>
          <w:szCs w:val="26"/>
          <w:rtl/>
          <w:lang w:bidi="ar-SA"/>
        </w:rPr>
        <w:t xml:space="preserve">مرات </w:t>
      </w:r>
      <w:r w:rsidR="00312AFD" w:rsidRPr="00CC730C">
        <w:rPr>
          <w:rFonts w:asciiTheme="majorBidi" w:hAnsiTheme="majorBidi"/>
          <w:sz w:val="26"/>
          <w:szCs w:val="26"/>
          <w:rtl/>
          <w:lang w:bidi="ar-SA"/>
        </w:rPr>
        <w:t xml:space="preserve">اللازمة </w:t>
      </w:r>
      <w:r w:rsidR="00312AFD">
        <w:rPr>
          <w:rFonts w:asciiTheme="majorBidi" w:hAnsiTheme="majorBidi" w:hint="cs"/>
          <w:sz w:val="26"/>
          <w:szCs w:val="26"/>
          <w:rtl/>
          <w:lang w:bidi="ar-SA"/>
        </w:rPr>
        <w:t>ل</w:t>
      </w:r>
      <w:r w:rsidRPr="00CC730C">
        <w:rPr>
          <w:rFonts w:asciiTheme="majorBidi" w:hAnsiTheme="majorBidi"/>
          <w:sz w:val="26"/>
          <w:szCs w:val="26"/>
          <w:rtl/>
          <w:lang w:bidi="ar-SA"/>
        </w:rPr>
        <w:t xml:space="preserve">إعادة تدريبهم، فضلاً عن تفاصيل </w:t>
      </w:r>
      <w:r w:rsidR="00312AFD">
        <w:rPr>
          <w:rFonts w:asciiTheme="majorBidi" w:hAnsiTheme="majorBidi" w:hint="cs"/>
          <w:sz w:val="26"/>
          <w:szCs w:val="26"/>
          <w:rtl/>
          <w:lang w:bidi="ar-SA"/>
        </w:rPr>
        <w:t>عن</w:t>
      </w:r>
      <w:r w:rsidRPr="00CC730C">
        <w:rPr>
          <w:rFonts w:asciiTheme="majorBidi" w:hAnsiTheme="majorBidi"/>
          <w:sz w:val="26"/>
          <w:szCs w:val="26"/>
          <w:rtl/>
          <w:lang w:bidi="ar-SA"/>
        </w:rPr>
        <w:t xml:space="preserve"> تركيز التدريب مقارنةً بما يُقدم في إطار </w:t>
      </w:r>
      <w:r w:rsidR="00312AFD">
        <w:rPr>
          <w:rFonts w:asciiTheme="majorBidi" w:hAnsiTheme="majorBidi" w:hint="cs"/>
          <w:sz w:val="26"/>
          <w:szCs w:val="26"/>
          <w:rtl/>
          <w:lang w:bidi="ar-SA"/>
        </w:rPr>
        <w:t>خطة إدارة إزالة المواد الهيدروكلوروفلوروكربونية</w:t>
      </w:r>
      <w:r w:rsidRPr="00CC730C">
        <w:rPr>
          <w:rFonts w:asciiTheme="majorBidi" w:hAnsiTheme="majorBidi"/>
          <w:sz w:val="26"/>
          <w:szCs w:val="26"/>
          <w:rtl/>
          <w:lang w:bidi="ar-SA"/>
        </w:rPr>
        <w:t>. و</w:t>
      </w:r>
      <w:r w:rsidR="00312AFD">
        <w:rPr>
          <w:rFonts w:asciiTheme="majorBidi" w:hAnsiTheme="majorBidi" w:hint="cs"/>
          <w:sz w:val="26"/>
          <w:szCs w:val="26"/>
          <w:rtl/>
          <w:lang w:bidi="ar-SA"/>
        </w:rPr>
        <w:t>ر</w:t>
      </w:r>
      <w:r w:rsidRPr="00CC730C">
        <w:rPr>
          <w:rFonts w:asciiTheme="majorBidi" w:hAnsiTheme="majorBidi"/>
          <w:sz w:val="26"/>
          <w:szCs w:val="26"/>
          <w:rtl/>
          <w:lang w:bidi="ar-SA"/>
        </w:rPr>
        <w:t>د</w:t>
      </w:r>
      <w:r w:rsidR="00312AFD">
        <w:rPr>
          <w:rFonts w:asciiTheme="majorBidi" w:hAnsiTheme="majorBidi" w:hint="cs"/>
          <w:sz w:val="26"/>
          <w:szCs w:val="26"/>
          <w:rtl/>
          <w:lang w:bidi="ar-SA"/>
        </w:rPr>
        <w:t>َّ</w:t>
      </w:r>
      <w:r w:rsidRPr="00CC730C">
        <w:rPr>
          <w:rFonts w:asciiTheme="majorBidi" w:hAnsiTheme="majorBidi"/>
          <w:sz w:val="26"/>
          <w:szCs w:val="26"/>
          <w:rtl/>
          <w:lang w:bidi="ar-SA"/>
        </w:rPr>
        <w:t xml:space="preserve"> </w:t>
      </w:r>
      <w:r w:rsidR="00312AFD">
        <w:rPr>
          <w:rFonts w:asciiTheme="majorBidi" w:hAnsiTheme="majorBidi" w:hint="cs"/>
          <w:sz w:val="26"/>
          <w:szCs w:val="26"/>
          <w:rtl/>
          <w:lang w:bidi="ar-SA"/>
        </w:rPr>
        <w:t>اليونيب</w:t>
      </w:r>
      <w:r w:rsidRPr="00CC730C">
        <w:rPr>
          <w:rFonts w:asciiTheme="majorBidi" w:hAnsiTheme="majorBidi"/>
          <w:sz w:val="26"/>
          <w:szCs w:val="26"/>
          <w:rtl/>
          <w:lang w:bidi="ar-SA"/>
        </w:rPr>
        <w:t xml:space="preserve"> بأن موظفي الجمارك وال</w:t>
      </w:r>
      <w:r w:rsidR="00CE4E68">
        <w:rPr>
          <w:rFonts w:asciiTheme="majorBidi" w:hAnsiTheme="majorBidi" w:hint="cs"/>
          <w:sz w:val="26"/>
          <w:szCs w:val="26"/>
          <w:rtl/>
          <w:lang w:bidi="ar-SA"/>
        </w:rPr>
        <w:t>مكوس</w:t>
      </w:r>
      <w:r w:rsidRPr="00CC730C">
        <w:rPr>
          <w:rFonts w:asciiTheme="majorBidi" w:hAnsiTheme="majorBidi"/>
          <w:sz w:val="26"/>
          <w:szCs w:val="26"/>
          <w:rtl/>
          <w:lang w:bidi="ar-SA"/>
        </w:rPr>
        <w:t xml:space="preserve"> في ناميبيا يبلغ عددهم </w:t>
      </w:r>
      <w:r w:rsidR="00957B05" w:rsidRPr="008D439D">
        <w:rPr>
          <w:sz w:val="26"/>
          <w:szCs w:val="26"/>
        </w:rPr>
        <w:t>679</w:t>
      </w:r>
      <w:r w:rsidRPr="00CC730C">
        <w:rPr>
          <w:rFonts w:asciiTheme="majorBidi" w:hAnsiTheme="majorBidi"/>
          <w:sz w:val="26"/>
          <w:szCs w:val="26"/>
          <w:rtl/>
          <w:lang w:bidi="ar-SA"/>
        </w:rPr>
        <w:t xml:space="preserve"> موظفاً.</w:t>
      </w:r>
      <w:r w:rsidR="00957B05">
        <w:rPr>
          <w:rFonts w:asciiTheme="majorBidi" w:hAnsiTheme="majorBidi" w:hint="cs"/>
          <w:sz w:val="26"/>
          <w:szCs w:val="26"/>
          <w:rtl/>
          <w:lang w:bidi="ar-SA"/>
        </w:rPr>
        <w:t xml:space="preserve"> </w:t>
      </w:r>
      <w:r w:rsidRPr="00CC730C">
        <w:rPr>
          <w:rFonts w:asciiTheme="majorBidi" w:hAnsiTheme="majorBidi"/>
          <w:sz w:val="26"/>
          <w:szCs w:val="26"/>
          <w:rtl/>
          <w:lang w:bidi="ar-SA"/>
        </w:rPr>
        <w:t xml:space="preserve"> </w:t>
      </w:r>
      <w:r w:rsidR="00957B05">
        <w:rPr>
          <w:rFonts w:asciiTheme="majorBidi" w:hAnsiTheme="majorBidi" w:hint="cs"/>
          <w:sz w:val="26"/>
          <w:szCs w:val="26"/>
          <w:rtl/>
          <w:lang w:bidi="ar-SA"/>
        </w:rPr>
        <w:t>و</w:t>
      </w:r>
      <w:r w:rsidR="00957B05" w:rsidRPr="00CC730C">
        <w:rPr>
          <w:rFonts w:asciiTheme="majorBidi" w:hAnsiTheme="majorBidi"/>
          <w:sz w:val="26"/>
          <w:szCs w:val="26"/>
          <w:rtl/>
          <w:lang w:bidi="ar-SA"/>
        </w:rPr>
        <w:t xml:space="preserve">في إطار </w:t>
      </w:r>
      <w:r w:rsidR="00957B05">
        <w:rPr>
          <w:rFonts w:asciiTheme="majorBidi" w:hAnsiTheme="majorBidi" w:hint="cs"/>
          <w:sz w:val="26"/>
          <w:szCs w:val="26"/>
          <w:rtl/>
          <w:lang w:bidi="ar-SA"/>
        </w:rPr>
        <w:t>خطة إدارة إزالة المواد الهيدروكلوروفلوروكربونية</w:t>
      </w:r>
      <w:r w:rsidRPr="00CC730C">
        <w:rPr>
          <w:rFonts w:asciiTheme="majorBidi" w:hAnsiTheme="majorBidi"/>
          <w:sz w:val="26"/>
          <w:szCs w:val="26"/>
          <w:rtl/>
          <w:lang w:bidi="ar-SA"/>
        </w:rPr>
        <w:t xml:space="preserve">، </w:t>
      </w:r>
      <w:r w:rsidR="00957B05">
        <w:rPr>
          <w:rFonts w:asciiTheme="majorBidi" w:hAnsiTheme="majorBidi" w:hint="cs"/>
          <w:sz w:val="26"/>
          <w:szCs w:val="26"/>
          <w:rtl/>
          <w:lang w:bidi="ar-SA"/>
        </w:rPr>
        <w:t>جرى</w:t>
      </w:r>
      <w:r w:rsidRPr="00CC730C">
        <w:rPr>
          <w:rFonts w:asciiTheme="majorBidi" w:hAnsiTheme="majorBidi"/>
          <w:sz w:val="26"/>
          <w:szCs w:val="26"/>
          <w:rtl/>
          <w:lang w:bidi="ar-SA"/>
        </w:rPr>
        <w:t xml:space="preserve"> تدريب </w:t>
      </w:r>
      <w:r w:rsidR="00957B05" w:rsidRPr="008D439D">
        <w:rPr>
          <w:sz w:val="26"/>
          <w:szCs w:val="26"/>
        </w:rPr>
        <w:t>278</w:t>
      </w:r>
      <w:r w:rsidRPr="00CC730C">
        <w:rPr>
          <w:rFonts w:asciiTheme="majorBidi" w:hAnsiTheme="majorBidi"/>
          <w:sz w:val="26"/>
          <w:szCs w:val="26"/>
          <w:rtl/>
          <w:lang w:bidi="ar-SA"/>
        </w:rPr>
        <w:t xml:space="preserve"> موظفاً جمركياً و</w:t>
      </w:r>
      <w:r w:rsidR="00957B05" w:rsidRPr="008D439D">
        <w:rPr>
          <w:sz w:val="26"/>
          <w:szCs w:val="26"/>
        </w:rPr>
        <w:t>156</w:t>
      </w:r>
      <w:r w:rsidRPr="00CC730C">
        <w:rPr>
          <w:rFonts w:asciiTheme="majorBidi" w:hAnsiTheme="majorBidi"/>
          <w:sz w:val="26"/>
          <w:szCs w:val="26"/>
          <w:rtl/>
          <w:lang w:bidi="ar-SA"/>
        </w:rPr>
        <w:t xml:space="preserve"> وكيل شحن، إلا أن التدريب المستمر ضروري نظراً لتناوب الموظفين، وانضمام موظفين جدد، وتحديث لوائح المواد المستنفدة للأوزون و</w:t>
      </w:r>
      <w:r w:rsidR="00957B05">
        <w:rPr>
          <w:rFonts w:asciiTheme="majorBidi" w:hAnsiTheme="majorBidi" w:hint="cs"/>
          <w:sz w:val="26"/>
          <w:szCs w:val="26"/>
          <w:rtl/>
          <w:lang w:bidi="ar-SA"/>
        </w:rPr>
        <w:t>المواد</w:t>
      </w:r>
      <w:r w:rsidRPr="00CC730C">
        <w:rPr>
          <w:rFonts w:asciiTheme="majorBidi" w:hAnsiTheme="majorBidi"/>
          <w:sz w:val="26"/>
          <w:szCs w:val="26"/>
          <w:rtl/>
          <w:lang w:bidi="ar-SA"/>
        </w:rPr>
        <w:t xml:space="preserve"> الهيدروفلوروكربون</w:t>
      </w:r>
      <w:r w:rsidR="00957B05">
        <w:rPr>
          <w:rFonts w:asciiTheme="majorBidi" w:hAnsiTheme="majorBidi" w:hint="cs"/>
          <w:sz w:val="26"/>
          <w:szCs w:val="26"/>
          <w:rtl/>
          <w:lang w:bidi="ar-SA"/>
        </w:rPr>
        <w:t>ية</w:t>
      </w:r>
      <w:r w:rsidRPr="00CC730C">
        <w:rPr>
          <w:rFonts w:asciiTheme="majorBidi" w:hAnsiTheme="majorBidi"/>
          <w:sz w:val="26"/>
          <w:szCs w:val="26"/>
          <w:rtl/>
          <w:lang w:bidi="ar-SA"/>
        </w:rPr>
        <w:t xml:space="preserve">. وتدعم الأنشطة في إطار </w:t>
      </w:r>
      <w:r w:rsidR="00957B05">
        <w:rPr>
          <w:rFonts w:asciiTheme="majorBidi" w:hAnsiTheme="majorBidi" w:hint="cs"/>
          <w:sz w:val="26"/>
          <w:szCs w:val="26"/>
          <w:rtl/>
          <w:lang w:bidi="ar-SA"/>
        </w:rPr>
        <w:t>خطة تنفيذ</w:t>
      </w:r>
      <w:r w:rsidRPr="00CC730C">
        <w:rPr>
          <w:rFonts w:asciiTheme="majorBidi" w:hAnsiTheme="majorBidi"/>
          <w:sz w:val="26"/>
          <w:szCs w:val="26"/>
          <w:rtl/>
          <w:lang w:bidi="ar-SA"/>
        </w:rPr>
        <w:t xml:space="preserve"> كيغالي بناء القدرات المستمر في مجال </w:t>
      </w:r>
      <w:r w:rsidR="00957B05">
        <w:rPr>
          <w:rFonts w:asciiTheme="majorBidi" w:hAnsiTheme="majorBidi" w:hint="cs"/>
          <w:sz w:val="26"/>
          <w:szCs w:val="26"/>
          <w:rtl/>
          <w:lang w:bidi="ar-SA"/>
        </w:rPr>
        <w:t>إصدار ال</w:t>
      </w:r>
      <w:r w:rsidRPr="00CC730C">
        <w:rPr>
          <w:rFonts w:asciiTheme="majorBidi" w:hAnsiTheme="majorBidi"/>
          <w:sz w:val="26"/>
          <w:szCs w:val="26"/>
          <w:rtl/>
          <w:lang w:bidi="ar-SA"/>
        </w:rPr>
        <w:t>تر</w:t>
      </w:r>
      <w:r w:rsidR="00957B05">
        <w:rPr>
          <w:rFonts w:asciiTheme="majorBidi" w:hAnsiTheme="majorBidi" w:hint="cs"/>
          <w:sz w:val="26"/>
          <w:szCs w:val="26"/>
          <w:rtl/>
          <w:lang w:bidi="ar-SA"/>
        </w:rPr>
        <w:t>ا</w:t>
      </w:r>
      <w:r w:rsidRPr="00CC730C">
        <w:rPr>
          <w:rFonts w:asciiTheme="majorBidi" w:hAnsiTheme="majorBidi"/>
          <w:sz w:val="26"/>
          <w:szCs w:val="26"/>
          <w:rtl/>
          <w:lang w:bidi="ar-SA"/>
        </w:rPr>
        <w:t xml:space="preserve">خيص </w:t>
      </w:r>
      <w:r w:rsidR="00957B05">
        <w:rPr>
          <w:rFonts w:asciiTheme="majorBidi" w:hAnsiTheme="majorBidi" w:hint="cs"/>
          <w:sz w:val="26"/>
          <w:szCs w:val="26"/>
          <w:rtl/>
          <w:lang w:bidi="ar-SA"/>
        </w:rPr>
        <w:t xml:space="preserve">ومنح الحصص الخاصة بالمواد </w:t>
      </w:r>
      <w:r w:rsidRPr="00CC730C">
        <w:rPr>
          <w:rFonts w:asciiTheme="majorBidi" w:hAnsiTheme="majorBidi"/>
          <w:sz w:val="26"/>
          <w:szCs w:val="26"/>
          <w:rtl/>
          <w:lang w:bidi="ar-SA"/>
        </w:rPr>
        <w:t>الهيدروفلوروكربون</w:t>
      </w:r>
      <w:r w:rsidR="00957B05">
        <w:rPr>
          <w:rFonts w:asciiTheme="majorBidi" w:hAnsiTheme="majorBidi" w:hint="cs"/>
          <w:sz w:val="26"/>
          <w:szCs w:val="26"/>
          <w:rtl/>
          <w:lang w:bidi="ar-SA"/>
        </w:rPr>
        <w:t>ية</w:t>
      </w:r>
      <w:r w:rsidRPr="00CC730C">
        <w:rPr>
          <w:rFonts w:asciiTheme="majorBidi" w:hAnsiTheme="majorBidi"/>
          <w:sz w:val="26"/>
          <w:szCs w:val="26"/>
          <w:rtl/>
          <w:lang w:bidi="ar-SA"/>
        </w:rPr>
        <w:t>، و</w:t>
      </w:r>
      <w:r w:rsidR="00957B05">
        <w:rPr>
          <w:rFonts w:asciiTheme="majorBidi" w:hAnsiTheme="majorBidi" w:hint="cs"/>
          <w:sz w:val="26"/>
          <w:szCs w:val="26"/>
          <w:rtl/>
          <w:lang w:bidi="ar-SA"/>
        </w:rPr>
        <w:t>التعرف على غازات التبريد</w:t>
      </w:r>
      <w:r w:rsidRPr="00CC730C">
        <w:rPr>
          <w:rFonts w:asciiTheme="majorBidi" w:hAnsiTheme="majorBidi"/>
          <w:sz w:val="26"/>
          <w:szCs w:val="26"/>
          <w:rtl/>
          <w:lang w:bidi="ar-SA"/>
        </w:rPr>
        <w:t>، و</w:t>
      </w:r>
      <w:r w:rsidR="00957B05">
        <w:rPr>
          <w:rFonts w:asciiTheme="majorBidi" w:hAnsiTheme="majorBidi" w:hint="cs"/>
          <w:sz w:val="26"/>
          <w:szCs w:val="26"/>
          <w:rtl/>
          <w:lang w:bidi="ar-SA"/>
        </w:rPr>
        <w:t>رصد</w:t>
      </w:r>
      <w:r w:rsidRPr="00CC730C">
        <w:rPr>
          <w:rFonts w:asciiTheme="majorBidi" w:hAnsiTheme="majorBidi"/>
          <w:sz w:val="26"/>
          <w:szCs w:val="26"/>
          <w:rtl/>
          <w:lang w:bidi="ar-SA"/>
        </w:rPr>
        <w:t xml:space="preserve"> التجارة، و</w:t>
      </w:r>
      <w:r w:rsidR="00957B05">
        <w:rPr>
          <w:rFonts w:asciiTheme="majorBidi" w:hAnsiTheme="majorBidi" w:hint="cs"/>
          <w:sz w:val="26"/>
          <w:szCs w:val="26"/>
          <w:rtl/>
          <w:lang w:bidi="ar-SA"/>
        </w:rPr>
        <w:t>ال</w:t>
      </w:r>
      <w:r w:rsidRPr="00CC730C">
        <w:rPr>
          <w:rFonts w:asciiTheme="majorBidi" w:hAnsiTheme="majorBidi"/>
          <w:sz w:val="26"/>
          <w:szCs w:val="26"/>
          <w:rtl/>
          <w:lang w:bidi="ar-SA"/>
        </w:rPr>
        <w:t xml:space="preserve">إنفاذ، والالتزامات المتعلقة بتعديل كيغالي. </w:t>
      </w:r>
      <w:r w:rsidR="00957B05">
        <w:rPr>
          <w:rFonts w:asciiTheme="majorBidi" w:hAnsiTheme="majorBidi" w:hint="cs"/>
          <w:sz w:val="26"/>
          <w:szCs w:val="26"/>
          <w:rtl/>
          <w:lang w:bidi="ar-SA"/>
        </w:rPr>
        <w:t>و</w:t>
      </w:r>
      <w:r w:rsidRPr="00CC730C">
        <w:rPr>
          <w:rFonts w:asciiTheme="majorBidi" w:hAnsiTheme="majorBidi"/>
          <w:sz w:val="26"/>
          <w:szCs w:val="26"/>
          <w:rtl/>
          <w:lang w:bidi="ar-SA"/>
        </w:rPr>
        <w:t xml:space="preserve">يستند هذا البرنامج إلى </w:t>
      </w:r>
      <w:r w:rsidR="00D96E4B">
        <w:rPr>
          <w:rFonts w:asciiTheme="majorBidi" w:hAnsiTheme="majorBidi" w:hint="cs"/>
          <w:sz w:val="26"/>
          <w:szCs w:val="26"/>
          <w:rtl/>
          <w:lang w:bidi="ar-SA"/>
        </w:rPr>
        <w:t>ال</w:t>
      </w:r>
      <w:r w:rsidRPr="00CC730C">
        <w:rPr>
          <w:rFonts w:asciiTheme="majorBidi" w:hAnsiTheme="majorBidi"/>
          <w:sz w:val="26"/>
          <w:szCs w:val="26"/>
          <w:rtl/>
          <w:lang w:bidi="ar-SA"/>
        </w:rPr>
        <w:t xml:space="preserve">جهود </w:t>
      </w:r>
      <w:r w:rsidR="00DB1087">
        <w:rPr>
          <w:rFonts w:asciiTheme="majorBidi" w:hAnsiTheme="majorBidi" w:hint="cs"/>
          <w:sz w:val="26"/>
          <w:szCs w:val="26"/>
          <w:rtl/>
          <w:lang w:bidi="ar-SA"/>
        </w:rPr>
        <w:t>المبذولة</w:t>
      </w:r>
      <w:r w:rsidR="00D96E4B">
        <w:rPr>
          <w:rFonts w:asciiTheme="majorBidi" w:hAnsiTheme="majorBidi" w:hint="cs"/>
          <w:sz w:val="26"/>
          <w:szCs w:val="26"/>
          <w:rtl/>
          <w:lang w:bidi="ar-SA"/>
        </w:rPr>
        <w:t xml:space="preserve"> في </w:t>
      </w:r>
      <w:r w:rsidR="00957B05">
        <w:rPr>
          <w:rFonts w:asciiTheme="majorBidi" w:hAnsiTheme="majorBidi" w:hint="cs"/>
          <w:sz w:val="26"/>
          <w:szCs w:val="26"/>
          <w:rtl/>
          <w:lang w:bidi="ar-SA"/>
        </w:rPr>
        <w:t>خطة إدارة إزالة المواد</w:t>
      </w:r>
      <w:r w:rsidRPr="00CC730C">
        <w:rPr>
          <w:rFonts w:asciiTheme="majorBidi" w:hAnsiTheme="majorBidi"/>
          <w:sz w:val="26"/>
          <w:szCs w:val="26"/>
          <w:rtl/>
          <w:lang w:bidi="ar-SA"/>
        </w:rPr>
        <w:t xml:space="preserve"> الهيدرو</w:t>
      </w:r>
      <w:r w:rsidR="00957B05">
        <w:rPr>
          <w:rFonts w:asciiTheme="majorBidi" w:hAnsiTheme="majorBidi" w:hint="cs"/>
          <w:sz w:val="26"/>
          <w:szCs w:val="26"/>
          <w:rtl/>
          <w:lang w:bidi="ar-SA"/>
        </w:rPr>
        <w:t>كلورو</w:t>
      </w:r>
      <w:r w:rsidRPr="00CC730C">
        <w:rPr>
          <w:rFonts w:asciiTheme="majorBidi" w:hAnsiTheme="majorBidi"/>
          <w:sz w:val="26"/>
          <w:szCs w:val="26"/>
          <w:rtl/>
          <w:lang w:bidi="ar-SA"/>
        </w:rPr>
        <w:t>فلوروكربون</w:t>
      </w:r>
      <w:r w:rsidR="00957B05">
        <w:rPr>
          <w:rFonts w:asciiTheme="majorBidi" w:hAnsiTheme="majorBidi" w:hint="cs"/>
          <w:sz w:val="26"/>
          <w:szCs w:val="26"/>
          <w:rtl/>
          <w:lang w:bidi="ar-SA"/>
        </w:rPr>
        <w:t>ية</w:t>
      </w:r>
      <w:r w:rsidRPr="00CC730C">
        <w:rPr>
          <w:rFonts w:asciiTheme="majorBidi" w:hAnsiTheme="majorBidi"/>
          <w:sz w:val="26"/>
          <w:szCs w:val="26"/>
          <w:rtl/>
          <w:lang w:bidi="ar-SA"/>
        </w:rPr>
        <w:t xml:space="preserve">، مع التركيز على </w:t>
      </w:r>
      <w:r w:rsidR="00957B05">
        <w:rPr>
          <w:rFonts w:asciiTheme="majorBidi" w:hAnsiTheme="majorBidi" w:hint="cs"/>
          <w:sz w:val="26"/>
          <w:szCs w:val="26"/>
          <w:rtl/>
          <w:lang w:bidi="ar-SA"/>
        </w:rPr>
        <w:t>الت</w:t>
      </w:r>
      <w:r w:rsidRPr="00CC730C">
        <w:rPr>
          <w:rFonts w:asciiTheme="majorBidi" w:hAnsiTheme="majorBidi"/>
          <w:sz w:val="26"/>
          <w:szCs w:val="26"/>
          <w:rtl/>
          <w:lang w:bidi="ar-SA"/>
        </w:rPr>
        <w:t>خف</w:t>
      </w:r>
      <w:r w:rsidR="00957B05">
        <w:rPr>
          <w:rFonts w:asciiTheme="majorBidi" w:hAnsiTheme="majorBidi" w:hint="cs"/>
          <w:sz w:val="26"/>
          <w:szCs w:val="26"/>
          <w:rtl/>
          <w:lang w:bidi="ar-SA"/>
        </w:rPr>
        <w:t>ي</w:t>
      </w:r>
      <w:r w:rsidRPr="00CC730C">
        <w:rPr>
          <w:rFonts w:asciiTheme="majorBidi" w:hAnsiTheme="majorBidi"/>
          <w:sz w:val="26"/>
          <w:szCs w:val="26"/>
          <w:rtl/>
          <w:lang w:bidi="ar-SA"/>
        </w:rPr>
        <w:t xml:space="preserve">ض </w:t>
      </w:r>
      <w:r w:rsidR="00957B05">
        <w:rPr>
          <w:rFonts w:asciiTheme="majorBidi" w:hAnsiTheme="majorBidi" w:hint="cs"/>
          <w:sz w:val="26"/>
          <w:szCs w:val="26"/>
          <w:rtl/>
          <w:lang w:bidi="ar-SA"/>
        </w:rPr>
        <w:t>ال</w:t>
      </w:r>
      <w:r w:rsidRPr="00CC730C">
        <w:rPr>
          <w:rFonts w:asciiTheme="majorBidi" w:hAnsiTheme="majorBidi"/>
          <w:sz w:val="26"/>
          <w:szCs w:val="26"/>
          <w:rtl/>
          <w:lang w:bidi="ar-SA"/>
        </w:rPr>
        <w:t>تدريجي</w:t>
      </w:r>
      <w:r w:rsidR="00957B05">
        <w:rPr>
          <w:rFonts w:asciiTheme="majorBidi" w:hAnsiTheme="majorBidi" w:hint="cs"/>
          <w:sz w:val="26"/>
          <w:szCs w:val="26"/>
          <w:rtl/>
          <w:lang w:bidi="ar-SA"/>
        </w:rPr>
        <w:t xml:space="preserve"> للمواد الهيدروفلوروكربونية</w:t>
      </w:r>
      <w:r w:rsidRPr="00CC730C">
        <w:rPr>
          <w:rFonts w:asciiTheme="majorBidi" w:hAnsiTheme="majorBidi"/>
          <w:sz w:val="26"/>
          <w:szCs w:val="26"/>
          <w:rtl/>
          <w:lang w:bidi="ar-SA"/>
        </w:rPr>
        <w:t>، والت</w:t>
      </w:r>
      <w:r w:rsidR="00EF462F">
        <w:rPr>
          <w:rFonts w:asciiTheme="majorBidi" w:hAnsiTheme="majorBidi" w:hint="cs"/>
          <w:sz w:val="26"/>
          <w:szCs w:val="26"/>
          <w:rtl/>
          <w:lang w:bidi="ar-SA"/>
        </w:rPr>
        <w:t>كنولوج</w:t>
      </w:r>
      <w:r w:rsidRPr="00CC730C">
        <w:rPr>
          <w:rFonts w:asciiTheme="majorBidi" w:hAnsiTheme="majorBidi"/>
          <w:sz w:val="26"/>
          <w:szCs w:val="26"/>
          <w:rtl/>
          <w:lang w:bidi="ar-SA"/>
        </w:rPr>
        <w:t>يات الجديدة، و</w:t>
      </w:r>
      <w:r w:rsidR="00FA0792">
        <w:rPr>
          <w:rFonts w:asciiTheme="majorBidi" w:hAnsiTheme="majorBidi" w:hint="cs"/>
          <w:sz w:val="26"/>
          <w:szCs w:val="26"/>
          <w:rtl/>
          <w:lang w:bidi="ar-SA"/>
        </w:rPr>
        <w:t xml:space="preserve">تحديث </w:t>
      </w:r>
      <w:r w:rsidRPr="00CC730C">
        <w:rPr>
          <w:rFonts w:asciiTheme="majorBidi" w:hAnsiTheme="majorBidi"/>
          <w:sz w:val="26"/>
          <w:szCs w:val="26"/>
          <w:rtl/>
          <w:lang w:bidi="ar-SA"/>
        </w:rPr>
        <w:t>اللوائح، وإنفاذ الحصص. وتحد القيود المالية من التدريب المستدام، مما يجعل الدعم ضرورياً ل</w:t>
      </w:r>
      <w:r w:rsidR="00EF462F">
        <w:rPr>
          <w:rFonts w:asciiTheme="majorBidi" w:hAnsiTheme="majorBidi" w:hint="cs"/>
          <w:sz w:val="26"/>
          <w:szCs w:val="26"/>
          <w:rtl/>
          <w:lang w:bidi="ar-SA"/>
        </w:rPr>
        <w:t>منع نشوء</w:t>
      </w:r>
      <w:r w:rsidRPr="00CC730C">
        <w:rPr>
          <w:rFonts w:asciiTheme="majorBidi" w:hAnsiTheme="majorBidi"/>
          <w:sz w:val="26"/>
          <w:szCs w:val="26"/>
          <w:rtl/>
          <w:lang w:bidi="ar-SA"/>
        </w:rPr>
        <w:t xml:space="preserve"> فجوات </w:t>
      </w:r>
      <w:r w:rsidR="00EF462F">
        <w:rPr>
          <w:rFonts w:asciiTheme="majorBidi" w:hAnsiTheme="majorBidi" w:hint="cs"/>
          <w:sz w:val="26"/>
          <w:szCs w:val="26"/>
          <w:rtl/>
          <w:lang w:bidi="ar-SA"/>
        </w:rPr>
        <w:t xml:space="preserve">في </w:t>
      </w:r>
      <w:r w:rsidRPr="00CC730C">
        <w:rPr>
          <w:rFonts w:asciiTheme="majorBidi" w:hAnsiTheme="majorBidi"/>
          <w:sz w:val="26"/>
          <w:szCs w:val="26"/>
          <w:rtl/>
          <w:lang w:bidi="ar-SA"/>
        </w:rPr>
        <w:t>المهارات والحفاظ على الامتثال والإنفاذ.</w:t>
      </w:r>
    </w:p>
    <w:p w14:paraId="3B40278A" w14:textId="77777777" w:rsidR="00EF462F" w:rsidRDefault="00EF462F" w:rsidP="00EF462F">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التكلفة الإجمالية للمشروع</w:t>
      </w:r>
    </w:p>
    <w:p w14:paraId="5C3EA8F6" w14:textId="542FC2FD" w:rsidR="006754BF" w:rsidRDefault="00DE2D84">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DE2D84">
        <w:rPr>
          <w:rFonts w:asciiTheme="majorBidi" w:hAnsiTheme="majorBidi"/>
          <w:sz w:val="26"/>
          <w:szCs w:val="26"/>
          <w:rtl/>
          <w:lang w:bidi="ar-SA"/>
        </w:rPr>
        <w:t xml:space="preserve">بتكلفة إجمالية قدرها </w:t>
      </w:r>
      <w:r w:rsidRPr="00052C61">
        <w:rPr>
          <w:sz w:val="26"/>
          <w:szCs w:val="26"/>
        </w:rPr>
        <w:t>325,000</w:t>
      </w:r>
      <w:r w:rsidRPr="00DE2D84">
        <w:rPr>
          <w:rFonts w:asciiTheme="majorBidi" w:hAnsiTheme="majorBidi"/>
          <w:sz w:val="26"/>
          <w:szCs w:val="26"/>
          <w:rtl/>
          <w:lang w:bidi="ar-SA"/>
        </w:rPr>
        <w:t xml:space="preserve"> دولار أمريكي، ستؤدي المرحلة الأولى من خطة </w:t>
      </w:r>
      <w:r>
        <w:rPr>
          <w:rFonts w:asciiTheme="majorBidi" w:hAnsiTheme="majorBidi" w:hint="cs"/>
          <w:sz w:val="26"/>
          <w:szCs w:val="26"/>
          <w:rtl/>
          <w:lang w:bidi="ar-SA"/>
        </w:rPr>
        <w:t>تنفيذ</w:t>
      </w:r>
      <w:r w:rsidRPr="00CC730C">
        <w:rPr>
          <w:rFonts w:asciiTheme="majorBidi" w:hAnsiTheme="majorBidi"/>
          <w:sz w:val="26"/>
          <w:szCs w:val="26"/>
          <w:rtl/>
          <w:lang w:bidi="ar-SA"/>
        </w:rPr>
        <w:t xml:space="preserve"> كيغالي </w:t>
      </w:r>
      <w:r>
        <w:rPr>
          <w:rFonts w:asciiTheme="majorBidi" w:hAnsiTheme="majorBidi" w:hint="cs"/>
          <w:sz w:val="26"/>
          <w:szCs w:val="26"/>
          <w:rtl/>
          <w:lang w:bidi="ar-SA"/>
        </w:rPr>
        <w:t xml:space="preserve">للمواد الهيدروفلوروكربونية في </w:t>
      </w:r>
      <w:r w:rsidRPr="00DE2D84">
        <w:rPr>
          <w:rFonts w:asciiTheme="majorBidi" w:hAnsiTheme="majorBidi"/>
          <w:sz w:val="26"/>
          <w:szCs w:val="26"/>
          <w:rtl/>
          <w:lang w:bidi="ar-SA"/>
        </w:rPr>
        <w:t xml:space="preserve">ناميبيا إلى خفضٍ قدره </w:t>
      </w:r>
      <w:r w:rsidRPr="00052C61">
        <w:rPr>
          <w:sz w:val="26"/>
          <w:szCs w:val="26"/>
        </w:rPr>
        <w:t>116,239</w:t>
      </w:r>
      <w:r w:rsidRPr="00DE2D84">
        <w:rPr>
          <w:rFonts w:asciiTheme="majorBidi" w:hAnsiTheme="majorBidi"/>
          <w:sz w:val="26"/>
          <w:szCs w:val="26"/>
          <w:rtl/>
          <w:lang w:bidi="ar-SA"/>
        </w:rPr>
        <w:t xml:space="preserve"> طناً من مكافئ ثاني أكسيد الكربون عن خط أساس </w:t>
      </w:r>
      <w:r>
        <w:rPr>
          <w:rFonts w:asciiTheme="majorBidi" w:hAnsiTheme="majorBidi" w:hint="cs"/>
          <w:sz w:val="26"/>
          <w:szCs w:val="26"/>
          <w:rtl/>
          <w:lang w:bidi="ar-SA"/>
        </w:rPr>
        <w:t>ا</w:t>
      </w:r>
      <w:r w:rsidRPr="00DE2D84">
        <w:rPr>
          <w:rFonts w:asciiTheme="majorBidi" w:hAnsiTheme="majorBidi"/>
          <w:sz w:val="26"/>
          <w:szCs w:val="26"/>
          <w:rtl/>
          <w:lang w:bidi="ar-SA"/>
        </w:rPr>
        <w:t xml:space="preserve">لبلد لأغراض الامتثال. وفي حين لم </w:t>
      </w:r>
      <w:r>
        <w:rPr>
          <w:rFonts w:asciiTheme="majorBidi" w:hAnsiTheme="majorBidi" w:hint="cs"/>
          <w:sz w:val="26"/>
          <w:szCs w:val="26"/>
          <w:rtl/>
          <w:lang w:bidi="ar-SA"/>
        </w:rPr>
        <w:t>تُ</w:t>
      </w:r>
      <w:r w:rsidRPr="00DE2D84">
        <w:rPr>
          <w:rFonts w:asciiTheme="majorBidi" w:hAnsiTheme="majorBidi"/>
          <w:sz w:val="26"/>
          <w:szCs w:val="26"/>
          <w:rtl/>
          <w:lang w:bidi="ar-SA"/>
        </w:rPr>
        <w:t>جر</w:t>
      </w:r>
      <w:r>
        <w:rPr>
          <w:rFonts w:asciiTheme="majorBidi" w:hAnsiTheme="majorBidi" w:hint="cs"/>
          <w:sz w:val="26"/>
          <w:szCs w:val="26"/>
          <w:rtl/>
          <w:lang w:bidi="ar-SA"/>
        </w:rPr>
        <w:t>َ</w:t>
      </w:r>
      <w:r w:rsidRPr="00DE2D84">
        <w:rPr>
          <w:rFonts w:asciiTheme="majorBidi" w:hAnsiTheme="majorBidi"/>
          <w:sz w:val="26"/>
          <w:szCs w:val="26"/>
          <w:rtl/>
          <w:lang w:bidi="ar-SA"/>
        </w:rPr>
        <w:t xml:space="preserve"> أي تغييرات على الميزانية الإجمالية، فقد خضعت مكو</w:t>
      </w:r>
      <w:r w:rsidR="00D256C0">
        <w:rPr>
          <w:rFonts w:asciiTheme="majorBidi" w:hAnsiTheme="majorBidi" w:hint="cs"/>
          <w:sz w:val="26"/>
          <w:szCs w:val="26"/>
          <w:rtl/>
          <w:lang w:bidi="ar-SA"/>
        </w:rPr>
        <w:t>ّ</w:t>
      </w:r>
      <w:r w:rsidRPr="00DE2D84">
        <w:rPr>
          <w:rFonts w:asciiTheme="majorBidi" w:hAnsiTheme="majorBidi"/>
          <w:sz w:val="26"/>
          <w:szCs w:val="26"/>
          <w:rtl/>
          <w:lang w:bidi="ar-SA"/>
        </w:rPr>
        <w:t>نات الخطة لل</w:t>
      </w:r>
      <w:r>
        <w:rPr>
          <w:rFonts w:asciiTheme="majorBidi" w:hAnsiTheme="majorBidi" w:hint="cs"/>
          <w:sz w:val="26"/>
          <w:szCs w:val="26"/>
          <w:rtl/>
          <w:lang w:bidi="ar-SA"/>
        </w:rPr>
        <w:t>تنقيح</w:t>
      </w:r>
      <w:r w:rsidRPr="00DE2D84">
        <w:rPr>
          <w:rFonts w:asciiTheme="majorBidi" w:hAnsiTheme="majorBidi"/>
          <w:sz w:val="26"/>
          <w:szCs w:val="26"/>
          <w:rtl/>
          <w:lang w:bidi="ar-SA"/>
        </w:rPr>
        <w:t xml:space="preserve"> على النحو الم</w:t>
      </w:r>
      <w:r>
        <w:rPr>
          <w:rFonts w:asciiTheme="majorBidi" w:hAnsiTheme="majorBidi" w:hint="cs"/>
          <w:sz w:val="26"/>
          <w:szCs w:val="26"/>
          <w:rtl/>
          <w:lang w:bidi="ar-SA"/>
        </w:rPr>
        <w:t>بيَّن</w:t>
      </w:r>
      <w:r w:rsidRPr="00DE2D84">
        <w:rPr>
          <w:rFonts w:asciiTheme="majorBidi" w:hAnsiTheme="majorBidi"/>
          <w:sz w:val="26"/>
          <w:szCs w:val="26"/>
          <w:rtl/>
          <w:lang w:bidi="ar-SA"/>
        </w:rPr>
        <w:t xml:space="preserve"> أدناه:</w:t>
      </w:r>
      <w:r w:rsidR="006754BF" w:rsidRPr="00FE28FC">
        <w:rPr>
          <w:rFonts w:asciiTheme="majorBidi" w:hAnsiTheme="majorBidi"/>
          <w:sz w:val="26"/>
          <w:szCs w:val="26"/>
          <w:rtl/>
          <w:lang w:bidi="ar-SA"/>
        </w:rPr>
        <w:tab/>
      </w:r>
    </w:p>
    <w:p w14:paraId="55E33BD9" w14:textId="7637499C" w:rsidR="00DE2D84" w:rsidRDefault="00EC1BDE">
      <w:pPr>
        <w:pStyle w:val="StyleHeader4Para4Left0Firstline0"/>
        <w:numPr>
          <w:ilvl w:val="0"/>
          <w:numId w:val="15"/>
        </w:numPr>
        <w:tabs>
          <w:tab w:val="left" w:pos="720"/>
          <w:tab w:val="left" w:pos="1440"/>
          <w:tab w:val="left" w:pos="2160"/>
        </w:tabs>
        <w:bidi/>
        <w:spacing w:line="360" w:lineRule="exact"/>
        <w:ind w:left="1440" w:hanging="720"/>
        <w:rPr>
          <w:rFonts w:asciiTheme="majorBidi" w:hAnsiTheme="majorBidi"/>
          <w:sz w:val="26"/>
          <w:szCs w:val="26"/>
          <w:lang w:bidi="ar-SA"/>
        </w:rPr>
      </w:pPr>
      <w:r>
        <w:rPr>
          <w:rFonts w:asciiTheme="majorBidi" w:hAnsiTheme="majorBidi" w:hint="cs"/>
          <w:sz w:val="26"/>
          <w:szCs w:val="26"/>
          <w:rtl/>
          <w:lang w:bidi="ar-SA"/>
        </w:rPr>
        <w:t>جرى تنقيح</w:t>
      </w:r>
      <w:r w:rsidR="00DE2D84" w:rsidRPr="00DE2D84">
        <w:rPr>
          <w:rFonts w:asciiTheme="majorBidi" w:hAnsiTheme="majorBidi"/>
          <w:sz w:val="26"/>
          <w:szCs w:val="26"/>
          <w:rtl/>
          <w:lang w:bidi="ar-SA"/>
        </w:rPr>
        <w:t xml:space="preserve"> المكو</w:t>
      </w:r>
      <w:r w:rsidR="00DE2D84">
        <w:rPr>
          <w:rFonts w:asciiTheme="majorBidi" w:hAnsiTheme="majorBidi" w:hint="cs"/>
          <w:sz w:val="26"/>
          <w:szCs w:val="26"/>
          <w:rtl/>
          <w:lang w:bidi="ar-SA"/>
        </w:rPr>
        <w:t>ّ</w:t>
      </w:r>
      <w:r w:rsidR="00DE2D84" w:rsidRPr="00DE2D84">
        <w:rPr>
          <w:rFonts w:asciiTheme="majorBidi" w:hAnsiTheme="majorBidi"/>
          <w:sz w:val="26"/>
          <w:szCs w:val="26"/>
          <w:rtl/>
          <w:lang w:bidi="ar-SA"/>
        </w:rPr>
        <w:t xml:space="preserve">ن </w:t>
      </w:r>
      <w:r w:rsidR="00DE2D84" w:rsidRPr="00052C61">
        <w:rPr>
          <w:sz w:val="26"/>
          <w:szCs w:val="26"/>
        </w:rPr>
        <w:t>4</w:t>
      </w:r>
      <w:r w:rsidR="00DE2D84" w:rsidRPr="00DE2D84">
        <w:rPr>
          <w:rFonts w:asciiTheme="majorBidi" w:hAnsiTheme="majorBidi"/>
          <w:sz w:val="26"/>
          <w:szCs w:val="26"/>
          <w:rtl/>
          <w:lang w:bidi="ar-SA"/>
        </w:rPr>
        <w:t xml:space="preserve"> ليركز على وضع خر</w:t>
      </w:r>
      <w:r w:rsidR="00EF787A">
        <w:rPr>
          <w:rFonts w:asciiTheme="majorBidi" w:hAnsiTheme="majorBidi" w:hint="cs"/>
          <w:sz w:val="26"/>
          <w:szCs w:val="26"/>
          <w:rtl/>
          <w:lang w:bidi="ar-SA"/>
        </w:rPr>
        <w:t>ي</w:t>
      </w:r>
      <w:r w:rsidR="00DE2D84" w:rsidRPr="00DE2D84">
        <w:rPr>
          <w:rFonts w:asciiTheme="majorBidi" w:hAnsiTheme="majorBidi"/>
          <w:sz w:val="26"/>
          <w:szCs w:val="26"/>
          <w:rtl/>
          <w:lang w:bidi="ar-SA"/>
        </w:rPr>
        <w:t xml:space="preserve">طة طريق لنشر مختلف </w:t>
      </w:r>
      <w:r w:rsidR="006A2B71">
        <w:rPr>
          <w:rFonts w:asciiTheme="majorBidi" w:hAnsiTheme="majorBidi" w:hint="cs"/>
          <w:sz w:val="26"/>
          <w:szCs w:val="26"/>
          <w:rtl/>
          <w:lang w:bidi="ar-SA"/>
        </w:rPr>
        <w:t xml:space="preserve">غازات </w:t>
      </w:r>
      <w:r w:rsidR="00DE2D84" w:rsidRPr="00DE2D84">
        <w:rPr>
          <w:rFonts w:asciiTheme="majorBidi" w:hAnsiTheme="majorBidi"/>
          <w:sz w:val="26"/>
          <w:szCs w:val="26"/>
          <w:rtl/>
          <w:lang w:bidi="ar-SA"/>
        </w:rPr>
        <w:t>ا</w:t>
      </w:r>
      <w:r w:rsidR="006A2B71">
        <w:rPr>
          <w:rFonts w:asciiTheme="majorBidi" w:hAnsiTheme="majorBidi" w:hint="cs"/>
          <w:sz w:val="26"/>
          <w:szCs w:val="26"/>
          <w:rtl/>
          <w:lang w:bidi="ar-SA"/>
        </w:rPr>
        <w:t>لت</w:t>
      </w:r>
      <w:r w:rsidR="00DE2D84" w:rsidRPr="00DE2D84">
        <w:rPr>
          <w:rFonts w:asciiTheme="majorBidi" w:hAnsiTheme="majorBidi"/>
          <w:sz w:val="26"/>
          <w:szCs w:val="26"/>
          <w:rtl/>
          <w:lang w:bidi="ar-SA"/>
        </w:rPr>
        <w:t>بر</w:t>
      </w:r>
      <w:r w:rsidR="006A2B71">
        <w:rPr>
          <w:rFonts w:asciiTheme="majorBidi" w:hAnsiTheme="majorBidi" w:hint="cs"/>
          <w:sz w:val="26"/>
          <w:szCs w:val="26"/>
          <w:rtl/>
          <w:lang w:bidi="ar-SA"/>
        </w:rPr>
        <w:t>ي</w:t>
      </w:r>
      <w:r w:rsidR="00DE2D84" w:rsidRPr="00DE2D84">
        <w:rPr>
          <w:rFonts w:asciiTheme="majorBidi" w:hAnsiTheme="majorBidi"/>
          <w:sz w:val="26"/>
          <w:szCs w:val="26"/>
          <w:rtl/>
          <w:lang w:bidi="ar-SA"/>
        </w:rPr>
        <w:t xml:space="preserve">د القابلة للاشتعال والحد من التسرب في قطاعات التبريد وتكييف الهواء، بما في ذلك تكييف الهواء السكني، وتكييف </w:t>
      </w:r>
      <w:r w:rsidR="00DE2D84" w:rsidRPr="00DE2D84">
        <w:rPr>
          <w:rFonts w:asciiTheme="majorBidi" w:hAnsiTheme="majorBidi"/>
          <w:sz w:val="26"/>
          <w:szCs w:val="26"/>
          <w:rtl/>
          <w:lang w:bidi="ar-SA"/>
        </w:rPr>
        <w:lastRenderedPageBreak/>
        <w:t>الهواء التجاري، والتبريد التجاري؛ ويشمل هذا المكو</w:t>
      </w:r>
      <w:r w:rsidR="006A2B71">
        <w:rPr>
          <w:rFonts w:asciiTheme="majorBidi" w:hAnsiTheme="majorBidi" w:hint="cs"/>
          <w:sz w:val="26"/>
          <w:szCs w:val="26"/>
          <w:rtl/>
          <w:lang w:bidi="ar-SA"/>
        </w:rPr>
        <w:t>ّ</w:t>
      </w:r>
      <w:r w:rsidR="00DE2D84" w:rsidRPr="00DE2D84">
        <w:rPr>
          <w:rFonts w:asciiTheme="majorBidi" w:hAnsiTheme="majorBidi"/>
          <w:sz w:val="26"/>
          <w:szCs w:val="26"/>
          <w:rtl/>
          <w:lang w:bidi="ar-SA"/>
        </w:rPr>
        <w:t xml:space="preserve">ن دراسة لتحليل مدى القبول في السوق وتحليل </w:t>
      </w:r>
      <w:r w:rsidR="00D5439E">
        <w:rPr>
          <w:rFonts w:asciiTheme="majorBidi" w:hAnsiTheme="majorBidi" w:hint="cs"/>
          <w:sz w:val="26"/>
          <w:szCs w:val="26"/>
          <w:rtl/>
          <w:lang w:bidi="ar-SA"/>
        </w:rPr>
        <w:t>ل</w:t>
      </w:r>
      <w:r w:rsidR="00DE2D84" w:rsidRPr="00DE2D84">
        <w:rPr>
          <w:rFonts w:asciiTheme="majorBidi" w:hAnsiTheme="majorBidi"/>
          <w:sz w:val="26"/>
          <w:szCs w:val="26"/>
          <w:rtl/>
          <w:lang w:bidi="ar-SA"/>
        </w:rPr>
        <w:t>أصحاب المصلحة (</w:t>
      </w:r>
      <w:r w:rsidR="006A2B71" w:rsidRPr="00052C61">
        <w:rPr>
          <w:sz w:val="26"/>
          <w:szCs w:val="26"/>
        </w:rPr>
        <w:t>10,000</w:t>
      </w:r>
      <w:r w:rsidR="00DE2D84" w:rsidRPr="00DE2D84">
        <w:rPr>
          <w:rFonts w:asciiTheme="majorBidi" w:hAnsiTheme="majorBidi"/>
          <w:sz w:val="26"/>
          <w:szCs w:val="26"/>
          <w:rtl/>
          <w:lang w:bidi="ar-SA"/>
        </w:rPr>
        <w:t xml:space="preserve"> دولار أمريكي)؛ ودراسة </w:t>
      </w:r>
      <w:r w:rsidR="00D5439E" w:rsidRPr="00DE2D84">
        <w:rPr>
          <w:rFonts w:asciiTheme="majorBidi" w:hAnsiTheme="majorBidi"/>
          <w:sz w:val="26"/>
          <w:szCs w:val="26"/>
          <w:rtl/>
          <w:lang w:bidi="ar-SA"/>
        </w:rPr>
        <w:t>كمي</w:t>
      </w:r>
      <w:r w:rsidR="00D5439E">
        <w:rPr>
          <w:rFonts w:asciiTheme="majorBidi" w:hAnsiTheme="majorBidi" w:hint="cs"/>
          <w:sz w:val="26"/>
          <w:szCs w:val="26"/>
          <w:rtl/>
          <w:lang w:bidi="ar-SA"/>
        </w:rPr>
        <w:t>ة</w:t>
      </w:r>
      <w:r w:rsidR="00D5439E" w:rsidRPr="00DE2D84">
        <w:rPr>
          <w:rFonts w:asciiTheme="majorBidi" w:hAnsiTheme="majorBidi"/>
          <w:sz w:val="26"/>
          <w:szCs w:val="26"/>
          <w:rtl/>
          <w:lang w:bidi="ar-SA"/>
        </w:rPr>
        <w:t xml:space="preserve"> </w:t>
      </w:r>
      <w:r w:rsidR="00DE2D84" w:rsidRPr="00DE2D84">
        <w:rPr>
          <w:rFonts w:asciiTheme="majorBidi" w:hAnsiTheme="majorBidi"/>
          <w:sz w:val="26"/>
          <w:szCs w:val="26"/>
          <w:rtl/>
          <w:lang w:bidi="ar-SA"/>
        </w:rPr>
        <w:t xml:space="preserve">لتقييم </w:t>
      </w:r>
      <w:r w:rsidR="00D5439E">
        <w:rPr>
          <w:rFonts w:asciiTheme="majorBidi" w:hAnsiTheme="majorBidi" w:hint="cs"/>
          <w:sz w:val="26"/>
          <w:szCs w:val="26"/>
          <w:rtl/>
          <w:lang w:bidi="ar-SA"/>
        </w:rPr>
        <w:t>ا</w:t>
      </w:r>
      <w:r w:rsidR="00DE2D84" w:rsidRPr="00DE2D84">
        <w:rPr>
          <w:rFonts w:asciiTheme="majorBidi" w:hAnsiTheme="majorBidi"/>
          <w:sz w:val="26"/>
          <w:szCs w:val="26"/>
          <w:rtl/>
          <w:lang w:bidi="ar-SA"/>
        </w:rPr>
        <w:t>لمخاطر (</w:t>
      </w:r>
      <w:r w:rsidR="006A2B71" w:rsidRPr="00052C61">
        <w:rPr>
          <w:sz w:val="26"/>
          <w:szCs w:val="26"/>
        </w:rPr>
        <w:t>15,000</w:t>
      </w:r>
      <w:r w:rsidR="00DE2D84" w:rsidRPr="00DE2D84">
        <w:rPr>
          <w:rFonts w:asciiTheme="majorBidi" w:hAnsiTheme="majorBidi"/>
          <w:sz w:val="26"/>
          <w:szCs w:val="26"/>
          <w:rtl/>
          <w:lang w:bidi="ar-SA"/>
        </w:rPr>
        <w:t xml:space="preserve"> دولار أمريكي)؛ ودراسة لمعدلات التسرب الخاصة ب</w:t>
      </w:r>
      <w:r w:rsidR="006A2B71">
        <w:rPr>
          <w:rFonts w:asciiTheme="majorBidi" w:hAnsiTheme="majorBidi" w:hint="cs"/>
          <w:sz w:val="26"/>
          <w:szCs w:val="26"/>
          <w:rtl/>
          <w:lang w:bidi="ar-SA"/>
        </w:rPr>
        <w:t>ال</w:t>
      </w:r>
      <w:r w:rsidR="00DE2D84" w:rsidRPr="00DE2D84">
        <w:rPr>
          <w:rFonts w:asciiTheme="majorBidi" w:hAnsiTheme="majorBidi"/>
          <w:sz w:val="26"/>
          <w:szCs w:val="26"/>
          <w:rtl/>
          <w:lang w:bidi="ar-SA"/>
        </w:rPr>
        <w:t>قطاع</w:t>
      </w:r>
      <w:r w:rsidR="006A2B71">
        <w:rPr>
          <w:rFonts w:asciiTheme="majorBidi" w:hAnsiTheme="majorBidi" w:hint="cs"/>
          <w:sz w:val="26"/>
          <w:szCs w:val="26"/>
          <w:rtl/>
          <w:lang w:bidi="ar-SA"/>
        </w:rPr>
        <w:t>ات</w:t>
      </w:r>
      <w:r w:rsidR="00DE2D84" w:rsidRPr="00DE2D84">
        <w:rPr>
          <w:rFonts w:asciiTheme="majorBidi" w:hAnsiTheme="majorBidi"/>
          <w:sz w:val="26"/>
          <w:szCs w:val="26"/>
          <w:rtl/>
          <w:lang w:bidi="ar-SA"/>
        </w:rPr>
        <w:t xml:space="preserve"> </w:t>
      </w:r>
      <w:r w:rsidR="006A2B71">
        <w:rPr>
          <w:rFonts w:asciiTheme="majorBidi" w:hAnsiTheme="majorBidi" w:hint="cs"/>
          <w:sz w:val="26"/>
          <w:szCs w:val="26"/>
          <w:rtl/>
          <w:lang w:bidi="ar-SA"/>
        </w:rPr>
        <w:t>ال</w:t>
      </w:r>
      <w:r w:rsidR="00DE2D84" w:rsidRPr="00DE2D84">
        <w:rPr>
          <w:rFonts w:asciiTheme="majorBidi" w:hAnsiTheme="majorBidi"/>
          <w:sz w:val="26"/>
          <w:szCs w:val="26"/>
          <w:rtl/>
          <w:lang w:bidi="ar-SA"/>
        </w:rPr>
        <w:t>فرعي</w:t>
      </w:r>
      <w:r w:rsidR="006A2B71">
        <w:rPr>
          <w:rFonts w:asciiTheme="majorBidi" w:hAnsiTheme="majorBidi" w:hint="cs"/>
          <w:sz w:val="26"/>
          <w:szCs w:val="26"/>
          <w:rtl/>
          <w:lang w:bidi="ar-SA"/>
        </w:rPr>
        <w:t>ة</w:t>
      </w:r>
      <w:r w:rsidR="00DE2D84" w:rsidRPr="00DE2D84">
        <w:rPr>
          <w:rFonts w:asciiTheme="majorBidi" w:hAnsiTheme="majorBidi"/>
          <w:sz w:val="26"/>
          <w:szCs w:val="26"/>
          <w:rtl/>
          <w:lang w:bidi="ar-SA"/>
        </w:rPr>
        <w:t xml:space="preserve"> (</w:t>
      </w:r>
      <w:r w:rsidR="006A2B71" w:rsidRPr="00052C61">
        <w:rPr>
          <w:sz w:val="26"/>
          <w:szCs w:val="26"/>
        </w:rPr>
        <w:t>10,000</w:t>
      </w:r>
      <w:r w:rsidR="00DE2D84" w:rsidRPr="00DE2D84">
        <w:rPr>
          <w:rFonts w:asciiTheme="majorBidi" w:hAnsiTheme="majorBidi"/>
          <w:sz w:val="26"/>
          <w:szCs w:val="26"/>
          <w:rtl/>
          <w:lang w:bidi="ar-SA"/>
        </w:rPr>
        <w:t xml:space="preserve"> دولار أمريكي)؛ و</w:t>
      </w:r>
      <w:r w:rsidR="006A2B71">
        <w:rPr>
          <w:rFonts w:asciiTheme="majorBidi" w:hAnsiTheme="majorBidi" w:hint="cs"/>
          <w:sz w:val="26"/>
          <w:szCs w:val="26"/>
          <w:rtl/>
          <w:lang w:bidi="ar-SA"/>
        </w:rPr>
        <w:t>استعراض</w:t>
      </w:r>
      <w:r w:rsidR="00DE2D84" w:rsidRPr="00DE2D84">
        <w:rPr>
          <w:rFonts w:asciiTheme="majorBidi" w:hAnsiTheme="majorBidi"/>
          <w:sz w:val="26"/>
          <w:szCs w:val="26"/>
          <w:rtl/>
          <w:lang w:bidi="ar-SA"/>
        </w:rPr>
        <w:t xml:space="preserve"> </w:t>
      </w:r>
      <w:r w:rsidR="006A2B71">
        <w:rPr>
          <w:rFonts w:asciiTheme="majorBidi" w:hAnsiTheme="majorBidi" w:hint="cs"/>
          <w:sz w:val="26"/>
          <w:szCs w:val="26"/>
          <w:rtl/>
          <w:lang w:bidi="ar-SA"/>
        </w:rPr>
        <w:t>ل</w:t>
      </w:r>
      <w:r w:rsidR="00DE2D84" w:rsidRPr="00DE2D84">
        <w:rPr>
          <w:rFonts w:asciiTheme="majorBidi" w:hAnsiTheme="majorBidi"/>
          <w:sz w:val="26"/>
          <w:szCs w:val="26"/>
          <w:rtl/>
          <w:lang w:bidi="ar-SA"/>
        </w:rPr>
        <w:t>لإطار التنظيمي وإطار السلامة ووضع مبادئ توجيهية للسلامة (</w:t>
      </w:r>
      <w:r w:rsidR="00013264" w:rsidRPr="00052C61">
        <w:rPr>
          <w:sz w:val="26"/>
          <w:szCs w:val="26"/>
        </w:rPr>
        <w:t>5,000</w:t>
      </w:r>
      <w:r w:rsidR="00DE2D84" w:rsidRPr="00DE2D84">
        <w:rPr>
          <w:rFonts w:asciiTheme="majorBidi" w:hAnsiTheme="majorBidi"/>
          <w:sz w:val="26"/>
          <w:szCs w:val="26"/>
          <w:rtl/>
          <w:lang w:bidi="ar-SA"/>
        </w:rPr>
        <w:t xml:space="preserve"> دولار أمريكي)؛ وأنشطة </w:t>
      </w:r>
      <w:r w:rsidR="00A718F9">
        <w:rPr>
          <w:rFonts w:asciiTheme="majorBidi" w:hAnsiTheme="majorBidi" w:hint="cs"/>
          <w:sz w:val="26"/>
          <w:szCs w:val="26"/>
          <w:rtl/>
          <w:lang w:bidi="ar-SA"/>
        </w:rPr>
        <w:t>ل</w:t>
      </w:r>
      <w:r w:rsidR="00DE2D84" w:rsidRPr="00DE2D84">
        <w:rPr>
          <w:rFonts w:asciiTheme="majorBidi" w:hAnsiTheme="majorBidi"/>
          <w:sz w:val="26"/>
          <w:szCs w:val="26"/>
          <w:rtl/>
          <w:lang w:bidi="ar-SA"/>
        </w:rPr>
        <w:t>بناء القدرات ونشر المعلومات (</w:t>
      </w:r>
      <w:r w:rsidR="00013264" w:rsidRPr="00052C61">
        <w:rPr>
          <w:sz w:val="26"/>
          <w:szCs w:val="26"/>
        </w:rPr>
        <w:t>10,000</w:t>
      </w:r>
      <w:r w:rsidR="00DE2D84" w:rsidRPr="00DE2D84">
        <w:rPr>
          <w:rFonts w:asciiTheme="majorBidi" w:hAnsiTheme="majorBidi"/>
          <w:sz w:val="26"/>
          <w:szCs w:val="26"/>
          <w:rtl/>
          <w:lang w:bidi="ar-SA"/>
        </w:rPr>
        <w:t xml:space="preserve"> دولار أمريكي)؛ ووضع خر</w:t>
      </w:r>
      <w:r w:rsidR="00A718F9">
        <w:rPr>
          <w:rFonts w:asciiTheme="majorBidi" w:hAnsiTheme="majorBidi" w:hint="cs"/>
          <w:sz w:val="26"/>
          <w:szCs w:val="26"/>
          <w:rtl/>
          <w:lang w:bidi="ar-SA"/>
        </w:rPr>
        <w:t>ي</w:t>
      </w:r>
      <w:r w:rsidR="00DE2D84" w:rsidRPr="00DE2D84">
        <w:rPr>
          <w:rFonts w:asciiTheme="majorBidi" w:hAnsiTheme="majorBidi"/>
          <w:sz w:val="26"/>
          <w:szCs w:val="26"/>
          <w:rtl/>
          <w:lang w:bidi="ar-SA"/>
        </w:rPr>
        <w:t>طة طريق لكل قطاع فرعي مستهدف (5,000 دولار أمريكي)؛</w:t>
      </w:r>
    </w:p>
    <w:p w14:paraId="586BFD99" w14:textId="260B43C7" w:rsidR="00013264" w:rsidRDefault="00013264">
      <w:pPr>
        <w:pStyle w:val="StyleHeader4Para4Left0Firstline0"/>
        <w:numPr>
          <w:ilvl w:val="0"/>
          <w:numId w:val="15"/>
        </w:numPr>
        <w:tabs>
          <w:tab w:val="left" w:pos="720"/>
          <w:tab w:val="left" w:pos="1440"/>
          <w:tab w:val="left" w:pos="2160"/>
        </w:tabs>
        <w:bidi/>
        <w:spacing w:line="360" w:lineRule="exact"/>
        <w:ind w:left="1440" w:hanging="720"/>
        <w:rPr>
          <w:rFonts w:asciiTheme="majorBidi" w:hAnsiTheme="majorBidi"/>
          <w:sz w:val="26"/>
          <w:szCs w:val="26"/>
          <w:lang w:bidi="ar-SA"/>
        </w:rPr>
      </w:pPr>
      <w:r>
        <w:rPr>
          <w:rFonts w:asciiTheme="majorBidi" w:hAnsiTheme="majorBidi" w:hint="cs"/>
          <w:sz w:val="26"/>
          <w:szCs w:val="26"/>
          <w:rtl/>
          <w:lang w:bidi="ar-SA"/>
        </w:rPr>
        <w:t>نُقّحت</w:t>
      </w:r>
      <w:r w:rsidRPr="00013264">
        <w:rPr>
          <w:rFonts w:asciiTheme="majorBidi" w:hAnsiTheme="majorBidi"/>
          <w:sz w:val="26"/>
          <w:szCs w:val="26"/>
          <w:rtl/>
          <w:lang w:bidi="ar-SA"/>
        </w:rPr>
        <w:t xml:space="preserve"> أنشطة المكو</w:t>
      </w:r>
      <w:r>
        <w:rPr>
          <w:rFonts w:asciiTheme="majorBidi" w:hAnsiTheme="majorBidi" w:hint="cs"/>
          <w:sz w:val="26"/>
          <w:szCs w:val="26"/>
          <w:rtl/>
          <w:lang w:bidi="ar-SA"/>
        </w:rPr>
        <w:t>ّ</w:t>
      </w:r>
      <w:r w:rsidRPr="00013264">
        <w:rPr>
          <w:rFonts w:asciiTheme="majorBidi" w:hAnsiTheme="majorBidi"/>
          <w:sz w:val="26"/>
          <w:szCs w:val="26"/>
          <w:rtl/>
          <w:lang w:bidi="ar-SA"/>
        </w:rPr>
        <w:t xml:space="preserve">ن </w:t>
      </w:r>
      <w:r w:rsidRPr="000135D4">
        <w:rPr>
          <w:sz w:val="26"/>
          <w:szCs w:val="26"/>
        </w:rPr>
        <w:t>5</w:t>
      </w:r>
      <w:r w:rsidRPr="00013264">
        <w:rPr>
          <w:rFonts w:asciiTheme="majorBidi" w:hAnsiTheme="majorBidi"/>
          <w:sz w:val="26"/>
          <w:szCs w:val="26"/>
          <w:rtl/>
          <w:lang w:bidi="ar-SA"/>
        </w:rPr>
        <w:t xml:space="preserve"> لتشمل إعداد أدلة تدريبية لل</w:t>
      </w:r>
      <w:r w:rsidR="00700091">
        <w:rPr>
          <w:rFonts w:asciiTheme="majorBidi" w:hAnsiTheme="majorBidi" w:hint="cs"/>
          <w:sz w:val="26"/>
          <w:szCs w:val="26"/>
          <w:rtl/>
          <w:lang w:bidi="ar-SA"/>
        </w:rPr>
        <w:t>تق</w:t>
      </w:r>
      <w:r w:rsidRPr="00013264">
        <w:rPr>
          <w:rFonts w:asciiTheme="majorBidi" w:hAnsiTheme="majorBidi"/>
          <w:sz w:val="26"/>
          <w:szCs w:val="26"/>
          <w:rtl/>
          <w:lang w:bidi="ar-SA"/>
        </w:rPr>
        <w:t>نيين العاملين في قطاع تكييف الهواء المتنقل (</w:t>
      </w:r>
      <w:r w:rsidR="00700091" w:rsidRPr="000135D4">
        <w:rPr>
          <w:rFonts w:eastAsia="Aptos"/>
          <w:sz w:val="26"/>
          <w:szCs w:val="26"/>
        </w:rPr>
        <w:t>5,000</w:t>
      </w:r>
      <w:r w:rsidRPr="00013264">
        <w:rPr>
          <w:rFonts w:asciiTheme="majorBidi" w:hAnsiTheme="majorBidi"/>
          <w:sz w:val="26"/>
          <w:szCs w:val="26"/>
          <w:rtl/>
          <w:lang w:bidi="ar-SA"/>
        </w:rPr>
        <w:t xml:space="preserve"> دولار أمريكي)؛ وشراء أربع مجموعات من معدات الخدمة لقطاع</w:t>
      </w:r>
      <w:r w:rsidR="00700091" w:rsidRPr="00700091">
        <w:rPr>
          <w:rFonts w:asciiTheme="majorBidi" w:hAnsiTheme="majorBidi"/>
          <w:sz w:val="26"/>
          <w:szCs w:val="26"/>
          <w:rtl/>
          <w:lang w:bidi="ar-SA"/>
        </w:rPr>
        <w:t xml:space="preserve"> </w:t>
      </w:r>
      <w:r w:rsidR="00700091" w:rsidRPr="00013264">
        <w:rPr>
          <w:rFonts w:asciiTheme="majorBidi" w:hAnsiTheme="majorBidi"/>
          <w:sz w:val="26"/>
          <w:szCs w:val="26"/>
          <w:rtl/>
          <w:lang w:bidi="ar-SA"/>
        </w:rPr>
        <w:t>تكييف الهواء المتنقل</w:t>
      </w:r>
      <w:r w:rsidR="002677C7">
        <w:rPr>
          <w:rStyle w:val="FootnoteReference"/>
          <w:rFonts w:asciiTheme="majorBidi" w:hAnsiTheme="majorBidi"/>
          <w:sz w:val="26"/>
          <w:szCs w:val="26"/>
          <w:rtl/>
          <w:lang w:bidi="ar-SA"/>
        </w:rPr>
        <w:footnoteReference w:id="4"/>
      </w:r>
      <w:r w:rsidRPr="00013264">
        <w:rPr>
          <w:rFonts w:asciiTheme="majorBidi" w:hAnsiTheme="majorBidi"/>
          <w:sz w:val="26"/>
          <w:szCs w:val="26"/>
          <w:rtl/>
          <w:lang w:bidi="ar-SA"/>
        </w:rPr>
        <w:t xml:space="preserve"> </w:t>
      </w:r>
      <w:r w:rsidR="00700091">
        <w:rPr>
          <w:rFonts w:asciiTheme="majorBidi" w:hAnsiTheme="majorBidi" w:hint="cs"/>
          <w:sz w:val="26"/>
          <w:szCs w:val="26"/>
          <w:rtl/>
          <w:lang w:bidi="ar-SA"/>
        </w:rPr>
        <w:t>(</w:t>
      </w:r>
      <w:r w:rsidR="00700091" w:rsidRPr="000135D4">
        <w:rPr>
          <w:rFonts w:eastAsia="Aptos"/>
          <w:sz w:val="26"/>
          <w:szCs w:val="26"/>
        </w:rPr>
        <w:t>50,000</w:t>
      </w:r>
      <w:r w:rsidRPr="00013264">
        <w:rPr>
          <w:rFonts w:asciiTheme="majorBidi" w:hAnsiTheme="majorBidi"/>
          <w:sz w:val="26"/>
          <w:szCs w:val="26"/>
          <w:rtl/>
          <w:lang w:bidi="ar-SA"/>
        </w:rPr>
        <w:t xml:space="preserve"> دولار أمريكي)؛ وتنظيم دورتين لتدريب المدربين </w:t>
      </w:r>
      <w:r w:rsidR="00700091">
        <w:rPr>
          <w:rFonts w:asciiTheme="majorBidi" w:hAnsiTheme="majorBidi" w:hint="cs"/>
          <w:sz w:val="26"/>
          <w:szCs w:val="26"/>
          <w:rtl/>
          <w:lang w:bidi="ar-SA"/>
        </w:rPr>
        <w:t>من العاملين</w:t>
      </w:r>
      <w:r w:rsidRPr="00013264">
        <w:rPr>
          <w:rFonts w:asciiTheme="majorBidi" w:hAnsiTheme="majorBidi"/>
          <w:sz w:val="26"/>
          <w:szCs w:val="26"/>
          <w:rtl/>
          <w:lang w:bidi="ar-SA"/>
        </w:rPr>
        <w:t xml:space="preserve"> في قطاع </w:t>
      </w:r>
      <w:r w:rsidR="00700091" w:rsidRPr="00013264">
        <w:rPr>
          <w:rFonts w:asciiTheme="majorBidi" w:hAnsiTheme="majorBidi"/>
          <w:sz w:val="26"/>
          <w:szCs w:val="26"/>
          <w:rtl/>
          <w:lang w:bidi="ar-SA"/>
        </w:rPr>
        <w:t>تكييف الهواء المتنقل</w:t>
      </w:r>
      <w:r w:rsidR="00700091" w:rsidRPr="00013264">
        <w:rPr>
          <w:rFonts w:asciiTheme="majorBidi" w:hAnsiTheme="majorBidi"/>
          <w:sz w:val="26"/>
          <w:szCs w:val="26"/>
          <w:lang w:bidi="ar-SA"/>
        </w:rPr>
        <w:t xml:space="preserve"> </w:t>
      </w:r>
      <w:r w:rsidR="00700091">
        <w:rPr>
          <w:rFonts w:asciiTheme="majorBidi" w:hAnsiTheme="majorBidi" w:hint="cs"/>
          <w:sz w:val="26"/>
          <w:szCs w:val="26"/>
          <w:rtl/>
          <w:lang w:bidi="ar-SA"/>
        </w:rPr>
        <w:t xml:space="preserve"> (</w:t>
      </w:r>
      <w:r w:rsidR="00700091" w:rsidRPr="000135D4">
        <w:rPr>
          <w:sz w:val="26"/>
          <w:szCs w:val="26"/>
        </w:rPr>
        <w:t>10,000</w:t>
      </w:r>
      <w:r w:rsidRPr="00013264">
        <w:rPr>
          <w:rFonts w:asciiTheme="majorBidi" w:hAnsiTheme="majorBidi"/>
          <w:sz w:val="26"/>
          <w:szCs w:val="26"/>
          <w:rtl/>
          <w:lang w:bidi="ar-SA"/>
        </w:rPr>
        <w:t xml:space="preserve"> دولار أمريكي)؛</w:t>
      </w:r>
    </w:p>
    <w:p w14:paraId="2A740E09" w14:textId="588AA64C" w:rsidR="00700091" w:rsidRDefault="00700091">
      <w:pPr>
        <w:pStyle w:val="StyleHeader4Para4Left0Firstline0"/>
        <w:numPr>
          <w:ilvl w:val="0"/>
          <w:numId w:val="15"/>
        </w:numPr>
        <w:tabs>
          <w:tab w:val="left" w:pos="720"/>
          <w:tab w:val="left" w:pos="1440"/>
          <w:tab w:val="left" w:pos="2160"/>
        </w:tabs>
        <w:bidi/>
        <w:spacing w:line="360" w:lineRule="exact"/>
        <w:ind w:left="1440" w:hanging="720"/>
        <w:rPr>
          <w:rFonts w:asciiTheme="majorBidi" w:hAnsiTheme="majorBidi"/>
          <w:sz w:val="26"/>
          <w:szCs w:val="26"/>
          <w:lang w:bidi="ar-SA"/>
        </w:rPr>
      </w:pPr>
      <w:r>
        <w:rPr>
          <w:rFonts w:asciiTheme="majorBidi" w:hAnsiTheme="majorBidi" w:hint="cs"/>
          <w:sz w:val="26"/>
          <w:szCs w:val="26"/>
          <w:rtl/>
          <w:lang w:bidi="ar-SA"/>
        </w:rPr>
        <w:t>أُ</w:t>
      </w:r>
      <w:r w:rsidRPr="00700091">
        <w:rPr>
          <w:rFonts w:asciiTheme="majorBidi" w:hAnsiTheme="majorBidi"/>
          <w:sz w:val="26"/>
          <w:szCs w:val="26"/>
          <w:rtl/>
          <w:lang w:bidi="ar-SA"/>
        </w:rPr>
        <w:t>جر</w:t>
      </w:r>
      <w:r>
        <w:rPr>
          <w:rFonts w:asciiTheme="majorBidi" w:hAnsiTheme="majorBidi" w:hint="cs"/>
          <w:sz w:val="26"/>
          <w:szCs w:val="26"/>
          <w:rtl/>
          <w:lang w:bidi="ar-SA"/>
        </w:rPr>
        <w:t>ي</w:t>
      </w:r>
      <w:r w:rsidRPr="00700091">
        <w:rPr>
          <w:rFonts w:asciiTheme="majorBidi" w:hAnsiTheme="majorBidi"/>
          <w:sz w:val="26"/>
          <w:szCs w:val="26"/>
          <w:rtl/>
          <w:lang w:bidi="ar-SA"/>
        </w:rPr>
        <w:t xml:space="preserve"> تعديل على ميزانية النشاط </w:t>
      </w:r>
      <w:r>
        <w:rPr>
          <w:rFonts w:asciiTheme="majorBidi" w:hAnsiTheme="majorBidi"/>
          <w:sz w:val="26"/>
          <w:szCs w:val="26"/>
          <w:lang w:bidi="ar-SA"/>
        </w:rPr>
        <w:t>1</w:t>
      </w:r>
      <w:r>
        <w:rPr>
          <w:rFonts w:asciiTheme="majorBidi" w:hAnsiTheme="majorBidi" w:hint="cs"/>
          <w:sz w:val="26"/>
          <w:szCs w:val="26"/>
          <w:rtl/>
          <w:lang w:bidi="ar-SA"/>
        </w:rPr>
        <w:t>-</w:t>
      </w:r>
      <w:r>
        <w:rPr>
          <w:rFonts w:asciiTheme="majorBidi" w:hAnsiTheme="majorBidi"/>
          <w:sz w:val="26"/>
          <w:szCs w:val="26"/>
          <w:lang w:val="en-US" w:bidi="ar-SA"/>
        </w:rPr>
        <w:t>4</w:t>
      </w:r>
      <w:r w:rsidRPr="00700091">
        <w:rPr>
          <w:rFonts w:asciiTheme="majorBidi" w:hAnsiTheme="majorBidi"/>
          <w:sz w:val="26"/>
          <w:szCs w:val="26"/>
          <w:rtl/>
          <w:lang w:bidi="ar-SA"/>
        </w:rPr>
        <w:t xml:space="preserve"> المتعلق بشراء أجهزة </w:t>
      </w:r>
      <w:r>
        <w:rPr>
          <w:rFonts w:asciiTheme="majorBidi" w:hAnsiTheme="majorBidi" w:hint="cs"/>
          <w:sz w:val="26"/>
          <w:szCs w:val="26"/>
          <w:rtl/>
          <w:lang w:bidi="ar-SA"/>
        </w:rPr>
        <w:t>التعرُّف على</w:t>
      </w:r>
      <w:r w:rsidRPr="00700091">
        <w:rPr>
          <w:rFonts w:asciiTheme="majorBidi" w:hAnsiTheme="majorBidi"/>
          <w:sz w:val="26"/>
          <w:szCs w:val="26"/>
          <w:rtl/>
          <w:lang w:bidi="ar-SA"/>
        </w:rPr>
        <w:t xml:space="preserve"> </w:t>
      </w:r>
      <w:r>
        <w:rPr>
          <w:rFonts w:asciiTheme="majorBidi" w:hAnsiTheme="majorBidi" w:hint="cs"/>
          <w:sz w:val="26"/>
          <w:szCs w:val="26"/>
          <w:rtl/>
          <w:lang w:bidi="ar-SA"/>
        </w:rPr>
        <w:t>غازات التبريد</w:t>
      </w:r>
      <w:r w:rsidRPr="00700091">
        <w:rPr>
          <w:rFonts w:asciiTheme="majorBidi" w:hAnsiTheme="majorBidi"/>
          <w:sz w:val="26"/>
          <w:szCs w:val="26"/>
          <w:rtl/>
          <w:lang w:bidi="ar-SA"/>
        </w:rPr>
        <w:t xml:space="preserve">، </w:t>
      </w:r>
      <w:r>
        <w:rPr>
          <w:rFonts w:asciiTheme="majorBidi" w:hAnsiTheme="majorBidi" w:hint="cs"/>
          <w:sz w:val="26"/>
          <w:szCs w:val="26"/>
          <w:rtl/>
          <w:lang w:bidi="ar-SA"/>
        </w:rPr>
        <w:t>مع</w:t>
      </w:r>
      <w:r w:rsidRPr="00700091">
        <w:rPr>
          <w:rFonts w:asciiTheme="majorBidi" w:hAnsiTheme="majorBidi"/>
          <w:sz w:val="26"/>
          <w:szCs w:val="26"/>
          <w:rtl/>
          <w:lang w:bidi="ar-SA"/>
        </w:rPr>
        <w:t xml:space="preserve"> مراعاة العدد والتكلفة، بما يسمح بشراء أربعة أجهزة </w:t>
      </w:r>
      <w:r>
        <w:rPr>
          <w:rFonts w:asciiTheme="majorBidi" w:hAnsiTheme="majorBidi" w:hint="cs"/>
          <w:sz w:val="26"/>
          <w:szCs w:val="26"/>
          <w:rtl/>
          <w:lang w:bidi="ar-SA"/>
        </w:rPr>
        <w:t>للتعرُّف على</w:t>
      </w:r>
      <w:r w:rsidRPr="00700091">
        <w:rPr>
          <w:rFonts w:asciiTheme="majorBidi" w:hAnsiTheme="majorBidi"/>
          <w:sz w:val="26"/>
          <w:szCs w:val="26"/>
          <w:rtl/>
          <w:lang w:bidi="ar-SA"/>
        </w:rPr>
        <w:t xml:space="preserve"> </w:t>
      </w:r>
      <w:r>
        <w:rPr>
          <w:rFonts w:asciiTheme="majorBidi" w:hAnsiTheme="majorBidi" w:hint="cs"/>
          <w:sz w:val="26"/>
          <w:szCs w:val="26"/>
          <w:rtl/>
          <w:lang w:bidi="ar-SA"/>
        </w:rPr>
        <w:t>غازات التبريد</w:t>
      </w:r>
      <w:r w:rsidRPr="00700091">
        <w:rPr>
          <w:rFonts w:asciiTheme="majorBidi" w:hAnsiTheme="majorBidi"/>
          <w:sz w:val="26"/>
          <w:szCs w:val="26"/>
          <w:rtl/>
          <w:lang w:bidi="ar-SA"/>
        </w:rPr>
        <w:t xml:space="preserve">، مع خفض تكلفة الأنشطة </w:t>
      </w:r>
      <w:r w:rsidRPr="00575428">
        <w:rPr>
          <w:sz w:val="26"/>
          <w:szCs w:val="26"/>
        </w:rPr>
        <w:t>1</w:t>
      </w:r>
      <w:r>
        <w:rPr>
          <w:rFonts w:hint="cs"/>
          <w:sz w:val="26"/>
          <w:szCs w:val="26"/>
          <w:rtl/>
          <w:lang w:val="en-US" w:bidi="ar-SA"/>
        </w:rPr>
        <w:t>-</w:t>
      </w:r>
      <w:r w:rsidRPr="00575428">
        <w:rPr>
          <w:sz w:val="26"/>
          <w:szCs w:val="26"/>
        </w:rPr>
        <w:t>5</w:t>
      </w:r>
      <w:r w:rsidRPr="00700091">
        <w:rPr>
          <w:rFonts w:asciiTheme="majorBidi" w:hAnsiTheme="majorBidi"/>
          <w:sz w:val="26"/>
          <w:szCs w:val="26"/>
          <w:rtl/>
          <w:lang w:bidi="ar-SA"/>
        </w:rPr>
        <w:t xml:space="preserve"> و2</w:t>
      </w:r>
      <w:r>
        <w:rPr>
          <w:rFonts w:asciiTheme="majorBidi" w:hAnsiTheme="majorBidi" w:hint="cs"/>
          <w:sz w:val="26"/>
          <w:szCs w:val="26"/>
          <w:rtl/>
          <w:lang w:bidi="ar-SA"/>
        </w:rPr>
        <w:t>-</w:t>
      </w:r>
      <w:r w:rsidRPr="00700091">
        <w:rPr>
          <w:sz w:val="26"/>
          <w:szCs w:val="26"/>
        </w:rPr>
        <w:t xml:space="preserve"> </w:t>
      </w:r>
      <w:r w:rsidRPr="00575428">
        <w:rPr>
          <w:sz w:val="26"/>
          <w:szCs w:val="26"/>
        </w:rPr>
        <w:t>2</w:t>
      </w:r>
      <w:r w:rsidRPr="00700091">
        <w:rPr>
          <w:rFonts w:asciiTheme="majorBidi" w:hAnsiTheme="majorBidi"/>
          <w:sz w:val="26"/>
          <w:szCs w:val="26"/>
          <w:rtl/>
          <w:lang w:bidi="ar-SA"/>
        </w:rPr>
        <w:t xml:space="preserve"> و2</w:t>
      </w:r>
      <w:r>
        <w:rPr>
          <w:rFonts w:asciiTheme="majorBidi" w:hAnsiTheme="majorBidi" w:hint="cs"/>
          <w:sz w:val="26"/>
          <w:szCs w:val="26"/>
          <w:rtl/>
          <w:lang w:bidi="ar-SA"/>
        </w:rPr>
        <w:t>-</w:t>
      </w:r>
      <w:r w:rsidRPr="00575428">
        <w:rPr>
          <w:sz w:val="26"/>
          <w:szCs w:val="26"/>
        </w:rPr>
        <w:t>4</w:t>
      </w:r>
      <w:r w:rsidRPr="00700091">
        <w:rPr>
          <w:rFonts w:asciiTheme="majorBidi" w:hAnsiTheme="majorBidi"/>
          <w:sz w:val="26"/>
          <w:szCs w:val="26"/>
          <w:rtl/>
          <w:lang w:bidi="ar-SA"/>
        </w:rPr>
        <w:t>.</w:t>
      </w:r>
    </w:p>
    <w:p w14:paraId="029F4BBF" w14:textId="30923E50" w:rsidR="002801BA" w:rsidRDefault="002801BA">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2801BA">
        <w:rPr>
          <w:rFonts w:asciiTheme="majorBidi" w:hAnsiTheme="majorBidi"/>
          <w:sz w:val="26"/>
          <w:szCs w:val="26"/>
          <w:rtl/>
          <w:lang w:bidi="ar-SA"/>
        </w:rPr>
        <w:t xml:space="preserve">ويرد ملخص للتكاليف المتفق عليها في الجدول </w:t>
      </w:r>
      <w:r w:rsidRPr="00575428">
        <w:rPr>
          <w:sz w:val="26"/>
          <w:szCs w:val="26"/>
        </w:rPr>
        <w:t>8</w:t>
      </w:r>
      <w:r w:rsidRPr="002801BA">
        <w:rPr>
          <w:rFonts w:asciiTheme="majorBidi" w:hAnsiTheme="majorBidi"/>
          <w:sz w:val="26"/>
          <w:szCs w:val="26"/>
          <w:rtl/>
          <w:lang w:bidi="ar-SA"/>
        </w:rPr>
        <w:t xml:space="preserve"> أدناه.</w:t>
      </w:r>
    </w:p>
    <w:p w14:paraId="739CF369" w14:textId="15D1BF05" w:rsidR="002801BA" w:rsidRPr="002801BA" w:rsidRDefault="002801BA" w:rsidP="002801BA">
      <w:pPr>
        <w:keepNext/>
        <w:bidi/>
        <w:jc w:val="left"/>
        <w:rPr>
          <w:szCs w:val="24"/>
        </w:rPr>
      </w:pPr>
      <w:r w:rsidRPr="002801BA">
        <w:rPr>
          <w:rFonts w:hint="cs"/>
          <w:b/>
          <w:bCs/>
          <w:szCs w:val="24"/>
          <w:rtl/>
        </w:rPr>
        <w:t xml:space="preserve">الجدول </w:t>
      </w:r>
      <w:r w:rsidRPr="002801BA">
        <w:rPr>
          <w:b/>
          <w:bCs/>
          <w:szCs w:val="24"/>
        </w:rPr>
        <w:t xml:space="preserve"> 8</w:t>
      </w:r>
      <w:r w:rsidRPr="002801BA">
        <w:rPr>
          <w:rFonts w:hint="cs"/>
          <w:b/>
          <w:bCs/>
          <w:szCs w:val="24"/>
          <w:rtl/>
        </w:rPr>
        <w:t>.</w:t>
      </w:r>
      <w:r w:rsidRPr="002801BA">
        <w:rPr>
          <w:b/>
          <w:bCs/>
          <w:szCs w:val="24"/>
        </w:rPr>
        <w:t xml:space="preserve"> </w:t>
      </w:r>
      <w:r w:rsidRPr="002801BA">
        <w:rPr>
          <w:rFonts w:hint="cs"/>
          <w:b/>
          <w:bCs/>
          <w:szCs w:val="24"/>
          <w:rtl/>
        </w:rPr>
        <w:t>مكونات المرحلة الأولى والشريحة الأولى من خطة تنفيذ كيغالي للمواد الهيدروفلوروكربونية في ناميبيا وتكاليفها حسبما اتُّفق عليه</w:t>
      </w:r>
    </w:p>
    <w:tbl>
      <w:tblPr>
        <w:tblStyle w:val="TableGrid"/>
        <w:bidiVisual/>
        <w:tblW w:w="0" w:type="auto"/>
        <w:tblLook w:val="04A0" w:firstRow="1" w:lastRow="0" w:firstColumn="1" w:lastColumn="0" w:noHBand="0" w:noVBand="1"/>
      </w:tblPr>
      <w:tblGrid>
        <w:gridCol w:w="4014"/>
        <w:gridCol w:w="1039"/>
        <w:gridCol w:w="1074"/>
        <w:gridCol w:w="1114"/>
        <w:gridCol w:w="1034"/>
        <w:gridCol w:w="1075"/>
      </w:tblGrid>
      <w:tr w:rsidR="002801BA" w:rsidRPr="00C66F8A" w14:paraId="6BA0E046" w14:textId="77777777" w:rsidTr="002801BA">
        <w:trPr>
          <w:trHeight w:val="128"/>
        </w:trPr>
        <w:tc>
          <w:tcPr>
            <w:tcW w:w="4014" w:type="dxa"/>
            <w:vMerge w:val="restart"/>
          </w:tcPr>
          <w:p w14:paraId="673300A6" w14:textId="0745A08B" w:rsidR="002801BA" w:rsidRPr="00C66F8A" w:rsidRDefault="002801BA" w:rsidP="002801BA">
            <w:pPr>
              <w:pStyle w:val="Heading1"/>
              <w:keepNext/>
              <w:numPr>
                <w:ilvl w:val="0"/>
                <w:numId w:val="0"/>
              </w:numPr>
              <w:bidi/>
              <w:spacing w:after="0"/>
              <w:jc w:val="left"/>
              <w:rPr>
                <w:b/>
                <w:bCs/>
                <w:sz w:val="20"/>
              </w:rPr>
            </w:pPr>
            <w:r>
              <w:rPr>
                <w:rFonts w:hint="cs"/>
                <w:b/>
                <w:bCs/>
                <w:sz w:val="20"/>
                <w:rtl/>
              </w:rPr>
              <w:t>النشاط</w:t>
            </w:r>
          </w:p>
        </w:tc>
        <w:tc>
          <w:tcPr>
            <w:tcW w:w="1039" w:type="dxa"/>
            <w:vMerge w:val="restart"/>
          </w:tcPr>
          <w:p w14:paraId="2AACC3BC" w14:textId="2AE41BD1" w:rsidR="002801BA" w:rsidRPr="00C66F8A" w:rsidRDefault="002801BA" w:rsidP="002801BA">
            <w:pPr>
              <w:pStyle w:val="Heading1"/>
              <w:keepNext/>
              <w:numPr>
                <w:ilvl w:val="0"/>
                <w:numId w:val="0"/>
              </w:numPr>
              <w:bidi/>
              <w:spacing w:after="0"/>
              <w:jc w:val="center"/>
              <w:rPr>
                <w:b/>
                <w:bCs/>
                <w:sz w:val="20"/>
              </w:rPr>
            </w:pPr>
            <w:r>
              <w:rPr>
                <w:rFonts w:hint="cs"/>
                <w:b/>
                <w:bCs/>
                <w:sz w:val="20"/>
                <w:rtl/>
              </w:rPr>
              <w:t>الوكالة</w:t>
            </w:r>
          </w:p>
        </w:tc>
        <w:tc>
          <w:tcPr>
            <w:tcW w:w="2188" w:type="dxa"/>
            <w:gridSpan w:val="2"/>
          </w:tcPr>
          <w:p w14:paraId="202A7379" w14:textId="77777777" w:rsidR="00C21F0D" w:rsidRDefault="00C21F0D" w:rsidP="002801BA">
            <w:pPr>
              <w:pStyle w:val="Heading1"/>
              <w:keepNext/>
              <w:numPr>
                <w:ilvl w:val="0"/>
                <w:numId w:val="0"/>
              </w:numPr>
              <w:bidi/>
              <w:spacing w:after="0"/>
              <w:jc w:val="center"/>
              <w:rPr>
                <w:b/>
                <w:bCs/>
                <w:sz w:val="20"/>
                <w:rtl/>
              </w:rPr>
            </w:pPr>
            <w:r>
              <w:rPr>
                <w:rFonts w:hint="cs"/>
                <w:b/>
                <w:bCs/>
                <w:sz w:val="20"/>
                <w:rtl/>
              </w:rPr>
              <w:t>تكاليف المرحلة الأولى</w:t>
            </w:r>
          </w:p>
          <w:p w14:paraId="40DDDE8F" w14:textId="49ECE56D" w:rsidR="002801BA" w:rsidRPr="00C66F8A" w:rsidRDefault="00C21F0D" w:rsidP="00C21F0D">
            <w:pPr>
              <w:pStyle w:val="Heading1"/>
              <w:keepNext/>
              <w:numPr>
                <w:ilvl w:val="0"/>
                <w:numId w:val="0"/>
              </w:numPr>
              <w:bidi/>
              <w:spacing w:after="0"/>
              <w:jc w:val="center"/>
              <w:rPr>
                <w:b/>
                <w:bCs/>
                <w:sz w:val="20"/>
              </w:rPr>
            </w:pPr>
            <w:r>
              <w:rPr>
                <w:rFonts w:hint="cs"/>
                <w:b/>
                <w:bCs/>
                <w:sz w:val="20"/>
                <w:rtl/>
              </w:rPr>
              <w:t>(دولار أمريكي)</w:t>
            </w:r>
          </w:p>
        </w:tc>
        <w:tc>
          <w:tcPr>
            <w:tcW w:w="2109" w:type="dxa"/>
            <w:gridSpan w:val="2"/>
          </w:tcPr>
          <w:p w14:paraId="494FC9DC" w14:textId="7F017855" w:rsidR="00C21F0D" w:rsidRDefault="00C21F0D" w:rsidP="00C21F0D">
            <w:pPr>
              <w:pStyle w:val="Heading1"/>
              <w:keepNext/>
              <w:numPr>
                <w:ilvl w:val="0"/>
                <w:numId w:val="0"/>
              </w:numPr>
              <w:bidi/>
              <w:spacing w:after="0"/>
              <w:jc w:val="center"/>
              <w:rPr>
                <w:b/>
                <w:bCs/>
                <w:sz w:val="20"/>
                <w:rtl/>
              </w:rPr>
            </w:pPr>
            <w:r>
              <w:rPr>
                <w:rFonts w:hint="cs"/>
                <w:b/>
                <w:bCs/>
                <w:sz w:val="20"/>
                <w:rtl/>
              </w:rPr>
              <w:t>تكاليف الشريحة الأولى</w:t>
            </w:r>
          </w:p>
          <w:p w14:paraId="1AAFF6EF" w14:textId="14FFDEEE" w:rsidR="002801BA" w:rsidRPr="00C66F8A" w:rsidRDefault="00C21F0D" w:rsidP="00C21F0D">
            <w:pPr>
              <w:pStyle w:val="Heading1"/>
              <w:keepNext/>
              <w:numPr>
                <w:ilvl w:val="0"/>
                <w:numId w:val="0"/>
              </w:numPr>
              <w:bidi/>
              <w:spacing w:after="0"/>
              <w:jc w:val="center"/>
              <w:rPr>
                <w:b/>
                <w:bCs/>
                <w:sz w:val="20"/>
              </w:rPr>
            </w:pPr>
            <w:r>
              <w:rPr>
                <w:rFonts w:hint="cs"/>
                <w:b/>
                <w:bCs/>
                <w:sz w:val="20"/>
                <w:rtl/>
              </w:rPr>
              <w:t>(دولار أمريكي)</w:t>
            </w:r>
          </w:p>
        </w:tc>
      </w:tr>
      <w:tr w:rsidR="002801BA" w:rsidRPr="00C66F8A" w14:paraId="2D3786B5" w14:textId="77777777" w:rsidTr="002801BA">
        <w:trPr>
          <w:trHeight w:val="127"/>
        </w:trPr>
        <w:tc>
          <w:tcPr>
            <w:tcW w:w="4014" w:type="dxa"/>
            <w:vMerge/>
          </w:tcPr>
          <w:p w14:paraId="15C8D924" w14:textId="77777777" w:rsidR="002801BA" w:rsidRPr="00C66F8A" w:rsidRDefault="002801BA" w:rsidP="002801BA">
            <w:pPr>
              <w:pStyle w:val="Heading1"/>
              <w:keepNext/>
              <w:numPr>
                <w:ilvl w:val="0"/>
                <w:numId w:val="0"/>
              </w:numPr>
              <w:bidi/>
              <w:spacing w:after="0"/>
              <w:jc w:val="left"/>
              <w:rPr>
                <w:b/>
                <w:bCs/>
                <w:sz w:val="20"/>
              </w:rPr>
            </w:pPr>
          </w:p>
        </w:tc>
        <w:tc>
          <w:tcPr>
            <w:tcW w:w="1039" w:type="dxa"/>
            <w:vMerge/>
          </w:tcPr>
          <w:p w14:paraId="553EE95B" w14:textId="77777777" w:rsidR="002801BA" w:rsidRPr="00C66F8A" w:rsidRDefault="002801BA" w:rsidP="002801BA">
            <w:pPr>
              <w:pStyle w:val="Heading1"/>
              <w:keepNext/>
              <w:numPr>
                <w:ilvl w:val="0"/>
                <w:numId w:val="0"/>
              </w:numPr>
              <w:bidi/>
              <w:spacing w:after="0"/>
              <w:jc w:val="center"/>
              <w:rPr>
                <w:b/>
                <w:bCs/>
                <w:sz w:val="20"/>
              </w:rPr>
            </w:pPr>
          </w:p>
        </w:tc>
        <w:tc>
          <w:tcPr>
            <w:tcW w:w="1074" w:type="dxa"/>
          </w:tcPr>
          <w:p w14:paraId="698B397F" w14:textId="5AFB007D" w:rsidR="002801BA" w:rsidRPr="00C66F8A" w:rsidRDefault="00C21F0D" w:rsidP="002801BA">
            <w:pPr>
              <w:pStyle w:val="Heading1"/>
              <w:keepNext/>
              <w:numPr>
                <w:ilvl w:val="0"/>
                <w:numId w:val="0"/>
              </w:numPr>
              <w:bidi/>
              <w:spacing w:after="0"/>
              <w:jc w:val="center"/>
              <w:rPr>
                <w:sz w:val="20"/>
              </w:rPr>
            </w:pPr>
            <w:r>
              <w:rPr>
                <w:rFonts w:hint="cs"/>
                <w:sz w:val="20"/>
                <w:rtl/>
              </w:rPr>
              <w:t>الأصلية</w:t>
            </w:r>
          </w:p>
        </w:tc>
        <w:tc>
          <w:tcPr>
            <w:tcW w:w="1114" w:type="dxa"/>
          </w:tcPr>
          <w:p w14:paraId="1D29BD7E" w14:textId="2A719096" w:rsidR="002801BA" w:rsidRPr="00C66F8A" w:rsidRDefault="00C21F0D" w:rsidP="002801BA">
            <w:pPr>
              <w:pStyle w:val="Heading1"/>
              <w:keepNext/>
              <w:numPr>
                <w:ilvl w:val="0"/>
                <w:numId w:val="0"/>
              </w:numPr>
              <w:bidi/>
              <w:spacing w:after="0"/>
              <w:jc w:val="center"/>
              <w:rPr>
                <w:b/>
                <w:bCs/>
                <w:sz w:val="20"/>
              </w:rPr>
            </w:pPr>
            <w:r>
              <w:rPr>
                <w:rFonts w:hint="cs"/>
                <w:b/>
                <w:bCs/>
                <w:sz w:val="20"/>
                <w:rtl/>
              </w:rPr>
              <w:t>المنقحة</w:t>
            </w:r>
          </w:p>
        </w:tc>
        <w:tc>
          <w:tcPr>
            <w:tcW w:w="1034" w:type="dxa"/>
          </w:tcPr>
          <w:p w14:paraId="65574404" w14:textId="4A571224" w:rsidR="002801BA" w:rsidRPr="00C66F8A" w:rsidRDefault="00C21F0D" w:rsidP="002801BA">
            <w:pPr>
              <w:pStyle w:val="Heading1"/>
              <w:keepNext/>
              <w:numPr>
                <w:ilvl w:val="0"/>
                <w:numId w:val="0"/>
              </w:numPr>
              <w:bidi/>
              <w:spacing w:after="0"/>
              <w:jc w:val="center"/>
              <w:rPr>
                <w:sz w:val="20"/>
              </w:rPr>
            </w:pPr>
            <w:r>
              <w:rPr>
                <w:rFonts w:hint="cs"/>
                <w:sz w:val="20"/>
                <w:rtl/>
              </w:rPr>
              <w:t>الأصلية</w:t>
            </w:r>
          </w:p>
        </w:tc>
        <w:tc>
          <w:tcPr>
            <w:tcW w:w="1075" w:type="dxa"/>
          </w:tcPr>
          <w:p w14:paraId="5FD944F6" w14:textId="6770EB39" w:rsidR="002801BA" w:rsidRPr="00C66F8A" w:rsidRDefault="00C21F0D" w:rsidP="002801BA">
            <w:pPr>
              <w:pStyle w:val="Heading1"/>
              <w:keepNext/>
              <w:numPr>
                <w:ilvl w:val="0"/>
                <w:numId w:val="0"/>
              </w:numPr>
              <w:bidi/>
              <w:spacing w:after="0"/>
              <w:jc w:val="center"/>
              <w:rPr>
                <w:b/>
                <w:bCs/>
                <w:sz w:val="20"/>
              </w:rPr>
            </w:pPr>
            <w:r>
              <w:rPr>
                <w:rFonts w:hint="cs"/>
                <w:b/>
                <w:bCs/>
                <w:sz w:val="20"/>
                <w:rtl/>
              </w:rPr>
              <w:t>المنقحة</w:t>
            </w:r>
          </w:p>
        </w:tc>
      </w:tr>
      <w:tr w:rsidR="002801BA" w:rsidRPr="00C66F8A" w14:paraId="5C8A3A88" w14:textId="77777777" w:rsidTr="002801BA">
        <w:tc>
          <w:tcPr>
            <w:tcW w:w="4014" w:type="dxa"/>
          </w:tcPr>
          <w:p w14:paraId="46379277" w14:textId="7F28A68B" w:rsidR="002801BA" w:rsidRPr="00C66F8A" w:rsidRDefault="00C21F0D">
            <w:pPr>
              <w:pStyle w:val="Heading1"/>
              <w:keepNext/>
              <w:numPr>
                <w:ilvl w:val="0"/>
                <w:numId w:val="16"/>
              </w:numPr>
              <w:tabs>
                <w:tab w:val="num" w:pos="0"/>
                <w:tab w:val="num" w:pos="3600"/>
              </w:tabs>
              <w:bidi/>
              <w:spacing w:after="0"/>
              <w:ind w:left="357" w:hanging="357"/>
              <w:jc w:val="left"/>
              <w:rPr>
                <w:sz w:val="20"/>
              </w:rPr>
            </w:pPr>
            <w:r w:rsidRPr="00C21F0D">
              <w:rPr>
                <w:sz w:val="20"/>
                <w:rtl/>
              </w:rPr>
              <w:t>الإطار التنظيمي وآليات الرقابة</w:t>
            </w:r>
          </w:p>
        </w:tc>
        <w:tc>
          <w:tcPr>
            <w:tcW w:w="1039" w:type="dxa"/>
          </w:tcPr>
          <w:p w14:paraId="5CFAA85C" w14:textId="2391CBE5" w:rsidR="002801BA" w:rsidRPr="00C66F8A" w:rsidRDefault="00C21F0D" w:rsidP="002801BA">
            <w:pPr>
              <w:pStyle w:val="Heading1"/>
              <w:keepNext/>
              <w:numPr>
                <w:ilvl w:val="0"/>
                <w:numId w:val="0"/>
              </w:numPr>
              <w:bidi/>
              <w:spacing w:after="0"/>
              <w:jc w:val="left"/>
              <w:rPr>
                <w:sz w:val="20"/>
              </w:rPr>
            </w:pPr>
            <w:r>
              <w:rPr>
                <w:rFonts w:hint="cs"/>
                <w:sz w:val="20"/>
                <w:rtl/>
              </w:rPr>
              <w:t>اليونيب</w:t>
            </w:r>
          </w:p>
        </w:tc>
        <w:tc>
          <w:tcPr>
            <w:tcW w:w="1074" w:type="dxa"/>
          </w:tcPr>
          <w:p w14:paraId="1719B60E" w14:textId="77777777" w:rsidR="002801BA" w:rsidRPr="00C66F8A" w:rsidRDefault="002801BA" w:rsidP="002801BA">
            <w:pPr>
              <w:pStyle w:val="Heading1"/>
              <w:keepNext/>
              <w:numPr>
                <w:ilvl w:val="0"/>
                <w:numId w:val="0"/>
              </w:numPr>
              <w:bidi/>
              <w:spacing w:after="0"/>
              <w:jc w:val="left"/>
              <w:rPr>
                <w:sz w:val="20"/>
              </w:rPr>
            </w:pPr>
            <w:r w:rsidRPr="00C66F8A">
              <w:rPr>
                <w:sz w:val="20"/>
              </w:rPr>
              <w:t>89,000</w:t>
            </w:r>
          </w:p>
        </w:tc>
        <w:tc>
          <w:tcPr>
            <w:tcW w:w="1114" w:type="dxa"/>
          </w:tcPr>
          <w:p w14:paraId="5069E863" w14:textId="77777777" w:rsidR="002801BA" w:rsidRPr="00C66F8A" w:rsidRDefault="002801BA" w:rsidP="002801BA">
            <w:pPr>
              <w:pStyle w:val="Heading1"/>
              <w:keepNext/>
              <w:numPr>
                <w:ilvl w:val="0"/>
                <w:numId w:val="0"/>
              </w:numPr>
              <w:bidi/>
              <w:spacing w:after="0"/>
              <w:jc w:val="left"/>
              <w:rPr>
                <w:b/>
                <w:bCs/>
                <w:sz w:val="20"/>
              </w:rPr>
            </w:pPr>
            <w:r w:rsidRPr="00C66F8A">
              <w:rPr>
                <w:b/>
                <w:bCs/>
                <w:sz w:val="20"/>
              </w:rPr>
              <w:t>99,000</w:t>
            </w:r>
          </w:p>
        </w:tc>
        <w:tc>
          <w:tcPr>
            <w:tcW w:w="1034" w:type="dxa"/>
          </w:tcPr>
          <w:p w14:paraId="0A050BBD" w14:textId="77777777" w:rsidR="002801BA" w:rsidRPr="00C66F8A" w:rsidRDefault="002801BA" w:rsidP="002801BA">
            <w:pPr>
              <w:pStyle w:val="Heading1"/>
              <w:keepNext/>
              <w:numPr>
                <w:ilvl w:val="0"/>
                <w:numId w:val="0"/>
              </w:numPr>
              <w:bidi/>
              <w:spacing w:after="0"/>
              <w:jc w:val="left"/>
              <w:rPr>
                <w:sz w:val="20"/>
              </w:rPr>
            </w:pPr>
            <w:r w:rsidRPr="00C66F8A">
              <w:rPr>
                <w:sz w:val="20"/>
              </w:rPr>
              <w:t>54,000</w:t>
            </w:r>
          </w:p>
        </w:tc>
        <w:tc>
          <w:tcPr>
            <w:tcW w:w="1075" w:type="dxa"/>
          </w:tcPr>
          <w:p w14:paraId="7EA0091B" w14:textId="77777777" w:rsidR="002801BA" w:rsidRPr="00C66F8A" w:rsidRDefault="002801BA" w:rsidP="002801BA">
            <w:pPr>
              <w:pStyle w:val="Heading1"/>
              <w:keepNext/>
              <w:numPr>
                <w:ilvl w:val="0"/>
                <w:numId w:val="0"/>
              </w:numPr>
              <w:bidi/>
              <w:spacing w:after="0"/>
              <w:jc w:val="left"/>
              <w:rPr>
                <w:b/>
                <w:sz w:val="20"/>
              </w:rPr>
            </w:pPr>
            <w:r w:rsidRPr="00C66F8A">
              <w:rPr>
                <w:b/>
                <w:sz w:val="20"/>
              </w:rPr>
              <w:t>64,000</w:t>
            </w:r>
          </w:p>
        </w:tc>
      </w:tr>
      <w:tr w:rsidR="002801BA" w:rsidRPr="00C66F8A" w14:paraId="2181BAC0" w14:textId="77777777" w:rsidTr="002801BA">
        <w:tc>
          <w:tcPr>
            <w:tcW w:w="4014" w:type="dxa"/>
          </w:tcPr>
          <w:p w14:paraId="3DF458A3" w14:textId="0F39902D" w:rsidR="002801BA" w:rsidRPr="00C66F8A" w:rsidRDefault="00C21F0D">
            <w:pPr>
              <w:pStyle w:val="Heading1"/>
              <w:keepNext/>
              <w:numPr>
                <w:ilvl w:val="0"/>
                <w:numId w:val="16"/>
              </w:numPr>
              <w:tabs>
                <w:tab w:val="num" w:pos="0"/>
                <w:tab w:val="num" w:pos="3600"/>
              </w:tabs>
              <w:bidi/>
              <w:spacing w:after="0"/>
              <w:ind w:left="357" w:hanging="357"/>
              <w:jc w:val="left"/>
              <w:rPr>
                <w:sz w:val="20"/>
              </w:rPr>
            </w:pPr>
            <w:r>
              <w:rPr>
                <w:rFonts w:hint="cs"/>
                <w:sz w:val="20"/>
                <w:rtl/>
              </w:rPr>
              <w:t>مشترك بين القطاعات</w:t>
            </w:r>
            <w:r w:rsidR="002801BA" w:rsidRPr="00C66F8A">
              <w:rPr>
                <w:sz w:val="20"/>
              </w:rPr>
              <w:t xml:space="preserve"> </w:t>
            </w:r>
          </w:p>
        </w:tc>
        <w:tc>
          <w:tcPr>
            <w:tcW w:w="1039" w:type="dxa"/>
          </w:tcPr>
          <w:p w14:paraId="61F927E6" w14:textId="45AA4815" w:rsidR="002801BA" w:rsidRPr="00C66F8A" w:rsidRDefault="00C21F0D" w:rsidP="002801BA">
            <w:pPr>
              <w:pStyle w:val="Heading1"/>
              <w:keepNext/>
              <w:numPr>
                <w:ilvl w:val="0"/>
                <w:numId w:val="0"/>
              </w:numPr>
              <w:bidi/>
              <w:spacing w:after="0"/>
              <w:jc w:val="left"/>
              <w:rPr>
                <w:sz w:val="20"/>
              </w:rPr>
            </w:pPr>
            <w:r>
              <w:rPr>
                <w:rFonts w:hint="cs"/>
                <w:sz w:val="20"/>
                <w:rtl/>
              </w:rPr>
              <w:t>اليونيب</w:t>
            </w:r>
          </w:p>
        </w:tc>
        <w:tc>
          <w:tcPr>
            <w:tcW w:w="1074" w:type="dxa"/>
          </w:tcPr>
          <w:p w14:paraId="2E7C95B9" w14:textId="77777777" w:rsidR="002801BA" w:rsidRPr="00C66F8A" w:rsidRDefault="002801BA" w:rsidP="002801BA">
            <w:pPr>
              <w:pStyle w:val="Heading1"/>
              <w:keepNext/>
              <w:numPr>
                <w:ilvl w:val="0"/>
                <w:numId w:val="0"/>
              </w:numPr>
              <w:bidi/>
              <w:spacing w:after="0"/>
              <w:jc w:val="left"/>
              <w:rPr>
                <w:sz w:val="20"/>
              </w:rPr>
            </w:pPr>
            <w:r w:rsidRPr="00C66F8A">
              <w:rPr>
                <w:sz w:val="20"/>
              </w:rPr>
              <w:t>86,000</w:t>
            </w:r>
          </w:p>
        </w:tc>
        <w:tc>
          <w:tcPr>
            <w:tcW w:w="1114" w:type="dxa"/>
          </w:tcPr>
          <w:p w14:paraId="7C8894A6" w14:textId="77777777" w:rsidR="002801BA" w:rsidRPr="00C66F8A" w:rsidRDefault="002801BA" w:rsidP="002801BA">
            <w:pPr>
              <w:pStyle w:val="Heading1"/>
              <w:keepNext/>
              <w:numPr>
                <w:ilvl w:val="0"/>
                <w:numId w:val="0"/>
              </w:numPr>
              <w:bidi/>
              <w:spacing w:after="0"/>
              <w:jc w:val="left"/>
              <w:rPr>
                <w:b/>
                <w:bCs/>
                <w:sz w:val="20"/>
              </w:rPr>
            </w:pPr>
            <w:r w:rsidRPr="00C66F8A">
              <w:rPr>
                <w:b/>
                <w:bCs/>
                <w:sz w:val="20"/>
              </w:rPr>
              <w:t>76,000</w:t>
            </w:r>
          </w:p>
        </w:tc>
        <w:tc>
          <w:tcPr>
            <w:tcW w:w="1034" w:type="dxa"/>
          </w:tcPr>
          <w:p w14:paraId="1EBB9839" w14:textId="77777777" w:rsidR="002801BA" w:rsidRPr="00C66F8A" w:rsidRDefault="002801BA" w:rsidP="002801BA">
            <w:pPr>
              <w:pStyle w:val="Heading1"/>
              <w:keepNext/>
              <w:numPr>
                <w:ilvl w:val="0"/>
                <w:numId w:val="0"/>
              </w:numPr>
              <w:bidi/>
              <w:spacing w:after="0"/>
              <w:jc w:val="left"/>
              <w:rPr>
                <w:sz w:val="20"/>
              </w:rPr>
            </w:pPr>
            <w:r w:rsidRPr="00C66F8A">
              <w:rPr>
                <w:sz w:val="20"/>
              </w:rPr>
              <w:t>54,000</w:t>
            </w:r>
          </w:p>
        </w:tc>
        <w:tc>
          <w:tcPr>
            <w:tcW w:w="1075" w:type="dxa"/>
          </w:tcPr>
          <w:p w14:paraId="1DCB762F" w14:textId="77777777" w:rsidR="002801BA" w:rsidRPr="00C66F8A" w:rsidRDefault="002801BA" w:rsidP="002801BA">
            <w:pPr>
              <w:pStyle w:val="Heading1"/>
              <w:keepNext/>
              <w:numPr>
                <w:ilvl w:val="0"/>
                <w:numId w:val="0"/>
              </w:numPr>
              <w:bidi/>
              <w:spacing w:after="0"/>
              <w:jc w:val="left"/>
              <w:rPr>
                <w:b/>
                <w:sz w:val="20"/>
              </w:rPr>
            </w:pPr>
            <w:r w:rsidRPr="00C66F8A">
              <w:rPr>
                <w:b/>
                <w:sz w:val="20"/>
              </w:rPr>
              <w:t>39,000</w:t>
            </w:r>
          </w:p>
        </w:tc>
      </w:tr>
      <w:tr w:rsidR="002801BA" w:rsidRPr="00C66F8A" w14:paraId="215B1030" w14:textId="77777777" w:rsidTr="002801BA">
        <w:tc>
          <w:tcPr>
            <w:tcW w:w="4014" w:type="dxa"/>
          </w:tcPr>
          <w:p w14:paraId="08E60AC8" w14:textId="4D2E4FA9" w:rsidR="002801BA" w:rsidRPr="00C66F8A" w:rsidRDefault="00C21F0D">
            <w:pPr>
              <w:pStyle w:val="Heading1"/>
              <w:keepNext/>
              <w:numPr>
                <w:ilvl w:val="0"/>
                <w:numId w:val="16"/>
              </w:numPr>
              <w:tabs>
                <w:tab w:val="num" w:pos="0"/>
                <w:tab w:val="num" w:pos="3600"/>
              </w:tabs>
              <w:bidi/>
              <w:spacing w:after="0"/>
              <w:ind w:left="357" w:hanging="357"/>
              <w:jc w:val="left"/>
              <w:rPr>
                <w:sz w:val="20"/>
              </w:rPr>
            </w:pPr>
            <w:r w:rsidRPr="00C21F0D">
              <w:rPr>
                <w:sz w:val="20"/>
                <w:rtl/>
              </w:rPr>
              <w:t xml:space="preserve">قطاع </w:t>
            </w:r>
            <w:r>
              <w:rPr>
                <w:rFonts w:hint="cs"/>
                <w:sz w:val="20"/>
                <w:rtl/>
              </w:rPr>
              <w:t>خدمة</w:t>
            </w:r>
            <w:r w:rsidRPr="00C21F0D">
              <w:rPr>
                <w:sz w:val="20"/>
                <w:rtl/>
              </w:rPr>
              <w:t xml:space="preserve"> التبريد</w:t>
            </w:r>
            <w:r w:rsidR="002801BA" w:rsidRPr="00C66F8A">
              <w:rPr>
                <w:sz w:val="20"/>
              </w:rPr>
              <w:t xml:space="preserve"> </w:t>
            </w:r>
          </w:p>
        </w:tc>
        <w:tc>
          <w:tcPr>
            <w:tcW w:w="1039" w:type="dxa"/>
          </w:tcPr>
          <w:p w14:paraId="7C384284" w14:textId="5CECBA4E" w:rsidR="002801BA" w:rsidRPr="00C66F8A" w:rsidRDefault="00C21F0D" w:rsidP="002801BA">
            <w:pPr>
              <w:pStyle w:val="Heading1"/>
              <w:keepNext/>
              <w:numPr>
                <w:ilvl w:val="0"/>
                <w:numId w:val="0"/>
              </w:numPr>
              <w:bidi/>
              <w:spacing w:after="0"/>
              <w:jc w:val="left"/>
              <w:rPr>
                <w:sz w:val="20"/>
              </w:rPr>
            </w:pPr>
            <w:r>
              <w:rPr>
                <w:rFonts w:hint="cs"/>
                <w:sz w:val="20"/>
                <w:rtl/>
              </w:rPr>
              <w:t>اليونيدو</w:t>
            </w:r>
          </w:p>
        </w:tc>
        <w:tc>
          <w:tcPr>
            <w:tcW w:w="1074" w:type="dxa"/>
          </w:tcPr>
          <w:p w14:paraId="155CB412" w14:textId="77777777" w:rsidR="002801BA" w:rsidRPr="00C66F8A" w:rsidRDefault="002801BA" w:rsidP="002801BA">
            <w:pPr>
              <w:pStyle w:val="Heading1"/>
              <w:keepNext/>
              <w:numPr>
                <w:ilvl w:val="0"/>
                <w:numId w:val="0"/>
              </w:numPr>
              <w:bidi/>
              <w:spacing w:after="0"/>
              <w:jc w:val="left"/>
              <w:rPr>
                <w:sz w:val="20"/>
              </w:rPr>
            </w:pPr>
            <w:r w:rsidRPr="00C66F8A">
              <w:rPr>
                <w:sz w:val="20"/>
              </w:rPr>
              <w:t>10,000</w:t>
            </w:r>
          </w:p>
        </w:tc>
        <w:tc>
          <w:tcPr>
            <w:tcW w:w="1114" w:type="dxa"/>
          </w:tcPr>
          <w:p w14:paraId="2074E298" w14:textId="77777777" w:rsidR="002801BA" w:rsidRPr="00C66F8A" w:rsidRDefault="002801BA" w:rsidP="002801BA">
            <w:pPr>
              <w:pStyle w:val="Heading1"/>
              <w:keepNext/>
              <w:numPr>
                <w:ilvl w:val="0"/>
                <w:numId w:val="0"/>
              </w:numPr>
              <w:bidi/>
              <w:spacing w:after="0"/>
              <w:jc w:val="left"/>
              <w:rPr>
                <w:sz w:val="20"/>
              </w:rPr>
            </w:pPr>
            <w:r w:rsidRPr="00C66F8A">
              <w:rPr>
                <w:sz w:val="20"/>
              </w:rPr>
              <w:t>10,000</w:t>
            </w:r>
          </w:p>
        </w:tc>
        <w:tc>
          <w:tcPr>
            <w:tcW w:w="1034" w:type="dxa"/>
          </w:tcPr>
          <w:p w14:paraId="3F25A2B5" w14:textId="77777777" w:rsidR="002801BA" w:rsidRPr="00C66F8A" w:rsidRDefault="002801BA" w:rsidP="002801BA">
            <w:pPr>
              <w:pStyle w:val="Heading1"/>
              <w:keepNext/>
              <w:numPr>
                <w:ilvl w:val="0"/>
                <w:numId w:val="0"/>
              </w:numPr>
              <w:bidi/>
              <w:spacing w:after="0"/>
              <w:jc w:val="left"/>
              <w:rPr>
                <w:sz w:val="20"/>
              </w:rPr>
            </w:pPr>
            <w:r w:rsidRPr="00C66F8A">
              <w:rPr>
                <w:sz w:val="20"/>
              </w:rPr>
              <w:t>4,000</w:t>
            </w:r>
          </w:p>
        </w:tc>
        <w:tc>
          <w:tcPr>
            <w:tcW w:w="1075" w:type="dxa"/>
          </w:tcPr>
          <w:p w14:paraId="21DFCA27" w14:textId="77777777" w:rsidR="002801BA" w:rsidRPr="00C66F8A" w:rsidRDefault="002801BA" w:rsidP="002801BA">
            <w:pPr>
              <w:pStyle w:val="Heading1"/>
              <w:keepNext/>
              <w:numPr>
                <w:ilvl w:val="0"/>
                <w:numId w:val="0"/>
              </w:numPr>
              <w:bidi/>
              <w:spacing w:after="0"/>
              <w:jc w:val="left"/>
              <w:rPr>
                <w:sz w:val="20"/>
              </w:rPr>
            </w:pPr>
            <w:r w:rsidRPr="00C66F8A">
              <w:rPr>
                <w:sz w:val="20"/>
              </w:rPr>
              <w:t>4,000</w:t>
            </w:r>
          </w:p>
        </w:tc>
      </w:tr>
      <w:tr w:rsidR="002801BA" w:rsidRPr="00C66F8A" w14:paraId="1075FC7F" w14:textId="77777777" w:rsidTr="002801BA">
        <w:tc>
          <w:tcPr>
            <w:tcW w:w="4014" w:type="dxa"/>
          </w:tcPr>
          <w:p w14:paraId="3D88C8FF" w14:textId="7B9694EC" w:rsidR="002801BA" w:rsidRPr="00C66F8A" w:rsidRDefault="00C21F0D">
            <w:pPr>
              <w:pStyle w:val="Heading1"/>
              <w:keepNext/>
              <w:numPr>
                <w:ilvl w:val="0"/>
                <w:numId w:val="16"/>
              </w:numPr>
              <w:tabs>
                <w:tab w:val="num" w:pos="0"/>
                <w:tab w:val="num" w:pos="3600"/>
              </w:tabs>
              <w:bidi/>
              <w:spacing w:after="0"/>
              <w:ind w:left="357" w:hanging="357"/>
              <w:jc w:val="left"/>
              <w:rPr>
                <w:sz w:val="20"/>
              </w:rPr>
            </w:pPr>
            <w:r w:rsidRPr="00C21F0D">
              <w:rPr>
                <w:sz w:val="20"/>
                <w:rtl/>
              </w:rPr>
              <w:t xml:space="preserve">قطاع </w:t>
            </w:r>
            <w:r>
              <w:rPr>
                <w:rFonts w:hint="cs"/>
                <w:sz w:val="20"/>
                <w:rtl/>
              </w:rPr>
              <w:t>خدم</w:t>
            </w:r>
            <w:r w:rsidRPr="00C21F0D">
              <w:rPr>
                <w:sz w:val="20"/>
                <w:rtl/>
              </w:rPr>
              <w:t>ة تكييف الهواء (</w:t>
            </w:r>
            <w:r>
              <w:rPr>
                <w:rFonts w:hint="cs"/>
                <w:sz w:val="20"/>
                <w:rtl/>
              </w:rPr>
              <w:t>نُقّح</w:t>
            </w:r>
            <w:r w:rsidRPr="00C21F0D">
              <w:rPr>
                <w:sz w:val="20"/>
                <w:rtl/>
              </w:rPr>
              <w:t xml:space="preserve"> ليصبح: إعداد خر</w:t>
            </w:r>
            <w:r w:rsidR="006B298F">
              <w:rPr>
                <w:rFonts w:hint="cs"/>
                <w:sz w:val="20"/>
                <w:rtl/>
              </w:rPr>
              <w:t>ي</w:t>
            </w:r>
            <w:r w:rsidRPr="00C21F0D">
              <w:rPr>
                <w:sz w:val="20"/>
                <w:rtl/>
              </w:rPr>
              <w:t>طة طريق للقطاعات الفرعية المستهدفة)</w:t>
            </w:r>
          </w:p>
        </w:tc>
        <w:tc>
          <w:tcPr>
            <w:tcW w:w="1039" w:type="dxa"/>
          </w:tcPr>
          <w:p w14:paraId="4393A405" w14:textId="1F32F666" w:rsidR="002801BA" w:rsidRPr="00C66F8A" w:rsidRDefault="00C21F0D" w:rsidP="002801BA">
            <w:pPr>
              <w:pStyle w:val="Heading1"/>
              <w:keepNext/>
              <w:numPr>
                <w:ilvl w:val="0"/>
                <w:numId w:val="0"/>
              </w:numPr>
              <w:bidi/>
              <w:spacing w:after="0"/>
              <w:jc w:val="left"/>
              <w:rPr>
                <w:sz w:val="20"/>
              </w:rPr>
            </w:pPr>
            <w:r>
              <w:rPr>
                <w:rFonts w:hint="cs"/>
                <w:sz w:val="20"/>
                <w:rtl/>
              </w:rPr>
              <w:t>اليونيدو</w:t>
            </w:r>
          </w:p>
        </w:tc>
        <w:tc>
          <w:tcPr>
            <w:tcW w:w="1074" w:type="dxa"/>
          </w:tcPr>
          <w:p w14:paraId="1208354D" w14:textId="77777777" w:rsidR="002801BA" w:rsidRPr="00C66F8A" w:rsidRDefault="002801BA" w:rsidP="002801BA">
            <w:pPr>
              <w:pStyle w:val="Heading1"/>
              <w:keepNext/>
              <w:numPr>
                <w:ilvl w:val="0"/>
                <w:numId w:val="0"/>
              </w:numPr>
              <w:bidi/>
              <w:spacing w:after="0"/>
              <w:jc w:val="left"/>
              <w:rPr>
                <w:sz w:val="20"/>
              </w:rPr>
            </w:pPr>
            <w:r w:rsidRPr="00C66F8A">
              <w:rPr>
                <w:sz w:val="20"/>
              </w:rPr>
              <w:t>55,000</w:t>
            </w:r>
          </w:p>
        </w:tc>
        <w:tc>
          <w:tcPr>
            <w:tcW w:w="1114" w:type="dxa"/>
          </w:tcPr>
          <w:p w14:paraId="5FF18A83" w14:textId="77777777" w:rsidR="002801BA" w:rsidRPr="00C66F8A" w:rsidRDefault="002801BA" w:rsidP="002801BA">
            <w:pPr>
              <w:pStyle w:val="Heading1"/>
              <w:keepNext/>
              <w:numPr>
                <w:ilvl w:val="0"/>
                <w:numId w:val="0"/>
              </w:numPr>
              <w:bidi/>
              <w:spacing w:after="0"/>
              <w:jc w:val="left"/>
              <w:rPr>
                <w:sz w:val="20"/>
              </w:rPr>
            </w:pPr>
            <w:r w:rsidRPr="00C66F8A">
              <w:rPr>
                <w:sz w:val="20"/>
              </w:rPr>
              <w:t>55,000</w:t>
            </w:r>
          </w:p>
        </w:tc>
        <w:tc>
          <w:tcPr>
            <w:tcW w:w="1034" w:type="dxa"/>
          </w:tcPr>
          <w:p w14:paraId="505B9EA1" w14:textId="77777777" w:rsidR="002801BA" w:rsidRPr="00C66F8A" w:rsidRDefault="002801BA" w:rsidP="002801BA">
            <w:pPr>
              <w:pStyle w:val="Heading1"/>
              <w:keepNext/>
              <w:numPr>
                <w:ilvl w:val="0"/>
                <w:numId w:val="0"/>
              </w:numPr>
              <w:bidi/>
              <w:spacing w:after="0"/>
              <w:jc w:val="left"/>
              <w:rPr>
                <w:sz w:val="20"/>
              </w:rPr>
            </w:pPr>
            <w:r w:rsidRPr="00C66F8A">
              <w:rPr>
                <w:sz w:val="20"/>
              </w:rPr>
              <w:t>27,000</w:t>
            </w:r>
          </w:p>
        </w:tc>
        <w:tc>
          <w:tcPr>
            <w:tcW w:w="1075" w:type="dxa"/>
          </w:tcPr>
          <w:p w14:paraId="65E15490" w14:textId="77777777" w:rsidR="002801BA" w:rsidRPr="00C66F8A" w:rsidRDefault="002801BA" w:rsidP="002801BA">
            <w:pPr>
              <w:pStyle w:val="Heading1"/>
              <w:keepNext/>
              <w:numPr>
                <w:ilvl w:val="0"/>
                <w:numId w:val="0"/>
              </w:numPr>
              <w:bidi/>
              <w:spacing w:after="0"/>
              <w:jc w:val="left"/>
              <w:rPr>
                <w:b/>
                <w:bCs/>
                <w:sz w:val="20"/>
              </w:rPr>
            </w:pPr>
            <w:r w:rsidRPr="00C66F8A">
              <w:rPr>
                <w:b/>
                <w:sz w:val="20"/>
              </w:rPr>
              <w:t>32</w:t>
            </w:r>
            <w:r w:rsidRPr="00C66F8A">
              <w:rPr>
                <w:b/>
                <w:bCs/>
                <w:sz w:val="20"/>
              </w:rPr>
              <w:t>,000</w:t>
            </w:r>
          </w:p>
        </w:tc>
      </w:tr>
      <w:tr w:rsidR="002801BA" w:rsidRPr="00C66F8A" w14:paraId="5090B4E2" w14:textId="77777777" w:rsidTr="002801BA">
        <w:tc>
          <w:tcPr>
            <w:tcW w:w="4014" w:type="dxa"/>
          </w:tcPr>
          <w:p w14:paraId="196441FF" w14:textId="7F81016B" w:rsidR="002801BA" w:rsidRPr="00C66F8A" w:rsidRDefault="00C21F0D">
            <w:pPr>
              <w:pStyle w:val="Heading1"/>
              <w:keepNext/>
              <w:numPr>
                <w:ilvl w:val="0"/>
                <w:numId w:val="16"/>
              </w:numPr>
              <w:tabs>
                <w:tab w:val="num" w:pos="0"/>
                <w:tab w:val="num" w:pos="3600"/>
              </w:tabs>
              <w:bidi/>
              <w:spacing w:after="0"/>
              <w:ind w:left="357" w:hanging="357"/>
              <w:jc w:val="left"/>
              <w:rPr>
                <w:sz w:val="20"/>
              </w:rPr>
            </w:pPr>
            <w:r w:rsidRPr="00C21F0D">
              <w:rPr>
                <w:sz w:val="20"/>
                <w:rtl/>
              </w:rPr>
              <w:t xml:space="preserve">بناء القدرات في قطاع تكييف الهواء </w:t>
            </w:r>
            <w:r>
              <w:rPr>
                <w:rFonts w:hint="cs"/>
                <w:sz w:val="20"/>
                <w:rtl/>
              </w:rPr>
              <w:t>المتنقل</w:t>
            </w:r>
            <w:r w:rsidRPr="00C21F0D">
              <w:rPr>
                <w:sz w:val="20"/>
                <w:rtl/>
              </w:rPr>
              <w:t xml:space="preserve"> لأغراض الاسترداد وإعادة التدوير و</w:t>
            </w:r>
            <w:r>
              <w:rPr>
                <w:rFonts w:hint="cs"/>
                <w:sz w:val="20"/>
                <w:rtl/>
              </w:rPr>
              <w:t>الاستصلاح</w:t>
            </w:r>
            <w:r w:rsidRPr="00C21F0D">
              <w:rPr>
                <w:sz w:val="20"/>
                <w:rtl/>
              </w:rPr>
              <w:t xml:space="preserve"> (</w:t>
            </w:r>
            <w:r>
              <w:rPr>
                <w:rFonts w:hint="cs"/>
                <w:sz w:val="20"/>
                <w:rtl/>
              </w:rPr>
              <w:t>نُقّح</w:t>
            </w:r>
            <w:r w:rsidRPr="00C21F0D">
              <w:rPr>
                <w:sz w:val="20"/>
                <w:rtl/>
              </w:rPr>
              <w:t xml:space="preserve"> ليصبح: إعداد المواد التدريبية، و</w:t>
            </w:r>
            <w:r>
              <w:rPr>
                <w:rFonts w:hint="cs"/>
                <w:sz w:val="20"/>
                <w:rtl/>
              </w:rPr>
              <w:t>شراء</w:t>
            </w:r>
            <w:r w:rsidRPr="00C21F0D">
              <w:rPr>
                <w:sz w:val="20"/>
                <w:rtl/>
              </w:rPr>
              <w:t xml:space="preserve"> الأدوات، وتدريب المدربين لقطاع تكييف الهواء </w:t>
            </w:r>
            <w:r>
              <w:rPr>
                <w:rFonts w:hint="cs"/>
                <w:sz w:val="20"/>
                <w:rtl/>
              </w:rPr>
              <w:t>المتنقل</w:t>
            </w:r>
            <w:r w:rsidRPr="00C21F0D">
              <w:rPr>
                <w:sz w:val="20"/>
                <w:rtl/>
              </w:rPr>
              <w:t>)</w:t>
            </w:r>
          </w:p>
        </w:tc>
        <w:tc>
          <w:tcPr>
            <w:tcW w:w="1039" w:type="dxa"/>
          </w:tcPr>
          <w:p w14:paraId="36448D68" w14:textId="4634EF7B" w:rsidR="002801BA" w:rsidRPr="00C66F8A" w:rsidRDefault="00C21F0D" w:rsidP="002801BA">
            <w:pPr>
              <w:pStyle w:val="Heading1"/>
              <w:keepNext/>
              <w:numPr>
                <w:ilvl w:val="0"/>
                <w:numId w:val="0"/>
              </w:numPr>
              <w:bidi/>
              <w:spacing w:after="0"/>
              <w:jc w:val="left"/>
              <w:rPr>
                <w:sz w:val="20"/>
              </w:rPr>
            </w:pPr>
            <w:r>
              <w:rPr>
                <w:rFonts w:hint="cs"/>
                <w:sz w:val="20"/>
                <w:rtl/>
              </w:rPr>
              <w:t>اليونيدو</w:t>
            </w:r>
          </w:p>
        </w:tc>
        <w:tc>
          <w:tcPr>
            <w:tcW w:w="1074" w:type="dxa"/>
          </w:tcPr>
          <w:p w14:paraId="7EF1AA57" w14:textId="77777777" w:rsidR="002801BA" w:rsidRPr="00C66F8A" w:rsidRDefault="002801BA" w:rsidP="002801BA">
            <w:pPr>
              <w:pStyle w:val="Heading1"/>
              <w:keepNext/>
              <w:numPr>
                <w:ilvl w:val="0"/>
                <w:numId w:val="0"/>
              </w:numPr>
              <w:bidi/>
              <w:spacing w:after="0"/>
              <w:jc w:val="left"/>
              <w:rPr>
                <w:sz w:val="20"/>
              </w:rPr>
            </w:pPr>
            <w:r w:rsidRPr="00C66F8A">
              <w:rPr>
                <w:sz w:val="20"/>
              </w:rPr>
              <w:t>65,000</w:t>
            </w:r>
          </w:p>
        </w:tc>
        <w:tc>
          <w:tcPr>
            <w:tcW w:w="1114" w:type="dxa"/>
          </w:tcPr>
          <w:p w14:paraId="1820CA76" w14:textId="77777777" w:rsidR="002801BA" w:rsidRPr="00C66F8A" w:rsidRDefault="002801BA" w:rsidP="002801BA">
            <w:pPr>
              <w:pStyle w:val="Heading1"/>
              <w:keepNext/>
              <w:numPr>
                <w:ilvl w:val="0"/>
                <w:numId w:val="0"/>
              </w:numPr>
              <w:bidi/>
              <w:spacing w:after="0"/>
              <w:jc w:val="left"/>
              <w:rPr>
                <w:sz w:val="20"/>
              </w:rPr>
            </w:pPr>
            <w:r w:rsidRPr="00C66F8A">
              <w:rPr>
                <w:sz w:val="20"/>
              </w:rPr>
              <w:t>65,000</w:t>
            </w:r>
          </w:p>
        </w:tc>
        <w:tc>
          <w:tcPr>
            <w:tcW w:w="1034" w:type="dxa"/>
          </w:tcPr>
          <w:p w14:paraId="3D03D846" w14:textId="77777777" w:rsidR="002801BA" w:rsidRPr="00C66F8A" w:rsidRDefault="002801BA" w:rsidP="002801BA">
            <w:pPr>
              <w:pStyle w:val="Heading1"/>
              <w:keepNext/>
              <w:numPr>
                <w:ilvl w:val="0"/>
                <w:numId w:val="0"/>
              </w:numPr>
              <w:bidi/>
              <w:spacing w:after="0"/>
              <w:jc w:val="left"/>
              <w:rPr>
                <w:sz w:val="20"/>
              </w:rPr>
            </w:pPr>
            <w:r w:rsidRPr="00C66F8A">
              <w:rPr>
                <w:sz w:val="20"/>
              </w:rPr>
              <w:t>46,000</w:t>
            </w:r>
          </w:p>
        </w:tc>
        <w:tc>
          <w:tcPr>
            <w:tcW w:w="1075" w:type="dxa"/>
          </w:tcPr>
          <w:p w14:paraId="578CD33D" w14:textId="77777777" w:rsidR="002801BA" w:rsidRPr="00C66F8A" w:rsidRDefault="002801BA" w:rsidP="002801BA">
            <w:pPr>
              <w:pStyle w:val="Heading1"/>
              <w:keepNext/>
              <w:numPr>
                <w:ilvl w:val="0"/>
                <w:numId w:val="0"/>
              </w:numPr>
              <w:bidi/>
              <w:spacing w:after="0"/>
              <w:jc w:val="left"/>
              <w:rPr>
                <w:sz w:val="20"/>
              </w:rPr>
            </w:pPr>
            <w:r w:rsidRPr="00C66F8A">
              <w:rPr>
                <w:sz w:val="20"/>
              </w:rPr>
              <w:t>46,000</w:t>
            </w:r>
          </w:p>
        </w:tc>
      </w:tr>
      <w:tr w:rsidR="002801BA" w:rsidRPr="00C66F8A" w14:paraId="41B3EA1B" w14:textId="77777777" w:rsidTr="002801BA">
        <w:tc>
          <w:tcPr>
            <w:tcW w:w="4014" w:type="dxa"/>
          </w:tcPr>
          <w:p w14:paraId="5A782741" w14:textId="533DC42B" w:rsidR="002801BA" w:rsidRPr="00C66F8A" w:rsidRDefault="00C21F0D">
            <w:pPr>
              <w:pStyle w:val="Heading1"/>
              <w:keepNext/>
              <w:numPr>
                <w:ilvl w:val="0"/>
                <w:numId w:val="16"/>
              </w:numPr>
              <w:tabs>
                <w:tab w:val="num" w:pos="0"/>
                <w:tab w:val="num" w:pos="3600"/>
              </w:tabs>
              <w:bidi/>
              <w:spacing w:after="0"/>
              <w:ind w:left="357" w:hanging="357"/>
              <w:jc w:val="left"/>
              <w:rPr>
                <w:sz w:val="20"/>
              </w:rPr>
            </w:pPr>
            <w:r>
              <w:rPr>
                <w:rFonts w:hint="cs"/>
                <w:sz w:val="20"/>
                <w:rtl/>
              </w:rPr>
              <w:t>رصد</w:t>
            </w:r>
            <w:r w:rsidRPr="00C21F0D">
              <w:rPr>
                <w:sz w:val="20"/>
                <w:rtl/>
              </w:rPr>
              <w:t xml:space="preserve"> وتنسيق</w:t>
            </w:r>
            <w:r w:rsidRPr="00C66F8A">
              <w:rPr>
                <w:sz w:val="20"/>
              </w:rPr>
              <w:t xml:space="preserve"> </w:t>
            </w:r>
            <w:r w:rsidRPr="00C21F0D">
              <w:rPr>
                <w:sz w:val="20"/>
                <w:rtl/>
              </w:rPr>
              <w:t xml:space="preserve">المشروع </w:t>
            </w:r>
          </w:p>
        </w:tc>
        <w:tc>
          <w:tcPr>
            <w:tcW w:w="1039" w:type="dxa"/>
          </w:tcPr>
          <w:p w14:paraId="4E86CAB2" w14:textId="6EC76937" w:rsidR="002801BA" w:rsidRPr="00C66F8A" w:rsidRDefault="00C21F0D" w:rsidP="002801BA">
            <w:pPr>
              <w:pStyle w:val="Heading1"/>
              <w:keepNext/>
              <w:numPr>
                <w:ilvl w:val="0"/>
                <w:numId w:val="0"/>
              </w:numPr>
              <w:bidi/>
              <w:spacing w:after="0"/>
              <w:jc w:val="left"/>
              <w:rPr>
                <w:sz w:val="20"/>
              </w:rPr>
            </w:pPr>
            <w:r>
              <w:rPr>
                <w:rFonts w:hint="cs"/>
                <w:sz w:val="20"/>
                <w:rtl/>
              </w:rPr>
              <w:t>اليونيب</w:t>
            </w:r>
          </w:p>
        </w:tc>
        <w:tc>
          <w:tcPr>
            <w:tcW w:w="1074" w:type="dxa"/>
          </w:tcPr>
          <w:p w14:paraId="241ADF97" w14:textId="77777777" w:rsidR="002801BA" w:rsidRPr="00C66F8A" w:rsidRDefault="002801BA" w:rsidP="002801BA">
            <w:pPr>
              <w:pStyle w:val="Heading1"/>
              <w:keepNext/>
              <w:numPr>
                <w:ilvl w:val="0"/>
                <w:numId w:val="0"/>
              </w:numPr>
              <w:bidi/>
              <w:spacing w:after="0"/>
              <w:jc w:val="left"/>
              <w:rPr>
                <w:sz w:val="20"/>
              </w:rPr>
            </w:pPr>
            <w:r w:rsidRPr="00C66F8A">
              <w:rPr>
                <w:sz w:val="20"/>
              </w:rPr>
              <w:t>20,000</w:t>
            </w:r>
          </w:p>
        </w:tc>
        <w:tc>
          <w:tcPr>
            <w:tcW w:w="1114" w:type="dxa"/>
          </w:tcPr>
          <w:p w14:paraId="36005DED" w14:textId="77777777" w:rsidR="002801BA" w:rsidRPr="00C66F8A" w:rsidRDefault="002801BA" w:rsidP="002801BA">
            <w:pPr>
              <w:pStyle w:val="Heading1"/>
              <w:keepNext/>
              <w:numPr>
                <w:ilvl w:val="0"/>
                <w:numId w:val="0"/>
              </w:numPr>
              <w:bidi/>
              <w:spacing w:after="0"/>
              <w:jc w:val="left"/>
              <w:rPr>
                <w:sz w:val="20"/>
              </w:rPr>
            </w:pPr>
            <w:r w:rsidRPr="00C66F8A">
              <w:rPr>
                <w:sz w:val="20"/>
              </w:rPr>
              <w:t>20,000</w:t>
            </w:r>
          </w:p>
        </w:tc>
        <w:tc>
          <w:tcPr>
            <w:tcW w:w="1034" w:type="dxa"/>
          </w:tcPr>
          <w:p w14:paraId="47201E2C" w14:textId="77777777" w:rsidR="002801BA" w:rsidRPr="00C66F8A" w:rsidRDefault="002801BA" w:rsidP="002801BA">
            <w:pPr>
              <w:pStyle w:val="Heading1"/>
              <w:keepNext/>
              <w:numPr>
                <w:ilvl w:val="0"/>
                <w:numId w:val="0"/>
              </w:numPr>
              <w:bidi/>
              <w:spacing w:after="0"/>
              <w:jc w:val="left"/>
              <w:rPr>
                <w:sz w:val="20"/>
              </w:rPr>
            </w:pPr>
            <w:r w:rsidRPr="00C66F8A">
              <w:rPr>
                <w:sz w:val="20"/>
              </w:rPr>
              <w:t>10,000</w:t>
            </w:r>
          </w:p>
        </w:tc>
        <w:tc>
          <w:tcPr>
            <w:tcW w:w="1075" w:type="dxa"/>
          </w:tcPr>
          <w:p w14:paraId="363245FE" w14:textId="77777777" w:rsidR="002801BA" w:rsidRPr="00C66F8A" w:rsidRDefault="002801BA" w:rsidP="002801BA">
            <w:pPr>
              <w:pStyle w:val="Heading1"/>
              <w:keepNext/>
              <w:numPr>
                <w:ilvl w:val="0"/>
                <w:numId w:val="0"/>
              </w:numPr>
              <w:bidi/>
              <w:spacing w:after="0"/>
              <w:jc w:val="left"/>
              <w:rPr>
                <w:sz w:val="20"/>
              </w:rPr>
            </w:pPr>
            <w:r w:rsidRPr="00C66F8A">
              <w:rPr>
                <w:sz w:val="20"/>
              </w:rPr>
              <w:t>10,000</w:t>
            </w:r>
          </w:p>
        </w:tc>
      </w:tr>
      <w:tr w:rsidR="002801BA" w:rsidRPr="00C66F8A" w14:paraId="2F5F24E8" w14:textId="77777777" w:rsidTr="002801BA">
        <w:tc>
          <w:tcPr>
            <w:tcW w:w="5053" w:type="dxa"/>
            <w:gridSpan w:val="2"/>
          </w:tcPr>
          <w:p w14:paraId="2E28D691" w14:textId="3FC3841C" w:rsidR="002801BA" w:rsidRPr="00C66F8A" w:rsidRDefault="00C21F0D" w:rsidP="002801BA">
            <w:pPr>
              <w:pStyle w:val="Heading1"/>
              <w:keepNext/>
              <w:numPr>
                <w:ilvl w:val="0"/>
                <w:numId w:val="0"/>
              </w:numPr>
              <w:bidi/>
              <w:spacing w:after="0"/>
              <w:jc w:val="left"/>
              <w:rPr>
                <w:sz w:val="20"/>
              </w:rPr>
            </w:pPr>
            <w:r>
              <w:rPr>
                <w:rFonts w:hint="cs"/>
                <w:b/>
                <w:bCs/>
                <w:sz w:val="20"/>
                <w:rtl/>
              </w:rPr>
              <w:t>المجموع</w:t>
            </w:r>
          </w:p>
        </w:tc>
        <w:tc>
          <w:tcPr>
            <w:tcW w:w="1074" w:type="dxa"/>
          </w:tcPr>
          <w:p w14:paraId="6FBC3A76" w14:textId="77777777" w:rsidR="002801BA" w:rsidRPr="00C66F8A" w:rsidRDefault="002801BA" w:rsidP="002801BA">
            <w:pPr>
              <w:pStyle w:val="Heading1"/>
              <w:keepNext/>
              <w:numPr>
                <w:ilvl w:val="0"/>
                <w:numId w:val="0"/>
              </w:numPr>
              <w:bidi/>
              <w:spacing w:after="0"/>
              <w:jc w:val="left"/>
              <w:rPr>
                <w:sz w:val="20"/>
              </w:rPr>
            </w:pPr>
            <w:r w:rsidRPr="00C66F8A">
              <w:rPr>
                <w:sz w:val="20"/>
              </w:rPr>
              <w:fldChar w:fldCharType="begin"/>
            </w:r>
            <w:r w:rsidRPr="00C66F8A">
              <w:rPr>
                <w:sz w:val="20"/>
              </w:rPr>
              <w:instrText xml:space="preserve"> =SUM(ABOVE) </w:instrText>
            </w:r>
            <w:r w:rsidRPr="00C66F8A">
              <w:rPr>
                <w:sz w:val="20"/>
              </w:rPr>
              <w:fldChar w:fldCharType="separate"/>
            </w:r>
            <w:r w:rsidRPr="00C66F8A">
              <w:rPr>
                <w:noProof/>
                <w:sz w:val="20"/>
              </w:rPr>
              <w:t>325,000</w:t>
            </w:r>
            <w:r w:rsidRPr="00C66F8A">
              <w:rPr>
                <w:sz w:val="20"/>
              </w:rPr>
              <w:fldChar w:fldCharType="end"/>
            </w:r>
          </w:p>
        </w:tc>
        <w:tc>
          <w:tcPr>
            <w:tcW w:w="1114" w:type="dxa"/>
          </w:tcPr>
          <w:p w14:paraId="231BAD24" w14:textId="77777777" w:rsidR="002801BA" w:rsidRPr="00C66F8A" w:rsidRDefault="002801BA" w:rsidP="002801BA">
            <w:pPr>
              <w:pStyle w:val="Heading1"/>
              <w:keepNext/>
              <w:numPr>
                <w:ilvl w:val="0"/>
                <w:numId w:val="0"/>
              </w:numPr>
              <w:bidi/>
              <w:spacing w:after="0"/>
              <w:jc w:val="left"/>
              <w:rPr>
                <w:sz w:val="20"/>
              </w:rPr>
            </w:pPr>
            <w:r w:rsidRPr="00C66F8A">
              <w:rPr>
                <w:sz w:val="20"/>
              </w:rPr>
              <w:fldChar w:fldCharType="begin"/>
            </w:r>
            <w:r w:rsidRPr="00C66F8A">
              <w:rPr>
                <w:sz w:val="20"/>
              </w:rPr>
              <w:instrText xml:space="preserve"> =SUM(ABOVE) </w:instrText>
            </w:r>
            <w:r w:rsidRPr="00C66F8A">
              <w:rPr>
                <w:sz w:val="20"/>
              </w:rPr>
              <w:fldChar w:fldCharType="separate"/>
            </w:r>
            <w:r w:rsidRPr="00C66F8A">
              <w:rPr>
                <w:noProof/>
                <w:sz w:val="20"/>
              </w:rPr>
              <w:t>325,000</w:t>
            </w:r>
            <w:r w:rsidRPr="00C66F8A">
              <w:rPr>
                <w:sz w:val="20"/>
              </w:rPr>
              <w:fldChar w:fldCharType="end"/>
            </w:r>
          </w:p>
        </w:tc>
        <w:tc>
          <w:tcPr>
            <w:tcW w:w="1034" w:type="dxa"/>
          </w:tcPr>
          <w:p w14:paraId="77CE03AF" w14:textId="77777777" w:rsidR="002801BA" w:rsidRPr="00C66F8A" w:rsidRDefault="002801BA" w:rsidP="002801BA">
            <w:pPr>
              <w:pStyle w:val="Heading1"/>
              <w:keepNext/>
              <w:numPr>
                <w:ilvl w:val="0"/>
                <w:numId w:val="0"/>
              </w:numPr>
              <w:bidi/>
              <w:spacing w:after="0"/>
              <w:jc w:val="left"/>
              <w:rPr>
                <w:sz w:val="20"/>
              </w:rPr>
            </w:pPr>
            <w:r w:rsidRPr="00C66F8A">
              <w:rPr>
                <w:sz w:val="20"/>
              </w:rPr>
              <w:fldChar w:fldCharType="begin"/>
            </w:r>
            <w:r w:rsidRPr="00C66F8A">
              <w:rPr>
                <w:sz w:val="20"/>
              </w:rPr>
              <w:instrText xml:space="preserve"> =SUM(ABOVE) </w:instrText>
            </w:r>
            <w:r w:rsidRPr="00C66F8A">
              <w:rPr>
                <w:sz w:val="20"/>
              </w:rPr>
              <w:fldChar w:fldCharType="separate"/>
            </w:r>
            <w:r w:rsidRPr="00C66F8A">
              <w:rPr>
                <w:noProof/>
                <w:sz w:val="20"/>
              </w:rPr>
              <w:t>195,000</w:t>
            </w:r>
            <w:r w:rsidRPr="00C66F8A">
              <w:rPr>
                <w:sz w:val="20"/>
              </w:rPr>
              <w:fldChar w:fldCharType="end"/>
            </w:r>
          </w:p>
        </w:tc>
        <w:tc>
          <w:tcPr>
            <w:tcW w:w="1075" w:type="dxa"/>
          </w:tcPr>
          <w:p w14:paraId="357046F6" w14:textId="77777777" w:rsidR="002801BA" w:rsidRPr="00C66F8A" w:rsidRDefault="002801BA" w:rsidP="002801BA">
            <w:pPr>
              <w:pStyle w:val="Heading1"/>
              <w:keepNext/>
              <w:numPr>
                <w:ilvl w:val="0"/>
                <w:numId w:val="0"/>
              </w:numPr>
              <w:bidi/>
              <w:spacing w:after="0"/>
              <w:jc w:val="left"/>
              <w:rPr>
                <w:sz w:val="20"/>
              </w:rPr>
            </w:pPr>
            <w:r w:rsidRPr="00C66F8A">
              <w:rPr>
                <w:sz w:val="20"/>
              </w:rPr>
              <w:fldChar w:fldCharType="begin"/>
            </w:r>
            <w:r w:rsidRPr="00C66F8A">
              <w:rPr>
                <w:sz w:val="20"/>
              </w:rPr>
              <w:instrText xml:space="preserve"> =SUM(ABOVE) </w:instrText>
            </w:r>
            <w:r w:rsidRPr="00C66F8A">
              <w:rPr>
                <w:sz w:val="20"/>
              </w:rPr>
              <w:fldChar w:fldCharType="separate"/>
            </w:r>
            <w:r w:rsidRPr="00C66F8A" w:rsidDel="00BC73C3">
              <w:rPr>
                <w:noProof/>
                <w:sz w:val="20"/>
              </w:rPr>
              <w:t>195</w:t>
            </w:r>
            <w:r w:rsidRPr="00C66F8A">
              <w:rPr>
                <w:noProof/>
                <w:sz w:val="20"/>
              </w:rPr>
              <w:t>,000</w:t>
            </w:r>
            <w:r w:rsidRPr="00C66F8A">
              <w:rPr>
                <w:sz w:val="20"/>
              </w:rPr>
              <w:fldChar w:fldCharType="end"/>
            </w:r>
          </w:p>
        </w:tc>
      </w:tr>
    </w:tbl>
    <w:p w14:paraId="7017B471" w14:textId="77777777" w:rsidR="002801BA" w:rsidRPr="00C66F8A" w:rsidRDefault="002801BA" w:rsidP="002801BA"/>
    <w:p w14:paraId="784F192E" w14:textId="729A5712" w:rsidR="002801BA" w:rsidRDefault="00B948BE">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Pr>
          <w:rFonts w:asciiTheme="majorBidi" w:hAnsiTheme="majorBidi" w:hint="cs"/>
          <w:sz w:val="26"/>
          <w:szCs w:val="26"/>
          <w:rtl/>
          <w:lang w:bidi="ar-SA"/>
        </w:rPr>
        <w:t xml:space="preserve">وسيجري تنفيذ المرحلة الأولى من خطة تنفيذ كيغالي للمواد الهيدروفلوروكربونية </w:t>
      </w:r>
      <w:r w:rsidR="002677C7">
        <w:rPr>
          <w:rFonts w:asciiTheme="majorBidi" w:hAnsiTheme="majorBidi" w:hint="cs"/>
          <w:sz w:val="26"/>
          <w:szCs w:val="26"/>
          <w:rtl/>
          <w:lang w:bidi="ar-SA"/>
        </w:rPr>
        <w:t>على شريحتين.</w:t>
      </w:r>
    </w:p>
    <w:p w14:paraId="2E7E3B58" w14:textId="4A229DE3" w:rsidR="00AB2023" w:rsidRDefault="00AB2023" w:rsidP="00AB2023">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خطة تنفيذ الشريحة الأولى من خطة تنفيذ كيغالي للمواد الهيدروفلوروكربونية</w:t>
      </w:r>
    </w:p>
    <w:p w14:paraId="06689A5D" w14:textId="7327248D" w:rsidR="00AB2023" w:rsidRDefault="00367DC0">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367DC0">
        <w:rPr>
          <w:rFonts w:asciiTheme="majorBidi" w:hAnsiTheme="majorBidi"/>
          <w:sz w:val="26"/>
          <w:szCs w:val="26"/>
          <w:rtl/>
          <w:lang w:bidi="ar-SA"/>
        </w:rPr>
        <w:t>س</w:t>
      </w:r>
      <w:r>
        <w:rPr>
          <w:rFonts w:asciiTheme="majorBidi" w:hAnsiTheme="majorBidi" w:hint="cs"/>
          <w:sz w:val="26"/>
          <w:szCs w:val="26"/>
          <w:rtl/>
          <w:lang w:bidi="ar-SA"/>
        </w:rPr>
        <w:t>وف تشمل</w:t>
      </w:r>
      <w:r w:rsidRPr="00367DC0">
        <w:rPr>
          <w:rFonts w:asciiTheme="majorBidi" w:hAnsiTheme="majorBidi"/>
          <w:sz w:val="26"/>
          <w:szCs w:val="26"/>
          <w:rtl/>
          <w:lang w:bidi="ar-SA"/>
        </w:rPr>
        <w:t xml:space="preserve"> خطة العمل المتفق عليها الأنشطة التالية:</w:t>
      </w:r>
    </w:p>
    <w:p w14:paraId="72541E34" w14:textId="0FF63199" w:rsidR="00367DC0" w:rsidRDefault="0060276A">
      <w:pPr>
        <w:pStyle w:val="StyleHeader4Para4Left0Firstline0"/>
        <w:numPr>
          <w:ilvl w:val="0"/>
          <w:numId w:val="17"/>
        </w:numPr>
        <w:tabs>
          <w:tab w:val="left" w:pos="720"/>
          <w:tab w:val="left" w:pos="1440"/>
          <w:tab w:val="left" w:pos="2160"/>
        </w:tabs>
        <w:bidi/>
        <w:spacing w:line="360" w:lineRule="exact"/>
        <w:ind w:left="1440" w:hanging="720"/>
        <w:rPr>
          <w:rFonts w:asciiTheme="majorBidi" w:hAnsiTheme="majorBidi"/>
          <w:sz w:val="26"/>
          <w:szCs w:val="26"/>
          <w:lang w:bidi="ar-SA"/>
        </w:rPr>
      </w:pPr>
      <w:r w:rsidRPr="0060276A">
        <w:rPr>
          <w:rFonts w:asciiTheme="majorBidi" w:hAnsiTheme="majorBidi"/>
          <w:i/>
          <w:iCs/>
          <w:sz w:val="26"/>
          <w:szCs w:val="26"/>
          <w:rtl/>
          <w:lang w:bidi="ar-SA"/>
        </w:rPr>
        <w:t>الإطار التنظيمي وآليات الرقابة (</w:t>
      </w:r>
      <w:r w:rsidRPr="0060276A">
        <w:rPr>
          <w:rFonts w:asciiTheme="majorBidi" w:hAnsiTheme="majorBidi" w:hint="cs"/>
          <w:i/>
          <w:iCs/>
          <w:sz w:val="26"/>
          <w:szCs w:val="26"/>
          <w:rtl/>
          <w:lang w:bidi="ar-SA"/>
        </w:rPr>
        <w:t>اليونيب</w:t>
      </w:r>
      <w:r w:rsidRPr="0060276A">
        <w:rPr>
          <w:rFonts w:asciiTheme="majorBidi" w:hAnsiTheme="majorBidi"/>
          <w:i/>
          <w:iCs/>
          <w:sz w:val="26"/>
          <w:szCs w:val="26"/>
          <w:rtl/>
          <w:lang w:bidi="ar-SA"/>
        </w:rPr>
        <w:t>)</w:t>
      </w:r>
      <w:r w:rsidRPr="0060276A">
        <w:rPr>
          <w:rFonts w:asciiTheme="majorBidi" w:hAnsiTheme="majorBidi"/>
          <w:sz w:val="26"/>
          <w:szCs w:val="26"/>
          <w:rtl/>
          <w:lang w:bidi="ar-SA"/>
        </w:rPr>
        <w:t xml:space="preserve">: تعزيز إنفاذ نظام </w:t>
      </w:r>
      <w:r>
        <w:rPr>
          <w:rFonts w:asciiTheme="majorBidi" w:hAnsiTheme="majorBidi" w:hint="cs"/>
          <w:sz w:val="26"/>
          <w:szCs w:val="26"/>
          <w:rtl/>
          <w:lang w:bidi="ar-SA"/>
        </w:rPr>
        <w:t xml:space="preserve">إصدار </w:t>
      </w:r>
      <w:r w:rsidRPr="0060276A">
        <w:rPr>
          <w:rFonts w:asciiTheme="majorBidi" w:hAnsiTheme="majorBidi"/>
          <w:sz w:val="26"/>
          <w:szCs w:val="26"/>
          <w:rtl/>
          <w:lang w:bidi="ar-SA"/>
        </w:rPr>
        <w:t>التراخيص و</w:t>
      </w:r>
      <w:r>
        <w:rPr>
          <w:rFonts w:asciiTheme="majorBidi" w:hAnsiTheme="majorBidi" w:hint="cs"/>
          <w:sz w:val="26"/>
          <w:szCs w:val="26"/>
          <w:rtl/>
          <w:lang w:bidi="ar-SA"/>
        </w:rPr>
        <w:t xml:space="preserve">منح </w:t>
      </w:r>
      <w:r w:rsidRPr="0060276A">
        <w:rPr>
          <w:rFonts w:asciiTheme="majorBidi" w:hAnsiTheme="majorBidi"/>
          <w:sz w:val="26"/>
          <w:szCs w:val="26"/>
          <w:rtl/>
          <w:lang w:bidi="ar-SA"/>
        </w:rPr>
        <w:t>الحصص (</w:t>
      </w:r>
      <w:r w:rsidRPr="000465B9">
        <w:rPr>
          <w:sz w:val="26"/>
          <w:szCs w:val="26"/>
        </w:rPr>
        <w:t>2,000</w:t>
      </w:r>
      <w:r w:rsidRPr="0060276A">
        <w:rPr>
          <w:rFonts w:asciiTheme="majorBidi" w:hAnsiTheme="majorBidi"/>
          <w:sz w:val="26"/>
          <w:szCs w:val="26"/>
          <w:rtl/>
          <w:lang w:bidi="ar-SA"/>
        </w:rPr>
        <w:t xml:space="preserve"> دولار أمريكي)؛ وتطوير معايير </w:t>
      </w:r>
      <w:r>
        <w:rPr>
          <w:rFonts w:asciiTheme="majorBidi" w:hAnsiTheme="majorBidi" w:hint="cs"/>
          <w:sz w:val="26"/>
          <w:szCs w:val="26"/>
          <w:rtl/>
          <w:lang w:bidi="ar-SA"/>
        </w:rPr>
        <w:t>غازات</w:t>
      </w:r>
      <w:r w:rsidRPr="0060276A">
        <w:rPr>
          <w:rFonts w:asciiTheme="majorBidi" w:hAnsiTheme="majorBidi"/>
          <w:sz w:val="26"/>
          <w:szCs w:val="26"/>
          <w:rtl/>
          <w:lang w:bidi="ar-SA"/>
        </w:rPr>
        <w:t xml:space="preserve"> التبريد و</w:t>
      </w:r>
      <w:r>
        <w:rPr>
          <w:rFonts w:asciiTheme="majorBidi" w:hAnsiTheme="majorBidi" w:hint="cs"/>
          <w:sz w:val="26"/>
          <w:szCs w:val="26"/>
          <w:rtl/>
          <w:lang w:bidi="ar-SA"/>
        </w:rPr>
        <w:t>تنقيح</w:t>
      </w:r>
      <w:r w:rsidRPr="0060276A">
        <w:rPr>
          <w:rFonts w:asciiTheme="majorBidi" w:hAnsiTheme="majorBidi"/>
          <w:sz w:val="26"/>
          <w:szCs w:val="26"/>
          <w:rtl/>
          <w:lang w:bidi="ar-SA"/>
        </w:rPr>
        <w:t>ها واعتمادها وو</w:t>
      </w:r>
      <w:r>
        <w:rPr>
          <w:rFonts w:asciiTheme="majorBidi" w:hAnsiTheme="majorBidi" w:hint="cs"/>
          <w:sz w:val="26"/>
          <w:szCs w:val="26"/>
          <w:rtl/>
          <w:lang w:bidi="ar-SA"/>
        </w:rPr>
        <w:t>سم</w:t>
      </w:r>
      <w:r w:rsidRPr="0060276A">
        <w:rPr>
          <w:rFonts w:asciiTheme="majorBidi" w:hAnsiTheme="majorBidi"/>
          <w:sz w:val="26"/>
          <w:szCs w:val="26"/>
          <w:rtl/>
          <w:lang w:bidi="ar-SA"/>
        </w:rPr>
        <w:t>ها (</w:t>
      </w:r>
      <w:r w:rsidRPr="000465B9">
        <w:rPr>
          <w:sz w:val="26"/>
          <w:szCs w:val="26"/>
        </w:rPr>
        <w:t>2,000</w:t>
      </w:r>
      <w:r w:rsidRPr="0060276A">
        <w:rPr>
          <w:rFonts w:asciiTheme="majorBidi" w:hAnsiTheme="majorBidi"/>
          <w:sz w:val="26"/>
          <w:szCs w:val="26"/>
          <w:rtl/>
          <w:lang w:bidi="ar-SA"/>
        </w:rPr>
        <w:t xml:space="preserve"> دولار </w:t>
      </w:r>
      <w:r w:rsidRPr="0060276A">
        <w:rPr>
          <w:rFonts w:asciiTheme="majorBidi" w:hAnsiTheme="majorBidi"/>
          <w:sz w:val="26"/>
          <w:szCs w:val="26"/>
          <w:rtl/>
          <w:lang w:bidi="ar-SA"/>
        </w:rPr>
        <w:lastRenderedPageBreak/>
        <w:t>أمريكي)؛ و</w:t>
      </w:r>
      <w:r>
        <w:rPr>
          <w:rFonts w:asciiTheme="majorBidi" w:hAnsiTheme="majorBidi" w:hint="cs"/>
          <w:sz w:val="26"/>
          <w:szCs w:val="26"/>
          <w:rtl/>
          <w:lang w:bidi="ar-SA"/>
        </w:rPr>
        <w:t>تنقيح</w:t>
      </w:r>
      <w:r w:rsidRPr="0060276A">
        <w:rPr>
          <w:rFonts w:asciiTheme="majorBidi" w:hAnsiTheme="majorBidi"/>
          <w:sz w:val="26"/>
          <w:szCs w:val="26"/>
          <w:rtl/>
          <w:lang w:bidi="ar-SA"/>
        </w:rPr>
        <w:t xml:space="preserve"> المناهج التدريبية في مدارس الجمارك لتشمل </w:t>
      </w:r>
      <w:r>
        <w:rPr>
          <w:rFonts w:asciiTheme="majorBidi" w:hAnsiTheme="majorBidi" w:hint="cs"/>
          <w:sz w:val="26"/>
          <w:szCs w:val="26"/>
          <w:rtl/>
          <w:lang w:bidi="ar-SA"/>
        </w:rPr>
        <w:t>المواد</w:t>
      </w:r>
      <w:r w:rsidRPr="0060276A">
        <w:rPr>
          <w:rFonts w:asciiTheme="majorBidi" w:hAnsiTheme="majorBidi"/>
          <w:sz w:val="26"/>
          <w:szCs w:val="26"/>
          <w:rtl/>
          <w:lang w:bidi="ar-SA"/>
        </w:rPr>
        <w:t xml:space="preserve"> الهيدروفلور</w:t>
      </w:r>
      <w:r>
        <w:rPr>
          <w:rFonts w:asciiTheme="majorBidi" w:hAnsiTheme="majorBidi" w:hint="cs"/>
          <w:sz w:val="26"/>
          <w:szCs w:val="26"/>
          <w:rtl/>
          <w:lang w:bidi="ar-SA"/>
        </w:rPr>
        <w:t>وكربون</w:t>
      </w:r>
      <w:r w:rsidRPr="0060276A">
        <w:rPr>
          <w:rFonts w:asciiTheme="majorBidi" w:hAnsiTheme="majorBidi"/>
          <w:sz w:val="26"/>
          <w:szCs w:val="26"/>
          <w:rtl/>
          <w:lang w:bidi="ar-SA"/>
        </w:rPr>
        <w:t>ية (</w:t>
      </w:r>
      <w:r w:rsidRPr="000465B9">
        <w:rPr>
          <w:sz w:val="26"/>
          <w:szCs w:val="26"/>
        </w:rPr>
        <w:t>5,000</w:t>
      </w:r>
      <w:r w:rsidRPr="0060276A">
        <w:rPr>
          <w:rFonts w:asciiTheme="majorBidi" w:hAnsiTheme="majorBidi"/>
          <w:sz w:val="26"/>
          <w:szCs w:val="26"/>
          <w:rtl/>
          <w:lang w:bidi="ar-SA"/>
        </w:rPr>
        <w:t xml:space="preserve"> دولار أمريكي)؛ وت</w:t>
      </w:r>
      <w:r>
        <w:rPr>
          <w:rFonts w:asciiTheme="majorBidi" w:hAnsiTheme="majorBidi" w:hint="cs"/>
          <w:sz w:val="26"/>
          <w:szCs w:val="26"/>
          <w:rtl/>
          <w:lang w:bidi="ar-SA"/>
        </w:rPr>
        <w:t>زويد</w:t>
      </w:r>
      <w:r w:rsidRPr="0060276A">
        <w:rPr>
          <w:rFonts w:asciiTheme="majorBidi" w:hAnsiTheme="majorBidi"/>
          <w:sz w:val="26"/>
          <w:szCs w:val="26"/>
          <w:rtl/>
          <w:lang w:bidi="ar-SA"/>
        </w:rPr>
        <w:t xml:space="preserve"> </w:t>
      </w:r>
      <w:r>
        <w:rPr>
          <w:rFonts w:asciiTheme="majorBidi" w:hAnsiTheme="majorBidi" w:hint="cs"/>
          <w:sz w:val="26"/>
          <w:szCs w:val="26"/>
          <w:rtl/>
          <w:lang w:bidi="ar-SA"/>
        </w:rPr>
        <w:t>ا</w:t>
      </w:r>
      <w:r w:rsidRPr="0060276A">
        <w:rPr>
          <w:rFonts w:asciiTheme="majorBidi" w:hAnsiTheme="majorBidi"/>
          <w:sz w:val="26"/>
          <w:szCs w:val="26"/>
          <w:rtl/>
          <w:lang w:bidi="ar-SA"/>
        </w:rPr>
        <w:t xml:space="preserve">لجمارك </w:t>
      </w:r>
      <w:r>
        <w:rPr>
          <w:rFonts w:asciiTheme="majorBidi" w:hAnsiTheme="majorBidi" w:hint="cs"/>
          <w:sz w:val="26"/>
          <w:szCs w:val="26"/>
          <w:rtl/>
          <w:lang w:bidi="ar-SA"/>
        </w:rPr>
        <w:t>ب</w:t>
      </w:r>
      <w:r w:rsidRPr="0060276A">
        <w:rPr>
          <w:rFonts w:asciiTheme="majorBidi" w:hAnsiTheme="majorBidi"/>
          <w:sz w:val="26"/>
          <w:szCs w:val="26"/>
          <w:rtl/>
          <w:lang w:bidi="ar-SA"/>
        </w:rPr>
        <w:t xml:space="preserve">أجهزة </w:t>
      </w:r>
      <w:r>
        <w:rPr>
          <w:rFonts w:asciiTheme="majorBidi" w:hAnsiTheme="majorBidi" w:hint="cs"/>
          <w:sz w:val="26"/>
          <w:szCs w:val="26"/>
          <w:rtl/>
          <w:lang w:bidi="ar-SA"/>
        </w:rPr>
        <w:t>التعرُّف على غازات</w:t>
      </w:r>
      <w:r w:rsidRPr="0060276A">
        <w:rPr>
          <w:rFonts w:asciiTheme="majorBidi" w:hAnsiTheme="majorBidi"/>
          <w:sz w:val="26"/>
          <w:szCs w:val="26"/>
          <w:rtl/>
          <w:lang w:bidi="ar-SA"/>
        </w:rPr>
        <w:t xml:space="preserve"> التبريد (</w:t>
      </w:r>
      <w:r w:rsidRPr="000465B9">
        <w:rPr>
          <w:sz w:val="26"/>
          <w:szCs w:val="26"/>
        </w:rPr>
        <w:t>30,000</w:t>
      </w:r>
      <w:r w:rsidRPr="0060276A">
        <w:rPr>
          <w:rFonts w:asciiTheme="majorBidi" w:hAnsiTheme="majorBidi"/>
          <w:sz w:val="26"/>
          <w:szCs w:val="26"/>
          <w:rtl/>
          <w:lang w:bidi="ar-SA"/>
        </w:rPr>
        <w:t xml:space="preserve"> دولار أمريكي)؛ وعقد ثلاث دورات تدريبية ل</w:t>
      </w:r>
      <w:r w:rsidR="007B57BF">
        <w:rPr>
          <w:rFonts w:asciiTheme="majorBidi" w:hAnsiTheme="majorBidi" w:hint="cs"/>
          <w:sz w:val="26"/>
          <w:szCs w:val="26"/>
          <w:rtl/>
          <w:lang w:bidi="ar-SA"/>
        </w:rPr>
        <w:t>عدد قدره</w:t>
      </w:r>
      <w:r w:rsidRPr="0060276A">
        <w:rPr>
          <w:rFonts w:asciiTheme="majorBidi" w:hAnsiTheme="majorBidi"/>
          <w:sz w:val="26"/>
          <w:szCs w:val="26"/>
          <w:rtl/>
          <w:lang w:bidi="ar-SA"/>
        </w:rPr>
        <w:t xml:space="preserve"> </w:t>
      </w:r>
      <w:r w:rsidR="007B57BF" w:rsidRPr="000465B9">
        <w:rPr>
          <w:sz w:val="26"/>
          <w:szCs w:val="26"/>
        </w:rPr>
        <w:t>40</w:t>
      </w:r>
      <w:r w:rsidRPr="0060276A">
        <w:rPr>
          <w:rFonts w:asciiTheme="majorBidi" w:hAnsiTheme="majorBidi"/>
          <w:sz w:val="26"/>
          <w:szCs w:val="26"/>
          <w:rtl/>
          <w:lang w:bidi="ar-SA"/>
        </w:rPr>
        <w:t xml:space="preserve"> من </w:t>
      </w:r>
      <w:r w:rsidR="007B57BF">
        <w:rPr>
          <w:rFonts w:asciiTheme="majorBidi" w:hAnsiTheme="majorBidi" w:hint="cs"/>
          <w:sz w:val="26"/>
          <w:szCs w:val="26"/>
          <w:rtl/>
          <w:lang w:bidi="ar-SA"/>
        </w:rPr>
        <w:t>موظفي</w:t>
      </w:r>
      <w:r w:rsidRPr="0060276A">
        <w:rPr>
          <w:rFonts w:asciiTheme="majorBidi" w:hAnsiTheme="majorBidi"/>
          <w:sz w:val="26"/>
          <w:szCs w:val="26"/>
          <w:rtl/>
          <w:lang w:bidi="ar-SA"/>
        </w:rPr>
        <w:t xml:space="preserve"> الجمارك و</w:t>
      </w:r>
      <w:r w:rsidR="00554239">
        <w:rPr>
          <w:rFonts w:asciiTheme="majorBidi" w:hAnsiTheme="majorBidi" w:hint="cs"/>
          <w:sz w:val="26"/>
          <w:szCs w:val="26"/>
          <w:rtl/>
          <w:lang w:bidi="ar-SA"/>
        </w:rPr>
        <w:t>ال</w:t>
      </w:r>
      <w:r w:rsidRPr="0060276A">
        <w:rPr>
          <w:rFonts w:asciiTheme="majorBidi" w:hAnsiTheme="majorBidi"/>
          <w:sz w:val="26"/>
          <w:szCs w:val="26"/>
          <w:rtl/>
          <w:lang w:bidi="ar-SA"/>
        </w:rPr>
        <w:t xml:space="preserve">إنفاذ بشأن تسجيل واردات </w:t>
      </w:r>
      <w:r w:rsidR="007B57BF">
        <w:rPr>
          <w:rFonts w:asciiTheme="majorBidi" w:hAnsiTheme="majorBidi" w:hint="cs"/>
          <w:sz w:val="26"/>
          <w:szCs w:val="26"/>
          <w:rtl/>
          <w:lang w:bidi="ar-SA"/>
        </w:rPr>
        <w:t>المواد</w:t>
      </w:r>
      <w:r w:rsidRPr="0060276A">
        <w:rPr>
          <w:rFonts w:asciiTheme="majorBidi" w:hAnsiTheme="majorBidi"/>
          <w:sz w:val="26"/>
          <w:szCs w:val="26"/>
          <w:rtl/>
          <w:lang w:bidi="ar-SA"/>
        </w:rPr>
        <w:t xml:space="preserve"> الهيدروفلور</w:t>
      </w:r>
      <w:r w:rsidR="007B57BF">
        <w:rPr>
          <w:rFonts w:asciiTheme="majorBidi" w:hAnsiTheme="majorBidi" w:hint="cs"/>
          <w:sz w:val="26"/>
          <w:szCs w:val="26"/>
          <w:rtl/>
          <w:lang w:bidi="ar-SA"/>
        </w:rPr>
        <w:t>وكربون</w:t>
      </w:r>
      <w:r w:rsidRPr="0060276A">
        <w:rPr>
          <w:rFonts w:asciiTheme="majorBidi" w:hAnsiTheme="majorBidi"/>
          <w:sz w:val="26"/>
          <w:szCs w:val="26"/>
          <w:rtl/>
          <w:lang w:bidi="ar-SA"/>
        </w:rPr>
        <w:t xml:space="preserve">ية وتحسين تبادل المعلومات المتعلقة </w:t>
      </w:r>
      <w:r w:rsidR="007B57BF">
        <w:rPr>
          <w:rFonts w:asciiTheme="majorBidi" w:hAnsiTheme="majorBidi" w:hint="cs"/>
          <w:sz w:val="26"/>
          <w:szCs w:val="26"/>
          <w:rtl/>
          <w:lang w:bidi="ar-SA"/>
        </w:rPr>
        <w:t>ب</w:t>
      </w:r>
      <w:r w:rsidR="008B0C1F">
        <w:rPr>
          <w:rFonts w:asciiTheme="majorBidi" w:hAnsiTheme="majorBidi" w:hint="cs"/>
          <w:sz w:val="26"/>
          <w:szCs w:val="26"/>
          <w:rtl/>
          <w:lang w:bidi="ar-SA"/>
        </w:rPr>
        <w:t>ال</w:t>
      </w:r>
      <w:r w:rsidR="001D593B">
        <w:rPr>
          <w:rFonts w:asciiTheme="majorBidi" w:hAnsiTheme="majorBidi" w:hint="cs"/>
          <w:sz w:val="26"/>
          <w:szCs w:val="26"/>
          <w:rtl/>
          <w:lang w:bidi="ar-SA"/>
        </w:rPr>
        <w:t>رق</w:t>
      </w:r>
      <w:r w:rsidR="008B0C1F">
        <w:rPr>
          <w:rFonts w:asciiTheme="majorBidi" w:hAnsiTheme="majorBidi" w:hint="cs"/>
          <w:sz w:val="26"/>
          <w:szCs w:val="26"/>
          <w:rtl/>
          <w:lang w:bidi="ar-SA"/>
        </w:rPr>
        <w:t>ا</w:t>
      </w:r>
      <w:r w:rsidR="001D593B">
        <w:rPr>
          <w:rFonts w:asciiTheme="majorBidi" w:hAnsiTheme="majorBidi" w:hint="cs"/>
          <w:sz w:val="26"/>
          <w:szCs w:val="26"/>
          <w:rtl/>
          <w:lang w:bidi="ar-SA"/>
        </w:rPr>
        <w:t>بة</w:t>
      </w:r>
      <w:r w:rsidR="008B0C1F">
        <w:rPr>
          <w:rFonts w:asciiTheme="majorBidi" w:hAnsiTheme="majorBidi" w:hint="cs"/>
          <w:sz w:val="26"/>
          <w:szCs w:val="26"/>
          <w:rtl/>
          <w:lang w:bidi="ar-SA"/>
        </w:rPr>
        <w:t xml:space="preserve"> على</w:t>
      </w:r>
      <w:r w:rsidRPr="0060276A">
        <w:rPr>
          <w:rFonts w:asciiTheme="majorBidi" w:hAnsiTheme="majorBidi"/>
          <w:sz w:val="26"/>
          <w:szCs w:val="26"/>
          <w:rtl/>
          <w:lang w:bidi="ar-SA"/>
        </w:rPr>
        <w:t xml:space="preserve"> هذه </w:t>
      </w:r>
      <w:r w:rsidR="007B57BF">
        <w:rPr>
          <w:rFonts w:asciiTheme="majorBidi" w:hAnsiTheme="majorBidi" w:hint="cs"/>
          <w:sz w:val="26"/>
          <w:szCs w:val="26"/>
          <w:rtl/>
          <w:lang w:bidi="ar-SA"/>
        </w:rPr>
        <w:t>المواد</w:t>
      </w:r>
      <w:r w:rsidRPr="0060276A">
        <w:rPr>
          <w:rFonts w:asciiTheme="majorBidi" w:hAnsiTheme="majorBidi"/>
          <w:sz w:val="26"/>
          <w:szCs w:val="26"/>
          <w:rtl/>
          <w:lang w:bidi="ar-SA"/>
        </w:rPr>
        <w:t xml:space="preserve"> في موانئ الدخول، وتعزيز عملية الإبلاغ من جانب المؤسسات (ليبلغ المجموع الإجمالي </w:t>
      </w:r>
      <w:r w:rsidR="007B57BF" w:rsidRPr="000465B9">
        <w:rPr>
          <w:sz w:val="26"/>
          <w:szCs w:val="26"/>
        </w:rPr>
        <w:t>120</w:t>
      </w:r>
      <w:r w:rsidRPr="0060276A">
        <w:rPr>
          <w:rFonts w:asciiTheme="majorBidi" w:hAnsiTheme="majorBidi"/>
          <w:sz w:val="26"/>
          <w:szCs w:val="26"/>
          <w:rtl/>
          <w:lang w:bidi="ar-SA"/>
        </w:rPr>
        <w:t xml:space="preserve"> </w:t>
      </w:r>
      <w:r w:rsidR="007B57BF">
        <w:rPr>
          <w:rFonts w:asciiTheme="majorBidi" w:hAnsiTheme="majorBidi" w:hint="cs"/>
          <w:sz w:val="26"/>
          <w:szCs w:val="26"/>
          <w:rtl/>
          <w:lang w:bidi="ar-SA"/>
        </w:rPr>
        <w:t>موظف</w:t>
      </w:r>
      <w:r w:rsidRPr="0060276A">
        <w:rPr>
          <w:rFonts w:asciiTheme="majorBidi" w:hAnsiTheme="majorBidi"/>
          <w:sz w:val="26"/>
          <w:szCs w:val="26"/>
          <w:rtl/>
          <w:lang w:bidi="ar-SA"/>
        </w:rPr>
        <w:t>اً) (</w:t>
      </w:r>
      <w:r w:rsidR="007B57BF" w:rsidRPr="000465B9">
        <w:rPr>
          <w:sz w:val="26"/>
          <w:szCs w:val="26"/>
        </w:rPr>
        <w:t>21,000</w:t>
      </w:r>
      <w:r w:rsidRPr="0060276A">
        <w:rPr>
          <w:rFonts w:asciiTheme="majorBidi" w:hAnsiTheme="majorBidi"/>
          <w:sz w:val="26"/>
          <w:szCs w:val="26"/>
          <w:rtl/>
          <w:lang w:bidi="ar-SA"/>
        </w:rPr>
        <w:t xml:space="preserve"> دولار أمريكي)؛ و</w:t>
      </w:r>
      <w:r w:rsidR="00874DB5">
        <w:rPr>
          <w:rFonts w:asciiTheme="majorBidi" w:hAnsiTheme="majorBidi" w:hint="cs"/>
          <w:sz w:val="26"/>
          <w:szCs w:val="26"/>
          <w:rtl/>
          <w:lang w:bidi="ar-SA"/>
        </w:rPr>
        <w:t>تنظيم</w:t>
      </w:r>
      <w:r w:rsidRPr="0060276A">
        <w:rPr>
          <w:rFonts w:asciiTheme="majorBidi" w:hAnsiTheme="majorBidi"/>
          <w:sz w:val="26"/>
          <w:szCs w:val="26"/>
          <w:rtl/>
          <w:lang w:bidi="ar-SA"/>
        </w:rPr>
        <w:t xml:space="preserve"> حلقة عمل واحدة للمستوردين و</w:t>
      </w:r>
      <w:r w:rsidR="00874DB5">
        <w:rPr>
          <w:rFonts w:asciiTheme="majorBidi" w:hAnsiTheme="majorBidi" w:hint="cs"/>
          <w:sz w:val="26"/>
          <w:szCs w:val="26"/>
          <w:rtl/>
          <w:lang w:bidi="ar-SA"/>
        </w:rPr>
        <w:t>وكلاء الت</w:t>
      </w:r>
      <w:r w:rsidRPr="0060276A">
        <w:rPr>
          <w:rFonts w:asciiTheme="majorBidi" w:hAnsiTheme="majorBidi"/>
          <w:sz w:val="26"/>
          <w:szCs w:val="26"/>
          <w:rtl/>
          <w:lang w:bidi="ar-SA"/>
        </w:rPr>
        <w:t>خل</w:t>
      </w:r>
      <w:r w:rsidR="00874DB5">
        <w:rPr>
          <w:rFonts w:asciiTheme="majorBidi" w:hAnsiTheme="majorBidi" w:hint="cs"/>
          <w:sz w:val="26"/>
          <w:szCs w:val="26"/>
          <w:rtl/>
          <w:lang w:bidi="ar-SA"/>
        </w:rPr>
        <w:t>ي</w:t>
      </w:r>
      <w:r w:rsidRPr="0060276A">
        <w:rPr>
          <w:rFonts w:asciiTheme="majorBidi" w:hAnsiTheme="majorBidi"/>
          <w:sz w:val="26"/>
          <w:szCs w:val="26"/>
          <w:rtl/>
          <w:lang w:bidi="ar-SA"/>
        </w:rPr>
        <w:t xml:space="preserve">ص وأصحاب المصلحة بشأن تنفيذ نظام الحصص لواردات </w:t>
      </w:r>
      <w:r w:rsidR="00874DB5">
        <w:rPr>
          <w:rFonts w:asciiTheme="majorBidi" w:hAnsiTheme="majorBidi" w:hint="cs"/>
          <w:sz w:val="26"/>
          <w:szCs w:val="26"/>
          <w:rtl/>
          <w:lang w:bidi="ar-SA"/>
        </w:rPr>
        <w:t>المواد</w:t>
      </w:r>
      <w:r w:rsidRPr="0060276A">
        <w:rPr>
          <w:rFonts w:asciiTheme="majorBidi" w:hAnsiTheme="majorBidi"/>
          <w:sz w:val="26"/>
          <w:szCs w:val="26"/>
          <w:rtl/>
          <w:lang w:bidi="ar-SA"/>
        </w:rPr>
        <w:t xml:space="preserve"> الهيدروفلور</w:t>
      </w:r>
      <w:r w:rsidR="00874DB5">
        <w:rPr>
          <w:rFonts w:asciiTheme="majorBidi" w:hAnsiTheme="majorBidi" w:hint="cs"/>
          <w:sz w:val="26"/>
          <w:szCs w:val="26"/>
          <w:rtl/>
          <w:lang w:bidi="ar-SA"/>
        </w:rPr>
        <w:t>وكربون</w:t>
      </w:r>
      <w:r w:rsidRPr="0060276A">
        <w:rPr>
          <w:rFonts w:asciiTheme="majorBidi" w:hAnsiTheme="majorBidi"/>
          <w:sz w:val="26"/>
          <w:szCs w:val="26"/>
          <w:rtl/>
          <w:lang w:bidi="ar-SA"/>
        </w:rPr>
        <w:t>ية (</w:t>
      </w:r>
      <w:r w:rsidR="00874DB5" w:rsidRPr="000465B9">
        <w:rPr>
          <w:sz w:val="26"/>
          <w:szCs w:val="26"/>
        </w:rPr>
        <w:t>2,000</w:t>
      </w:r>
      <w:r w:rsidRPr="0060276A">
        <w:rPr>
          <w:rFonts w:asciiTheme="majorBidi" w:hAnsiTheme="majorBidi"/>
          <w:sz w:val="26"/>
          <w:szCs w:val="26"/>
          <w:rtl/>
          <w:lang w:bidi="ar-SA"/>
        </w:rPr>
        <w:t xml:space="preserve"> دولار أمريكي)؛ وتحسين الرصد المستمر للسوق، بما في ذلك إجراء </w:t>
      </w:r>
      <w:r w:rsidR="00E81EBF">
        <w:rPr>
          <w:rFonts w:asciiTheme="majorBidi" w:hAnsiTheme="majorBidi" w:hint="cs"/>
          <w:sz w:val="26"/>
          <w:szCs w:val="26"/>
          <w:rtl/>
          <w:lang w:bidi="ar-SA"/>
        </w:rPr>
        <w:t>دراسات استقصائية</w:t>
      </w:r>
      <w:r w:rsidRPr="0060276A">
        <w:rPr>
          <w:rFonts w:asciiTheme="majorBidi" w:hAnsiTheme="majorBidi"/>
          <w:sz w:val="26"/>
          <w:szCs w:val="26"/>
          <w:rtl/>
          <w:lang w:bidi="ar-SA"/>
        </w:rPr>
        <w:t xml:space="preserve"> (</w:t>
      </w:r>
      <w:r w:rsidR="00E81EBF" w:rsidRPr="000465B9">
        <w:rPr>
          <w:sz w:val="26"/>
          <w:szCs w:val="26"/>
        </w:rPr>
        <w:t>2,000</w:t>
      </w:r>
      <w:r w:rsidRPr="0060276A">
        <w:rPr>
          <w:rFonts w:asciiTheme="majorBidi" w:hAnsiTheme="majorBidi"/>
          <w:sz w:val="26"/>
          <w:szCs w:val="26"/>
          <w:rtl/>
          <w:lang w:bidi="ar-SA"/>
        </w:rPr>
        <w:t xml:space="preserve"> دولار أمريكي)؛</w:t>
      </w:r>
    </w:p>
    <w:p w14:paraId="5ABB2E26" w14:textId="14D93E08" w:rsidR="00D94790" w:rsidRDefault="00D94790">
      <w:pPr>
        <w:pStyle w:val="StyleHeader4Para4Left0Firstline0"/>
        <w:numPr>
          <w:ilvl w:val="0"/>
          <w:numId w:val="17"/>
        </w:numPr>
        <w:tabs>
          <w:tab w:val="left" w:pos="720"/>
          <w:tab w:val="left" w:pos="1440"/>
          <w:tab w:val="left" w:pos="2160"/>
        </w:tabs>
        <w:bidi/>
        <w:spacing w:line="360" w:lineRule="exact"/>
        <w:ind w:left="1440" w:hanging="720"/>
        <w:rPr>
          <w:rFonts w:asciiTheme="majorBidi" w:hAnsiTheme="majorBidi"/>
          <w:sz w:val="26"/>
          <w:szCs w:val="26"/>
          <w:lang w:bidi="ar-SA"/>
        </w:rPr>
      </w:pPr>
      <w:r w:rsidRPr="00D94790">
        <w:rPr>
          <w:rFonts w:asciiTheme="majorBidi" w:hAnsiTheme="majorBidi"/>
          <w:i/>
          <w:iCs/>
          <w:sz w:val="26"/>
          <w:szCs w:val="26"/>
          <w:rtl/>
          <w:lang w:bidi="ar-SA"/>
        </w:rPr>
        <w:t>الأنشطة المشتركة بين القطاعات (</w:t>
      </w:r>
      <w:r w:rsidRPr="00D94790">
        <w:rPr>
          <w:rFonts w:asciiTheme="majorBidi" w:hAnsiTheme="majorBidi" w:hint="cs"/>
          <w:i/>
          <w:iCs/>
          <w:sz w:val="26"/>
          <w:szCs w:val="26"/>
          <w:rtl/>
          <w:lang w:bidi="ar-SA"/>
        </w:rPr>
        <w:t>اليونيب</w:t>
      </w:r>
      <w:r w:rsidRPr="00D94790">
        <w:rPr>
          <w:rFonts w:asciiTheme="majorBidi" w:hAnsiTheme="majorBidi"/>
          <w:i/>
          <w:iCs/>
          <w:sz w:val="26"/>
          <w:szCs w:val="26"/>
          <w:rtl/>
          <w:lang w:bidi="ar-SA"/>
        </w:rPr>
        <w:t>)</w:t>
      </w:r>
      <w:r w:rsidRPr="00D94790">
        <w:rPr>
          <w:rFonts w:asciiTheme="majorBidi" w:hAnsiTheme="majorBidi"/>
          <w:sz w:val="26"/>
          <w:szCs w:val="26"/>
          <w:rtl/>
          <w:lang w:bidi="ar-SA"/>
        </w:rPr>
        <w:t>: تقديم الدعم ل</w:t>
      </w:r>
      <w:r w:rsidR="006413AD">
        <w:rPr>
          <w:rFonts w:asciiTheme="majorBidi" w:hAnsiTheme="majorBidi" w:hint="cs"/>
          <w:sz w:val="26"/>
          <w:szCs w:val="26"/>
          <w:rtl/>
          <w:lang w:bidi="ar-SA"/>
        </w:rPr>
        <w:t>رابطا</w:t>
      </w:r>
      <w:r w:rsidRPr="00D94790">
        <w:rPr>
          <w:rFonts w:asciiTheme="majorBidi" w:hAnsiTheme="majorBidi"/>
          <w:sz w:val="26"/>
          <w:szCs w:val="26"/>
          <w:rtl/>
          <w:lang w:bidi="ar-SA"/>
        </w:rPr>
        <w:t xml:space="preserve">ت الصناعة </w:t>
      </w:r>
      <w:r w:rsidR="006413AD">
        <w:rPr>
          <w:rFonts w:asciiTheme="majorBidi" w:hAnsiTheme="majorBidi" w:hint="cs"/>
          <w:sz w:val="26"/>
          <w:szCs w:val="26"/>
          <w:rtl/>
          <w:lang w:bidi="ar-SA"/>
        </w:rPr>
        <w:t>من أج</w:t>
      </w:r>
      <w:r w:rsidRPr="00D94790">
        <w:rPr>
          <w:rFonts w:asciiTheme="majorBidi" w:hAnsiTheme="majorBidi"/>
          <w:sz w:val="26"/>
          <w:szCs w:val="26"/>
          <w:rtl/>
          <w:lang w:bidi="ar-SA"/>
        </w:rPr>
        <w:t>ل</w:t>
      </w:r>
      <w:r w:rsidR="006413AD">
        <w:rPr>
          <w:rFonts w:asciiTheme="majorBidi" w:hAnsiTheme="majorBidi" w:hint="cs"/>
          <w:sz w:val="26"/>
          <w:szCs w:val="26"/>
          <w:rtl/>
          <w:lang w:bidi="ar-SA"/>
        </w:rPr>
        <w:t xml:space="preserve"> </w:t>
      </w:r>
      <w:r w:rsidRPr="00D94790">
        <w:rPr>
          <w:rFonts w:asciiTheme="majorBidi" w:hAnsiTheme="majorBidi"/>
          <w:sz w:val="26"/>
          <w:szCs w:val="26"/>
          <w:rtl/>
          <w:lang w:bidi="ar-SA"/>
        </w:rPr>
        <w:t xml:space="preserve">إضفاء الطابع الرسمي على </w:t>
      </w:r>
      <w:r w:rsidR="006413AD">
        <w:rPr>
          <w:rFonts w:asciiTheme="majorBidi" w:hAnsiTheme="majorBidi" w:hint="cs"/>
          <w:sz w:val="26"/>
          <w:szCs w:val="26"/>
          <w:rtl/>
          <w:lang w:bidi="ar-SA"/>
        </w:rPr>
        <w:t xml:space="preserve">هذا </w:t>
      </w:r>
      <w:r w:rsidRPr="00D94790">
        <w:rPr>
          <w:rFonts w:asciiTheme="majorBidi" w:hAnsiTheme="majorBidi"/>
          <w:sz w:val="26"/>
          <w:szCs w:val="26"/>
          <w:rtl/>
          <w:lang w:bidi="ar-SA"/>
        </w:rPr>
        <w:t>القطاع (</w:t>
      </w:r>
      <w:r w:rsidR="006413AD" w:rsidRPr="000529D4">
        <w:rPr>
          <w:sz w:val="26"/>
          <w:szCs w:val="26"/>
        </w:rPr>
        <w:t>2,000</w:t>
      </w:r>
      <w:r w:rsidRPr="00D94790">
        <w:rPr>
          <w:rFonts w:asciiTheme="majorBidi" w:hAnsiTheme="majorBidi"/>
          <w:sz w:val="26"/>
          <w:szCs w:val="26"/>
          <w:rtl/>
          <w:lang w:bidi="ar-SA"/>
        </w:rPr>
        <w:t xml:space="preserve"> دولار أمريكي)؛ وشراء وتوريد الأدوات والمعدات اللازمة للتدريب (</w:t>
      </w:r>
      <w:r w:rsidR="006413AD" w:rsidRPr="000529D4">
        <w:rPr>
          <w:sz w:val="26"/>
          <w:szCs w:val="26"/>
        </w:rPr>
        <w:t>10,000</w:t>
      </w:r>
      <w:r w:rsidRPr="00D94790">
        <w:rPr>
          <w:rFonts w:asciiTheme="majorBidi" w:hAnsiTheme="majorBidi"/>
          <w:sz w:val="26"/>
          <w:szCs w:val="26"/>
          <w:rtl/>
          <w:lang w:bidi="ar-SA"/>
        </w:rPr>
        <w:t xml:space="preserve"> دولار أمريكي)؛ وتحديث مدونة قواعد الممارسات والمناهج التدريبية لتشمل </w:t>
      </w:r>
      <w:r w:rsidR="006413AD">
        <w:rPr>
          <w:rFonts w:asciiTheme="majorBidi" w:hAnsiTheme="majorBidi" w:hint="cs"/>
          <w:sz w:val="26"/>
          <w:szCs w:val="26"/>
          <w:rtl/>
          <w:lang w:bidi="ar-SA"/>
        </w:rPr>
        <w:t>المواد</w:t>
      </w:r>
      <w:r w:rsidRPr="00D94790">
        <w:rPr>
          <w:rFonts w:asciiTheme="majorBidi" w:hAnsiTheme="majorBidi"/>
          <w:sz w:val="26"/>
          <w:szCs w:val="26"/>
          <w:rtl/>
          <w:lang w:bidi="ar-SA"/>
        </w:rPr>
        <w:t xml:space="preserve"> الهيدروفلور</w:t>
      </w:r>
      <w:r w:rsidR="006413AD">
        <w:rPr>
          <w:rFonts w:asciiTheme="majorBidi" w:hAnsiTheme="majorBidi" w:hint="cs"/>
          <w:sz w:val="26"/>
          <w:szCs w:val="26"/>
          <w:rtl/>
          <w:lang w:bidi="ar-SA"/>
        </w:rPr>
        <w:t>وكربون</w:t>
      </w:r>
      <w:r w:rsidRPr="00D94790">
        <w:rPr>
          <w:rFonts w:asciiTheme="majorBidi" w:hAnsiTheme="majorBidi"/>
          <w:sz w:val="26"/>
          <w:szCs w:val="26"/>
          <w:rtl/>
          <w:lang w:bidi="ar-SA"/>
        </w:rPr>
        <w:t>ية وكفاءة استخدام الطاقة (</w:t>
      </w:r>
      <w:r w:rsidR="006413AD" w:rsidRPr="000529D4">
        <w:rPr>
          <w:sz w:val="26"/>
          <w:szCs w:val="26"/>
        </w:rPr>
        <w:t>5,000</w:t>
      </w:r>
      <w:r w:rsidRPr="00D94790">
        <w:rPr>
          <w:rFonts w:asciiTheme="majorBidi" w:hAnsiTheme="majorBidi"/>
          <w:sz w:val="26"/>
          <w:szCs w:val="26"/>
          <w:rtl/>
          <w:lang w:bidi="ar-SA"/>
        </w:rPr>
        <w:t xml:space="preserve"> دولار أمريكي)؛ وعقد ثلاث دورات تدريبية لـ 50 من </w:t>
      </w:r>
      <w:r w:rsidR="006413AD">
        <w:rPr>
          <w:rFonts w:asciiTheme="majorBidi" w:hAnsiTheme="majorBidi" w:hint="cs"/>
          <w:sz w:val="26"/>
          <w:szCs w:val="26"/>
          <w:rtl/>
          <w:lang w:bidi="ar-SA"/>
        </w:rPr>
        <w:t>تق</w:t>
      </w:r>
      <w:r w:rsidRPr="00D94790">
        <w:rPr>
          <w:rFonts w:asciiTheme="majorBidi" w:hAnsiTheme="majorBidi"/>
          <w:sz w:val="26"/>
          <w:szCs w:val="26"/>
          <w:rtl/>
          <w:lang w:bidi="ar-SA"/>
        </w:rPr>
        <w:t xml:space="preserve">نيي التبريد </w:t>
      </w:r>
      <w:r w:rsidR="006413AD">
        <w:rPr>
          <w:rFonts w:asciiTheme="majorBidi" w:hAnsiTheme="majorBidi" w:hint="cs"/>
          <w:sz w:val="26"/>
          <w:szCs w:val="26"/>
          <w:rtl/>
          <w:lang w:bidi="ar-SA"/>
        </w:rPr>
        <w:t>بخصوص</w:t>
      </w:r>
      <w:r w:rsidRPr="00D94790">
        <w:rPr>
          <w:rFonts w:asciiTheme="majorBidi" w:hAnsiTheme="majorBidi"/>
          <w:sz w:val="26"/>
          <w:szCs w:val="26"/>
          <w:rtl/>
          <w:lang w:bidi="ar-SA"/>
        </w:rPr>
        <w:t xml:space="preserve"> ممارسات الخدمة الجيدة، مع التركيز على قطاع التبريد المنزلي والتجاري (ليبلغ </w:t>
      </w:r>
      <w:r w:rsidR="006413AD">
        <w:rPr>
          <w:rFonts w:asciiTheme="majorBidi" w:hAnsiTheme="majorBidi" w:hint="cs"/>
          <w:sz w:val="26"/>
          <w:szCs w:val="26"/>
          <w:rtl/>
          <w:lang w:bidi="ar-SA"/>
        </w:rPr>
        <w:t>العدد</w:t>
      </w:r>
      <w:r w:rsidRPr="00D94790">
        <w:rPr>
          <w:rFonts w:asciiTheme="majorBidi" w:hAnsiTheme="majorBidi"/>
          <w:sz w:val="26"/>
          <w:szCs w:val="26"/>
          <w:rtl/>
          <w:lang w:bidi="ar-SA"/>
        </w:rPr>
        <w:t xml:space="preserve"> الإجمالي </w:t>
      </w:r>
      <w:r w:rsidR="006413AD" w:rsidRPr="000529D4">
        <w:rPr>
          <w:sz w:val="26"/>
          <w:szCs w:val="26"/>
        </w:rPr>
        <w:t>150</w:t>
      </w:r>
      <w:r w:rsidRPr="00D94790">
        <w:rPr>
          <w:rFonts w:asciiTheme="majorBidi" w:hAnsiTheme="majorBidi"/>
          <w:sz w:val="26"/>
          <w:szCs w:val="26"/>
          <w:rtl/>
          <w:lang w:bidi="ar-SA"/>
        </w:rPr>
        <w:t xml:space="preserve"> </w:t>
      </w:r>
      <w:r w:rsidR="006413AD">
        <w:rPr>
          <w:rFonts w:asciiTheme="majorBidi" w:hAnsiTheme="majorBidi" w:hint="cs"/>
          <w:sz w:val="26"/>
          <w:szCs w:val="26"/>
          <w:rtl/>
          <w:lang w:bidi="ar-SA"/>
        </w:rPr>
        <w:t>تق</w:t>
      </w:r>
      <w:r w:rsidRPr="00D94790">
        <w:rPr>
          <w:rFonts w:asciiTheme="majorBidi" w:hAnsiTheme="majorBidi"/>
          <w:sz w:val="26"/>
          <w:szCs w:val="26"/>
          <w:rtl/>
          <w:lang w:bidi="ar-SA"/>
        </w:rPr>
        <w:t>نياً) (</w:t>
      </w:r>
      <w:r w:rsidR="006413AD" w:rsidRPr="000529D4">
        <w:rPr>
          <w:sz w:val="26"/>
          <w:szCs w:val="26"/>
        </w:rPr>
        <w:t>20,000</w:t>
      </w:r>
      <w:r w:rsidRPr="00D94790">
        <w:rPr>
          <w:rFonts w:asciiTheme="majorBidi" w:hAnsiTheme="majorBidi"/>
          <w:sz w:val="26"/>
          <w:szCs w:val="26"/>
          <w:rtl/>
          <w:lang w:bidi="ar-SA"/>
        </w:rPr>
        <w:t xml:space="preserve"> دولار أمريكي)؛ وتنظيم </w:t>
      </w:r>
      <w:r w:rsidR="006413AD">
        <w:rPr>
          <w:rFonts w:asciiTheme="majorBidi" w:hAnsiTheme="majorBidi" w:hint="cs"/>
          <w:sz w:val="26"/>
          <w:szCs w:val="26"/>
          <w:rtl/>
          <w:lang w:bidi="ar-SA"/>
        </w:rPr>
        <w:t>دور</w:t>
      </w:r>
      <w:r w:rsidRPr="00D94790">
        <w:rPr>
          <w:rFonts w:asciiTheme="majorBidi" w:hAnsiTheme="majorBidi"/>
          <w:sz w:val="26"/>
          <w:szCs w:val="26"/>
          <w:rtl/>
          <w:lang w:bidi="ar-SA"/>
        </w:rPr>
        <w:t xml:space="preserve">ات </w:t>
      </w:r>
      <w:r w:rsidR="006413AD">
        <w:rPr>
          <w:rFonts w:asciiTheme="majorBidi" w:hAnsiTheme="majorBidi" w:hint="cs"/>
          <w:sz w:val="26"/>
          <w:szCs w:val="26"/>
          <w:rtl/>
          <w:lang w:bidi="ar-SA"/>
        </w:rPr>
        <w:t>ل</w:t>
      </w:r>
      <w:r w:rsidRPr="00D94790">
        <w:rPr>
          <w:rFonts w:asciiTheme="majorBidi" w:hAnsiTheme="majorBidi"/>
          <w:sz w:val="26"/>
          <w:szCs w:val="26"/>
          <w:rtl/>
          <w:lang w:bidi="ar-SA"/>
        </w:rPr>
        <w:t xml:space="preserve">توعية </w:t>
      </w:r>
      <w:r w:rsidR="006413AD" w:rsidRPr="00D94790">
        <w:rPr>
          <w:rFonts w:asciiTheme="majorBidi" w:hAnsiTheme="majorBidi"/>
          <w:sz w:val="26"/>
          <w:szCs w:val="26"/>
          <w:rtl/>
          <w:lang w:bidi="ar-SA"/>
        </w:rPr>
        <w:t>الطلاب</w:t>
      </w:r>
      <w:r w:rsidRPr="00D94790">
        <w:rPr>
          <w:rFonts w:asciiTheme="majorBidi" w:hAnsiTheme="majorBidi"/>
          <w:sz w:val="26"/>
          <w:szCs w:val="26"/>
          <w:rtl/>
          <w:lang w:bidi="ar-SA"/>
        </w:rPr>
        <w:t xml:space="preserve"> </w:t>
      </w:r>
      <w:r w:rsidR="006413AD">
        <w:rPr>
          <w:rFonts w:asciiTheme="majorBidi" w:hAnsiTheme="majorBidi" w:hint="cs"/>
          <w:sz w:val="26"/>
          <w:szCs w:val="26"/>
          <w:rtl/>
          <w:lang w:bidi="ar-SA"/>
        </w:rPr>
        <w:t xml:space="preserve">ترأسها </w:t>
      </w:r>
      <w:r w:rsidRPr="00D94790">
        <w:rPr>
          <w:rFonts w:asciiTheme="majorBidi" w:hAnsiTheme="majorBidi"/>
          <w:sz w:val="26"/>
          <w:szCs w:val="26"/>
          <w:rtl/>
          <w:lang w:bidi="ar-SA"/>
        </w:rPr>
        <w:t>نساء (</w:t>
      </w:r>
      <w:r w:rsidR="006413AD" w:rsidRPr="000529D4">
        <w:rPr>
          <w:sz w:val="26"/>
          <w:szCs w:val="26"/>
        </w:rPr>
        <w:t>2,000</w:t>
      </w:r>
      <w:r w:rsidRPr="00D94790">
        <w:rPr>
          <w:rFonts w:asciiTheme="majorBidi" w:hAnsiTheme="majorBidi"/>
          <w:sz w:val="26"/>
          <w:szCs w:val="26"/>
          <w:rtl/>
          <w:lang w:bidi="ar-SA"/>
        </w:rPr>
        <w:t xml:space="preserve"> دولار أمريكي)؛</w:t>
      </w:r>
    </w:p>
    <w:p w14:paraId="4E7B7F04" w14:textId="607E7157" w:rsidR="00911DD6" w:rsidRDefault="00911DD6">
      <w:pPr>
        <w:pStyle w:val="StyleHeader4Para4Left0Firstline0"/>
        <w:numPr>
          <w:ilvl w:val="0"/>
          <w:numId w:val="17"/>
        </w:numPr>
        <w:tabs>
          <w:tab w:val="left" w:pos="720"/>
          <w:tab w:val="left" w:pos="1440"/>
          <w:tab w:val="left" w:pos="2160"/>
        </w:tabs>
        <w:bidi/>
        <w:spacing w:line="360" w:lineRule="exact"/>
        <w:ind w:left="1440" w:hanging="720"/>
        <w:rPr>
          <w:rFonts w:asciiTheme="majorBidi" w:hAnsiTheme="majorBidi"/>
          <w:sz w:val="26"/>
          <w:szCs w:val="26"/>
          <w:lang w:bidi="ar-SA"/>
        </w:rPr>
      </w:pPr>
      <w:r w:rsidRPr="00911DD6">
        <w:rPr>
          <w:rFonts w:asciiTheme="majorBidi" w:hAnsiTheme="majorBidi" w:hint="cs"/>
          <w:i/>
          <w:iCs/>
          <w:sz w:val="26"/>
          <w:szCs w:val="26"/>
          <w:rtl/>
          <w:lang w:bidi="ar-SA"/>
        </w:rPr>
        <w:t>أ</w:t>
      </w:r>
      <w:r w:rsidRPr="00911DD6">
        <w:rPr>
          <w:rFonts w:asciiTheme="majorBidi" w:hAnsiTheme="majorBidi"/>
          <w:i/>
          <w:iCs/>
          <w:sz w:val="26"/>
          <w:szCs w:val="26"/>
          <w:rtl/>
          <w:lang w:bidi="ar-SA"/>
        </w:rPr>
        <w:t>نشطة قطاع التبريد (اليونيدو)</w:t>
      </w:r>
      <w:r w:rsidRPr="00911DD6">
        <w:rPr>
          <w:rFonts w:asciiTheme="majorBidi" w:hAnsiTheme="majorBidi"/>
          <w:sz w:val="26"/>
          <w:szCs w:val="26"/>
          <w:rtl/>
          <w:lang w:bidi="ar-SA"/>
        </w:rPr>
        <w:t>: تنظيم حملة واحدة ل</w:t>
      </w:r>
      <w:r w:rsidR="00985ACD">
        <w:rPr>
          <w:rFonts w:asciiTheme="majorBidi" w:hAnsiTheme="majorBidi" w:hint="cs"/>
          <w:sz w:val="26"/>
          <w:szCs w:val="26"/>
          <w:rtl/>
          <w:lang w:bidi="ar-SA"/>
        </w:rPr>
        <w:t>إذكاء</w:t>
      </w:r>
      <w:r w:rsidRPr="00911DD6">
        <w:rPr>
          <w:rFonts w:asciiTheme="majorBidi" w:hAnsiTheme="majorBidi"/>
          <w:sz w:val="26"/>
          <w:szCs w:val="26"/>
          <w:rtl/>
          <w:lang w:bidi="ar-SA"/>
        </w:rPr>
        <w:t xml:space="preserve"> الوعي ل</w:t>
      </w:r>
      <w:r w:rsidR="00985ACD">
        <w:rPr>
          <w:rFonts w:asciiTheme="majorBidi" w:hAnsiTheme="majorBidi" w:hint="cs"/>
          <w:sz w:val="26"/>
          <w:szCs w:val="26"/>
          <w:rtl/>
          <w:lang w:bidi="ar-SA"/>
        </w:rPr>
        <w:t>عدد قدره</w:t>
      </w:r>
      <w:r w:rsidRPr="00911DD6">
        <w:rPr>
          <w:rFonts w:asciiTheme="majorBidi" w:hAnsiTheme="majorBidi"/>
          <w:sz w:val="26"/>
          <w:szCs w:val="26"/>
          <w:rtl/>
          <w:lang w:bidi="ar-SA"/>
        </w:rPr>
        <w:t xml:space="preserve"> </w:t>
      </w:r>
      <w:r w:rsidR="00985ACD" w:rsidRPr="000529D4">
        <w:rPr>
          <w:sz w:val="26"/>
          <w:szCs w:val="26"/>
        </w:rPr>
        <w:t>100</w:t>
      </w:r>
      <w:r w:rsidRPr="00911DD6">
        <w:rPr>
          <w:rFonts w:asciiTheme="majorBidi" w:hAnsiTheme="majorBidi"/>
          <w:sz w:val="26"/>
          <w:szCs w:val="26"/>
          <w:rtl/>
          <w:lang w:bidi="ar-SA"/>
        </w:rPr>
        <w:t xml:space="preserve"> مشارك، بمن فيهم المستخدمون النهائيون والمؤسسات الصغيرة والمتوسطة، بشأن الت</w:t>
      </w:r>
      <w:r w:rsidR="00AA6AA6">
        <w:rPr>
          <w:rFonts w:asciiTheme="majorBidi" w:hAnsiTheme="majorBidi" w:hint="cs"/>
          <w:sz w:val="26"/>
          <w:szCs w:val="26"/>
          <w:rtl/>
          <w:lang w:bidi="ar-SA"/>
        </w:rPr>
        <w:t>كنولوج</w:t>
      </w:r>
      <w:r w:rsidRPr="00911DD6">
        <w:rPr>
          <w:rFonts w:asciiTheme="majorBidi" w:hAnsiTheme="majorBidi"/>
          <w:sz w:val="26"/>
          <w:szCs w:val="26"/>
          <w:rtl/>
          <w:lang w:bidi="ar-SA"/>
        </w:rPr>
        <w:t>يات ذات القدرة المنخفضة على إحداث الاحترار العالمي و</w:t>
      </w:r>
      <w:r w:rsidR="00AA6AA6">
        <w:rPr>
          <w:rFonts w:asciiTheme="majorBidi" w:hAnsiTheme="majorBidi" w:hint="cs"/>
          <w:sz w:val="26"/>
          <w:szCs w:val="26"/>
          <w:rtl/>
          <w:lang w:bidi="ar-SA"/>
        </w:rPr>
        <w:t>عملي</w:t>
      </w:r>
      <w:r w:rsidRPr="00911DD6">
        <w:rPr>
          <w:rFonts w:asciiTheme="majorBidi" w:hAnsiTheme="majorBidi"/>
          <w:sz w:val="26"/>
          <w:szCs w:val="26"/>
          <w:rtl/>
          <w:lang w:bidi="ar-SA"/>
        </w:rPr>
        <w:t xml:space="preserve">ة التخفيض التدريجي </w:t>
      </w:r>
      <w:r w:rsidR="00AA6AA6">
        <w:rPr>
          <w:rFonts w:asciiTheme="majorBidi" w:hAnsiTheme="majorBidi" w:hint="cs"/>
          <w:sz w:val="26"/>
          <w:szCs w:val="26"/>
          <w:rtl/>
          <w:lang w:bidi="ar-SA"/>
        </w:rPr>
        <w:t>للمواد</w:t>
      </w:r>
      <w:r w:rsidRPr="00911DD6">
        <w:rPr>
          <w:rFonts w:asciiTheme="majorBidi" w:hAnsiTheme="majorBidi"/>
          <w:sz w:val="26"/>
          <w:szCs w:val="26"/>
          <w:rtl/>
          <w:lang w:bidi="ar-SA"/>
        </w:rPr>
        <w:t xml:space="preserve"> الهيدروفلور</w:t>
      </w:r>
      <w:r w:rsidR="00AA6AA6">
        <w:rPr>
          <w:rFonts w:asciiTheme="majorBidi" w:hAnsiTheme="majorBidi" w:hint="cs"/>
          <w:sz w:val="26"/>
          <w:szCs w:val="26"/>
          <w:rtl/>
          <w:lang w:bidi="ar-SA"/>
        </w:rPr>
        <w:t>وكربون</w:t>
      </w:r>
      <w:r w:rsidRPr="00911DD6">
        <w:rPr>
          <w:rFonts w:asciiTheme="majorBidi" w:hAnsiTheme="majorBidi"/>
          <w:sz w:val="26"/>
          <w:szCs w:val="26"/>
          <w:rtl/>
          <w:lang w:bidi="ar-SA"/>
        </w:rPr>
        <w:t>ية (</w:t>
      </w:r>
      <w:r w:rsidR="00AA6AA6" w:rsidRPr="000529D4">
        <w:rPr>
          <w:sz w:val="26"/>
          <w:szCs w:val="26"/>
        </w:rPr>
        <w:t>4,000</w:t>
      </w:r>
      <w:r w:rsidRPr="00911DD6">
        <w:rPr>
          <w:rFonts w:asciiTheme="majorBidi" w:hAnsiTheme="majorBidi"/>
          <w:sz w:val="26"/>
          <w:szCs w:val="26"/>
          <w:rtl/>
          <w:lang w:bidi="ar-SA"/>
        </w:rPr>
        <w:t xml:space="preserve"> دولار أمريكي)؛</w:t>
      </w:r>
    </w:p>
    <w:p w14:paraId="4BA1A43B" w14:textId="7C4E3831" w:rsidR="00AA6AA6" w:rsidRDefault="002F28D5">
      <w:pPr>
        <w:pStyle w:val="StyleHeader4Para4Left0Firstline0"/>
        <w:numPr>
          <w:ilvl w:val="0"/>
          <w:numId w:val="17"/>
        </w:numPr>
        <w:tabs>
          <w:tab w:val="left" w:pos="720"/>
          <w:tab w:val="left" w:pos="1440"/>
          <w:tab w:val="left" w:pos="2160"/>
        </w:tabs>
        <w:bidi/>
        <w:spacing w:line="360" w:lineRule="exact"/>
        <w:ind w:left="1440" w:hanging="720"/>
        <w:rPr>
          <w:rFonts w:asciiTheme="majorBidi" w:hAnsiTheme="majorBidi"/>
          <w:sz w:val="26"/>
          <w:szCs w:val="26"/>
          <w:lang w:bidi="ar-SA"/>
        </w:rPr>
      </w:pPr>
      <w:r w:rsidRPr="002F28D5">
        <w:rPr>
          <w:rFonts w:asciiTheme="majorBidi" w:hAnsiTheme="majorBidi"/>
          <w:i/>
          <w:iCs/>
          <w:sz w:val="26"/>
          <w:szCs w:val="26"/>
          <w:rtl/>
          <w:lang w:bidi="ar-SA"/>
        </w:rPr>
        <w:t>وضع خر</w:t>
      </w:r>
      <w:r w:rsidR="007663BB">
        <w:rPr>
          <w:rFonts w:asciiTheme="majorBidi" w:hAnsiTheme="majorBidi" w:hint="cs"/>
          <w:i/>
          <w:iCs/>
          <w:sz w:val="26"/>
          <w:szCs w:val="26"/>
          <w:rtl/>
          <w:lang w:bidi="ar-SA"/>
        </w:rPr>
        <w:t>ي</w:t>
      </w:r>
      <w:r w:rsidRPr="002F28D5">
        <w:rPr>
          <w:rFonts w:asciiTheme="majorBidi" w:hAnsiTheme="majorBidi"/>
          <w:i/>
          <w:iCs/>
          <w:sz w:val="26"/>
          <w:szCs w:val="26"/>
          <w:rtl/>
          <w:lang w:bidi="ar-SA"/>
        </w:rPr>
        <w:t>طة طريق للقطاعات الفرعية المستهدفة (اليونيدو)</w:t>
      </w:r>
      <w:r w:rsidRPr="002F28D5">
        <w:rPr>
          <w:rFonts w:asciiTheme="majorBidi" w:hAnsiTheme="majorBidi"/>
          <w:sz w:val="26"/>
          <w:szCs w:val="26"/>
          <w:rtl/>
          <w:lang w:bidi="ar-SA"/>
        </w:rPr>
        <w:t>: إجراء دراسة لمدى تقبل السوق من خلال ال</w:t>
      </w:r>
      <w:r w:rsidR="009F192D">
        <w:rPr>
          <w:rFonts w:asciiTheme="majorBidi" w:hAnsiTheme="majorBidi" w:hint="cs"/>
          <w:sz w:val="26"/>
          <w:szCs w:val="26"/>
          <w:rtl/>
          <w:lang w:bidi="ar-SA"/>
        </w:rPr>
        <w:t>استقصاء</w:t>
      </w:r>
      <w:r w:rsidRPr="002F28D5">
        <w:rPr>
          <w:rFonts w:asciiTheme="majorBidi" w:hAnsiTheme="majorBidi"/>
          <w:sz w:val="26"/>
          <w:szCs w:val="26"/>
          <w:rtl/>
          <w:lang w:bidi="ar-SA"/>
        </w:rPr>
        <w:t>ات و</w:t>
      </w:r>
      <w:r w:rsidR="009F192D">
        <w:rPr>
          <w:rFonts w:asciiTheme="majorBidi" w:hAnsiTheme="majorBidi" w:hint="cs"/>
          <w:sz w:val="26"/>
          <w:szCs w:val="26"/>
          <w:rtl/>
          <w:lang w:bidi="ar-SA"/>
        </w:rPr>
        <w:t xml:space="preserve">إجراء </w:t>
      </w:r>
      <w:r w:rsidRPr="002F28D5">
        <w:rPr>
          <w:rFonts w:asciiTheme="majorBidi" w:hAnsiTheme="majorBidi"/>
          <w:sz w:val="26"/>
          <w:szCs w:val="26"/>
          <w:rtl/>
          <w:lang w:bidi="ar-SA"/>
        </w:rPr>
        <w:t>المقابلات ومناقشات مجموعات التركيز (</w:t>
      </w:r>
      <w:r w:rsidR="009F192D" w:rsidRPr="007C3149">
        <w:rPr>
          <w:sz w:val="26"/>
          <w:szCs w:val="26"/>
        </w:rPr>
        <w:t>8,000</w:t>
      </w:r>
      <w:r w:rsidRPr="002F28D5">
        <w:rPr>
          <w:rFonts w:asciiTheme="majorBidi" w:hAnsiTheme="majorBidi"/>
          <w:sz w:val="26"/>
          <w:szCs w:val="26"/>
          <w:rtl/>
          <w:lang w:bidi="ar-SA"/>
        </w:rPr>
        <w:t xml:space="preserve"> دولار أمريكي)؛ </w:t>
      </w:r>
      <w:r w:rsidR="009F192D">
        <w:rPr>
          <w:rFonts w:asciiTheme="majorBidi" w:hAnsiTheme="majorBidi" w:hint="cs"/>
          <w:sz w:val="26"/>
          <w:szCs w:val="26"/>
          <w:rtl/>
          <w:lang w:bidi="ar-SA"/>
        </w:rPr>
        <w:t>والقيام</w:t>
      </w:r>
      <w:r w:rsidRPr="002F28D5">
        <w:rPr>
          <w:rFonts w:asciiTheme="majorBidi" w:hAnsiTheme="majorBidi"/>
          <w:sz w:val="26"/>
          <w:szCs w:val="26"/>
          <w:rtl/>
          <w:lang w:bidi="ar-SA"/>
        </w:rPr>
        <w:t xml:space="preserve"> </w:t>
      </w:r>
      <w:r w:rsidR="009F192D">
        <w:rPr>
          <w:rFonts w:asciiTheme="majorBidi" w:hAnsiTheme="majorBidi" w:hint="cs"/>
          <w:sz w:val="26"/>
          <w:szCs w:val="26"/>
          <w:rtl/>
          <w:lang w:bidi="ar-SA"/>
        </w:rPr>
        <w:t>ب</w:t>
      </w:r>
      <w:r w:rsidRPr="002F28D5">
        <w:rPr>
          <w:rFonts w:asciiTheme="majorBidi" w:hAnsiTheme="majorBidi"/>
          <w:sz w:val="26"/>
          <w:szCs w:val="26"/>
          <w:rtl/>
          <w:lang w:bidi="ar-SA"/>
        </w:rPr>
        <w:t>دراسة كمية لتقييم المخاطر تتضمن أعمال النمذجة والاختبارات الميدانية الواقعية (</w:t>
      </w:r>
      <w:r w:rsidR="009F192D" w:rsidRPr="007C3149">
        <w:rPr>
          <w:sz w:val="26"/>
          <w:szCs w:val="26"/>
        </w:rPr>
        <w:t>7,000</w:t>
      </w:r>
      <w:r w:rsidRPr="002F28D5">
        <w:rPr>
          <w:rFonts w:asciiTheme="majorBidi" w:hAnsiTheme="majorBidi"/>
          <w:sz w:val="26"/>
          <w:szCs w:val="26"/>
          <w:rtl/>
          <w:lang w:bidi="ar-SA"/>
        </w:rPr>
        <w:t xml:space="preserve"> دولار أمريكي)؛ وإجراء دراسة لتقدير معدلات التسرب </w:t>
      </w:r>
      <w:r w:rsidR="009B2747">
        <w:rPr>
          <w:rFonts w:asciiTheme="majorBidi" w:hAnsiTheme="majorBidi" w:hint="cs"/>
          <w:sz w:val="26"/>
          <w:szCs w:val="26"/>
          <w:rtl/>
          <w:lang w:bidi="ar-SA"/>
        </w:rPr>
        <w:t>ال</w:t>
      </w:r>
      <w:r w:rsidRPr="002F28D5">
        <w:rPr>
          <w:rFonts w:asciiTheme="majorBidi" w:hAnsiTheme="majorBidi"/>
          <w:sz w:val="26"/>
          <w:szCs w:val="26"/>
          <w:rtl/>
          <w:lang w:bidi="ar-SA"/>
        </w:rPr>
        <w:t xml:space="preserve">خاصة بكل قطاع </w:t>
      </w:r>
      <w:r w:rsidR="009F192D">
        <w:rPr>
          <w:rFonts w:asciiTheme="majorBidi" w:hAnsiTheme="majorBidi" w:hint="cs"/>
          <w:sz w:val="26"/>
          <w:szCs w:val="26"/>
          <w:rtl/>
          <w:lang w:bidi="ar-SA"/>
        </w:rPr>
        <w:t>على نطاق</w:t>
      </w:r>
      <w:r w:rsidRPr="002F28D5">
        <w:rPr>
          <w:rFonts w:asciiTheme="majorBidi" w:hAnsiTheme="majorBidi"/>
          <w:sz w:val="26"/>
          <w:szCs w:val="26"/>
          <w:rtl/>
          <w:lang w:bidi="ar-SA"/>
        </w:rPr>
        <w:t xml:space="preserve"> قطاعات التبريد التجاري، والتبريد الصناعي، وتكييف الهواء التجاري</w:t>
      </w:r>
      <w:r w:rsidR="009F192D">
        <w:rPr>
          <w:rFonts w:asciiTheme="majorBidi" w:hAnsiTheme="majorBidi" w:hint="cs"/>
          <w:sz w:val="26"/>
          <w:szCs w:val="26"/>
          <w:rtl/>
          <w:lang w:bidi="ar-SA"/>
        </w:rPr>
        <w:t xml:space="preserve"> الفرعية</w:t>
      </w:r>
      <w:r w:rsidRPr="002F28D5">
        <w:rPr>
          <w:rFonts w:asciiTheme="majorBidi" w:hAnsiTheme="majorBidi"/>
          <w:sz w:val="26"/>
          <w:szCs w:val="26"/>
          <w:rtl/>
          <w:lang w:bidi="ar-SA"/>
        </w:rPr>
        <w:t xml:space="preserve"> (</w:t>
      </w:r>
      <w:r w:rsidR="009F192D" w:rsidRPr="007C3149">
        <w:rPr>
          <w:sz w:val="26"/>
          <w:szCs w:val="26"/>
        </w:rPr>
        <w:t>7,000</w:t>
      </w:r>
      <w:r w:rsidRPr="002F28D5">
        <w:rPr>
          <w:rFonts w:asciiTheme="majorBidi" w:hAnsiTheme="majorBidi"/>
          <w:sz w:val="26"/>
          <w:szCs w:val="26"/>
          <w:rtl/>
          <w:lang w:bidi="ar-SA"/>
        </w:rPr>
        <w:t xml:space="preserve"> دولار أمريكي)؛ ووضع خطة عمل لتحديث معايير السلامة ذات الصلة والمبادئ التوجيهية الوطنية للسلامة الخاصة بتركيب المعدات وتشغيلها و</w:t>
      </w:r>
      <w:r w:rsidR="009F192D">
        <w:rPr>
          <w:rFonts w:asciiTheme="majorBidi" w:hAnsiTheme="majorBidi" w:hint="cs"/>
          <w:sz w:val="26"/>
          <w:szCs w:val="26"/>
          <w:rtl/>
          <w:lang w:bidi="ar-SA"/>
        </w:rPr>
        <w:t>خدم</w:t>
      </w:r>
      <w:r w:rsidRPr="002F28D5">
        <w:rPr>
          <w:rFonts w:asciiTheme="majorBidi" w:hAnsiTheme="majorBidi"/>
          <w:sz w:val="26"/>
          <w:szCs w:val="26"/>
          <w:rtl/>
          <w:lang w:bidi="ar-SA"/>
        </w:rPr>
        <w:t>تها (</w:t>
      </w:r>
      <w:r w:rsidR="009F192D" w:rsidRPr="007C3149">
        <w:rPr>
          <w:sz w:val="26"/>
          <w:szCs w:val="26"/>
        </w:rPr>
        <w:t>5,000</w:t>
      </w:r>
      <w:r w:rsidRPr="002F28D5">
        <w:rPr>
          <w:rFonts w:asciiTheme="majorBidi" w:hAnsiTheme="majorBidi"/>
          <w:sz w:val="26"/>
          <w:szCs w:val="26"/>
          <w:rtl/>
          <w:lang w:bidi="ar-SA"/>
        </w:rPr>
        <w:t xml:space="preserve"> دولار أمريكي)؛ وعقد حلقة عمل لأصحاب المصلحة لعرض نتائج الدراسات المنج</w:t>
      </w:r>
      <w:r w:rsidR="00474CC8">
        <w:rPr>
          <w:rFonts w:asciiTheme="majorBidi" w:hAnsiTheme="majorBidi" w:hint="cs"/>
          <w:sz w:val="26"/>
          <w:szCs w:val="26"/>
          <w:rtl/>
          <w:lang w:bidi="ar-SA"/>
        </w:rPr>
        <w:t>َ</w:t>
      </w:r>
      <w:r w:rsidRPr="002F28D5">
        <w:rPr>
          <w:rFonts w:asciiTheme="majorBidi" w:hAnsiTheme="majorBidi"/>
          <w:sz w:val="26"/>
          <w:szCs w:val="26"/>
          <w:rtl/>
          <w:lang w:bidi="ar-SA"/>
        </w:rPr>
        <w:t>زة (</w:t>
      </w:r>
      <w:r w:rsidR="00474CC8" w:rsidRPr="007C3149">
        <w:rPr>
          <w:sz w:val="26"/>
          <w:szCs w:val="26"/>
        </w:rPr>
        <w:t>5,000</w:t>
      </w:r>
      <w:r w:rsidRPr="002F28D5">
        <w:rPr>
          <w:rFonts w:asciiTheme="majorBidi" w:hAnsiTheme="majorBidi"/>
          <w:sz w:val="26"/>
          <w:szCs w:val="26"/>
          <w:rtl/>
          <w:lang w:bidi="ar-SA"/>
        </w:rPr>
        <w:t xml:space="preserve"> دولار أمريكي)؛</w:t>
      </w:r>
      <w:r w:rsidR="009F192D">
        <w:rPr>
          <w:rFonts w:asciiTheme="majorBidi" w:hAnsiTheme="majorBidi" w:hint="cs"/>
          <w:sz w:val="26"/>
          <w:szCs w:val="26"/>
          <w:rtl/>
          <w:lang w:bidi="ar-SA"/>
        </w:rPr>
        <w:t xml:space="preserve"> </w:t>
      </w:r>
    </w:p>
    <w:p w14:paraId="60DF8FC5" w14:textId="179B28B2" w:rsidR="00FF304A" w:rsidRDefault="0056768C">
      <w:pPr>
        <w:pStyle w:val="StyleHeader4Para4Left0Firstline0"/>
        <w:numPr>
          <w:ilvl w:val="0"/>
          <w:numId w:val="17"/>
        </w:numPr>
        <w:tabs>
          <w:tab w:val="left" w:pos="720"/>
          <w:tab w:val="left" w:pos="1440"/>
          <w:tab w:val="left" w:pos="2160"/>
        </w:tabs>
        <w:bidi/>
        <w:spacing w:line="360" w:lineRule="exact"/>
        <w:ind w:left="1440" w:hanging="720"/>
        <w:rPr>
          <w:rFonts w:asciiTheme="majorBidi" w:hAnsiTheme="majorBidi"/>
          <w:sz w:val="26"/>
          <w:szCs w:val="26"/>
          <w:lang w:bidi="ar-SA"/>
        </w:rPr>
      </w:pPr>
      <w:r w:rsidRPr="0056768C">
        <w:rPr>
          <w:rFonts w:asciiTheme="majorBidi" w:hAnsiTheme="majorBidi"/>
          <w:i/>
          <w:iCs/>
          <w:sz w:val="26"/>
          <w:szCs w:val="26"/>
          <w:rtl/>
          <w:lang w:bidi="ar-SA"/>
        </w:rPr>
        <w:t xml:space="preserve">بناء القدرات في قطاع تكييف الهواء </w:t>
      </w:r>
      <w:r w:rsidRPr="0056768C">
        <w:rPr>
          <w:rFonts w:asciiTheme="majorBidi" w:hAnsiTheme="majorBidi" w:hint="cs"/>
          <w:i/>
          <w:iCs/>
          <w:sz w:val="26"/>
          <w:szCs w:val="26"/>
          <w:rtl/>
          <w:lang w:bidi="ar-SA"/>
        </w:rPr>
        <w:t>المتنقل</w:t>
      </w:r>
      <w:r w:rsidRPr="0056768C">
        <w:rPr>
          <w:rFonts w:asciiTheme="majorBidi" w:hAnsiTheme="majorBidi"/>
          <w:i/>
          <w:iCs/>
          <w:sz w:val="26"/>
          <w:szCs w:val="26"/>
          <w:rtl/>
          <w:lang w:bidi="ar-SA"/>
        </w:rPr>
        <w:t xml:space="preserve"> (اليونيدو)</w:t>
      </w:r>
      <w:r w:rsidRPr="0056768C">
        <w:rPr>
          <w:rFonts w:asciiTheme="majorBidi" w:hAnsiTheme="majorBidi"/>
          <w:sz w:val="26"/>
          <w:szCs w:val="26"/>
          <w:rtl/>
          <w:lang w:bidi="ar-SA"/>
        </w:rPr>
        <w:t xml:space="preserve">: إعداد دليل تدريبي لقطاع تكييف الهواء </w:t>
      </w:r>
      <w:r w:rsidR="009909A5">
        <w:rPr>
          <w:rFonts w:asciiTheme="majorBidi" w:hAnsiTheme="majorBidi" w:hint="cs"/>
          <w:sz w:val="26"/>
          <w:szCs w:val="26"/>
          <w:rtl/>
          <w:lang w:bidi="ar-SA"/>
        </w:rPr>
        <w:t>المتنقل</w:t>
      </w:r>
      <w:r w:rsidRPr="0056768C">
        <w:rPr>
          <w:rFonts w:asciiTheme="majorBidi" w:hAnsiTheme="majorBidi"/>
          <w:sz w:val="26"/>
          <w:szCs w:val="26"/>
          <w:rtl/>
          <w:lang w:bidi="ar-SA"/>
        </w:rPr>
        <w:t xml:space="preserve"> (</w:t>
      </w:r>
      <w:r w:rsidR="009909A5" w:rsidRPr="007C3149">
        <w:rPr>
          <w:sz w:val="26"/>
          <w:szCs w:val="26"/>
        </w:rPr>
        <w:t>2,000</w:t>
      </w:r>
      <w:r w:rsidRPr="0056768C">
        <w:rPr>
          <w:rFonts w:asciiTheme="majorBidi" w:hAnsiTheme="majorBidi"/>
          <w:sz w:val="26"/>
          <w:szCs w:val="26"/>
          <w:rtl/>
          <w:lang w:bidi="ar-SA"/>
        </w:rPr>
        <w:t xml:space="preserve"> دولار أمريكي)؛ وشراء أربع مجموعات من أدوات الخدمة الخاصة بتكييف الهواء </w:t>
      </w:r>
      <w:r w:rsidR="009909A5">
        <w:rPr>
          <w:rFonts w:asciiTheme="majorBidi" w:hAnsiTheme="majorBidi" w:hint="cs"/>
          <w:sz w:val="26"/>
          <w:szCs w:val="26"/>
          <w:rtl/>
          <w:lang w:bidi="ar-SA"/>
        </w:rPr>
        <w:t>المتنقل</w:t>
      </w:r>
      <w:r w:rsidRPr="0056768C">
        <w:rPr>
          <w:rFonts w:asciiTheme="majorBidi" w:hAnsiTheme="majorBidi"/>
          <w:sz w:val="26"/>
          <w:szCs w:val="26"/>
          <w:rtl/>
          <w:lang w:bidi="ar-SA"/>
        </w:rPr>
        <w:t xml:space="preserve"> (</w:t>
      </w:r>
      <w:r w:rsidR="009909A5" w:rsidRPr="007C3149">
        <w:rPr>
          <w:sz w:val="26"/>
          <w:szCs w:val="26"/>
        </w:rPr>
        <w:t>40,000</w:t>
      </w:r>
      <w:r w:rsidRPr="0056768C">
        <w:rPr>
          <w:rFonts w:asciiTheme="majorBidi" w:hAnsiTheme="majorBidi"/>
          <w:sz w:val="26"/>
          <w:szCs w:val="26"/>
          <w:rtl/>
          <w:lang w:bidi="ar-SA"/>
        </w:rPr>
        <w:t xml:space="preserve"> دولار أمريكي)؛ وعقد دورتين لتدريب المدربين العاملين في قطاع</w:t>
      </w:r>
      <w:r w:rsidR="009909A5">
        <w:rPr>
          <w:rFonts w:asciiTheme="majorBidi" w:hAnsiTheme="majorBidi" w:hint="cs"/>
          <w:sz w:val="26"/>
          <w:szCs w:val="26"/>
          <w:rtl/>
          <w:lang w:bidi="ar-SA"/>
        </w:rPr>
        <w:t xml:space="preserve"> تكييف الهواء المتنقل</w:t>
      </w:r>
      <w:r w:rsidRPr="0056768C">
        <w:rPr>
          <w:rFonts w:asciiTheme="majorBidi" w:hAnsiTheme="majorBidi"/>
          <w:sz w:val="26"/>
          <w:szCs w:val="26"/>
          <w:rtl/>
          <w:lang w:bidi="ar-SA"/>
        </w:rPr>
        <w:t xml:space="preserve"> (</w:t>
      </w:r>
      <w:r w:rsidR="009909A5" w:rsidRPr="007C3149">
        <w:rPr>
          <w:sz w:val="26"/>
          <w:szCs w:val="26"/>
        </w:rPr>
        <w:t>4,000</w:t>
      </w:r>
      <w:r w:rsidRPr="0056768C">
        <w:rPr>
          <w:rFonts w:asciiTheme="majorBidi" w:hAnsiTheme="majorBidi"/>
          <w:sz w:val="26"/>
          <w:szCs w:val="26"/>
          <w:rtl/>
          <w:lang w:bidi="ar-SA"/>
        </w:rPr>
        <w:t xml:space="preserve"> دولار أمريكي)؛</w:t>
      </w:r>
    </w:p>
    <w:p w14:paraId="7ADBA440" w14:textId="068F8939" w:rsidR="009909A5" w:rsidRDefault="002721FB">
      <w:pPr>
        <w:pStyle w:val="StyleHeader4Para4Left0Firstline0"/>
        <w:numPr>
          <w:ilvl w:val="0"/>
          <w:numId w:val="17"/>
        </w:numPr>
        <w:tabs>
          <w:tab w:val="left" w:pos="720"/>
          <w:tab w:val="left" w:pos="1440"/>
          <w:tab w:val="left" w:pos="2160"/>
        </w:tabs>
        <w:bidi/>
        <w:spacing w:line="360" w:lineRule="exact"/>
        <w:ind w:left="1440" w:hanging="720"/>
        <w:rPr>
          <w:rFonts w:asciiTheme="majorBidi" w:hAnsiTheme="majorBidi"/>
          <w:sz w:val="26"/>
          <w:szCs w:val="26"/>
          <w:lang w:bidi="ar-SA"/>
        </w:rPr>
      </w:pPr>
      <w:r w:rsidRPr="002721FB">
        <w:rPr>
          <w:rFonts w:asciiTheme="majorBidi" w:hAnsiTheme="majorBidi"/>
          <w:i/>
          <w:iCs/>
          <w:sz w:val="26"/>
          <w:szCs w:val="26"/>
          <w:rtl/>
          <w:lang w:bidi="ar-SA"/>
        </w:rPr>
        <w:t>رصد المشروع (</w:t>
      </w:r>
      <w:r w:rsidRPr="002721FB">
        <w:rPr>
          <w:rFonts w:asciiTheme="majorBidi" w:hAnsiTheme="majorBidi" w:hint="cs"/>
          <w:i/>
          <w:iCs/>
          <w:sz w:val="26"/>
          <w:szCs w:val="26"/>
          <w:rtl/>
          <w:lang w:bidi="ar-SA"/>
        </w:rPr>
        <w:t>اليونيب</w:t>
      </w:r>
      <w:r w:rsidRPr="002721FB">
        <w:rPr>
          <w:rFonts w:asciiTheme="majorBidi" w:hAnsiTheme="majorBidi"/>
          <w:i/>
          <w:iCs/>
          <w:sz w:val="26"/>
          <w:szCs w:val="26"/>
          <w:rtl/>
          <w:lang w:bidi="ar-SA"/>
        </w:rPr>
        <w:t>) (</w:t>
      </w:r>
      <w:r w:rsidRPr="00CD52FC">
        <w:rPr>
          <w:i/>
          <w:iCs/>
          <w:sz w:val="26"/>
          <w:szCs w:val="26"/>
        </w:rPr>
        <w:t>10,000</w:t>
      </w:r>
      <w:r w:rsidRPr="002721FB">
        <w:rPr>
          <w:rFonts w:asciiTheme="majorBidi" w:hAnsiTheme="majorBidi"/>
          <w:i/>
          <w:iCs/>
          <w:sz w:val="26"/>
          <w:szCs w:val="26"/>
          <w:rtl/>
          <w:lang w:bidi="ar-SA"/>
        </w:rPr>
        <w:t xml:space="preserve"> دولار أمريكي)</w:t>
      </w:r>
      <w:r w:rsidRPr="002721FB">
        <w:rPr>
          <w:rFonts w:asciiTheme="majorBidi" w:hAnsiTheme="majorBidi"/>
          <w:sz w:val="26"/>
          <w:szCs w:val="26"/>
          <w:rtl/>
          <w:lang w:bidi="ar-SA"/>
        </w:rPr>
        <w:t xml:space="preserve">، وذلك لأغراض تنسيق وإدارة تنفيذ خطة </w:t>
      </w:r>
      <w:r>
        <w:rPr>
          <w:rFonts w:asciiTheme="majorBidi" w:hAnsiTheme="majorBidi" w:hint="cs"/>
          <w:sz w:val="26"/>
          <w:szCs w:val="26"/>
          <w:rtl/>
          <w:lang w:bidi="ar-SA"/>
        </w:rPr>
        <w:t>تنفيذ كيغالي للمواد الهيدروفلوروكربونية.</w:t>
      </w:r>
    </w:p>
    <w:p w14:paraId="0F161FE0" w14:textId="3A17CF84" w:rsidR="005B4958" w:rsidRDefault="005B4958" w:rsidP="005B4958">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lastRenderedPageBreak/>
        <w:t>التمويل المشترك</w:t>
      </w:r>
    </w:p>
    <w:p w14:paraId="76AD5D2C" w14:textId="67DE2A48" w:rsidR="00B127B6" w:rsidRDefault="00B127B6">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B127B6">
        <w:rPr>
          <w:rFonts w:asciiTheme="majorBidi" w:hAnsiTheme="majorBidi"/>
          <w:sz w:val="26"/>
          <w:szCs w:val="26"/>
          <w:rtl/>
          <w:lang w:bidi="ar-SA"/>
        </w:rPr>
        <w:t>سي</w:t>
      </w:r>
      <w:r>
        <w:rPr>
          <w:rFonts w:asciiTheme="majorBidi" w:hAnsiTheme="majorBidi" w:hint="cs"/>
          <w:sz w:val="26"/>
          <w:szCs w:val="26"/>
          <w:rtl/>
          <w:lang w:bidi="ar-SA"/>
        </w:rPr>
        <w:t>جري</w:t>
      </w:r>
      <w:r w:rsidRPr="00B127B6">
        <w:rPr>
          <w:rFonts w:asciiTheme="majorBidi" w:hAnsiTheme="majorBidi"/>
          <w:sz w:val="26"/>
          <w:szCs w:val="26"/>
          <w:rtl/>
          <w:lang w:bidi="ar-SA"/>
        </w:rPr>
        <w:t xml:space="preserve"> توسيع نطاق مساهمة حكومة ناميبيا، المقدمة</w:t>
      </w:r>
      <w:r w:rsidR="00AC4BA3" w:rsidRPr="00AC4BA3">
        <w:rPr>
          <w:rFonts w:asciiTheme="majorBidi" w:hAnsiTheme="majorBidi"/>
          <w:sz w:val="26"/>
          <w:szCs w:val="26"/>
          <w:rtl/>
          <w:lang w:bidi="ar-SA"/>
        </w:rPr>
        <w:t xml:space="preserve"> </w:t>
      </w:r>
      <w:r w:rsidR="00AC4BA3" w:rsidRPr="00B127B6">
        <w:rPr>
          <w:rFonts w:asciiTheme="majorBidi" w:hAnsiTheme="majorBidi"/>
          <w:sz w:val="26"/>
          <w:szCs w:val="26"/>
          <w:rtl/>
          <w:lang w:bidi="ar-SA"/>
        </w:rPr>
        <w:t>لدعم أعمال الرصد والتقييم</w:t>
      </w:r>
      <w:r w:rsidRPr="00B127B6">
        <w:rPr>
          <w:rFonts w:asciiTheme="majorBidi" w:hAnsiTheme="majorBidi"/>
          <w:sz w:val="26"/>
          <w:szCs w:val="26"/>
          <w:rtl/>
          <w:lang w:bidi="ar-SA"/>
        </w:rPr>
        <w:t xml:space="preserve"> في إطار خطة إدارة </w:t>
      </w:r>
      <w:r>
        <w:rPr>
          <w:rFonts w:asciiTheme="majorBidi" w:hAnsiTheme="majorBidi" w:hint="cs"/>
          <w:sz w:val="26"/>
          <w:szCs w:val="26"/>
          <w:rtl/>
          <w:lang w:bidi="ar-SA"/>
        </w:rPr>
        <w:t xml:space="preserve">إزالة </w:t>
      </w:r>
      <w:r w:rsidRPr="00B127B6">
        <w:rPr>
          <w:rFonts w:asciiTheme="majorBidi" w:hAnsiTheme="majorBidi"/>
          <w:sz w:val="26"/>
          <w:szCs w:val="26"/>
          <w:rtl/>
          <w:lang w:bidi="ar-SA"/>
        </w:rPr>
        <w:t xml:space="preserve">المواد الهيدروكلوروفلوروكربونية، لتشمل المرحلة الأولى من خطة </w:t>
      </w:r>
      <w:r w:rsidR="00AC4BA3">
        <w:rPr>
          <w:rFonts w:asciiTheme="majorBidi" w:hAnsiTheme="majorBidi" w:hint="cs"/>
          <w:sz w:val="26"/>
          <w:szCs w:val="26"/>
          <w:rtl/>
          <w:lang w:bidi="ar-SA"/>
        </w:rPr>
        <w:t>تنفيذ كيغالي للمواد الهيدروفلوروكربونية</w:t>
      </w:r>
      <w:r w:rsidRPr="00B127B6">
        <w:rPr>
          <w:rFonts w:asciiTheme="majorBidi" w:hAnsiTheme="majorBidi"/>
          <w:sz w:val="26"/>
          <w:szCs w:val="26"/>
          <w:rtl/>
          <w:lang w:bidi="ar-SA"/>
        </w:rPr>
        <w:t>. وس</w:t>
      </w:r>
      <w:r w:rsidR="00AC4BA3">
        <w:rPr>
          <w:rFonts w:asciiTheme="majorBidi" w:hAnsiTheme="majorBidi" w:hint="cs"/>
          <w:sz w:val="26"/>
          <w:szCs w:val="26"/>
          <w:rtl/>
          <w:lang w:bidi="ar-SA"/>
        </w:rPr>
        <w:t>ي</w:t>
      </w:r>
      <w:r w:rsidRPr="00B127B6">
        <w:rPr>
          <w:rFonts w:asciiTheme="majorBidi" w:hAnsiTheme="majorBidi"/>
          <w:sz w:val="26"/>
          <w:szCs w:val="26"/>
          <w:rtl/>
          <w:lang w:bidi="ar-SA"/>
        </w:rPr>
        <w:t xml:space="preserve">قدم البلد مساهمات عينية تغطي تكاليف استئجار </w:t>
      </w:r>
      <w:r w:rsidR="00AC4BA3">
        <w:rPr>
          <w:rFonts w:asciiTheme="majorBidi" w:hAnsiTheme="majorBidi" w:hint="cs"/>
          <w:sz w:val="26"/>
          <w:szCs w:val="26"/>
          <w:rtl/>
          <w:lang w:bidi="ar-SA"/>
        </w:rPr>
        <w:t xml:space="preserve">حيز </w:t>
      </w:r>
      <w:r w:rsidRPr="00B127B6">
        <w:rPr>
          <w:rFonts w:asciiTheme="majorBidi" w:hAnsiTheme="majorBidi"/>
          <w:sz w:val="26"/>
          <w:szCs w:val="26"/>
          <w:rtl/>
          <w:lang w:bidi="ar-SA"/>
        </w:rPr>
        <w:t xml:space="preserve">المكاتب، وتعيين موظفين محليين بصفة مؤقتة، وتنظيم خدمات النقل للمشاركين في الاجتماعات وحلقات العمل. وتجدر الإشارة أيضاً إلى أن وحدة </w:t>
      </w:r>
      <w:r w:rsidR="00844AFE">
        <w:rPr>
          <w:rFonts w:asciiTheme="majorBidi" w:hAnsiTheme="majorBidi" w:hint="cs"/>
          <w:sz w:val="26"/>
          <w:szCs w:val="26"/>
          <w:rtl/>
          <w:lang w:bidi="ar-SA"/>
        </w:rPr>
        <w:t>ا</w:t>
      </w:r>
      <w:r w:rsidR="00844AFE" w:rsidRPr="00B127B6">
        <w:rPr>
          <w:rFonts w:asciiTheme="majorBidi" w:hAnsiTheme="majorBidi"/>
          <w:sz w:val="26"/>
          <w:szCs w:val="26"/>
          <w:rtl/>
          <w:lang w:bidi="ar-SA"/>
        </w:rPr>
        <w:t xml:space="preserve">لأوزون </w:t>
      </w:r>
      <w:r w:rsidRPr="00B127B6">
        <w:rPr>
          <w:rFonts w:asciiTheme="majorBidi" w:hAnsiTheme="majorBidi"/>
          <w:sz w:val="26"/>
          <w:szCs w:val="26"/>
          <w:rtl/>
          <w:lang w:bidi="ar-SA"/>
        </w:rPr>
        <w:t>الوطنية ترتبط ارتباطاً وثيقاً بجهات التنسيق الخاصة با</w:t>
      </w:r>
      <w:r w:rsidR="00844AFE">
        <w:rPr>
          <w:rFonts w:asciiTheme="majorBidi" w:hAnsiTheme="majorBidi" w:hint="cs"/>
          <w:sz w:val="26"/>
          <w:szCs w:val="26"/>
          <w:rtl/>
          <w:lang w:bidi="ar-SA"/>
        </w:rPr>
        <w:t>لا</w:t>
      </w:r>
      <w:r w:rsidRPr="00B127B6">
        <w:rPr>
          <w:rFonts w:asciiTheme="majorBidi" w:hAnsiTheme="majorBidi"/>
          <w:sz w:val="26"/>
          <w:szCs w:val="26"/>
          <w:rtl/>
          <w:lang w:bidi="ar-SA"/>
        </w:rPr>
        <w:t xml:space="preserve">تفاقات </w:t>
      </w:r>
      <w:r w:rsidR="00844AFE">
        <w:rPr>
          <w:rFonts w:asciiTheme="majorBidi" w:hAnsiTheme="majorBidi" w:hint="cs"/>
          <w:sz w:val="26"/>
          <w:szCs w:val="26"/>
          <w:rtl/>
          <w:lang w:bidi="ar-SA"/>
        </w:rPr>
        <w:t>ال</w:t>
      </w:r>
      <w:r w:rsidRPr="00B127B6">
        <w:rPr>
          <w:rFonts w:asciiTheme="majorBidi" w:hAnsiTheme="majorBidi"/>
          <w:sz w:val="26"/>
          <w:szCs w:val="26"/>
          <w:rtl/>
          <w:lang w:bidi="ar-SA"/>
        </w:rPr>
        <w:t xml:space="preserve">بيئية متعددة الأطراف </w:t>
      </w:r>
      <w:r w:rsidR="00844AFE">
        <w:rPr>
          <w:rFonts w:asciiTheme="majorBidi" w:hAnsiTheme="majorBidi" w:hint="cs"/>
          <w:sz w:val="26"/>
          <w:szCs w:val="26"/>
          <w:rtl/>
          <w:lang w:bidi="ar-SA"/>
        </w:rPr>
        <w:t>ال</w:t>
      </w:r>
      <w:r w:rsidRPr="00B127B6">
        <w:rPr>
          <w:rFonts w:asciiTheme="majorBidi" w:hAnsiTheme="majorBidi"/>
          <w:sz w:val="26"/>
          <w:szCs w:val="26"/>
          <w:rtl/>
          <w:lang w:bidi="ar-SA"/>
        </w:rPr>
        <w:t xml:space="preserve">أخرى داخل الوزارة، كما أنها تتعاون </w:t>
      </w:r>
      <w:r w:rsidR="00844AFE">
        <w:rPr>
          <w:rFonts w:asciiTheme="majorBidi" w:hAnsiTheme="majorBidi" w:hint="cs"/>
          <w:sz w:val="26"/>
          <w:szCs w:val="26"/>
          <w:rtl/>
          <w:lang w:bidi="ar-SA"/>
        </w:rPr>
        <w:t>بشأن</w:t>
      </w:r>
      <w:r w:rsidRPr="00B127B6">
        <w:rPr>
          <w:rFonts w:asciiTheme="majorBidi" w:hAnsiTheme="majorBidi"/>
          <w:sz w:val="26"/>
          <w:szCs w:val="26"/>
          <w:rtl/>
          <w:lang w:bidi="ar-SA"/>
        </w:rPr>
        <w:t xml:space="preserve"> عدد من المشر</w:t>
      </w:r>
      <w:r w:rsidR="00844AFE">
        <w:rPr>
          <w:rFonts w:asciiTheme="majorBidi" w:hAnsiTheme="majorBidi" w:hint="cs"/>
          <w:sz w:val="26"/>
          <w:szCs w:val="26"/>
          <w:rtl/>
          <w:lang w:bidi="ar-SA"/>
        </w:rPr>
        <w:t>و</w:t>
      </w:r>
      <w:r w:rsidRPr="00B127B6">
        <w:rPr>
          <w:rFonts w:asciiTheme="majorBidi" w:hAnsiTheme="majorBidi"/>
          <w:sz w:val="26"/>
          <w:szCs w:val="26"/>
          <w:rtl/>
          <w:lang w:bidi="ar-SA"/>
        </w:rPr>
        <w:t>ع</w:t>
      </w:r>
      <w:r w:rsidR="00844AFE">
        <w:rPr>
          <w:rFonts w:asciiTheme="majorBidi" w:hAnsiTheme="majorBidi" w:hint="cs"/>
          <w:sz w:val="26"/>
          <w:szCs w:val="26"/>
          <w:rtl/>
          <w:lang w:bidi="ar-SA"/>
        </w:rPr>
        <w:t>ات</w:t>
      </w:r>
      <w:r w:rsidRPr="00B127B6">
        <w:rPr>
          <w:rFonts w:asciiTheme="majorBidi" w:hAnsiTheme="majorBidi"/>
          <w:sz w:val="26"/>
          <w:szCs w:val="26"/>
          <w:rtl/>
          <w:lang w:bidi="ar-SA"/>
        </w:rPr>
        <w:t xml:space="preserve"> لضمان تحقيق أوجه التآزر، مما يعود بفوائد بيئية ومناخية مباشرة وغير مباشرة.</w:t>
      </w:r>
    </w:p>
    <w:p w14:paraId="5F4683F8" w14:textId="7429A157" w:rsidR="00844AFE" w:rsidRDefault="00844AFE" w:rsidP="00844AFE">
      <w:pPr>
        <w:pStyle w:val="StyleHeader4Para4Left0Firstline0"/>
        <w:numPr>
          <w:ilvl w:val="0"/>
          <w:numId w:val="0"/>
        </w:numPr>
        <w:tabs>
          <w:tab w:val="left" w:pos="720"/>
          <w:tab w:val="left" w:pos="1440"/>
          <w:tab w:val="left" w:pos="2160"/>
        </w:tabs>
        <w:bidi/>
        <w:spacing w:line="360" w:lineRule="exact"/>
        <w:rPr>
          <w:bCs/>
          <w:sz w:val="26"/>
          <w:szCs w:val="26"/>
          <w:rtl/>
        </w:rPr>
      </w:pPr>
      <w:r>
        <w:rPr>
          <w:rFonts w:asciiTheme="majorBidi" w:hAnsiTheme="majorBidi" w:hint="cs"/>
          <w:sz w:val="26"/>
          <w:szCs w:val="26"/>
          <w:u w:val="single"/>
          <w:rtl/>
          <w:lang w:bidi="ar-SA"/>
        </w:rPr>
        <w:t xml:space="preserve">خطة أعمال الصندوق المتعدد الأطراف للفترة </w:t>
      </w:r>
      <w:r w:rsidRPr="006479C2">
        <w:rPr>
          <w:bCs/>
          <w:sz w:val="26"/>
          <w:szCs w:val="26"/>
          <w:u w:val="single"/>
        </w:rPr>
        <w:t>2026</w:t>
      </w:r>
      <w:r>
        <w:rPr>
          <w:rFonts w:hint="cs"/>
          <w:bCs/>
          <w:sz w:val="26"/>
          <w:szCs w:val="26"/>
          <w:u w:val="single"/>
          <w:rtl/>
        </w:rPr>
        <w:t>-</w:t>
      </w:r>
      <w:r w:rsidRPr="006479C2">
        <w:rPr>
          <w:bCs/>
          <w:sz w:val="26"/>
          <w:szCs w:val="26"/>
          <w:u w:val="single"/>
        </w:rPr>
        <w:t>2028</w:t>
      </w:r>
    </w:p>
    <w:p w14:paraId="2102F6D5" w14:textId="47EFEC78" w:rsidR="00BD1182" w:rsidRDefault="008F0CB4">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8F0CB4">
        <w:rPr>
          <w:rFonts w:asciiTheme="majorBidi" w:hAnsiTheme="majorBidi"/>
          <w:sz w:val="26"/>
          <w:szCs w:val="26"/>
          <w:rtl/>
          <w:lang w:bidi="ar-SA"/>
        </w:rPr>
        <w:t xml:space="preserve">يطلب </w:t>
      </w:r>
      <w:r>
        <w:rPr>
          <w:rFonts w:asciiTheme="majorBidi" w:hAnsiTheme="majorBidi" w:hint="cs"/>
          <w:sz w:val="26"/>
          <w:szCs w:val="26"/>
          <w:rtl/>
          <w:lang w:bidi="ar-SA"/>
        </w:rPr>
        <w:t>اليونيب</w:t>
      </w:r>
      <w:r w:rsidRPr="008F0CB4">
        <w:rPr>
          <w:rFonts w:asciiTheme="majorBidi" w:hAnsiTheme="majorBidi"/>
          <w:sz w:val="26"/>
          <w:szCs w:val="26"/>
          <w:rtl/>
          <w:lang w:bidi="ar-SA"/>
        </w:rPr>
        <w:t xml:space="preserve"> </w:t>
      </w:r>
      <w:r>
        <w:rPr>
          <w:rFonts w:asciiTheme="majorBidi" w:hAnsiTheme="majorBidi" w:hint="cs"/>
          <w:sz w:val="26"/>
          <w:szCs w:val="26"/>
          <w:rtl/>
          <w:lang w:bidi="ar-SA"/>
        </w:rPr>
        <w:t>واليونيدو</w:t>
      </w:r>
      <w:r w:rsidRPr="008F0CB4">
        <w:rPr>
          <w:rFonts w:asciiTheme="majorBidi" w:hAnsiTheme="majorBidi"/>
          <w:sz w:val="26"/>
          <w:szCs w:val="26"/>
          <w:rtl/>
          <w:lang w:bidi="ar-SA"/>
        </w:rPr>
        <w:t xml:space="preserve"> مبلغ</w:t>
      </w:r>
      <w:r w:rsidR="00F01898">
        <w:rPr>
          <w:rFonts w:asciiTheme="majorBidi" w:hAnsiTheme="majorBidi" w:hint="cs"/>
          <w:sz w:val="26"/>
          <w:szCs w:val="26"/>
          <w:rtl/>
          <w:lang w:bidi="ar-SA"/>
        </w:rPr>
        <w:t>اً قدره</w:t>
      </w:r>
      <w:r w:rsidRPr="008F0CB4">
        <w:rPr>
          <w:rFonts w:asciiTheme="majorBidi" w:hAnsiTheme="majorBidi"/>
          <w:sz w:val="26"/>
          <w:szCs w:val="26"/>
          <w:rtl/>
          <w:lang w:bidi="ar-SA"/>
        </w:rPr>
        <w:t xml:space="preserve"> </w:t>
      </w:r>
      <w:r w:rsidR="00181A0C" w:rsidRPr="006479C2">
        <w:rPr>
          <w:sz w:val="26"/>
          <w:szCs w:val="26"/>
        </w:rPr>
        <w:t>325,000</w:t>
      </w:r>
      <w:r w:rsidRPr="008F0CB4">
        <w:rPr>
          <w:rFonts w:asciiTheme="majorBidi" w:hAnsiTheme="majorBidi"/>
          <w:sz w:val="26"/>
          <w:szCs w:val="26"/>
          <w:rtl/>
          <w:lang w:bidi="ar-SA"/>
        </w:rPr>
        <w:t xml:space="preserve"> دولار أمريكي، مضافاً إليه تكاليف الدعم الخاصة بالوكالت</w:t>
      </w:r>
      <w:r w:rsidR="006139E8">
        <w:rPr>
          <w:rFonts w:asciiTheme="majorBidi" w:hAnsiTheme="majorBidi" w:hint="cs"/>
          <w:sz w:val="26"/>
          <w:szCs w:val="26"/>
          <w:rtl/>
          <w:lang w:bidi="ar-SA"/>
        </w:rPr>
        <w:t>ين</w:t>
      </w:r>
      <w:r w:rsidRPr="008F0CB4">
        <w:rPr>
          <w:rFonts w:asciiTheme="majorBidi" w:hAnsiTheme="majorBidi"/>
          <w:sz w:val="26"/>
          <w:szCs w:val="26"/>
          <w:rtl/>
          <w:lang w:bidi="ar-SA"/>
        </w:rPr>
        <w:t xml:space="preserve"> المنفذ</w:t>
      </w:r>
      <w:r w:rsidR="006139E8">
        <w:rPr>
          <w:rFonts w:asciiTheme="majorBidi" w:hAnsiTheme="majorBidi" w:hint="cs"/>
          <w:sz w:val="26"/>
          <w:szCs w:val="26"/>
          <w:rtl/>
          <w:lang w:bidi="ar-SA"/>
        </w:rPr>
        <w:t>تين</w:t>
      </w:r>
      <w:r w:rsidRPr="008F0CB4">
        <w:rPr>
          <w:rFonts w:asciiTheme="majorBidi" w:hAnsiTheme="majorBidi"/>
          <w:sz w:val="26"/>
          <w:szCs w:val="26"/>
          <w:rtl/>
          <w:lang w:bidi="ar-SA"/>
        </w:rPr>
        <w:t xml:space="preserve">، وذلك لتنفيذ المرحلة الأولى من خطة </w:t>
      </w:r>
      <w:r w:rsidR="00181A0C">
        <w:rPr>
          <w:rFonts w:asciiTheme="majorBidi" w:hAnsiTheme="majorBidi" w:hint="cs"/>
          <w:sz w:val="26"/>
          <w:szCs w:val="26"/>
          <w:rtl/>
          <w:lang w:bidi="ar-SA"/>
        </w:rPr>
        <w:t>تنفيذ كيغالي للمواد الهيدروفلوروكربونية</w:t>
      </w:r>
      <w:r w:rsidRPr="008F0CB4">
        <w:rPr>
          <w:rFonts w:asciiTheme="majorBidi" w:hAnsiTheme="majorBidi"/>
          <w:sz w:val="26"/>
          <w:szCs w:val="26"/>
          <w:rtl/>
          <w:lang w:bidi="ar-SA"/>
        </w:rPr>
        <w:t xml:space="preserve"> </w:t>
      </w:r>
      <w:r w:rsidR="00181A0C">
        <w:rPr>
          <w:rFonts w:asciiTheme="majorBidi" w:hAnsiTheme="majorBidi" w:hint="cs"/>
          <w:sz w:val="26"/>
          <w:szCs w:val="26"/>
          <w:rtl/>
          <w:lang w:bidi="ar-SA"/>
        </w:rPr>
        <w:t xml:space="preserve">في </w:t>
      </w:r>
      <w:r w:rsidRPr="008F0CB4">
        <w:rPr>
          <w:rFonts w:asciiTheme="majorBidi" w:hAnsiTheme="majorBidi"/>
          <w:sz w:val="26"/>
          <w:szCs w:val="26"/>
          <w:rtl/>
          <w:lang w:bidi="ar-SA"/>
        </w:rPr>
        <w:t xml:space="preserve">ناميبيا. ويبلغ </w:t>
      </w:r>
      <w:r w:rsidR="00181A0C">
        <w:rPr>
          <w:rFonts w:asciiTheme="majorBidi" w:hAnsiTheme="majorBidi" w:hint="cs"/>
          <w:sz w:val="26"/>
          <w:szCs w:val="26"/>
          <w:rtl/>
          <w:lang w:bidi="ar-SA"/>
        </w:rPr>
        <w:t>مجموع</w:t>
      </w:r>
      <w:r w:rsidRPr="008F0CB4">
        <w:rPr>
          <w:rFonts w:asciiTheme="majorBidi" w:hAnsiTheme="majorBidi"/>
          <w:sz w:val="26"/>
          <w:szCs w:val="26"/>
          <w:rtl/>
          <w:lang w:bidi="ar-SA"/>
        </w:rPr>
        <w:t xml:space="preserve"> المبلغ المطلوب للفترة </w:t>
      </w:r>
      <w:r w:rsidR="006139E8" w:rsidRPr="006479C2">
        <w:rPr>
          <w:sz w:val="26"/>
          <w:szCs w:val="26"/>
        </w:rPr>
        <w:t>2026</w:t>
      </w:r>
      <w:r w:rsidRPr="008F0CB4">
        <w:rPr>
          <w:rFonts w:asciiTheme="majorBidi" w:hAnsiTheme="majorBidi"/>
          <w:sz w:val="26"/>
          <w:szCs w:val="26"/>
          <w:rtl/>
          <w:lang w:bidi="ar-SA"/>
        </w:rPr>
        <w:t>–</w:t>
      </w:r>
      <w:r w:rsidR="006139E8" w:rsidRPr="006479C2">
        <w:rPr>
          <w:sz w:val="26"/>
          <w:szCs w:val="26"/>
        </w:rPr>
        <w:t>2028</w:t>
      </w:r>
      <w:r w:rsidRPr="008F0CB4">
        <w:rPr>
          <w:rFonts w:asciiTheme="majorBidi" w:hAnsiTheme="majorBidi"/>
          <w:sz w:val="26"/>
          <w:szCs w:val="26"/>
          <w:rtl/>
          <w:lang w:bidi="ar-SA"/>
        </w:rPr>
        <w:t>، شاملاً تكاليف الدعم الخاصة بالوكالت</w:t>
      </w:r>
      <w:r w:rsidR="006139E8">
        <w:rPr>
          <w:rFonts w:asciiTheme="majorBidi" w:hAnsiTheme="majorBidi" w:hint="cs"/>
          <w:sz w:val="26"/>
          <w:szCs w:val="26"/>
          <w:rtl/>
          <w:lang w:bidi="ar-SA"/>
        </w:rPr>
        <w:t>ين</w:t>
      </w:r>
      <w:r w:rsidRPr="008F0CB4">
        <w:rPr>
          <w:rFonts w:asciiTheme="majorBidi" w:hAnsiTheme="majorBidi"/>
          <w:sz w:val="26"/>
          <w:szCs w:val="26"/>
          <w:rtl/>
          <w:lang w:bidi="ar-SA"/>
        </w:rPr>
        <w:t xml:space="preserve">، </w:t>
      </w:r>
      <w:r w:rsidR="006139E8" w:rsidRPr="006479C2">
        <w:rPr>
          <w:sz w:val="26"/>
          <w:szCs w:val="26"/>
        </w:rPr>
        <w:t>367,250</w:t>
      </w:r>
      <w:r w:rsidRPr="008F0CB4">
        <w:rPr>
          <w:rFonts w:asciiTheme="majorBidi" w:hAnsiTheme="majorBidi"/>
          <w:sz w:val="26"/>
          <w:szCs w:val="26"/>
          <w:rtl/>
          <w:lang w:bidi="ar-SA"/>
        </w:rPr>
        <w:t xml:space="preserve"> دولاراً أمريكياً؛ وهو </w:t>
      </w:r>
      <w:r w:rsidR="00BD1182">
        <w:rPr>
          <w:rFonts w:asciiTheme="majorBidi" w:hAnsiTheme="majorBidi" w:hint="cs"/>
          <w:sz w:val="26"/>
          <w:szCs w:val="26"/>
          <w:rtl/>
          <w:lang w:bidi="ar-SA"/>
        </w:rPr>
        <w:t>ما</w:t>
      </w:r>
      <w:r w:rsidRPr="008F0CB4">
        <w:rPr>
          <w:rFonts w:asciiTheme="majorBidi" w:hAnsiTheme="majorBidi"/>
          <w:sz w:val="26"/>
          <w:szCs w:val="26"/>
          <w:rtl/>
          <w:lang w:bidi="ar-SA"/>
        </w:rPr>
        <w:t xml:space="preserve"> يزيد بمقدار </w:t>
      </w:r>
      <w:r w:rsidR="006139E8" w:rsidRPr="006479C2">
        <w:rPr>
          <w:sz w:val="26"/>
          <w:szCs w:val="26"/>
        </w:rPr>
        <w:t>113,895</w:t>
      </w:r>
      <w:r w:rsidRPr="008F0CB4">
        <w:rPr>
          <w:rFonts w:asciiTheme="majorBidi" w:hAnsiTheme="majorBidi"/>
          <w:sz w:val="26"/>
          <w:szCs w:val="26"/>
          <w:rtl/>
          <w:lang w:bidi="ar-SA"/>
        </w:rPr>
        <w:t xml:space="preserve"> دولاراً أمريكياً عن المبلغ </w:t>
      </w:r>
      <w:r w:rsidR="00BD1182">
        <w:rPr>
          <w:rFonts w:asciiTheme="majorBidi" w:hAnsiTheme="majorBidi" w:hint="cs"/>
          <w:sz w:val="26"/>
          <w:szCs w:val="26"/>
          <w:rtl/>
          <w:lang w:bidi="ar-SA"/>
        </w:rPr>
        <w:t>المدرج</w:t>
      </w:r>
      <w:r w:rsidRPr="008F0CB4">
        <w:rPr>
          <w:rFonts w:asciiTheme="majorBidi" w:hAnsiTheme="majorBidi"/>
          <w:sz w:val="26"/>
          <w:szCs w:val="26"/>
          <w:rtl/>
          <w:lang w:bidi="ar-SA"/>
        </w:rPr>
        <w:t xml:space="preserve"> في خطة ال</w:t>
      </w:r>
      <w:r w:rsidR="00BD1182">
        <w:rPr>
          <w:rFonts w:asciiTheme="majorBidi" w:hAnsiTheme="majorBidi" w:hint="cs"/>
          <w:sz w:val="26"/>
          <w:szCs w:val="26"/>
          <w:rtl/>
          <w:lang w:bidi="ar-SA"/>
        </w:rPr>
        <w:t>أ</w:t>
      </w:r>
      <w:r w:rsidRPr="008F0CB4">
        <w:rPr>
          <w:rFonts w:asciiTheme="majorBidi" w:hAnsiTheme="majorBidi"/>
          <w:sz w:val="26"/>
          <w:szCs w:val="26"/>
          <w:rtl/>
          <w:lang w:bidi="ar-SA"/>
        </w:rPr>
        <w:t>عم</w:t>
      </w:r>
      <w:r w:rsidR="00BD1182">
        <w:rPr>
          <w:rFonts w:asciiTheme="majorBidi" w:hAnsiTheme="majorBidi" w:hint="cs"/>
          <w:sz w:val="26"/>
          <w:szCs w:val="26"/>
          <w:rtl/>
          <w:lang w:bidi="ar-SA"/>
        </w:rPr>
        <w:t>ا</w:t>
      </w:r>
      <w:r w:rsidRPr="008F0CB4">
        <w:rPr>
          <w:rFonts w:asciiTheme="majorBidi" w:hAnsiTheme="majorBidi"/>
          <w:sz w:val="26"/>
          <w:szCs w:val="26"/>
          <w:rtl/>
          <w:lang w:bidi="ar-SA"/>
        </w:rPr>
        <w:t>ل.</w:t>
      </w:r>
    </w:p>
    <w:p w14:paraId="1FDDB832" w14:textId="01044C17" w:rsidR="00844AFE" w:rsidRDefault="008F0CB4" w:rsidP="00BD1182">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sidRPr="008F0CB4">
        <w:rPr>
          <w:rFonts w:asciiTheme="majorBidi" w:hAnsiTheme="majorBidi"/>
          <w:sz w:val="26"/>
          <w:szCs w:val="26"/>
          <w:rtl/>
          <w:lang w:bidi="ar-SA"/>
        </w:rPr>
        <w:t xml:space="preserve"> </w:t>
      </w:r>
      <w:r w:rsidRPr="00BD1182">
        <w:rPr>
          <w:rFonts w:asciiTheme="majorBidi" w:hAnsiTheme="majorBidi"/>
          <w:sz w:val="26"/>
          <w:szCs w:val="26"/>
          <w:u w:val="single"/>
          <w:rtl/>
          <w:lang w:bidi="ar-SA"/>
        </w:rPr>
        <w:t xml:space="preserve">تنفيذ السياسات </w:t>
      </w:r>
      <w:r w:rsidR="00BD1182" w:rsidRPr="00BD1182">
        <w:rPr>
          <w:rFonts w:asciiTheme="majorBidi" w:hAnsiTheme="majorBidi" w:hint="cs"/>
          <w:sz w:val="26"/>
          <w:szCs w:val="26"/>
          <w:u w:val="single"/>
          <w:rtl/>
          <w:lang w:bidi="ar-SA"/>
        </w:rPr>
        <w:t>الجنسانية</w:t>
      </w:r>
    </w:p>
    <w:p w14:paraId="7B5DECD2" w14:textId="2E90E65F" w:rsidR="00BD1182" w:rsidRDefault="00BD1182">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BD1182">
        <w:rPr>
          <w:rFonts w:asciiTheme="majorBidi" w:hAnsiTheme="majorBidi"/>
          <w:sz w:val="26"/>
          <w:szCs w:val="26"/>
          <w:rtl/>
          <w:lang w:bidi="ar-SA"/>
        </w:rPr>
        <w:t>تلتزم ناميبيا بتطبيق سياسة الصندوق متعدد الأطراف، تماشياً مع ال</w:t>
      </w:r>
      <w:r w:rsidR="006B22A5">
        <w:rPr>
          <w:rFonts w:asciiTheme="majorBidi" w:hAnsiTheme="majorBidi" w:hint="cs"/>
          <w:sz w:val="26"/>
          <w:szCs w:val="26"/>
          <w:rtl/>
          <w:lang w:bidi="ar-SA"/>
        </w:rPr>
        <w:t>م</w:t>
      </w:r>
      <w:r w:rsidRPr="00BD1182">
        <w:rPr>
          <w:rFonts w:asciiTheme="majorBidi" w:hAnsiTheme="majorBidi"/>
          <w:sz w:val="26"/>
          <w:szCs w:val="26"/>
          <w:rtl/>
          <w:lang w:bidi="ar-SA"/>
        </w:rPr>
        <w:t>قر</w:t>
      </w:r>
      <w:r w:rsidR="006B22A5">
        <w:rPr>
          <w:rFonts w:asciiTheme="majorBidi" w:hAnsiTheme="majorBidi" w:hint="cs"/>
          <w:sz w:val="26"/>
          <w:szCs w:val="26"/>
          <w:rtl/>
          <w:lang w:bidi="ar-SA"/>
        </w:rPr>
        <w:t>َّ</w:t>
      </w:r>
      <w:r w:rsidRPr="00BD1182">
        <w:rPr>
          <w:rFonts w:asciiTheme="majorBidi" w:hAnsiTheme="majorBidi"/>
          <w:sz w:val="26"/>
          <w:szCs w:val="26"/>
          <w:rtl/>
          <w:lang w:bidi="ar-SA"/>
        </w:rPr>
        <w:t xml:space="preserve">رات </w:t>
      </w:r>
      <w:r w:rsidR="006B22A5" w:rsidRPr="003E5455">
        <w:rPr>
          <w:sz w:val="26"/>
          <w:szCs w:val="26"/>
        </w:rPr>
        <w:t>84</w:t>
      </w:r>
      <w:r w:rsidR="006B22A5">
        <w:rPr>
          <w:rFonts w:asciiTheme="majorBidi" w:hAnsiTheme="majorBidi" w:hint="cs"/>
          <w:sz w:val="26"/>
          <w:szCs w:val="26"/>
          <w:rtl/>
          <w:lang w:bidi="ar-SA"/>
        </w:rPr>
        <w:t>/</w:t>
      </w:r>
      <w:r w:rsidR="006B22A5" w:rsidRPr="003E5455">
        <w:rPr>
          <w:sz w:val="26"/>
          <w:szCs w:val="26"/>
        </w:rPr>
        <w:t>92</w:t>
      </w:r>
      <w:r w:rsidR="006B22A5" w:rsidRPr="00BD1182">
        <w:rPr>
          <w:rFonts w:asciiTheme="majorBidi" w:hAnsiTheme="majorBidi"/>
          <w:sz w:val="26"/>
          <w:szCs w:val="26"/>
          <w:rtl/>
          <w:lang w:bidi="ar-SA"/>
        </w:rPr>
        <w:t xml:space="preserve"> </w:t>
      </w:r>
      <w:r w:rsidRPr="00BD1182">
        <w:rPr>
          <w:rFonts w:asciiTheme="majorBidi" w:hAnsiTheme="majorBidi"/>
          <w:sz w:val="26"/>
          <w:szCs w:val="26"/>
          <w:rtl/>
          <w:lang w:bidi="ar-SA"/>
        </w:rPr>
        <w:t>(د)، و</w:t>
      </w:r>
      <w:r w:rsidR="006B22A5" w:rsidRPr="003E5455">
        <w:rPr>
          <w:sz w:val="26"/>
          <w:szCs w:val="26"/>
        </w:rPr>
        <w:t>90</w:t>
      </w:r>
      <w:r w:rsidR="006B22A5">
        <w:rPr>
          <w:rFonts w:asciiTheme="majorBidi" w:hAnsiTheme="majorBidi" w:hint="cs"/>
          <w:sz w:val="26"/>
          <w:szCs w:val="26"/>
          <w:rtl/>
          <w:lang w:bidi="ar-SA"/>
        </w:rPr>
        <w:t>/</w:t>
      </w:r>
      <w:r w:rsidR="006B22A5" w:rsidRPr="003E5455">
        <w:rPr>
          <w:sz w:val="26"/>
          <w:szCs w:val="26"/>
        </w:rPr>
        <w:t>48</w:t>
      </w:r>
      <w:r w:rsidRPr="00BD1182">
        <w:rPr>
          <w:rFonts w:asciiTheme="majorBidi" w:hAnsiTheme="majorBidi"/>
          <w:sz w:val="26"/>
          <w:szCs w:val="26"/>
          <w:rtl/>
          <w:lang w:bidi="ar-SA"/>
        </w:rPr>
        <w:t>(ج)، و</w:t>
      </w:r>
      <w:r w:rsidR="006B22A5" w:rsidRPr="003E5455">
        <w:rPr>
          <w:sz w:val="26"/>
          <w:szCs w:val="26"/>
        </w:rPr>
        <w:t>92</w:t>
      </w:r>
      <w:r w:rsidR="006B22A5">
        <w:rPr>
          <w:rFonts w:asciiTheme="majorBidi" w:hAnsiTheme="majorBidi" w:hint="cs"/>
          <w:sz w:val="26"/>
          <w:szCs w:val="26"/>
          <w:rtl/>
          <w:lang w:bidi="ar-SA"/>
        </w:rPr>
        <w:t>/</w:t>
      </w:r>
      <w:r w:rsidR="006B22A5" w:rsidRPr="003E5455">
        <w:rPr>
          <w:sz w:val="26"/>
          <w:szCs w:val="26"/>
        </w:rPr>
        <w:t>40</w:t>
      </w:r>
      <w:r w:rsidRPr="00BD1182">
        <w:rPr>
          <w:rFonts w:asciiTheme="majorBidi" w:hAnsiTheme="majorBidi"/>
          <w:sz w:val="26"/>
          <w:szCs w:val="26"/>
          <w:rtl/>
          <w:lang w:bidi="ar-SA"/>
        </w:rPr>
        <w:t xml:space="preserve">(ب)، وذلك طوال فترة تنفيذ خطة </w:t>
      </w:r>
      <w:r w:rsidR="0017597A">
        <w:rPr>
          <w:rFonts w:asciiTheme="majorBidi" w:hAnsiTheme="majorBidi" w:hint="cs"/>
          <w:sz w:val="26"/>
          <w:szCs w:val="26"/>
          <w:rtl/>
          <w:lang w:bidi="ar-SA"/>
        </w:rPr>
        <w:t>تنفيذ كيغالي للمواد الهيدروفلوروكربونية</w:t>
      </w:r>
      <w:r w:rsidRPr="00BD1182">
        <w:rPr>
          <w:rFonts w:asciiTheme="majorBidi" w:hAnsiTheme="majorBidi"/>
          <w:sz w:val="26"/>
          <w:szCs w:val="26"/>
          <w:rtl/>
          <w:lang w:bidi="ar-SA"/>
        </w:rPr>
        <w:t xml:space="preserve">. وسوف تشجع وحدة </w:t>
      </w:r>
      <w:r w:rsidR="0017597A">
        <w:rPr>
          <w:rFonts w:asciiTheme="majorBidi" w:hAnsiTheme="majorBidi" w:hint="cs"/>
          <w:sz w:val="26"/>
          <w:szCs w:val="26"/>
          <w:rtl/>
          <w:lang w:bidi="ar-SA"/>
        </w:rPr>
        <w:t>ا</w:t>
      </w:r>
      <w:r w:rsidR="0017597A" w:rsidRPr="00BD1182">
        <w:rPr>
          <w:rFonts w:asciiTheme="majorBidi" w:hAnsiTheme="majorBidi"/>
          <w:sz w:val="26"/>
          <w:szCs w:val="26"/>
          <w:rtl/>
          <w:lang w:bidi="ar-SA"/>
        </w:rPr>
        <w:t xml:space="preserve">لأوزون </w:t>
      </w:r>
      <w:r w:rsidRPr="00BD1182">
        <w:rPr>
          <w:rFonts w:asciiTheme="majorBidi" w:hAnsiTheme="majorBidi"/>
          <w:sz w:val="26"/>
          <w:szCs w:val="26"/>
          <w:rtl/>
          <w:lang w:bidi="ar-SA"/>
        </w:rPr>
        <w:t>الوطنية الرجال والنساء على المشاركة في برامج بناء القدرات، كما ستحث المؤسسات المشاركة على ترشيح النساء للمشاركة في الأنشطة التدريبية ومشاورات أصحاب المصلحة. وعلاوة على ذلك، س</w:t>
      </w:r>
      <w:r w:rsidR="0017597A">
        <w:rPr>
          <w:rFonts w:asciiTheme="majorBidi" w:hAnsiTheme="majorBidi" w:hint="cs"/>
          <w:sz w:val="26"/>
          <w:szCs w:val="26"/>
          <w:rtl/>
          <w:lang w:bidi="ar-SA"/>
        </w:rPr>
        <w:t>تجري</w:t>
      </w:r>
      <w:r w:rsidRPr="00BD1182">
        <w:rPr>
          <w:rFonts w:asciiTheme="majorBidi" w:hAnsiTheme="majorBidi"/>
          <w:sz w:val="26"/>
          <w:szCs w:val="26"/>
          <w:rtl/>
          <w:lang w:bidi="ar-SA"/>
        </w:rPr>
        <w:t xml:space="preserve"> متابعة مشاركة الرجال والنساء في الدورات التدريبية، والمشاورات، و</w:t>
      </w:r>
      <w:r w:rsidR="0017597A">
        <w:rPr>
          <w:rFonts w:asciiTheme="majorBidi" w:hAnsiTheme="majorBidi" w:hint="cs"/>
          <w:sz w:val="26"/>
          <w:szCs w:val="26"/>
          <w:rtl/>
          <w:lang w:bidi="ar-SA"/>
        </w:rPr>
        <w:t>أ</w:t>
      </w:r>
      <w:r w:rsidRPr="00BD1182">
        <w:rPr>
          <w:rFonts w:asciiTheme="majorBidi" w:hAnsiTheme="majorBidi"/>
          <w:sz w:val="26"/>
          <w:szCs w:val="26"/>
          <w:rtl/>
          <w:lang w:bidi="ar-SA"/>
        </w:rPr>
        <w:t>فرق</w:t>
      </w:r>
      <w:r w:rsidR="0017597A">
        <w:rPr>
          <w:rFonts w:asciiTheme="majorBidi" w:hAnsiTheme="majorBidi" w:hint="cs"/>
          <w:sz w:val="26"/>
          <w:szCs w:val="26"/>
          <w:rtl/>
          <w:lang w:bidi="ar-SA"/>
        </w:rPr>
        <w:t>ة</w:t>
      </w:r>
      <w:r w:rsidRPr="00BD1182">
        <w:rPr>
          <w:rFonts w:asciiTheme="majorBidi" w:hAnsiTheme="majorBidi"/>
          <w:sz w:val="26"/>
          <w:szCs w:val="26"/>
          <w:rtl/>
          <w:lang w:bidi="ar-SA"/>
        </w:rPr>
        <w:t xml:space="preserve"> التنفيذ، و</w:t>
      </w:r>
      <w:r w:rsidR="0017597A">
        <w:rPr>
          <w:rFonts w:asciiTheme="majorBidi" w:hAnsiTheme="majorBidi" w:hint="cs"/>
          <w:sz w:val="26"/>
          <w:szCs w:val="26"/>
          <w:rtl/>
          <w:lang w:bidi="ar-SA"/>
        </w:rPr>
        <w:t>دور</w:t>
      </w:r>
      <w:r w:rsidRPr="00BD1182">
        <w:rPr>
          <w:rFonts w:asciiTheme="majorBidi" w:hAnsiTheme="majorBidi"/>
          <w:sz w:val="26"/>
          <w:szCs w:val="26"/>
          <w:rtl/>
          <w:lang w:bidi="ar-SA"/>
        </w:rPr>
        <w:t xml:space="preserve">ات التوعية. </w:t>
      </w:r>
      <w:r w:rsidR="0017597A">
        <w:rPr>
          <w:rFonts w:asciiTheme="majorBidi" w:hAnsiTheme="majorBidi" w:hint="cs"/>
          <w:sz w:val="26"/>
          <w:szCs w:val="26"/>
          <w:rtl/>
          <w:lang w:bidi="ar-SA"/>
        </w:rPr>
        <w:t>وكذلك س</w:t>
      </w:r>
      <w:r w:rsidR="005974AB">
        <w:rPr>
          <w:rFonts w:asciiTheme="majorBidi" w:hAnsiTheme="majorBidi" w:hint="cs"/>
          <w:sz w:val="26"/>
          <w:szCs w:val="26"/>
          <w:rtl/>
          <w:lang w:bidi="ar-SA"/>
        </w:rPr>
        <w:t>ت</w:t>
      </w:r>
      <w:r w:rsidR="0017597A">
        <w:rPr>
          <w:rFonts w:asciiTheme="majorBidi" w:hAnsiTheme="majorBidi" w:hint="cs"/>
          <w:sz w:val="26"/>
          <w:szCs w:val="26"/>
          <w:rtl/>
          <w:lang w:bidi="ar-SA"/>
        </w:rPr>
        <w:t>جري</w:t>
      </w:r>
      <w:r w:rsidRPr="00BD1182">
        <w:rPr>
          <w:rFonts w:asciiTheme="majorBidi" w:hAnsiTheme="majorBidi"/>
          <w:sz w:val="26"/>
          <w:szCs w:val="26"/>
          <w:rtl/>
          <w:lang w:bidi="ar-SA"/>
        </w:rPr>
        <w:t xml:space="preserve"> </w:t>
      </w:r>
      <w:r w:rsidR="005974AB">
        <w:rPr>
          <w:rFonts w:asciiTheme="majorBidi" w:hAnsiTheme="majorBidi" w:hint="cs"/>
          <w:sz w:val="26"/>
          <w:szCs w:val="26"/>
          <w:rtl/>
          <w:lang w:bidi="ar-SA"/>
        </w:rPr>
        <w:t>إقامة</w:t>
      </w:r>
      <w:r w:rsidRPr="00BD1182">
        <w:rPr>
          <w:rFonts w:asciiTheme="majorBidi" w:hAnsiTheme="majorBidi"/>
          <w:sz w:val="26"/>
          <w:szCs w:val="26"/>
          <w:rtl/>
          <w:lang w:bidi="ar-SA"/>
        </w:rPr>
        <w:t xml:space="preserve"> آليات للرصد والإبلاغ لضمان توثيق التقدم المحرز </w:t>
      </w:r>
      <w:r w:rsidR="0017597A">
        <w:rPr>
          <w:rFonts w:asciiTheme="majorBidi" w:hAnsiTheme="majorBidi" w:hint="cs"/>
          <w:sz w:val="26"/>
          <w:szCs w:val="26"/>
          <w:rtl/>
          <w:lang w:bidi="ar-SA"/>
        </w:rPr>
        <w:t xml:space="preserve">في هذا الصدد </w:t>
      </w:r>
      <w:r w:rsidRPr="00BD1182">
        <w:rPr>
          <w:rFonts w:asciiTheme="majorBidi" w:hAnsiTheme="majorBidi"/>
          <w:sz w:val="26"/>
          <w:szCs w:val="26"/>
          <w:rtl/>
          <w:lang w:bidi="ar-SA"/>
        </w:rPr>
        <w:t>ومواءمته مع الأهداف السياساتية للصندوق متعدد الأطراف.</w:t>
      </w:r>
    </w:p>
    <w:p w14:paraId="0F99AB0F" w14:textId="427E8CA8" w:rsidR="0017597A" w:rsidRDefault="0017597A" w:rsidP="0017597A">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استدامة التخفيض التدريجي للمواد الهيدروفلوروكربونية وتقييم المخاطر</w:t>
      </w:r>
    </w:p>
    <w:p w14:paraId="00833018" w14:textId="3F42B0A0" w:rsidR="0017597A" w:rsidRDefault="003A4B9E">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3A4B9E">
        <w:rPr>
          <w:rFonts w:asciiTheme="majorBidi" w:hAnsiTheme="majorBidi"/>
          <w:sz w:val="26"/>
          <w:szCs w:val="26"/>
          <w:rtl/>
          <w:lang w:bidi="ar-SA"/>
        </w:rPr>
        <w:t xml:space="preserve">ترتكز استدامة </w:t>
      </w:r>
      <w:r w:rsidRPr="00BD1182">
        <w:rPr>
          <w:rFonts w:asciiTheme="majorBidi" w:hAnsiTheme="majorBidi"/>
          <w:sz w:val="26"/>
          <w:szCs w:val="26"/>
          <w:rtl/>
          <w:lang w:bidi="ar-SA"/>
        </w:rPr>
        <w:t xml:space="preserve">خطة </w:t>
      </w:r>
      <w:r>
        <w:rPr>
          <w:rFonts w:asciiTheme="majorBidi" w:hAnsiTheme="majorBidi" w:hint="cs"/>
          <w:sz w:val="26"/>
          <w:szCs w:val="26"/>
          <w:rtl/>
          <w:lang w:bidi="ar-SA"/>
        </w:rPr>
        <w:t>تنفيذ كيغالي للمواد الهيدروفلوروكربونية</w:t>
      </w:r>
      <w:r w:rsidRPr="003A4B9E">
        <w:rPr>
          <w:rFonts w:asciiTheme="majorBidi" w:hAnsiTheme="majorBidi"/>
          <w:sz w:val="26"/>
          <w:szCs w:val="26"/>
          <w:rtl/>
          <w:lang w:bidi="ar-SA"/>
        </w:rPr>
        <w:t xml:space="preserve"> في ناميبيا على نهج شامل يدمج إنفاذ </w:t>
      </w:r>
      <w:r>
        <w:rPr>
          <w:rFonts w:asciiTheme="majorBidi" w:hAnsiTheme="majorBidi" w:hint="cs"/>
          <w:sz w:val="26"/>
          <w:szCs w:val="26"/>
          <w:rtl/>
          <w:lang w:bidi="ar-SA"/>
        </w:rPr>
        <w:t xml:space="preserve">اللوائح </w:t>
      </w:r>
      <w:r w:rsidRPr="003A4B9E">
        <w:rPr>
          <w:rFonts w:asciiTheme="majorBidi" w:hAnsiTheme="majorBidi"/>
          <w:sz w:val="26"/>
          <w:szCs w:val="26"/>
          <w:rtl/>
          <w:lang w:bidi="ar-SA"/>
        </w:rPr>
        <w:t>التنظيمي</w:t>
      </w:r>
      <w:r>
        <w:rPr>
          <w:rFonts w:asciiTheme="majorBidi" w:hAnsiTheme="majorBidi" w:hint="cs"/>
          <w:sz w:val="26"/>
          <w:szCs w:val="26"/>
          <w:rtl/>
          <w:lang w:bidi="ar-SA"/>
        </w:rPr>
        <w:t>ة</w:t>
      </w:r>
      <w:r w:rsidRPr="003A4B9E">
        <w:rPr>
          <w:rFonts w:asciiTheme="majorBidi" w:hAnsiTheme="majorBidi"/>
          <w:sz w:val="26"/>
          <w:szCs w:val="26"/>
          <w:rtl/>
          <w:lang w:bidi="ar-SA"/>
        </w:rPr>
        <w:t xml:space="preserve">، وبناء القدرات، والمشاركة المستمرة لأصحاب المصلحة. ويضمن تعزيز </w:t>
      </w:r>
      <w:r>
        <w:rPr>
          <w:rFonts w:asciiTheme="majorBidi" w:hAnsiTheme="majorBidi" w:hint="cs"/>
          <w:sz w:val="26"/>
          <w:szCs w:val="26"/>
          <w:rtl/>
          <w:lang w:bidi="ar-SA"/>
        </w:rPr>
        <w:t xml:space="preserve">نظام إصدار </w:t>
      </w:r>
      <w:r w:rsidRPr="003A4B9E">
        <w:rPr>
          <w:rFonts w:asciiTheme="majorBidi" w:hAnsiTheme="majorBidi"/>
          <w:sz w:val="26"/>
          <w:szCs w:val="26"/>
          <w:rtl/>
          <w:lang w:bidi="ar-SA"/>
        </w:rPr>
        <w:t>تر</w:t>
      </w:r>
      <w:r>
        <w:rPr>
          <w:rFonts w:asciiTheme="majorBidi" w:hAnsiTheme="majorBidi" w:hint="cs"/>
          <w:sz w:val="26"/>
          <w:szCs w:val="26"/>
          <w:rtl/>
          <w:lang w:bidi="ar-SA"/>
        </w:rPr>
        <w:t>ا</w:t>
      </w:r>
      <w:r w:rsidRPr="003A4B9E">
        <w:rPr>
          <w:rFonts w:asciiTheme="majorBidi" w:hAnsiTheme="majorBidi"/>
          <w:sz w:val="26"/>
          <w:szCs w:val="26"/>
          <w:rtl/>
          <w:lang w:bidi="ar-SA"/>
        </w:rPr>
        <w:t>خيص و</w:t>
      </w:r>
      <w:r>
        <w:rPr>
          <w:rFonts w:asciiTheme="majorBidi" w:hAnsiTheme="majorBidi" w:hint="cs"/>
          <w:sz w:val="26"/>
          <w:szCs w:val="26"/>
          <w:rtl/>
          <w:lang w:bidi="ar-SA"/>
        </w:rPr>
        <w:t>منح</w:t>
      </w:r>
      <w:r w:rsidRPr="003A4B9E">
        <w:rPr>
          <w:rFonts w:asciiTheme="majorBidi" w:hAnsiTheme="majorBidi"/>
          <w:sz w:val="26"/>
          <w:szCs w:val="26"/>
          <w:rtl/>
          <w:lang w:bidi="ar-SA"/>
        </w:rPr>
        <w:t xml:space="preserve"> حصص </w:t>
      </w:r>
      <w:r>
        <w:rPr>
          <w:rFonts w:asciiTheme="majorBidi" w:hAnsiTheme="majorBidi" w:hint="cs"/>
          <w:sz w:val="26"/>
          <w:szCs w:val="26"/>
          <w:rtl/>
          <w:lang w:bidi="ar-SA"/>
        </w:rPr>
        <w:t xml:space="preserve">المواد </w:t>
      </w:r>
      <w:r w:rsidRPr="003A4B9E">
        <w:rPr>
          <w:rFonts w:asciiTheme="majorBidi" w:hAnsiTheme="majorBidi"/>
          <w:sz w:val="26"/>
          <w:szCs w:val="26"/>
          <w:rtl/>
          <w:lang w:bidi="ar-SA"/>
        </w:rPr>
        <w:t>الهيدروفلور</w:t>
      </w:r>
      <w:r>
        <w:rPr>
          <w:rFonts w:asciiTheme="majorBidi" w:hAnsiTheme="majorBidi" w:hint="cs"/>
          <w:sz w:val="26"/>
          <w:szCs w:val="26"/>
          <w:rtl/>
          <w:lang w:bidi="ar-SA"/>
        </w:rPr>
        <w:t>وكربون</w:t>
      </w:r>
      <w:r w:rsidRPr="003A4B9E">
        <w:rPr>
          <w:rFonts w:asciiTheme="majorBidi" w:hAnsiTheme="majorBidi"/>
          <w:sz w:val="26"/>
          <w:szCs w:val="26"/>
          <w:rtl/>
          <w:lang w:bidi="ar-SA"/>
        </w:rPr>
        <w:t xml:space="preserve">ية </w:t>
      </w:r>
      <w:r>
        <w:rPr>
          <w:rFonts w:asciiTheme="majorBidi" w:hAnsiTheme="majorBidi" w:hint="cs"/>
          <w:sz w:val="26"/>
          <w:szCs w:val="26"/>
          <w:rtl/>
          <w:lang w:bidi="ar-SA"/>
        </w:rPr>
        <w:t>رصد</w:t>
      </w:r>
      <w:r w:rsidRPr="003A4B9E">
        <w:rPr>
          <w:rFonts w:asciiTheme="majorBidi" w:hAnsiTheme="majorBidi"/>
          <w:sz w:val="26"/>
          <w:szCs w:val="26"/>
          <w:rtl/>
          <w:lang w:bidi="ar-SA"/>
        </w:rPr>
        <w:t xml:space="preserve"> عملية التخفيض التدريجي والتحكم فيها بشكل </w:t>
      </w:r>
      <w:r w:rsidR="008D6031">
        <w:rPr>
          <w:rFonts w:asciiTheme="majorBidi" w:hAnsiTheme="majorBidi" w:hint="cs"/>
          <w:sz w:val="26"/>
          <w:szCs w:val="26"/>
          <w:rtl/>
          <w:lang w:bidi="ar-SA"/>
        </w:rPr>
        <w:t>دقيق</w:t>
      </w:r>
      <w:r w:rsidRPr="003A4B9E">
        <w:rPr>
          <w:rFonts w:asciiTheme="majorBidi" w:hAnsiTheme="majorBidi"/>
          <w:sz w:val="26"/>
          <w:szCs w:val="26"/>
          <w:rtl/>
          <w:lang w:bidi="ar-SA"/>
        </w:rPr>
        <w:t xml:space="preserve">، مما يمنع أي تراجع </w:t>
      </w:r>
      <w:r>
        <w:rPr>
          <w:rFonts w:asciiTheme="majorBidi" w:hAnsiTheme="majorBidi" w:hint="cs"/>
          <w:sz w:val="26"/>
          <w:szCs w:val="26"/>
          <w:rtl/>
          <w:lang w:bidi="ar-SA"/>
        </w:rPr>
        <w:t>عن</w:t>
      </w:r>
      <w:r w:rsidRPr="003A4B9E">
        <w:rPr>
          <w:rFonts w:asciiTheme="majorBidi" w:hAnsiTheme="majorBidi"/>
          <w:sz w:val="26"/>
          <w:szCs w:val="26"/>
          <w:rtl/>
          <w:lang w:bidi="ar-SA"/>
        </w:rPr>
        <w:t xml:space="preserve"> التقدم</w:t>
      </w:r>
      <w:r>
        <w:rPr>
          <w:rFonts w:asciiTheme="majorBidi" w:hAnsiTheme="majorBidi" w:hint="cs"/>
          <w:sz w:val="26"/>
          <w:szCs w:val="26"/>
          <w:rtl/>
          <w:lang w:bidi="ar-SA"/>
        </w:rPr>
        <w:t xml:space="preserve"> المحرز</w:t>
      </w:r>
      <w:r w:rsidRPr="003A4B9E">
        <w:rPr>
          <w:rFonts w:asciiTheme="majorBidi" w:hAnsiTheme="majorBidi"/>
          <w:sz w:val="26"/>
          <w:szCs w:val="26"/>
          <w:rtl/>
          <w:lang w:bidi="ar-SA"/>
        </w:rPr>
        <w:t xml:space="preserve">. </w:t>
      </w:r>
      <w:r>
        <w:rPr>
          <w:rFonts w:asciiTheme="majorBidi" w:hAnsiTheme="majorBidi" w:hint="cs"/>
          <w:sz w:val="26"/>
          <w:szCs w:val="26"/>
          <w:rtl/>
          <w:lang w:bidi="ar-SA"/>
        </w:rPr>
        <w:t>وعن طريق</w:t>
      </w:r>
      <w:r w:rsidRPr="003A4B9E">
        <w:rPr>
          <w:rFonts w:asciiTheme="majorBidi" w:hAnsiTheme="majorBidi"/>
          <w:sz w:val="26"/>
          <w:szCs w:val="26"/>
          <w:rtl/>
          <w:lang w:bidi="ar-SA"/>
        </w:rPr>
        <w:t xml:space="preserve"> التركيز على تعزيز القدرات ال</w:t>
      </w:r>
      <w:r>
        <w:rPr>
          <w:rFonts w:asciiTheme="majorBidi" w:hAnsiTheme="majorBidi" w:hint="cs"/>
          <w:sz w:val="26"/>
          <w:szCs w:val="26"/>
          <w:rtl/>
          <w:lang w:bidi="ar-SA"/>
        </w:rPr>
        <w:t>تق</w:t>
      </w:r>
      <w:r w:rsidRPr="003A4B9E">
        <w:rPr>
          <w:rFonts w:asciiTheme="majorBidi" w:hAnsiTheme="majorBidi"/>
          <w:sz w:val="26"/>
          <w:szCs w:val="26"/>
          <w:rtl/>
          <w:lang w:bidi="ar-SA"/>
        </w:rPr>
        <w:t>نية ل</w:t>
      </w:r>
      <w:r>
        <w:rPr>
          <w:rFonts w:asciiTheme="majorBidi" w:hAnsiTheme="majorBidi" w:hint="cs"/>
          <w:sz w:val="26"/>
          <w:szCs w:val="26"/>
          <w:rtl/>
          <w:lang w:bidi="ar-SA"/>
        </w:rPr>
        <w:t>دى تق</w:t>
      </w:r>
      <w:r w:rsidRPr="003A4B9E">
        <w:rPr>
          <w:rFonts w:asciiTheme="majorBidi" w:hAnsiTheme="majorBidi"/>
          <w:sz w:val="26"/>
          <w:szCs w:val="26"/>
          <w:rtl/>
          <w:lang w:bidi="ar-SA"/>
        </w:rPr>
        <w:t xml:space="preserve">نيي </w:t>
      </w:r>
      <w:r>
        <w:rPr>
          <w:rFonts w:asciiTheme="majorBidi" w:hAnsiTheme="majorBidi" w:hint="cs"/>
          <w:sz w:val="26"/>
          <w:szCs w:val="26"/>
          <w:rtl/>
          <w:lang w:bidi="ar-SA"/>
        </w:rPr>
        <w:t>التبريد</w:t>
      </w:r>
      <w:r w:rsidRPr="003A4B9E">
        <w:rPr>
          <w:rFonts w:asciiTheme="majorBidi" w:hAnsiTheme="majorBidi"/>
          <w:sz w:val="26"/>
          <w:szCs w:val="26"/>
          <w:rtl/>
          <w:lang w:bidi="ar-SA"/>
        </w:rPr>
        <w:t xml:space="preserve"> </w:t>
      </w:r>
      <w:r>
        <w:rPr>
          <w:rFonts w:asciiTheme="majorBidi" w:hAnsiTheme="majorBidi" w:hint="cs"/>
          <w:sz w:val="26"/>
          <w:szCs w:val="26"/>
          <w:rtl/>
          <w:lang w:bidi="ar-SA"/>
        </w:rPr>
        <w:t>و</w:t>
      </w:r>
      <w:r w:rsidRPr="003A4B9E">
        <w:rPr>
          <w:rFonts w:asciiTheme="majorBidi" w:hAnsiTheme="majorBidi"/>
          <w:sz w:val="26"/>
          <w:szCs w:val="26"/>
          <w:rtl/>
          <w:lang w:bidi="ar-SA"/>
        </w:rPr>
        <w:t xml:space="preserve">تكييف الهواء من خلال برامج التدريب والاعتماد المكثفة، </w:t>
      </w:r>
      <w:r>
        <w:rPr>
          <w:rFonts w:asciiTheme="majorBidi" w:hAnsiTheme="majorBidi" w:hint="cs"/>
          <w:sz w:val="26"/>
          <w:szCs w:val="26"/>
          <w:rtl/>
          <w:lang w:bidi="ar-SA"/>
        </w:rPr>
        <w:t>تكفل خطة تنفيذ كيغالي</w:t>
      </w:r>
      <w:r w:rsidRPr="003A4B9E">
        <w:rPr>
          <w:rFonts w:asciiTheme="majorBidi" w:hAnsiTheme="majorBidi"/>
          <w:sz w:val="26"/>
          <w:szCs w:val="26"/>
          <w:rtl/>
          <w:lang w:bidi="ar-SA"/>
        </w:rPr>
        <w:t xml:space="preserve"> </w:t>
      </w:r>
      <w:r>
        <w:rPr>
          <w:rFonts w:asciiTheme="majorBidi" w:hAnsiTheme="majorBidi" w:hint="cs"/>
          <w:sz w:val="26"/>
          <w:szCs w:val="26"/>
          <w:rtl/>
          <w:lang w:bidi="ar-SA"/>
        </w:rPr>
        <w:t>استدامة</w:t>
      </w:r>
      <w:r w:rsidRPr="003A4B9E">
        <w:rPr>
          <w:rFonts w:asciiTheme="majorBidi" w:hAnsiTheme="majorBidi"/>
          <w:sz w:val="26"/>
          <w:szCs w:val="26"/>
          <w:rtl/>
          <w:lang w:bidi="ar-SA"/>
        </w:rPr>
        <w:t xml:space="preserve"> التحول إلى </w:t>
      </w:r>
      <w:r>
        <w:rPr>
          <w:rFonts w:asciiTheme="majorBidi" w:hAnsiTheme="majorBidi" w:hint="cs"/>
          <w:sz w:val="26"/>
          <w:szCs w:val="26"/>
          <w:rtl/>
          <w:lang w:bidi="ar-SA"/>
        </w:rPr>
        <w:t>غازات التبريد</w:t>
      </w:r>
      <w:r w:rsidRPr="003A4B9E">
        <w:rPr>
          <w:rFonts w:asciiTheme="majorBidi" w:hAnsiTheme="majorBidi"/>
          <w:sz w:val="26"/>
          <w:szCs w:val="26"/>
          <w:rtl/>
          <w:lang w:bidi="ar-SA"/>
        </w:rPr>
        <w:t xml:space="preserve"> ذات القدرة المنخفضة على إحداث الاحترار العالمي على المدى الطويل. علاوة على ذلك، تعمل حملات التوعية العامة والأطر المؤسسية على تعزيز الفهم الواسع النطاق للممارسات المستدامة بيئيا</w:t>
      </w:r>
      <w:r w:rsidR="005D1337">
        <w:rPr>
          <w:rFonts w:asciiTheme="majorBidi" w:hAnsiTheme="majorBidi" w:hint="cs"/>
          <w:sz w:val="26"/>
          <w:szCs w:val="26"/>
          <w:rtl/>
          <w:lang w:bidi="ar-SA"/>
        </w:rPr>
        <w:t>ً</w:t>
      </w:r>
      <w:r w:rsidRPr="003A4B9E">
        <w:rPr>
          <w:rFonts w:asciiTheme="majorBidi" w:hAnsiTheme="majorBidi"/>
          <w:sz w:val="26"/>
          <w:szCs w:val="26"/>
          <w:rtl/>
          <w:lang w:bidi="ar-SA"/>
        </w:rPr>
        <w:t xml:space="preserve"> واعتمادها في جميع القطاعات. وت</w:t>
      </w:r>
      <w:r w:rsidR="00C650C7">
        <w:rPr>
          <w:rFonts w:asciiTheme="majorBidi" w:hAnsiTheme="majorBidi" w:hint="cs"/>
          <w:sz w:val="26"/>
          <w:szCs w:val="26"/>
          <w:rtl/>
          <w:lang w:bidi="ar-SA"/>
        </w:rPr>
        <w:t>رسي</w:t>
      </w:r>
      <w:r w:rsidRPr="003A4B9E">
        <w:rPr>
          <w:rFonts w:asciiTheme="majorBidi" w:hAnsiTheme="majorBidi"/>
          <w:sz w:val="26"/>
          <w:szCs w:val="26"/>
          <w:rtl/>
          <w:lang w:bidi="ar-SA"/>
        </w:rPr>
        <w:t xml:space="preserve"> هذه الجهود، إلى جانب الرصد المستمر والمرونة اللازمة لتكييف التدابير التنظيمية حسب الحاجة، أساسا</w:t>
      </w:r>
      <w:r w:rsidR="00824B88">
        <w:rPr>
          <w:rFonts w:asciiTheme="majorBidi" w:hAnsiTheme="majorBidi" w:hint="cs"/>
          <w:sz w:val="26"/>
          <w:szCs w:val="26"/>
          <w:rtl/>
          <w:lang w:bidi="ar-SA"/>
        </w:rPr>
        <w:t>ً</w:t>
      </w:r>
      <w:r w:rsidRPr="003A4B9E">
        <w:rPr>
          <w:rFonts w:asciiTheme="majorBidi" w:hAnsiTheme="majorBidi"/>
          <w:sz w:val="26"/>
          <w:szCs w:val="26"/>
          <w:rtl/>
          <w:lang w:bidi="ar-SA"/>
        </w:rPr>
        <w:t xml:space="preserve"> قويا</w:t>
      </w:r>
      <w:r w:rsidR="00824B88">
        <w:rPr>
          <w:rFonts w:asciiTheme="majorBidi" w:hAnsiTheme="majorBidi" w:hint="cs"/>
          <w:sz w:val="26"/>
          <w:szCs w:val="26"/>
          <w:rtl/>
          <w:lang w:bidi="ar-SA"/>
        </w:rPr>
        <w:t>ً</w:t>
      </w:r>
      <w:r w:rsidRPr="003A4B9E">
        <w:rPr>
          <w:rFonts w:asciiTheme="majorBidi" w:hAnsiTheme="majorBidi"/>
          <w:sz w:val="26"/>
          <w:szCs w:val="26"/>
          <w:rtl/>
          <w:lang w:bidi="ar-SA"/>
        </w:rPr>
        <w:t xml:space="preserve"> لاستدامة تخفيضات </w:t>
      </w:r>
      <w:r w:rsidR="00C650C7">
        <w:rPr>
          <w:rFonts w:asciiTheme="majorBidi" w:hAnsiTheme="majorBidi" w:hint="cs"/>
          <w:sz w:val="26"/>
          <w:szCs w:val="26"/>
          <w:rtl/>
          <w:lang w:bidi="ar-SA"/>
        </w:rPr>
        <w:t>المواد</w:t>
      </w:r>
      <w:r w:rsidRPr="003A4B9E">
        <w:rPr>
          <w:rFonts w:asciiTheme="majorBidi" w:hAnsiTheme="majorBidi"/>
          <w:sz w:val="26"/>
          <w:szCs w:val="26"/>
          <w:rtl/>
          <w:lang w:bidi="ar-SA"/>
        </w:rPr>
        <w:t xml:space="preserve"> الهيدروفلور</w:t>
      </w:r>
      <w:r w:rsidR="00C650C7">
        <w:rPr>
          <w:rFonts w:asciiTheme="majorBidi" w:hAnsiTheme="majorBidi" w:hint="cs"/>
          <w:sz w:val="26"/>
          <w:szCs w:val="26"/>
          <w:rtl/>
          <w:lang w:bidi="ar-SA"/>
        </w:rPr>
        <w:t>وكربون</w:t>
      </w:r>
      <w:r w:rsidRPr="003A4B9E">
        <w:rPr>
          <w:rFonts w:asciiTheme="majorBidi" w:hAnsiTheme="majorBidi"/>
          <w:sz w:val="26"/>
          <w:szCs w:val="26"/>
          <w:rtl/>
          <w:lang w:bidi="ar-SA"/>
        </w:rPr>
        <w:t>ية في ناميبيا على المدى الطويل. وتشمل المخاطر المحتملة ارتفاع الطلب بسبب النمو الاقتصادي، والاعتماد على الواردات، و</w:t>
      </w:r>
      <w:r w:rsidR="00C650C7">
        <w:rPr>
          <w:rFonts w:asciiTheme="majorBidi" w:hAnsiTheme="majorBidi" w:hint="cs"/>
          <w:sz w:val="26"/>
          <w:szCs w:val="26"/>
          <w:rtl/>
          <w:lang w:bidi="ar-SA"/>
        </w:rPr>
        <w:t>قل</w:t>
      </w:r>
      <w:r w:rsidRPr="003A4B9E">
        <w:rPr>
          <w:rFonts w:asciiTheme="majorBidi" w:hAnsiTheme="majorBidi"/>
          <w:sz w:val="26"/>
          <w:szCs w:val="26"/>
          <w:rtl/>
          <w:lang w:bidi="ar-SA"/>
        </w:rPr>
        <w:t>ة القدرات ال</w:t>
      </w:r>
      <w:r w:rsidR="00C650C7">
        <w:rPr>
          <w:rFonts w:asciiTheme="majorBidi" w:hAnsiTheme="majorBidi" w:hint="cs"/>
          <w:sz w:val="26"/>
          <w:szCs w:val="26"/>
          <w:rtl/>
          <w:lang w:bidi="ar-SA"/>
        </w:rPr>
        <w:t>تق</w:t>
      </w:r>
      <w:r w:rsidRPr="003A4B9E">
        <w:rPr>
          <w:rFonts w:asciiTheme="majorBidi" w:hAnsiTheme="majorBidi"/>
          <w:sz w:val="26"/>
          <w:szCs w:val="26"/>
          <w:rtl/>
          <w:lang w:bidi="ar-SA"/>
        </w:rPr>
        <w:t xml:space="preserve">نية المحلية، والتأخر في </w:t>
      </w:r>
      <w:r w:rsidR="00C650C7">
        <w:rPr>
          <w:rFonts w:asciiTheme="majorBidi" w:hAnsiTheme="majorBidi" w:hint="cs"/>
          <w:sz w:val="26"/>
          <w:szCs w:val="26"/>
          <w:rtl/>
          <w:lang w:bidi="ar-SA"/>
        </w:rPr>
        <w:t>ت</w:t>
      </w:r>
      <w:r w:rsidRPr="003A4B9E">
        <w:rPr>
          <w:rFonts w:asciiTheme="majorBidi" w:hAnsiTheme="majorBidi"/>
          <w:sz w:val="26"/>
          <w:szCs w:val="26"/>
          <w:rtl/>
          <w:lang w:bidi="ar-SA"/>
        </w:rPr>
        <w:t>قب</w:t>
      </w:r>
      <w:r w:rsidR="00C650C7">
        <w:rPr>
          <w:rFonts w:asciiTheme="majorBidi" w:hAnsiTheme="majorBidi" w:hint="cs"/>
          <w:sz w:val="26"/>
          <w:szCs w:val="26"/>
          <w:rtl/>
          <w:lang w:bidi="ar-SA"/>
        </w:rPr>
        <w:t>ُّ</w:t>
      </w:r>
      <w:r w:rsidRPr="003A4B9E">
        <w:rPr>
          <w:rFonts w:asciiTheme="majorBidi" w:hAnsiTheme="majorBidi"/>
          <w:sz w:val="26"/>
          <w:szCs w:val="26"/>
          <w:rtl/>
          <w:lang w:bidi="ar-SA"/>
        </w:rPr>
        <w:t xml:space="preserve">ل السوق للبدائل. وللتخفيف من </w:t>
      </w:r>
      <w:r w:rsidR="00C650C7">
        <w:rPr>
          <w:rFonts w:asciiTheme="majorBidi" w:hAnsiTheme="majorBidi" w:hint="cs"/>
          <w:sz w:val="26"/>
          <w:szCs w:val="26"/>
          <w:rtl/>
          <w:lang w:bidi="ar-SA"/>
        </w:rPr>
        <w:t xml:space="preserve">حدّة </w:t>
      </w:r>
      <w:r w:rsidRPr="003A4B9E">
        <w:rPr>
          <w:rFonts w:asciiTheme="majorBidi" w:hAnsiTheme="majorBidi"/>
          <w:sz w:val="26"/>
          <w:szCs w:val="26"/>
          <w:rtl/>
          <w:lang w:bidi="ar-SA"/>
        </w:rPr>
        <w:t xml:space="preserve">هذه المخاطر، خططت وحدة الأوزون الوطنية لمجموعة من الاستراتيجيات في إطار المرحلة الأولى من </w:t>
      </w:r>
      <w:r w:rsidR="00C650C7">
        <w:rPr>
          <w:rFonts w:asciiTheme="majorBidi" w:hAnsiTheme="majorBidi" w:hint="cs"/>
          <w:sz w:val="26"/>
          <w:szCs w:val="26"/>
          <w:rtl/>
          <w:lang w:bidi="ar-SA"/>
        </w:rPr>
        <w:t>خطة تنفيذ كيغالي</w:t>
      </w:r>
      <w:r w:rsidRPr="003A4B9E">
        <w:rPr>
          <w:rFonts w:asciiTheme="majorBidi" w:hAnsiTheme="majorBidi"/>
          <w:sz w:val="26"/>
          <w:szCs w:val="26"/>
          <w:rtl/>
          <w:lang w:bidi="ar-SA"/>
        </w:rPr>
        <w:t xml:space="preserve"> </w:t>
      </w:r>
      <w:r w:rsidR="00C650C7">
        <w:rPr>
          <w:rFonts w:asciiTheme="majorBidi" w:hAnsiTheme="majorBidi" w:hint="cs"/>
          <w:sz w:val="26"/>
          <w:szCs w:val="26"/>
          <w:rtl/>
          <w:lang w:bidi="ar-SA"/>
        </w:rPr>
        <w:t>على النحو</w:t>
      </w:r>
      <w:r w:rsidRPr="003A4B9E">
        <w:rPr>
          <w:rFonts w:asciiTheme="majorBidi" w:hAnsiTheme="majorBidi"/>
          <w:sz w:val="26"/>
          <w:szCs w:val="26"/>
          <w:rtl/>
          <w:lang w:bidi="ar-SA"/>
        </w:rPr>
        <w:t xml:space="preserve"> </w:t>
      </w:r>
      <w:r w:rsidR="00C650C7">
        <w:rPr>
          <w:rFonts w:asciiTheme="majorBidi" w:hAnsiTheme="majorBidi" w:hint="cs"/>
          <w:sz w:val="26"/>
          <w:szCs w:val="26"/>
          <w:rtl/>
          <w:lang w:bidi="ar-SA"/>
        </w:rPr>
        <w:t>ال</w:t>
      </w:r>
      <w:r w:rsidRPr="003A4B9E">
        <w:rPr>
          <w:rFonts w:asciiTheme="majorBidi" w:hAnsiTheme="majorBidi"/>
          <w:sz w:val="26"/>
          <w:szCs w:val="26"/>
          <w:rtl/>
          <w:lang w:bidi="ar-SA"/>
        </w:rPr>
        <w:t>مذكور أعلاه.</w:t>
      </w:r>
    </w:p>
    <w:p w14:paraId="0AFEF4F4" w14:textId="14AD635A" w:rsidR="00B26586" w:rsidRDefault="00B26586" w:rsidP="00B26586">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lastRenderedPageBreak/>
        <w:t>التأثير على المناخ</w:t>
      </w:r>
    </w:p>
    <w:p w14:paraId="2D6D1614" w14:textId="5CF2B032" w:rsidR="00B26586" w:rsidRDefault="00B26586">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B26586">
        <w:rPr>
          <w:rFonts w:asciiTheme="majorBidi" w:hAnsiTheme="majorBidi"/>
          <w:sz w:val="26"/>
          <w:szCs w:val="26"/>
          <w:rtl/>
          <w:lang w:bidi="ar-SA"/>
        </w:rPr>
        <w:t xml:space="preserve">تشير الأنشطة المقترحة، بما في ذلك التدابير التنظيمية وتدابير السياسات </w:t>
      </w:r>
      <w:r w:rsidR="002F1B9B">
        <w:rPr>
          <w:rFonts w:asciiTheme="majorBidi" w:hAnsiTheme="majorBidi" w:hint="cs"/>
          <w:sz w:val="26"/>
          <w:szCs w:val="26"/>
          <w:rtl/>
          <w:lang w:bidi="ar-SA"/>
        </w:rPr>
        <w:t xml:space="preserve">الرامية </w:t>
      </w:r>
      <w:r w:rsidRPr="00B26586">
        <w:rPr>
          <w:rFonts w:asciiTheme="majorBidi" w:hAnsiTheme="majorBidi"/>
          <w:sz w:val="26"/>
          <w:szCs w:val="26"/>
          <w:rtl/>
          <w:lang w:bidi="ar-SA"/>
        </w:rPr>
        <w:t xml:space="preserve">لإنفاذ ورصد أنظمة </w:t>
      </w:r>
      <w:r w:rsidR="002F1B9B">
        <w:rPr>
          <w:rFonts w:asciiTheme="majorBidi" w:hAnsiTheme="majorBidi" w:hint="cs"/>
          <w:sz w:val="26"/>
          <w:szCs w:val="26"/>
          <w:rtl/>
          <w:lang w:bidi="ar-SA"/>
        </w:rPr>
        <w:t xml:space="preserve">إصدار </w:t>
      </w:r>
      <w:r w:rsidRPr="00B26586">
        <w:rPr>
          <w:rFonts w:asciiTheme="majorBidi" w:hAnsiTheme="majorBidi"/>
          <w:sz w:val="26"/>
          <w:szCs w:val="26"/>
          <w:rtl/>
          <w:lang w:bidi="ar-SA"/>
        </w:rPr>
        <w:t>التر</w:t>
      </w:r>
      <w:r w:rsidR="002F1B9B">
        <w:rPr>
          <w:rFonts w:asciiTheme="majorBidi" w:hAnsiTheme="majorBidi" w:hint="cs"/>
          <w:sz w:val="26"/>
          <w:szCs w:val="26"/>
          <w:rtl/>
          <w:lang w:bidi="ar-SA"/>
        </w:rPr>
        <w:t>ا</w:t>
      </w:r>
      <w:r w:rsidRPr="00B26586">
        <w:rPr>
          <w:rFonts w:asciiTheme="majorBidi" w:hAnsiTheme="majorBidi"/>
          <w:sz w:val="26"/>
          <w:szCs w:val="26"/>
          <w:rtl/>
          <w:lang w:bidi="ar-SA"/>
        </w:rPr>
        <w:t>خيص و</w:t>
      </w:r>
      <w:r w:rsidR="002F1B9B">
        <w:rPr>
          <w:rFonts w:asciiTheme="majorBidi" w:hAnsiTheme="majorBidi" w:hint="cs"/>
          <w:sz w:val="26"/>
          <w:szCs w:val="26"/>
          <w:rtl/>
          <w:lang w:bidi="ar-SA"/>
        </w:rPr>
        <w:t xml:space="preserve">منح </w:t>
      </w:r>
      <w:r w:rsidRPr="00B26586">
        <w:rPr>
          <w:rFonts w:asciiTheme="majorBidi" w:hAnsiTheme="majorBidi"/>
          <w:sz w:val="26"/>
          <w:szCs w:val="26"/>
          <w:rtl/>
          <w:lang w:bidi="ar-SA"/>
        </w:rPr>
        <w:t xml:space="preserve">الحصص الخاصة </w:t>
      </w:r>
      <w:r w:rsidR="00917941">
        <w:rPr>
          <w:rFonts w:asciiTheme="majorBidi" w:hAnsiTheme="majorBidi" w:hint="cs"/>
          <w:sz w:val="26"/>
          <w:szCs w:val="26"/>
          <w:rtl/>
          <w:lang w:bidi="ar-SA"/>
        </w:rPr>
        <w:t>بالمواد</w:t>
      </w:r>
      <w:r w:rsidRPr="00B26586">
        <w:rPr>
          <w:rFonts w:asciiTheme="majorBidi" w:hAnsiTheme="majorBidi"/>
          <w:sz w:val="26"/>
          <w:szCs w:val="26"/>
          <w:rtl/>
          <w:lang w:bidi="ar-SA"/>
        </w:rPr>
        <w:t xml:space="preserve"> الهيدروفلور</w:t>
      </w:r>
      <w:r w:rsidR="00917941">
        <w:rPr>
          <w:rFonts w:asciiTheme="majorBidi" w:hAnsiTheme="majorBidi" w:hint="cs"/>
          <w:sz w:val="26"/>
          <w:szCs w:val="26"/>
          <w:rtl/>
          <w:lang w:bidi="ar-SA"/>
        </w:rPr>
        <w:t>وكربون</w:t>
      </w:r>
      <w:r w:rsidRPr="00B26586">
        <w:rPr>
          <w:rFonts w:asciiTheme="majorBidi" w:hAnsiTheme="majorBidi"/>
          <w:sz w:val="26"/>
          <w:szCs w:val="26"/>
          <w:rtl/>
          <w:lang w:bidi="ar-SA"/>
        </w:rPr>
        <w:t>ية، وبناء قدرات موظفي و</w:t>
      </w:r>
      <w:r w:rsidR="00917941">
        <w:rPr>
          <w:rFonts w:asciiTheme="majorBidi" w:hAnsiTheme="majorBidi" w:hint="cs"/>
          <w:sz w:val="26"/>
          <w:szCs w:val="26"/>
          <w:rtl/>
          <w:lang w:bidi="ar-SA"/>
        </w:rPr>
        <w:t>تق</w:t>
      </w:r>
      <w:r w:rsidRPr="00B26586">
        <w:rPr>
          <w:rFonts w:asciiTheme="majorBidi" w:hAnsiTheme="majorBidi"/>
          <w:sz w:val="26"/>
          <w:szCs w:val="26"/>
          <w:rtl/>
          <w:lang w:bidi="ar-SA"/>
        </w:rPr>
        <w:t xml:space="preserve">نيي الجمارك، إلى أن تنفيذ المرحلة الأولى من </w:t>
      </w:r>
      <w:r w:rsidR="00917941" w:rsidRPr="00BD1182">
        <w:rPr>
          <w:rFonts w:asciiTheme="majorBidi" w:hAnsiTheme="majorBidi"/>
          <w:sz w:val="26"/>
          <w:szCs w:val="26"/>
          <w:rtl/>
          <w:lang w:bidi="ar-SA"/>
        </w:rPr>
        <w:t xml:space="preserve">خطة </w:t>
      </w:r>
      <w:r w:rsidR="00917941">
        <w:rPr>
          <w:rFonts w:asciiTheme="majorBidi" w:hAnsiTheme="majorBidi" w:hint="cs"/>
          <w:sz w:val="26"/>
          <w:szCs w:val="26"/>
          <w:rtl/>
          <w:lang w:bidi="ar-SA"/>
        </w:rPr>
        <w:t>تنفيذ كيغالي للمواد الهيدروفلوروكربونية</w:t>
      </w:r>
      <w:r w:rsidR="00917941" w:rsidRPr="003A4B9E">
        <w:rPr>
          <w:rFonts w:asciiTheme="majorBidi" w:hAnsiTheme="majorBidi"/>
          <w:sz w:val="26"/>
          <w:szCs w:val="26"/>
          <w:rtl/>
          <w:lang w:bidi="ar-SA"/>
        </w:rPr>
        <w:t xml:space="preserve"> </w:t>
      </w:r>
      <w:r w:rsidRPr="00B26586">
        <w:rPr>
          <w:rFonts w:asciiTheme="majorBidi" w:hAnsiTheme="majorBidi"/>
          <w:sz w:val="26"/>
          <w:szCs w:val="26"/>
          <w:rtl/>
          <w:lang w:bidi="ar-SA"/>
        </w:rPr>
        <w:t xml:space="preserve">سوف يقلل من انبعاثات غازات التبريد في الغلاف الجوي، مما يؤدي إلى فوائد مناخية. </w:t>
      </w:r>
      <w:r w:rsidR="00917941">
        <w:rPr>
          <w:rFonts w:asciiTheme="majorBidi" w:hAnsiTheme="majorBidi" w:hint="cs"/>
          <w:sz w:val="26"/>
          <w:szCs w:val="26"/>
          <w:rtl/>
          <w:lang w:bidi="ar-SA"/>
        </w:rPr>
        <w:t>و</w:t>
      </w:r>
      <w:r w:rsidRPr="00B26586">
        <w:rPr>
          <w:rFonts w:asciiTheme="majorBidi" w:hAnsiTheme="majorBidi"/>
          <w:sz w:val="26"/>
          <w:szCs w:val="26"/>
          <w:rtl/>
          <w:lang w:bidi="ar-SA"/>
        </w:rPr>
        <w:t xml:space="preserve">يشير حساب تأثير الأنشطة </w:t>
      </w:r>
      <w:r w:rsidR="00917941">
        <w:rPr>
          <w:rFonts w:asciiTheme="majorBidi" w:hAnsiTheme="majorBidi" w:hint="cs"/>
          <w:sz w:val="26"/>
          <w:szCs w:val="26"/>
          <w:rtl/>
          <w:lang w:bidi="ar-SA"/>
        </w:rPr>
        <w:t xml:space="preserve">المدرجة </w:t>
      </w:r>
      <w:r w:rsidRPr="00B26586">
        <w:rPr>
          <w:rFonts w:asciiTheme="majorBidi" w:hAnsiTheme="majorBidi"/>
          <w:sz w:val="26"/>
          <w:szCs w:val="26"/>
          <w:rtl/>
          <w:lang w:bidi="ar-SA"/>
        </w:rPr>
        <w:t xml:space="preserve">في </w:t>
      </w:r>
      <w:r w:rsidR="00917941" w:rsidRPr="00BD1182">
        <w:rPr>
          <w:rFonts w:asciiTheme="majorBidi" w:hAnsiTheme="majorBidi"/>
          <w:sz w:val="26"/>
          <w:szCs w:val="26"/>
          <w:rtl/>
          <w:lang w:bidi="ar-SA"/>
        </w:rPr>
        <w:t xml:space="preserve">خطة </w:t>
      </w:r>
      <w:r w:rsidR="00917941">
        <w:rPr>
          <w:rFonts w:asciiTheme="majorBidi" w:hAnsiTheme="majorBidi" w:hint="cs"/>
          <w:sz w:val="26"/>
          <w:szCs w:val="26"/>
          <w:rtl/>
          <w:lang w:bidi="ar-SA"/>
        </w:rPr>
        <w:t>تنفيذ كيغالي</w:t>
      </w:r>
      <w:r w:rsidRPr="00B26586">
        <w:rPr>
          <w:rFonts w:asciiTheme="majorBidi" w:hAnsiTheme="majorBidi"/>
          <w:sz w:val="26"/>
          <w:szCs w:val="26"/>
          <w:rtl/>
          <w:lang w:bidi="ar-SA"/>
        </w:rPr>
        <w:t xml:space="preserve"> على المناخ إلى أن</w:t>
      </w:r>
      <w:r w:rsidR="00917941" w:rsidRPr="00917941">
        <w:rPr>
          <w:rFonts w:asciiTheme="majorBidi" w:hAnsiTheme="majorBidi"/>
          <w:sz w:val="26"/>
          <w:szCs w:val="26"/>
          <w:rtl/>
          <w:lang w:bidi="ar-SA"/>
        </w:rPr>
        <w:t xml:space="preserve"> </w:t>
      </w:r>
      <w:r w:rsidR="00917941" w:rsidRPr="00B26586">
        <w:rPr>
          <w:rFonts w:asciiTheme="majorBidi" w:hAnsiTheme="majorBidi"/>
          <w:sz w:val="26"/>
          <w:szCs w:val="26"/>
          <w:rtl/>
          <w:lang w:bidi="ar-SA"/>
        </w:rPr>
        <w:t>ناميبيا</w:t>
      </w:r>
      <w:r w:rsidR="00917941">
        <w:rPr>
          <w:rFonts w:asciiTheme="majorBidi" w:hAnsiTheme="majorBidi" w:hint="cs"/>
          <w:sz w:val="26"/>
          <w:szCs w:val="26"/>
          <w:rtl/>
          <w:lang w:bidi="ar-SA"/>
        </w:rPr>
        <w:t>،</w:t>
      </w:r>
      <w:r w:rsidR="00917941" w:rsidRPr="00B26586">
        <w:rPr>
          <w:rFonts w:asciiTheme="majorBidi" w:hAnsiTheme="majorBidi"/>
          <w:sz w:val="26"/>
          <w:szCs w:val="26"/>
          <w:rtl/>
          <w:lang w:bidi="ar-SA"/>
        </w:rPr>
        <w:t xml:space="preserve"> </w:t>
      </w:r>
      <w:r w:rsidRPr="00B26586">
        <w:rPr>
          <w:rFonts w:asciiTheme="majorBidi" w:hAnsiTheme="majorBidi"/>
          <w:sz w:val="26"/>
          <w:szCs w:val="26"/>
          <w:rtl/>
          <w:lang w:bidi="ar-SA"/>
        </w:rPr>
        <w:t xml:space="preserve">بحلول عام </w:t>
      </w:r>
      <w:r w:rsidR="00917941" w:rsidRPr="00AA7E19">
        <w:rPr>
          <w:sz w:val="26"/>
          <w:szCs w:val="26"/>
        </w:rPr>
        <w:t>2029</w:t>
      </w:r>
      <w:r w:rsidRPr="00B26586">
        <w:rPr>
          <w:rFonts w:asciiTheme="majorBidi" w:hAnsiTheme="majorBidi"/>
          <w:sz w:val="26"/>
          <w:szCs w:val="26"/>
          <w:rtl/>
          <w:lang w:bidi="ar-SA"/>
        </w:rPr>
        <w:t xml:space="preserve">، </w:t>
      </w:r>
      <w:r w:rsidR="00917941" w:rsidRPr="00B26586">
        <w:rPr>
          <w:rFonts w:asciiTheme="majorBidi" w:hAnsiTheme="majorBidi"/>
          <w:sz w:val="26"/>
          <w:szCs w:val="26"/>
          <w:rtl/>
          <w:lang w:bidi="ar-SA"/>
        </w:rPr>
        <w:t xml:space="preserve">ستكون </w:t>
      </w:r>
      <w:r w:rsidRPr="00B26586">
        <w:rPr>
          <w:rFonts w:asciiTheme="majorBidi" w:hAnsiTheme="majorBidi"/>
          <w:sz w:val="26"/>
          <w:szCs w:val="26"/>
          <w:rtl/>
          <w:lang w:bidi="ar-SA"/>
        </w:rPr>
        <w:t>قد خفضت انبعاثات</w:t>
      </w:r>
      <w:r w:rsidR="00917941">
        <w:rPr>
          <w:rFonts w:asciiTheme="majorBidi" w:hAnsiTheme="majorBidi" w:hint="cs"/>
          <w:sz w:val="26"/>
          <w:szCs w:val="26"/>
          <w:rtl/>
          <w:lang w:bidi="ar-SA"/>
        </w:rPr>
        <w:t>ها من</w:t>
      </w:r>
      <w:r w:rsidRPr="00B26586">
        <w:rPr>
          <w:rFonts w:asciiTheme="majorBidi" w:hAnsiTheme="majorBidi"/>
          <w:sz w:val="26"/>
          <w:szCs w:val="26"/>
          <w:rtl/>
          <w:lang w:bidi="ar-SA"/>
        </w:rPr>
        <w:t xml:space="preserve"> </w:t>
      </w:r>
      <w:r w:rsidR="00917941">
        <w:rPr>
          <w:rFonts w:asciiTheme="majorBidi" w:hAnsiTheme="majorBidi" w:hint="cs"/>
          <w:sz w:val="26"/>
          <w:szCs w:val="26"/>
          <w:rtl/>
          <w:lang w:bidi="ar-SA"/>
        </w:rPr>
        <w:t>المواد</w:t>
      </w:r>
      <w:r w:rsidRPr="00B26586">
        <w:rPr>
          <w:rFonts w:asciiTheme="majorBidi" w:hAnsiTheme="majorBidi"/>
          <w:sz w:val="26"/>
          <w:szCs w:val="26"/>
          <w:rtl/>
          <w:lang w:bidi="ar-SA"/>
        </w:rPr>
        <w:t xml:space="preserve"> الهيدروفلور</w:t>
      </w:r>
      <w:r w:rsidR="00917941">
        <w:rPr>
          <w:rFonts w:asciiTheme="majorBidi" w:hAnsiTheme="majorBidi" w:hint="cs"/>
          <w:sz w:val="26"/>
          <w:szCs w:val="26"/>
          <w:rtl/>
          <w:lang w:bidi="ar-SA"/>
        </w:rPr>
        <w:t>وكربون</w:t>
      </w:r>
      <w:r w:rsidRPr="00B26586">
        <w:rPr>
          <w:rFonts w:asciiTheme="majorBidi" w:hAnsiTheme="majorBidi"/>
          <w:sz w:val="26"/>
          <w:szCs w:val="26"/>
          <w:rtl/>
          <w:lang w:bidi="ar-SA"/>
        </w:rPr>
        <w:t xml:space="preserve">ية بحوالي </w:t>
      </w:r>
      <w:r w:rsidR="00917941" w:rsidRPr="00AA7E19">
        <w:rPr>
          <w:sz w:val="26"/>
          <w:szCs w:val="26"/>
        </w:rPr>
        <w:t>116,239</w:t>
      </w:r>
      <w:r w:rsidRPr="00B26586">
        <w:rPr>
          <w:rFonts w:asciiTheme="majorBidi" w:hAnsiTheme="majorBidi"/>
          <w:sz w:val="26"/>
          <w:szCs w:val="26"/>
          <w:rtl/>
          <w:lang w:bidi="ar-SA"/>
        </w:rPr>
        <w:t xml:space="preserve"> ط</w:t>
      </w:r>
      <w:r w:rsidR="004B49AB">
        <w:rPr>
          <w:rFonts w:asciiTheme="majorBidi" w:hAnsiTheme="majorBidi" w:hint="cs"/>
          <w:sz w:val="26"/>
          <w:szCs w:val="26"/>
          <w:rtl/>
          <w:lang w:bidi="ar-SA"/>
        </w:rPr>
        <w:t>ن</w:t>
      </w:r>
      <w:r w:rsidR="00917941">
        <w:rPr>
          <w:rFonts w:asciiTheme="majorBidi" w:hAnsiTheme="majorBidi" w:hint="cs"/>
          <w:sz w:val="26"/>
          <w:szCs w:val="26"/>
          <w:rtl/>
          <w:lang w:bidi="ar-SA"/>
        </w:rPr>
        <w:t>اً من</w:t>
      </w:r>
      <w:r w:rsidRPr="00B26586">
        <w:rPr>
          <w:rFonts w:asciiTheme="majorBidi" w:hAnsiTheme="majorBidi"/>
          <w:sz w:val="26"/>
          <w:szCs w:val="26"/>
          <w:rtl/>
          <w:lang w:bidi="ar-SA"/>
        </w:rPr>
        <w:t xml:space="preserve"> مكافئ ثاني أكسيد الكربون، محسوبة على أنها الفرق بين خط أساس </w:t>
      </w:r>
      <w:r w:rsidR="00917941">
        <w:rPr>
          <w:rFonts w:asciiTheme="majorBidi" w:hAnsiTheme="majorBidi" w:hint="cs"/>
          <w:sz w:val="26"/>
          <w:szCs w:val="26"/>
          <w:rtl/>
          <w:lang w:bidi="ar-SA"/>
        </w:rPr>
        <w:t>ا</w:t>
      </w:r>
      <w:r w:rsidR="00917941" w:rsidRPr="00B26586">
        <w:rPr>
          <w:rFonts w:asciiTheme="majorBidi" w:hAnsiTheme="majorBidi"/>
          <w:sz w:val="26"/>
          <w:szCs w:val="26"/>
          <w:rtl/>
          <w:lang w:bidi="ar-SA"/>
        </w:rPr>
        <w:t xml:space="preserve">لامتثال </w:t>
      </w:r>
      <w:r w:rsidR="00917941">
        <w:rPr>
          <w:rFonts w:asciiTheme="majorBidi" w:hAnsiTheme="majorBidi" w:hint="cs"/>
          <w:sz w:val="26"/>
          <w:szCs w:val="26"/>
          <w:rtl/>
          <w:lang w:bidi="ar-SA"/>
        </w:rPr>
        <w:t>المتعلق بالمواد</w:t>
      </w:r>
      <w:r w:rsidRPr="00B26586">
        <w:rPr>
          <w:rFonts w:asciiTheme="majorBidi" w:hAnsiTheme="majorBidi"/>
          <w:sz w:val="26"/>
          <w:szCs w:val="26"/>
          <w:rtl/>
          <w:lang w:bidi="ar-SA"/>
        </w:rPr>
        <w:t xml:space="preserve"> الهيدروفلور</w:t>
      </w:r>
      <w:r w:rsidR="00917941">
        <w:rPr>
          <w:rFonts w:asciiTheme="majorBidi" w:hAnsiTheme="majorBidi" w:hint="cs"/>
          <w:sz w:val="26"/>
          <w:szCs w:val="26"/>
          <w:rtl/>
          <w:lang w:bidi="ar-SA"/>
        </w:rPr>
        <w:t>وكربون</w:t>
      </w:r>
      <w:r w:rsidRPr="00B26586">
        <w:rPr>
          <w:rFonts w:asciiTheme="majorBidi" w:hAnsiTheme="majorBidi"/>
          <w:sz w:val="26"/>
          <w:szCs w:val="26"/>
          <w:rtl/>
          <w:lang w:bidi="ar-SA"/>
        </w:rPr>
        <w:t>ية وهدف</w:t>
      </w:r>
      <w:r w:rsidR="00917941">
        <w:rPr>
          <w:rFonts w:asciiTheme="majorBidi" w:hAnsiTheme="majorBidi" w:hint="cs"/>
          <w:sz w:val="26"/>
          <w:szCs w:val="26"/>
          <w:rtl/>
          <w:lang w:bidi="ar-SA"/>
        </w:rPr>
        <w:t xml:space="preserve"> العام</w:t>
      </w:r>
      <w:r w:rsidRPr="00B26586">
        <w:rPr>
          <w:rFonts w:asciiTheme="majorBidi" w:hAnsiTheme="majorBidi"/>
          <w:sz w:val="26"/>
          <w:szCs w:val="26"/>
          <w:rtl/>
          <w:lang w:bidi="ar-SA"/>
        </w:rPr>
        <w:t xml:space="preserve"> </w:t>
      </w:r>
      <w:r w:rsidR="00917941" w:rsidRPr="00AA7E19">
        <w:rPr>
          <w:sz w:val="26"/>
          <w:szCs w:val="26"/>
        </w:rPr>
        <w:t>2029</w:t>
      </w:r>
      <w:r w:rsidRPr="00B26586">
        <w:rPr>
          <w:rFonts w:asciiTheme="majorBidi" w:hAnsiTheme="majorBidi"/>
          <w:sz w:val="26"/>
          <w:szCs w:val="26"/>
          <w:rtl/>
          <w:lang w:bidi="ar-SA"/>
        </w:rPr>
        <w:t xml:space="preserve">، على فرض أن جميع </w:t>
      </w:r>
      <w:r w:rsidR="00917941">
        <w:rPr>
          <w:rFonts w:asciiTheme="majorBidi" w:hAnsiTheme="majorBidi" w:hint="cs"/>
          <w:sz w:val="26"/>
          <w:szCs w:val="26"/>
          <w:rtl/>
          <w:lang w:bidi="ar-SA"/>
        </w:rPr>
        <w:t>المواد</w:t>
      </w:r>
      <w:r w:rsidRPr="00B26586">
        <w:rPr>
          <w:rFonts w:asciiTheme="majorBidi" w:hAnsiTheme="majorBidi"/>
          <w:sz w:val="26"/>
          <w:szCs w:val="26"/>
          <w:rtl/>
          <w:lang w:bidi="ar-SA"/>
        </w:rPr>
        <w:t xml:space="preserve"> الهيدروفلور</w:t>
      </w:r>
      <w:r w:rsidR="00917941">
        <w:rPr>
          <w:rFonts w:asciiTheme="majorBidi" w:hAnsiTheme="majorBidi" w:hint="cs"/>
          <w:sz w:val="26"/>
          <w:szCs w:val="26"/>
          <w:rtl/>
          <w:lang w:bidi="ar-SA"/>
        </w:rPr>
        <w:t>وكربون</w:t>
      </w:r>
      <w:r w:rsidRPr="00B26586">
        <w:rPr>
          <w:rFonts w:asciiTheme="majorBidi" w:hAnsiTheme="majorBidi"/>
          <w:sz w:val="26"/>
          <w:szCs w:val="26"/>
          <w:rtl/>
          <w:lang w:bidi="ar-SA"/>
        </w:rPr>
        <w:t xml:space="preserve">ية المستهلكة </w:t>
      </w:r>
      <w:r w:rsidR="00917941">
        <w:rPr>
          <w:rFonts w:asciiTheme="majorBidi" w:hAnsiTheme="majorBidi" w:hint="cs"/>
          <w:sz w:val="26"/>
          <w:szCs w:val="26"/>
          <w:rtl/>
          <w:lang w:bidi="ar-SA"/>
        </w:rPr>
        <w:t>ستكون قد انبعثت</w:t>
      </w:r>
      <w:r w:rsidRPr="00B26586">
        <w:rPr>
          <w:rFonts w:asciiTheme="majorBidi" w:hAnsiTheme="majorBidi"/>
          <w:sz w:val="26"/>
          <w:szCs w:val="26"/>
          <w:rtl/>
          <w:lang w:bidi="ar-SA"/>
        </w:rPr>
        <w:t xml:space="preserve"> في النهاية.</w:t>
      </w:r>
    </w:p>
    <w:p w14:paraId="59D5B1C5" w14:textId="6500F7F8" w:rsidR="00583D5C" w:rsidRDefault="00583D5C" w:rsidP="00583D5C">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مشروع الاتفاق</w:t>
      </w:r>
    </w:p>
    <w:p w14:paraId="4FA79AD8" w14:textId="7F2E3830" w:rsidR="00583D5C" w:rsidRDefault="00583D5C">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583D5C">
        <w:rPr>
          <w:rFonts w:asciiTheme="majorBidi" w:hAnsiTheme="majorBidi"/>
          <w:sz w:val="26"/>
          <w:szCs w:val="26"/>
          <w:rtl/>
          <w:lang w:bidi="ar-SA"/>
        </w:rPr>
        <w:t xml:space="preserve">يرد </w:t>
      </w:r>
      <w:r w:rsidR="007E6432" w:rsidRPr="00583D5C">
        <w:rPr>
          <w:rFonts w:asciiTheme="majorBidi" w:hAnsiTheme="majorBidi"/>
          <w:sz w:val="26"/>
          <w:szCs w:val="26"/>
          <w:rtl/>
          <w:lang w:bidi="ar-SA"/>
        </w:rPr>
        <w:t xml:space="preserve">في المرفق الأول </w:t>
      </w:r>
      <w:r w:rsidR="007E6432">
        <w:rPr>
          <w:rFonts w:asciiTheme="majorBidi" w:hAnsiTheme="majorBidi" w:hint="cs"/>
          <w:sz w:val="26"/>
          <w:szCs w:val="26"/>
          <w:rtl/>
          <w:lang w:bidi="ar-SA"/>
        </w:rPr>
        <w:t>ب</w:t>
      </w:r>
      <w:r w:rsidR="007E6432" w:rsidRPr="00583D5C">
        <w:rPr>
          <w:rFonts w:asciiTheme="majorBidi" w:hAnsiTheme="majorBidi"/>
          <w:sz w:val="26"/>
          <w:szCs w:val="26"/>
          <w:rtl/>
          <w:lang w:bidi="ar-SA"/>
        </w:rPr>
        <w:t xml:space="preserve">هذه الوثيقة </w:t>
      </w:r>
      <w:r w:rsidRPr="00583D5C">
        <w:rPr>
          <w:rFonts w:asciiTheme="majorBidi" w:hAnsiTheme="majorBidi"/>
          <w:sz w:val="26"/>
          <w:szCs w:val="26"/>
          <w:rtl/>
          <w:lang w:bidi="ar-SA"/>
        </w:rPr>
        <w:t xml:space="preserve">مشروع اتفاق بين حكومة ناميبيا واللجنة التنفيذية للمرحلة الأولى من </w:t>
      </w:r>
      <w:r w:rsidRPr="00BD1182">
        <w:rPr>
          <w:rFonts w:asciiTheme="majorBidi" w:hAnsiTheme="majorBidi"/>
          <w:sz w:val="26"/>
          <w:szCs w:val="26"/>
          <w:rtl/>
          <w:lang w:bidi="ar-SA"/>
        </w:rPr>
        <w:t xml:space="preserve">خطة </w:t>
      </w:r>
      <w:r>
        <w:rPr>
          <w:rFonts w:asciiTheme="majorBidi" w:hAnsiTheme="majorBidi" w:hint="cs"/>
          <w:sz w:val="26"/>
          <w:szCs w:val="26"/>
          <w:rtl/>
          <w:lang w:bidi="ar-SA"/>
        </w:rPr>
        <w:t>تنفيذ كيغالي للمواد الهيدروفلوروكربونية</w:t>
      </w:r>
      <w:r w:rsidRPr="00583D5C">
        <w:rPr>
          <w:rFonts w:asciiTheme="majorBidi" w:hAnsiTheme="majorBidi"/>
          <w:sz w:val="26"/>
          <w:szCs w:val="26"/>
          <w:rtl/>
          <w:lang w:bidi="ar-SA"/>
        </w:rPr>
        <w:t>.</w:t>
      </w:r>
    </w:p>
    <w:p w14:paraId="35239627" w14:textId="6C8FC4DF" w:rsidR="007E6432" w:rsidRDefault="007E6432" w:rsidP="007E6432">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lang w:bidi="ar-SA"/>
        </w:rPr>
      </w:pPr>
      <w:r>
        <w:rPr>
          <w:rFonts w:asciiTheme="majorBidi" w:hAnsiTheme="majorBidi" w:hint="cs"/>
          <w:sz w:val="26"/>
          <w:szCs w:val="26"/>
          <w:u w:val="single"/>
          <w:rtl/>
          <w:lang w:bidi="ar-SA"/>
        </w:rPr>
        <w:t>الأنشطة المُضطلَع بها في قطاع الخدمة في إطار خطتي إزالة المواد الهيدروكلوروفلوروكربونية والتخفيض التدريجي للمواد الهيدروفلوروكربونية</w:t>
      </w:r>
    </w:p>
    <w:p w14:paraId="225F1793" w14:textId="64303CF3" w:rsidR="007E6432" w:rsidRDefault="007E6432">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7E6432">
        <w:rPr>
          <w:rFonts w:asciiTheme="majorBidi" w:hAnsiTheme="majorBidi"/>
          <w:sz w:val="26"/>
          <w:szCs w:val="26"/>
          <w:rtl/>
          <w:lang w:bidi="ar-SA"/>
        </w:rPr>
        <w:t>ست</w:t>
      </w:r>
      <w:r>
        <w:rPr>
          <w:rFonts w:asciiTheme="majorBidi" w:hAnsiTheme="majorBidi" w:hint="cs"/>
          <w:sz w:val="26"/>
          <w:szCs w:val="26"/>
          <w:rtl/>
          <w:lang w:bidi="ar-SA"/>
        </w:rPr>
        <w:t>قوم</w:t>
      </w:r>
      <w:r w:rsidRPr="007E6432">
        <w:rPr>
          <w:rFonts w:asciiTheme="majorBidi" w:hAnsiTheme="majorBidi"/>
          <w:sz w:val="26"/>
          <w:szCs w:val="26"/>
          <w:rtl/>
          <w:lang w:bidi="ar-SA"/>
        </w:rPr>
        <w:t xml:space="preserve"> حكومة ناميبيا </w:t>
      </w:r>
      <w:r>
        <w:rPr>
          <w:rFonts w:asciiTheme="majorBidi" w:hAnsiTheme="majorBidi" w:hint="cs"/>
          <w:sz w:val="26"/>
          <w:szCs w:val="26"/>
          <w:rtl/>
          <w:lang w:bidi="ar-SA"/>
        </w:rPr>
        <w:t xml:space="preserve">بتنفيذ </w:t>
      </w:r>
      <w:r w:rsidRPr="007E6432">
        <w:rPr>
          <w:rFonts w:asciiTheme="majorBidi" w:hAnsiTheme="majorBidi"/>
          <w:sz w:val="26"/>
          <w:szCs w:val="26"/>
          <w:rtl/>
          <w:lang w:bidi="ar-SA"/>
        </w:rPr>
        <w:t xml:space="preserve">المرحلة الأولى من خطة </w:t>
      </w:r>
      <w:r>
        <w:rPr>
          <w:rFonts w:asciiTheme="majorBidi" w:hAnsiTheme="majorBidi" w:hint="cs"/>
          <w:sz w:val="26"/>
          <w:szCs w:val="26"/>
          <w:rtl/>
          <w:lang w:bidi="ar-SA"/>
        </w:rPr>
        <w:t>تنفيذ كيغالي للمواد الهيدروفلوروكربونية</w:t>
      </w:r>
      <w:r w:rsidRPr="003A4B9E">
        <w:rPr>
          <w:rFonts w:asciiTheme="majorBidi" w:hAnsiTheme="majorBidi"/>
          <w:sz w:val="26"/>
          <w:szCs w:val="26"/>
          <w:rtl/>
          <w:lang w:bidi="ar-SA"/>
        </w:rPr>
        <w:t xml:space="preserve"> </w:t>
      </w:r>
      <w:r w:rsidRPr="007E6432">
        <w:rPr>
          <w:rFonts w:asciiTheme="majorBidi" w:hAnsiTheme="majorBidi"/>
          <w:sz w:val="26"/>
          <w:szCs w:val="26"/>
          <w:rtl/>
          <w:lang w:bidi="ar-SA"/>
        </w:rPr>
        <w:t xml:space="preserve">بطريقة مكملة لما </w:t>
      </w:r>
      <w:r>
        <w:rPr>
          <w:rFonts w:asciiTheme="majorBidi" w:hAnsiTheme="majorBidi" w:hint="cs"/>
          <w:sz w:val="26"/>
          <w:szCs w:val="26"/>
          <w:rtl/>
          <w:lang w:bidi="ar-SA"/>
        </w:rPr>
        <w:t>جرى</w:t>
      </w:r>
      <w:r w:rsidRPr="007E6432">
        <w:rPr>
          <w:rFonts w:asciiTheme="majorBidi" w:hAnsiTheme="majorBidi"/>
          <w:sz w:val="26"/>
          <w:szCs w:val="26"/>
          <w:rtl/>
          <w:lang w:bidi="ar-SA"/>
        </w:rPr>
        <w:t xml:space="preserve"> تنفيذه في إطار المرحلة الأولى من خطة إدارة إزالة المواد الهيدروكلوروفلوروكربونية. وي</w:t>
      </w:r>
      <w:r>
        <w:rPr>
          <w:rFonts w:asciiTheme="majorBidi" w:hAnsiTheme="majorBidi" w:hint="cs"/>
          <w:sz w:val="26"/>
          <w:szCs w:val="26"/>
          <w:rtl/>
          <w:lang w:bidi="ar-SA"/>
        </w:rPr>
        <w:t>وجِز</w:t>
      </w:r>
      <w:r w:rsidRPr="007E6432">
        <w:rPr>
          <w:rFonts w:asciiTheme="majorBidi" w:hAnsiTheme="majorBidi"/>
          <w:sz w:val="26"/>
          <w:szCs w:val="26"/>
          <w:rtl/>
          <w:lang w:bidi="ar-SA"/>
        </w:rPr>
        <w:t xml:space="preserve"> المرفق الثاني المقارنة بين الأنشطة </w:t>
      </w:r>
      <w:r w:rsidR="00A254EF">
        <w:rPr>
          <w:rFonts w:asciiTheme="majorBidi" w:hAnsiTheme="majorBidi" w:hint="cs"/>
          <w:sz w:val="26"/>
          <w:szCs w:val="26"/>
          <w:rtl/>
          <w:lang w:bidi="ar-SA"/>
        </w:rPr>
        <w:t xml:space="preserve">المضطلع بها </w:t>
      </w:r>
      <w:r w:rsidRPr="007E6432">
        <w:rPr>
          <w:rFonts w:asciiTheme="majorBidi" w:hAnsiTheme="majorBidi"/>
          <w:sz w:val="26"/>
          <w:szCs w:val="26"/>
          <w:rtl/>
          <w:lang w:bidi="ar-SA"/>
        </w:rPr>
        <w:t xml:space="preserve">في إطار </w:t>
      </w:r>
      <w:r w:rsidR="00A254EF">
        <w:rPr>
          <w:rFonts w:asciiTheme="majorBidi" w:hAnsiTheme="majorBidi" w:hint="cs"/>
          <w:sz w:val="26"/>
          <w:szCs w:val="26"/>
          <w:rtl/>
          <w:lang w:bidi="ar-SA"/>
        </w:rPr>
        <w:t xml:space="preserve">كل من </w:t>
      </w:r>
      <w:r w:rsidRPr="007E6432">
        <w:rPr>
          <w:rFonts w:asciiTheme="majorBidi" w:hAnsiTheme="majorBidi"/>
          <w:sz w:val="26"/>
          <w:szCs w:val="26"/>
          <w:rtl/>
          <w:lang w:bidi="ar-SA"/>
        </w:rPr>
        <w:t xml:space="preserve">خطة إدارة إزالة المواد الهيدروكلوروفلوروكربونية </w:t>
      </w:r>
      <w:r>
        <w:rPr>
          <w:rFonts w:asciiTheme="majorBidi" w:hAnsiTheme="majorBidi" w:hint="cs"/>
          <w:sz w:val="26"/>
          <w:szCs w:val="26"/>
          <w:rtl/>
          <w:lang w:bidi="ar-SA"/>
        </w:rPr>
        <w:t>وخطة تنفيذ كيغالي</w:t>
      </w:r>
      <w:r w:rsidRPr="007E6432">
        <w:rPr>
          <w:rFonts w:asciiTheme="majorBidi" w:hAnsiTheme="majorBidi"/>
          <w:sz w:val="26"/>
          <w:szCs w:val="26"/>
          <w:rtl/>
          <w:lang w:bidi="ar-SA"/>
        </w:rPr>
        <w:t>.</w:t>
      </w:r>
    </w:p>
    <w:p w14:paraId="5B1F35C6" w14:textId="6D6B4884" w:rsidR="007E6432" w:rsidRDefault="007E6432" w:rsidP="007E6432">
      <w:pPr>
        <w:pStyle w:val="StyleHeader4Para4Left0Firstline0"/>
        <w:numPr>
          <w:ilvl w:val="0"/>
          <w:numId w:val="0"/>
        </w:numPr>
        <w:tabs>
          <w:tab w:val="left" w:pos="720"/>
          <w:tab w:val="left" w:pos="900"/>
          <w:tab w:val="left" w:pos="2160"/>
        </w:tabs>
        <w:bidi/>
        <w:spacing w:line="360" w:lineRule="exact"/>
        <w:rPr>
          <w:rFonts w:asciiTheme="majorBidi" w:hAnsiTheme="majorBidi"/>
          <w:sz w:val="26"/>
          <w:szCs w:val="26"/>
          <w:rtl/>
          <w:lang w:bidi="ar-SA"/>
        </w:rPr>
      </w:pPr>
      <w:r>
        <w:rPr>
          <w:rFonts w:asciiTheme="majorBidi" w:hAnsiTheme="majorBidi" w:hint="cs"/>
          <w:b/>
          <w:bCs/>
          <w:sz w:val="26"/>
          <w:szCs w:val="26"/>
          <w:rtl/>
          <w:lang w:bidi="ar-SA"/>
        </w:rPr>
        <w:t>سادساً -</w:t>
      </w:r>
      <w:r>
        <w:rPr>
          <w:rFonts w:asciiTheme="majorBidi" w:hAnsiTheme="majorBidi"/>
          <w:b/>
          <w:bCs/>
          <w:sz w:val="26"/>
          <w:szCs w:val="26"/>
          <w:rtl/>
          <w:lang w:bidi="ar-SA"/>
        </w:rPr>
        <w:tab/>
      </w:r>
      <w:r>
        <w:rPr>
          <w:rFonts w:asciiTheme="majorBidi" w:hAnsiTheme="majorBidi"/>
          <w:b/>
          <w:bCs/>
          <w:sz w:val="26"/>
          <w:szCs w:val="26"/>
          <w:rtl/>
          <w:lang w:bidi="ar-SA"/>
        </w:rPr>
        <w:tab/>
      </w:r>
      <w:r>
        <w:rPr>
          <w:rFonts w:asciiTheme="majorBidi" w:hAnsiTheme="majorBidi" w:hint="cs"/>
          <w:b/>
          <w:bCs/>
          <w:sz w:val="26"/>
          <w:szCs w:val="26"/>
          <w:rtl/>
          <w:lang w:bidi="ar-SA"/>
        </w:rPr>
        <w:t>التوصيــــــة</w:t>
      </w:r>
    </w:p>
    <w:p w14:paraId="241E392F" w14:textId="65A804BC" w:rsidR="007E6432" w:rsidRDefault="007E6432">
      <w:pPr>
        <w:pStyle w:val="StyleHeader4Para4Left0Firstline0"/>
        <w:numPr>
          <w:ilvl w:val="0"/>
          <w:numId w:val="11"/>
        </w:numPr>
        <w:tabs>
          <w:tab w:val="left" w:pos="720"/>
          <w:tab w:val="left" w:pos="1440"/>
          <w:tab w:val="left" w:pos="2160"/>
        </w:tabs>
        <w:bidi/>
        <w:spacing w:line="360" w:lineRule="exact"/>
        <w:ind w:left="0" w:firstLine="0"/>
        <w:rPr>
          <w:rFonts w:asciiTheme="majorBidi" w:hAnsiTheme="majorBidi"/>
          <w:sz w:val="26"/>
          <w:szCs w:val="26"/>
          <w:lang w:bidi="ar-SA"/>
        </w:rPr>
      </w:pPr>
      <w:r w:rsidRPr="007E6432">
        <w:rPr>
          <w:rFonts w:asciiTheme="majorBidi" w:hAnsiTheme="majorBidi"/>
          <w:sz w:val="26"/>
          <w:szCs w:val="26"/>
          <w:rtl/>
          <w:lang w:bidi="ar-SA"/>
        </w:rPr>
        <w:t xml:space="preserve">قد ترغب اللجنة التنفيذية في </w:t>
      </w:r>
      <w:r w:rsidR="00FC1B9D">
        <w:rPr>
          <w:rFonts w:asciiTheme="majorBidi" w:hAnsiTheme="majorBidi" w:hint="cs"/>
          <w:sz w:val="26"/>
          <w:szCs w:val="26"/>
          <w:rtl/>
          <w:lang w:bidi="ar-SA"/>
        </w:rPr>
        <w:t>ال</w:t>
      </w:r>
      <w:r w:rsidRPr="007E6432">
        <w:rPr>
          <w:rFonts w:asciiTheme="majorBidi" w:hAnsiTheme="majorBidi"/>
          <w:sz w:val="26"/>
          <w:szCs w:val="26"/>
          <w:rtl/>
          <w:lang w:bidi="ar-SA"/>
        </w:rPr>
        <w:t>نظر فيما يلي:</w:t>
      </w:r>
    </w:p>
    <w:p w14:paraId="57A0A2AF" w14:textId="72058EC2" w:rsidR="007E6432" w:rsidRDefault="00FC1B9D">
      <w:pPr>
        <w:pStyle w:val="StyleHeader4Para4Left0Firstline0"/>
        <w:numPr>
          <w:ilvl w:val="0"/>
          <w:numId w:val="18"/>
        </w:numPr>
        <w:tabs>
          <w:tab w:val="left" w:pos="720"/>
          <w:tab w:val="left" w:pos="2160"/>
        </w:tabs>
        <w:bidi/>
        <w:spacing w:line="360" w:lineRule="exact"/>
        <w:ind w:hanging="720"/>
        <w:rPr>
          <w:rFonts w:asciiTheme="majorBidi" w:hAnsiTheme="majorBidi"/>
          <w:sz w:val="26"/>
          <w:szCs w:val="26"/>
          <w:lang w:bidi="ar-SA"/>
        </w:rPr>
      </w:pPr>
      <w:r>
        <w:rPr>
          <w:rFonts w:asciiTheme="majorBidi" w:hAnsiTheme="majorBidi" w:hint="cs"/>
          <w:sz w:val="26"/>
          <w:szCs w:val="26"/>
          <w:rtl/>
          <w:lang w:bidi="ar-SA"/>
        </w:rPr>
        <w:t>أن ت</w:t>
      </w:r>
      <w:r w:rsidR="00FF0B19" w:rsidRPr="00FF0B19">
        <w:rPr>
          <w:rFonts w:asciiTheme="majorBidi" w:hAnsiTheme="majorBidi"/>
          <w:sz w:val="26"/>
          <w:szCs w:val="26"/>
          <w:rtl/>
          <w:lang w:bidi="ar-SA"/>
        </w:rPr>
        <w:t xml:space="preserve">وافق، من حيث المبدأ، على المرحلة الأولى من خطة تنفيذ كيغالي </w:t>
      </w:r>
      <w:r w:rsidR="00FF0B19">
        <w:rPr>
          <w:rFonts w:asciiTheme="majorBidi" w:hAnsiTheme="majorBidi" w:hint="cs"/>
          <w:sz w:val="26"/>
          <w:szCs w:val="26"/>
          <w:rtl/>
          <w:lang w:bidi="ar-SA"/>
        </w:rPr>
        <w:t>للمواد</w:t>
      </w:r>
      <w:r w:rsidR="00FF0B19" w:rsidRPr="00FF0B19">
        <w:rPr>
          <w:rFonts w:asciiTheme="majorBidi" w:hAnsiTheme="majorBidi"/>
          <w:sz w:val="26"/>
          <w:szCs w:val="26"/>
          <w:rtl/>
          <w:lang w:bidi="ar-SA"/>
        </w:rPr>
        <w:t xml:space="preserve"> الهيدروفلور</w:t>
      </w:r>
      <w:r w:rsidR="00FF0B19">
        <w:rPr>
          <w:rFonts w:asciiTheme="majorBidi" w:hAnsiTheme="majorBidi" w:hint="cs"/>
          <w:sz w:val="26"/>
          <w:szCs w:val="26"/>
          <w:rtl/>
          <w:lang w:bidi="ar-SA"/>
        </w:rPr>
        <w:t>وكربون</w:t>
      </w:r>
      <w:r w:rsidR="00FF0B19" w:rsidRPr="00FF0B19">
        <w:rPr>
          <w:rFonts w:asciiTheme="majorBidi" w:hAnsiTheme="majorBidi"/>
          <w:sz w:val="26"/>
          <w:szCs w:val="26"/>
          <w:rtl/>
          <w:lang w:bidi="ar-SA"/>
        </w:rPr>
        <w:t xml:space="preserve">ية </w:t>
      </w:r>
      <w:r w:rsidR="00FF0B19">
        <w:rPr>
          <w:rFonts w:asciiTheme="majorBidi" w:hAnsiTheme="majorBidi" w:hint="cs"/>
          <w:sz w:val="26"/>
          <w:szCs w:val="26"/>
          <w:rtl/>
          <w:lang w:bidi="ar-SA"/>
        </w:rPr>
        <w:t xml:space="preserve">في </w:t>
      </w:r>
      <w:r w:rsidR="00FF0B19" w:rsidRPr="00FF0B19">
        <w:rPr>
          <w:rFonts w:asciiTheme="majorBidi" w:hAnsiTheme="majorBidi"/>
          <w:sz w:val="26"/>
          <w:szCs w:val="26"/>
          <w:rtl/>
          <w:lang w:bidi="ar-SA"/>
        </w:rPr>
        <w:t xml:space="preserve">ناميبيا للفترة </w:t>
      </w:r>
      <w:r w:rsidR="00FF0B19" w:rsidRPr="00935A36">
        <w:rPr>
          <w:sz w:val="26"/>
          <w:szCs w:val="26"/>
        </w:rPr>
        <w:t>2026</w:t>
      </w:r>
      <w:r w:rsidR="00FF0B19" w:rsidRPr="00FF0B19">
        <w:rPr>
          <w:rFonts w:asciiTheme="majorBidi" w:hAnsiTheme="majorBidi"/>
          <w:sz w:val="26"/>
          <w:szCs w:val="26"/>
          <w:rtl/>
          <w:lang w:bidi="ar-SA"/>
        </w:rPr>
        <w:t>-</w:t>
      </w:r>
      <w:r w:rsidR="00FF0B19" w:rsidRPr="00935A36">
        <w:rPr>
          <w:sz w:val="26"/>
          <w:szCs w:val="26"/>
        </w:rPr>
        <w:t>2029</w:t>
      </w:r>
      <w:r w:rsidR="00FF0B19" w:rsidRPr="00FF0B19">
        <w:rPr>
          <w:rFonts w:asciiTheme="majorBidi" w:hAnsiTheme="majorBidi"/>
          <w:sz w:val="26"/>
          <w:szCs w:val="26"/>
          <w:rtl/>
          <w:lang w:bidi="ar-SA"/>
        </w:rPr>
        <w:t xml:space="preserve"> لت</w:t>
      </w:r>
      <w:r w:rsidR="00FF0B19">
        <w:rPr>
          <w:rFonts w:asciiTheme="majorBidi" w:hAnsiTheme="majorBidi" w:hint="cs"/>
          <w:sz w:val="26"/>
          <w:szCs w:val="26"/>
          <w:rtl/>
          <w:lang w:bidi="ar-SA"/>
        </w:rPr>
        <w:t>خفيض</w:t>
      </w:r>
      <w:r w:rsidR="00FF0B19" w:rsidRPr="00FF0B19">
        <w:rPr>
          <w:rFonts w:asciiTheme="majorBidi" w:hAnsiTheme="majorBidi"/>
          <w:sz w:val="26"/>
          <w:szCs w:val="26"/>
          <w:rtl/>
          <w:lang w:bidi="ar-SA"/>
        </w:rPr>
        <w:t xml:space="preserve"> استهلاك </w:t>
      </w:r>
      <w:r w:rsidR="00FF0B19">
        <w:rPr>
          <w:rFonts w:asciiTheme="majorBidi" w:hAnsiTheme="majorBidi" w:hint="cs"/>
          <w:sz w:val="26"/>
          <w:szCs w:val="26"/>
          <w:rtl/>
          <w:lang w:bidi="ar-SA"/>
        </w:rPr>
        <w:t>المواد</w:t>
      </w:r>
      <w:r w:rsidR="00FF0B19" w:rsidRPr="00FF0B19">
        <w:rPr>
          <w:rFonts w:asciiTheme="majorBidi" w:hAnsiTheme="majorBidi"/>
          <w:sz w:val="26"/>
          <w:szCs w:val="26"/>
          <w:rtl/>
          <w:lang w:bidi="ar-SA"/>
        </w:rPr>
        <w:t xml:space="preserve"> الهيدروفلور</w:t>
      </w:r>
      <w:r w:rsidR="00FF0B19">
        <w:rPr>
          <w:rFonts w:asciiTheme="majorBidi" w:hAnsiTheme="majorBidi" w:hint="cs"/>
          <w:sz w:val="26"/>
          <w:szCs w:val="26"/>
          <w:rtl/>
          <w:lang w:bidi="ar-SA"/>
        </w:rPr>
        <w:t>وكربون</w:t>
      </w:r>
      <w:r w:rsidR="00FF0B19" w:rsidRPr="00FF0B19">
        <w:rPr>
          <w:rFonts w:asciiTheme="majorBidi" w:hAnsiTheme="majorBidi"/>
          <w:sz w:val="26"/>
          <w:szCs w:val="26"/>
          <w:rtl/>
          <w:lang w:bidi="ar-SA"/>
        </w:rPr>
        <w:t xml:space="preserve">ية بنسبة </w:t>
      </w:r>
      <w:r w:rsidR="00FF0B19" w:rsidRPr="00935A36">
        <w:rPr>
          <w:sz w:val="26"/>
          <w:szCs w:val="26"/>
        </w:rPr>
        <w:t>15.0</w:t>
      </w:r>
      <w:r w:rsidR="00FF0B19" w:rsidRPr="00FF0B19">
        <w:rPr>
          <w:rFonts w:asciiTheme="majorBidi" w:hAnsiTheme="majorBidi"/>
          <w:sz w:val="26"/>
          <w:szCs w:val="26"/>
          <w:rtl/>
          <w:lang w:bidi="ar-SA"/>
        </w:rPr>
        <w:t xml:space="preserve"> في المائة من خط أساس </w:t>
      </w:r>
      <w:r w:rsidR="007A7B7C">
        <w:rPr>
          <w:rFonts w:asciiTheme="majorBidi" w:hAnsiTheme="majorBidi" w:hint="cs"/>
          <w:sz w:val="26"/>
          <w:szCs w:val="26"/>
          <w:rtl/>
          <w:lang w:bidi="ar-SA"/>
        </w:rPr>
        <w:t>ا</w:t>
      </w:r>
      <w:r w:rsidR="00FF0B19" w:rsidRPr="00FF0B19">
        <w:rPr>
          <w:rFonts w:asciiTheme="majorBidi" w:hAnsiTheme="majorBidi"/>
          <w:sz w:val="26"/>
          <w:szCs w:val="26"/>
          <w:rtl/>
          <w:lang w:bidi="ar-SA"/>
        </w:rPr>
        <w:t xml:space="preserve">لبلد، </w:t>
      </w:r>
      <w:r w:rsidR="00A57128">
        <w:rPr>
          <w:rFonts w:asciiTheme="majorBidi" w:hAnsiTheme="majorBidi" w:hint="cs"/>
          <w:sz w:val="26"/>
          <w:szCs w:val="26"/>
          <w:rtl/>
          <w:lang w:bidi="ar-SA"/>
        </w:rPr>
        <w:t xml:space="preserve">وذلك </w:t>
      </w:r>
      <w:r w:rsidR="00FF0B19" w:rsidRPr="00FF0B19">
        <w:rPr>
          <w:rFonts w:asciiTheme="majorBidi" w:hAnsiTheme="majorBidi"/>
          <w:sz w:val="26"/>
          <w:szCs w:val="26"/>
          <w:rtl/>
          <w:lang w:bidi="ar-SA"/>
        </w:rPr>
        <w:t xml:space="preserve">بمبلغ قدره </w:t>
      </w:r>
      <w:r w:rsidR="00FF0B19" w:rsidRPr="00935A36">
        <w:rPr>
          <w:sz w:val="26"/>
          <w:szCs w:val="26"/>
        </w:rPr>
        <w:t>367,250</w:t>
      </w:r>
      <w:r w:rsidR="00FF0B19" w:rsidRPr="00FF0B19">
        <w:rPr>
          <w:rFonts w:asciiTheme="majorBidi" w:hAnsiTheme="majorBidi"/>
          <w:sz w:val="26"/>
          <w:szCs w:val="26"/>
          <w:rtl/>
          <w:lang w:bidi="ar-SA"/>
        </w:rPr>
        <w:t xml:space="preserve"> دولاراً أمريكياً، يت</w:t>
      </w:r>
      <w:r w:rsidR="00FF0B19">
        <w:rPr>
          <w:rFonts w:asciiTheme="majorBidi" w:hAnsiTheme="majorBidi" w:hint="cs"/>
          <w:sz w:val="26"/>
          <w:szCs w:val="26"/>
          <w:rtl/>
          <w:lang w:bidi="ar-SA"/>
        </w:rPr>
        <w:t>ألف</w:t>
      </w:r>
      <w:r w:rsidR="00FF0B19" w:rsidRPr="00FF0B19">
        <w:rPr>
          <w:rFonts w:asciiTheme="majorBidi" w:hAnsiTheme="majorBidi"/>
          <w:sz w:val="26"/>
          <w:szCs w:val="26"/>
          <w:rtl/>
          <w:lang w:bidi="ar-SA"/>
        </w:rPr>
        <w:t xml:space="preserve"> من </w:t>
      </w:r>
      <w:r w:rsidR="00FF0B19" w:rsidRPr="00935A36">
        <w:rPr>
          <w:sz w:val="26"/>
          <w:szCs w:val="26"/>
        </w:rPr>
        <w:t>195,000</w:t>
      </w:r>
      <w:r w:rsidR="00FF0B19" w:rsidRPr="00FF0B19">
        <w:rPr>
          <w:rFonts w:asciiTheme="majorBidi" w:hAnsiTheme="majorBidi"/>
          <w:sz w:val="26"/>
          <w:szCs w:val="26"/>
          <w:rtl/>
          <w:lang w:bidi="ar-SA"/>
        </w:rPr>
        <w:t xml:space="preserve"> دولار أمريكي، بالإضافة إلى تكاليف دعم الوكالة البالغة </w:t>
      </w:r>
      <w:r w:rsidR="00FF0B19" w:rsidRPr="00935A36">
        <w:rPr>
          <w:sz w:val="26"/>
          <w:szCs w:val="26"/>
        </w:rPr>
        <w:t>25,350</w:t>
      </w:r>
      <w:r w:rsidR="00FF0B19" w:rsidRPr="00FF0B19">
        <w:rPr>
          <w:rFonts w:asciiTheme="majorBidi" w:hAnsiTheme="majorBidi"/>
          <w:sz w:val="26"/>
          <w:szCs w:val="26"/>
          <w:rtl/>
          <w:lang w:bidi="ar-SA"/>
        </w:rPr>
        <w:t xml:space="preserve"> دولاراً أمريكياً </w:t>
      </w:r>
      <w:r w:rsidR="00FF0B19">
        <w:rPr>
          <w:rFonts w:asciiTheme="majorBidi" w:hAnsiTheme="majorBidi" w:hint="cs"/>
          <w:sz w:val="26"/>
          <w:szCs w:val="26"/>
          <w:rtl/>
          <w:lang w:bidi="ar-SA"/>
        </w:rPr>
        <w:t>لليونيب، و</w:t>
      </w:r>
      <w:r w:rsidR="00FF0B19" w:rsidRPr="00935A36">
        <w:rPr>
          <w:sz w:val="26"/>
          <w:szCs w:val="26"/>
        </w:rPr>
        <w:t>130,000</w:t>
      </w:r>
      <w:r w:rsidR="00FF0B19" w:rsidRPr="00FF0B19">
        <w:rPr>
          <w:rFonts w:asciiTheme="majorBidi" w:hAnsiTheme="majorBidi"/>
          <w:sz w:val="26"/>
          <w:szCs w:val="26"/>
          <w:rtl/>
          <w:lang w:bidi="ar-SA"/>
        </w:rPr>
        <w:t xml:space="preserve"> دولار أمريكي، بالإضافة إلى تكاليف دعم الوكالة البالغة </w:t>
      </w:r>
      <w:r w:rsidR="001110C9" w:rsidRPr="00935A36">
        <w:rPr>
          <w:sz w:val="26"/>
          <w:szCs w:val="26"/>
        </w:rPr>
        <w:t>16,900</w:t>
      </w:r>
      <w:r w:rsidR="00FF0B19" w:rsidRPr="00FF0B19">
        <w:rPr>
          <w:rFonts w:asciiTheme="majorBidi" w:hAnsiTheme="majorBidi"/>
          <w:sz w:val="26"/>
          <w:szCs w:val="26"/>
          <w:rtl/>
          <w:lang w:bidi="ar-SA"/>
        </w:rPr>
        <w:t xml:space="preserve"> دولار أمريكي لليونيدو؛</w:t>
      </w:r>
    </w:p>
    <w:p w14:paraId="5CE8D7CB" w14:textId="50A6F39F" w:rsidR="00233604" w:rsidRDefault="001730AA">
      <w:pPr>
        <w:pStyle w:val="StyleHeader4Para4Left0Firstline0"/>
        <w:numPr>
          <w:ilvl w:val="0"/>
          <w:numId w:val="18"/>
        </w:numPr>
        <w:tabs>
          <w:tab w:val="left" w:pos="720"/>
          <w:tab w:val="left" w:pos="2160"/>
        </w:tabs>
        <w:bidi/>
        <w:spacing w:line="360" w:lineRule="exact"/>
        <w:ind w:hanging="720"/>
        <w:rPr>
          <w:rFonts w:asciiTheme="majorBidi" w:hAnsiTheme="majorBidi"/>
          <w:sz w:val="26"/>
          <w:szCs w:val="26"/>
          <w:lang w:bidi="ar-SA"/>
        </w:rPr>
      </w:pPr>
      <w:r>
        <w:rPr>
          <w:rFonts w:asciiTheme="majorBidi" w:hAnsiTheme="majorBidi" w:hint="cs"/>
          <w:sz w:val="26"/>
          <w:szCs w:val="26"/>
          <w:rtl/>
          <w:lang w:bidi="ar-SA"/>
        </w:rPr>
        <w:t>أن تحيط</w:t>
      </w:r>
      <w:r w:rsidR="00233604" w:rsidRPr="00233604">
        <w:rPr>
          <w:rFonts w:asciiTheme="majorBidi" w:hAnsiTheme="majorBidi"/>
          <w:sz w:val="26"/>
          <w:szCs w:val="26"/>
          <w:rtl/>
          <w:lang w:bidi="ar-SA"/>
        </w:rPr>
        <w:t xml:space="preserve"> </w:t>
      </w:r>
      <w:r w:rsidR="00233604">
        <w:rPr>
          <w:rFonts w:asciiTheme="majorBidi" w:hAnsiTheme="majorBidi" w:hint="cs"/>
          <w:sz w:val="26"/>
          <w:szCs w:val="26"/>
          <w:rtl/>
          <w:lang w:bidi="ar-SA"/>
        </w:rPr>
        <w:t>علماً</w:t>
      </w:r>
      <w:r w:rsidR="00233604" w:rsidRPr="00233604">
        <w:rPr>
          <w:rFonts w:asciiTheme="majorBidi" w:hAnsiTheme="majorBidi"/>
          <w:sz w:val="26"/>
          <w:szCs w:val="26"/>
          <w:rtl/>
          <w:lang w:bidi="ar-SA"/>
        </w:rPr>
        <w:t xml:space="preserve"> </w:t>
      </w:r>
      <w:r w:rsidR="00233604">
        <w:rPr>
          <w:rFonts w:asciiTheme="majorBidi" w:hAnsiTheme="majorBidi" w:hint="cs"/>
          <w:sz w:val="26"/>
          <w:szCs w:val="26"/>
          <w:rtl/>
          <w:lang w:bidi="ar-SA"/>
        </w:rPr>
        <w:t>ب</w:t>
      </w:r>
      <w:r w:rsidR="00233604" w:rsidRPr="00233604">
        <w:rPr>
          <w:rFonts w:asciiTheme="majorBidi" w:hAnsiTheme="majorBidi"/>
          <w:sz w:val="26"/>
          <w:szCs w:val="26"/>
          <w:rtl/>
          <w:lang w:bidi="ar-SA"/>
        </w:rPr>
        <w:t xml:space="preserve">التزام حكومة ناميبيا القوي بدعم التخفيضات في استهلاك </w:t>
      </w:r>
      <w:r w:rsidR="00233604">
        <w:rPr>
          <w:rFonts w:asciiTheme="majorBidi" w:hAnsiTheme="majorBidi" w:hint="cs"/>
          <w:sz w:val="26"/>
          <w:szCs w:val="26"/>
          <w:rtl/>
          <w:lang w:bidi="ar-SA"/>
        </w:rPr>
        <w:t>المواد</w:t>
      </w:r>
      <w:r w:rsidR="00233604" w:rsidRPr="00233604">
        <w:rPr>
          <w:rFonts w:asciiTheme="majorBidi" w:hAnsiTheme="majorBidi"/>
          <w:sz w:val="26"/>
          <w:szCs w:val="26"/>
          <w:rtl/>
          <w:lang w:bidi="ar-SA"/>
        </w:rPr>
        <w:t xml:space="preserve"> الهيدروفلور</w:t>
      </w:r>
      <w:r w:rsidR="00233604">
        <w:rPr>
          <w:rFonts w:asciiTheme="majorBidi" w:hAnsiTheme="majorBidi" w:hint="cs"/>
          <w:sz w:val="26"/>
          <w:szCs w:val="26"/>
          <w:rtl/>
          <w:lang w:bidi="ar-SA"/>
        </w:rPr>
        <w:t>وكربون</w:t>
      </w:r>
      <w:r w:rsidR="00233604" w:rsidRPr="00233604">
        <w:rPr>
          <w:rFonts w:asciiTheme="majorBidi" w:hAnsiTheme="majorBidi"/>
          <w:sz w:val="26"/>
          <w:szCs w:val="26"/>
          <w:rtl/>
          <w:lang w:bidi="ar-SA"/>
        </w:rPr>
        <w:t>ية قبل تحقيق أهداف بروتوكول مونتريال.</w:t>
      </w:r>
    </w:p>
    <w:p w14:paraId="42BAE27A" w14:textId="3DDDDC32" w:rsidR="00233604" w:rsidRDefault="00033950">
      <w:pPr>
        <w:pStyle w:val="StyleHeader4Para4Left0Firstline0"/>
        <w:numPr>
          <w:ilvl w:val="0"/>
          <w:numId w:val="18"/>
        </w:numPr>
        <w:tabs>
          <w:tab w:val="left" w:pos="720"/>
          <w:tab w:val="left" w:pos="2160"/>
        </w:tabs>
        <w:bidi/>
        <w:spacing w:line="360" w:lineRule="exact"/>
        <w:ind w:hanging="720"/>
        <w:rPr>
          <w:rFonts w:asciiTheme="majorBidi" w:hAnsiTheme="majorBidi"/>
          <w:sz w:val="26"/>
          <w:szCs w:val="26"/>
          <w:lang w:bidi="ar-SA"/>
        </w:rPr>
      </w:pPr>
      <w:r>
        <w:rPr>
          <w:rFonts w:asciiTheme="majorBidi" w:hAnsiTheme="majorBidi" w:hint="cs"/>
          <w:sz w:val="26"/>
          <w:szCs w:val="26"/>
          <w:rtl/>
          <w:lang w:bidi="ar-SA"/>
        </w:rPr>
        <w:t>الم</w:t>
      </w:r>
      <w:r w:rsidR="00233604" w:rsidRPr="00233604">
        <w:rPr>
          <w:rFonts w:asciiTheme="majorBidi" w:hAnsiTheme="majorBidi"/>
          <w:sz w:val="26"/>
          <w:szCs w:val="26"/>
          <w:rtl/>
          <w:lang w:bidi="ar-SA"/>
        </w:rPr>
        <w:t>وافق</w:t>
      </w:r>
      <w:r>
        <w:rPr>
          <w:rFonts w:asciiTheme="majorBidi" w:hAnsiTheme="majorBidi" w:hint="cs"/>
          <w:sz w:val="26"/>
          <w:szCs w:val="26"/>
          <w:rtl/>
          <w:lang w:bidi="ar-SA"/>
        </w:rPr>
        <w:t>ة</w:t>
      </w:r>
      <w:r w:rsidR="00233604">
        <w:rPr>
          <w:rFonts w:asciiTheme="majorBidi" w:hAnsiTheme="majorBidi" w:hint="cs"/>
          <w:sz w:val="26"/>
          <w:szCs w:val="26"/>
          <w:rtl/>
          <w:lang w:bidi="ar-SA"/>
        </w:rPr>
        <w:t xml:space="preserve"> على ما يلي:</w:t>
      </w:r>
    </w:p>
    <w:p w14:paraId="46599328" w14:textId="1DB11494" w:rsidR="00233604" w:rsidRDefault="00233604">
      <w:pPr>
        <w:pStyle w:val="StyleHeader4Para4Left0Firstline0"/>
        <w:numPr>
          <w:ilvl w:val="0"/>
          <w:numId w:val="19"/>
        </w:numPr>
        <w:tabs>
          <w:tab w:val="left" w:pos="720"/>
          <w:tab w:val="left" w:pos="2160"/>
        </w:tabs>
        <w:bidi/>
        <w:spacing w:line="360" w:lineRule="exact"/>
        <w:ind w:left="2160" w:hanging="720"/>
        <w:rPr>
          <w:rFonts w:asciiTheme="majorBidi" w:hAnsiTheme="majorBidi"/>
          <w:sz w:val="26"/>
          <w:szCs w:val="26"/>
          <w:lang w:bidi="ar-SA"/>
        </w:rPr>
      </w:pPr>
      <w:r w:rsidRPr="00233604">
        <w:rPr>
          <w:rFonts w:asciiTheme="majorBidi" w:hAnsiTheme="majorBidi"/>
          <w:sz w:val="26"/>
          <w:szCs w:val="26"/>
          <w:rtl/>
          <w:lang w:bidi="ar-SA"/>
        </w:rPr>
        <w:t xml:space="preserve">مشروع الاتفاق بين حكومة ناميبيا واللجنة التنفيذية لخفض استهلاك </w:t>
      </w:r>
      <w:r>
        <w:rPr>
          <w:rFonts w:asciiTheme="majorBidi" w:hAnsiTheme="majorBidi" w:hint="cs"/>
          <w:sz w:val="26"/>
          <w:szCs w:val="26"/>
          <w:rtl/>
          <w:lang w:bidi="ar-SA"/>
        </w:rPr>
        <w:t>المواد</w:t>
      </w:r>
      <w:r w:rsidRPr="00233604">
        <w:rPr>
          <w:rFonts w:asciiTheme="majorBidi" w:hAnsiTheme="majorBidi"/>
          <w:sz w:val="26"/>
          <w:szCs w:val="26"/>
          <w:rtl/>
          <w:lang w:bidi="ar-SA"/>
        </w:rPr>
        <w:t xml:space="preserve"> الهيدروفلور</w:t>
      </w:r>
      <w:r>
        <w:rPr>
          <w:rFonts w:asciiTheme="majorBidi" w:hAnsiTheme="majorBidi" w:hint="cs"/>
          <w:sz w:val="26"/>
          <w:szCs w:val="26"/>
          <w:rtl/>
          <w:lang w:bidi="ar-SA"/>
        </w:rPr>
        <w:t>وكربون</w:t>
      </w:r>
      <w:r w:rsidRPr="00233604">
        <w:rPr>
          <w:rFonts w:asciiTheme="majorBidi" w:hAnsiTheme="majorBidi"/>
          <w:sz w:val="26"/>
          <w:szCs w:val="26"/>
          <w:rtl/>
          <w:lang w:bidi="ar-SA"/>
        </w:rPr>
        <w:t xml:space="preserve">ية وفقاً للمرحلة الأولى من </w:t>
      </w:r>
      <w:r w:rsidRPr="00FF0B19">
        <w:rPr>
          <w:rFonts w:asciiTheme="majorBidi" w:hAnsiTheme="majorBidi"/>
          <w:sz w:val="26"/>
          <w:szCs w:val="26"/>
          <w:rtl/>
          <w:lang w:bidi="ar-SA"/>
        </w:rPr>
        <w:t>خطة تنفيذ كيغالي</w:t>
      </w:r>
      <w:r w:rsidRPr="00233604">
        <w:rPr>
          <w:rFonts w:asciiTheme="majorBidi" w:hAnsiTheme="majorBidi"/>
          <w:sz w:val="26"/>
          <w:szCs w:val="26"/>
          <w:rtl/>
          <w:lang w:bidi="ar-SA"/>
        </w:rPr>
        <w:t xml:space="preserve">، الوارد في المرفق الأول </w:t>
      </w:r>
      <w:r>
        <w:rPr>
          <w:rFonts w:asciiTheme="majorBidi" w:hAnsiTheme="majorBidi" w:hint="cs"/>
          <w:sz w:val="26"/>
          <w:szCs w:val="26"/>
          <w:rtl/>
          <w:lang w:bidi="ar-SA"/>
        </w:rPr>
        <w:lastRenderedPageBreak/>
        <w:t>ب</w:t>
      </w:r>
      <w:r w:rsidRPr="00233604">
        <w:rPr>
          <w:rFonts w:asciiTheme="majorBidi" w:hAnsiTheme="majorBidi"/>
          <w:sz w:val="26"/>
          <w:szCs w:val="26"/>
          <w:rtl/>
          <w:lang w:bidi="ar-SA"/>
        </w:rPr>
        <w:t>هذه الوثيقة؛</w:t>
      </w:r>
    </w:p>
    <w:p w14:paraId="1D927A93" w14:textId="043EB4B5" w:rsidR="00233604" w:rsidRPr="007E6432" w:rsidRDefault="00233604">
      <w:pPr>
        <w:pStyle w:val="StyleHeader4Para4Left0Firstline0"/>
        <w:numPr>
          <w:ilvl w:val="0"/>
          <w:numId w:val="19"/>
        </w:numPr>
        <w:tabs>
          <w:tab w:val="left" w:pos="720"/>
          <w:tab w:val="left" w:pos="2160"/>
        </w:tabs>
        <w:bidi/>
        <w:spacing w:line="360" w:lineRule="exact"/>
        <w:ind w:left="2160" w:hanging="720"/>
        <w:rPr>
          <w:rFonts w:asciiTheme="majorBidi" w:hAnsiTheme="majorBidi"/>
          <w:sz w:val="26"/>
          <w:szCs w:val="26"/>
          <w:rtl/>
          <w:lang w:bidi="ar-SA"/>
        </w:rPr>
      </w:pPr>
      <w:r w:rsidRPr="00233604">
        <w:rPr>
          <w:rFonts w:asciiTheme="majorBidi" w:hAnsiTheme="majorBidi"/>
          <w:sz w:val="26"/>
          <w:szCs w:val="26"/>
          <w:rtl/>
          <w:lang w:bidi="ar-SA"/>
        </w:rPr>
        <w:t xml:space="preserve">الشريحة الأولى من المرحلة الأولى من </w:t>
      </w:r>
      <w:r w:rsidRPr="00FF0B19">
        <w:rPr>
          <w:rFonts w:asciiTheme="majorBidi" w:hAnsiTheme="majorBidi"/>
          <w:sz w:val="26"/>
          <w:szCs w:val="26"/>
          <w:rtl/>
          <w:lang w:bidi="ar-SA"/>
        </w:rPr>
        <w:t xml:space="preserve">خطة تنفيذ كيغالي </w:t>
      </w:r>
      <w:r>
        <w:rPr>
          <w:rFonts w:asciiTheme="majorBidi" w:hAnsiTheme="majorBidi" w:hint="cs"/>
          <w:sz w:val="26"/>
          <w:szCs w:val="26"/>
          <w:rtl/>
          <w:lang w:bidi="ar-SA"/>
        </w:rPr>
        <w:t>للمواد</w:t>
      </w:r>
      <w:r w:rsidRPr="00FF0B19">
        <w:rPr>
          <w:rFonts w:asciiTheme="majorBidi" w:hAnsiTheme="majorBidi"/>
          <w:sz w:val="26"/>
          <w:szCs w:val="26"/>
          <w:rtl/>
          <w:lang w:bidi="ar-SA"/>
        </w:rPr>
        <w:t xml:space="preserve"> الهيدروفلور</w:t>
      </w:r>
      <w:r>
        <w:rPr>
          <w:rFonts w:asciiTheme="majorBidi" w:hAnsiTheme="majorBidi" w:hint="cs"/>
          <w:sz w:val="26"/>
          <w:szCs w:val="26"/>
          <w:rtl/>
          <w:lang w:bidi="ar-SA"/>
        </w:rPr>
        <w:t>وكربون</w:t>
      </w:r>
      <w:r w:rsidRPr="00FF0B19">
        <w:rPr>
          <w:rFonts w:asciiTheme="majorBidi" w:hAnsiTheme="majorBidi"/>
          <w:sz w:val="26"/>
          <w:szCs w:val="26"/>
          <w:rtl/>
          <w:lang w:bidi="ar-SA"/>
        </w:rPr>
        <w:t>ية</w:t>
      </w:r>
      <w:r w:rsidRPr="00233604">
        <w:rPr>
          <w:rFonts w:asciiTheme="majorBidi" w:hAnsiTheme="majorBidi"/>
          <w:sz w:val="26"/>
          <w:szCs w:val="26"/>
          <w:rtl/>
          <w:lang w:bidi="ar-SA"/>
        </w:rPr>
        <w:t xml:space="preserve"> </w:t>
      </w:r>
      <w:r>
        <w:rPr>
          <w:rFonts w:asciiTheme="majorBidi" w:hAnsiTheme="majorBidi" w:hint="cs"/>
          <w:sz w:val="26"/>
          <w:szCs w:val="26"/>
          <w:rtl/>
          <w:lang w:bidi="ar-SA"/>
        </w:rPr>
        <w:t xml:space="preserve">في </w:t>
      </w:r>
      <w:r w:rsidRPr="00233604">
        <w:rPr>
          <w:rFonts w:asciiTheme="majorBidi" w:hAnsiTheme="majorBidi"/>
          <w:sz w:val="26"/>
          <w:szCs w:val="26"/>
          <w:rtl/>
          <w:lang w:bidi="ar-SA"/>
        </w:rPr>
        <w:t>ناميبيا وخطة تنفيذ الشريحة المقابلة لها، بمبلغ</w:t>
      </w:r>
      <w:r>
        <w:rPr>
          <w:rFonts w:asciiTheme="majorBidi" w:hAnsiTheme="majorBidi" w:hint="cs"/>
          <w:sz w:val="26"/>
          <w:szCs w:val="26"/>
          <w:rtl/>
          <w:lang w:bidi="ar-SA"/>
        </w:rPr>
        <w:t xml:space="preserve"> قدره</w:t>
      </w:r>
      <w:r w:rsidRPr="00233604">
        <w:rPr>
          <w:rFonts w:asciiTheme="majorBidi" w:hAnsiTheme="majorBidi"/>
          <w:sz w:val="26"/>
          <w:szCs w:val="26"/>
          <w:rtl/>
          <w:lang w:bidi="ar-SA"/>
        </w:rPr>
        <w:t xml:space="preserve"> </w:t>
      </w:r>
      <w:r w:rsidRPr="008222D5">
        <w:rPr>
          <w:sz w:val="26"/>
          <w:szCs w:val="26"/>
        </w:rPr>
        <w:t>220,350</w:t>
      </w:r>
      <w:r w:rsidRPr="00233604">
        <w:rPr>
          <w:rFonts w:asciiTheme="majorBidi" w:hAnsiTheme="majorBidi"/>
          <w:sz w:val="26"/>
          <w:szCs w:val="26"/>
          <w:rtl/>
          <w:lang w:bidi="ar-SA"/>
        </w:rPr>
        <w:t xml:space="preserve"> دولارا</w:t>
      </w:r>
      <w:r w:rsidR="00900BFB">
        <w:rPr>
          <w:rFonts w:asciiTheme="majorBidi" w:hAnsiTheme="majorBidi" w:hint="cs"/>
          <w:sz w:val="26"/>
          <w:szCs w:val="26"/>
          <w:rtl/>
          <w:lang w:bidi="ar-SA"/>
        </w:rPr>
        <w:t>ً</w:t>
      </w:r>
      <w:r w:rsidRPr="00233604">
        <w:rPr>
          <w:rFonts w:asciiTheme="majorBidi" w:hAnsiTheme="majorBidi"/>
          <w:sz w:val="26"/>
          <w:szCs w:val="26"/>
          <w:rtl/>
          <w:lang w:bidi="ar-SA"/>
        </w:rPr>
        <w:t xml:space="preserve"> أمريكيا</w:t>
      </w:r>
      <w:r w:rsidR="00900BFB">
        <w:rPr>
          <w:rFonts w:asciiTheme="majorBidi" w:hAnsiTheme="majorBidi" w:hint="cs"/>
          <w:sz w:val="26"/>
          <w:szCs w:val="26"/>
          <w:rtl/>
          <w:lang w:bidi="ar-SA"/>
        </w:rPr>
        <w:t>ً</w:t>
      </w:r>
      <w:r w:rsidRPr="00233604">
        <w:rPr>
          <w:rFonts w:asciiTheme="majorBidi" w:hAnsiTheme="majorBidi"/>
          <w:sz w:val="26"/>
          <w:szCs w:val="26"/>
          <w:rtl/>
          <w:lang w:bidi="ar-SA"/>
        </w:rPr>
        <w:t xml:space="preserve">، </w:t>
      </w:r>
      <w:r>
        <w:rPr>
          <w:rFonts w:asciiTheme="majorBidi" w:hAnsiTheme="majorBidi" w:hint="cs"/>
          <w:sz w:val="26"/>
          <w:szCs w:val="26"/>
          <w:rtl/>
          <w:lang w:bidi="ar-SA"/>
        </w:rPr>
        <w:t>ي</w:t>
      </w:r>
      <w:r w:rsidRPr="00233604">
        <w:rPr>
          <w:rFonts w:asciiTheme="majorBidi" w:hAnsiTheme="majorBidi"/>
          <w:sz w:val="26"/>
          <w:szCs w:val="26"/>
          <w:rtl/>
          <w:lang w:bidi="ar-SA"/>
        </w:rPr>
        <w:t xml:space="preserve">تألف من </w:t>
      </w:r>
      <w:r w:rsidRPr="008222D5">
        <w:rPr>
          <w:sz w:val="26"/>
          <w:szCs w:val="26"/>
        </w:rPr>
        <w:t>113,000</w:t>
      </w:r>
      <w:r w:rsidRPr="00233604">
        <w:rPr>
          <w:rFonts w:asciiTheme="majorBidi" w:hAnsiTheme="majorBidi"/>
          <w:sz w:val="26"/>
          <w:szCs w:val="26"/>
          <w:rtl/>
          <w:lang w:bidi="ar-SA"/>
        </w:rPr>
        <w:t xml:space="preserve"> دولار أمريكي، بالإضافة إلى تكاليف دعم الوكالة البالغة </w:t>
      </w:r>
      <w:r w:rsidRPr="008222D5">
        <w:rPr>
          <w:sz w:val="26"/>
          <w:szCs w:val="26"/>
        </w:rPr>
        <w:t>14,690</w:t>
      </w:r>
      <w:r w:rsidRPr="00233604">
        <w:rPr>
          <w:rFonts w:asciiTheme="majorBidi" w:hAnsiTheme="majorBidi"/>
          <w:sz w:val="26"/>
          <w:szCs w:val="26"/>
          <w:rtl/>
          <w:lang w:bidi="ar-SA"/>
        </w:rPr>
        <w:t xml:space="preserve"> دولارا</w:t>
      </w:r>
      <w:r w:rsidR="003958C1">
        <w:rPr>
          <w:rFonts w:asciiTheme="majorBidi" w:hAnsiTheme="majorBidi" w:hint="cs"/>
          <w:sz w:val="26"/>
          <w:szCs w:val="26"/>
          <w:rtl/>
          <w:lang w:bidi="ar-SA"/>
        </w:rPr>
        <w:t>ً</w:t>
      </w:r>
      <w:r w:rsidRPr="00233604">
        <w:rPr>
          <w:rFonts w:asciiTheme="majorBidi" w:hAnsiTheme="majorBidi"/>
          <w:sz w:val="26"/>
          <w:szCs w:val="26"/>
          <w:rtl/>
          <w:lang w:bidi="ar-SA"/>
        </w:rPr>
        <w:t xml:space="preserve"> أمريكيا</w:t>
      </w:r>
      <w:r w:rsidR="003958C1">
        <w:rPr>
          <w:rFonts w:asciiTheme="majorBidi" w:hAnsiTheme="majorBidi" w:hint="cs"/>
          <w:sz w:val="26"/>
          <w:szCs w:val="26"/>
          <w:rtl/>
          <w:lang w:bidi="ar-SA"/>
        </w:rPr>
        <w:t>ً</w:t>
      </w:r>
      <w:r w:rsidRPr="00233604">
        <w:rPr>
          <w:rFonts w:asciiTheme="majorBidi" w:hAnsiTheme="majorBidi"/>
          <w:sz w:val="26"/>
          <w:szCs w:val="26"/>
          <w:rtl/>
          <w:lang w:bidi="ar-SA"/>
        </w:rPr>
        <w:t xml:space="preserve"> </w:t>
      </w:r>
      <w:r w:rsidR="001D1D8E">
        <w:rPr>
          <w:rFonts w:asciiTheme="majorBidi" w:hAnsiTheme="majorBidi" w:hint="cs"/>
          <w:sz w:val="26"/>
          <w:szCs w:val="26"/>
          <w:rtl/>
          <w:lang w:bidi="ar-SA"/>
        </w:rPr>
        <w:t>لليونيب</w:t>
      </w:r>
      <w:r w:rsidRPr="00233604">
        <w:rPr>
          <w:rFonts w:asciiTheme="majorBidi" w:hAnsiTheme="majorBidi"/>
          <w:sz w:val="26"/>
          <w:szCs w:val="26"/>
          <w:rtl/>
          <w:lang w:bidi="ar-SA"/>
        </w:rPr>
        <w:t xml:space="preserve"> و</w:t>
      </w:r>
      <w:r w:rsidR="001D1D8E">
        <w:rPr>
          <w:rFonts w:asciiTheme="majorBidi" w:hAnsiTheme="majorBidi" w:hint="cs"/>
          <w:sz w:val="26"/>
          <w:szCs w:val="26"/>
          <w:rtl/>
          <w:lang w:bidi="ar-SA"/>
        </w:rPr>
        <w:t xml:space="preserve">مبلغ </w:t>
      </w:r>
      <w:r w:rsidR="001D1D8E" w:rsidRPr="008222D5">
        <w:rPr>
          <w:sz w:val="26"/>
          <w:szCs w:val="26"/>
        </w:rPr>
        <w:t>82,000</w:t>
      </w:r>
      <w:r w:rsidRPr="00233604">
        <w:rPr>
          <w:rFonts w:asciiTheme="majorBidi" w:hAnsiTheme="majorBidi"/>
          <w:sz w:val="26"/>
          <w:szCs w:val="26"/>
          <w:rtl/>
          <w:lang w:bidi="ar-SA"/>
        </w:rPr>
        <w:t xml:space="preserve"> دولار أمريكي، بالإضافة إلى تكاليف دعم الوكالة البالغة </w:t>
      </w:r>
      <w:r w:rsidR="001D1D8E" w:rsidRPr="008222D5">
        <w:rPr>
          <w:sz w:val="26"/>
          <w:szCs w:val="26"/>
        </w:rPr>
        <w:t>10,660</w:t>
      </w:r>
      <w:r w:rsidRPr="00233604">
        <w:rPr>
          <w:rFonts w:asciiTheme="majorBidi" w:hAnsiTheme="majorBidi"/>
          <w:sz w:val="26"/>
          <w:szCs w:val="26"/>
          <w:rtl/>
          <w:lang w:bidi="ar-SA"/>
        </w:rPr>
        <w:t xml:space="preserve"> دولارا</w:t>
      </w:r>
      <w:r w:rsidR="00096611">
        <w:rPr>
          <w:rFonts w:asciiTheme="majorBidi" w:hAnsiTheme="majorBidi" w:hint="cs"/>
          <w:sz w:val="26"/>
          <w:szCs w:val="26"/>
          <w:rtl/>
          <w:lang w:bidi="ar-SA"/>
        </w:rPr>
        <w:t>ً</w:t>
      </w:r>
      <w:r w:rsidRPr="00233604">
        <w:rPr>
          <w:rFonts w:asciiTheme="majorBidi" w:hAnsiTheme="majorBidi"/>
          <w:sz w:val="26"/>
          <w:szCs w:val="26"/>
          <w:rtl/>
          <w:lang w:bidi="ar-SA"/>
        </w:rPr>
        <w:t xml:space="preserve"> أمريكيا</w:t>
      </w:r>
      <w:r w:rsidR="00096611">
        <w:rPr>
          <w:rFonts w:asciiTheme="majorBidi" w:hAnsiTheme="majorBidi" w:hint="cs"/>
          <w:sz w:val="26"/>
          <w:szCs w:val="26"/>
          <w:rtl/>
          <w:lang w:bidi="ar-SA"/>
        </w:rPr>
        <w:t>ً</w:t>
      </w:r>
      <w:r w:rsidRPr="00233604">
        <w:rPr>
          <w:rFonts w:asciiTheme="majorBidi" w:hAnsiTheme="majorBidi"/>
          <w:sz w:val="26"/>
          <w:szCs w:val="26"/>
          <w:rtl/>
          <w:lang w:bidi="ar-SA"/>
        </w:rPr>
        <w:t xml:space="preserve"> لليونيدو.</w:t>
      </w:r>
    </w:p>
    <w:p w14:paraId="4BF53776" w14:textId="77777777" w:rsidR="006754BF" w:rsidRPr="006754BF" w:rsidRDefault="006754BF" w:rsidP="006754BF">
      <w:pPr>
        <w:pStyle w:val="StyleHeader4Para4Left0Firstline0"/>
        <w:numPr>
          <w:ilvl w:val="0"/>
          <w:numId w:val="0"/>
        </w:numPr>
        <w:tabs>
          <w:tab w:val="left" w:pos="720"/>
          <w:tab w:val="left" w:pos="1440"/>
          <w:tab w:val="left" w:pos="2160"/>
        </w:tabs>
        <w:bidi/>
        <w:spacing w:line="360" w:lineRule="exact"/>
        <w:rPr>
          <w:rFonts w:asciiTheme="majorBidi" w:hAnsiTheme="majorBidi" w:cstheme="majorBidi"/>
          <w:sz w:val="26"/>
          <w:szCs w:val="26"/>
          <w:rtl/>
          <w:lang w:bidi="ar-SA"/>
        </w:rPr>
      </w:pPr>
    </w:p>
    <w:p w14:paraId="2584594A" w14:textId="77777777" w:rsidR="00C57BB1" w:rsidRPr="00467A17" w:rsidRDefault="00C57BB1" w:rsidP="00C57BB1">
      <w:pPr>
        <w:pStyle w:val="StyleHeader4Para4Left0Firstline0"/>
        <w:numPr>
          <w:ilvl w:val="0"/>
          <w:numId w:val="0"/>
        </w:numPr>
        <w:tabs>
          <w:tab w:val="left" w:pos="720"/>
          <w:tab w:val="left" w:pos="1440"/>
          <w:tab w:val="left" w:pos="2160"/>
        </w:tabs>
        <w:bidi/>
        <w:spacing w:line="360" w:lineRule="exact"/>
        <w:rPr>
          <w:sz w:val="26"/>
          <w:szCs w:val="26"/>
          <w:lang w:bidi="ar-SA"/>
        </w:rPr>
      </w:pPr>
    </w:p>
    <w:p w14:paraId="5D33E898" w14:textId="77777777" w:rsidR="006B2707" w:rsidRPr="00B55DC3" w:rsidRDefault="006B2707" w:rsidP="006B2707">
      <w:pPr>
        <w:pStyle w:val="StyleHeader4Para4Left0Firstline0"/>
        <w:numPr>
          <w:ilvl w:val="0"/>
          <w:numId w:val="0"/>
        </w:numPr>
        <w:tabs>
          <w:tab w:val="left" w:pos="720"/>
          <w:tab w:val="left" w:pos="1440"/>
          <w:tab w:val="left" w:pos="2160"/>
        </w:tabs>
        <w:bidi/>
        <w:spacing w:line="360" w:lineRule="exact"/>
        <w:ind w:left="360"/>
        <w:rPr>
          <w:sz w:val="26"/>
          <w:szCs w:val="26"/>
          <w:lang w:bidi="ar-SA"/>
        </w:rPr>
      </w:pPr>
    </w:p>
    <w:p w14:paraId="260C9D29" w14:textId="77777777" w:rsidR="007E5D09" w:rsidRDefault="00E1360E">
      <w:pPr>
        <w:pStyle w:val="Heading3"/>
        <w:numPr>
          <w:ilvl w:val="0"/>
          <w:numId w:val="0"/>
        </w:numPr>
        <w:ind w:left="1361" w:firstLine="720"/>
      </w:pPr>
      <w:r>
        <w:br w:type="page"/>
      </w:r>
    </w:p>
    <w:p w14:paraId="4CF5E6C4" w14:textId="5AFDEC96"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10A2C1E0"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4EF46B97" w14:textId="77777777" w:rsidR="007E5D09" w:rsidRPr="00AC087F" w:rsidRDefault="00E1360E">
      <w:pPr>
        <w:tabs>
          <w:tab w:val="left" w:pos="4095"/>
          <w:tab w:val="center" w:pos="4680"/>
        </w:tabs>
        <w:bidi/>
        <w:jc w:val="left"/>
        <w:rPr>
          <w:rFonts w:cs="Arabic Transparent"/>
          <w:b/>
          <w:bCs/>
          <w:sz w:val="26"/>
          <w:szCs w:val="26"/>
          <w:rtl/>
          <w:lang w:bidi="ar-EG"/>
        </w:rPr>
      </w:pPr>
      <w:r>
        <w:rPr>
          <w:rFonts w:cs="Arabic Transparent"/>
          <w:b/>
          <w:bCs/>
          <w:sz w:val="26"/>
          <w:szCs w:val="26"/>
          <w:rtl/>
        </w:rPr>
        <w:tab/>
      </w:r>
      <w:r w:rsidRPr="00AC087F">
        <w:rPr>
          <w:rFonts w:cs="Arabic Transparent" w:hint="cs"/>
          <w:b/>
          <w:bCs/>
          <w:sz w:val="26"/>
          <w:szCs w:val="26"/>
          <w:rtl/>
        </w:rPr>
        <w:t>المرفق</w:t>
      </w:r>
      <w:r w:rsidRPr="00AC087F">
        <w:rPr>
          <w:rFonts w:cs="Arabic Transparent" w:hint="cs"/>
          <w:b/>
          <w:bCs/>
          <w:sz w:val="26"/>
          <w:szCs w:val="26"/>
          <w:rtl/>
          <w:lang w:bidi="ar-EG"/>
        </w:rPr>
        <w:t xml:space="preserve"> الأول</w:t>
      </w:r>
    </w:p>
    <w:p w14:paraId="4E57AFAB" w14:textId="77777777" w:rsidR="00CC3D15" w:rsidRPr="00AC087F" w:rsidRDefault="00CC3D15" w:rsidP="00CC3D15">
      <w:pPr>
        <w:tabs>
          <w:tab w:val="left" w:pos="4095"/>
          <w:tab w:val="center" w:pos="4680"/>
        </w:tabs>
        <w:bidi/>
        <w:jc w:val="left"/>
        <w:rPr>
          <w:rFonts w:cs="Arabic Transparent"/>
          <w:b/>
          <w:bCs/>
          <w:sz w:val="26"/>
          <w:szCs w:val="26"/>
          <w:rtl/>
          <w:lang w:bidi="ar-EG"/>
        </w:rPr>
      </w:pPr>
    </w:p>
    <w:p w14:paraId="6BF3E55A" w14:textId="77777777" w:rsidR="00CC3D15" w:rsidRPr="00AC087F" w:rsidRDefault="00CC3D15" w:rsidP="00CC3D15">
      <w:pPr>
        <w:bidi/>
        <w:jc w:val="center"/>
        <w:rPr>
          <w:b/>
          <w:bCs/>
          <w:sz w:val="26"/>
          <w:szCs w:val="26"/>
          <w:rtl/>
          <w:lang w:val="en-US" w:bidi="ar-AE"/>
        </w:rPr>
      </w:pPr>
      <w:r w:rsidRPr="00AC087F">
        <w:rPr>
          <w:rFonts w:hint="cs"/>
          <w:b/>
          <w:bCs/>
          <w:sz w:val="26"/>
          <w:szCs w:val="26"/>
          <w:rtl/>
          <w:lang w:val="en-US" w:bidi="ar-AE"/>
        </w:rPr>
        <w:t xml:space="preserve">مشروع اتفاق بين حكومة ناميبيا واللجنة التنفيذية للصندوق المتعدد الأطراف لخفض </w:t>
      </w:r>
    </w:p>
    <w:p w14:paraId="06B2946D" w14:textId="77777777" w:rsidR="00CC3D15" w:rsidRPr="00AC087F" w:rsidRDefault="00CC3D15" w:rsidP="00CC3D15">
      <w:pPr>
        <w:bidi/>
        <w:jc w:val="center"/>
        <w:rPr>
          <w:b/>
          <w:bCs/>
          <w:sz w:val="26"/>
          <w:szCs w:val="26"/>
          <w:rtl/>
          <w:lang w:val="en-US" w:bidi="ar-AE"/>
        </w:rPr>
      </w:pPr>
      <w:r w:rsidRPr="00AC087F">
        <w:rPr>
          <w:rFonts w:hint="cs"/>
          <w:b/>
          <w:bCs/>
          <w:sz w:val="26"/>
          <w:szCs w:val="26"/>
          <w:rtl/>
          <w:lang w:val="en-US" w:bidi="ar-AE"/>
        </w:rPr>
        <w:t xml:space="preserve">استهلاك </w:t>
      </w:r>
      <w:r w:rsidRPr="00AC087F">
        <w:rPr>
          <w:rFonts w:hint="cs"/>
          <w:b/>
          <w:bCs/>
          <w:sz w:val="26"/>
          <w:szCs w:val="26"/>
          <w:rtl/>
          <w:lang w:val="en-US" w:bidi="ar-SY"/>
        </w:rPr>
        <w:t xml:space="preserve">المواد </w:t>
      </w:r>
      <w:r w:rsidRPr="00AC087F">
        <w:rPr>
          <w:rFonts w:hint="cs"/>
          <w:b/>
          <w:bCs/>
          <w:sz w:val="26"/>
          <w:szCs w:val="26"/>
          <w:rtl/>
          <w:lang w:val="en-US" w:bidi="ar-AE"/>
        </w:rPr>
        <w:t xml:space="preserve">الهيدوفلوروكربونية وفقاً للمرحلة الأولى من </w:t>
      </w:r>
      <w:r w:rsidRPr="00AC087F">
        <w:rPr>
          <w:b/>
          <w:bCs/>
          <w:sz w:val="26"/>
          <w:szCs w:val="26"/>
          <w:rtl/>
          <w:lang w:val="en-US" w:bidi="ar-AE"/>
        </w:rPr>
        <w:t xml:space="preserve">خطة </w:t>
      </w:r>
      <w:r w:rsidRPr="00AC087F">
        <w:rPr>
          <w:rFonts w:hint="cs"/>
          <w:b/>
          <w:bCs/>
          <w:sz w:val="26"/>
          <w:szCs w:val="26"/>
          <w:rtl/>
          <w:lang w:val="en-US" w:bidi="ar-AE"/>
        </w:rPr>
        <w:t xml:space="preserve">التنفيذ </w:t>
      </w:r>
      <w:r w:rsidRPr="00AC087F">
        <w:rPr>
          <w:b/>
          <w:bCs/>
          <w:sz w:val="26"/>
          <w:szCs w:val="26"/>
          <w:rtl/>
          <w:lang w:val="en-US" w:bidi="ar-AE"/>
        </w:rPr>
        <w:t>المتعلقة بالمواد</w:t>
      </w:r>
    </w:p>
    <w:p w14:paraId="0BF4CE47" w14:textId="77777777" w:rsidR="00CC3D15" w:rsidRPr="00AC087F" w:rsidRDefault="00CC3D15" w:rsidP="00CC3D15">
      <w:pPr>
        <w:bidi/>
        <w:spacing w:after="240"/>
        <w:jc w:val="center"/>
        <w:rPr>
          <w:b/>
          <w:bCs/>
          <w:sz w:val="26"/>
          <w:szCs w:val="26"/>
          <w:rtl/>
          <w:lang w:val="en-US" w:bidi="ar-AE"/>
        </w:rPr>
      </w:pPr>
      <w:r w:rsidRPr="00AC087F">
        <w:rPr>
          <w:b/>
          <w:bCs/>
          <w:sz w:val="26"/>
          <w:szCs w:val="26"/>
          <w:rtl/>
          <w:lang w:val="en-US" w:bidi="ar-AE"/>
        </w:rPr>
        <w:t xml:space="preserve"> الهيدروفلوروكربونية بموجب تعديل كيغالي</w:t>
      </w:r>
    </w:p>
    <w:p w14:paraId="499A2181" w14:textId="77777777" w:rsidR="00CC3D15" w:rsidRPr="00AC087F" w:rsidRDefault="00CC3D15" w:rsidP="00CC3D15">
      <w:pPr>
        <w:bidi/>
        <w:jc w:val="center"/>
        <w:rPr>
          <w:b/>
          <w:bCs/>
          <w:sz w:val="26"/>
          <w:szCs w:val="26"/>
          <w:rtl/>
          <w:lang w:val="en-CA" w:bidi="ar-AE"/>
        </w:rPr>
      </w:pPr>
      <w:r w:rsidRPr="00AC087F">
        <w:rPr>
          <w:rFonts w:hint="cs"/>
          <w:b/>
          <w:bCs/>
          <w:sz w:val="26"/>
          <w:szCs w:val="26"/>
          <w:rtl/>
          <w:lang w:val="en-CA" w:bidi="ar-AE"/>
        </w:rPr>
        <w:t xml:space="preserve">(الفترة: </w:t>
      </w:r>
      <w:r w:rsidRPr="00AC087F">
        <w:rPr>
          <w:b/>
          <w:bCs/>
          <w:sz w:val="26"/>
          <w:szCs w:val="26"/>
          <w:lang w:val="en-CA" w:bidi="ar-AE"/>
        </w:rPr>
        <w:t>2026</w:t>
      </w:r>
      <w:r w:rsidRPr="00AC087F">
        <w:rPr>
          <w:rFonts w:hint="cs"/>
          <w:b/>
          <w:bCs/>
          <w:sz w:val="26"/>
          <w:szCs w:val="26"/>
          <w:rtl/>
          <w:lang w:val="en-CA" w:bidi="ar-AE"/>
        </w:rPr>
        <w:t>-</w:t>
      </w:r>
      <w:r w:rsidRPr="00AC087F">
        <w:rPr>
          <w:b/>
          <w:sz w:val="26"/>
          <w:szCs w:val="26"/>
        </w:rPr>
        <w:t>2029</w:t>
      </w:r>
      <w:r w:rsidRPr="00AC087F">
        <w:rPr>
          <w:rFonts w:hint="cs"/>
          <w:b/>
          <w:bCs/>
          <w:sz w:val="26"/>
          <w:szCs w:val="26"/>
          <w:rtl/>
          <w:lang w:val="en-CA" w:bidi="ar-AE"/>
        </w:rPr>
        <w:t>)</w:t>
      </w:r>
    </w:p>
    <w:p w14:paraId="3904360B" w14:textId="77777777" w:rsidR="00CC3D15" w:rsidRPr="00AC087F" w:rsidRDefault="00CC3D15" w:rsidP="00CC3D15">
      <w:pPr>
        <w:bidi/>
        <w:spacing w:after="240"/>
        <w:rPr>
          <w:b/>
          <w:bCs/>
          <w:sz w:val="26"/>
          <w:szCs w:val="26"/>
          <w:lang w:val="en-CA" w:bidi="ar-SA"/>
        </w:rPr>
      </w:pPr>
      <w:r w:rsidRPr="00AC087F">
        <w:rPr>
          <w:rFonts w:hint="cs"/>
          <w:b/>
          <w:bCs/>
          <w:sz w:val="26"/>
          <w:szCs w:val="26"/>
          <w:rtl/>
          <w:lang w:val="en-CA" w:bidi="ar-SA"/>
        </w:rPr>
        <w:t>الهدف</w:t>
      </w:r>
    </w:p>
    <w:p w14:paraId="719A1836"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 xml:space="preserve">يمثل هذا الاتفاق فهم حكومة </w:t>
      </w:r>
      <w:r w:rsidRPr="00AC087F">
        <w:rPr>
          <w:rFonts w:hint="cs"/>
          <w:sz w:val="26"/>
          <w:szCs w:val="26"/>
          <w:rtl/>
          <w:lang w:val="en-US" w:bidi="ar-SA"/>
        </w:rPr>
        <w:t>ناميبيا</w:t>
      </w:r>
      <w:r w:rsidRPr="00AC087F">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w:t>
      </w:r>
      <w:r w:rsidRPr="00AC087F">
        <w:rPr>
          <w:rFonts w:hint="cs"/>
          <w:sz w:val="26"/>
          <w:szCs w:val="26"/>
          <w:rtl/>
          <w:lang w:val="en-US" w:bidi="ar-SA"/>
        </w:rPr>
        <w:t>قدره</w:t>
      </w:r>
      <w:r w:rsidRPr="00AC087F">
        <w:rPr>
          <w:color w:val="000000"/>
          <w:sz w:val="26"/>
          <w:szCs w:val="26"/>
        </w:rPr>
        <w:t>658,685</w:t>
      </w:r>
      <w:r w:rsidRPr="00AC087F">
        <w:rPr>
          <w:sz w:val="26"/>
          <w:szCs w:val="26"/>
          <w:lang w:val="en-US" w:bidi="ar-SA"/>
        </w:rPr>
        <w:t xml:space="preserve"> </w:t>
      </w:r>
      <w:r w:rsidRPr="00AC087F">
        <w:rPr>
          <w:rFonts w:hint="cs"/>
          <w:sz w:val="26"/>
          <w:szCs w:val="26"/>
          <w:rtl/>
          <w:lang w:val="en-US" w:bidi="ar-SA"/>
        </w:rPr>
        <w:t xml:space="preserve"> </w:t>
      </w:r>
      <w:r w:rsidRPr="00AC087F">
        <w:rPr>
          <w:sz w:val="26"/>
          <w:szCs w:val="26"/>
          <w:rtl/>
          <w:lang w:val="en-US" w:bidi="ar-SA"/>
        </w:rPr>
        <w:t>طناً</w:t>
      </w:r>
      <w:r w:rsidRPr="00AC087F">
        <w:rPr>
          <w:rFonts w:hint="cs"/>
          <w:sz w:val="26"/>
          <w:szCs w:val="26"/>
          <w:rtl/>
          <w:lang w:val="en-US" w:bidi="ar-SA"/>
        </w:rPr>
        <w:t xml:space="preserve"> من </w:t>
      </w:r>
      <w:r w:rsidRPr="00AC087F">
        <w:rPr>
          <w:sz w:val="26"/>
          <w:szCs w:val="26"/>
          <w:rtl/>
          <w:lang w:val="en-US" w:bidi="ar-SA"/>
        </w:rPr>
        <w:t xml:space="preserve">مكافئ ثاني أكسيد الكربون بحلول 1 يناير/كانون الثاني </w:t>
      </w:r>
      <w:r w:rsidRPr="00AC087F">
        <w:rPr>
          <w:rFonts w:hint="cs"/>
          <w:sz w:val="26"/>
          <w:szCs w:val="26"/>
          <w:rtl/>
          <w:lang w:val="en-US" w:bidi="ar-SA"/>
        </w:rPr>
        <w:t>2029</w:t>
      </w:r>
      <w:r w:rsidRPr="00AC087F">
        <w:rPr>
          <w:sz w:val="26"/>
          <w:szCs w:val="26"/>
          <w:rtl/>
          <w:lang w:val="en-US" w:bidi="ar-SA"/>
        </w:rPr>
        <w:t xml:space="preserve"> امتثالاً لجدول بروتوكول مونتريال وشروط هذا الاتفاق.</w:t>
      </w:r>
    </w:p>
    <w:p w14:paraId="3F9FD61D"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يوافق البلد على تلبية حدود الاستهلاك السنوي للمواد الواردة في المرفق واو على النحو المبين في الصف</w:t>
      </w:r>
      <w:r w:rsidRPr="00AC087F">
        <w:rPr>
          <w:rFonts w:hint="cs"/>
          <w:sz w:val="26"/>
          <w:szCs w:val="26"/>
          <w:rtl/>
          <w:lang w:val="en-US" w:bidi="ar-SA"/>
        </w:rPr>
        <w:t xml:space="preserve"> 1-2 </w:t>
      </w:r>
      <w:r w:rsidRPr="00AC087F">
        <w:rPr>
          <w:sz w:val="26"/>
          <w:szCs w:val="26"/>
          <w:rtl/>
          <w:lang w:val="en-US" w:bidi="ar-SA"/>
        </w:rPr>
        <w:t xml:space="preserve">من التذييل 2-ألف ("الأهداف والتمويل") في هذا الاتفاق وكذلك في جدول خفض بروتوكول مونتريال للمواد الواردة في المرفق واو المذكورة في التذييل 1-ألف. </w:t>
      </w:r>
      <w:r w:rsidRPr="00AC087F">
        <w:rPr>
          <w:rFonts w:hint="cs"/>
          <w:sz w:val="26"/>
          <w:szCs w:val="26"/>
          <w:rtl/>
          <w:lang w:val="en-US" w:bidi="ar-SA"/>
        </w:rPr>
        <w:t>و</w:t>
      </w:r>
      <w:r w:rsidRPr="00AC087F">
        <w:rPr>
          <w:sz w:val="26"/>
          <w:szCs w:val="26"/>
          <w:rtl/>
          <w:lang w:val="en-US" w:bidi="ar-SA"/>
        </w:rPr>
        <w:t>يوافق البلد على أنه، بقبوله لهذا الاتفاق وأدا</w:t>
      </w:r>
      <w:r w:rsidRPr="00AC087F">
        <w:rPr>
          <w:rFonts w:hint="cs"/>
          <w:sz w:val="26"/>
          <w:szCs w:val="26"/>
          <w:rtl/>
          <w:lang w:val="en-US" w:bidi="ar-SA"/>
        </w:rPr>
        <w:t>ء</w:t>
      </w:r>
      <w:r w:rsidRPr="00AC087F">
        <w:rPr>
          <w:sz w:val="26"/>
          <w:szCs w:val="26"/>
          <w:rtl/>
          <w:lang w:val="en-US" w:bidi="ar-SA"/>
        </w:rPr>
        <w:t xml:space="preserve"> اللجنة التنفيذية لالتزاماته</w:t>
      </w:r>
      <w:r w:rsidRPr="00AC087F">
        <w:rPr>
          <w:rFonts w:hint="cs"/>
          <w:sz w:val="26"/>
          <w:szCs w:val="26"/>
          <w:rtl/>
          <w:lang w:val="en-US" w:bidi="ar-SA"/>
        </w:rPr>
        <w:t>ا</w:t>
      </w:r>
      <w:r w:rsidRPr="00AC087F">
        <w:rPr>
          <w:sz w:val="26"/>
          <w:szCs w:val="26"/>
          <w:rtl/>
          <w:lang w:val="en-US" w:bidi="ar-SA"/>
        </w:rPr>
        <w:t xml:space="preserve"> التمويلية المبينة في الفقرة 3، فإنه يستبعد من التقدم بطلب للحصول على تمويل إضافي أو تلقيه لتمويل </w:t>
      </w:r>
      <w:r w:rsidRPr="00AC087F">
        <w:rPr>
          <w:rFonts w:hint="cs"/>
          <w:sz w:val="26"/>
          <w:szCs w:val="26"/>
          <w:rtl/>
          <w:lang w:val="en-US" w:bidi="ar-SA"/>
        </w:rPr>
        <w:t xml:space="preserve">إضافي </w:t>
      </w:r>
      <w:r w:rsidRPr="00AC087F">
        <w:rPr>
          <w:sz w:val="26"/>
          <w:szCs w:val="26"/>
          <w:rtl/>
          <w:lang w:val="en-US" w:bidi="ar-SA"/>
        </w:rPr>
        <w:t>من الصندوق المتعدد الأطراف فيما يتعلق بأي استهلاك من المواد الواردة في المرفق واو التي تتجاوز المستوى المحدد في الصف</w:t>
      </w:r>
      <w:r w:rsidRPr="00AC087F">
        <w:rPr>
          <w:rFonts w:hint="cs"/>
          <w:sz w:val="26"/>
          <w:szCs w:val="26"/>
          <w:rtl/>
          <w:lang w:val="en-US" w:bidi="ar-SA"/>
        </w:rPr>
        <w:t xml:space="preserve"> 1-2 </w:t>
      </w:r>
      <w:r w:rsidRPr="00AC087F">
        <w:rPr>
          <w:sz w:val="26"/>
          <w:szCs w:val="26"/>
          <w:rtl/>
          <w:lang w:val="en-US" w:bidi="ar-SA"/>
        </w:rPr>
        <w:t>من التذييل 2-ألف كخطوة التخفيض النهائية بموجب هذا الاتفاق للمواد الواردة في المرفق واو المحددة في التذييل 1-ألف.</w:t>
      </w:r>
    </w:p>
    <w:p w14:paraId="71E5F22B"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C087F">
        <w:rPr>
          <w:rFonts w:hint="cs"/>
          <w:sz w:val="26"/>
          <w:szCs w:val="26"/>
          <w:rtl/>
          <w:lang w:val="en-US" w:bidi="ar-SA"/>
        </w:rPr>
        <w:t xml:space="preserve"> </w:t>
      </w:r>
      <w:r w:rsidRPr="00AC087F">
        <w:rPr>
          <w:sz w:val="26"/>
          <w:szCs w:val="26"/>
        </w:rPr>
        <w:t>3</w:t>
      </w:r>
      <w:r w:rsidRPr="00AC087F">
        <w:rPr>
          <w:rFonts w:hint="cs"/>
          <w:sz w:val="26"/>
          <w:szCs w:val="26"/>
          <w:rtl/>
          <w:lang w:val="en-US" w:bidi="ar-SA"/>
        </w:rPr>
        <w:t>-</w:t>
      </w:r>
      <w:r w:rsidRPr="00AC087F">
        <w:rPr>
          <w:sz w:val="26"/>
          <w:szCs w:val="26"/>
        </w:rPr>
        <w:t>1</w:t>
      </w:r>
      <w:r w:rsidRPr="00AC087F">
        <w:rPr>
          <w:rFonts w:hint="cs"/>
          <w:sz w:val="26"/>
          <w:szCs w:val="26"/>
          <w:rtl/>
          <w:lang w:val="en-US" w:bidi="ar-SA"/>
        </w:rPr>
        <w:t xml:space="preserve"> </w:t>
      </w:r>
      <w:r w:rsidRPr="00AC087F">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1D886172"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C087F">
        <w:rPr>
          <w:rFonts w:hint="cs"/>
          <w:sz w:val="26"/>
          <w:szCs w:val="26"/>
          <w:rtl/>
          <w:lang w:val="en-US" w:bidi="ar-SA"/>
        </w:rPr>
        <w:t xml:space="preserve"> 1-2 </w:t>
      </w:r>
      <w:r w:rsidRPr="00AC087F">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140F15A1" w14:textId="77777777" w:rsidR="00CC3D15" w:rsidRPr="00AC087F" w:rsidRDefault="00CC3D15" w:rsidP="00CC3D15">
      <w:pPr>
        <w:bidi/>
        <w:spacing w:before="240" w:after="240"/>
        <w:rPr>
          <w:b/>
          <w:bCs/>
          <w:sz w:val="26"/>
          <w:szCs w:val="26"/>
          <w:lang w:val="en-CA" w:bidi="ar-SA"/>
        </w:rPr>
      </w:pPr>
      <w:r w:rsidRPr="00AC087F">
        <w:rPr>
          <w:b/>
          <w:bCs/>
          <w:sz w:val="26"/>
          <w:szCs w:val="26"/>
          <w:rtl/>
          <w:lang w:val="en-CA" w:bidi="ar-SA"/>
        </w:rPr>
        <w:t>شروط صرف التمويل</w:t>
      </w:r>
    </w:p>
    <w:p w14:paraId="21BD7258"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AC087F">
        <w:rPr>
          <w:rFonts w:hint="cs"/>
          <w:sz w:val="26"/>
          <w:szCs w:val="26"/>
          <w:rtl/>
          <w:lang w:val="en-US" w:bidi="ar-SA"/>
        </w:rPr>
        <w:t>10</w:t>
      </w:r>
      <w:r w:rsidRPr="00AC087F">
        <w:rPr>
          <w:sz w:val="26"/>
          <w:szCs w:val="26"/>
          <w:rtl/>
          <w:lang w:val="en-US" w:bidi="ar-SA"/>
        </w:rPr>
        <w:t xml:space="preserve"> </w:t>
      </w:r>
      <w:r w:rsidRPr="00AC087F">
        <w:rPr>
          <w:rFonts w:hint="cs"/>
          <w:sz w:val="26"/>
          <w:szCs w:val="26"/>
          <w:rtl/>
          <w:lang w:val="en-US" w:bidi="ar-SA"/>
        </w:rPr>
        <w:t>أسابيع</w:t>
      </w:r>
      <w:r w:rsidRPr="00AC087F">
        <w:rPr>
          <w:sz w:val="26"/>
          <w:szCs w:val="26"/>
          <w:rtl/>
          <w:lang w:val="en-US" w:bidi="ar-SA"/>
        </w:rPr>
        <w:t xml:space="preserve"> قبل اجتماع اللجنة التنفيذية المزمع المحدد في جدول الموافقة على التمويل:</w:t>
      </w:r>
    </w:p>
    <w:p w14:paraId="7BD85DED" w14:textId="77777777" w:rsidR="00CC3D15" w:rsidRPr="00AC087F" w:rsidRDefault="00CC3D15">
      <w:pPr>
        <w:numPr>
          <w:ilvl w:val="0"/>
          <w:numId w:val="21"/>
        </w:numPr>
        <w:bidi/>
        <w:spacing w:after="240" w:line="288" w:lineRule="auto"/>
        <w:ind w:left="1440" w:hanging="720"/>
        <w:rPr>
          <w:sz w:val="26"/>
          <w:szCs w:val="26"/>
          <w:lang w:val="en-US" w:bidi="ar-SA"/>
        </w:rPr>
      </w:pPr>
      <w:r w:rsidRPr="00AC087F">
        <w:rPr>
          <w:sz w:val="26"/>
          <w:szCs w:val="26"/>
          <w:rtl/>
          <w:lang w:val="en-US" w:bidi="ar-SA"/>
        </w:rPr>
        <w:t>أن يكون البلد قد حقق الأهداف المنصوص عليها في الصف</w:t>
      </w:r>
      <w:r w:rsidRPr="00AC087F">
        <w:rPr>
          <w:rFonts w:hint="cs"/>
          <w:sz w:val="26"/>
          <w:szCs w:val="26"/>
          <w:rtl/>
          <w:lang w:val="en-US" w:bidi="ar-SA"/>
        </w:rPr>
        <w:t xml:space="preserve"> 1-2 </w:t>
      </w:r>
      <w:r w:rsidRPr="00AC087F">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69843A3" w14:textId="77777777" w:rsidR="00CC3D15" w:rsidRPr="00AC087F" w:rsidRDefault="00CC3D15">
      <w:pPr>
        <w:numPr>
          <w:ilvl w:val="0"/>
          <w:numId w:val="21"/>
        </w:numPr>
        <w:bidi/>
        <w:spacing w:after="240" w:line="288" w:lineRule="auto"/>
        <w:ind w:left="1440" w:hanging="720"/>
        <w:rPr>
          <w:sz w:val="26"/>
          <w:szCs w:val="26"/>
          <w:lang w:val="en-US" w:bidi="ar-SA"/>
        </w:rPr>
      </w:pPr>
      <w:r w:rsidRPr="00AC087F">
        <w:rPr>
          <w:sz w:val="26"/>
          <w:szCs w:val="26"/>
          <w:rtl/>
          <w:lang w:val="en-US" w:bidi="ar-SA"/>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0A678555" w14:textId="77777777" w:rsidR="00CC3D15" w:rsidRPr="00AC087F" w:rsidRDefault="00CC3D15">
      <w:pPr>
        <w:numPr>
          <w:ilvl w:val="0"/>
          <w:numId w:val="21"/>
        </w:numPr>
        <w:bidi/>
        <w:spacing w:after="240" w:line="288" w:lineRule="auto"/>
        <w:ind w:left="1440" w:hanging="720"/>
        <w:rPr>
          <w:sz w:val="26"/>
          <w:szCs w:val="26"/>
          <w:lang w:val="en-US" w:bidi="ar-SA"/>
        </w:rPr>
      </w:pPr>
      <w:r w:rsidRPr="00AC087F">
        <w:rPr>
          <w:sz w:val="26"/>
          <w:szCs w:val="26"/>
          <w:rtl/>
          <w:lang w:val="en-US" w:bidi="ar-SA"/>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C087F">
        <w:rPr>
          <w:rFonts w:hint="cs"/>
          <w:sz w:val="26"/>
          <w:szCs w:val="26"/>
          <w:rtl/>
          <w:lang w:val="en-US" w:bidi="ar-SA"/>
        </w:rPr>
        <w:t xml:space="preserve"> و</w:t>
      </w:r>
    </w:p>
    <w:p w14:paraId="4072BB70" w14:textId="77777777" w:rsidR="00CC3D15" w:rsidRPr="00AC087F" w:rsidRDefault="00CC3D15">
      <w:pPr>
        <w:numPr>
          <w:ilvl w:val="0"/>
          <w:numId w:val="21"/>
        </w:numPr>
        <w:bidi/>
        <w:spacing w:after="240" w:line="288" w:lineRule="auto"/>
        <w:ind w:left="1440" w:hanging="720"/>
        <w:rPr>
          <w:sz w:val="26"/>
          <w:szCs w:val="26"/>
          <w:lang w:val="en-US" w:bidi="ar-SA"/>
        </w:rPr>
      </w:pPr>
      <w:r w:rsidRPr="00AC087F">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C8D7BF3" w14:textId="77777777" w:rsidR="00CC3D15" w:rsidRPr="00AC087F" w:rsidRDefault="00CC3D15" w:rsidP="00CC3D15">
      <w:pPr>
        <w:bidi/>
        <w:spacing w:before="240" w:after="240"/>
        <w:rPr>
          <w:b/>
          <w:bCs/>
          <w:sz w:val="26"/>
          <w:szCs w:val="26"/>
          <w:lang w:val="en-CA" w:bidi="ar-SA"/>
        </w:rPr>
      </w:pPr>
      <w:r w:rsidRPr="00AC087F">
        <w:rPr>
          <w:rFonts w:hint="cs"/>
          <w:b/>
          <w:bCs/>
          <w:sz w:val="26"/>
          <w:szCs w:val="26"/>
          <w:rtl/>
          <w:lang w:val="en-CA" w:bidi="ar-SA"/>
        </w:rPr>
        <w:t>الرصد</w:t>
      </w:r>
    </w:p>
    <w:p w14:paraId="2AD8DEF6"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 xml:space="preserve">سيضمن البلد إجراء رصدٍ دقيق لأنشطته بموجب هذا الاتفاق. وستقوم المؤسسات المنصوص عليها في التذييل 5-ألف ("مؤسسات </w:t>
      </w:r>
      <w:r w:rsidRPr="00AC087F">
        <w:rPr>
          <w:rFonts w:hint="cs"/>
          <w:sz w:val="26"/>
          <w:szCs w:val="26"/>
          <w:rtl/>
          <w:lang w:val="en-US" w:bidi="ar-SA"/>
        </w:rPr>
        <w:t>ال</w:t>
      </w:r>
      <w:r w:rsidRPr="00AC087F">
        <w:rPr>
          <w:sz w:val="26"/>
          <w:szCs w:val="26"/>
          <w:rtl/>
          <w:lang w:val="en-US" w:bidi="ar-SA"/>
        </w:rPr>
        <w:t>رصد والأدوار") برصد تنفيذ الأنشطة الواردة في خطط تنفيذ الشريحة السابقة والإبلاغ عنها وفقاً لأدوارها ومسؤولياتها المنصوص عليها في نفس التذييل.</w:t>
      </w:r>
    </w:p>
    <w:p w14:paraId="5CEE5A5C" w14:textId="77777777" w:rsidR="00CC3D15" w:rsidRPr="00AC087F" w:rsidRDefault="00CC3D15" w:rsidP="00CC3D15">
      <w:pPr>
        <w:bidi/>
        <w:spacing w:before="240" w:after="240"/>
        <w:rPr>
          <w:b/>
          <w:bCs/>
          <w:sz w:val="26"/>
          <w:szCs w:val="26"/>
          <w:lang w:val="en-CA" w:bidi="ar-AE"/>
        </w:rPr>
      </w:pPr>
      <w:r w:rsidRPr="00AC087F">
        <w:rPr>
          <w:b/>
          <w:bCs/>
          <w:sz w:val="26"/>
          <w:szCs w:val="26"/>
          <w:rtl/>
          <w:lang w:val="en-CA" w:bidi="ar-AE"/>
        </w:rPr>
        <w:t>المرونة في إعادة تخصيص الأموال</w:t>
      </w:r>
    </w:p>
    <w:p w14:paraId="3F0D50D7"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7CE324A3" w14:textId="77777777" w:rsidR="00CC3D15" w:rsidRPr="00AC087F" w:rsidRDefault="00CC3D15">
      <w:pPr>
        <w:numPr>
          <w:ilvl w:val="0"/>
          <w:numId w:val="22"/>
        </w:numPr>
        <w:bidi/>
        <w:spacing w:after="240" w:line="288" w:lineRule="auto"/>
        <w:ind w:left="1440" w:hanging="720"/>
        <w:rPr>
          <w:sz w:val="26"/>
          <w:szCs w:val="26"/>
          <w:lang w:val="en-US" w:bidi="ar-SA"/>
        </w:rPr>
      </w:pPr>
      <w:r w:rsidRPr="00AC087F">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C087F">
        <w:rPr>
          <w:rFonts w:hint="cs"/>
          <w:sz w:val="26"/>
          <w:szCs w:val="26"/>
          <w:rtl/>
          <w:lang w:val="en-US" w:bidi="ar-SA"/>
        </w:rPr>
        <w:t>10</w:t>
      </w:r>
      <w:r w:rsidRPr="00AC087F">
        <w:rPr>
          <w:sz w:val="26"/>
          <w:szCs w:val="26"/>
          <w:rtl/>
          <w:lang w:val="en-US" w:bidi="ar-SA"/>
        </w:rPr>
        <w:t xml:space="preserve"> </w:t>
      </w:r>
      <w:r w:rsidRPr="00AC087F">
        <w:rPr>
          <w:rFonts w:hint="cs"/>
          <w:sz w:val="26"/>
          <w:szCs w:val="26"/>
          <w:rtl/>
          <w:lang w:val="en-US" w:bidi="ar-SA"/>
        </w:rPr>
        <w:t>أسابيع</w:t>
      </w:r>
      <w:r w:rsidRPr="00AC087F">
        <w:rPr>
          <w:sz w:val="26"/>
          <w:szCs w:val="26"/>
          <w:rtl/>
          <w:lang w:val="en-US" w:bidi="ar-SA"/>
        </w:rPr>
        <w:t xml:space="preserve"> قبل أي اجتماع للجنة التنفيذية، للموافقة عليها. والتغييرات الرئيسية سوف تتعلق بما يلي:</w:t>
      </w:r>
    </w:p>
    <w:p w14:paraId="31018DEE" w14:textId="77777777" w:rsidR="00CC3D15" w:rsidRPr="00AC087F" w:rsidRDefault="00CC3D15">
      <w:pPr>
        <w:numPr>
          <w:ilvl w:val="0"/>
          <w:numId w:val="23"/>
        </w:numPr>
        <w:bidi/>
        <w:spacing w:after="240" w:line="288" w:lineRule="auto"/>
        <w:ind w:left="2160" w:hanging="720"/>
        <w:rPr>
          <w:sz w:val="26"/>
          <w:szCs w:val="26"/>
          <w:lang w:bidi="ar-SA"/>
        </w:rPr>
      </w:pPr>
      <w:r w:rsidRPr="00AC087F">
        <w:rPr>
          <w:sz w:val="26"/>
          <w:szCs w:val="26"/>
          <w:rtl/>
          <w:lang w:bidi="ar-SA"/>
        </w:rPr>
        <w:t>القضايا التي من المحتمل أن تتعلق بقواعد وسياسات الصندوق المتعدد الأطراف؛</w:t>
      </w:r>
    </w:p>
    <w:p w14:paraId="23AEC1F3" w14:textId="77777777" w:rsidR="00CC3D15" w:rsidRPr="00AC087F" w:rsidRDefault="00CC3D15">
      <w:pPr>
        <w:numPr>
          <w:ilvl w:val="0"/>
          <w:numId w:val="23"/>
        </w:numPr>
        <w:bidi/>
        <w:spacing w:after="240" w:line="288" w:lineRule="auto"/>
        <w:ind w:left="2160" w:hanging="720"/>
        <w:rPr>
          <w:sz w:val="26"/>
          <w:szCs w:val="26"/>
          <w:lang w:bidi="ar-SA"/>
        </w:rPr>
      </w:pPr>
      <w:r w:rsidRPr="00AC087F">
        <w:rPr>
          <w:sz w:val="26"/>
          <w:szCs w:val="26"/>
          <w:rtl/>
          <w:lang w:bidi="ar-SA"/>
        </w:rPr>
        <w:t>التغييرات التي من شأنها تعديل أي بند من بنود هذا الاتفاق؛</w:t>
      </w:r>
    </w:p>
    <w:p w14:paraId="02533CA1" w14:textId="77777777" w:rsidR="00CC3D15" w:rsidRPr="00AC087F" w:rsidRDefault="00CC3D15">
      <w:pPr>
        <w:numPr>
          <w:ilvl w:val="0"/>
          <w:numId w:val="23"/>
        </w:numPr>
        <w:bidi/>
        <w:spacing w:after="240" w:line="288" w:lineRule="auto"/>
        <w:ind w:left="2160" w:hanging="720"/>
        <w:rPr>
          <w:sz w:val="26"/>
          <w:szCs w:val="26"/>
          <w:lang w:bidi="ar-SA"/>
        </w:rPr>
      </w:pPr>
      <w:r w:rsidRPr="00AC087F">
        <w:rPr>
          <w:sz w:val="26"/>
          <w:szCs w:val="26"/>
          <w:rtl/>
          <w:lang w:bidi="ar-SA"/>
        </w:rPr>
        <w:t>التغييرات في المستويات السنوية للتمويل المخصص لفرادى الوكالات الثنائية أو المنفذة لمختلف الشرائح؛</w:t>
      </w:r>
    </w:p>
    <w:p w14:paraId="4E49AC8D" w14:textId="77777777" w:rsidR="00CC3D15" w:rsidRPr="00AC087F" w:rsidRDefault="00CC3D15">
      <w:pPr>
        <w:numPr>
          <w:ilvl w:val="0"/>
          <w:numId w:val="23"/>
        </w:numPr>
        <w:bidi/>
        <w:spacing w:after="240" w:line="288" w:lineRule="auto"/>
        <w:ind w:left="2160" w:hanging="720"/>
        <w:rPr>
          <w:sz w:val="26"/>
          <w:szCs w:val="26"/>
          <w:lang w:bidi="ar-SA"/>
        </w:rPr>
      </w:pPr>
      <w:r w:rsidRPr="00AC087F">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7B6D82AD" w14:textId="77777777" w:rsidR="00CC3D15" w:rsidRPr="00AC087F" w:rsidRDefault="00CC3D15">
      <w:pPr>
        <w:numPr>
          <w:ilvl w:val="0"/>
          <w:numId w:val="23"/>
        </w:numPr>
        <w:bidi/>
        <w:spacing w:after="240" w:line="288" w:lineRule="auto"/>
        <w:ind w:left="2160" w:hanging="720"/>
        <w:rPr>
          <w:sz w:val="26"/>
          <w:szCs w:val="26"/>
          <w:lang w:bidi="ar-SA"/>
        </w:rPr>
      </w:pPr>
      <w:r w:rsidRPr="00AC087F">
        <w:rPr>
          <w:sz w:val="26"/>
          <w:szCs w:val="26"/>
          <w:rtl/>
          <w:lang w:bidi="ar-SA"/>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333B1571" w14:textId="77777777" w:rsidR="00CC3D15" w:rsidRPr="00AC087F" w:rsidRDefault="00CC3D15">
      <w:pPr>
        <w:numPr>
          <w:ilvl w:val="0"/>
          <w:numId w:val="22"/>
        </w:numPr>
        <w:bidi/>
        <w:spacing w:after="240" w:line="288" w:lineRule="auto"/>
        <w:ind w:left="1440" w:hanging="720"/>
        <w:rPr>
          <w:sz w:val="26"/>
          <w:szCs w:val="26"/>
          <w:lang w:val="en-US" w:bidi="ar-SA"/>
        </w:rPr>
      </w:pPr>
      <w:r w:rsidRPr="00AC087F">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C087F">
        <w:rPr>
          <w:rFonts w:hint="cs"/>
          <w:sz w:val="26"/>
          <w:szCs w:val="26"/>
          <w:rtl/>
          <w:lang w:val="en-US" w:bidi="ar-SA"/>
        </w:rPr>
        <w:t xml:space="preserve"> و</w:t>
      </w:r>
    </w:p>
    <w:p w14:paraId="7CB26DC8" w14:textId="77777777" w:rsidR="00CC3D15" w:rsidRPr="00AC087F" w:rsidRDefault="00CC3D15">
      <w:pPr>
        <w:numPr>
          <w:ilvl w:val="0"/>
          <w:numId w:val="22"/>
        </w:numPr>
        <w:bidi/>
        <w:spacing w:after="240" w:line="288" w:lineRule="auto"/>
        <w:ind w:left="1440" w:hanging="720"/>
        <w:rPr>
          <w:sz w:val="26"/>
          <w:szCs w:val="26"/>
          <w:lang w:val="en-US" w:bidi="ar-SA"/>
        </w:rPr>
      </w:pPr>
      <w:r w:rsidRPr="00AC087F">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42A9AC6"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51808734" w14:textId="77777777" w:rsidR="00CC3D15" w:rsidRPr="00AC087F" w:rsidRDefault="00CC3D15" w:rsidP="00CC3D15">
      <w:pPr>
        <w:bidi/>
        <w:spacing w:before="240" w:after="240"/>
        <w:rPr>
          <w:b/>
          <w:bCs/>
          <w:sz w:val="26"/>
          <w:szCs w:val="26"/>
          <w:lang w:val="en-CA" w:bidi="ar-AE"/>
        </w:rPr>
      </w:pPr>
      <w:r w:rsidRPr="00AC087F">
        <w:rPr>
          <w:b/>
          <w:bCs/>
          <w:sz w:val="26"/>
          <w:szCs w:val="26"/>
          <w:rtl/>
          <w:lang w:val="en-CA" w:bidi="ar-AE"/>
        </w:rPr>
        <w:t>الوكالات الثنائية والمنفذة</w:t>
      </w:r>
    </w:p>
    <w:p w14:paraId="4ACFB799"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bidi="ar-SA"/>
        </w:rPr>
        <w:t xml:space="preserve">يوافق البلد على تحمل المسؤولية الشاملة </w:t>
      </w:r>
      <w:r w:rsidRPr="00AC087F">
        <w:rPr>
          <w:rFonts w:hint="cs"/>
          <w:sz w:val="26"/>
          <w:szCs w:val="26"/>
          <w:rtl/>
          <w:lang w:bidi="ar-SA"/>
        </w:rPr>
        <w:t xml:space="preserve">عن </w:t>
      </w:r>
      <w:r w:rsidRPr="00AC087F">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C087F">
        <w:rPr>
          <w:sz w:val="26"/>
          <w:szCs w:val="26"/>
          <w:shd w:val="clear" w:color="auto" w:fill="FFFFFF" w:themeFill="background1"/>
          <w:rtl/>
          <w:lang w:bidi="ar-SA"/>
        </w:rPr>
        <w:t xml:space="preserve">وافق </w:t>
      </w:r>
      <w:r w:rsidRPr="00AC087F">
        <w:rPr>
          <w:rFonts w:hint="cs"/>
          <w:sz w:val="26"/>
          <w:szCs w:val="26"/>
          <w:shd w:val="clear" w:color="auto" w:fill="FFFFFF" w:themeFill="background1"/>
          <w:rtl/>
          <w:lang w:bidi="ar-SA"/>
        </w:rPr>
        <w:t>اليونيب</w:t>
      </w:r>
      <w:r w:rsidRPr="00AC087F">
        <w:rPr>
          <w:sz w:val="26"/>
          <w:szCs w:val="26"/>
          <w:shd w:val="clear" w:color="auto" w:fill="FFFFFF" w:themeFill="background1"/>
          <w:rtl/>
          <w:lang w:bidi="ar-SA"/>
        </w:rPr>
        <w:t xml:space="preserve"> على أن </w:t>
      </w:r>
      <w:r w:rsidRPr="00AC087F">
        <w:rPr>
          <w:rFonts w:hint="cs"/>
          <w:sz w:val="26"/>
          <w:szCs w:val="26"/>
          <w:shd w:val="clear" w:color="auto" w:fill="FFFFFF" w:themeFill="background1"/>
          <w:rtl/>
          <w:lang w:bidi="ar-SA"/>
        </w:rPr>
        <w:t>ي</w:t>
      </w:r>
      <w:r w:rsidRPr="00AC087F">
        <w:rPr>
          <w:sz w:val="26"/>
          <w:szCs w:val="26"/>
          <w:shd w:val="clear" w:color="auto" w:fill="FFFFFF" w:themeFill="background1"/>
          <w:rtl/>
          <w:lang w:bidi="ar-SA"/>
        </w:rPr>
        <w:t xml:space="preserve">كون الوكالة المنفذة الرئيسية ("الوكالة المنفذة الرئيسية") </w:t>
      </w:r>
      <w:r w:rsidRPr="00AC087F">
        <w:rPr>
          <w:rFonts w:hint="cs"/>
          <w:sz w:val="26"/>
          <w:szCs w:val="26"/>
          <w:shd w:val="clear" w:color="auto" w:fill="FFFFFF" w:themeFill="background1"/>
          <w:rtl/>
          <w:lang w:bidi="ar-SA"/>
        </w:rPr>
        <w:t>ووافقت</w:t>
      </w:r>
      <w:r w:rsidRPr="00AC087F">
        <w:rPr>
          <w:sz w:val="26"/>
          <w:szCs w:val="26"/>
          <w:shd w:val="clear" w:color="auto" w:fill="FFFFFF" w:themeFill="background1"/>
          <w:lang w:bidi="ar-SA"/>
        </w:rPr>
        <w:t xml:space="preserve"> </w:t>
      </w:r>
      <w:r w:rsidRPr="00AC087F">
        <w:rPr>
          <w:rFonts w:hint="cs"/>
          <w:sz w:val="26"/>
          <w:szCs w:val="26"/>
          <w:shd w:val="clear" w:color="auto" w:fill="FFFFFF" w:themeFill="background1"/>
          <w:rtl/>
          <w:lang w:bidi="ar-EG"/>
        </w:rPr>
        <w:t xml:space="preserve">اليونيدو </w:t>
      </w:r>
      <w:r w:rsidRPr="00AC087F">
        <w:rPr>
          <w:sz w:val="26"/>
          <w:szCs w:val="26"/>
          <w:shd w:val="clear" w:color="auto" w:fill="FFFFFF" w:themeFill="background1"/>
          <w:rtl/>
          <w:lang w:bidi="ar-SA"/>
        </w:rPr>
        <w:t xml:space="preserve">على أن </w:t>
      </w:r>
      <w:r w:rsidRPr="00AC087F">
        <w:rPr>
          <w:rFonts w:hint="cs"/>
          <w:sz w:val="26"/>
          <w:szCs w:val="26"/>
          <w:shd w:val="clear" w:color="auto" w:fill="FFFFFF" w:themeFill="background1"/>
          <w:rtl/>
          <w:lang w:bidi="ar-SA"/>
        </w:rPr>
        <w:t>ت</w:t>
      </w:r>
      <w:r w:rsidRPr="00AC087F">
        <w:rPr>
          <w:sz w:val="26"/>
          <w:szCs w:val="26"/>
          <w:shd w:val="clear" w:color="auto" w:fill="FFFFFF" w:themeFill="background1"/>
          <w:rtl/>
          <w:lang w:bidi="ar-SA"/>
        </w:rPr>
        <w:t>كون الوكالة</w:t>
      </w:r>
      <w:r w:rsidRPr="00AC087F">
        <w:rPr>
          <w:rFonts w:hint="cs"/>
          <w:sz w:val="26"/>
          <w:szCs w:val="26"/>
          <w:shd w:val="clear" w:color="auto" w:fill="FFFFFF" w:themeFill="background1"/>
          <w:rtl/>
          <w:lang w:bidi="ar-SA"/>
        </w:rPr>
        <w:t>/الوكالات ا</w:t>
      </w:r>
      <w:r w:rsidRPr="00AC087F">
        <w:rPr>
          <w:sz w:val="26"/>
          <w:szCs w:val="26"/>
          <w:shd w:val="clear" w:color="auto" w:fill="FFFFFF" w:themeFill="background1"/>
          <w:rtl/>
          <w:lang w:bidi="ar-SA"/>
        </w:rPr>
        <w:t>لمنفذة المتعاونة</w:t>
      </w:r>
      <w:r w:rsidRPr="00AC087F">
        <w:rPr>
          <w:rFonts w:hint="cs"/>
          <w:sz w:val="26"/>
          <w:szCs w:val="26"/>
          <w:shd w:val="clear" w:color="auto" w:fill="FFFFFF" w:themeFill="background1"/>
          <w:rtl/>
          <w:lang w:bidi="ar-SA"/>
        </w:rPr>
        <w:t xml:space="preserve"> </w:t>
      </w:r>
      <w:r w:rsidRPr="00AC087F">
        <w:rPr>
          <w:sz w:val="26"/>
          <w:szCs w:val="26"/>
          <w:shd w:val="clear" w:color="auto" w:fill="FFFFFF" w:themeFill="background1"/>
          <w:rtl/>
          <w:lang w:bidi="ar-SA"/>
        </w:rPr>
        <w:t>("</w:t>
      </w:r>
      <w:r w:rsidRPr="00AC087F">
        <w:rPr>
          <w:rFonts w:hint="cs"/>
          <w:sz w:val="26"/>
          <w:szCs w:val="26"/>
          <w:shd w:val="clear" w:color="auto" w:fill="FFFFFF" w:themeFill="background1"/>
          <w:rtl/>
          <w:lang w:bidi="ar-SA"/>
        </w:rPr>
        <w:t xml:space="preserve">الوكالة </w:t>
      </w:r>
      <w:r w:rsidRPr="00AC087F">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AC087F">
        <w:rPr>
          <w:rFonts w:hint="cs"/>
          <w:sz w:val="26"/>
          <w:szCs w:val="26"/>
          <w:shd w:val="clear" w:color="auto" w:fill="FFFFFF" w:themeFill="background1"/>
          <w:rtl/>
          <w:lang w:bidi="ar-SA"/>
        </w:rPr>
        <w:t>و</w:t>
      </w:r>
      <w:r w:rsidRPr="00AC087F">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AC087F">
        <w:rPr>
          <w:rFonts w:hint="cs"/>
          <w:sz w:val="26"/>
          <w:szCs w:val="26"/>
          <w:shd w:val="clear" w:color="auto" w:fill="FFFFFF" w:themeFill="background1"/>
          <w:rtl/>
          <w:lang w:bidi="ar-SA"/>
        </w:rPr>
        <w:t xml:space="preserve">ة </w:t>
      </w:r>
      <w:r w:rsidRPr="00AC087F">
        <w:rPr>
          <w:sz w:val="26"/>
          <w:szCs w:val="26"/>
          <w:shd w:val="clear" w:color="auto" w:fill="FFFFFF" w:themeFill="background1"/>
          <w:rtl/>
          <w:lang w:bidi="ar-SA"/>
        </w:rPr>
        <w:t>المنفذة المتعاونة المشاركة في هذا الات</w:t>
      </w:r>
      <w:r w:rsidRPr="00AC087F">
        <w:rPr>
          <w:sz w:val="26"/>
          <w:szCs w:val="26"/>
          <w:rtl/>
          <w:lang w:bidi="ar-SA"/>
        </w:rPr>
        <w:t>فاق.</w:t>
      </w:r>
    </w:p>
    <w:p w14:paraId="1DC33D07"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bidi="ar-SA"/>
        </w:rPr>
        <w:t xml:space="preserve">ستكون الوكالة المنفذة الرئيسية مسؤولة عن ضمان التخطيط </w:t>
      </w:r>
      <w:r w:rsidRPr="00AC087F">
        <w:rPr>
          <w:sz w:val="26"/>
          <w:szCs w:val="26"/>
          <w:shd w:val="clear" w:color="auto" w:fill="FFFFFF" w:themeFill="background1"/>
          <w:rtl/>
          <w:lang w:bidi="ar-SA"/>
        </w:rPr>
        <w:t>والتنفيذ والإبلاغ المنسق عن جميع الأنشطة بموجب هذا الاتفاق، بما في ذلك</w:t>
      </w:r>
      <w:r w:rsidRPr="00AC087F">
        <w:rPr>
          <w:rFonts w:hint="cs"/>
          <w:sz w:val="26"/>
          <w:szCs w:val="26"/>
          <w:shd w:val="clear" w:color="auto" w:fill="FFFFFF" w:themeFill="background1"/>
          <w:rtl/>
          <w:lang w:bidi="ar-SA"/>
        </w:rPr>
        <w:t>،</w:t>
      </w:r>
      <w:r w:rsidRPr="00AC087F">
        <w:rPr>
          <w:sz w:val="26"/>
          <w:szCs w:val="26"/>
          <w:shd w:val="clear" w:color="auto" w:fill="FFFFFF" w:themeFill="background1"/>
          <w:rtl/>
          <w:lang w:bidi="ar-SA"/>
        </w:rPr>
        <w:t xml:space="preserve"> على سبيل المثال لا الحصر</w:t>
      </w:r>
      <w:r w:rsidRPr="00AC087F">
        <w:rPr>
          <w:rFonts w:hint="cs"/>
          <w:sz w:val="26"/>
          <w:szCs w:val="26"/>
          <w:shd w:val="clear" w:color="auto" w:fill="FFFFFF" w:themeFill="background1"/>
          <w:rtl/>
          <w:lang w:bidi="ar-SA"/>
        </w:rPr>
        <w:t>،</w:t>
      </w:r>
      <w:r w:rsidRPr="00AC087F">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AC087F">
        <w:rPr>
          <w:rFonts w:hint="cs"/>
          <w:sz w:val="26"/>
          <w:szCs w:val="26"/>
          <w:shd w:val="clear" w:color="auto" w:fill="FFFFFF" w:themeFill="background1"/>
          <w:rtl/>
          <w:lang w:bidi="ar-SA"/>
        </w:rPr>
        <w:t>.</w:t>
      </w:r>
      <w:r w:rsidRPr="00AC087F">
        <w:rPr>
          <w:sz w:val="26"/>
          <w:szCs w:val="26"/>
          <w:shd w:val="clear" w:color="auto" w:fill="FFFFFF" w:themeFill="background1"/>
          <w:rtl/>
          <w:lang w:bidi="ar-SA"/>
        </w:rPr>
        <w:t xml:space="preserve"> ويرد دور الوكالة المنفذة الرئيسية و</w:t>
      </w:r>
      <w:r w:rsidRPr="00AC087F">
        <w:rPr>
          <w:rFonts w:hint="cs"/>
          <w:sz w:val="26"/>
          <w:szCs w:val="26"/>
          <w:shd w:val="clear" w:color="auto" w:fill="FFFFFF" w:themeFill="background1"/>
          <w:rtl/>
          <w:lang w:bidi="ar-SA"/>
        </w:rPr>
        <w:t xml:space="preserve">الوكالة </w:t>
      </w:r>
      <w:r w:rsidRPr="00AC087F">
        <w:rPr>
          <w:sz w:val="26"/>
          <w:szCs w:val="26"/>
          <w:shd w:val="clear" w:color="auto" w:fill="FFFFFF" w:themeFill="background1"/>
          <w:rtl/>
          <w:lang w:bidi="ar-SA"/>
        </w:rPr>
        <w:t xml:space="preserve">المنفذة المتعاونة في التذييل </w:t>
      </w:r>
      <w:r w:rsidRPr="00AC087F">
        <w:rPr>
          <w:rFonts w:hint="cs"/>
          <w:sz w:val="26"/>
          <w:szCs w:val="26"/>
          <w:shd w:val="clear" w:color="auto" w:fill="FFFFFF" w:themeFill="background1"/>
          <w:rtl/>
          <w:lang w:bidi="ar-SA"/>
        </w:rPr>
        <w:t>(6</w:t>
      </w:r>
      <w:r w:rsidRPr="00AC087F">
        <w:rPr>
          <w:sz w:val="26"/>
          <w:szCs w:val="26"/>
          <w:shd w:val="clear" w:color="auto" w:fill="FFFFFF" w:themeFill="background1"/>
          <w:rtl/>
          <w:lang w:bidi="ar-SA"/>
        </w:rPr>
        <w:t>-</w:t>
      </w:r>
      <w:r w:rsidRPr="00AC087F">
        <w:rPr>
          <w:rFonts w:hint="cs"/>
          <w:sz w:val="26"/>
          <w:szCs w:val="26"/>
          <w:shd w:val="clear" w:color="auto" w:fill="FFFFFF" w:themeFill="background1"/>
          <w:rtl/>
          <w:lang w:bidi="ar-SA"/>
        </w:rPr>
        <w:t xml:space="preserve">ألف) </w:t>
      </w:r>
      <w:r w:rsidRPr="00AC087F">
        <w:rPr>
          <w:sz w:val="26"/>
          <w:szCs w:val="26"/>
          <w:shd w:val="clear" w:color="auto" w:fill="FFFFFF" w:themeFill="background1"/>
          <w:rtl/>
          <w:lang w:bidi="ar-SA"/>
        </w:rPr>
        <w:t xml:space="preserve">والتذييل </w:t>
      </w:r>
      <w:r w:rsidRPr="00AC087F">
        <w:rPr>
          <w:rFonts w:hint="cs"/>
          <w:sz w:val="26"/>
          <w:szCs w:val="26"/>
          <w:shd w:val="clear" w:color="auto" w:fill="FFFFFF" w:themeFill="background1"/>
          <w:rtl/>
          <w:lang w:bidi="ar-SA"/>
        </w:rPr>
        <w:t>6</w:t>
      </w:r>
      <w:r w:rsidRPr="00AC087F">
        <w:rPr>
          <w:sz w:val="26"/>
          <w:szCs w:val="26"/>
          <w:shd w:val="clear" w:color="auto" w:fill="FFFFFF" w:themeFill="background1"/>
          <w:rtl/>
          <w:lang w:bidi="ar-SA"/>
        </w:rPr>
        <w:t>-ب</w:t>
      </w:r>
      <w:r w:rsidRPr="00AC087F">
        <w:rPr>
          <w:rFonts w:hint="cs"/>
          <w:sz w:val="26"/>
          <w:szCs w:val="26"/>
          <w:shd w:val="clear" w:color="auto" w:fill="FFFFFF" w:themeFill="background1"/>
          <w:rtl/>
          <w:lang w:bidi="ar-SA"/>
        </w:rPr>
        <w:t>اء</w:t>
      </w:r>
      <w:r w:rsidRPr="00AC087F">
        <w:rPr>
          <w:sz w:val="26"/>
          <w:szCs w:val="26"/>
          <w:shd w:val="clear" w:color="auto" w:fill="FFFFFF" w:themeFill="background1"/>
          <w:rtl/>
          <w:lang w:bidi="ar-SA"/>
        </w:rPr>
        <w:t xml:space="preserve">، على التوالي. </w:t>
      </w:r>
      <w:r w:rsidRPr="00AC087F">
        <w:rPr>
          <w:rFonts w:hint="cs"/>
          <w:sz w:val="26"/>
          <w:szCs w:val="26"/>
          <w:shd w:val="clear" w:color="auto" w:fill="FFFFFF" w:themeFill="background1"/>
          <w:rtl/>
          <w:lang w:bidi="ar-SA"/>
        </w:rPr>
        <w:t>و</w:t>
      </w:r>
      <w:r w:rsidRPr="00AC087F">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w:t>
      </w:r>
      <w:r w:rsidRPr="00AC087F">
        <w:rPr>
          <w:rFonts w:hint="cs"/>
          <w:sz w:val="26"/>
          <w:szCs w:val="26"/>
          <w:shd w:val="clear" w:color="auto" w:fill="FFFFFF" w:themeFill="background1"/>
          <w:rtl/>
          <w:lang w:bidi="ar-SA"/>
        </w:rPr>
        <w:t>ين</w:t>
      </w:r>
      <w:r w:rsidRPr="00AC087F">
        <w:rPr>
          <w:sz w:val="26"/>
          <w:szCs w:val="26"/>
          <w:shd w:val="clear" w:color="auto" w:fill="FFFFFF" w:themeFill="background1"/>
          <w:rtl/>
          <w:lang w:bidi="ar-SA"/>
        </w:rPr>
        <w:t xml:space="preserve"> 2</w:t>
      </w:r>
      <w:r w:rsidRPr="00AC087F">
        <w:rPr>
          <w:rFonts w:hint="cs"/>
          <w:sz w:val="26"/>
          <w:szCs w:val="26"/>
          <w:shd w:val="clear" w:color="auto" w:fill="FFFFFF" w:themeFill="background1"/>
          <w:rtl/>
          <w:lang w:bidi="ar-SA"/>
        </w:rPr>
        <w:t>-</w:t>
      </w:r>
      <w:r w:rsidRPr="00AC087F">
        <w:rPr>
          <w:sz w:val="26"/>
          <w:szCs w:val="26"/>
          <w:shd w:val="clear" w:color="auto" w:fill="FFFFFF" w:themeFill="background1"/>
          <w:rtl/>
          <w:lang w:bidi="ar-SA"/>
        </w:rPr>
        <w:t xml:space="preserve">2 </w:t>
      </w:r>
      <w:r w:rsidRPr="00AC087F">
        <w:rPr>
          <w:rFonts w:hint="cs"/>
          <w:sz w:val="26"/>
          <w:szCs w:val="26"/>
          <w:shd w:val="clear" w:color="auto" w:fill="FFFFFF" w:themeFill="background1"/>
          <w:rtl/>
          <w:lang w:bidi="ar-SA"/>
        </w:rPr>
        <w:t>و2-4</w:t>
      </w:r>
      <w:r w:rsidRPr="00AC087F">
        <w:rPr>
          <w:sz w:val="26"/>
          <w:szCs w:val="26"/>
          <w:shd w:val="clear" w:color="auto" w:fill="FFFFFF" w:themeFill="background1"/>
          <w:rtl/>
          <w:lang w:bidi="ar-SA"/>
        </w:rPr>
        <w:t xml:space="preserve"> من التذي</w:t>
      </w:r>
      <w:r w:rsidRPr="00AC087F">
        <w:rPr>
          <w:sz w:val="26"/>
          <w:szCs w:val="26"/>
          <w:rtl/>
          <w:lang w:bidi="ar-SA"/>
        </w:rPr>
        <w:t xml:space="preserve">يل </w:t>
      </w:r>
      <w:r w:rsidRPr="00AC087F">
        <w:rPr>
          <w:rFonts w:hint="cs"/>
          <w:sz w:val="26"/>
          <w:szCs w:val="26"/>
          <w:rtl/>
          <w:lang w:bidi="ar-SA"/>
        </w:rPr>
        <w:t>2</w:t>
      </w:r>
      <w:r w:rsidRPr="00AC087F">
        <w:rPr>
          <w:sz w:val="26"/>
          <w:szCs w:val="26"/>
          <w:rtl/>
          <w:lang w:bidi="ar-SA"/>
        </w:rPr>
        <w:t>- ألف.</w:t>
      </w:r>
    </w:p>
    <w:p w14:paraId="66090437" w14:textId="77777777" w:rsidR="00CC3D15" w:rsidRPr="00AC087F" w:rsidRDefault="00CC3D15" w:rsidP="00CC3D15">
      <w:pPr>
        <w:bidi/>
        <w:spacing w:before="240" w:after="240"/>
        <w:rPr>
          <w:b/>
          <w:bCs/>
          <w:sz w:val="26"/>
          <w:szCs w:val="26"/>
          <w:lang w:val="en-CA" w:bidi="ar-AE"/>
        </w:rPr>
      </w:pPr>
      <w:r w:rsidRPr="00AC087F">
        <w:rPr>
          <w:b/>
          <w:bCs/>
          <w:sz w:val="26"/>
          <w:szCs w:val="26"/>
          <w:rtl/>
          <w:lang w:val="en-CA" w:bidi="ar-AE"/>
        </w:rPr>
        <w:t>عدم الامتثال للأهداف الواردة في الاتفاق</w:t>
      </w:r>
    </w:p>
    <w:p w14:paraId="02F3A78C"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في حال عدم وفاء البلد، لأي سبب من الأسباب، بأهداف إزالة المواد الواردة في المرفق واو المنصوص عليها في الصف</w:t>
      </w:r>
      <w:r w:rsidRPr="00AC087F">
        <w:rPr>
          <w:rFonts w:hint="cs"/>
          <w:sz w:val="26"/>
          <w:szCs w:val="26"/>
          <w:rtl/>
          <w:lang w:val="en-US" w:bidi="ar-SA"/>
        </w:rPr>
        <w:t xml:space="preserve"> 1-2 </w:t>
      </w:r>
      <w:r w:rsidRPr="00AC087F">
        <w:rPr>
          <w:sz w:val="26"/>
          <w:szCs w:val="26"/>
          <w:rtl/>
          <w:lang w:val="en-US" w:bidi="ar-SA"/>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w:t>
      </w:r>
      <w:r w:rsidRPr="00AC087F">
        <w:rPr>
          <w:sz w:val="26"/>
          <w:szCs w:val="26"/>
          <w:rtl/>
          <w:lang w:val="en-US" w:bidi="ar-SA"/>
        </w:rPr>
        <w:lastRenderedPageBreak/>
        <w:t>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586F591C"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w:t>
      </w:r>
    </w:p>
    <w:p w14:paraId="42BA6A4E"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bidi="ar-SA"/>
        </w:rPr>
        <w:t xml:space="preserve">يتعين على البلد أن يمتثل لأي طلب معقول من اللجنة </w:t>
      </w:r>
      <w:r w:rsidRPr="00AC087F">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AC087F">
        <w:rPr>
          <w:rFonts w:hint="cs"/>
          <w:sz w:val="26"/>
          <w:szCs w:val="26"/>
          <w:shd w:val="clear" w:color="auto" w:fill="FFFFFF" w:themeFill="background1"/>
          <w:rtl/>
          <w:lang w:bidi="ar-SA"/>
        </w:rPr>
        <w:t>قوم</w:t>
      </w:r>
      <w:r w:rsidRPr="00AC087F">
        <w:rPr>
          <w:sz w:val="26"/>
          <w:szCs w:val="26"/>
          <w:shd w:val="clear" w:color="auto" w:fill="FFFFFF" w:themeFill="background1"/>
          <w:rtl/>
          <w:lang w:bidi="ar-SA"/>
        </w:rPr>
        <w:t xml:space="preserve"> </w:t>
      </w:r>
      <w:r w:rsidRPr="00AC087F">
        <w:rPr>
          <w:rFonts w:hint="cs"/>
          <w:sz w:val="26"/>
          <w:szCs w:val="26"/>
          <w:shd w:val="clear" w:color="auto" w:fill="FFFFFF" w:themeFill="background1"/>
          <w:rtl/>
          <w:lang w:bidi="ar-SA"/>
        </w:rPr>
        <w:t>ب</w:t>
      </w:r>
      <w:r w:rsidRPr="00AC087F">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AC087F">
        <w:rPr>
          <w:sz w:val="26"/>
          <w:szCs w:val="26"/>
          <w:rtl/>
          <w:lang w:bidi="ar-SA"/>
        </w:rPr>
        <w:t>امتثال لهذا الاتفاق.</w:t>
      </w:r>
    </w:p>
    <w:p w14:paraId="048D08BB" w14:textId="77777777" w:rsidR="00CC3D15" w:rsidRPr="00AC087F" w:rsidRDefault="00CC3D15" w:rsidP="00CC3D15">
      <w:pPr>
        <w:bidi/>
        <w:spacing w:before="240" w:after="240"/>
        <w:rPr>
          <w:b/>
          <w:bCs/>
          <w:sz w:val="26"/>
          <w:szCs w:val="26"/>
          <w:lang w:val="en-CA" w:bidi="ar-AE"/>
        </w:rPr>
      </w:pPr>
      <w:r w:rsidRPr="00AC087F">
        <w:rPr>
          <w:b/>
          <w:bCs/>
          <w:sz w:val="26"/>
          <w:szCs w:val="26"/>
          <w:rtl/>
          <w:lang w:val="en-CA" w:bidi="ar-AE"/>
        </w:rPr>
        <w:t>تاريخ الانتهاء</w:t>
      </w:r>
    </w:p>
    <w:p w14:paraId="3194B1F8"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307C4E3D" w14:textId="77777777" w:rsidR="00CC3D15" w:rsidRPr="00AC087F" w:rsidRDefault="00CC3D15" w:rsidP="00CC3D15">
      <w:pPr>
        <w:bidi/>
        <w:spacing w:before="240" w:after="240"/>
        <w:rPr>
          <w:b/>
          <w:bCs/>
          <w:sz w:val="26"/>
          <w:szCs w:val="26"/>
          <w:lang w:val="en-CA" w:bidi="ar-AE"/>
        </w:rPr>
      </w:pPr>
      <w:r w:rsidRPr="00AC087F">
        <w:rPr>
          <w:b/>
          <w:bCs/>
          <w:sz w:val="26"/>
          <w:szCs w:val="26"/>
          <w:rtl/>
          <w:lang w:val="en-CA" w:bidi="ar-AE"/>
        </w:rPr>
        <w:t>الصلاحية</w:t>
      </w:r>
    </w:p>
    <w:p w14:paraId="2BD23727"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A9AA777" w14:textId="77777777" w:rsidR="00CC3D15" w:rsidRPr="00AC087F" w:rsidRDefault="00CC3D15">
      <w:pPr>
        <w:numPr>
          <w:ilvl w:val="0"/>
          <w:numId w:val="20"/>
        </w:numPr>
        <w:bidi/>
        <w:spacing w:after="240" w:line="288" w:lineRule="auto"/>
        <w:ind w:left="0" w:firstLine="0"/>
        <w:rPr>
          <w:sz w:val="26"/>
          <w:szCs w:val="26"/>
          <w:lang w:val="en-US" w:bidi="ar-SA"/>
        </w:rPr>
      </w:pPr>
      <w:r w:rsidRPr="00AC087F">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5A1740F8" w14:textId="77777777" w:rsidR="00CC3D15" w:rsidRPr="00AC087F" w:rsidRDefault="00CC3D15" w:rsidP="00CC3D15">
      <w:pPr>
        <w:keepNext/>
        <w:bidi/>
        <w:spacing w:before="360" w:after="240"/>
        <w:rPr>
          <w:b/>
          <w:bCs/>
          <w:sz w:val="26"/>
          <w:szCs w:val="26"/>
          <w:lang w:val="en-US" w:bidi="ar-SA"/>
        </w:rPr>
      </w:pPr>
      <w:r w:rsidRPr="00AC087F">
        <w:rPr>
          <w:b/>
          <w:bCs/>
          <w:sz w:val="26"/>
          <w:szCs w:val="26"/>
          <w:rtl/>
          <w:lang w:val="en-US" w:bidi="ar-SA"/>
        </w:rPr>
        <w:t>التذييلات</w:t>
      </w:r>
    </w:p>
    <w:p w14:paraId="49244189" w14:textId="77777777" w:rsidR="00CC3D15" w:rsidRPr="00AC087F" w:rsidRDefault="00CC3D15" w:rsidP="00CC3D15">
      <w:pPr>
        <w:keepNext/>
        <w:bidi/>
        <w:spacing w:before="360" w:after="240"/>
        <w:rPr>
          <w:b/>
          <w:bCs/>
          <w:sz w:val="26"/>
          <w:szCs w:val="26"/>
          <w:lang w:val="en-US" w:bidi="ar-SA"/>
        </w:rPr>
      </w:pPr>
      <w:r w:rsidRPr="00AC087F">
        <w:rPr>
          <w:b/>
          <w:bCs/>
          <w:sz w:val="26"/>
          <w:szCs w:val="26"/>
          <w:rtl/>
          <w:lang w:val="en-US" w:bidi="ar-SA"/>
        </w:rPr>
        <w:t>التذييل (1-ألف): المواد</w:t>
      </w:r>
    </w:p>
    <w:tbl>
      <w:tblPr>
        <w:bidiVisual/>
        <w:tblW w:w="6104" w:type="pct"/>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572"/>
        <w:gridCol w:w="5842"/>
      </w:tblGrid>
      <w:tr w:rsidR="00CC3D15" w:rsidRPr="00AC087F" w14:paraId="778A0202" w14:textId="77777777" w:rsidTr="00593EB0">
        <w:trPr>
          <w:trHeight w:val="413"/>
        </w:trPr>
        <w:tc>
          <w:tcPr>
            <w:tcW w:w="2441" w:type="pct"/>
            <w:vAlign w:val="center"/>
          </w:tcPr>
          <w:p w14:paraId="0EF2FDA3" w14:textId="77777777" w:rsidR="00CC3D15" w:rsidRPr="00AC087F" w:rsidRDefault="00CC3D15" w:rsidP="00593EB0">
            <w:pPr>
              <w:widowControl w:val="0"/>
              <w:bidi/>
              <w:jc w:val="center"/>
              <w:rPr>
                <w:b/>
                <w:bCs/>
                <w:sz w:val="20"/>
                <w:lang w:val="en-CA" w:bidi="ar-SA"/>
              </w:rPr>
            </w:pPr>
            <w:bookmarkStart w:id="0" w:name="_Hlk131268561"/>
            <w:r w:rsidRPr="00AC087F">
              <w:rPr>
                <w:rFonts w:hint="cs"/>
                <w:b/>
                <w:bCs/>
                <w:sz w:val="20"/>
                <w:szCs w:val="22"/>
                <w:rtl/>
                <w:lang w:val="en-CA" w:bidi="ar-SA"/>
              </w:rPr>
              <w:t>المواد</w:t>
            </w:r>
          </w:p>
        </w:tc>
        <w:tc>
          <w:tcPr>
            <w:tcW w:w="2559" w:type="pct"/>
            <w:vAlign w:val="center"/>
          </w:tcPr>
          <w:p w14:paraId="1AF91A07" w14:textId="77777777" w:rsidR="00CC3D15" w:rsidRPr="00AC087F" w:rsidRDefault="00CC3D15" w:rsidP="00593EB0">
            <w:pPr>
              <w:widowControl w:val="0"/>
              <w:bidi/>
              <w:jc w:val="center"/>
              <w:rPr>
                <w:b/>
                <w:bCs/>
                <w:sz w:val="20"/>
                <w:rtl/>
                <w:lang w:val="en-CA" w:bidi="ar-SA"/>
              </w:rPr>
            </w:pPr>
            <w:r w:rsidRPr="00AC087F">
              <w:rPr>
                <w:b/>
                <w:bCs/>
                <w:sz w:val="20"/>
                <w:rtl/>
                <w:lang w:val="en-CA" w:bidi="ar-SA"/>
              </w:rPr>
              <w:t>نقطة بداية التخفيضات المجمعة في الاستهلاك</w:t>
            </w:r>
          </w:p>
          <w:p w14:paraId="616840C7" w14:textId="77777777" w:rsidR="00CC3D15" w:rsidRPr="00AC087F" w:rsidRDefault="00CC3D15" w:rsidP="00593EB0">
            <w:pPr>
              <w:widowControl w:val="0"/>
              <w:bidi/>
              <w:jc w:val="center"/>
              <w:rPr>
                <w:b/>
                <w:bCs/>
                <w:sz w:val="20"/>
                <w:lang w:val="en-CA" w:bidi="ar-SA"/>
              </w:rPr>
            </w:pPr>
            <w:r w:rsidRPr="00AC087F">
              <w:rPr>
                <w:rFonts w:hint="cs"/>
                <w:b/>
                <w:bCs/>
                <w:sz w:val="20"/>
                <w:rtl/>
                <w:lang w:val="en-CA" w:bidi="ar-SA"/>
              </w:rPr>
              <w:t>(بالطن من مكافئ ثاني أكسيد الكربون)</w:t>
            </w:r>
          </w:p>
        </w:tc>
      </w:tr>
      <w:tr w:rsidR="00CC3D15" w:rsidRPr="00AC087F" w14:paraId="676AE378" w14:textId="77777777" w:rsidTr="00593EB0">
        <w:trPr>
          <w:trHeight w:val="413"/>
        </w:trPr>
        <w:tc>
          <w:tcPr>
            <w:tcW w:w="2441" w:type="pct"/>
            <w:vAlign w:val="center"/>
          </w:tcPr>
          <w:p w14:paraId="047C0044" w14:textId="77777777" w:rsidR="00CC3D15" w:rsidRPr="00AC087F" w:rsidRDefault="00CC3D15" w:rsidP="00593EB0">
            <w:pPr>
              <w:widowControl w:val="0"/>
              <w:bidi/>
              <w:jc w:val="center"/>
              <w:rPr>
                <w:sz w:val="20"/>
                <w:szCs w:val="22"/>
                <w:rtl/>
                <w:lang w:val="en-CA" w:bidi="ar-SA"/>
              </w:rPr>
            </w:pPr>
            <w:r w:rsidRPr="00AC087F">
              <w:rPr>
                <w:rFonts w:hint="cs"/>
                <w:sz w:val="20"/>
                <w:szCs w:val="22"/>
                <w:rtl/>
                <w:lang w:val="en-CA" w:bidi="ar-SA"/>
              </w:rPr>
              <w:t>ا</w:t>
            </w:r>
            <w:r w:rsidRPr="00AC087F">
              <w:rPr>
                <w:sz w:val="20"/>
                <w:szCs w:val="22"/>
                <w:rtl/>
                <w:lang w:val="en-CA" w:bidi="ar-SA"/>
              </w:rPr>
              <w:t xml:space="preserve">لمواد الهيدروفلوروكربونية </w:t>
            </w:r>
          </w:p>
        </w:tc>
        <w:tc>
          <w:tcPr>
            <w:tcW w:w="2559" w:type="pct"/>
            <w:vAlign w:val="center"/>
          </w:tcPr>
          <w:p w14:paraId="2422D5A5" w14:textId="77777777" w:rsidR="00CC3D15" w:rsidRPr="00AC087F" w:rsidRDefault="00CC3D15" w:rsidP="00593EB0">
            <w:pPr>
              <w:widowControl w:val="0"/>
              <w:bidi/>
              <w:jc w:val="center"/>
              <w:rPr>
                <w:sz w:val="20"/>
                <w:rtl/>
                <w:lang w:val="en-CA" w:bidi="ar-SA"/>
              </w:rPr>
            </w:pPr>
            <w:r w:rsidRPr="00AC087F">
              <w:rPr>
                <w:rFonts w:hint="cs"/>
                <w:sz w:val="20"/>
                <w:rtl/>
                <w:lang w:val="en-CA" w:bidi="ar-SA"/>
              </w:rPr>
              <w:t>يُحدد لاحقاً</w:t>
            </w:r>
          </w:p>
        </w:tc>
      </w:tr>
      <w:bookmarkEnd w:id="0"/>
    </w:tbl>
    <w:p w14:paraId="0AA56C35" w14:textId="77777777" w:rsidR="00CC3D15" w:rsidRPr="00AC087F" w:rsidRDefault="00CC3D15" w:rsidP="00CC3D15">
      <w:pPr>
        <w:keepNext/>
        <w:bidi/>
        <w:spacing w:before="360" w:after="240"/>
        <w:rPr>
          <w:b/>
          <w:bCs/>
          <w:sz w:val="26"/>
          <w:szCs w:val="26"/>
          <w:rtl/>
          <w:lang w:val="en-US" w:bidi="ar-AE"/>
        </w:rPr>
      </w:pPr>
    </w:p>
    <w:p w14:paraId="0734D92A" w14:textId="77777777" w:rsidR="00CC3D15" w:rsidRPr="00AC087F" w:rsidRDefault="00CC3D15" w:rsidP="00CC3D15">
      <w:pPr>
        <w:jc w:val="left"/>
        <w:rPr>
          <w:b/>
          <w:bCs/>
          <w:sz w:val="26"/>
          <w:szCs w:val="26"/>
          <w:rtl/>
          <w:lang w:val="en-US" w:bidi="ar-AE"/>
        </w:rPr>
      </w:pPr>
      <w:r w:rsidRPr="00AC087F">
        <w:rPr>
          <w:b/>
          <w:bCs/>
          <w:sz w:val="26"/>
          <w:szCs w:val="26"/>
          <w:rtl/>
          <w:lang w:val="en-US" w:bidi="ar-AE"/>
        </w:rPr>
        <w:br w:type="page"/>
      </w:r>
    </w:p>
    <w:p w14:paraId="117BE4AC" w14:textId="77777777" w:rsidR="00CC3D15" w:rsidRPr="00AC087F" w:rsidRDefault="00CC3D15" w:rsidP="00CC3D15">
      <w:pPr>
        <w:keepNext/>
        <w:bidi/>
        <w:spacing w:before="360" w:after="240"/>
        <w:rPr>
          <w:b/>
          <w:bCs/>
          <w:sz w:val="26"/>
          <w:szCs w:val="26"/>
          <w:lang w:val="en-US" w:bidi="ar-AE"/>
        </w:rPr>
      </w:pPr>
      <w:r w:rsidRPr="00AC087F">
        <w:rPr>
          <w:b/>
          <w:bCs/>
          <w:sz w:val="26"/>
          <w:szCs w:val="26"/>
          <w:rtl/>
          <w:lang w:val="en-US" w:bidi="ar-AE"/>
        </w:rPr>
        <w:lastRenderedPageBreak/>
        <w:t>التذييل (2-ألف): الأهداف والتمويل</w:t>
      </w:r>
    </w:p>
    <w:tbl>
      <w:tblPr>
        <w:bidiVisual/>
        <w:tblW w:w="5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37"/>
        <w:gridCol w:w="2702"/>
        <w:gridCol w:w="2675"/>
        <w:gridCol w:w="1011"/>
        <w:gridCol w:w="1009"/>
        <w:gridCol w:w="1009"/>
        <w:gridCol w:w="1009"/>
        <w:gridCol w:w="1011"/>
      </w:tblGrid>
      <w:tr w:rsidR="00CC3D15" w:rsidRPr="00AC087F" w14:paraId="49F06BF8" w14:textId="77777777" w:rsidTr="00593EB0">
        <w:trPr>
          <w:trHeight w:val="50"/>
          <w:tblHeader/>
          <w:jc w:val="center"/>
        </w:trPr>
        <w:tc>
          <w:tcPr>
            <w:tcW w:w="288" w:type="pct"/>
            <w:vAlign w:val="center"/>
            <w:hideMark/>
          </w:tcPr>
          <w:p w14:paraId="590047BD" w14:textId="77777777" w:rsidR="00CC3D15" w:rsidRPr="00AC087F" w:rsidRDefault="00CC3D15" w:rsidP="00593EB0">
            <w:pPr>
              <w:keepNext/>
              <w:keepLines/>
              <w:bidi/>
              <w:ind w:left="-85" w:right="-86"/>
              <w:jc w:val="center"/>
              <w:rPr>
                <w:rFonts w:asciiTheme="majorBidi" w:hAnsiTheme="majorBidi" w:cstheme="majorBidi"/>
                <w:bCs/>
                <w:color w:val="000000"/>
                <w:sz w:val="20"/>
                <w:lang w:val="en-CA" w:bidi="ar-SA"/>
              </w:rPr>
            </w:pPr>
            <w:r w:rsidRPr="00AC087F">
              <w:rPr>
                <w:rFonts w:asciiTheme="majorBidi" w:hAnsiTheme="majorBidi" w:cstheme="majorBidi"/>
                <w:bCs/>
                <w:color w:val="000000"/>
                <w:sz w:val="20"/>
                <w:rtl/>
                <w:lang w:val="en-CA" w:bidi="ar-SA"/>
              </w:rPr>
              <w:t>الصف</w:t>
            </w:r>
          </w:p>
        </w:tc>
        <w:tc>
          <w:tcPr>
            <w:tcW w:w="2430" w:type="pct"/>
            <w:gridSpan w:val="2"/>
            <w:vAlign w:val="center"/>
            <w:hideMark/>
          </w:tcPr>
          <w:p w14:paraId="7ACD12C5" w14:textId="77777777" w:rsidR="00CC3D15" w:rsidRPr="00AC087F" w:rsidRDefault="00CC3D15" w:rsidP="00593EB0">
            <w:pPr>
              <w:keepNext/>
              <w:keepLines/>
              <w:bidi/>
              <w:jc w:val="center"/>
              <w:rPr>
                <w:rFonts w:asciiTheme="majorBidi" w:hAnsiTheme="majorBidi" w:cstheme="majorBidi"/>
                <w:bCs/>
                <w:color w:val="000000"/>
                <w:sz w:val="20"/>
                <w:lang w:val="en-CA" w:bidi="ar-AE"/>
              </w:rPr>
            </w:pPr>
            <w:r w:rsidRPr="00AC087F">
              <w:rPr>
                <w:rFonts w:asciiTheme="majorBidi" w:hAnsiTheme="majorBidi" w:cstheme="majorBidi"/>
                <w:bCs/>
                <w:color w:val="000000"/>
                <w:sz w:val="20"/>
                <w:rtl/>
                <w:lang w:val="en-CA" w:bidi="ar-SA"/>
              </w:rPr>
              <w:t>التفاصيل</w:t>
            </w:r>
          </w:p>
        </w:tc>
        <w:tc>
          <w:tcPr>
            <w:tcW w:w="457" w:type="pct"/>
            <w:vAlign w:val="center"/>
          </w:tcPr>
          <w:p w14:paraId="28560C19" w14:textId="77777777" w:rsidR="00CC3D15" w:rsidRPr="00AC087F" w:rsidRDefault="00CC3D15" w:rsidP="00593EB0">
            <w:pPr>
              <w:keepNext/>
              <w:keepLines/>
              <w:bidi/>
              <w:jc w:val="center"/>
              <w:rPr>
                <w:rFonts w:asciiTheme="majorBidi" w:hAnsiTheme="majorBidi" w:cstheme="majorBidi"/>
                <w:bCs/>
                <w:color w:val="000000"/>
                <w:sz w:val="20"/>
                <w:lang w:val="en-CA" w:bidi="ar-AE"/>
              </w:rPr>
            </w:pPr>
            <w:r w:rsidRPr="00AC087F">
              <w:rPr>
                <w:rFonts w:asciiTheme="majorBidi" w:hAnsiTheme="majorBidi" w:cstheme="majorBidi"/>
                <w:bCs/>
                <w:color w:val="000000"/>
                <w:sz w:val="20"/>
                <w:rtl/>
                <w:lang w:val="en-CA" w:bidi="ar-AE"/>
              </w:rPr>
              <w:t>2026</w:t>
            </w:r>
          </w:p>
        </w:tc>
        <w:tc>
          <w:tcPr>
            <w:tcW w:w="456" w:type="pct"/>
            <w:vAlign w:val="center"/>
          </w:tcPr>
          <w:p w14:paraId="081AF094" w14:textId="77777777" w:rsidR="00CC3D15" w:rsidRPr="00AC087F" w:rsidRDefault="00CC3D15" w:rsidP="00593EB0">
            <w:pPr>
              <w:keepNext/>
              <w:keepLines/>
              <w:bidi/>
              <w:jc w:val="center"/>
              <w:rPr>
                <w:rFonts w:asciiTheme="majorBidi" w:hAnsiTheme="majorBidi" w:cstheme="majorBidi"/>
                <w:bCs/>
                <w:color w:val="000000"/>
                <w:sz w:val="20"/>
                <w:lang w:val="en-CA" w:bidi="ar-AE"/>
              </w:rPr>
            </w:pPr>
            <w:r w:rsidRPr="00AC087F">
              <w:rPr>
                <w:rFonts w:asciiTheme="majorBidi" w:hAnsiTheme="majorBidi" w:cstheme="majorBidi"/>
                <w:bCs/>
                <w:color w:val="000000"/>
                <w:sz w:val="20"/>
                <w:rtl/>
                <w:lang w:val="en-CA" w:bidi="ar-AE"/>
              </w:rPr>
              <w:t>2027</w:t>
            </w:r>
          </w:p>
        </w:tc>
        <w:tc>
          <w:tcPr>
            <w:tcW w:w="456" w:type="pct"/>
            <w:vAlign w:val="center"/>
          </w:tcPr>
          <w:p w14:paraId="0C8C1AE9" w14:textId="77777777" w:rsidR="00CC3D15" w:rsidRPr="00AC087F" w:rsidRDefault="00CC3D15" w:rsidP="00593EB0">
            <w:pPr>
              <w:keepNext/>
              <w:keepLines/>
              <w:bidi/>
              <w:jc w:val="center"/>
              <w:rPr>
                <w:rFonts w:asciiTheme="majorBidi" w:hAnsiTheme="majorBidi" w:cstheme="majorBidi"/>
                <w:bCs/>
                <w:color w:val="000000"/>
                <w:sz w:val="20"/>
                <w:lang w:val="en-CA" w:bidi="ar-AE"/>
              </w:rPr>
            </w:pPr>
            <w:r w:rsidRPr="00AC087F">
              <w:rPr>
                <w:rFonts w:asciiTheme="majorBidi" w:hAnsiTheme="majorBidi" w:cstheme="majorBidi"/>
                <w:bCs/>
                <w:color w:val="000000"/>
                <w:sz w:val="20"/>
                <w:rtl/>
                <w:lang w:val="en-CA" w:bidi="ar-AE"/>
              </w:rPr>
              <w:t>2028</w:t>
            </w:r>
          </w:p>
        </w:tc>
        <w:tc>
          <w:tcPr>
            <w:tcW w:w="456" w:type="pct"/>
            <w:vAlign w:val="center"/>
          </w:tcPr>
          <w:p w14:paraId="75F11882" w14:textId="77777777" w:rsidR="00CC3D15" w:rsidRPr="00AC087F" w:rsidRDefault="00CC3D15" w:rsidP="00593EB0">
            <w:pPr>
              <w:keepNext/>
              <w:keepLines/>
              <w:bidi/>
              <w:jc w:val="center"/>
              <w:rPr>
                <w:rFonts w:asciiTheme="majorBidi" w:hAnsiTheme="majorBidi" w:cstheme="majorBidi"/>
                <w:bCs/>
                <w:color w:val="000000"/>
                <w:sz w:val="20"/>
                <w:lang w:val="en-CA" w:bidi="ar-AE"/>
              </w:rPr>
            </w:pPr>
            <w:r w:rsidRPr="00AC087F">
              <w:rPr>
                <w:rFonts w:asciiTheme="majorBidi" w:hAnsiTheme="majorBidi" w:cstheme="majorBidi"/>
                <w:bCs/>
                <w:color w:val="000000"/>
                <w:sz w:val="20"/>
                <w:rtl/>
                <w:lang w:val="en-CA" w:bidi="ar-AE"/>
              </w:rPr>
              <w:t>2029</w:t>
            </w:r>
          </w:p>
        </w:tc>
        <w:tc>
          <w:tcPr>
            <w:tcW w:w="457" w:type="pct"/>
            <w:vAlign w:val="center"/>
          </w:tcPr>
          <w:p w14:paraId="3D463873" w14:textId="77777777" w:rsidR="00CC3D15" w:rsidRPr="00AC087F" w:rsidRDefault="00CC3D15" w:rsidP="00593EB0">
            <w:pPr>
              <w:keepNext/>
              <w:keepLines/>
              <w:bidi/>
              <w:jc w:val="center"/>
              <w:rPr>
                <w:rFonts w:asciiTheme="majorBidi" w:hAnsiTheme="majorBidi" w:cstheme="majorBidi"/>
                <w:bCs/>
                <w:color w:val="000000"/>
                <w:sz w:val="20"/>
                <w:rtl/>
                <w:lang w:val="en-CA" w:bidi="ar-AE"/>
              </w:rPr>
            </w:pPr>
            <w:r w:rsidRPr="00AC087F">
              <w:rPr>
                <w:rFonts w:asciiTheme="majorBidi" w:hAnsiTheme="majorBidi" w:cstheme="majorBidi"/>
                <w:bCs/>
                <w:color w:val="000000"/>
                <w:sz w:val="20"/>
                <w:rtl/>
                <w:lang w:val="en-CA" w:bidi="ar-AE"/>
              </w:rPr>
              <w:t>المجموع</w:t>
            </w:r>
          </w:p>
        </w:tc>
      </w:tr>
      <w:tr w:rsidR="00CC3D15" w:rsidRPr="00AC087F" w14:paraId="0F00185E" w14:textId="77777777" w:rsidTr="00593EB0">
        <w:trPr>
          <w:trHeight w:val="305"/>
          <w:jc w:val="center"/>
        </w:trPr>
        <w:tc>
          <w:tcPr>
            <w:tcW w:w="288" w:type="pct"/>
            <w:vMerge w:val="restart"/>
            <w:hideMark/>
          </w:tcPr>
          <w:p w14:paraId="276ADAEB" w14:textId="4076CE4E" w:rsidR="00CC3D15" w:rsidRPr="00AC087F" w:rsidRDefault="00CC3D15" w:rsidP="00593EB0">
            <w:pPr>
              <w:keepNext/>
              <w:keepLines/>
              <w:bidi/>
              <w:jc w:val="left"/>
              <w:rPr>
                <w:rFonts w:asciiTheme="majorBidi" w:hAnsiTheme="majorBidi" w:cstheme="majorBidi"/>
                <w:color w:val="000000"/>
                <w:sz w:val="20"/>
                <w:lang w:val="en-CA" w:eastAsia="en-CA" w:bidi="ar-SA"/>
              </w:rPr>
            </w:pPr>
            <w:r w:rsidRPr="00AC087F">
              <w:rPr>
                <w:rFonts w:asciiTheme="majorBidi" w:hAnsiTheme="majorBidi" w:cstheme="majorBidi"/>
                <w:color w:val="000000"/>
                <w:sz w:val="20"/>
                <w:rtl/>
                <w:lang w:val="en-CA" w:eastAsia="en-CA" w:bidi="ar-SA"/>
              </w:rPr>
              <w:t>1</w:t>
            </w:r>
            <w:r w:rsidR="007940F1" w:rsidRPr="00AC087F">
              <w:rPr>
                <w:rFonts w:asciiTheme="majorBidi" w:hAnsiTheme="majorBidi" w:cstheme="majorBidi" w:hint="cs"/>
                <w:color w:val="000000"/>
                <w:sz w:val="20"/>
                <w:rtl/>
                <w:lang w:val="en-CA" w:eastAsia="en-CA" w:bidi="ar-SA"/>
              </w:rPr>
              <w:t>-</w:t>
            </w:r>
            <w:r w:rsidRPr="00AC087F">
              <w:rPr>
                <w:rFonts w:asciiTheme="majorBidi" w:hAnsiTheme="majorBidi" w:cstheme="majorBidi"/>
                <w:color w:val="000000"/>
                <w:sz w:val="20"/>
                <w:rtl/>
                <w:lang w:val="en-CA" w:eastAsia="en-CA" w:bidi="ar-SA"/>
              </w:rPr>
              <w:t>1</w:t>
            </w:r>
          </w:p>
        </w:tc>
        <w:tc>
          <w:tcPr>
            <w:tcW w:w="1221" w:type="pct"/>
            <w:vMerge w:val="restart"/>
            <w:vAlign w:val="center"/>
            <w:hideMark/>
          </w:tcPr>
          <w:p w14:paraId="495D2A55" w14:textId="77777777" w:rsidR="00CC3D15" w:rsidRPr="00AC087F" w:rsidRDefault="00CC3D15" w:rsidP="00593EB0">
            <w:pPr>
              <w:keepNext/>
              <w:keepLines/>
              <w:bidi/>
              <w:ind w:right="-86"/>
              <w:jc w:val="left"/>
              <w:rPr>
                <w:rFonts w:asciiTheme="majorBidi" w:hAnsiTheme="majorBidi" w:cstheme="majorBidi"/>
                <w:color w:val="000000"/>
                <w:sz w:val="20"/>
                <w:lang w:val="en-CA" w:eastAsia="en-CA" w:bidi="ar-SA"/>
              </w:rPr>
            </w:pPr>
            <w:r w:rsidRPr="00AC087F">
              <w:rPr>
                <w:rFonts w:asciiTheme="majorBidi" w:hAnsiTheme="majorBidi" w:cstheme="majorBidi"/>
                <w:color w:val="000000"/>
                <w:sz w:val="20"/>
                <w:rtl/>
                <w:lang w:val="en-CA" w:eastAsia="en-CA" w:bidi="ar-SA"/>
              </w:rPr>
              <w:t>جدول تخفيض بروتوكول مونتريال للمواد المدرجة في المرفق "واو"</w:t>
            </w:r>
          </w:p>
        </w:tc>
        <w:tc>
          <w:tcPr>
            <w:tcW w:w="1209" w:type="pct"/>
            <w:tcMar>
              <w:right w:w="57" w:type="dxa"/>
            </w:tcMar>
            <w:vAlign w:val="center"/>
          </w:tcPr>
          <w:p w14:paraId="162DEB3A" w14:textId="6DA38E85" w:rsidR="00CC3D15" w:rsidRPr="00AC087F" w:rsidRDefault="007940F1" w:rsidP="009777E4">
            <w:pPr>
              <w:keepNext/>
              <w:keepLines/>
              <w:bidi/>
              <w:jc w:val="left"/>
              <w:rPr>
                <w:rFonts w:asciiTheme="majorBidi" w:hAnsiTheme="majorBidi" w:cstheme="majorBidi"/>
                <w:sz w:val="20"/>
                <w:rtl/>
                <w:lang w:val="en-CA" w:bidi="ar-SA"/>
              </w:rPr>
            </w:pPr>
            <w:r w:rsidRPr="00AC087F">
              <w:rPr>
                <w:rFonts w:asciiTheme="majorBidi" w:hAnsiTheme="majorBidi" w:cstheme="majorBidi" w:hint="cs"/>
                <w:sz w:val="20"/>
                <w:rtl/>
                <w:lang w:val="en-CA" w:bidi="ar-SA"/>
              </w:rPr>
              <w:t>في المائة</w:t>
            </w:r>
          </w:p>
        </w:tc>
        <w:tc>
          <w:tcPr>
            <w:tcW w:w="457" w:type="pct"/>
          </w:tcPr>
          <w:p w14:paraId="7AA5DC92" w14:textId="77777777" w:rsidR="00CC3D15" w:rsidRPr="00AC087F" w:rsidRDefault="00CC3D15" w:rsidP="00593EB0">
            <w:pPr>
              <w:keepNext/>
              <w:keepLines/>
              <w:bidi/>
              <w:jc w:val="center"/>
              <w:rPr>
                <w:rFonts w:asciiTheme="majorBidi" w:hAnsiTheme="majorBidi" w:cstheme="majorBidi"/>
                <w:sz w:val="20"/>
                <w:lang w:val="en-CA" w:bidi="ar-SA"/>
              </w:rPr>
            </w:pPr>
            <w:r w:rsidRPr="00AC087F">
              <w:rPr>
                <w:rFonts w:asciiTheme="majorBidi" w:hAnsiTheme="majorBidi" w:cstheme="majorBidi"/>
                <w:sz w:val="20"/>
                <w:rtl/>
                <w:lang w:val="en-CA" w:bidi="ar-SA"/>
              </w:rPr>
              <w:t>مجمد</w:t>
            </w:r>
          </w:p>
        </w:tc>
        <w:tc>
          <w:tcPr>
            <w:tcW w:w="456" w:type="pct"/>
          </w:tcPr>
          <w:p w14:paraId="480BB856" w14:textId="77777777" w:rsidR="00CC3D15" w:rsidRPr="00AC087F" w:rsidRDefault="00CC3D15" w:rsidP="00593EB0">
            <w:pPr>
              <w:keepNext/>
              <w:keepLines/>
              <w:bidi/>
              <w:jc w:val="center"/>
              <w:rPr>
                <w:rFonts w:asciiTheme="majorBidi" w:hAnsiTheme="majorBidi" w:cstheme="majorBidi"/>
                <w:sz w:val="20"/>
                <w:lang w:val="en-CA" w:bidi="ar-SA"/>
              </w:rPr>
            </w:pPr>
            <w:r w:rsidRPr="00AC087F">
              <w:rPr>
                <w:rFonts w:asciiTheme="majorBidi" w:hAnsiTheme="majorBidi" w:cstheme="majorBidi"/>
                <w:sz w:val="20"/>
                <w:rtl/>
                <w:lang w:val="en-CA" w:bidi="ar-SA"/>
              </w:rPr>
              <w:t>مجمد</w:t>
            </w:r>
          </w:p>
        </w:tc>
        <w:tc>
          <w:tcPr>
            <w:tcW w:w="456" w:type="pct"/>
          </w:tcPr>
          <w:p w14:paraId="04AB9948" w14:textId="77777777" w:rsidR="00CC3D15" w:rsidRPr="00AC087F" w:rsidRDefault="00CC3D15" w:rsidP="00593EB0">
            <w:pPr>
              <w:keepNext/>
              <w:keepLines/>
              <w:bidi/>
              <w:jc w:val="center"/>
              <w:rPr>
                <w:rFonts w:asciiTheme="majorBidi" w:hAnsiTheme="majorBidi" w:cstheme="majorBidi"/>
                <w:sz w:val="20"/>
                <w:lang w:val="en-CA" w:bidi="ar-SA"/>
              </w:rPr>
            </w:pPr>
            <w:r w:rsidRPr="00AC087F">
              <w:rPr>
                <w:rFonts w:asciiTheme="majorBidi" w:hAnsiTheme="majorBidi" w:cstheme="majorBidi"/>
                <w:sz w:val="20"/>
                <w:rtl/>
                <w:lang w:val="en-CA" w:bidi="ar-SA"/>
              </w:rPr>
              <w:t>مجمد</w:t>
            </w:r>
          </w:p>
        </w:tc>
        <w:tc>
          <w:tcPr>
            <w:tcW w:w="456" w:type="pct"/>
            <w:vAlign w:val="center"/>
          </w:tcPr>
          <w:p w14:paraId="4624110F" w14:textId="77777777" w:rsidR="00CC3D15" w:rsidRPr="00AC087F" w:rsidRDefault="00CC3D15" w:rsidP="00593EB0">
            <w:pPr>
              <w:keepNext/>
              <w:keepLines/>
              <w:bidi/>
              <w:jc w:val="center"/>
              <w:rPr>
                <w:rFonts w:asciiTheme="majorBidi" w:hAnsiTheme="majorBidi" w:cstheme="majorBidi"/>
                <w:sz w:val="20"/>
                <w:lang w:val="en-CA" w:bidi="ar-SA"/>
              </w:rPr>
            </w:pPr>
            <w:r w:rsidRPr="00AC087F">
              <w:rPr>
                <w:rFonts w:asciiTheme="majorBidi" w:hAnsiTheme="majorBidi" w:cstheme="majorBidi"/>
                <w:color w:val="000000"/>
                <w:sz w:val="20"/>
              </w:rPr>
              <w:t>10</w:t>
            </w:r>
          </w:p>
        </w:tc>
        <w:tc>
          <w:tcPr>
            <w:tcW w:w="457" w:type="pct"/>
            <w:vAlign w:val="center"/>
          </w:tcPr>
          <w:p w14:paraId="70AF453D" w14:textId="77777777" w:rsidR="00CC3D15" w:rsidRPr="00AC087F" w:rsidRDefault="00CC3D15" w:rsidP="00593EB0">
            <w:pPr>
              <w:keepNext/>
              <w:keepLines/>
              <w:bidi/>
              <w:jc w:val="center"/>
              <w:rPr>
                <w:rFonts w:asciiTheme="majorBidi" w:hAnsiTheme="majorBidi" w:cstheme="majorBidi"/>
                <w:color w:val="000000"/>
                <w:sz w:val="20"/>
                <w:lang w:val="en-CA" w:eastAsia="en-CA" w:bidi="ar-SA"/>
              </w:rPr>
            </w:pPr>
            <w:r w:rsidRPr="00AC087F">
              <w:rPr>
                <w:rFonts w:asciiTheme="majorBidi" w:hAnsiTheme="majorBidi" w:cstheme="majorBidi"/>
                <w:color w:val="000000"/>
                <w:sz w:val="20"/>
                <w:rtl/>
                <w:lang w:val="en-CA" w:eastAsia="en-CA" w:bidi="ar-SA"/>
              </w:rPr>
              <w:t>لا ينطبق</w:t>
            </w:r>
          </w:p>
        </w:tc>
      </w:tr>
      <w:tr w:rsidR="00CC3D15" w:rsidRPr="00AC087F" w14:paraId="2FD17B89" w14:textId="77777777" w:rsidTr="00593EB0">
        <w:trPr>
          <w:trHeight w:val="306"/>
          <w:jc w:val="center"/>
        </w:trPr>
        <w:tc>
          <w:tcPr>
            <w:tcW w:w="288" w:type="pct"/>
            <w:vMerge/>
          </w:tcPr>
          <w:p w14:paraId="11B39482" w14:textId="77777777" w:rsidR="00CC3D15" w:rsidRPr="00AC087F" w:rsidRDefault="00CC3D15" w:rsidP="00593EB0">
            <w:pPr>
              <w:keepNext/>
              <w:keepLines/>
              <w:bidi/>
              <w:jc w:val="left"/>
              <w:rPr>
                <w:rFonts w:asciiTheme="majorBidi" w:hAnsiTheme="majorBidi" w:cstheme="majorBidi"/>
                <w:color w:val="000000"/>
                <w:sz w:val="20"/>
                <w:lang w:val="en-CA" w:bidi="ar-SA"/>
              </w:rPr>
            </w:pPr>
          </w:p>
        </w:tc>
        <w:tc>
          <w:tcPr>
            <w:tcW w:w="1221" w:type="pct"/>
            <w:vMerge/>
            <w:shd w:val="clear" w:color="auto" w:fill="FFFFFF" w:themeFill="background1"/>
            <w:vAlign w:val="center"/>
          </w:tcPr>
          <w:p w14:paraId="31550835" w14:textId="77777777" w:rsidR="00CC3D15" w:rsidRPr="00AC087F" w:rsidRDefault="00CC3D15" w:rsidP="00593EB0">
            <w:pPr>
              <w:keepNext/>
              <w:keepLines/>
              <w:bidi/>
              <w:jc w:val="left"/>
              <w:rPr>
                <w:rFonts w:asciiTheme="majorBidi" w:hAnsiTheme="majorBidi" w:cstheme="majorBidi"/>
                <w:color w:val="000000"/>
                <w:sz w:val="20"/>
                <w:lang w:val="en-CA" w:eastAsia="en-CA" w:bidi="ar-SA"/>
              </w:rPr>
            </w:pPr>
          </w:p>
        </w:tc>
        <w:tc>
          <w:tcPr>
            <w:tcW w:w="1209" w:type="pct"/>
            <w:shd w:val="clear" w:color="auto" w:fill="FFFFFF" w:themeFill="background1"/>
            <w:tcMar>
              <w:right w:w="57" w:type="dxa"/>
            </w:tcMar>
            <w:vAlign w:val="center"/>
          </w:tcPr>
          <w:p w14:paraId="2628AFF3" w14:textId="77777777" w:rsidR="00CC3D15" w:rsidRPr="00AC087F" w:rsidRDefault="00CC3D15" w:rsidP="00593EB0">
            <w:pPr>
              <w:keepNext/>
              <w:keepLines/>
              <w:bidi/>
              <w:jc w:val="left"/>
              <w:rPr>
                <w:rFonts w:asciiTheme="majorBidi" w:hAnsiTheme="majorBidi" w:cstheme="majorBidi"/>
                <w:sz w:val="20"/>
                <w:lang w:val="en-CA" w:bidi="ar-AE"/>
              </w:rPr>
            </w:pPr>
            <w:r w:rsidRPr="00AC087F">
              <w:rPr>
                <w:rFonts w:asciiTheme="majorBidi" w:hAnsiTheme="majorBidi" w:cstheme="majorBidi"/>
                <w:sz w:val="20"/>
                <w:rtl/>
                <w:lang w:val="en-CA" w:bidi="ar-SA"/>
              </w:rPr>
              <w:t>طن من مكافئ ثاني أكسيد الكربون</w:t>
            </w:r>
          </w:p>
        </w:tc>
        <w:tc>
          <w:tcPr>
            <w:tcW w:w="457" w:type="pct"/>
            <w:vAlign w:val="center"/>
          </w:tcPr>
          <w:p w14:paraId="01F2B6D4" w14:textId="77777777" w:rsidR="00CC3D15" w:rsidRPr="00AC087F" w:rsidRDefault="00CC3D15" w:rsidP="009777E4">
            <w:pPr>
              <w:keepNext/>
              <w:keepLines/>
              <w:bidi/>
              <w:jc w:val="center"/>
              <w:rPr>
                <w:rFonts w:asciiTheme="majorBidi" w:hAnsiTheme="majorBidi" w:cstheme="majorBidi"/>
                <w:sz w:val="20"/>
                <w:lang w:val="en-CA" w:bidi="ar-AE"/>
              </w:rPr>
            </w:pPr>
            <w:r w:rsidRPr="00AC087F">
              <w:rPr>
                <w:color w:val="000000"/>
                <w:sz w:val="20"/>
              </w:rPr>
              <w:t>774,924</w:t>
            </w:r>
          </w:p>
        </w:tc>
        <w:tc>
          <w:tcPr>
            <w:tcW w:w="456" w:type="pct"/>
            <w:vAlign w:val="center"/>
          </w:tcPr>
          <w:p w14:paraId="575C834F" w14:textId="77777777" w:rsidR="00CC3D15" w:rsidRPr="00AC087F" w:rsidRDefault="00CC3D15" w:rsidP="009777E4">
            <w:pPr>
              <w:keepNext/>
              <w:keepLines/>
              <w:bidi/>
              <w:jc w:val="center"/>
              <w:rPr>
                <w:rFonts w:asciiTheme="majorBidi" w:hAnsiTheme="majorBidi" w:cstheme="majorBidi"/>
                <w:sz w:val="20"/>
                <w:lang w:val="en-CA" w:bidi="ar-AE"/>
              </w:rPr>
            </w:pPr>
            <w:r w:rsidRPr="00AC087F">
              <w:rPr>
                <w:color w:val="000000"/>
                <w:sz w:val="20"/>
              </w:rPr>
              <w:t>774,924</w:t>
            </w:r>
          </w:p>
        </w:tc>
        <w:tc>
          <w:tcPr>
            <w:tcW w:w="456" w:type="pct"/>
            <w:vAlign w:val="center"/>
          </w:tcPr>
          <w:p w14:paraId="1326528F" w14:textId="77777777" w:rsidR="00CC3D15" w:rsidRPr="00AC087F" w:rsidRDefault="00CC3D15" w:rsidP="009777E4">
            <w:pPr>
              <w:keepNext/>
              <w:keepLines/>
              <w:bidi/>
              <w:jc w:val="center"/>
              <w:rPr>
                <w:rFonts w:asciiTheme="majorBidi" w:hAnsiTheme="majorBidi" w:cstheme="majorBidi"/>
                <w:sz w:val="20"/>
                <w:lang w:val="en-CA" w:bidi="ar-AE"/>
              </w:rPr>
            </w:pPr>
            <w:r w:rsidRPr="00AC087F">
              <w:rPr>
                <w:color w:val="000000"/>
                <w:sz w:val="20"/>
              </w:rPr>
              <w:t>774,924</w:t>
            </w:r>
          </w:p>
        </w:tc>
        <w:tc>
          <w:tcPr>
            <w:tcW w:w="456" w:type="pct"/>
            <w:vAlign w:val="center"/>
          </w:tcPr>
          <w:p w14:paraId="4039EECC" w14:textId="77777777" w:rsidR="00CC3D15" w:rsidRPr="00AC087F" w:rsidRDefault="00CC3D15" w:rsidP="009777E4">
            <w:pPr>
              <w:keepNext/>
              <w:keepLines/>
              <w:bidi/>
              <w:jc w:val="center"/>
              <w:rPr>
                <w:rFonts w:asciiTheme="majorBidi" w:hAnsiTheme="majorBidi" w:cstheme="majorBidi"/>
                <w:sz w:val="20"/>
                <w:lang w:val="en-CA" w:bidi="ar-AE"/>
              </w:rPr>
            </w:pPr>
            <w:r w:rsidRPr="00AC087F">
              <w:rPr>
                <w:color w:val="000000"/>
                <w:sz w:val="20"/>
              </w:rPr>
              <w:t>697,432</w:t>
            </w:r>
          </w:p>
        </w:tc>
        <w:tc>
          <w:tcPr>
            <w:tcW w:w="457" w:type="pct"/>
            <w:shd w:val="clear" w:color="auto" w:fill="FFFFFF" w:themeFill="background1"/>
            <w:vAlign w:val="center"/>
          </w:tcPr>
          <w:p w14:paraId="098AE074" w14:textId="77777777" w:rsidR="00CC3D15" w:rsidRPr="00AC087F" w:rsidRDefault="00CC3D15" w:rsidP="00593EB0">
            <w:pPr>
              <w:keepNext/>
              <w:keepLines/>
              <w:bidi/>
              <w:jc w:val="center"/>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eastAsia="en-CA" w:bidi="ar-SA"/>
              </w:rPr>
              <w:t>لا ينطبق</w:t>
            </w:r>
          </w:p>
        </w:tc>
      </w:tr>
      <w:tr w:rsidR="00CC3D15" w:rsidRPr="00AC087F" w14:paraId="6858AC61" w14:textId="77777777" w:rsidTr="00593EB0">
        <w:trPr>
          <w:trHeight w:val="305"/>
          <w:jc w:val="center"/>
        </w:trPr>
        <w:tc>
          <w:tcPr>
            <w:tcW w:w="288" w:type="pct"/>
            <w:vMerge w:val="restart"/>
            <w:hideMark/>
          </w:tcPr>
          <w:p w14:paraId="127D15DB" w14:textId="185084DB" w:rsidR="00CC3D15" w:rsidRPr="00AC087F" w:rsidRDefault="00CC3D15" w:rsidP="00593EB0">
            <w:pPr>
              <w:bidi/>
              <w:jc w:val="left"/>
              <w:rPr>
                <w:rFonts w:asciiTheme="majorBidi" w:hAnsiTheme="majorBidi" w:cstheme="majorBidi"/>
                <w:color w:val="000000"/>
                <w:sz w:val="20"/>
                <w:lang w:val="en-CA" w:eastAsia="en-CA" w:bidi="ar-SA"/>
              </w:rPr>
            </w:pPr>
            <w:r w:rsidRPr="00AC087F">
              <w:rPr>
                <w:rFonts w:asciiTheme="majorBidi" w:hAnsiTheme="majorBidi" w:cstheme="majorBidi"/>
                <w:color w:val="000000"/>
                <w:sz w:val="20"/>
                <w:rtl/>
                <w:lang w:val="en-CA" w:eastAsia="en-CA" w:bidi="ar-SA"/>
              </w:rPr>
              <w:t>1</w:t>
            </w:r>
            <w:r w:rsidR="007940F1" w:rsidRPr="00AC087F">
              <w:rPr>
                <w:rFonts w:asciiTheme="majorBidi" w:hAnsiTheme="majorBidi" w:cstheme="majorBidi" w:hint="cs"/>
                <w:color w:val="000000"/>
                <w:sz w:val="20"/>
                <w:rtl/>
                <w:lang w:val="en-CA" w:eastAsia="en-CA" w:bidi="ar-SA"/>
              </w:rPr>
              <w:t>-</w:t>
            </w:r>
            <w:r w:rsidRPr="00AC087F">
              <w:rPr>
                <w:rFonts w:asciiTheme="majorBidi" w:hAnsiTheme="majorBidi" w:cstheme="majorBidi"/>
                <w:color w:val="000000"/>
                <w:sz w:val="20"/>
                <w:rtl/>
                <w:lang w:val="en-CA" w:eastAsia="en-CA" w:bidi="ar-SA"/>
              </w:rPr>
              <w:t>2</w:t>
            </w:r>
          </w:p>
        </w:tc>
        <w:tc>
          <w:tcPr>
            <w:tcW w:w="1221" w:type="pct"/>
            <w:vMerge w:val="restart"/>
            <w:shd w:val="clear" w:color="auto" w:fill="FFFFFF" w:themeFill="background1"/>
            <w:hideMark/>
          </w:tcPr>
          <w:p w14:paraId="63BC394A" w14:textId="77777777" w:rsidR="00CC3D15" w:rsidRPr="00AC087F" w:rsidRDefault="00CC3D15" w:rsidP="00593EB0">
            <w:pPr>
              <w:bidi/>
              <w:jc w:val="left"/>
              <w:rPr>
                <w:rFonts w:asciiTheme="majorBidi" w:hAnsiTheme="majorBidi" w:cstheme="majorBidi"/>
                <w:color w:val="000000"/>
                <w:sz w:val="20"/>
                <w:lang w:val="en-CA" w:eastAsia="en-CA" w:bidi="ar-SA"/>
              </w:rPr>
            </w:pPr>
            <w:r w:rsidRPr="00AC087F">
              <w:rPr>
                <w:rFonts w:asciiTheme="majorBidi" w:hAnsiTheme="majorBidi" w:cstheme="majorBidi"/>
                <w:color w:val="000000"/>
                <w:sz w:val="20"/>
                <w:rtl/>
                <w:lang w:val="en-CA" w:eastAsia="en-CA" w:bidi="ar-SA"/>
              </w:rPr>
              <w:t>الحد الأقصى المسموح به لاستهلاك المواد المدرجة في المرفق "واو"</w:t>
            </w:r>
          </w:p>
        </w:tc>
        <w:tc>
          <w:tcPr>
            <w:tcW w:w="1209" w:type="pct"/>
            <w:shd w:val="clear" w:color="auto" w:fill="FFFFFF" w:themeFill="background1"/>
            <w:tcMar>
              <w:right w:w="57" w:type="dxa"/>
            </w:tcMar>
            <w:vAlign w:val="center"/>
          </w:tcPr>
          <w:p w14:paraId="46EEB7B4" w14:textId="3843E446" w:rsidR="00CC3D15" w:rsidRPr="00AC087F" w:rsidRDefault="00CC3D15" w:rsidP="00593EB0">
            <w:pPr>
              <w:bidi/>
              <w:jc w:val="left"/>
              <w:rPr>
                <w:rFonts w:asciiTheme="majorBidi" w:hAnsiTheme="majorBidi" w:cstheme="majorBidi"/>
                <w:sz w:val="20"/>
                <w:lang w:val="en-US" w:eastAsia="en-CA" w:bidi="ar-AE"/>
              </w:rPr>
            </w:pPr>
            <w:r w:rsidRPr="00AC087F">
              <w:rPr>
                <w:rFonts w:asciiTheme="majorBidi" w:hAnsiTheme="majorBidi" w:cstheme="majorBidi"/>
                <w:sz w:val="20"/>
                <w:rtl/>
                <w:lang w:val="en-CA" w:bidi="ar-AE"/>
              </w:rPr>
              <w:t xml:space="preserve">التخفيض في </w:t>
            </w:r>
            <w:r w:rsidR="007940F1" w:rsidRPr="00AC087F">
              <w:rPr>
                <w:rFonts w:asciiTheme="majorBidi" w:hAnsiTheme="majorBidi" w:cstheme="majorBidi" w:hint="cs"/>
                <w:sz w:val="20"/>
                <w:rtl/>
                <w:lang w:val="en-CA" w:bidi="ar-AE"/>
              </w:rPr>
              <w:t>المائة</w:t>
            </w:r>
          </w:p>
        </w:tc>
        <w:tc>
          <w:tcPr>
            <w:tcW w:w="457" w:type="pct"/>
            <w:vAlign w:val="center"/>
          </w:tcPr>
          <w:p w14:paraId="4F0A5CD7" w14:textId="77777777" w:rsidR="00CC3D15" w:rsidRPr="00AC087F" w:rsidRDefault="00CC3D15" w:rsidP="009777E4">
            <w:pPr>
              <w:bidi/>
              <w:jc w:val="center"/>
              <w:rPr>
                <w:rFonts w:asciiTheme="majorBidi" w:hAnsiTheme="majorBidi" w:cstheme="majorBidi"/>
                <w:sz w:val="20"/>
                <w:lang w:val="en-CA" w:eastAsia="en-CA" w:bidi="ar-SA"/>
              </w:rPr>
            </w:pPr>
            <w:r w:rsidRPr="00AC087F">
              <w:rPr>
                <w:color w:val="000000"/>
                <w:sz w:val="20"/>
                <w:lang w:eastAsia="en-CA"/>
              </w:rPr>
              <w:t>0.0</w:t>
            </w:r>
          </w:p>
        </w:tc>
        <w:tc>
          <w:tcPr>
            <w:tcW w:w="456" w:type="pct"/>
            <w:vAlign w:val="center"/>
          </w:tcPr>
          <w:p w14:paraId="5B9885E3" w14:textId="77777777" w:rsidR="00CC3D15" w:rsidRPr="00AC087F" w:rsidRDefault="00CC3D15" w:rsidP="009777E4">
            <w:pPr>
              <w:bidi/>
              <w:jc w:val="center"/>
              <w:rPr>
                <w:rFonts w:asciiTheme="majorBidi" w:hAnsiTheme="majorBidi" w:cstheme="majorBidi"/>
                <w:sz w:val="20"/>
                <w:lang w:val="en-CA" w:eastAsia="en-CA" w:bidi="ar-SA"/>
              </w:rPr>
            </w:pPr>
            <w:r w:rsidRPr="00AC087F">
              <w:rPr>
                <w:color w:val="000000"/>
                <w:sz w:val="20"/>
                <w:lang w:eastAsia="en-CA"/>
              </w:rPr>
              <w:t>0.0</w:t>
            </w:r>
          </w:p>
        </w:tc>
        <w:tc>
          <w:tcPr>
            <w:tcW w:w="456" w:type="pct"/>
            <w:vAlign w:val="center"/>
          </w:tcPr>
          <w:p w14:paraId="055530E2" w14:textId="77777777" w:rsidR="00CC3D15" w:rsidRPr="00AC087F" w:rsidRDefault="00CC3D15" w:rsidP="009777E4">
            <w:pPr>
              <w:bidi/>
              <w:jc w:val="center"/>
              <w:rPr>
                <w:rFonts w:asciiTheme="majorBidi" w:hAnsiTheme="majorBidi" w:cstheme="majorBidi"/>
                <w:sz w:val="20"/>
                <w:lang w:val="en-CA" w:eastAsia="en-CA" w:bidi="ar-SA"/>
              </w:rPr>
            </w:pPr>
            <w:r w:rsidRPr="00AC087F">
              <w:rPr>
                <w:color w:val="000000"/>
                <w:sz w:val="20"/>
                <w:lang w:eastAsia="en-CA"/>
              </w:rPr>
              <w:t>0.0</w:t>
            </w:r>
          </w:p>
        </w:tc>
        <w:tc>
          <w:tcPr>
            <w:tcW w:w="456" w:type="pct"/>
            <w:vAlign w:val="center"/>
          </w:tcPr>
          <w:p w14:paraId="3040F24B" w14:textId="77777777" w:rsidR="00CC3D15" w:rsidRPr="00AC087F" w:rsidRDefault="00CC3D15" w:rsidP="009777E4">
            <w:pPr>
              <w:bidi/>
              <w:jc w:val="center"/>
              <w:rPr>
                <w:rFonts w:asciiTheme="majorBidi" w:hAnsiTheme="majorBidi" w:cstheme="majorBidi"/>
                <w:sz w:val="20"/>
                <w:lang w:val="en-CA" w:eastAsia="en-CA" w:bidi="ar-AE"/>
              </w:rPr>
            </w:pPr>
            <w:r w:rsidRPr="00AC087F">
              <w:rPr>
                <w:color w:val="000000"/>
                <w:sz w:val="20"/>
                <w:lang w:eastAsia="en-CA"/>
              </w:rPr>
              <w:t>15.0</w:t>
            </w:r>
          </w:p>
        </w:tc>
        <w:tc>
          <w:tcPr>
            <w:tcW w:w="457" w:type="pct"/>
            <w:shd w:val="clear" w:color="auto" w:fill="FFFFFF" w:themeFill="background1"/>
            <w:vAlign w:val="center"/>
          </w:tcPr>
          <w:p w14:paraId="469BF6D2" w14:textId="77777777" w:rsidR="00CC3D15" w:rsidRPr="00AC087F" w:rsidRDefault="00CC3D15" w:rsidP="00593EB0">
            <w:pPr>
              <w:bidi/>
              <w:jc w:val="center"/>
              <w:rPr>
                <w:rFonts w:asciiTheme="majorBidi" w:hAnsiTheme="majorBidi" w:cstheme="majorBidi"/>
                <w:color w:val="000000"/>
                <w:sz w:val="20"/>
                <w:lang w:val="en-CA" w:eastAsia="en-CA" w:bidi="ar-SA"/>
              </w:rPr>
            </w:pPr>
            <w:r w:rsidRPr="00AC087F">
              <w:rPr>
                <w:rFonts w:asciiTheme="majorBidi" w:hAnsiTheme="majorBidi" w:cstheme="majorBidi"/>
                <w:color w:val="000000"/>
                <w:sz w:val="20"/>
                <w:rtl/>
                <w:lang w:val="en-CA" w:eastAsia="en-CA" w:bidi="ar-SA"/>
              </w:rPr>
              <w:t>لا ينطبق</w:t>
            </w:r>
          </w:p>
        </w:tc>
      </w:tr>
      <w:tr w:rsidR="00CC3D15" w:rsidRPr="00AC087F" w14:paraId="4C3CFD18" w14:textId="77777777" w:rsidTr="00593EB0">
        <w:trPr>
          <w:trHeight w:val="306"/>
          <w:jc w:val="center"/>
        </w:trPr>
        <w:tc>
          <w:tcPr>
            <w:tcW w:w="288" w:type="pct"/>
            <w:vMerge/>
          </w:tcPr>
          <w:p w14:paraId="2CD9FA21" w14:textId="77777777" w:rsidR="00CC3D15" w:rsidRPr="00AC087F" w:rsidRDefault="00CC3D15" w:rsidP="00593EB0">
            <w:pPr>
              <w:bidi/>
              <w:jc w:val="left"/>
              <w:rPr>
                <w:rFonts w:asciiTheme="majorBidi" w:hAnsiTheme="majorBidi" w:cstheme="majorBidi"/>
                <w:color w:val="000000"/>
                <w:sz w:val="20"/>
                <w:lang w:val="en-CA" w:bidi="ar-SA"/>
              </w:rPr>
            </w:pPr>
          </w:p>
        </w:tc>
        <w:tc>
          <w:tcPr>
            <w:tcW w:w="1221" w:type="pct"/>
            <w:vMerge/>
            <w:shd w:val="clear" w:color="auto" w:fill="FFFFFF" w:themeFill="background1"/>
            <w:vAlign w:val="center"/>
          </w:tcPr>
          <w:p w14:paraId="415D8540" w14:textId="77777777" w:rsidR="00CC3D15" w:rsidRPr="00AC087F" w:rsidRDefault="00CC3D15" w:rsidP="00593EB0">
            <w:pPr>
              <w:bidi/>
              <w:jc w:val="left"/>
              <w:rPr>
                <w:rFonts w:asciiTheme="majorBidi" w:hAnsiTheme="majorBidi" w:cstheme="majorBidi"/>
                <w:color w:val="000000"/>
                <w:sz w:val="20"/>
                <w:lang w:val="en-CA" w:eastAsia="en-CA" w:bidi="ar-SA"/>
              </w:rPr>
            </w:pPr>
          </w:p>
        </w:tc>
        <w:tc>
          <w:tcPr>
            <w:tcW w:w="1209" w:type="pct"/>
            <w:shd w:val="clear" w:color="auto" w:fill="FFFFFF" w:themeFill="background1"/>
            <w:tcMar>
              <w:right w:w="57" w:type="dxa"/>
            </w:tcMar>
            <w:vAlign w:val="center"/>
          </w:tcPr>
          <w:p w14:paraId="3BCDCA1B" w14:textId="77777777" w:rsidR="00CC3D15" w:rsidRPr="00AC087F" w:rsidRDefault="00CC3D15" w:rsidP="00593EB0">
            <w:pPr>
              <w:bidi/>
              <w:jc w:val="left"/>
              <w:rPr>
                <w:rFonts w:asciiTheme="majorBidi" w:hAnsiTheme="majorBidi" w:cstheme="majorBidi"/>
                <w:sz w:val="20"/>
                <w:lang w:val="en-CA" w:bidi="ar-AE"/>
              </w:rPr>
            </w:pPr>
            <w:r w:rsidRPr="00AC087F">
              <w:rPr>
                <w:rFonts w:asciiTheme="majorBidi" w:hAnsiTheme="majorBidi" w:cstheme="majorBidi"/>
                <w:sz w:val="20"/>
                <w:rtl/>
                <w:lang w:val="en-CA" w:bidi="ar-SA"/>
              </w:rPr>
              <w:t>طن من مكافئ ثاني أكسيد الكربون</w:t>
            </w:r>
          </w:p>
        </w:tc>
        <w:tc>
          <w:tcPr>
            <w:tcW w:w="457" w:type="pct"/>
            <w:vAlign w:val="center"/>
          </w:tcPr>
          <w:p w14:paraId="60CF5030" w14:textId="77777777" w:rsidR="00CC3D15" w:rsidRPr="00AC087F" w:rsidRDefault="00CC3D15" w:rsidP="009777E4">
            <w:pPr>
              <w:bidi/>
              <w:jc w:val="center"/>
              <w:rPr>
                <w:rFonts w:asciiTheme="majorBidi" w:hAnsiTheme="majorBidi" w:cstheme="majorBidi"/>
                <w:sz w:val="20"/>
                <w:lang w:val="en-CA" w:bidi="ar-AE"/>
              </w:rPr>
            </w:pPr>
            <w:r w:rsidRPr="00AC087F">
              <w:rPr>
                <w:color w:val="000000"/>
                <w:sz w:val="20"/>
              </w:rPr>
              <w:t>774,924</w:t>
            </w:r>
          </w:p>
        </w:tc>
        <w:tc>
          <w:tcPr>
            <w:tcW w:w="456" w:type="pct"/>
            <w:shd w:val="clear" w:color="auto" w:fill="FFFFFF" w:themeFill="background1"/>
            <w:vAlign w:val="center"/>
          </w:tcPr>
          <w:p w14:paraId="0C442E3D" w14:textId="77777777" w:rsidR="00CC3D15" w:rsidRPr="00AC087F" w:rsidRDefault="00CC3D15" w:rsidP="009777E4">
            <w:pPr>
              <w:bidi/>
              <w:jc w:val="center"/>
              <w:rPr>
                <w:rFonts w:asciiTheme="majorBidi" w:hAnsiTheme="majorBidi" w:cstheme="majorBidi"/>
                <w:sz w:val="20"/>
                <w:lang w:val="en-CA" w:bidi="ar-AE"/>
              </w:rPr>
            </w:pPr>
            <w:r w:rsidRPr="00AC087F">
              <w:rPr>
                <w:color w:val="000000"/>
                <w:sz w:val="20"/>
              </w:rPr>
              <w:t>774,924</w:t>
            </w:r>
          </w:p>
        </w:tc>
        <w:tc>
          <w:tcPr>
            <w:tcW w:w="456" w:type="pct"/>
            <w:vAlign w:val="center"/>
          </w:tcPr>
          <w:p w14:paraId="2EAE83BF" w14:textId="77777777" w:rsidR="00CC3D15" w:rsidRPr="00AC087F" w:rsidRDefault="00CC3D15" w:rsidP="009777E4">
            <w:pPr>
              <w:bidi/>
              <w:jc w:val="center"/>
              <w:rPr>
                <w:rFonts w:asciiTheme="majorBidi" w:hAnsiTheme="majorBidi" w:cstheme="majorBidi"/>
                <w:sz w:val="20"/>
                <w:lang w:val="en-CA" w:bidi="ar-AE"/>
              </w:rPr>
            </w:pPr>
            <w:r w:rsidRPr="00AC087F">
              <w:rPr>
                <w:color w:val="000000"/>
                <w:sz w:val="20"/>
              </w:rPr>
              <w:t>774,924</w:t>
            </w:r>
          </w:p>
        </w:tc>
        <w:tc>
          <w:tcPr>
            <w:tcW w:w="456" w:type="pct"/>
            <w:vAlign w:val="center"/>
          </w:tcPr>
          <w:p w14:paraId="780108F4" w14:textId="77777777" w:rsidR="00CC3D15" w:rsidRPr="00AC087F" w:rsidRDefault="00CC3D15" w:rsidP="009777E4">
            <w:pPr>
              <w:bidi/>
              <w:jc w:val="center"/>
              <w:rPr>
                <w:rFonts w:asciiTheme="majorBidi" w:hAnsiTheme="majorBidi" w:cstheme="majorBidi"/>
                <w:sz w:val="20"/>
                <w:lang w:val="en-CA" w:bidi="ar-AE"/>
              </w:rPr>
            </w:pPr>
            <w:r w:rsidRPr="00AC087F">
              <w:rPr>
                <w:color w:val="000000"/>
                <w:sz w:val="20"/>
              </w:rPr>
              <w:t>658,685</w:t>
            </w:r>
          </w:p>
        </w:tc>
        <w:tc>
          <w:tcPr>
            <w:tcW w:w="457" w:type="pct"/>
            <w:shd w:val="clear" w:color="auto" w:fill="FFFFFF" w:themeFill="background1"/>
            <w:vAlign w:val="center"/>
          </w:tcPr>
          <w:p w14:paraId="5AC17F49" w14:textId="77777777" w:rsidR="00CC3D15" w:rsidRPr="00AC087F" w:rsidRDefault="00CC3D15" w:rsidP="00593EB0">
            <w:pPr>
              <w:bidi/>
              <w:jc w:val="center"/>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eastAsia="en-CA" w:bidi="ar-SA"/>
              </w:rPr>
              <w:t>لا ينطبق</w:t>
            </w:r>
          </w:p>
        </w:tc>
      </w:tr>
      <w:tr w:rsidR="00CC3D15" w:rsidRPr="00AC087F" w14:paraId="6DD22CD3" w14:textId="77777777" w:rsidTr="00593EB0">
        <w:trPr>
          <w:trHeight w:val="116"/>
          <w:jc w:val="center"/>
        </w:trPr>
        <w:tc>
          <w:tcPr>
            <w:tcW w:w="288" w:type="pct"/>
            <w:hideMark/>
          </w:tcPr>
          <w:p w14:paraId="5AC658EF" w14:textId="7A011E38"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2</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1</w:t>
            </w:r>
          </w:p>
        </w:tc>
        <w:tc>
          <w:tcPr>
            <w:tcW w:w="2430" w:type="pct"/>
            <w:gridSpan w:val="2"/>
            <w:hideMark/>
          </w:tcPr>
          <w:p w14:paraId="064EB327" w14:textId="77777777"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shd w:val="clear" w:color="auto" w:fill="FFFFFF" w:themeFill="background1"/>
                <w:rtl/>
                <w:lang w:val="en-US" w:eastAsia="en-CA" w:bidi="ar-AE"/>
              </w:rPr>
              <w:t>التمويل المتفق عليه للوكالة الرئيسية (اليو</w:t>
            </w:r>
            <w:r w:rsidRPr="00AC087F">
              <w:rPr>
                <w:rFonts w:asciiTheme="majorBidi" w:hAnsiTheme="majorBidi" w:cstheme="majorBidi" w:hint="cs"/>
                <w:color w:val="000000"/>
                <w:sz w:val="20"/>
                <w:shd w:val="clear" w:color="auto" w:fill="FFFFFF" w:themeFill="background1"/>
                <w:rtl/>
                <w:lang w:val="en-US" w:eastAsia="en-CA" w:bidi="ar-AE"/>
              </w:rPr>
              <w:t>نيب</w:t>
            </w:r>
            <w:r w:rsidRPr="00AC087F">
              <w:rPr>
                <w:rFonts w:asciiTheme="majorBidi" w:hAnsiTheme="majorBidi" w:cstheme="majorBidi"/>
                <w:color w:val="000000"/>
                <w:sz w:val="20"/>
                <w:shd w:val="clear" w:color="auto" w:fill="FFFFFF" w:themeFill="background1"/>
                <w:rtl/>
                <w:lang w:val="en-US" w:eastAsia="en-CA" w:bidi="ar-AE"/>
              </w:rPr>
              <w:t>) (دولار أمريكي)</w:t>
            </w:r>
          </w:p>
        </w:tc>
        <w:tc>
          <w:tcPr>
            <w:tcW w:w="457" w:type="pct"/>
            <w:shd w:val="clear" w:color="auto" w:fill="FFFFFF" w:themeFill="background1"/>
            <w:vAlign w:val="center"/>
          </w:tcPr>
          <w:p w14:paraId="143B88FB"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113,000</w:t>
            </w:r>
          </w:p>
        </w:tc>
        <w:tc>
          <w:tcPr>
            <w:tcW w:w="456" w:type="pct"/>
            <w:vAlign w:val="center"/>
          </w:tcPr>
          <w:p w14:paraId="4B02C64C"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vAlign w:val="center"/>
          </w:tcPr>
          <w:p w14:paraId="447E2587"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82,000</w:t>
            </w:r>
          </w:p>
        </w:tc>
        <w:tc>
          <w:tcPr>
            <w:tcW w:w="456" w:type="pct"/>
            <w:shd w:val="clear" w:color="auto" w:fill="FFFFFF" w:themeFill="background1"/>
            <w:vAlign w:val="center"/>
          </w:tcPr>
          <w:p w14:paraId="367296AB"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vAlign w:val="center"/>
          </w:tcPr>
          <w:p w14:paraId="650AE3CD"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195,000</w:t>
            </w:r>
          </w:p>
        </w:tc>
      </w:tr>
      <w:tr w:rsidR="00CC3D15" w:rsidRPr="00AC087F" w14:paraId="3FD27BC7" w14:textId="77777777" w:rsidTr="00593EB0">
        <w:trPr>
          <w:trHeight w:val="56"/>
          <w:jc w:val="center"/>
        </w:trPr>
        <w:tc>
          <w:tcPr>
            <w:tcW w:w="288" w:type="pct"/>
            <w:hideMark/>
          </w:tcPr>
          <w:p w14:paraId="330E966F" w14:textId="3FA83DFB"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2</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2</w:t>
            </w:r>
          </w:p>
        </w:tc>
        <w:tc>
          <w:tcPr>
            <w:tcW w:w="2430" w:type="pct"/>
            <w:gridSpan w:val="2"/>
            <w:hideMark/>
          </w:tcPr>
          <w:p w14:paraId="51ADFCDC" w14:textId="77777777"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rtl/>
                <w:lang w:val="en-CA" w:bidi="ar-SA"/>
              </w:rPr>
              <w:t>تكاليف الدعم للوكالة الرئيسية (دولار أمريكي)</w:t>
            </w:r>
          </w:p>
        </w:tc>
        <w:tc>
          <w:tcPr>
            <w:tcW w:w="457" w:type="pct"/>
            <w:shd w:val="clear" w:color="auto" w:fill="FFFFFF" w:themeFill="background1"/>
          </w:tcPr>
          <w:p w14:paraId="1ACA6A47"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14,690</w:t>
            </w:r>
          </w:p>
        </w:tc>
        <w:tc>
          <w:tcPr>
            <w:tcW w:w="456" w:type="pct"/>
          </w:tcPr>
          <w:p w14:paraId="625BDDEA"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tcPr>
          <w:p w14:paraId="795D35B8"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10,660</w:t>
            </w:r>
          </w:p>
        </w:tc>
        <w:tc>
          <w:tcPr>
            <w:tcW w:w="456" w:type="pct"/>
            <w:shd w:val="clear" w:color="auto" w:fill="FFFFFF" w:themeFill="background1"/>
          </w:tcPr>
          <w:p w14:paraId="07E2BA46"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tcPr>
          <w:p w14:paraId="2010CE99"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25,350</w:t>
            </w:r>
          </w:p>
        </w:tc>
      </w:tr>
      <w:tr w:rsidR="00CC3D15" w:rsidRPr="00AC087F" w14:paraId="59EFDA1F" w14:textId="77777777" w:rsidTr="00593EB0">
        <w:trPr>
          <w:trHeight w:val="161"/>
          <w:jc w:val="center"/>
        </w:trPr>
        <w:tc>
          <w:tcPr>
            <w:tcW w:w="288" w:type="pct"/>
            <w:hideMark/>
          </w:tcPr>
          <w:p w14:paraId="08E363FA" w14:textId="7DC57415"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2</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3</w:t>
            </w:r>
          </w:p>
        </w:tc>
        <w:tc>
          <w:tcPr>
            <w:tcW w:w="2430" w:type="pct"/>
            <w:gridSpan w:val="2"/>
            <w:hideMark/>
          </w:tcPr>
          <w:p w14:paraId="167F29C4" w14:textId="37E8E21D"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rtl/>
                <w:lang w:val="en-CA" w:bidi="ar-SA"/>
              </w:rPr>
              <w:t>التمويل المتفق عليه للوكالة المتعاونة (</w:t>
            </w:r>
            <w:r w:rsidRPr="00AC087F">
              <w:rPr>
                <w:rFonts w:asciiTheme="majorBidi" w:hAnsiTheme="majorBidi" w:cstheme="majorBidi" w:hint="cs"/>
                <w:sz w:val="20"/>
                <w:shd w:val="clear" w:color="auto" w:fill="FFFFFF" w:themeFill="background1"/>
                <w:rtl/>
                <w:lang w:bidi="ar-EG"/>
              </w:rPr>
              <w:t>اليوني</w:t>
            </w:r>
            <w:r w:rsidR="00E5237A" w:rsidRPr="00AC087F">
              <w:rPr>
                <w:rFonts w:asciiTheme="majorBidi" w:hAnsiTheme="majorBidi" w:cstheme="majorBidi" w:hint="cs"/>
                <w:sz w:val="20"/>
                <w:shd w:val="clear" w:color="auto" w:fill="FFFFFF" w:themeFill="background1"/>
                <w:rtl/>
                <w:lang w:bidi="ar-SA"/>
              </w:rPr>
              <w:t>دو</w:t>
            </w:r>
            <w:r w:rsidRPr="00AC087F">
              <w:rPr>
                <w:rFonts w:asciiTheme="majorBidi" w:hAnsiTheme="majorBidi" w:cstheme="majorBidi"/>
                <w:color w:val="000000"/>
                <w:sz w:val="20"/>
                <w:rtl/>
                <w:lang w:val="en-CA" w:bidi="ar-SA"/>
              </w:rPr>
              <w:t>) (دولار أمريكي)</w:t>
            </w:r>
          </w:p>
        </w:tc>
        <w:tc>
          <w:tcPr>
            <w:tcW w:w="457" w:type="pct"/>
            <w:shd w:val="clear" w:color="auto" w:fill="FFFFFF" w:themeFill="background1"/>
          </w:tcPr>
          <w:p w14:paraId="277203AB"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82,000</w:t>
            </w:r>
          </w:p>
        </w:tc>
        <w:tc>
          <w:tcPr>
            <w:tcW w:w="456" w:type="pct"/>
          </w:tcPr>
          <w:p w14:paraId="5C038B30"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tcPr>
          <w:p w14:paraId="0EFFA900"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48,000</w:t>
            </w:r>
          </w:p>
        </w:tc>
        <w:tc>
          <w:tcPr>
            <w:tcW w:w="456" w:type="pct"/>
            <w:shd w:val="clear" w:color="auto" w:fill="FFFFFF" w:themeFill="background1"/>
          </w:tcPr>
          <w:p w14:paraId="01032272"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tcPr>
          <w:p w14:paraId="704D20CA"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130,000</w:t>
            </w:r>
          </w:p>
        </w:tc>
      </w:tr>
      <w:tr w:rsidR="00CC3D15" w:rsidRPr="00AC087F" w14:paraId="7AAF66D9" w14:textId="77777777" w:rsidTr="00593EB0">
        <w:trPr>
          <w:trHeight w:val="60"/>
          <w:jc w:val="center"/>
        </w:trPr>
        <w:tc>
          <w:tcPr>
            <w:tcW w:w="288" w:type="pct"/>
            <w:hideMark/>
          </w:tcPr>
          <w:p w14:paraId="618FBC7D" w14:textId="09D89287"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2</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4</w:t>
            </w:r>
          </w:p>
        </w:tc>
        <w:tc>
          <w:tcPr>
            <w:tcW w:w="2430" w:type="pct"/>
            <w:gridSpan w:val="2"/>
            <w:shd w:val="clear" w:color="auto" w:fill="FFFFFF" w:themeFill="background1"/>
            <w:hideMark/>
          </w:tcPr>
          <w:p w14:paraId="623EF075" w14:textId="77777777"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rtl/>
                <w:lang w:val="en-CA" w:bidi="ar-SA"/>
              </w:rPr>
              <w:t>تكاليف الدعم للوكالة المتعاونة (بالدولار الأمريكي)</w:t>
            </w:r>
          </w:p>
        </w:tc>
        <w:tc>
          <w:tcPr>
            <w:tcW w:w="457" w:type="pct"/>
            <w:shd w:val="clear" w:color="auto" w:fill="FFFFFF" w:themeFill="background1"/>
          </w:tcPr>
          <w:p w14:paraId="239BABAC"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10,660</w:t>
            </w:r>
          </w:p>
        </w:tc>
        <w:tc>
          <w:tcPr>
            <w:tcW w:w="456" w:type="pct"/>
          </w:tcPr>
          <w:p w14:paraId="26159FEE"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tcPr>
          <w:p w14:paraId="26A53B03"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6,240</w:t>
            </w:r>
          </w:p>
        </w:tc>
        <w:tc>
          <w:tcPr>
            <w:tcW w:w="456" w:type="pct"/>
            <w:shd w:val="clear" w:color="auto" w:fill="FFFFFF" w:themeFill="background1"/>
          </w:tcPr>
          <w:p w14:paraId="2BD5BBDB"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tcPr>
          <w:p w14:paraId="41948B43"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16,900</w:t>
            </w:r>
          </w:p>
        </w:tc>
      </w:tr>
      <w:tr w:rsidR="00CC3D15" w:rsidRPr="00AC087F" w14:paraId="43E1B09A" w14:textId="77777777" w:rsidTr="00593EB0">
        <w:trPr>
          <w:trHeight w:val="62"/>
          <w:jc w:val="center"/>
        </w:trPr>
        <w:tc>
          <w:tcPr>
            <w:tcW w:w="288" w:type="pct"/>
            <w:shd w:val="clear" w:color="auto" w:fill="FFFFFF" w:themeFill="background1"/>
            <w:hideMark/>
          </w:tcPr>
          <w:p w14:paraId="3609870C" w14:textId="6843802A"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3</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1</w:t>
            </w:r>
          </w:p>
        </w:tc>
        <w:tc>
          <w:tcPr>
            <w:tcW w:w="2430" w:type="pct"/>
            <w:gridSpan w:val="2"/>
            <w:shd w:val="clear" w:color="auto" w:fill="FFFFFF" w:themeFill="background1"/>
            <w:hideMark/>
          </w:tcPr>
          <w:p w14:paraId="268EA6B6" w14:textId="77777777"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rtl/>
                <w:lang w:val="en-CA" w:bidi="ar-SA"/>
              </w:rPr>
              <w:t>إجمالي التمويل المتفق عليه (دولار أمريكي)</w:t>
            </w:r>
          </w:p>
        </w:tc>
        <w:tc>
          <w:tcPr>
            <w:tcW w:w="457" w:type="pct"/>
            <w:shd w:val="clear" w:color="auto" w:fill="FFFFFF" w:themeFill="background1"/>
          </w:tcPr>
          <w:p w14:paraId="499E554E"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195,000</w:t>
            </w:r>
          </w:p>
        </w:tc>
        <w:tc>
          <w:tcPr>
            <w:tcW w:w="456" w:type="pct"/>
          </w:tcPr>
          <w:p w14:paraId="5A3B6C39"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tcPr>
          <w:p w14:paraId="34B3AD36"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130,000</w:t>
            </w:r>
          </w:p>
        </w:tc>
        <w:tc>
          <w:tcPr>
            <w:tcW w:w="456" w:type="pct"/>
            <w:shd w:val="clear" w:color="auto" w:fill="FFFFFF" w:themeFill="background1"/>
          </w:tcPr>
          <w:p w14:paraId="6C08B6AC"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tcPr>
          <w:p w14:paraId="2554DE52"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325,000</w:t>
            </w:r>
          </w:p>
        </w:tc>
      </w:tr>
      <w:tr w:rsidR="00CC3D15" w:rsidRPr="00AC087F" w14:paraId="733BEA67" w14:textId="77777777" w:rsidTr="00593EB0">
        <w:trPr>
          <w:trHeight w:val="62"/>
          <w:jc w:val="center"/>
        </w:trPr>
        <w:tc>
          <w:tcPr>
            <w:tcW w:w="288" w:type="pct"/>
            <w:shd w:val="clear" w:color="auto" w:fill="FFFFFF" w:themeFill="background1"/>
            <w:hideMark/>
          </w:tcPr>
          <w:p w14:paraId="4440E25B" w14:textId="6BC17141"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3</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2</w:t>
            </w:r>
          </w:p>
        </w:tc>
        <w:tc>
          <w:tcPr>
            <w:tcW w:w="2430" w:type="pct"/>
            <w:gridSpan w:val="2"/>
            <w:shd w:val="clear" w:color="auto" w:fill="FFFFFF" w:themeFill="background1"/>
            <w:hideMark/>
          </w:tcPr>
          <w:p w14:paraId="083891CE" w14:textId="77777777"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rtl/>
                <w:lang w:val="en-CA" w:bidi="ar-SA"/>
              </w:rPr>
              <w:t>إجمالي تكاليف الدعم (دولار أمريكي)</w:t>
            </w:r>
          </w:p>
        </w:tc>
        <w:tc>
          <w:tcPr>
            <w:tcW w:w="457" w:type="pct"/>
            <w:shd w:val="clear" w:color="auto" w:fill="FFFFFF" w:themeFill="background1"/>
          </w:tcPr>
          <w:p w14:paraId="7D3E5004"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25,350</w:t>
            </w:r>
          </w:p>
        </w:tc>
        <w:tc>
          <w:tcPr>
            <w:tcW w:w="456" w:type="pct"/>
          </w:tcPr>
          <w:p w14:paraId="5A90B4E5"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tcPr>
          <w:p w14:paraId="7C789060"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16,900</w:t>
            </w:r>
          </w:p>
        </w:tc>
        <w:tc>
          <w:tcPr>
            <w:tcW w:w="456" w:type="pct"/>
            <w:shd w:val="clear" w:color="auto" w:fill="FFFFFF" w:themeFill="background1"/>
          </w:tcPr>
          <w:p w14:paraId="3847B540"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tcPr>
          <w:p w14:paraId="32013430"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42,250</w:t>
            </w:r>
          </w:p>
        </w:tc>
      </w:tr>
      <w:tr w:rsidR="00CC3D15" w:rsidRPr="00AC087F" w14:paraId="0CCD8F60" w14:textId="77777777" w:rsidTr="00593EB0">
        <w:trPr>
          <w:trHeight w:val="53"/>
          <w:jc w:val="center"/>
        </w:trPr>
        <w:tc>
          <w:tcPr>
            <w:tcW w:w="288" w:type="pct"/>
            <w:shd w:val="clear" w:color="auto" w:fill="FFFFFF" w:themeFill="background1"/>
            <w:hideMark/>
          </w:tcPr>
          <w:p w14:paraId="5C9C70DF" w14:textId="1F86801C" w:rsidR="00CC3D15" w:rsidRPr="00AC087F" w:rsidRDefault="00CC3D15" w:rsidP="00593EB0">
            <w:pPr>
              <w:bidi/>
              <w:jc w:val="left"/>
              <w:rPr>
                <w:rFonts w:asciiTheme="majorBidi" w:hAnsiTheme="majorBidi" w:cstheme="majorBidi"/>
                <w:color w:val="000000"/>
                <w:sz w:val="20"/>
                <w:lang w:val="en-CA" w:bidi="ar-SA"/>
              </w:rPr>
            </w:pPr>
            <w:r w:rsidRPr="00AC087F">
              <w:rPr>
                <w:rFonts w:asciiTheme="majorBidi" w:hAnsiTheme="majorBidi" w:cstheme="majorBidi"/>
                <w:color w:val="000000"/>
                <w:sz w:val="20"/>
                <w:rtl/>
                <w:lang w:val="en-CA" w:bidi="ar-SA"/>
              </w:rPr>
              <w:t>3</w:t>
            </w:r>
            <w:r w:rsidR="007940F1" w:rsidRPr="00AC087F">
              <w:rPr>
                <w:rFonts w:asciiTheme="majorBidi" w:hAnsiTheme="majorBidi" w:cstheme="majorBidi" w:hint="cs"/>
                <w:color w:val="000000"/>
                <w:sz w:val="20"/>
                <w:rtl/>
                <w:lang w:val="en-CA" w:bidi="ar-SA"/>
              </w:rPr>
              <w:t>-</w:t>
            </w:r>
            <w:r w:rsidRPr="00AC087F">
              <w:rPr>
                <w:rFonts w:asciiTheme="majorBidi" w:hAnsiTheme="majorBidi" w:cstheme="majorBidi"/>
                <w:color w:val="000000"/>
                <w:sz w:val="20"/>
                <w:rtl/>
                <w:lang w:val="en-CA" w:bidi="ar-SA"/>
              </w:rPr>
              <w:t>3</w:t>
            </w:r>
          </w:p>
        </w:tc>
        <w:tc>
          <w:tcPr>
            <w:tcW w:w="2430" w:type="pct"/>
            <w:gridSpan w:val="2"/>
            <w:shd w:val="clear" w:color="auto" w:fill="FFFFFF" w:themeFill="background1"/>
            <w:hideMark/>
          </w:tcPr>
          <w:p w14:paraId="78A2F3CC" w14:textId="77777777" w:rsidR="00CC3D15" w:rsidRPr="00AC087F" w:rsidRDefault="00CC3D15" w:rsidP="00593EB0">
            <w:pPr>
              <w:bidi/>
              <w:jc w:val="left"/>
              <w:rPr>
                <w:rFonts w:asciiTheme="majorBidi" w:hAnsiTheme="majorBidi" w:cstheme="majorBidi"/>
                <w:color w:val="000000"/>
                <w:sz w:val="20"/>
                <w:lang w:val="en-CA" w:bidi="ar-AE"/>
              </w:rPr>
            </w:pPr>
            <w:r w:rsidRPr="00AC087F">
              <w:rPr>
                <w:rFonts w:asciiTheme="majorBidi" w:hAnsiTheme="majorBidi" w:cstheme="majorBidi"/>
                <w:color w:val="000000"/>
                <w:sz w:val="20"/>
                <w:rtl/>
                <w:lang w:val="en-CA" w:bidi="ar-SA"/>
              </w:rPr>
              <w:t>إجمالي التكاليف المتفق عليها (دولار أمريكي)</w:t>
            </w:r>
          </w:p>
        </w:tc>
        <w:tc>
          <w:tcPr>
            <w:tcW w:w="457" w:type="pct"/>
            <w:shd w:val="clear" w:color="auto" w:fill="FFFFFF" w:themeFill="background1"/>
          </w:tcPr>
          <w:p w14:paraId="1E6FE2AE"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220,350</w:t>
            </w:r>
          </w:p>
        </w:tc>
        <w:tc>
          <w:tcPr>
            <w:tcW w:w="456" w:type="pct"/>
          </w:tcPr>
          <w:p w14:paraId="4557F392"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6" w:type="pct"/>
            <w:shd w:val="clear" w:color="auto" w:fill="FFFFFF" w:themeFill="background1"/>
          </w:tcPr>
          <w:p w14:paraId="5A27F105" w14:textId="77777777" w:rsidR="00CC3D15" w:rsidRPr="00AC087F" w:rsidRDefault="00CC3D15" w:rsidP="00593EB0">
            <w:pPr>
              <w:bidi/>
              <w:jc w:val="left"/>
              <w:rPr>
                <w:rFonts w:asciiTheme="majorBidi" w:hAnsiTheme="majorBidi" w:cstheme="majorBidi"/>
                <w:color w:val="000000"/>
                <w:sz w:val="20"/>
                <w:lang w:val="en-CA" w:bidi="ar-SA"/>
              </w:rPr>
            </w:pPr>
            <w:r w:rsidRPr="00AC087F">
              <w:rPr>
                <w:color w:val="000000"/>
                <w:sz w:val="20"/>
              </w:rPr>
              <w:t>146,900</w:t>
            </w:r>
          </w:p>
        </w:tc>
        <w:tc>
          <w:tcPr>
            <w:tcW w:w="456" w:type="pct"/>
            <w:shd w:val="clear" w:color="auto" w:fill="FFFFFF" w:themeFill="background1"/>
          </w:tcPr>
          <w:p w14:paraId="49562382"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0</w:t>
            </w:r>
          </w:p>
        </w:tc>
        <w:tc>
          <w:tcPr>
            <w:tcW w:w="457" w:type="pct"/>
          </w:tcPr>
          <w:p w14:paraId="089D1223" w14:textId="77777777" w:rsidR="00CC3D15" w:rsidRPr="00AC087F" w:rsidRDefault="00CC3D15" w:rsidP="00593EB0">
            <w:pPr>
              <w:bidi/>
              <w:jc w:val="left"/>
              <w:rPr>
                <w:rFonts w:asciiTheme="majorBidi" w:hAnsiTheme="majorBidi" w:cstheme="majorBidi"/>
                <w:color w:val="000000"/>
                <w:sz w:val="20"/>
                <w:lang w:val="en-CA" w:bidi="ar-AE"/>
              </w:rPr>
            </w:pPr>
            <w:r w:rsidRPr="00AC087F">
              <w:rPr>
                <w:color w:val="000000"/>
                <w:sz w:val="20"/>
              </w:rPr>
              <w:t>367,250</w:t>
            </w:r>
          </w:p>
        </w:tc>
      </w:tr>
    </w:tbl>
    <w:p w14:paraId="4502145D" w14:textId="77777777" w:rsidR="00CC3D15" w:rsidRPr="00AC087F" w:rsidRDefault="00CC3D15" w:rsidP="00CC3D15">
      <w:pPr>
        <w:keepNext/>
        <w:bidi/>
        <w:spacing w:before="360" w:after="240"/>
        <w:rPr>
          <w:b/>
          <w:bCs/>
          <w:sz w:val="26"/>
          <w:szCs w:val="26"/>
          <w:lang w:val="en-US" w:bidi="ar-AE"/>
        </w:rPr>
      </w:pPr>
      <w:r w:rsidRPr="00AC087F">
        <w:rPr>
          <w:b/>
          <w:bCs/>
          <w:sz w:val="26"/>
          <w:szCs w:val="26"/>
          <w:rtl/>
          <w:lang w:val="en-US" w:bidi="ar-AE"/>
        </w:rPr>
        <w:t>التذييل (3-ألف): جدول الموافقة على التمويل</w:t>
      </w:r>
    </w:p>
    <w:p w14:paraId="7BD4205A" w14:textId="77777777" w:rsidR="00CC3D15" w:rsidRPr="00AC087F" w:rsidRDefault="00CC3D15">
      <w:pPr>
        <w:numPr>
          <w:ilvl w:val="0"/>
          <w:numId w:val="24"/>
        </w:numPr>
        <w:bidi/>
        <w:spacing w:after="240" w:line="288" w:lineRule="auto"/>
        <w:ind w:left="0" w:firstLine="0"/>
        <w:rPr>
          <w:sz w:val="26"/>
          <w:szCs w:val="26"/>
          <w:lang w:val="en-US" w:bidi="ar-SA"/>
        </w:rPr>
      </w:pPr>
      <w:r w:rsidRPr="00AC087F">
        <w:rPr>
          <w:sz w:val="26"/>
          <w:szCs w:val="26"/>
          <w:rtl/>
          <w:lang w:val="en-US" w:bidi="ar-SA"/>
        </w:rPr>
        <w:t xml:space="preserve">سيتم النظر في تمويل الشرائح المقبلة للموافقة عليها في الاجتماع </w:t>
      </w:r>
      <w:r w:rsidRPr="00AC087F">
        <w:rPr>
          <w:rFonts w:hint="cs"/>
          <w:sz w:val="26"/>
          <w:szCs w:val="26"/>
          <w:rtl/>
          <w:lang w:val="en-US" w:bidi="ar-SA"/>
        </w:rPr>
        <w:t>الأول</w:t>
      </w:r>
      <w:r w:rsidRPr="00AC087F">
        <w:rPr>
          <w:sz w:val="26"/>
          <w:szCs w:val="26"/>
          <w:rtl/>
          <w:lang w:val="en-US" w:bidi="ar-SA"/>
        </w:rPr>
        <w:t xml:space="preserve"> من العام المحدد في التذييل 2-ألف.</w:t>
      </w:r>
    </w:p>
    <w:p w14:paraId="13EA2478" w14:textId="77777777" w:rsidR="00CC3D15" w:rsidRPr="00AC087F" w:rsidRDefault="00CC3D15" w:rsidP="00CC3D15">
      <w:pPr>
        <w:keepNext/>
        <w:bidi/>
        <w:spacing w:before="360" w:after="240"/>
        <w:rPr>
          <w:b/>
          <w:bCs/>
          <w:sz w:val="26"/>
          <w:szCs w:val="26"/>
          <w:lang w:val="en-US" w:bidi="ar-AE"/>
        </w:rPr>
      </w:pPr>
      <w:r w:rsidRPr="00AC087F">
        <w:rPr>
          <w:b/>
          <w:bCs/>
          <w:sz w:val="26"/>
          <w:szCs w:val="26"/>
          <w:rtl/>
          <w:lang w:val="en-US" w:bidi="ar-AE"/>
        </w:rPr>
        <w:t>التذييل (4-ألف): شكل تقارير وخطط تنفيذ الشريحة</w:t>
      </w:r>
    </w:p>
    <w:p w14:paraId="1885C82B" w14:textId="77777777" w:rsidR="00CC3D15" w:rsidRPr="00AC087F" w:rsidRDefault="00CC3D15">
      <w:pPr>
        <w:numPr>
          <w:ilvl w:val="0"/>
          <w:numId w:val="25"/>
        </w:numPr>
        <w:bidi/>
        <w:spacing w:after="240" w:line="288" w:lineRule="auto"/>
        <w:ind w:left="4" w:firstLine="0"/>
        <w:rPr>
          <w:sz w:val="26"/>
          <w:szCs w:val="26"/>
          <w:lang w:val="en-US" w:bidi="ar-SA"/>
        </w:rPr>
      </w:pPr>
      <w:r w:rsidRPr="00AC087F">
        <w:rPr>
          <w:sz w:val="26"/>
          <w:szCs w:val="26"/>
          <w:rtl/>
          <w:lang w:val="en-US" w:bidi="ar-SA"/>
        </w:rPr>
        <w:t>سيتألف تقديم تقرير وخطط تنفيذ الشريحة لكل طلب شريحة من أربعة أجزاء:</w:t>
      </w:r>
    </w:p>
    <w:p w14:paraId="5F5CD26A" w14:textId="77777777" w:rsidR="00CC3D15" w:rsidRPr="00AC087F" w:rsidRDefault="00CC3D15">
      <w:pPr>
        <w:numPr>
          <w:ilvl w:val="0"/>
          <w:numId w:val="26"/>
        </w:numPr>
        <w:bidi/>
        <w:spacing w:after="240" w:line="288" w:lineRule="auto"/>
        <w:ind w:left="1440" w:hanging="720"/>
        <w:rPr>
          <w:sz w:val="26"/>
          <w:szCs w:val="26"/>
          <w:lang w:val="en-US" w:bidi="ar-SA"/>
        </w:rPr>
      </w:pPr>
      <w:r w:rsidRPr="00AC087F">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07012093" w14:textId="77777777" w:rsidR="00CC3D15" w:rsidRPr="00AC087F" w:rsidRDefault="00CC3D15">
      <w:pPr>
        <w:numPr>
          <w:ilvl w:val="0"/>
          <w:numId w:val="26"/>
        </w:numPr>
        <w:bidi/>
        <w:spacing w:after="240" w:line="288" w:lineRule="auto"/>
        <w:ind w:left="1440" w:hanging="720"/>
        <w:rPr>
          <w:sz w:val="26"/>
          <w:szCs w:val="26"/>
          <w:lang w:val="en-US" w:bidi="ar-SA"/>
        </w:rPr>
      </w:pPr>
      <w:r w:rsidRPr="00AC087F">
        <w:rPr>
          <w:sz w:val="26"/>
          <w:szCs w:val="26"/>
          <w:rtl/>
          <w:lang w:val="en-US" w:bidi="ar-SA"/>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C087F">
        <w:rPr>
          <w:sz w:val="26"/>
          <w:szCs w:val="26"/>
          <w:rtl/>
          <w:lang w:val="en-US" w:bidi="ar-SA"/>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514B68BD" w14:textId="77777777" w:rsidR="00CC3D15" w:rsidRPr="00AC087F" w:rsidRDefault="00CC3D15">
      <w:pPr>
        <w:numPr>
          <w:ilvl w:val="0"/>
          <w:numId w:val="26"/>
        </w:numPr>
        <w:bidi/>
        <w:spacing w:after="240" w:line="288" w:lineRule="auto"/>
        <w:ind w:left="1440" w:hanging="720"/>
        <w:rPr>
          <w:sz w:val="26"/>
          <w:szCs w:val="26"/>
          <w:lang w:val="en-US" w:bidi="ar-SA"/>
        </w:rPr>
      </w:pPr>
      <w:r w:rsidRPr="00AC087F">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C087F">
        <w:rPr>
          <w:rFonts w:hint="cs"/>
          <w:sz w:val="26"/>
          <w:szCs w:val="26"/>
          <w:rtl/>
          <w:lang w:val="en-US" w:bidi="ar-SA"/>
        </w:rPr>
        <w:t xml:space="preserve"> و</w:t>
      </w:r>
    </w:p>
    <w:p w14:paraId="54FE037C" w14:textId="77777777" w:rsidR="00CC3D15" w:rsidRPr="00AC087F" w:rsidRDefault="00CC3D15">
      <w:pPr>
        <w:numPr>
          <w:ilvl w:val="0"/>
          <w:numId w:val="26"/>
        </w:numPr>
        <w:bidi/>
        <w:spacing w:after="240" w:line="288" w:lineRule="auto"/>
        <w:ind w:left="1440" w:hanging="720"/>
        <w:rPr>
          <w:sz w:val="26"/>
          <w:szCs w:val="26"/>
          <w:lang w:val="en-US" w:bidi="ar-SA"/>
        </w:rPr>
      </w:pPr>
      <w:r w:rsidRPr="00AC087F">
        <w:rPr>
          <w:sz w:val="26"/>
          <w:szCs w:val="26"/>
          <w:rtl/>
          <w:lang w:val="en-US" w:bidi="ar-SA"/>
        </w:rPr>
        <w:t>موجز تنفيذي مؤلف من حوالي خمس فقرات، يلخص المعلومات الواردة في الفقرات الفرعية من 1(أ) إلى 1(ج) أعلاه.</w:t>
      </w:r>
    </w:p>
    <w:p w14:paraId="2FD88A4F" w14:textId="04CF7F66" w:rsidR="00CC3D15" w:rsidRPr="00AC087F" w:rsidRDefault="00CC3D15" w:rsidP="00CC3D15">
      <w:pPr>
        <w:keepNext/>
        <w:bidi/>
        <w:spacing w:before="360" w:after="240"/>
        <w:rPr>
          <w:b/>
          <w:bCs/>
          <w:sz w:val="26"/>
          <w:szCs w:val="26"/>
          <w:rtl/>
          <w:lang w:val="en-US" w:bidi="ar-AE"/>
        </w:rPr>
      </w:pPr>
      <w:r w:rsidRPr="00AC087F">
        <w:rPr>
          <w:b/>
          <w:bCs/>
          <w:sz w:val="26"/>
          <w:szCs w:val="26"/>
          <w:rtl/>
          <w:lang w:val="en-US" w:bidi="ar-AE"/>
        </w:rPr>
        <w:t>التذييل (5-ألف): مؤسسات</w:t>
      </w:r>
      <w:r w:rsidR="0044076C" w:rsidRPr="00AC087F">
        <w:rPr>
          <w:rFonts w:hint="cs"/>
          <w:b/>
          <w:bCs/>
          <w:sz w:val="26"/>
          <w:szCs w:val="26"/>
          <w:rtl/>
          <w:lang w:val="en-US" w:bidi="ar-AE"/>
        </w:rPr>
        <w:t xml:space="preserve"> ال</w:t>
      </w:r>
      <w:r w:rsidR="0044076C" w:rsidRPr="00AC087F">
        <w:rPr>
          <w:b/>
          <w:bCs/>
          <w:sz w:val="26"/>
          <w:szCs w:val="26"/>
          <w:rtl/>
          <w:lang w:val="en-US" w:bidi="ar-AE"/>
        </w:rPr>
        <w:t>رصد</w:t>
      </w:r>
      <w:r w:rsidRPr="00AC087F">
        <w:rPr>
          <w:b/>
          <w:bCs/>
          <w:sz w:val="26"/>
          <w:szCs w:val="26"/>
          <w:rtl/>
          <w:lang w:val="en-US" w:bidi="ar-AE"/>
        </w:rPr>
        <w:t xml:space="preserve"> والأدوار</w:t>
      </w:r>
    </w:p>
    <w:p w14:paraId="213EBF82" w14:textId="77777777" w:rsidR="00CC3D15" w:rsidRPr="00AC087F" w:rsidRDefault="00CC3D15">
      <w:pPr>
        <w:pStyle w:val="ListParagraph"/>
        <w:keepNext/>
        <w:numPr>
          <w:ilvl w:val="0"/>
          <w:numId w:val="32"/>
        </w:numPr>
        <w:tabs>
          <w:tab w:val="left" w:pos="720"/>
        </w:tabs>
        <w:bidi/>
        <w:spacing w:after="240" w:line="360" w:lineRule="exact"/>
        <w:ind w:left="0" w:firstLine="0"/>
        <w:contextualSpacing w:val="0"/>
        <w:rPr>
          <w:sz w:val="26"/>
          <w:szCs w:val="26"/>
          <w:lang w:val="en-US" w:bidi="ar-AE"/>
        </w:rPr>
      </w:pPr>
      <w:r w:rsidRPr="00AC087F">
        <w:rPr>
          <w:sz w:val="26"/>
          <w:szCs w:val="26"/>
          <w:rtl/>
          <w:lang w:val="en-US" w:bidi="ar-AE"/>
        </w:rPr>
        <w:t xml:space="preserve">تتولى وحدة </w:t>
      </w:r>
      <w:r w:rsidRPr="00AC087F">
        <w:rPr>
          <w:rFonts w:hint="cs"/>
          <w:sz w:val="26"/>
          <w:szCs w:val="26"/>
          <w:rtl/>
          <w:lang w:val="en-US" w:bidi="ar-AE"/>
        </w:rPr>
        <w:t>ا</w:t>
      </w:r>
      <w:r w:rsidRPr="00AC087F">
        <w:rPr>
          <w:sz w:val="26"/>
          <w:szCs w:val="26"/>
          <w:rtl/>
          <w:lang w:val="en-US" w:bidi="ar-AE"/>
        </w:rPr>
        <w:t>لأوزون الوطنية</w:t>
      </w:r>
      <w:r w:rsidRPr="00AC087F">
        <w:rPr>
          <w:rFonts w:hint="cs"/>
          <w:sz w:val="26"/>
          <w:szCs w:val="26"/>
          <w:rtl/>
          <w:lang w:val="en-US" w:bidi="ar-AE"/>
        </w:rPr>
        <w:t xml:space="preserve">، </w:t>
      </w:r>
      <w:r w:rsidRPr="00AC087F">
        <w:rPr>
          <w:sz w:val="26"/>
          <w:szCs w:val="26"/>
          <w:rtl/>
          <w:lang w:val="en-US" w:bidi="ar-AE"/>
        </w:rPr>
        <w:t>التابعة لمديرية التنمية الصناعية ضمن وزارة الصناعات والمناجم والطاقة في حكومة ناميبيا</w:t>
      </w:r>
      <w:r w:rsidRPr="00AC087F">
        <w:rPr>
          <w:rFonts w:hint="cs"/>
          <w:sz w:val="26"/>
          <w:szCs w:val="26"/>
          <w:rtl/>
          <w:lang w:val="en-US" w:bidi="ar-AE"/>
        </w:rPr>
        <w:t>،</w:t>
      </w:r>
      <w:r w:rsidRPr="00AC087F">
        <w:rPr>
          <w:sz w:val="26"/>
          <w:szCs w:val="26"/>
          <w:rtl/>
          <w:lang w:val="en-US" w:bidi="ar-AE"/>
        </w:rPr>
        <w:t xml:space="preserve"> مسؤولية رصد التقدم المحرز في تنفيذ الأنشطة الواردة في الخطة.</w:t>
      </w:r>
    </w:p>
    <w:p w14:paraId="7F45AAA6" w14:textId="77777777" w:rsidR="00CC3D15" w:rsidRPr="00AC087F" w:rsidRDefault="00CC3D15">
      <w:pPr>
        <w:pStyle w:val="ListParagraph"/>
        <w:keepNext/>
        <w:numPr>
          <w:ilvl w:val="0"/>
          <w:numId w:val="32"/>
        </w:numPr>
        <w:tabs>
          <w:tab w:val="left" w:pos="720"/>
        </w:tabs>
        <w:bidi/>
        <w:spacing w:after="240" w:line="360" w:lineRule="exact"/>
        <w:ind w:left="0" w:firstLine="0"/>
        <w:contextualSpacing w:val="0"/>
        <w:rPr>
          <w:sz w:val="26"/>
          <w:szCs w:val="26"/>
          <w:lang w:val="en-US" w:bidi="ar-AE"/>
        </w:rPr>
      </w:pPr>
      <w:r w:rsidRPr="00AC087F">
        <w:rPr>
          <w:sz w:val="26"/>
          <w:szCs w:val="26"/>
          <w:rtl/>
          <w:lang w:val="en-US" w:bidi="ar-AE"/>
        </w:rPr>
        <w:t>سي</w:t>
      </w:r>
      <w:r w:rsidRPr="00AC087F">
        <w:rPr>
          <w:rFonts w:hint="cs"/>
          <w:sz w:val="26"/>
          <w:szCs w:val="26"/>
          <w:rtl/>
          <w:lang w:val="en-US" w:bidi="ar-AE"/>
        </w:rPr>
        <w:t>جري</w:t>
      </w:r>
      <w:r w:rsidRPr="00AC087F">
        <w:rPr>
          <w:sz w:val="26"/>
          <w:szCs w:val="26"/>
          <w:rtl/>
          <w:lang w:val="en-US" w:bidi="ar-AE"/>
        </w:rPr>
        <w:t xml:space="preserve"> </w:t>
      </w:r>
      <w:r w:rsidRPr="00AC087F">
        <w:rPr>
          <w:rFonts w:hint="cs"/>
          <w:sz w:val="26"/>
          <w:szCs w:val="26"/>
          <w:rtl/>
          <w:lang w:val="en-US" w:bidi="ar-AE"/>
        </w:rPr>
        <w:t>القيام</w:t>
      </w:r>
      <w:r w:rsidRPr="00AC087F">
        <w:rPr>
          <w:sz w:val="26"/>
          <w:szCs w:val="26"/>
          <w:rtl/>
          <w:lang w:val="en-US" w:bidi="ar-AE"/>
        </w:rPr>
        <w:t xml:space="preserve"> </w:t>
      </w:r>
      <w:r w:rsidRPr="00AC087F">
        <w:rPr>
          <w:rFonts w:hint="cs"/>
          <w:sz w:val="26"/>
          <w:szCs w:val="26"/>
          <w:rtl/>
          <w:lang w:val="en-US" w:bidi="ar-AE"/>
        </w:rPr>
        <w:t>ب</w:t>
      </w:r>
      <w:r w:rsidRPr="00AC087F">
        <w:rPr>
          <w:sz w:val="26"/>
          <w:szCs w:val="26"/>
          <w:rtl/>
          <w:lang w:val="en-US" w:bidi="ar-AE"/>
        </w:rPr>
        <w:t xml:space="preserve">عملية الرصد </w:t>
      </w:r>
      <w:r w:rsidRPr="00AC087F">
        <w:rPr>
          <w:rFonts w:hint="cs"/>
          <w:sz w:val="26"/>
          <w:szCs w:val="26"/>
          <w:rtl/>
          <w:lang w:val="en-US" w:bidi="ar-AE"/>
        </w:rPr>
        <w:t xml:space="preserve">في </w:t>
      </w:r>
      <w:r w:rsidRPr="00AC087F">
        <w:rPr>
          <w:sz w:val="26"/>
          <w:szCs w:val="26"/>
          <w:rtl/>
          <w:lang w:val="en-US" w:bidi="ar-AE"/>
        </w:rPr>
        <w:t>أثناء تنفيذ الخطة لضمان كفاءة التنفيذ وفعالي</w:t>
      </w:r>
      <w:r w:rsidRPr="00AC087F">
        <w:rPr>
          <w:rFonts w:hint="cs"/>
          <w:sz w:val="26"/>
          <w:szCs w:val="26"/>
          <w:rtl/>
          <w:lang w:val="en-US" w:bidi="ar-AE"/>
        </w:rPr>
        <w:t>ته</w:t>
      </w:r>
      <w:r w:rsidRPr="00AC087F">
        <w:rPr>
          <w:sz w:val="26"/>
          <w:szCs w:val="26"/>
          <w:rtl/>
          <w:lang w:val="en-US" w:bidi="ar-AE"/>
        </w:rPr>
        <w:t>؛ وتحقيق التنسيق الشامل للمشروع؛ وإشراك أصحاب المصلحة والتنسيق معهم؛ وضمان السل</w:t>
      </w:r>
      <w:r w:rsidRPr="00AC087F">
        <w:rPr>
          <w:rFonts w:hint="cs"/>
          <w:sz w:val="26"/>
          <w:szCs w:val="26"/>
          <w:rtl/>
          <w:lang w:val="en-US" w:bidi="ar-AE"/>
        </w:rPr>
        <w:t>ا</w:t>
      </w:r>
      <w:r w:rsidRPr="00AC087F">
        <w:rPr>
          <w:sz w:val="26"/>
          <w:szCs w:val="26"/>
          <w:rtl/>
          <w:lang w:val="en-US" w:bidi="ar-AE"/>
        </w:rPr>
        <w:t>س</w:t>
      </w:r>
      <w:r w:rsidRPr="00AC087F">
        <w:rPr>
          <w:rFonts w:hint="cs"/>
          <w:sz w:val="26"/>
          <w:szCs w:val="26"/>
          <w:rtl/>
          <w:lang w:val="en-US" w:bidi="ar-AE"/>
        </w:rPr>
        <w:t>ة في</w:t>
      </w:r>
      <w:r w:rsidRPr="00AC087F">
        <w:rPr>
          <w:sz w:val="26"/>
          <w:szCs w:val="26"/>
          <w:rtl/>
          <w:lang w:val="en-US" w:bidi="ar-AE"/>
        </w:rPr>
        <w:t xml:space="preserve"> تنفيذ الأنشطة الم</w:t>
      </w:r>
      <w:r w:rsidRPr="00AC087F">
        <w:rPr>
          <w:rFonts w:hint="cs"/>
          <w:sz w:val="26"/>
          <w:szCs w:val="26"/>
          <w:rtl/>
          <w:lang w:val="en-US" w:bidi="ar-AE"/>
        </w:rPr>
        <w:t>قررة</w:t>
      </w:r>
      <w:r w:rsidRPr="00AC087F">
        <w:rPr>
          <w:sz w:val="26"/>
          <w:szCs w:val="26"/>
          <w:rtl/>
          <w:lang w:val="en-US" w:bidi="ar-AE"/>
        </w:rPr>
        <w:t xml:space="preserve"> ضمن</w:t>
      </w:r>
      <w:r w:rsidRPr="00AC087F">
        <w:rPr>
          <w:rFonts w:hint="cs"/>
          <w:sz w:val="26"/>
          <w:szCs w:val="26"/>
          <w:rtl/>
          <w:lang w:val="en-US" w:bidi="ar-AE"/>
        </w:rPr>
        <w:t xml:space="preserve"> إطار</w:t>
      </w:r>
      <w:r w:rsidRPr="00AC087F">
        <w:rPr>
          <w:sz w:val="26"/>
          <w:szCs w:val="26"/>
          <w:rtl/>
          <w:lang w:val="en-US" w:bidi="ar-AE"/>
        </w:rPr>
        <w:t xml:space="preserve"> مختلف الشرائح؛ وتقديم الدورات التدريبية وتحقيق النتائج المتوقعة الأخرى؛ </w:t>
      </w:r>
      <w:r w:rsidRPr="00AC087F">
        <w:rPr>
          <w:rFonts w:hint="cs"/>
          <w:sz w:val="26"/>
          <w:szCs w:val="26"/>
          <w:rtl/>
          <w:lang w:val="en-US" w:bidi="ar-AE"/>
        </w:rPr>
        <w:t>وتيسير</w:t>
      </w:r>
      <w:r w:rsidRPr="00AC087F">
        <w:rPr>
          <w:sz w:val="26"/>
          <w:szCs w:val="26"/>
          <w:rtl/>
          <w:lang w:val="en-US" w:bidi="ar-AE"/>
        </w:rPr>
        <w:t xml:space="preserve"> عملية التحقق من استهلاك </w:t>
      </w:r>
      <w:r w:rsidRPr="00AC087F">
        <w:rPr>
          <w:rFonts w:hint="cs"/>
          <w:sz w:val="26"/>
          <w:szCs w:val="26"/>
          <w:rtl/>
          <w:lang w:val="en-US" w:bidi="ar-AE"/>
        </w:rPr>
        <w:t>المواد</w:t>
      </w:r>
      <w:r w:rsidRPr="00AC087F">
        <w:rPr>
          <w:sz w:val="26"/>
          <w:szCs w:val="26"/>
          <w:rtl/>
          <w:lang w:val="en-US" w:bidi="ar-AE"/>
        </w:rPr>
        <w:t xml:space="preserve"> الهيدروفلوروكربون</w:t>
      </w:r>
      <w:r w:rsidRPr="00AC087F">
        <w:rPr>
          <w:rFonts w:hint="cs"/>
          <w:sz w:val="26"/>
          <w:szCs w:val="26"/>
          <w:rtl/>
          <w:lang w:val="en-US" w:bidi="ar-AE"/>
        </w:rPr>
        <w:t>ية</w:t>
      </w:r>
      <w:r w:rsidRPr="00AC087F">
        <w:rPr>
          <w:sz w:val="26"/>
          <w:szCs w:val="26"/>
          <w:rtl/>
          <w:lang w:val="en-US" w:bidi="ar-AE"/>
        </w:rPr>
        <w:t xml:space="preserve"> التي تضطلع بها الوكالة المنفذة الر</w:t>
      </w:r>
      <w:r w:rsidRPr="00AC087F">
        <w:rPr>
          <w:rFonts w:hint="cs"/>
          <w:sz w:val="26"/>
          <w:szCs w:val="26"/>
          <w:rtl/>
          <w:lang w:val="en-US" w:bidi="ar-AE"/>
        </w:rPr>
        <w:t>ئيسي</w:t>
      </w:r>
      <w:r w:rsidRPr="00AC087F">
        <w:rPr>
          <w:sz w:val="26"/>
          <w:szCs w:val="26"/>
          <w:rtl/>
          <w:lang w:val="en-US" w:bidi="ar-AE"/>
        </w:rPr>
        <w:t>ة.</w:t>
      </w:r>
    </w:p>
    <w:p w14:paraId="2EB0AD00" w14:textId="77777777" w:rsidR="00CC3D15" w:rsidRPr="00AC087F" w:rsidRDefault="00CC3D15">
      <w:pPr>
        <w:pStyle w:val="ListParagraph"/>
        <w:keepNext/>
        <w:numPr>
          <w:ilvl w:val="0"/>
          <w:numId w:val="32"/>
        </w:numPr>
        <w:tabs>
          <w:tab w:val="left" w:pos="720"/>
        </w:tabs>
        <w:bidi/>
        <w:spacing w:after="240" w:line="360" w:lineRule="exact"/>
        <w:ind w:left="0" w:firstLine="0"/>
        <w:contextualSpacing w:val="0"/>
        <w:rPr>
          <w:sz w:val="26"/>
          <w:szCs w:val="26"/>
          <w:rtl/>
          <w:lang w:val="en-US" w:bidi="ar-AE"/>
        </w:rPr>
      </w:pPr>
      <w:r w:rsidRPr="00AC087F">
        <w:rPr>
          <w:sz w:val="26"/>
          <w:szCs w:val="26"/>
          <w:rtl/>
          <w:lang w:val="en-US" w:bidi="ar-AE"/>
        </w:rPr>
        <w:t xml:space="preserve">ستكون وزارة الصناعات والمناجم والطاقة في حكومة ناميبيا مسؤولة عن استدامة أهداف </w:t>
      </w:r>
      <w:r w:rsidRPr="00AC087F">
        <w:rPr>
          <w:rFonts w:hint="cs"/>
          <w:sz w:val="26"/>
          <w:szCs w:val="26"/>
          <w:rtl/>
          <w:lang w:val="en-US" w:bidi="ar-AE"/>
        </w:rPr>
        <w:t>ت</w:t>
      </w:r>
      <w:r w:rsidRPr="00AC087F">
        <w:rPr>
          <w:sz w:val="26"/>
          <w:szCs w:val="26"/>
          <w:rtl/>
          <w:lang w:val="en-US" w:bidi="ar-AE"/>
        </w:rPr>
        <w:t>خف</w:t>
      </w:r>
      <w:r w:rsidRPr="00AC087F">
        <w:rPr>
          <w:rFonts w:hint="cs"/>
          <w:sz w:val="26"/>
          <w:szCs w:val="26"/>
          <w:rtl/>
          <w:lang w:val="en-US" w:bidi="ar-AE"/>
        </w:rPr>
        <w:t>ي</w:t>
      </w:r>
      <w:r w:rsidRPr="00AC087F">
        <w:rPr>
          <w:sz w:val="26"/>
          <w:szCs w:val="26"/>
          <w:rtl/>
          <w:lang w:val="en-US" w:bidi="ar-AE"/>
        </w:rPr>
        <w:t xml:space="preserve">ض الاستهلاك التي </w:t>
      </w:r>
      <w:r w:rsidRPr="00AC087F">
        <w:rPr>
          <w:rFonts w:hint="cs"/>
          <w:sz w:val="26"/>
          <w:szCs w:val="26"/>
          <w:rtl/>
          <w:lang w:val="en-US" w:bidi="ar-AE"/>
        </w:rPr>
        <w:t>يجري</w:t>
      </w:r>
      <w:r w:rsidRPr="00AC087F">
        <w:rPr>
          <w:sz w:val="26"/>
          <w:szCs w:val="26"/>
          <w:rtl/>
          <w:lang w:val="en-US" w:bidi="ar-AE"/>
        </w:rPr>
        <w:t xml:space="preserve"> تحقيقها بموجب هذ</w:t>
      </w:r>
      <w:r w:rsidRPr="00AC087F">
        <w:rPr>
          <w:rFonts w:hint="cs"/>
          <w:sz w:val="26"/>
          <w:szCs w:val="26"/>
          <w:rtl/>
          <w:lang w:val="en-US" w:bidi="ar-AE"/>
        </w:rPr>
        <w:t>ا</w:t>
      </w:r>
      <w:r w:rsidRPr="00AC087F">
        <w:rPr>
          <w:sz w:val="26"/>
          <w:szCs w:val="26"/>
          <w:rtl/>
          <w:lang w:val="en-US" w:bidi="ar-AE"/>
        </w:rPr>
        <w:t xml:space="preserve"> الاتفاق.</w:t>
      </w:r>
    </w:p>
    <w:p w14:paraId="4AE994DE" w14:textId="77777777" w:rsidR="00CC3D15" w:rsidRPr="00AC087F" w:rsidRDefault="00CC3D15" w:rsidP="00CC3D15">
      <w:pPr>
        <w:keepNext/>
        <w:bidi/>
        <w:spacing w:before="360" w:after="240"/>
        <w:rPr>
          <w:b/>
          <w:bCs/>
          <w:sz w:val="26"/>
          <w:szCs w:val="26"/>
          <w:lang w:val="en-US" w:bidi="ar-AE"/>
        </w:rPr>
      </w:pPr>
      <w:r w:rsidRPr="00AC087F">
        <w:rPr>
          <w:b/>
          <w:bCs/>
          <w:sz w:val="26"/>
          <w:szCs w:val="26"/>
          <w:rtl/>
          <w:lang w:val="en-US" w:bidi="ar-AE"/>
        </w:rPr>
        <w:t>التذييل (6–ألف): دور الوكالة المنفذة الرئيسية</w:t>
      </w:r>
    </w:p>
    <w:p w14:paraId="7E00E781" w14:textId="77777777" w:rsidR="00CC3D15" w:rsidRPr="00AC087F" w:rsidRDefault="00CC3D15">
      <w:pPr>
        <w:numPr>
          <w:ilvl w:val="0"/>
          <w:numId w:val="27"/>
        </w:numPr>
        <w:bidi/>
        <w:spacing w:after="240" w:line="288" w:lineRule="auto"/>
        <w:ind w:left="0" w:firstLine="0"/>
        <w:rPr>
          <w:sz w:val="26"/>
          <w:szCs w:val="26"/>
          <w:lang w:val="en-US" w:bidi="ar-SA"/>
        </w:rPr>
      </w:pPr>
      <w:r w:rsidRPr="00AC087F">
        <w:rPr>
          <w:sz w:val="26"/>
          <w:szCs w:val="26"/>
          <w:rtl/>
          <w:lang w:val="en-US" w:bidi="ar-SA"/>
        </w:rPr>
        <w:t>ستكون الوكالة المنفذة الرئيسية مسؤولة عن مجموعة من الأنشطة، تشمل على الأقل ما يلي:</w:t>
      </w:r>
    </w:p>
    <w:p w14:paraId="03BE3E6C"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346D60C5"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مساعدة البلد في إعداد تقارير وخطط تنفيذ الشرائح حسب التذييل 4-ألف؛</w:t>
      </w:r>
    </w:p>
    <w:p w14:paraId="63262D7F"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4AAC495D"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4E8741A9"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lastRenderedPageBreak/>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35EED82C"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في حالة طلب شريحة التمويل الأخيرة قبل السنة الأخيرة التي تم تحديد هدف الاستهلاك لها بسنة أو أكثر،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26E7D96A" w14:textId="773AC9F8"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ضمان قيام الخبراء التقنيين المستقلين المناسبين بإجراء عمليات المراجعة الفنية؛</w:t>
      </w:r>
      <w:r w:rsidR="00253C11" w:rsidRPr="00AC087F">
        <w:rPr>
          <w:rFonts w:hint="cs"/>
          <w:sz w:val="26"/>
          <w:szCs w:val="26"/>
          <w:rtl/>
          <w:lang w:val="en-US" w:bidi="ar-SA"/>
        </w:rPr>
        <w:t xml:space="preserve"> </w:t>
      </w:r>
    </w:p>
    <w:p w14:paraId="278C91A6"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القيام بمهام الإشراف المطلوبة؛</w:t>
      </w:r>
    </w:p>
    <w:p w14:paraId="56BC547C"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ضمان وجود آلية تشغيل تسمح بتنفيذ فعال وشفاف لخطة تنفيذ الشريحة والإبلاغ الدقيق عن البيانات؛</w:t>
      </w:r>
    </w:p>
    <w:p w14:paraId="12020852"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تنسيق أنشطة الوكالة المنفذة المتعاونة وضمان التسلسل المناسب للأنشطة؛</w:t>
      </w:r>
    </w:p>
    <w:p w14:paraId="7305DB26"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sidRPr="00AC087F">
        <w:rPr>
          <w:rFonts w:hint="cs"/>
          <w:sz w:val="26"/>
          <w:szCs w:val="26"/>
          <w:rtl/>
          <w:lang w:val="en-US" w:bidi="ar-SA"/>
        </w:rPr>
        <w:t>وكل وكالة</w:t>
      </w:r>
      <w:r w:rsidRPr="00AC087F">
        <w:rPr>
          <w:sz w:val="26"/>
          <w:szCs w:val="26"/>
          <w:rtl/>
          <w:lang w:val="en-US" w:bidi="ar-SA"/>
        </w:rPr>
        <w:t xml:space="preserve"> منفذة متعاونة؛</w:t>
      </w:r>
    </w:p>
    <w:p w14:paraId="42B524D6"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كفالة أن المبالغ المدفوعة للبلد تستند إلى استخدام المؤشرات؛</w:t>
      </w:r>
    </w:p>
    <w:p w14:paraId="3A52EC1A"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تقديم المساعدة في مجال السياسات والإدارة والدعم التقني عند الحاجة؛</w:t>
      </w:r>
    </w:p>
    <w:p w14:paraId="1A386A6E"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التوصل إلى توافق في الآراء مع الوكال</w:t>
      </w:r>
      <w:r w:rsidRPr="00AC087F">
        <w:rPr>
          <w:rFonts w:hint="cs"/>
          <w:sz w:val="26"/>
          <w:szCs w:val="26"/>
          <w:rtl/>
          <w:lang w:val="en-US" w:bidi="ar-SA"/>
        </w:rPr>
        <w:t>ة</w:t>
      </w:r>
      <w:r w:rsidRPr="00AC087F">
        <w:rPr>
          <w:sz w:val="26"/>
          <w:szCs w:val="26"/>
          <w:rtl/>
          <w:lang w:val="en-US" w:bidi="ar-SA"/>
        </w:rPr>
        <w:t xml:space="preserve"> المنفذة المتعاونة بشأن أي ترتيبات للتخطيط والتنسيق والإبلاغ تكون مطلوبة لتسهيل تنفيذ الخطة؛</w:t>
      </w:r>
      <w:r w:rsidRPr="00AC087F">
        <w:rPr>
          <w:rFonts w:hint="cs"/>
          <w:sz w:val="26"/>
          <w:szCs w:val="26"/>
          <w:rtl/>
          <w:lang w:val="en-US" w:bidi="ar-SA"/>
        </w:rPr>
        <w:t xml:space="preserve"> و</w:t>
      </w:r>
    </w:p>
    <w:p w14:paraId="0157AE4B" w14:textId="77777777" w:rsidR="00CC3D15" w:rsidRPr="00AC087F" w:rsidRDefault="00CC3D15">
      <w:pPr>
        <w:numPr>
          <w:ilvl w:val="0"/>
          <w:numId w:val="28"/>
        </w:numPr>
        <w:bidi/>
        <w:spacing w:after="240" w:line="288" w:lineRule="auto"/>
        <w:ind w:left="1440" w:hanging="720"/>
        <w:rPr>
          <w:sz w:val="26"/>
          <w:szCs w:val="26"/>
          <w:lang w:val="en-US" w:bidi="ar-SA"/>
        </w:rPr>
      </w:pPr>
      <w:r w:rsidRPr="00AC087F">
        <w:rPr>
          <w:sz w:val="26"/>
          <w:szCs w:val="26"/>
          <w:rtl/>
          <w:lang w:val="en-US" w:bidi="ar-SA"/>
        </w:rPr>
        <w:t>صرف الأموال في الوقت المناسب للبلد/الشركات المشاركة لاستكمال الأنشطة المتعلقة بالمشروع.</w:t>
      </w:r>
    </w:p>
    <w:p w14:paraId="1BC62CCB" w14:textId="77777777" w:rsidR="00CC3D15" w:rsidRPr="00AC087F" w:rsidRDefault="00CC3D15">
      <w:pPr>
        <w:numPr>
          <w:ilvl w:val="0"/>
          <w:numId w:val="27"/>
        </w:numPr>
        <w:bidi/>
        <w:spacing w:after="240" w:line="288" w:lineRule="auto"/>
        <w:ind w:left="4" w:firstLine="0"/>
        <w:rPr>
          <w:sz w:val="26"/>
          <w:szCs w:val="26"/>
          <w:lang w:val="en-US" w:bidi="ar-SA"/>
        </w:rPr>
      </w:pPr>
      <w:r w:rsidRPr="00AC087F">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1CB12E68" w14:textId="77777777" w:rsidR="00CC3D15" w:rsidRPr="00AC087F" w:rsidRDefault="00CC3D15" w:rsidP="00CC3D15">
      <w:pPr>
        <w:keepNext/>
        <w:bidi/>
        <w:spacing w:before="360" w:after="240"/>
        <w:rPr>
          <w:b/>
          <w:bCs/>
          <w:sz w:val="26"/>
          <w:szCs w:val="26"/>
          <w:lang w:val="en-US" w:bidi="ar-AE"/>
        </w:rPr>
      </w:pPr>
      <w:r w:rsidRPr="00AC087F">
        <w:rPr>
          <w:b/>
          <w:bCs/>
          <w:sz w:val="26"/>
          <w:szCs w:val="26"/>
          <w:rtl/>
          <w:lang w:val="en-US" w:bidi="ar-AE"/>
        </w:rPr>
        <w:t>التذييل (6-ب</w:t>
      </w:r>
      <w:r w:rsidRPr="00AC087F">
        <w:rPr>
          <w:rFonts w:hint="cs"/>
          <w:b/>
          <w:bCs/>
          <w:sz w:val="26"/>
          <w:szCs w:val="26"/>
          <w:rtl/>
          <w:lang w:val="en-US" w:bidi="ar-AE"/>
        </w:rPr>
        <w:t>اء</w:t>
      </w:r>
      <w:r w:rsidRPr="00AC087F">
        <w:rPr>
          <w:b/>
          <w:bCs/>
          <w:sz w:val="26"/>
          <w:szCs w:val="26"/>
          <w:rtl/>
          <w:lang w:val="en-US" w:bidi="ar-AE"/>
        </w:rPr>
        <w:t>): دور الوكالات المنفذة المتعاونة</w:t>
      </w:r>
    </w:p>
    <w:p w14:paraId="544E15C6" w14:textId="77777777" w:rsidR="00CC3D15" w:rsidRPr="00AC087F" w:rsidRDefault="00CC3D15">
      <w:pPr>
        <w:numPr>
          <w:ilvl w:val="0"/>
          <w:numId w:val="29"/>
        </w:numPr>
        <w:bidi/>
        <w:spacing w:after="240" w:line="288" w:lineRule="auto"/>
        <w:ind w:left="4" w:firstLine="0"/>
        <w:rPr>
          <w:sz w:val="26"/>
          <w:szCs w:val="26"/>
          <w:lang w:val="en-US" w:bidi="ar-SA"/>
        </w:rPr>
      </w:pPr>
      <w:r w:rsidRPr="00AC087F">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52A621C9" w14:textId="77777777" w:rsidR="00CC3D15" w:rsidRPr="00AC087F" w:rsidRDefault="00CC3D15">
      <w:pPr>
        <w:numPr>
          <w:ilvl w:val="0"/>
          <w:numId w:val="30"/>
        </w:numPr>
        <w:bidi/>
        <w:spacing w:after="240" w:line="288" w:lineRule="auto"/>
        <w:ind w:left="1440" w:hanging="720"/>
        <w:rPr>
          <w:sz w:val="26"/>
          <w:szCs w:val="26"/>
          <w:lang w:val="en-US" w:bidi="ar-SA"/>
        </w:rPr>
      </w:pPr>
      <w:r w:rsidRPr="00AC087F">
        <w:rPr>
          <w:sz w:val="26"/>
          <w:szCs w:val="26"/>
          <w:rtl/>
          <w:lang w:val="en-US" w:bidi="ar-SA"/>
        </w:rPr>
        <w:t>تقديم المساعدة لوضع السياسات عند الحاجة؛</w:t>
      </w:r>
    </w:p>
    <w:p w14:paraId="4A6AFDE0" w14:textId="77777777" w:rsidR="00CC3D15" w:rsidRPr="00AC087F" w:rsidRDefault="00CC3D15">
      <w:pPr>
        <w:numPr>
          <w:ilvl w:val="0"/>
          <w:numId w:val="30"/>
        </w:numPr>
        <w:bidi/>
        <w:spacing w:after="240" w:line="288" w:lineRule="auto"/>
        <w:ind w:left="1440" w:hanging="720"/>
        <w:rPr>
          <w:sz w:val="26"/>
          <w:szCs w:val="26"/>
          <w:lang w:val="en-US" w:bidi="ar-SA"/>
        </w:rPr>
      </w:pPr>
      <w:r w:rsidRPr="00AC087F">
        <w:rPr>
          <w:sz w:val="26"/>
          <w:szCs w:val="26"/>
          <w:rtl/>
          <w:lang w:val="en-US" w:bidi="ar-SA"/>
        </w:rPr>
        <w:t>مساعدة البلد في تنفيذ وتقييم الأنشطة الممولة من الوكالة المنفذة المتعاونة، وال</w:t>
      </w:r>
      <w:r w:rsidRPr="00AC087F">
        <w:rPr>
          <w:rFonts w:hint="cs"/>
          <w:sz w:val="26"/>
          <w:szCs w:val="26"/>
          <w:rtl/>
          <w:lang w:val="en-US" w:bidi="ar-SA"/>
        </w:rPr>
        <w:t>رجوع</w:t>
      </w:r>
      <w:r w:rsidRPr="00AC087F">
        <w:rPr>
          <w:sz w:val="26"/>
          <w:szCs w:val="26"/>
          <w:rtl/>
          <w:lang w:val="en-US" w:bidi="ar-SA"/>
        </w:rPr>
        <w:t xml:space="preserve"> إلى الوكالة المنفذة الرئيسية لضمان تسلسل منسق للأنشطة؛</w:t>
      </w:r>
    </w:p>
    <w:p w14:paraId="059A5CC2" w14:textId="77777777" w:rsidR="00CC3D15" w:rsidRPr="00AC087F" w:rsidRDefault="00CC3D15">
      <w:pPr>
        <w:numPr>
          <w:ilvl w:val="0"/>
          <w:numId w:val="30"/>
        </w:numPr>
        <w:bidi/>
        <w:spacing w:after="240" w:line="288" w:lineRule="auto"/>
        <w:ind w:left="1440" w:hanging="720"/>
        <w:rPr>
          <w:sz w:val="26"/>
          <w:szCs w:val="26"/>
          <w:lang w:val="en-US" w:bidi="ar-SA"/>
        </w:rPr>
      </w:pPr>
      <w:r w:rsidRPr="00AC087F">
        <w:rPr>
          <w:sz w:val="26"/>
          <w:szCs w:val="26"/>
          <w:rtl/>
          <w:lang w:val="en-US" w:bidi="ar-SA"/>
        </w:rPr>
        <w:lastRenderedPageBreak/>
        <w:t>تقديم تقارير إلى الوكالة المنفذة الرئيسية بشأن هذه الأنشطة، لإدراجها في التقارير الموحدة وفقاً للتذييل 4-ألف؛</w:t>
      </w:r>
      <w:r w:rsidRPr="00AC087F">
        <w:rPr>
          <w:rFonts w:hint="cs"/>
          <w:sz w:val="26"/>
          <w:szCs w:val="26"/>
          <w:rtl/>
          <w:lang w:val="en-US" w:bidi="ar-SA"/>
        </w:rPr>
        <w:t xml:space="preserve"> </w:t>
      </w:r>
    </w:p>
    <w:p w14:paraId="0DE544EA" w14:textId="77777777" w:rsidR="00CC3D15" w:rsidRPr="00AC087F" w:rsidRDefault="00CC3D15">
      <w:pPr>
        <w:numPr>
          <w:ilvl w:val="0"/>
          <w:numId w:val="30"/>
        </w:numPr>
        <w:bidi/>
        <w:spacing w:after="240" w:line="288" w:lineRule="auto"/>
        <w:ind w:left="1440" w:hanging="720"/>
        <w:rPr>
          <w:sz w:val="26"/>
          <w:szCs w:val="26"/>
          <w:lang w:val="en-US" w:bidi="ar-SA"/>
        </w:rPr>
      </w:pPr>
      <w:r w:rsidRPr="00AC087F">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2F916E98" w14:textId="77777777" w:rsidR="00CC3D15" w:rsidRPr="00AC087F" w:rsidRDefault="00CC3D15" w:rsidP="00CC3D15">
      <w:pPr>
        <w:keepNext/>
        <w:bidi/>
        <w:spacing w:before="360" w:after="240"/>
        <w:rPr>
          <w:b/>
          <w:bCs/>
          <w:sz w:val="26"/>
          <w:szCs w:val="26"/>
          <w:lang w:val="en-US" w:bidi="ar-AE"/>
        </w:rPr>
      </w:pPr>
      <w:r w:rsidRPr="00AC087F">
        <w:rPr>
          <w:b/>
          <w:bCs/>
          <w:sz w:val="26"/>
          <w:szCs w:val="26"/>
          <w:rtl/>
          <w:lang w:val="en-US" w:bidi="ar-AE"/>
        </w:rPr>
        <w:t>التذييل (7-ألف): التخفيضات في التمويل بسبب عدم الامتثال للأهداف الواردة في الاتفاق</w:t>
      </w:r>
    </w:p>
    <w:p w14:paraId="794C8FC9" w14:textId="77777777" w:rsidR="00CC3D15" w:rsidRPr="00AC087F" w:rsidRDefault="00CC3D15">
      <w:pPr>
        <w:numPr>
          <w:ilvl w:val="0"/>
          <w:numId w:val="31"/>
        </w:numPr>
        <w:bidi/>
        <w:spacing w:after="240" w:line="288" w:lineRule="auto"/>
        <w:ind w:left="4" w:firstLine="0"/>
        <w:rPr>
          <w:sz w:val="26"/>
          <w:szCs w:val="26"/>
          <w:lang w:val="en-US" w:bidi="ar-SA"/>
        </w:rPr>
      </w:pPr>
      <w:r w:rsidRPr="00AC087F">
        <w:rPr>
          <w:sz w:val="26"/>
          <w:szCs w:val="26"/>
          <w:rtl/>
          <w:lang w:bidi="ar-SA"/>
        </w:rPr>
        <w:t xml:space="preserve">وفقاً للفقرة 11 من الاتفاق، يمكن تخفيض مبلغ التمويل المقدم </w:t>
      </w:r>
      <w:r w:rsidRPr="00AC087F">
        <w:rPr>
          <w:sz w:val="26"/>
          <w:szCs w:val="26"/>
          <w:shd w:val="clear" w:color="auto" w:fill="FFFFFF" w:themeFill="background1"/>
          <w:rtl/>
          <w:lang w:bidi="ar-SA"/>
        </w:rPr>
        <w:t>بمقدار</w:t>
      </w:r>
      <w:r w:rsidRPr="00AC087F">
        <w:rPr>
          <w:rFonts w:hint="cs"/>
          <w:sz w:val="26"/>
          <w:szCs w:val="26"/>
          <w:shd w:val="clear" w:color="auto" w:fill="FFFFFF" w:themeFill="background1"/>
          <w:rtl/>
          <w:lang w:bidi="ar-SA"/>
        </w:rPr>
        <w:t xml:space="preserve"> </w:t>
      </w:r>
      <w:r w:rsidRPr="00AC087F">
        <w:t>7.00</w:t>
      </w:r>
      <w:r w:rsidRPr="00AC087F">
        <w:rPr>
          <w:shd w:val="clear" w:color="auto" w:fill="FFFFFF" w:themeFill="background1"/>
        </w:rPr>
        <w:t xml:space="preserve"> </w:t>
      </w:r>
      <w:r w:rsidRPr="00AC087F">
        <w:rPr>
          <w:sz w:val="26"/>
          <w:szCs w:val="26"/>
          <w:shd w:val="clear" w:color="auto" w:fill="FFFFFF" w:themeFill="background1"/>
          <w:rtl/>
          <w:lang w:bidi="ar-SA"/>
        </w:rPr>
        <w:t xml:space="preserve"> </w:t>
      </w:r>
      <w:r w:rsidRPr="00AC087F">
        <w:rPr>
          <w:rFonts w:hint="cs"/>
          <w:sz w:val="26"/>
          <w:szCs w:val="26"/>
          <w:shd w:val="clear" w:color="auto" w:fill="FFFFFF" w:themeFill="background1"/>
          <w:rtl/>
          <w:lang w:bidi="ar-SA"/>
        </w:rPr>
        <w:t xml:space="preserve">دولارات أمريكية </w:t>
      </w:r>
      <w:r w:rsidRPr="00AC087F">
        <w:rPr>
          <w:rFonts w:hint="cs"/>
          <w:sz w:val="26"/>
          <w:szCs w:val="26"/>
          <w:rtl/>
          <w:lang w:bidi="ar-SA"/>
        </w:rPr>
        <w:t>لكل طن من مكافئ ثاني أكسيد الكربون</w:t>
      </w:r>
      <w:r w:rsidRPr="00AC087F">
        <w:rPr>
          <w:sz w:val="26"/>
          <w:szCs w:val="26"/>
          <w:rtl/>
          <w:lang w:bidi="ar-SA"/>
        </w:rPr>
        <w:t xml:space="preserve"> من الاستهلاك</w:t>
      </w:r>
      <w:r w:rsidRPr="00AC087F">
        <w:rPr>
          <w:rFonts w:hint="cs"/>
          <w:sz w:val="26"/>
          <w:szCs w:val="26"/>
          <w:rtl/>
          <w:lang w:bidi="ar-SA"/>
        </w:rPr>
        <w:t xml:space="preserve"> الذي</w:t>
      </w:r>
      <w:r w:rsidRPr="00AC087F">
        <w:rPr>
          <w:sz w:val="26"/>
          <w:szCs w:val="26"/>
          <w:rtl/>
          <w:lang w:bidi="ar-SA"/>
        </w:rPr>
        <w:t xml:space="preserve"> يتجاوز المستوى المحدد في الصف</w:t>
      </w:r>
      <w:r w:rsidRPr="00AC087F">
        <w:rPr>
          <w:rFonts w:hint="cs"/>
          <w:sz w:val="26"/>
          <w:szCs w:val="26"/>
          <w:rtl/>
          <w:lang w:bidi="ar-SA"/>
        </w:rPr>
        <w:t xml:space="preserve"> 1-2 </w:t>
      </w:r>
      <w:r w:rsidRPr="00AC087F">
        <w:rPr>
          <w:sz w:val="26"/>
          <w:szCs w:val="26"/>
          <w:rtl/>
          <w:lang w:bidi="ar-SA"/>
        </w:rPr>
        <w:t>من التذييل 2-ألف لكل سنة لم يتم فيها الوفاء بالهدف المحدد في الصف</w:t>
      </w:r>
      <w:r w:rsidRPr="00AC087F">
        <w:rPr>
          <w:rFonts w:hint="cs"/>
          <w:sz w:val="26"/>
          <w:szCs w:val="26"/>
          <w:rtl/>
          <w:lang w:bidi="ar-SA"/>
        </w:rPr>
        <w:t xml:space="preserve"> 1-2 </w:t>
      </w:r>
      <w:r w:rsidRPr="00AC087F">
        <w:rPr>
          <w:sz w:val="26"/>
          <w:szCs w:val="26"/>
          <w:rtl/>
          <w:lang w:bidi="ar-SA"/>
        </w:rPr>
        <w:t xml:space="preserve">من التذييل 2-ألف، على أساس أن الحد الأقصى لخفض التمويل لن يتجاوز مستوى تمويل الشريحة المطلوبة. </w:t>
      </w:r>
      <w:r w:rsidRPr="00AC087F">
        <w:rPr>
          <w:rFonts w:hint="cs"/>
          <w:sz w:val="26"/>
          <w:szCs w:val="26"/>
          <w:rtl/>
          <w:lang w:bidi="ar-SA"/>
        </w:rPr>
        <w:t>و</w:t>
      </w:r>
      <w:r w:rsidRPr="00AC087F">
        <w:rPr>
          <w:sz w:val="26"/>
          <w:szCs w:val="26"/>
          <w:rtl/>
          <w:lang w:bidi="ar-SA"/>
        </w:rPr>
        <w:t>يمكن النظر في اتخاذ تدابير إضافية في الحالات التي يمتد فيها عدم الامتثال لمدة عامين متتاليين.</w:t>
      </w:r>
      <w:r w:rsidRPr="00AC087F">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70429DA9" w14:textId="3285E6C2" w:rsidR="00CC3D15" w:rsidRDefault="00560CD9" w:rsidP="00CC3D15">
      <w:pPr>
        <w:tabs>
          <w:tab w:val="left" w:pos="4095"/>
          <w:tab w:val="center" w:pos="4680"/>
        </w:tabs>
        <w:bidi/>
        <w:jc w:val="left"/>
        <w:rPr>
          <w:b/>
          <w:bCs/>
          <w:sz w:val="26"/>
          <w:szCs w:val="26"/>
          <w:rtl/>
          <w:lang w:val="en-US" w:bidi="ar-EG"/>
        </w:rPr>
        <w:sectPr w:rsidR="00CC3D1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r>
        <w:rPr>
          <w:rFonts w:hint="cs"/>
          <w:b/>
          <w:bCs/>
          <w:sz w:val="26"/>
          <w:szCs w:val="26"/>
          <w:rtl/>
          <w:lang w:val="en-US" w:bidi="ar-EG"/>
        </w:rPr>
        <w:t xml:space="preserve">  </w:t>
      </w:r>
    </w:p>
    <w:p w14:paraId="3254E8B2" w14:textId="77777777" w:rsidR="007651E1" w:rsidRPr="007651E1" w:rsidRDefault="007651E1" w:rsidP="009777E4">
      <w:pPr>
        <w:tabs>
          <w:tab w:val="left" w:pos="4095"/>
          <w:tab w:val="center" w:pos="4680"/>
        </w:tabs>
        <w:bidi/>
        <w:jc w:val="center"/>
        <w:rPr>
          <w:b/>
          <w:bCs/>
          <w:sz w:val="26"/>
          <w:szCs w:val="26"/>
          <w:lang w:val="en-CA" w:bidi="ar-SA"/>
        </w:rPr>
      </w:pPr>
      <w:r w:rsidRPr="007651E1">
        <w:rPr>
          <w:b/>
          <w:bCs/>
          <w:sz w:val="26"/>
          <w:szCs w:val="26"/>
          <w:lang w:val="en-CA" w:bidi="ar-SA"/>
        </w:rPr>
        <w:lastRenderedPageBreak/>
        <w:t>Annex II</w:t>
      </w:r>
    </w:p>
    <w:p w14:paraId="4C864BFD" w14:textId="77777777" w:rsidR="009069FC" w:rsidRPr="008C66CA" w:rsidRDefault="009069FC" w:rsidP="009069FC">
      <w:pPr>
        <w:suppressAutoHyphens/>
        <w:bidi/>
        <w:jc w:val="center"/>
        <w:rPr>
          <w:b/>
          <w:bCs/>
          <w:sz w:val="26"/>
          <w:szCs w:val="26"/>
          <w:rtl/>
          <w:lang w:bidi="ar-SA"/>
        </w:rPr>
      </w:pPr>
    </w:p>
    <w:p w14:paraId="2FCE947A" w14:textId="77777777" w:rsidR="009069FC" w:rsidRPr="00C66F8A" w:rsidRDefault="009069FC" w:rsidP="009069FC">
      <w:pPr>
        <w:suppressAutoHyphens/>
        <w:jc w:val="center"/>
        <w:rPr>
          <w:b/>
          <w:bCs/>
        </w:rPr>
      </w:pPr>
      <w:r w:rsidRPr="00C66F8A">
        <w:rPr>
          <w:b/>
          <w:bCs/>
        </w:rPr>
        <w:t>ACTIVITIES OF THE HCFC PHASE-OUT MANAGEMENT PLAN</w:t>
      </w:r>
    </w:p>
    <w:p w14:paraId="2322E81C" w14:textId="77777777" w:rsidR="009069FC" w:rsidRPr="00C66F8A" w:rsidRDefault="009069FC" w:rsidP="009069FC">
      <w:pPr>
        <w:suppressAutoHyphens/>
        <w:spacing w:after="240"/>
        <w:jc w:val="center"/>
        <w:rPr>
          <w:b/>
          <w:bCs/>
        </w:rPr>
      </w:pPr>
      <w:r w:rsidRPr="00C66F8A">
        <w:rPr>
          <w:b/>
          <w:bCs/>
        </w:rPr>
        <w:t>AND THE KIGALI HFC IMPLEMENTATION PLAN IN NAMIBIA</w:t>
      </w:r>
    </w:p>
    <w:tbl>
      <w:tblPr>
        <w:tblW w:w="5000" w:type="pct"/>
        <w:tblLook w:val="04A0" w:firstRow="1" w:lastRow="0" w:firstColumn="1" w:lastColumn="0" w:noHBand="0" w:noVBand="1"/>
      </w:tblPr>
      <w:tblGrid>
        <w:gridCol w:w="1671"/>
        <w:gridCol w:w="2333"/>
        <w:gridCol w:w="866"/>
        <w:gridCol w:w="2386"/>
        <w:gridCol w:w="868"/>
        <w:gridCol w:w="1226"/>
      </w:tblGrid>
      <w:tr w:rsidR="009069FC" w:rsidRPr="00C66F8A" w14:paraId="38F1F088" w14:textId="77777777" w:rsidTr="00593EB0">
        <w:trPr>
          <w:trHeight w:val="341"/>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0D2F4135" w14:textId="77777777" w:rsidR="009069FC" w:rsidRPr="00C66F8A" w:rsidRDefault="009069FC" w:rsidP="00593EB0">
            <w:pPr>
              <w:suppressAutoHyphens/>
              <w:jc w:val="center"/>
              <w:rPr>
                <w:b/>
                <w:bCs/>
                <w:sz w:val="20"/>
                <w:lang w:eastAsia="en-CA"/>
              </w:rPr>
            </w:pPr>
          </w:p>
        </w:tc>
        <w:tc>
          <w:tcPr>
            <w:tcW w:w="1711" w:type="pct"/>
            <w:gridSpan w:val="2"/>
            <w:tcBorders>
              <w:top w:val="single" w:sz="4" w:space="0" w:color="auto"/>
              <w:left w:val="single" w:sz="4" w:space="0" w:color="auto"/>
              <w:bottom w:val="single" w:sz="4" w:space="0" w:color="auto"/>
              <w:right w:val="single" w:sz="4" w:space="0" w:color="auto"/>
            </w:tcBorders>
            <w:vAlign w:val="center"/>
          </w:tcPr>
          <w:p w14:paraId="68E54938" w14:textId="77777777" w:rsidR="009069FC" w:rsidRPr="00C66F8A" w:rsidRDefault="009069FC" w:rsidP="00593EB0">
            <w:pPr>
              <w:suppressAutoHyphens/>
              <w:ind w:left="-246" w:right="-247"/>
              <w:jc w:val="center"/>
              <w:rPr>
                <w:b/>
                <w:bCs/>
                <w:sz w:val="20"/>
                <w:lang w:eastAsia="en-CA"/>
              </w:rPr>
            </w:pPr>
            <w:r w:rsidRPr="00C66F8A">
              <w:rPr>
                <w:b/>
                <w:bCs/>
                <w:sz w:val="20"/>
                <w:lang w:eastAsia="en-CA"/>
              </w:rPr>
              <w:t>HPMP</w:t>
            </w:r>
            <w:r w:rsidRPr="00C66F8A">
              <w:rPr>
                <w:b/>
                <w:bCs/>
              </w:rPr>
              <w:t xml:space="preserve"> –</w:t>
            </w:r>
            <w:r w:rsidRPr="00C66F8A">
              <w:t xml:space="preserve"> </w:t>
            </w:r>
            <w:r w:rsidRPr="00C66F8A">
              <w:rPr>
                <w:b/>
                <w:bCs/>
                <w:sz w:val="20"/>
                <w:lang w:eastAsia="en-CA"/>
              </w:rPr>
              <w:t>stage I</w:t>
            </w:r>
          </w:p>
        </w:tc>
        <w:tc>
          <w:tcPr>
            <w:tcW w:w="1740" w:type="pct"/>
            <w:gridSpan w:val="2"/>
            <w:tcBorders>
              <w:top w:val="single" w:sz="4" w:space="0" w:color="auto"/>
              <w:left w:val="single" w:sz="4" w:space="0" w:color="auto"/>
              <w:bottom w:val="single" w:sz="4" w:space="0" w:color="auto"/>
              <w:right w:val="single" w:sz="4" w:space="0" w:color="auto"/>
            </w:tcBorders>
            <w:vAlign w:val="center"/>
            <w:hideMark/>
          </w:tcPr>
          <w:p w14:paraId="3F36E7AC" w14:textId="77777777" w:rsidR="009069FC" w:rsidRPr="00C66F8A" w:rsidRDefault="009069FC" w:rsidP="00593EB0">
            <w:pPr>
              <w:suppressAutoHyphens/>
              <w:jc w:val="center"/>
              <w:rPr>
                <w:b/>
                <w:bCs/>
                <w:sz w:val="20"/>
                <w:lang w:eastAsia="en-CA"/>
              </w:rPr>
            </w:pPr>
            <w:r w:rsidRPr="00C66F8A">
              <w:rPr>
                <w:b/>
                <w:bCs/>
                <w:sz w:val="20"/>
                <w:lang w:eastAsia="en-CA"/>
              </w:rPr>
              <w:t>KIP – stage I</w:t>
            </w:r>
          </w:p>
        </w:tc>
        <w:tc>
          <w:tcPr>
            <w:tcW w:w="656" w:type="pct"/>
            <w:vMerge w:val="restart"/>
            <w:tcBorders>
              <w:top w:val="single" w:sz="4" w:space="0" w:color="auto"/>
              <w:left w:val="single" w:sz="4" w:space="0" w:color="auto"/>
              <w:right w:val="single" w:sz="4" w:space="0" w:color="auto"/>
            </w:tcBorders>
            <w:vAlign w:val="center"/>
            <w:hideMark/>
          </w:tcPr>
          <w:p w14:paraId="386294C4" w14:textId="77777777" w:rsidR="009069FC" w:rsidRPr="00C66F8A" w:rsidRDefault="009069FC" w:rsidP="00593EB0">
            <w:pPr>
              <w:suppressAutoHyphens/>
              <w:ind w:left="-49" w:right="-29"/>
              <w:jc w:val="center"/>
              <w:rPr>
                <w:b/>
                <w:bCs/>
                <w:sz w:val="20"/>
                <w:lang w:eastAsia="en-CA"/>
              </w:rPr>
            </w:pPr>
            <w:r w:rsidRPr="00C66F8A">
              <w:rPr>
                <w:b/>
                <w:bCs/>
                <w:sz w:val="20"/>
                <w:lang w:eastAsia="en-CA"/>
              </w:rPr>
              <w:t>HPMP+KIP combined cost</w:t>
            </w:r>
            <w:r w:rsidRPr="00C66F8A">
              <w:rPr>
                <w:b/>
                <w:bCs/>
                <w:sz w:val="20"/>
                <w:lang w:eastAsia="en-CA"/>
              </w:rPr>
              <w:br/>
            </w:r>
            <w:r w:rsidRPr="00C66F8A">
              <w:rPr>
                <w:b/>
                <w:bCs/>
                <w:sz w:val="20"/>
              </w:rPr>
              <w:t>(US $)</w:t>
            </w:r>
          </w:p>
        </w:tc>
      </w:tr>
      <w:tr w:rsidR="009069FC" w:rsidRPr="00C66F8A" w14:paraId="04268627" w14:textId="77777777" w:rsidTr="00593EB0">
        <w:trPr>
          <w:trHeight w:val="289"/>
          <w:tblHeader/>
        </w:trPr>
        <w:tc>
          <w:tcPr>
            <w:tcW w:w="894" w:type="pct"/>
            <w:tcBorders>
              <w:top w:val="single" w:sz="4" w:space="0" w:color="auto"/>
              <w:left w:val="single" w:sz="4" w:space="0" w:color="auto"/>
              <w:bottom w:val="single" w:sz="4" w:space="0" w:color="auto"/>
              <w:right w:val="single" w:sz="4" w:space="0" w:color="auto"/>
            </w:tcBorders>
            <w:vAlign w:val="center"/>
            <w:hideMark/>
          </w:tcPr>
          <w:p w14:paraId="34A55644" w14:textId="77777777" w:rsidR="009069FC" w:rsidRPr="00C66F8A" w:rsidRDefault="009069FC" w:rsidP="00593EB0">
            <w:pPr>
              <w:suppressAutoHyphens/>
              <w:jc w:val="left"/>
              <w:rPr>
                <w:b/>
                <w:bCs/>
                <w:sz w:val="20"/>
                <w:lang w:eastAsia="en-CA"/>
              </w:rPr>
            </w:pPr>
            <w:r w:rsidRPr="00C66F8A">
              <w:rPr>
                <w:b/>
                <w:bCs/>
                <w:sz w:val="20"/>
                <w:lang w:eastAsia="en-CA"/>
              </w:rPr>
              <w:t>Category of activity</w:t>
            </w:r>
          </w:p>
        </w:tc>
        <w:tc>
          <w:tcPr>
            <w:tcW w:w="1248" w:type="pct"/>
            <w:tcBorders>
              <w:top w:val="nil"/>
              <w:left w:val="nil"/>
              <w:bottom w:val="single" w:sz="4" w:space="0" w:color="auto"/>
              <w:right w:val="single" w:sz="4" w:space="0" w:color="auto"/>
            </w:tcBorders>
            <w:vAlign w:val="center"/>
            <w:hideMark/>
          </w:tcPr>
          <w:p w14:paraId="45EB45C5" w14:textId="77777777" w:rsidR="009069FC" w:rsidRPr="00C66F8A" w:rsidRDefault="009069FC" w:rsidP="00593EB0">
            <w:pPr>
              <w:suppressAutoHyphens/>
              <w:jc w:val="center"/>
              <w:rPr>
                <w:b/>
                <w:bCs/>
                <w:sz w:val="20"/>
                <w:lang w:eastAsia="en-CA"/>
              </w:rPr>
            </w:pPr>
            <w:r w:rsidRPr="00C66F8A">
              <w:rPr>
                <w:b/>
                <w:bCs/>
                <w:sz w:val="20"/>
                <w:lang w:eastAsia="en-CA"/>
              </w:rPr>
              <w:t>Activity</w:t>
            </w:r>
          </w:p>
        </w:tc>
        <w:tc>
          <w:tcPr>
            <w:tcW w:w="463" w:type="pct"/>
            <w:tcBorders>
              <w:top w:val="single" w:sz="4" w:space="0" w:color="auto"/>
              <w:left w:val="nil"/>
              <w:bottom w:val="single" w:sz="4" w:space="0" w:color="auto"/>
              <w:right w:val="single" w:sz="4" w:space="0" w:color="auto"/>
            </w:tcBorders>
            <w:vAlign w:val="center"/>
            <w:hideMark/>
          </w:tcPr>
          <w:p w14:paraId="6DE072F3" w14:textId="77777777" w:rsidR="009069FC" w:rsidRPr="00C66F8A" w:rsidRDefault="009069FC" w:rsidP="00593EB0">
            <w:pPr>
              <w:suppressAutoHyphens/>
              <w:jc w:val="center"/>
              <w:rPr>
                <w:b/>
                <w:bCs/>
                <w:sz w:val="20"/>
                <w:lang w:eastAsia="en-CA"/>
              </w:rPr>
            </w:pPr>
            <w:r w:rsidRPr="00C66F8A">
              <w:rPr>
                <w:b/>
                <w:bCs/>
                <w:sz w:val="20"/>
                <w:lang w:eastAsia="en-CA"/>
              </w:rPr>
              <w:t>Cost (US $)</w:t>
            </w:r>
          </w:p>
        </w:tc>
        <w:tc>
          <w:tcPr>
            <w:tcW w:w="1276" w:type="pct"/>
            <w:tcBorders>
              <w:top w:val="single" w:sz="4" w:space="0" w:color="auto"/>
              <w:left w:val="single" w:sz="4" w:space="0" w:color="auto"/>
              <w:bottom w:val="single" w:sz="4" w:space="0" w:color="auto"/>
              <w:right w:val="single" w:sz="4" w:space="0" w:color="auto"/>
            </w:tcBorders>
            <w:vAlign w:val="center"/>
            <w:hideMark/>
          </w:tcPr>
          <w:p w14:paraId="56A6D30E" w14:textId="77777777" w:rsidR="009069FC" w:rsidRPr="00C66F8A" w:rsidRDefault="009069FC" w:rsidP="00593EB0">
            <w:pPr>
              <w:suppressAutoHyphens/>
              <w:jc w:val="center"/>
              <w:rPr>
                <w:b/>
                <w:bCs/>
                <w:sz w:val="20"/>
                <w:lang w:eastAsia="en-CA"/>
              </w:rPr>
            </w:pPr>
            <w:r w:rsidRPr="00C66F8A">
              <w:rPr>
                <w:b/>
                <w:bCs/>
                <w:sz w:val="20"/>
                <w:lang w:eastAsia="en-CA"/>
              </w:rPr>
              <w:t>Activity</w:t>
            </w:r>
          </w:p>
        </w:tc>
        <w:tc>
          <w:tcPr>
            <w:tcW w:w="464" w:type="pct"/>
            <w:tcBorders>
              <w:top w:val="single" w:sz="4" w:space="0" w:color="auto"/>
              <w:left w:val="single" w:sz="4" w:space="0" w:color="auto"/>
              <w:bottom w:val="single" w:sz="4" w:space="0" w:color="auto"/>
              <w:right w:val="single" w:sz="4" w:space="0" w:color="auto"/>
            </w:tcBorders>
            <w:vAlign w:val="center"/>
            <w:hideMark/>
          </w:tcPr>
          <w:p w14:paraId="58FBA6D0" w14:textId="77777777" w:rsidR="009069FC" w:rsidRPr="00C66F8A" w:rsidRDefault="009069FC" w:rsidP="00593EB0">
            <w:pPr>
              <w:suppressAutoHyphens/>
              <w:jc w:val="center"/>
              <w:rPr>
                <w:b/>
                <w:bCs/>
                <w:sz w:val="20"/>
                <w:lang w:eastAsia="en-CA"/>
              </w:rPr>
            </w:pPr>
            <w:r w:rsidRPr="00C66F8A">
              <w:rPr>
                <w:b/>
                <w:bCs/>
                <w:sz w:val="20"/>
                <w:lang w:eastAsia="en-CA"/>
              </w:rPr>
              <w:t>Cost</w:t>
            </w:r>
            <w:r w:rsidRPr="00C66F8A">
              <w:rPr>
                <w:b/>
                <w:bCs/>
                <w:sz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493B5486" w14:textId="77777777" w:rsidR="009069FC" w:rsidRPr="00C66F8A" w:rsidRDefault="009069FC" w:rsidP="00593EB0">
            <w:pPr>
              <w:suppressAutoHyphens/>
              <w:jc w:val="left"/>
              <w:rPr>
                <w:b/>
                <w:bCs/>
                <w:sz w:val="20"/>
                <w:lang w:eastAsia="en-CA"/>
              </w:rPr>
            </w:pPr>
          </w:p>
        </w:tc>
      </w:tr>
      <w:tr w:rsidR="009069FC" w:rsidRPr="00C66F8A" w14:paraId="5E40010F" w14:textId="77777777" w:rsidTr="00593EB0">
        <w:trPr>
          <w:trHeight w:val="227"/>
        </w:trPr>
        <w:tc>
          <w:tcPr>
            <w:tcW w:w="894" w:type="pct"/>
            <w:tcBorders>
              <w:top w:val="nil"/>
              <w:left w:val="single" w:sz="4" w:space="0" w:color="auto"/>
              <w:bottom w:val="single" w:sz="4" w:space="0" w:color="auto"/>
              <w:right w:val="single" w:sz="4" w:space="0" w:color="auto"/>
            </w:tcBorders>
          </w:tcPr>
          <w:p w14:paraId="54F5481B" w14:textId="77777777" w:rsidR="009069FC" w:rsidRPr="00C66F8A" w:rsidRDefault="009069FC" w:rsidP="00593EB0">
            <w:pPr>
              <w:suppressAutoHyphens/>
              <w:jc w:val="left"/>
              <w:rPr>
                <w:sz w:val="20"/>
                <w:lang w:eastAsia="en-CA"/>
              </w:rPr>
            </w:pPr>
            <w:r w:rsidRPr="00C66F8A">
              <w:rPr>
                <w:sz w:val="20"/>
                <w:lang w:eastAsia="en-CA"/>
              </w:rPr>
              <w:t xml:space="preserve">Legislative and regulatory measures  </w:t>
            </w:r>
          </w:p>
        </w:tc>
        <w:tc>
          <w:tcPr>
            <w:tcW w:w="1248" w:type="pct"/>
            <w:tcBorders>
              <w:top w:val="nil"/>
              <w:left w:val="nil"/>
              <w:bottom w:val="single" w:sz="4" w:space="0" w:color="auto"/>
              <w:right w:val="single" w:sz="4" w:space="0" w:color="auto"/>
            </w:tcBorders>
            <w:shd w:val="clear" w:color="auto" w:fill="FFFFFF" w:themeFill="background1"/>
          </w:tcPr>
          <w:p w14:paraId="60DC07A7" w14:textId="77777777" w:rsidR="009069FC" w:rsidRPr="00C66F8A" w:rsidRDefault="009069FC" w:rsidP="00593EB0">
            <w:pPr>
              <w:suppressAutoHyphens/>
              <w:jc w:val="left"/>
              <w:rPr>
                <w:sz w:val="20"/>
                <w:lang w:eastAsia="en-CA"/>
              </w:rPr>
            </w:pPr>
            <w:r w:rsidRPr="00C66F8A">
              <w:rPr>
                <w:sz w:val="20"/>
                <w:lang w:val="en-US" w:eastAsia="en-CA"/>
              </w:rPr>
              <w:t>Enforcement of policies and regulations, strengthening licensing and quota system; establishing a certification scheme for the RAC servicing sector including two stakeholder consultations; updating national codes of conduct and revising the national RAC training curriculum; training of 235 customs officers, provision of refrigerant identifiers</w:t>
            </w:r>
          </w:p>
        </w:tc>
        <w:tc>
          <w:tcPr>
            <w:tcW w:w="463" w:type="pct"/>
            <w:tcBorders>
              <w:top w:val="nil"/>
              <w:left w:val="nil"/>
              <w:bottom w:val="single" w:sz="4" w:space="0" w:color="auto"/>
              <w:right w:val="single" w:sz="4" w:space="0" w:color="auto"/>
            </w:tcBorders>
            <w:shd w:val="clear" w:color="auto" w:fill="FFFFFF" w:themeFill="background1"/>
          </w:tcPr>
          <w:p w14:paraId="741E7552" w14:textId="77777777" w:rsidR="009069FC" w:rsidRPr="00C66F8A" w:rsidRDefault="009069FC" w:rsidP="00593EB0">
            <w:pPr>
              <w:suppressAutoHyphens/>
              <w:jc w:val="right"/>
              <w:rPr>
                <w:sz w:val="20"/>
                <w:lang w:eastAsia="en-CA"/>
              </w:rPr>
            </w:pPr>
            <w:r w:rsidRPr="00C66F8A">
              <w:rPr>
                <w:sz w:val="20"/>
                <w:lang w:eastAsia="en-CA"/>
              </w:rPr>
              <w:t>119,000</w:t>
            </w:r>
          </w:p>
        </w:tc>
        <w:tc>
          <w:tcPr>
            <w:tcW w:w="1276" w:type="pct"/>
            <w:tcBorders>
              <w:top w:val="single" w:sz="4" w:space="0" w:color="auto"/>
              <w:left w:val="single" w:sz="4" w:space="0" w:color="auto"/>
              <w:bottom w:val="single" w:sz="4" w:space="0" w:color="auto"/>
              <w:right w:val="single" w:sz="4" w:space="0" w:color="auto"/>
            </w:tcBorders>
          </w:tcPr>
          <w:p w14:paraId="4F87BAF5" w14:textId="77777777" w:rsidR="009069FC" w:rsidRPr="00C66F8A" w:rsidRDefault="009069FC" w:rsidP="00593EB0">
            <w:pPr>
              <w:suppressAutoHyphens/>
              <w:jc w:val="left"/>
              <w:rPr>
                <w:sz w:val="20"/>
                <w:lang w:eastAsia="en-CA"/>
              </w:rPr>
            </w:pPr>
            <w:r w:rsidRPr="00C66F8A">
              <w:rPr>
                <w:sz w:val="20"/>
                <w:lang w:val="en-US" w:eastAsia="en-CA"/>
              </w:rPr>
              <w:t>Update regulations to include control measures on HFCs licensing and quota system; developing, revising and adopting standards and labelling; licensing service workshops and provision of refrigerant identifiers to customs; revising of training curriculum for customs to include HFCs; training customs officers, other law enforcers and importers; strengthening record keeping by customs; continuous monitoring</w:t>
            </w:r>
          </w:p>
        </w:tc>
        <w:tc>
          <w:tcPr>
            <w:tcW w:w="464" w:type="pct"/>
            <w:tcBorders>
              <w:top w:val="nil"/>
              <w:left w:val="nil"/>
              <w:bottom w:val="single" w:sz="4" w:space="0" w:color="auto"/>
              <w:right w:val="single" w:sz="4" w:space="0" w:color="auto"/>
            </w:tcBorders>
          </w:tcPr>
          <w:p w14:paraId="251C1FB3" w14:textId="77777777" w:rsidR="009069FC" w:rsidRPr="00C66F8A" w:rsidRDefault="009069FC" w:rsidP="00593EB0">
            <w:pPr>
              <w:suppressAutoHyphens/>
              <w:jc w:val="right"/>
              <w:rPr>
                <w:sz w:val="20"/>
                <w:lang w:eastAsia="en-CA"/>
              </w:rPr>
            </w:pPr>
            <w:r w:rsidRPr="00C66F8A">
              <w:rPr>
                <w:sz w:val="20"/>
                <w:lang w:eastAsia="en-CA"/>
              </w:rPr>
              <w:t>99,000</w:t>
            </w:r>
          </w:p>
        </w:tc>
        <w:tc>
          <w:tcPr>
            <w:tcW w:w="656" w:type="pct"/>
            <w:tcBorders>
              <w:top w:val="nil"/>
              <w:left w:val="nil"/>
              <w:bottom w:val="single" w:sz="4" w:space="0" w:color="auto"/>
              <w:right w:val="single" w:sz="4" w:space="0" w:color="auto"/>
            </w:tcBorders>
          </w:tcPr>
          <w:p w14:paraId="42F8CF93" w14:textId="77777777" w:rsidR="009069FC" w:rsidRPr="00C66F8A" w:rsidRDefault="009069FC" w:rsidP="00593EB0">
            <w:pPr>
              <w:suppressAutoHyphens/>
              <w:jc w:val="right"/>
              <w:rPr>
                <w:sz w:val="20"/>
                <w:lang w:eastAsia="en-CA"/>
              </w:rPr>
            </w:pPr>
            <w:r w:rsidRPr="00C66F8A">
              <w:rPr>
                <w:sz w:val="20"/>
                <w:lang w:eastAsia="en-CA"/>
              </w:rPr>
              <w:t>218,000</w:t>
            </w:r>
          </w:p>
        </w:tc>
      </w:tr>
      <w:tr w:rsidR="009069FC" w:rsidRPr="00C66F8A" w14:paraId="58C40C2D" w14:textId="77777777" w:rsidTr="00593EB0">
        <w:trPr>
          <w:trHeight w:val="227"/>
        </w:trPr>
        <w:tc>
          <w:tcPr>
            <w:tcW w:w="894" w:type="pct"/>
            <w:tcBorders>
              <w:top w:val="nil"/>
              <w:left w:val="single" w:sz="4" w:space="0" w:color="auto"/>
              <w:bottom w:val="single" w:sz="4" w:space="0" w:color="auto"/>
              <w:right w:val="single" w:sz="4" w:space="0" w:color="auto"/>
            </w:tcBorders>
          </w:tcPr>
          <w:p w14:paraId="5875814D" w14:textId="77777777" w:rsidR="009069FC" w:rsidRPr="00C66F8A" w:rsidRDefault="009069FC" w:rsidP="00593EB0">
            <w:pPr>
              <w:suppressAutoHyphens/>
              <w:jc w:val="left"/>
              <w:rPr>
                <w:sz w:val="20"/>
                <w:lang w:eastAsia="en-CA"/>
              </w:rPr>
            </w:pPr>
            <w:r w:rsidRPr="00C66F8A">
              <w:rPr>
                <w:sz w:val="20"/>
                <w:lang w:eastAsia="en-CA"/>
              </w:rPr>
              <w:t xml:space="preserve">Servicing sector activities </w:t>
            </w:r>
          </w:p>
        </w:tc>
        <w:tc>
          <w:tcPr>
            <w:tcW w:w="1248" w:type="pct"/>
            <w:tcBorders>
              <w:top w:val="nil"/>
              <w:left w:val="nil"/>
              <w:bottom w:val="single" w:sz="4" w:space="0" w:color="auto"/>
              <w:right w:val="single" w:sz="4" w:space="0" w:color="auto"/>
            </w:tcBorders>
            <w:shd w:val="clear" w:color="auto" w:fill="FFFFFF" w:themeFill="background1"/>
          </w:tcPr>
          <w:p w14:paraId="2EEE538C" w14:textId="77777777" w:rsidR="009069FC" w:rsidRPr="00C66F8A" w:rsidRDefault="009069FC" w:rsidP="00593EB0">
            <w:pPr>
              <w:suppressAutoHyphens/>
              <w:jc w:val="left"/>
              <w:rPr>
                <w:sz w:val="20"/>
                <w:lang w:val="en-US" w:eastAsia="en-CA"/>
              </w:rPr>
            </w:pPr>
            <w:r w:rsidRPr="00C66F8A">
              <w:rPr>
                <w:sz w:val="20"/>
              </w:rPr>
              <w:t xml:space="preserve">Refrigeration servicing improvement and retrofit; provided service tool kits to technicians and procured six R-290-based air-conditioning units for training and demonstration; procured equipment for four vocational training centres; implemented retrofitting or replacement programme of 150 HCFC-based equipment; procured 25 recovery units and two recycling units, two commercial units and cylinders, provided training for 233 technicians on good service practices, use of hydrocarbon refrigerants and safety measures </w:t>
            </w:r>
          </w:p>
        </w:tc>
        <w:tc>
          <w:tcPr>
            <w:tcW w:w="463" w:type="pct"/>
            <w:tcBorders>
              <w:top w:val="nil"/>
              <w:left w:val="nil"/>
              <w:bottom w:val="single" w:sz="4" w:space="0" w:color="auto"/>
              <w:right w:val="single" w:sz="4" w:space="0" w:color="auto"/>
            </w:tcBorders>
            <w:shd w:val="clear" w:color="auto" w:fill="FFFFFF" w:themeFill="background1"/>
          </w:tcPr>
          <w:p w14:paraId="0807DCE8" w14:textId="77777777" w:rsidR="009069FC" w:rsidRPr="00C66F8A" w:rsidRDefault="009069FC" w:rsidP="00593EB0">
            <w:pPr>
              <w:suppressAutoHyphens/>
              <w:jc w:val="right"/>
              <w:rPr>
                <w:sz w:val="20"/>
                <w:lang w:eastAsia="en-CA"/>
              </w:rPr>
            </w:pPr>
            <w:r w:rsidRPr="00C66F8A">
              <w:rPr>
                <w:sz w:val="20"/>
                <w:lang w:eastAsia="en-CA"/>
              </w:rPr>
              <w:t>646,500</w:t>
            </w:r>
          </w:p>
        </w:tc>
        <w:tc>
          <w:tcPr>
            <w:tcW w:w="1276" w:type="pct"/>
            <w:tcBorders>
              <w:top w:val="single" w:sz="4" w:space="0" w:color="auto"/>
              <w:left w:val="single" w:sz="4" w:space="0" w:color="auto"/>
              <w:bottom w:val="single" w:sz="4" w:space="0" w:color="auto"/>
              <w:right w:val="single" w:sz="4" w:space="0" w:color="auto"/>
            </w:tcBorders>
          </w:tcPr>
          <w:p w14:paraId="30B268DA" w14:textId="77777777" w:rsidR="009069FC" w:rsidRPr="00C66F8A" w:rsidRDefault="009069FC" w:rsidP="00593EB0">
            <w:pPr>
              <w:suppressAutoHyphens/>
              <w:jc w:val="left"/>
              <w:rPr>
                <w:sz w:val="20"/>
                <w:lang w:val="en-US" w:eastAsia="en-CA"/>
              </w:rPr>
            </w:pPr>
            <w:r w:rsidRPr="00C66F8A">
              <w:rPr>
                <w:sz w:val="20"/>
                <w:lang w:eastAsia="en-CA"/>
              </w:rPr>
              <w:t xml:space="preserve">Refrigeration servicing improvement, recovery, recycling and reclamation; increased formalization of the sector; conduct five training sessions of 50 technicians, to a total of 250 technicians; provide tools and equipment for training </w:t>
            </w:r>
          </w:p>
        </w:tc>
        <w:tc>
          <w:tcPr>
            <w:tcW w:w="464" w:type="pct"/>
            <w:tcBorders>
              <w:top w:val="nil"/>
              <w:left w:val="nil"/>
              <w:bottom w:val="single" w:sz="4" w:space="0" w:color="auto"/>
              <w:right w:val="single" w:sz="4" w:space="0" w:color="auto"/>
            </w:tcBorders>
          </w:tcPr>
          <w:p w14:paraId="476D525B" w14:textId="77777777" w:rsidR="009069FC" w:rsidRPr="00C66F8A" w:rsidRDefault="009069FC" w:rsidP="00593EB0">
            <w:pPr>
              <w:suppressAutoHyphens/>
              <w:jc w:val="right"/>
              <w:rPr>
                <w:sz w:val="20"/>
                <w:lang w:eastAsia="en-CA"/>
              </w:rPr>
            </w:pPr>
            <w:r w:rsidRPr="00C66F8A">
              <w:rPr>
                <w:sz w:val="20"/>
                <w:lang w:eastAsia="en-CA"/>
              </w:rPr>
              <w:t>66,000</w:t>
            </w:r>
          </w:p>
        </w:tc>
        <w:tc>
          <w:tcPr>
            <w:tcW w:w="656" w:type="pct"/>
            <w:tcBorders>
              <w:top w:val="nil"/>
              <w:left w:val="nil"/>
              <w:bottom w:val="single" w:sz="4" w:space="0" w:color="auto"/>
              <w:right w:val="single" w:sz="4" w:space="0" w:color="auto"/>
            </w:tcBorders>
          </w:tcPr>
          <w:p w14:paraId="47FD3AC2" w14:textId="77777777" w:rsidR="009069FC" w:rsidRPr="00C66F8A" w:rsidRDefault="009069FC" w:rsidP="00593EB0">
            <w:pPr>
              <w:suppressAutoHyphens/>
              <w:jc w:val="right"/>
              <w:rPr>
                <w:sz w:val="20"/>
                <w:lang w:eastAsia="en-CA"/>
              </w:rPr>
            </w:pPr>
            <w:r w:rsidRPr="00C66F8A">
              <w:rPr>
                <w:sz w:val="20"/>
                <w:lang w:eastAsia="en-CA"/>
              </w:rPr>
              <w:t>712,500</w:t>
            </w:r>
          </w:p>
        </w:tc>
      </w:tr>
      <w:tr w:rsidR="009069FC" w:rsidRPr="00C66F8A" w14:paraId="7D52FFD2" w14:textId="77777777" w:rsidTr="00593EB0">
        <w:trPr>
          <w:trHeight w:val="227"/>
        </w:trPr>
        <w:tc>
          <w:tcPr>
            <w:tcW w:w="894" w:type="pct"/>
            <w:tcBorders>
              <w:top w:val="nil"/>
              <w:left w:val="single" w:sz="4" w:space="0" w:color="auto"/>
              <w:bottom w:val="single" w:sz="4" w:space="0" w:color="auto"/>
              <w:right w:val="single" w:sz="4" w:space="0" w:color="auto"/>
            </w:tcBorders>
          </w:tcPr>
          <w:p w14:paraId="7414032B" w14:textId="77777777" w:rsidR="009069FC" w:rsidRPr="00C66F8A" w:rsidRDefault="009069FC" w:rsidP="00593EB0">
            <w:pPr>
              <w:suppressAutoHyphens/>
              <w:jc w:val="left"/>
              <w:rPr>
                <w:sz w:val="20"/>
                <w:lang w:eastAsia="en-CA"/>
              </w:rPr>
            </w:pPr>
            <w:r w:rsidRPr="00C66F8A">
              <w:rPr>
                <w:sz w:val="20"/>
                <w:lang w:eastAsia="en-CA"/>
              </w:rPr>
              <w:t>MAC sector activities</w:t>
            </w:r>
          </w:p>
        </w:tc>
        <w:tc>
          <w:tcPr>
            <w:tcW w:w="1248" w:type="pct"/>
            <w:tcBorders>
              <w:top w:val="nil"/>
              <w:left w:val="nil"/>
              <w:bottom w:val="single" w:sz="4" w:space="0" w:color="auto"/>
              <w:right w:val="single" w:sz="4" w:space="0" w:color="auto"/>
            </w:tcBorders>
            <w:shd w:val="clear" w:color="auto" w:fill="D9D9D9" w:themeFill="background1" w:themeFillShade="D9"/>
          </w:tcPr>
          <w:p w14:paraId="3ECA8D3F" w14:textId="77777777" w:rsidR="009069FC" w:rsidRPr="00C66F8A" w:rsidRDefault="009069FC" w:rsidP="00593EB0">
            <w:pPr>
              <w:suppressAutoHyphens/>
              <w:jc w:val="left"/>
              <w:rPr>
                <w:sz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7B9970B1" w14:textId="77777777" w:rsidR="009069FC" w:rsidRPr="00C66F8A" w:rsidRDefault="009069FC" w:rsidP="00593EB0">
            <w:pPr>
              <w:suppressAutoHyphens/>
              <w:jc w:val="right"/>
              <w:rPr>
                <w:sz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48852917" w14:textId="77777777" w:rsidR="009069FC" w:rsidRPr="00C66F8A" w:rsidRDefault="009069FC" w:rsidP="00593EB0">
            <w:pPr>
              <w:suppressAutoHyphens/>
              <w:jc w:val="left"/>
              <w:rPr>
                <w:sz w:val="20"/>
                <w:lang w:eastAsia="en-CA"/>
              </w:rPr>
            </w:pPr>
            <w:r w:rsidRPr="00C66F8A">
              <w:rPr>
                <w:sz w:val="20"/>
                <w:lang w:eastAsia="en-CA"/>
              </w:rPr>
              <w:t>MAC refrigeration activities (</w:t>
            </w:r>
            <w:r w:rsidRPr="00C66F8A">
              <w:rPr>
                <w:sz w:val="20"/>
              </w:rPr>
              <w:t>development of the training manual; procurement of four MAC service kits training-of-trainers session for MAC instructors)</w:t>
            </w:r>
          </w:p>
        </w:tc>
        <w:tc>
          <w:tcPr>
            <w:tcW w:w="464" w:type="pct"/>
            <w:tcBorders>
              <w:top w:val="nil"/>
              <w:left w:val="nil"/>
              <w:bottom w:val="single" w:sz="4" w:space="0" w:color="auto"/>
              <w:right w:val="single" w:sz="4" w:space="0" w:color="auto"/>
            </w:tcBorders>
          </w:tcPr>
          <w:p w14:paraId="37863BAF" w14:textId="77777777" w:rsidR="009069FC" w:rsidRPr="00C66F8A" w:rsidRDefault="009069FC" w:rsidP="00593EB0">
            <w:pPr>
              <w:suppressAutoHyphens/>
              <w:jc w:val="right"/>
              <w:rPr>
                <w:sz w:val="20"/>
                <w:lang w:eastAsia="en-CA"/>
              </w:rPr>
            </w:pPr>
            <w:r w:rsidRPr="00C66F8A">
              <w:rPr>
                <w:sz w:val="20"/>
                <w:lang w:eastAsia="en-CA"/>
              </w:rPr>
              <w:t>65,000</w:t>
            </w:r>
          </w:p>
        </w:tc>
        <w:tc>
          <w:tcPr>
            <w:tcW w:w="656" w:type="pct"/>
            <w:tcBorders>
              <w:top w:val="nil"/>
              <w:left w:val="nil"/>
              <w:bottom w:val="single" w:sz="4" w:space="0" w:color="auto"/>
              <w:right w:val="single" w:sz="4" w:space="0" w:color="auto"/>
            </w:tcBorders>
          </w:tcPr>
          <w:p w14:paraId="33AC8ABB" w14:textId="77777777" w:rsidR="009069FC" w:rsidRPr="00C66F8A" w:rsidRDefault="009069FC" w:rsidP="00593EB0">
            <w:pPr>
              <w:suppressAutoHyphens/>
              <w:jc w:val="right"/>
              <w:rPr>
                <w:sz w:val="20"/>
                <w:lang w:eastAsia="en-CA"/>
              </w:rPr>
            </w:pPr>
            <w:r w:rsidRPr="00C66F8A">
              <w:rPr>
                <w:sz w:val="20"/>
                <w:lang w:eastAsia="en-CA"/>
              </w:rPr>
              <w:t>65,000</w:t>
            </w:r>
          </w:p>
        </w:tc>
      </w:tr>
      <w:tr w:rsidR="009069FC" w:rsidRPr="00C66F8A" w14:paraId="6FFBCF42" w14:textId="77777777" w:rsidTr="00593EB0">
        <w:trPr>
          <w:trHeight w:val="227"/>
        </w:trPr>
        <w:tc>
          <w:tcPr>
            <w:tcW w:w="894" w:type="pct"/>
            <w:tcBorders>
              <w:top w:val="nil"/>
              <w:left w:val="single" w:sz="4" w:space="0" w:color="auto"/>
              <w:bottom w:val="single" w:sz="4" w:space="0" w:color="auto"/>
              <w:right w:val="single" w:sz="4" w:space="0" w:color="auto"/>
            </w:tcBorders>
          </w:tcPr>
          <w:p w14:paraId="742D1DF6" w14:textId="77777777" w:rsidR="009069FC" w:rsidRPr="00C66F8A" w:rsidRDefault="009069FC" w:rsidP="00593EB0">
            <w:pPr>
              <w:suppressAutoHyphens/>
              <w:jc w:val="left"/>
              <w:rPr>
                <w:sz w:val="20"/>
                <w:lang w:eastAsia="en-CA"/>
              </w:rPr>
            </w:pPr>
            <w:r w:rsidRPr="00C66F8A">
              <w:rPr>
                <w:sz w:val="20"/>
                <w:lang w:eastAsia="en-CA"/>
              </w:rPr>
              <w:lastRenderedPageBreak/>
              <w:t xml:space="preserve">Cross-sectoral activities </w:t>
            </w:r>
          </w:p>
        </w:tc>
        <w:tc>
          <w:tcPr>
            <w:tcW w:w="1248" w:type="pct"/>
            <w:tcBorders>
              <w:top w:val="nil"/>
              <w:left w:val="nil"/>
              <w:bottom w:val="single" w:sz="4" w:space="0" w:color="auto"/>
              <w:right w:val="single" w:sz="4" w:space="0" w:color="auto"/>
            </w:tcBorders>
            <w:shd w:val="clear" w:color="auto" w:fill="D9D9D9" w:themeFill="background1" w:themeFillShade="D9"/>
          </w:tcPr>
          <w:p w14:paraId="01E35E2F" w14:textId="77777777" w:rsidR="009069FC" w:rsidRPr="00C66F8A" w:rsidRDefault="009069FC" w:rsidP="00593EB0">
            <w:pPr>
              <w:suppressAutoHyphens/>
              <w:jc w:val="left"/>
              <w:rPr>
                <w:sz w:val="20"/>
              </w:rPr>
            </w:pPr>
          </w:p>
        </w:tc>
        <w:tc>
          <w:tcPr>
            <w:tcW w:w="463" w:type="pct"/>
            <w:tcBorders>
              <w:top w:val="nil"/>
              <w:left w:val="nil"/>
              <w:bottom w:val="single" w:sz="4" w:space="0" w:color="auto"/>
              <w:right w:val="single" w:sz="4" w:space="0" w:color="auto"/>
            </w:tcBorders>
            <w:shd w:val="clear" w:color="auto" w:fill="D9D9D9" w:themeFill="background1" w:themeFillShade="D9"/>
          </w:tcPr>
          <w:p w14:paraId="0AA0CF46" w14:textId="77777777" w:rsidR="009069FC" w:rsidRPr="00C66F8A" w:rsidRDefault="009069FC" w:rsidP="00593EB0">
            <w:pPr>
              <w:suppressAutoHyphens/>
              <w:jc w:val="right"/>
              <w:rPr>
                <w:sz w:val="20"/>
                <w:lang w:eastAsia="en-CA"/>
              </w:rPr>
            </w:pPr>
          </w:p>
        </w:tc>
        <w:tc>
          <w:tcPr>
            <w:tcW w:w="1276" w:type="pct"/>
            <w:tcBorders>
              <w:top w:val="single" w:sz="4" w:space="0" w:color="auto"/>
              <w:left w:val="single" w:sz="4" w:space="0" w:color="auto"/>
              <w:bottom w:val="single" w:sz="4" w:space="0" w:color="auto"/>
              <w:right w:val="single" w:sz="4" w:space="0" w:color="auto"/>
            </w:tcBorders>
          </w:tcPr>
          <w:p w14:paraId="563C6BA0" w14:textId="77777777" w:rsidR="009069FC" w:rsidRPr="00C66F8A" w:rsidRDefault="009069FC" w:rsidP="00593EB0">
            <w:pPr>
              <w:suppressAutoHyphens/>
              <w:jc w:val="left"/>
              <w:rPr>
                <w:sz w:val="20"/>
                <w:lang w:eastAsia="en-CA"/>
              </w:rPr>
            </w:pPr>
            <w:r w:rsidRPr="00C66F8A">
              <w:rPr>
                <w:sz w:val="20"/>
                <w:lang w:eastAsia="en-CA"/>
              </w:rPr>
              <w:t>Development of a roadmap for the deployment of different flammable refrigerants and mitigation of leakage in RAC sectors, including residential AC, commercial AC and commercial refrigeration</w:t>
            </w:r>
          </w:p>
        </w:tc>
        <w:tc>
          <w:tcPr>
            <w:tcW w:w="464" w:type="pct"/>
            <w:tcBorders>
              <w:top w:val="nil"/>
              <w:left w:val="nil"/>
              <w:bottom w:val="single" w:sz="4" w:space="0" w:color="auto"/>
              <w:right w:val="single" w:sz="4" w:space="0" w:color="auto"/>
            </w:tcBorders>
          </w:tcPr>
          <w:p w14:paraId="66F9B6A0" w14:textId="77777777" w:rsidR="009069FC" w:rsidRPr="00C66F8A" w:rsidRDefault="009069FC" w:rsidP="00593EB0">
            <w:pPr>
              <w:suppressAutoHyphens/>
              <w:jc w:val="right"/>
              <w:rPr>
                <w:sz w:val="20"/>
                <w:lang w:eastAsia="en-CA"/>
              </w:rPr>
            </w:pPr>
            <w:r w:rsidRPr="00C66F8A">
              <w:rPr>
                <w:sz w:val="20"/>
                <w:lang w:eastAsia="en-CA"/>
              </w:rPr>
              <w:t>55,000</w:t>
            </w:r>
          </w:p>
        </w:tc>
        <w:tc>
          <w:tcPr>
            <w:tcW w:w="656" w:type="pct"/>
            <w:tcBorders>
              <w:top w:val="nil"/>
              <w:left w:val="nil"/>
              <w:bottom w:val="single" w:sz="4" w:space="0" w:color="auto"/>
              <w:right w:val="single" w:sz="4" w:space="0" w:color="auto"/>
            </w:tcBorders>
          </w:tcPr>
          <w:p w14:paraId="14DFFD0E" w14:textId="77777777" w:rsidR="009069FC" w:rsidRPr="00C66F8A" w:rsidRDefault="009069FC" w:rsidP="00593EB0">
            <w:pPr>
              <w:suppressAutoHyphens/>
              <w:jc w:val="right"/>
              <w:rPr>
                <w:sz w:val="20"/>
                <w:lang w:eastAsia="en-CA"/>
              </w:rPr>
            </w:pPr>
            <w:r w:rsidRPr="00C66F8A">
              <w:rPr>
                <w:sz w:val="20"/>
                <w:lang w:eastAsia="en-CA"/>
              </w:rPr>
              <w:t>55,000</w:t>
            </w:r>
          </w:p>
        </w:tc>
      </w:tr>
      <w:tr w:rsidR="009069FC" w:rsidRPr="00C66F8A" w14:paraId="574ADFA4" w14:textId="77777777" w:rsidTr="00593EB0">
        <w:trPr>
          <w:trHeight w:val="227"/>
        </w:trPr>
        <w:tc>
          <w:tcPr>
            <w:tcW w:w="894" w:type="pct"/>
            <w:tcBorders>
              <w:top w:val="nil"/>
              <w:left w:val="single" w:sz="4" w:space="0" w:color="auto"/>
              <w:bottom w:val="single" w:sz="4" w:space="0" w:color="auto"/>
              <w:right w:val="single" w:sz="4" w:space="0" w:color="auto"/>
            </w:tcBorders>
          </w:tcPr>
          <w:p w14:paraId="2A4B1AA1" w14:textId="77777777" w:rsidR="009069FC" w:rsidRPr="00C66F8A" w:rsidRDefault="009069FC" w:rsidP="00593EB0">
            <w:pPr>
              <w:suppressAutoHyphens/>
              <w:jc w:val="left"/>
              <w:rPr>
                <w:sz w:val="20"/>
                <w:lang w:eastAsia="en-CA"/>
              </w:rPr>
            </w:pPr>
            <w:r w:rsidRPr="00C66F8A">
              <w:rPr>
                <w:sz w:val="20"/>
                <w:lang w:eastAsia="en-CA"/>
              </w:rPr>
              <w:t xml:space="preserve">Education and awareness </w:t>
            </w:r>
          </w:p>
        </w:tc>
        <w:tc>
          <w:tcPr>
            <w:tcW w:w="1248" w:type="pct"/>
            <w:tcBorders>
              <w:top w:val="nil"/>
              <w:left w:val="nil"/>
              <w:bottom w:val="single" w:sz="4" w:space="0" w:color="auto"/>
              <w:right w:val="single" w:sz="4" w:space="0" w:color="auto"/>
            </w:tcBorders>
            <w:shd w:val="clear" w:color="auto" w:fill="FFFFFF" w:themeFill="background1"/>
          </w:tcPr>
          <w:p w14:paraId="1E494B83" w14:textId="77777777" w:rsidR="009069FC" w:rsidRPr="00C66F8A" w:rsidRDefault="009069FC" w:rsidP="00593EB0">
            <w:pPr>
              <w:suppressAutoHyphens/>
              <w:jc w:val="left"/>
              <w:rPr>
                <w:sz w:val="20"/>
                <w:lang w:val="en-US" w:eastAsia="en-CA"/>
              </w:rPr>
            </w:pPr>
            <w:r w:rsidRPr="00C66F8A">
              <w:rPr>
                <w:color w:val="000000"/>
                <w:sz w:val="20"/>
              </w:rPr>
              <w:t>Education programme which included efforts to raise awareness among end-users about the phase-out of HCFCs and the importance of using alternative refrigerants</w:t>
            </w:r>
          </w:p>
        </w:tc>
        <w:tc>
          <w:tcPr>
            <w:tcW w:w="463" w:type="pct"/>
            <w:tcBorders>
              <w:top w:val="nil"/>
              <w:left w:val="nil"/>
              <w:bottom w:val="single" w:sz="4" w:space="0" w:color="auto"/>
              <w:right w:val="single" w:sz="4" w:space="0" w:color="auto"/>
            </w:tcBorders>
            <w:shd w:val="clear" w:color="auto" w:fill="FFFFFF" w:themeFill="background1"/>
          </w:tcPr>
          <w:p w14:paraId="7CE29CD4" w14:textId="77777777" w:rsidR="009069FC" w:rsidRPr="00C66F8A" w:rsidRDefault="009069FC" w:rsidP="00593EB0">
            <w:pPr>
              <w:suppressAutoHyphens/>
              <w:jc w:val="right"/>
              <w:rPr>
                <w:sz w:val="20"/>
                <w:lang w:eastAsia="en-CA"/>
              </w:rPr>
            </w:pPr>
            <w:r w:rsidRPr="00C66F8A">
              <w:rPr>
                <w:sz w:val="20"/>
                <w:lang w:eastAsia="en-CA"/>
              </w:rPr>
              <w:t>34,500</w:t>
            </w:r>
          </w:p>
        </w:tc>
        <w:tc>
          <w:tcPr>
            <w:tcW w:w="1276" w:type="pct"/>
            <w:tcBorders>
              <w:top w:val="single" w:sz="4" w:space="0" w:color="auto"/>
              <w:left w:val="single" w:sz="4" w:space="0" w:color="auto"/>
              <w:bottom w:val="single" w:sz="4" w:space="0" w:color="auto"/>
              <w:right w:val="single" w:sz="4" w:space="0" w:color="auto"/>
            </w:tcBorders>
          </w:tcPr>
          <w:p w14:paraId="1CA772B8" w14:textId="77777777" w:rsidR="009069FC" w:rsidRPr="00C66F8A" w:rsidRDefault="009069FC" w:rsidP="00593EB0">
            <w:pPr>
              <w:suppressAutoHyphens/>
              <w:jc w:val="left"/>
              <w:rPr>
                <w:sz w:val="20"/>
                <w:lang w:val="en-US" w:eastAsia="en-CA"/>
              </w:rPr>
            </w:pPr>
            <w:r w:rsidRPr="00C66F8A">
              <w:rPr>
                <w:color w:val="000000"/>
                <w:sz w:val="20"/>
              </w:rPr>
              <w:t>Awareness campaigns targeting air-conditioning end-users (three sessions for 100 participants); awareness raising campaign targeting the refrigeration sector end-users and SMEs (three sessions for 100 participants)</w:t>
            </w:r>
          </w:p>
        </w:tc>
        <w:tc>
          <w:tcPr>
            <w:tcW w:w="464" w:type="pct"/>
            <w:tcBorders>
              <w:top w:val="nil"/>
              <w:left w:val="nil"/>
              <w:bottom w:val="single" w:sz="4" w:space="0" w:color="auto"/>
              <w:right w:val="single" w:sz="4" w:space="0" w:color="auto"/>
            </w:tcBorders>
          </w:tcPr>
          <w:p w14:paraId="5EE8C081" w14:textId="77777777" w:rsidR="009069FC" w:rsidRPr="00C66F8A" w:rsidRDefault="009069FC" w:rsidP="00593EB0">
            <w:pPr>
              <w:suppressAutoHyphens/>
              <w:jc w:val="right"/>
              <w:rPr>
                <w:sz w:val="20"/>
                <w:lang w:eastAsia="en-CA"/>
              </w:rPr>
            </w:pPr>
            <w:r w:rsidRPr="00C66F8A">
              <w:rPr>
                <w:sz w:val="20"/>
                <w:lang w:eastAsia="en-CA"/>
              </w:rPr>
              <w:t>20,000</w:t>
            </w:r>
          </w:p>
        </w:tc>
        <w:tc>
          <w:tcPr>
            <w:tcW w:w="656" w:type="pct"/>
            <w:tcBorders>
              <w:top w:val="nil"/>
              <w:left w:val="nil"/>
              <w:bottom w:val="single" w:sz="4" w:space="0" w:color="auto"/>
              <w:right w:val="single" w:sz="4" w:space="0" w:color="auto"/>
            </w:tcBorders>
          </w:tcPr>
          <w:p w14:paraId="222DEF87" w14:textId="77777777" w:rsidR="009069FC" w:rsidRPr="00C66F8A" w:rsidRDefault="009069FC" w:rsidP="00593EB0">
            <w:pPr>
              <w:suppressAutoHyphens/>
              <w:jc w:val="right"/>
              <w:rPr>
                <w:sz w:val="20"/>
                <w:lang w:eastAsia="en-CA"/>
              </w:rPr>
            </w:pPr>
            <w:r w:rsidRPr="00C66F8A">
              <w:rPr>
                <w:sz w:val="20"/>
                <w:lang w:eastAsia="en-CA"/>
              </w:rPr>
              <w:t>54,500</w:t>
            </w:r>
            <w:r w:rsidRPr="00C66F8A">
              <w:rPr>
                <w:sz w:val="20"/>
                <w:lang w:eastAsia="en-CA"/>
              </w:rPr>
              <w:fldChar w:fldCharType="begin"/>
            </w:r>
            <w:r w:rsidRPr="00C66F8A">
              <w:rPr>
                <w:sz w:val="20"/>
                <w:lang w:eastAsia="en-CA"/>
              </w:rPr>
              <w:instrText xml:space="preserve"> =SUM(ABOVE) </w:instrText>
            </w:r>
            <w:r w:rsidRPr="00C66F8A">
              <w:rPr>
                <w:sz w:val="20"/>
                <w:lang w:eastAsia="en-CA"/>
              </w:rPr>
              <w:fldChar w:fldCharType="separate"/>
            </w:r>
            <w:r w:rsidRPr="00C66F8A">
              <w:rPr>
                <w:sz w:val="20"/>
                <w:lang w:eastAsia="en-CA"/>
              </w:rPr>
              <w:fldChar w:fldCharType="end"/>
            </w:r>
          </w:p>
        </w:tc>
      </w:tr>
      <w:tr w:rsidR="009069FC" w:rsidRPr="00C66F8A" w14:paraId="09887AC7" w14:textId="77777777" w:rsidTr="00593EB0">
        <w:trPr>
          <w:trHeight w:val="227"/>
        </w:trPr>
        <w:tc>
          <w:tcPr>
            <w:tcW w:w="894" w:type="pct"/>
            <w:tcBorders>
              <w:top w:val="nil"/>
              <w:left w:val="single" w:sz="4" w:space="0" w:color="auto"/>
              <w:bottom w:val="single" w:sz="4" w:space="0" w:color="auto"/>
              <w:right w:val="single" w:sz="4" w:space="0" w:color="auto"/>
            </w:tcBorders>
          </w:tcPr>
          <w:p w14:paraId="6E7268FF" w14:textId="77777777" w:rsidR="009069FC" w:rsidRPr="00C66F8A" w:rsidRDefault="009069FC" w:rsidP="00593EB0">
            <w:pPr>
              <w:suppressAutoHyphens/>
              <w:jc w:val="left"/>
              <w:rPr>
                <w:sz w:val="20"/>
                <w:lang w:eastAsia="en-CA"/>
              </w:rPr>
            </w:pPr>
            <w:r w:rsidRPr="00C66F8A">
              <w:rPr>
                <w:sz w:val="20"/>
                <w:lang w:eastAsia="en-CA"/>
              </w:rPr>
              <w:t>Project monitoring, coordination and reporting</w:t>
            </w:r>
          </w:p>
        </w:tc>
        <w:tc>
          <w:tcPr>
            <w:tcW w:w="1248" w:type="pct"/>
            <w:tcBorders>
              <w:top w:val="nil"/>
              <w:left w:val="nil"/>
              <w:bottom w:val="single" w:sz="4" w:space="0" w:color="auto"/>
              <w:right w:val="single" w:sz="4" w:space="0" w:color="auto"/>
            </w:tcBorders>
            <w:shd w:val="clear" w:color="auto" w:fill="FFFFFF" w:themeFill="background1"/>
          </w:tcPr>
          <w:p w14:paraId="3632F759" w14:textId="77777777" w:rsidR="009069FC" w:rsidRPr="00C66F8A" w:rsidRDefault="009069FC" w:rsidP="00593EB0">
            <w:pPr>
              <w:suppressAutoHyphens/>
              <w:jc w:val="left"/>
              <w:rPr>
                <w:color w:val="000000"/>
                <w:sz w:val="20"/>
              </w:rPr>
            </w:pPr>
            <w:r w:rsidRPr="00C66F8A">
              <w:rPr>
                <w:color w:val="000000"/>
                <w:sz w:val="20"/>
              </w:rPr>
              <w:t>Coordination and monitoring</w:t>
            </w:r>
          </w:p>
        </w:tc>
        <w:tc>
          <w:tcPr>
            <w:tcW w:w="463" w:type="pct"/>
            <w:tcBorders>
              <w:top w:val="nil"/>
              <w:left w:val="nil"/>
              <w:bottom w:val="single" w:sz="4" w:space="0" w:color="auto"/>
              <w:right w:val="single" w:sz="4" w:space="0" w:color="auto"/>
            </w:tcBorders>
            <w:shd w:val="clear" w:color="auto" w:fill="FFFFFF" w:themeFill="background1"/>
          </w:tcPr>
          <w:p w14:paraId="5C47DCC9" w14:textId="77777777" w:rsidR="009069FC" w:rsidRPr="00C66F8A" w:rsidRDefault="009069FC" w:rsidP="00593EB0">
            <w:pPr>
              <w:suppressAutoHyphens/>
              <w:jc w:val="right"/>
              <w:rPr>
                <w:sz w:val="20"/>
                <w:lang w:eastAsia="en-CA"/>
              </w:rPr>
            </w:pPr>
            <w:r w:rsidRPr="00C66F8A">
              <w:rPr>
                <w:sz w:val="20"/>
                <w:lang w:eastAsia="en-CA"/>
              </w:rPr>
              <w:t>100,000</w:t>
            </w:r>
          </w:p>
        </w:tc>
        <w:tc>
          <w:tcPr>
            <w:tcW w:w="1276" w:type="pct"/>
            <w:tcBorders>
              <w:top w:val="single" w:sz="4" w:space="0" w:color="auto"/>
              <w:left w:val="single" w:sz="4" w:space="0" w:color="auto"/>
              <w:bottom w:val="single" w:sz="4" w:space="0" w:color="auto"/>
              <w:right w:val="single" w:sz="4" w:space="0" w:color="auto"/>
            </w:tcBorders>
          </w:tcPr>
          <w:p w14:paraId="4BEDE17D" w14:textId="77777777" w:rsidR="009069FC" w:rsidRPr="00C66F8A" w:rsidRDefault="009069FC" w:rsidP="00593EB0">
            <w:pPr>
              <w:suppressAutoHyphens/>
              <w:jc w:val="left"/>
              <w:rPr>
                <w:color w:val="000000"/>
                <w:sz w:val="20"/>
              </w:rPr>
            </w:pPr>
            <w:r w:rsidRPr="00C66F8A">
              <w:rPr>
                <w:color w:val="000000"/>
                <w:sz w:val="20"/>
              </w:rPr>
              <w:t xml:space="preserve">Coordination and monitoring </w:t>
            </w:r>
          </w:p>
        </w:tc>
        <w:tc>
          <w:tcPr>
            <w:tcW w:w="464" w:type="pct"/>
            <w:tcBorders>
              <w:top w:val="nil"/>
              <w:left w:val="nil"/>
              <w:bottom w:val="single" w:sz="4" w:space="0" w:color="auto"/>
              <w:right w:val="single" w:sz="4" w:space="0" w:color="auto"/>
            </w:tcBorders>
          </w:tcPr>
          <w:p w14:paraId="7FF04369" w14:textId="77777777" w:rsidR="009069FC" w:rsidRPr="00C66F8A" w:rsidRDefault="009069FC" w:rsidP="00593EB0">
            <w:pPr>
              <w:suppressAutoHyphens/>
              <w:jc w:val="right"/>
              <w:rPr>
                <w:sz w:val="20"/>
                <w:lang w:eastAsia="en-CA"/>
              </w:rPr>
            </w:pPr>
            <w:r w:rsidRPr="00C66F8A">
              <w:rPr>
                <w:sz w:val="20"/>
                <w:lang w:eastAsia="en-CA"/>
              </w:rPr>
              <w:t>20,000</w:t>
            </w:r>
          </w:p>
        </w:tc>
        <w:tc>
          <w:tcPr>
            <w:tcW w:w="656" w:type="pct"/>
            <w:tcBorders>
              <w:top w:val="nil"/>
              <w:left w:val="nil"/>
              <w:bottom w:val="single" w:sz="4" w:space="0" w:color="auto"/>
              <w:right w:val="single" w:sz="4" w:space="0" w:color="auto"/>
            </w:tcBorders>
          </w:tcPr>
          <w:p w14:paraId="3F570C87" w14:textId="77777777" w:rsidR="009069FC" w:rsidRPr="00C66F8A" w:rsidRDefault="009069FC" w:rsidP="00593EB0">
            <w:pPr>
              <w:suppressAutoHyphens/>
              <w:jc w:val="right"/>
              <w:rPr>
                <w:sz w:val="20"/>
                <w:lang w:eastAsia="en-CA"/>
              </w:rPr>
            </w:pPr>
            <w:r w:rsidRPr="00C66F8A">
              <w:rPr>
                <w:sz w:val="20"/>
                <w:lang w:eastAsia="en-CA"/>
              </w:rPr>
              <w:t>120,000</w:t>
            </w:r>
          </w:p>
        </w:tc>
      </w:tr>
      <w:tr w:rsidR="009069FC" w:rsidRPr="00C66F8A" w14:paraId="29FDA2A7" w14:textId="77777777" w:rsidTr="00593EB0">
        <w:trPr>
          <w:trHeight w:val="227"/>
        </w:trPr>
        <w:tc>
          <w:tcPr>
            <w:tcW w:w="2141" w:type="pct"/>
            <w:gridSpan w:val="2"/>
            <w:tcBorders>
              <w:top w:val="single" w:sz="4" w:space="0" w:color="auto"/>
              <w:left w:val="single" w:sz="4" w:space="0" w:color="auto"/>
              <w:bottom w:val="single" w:sz="4" w:space="0" w:color="auto"/>
              <w:right w:val="single" w:sz="4" w:space="0" w:color="auto"/>
            </w:tcBorders>
          </w:tcPr>
          <w:p w14:paraId="53DACEB4" w14:textId="77777777" w:rsidR="009069FC" w:rsidRPr="00C66F8A" w:rsidRDefault="009069FC" w:rsidP="00593EB0">
            <w:pPr>
              <w:suppressAutoHyphens/>
              <w:jc w:val="left"/>
              <w:rPr>
                <w:b/>
                <w:bCs/>
                <w:sz w:val="20"/>
                <w:lang w:eastAsia="en-CA"/>
              </w:rPr>
            </w:pPr>
            <w:r w:rsidRPr="00C66F8A">
              <w:rPr>
                <w:b/>
                <w:bCs/>
                <w:sz w:val="20"/>
                <w:lang w:eastAsia="en-CA"/>
              </w:rPr>
              <w:t xml:space="preserve">Total </w:t>
            </w:r>
          </w:p>
        </w:tc>
        <w:tc>
          <w:tcPr>
            <w:tcW w:w="463" w:type="pct"/>
            <w:tcBorders>
              <w:top w:val="single" w:sz="4" w:space="0" w:color="auto"/>
              <w:left w:val="nil"/>
              <w:bottom w:val="single" w:sz="4" w:space="0" w:color="auto"/>
              <w:right w:val="single" w:sz="4" w:space="0" w:color="auto"/>
            </w:tcBorders>
          </w:tcPr>
          <w:p w14:paraId="0C38A1E4" w14:textId="77777777" w:rsidR="009069FC" w:rsidRPr="00C66F8A" w:rsidRDefault="009069FC" w:rsidP="00593EB0">
            <w:pPr>
              <w:suppressAutoHyphens/>
              <w:jc w:val="right"/>
              <w:rPr>
                <w:b/>
                <w:bCs/>
                <w:sz w:val="20"/>
                <w:lang w:eastAsia="en-CA"/>
              </w:rPr>
            </w:pPr>
            <w:r w:rsidRPr="00C66F8A">
              <w:rPr>
                <w:b/>
                <w:bCs/>
                <w:sz w:val="20"/>
                <w:lang w:eastAsia="en-CA"/>
              </w:rPr>
              <w:fldChar w:fldCharType="begin"/>
            </w:r>
            <w:r w:rsidRPr="00C66F8A">
              <w:rPr>
                <w:b/>
                <w:bCs/>
                <w:sz w:val="20"/>
                <w:lang w:eastAsia="en-CA"/>
              </w:rPr>
              <w:instrText xml:space="preserve"> =SUM(ABOVE) </w:instrText>
            </w:r>
            <w:r w:rsidRPr="00C66F8A">
              <w:rPr>
                <w:b/>
                <w:bCs/>
                <w:sz w:val="20"/>
                <w:lang w:eastAsia="en-CA"/>
              </w:rPr>
              <w:fldChar w:fldCharType="separate"/>
            </w:r>
            <w:r w:rsidRPr="00C66F8A">
              <w:rPr>
                <w:b/>
                <w:bCs/>
                <w:noProof/>
                <w:sz w:val="20"/>
                <w:lang w:eastAsia="en-CA"/>
              </w:rPr>
              <w:t>900,000</w:t>
            </w:r>
            <w:r w:rsidRPr="00C66F8A">
              <w:rPr>
                <w:b/>
                <w:bCs/>
                <w:sz w:val="20"/>
                <w:lang w:eastAsia="en-CA"/>
              </w:rPr>
              <w:fldChar w:fldCharType="end"/>
            </w:r>
          </w:p>
        </w:tc>
        <w:tc>
          <w:tcPr>
            <w:tcW w:w="1276" w:type="pct"/>
            <w:tcBorders>
              <w:top w:val="single" w:sz="4" w:space="0" w:color="auto"/>
              <w:left w:val="single" w:sz="4" w:space="0" w:color="auto"/>
              <w:bottom w:val="single" w:sz="4" w:space="0" w:color="auto"/>
              <w:right w:val="single" w:sz="4" w:space="0" w:color="auto"/>
            </w:tcBorders>
          </w:tcPr>
          <w:p w14:paraId="73A75AC7" w14:textId="77777777" w:rsidR="009069FC" w:rsidRPr="00C66F8A" w:rsidRDefault="009069FC" w:rsidP="00593EB0">
            <w:pPr>
              <w:suppressAutoHyphens/>
              <w:jc w:val="left"/>
              <w:rPr>
                <w:b/>
                <w:bCs/>
                <w:sz w:val="20"/>
                <w:lang w:eastAsia="en-CA"/>
              </w:rPr>
            </w:pPr>
            <w:r w:rsidRPr="00C66F8A">
              <w:rPr>
                <w:b/>
                <w:bCs/>
                <w:sz w:val="20"/>
                <w:lang w:eastAsia="en-CA"/>
              </w:rPr>
              <w:t xml:space="preserve">Total </w:t>
            </w:r>
          </w:p>
        </w:tc>
        <w:tc>
          <w:tcPr>
            <w:tcW w:w="464" w:type="pct"/>
            <w:tcBorders>
              <w:top w:val="single" w:sz="4" w:space="0" w:color="auto"/>
              <w:left w:val="nil"/>
              <w:bottom w:val="single" w:sz="4" w:space="0" w:color="auto"/>
              <w:right w:val="single" w:sz="4" w:space="0" w:color="auto"/>
            </w:tcBorders>
          </w:tcPr>
          <w:p w14:paraId="765271E9" w14:textId="77777777" w:rsidR="009069FC" w:rsidRPr="00C66F8A" w:rsidRDefault="009069FC" w:rsidP="00593EB0">
            <w:pPr>
              <w:suppressAutoHyphens/>
              <w:jc w:val="right"/>
              <w:rPr>
                <w:b/>
                <w:bCs/>
                <w:sz w:val="20"/>
                <w:lang w:eastAsia="en-CA"/>
              </w:rPr>
            </w:pPr>
            <w:r w:rsidRPr="00C66F8A">
              <w:rPr>
                <w:b/>
                <w:bCs/>
                <w:sz w:val="20"/>
                <w:lang w:eastAsia="en-CA"/>
              </w:rPr>
              <w:fldChar w:fldCharType="begin"/>
            </w:r>
            <w:r w:rsidRPr="00C66F8A">
              <w:rPr>
                <w:b/>
                <w:bCs/>
                <w:sz w:val="20"/>
                <w:lang w:eastAsia="en-CA"/>
              </w:rPr>
              <w:instrText xml:space="preserve"> =SUM(ABOVE) </w:instrText>
            </w:r>
            <w:r w:rsidRPr="00C66F8A">
              <w:rPr>
                <w:b/>
                <w:bCs/>
                <w:sz w:val="20"/>
                <w:lang w:eastAsia="en-CA"/>
              </w:rPr>
              <w:fldChar w:fldCharType="separate"/>
            </w:r>
            <w:r w:rsidRPr="00C66F8A">
              <w:rPr>
                <w:b/>
                <w:bCs/>
                <w:noProof/>
                <w:sz w:val="20"/>
                <w:lang w:eastAsia="en-CA"/>
              </w:rPr>
              <w:t>325,000</w:t>
            </w:r>
            <w:r w:rsidRPr="00C66F8A">
              <w:rPr>
                <w:b/>
                <w:bCs/>
                <w:sz w:val="20"/>
                <w:lang w:eastAsia="en-CA"/>
              </w:rPr>
              <w:fldChar w:fldCharType="end"/>
            </w:r>
          </w:p>
        </w:tc>
        <w:tc>
          <w:tcPr>
            <w:tcW w:w="656" w:type="pct"/>
            <w:tcBorders>
              <w:top w:val="single" w:sz="4" w:space="0" w:color="auto"/>
              <w:left w:val="nil"/>
              <w:bottom w:val="single" w:sz="4" w:space="0" w:color="auto"/>
              <w:right w:val="single" w:sz="4" w:space="0" w:color="auto"/>
            </w:tcBorders>
          </w:tcPr>
          <w:p w14:paraId="53E8EDF5" w14:textId="77777777" w:rsidR="009069FC" w:rsidRPr="00C66F8A" w:rsidRDefault="009069FC" w:rsidP="00593EB0">
            <w:pPr>
              <w:suppressAutoHyphens/>
              <w:jc w:val="right"/>
              <w:rPr>
                <w:b/>
                <w:bCs/>
                <w:sz w:val="20"/>
                <w:lang w:eastAsia="en-CA"/>
              </w:rPr>
            </w:pPr>
            <w:r w:rsidRPr="00C66F8A">
              <w:rPr>
                <w:b/>
                <w:bCs/>
                <w:sz w:val="20"/>
                <w:lang w:eastAsia="en-CA"/>
              </w:rPr>
              <w:t>1,225,000</w:t>
            </w:r>
          </w:p>
        </w:tc>
      </w:tr>
      <w:tr w:rsidR="009069FC" w:rsidRPr="00973AA9" w14:paraId="2BD63341" w14:textId="77777777" w:rsidTr="00593EB0">
        <w:trPr>
          <w:trHeight w:val="50"/>
        </w:trPr>
        <w:tc>
          <w:tcPr>
            <w:tcW w:w="894" w:type="pct"/>
            <w:tcBorders>
              <w:top w:val="single" w:sz="4" w:space="0" w:color="auto"/>
              <w:left w:val="single" w:sz="4" w:space="0" w:color="auto"/>
              <w:bottom w:val="single" w:sz="4" w:space="0" w:color="auto"/>
              <w:right w:val="single" w:sz="4" w:space="0" w:color="auto"/>
            </w:tcBorders>
          </w:tcPr>
          <w:p w14:paraId="0255A18F" w14:textId="77777777" w:rsidR="009069FC" w:rsidRPr="00C66F8A" w:rsidRDefault="009069FC" w:rsidP="00593EB0">
            <w:pPr>
              <w:suppressAutoHyphens/>
              <w:jc w:val="left"/>
              <w:rPr>
                <w:b/>
                <w:bCs/>
                <w:sz w:val="20"/>
                <w:lang w:eastAsia="en-CA"/>
              </w:rPr>
            </w:pPr>
            <w:r w:rsidRPr="00C66F8A">
              <w:rPr>
                <w:b/>
                <w:bCs/>
                <w:sz w:val="20"/>
                <w:lang w:eastAsia="en-CA"/>
              </w:rPr>
              <w:t>Percentage of total (%)</w:t>
            </w:r>
          </w:p>
        </w:tc>
        <w:tc>
          <w:tcPr>
            <w:tcW w:w="1711" w:type="pct"/>
            <w:gridSpan w:val="2"/>
            <w:tcBorders>
              <w:top w:val="single" w:sz="4" w:space="0" w:color="auto"/>
              <w:left w:val="nil"/>
              <w:bottom w:val="single" w:sz="4" w:space="0" w:color="auto"/>
              <w:right w:val="single" w:sz="4" w:space="0" w:color="auto"/>
            </w:tcBorders>
          </w:tcPr>
          <w:p w14:paraId="2A23A9F7" w14:textId="77777777" w:rsidR="009069FC" w:rsidRPr="00C66F8A" w:rsidRDefault="009069FC" w:rsidP="00593EB0">
            <w:pPr>
              <w:suppressAutoHyphens/>
              <w:jc w:val="center"/>
              <w:rPr>
                <w:b/>
                <w:bCs/>
                <w:sz w:val="20"/>
                <w:lang w:eastAsia="en-CA"/>
              </w:rPr>
            </w:pPr>
            <w:r w:rsidRPr="00C66F8A">
              <w:rPr>
                <w:b/>
                <w:bCs/>
                <w:sz w:val="20"/>
                <w:lang w:eastAsia="en-CA"/>
              </w:rPr>
              <w:t>73</w:t>
            </w:r>
          </w:p>
        </w:tc>
        <w:tc>
          <w:tcPr>
            <w:tcW w:w="1740" w:type="pct"/>
            <w:gridSpan w:val="2"/>
            <w:tcBorders>
              <w:top w:val="single" w:sz="4" w:space="0" w:color="auto"/>
              <w:left w:val="single" w:sz="4" w:space="0" w:color="auto"/>
              <w:bottom w:val="single" w:sz="4" w:space="0" w:color="auto"/>
              <w:right w:val="single" w:sz="4" w:space="0" w:color="auto"/>
            </w:tcBorders>
          </w:tcPr>
          <w:p w14:paraId="353C395B" w14:textId="77777777" w:rsidR="009069FC" w:rsidRPr="00C66F8A" w:rsidRDefault="009069FC" w:rsidP="00593EB0">
            <w:pPr>
              <w:suppressAutoHyphens/>
              <w:jc w:val="center"/>
              <w:rPr>
                <w:b/>
                <w:bCs/>
                <w:sz w:val="20"/>
                <w:lang w:eastAsia="en-CA"/>
              </w:rPr>
            </w:pPr>
            <w:r w:rsidRPr="00C66F8A">
              <w:rPr>
                <w:b/>
                <w:bCs/>
                <w:sz w:val="20"/>
                <w:lang w:eastAsia="en-CA"/>
              </w:rPr>
              <w:t>27</w:t>
            </w:r>
          </w:p>
        </w:tc>
        <w:tc>
          <w:tcPr>
            <w:tcW w:w="656" w:type="pct"/>
            <w:tcBorders>
              <w:top w:val="single" w:sz="4" w:space="0" w:color="auto"/>
              <w:left w:val="nil"/>
              <w:bottom w:val="single" w:sz="4" w:space="0" w:color="auto"/>
              <w:right w:val="single" w:sz="4" w:space="0" w:color="auto"/>
            </w:tcBorders>
          </w:tcPr>
          <w:p w14:paraId="6271339F" w14:textId="77777777" w:rsidR="009069FC" w:rsidRPr="00973AA9" w:rsidRDefault="009069FC" w:rsidP="00593EB0">
            <w:pPr>
              <w:suppressAutoHyphens/>
              <w:jc w:val="center"/>
              <w:rPr>
                <w:b/>
                <w:bCs/>
                <w:sz w:val="20"/>
                <w:lang w:eastAsia="en-CA"/>
              </w:rPr>
            </w:pPr>
            <w:r w:rsidRPr="00C66F8A">
              <w:rPr>
                <w:b/>
                <w:bCs/>
                <w:sz w:val="20"/>
                <w:lang w:eastAsia="en-CA"/>
              </w:rPr>
              <w:t>100</w:t>
            </w:r>
          </w:p>
        </w:tc>
      </w:tr>
    </w:tbl>
    <w:p w14:paraId="53790BF2" w14:textId="77777777" w:rsidR="009069FC" w:rsidRPr="00CC6E10" w:rsidRDefault="009069FC" w:rsidP="009069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069FC" w:rsidRPr="009B0D30" w14:paraId="3CA3DB6C" w14:textId="77777777" w:rsidTr="00593EB0">
        <w:tc>
          <w:tcPr>
            <w:tcW w:w="1871" w:type="dxa"/>
          </w:tcPr>
          <w:p w14:paraId="65CC19C1" w14:textId="77777777" w:rsidR="009069FC" w:rsidRPr="009B0D30" w:rsidRDefault="009069FC" w:rsidP="00593EB0"/>
        </w:tc>
        <w:tc>
          <w:tcPr>
            <w:tcW w:w="1872" w:type="dxa"/>
          </w:tcPr>
          <w:p w14:paraId="6204EEF5" w14:textId="77777777" w:rsidR="009069FC" w:rsidRPr="009B0D30" w:rsidRDefault="009069FC" w:rsidP="00593EB0"/>
        </w:tc>
        <w:tc>
          <w:tcPr>
            <w:tcW w:w="1872" w:type="dxa"/>
            <w:tcBorders>
              <w:bottom w:val="single" w:sz="4" w:space="0" w:color="auto"/>
            </w:tcBorders>
          </w:tcPr>
          <w:p w14:paraId="725011C8" w14:textId="77777777" w:rsidR="009069FC" w:rsidRPr="009B0D30" w:rsidRDefault="009069FC" w:rsidP="00593EB0"/>
        </w:tc>
        <w:tc>
          <w:tcPr>
            <w:tcW w:w="1872" w:type="dxa"/>
          </w:tcPr>
          <w:p w14:paraId="04C70B43" w14:textId="77777777" w:rsidR="009069FC" w:rsidRPr="009B0D30" w:rsidRDefault="009069FC" w:rsidP="00593EB0"/>
        </w:tc>
        <w:tc>
          <w:tcPr>
            <w:tcW w:w="1873" w:type="dxa"/>
          </w:tcPr>
          <w:p w14:paraId="6307C881" w14:textId="77777777" w:rsidR="009069FC" w:rsidRPr="009B0D30" w:rsidRDefault="009069FC" w:rsidP="00593EB0"/>
        </w:tc>
      </w:tr>
    </w:tbl>
    <w:p w14:paraId="7525A0E9" w14:textId="77777777" w:rsidR="009069FC" w:rsidRPr="009B0D30" w:rsidRDefault="009069FC" w:rsidP="009069FC">
      <w:pPr>
        <w:jc w:val="center"/>
      </w:pPr>
    </w:p>
    <w:p w14:paraId="3566E53F" w14:textId="77777777" w:rsidR="008C66CA" w:rsidRDefault="008C66CA" w:rsidP="008C66CA">
      <w:pPr>
        <w:suppressAutoHyphens/>
        <w:bidi/>
        <w:jc w:val="left"/>
        <w:rPr>
          <w:b/>
          <w:bCs/>
        </w:rPr>
      </w:pPr>
    </w:p>
    <w:p w14:paraId="2D073DFD" w14:textId="6757063F" w:rsidR="00CC3D15" w:rsidRPr="00CC6E10" w:rsidRDefault="00CC3D15" w:rsidP="008C66CA">
      <w:pPr>
        <w:bidi/>
        <w:jc w:val="left"/>
      </w:pPr>
    </w:p>
    <w:p w14:paraId="6F10A0C0" w14:textId="77777777" w:rsidR="00CC3D15" w:rsidRPr="00CC3D15" w:rsidRDefault="00CC3D15" w:rsidP="00604536">
      <w:pPr>
        <w:tabs>
          <w:tab w:val="left" w:pos="4095"/>
          <w:tab w:val="center" w:pos="4680"/>
        </w:tabs>
        <w:bidi/>
        <w:jc w:val="center"/>
        <w:rPr>
          <w:rFonts w:cs="Arabic Transparent"/>
          <w:b/>
          <w:bCs/>
          <w:sz w:val="26"/>
          <w:szCs w:val="26"/>
          <w:lang w:val="en-US" w:bidi="ar-EG"/>
        </w:rPr>
      </w:pPr>
    </w:p>
    <w:p w14:paraId="11D0690F" w14:textId="77777777" w:rsidR="007E5D09" w:rsidRDefault="007E5D09">
      <w:pPr>
        <w:bidi/>
        <w:jc w:val="center"/>
        <w:rPr>
          <w:rFonts w:cs="Arabic Transparent"/>
          <w:b/>
          <w:bCs/>
          <w:sz w:val="26"/>
          <w:szCs w:val="26"/>
          <w:lang w:val="en-CA" w:bidi="ar-EG"/>
        </w:rPr>
      </w:pPr>
    </w:p>
    <w:p w14:paraId="035B18D4" w14:textId="77777777" w:rsidR="007E5D09" w:rsidRDefault="007E5D09">
      <w:pPr>
        <w:pStyle w:val="Heading3"/>
        <w:numPr>
          <w:ilvl w:val="0"/>
          <w:numId w:val="0"/>
        </w:numPr>
        <w:ind w:left="1361"/>
      </w:pPr>
    </w:p>
    <w:p w14:paraId="58D42F37" w14:textId="77777777" w:rsidR="007E5D09" w:rsidRDefault="007E5D09">
      <w:pPr>
        <w:pStyle w:val="StyleHeader4Para4Left0Firstline0"/>
        <w:numPr>
          <w:ilvl w:val="0"/>
          <w:numId w:val="0"/>
        </w:numPr>
        <w:rPr>
          <w:rtl/>
        </w:rPr>
      </w:pPr>
    </w:p>
    <w:p w14:paraId="5F2445A4" w14:textId="77777777" w:rsidR="007E5D09" w:rsidRDefault="007E5D09">
      <w:pPr>
        <w:pStyle w:val="StyleHeader4Para4Left0Firstline0"/>
        <w:numPr>
          <w:ilvl w:val="0"/>
          <w:numId w:val="0"/>
        </w:numPr>
        <w:rPr>
          <w:rtl/>
        </w:rPr>
      </w:pPr>
    </w:p>
    <w:p w14:paraId="0D909DAA" w14:textId="77777777" w:rsidR="007E5D09" w:rsidRDefault="007E5D09">
      <w:pPr>
        <w:pStyle w:val="StyleHeader4Para4Left0Firstline0"/>
        <w:numPr>
          <w:ilvl w:val="0"/>
          <w:numId w:val="0"/>
        </w:numPr>
        <w:rPr>
          <w:rtl/>
        </w:rPr>
      </w:pPr>
    </w:p>
    <w:p w14:paraId="7FFD4A9C" w14:textId="77777777" w:rsidR="007E5D09" w:rsidRDefault="007E5D09">
      <w:pPr>
        <w:pStyle w:val="StyleHeader4Para4Left0Firstline0"/>
        <w:numPr>
          <w:ilvl w:val="0"/>
          <w:numId w:val="0"/>
        </w:numPr>
        <w:rPr>
          <w:rtl/>
        </w:rPr>
      </w:pPr>
    </w:p>
    <w:p w14:paraId="33244A4B" w14:textId="77777777" w:rsidR="007E5D09" w:rsidRDefault="007E5D09">
      <w:pPr>
        <w:pStyle w:val="StyleHeader4Para4Left0Firstline0"/>
        <w:numPr>
          <w:ilvl w:val="0"/>
          <w:numId w:val="0"/>
        </w:numPr>
        <w:rPr>
          <w:rtl/>
        </w:rPr>
      </w:pPr>
    </w:p>
    <w:p w14:paraId="1242F066" w14:textId="77777777" w:rsidR="007E5D09" w:rsidRDefault="007E5D09">
      <w:pPr>
        <w:pStyle w:val="StyleHeader4Para4Left0Firstline0"/>
        <w:numPr>
          <w:ilvl w:val="0"/>
          <w:numId w:val="0"/>
        </w:numPr>
        <w:rPr>
          <w:rtl/>
        </w:rPr>
      </w:pPr>
    </w:p>
    <w:p w14:paraId="2D0D21AB" w14:textId="77777777" w:rsidR="007E5D09" w:rsidRDefault="007E5D09">
      <w:pPr>
        <w:pStyle w:val="StyleHeader4Para4Left0Firstline0"/>
        <w:numPr>
          <w:ilvl w:val="0"/>
          <w:numId w:val="0"/>
        </w:numPr>
        <w:rPr>
          <w:rtl/>
        </w:rPr>
      </w:pPr>
    </w:p>
    <w:p w14:paraId="6BD161D4" w14:textId="77777777" w:rsidR="007E5D09" w:rsidRDefault="007E5D09">
      <w:pPr>
        <w:pStyle w:val="StyleHeader4Para4Left0Firstline0"/>
        <w:numPr>
          <w:ilvl w:val="0"/>
          <w:numId w:val="0"/>
        </w:numPr>
        <w:rPr>
          <w:rtl/>
        </w:rPr>
      </w:pPr>
    </w:p>
    <w:p w14:paraId="3F86892C" w14:textId="77777777" w:rsidR="007E5D09" w:rsidRDefault="007E5D09">
      <w:pPr>
        <w:rPr>
          <w:rtl/>
          <w:lang w:val="en-CA"/>
        </w:rPr>
      </w:pPr>
    </w:p>
    <w:sectPr w:rsidR="007E5D09" w:rsidSect="00CC3D15">
      <w:headerReference w:type="even" r:id="rId24"/>
      <w:headerReference w:type="first" r:id="rId25"/>
      <w:type w:val="oddPag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36B61" w14:textId="77777777" w:rsidR="00600697" w:rsidRDefault="00600697">
      <w:r>
        <w:separator/>
      </w:r>
    </w:p>
  </w:endnote>
  <w:endnote w:type="continuationSeparator" w:id="0">
    <w:p w14:paraId="2E5CEBFD" w14:textId="77777777" w:rsidR="00600697" w:rsidRDefault="00600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374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C8C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8E31"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F68F353" w14:textId="3E0B5D14"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F4E516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7BE1" w14:textId="77777777" w:rsidR="00600697" w:rsidRDefault="00600697" w:rsidP="001C0D0E">
      <w:pPr>
        <w:jc w:val="right"/>
      </w:pPr>
      <w:r>
        <w:separator/>
      </w:r>
    </w:p>
  </w:footnote>
  <w:footnote w:type="continuationSeparator" w:id="0">
    <w:p w14:paraId="1DABCA3F" w14:textId="77777777" w:rsidR="00600697" w:rsidRDefault="00600697">
      <w:r>
        <w:continuationSeparator/>
      </w:r>
    </w:p>
  </w:footnote>
  <w:footnote w:id="1">
    <w:p w14:paraId="3859EDF4" w14:textId="77777777" w:rsidR="00CE7E95" w:rsidRDefault="00CE7E95" w:rsidP="00CE7E9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6D0A7AEF" w14:textId="77777777" w:rsidR="00CE7E95" w:rsidRPr="00564224" w:rsidRDefault="00CE7E95" w:rsidP="00CE7E95">
      <w:pPr>
        <w:pStyle w:val="FootnoteText"/>
        <w:rPr>
          <w:lang w:val="fr-CH"/>
        </w:rPr>
      </w:pPr>
    </w:p>
  </w:footnote>
  <w:footnote w:id="2">
    <w:p w14:paraId="0F1F0582" w14:textId="2D258E6F" w:rsidR="00F02CB9" w:rsidRPr="00F02CB9" w:rsidRDefault="00F02CB9" w:rsidP="00F02CB9">
      <w:pPr>
        <w:pStyle w:val="FootnoteText"/>
        <w:bidi/>
        <w:rPr>
          <w:lang w:val="en-US" w:bidi="ar-SA"/>
        </w:rPr>
      </w:pPr>
      <w:r>
        <w:rPr>
          <w:rStyle w:val="FootnoteReference"/>
        </w:rPr>
        <w:footnoteRef/>
      </w:r>
      <w:r>
        <w:rPr>
          <w:rFonts w:hint="cs"/>
          <w:rtl/>
          <w:lang w:bidi="ar-SA"/>
        </w:rPr>
        <w:t xml:space="preserve">  وفقاً للرسالة المؤرخة </w:t>
      </w:r>
      <w:r w:rsidRPr="00FE04DE">
        <w:t>27</w:t>
      </w:r>
      <w:r>
        <w:rPr>
          <w:rFonts w:hint="cs"/>
          <w:rtl/>
        </w:rPr>
        <w:t xml:space="preserve"> فبراير/شباط </w:t>
      </w:r>
      <w:r w:rsidRPr="00FE04DE">
        <w:t>2026</w:t>
      </w:r>
      <w:r>
        <w:rPr>
          <w:rFonts w:hint="cs"/>
          <w:rtl/>
        </w:rPr>
        <w:t xml:space="preserve"> الموجهة من وزارة الصناعات والمناجم والطاقة في ناميبيا إلى الأمانة</w:t>
      </w:r>
    </w:p>
  </w:footnote>
  <w:footnote w:id="3">
    <w:p w14:paraId="1A02FADF" w14:textId="69A91EB9" w:rsidR="00014E91" w:rsidRDefault="00014E91" w:rsidP="00014E91">
      <w:pPr>
        <w:pStyle w:val="FootnoteText"/>
        <w:bidi/>
        <w:rPr>
          <w:rtl/>
          <w:lang w:bidi="ar-SA"/>
        </w:rPr>
      </w:pPr>
      <w:r>
        <w:rPr>
          <w:rStyle w:val="FootnoteReference"/>
        </w:rPr>
        <w:footnoteRef/>
      </w:r>
      <w:r>
        <w:rPr>
          <w:rFonts w:hint="cs"/>
          <w:rtl/>
        </w:rPr>
        <w:t xml:space="preserve">  </w:t>
      </w:r>
      <w:r w:rsidRPr="00014E91">
        <w:rPr>
          <w:rtl/>
        </w:rPr>
        <w:t>يشمل ذلك أجهزة كشف الغازات القابلة للاشتعال، و</w:t>
      </w:r>
      <w:r w:rsidR="00DB6A3D">
        <w:rPr>
          <w:rFonts w:hint="cs"/>
          <w:rtl/>
        </w:rPr>
        <w:t xml:space="preserve">مجموعات </w:t>
      </w:r>
      <w:r w:rsidRPr="00014E91">
        <w:rPr>
          <w:rtl/>
        </w:rPr>
        <w:t xml:space="preserve">أجهزة قياس الفراغ الرقمية، ووحدات تبريد تجارية مستقلة تعمل بغاز التبريد </w:t>
      </w:r>
      <w:r>
        <w:t>R-290</w:t>
      </w:r>
      <w:r w:rsidRPr="00014E91">
        <w:rPr>
          <w:rtl/>
        </w:rPr>
        <w:t xml:space="preserve">، وثلاجات منزلية تعمل بغاز التبريد </w:t>
      </w:r>
      <w:r>
        <w:t>R-600a</w:t>
      </w:r>
      <w:r w:rsidRPr="00014E91">
        <w:rPr>
          <w:rtl/>
        </w:rPr>
        <w:t xml:space="preserve"> </w:t>
      </w:r>
      <w:r>
        <w:rPr>
          <w:rFonts w:hint="cs"/>
          <w:rtl/>
        </w:rPr>
        <w:t>للاستخدام في</w:t>
      </w:r>
      <w:r w:rsidRPr="00014E91">
        <w:rPr>
          <w:rtl/>
        </w:rPr>
        <w:t xml:space="preserve"> التدريب، وخراطيم التهوية، ومجموعات النيتروجين المحمولة، وميزان </w:t>
      </w:r>
      <w:r w:rsidR="00307264" w:rsidRPr="00014E91">
        <w:rPr>
          <w:rtl/>
        </w:rPr>
        <w:t xml:space="preserve">اإلكتروني </w:t>
      </w:r>
      <w:r w:rsidR="00307264">
        <w:rPr>
          <w:rFonts w:hint="cs"/>
          <w:rtl/>
        </w:rPr>
        <w:t>ل</w:t>
      </w:r>
      <w:r w:rsidRPr="00014E91">
        <w:rPr>
          <w:rtl/>
        </w:rPr>
        <w:t xml:space="preserve">شحن غاز التبريد، وأسطوانات الاسترداد، وأدوات الحرق، وأدوات </w:t>
      </w:r>
      <w:r w:rsidR="00307264">
        <w:rPr>
          <w:rFonts w:hint="cs"/>
          <w:rtl/>
          <w:lang w:bidi="ar-SA"/>
        </w:rPr>
        <w:t xml:space="preserve">معالجة </w:t>
      </w:r>
      <w:r w:rsidRPr="00014E91">
        <w:rPr>
          <w:rtl/>
        </w:rPr>
        <w:t>الأنابيب، ومفاتيح</w:t>
      </w:r>
      <w:r w:rsidR="00307264">
        <w:rPr>
          <w:rFonts w:hint="cs"/>
          <w:rtl/>
        </w:rPr>
        <w:t xml:space="preserve"> ربط</w:t>
      </w:r>
      <w:r w:rsidRPr="00014E91">
        <w:rPr>
          <w:rtl/>
        </w:rPr>
        <w:t>، ومعدات السلامة، وطفايات الحريق.</w:t>
      </w:r>
    </w:p>
  </w:footnote>
  <w:footnote w:id="4">
    <w:p w14:paraId="1933F4E6" w14:textId="4C9D745C" w:rsidR="002677C7" w:rsidRDefault="002677C7" w:rsidP="002677C7">
      <w:pPr>
        <w:pStyle w:val="FootnoteText"/>
        <w:bidi/>
        <w:rPr>
          <w:rtl/>
          <w:lang w:bidi="ar-SA"/>
        </w:rPr>
      </w:pPr>
      <w:r>
        <w:rPr>
          <w:rStyle w:val="FootnoteReference"/>
        </w:rPr>
        <w:footnoteRef/>
      </w:r>
      <w:r>
        <w:rPr>
          <w:rFonts w:hint="cs"/>
          <w:rtl/>
        </w:rPr>
        <w:t xml:space="preserve">  </w:t>
      </w:r>
      <w:r w:rsidRPr="002677C7">
        <w:rPr>
          <w:rtl/>
        </w:rPr>
        <w:t xml:space="preserve">سيشمل ذلك محطات </w:t>
      </w:r>
      <w:r>
        <w:rPr>
          <w:rFonts w:hint="cs"/>
          <w:rtl/>
        </w:rPr>
        <w:t>لخدم</w:t>
      </w:r>
      <w:r w:rsidRPr="002677C7">
        <w:rPr>
          <w:rtl/>
        </w:rPr>
        <w:t>ة مكيفات</w:t>
      </w:r>
      <w:r>
        <w:rPr>
          <w:rFonts w:hint="cs"/>
          <w:rtl/>
        </w:rPr>
        <w:t xml:space="preserve"> هواء</w:t>
      </w:r>
      <w:r w:rsidRPr="002677C7">
        <w:rPr>
          <w:rtl/>
        </w:rPr>
        <w:t xml:space="preserve"> السيارات، وآلات است</w:t>
      </w:r>
      <w:r>
        <w:rPr>
          <w:rFonts w:hint="cs"/>
          <w:rtl/>
        </w:rPr>
        <w:t>رد</w:t>
      </w:r>
      <w:r w:rsidRPr="002677C7">
        <w:rPr>
          <w:rtl/>
        </w:rPr>
        <w:t>اد غاز</w:t>
      </w:r>
      <w:r>
        <w:rPr>
          <w:rFonts w:hint="cs"/>
          <w:rtl/>
        </w:rPr>
        <w:t>ات</w:t>
      </w:r>
      <w:r w:rsidRPr="002677C7">
        <w:rPr>
          <w:rtl/>
        </w:rPr>
        <w:t xml:space="preserve"> التبريد، وأطقم مقاييس الضغط </w:t>
      </w:r>
      <w:r>
        <w:rPr>
          <w:rFonts w:hint="cs"/>
          <w:rtl/>
        </w:rPr>
        <w:t>المتشعّبة</w:t>
      </w:r>
      <w:r w:rsidRPr="002677C7">
        <w:rPr>
          <w:rtl/>
        </w:rPr>
        <w:t xml:space="preserve">، ومضخات التفريغ، </w:t>
      </w:r>
      <w:r>
        <w:rPr>
          <w:rFonts w:hint="cs"/>
          <w:rtl/>
        </w:rPr>
        <w:t>و</w:t>
      </w:r>
      <w:r w:rsidRPr="002677C7">
        <w:rPr>
          <w:rtl/>
        </w:rPr>
        <w:t>مجموعات من الخراطيم والمحولات والصمامات.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804D" w14:textId="09160703" w:rsidR="007E5D09" w:rsidRDefault="008508F1" w:rsidP="00FE302B">
    <w:pPr>
      <w:jc w:val="left"/>
    </w:pPr>
    <w:fldSimple w:instr=" DOCPROPERTY &quot;Document number&quot;  \* MERGEFORMAT ">
      <w:r>
        <w:t>UNEP/OzL.Pro/ExCom/98/</w:t>
      </w:r>
      <w:r w:rsidR="002B7D20">
        <w:t>4</w:t>
      </w:r>
      <w:r>
        <w:t>1</w:t>
      </w:r>
    </w:fldSimple>
  </w:p>
  <w:p w14:paraId="7230C4A4" w14:textId="77777777" w:rsidR="007E5D09" w:rsidRDefault="007E5D09"/>
  <w:p w14:paraId="53F4AA0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8665" w14:textId="2F7B3CA1" w:rsidR="007E5D09" w:rsidRDefault="00392DDC" w:rsidP="00FE302B">
    <w:pPr>
      <w:jc w:val="right"/>
    </w:pPr>
    <w:fldSimple w:instr=" DOCPROPERTY &quot;Document number&quot;  \* MERGEFORMAT ">
      <w:r>
        <w:t>UNEP/OzL.Pro/ExCom/96/</w:t>
      </w:r>
      <w:r w:rsidR="004858E0">
        <w:rPr>
          <w:lang w:val="en-US"/>
        </w:rPr>
        <w:t>4</w:t>
      </w:r>
      <w:r>
        <w:t>1</w:t>
      </w:r>
    </w:fldSimple>
  </w:p>
  <w:p w14:paraId="78E4B551" w14:textId="77777777" w:rsidR="007E5D09" w:rsidRDefault="007E5D09"/>
  <w:p w14:paraId="790CE28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46A3" w14:textId="14AC52E1" w:rsidR="007E5D09" w:rsidRDefault="00392DDC" w:rsidP="008C66CA">
    <w:pPr>
      <w:tabs>
        <w:tab w:val="center" w:pos="4680"/>
      </w:tabs>
    </w:pPr>
    <w:fldSimple w:instr=" DOCPROPERTY &quot;Document number&quot;  \* MERGEFORMAT ">
      <w:r>
        <w:t>UNEP/OzL.Pro/ExCom/9</w:t>
      </w:r>
      <w:r w:rsidR="00CC3D15">
        <w:t>8</w:t>
      </w:r>
      <w:r>
        <w:t>/</w:t>
      </w:r>
      <w:r w:rsidR="00CC3D15">
        <w:t>4</w:t>
      </w:r>
      <w:r>
        <w:t>1</w:t>
      </w:r>
    </w:fldSimple>
    <w:r w:rsidR="008C66CA">
      <w:tab/>
    </w:r>
  </w:p>
  <w:p w14:paraId="5AB4BBCC" w14:textId="44514064" w:rsidR="007E5D09" w:rsidRDefault="00CC3D15">
    <w:r>
      <w:t>Annex I</w:t>
    </w:r>
  </w:p>
  <w:p w14:paraId="6295601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E71F" w14:textId="765C2DA0" w:rsidR="007E5D09" w:rsidRDefault="00392DDC">
    <w:pPr>
      <w:jc w:val="right"/>
    </w:pPr>
    <w:fldSimple w:instr=" DOCPROPERTY &quot;Document number&quot;  \* MERGEFORMAT ">
      <w:r>
        <w:t>UNEP/OzL.Pro/ExCom/9</w:t>
      </w:r>
      <w:r w:rsidR="00CC3D15">
        <w:t>8</w:t>
      </w:r>
      <w:r>
        <w:t>/</w:t>
      </w:r>
      <w:r w:rsidR="00CC3D15">
        <w:t>4</w:t>
      </w:r>
      <w:r>
        <w:t>1</w:t>
      </w:r>
    </w:fldSimple>
  </w:p>
  <w:p w14:paraId="30007857" w14:textId="3798BB4B" w:rsidR="007E5D09" w:rsidRDefault="00CC3D15" w:rsidP="00CC3D15">
    <w:pPr>
      <w:jc w:val="right"/>
    </w:pPr>
    <w:r>
      <w:t>Annex I</w:t>
    </w:r>
  </w:p>
  <w:p w14:paraId="1D1560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3EED" w14:textId="2D17A940" w:rsidR="007E5D09" w:rsidRDefault="008508F1" w:rsidP="00393115">
    <w:pPr>
      <w:jc w:val="right"/>
    </w:pPr>
    <w:fldSimple w:instr=" DOCPROPERTY &quot;Document number&quot;  \* MERGEFORMAT ">
      <w:r>
        <w:t>UNEP/OzL.Pro/ExCom/98/</w:t>
      </w:r>
      <w:r w:rsidR="002B7D20">
        <w:t>4</w:t>
      </w:r>
      <w:r>
        <w:t>1</w:t>
      </w:r>
    </w:fldSimple>
  </w:p>
  <w:p w14:paraId="15CFFC5E" w14:textId="77777777" w:rsidR="007E5D09" w:rsidRDefault="00017133" w:rsidP="00393115">
    <w:pPr>
      <w:jc w:val="right"/>
    </w:pPr>
    <w:r>
      <w:t>Annex I</w:t>
    </w:r>
  </w:p>
  <w:p w14:paraId="671155B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FB28" w14:textId="77777777" w:rsidR="008C66CA" w:rsidRDefault="008C66CA" w:rsidP="008C66CA">
    <w:pPr>
      <w:tabs>
        <w:tab w:val="center" w:pos="4680"/>
      </w:tabs>
    </w:pPr>
    <w:fldSimple w:instr=" DOCPROPERTY &quot;Document number&quot;  \* MERGEFORMAT ">
      <w:r>
        <w:t>UNEP/OzL.Pro/ExCom/98/41</w:t>
      </w:r>
    </w:fldSimple>
    <w:r>
      <w:tab/>
    </w:r>
  </w:p>
  <w:p w14:paraId="34B818E8" w14:textId="71A8423B" w:rsidR="008C66CA" w:rsidRDefault="008C66CA">
    <w:r>
      <w:t>Annex II</w:t>
    </w:r>
  </w:p>
  <w:p w14:paraId="15A03B00" w14:textId="77777777" w:rsidR="008C66CA" w:rsidRDefault="008C66C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A3CB" w14:textId="77777777" w:rsidR="00CC3D15" w:rsidRDefault="00CC3D15" w:rsidP="00393115">
    <w:pPr>
      <w:jc w:val="right"/>
    </w:pPr>
    <w:fldSimple w:instr=" DOCPROPERTY &quot;Document number&quot;  \* MERGEFORMAT ">
      <w:r>
        <w:t>UNEP/OzL.Pro/ExCom/98/41</w:t>
      </w:r>
    </w:fldSimple>
  </w:p>
  <w:p w14:paraId="12A07B64" w14:textId="787D6B62" w:rsidR="00CC3D15" w:rsidRPr="00604536" w:rsidRDefault="00CC3D15" w:rsidP="00393115">
    <w:pPr>
      <w:jc w:val="right"/>
      <w:rPr>
        <w:lang w:val="en-US"/>
      </w:rPr>
    </w:pPr>
    <w:r>
      <w:t>Annex I</w:t>
    </w:r>
    <w:r>
      <w:rPr>
        <w:lang w:val="en-US"/>
      </w:rPr>
      <w:t>I</w:t>
    </w:r>
  </w:p>
  <w:p w14:paraId="31AA5A3C" w14:textId="77777777" w:rsidR="00CC3D15" w:rsidRDefault="00CC3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E1C2B"/>
    <w:multiLevelType w:val="hybridMultilevel"/>
    <w:tmpl w:val="CBB433E6"/>
    <w:lvl w:ilvl="0" w:tplc="FFFFFFF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5215A56"/>
    <w:multiLevelType w:val="hybridMultilevel"/>
    <w:tmpl w:val="B3B4AFCA"/>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170B2"/>
    <w:multiLevelType w:val="multilevel"/>
    <w:tmpl w:val="3EAA7EAA"/>
    <w:lvl w:ilvl="0">
      <w:start w:val="1"/>
      <w:numFmt w:val="decimal"/>
      <w:lvlText w:val="%1."/>
      <w:lvlJc w:val="left"/>
      <w:pPr>
        <w:ind w:left="360" w:hanging="360"/>
      </w:pPr>
      <w:rPr>
        <w:rFonts w:hint="default"/>
      </w:rPr>
    </w:lvl>
    <w:lvl w:ilvl="1">
      <w:start w:val="1"/>
      <w:numFmt w:val="none"/>
      <w:isLg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B257E87"/>
    <w:multiLevelType w:val="hybridMultilevel"/>
    <w:tmpl w:val="C666D1C4"/>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BF46FE3"/>
    <w:multiLevelType w:val="multilevel"/>
    <w:tmpl w:val="5F7C9F2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9A4D15"/>
    <w:multiLevelType w:val="hybridMultilevel"/>
    <w:tmpl w:val="4C2CCB22"/>
    <w:lvl w:ilvl="0" w:tplc="99B4FEC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33485B"/>
    <w:multiLevelType w:val="hybridMultilevel"/>
    <w:tmpl w:val="2C7AB578"/>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E60D31"/>
    <w:multiLevelType w:val="multilevel"/>
    <w:tmpl w:val="76284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550825"/>
    <w:multiLevelType w:val="hybridMultilevel"/>
    <w:tmpl w:val="430ECB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C2749CC"/>
    <w:multiLevelType w:val="hybridMultilevel"/>
    <w:tmpl w:val="D166D54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D700F4C"/>
    <w:multiLevelType w:val="multilevel"/>
    <w:tmpl w:val="14FA382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8"/>
  </w:num>
  <w:num w:numId="6" w16cid:durableId="1667854031">
    <w:abstractNumId w:val="16"/>
  </w:num>
  <w:num w:numId="7" w16cid:durableId="1318270324">
    <w:abstractNumId w:val="18"/>
  </w:num>
  <w:num w:numId="8" w16cid:durableId="2133593865">
    <w:abstractNumId w:val="29"/>
  </w:num>
  <w:num w:numId="9" w16cid:durableId="1935045211">
    <w:abstractNumId w:val="11"/>
  </w:num>
  <w:num w:numId="10" w16cid:durableId="2043942065">
    <w:abstractNumId w:val="21"/>
  </w:num>
  <w:num w:numId="11" w16cid:durableId="542906000">
    <w:abstractNumId w:val="13"/>
  </w:num>
  <w:num w:numId="12" w16cid:durableId="815491791">
    <w:abstractNumId w:val="20"/>
  </w:num>
  <w:num w:numId="13" w16cid:durableId="942691403">
    <w:abstractNumId w:val="5"/>
  </w:num>
  <w:num w:numId="14" w16cid:durableId="1231618467">
    <w:abstractNumId w:val="28"/>
  </w:num>
  <w:num w:numId="15" w16cid:durableId="64695022">
    <w:abstractNumId w:val="6"/>
  </w:num>
  <w:num w:numId="16" w16cid:durableId="1326126473">
    <w:abstractNumId w:val="27"/>
  </w:num>
  <w:num w:numId="17" w16cid:durableId="778259978">
    <w:abstractNumId w:val="4"/>
  </w:num>
  <w:num w:numId="18" w16cid:durableId="588584472">
    <w:abstractNumId w:val="17"/>
  </w:num>
  <w:num w:numId="19" w16cid:durableId="1334260962">
    <w:abstractNumId w:val="3"/>
  </w:num>
  <w:num w:numId="20" w16cid:durableId="1340153488">
    <w:abstractNumId w:val="14"/>
  </w:num>
  <w:num w:numId="21" w16cid:durableId="1746537284">
    <w:abstractNumId w:val="10"/>
  </w:num>
  <w:num w:numId="22" w16cid:durableId="1842505522">
    <w:abstractNumId w:val="25"/>
  </w:num>
  <w:num w:numId="23" w16cid:durableId="785004599">
    <w:abstractNumId w:val="12"/>
  </w:num>
  <w:num w:numId="24" w16cid:durableId="976565073">
    <w:abstractNumId w:val="26"/>
  </w:num>
  <w:num w:numId="25" w16cid:durableId="1783719262">
    <w:abstractNumId w:val="1"/>
  </w:num>
  <w:num w:numId="26" w16cid:durableId="1750301434">
    <w:abstractNumId w:val="2"/>
  </w:num>
  <w:num w:numId="27" w16cid:durableId="1793085392">
    <w:abstractNumId w:val="15"/>
  </w:num>
  <w:num w:numId="28" w16cid:durableId="1293899741">
    <w:abstractNumId w:val="7"/>
  </w:num>
  <w:num w:numId="29" w16cid:durableId="1830361182">
    <w:abstractNumId w:val="19"/>
  </w:num>
  <w:num w:numId="30" w16cid:durableId="1573661364">
    <w:abstractNumId w:val="23"/>
  </w:num>
  <w:num w:numId="31" w16cid:durableId="2014261296">
    <w:abstractNumId w:val="22"/>
  </w:num>
  <w:num w:numId="32" w16cid:durableId="1387485152">
    <w:abstractNumId w:val="24"/>
  </w:num>
  <w:num w:numId="33" w16cid:durableId="1298795972">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06049"/>
    <w:rsid w:val="000075B6"/>
    <w:rsid w:val="00013264"/>
    <w:rsid w:val="00013372"/>
    <w:rsid w:val="00014E91"/>
    <w:rsid w:val="00017133"/>
    <w:rsid w:val="00017174"/>
    <w:rsid w:val="0002642B"/>
    <w:rsid w:val="0003197D"/>
    <w:rsid w:val="00033950"/>
    <w:rsid w:val="0004254A"/>
    <w:rsid w:val="0004281D"/>
    <w:rsid w:val="00046F89"/>
    <w:rsid w:val="000548A1"/>
    <w:rsid w:val="00070E1F"/>
    <w:rsid w:val="00072348"/>
    <w:rsid w:val="000770B4"/>
    <w:rsid w:val="000861FE"/>
    <w:rsid w:val="00096611"/>
    <w:rsid w:val="000973DA"/>
    <w:rsid w:val="00097D58"/>
    <w:rsid w:val="000C08F0"/>
    <w:rsid w:val="000C2FE8"/>
    <w:rsid w:val="000E0770"/>
    <w:rsid w:val="000E1354"/>
    <w:rsid w:val="001002E7"/>
    <w:rsid w:val="001018EC"/>
    <w:rsid w:val="00106F10"/>
    <w:rsid w:val="001110C9"/>
    <w:rsid w:val="00120D53"/>
    <w:rsid w:val="00144FC0"/>
    <w:rsid w:val="0016706E"/>
    <w:rsid w:val="00170997"/>
    <w:rsid w:val="001730AA"/>
    <w:rsid w:val="0017597A"/>
    <w:rsid w:val="00181A0C"/>
    <w:rsid w:val="00185BB6"/>
    <w:rsid w:val="001B5C91"/>
    <w:rsid w:val="001B63D3"/>
    <w:rsid w:val="001C0D0E"/>
    <w:rsid w:val="001D1D8E"/>
    <w:rsid w:val="001D2B45"/>
    <w:rsid w:val="001D593B"/>
    <w:rsid w:val="001F0283"/>
    <w:rsid w:val="001F2E92"/>
    <w:rsid w:val="001F644D"/>
    <w:rsid w:val="00211617"/>
    <w:rsid w:val="0022104F"/>
    <w:rsid w:val="00232742"/>
    <w:rsid w:val="00233604"/>
    <w:rsid w:val="00253C11"/>
    <w:rsid w:val="00262565"/>
    <w:rsid w:val="0026634E"/>
    <w:rsid w:val="002677C7"/>
    <w:rsid w:val="002721FB"/>
    <w:rsid w:val="002801BA"/>
    <w:rsid w:val="0029015C"/>
    <w:rsid w:val="002B535E"/>
    <w:rsid w:val="002B7D20"/>
    <w:rsid w:val="002C0EAE"/>
    <w:rsid w:val="002C0F3B"/>
    <w:rsid w:val="002D0CFB"/>
    <w:rsid w:val="002E0B28"/>
    <w:rsid w:val="002E337D"/>
    <w:rsid w:val="002E67CE"/>
    <w:rsid w:val="002E6A6F"/>
    <w:rsid w:val="002E7EF7"/>
    <w:rsid w:val="002F1B9B"/>
    <w:rsid w:val="002F22BA"/>
    <w:rsid w:val="002F28D5"/>
    <w:rsid w:val="002F505F"/>
    <w:rsid w:val="0030171F"/>
    <w:rsid w:val="00307264"/>
    <w:rsid w:val="00312AFD"/>
    <w:rsid w:val="0032243E"/>
    <w:rsid w:val="0032579D"/>
    <w:rsid w:val="003324C6"/>
    <w:rsid w:val="00350534"/>
    <w:rsid w:val="0035441C"/>
    <w:rsid w:val="003603DC"/>
    <w:rsid w:val="00367DC0"/>
    <w:rsid w:val="00375460"/>
    <w:rsid w:val="003772C4"/>
    <w:rsid w:val="00377E9D"/>
    <w:rsid w:val="00392DDC"/>
    <w:rsid w:val="00393115"/>
    <w:rsid w:val="003958C1"/>
    <w:rsid w:val="003968A1"/>
    <w:rsid w:val="003A4B9E"/>
    <w:rsid w:val="003B58F0"/>
    <w:rsid w:val="003C2491"/>
    <w:rsid w:val="003C2739"/>
    <w:rsid w:val="003E0082"/>
    <w:rsid w:val="003F0DFB"/>
    <w:rsid w:val="003F2852"/>
    <w:rsid w:val="00406282"/>
    <w:rsid w:val="00416AD7"/>
    <w:rsid w:val="00417240"/>
    <w:rsid w:val="0044076C"/>
    <w:rsid w:val="00440782"/>
    <w:rsid w:val="004625AB"/>
    <w:rsid w:val="00464333"/>
    <w:rsid w:val="00467A17"/>
    <w:rsid w:val="00467ADE"/>
    <w:rsid w:val="00474CC8"/>
    <w:rsid w:val="00476CBB"/>
    <w:rsid w:val="0048355B"/>
    <w:rsid w:val="004858E0"/>
    <w:rsid w:val="004929D8"/>
    <w:rsid w:val="004A1B57"/>
    <w:rsid w:val="004A7B2D"/>
    <w:rsid w:val="004B1A00"/>
    <w:rsid w:val="004B49AB"/>
    <w:rsid w:val="004B52BD"/>
    <w:rsid w:val="004C5009"/>
    <w:rsid w:val="004C5B74"/>
    <w:rsid w:val="004C62AE"/>
    <w:rsid w:val="004D57BA"/>
    <w:rsid w:val="004E0520"/>
    <w:rsid w:val="004E3B51"/>
    <w:rsid w:val="004E6E31"/>
    <w:rsid w:val="00503F89"/>
    <w:rsid w:val="005124AA"/>
    <w:rsid w:val="0051461A"/>
    <w:rsid w:val="0053096E"/>
    <w:rsid w:val="005312A7"/>
    <w:rsid w:val="00535A1D"/>
    <w:rsid w:val="00541864"/>
    <w:rsid w:val="00546241"/>
    <w:rsid w:val="00554239"/>
    <w:rsid w:val="00560CD9"/>
    <w:rsid w:val="0056768C"/>
    <w:rsid w:val="00576029"/>
    <w:rsid w:val="00583661"/>
    <w:rsid w:val="00583B81"/>
    <w:rsid w:val="00583D5C"/>
    <w:rsid w:val="00583F2A"/>
    <w:rsid w:val="00584ED8"/>
    <w:rsid w:val="005974AB"/>
    <w:rsid w:val="005A0160"/>
    <w:rsid w:val="005B4958"/>
    <w:rsid w:val="005B65DF"/>
    <w:rsid w:val="005C04BF"/>
    <w:rsid w:val="005C3129"/>
    <w:rsid w:val="005C7D4A"/>
    <w:rsid w:val="005D1337"/>
    <w:rsid w:val="005F234F"/>
    <w:rsid w:val="005F4A01"/>
    <w:rsid w:val="005F687D"/>
    <w:rsid w:val="00600697"/>
    <w:rsid w:val="0060276A"/>
    <w:rsid w:val="00604536"/>
    <w:rsid w:val="006073BD"/>
    <w:rsid w:val="006139E8"/>
    <w:rsid w:val="006147BF"/>
    <w:rsid w:val="00624AEF"/>
    <w:rsid w:val="006413AD"/>
    <w:rsid w:val="00662A73"/>
    <w:rsid w:val="006754BF"/>
    <w:rsid w:val="006759DA"/>
    <w:rsid w:val="00675F84"/>
    <w:rsid w:val="00696C5B"/>
    <w:rsid w:val="006A299A"/>
    <w:rsid w:val="006A2B71"/>
    <w:rsid w:val="006B22A5"/>
    <w:rsid w:val="006B2707"/>
    <w:rsid w:val="006B298F"/>
    <w:rsid w:val="006B4D23"/>
    <w:rsid w:val="006D644D"/>
    <w:rsid w:val="006F2A2C"/>
    <w:rsid w:val="00700091"/>
    <w:rsid w:val="00702662"/>
    <w:rsid w:val="00706ADA"/>
    <w:rsid w:val="007160E4"/>
    <w:rsid w:val="00716F32"/>
    <w:rsid w:val="007235C4"/>
    <w:rsid w:val="00727C0A"/>
    <w:rsid w:val="00734CDA"/>
    <w:rsid w:val="00753005"/>
    <w:rsid w:val="00757532"/>
    <w:rsid w:val="007651E1"/>
    <w:rsid w:val="007663BB"/>
    <w:rsid w:val="00767746"/>
    <w:rsid w:val="00773022"/>
    <w:rsid w:val="00784432"/>
    <w:rsid w:val="0078485D"/>
    <w:rsid w:val="00786079"/>
    <w:rsid w:val="00786775"/>
    <w:rsid w:val="00791A1A"/>
    <w:rsid w:val="007940F1"/>
    <w:rsid w:val="00796EE7"/>
    <w:rsid w:val="007A7296"/>
    <w:rsid w:val="007A7B7C"/>
    <w:rsid w:val="007B57BF"/>
    <w:rsid w:val="007B7442"/>
    <w:rsid w:val="007C3C73"/>
    <w:rsid w:val="007C6EF9"/>
    <w:rsid w:val="007D141D"/>
    <w:rsid w:val="007D567C"/>
    <w:rsid w:val="007D71E0"/>
    <w:rsid w:val="007E20B0"/>
    <w:rsid w:val="007E5D09"/>
    <w:rsid w:val="007E6432"/>
    <w:rsid w:val="007F0CC6"/>
    <w:rsid w:val="00800AAC"/>
    <w:rsid w:val="008203B4"/>
    <w:rsid w:val="00824B88"/>
    <w:rsid w:val="0084173D"/>
    <w:rsid w:val="0084236F"/>
    <w:rsid w:val="00844AFE"/>
    <w:rsid w:val="008508F1"/>
    <w:rsid w:val="0085430D"/>
    <w:rsid w:val="00872D99"/>
    <w:rsid w:val="00872EC0"/>
    <w:rsid w:val="0087365F"/>
    <w:rsid w:val="00874DB5"/>
    <w:rsid w:val="00885865"/>
    <w:rsid w:val="008A3A48"/>
    <w:rsid w:val="008B0C1F"/>
    <w:rsid w:val="008B7BCA"/>
    <w:rsid w:val="008C66CA"/>
    <w:rsid w:val="008D6031"/>
    <w:rsid w:val="008D7941"/>
    <w:rsid w:val="008E2901"/>
    <w:rsid w:val="008E3DF3"/>
    <w:rsid w:val="008F0CB4"/>
    <w:rsid w:val="008F5D4A"/>
    <w:rsid w:val="00900BFB"/>
    <w:rsid w:val="0090339C"/>
    <w:rsid w:val="009069FC"/>
    <w:rsid w:val="009105A5"/>
    <w:rsid w:val="00911DD6"/>
    <w:rsid w:val="00912779"/>
    <w:rsid w:val="00917941"/>
    <w:rsid w:val="00920424"/>
    <w:rsid w:val="009330C3"/>
    <w:rsid w:val="00934DD2"/>
    <w:rsid w:val="00934DE9"/>
    <w:rsid w:val="00957B05"/>
    <w:rsid w:val="00971762"/>
    <w:rsid w:val="00975011"/>
    <w:rsid w:val="009777E4"/>
    <w:rsid w:val="00983FD1"/>
    <w:rsid w:val="00985ACD"/>
    <w:rsid w:val="00986A7D"/>
    <w:rsid w:val="009909A5"/>
    <w:rsid w:val="009A5140"/>
    <w:rsid w:val="009B05AC"/>
    <w:rsid w:val="009B2747"/>
    <w:rsid w:val="009C46B2"/>
    <w:rsid w:val="009E0904"/>
    <w:rsid w:val="009E3DBB"/>
    <w:rsid w:val="009E5C70"/>
    <w:rsid w:val="009F192D"/>
    <w:rsid w:val="00A254EF"/>
    <w:rsid w:val="00A3047C"/>
    <w:rsid w:val="00A30FFC"/>
    <w:rsid w:val="00A35E67"/>
    <w:rsid w:val="00A44778"/>
    <w:rsid w:val="00A50C76"/>
    <w:rsid w:val="00A52267"/>
    <w:rsid w:val="00A57128"/>
    <w:rsid w:val="00A62048"/>
    <w:rsid w:val="00A718F9"/>
    <w:rsid w:val="00A738AB"/>
    <w:rsid w:val="00A755B6"/>
    <w:rsid w:val="00A756D5"/>
    <w:rsid w:val="00A758ED"/>
    <w:rsid w:val="00A76937"/>
    <w:rsid w:val="00A907AD"/>
    <w:rsid w:val="00AA0D02"/>
    <w:rsid w:val="00AA2697"/>
    <w:rsid w:val="00AA6AA6"/>
    <w:rsid w:val="00AB2023"/>
    <w:rsid w:val="00AB4886"/>
    <w:rsid w:val="00AC087F"/>
    <w:rsid w:val="00AC4BA3"/>
    <w:rsid w:val="00AE7157"/>
    <w:rsid w:val="00B01283"/>
    <w:rsid w:val="00B03A8D"/>
    <w:rsid w:val="00B10068"/>
    <w:rsid w:val="00B11DB6"/>
    <w:rsid w:val="00B127B6"/>
    <w:rsid w:val="00B14794"/>
    <w:rsid w:val="00B151C2"/>
    <w:rsid w:val="00B20B9E"/>
    <w:rsid w:val="00B24FCB"/>
    <w:rsid w:val="00B26586"/>
    <w:rsid w:val="00B34D29"/>
    <w:rsid w:val="00B368F0"/>
    <w:rsid w:val="00B40E87"/>
    <w:rsid w:val="00B55DC3"/>
    <w:rsid w:val="00B600E9"/>
    <w:rsid w:val="00B64779"/>
    <w:rsid w:val="00B65C6F"/>
    <w:rsid w:val="00B734E0"/>
    <w:rsid w:val="00B7428D"/>
    <w:rsid w:val="00B81E83"/>
    <w:rsid w:val="00B83259"/>
    <w:rsid w:val="00B9237B"/>
    <w:rsid w:val="00B948BE"/>
    <w:rsid w:val="00BA3271"/>
    <w:rsid w:val="00BB1C42"/>
    <w:rsid w:val="00BD1182"/>
    <w:rsid w:val="00BD5029"/>
    <w:rsid w:val="00BE26DB"/>
    <w:rsid w:val="00BE7ED3"/>
    <w:rsid w:val="00C0039A"/>
    <w:rsid w:val="00C0337B"/>
    <w:rsid w:val="00C20170"/>
    <w:rsid w:val="00C21EB2"/>
    <w:rsid w:val="00C21F0D"/>
    <w:rsid w:val="00C22969"/>
    <w:rsid w:val="00C27B58"/>
    <w:rsid w:val="00C3158B"/>
    <w:rsid w:val="00C4331C"/>
    <w:rsid w:val="00C5485A"/>
    <w:rsid w:val="00C55EF2"/>
    <w:rsid w:val="00C57BB1"/>
    <w:rsid w:val="00C650C7"/>
    <w:rsid w:val="00C7391D"/>
    <w:rsid w:val="00C81B8D"/>
    <w:rsid w:val="00C81EA8"/>
    <w:rsid w:val="00C83E39"/>
    <w:rsid w:val="00C8428B"/>
    <w:rsid w:val="00CC3D15"/>
    <w:rsid w:val="00CC730C"/>
    <w:rsid w:val="00CC7C9D"/>
    <w:rsid w:val="00CE0039"/>
    <w:rsid w:val="00CE0D8A"/>
    <w:rsid w:val="00CE1900"/>
    <w:rsid w:val="00CE4E68"/>
    <w:rsid w:val="00CE6E84"/>
    <w:rsid w:val="00CE7E95"/>
    <w:rsid w:val="00D006A9"/>
    <w:rsid w:val="00D126DA"/>
    <w:rsid w:val="00D151DF"/>
    <w:rsid w:val="00D21544"/>
    <w:rsid w:val="00D256C0"/>
    <w:rsid w:val="00D25A3A"/>
    <w:rsid w:val="00D34512"/>
    <w:rsid w:val="00D35914"/>
    <w:rsid w:val="00D35FC8"/>
    <w:rsid w:val="00D36F20"/>
    <w:rsid w:val="00D439F3"/>
    <w:rsid w:val="00D45C4D"/>
    <w:rsid w:val="00D45D36"/>
    <w:rsid w:val="00D46A96"/>
    <w:rsid w:val="00D53EC5"/>
    <w:rsid w:val="00D5439E"/>
    <w:rsid w:val="00D6339B"/>
    <w:rsid w:val="00D640E9"/>
    <w:rsid w:val="00D94790"/>
    <w:rsid w:val="00D96E4B"/>
    <w:rsid w:val="00D97A4F"/>
    <w:rsid w:val="00DA0A0B"/>
    <w:rsid w:val="00DA5E3D"/>
    <w:rsid w:val="00DB1087"/>
    <w:rsid w:val="00DB3B67"/>
    <w:rsid w:val="00DB5463"/>
    <w:rsid w:val="00DB6A3D"/>
    <w:rsid w:val="00DC0C8E"/>
    <w:rsid w:val="00DC64BE"/>
    <w:rsid w:val="00DC6D96"/>
    <w:rsid w:val="00DD18CA"/>
    <w:rsid w:val="00DD3A4F"/>
    <w:rsid w:val="00DD4C46"/>
    <w:rsid w:val="00DD4F9A"/>
    <w:rsid w:val="00DE2D84"/>
    <w:rsid w:val="00E0763F"/>
    <w:rsid w:val="00E07AEA"/>
    <w:rsid w:val="00E1061D"/>
    <w:rsid w:val="00E12D3C"/>
    <w:rsid w:val="00E1360E"/>
    <w:rsid w:val="00E246C2"/>
    <w:rsid w:val="00E27B62"/>
    <w:rsid w:val="00E40E44"/>
    <w:rsid w:val="00E508D5"/>
    <w:rsid w:val="00E5237A"/>
    <w:rsid w:val="00E54B59"/>
    <w:rsid w:val="00E565F5"/>
    <w:rsid w:val="00E8065D"/>
    <w:rsid w:val="00E81EBF"/>
    <w:rsid w:val="00E86EBE"/>
    <w:rsid w:val="00EA617F"/>
    <w:rsid w:val="00EB3AAE"/>
    <w:rsid w:val="00EC108E"/>
    <w:rsid w:val="00EC1417"/>
    <w:rsid w:val="00EC1BDE"/>
    <w:rsid w:val="00ED1BEB"/>
    <w:rsid w:val="00ED23E9"/>
    <w:rsid w:val="00EF462F"/>
    <w:rsid w:val="00EF566C"/>
    <w:rsid w:val="00EF787A"/>
    <w:rsid w:val="00F01898"/>
    <w:rsid w:val="00F02CB9"/>
    <w:rsid w:val="00F02FC2"/>
    <w:rsid w:val="00F51518"/>
    <w:rsid w:val="00F64CE3"/>
    <w:rsid w:val="00F7407F"/>
    <w:rsid w:val="00F744F7"/>
    <w:rsid w:val="00F7471F"/>
    <w:rsid w:val="00F93DDA"/>
    <w:rsid w:val="00F9523B"/>
    <w:rsid w:val="00FA0792"/>
    <w:rsid w:val="00FC1B9D"/>
    <w:rsid w:val="00FE28DF"/>
    <w:rsid w:val="00FE28FC"/>
    <w:rsid w:val="00FE302B"/>
    <w:rsid w:val="00FF0B19"/>
    <w:rsid w:val="00FF2A90"/>
    <w:rsid w:val="00FF30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CB0477B2-2562-3144-93CA-417E8B237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417240"/>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17240"/>
    <w:rPr>
      <w:sz w:val="22"/>
      <w:szCs w:val="22"/>
      <w:lang w:val="en-GB"/>
    </w:rPr>
  </w:style>
  <w:style w:type="table" w:customStyle="1" w:styleId="1">
    <w:name w:val="学术论文的三线表1"/>
    <w:basedOn w:val="TableNormal"/>
    <w:next w:val="TableGrid"/>
    <w:qFormat/>
    <w:rsid w:val="004E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C3D1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1004</TotalTime>
  <Pages>28</Pages>
  <Words>9273</Words>
  <Characters>52862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62011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Angela Xue He Yan</cp:lastModifiedBy>
  <cp:revision>200</cp:revision>
  <cp:lastPrinted>2025-02-10T16:42:00Z</cp:lastPrinted>
  <dcterms:created xsi:type="dcterms:W3CDTF">2026-06-01T12:13:00Z</dcterms:created>
  <dcterms:modified xsi:type="dcterms:W3CDTF">2026-06-06T19:21:00Z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UNEP/OzL.Pro/ExCom/98/41</vt:lpwstr>
  </property>
  <property fmtid="{D5CDD505-2E9C-101B-9397-08002B2CF9AE}" pid="3" name="Revision date">
    <vt:lpwstr>30 May 2026</vt:lpwstr>
  </property>
  <property fmtid="{D5CDD505-2E9C-101B-9397-08002B2CF9AE}" pid="4" name="ContentTypeId">
    <vt:lpwstr>0x010100C5F60F8E60516143877F7AC30EFBB2F3</vt:lpwstr>
  </property>
  <property fmtid="{D5CDD505-2E9C-101B-9397-08002B2CF9AE}" pid="5" name="Order">
    <vt:i4>147400</vt:i4>
  </property>
  <property fmtid="{D5CDD505-2E9C-101B-9397-08002B2CF9AE}" pid="6" name="MediaServiceImageTags">
    <vt:lpwstr/>
  </property>
</Properties>
</file>