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852"/>
        <w:gridCol w:w="4230"/>
      </w:tblGrid>
      <w:tr w:rsidR="005325FC" w:rsidRPr="00333A6F" w14:paraId="06B99D8E" w14:textId="77777777" w:rsidTr="00AE3028">
        <w:trPr>
          <w:trHeight w:val="720"/>
        </w:trPr>
        <w:tc>
          <w:tcPr>
            <w:tcW w:w="5922" w:type="dxa"/>
            <w:gridSpan w:val="2"/>
            <w:tcBorders>
              <w:bottom w:val="single" w:sz="18" w:space="0" w:color="auto"/>
            </w:tcBorders>
          </w:tcPr>
          <w:p w14:paraId="078B4EBD" w14:textId="6DC2B134" w:rsidR="005325FC" w:rsidRPr="00333A6F" w:rsidRDefault="00D1647C" w:rsidP="00D1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lang w:val="en-GB"/>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230" w:type="dxa"/>
            <w:tcBorders>
              <w:bottom w:val="single" w:sz="18" w:space="0" w:color="auto"/>
            </w:tcBorders>
          </w:tcPr>
          <w:p w14:paraId="06585B77" w14:textId="77777777" w:rsidR="005325FC" w:rsidRPr="00333A6F" w:rsidRDefault="005325FC" w:rsidP="00B72580">
            <w:pPr>
              <w:jc w:val="right"/>
              <w:rPr>
                <w:sz w:val="52"/>
                <w:szCs w:val="52"/>
                <w:lang w:val="en-GB"/>
              </w:rPr>
            </w:pPr>
            <w:r w:rsidRPr="00333A6F">
              <w:rPr>
                <w:rFonts w:ascii="Univers Bold" w:hAnsi="Univers Bold"/>
                <w:b/>
                <w:sz w:val="72"/>
                <w:lang w:val="en-GB"/>
              </w:rPr>
              <w:t>EP</w:t>
            </w:r>
          </w:p>
        </w:tc>
      </w:tr>
      <w:tr w:rsidR="005325FC" w:rsidRPr="00333A6F" w14:paraId="4F8A0E01" w14:textId="77777777" w:rsidTr="00B805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19DE0257" w14:textId="77777777" w:rsidR="005325FC" w:rsidRPr="00333A6F" w:rsidRDefault="005325FC" w:rsidP="00B72580">
            <w:pPr>
              <w:spacing w:before="120"/>
              <w:rPr>
                <w:lang w:val="en-GB"/>
              </w:rPr>
            </w:pPr>
            <w:r w:rsidRPr="00333A6F">
              <w:rPr>
                <w:noProof/>
                <w:lang w:val="en-US" w:eastAsia="zh-CN"/>
              </w:rPr>
              <mc:AlternateContent>
                <mc:Choice Requires="wpg">
                  <w:drawing>
                    <wp:anchor distT="0" distB="0" distL="114300" distR="114300" simplePos="0" relativeHeight="251658240" behindDoc="0" locked="0" layoutInCell="1" allowOverlap="1" wp14:anchorId="224207B9" wp14:editId="6682CE81">
                      <wp:simplePos x="0" y="0"/>
                      <wp:positionH relativeFrom="column">
                        <wp:posOffset>24765</wp:posOffset>
                      </wp:positionH>
                      <wp:positionV relativeFrom="paragraph">
                        <wp:posOffset>109855</wp:posOffset>
                      </wp:positionV>
                      <wp:extent cx="822325" cy="1461277"/>
                      <wp:effectExtent l="0" t="0" r="0" b="5715"/>
                      <wp:wrapNone/>
                      <wp:docPr id="1171761649" name="Group 1171761649"/>
                      <wp:cNvGraphicFramePr/>
                      <a:graphic xmlns:a="http://schemas.openxmlformats.org/drawingml/2006/main">
                        <a:graphicData uri="http://schemas.microsoft.com/office/word/2010/wordprocessingGroup">
                          <wpg:wgp>
                            <wpg:cNvGrpSpPr/>
                            <wpg:grpSpPr>
                              <a:xfrm>
                                <a:off x="0" y="0"/>
                                <a:ext cx="822325" cy="1461277"/>
                                <a:chOff x="0" y="0"/>
                                <a:chExt cx="822325" cy="1461277"/>
                              </a:xfrm>
                            </wpg:grpSpPr>
                            <pic:pic xmlns:pic="http://schemas.openxmlformats.org/drawingml/2006/picture">
                              <pic:nvPicPr>
                                <pic:cNvPr id="143600949" name="Picture 143600949" descr="UNEP"/>
                                <pic:cNvPicPr>
                                  <a:picLocks noChangeAspect="1"/>
                                </pic:cNvPicPr>
                              </pic:nvPicPr>
                              <pic:blipFill>
                                <a:blip r:embed="rId11" cstate="print"/>
                                <a:srcRect/>
                                <a:stretch>
                                  <a:fillRect/>
                                </a:stretch>
                              </pic:blipFill>
                              <pic:spPr bwMode="auto">
                                <a:xfrm>
                                  <a:off x="38100" y="740262"/>
                                  <a:ext cx="763270" cy="721015"/>
                                </a:xfrm>
                                <a:prstGeom prst="rect">
                                  <a:avLst/>
                                </a:prstGeom>
                                <a:noFill/>
                              </pic:spPr>
                            </pic:pic>
                            <pic:pic xmlns:pic="http://schemas.openxmlformats.org/drawingml/2006/picture">
                              <pic:nvPicPr>
                                <pic:cNvPr id="1596610020" name="Picture 1596610020"/>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95380D3" id="Group 1171761649" o:spid="_x0000_s1026" style="position:absolute;margin-left:1.95pt;margin-top:8.65pt;width:64.75pt;height:115.05pt;z-index:251658240;mso-width-relative:margin;mso-height-relative:margin" coordsize="8223,14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600949" o:spid="_x0000_s1027" type="#_x0000_t75" alt="UNEP" style="position:absolute;left:381;top:7402;width:7632;height:7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">
                        <v:imagedata r:id="rId13" o:title="UNEP"/>
                      </v:shape>
                      <v:shape id="Picture 1596610020"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">
                        <v:imagedata r:id="rId14" o:title=""/>
                      </v:shape>
                    </v:group>
                  </w:pict>
                </mc:Fallback>
              </mc:AlternateContent>
            </w:r>
          </w:p>
        </w:tc>
        <w:tc>
          <w:tcPr>
            <w:tcW w:w="3852" w:type="dxa"/>
            <w:tcBorders>
              <w:top w:val="nil"/>
              <w:left w:val="nil"/>
              <w:bottom w:val="single" w:sz="36" w:space="0" w:color="auto"/>
              <w:right w:val="nil"/>
            </w:tcBorders>
          </w:tcPr>
          <w:p w14:paraId="2E1C1058" w14:textId="77777777" w:rsidR="00501C95" w:rsidRDefault="00501C95" w:rsidP="00B7258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p>
          <w:p w14:paraId="4A6D9B22" w14:textId="77777777" w:rsidR="00D1647C" w:rsidRPr="004D60B2" w:rsidRDefault="00D1647C" w:rsidP="00D1647C">
            <w:pPr>
              <w:rPr>
                <w:rFonts w:ascii="SimHei" w:eastAsia="SimHei"/>
                <w:color w:val="000000"/>
                <w:sz w:val="44"/>
                <w:szCs w:val="24"/>
              </w:rPr>
            </w:pPr>
            <w:r w:rsidRPr="004D60B2">
              <w:rPr>
                <w:rFonts w:ascii="SimHei" w:eastAsia="SimHei" w:hint="eastAsia"/>
                <w:color w:val="000000"/>
                <w:sz w:val="44"/>
                <w:szCs w:val="24"/>
              </w:rPr>
              <w:t>联</w:t>
            </w:r>
            <w:r w:rsidRPr="004D60B2">
              <w:rPr>
                <w:rFonts w:ascii="SimHei" w:eastAsia="SimHei"/>
                <w:color w:val="000000"/>
                <w:sz w:val="44"/>
                <w:szCs w:val="24"/>
              </w:rPr>
              <w:t xml:space="preserve"> </w:t>
            </w:r>
            <w:r w:rsidRPr="004D60B2">
              <w:rPr>
                <w:rFonts w:ascii="SimHei" w:eastAsia="SimHei" w:hint="eastAsia"/>
                <w:color w:val="000000"/>
                <w:sz w:val="44"/>
                <w:szCs w:val="24"/>
              </w:rPr>
              <w:t>合</w:t>
            </w:r>
            <w:r w:rsidRPr="004D60B2">
              <w:rPr>
                <w:rFonts w:ascii="SimHei" w:eastAsia="SimHei"/>
                <w:color w:val="000000"/>
                <w:sz w:val="44"/>
                <w:szCs w:val="24"/>
              </w:rPr>
              <w:t xml:space="preserve"> </w:t>
            </w:r>
            <w:r w:rsidRPr="004D60B2">
              <w:rPr>
                <w:rFonts w:ascii="SimHei" w:eastAsia="SimHei" w:hint="eastAsia"/>
                <w:color w:val="000000"/>
                <w:sz w:val="44"/>
                <w:szCs w:val="24"/>
              </w:rPr>
              <w:t>国</w:t>
            </w:r>
          </w:p>
          <w:p w14:paraId="18049B67" w14:textId="69E5399F" w:rsidR="005325FC" w:rsidRPr="00333A6F" w:rsidRDefault="00D1647C" w:rsidP="00D16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4D60B2">
              <w:rPr>
                <w:rFonts w:ascii="SimHei" w:eastAsia="SimHei" w:hint="eastAsia"/>
                <w:color w:val="000000"/>
                <w:sz w:val="44"/>
                <w:szCs w:val="24"/>
              </w:rPr>
              <w:t>环</w:t>
            </w:r>
            <w:r w:rsidRPr="004D60B2">
              <w:rPr>
                <w:rFonts w:ascii="SimHei" w:eastAsia="SimHei"/>
                <w:color w:val="000000"/>
                <w:sz w:val="44"/>
                <w:szCs w:val="24"/>
              </w:rPr>
              <w:t xml:space="preserve"> </w:t>
            </w:r>
            <w:r w:rsidRPr="004D60B2">
              <w:rPr>
                <w:rFonts w:ascii="SimHei" w:eastAsia="SimHei" w:hint="eastAsia"/>
                <w:color w:val="000000"/>
                <w:sz w:val="44"/>
                <w:szCs w:val="24"/>
              </w:rPr>
              <w:t>境</w:t>
            </w:r>
            <w:r w:rsidRPr="004D60B2">
              <w:rPr>
                <w:rFonts w:ascii="SimHei" w:eastAsia="SimHei"/>
                <w:color w:val="000000"/>
                <w:sz w:val="44"/>
                <w:szCs w:val="24"/>
              </w:rPr>
              <w:t xml:space="preserve"> </w:t>
            </w:r>
            <w:r w:rsidRPr="004D60B2">
              <w:rPr>
                <w:rFonts w:ascii="SimHei" w:eastAsia="SimHei" w:hint="eastAsia"/>
                <w:color w:val="000000"/>
                <w:sz w:val="44"/>
                <w:szCs w:val="24"/>
              </w:rPr>
              <w:t>规</w:t>
            </w:r>
            <w:r w:rsidRPr="004D60B2">
              <w:rPr>
                <w:rFonts w:ascii="SimHei" w:eastAsia="SimHei"/>
                <w:color w:val="000000"/>
                <w:sz w:val="44"/>
                <w:szCs w:val="24"/>
              </w:rPr>
              <w:t xml:space="preserve"> </w:t>
            </w:r>
            <w:r w:rsidRPr="004D60B2">
              <w:rPr>
                <w:rFonts w:ascii="SimHei" w:eastAsia="SimHei" w:hint="eastAsia"/>
                <w:color w:val="000000"/>
                <w:sz w:val="44"/>
                <w:szCs w:val="24"/>
              </w:rPr>
              <w:t>划</w:t>
            </w:r>
            <w:r w:rsidRPr="004D60B2">
              <w:rPr>
                <w:rFonts w:ascii="SimHei" w:eastAsia="SimHei"/>
                <w:color w:val="000000"/>
                <w:sz w:val="44"/>
                <w:szCs w:val="24"/>
              </w:rPr>
              <w:t xml:space="preserve"> </w:t>
            </w:r>
            <w:r w:rsidRPr="004D60B2">
              <w:rPr>
                <w:rFonts w:ascii="SimHei" w:eastAsia="SimHei" w:hint="eastAsia"/>
                <w:color w:val="000000"/>
                <w:sz w:val="44"/>
                <w:szCs w:val="24"/>
              </w:rPr>
              <w:t>署</w:t>
            </w:r>
          </w:p>
          <w:p w14:paraId="03CA7618" w14:textId="77777777" w:rsidR="005325FC" w:rsidRPr="00333A6F" w:rsidRDefault="005325FC" w:rsidP="00B72580">
            <w:pPr>
              <w:spacing w:before="720"/>
              <w:ind w:left="158"/>
              <w:rPr>
                <w:lang w:val="en-GB"/>
              </w:rPr>
            </w:pPr>
          </w:p>
        </w:tc>
        <w:tc>
          <w:tcPr>
            <w:tcW w:w="4230" w:type="dxa"/>
            <w:tcBorders>
              <w:top w:val="nil"/>
              <w:left w:val="nil"/>
              <w:bottom w:val="single" w:sz="36" w:space="0" w:color="auto"/>
              <w:right w:val="nil"/>
            </w:tcBorders>
          </w:tcPr>
          <w:p w14:paraId="4673BC2B" w14:textId="77777777" w:rsidR="00501C95" w:rsidRDefault="00501C95" w:rsidP="00B72580">
            <w:pPr>
              <w:rPr>
                <w:lang w:val="en-GB"/>
              </w:rPr>
            </w:pPr>
          </w:p>
          <w:p w14:paraId="092128A0" w14:textId="11F3864C" w:rsidR="005325FC" w:rsidRPr="00B805CF" w:rsidRDefault="005325FC" w:rsidP="00B72580">
            <w:pPr>
              <w:rPr>
                <w:sz w:val="24"/>
                <w:szCs w:val="24"/>
                <w:lang w:val="en-GB"/>
              </w:rPr>
            </w:pPr>
            <w:r w:rsidRPr="00B805CF">
              <w:rPr>
                <w:sz w:val="24"/>
                <w:szCs w:val="24"/>
                <w:lang w:val="en-GB"/>
              </w:rPr>
              <w:t>Distr.</w:t>
            </w:r>
          </w:p>
          <w:p w14:paraId="5820348D" w14:textId="77777777" w:rsidR="005325FC" w:rsidRPr="00B805CF" w:rsidRDefault="005325FC" w:rsidP="00B72580">
            <w:pPr>
              <w:rPr>
                <w:sz w:val="24"/>
                <w:szCs w:val="24"/>
                <w:lang w:val="en-GB"/>
              </w:rPr>
            </w:pPr>
            <w:r w:rsidRPr="00B805CF">
              <w:rPr>
                <w:sz w:val="24"/>
                <w:szCs w:val="24"/>
                <w:lang w:val="en-GB"/>
              </w:rPr>
              <w:t>GENERAL</w:t>
            </w:r>
          </w:p>
          <w:p w14:paraId="46BD8A52" w14:textId="77777777" w:rsidR="005325FC" w:rsidRPr="00B805CF" w:rsidRDefault="005325FC" w:rsidP="00B72580">
            <w:pPr>
              <w:rPr>
                <w:sz w:val="24"/>
                <w:szCs w:val="24"/>
                <w:lang w:val="en-GB"/>
              </w:rPr>
            </w:pPr>
          </w:p>
          <w:p w14:paraId="707034C4" w14:textId="3B3F0987" w:rsidR="005325FC" w:rsidRPr="00B805CF" w:rsidRDefault="005325FC" w:rsidP="00B72580">
            <w:pPr>
              <w:rPr>
                <w:sz w:val="24"/>
                <w:szCs w:val="24"/>
                <w:lang w:val="en-GB"/>
              </w:rPr>
            </w:pPr>
            <w:r w:rsidRPr="00B805CF">
              <w:rPr>
                <w:sz w:val="24"/>
                <w:szCs w:val="24"/>
                <w:lang w:val="en-GB"/>
              </w:rPr>
              <w:fldChar w:fldCharType="begin"/>
            </w:r>
            <w:r w:rsidRPr="00B805CF">
              <w:rPr>
                <w:sz w:val="24"/>
                <w:szCs w:val="24"/>
                <w:lang w:val="en-GB"/>
              </w:rPr>
              <w:instrText>DOCPROPERTY "Document number"  \* MERGEFORMAT</w:instrText>
            </w:r>
            <w:r w:rsidRPr="00B805CF">
              <w:rPr>
                <w:sz w:val="24"/>
                <w:szCs w:val="24"/>
                <w:lang w:val="en-GB"/>
              </w:rPr>
              <w:fldChar w:fldCharType="separate"/>
            </w:r>
            <w:r w:rsidRPr="00B805CF">
              <w:rPr>
                <w:sz w:val="24"/>
                <w:szCs w:val="24"/>
                <w:lang w:val="en-GB"/>
              </w:rPr>
              <w:t>UNEP/</w:t>
            </w:r>
            <w:proofErr w:type="spellStart"/>
            <w:r w:rsidRPr="00B805CF">
              <w:rPr>
                <w:sz w:val="24"/>
                <w:szCs w:val="24"/>
                <w:lang w:val="en-GB"/>
              </w:rPr>
              <w:t>OzL.Pro</w:t>
            </w:r>
            <w:proofErr w:type="spellEnd"/>
            <w:r w:rsidRPr="00B805CF">
              <w:rPr>
                <w:sz w:val="24"/>
                <w:szCs w:val="24"/>
                <w:lang w:val="en-GB"/>
              </w:rPr>
              <w:t>/ExCom/96/31</w:t>
            </w:r>
            <w:r w:rsidRPr="00B805CF">
              <w:rPr>
                <w:sz w:val="24"/>
                <w:szCs w:val="24"/>
                <w:lang w:val="en-GB"/>
              </w:rPr>
              <w:fldChar w:fldCharType="end"/>
            </w:r>
          </w:p>
          <w:p w14:paraId="1BA54043" w14:textId="1A131CFA" w:rsidR="005325FC" w:rsidRPr="00B805CF" w:rsidRDefault="005325FC" w:rsidP="00B72580">
            <w:pPr>
              <w:rPr>
                <w:sz w:val="24"/>
                <w:szCs w:val="24"/>
                <w:lang w:val="en-GB"/>
              </w:rPr>
            </w:pPr>
            <w:r w:rsidRPr="00B805CF">
              <w:rPr>
                <w:sz w:val="24"/>
                <w:szCs w:val="24"/>
                <w:lang w:val="en-GB"/>
              </w:rPr>
              <w:fldChar w:fldCharType="begin"/>
            </w:r>
            <w:r w:rsidRPr="00B805CF">
              <w:rPr>
                <w:sz w:val="24"/>
                <w:szCs w:val="24"/>
                <w:lang w:val="en-GB"/>
              </w:rPr>
              <w:instrText xml:space="preserve"> DOCPROPERTY "Revision date" \@ "d MMMM YYYY"  \* MERGEFORMAT </w:instrText>
            </w:r>
            <w:r w:rsidRPr="00B805CF">
              <w:rPr>
                <w:sz w:val="24"/>
                <w:szCs w:val="24"/>
                <w:lang w:val="en-GB"/>
              </w:rPr>
              <w:fldChar w:fldCharType="separate"/>
            </w:r>
            <w:r w:rsidR="00451818" w:rsidRPr="00B805CF">
              <w:rPr>
                <w:sz w:val="24"/>
                <w:szCs w:val="24"/>
                <w:lang w:val="en-GB"/>
              </w:rPr>
              <w:t>27 April 2025</w:t>
            </w:r>
            <w:r w:rsidRPr="00B805CF">
              <w:rPr>
                <w:sz w:val="24"/>
                <w:szCs w:val="24"/>
                <w:lang w:val="en-GB"/>
              </w:rPr>
              <w:fldChar w:fldCharType="end"/>
            </w:r>
          </w:p>
          <w:p w14:paraId="2D9F03F6" w14:textId="77777777" w:rsidR="005325FC" w:rsidRPr="00B805CF" w:rsidRDefault="005325FC" w:rsidP="00B72580">
            <w:pPr>
              <w:rPr>
                <w:caps/>
                <w:sz w:val="24"/>
                <w:szCs w:val="24"/>
                <w:lang w:val="en-GB"/>
              </w:rPr>
            </w:pPr>
          </w:p>
          <w:p w14:paraId="76ADA321" w14:textId="77777777" w:rsidR="00B805CF" w:rsidRPr="00B805CF" w:rsidRDefault="00B805CF" w:rsidP="00B805CF">
            <w:pPr>
              <w:rPr>
                <w:sz w:val="24"/>
                <w:szCs w:val="24"/>
                <w:lang w:val="en-US"/>
              </w:rPr>
            </w:pPr>
            <w:r w:rsidRPr="00B805CF">
              <w:rPr>
                <w:sz w:val="24"/>
                <w:szCs w:val="24"/>
                <w:lang w:val="en-US"/>
              </w:rPr>
              <w:t>CHINESE</w:t>
            </w:r>
          </w:p>
          <w:p w14:paraId="4867C1FE" w14:textId="7E583207" w:rsidR="005325FC" w:rsidRPr="00333A6F" w:rsidRDefault="00B805CF" w:rsidP="00B805CF">
            <w:pPr>
              <w:rPr>
                <w:lang w:val="en-GB"/>
              </w:rPr>
            </w:pPr>
            <w:r w:rsidRPr="00B805CF">
              <w:rPr>
                <w:sz w:val="24"/>
                <w:szCs w:val="24"/>
              </w:rPr>
              <w:t>ORIGINAL: ENGLISH</w:t>
            </w:r>
          </w:p>
        </w:tc>
      </w:tr>
    </w:tbl>
    <w:p w14:paraId="56D9587B" w14:textId="77777777" w:rsidR="00D1647C" w:rsidRPr="00C713C3" w:rsidRDefault="00D1647C" w:rsidP="00D1647C">
      <w:pPr>
        <w:jc w:val="left"/>
        <w:rPr>
          <w:sz w:val="24"/>
          <w:szCs w:val="24"/>
          <w:lang w:eastAsia="zh-CN"/>
        </w:rPr>
      </w:pPr>
      <w:r w:rsidRPr="00C713C3">
        <w:rPr>
          <w:sz w:val="24"/>
          <w:szCs w:val="24"/>
          <w:lang w:eastAsia="zh-CN"/>
        </w:rPr>
        <w:t>执行蒙特利尔议定书</w:t>
      </w:r>
    </w:p>
    <w:p w14:paraId="6B2447DD" w14:textId="77777777" w:rsidR="00D1647C" w:rsidRPr="00C713C3" w:rsidRDefault="00D1647C" w:rsidP="00D1647C">
      <w:pPr>
        <w:jc w:val="left"/>
        <w:rPr>
          <w:sz w:val="24"/>
          <w:szCs w:val="24"/>
          <w:lang w:eastAsia="zh-CN"/>
        </w:rPr>
      </w:pPr>
      <w:r w:rsidRPr="00C713C3">
        <w:rPr>
          <w:sz w:val="24"/>
          <w:szCs w:val="24"/>
          <w:lang w:eastAsia="zh-CN"/>
        </w:rPr>
        <w:t xml:space="preserve">    </w:t>
      </w:r>
      <w:r w:rsidRPr="00C713C3">
        <w:rPr>
          <w:sz w:val="24"/>
          <w:szCs w:val="24"/>
          <w:lang w:eastAsia="zh-CN"/>
        </w:rPr>
        <w:t>多边基金执行委员会</w:t>
      </w:r>
    </w:p>
    <w:p w14:paraId="69E5D9AD" w14:textId="77777777" w:rsidR="00D1647C" w:rsidRPr="00C713C3" w:rsidRDefault="00D1647C" w:rsidP="00D1647C">
      <w:pPr>
        <w:jc w:val="left"/>
        <w:rPr>
          <w:sz w:val="24"/>
          <w:szCs w:val="24"/>
          <w:lang w:eastAsia="zh-CN"/>
        </w:rPr>
      </w:pPr>
      <w:r w:rsidRPr="00C713C3">
        <w:rPr>
          <w:sz w:val="24"/>
          <w:szCs w:val="24"/>
          <w:lang w:eastAsia="zh-CN"/>
        </w:rPr>
        <w:t>第九十六次会议</w:t>
      </w:r>
    </w:p>
    <w:p w14:paraId="31659996" w14:textId="31DCAD5F" w:rsidR="005325FC" w:rsidRPr="00333A6F" w:rsidRDefault="00D1647C" w:rsidP="00D1647C">
      <w:pPr>
        <w:jc w:val="left"/>
        <w:rPr>
          <w:lang w:val="en-GB"/>
        </w:rPr>
      </w:pPr>
      <w:r w:rsidRPr="00C713C3">
        <w:rPr>
          <w:sz w:val="24"/>
          <w:szCs w:val="24"/>
          <w:lang w:eastAsia="zh-CN"/>
        </w:rPr>
        <w:t>2025</w:t>
      </w:r>
      <w:r w:rsidRPr="00C713C3">
        <w:rPr>
          <w:sz w:val="24"/>
          <w:szCs w:val="24"/>
          <w:lang w:eastAsia="zh-CN"/>
        </w:rPr>
        <w:t>年</w:t>
      </w:r>
      <w:r w:rsidRPr="00C713C3">
        <w:rPr>
          <w:sz w:val="24"/>
          <w:szCs w:val="24"/>
          <w:lang w:eastAsia="zh-CN"/>
        </w:rPr>
        <w:t>5</w:t>
      </w:r>
      <w:r w:rsidRPr="00C713C3">
        <w:rPr>
          <w:sz w:val="24"/>
          <w:szCs w:val="24"/>
          <w:lang w:eastAsia="zh-CN"/>
        </w:rPr>
        <w:t>月</w:t>
      </w:r>
      <w:r w:rsidRPr="00C713C3">
        <w:rPr>
          <w:sz w:val="24"/>
          <w:szCs w:val="24"/>
          <w:lang w:eastAsia="zh-CN"/>
        </w:rPr>
        <w:t>26</w:t>
      </w:r>
      <w:r w:rsidRPr="00C713C3">
        <w:rPr>
          <w:sz w:val="24"/>
          <w:szCs w:val="24"/>
          <w:lang w:eastAsia="zh-CN"/>
        </w:rPr>
        <w:t>日至</w:t>
      </w:r>
      <w:r w:rsidRPr="00C713C3">
        <w:rPr>
          <w:sz w:val="24"/>
          <w:szCs w:val="24"/>
          <w:lang w:eastAsia="zh-CN"/>
        </w:rPr>
        <w:t>30</w:t>
      </w:r>
      <w:r w:rsidRPr="00C713C3">
        <w:rPr>
          <w:sz w:val="24"/>
          <w:szCs w:val="24"/>
          <w:lang w:eastAsia="zh-CN"/>
        </w:rPr>
        <w:t>日，蒙特利尔</w:t>
      </w:r>
    </w:p>
    <w:p w14:paraId="21C1D9E6" w14:textId="19AF68A6" w:rsidR="005325FC" w:rsidRPr="00333A6F" w:rsidRDefault="00D1647C" w:rsidP="005325FC">
      <w:pPr>
        <w:jc w:val="left"/>
        <w:rPr>
          <w:lang w:val="en-GB"/>
        </w:rPr>
      </w:pPr>
      <w:r w:rsidRPr="00C713C3">
        <w:rPr>
          <w:sz w:val="24"/>
          <w:szCs w:val="24"/>
          <w:lang w:eastAsia="zh-CN"/>
        </w:rPr>
        <w:t>临时议程</w:t>
      </w:r>
      <w:r w:rsidRPr="00C713C3">
        <w:rPr>
          <w:rStyle w:val="FootnoteReference"/>
          <w:sz w:val="24"/>
          <w:szCs w:val="24"/>
        </w:rPr>
        <w:footnoteReference w:id="2"/>
      </w:r>
      <w:r w:rsidRPr="00C713C3">
        <w:rPr>
          <w:sz w:val="24"/>
          <w:szCs w:val="24"/>
          <w:lang w:eastAsia="zh-CN"/>
        </w:rPr>
        <w:t>项目</w:t>
      </w:r>
      <w:r w:rsidR="005325FC" w:rsidRPr="00CD7233">
        <w:rPr>
          <w:lang w:val="en-GB"/>
        </w:rPr>
        <w:t xml:space="preserve">9(d) </w:t>
      </w:r>
    </w:p>
    <w:p w14:paraId="24D10E32" w14:textId="77777777" w:rsidR="005325FC" w:rsidRPr="00333A6F" w:rsidRDefault="005325FC" w:rsidP="005325FC">
      <w:pPr>
        <w:jc w:val="center"/>
        <w:rPr>
          <w:lang w:val="en-GB"/>
        </w:rPr>
      </w:pPr>
    </w:p>
    <w:p w14:paraId="031A4C24" w14:textId="77777777" w:rsidR="005325FC" w:rsidRPr="00333A6F" w:rsidRDefault="005325FC" w:rsidP="005325FC">
      <w:pPr>
        <w:pStyle w:val="Heading1"/>
        <w:jc w:val="center"/>
        <w:rPr>
          <w:lang w:val="en-GB"/>
        </w:rPr>
      </w:pPr>
    </w:p>
    <w:p w14:paraId="2C37B215" w14:textId="012DFF2B" w:rsidR="005325FC" w:rsidRPr="00333A6F" w:rsidRDefault="00D1647C" w:rsidP="005325FC">
      <w:pPr>
        <w:jc w:val="center"/>
        <w:rPr>
          <w:b/>
          <w:lang w:val="en-GB"/>
        </w:rPr>
      </w:pPr>
      <w:r w:rsidRPr="00C713C3">
        <w:rPr>
          <w:rFonts w:ascii="SimHei" w:eastAsia="SimHei" w:hAnsi="SimHei" w:cs="Arial"/>
          <w:b/>
          <w:sz w:val="28"/>
          <w:szCs w:val="28"/>
          <w:lang w:eastAsia="zh-CN"/>
        </w:rPr>
        <w:t>项目提案</w:t>
      </w:r>
      <w:r>
        <w:rPr>
          <w:rFonts w:ascii="SimHei" w:eastAsia="SimHei" w:hAnsi="SimHei" w:cs="Arial" w:hint="eastAsia"/>
          <w:b/>
          <w:sz w:val="28"/>
          <w:szCs w:val="28"/>
          <w:lang w:eastAsia="zh-CN"/>
        </w:rPr>
        <w:t>:古巴</w:t>
      </w:r>
    </w:p>
    <w:p w14:paraId="6FB7A4F8" w14:textId="77777777" w:rsidR="005325FC" w:rsidRPr="00333A6F" w:rsidRDefault="005325FC" w:rsidP="005325FC">
      <w:pPr>
        <w:jc w:val="center"/>
        <w:rPr>
          <w:lang w:val="en-GB"/>
        </w:rPr>
      </w:pPr>
    </w:p>
    <w:p w14:paraId="7340BA06" w14:textId="77777777" w:rsidR="005325FC" w:rsidRPr="00333A6F" w:rsidRDefault="005325FC" w:rsidP="005325FC">
      <w:pPr>
        <w:jc w:val="center"/>
        <w:rPr>
          <w:lang w:val="en-GB"/>
        </w:rPr>
      </w:pPr>
    </w:p>
    <w:p w14:paraId="3A9B369D" w14:textId="681D41C3" w:rsidR="00D1647C" w:rsidRPr="00827823" w:rsidRDefault="00D1647C" w:rsidP="005325FC">
      <w:pPr>
        <w:ind w:firstLine="720"/>
        <w:rPr>
          <w:sz w:val="24"/>
          <w:szCs w:val="24"/>
          <w:lang w:val="en-GB" w:eastAsia="zh-CN"/>
        </w:rPr>
      </w:pPr>
      <w:r w:rsidRPr="00827823">
        <w:rPr>
          <w:rFonts w:ascii="Arial" w:hAnsi="Arial" w:cs="Arial"/>
          <w:sz w:val="24"/>
          <w:szCs w:val="24"/>
          <w:lang w:val="en-US" w:eastAsia="zh-CN"/>
        </w:rPr>
        <w:t>本文件载有秘书处就以下项目提案所提出的评论与建议：</w:t>
      </w:r>
    </w:p>
    <w:p w14:paraId="09343E99" w14:textId="0CE79239" w:rsidR="005325FC" w:rsidRPr="00827823" w:rsidRDefault="00E374D3" w:rsidP="005325FC">
      <w:pPr>
        <w:spacing w:before="240" w:after="240"/>
        <w:rPr>
          <w:sz w:val="24"/>
          <w:szCs w:val="24"/>
          <w:u w:val="single"/>
          <w:lang w:val="en-GB"/>
        </w:rPr>
      </w:pPr>
      <w:r w:rsidRPr="00827823">
        <w:rPr>
          <w:rFonts w:hint="eastAsia"/>
          <w:sz w:val="24"/>
          <w:szCs w:val="24"/>
          <w:u w:val="single"/>
          <w:lang w:val="en-GB" w:eastAsia="zh-CN"/>
        </w:rPr>
        <w:t>能源效率</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1844"/>
        <w:gridCol w:w="1279"/>
      </w:tblGrid>
      <w:tr w:rsidR="005325FC" w:rsidRPr="00827823" w14:paraId="250DF20C" w14:textId="77777777" w:rsidTr="00827823">
        <w:trPr>
          <w:trHeight w:val="300"/>
        </w:trPr>
        <w:tc>
          <w:tcPr>
            <w:tcW w:w="3332" w:type="pct"/>
            <w:hideMark/>
          </w:tcPr>
          <w:p w14:paraId="34522B2E" w14:textId="645FF531" w:rsidR="00E374D3" w:rsidRPr="00827823" w:rsidRDefault="00E374D3" w:rsidP="00242F05">
            <w:pPr>
              <w:pStyle w:val="ListParagraph"/>
              <w:numPr>
                <w:ilvl w:val="0"/>
                <w:numId w:val="10"/>
              </w:numPr>
              <w:ind w:right="398"/>
              <w:jc w:val="left"/>
              <w:rPr>
                <w:sz w:val="24"/>
                <w:szCs w:val="24"/>
                <w:lang w:eastAsia="zh-CN"/>
              </w:rPr>
            </w:pPr>
            <w:r w:rsidRPr="00827823">
              <w:rPr>
                <w:sz w:val="24"/>
                <w:szCs w:val="24"/>
                <w:lang w:eastAsia="zh-CN"/>
              </w:rPr>
              <w:t>在逐步淘汰氢氟碳化物的背景下维持及／或提升替代技术与设备能效的试点项目（非投资类活动）：在旅游行业的冷水机组中引入低全球变暖潜能值的节能制冷技术。</w:t>
            </w:r>
          </w:p>
        </w:tc>
        <w:tc>
          <w:tcPr>
            <w:tcW w:w="985" w:type="pct"/>
            <w:hideMark/>
          </w:tcPr>
          <w:p w14:paraId="4F4F5502" w14:textId="57085B36" w:rsidR="007E47C0" w:rsidRPr="00827823" w:rsidRDefault="00681B95" w:rsidP="005325FC">
            <w:pPr>
              <w:ind w:left="-526"/>
              <w:jc w:val="center"/>
              <w:rPr>
                <w:sz w:val="24"/>
                <w:szCs w:val="24"/>
                <w:lang w:val="en-GB"/>
              </w:rPr>
            </w:pPr>
            <w:r>
              <w:rPr>
                <w:rFonts w:hint="eastAsia"/>
                <w:sz w:val="24"/>
                <w:szCs w:val="24"/>
                <w:lang w:val="en-GB" w:eastAsia="zh-CN"/>
              </w:rPr>
              <w:t xml:space="preserve">    </w:t>
            </w:r>
            <w:proofErr w:type="spellStart"/>
            <w:r w:rsidR="007E47C0" w:rsidRPr="00827823">
              <w:rPr>
                <w:rFonts w:hint="eastAsia"/>
                <w:sz w:val="24"/>
                <w:szCs w:val="24"/>
                <w:lang w:val="en-GB"/>
              </w:rPr>
              <w:t>开发计划署</w:t>
            </w:r>
            <w:proofErr w:type="spellEnd"/>
          </w:p>
        </w:tc>
        <w:tc>
          <w:tcPr>
            <w:tcW w:w="684" w:type="pct"/>
          </w:tcPr>
          <w:p w14:paraId="317D0AA4" w14:textId="09663211" w:rsidR="007E47C0" w:rsidRPr="00827823" w:rsidRDefault="00611A23" w:rsidP="005325FC">
            <w:pPr>
              <w:ind w:right="-19"/>
              <w:jc w:val="right"/>
              <w:rPr>
                <w:sz w:val="24"/>
                <w:szCs w:val="24"/>
                <w:lang w:val="en-GB" w:eastAsia="zh-CN"/>
              </w:rPr>
            </w:pPr>
            <w:r>
              <w:rPr>
                <w:rFonts w:hint="eastAsia"/>
                <w:sz w:val="24"/>
                <w:szCs w:val="24"/>
                <w:lang w:val="en-GB" w:eastAsia="zh-CN"/>
              </w:rPr>
              <w:t>单独</w:t>
            </w:r>
            <w:r w:rsidR="007E47C0" w:rsidRPr="00827823">
              <w:rPr>
                <w:rFonts w:hint="eastAsia"/>
                <w:sz w:val="24"/>
                <w:szCs w:val="24"/>
                <w:lang w:val="en-GB" w:eastAsia="zh-CN"/>
              </w:rPr>
              <w:t>审议</w:t>
            </w:r>
          </w:p>
        </w:tc>
      </w:tr>
    </w:tbl>
    <w:p w14:paraId="230B803E" w14:textId="77777777" w:rsidR="005325FC" w:rsidRPr="00333A6F" w:rsidRDefault="005325FC" w:rsidP="005325FC">
      <w:pPr>
        <w:jc w:val="left"/>
        <w:rPr>
          <w:b/>
          <w:lang w:val="en-GB"/>
        </w:rPr>
      </w:pPr>
      <w:r w:rsidRPr="00333A6F">
        <w:rPr>
          <w:b/>
          <w:lang w:val="en-GB"/>
        </w:rPr>
        <w:br w:type="page"/>
      </w:r>
    </w:p>
    <w:p w14:paraId="4A020BAF" w14:textId="14EB34DB" w:rsidR="007E47C0" w:rsidRPr="00C85D8F" w:rsidRDefault="007E47C0" w:rsidP="005325FC">
      <w:pPr>
        <w:jc w:val="center"/>
        <w:rPr>
          <w:b/>
          <w:sz w:val="24"/>
          <w:szCs w:val="24"/>
          <w:lang w:val="en-GB" w:eastAsia="zh-CN"/>
        </w:rPr>
      </w:pPr>
      <w:r w:rsidRPr="00C85D8F">
        <w:rPr>
          <w:rFonts w:hint="eastAsia"/>
          <w:b/>
          <w:sz w:val="24"/>
          <w:szCs w:val="24"/>
          <w:lang w:val="en-GB" w:eastAsia="zh-CN"/>
        </w:rPr>
        <w:lastRenderedPageBreak/>
        <w:t>项目评估表</w:t>
      </w:r>
      <w:r w:rsidRPr="00C85D8F">
        <w:rPr>
          <w:rFonts w:hint="eastAsia"/>
          <w:b/>
          <w:sz w:val="24"/>
          <w:szCs w:val="24"/>
          <w:lang w:val="en-GB" w:eastAsia="zh-CN"/>
        </w:rPr>
        <w:t xml:space="preserve"> </w:t>
      </w:r>
      <w:r w:rsidRPr="00C85D8F">
        <w:rPr>
          <w:rFonts w:hint="eastAsia"/>
          <w:b/>
          <w:sz w:val="24"/>
          <w:szCs w:val="24"/>
          <w:lang w:val="en-GB" w:eastAsia="zh-CN"/>
        </w:rPr>
        <w:t>—</w:t>
      </w:r>
      <w:r w:rsidR="00C85D8F" w:rsidRPr="00C85D8F">
        <w:rPr>
          <w:rFonts w:hint="eastAsia"/>
          <w:b/>
          <w:sz w:val="24"/>
          <w:szCs w:val="24"/>
          <w:lang w:val="en-GB" w:eastAsia="zh-CN"/>
        </w:rPr>
        <w:t xml:space="preserve"> </w:t>
      </w:r>
      <w:r w:rsidRPr="00C85D8F">
        <w:rPr>
          <w:rFonts w:hint="eastAsia"/>
          <w:b/>
          <w:sz w:val="24"/>
          <w:szCs w:val="24"/>
          <w:lang w:val="en-GB" w:eastAsia="zh-CN"/>
        </w:rPr>
        <w:t>非多年期项目</w:t>
      </w:r>
    </w:p>
    <w:p w14:paraId="37D55135" w14:textId="340CE154" w:rsidR="005325FC" w:rsidRPr="00C85D8F" w:rsidRDefault="007E47C0" w:rsidP="005325FC">
      <w:pPr>
        <w:spacing w:before="240" w:after="240"/>
        <w:ind w:left="142"/>
        <w:jc w:val="center"/>
        <w:rPr>
          <w:b/>
          <w:sz w:val="24"/>
          <w:szCs w:val="24"/>
          <w:lang w:val="en-GB"/>
        </w:rPr>
      </w:pPr>
      <w:r w:rsidRPr="00C85D8F">
        <w:rPr>
          <w:rFonts w:hint="eastAsia"/>
          <w:b/>
          <w:sz w:val="24"/>
          <w:szCs w:val="24"/>
          <w:lang w:val="en-GB" w:eastAsia="zh-CN"/>
        </w:rPr>
        <w:t>古巴</w:t>
      </w:r>
    </w:p>
    <w:p w14:paraId="0D992969" w14:textId="6B746B90" w:rsidR="005325FC" w:rsidRPr="00C85D8F" w:rsidRDefault="007E47C0" w:rsidP="007E47C0">
      <w:pPr>
        <w:tabs>
          <w:tab w:val="left" w:pos="5103"/>
          <w:tab w:val="left" w:pos="5387"/>
        </w:tabs>
        <w:ind w:right="-138"/>
        <w:jc w:val="left"/>
        <w:rPr>
          <w:b/>
          <w:sz w:val="20"/>
          <w:szCs w:val="20"/>
          <w:lang w:val="en-GB"/>
        </w:rPr>
      </w:pPr>
      <w:bookmarkStart w:id="0" w:name="_Hlk149308122"/>
      <w:r w:rsidRPr="00C85D8F">
        <w:rPr>
          <w:rFonts w:hint="eastAsia"/>
          <w:b/>
          <w:caps/>
          <w:sz w:val="20"/>
          <w:szCs w:val="20"/>
          <w:lang w:val="en-GB" w:eastAsia="zh-CN"/>
        </w:rPr>
        <w:t>项目名称</w:t>
      </w:r>
      <w:bookmarkEnd w:id="0"/>
      <w:r w:rsidR="005325FC" w:rsidRPr="00C85D8F">
        <w:rPr>
          <w:b/>
          <w:sz w:val="20"/>
          <w:szCs w:val="20"/>
          <w:lang w:val="en-GB"/>
        </w:rPr>
        <w:tab/>
      </w:r>
      <w:r w:rsidR="005325FC" w:rsidRPr="00C85D8F">
        <w:rPr>
          <w:b/>
          <w:caps/>
          <w:sz w:val="20"/>
          <w:szCs w:val="20"/>
          <w:lang w:val="en-GB"/>
        </w:rPr>
        <w:tab/>
      </w:r>
      <w:r w:rsidR="005325FC" w:rsidRPr="00C85D8F">
        <w:rPr>
          <w:b/>
          <w:caps/>
          <w:sz w:val="20"/>
          <w:szCs w:val="20"/>
          <w:lang w:val="en-GB"/>
        </w:rPr>
        <w:tab/>
      </w:r>
      <w:r w:rsidR="005325FC" w:rsidRPr="00C85D8F">
        <w:rPr>
          <w:b/>
          <w:caps/>
          <w:sz w:val="20"/>
          <w:szCs w:val="20"/>
          <w:lang w:val="en-GB"/>
        </w:rPr>
        <w:tab/>
      </w:r>
      <w:r w:rsidRPr="00C85D8F">
        <w:rPr>
          <w:b/>
          <w:caps/>
          <w:sz w:val="20"/>
          <w:szCs w:val="20"/>
          <w:lang w:val="en-GB"/>
        </w:rPr>
        <w:t xml:space="preserve">                              </w:t>
      </w:r>
      <w:r w:rsidRPr="00C85D8F">
        <w:rPr>
          <w:rFonts w:hint="eastAsia"/>
          <w:b/>
          <w:caps/>
          <w:sz w:val="20"/>
          <w:szCs w:val="20"/>
          <w:lang w:val="en-GB" w:eastAsia="zh-CN"/>
        </w:rPr>
        <w:t>执行机构</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8005"/>
        <w:gridCol w:w="1345"/>
      </w:tblGrid>
      <w:tr w:rsidR="005325FC" w:rsidRPr="00C85D8F" w14:paraId="2358AC54" w14:textId="77777777" w:rsidTr="00B72580">
        <w:trPr>
          <w:trHeight w:val="891"/>
        </w:trPr>
        <w:tc>
          <w:tcPr>
            <w:tcW w:w="4281" w:type="pct"/>
            <w:tcBorders>
              <w:right w:val="single" w:sz="4" w:space="0" w:color="auto"/>
            </w:tcBorders>
          </w:tcPr>
          <w:p w14:paraId="47D65BBD" w14:textId="789F37C6" w:rsidR="00D75842" w:rsidRPr="00C85D8F" w:rsidRDefault="00D75842" w:rsidP="00242F05">
            <w:pPr>
              <w:tabs>
                <w:tab w:val="left" w:pos="383"/>
              </w:tabs>
              <w:spacing w:before="120" w:after="120"/>
              <w:ind w:right="-72"/>
              <w:jc w:val="left"/>
              <w:rPr>
                <w:sz w:val="20"/>
                <w:szCs w:val="20"/>
                <w:lang w:val="en-GB" w:eastAsia="zh-CN"/>
              </w:rPr>
            </w:pPr>
            <w:r w:rsidRPr="00C85D8F">
              <w:rPr>
                <w:sz w:val="20"/>
                <w:szCs w:val="20"/>
                <w:lang w:eastAsia="zh-CN"/>
              </w:rPr>
              <w:t>在逐步淘汰氢氟碳化物的背景下维持及／或提升替代技术与设备能效的试点项目（非投资类活动）：在旅游行业的冷水机组中引入低全球变暖潜能值的节能制冷技术</w:t>
            </w:r>
          </w:p>
        </w:tc>
        <w:tc>
          <w:tcPr>
            <w:tcW w:w="719" w:type="pct"/>
            <w:tcBorders>
              <w:top w:val="single" w:sz="4" w:space="0" w:color="auto"/>
              <w:left w:val="single" w:sz="4" w:space="0" w:color="auto"/>
              <w:bottom w:val="single" w:sz="4" w:space="0" w:color="auto"/>
            </w:tcBorders>
            <w:vAlign w:val="center"/>
          </w:tcPr>
          <w:p w14:paraId="058A3D27" w14:textId="40528561" w:rsidR="005325FC" w:rsidRPr="00C85D8F" w:rsidRDefault="007E47C0" w:rsidP="00B72580">
            <w:pPr>
              <w:jc w:val="center"/>
              <w:rPr>
                <w:sz w:val="20"/>
                <w:szCs w:val="20"/>
                <w:lang w:val="en-GB"/>
              </w:rPr>
            </w:pPr>
            <w:proofErr w:type="spellStart"/>
            <w:r w:rsidRPr="00C85D8F">
              <w:rPr>
                <w:rFonts w:hint="eastAsia"/>
                <w:sz w:val="20"/>
                <w:szCs w:val="20"/>
                <w:lang w:val="en-GB"/>
              </w:rPr>
              <w:t>开发计划署</w:t>
            </w:r>
            <w:proofErr w:type="spellEnd"/>
          </w:p>
        </w:tc>
      </w:tr>
    </w:tbl>
    <w:p w14:paraId="1BD7DDF9" w14:textId="77777777" w:rsidR="005325FC" w:rsidRPr="00C85D8F" w:rsidRDefault="005325FC" w:rsidP="005325FC">
      <w:pPr>
        <w:rPr>
          <w:sz w:val="20"/>
          <w:szCs w:val="20"/>
          <w:lang w:val="en-GB"/>
        </w:rPr>
      </w:pPr>
    </w:p>
    <w:p w14:paraId="436B4990" w14:textId="0075D557" w:rsidR="005325FC" w:rsidRPr="00C85D8F" w:rsidRDefault="007E47C0" w:rsidP="005325FC">
      <w:pPr>
        <w:rPr>
          <w:sz w:val="20"/>
          <w:szCs w:val="20"/>
          <w:lang w:val="en-GB"/>
        </w:rPr>
      </w:pPr>
      <w:proofErr w:type="spellStart"/>
      <w:r w:rsidRPr="00C85D8F">
        <w:rPr>
          <w:rFonts w:hint="eastAsia"/>
          <w:b/>
          <w:caps/>
          <w:sz w:val="20"/>
          <w:szCs w:val="20"/>
          <w:lang w:val="en-GB"/>
        </w:rPr>
        <w:t>项目目标</w:t>
      </w:r>
      <w:proofErr w:type="spellEnd"/>
    </w:p>
    <w:tbl>
      <w:tblPr>
        <w:tblStyle w:val="TableGrid"/>
        <w:tblW w:w="5000" w:type="pct"/>
        <w:jc w:val="center"/>
        <w:tblLook w:val="01E0" w:firstRow="1" w:lastRow="1" w:firstColumn="1" w:lastColumn="1" w:noHBand="0" w:noVBand="0"/>
      </w:tblPr>
      <w:tblGrid>
        <w:gridCol w:w="9350"/>
      </w:tblGrid>
      <w:tr w:rsidR="005325FC" w:rsidRPr="00C85D8F" w14:paraId="03F35B26" w14:textId="77777777" w:rsidTr="00B72580">
        <w:trPr>
          <w:trHeight w:val="1583"/>
          <w:jc w:val="center"/>
        </w:trPr>
        <w:tc>
          <w:tcPr>
            <w:tcW w:w="5000" w:type="pct"/>
            <w:vAlign w:val="center"/>
          </w:tcPr>
          <w:p w14:paraId="5A1E99DE" w14:textId="4C17A589" w:rsidR="004A50CE" w:rsidRPr="00C85D8F" w:rsidRDefault="004A50CE" w:rsidP="00B72580">
            <w:pPr>
              <w:spacing w:before="120" w:after="120"/>
              <w:rPr>
                <w:sz w:val="20"/>
                <w:szCs w:val="20"/>
                <w:lang w:eastAsia="zh-CN"/>
              </w:rPr>
            </w:pPr>
            <w:r w:rsidRPr="00C85D8F">
              <w:rPr>
                <w:sz w:val="20"/>
                <w:szCs w:val="20"/>
                <w:lang w:eastAsia="zh-CN"/>
              </w:rPr>
              <w:t>该试点项目旨在展示低全球变暖潜能值（</w:t>
            </w:r>
            <w:r w:rsidRPr="00C85D8F">
              <w:rPr>
                <w:sz w:val="20"/>
                <w:szCs w:val="20"/>
                <w:lang w:eastAsia="zh-CN"/>
              </w:rPr>
              <w:t>GWP</w:t>
            </w:r>
            <w:r w:rsidRPr="00C85D8F">
              <w:rPr>
                <w:sz w:val="20"/>
                <w:szCs w:val="20"/>
                <w:lang w:eastAsia="zh-CN"/>
              </w:rPr>
              <w:t>）节能技术在旅游业中的可用性与可行性，具体做法是将大型酒店设施中使用氢氟碳化物（</w:t>
            </w:r>
            <w:r w:rsidRPr="00C85D8F">
              <w:rPr>
                <w:sz w:val="20"/>
                <w:szCs w:val="20"/>
                <w:lang w:eastAsia="zh-CN"/>
              </w:rPr>
              <w:t>HFC</w:t>
            </w:r>
            <w:r w:rsidRPr="00C85D8F">
              <w:rPr>
                <w:sz w:val="20"/>
                <w:szCs w:val="20"/>
                <w:lang w:eastAsia="zh-CN"/>
              </w:rPr>
              <w:t>）的冷水机组，替换为采用</w:t>
            </w:r>
            <w:r w:rsidRPr="00C85D8F">
              <w:rPr>
                <w:sz w:val="20"/>
                <w:szCs w:val="20"/>
                <w:lang w:eastAsia="zh-CN"/>
              </w:rPr>
              <w:t xml:space="preserve"> R-290 </w:t>
            </w:r>
            <w:r w:rsidRPr="00C85D8F">
              <w:rPr>
                <w:sz w:val="20"/>
                <w:szCs w:val="20"/>
                <w:lang w:eastAsia="zh-CN"/>
              </w:rPr>
              <w:t>和</w:t>
            </w:r>
            <w:r w:rsidRPr="00C85D8F">
              <w:rPr>
                <w:sz w:val="20"/>
                <w:szCs w:val="20"/>
                <w:lang w:eastAsia="zh-CN"/>
              </w:rPr>
              <w:t xml:space="preserve"> HFO-1234ze </w:t>
            </w:r>
            <w:r w:rsidRPr="00C85D8F">
              <w:rPr>
                <w:sz w:val="20"/>
                <w:szCs w:val="20"/>
                <w:lang w:eastAsia="zh-CN"/>
              </w:rPr>
              <w:t>的系统。项目重点突出潜在的温室气体减排效益，并通过提高系统效率、降低维护与运营成本，为终端用户节省能源与费用。该</w:t>
            </w:r>
            <w:r w:rsidRPr="00C85D8F">
              <w:rPr>
                <w:rFonts w:hint="eastAsia"/>
                <w:sz w:val="20"/>
                <w:szCs w:val="20"/>
                <w:lang w:eastAsia="zh-CN"/>
              </w:rPr>
              <w:t>项目</w:t>
            </w:r>
            <w:r w:rsidRPr="00C85D8F">
              <w:rPr>
                <w:sz w:val="20"/>
                <w:szCs w:val="20"/>
                <w:lang w:eastAsia="zh-CN"/>
              </w:rPr>
              <w:t>目标与古巴逐步削减氢氟碳化物消费量的整体战略高度一致</w:t>
            </w:r>
            <w:r w:rsidRPr="00C85D8F">
              <w:rPr>
                <w:rFonts w:hint="eastAsia"/>
                <w:sz w:val="20"/>
                <w:szCs w:val="20"/>
                <w:lang w:eastAsia="zh-CN"/>
              </w:rPr>
              <w:t>。</w:t>
            </w:r>
          </w:p>
          <w:p w14:paraId="2BD0CA73" w14:textId="22CACD69" w:rsidR="004A50CE" w:rsidRPr="00C85D8F" w:rsidRDefault="004A50CE" w:rsidP="004A50CE">
            <w:pPr>
              <w:spacing w:after="120"/>
              <w:rPr>
                <w:sz w:val="20"/>
                <w:szCs w:val="20"/>
                <w:lang w:val="en-GB" w:eastAsia="zh-CN"/>
              </w:rPr>
            </w:pPr>
            <w:r w:rsidRPr="00C85D8F">
              <w:rPr>
                <w:sz w:val="20"/>
                <w:szCs w:val="20"/>
                <w:lang w:eastAsia="zh-CN"/>
              </w:rPr>
              <w:t>该项目的总体目标是支持古巴在逐步淘汰</w:t>
            </w:r>
            <w:r w:rsidRPr="00C85D8F">
              <w:rPr>
                <w:rFonts w:hint="eastAsia"/>
                <w:sz w:val="20"/>
                <w:szCs w:val="20"/>
                <w:lang w:eastAsia="zh-CN"/>
              </w:rPr>
              <w:t>氢氟碳化物</w:t>
            </w:r>
            <w:r w:rsidRPr="00C85D8F">
              <w:rPr>
                <w:sz w:val="20"/>
                <w:szCs w:val="20"/>
                <w:lang w:eastAsia="zh-CN"/>
              </w:rPr>
              <w:t>的进程中所开展的各项工作，并进一步以低</w:t>
            </w:r>
            <w:r w:rsidRPr="00C85D8F">
              <w:rPr>
                <w:rFonts w:hint="eastAsia"/>
                <w:sz w:val="20"/>
                <w:szCs w:val="20"/>
                <w:lang w:eastAsia="zh-CN"/>
              </w:rPr>
              <w:t>全球变暖潜能值</w:t>
            </w:r>
            <w:r w:rsidRPr="00C85D8F">
              <w:rPr>
                <w:sz w:val="20"/>
                <w:szCs w:val="20"/>
                <w:lang w:eastAsia="zh-CN"/>
              </w:rPr>
              <w:t>节能技术替代现有的</w:t>
            </w:r>
            <w:r w:rsidRPr="00C85D8F">
              <w:rPr>
                <w:rFonts w:hint="eastAsia"/>
                <w:sz w:val="20"/>
                <w:szCs w:val="20"/>
                <w:lang w:eastAsia="zh-CN"/>
              </w:rPr>
              <w:t>氢氟碳化物</w:t>
            </w:r>
            <w:r w:rsidRPr="00C85D8F">
              <w:rPr>
                <w:sz w:val="20"/>
                <w:szCs w:val="20"/>
                <w:lang w:eastAsia="zh-CN"/>
              </w:rPr>
              <w:t>系统</w:t>
            </w:r>
            <w:r w:rsidRPr="00C85D8F">
              <w:rPr>
                <w:rFonts w:hint="eastAsia"/>
                <w:sz w:val="20"/>
                <w:szCs w:val="20"/>
                <w:lang w:eastAsia="zh-CN"/>
              </w:rPr>
              <w:t>。</w:t>
            </w:r>
          </w:p>
        </w:tc>
      </w:tr>
    </w:tbl>
    <w:p w14:paraId="29FC6B37" w14:textId="77777777" w:rsidR="005325FC" w:rsidRPr="00C85D8F" w:rsidRDefault="005325FC" w:rsidP="005325FC">
      <w:pPr>
        <w:rPr>
          <w:sz w:val="20"/>
          <w:szCs w:val="20"/>
          <w:lang w:val="en-GB" w:eastAsia="zh-CN"/>
        </w:rPr>
      </w:pPr>
    </w:p>
    <w:tbl>
      <w:tblPr>
        <w:tblStyle w:val="TableGrid"/>
        <w:tblW w:w="5000" w:type="pct"/>
        <w:jc w:val="center"/>
        <w:tblLook w:val="01E0" w:firstRow="1" w:lastRow="1" w:firstColumn="1" w:lastColumn="1" w:noHBand="0" w:noVBand="0"/>
      </w:tblPr>
      <w:tblGrid>
        <w:gridCol w:w="4531"/>
        <w:gridCol w:w="4819"/>
      </w:tblGrid>
      <w:tr w:rsidR="005325FC" w:rsidRPr="00C85D8F" w14:paraId="0B39D87A" w14:textId="77777777" w:rsidTr="00B72580">
        <w:trPr>
          <w:jc w:val="center"/>
        </w:trPr>
        <w:tc>
          <w:tcPr>
            <w:tcW w:w="2423" w:type="pct"/>
          </w:tcPr>
          <w:p w14:paraId="53A9EF7A" w14:textId="6FDAA8AD" w:rsidR="007E47C0" w:rsidRPr="00C85D8F" w:rsidRDefault="007E47C0" w:rsidP="007E47C0">
            <w:pPr>
              <w:jc w:val="left"/>
              <w:rPr>
                <w:sz w:val="20"/>
                <w:szCs w:val="20"/>
                <w:lang w:val="en-GB" w:eastAsia="zh-CN"/>
              </w:rPr>
            </w:pPr>
            <w:r w:rsidRPr="00C85D8F">
              <w:rPr>
                <w:rFonts w:hint="eastAsia"/>
                <w:sz w:val="20"/>
                <w:szCs w:val="20"/>
                <w:lang w:val="en-GB" w:eastAsia="zh-CN"/>
              </w:rPr>
              <w:t>国家协调机构</w:t>
            </w:r>
          </w:p>
        </w:tc>
        <w:tc>
          <w:tcPr>
            <w:tcW w:w="2577" w:type="pct"/>
          </w:tcPr>
          <w:p w14:paraId="3954F4A3" w14:textId="60D46EBD" w:rsidR="007E47C0" w:rsidRPr="00C85D8F" w:rsidRDefault="00E374D3" w:rsidP="00E374D3">
            <w:pPr>
              <w:jc w:val="left"/>
              <w:rPr>
                <w:sz w:val="20"/>
                <w:szCs w:val="20"/>
                <w:lang w:val="en-GB" w:eastAsia="zh-CN"/>
              </w:rPr>
            </w:pPr>
            <w:r w:rsidRPr="00C85D8F">
              <w:rPr>
                <w:sz w:val="20"/>
                <w:szCs w:val="20"/>
                <w:lang w:eastAsia="zh-CN"/>
              </w:rPr>
              <w:t>古巴科学、技术和环境部</w:t>
            </w:r>
            <w:r w:rsidR="007E47C0" w:rsidRPr="00C85D8F">
              <w:rPr>
                <w:rFonts w:hint="eastAsia"/>
                <w:sz w:val="20"/>
                <w:szCs w:val="20"/>
                <w:lang w:val="en-GB" w:eastAsia="zh-CN"/>
              </w:rPr>
              <w:t>臭氧技术办公室</w:t>
            </w:r>
          </w:p>
        </w:tc>
      </w:tr>
    </w:tbl>
    <w:p w14:paraId="453269D5" w14:textId="77777777" w:rsidR="005325FC" w:rsidRPr="00C85D8F" w:rsidRDefault="005325FC" w:rsidP="005325FC">
      <w:pPr>
        <w:tabs>
          <w:tab w:val="left" w:pos="4248"/>
        </w:tabs>
        <w:jc w:val="left"/>
        <w:rPr>
          <w:sz w:val="20"/>
          <w:szCs w:val="20"/>
          <w:lang w:val="en-GB" w:eastAsia="zh-CN"/>
        </w:rPr>
      </w:pPr>
    </w:p>
    <w:tbl>
      <w:tblPr>
        <w:tblStyle w:val="TableGrid"/>
        <w:tblW w:w="5000" w:type="pct"/>
        <w:jc w:val="center"/>
        <w:tblLook w:val="01E0" w:firstRow="1" w:lastRow="1" w:firstColumn="1" w:lastColumn="1" w:noHBand="0" w:noVBand="0"/>
      </w:tblPr>
      <w:tblGrid>
        <w:gridCol w:w="4534"/>
        <w:gridCol w:w="1417"/>
        <w:gridCol w:w="1275"/>
        <w:gridCol w:w="2124"/>
      </w:tblGrid>
      <w:tr w:rsidR="005325FC" w:rsidRPr="00C85D8F" w14:paraId="5DA241C5" w14:textId="77777777" w:rsidTr="0032424C">
        <w:trPr>
          <w:jc w:val="center"/>
        </w:trPr>
        <w:tc>
          <w:tcPr>
            <w:tcW w:w="2424" w:type="pct"/>
            <w:vAlign w:val="center"/>
          </w:tcPr>
          <w:p w14:paraId="3A12DBFB" w14:textId="3C9A7B74" w:rsidR="005325FC" w:rsidRPr="00C85D8F" w:rsidRDefault="0032424C" w:rsidP="0032424C">
            <w:pPr>
              <w:jc w:val="left"/>
              <w:rPr>
                <w:b/>
                <w:caps/>
                <w:sz w:val="20"/>
                <w:szCs w:val="20"/>
                <w:lang w:val="en-GB" w:eastAsia="zh-CN"/>
              </w:rPr>
            </w:pPr>
            <w:r w:rsidRPr="00C85D8F">
              <w:rPr>
                <w:rFonts w:hint="eastAsia"/>
                <w:b/>
                <w:sz w:val="20"/>
                <w:szCs w:val="20"/>
                <w:lang w:eastAsia="zh-CN"/>
              </w:rPr>
              <w:t>最新的第</w:t>
            </w:r>
            <w:r w:rsidRPr="00C85D8F">
              <w:rPr>
                <w:rFonts w:hint="eastAsia"/>
                <w:b/>
                <w:sz w:val="20"/>
                <w:szCs w:val="20"/>
                <w:lang w:eastAsia="zh-CN"/>
              </w:rPr>
              <w:t>7</w:t>
            </w:r>
            <w:r w:rsidRPr="00C85D8F">
              <w:rPr>
                <w:rFonts w:hint="eastAsia"/>
                <w:b/>
                <w:sz w:val="20"/>
                <w:szCs w:val="20"/>
                <w:lang w:eastAsia="zh-CN"/>
              </w:rPr>
              <w:t>条数据</w:t>
            </w:r>
            <w:r w:rsidRPr="00C85D8F">
              <w:rPr>
                <w:rFonts w:hint="eastAsia"/>
                <w:b/>
                <w:sz w:val="20"/>
                <w:szCs w:val="20"/>
                <w:lang w:eastAsia="zh-CN"/>
              </w:rPr>
              <w:t xml:space="preserve"> (</w:t>
            </w:r>
            <w:r w:rsidRPr="00C85D8F">
              <w:rPr>
                <w:rFonts w:hint="eastAsia"/>
                <w:b/>
                <w:sz w:val="20"/>
                <w:szCs w:val="20"/>
                <w:lang w:eastAsia="zh-CN"/>
              </w:rPr>
              <w:t>附件</w:t>
            </w:r>
            <w:r w:rsidRPr="00C85D8F">
              <w:rPr>
                <w:b/>
                <w:sz w:val="20"/>
                <w:szCs w:val="20"/>
                <w:lang w:eastAsia="zh-CN"/>
              </w:rPr>
              <w:t>F</w:t>
            </w:r>
            <w:r w:rsidRPr="00C85D8F">
              <w:rPr>
                <w:rFonts w:hint="eastAsia"/>
                <w:b/>
                <w:sz w:val="20"/>
                <w:szCs w:val="20"/>
                <w:lang w:eastAsia="zh-CN"/>
              </w:rPr>
              <w:t>)</w:t>
            </w:r>
          </w:p>
        </w:tc>
        <w:tc>
          <w:tcPr>
            <w:tcW w:w="758" w:type="pct"/>
            <w:vAlign w:val="center"/>
          </w:tcPr>
          <w:p w14:paraId="008E1097" w14:textId="18DB09C1" w:rsidR="005325FC" w:rsidRPr="00C85D8F" w:rsidRDefault="0032424C" w:rsidP="0032424C">
            <w:pPr>
              <w:jc w:val="left"/>
              <w:rPr>
                <w:sz w:val="20"/>
                <w:szCs w:val="20"/>
                <w:lang w:val="en-GB"/>
              </w:rPr>
            </w:pPr>
            <w:r w:rsidRPr="00C85D8F">
              <w:rPr>
                <w:rFonts w:hint="eastAsia"/>
                <w:b/>
                <w:bCs/>
                <w:sz w:val="20"/>
                <w:szCs w:val="20"/>
                <w:lang w:val="en-GB" w:eastAsia="zh-CN"/>
              </w:rPr>
              <w:t>年份</w:t>
            </w:r>
            <w:r w:rsidR="005325FC" w:rsidRPr="00C85D8F">
              <w:rPr>
                <w:b/>
                <w:bCs/>
                <w:sz w:val="20"/>
                <w:szCs w:val="20"/>
                <w:lang w:val="en-GB"/>
              </w:rPr>
              <w:t>:</w:t>
            </w:r>
            <w:r w:rsidR="005325FC" w:rsidRPr="00C85D8F">
              <w:rPr>
                <w:sz w:val="20"/>
                <w:szCs w:val="20"/>
                <w:lang w:val="en-GB"/>
              </w:rPr>
              <w:t xml:space="preserve"> </w:t>
            </w:r>
            <w:r w:rsidR="00D22758" w:rsidRPr="00C85D8F">
              <w:rPr>
                <w:color w:val="000000" w:themeColor="text1"/>
                <w:sz w:val="20"/>
                <w:szCs w:val="20"/>
                <w:lang w:val="en-GB"/>
              </w:rPr>
              <w:t>2024</w:t>
            </w:r>
          </w:p>
        </w:tc>
        <w:tc>
          <w:tcPr>
            <w:tcW w:w="682" w:type="pct"/>
            <w:vAlign w:val="center"/>
          </w:tcPr>
          <w:p w14:paraId="651F339D" w14:textId="412EF352" w:rsidR="005325FC" w:rsidRPr="00C85D8F" w:rsidRDefault="00F858AA" w:rsidP="0032424C">
            <w:pPr>
              <w:ind w:right="200"/>
              <w:jc w:val="right"/>
              <w:rPr>
                <w:sz w:val="20"/>
                <w:szCs w:val="20"/>
                <w:lang w:val="en-GB"/>
              </w:rPr>
            </w:pPr>
            <w:r w:rsidRPr="00C85D8F">
              <w:rPr>
                <w:sz w:val="20"/>
                <w:szCs w:val="20"/>
                <w:lang w:val="en-GB"/>
              </w:rPr>
              <w:t xml:space="preserve">339.16 </w:t>
            </w:r>
            <w:r w:rsidR="0032424C" w:rsidRPr="00C85D8F">
              <w:rPr>
                <w:rFonts w:hint="eastAsia"/>
                <w:sz w:val="20"/>
                <w:szCs w:val="20"/>
                <w:lang w:val="en-GB" w:eastAsia="zh-CN"/>
              </w:rPr>
              <w:t>公吨</w:t>
            </w:r>
          </w:p>
        </w:tc>
        <w:tc>
          <w:tcPr>
            <w:tcW w:w="1136" w:type="pct"/>
            <w:vAlign w:val="center"/>
          </w:tcPr>
          <w:p w14:paraId="790C082B" w14:textId="70FB49C1" w:rsidR="005325FC" w:rsidRPr="00C85D8F" w:rsidRDefault="00F858AA" w:rsidP="00E374D3">
            <w:pPr>
              <w:jc w:val="right"/>
              <w:rPr>
                <w:sz w:val="20"/>
                <w:szCs w:val="20"/>
                <w:lang w:val="en-GB"/>
              </w:rPr>
            </w:pPr>
            <w:r w:rsidRPr="00C85D8F">
              <w:rPr>
                <w:sz w:val="20"/>
                <w:szCs w:val="20"/>
                <w:lang w:val="en-GB"/>
              </w:rPr>
              <w:t>671,021</w:t>
            </w:r>
            <w:proofErr w:type="spellStart"/>
            <w:r w:rsidR="00E374D3" w:rsidRPr="00C85D8F">
              <w:rPr>
                <w:rFonts w:hint="eastAsia"/>
                <w:sz w:val="20"/>
                <w:szCs w:val="20"/>
                <w:lang w:val="en-GB"/>
              </w:rPr>
              <w:t>吨</w:t>
            </w:r>
            <w:r w:rsidR="0032424C" w:rsidRPr="00C85D8F">
              <w:rPr>
                <w:rFonts w:hint="eastAsia"/>
                <w:sz w:val="20"/>
                <w:szCs w:val="20"/>
                <w:lang w:val="en-GB"/>
              </w:rPr>
              <w:t>二氧化碳当量</w:t>
            </w:r>
            <w:proofErr w:type="spellEnd"/>
          </w:p>
        </w:tc>
      </w:tr>
    </w:tbl>
    <w:p w14:paraId="34C20EFD" w14:textId="77777777" w:rsidR="005325FC" w:rsidRPr="00C85D8F" w:rsidRDefault="005325FC" w:rsidP="005325FC">
      <w:pPr>
        <w:jc w:val="left"/>
        <w:rPr>
          <w:sz w:val="20"/>
          <w:szCs w:val="20"/>
          <w:highlight w:val="yellow"/>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5"/>
        <w:gridCol w:w="3415"/>
      </w:tblGrid>
      <w:tr w:rsidR="005325FC" w:rsidRPr="00C85D8F" w14:paraId="06CE1BEC" w14:textId="77777777" w:rsidTr="00B72580">
        <w:trPr>
          <w:trHeight w:val="250"/>
          <w:jc w:val="center"/>
        </w:trPr>
        <w:tc>
          <w:tcPr>
            <w:tcW w:w="3174" w:type="pct"/>
            <w:tcBorders>
              <w:top w:val="single" w:sz="4" w:space="0" w:color="auto"/>
              <w:left w:val="single" w:sz="4" w:space="0" w:color="auto"/>
              <w:right w:val="single" w:sz="4" w:space="0" w:color="auto"/>
            </w:tcBorders>
          </w:tcPr>
          <w:p w14:paraId="13C5D362" w14:textId="2F90C5BB" w:rsidR="005325FC" w:rsidRPr="00C85D8F" w:rsidRDefault="0032424C" w:rsidP="00E374D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szCs w:val="20"/>
                <w:highlight w:val="yellow"/>
                <w:lang w:val="en-GB"/>
              </w:rPr>
            </w:pPr>
            <w:r w:rsidRPr="00C85D8F">
              <w:rPr>
                <w:rFonts w:hint="eastAsia"/>
                <w:b/>
                <w:sz w:val="20"/>
                <w:szCs w:val="20"/>
                <w:lang w:val="en-GB" w:eastAsia="zh-CN"/>
              </w:rPr>
              <w:t>项目详情</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74B176B" w14:textId="59DACE8F" w:rsidR="005325FC" w:rsidRPr="00C85D8F" w:rsidRDefault="00EC787C" w:rsidP="00E374D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lang w:val="en-GB"/>
              </w:rPr>
            </w:pPr>
            <w:proofErr w:type="spellStart"/>
            <w:r w:rsidRPr="00C85D8F">
              <w:rPr>
                <w:sz w:val="20"/>
                <w:szCs w:val="20"/>
              </w:rPr>
              <w:t>非投资类活动</w:t>
            </w:r>
            <w:proofErr w:type="spellEnd"/>
          </w:p>
        </w:tc>
      </w:tr>
      <w:tr w:rsidR="005325FC" w:rsidRPr="00C85D8F" w14:paraId="2DFB54B5" w14:textId="77777777" w:rsidTr="00B72580">
        <w:trPr>
          <w:trHeight w:val="262"/>
          <w:jc w:val="center"/>
        </w:trPr>
        <w:tc>
          <w:tcPr>
            <w:tcW w:w="3174" w:type="pct"/>
            <w:tcBorders>
              <w:top w:val="single" w:sz="4" w:space="0" w:color="auto"/>
              <w:left w:val="single" w:sz="4" w:space="0" w:color="auto"/>
              <w:bottom w:val="single" w:sz="4" w:space="0" w:color="auto"/>
              <w:right w:val="single" w:sz="4" w:space="0" w:color="auto"/>
            </w:tcBorders>
          </w:tcPr>
          <w:p w14:paraId="2C11DB1E" w14:textId="1AECDD09" w:rsidR="005325FC" w:rsidRPr="00C85D8F" w:rsidRDefault="0032424C" w:rsidP="0032424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C85D8F">
              <w:rPr>
                <w:rFonts w:hint="eastAsia"/>
                <w:sz w:val="20"/>
                <w:szCs w:val="20"/>
                <w:lang w:val="en-GB" w:eastAsia="zh-CN"/>
              </w:rPr>
              <w:t>项目工期：</w:t>
            </w:r>
          </w:p>
        </w:tc>
        <w:tc>
          <w:tcPr>
            <w:tcW w:w="1826" w:type="pct"/>
            <w:tcBorders>
              <w:top w:val="single" w:sz="4" w:space="0" w:color="auto"/>
              <w:left w:val="single" w:sz="4" w:space="0" w:color="auto"/>
              <w:bottom w:val="single" w:sz="4" w:space="0" w:color="auto"/>
              <w:right w:val="single" w:sz="4" w:space="0" w:color="auto"/>
            </w:tcBorders>
          </w:tcPr>
          <w:p w14:paraId="440FD215" w14:textId="170E7EE6" w:rsidR="005325FC" w:rsidRPr="00C85D8F" w:rsidRDefault="005325FC" w:rsidP="00EC787C">
            <w:pPr>
              <w:jc w:val="right"/>
              <w:rPr>
                <w:sz w:val="20"/>
                <w:szCs w:val="20"/>
                <w:lang w:val="en-GB"/>
              </w:rPr>
            </w:pPr>
            <w:r w:rsidRPr="00C85D8F">
              <w:rPr>
                <w:sz w:val="20"/>
                <w:szCs w:val="20"/>
                <w:lang w:val="en-GB"/>
              </w:rPr>
              <w:t xml:space="preserve">36 </w:t>
            </w:r>
            <w:r w:rsidR="00EC787C" w:rsidRPr="00C85D8F">
              <w:rPr>
                <w:rFonts w:hint="eastAsia"/>
                <w:sz w:val="20"/>
                <w:szCs w:val="20"/>
                <w:lang w:val="en-GB" w:eastAsia="zh-CN"/>
              </w:rPr>
              <w:t>个月</w:t>
            </w:r>
          </w:p>
        </w:tc>
      </w:tr>
      <w:tr w:rsidR="005325FC" w:rsidRPr="00C85D8F" w14:paraId="2A1A695C" w14:textId="77777777" w:rsidTr="00B72580">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1DED7EDE" w14:textId="255144F8" w:rsidR="005325FC" w:rsidRPr="00C85D8F" w:rsidRDefault="0032424C" w:rsidP="00B7258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proofErr w:type="spellStart"/>
            <w:r w:rsidRPr="00C85D8F">
              <w:rPr>
                <w:sz w:val="20"/>
                <w:szCs w:val="20"/>
              </w:rPr>
              <w:t>初始申请金额</w:t>
            </w:r>
            <w:proofErr w:type="spellEnd"/>
            <w:r w:rsidRPr="00C85D8F">
              <w:rPr>
                <w:rFonts w:hint="eastAsia"/>
                <w:sz w:val="20"/>
                <w:szCs w:val="20"/>
                <w:lang w:eastAsia="zh-CN"/>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3B28DFB1" w14:textId="77777777" w:rsidR="005325FC" w:rsidRPr="00C85D8F" w:rsidRDefault="005325FC" w:rsidP="00B7258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85D8F">
              <w:rPr>
                <w:sz w:val="20"/>
                <w:szCs w:val="20"/>
                <w:lang w:val="en-GB"/>
              </w:rPr>
              <w:t>US $700,000</w:t>
            </w:r>
          </w:p>
        </w:tc>
      </w:tr>
      <w:tr w:rsidR="005325FC" w:rsidRPr="00C85D8F" w14:paraId="3E8F4C22" w14:textId="77777777" w:rsidTr="00B72580">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5248C304" w14:textId="3ECD27F4" w:rsidR="005325FC" w:rsidRPr="00C85D8F" w:rsidRDefault="0032424C" w:rsidP="00B7258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roofErr w:type="spellStart"/>
            <w:r w:rsidRPr="00C85D8F">
              <w:rPr>
                <w:sz w:val="20"/>
                <w:szCs w:val="20"/>
              </w:rPr>
              <w:t>项目最终成本</w:t>
            </w:r>
            <w:proofErr w:type="spellEnd"/>
            <w:r w:rsidR="005325FC" w:rsidRPr="00C85D8F">
              <w:rPr>
                <w:sz w:val="20"/>
                <w:szCs w:val="20"/>
                <w:lang w:val="en-GB"/>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4C6E4D10" w14:textId="77777777" w:rsidR="005325FC" w:rsidRPr="00C85D8F" w:rsidRDefault="005325FC" w:rsidP="00B7258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85D8F">
              <w:rPr>
                <w:sz w:val="20"/>
                <w:szCs w:val="20"/>
                <w:lang w:val="en-GB"/>
              </w:rPr>
              <w:t>US $455,000</w:t>
            </w:r>
          </w:p>
        </w:tc>
      </w:tr>
      <w:tr w:rsidR="005325FC" w:rsidRPr="00C85D8F" w14:paraId="52624395" w14:textId="77777777" w:rsidTr="00B72580">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1A688EB8" w14:textId="44C605A4" w:rsidR="005325FC" w:rsidRPr="00C85D8F" w:rsidRDefault="0032424C" w:rsidP="0032424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C85D8F">
              <w:rPr>
                <w:rFonts w:hint="eastAsia"/>
                <w:sz w:val="20"/>
                <w:szCs w:val="20"/>
                <w:lang w:val="en-GB" w:eastAsia="zh-CN"/>
              </w:rPr>
              <w:t>申请拨款</w:t>
            </w:r>
            <w:r w:rsidR="005325FC" w:rsidRPr="00C85D8F">
              <w:rPr>
                <w:sz w:val="20"/>
                <w:szCs w:val="20"/>
                <w:lang w:val="en-GB"/>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3837DE91" w14:textId="77777777" w:rsidR="005325FC" w:rsidRPr="00C85D8F" w:rsidRDefault="005325FC" w:rsidP="00B7258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85D8F">
              <w:rPr>
                <w:sz w:val="20"/>
                <w:szCs w:val="20"/>
                <w:lang w:val="en-GB"/>
              </w:rPr>
              <w:t>US $360,000</w:t>
            </w:r>
          </w:p>
        </w:tc>
      </w:tr>
      <w:tr w:rsidR="005325FC" w:rsidRPr="00C85D8F" w14:paraId="29AD68B7" w14:textId="77777777" w:rsidTr="00B72580">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1EC77BFB" w14:textId="23C60904" w:rsidR="005325FC" w:rsidRPr="00C85D8F" w:rsidRDefault="0032424C" w:rsidP="0032424C">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roofErr w:type="spellStart"/>
            <w:r w:rsidRPr="00C85D8F">
              <w:rPr>
                <w:sz w:val="20"/>
                <w:szCs w:val="20"/>
              </w:rPr>
              <w:t>执行机构支持</w:t>
            </w:r>
            <w:proofErr w:type="spellEnd"/>
            <w:r w:rsidRPr="00C85D8F">
              <w:rPr>
                <w:rFonts w:hint="eastAsia"/>
                <w:sz w:val="20"/>
                <w:szCs w:val="20"/>
                <w:lang w:eastAsia="zh-CN"/>
              </w:rPr>
              <w:t>费用</w:t>
            </w:r>
            <w:r w:rsidR="005325FC" w:rsidRPr="00C85D8F">
              <w:rPr>
                <w:sz w:val="20"/>
                <w:szCs w:val="20"/>
                <w:lang w:val="en-GB"/>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65EBFF48" w14:textId="77777777" w:rsidR="005325FC" w:rsidRPr="00C85D8F"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85D8F">
              <w:rPr>
                <w:sz w:val="20"/>
                <w:szCs w:val="20"/>
                <w:lang w:val="en-GB"/>
              </w:rPr>
              <w:t>US $25,200</w:t>
            </w:r>
          </w:p>
        </w:tc>
      </w:tr>
      <w:tr w:rsidR="005325FC" w:rsidRPr="00C85D8F" w14:paraId="4A58D1E6" w14:textId="77777777" w:rsidTr="00B72580">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7C96FC1C" w14:textId="3CB72B65" w:rsidR="005325FC" w:rsidRPr="00C85D8F" w:rsidRDefault="00EC787C" w:rsidP="00EC787C">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proofErr w:type="spellStart"/>
            <w:r w:rsidRPr="00C85D8F">
              <w:rPr>
                <w:sz w:val="20"/>
                <w:szCs w:val="20"/>
              </w:rPr>
              <w:t>多边基金项目总成本</w:t>
            </w:r>
            <w:proofErr w:type="spellEnd"/>
            <w:r w:rsidR="005325FC" w:rsidRPr="00C85D8F">
              <w:rPr>
                <w:sz w:val="20"/>
                <w:szCs w:val="20"/>
                <w:lang w:val="en-GB"/>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4752B0E3" w14:textId="77777777" w:rsidR="005325FC" w:rsidRPr="00C85D8F"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85D8F">
              <w:rPr>
                <w:sz w:val="20"/>
                <w:szCs w:val="20"/>
                <w:lang w:val="en-GB"/>
              </w:rPr>
              <w:t>US $385,200</w:t>
            </w:r>
          </w:p>
        </w:tc>
      </w:tr>
      <w:tr w:rsidR="005325FC" w:rsidRPr="00C85D8F" w14:paraId="7BAF3CDA" w14:textId="77777777" w:rsidTr="00B72580">
        <w:trPr>
          <w:trHeight w:val="11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4C7951CD" w14:textId="45C8071F" w:rsidR="005325FC" w:rsidRPr="00C85D8F" w:rsidRDefault="00EC787C" w:rsidP="00EC787C">
            <w:pPr>
              <w:shd w:val="clear" w:color="auto" w:fill="FFFFFF" w:themeFill="background1"/>
              <w:rPr>
                <w:sz w:val="20"/>
                <w:szCs w:val="20"/>
                <w:lang w:val="en-GB"/>
              </w:rPr>
            </w:pPr>
            <w:r w:rsidRPr="00C85D8F">
              <w:rPr>
                <w:rFonts w:hint="eastAsia"/>
                <w:sz w:val="20"/>
                <w:szCs w:val="20"/>
                <w:lang w:val="en-GB" w:eastAsia="zh-CN"/>
              </w:rPr>
              <w:t>联合融资</w:t>
            </w:r>
            <w:r w:rsidR="005325FC" w:rsidRPr="00C85D8F">
              <w:rPr>
                <w:sz w:val="20"/>
                <w:szCs w:val="20"/>
                <w:lang w:val="en-GB"/>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6543F8DE" w14:textId="77777777" w:rsidR="005325FC" w:rsidRPr="00C85D8F" w:rsidRDefault="005325FC" w:rsidP="00036505">
            <w:pPr>
              <w:shd w:val="clear" w:color="auto" w:fill="FFFFFF" w:themeFill="background1"/>
              <w:jc w:val="right"/>
              <w:rPr>
                <w:sz w:val="20"/>
                <w:szCs w:val="20"/>
                <w:lang w:val="en-GB"/>
              </w:rPr>
            </w:pPr>
            <w:r w:rsidRPr="00C85D8F">
              <w:rPr>
                <w:sz w:val="20"/>
                <w:szCs w:val="20"/>
                <w:lang w:val="en-GB"/>
              </w:rPr>
              <w:t>US $95,000</w:t>
            </w:r>
          </w:p>
        </w:tc>
      </w:tr>
      <w:tr w:rsidR="005325FC" w:rsidRPr="00C85D8F" w14:paraId="008B7527" w14:textId="77777777" w:rsidTr="00B72580">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0CBE8018" w14:textId="17E63B15" w:rsidR="005325FC" w:rsidRPr="00C85D8F" w:rsidRDefault="00EC787C" w:rsidP="00036505">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C85D8F">
              <w:rPr>
                <w:sz w:val="20"/>
                <w:szCs w:val="20"/>
                <w:lang w:eastAsia="zh-CN"/>
              </w:rPr>
              <w:t>节能效益（千瓦时</w:t>
            </w:r>
            <w:r w:rsidRPr="00C85D8F">
              <w:rPr>
                <w:sz w:val="20"/>
                <w:szCs w:val="20"/>
                <w:lang w:eastAsia="zh-CN"/>
              </w:rPr>
              <w:t>/</w:t>
            </w:r>
            <w:r w:rsidRPr="00C85D8F">
              <w:rPr>
                <w:sz w:val="20"/>
                <w:szCs w:val="20"/>
                <w:lang w:eastAsia="zh-CN"/>
              </w:rPr>
              <w:t>年）</w:t>
            </w:r>
            <w:r w:rsidRPr="00C85D8F">
              <w:rPr>
                <w:rFonts w:hint="eastAsia"/>
                <w:sz w:val="20"/>
                <w:szCs w:val="20"/>
                <w:lang w:eastAsia="zh-CN"/>
              </w:rPr>
              <w:t xml:space="preserve"> </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344C6CE" w14:textId="7C029BD3" w:rsidR="005325FC" w:rsidRPr="00C85D8F" w:rsidRDefault="005325F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85D8F">
              <w:rPr>
                <w:sz w:val="20"/>
                <w:szCs w:val="20"/>
                <w:lang w:val="en-GB"/>
              </w:rPr>
              <w:t>*</w:t>
            </w:r>
            <w:r w:rsidR="005D0B56" w:rsidRPr="00C85D8F">
              <w:rPr>
                <w:sz w:val="20"/>
                <w:szCs w:val="20"/>
                <w:lang w:val="en-GB"/>
              </w:rPr>
              <w:t>578,200</w:t>
            </w:r>
          </w:p>
        </w:tc>
      </w:tr>
      <w:tr w:rsidR="005325FC" w:rsidRPr="00C85D8F" w14:paraId="6F1CCDC2" w14:textId="77777777" w:rsidTr="00B72580">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011A0203" w14:textId="22A67AE6" w:rsidR="005325FC" w:rsidRPr="00C85D8F" w:rsidRDefault="00EC787C" w:rsidP="00EC787C">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C85D8F">
              <w:rPr>
                <w:sz w:val="20"/>
                <w:szCs w:val="20"/>
                <w:lang w:eastAsia="zh-CN"/>
              </w:rPr>
              <w:t>对口资金落实情况（是</w:t>
            </w:r>
            <w:r w:rsidRPr="00C85D8F">
              <w:rPr>
                <w:sz w:val="20"/>
                <w:szCs w:val="20"/>
                <w:lang w:eastAsia="zh-CN"/>
              </w:rPr>
              <w:t>/</w:t>
            </w:r>
            <w:r w:rsidRPr="00C85D8F">
              <w:rPr>
                <w:sz w:val="20"/>
                <w:szCs w:val="20"/>
                <w:lang w:eastAsia="zh-CN"/>
              </w:rPr>
              <w:t>否）</w:t>
            </w:r>
            <w:r w:rsidR="005325FC" w:rsidRPr="00C85D8F">
              <w:rPr>
                <w:sz w:val="20"/>
                <w:szCs w:val="20"/>
                <w:lang w:val="en-GB" w:eastAsia="zh-CN"/>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5DCBD0F9" w14:textId="742B0296" w:rsidR="005325FC" w:rsidRPr="00C85D8F" w:rsidRDefault="00EC787C" w:rsidP="00EC787C">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85D8F">
              <w:rPr>
                <w:rFonts w:hint="eastAsia"/>
                <w:sz w:val="20"/>
                <w:szCs w:val="20"/>
                <w:lang w:val="en-GB" w:eastAsia="zh-CN"/>
              </w:rPr>
              <w:t>是</w:t>
            </w:r>
          </w:p>
        </w:tc>
      </w:tr>
      <w:tr w:rsidR="005325FC" w:rsidRPr="00C85D8F" w14:paraId="642F1A18" w14:textId="77777777" w:rsidTr="00B72580">
        <w:trPr>
          <w:trHeight w:val="250"/>
          <w:jc w:val="center"/>
        </w:trPr>
        <w:tc>
          <w:tcPr>
            <w:tcW w:w="3174" w:type="pct"/>
            <w:tcBorders>
              <w:top w:val="single" w:sz="4" w:space="0" w:color="auto"/>
              <w:left w:val="single" w:sz="4" w:space="0" w:color="auto"/>
              <w:bottom w:val="single" w:sz="4" w:space="0" w:color="auto"/>
              <w:right w:val="single" w:sz="4" w:space="0" w:color="auto"/>
            </w:tcBorders>
          </w:tcPr>
          <w:p w14:paraId="3F0E6DB5" w14:textId="38712138" w:rsidR="005325FC" w:rsidRPr="00C85D8F" w:rsidRDefault="00EC787C" w:rsidP="00EC787C">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C85D8F">
              <w:rPr>
                <w:rFonts w:hint="eastAsia"/>
                <w:sz w:val="20"/>
                <w:szCs w:val="20"/>
                <w:lang w:val="en-GB" w:eastAsia="zh-CN"/>
              </w:rPr>
              <w:t>是否包含项目监测里程碑（是</w:t>
            </w:r>
            <w:r w:rsidRPr="00C85D8F">
              <w:rPr>
                <w:rFonts w:hint="eastAsia"/>
                <w:sz w:val="20"/>
                <w:szCs w:val="20"/>
                <w:lang w:val="en-GB" w:eastAsia="zh-CN"/>
              </w:rPr>
              <w:t>/</w:t>
            </w:r>
            <w:r w:rsidRPr="00C85D8F">
              <w:rPr>
                <w:rFonts w:hint="eastAsia"/>
                <w:sz w:val="20"/>
                <w:szCs w:val="20"/>
                <w:lang w:val="en-GB" w:eastAsia="zh-CN"/>
              </w:rPr>
              <w:t>否）：</w:t>
            </w:r>
            <w:r w:rsidR="005325FC" w:rsidRPr="00C85D8F">
              <w:rPr>
                <w:sz w:val="20"/>
                <w:szCs w:val="20"/>
                <w:lang w:val="en-GB" w:eastAsia="zh-CN"/>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79397B1" w14:textId="0E4B5E17" w:rsidR="005325FC" w:rsidRPr="00C85D8F" w:rsidRDefault="00EC787C" w:rsidP="00036505">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85D8F">
              <w:rPr>
                <w:rFonts w:hint="eastAsia"/>
                <w:sz w:val="20"/>
                <w:szCs w:val="20"/>
                <w:lang w:val="en-GB" w:eastAsia="zh-CN"/>
              </w:rPr>
              <w:t>是</w:t>
            </w:r>
          </w:p>
        </w:tc>
      </w:tr>
      <w:tr w:rsidR="005325FC" w:rsidRPr="00C85D8F" w14:paraId="718359E1" w14:textId="77777777" w:rsidTr="00B72580">
        <w:trPr>
          <w:trHeight w:val="250"/>
          <w:jc w:val="center"/>
        </w:trPr>
        <w:tc>
          <w:tcPr>
            <w:tcW w:w="3174" w:type="pct"/>
            <w:tcBorders>
              <w:top w:val="single" w:sz="4" w:space="0" w:color="auto"/>
              <w:left w:val="single" w:sz="4" w:space="0" w:color="auto"/>
              <w:bottom w:val="single" w:sz="4" w:space="0" w:color="auto"/>
              <w:right w:val="single" w:sz="4" w:space="0" w:color="auto"/>
            </w:tcBorders>
          </w:tcPr>
          <w:p w14:paraId="7E08FEC7" w14:textId="5800332D" w:rsidR="005325FC" w:rsidRPr="00C85D8F" w:rsidRDefault="00EC787C" w:rsidP="00EC787C">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eastAsia="zh-CN"/>
              </w:rPr>
            </w:pPr>
            <w:r w:rsidRPr="00C85D8F">
              <w:rPr>
                <w:sz w:val="20"/>
                <w:szCs w:val="20"/>
                <w:lang w:eastAsia="zh-CN"/>
              </w:rPr>
              <w:t>相关行业是否已有最低能</w:t>
            </w:r>
            <w:r w:rsidRPr="00C85D8F">
              <w:rPr>
                <w:rFonts w:hint="eastAsia"/>
                <w:sz w:val="20"/>
                <w:szCs w:val="20"/>
                <w:lang w:eastAsia="zh-CN"/>
              </w:rPr>
              <w:t>效</w:t>
            </w:r>
            <w:r w:rsidRPr="00C85D8F">
              <w:rPr>
                <w:sz w:val="20"/>
                <w:szCs w:val="20"/>
                <w:lang w:eastAsia="zh-CN"/>
              </w:rPr>
              <w:t>标准（是</w:t>
            </w:r>
            <w:r w:rsidRPr="00C85D8F">
              <w:rPr>
                <w:sz w:val="20"/>
                <w:szCs w:val="20"/>
                <w:lang w:eastAsia="zh-CN"/>
              </w:rPr>
              <w:t>/</w:t>
            </w:r>
            <w:r w:rsidRPr="00C85D8F">
              <w:rPr>
                <w:sz w:val="20"/>
                <w:szCs w:val="20"/>
                <w:lang w:eastAsia="zh-CN"/>
              </w:rPr>
              <w:t>否）</w:t>
            </w:r>
            <w:r w:rsidRPr="00C85D8F">
              <w:rPr>
                <w:rFonts w:hint="eastAsia"/>
                <w:sz w:val="20"/>
                <w:szCs w:val="20"/>
                <w:lang w:eastAsia="zh-CN"/>
              </w:rPr>
              <w:t>：</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3A23265C" w14:textId="60256865" w:rsidR="005325FC" w:rsidRPr="00C85D8F" w:rsidRDefault="005325FC" w:rsidP="00EC787C">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85D8F">
              <w:rPr>
                <w:sz w:val="20"/>
                <w:szCs w:val="20"/>
                <w:lang w:val="en-GB"/>
              </w:rPr>
              <w:t>**</w:t>
            </w:r>
            <w:r w:rsidR="00EC787C" w:rsidRPr="00C85D8F">
              <w:rPr>
                <w:rFonts w:hint="eastAsia"/>
                <w:sz w:val="20"/>
                <w:szCs w:val="20"/>
                <w:lang w:val="en-GB" w:eastAsia="zh-CN"/>
              </w:rPr>
              <w:t>否</w:t>
            </w:r>
          </w:p>
        </w:tc>
      </w:tr>
    </w:tbl>
    <w:p w14:paraId="16D0331F" w14:textId="1274FEF4" w:rsidR="00242F05" w:rsidRPr="00C85D8F" w:rsidRDefault="00AB0A0D" w:rsidP="00036505">
      <w:pPr>
        <w:shd w:val="clear" w:color="auto" w:fill="FFFFFF" w:themeFill="background1"/>
        <w:spacing w:after="240"/>
        <w:rPr>
          <w:sz w:val="20"/>
          <w:szCs w:val="20"/>
          <w:lang w:eastAsia="zh-CN"/>
        </w:rPr>
      </w:pPr>
      <w:r w:rsidRPr="00C85D8F">
        <w:rPr>
          <w:sz w:val="20"/>
          <w:szCs w:val="20"/>
          <w:lang w:eastAsia="zh-CN"/>
        </w:rPr>
        <w:t>*</w:t>
      </w:r>
      <w:r w:rsidRPr="00C85D8F">
        <w:rPr>
          <w:sz w:val="20"/>
          <w:szCs w:val="20"/>
          <w:lang w:eastAsia="zh-CN"/>
        </w:rPr>
        <w:t>假设将两台</w:t>
      </w:r>
      <w:r w:rsidR="004A50CE" w:rsidRPr="00C85D8F">
        <w:rPr>
          <w:rFonts w:hint="eastAsia"/>
          <w:sz w:val="20"/>
          <w:szCs w:val="20"/>
          <w:lang w:eastAsia="zh-CN"/>
        </w:rPr>
        <w:t>使用</w:t>
      </w:r>
      <w:r w:rsidR="00242F05" w:rsidRPr="00C85D8F">
        <w:rPr>
          <w:rFonts w:hint="eastAsia"/>
          <w:sz w:val="20"/>
          <w:szCs w:val="20"/>
          <w:lang w:eastAsia="zh-CN"/>
        </w:rPr>
        <w:t>氢氟碳化物</w:t>
      </w:r>
      <w:r w:rsidRPr="00C85D8F">
        <w:rPr>
          <w:sz w:val="20"/>
          <w:szCs w:val="20"/>
          <w:lang w:eastAsia="zh-CN"/>
        </w:rPr>
        <w:t>的冷水机组</w:t>
      </w:r>
      <w:r w:rsidRPr="00C85D8F">
        <w:rPr>
          <w:rFonts w:hint="eastAsia"/>
          <w:sz w:val="20"/>
          <w:szCs w:val="20"/>
          <w:lang w:eastAsia="zh-CN"/>
        </w:rPr>
        <w:t>替换</w:t>
      </w:r>
      <w:r w:rsidRPr="00C85D8F">
        <w:rPr>
          <w:sz w:val="20"/>
          <w:szCs w:val="20"/>
          <w:lang w:eastAsia="zh-CN"/>
        </w:rPr>
        <w:t>为</w:t>
      </w:r>
      <w:r w:rsidRPr="00C85D8F">
        <w:rPr>
          <w:rFonts w:hint="eastAsia"/>
          <w:sz w:val="20"/>
          <w:szCs w:val="20"/>
          <w:lang w:eastAsia="zh-CN"/>
        </w:rPr>
        <w:t>采用</w:t>
      </w:r>
      <w:r w:rsidR="004A50CE" w:rsidRPr="00C85D8F">
        <w:rPr>
          <w:sz w:val="20"/>
          <w:szCs w:val="20"/>
          <w:lang w:eastAsia="zh-CN"/>
        </w:rPr>
        <w:t>碳氢化合物（</w:t>
      </w:r>
      <w:r w:rsidR="004A50CE" w:rsidRPr="00C85D8F">
        <w:rPr>
          <w:sz w:val="20"/>
          <w:szCs w:val="20"/>
          <w:lang w:eastAsia="zh-CN"/>
        </w:rPr>
        <w:t>HC</w:t>
      </w:r>
      <w:r w:rsidR="004A50CE" w:rsidRPr="00C85D8F">
        <w:rPr>
          <w:sz w:val="20"/>
          <w:szCs w:val="20"/>
          <w:lang w:eastAsia="zh-CN"/>
        </w:rPr>
        <w:t>）或氢氟烯烃（</w:t>
      </w:r>
      <w:r w:rsidR="004A50CE" w:rsidRPr="00C85D8F">
        <w:rPr>
          <w:sz w:val="20"/>
          <w:szCs w:val="20"/>
          <w:lang w:eastAsia="zh-CN"/>
        </w:rPr>
        <w:t>HFO</w:t>
      </w:r>
      <w:r w:rsidR="004A50CE" w:rsidRPr="00C85D8F">
        <w:rPr>
          <w:sz w:val="20"/>
          <w:szCs w:val="20"/>
          <w:lang w:eastAsia="zh-CN"/>
        </w:rPr>
        <w:t>）技术</w:t>
      </w:r>
      <w:r w:rsidRPr="00C85D8F">
        <w:rPr>
          <w:rFonts w:hint="eastAsia"/>
          <w:sz w:val="20"/>
          <w:szCs w:val="20"/>
          <w:lang w:eastAsia="zh-CN"/>
        </w:rPr>
        <w:t>的设备</w:t>
      </w:r>
      <w:r w:rsidRPr="00C85D8F">
        <w:rPr>
          <w:sz w:val="20"/>
          <w:szCs w:val="20"/>
          <w:lang w:eastAsia="zh-CN"/>
        </w:rPr>
        <w:t>，</w:t>
      </w:r>
      <w:r w:rsidRPr="00C85D8F">
        <w:rPr>
          <w:rFonts w:hint="eastAsia"/>
          <w:sz w:val="20"/>
          <w:szCs w:val="20"/>
          <w:lang w:eastAsia="zh-CN"/>
        </w:rPr>
        <w:t>预计</w:t>
      </w:r>
      <w:r w:rsidRPr="00C85D8F">
        <w:rPr>
          <w:sz w:val="20"/>
          <w:szCs w:val="20"/>
          <w:lang w:eastAsia="zh-CN"/>
        </w:rPr>
        <w:t>至少可</w:t>
      </w:r>
      <w:r w:rsidR="004A50CE" w:rsidRPr="00C85D8F">
        <w:rPr>
          <w:rFonts w:hint="eastAsia"/>
          <w:sz w:val="20"/>
          <w:szCs w:val="20"/>
          <w:lang w:eastAsia="zh-CN"/>
        </w:rPr>
        <w:t>实现节能</w:t>
      </w:r>
      <w:r w:rsidRPr="00C85D8F">
        <w:rPr>
          <w:sz w:val="20"/>
          <w:szCs w:val="20"/>
          <w:lang w:eastAsia="zh-CN"/>
        </w:rPr>
        <w:t>20%</w:t>
      </w:r>
      <w:r w:rsidRPr="00C85D8F">
        <w:rPr>
          <w:rFonts w:hint="eastAsia"/>
          <w:sz w:val="20"/>
          <w:szCs w:val="20"/>
          <w:lang w:eastAsia="zh-CN"/>
        </w:rPr>
        <w:t>。</w:t>
      </w:r>
    </w:p>
    <w:p w14:paraId="7B830000" w14:textId="062AF66A" w:rsidR="00AB0A0D" w:rsidRPr="00C85D8F" w:rsidRDefault="00AB0A0D" w:rsidP="00036505">
      <w:pPr>
        <w:shd w:val="clear" w:color="auto" w:fill="FFFFFF" w:themeFill="background1"/>
        <w:spacing w:after="240"/>
        <w:rPr>
          <w:sz w:val="20"/>
          <w:szCs w:val="20"/>
          <w:lang w:val="en-GB" w:eastAsia="zh-CN"/>
        </w:rPr>
      </w:pPr>
      <w:r w:rsidRPr="00C85D8F">
        <w:rPr>
          <w:sz w:val="20"/>
          <w:szCs w:val="20"/>
          <w:lang w:eastAsia="zh-CN"/>
        </w:rPr>
        <w:t>**</w:t>
      </w:r>
      <w:r w:rsidRPr="00C85D8F">
        <w:rPr>
          <w:rFonts w:hint="eastAsia"/>
          <w:sz w:val="20"/>
          <w:szCs w:val="20"/>
          <w:lang w:eastAsia="zh-CN"/>
        </w:rPr>
        <w:t>目前</w:t>
      </w:r>
      <w:r w:rsidRPr="00C85D8F">
        <w:rPr>
          <w:sz w:val="20"/>
          <w:szCs w:val="20"/>
          <w:lang w:eastAsia="zh-CN"/>
        </w:rPr>
        <w:t>的最低能</w:t>
      </w:r>
      <w:r w:rsidRPr="00C85D8F">
        <w:rPr>
          <w:rFonts w:hint="eastAsia"/>
          <w:sz w:val="20"/>
          <w:szCs w:val="20"/>
          <w:lang w:eastAsia="zh-CN"/>
        </w:rPr>
        <w:t>效</w:t>
      </w:r>
      <w:r w:rsidRPr="00C85D8F">
        <w:rPr>
          <w:sz w:val="20"/>
          <w:szCs w:val="20"/>
          <w:lang w:eastAsia="zh-CN"/>
        </w:rPr>
        <w:t>标准仅</w:t>
      </w:r>
      <w:r w:rsidRPr="00C85D8F">
        <w:rPr>
          <w:rFonts w:hint="eastAsia"/>
          <w:sz w:val="20"/>
          <w:szCs w:val="20"/>
          <w:lang w:eastAsia="zh-CN"/>
        </w:rPr>
        <w:t>适用于</w:t>
      </w:r>
      <w:r w:rsidRPr="00C85D8F">
        <w:rPr>
          <w:sz w:val="20"/>
          <w:szCs w:val="20"/>
          <w:lang w:eastAsia="zh-CN"/>
        </w:rPr>
        <w:t>家用空调</w:t>
      </w:r>
      <w:r w:rsidRPr="00C85D8F">
        <w:rPr>
          <w:rFonts w:hint="eastAsia"/>
          <w:sz w:val="20"/>
          <w:szCs w:val="20"/>
          <w:lang w:eastAsia="zh-CN"/>
        </w:rPr>
        <w:t>、</w:t>
      </w:r>
      <w:r w:rsidRPr="00C85D8F">
        <w:rPr>
          <w:sz w:val="20"/>
          <w:szCs w:val="20"/>
          <w:lang w:eastAsia="zh-CN"/>
        </w:rPr>
        <w:t>家用</w:t>
      </w:r>
      <w:r w:rsidRPr="00C85D8F">
        <w:rPr>
          <w:rFonts w:hint="eastAsia"/>
          <w:sz w:val="20"/>
          <w:szCs w:val="20"/>
          <w:lang w:eastAsia="zh-CN"/>
        </w:rPr>
        <w:t>和</w:t>
      </w:r>
      <w:r w:rsidRPr="00C85D8F">
        <w:rPr>
          <w:sz w:val="20"/>
          <w:szCs w:val="20"/>
          <w:lang w:eastAsia="zh-CN"/>
        </w:rPr>
        <w:t>商用</w:t>
      </w:r>
      <w:r w:rsidRPr="00C85D8F">
        <w:rPr>
          <w:rFonts w:hint="eastAsia"/>
          <w:sz w:val="20"/>
          <w:szCs w:val="20"/>
          <w:lang w:eastAsia="zh-CN"/>
        </w:rPr>
        <w:t>的</w:t>
      </w:r>
      <w:r w:rsidRPr="00C85D8F">
        <w:rPr>
          <w:sz w:val="20"/>
          <w:szCs w:val="20"/>
          <w:lang w:eastAsia="zh-CN"/>
        </w:rPr>
        <w:t>独立式制冷设备。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4"/>
        <w:gridCol w:w="3686"/>
      </w:tblGrid>
      <w:tr w:rsidR="005325FC" w:rsidRPr="00C85D8F" w14:paraId="43BFD95F" w14:textId="77777777" w:rsidTr="00B72580">
        <w:trPr>
          <w:trHeight w:val="296"/>
          <w:jc w:val="center"/>
        </w:trPr>
        <w:tc>
          <w:tcPr>
            <w:tcW w:w="3029" w:type="pct"/>
            <w:tcBorders>
              <w:top w:val="single" w:sz="4" w:space="0" w:color="auto"/>
              <w:left w:val="single" w:sz="4" w:space="0" w:color="auto"/>
              <w:bottom w:val="single" w:sz="4" w:space="0" w:color="auto"/>
              <w:right w:val="single" w:sz="4" w:space="0" w:color="auto"/>
            </w:tcBorders>
            <w:vAlign w:val="center"/>
          </w:tcPr>
          <w:p w14:paraId="3777CA63" w14:textId="22B1B106" w:rsidR="00242F05" w:rsidRPr="00C85D8F" w:rsidRDefault="00242F05" w:rsidP="00B7258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en-GB"/>
              </w:rPr>
            </w:pPr>
            <w:r w:rsidRPr="00C85D8F">
              <w:rPr>
                <w:rFonts w:hint="eastAsia"/>
                <w:b/>
                <w:bCs/>
                <w:sz w:val="20"/>
                <w:szCs w:val="20"/>
                <w:lang w:eastAsia="zh-CN"/>
              </w:rPr>
              <w:t>秘书处建议</w:t>
            </w:r>
          </w:p>
        </w:tc>
        <w:tc>
          <w:tcPr>
            <w:tcW w:w="1971" w:type="pct"/>
            <w:tcBorders>
              <w:top w:val="single" w:sz="4" w:space="0" w:color="auto"/>
              <w:left w:val="single" w:sz="4" w:space="0" w:color="auto"/>
              <w:bottom w:val="single" w:sz="4" w:space="0" w:color="auto"/>
              <w:right w:val="single" w:sz="4" w:space="0" w:color="auto"/>
            </w:tcBorders>
            <w:vAlign w:val="center"/>
          </w:tcPr>
          <w:p w14:paraId="099C1435" w14:textId="43DC398C" w:rsidR="00242F05" w:rsidRPr="00C85D8F" w:rsidRDefault="00242F05" w:rsidP="00B7258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highlight w:val="yellow"/>
                <w:lang w:val="en-GB" w:eastAsia="zh-CN"/>
              </w:rPr>
            </w:pPr>
            <w:r w:rsidRPr="00C85D8F">
              <w:rPr>
                <w:rFonts w:hint="eastAsia"/>
                <w:sz w:val="20"/>
                <w:szCs w:val="20"/>
                <w:lang w:val="en-GB" w:eastAsia="zh-CN"/>
              </w:rPr>
              <w:t>单独审议</w:t>
            </w:r>
          </w:p>
        </w:tc>
      </w:tr>
    </w:tbl>
    <w:p w14:paraId="3202DA1E" w14:textId="77777777" w:rsidR="005325FC" w:rsidRPr="00333A6F" w:rsidRDefault="005325FC" w:rsidP="005325FC">
      <w:pPr>
        <w:jc w:val="left"/>
        <w:rPr>
          <w:b/>
          <w:highlight w:val="yellow"/>
          <w:lang w:val="en-GB"/>
        </w:rPr>
      </w:pPr>
      <w:r w:rsidRPr="00333A6F">
        <w:rPr>
          <w:b/>
          <w:highlight w:val="yellow"/>
          <w:lang w:val="en-GB"/>
        </w:rPr>
        <w:br w:type="page"/>
      </w:r>
    </w:p>
    <w:p w14:paraId="3FC3C3B6" w14:textId="77777777" w:rsidR="00AB0A0D" w:rsidRPr="00827823" w:rsidRDefault="00AB0A0D" w:rsidP="005142A7">
      <w:pPr>
        <w:spacing w:before="100" w:beforeAutospacing="1" w:after="100" w:afterAutospacing="1"/>
        <w:jc w:val="center"/>
        <w:rPr>
          <w:rFonts w:ascii="SimSun" w:eastAsia="SimSun" w:hAnsi="SimSun" w:cs="SimSun"/>
          <w:sz w:val="24"/>
          <w:szCs w:val="24"/>
          <w:lang w:val="en-US" w:eastAsia="zh-CN"/>
        </w:rPr>
      </w:pPr>
      <w:r w:rsidRPr="00827823">
        <w:rPr>
          <w:rFonts w:ascii="SimSun" w:eastAsia="SimSun" w:hAnsi="SimSun" w:cs="SimSun"/>
          <w:b/>
          <w:bCs/>
          <w:sz w:val="24"/>
          <w:szCs w:val="24"/>
          <w:lang w:val="en-US" w:eastAsia="zh-CN"/>
        </w:rPr>
        <w:lastRenderedPageBreak/>
        <w:t>项目说明</w:t>
      </w:r>
    </w:p>
    <w:p w14:paraId="5437EC2A" w14:textId="77777777" w:rsidR="00AB0A0D" w:rsidRPr="00827823" w:rsidRDefault="00AB0A0D" w:rsidP="00AB0A0D">
      <w:pPr>
        <w:spacing w:before="100" w:beforeAutospacing="1" w:after="100" w:afterAutospacing="1"/>
        <w:jc w:val="left"/>
        <w:rPr>
          <w:rFonts w:ascii="SimSun" w:eastAsia="SimSun" w:hAnsi="SimSun" w:cs="SimSun"/>
          <w:sz w:val="24"/>
          <w:szCs w:val="24"/>
          <w:lang w:val="en-US" w:eastAsia="zh-CN"/>
        </w:rPr>
      </w:pPr>
      <w:r w:rsidRPr="00827823">
        <w:rPr>
          <w:rFonts w:ascii="SimSun" w:eastAsia="SimSun" w:hAnsi="SimSun" w:cs="SimSun"/>
          <w:b/>
          <w:bCs/>
          <w:sz w:val="24"/>
          <w:szCs w:val="24"/>
          <w:lang w:val="en-US" w:eastAsia="zh-CN"/>
        </w:rPr>
        <w:t>背景</w:t>
      </w:r>
    </w:p>
    <w:p w14:paraId="54B815B9" w14:textId="1005BD73" w:rsidR="005325FC" w:rsidRPr="00827823" w:rsidRDefault="00413518" w:rsidP="0018740A">
      <w:pPr>
        <w:pStyle w:val="Heading1"/>
        <w:numPr>
          <w:ilvl w:val="0"/>
          <w:numId w:val="1"/>
        </w:numPr>
        <w:tabs>
          <w:tab w:val="clear" w:pos="0"/>
        </w:tabs>
        <w:rPr>
          <w:sz w:val="24"/>
          <w:szCs w:val="24"/>
          <w:lang w:val="en-GB" w:eastAsia="zh-CN"/>
        </w:rPr>
      </w:pPr>
      <w:r w:rsidRPr="0018740A">
        <w:rPr>
          <w:sz w:val="24"/>
          <w:szCs w:val="24"/>
          <w:lang w:eastAsia="zh-CN"/>
        </w:rPr>
        <w:t>依据第</w:t>
      </w:r>
      <w:r w:rsidRPr="0018740A">
        <w:rPr>
          <w:sz w:val="24"/>
          <w:szCs w:val="24"/>
          <w:lang w:eastAsia="zh-CN"/>
        </w:rPr>
        <w:t>91/65</w:t>
      </w:r>
      <w:r w:rsidRPr="0018740A">
        <w:rPr>
          <w:sz w:val="24"/>
          <w:szCs w:val="24"/>
          <w:lang w:eastAsia="zh-CN"/>
        </w:rPr>
        <w:t>号决议，开发计划署代表古巴政府提交了</w:t>
      </w:r>
      <w:r w:rsidRPr="0018740A">
        <w:rPr>
          <w:rFonts w:hint="eastAsia"/>
          <w:sz w:val="24"/>
          <w:szCs w:val="24"/>
          <w:lang w:eastAsia="zh-CN"/>
        </w:rPr>
        <w:t>一项</w:t>
      </w:r>
      <w:r w:rsidRPr="0018740A">
        <w:rPr>
          <w:sz w:val="24"/>
          <w:szCs w:val="24"/>
          <w:lang w:eastAsia="zh-CN"/>
        </w:rPr>
        <w:t>试点项目供资申请</w:t>
      </w:r>
      <w:r w:rsidRPr="0018740A">
        <w:rPr>
          <w:rFonts w:hint="eastAsia"/>
          <w:sz w:val="24"/>
          <w:szCs w:val="24"/>
          <w:lang w:eastAsia="zh-CN"/>
        </w:rPr>
        <w:t>，</w:t>
      </w:r>
      <w:r w:rsidRPr="0018740A">
        <w:rPr>
          <w:sz w:val="24"/>
          <w:szCs w:val="24"/>
          <w:lang w:eastAsia="zh-CN"/>
        </w:rPr>
        <w:t>旨在于逐步淘汰</w:t>
      </w:r>
      <w:r w:rsidRPr="0018740A">
        <w:rPr>
          <w:rFonts w:hint="eastAsia"/>
          <w:sz w:val="24"/>
          <w:szCs w:val="24"/>
          <w:lang w:eastAsia="zh-CN"/>
        </w:rPr>
        <w:t>氢氟碳化物的</w:t>
      </w:r>
      <w:r w:rsidRPr="0018740A">
        <w:rPr>
          <w:sz w:val="24"/>
          <w:szCs w:val="24"/>
          <w:lang w:eastAsia="zh-CN"/>
        </w:rPr>
        <w:t>背景下</w:t>
      </w:r>
      <w:r w:rsidRPr="0018740A">
        <w:rPr>
          <w:rFonts w:hint="eastAsia"/>
          <w:sz w:val="24"/>
          <w:szCs w:val="24"/>
          <w:lang w:eastAsia="zh-CN"/>
        </w:rPr>
        <w:t>，</w:t>
      </w:r>
      <w:r w:rsidRPr="0018740A">
        <w:rPr>
          <w:sz w:val="24"/>
          <w:szCs w:val="24"/>
          <w:lang w:eastAsia="zh-CN"/>
        </w:rPr>
        <w:t>提升替代</w:t>
      </w:r>
      <w:r w:rsidRPr="0018740A">
        <w:rPr>
          <w:rFonts w:hint="eastAsia"/>
          <w:sz w:val="24"/>
          <w:szCs w:val="24"/>
          <w:lang w:eastAsia="zh-CN"/>
        </w:rPr>
        <w:t>型</w:t>
      </w:r>
      <w:r w:rsidRPr="0018740A">
        <w:rPr>
          <w:sz w:val="24"/>
          <w:szCs w:val="24"/>
          <w:lang w:eastAsia="zh-CN"/>
        </w:rPr>
        <w:t>技术与设备</w:t>
      </w:r>
      <w:r w:rsidRPr="0018740A">
        <w:rPr>
          <w:rFonts w:hint="eastAsia"/>
          <w:sz w:val="24"/>
          <w:szCs w:val="24"/>
          <w:lang w:eastAsia="zh-CN"/>
        </w:rPr>
        <w:t>的</w:t>
      </w:r>
      <w:r w:rsidRPr="0018740A">
        <w:rPr>
          <w:sz w:val="24"/>
          <w:szCs w:val="24"/>
          <w:lang w:eastAsia="zh-CN"/>
        </w:rPr>
        <w:t>能效（</w:t>
      </w:r>
      <w:r w:rsidRPr="0018740A">
        <w:rPr>
          <w:rFonts w:hint="eastAsia"/>
          <w:sz w:val="24"/>
          <w:szCs w:val="24"/>
          <w:lang w:eastAsia="zh-CN"/>
        </w:rPr>
        <w:t>属</w:t>
      </w:r>
      <w:r w:rsidRPr="0018740A">
        <w:rPr>
          <w:sz w:val="24"/>
          <w:szCs w:val="24"/>
          <w:lang w:eastAsia="zh-CN"/>
        </w:rPr>
        <w:t>非投资类活动）</w:t>
      </w:r>
      <w:r w:rsidRPr="0018740A">
        <w:rPr>
          <w:rFonts w:hint="eastAsia"/>
          <w:sz w:val="24"/>
          <w:szCs w:val="24"/>
          <w:lang w:eastAsia="zh-CN"/>
        </w:rPr>
        <w:t>。根据最初提交的</w:t>
      </w:r>
      <w:r w:rsidRPr="0018740A">
        <w:rPr>
          <w:sz w:val="24"/>
          <w:szCs w:val="24"/>
          <w:lang w:eastAsia="zh-CN"/>
        </w:rPr>
        <w:t>申请</w:t>
      </w:r>
      <w:r w:rsidRPr="0018740A">
        <w:rPr>
          <w:rFonts w:hint="eastAsia"/>
          <w:sz w:val="24"/>
          <w:szCs w:val="24"/>
          <w:lang w:eastAsia="zh-CN"/>
        </w:rPr>
        <w:t>，项目资助</w:t>
      </w:r>
      <w:r w:rsidRPr="0018740A">
        <w:rPr>
          <w:sz w:val="24"/>
          <w:szCs w:val="24"/>
          <w:lang w:eastAsia="zh-CN"/>
        </w:rPr>
        <w:t>金额为</w:t>
      </w:r>
      <w:r w:rsidRPr="0018740A">
        <w:rPr>
          <w:sz w:val="24"/>
          <w:szCs w:val="24"/>
          <w:lang w:eastAsia="zh-CN"/>
        </w:rPr>
        <w:t>70</w:t>
      </w:r>
      <w:r w:rsidRPr="0018740A">
        <w:rPr>
          <w:sz w:val="24"/>
          <w:szCs w:val="24"/>
          <w:lang w:eastAsia="zh-CN"/>
        </w:rPr>
        <w:t>万美元，</w:t>
      </w:r>
      <w:r w:rsidRPr="0018740A">
        <w:rPr>
          <w:rFonts w:hint="eastAsia"/>
          <w:sz w:val="24"/>
          <w:szCs w:val="24"/>
          <w:lang w:eastAsia="zh-CN"/>
        </w:rPr>
        <w:t>另加</w:t>
      </w:r>
      <w:r w:rsidRPr="0018740A">
        <w:rPr>
          <w:sz w:val="24"/>
          <w:szCs w:val="24"/>
          <w:lang w:eastAsia="zh-CN"/>
        </w:rPr>
        <w:t>机构支</w:t>
      </w:r>
      <w:r w:rsidRPr="0018740A">
        <w:rPr>
          <w:rFonts w:hint="eastAsia"/>
          <w:sz w:val="24"/>
          <w:szCs w:val="24"/>
          <w:lang w:eastAsia="zh-CN"/>
        </w:rPr>
        <w:t>助</w:t>
      </w:r>
      <w:r w:rsidRPr="0018740A">
        <w:rPr>
          <w:sz w:val="24"/>
          <w:szCs w:val="24"/>
          <w:lang w:eastAsia="zh-CN"/>
        </w:rPr>
        <w:t>费用</w:t>
      </w:r>
      <w:r w:rsidRPr="0018740A">
        <w:rPr>
          <w:sz w:val="24"/>
          <w:szCs w:val="24"/>
          <w:lang w:eastAsia="zh-CN"/>
        </w:rPr>
        <w:t>4.9</w:t>
      </w:r>
      <w:r w:rsidRPr="0018740A">
        <w:rPr>
          <w:sz w:val="24"/>
          <w:szCs w:val="24"/>
          <w:lang w:eastAsia="zh-CN"/>
        </w:rPr>
        <w:t>万美元。</w:t>
      </w:r>
      <w:r w:rsidRPr="00827823">
        <w:rPr>
          <w:sz w:val="24"/>
          <w:szCs w:val="24"/>
          <w:vertAlign w:val="superscript"/>
          <w:lang w:val="en-GB"/>
        </w:rPr>
        <w:footnoteReference w:id="3"/>
      </w:r>
    </w:p>
    <w:p w14:paraId="35262A4E" w14:textId="6057426A" w:rsidR="005325FC" w:rsidRPr="00827823" w:rsidRDefault="00413518" w:rsidP="005325FC">
      <w:pPr>
        <w:spacing w:after="240"/>
        <w:rPr>
          <w:b/>
          <w:bCs/>
          <w:sz w:val="24"/>
          <w:szCs w:val="24"/>
          <w:lang w:val="en-GB"/>
        </w:rPr>
      </w:pPr>
      <w:r w:rsidRPr="00827823">
        <w:rPr>
          <w:rFonts w:ascii="SimSun" w:eastAsia="SimSun" w:hAnsi="SimSun" w:cs="SimSun"/>
          <w:b/>
          <w:bCs/>
          <w:sz w:val="24"/>
          <w:szCs w:val="24"/>
          <w:lang w:val="en-US" w:eastAsia="zh-CN"/>
        </w:rPr>
        <w:t>能效试点项目</w:t>
      </w:r>
    </w:p>
    <w:p w14:paraId="4BA7BEE4" w14:textId="15DF3F6E" w:rsidR="0052449E" w:rsidRPr="0018740A" w:rsidRDefault="00413518" w:rsidP="0018740A">
      <w:pPr>
        <w:pStyle w:val="Heading1"/>
        <w:numPr>
          <w:ilvl w:val="0"/>
          <w:numId w:val="1"/>
        </w:numPr>
        <w:tabs>
          <w:tab w:val="clear" w:pos="0"/>
        </w:tabs>
        <w:rPr>
          <w:sz w:val="24"/>
          <w:szCs w:val="24"/>
          <w:lang w:eastAsia="zh-CN"/>
        </w:rPr>
      </w:pPr>
      <w:r w:rsidRPr="00827823">
        <w:rPr>
          <w:sz w:val="24"/>
          <w:szCs w:val="24"/>
          <w:lang w:eastAsia="zh-CN"/>
        </w:rPr>
        <w:t>古巴已于</w:t>
      </w:r>
      <w:r w:rsidRPr="00827823">
        <w:rPr>
          <w:sz w:val="24"/>
          <w:szCs w:val="24"/>
          <w:lang w:eastAsia="zh-CN"/>
        </w:rPr>
        <w:t xml:space="preserve"> </w:t>
      </w:r>
      <w:r w:rsidRPr="0018740A">
        <w:rPr>
          <w:b/>
          <w:bCs/>
          <w:lang w:eastAsia="zh-CN"/>
        </w:rPr>
        <w:t>2019</w:t>
      </w:r>
      <w:r w:rsidRPr="0018740A">
        <w:rPr>
          <w:b/>
          <w:bCs/>
          <w:lang w:eastAsia="zh-CN"/>
        </w:rPr>
        <w:t>年</w:t>
      </w:r>
      <w:r w:rsidRPr="0018740A">
        <w:rPr>
          <w:b/>
          <w:bCs/>
          <w:lang w:eastAsia="zh-CN"/>
        </w:rPr>
        <w:t>6</w:t>
      </w:r>
      <w:r w:rsidRPr="0018740A">
        <w:rPr>
          <w:b/>
          <w:bCs/>
          <w:lang w:eastAsia="zh-CN"/>
        </w:rPr>
        <w:t>月</w:t>
      </w:r>
      <w:r w:rsidRPr="0018740A">
        <w:rPr>
          <w:b/>
          <w:bCs/>
          <w:lang w:eastAsia="zh-CN"/>
        </w:rPr>
        <w:t>20</w:t>
      </w:r>
      <w:r w:rsidRPr="0018740A">
        <w:rPr>
          <w:b/>
          <w:bCs/>
          <w:lang w:eastAsia="zh-CN"/>
        </w:rPr>
        <w:t>日</w:t>
      </w:r>
      <w:r w:rsidRPr="00827823">
        <w:rPr>
          <w:sz w:val="24"/>
          <w:szCs w:val="24"/>
          <w:lang w:eastAsia="zh-CN"/>
        </w:rPr>
        <w:t xml:space="preserve"> </w:t>
      </w:r>
      <w:r w:rsidRPr="00827823">
        <w:rPr>
          <w:sz w:val="24"/>
          <w:szCs w:val="24"/>
          <w:lang w:eastAsia="zh-CN"/>
        </w:rPr>
        <w:t>批准《基加利修正案》。目前，古巴已建立许可与配额制度，并自</w:t>
      </w:r>
      <w:r w:rsidRPr="00827823">
        <w:rPr>
          <w:sz w:val="24"/>
          <w:szCs w:val="24"/>
          <w:lang w:eastAsia="zh-CN"/>
        </w:rPr>
        <w:t xml:space="preserve"> </w:t>
      </w:r>
      <w:r w:rsidRPr="0018740A">
        <w:rPr>
          <w:b/>
          <w:bCs/>
          <w:lang w:eastAsia="zh-CN"/>
        </w:rPr>
        <w:t>2024</w:t>
      </w:r>
      <w:r w:rsidRPr="0018740A">
        <w:rPr>
          <w:b/>
          <w:bCs/>
          <w:lang w:eastAsia="zh-CN"/>
        </w:rPr>
        <w:t>年</w:t>
      </w:r>
      <w:r w:rsidRPr="0018740A">
        <w:rPr>
          <w:b/>
          <w:bCs/>
          <w:lang w:eastAsia="zh-CN"/>
        </w:rPr>
        <w:t>1</w:t>
      </w:r>
      <w:r w:rsidRPr="0018740A">
        <w:rPr>
          <w:b/>
          <w:bCs/>
          <w:lang w:eastAsia="zh-CN"/>
        </w:rPr>
        <w:t>月</w:t>
      </w:r>
      <w:r w:rsidRPr="0018740A">
        <w:rPr>
          <w:b/>
          <w:bCs/>
          <w:lang w:eastAsia="zh-CN"/>
        </w:rPr>
        <w:t>1</w:t>
      </w:r>
      <w:r w:rsidRPr="0018740A">
        <w:rPr>
          <w:b/>
          <w:bCs/>
          <w:lang w:eastAsia="zh-CN"/>
        </w:rPr>
        <w:t>日</w:t>
      </w:r>
      <w:r w:rsidRPr="00827823">
        <w:rPr>
          <w:sz w:val="24"/>
          <w:szCs w:val="24"/>
          <w:lang w:eastAsia="zh-CN"/>
        </w:rPr>
        <w:t xml:space="preserve"> </w:t>
      </w:r>
      <w:r w:rsidRPr="00827823">
        <w:rPr>
          <w:sz w:val="24"/>
          <w:szCs w:val="24"/>
          <w:lang w:eastAsia="zh-CN"/>
        </w:rPr>
        <w:t>起向进口商分配氢氟碳化合物的进口配额。在第</w:t>
      </w:r>
      <w:r w:rsidRPr="00827823">
        <w:rPr>
          <w:sz w:val="24"/>
          <w:szCs w:val="24"/>
          <w:lang w:eastAsia="zh-CN"/>
        </w:rPr>
        <w:t>93</w:t>
      </w:r>
      <w:r w:rsidRPr="00827823">
        <w:rPr>
          <w:sz w:val="24"/>
          <w:szCs w:val="24"/>
          <w:lang w:eastAsia="zh-CN"/>
        </w:rPr>
        <w:t>次执行委员会会议上获批的《基加利氢氟碳化合物实施计划》（</w:t>
      </w:r>
      <w:r w:rsidRPr="00827823">
        <w:rPr>
          <w:sz w:val="24"/>
          <w:szCs w:val="24"/>
          <w:lang w:eastAsia="zh-CN"/>
        </w:rPr>
        <w:t>KIP</w:t>
      </w:r>
      <w:r w:rsidRPr="00827823">
        <w:rPr>
          <w:sz w:val="24"/>
          <w:szCs w:val="24"/>
          <w:lang w:eastAsia="zh-CN"/>
        </w:rPr>
        <w:t>）第一阶段中，</w:t>
      </w:r>
      <w:r w:rsidR="00F20D3A">
        <w:rPr>
          <w:rStyle w:val="FootnoteReference"/>
          <w:sz w:val="24"/>
          <w:szCs w:val="24"/>
          <w:lang w:eastAsia="zh-CN"/>
        </w:rPr>
        <w:footnoteReference w:id="4"/>
      </w:r>
      <w:r w:rsidRPr="00827823">
        <w:rPr>
          <w:sz w:val="24"/>
          <w:szCs w:val="24"/>
          <w:lang w:eastAsia="zh-CN"/>
        </w:rPr>
        <w:t>古巴承诺在</w:t>
      </w:r>
      <w:r w:rsidRPr="00827823">
        <w:rPr>
          <w:sz w:val="24"/>
          <w:szCs w:val="24"/>
          <w:lang w:eastAsia="zh-CN"/>
        </w:rPr>
        <w:t xml:space="preserve"> </w:t>
      </w:r>
      <w:r w:rsidRPr="0018740A">
        <w:rPr>
          <w:b/>
          <w:bCs/>
          <w:lang w:eastAsia="zh-CN"/>
        </w:rPr>
        <w:t>2029</w:t>
      </w:r>
      <w:r w:rsidRPr="0018740A">
        <w:rPr>
          <w:b/>
          <w:bCs/>
          <w:lang w:eastAsia="zh-CN"/>
        </w:rPr>
        <w:t>年</w:t>
      </w:r>
      <w:r w:rsidRPr="0018740A">
        <w:rPr>
          <w:b/>
          <w:bCs/>
          <w:lang w:eastAsia="zh-CN"/>
        </w:rPr>
        <w:t>1</w:t>
      </w:r>
      <w:r w:rsidRPr="0018740A">
        <w:rPr>
          <w:b/>
          <w:bCs/>
          <w:lang w:eastAsia="zh-CN"/>
        </w:rPr>
        <w:t>月</w:t>
      </w:r>
      <w:r w:rsidRPr="0018740A">
        <w:rPr>
          <w:b/>
          <w:bCs/>
          <w:lang w:eastAsia="zh-CN"/>
        </w:rPr>
        <w:t>1</w:t>
      </w:r>
      <w:r w:rsidRPr="0018740A">
        <w:rPr>
          <w:b/>
          <w:bCs/>
          <w:lang w:eastAsia="zh-CN"/>
        </w:rPr>
        <w:t>日</w:t>
      </w:r>
      <w:r w:rsidRPr="00827823">
        <w:rPr>
          <w:sz w:val="24"/>
          <w:szCs w:val="24"/>
          <w:lang w:eastAsia="zh-CN"/>
        </w:rPr>
        <w:t xml:space="preserve"> </w:t>
      </w:r>
      <w:r w:rsidRPr="00827823">
        <w:rPr>
          <w:sz w:val="24"/>
          <w:szCs w:val="24"/>
          <w:lang w:eastAsia="zh-CN"/>
        </w:rPr>
        <w:t>前，将其</w:t>
      </w:r>
      <w:r w:rsidRPr="0018740A">
        <w:rPr>
          <w:rFonts w:hint="eastAsia"/>
          <w:sz w:val="24"/>
          <w:szCs w:val="24"/>
          <w:lang w:eastAsia="zh-CN"/>
        </w:rPr>
        <w:t>氢氟碳化合物</w:t>
      </w:r>
      <w:r w:rsidRPr="00827823">
        <w:rPr>
          <w:sz w:val="24"/>
          <w:szCs w:val="24"/>
          <w:lang w:eastAsia="zh-CN"/>
        </w:rPr>
        <w:t>基准消费量削减</w:t>
      </w:r>
      <w:r w:rsidRPr="00827823">
        <w:rPr>
          <w:sz w:val="24"/>
          <w:szCs w:val="24"/>
          <w:lang w:eastAsia="zh-CN"/>
        </w:rPr>
        <w:t xml:space="preserve"> </w:t>
      </w:r>
      <w:r w:rsidRPr="0018740A">
        <w:rPr>
          <w:b/>
          <w:bCs/>
          <w:lang w:eastAsia="zh-CN"/>
        </w:rPr>
        <w:t>10%</w:t>
      </w:r>
      <w:r w:rsidRPr="00827823">
        <w:rPr>
          <w:sz w:val="24"/>
          <w:szCs w:val="24"/>
          <w:lang w:eastAsia="zh-CN"/>
        </w:rPr>
        <w:t>。</w:t>
      </w:r>
    </w:p>
    <w:p w14:paraId="1431D2D9" w14:textId="3A1104B4" w:rsidR="005325FC" w:rsidRPr="0018740A" w:rsidRDefault="00413518" w:rsidP="0018740A">
      <w:pPr>
        <w:spacing w:before="100" w:beforeAutospacing="1" w:after="100" w:afterAutospacing="1"/>
        <w:jc w:val="left"/>
        <w:rPr>
          <w:rFonts w:ascii="SimSun" w:eastAsia="SimSun" w:hAnsi="SimSun" w:cs="SimSun"/>
          <w:bCs/>
          <w:sz w:val="24"/>
          <w:szCs w:val="24"/>
          <w:u w:val="single"/>
          <w:lang w:val="en-US" w:eastAsia="zh-CN"/>
        </w:rPr>
      </w:pPr>
      <w:r w:rsidRPr="0018740A">
        <w:rPr>
          <w:rFonts w:ascii="SimSun" w:eastAsia="SimSun" w:hAnsi="SimSun" w:cs="SimSun"/>
          <w:bCs/>
          <w:sz w:val="24"/>
          <w:szCs w:val="24"/>
          <w:u w:val="single"/>
          <w:lang w:val="en-US" w:eastAsia="zh-CN"/>
        </w:rPr>
        <w:t>政策、</w:t>
      </w:r>
      <w:r w:rsidRPr="0018740A">
        <w:rPr>
          <w:rFonts w:ascii="SimSun" w:eastAsia="SimSun" w:hAnsi="SimSun" w:cs="SimSun" w:hint="eastAsia"/>
          <w:bCs/>
          <w:sz w:val="24"/>
          <w:szCs w:val="24"/>
          <w:u w:val="single"/>
          <w:lang w:val="en-US" w:eastAsia="zh-CN"/>
        </w:rPr>
        <w:t>监管及体制</w:t>
      </w:r>
      <w:r w:rsidRPr="0018740A">
        <w:rPr>
          <w:rFonts w:ascii="SimSun" w:eastAsia="SimSun" w:hAnsi="SimSun" w:cs="SimSun"/>
          <w:bCs/>
          <w:sz w:val="24"/>
          <w:szCs w:val="24"/>
          <w:u w:val="single"/>
          <w:lang w:val="en-US" w:eastAsia="zh-CN"/>
        </w:rPr>
        <w:t>框架</w:t>
      </w:r>
    </w:p>
    <w:p w14:paraId="01B8E57B" w14:textId="6A1EB62D" w:rsidR="005325FC" w:rsidRPr="007E6AE0" w:rsidRDefault="00413518" w:rsidP="0018740A">
      <w:pPr>
        <w:pStyle w:val="Heading1"/>
        <w:numPr>
          <w:ilvl w:val="0"/>
          <w:numId w:val="1"/>
        </w:numPr>
        <w:tabs>
          <w:tab w:val="clear" w:pos="0"/>
        </w:tabs>
        <w:rPr>
          <w:sz w:val="24"/>
          <w:szCs w:val="24"/>
          <w:lang w:eastAsia="zh-CN"/>
        </w:rPr>
      </w:pPr>
      <w:r w:rsidRPr="007E6AE0">
        <w:rPr>
          <w:sz w:val="24"/>
          <w:szCs w:val="24"/>
          <w:lang w:eastAsia="zh-CN"/>
        </w:rPr>
        <w:t>古巴能源与矿业部负责</w:t>
      </w:r>
      <w:r w:rsidRPr="007E6AE0">
        <w:rPr>
          <w:rFonts w:hint="eastAsia"/>
          <w:sz w:val="24"/>
          <w:szCs w:val="24"/>
          <w:lang w:eastAsia="zh-CN"/>
        </w:rPr>
        <w:t>提出</w:t>
      </w:r>
      <w:r w:rsidRPr="007E6AE0">
        <w:rPr>
          <w:sz w:val="24"/>
          <w:szCs w:val="24"/>
          <w:lang w:eastAsia="zh-CN"/>
        </w:rPr>
        <w:t>、指导并</w:t>
      </w:r>
      <w:r w:rsidRPr="007E6AE0">
        <w:rPr>
          <w:rFonts w:hint="eastAsia"/>
          <w:sz w:val="24"/>
          <w:szCs w:val="24"/>
          <w:lang w:eastAsia="zh-CN"/>
        </w:rPr>
        <w:t>管控</w:t>
      </w:r>
      <w:r w:rsidRPr="007E6AE0">
        <w:rPr>
          <w:sz w:val="24"/>
          <w:szCs w:val="24"/>
          <w:lang w:eastAsia="zh-CN"/>
        </w:rPr>
        <w:t>国家</w:t>
      </w:r>
      <w:r w:rsidRPr="007E6AE0">
        <w:rPr>
          <w:rFonts w:hint="eastAsia"/>
          <w:sz w:val="24"/>
          <w:szCs w:val="24"/>
          <w:lang w:eastAsia="zh-CN"/>
        </w:rPr>
        <w:t>及</w:t>
      </w:r>
      <w:r w:rsidRPr="007E6AE0">
        <w:rPr>
          <w:sz w:val="24"/>
          <w:szCs w:val="24"/>
          <w:lang w:eastAsia="zh-CN"/>
        </w:rPr>
        <w:t>政府</w:t>
      </w:r>
      <w:r w:rsidRPr="007E6AE0">
        <w:rPr>
          <w:rFonts w:hint="eastAsia"/>
          <w:sz w:val="24"/>
          <w:szCs w:val="24"/>
          <w:lang w:eastAsia="zh-CN"/>
        </w:rPr>
        <w:t>在</w:t>
      </w:r>
      <w:r w:rsidRPr="007E6AE0">
        <w:rPr>
          <w:sz w:val="24"/>
          <w:szCs w:val="24"/>
          <w:lang w:eastAsia="zh-CN"/>
        </w:rPr>
        <w:t>能源领域的政策。该部下设的</w:t>
      </w:r>
      <w:r w:rsidRPr="007E6AE0">
        <w:rPr>
          <w:bCs/>
          <w:sz w:val="24"/>
          <w:szCs w:val="24"/>
          <w:lang w:eastAsia="zh-CN"/>
        </w:rPr>
        <w:t>国家合理用能监管办公室（</w:t>
      </w:r>
      <w:r w:rsidRPr="007E6AE0">
        <w:rPr>
          <w:bCs/>
          <w:sz w:val="24"/>
          <w:szCs w:val="24"/>
          <w:lang w:eastAsia="zh-CN"/>
        </w:rPr>
        <w:t>ONURE</w:t>
      </w:r>
      <w:r w:rsidRPr="007E6AE0">
        <w:rPr>
          <w:bCs/>
          <w:sz w:val="24"/>
          <w:szCs w:val="24"/>
          <w:lang w:eastAsia="zh-CN"/>
        </w:rPr>
        <w:t>）负责能源使用与运行过程中的规范、监督及检查工作。国家合理用能监管办公室亦负责针对酒店制冷与空行业发布能效相关的指令和建议。本项目将由臭氧技术办公室（</w:t>
      </w:r>
      <w:r w:rsidRPr="007E6AE0">
        <w:rPr>
          <w:bCs/>
          <w:sz w:val="24"/>
          <w:szCs w:val="24"/>
          <w:lang w:eastAsia="zh-CN"/>
        </w:rPr>
        <w:t>OTOZ</w:t>
      </w:r>
      <w:r w:rsidRPr="007E6AE0">
        <w:rPr>
          <w:bCs/>
          <w:sz w:val="24"/>
          <w:szCs w:val="24"/>
          <w:lang w:eastAsia="zh-CN"/>
        </w:rPr>
        <w:t>）牵头实施，并与</w:t>
      </w:r>
      <w:r w:rsidR="007E6AE0" w:rsidRPr="007E6AE0">
        <w:rPr>
          <w:rFonts w:hint="eastAsia"/>
          <w:bCs/>
          <w:sz w:val="24"/>
          <w:szCs w:val="24"/>
          <w:lang w:eastAsia="zh-CN"/>
        </w:rPr>
        <w:t>古巴</w:t>
      </w:r>
      <w:r w:rsidR="007E6AE0" w:rsidRPr="007E6AE0">
        <w:rPr>
          <w:bCs/>
          <w:sz w:val="24"/>
          <w:szCs w:val="24"/>
          <w:lang w:eastAsia="zh-CN"/>
        </w:rPr>
        <w:t>国家合理用能监管办公室</w:t>
      </w:r>
      <w:r w:rsidRPr="007E6AE0">
        <w:rPr>
          <w:bCs/>
          <w:sz w:val="24"/>
          <w:szCs w:val="24"/>
          <w:lang w:eastAsia="zh-CN"/>
        </w:rPr>
        <w:t>及古巴旅游部</w:t>
      </w:r>
      <w:r w:rsidRPr="007E6AE0">
        <w:rPr>
          <w:sz w:val="24"/>
          <w:szCs w:val="24"/>
          <w:lang w:eastAsia="zh-CN"/>
        </w:rPr>
        <w:t>密切协调和部署。古巴已针对室内空调、家用冰箱及小型商用制冷设备制定了</w:t>
      </w:r>
      <w:r w:rsidRPr="007E6AE0">
        <w:rPr>
          <w:bCs/>
          <w:sz w:val="24"/>
          <w:szCs w:val="24"/>
          <w:lang w:eastAsia="zh-CN"/>
        </w:rPr>
        <w:t>最低能效标准</w:t>
      </w:r>
      <w:r w:rsidRPr="007E6AE0">
        <w:rPr>
          <w:sz w:val="24"/>
          <w:szCs w:val="24"/>
          <w:lang w:eastAsia="zh-CN"/>
        </w:rPr>
        <w:t>。</w:t>
      </w:r>
    </w:p>
    <w:p w14:paraId="2D484287" w14:textId="46818915" w:rsidR="005325FC" w:rsidRPr="0018740A" w:rsidRDefault="008503D2" w:rsidP="00413518">
      <w:pPr>
        <w:spacing w:before="100" w:beforeAutospacing="1" w:after="100" w:afterAutospacing="1"/>
        <w:jc w:val="left"/>
        <w:rPr>
          <w:sz w:val="24"/>
          <w:szCs w:val="24"/>
          <w:u w:val="single"/>
          <w:lang w:val="en-US" w:eastAsia="zh-CN"/>
        </w:rPr>
      </w:pPr>
      <w:r w:rsidRPr="0018740A">
        <w:rPr>
          <w:rFonts w:ascii="SimSun" w:eastAsia="SimSun" w:hAnsi="SimSun" w:cs="SimSun" w:hint="eastAsia"/>
          <w:bCs/>
          <w:sz w:val="24"/>
          <w:szCs w:val="24"/>
          <w:u w:val="single"/>
          <w:lang w:val="en-US" w:eastAsia="zh-CN"/>
        </w:rPr>
        <w:t>氢氟碳化合物</w:t>
      </w:r>
      <w:r w:rsidR="00296076" w:rsidRPr="0018740A">
        <w:rPr>
          <w:rFonts w:ascii="SimSun" w:eastAsia="SimSun" w:hAnsi="SimSun" w:cs="SimSun"/>
          <w:bCs/>
          <w:sz w:val="24"/>
          <w:szCs w:val="24"/>
          <w:u w:val="single"/>
          <w:lang w:val="en-US" w:eastAsia="zh-CN"/>
        </w:rPr>
        <w:t>消费</w:t>
      </w:r>
      <w:r w:rsidRPr="0018740A">
        <w:rPr>
          <w:rFonts w:ascii="SimSun" w:eastAsia="SimSun" w:hAnsi="SimSun" w:cs="SimSun" w:hint="eastAsia"/>
          <w:bCs/>
          <w:sz w:val="24"/>
          <w:szCs w:val="24"/>
          <w:u w:val="single"/>
          <w:lang w:val="en-US" w:eastAsia="zh-CN"/>
        </w:rPr>
        <w:t>量及</w:t>
      </w:r>
      <w:r w:rsidR="00296076" w:rsidRPr="0018740A">
        <w:rPr>
          <w:rFonts w:ascii="SimSun" w:eastAsia="SimSun" w:hAnsi="SimSun" w:cs="SimSun"/>
          <w:bCs/>
          <w:sz w:val="24"/>
          <w:szCs w:val="24"/>
          <w:u w:val="single"/>
          <w:lang w:val="en-US" w:eastAsia="zh-CN"/>
        </w:rPr>
        <w:t>行业背景</w:t>
      </w:r>
    </w:p>
    <w:p w14:paraId="482CFA47" w14:textId="0712C4C5" w:rsidR="005325FC" w:rsidRPr="0018740A" w:rsidRDefault="00413518" w:rsidP="0018740A">
      <w:pPr>
        <w:pStyle w:val="Heading1"/>
        <w:numPr>
          <w:ilvl w:val="0"/>
          <w:numId w:val="1"/>
        </w:numPr>
        <w:tabs>
          <w:tab w:val="clear" w:pos="0"/>
        </w:tabs>
        <w:rPr>
          <w:sz w:val="24"/>
          <w:szCs w:val="24"/>
          <w:lang w:eastAsia="zh-CN"/>
        </w:rPr>
      </w:pPr>
      <w:r w:rsidRPr="0018740A">
        <w:rPr>
          <w:sz w:val="24"/>
          <w:szCs w:val="24"/>
          <w:lang w:eastAsia="zh-CN"/>
        </w:rPr>
        <w:t>古巴</w:t>
      </w:r>
      <w:r w:rsidRPr="0018740A">
        <w:rPr>
          <w:rFonts w:hint="eastAsia"/>
          <w:sz w:val="24"/>
          <w:szCs w:val="24"/>
          <w:lang w:eastAsia="zh-CN"/>
        </w:rPr>
        <w:t>已将其氢氟碳化合物的基准</w:t>
      </w:r>
      <w:r w:rsidRPr="0018740A">
        <w:rPr>
          <w:sz w:val="24"/>
          <w:szCs w:val="24"/>
          <w:lang w:eastAsia="zh-CN"/>
        </w:rPr>
        <w:t>消费</w:t>
      </w:r>
      <w:r w:rsidRPr="0018740A">
        <w:rPr>
          <w:rFonts w:hint="eastAsia"/>
          <w:sz w:val="24"/>
          <w:szCs w:val="24"/>
          <w:lang w:eastAsia="zh-CN"/>
        </w:rPr>
        <w:t>量确定</w:t>
      </w:r>
      <w:r w:rsidRPr="0018740A">
        <w:rPr>
          <w:sz w:val="24"/>
          <w:szCs w:val="24"/>
          <w:lang w:eastAsia="zh-CN"/>
        </w:rPr>
        <w:t>为</w:t>
      </w:r>
      <w:r w:rsidRPr="0018740A">
        <w:rPr>
          <w:sz w:val="24"/>
          <w:szCs w:val="24"/>
          <w:lang w:eastAsia="zh-CN"/>
        </w:rPr>
        <w:t>1,030,662</w:t>
      </w:r>
      <w:r w:rsidRPr="0018740A">
        <w:rPr>
          <w:sz w:val="24"/>
          <w:szCs w:val="24"/>
          <w:lang w:eastAsia="zh-CN"/>
        </w:rPr>
        <w:t>吨二氧化碳当量。古巴</w:t>
      </w:r>
      <w:r w:rsidRPr="0018740A">
        <w:rPr>
          <w:rFonts w:hint="eastAsia"/>
          <w:sz w:val="24"/>
          <w:szCs w:val="24"/>
          <w:lang w:eastAsia="zh-CN"/>
        </w:rPr>
        <w:t>在</w:t>
      </w:r>
      <w:r w:rsidRPr="0018740A">
        <w:rPr>
          <w:sz w:val="24"/>
          <w:szCs w:val="24"/>
          <w:lang w:eastAsia="zh-CN"/>
        </w:rPr>
        <w:t>2020</w:t>
      </w:r>
      <w:r w:rsidRPr="0018740A">
        <w:rPr>
          <w:sz w:val="24"/>
          <w:szCs w:val="24"/>
          <w:lang w:eastAsia="zh-CN"/>
        </w:rPr>
        <w:t>年至</w:t>
      </w:r>
      <w:r w:rsidRPr="0018740A">
        <w:rPr>
          <w:sz w:val="24"/>
          <w:szCs w:val="24"/>
          <w:lang w:eastAsia="zh-CN"/>
        </w:rPr>
        <w:t>2024</w:t>
      </w:r>
      <w:r w:rsidRPr="0018740A">
        <w:rPr>
          <w:sz w:val="24"/>
          <w:szCs w:val="24"/>
          <w:lang w:eastAsia="zh-CN"/>
        </w:rPr>
        <w:t>年</w:t>
      </w:r>
      <w:r w:rsidRPr="0018740A">
        <w:rPr>
          <w:rFonts w:hint="eastAsia"/>
          <w:sz w:val="24"/>
          <w:szCs w:val="24"/>
          <w:lang w:eastAsia="zh-CN"/>
        </w:rPr>
        <w:t>期间</w:t>
      </w:r>
      <w:r w:rsidRPr="0018740A">
        <w:rPr>
          <w:sz w:val="24"/>
          <w:szCs w:val="24"/>
          <w:lang w:eastAsia="zh-CN"/>
        </w:rPr>
        <w:t>的</w:t>
      </w:r>
      <w:r w:rsidRPr="00827823">
        <w:rPr>
          <w:rFonts w:hint="eastAsia"/>
          <w:sz w:val="24"/>
          <w:szCs w:val="24"/>
          <w:lang w:eastAsia="zh-CN"/>
        </w:rPr>
        <w:t>氢氟碳化物</w:t>
      </w:r>
      <w:r w:rsidRPr="0018740A">
        <w:rPr>
          <w:sz w:val="24"/>
          <w:szCs w:val="24"/>
          <w:lang w:eastAsia="zh-CN"/>
        </w:rPr>
        <w:t>消费总量</w:t>
      </w:r>
      <w:r w:rsidRPr="0018740A">
        <w:rPr>
          <w:rFonts w:hint="eastAsia"/>
          <w:sz w:val="24"/>
          <w:szCs w:val="24"/>
          <w:lang w:eastAsia="zh-CN"/>
        </w:rPr>
        <w:t>如表</w:t>
      </w:r>
      <w:r w:rsidRPr="0018740A">
        <w:rPr>
          <w:rFonts w:hint="eastAsia"/>
          <w:sz w:val="24"/>
          <w:szCs w:val="24"/>
          <w:lang w:eastAsia="zh-CN"/>
        </w:rPr>
        <w:t>1</w:t>
      </w:r>
      <w:r w:rsidRPr="0018740A">
        <w:rPr>
          <w:rFonts w:hint="eastAsia"/>
          <w:sz w:val="24"/>
          <w:szCs w:val="24"/>
          <w:lang w:eastAsia="zh-CN"/>
        </w:rPr>
        <w:t>所示</w:t>
      </w:r>
      <w:r w:rsidRPr="0018740A">
        <w:rPr>
          <w:sz w:val="24"/>
          <w:szCs w:val="24"/>
          <w:lang w:eastAsia="zh-CN"/>
        </w:rPr>
        <w:t>。</w:t>
      </w:r>
    </w:p>
    <w:p w14:paraId="008A6058" w14:textId="2F6DA73E" w:rsidR="005325FC" w:rsidRPr="00827823" w:rsidRDefault="00413518" w:rsidP="0007013A">
      <w:pPr>
        <w:keepNext/>
        <w:spacing w:after="20"/>
        <w:rPr>
          <w:b/>
          <w:bCs/>
          <w:sz w:val="24"/>
          <w:szCs w:val="24"/>
          <w:lang w:val="en-GB" w:eastAsia="zh-CN"/>
        </w:rPr>
      </w:pPr>
      <w:r w:rsidRPr="00827823">
        <w:rPr>
          <w:rFonts w:ascii="SimSun" w:eastAsia="SimSun" w:hAnsi="SimSun" w:cs="SimSun"/>
          <w:b/>
          <w:bCs/>
          <w:sz w:val="24"/>
          <w:szCs w:val="24"/>
          <w:lang w:val="en-US" w:eastAsia="zh-CN"/>
        </w:rPr>
        <w:t>表1. 古巴</w:t>
      </w:r>
      <w:r w:rsidRPr="00827823">
        <w:rPr>
          <w:rFonts w:ascii="SimSun" w:eastAsia="SimSun" w:hAnsi="SimSun" w:cs="SimSun" w:hint="eastAsia"/>
          <w:b/>
          <w:sz w:val="24"/>
          <w:szCs w:val="24"/>
          <w:lang w:val="en-US" w:eastAsia="zh-CN"/>
        </w:rPr>
        <w:t>氢氟碳化合物</w:t>
      </w:r>
      <w:r w:rsidRPr="00827823">
        <w:rPr>
          <w:rFonts w:ascii="SimSun" w:eastAsia="SimSun" w:hAnsi="SimSun" w:cs="SimSun"/>
          <w:b/>
          <w:bCs/>
          <w:sz w:val="24"/>
          <w:szCs w:val="24"/>
          <w:lang w:val="en-US" w:eastAsia="zh-CN"/>
        </w:rPr>
        <w:t>消费</w:t>
      </w:r>
      <w:r w:rsidRPr="00827823">
        <w:rPr>
          <w:rFonts w:ascii="SimSun" w:eastAsia="SimSun" w:hAnsi="SimSun" w:cs="SimSun" w:hint="eastAsia"/>
          <w:b/>
          <w:bCs/>
          <w:sz w:val="24"/>
          <w:szCs w:val="24"/>
          <w:lang w:val="en-US" w:eastAsia="zh-CN"/>
        </w:rPr>
        <w:t>量</w:t>
      </w:r>
      <w:r w:rsidRPr="00827823">
        <w:rPr>
          <w:rFonts w:ascii="SimSun" w:eastAsia="SimSun" w:hAnsi="SimSun" w:cs="SimSun"/>
          <w:b/>
          <w:bCs/>
          <w:sz w:val="24"/>
          <w:szCs w:val="24"/>
          <w:lang w:val="en-US" w:eastAsia="zh-CN"/>
        </w:rPr>
        <w:t>（2020–2024年</w:t>
      </w:r>
      <w:r w:rsidRPr="00827823">
        <w:rPr>
          <w:rFonts w:ascii="SimSun" w:eastAsia="SimSun" w:hAnsi="SimSun" w:cs="SimSun" w:hint="eastAsia"/>
          <w:b/>
          <w:bCs/>
          <w:sz w:val="24"/>
          <w:szCs w:val="24"/>
          <w:lang w:val="en-US" w:eastAsia="zh-CN"/>
        </w:rPr>
        <w:t>，</w:t>
      </w:r>
      <w:r w:rsidRPr="00827823">
        <w:rPr>
          <w:rFonts w:ascii="SimSun" w:eastAsia="SimSun" w:hAnsi="SimSun" w:cs="SimSun"/>
          <w:b/>
          <w:bCs/>
          <w:sz w:val="24"/>
          <w:szCs w:val="24"/>
          <w:lang w:val="en-US" w:eastAsia="zh-CN"/>
        </w:rPr>
        <w:t>第7条数据）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1619"/>
        <w:gridCol w:w="1522"/>
        <w:gridCol w:w="1524"/>
        <w:gridCol w:w="1524"/>
        <w:gridCol w:w="1524"/>
      </w:tblGrid>
      <w:tr w:rsidR="0007013A" w:rsidRPr="0007013A" w14:paraId="65784CA1" w14:textId="277DEBB3" w:rsidTr="0007013A">
        <w:trPr>
          <w:trHeight w:val="161"/>
          <w:tblHeader/>
        </w:trPr>
        <w:tc>
          <w:tcPr>
            <w:tcW w:w="875" w:type="pct"/>
            <w:shd w:val="clear" w:color="auto" w:fill="auto"/>
            <w:vAlign w:val="center"/>
          </w:tcPr>
          <w:p w14:paraId="579ECEAF" w14:textId="703E0358" w:rsidR="0007013A" w:rsidRPr="0018740A" w:rsidRDefault="0007013A" w:rsidP="0007013A">
            <w:pPr>
              <w:spacing w:before="20" w:after="20"/>
              <w:jc w:val="center"/>
              <w:rPr>
                <w:b/>
                <w:bCs/>
                <w:sz w:val="20"/>
                <w:szCs w:val="20"/>
                <w:lang w:eastAsia="zh-CN"/>
              </w:rPr>
            </w:pPr>
          </w:p>
        </w:tc>
        <w:tc>
          <w:tcPr>
            <w:tcW w:w="865" w:type="pct"/>
            <w:shd w:val="clear" w:color="auto" w:fill="auto"/>
            <w:noWrap/>
            <w:vAlign w:val="center"/>
            <w:hideMark/>
          </w:tcPr>
          <w:p w14:paraId="026BEAB1" w14:textId="77777777" w:rsidR="0007013A" w:rsidRPr="0018740A" w:rsidRDefault="0007013A" w:rsidP="0007013A">
            <w:pPr>
              <w:spacing w:before="20" w:after="20"/>
              <w:jc w:val="center"/>
              <w:rPr>
                <w:b/>
                <w:bCs/>
                <w:sz w:val="20"/>
                <w:szCs w:val="20"/>
              </w:rPr>
            </w:pPr>
            <w:r w:rsidRPr="0018740A">
              <w:rPr>
                <w:b/>
                <w:bCs/>
                <w:sz w:val="20"/>
                <w:szCs w:val="20"/>
              </w:rPr>
              <w:t>2020</w:t>
            </w:r>
          </w:p>
        </w:tc>
        <w:tc>
          <w:tcPr>
            <w:tcW w:w="814" w:type="pct"/>
            <w:shd w:val="clear" w:color="auto" w:fill="auto"/>
            <w:noWrap/>
            <w:vAlign w:val="center"/>
            <w:hideMark/>
          </w:tcPr>
          <w:p w14:paraId="01174273" w14:textId="77777777" w:rsidR="0007013A" w:rsidRPr="0018740A" w:rsidRDefault="0007013A" w:rsidP="0007013A">
            <w:pPr>
              <w:spacing w:before="20" w:after="20"/>
              <w:jc w:val="center"/>
              <w:rPr>
                <w:b/>
                <w:bCs/>
                <w:sz w:val="20"/>
                <w:szCs w:val="20"/>
              </w:rPr>
            </w:pPr>
            <w:r w:rsidRPr="0018740A">
              <w:rPr>
                <w:b/>
                <w:bCs/>
                <w:sz w:val="20"/>
                <w:szCs w:val="20"/>
              </w:rPr>
              <w:t>2021</w:t>
            </w:r>
          </w:p>
        </w:tc>
        <w:tc>
          <w:tcPr>
            <w:tcW w:w="815" w:type="pct"/>
            <w:shd w:val="clear" w:color="auto" w:fill="auto"/>
            <w:noWrap/>
            <w:vAlign w:val="center"/>
            <w:hideMark/>
          </w:tcPr>
          <w:p w14:paraId="745CE774" w14:textId="77777777" w:rsidR="0007013A" w:rsidRPr="0018740A" w:rsidRDefault="0007013A" w:rsidP="0007013A">
            <w:pPr>
              <w:spacing w:before="20" w:after="20"/>
              <w:jc w:val="center"/>
              <w:rPr>
                <w:b/>
                <w:bCs/>
                <w:sz w:val="20"/>
                <w:szCs w:val="20"/>
              </w:rPr>
            </w:pPr>
            <w:r w:rsidRPr="0018740A">
              <w:rPr>
                <w:b/>
                <w:bCs/>
                <w:sz w:val="20"/>
                <w:szCs w:val="20"/>
              </w:rPr>
              <w:t>2022</w:t>
            </w:r>
          </w:p>
        </w:tc>
        <w:tc>
          <w:tcPr>
            <w:tcW w:w="815" w:type="pct"/>
            <w:shd w:val="clear" w:color="auto" w:fill="auto"/>
            <w:noWrap/>
            <w:vAlign w:val="center"/>
            <w:hideMark/>
          </w:tcPr>
          <w:p w14:paraId="2B284E63" w14:textId="77777777" w:rsidR="0007013A" w:rsidRPr="0018740A" w:rsidRDefault="0007013A" w:rsidP="0007013A">
            <w:pPr>
              <w:spacing w:before="20" w:after="20"/>
              <w:jc w:val="center"/>
              <w:rPr>
                <w:b/>
                <w:bCs/>
                <w:sz w:val="20"/>
                <w:szCs w:val="20"/>
              </w:rPr>
            </w:pPr>
            <w:r w:rsidRPr="0018740A">
              <w:rPr>
                <w:b/>
                <w:bCs/>
                <w:sz w:val="20"/>
                <w:szCs w:val="20"/>
              </w:rPr>
              <w:t>2023</w:t>
            </w:r>
          </w:p>
        </w:tc>
        <w:tc>
          <w:tcPr>
            <w:tcW w:w="815" w:type="pct"/>
          </w:tcPr>
          <w:p w14:paraId="24C80B6B" w14:textId="76F2781E" w:rsidR="0007013A" w:rsidRPr="0018740A" w:rsidRDefault="0007013A" w:rsidP="0007013A">
            <w:pPr>
              <w:spacing w:before="20" w:after="20"/>
              <w:jc w:val="center"/>
              <w:rPr>
                <w:b/>
                <w:bCs/>
                <w:sz w:val="20"/>
                <w:szCs w:val="20"/>
              </w:rPr>
            </w:pPr>
            <w:r w:rsidRPr="0018740A">
              <w:rPr>
                <w:b/>
                <w:bCs/>
                <w:sz w:val="20"/>
                <w:szCs w:val="20"/>
              </w:rPr>
              <w:t>2024</w:t>
            </w:r>
          </w:p>
        </w:tc>
      </w:tr>
      <w:tr w:rsidR="0007013A" w:rsidRPr="0007013A" w14:paraId="03BABC29" w14:textId="13159784" w:rsidTr="0007013A">
        <w:trPr>
          <w:trHeight w:val="300"/>
        </w:trPr>
        <w:tc>
          <w:tcPr>
            <w:tcW w:w="875" w:type="pct"/>
            <w:vAlign w:val="center"/>
          </w:tcPr>
          <w:p w14:paraId="4D16E33E" w14:textId="70D8FB0C" w:rsidR="0007013A" w:rsidRPr="0018740A" w:rsidRDefault="008503D2" w:rsidP="0007013A">
            <w:pPr>
              <w:spacing w:before="20" w:after="20"/>
              <w:rPr>
                <w:sz w:val="20"/>
                <w:szCs w:val="20"/>
                <w:lang w:eastAsia="zh-CN"/>
              </w:rPr>
            </w:pPr>
            <w:r w:rsidRPr="0018740A">
              <w:rPr>
                <w:rFonts w:hint="eastAsia"/>
                <w:sz w:val="20"/>
                <w:szCs w:val="20"/>
                <w:lang w:eastAsia="zh-CN"/>
              </w:rPr>
              <w:t>公吨</w:t>
            </w:r>
          </w:p>
        </w:tc>
        <w:tc>
          <w:tcPr>
            <w:tcW w:w="865" w:type="pct"/>
            <w:shd w:val="clear" w:color="auto" w:fill="auto"/>
            <w:noWrap/>
            <w:vAlign w:val="center"/>
          </w:tcPr>
          <w:p w14:paraId="0218B2BF" w14:textId="77777777" w:rsidR="0007013A" w:rsidRPr="0018740A" w:rsidRDefault="0007013A" w:rsidP="0007013A">
            <w:pPr>
              <w:spacing w:before="20" w:after="20"/>
              <w:jc w:val="right"/>
              <w:rPr>
                <w:sz w:val="20"/>
                <w:szCs w:val="20"/>
              </w:rPr>
            </w:pPr>
            <w:r w:rsidRPr="0018740A">
              <w:rPr>
                <w:sz w:val="20"/>
                <w:szCs w:val="20"/>
              </w:rPr>
              <w:t>376.27</w:t>
            </w:r>
          </w:p>
        </w:tc>
        <w:tc>
          <w:tcPr>
            <w:tcW w:w="814" w:type="pct"/>
            <w:shd w:val="clear" w:color="auto" w:fill="auto"/>
            <w:noWrap/>
            <w:vAlign w:val="center"/>
          </w:tcPr>
          <w:p w14:paraId="088DE81C" w14:textId="77777777" w:rsidR="0007013A" w:rsidRPr="0018740A" w:rsidRDefault="0007013A" w:rsidP="0007013A">
            <w:pPr>
              <w:spacing w:before="20" w:after="20"/>
              <w:jc w:val="right"/>
              <w:rPr>
                <w:sz w:val="20"/>
                <w:szCs w:val="20"/>
              </w:rPr>
            </w:pPr>
            <w:r w:rsidRPr="0018740A">
              <w:rPr>
                <w:sz w:val="20"/>
                <w:szCs w:val="20"/>
              </w:rPr>
              <w:t>289.99</w:t>
            </w:r>
          </w:p>
        </w:tc>
        <w:tc>
          <w:tcPr>
            <w:tcW w:w="815" w:type="pct"/>
            <w:shd w:val="clear" w:color="auto" w:fill="auto"/>
            <w:noWrap/>
            <w:vAlign w:val="center"/>
          </w:tcPr>
          <w:p w14:paraId="470E3FC8" w14:textId="77777777" w:rsidR="0007013A" w:rsidRPr="0018740A" w:rsidRDefault="0007013A" w:rsidP="0007013A">
            <w:pPr>
              <w:spacing w:before="20" w:after="20"/>
              <w:jc w:val="right"/>
              <w:rPr>
                <w:sz w:val="20"/>
                <w:szCs w:val="20"/>
              </w:rPr>
            </w:pPr>
            <w:r w:rsidRPr="0018740A">
              <w:rPr>
                <w:sz w:val="20"/>
                <w:szCs w:val="20"/>
              </w:rPr>
              <w:t>439.53</w:t>
            </w:r>
          </w:p>
        </w:tc>
        <w:tc>
          <w:tcPr>
            <w:tcW w:w="815" w:type="pct"/>
            <w:shd w:val="clear" w:color="auto" w:fill="auto"/>
            <w:noWrap/>
            <w:vAlign w:val="center"/>
          </w:tcPr>
          <w:p w14:paraId="08B1C2AD" w14:textId="77777777" w:rsidR="0007013A" w:rsidRPr="0018740A" w:rsidRDefault="0007013A" w:rsidP="0007013A">
            <w:pPr>
              <w:spacing w:before="20" w:after="20"/>
              <w:jc w:val="right"/>
              <w:rPr>
                <w:sz w:val="20"/>
                <w:szCs w:val="20"/>
              </w:rPr>
            </w:pPr>
            <w:r w:rsidRPr="0018740A">
              <w:rPr>
                <w:sz w:val="20"/>
                <w:szCs w:val="20"/>
              </w:rPr>
              <w:t>687.14</w:t>
            </w:r>
          </w:p>
        </w:tc>
        <w:tc>
          <w:tcPr>
            <w:tcW w:w="815" w:type="pct"/>
          </w:tcPr>
          <w:p w14:paraId="3E625681" w14:textId="0F0F6C26" w:rsidR="0007013A" w:rsidRPr="0018740A" w:rsidRDefault="0007013A" w:rsidP="0007013A">
            <w:pPr>
              <w:spacing w:before="20" w:after="20"/>
              <w:jc w:val="right"/>
              <w:rPr>
                <w:sz w:val="20"/>
                <w:szCs w:val="20"/>
              </w:rPr>
            </w:pPr>
            <w:r w:rsidRPr="0018740A">
              <w:rPr>
                <w:sz w:val="20"/>
                <w:szCs w:val="20"/>
              </w:rPr>
              <w:t>339.16</w:t>
            </w:r>
          </w:p>
        </w:tc>
      </w:tr>
      <w:tr w:rsidR="0007013A" w:rsidRPr="0007013A" w14:paraId="023FEB7B" w14:textId="62D3B474" w:rsidTr="0007013A">
        <w:trPr>
          <w:trHeight w:val="300"/>
        </w:trPr>
        <w:tc>
          <w:tcPr>
            <w:tcW w:w="875" w:type="pct"/>
            <w:vAlign w:val="center"/>
          </w:tcPr>
          <w:p w14:paraId="4D52EC54" w14:textId="16D5FF37" w:rsidR="0007013A" w:rsidRPr="0018740A" w:rsidRDefault="008503D2" w:rsidP="0007013A">
            <w:pPr>
              <w:spacing w:before="20" w:after="20"/>
              <w:rPr>
                <w:sz w:val="20"/>
                <w:szCs w:val="20"/>
              </w:rPr>
            </w:pPr>
            <w:r w:rsidRPr="0018740A">
              <w:rPr>
                <w:rFonts w:ascii="SimSun" w:eastAsia="SimSun" w:hAnsi="SimSun" w:cs="SimSun"/>
                <w:sz w:val="20"/>
                <w:szCs w:val="20"/>
                <w:lang w:val="en-US" w:eastAsia="zh-CN"/>
              </w:rPr>
              <w:t>二氧化碳当量吨</w:t>
            </w:r>
          </w:p>
        </w:tc>
        <w:tc>
          <w:tcPr>
            <w:tcW w:w="865" w:type="pct"/>
            <w:shd w:val="clear" w:color="auto" w:fill="auto"/>
            <w:noWrap/>
            <w:vAlign w:val="center"/>
          </w:tcPr>
          <w:p w14:paraId="014125FD" w14:textId="77777777" w:rsidR="0007013A" w:rsidRPr="0018740A" w:rsidRDefault="0007013A" w:rsidP="0007013A">
            <w:pPr>
              <w:spacing w:before="20" w:after="20"/>
              <w:jc w:val="right"/>
              <w:rPr>
                <w:sz w:val="20"/>
                <w:szCs w:val="20"/>
              </w:rPr>
            </w:pPr>
            <w:r w:rsidRPr="0018740A">
              <w:rPr>
                <w:sz w:val="20"/>
                <w:szCs w:val="20"/>
              </w:rPr>
              <w:t>739,658</w:t>
            </w:r>
          </w:p>
        </w:tc>
        <w:tc>
          <w:tcPr>
            <w:tcW w:w="814" w:type="pct"/>
            <w:shd w:val="clear" w:color="auto" w:fill="auto"/>
            <w:noWrap/>
            <w:vAlign w:val="center"/>
          </w:tcPr>
          <w:p w14:paraId="3B5B1BB9" w14:textId="77777777" w:rsidR="0007013A" w:rsidRPr="0018740A" w:rsidRDefault="0007013A" w:rsidP="0007013A">
            <w:pPr>
              <w:spacing w:before="20" w:after="20"/>
              <w:jc w:val="right"/>
              <w:rPr>
                <w:sz w:val="20"/>
                <w:szCs w:val="20"/>
              </w:rPr>
            </w:pPr>
            <w:r w:rsidRPr="0018740A">
              <w:rPr>
                <w:sz w:val="20"/>
                <w:szCs w:val="20"/>
              </w:rPr>
              <w:t>519,644</w:t>
            </w:r>
          </w:p>
        </w:tc>
        <w:tc>
          <w:tcPr>
            <w:tcW w:w="815" w:type="pct"/>
            <w:shd w:val="clear" w:color="auto" w:fill="auto"/>
            <w:noWrap/>
            <w:vAlign w:val="center"/>
          </w:tcPr>
          <w:p w14:paraId="3143669E" w14:textId="77777777" w:rsidR="0007013A" w:rsidRPr="0018740A" w:rsidRDefault="0007013A" w:rsidP="0007013A">
            <w:pPr>
              <w:spacing w:before="20" w:after="20"/>
              <w:jc w:val="right"/>
              <w:rPr>
                <w:sz w:val="20"/>
                <w:szCs w:val="20"/>
              </w:rPr>
            </w:pPr>
            <w:r w:rsidRPr="0018740A">
              <w:rPr>
                <w:sz w:val="20"/>
                <w:szCs w:val="20"/>
              </w:rPr>
              <w:t>882,672</w:t>
            </w:r>
          </w:p>
        </w:tc>
        <w:tc>
          <w:tcPr>
            <w:tcW w:w="815" w:type="pct"/>
            <w:shd w:val="clear" w:color="auto" w:fill="auto"/>
            <w:noWrap/>
            <w:vAlign w:val="center"/>
          </w:tcPr>
          <w:p w14:paraId="01C49B9C" w14:textId="77777777" w:rsidR="0007013A" w:rsidRPr="0018740A" w:rsidRDefault="0007013A" w:rsidP="0007013A">
            <w:pPr>
              <w:spacing w:before="20" w:after="20"/>
              <w:jc w:val="right"/>
              <w:rPr>
                <w:sz w:val="20"/>
                <w:szCs w:val="20"/>
              </w:rPr>
            </w:pPr>
            <w:r w:rsidRPr="0018740A">
              <w:rPr>
                <w:sz w:val="20"/>
                <w:szCs w:val="20"/>
              </w:rPr>
              <w:t>1,368,669</w:t>
            </w:r>
          </w:p>
        </w:tc>
        <w:tc>
          <w:tcPr>
            <w:tcW w:w="815" w:type="pct"/>
          </w:tcPr>
          <w:p w14:paraId="6EBEA55F" w14:textId="1597728D" w:rsidR="0007013A" w:rsidRPr="0018740A" w:rsidRDefault="0007013A" w:rsidP="0007013A">
            <w:pPr>
              <w:spacing w:before="20" w:after="20"/>
              <w:jc w:val="right"/>
              <w:rPr>
                <w:sz w:val="20"/>
                <w:szCs w:val="20"/>
              </w:rPr>
            </w:pPr>
            <w:r w:rsidRPr="0018740A">
              <w:rPr>
                <w:sz w:val="20"/>
                <w:szCs w:val="20"/>
              </w:rPr>
              <w:t>671,021</w:t>
            </w:r>
          </w:p>
        </w:tc>
      </w:tr>
    </w:tbl>
    <w:p w14:paraId="681FECFF" w14:textId="77777777" w:rsidR="0018740A" w:rsidRDefault="0018740A" w:rsidP="0018740A">
      <w:pPr>
        <w:pStyle w:val="Heading1"/>
        <w:rPr>
          <w:sz w:val="24"/>
          <w:szCs w:val="24"/>
          <w:lang w:eastAsia="zh-CN"/>
        </w:rPr>
      </w:pPr>
    </w:p>
    <w:p w14:paraId="6939861A" w14:textId="51CE0844" w:rsidR="005325FC" w:rsidRPr="0018740A" w:rsidRDefault="00E374D3" w:rsidP="0018740A">
      <w:pPr>
        <w:pStyle w:val="Heading1"/>
        <w:numPr>
          <w:ilvl w:val="0"/>
          <w:numId w:val="1"/>
        </w:numPr>
        <w:tabs>
          <w:tab w:val="clear" w:pos="0"/>
        </w:tabs>
        <w:rPr>
          <w:sz w:val="24"/>
          <w:szCs w:val="24"/>
          <w:lang w:eastAsia="zh-CN"/>
        </w:rPr>
      </w:pPr>
      <w:r w:rsidRPr="0018740A">
        <w:rPr>
          <w:sz w:val="24"/>
          <w:szCs w:val="24"/>
          <w:lang w:eastAsia="zh-CN"/>
        </w:rPr>
        <w:t>2021</w:t>
      </w:r>
      <w:r w:rsidRPr="0018740A">
        <w:rPr>
          <w:sz w:val="24"/>
          <w:szCs w:val="24"/>
          <w:lang w:eastAsia="zh-CN"/>
        </w:rPr>
        <w:t>年</w:t>
      </w:r>
      <w:r w:rsidRPr="0018740A">
        <w:rPr>
          <w:rFonts w:hint="eastAsia"/>
          <w:sz w:val="24"/>
          <w:szCs w:val="24"/>
          <w:lang w:eastAsia="zh-CN"/>
        </w:rPr>
        <w:t>，</w:t>
      </w:r>
      <w:r w:rsidRPr="0018740A">
        <w:rPr>
          <w:sz w:val="24"/>
          <w:szCs w:val="24"/>
          <w:lang w:eastAsia="zh-CN"/>
        </w:rPr>
        <w:t>古巴的</w:t>
      </w:r>
      <w:r w:rsidRPr="0018740A">
        <w:rPr>
          <w:rFonts w:hint="eastAsia"/>
          <w:sz w:val="24"/>
          <w:szCs w:val="24"/>
          <w:lang w:eastAsia="zh-CN"/>
        </w:rPr>
        <w:t>氢氟碳化合物</w:t>
      </w:r>
      <w:r w:rsidRPr="0018740A">
        <w:rPr>
          <w:sz w:val="24"/>
          <w:szCs w:val="24"/>
          <w:lang w:eastAsia="zh-CN"/>
        </w:rPr>
        <w:t>消费量下降，</w:t>
      </w:r>
      <w:r w:rsidRPr="0018740A">
        <w:rPr>
          <w:rFonts w:hint="eastAsia"/>
          <w:sz w:val="24"/>
          <w:szCs w:val="24"/>
          <w:lang w:eastAsia="zh-CN"/>
        </w:rPr>
        <w:t>这</w:t>
      </w:r>
      <w:r w:rsidRPr="0018740A">
        <w:rPr>
          <w:sz w:val="24"/>
          <w:szCs w:val="24"/>
          <w:lang w:eastAsia="zh-CN"/>
        </w:rPr>
        <w:t>主要</w:t>
      </w:r>
      <w:r w:rsidRPr="0018740A">
        <w:rPr>
          <w:rFonts w:hint="eastAsia"/>
          <w:sz w:val="24"/>
          <w:szCs w:val="24"/>
          <w:lang w:eastAsia="zh-CN"/>
        </w:rPr>
        <w:t>缘于</w:t>
      </w:r>
      <w:r w:rsidRPr="0018740A">
        <w:rPr>
          <w:sz w:val="24"/>
          <w:szCs w:val="24"/>
          <w:lang w:eastAsia="zh-CN"/>
        </w:rPr>
        <w:t>新冠疫情的影响，随后</w:t>
      </w:r>
      <w:r w:rsidRPr="0018740A">
        <w:rPr>
          <w:rFonts w:hint="eastAsia"/>
          <w:sz w:val="24"/>
          <w:szCs w:val="24"/>
          <w:lang w:eastAsia="zh-CN"/>
        </w:rPr>
        <w:t>于</w:t>
      </w:r>
      <w:r w:rsidRPr="0018740A">
        <w:rPr>
          <w:sz w:val="24"/>
          <w:szCs w:val="24"/>
          <w:lang w:eastAsia="zh-CN"/>
        </w:rPr>
        <w:t>2022</w:t>
      </w:r>
      <w:r w:rsidRPr="0018740A">
        <w:rPr>
          <w:sz w:val="24"/>
          <w:szCs w:val="24"/>
          <w:lang w:eastAsia="zh-CN"/>
        </w:rPr>
        <w:t>年和</w:t>
      </w:r>
      <w:r w:rsidRPr="0018740A">
        <w:rPr>
          <w:sz w:val="24"/>
          <w:szCs w:val="24"/>
          <w:lang w:eastAsia="zh-CN"/>
        </w:rPr>
        <w:t>2023</w:t>
      </w:r>
      <w:r w:rsidRPr="0018740A">
        <w:rPr>
          <w:sz w:val="24"/>
          <w:szCs w:val="24"/>
          <w:lang w:eastAsia="zh-CN"/>
        </w:rPr>
        <w:t>年逐步回升。</w:t>
      </w:r>
      <w:r w:rsidRPr="0018740A">
        <w:rPr>
          <w:sz w:val="24"/>
          <w:szCs w:val="24"/>
          <w:lang w:eastAsia="zh-CN"/>
        </w:rPr>
        <w:t>2023</w:t>
      </w:r>
      <w:r w:rsidRPr="0018740A">
        <w:rPr>
          <w:sz w:val="24"/>
          <w:szCs w:val="24"/>
          <w:lang w:eastAsia="zh-CN"/>
        </w:rPr>
        <w:t>年，随着经济复苏，</w:t>
      </w:r>
      <w:r w:rsidRPr="0018740A">
        <w:rPr>
          <w:rFonts w:hint="eastAsia"/>
          <w:sz w:val="24"/>
          <w:szCs w:val="24"/>
          <w:lang w:eastAsia="zh-CN"/>
        </w:rPr>
        <w:t>制冷与空调</w:t>
      </w:r>
      <w:r w:rsidRPr="0018740A">
        <w:rPr>
          <w:sz w:val="24"/>
          <w:szCs w:val="24"/>
          <w:lang w:eastAsia="zh-CN"/>
        </w:rPr>
        <w:t>设备的维修与安装</w:t>
      </w:r>
      <w:r w:rsidRPr="0018740A">
        <w:rPr>
          <w:rFonts w:hint="eastAsia"/>
          <w:sz w:val="24"/>
          <w:szCs w:val="24"/>
          <w:lang w:eastAsia="zh-CN"/>
        </w:rPr>
        <w:t>量攀升</w:t>
      </w:r>
      <w:r w:rsidRPr="0018740A">
        <w:rPr>
          <w:sz w:val="24"/>
          <w:szCs w:val="24"/>
          <w:lang w:eastAsia="zh-CN"/>
        </w:rPr>
        <w:t>，</w:t>
      </w:r>
      <w:r w:rsidRPr="0018740A">
        <w:rPr>
          <w:rFonts w:hint="eastAsia"/>
          <w:sz w:val="24"/>
          <w:szCs w:val="24"/>
          <w:lang w:eastAsia="zh-CN"/>
        </w:rPr>
        <w:t>古巴的</w:t>
      </w:r>
      <w:r w:rsidRPr="0018740A">
        <w:rPr>
          <w:sz w:val="24"/>
          <w:szCs w:val="24"/>
          <w:lang w:eastAsia="zh-CN"/>
        </w:rPr>
        <w:t>消费量超过了既定的</w:t>
      </w:r>
      <w:r w:rsidRPr="0018740A">
        <w:rPr>
          <w:rFonts w:hint="eastAsia"/>
          <w:sz w:val="24"/>
          <w:szCs w:val="24"/>
          <w:lang w:eastAsia="zh-CN"/>
        </w:rPr>
        <w:t>氢氟碳化合物</w:t>
      </w:r>
      <w:r w:rsidRPr="0018740A">
        <w:rPr>
          <w:sz w:val="24"/>
          <w:szCs w:val="24"/>
          <w:lang w:eastAsia="zh-CN"/>
        </w:rPr>
        <w:t>基线。</w:t>
      </w:r>
      <w:r w:rsidRPr="0018740A">
        <w:rPr>
          <w:sz w:val="24"/>
          <w:szCs w:val="24"/>
          <w:lang w:eastAsia="zh-CN"/>
        </w:rPr>
        <w:t>2024</w:t>
      </w:r>
      <w:r w:rsidRPr="0018740A">
        <w:rPr>
          <w:sz w:val="24"/>
          <w:szCs w:val="24"/>
          <w:lang w:eastAsia="zh-CN"/>
        </w:rPr>
        <w:t>年，</w:t>
      </w:r>
      <w:r w:rsidRPr="0018740A">
        <w:rPr>
          <w:rFonts w:hint="eastAsia"/>
          <w:sz w:val="24"/>
          <w:szCs w:val="24"/>
          <w:lang w:eastAsia="zh-CN"/>
        </w:rPr>
        <w:t>氢氟碳化合物</w:t>
      </w:r>
      <w:r w:rsidRPr="0018740A">
        <w:rPr>
          <w:sz w:val="24"/>
          <w:szCs w:val="24"/>
          <w:lang w:eastAsia="zh-CN"/>
        </w:rPr>
        <w:t>消费量再次下降。</w:t>
      </w:r>
    </w:p>
    <w:p w14:paraId="548AC562" w14:textId="4B3E5EDC" w:rsidR="00413518" w:rsidRPr="0018740A" w:rsidRDefault="00E374D3" w:rsidP="0018740A">
      <w:pPr>
        <w:pStyle w:val="Heading1"/>
        <w:numPr>
          <w:ilvl w:val="0"/>
          <w:numId w:val="1"/>
        </w:numPr>
        <w:tabs>
          <w:tab w:val="clear" w:pos="0"/>
        </w:tabs>
        <w:rPr>
          <w:sz w:val="24"/>
          <w:szCs w:val="24"/>
          <w:lang w:eastAsia="zh-CN"/>
        </w:rPr>
      </w:pPr>
      <w:r w:rsidRPr="0018740A">
        <w:rPr>
          <w:rFonts w:hint="eastAsia"/>
          <w:sz w:val="24"/>
          <w:szCs w:val="24"/>
          <w:lang w:eastAsia="zh-CN"/>
        </w:rPr>
        <w:t>目前，</w:t>
      </w:r>
      <w:r w:rsidRPr="0018740A">
        <w:rPr>
          <w:sz w:val="24"/>
          <w:szCs w:val="24"/>
          <w:lang w:eastAsia="zh-CN"/>
        </w:rPr>
        <w:t>古巴包括旅游业在内</w:t>
      </w:r>
      <w:r w:rsidRPr="0018740A">
        <w:rPr>
          <w:rFonts w:hint="eastAsia"/>
          <w:sz w:val="24"/>
          <w:szCs w:val="24"/>
          <w:lang w:eastAsia="zh-CN"/>
        </w:rPr>
        <w:t>的</w:t>
      </w:r>
      <w:r w:rsidRPr="0018740A">
        <w:rPr>
          <w:sz w:val="24"/>
          <w:szCs w:val="24"/>
          <w:lang w:eastAsia="zh-CN"/>
        </w:rPr>
        <w:t>各子行业对</w:t>
      </w:r>
      <w:r w:rsidRPr="0018740A">
        <w:rPr>
          <w:rFonts w:hint="eastAsia"/>
          <w:sz w:val="24"/>
          <w:szCs w:val="24"/>
          <w:lang w:eastAsia="zh-CN"/>
        </w:rPr>
        <w:t>制冷与空调</w:t>
      </w:r>
      <w:r w:rsidRPr="0018740A">
        <w:rPr>
          <w:sz w:val="24"/>
          <w:szCs w:val="24"/>
          <w:lang w:eastAsia="zh-CN"/>
        </w:rPr>
        <w:t>系统的需求</w:t>
      </w:r>
      <w:r w:rsidRPr="0018740A">
        <w:rPr>
          <w:rFonts w:hint="eastAsia"/>
          <w:sz w:val="24"/>
          <w:szCs w:val="24"/>
          <w:lang w:eastAsia="zh-CN"/>
        </w:rPr>
        <w:t>均处于</w:t>
      </w:r>
      <w:r w:rsidRPr="0018740A">
        <w:rPr>
          <w:sz w:val="24"/>
          <w:szCs w:val="24"/>
          <w:lang w:eastAsia="zh-CN"/>
        </w:rPr>
        <w:t>持续增长</w:t>
      </w:r>
      <w:r w:rsidRPr="0018740A">
        <w:rPr>
          <w:rFonts w:hint="eastAsia"/>
          <w:sz w:val="24"/>
          <w:szCs w:val="24"/>
          <w:lang w:eastAsia="zh-CN"/>
        </w:rPr>
        <w:t>态势</w:t>
      </w:r>
      <w:r w:rsidRPr="0018740A">
        <w:rPr>
          <w:sz w:val="24"/>
          <w:szCs w:val="24"/>
          <w:lang w:eastAsia="zh-CN"/>
        </w:rPr>
        <w:t>。</w:t>
      </w:r>
      <w:r w:rsidRPr="0018740A">
        <w:rPr>
          <w:sz w:val="24"/>
          <w:szCs w:val="24"/>
          <w:lang w:eastAsia="zh-CN"/>
        </w:rPr>
        <w:t>HFC-134a</w:t>
      </w:r>
      <w:r w:rsidRPr="0018740A">
        <w:rPr>
          <w:sz w:val="24"/>
          <w:szCs w:val="24"/>
          <w:lang w:eastAsia="zh-CN"/>
        </w:rPr>
        <w:t>仍是旅游业</w:t>
      </w:r>
      <w:r w:rsidRPr="0018740A">
        <w:rPr>
          <w:rFonts w:hint="eastAsia"/>
          <w:sz w:val="24"/>
          <w:szCs w:val="24"/>
          <w:lang w:eastAsia="zh-CN"/>
        </w:rPr>
        <w:t>内</w:t>
      </w:r>
      <w:r w:rsidRPr="0018740A">
        <w:rPr>
          <w:sz w:val="24"/>
          <w:szCs w:val="24"/>
          <w:lang w:eastAsia="zh-CN"/>
        </w:rPr>
        <w:t>最常用的制冷剂，</w:t>
      </w:r>
      <w:r w:rsidR="0018740A" w:rsidRPr="0018740A">
        <w:rPr>
          <w:sz w:val="24"/>
          <w:szCs w:val="24"/>
          <w:lang w:eastAsia="zh-CN"/>
        </w:rPr>
        <w:t>R-407C</w:t>
      </w:r>
      <w:r w:rsidR="0018740A" w:rsidRPr="0018740A">
        <w:rPr>
          <w:rFonts w:hint="eastAsia"/>
          <w:sz w:val="24"/>
          <w:szCs w:val="24"/>
          <w:lang w:eastAsia="zh-CN"/>
        </w:rPr>
        <w:t>次之</w:t>
      </w:r>
      <w:r w:rsidRPr="0018740A">
        <w:rPr>
          <w:sz w:val="24"/>
          <w:szCs w:val="24"/>
          <w:lang w:eastAsia="zh-CN"/>
        </w:rPr>
        <w:t>。大型空调系统</w:t>
      </w:r>
      <w:r w:rsidRPr="0018740A">
        <w:rPr>
          <w:rFonts w:hint="eastAsia"/>
          <w:sz w:val="24"/>
          <w:szCs w:val="24"/>
          <w:lang w:eastAsia="zh-CN"/>
        </w:rPr>
        <w:t>由于</w:t>
      </w:r>
      <w:r w:rsidRPr="0018740A">
        <w:rPr>
          <w:sz w:val="24"/>
          <w:szCs w:val="24"/>
          <w:lang w:eastAsia="zh-CN"/>
        </w:rPr>
        <w:t>其制冷剂</w:t>
      </w:r>
      <w:r w:rsidRPr="0018740A">
        <w:rPr>
          <w:sz w:val="24"/>
          <w:szCs w:val="24"/>
          <w:lang w:eastAsia="zh-CN"/>
        </w:rPr>
        <w:lastRenderedPageBreak/>
        <w:t>充注量较大</w:t>
      </w:r>
      <w:r w:rsidRPr="0018740A">
        <w:rPr>
          <w:rFonts w:hint="eastAsia"/>
          <w:sz w:val="24"/>
          <w:szCs w:val="24"/>
          <w:lang w:eastAsia="zh-CN"/>
        </w:rPr>
        <w:t>，因此</w:t>
      </w:r>
      <w:r w:rsidRPr="0018740A">
        <w:rPr>
          <w:sz w:val="24"/>
          <w:szCs w:val="24"/>
          <w:lang w:eastAsia="zh-CN"/>
        </w:rPr>
        <w:t>属于维修</w:t>
      </w:r>
      <w:r w:rsidRPr="0018740A">
        <w:rPr>
          <w:rFonts w:hint="eastAsia"/>
          <w:sz w:val="24"/>
          <w:szCs w:val="24"/>
          <w:lang w:eastAsia="zh-CN"/>
        </w:rPr>
        <w:t>行业内</w:t>
      </w:r>
      <w:r w:rsidRPr="0018740A">
        <w:rPr>
          <w:sz w:val="24"/>
          <w:szCs w:val="24"/>
          <w:lang w:eastAsia="zh-CN"/>
        </w:rPr>
        <w:t>对</w:t>
      </w:r>
      <w:r w:rsidRPr="0018740A">
        <w:rPr>
          <w:rFonts w:hint="eastAsia"/>
          <w:sz w:val="24"/>
          <w:szCs w:val="24"/>
          <w:lang w:eastAsia="zh-CN"/>
        </w:rPr>
        <w:t>氢氟碳化合物</w:t>
      </w:r>
      <w:r w:rsidRPr="0018740A">
        <w:rPr>
          <w:sz w:val="24"/>
          <w:szCs w:val="24"/>
          <w:lang w:eastAsia="zh-CN"/>
        </w:rPr>
        <w:t>需求</w:t>
      </w:r>
      <w:r w:rsidRPr="0018740A">
        <w:rPr>
          <w:rFonts w:hint="eastAsia"/>
          <w:sz w:val="24"/>
          <w:szCs w:val="24"/>
          <w:lang w:eastAsia="zh-CN"/>
        </w:rPr>
        <w:t>量</w:t>
      </w:r>
      <w:r w:rsidRPr="0018740A">
        <w:rPr>
          <w:sz w:val="24"/>
          <w:szCs w:val="24"/>
          <w:lang w:eastAsia="zh-CN"/>
        </w:rPr>
        <w:t>最大的</w:t>
      </w:r>
      <w:r w:rsidRPr="0018740A">
        <w:rPr>
          <w:rFonts w:hint="eastAsia"/>
          <w:sz w:val="24"/>
          <w:szCs w:val="24"/>
          <w:lang w:eastAsia="zh-CN"/>
        </w:rPr>
        <w:t>子行业</w:t>
      </w:r>
      <w:r w:rsidRPr="0018740A">
        <w:rPr>
          <w:sz w:val="24"/>
          <w:szCs w:val="24"/>
          <w:lang w:eastAsia="zh-CN"/>
        </w:rPr>
        <w:t>。</w:t>
      </w:r>
      <w:r w:rsidRPr="0018740A">
        <w:rPr>
          <w:sz w:val="24"/>
          <w:szCs w:val="24"/>
          <w:lang w:eastAsia="zh-CN"/>
        </w:rPr>
        <w:t>2023</w:t>
      </w:r>
      <w:r w:rsidRPr="0018740A">
        <w:rPr>
          <w:sz w:val="24"/>
          <w:szCs w:val="24"/>
          <w:lang w:eastAsia="zh-CN"/>
        </w:rPr>
        <w:t>年用于冷水机组的</w:t>
      </w:r>
      <w:r w:rsidRPr="00827823">
        <w:rPr>
          <w:rFonts w:hint="eastAsia"/>
          <w:sz w:val="24"/>
          <w:szCs w:val="24"/>
          <w:lang w:eastAsia="zh-CN"/>
        </w:rPr>
        <w:t>氢氟碳化物</w:t>
      </w:r>
      <w:r w:rsidRPr="0018740A">
        <w:rPr>
          <w:sz w:val="24"/>
          <w:szCs w:val="24"/>
          <w:lang w:eastAsia="zh-CN"/>
        </w:rPr>
        <w:t>消费</w:t>
      </w:r>
      <w:r w:rsidRPr="0018740A">
        <w:rPr>
          <w:rFonts w:hint="eastAsia"/>
          <w:sz w:val="24"/>
          <w:szCs w:val="24"/>
          <w:lang w:eastAsia="zh-CN"/>
        </w:rPr>
        <w:t>量</w:t>
      </w:r>
      <w:r w:rsidRPr="0018740A">
        <w:rPr>
          <w:sz w:val="24"/>
          <w:szCs w:val="24"/>
          <w:lang w:eastAsia="zh-CN"/>
        </w:rPr>
        <w:t>为</w:t>
      </w:r>
      <w:r w:rsidRPr="0018740A">
        <w:rPr>
          <w:sz w:val="24"/>
          <w:szCs w:val="24"/>
          <w:lang w:eastAsia="zh-CN"/>
        </w:rPr>
        <w:t>10</w:t>
      </w:r>
      <w:r w:rsidRPr="0018740A">
        <w:rPr>
          <w:sz w:val="24"/>
          <w:szCs w:val="24"/>
          <w:lang w:eastAsia="zh-CN"/>
        </w:rPr>
        <w:t>公吨，但这一数字并未反映实际需求，因为许多在</w:t>
      </w:r>
      <w:r w:rsidRPr="0018740A">
        <w:rPr>
          <w:rFonts w:hint="eastAsia"/>
          <w:sz w:val="24"/>
          <w:szCs w:val="24"/>
          <w:lang w:eastAsia="zh-CN"/>
        </w:rPr>
        <w:t>新冠</w:t>
      </w:r>
      <w:r w:rsidRPr="0018740A">
        <w:rPr>
          <w:sz w:val="24"/>
          <w:szCs w:val="24"/>
          <w:lang w:eastAsia="zh-CN"/>
        </w:rPr>
        <w:t>疫情期间</w:t>
      </w:r>
      <w:r w:rsidRPr="0018740A">
        <w:rPr>
          <w:rFonts w:hint="eastAsia"/>
          <w:sz w:val="24"/>
          <w:szCs w:val="24"/>
          <w:lang w:eastAsia="zh-CN"/>
        </w:rPr>
        <w:t>停业</w:t>
      </w:r>
      <w:r w:rsidRPr="0018740A">
        <w:rPr>
          <w:sz w:val="24"/>
          <w:szCs w:val="24"/>
          <w:lang w:eastAsia="zh-CN"/>
        </w:rPr>
        <w:t>的酒店当时尚未重新开</w:t>
      </w:r>
      <w:r w:rsidRPr="0018740A">
        <w:rPr>
          <w:rFonts w:hint="eastAsia"/>
          <w:sz w:val="24"/>
          <w:szCs w:val="24"/>
          <w:lang w:eastAsia="zh-CN"/>
        </w:rPr>
        <w:t>业</w:t>
      </w:r>
      <w:r w:rsidRPr="0018740A">
        <w:rPr>
          <w:sz w:val="24"/>
          <w:szCs w:val="24"/>
          <w:lang w:eastAsia="zh-CN"/>
        </w:rPr>
        <w:t>。</w:t>
      </w:r>
    </w:p>
    <w:p w14:paraId="32C9F79D" w14:textId="77777777" w:rsidR="0018740A" w:rsidRPr="0018740A" w:rsidRDefault="0018740A" w:rsidP="0018740A">
      <w:pPr>
        <w:rPr>
          <w:lang w:val="en-US" w:eastAsia="zh-CN"/>
        </w:rPr>
      </w:pPr>
    </w:p>
    <w:p w14:paraId="01149EDB" w14:textId="34B7192B" w:rsidR="005325FC" w:rsidRPr="0018740A" w:rsidRDefault="00E374D3" w:rsidP="0018740A">
      <w:pPr>
        <w:pStyle w:val="Heading1"/>
        <w:numPr>
          <w:ilvl w:val="0"/>
          <w:numId w:val="1"/>
        </w:numPr>
        <w:tabs>
          <w:tab w:val="clear" w:pos="0"/>
        </w:tabs>
        <w:rPr>
          <w:sz w:val="24"/>
          <w:szCs w:val="24"/>
          <w:lang w:eastAsia="zh-CN"/>
        </w:rPr>
      </w:pPr>
      <w:r w:rsidRPr="0018740A">
        <w:rPr>
          <w:sz w:val="24"/>
          <w:szCs w:val="24"/>
          <w:lang w:eastAsia="zh-CN"/>
        </w:rPr>
        <w:t>就电力</w:t>
      </w:r>
      <w:r w:rsidRPr="0018740A">
        <w:rPr>
          <w:rFonts w:hint="eastAsia"/>
          <w:sz w:val="24"/>
          <w:szCs w:val="24"/>
          <w:lang w:eastAsia="zh-CN"/>
        </w:rPr>
        <w:t>消费量</w:t>
      </w:r>
      <w:r w:rsidRPr="0018740A">
        <w:rPr>
          <w:sz w:val="24"/>
          <w:szCs w:val="24"/>
          <w:lang w:eastAsia="zh-CN"/>
        </w:rPr>
        <w:t>而言，</w:t>
      </w:r>
      <w:r w:rsidRPr="0018740A">
        <w:rPr>
          <w:rFonts w:hint="eastAsia"/>
          <w:sz w:val="24"/>
          <w:szCs w:val="24"/>
          <w:lang w:eastAsia="zh-CN"/>
        </w:rPr>
        <w:t>制冷与空调</w:t>
      </w:r>
      <w:r w:rsidRPr="0018740A">
        <w:rPr>
          <w:sz w:val="24"/>
          <w:szCs w:val="24"/>
          <w:lang w:eastAsia="zh-CN"/>
        </w:rPr>
        <w:t>行业约占全国总用电量的</w:t>
      </w:r>
      <w:r w:rsidRPr="0018740A">
        <w:rPr>
          <w:sz w:val="24"/>
          <w:szCs w:val="24"/>
          <w:lang w:eastAsia="zh-CN"/>
        </w:rPr>
        <w:t>20%</w:t>
      </w:r>
      <w:r w:rsidRPr="0018740A">
        <w:rPr>
          <w:sz w:val="24"/>
          <w:szCs w:val="24"/>
          <w:lang w:eastAsia="zh-CN"/>
        </w:rPr>
        <w:t>，其中旅游</w:t>
      </w:r>
      <w:r w:rsidRPr="0018740A">
        <w:rPr>
          <w:rFonts w:hint="eastAsia"/>
          <w:sz w:val="24"/>
          <w:szCs w:val="24"/>
          <w:lang w:eastAsia="zh-CN"/>
        </w:rPr>
        <w:t>产业的用电量</w:t>
      </w:r>
      <w:r w:rsidRPr="0018740A">
        <w:rPr>
          <w:sz w:val="24"/>
          <w:szCs w:val="24"/>
          <w:lang w:eastAsia="zh-CN"/>
        </w:rPr>
        <w:t>约占</w:t>
      </w:r>
      <w:r w:rsidRPr="0018740A">
        <w:rPr>
          <w:rFonts w:hint="eastAsia"/>
          <w:sz w:val="24"/>
          <w:szCs w:val="24"/>
          <w:lang w:eastAsia="zh-CN"/>
        </w:rPr>
        <w:t>制冷与空调行业</w:t>
      </w:r>
      <w:r w:rsidRPr="0018740A">
        <w:rPr>
          <w:sz w:val="24"/>
          <w:szCs w:val="24"/>
          <w:lang w:eastAsia="zh-CN"/>
        </w:rPr>
        <w:t>总</w:t>
      </w:r>
      <w:r w:rsidRPr="0018740A">
        <w:rPr>
          <w:rFonts w:hint="eastAsia"/>
          <w:sz w:val="24"/>
          <w:szCs w:val="24"/>
          <w:lang w:eastAsia="zh-CN"/>
        </w:rPr>
        <w:t>用</w:t>
      </w:r>
      <w:r w:rsidRPr="0018740A">
        <w:rPr>
          <w:sz w:val="24"/>
          <w:szCs w:val="24"/>
          <w:lang w:eastAsia="zh-CN"/>
        </w:rPr>
        <w:t>电量的</w:t>
      </w:r>
      <w:r w:rsidRPr="0018740A">
        <w:rPr>
          <w:sz w:val="24"/>
          <w:szCs w:val="24"/>
          <w:lang w:eastAsia="zh-CN"/>
        </w:rPr>
        <w:t>13%</w:t>
      </w:r>
      <w:r w:rsidRPr="0018740A">
        <w:rPr>
          <w:sz w:val="24"/>
          <w:szCs w:val="24"/>
          <w:lang w:eastAsia="zh-CN"/>
        </w:rPr>
        <w:t>。</w:t>
      </w:r>
    </w:p>
    <w:p w14:paraId="0F1EEF15" w14:textId="1200A13E" w:rsidR="005325FC" w:rsidRPr="0018740A" w:rsidRDefault="00E374D3" w:rsidP="0018740A">
      <w:pPr>
        <w:widowControl w:val="0"/>
        <w:spacing w:before="240" w:after="240"/>
        <w:rPr>
          <w:rFonts w:ascii="Arial" w:hAnsi="Arial" w:cs="Arial"/>
          <w:bCs/>
          <w:sz w:val="24"/>
          <w:szCs w:val="24"/>
          <w:u w:val="single"/>
          <w:lang w:val="en-US"/>
        </w:rPr>
      </w:pPr>
      <w:proofErr w:type="spellStart"/>
      <w:r w:rsidRPr="0018740A">
        <w:rPr>
          <w:rFonts w:ascii="Arial" w:hAnsi="Arial" w:cs="Arial"/>
          <w:bCs/>
          <w:sz w:val="24"/>
          <w:szCs w:val="24"/>
          <w:u w:val="single"/>
          <w:lang w:val="en-US"/>
        </w:rPr>
        <w:t>项目说明与目标</w:t>
      </w:r>
      <w:proofErr w:type="spellEnd"/>
    </w:p>
    <w:p w14:paraId="3D3670A9" w14:textId="77777777" w:rsidR="00827823" w:rsidRPr="00827823" w:rsidRDefault="00827823" w:rsidP="00827823">
      <w:pPr>
        <w:rPr>
          <w:sz w:val="24"/>
          <w:szCs w:val="24"/>
          <w:u w:val="single"/>
          <w:lang w:val="en-GB"/>
        </w:rPr>
      </w:pPr>
    </w:p>
    <w:p w14:paraId="0B682B67" w14:textId="78CA6780" w:rsidR="00D118F3" w:rsidRPr="0018740A" w:rsidRDefault="00E374D3" w:rsidP="0018740A">
      <w:pPr>
        <w:pStyle w:val="Heading1"/>
        <w:numPr>
          <w:ilvl w:val="0"/>
          <w:numId w:val="1"/>
        </w:numPr>
        <w:tabs>
          <w:tab w:val="clear" w:pos="0"/>
        </w:tabs>
        <w:rPr>
          <w:sz w:val="24"/>
          <w:szCs w:val="24"/>
          <w:lang w:eastAsia="zh-CN"/>
        </w:rPr>
      </w:pPr>
      <w:bookmarkStart w:id="1" w:name="_Hlk126662278"/>
      <w:bookmarkStart w:id="2" w:name="_Hlk126934445"/>
      <w:r w:rsidRPr="00827823">
        <w:rPr>
          <w:rFonts w:hint="eastAsia"/>
          <w:sz w:val="24"/>
          <w:szCs w:val="24"/>
          <w:lang w:eastAsia="zh-CN"/>
        </w:rPr>
        <w:t>该</w:t>
      </w:r>
      <w:r w:rsidRPr="00827823">
        <w:rPr>
          <w:sz w:val="24"/>
          <w:szCs w:val="24"/>
          <w:lang w:eastAsia="zh-CN"/>
        </w:rPr>
        <w:t>试点项目计划将</w:t>
      </w:r>
      <w:r w:rsidRPr="00827823">
        <w:rPr>
          <w:rFonts w:hint="eastAsia"/>
          <w:sz w:val="24"/>
          <w:szCs w:val="24"/>
          <w:lang w:eastAsia="zh-CN"/>
        </w:rPr>
        <w:t>五台含</w:t>
      </w:r>
      <w:r w:rsidRPr="00827823">
        <w:rPr>
          <w:sz w:val="24"/>
          <w:szCs w:val="24"/>
          <w:lang w:eastAsia="zh-CN"/>
        </w:rPr>
        <w:t>HFC-134a</w:t>
      </w:r>
      <w:r w:rsidRPr="00827823">
        <w:rPr>
          <w:rFonts w:hint="eastAsia"/>
          <w:sz w:val="24"/>
          <w:szCs w:val="24"/>
          <w:lang w:eastAsia="zh-CN"/>
        </w:rPr>
        <w:t>的</w:t>
      </w:r>
      <w:r w:rsidRPr="00827823">
        <w:rPr>
          <w:sz w:val="24"/>
          <w:szCs w:val="24"/>
          <w:lang w:eastAsia="zh-CN"/>
        </w:rPr>
        <w:t>冷水机组更换为采用</w:t>
      </w:r>
      <w:r w:rsidRPr="00827823">
        <w:rPr>
          <w:sz w:val="24"/>
          <w:szCs w:val="24"/>
          <w:lang w:eastAsia="zh-CN"/>
        </w:rPr>
        <w:t>HFO-1234ze</w:t>
      </w:r>
      <w:r w:rsidRPr="00827823">
        <w:rPr>
          <w:sz w:val="24"/>
          <w:szCs w:val="24"/>
          <w:lang w:eastAsia="zh-CN"/>
        </w:rPr>
        <w:t>和</w:t>
      </w:r>
      <w:r w:rsidRPr="00827823">
        <w:rPr>
          <w:sz w:val="24"/>
          <w:szCs w:val="24"/>
          <w:lang w:eastAsia="zh-CN"/>
        </w:rPr>
        <w:t>R-290</w:t>
      </w:r>
      <w:r w:rsidRPr="00827823">
        <w:rPr>
          <w:sz w:val="24"/>
          <w:szCs w:val="24"/>
          <w:lang w:eastAsia="zh-CN"/>
        </w:rPr>
        <w:t>技术</w:t>
      </w:r>
      <w:r w:rsidRPr="00827823">
        <w:rPr>
          <w:rFonts w:hint="eastAsia"/>
          <w:sz w:val="24"/>
          <w:szCs w:val="24"/>
          <w:lang w:eastAsia="zh-CN"/>
        </w:rPr>
        <w:t>的</w:t>
      </w:r>
      <w:r w:rsidRPr="00827823">
        <w:rPr>
          <w:sz w:val="24"/>
          <w:szCs w:val="24"/>
          <w:lang w:eastAsia="zh-CN"/>
        </w:rPr>
        <w:t>系统</w:t>
      </w:r>
      <w:r w:rsidRPr="00827823">
        <w:rPr>
          <w:rFonts w:hint="eastAsia"/>
          <w:sz w:val="24"/>
          <w:szCs w:val="24"/>
          <w:lang w:eastAsia="zh-CN"/>
        </w:rPr>
        <w:t>，项目</w:t>
      </w:r>
      <w:r w:rsidRPr="00827823">
        <w:rPr>
          <w:sz w:val="24"/>
          <w:szCs w:val="24"/>
          <w:lang w:eastAsia="zh-CN"/>
        </w:rPr>
        <w:t>受益方</w:t>
      </w:r>
      <w:r w:rsidRPr="00827823">
        <w:rPr>
          <w:rFonts w:hint="eastAsia"/>
          <w:sz w:val="24"/>
          <w:szCs w:val="24"/>
          <w:lang w:eastAsia="zh-CN"/>
        </w:rPr>
        <w:t>涵盖各类酒店，</w:t>
      </w:r>
      <w:r w:rsidRPr="00827823">
        <w:rPr>
          <w:sz w:val="24"/>
          <w:szCs w:val="24"/>
          <w:lang w:eastAsia="zh-CN"/>
        </w:rPr>
        <w:t>这些</w:t>
      </w:r>
      <w:r w:rsidRPr="00827823">
        <w:rPr>
          <w:rFonts w:hint="eastAsia"/>
          <w:sz w:val="24"/>
          <w:szCs w:val="24"/>
          <w:lang w:eastAsia="zh-CN"/>
        </w:rPr>
        <w:t>酒店的场地及规模各异，其设备</w:t>
      </w:r>
      <w:r w:rsidRPr="00827823">
        <w:rPr>
          <w:sz w:val="24"/>
          <w:szCs w:val="24"/>
          <w:lang w:eastAsia="zh-CN"/>
        </w:rPr>
        <w:t>采用的制冷方式和操作程序也</w:t>
      </w:r>
      <w:r w:rsidRPr="00827823">
        <w:rPr>
          <w:rFonts w:hint="eastAsia"/>
          <w:sz w:val="24"/>
          <w:szCs w:val="24"/>
          <w:lang w:eastAsia="zh-CN"/>
        </w:rPr>
        <w:t>不尽</w:t>
      </w:r>
      <w:r w:rsidRPr="00827823">
        <w:rPr>
          <w:sz w:val="24"/>
          <w:szCs w:val="24"/>
          <w:lang w:eastAsia="zh-CN"/>
        </w:rPr>
        <w:t>相同，其</w:t>
      </w:r>
      <w:r w:rsidRPr="00827823">
        <w:rPr>
          <w:rFonts w:hint="eastAsia"/>
          <w:sz w:val="24"/>
          <w:szCs w:val="24"/>
          <w:lang w:eastAsia="zh-CN"/>
        </w:rPr>
        <w:t>所配备的</w:t>
      </w:r>
      <w:r w:rsidRPr="00827823">
        <w:rPr>
          <w:sz w:val="24"/>
          <w:szCs w:val="24"/>
          <w:lang w:eastAsia="zh-CN"/>
        </w:rPr>
        <w:t>冷水机组容量、安装位置（屋顶或地面）及技术类型（水冷或风冷）亦</w:t>
      </w:r>
      <w:r w:rsidRPr="00827823">
        <w:rPr>
          <w:rFonts w:hint="eastAsia"/>
          <w:sz w:val="24"/>
          <w:szCs w:val="24"/>
          <w:lang w:eastAsia="zh-CN"/>
        </w:rPr>
        <w:t>各不相同</w:t>
      </w:r>
      <w:r w:rsidRPr="00827823">
        <w:rPr>
          <w:sz w:val="24"/>
          <w:szCs w:val="24"/>
          <w:lang w:eastAsia="zh-CN"/>
        </w:rPr>
        <w:t>。</w:t>
      </w:r>
      <w:r w:rsidRPr="00827823">
        <w:rPr>
          <w:rFonts w:hint="eastAsia"/>
          <w:sz w:val="24"/>
          <w:szCs w:val="24"/>
          <w:lang w:eastAsia="zh-CN"/>
        </w:rPr>
        <w:t>该试点</w:t>
      </w:r>
      <w:r w:rsidRPr="00827823">
        <w:rPr>
          <w:sz w:val="24"/>
          <w:szCs w:val="24"/>
          <w:lang w:eastAsia="zh-CN"/>
        </w:rPr>
        <w:t>项目旨在</w:t>
      </w:r>
      <w:r w:rsidRPr="00827823">
        <w:rPr>
          <w:rFonts w:hint="eastAsia"/>
          <w:sz w:val="24"/>
          <w:szCs w:val="24"/>
          <w:lang w:eastAsia="zh-CN"/>
        </w:rPr>
        <w:t>展示</w:t>
      </w:r>
      <w:r w:rsidRPr="00827823">
        <w:rPr>
          <w:sz w:val="24"/>
          <w:szCs w:val="24"/>
          <w:lang w:eastAsia="zh-CN"/>
        </w:rPr>
        <w:t>低全球变暖潜能值技术在</w:t>
      </w:r>
      <w:r w:rsidRPr="00827823">
        <w:rPr>
          <w:rFonts w:hint="eastAsia"/>
          <w:sz w:val="24"/>
          <w:szCs w:val="24"/>
          <w:lang w:eastAsia="zh-CN"/>
        </w:rPr>
        <w:t>这类场所</w:t>
      </w:r>
      <w:r w:rsidRPr="00827823">
        <w:rPr>
          <w:sz w:val="24"/>
          <w:szCs w:val="24"/>
          <w:lang w:eastAsia="zh-CN"/>
        </w:rPr>
        <w:t>的应用，并提出</w:t>
      </w:r>
      <w:r w:rsidRPr="00827823">
        <w:rPr>
          <w:rFonts w:hint="eastAsia"/>
          <w:sz w:val="24"/>
          <w:szCs w:val="24"/>
          <w:lang w:eastAsia="zh-CN"/>
        </w:rPr>
        <w:t>不同的节能</w:t>
      </w:r>
      <w:r w:rsidRPr="00827823">
        <w:rPr>
          <w:sz w:val="24"/>
          <w:szCs w:val="24"/>
          <w:lang w:eastAsia="zh-CN"/>
        </w:rPr>
        <w:t>方案，</w:t>
      </w:r>
      <w:r w:rsidRPr="00827823">
        <w:rPr>
          <w:rFonts w:hint="eastAsia"/>
          <w:sz w:val="24"/>
          <w:szCs w:val="24"/>
          <w:lang w:eastAsia="zh-CN"/>
        </w:rPr>
        <w:t>同时</w:t>
      </w:r>
      <w:r w:rsidRPr="00827823">
        <w:rPr>
          <w:sz w:val="24"/>
          <w:szCs w:val="24"/>
          <w:lang w:eastAsia="zh-CN"/>
        </w:rPr>
        <w:t>确保</w:t>
      </w:r>
      <w:r w:rsidRPr="00827823">
        <w:rPr>
          <w:rFonts w:hint="eastAsia"/>
          <w:sz w:val="24"/>
          <w:szCs w:val="24"/>
          <w:lang w:eastAsia="zh-CN"/>
        </w:rPr>
        <w:t>试点</w:t>
      </w:r>
      <w:r w:rsidRPr="00827823">
        <w:rPr>
          <w:sz w:val="24"/>
          <w:szCs w:val="24"/>
          <w:lang w:eastAsia="zh-CN"/>
        </w:rPr>
        <w:t>项目在古巴旅游行业</w:t>
      </w:r>
      <w:r w:rsidRPr="00827823">
        <w:rPr>
          <w:rFonts w:hint="eastAsia"/>
          <w:sz w:val="24"/>
          <w:szCs w:val="24"/>
          <w:lang w:eastAsia="zh-CN"/>
        </w:rPr>
        <w:t>具有</w:t>
      </w:r>
      <w:r w:rsidRPr="00827823">
        <w:rPr>
          <w:sz w:val="24"/>
          <w:szCs w:val="24"/>
          <w:lang w:eastAsia="zh-CN"/>
        </w:rPr>
        <w:t>可</w:t>
      </w:r>
      <w:r w:rsidRPr="00827823">
        <w:rPr>
          <w:rFonts w:hint="eastAsia"/>
          <w:sz w:val="24"/>
          <w:szCs w:val="24"/>
          <w:lang w:eastAsia="zh-CN"/>
        </w:rPr>
        <w:t>推广</w:t>
      </w:r>
      <w:r w:rsidRPr="00827823">
        <w:rPr>
          <w:sz w:val="24"/>
          <w:szCs w:val="24"/>
          <w:lang w:eastAsia="zh-CN"/>
        </w:rPr>
        <w:t>性。</w:t>
      </w:r>
      <w:r w:rsidRPr="00827823">
        <w:rPr>
          <w:rFonts w:hint="eastAsia"/>
          <w:sz w:val="24"/>
          <w:szCs w:val="24"/>
          <w:lang w:eastAsia="zh-CN"/>
        </w:rPr>
        <w:t>试点项目所选</w:t>
      </w:r>
      <w:r w:rsidRPr="00827823">
        <w:rPr>
          <w:sz w:val="24"/>
          <w:szCs w:val="24"/>
          <w:lang w:eastAsia="zh-CN"/>
        </w:rPr>
        <w:t>的四家酒店列于表</w:t>
      </w:r>
      <w:r w:rsidRPr="00827823">
        <w:rPr>
          <w:sz w:val="24"/>
          <w:szCs w:val="24"/>
          <w:lang w:eastAsia="zh-CN"/>
        </w:rPr>
        <w:t>2</w:t>
      </w:r>
      <w:r w:rsidR="005823CE" w:rsidRPr="005823CE">
        <w:rPr>
          <w:rFonts w:hint="eastAsia"/>
          <w:color w:val="000000" w:themeColor="text1"/>
          <w:sz w:val="24"/>
          <w:szCs w:val="24"/>
          <w:lang w:eastAsia="zh-CN"/>
        </w:rPr>
        <w:t>。</w:t>
      </w:r>
    </w:p>
    <w:p w14:paraId="69AD3CC4" w14:textId="3266AAF3" w:rsidR="00380E28" w:rsidRPr="00827823" w:rsidRDefault="00380E28" w:rsidP="005325FC">
      <w:pPr>
        <w:rPr>
          <w:b/>
          <w:bCs/>
          <w:sz w:val="24"/>
          <w:szCs w:val="24"/>
          <w:lang w:val="en-GB" w:eastAsia="zh-CN"/>
        </w:rPr>
      </w:pPr>
      <w:r w:rsidRPr="00827823">
        <w:rPr>
          <w:b/>
          <w:sz w:val="24"/>
          <w:szCs w:val="24"/>
          <w:lang w:eastAsia="zh-CN"/>
        </w:rPr>
        <w:t>表</w:t>
      </w:r>
      <w:r w:rsidRPr="00827823">
        <w:rPr>
          <w:b/>
          <w:sz w:val="24"/>
          <w:szCs w:val="24"/>
          <w:lang w:eastAsia="zh-CN"/>
        </w:rPr>
        <w:t xml:space="preserve">2. </w:t>
      </w:r>
      <w:r w:rsidRPr="00827823">
        <w:rPr>
          <w:b/>
          <w:sz w:val="24"/>
          <w:szCs w:val="24"/>
          <w:lang w:eastAsia="zh-CN"/>
        </w:rPr>
        <w:t>试点项目所选酒店的基本情况</w:t>
      </w:r>
    </w:p>
    <w:tbl>
      <w:tblPr>
        <w:tblStyle w:val="TableGrid"/>
        <w:tblW w:w="5340" w:type="pct"/>
        <w:tblCellMar>
          <w:top w:w="6" w:type="dxa"/>
          <w:bottom w:w="6" w:type="dxa"/>
        </w:tblCellMar>
        <w:tblLook w:val="04A0" w:firstRow="1" w:lastRow="0" w:firstColumn="1" w:lastColumn="0" w:noHBand="0" w:noVBand="1"/>
      </w:tblPr>
      <w:tblGrid>
        <w:gridCol w:w="1616"/>
        <w:gridCol w:w="2071"/>
        <w:gridCol w:w="2159"/>
        <w:gridCol w:w="2069"/>
        <w:gridCol w:w="2071"/>
      </w:tblGrid>
      <w:tr w:rsidR="005325FC" w:rsidRPr="007A0662" w14:paraId="7AF79FFB" w14:textId="77777777" w:rsidTr="001E2243">
        <w:trPr>
          <w:trHeight w:val="394"/>
          <w:tblHeader/>
        </w:trPr>
        <w:tc>
          <w:tcPr>
            <w:tcW w:w="809" w:type="pct"/>
            <w:vAlign w:val="center"/>
          </w:tcPr>
          <w:p w14:paraId="2BE8BC27" w14:textId="77777777" w:rsidR="005325FC" w:rsidRPr="007A0662" w:rsidRDefault="005325FC" w:rsidP="00B72580">
            <w:pPr>
              <w:contextualSpacing/>
              <w:jc w:val="left"/>
              <w:rPr>
                <w:b/>
                <w:bCs/>
                <w:sz w:val="18"/>
                <w:szCs w:val="18"/>
                <w:lang w:val="en-GB" w:eastAsia="zh-CN"/>
              </w:rPr>
            </w:pPr>
          </w:p>
        </w:tc>
        <w:tc>
          <w:tcPr>
            <w:tcW w:w="1037" w:type="pct"/>
            <w:vAlign w:val="center"/>
          </w:tcPr>
          <w:p w14:paraId="1A86EC7A" w14:textId="77777777" w:rsidR="005325FC" w:rsidRPr="007A0662" w:rsidRDefault="005325FC" w:rsidP="00B72580">
            <w:pPr>
              <w:contextualSpacing/>
              <w:jc w:val="center"/>
              <w:rPr>
                <w:b/>
                <w:bCs/>
                <w:sz w:val="18"/>
                <w:szCs w:val="18"/>
                <w:lang w:val="en-GB"/>
              </w:rPr>
            </w:pPr>
            <w:r w:rsidRPr="007A0662">
              <w:rPr>
                <w:b/>
                <w:bCs/>
                <w:sz w:val="18"/>
                <w:szCs w:val="18"/>
                <w:lang w:val="en-GB"/>
              </w:rPr>
              <w:t>Hotel Nacional</w:t>
            </w:r>
          </w:p>
        </w:tc>
        <w:tc>
          <w:tcPr>
            <w:tcW w:w="1081" w:type="pct"/>
            <w:vAlign w:val="center"/>
          </w:tcPr>
          <w:p w14:paraId="452AC2A9" w14:textId="77777777" w:rsidR="005325FC" w:rsidRPr="007A0662" w:rsidRDefault="005325FC" w:rsidP="00B72580">
            <w:pPr>
              <w:contextualSpacing/>
              <w:jc w:val="center"/>
              <w:rPr>
                <w:b/>
                <w:bCs/>
                <w:sz w:val="18"/>
                <w:szCs w:val="18"/>
                <w:lang w:val="en-GB"/>
              </w:rPr>
            </w:pPr>
            <w:r w:rsidRPr="007A0662">
              <w:rPr>
                <w:b/>
                <w:bCs/>
                <w:sz w:val="18"/>
                <w:szCs w:val="18"/>
                <w:lang w:val="en-GB"/>
              </w:rPr>
              <w:t>Villa Cuba</w:t>
            </w:r>
          </w:p>
        </w:tc>
        <w:tc>
          <w:tcPr>
            <w:tcW w:w="1036" w:type="pct"/>
            <w:vAlign w:val="center"/>
          </w:tcPr>
          <w:p w14:paraId="147AAC08" w14:textId="77777777" w:rsidR="005325FC" w:rsidRPr="007A0662" w:rsidRDefault="005325FC" w:rsidP="00B72580">
            <w:pPr>
              <w:contextualSpacing/>
              <w:jc w:val="center"/>
              <w:rPr>
                <w:b/>
                <w:bCs/>
                <w:sz w:val="18"/>
                <w:szCs w:val="18"/>
              </w:rPr>
            </w:pPr>
            <w:r w:rsidRPr="007A0662">
              <w:rPr>
                <w:b/>
                <w:bCs/>
                <w:sz w:val="18"/>
                <w:szCs w:val="18"/>
              </w:rPr>
              <w:t>Princesa del Mar</w:t>
            </w:r>
          </w:p>
        </w:tc>
        <w:tc>
          <w:tcPr>
            <w:tcW w:w="1037" w:type="pct"/>
            <w:vAlign w:val="center"/>
          </w:tcPr>
          <w:p w14:paraId="41267231" w14:textId="77777777" w:rsidR="005325FC" w:rsidRPr="007A0662" w:rsidRDefault="005325FC" w:rsidP="00B72580">
            <w:pPr>
              <w:pStyle w:val="Heading2"/>
              <w:numPr>
                <w:ilvl w:val="0"/>
                <w:numId w:val="0"/>
              </w:numPr>
              <w:spacing w:after="0"/>
              <w:contextualSpacing/>
              <w:jc w:val="center"/>
              <w:rPr>
                <w:b/>
                <w:bCs/>
                <w:sz w:val="18"/>
                <w:szCs w:val="18"/>
                <w:lang w:val="en-GB"/>
              </w:rPr>
            </w:pPr>
            <w:r w:rsidRPr="007A0662">
              <w:rPr>
                <w:b/>
                <w:bCs/>
                <w:sz w:val="18"/>
                <w:szCs w:val="18"/>
              </w:rPr>
              <w:t>Meliá Las Dunas</w:t>
            </w:r>
          </w:p>
        </w:tc>
      </w:tr>
      <w:tr w:rsidR="005325FC" w:rsidRPr="007A0662" w14:paraId="27EAD801" w14:textId="77777777" w:rsidTr="001E2243">
        <w:trPr>
          <w:trHeight w:val="394"/>
        </w:trPr>
        <w:tc>
          <w:tcPr>
            <w:tcW w:w="809" w:type="pct"/>
          </w:tcPr>
          <w:p w14:paraId="08C16CC1" w14:textId="63353E01" w:rsidR="005325FC" w:rsidRPr="007A0662" w:rsidRDefault="00380E28" w:rsidP="00380E28">
            <w:pPr>
              <w:contextualSpacing/>
              <w:jc w:val="left"/>
              <w:rPr>
                <w:b/>
                <w:bCs/>
                <w:sz w:val="18"/>
                <w:szCs w:val="18"/>
                <w:lang w:val="en-GB"/>
              </w:rPr>
            </w:pPr>
            <w:r w:rsidRPr="007A0662">
              <w:rPr>
                <w:rFonts w:hint="eastAsia"/>
                <w:b/>
                <w:bCs/>
                <w:sz w:val="18"/>
                <w:szCs w:val="18"/>
                <w:lang w:val="en-GB" w:eastAsia="zh-CN"/>
              </w:rPr>
              <w:t>地点</w:t>
            </w:r>
          </w:p>
        </w:tc>
        <w:tc>
          <w:tcPr>
            <w:tcW w:w="1037" w:type="pct"/>
          </w:tcPr>
          <w:p w14:paraId="7F75D24B" w14:textId="4A5DEEC9" w:rsidR="005325FC" w:rsidRPr="007A0662" w:rsidRDefault="00380E28" w:rsidP="00B72580">
            <w:pPr>
              <w:contextualSpacing/>
              <w:jc w:val="left"/>
              <w:rPr>
                <w:b/>
                <w:bCs/>
                <w:sz w:val="18"/>
                <w:szCs w:val="18"/>
                <w:lang w:val="en-GB" w:eastAsia="zh-CN"/>
              </w:rPr>
            </w:pPr>
            <w:proofErr w:type="spellStart"/>
            <w:r w:rsidRPr="007A0662">
              <w:rPr>
                <w:rFonts w:hint="eastAsia"/>
                <w:sz w:val="18"/>
                <w:szCs w:val="18"/>
                <w:lang w:val="en-GB"/>
              </w:rPr>
              <w:t>哈瓦那</w:t>
            </w:r>
            <w:proofErr w:type="spellEnd"/>
            <w:r w:rsidRPr="007A0662">
              <w:rPr>
                <w:rFonts w:hint="eastAsia"/>
                <w:sz w:val="18"/>
                <w:szCs w:val="18"/>
                <w:lang w:val="en-GB" w:eastAsia="zh-CN"/>
              </w:rPr>
              <w:t>（</w:t>
            </w:r>
            <w:r w:rsidR="005325FC" w:rsidRPr="007A0662">
              <w:rPr>
                <w:sz w:val="18"/>
                <w:szCs w:val="18"/>
                <w:lang w:val="en-GB"/>
              </w:rPr>
              <w:t>Havana</w:t>
            </w:r>
            <w:r w:rsidRPr="007A0662">
              <w:rPr>
                <w:rFonts w:hint="eastAsia"/>
                <w:sz w:val="18"/>
                <w:szCs w:val="18"/>
                <w:lang w:val="en-GB" w:eastAsia="zh-CN"/>
              </w:rPr>
              <w:t>）</w:t>
            </w:r>
          </w:p>
        </w:tc>
        <w:tc>
          <w:tcPr>
            <w:tcW w:w="1081" w:type="pct"/>
          </w:tcPr>
          <w:p w14:paraId="66119190" w14:textId="5234F686" w:rsidR="005325FC" w:rsidRPr="007A0662" w:rsidRDefault="002C1E86" w:rsidP="00B72580">
            <w:pPr>
              <w:contextualSpacing/>
              <w:jc w:val="left"/>
              <w:rPr>
                <w:b/>
                <w:bCs/>
                <w:sz w:val="18"/>
                <w:szCs w:val="18"/>
                <w:lang w:val="en-GB" w:eastAsia="zh-CN"/>
              </w:rPr>
            </w:pPr>
            <w:proofErr w:type="spellStart"/>
            <w:r w:rsidRPr="007A0662">
              <w:rPr>
                <w:sz w:val="18"/>
                <w:szCs w:val="18"/>
              </w:rPr>
              <w:t>马坦萨斯省瓦拉德罗</w:t>
            </w:r>
            <w:proofErr w:type="spellEnd"/>
            <w:r w:rsidRPr="007A0662">
              <w:rPr>
                <w:rFonts w:hint="eastAsia"/>
                <w:sz w:val="18"/>
                <w:szCs w:val="18"/>
                <w:lang w:eastAsia="zh-CN"/>
              </w:rPr>
              <w:t>（</w:t>
            </w:r>
            <w:r w:rsidR="005325FC" w:rsidRPr="007A0662">
              <w:rPr>
                <w:sz w:val="18"/>
                <w:szCs w:val="18"/>
                <w:lang w:val="en-GB"/>
              </w:rPr>
              <w:t xml:space="preserve">Varadero, </w:t>
            </w:r>
            <w:r w:rsidR="001E2243">
              <w:rPr>
                <w:rFonts w:hint="eastAsia"/>
                <w:sz w:val="18"/>
                <w:szCs w:val="18"/>
                <w:lang w:val="en-GB" w:eastAsia="zh-CN"/>
              </w:rPr>
              <w:t>M</w:t>
            </w:r>
            <w:r w:rsidR="005325FC" w:rsidRPr="007A0662">
              <w:rPr>
                <w:sz w:val="18"/>
                <w:szCs w:val="18"/>
                <w:lang w:val="en-GB"/>
              </w:rPr>
              <w:t>atanzas</w:t>
            </w:r>
            <w:r w:rsidRPr="007A0662">
              <w:rPr>
                <w:rFonts w:hint="eastAsia"/>
                <w:sz w:val="18"/>
                <w:szCs w:val="18"/>
                <w:lang w:val="en-GB" w:eastAsia="zh-CN"/>
              </w:rPr>
              <w:t>）</w:t>
            </w:r>
          </w:p>
        </w:tc>
        <w:tc>
          <w:tcPr>
            <w:tcW w:w="1036" w:type="pct"/>
          </w:tcPr>
          <w:p w14:paraId="4B0A2724" w14:textId="0137885B" w:rsidR="005325FC" w:rsidRPr="007A0662" w:rsidRDefault="00967DC0" w:rsidP="00B72580">
            <w:pPr>
              <w:contextualSpacing/>
              <w:jc w:val="left"/>
              <w:rPr>
                <w:sz w:val="18"/>
                <w:szCs w:val="18"/>
                <w:lang w:eastAsia="zh-CN"/>
              </w:rPr>
            </w:pPr>
            <w:proofErr w:type="spellStart"/>
            <w:r w:rsidRPr="007A0662">
              <w:rPr>
                <w:sz w:val="18"/>
                <w:szCs w:val="18"/>
              </w:rPr>
              <w:t>马坦萨斯省瓦拉德罗</w:t>
            </w:r>
            <w:proofErr w:type="spellEnd"/>
            <w:r w:rsidRPr="007A0662">
              <w:rPr>
                <w:rFonts w:hint="eastAsia"/>
                <w:sz w:val="18"/>
                <w:szCs w:val="18"/>
                <w:lang w:eastAsia="zh-CN"/>
              </w:rPr>
              <w:t>（</w:t>
            </w:r>
            <w:r w:rsidR="005325FC" w:rsidRPr="007A0662">
              <w:rPr>
                <w:sz w:val="18"/>
                <w:szCs w:val="18"/>
              </w:rPr>
              <w:t>Varadero, Matanzas</w:t>
            </w:r>
            <w:r w:rsidRPr="007A0662">
              <w:rPr>
                <w:rFonts w:hint="eastAsia"/>
                <w:sz w:val="18"/>
                <w:szCs w:val="18"/>
                <w:lang w:eastAsia="zh-CN"/>
              </w:rPr>
              <w:t>）</w:t>
            </w:r>
          </w:p>
        </w:tc>
        <w:tc>
          <w:tcPr>
            <w:tcW w:w="1037" w:type="pct"/>
          </w:tcPr>
          <w:p w14:paraId="5F8C6425" w14:textId="43CDDBE6" w:rsidR="00967DC0" w:rsidRPr="007A0662" w:rsidRDefault="00967DC0" w:rsidP="00E95E60">
            <w:pPr>
              <w:pStyle w:val="Heading2"/>
              <w:numPr>
                <w:ilvl w:val="0"/>
                <w:numId w:val="0"/>
              </w:numPr>
              <w:spacing w:after="0"/>
              <w:contextualSpacing/>
              <w:jc w:val="left"/>
              <w:rPr>
                <w:sz w:val="18"/>
                <w:szCs w:val="18"/>
                <w:lang w:val="es-ES" w:eastAsia="zh-CN"/>
              </w:rPr>
            </w:pPr>
            <w:r w:rsidRPr="007A0662">
              <w:rPr>
                <w:rFonts w:hint="eastAsia"/>
                <w:sz w:val="18"/>
                <w:szCs w:val="18"/>
                <w:lang w:val="es-ES" w:eastAsia="zh-CN"/>
              </w:rPr>
              <w:t>圣克拉拉</w:t>
            </w:r>
            <w:r w:rsidR="00905BB6" w:rsidRPr="007A0662">
              <w:rPr>
                <w:rFonts w:hint="eastAsia"/>
                <w:sz w:val="18"/>
                <w:szCs w:val="18"/>
                <w:lang w:val="es-ES" w:eastAsia="zh-CN"/>
              </w:rPr>
              <w:t>圣玛丽亚岛（</w:t>
            </w:r>
            <w:r w:rsidR="00905BB6" w:rsidRPr="007A0662">
              <w:rPr>
                <w:sz w:val="18"/>
                <w:szCs w:val="18"/>
                <w:lang w:val="es-ES"/>
              </w:rPr>
              <w:t>Cayo Santa María, Santa Clara</w:t>
            </w:r>
            <w:r w:rsidR="00905BB6" w:rsidRPr="007A0662">
              <w:rPr>
                <w:sz w:val="18"/>
                <w:szCs w:val="18"/>
                <w:lang w:val="es-ES" w:eastAsia="zh-CN"/>
              </w:rPr>
              <w:t>）</w:t>
            </w:r>
          </w:p>
        </w:tc>
      </w:tr>
      <w:tr w:rsidR="005325FC" w:rsidRPr="007A0662" w14:paraId="0D39AFCF" w14:textId="77777777" w:rsidTr="001E2243">
        <w:tc>
          <w:tcPr>
            <w:tcW w:w="809" w:type="pct"/>
          </w:tcPr>
          <w:p w14:paraId="776D5BCD" w14:textId="2516D3ED" w:rsidR="005325FC" w:rsidRPr="007A0662" w:rsidRDefault="00380E28" w:rsidP="00B72580">
            <w:pPr>
              <w:jc w:val="left"/>
              <w:rPr>
                <w:b/>
                <w:bCs/>
                <w:sz w:val="18"/>
                <w:szCs w:val="18"/>
                <w:lang w:val="en-GB"/>
              </w:rPr>
            </w:pPr>
            <w:proofErr w:type="spellStart"/>
            <w:r w:rsidRPr="007A0662">
              <w:rPr>
                <w:b/>
                <w:sz w:val="18"/>
                <w:szCs w:val="18"/>
              </w:rPr>
              <w:t>酒店类型</w:t>
            </w:r>
            <w:proofErr w:type="spellEnd"/>
          </w:p>
        </w:tc>
        <w:tc>
          <w:tcPr>
            <w:tcW w:w="1037" w:type="pct"/>
          </w:tcPr>
          <w:p w14:paraId="3967C594" w14:textId="7796E26C" w:rsidR="00380E28" w:rsidRPr="007A0662" w:rsidRDefault="00AD3173" w:rsidP="00AD3173">
            <w:pPr>
              <w:jc w:val="left"/>
              <w:rPr>
                <w:sz w:val="18"/>
                <w:szCs w:val="18"/>
                <w:lang w:val="en-GB" w:eastAsia="zh-CN"/>
              </w:rPr>
            </w:pPr>
            <w:r w:rsidRPr="007A0662">
              <w:rPr>
                <w:rFonts w:hint="eastAsia"/>
                <w:sz w:val="18"/>
                <w:szCs w:val="18"/>
                <w:lang w:eastAsia="zh-CN"/>
              </w:rPr>
              <w:t>城市</w:t>
            </w:r>
            <w:r w:rsidR="00A80126" w:rsidRPr="007A0662">
              <w:rPr>
                <w:rFonts w:hint="eastAsia"/>
                <w:sz w:val="18"/>
                <w:szCs w:val="18"/>
                <w:lang w:eastAsia="zh-CN"/>
              </w:rPr>
              <w:t>型</w:t>
            </w:r>
            <w:r w:rsidRPr="007A0662">
              <w:rPr>
                <w:rFonts w:hint="eastAsia"/>
                <w:sz w:val="18"/>
                <w:szCs w:val="18"/>
                <w:lang w:eastAsia="zh-CN"/>
              </w:rPr>
              <w:t>酒店，</w:t>
            </w:r>
            <w:r w:rsidRPr="007A0662">
              <w:rPr>
                <w:sz w:val="18"/>
                <w:szCs w:val="18"/>
                <w:lang w:eastAsia="zh-CN"/>
              </w:rPr>
              <w:t>垂直</w:t>
            </w:r>
            <w:r w:rsidRPr="007A0662">
              <w:rPr>
                <w:rFonts w:hint="eastAsia"/>
                <w:sz w:val="18"/>
                <w:szCs w:val="18"/>
                <w:lang w:eastAsia="zh-CN"/>
              </w:rPr>
              <w:t>结构建筑，</w:t>
            </w:r>
            <w:r w:rsidR="00380E28" w:rsidRPr="007A0662">
              <w:rPr>
                <w:sz w:val="18"/>
                <w:szCs w:val="18"/>
                <w:lang w:eastAsia="zh-CN"/>
              </w:rPr>
              <w:t>拥有</w:t>
            </w:r>
            <w:r w:rsidR="00380E28" w:rsidRPr="007A0662">
              <w:rPr>
                <w:sz w:val="18"/>
                <w:szCs w:val="18"/>
                <w:lang w:eastAsia="zh-CN"/>
              </w:rPr>
              <w:t>472</w:t>
            </w:r>
            <w:r w:rsidR="00380E28" w:rsidRPr="007A0662">
              <w:rPr>
                <w:sz w:val="18"/>
                <w:szCs w:val="18"/>
                <w:lang w:eastAsia="zh-CN"/>
              </w:rPr>
              <w:t>间客房</w:t>
            </w:r>
          </w:p>
        </w:tc>
        <w:tc>
          <w:tcPr>
            <w:tcW w:w="1081" w:type="pct"/>
          </w:tcPr>
          <w:p w14:paraId="5D138D37" w14:textId="7343130F" w:rsidR="002C1E86" w:rsidRPr="007A0662" w:rsidRDefault="00AD3173" w:rsidP="00AD3173">
            <w:pPr>
              <w:jc w:val="left"/>
              <w:rPr>
                <w:sz w:val="18"/>
                <w:szCs w:val="18"/>
                <w:lang w:val="en-GB" w:eastAsia="zh-CN"/>
              </w:rPr>
            </w:pPr>
            <w:r w:rsidRPr="007A0662">
              <w:rPr>
                <w:rFonts w:hint="eastAsia"/>
                <w:sz w:val="18"/>
                <w:szCs w:val="18"/>
                <w:lang w:eastAsia="zh-CN"/>
              </w:rPr>
              <w:t>酒店建筑呈</w:t>
            </w:r>
            <w:r w:rsidRPr="007A0662">
              <w:rPr>
                <w:sz w:val="18"/>
                <w:szCs w:val="18"/>
                <w:lang w:eastAsia="zh-CN"/>
              </w:rPr>
              <w:t>横向结构</w:t>
            </w:r>
            <w:r w:rsidRPr="007A0662">
              <w:rPr>
                <w:rFonts w:hint="eastAsia"/>
                <w:sz w:val="18"/>
                <w:szCs w:val="18"/>
                <w:lang w:eastAsia="zh-CN"/>
              </w:rPr>
              <w:t>，</w:t>
            </w:r>
            <w:r w:rsidR="002C1E86" w:rsidRPr="007A0662">
              <w:rPr>
                <w:sz w:val="18"/>
                <w:szCs w:val="18"/>
                <w:lang w:eastAsia="zh-CN"/>
              </w:rPr>
              <w:t>拥有</w:t>
            </w:r>
            <w:r w:rsidR="002C1E86" w:rsidRPr="007A0662">
              <w:rPr>
                <w:sz w:val="18"/>
                <w:szCs w:val="18"/>
                <w:lang w:eastAsia="zh-CN"/>
              </w:rPr>
              <w:t>365</w:t>
            </w:r>
            <w:r w:rsidR="002C1E86" w:rsidRPr="007A0662">
              <w:rPr>
                <w:sz w:val="18"/>
                <w:szCs w:val="18"/>
                <w:lang w:eastAsia="zh-CN"/>
              </w:rPr>
              <w:t>间客房</w:t>
            </w:r>
          </w:p>
        </w:tc>
        <w:tc>
          <w:tcPr>
            <w:tcW w:w="1036" w:type="pct"/>
          </w:tcPr>
          <w:p w14:paraId="521D57A3" w14:textId="37BDB799" w:rsidR="00967DC0" w:rsidRPr="007A0662" w:rsidRDefault="00A80126" w:rsidP="00A80126">
            <w:pPr>
              <w:jc w:val="left"/>
              <w:rPr>
                <w:sz w:val="18"/>
                <w:szCs w:val="18"/>
                <w:lang w:eastAsia="zh-CN"/>
              </w:rPr>
            </w:pPr>
            <w:r w:rsidRPr="007A0662">
              <w:rPr>
                <w:sz w:val="18"/>
                <w:szCs w:val="18"/>
                <w:lang w:eastAsia="zh-CN"/>
              </w:rPr>
              <w:t>海滨酒店</w:t>
            </w:r>
            <w:r w:rsidRPr="007A0662">
              <w:rPr>
                <w:rFonts w:hint="eastAsia"/>
                <w:sz w:val="18"/>
                <w:szCs w:val="18"/>
                <w:lang w:eastAsia="zh-CN"/>
              </w:rPr>
              <w:t>，</w:t>
            </w:r>
            <w:r w:rsidR="00967DC0" w:rsidRPr="007A0662">
              <w:rPr>
                <w:sz w:val="18"/>
                <w:szCs w:val="18"/>
                <w:lang w:eastAsia="zh-CN"/>
              </w:rPr>
              <w:t>设有</w:t>
            </w:r>
            <w:r w:rsidR="00967DC0" w:rsidRPr="007A0662">
              <w:rPr>
                <w:sz w:val="18"/>
                <w:szCs w:val="18"/>
                <w:lang w:eastAsia="zh-CN"/>
              </w:rPr>
              <w:t>630</w:t>
            </w:r>
            <w:r w:rsidR="00967DC0" w:rsidRPr="007A0662">
              <w:rPr>
                <w:sz w:val="18"/>
                <w:szCs w:val="18"/>
                <w:lang w:eastAsia="zh-CN"/>
              </w:rPr>
              <w:t>间客房</w:t>
            </w:r>
            <w:r w:rsidRPr="007A0662">
              <w:rPr>
                <w:rFonts w:hint="eastAsia"/>
                <w:sz w:val="18"/>
                <w:szCs w:val="18"/>
                <w:lang w:eastAsia="zh-CN"/>
              </w:rPr>
              <w:t>，</w:t>
            </w:r>
            <w:r w:rsidR="00967DC0" w:rsidRPr="007A0662">
              <w:rPr>
                <w:rFonts w:hint="eastAsia"/>
                <w:sz w:val="18"/>
                <w:szCs w:val="18"/>
                <w:lang w:eastAsia="zh-CN"/>
              </w:rPr>
              <w:t>客房</w:t>
            </w:r>
            <w:r w:rsidR="00967DC0" w:rsidRPr="007A0662">
              <w:rPr>
                <w:sz w:val="18"/>
                <w:szCs w:val="18"/>
                <w:lang w:eastAsia="zh-CN"/>
              </w:rPr>
              <w:t>分布</w:t>
            </w:r>
            <w:r w:rsidR="00967DC0" w:rsidRPr="007A0662">
              <w:rPr>
                <w:rFonts w:hint="eastAsia"/>
                <w:sz w:val="18"/>
                <w:szCs w:val="18"/>
                <w:lang w:eastAsia="zh-CN"/>
              </w:rPr>
              <w:t>于</w:t>
            </w:r>
            <w:r w:rsidR="00967DC0" w:rsidRPr="007A0662">
              <w:rPr>
                <w:sz w:val="18"/>
                <w:szCs w:val="18"/>
                <w:lang w:eastAsia="zh-CN"/>
              </w:rPr>
              <w:t>主楼、</w:t>
            </w:r>
            <w:r w:rsidR="00967DC0" w:rsidRPr="007A0662">
              <w:rPr>
                <w:rFonts w:hint="eastAsia"/>
                <w:sz w:val="18"/>
                <w:szCs w:val="18"/>
                <w:lang w:eastAsia="zh-CN"/>
              </w:rPr>
              <w:t>平</w:t>
            </w:r>
            <w:r w:rsidR="00967DC0" w:rsidRPr="007A0662">
              <w:rPr>
                <w:sz w:val="18"/>
                <w:szCs w:val="18"/>
                <w:lang w:eastAsia="zh-CN"/>
              </w:rPr>
              <w:t>房、别墅及公共建筑</w:t>
            </w:r>
            <w:r w:rsidR="00967DC0" w:rsidRPr="007A0662">
              <w:rPr>
                <w:rFonts w:hint="eastAsia"/>
                <w:sz w:val="18"/>
                <w:szCs w:val="18"/>
                <w:lang w:eastAsia="zh-CN"/>
              </w:rPr>
              <w:t>中</w:t>
            </w:r>
          </w:p>
        </w:tc>
        <w:tc>
          <w:tcPr>
            <w:tcW w:w="1037" w:type="pct"/>
          </w:tcPr>
          <w:p w14:paraId="4AB7EE31" w14:textId="3B126B51" w:rsidR="00AD3173" w:rsidRPr="007A0662" w:rsidRDefault="00AD3173" w:rsidP="00B72580">
            <w:pPr>
              <w:jc w:val="left"/>
              <w:rPr>
                <w:sz w:val="18"/>
                <w:szCs w:val="18"/>
                <w:lang w:val="en-GB" w:eastAsia="zh-CN"/>
              </w:rPr>
            </w:pPr>
            <w:r w:rsidRPr="007A0662">
              <w:rPr>
                <w:sz w:val="18"/>
                <w:szCs w:val="18"/>
                <w:lang w:eastAsia="zh-CN"/>
              </w:rPr>
              <w:t>海滨酒店，设有</w:t>
            </w:r>
            <w:r w:rsidRPr="007A0662">
              <w:rPr>
                <w:sz w:val="18"/>
                <w:szCs w:val="18"/>
                <w:lang w:eastAsia="zh-CN"/>
              </w:rPr>
              <w:t>925</w:t>
            </w:r>
            <w:r w:rsidRPr="007A0662">
              <w:rPr>
                <w:sz w:val="18"/>
                <w:szCs w:val="18"/>
                <w:lang w:eastAsia="zh-CN"/>
              </w:rPr>
              <w:t>间客房，</w:t>
            </w:r>
            <w:r w:rsidRPr="007A0662">
              <w:rPr>
                <w:rFonts w:hint="eastAsia"/>
                <w:sz w:val="18"/>
                <w:szCs w:val="18"/>
                <w:lang w:eastAsia="zh-CN"/>
              </w:rPr>
              <w:t>客房</w:t>
            </w:r>
            <w:r w:rsidRPr="007A0662">
              <w:rPr>
                <w:sz w:val="18"/>
                <w:szCs w:val="18"/>
                <w:lang w:eastAsia="zh-CN"/>
              </w:rPr>
              <w:t>分布在主楼、洋房及公共建筑中</w:t>
            </w:r>
          </w:p>
        </w:tc>
      </w:tr>
      <w:tr w:rsidR="005325FC" w:rsidRPr="007A0662" w14:paraId="054C1882" w14:textId="77777777" w:rsidTr="001E2243">
        <w:tc>
          <w:tcPr>
            <w:tcW w:w="809" w:type="pct"/>
          </w:tcPr>
          <w:p w14:paraId="791A6226" w14:textId="60F41862" w:rsidR="00380E28" w:rsidRPr="007A0662" w:rsidRDefault="00380E28" w:rsidP="00380E28">
            <w:pPr>
              <w:jc w:val="left"/>
              <w:rPr>
                <w:b/>
                <w:bCs/>
                <w:sz w:val="18"/>
                <w:szCs w:val="18"/>
                <w:lang w:val="en-GB" w:eastAsia="zh-CN"/>
              </w:rPr>
            </w:pPr>
            <w:r w:rsidRPr="007A0662">
              <w:rPr>
                <w:b/>
                <w:sz w:val="18"/>
                <w:szCs w:val="18"/>
                <w:lang w:eastAsia="zh-CN"/>
              </w:rPr>
              <w:t>空调结构与容量（冷吨）</w:t>
            </w:r>
          </w:p>
        </w:tc>
        <w:tc>
          <w:tcPr>
            <w:tcW w:w="1037" w:type="pct"/>
          </w:tcPr>
          <w:p w14:paraId="115A602E" w14:textId="77777777" w:rsidR="005325FC" w:rsidRPr="007A0662" w:rsidRDefault="005325FC" w:rsidP="00B72580">
            <w:pPr>
              <w:ind w:right="-21"/>
              <w:jc w:val="left"/>
              <w:rPr>
                <w:sz w:val="18"/>
                <w:szCs w:val="18"/>
                <w:lang w:val="en-GB"/>
              </w:rPr>
            </w:pPr>
            <w:r w:rsidRPr="007A0662">
              <w:rPr>
                <w:sz w:val="18"/>
                <w:szCs w:val="18"/>
                <w:lang w:val="en-GB"/>
              </w:rPr>
              <w:t>4 chillers of 125</w:t>
            </w:r>
            <w:r w:rsidR="00D60EF7" w:rsidRPr="007A0662">
              <w:rPr>
                <w:sz w:val="18"/>
                <w:szCs w:val="18"/>
                <w:lang w:val="en-GB"/>
              </w:rPr>
              <w:noBreakHyphen/>
            </w:r>
            <w:r w:rsidRPr="007A0662">
              <w:rPr>
                <w:sz w:val="18"/>
                <w:szCs w:val="18"/>
                <w:lang w:val="en-GB"/>
              </w:rPr>
              <w:t>220 TR</w:t>
            </w:r>
          </w:p>
          <w:p w14:paraId="043456BA" w14:textId="5093F77A" w:rsidR="002C1E86" w:rsidRPr="007A0662" w:rsidRDefault="002C1E86" w:rsidP="00A80126">
            <w:pPr>
              <w:ind w:right="-21"/>
              <w:jc w:val="left"/>
              <w:rPr>
                <w:sz w:val="18"/>
                <w:szCs w:val="18"/>
                <w:lang w:val="en-GB" w:eastAsia="zh-CN"/>
              </w:rPr>
            </w:pPr>
            <w:r w:rsidRPr="007A0662">
              <w:rPr>
                <w:sz w:val="18"/>
                <w:szCs w:val="18"/>
                <w:lang w:eastAsia="zh-CN"/>
              </w:rPr>
              <w:t>4</w:t>
            </w:r>
            <w:r w:rsidRPr="007A0662">
              <w:rPr>
                <w:sz w:val="18"/>
                <w:szCs w:val="18"/>
                <w:lang w:eastAsia="zh-CN"/>
              </w:rPr>
              <w:t>台冷水机组，</w:t>
            </w:r>
            <w:r w:rsidR="00A80126" w:rsidRPr="007A0662">
              <w:rPr>
                <w:rFonts w:hint="eastAsia"/>
                <w:sz w:val="18"/>
                <w:szCs w:val="18"/>
                <w:lang w:eastAsia="zh-CN"/>
              </w:rPr>
              <w:t>功率</w:t>
            </w:r>
            <w:r w:rsidRPr="007A0662">
              <w:rPr>
                <w:rFonts w:hint="eastAsia"/>
                <w:sz w:val="18"/>
                <w:szCs w:val="18"/>
                <w:lang w:eastAsia="zh-CN"/>
              </w:rPr>
              <w:t>介于</w:t>
            </w:r>
            <w:r w:rsidRPr="007A0662">
              <w:rPr>
                <w:sz w:val="18"/>
                <w:szCs w:val="18"/>
                <w:lang w:eastAsia="zh-CN"/>
              </w:rPr>
              <w:t>125</w:t>
            </w:r>
            <w:r w:rsidRPr="007A0662">
              <w:rPr>
                <w:rFonts w:hint="eastAsia"/>
                <w:sz w:val="18"/>
                <w:szCs w:val="18"/>
                <w:lang w:eastAsia="zh-CN"/>
              </w:rPr>
              <w:t>至</w:t>
            </w:r>
            <w:r w:rsidRPr="007A0662">
              <w:rPr>
                <w:sz w:val="18"/>
                <w:szCs w:val="18"/>
                <w:lang w:eastAsia="zh-CN"/>
              </w:rPr>
              <w:t>220</w:t>
            </w:r>
            <w:r w:rsidRPr="007A0662">
              <w:rPr>
                <w:sz w:val="18"/>
                <w:szCs w:val="18"/>
                <w:lang w:eastAsia="zh-CN"/>
              </w:rPr>
              <w:t>冷吨</w:t>
            </w:r>
          </w:p>
        </w:tc>
        <w:tc>
          <w:tcPr>
            <w:tcW w:w="1081" w:type="pct"/>
          </w:tcPr>
          <w:p w14:paraId="66EFC80D" w14:textId="1ADB24F0" w:rsidR="002C1E86" w:rsidRPr="007A0662" w:rsidRDefault="002C1E86" w:rsidP="00A80126">
            <w:pPr>
              <w:ind w:right="-117"/>
              <w:jc w:val="left"/>
              <w:rPr>
                <w:sz w:val="18"/>
                <w:szCs w:val="18"/>
                <w:lang w:eastAsia="zh-CN"/>
              </w:rPr>
            </w:pPr>
            <w:r w:rsidRPr="007A0662">
              <w:rPr>
                <w:sz w:val="18"/>
                <w:szCs w:val="18"/>
                <w:lang w:eastAsia="zh-CN"/>
              </w:rPr>
              <w:t>3</w:t>
            </w:r>
            <w:r w:rsidRPr="007A0662">
              <w:rPr>
                <w:sz w:val="18"/>
                <w:szCs w:val="18"/>
                <w:lang w:eastAsia="zh-CN"/>
              </w:rPr>
              <w:t>台冷水机组，</w:t>
            </w:r>
            <w:r w:rsidR="00A80126" w:rsidRPr="007A0662">
              <w:rPr>
                <w:rFonts w:hint="eastAsia"/>
                <w:sz w:val="18"/>
                <w:szCs w:val="18"/>
                <w:lang w:eastAsia="zh-CN"/>
              </w:rPr>
              <w:t>功率</w:t>
            </w:r>
            <w:r w:rsidRPr="007A0662">
              <w:rPr>
                <w:sz w:val="18"/>
                <w:szCs w:val="18"/>
                <w:lang w:eastAsia="zh-CN"/>
              </w:rPr>
              <w:t>为</w:t>
            </w:r>
            <w:r w:rsidRPr="007A0662">
              <w:rPr>
                <w:sz w:val="18"/>
                <w:szCs w:val="18"/>
                <w:lang w:eastAsia="zh-CN"/>
              </w:rPr>
              <w:t>140</w:t>
            </w:r>
            <w:r w:rsidRPr="007A0662">
              <w:rPr>
                <w:sz w:val="18"/>
                <w:szCs w:val="18"/>
                <w:lang w:eastAsia="zh-CN"/>
              </w:rPr>
              <w:t>冷吨</w:t>
            </w:r>
          </w:p>
        </w:tc>
        <w:tc>
          <w:tcPr>
            <w:tcW w:w="1036" w:type="pct"/>
          </w:tcPr>
          <w:p w14:paraId="56AD90B8" w14:textId="7B3075DD" w:rsidR="00967DC0" w:rsidRPr="007A0662" w:rsidRDefault="00967DC0" w:rsidP="00967DC0">
            <w:pPr>
              <w:spacing w:before="100" w:beforeAutospacing="1" w:after="100" w:afterAutospacing="1"/>
              <w:jc w:val="left"/>
              <w:rPr>
                <w:rFonts w:ascii="SimSun" w:eastAsia="SimSun" w:hAnsi="SimSun" w:cs="SimSun"/>
                <w:sz w:val="18"/>
                <w:szCs w:val="18"/>
                <w:lang w:val="en-US" w:eastAsia="zh-CN"/>
              </w:rPr>
            </w:pPr>
            <w:r w:rsidRPr="007A0662">
              <w:rPr>
                <w:rFonts w:ascii="SimSun" w:eastAsia="SimSun" w:hAnsi="SimSun" w:cs="SimSun"/>
                <w:sz w:val="18"/>
                <w:szCs w:val="18"/>
                <w:lang w:val="en-US" w:eastAsia="zh-CN"/>
              </w:rPr>
              <w:t>10台冷水机组，</w:t>
            </w:r>
            <w:r w:rsidR="00A80126" w:rsidRPr="007A0662">
              <w:rPr>
                <w:rFonts w:ascii="SimSun" w:eastAsia="SimSun" w:hAnsi="SimSun" w:cs="SimSun" w:hint="eastAsia"/>
                <w:sz w:val="18"/>
                <w:szCs w:val="18"/>
                <w:lang w:val="en-US" w:eastAsia="zh-CN"/>
              </w:rPr>
              <w:t>功率</w:t>
            </w:r>
            <w:r w:rsidRPr="007A0662">
              <w:rPr>
                <w:rFonts w:ascii="SimSun" w:eastAsia="SimSun" w:hAnsi="SimSun" w:cs="SimSun"/>
                <w:sz w:val="18"/>
                <w:szCs w:val="18"/>
                <w:lang w:val="en-US" w:eastAsia="zh-CN"/>
              </w:rPr>
              <w:t>为80冷吨</w:t>
            </w:r>
          </w:p>
          <w:p w14:paraId="5B95C333" w14:textId="7C1775F3" w:rsidR="00967DC0" w:rsidRPr="007A0662" w:rsidRDefault="00967DC0" w:rsidP="00967DC0">
            <w:pPr>
              <w:spacing w:before="100" w:beforeAutospacing="1" w:after="100" w:afterAutospacing="1"/>
              <w:jc w:val="left"/>
              <w:rPr>
                <w:rFonts w:ascii="SimSun" w:eastAsia="SimSun" w:hAnsi="SimSun" w:cs="SimSun"/>
                <w:sz w:val="18"/>
                <w:szCs w:val="18"/>
                <w:lang w:val="en-US" w:eastAsia="zh-CN"/>
              </w:rPr>
            </w:pPr>
            <w:r w:rsidRPr="007A0662">
              <w:rPr>
                <w:rFonts w:ascii="SimSun" w:eastAsia="SimSun" w:hAnsi="SimSun" w:cs="SimSun"/>
                <w:sz w:val="18"/>
                <w:szCs w:val="18"/>
                <w:lang w:val="en-US" w:eastAsia="zh-CN"/>
              </w:rPr>
              <w:t>2台冷水机组，</w:t>
            </w:r>
            <w:r w:rsidR="00A80126" w:rsidRPr="007A0662">
              <w:rPr>
                <w:rFonts w:ascii="SimSun" w:eastAsia="SimSun" w:hAnsi="SimSun" w:cs="SimSun" w:hint="eastAsia"/>
                <w:sz w:val="18"/>
                <w:szCs w:val="18"/>
                <w:lang w:val="en-US" w:eastAsia="zh-CN"/>
              </w:rPr>
              <w:t>功率</w:t>
            </w:r>
            <w:r w:rsidRPr="007A0662">
              <w:rPr>
                <w:rFonts w:ascii="SimSun" w:eastAsia="SimSun" w:hAnsi="SimSun" w:cs="SimSun"/>
                <w:sz w:val="18"/>
                <w:szCs w:val="18"/>
                <w:lang w:val="en-US" w:eastAsia="zh-CN"/>
              </w:rPr>
              <w:t>为65冷吨</w:t>
            </w:r>
          </w:p>
          <w:p w14:paraId="17DA9A8E" w14:textId="78F6E0E5" w:rsidR="00967DC0" w:rsidRPr="007A0662" w:rsidRDefault="00967DC0" w:rsidP="00B72580">
            <w:pPr>
              <w:ind w:right="-158"/>
              <w:jc w:val="left"/>
              <w:rPr>
                <w:sz w:val="18"/>
                <w:szCs w:val="18"/>
                <w:lang w:eastAsia="zh-CN"/>
              </w:rPr>
            </w:pPr>
          </w:p>
        </w:tc>
        <w:tc>
          <w:tcPr>
            <w:tcW w:w="1037" w:type="pct"/>
          </w:tcPr>
          <w:p w14:paraId="3867E86B" w14:textId="135720B2" w:rsidR="00AD3173" w:rsidRPr="007A0662" w:rsidRDefault="00AD3173" w:rsidP="00A80126">
            <w:pPr>
              <w:ind w:right="-108"/>
              <w:jc w:val="left"/>
              <w:rPr>
                <w:sz w:val="18"/>
                <w:szCs w:val="18"/>
                <w:lang w:val="en-GB" w:eastAsia="zh-CN"/>
              </w:rPr>
            </w:pPr>
            <w:r w:rsidRPr="007A0662">
              <w:rPr>
                <w:sz w:val="18"/>
                <w:szCs w:val="18"/>
                <w:lang w:eastAsia="zh-CN"/>
              </w:rPr>
              <w:t>14</w:t>
            </w:r>
            <w:r w:rsidRPr="007A0662">
              <w:rPr>
                <w:sz w:val="18"/>
                <w:szCs w:val="18"/>
                <w:lang w:eastAsia="zh-CN"/>
              </w:rPr>
              <w:t>台冷水机组，</w:t>
            </w:r>
            <w:r w:rsidR="00A80126" w:rsidRPr="007A0662">
              <w:rPr>
                <w:rFonts w:hint="eastAsia"/>
                <w:sz w:val="18"/>
                <w:szCs w:val="18"/>
                <w:lang w:eastAsia="zh-CN"/>
              </w:rPr>
              <w:t>功率</w:t>
            </w:r>
            <w:r w:rsidRPr="007A0662">
              <w:rPr>
                <w:sz w:val="18"/>
                <w:szCs w:val="18"/>
                <w:lang w:eastAsia="zh-CN"/>
              </w:rPr>
              <w:t>为</w:t>
            </w:r>
            <w:r w:rsidRPr="007A0662">
              <w:rPr>
                <w:sz w:val="18"/>
                <w:szCs w:val="18"/>
                <w:lang w:eastAsia="zh-CN"/>
              </w:rPr>
              <w:t>65</w:t>
            </w:r>
            <w:r w:rsidRPr="007A0662">
              <w:rPr>
                <w:sz w:val="18"/>
                <w:szCs w:val="18"/>
                <w:lang w:eastAsia="zh-CN"/>
              </w:rPr>
              <w:t>冷吨</w:t>
            </w:r>
          </w:p>
        </w:tc>
      </w:tr>
      <w:tr w:rsidR="005325FC" w:rsidRPr="007A0662" w14:paraId="0EC9043A" w14:textId="77777777" w:rsidTr="001E2243">
        <w:tc>
          <w:tcPr>
            <w:tcW w:w="809" w:type="pct"/>
          </w:tcPr>
          <w:p w14:paraId="5354D937" w14:textId="66B2387F" w:rsidR="00380E28" w:rsidRPr="007A0662" w:rsidRDefault="00380E28" w:rsidP="00380E28">
            <w:pPr>
              <w:shd w:val="clear" w:color="auto" w:fill="FFFFFF" w:themeFill="background1"/>
              <w:jc w:val="left"/>
              <w:rPr>
                <w:b/>
                <w:bCs/>
                <w:sz w:val="18"/>
                <w:szCs w:val="18"/>
                <w:lang w:val="en-GB"/>
              </w:rPr>
            </w:pPr>
            <w:r w:rsidRPr="007A0662">
              <w:rPr>
                <w:b/>
                <w:sz w:val="18"/>
                <w:szCs w:val="18"/>
              </w:rPr>
              <w:t>拟</w:t>
            </w:r>
            <w:r w:rsidRPr="007A0662">
              <w:rPr>
                <w:rFonts w:hint="eastAsia"/>
                <w:b/>
                <w:sz w:val="18"/>
                <w:szCs w:val="18"/>
                <w:lang w:eastAsia="zh-CN"/>
              </w:rPr>
              <w:t>议</w:t>
            </w:r>
            <w:proofErr w:type="spellStart"/>
            <w:r w:rsidRPr="007A0662">
              <w:rPr>
                <w:b/>
                <w:sz w:val="18"/>
                <w:szCs w:val="18"/>
              </w:rPr>
              <w:t>改造方案</w:t>
            </w:r>
            <w:proofErr w:type="spellEnd"/>
          </w:p>
        </w:tc>
        <w:tc>
          <w:tcPr>
            <w:tcW w:w="1037" w:type="pct"/>
          </w:tcPr>
          <w:p w14:paraId="791DF057" w14:textId="695DAB90" w:rsidR="002C1E86" w:rsidRPr="007A0662" w:rsidRDefault="00ED7E62" w:rsidP="00ED7E62">
            <w:pPr>
              <w:shd w:val="clear" w:color="auto" w:fill="FFFFFF" w:themeFill="background1"/>
              <w:jc w:val="left"/>
              <w:rPr>
                <w:sz w:val="18"/>
                <w:szCs w:val="18"/>
                <w:lang w:val="en-GB" w:eastAsia="zh-CN"/>
              </w:rPr>
            </w:pPr>
            <w:r w:rsidRPr="007A0662">
              <w:rPr>
                <w:rFonts w:hint="eastAsia"/>
                <w:sz w:val="18"/>
                <w:szCs w:val="18"/>
                <w:lang w:val="en-GB" w:eastAsia="zh-CN"/>
              </w:rPr>
              <w:t>更换</w:t>
            </w:r>
            <w:r w:rsidR="002C1E86" w:rsidRPr="007A0662">
              <w:rPr>
                <w:sz w:val="18"/>
                <w:szCs w:val="18"/>
                <w:lang w:eastAsia="zh-CN"/>
              </w:rPr>
              <w:t>2</w:t>
            </w:r>
            <w:r w:rsidR="002C1E86" w:rsidRPr="007A0662">
              <w:rPr>
                <w:sz w:val="18"/>
                <w:szCs w:val="18"/>
                <w:lang w:eastAsia="zh-CN"/>
              </w:rPr>
              <w:t>台冷水机组（</w:t>
            </w:r>
            <w:r w:rsidR="002C1E86" w:rsidRPr="007A0662">
              <w:rPr>
                <w:sz w:val="18"/>
                <w:szCs w:val="18"/>
                <w:lang w:eastAsia="zh-CN"/>
              </w:rPr>
              <w:t>125</w:t>
            </w:r>
            <w:r w:rsidR="002C1E86" w:rsidRPr="007A0662">
              <w:rPr>
                <w:sz w:val="18"/>
                <w:szCs w:val="18"/>
                <w:lang w:eastAsia="zh-CN"/>
              </w:rPr>
              <w:t>冷吨和</w:t>
            </w:r>
            <w:r w:rsidR="002C1E86" w:rsidRPr="007A0662">
              <w:rPr>
                <w:sz w:val="18"/>
                <w:szCs w:val="18"/>
                <w:lang w:eastAsia="zh-CN"/>
              </w:rPr>
              <w:t>220</w:t>
            </w:r>
            <w:r w:rsidR="002C1E86" w:rsidRPr="007A0662">
              <w:rPr>
                <w:sz w:val="18"/>
                <w:szCs w:val="18"/>
                <w:lang w:eastAsia="zh-CN"/>
              </w:rPr>
              <w:t>冷吨）</w:t>
            </w:r>
            <w:r w:rsidRPr="007A0662">
              <w:rPr>
                <w:rFonts w:hint="eastAsia"/>
                <w:sz w:val="18"/>
                <w:szCs w:val="18"/>
                <w:lang w:eastAsia="zh-CN"/>
              </w:rPr>
              <w:t>，</w:t>
            </w:r>
            <w:r w:rsidR="002C1E86" w:rsidRPr="007A0662">
              <w:rPr>
                <w:sz w:val="18"/>
                <w:szCs w:val="18"/>
                <w:lang w:eastAsia="zh-CN"/>
              </w:rPr>
              <w:t>采用</w:t>
            </w:r>
            <w:r w:rsidRPr="007A0662">
              <w:rPr>
                <w:rFonts w:hint="eastAsia"/>
                <w:sz w:val="18"/>
                <w:szCs w:val="18"/>
                <w:lang w:eastAsia="zh-CN"/>
              </w:rPr>
              <w:t>使用</w:t>
            </w:r>
            <w:r w:rsidR="002C1E86" w:rsidRPr="007A0662">
              <w:rPr>
                <w:sz w:val="18"/>
                <w:szCs w:val="18"/>
                <w:lang w:eastAsia="zh-CN"/>
              </w:rPr>
              <w:t>HFO-1234ze</w:t>
            </w:r>
            <w:r w:rsidRPr="007A0662">
              <w:rPr>
                <w:rFonts w:hint="eastAsia"/>
                <w:sz w:val="18"/>
                <w:szCs w:val="18"/>
                <w:lang w:eastAsia="zh-CN"/>
              </w:rPr>
              <w:t>、</w:t>
            </w:r>
            <w:r w:rsidR="002C1E86" w:rsidRPr="007A0662">
              <w:rPr>
                <w:sz w:val="18"/>
                <w:szCs w:val="18"/>
                <w:lang w:eastAsia="zh-CN"/>
              </w:rPr>
              <w:t>具备磁悬浮技术和水冷冷凝系统</w:t>
            </w:r>
            <w:r w:rsidRPr="007A0662">
              <w:rPr>
                <w:rFonts w:hint="eastAsia"/>
                <w:sz w:val="18"/>
                <w:szCs w:val="18"/>
                <w:lang w:eastAsia="zh-CN"/>
              </w:rPr>
              <w:t>的设备</w:t>
            </w:r>
            <w:r w:rsidR="002C1E86" w:rsidRPr="007A0662">
              <w:rPr>
                <w:rFonts w:hint="eastAsia"/>
                <w:sz w:val="18"/>
                <w:szCs w:val="18"/>
                <w:lang w:eastAsia="zh-CN"/>
              </w:rPr>
              <w:t xml:space="preserve"> </w:t>
            </w:r>
          </w:p>
        </w:tc>
        <w:tc>
          <w:tcPr>
            <w:tcW w:w="1081" w:type="pct"/>
          </w:tcPr>
          <w:p w14:paraId="0FC5F8B2" w14:textId="0A024996" w:rsidR="002C1E86" w:rsidRPr="007A0662" w:rsidRDefault="00ED7E62" w:rsidP="00ED7E62">
            <w:pPr>
              <w:shd w:val="clear" w:color="auto" w:fill="FFFFFF" w:themeFill="background1"/>
              <w:jc w:val="left"/>
              <w:rPr>
                <w:sz w:val="18"/>
                <w:szCs w:val="18"/>
                <w:lang w:val="en-GB" w:eastAsia="zh-CN"/>
              </w:rPr>
            </w:pPr>
            <w:r w:rsidRPr="007A0662">
              <w:rPr>
                <w:rFonts w:hint="eastAsia"/>
                <w:sz w:val="18"/>
                <w:szCs w:val="18"/>
                <w:lang w:eastAsia="zh-CN"/>
              </w:rPr>
              <w:t>更换</w:t>
            </w:r>
            <w:r w:rsidR="002C1E86" w:rsidRPr="007A0662">
              <w:rPr>
                <w:sz w:val="18"/>
                <w:szCs w:val="18"/>
                <w:lang w:eastAsia="zh-CN"/>
              </w:rPr>
              <w:t>1</w:t>
            </w:r>
            <w:r w:rsidR="002C1E86" w:rsidRPr="007A0662">
              <w:rPr>
                <w:sz w:val="18"/>
                <w:szCs w:val="18"/>
                <w:lang w:eastAsia="zh-CN"/>
              </w:rPr>
              <w:t>台冷水机组</w:t>
            </w:r>
            <w:r w:rsidRPr="007A0662">
              <w:rPr>
                <w:rFonts w:hint="eastAsia"/>
                <w:sz w:val="18"/>
                <w:szCs w:val="18"/>
                <w:lang w:eastAsia="zh-CN"/>
              </w:rPr>
              <w:t>，</w:t>
            </w:r>
            <w:r w:rsidR="002C1E86" w:rsidRPr="007A0662">
              <w:rPr>
                <w:sz w:val="18"/>
                <w:szCs w:val="18"/>
                <w:lang w:eastAsia="zh-CN"/>
              </w:rPr>
              <w:t>采用</w:t>
            </w:r>
            <w:r w:rsidRPr="007A0662">
              <w:rPr>
                <w:rFonts w:hint="eastAsia"/>
                <w:sz w:val="18"/>
                <w:szCs w:val="18"/>
                <w:lang w:eastAsia="zh-CN"/>
              </w:rPr>
              <w:t>使用</w:t>
            </w:r>
            <w:r w:rsidR="002C1E86" w:rsidRPr="007A0662">
              <w:rPr>
                <w:sz w:val="18"/>
                <w:szCs w:val="18"/>
                <w:lang w:eastAsia="zh-CN"/>
              </w:rPr>
              <w:t>R-290</w:t>
            </w:r>
            <w:r w:rsidR="00967DC0" w:rsidRPr="007A0662">
              <w:rPr>
                <w:rFonts w:hint="eastAsia"/>
                <w:sz w:val="18"/>
                <w:szCs w:val="18"/>
                <w:lang w:eastAsia="zh-CN"/>
              </w:rPr>
              <w:t>的</w:t>
            </w:r>
            <w:r w:rsidR="002C1E86" w:rsidRPr="007A0662">
              <w:rPr>
                <w:sz w:val="18"/>
                <w:szCs w:val="18"/>
                <w:lang w:eastAsia="zh-CN"/>
              </w:rPr>
              <w:t>风冷冷凝系统</w:t>
            </w:r>
            <w:r w:rsidRPr="007A0662">
              <w:rPr>
                <w:rFonts w:hint="eastAsia"/>
                <w:sz w:val="18"/>
                <w:szCs w:val="18"/>
                <w:lang w:eastAsia="zh-CN"/>
              </w:rPr>
              <w:t>设备</w:t>
            </w:r>
          </w:p>
        </w:tc>
        <w:tc>
          <w:tcPr>
            <w:tcW w:w="1036" w:type="pct"/>
          </w:tcPr>
          <w:p w14:paraId="38E2851A" w14:textId="0AC2C83D" w:rsidR="00967DC0" w:rsidRPr="007A0662" w:rsidRDefault="00ED7E62" w:rsidP="00ED7E62">
            <w:pPr>
              <w:shd w:val="clear" w:color="auto" w:fill="FFFFFF" w:themeFill="background1"/>
              <w:jc w:val="left"/>
              <w:rPr>
                <w:sz w:val="18"/>
                <w:szCs w:val="18"/>
                <w:lang w:eastAsia="zh-CN"/>
              </w:rPr>
            </w:pPr>
            <w:r w:rsidRPr="007A0662">
              <w:rPr>
                <w:rFonts w:hint="eastAsia"/>
                <w:sz w:val="18"/>
                <w:szCs w:val="18"/>
                <w:lang w:eastAsia="zh-CN"/>
              </w:rPr>
              <w:t>更换</w:t>
            </w:r>
            <w:r w:rsidRPr="007A0662">
              <w:rPr>
                <w:sz w:val="18"/>
                <w:szCs w:val="18"/>
                <w:lang w:eastAsia="zh-CN"/>
              </w:rPr>
              <w:t>1</w:t>
            </w:r>
            <w:r w:rsidRPr="007A0662">
              <w:rPr>
                <w:sz w:val="18"/>
                <w:szCs w:val="18"/>
                <w:lang w:eastAsia="zh-CN"/>
              </w:rPr>
              <w:t>台冷水机组</w:t>
            </w:r>
            <w:r w:rsidRPr="007A0662">
              <w:rPr>
                <w:rFonts w:hint="eastAsia"/>
                <w:sz w:val="18"/>
                <w:szCs w:val="18"/>
                <w:lang w:eastAsia="zh-CN"/>
              </w:rPr>
              <w:t>，</w:t>
            </w:r>
            <w:r w:rsidRPr="007A0662">
              <w:rPr>
                <w:sz w:val="18"/>
                <w:szCs w:val="18"/>
                <w:lang w:eastAsia="zh-CN"/>
              </w:rPr>
              <w:t>采用</w:t>
            </w:r>
            <w:r w:rsidRPr="007A0662">
              <w:rPr>
                <w:rFonts w:hint="eastAsia"/>
                <w:sz w:val="18"/>
                <w:szCs w:val="18"/>
                <w:lang w:eastAsia="zh-CN"/>
              </w:rPr>
              <w:t>使用</w:t>
            </w:r>
            <w:r w:rsidRPr="007A0662">
              <w:rPr>
                <w:sz w:val="18"/>
                <w:szCs w:val="18"/>
                <w:lang w:eastAsia="zh-CN"/>
              </w:rPr>
              <w:t>R-290</w:t>
            </w:r>
            <w:r w:rsidRPr="007A0662">
              <w:rPr>
                <w:rFonts w:hint="eastAsia"/>
                <w:sz w:val="18"/>
                <w:szCs w:val="18"/>
                <w:lang w:eastAsia="zh-CN"/>
              </w:rPr>
              <w:t>的</w:t>
            </w:r>
            <w:r w:rsidRPr="007A0662">
              <w:rPr>
                <w:sz w:val="18"/>
                <w:szCs w:val="18"/>
                <w:lang w:eastAsia="zh-CN"/>
              </w:rPr>
              <w:t>风冷冷凝系统</w:t>
            </w:r>
            <w:r w:rsidRPr="007A0662">
              <w:rPr>
                <w:rFonts w:hint="eastAsia"/>
                <w:sz w:val="18"/>
                <w:szCs w:val="18"/>
                <w:lang w:eastAsia="zh-CN"/>
              </w:rPr>
              <w:t>设备</w:t>
            </w:r>
          </w:p>
        </w:tc>
        <w:tc>
          <w:tcPr>
            <w:tcW w:w="1037" w:type="pct"/>
          </w:tcPr>
          <w:p w14:paraId="65191860" w14:textId="65349116" w:rsidR="00AD3173" w:rsidRPr="007A0662" w:rsidRDefault="00ED7E62" w:rsidP="00ED7E62">
            <w:pPr>
              <w:shd w:val="clear" w:color="auto" w:fill="FFFFFF" w:themeFill="background1"/>
              <w:jc w:val="left"/>
              <w:rPr>
                <w:sz w:val="18"/>
                <w:szCs w:val="18"/>
                <w:lang w:val="en-GB" w:eastAsia="zh-CN"/>
              </w:rPr>
            </w:pPr>
            <w:r w:rsidRPr="007A0662">
              <w:rPr>
                <w:rFonts w:hint="eastAsia"/>
                <w:sz w:val="18"/>
                <w:szCs w:val="18"/>
                <w:lang w:eastAsia="zh-CN"/>
              </w:rPr>
              <w:t>更换</w:t>
            </w:r>
            <w:r w:rsidRPr="007A0662">
              <w:rPr>
                <w:sz w:val="18"/>
                <w:szCs w:val="18"/>
                <w:lang w:eastAsia="zh-CN"/>
              </w:rPr>
              <w:t>1</w:t>
            </w:r>
            <w:r w:rsidRPr="007A0662">
              <w:rPr>
                <w:sz w:val="18"/>
                <w:szCs w:val="18"/>
                <w:lang w:eastAsia="zh-CN"/>
              </w:rPr>
              <w:t>台冷水机组</w:t>
            </w:r>
            <w:r w:rsidRPr="007A0662">
              <w:rPr>
                <w:rFonts w:hint="eastAsia"/>
                <w:sz w:val="18"/>
                <w:szCs w:val="18"/>
                <w:lang w:eastAsia="zh-CN"/>
              </w:rPr>
              <w:t>，</w:t>
            </w:r>
            <w:r w:rsidRPr="007A0662">
              <w:rPr>
                <w:sz w:val="18"/>
                <w:szCs w:val="18"/>
                <w:lang w:eastAsia="zh-CN"/>
              </w:rPr>
              <w:t>采用</w:t>
            </w:r>
            <w:r w:rsidRPr="007A0662">
              <w:rPr>
                <w:rFonts w:hint="eastAsia"/>
                <w:sz w:val="18"/>
                <w:szCs w:val="18"/>
                <w:lang w:eastAsia="zh-CN"/>
              </w:rPr>
              <w:t>使用</w:t>
            </w:r>
            <w:r w:rsidRPr="007A0662">
              <w:rPr>
                <w:sz w:val="18"/>
                <w:szCs w:val="18"/>
                <w:lang w:eastAsia="zh-CN"/>
              </w:rPr>
              <w:t>R-290</w:t>
            </w:r>
            <w:r w:rsidRPr="007A0662">
              <w:rPr>
                <w:rFonts w:hint="eastAsia"/>
                <w:sz w:val="18"/>
                <w:szCs w:val="18"/>
                <w:lang w:eastAsia="zh-CN"/>
              </w:rPr>
              <w:t>的</w:t>
            </w:r>
            <w:r w:rsidRPr="007A0662">
              <w:rPr>
                <w:sz w:val="18"/>
                <w:szCs w:val="18"/>
                <w:lang w:eastAsia="zh-CN"/>
              </w:rPr>
              <w:t>风冷冷凝系统</w:t>
            </w:r>
            <w:r w:rsidRPr="007A0662">
              <w:rPr>
                <w:rFonts w:hint="eastAsia"/>
                <w:sz w:val="18"/>
                <w:szCs w:val="18"/>
                <w:lang w:eastAsia="zh-CN"/>
              </w:rPr>
              <w:t>设备</w:t>
            </w:r>
          </w:p>
        </w:tc>
      </w:tr>
      <w:tr w:rsidR="005325FC" w:rsidRPr="007A0662" w14:paraId="3C193BD5" w14:textId="77777777" w:rsidTr="001E2243">
        <w:tc>
          <w:tcPr>
            <w:tcW w:w="809" w:type="pct"/>
          </w:tcPr>
          <w:p w14:paraId="4B29D0C6" w14:textId="77777777" w:rsidR="00310B7E" w:rsidRPr="007A0662" w:rsidRDefault="00380E28" w:rsidP="00456EA4">
            <w:pPr>
              <w:shd w:val="clear" w:color="auto" w:fill="FFFFFF" w:themeFill="background1"/>
              <w:ind w:right="-220"/>
              <w:jc w:val="left"/>
              <w:rPr>
                <w:b/>
                <w:sz w:val="18"/>
                <w:szCs w:val="18"/>
                <w:lang w:eastAsia="zh-CN"/>
              </w:rPr>
            </w:pPr>
            <w:r w:rsidRPr="007A0662">
              <w:rPr>
                <w:b/>
                <w:sz w:val="18"/>
                <w:szCs w:val="18"/>
                <w:lang w:eastAsia="zh-CN"/>
              </w:rPr>
              <w:t>当前使用的制冷</w:t>
            </w:r>
          </w:p>
          <w:p w14:paraId="50B3E762" w14:textId="5DF9972F" w:rsidR="005325FC" w:rsidRPr="007A0662" w:rsidRDefault="00380E28" w:rsidP="00456EA4">
            <w:pPr>
              <w:shd w:val="clear" w:color="auto" w:fill="FFFFFF" w:themeFill="background1"/>
              <w:ind w:right="-220"/>
              <w:jc w:val="left"/>
              <w:rPr>
                <w:b/>
                <w:bCs/>
                <w:sz w:val="18"/>
                <w:szCs w:val="18"/>
                <w:lang w:val="en-GB" w:eastAsia="zh-CN"/>
              </w:rPr>
            </w:pPr>
            <w:r w:rsidRPr="007A0662">
              <w:rPr>
                <w:b/>
                <w:sz w:val="18"/>
                <w:szCs w:val="18"/>
                <w:lang w:eastAsia="zh-CN"/>
              </w:rPr>
              <w:t>剂及充注量</w:t>
            </w:r>
          </w:p>
        </w:tc>
        <w:tc>
          <w:tcPr>
            <w:tcW w:w="1037" w:type="pct"/>
          </w:tcPr>
          <w:p w14:paraId="26AC6D57" w14:textId="04C04762" w:rsidR="002C1E86" w:rsidRPr="007A0662" w:rsidRDefault="002C1E86" w:rsidP="00ED7E62">
            <w:pPr>
              <w:shd w:val="clear" w:color="auto" w:fill="FFFFFF" w:themeFill="background1"/>
              <w:jc w:val="left"/>
              <w:rPr>
                <w:sz w:val="18"/>
                <w:szCs w:val="18"/>
                <w:lang w:val="en-GB"/>
              </w:rPr>
            </w:pPr>
            <w:r w:rsidRPr="007A0662">
              <w:rPr>
                <w:sz w:val="18"/>
                <w:szCs w:val="18"/>
                <w:lang w:val="en-GB"/>
              </w:rPr>
              <w:t>HFC-134a</w:t>
            </w:r>
            <w:r w:rsidRPr="007A0662">
              <w:rPr>
                <w:sz w:val="18"/>
                <w:szCs w:val="18"/>
                <w:lang w:val="en-GB"/>
              </w:rPr>
              <w:t>（</w:t>
            </w:r>
            <w:r w:rsidRPr="007A0662">
              <w:rPr>
                <w:sz w:val="18"/>
                <w:szCs w:val="18"/>
                <w:lang w:val="en-GB"/>
              </w:rPr>
              <w:t>177</w:t>
            </w:r>
            <w:proofErr w:type="spellStart"/>
            <w:r w:rsidR="00967DC0" w:rsidRPr="007A0662">
              <w:rPr>
                <w:rFonts w:hint="eastAsia"/>
                <w:sz w:val="18"/>
                <w:szCs w:val="18"/>
                <w:lang w:val="en-GB"/>
              </w:rPr>
              <w:t>千克</w:t>
            </w:r>
            <w:proofErr w:type="spellEnd"/>
            <w:r w:rsidRPr="007A0662">
              <w:rPr>
                <w:sz w:val="18"/>
                <w:szCs w:val="18"/>
                <w:lang w:val="en-GB"/>
              </w:rPr>
              <w:t>）</w:t>
            </w:r>
          </w:p>
          <w:p w14:paraId="3FEB5854" w14:textId="0B0C82B6" w:rsidR="002C1E86" w:rsidRPr="007A0662" w:rsidRDefault="002C1E86" w:rsidP="00ED7E62">
            <w:pPr>
              <w:shd w:val="clear" w:color="auto" w:fill="FFFFFF" w:themeFill="background1"/>
              <w:jc w:val="left"/>
              <w:rPr>
                <w:sz w:val="18"/>
                <w:szCs w:val="18"/>
                <w:lang w:val="en-GB"/>
              </w:rPr>
            </w:pPr>
            <w:r w:rsidRPr="007A0662">
              <w:rPr>
                <w:sz w:val="18"/>
                <w:szCs w:val="18"/>
                <w:lang w:val="en-GB"/>
              </w:rPr>
              <w:t>HFC-134a</w:t>
            </w:r>
            <w:r w:rsidRPr="007A0662">
              <w:rPr>
                <w:sz w:val="18"/>
                <w:szCs w:val="18"/>
                <w:lang w:val="en-GB"/>
              </w:rPr>
              <w:t>（</w:t>
            </w:r>
            <w:r w:rsidRPr="007A0662">
              <w:rPr>
                <w:sz w:val="18"/>
                <w:szCs w:val="18"/>
                <w:lang w:val="en-GB"/>
              </w:rPr>
              <w:t>245</w:t>
            </w:r>
            <w:proofErr w:type="spellStart"/>
            <w:r w:rsidR="00967DC0" w:rsidRPr="007A0662">
              <w:rPr>
                <w:rFonts w:hint="eastAsia"/>
                <w:sz w:val="18"/>
                <w:szCs w:val="18"/>
                <w:lang w:val="en-GB"/>
              </w:rPr>
              <w:t>千克</w:t>
            </w:r>
            <w:proofErr w:type="spellEnd"/>
            <w:r w:rsidRPr="007A0662">
              <w:rPr>
                <w:sz w:val="18"/>
                <w:szCs w:val="18"/>
                <w:lang w:val="en-GB"/>
              </w:rPr>
              <w:t>）</w:t>
            </w:r>
          </w:p>
          <w:p w14:paraId="10D2D526" w14:textId="4E611605" w:rsidR="002C1E86" w:rsidRPr="007A0662" w:rsidRDefault="002C1E86" w:rsidP="00036505">
            <w:pPr>
              <w:shd w:val="clear" w:color="auto" w:fill="FFFFFF" w:themeFill="background1"/>
              <w:jc w:val="left"/>
              <w:rPr>
                <w:sz w:val="18"/>
                <w:szCs w:val="18"/>
                <w:lang w:val="en-GB"/>
              </w:rPr>
            </w:pPr>
          </w:p>
        </w:tc>
        <w:tc>
          <w:tcPr>
            <w:tcW w:w="1081" w:type="pct"/>
          </w:tcPr>
          <w:p w14:paraId="0347DE7C" w14:textId="6B9F9D89" w:rsidR="005325FC" w:rsidRPr="007A0662" w:rsidRDefault="005325FC" w:rsidP="00967DC0">
            <w:pPr>
              <w:shd w:val="clear" w:color="auto" w:fill="FFFFFF" w:themeFill="background1"/>
              <w:jc w:val="left"/>
              <w:rPr>
                <w:sz w:val="18"/>
                <w:szCs w:val="18"/>
                <w:lang w:val="en-GB"/>
              </w:rPr>
            </w:pPr>
            <w:r w:rsidRPr="007A0662">
              <w:rPr>
                <w:sz w:val="18"/>
                <w:szCs w:val="18"/>
              </w:rPr>
              <w:t>HFC</w:t>
            </w:r>
            <w:r w:rsidRPr="007A0662">
              <w:rPr>
                <w:sz w:val="18"/>
                <w:szCs w:val="18"/>
              </w:rPr>
              <w:noBreakHyphen/>
              <w:t>134a (255</w:t>
            </w:r>
            <w:r w:rsidR="00967DC0" w:rsidRPr="007A0662">
              <w:rPr>
                <w:rFonts w:hint="eastAsia"/>
                <w:sz w:val="18"/>
                <w:szCs w:val="18"/>
                <w:lang w:eastAsia="zh-CN"/>
              </w:rPr>
              <w:t>千克</w:t>
            </w:r>
            <w:r w:rsidRPr="007A0662">
              <w:rPr>
                <w:sz w:val="18"/>
                <w:szCs w:val="18"/>
              </w:rPr>
              <w:t>)</w:t>
            </w:r>
          </w:p>
        </w:tc>
        <w:tc>
          <w:tcPr>
            <w:tcW w:w="1036" w:type="pct"/>
          </w:tcPr>
          <w:p w14:paraId="6121FE17" w14:textId="7D7FDA2D" w:rsidR="005325FC" w:rsidRPr="007A0662" w:rsidRDefault="005325FC" w:rsidP="00967DC0">
            <w:pPr>
              <w:shd w:val="clear" w:color="auto" w:fill="FFFFFF" w:themeFill="background1"/>
              <w:ind w:right="-158"/>
              <w:jc w:val="left"/>
              <w:rPr>
                <w:sz w:val="18"/>
                <w:szCs w:val="18"/>
              </w:rPr>
            </w:pPr>
            <w:r w:rsidRPr="007A0662">
              <w:rPr>
                <w:sz w:val="18"/>
                <w:szCs w:val="18"/>
              </w:rPr>
              <w:t>HFC</w:t>
            </w:r>
            <w:r w:rsidRPr="007A0662">
              <w:rPr>
                <w:sz w:val="18"/>
                <w:szCs w:val="18"/>
              </w:rPr>
              <w:noBreakHyphen/>
              <w:t xml:space="preserve">134a (169 </w:t>
            </w:r>
            <w:r w:rsidR="00967DC0" w:rsidRPr="007A0662">
              <w:rPr>
                <w:rFonts w:hint="eastAsia"/>
                <w:sz w:val="18"/>
                <w:szCs w:val="18"/>
                <w:lang w:eastAsia="zh-CN"/>
              </w:rPr>
              <w:t>千克</w:t>
            </w:r>
            <w:r w:rsidRPr="007A0662">
              <w:rPr>
                <w:sz w:val="18"/>
                <w:szCs w:val="18"/>
              </w:rPr>
              <w:t>)</w:t>
            </w:r>
          </w:p>
        </w:tc>
        <w:tc>
          <w:tcPr>
            <w:tcW w:w="1037" w:type="pct"/>
          </w:tcPr>
          <w:p w14:paraId="701DA393" w14:textId="59428EB6" w:rsidR="005325FC" w:rsidRPr="007A0662" w:rsidRDefault="005325FC" w:rsidP="00AD3173">
            <w:pPr>
              <w:shd w:val="clear" w:color="auto" w:fill="FFFFFF" w:themeFill="background1"/>
              <w:jc w:val="left"/>
              <w:rPr>
                <w:sz w:val="18"/>
                <w:szCs w:val="18"/>
              </w:rPr>
            </w:pPr>
            <w:r w:rsidRPr="007A0662">
              <w:rPr>
                <w:sz w:val="18"/>
                <w:szCs w:val="18"/>
              </w:rPr>
              <w:t xml:space="preserve">HFC-134a (138 </w:t>
            </w:r>
            <w:r w:rsidR="00AD3173" w:rsidRPr="007A0662">
              <w:rPr>
                <w:rFonts w:hint="eastAsia"/>
                <w:sz w:val="18"/>
                <w:szCs w:val="18"/>
                <w:lang w:eastAsia="zh-CN"/>
              </w:rPr>
              <w:t>千克</w:t>
            </w:r>
            <w:r w:rsidRPr="007A0662">
              <w:rPr>
                <w:sz w:val="18"/>
                <w:szCs w:val="18"/>
              </w:rPr>
              <w:t>)</w:t>
            </w:r>
          </w:p>
        </w:tc>
      </w:tr>
      <w:tr w:rsidR="005325FC" w:rsidRPr="007A0662" w14:paraId="414C615E" w14:textId="77777777" w:rsidTr="001E2243">
        <w:tc>
          <w:tcPr>
            <w:tcW w:w="809" w:type="pct"/>
          </w:tcPr>
          <w:p w14:paraId="6A1975D1" w14:textId="77777777" w:rsidR="00C67565" w:rsidRDefault="00380E28" w:rsidP="00ED7E62">
            <w:pPr>
              <w:shd w:val="clear" w:color="auto" w:fill="FFFFFF" w:themeFill="background1"/>
              <w:jc w:val="left"/>
              <w:rPr>
                <w:b/>
                <w:sz w:val="18"/>
                <w:szCs w:val="18"/>
                <w:lang w:eastAsia="zh-CN"/>
              </w:rPr>
            </w:pPr>
            <w:r w:rsidRPr="007A0662">
              <w:rPr>
                <w:b/>
                <w:sz w:val="18"/>
                <w:szCs w:val="18"/>
                <w:lang w:eastAsia="zh-CN"/>
              </w:rPr>
              <w:t>预计节</w:t>
            </w:r>
            <w:r w:rsidR="00ED7E62" w:rsidRPr="007A0662">
              <w:rPr>
                <w:rFonts w:hint="eastAsia"/>
                <w:b/>
                <w:sz w:val="18"/>
                <w:szCs w:val="18"/>
                <w:lang w:eastAsia="zh-CN"/>
              </w:rPr>
              <w:t>电</w:t>
            </w:r>
            <w:r w:rsidRPr="007A0662">
              <w:rPr>
                <w:b/>
                <w:sz w:val="18"/>
                <w:szCs w:val="18"/>
                <w:lang w:eastAsia="zh-CN"/>
              </w:rPr>
              <w:t>量</w:t>
            </w:r>
          </w:p>
          <w:p w14:paraId="2F1936EB" w14:textId="64DC14DE" w:rsidR="00380E28" w:rsidRPr="007A0662" w:rsidRDefault="00380E28" w:rsidP="00ED7E62">
            <w:pPr>
              <w:shd w:val="clear" w:color="auto" w:fill="FFFFFF" w:themeFill="background1"/>
              <w:jc w:val="left"/>
              <w:rPr>
                <w:b/>
                <w:bCs/>
                <w:sz w:val="18"/>
                <w:szCs w:val="18"/>
                <w:lang w:val="en-GB" w:eastAsia="zh-CN"/>
              </w:rPr>
            </w:pPr>
            <w:r w:rsidRPr="007A0662">
              <w:rPr>
                <w:b/>
                <w:sz w:val="18"/>
                <w:szCs w:val="18"/>
                <w:lang w:eastAsia="zh-CN"/>
              </w:rPr>
              <w:t>（千瓦时</w:t>
            </w:r>
            <w:r w:rsidRPr="007A0662">
              <w:rPr>
                <w:b/>
                <w:sz w:val="18"/>
                <w:szCs w:val="18"/>
                <w:lang w:eastAsia="zh-CN"/>
              </w:rPr>
              <w:t>/</w:t>
            </w:r>
            <w:r w:rsidRPr="007A0662">
              <w:rPr>
                <w:b/>
                <w:sz w:val="18"/>
                <w:szCs w:val="18"/>
                <w:lang w:eastAsia="zh-CN"/>
              </w:rPr>
              <w:t>年）</w:t>
            </w:r>
          </w:p>
        </w:tc>
        <w:tc>
          <w:tcPr>
            <w:tcW w:w="1037" w:type="pct"/>
          </w:tcPr>
          <w:p w14:paraId="755C955B" w14:textId="05243783" w:rsidR="005325FC" w:rsidRPr="007A0662" w:rsidRDefault="005F0708" w:rsidP="00036505">
            <w:pPr>
              <w:shd w:val="clear" w:color="auto" w:fill="FFFFFF" w:themeFill="background1"/>
              <w:jc w:val="left"/>
              <w:rPr>
                <w:sz w:val="18"/>
                <w:szCs w:val="18"/>
                <w:lang w:val="en-GB"/>
              </w:rPr>
            </w:pPr>
            <w:r w:rsidRPr="007A0662">
              <w:rPr>
                <w:sz w:val="18"/>
                <w:szCs w:val="18"/>
                <w:lang w:val="en-GB"/>
              </w:rPr>
              <w:t>228,200</w:t>
            </w:r>
          </w:p>
          <w:p w14:paraId="7BDAC8E7" w14:textId="452231D5" w:rsidR="005325FC" w:rsidRPr="007A0662" w:rsidRDefault="00AE705B" w:rsidP="00036505">
            <w:pPr>
              <w:shd w:val="clear" w:color="auto" w:fill="FFFFFF" w:themeFill="background1"/>
              <w:jc w:val="left"/>
              <w:rPr>
                <w:sz w:val="18"/>
                <w:szCs w:val="18"/>
                <w:lang w:val="en-GB"/>
              </w:rPr>
            </w:pPr>
            <w:r w:rsidRPr="007A0662">
              <w:rPr>
                <w:sz w:val="18"/>
                <w:szCs w:val="18"/>
                <w:lang w:val="en-GB"/>
              </w:rPr>
              <w:t>382,2</w:t>
            </w:r>
            <w:r w:rsidR="005325FC" w:rsidRPr="007A0662">
              <w:rPr>
                <w:sz w:val="18"/>
                <w:szCs w:val="18"/>
                <w:lang w:val="en-GB"/>
              </w:rPr>
              <w:t>00</w:t>
            </w:r>
          </w:p>
        </w:tc>
        <w:tc>
          <w:tcPr>
            <w:tcW w:w="1081" w:type="pct"/>
          </w:tcPr>
          <w:p w14:paraId="135A4812" w14:textId="2C94C4D1" w:rsidR="005325FC" w:rsidRPr="007A0662" w:rsidRDefault="00AE705B" w:rsidP="00036505">
            <w:pPr>
              <w:shd w:val="clear" w:color="auto" w:fill="FFFFFF" w:themeFill="background1"/>
              <w:jc w:val="left"/>
              <w:rPr>
                <w:sz w:val="18"/>
                <w:szCs w:val="18"/>
                <w:lang w:val="en-GB"/>
              </w:rPr>
            </w:pPr>
            <w:r w:rsidRPr="007A0662">
              <w:rPr>
                <w:sz w:val="18"/>
                <w:szCs w:val="18"/>
                <w:lang w:val="en-GB"/>
              </w:rPr>
              <w:t>196</w:t>
            </w:r>
            <w:r w:rsidR="005325FC" w:rsidRPr="007A0662">
              <w:rPr>
                <w:sz w:val="18"/>
                <w:szCs w:val="18"/>
                <w:lang w:val="en-GB"/>
              </w:rPr>
              <w:t>,000</w:t>
            </w:r>
          </w:p>
        </w:tc>
        <w:tc>
          <w:tcPr>
            <w:tcW w:w="1036" w:type="pct"/>
          </w:tcPr>
          <w:p w14:paraId="098BA1A6" w14:textId="6682533E" w:rsidR="005325FC" w:rsidRPr="007A0662" w:rsidRDefault="00AE705B" w:rsidP="00036505">
            <w:pPr>
              <w:shd w:val="clear" w:color="auto" w:fill="FFFFFF" w:themeFill="background1"/>
              <w:jc w:val="left"/>
              <w:rPr>
                <w:sz w:val="18"/>
                <w:szCs w:val="18"/>
              </w:rPr>
            </w:pPr>
            <w:r w:rsidRPr="007A0662">
              <w:rPr>
                <w:sz w:val="18"/>
                <w:szCs w:val="18"/>
              </w:rPr>
              <w:t>130,200</w:t>
            </w:r>
          </w:p>
        </w:tc>
        <w:tc>
          <w:tcPr>
            <w:tcW w:w="1037" w:type="pct"/>
          </w:tcPr>
          <w:p w14:paraId="4CC51F3E" w14:textId="2FE5E2BB" w:rsidR="005325FC" w:rsidRPr="007A0662" w:rsidRDefault="00AE705B" w:rsidP="00036505">
            <w:pPr>
              <w:shd w:val="clear" w:color="auto" w:fill="FFFFFF" w:themeFill="background1"/>
              <w:jc w:val="left"/>
              <w:rPr>
                <w:sz w:val="18"/>
                <w:szCs w:val="18"/>
              </w:rPr>
            </w:pPr>
            <w:r w:rsidRPr="007A0662">
              <w:rPr>
                <w:sz w:val="18"/>
                <w:szCs w:val="18"/>
              </w:rPr>
              <w:t>106,400</w:t>
            </w:r>
          </w:p>
        </w:tc>
      </w:tr>
    </w:tbl>
    <w:p w14:paraId="6CB9A0FE" w14:textId="77777777" w:rsidR="00533243" w:rsidRDefault="00533243" w:rsidP="00533243">
      <w:pPr>
        <w:pStyle w:val="Heading1"/>
        <w:rPr>
          <w:sz w:val="24"/>
          <w:szCs w:val="24"/>
          <w:lang w:eastAsia="zh-CN"/>
        </w:rPr>
      </w:pPr>
    </w:p>
    <w:p w14:paraId="7C8346A3" w14:textId="1AACA81A" w:rsidR="005325FC" w:rsidRPr="0018740A" w:rsidRDefault="00E374D3" w:rsidP="0018740A">
      <w:pPr>
        <w:pStyle w:val="Heading1"/>
        <w:numPr>
          <w:ilvl w:val="0"/>
          <w:numId w:val="1"/>
        </w:numPr>
        <w:tabs>
          <w:tab w:val="clear" w:pos="0"/>
        </w:tabs>
        <w:rPr>
          <w:sz w:val="24"/>
          <w:szCs w:val="24"/>
          <w:lang w:eastAsia="zh-CN"/>
        </w:rPr>
      </w:pPr>
      <w:r w:rsidRPr="0018740A">
        <w:rPr>
          <w:rFonts w:hint="eastAsia"/>
          <w:sz w:val="24"/>
          <w:szCs w:val="24"/>
          <w:lang w:eastAsia="zh-CN"/>
        </w:rPr>
        <w:t>在</w:t>
      </w:r>
      <w:r w:rsidRPr="0018740A">
        <w:rPr>
          <w:sz w:val="24"/>
          <w:szCs w:val="24"/>
          <w:lang w:eastAsia="zh-CN"/>
        </w:rPr>
        <w:t>监测</w:t>
      </w:r>
      <w:r w:rsidRPr="0018740A">
        <w:rPr>
          <w:rFonts w:hint="eastAsia"/>
          <w:sz w:val="24"/>
          <w:szCs w:val="24"/>
          <w:lang w:eastAsia="zh-CN"/>
        </w:rPr>
        <w:t>方面</w:t>
      </w:r>
      <w:r w:rsidRPr="0018740A">
        <w:rPr>
          <w:sz w:val="24"/>
          <w:szCs w:val="24"/>
          <w:lang w:eastAsia="zh-CN"/>
        </w:rPr>
        <w:t>，拟议项目将配备用于能耗测量与记录的分析仪。该项目将展示监测与评估技术的</w:t>
      </w:r>
      <w:r w:rsidRPr="0018740A">
        <w:rPr>
          <w:rFonts w:hint="eastAsia"/>
          <w:sz w:val="24"/>
          <w:szCs w:val="24"/>
          <w:lang w:eastAsia="zh-CN"/>
        </w:rPr>
        <w:t>具体</w:t>
      </w:r>
      <w:r w:rsidRPr="0018740A">
        <w:rPr>
          <w:sz w:val="24"/>
          <w:szCs w:val="24"/>
          <w:lang w:eastAsia="zh-CN"/>
        </w:rPr>
        <w:t>应用，</w:t>
      </w:r>
      <w:r w:rsidRPr="0018740A">
        <w:rPr>
          <w:rFonts w:hint="eastAsia"/>
          <w:sz w:val="24"/>
          <w:szCs w:val="24"/>
          <w:lang w:eastAsia="zh-CN"/>
        </w:rPr>
        <w:t>这些技术</w:t>
      </w:r>
      <w:r w:rsidRPr="0018740A">
        <w:rPr>
          <w:sz w:val="24"/>
          <w:szCs w:val="24"/>
          <w:lang w:eastAsia="zh-CN"/>
        </w:rPr>
        <w:t>既包括对现有系统</w:t>
      </w:r>
      <w:r w:rsidRPr="0018740A">
        <w:rPr>
          <w:rFonts w:hint="eastAsia"/>
          <w:sz w:val="24"/>
          <w:szCs w:val="24"/>
          <w:lang w:eastAsia="zh-CN"/>
        </w:rPr>
        <w:t>进行</w:t>
      </w:r>
      <w:r w:rsidRPr="0018740A">
        <w:rPr>
          <w:sz w:val="24"/>
          <w:szCs w:val="24"/>
          <w:lang w:eastAsia="zh-CN"/>
        </w:rPr>
        <w:t>评估以</w:t>
      </w:r>
      <w:r w:rsidRPr="0018740A">
        <w:rPr>
          <w:rFonts w:hint="eastAsia"/>
          <w:sz w:val="24"/>
          <w:szCs w:val="24"/>
          <w:lang w:eastAsia="zh-CN"/>
        </w:rPr>
        <w:t>确立</w:t>
      </w:r>
      <w:r w:rsidRPr="0018740A">
        <w:rPr>
          <w:sz w:val="24"/>
          <w:szCs w:val="24"/>
          <w:lang w:eastAsia="zh-CN"/>
        </w:rPr>
        <w:t>基准性能，也包括将监测系统集成</w:t>
      </w:r>
      <w:r w:rsidRPr="0018740A">
        <w:rPr>
          <w:rFonts w:hint="eastAsia"/>
          <w:sz w:val="24"/>
          <w:szCs w:val="24"/>
          <w:lang w:eastAsia="zh-CN"/>
        </w:rPr>
        <w:t>至</w:t>
      </w:r>
      <w:r w:rsidRPr="0018740A">
        <w:rPr>
          <w:sz w:val="24"/>
          <w:szCs w:val="24"/>
          <w:lang w:eastAsia="zh-CN"/>
        </w:rPr>
        <w:t>新设备中</w:t>
      </w:r>
      <w:r w:rsidRPr="0018740A">
        <w:rPr>
          <w:rFonts w:hint="eastAsia"/>
          <w:sz w:val="24"/>
          <w:szCs w:val="24"/>
          <w:lang w:eastAsia="zh-CN"/>
        </w:rPr>
        <w:t>的实际操作</w:t>
      </w:r>
      <w:r w:rsidRPr="0018740A">
        <w:rPr>
          <w:sz w:val="24"/>
          <w:szCs w:val="24"/>
          <w:lang w:eastAsia="zh-CN"/>
        </w:rPr>
        <w:t>。</w:t>
      </w:r>
    </w:p>
    <w:p w14:paraId="5339D832" w14:textId="70C58026" w:rsidR="005325FC" w:rsidRPr="0018740A" w:rsidRDefault="00E374D3" w:rsidP="0018740A">
      <w:pPr>
        <w:pStyle w:val="Heading1"/>
        <w:numPr>
          <w:ilvl w:val="0"/>
          <w:numId w:val="1"/>
        </w:numPr>
        <w:tabs>
          <w:tab w:val="clear" w:pos="0"/>
        </w:tabs>
        <w:rPr>
          <w:sz w:val="24"/>
          <w:szCs w:val="24"/>
          <w:lang w:eastAsia="zh-CN"/>
        </w:rPr>
      </w:pPr>
      <w:r w:rsidRPr="0018740A">
        <w:rPr>
          <w:sz w:val="24"/>
          <w:szCs w:val="24"/>
          <w:lang w:eastAsia="zh-CN"/>
        </w:rPr>
        <w:lastRenderedPageBreak/>
        <w:t>项目所实现的节能效果将激发古巴旅游行业更广泛地复制该经验的兴趣，因该行业对大型空调系统的需求较高。项目成果将通过臭氧技术办公室（</w:t>
      </w:r>
      <w:r w:rsidRPr="0018740A">
        <w:rPr>
          <w:sz w:val="24"/>
          <w:szCs w:val="24"/>
          <w:lang w:eastAsia="zh-CN"/>
        </w:rPr>
        <w:t>OTOZ</w:t>
      </w:r>
      <w:r w:rsidRPr="0018740A">
        <w:rPr>
          <w:sz w:val="24"/>
          <w:szCs w:val="24"/>
          <w:lang w:eastAsia="zh-CN"/>
        </w:rPr>
        <w:t>）、制冷与空调研究院以及国家合理用能监管办公室（</w:t>
      </w:r>
      <w:r w:rsidRPr="0018740A">
        <w:rPr>
          <w:sz w:val="24"/>
          <w:szCs w:val="24"/>
          <w:lang w:eastAsia="zh-CN"/>
        </w:rPr>
        <w:t>ONURE</w:t>
      </w:r>
      <w:r w:rsidRPr="0018740A">
        <w:rPr>
          <w:sz w:val="24"/>
          <w:szCs w:val="24"/>
          <w:lang w:eastAsia="zh-CN"/>
        </w:rPr>
        <w:t>）等机构主办的相关活动，在旅游行业利益相关方之间广泛传播与推广。目标受众包括制冷技术人员、学术机构、决策者、设计人员、投资方以及公众，传播方式包括技术资料发布、媒体宣传以及技术参观等。国家合理用能监管办公室将负责规范并推广节能技术，并通过相关流程牵头制定冷水机组的最低能效标准。</w:t>
      </w:r>
    </w:p>
    <w:p w14:paraId="6D27CF1A" w14:textId="6A8159BF" w:rsidR="005325FC" w:rsidRPr="0018740A" w:rsidRDefault="00E374D3" w:rsidP="0018740A">
      <w:pPr>
        <w:widowControl w:val="0"/>
        <w:spacing w:before="240" w:after="240"/>
        <w:rPr>
          <w:rFonts w:ascii="Arial" w:hAnsi="Arial" w:cs="Arial"/>
          <w:sz w:val="24"/>
          <w:szCs w:val="24"/>
          <w:u w:val="single"/>
          <w:lang w:val="en-US" w:eastAsia="zh-CN"/>
        </w:rPr>
      </w:pPr>
      <w:r w:rsidRPr="0018740A">
        <w:rPr>
          <w:rFonts w:ascii="Arial" w:hAnsi="Arial" w:cs="Arial"/>
          <w:sz w:val="24"/>
          <w:szCs w:val="24"/>
          <w:u w:val="single"/>
          <w:lang w:val="en-US" w:eastAsia="zh-CN"/>
        </w:rPr>
        <w:t>拟议活动</w:t>
      </w:r>
    </w:p>
    <w:p w14:paraId="2B410997" w14:textId="76606F9A" w:rsidR="005325FC" w:rsidRPr="0018740A" w:rsidRDefault="00E374D3" w:rsidP="0018740A">
      <w:pPr>
        <w:pStyle w:val="Heading1"/>
        <w:numPr>
          <w:ilvl w:val="0"/>
          <w:numId w:val="1"/>
        </w:numPr>
        <w:tabs>
          <w:tab w:val="clear" w:pos="0"/>
        </w:tabs>
        <w:rPr>
          <w:sz w:val="24"/>
          <w:szCs w:val="24"/>
          <w:lang w:eastAsia="zh-CN"/>
        </w:rPr>
      </w:pPr>
      <w:r w:rsidRPr="0018740A">
        <w:rPr>
          <w:sz w:val="24"/>
          <w:szCs w:val="24"/>
          <w:lang w:eastAsia="zh-CN"/>
        </w:rPr>
        <w:t>根据最初</w:t>
      </w:r>
      <w:r w:rsidRPr="0018740A">
        <w:rPr>
          <w:rFonts w:hint="eastAsia"/>
          <w:sz w:val="24"/>
          <w:szCs w:val="24"/>
          <w:lang w:eastAsia="zh-CN"/>
        </w:rPr>
        <w:t>的</w:t>
      </w:r>
      <w:r w:rsidRPr="0018740A">
        <w:rPr>
          <w:sz w:val="24"/>
          <w:szCs w:val="24"/>
          <w:lang w:eastAsia="zh-CN"/>
        </w:rPr>
        <w:t>提</w:t>
      </w:r>
      <w:r w:rsidRPr="0018740A">
        <w:rPr>
          <w:rFonts w:hint="eastAsia"/>
          <w:sz w:val="24"/>
          <w:szCs w:val="24"/>
          <w:lang w:eastAsia="zh-CN"/>
        </w:rPr>
        <w:t>案</w:t>
      </w:r>
      <w:r w:rsidRPr="0018740A">
        <w:rPr>
          <w:sz w:val="24"/>
          <w:szCs w:val="24"/>
          <w:lang w:eastAsia="zh-CN"/>
        </w:rPr>
        <w:t>，</w:t>
      </w:r>
      <w:r w:rsidRPr="0018740A">
        <w:rPr>
          <w:rFonts w:hint="eastAsia"/>
          <w:sz w:val="24"/>
          <w:szCs w:val="24"/>
          <w:lang w:eastAsia="zh-CN"/>
        </w:rPr>
        <w:t>开发计划署</w:t>
      </w:r>
      <w:r w:rsidRPr="0018740A">
        <w:rPr>
          <w:sz w:val="24"/>
          <w:szCs w:val="24"/>
          <w:lang w:eastAsia="zh-CN"/>
        </w:rPr>
        <w:t>申请</w:t>
      </w:r>
      <w:r w:rsidRPr="0018740A">
        <w:rPr>
          <w:rFonts w:hint="eastAsia"/>
          <w:sz w:val="24"/>
          <w:szCs w:val="24"/>
          <w:lang w:eastAsia="zh-CN"/>
        </w:rPr>
        <w:t>资助</w:t>
      </w:r>
      <w:r w:rsidRPr="0018740A">
        <w:rPr>
          <w:sz w:val="24"/>
          <w:szCs w:val="24"/>
          <w:lang w:eastAsia="zh-CN"/>
        </w:rPr>
        <w:t>70</w:t>
      </w:r>
      <w:r w:rsidRPr="0018740A">
        <w:rPr>
          <w:sz w:val="24"/>
          <w:szCs w:val="24"/>
          <w:lang w:eastAsia="zh-CN"/>
        </w:rPr>
        <w:t>万美元，用于采购</w:t>
      </w:r>
      <w:r w:rsidRPr="0018740A">
        <w:rPr>
          <w:sz w:val="24"/>
          <w:szCs w:val="24"/>
          <w:lang w:eastAsia="zh-CN"/>
        </w:rPr>
        <w:t>5</w:t>
      </w:r>
      <w:r w:rsidRPr="0018740A">
        <w:rPr>
          <w:sz w:val="24"/>
          <w:szCs w:val="24"/>
          <w:lang w:eastAsia="zh-CN"/>
        </w:rPr>
        <w:t>台冷水机组及</w:t>
      </w:r>
      <w:r w:rsidRPr="0018740A">
        <w:rPr>
          <w:sz w:val="24"/>
          <w:szCs w:val="24"/>
          <w:lang w:eastAsia="zh-CN"/>
        </w:rPr>
        <w:t>5</w:t>
      </w:r>
      <w:r w:rsidRPr="0018740A">
        <w:rPr>
          <w:rFonts w:hint="eastAsia"/>
          <w:sz w:val="24"/>
          <w:szCs w:val="24"/>
          <w:lang w:eastAsia="zh-CN"/>
        </w:rPr>
        <w:t>台</w:t>
      </w:r>
      <w:r w:rsidRPr="0018740A">
        <w:rPr>
          <w:sz w:val="24"/>
          <w:szCs w:val="24"/>
          <w:lang w:eastAsia="zh-CN"/>
        </w:rPr>
        <w:t>性能实时监测设备，</w:t>
      </w:r>
      <w:r w:rsidRPr="0018740A">
        <w:rPr>
          <w:rFonts w:hint="eastAsia"/>
          <w:sz w:val="24"/>
          <w:szCs w:val="24"/>
          <w:lang w:eastAsia="zh-CN"/>
        </w:rPr>
        <w:t>具体</w:t>
      </w:r>
      <w:r w:rsidRPr="0018740A">
        <w:rPr>
          <w:sz w:val="24"/>
          <w:szCs w:val="24"/>
          <w:lang w:eastAsia="zh-CN"/>
        </w:rPr>
        <w:t>内容</w:t>
      </w:r>
      <w:r w:rsidRPr="0018740A">
        <w:rPr>
          <w:rFonts w:hint="eastAsia"/>
          <w:sz w:val="24"/>
          <w:szCs w:val="24"/>
          <w:lang w:eastAsia="zh-CN"/>
        </w:rPr>
        <w:t>详见</w:t>
      </w:r>
      <w:r w:rsidRPr="0018740A">
        <w:rPr>
          <w:sz w:val="24"/>
          <w:szCs w:val="24"/>
          <w:lang w:eastAsia="zh-CN"/>
        </w:rPr>
        <w:t>表</w:t>
      </w:r>
      <w:r w:rsidRPr="0018740A">
        <w:rPr>
          <w:sz w:val="24"/>
          <w:szCs w:val="24"/>
          <w:lang w:eastAsia="zh-CN"/>
        </w:rPr>
        <w:t>3</w:t>
      </w:r>
      <w:r w:rsidRPr="0018740A">
        <w:rPr>
          <w:sz w:val="24"/>
          <w:szCs w:val="24"/>
          <w:lang w:eastAsia="zh-CN"/>
        </w:rPr>
        <w:t>和表</w:t>
      </w:r>
      <w:r w:rsidRPr="0018740A">
        <w:rPr>
          <w:sz w:val="24"/>
          <w:szCs w:val="24"/>
          <w:lang w:eastAsia="zh-CN"/>
        </w:rPr>
        <w:t>4</w:t>
      </w:r>
      <w:r w:rsidRPr="0018740A">
        <w:rPr>
          <w:sz w:val="24"/>
          <w:szCs w:val="24"/>
          <w:lang w:eastAsia="zh-CN"/>
        </w:rPr>
        <w:t>。</w:t>
      </w:r>
    </w:p>
    <w:p w14:paraId="2DDCFE24" w14:textId="59C3DDA8" w:rsidR="002B6848" w:rsidRPr="00E374D3" w:rsidRDefault="002B6848" w:rsidP="002B6848">
      <w:pPr>
        <w:rPr>
          <w:b/>
          <w:lang w:val="en-US" w:eastAsia="zh-CN"/>
        </w:rPr>
      </w:pPr>
      <w:r w:rsidRPr="00E374D3">
        <w:rPr>
          <w:rFonts w:hint="eastAsia"/>
          <w:b/>
          <w:lang w:val="en-US" w:eastAsia="es-ES_tradnl"/>
        </w:rPr>
        <w:t>表</w:t>
      </w:r>
      <w:r w:rsidRPr="00E374D3">
        <w:rPr>
          <w:rFonts w:hint="eastAsia"/>
          <w:b/>
          <w:lang w:val="en-US" w:eastAsia="es-ES_tradnl"/>
        </w:rPr>
        <w:t xml:space="preserve"> 3. </w:t>
      </w:r>
      <w:proofErr w:type="spellStart"/>
      <w:r w:rsidRPr="00E374D3">
        <w:rPr>
          <w:rFonts w:hint="eastAsia"/>
          <w:b/>
          <w:lang w:val="en-US" w:eastAsia="es-ES_tradnl"/>
        </w:rPr>
        <w:t>古巴四家酒店更换五台冷水机组项目</w:t>
      </w:r>
      <w:proofErr w:type="spellEnd"/>
      <w:r w:rsidRPr="00E374D3">
        <w:rPr>
          <w:rFonts w:hint="eastAsia"/>
          <w:b/>
          <w:lang w:val="en-US" w:eastAsia="zh-CN"/>
        </w:rPr>
        <w:t>的</w:t>
      </w:r>
      <w:proofErr w:type="spellStart"/>
      <w:r w:rsidRPr="00E374D3">
        <w:rPr>
          <w:rFonts w:hint="eastAsia"/>
          <w:b/>
          <w:lang w:val="en-US" w:eastAsia="es-ES_tradnl"/>
        </w:rPr>
        <w:t>成本明细</w:t>
      </w:r>
      <w:proofErr w:type="spellEnd"/>
      <w:r w:rsidRPr="00E374D3">
        <w:rPr>
          <w:rFonts w:hint="eastAsia"/>
          <w:b/>
          <w:lang w:val="en-US" w:eastAsia="zh-CN"/>
        </w:rPr>
        <w:t>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404"/>
        <w:gridCol w:w="1040"/>
        <w:gridCol w:w="1178"/>
        <w:gridCol w:w="1182"/>
        <w:gridCol w:w="1182"/>
        <w:gridCol w:w="1182"/>
        <w:gridCol w:w="1182"/>
      </w:tblGrid>
      <w:tr w:rsidR="005325FC" w:rsidRPr="00ED74F4" w14:paraId="2EBF3103" w14:textId="77777777" w:rsidTr="00B72580">
        <w:trPr>
          <w:trHeight w:val="224"/>
          <w:tblHeader/>
        </w:trPr>
        <w:tc>
          <w:tcPr>
            <w:tcW w:w="1286" w:type="pct"/>
            <w:shd w:val="clear" w:color="auto" w:fill="auto"/>
            <w:vAlign w:val="center"/>
            <w:hideMark/>
          </w:tcPr>
          <w:p w14:paraId="67BA10ED" w14:textId="77777777" w:rsidR="005325FC" w:rsidRPr="00827823" w:rsidRDefault="005325FC" w:rsidP="00B72580">
            <w:pPr>
              <w:jc w:val="center"/>
              <w:rPr>
                <w:rFonts w:cstheme="minorHAnsi"/>
                <w:b/>
                <w:bCs/>
                <w:color w:val="000000"/>
                <w:sz w:val="20"/>
                <w:szCs w:val="20"/>
                <w:lang w:eastAsia="zh-CN"/>
              </w:rPr>
            </w:pPr>
          </w:p>
        </w:tc>
        <w:tc>
          <w:tcPr>
            <w:tcW w:w="1186" w:type="pct"/>
            <w:gridSpan w:val="2"/>
            <w:shd w:val="clear" w:color="auto" w:fill="auto"/>
            <w:vAlign w:val="center"/>
            <w:hideMark/>
          </w:tcPr>
          <w:p w14:paraId="68284204" w14:textId="77777777" w:rsidR="005325FC" w:rsidRPr="00827823" w:rsidRDefault="005325FC" w:rsidP="00B72580">
            <w:pPr>
              <w:jc w:val="center"/>
              <w:rPr>
                <w:rFonts w:cstheme="minorHAnsi"/>
                <w:b/>
                <w:color w:val="000000"/>
                <w:sz w:val="20"/>
                <w:szCs w:val="20"/>
                <w:lang w:val="es-ES_tradnl"/>
              </w:rPr>
            </w:pPr>
            <w:r w:rsidRPr="00827823">
              <w:rPr>
                <w:rFonts w:cstheme="minorHAnsi"/>
                <w:b/>
                <w:color w:val="000000"/>
                <w:sz w:val="20"/>
                <w:szCs w:val="20"/>
                <w:lang w:val="es-ES_tradnl"/>
              </w:rPr>
              <w:t>Hotel</w:t>
            </w:r>
            <w:r w:rsidRPr="00827823">
              <w:rPr>
                <w:rFonts w:cstheme="minorHAnsi"/>
                <w:b/>
                <w:color w:val="000000"/>
                <w:sz w:val="20"/>
                <w:szCs w:val="20"/>
                <w:lang w:val="es-ES_tradnl"/>
              </w:rPr>
              <w:br/>
              <w:t>Nacional</w:t>
            </w:r>
          </w:p>
        </w:tc>
        <w:tc>
          <w:tcPr>
            <w:tcW w:w="632" w:type="pct"/>
            <w:shd w:val="clear" w:color="auto" w:fill="auto"/>
            <w:vAlign w:val="center"/>
            <w:hideMark/>
          </w:tcPr>
          <w:p w14:paraId="6B797F33" w14:textId="77777777" w:rsidR="005325FC" w:rsidRPr="00827823" w:rsidRDefault="005325FC" w:rsidP="00B72580">
            <w:pPr>
              <w:ind w:left="62"/>
              <w:jc w:val="center"/>
              <w:rPr>
                <w:rFonts w:cstheme="minorHAnsi"/>
                <w:b/>
                <w:color w:val="000000"/>
                <w:sz w:val="20"/>
                <w:szCs w:val="20"/>
                <w:lang w:val="es-ES_tradnl"/>
              </w:rPr>
            </w:pPr>
            <w:r w:rsidRPr="00827823">
              <w:rPr>
                <w:rFonts w:cstheme="minorHAnsi"/>
                <w:b/>
                <w:color w:val="000000"/>
                <w:sz w:val="20"/>
                <w:szCs w:val="20"/>
                <w:lang w:val="es-ES_tradnl"/>
              </w:rPr>
              <w:t>Villa Cuba</w:t>
            </w:r>
          </w:p>
        </w:tc>
        <w:tc>
          <w:tcPr>
            <w:tcW w:w="632" w:type="pct"/>
            <w:vAlign w:val="center"/>
          </w:tcPr>
          <w:p w14:paraId="2F11A903" w14:textId="77777777" w:rsidR="005325FC" w:rsidRPr="00827823" w:rsidRDefault="005325FC" w:rsidP="00B72580">
            <w:pPr>
              <w:ind w:right="62"/>
              <w:jc w:val="center"/>
              <w:rPr>
                <w:rFonts w:cstheme="minorHAnsi"/>
                <w:b/>
                <w:color w:val="000000"/>
                <w:sz w:val="20"/>
                <w:szCs w:val="20"/>
                <w:lang w:val="es-ES_tradnl"/>
              </w:rPr>
            </w:pPr>
            <w:r w:rsidRPr="00827823">
              <w:rPr>
                <w:b/>
                <w:sz w:val="20"/>
                <w:szCs w:val="20"/>
              </w:rPr>
              <w:t>Princesa del Mar</w:t>
            </w:r>
          </w:p>
        </w:tc>
        <w:tc>
          <w:tcPr>
            <w:tcW w:w="632" w:type="pct"/>
            <w:shd w:val="clear" w:color="auto" w:fill="auto"/>
            <w:vAlign w:val="center"/>
          </w:tcPr>
          <w:p w14:paraId="538D97B4" w14:textId="77777777" w:rsidR="005325FC" w:rsidRPr="00827823" w:rsidRDefault="005325FC" w:rsidP="00B72580">
            <w:pPr>
              <w:ind w:right="58"/>
              <w:jc w:val="center"/>
              <w:rPr>
                <w:rFonts w:cstheme="minorHAnsi"/>
                <w:b/>
                <w:color w:val="000000"/>
                <w:sz w:val="20"/>
                <w:szCs w:val="20"/>
                <w:lang w:val="es-ES_tradnl"/>
              </w:rPr>
            </w:pPr>
            <w:r w:rsidRPr="00827823">
              <w:rPr>
                <w:rFonts w:cstheme="minorHAnsi"/>
                <w:b/>
                <w:color w:val="000000"/>
                <w:sz w:val="20"/>
                <w:szCs w:val="20"/>
                <w:lang w:val="es-ES_tradnl"/>
              </w:rPr>
              <w:t>Meliá las Dunas</w:t>
            </w:r>
          </w:p>
        </w:tc>
        <w:tc>
          <w:tcPr>
            <w:tcW w:w="632" w:type="pct"/>
            <w:vAlign w:val="center"/>
          </w:tcPr>
          <w:p w14:paraId="7A01B665" w14:textId="2BE21B21" w:rsidR="005325FC" w:rsidRPr="00827823" w:rsidRDefault="002B6848" w:rsidP="002B6848">
            <w:pPr>
              <w:ind w:right="58"/>
              <w:jc w:val="center"/>
              <w:rPr>
                <w:rFonts w:cstheme="minorHAnsi"/>
                <w:b/>
                <w:color w:val="000000"/>
                <w:sz w:val="20"/>
                <w:szCs w:val="20"/>
                <w:lang w:val="es-ES_tradnl"/>
              </w:rPr>
            </w:pPr>
            <w:r w:rsidRPr="00827823">
              <w:rPr>
                <w:rFonts w:cstheme="minorHAnsi" w:hint="eastAsia"/>
                <w:b/>
                <w:color w:val="000000"/>
                <w:sz w:val="20"/>
                <w:szCs w:val="20"/>
                <w:lang w:val="es-ES_tradnl" w:eastAsia="zh-CN"/>
              </w:rPr>
              <w:t>总计</w:t>
            </w:r>
          </w:p>
        </w:tc>
      </w:tr>
      <w:tr w:rsidR="005325FC" w:rsidRPr="00ED74F4" w14:paraId="2C9EB20B" w14:textId="77777777" w:rsidTr="00B72580">
        <w:trPr>
          <w:trHeight w:val="43"/>
        </w:trPr>
        <w:tc>
          <w:tcPr>
            <w:tcW w:w="1286" w:type="pct"/>
            <w:shd w:val="clear" w:color="auto" w:fill="auto"/>
            <w:vAlign w:val="center"/>
            <w:hideMark/>
          </w:tcPr>
          <w:p w14:paraId="77C7FE5A" w14:textId="75F0F7A5" w:rsidR="005325FC" w:rsidRPr="00827823" w:rsidRDefault="002B6848" w:rsidP="002B6848">
            <w:pPr>
              <w:ind w:right="-86"/>
              <w:jc w:val="left"/>
              <w:rPr>
                <w:rFonts w:cstheme="minorHAnsi"/>
                <w:color w:val="000000"/>
                <w:sz w:val="20"/>
                <w:szCs w:val="20"/>
                <w:lang w:val="en-US"/>
              </w:rPr>
            </w:pPr>
            <w:proofErr w:type="spellStart"/>
            <w:r w:rsidRPr="00827823">
              <w:rPr>
                <w:sz w:val="20"/>
                <w:szCs w:val="20"/>
              </w:rPr>
              <w:t>更换</w:t>
            </w:r>
            <w:proofErr w:type="spellEnd"/>
            <w:r w:rsidRPr="00827823">
              <w:rPr>
                <w:rFonts w:hint="eastAsia"/>
                <w:sz w:val="20"/>
                <w:szCs w:val="20"/>
                <w:lang w:eastAsia="zh-CN"/>
              </w:rPr>
              <w:t>的</w:t>
            </w:r>
            <w:proofErr w:type="spellStart"/>
            <w:r w:rsidRPr="00827823">
              <w:rPr>
                <w:sz w:val="20"/>
                <w:szCs w:val="20"/>
              </w:rPr>
              <w:t>冷水机组数量</w:t>
            </w:r>
            <w:proofErr w:type="spellEnd"/>
          </w:p>
        </w:tc>
        <w:tc>
          <w:tcPr>
            <w:tcW w:w="556" w:type="pct"/>
            <w:shd w:val="clear" w:color="auto" w:fill="auto"/>
            <w:noWrap/>
            <w:vAlign w:val="center"/>
            <w:hideMark/>
          </w:tcPr>
          <w:p w14:paraId="4E75C0B9" w14:textId="77777777" w:rsidR="005325FC" w:rsidRPr="00827823" w:rsidRDefault="005325FC" w:rsidP="00B72580">
            <w:pPr>
              <w:jc w:val="center"/>
              <w:rPr>
                <w:rFonts w:cstheme="minorHAnsi"/>
                <w:color w:val="000000"/>
                <w:sz w:val="20"/>
                <w:szCs w:val="20"/>
                <w:lang w:val="es-ES_tradnl"/>
              </w:rPr>
            </w:pPr>
            <w:r w:rsidRPr="00827823">
              <w:rPr>
                <w:rFonts w:cstheme="minorHAnsi"/>
                <w:color w:val="000000"/>
                <w:sz w:val="20"/>
                <w:szCs w:val="20"/>
                <w:lang w:val="es-ES_tradnl"/>
              </w:rPr>
              <w:t>1</w:t>
            </w:r>
          </w:p>
        </w:tc>
        <w:tc>
          <w:tcPr>
            <w:tcW w:w="630" w:type="pct"/>
            <w:vAlign w:val="center"/>
          </w:tcPr>
          <w:p w14:paraId="166F6721" w14:textId="77777777" w:rsidR="005325FC" w:rsidRPr="00827823" w:rsidRDefault="005325FC" w:rsidP="00B72580">
            <w:pPr>
              <w:ind w:left="-90"/>
              <w:jc w:val="center"/>
              <w:rPr>
                <w:rFonts w:cstheme="minorHAnsi"/>
                <w:color w:val="000000"/>
                <w:sz w:val="20"/>
                <w:szCs w:val="20"/>
                <w:lang w:val="es-ES_tradnl"/>
              </w:rPr>
            </w:pPr>
            <w:r w:rsidRPr="00827823">
              <w:rPr>
                <w:rFonts w:cstheme="minorHAnsi"/>
                <w:color w:val="000000"/>
                <w:sz w:val="20"/>
                <w:szCs w:val="20"/>
                <w:lang w:val="es-ES_tradnl"/>
              </w:rPr>
              <w:t>1</w:t>
            </w:r>
          </w:p>
        </w:tc>
        <w:tc>
          <w:tcPr>
            <w:tcW w:w="632" w:type="pct"/>
            <w:shd w:val="clear" w:color="auto" w:fill="auto"/>
            <w:noWrap/>
            <w:vAlign w:val="center"/>
            <w:hideMark/>
          </w:tcPr>
          <w:p w14:paraId="4AD4225F" w14:textId="77777777" w:rsidR="005325FC" w:rsidRPr="00827823" w:rsidRDefault="005325FC" w:rsidP="00B72580">
            <w:pPr>
              <w:jc w:val="center"/>
              <w:rPr>
                <w:rFonts w:cstheme="minorHAnsi"/>
                <w:color w:val="000000"/>
                <w:sz w:val="20"/>
                <w:szCs w:val="20"/>
                <w:lang w:val="es-ES_tradnl"/>
              </w:rPr>
            </w:pPr>
            <w:r w:rsidRPr="00827823">
              <w:rPr>
                <w:rFonts w:cstheme="minorHAnsi"/>
                <w:color w:val="000000"/>
                <w:sz w:val="20"/>
                <w:szCs w:val="20"/>
                <w:lang w:val="es-ES_tradnl"/>
              </w:rPr>
              <w:t>1</w:t>
            </w:r>
          </w:p>
        </w:tc>
        <w:tc>
          <w:tcPr>
            <w:tcW w:w="632" w:type="pct"/>
            <w:vAlign w:val="center"/>
          </w:tcPr>
          <w:p w14:paraId="473777FE" w14:textId="77777777" w:rsidR="005325FC" w:rsidRPr="00827823" w:rsidRDefault="005325FC" w:rsidP="00B72580">
            <w:pPr>
              <w:jc w:val="center"/>
              <w:rPr>
                <w:rFonts w:cstheme="minorHAnsi"/>
                <w:color w:val="000000"/>
                <w:sz w:val="20"/>
                <w:szCs w:val="20"/>
                <w:lang w:val="es-ES_tradnl"/>
              </w:rPr>
            </w:pPr>
            <w:r w:rsidRPr="00827823">
              <w:rPr>
                <w:rFonts w:cstheme="minorHAnsi"/>
                <w:color w:val="000000"/>
                <w:sz w:val="20"/>
                <w:szCs w:val="20"/>
                <w:lang w:val="es-ES_tradnl"/>
              </w:rPr>
              <w:t>1</w:t>
            </w:r>
          </w:p>
        </w:tc>
        <w:tc>
          <w:tcPr>
            <w:tcW w:w="632" w:type="pct"/>
            <w:shd w:val="clear" w:color="auto" w:fill="auto"/>
            <w:noWrap/>
            <w:vAlign w:val="center"/>
            <w:hideMark/>
          </w:tcPr>
          <w:p w14:paraId="3603312D" w14:textId="77777777" w:rsidR="005325FC" w:rsidRPr="00827823" w:rsidRDefault="005325FC" w:rsidP="00B72580">
            <w:pPr>
              <w:jc w:val="center"/>
              <w:rPr>
                <w:rFonts w:cstheme="minorHAnsi"/>
                <w:color w:val="000000"/>
                <w:sz w:val="20"/>
                <w:szCs w:val="20"/>
                <w:lang w:val="es-ES_tradnl"/>
              </w:rPr>
            </w:pPr>
            <w:r w:rsidRPr="00827823">
              <w:rPr>
                <w:rFonts w:cstheme="minorHAnsi"/>
                <w:color w:val="000000"/>
                <w:sz w:val="20"/>
                <w:szCs w:val="20"/>
                <w:lang w:val="es-ES_tradnl"/>
              </w:rPr>
              <w:t>1</w:t>
            </w:r>
          </w:p>
        </w:tc>
        <w:tc>
          <w:tcPr>
            <w:tcW w:w="632" w:type="pct"/>
            <w:vAlign w:val="center"/>
          </w:tcPr>
          <w:p w14:paraId="33826663" w14:textId="77777777" w:rsidR="005325FC" w:rsidRPr="00827823" w:rsidRDefault="005325FC" w:rsidP="00B72580">
            <w:pPr>
              <w:jc w:val="center"/>
              <w:rPr>
                <w:rFonts w:cstheme="minorHAnsi"/>
                <w:color w:val="000000"/>
                <w:sz w:val="20"/>
                <w:szCs w:val="20"/>
                <w:lang w:val="es-ES_tradnl"/>
              </w:rPr>
            </w:pPr>
            <w:r w:rsidRPr="00827823">
              <w:rPr>
                <w:rFonts w:cstheme="minorHAnsi"/>
                <w:color w:val="000000"/>
                <w:sz w:val="20"/>
                <w:szCs w:val="20"/>
                <w:lang w:val="es-ES_tradnl"/>
              </w:rPr>
              <w:t>5</w:t>
            </w:r>
          </w:p>
        </w:tc>
      </w:tr>
      <w:tr w:rsidR="005325FC" w:rsidRPr="00ED74F4" w14:paraId="6BAB04B8" w14:textId="77777777" w:rsidTr="00B72580">
        <w:trPr>
          <w:trHeight w:val="43"/>
        </w:trPr>
        <w:tc>
          <w:tcPr>
            <w:tcW w:w="1286" w:type="pct"/>
            <w:shd w:val="clear" w:color="auto" w:fill="auto"/>
            <w:vAlign w:val="center"/>
          </w:tcPr>
          <w:p w14:paraId="5F210DCF" w14:textId="6CC67397" w:rsidR="002B6848" w:rsidRPr="00827823" w:rsidRDefault="002B6848" w:rsidP="00ED7E62">
            <w:pPr>
              <w:ind w:right="-86"/>
              <w:jc w:val="left"/>
              <w:rPr>
                <w:rFonts w:cstheme="minorHAnsi"/>
                <w:color w:val="000000"/>
                <w:sz w:val="20"/>
                <w:szCs w:val="20"/>
                <w:lang w:val="en-US" w:eastAsia="zh-CN"/>
              </w:rPr>
            </w:pPr>
            <w:r w:rsidRPr="00827823">
              <w:rPr>
                <w:sz w:val="20"/>
                <w:szCs w:val="20"/>
                <w:lang w:eastAsia="zh-CN"/>
              </w:rPr>
              <w:t>冷水机组</w:t>
            </w:r>
            <w:r w:rsidR="00ED7E62" w:rsidRPr="00827823">
              <w:rPr>
                <w:rFonts w:hint="eastAsia"/>
                <w:sz w:val="20"/>
                <w:szCs w:val="20"/>
                <w:lang w:eastAsia="zh-CN"/>
              </w:rPr>
              <w:t>功率</w:t>
            </w:r>
            <w:r w:rsidRPr="00827823">
              <w:rPr>
                <w:sz w:val="20"/>
                <w:szCs w:val="20"/>
                <w:lang w:eastAsia="zh-CN"/>
              </w:rPr>
              <w:t>（冷吨）</w:t>
            </w:r>
          </w:p>
        </w:tc>
        <w:tc>
          <w:tcPr>
            <w:tcW w:w="556" w:type="pct"/>
            <w:shd w:val="clear" w:color="auto" w:fill="auto"/>
            <w:noWrap/>
            <w:vAlign w:val="center"/>
          </w:tcPr>
          <w:p w14:paraId="121BB8C9" w14:textId="77777777" w:rsidR="005325FC" w:rsidRPr="00827823" w:rsidRDefault="005325FC" w:rsidP="00B72580">
            <w:pPr>
              <w:jc w:val="center"/>
              <w:rPr>
                <w:rFonts w:cstheme="minorHAnsi"/>
                <w:color w:val="000000"/>
                <w:sz w:val="20"/>
                <w:szCs w:val="20"/>
                <w:lang w:val="es-ES_tradnl"/>
              </w:rPr>
            </w:pPr>
            <w:r w:rsidRPr="00827823">
              <w:rPr>
                <w:rFonts w:cstheme="minorHAnsi"/>
                <w:bCs/>
                <w:color w:val="000000"/>
                <w:sz w:val="20"/>
                <w:szCs w:val="20"/>
                <w:lang w:val="es-ES_tradnl"/>
              </w:rPr>
              <w:t>125</w:t>
            </w:r>
          </w:p>
        </w:tc>
        <w:tc>
          <w:tcPr>
            <w:tcW w:w="630" w:type="pct"/>
            <w:vAlign w:val="center"/>
          </w:tcPr>
          <w:p w14:paraId="4C8CB0CA" w14:textId="77777777" w:rsidR="005325FC" w:rsidRPr="00827823" w:rsidRDefault="005325FC" w:rsidP="00B72580">
            <w:pPr>
              <w:ind w:left="-90"/>
              <w:jc w:val="center"/>
              <w:rPr>
                <w:rFonts w:cstheme="minorHAnsi"/>
                <w:color w:val="000000"/>
                <w:sz w:val="20"/>
                <w:szCs w:val="20"/>
                <w:lang w:val="es-ES_tradnl"/>
              </w:rPr>
            </w:pPr>
            <w:r w:rsidRPr="00827823">
              <w:rPr>
                <w:rFonts w:cstheme="minorHAnsi"/>
                <w:bCs/>
                <w:color w:val="000000"/>
                <w:sz w:val="20"/>
                <w:szCs w:val="20"/>
                <w:lang w:val="es-ES_tradnl"/>
              </w:rPr>
              <w:t>220</w:t>
            </w:r>
          </w:p>
        </w:tc>
        <w:tc>
          <w:tcPr>
            <w:tcW w:w="632" w:type="pct"/>
            <w:shd w:val="clear" w:color="auto" w:fill="auto"/>
            <w:noWrap/>
            <w:vAlign w:val="center"/>
          </w:tcPr>
          <w:p w14:paraId="4C6710F2" w14:textId="77777777" w:rsidR="005325FC" w:rsidRPr="00827823" w:rsidRDefault="005325FC" w:rsidP="00B72580">
            <w:pPr>
              <w:jc w:val="center"/>
              <w:rPr>
                <w:rFonts w:cstheme="minorHAnsi"/>
                <w:color w:val="000000"/>
                <w:sz w:val="20"/>
                <w:szCs w:val="20"/>
                <w:lang w:val="es-ES_tradnl"/>
              </w:rPr>
            </w:pPr>
            <w:r w:rsidRPr="00827823">
              <w:rPr>
                <w:rFonts w:cstheme="minorHAnsi"/>
                <w:bCs/>
                <w:color w:val="000000"/>
                <w:sz w:val="20"/>
                <w:szCs w:val="20"/>
                <w:lang w:val="es-ES_tradnl" w:eastAsia="en-CA"/>
              </w:rPr>
              <w:t>140</w:t>
            </w:r>
          </w:p>
        </w:tc>
        <w:tc>
          <w:tcPr>
            <w:tcW w:w="632" w:type="pct"/>
            <w:vAlign w:val="center"/>
          </w:tcPr>
          <w:p w14:paraId="2901EC68" w14:textId="77777777" w:rsidR="005325FC" w:rsidRPr="00827823" w:rsidRDefault="005325FC" w:rsidP="00B72580">
            <w:pPr>
              <w:jc w:val="center"/>
              <w:rPr>
                <w:rFonts w:cstheme="minorHAnsi"/>
                <w:color w:val="000000"/>
                <w:sz w:val="20"/>
                <w:szCs w:val="20"/>
                <w:lang w:val="es-ES_tradnl"/>
              </w:rPr>
            </w:pPr>
            <w:r w:rsidRPr="00827823">
              <w:rPr>
                <w:rFonts w:cstheme="minorHAnsi"/>
                <w:bCs/>
                <w:color w:val="000000"/>
                <w:sz w:val="20"/>
                <w:szCs w:val="20"/>
                <w:lang w:val="es-ES_tradnl" w:eastAsia="en-CA"/>
              </w:rPr>
              <w:t>80</w:t>
            </w:r>
          </w:p>
        </w:tc>
        <w:tc>
          <w:tcPr>
            <w:tcW w:w="632" w:type="pct"/>
            <w:shd w:val="clear" w:color="auto" w:fill="auto"/>
            <w:noWrap/>
            <w:vAlign w:val="center"/>
          </w:tcPr>
          <w:p w14:paraId="49D7191D" w14:textId="77777777" w:rsidR="005325FC" w:rsidRPr="00827823" w:rsidRDefault="005325FC" w:rsidP="00B72580">
            <w:pPr>
              <w:jc w:val="center"/>
              <w:rPr>
                <w:rFonts w:cstheme="minorHAnsi"/>
                <w:color w:val="000000"/>
                <w:sz w:val="20"/>
                <w:szCs w:val="20"/>
                <w:lang w:val="es-ES_tradnl"/>
              </w:rPr>
            </w:pPr>
            <w:r w:rsidRPr="00827823">
              <w:rPr>
                <w:rFonts w:cstheme="minorHAnsi"/>
                <w:bCs/>
                <w:color w:val="000000"/>
                <w:sz w:val="20"/>
                <w:szCs w:val="20"/>
                <w:lang w:val="es-ES_tradnl" w:eastAsia="en-CA"/>
              </w:rPr>
              <w:t>65</w:t>
            </w:r>
          </w:p>
        </w:tc>
        <w:tc>
          <w:tcPr>
            <w:tcW w:w="632" w:type="pct"/>
            <w:vAlign w:val="center"/>
          </w:tcPr>
          <w:p w14:paraId="5BEB4460" w14:textId="1C9B4E87" w:rsidR="005325FC" w:rsidRPr="00827823" w:rsidRDefault="002B6848" w:rsidP="002B6848">
            <w:pPr>
              <w:jc w:val="center"/>
              <w:rPr>
                <w:rFonts w:cstheme="minorHAnsi"/>
                <w:bCs/>
                <w:color w:val="000000"/>
                <w:sz w:val="20"/>
                <w:szCs w:val="20"/>
                <w:lang w:val="es-ES_tradnl" w:eastAsia="en-CA"/>
              </w:rPr>
            </w:pPr>
            <w:r w:rsidRPr="00827823">
              <w:rPr>
                <w:rFonts w:cstheme="minorHAnsi" w:hint="eastAsia"/>
                <w:bCs/>
                <w:color w:val="000000"/>
                <w:sz w:val="20"/>
                <w:szCs w:val="20"/>
                <w:lang w:val="es-ES_tradnl" w:eastAsia="zh-CN"/>
              </w:rPr>
              <w:t>暂缺</w:t>
            </w:r>
          </w:p>
        </w:tc>
      </w:tr>
      <w:tr w:rsidR="005325FC" w:rsidRPr="00ED74F4" w14:paraId="2B7E02CB" w14:textId="77777777" w:rsidTr="00B72580">
        <w:trPr>
          <w:trHeight w:val="43"/>
        </w:trPr>
        <w:tc>
          <w:tcPr>
            <w:tcW w:w="1286" w:type="pct"/>
            <w:shd w:val="clear" w:color="auto" w:fill="auto"/>
            <w:vAlign w:val="center"/>
          </w:tcPr>
          <w:p w14:paraId="1AE0EBA0" w14:textId="73F66B08" w:rsidR="005325FC" w:rsidRPr="00827823" w:rsidRDefault="00ED7E62" w:rsidP="00B72580">
            <w:pPr>
              <w:ind w:right="-86"/>
              <w:jc w:val="left"/>
              <w:rPr>
                <w:rFonts w:cstheme="minorBidi"/>
                <w:color w:val="000000"/>
                <w:sz w:val="20"/>
                <w:szCs w:val="20"/>
                <w:lang w:val="es-ES" w:eastAsia="en-CA"/>
              </w:rPr>
            </w:pPr>
            <w:r w:rsidRPr="00827823">
              <w:rPr>
                <w:rFonts w:hint="eastAsia"/>
                <w:sz w:val="20"/>
                <w:szCs w:val="20"/>
                <w:lang w:eastAsia="zh-CN"/>
              </w:rPr>
              <w:t>替代</w:t>
            </w:r>
            <w:proofErr w:type="spellStart"/>
            <w:r w:rsidR="002B6848" w:rsidRPr="00827823">
              <w:rPr>
                <w:sz w:val="20"/>
                <w:szCs w:val="20"/>
              </w:rPr>
              <w:t>技术</w:t>
            </w:r>
            <w:proofErr w:type="spellEnd"/>
          </w:p>
        </w:tc>
        <w:tc>
          <w:tcPr>
            <w:tcW w:w="1186" w:type="pct"/>
            <w:gridSpan w:val="2"/>
            <w:shd w:val="clear" w:color="auto" w:fill="auto"/>
            <w:noWrap/>
            <w:vAlign w:val="center"/>
          </w:tcPr>
          <w:p w14:paraId="41BC1871" w14:textId="77777777" w:rsidR="005325FC" w:rsidRPr="00827823" w:rsidRDefault="005325FC" w:rsidP="00B72580">
            <w:pPr>
              <w:jc w:val="center"/>
              <w:rPr>
                <w:rFonts w:cstheme="minorHAnsi"/>
                <w:bCs/>
                <w:color w:val="000000"/>
                <w:sz w:val="20"/>
                <w:szCs w:val="20"/>
                <w:lang w:val="es-ES_tradnl"/>
              </w:rPr>
            </w:pPr>
            <w:r w:rsidRPr="00827823">
              <w:rPr>
                <w:rFonts w:cstheme="minorHAnsi"/>
                <w:color w:val="000000"/>
                <w:sz w:val="20"/>
                <w:szCs w:val="20"/>
                <w:lang w:val="pt-PT"/>
              </w:rPr>
              <w:t>HFO-1234ze</w:t>
            </w:r>
          </w:p>
        </w:tc>
        <w:tc>
          <w:tcPr>
            <w:tcW w:w="632" w:type="pct"/>
            <w:shd w:val="clear" w:color="auto" w:fill="auto"/>
            <w:noWrap/>
            <w:vAlign w:val="center"/>
          </w:tcPr>
          <w:p w14:paraId="68026D2E" w14:textId="77777777" w:rsidR="005325FC" w:rsidRPr="00827823" w:rsidRDefault="005325FC" w:rsidP="00B72580">
            <w:pPr>
              <w:jc w:val="center"/>
              <w:rPr>
                <w:rFonts w:cstheme="minorHAnsi"/>
                <w:bCs/>
                <w:color w:val="000000"/>
                <w:sz w:val="20"/>
                <w:szCs w:val="20"/>
                <w:lang w:val="es-ES_tradnl" w:eastAsia="en-CA"/>
              </w:rPr>
            </w:pPr>
            <w:r w:rsidRPr="00827823">
              <w:rPr>
                <w:rFonts w:cstheme="minorHAnsi"/>
                <w:color w:val="000000"/>
                <w:sz w:val="20"/>
                <w:szCs w:val="20"/>
                <w:lang w:val="pt-BR"/>
              </w:rPr>
              <w:t>R-290</w:t>
            </w:r>
          </w:p>
        </w:tc>
        <w:tc>
          <w:tcPr>
            <w:tcW w:w="632" w:type="pct"/>
            <w:shd w:val="clear" w:color="auto" w:fill="auto"/>
            <w:vAlign w:val="center"/>
          </w:tcPr>
          <w:p w14:paraId="40237E83" w14:textId="77777777" w:rsidR="005325FC" w:rsidRPr="00827823" w:rsidRDefault="005325FC" w:rsidP="00B72580">
            <w:pPr>
              <w:jc w:val="center"/>
              <w:rPr>
                <w:rFonts w:cstheme="minorHAnsi"/>
                <w:bCs/>
                <w:color w:val="000000"/>
                <w:sz w:val="20"/>
                <w:szCs w:val="20"/>
                <w:lang w:val="es-ES_tradnl" w:eastAsia="en-CA"/>
              </w:rPr>
            </w:pPr>
            <w:r w:rsidRPr="00827823">
              <w:rPr>
                <w:rFonts w:cstheme="minorHAnsi"/>
                <w:bCs/>
                <w:color w:val="000000"/>
                <w:sz w:val="20"/>
                <w:szCs w:val="20"/>
                <w:lang w:val="es-ES_tradnl" w:eastAsia="en-CA"/>
              </w:rPr>
              <w:t>R-290</w:t>
            </w:r>
          </w:p>
        </w:tc>
        <w:tc>
          <w:tcPr>
            <w:tcW w:w="632" w:type="pct"/>
            <w:shd w:val="clear" w:color="auto" w:fill="auto"/>
            <w:vAlign w:val="center"/>
          </w:tcPr>
          <w:p w14:paraId="2CB94AA6" w14:textId="77777777" w:rsidR="005325FC" w:rsidRPr="00827823" w:rsidRDefault="005325FC" w:rsidP="00B72580">
            <w:pPr>
              <w:jc w:val="center"/>
              <w:rPr>
                <w:rFonts w:cstheme="minorHAnsi"/>
                <w:bCs/>
                <w:color w:val="000000"/>
                <w:sz w:val="20"/>
                <w:szCs w:val="20"/>
                <w:lang w:val="es-ES_tradnl" w:eastAsia="en-CA"/>
              </w:rPr>
            </w:pPr>
            <w:r w:rsidRPr="00827823">
              <w:rPr>
                <w:rFonts w:cstheme="minorHAnsi"/>
                <w:bCs/>
                <w:color w:val="000000"/>
                <w:sz w:val="20"/>
                <w:szCs w:val="20"/>
                <w:lang w:val="es-ES_tradnl" w:eastAsia="en-CA"/>
              </w:rPr>
              <w:t>R-290</w:t>
            </w:r>
          </w:p>
        </w:tc>
        <w:tc>
          <w:tcPr>
            <w:tcW w:w="632" w:type="pct"/>
            <w:vAlign w:val="center"/>
          </w:tcPr>
          <w:p w14:paraId="5B717AB9" w14:textId="3D9A3DEC" w:rsidR="005325FC" w:rsidRPr="00827823" w:rsidRDefault="002B6848" w:rsidP="00B72580">
            <w:pPr>
              <w:jc w:val="center"/>
              <w:rPr>
                <w:rFonts w:cstheme="minorHAnsi"/>
                <w:color w:val="000000"/>
                <w:sz w:val="20"/>
                <w:szCs w:val="20"/>
                <w:lang w:val="pt-BR"/>
              </w:rPr>
            </w:pPr>
            <w:r w:rsidRPr="00827823">
              <w:rPr>
                <w:rFonts w:cstheme="minorHAnsi" w:hint="eastAsia"/>
                <w:bCs/>
                <w:color w:val="000000"/>
                <w:sz w:val="20"/>
                <w:szCs w:val="20"/>
                <w:lang w:val="es-ES_tradnl" w:eastAsia="zh-CN"/>
              </w:rPr>
              <w:t>暂缺</w:t>
            </w:r>
          </w:p>
        </w:tc>
      </w:tr>
      <w:tr w:rsidR="005325FC" w:rsidRPr="00ED74F4" w14:paraId="46CB97FB" w14:textId="77777777" w:rsidTr="00B72580">
        <w:trPr>
          <w:trHeight w:val="83"/>
        </w:trPr>
        <w:tc>
          <w:tcPr>
            <w:tcW w:w="1286" w:type="pct"/>
            <w:shd w:val="clear" w:color="auto" w:fill="auto"/>
            <w:vAlign w:val="center"/>
            <w:hideMark/>
          </w:tcPr>
          <w:p w14:paraId="1C3DFBB1" w14:textId="3B7A52A1" w:rsidR="002B6848" w:rsidRPr="00827823" w:rsidRDefault="002B6848" w:rsidP="00B72580">
            <w:pPr>
              <w:jc w:val="left"/>
              <w:rPr>
                <w:rFonts w:cstheme="minorBidi"/>
                <w:color w:val="000000"/>
                <w:sz w:val="20"/>
                <w:szCs w:val="20"/>
                <w:lang w:val="es-ES" w:eastAsia="zh-CN"/>
              </w:rPr>
            </w:pPr>
            <w:r w:rsidRPr="00827823">
              <w:rPr>
                <w:sz w:val="20"/>
                <w:szCs w:val="20"/>
                <w:lang w:eastAsia="zh-CN"/>
              </w:rPr>
              <w:t>冷水机组单价（美元）</w:t>
            </w:r>
          </w:p>
        </w:tc>
        <w:tc>
          <w:tcPr>
            <w:tcW w:w="556" w:type="pct"/>
            <w:shd w:val="clear" w:color="auto" w:fill="auto"/>
            <w:noWrap/>
          </w:tcPr>
          <w:p w14:paraId="10ED75E4" w14:textId="77777777" w:rsidR="005325FC" w:rsidRPr="00827823" w:rsidRDefault="005325FC" w:rsidP="00B72580">
            <w:pPr>
              <w:jc w:val="right"/>
              <w:rPr>
                <w:rFonts w:cstheme="minorHAnsi"/>
                <w:color w:val="000000"/>
                <w:sz w:val="20"/>
                <w:szCs w:val="20"/>
                <w:lang w:val="es-ES_tradnl"/>
              </w:rPr>
            </w:pPr>
            <w:r w:rsidRPr="00827823">
              <w:rPr>
                <w:rFonts w:cstheme="minorHAnsi"/>
                <w:sz w:val="20"/>
                <w:szCs w:val="20"/>
              </w:rPr>
              <w:t>145,000</w:t>
            </w:r>
          </w:p>
        </w:tc>
        <w:tc>
          <w:tcPr>
            <w:tcW w:w="630" w:type="pct"/>
          </w:tcPr>
          <w:p w14:paraId="00D07556" w14:textId="77777777" w:rsidR="005325FC" w:rsidRPr="00827823" w:rsidRDefault="005325FC" w:rsidP="00B72580">
            <w:pPr>
              <w:ind w:left="-90"/>
              <w:jc w:val="right"/>
              <w:rPr>
                <w:rFonts w:cstheme="minorHAnsi"/>
                <w:color w:val="000000"/>
                <w:sz w:val="20"/>
                <w:szCs w:val="20"/>
                <w:lang w:val="es-ES_tradnl"/>
              </w:rPr>
            </w:pPr>
            <w:r w:rsidRPr="00827823">
              <w:rPr>
                <w:rFonts w:cstheme="minorHAnsi"/>
                <w:sz w:val="20"/>
                <w:szCs w:val="20"/>
              </w:rPr>
              <w:t>240,000</w:t>
            </w:r>
          </w:p>
        </w:tc>
        <w:tc>
          <w:tcPr>
            <w:tcW w:w="632" w:type="pct"/>
            <w:shd w:val="clear" w:color="auto" w:fill="auto"/>
            <w:noWrap/>
          </w:tcPr>
          <w:p w14:paraId="58321EFC" w14:textId="77777777" w:rsidR="005325FC" w:rsidRPr="00827823" w:rsidRDefault="005325FC" w:rsidP="00B72580">
            <w:pPr>
              <w:jc w:val="right"/>
              <w:rPr>
                <w:rFonts w:cstheme="minorHAnsi"/>
                <w:color w:val="000000"/>
                <w:sz w:val="20"/>
                <w:szCs w:val="20"/>
                <w:lang w:val="es-ES_tradnl"/>
              </w:rPr>
            </w:pPr>
            <w:r w:rsidRPr="00827823">
              <w:rPr>
                <w:rFonts w:cstheme="minorHAnsi"/>
                <w:color w:val="000000"/>
                <w:sz w:val="20"/>
                <w:szCs w:val="20"/>
                <w:lang w:val="es-ES_tradnl"/>
              </w:rPr>
              <w:t>140,000</w:t>
            </w:r>
          </w:p>
        </w:tc>
        <w:tc>
          <w:tcPr>
            <w:tcW w:w="632" w:type="pct"/>
            <w:shd w:val="clear" w:color="auto" w:fill="auto"/>
          </w:tcPr>
          <w:p w14:paraId="15DB92FA" w14:textId="77777777" w:rsidR="005325FC" w:rsidRPr="00827823" w:rsidRDefault="005325FC" w:rsidP="00B72580">
            <w:pPr>
              <w:jc w:val="right"/>
              <w:rPr>
                <w:rFonts w:cstheme="minorHAnsi"/>
                <w:color w:val="000000"/>
                <w:sz w:val="20"/>
                <w:szCs w:val="20"/>
                <w:lang w:val="es-ES_tradnl"/>
              </w:rPr>
            </w:pPr>
            <w:r w:rsidRPr="00827823">
              <w:rPr>
                <w:rFonts w:cstheme="minorHAnsi"/>
                <w:color w:val="000000"/>
                <w:sz w:val="20"/>
                <w:szCs w:val="20"/>
                <w:lang w:val="es-ES_tradnl"/>
              </w:rPr>
              <w:t>80,000</w:t>
            </w:r>
          </w:p>
        </w:tc>
        <w:tc>
          <w:tcPr>
            <w:tcW w:w="632" w:type="pct"/>
            <w:shd w:val="clear" w:color="auto" w:fill="auto"/>
            <w:noWrap/>
          </w:tcPr>
          <w:p w14:paraId="23A22F34" w14:textId="77777777" w:rsidR="005325FC" w:rsidRPr="00827823" w:rsidRDefault="005325FC" w:rsidP="00B72580">
            <w:pPr>
              <w:jc w:val="right"/>
              <w:rPr>
                <w:rFonts w:cstheme="minorHAnsi"/>
                <w:color w:val="000000"/>
                <w:sz w:val="20"/>
                <w:szCs w:val="20"/>
                <w:lang w:val="es-ES_tradnl"/>
              </w:rPr>
            </w:pPr>
            <w:r w:rsidRPr="00827823">
              <w:rPr>
                <w:rFonts w:cstheme="minorHAnsi"/>
                <w:color w:val="000000"/>
                <w:sz w:val="20"/>
                <w:szCs w:val="20"/>
                <w:lang w:val="es-ES_tradnl"/>
              </w:rPr>
              <w:t>70,000</w:t>
            </w:r>
          </w:p>
        </w:tc>
        <w:tc>
          <w:tcPr>
            <w:tcW w:w="632" w:type="pct"/>
            <w:vAlign w:val="center"/>
          </w:tcPr>
          <w:p w14:paraId="1FF9A214" w14:textId="77777777" w:rsidR="005325FC" w:rsidRPr="00827823" w:rsidRDefault="005325FC" w:rsidP="00B72580">
            <w:pPr>
              <w:jc w:val="right"/>
              <w:rPr>
                <w:rFonts w:cstheme="minorHAnsi"/>
                <w:color w:val="000000"/>
                <w:sz w:val="20"/>
                <w:szCs w:val="20"/>
                <w:lang w:val="es-ES_tradnl"/>
              </w:rPr>
            </w:pPr>
            <w:r w:rsidRPr="00827823">
              <w:rPr>
                <w:rFonts w:cstheme="minorHAnsi"/>
                <w:color w:val="000000"/>
                <w:sz w:val="20"/>
                <w:szCs w:val="20"/>
                <w:lang w:val="es-ES_tradnl"/>
              </w:rPr>
              <w:t>675,000</w:t>
            </w:r>
          </w:p>
        </w:tc>
      </w:tr>
      <w:tr w:rsidR="005325FC" w:rsidRPr="00ED74F4" w14:paraId="694B3D97" w14:textId="77777777" w:rsidTr="00B72580">
        <w:trPr>
          <w:trHeight w:val="230"/>
        </w:trPr>
        <w:tc>
          <w:tcPr>
            <w:tcW w:w="1286" w:type="pct"/>
            <w:shd w:val="clear" w:color="auto" w:fill="auto"/>
            <w:vAlign w:val="center"/>
            <w:hideMark/>
          </w:tcPr>
          <w:p w14:paraId="0B92534D" w14:textId="27EF1134" w:rsidR="002B6848" w:rsidRPr="00827823" w:rsidRDefault="002B6848" w:rsidP="00B72580">
            <w:pPr>
              <w:tabs>
                <w:tab w:val="left" w:pos="1746"/>
              </w:tabs>
              <w:ind w:right="-86"/>
              <w:jc w:val="left"/>
              <w:rPr>
                <w:rFonts w:cstheme="minorHAnsi"/>
                <w:color w:val="000000"/>
                <w:sz w:val="20"/>
                <w:szCs w:val="20"/>
                <w:lang w:eastAsia="zh-CN"/>
              </w:rPr>
            </w:pPr>
            <w:r w:rsidRPr="00827823">
              <w:rPr>
                <w:sz w:val="20"/>
                <w:szCs w:val="20"/>
                <w:lang w:eastAsia="zh-CN"/>
              </w:rPr>
              <w:t>性能测量设备单价（美元）</w:t>
            </w:r>
          </w:p>
        </w:tc>
        <w:tc>
          <w:tcPr>
            <w:tcW w:w="556" w:type="pct"/>
            <w:shd w:val="clear" w:color="auto" w:fill="auto"/>
            <w:noWrap/>
            <w:vAlign w:val="center"/>
            <w:hideMark/>
          </w:tcPr>
          <w:p w14:paraId="07925FA8" w14:textId="77777777" w:rsidR="005325FC" w:rsidRPr="00827823" w:rsidRDefault="005325FC" w:rsidP="00B72580">
            <w:pPr>
              <w:jc w:val="right"/>
              <w:rPr>
                <w:rFonts w:cstheme="minorHAnsi"/>
                <w:color w:val="000000"/>
                <w:sz w:val="20"/>
                <w:szCs w:val="20"/>
                <w:lang w:val="es-ES_tradnl"/>
              </w:rPr>
            </w:pPr>
            <w:r w:rsidRPr="00827823">
              <w:rPr>
                <w:rFonts w:cstheme="minorHAnsi"/>
                <w:color w:val="000000"/>
                <w:sz w:val="20"/>
                <w:szCs w:val="20"/>
                <w:lang w:val="es-ES_tradnl"/>
              </w:rPr>
              <w:t>5,000</w:t>
            </w:r>
          </w:p>
        </w:tc>
        <w:tc>
          <w:tcPr>
            <w:tcW w:w="630" w:type="pct"/>
            <w:vAlign w:val="center"/>
          </w:tcPr>
          <w:p w14:paraId="156C69BB" w14:textId="77777777" w:rsidR="005325FC" w:rsidRPr="00827823" w:rsidRDefault="005325FC" w:rsidP="00B72580">
            <w:pPr>
              <w:ind w:left="-90"/>
              <w:jc w:val="right"/>
              <w:rPr>
                <w:rFonts w:cstheme="minorHAnsi"/>
                <w:color w:val="000000"/>
                <w:sz w:val="20"/>
                <w:szCs w:val="20"/>
                <w:lang w:val="es-ES_tradnl"/>
              </w:rPr>
            </w:pPr>
            <w:r w:rsidRPr="00827823">
              <w:rPr>
                <w:rFonts w:cstheme="minorHAnsi"/>
                <w:color w:val="000000"/>
                <w:sz w:val="20"/>
                <w:szCs w:val="20"/>
                <w:lang w:val="es-ES_tradnl"/>
              </w:rPr>
              <w:t>5,000</w:t>
            </w:r>
          </w:p>
        </w:tc>
        <w:tc>
          <w:tcPr>
            <w:tcW w:w="632" w:type="pct"/>
            <w:shd w:val="clear" w:color="auto" w:fill="auto"/>
            <w:noWrap/>
            <w:vAlign w:val="center"/>
            <w:hideMark/>
          </w:tcPr>
          <w:p w14:paraId="7B20D929" w14:textId="77777777" w:rsidR="005325FC" w:rsidRPr="00827823" w:rsidRDefault="005325FC" w:rsidP="00B72580">
            <w:pPr>
              <w:jc w:val="right"/>
              <w:rPr>
                <w:rFonts w:cstheme="minorHAnsi"/>
                <w:color w:val="000000"/>
                <w:sz w:val="20"/>
                <w:szCs w:val="20"/>
                <w:lang w:val="es-ES_tradnl"/>
              </w:rPr>
            </w:pPr>
            <w:r w:rsidRPr="00827823">
              <w:rPr>
                <w:rFonts w:cstheme="minorHAnsi"/>
                <w:color w:val="000000"/>
                <w:sz w:val="20"/>
                <w:szCs w:val="20"/>
                <w:lang w:val="es-ES_tradnl"/>
              </w:rPr>
              <w:t>5,000</w:t>
            </w:r>
          </w:p>
        </w:tc>
        <w:tc>
          <w:tcPr>
            <w:tcW w:w="632" w:type="pct"/>
            <w:vAlign w:val="center"/>
          </w:tcPr>
          <w:p w14:paraId="3637FCDF" w14:textId="77777777" w:rsidR="005325FC" w:rsidRPr="00827823" w:rsidRDefault="005325FC" w:rsidP="00B72580">
            <w:pPr>
              <w:jc w:val="right"/>
              <w:rPr>
                <w:rFonts w:cstheme="minorHAnsi"/>
                <w:color w:val="000000"/>
                <w:sz w:val="20"/>
                <w:szCs w:val="20"/>
                <w:lang w:val="es-ES_tradnl"/>
              </w:rPr>
            </w:pPr>
            <w:r w:rsidRPr="00827823">
              <w:rPr>
                <w:rFonts w:cstheme="minorHAnsi"/>
                <w:color w:val="000000"/>
                <w:sz w:val="20"/>
                <w:szCs w:val="20"/>
                <w:lang w:val="es-ES_tradnl"/>
              </w:rPr>
              <w:t>5,000</w:t>
            </w:r>
          </w:p>
        </w:tc>
        <w:tc>
          <w:tcPr>
            <w:tcW w:w="632" w:type="pct"/>
            <w:shd w:val="clear" w:color="auto" w:fill="auto"/>
            <w:noWrap/>
            <w:vAlign w:val="center"/>
            <w:hideMark/>
          </w:tcPr>
          <w:p w14:paraId="1CECBDF9" w14:textId="77777777" w:rsidR="005325FC" w:rsidRPr="00827823" w:rsidRDefault="005325FC" w:rsidP="00B72580">
            <w:pPr>
              <w:jc w:val="right"/>
              <w:rPr>
                <w:rFonts w:cstheme="minorHAnsi"/>
                <w:color w:val="000000"/>
                <w:sz w:val="20"/>
                <w:szCs w:val="20"/>
                <w:lang w:val="es-ES_tradnl"/>
              </w:rPr>
            </w:pPr>
            <w:r w:rsidRPr="00827823">
              <w:rPr>
                <w:rFonts w:cstheme="minorHAnsi"/>
                <w:color w:val="000000"/>
                <w:sz w:val="20"/>
                <w:szCs w:val="20"/>
                <w:lang w:val="es-ES_tradnl"/>
              </w:rPr>
              <w:t>5,000</w:t>
            </w:r>
          </w:p>
        </w:tc>
        <w:tc>
          <w:tcPr>
            <w:tcW w:w="632" w:type="pct"/>
            <w:vAlign w:val="center"/>
          </w:tcPr>
          <w:p w14:paraId="4140AD75" w14:textId="77777777" w:rsidR="005325FC" w:rsidRPr="00827823" w:rsidRDefault="005325FC" w:rsidP="00B72580">
            <w:pPr>
              <w:jc w:val="right"/>
              <w:rPr>
                <w:rFonts w:cstheme="minorHAnsi"/>
                <w:color w:val="000000"/>
                <w:sz w:val="20"/>
                <w:szCs w:val="20"/>
                <w:lang w:val="es-ES_tradnl"/>
              </w:rPr>
            </w:pPr>
            <w:r w:rsidRPr="00827823">
              <w:rPr>
                <w:rFonts w:cstheme="minorHAnsi"/>
                <w:color w:val="000000"/>
                <w:sz w:val="20"/>
                <w:szCs w:val="20"/>
                <w:lang w:val="es-ES_tradnl"/>
              </w:rPr>
              <w:t>25,000</w:t>
            </w:r>
          </w:p>
        </w:tc>
      </w:tr>
      <w:tr w:rsidR="005325FC" w:rsidRPr="00ED74F4" w14:paraId="2EB6C739" w14:textId="77777777" w:rsidTr="00B72580">
        <w:trPr>
          <w:trHeight w:val="43"/>
        </w:trPr>
        <w:tc>
          <w:tcPr>
            <w:tcW w:w="1286" w:type="pct"/>
            <w:shd w:val="clear" w:color="auto" w:fill="auto"/>
            <w:vAlign w:val="center"/>
            <w:hideMark/>
          </w:tcPr>
          <w:p w14:paraId="0686ACC4" w14:textId="0CDA82E9" w:rsidR="002B6848" w:rsidRPr="00827823" w:rsidRDefault="002B6848" w:rsidP="00B72580">
            <w:pPr>
              <w:jc w:val="left"/>
              <w:rPr>
                <w:rFonts w:cstheme="minorBidi"/>
                <w:b/>
                <w:bCs/>
                <w:color w:val="000000"/>
                <w:sz w:val="20"/>
                <w:szCs w:val="20"/>
                <w:lang w:val="es-ES"/>
              </w:rPr>
            </w:pPr>
            <w:proofErr w:type="spellStart"/>
            <w:r w:rsidRPr="00827823">
              <w:rPr>
                <w:b/>
                <w:sz w:val="20"/>
                <w:szCs w:val="20"/>
              </w:rPr>
              <w:t>总计（美元</w:t>
            </w:r>
            <w:proofErr w:type="spellEnd"/>
            <w:r w:rsidRPr="00827823">
              <w:rPr>
                <w:b/>
                <w:sz w:val="20"/>
                <w:szCs w:val="20"/>
              </w:rPr>
              <w:t>）</w:t>
            </w:r>
          </w:p>
        </w:tc>
        <w:tc>
          <w:tcPr>
            <w:tcW w:w="556" w:type="pct"/>
            <w:shd w:val="clear" w:color="auto" w:fill="auto"/>
            <w:noWrap/>
          </w:tcPr>
          <w:p w14:paraId="779E85AF" w14:textId="77777777" w:rsidR="005325FC" w:rsidRPr="00827823" w:rsidRDefault="005325FC" w:rsidP="00B72580">
            <w:pPr>
              <w:jc w:val="right"/>
              <w:rPr>
                <w:rFonts w:cstheme="minorHAnsi"/>
                <w:b/>
                <w:color w:val="000000"/>
                <w:sz w:val="20"/>
                <w:szCs w:val="20"/>
                <w:lang w:val="es-ES_tradnl"/>
              </w:rPr>
            </w:pPr>
            <w:r w:rsidRPr="00827823">
              <w:rPr>
                <w:rFonts w:cstheme="minorHAnsi"/>
                <w:b/>
                <w:sz w:val="20"/>
                <w:szCs w:val="20"/>
              </w:rPr>
              <w:t>150,000</w:t>
            </w:r>
          </w:p>
        </w:tc>
        <w:tc>
          <w:tcPr>
            <w:tcW w:w="630" w:type="pct"/>
          </w:tcPr>
          <w:p w14:paraId="177B8A68" w14:textId="77777777" w:rsidR="005325FC" w:rsidRPr="00827823" w:rsidRDefault="005325FC" w:rsidP="00B72580">
            <w:pPr>
              <w:ind w:left="-90"/>
              <w:jc w:val="right"/>
              <w:rPr>
                <w:rFonts w:cstheme="minorHAnsi"/>
                <w:b/>
                <w:color w:val="000000"/>
                <w:sz w:val="20"/>
                <w:szCs w:val="20"/>
                <w:lang w:val="es-ES_tradnl"/>
              </w:rPr>
            </w:pPr>
            <w:r w:rsidRPr="00827823">
              <w:rPr>
                <w:rFonts w:cstheme="minorHAnsi"/>
                <w:b/>
                <w:sz w:val="20"/>
                <w:szCs w:val="20"/>
              </w:rPr>
              <w:t>245,000</w:t>
            </w:r>
          </w:p>
        </w:tc>
        <w:tc>
          <w:tcPr>
            <w:tcW w:w="632" w:type="pct"/>
            <w:shd w:val="clear" w:color="auto" w:fill="auto"/>
            <w:noWrap/>
          </w:tcPr>
          <w:p w14:paraId="797966C2" w14:textId="77777777" w:rsidR="005325FC" w:rsidRPr="00827823" w:rsidRDefault="005325FC" w:rsidP="00B72580">
            <w:pPr>
              <w:jc w:val="right"/>
              <w:rPr>
                <w:rFonts w:cstheme="minorHAnsi"/>
                <w:b/>
                <w:color w:val="000000"/>
                <w:sz w:val="20"/>
                <w:szCs w:val="20"/>
                <w:lang w:val="es-ES_tradnl"/>
              </w:rPr>
            </w:pPr>
            <w:r w:rsidRPr="00827823">
              <w:rPr>
                <w:rFonts w:cstheme="minorHAnsi"/>
                <w:b/>
                <w:color w:val="000000"/>
                <w:sz w:val="20"/>
                <w:szCs w:val="20"/>
                <w:lang w:val="es-ES_tradnl"/>
              </w:rPr>
              <w:t>145,000</w:t>
            </w:r>
          </w:p>
        </w:tc>
        <w:tc>
          <w:tcPr>
            <w:tcW w:w="632" w:type="pct"/>
            <w:shd w:val="clear" w:color="auto" w:fill="auto"/>
          </w:tcPr>
          <w:p w14:paraId="41681C69" w14:textId="77777777" w:rsidR="005325FC" w:rsidRPr="00827823" w:rsidRDefault="005325FC" w:rsidP="00B72580">
            <w:pPr>
              <w:jc w:val="right"/>
              <w:rPr>
                <w:rFonts w:cstheme="minorHAnsi"/>
                <w:b/>
                <w:color w:val="000000"/>
                <w:sz w:val="20"/>
                <w:szCs w:val="20"/>
                <w:lang w:val="es-ES_tradnl"/>
              </w:rPr>
            </w:pPr>
            <w:r w:rsidRPr="00827823">
              <w:rPr>
                <w:rFonts w:cstheme="minorHAnsi"/>
                <w:b/>
                <w:color w:val="000000"/>
                <w:sz w:val="20"/>
                <w:szCs w:val="20"/>
                <w:lang w:val="es-ES_tradnl"/>
              </w:rPr>
              <w:t>85,000</w:t>
            </w:r>
          </w:p>
        </w:tc>
        <w:tc>
          <w:tcPr>
            <w:tcW w:w="632" w:type="pct"/>
            <w:shd w:val="clear" w:color="auto" w:fill="auto"/>
            <w:noWrap/>
          </w:tcPr>
          <w:p w14:paraId="5216AC67" w14:textId="77777777" w:rsidR="005325FC" w:rsidRPr="00827823" w:rsidRDefault="005325FC" w:rsidP="00B72580">
            <w:pPr>
              <w:jc w:val="right"/>
              <w:rPr>
                <w:rFonts w:cstheme="minorHAnsi"/>
                <w:b/>
                <w:color w:val="000000"/>
                <w:sz w:val="20"/>
                <w:szCs w:val="20"/>
                <w:lang w:val="es-ES_tradnl"/>
              </w:rPr>
            </w:pPr>
            <w:r w:rsidRPr="00827823">
              <w:rPr>
                <w:rFonts w:cstheme="minorHAnsi"/>
                <w:b/>
                <w:color w:val="000000"/>
                <w:sz w:val="20"/>
                <w:szCs w:val="20"/>
                <w:lang w:val="es-ES_tradnl"/>
              </w:rPr>
              <w:t>75,000</w:t>
            </w:r>
          </w:p>
        </w:tc>
        <w:tc>
          <w:tcPr>
            <w:tcW w:w="632" w:type="pct"/>
            <w:vAlign w:val="center"/>
          </w:tcPr>
          <w:p w14:paraId="4AE0D777" w14:textId="77777777" w:rsidR="005325FC" w:rsidRPr="00827823" w:rsidRDefault="005325FC" w:rsidP="00B72580">
            <w:pPr>
              <w:jc w:val="right"/>
              <w:rPr>
                <w:rFonts w:cstheme="minorHAnsi"/>
                <w:b/>
                <w:color w:val="000000"/>
                <w:sz w:val="20"/>
                <w:szCs w:val="20"/>
                <w:lang w:val="es-ES_tradnl"/>
              </w:rPr>
            </w:pPr>
            <w:r w:rsidRPr="00827823">
              <w:rPr>
                <w:rFonts w:cstheme="minorHAnsi"/>
                <w:b/>
                <w:color w:val="000000"/>
                <w:sz w:val="20"/>
                <w:szCs w:val="20"/>
                <w:lang w:val="es-ES_tradnl"/>
              </w:rPr>
              <w:t>700,000</w:t>
            </w:r>
          </w:p>
        </w:tc>
      </w:tr>
    </w:tbl>
    <w:p w14:paraId="22368D91" w14:textId="77777777" w:rsidR="0018740A" w:rsidRDefault="0018740A" w:rsidP="0018740A">
      <w:pPr>
        <w:pStyle w:val="Heading1"/>
        <w:rPr>
          <w:sz w:val="24"/>
          <w:szCs w:val="24"/>
          <w:lang w:eastAsia="zh-CN"/>
        </w:rPr>
      </w:pPr>
    </w:p>
    <w:p w14:paraId="3582C72A" w14:textId="7DBBA1AE" w:rsidR="005325FC" w:rsidRPr="0018740A" w:rsidRDefault="00E374D3" w:rsidP="0018740A">
      <w:pPr>
        <w:pStyle w:val="Heading1"/>
        <w:numPr>
          <w:ilvl w:val="0"/>
          <w:numId w:val="1"/>
        </w:numPr>
        <w:tabs>
          <w:tab w:val="clear" w:pos="0"/>
        </w:tabs>
        <w:rPr>
          <w:sz w:val="24"/>
          <w:szCs w:val="24"/>
          <w:lang w:eastAsia="zh-CN"/>
        </w:rPr>
      </w:pPr>
      <w:r w:rsidRPr="0018740A">
        <w:rPr>
          <w:sz w:val="24"/>
          <w:szCs w:val="24"/>
          <w:lang w:eastAsia="zh-CN"/>
        </w:rPr>
        <w:t>如下表</w:t>
      </w:r>
      <w:r w:rsidRPr="0018740A">
        <w:rPr>
          <w:sz w:val="24"/>
          <w:szCs w:val="24"/>
          <w:lang w:eastAsia="zh-CN"/>
        </w:rPr>
        <w:t xml:space="preserve"> 4 </w:t>
      </w:r>
      <w:r w:rsidRPr="0018740A">
        <w:rPr>
          <w:sz w:val="24"/>
          <w:szCs w:val="24"/>
          <w:lang w:eastAsia="zh-CN"/>
        </w:rPr>
        <w:t>所示，古巴政府将提供</w:t>
      </w:r>
      <w:r w:rsidRPr="0018740A">
        <w:rPr>
          <w:rFonts w:hint="eastAsia"/>
          <w:sz w:val="24"/>
          <w:szCs w:val="24"/>
          <w:lang w:eastAsia="zh-CN"/>
        </w:rPr>
        <w:t>联合出资</w:t>
      </w:r>
      <w:r w:rsidRPr="0018740A">
        <w:rPr>
          <w:sz w:val="24"/>
          <w:szCs w:val="24"/>
          <w:lang w:eastAsia="zh-CN"/>
        </w:rPr>
        <w:t>，用于项目实施前和实施期间的能源消耗测量、新系统的设计与安装、设备组装、管道及材料施工；并为</w:t>
      </w:r>
      <w:r w:rsidRPr="0018740A">
        <w:rPr>
          <w:sz w:val="24"/>
          <w:szCs w:val="24"/>
          <w:lang w:eastAsia="zh-CN"/>
        </w:rPr>
        <w:t xml:space="preserve"> 20 </w:t>
      </w:r>
      <w:r w:rsidRPr="0018740A">
        <w:rPr>
          <w:sz w:val="24"/>
          <w:szCs w:val="24"/>
          <w:lang w:eastAsia="zh-CN"/>
        </w:rPr>
        <w:t>名维修技术人员和管理人员提供有关性能监测、使用易燃制冷剂系统的数据收集与维护方面的培训。此外，还将通过宣传项目成果和分发替代技术的技术资料，推广节能技术，以实现更广泛的复制和应用。</w:t>
      </w:r>
    </w:p>
    <w:p w14:paraId="38E0BAA2" w14:textId="372699F6" w:rsidR="002B6848" w:rsidRPr="00E374D3" w:rsidRDefault="002B6848" w:rsidP="002B6848">
      <w:pPr>
        <w:rPr>
          <w:b/>
          <w:lang w:eastAsia="zh-CN"/>
        </w:rPr>
      </w:pPr>
      <w:r w:rsidRPr="00E374D3">
        <w:rPr>
          <w:b/>
          <w:lang w:eastAsia="zh-CN"/>
        </w:rPr>
        <w:t>表</w:t>
      </w:r>
      <w:r w:rsidRPr="00E374D3">
        <w:rPr>
          <w:b/>
          <w:lang w:eastAsia="zh-CN"/>
        </w:rPr>
        <w:t xml:space="preserve"> 4</w:t>
      </w:r>
      <w:r w:rsidRPr="00E374D3">
        <w:rPr>
          <w:b/>
          <w:lang w:eastAsia="zh-CN"/>
        </w:rPr>
        <w:t>：项目总预算及</w:t>
      </w:r>
      <w:r w:rsidR="005F0833" w:rsidRPr="00E374D3">
        <w:rPr>
          <w:rFonts w:hint="eastAsia"/>
          <w:b/>
          <w:lang w:eastAsia="zh-CN"/>
        </w:rPr>
        <w:t>资金</w:t>
      </w:r>
      <w:r w:rsidRPr="00E374D3">
        <w:rPr>
          <w:b/>
          <w:lang w:eastAsia="zh-CN"/>
        </w:rPr>
        <w:t>来源明细</w:t>
      </w:r>
      <w:r w:rsidR="005F0833" w:rsidRPr="00E374D3">
        <w:rPr>
          <w:rFonts w:hint="eastAsia"/>
          <w:b/>
          <w:lang w:eastAsia="zh-CN"/>
        </w:rPr>
        <w:t>表</w:t>
      </w:r>
      <w:r w:rsidRPr="00E374D3">
        <w:rPr>
          <w:b/>
          <w:lang w:eastAsia="zh-CN"/>
        </w:rPr>
        <w:t>（美元）</w:t>
      </w:r>
    </w:p>
    <w:tbl>
      <w:tblPr>
        <w:tblW w:w="5000" w:type="pct"/>
        <w:tblLook w:val="04A0" w:firstRow="1" w:lastRow="0" w:firstColumn="1" w:lastColumn="0" w:noHBand="0" w:noVBand="1"/>
      </w:tblPr>
      <w:tblGrid>
        <w:gridCol w:w="4672"/>
        <w:gridCol w:w="1560"/>
        <w:gridCol w:w="1560"/>
        <w:gridCol w:w="1558"/>
      </w:tblGrid>
      <w:tr w:rsidR="005325FC" w:rsidRPr="008B23F4" w14:paraId="5D433DA1" w14:textId="77777777" w:rsidTr="00E374D3">
        <w:trPr>
          <w:trHeight w:val="324"/>
        </w:trPr>
        <w:tc>
          <w:tcPr>
            <w:tcW w:w="249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3C8D5F" w14:textId="47595FEE" w:rsidR="004A1A8A" w:rsidRPr="00827823" w:rsidRDefault="004A1A8A" w:rsidP="00B72580">
            <w:pPr>
              <w:jc w:val="center"/>
              <w:rPr>
                <w:b/>
                <w:bCs/>
                <w:color w:val="000000"/>
                <w:sz w:val="20"/>
                <w:szCs w:val="20"/>
                <w:lang w:eastAsia="en-CA"/>
              </w:rPr>
            </w:pPr>
            <w:proofErr w:type="spellStart"/>
            <w:r w:rsidRPr="00827823">
              <w:rPr>
                <w:sz w:val="20"/>
                <w:szCs w:val="20"/>
              </w:rPr>
              <w:t>项目组成部分</w:t>
            </w:r>
            <w:proofErr w:type="spellEnd"/>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0408514E" w14:textId="421CE45C" w:rsidR="004A1A8A" w:rsidRPr="00827823" w:rsidRDefault="004A1A8A" w:rsidP="00B72580">
            <w:pPr>
              <w:jc w:val="center"/>
              <w:rPr>
                <w:b/>
                <w:bCs/>
                <w:color w:val="000000"/>
                <w:sz w:val="20"/>
                <w:szCs w:val="20"/>
                <w:lang w:eastAsia="zh-CN"/>
              </w:rPr>
            </w:pPr>
            <w:r w:rsidRPr="00827823">
              <w:rPr>
                <w:rFonts w:hint="eastAsia"/>
                <w:b/>
                <w:bCs/>
                <w:sz w:val="20"/>
                <w:szCs w:val="20"/>
                <w:lang w:eastAsia="zh-CN"/>
              </w:rPr>
              <w:t>合计</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4E23BE01" w14:textId="7DD36FDD" w:rsidR="004A1A8A" w:rsidRPr="00827823" w:rsidRDefault="004A1A8A" w:rsidP="00B72580">
            <w:pPr>
              <w:jc w:val="center"/>
              <w:rPr>
                <w:b/>
                <w:bCs/>
                <w:color w:val="000000"/>
                <w:sz w:val="20"/>
                <w:szCs w:val="20"/>
                <w:lang w:eastAsia="zh-CN"/>
              </w:rPr>
            </w:pPr>
            <w:r w:rsidRPr="00827823">
              <w:rPr>
                <w:rFonts w:hint="eastAsia"/>
                <w:b/>
                <w:bCs/>
                <w:sz w:val="20"/>
                <w:szCs w:val="20"/>
                <w:lang w:eastAsia="zh-CN"/>
              </w:rPr>
              <w:t>多边基金资助</w:t>
            </w:r>
          </w:p>
        </w:tc>
        <w:tc>
          <w:tcPr>
            <w:tcW w:w="833" w:type="pct"/>
            <w:tcBorders>
              <w:top w:val="single" w:sz="4" w:space="0" w:color="auto"/>
              <w:left w:val="nil"/>
              <w:bottom w:val="single" w:sz="4" w:space="0" w:color="auto"/>
              <w:right w:val="single" w:sz="4" w:space="0" w:color="auto"/>
            </w:tcBorders>
            <w:shd w:val="clear" w:color="000000" w:fill="FFFFFF"/>
            <w:vAlign w:val="center"/>
            <w:hideMark/>
          </w:tcPr>
          <w:p w14:paraId="4C3D0DB2" w14:textId="5250D9D3" w:rsidR="004A1A8A" w:rsidRPr="00827823" w:rsidRDefault="00ED7E62" w:rsidP="00B72580">
            <w:pPr>
              <w:jc w:val="center"/>
              <w:rPr>
                <w:b/>
                <w:bCs/>
                <w:color w:val="000000"/>
                <w:sz w:val="20"/>
                <w:szCs w:val="20"/>
                <w:lang w:eastAsia="zh-CN"/>
              </w:rPr>
            </w:pPr>
            <w:r w:rsidRPr="00827823">
              <w:rPr>
                <w:rFonts w:hint="eastAsia"/>
                <w:b/>
                <w:bCs/>
                <w:sz w:val="20"/>
                <w:szCs w:val="20"/>
                <w:lang w:eastAsia="zh-CN"/>
              </w:rPr>
              <w:t>联合出资</w:t>
            </w:r>
          </w:p>
        </w:tc>
      </w:tr>
      <w:tr w:rsidR="005325FC" w:rsidRPr="008B23F4" w14:paraId="6FF1F2C4" w14:textId="77777777" w:rsidTr="00E374D3">
        <w:trPr>
          <w:trHeight w:val="290"/>
        </w:trPr>
        <w:tc>
          <w:tcPr>
            <w:tcW w:w="2498" w:type="pct"/>
            <w:tcBorders>
              <w:top w:val="nil"/>
              <w:left w:val="single" w:sz="4" w:space="0" w:color="auto"/>
              <w:bottom w:val="single" w:sz="4" w:space="0" w:color="auto"/>
              <w:right w:val="single" w:sz="4" w:space="0" w:color="auto"/>
            </w:tcBorders>
            <w:shd w:val="clear" w:color="auto" w:fill="auto"/>
            <w:vAlign w:val="center"/>
            <w:hideMark/>
          </w:tcPr>
          <w:p w14:paraId="77A02CC4" w14:textId="640AB8C5" w:rsidR="004A1A8A" w:rsidRPr="00827823" w:rsidRDefault="004A1A8A" w:rsidP="00B72580">
            <w:pPr>
              <w:rPr>
                <w:color w:val="000000"/>
                <w:sz w:val="20"/>
                <w:szCs w:val="20"/>
                <w:lang w:eastAsia="en-CA"/>
              </w:rPr>
            </w:pPr>
            <w:r w:rsidRPr="00827823">
              <w:rPr>
                <w:rFonts w:hint="eastAsia"/>
                <w:color w:val="000000"/>
                <w:sz w:val="20"/>
                <w:szCs w:val="20"/>
                <w:lang w:eastAsia="en-CA"/>
              </w:rPr>
              <w:t>采购冷水机组（</w:t>
            </w:r>
            <w:r w:rsidRPr="00827823">
              <w:rPr>
                <w:rFonts w:hint="eastAsia"/>
                <w:color w:val="000000"/>
                <w:sz w:val="20"/>
                <w:szCs w:val="20"/>
                <w:lang w:eastAsia="en-CA"/>
              </w:rPr>
              <w:t>5</w:t>
            </w:r>
            <w:r w:rsidRPr="00827823">
              <w:rPr>
                <w:rFonts w:hint="eastAsia"/>
                <w:color w:val="000000"/>
                <w:sz w:val="20"/>
                <w:szCs w:val="20"/>
                <w:lang w:eastAsia="en-CA"/>
              </w:rPr>
              <w:t>台）</w:t>
            </w:r>
          </w:p>
        </w:tc>
        <w:tc>
          <w:tcPr>
            <w:tcW w:w="834" w:type="pct"/>
            <w:tcBorders>
              <w:top w:val="nil"/>
              <w:left w:val="nil"/>
              <w:bottom w:val="single" w:sz="4" w:space="0" w:color="auto"/>
              <w:right w:val="single" w:sz="4" w:space="0" w:color="auto"/>
            </w:tcBorders>
            <w:shd w:val="clear" w:color="auto" w:fill="auto"/>
            <w:vAlign w:val="center"/>
            <w:hideMark/>
          </w:tcPr>
          <w:p w14:paraId="56E24EE4"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675,000</w:t>
            </w:r>
          </w:p>
        </w:tc>
        <w:tc>
          <w:tcPr>
            <w:tcW w:w="834" w:type="pct"/>
            <w:tcBorders>
              <w:top w:val="nil"/>
              <w:left w:val="nil"/>
              <w:bottom w:val="single" w:sz="4" w:space="0" w:color="auto"/>
              <w:right w:val="single" w:sz="4" w:space="0" w:color="auto"/>
            </w:tcBorders>
            <w:shd w:val="clear" w:color="auto" w:fill="auto"/>
            <w:vAlign w:val="center"/>
            <w:hideMark/>
          </w:tcPr>
          <w:p w14:paraId="42F96C0D" w14:textId="77777777" w:rsidR="005325FC" w:rsidRPr="00827823" w:rsidRDefault="005325FC" w:rsidP="00B72580">
            <w:pPr>
              <w:jc w:val="right"/>
              <w:rPr>
                <w:color w:val="000000"/>
                <w:sz w:val="20"/>
                <w:szCs w:val="20"/>
                <w:lang w:eastAsia="en-CA"/>
              </w:rPr>
            </w:pPr>
            <w:r w:rsidRPr="00827823">
              <w:rPr>
                <w:color w:val="000000"/>
                <w:sz w:val="20"/>
                <w:szCs w:val="20"/>
                <w:lang w:val="en-GB" w:eastAsia="en-CA"/>
              </w:rPr>
              <w:t>675,000</w:t>
            </w:r>
          </w:p>
        </w:tc>
        <w:tc>
          <w:tcPr>
            <w:tcW w:w="833" w:type="pct"/>
            <w:tcBorders>
              <w:top w:val="nil"/>
              <w:left w:val="nil"/>
              <w:bottom w:val="single" w:sz="4" w:space="0" w:color="auto"/>
              <w:right w:val="single" w:sz="4" w:space="0" w:color="auto"/>
            </w:tcBorders>
            <w:shd w:val="clear" w:color="auto" w:fill="auto"/>
            <w:vAlign w:val="center"/>
            <w:hideMark/>
          </w:tcPr>
          <w:p w14:paraId="75B305C9"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0</w:t>
            </w:r>
          </w:p>
        </w:tc>
      </w:tr>
      <w:tr w:rsidR="005325FC" w:rsidRPr="008B23F4" w14:paraId="1401402B" w14:textId="77777777" w:rsidTr="00E374D3">
        <w:trPr>
          <w:trHeight w:val="290"/>
        </w:trPr>
        <w:tc>
          <w:tcPr>
            <w:tcW w:w="2498" w:type="pct"/>
            <w:tcBorders>
              <w:top w:val="nil"/>
              <w:left w:val="single" w:sz="4" w:space="0" w:color="auto"/>
              <w:bottom w:val="single" w:sz="4" w:space="0" w:color="auto"/>
              <w:right w:val="single" w:sz="4" w:space="0" w:color="auto"/>
            </w:tcBorders>
            <w:shd w:val="clear" w:color="auto" w:fill="auto"/>
            <w:vAlign w:val="center"/>
            <w:hideMark/>
          </w:tcPr>
          <w:p w14:paraId="2FFB480F" w14:textId="3E596136" w:rsidR="004A1A8A" w:rsidRPr="00827823" w:rsidRDefault="004A1A8A" w:rsidP="00F47067">
            <w:pPr>
              <w:rPr>
                <w:color w:val="000000"/>
                <w:sz w:val="20"/>
                <w:szCs w:val="20"/>
                <w:lang w:eastAsia="zh-CN"/>
              </w:rPr>
            </w:pPr>
            <w:r w:rsidRPr="00827823">
              <w:rPr>
                <w:rFonts w:hint="eastAsia"/>
                <w:color w:val="000000"/>
                <w:sz w:val="20"/>
                <w:szCs w:val="20"/>
                <w:lang w:eastAsia="zh-CN"/>
              </w:rPr>
              <w:t>采购性能测量设备（</w:t>
            </w:r>
            <w:r w:rsidRPr="00827823">
              <w:rPr>
                <w:rFonts w:hint="eastAsia"/>
                <w:color w:val="000000"/>
                <w:sz w:val="20"/>
                <w:szCs w:val="20"/>
                <w:lang w:eastAsia="zh-CN"/>
              </w:rPr>
              <w:t>5</w:t>
            </w:r>
            <w:r w:rsidRPr="00827823">
              <w:rPr>
                <w:rFonts w:hint="eastAsia"/>
                <w:color w:val="000000"/>
                <w:sz w:val="20"/>
                <w:szCs w:val="20"/>
                <w:lang w:eastAsia="zh-CN"/>
              </w:rPr>
              <w:t>台）</w:t>
            </w:r>
          </w:p>
        </w:tc>
        <w:tc>
          <w:tcPr>
            <w:tcW w:w="834" w:type="pct"/>
            <w:tcBorders>
              <w:top w:val="nil"/>
              <w:left w:val="nil"/>
              <w:bottom w:val="single" w:sz="4" w:space="0" w:color="auto"/>
              <w:right w:val="single" w:sz="4" w:space="0" w:color="auto"/>
            </w:tcBorders>
            <w:shd w:val="clear" w:color="auto" w:fill="auto"/>
            <w:vAlign w:val="center"/>
            <w:hideMark/>
          </w:tcPr>
          <w:p w14:paraId="56082EDB" w14:textId="77777777" w:rsidR="005325FC" w:rsidRPr="00827823" w:rsidRDefault="005325FC" w:rsidP="00B72580">
            <w:pPr>
              <w:jc w:val="right"/>
              <w:rPr>
                <w:color w:val="000000"/>
                <w:sz w:val="20"/>
                <w:szCs w:val="20"/>
                <w:lang w:eastAsia="en-CA"/>
              </w:rPr>
            </w:pPr>
            <w:r w:rsidRPr="00827823">
              <w:rPr>
                <w:color w:val="000000"/>
                <w:sz w:val="20"/>
                <w:szCs w:val="20"/>
                <w:lang w:eastAsia="en-CA"/>
              </w:rPr>
              <w:t>25,000</w:t>
            </w:r>
          </w:p>
        </w:tc>
        <w:tc>
          <w:tcPr>
            <w:tcW w:w="834" w:type="pct"/>
            <w:tcBorders>
              <w:top w:val="nil"/>
              <w:left w:val="nil"/>
              <w:bottom w:val="single" w:sz="4" w:space="0" w:color="auto"/>
              <w:right w:val="single" w:sz="4" w:space="0" w:color="auto"/>
            </w:tcBorders>
            <w:shd w:val="clear" w:color="auto" w:fill="auto"/>
            <w:vAlign w:val="center"/>
            <w:hideMark/>
          </w:tcPr>
          <w:p w14:paraId="12FA655F"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25,000</w:t>
            </w:r>
          </w:p>
        </w:tc>
        <w:tc>
          <w:tcPr>
            <w:tcW w:w="833" w:type="pct"/>
            <w:tcBorders>
              <w:top w:val="nil"/>
              <w:left w:val="nil"/>
              <w:bottom w:val="single" w:sz="4" w:space="0" w:color="auto"/>
              <w:right w:val="single" w:sz="4" w:space="0" w:color="auto"/>
            </w:tcBorders>
            <w:shd w:val="clear" w:color="auto" w:fill="auto"/>
            <w:vAlign w:val="center"/>
            <w:hideMark/>
          </w:tcPr>
          <w:p w14:paraId="2B0FB0E0"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 xml:space="preserve">0 </w:t>
            </w:r>
          </w:p>
        </w:tc>
      </w:tr>
      <w:tr w:rsidR="005325FC" w:rsidRPr="008B23F4" w14:paraId="3FC771B3" w14:textId="77777777" w:rsidTr="00E374D3">
        <w:trPr>
          <w:trHeight w:val="290"/>
        </w:trPr>
        <w:tc>
          <w:tcPr>
            <w:tcW w:w="2498" w:type="pct"/>
            <w:tcBorders>
              <w:top w:val="nil"/>
              <w:left w:val="single" w:sz="4" w:space="0" w:color="auto"/>
              <w:bottom w:val="single" w:sz="4" w:space="0" w:color="auto"/>
              <w:right w:val="single" w:sz="4" w:space="0" w:color="auto"/>
            </w:tcBorders>
            <w:shd w:val="clear" w:color="auto" w:fill="auto"/>
            <w:vAlign w:val="center"/>
            <w:hideMark/>
          </w:tcPr>
          <w:p w14:paraId="0F076D58" w14:textId="7767B7B6" w:rsidR="004A1A8A" w:rsidRPr="00827823" w:rsidRDefault="004A1A8A" w:rsidP="00B72580">
            <w:pPr>
              <w:rPr>
                <w:color w:val="000000"/>
                <w:sz w:val="20"/>
                <w:szCs w:val="20"/>
                <w:lang w:eastAsia="en-CA"/>
              </w:rPr>
            </w:pPr>
            <w:proofErr w:type="spellStart"/>
            <w:r w:rsidRPr="00827823">
              <w:rPr>
                <w:rFonts w:hint="eastAsia"/>
                <w:color w:val="000000"/>
                <w:sz w:val="20"/>
                <w:szCs w:val="20"/>
                <w:lang w:eastAsia="en-CA"/>
              </w:rPr>
              <w:t>能耗测量</w:t>
            </w:r>
            <w:proofErr w:type="spellEnd"/>
          </w:p>
        </w:tc>
        <w:tc>
          <w:tcPr>
            <w:tcW w:w="834" w:type="pct"/>
            <w:tcBorders>
              <w:top w:val="nil"/>
              <w:left w:val="nil"/>
              <w:bottom w:val="single" w:sz="4" w:space="0" w:color="auto"/>
              <w:right w:val="single" w:sz="4" w:space="0" w:color="auto"/>
            </w:tcBorders>
            <w:shd w:val="clear" w:color="auto" w:fill="auto"/>
            <w:vAlign w:val="center"/>
            <w:hideMark/>
          </w:tcPr>
          <w:p w14:paraId="2AFA7388"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33,750</w:t>
            </w:r>
          </w:p>
        </w:tc>
        <w:tc>
          <w:tcPr>
            <w:tcW w:w="834" w:type="pct"/>
            <w:tcBorders>
              <w:top w:val="nil"/>
              <w:left w:val="nil"/>
              <w:bottom w:val="single" w:sz="4" w:space="0" w:color="auto"/>
              <w:right w:val="single" w:sz="4" w:space="0" w:color="auto"/>
            </w:tcBorders>
            <w:shd w:val="clear" w:color="auto" w:fill="auto"/>
            <w:vAlign w:val="center"/>
            <w:hideMark/>
          </w:tcPr>
          <w:p w14:paraId="652EE279"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52B33364"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33,750</w:t>
            </w:r>
          </w:p>
        </w:tc>
      </w:tr>
      <w:tr w:rsidR="005325FC" w:rsidRPr="008B23F4" w14:paraId="0D0C25EC" w14:textId="77777777" w:rsidTr="00E374D3">
        <w:trPr>
          <w:trHeight w:val="290"/>
        </w:trPr>
        <w:tc>
          <w:tcPr>
            <w:tcW w:w="2498" w:type="pct"/>
            <w:tcBorders>
              <w:top w:val="nil"/>
              <w:left w:val="single" w:sz="4" w:space="0" w:color="auto"/>
              <w:bottom w:val="single" w:sz="4" w:space="0" w:color="auto"/>
              <w:right w:val="single" w:sz="4" w:space="0" w:color="auto"/>
            </w:tcBorders>
            <w:shd w:val="clear" w:color="auto" w:fill="auto"/>
            <w:vAlign w:val="center"/>
            <w:hideMark/>
          </w:tcPr>
          <w:p w14:paraId="6161A8DB" w14:textId="6AAF2B42" w:rsidR="005325FC" w:rsidRPr="00827823" w:rsidRDefault="00875184" w:rsidP="00B72580">
            <w:pPr>
              <w:rPr>
                <w:color w:val="000000"/>
                <w:sz w:val="20"/>
                <w:szCs w:val="20"/>
                <w:lang w:eastAsia="en-CA"/>
              </w:rPr>
            </w:pPr>
            <w:proofErr w:type="spellStart"/>
            <w:r w:rsidRPr="00827823">
              <w:rPr>
                <w:sz w:val="20"/>
                <w:szCs w:val="20"/>
              </w:rPr>
              <w:t>系统设计与安装</w:t>
            </w:r>
            <w:proofErr w:type="spellEnd"/>
          </w:p>
        </w:tc>
        <w:tc>
          <w:tcPr>
            <w:tcW w:w="834" w:type="pct"/>
            <w:tcBorders>
              <w:top w:val="nil"/>
              <w:left w:val="nil"/>
              <w:bottom w:val="single" w:sz="4" w:space="0" w:color="auto"/>
              <w:right w:val="single" w:sz="4" w:space="0" w:color="auto"/>
            </w:tcBorders>
            <w:shd w:val="clear" w:color="auto" w:fill="auto"/>
            <w:vAlign w:val="center"/>
            <w:hideMark/>
          </w:tcPr>
          <w:p w14:paraId="7A97C8AD"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101,250</w:t>
            </w:r>
          </w:p>
        </w:tc>
        <w:tc>
          <w:tcPr>
            <w:tcW w:w="834" w:type="pct"/>
            <w:tcBorders>
              <w:top w:val="nil"/>
              <w:left w:val="nil"/>
              <w:bottom w:val="single" w:sz="4" w:space="0" w:color="auto"/>
              <w:right w:val="single" w:sz="4" w:space="0" w:color="auto"/>
            </w:tcBorders>
            <w:shd w:val="clear" w:color="auto" w:fill="auto"/>
            <w:vAlign w:val="center"/>
            <w:hideMark/>
          </w:tcPr>
          <w:p w14:paraId="2BFA7D00"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439A2F0F"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101,250</w:t>
            </w:r>
          </w:p>
        </w:tc>
      </w:tr>
      <w:tr w:rsidR="005325FC" w:rsidRPr="008B23F4" w14:paraId="3C81F669" w14:textId="77777777" w:rsidTr="00E374D3">
        <w:trPr>
          <w:trHeight w:val="290"/>
        </w:trPr>
        <w:tc>
          <w:tcPr>
            <w:tcW w:w="2498" w:type="pct"/>
            <w:tcBorders>
              <w:top w:val="nil"/>
              <w:left w:val="single" w:sz="4" w:space="0" w:color="auto"/>
              <w:bottom w:val="single" w:sz="4" w:space="0" w:color="auto"/>
              <w:right w:val="single" w:sz="4" w:space="0" w:color="auto"/>
            </w:tcBorders>
            <w:shd w:val="clear" w:color="auto" w:fill="auto"/>
            <w:vAlign w:val="center"/>
            <w:hideMark/>
          </w:tcPr>
          <w:p w14:paraId="26178F8D" w14:textId="7483012B" w:rsidR="005325FC" w:rsidRPr="00827823" w:rsidRDefault="00875184" w:rsidP="00875184">
            <w:pPr>
              <w:rPr>
                <w:color w:val="000000"/>
                <w:sz w:val="20"/>
                <w:szCs w:val="20"/>
                <w:lang w:eastAsia="en-CA"/>
              </w:rPr>
            </w:pPr>
            <w:proofErr w:type="spellStart"/>
            <w:r w:rsidRPr="00827823">
              <w:rPr>
                <w:sz w:val="20"/>
                <w:szCs w:val="20"/>
              </w:rPr>
              <w:t>设备组装</w:t>
            </w:r>
            <w:proofErr w:type="spellEnd"/>
            <w:r w:rsidRPr="00827823">
              <w:rPr>
                <w:rFonts w:hint="eastAsia"/>
                <w:sz w:val="20"/>
                <w:szCs w:val="20"/>
                <w:lang w:eastAsia="zh-CN"/>
              </w:rPr>
              <w:t>与</w:t>
            </w:r>
            <w:proofErr w:type="spellStart"/>
            <w:r w:rsidRPr="00827823">
              <w:rPr>
                <w:sz w:val="20"/>
                <w:szCs w:val="20"/>
              </w:rPr>
              <w:t>施工</w:t>
            </w:r>
            <w:proofErr w:type="spellEnd"/>
          </w:p>
        </w:tc>
        <w:tc>
          <w:tcPr>
            <w:tcW w:w="834" w:type="pct"/>
            <w:tcBorders>
              <w:top w:val="nil"/>
              <w:left w:val="nil"/>
              <w:bottom w:val="single" w:sz="4" w:space="0" w:color="auto"/>
              <w:right w:val="single" w:sz="4" w:space="0" w:color="auto"/>
            </w:tcBorders>
            <w:shd w:val="clear" w:color="auto" w:fill="auto"/>
            <w:vAlign w:val="center"/>
            <w:hideMark/>
          </w:tcPr>
          <w:p w14:paraId="70EACC44" w14:textId="77777777" w:rsidR="005325FC" w:rsidRPr="00827823" w:rsidRDefault="005325FC" w:rsidP="00B72580">
            <w:pPr>
              <w:jc w:val="right"/>
              <w:rPr>
                <w:color w:val="000000"/>
                <w:sz w:val="20"/>
                <w:szCs w:val="20"/>
                <w:lang w:eastAsia="en-CA"/>
              </w:rPr>
            </w:pPr>
            <w:r w:rsidRPr="00827823">
              <w:rPr>
                <w:color w:val="000000"/>
                <w:sz w:val="20"/>
                <w:szCs w:val="20"/>
                <w:lang w:eastAsia="en-CA"/>
              </w:rPr>
              <w:t>101,250</w:t>
            </w:r>
          </w:p>
        </w:tc>
        <w:tc>
          <w:tcPr>
            <w:tcW w:w="834" w:type="pct"/>
            <w:tcBorders>
              <w:top w:val="nil"/>
              <w:left w:val="nil"/>
              <w:bottom w:val="single" w:sz="4" w:space="0" w:color="auto"/>
              <w:right w:val="single" w:sz="4" w:space="0" w:color="auto"/>
            </w:tcBorders>
            <w:shd w:val="clear" w:color="auto" w:fill="auto"/>
            <w:vAlign w:val="center"/>
            <w:hideMark/>
          </w:tcPr>
          <w:p w14:paraId="7AAB47CF"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17EEBAD3"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101,250</w:t>
            </w:r>
          </w:p>
        </w:tc>
      </w:tr>
      <w:tr w:rsidR="005325FC" w:rsidRPr="008B23F4" w14:paraId="360A28BA" w14:textId="77777777" w:rsidTr="00E374D3">
        <w:trPr>
          <w:trHeight w:val="290"/>
        </w:trPr>
        <w:tc>
          <w:tcPr>
            <w:tcW w:w="2498" w:type="pct"/>
            <w:tcBorders>
              <w:top w:val="nil"/>
              <w:left w:val="single" w:sz="4" w:space="0" w:color="auto"/>
              <w:bottom w:val="single" w:sz="4" w:space="0" w:color="auto"/>
              <w:right w:val="single" w:sz="4" w:space="0" w:color="auto"/>
            </w:tcBorders>
            <w:shd w:val="clear" w:color="auto" w:fill="auto"/>
            <w:vAlign w:val="center"/>
            <w:hideMark/>
          </w:tcPr>
          <w:p w14:paraId="60D6F81A" w14:textId="6CE1A4BF" w:rsidR="005325FC" w:rsidRPr="00827823" w:rsidRDefault="00875184" w:rsidP="00B72580">
            <w:pPr>
              <w:rPr>
                <w:color w:val="000000"/>
                <w:sz w:val="20"/>
                <w:szCs w:val="20"/>
                <w:lang w:eastAsia="en-CA"/>
              </w:rPr>
            </w:pPr>
            <w:proofErr w:type="spellStart"/>
            <w:r w:rsidRPr="00827823">
              <w:rPr>
                <w:sz w:val="20"/>
                <w:szCs w:val="20"/>
              </w:rPr>
              <w:t>技术和后勤人员培训</w:t>
            </w:r>
            <w:proofErr w:type="spellEnd"/>
          </w:p>
        </w:tc>
        <w:tc>
          <w:tcPr>
            <w:tcW w:w="834" w:type="pct"/>
            <w:tcBorders>
              <w:top w:val="nil"/>
              <w:left w:val="nil"/>
              <w:bottom w:val="single" w:sz="4" w:space="0" w:color="auto"/>
              <w:right w:val="single" w:sz="4" w:space="0" w:color="auto"/>
            </w:tcBorders>
            <w:shd w:val="clear" w:color="auto" w:fill="auto"/>
            <w:vAlign w:val="center"/>
            <w:hideMark/>
          </w:tcPr>
          <w:p w14:paraId="31F8F51B" w14:textId="77777777" w:rsidR="005325FC" w:rsidRPr="00827823" w:rsidRDefault="005325FC" w:rsidP="00B72580">
            <w:pPr>
              <w:jc w:val="right"/>
              <w:rPr>
                <w:color w:val="000000"/>
                <w:sz w:val="20"/>
                <w:szCs w:val="20"/>
                <w:lang w:eastAsia="en-CA"/>
              </w:rPr>
            </w:pPr>
            <w:r w:rsidRPr="00827823">
              <w:rPr>
                <w:color w:val="000000"/>
                <w:sz w:val="20"/>
                <w:szCs w:val="20"/>
                <w:lang w:eastAsia="en-CA"/>
              </w:rPr>
              <w:t>67,500</w:t>
            </w:r>
          </w:p>
        </w:tc>
        <w:tc>
          <w:tcPr>
            <w:tcW w:w="834" w:type="pct"/>
            <w:tcBorders>
              <w:top w:val="nil"/>
              <w:left w:val="nil"/>
              <w:bottom w:val="single" w:sz="4" w:space="0" w:color="auto"/>
              <w:right w:val="single" w:sz="4" w:space="0" w:color="auto"/>
            </w:tcBorders>
            <w:shd w:val="clear" w:color="auto" w:fill="auto"/>
            <w:vAlign w:val="center"/>
            <w:hideMark/>
          </w:tcPr>
          <w:p w14:paraId="36DFE9B8"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47161AAD"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67,500</w:t>
            </w:r>
          </w:p>
        </w:tc>
      </w:tr>
      <w:tr w:rsidR="005325FC" w:rsidRPr="008B23F4" w14:paraId="60FE04DE" w14:textId="77777777" w:rsidTr="00E374D3">
        <w:trPr>
          <w:trHeight w:val="116"/>
        </w:trPr>
        <w:tc>
          <w:tcPr>
            <w:tcW w:w="2498" w:type="pct"/>
            <w:tcBorders>
              <w:top w:val="nil"/>
              <w:left w:val="single" w:sz="4" w:space="0" w:color="auto"/>
              <w:bottom w:val="single" w:sz="4" w:space="0" w:color="auto"/>
              <w:right w:val="single" w:sz="4" w:space="0" w:color="auto"/>
            </w:tcBorders>
            <w:shd w:val="clear" w:color="auto" w:fill="auto"/>
            <w:vAlign w:val="center"/>
            <w:hideMark/>
          </w:tcPr>
          <w:p w14:paraId="3EC94528" w14:textId="108507D4" w:rsidR="005325FC" w:rsidRPr="00827823" w:rsidRDefault="00875184" w:rsidP="00B72580">
            <w:pPr>
              <w:rPr>
                <w:color w:val="000000"/>
                <w:sz w:val="20"/>
                <w:szCs w:val="20"/>
                <w:lang w:eastAsia="en-CA"/>
              </w:rPr>
            </w:pPr>
            <w:proofErr w:type="spellStart"/>
            <w:r w:rsidRPr="00827823">
              <w:rPr>
                <w:sz w:val="20"/>
                <w:szCs w:val="20"/>
              </w:rPr>
              <w:t>推广高效替代技术</w:t>
            </w:r>
            <w:proofErr w:type="spellEnd"/>
          </w:p>
        </w:tc>
        <w:tc>
          <w:tcPr>
            <w:tcW w:w="834" w:type="pct"/>
            <w:tcBorders>
              <w:top w:val="nil"/>
              <w:left w:val="nil"/>
              <w:bottom w:val="single" w:sz="4" w:space="0" w:color="auto"/>
              <w:right w:val="single" w:sz="4" w:space="0" w:color="auto"/>
            </w:tcBorders>
            <w:shd w:val="clear" w:color="auto" w:fill="auto"/>
            <w:vAlign w:val="center"/>
            <w:hideMark/>
          </w:tcPr>
          <w:p w14:paraId="4A6EE45A" w14:textId="77777777" w:rsidR="005325FC" w:rsidRPr="00827823" w:rsidRDefault="005325FC" w:rsidP="00B72580">
            <w:pPr>
              <w:jc w:val="right"/>
              <w:rPr>
                <w:color w:val="000000"/>
                <w:sz w:val="20"/>
                <w:szCs w:val="20"/>
                <w:lang w:eastAsia="en-CA"/>
              </w:rPr>
            </w:pPr>
            <w:r w:rsidRPr="00827823">
              <w:rPr>
                <w:color w:val="000000"/>
                <w:sz w:val="20"/>
                <w:szCs w:val="20"/>
                <w:lang w:eastAsia="en-CA"/>
              </w:rPr>
              <w:t>13,500</w:t>
            </w:r>
          </w:p>
        </w:tc>
        <w:tc>
          <w:tcPr>
            <w:tcW w:w="834" w:type="pct"/>
            <w:tcBorders>
              <w:top w:val="nil"/>
              <w:left w:val="nil"/>
              <w:bottom w:val="single" w:sz="4" w:space="0" w:color="auto"/>
              <w:right w:val="single" w:sz="4" w:space="0" w:color="auto"/>
            </w:tcBorders>
            <w:shd w:val="clear" w:color="auto" w:fill="auto"/>
            <w:vAlign w:val="center"/>
            <w:hideMark/>
          </w:tcPr>
          <w:p w14:paraId="1B3B1BDA"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0</w:t>
            </w:r>
          </w:p>
        </w:tc>
        <w:tc>
          <w:tcPr>
            <w:tcW w:w="833" w:type="pct"/>
            <w:tcBorders>
              <w:top w:val="nil"/>
              <w:left w:val="nil"/>
              <w:bottom w:val="single" w:sz="4" w:space="0" w:color="auto"/>
              <w:right w:val="single" w:sz="4" w:space="0" w:color="auto"/>
            </w:tcBorders>
            <w:shd w:val="clear" w:color="auto" w:fill="auto"/>
            <w:vAlign w:val="center"/>
            <w:hideMark/>
          </w:tcPr>
          <w:p w14:paraId="45A834CA" w14:textId="77777777" w:rsidR="005325FC" w:rsidRPr="00827823" w:rsidRDefault="005325FC" w:rsidP="00B72580">
            <w:pPr>
              <w:jc w:val="right"/>
              <w:rPr>
                <w:color w:val="000000"/>
                <w:sz w:val="20"/>
                <w:szCs w:val="20"/>
                <w:lang w:eastAsia="en-CA"/>
              </w:rPr>
            </w:pPr>
            <w:r w:rsidRPr="00827823">
              <w:rPr>
                <w:color w:val="000000" w:themeColor="text1"/>
                <w:sz w:val="20"/>
                <w:szCs w:val="20"/>
                <w:lang w:val="en-GB" w:eastAsia="en-CA"/>
              </w:rPr>
              <w:t>13,500</w:t>
            </w:r>
          </w:p>
        </w:tc>
      </w:tr>
      <w:tr w:rsidR="005325FC" w:rsidRPr="008B23F4" w14:paraId="156A8CB8" w14:textId="77777777" w:rsidTr="00E374D3">
        <w:trPr>
          <w:trHeight w:val="290"/>
        </w:trPr>
        <w:tc>
          <w:tcPr>
            <w:tcW w:w="2498" w:type="pct"/>
            <w:tcBorders>
              <w:top w:val="nil"/>
              <w:left w:val="single" w:sz="4" w:space="0" w:color="auto"/>
              <w:bottom w:val="single" w:sz="4" w:space="0" w:color="auto"/>
              <w:right w:val="single" w:sz="4" w:space="0" w:color="auto"/>
            </w:tcBorders>
            <w:shd w:val="clear" w:color="auto" w:fill="auto"/>
            <w:vAlign w:val="center"/>
            <w:hideMark/>
          </w:tcPr>
          <w:p w14:paraId="0C0DB08A" w14:textId="1202A8C6" w:rsidR="005325FC" w:rsidRPr="00827823" w:rsidRDefault="00875184" w:rsidP="00875184">
            <w:pPr>
              <w:ind w:right="67"/>
              <w:jc w:val="right"/>
              <w:rPr>
                <w:b/>
                <w:bCs/>
                <w:color w:val="000000"/>
                <w:sz w:val="20"/>
                <w:szCs w:val="20"/>
                <w:lang w:eastAsia="en-CA"/>
              </w:rPr>
            </w:pPr>
            <w:r w:rsidRPr="00827823">
              <w:rPr>
                <w:rFonts w:hint="eastAsia"/>
                <w:b/>
                <w:bCs/>
                <w:color w:val="000000"/>
                <w:sz w:val="20"/>
                <w:szCs w:val="20"/>
                <w:lang w:eastAsia="zh-CN"/>
              </w:rPr>
              <w:t>合计</w:t>
            </w:r>
          </w:p>
        </w:tc>
        <w:tc>
          <w:tcPr>
            <w:tcW w:w="834" w:type="pct"/>
            <w:tcBorders>
              <w:top w:val="nil"/>
              <w:left w:val="nil"/>
              <w:bottom w:val="single" w:sz="4" w:space="0" w:color="auto"/>
              <w:right w:val="single" w:sz="4" w:space="0" w:color="auto"/>
            </w:tcBorders>
            <w:shd w:val="clear" w:color="auto" w:fill="auto"/>
            <w:vAlign w:val="center"/>
            <w:hideMark/>
          </w:tcPr>
          <w:p w14:paraId="043A433A" w14:textId="77777777" w:rsidR="005325FC" w:rsidRPr="00827823" w:rsidRDefault="005325FC" w:rsidP="00B72580">
            <w:pPr>
              <w:jc w:val="right"/>
              <w:rPr>
                <w:b/>
                <w:bCs/>
                <w:color w:val="000000"/>
                <w:sz w:val="20"/>
                <w:szCs w:val="20"/>
                <w:lang w:eastAsia="en-CA"/>
              </w:rPr>
            </w:pPr>
            <w:r w:rsidRPr="00827823">
              <w:rPr>
                <w:b/>
                <w:bCs/>
                <w:color w:val="000000" w:themeColor="text1"/>
                <w:sz w:val="20"/>
                <w:szCs w:val="20"/>
                <w:lang w:val="en-GB" w:eastAsia="en-CA"/>
              </w:rPr>
              <w:t>1,017,250</w:t>
            </w:r>
          </w:p>
        </w:tc>
        <w:tc>
          <w:tcPr>
            <w:tcW w:w="834" w:type="pct"/>
            <w:tcBorders>
              <w:top w:val="nil"/>
              <w:left w:val="nil"/>
              <w:bottom w:val="single" w:sz="4" w:space="0" w:color="auto"/>
              <w:right w:val="single" w:sz="4" w:space="0" w:color="auto"/>
            </w:tcBorders>
            <w:shd w:val="clear" w:color="auto" w:fill="auto"/>
            <w:vAlign w:val="center"/>
            <w:hideMark/>
          </w:tcPr>
          <w:p w14:paraId="4A31B82D" w14:textId="77777777" w:rsidR="005325FC" w:rsidRPr="00827823" w:rsidRDefault="005325FC" w:rsidP="00B72580">
            <w:pPr>
              <w:jc w:val="right"/>
              <w:rPr>
                <w:b/>
                <w:bCs/>
                <w:color w:val="000000"/>
                <w:sz w:val="20"/>
                <w:szCs w:val="20"/>
                <w:lang w:eastAsia="en-CA"/>
              </w:rPr>
            </w:pPr>
            <w:r w:rsidRPr="00827823">
              <w:rPr>
                <w:b/>
                <w:bCs/>
                <w:color w:val="000000" w:themeColor="text1"/>
                <w:sz w:val="20"/>
                <w:szCs w:val="20"/>
                <w:lang w:val="en-GB" w:eastAsia="en-CA"/>
              </w:rPr>
              <w:t>700,000</w:t>
            </w:r>
          </w:p>
        </w:tc>
        <w:tc>
          <w:tcPr>
            <w:tcW w:w="833" w:type="pct"/>
            <w:tcBorders>
              <w:top w:val="nil"/>
              <w:left w:val="nil"/>
              <w:bottom w:val="single" w:sz="4" w:space="0" w:color="auto"/>
              <w:right w:val="single" w:sz="4" w:space="0" w:color="auto"/>
            </w:tcBorders>
            <w:shd w:val="clear" w:color="auto" w:fill="auto"/>
            <w:vAlign w:val="center"/>
            <w:hideMark/>
          </w:tcPr>
          <w:p w14:paraId="70736159" w14:textId="77777777" w:rsidR="005325FC" w:rsidRPr="00827823" w:rsidRDefault="005325FC" w:rsidP="00B72580">
            <w:pPr>
              <w:jc w:val="right"/>
              <w:rPr>
                <w:b/>
                <w:bCs/>
                <w:color w:val="000000"/>
                <w:sz w:val="20"/>
                <w:szCs w:val="20"/>
                <w:lang w:eastAsia="en-CA"/>
              </w:rPr>
            </w:pPr>
            <w:r w:rsidRPr="00827823">
              <w:rPr>
                <w:b/>
                <w:bCs/>
                <w:color w:val="000000" w:themeColor="text1"/>
                <w:sz w:val="20"/>
                <w:szCs w:val="20"/>
                <w:lang w:val="en-GB" w:eastAsia="en-CA"/>
              </w:rPr>
              <w:t>317,250</w:t>
            </w:r>
          </w:p>
        </w:tc>
      </w:tr>
    </w:tbl>
    <w:p w14:paraId="629DE463" w14:textId="448A7B12" w:rsidR="005325FC" w:rsidRPr="00333A6F" w:rsidRDefault="005F0833" w:rsidP="0069381A">
      <w:pPr>
        <w:spacing w:before="240" w:after="240"/>
        <w:rPr>
          <w:lang w:val="en-GB"/>
        </w:rPr>
      </w:pPr>
      <w:proofErr w:type="spellStart"/>
      <w:r w:rsidRPr="005F0833">
        <w:rPr>
          <w:rFonts w:hint="eastAsia"/>
          <w:u w:val="single"/>
          <w:lang w:val="en-GB"/>
        </w:rPr>
        <w:t>试点项目总成本</w:t>
      </w:r>
      <w:proofErr w:type="spellEnd"/>
    </w:p>
    <w:p w14:paraId="5E4FA2D3" w14:textId="6A0BBCCF" w:rsidR="005325FC" w:rsidRPr="0018740A" w:rsidRDefault="00E374D3" w:rsidP="0018740A">
      <w:pPr>
        <w:pStyle w:val="Heading1"/>
        <w:numPr>
          <w:ilvl w:val="0"/>
          <w:numId w:val="1"/>
        </w:numPr>
        <w:tabs>
          <w:tab w:val="clear" w:pos="0"/>
        </w:tabs>
        <w:rPr>
          <w:sz w:val="24"/>
          <w:szCs w:val="24"/>
          <w:lang w:eastAsia="zh-CN"/>
        </w:rPr>
      </w:pPr>
      <w:r w:rsidRPr="0018740A">
        <w:rPr>
          <w:sz w:val="24"/>
          <w:szCs w:val="24"/>
          <w:lang w:eastAsia="zh-CN"/>
        </w:rPr>
        <w:lastRenderedPageBreak/>
        <w:t>根据最初</w:t>
      </w:r>
      <w:r w:rsidRPr="0018740A">
        <w:rPr>
          <w:rFonts w:hint="eastAsia"/>
          <w:sz w:val="24"/>
          <w:szCs w:val="24"/>
          <w:lang w:eastAsia="zh-CN"/>
        </w:rPr>
        <w:t>的</w:t>
      </w:r>
      <w:r w:rsidRPr="0018740A">
        <w:rPr>
          <w:sz w:val="24"/>
          <w:szCs w:val="24"/>
          <w:lang w:eastAsia="zh-CN"/>
        </w:rPr>
        <w:t>提</w:t>
      </w:r>
      <w:r w:rsidRPr="0018740A">
        <w:rPr>
          <w:rFonts w:hint="eastAsia"/>
          <w:sz w:val="24"/>
          <w:szCs w:val="24"/>
          <w:lang w:eastAsia="zh-CN"/>
        </w:rPr>
        <w:t>案，</w:t>
      </w:r>
      <w:r w:rsidRPr="0018740A">
        <w:rPr>
          <w:sz w:val="24"/>
          <w:szCs w:val="24"/>
          <w:lang w:eastAsia="zh-CN"/>
        </w:rPr>
        <w:t>该项目的总成本为</w:t>
      </w:r>
      <w:r w:rsidRPr="0018740A">
        <w:rPr>
          <w:sz w:val="24"/>
          <w:szCs w:val="24"/>
          <w:lang w:eastAsia="zh-CN"/>
        </w:rPr>
        <w:t>70</w:t>
      </w:r>
      <w:r w:rsidRPr="0018740A">
        <w:rPr>
          <w:sz w:val="24"/>
          <w:szCs w:val="24"/>
          <w:lang w:eastAsia="zh-CN"/>
        </w:rPr>
        <w:t>万美元，另加机构支持费用，预计将于</w:t>
      </w:r>
      <w:r w:rsidRPr="0018740A">
        <w:rPr>
          <w:sz w:val="24"/>
          <w:szCs w:val="24"/>
          <w:lang w:eastAsia="zh-CN"/>
        </w:rPr>
        <w:t>2025</w:t>
      </w:r>
      <w:r w:rsidRPr="0018740A">
        <w:rPr>
          <w:sz w:val="24"/>
          <w:szCs w:val="24"/>
          <w:lang w:eastAsia="zh-CN"/>
        </w:rPr>
        <w:t>年</w:t>
      </w:r>
      <w:r w:rsidRPr="0018740A">
        <w:rPr>
          <w:sz w:val="24"/>
          <w:szCs w:val="24"/>
          <w:lang w:eastAsia="zh-CN"/>
        </w:rPr>
        <w:t>7</w:t>
      </w:r>
      <w:r w:rsidRPr="0018740A">
        <w:rPr>
          <w:sz w:val="24"/>
          <w:szCs w:val="24"/>
          <w:lang w:eastAsia="zh-CN"/>
        </w:rPr>
        <w:t>月至</w:t>
      </w:r>
      <w:r w:rsidRPr="0018740A">
        <w:rPr>
          <w:sz w:val="24"/>
          <w:szCs w:val="24"/>
          <w:lang w:eastAsia="zh-CN"/>
        </w:rPr>
        <w:t>2028</w:t>
      </w:r>
      <w:r w:rsidRPr="0018740A">
        <w:rPr>
          <w:sz w:val="24"/>
          <w:szCs w:val="24"/>
          <w:lang w:eastAsia="zh-CN"/>
        </w:rPr>
        <w:t>年</w:t>
      </w:r>
      <w:r w:rsidRPr="0018740A">
        <w:rPr>
          <w:sz w:val="24"/>
          <w:szCs w:val="24"/>
          <w:lang w:eastAsia="zh-CN"/>
        </w:rPr>
        <w:t>6</w:t>
      </w:r>
      <w:r w:rsidRPr="0018740A">
        <w:rPr>
          <w:sz w:val="24"/>
          <w:szCs w:val="24"/>
          <w:lang w:eastAsia="zh-CN"/>
        </w:rPr>
        <w:t>月期间实施，并计划在获批后</w:t>
      </w:r>
      <w:r w:rsidRPr="0018740A">
        <w:rPr>
          <w:sz w:val="24"/>
          <w:szCs w:val="24"/>
          <w:lang w:eastAsia="zh-CN"/>
        </w:rPr>
        <w:t>36</w:t>
      </w:r>
      <w:r w:rsidRPr="0018740A">
        <w:rPr>
          <w:sz w:val="24"/>
          <w:szCs w:val="24"/>
          <w:lang w:eastAsia="zh-CN"/>
        </w:rPr>
        <w:t>个月内完成。古巴政府将提供</w:t>
      </w:r>
      <w:r w:rsidRPr="0018740A">
        <w:rPr>
          <w:sz w:val="24"/>
          <w:szCs w:val="24"/>
          <w:lang w:eastAsia="zh-CN"/>
        </w:rPr>
        <w:t>317,250</w:t>
      </w:r>
      <w:r w:rsidRPr="0018740A">
        <w:rPr>
          <w:sz w:val="24"/>
          <w:szCs w:val="24"/>
          <w:lang w:eastAsia="zh-CN"/>
        </w:rPr>
        <w:t>美元的</w:t>
      </w:r>
      <w:r w:rsidRPr="0018740A">
        <w:rPr>
          <w:rFonts w:hint="eastAsia"/>
          <w:sz w:val="24"/>
          <w:szCs w:val="24"/>
          <w:lang w:eastAsia="zh-CN"/>
        </w:rPr>
        <w:t>联合出资，具体内容详见</w:t>
      </w:r>
      <w:r w:rsidRPr="0018740A">
        <w:rPr>
          <w:sz w:val="24"/>
          <w:szCs w:val="24"/>
          <w:lang w:eastAsia="zh-CN"/>
        </w:rPr>
        <w:t>上文表</w:t>
      </w:r>
      <w:r w:rsidRPr="0018740A">
        <w:rPr>
          <w:sz w:val="24"/>
          <w:szCs w:val="24"/>
          <w:lang w:eastAsia="zh-CN"/>
        </w:rPr>
        <w:t>4</w:t>
      </w:r>
      <w:r w:rsidRPr="0018740A">
        <w:rPr>
          <w:sz w:val="24"/>
          <w:szCs w:val="24"/>
          <w:lang w:eastAsia="zh-CN"/>
        </w:rPr>
        <w:t>。</w:t>
      </w:r>
    </w:p>
    <w:p w14:paraId="0469ABB3" w14:textId="3280CF3F" w:rsidR="00E374D3" w:rsidRPr="00F02871" w:rsidRDefault="005F0833" w:rsidP="00E374D3">
      <w:pPr>
        <w:spacing w:before="100" w:beforeAutospacing="1" w:after="100" w:afterAutospacing="1"/>
        <w:jc w:val="center"/>
        <w:rPr>
          <w:rFonts w:ascii="SimSun" w:eastAsia="SimSun" w:hAnsi="SimSun" w:cs="SimSun"/>
          <w:b/>
          <w:bCs/>
          <w:sz w:val="24"/>
          <w:szCs w:val="24"/>
          <w:lang w:val="en-US" w:eastAsia="zh-CN"/>
        </w:rPr>
      </w:pPr>
      <w:r w:rsidRPr="00F02871">
        <w:rPr>
          <w:rFonts w:ascii="SimSun" w:eastAsia="SimSun" w:hAnsi="SimSun" w:cs="SimSun"/>
          <w:b/>
          <w:bCs/>
          <w:sz w:val="24"/>
          <w:szCs w:val="24"/>
          <w:lang w:val="en-US" w:eastAsia="zh-CN"/>
        </w:rPr>
        <w:t>秘书处评论与建议</w:t>
      </w:r>
    </w:p>
    <w:p w14:paraId="65E55B84" w14:textId="13E1A12A" w:rsidR="005F05ED" w:rsidRPr="0018740A" w:rsidRDefault="005F0833" w:rsidP="0018740A">
      <w:pPr>
        <w:keepNext/>
        <w:keepLines/>
        <w:rPr>
          <w:rFonts w:ascii="Arial" w:hAnsi="Arial" w:cs="Arial"/>
          <w:b/>
          <w:sz w:val="24"/>
          <w:szCs w:val="24"/>
          <w:lang w:eastAsia="zh-CN"/>
        </w:rPr>
      </w:pPr>
      <w:r w:rsidRPr="0018740A">
        <w:rPr>
          <w:rFonts w:ascii="Arial" w:hAnsi="Arial" w:cs="Arial"/>
          <w:b/>
          <w:sz w:val="24"/>
          <w:szCs w:val="24"/>
          <w:lang w:eastAsia="zh-CN"/>
        </w:rPr>
        <w:t>评论</w:t>
      </w:r>
    </w:p>
    <w:p w14:paraId="4A965EE3" w14:textId="77777777" w:rsidR="005F0833" w:rsidRPr="00F02871" w:rsidRDefault="005F0833" w:rsidP="005F0833">
      <w:pPr>
        <w:rPr>
          <w:sz w:val="24"/>
          <w:szCs w:val="24"/>
          <w:lang w:val="en-GB" w:eastAsia="zh-CN"/>
        </w:rPr>
      </w:pPr>
    </w:p>
    <w:bookmarkEnd w:id="1"/>
    <w:bookmarkEnd w:id="2"/>
    <w:p w14:paraId="5397FC37" w14:textId="6A139563" w:rsidR="00D36054" w:rsidRPr="0018740A" w:rsidRDefault="00E374D3" w:rsidP="00174159">
      <w:pPr>
        <w:pStyle w:val="Heading1"/>
        <w:numPr>
          <w:ilvl w:val="0"/>
          <w:numId w:val="1"/>
        </w:numPr>
        <w:rPr>
          <w:sz w:val="24"/>
          <w:szCs w:val="24"/>
          <w:lang w:eastAsia="zh-CN"/>
        </w:rPr>
      </w:pPr>
      <w:r w:rsidRPr="0018740A">
        <w:rPr>
          <w:sz w:val="24"/>
          <w:szCs w:val="24"/>
          <w:lang w:eastAsia="zh-CN"/>
        </w:rPr>
        <w:t>根据第</w:t>
      </w:r>
      <w:r w:rsidRPr="0018740A">
        <w:rPr>
          <w:sz w:val="24"/>
          <w:szCs w:val="24"/>
          <w:lang w:eastAsia="zh-CN"/>
        </w:rPr>
        <w:t>89/6</w:t>
      </w:r>
      <w:r w:rsidRPr="0018740A">
        <w:rPr>
          <w:sz w:val="24"/>
          <w:szCs w:val="24"/>
          <w:lang w:eastAsia="zh-CN"/>
        </w:rPr>
        <w:t>号</w:t>
      </w:r>
      <w:r w:rsidRPr="0018740A">
        <w:rPr>
          <w:rFonts w:hint="eastAsia"/>
          <w:sz w:val="24"/>
          <w:szCs w:val="24"/>
          <w:lang w:eastAsia="zh-CN"/>
        </w:rPr>
        <w:t>决议</w:t>
      </w:r>
      <w:r w:rsidRPr="0018740A">
        <w:rPr>
          <w:sz w:val="24"/>
          <w:szCs w:val="24"/>
          <w:lang w:eastAsia="zh-CN"/>
        </w:rPr>
        <w:t>和第</w:t>
      </w:r>
      <w:r w:rsidRPr="0018740A">
        <w:rPr>
          <w:sz w:val="24"/>
          <w:szCs w:val="24"/>
          <w:lang w:eastAsia="zh-CN"/>
        </w:rPr>
        <w:t>91/65</w:t>
      </w:r>
      <w:r w:rsidRPr="0018740A">
        <w:rPr>
          <w:sz w:val="24"/>
          <w:szCs w:val="24"/>
          <w:lang w:eastAsia="zh-CN"/>
        </w:rPr>
        <w:t>号决议所述的</w:t>
      </w:r>
      <w:r w:rsidRPr="0018740A">
        <w:rPr>
          <w:rFonts w:hint="eastAsia"/>
          <w:sz w:val="24"/>
          <w:szCs w:val="24"/>
          <w:lang w:eastAsia="zh-CN"/>
        </w:rPr>
        <w:t>相关</w:t>
      </w:r>
      <w:r w:rsidRPr="0018740A">
        <w:rPr>
          <w:sz w:val="24"/>
          <w:szCs w:val="24"/>
          <w:lang w:eastAsia="zh-CN"/>
        </w:rPr>
        <w:t>活动，以及《</w:t>
      </w:r>
      <w:r w:rsidR="00174159" w:rsidRPr="00174159">
        <w:rPr>
          <w:rFonts w:hint="eastAsia"/>
          <w:sz w:val="24"/>
          <w:szCs w:val="24"/>
          <w:lang w:eastAsia="zh-CN"/>
        </w:rPr>
        <w:t>基加利</w:t>
      </w:r>
      <w:r w:rsidRPr="00174159">
        <w:rPr>
          <w:sz w:val="24"/>
          <w:szCs w:val="24"/>
          <w:lang w:eastAsia="zh-CN"/>
        </w:rPr>
        <w:t>氢氟碳化物</w:t>
      </w:r>
      <w:r w:rsidR="007E6AE0">
        <w:rPr>
          <w:rFonts w:hint="eastAsia"/>
          <w:sz w:val="24"/>
          <w:szCs w:val="24"/>
          <w:lang w:eastAsia="zh-CN"/>
        </w:rPr>
        <w:t>实施</w:t>
      </w:r>
      <w:r w:rsidRPr="00174159">
        <w:rPr>
          <w:sz w:val="24"/>
          <w:szCs w:val="24"/>
          <w:lang w:eastAsia="zh-CN"/>
        </w:rPr>
        <w:t>计划》（</w:t>
      </w:r>
      <w:r w:rsidRPr="00174159">
        <w:rPr>
          <w:sz w:val="24"/>
          <w:szCs w:val="24"/>
          <w:lang w:eastAsia="zh-CN"/>
        </w:rPr>
        <w:t>KIP</w:t>
      </w:r>
      <w:r w:rsidRPr="00174159">
        <w:rPr>
          <w:sz w:val="24"/>
          <w:szCs w:val="24"/>
          <w:lang w:eastAsia="zh-CN"/>
        </w:rPr>
        <w:t>）第一阶段正在实施的活动，秘书处已对该项目提案进行了</w:t>
      </w:r>
      <w:r w:rsidRPr="0018740A">
        <w:rPr>
          <w:rFonts w:hint="eastAsia"/>
          <w:sz w:val="24"/>
          <w:szCs w:val="24"/>
          <w:lang w:eastAsia="zh-CN"/>
        </w:rPr>
        <w:t>审慎</w:t>
      </w:r>
      <w:r w:rsidRPr="0018740A">
        <w:rPr>
          <w:sz w:val="24"/>
          <w:szCs w:val="24"/>
          <w:lang w:eastAsia="zh-CN"/>
        </w:rPr>
        <w:t>审查。</w:t>
      </w:r>
    </w:p>
    <w:p w14:paraId="6CE77291" w14:textId="410D7E41" w:rsidR="005325FC" w:rsidRPr="0018740A" w:rsidRDefault="00E374D3" w:rsidP="0018740A">
      <w:pPr>
        <w:widowControl w:val="0"/>
        <w:spacing w:before="240" w:after="240"/>
        <w:rPr>
          <w:rFonts w:ascii="Arial" w:hAnsi="Arial" w:cs="Arial"/>
          <w:sz w:val="24"/>
          <w:szCs w:val="24"/>
          <w:u w:val="single"/>
          <w:lang w:val="en-US" w:eastAsia="zh-CN"/>
        </w:rPr>
      </w:pPr>
      <w:r w:rsidRPr="0018740A">
        <w:rPr>
          <w:rFonts w:ascii="Arial" w:hAnsi="Arial" w:cs="Arial" w:hint="eastAsia"/>
          <w:sz w:val="24"/>
          <w:szCs w:val="24"/>
          <w:u w:val="single"/>
          <w:lang w:val="en-US" w:eastAsia="zh-CN"/>
        </w:rPr>
        <w:t>与逐步淘汰氢氟碳化合物和《基加利修正案》氢氟碳化合物</w:t>
      </w:r>
      <w:r w:rsidR="007E6AE0">
        <w:rPr>
          <w:rFonts w:ascii="Arial" w:hAnsi="Arial" w:cs="Arial" w:hint="eastAsia"/>
          <w:sz w:val="24"/>
          <w:szCs w:val="24"/>
          <w:u w:val="single"/>
          <w:lang w:val="en-US" w:eastAsia="zh-CN"/>
        </w:rPr>
        <w:t>实施</w:t>
      </w:r>
      <w:r w:rsidRPr="0018740A">
        <w:rPr>
          <w:rFonts w:ascii="Arial" w:hAnsi="Arial" w:cs="Arial" w:hint="eastAsia"/>
          <w:sz w:val="24"/>
          <w:szCs w:val="24"/>
          <w:u w:val="single"/>
          <w:lang w:val="en-US" w:eastAsia="zh-CN"/>
        </w:rPr>
        <w:t>计划的关联</w:t>
      </w:r>
    </w:p>
    <w:p w14:paraId="4B602CF7" w14:textId="7ED3FC9A" w:rsidR="005F05ED" w:rsidRPr="0018740A" w:rsidRDefault="00E374D3" w:rsidP="0018740A">
      <w:pPr>
        <w:pStyle w:val="Heading1"/>
        <w:numPr>
          <w:ilvl w:val="0"/>
          <w:numId w:val="1"/>
        </w:numPr>
        <w:tabs>
          <w:tab w:val="clear" w:pos="0"/>
        </w:tabs>
        <w:rPr>
          <w:sz w:val="24"/>
          <w:szCs w:val="24"/>
          <w:lang w:eastAsia="zh-CN"/>
        </w:rPr>
      </w:pPr>
      <w:r w:rsidRPr="0018740A">
        <w:rPr>
          <w:sz w:val="24"/>
          <w:szCs w:val="24"/>
          <w:lang w:eastAsia="zh-CN"/>
        </w:rPr>
        <w:t>在应要求澄清</w:t>
      </w:r>
      <w:r w:rsidR="00174159" w:rsidRPr="0018740A">
        <w:rPr>
          <w:sz w:val="24"/>
          <w:szCs w:val="24"/>
          <w:lang w:eastAsia="zh-CN"/>
        </w:rPr>
        <w:t>《</w:t>
      </w:r>
      <w:r w:rsidR="00174159" w:rsidRPr="00174159">
        <w:rPr>
          <w:rFonts w:hint="eastAsia"/>
          <w:sz w:val="24"/>
          <w:szCs w:val="24"/>
          <w:lang w:eastAsia="zh-CN"/>
        </w:rPr>
        <w:t>基加利</w:t>
      </w:r>
      <w:r w:rsidR="00174159" w:rsidRPr="00174159">
        <w:rPr>
          <w:sz w:val="24"/>
          <w:szCs w:val="24"/>
          <w:lang w:eastAsia="zh-CN"/>
        </w:rPr>
        <w:t>氢氟碳化物</w:t>
      </w:r>
      <w:r w:rsidR="007E6AE0">
        <w:rPr>
          <w:rFonts w:hint="eastAsia"/>
          <w:sz w:val="24"/>
          <w:szCs w:val="24"/>
          <w:lang w:eastAsia="zh-CN"/>
        </w:rPr>
        <w:t>实施</w:t>
      </w:r>
      <w:r w:rsidR="00174159" w:rsidRPr="00174159">
        <w:rPr>
          <w:sz w:val="24"/>
          <w:szCs w:val="24"/>
          <w:lang w:eastAsia="zh-CN"/>
        </w:rPr>
        <w:t>计划》</w:t>
      </w:r>
      <w:r w:rsidRPr="0018740A">
        <w:rPr>
          <w:sz w:val="24"/>
          <w:szCs w:val="24"/>
          <w:lang w:eastAsia="zh-CN"/>
        </w:rPr>
        <w:t>(KIP)</w:t>
      </w:r>
      <w:r w:rsidRPr="0018740A">
        <w:rPr>
          <w:sz w:val="24"/>
          <w:szCs w:val="24"/>
          <w:lang w:eastAsia="zh-CN"/>
        </w:rPr>
        <w:t>与本试点项目之间的关联时，开发计划署确认，该项目将支持古巴采取相关行动，以实现到</w:t>
      </w:r>
      <w:r w:rsidRPr="0018740A">
        <w:rPr>
          <w:sz w:val="24"/>
          <w:szCs w:val="24"/>
          <w:lang w:eastAsia="zh-CN"/>
        </w:rPr>
        <w:t>2029</w:t>
      </w:r>
      <w:r w:rsidRPr="0018740A">
        <w:rPr>
          <w:sz w:val="24"/>
          <w:szCs w:val="24"/>
          <w:lang w:eastAsia="zh-CN"/>
        </w:rPr>
        <w:t>年在基线基础上削减</w:t>
      </w:r>
      <w:r w:rsidRPr="0018740A">
        <w:rPr>
          <w:sz w:val="24"/>
          <w:szCs w:val="24"/>
          <w:lang w:eastAsia="zh-CN"/>
        </w:rPr>
        <w:t>10%</w:t>
      </w:r>
      <w:r w:rsidRPr="0018740A">
        <w:rPr>
          <w:sz w:val="24"/>
          <w:szCs w:val="24"/>
          <w:lang w:eastAsia="zh-CN"/>
        </w:rPr>
        <w:t>的目标，重点聚焦制冷和空调维修行业。具体而言，该项目将与</w:t>
      </w:r>
      <w:r w:rsidRPr="0018740A">
        <w:rPr>
          <w:sz w:val="24"/>
          <w:szCs w:val="24"/>
          <w:lang w:eastAsia="zh-CN"/>
        </w:rPr>
        <w:t>KIP</w:t>
      </w:r>
      <w:r w:rsidRPr="0018740A">
        <w:rPr>
          <w:sz w:val="24"/>
          <w:szCs w:val="24"/>
          <w:lang w:eastAsia="zh-CN"/>
        </w:rPr>
        <w:t>的第一个组成部分（</w:t>
      </w:r>
      <w:r w:rsidRPr="0018740A">
        <w:rPr>
          <w:sz w:val="24"/>
          <w:szCs w:val="24"/>
          <w:lang w:eastAsia="zh-CN"/>
        </w:rPr>
        <w:t>“</w:t>
      </w:r>
      <w:r w:rsidRPr="0018740A">
        <w:rPr>
          <w:sz w:val="24"/>
          <w:szCs w:val="24"/>
          <w:lang w:eastAsia="zh-CN"/>
        </w:rPr>
        <w:t>支持在《基加利修正案》实施框架内建立促进低全球升温潜能值物质合理使用的制度环境</w:t>
      </w:r>
      <w:r w:rsidRPr="0018740A">
        <w:rPr>
          <w:sz w:val="24"/>
          <w:szCs w:val="24"/>
          <w:lang w:eastAsia="zh-CN"/>
        </w:rPr>
        <w:t>”</w:t>
      </w:r>
      <w:r w:rsidRPr="0018740A">
        <w:rPr>
          <w:sz w:val="24"/>
          <w:szCs w:val="24"/>
          <w:lang w:eastAsia="zh-CN"/>
        </w:rPr>
        <w:t>）密切相关，有助于建立跨机构协调机制，推动《基加利修正案》各项协定的落实，并在全国范围内提升对低全球升温潜能值制冷剂使用的宣传与公众意识。同时，该项目还与</w:t>
      </w:r>
      <w:r w:rsidRPr="0018740A">
        <w:rPr>
          <w:sz w:val="24"/>
          <w:szCs w:val="24"/>
          <w:lang w:eastAsia="zh-CN"/>
        </w:rPr>
        <w:t>KIP</w:t>
      </w:r>
      <w:r w:rsidRPr="0018740A">
        <w:rPr>
          <w:sz w:val="24"/>
          <w:szCs w:val="24"/>
          <w:lang w:eastAsia="zh-CN"/>
        </w:rPr>
        <w:t>的第三个组成部分（</w:t>
      </w:r>
      <w:r w:rsidRPr="0018740A">
        <w:rPr>
          <w:sz w:val="24"/>
          <w:szCs w:val="24"/>
          <w:lang w:eastAsia="zh-CN"/>
        </w:rPr>
        <w:t>“</w:t>
      </w:r>
      <w:r w:rsidRPr="0018740A">
        <w:rPr>
          <w:sz w:val="24"/>
          <w:szCs w:val="24"/>
          <w:lang w:eastAsia="zh-CN"/>
        </w:rPr>
        <w:t>开展活动，促进削减对高全球升温潜能值氢氟碳化合物的需求</w:t>
      </w:r>
      <w:r w:rsidRPr="0018740A">
        <w:rPr>
          <w:sz w:val="24"/>
          <w:szCs w:val="24"/>
          <w:lang w:eastAsia="zh-CN"/>
        </w:rPr>
        <w:t>”</w:t>
      </w:r>
      <w:r w:rsidRPr="0018740A">
        <w:rPr>
          <w:sz w:val="24"/>
          <w:szCs w:val="24"/>
          <w:lang w:eastAsia="zh-CN"/>
        </w:rPr>
        <w:t>）相结合，通过对终端用户提供培训与宣传，推动其采纳并应用新型低全球升温潜能值技术。该项目将进一步补充对低全球升温潜能值技术的推广使用，增强国家机构对替代技术的管理能力，并推动建立相关标准和监管框架，从而加速新技术在行业内的采纳与应用。</w:t>
      </w:r>
    </w:p>
    <w:p w14:paraId="43FAD019" w14:textId="77777777" w:rsidR="005F05ED" w:rsidRPr="00F02871" w:rsidRDefault="005F05ED" w:rsidP="005F05ED">
      <w:pPr>
        <w:rPr>
          <w:sz w:val="24"/>
          <w:szCs w:val="24"/>
          <w:lang w:eastAsia="zh-CN"/>
        </w:rPr>
      </w:pPr>
    </w:p>
    <w:p w14:paraId="4B49ECB2" w14:textId="361DC5FC" w:rsidR="00250001" w:rsidRPr="0018740A" w:rsidRDefault="00E374D3" w:rsidP="0018740A">
      <w:pPr>
        <w:pStyle w:val="Heading1"/>
        <w:numPr>
          <w:ilvl w:val="0"/>
          <w:numId w:val="1"/>
        </w:numPr>
        <w:tabs>
          <w:tab w:val="clear" w:pos="0"/>
        </w:tabs>
        <w:rPr>
          <w:sz w:val="24"/>
          <w:szCs w:val="24"/>
          <w:lang w:eastAsia="zh-CN"/>
        </w:rPr>
      </w:pPr>
      <w:r w:rsidRPr="0018740A">
        <w:rPr>
          <w:sz w:val="24"/>
          <w:szCs w:val="24"/>
          <w:lang w:eastAsia="zh-CN"/>
        </w:rPr>
        <w:t>根据第</w:t>
      </w:r>
      <w:r w:rsidRPr="0018740A">
        <w:rPr>
          <w:sz w:val="24"/>
          <w:szCs w:val="24"/>
          <w:lang w:eastAsia="zh-CN"/>
        </w:rPr>
        <w:t>91/65(b)(iv)</w:t>
      </w:r>
      <w:r w:rsidRPr="0018740A">
        <w:rPr>
          <w:sz w:val="24"/>
          <w:szCs w:val="24"/>
          <w:lang w:eastAsia="zh-CN"/>
        </w:rPr>
        <w:t>号决议的</w:t>
      </w:r>
      <w:r w:rsidRPr="0018740A">
        <w:rPr>
          <w:rFonts w:hint="eastAsia"/>
          <w:sz w:val="24"/>
          <w:szCs w:val="24"/>
          <w:lang w:eastAsia="zh-CN"/>
        </w:rPr>
        <w:t>规定</w:t>
      </w:r>
      <w:r w:rsidRPr="0018740A">
        <w:rPr>
          <w:sz w:val="24"/>
          <w:szCs w:val="24"/>
          <w:lang w:eastAsia="zh-CN"/>
        </w:rPr>
        <w:t>，</w:t>
      </w:r>
      <w:r w:rsidRPr="00F02871">
        <w:rPr>
          <w:sz w:val="24"/>
          <w:szCs w:val="24"/>
          <w:lang w:eastAsia="zh-CN"/>
        </w:rPr>
        <w:t>古巴政府已正式确认其承诺</w:t>
      </w:r>
      <w:r w:rsidRPr="0018740A">
        <w:rPr>
          <w:sz w:val="24"/>
          <w:szCs w:val="24"/>
          <w:lang w:eastAsia="zh-CN"/>
        </w:rPr>
        <w:t>。</w:t>
      </w:r>
    </w:p>
    <w:p w14:paraId="2A45E72E" w14:textId="45839BF7" w:rsidR="005325FC" w:rsidRPr="0018740A" w:rsidRDefault="00E374D3" w:rsidP="0018740A">
      <w:pPr>
        <w:widowControl w:val="0"/>
        <w:spacing w:before="240" w:after="240"/>
        <w:rPr>
          <w:rFonts w:ascii="Arial" w:hAnsi="Arial" w:cs="Arial"/>
          <w:sz w:val="24"/>
          <w:szCs w:val="24"/>
          <w:u w:val="single"/>
          <w:lang w:val="en-US" w:eastAsia="zh-CN"/>
        </w:rPr>
      </w:pPr>
      <w:r w:rsidRPr="0018740A">
        <w:rPr>
          <w:rFonts w:ascii="Arial" w:hAnsi="Arial" w:cs="Arial"/>
          <w:sz w:val="24"/>
          <w:szCs w:val="24"/>
          <w:u w:val="single"/>
          <w:lang w:val="en-US" w:eastAsia="zh-CN"/>
        </w:rPr>
        <w:t>政策、监管与制度框架</w:t>
      </w:r>
      <w:r w:rsidRPr="0018740A">
        <w:rPr>
          <w:rFonts w:ascii="Arial" w:hAnsi="Arial" w:cs="Arial" w:hint="eastAsia"/>
          <w:sz w:val="24"/>
          <w:szCs w:val="24"/>
          <w:u w:val="single"/>
          <w:lang w:val="en-US" w:eastAsia="zh-CN"/>
        </w:rPr>
        <w:t>以及</w:t>
      </w:r>
      <w:r w:rsidRPr="0018740A">
        <w:rPr>
          <w:rFonts w:ascii="Arial" w:hAnsi="Arial" w:cs="Arial"/>
          <w:sz w:val="24"/>
          <w:szCs w:val="24"/>
          <w:u w:val="single"/>
          <w:lang w:val="en-US" w:eastAsia="zh-CN"/>
        </w:rPr>
        <w:t>最低能效标准的制定</w:t>
      </w:r>
    </w:p>
    <w:p w14:paraId="56C29F5C" w14:textId="0FB90C08" w:rsidR="005325FC" w:rsidRPr="00F02871" w:rsidRDefault="00E374D3" w:rsidP="0018740A">
      <w:pPr>
        <w:pStyle w:val="Heading1"/>
        <w:numPr>
          <w:ilvl w:val="0"/>
          <w:numId w:val="1"/>
        </w:numPr>
        <w:tabs>
          <w:tab w:val="clear" w:pos="0"/>
        </w:tabs>
        <w:rPr>
          <w:sz w:val="24"/>
          <w:szCs w:val="24"/>
          <w:lang w:eastAsia="zh-CN"/>
        </w:rPr>
      </w:pPr>
      <w:r w:rsidRPr="0018740A">
        <w:rPr>
          <w:rFonts w:hint="eastAsia"/>
          <w:sz w:val="24"/>
          <w:szCs w:val="24"/>
          <w:lang w:eastAsia="zh-CN"/>
        </w:rPr>
        <w:t>经</w:t>
      </w:r>
      <w:r w:rsidRPr="0018740A">
        <w:rPr>
          <w:sz w:val="24"/>
          <w:szCs w:val="24"/>
          <w:lang w:eastAsia="zh-CN"/>
        </w:rPr>
        <w:t>询问，开发计划署解释称，</w:t>
      </w:r>
      <w:r w:rsidRPr="0018740A">
        <w:rPr>
          <w:rFonts w:hint="eastAsia"/>
          <w:sz w:val="24"/>
          <w:szCs w:val="24"/>
          <w:lang w:eastAsia="zh-CN"/>
        </w:rPr>
        <w:t>虽然</w:t>
      </w:r>
      <w:r w:rsidRPr="0018740A">
        <w:rPr>
          <w:sz w:val="24"/>
          <w:szCs w:val="24"/>
          <w:lang w:eastAsia="zh-CN"/>
        </w:rPr>
        <w:t>古巴</w:t>
      </w:r>
      <w:r w:rsidRPr="0018740A">
        <w:rPr>
          <w:rFonts w:hint="eastAsia"/>
          <w:sz w:val="24"/>
          <w:szCs w:val="24"/>
          <w:lang w:eastAsia="zh-CN"/>
        </w:rPr>
        <w:t>目前尚未</w:t>
      </w:r>
      <w:r w:rsidRPr="0018740A">
        <w:rPr>
          <w:sz w:val="24"/>
          <w:szCs w:val="24"/>
          <w:lang w:eastAsia="zh-CN"/>
        </w:rPr>
        <w:t>对商用空调设备</w:t>
      </w:r>
      <w:r w:rsidRPr="0018740A">
        <w:rPr>
          <w:rFonts w:hint="eastAsia"/>
          <w:sz w:val="24"/>
          <w:szCs w:val="24"/>
          <w:lang w:eastAsia="zh-CN"/>
        </w:rPr>
        <w:t>制定</w:t>
      </w:r>
      <w:r w:rsidRPr="0018740A">
        <w:rPr>
          <w:sz w:val="24"/>
          <w:szCs w:val="24"/>
          <w:lang w:eastAsia="zh-CN"/>
        </w:rPr>
        <w:t>最低能效标准，但</w:t>
      </w:r>
      <w:r w:rsidR="007E6AE0" w:rsidRPr="0018740A">
        <w:rPr>
          <w:sz w:val="24"/>
          <w:szCs w:val="24"/>
          <w:lang w:eastAsia="zh-CN"/>
        </w:rPr>
        <w:t>国家合理用能监管办公室</w:t>
      </w:r>
      <w:r w:rsidR="007E6AE0">
        <w:rPr>
          <w:rFonts w:hint="eastAsia"/>
          <w:sz w:val="24"/>
          <w:szCs w:val="24"/>
          <w:lang w:eastAsia="zh-CN"/>
        </w:rPr>
        <w:t>（</w:t>
      </w:r>
      <w:r w:rsidRPr="0018740A">
        <w:rPr>
          <w:sz w:val="24"/>
          <w:szCs w:val="24"/>
          <w:lang w:eastAsia="zh-CN"/>
        </w:rPr>
        <w:t>ONURE</w:t>
      </w:r>
      <w:r w:rsidR="007E6AE0">
        <w:rPr>
          <w:rFonts w:hint="eastAsia"/>
          <w:sz w:val="24"/>
          <w:szCs w:val="24"/>
          <w:lang w:eastAsia="zh-CN"/>
        </w:rPr>
        <w:t>）</w:t>
      </w:r>
      <w:r w:rsidRPr="0018740A">
        <w:rPr>
          <w:rFonts w:hint="eastAsia"/>
          <w:sz w:val="24"/>
          <w:szCs w:val="24"/>
          <w:lang w:eastAsia="zh-CN"/>
        </w:rPr>
        <w:t>在本试点项目中的参与</w:t>
      </w:r>
      <w:r w:rsidRPr="0018740A">
        <w:rPr>
          <w:sz w:val="24"/>
          <w:szCs w:val="24"/>
          <w:lang w:eastAsia="zh-CN"/>
        </w:rPr>
        <w:t>有助于</w:t>
      </w:r>
      <w:r w:rsidRPr="0018740A">
        <w:rPr>
          <w:rFonts w:hint="eastAsia"/>
          <w:sz w:val="24"/>
          <w:szCs w:val="24"/>
          <w:lang w:eastAsia="zh-CN"/>
        </w:rPr>
        <w:t>为</w:t>
      </w:r>
      <w:r w:rsidRPr="0018740A">
        <w:rPr>
          <w:sz w:val="24"/>
          <w:szCs w:val="24"/>
          <w:lang w:eastAsia="zh-CN"/>
        </w:rPr>
        <w:t>冷水机组及其他商用制冷</w:t>
      </w:r>
      <w:r w:rsidRPr="0018740A">
        <w:rPr>
          <w:rFonts w:hint="eastAsia"/>
          <w:sz w:val="24"/>
          <w:szCs w:val="24"/>
          <w:lang w:eastAsia="zh-CN"/>
        </w:rPr>
        <w:t>与</w:t>
      </w:r>
      <w:r w:rsidRPr="0018740A">
        <w:rPr>
          <w:sz w:val="24"/>
          <w:szCs w:val="24"/>
          <w:lang w:eastAsia="zh-CN"/>
        </w:rPr>
        <w:t>空调系统</w:t>
      </w:r>
      <w:r w:rsidRPr="0018740A">
        <w:rPr>
          <w:rFonts w:hint="eastAsia"/>
          <w:sz w:val="24"/>
          <w:szCs w:val="24"/>
          <w:lang w:eastAsia="zh-CN"/>
        </w:rPr>
        <w:t>建立相应的</w:t>
      </w:r>
      <w:r w:rsidRPr="0018740A">
        <w:rPr>
          <w:sz w:val="24"/>
          <w:szCs w:val="24"/>
          <w:lang w:eastAsia="zh-CN"/>
        </w:rPr>
        <w:t>最低能效标准，</w:t>
      </w:r>
      <w:r w:rsidRPr="00F02871">
        <w:rPr>
          <w:sz w:val="24"/>
          <w:szCs w:val="24"/>
          <w:lang w:eastAsia="zh-CN"/>
        </w:rPr>
        <w:t>并推动出台一套强制旅游业遵守该标准的监管机制。该监管机制未来也可推广</w:t>
      </w:r>
      <w:r w:rsidRPr="00F02871">
        <w:rPr>
          <w:rFonts w:hint="eastAsia"/>
          <w:sz w:val="24"/>
          <w:szCs w:val="24"/>
          <w:lang w:eastAsia="zh-CN"/>
        </w:rPr>
        <w:t>至</w:t>
      </w:r>
      <w:r w:rsidRPr="00F02871">
        <w:rPr>
          <w:sz w:val="24"/>
          <w:szCs w:val="24"/>
          <w:lang w:eastAsia="zh-CN"/>
        </w:rPr>
        <w:t>其他使用类似大型制冷空调系统的行业。</w:t>
      </w:r>
    </w:p>
    <w:p w14:paraId="57A38473" w14:textId="1D59E961" w:rsidR="005325FC" w:rsidRPr="00F02871" w:rsidRDefault="00E374D3" w:rsidP="0018740A">
      <w:pPr>
        <w:pStyle w:val="Heading1"/>
        <w:numPr>
          <w:ilvl w:val="0"/>
          <w:numId w:val="1"/>
        </w:numPr>
        <w:tabs>
          <w:tab w:val="clear" w:pos="0"/>
        </w:tabs>
        <w:rPr>
          <w:sz w:val="24"/>
          <w:szCs w:val="24"/>
          <w:lang w:eastAsia="zh-CN"/>
        </w:rPr>
      </w:pPr>
      <w:r w:rsidRPr="0018740A">
        <w:rPr>
          <w:sz w:val="24"/>
          <w:szCs w:val="24"/>
          <w:lang w:eastAsia="zh-CN"/>
        </w:rPr>
        <w:t>关于项目成果的可复制性，开发计划署</w:t>
      </w:r>
      <w:r w:rsidRPr="0018740A">
        <w:rPr>
          <w:rFonts w:hint="eastAsia"/>
          <w:sz w:val="24"/>
          <w:szCs w:val="24"/>
          <w:lang w:eastAsia="zh-CN"/>
        </w:rPr>
        <w:t>向</w:t>
      </w:r>
      <w:r w:rsidRPr="0018740A">
        <w:rPr>
          <w:sz w:val="24"/>
          <w:szCs w:val="24"/>
          <w:lang w:eastAsia="zh-CN"/>
        </w:rPr>
        <w:t>秘书处</w:t>
      </w:r>
      <w:r w:rsidRPr="0018740A">
        <w:rPr>
          <w:rFonts w:hint="eastAsia"/>
          <w:sz w:val="24"/>
          <w:szCs w:val="24"/>
          <w:lang w:eastAsia="zh-CN"/>
        </w:rPr>
        <w:t>表示</w:t>
      </w:r>
      <w:r w:rsidRPr="0018740A">
        <w:rPr>
          <w:sz w:val="24"/>
          <w:szCs w:val="24"/>
          <w:lang w:eastAsia="zh-CN"/>
        </w:rPr>
        <w:t>，</w:t>
      </w:r>
      <w:r w:rsidRPr="0018740A">
        <w:rPr>
          <w:rFonts w:hint="eastAsia"/>
          <w:sz w:val="24"/>
          <w:szCs w:val="24"/>
          <w:lang w:eastAsia="zh-CN"/>
        </w:rPr>
        <w:t>鉴于</w:t>
      </w:r>
      <w:r w:rsidR="007E6AE0" w:rsidRPr="0018740A">
        <w:rPr>
          <w:sz w:val="24"/>
          <w:szCs w:val="24"/>
          <w:lang w:eastAsia="zh-CN"/>
        </w:rPr>
        <w:t>国家合理用能监管办公室</w:t>
      </w:r>
      <w:r w:rsidRPr="0018740A">
        <w:rPr>
          <w:rFonts w:hint="eastAsia"/>
          <w:sz w:val="24"/>
          <w:szCs w:val="24"/>
          <w:lang w:eastAsia="zh-CN"/>
        </w:rPr>
        <w:t>（即</w:t>
      </w:r>
      <w:r w:rsidRPr="0018740A">
        <w:rPr>
          <w:sz w:val="24"/>
          <w:szCs w:val="24"/>
          <w:lang w:eastAsia="zh-CN"/>
        </w:rPr>
        <w:t>负责批准</w:t>
      </w:r>
      <w:r w:rsidRPr="0018740A">
        <w:rPr>
          <w:rFonts w:hint="eastAsia"/>
          <w:sz w:val="24"/>
          <w:szCs w:val="24"/>
          <w:lang w:eastAsia="zh-CN"/>
        </w:rPr>
        <w:t>该国</w:t>
      </w:r>
      <w:r w:rsidRPr="0018740A">
        <w:rPr>
          <w:sz w:val="24"/>
          <w:szCs w:val="24"/>
          <w:lang w:eastAsia="zh-CN"/>
        </w:rPr>
        <w:t>新投资项目并主导实施</w:t>
      </w:r>
      <w:r w:rsidRPr="0018740A">
        <w:rPr>
          <w:rFonts w:hint="eastAsia"/>
          <w:sz w:val="24"/>
          <w:szCs w:val="24"/>
          <w:lang w:eastAsia="zh-CN"/>
        </w:rPr>
        <w:t>最低能效标准</w:t>
      </w:r>
      <w:r w:rsidRPr="0018740A">
        <w:rPr>
          <w:sz w:val="24"/>
          <w:szCs w:val="24"/>
          <w:lang w:eastAsia="zh-CN"/>
        </w:rPr>
        <w:t>的机构</w:t>
      </w:r>
      <w:r w:rsidRPr="0018740A">
        <w:rPr>
          <w:rFonts w:hint="eastAsia"/>
          <w:sz w:val="24"/>
          <w:szCs w:val="24"/>
          <w:lang w:eastAsia="zh-CN"/>
        </w:rPr>
        <w:t>）</w:t>
      </w:r>
      <w:r w:rsidRPr="0018740A">
        <w:rPr>
          <w:sz w:val="24"/>
          <w:szCs w:val="24"/>
          <w:lang w:eastAsia="zh-CN"/>
        </w:rPr>
        <w:t>的</w:t>
      </w:r>
      <w:r w:rsidRPr="0018740A">
        <w:rPr>
          <w:rFonts w:hint="eastAsia"/>
          <w:sz w:val="24"/>
          <w:szCs w:val="24"/>
          <w:lang w:eastAsia="zh-CN"/>
        </w:rPr>
        <w:t>参与</w:t>
      </w:r>
      <w:r w:rsidRPr="0018740A">
        <w:rPr>
          <w:sz w:val="24"/>
          <w:szCs w:val="24"/>
          <w:lang w:eastAsia="zh-CN"/>
        </w:rPr>
        <w:t>，项目成果将</w:t>
      </w:r>
      <w:r w:rsidRPr="0018740A">
        <w:rPr>
          <w:rFonts w:hint="eastAsia"/>
          <w:sz w:val="24"/>
          <w:szCs w:val="24"/>
          <w:lang w:eastAsia="zh-CN"/>
        </w:rPr>
        <w:t>可为古巴在</w:t>
      </w:r>
      <w:r w:rsidRPr="0018740A">
        <w:rPr>
          <w:sz w:val="24"/>
          <w:szCs w:val="24"/>
          <w:lang w:eastAsia="zh-CN"/>
        </w:rPr>
        <w:t>环境与能源</w:t>
      </w:r>
      <w:r w:rsidRPr="0018740A">
        <w:rPr>
          <w:rFonts w:hint="eastAsia"/>
          <w:sz w:val="24"/>
          <w:szCs w:val="24"/>
          <w:lang w:eastAsia="zh-CN"/>
        </w:rPr>
        <w:t>领域的相关</w:t>
      </w:r>
      <w:r w:rsidRPr="0018740A">
        <w:rPr>
          <w:sz w:val="24"/>
          <w:szCs w:val="24"/>
          <w:lang w:eastAsia="zh-CN"/>
        </w:rPr>
        <w:t>政策</w:t>
      </w:r>
      <w:r w:rsidRPr="0018740A">
        <w:rPr>
          <w:rFonts w:hint="eastAsia"/>
          <w:sz w:val="24"/>
          <w:szCs w:val="24"/>
          <w:lang w:eastAsia="zh-CN"/>
        </w:rPr>
        <w:t>指令</w:t>
      </w:r>
      <w:r w:rsidRPr="0018740A">
        <w:rPr>
          <w:sz w:val="24"/>
          <w:szCs w:val="24"/>
          <w:lang w:eastAsia="zh-CN"/>
        </w:rPr>
        <w:t>和</w:t>
      </w:r>
      <w:r w:rsidRPr="0018740A">
        <w:rPr>
          <w:rFonts w:hint="eastAsia"/>
          <w:sz w:val="24"/>
          <w:szCs w:val="24"/>
          <w:lang w:eastAsia="zh-CN"/>
        </w:rPr>
        <w:t>规范提供依据。这些政策指令与本试点项目旨在推广高效替代技术、</w:t>
      </w:r>
      <w:r w:rsidRPr="0018740A">
        <w:rPr>
          <w:sz w:val="24"/>
          <w:szCs w:val="24"/>
          <w:lang w:eastAsia="zh-CN"/>
        </w:rPr>
        <w:t>减少二氧化碳排放</w:t>
      </w:r>
      <w:r w:rsidRPr="0018740A">
        <w:rPr>
          <w:rFonts w:hint="eastAsia"/>
          <w:sz w:val="24"/>
          <w:szCs w:val="24"/>
          <w:lang w:eastAsia="zh-CN"/>
        </w:rPr>
        <w:t>的目标高度契合</w:t>
      </w:r>
      <w:r w:rsidRPr="0018740A">
        <w:rPr>
          <w:sz w:val="24"/>
          <w:szCs w:val="24"/>
          <w:lang w:eastAsia="zh-CN"/>
        </w:rPr>
        <w:t>。</w:t>
      </w:r>
      <w:r w:rsidR="007E6AE0" w:rsidRPr="0018740A">
        <w:rPr>
          <w:sz w:val="24"/>
          <w:szCs w:val="24"/>
          <w:lang w:eastAsia="zh-CN"/>
        </w:rPr>
        <w:t>国家合理用能监管办公室</w:t>
      </w:r>
      <w:r w:rsidRPr="0018740A">
        <w:rPr>
          <w:sz w:val="24"/>
          <w:szCs w:val="24"/>
          <w:lang w:eastAsia="zh-CN"/>
        </w:rPr>
        <w:t>还将</w:t>
      </w:r>
      <w:r w:rsidRPr="0018740A">
        <w:rPr>
          <w:rFonts w:hint="eastAsia"/>
          <w:sz w:val="24"/>
          <w:szCs w:val="24"/>
          <w:lang w:eastAsia="zh-CN"/>
        </w:rPr>
        <w:t>依据项目</w:t>
      </w:r>
      <w:r w:rsidRPr="0018740A">
        <w:rPr>
          <w:sz w:val="24"/>
          <w:szCs w:val="24"/>
          <w:lang w:eastAsia="zh-CN"/>
        </w:rPr>
        <w:t>成果</w:t>
      </w:r>
      <w:r w:rsidRPr="0018740A">
        <w:rPr>
          <w:rFonts w:hint="eastAsia"/>
          <w:sz w:val="24"/>
          <w:szCs w:val="24"/>
          <w:lang w:eastAsia="zh-CN"/>
        </w:rPr>
        <w:t>，</w:t>
      </w:r>
      <w:r w:rsidRPr="0018740A">
        <w:rPr>
          <w:sz w:val="24"/>
          <w:szCs w:val="24"/>
          <w:lang w:eastAsia="zh-CN"/>
        </w:rPr>
        <w:t>推动在旅游业及其他相关冷水机组</w:t>
      </w:r>
      <w:r w:rsidRPr="0018740A">
        <w:rPr>
          <w:rFonts w:hint="eastAsia"/>
          <w:sz w:val="24"/>
          <w:szCs w:val="24"/>
          <w:lang w:eastAsia="zh-CN"/>
        </w:rPr>
        <w:t>相关</w:t>
      </w:r>
      <w:r w:rsidRPr="0018740A">
        <w:rPr>
          <w:sz w:val="24"/>
          <w:szCs w:val="24"/>
          <w:lang w:eastAsia="zh-CN"/>
        </w:rPr>
        <w:t>应用领域对采用低全球升温潜能值制冷剂的节能技术</w:t>
      </w:r>
      <w:r w:rsidRPr="0018740A">
        <w:rPr>
          <w:rFonts w:hint="eastAsia"/>
          <w:sz w:val="24"/>
          <w:szCs w:val="24"/>
          <w:lang w:eastAsia="zh-CN"/>
        </w:rPr>
        <w:t>的</w:t>
      </w:r>
      <w:r w:rsidRPr="0018740A">
        <w:rPr>
          <w:sz w:val="24"/>
          <w:szCs w:val="24"/>
          <w:lang w:eastAsia="zh-CN"/>
        </w:rPr>
        <w:t>投资。</w:t>
      </w:r>
      <w:r w:rsidRPr="0018740A">
        <w:rPr>
          <w:rFonts w:hint="eastAsia"/>
          <w:sz w:val="24"/>
          <w:szCs w:val="24"/>
          <w:lang w:eastAsia="zh-CN"/>
        </w:rPr>
        <w:t>此外，</w:t>
      </w:r>
      <w:r w:rsidRPr="0018740A">
        <w:rPr>
          <w:sz w:val="24"/>
          <w:szCs w:val="24"/>
          <w:lang w:eastAsia="zh-CN"/>
        </w:rPr>
        <w:t>该类技术的性能</w:t>
      </w:r>
      <w:r w:rsidRPr="0018740A">
        <w:rPr>
          <w:rFonts w:hint="eastAsia"/>
          <w:sz w:val="24"/>
          <w:szCs w:val="24"/>
          <w:lang w:eastAsia="zh-CN"/>
        </w:rPr>
        <w:t>表现</w:t>
      </w:r>
      <w:r w:rsidRPr="0018740A">
        <w:rPr>
          <w:sz w:val="24"/>
          <w:szCs w:val="24"/>
          <w:lang w:eastAsia="zh-CN"/>
        </w:rPr>
        <w:t>也将通过南南合作机制及其他相关区域性活动在更广泛的</w:t>
      </w:r>
      <w:r w:rsidRPr="0018740A">
        <w:rPr>
          <w:rFonts w:hint="eastAsia"/>
          <w:sz w:val="24"/>
          <w:szCs w:val="24"/>
          <w:lang w:eastAsia="zh-CN"/>
        </w:rPr>
        <w:t>地区进行</w:t>
      </w:r>
      <w:r w:rsidRPr="0018740A">
        <w:rPr>
          <w:sz w:val="24"/>
          <w:szCs w:val="24"/>
          <w:lang w:eastAsia="zh-CN"/>
        </w:rPr>
        <w:t>宣传</w:t>
      </w:r>
      <w:r w:rsidRPr="0018740A">
        <w:rPr>
          <w:rFonts w:hint="eastAsia"/>
          <w:sz w:val="24"/>
          <w:szCs w:val="24"/>
          <w:lang w:eastAsia="zh-CN"/>
        </w:rPr>
        <w:t>与</w:t>
      </w:r>
      <w:r w:rsidRPr="0018740A">
        <w:rPr>
          <w:sz w:val="24"/>
          <w:szCs w:val="24"/>
          <w:lang w:eastAsia="zh-CN"/>
        </w:rPr>
        <w:t>推广。</w:t>
      </w:r>
    </w:p>
    <w:p w14:paraId="19153102" w14:textId="7AA5748F" w:rsidR="005F05ED" w:rsidRPr="00F02871" w:rsidRDefault="0099627B" w:rsidP="0018740A">
      <w:pPr>
        <w:pStyle w:val="Heading1"/>
        <w:rPr>
          <w:sz w:val="24"/>
          <w:szCs w:val="24"/>
          <w:lang w:eastAsia="zh-CN"/>
        </w:rPr>
      </w:pPr>
      <w:r w:rsidRPr="00F02871">
        <w:rPr>
          <w:rFonts w:ascii="SimSun" w:eastAsia="SimSun" w:hAnsi="SimSun" w:cs="SimSun"/>
          <w:bCs/>
          <w:sz w:val="24"/>
          <w:szCs w:val="24"/>
          <w:u w:val="single"/>
          <w:lang w:val="en-US" w:eastAsia="zh-CN"/>
        </w:rPr>
        <w:t>技术与成本相关问题</w:t>
      </w:r>
    </w:p>
    <w:p w14:paraId="72260BA0" w14:textId="211DAB25" w:rsidR="005325FC" w:rsidRPr="00F02871" w:rsidRDefault="0099627B" w:rsidP="0018740A">
      <w:pPr>
        <w:pStyle w:val="Heading1"/>
        <w:numPr>
          <w:ilvl w:val="0"/>
          <w:numId w:val="1"/>
        </w:numPr>
        <w:tabs>
          <w:tab w:val="clear" w:pos="0"/>
        </w:tabs>
        <w:rPr>
          <w:sz w:val="24"/>
          <w:szCs w:val="24"/>
          <w:lang w:eastAsia="zh-CN"/>
        </w:rPr>
      </w:pPr>
      <w:r w:rsidRPr="0018740A">
        <w:rPr>
          <w:rFonts w:hint="eastAsia"/>
          <w:sz w:val="24"/>
          <w:szCs w:val="24"/>
          <w:lang w:eastAsia="zh-CN"/>
        </w:rPr>
        <w:lastRenderedPageBreak/>
        <w:t>当被问及拟议技术（</w:t>
      </w:r>
      <w:r w:rsidRPr="0018740A">
        <w:rPr>
          <w:rFonts w:hint="eastAsia"/>
          <w:sz w:val="24"/>
          <w:szCs w:val="24"/>
          <w:lang w:eastAsia="zh-CN"/>
        </w:rPr>
        <w:t xml:space="preserve">R-290 </w:t>
      </w:r>
      <w:r w:rsidRPr="0018740A">
        <w:rPr>
          <w:rFonts w:hint="eastAsia"/>
          <w:sz w:val="24"/>
          <w:szCs w:val="24"/>
          <w:lang w:eastAsia="zh-CN"/>
        </w:rPr>
        <w:t>和</w:t>
      </w:r>
      <w:r w:rsidRPr="0018740A">
        <w:rPr>
          <w:rFonts w:hint="eastAsia"/>
          <w:sz w:val="24"/>
          <w:szCs w:val="24"/>
          <w:lang w:eastAsia="zh-CN"/>
        </w:rPr>
        <w:t xml:space="preserve"> HFO 1234ze</w:t>
      </w:r>
      <w:r w:rsidRPr="0018740A">
        <w:rPr>
          <w:rFonts w:hint="eastAsia"/>
          <w:sz w:val="24"/>
          <w:szCs w:val="24"/>
          <w:lang w:eastAsia="zh-CN"/>
        </w:rPr>
        <w:t>）的可用性和可行性时，</w:t>
      </w:r>
      <w:r w:rsidRPr="0018740A">
        <w:rPr>
          <w:sz w:val="24"/>
          <w:szCs w:val="24"/>
          <w:lang w:eastAsia="zh-CN"/>
        </w:rPr>
        <w:t>开发计划署</w:t>
      </w:r>
      <w:r w:rsidRPr="0018740A">
        <w:rPr>
          <w:rFonts w:hint="eastAsia"/>
          <w:sz w:val="24"/>
          <w:szCs w:val="24"/>
          <w:lang w:eastAsia="zh-CN"/>
        </w:rPr>
        <w:t>向</w:t>
      </w:r>
      <w:r w:rsidRPr="0018740A">
        <w:rPr>
          <w:sz w:val="24"/>
          <w:szCs w:val="24"/>
          <w:lang w:eastAsia="zh-CN"/>
        </w:rPr>
        <w:t>秘书处</w:t>
      </w:r>
      <w:r w:rsidRPr="0018740A">
        <w:rPr>
          <w:rFonts w:hint="eastAsia"/>
          <w:sz w:val="24"/>
          <w:szCs w:val="24"/>
          <w:lang w:eastAsia="zh-CN"/>
        </w:rPr>
        <w:t>表示</w:t>
      </w:r>
      <w:r w:rsidRPr="0018740A">
        <w:rPr>
          <w:sz w:val="24"/>
          <w:szCs w:val="24"/>
          <w:lang w:eastAsia="zh-CN"/>
        </w:rPr>
        <w:t>，古巴</w:t>
      </w:r>
      <w:r w:rsidRPr="0018740A">
        <w:rPr>
          <w:rFonts w:hint="eastAsia"/>
          <w:sz w:val="24"/>
          <w:szCs w:val="24"/>
          <w:lang w:eastAsia="zh-CN"/>
        </w:rPr>
        <w:t>在</w:t>
      </w:r>
      <w:r w:rsidRPr="0018740A">
        <w:rPr>
          <w:sz w:val="24"/>
          <w:szCs w:val="24"/>
          <w:lang w:eastAsia="zh-CN"/>
        </w:rPr>
        <w:t>家用和商用制冷设备</w:t>
      </w:r>
      <w:r w:rsidRPr="0018740A">
        <w:rPr>
          <w:rFonts w:hint="eastAsia"/>
          <w:sz w:val="24"/>
          <w:szCs w:val="24"/>
          <w:lang w:eastAsia="zh-CN"/>
        </w:rPr>
        <w:t>已</w:t>
      </w:r>
      <w:r w:rsidRPr="0018740A">
        <w:rPr>
          <w:sz w:val="24"/>
          <w:szCs w:val="24"/>
          <w:lang w:eastAsia="zh-CN"/>
        </w:rPr>
        <w:t>广泛</w:t>
      </w:r>
      <w:r w:rsidRPr="0018740A">
        <w:rPr>
          <w:rFonts w:hint="eastAsia"/>
          <w:sz w:val="24"/>
          <w:szCs w:val="24"/>
          <w:lang w:eastAsia="zh-CN"/>
        </w:rPr>
        <w:t>使用</w:t>
      </w:r>
      <w:r w:rsidRPr="0018740A">
        <w:rPr>
          <w:sz w:val="24"/>
          <w:szCs w:val="24"/>
          <w:lang w:eastAsia="zh-CN"/>
        </w:rPr>
        <w:t>如</w:t>
      </w:r>
      <w:r w:rsidRPr="0018740A">
        <w:rPr>
          <w:sz w:val="24"/>
          <w:szCs w:val="24"/>
          <w:lang w:eastAsia="zh-CN"/>
        </w:rPr>
        <w:t>R-290</w:t>
      </w:r>
      <w:r w:rsidRPr="0018740A">
        <w:rPr>
          <w:sz w:val="24"/>
          <w:szCs w:val="24"/>
          <w:lang w:eastAsia="zh-CN"/>
        </w:rPr>
        <w:t>和</w:t>
      </w:r>
      <w:r w:rsidRPr="0018740A">
        <w:rPr>
          <w:sz w:val="24"/>
          <w:szCs w:val="24"/>
          <w:lang w:eastAsia="zh-CN"/>
        </w:rPr>
        <w:t>R-600a</w:t>
      </w:r>
      <w:r w:rsidRPr="0018740A">
        <w:rPr>
          <w:sz w:val="24"/>
          <w:szCs w:val="24"/>
          <w:lang w:eastAsia="zh-CN"/>
        </w:rPr>
        <w:t>等碳氢制冷剂</w:t>
      </w:r>
      <w:r w:rsidRPr="0018740A">
        <w:rPr>
          <w:rFonts w:hint="eastAsia"/>
          <w:sz w:val="24"/>
          <w:szCs w:val="24"/>
          <w:lang w:eastAsia="zh-CN"/>
        </w:rPr>
        <w:t>。</w:t>
      </w:r>
      <w:r w:rsidRPr="0018740A">
        <w:rPr>
          <w:sz w:val="24"/>
          <w:szCs w:val="24"/>
          <w:lang w:eastAsia="zh-CN"/>
        </w:rPr>
        <w:t>只要配以适当的技术支持，确保碳氢类冷水机组</w:t>
      </w:r>
      <w:r w:rsidRPr="0018740A">
        <w:rPr>
          <w:rFonts w:hint="eastAsia"/>
          <w:sz w:val="24"/>
          <w:szCs w:val="24"/>
          <w:lang w:eastAsia="zh-CN"/>
        </w:rPr>
        <w:t>的安全运行</w:t>
      </w:r>
      <w:r w:rsidRPr="0018740A">
        <w:rPr>
          <w:sz w:val="24"/>
          <w:szCs w:val="24"/>
          <w:lang w:eastAsia="zh-CN"/>
        </w:rPr>
        <w:t>与维护，该</w:t>
      </w:r>
      <w:r w:rsidRPr="0018740A">
        <w:rPr>
          <w:rFonts w:hint="eastAsia"/>
          <w:sz w:val="24"/>
          <w:szCs w:val="24"/>
          <w:lang w:eastAsia="zh-CN"/>
        </w:rPr>
        <w:t>类</w:t>
      </w:r>
      <w:r w:rsidRPr="0018740A">
        <w:rPr>
          <w:sz w:val="24"/>
          <w:szCs w:val="24"/>
          <w:lang w:eastAsia="zh-CN"/>
        </w:rPr>
        <w:t>设备即可</w:t>
      </w:r>
      <w:r w:rsidRPr="0018740A">
        <w:rPr>
          <w:rFonts w:hint="eastAsia"/>
          <w:sz w:val="24"/>
          <w:szCs w:val="24"/>
          <w:lang w:eastAsia="zh-CN"/>
        </w:rPr>
        <w:t>实现</w:t>
      </w:r>
      <w:r w:rsidRPr="0018740A">
        <w:rPr>
          <w:sz w:val="24"/>
          <w:szCs w:val="24"/>
          <w:lang w:eastAsia="zh-CN"/>
        </w:rPr>
        <w:t>高效</w:t>
      </w:r>
      <w:r w:rsidRPr="0018740A">
        <w:rPr>
          <w:rFonts w:hint="eastAsia"/>
          <w:sz w:val="24"/>
          <w:szCs w:val="24"/>
          <w:lang w:eastAsia="zh-CN"/>
        </w:rPr>
        <w:t>运转</w:t>
      </w:r>
      <w:r w:rsidRPr="0018740A">
        <w:rPr>
          <w:sz w:val="24"/>
          <w:szCs w:val="24"/>
          <w:lang w:eastAsia="zh-CN"/>
        </w:rPr>
        <w:t>。尽管古巴尚未使用氢氟烯烃类（</w:t>
      </w:r>
      <w:r w:rsidRPr="0018740A">
        <w:rPr>
          <w:sz w:val="24"/>
          <w:szCs w:val="24"/>
          <w:lang w:eastAsia="zh-CN"/>
        </w:rPr>
        <w:t>HFO</w:t>
      </w:r>
      <w:r w:rsidRPr="0018740A">
        <w:rPr>
          <w:sz w:val="24"/>
          <w:szCs w:val="24"/>
          <w:lang w:eastAsia="zh-CN"/>
        </w:rPr>
        <w:t>）技术，开发计划署确认</w:t>
      </w:r>
      <w:r w:rsidRPr="0018740A">
        <w:rPr>
          <w:rFonts w:hint="eastAsia"/>
          <w:sz w:val="24"/>
          <w:szCs w:val="24"/>
          <w:lang w:eastAsia="zh-CN"/>
        </w:rPr>
        <w:t>，</w:t>
      </w:r>
      <w:r w:rsidRPr="0018740A">
        <w:rPr>
          <w:sz w:val="24"/>
          <w:szCs w:val="24"/>
          <w:lang w:eastAsia="zh-CN"/>
        </w:rPr>
        <w:t>古巴制冷与空调</w:t>
      </w:r>
      <w:r w:rsidRPr="0018740A">
        <w:rPr>
          <w:rFonts w:hint="eastAsia"/>
          <w:sz w:val="24"/>
          <w:szCs w:val="24"/>
          <w:lang w:eastAsia="zh-CN"/>
        </w:rPr>
        <w:t>维修</w:t>
      </w:r>
      <w:r w:rsidRPr="0018740A">
        <w:rPr>
          <w:sz w:val="24"/>
          <w:szCs w:val="24"/>
          <w:lang w:eastAsia="zh-CN"/>
        </w:rPr>
        <w:t>行业</w:t>
      </w:r>
      <w:r w:rsidRPr="0018740A">
        <w:rPr>
          <w:rFonts w:hint="eastAsia"/>
          <w:sz w:val="24"/>
          <w:szCs w:val="24"/>
          <w:lang w:eastAsia="zh-CN"/>
        </w:rPr>
        <w:t>的</w:t>
      </w:r>
      <w:r w:rsidRPr="0018740A">
        <w:rPr>
          <w:sz w:val="24"/>
          <w:szCs w:val="24"/>
          <w:lang w:eastAsia="zh-CN"/>
        </w:rPr>
        <w:t>技术人员和工程师已接受</w:t>
      </w:r>
      <w:r w:rsidRPr="0018740A">
        <w:rPr>
          <w:rFonts w:hint="eastAsia"/>
          <w:sz w:val="24"/>
          <w:szCs w:val="24"/>
          <w:lang w:eastAsia="zh-CN"/>
        </w:rPr>
        <w:t>过</w:t>
      </w:r>
      <w:r w:rsidRPr="0018740A">
        <w:rPr>
          <w:sz w:val="24"/>
          <w:szCs w:val="24"/>
          <w:lang w:eastAsia="zh-CN"/>
        </w:rPr>
        <w:t>培训，</w:t>
      </w:r>
      <w:r w:rsidRPr="0018740A">
        <w:rPr>
          <w:rFonts w:hint="eastAsia"/>
          <w:sz w:val="24"/>
          <w:szCs w:val="24"/>
          <w:lang w:eastAsia="zh-CN"/>
        </w:rPr>
        <w:t>具备</w:t>
      </w:r>
      <w:r w:rsidRPr="0018740A">
        <w:rPr>
          <w:sz w:val="24"/>
          <w:szCs w:val="24"/>
          <w:lang w:eastAsia="zh-CN"/>
        </w:rPr>
        <w:t>掌握新技术</w:t>
      </w:r>
      <w:r w:rsidRPr="0018740A">
        <w:rPr>
          <w:rFonts w:hint="eastAsia"/>
          <w:sz w:val="24"/>
          <w:szCs w:val="24"/>
          <w:lang w:eastAsia="zh-CN"/>
        </w:rPr>
        <w:t>的能力</w:t>
      </w:r>
      <w:r w:rsidRPr="0018740A">
        <w:rPr>
          <w:sz w:val="24"/>
          <w:szCs w:val="24"/>
          <w:lang w:eastAsia="zh-CN"/>
        </w:rPr>
        <w:t>；在技术供应</w:t>
      </w:r>
      <w:r w:rsidRPr="0018740A">
        <w:rPr>
          <w:rFonts w:hint="eastAsia"/>
          <w:sz w:val="24"/>
          <w:szCs w:val="24"/>
          <w:lang w:eastAsia="zh-CN"/>
        </w:rPr>
        <w:t>商</w:t>
      </w:r>
      <w:r w:rsidRPr="0018740A">
        <w:rPr>
          <w:sz w:val="24"/>
          <w:szCs w:val="24"/>
          <w:lang w:eastAsia="zh-CN"/>
        </w:rPr>
        <w:t>的支持下，</w:t>
      </w:r>
      <w:r w:rsidRPr="0018740A">
        <w:rPr>
          <w:rFonts w:hint="eastAsia"/>
          <w:sz w:val="24"/>
          <w:szCs w:val="24"/>
          <w:lang w:eastAsia="zh-CN"/>
        </w:rPr>
        <w:t>相关</w:t>
      </w:r>
      <w:r w:rsidRPr="0018740A">
        <w:rPr>
          <w:sz w:val="24"/>
          <w:szCs w:val="24"/>
          <w:lang w:eastAsia="zh-CN"/>
        </w:rPr>
        <w:t>设备将能</w:t>
      </w:r>
      <w:r w:rsidRPr="0018740A">
        <w:rPr>
          <w:rFonts w:hint="eastAsia"/>
          <w:sz w:val="24"/>
          <w:szCs w:val="24"/>
          <w:lang w:eastAsia="zh-CN"/>
        </w:rPr>
        <w:t>够高效</w:t>
      </w:r>
      <w:r w:rsidRPr="0018740A">
        <w:rPr>
          <w:sz w:val="24"/>
          <w:szCs w:val="24"/>
          <w:lang w:eastAsia="zh-CN"/>
        </w:rPr>
        <w:t>运行。开发计划署还补充</w:t>
      </w:r>
      <w:r w:rsidRPr="0018740A">
        <w:rPr>
          <w:rFonts w:hint="eastAsia"/>
          <w:sz w:val="24"/>
          <w:szCs w:val="24"/>
          <w:lang w:eastAsia="zh-CN"/>
        </w:rPr>
        <w:t>道</w:t>
      </w:r>
      <w:r w:rsidRPr="0018740A">
        <w:rPr>
          <w:sz w:val="24"/>
          <w:szCs w:val="24"/>
          <w:lang w:eastAsia="zh-CN"/>
        </w:rPr>
        <w:t>，</w:t>
      </w:r>
      <w:r w:rsidRPr="0018740A">
        <w:rPr>
          <w:rFonts w:hint="eastAsia"/>
          <w:sz w:val="24"/>
          <w:szCs w:val="24"/>
          <w:lang w:eastAsia="zh-CN"/>
        </w:rPr>
        <w:t>古巴的</w:t>
      </w:r>
      <w:r w:rsidRPr="0018740A">
        <w:rPr>
          <w:sz w:val="24"/>
          <w:szCs w:val="24"/>
          <w:lang w:eastAsia="zh-CN"/>
        </w:rPr>
        <w:t>制冷剂进口商和分销商具备推广</w:t>
      </w:r>
      <w:r w:rsidRPr="0018740A">
        <w:rPr>
          <w:rFonts w:hint="eastAsia"/>
          <w:sz w:val="24"/>
          <w:szCs w:val="24"/>
          <w:lang w:eastAsia="zh-CN"/>
        </w:rPr>
        <w:t>和销售</w:t>
      </w:r>
      <w:r w:rsidRPr="0063252D">
        <w:rPr>
          <w:sz w:val="24"/>
          <w:szCs w:val="24"/>
          <w:lang w:eastAsia="zh-CN"/>
        </w:rPr>
        <w:t>氢氟烯烃</w:t>
      </w:r>
      <w:r w:rsidRPr="0018740A">
        <w:rPr>
          <w:sz w:val="24"/>
          <w:szCs w:val="24"/>
          <w:lang w:eastAsia="zh-CN"/>
        </w:rPr>
        <w:t>产品</w:t>
      </w:r>
      <w:r w:rsidRPr="0018740A">
        <w:rPr>
          <w:rFonts w:hint="eastAsia"/>
          <w:sz w:val="24"/>
          <w:szCs w:val="24"/>
          <w:lang w:eastAsia="zh-CN"/>
        </w:rPr>
        <w:t>所需</w:t>
      </w:r>
      <w:r w:rsidRPr="0018740A">
        <w:rPr>
          <w:sz w:val="24"/>
          <w:szCs w:val="24"/>
          <w:lang w:eastAsia="zh-CN"/>
        </w:rPr>
        <w:t>的知识和条件。</w:t>
      </w:r>
      <w:r w:rsidRPr="0018740A">
        <w:rPr>
          <w:rFonts w:hint="eastAsia"/>
          <w:sz w:val="24"/>
          <w:szCs w:val="24"/>
          <w:lang w:eastAsia="zh-CN"/>
        </w:rPr>
        <w:t>关于</w:t>
      </w:r>
      <w:r w:rsidRPr="0018740A">
        <w:rPr>
          <w:sz w:val="24"/>
          <w:szCs w:val="24"/>
          <w:lang w:eastAsia="zh-CN"/>
        </w:rPr>
        <w:t>成本计算中</w:t>
      </w:r>
      <w:r w:rsidRPr="0018740A">
        <w:rPr>
          <w:rFonts w:hint="eastAsia"/>
          <w:sz w:val="24"/>
          <w:szCs w:val="24"/>
          <w:lang w:eastAsia="zh-CN"/>
        </w:rPr>
        <w:t>的联合出资部分</w:t>
      </w:r>
      <w:r w:rsidRPr="0018740A">
        <w:rPr>
          <w:sz w:val="24"/>
          <w:szCs w:val="24"/>
          <w:lang w:eastAsia="zh-CN"/>
        </w:rPr>
        <w:t>，</w:t>
      </w:r>
      <w:r w:rsidRPr="0018740A">
        <w:rPr>
          <w:rFonts w:hint="eastAsia"/>
          <w:sz w:val="24"/>
          <w:szCs w:val="24"/>
          <w:lang w:eastAsia="zh-CN"/>
        </w:rPr>
        <w:t>开发计划署报告称，该部分系</w:t>
      </w:r>
      <w:r w:rsidRPr="0018740A">
        <w:rPr>
          <w:sz w:val="24"/>
          <w:szCs w:val="24"/>
          <w:lang w:eastAsia="zh-CN"/>
        </w:rPr>
        <w:t>按设备成本的</w:t>
      </w:r>
      <w:r w:rsidRPr="0018740A">
        <w:rPr>
          <w:rFonts w:hint="eastAsia"/>
          <w:sz w:val="24"/>
          <w:szCs w:val="24"/>
          <w:lang w:eastAsia="zh-CN"/>
        </w:rPr>
        <w:t>一定</w:t>
      </w:r>
      <w:r w:rsidRPr="0018740A">
        <w:rPr>
          <w:sz w:val="24"/>
          <w:szCs w:val="24"/>
          <w:lang w:eastAsia="zh-CN"/>
        </w:rPr>
        <w:t>百分比</w:t>
      </w:r>
      <w:r w:rsidRPr="0018740A">
        <w:rPr>
          <w:rFonts w:hint="eastAsia"/>
          <w:sz w:val="24"/>
          <w:szCs w:val="24"/>
          <w:lang w:eastAsia="zh-CN"/>
        </w:rPr>
        <w:t>进行</w:t>
      </w:r>
      <w:r w:rsidRPr="0018740A">
        <w:rPr>
          <w:sz w:val="24"/>
          <w:szCs w:val="24"/>
          <w:lang w:eastAsia="zh-CN"/>
        </w:rPr>
        <w:t>估算。</w:t>
      </w:r>
    </w:p>
    <w:p w14:paraId="17E2933E" w14:textId="24A4D69D" w:rsidR="0063252D" w:rsidRPr="00F02871" w:rsidRDefault="0099627B" w:rsidP="0018740A">
      <w:pPr>
        <w:pStyle w:val="Heading1"/>
        <w:numPr>
          <w:ilvl w:val="0"/>
          <w:numId w:val="1"/>
        </w:numPr>
        <w:tabs>
          <w:tab w:val="clear" w:pos="0"/>
        </w:tabs>
        <w:rPr>
          <w:sz w:val="24"/>
          <w:szCs w:val="24"/>
          <w:lang w:eastAsia="zh-CN"/>
        </w:rPr>
      </w:pPr>
      <w:r w:rsidRPr="0063252D">
        <w:rPr>
          <w:sz w:val="24"/>
          <w:szCs w:val="24"/>
          <w:lang w:eastAsia="zh-CN"/>
        </w:rPr>
        <w:t>针对秘书处提出的为何需要同时示范两种不同技术而非仅采用单一技术的问题，开发计划署解释称，为将最新的冷水机组技术引入古巴，必须兼顾碳氢化合物（</w:t>
      </w:r>
      <w:r w:rsidRPr="0063252D">
        <w:rPr>
          <w:sz w:val="24"/>
          <w:szCs w:val="24"/>
          <w:lang w:eastAsia="zh-CN"/>
        </w:rPr>
        <w:t>HC</w:t>
      </w:r>
      <w:r w:rsidRPr="0063252D">
        <w:rPr>
          <w:sz w:val="24"/>
          <w:szCs w:val="24"/>
          <w:lang w:eastAsia="zh-CN"/>
        </w:rPr>
        <w:t>）与氢氟烯烃（</w:t>
      </w:r>
      <w:r w:rsidRPr="0063252D">
        <w:rPr>
          <w:sz w:val="24"/>
          <w:szCs w:val="24"/>
          <w:lang w:eastAsia="zh-CN"/>
        </w:rPr>
        <w:t>HFO</w:t>
      </w:r>
      <w:r w:rsidRPr="0063252D">
        <w:rPr>
          <w:sz w:val="24"/>
          <w:szCs w:val="24"/>
          <w:lang w:eastAsia="zh-CN"/>
        </w:rPr>
        <w:t>）两种技术方案。开发计划署指出，</w:t>
      </w:r>
      <w:r w:rsidRPr="0018740A">
        <w:rPr>
          <w:rFonts w:hint="eastAsia"/>
          <w:sz w:val="24"/>
          <w:szCs w:val="24"/>
          <w:lang w:eastAsia="zh-CN"/>
        </w:rPr>
        <w:t>碳氢化合物</w:t>
      </w:r>
      <w:r w:rsidRPr="0063252D">
        <w:rPr>
          <w:sz w:val="24"/>
          <w:szCs w:val="24"/>
          <w:lang w:eastAsia="zh-CN"/>
        </w:rPr>
        <w:t>冷水机组因其能效高、环保优势明显，适用于度假村等小型应用场景，但在更大容量系统中可能存在安全隐患；而氢氟烯烃冷水机组则因安全风险较低，更适用于大型建筑，但其成本相对较高。因此，仅采用一种技术并不可行：碳氢化合物可用于小型应用，氢氟烯烃可用于大型建筑，这种组合可在确保安全与性能的前提下，</w:t>
      </w:r>
      <w:r w:rsidRPr="0018740A">
        <w:rPr>
          <w:rFonts w:hint="eastAsia"/>
          <w:sz w:val="24"/>
          <w:szCs w:val="24"/>
          <w:lang w:eastAsia="zh-CN"/>
        </w:rPr>
        <w:t>即</w:t>
      </w:r>
      <w:r w:rsidRPr="0018740A">
        <w:rPr>
          <w:sz w:val="24"/>
          <w:szCs w:val="24"/>
          <w:lang w:eastAsia="zh-CN"/>
        </w:rPr>
        <w:t>可确保未来技术升级时不受局限</w:t>
      </w:r>
      <w:r w:rsidRPr="0018740A">
        <w:rPr>
          <w:rFonts w:hint="eastAsia"/>
          <w:sz w:val="24"/>
          <w:szCs w:val="24"/>
          <w:lang w:eastAsia="zh-CN"/>
        </w:rPr>
        <w:t>。</w:t>
      </w:r>
      <w:r w:rsidRPr="0063252D">
        <w:rPr>
          <w:sz w:val="24"/>
          <w:szCs w:val="24"/>
          <w:lang w:eastAsia="zh-CN"/>
        </w:rPr>
        <w:t>由于示范可通过选择两个场地有效完成（其中一个使用</w:t>
      </w:r>
      <w:r w:rsidRPr="0063252D">
        <w:rPr>
          <w:sz w:val="24"/>
          <w:szCs w:val="24"/>
          <w:lang w:eastAsia="zh-CN"/>
        </w:rPr>
        <w:t xml:space="preserve"> R-290</w:t>
      </w:r>
      <w:r w:rsidRPr="0063252D">
        <w:rPr>
          <w:sz w:val="24"/>
          <w:szCs w:val="24"/>
          <w:lang w:eastAsia="zh-CN"/>
        </w:rPr>
        <w:t>，另一个使用</w:t>
      </w:r>
      <w:r w:rsidRPr="0063252D">
        <w:rPr>
          <w:sz w:val="24"/>
          <w:szCs w:val="24"/>
          <w:lang w:eastAsia="zh-CN"/>
        </w:rPr>
        <w:t xml:space="preserve"> HFO-1234ze</w:t>
      </w:r>
      <w:r w:rsidRPr="0063252D">
        <w:rPr>
          <w:sz w:val="24"/>
          <w:szCs w:val="24"/>
          <w:lang w:eastAsia="zh-CN"/>
        </w:rPr>
        <w:t>），经秘书处与开发计划署协商，双方一致同意将试点场地数量从原先的五个减少至两个。开发计划署进一步确认，所有被替换的设备将被拆除并予以妥善处置。</w:t>
      </w:r>
    </w:p>
    <w:p w14:paraId="5DD31228" w14:textId="267AE262" w:rsidR="005325FC" w:rsidRPr="0018740A" w:rsidRDefault="0099627B" w:rsidP="0018740A">
      <w:pPr>
        <w:pStyle w:val="Heading1"/>
        <w:numPr>
          <w:ilvl w:val="0"/>
          <w:numId w:val="1"/>
        </w:numPr>
        <w:tabs>
          <w:tab w:val="clear" w:pos="0"/>
        </w:tabs>
        <w:rPr>
          <w:sz w:val="24"/>
          <w:szCs w:val="24"/>
          <w:lang w:eastAsia="zh-CN"/>
        </w:rPr>
      </w:pPr>
      <w:r w:rsidRPr="00F02871">
        <w:rPr>
          <w:sz w:val="24"/>
          <w:szCs w:val="24"/>
          <w:lang w:eastAsia="zh-CN"/>
        </w:rPr>
        <w:t>根据对冷水机组纳入顺序的优先评估，项目预算也作出了相应调整。其中最主要的变动是将示范替换机组的数量由原先四个地点的五台冷水机组，调整为两个地点的两台冷水机组。秘书处参考其他类似项目的经验，就共同出资安排与开发计划署进行了磋商。调整后的项目总成本为</w:t>
      </w:r>
      <w:r w:rsidRPr="00F02871">
        <w:rPr>
          <w:sz w:val="24"/>
          <w:szCs w:val="24"/>
          <w:lang w:eastAsia="zh-CN"/>
        </w:rPr>
        <w:t xml:space="preserve"> 455,000 </w:t>
      </w:r>
      <w:r w:rsidRPr="00F02871">
        <w:rPr>
          <w:sz w:val="24"/>
          <w:szCs w:val="24"/>
          <w:lang w:eastAsia="zh-CN"/>
        </w:rPr>
        <w:t>美元，详见表</w:t>
      </w:r>
      <w:r w:rsidRPr="00F02871">
        <w:rPr>
          <w:sz w:val="24"/>
          <w:szCs w:val="24"/>
          <w:lang w:eastAsia="zh-CN"/>
        </w:rPr>
        <w:t xml:space="preserve"> 5</w:t>
      </w:r>
      <w:r w:rsidRPr="00F02871">
        <w:rPr>
          <w:sz w:val="24"/>
          <w:szCs w:val="24"/>
          <w:lang w:eastAsia="zh-CN"/>
        </w:rPr>
        <w:t>。</w:t>
      </w:r>
    </w:p>
    <w:p w14:paraId="1CB441D1" w14:textId="7F598396" w:rsidR="005F05ED" w:rsidRPr="00291547" w:rsidRDefault="005F05ED" w:rsidP="005325FC">
      <w:pPr>
        <w:shd w:val="clear" w:color="auto" w:fill="FFFFFF" w:themeFill="background1"/>
        <w:rPr>
          <w:b/>
          <w:bCs/>
          <w:lang w:val="en-GB" w:eastAsia="zh-CN"/>
        </w:rPr>
      </w:pPr>
      <w:r w:rsidRPr="00291547">
        <w:rPr>
          <w:b/>
          <w:lang w:eastAsia="zh-CN"/>
        </w:rPr>
        <w:t>表</w:t>
      </w:r>
      <w:r w:rsidRPr="00291547">
        <w:rPr>
          <w:b/>
          <w:lang w:eastAsia="zh-CN"/>
        </w:rPr>
        <w:t xml:space="preserve"> 5</w:t>
      </w:r>
      <w:r w:rsidRPr="00291547">
        <w:rPr>
          <w:b/>
          <w:lang w:eastAsia="zh-CN"/>
        </w:rPr>
        <w:t>：项目总预算及</w:t>
      </w:r>
      <w:r w:rsidR="00984E34" w:rsidRPr="00291547">
        <w:rPr>
          <w:rFonts w:hint="eastAsia"/>
          <w:b/>
          <w:lang w:eastAsia="zh-CN"/>
        </w:rPr>
        <w:t>资金</w:t>
      </w:r>
      <w:r w:rsidRPr="00291547">
        <w:rPr>
          <w:b/>
          <w:lang w:eastAsia="zh-CN"/>
        </w:rPr>
        <w:t>来源明细（</w:t>
      </w:r>
      <w:r w:rsidR="00291547" w:rsidRPr="00291547">
        <w:rPr>
          <w:rFonts w:hint="eastAsia"/>
          <w:b/>
          <w:lang w:eastAsia="zh-CN"/>
        </w:rPr>
        <w:t>以</w:t>
      </w:r>
      <w:r w:rsidRPr="00291547">
        <w:rPr>
          <w:b/>
          <w:lang w:eastAsia="zh-CN"/>
        </w:rPr>
        <w:t>商定</w:t>
      </w:r>
      <w:r w:rsidR="0087021A" w:rsidRPr="00291547">
        <w:rPr>
          <w:rFonts w:hint="eastAsia"/>
          <w:b/>
          <w:lang w:eastAsia="zh-CN"/>
        </w:rPr>
        <w:t>金额计）（</w:t>
      </w:r>
      <w:r w:rsidRPr="00291547">
        <w:rPr>
          <w:b/>
          <w:lang w:eastAsia="zh-CN"/>
        </w:rPr>
        <w:t>美元）</w:t>
      </w:r>
    </w:p>
    <w:tbl>
      <w:tblPr>
        <w:tblW w:w="5000" w:type="pct"/>
        <w:tblLayout w:type="fixed"/>
        <w:tblLook w:val="04A0" w:firstRow="1" w:lastRow="0" w:firstColumn="1" w:lastColumn="0" w:noHBand="0" w:noVBand="1"/>
      </w:tblPr>
      <w:tblGrid>
        <w:gridCol w:w="5333"/>
        <w:gridCol w:w="1012"/>
        <w:gridCol w:w="1610"/>
        <w:gridCol w:w="1395"/>
      </w:tblGrid>
      <w:tr w:rsidR="005325FC" w:rsidRPr="008B23F4" w14:paraId="24CBB08A" w14:textId="77777777" w:rsidTr="00F47067">
        <w:trPr>
          <w:trHeight w:val="97"/>
        </w:trPr>
        <w:tc>
          <w:tcPr>
            <w:tcW w:w="285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591CF0" w14:textId="77777777" w:rsidR="00F47067" w:rsidRPr="00827823" w:rsidRDefault="00F47067" w:rsidP="00F02871">
            <w:pPr>
              <w:keepNext/>
              <w:jc w:val="center"/>
              <w:rPr>
                <w:rFonts w:asciiTheme="minorEastAsia" w:hAnsiTheme="minorEastAsia"/>
                <w:sz w:val="20"/>
                <w:szCs w:val="20"/>
                <w:lang w:eastAsia="zh-CN"/>
              </w:rPr>
            </w:pPr>
            <w:r w:rsidRPr="00827823">
              <w:rPr>
                <w:rFonts w:asciiTheme="minorEastAsia" w:hAnsiTheme="minorEastAsia"/>
                <w:b/>
                <w:bCs/>
                <w:sz w:val="20"/>
                <w:szCs w:val="20"/>
                <w:lang w:eastAsia="zh-CN"/>
              </w:rPr>
              <w:t>项目组成部分</w:t>
            </w:r>
          </w:p>
          <w:p w14:paraId="7179D645" w14:textId="277BE9BF" w:rsidR="005325FC" w:rsidRPr="00827823" w:rsidRDefault="005325FC" w:rsidP="00F02871">
            <w:pPr>
              <w:keepNext/>
              <w:jc w:val="center"/>
              <w:rPr>
                <w:rFonts w:asciiTheme="minorEastAsia" w:hAnsiTheme="minorEastAsia"/>
                <w:sz w:val="20"/>
                <w:szCs w:val="20"/>
                <w:lang w:eastAsia="zh-CN"/>
              </w:rPr>
            </w:pPr>
          </w:p>
        </w:tc>
        <w:tc>
          <w:tcPr>
            <w:tcW w:w="541" w:type="pct"/>
            <w:tcBorders>
              <w:top w:val="single" w:sz="4" w:space="0" w:color="auto"/>
              <w:left w:val="nil"/>
              <w:bottom w:val="single" w:sz="4" w:space="0" w:color="auto"/>
              <w:right w:val="single" w:sz="4" w:space="0" w:color="auto"/>
            </w:tcBorders>
            <w:shd w:val="clear" w:color="000000" w:fill="FFFFFF"/>
            <w:vAlign w:val="center"/>
            <w:hideMark/>
          </w:tcPr>
          <w:p w14:paraId="6A1E1292" w14:textId="32BE91B3" w:rsidR="005325FC" w:rsidRPr="00827823" w:rsidRDefault="00F47067" w:rsidP="00F47067">
            <w:pPr>
              <w:jc w:val="center"/>
              <w:rPr>
                <w:rFonts w:asciiTheme="minorEastAsia" w:hAnsiTheme="minorEastAsia"/>
                <w:b/>
                <w:bCs/>
                <w:color w:val="000000"/>
                <w:sz w:val="20"/>
                <w:szCs w:val="20"/>
                <w:lang w:eastAsia="en-CA"/>
              </w:rPr>
            </w:pPr>
            <w:r w:rsidRPr="00827823">
              <w:rPr>
                <w:rFonts w:asciiTheme="minorEastAsia" w:hAnsiTheme="minorEastAsia" w:hint="eastAsia"/>
                <w:b/>
                <w:bCs/>
                <w:sz w:val="20"/>
                <w:szCs w:val="20"/>
                <w:lang w:eastAsia="zh-CN"/>
              </w:rPr>
              <w:t>合计</w:t>
            </w:r>
          </w:p>
        </w:tc>
        <w:tc>
          <w:tcPr>
            <w:tcW w:w="861" w:type="pct"/>
            <w:tcBorders>
              <w:top w:val="single" w:sz="4" w:space="0" w:color="auto"/>
              <w:left w:val="nil"/>
              <w:bottom w:val="single" w:sz="4" w:space="0" w:color="auto"/>
              <w:right w:val="single" w:sz="4" w:space="0" w:color="auto"/>
            </w:tcBorders>
            <w:shd w:val="clear" w:color="000000" w:fill="FFFFFF"/>
            <w:vAlign w:val="center"/>
            <w:hideMark/>
          </w:tcPr>
          <w:p w14:paraId="1EBB4E79" w14:textId="3AB97A5B" w:rsidR="005325FC" w:rsidRPr="00827823" w:rsidRDefault="00F47067" w:rsidP="0012273E">
            <w:pPr>
              <w:jc w:val="center"/>
              <w:rPr>
                <w:rFonts w:asciiTheme="minorEastAsia" w:hAnsiTheme="minorEastAsia"/>
                <w:b/>
                <w:bCs/>
                <w:color w:val="000000"/>
                <w:sz w:val="20"/>
                <w:szCs w:val="20"/>
                <w:lang w:eastAsia="en-CA"/>
              </w:rPr>
            </w:pPr>
            <w:proofErr w:type="spellStart"/>
            <w:r w:rsidRPr="00827823">
              <w:rPr>
                <w:rFonts w:asciiTheme="minorEastAsia" w:hAnsiTheme="minorEastAsia"/>
                <w:b/>
                <w:sz w:val="20"/>
                <w:szCs w:val="20"/>
              </w:rPr>
              <w:t>多边基金资助</w:t>
            </w:r>
            <w:proofErr w:type="spellEnd"/>
          </w:p>
        </w:tc>
        <w:tc>
          <w:tcPr>
            <w:tcW w:w="746" w:type="pct"/>
            <w:tcBorders>
              <w:top w:val="single" w:sz="4" w:space="0" w:color="auto"/>
              <w:left w:val="nil"/>
              <w:bottom w:val="single" w:sz="4" w:space="0" w:color="auto"/>
              <w:right w:val="single" w:sz="4" w:space="0" w:color="auto"/>
            </w:tcBorders>
            <w:shd w:val="clear" w:color="000000" w:fill="FFFFFF"/>
            <w:vAlign w:val="center"/>
            <w:hideMark/>
          </w:tcPr>
          <w:p w14:paraId="12BE2CDC" w14:textId="32209831" w:rsidR="00F47067" w:rsidRPr="00827823" w:rsidRDefault="00454F74" w:rsidP="0012273E">
            <w:pPr>
              <w:jc w:val="center"/>
              <w:rPr>
                <w:rFonts w:asciiTheme="minorEastAsia" w:hAnsiTheme="minorEastAsia"/>
                <w:b/>
                <w:bCs/>
                <w:color w:val="000000"/>
                <w:sz w:val="20"/>
                <w:szCs w:val="20"/>
                <w:lang w:eastAsia="zh-CN"/>
              </w:rPr>
            </w:pPr>
            <w:r w:rsidRPr="00827823">
              <w:rPr>
                <w:rFonts w:asciiTheme="minorEastAsia" w:hAnsiTheme="minorEastAsia" w:hint="eastAsia"/>
                <w:b/>
                <w:sz w:val="20"/>
                <w:szCs w:val="20"/>
                <w:lang w:eastAsia="zh-CN"/>
              </w:rPr>
              <w:t>联合出资</w:t>
            </w:r>
          </w:p>
        </w:tc>
      </w:tr>
      <w:tr w:rsidR="00F47067" w:rsidRPr="008B23F4" w14:paraId="2AE4B919" w14:textId="77777777" w:rsidTr="00F4706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354075F3" w14:textId="057D3BBF" w:rsidR="00F47067" w:rsidRPr="00827823" w:rsidRDefault="00F47067" w:rsidP="00F47067">
            <w:pPr>
              <w:rPr>
                <w:rFonts w:asciiTheme="minorEastAsia" w:hAnsiTheme="minorEastAsia"/>
                <w:color w:val="000000"/>
                <w:sz w:val="20"/>
                <w:szCs w:val="20"/>
                <w:lang w:eastAsia="en-CA"/>
              </w:rPr>
            </w:pPr>
            <w:r w:rsidRPr="00827823">
              <w:rPr>
                <w:rFonts w:asciiTheme="minorEastAsia" w:hAnsiTheme="minorEastAsia" w:hint="eastAsia"/>
                <w:color w:val="000000"/>
                <w:sz w:val="20"/>
                <w:szCs w:val="20"/>
                <w:lang w:eastAsia="en-CA"/>
              </w:rPr>
              <w:t>采购冷水机组（2</w:t>
            </w:r>
            <w:r w:rsidRPr="00827823">
              <w:rPr>
                <w:rFonts w:asciiTheme="minorEastAsia" w:hAnsiTheme="minorEastAsia" w:hint="eastAsia"/>
                <w:color w:val="000000"/>
                <w:sz w:val="20"/>
                <w:szCs w:val="20"/>
                <w:lang w:eastAsia="zh-CN"/>
              </w:rPr>
              <w:t>台</w:t>
            </w:r>
            <w:r w:rsidRPr="00827823">
              <w:rPr>
                <w:rFonts w:asciiTheme="minorEastAsia" w:hAnsiTheme="minorEastAsia" w:hint="eastAsia"/>
                <w:color w:val="000000"/>
                <w:sz w:val="20"/>
                <w:szCs w:val="20"/>
                <w:lang w:eastAsia="en-CA"/>
              </w:rPr>
              <w:t>）</w:t>
            </w:r>
          </w:p>
        </w:tc>
        <w:tc>
          <w:tcPr>
            <w:tcW w:w="541" w:type="pct"/>
            <w:tcBorders>
              <w:top w:val="nil"/>
              <w:left w:val="nil"/>
              <w:bottom w:val="single" w:sz="4" w:space="0" w:color="auto"/>
              <w:right w:val="single" w:sz="4" w:space="0" w:color="auto"/>
            </w:tcBorders>
            <w:shd w:val="clear" w:color="auto" w:fill="auto"/>
            <w:vAlign w:val="center"/>
            <w:hideMark/>
          </w:tcPr>
          <w:p w14:paraId="04F9C0A0" w14:textId="77777777"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350,000</w:t>
            </w:r>
          </w:p>
        </w:tc>
        <w:tc>
          <w:tcPr>
            <w:tcW w:w="861" w:type="pct"/>
            <w:tcBorders>
              <w:top w:val="nil"/>
              <w:left w:val="nil"/>
              <w:bottom w:val="single" w:sz="4" w:space="0" w:color="auto"/>
              <w:right w:val="single" w:sz="4" w:space="0" w:color="auto"/>
            </w:tcBorders>
            <w:shd w:val="clear" w:color="auto" w:fill="auto"/>
            <w:vAlign w:val="center"/>
            <w:hideMark/>
          </w:tcPr>
          <w:p w14:paraId="7C5F6954" w14:textId="77777777" w:rsidR="00F47067" w:rsidRPr="00827823" w:rsidRDefault="00F47067" w:rsidP="00F47067">
            <w:pPr>
              <w:jc w:val="right"/>
              <w:rPr>
                <w:color w:val="000000"/>
                <w:sz w:val="20"/>
                <w:szCs w:val="20"/>
                <w:lang w:eastAsia="en-CA"/>
              </w:rPr>
            </w:pPr>
            <w:r w:rsidRPr="00827823">
              <w:rPr>
                <w:color w:val="000000"/>
                <w:sz w:val="20"/>
                <w:szCs w:val="20"/>
                <w:lang w:val="en-GB" w:eastAsia="en-CA"/>
              </w:rPr>
              <w:t>350,000</w:t>
            </w:r>
          </w:p>
        </w:tc>
        <w:tc>
          <w:tcPr>
            <w:tcW w:w="746" w:type="pct"/>
            <w:tcBorders>
              <w:top w:val="nil"/>
              <w:left w:val="nil"/>
              <w:bottom w:val="single" w:sz="4" w:space="0" w:color="auto"/>
              <w:right w:val="single" w:sz="4" w:space="0" w:color="auto"/>
            </w:tcBorders>
            <w:shd w:val="clear" w:color="auto" w:fill="auto"/>
            <w:vAlign w:val="center"/>
            <w:hideMark/>
          </w:tcPr>
          <w:p w14:paraId="7358A5FC" w14:textId="77777777"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0</w:t>
            </w:r>
          </w:p>
        </w:tc>
      </w:tr>
      <w:tr w:rsidR="00F47067" w:rsidRPr="008B23F4" w14:paraId="10232A93" w14:textId="77777777" w:rsidTr="00F4706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239DB3FF" w14:textId="7A2D7653" w:rsidR="00F47067" w:rsidRPr="00827823" w:rsidRDefault="00F47067" w:rsidP="00F47067">
            <w:pPr>
              <w:rPr>
                <w:rFonts w:asciiTheme="minorEastAsia" w:hAnsiTheme="minorEastAsia"/>
                <w:color w:val="000000"/>
                <w:sz w:val="20"/>
                <w:szCs w:val="20"/>
                <w:lang w:eastAsia="zh-CN"/>
              </w:rPr>
            </w:pPr>
            <w:r w:rsidRPr="00827823">
              <w:rPr>
                <w:rFonts w:asciiTheme="minorEastAsia" w:hAnsiTheme="minorEastAsia" w:hint="eastAsia"/>
                <w:color w:val="000000"/>
                <w:sz w:val="20"/>
                <w:szCs w:val="20"/>
                <w:lang w:eastAsia="zh-CN"/>
              </w:rPr>
              <w:t>采购性能测量设备（2台）</w:t>
            </w:r>
          </w:p>
        </w:tc>
        <w:tc>
          <w:tcPr>
            <w:tcW w:w="541" w:type="pct"/>
            <w:tcBorders>
              <w:top w:val="nil"/>
              <w:left w:val="nil"/>
              <w:bottom w:val="single" w:sz="4" w:space="0" w:color="auto"/>
              <w:right w:val="single" w:sz="4" w:space="0" w:color="auto"/>
            </w:tcBorders>
            <w:shd w:val="clear" w:color="auto" w:fill="auto"/>
            <w:vAlign w:val="center"/>
            <w:hideMark/>
          </w:tcPr>
          <w:p w14:paraId="740F1526" w14:textId="77777777" w:rsidR="00F47067" w:rsidRPr="00827823" w:rsidRDefault="00F47067" w:rsidP="00F47067">
            <w:pPr>
              <w:jc w:val="right"/>
              <w:rPr>
                <w:color w:val="000000"/>
                <w:sz w:val="20"/>
                <w:szCs w:val="20"/>
                <w:lang w:eastAsia="en-CA"/>
              </w:rPr>
            </w:pPr>
            <w:r w:rsidRPr="00827823">
              <w:rPr>
                <w:color w:val="000000"/>
                <w:sz w:val="20"/>
                <w:szCs w:val="20"/>
                <w:lang w:eastAsia="en-CA"/>
              </w:rPr>
              <w:t>10,000</w:t>
            </w:r>
          </w:p>
        </w:tc>
        <w:tc>
          <w:tcPr>
            <w:tcW w:w="861" w:type="pct"/>
            <w:tcBorders>
              <w:top w:val="nil"/>
              <w:left w:val="nil"/>
              <w:bottom w:val="single" w:sz="4" w:space="0" w:color="auto"/>
              <w:right w:val="single" w:sz="4" w:space="0" w:color="auto"/>
            </w:tcBorders>
            <w:shd w:val="clear" w:color="auto" w:fill="auto"/>
            <w:vAlign w:val="center"/>
            <w:hideMark/>
          </w:tcPr>
          <w:p w14:paraId="01AB5901" w14:textId="77777777"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10,000</w:t>
            </w:r>
          </w:p>
        </w:tc>
        <w:tc>
          <w:tcPr>
            <w:tcW w:w="746" w:type="pct"/>
            <w:tcBorders>
              <w:top w:val="nil"/>
              <w:left w:val="nil"/>
              <w:bottom w:val="single" w:sz="4" w:space="0" w:color="auto"/>
              <w:right w:val="single" w:sz="4" w:space="0" w:color="auto"/>
            </w:tcBorders>
            <w:shd w:val="clear" w:color="auto" w:fill="auto"/>
            <w:vAlign w:val="center"/>
            <w:hideMark/>
          </w:tcPr>
          <w:p w14:paraId="25823B21" w14:textId="5EB0643E"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0</w:t>
            </w:r>
          </w:p>
        </w:tc>
      </w:tr>
      <w:tr w:rsidR="00F47067" w:rsidRPr="008B23F4" w14:paraId="1178AADC" w14:textId="77777777" w:rsidTr="00F4706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3024FBC1" w14:textId="17736388" w:rsidR="00F47067" w:rsidRPr="00827823" w:rsidRDefault="00F47067" w:rsidP="00F47067">
            <w:pPr>
              <w:rPr>
                <w:rFonts w:asciiTheme="minorEastAsia" w:hAnsiTheme="minorEastAsia"/>
                <w:color w:val="000000"/>
                <w:sz w:val="20"/>
                <w:szCs w:val="20"/>
                <w:lang w:eastAsia="en-CA"/>
              </w:rPr>
            </w:pPr>
            <w:proofErr w:type="spellStart"/>
            <w:r w:rsidRPr="00827823">
              <w:rPr>
                <w:rFonts w:asciiTheme="minorEastAsia" w:hAnsiTheme="minorEastAsia" w:hint="eastAsia"/>
                <w:color w:val="000000"/>
                <w:sz w:val="20"/>
                <w:szCs w:val="20"/>
                <w:lang w:eastAsia="en-CA"/>
              </w:rPr>
              <w:t>能耗测量</w:t>
            </w:r>
            <w:proofErr w:type="spellEnd"/>
          </w:p>
        </w:tc>
        <w:tc>
          <w:tcPr>
            <w:tcW w:w="541" w:type="pct"/>
            <w:tcBorders>
              <w:top w:val="nil"/>
              <w:left w:val="nil"/>
              <w:bottom w:val="single" w:sz="4" w:space="0" w:color="auto"/>
              <w:right w:val="single" w:sz="4" w:space="0" w:color="auto"/>
            </w:tcBorders>
            <w:shd w:val="clear" w:color="auto" w:fill="auto"/>
            <w:vAlign w:val="center"/>
            <w:hideMark/>
          </w:tcPr>
          <w:p w14:paraId="15DAF75A" w14:textId="643C42FB"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14,000</w:t>
            </w:r>
          </w:p>
        </w:tc>
        <w:tc>
          <w:tcPr>
            <w:tcW w:w="861" w:type="pct"/>
            <w:tcBorders>
              <w:top w:val="nil"/>
              <w:left w:val="nil"/>
              <w:bottom w:val="single" w:sz="4" w:space="0" w:color="auto"/>
              <w:right w:val="single" w:sz="4" w:space="0" w:color="auto"/>
            </w:tcBorders>
            <w:shd w:val="clear" w:color="auto" w:fill="auto"/>
            <w:vAlign w:val="center"/>
            <w:hideMark/>
          </w:tcPr>
          <w:p w14:paraId="0C50022D" w14:textId="77777777"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747040F3" w14:textId="6E9E9939"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14,000</w:t>
            </w:r>
          </w:p>
        </w:tc>
      </w:tr>
      <w:tr w:rsidR="00F47067" w:rsidRPr="008B23F4" w14:paraId="2BDD6B69" w14:textId="77777777" w:rsidTr="00F4706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5D3F61B5" w14:textId="56256B69" w:rsidR="00F47067" w:rsidRPr="00827823" w:rsidRDefault="00F47067" w:rsidP="00F47067">
            <w:pPr>
              <w:rPr>
                <w:rFonts w:asciiTheme="minorEastAsia" w:hAnsiTheme="minorEastAsia"/>
                <w:color w:val="000000"/>
                <w:sz w:val="20"/>
                <w:szCs w:val="20"/>
                <w:lang w:eastAsia="en-CA"/>
              </w:rPr>
            </w:pPr>
            <w:proofErr w:type="spellStart"/>
            <w:r w:rsidRPr="00827823">
              <w:rPr>
                <w:rFonts w:asciiTheme="minorEastAsia" w:hAnsiTheme="minorEastAsia"/>
                <w:sz w:val="20"/>
                <w:szCs w:val="20"/>
              </w:rPr>
              <w:t>系统设计与安装</w:t>
            </w:r>
            <w:proofErr w:type="spellEnd"/>
          </w:p>
        </w:tc>
        <w:tc>
          <w:tcPr>
            <w:tcW w:w="541" w:type="pct"/>
            <w:tcBorders>
              <w:top w:val="nil"/>
              <w:left w:val="nil"/>
              <w:bottom w:val="single" w:sz="4" w:space="0" w:color="auto"/>
              <w:right w:val="single" w:sz="4" w:space="0" w:color="auto"/>
            </w:tcBorders>
            <w:shd w:val="clear" w:color="auto" w:fill="auto"/>
            <w:vAlign w:val="center"/>
            <w:hideMark/>
          </w:tcPr>
          <w:p w14:paraId="639447E6" w14:textId="76E286F9"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20,000</w:t>
            </w:r>
          </w:p>
        </w:tc>
        <w:tc>
          <w:tcPr>
            <w:tcW w:w="861" w:type="pct"/>
            <w:tcBorders>
              <w:top w:val="nil"/>
              <w:left w:val="nil"/>
              <w:bottom w:val="single" w:sz="4" w:space="0" w:color="auto"/>
              <w:right w:val="single" w:sz="4" w:space="0" w:color="auto"/>
            </w:tcBorders>
            <w:shd w:val="clear" w:color="auto" w:fill="auto"/>
            <w:vAlign w:val="center"/>
            <w:hideMark/>
          </w:tcPr>
          <w:p w14:paraId="4A973904" w14:textId="77777777"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26732EF6" w14:textId="6ACD6514"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20,000</w:t>
            </w:r>
          </w:p>
        </w:tc>
      </w:tr>
      <w:tr w:rsidR="00F47067" w:rsidRPr="008B23F4" w14:paraId="7AFCB550" w14:textId="77777777" w:rsidTr="00F4706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686E5F07" w14:textId="4C322C49" w:rsidR="00F47067" w:rsidRPr="00827823" w:rsidRDefault="00F47067" w:rsidP="00F47067">
            <w:pPr>
              <w:rPr>
                <w:rFonts w:asciiTheme="minorEastAsia" w:hAnsiTheme="minorEastAsia"/>
                <w:color w:val="000000"/>
                <w:sz w:val="20"/>
                <w:szCs w:val="20"/>
                <w:lang w:eastAsia="en-CA"/>
              </w:rPr>
            </w:pPr>
            <w:proofErr w:type="spellStart"/>
            <w:r w:rsidRPr="00827823">
              <w:rPr>
                <w:rFonts w:asciiTheme="minorEastAsia" w:hAnsiTheme="minorEastAsia"/>
                <w:sz w:val="20"/>
                <w:szCs w:val="20"/>
              </w:rPr>
              <w:t>设备组装</w:t>
            </w:r>
            <w:proofErr w:type="spellEnd"/>
            <w:r w:rsidRPr="00827823">
              <w:rPr>
                <w:rFonts w:asciiTheme="minorEastAsia" w:hAnsiTheme="minorEastAsia" w:hint="eastAsia"/>
                <w:sz w:val="20"/>
                <w:szCs w:val="20"/>
                <w:lang w:eastAsia="zh-CN"/>
              </w:rPr>
              <w:t>与</w:t>
            </w:r>
            <w:proofErr w:type="spellStart"/>
            <w:r w:rsidRPr="00827823">
              <w:rPr>
                <w:rFonts w:asciiTheme="minorEastAsia" w:hAnsiTheme="minorEastAsia"/>
                <w:sz w:val="20"/>
                <w:szCs w:val="20"/>
              </w:rPr>
              <w:t>施工</w:t>
            </w:r>
            <w:proofErr w:type="spellEnd"/>
          </w:p>
        </w:tc>
        <w:tc>
          <w:tcPr>
            <w:tcW w:w="541" w:type="pct"/>
            <w:tcBorders>
              <w:top w:val="nil"/>
              <w:left w:val="nil"/>
              <w:bottom w:val="single" w:sz="4" w:space="0" w:color="auto"/>
              <w:right w:val="single" w:sz="4" w:space="0" w:color="auto"/>
            </w:tcBorders>
            <w:shd w:val="clear" w:color="auto" w:fill="auto"/>
            <w:vAlign w:val="center"/>
            <w:hideMark/>
          </w:tcPr>
          <w:p w14:paraId="6D407F1C" w14:textId="6B60FEF5" w:rsidR="00F47067" w:rsidRPr="00827823" w:rsidRDefault="00F47067" w:rsidP="00F47067">
            <w:pPr>
              <w:jc w:val="right"/>
              <w:rPr>
                <w:color w:val="000000"/>
                <w:sz w:val="20"/>
                <w:szCs w:val="20"/>
                <w:lang w:eastAsia="en-CA"/>
              </w:rPr>
            </w:pPr>
            <w:r w:rsidRPr="00827823">
              <w:rPr>
                <w:color w:val="000000"/>
                <w:sz w:val="20"/>
                <w:szCs w:val="20"/>
                <w:lang w:eastAsia="en-CA"/>
              </w:rPr>
              <w:t>50,000</w:t>
            </w:r>
          </w:p>
        </w:tc>
        <w:tc>
          <w:tcPr>
            <w:tcW w:w="861" w:type="pct"/>
            <w:tcBorders>
              <w:top w:val="nil"/>
              <w:left w:val="nil"/>
              <w:bottom w:val="single" w:sz="4" w:space="0" w:color="auto"/>
              <w:right w:val="single" w:sz="4" w:space="0" w:color="auto"/>
            </w:tcBorders>
            <w:shd w:val="clear" w:color="auto" w:fill="auto"/>
            <w:vAlign w:val="center"/>
            <w:hideMark/>
          </w:tcPr>
          <w:p w14:paraId="5E5940C4" w14:textId="77777777"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2116991D" w14:textId="64AB9591"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50,000</w:t>
            </w:r>
          </w:p>
        </w:tc>
      </w:tr>
      <w:tr w:rsidR="00F47067" w:rsidRPr="008B23F4" w14:paraId="1A125CB5" w14:textId="77777777" w:rsidTr="00F4706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BC4BEB7" w14:textId="2E0B788B" w:rsidR="00F47067" w:rsidRPr="00827823" w:rsidRDefault="00F47067" w:rsidP="00F47067">
            <w:pPr>
              <w:rPr>
                <w:rFonts w:asciiTheme="minorEastAsia" w:hAnsiTheme="minorEastAsia"/>
                <w:color w:val="000000"/>
                <w:sz w:val="20"/>
                <w:szCs w:val="20"/>
                <w:lang w:eastAsia="en-CA"/>
              </w:rPr>
            </w:pPr>
            <w:proofErr w:type="spellStart"/>
            <w:r w:rsidRPr="00827823">
              <w:rPr>
                <w:rFonts w:asciiTheme="minorEastAsia" w:hAnsiTheme="minorEastAsia"/>
                <w:sz w:val="20"/>
                <w:szCs w:val="20"/>
              </w:rPr>
              <w:t>技术和后勤人员培训</w:t>
            </w:r>
            <w:proofErr w:type="spellEnd"/>
          </w:p>
        </w:tc>
        <w:tc>
          <w:tcPr>
            <w:tcW w:w="541" w:type="pct"/>
            <w:tcBorders>
              <w:top w:val="nil"/>
              <w:left w:val="nil"/>
              <w:bottom w:val="single" w:sz="4" w:space="0" w:color="auto"/>
              <w:right w:val="single" w:sz="4" w:space="0" w:color="auto"/>
            </w:tcBorders>
            <w:shd w:val="clear" w:color="auto" w:fill="auto"/>
            <w:vAlign w:val="center"/>
            <w:hideMark/>
          </w:tcPr>
          <w:p w14:paraId="55D547AC" w14:textId="0321EAA1" w:rsidR="00F47067" w:rsidRPr="00827823" w:rsidRDefault="00F47067" w:rsidP="00F47067">
            <w:pPr>
              <w:jc w:val="right"/>
              <w:rPr>
                <w:color w:val="000000"/>
                <w:sz w:val="20"/>
                <w:szCs w:val="20"/>
                <w:lang w:eastAsia="en-CA"/>
              </w:rPr>
            </w:pPr>
            <w:r w:rsidRPr="00827823">
              <w:rPr>
                <w:color w:val="000000"/>
                <w:sz w:val="20"/>
                <w:szCs w:val="20"/>
                <w:lang w:eastAsia="en-CA"/>
              </w:rPr>
              <w:t>7,000</w:t>
            </w:r>
          </w:p>
        </w:tc>
        <w:tc>
          <w:tcPr>
            <w:tcW w:w="861" w:type="pct"/>
            <w:tcBorders>
              <w:top w:val="nil"/>
              <w:left w:val="nil"/>
              <w:bottom w:val="single" w:sz="4" w:space="0" w:color="auto"/>
              <w:right w:val="single" w:sz="4" w:space="0" w:color="auto"/>
            </w:tcBorders>
            <w:shd w:val="clear" w:color="auto" w:fill="auto"/>
            <w:vAlign w:val="center"/>
            <w:hideMark/>
          </w:tcPr>
          <w:p w14:paraId="722B7F7A" w14:textId="77777777"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09C65E0A" w14:textId="2595CBB2"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7,000</w:t>
            </w:r>
          </w:p>
        </w:tc>
      </w:tr>
      <w:tr w:rsidR="00F47067" w:rsidRPr="008B23F4" w14:paraId="39FD8F70" w14:textId="77777777" w:rsidTr="00F47067">
        <w:trPr>
          <w:trHeight w:val="116"/>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D7B52A3" w14:textId="1862155B" w:rsidR="00F47067" w:rsidRPr="00827823" w:rsidRDefault="00F47067" w:rsidP="00F47067">
            <w:pPr>
              <w:rPr>
                <w:rFonts w:asciiTheme="minorEastAsia" w:hAnsiTheme="minorEastAsia"/>
                <w:color w:val="000000"/>
                <w:sz w:val="20"/>
                <w:szCs w:val="20"/>
                <w:lang w:eastAsia="en-CA"/>
              </w:rPr>
            </w:pPr>
            <w:proofErr w:type="spellStart"/>
            <w:r w:rsidRPr="00827823">
              <w:rPr>
                <w:rFonts w:asciiTheme="minorEastAsia" w:hAnsiTheme="minorEastAsia"/>
                <w:sz w:val="20"/>
                <w:szCs w:val="20"/>
              </w:rPr>
              <w:t>推广高效替代技术</w:t>
            </w:r>
            <w:proofErr w:type="spellEnd"/>
          </w:p>
        </w:tc>
        <w:tc>
          <w:tcPr>
            <w:tcW w:w="541" w:type="pct"/>
            <w:tcBorders>
              <w:top w:val="nil"/>
              <w:left w:val="nil"/>
              <w:bottom w:val="single" w:sz="4" w:space="0" w:color="auto"/>
              <w:right w:val="single" w:sz="4" w:space="0" w:color="auto"/>
            </w:tcBorders>
            <w:shd w:val="clear" w:color="auto" w:fill="auto"/>
            <w:vAlign w:val="center"/>
            <w:hideMark/>
          </w:tcPr>
          <w:p w14:paraId="0F1E0A9D" w14:textId="4732CC13" w:rsidR="00F47067" w:rsidRPr="00827823" w:rsidRDefault="00F47067" w:rsidP="00F47067">
            <w:pPr>
              <w:jc w:val="right"/>
              <w:rPr>
                <w:color w:val="000000"/>
                <w:sz w:val="20"/>
                <w:szCs w:val="20"/>
                <w:lang w:eastAsia="en-CA"/>
              </w:rPr>
            </w:pPr>
            <w:r w:rsidRPr="00827823">
              <w:rPr>
                <w:color w:val="000000"/>
                <w:sz w:val="20"/>
                <w:szCs w:val="20"/>
                <w:lang w:eastAsia="en-CA"/>
              </w:rPr>
              <w:t>4,000</w:t>
            </w:r>
          </w:p>
        </w:tc>
        <w:tc>
          <w:tcPr>
            <w:tcW w:w="861" w:type="pct"/>
            <w:tcBorders>
              <w:top w:val="nil"/>
              <w:left w:val="nil"/>
              <w:bottom w:val="single" w:sz="4" w:space="0" w:color="auto"/>
              <w:right w:val="single" w:sz="4" w:space="0" w:color="auto"/>
            </w:tcBorders>
            <w:shd w:val="clear" w:color="auto" w:fill="auto"/>
            <w:vAlign w:val="center"/>
            <w:hideMark/>
          </w:tcPr>
          <w:p w14:paraId="0E89E2E2" w14:textId="77777777"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5AD1B445" w14:textId="7EB43457" w:rsidR="00F47067" w:rsidRPr="00827823" w:rsidRDefault="00F47067" w:rsidP="00F47067">
            <w:pPr>
              <w:jc w:val="right"/>
              <w:rPr>
                <w:color w:val="000000"/>
                <w:sz w:val="20"/>
                <w:szCs w:val="20"/>
                <w:lang w:eastAsia="en-CA"/>
              </w:rPr>
            </w:pPr>
            <w:r w:rsidRPr="00827823">
              <w:rPr>
                <w:color w:val="000000" w:themeColor="text1"/>
                <w:sz w:val="20"/>
                <w:szCs w:val="20"/>
                <w:lang w:val="en-GB" w:eastAsia="en-CA"/>
              </w:rPr>
              <w:t>4,000</w:t>
            </w:r>
          </w:p>
        </w:tc>
      </w:tr>
      <w:tr w:rsidR="00F47067" w:rsidRPr="008B23F4" w14:paraId="3F001B9E" w14:textId="77777777" w:rsidTr="00F47067">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F748365" w14:textId="154D9C34" w:rsidR="00F47067" w:rsidRPr="00827823" w:rsidRDefault="00F47067" w:rsidP="00F47067">
            <w:pPr>
              <w:ind w:right="67"/>
              <w:jc w:val="right"/>
              <w:rPr>
                <w:rFonts w:asciiTheme="minorEastAsia" w:hAnsiTheme="minorEastAsia"/>
                <w:b/>
                <w:bCs/>
                <w:color w:val="000000"/>
                <w:sz w:val="20"/>
                <w:szCs w:val="20"/>
                <w:lang w:eastAsia="en-CA"/>
              </w:rPr>
            </w:pPr>
            <w:r w:rsidRPr="00827823">
              <w:rPr>
                <w:rFonts w:asciiTheme="minorEastAsia" w:hAnsiTheme="minorEastAsia" w:hint="eastAsia"/>
                <w:b/>
                <w:bCs/>
                <w:color w:val="000000"/>
                <w:sz w:val="20"/>
                <w:szCs w:val="20"/>
                <w:lang w:eastAsia="zh-CN"/>
              </w:rPr>
              <w:t>合计</w:t>
            </w:r>
          </w:p>
        </w:tc>
        <w:tc>
          <w:tcPr>
            <w:tcW w:w="541" w:type="pct"/>
            <w:tcBorders>
              <w:top w:val="nil"/>
              <w:left w:val="nil"/>
              <w:bottom w:val="single" w:sz="4" w:space="0" w:color="auto"/>
              <w:right w:val="single" w:sz="4" w:space="0" w:color="auto"/>
            </w:tcBorders>
            <w:shd w:val="clear" w:color="auto" w:fill="auto"/>
            <w:vAlign w:val="center"/>
            <w:hideMark/>
          </w:tcPr>
          <w:p w14:paraId="43E18D03" w14:textId="02CBC77B" w:rsidR="00F47067" w:rsidRPr="00827823" w:rsidRDefault="00F47067" w:rsidP="00F47067">
            <w:pPr>
              <w:jc w:val="right"/>
              <w:rPr>
                <w:b/>
                <w:bCs/>
                <w:color w:val="000000"/>
                <w:sz w:val="20"/>
                <w:szCs w:val="20"/>
                <w:lang w:eastAsia="en-CA"/>
              </w:rPr>
            </w:pPr>
            <w:r w:rsidRPr="00827823">
              <w:rPr>
                <w:b/>
                <w:bCs/>
                <w:color w:val="000000" w:themeColor="text1"/>
                <w:sz w:val="20"/>
                <w:szCs w:val="20"/>
                <w:lang w:val="en-GB" w:eastAsia="en-CA"/>
              </w:rPr>
              <w:t>455,000</w:t>
            </w:r>
          </w:p>
        </w:tc>
        <w:tc>
          <w:tcPr>
            <w:tcW w:w="861" w:type="pct"/>
            <w:tcBorders>
              <w:top w:val="nil"/>
              <w:left w:val="nil"/>
              <w:bottom w:val="single" w:sz="4" w:space="0" w:color="auto"/>
              <w:right w:val="single" w:sz="4" w:space="0" w:color="auto"/>
            </w:tcBorders>
            <w:shd w:val="clear" w:color="auto" w:fill="auto"/>
            <w:vAlign w:val="center"/>
            <w:hideMark/>
          </w:tcPr>
          <w:p w14:paraId="3EEB8554" w14:textId="77777777" w:rsidR="00F47067" w:rsidRPr="00827823" w:rsidRDefault="00F47067" w:rsidP="00F47067">
            <w:pPr>
              <w:jc w:val="right"/>
              <w:rPr>
                <w:b/>
                <w:bCs/>
                <w:color w:val="000000"/>
                <w:sz w:val="20"/>
                <w:szCs w:val="20"/>
                <w:lang w:eastAsia="en-CA"/>
              </w:rPr>
            </w:pPr>
            <w:r w:rsidRPr="00827823">
              <w:rPr>
                <w:b/>
                <w:bCs/>
                <w:color w:val="000000" w:themeColor="text1"/>
                <w:sz w:val="20"/>
                <w:szCs w:val="20"/>
                <w:lang w:val="en-GB" w:eastAsia="en-CA"/>
              </w:rPr>
              <w:t>360,000</w:t>
            </w:r>
          </w:p>
        </w:tc>
        <w:tc>
          <w:tcPr>
            <w:tcW w:w="746" w:type="pct"/>
            <w:tcBorders>
              <w:top w:val="nil"/>
              <w:left w:val="nil"/>
              <w:bottom w:val="single" w:sz="4" w:space="0" w:color="auto"/>
              <w:right w:val="single" w:sz="4" w:space="0" w:color="auto"/>
            </w:tcBorders>
            <w:shd w:val="clear" w:color="auto" w:fill="auto"/>
            <w:vAlign w:val="center"/>
            <w:hideMark/>
          </w:tcPr>
          <w:p w14:paraId="6C66CE2A" w14:textId="6248F526" w:rsidR="00F47067" w:rsidRPr="00827823" w:rsidRDefault="00F47067" w:rsidP="00F47067">
            <w:pPr>
              <w:jc w:val="right"/>
              <w:rPr>
                <w:b/>
                <w:bCs/>
                <w:color w:val="000000"/>
                <w:sz w:val="20"/>
                <w:szCs w:val="20"/>
                <w:lang w:eastAsia="en-CA"/>
              </w:rPr>
            </w:pPr>
            <w:r w:rsidRPr="00827823">
              <w:rPr>
                <w:b/>
                <w:bCs/>
                <w:color w:val="000000" w:themeColor="text1"/>
                <w:sz w:val="20"/>
                <w:szCs w:val="20"/>
                <w:lang w:val="en-GB" w:eastAsia="en-CA"/>
              </w:rPr>
              <w:t>95,000</w:t>
            </w:r>
          </w:p>
        </w:tc>
      </w:tr>
    </w:tbl>
    <w:p w14:paraId="0F4D7923" w14:textId="50955CAC" w:rsidR="00827823" w:rsidRDefault="00827823" w:rsidP="00793A08">
      <w:pPr>
        <w:spacing w:before="240" w:after="240"/>
        <w:rPr>
          <w:rFonts w:ascii="SimSun" w:eastAsia="SimSun" w:hAnsi="SimSun" w:cs="SimSun"/>
          <w:bCs/>
          <w:sz w:val="24"/>
          <w:szCs w:val="24"/>
          <w:u w:val="single"/>
          <w:lang w:val="en-US" w:eastAsia="zh-CN"/>
        </w:rPr>
      </w:pPr>
    </w:p>
    <w:p w14:paraId="113B8CED" w14:textId="7EA15BD8" w:rsidR="005325FC" w:rsidRPr="00F02871" w:rsidRDefault="0099627B" w:rsidP="00793A08">
      <w:pPr>
        <w:spacing w:before="240" w:after="240"/>
        <w:rPr>
          <w:u w:val="single"/>
          <w:lang w:val="en-GB" w:eastAsia="zh-CN"/>
        </w:rPr>
      </w:pPr>
      <w:r w:rsidRPr="00F02871">
        <w:rPr>
          <w:rFonts w:ascii="SimSun" w:eastAsia="SimSun" w:hAnsi="SimSun" w:cs="SimSun"/>
          <w:bCs/>
          <w:sz w:val="24"/>
          <w:szCs w:val="24"/>
          <w:u w:val="single"/>
          <w:lang w:val="en-US" w:eastAsia="zh-CN"/>
        </w:rPr>
        <w:t>能效提升与</w:t>
      </w:r>
      <w:r w:rsidRPr="00F02871">
        <w:rPr>
          <w:rFonts w:ascii="SimSun" w:eastAsia="SimSun" w:hAnsi="SimSun" w:cs="SimSun" w:hint="eastAsia"/>
          <w:bCs/>
          <w:sz w:val="24"/>
          <w:szCs w:val="24"/>
          <w:u w:val="single"/>
          <w:lang w:val="en-US" w:eastAsia="zh-CN"/>
        </w:rPr>
        <w:t>节电</w:t>
      </w:r>
      <w:r w:rsidRPr="00F02871">
        <w:rPr>
          <w:rFonts w:ascii="SimSun" w:eastAsia="SimSun" w:hAnsi="SimSun" w:cs="SimSun"/>
          <w:bCs/>
          <w:sz w:val="24"/>
          <w:szCs w:val="24"/>
          <w:u w:val="single"/>
          <w:lang w:val="en-US" w:eastAsia="zh-CN"/>
        </w:rPr>
        <w:t>初步估算</w:t>
      </w:r>
    </w:p>
    <w:p w14:paraId="349A0CFC" w14:textId="44B1413A" w:rsidR="005325FC" w:rsidRPr="0018740A" w:rsidRDefault="0099627B" w:rsidP="0018740A">
      <w:pPr>
        <w:pStyle w:val="Heading1"/>
        <w:numPr>
          <w:ilvl w:val="0"/>
          <w:numId w:val="1"/>
        </w:numPr>
        <w:tabs>
          <w:tab w:val="clear" w:pos="0"/>
        </w:tabs>
        <w:rPr>
          <w:sz w:val="24"/>
          <w:szCs w:val="24"/>
          <w:lang w:eastAsia="zh-CN"/>
        </w:rPr>
      </w:pPr>
      <w:r w:rsidRPr="0018740A">
        <w:rPr>
          <w:sz w:val="24"/>
          <w:szCs w:val="24"/>
          <w:lang w:eastAsia="zh-CN"/>
        </w:rPr>
        <w:t>开发计划署估算，通过更换两台冷水机组，采用配备低全球变暖潜值（</w:t>
      </w:r>
      <w:r w:rsidRPr="0018740A">
        <w:rPr>
          <w:sz w:val="24"/>
          <w:szCs w:val="24"/>
          <w:lang w:eastAsia="zh-CN"/>
        </w:rPr>
        <w:t>GWP</w:t>
      </w:r>
      <w:r w:rsidRPr="0018740A">
        <w:rPr>
          <w:sz w:val="24"/>
          <w:szCs w:val="24"/>
          <w:lang w:eastAsia="zh-CN"/>
        </w:rPr>
        <w:t>）制冷剂的高效系统，预计可实现</w:t>
      </w:r>
      <w:r w:rsidRPr="0018740A">
        <w:rPr>
          <w:rFonts w:hint="eastAsia"/>
          <w:sz w:val="24"/>
          <w:szCs w:val="24"/>
          <w:lang w:eastAsia="zh-CN"/>
        </w:rPr>
        <w:t>节省</w:t>
      </w:r>
      <w:r w:rsidRPr="0018740A">
        <w:rPr>
          <w:sz w:val="24"/>
          <w:szCs w:val="24"/>
          <w:lang w:eastAsia="zh-CN"/>
        </w:rPr>
        <w:t>至少</w:t>
      </w:r>
      <w:r w:rsidRPr="0018740A">
        <w:rPr>
          <w:sz w:val="24"/>
          <w:szCs w:val="24"/>
          <w:lang w:eastAsia="zh-CN"/>
        </w:rPr>
        <w:t xml:space="preserve"> 20% </w:t>
      </w:r>
      <w:r w:rsidRPr="0018740A">
        <w:rPr>
          <w:sz w:val="24"/>
          <w:szCs w:val="24"/>
          <w:lang w:eastAsia="zh-CN"/>
        </w:rPr>
        <w:t>的能源，相当于</w:t>
      </w:r>
      <w:r w:rsidRPr="0018740A">
        <w:rPr>
          <w:sz w:val="24"/>
          <w:szCs w:val="24"/>
          <w:lang w:eastAsia="zh-CN"/>
        </w:rPr>
        <w:t xml:space="preserve"> 578,200 </w:t>
      </w:r>
      <w:r w:rsidRPr="0018740A">
        <w:rPr>
          <w:sz w:val="24"/>
          <w:szCs w:val="24"/>
          <w:lang w:eastAsia="zh-CN"/>
        </w:rPr>
        <w:t>千瓦时。按每千瓦时电价</w:t>
      </w:r>
      <w:r w:rsidRPr="0018740A">
        <w:rPr>
          <w:sz w:val="24"/>
          <w:szCs w:val="24"/>
          <w:lang w:eastAsia="zh-CN"/>
        </w:rPr>
        <w:t xml:space="preserve"> 0.20 </w:t>
      </w:r>
      <w:r w:rsidRPr="0018740A">
        <w:rPr>
          <w:sz w:val="24"/>
          <w:szCs w:val="24"/>
          <w:lang w:eastAsia="zh-CN"/>
        </w:rPr>
        <w:t>美元计算，预计每年可节省电费约</w:t>
      </w:r>
      <w:r w:rsidRPr="0018740A">
        <w:rPr>
          <w:sz w:val="24"/>
          <w:szCs w:val="24"/>
          <w:lang w:eastAsia="zh-CN"/>
        </w:rPr>
        <w:t xml:space="preserve"> 115,640 </w:t>
      </w:r>
      <w:r w:rsidRPr="0018740A">
        <w:rPr>
          <w:sz w:val="24"/>
          <w:szCs w:val="24"/>
          <w:lang w:eastAsia="zh-CN"/>
        </w:rPr>
        <w:t>美元。</w:t>
      </w:r>
    </w:p>
    <w:p w14:paraId="14F0E276" w14:textId="47FEC4D9" w:rsidR="005325FC" w:rsidRPr="00F02871" w:rsidRDefault="0099627B" w:rsidP="005325FC">
      <w:pPr>
        <w:pStyle w:val="Heading1"/>
        <w:spacing w:before="240"/>
        <w:rPr>
          <w:u w:val="single"/>
          <w:lang w:val="en-GB" w:eastAsia="zh-CN"/>
        </w:rPr>
      </w:pPr>
      <w:r w:rsidRPr="00F02871">
        <w:rPr>
          <w:u w:val="single"/>
          <w:lang w:val="en-GB" w:eastAsia="zh-CN"/>
        </w:rPr>
        <w:t>试点项目的可持续性与风险评估</w:t>
      </w:r>
    </w:p>
    <w:p w14:paraId="782C8435" w14:textId="3D0D2EF9" w:rsidR="005325FC" w:rsidRPr="0018740A" w:rsidRDefault="0099627B" w:rsidP="0018740A">
      <w:pPr>
        <w:pStyle w:val="Heading1"/>
        <w:numPr>
          <w:ilvl w:val="0"/>
          <w:numId w:val="1"/>
        </w:numPr>
        <w:tabs>
          <w:tab w:val="clear" w:pos="0"/>
        </w:tabs>
        <w:rPr>
          <w:sz w:val="24"/>
          <w:szCs w:val="24"/>
          <w:lang w:eastAsia="zh-CN"/>
        </w:rPr>
      </w:pPr>
      <w:r w:rsidRPr="0018740A">
        <w:rPr>
          <w:sz w:val="24"/>
          <w:szCs w:val="24"/>
          <w:lang w:eastAsia="zh-CN"/>
        </w:rPr>
        <w:lastRenderedPageBreak/>
        <w:t>项目已开展风险分析，以识别可能影响项目执行</w:t>
      </w:r>
      <w:r w:rsidRPr="0018740A">
        <w:rPr>
          <w:rFonts w:hint="eastAsia"/>
          <w:sz w:val="24"/>
          <w:szCs w:val="24"/>
          <w:lang w:eastAsia="zh-CN"/>
        </w:rPr>
        <w:t>的潜在风险因素</w:t>
      </w:r>
      <w:r w:rsidRPr="0018740A">
        <w:rPr>
          <w:sz w:val="24"/>
          <w:szCs w:val="24"/>
          <w:lang w:eastAsia="zh-CN"/>
        </w:rPr>
        <w:t>，或因项目实施过程而产生的潜在风险因素。项目面临的主要风险包括：冷水机组采购可能因多个酒店的审批流程和政府拨款决策而出现延误；此外，替代技术在安全性及市场可得性方面也</w:t>
      </w:r>
      <w:r w:rsidR="00095E56" w:rsidRPr="0018740A">
        <w:rPr>
          <w:rFonts w:hint="eastAsia"/>
          <w:sz w:val="24"/>
          <w:szCs w:val="24"/>
          <w:lang w:eastAsia="zh-CN"/>
        </w:rPr>
        <w:t>让人心存顾虑</w:t>
      </w:r>
      <w:r w:rsidRPr="0018740A">
        <w:rPr>
          <w:sz w:val="24"/>
          <w:szCs w:val="24"/>
          <w:lang w:eastAsia="zh-CN"/>
        </w:rPr>
        <w:t>。为降低上述风险并尽量减少外部因素的影响，项目将采取以下措施：提前规划采购流程、提升对</w:t>
      </w:r>
      <w:r w:rsidR="00095E56" w:rsidRPr="0018740A">
        <w:rPr>
          <w:rFonts w:hint="eastAsia"/>
          <w:sz w:val="24"/>
          <w:szCs w:val="24"/>
          <w:lang w:eastAsia="zh-CN"/>
        </w:rPr>
        <w:t>易燃</w:t>
      </w:r>
      <w:r w:rsidRPr="0018740A">
        <w:rPr>
          <w:sz w:val="24"/>
          <w:szCs w:val="24"/>
          <w:lang w:eastAsia="zh-CN"/>
        </w:rPr>
        <w:t>制冷剂安全使用的认知、确保相关安全培训落实，并密切监测项目实施方式、碳氢化合物（</w:t>
      </w:r>
      <w:r w:rsidRPr="0018740A">
        <w:rPr>
          <w:sz w:val="24"/>
          <w:szCs w:val="24"/>
          <w:lang w:eastAsia="zh-CN"/>
        </w:rPr>
        <w:t>HC</w:t>
      </w:r>
      <w:r w:rsidRPr="0018740A">
        <w:rPr>
          <w:sz w:val="24"/>
          <w:szCs w:val="24"/>
          <w:lang w:eastAsia="zh-CN"/>
        </w:rPr>
        <w:t>）及氢氟烯烃（</w:t>
      </w:r>
      <w:r w:rsidRPr="0018740A">
        <w:rPr>
          <w:sz w:val="24"/>
          <w:szCs w:val="24"/>
          <w:lang w:eastAsia="zh-CN"/>
        </w:rPr>
        <w:t>HFO</w:t>
      </w:r>
      <w:r w:rsidRPr="0018740A">
        <w:rPr>
          <w:sz w:val="24"/>
          <w:szCs w:val="24"/>
          <w:lang w:eastAsia="zh-CN"/>
        </w:rPr>
        <w:t>）产品的市场供应情况以及活动预算的执行情况。通过前期的充分沟通和清晰的信息传达，有助于增强各方承诺的可执行性，确保项目按计划顺利推进。</w:t>
      </w:r>
    </w:p>
    <w:p w14:paraId="360A4C97" w14:textId="59E755F4" w:rsidR="00F47067" w:rsidRDefault="00F47067" w:rsidP="00F47067">
      <w:pPr>
        <w:rPr>
          <w:lang w:val="en-US" w:eastAsia="zh-CN"/>
        </w:rPr>
      </w:pPr>
    </w:p>
    <w:p w14:paraId="28EBC1A4" w14:textId="77777777" w:rsidR="00F47067" w:rsidRDefault="00F47067" w:rsidP="00F47067">
      <w:pPr>
        <w:rPr>
          <w:rStyle w:val="Strong"/>
          <w:lang w:eastAsia="zh-CN"/>
        </w:rPr>
      </w:pPr>
      <w:r>
        <w:rPr>
          <w:rStyle w:val="Strong"/>
          <w:lang w:eastAsia="zh-CN"/>
        </w:rPr>
        <w:t>建议</w:t>
      </w:r>
    </w:p>
    <w:p w14:paraId="4D5A5805" w14:textId="77777777" w:rsidR="00131ED1" w:rsidRDefault="00131ED1" w:rsidP="00F47067">
      <w:pPr>
        <w:rPr>
          <w:rStyle w:val="Strong"/>
          <w:lang w:eastAsia="zh-CN"/>
        </w:rPr>
      </w:pPr>
    </w:p>
    <w:p w14:paraId="4D9F9057" w14:textId="5977EECD" w:rsidR="00F47067" w:rsidRPr="0018740A" w:rsidRDefault="00F02871" w:rsidP="0018740A">
      <w:pPr>
        <w:pStyle w:val="Heading1"/>
        <w:numPr>
          <w:ilvl w:val="0"/>
          <w:numId w:val="1"/>
        </w:numPr>
        <w:tabs>
          <w:tab w:val="clear" w:pos="0"/>
        </w:tabs>
        <w:rPr>
          <w:sz w:val="24"/>
          <w:szCs w:val="24"/>
          <w:lang w:eastAsia="zh-CN"/>
        </w:rPr>
      </w:pPr>
      <w:r w:rsidRPr="0018740A">
        <w:rPr>
          <w:rFonts w:hint="eastAsia"/>
          <w:sz w:val="24"/>
          <w:szCs w:val="24"/>
          <w:lang w:eastAsia="zh-CN"/>
        </w:rPr>
        <w:t>基金秘书处</w:t>
      </w:r>
      <w:r w:rsidR="004A3468" w:rsidRPr="0018740A">
        <w:rPr>
          <w:rFonts w:hint="eastAsia"/>
          <w:sz w:val="24"/>
          <w:szCs w:val="24"/>
          <w:lang w:eastAsia="zh-CN"/>
        </w:rPr>
        <w:t>建议</w:t>
      </w:r>
      <w:r w:rsidR="00A04EC5" w:rsidRPr="0018740A">
        <w:rPr>
          <w:sz w:val="24"/>
          <w:szCs w:val="24"/>
          <w:lang w:eastAsia="zh-CN"/>
        </w:rPr>
        <w:t>执行委员会</w:t>
      </w:r>
      <w:r w:rsidR="00413518" w:rsidRPr="0018740A">
        <w:rPr>
          <w:rFonts w:hint="eastAsia"/>
          <w:sz w:val="24"/>
          <w:szCs w:val="24"/>
          <w:lang w:eastAsia="zh-CN"/>
        </w:rPr>
        <w:t>：</w:t>
      </w:r>
      <w:r w:rsidR="00A04EC5" w:rsidRPr="0018740A">
        <w:rPr>
          <w:sz w:val="24"/>
          <w:szCs w:val="24"/>
          <w:lang w:eastAsia="zh-CN"/>
        </w:rPr>
        <w:t>批准</w:t>
      </w:r>
      <w:r w:rsidR="00454F74" w:rsidRPr="0018740A">
        <w:rPr>
          <w:sz w:val="24"/>
          <w:szCs w:val="24"/>
          <w:lang w:eastAsia="zh-CN"/>
        </w:rPr>
        <w:t>在</w:t>
      </w:r>
      <w:r w:rsidR="00A04EC5" w:rsidRPr="0018740A">
        <w:rPr>
          <w:rFonts w:hint="eastAsia"/>
          <w:sz w:val="24"/>
          <w:szCs w:val="24"/>
          <w:lang w:eastAsia="zh-CN"/>
        </w:rPr>
        <w:t>氢氟碳化物</w:t>
      </w:r>
      <w:r w:rsidR="00454F74" w:rsidRPr="0018740A">
        <w:rPr>
          <w:rFonts w:hint="eastAsia"/>
          <w:sz w:val="24"/>
          <w:szCs w:val="24"/>
          <w:lang w:eastAsia="zh-CN"/>
        </w:rPr>
        <w:t>削减</w:t>
      </w:r>
      <w:r w:rsidR="00F47067" w:rsidRPr="0018740A">
        <w:rPr>
          <w:sz w:val="24"/>
          <w:szCs w:val="24"/>
          <w:lang w:eastAsia="zh-CN"/>
        </w:rPr>
        <w:t>背景下维持</w:t>
      </w:r>
      <w:r w:rsidR="00A04EC5" w:rsidRPr="0018740A">
        <w:rPr>
          <w:rFonts w:hint="eastAsia"/>
          <w:sz w:val="24"/>
          <w:szCs w:val="24"/>
          <w:lang w:eastAsia="zh-CN"/>
        </w:rPr>
        <w:t>及</w:t>
      </w:r>
      <w:r w:rsidR="00F47067" w:rsidRPr="0018740A">
        <w:rPr>
          <w:sz w:val="24"/>
          <w:szCs w:val="24"/>
          <w:lang w:eastAsia="zh-CN"/>
        </w:rPr>
        <w:t>/</w:t>
      </w:r>
      <w:r w:rsidR="00F47067" w:rsidRPr="0018740A">
        <w:rPr>
          <w:sz w:val="24"/>
          <w:szCs w:val="24"/>
          <w:lang w:eastAsia="zh-CN"/>
        </w:rPr>
        <w:t>或</w:t>
      </w:r>
      <w:r w:rsidR="00454F74" w:rsidRPr="0018740A">
        <w:rPr>
          <w:rFonts w:hint="eastAsia"/>
          <w:sz w:val="24"/>
          <w:szCs w:val="24"/>
          <w:lang w:eastAsia="zh-CN"/>
        </w:rPr>
        <w:t>提升</w:t>
      </w:r>
      <w:r w:rsidR="00F47067" w:rsidRPr="0018740A">
        <w:rPr>
          <w:sz w:val="24"/>
          <w:szCs w:val="24"/>
          <w:lang w:eastAsia="zh-CN"/>
        </w:rPr>
        <w:t>替代技术与设备</w:t>
      </w:r>
      <w:r w:rsidR="00454F74" w:rsidRPr="0018740A">
        <w:rPr>
          <w:rFonts w:hint="eastAsia"/>
          <w:sz w:val="24"/>
          <w:szCs w:val="24"/>
          <w:lang w:eastAsia="zh-CN"/>
        </w:rPr>
        <w:t>的</w:t>
      </w:r>
      <w:r w:rsidR="00F47067" w:rsidRPr="0018740A">
        <w:rPr>
          <w:sz w:val="24"/>
          <w:szCs w:val="24"/>
          <w:lang w:eastAsia="zh-CN"/>
        </w:rPr>
        <w:t>能效（非投资类活动）</w:t>
      </w:r>
      <w:r w:rsidR="00413518" w:rsidRPr="0018740A">
        <w:rPr>
          <w:rFonts w:hint="eastAsia"/>
          <w:sz w:val="24"/>
          <w:szCs w:val="24"/>
          <w:lang w:eastAsia="zh-CN"/>
        </w:rPr>
        <w:t>的试点项目</w:t>
      </w:r>
      <w:r w:rsidR="00F47067" w:rsidRPr="0018740A">
        <w:rPr>
          <w:sz w:val="24"/>
          <w:szCs w:val="24"/>
          <w:lang w:eastAsia="zh-CN"/>
        </w:rPr>
        <w:t>：</w:t>
      </w:r>
      <w:r w:rsidR="00413518" w:rsidRPr="0018740A">
        <w:rPr>
          <w:rFonts w:hint="eastAsia"/>
          <w:sz w:val="24"/>
          <w:szCs w:val="24"/>
          <w:lang w:eastAsia="zh-CN"/>
        </w:rPr>
        <w:t>即</w:t>
      </w:r>
      <w:r w:rsidR="00F47067" w:rsidRPr="0018740A">
        <w:rPr>
          <w:sz w:val="24"/>
          <w:szCs w:val="24"/>
          <w:lang w:eastAsia="zh-CN"/>
        </w:rPr>
        <w:t>在旅游</w:t>
      </w:r>
      <w:r w:rsidR="004A68DB" w:rsidRPr="0018740A">
        <w:rPr>
          <w:rFonts w:hint="eastAsia"/>
          <w:sz w:val="24"/>
          <w:szCs w:val="24"/>
          <w:lang w:eastAsia="zh-CN"/>
        </w:rPr>
        <w:t>行</w:t>
      </w:r>
      <w:r w:rsidR="00F47067" w:rsidRPr="0018740A">
        <w:rPr>
          <w:sz w:val="24"/>
          <w:szCs w:val="24"/>
          <w:lang w:eastAsia="zh-CN"/>
        </w:rPr>
        <w:t>业</w:t>
      </w:r>
      <w:r w:rsidR="004A68DB" w:rsidRPr="0018740A">
        <w:rPr>
          <w:rFonts w:hint="eastAsia"/>
          <w:sz w:val="24"/>
          <w:szCs w:val="24"/>
          <w:lang w:eastAsia="zh-CN"/>
        </w:rPr>
        <w:t>的</w:t>
      </w:r>
      <w:r w:rsidR="00F47067" w:rsidRPr="0018740A">
        <w:rPr>
          <w:sz w:val="24"/>
          <w:szCs w:val="24"/>
          <w:lang w:eastAsia="zh-CN"/>
        </w:rPr>
        <w:t>冷水机组中引入低全球变暖潜值</w:t>
      </w:r>
      <w:r w:rsidR="004A68DB" w:rsidRPr="0018740A">
        <w:rPr>
          <w:rFonts w:hint="eastAsia"/>
          <w:sz w:val="24"/>
          <w:szCs w:val="24"/>
          <w:lang w:eastAsia="zh-CN"/>
        </w:rPr>
        <w:t>的节能</w:t>
      </w:r>
      <w:r w:rsidR="00F47067" w:rsidRPr="0018740A">
        <w:rPr>
          <w:sz w:val="24"/>
          <w:szCs w:val="24"/>
          <w:lang w:eastAsia="zh-CN"/>
        </w:rPr>
        <w:t>制冷技术</w:t>
      </w:r>
      <w:r w:rsidR="00454F74" w:rsidRPr="0018740A">
        <w:rPr>
          <w:rFonts w:hint="eastAsia"/>
          <w:sz w:val="24"/>
          <w:szCs w:val="24"/>
          <w:lang w:eastAsia="zh-CN"/>
        </w:rPr>
        <w:t>。</w:t>
      </w:r>
      <w:r w:rsidR="004A68DB" w:rsidRPr="0018740A">
        <w:rPr>
          <w:rFonts w:hint="eastAsia"/>
          <w:sz w:val="24"/>
          <w:szCs w:val="24"/>
          <w:lang w:eastAsia="zh-CN"/>
        </w:rPr>
        <w:t>项目资金</w:t>
      </w:r>
      <w:r w:rsidR="00F47067" w:rsidRPr="0018740A">
        <w:rPr>
          <w:sz w:val="24"/>
          <w:szCs w:val="24"/>
          <w:lang w:eastAsia="zh-CN"/>
        </w:rPr>
        <w:t>为</w:t>
      </w:r>
      <w:r w:rsidR="00F47067" w:rsidRPr="0018740A">
        <w:rPr>
          <w:sz w:val="24"/>
          <w:szCs w:val="24"/>
          <w:lang w:eastAsia="zh-CN"/>
        </w:rPr>
        <w:t xml:space="preserve"> </w:t>
      </w:r>
      <w:r w:rsidR="00F47067" w:rsidRPr="0018740A">
        <w:rPr>
          <w:bCs/>
          <w:sz w:val="24"/>
          <w:szCs w:val="24"/>
          <w:lang w:eastAsia="zh-CN"/>
        </w:rPr>
        <w:t xml:space="preserve">360,000 </w:t>
      </w:r>
      <w:r w:rsidR="00F47067" w:rsidRPr="0018740A">
        <w:rPr>
          <w:b/>
          <w:bCs/>
          <w:sz w:val="24"/>
          <w:szCs w:val="24"/>
          <w:lang w:eastAsia="zh-CN"/>
        </w:rPr>
        <w:t>美元</w:t>
      </w:r>
      <w:r w:rsidR="00F47067" w:rsidRPr="0018740A">
        <w:rPr>
          <w:sz w:val="24"/>
          <w:szCs w:val="24"/>
          <w:lang w:eastAsia="zh-CN"/>
        </w:rPr>
        <w:t>，</w:t>
      </w:r>
      <w:r w:rsidR="00454F74" w:rsidRPr="0018740A">
        <w:rPr>
          <w:rFonts w:hint="eastAsia"/>
          <w:sz w:val="24"/>
          <w:szCs w:val="24"/>
          <w:lang w:eastAsia="zh-CN"/>
        </w:rPr>
        <w:t>另外</w:t>
      </w:r>
      <w:r w:rsidR="004A68DB" w:rsidRPr="0018740A">
        <w:rPr>
          <w:rFonts w:hint="eastAsia"/>
          <w:sz w:val="24"/>
          <w:szCs w:val="24"/>
          <w:lang w:eastAsia="zh-CN"/>
        </w:rPr>
        <w:t>向</w:t>
      </w:r>
      <w:r w:rsidR="004A68DB" w:rsidRPr="0018740A">
        <w:rPr>
          <w:sz w:val="24"/>
          <w:szCs w:val="24"/>
          <w:lang w:eastAsia="zh-CN"/>
        </w:rPr>
        <w:t>开发计划署</w:t>
      </w:r>
      <w:r w:rsidR="004A68DB" w:rsidRPr="0018740A">
        <w:rPr>
          <w:rFonts w:hint="eastAsia"/>
          <w:sz w:val="24"/>
          <w:szCs w:val="24"/>
          <w:lang w:eastAsia="zh-CN"/>
        </w:rPr>
        <w:t>支付的</w:t>
      </w:r>
      <w:r w:rsidR="004A68DB" w:rsidRPr="0018740A">
        <w:rPr>
          <w:sz w:val="24"/>
          <w:szCs w:val="24"/>
          <w:lang w:eastAsia="zh-CN"/>
        </w:rPr>
        <w:t>机构支持费用</w:t>
      </w:r>
      <w:r w:rsidR="00F47067" w:rsidRPr="0018740A">
        <w:rPr>
          <w:bCs/>
          <w:sz w:val="24"/>
          <w:szCs w:val="24"/>
          <w:lang w:eastAsia="zh-CN"/>
        </w:rPr>
        <w:t xml:space="preserve">25,200 </w:t>
      </w:r>
      <w:r w:rsidR="00F47067" w:rsidRPr="0018740A">
        <w:rPr>
          <w:b/>
          <w:bCs/>
          <w:sz w:val="24"/>
          <w:szCs w:val="24"/>
          <w:lang w:eastAsia="zh-CN"/>
        </w:rPr>
        <w:t>美元</w:t>
      </w:r>
      <w:r w:rsidR="00F47067" w:rsidRPr="0018740A">
        <w:rPr>
          <w:sz w:val="24"/>
          <w:szCs w:val="24"/>
          <w:lang w:eastAsia="zh-CN"/>
        </w:rPr>
        <w:t xml:space="preserve"> </w:t>
      </w:r>
      <w:r w:rsidR="00F47067" w:rsidRPr="0018740A">
        <w:rPr>
          <w:sz w:val="24"/>
          <w:szCs w:val="24"/>
          <w:lang w:eastAsia="zh-CN"/>
        </w:rPr>
        <w:t>，并注意以下事项：</w:t>
      </w:r>
    </w:p>
    <w:p w14:paraId="59663A7D" w14:textId="069B02C1" w:rsidR="00F47067" w:rsidRPr="0018740A" w:rsidRDefault="00F47067" w:rsidP="00EC102C">
      <w:pPr>
        <w:pStyle w:val="Heading4"/>
        <w:numPr>
          <w:ilvl w:val="1"/>
          <w:numId w:val="17"/>
        </w:numPr>
        <w:ind w:left="1440" w:hanging="720"/>
        <w:rPr>
          <w:sz w:val="24"/>
          <w:szCs w:val="24"/>
          <w:lang w:eastAsia="zh-CN"/>
        </w:rPr>
      </w:pPr>
      <w:r w:rsidRPr="0018740A">
        <w:rPr>
          <w:sz w:val="24"/>
          <w:szCs w:val="24"/>
          <w:lang w:eastAsia="zh-CN"/>
        </w:rPr>
        <w:t>古巴政府已承诺遵守第</w:t>
      </w:r>
      <w:r w:rsidRPr="0018740A">
        <w:rPr>
          <w:sz w:val="24"/>
          <w:szCs w:val="24"/>
          <w:lang w:eastAsia="zh-CN"/>
        </w:rPr>
        <w:t xml:space="preserve"> 91/65</w:t>
      </w:r>
      <w:r w:rsidR="004A68DB" w:rsidRPr="0018740A">
        <w:rPr>
          <w:rFonts w:hint="eastAsia"/>
          <w:sz w:val="24"/>
          <w:szCs w:val="24"/>
          <w:lang w:eastAsia="zh-CN"/>
        </w:rPr>
        <w:t>号决议</w:t>
      </w:r>
      <w:r w:rsidRPr="0018740A">
        <w:rPr>
          <w:sz w:val="24"/>
          <w:szCs w:val="24"/>
          <w:lang w:eastAsia="zh-CN"/>
        </w:rPr>
        <w:t xml:space="preserve">(b)(iv)b. </w:t>
      </w:r>
      <w:r w:rsidR="004A68DB" w:rsidRPr="0018740A">
        <w:rPr>
          <w:rFonts w:hint="eastAsia"/>
          <w:sz w:val="24"/>
          <w:szCs w:val="24"/>
          <w:lang w:eastAsia="zh-CN"/>
        </w:rPr>
        <w:t>项</w:t>
      </w:r>
      <w:r w:rsidRPr="0018740A">
        <w:rPr>
          <w:sz w:val="24"/>
          <w:szCs w:val="24"/>
          <w:lang w:eastAsia="zh-CN"/>
        </w:rPr>
        <w:t>至</w:t>
      </w:r>
      <w:r w:rsidRPr="0018740A">
        <w:rPr>
          <w:sz w:val="24"/>
          <w:szCs w:val="24"/>
          <w:lang w:eastAsia="zh-CN"/>
        </w:rPr>
        <w:t xml:space="preserve"> d. </w:t>
      </w:r>
      <w:r w:rsidRPr="0018740A">
        <w:rPr>
          <w:sz w:val="24"/>
          <w:szCs w:val="24"/>
          <w:lang w:eastAsia="zh-CN"/>
        </w:rPr>
        <w:t>项所</w:t>
      </w:r>
      <w:r w:rsidR="00454F74" w:rsidRPr="0018740A">
        <w:rPr>
          <w:rFonts w:hint="eastAsia"/>
          <w:sz w:val="24"/>
          <w:szCs w:val="24"/>
          <w:lang w:eastAsia="zh-CN"/>
        </w:rPr>
        <w:t>规定</w:t>
      </w:r>
      <w:r w:rsidRPr="0018740A">
        <w:rPr>
          <w:sz w:val="24"/>
          <w:szCs w:val="24"/>
          <w:lang w:eastAsia="zh-CN"/>
        </w:rPr>
        <w:t>的条件；</w:t>
      </w:r>
    </w:p>
    <w:p w14:paraId="1AD945A4" w14:textId="00ECC142" w:rsidR="00F47067" w:rsidRPr="0018740A" w:rsidRDefault="00F47067" w:rsidP="00EC102C">
      <w:pPr>
        <w:pStyle w:val="Heading4"/>
        <w:numPr>
          <w:ilvl w:val="1"/>
          <w:numId w:val="17"/>
        </w:numPr>
        <w:ind w:left="1440" w:hanging="720"/>
        <w:rPr>
          <w:sz w:val="24"/>
          <w:szCs w:val="24"/>
          <w:lang w:val="en-US" w:eastAsia="zh-CN"/>
        </w:rPr>
      </w:pPr>
      <w:r w:rsidRPr="0018740A">
        <w:rPr>
          <w:sz w:val="24"/>
          <w:szCs w:val="24"/>
          <w:lang w:eastAsia="zh-CN"/>
        </w:rPr>
        <w:t>项目将</w:t>
      </w:r>
      <w:r w:rsidR="004A68DB" w:rsidRPr="0018740A">
        <w:rPr>
          <w:rFonts w:hint="eastAsia"/>
          <w:sz w:val="24"/>
          <w:szCs w:val="24"/>
          <w:lang w:eastAsia="zh-CN"/>
        </w:rPr>
        <w:t>于</w:t>
      </w:r>
      <w:r w:rsidRPr="0018740A">
        <w:rPr>
          <w:sz w:val="24"/>
          <w:szCs w:val="24"/>
          <w:lang w:eastAsia="zh-CN"/>
        </w:rPr>
        <w:t xml:space="preserve"> </w:t>
      </w:r>
      <w:r w:rsidRPr="0018740A">
        <w:rPr>
          <w:rStyle w:val="Strong"/>
          <w:b w:val="0"/>
          <w:sz w:val="24"/>
          <w:szCs w:val="24"/>
          <w:lang w:eastAsia="zh-CN"/>
        </w:rPr>
        <w:t xml:space="preserve">2028 </w:t>
      </w:r>
      <w:r w:rsidRPr="0018740A">
        <w:rPr>
          <w:rStyle w:val="Strong"/>
          <w:b w:val="0"/>
          <w:sz w:val="24"/>
          <w:szCs w:val="24"/>
          <w:lang w:eastAsia="zh-CN"/>
        </w:rPr>
        <w:t>年</w:t>
      </w:r>
      <w:r w:rsidRPr="0018740A">
        <w:rPr>
          <w:rStyle w:val="Strong"/>
          <w:b w:val="0"/>
          <w:sz w:val="24"/>
          <w:szCs w:val="24"/>
          <w:lang w:eastAsia="zh-CN"/>
        </w:rPr>
        <w:t xml:space="preserve"> 6 </w:t>
      </w:r>
      <w:r w:rsidRPr="0018740A">
        <w:rPr>
          <w:rStyle w:val="Strong"/>
          <w:b w:val="0"/>
          <w:sz w:val="24"/>
          <w:szCs w:val="24"/>
          <w:lang w:eastAsia="zh-CN"/>
        </w:rPr>
        <w:t>月</w:t>
      </w:r>
      <w:r w:rsidRPr="0018740A">
        <w:rPr>
          <w:rStyle w:val="Strong"/>
          <w:b w:val="0"/>
          <w:sz w:val="24"/>
          <w:szCs w:val="24"/>
          <w:lang w:eastAsia="zh-CN"/>
        </w:rPr>
        <w:t xml:space="preserve"> 30 </w:t>
      </w:r>
      <w:r w:rsidRPr="0018740A">
        <w:rPr>
          <w:rStyle w:val="Strong"/>
          <w:b w:val="0"/>
          <w:sz w:val="24"/>
          <w:szCs w:val="24"/>
          <w:lang w:eastAsia="zh-CN"/>
        </w:rPr>
        <w:t>日</w:t>
      </w:r>
      <w:r w:rsidR="004A68DB" w:rsidRPr="0018740A">
        <w:rPr>
          <w:rStyle w:val="Strong"/>
          <w:rFonts w:hint="eastAsia"/>
          <w:b w:val="0"/>
          <w:sz w:val="24"/>
          <w:szCs w:val="24"/>
          <w:lang w:eastAsia="zh-CN"/>
        </w:rPr>
        <w:t>之</w:t>
      </w:r>
      <w:r w:rsidRPr="0018740A">
        <w:rPr>
          <w:rStyle w:val="Strong"/>
          <w:b w:val="0"/>
          <w:sz w:val="24"/>
          <w:szCs w:val="24"/>
          <w:lang w:eastAsia="zh-CN"/>
        </w:rPr>
        <w:t>前</w:t>
      </w:r>
      <w:r w:rsidR="00454F74" w:rsidRPr="0018740A">
        <w:rPr>
          <w:rFonts w:hint="eastAsia"/>
          <w:sz w:val="24"/>
          <w:szCs w:val="24"/>
          <w:lang w:eastAsia="zh-CN"/>
        </w:rPr>
        <w:t>完成</w:t>
      </w:r>
      <w:r w:rsidRPr="0018740A">
        <w:rPr>
          <w:sz w:val="24"/>
          <w:szCs w:val="24"/>
          <w:lang w:eastAsia="zh-CN"/>
        </w:rPr>
        <w:t>运营，并将在项目完成后</w:t>
      </w:r>
      <w:r w:rsidR="00454F74" w:rsidRPr="0018740A">
        <w:rPr>
          <w:rFonts w:hint="eastAsia"/>
          <w:sz w:val="24"/>
          <w:szCs w:val="24"/>
          <w:lang w:eastAsia="zh-CN"/>
        </w:rPr>
        <w:t>的</w:t>
      </w:r>
      <w:r w:rsidRPr="0018740A">
        <w:rPr>
          <w:sz w:val="24"/>
          <w:szCs w:val="24"/>
          <w:lang w:eastAsia="zh-CN"/>
        </w:rPr>
        <w:t>六个月内向执行委员会提交详细的项目报告。</w:t>
      </w:r>
    </w:p>
    <w:p w14:paraId="6C713906" w14:textId="1AC3826B" w:rsidR="00BE5C04" w:rsidRPr="00036505" w:rsidRDefault="00BE5C04" w:rsidP="00413518">
      <w:pPr>
        <w:pStyle w:val="Heading2"/>
        <w:numPr>
          <w:ilvl w:val="0"/>
          <w:numId w:val="0"/>
        </w:numPr>
        <w:ind w:left="1440"/>
        <w:rPr>
          <w:lang w:val="en-GB"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B12C0F8" w14:textId="77777777" w:rsidTr="00814B37">
        <w:trPr>
          <w:trHeight w:val="342"/>
        </w:trPr>
        <w:tc>
          <w:tcPr>
            <w:tcW w:w="1871" w:type="dxa"/>
          </w:tcPr>
          <w:p w14:paraId="03B6EA5F" w14:textId="77777777" w:rsidR="00E85409" w:rsidRPr="009B0D30" w:rsidRDefault="00E85409" w:rsidP="00BE5C04">
            <w:pPr>
              <w:jc w:val="center"/>
              <w:rPr>
                <w:lang w:eastAsia="zh-CN"/>
              </w:rPr>
            </w:pPr>
          </w:p>
        </w:tc>
        <w:tc>
          <w:tcPr>
            <w:tcW w:w="1872" w:type="dxa"/>
          </w:tcPr>
          <w:p w14:paraId="1B49DE0F" w14:textId="77777777" w:rsidR="00E85409" w:rsidRPr="009B0D30" w:rsidRDefault="00E85409" w:rsidP="00BE5C04">
            <w:pPr>
              <w:jc w:val="center"/>
              <w:rPr>
                <w:lang w:eastAsia="zh-CN"/>
              </w:rPr>
            </w:pPr>
          </w:p>
        </w:tc>
        <w:tc>
          <w:tcPr>
            <w:tcW w:w="1872" w:type="dxa"/>
            <w:tcBorders>
              <w:bottom w:val="single" w:sz="4" w:space="0" w:color="auto"/>
            </w:tcBorders>
          </w:tcPr>
          <w:p w14:paraId="7BD8AAFB" w14:textId="77777777" w:rsidR="00E85409" w:rsidRPr="009B0D30" w:rsidRDefault="00E85409" w:rsidP="00BE5C04">
            <w:pPr>
              <w:jc w:val="center"/>
              <w:rPr>
                <w:lang w:eastAsia="zh-CN"/>
              </w:rPr>
            </w:pPr>
          </w:p>
        </w:tc>
        <w:tc>
          <w:tcPr>
            <w:tcW w:w="1872" w:type="dxa"/>
          </w:tcPr>
          <w:p w14:paraId="42244E9A" w14:textId="77777777" w:rsidR="00E85409" w:rsidRPr="009B0D30" w:rsidRDefault="00E85409" w:rsidP="00BE5C04">
            <w:pPr>
              <w:jc w:val="center"/>
              <w:rPr>
                <w:lang w:eastAsia="zh-CN"/>
              </w:rPr>
            </w:pPr>
          </w:p>
        </w:tc>
        <w:tc>
          <w:tcPr>
            <w:tcW w:w="1873" w:type="dxa"/>
          </w:tcPr>
          <w:p w14:paraId="05E847AF" w14:textId="77777777" w:rsidR="00E85409" w:rsidRPr="009B0D30" w:rsidRDefault="00E85409" w:rsidP="00BE5C04">
            <w:pPr>
              <w:jc w:val="center"/>
              <w:rPr>
                <w:lang w:eastAsia="zh-CN"/>
              </w:rPr>
            </w:pPr>
          </w:p>
        </w:tc>
      </w:tr>
    </w:tbl>
    <w:p w14:paraId="5981AD01" w14:textId="77777777" w:rsidR="00E85409" w:rsidRPr="00814B37" w:rsidRDefault="00E85409" w:rsidP="00BE5C04">
      <w:pPr>
        <w:jc w:val="center"/>
        <w:rPr>
          <w:sz w:val="12"/>
          <w:szCs w:val="12"/>
          <w:vertAlign w:val="subscript"/>
          <w:lang w:eastAsia="zh-CN"/>
        </w:rPr>
      </w:pPr>
    </w:p>
    <w:sectPr w:rsidR="00E85409" w:rsidRPr="00814B37"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D41A4" w14:textId="77777777" w:rsidR="00401662" w:rsidRDefault="00401662" w:rsidP="004A504B">
      <w:r>
        <w:separator/>
      </w:r>
    </w:p>
  </w:endnote>
  <w:endnote w:type="continuationSeparator" w:id="0">
    <w:p w14:paraId="3254F4C9" w14:textId="77777777" w:rsidR="00401662" w:rsidRDefault="00401662" w:rsidP="004A504B">
      <w:r>
        <w:continuationSeparator/>
      </w:r>
    </w:p>
  </w:endnote>
  <w:endnote w:type="continuationNotice" w:id="1">
    <w:p w14:paraId="20D0DF5C" w14:textId="77777777" w:rsidR="00401662" w:rsidRDefault="00401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1957" w14:textId="4E94984D" w:rsidR="00242F05" w:rsidRPr="0033525D" w:rsidRDefault="00242F05">
    <w:pPr>
      <w:jc w:val="center"/>
    </w:pPr>
    <w:r>
      <w:fldChar w:fldCharType="begin"/>
    </w:r>
    <w:r>
      <w:instrText xml:space="preserve"> PAGE </w:instrText>
    </w:r>
    <w:r>
      <w:fldChar w:fldCharType="separate"/>
    </w:r>
    <w:r w:rsidR="005823CE">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E95B" w14:textId="2AE791C8" w:rsidR="00242F05" w:rsidRPr="0033525D" w:rsidRDefault="00242F05">
    <w:pPr>
      <w:jc w:val="center"/>
    </w:pPr>
    <w:r>
      <w:fldChar w:fldCharType="begin"/>
    </w:r>
    <w:r>
      <w:instrText xml:space="preserve"> PAGE </w:instrText>
    </w:r>
    <w:r>
      <w:fldChar w:fldCharType="separate"/>
    </w:r>
    <w:r w:rsidR="00AF7820">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A8C29" w14:textId="77777777" w:rsidR="00242F05" w:rsidRDefault="00242F05" w:rsidP="007E47C0">
    <w:pPr>
      <w:pBdr>
        <w:top w:val="single" w:sz="4" w:space="1" w:color="auto"/>
        <w:left w:val="single" w:sz="4" w:space="4" w:color="auto"/>
        <w:bottom w:val="single" w:sz="4" w:space="1" w:color="auto"/>
        <w:right w:val="single" w:sz="4" w:space="4" w:color="auto"/>
      </w:pBdr>
      <w:jc w:val="center"/>
      <w:rPr>
        <w:sz w:val="18"/>
        <w:szCs w:val="18"/>
        <w:lang w:eastAsia="zh-CN"/>
      </w:rPr>
    </w:pPr>
    <w:r w:rsidRPr="00982215">
      <w:rPr>
        <w:rFonts w:hint="eastAsia"/>
        <w:sz w:val="18"/>
        <w:szCs w:val="18"/>
        <w:lang w:eastAsia="zh-CN"/>
      </w:rPr>
      <w:t>执行蒙特利尔议定书多边基金执行委员会的会前文件不妨碍文件印发后执行委员会可能作出的任何决定。</w:t>
    </w:r>
  </w:p>
  <w:p w14:paraId="122337A2" w14:textId="77777777" w:rsidR="00242F05" w:rsidRPr="007E47C0" w:rsidRDefault="00242F05"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2A709" w14:textId="77777777" w:rsidR="00401662" w:rsidRDefault="00401662" w:rsidP="004A504B">
      <w:r>
        <w:separator/>
      </w:r>
    </w:p>
  </w:footnote>
  <w:footnote w:type="continuationSeparator" w:id="0">
    <w:p w14:paraId="4873D77B" w14:textId="77777777" w:rsidR="00401662" w:rsidRDefault="00401662" w:rsidP="004A504B">
      <w:r>
        <w:continuationSeparator/>
      </w:r>
    </w:p>
  </w:footnote>
  <w:footnote w:type="continuationNotice" w:id="1">
    <w:p w14:paraId="6A55EEF0" w14:textId="77777777" w:rsidR="00401662" w:rsidRDefault="00401662"/>
  </w:footnote>
  <w:footnote w:id="2">
    <w:p w14:paraId="0D095E9E" w14:textId="77777777" w:rsidR="00242F05" w:rsidRPr="001E1147" w:rsidRDefault="00242F05" w:rsidP="00D1647C">
      <w:pPr>
        <w:pStyle w:val="FootnoteText"/>
        <w:spacing w:after="120"/>
        <w:rPr>
          <w:lang w:val="en-US" w:eastAsia="zh-CN"/>
        </w:rPr>
      </w:pPr>
      <w:r w:rsidRPr="001A24C6">
        <w:rPr>
          <w:rStyle w:val="FootnoteReference"/>
        </w:rPr>
        <w:footnoteRef/>
      </w:r>
      <w:r w:rsidRPr="001A24C6">
        <w:rPr>
          <w:lang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w:t>
      </w:r>
      <w:r>
        <w:rPr>
          <w:lang w:val="en-US" w:eastAsia="zh-CN"/>
        </w:rPr>
        <w:t>96</w:t>
      </w:r>
      <w:r w:rsidRPr="001E1147">
        <w:rPr>
          <w:lang w:val="en-US" w:eastAsia="zh-CN"/>
        </w:rPr>
        <w:t>/1</w:t>
      </w:r>
    </w:p>
  </w:footnote>
  <w:footnote w:id="3">
    <w:p w14:paraId="501FBC84" w14:textId="77777777" w:rsidR="00413518" w:rsidRPr="005F0570" w:rsidRDefault="00413518" w:rsidP="00413518">
      <w:pPr>
        <w:pStyle w:val="FootnoteText"/>
        <w:rPr>
          <w:sz w:val="19"/>
          <w:szCs w:val="19"/>
          <w:lang w:val="en-GB" w:eastAsia="zh-CN"/>
        </w:rPr>
      </w:pPr>
      <w:r w:rsidRPr="005F0570">
        <w:rPr>
          <w:rStyle w:val="FootnoteReference"/>
          <w:sz w:val="19"/>
          <w:szCs w:val="19"/>
          <w:lang w:val="en-GB"/>
        </w:rPr>
        <w:footnoteRef/>
      </w:r>
      <w:r w:rsidRPr="005F0570">
        <w:rPr>
          <w:sz w:val="19"/>
          <w:szCs w:val="19"/>
          <w:lang w:val="en-GB" w:eastAsia="zh-CN"/>
        </w:rPr>
        <w:t xml:space="preserve"> </w:t>
      </w:r>
      <w:r>
        <w:rPr>
          <w:lang w:eastAsia="zh-CN"/>
        </w:rPr>
        <w:t>根据古巴科学、技术和环境部</w:t>
      </w:r>
      <w:r>
        <w:rPr>
          <w:lang w:eastAsia="zh-CN"/>
        </w:rPr>
        <w:t xml:space="preserve"> 2025 </w:t>
      </w:r>
      <w:r>
        <w:rPr>
          <w:lang w:eastAsia="zh-CN"/>
        </w:rPr>
        <w:t>年</w:t>
      </w:r>
      <w:r>
        <w:rPr>
          <w:lang w:eastAsia="zh-CN"/>
        </w:rPr>
        <w:t xml:space="preserve"> 2 </w:t>
      </w:r>
      <w:r>
        <w:rPr>
          <w:lang w:eastAsia="zh-CN"/>
        </w:rPr>
        <w:t>月</w:t>
      </w:r>
      <w:r>
        <w:rPr>
          <w:lang w:eastAsia="zh-CN"/>
        </w:rPr>
        <w:t xml:space="preserve"> 11 </w:t>
      </w:r>
      <w:r>
        <w:rPr>
          <w:lang w:eastAsia="zh-CN"/>
        </w:rPr>
        <w:t>日</w:t>
      </w:r>
      <w:r>
        <w:rPr>
          <w:rFonts w:hint="eastAsia"/>
          <w:lang w:eastAsia="zh-CN"/>
        </w:rPr>
        <w:t>致</w:t>
      </w:r>
      <w:r>
        <w:rPr>
          <w:lang w:eastAsia="zh-CN"/>
        </w:rPr>
        <w:t>开发署的信</w:t>
      </w:r>
      <w:r>
        <w:rPr>
          <w:rFonts w:hint="eastAsia"/>
          <w:lang w:eastAsia="zh-CN"/>
        </w:rPr>
        <w:t>函</w:t>
      </w:r>
      <w:r>
        <w:rPr>
          <w:lang w:eastAsia="zh-CN"/>
        </w:rPr>
        <w:t>。</w:t>
      </w:r>
    </w:p>
  </w:footnote>
  <w:footnote w:id="4">
    <w:p w14:paraId="294B75BB" w14:textId="77777777" w:rsidR="00F20D3A" w:rsidRDefault="00F20D3A">
      <w:pPr>
        <w:pStyle w:val="FootnoteText"/>
        <w:rPr>
          <w:lang w:eastAsia="zh-CN"/>
        </w:rPr>
      </w:pPr>
      <w:r>
        <w:rPr>
          <w:rStyle w:val="FootnoteReference"/>
        </w:rPr>
        <w:footnoteRef/>
      </w:r>
      <w:r>
        <w:rPr>
          <w:lang w:eastAsia="zh-CN"/>
        </w:rPr>
        <w:t xml:space="preserve"> </w:t>
      </w:r>
      <w:r>
        <w:rPr>
          <w:rFonts w:hint="eastAsia"/>
          <w:lang w:eastAsia="zh-CN"/>
        </w:rPr>
        <w:t>第</w:t>
      </w:r>
      <w:r>
        <w:rPr>
          <w:lang w:val="en-US" w:eastAsia="zh-CN"/>
        </w:rPr>
        <w:t>93/59</w:t>
      </w:r>
      <w:r>
        <w:rPr>
          <w:rFonts w:hint="eastAsia"/>
          <w:lang w:val="en-US" w:eastAsia="zh-CN"/>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39C7" w14:textId="171395DC" w:rsidR="00242F05" w:rsidRPr="00B805CF" w:rsidRDefault="00242F05">
    <w:pPr>
      <w:rPr>
        <w:sz w:val="24"/>
        <w:szCs w:val="24"/>
      </w:rPr>
    </w:pPr>
    <w:r w:rsidRPr="00B805CF">
      <w:rPr>
        <w:sz w:val="24"/>
        <w:szCs w:val="24"/>
      </w:rPr>
      <w:fldChar w:fldCharType="begin"/>
    </w:r>
    <w:r w:rsidRPr="00B805CF">
      <w:rPr>
        <w:sz w:val="24"/>
        <w:szCs w:val="24"/>
      </w:rPr>
      <w:instrText>DOCPROPERTY "Document number"  \* MERGEFORMAT</w:instrText>
    </w:r>
    <w:r w:rsidRPr="00B805CF">
      <w:rPr>
        <w:sz w:val="24"/>
        <w:szCs w:val="24"/>
      </w:rPr>
      <w:fldChar w:fldCharType="separate"/>
    </w:r>
    <w:r w:rsidR="00B805CF" w:rsidRPr="00B805CF">
      <w:rPr>
        <w:sz w:val="24"/>
        <w:szCs w:val="24"/>
      </w:rPr>
      <w:t>UNEP/</w:t>
    </w:r>
    <w:proofErr w:type="spellStart"/>
    <w:r w:rsidR="00B805CF" w:rsidRPr="00B805CF">
      <w:rPr>
        <w:sz w:val="24"/>
        <w:szCs w:val="24"/>
      </w:rPr>
      <w:t>OzL.Pro</w:t>
    </w:r>
    <w:proofErr w:type="spellEnd"/>
    <w:r w:rsidR="00B805CF" w:rsidRPr="00B805CF">
      <w:rPr>
        <w:sz w:val="24"/>
        <w:szCs w:val="24"/>
      </w:rPr>
      <w:t>/ExCom/96/31</w:t>
    </w:r>
    <w:r w:rsidRPr="00B805CF">
      <w:rPr>
        <w:sz w:val="24"/>
        <w:szCs w:val="24"/>
      </w:rPr>
      <w:fldChar w:fldCharType="end"/>
    </w:r>
  </w:p>
  <w:p w14:paraId="3B734B8E" w14:textId="77777777" w:rsidR="00242F05" w:rsidRPr="0033525D" w:rsidRDefault="00242F05"/>
  <w:p w14:paraId="51264C45" w14:textId="77777777" w:rsidR="00242F05" w:rsidRPr="0033525D" w:rsidRDefault="00242F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76DF" w14:textId="1AF53D1C" w:rsidR="00242F05" w:rsidRPr="00B805CF" w:rsidRDefault="00242F05">
    <w:pPr>
      <w:jc w:val="right"/>
      <w:rPr>
        <w:sz w:val="24"/>
        <w:szCs w:val="24"/>
      </w:rPr>
    </w:pPr>
    <w:r w:rsidRPr="00B805CF">
      <w:rPr>
        <w:sz w:val="24"/>
        <w:szCs w:val="24"/>
      </w:rPr>
      <w:fldChar w:fldCharType="begin"/>
    </w:r>
    <w:r w:rsidRPr="00B805CF">
      <w:rPr>
        <w:sz w:val="24"/>
        <w:szCs w:val="24"/>
      </w:rPr>
      <w:instrText>DOCPROPERTY "Document number"  \* MERGEFORMAT</w:instrText>
    </w:r>
    <w:r w:rsidRPr="00B805CF">
      <w:rPr>
        <w:sz w:val="24"/>
        <w:szCs w:val="24"/>
      </w:rPr>
      <w:fldChar w:fldCharType="separate"/>
    </w:r>
    <w:r w:rsidR="00B805CF" w:rsidRPr="00B805CF">
      <w:rPr>
        <w:sz w:val="24"/>
        <w:szCs w:val="24"/>
      </w:rPr>
      <w:t>UNEP/</w:t>
    </w:r>
    <w:proofErr w:type="spellStart"/>
    <w:r w:rsidR="00B805CF" w:rsidRPr="00B805CF">
      <w:rPr>
        <w:sz w:val="24"/>
        <w:szCs w:val="24"/>
      </w:rPr>
      <w:t>OzL.Pro</w:t>
    </w:r>
    <w:proofErr w:type="spellEnd"/>
    <w:r w:rsidR="00B805CF" w:rsidRPr="00B805CF">
      <w:rPr>
        <w:sz w:val="24"/>
        <w:szCs w:val="24"/>
      </w:rPr>
      <w:t>/ExCom/96/31</w:t>
    </w:r>
    <w:r w:rsidRPr="00B805CF">
      <w:rPr>
        <w:sz w:val="24"/>
        <w:szCs w:val="24"/>
      </w:rPr>
      <w:fldChar w:fldCharType="end"/>
    </w:r>
  </w:p>
  <w:p w14:paraId="05E8FF30" w14:textId="77777777" w:rsidR="00242F05" w:rsidRPr="0033525D" w:rsidRDefault="00242F05" w:rsidP="005325FC">
    <w:pPr>
      <w:jc w:val="right"/>
    </w:pPr>
  </w:p>
  <w:p w14:paraId="5692946D" w14:textId="77777777" w:rsidR="00242F05" w:rsidRPr="0033525D" w:rsidRDefault="00242F05" w:rsidP="005325F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A1C0256"/>
    <w:lvl w:ilvl="0">
      <w:start w:val="1"/>
      <w:numFmt w:val="decimal"/>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A4D4CB6"/>
    <w:multiLevelType w:val="hybridMultilevel"/>
    <w:tmpl w:val="2F624EA6"/>
    <w:lvl w:ilvl="0" w:tplc="10090001">
      <w:start w:val="1"/>
      <w:numFmt w:val="bullet"/>
      <w:lvlText w:val=""/>
      <w:lvlJc w:val="left"/>
      <w:pPr>
        <w:ind w:left="720" w:hanging="36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77F27E9"/>
    <w:multiLevelType w:val="hybridMultilevel"/>
    <w:tmpl w:val="7C960AD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5E72AF7"/>
    <w:multiLevelType w:val="multilevel"/>
    <w:tmpl w:val="15608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F35184"/>
    <w:multiLevelType w:val="hybridMultilevel"/>
    <w:tmpl w:val="F6E6800E"/>
    <w:lvl w:ilvl="0" w:tplc="04090019">
      <w:start w:val="1"/>
      <w:numFmt w:val="lowerLetter"/>
      <w:lvlText w:val="%1)"/>
      <w:lvlJc w:val="left"/>
      <w:pPr>
        <w:ind w:left="860" w:hanging="420"/>
      </w:pPr>
    </w:lvl>
    <w:lvl w:ilvl="1" w:tplc="04090019">
      <w:start w:val="1"/>
      <w:numFmt w:val="lowerLetter"/>
      <w:lvlText w:val="%2)"/>
      <w:lvlJc w:val="left"/>
      <w:pPr>
        <w:ind w:left="1280" w:hanging="420"/>
      </w:pPr>
    </w:lvl>
    <w:lvl w:ilvl="2" w:tplc="0409001B">
      <w:start w:val="1"/>
      <w:numFmt w:val="lowerRoman"/>
      <w:lvlText w:val="%3."/>
      <w:lvlJc w:val="right"/>
      <w:pPr>
        <w:ind w:left="1700" w:hanging="420"/>
      </w:pPr>
    </w:lvl>
    <w:lvl w:ilvl="3" w:tplc="04090019">
      <w:start w:val="1"/>
      <w:numFmt w:val="lowerLetter"/>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7" w15:restartNumberingAfterBreak="0">
    <w:nsid w:val="3E242CF7"/>
    <w:multiLevelType w:val="hybridMultilevel"/>
    <w:tmpl w:val="6D96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610920"/>
    <w:multiLevelType w:val="multilevel"/>
    <w:tmpl w:val="8CE82438"/>
    <w:lvl w:ilvl="0">
      <w:start w:val="10"/>
      <w:numFmt w:val="decimal"/>
      <w:lvlText w:val="%1."/>
      <w:lvlJc w:val="left"/>
      <w:pPr>
        <w:tabs>
          <w:tab w:val="num" w:pos="1919"/>
        </w:tabs>
        <w:ind w:left="191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E116B8"/>
    <w:multiLevelType w:val="hybridMultilevel"/>
    <w:tmpl w:val="99524D68"/>
    <w:lvl w:ilvl="0" w:tplc="04090019">
      <w:start w:val="1"/>
      <w:numFmt w:val="lowerLetter"/>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38372183">
    <w:abstractNumId w:val="0"/>
  </w:num>
  <w:num w:numId="2" w16cid:durableId="1222984813">
    <w:abstractNumId w:val="0"/>
  </w:num>
  <w:num w:numId="3" w16cid:durableId="1962956936">
    <w:abstractNumId w:val="0"/>
  </w:num>
  <w:num w:numId="4" w16cid:durableId="872885096">
    <w:abstractNumId w:val="0"/>
  </w:num>
  <w:num w:numId="5" w16cid:durableId="2060549905">
    <w:abstractNumId w:val="3"/>
  </w:num>
  <w:num w:numId="6" w16cid:durableId="42139786">
    <w:abstractNumId w:val="10"/>
  </w:num>
  <w:num w:numId="7" w16cid:durableId="207303294">
    <w:abstractNumId w:val="11"/>
  </w:num>
  <w:num w:numId="8" w16cid:durableId="1758742407">
    <w:abstractNumId w:val="13"/>
  </w:num>
  <w:num w:numId="9" w16cid:durableId="1174415310">
    <w:abstractNumId w:val="4"/>
  </w:num>
  <w:num w:numId="10" w16cid:durableId="1412921669">
    <w:abstractNumId w:val="12"/>
  </w:num>
  <w:num w:numId="11" w16cid:durableId="638456387">
    <w:abstractNumId w:val="7"/>
  </w:num>
  <w:num w:numId="12" w16cid:durableId="1574244728">
    <w:abstractNumId w:val="5"/>
  </w:num>
  <w:num w:numId="13" w16cid:durableId="874544662">
    <w:abstractNumId w:val="2"/>
  </w:num>
  <w:num w:numId="14" w16cid:durableId="2136171219">
    <w:abstractNumId w:val="1"/>
  </w:num>
  <w:num w:numId="15" w16cid:durableId="301736182">
    <w:abstractNumId w:val="8"/>
  </w:num>
  <w:num w:numId="16" w16cid:durableId="1205017249">
    <w:abstractNumId w:val="9"/>
  </w:num>
  <w:num w:numId="17" w16cid:durableId="2126001387">
    <w:abstractNumId w:val="6"/>
  </w:num>
  <w:num w:numId="18" w16cid:durableId="1697191061">
    <w:abstractNumId w:val="0"/>
  </w:num>
  <w:num w:numId="19" w16cid:durableId="183402593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325FC"/>
    <w:rsid w:val="00000FED"/>
    <w:rsid w:val="0000434E"/>
    <w:rsid w:val="00007130"/>
    <w:rsid w:val="00011EF6"/>
    <w:rsid w:val="000211A9"/>
    <w:rsid w:val="00021238"/>
    <w:rsid w:val="00022071"/>
    <w:rsid w:val="000222A8"/>
    <w:rsid w:val="00022B68"/>
    <w:rsid w:val="0002494F"/>
    <w:rsid w:val="00026CB1"/>
    <w:rsid w:val="00031260"/>
    <w:rsid w:val="0003528E"/>
    <w:rsid w:val="00036505"/>
    <w:rsid w:val="0003681A"/>
    <w:rsid w:val="000372B7"/>
    <w:rsid w:val="000457CB"/>
    <w:rsid w:val="00050320"/>
    <w:rsid w:val="00050F6E"/>
    <w:rsid w:val="00061EC2"/>
    <w:rsid w:val="00065FB4"/>
    <w:rsid w:val="00066CE8"/>
    <w:rsid w:val="0007013A"/>
    <w:rsid w:val="00077B9C"/>
    <w:rsid w:val="00080EAD"/>
    <w:rsid w:val="00080ED0"/>
    <w:rsid w:val="00085B8F"/>
    <w:rsid w:val="00090481"/>
    <w:rsid w:val="00091D4E"/>
    <w:rsid w:val="00095E56"/>
    <w:rsid w:val="000A3826"/>
    <w:rsid w:val="000A6C26"/>
    <w:rsid w:val="000A7C5E"/>
    <w:rsid w:val="000B36C8"/>
    <w:rsid w:val="000B41C1"/>
    <w:rsid w:val="000D2263"/>
    <w:rsid w:val="000D52A4"/>
    <w:rsid w:val="000E07BC"/>
    <w:rsid w:val="000E2E21"/>
    <w:rsid w:val="000F1CD4"/>
    <w:rsid w:val="000F4103"/>
    <w:rsid w:val="000F70A7"/>
    <w:rsid w:val="0010502A"/>
    <w:rsid w:val="00113CCA"/>
    <w:rsid w:val="0012273E"/>
    <w:rsid w:val="00122F25"/>
    <w:rsid w:val="00131ED1"/>
    <w:rsid w:val="00131FD8"/>
    <w:rsid w:val="00134026"/>
    <w:rsid w:val="001346E5"/>
    <w:rsid w:val="00135980"/>
    <w:rsid w:val="00136DE1"/>
    <w:rsid w:val="0013786F"/>
    <w:rsid w:val="00146807"/>
    <w:rsid w:val="00162AFB"/>
    <w:rsid w:val="00164719"/>
    <w:rsid w:val="00166FC4"/>
    <w:rsid w:val="001677AC"/>
    <w:rsid w:val="00172ED7"/>
    <w:rsid w:val="00174159"/>
    <w:rsid w:val="00176B46"/>
    <w:rsid w:val="00176DD3"/>
    <w:rsid w:val="001804EA"/>
    <w:rsid w:val="00183A2F"/>
    <w:rsid w:val="0018740A"/>
    <w:rsid w:val="00190A61"/>
    <w:rsid w:val="00197179"/>
    <w:rsid w:val="001A2215"/>
    <w:rsid w:val="001A3342"/>
    <w:rsid w:val="001A3E3D"/>
    <w:rsid w:val="001A4D9C"/>
    <w:rsid w:val="001A7049"/>
    <w:rsid w:val="001B1E40"/>
    <w:rsid w:val="001C764E"/>
    <w:rsid w:val="001D0FB4"/>
    <w:rsid w:val="001D43D8"/>
    <w:rsid w:val="001E0BFD"/>
    <w:rsid w:val="001E1052"/>
    <w:rsid w:val="001E21B1"/>
    <w:rsid w:val="001E2243"/>
    <w:rsid w:val="001E2F93"/>
    <w:rsid w:val="001E4554"/>
    <w:rsid w:val="001E61E5"/>
    <w:rsid w:val="001F2159"/>
    <w:rsid w:val="001F4C78"/>
    <w:rsid w:val="001F53FD"/>
    <w:rsid w:val="00200076"/>
    <w:rsid w:val="00206ADB"/>
    <w:rsid w:val="00210B8B"/>
    <w:rsid w:val="00214863"/>
    <w:rsid w:val="0021549F"/>
    <w:rsid w:val="002156B4"/>
    <w:rsid w:val="00224FCD"/>
    <w:rsid w:val="00230792"/>
    <w:rsid w:val="00242F05"/>
    <w:rsid w:val="00250001"/>
    <w:rsid w:val="00253222"/>
    <w:rsid w:val="00261C13"/>
    <w:rsid w:val="00262847"/>
    <w:rsid w:val="00272CAD"/>
    <w:rsid w:val="002742AB"/>
    <w:rsid w:val="0028121D"/>
    <w:rsid w:val="00281BB2"/>
    <w:rsid w:val="00284DFC"/>
    <w:rsid w:val="00291547"/>
    <w:rsid w:val="00293958"/>
    <w:rsid w:val="00296076"/>
    <w:rsid w:val="002A03C3"/>
    <w:rsid w:val="002B254E"/>
    <w:rsid w:val="002B31B7"/>
    <w:rsid w:val="002B4CE8"/>
    <w:rsid w:val="002B4F15"/>
    <w:rsid w:val="002B6848"/>
    <w:rsid w:val="002B72E9"/>
    <w:rsid w:val="002B7D68"/>
    <w:rsid w:val="002C1E86"/>
    <w:rsid w:val="002C7998"/>
    <w:rsid w:val="002D12D8"/>
    <w:rsid w:val="002F1E53"/>
    <w:rsid w:val="002F2CAA"/>
    <w:rsid w:val="002F51F0"/>
    <w:rsid w:val="0030052C"/>
    <w:rsid w:val="00304C86"/>
    <w:rsid w:val="00310B7E"/>
    <w:rsid w:val="00311214"/>
    <w:rsid w:val="00311B71"/>
    <w:rsid w:val="00311E25"/>
    <w:rsid w:val="0031608F"/>
    <w:rsid w:val="0032424C"/>
    <w:rsid w:val="00326649"/>
    <w:rsid w:val="003306E1"/>
    <w:rsid w:val="003320E4"/>
    <w:rsid w:val="003344D4"/>
    <w:rsid w:val="0033525D"/>
    <w:rsid w:val="00335291"/>
    <w:rsid w:val="003414F3"/>
    <w:rsid w:val="0034262E"/>
    <w:rsid w:val="00347959"/>
    <w:rsid w:val="00354013"/>
    <w:rsid w:val="0035613E"/>
    <w:rsid w:val="003630DB"/>
    <w:rsid w:val="00363EE9"/>
    <w:rsid w:val="00371252"/>
    <w:rsid w:val="0037195F"/>
    <w:rsid w:val="00376128"/>
    <w:rsid w:val="0037742E"/>
    <w:rsid w:val="00377711"/>
    <w:rsid w:val="00377D56"/>
    <w:rsid w:val="00380C00"/>
    <w:rsid w:val="00380E28"/>
    <w:rsid w:val="0038245A"/>
    <w:rsid w:val="003835B6"/>
    <w:rsid w:val="003840E6"/>
    <w:rsid w:val="00385CFC"/>
    <w:rsid w:val="003865C6"/>
    <w:rsid w:val="0039337A"/>
    <w:rsid w:val="0039764E"/>
    <w:rsid w:val="003A3189"/>
    <w:rsid w:val="003A3CA7"/>
    <w:rsid w:val="003A704A"/>
    <w:rsid w:val="003A7E64"/>
    <w:rsid w:val="003B00A6"/>
    <w:rsid w:val="003B33BD"/>
    <w:rsid w:val="003B569D"/>
    <w:rsid w:val="003C3C0E"/>
    <w:rsid w:val="003D42A6"/>
    <w:rsid w:val="003D48DC"/>
    <w:rsid w:val="003D4F21"/>
    <w:rsid w:val="003D4FAC"/>
    <w:rsid w:val="003E1885"/>
    <w:rsid w:val="003E193A"/>
    <w:rsid w:val="003E51C8"/>
    <w:rsid w:val="003E7474"/>
    <w:rsid w:val="003E7906"/>
    <w:rsid w:val="003F000F"/>
    <w:rsid w:val="003F08C8"/>
    <w:rsid w:val="003F3C50"/>
    <w:rsid w:val="003F66DB"/>
    <w:rsid w:val="00401662"/>
    <w:rsid w:val="00406202"/>
    <w:rsid w:val="00406A6A"/>
    <w:rsid w:val="00406AAC"/>
    <w:rsid w:val="00406B22"/>
    <w:rsid w:val="00407147"/>
    <w:rsid w:val="004078FA"/>
    <w:rsid w:val="00413518"/>
    <w:rsid w:val="004165A6"/>
    <w:rsid w:val="00417603"/>
    <w:rsid w:val="00431E08"/>
    <w:rsid w:val="004328A7"/>
    <w:rsid w:val="0043326E"/>
    <w:rsid w:val="00434C74"/>
    <w:rsid w:val="004361E6"/>
    <w:rsid w:val="0043766F"/>
    <w:rsid w:val="00450799"/>
    <w:rsid w:val="00451818"/>
    <w:rsid w:val="00454F74"/>
    <w:rsid w:val="00456EA4"/>
    <w:rsid w:val="00456EB4"/>
    <w:rsid w:val="00457827"/>
    <w:rsid w:val="00462D8A"/>
    <w:rsid w:val="00470F4A"/>
    <w:rsid w:val="004718F3"/>
    <w:rsid w:val="00471E5A"/>
    <w:rsid w:val="00475040"/>
    <w:rsid w:val="00475D92"/>
    <w:rsid w:val="00480D65"/>
    <w:rsid w:val="00490C06"/>
    <w:rsid w:val="00492651"/>
    <w:rsid w:val="00493D40"/>
    <w:rsid w:val="00493EE3"/>
    <w:rsid w:val="004967B6"/>
    <w:rsid w:val="00496E85"/>
    <w:rsid w:val="004A1A8A"/>
    <w:rsid w:val="004A3468"/>
    <w:rsid w:val="004A504B"/>
    <w:rsid w:val="004A50CE"/>
    <w:rsid w:val="004A68DB"/>
    <w:rsid w:val="004A6911"/>
    <w:rsid w:val="004B3652"/>
    <w:rsid w:val="004B387E"/>
    <w:rsid w:val="004B54E0"/>
    <w:rsid w:val="004B6804"/>
    <w:rsid w:val="004B7384"/>
    <w:rsid w:val="004C2BDA"/>
    <w:rsid w:val="004C4269"/>
    <w:rsid w:val="004D0A72"/>
    <w:rsid w:val="004D6236"/>
    <w:rsid w:val="004D7F90"/>
    <w:rsid w:val="004E4DBB"/>
    <w:rsid w:val="004E4E41"/>
    <w:rsid w:val="004E73DB"/>
    <w:rsid w:val="004E7F9C"/>
    <w:rsid w:val="004F3493"/>
    <w:rsid w:val="004F5143"/>
    <w:rsid w:val="004F6FB2"/>
    <w:rsid w:val="00501C95"/>
    <w:rsid w:val="00501E13"/>
    <w:rsid w:val="00504A6C"/>
    <w:rsid w:val="00510A44"/>
    <w:rsid w:val="00512A0F"/>
    <w:rsid w:val="00512B09"/>
    <w:rsid w:val="005142A7"/>
    <w:rsid w:val="00520579"/>
    <w:rsid w:val="005220ED"/>
    <w:rsid w:val="00523709"/>
    <w:rsid w:val="0052449E"/>
    <w:rsid w:val="0052576A"/>
    <w:rsid w:val="0053181E"/>
    <w:rsid w:val="005325FC"/>
    <w:rsid w:val="00533243"/>
    <w:rsid w:val="00533796"/>
    <w:rsid w:val="00537343"/>
    <w:rsid w:val="0055120E"/>
    <w:rsid w:val="005516F3"/>
    <w:rsid w:val="00551CB1"/>
    <w:rsid w:val="00555D75"/>
    <w:rsid w:val="0055673B"/>
    <w:rsid w:val="005572E4"/>
    <w:rsid w:val="00560DF0"/>
    <w:rsid w:val="0056759C"/>
    <w:rsid w:val="00571F7E"/>
    <w:rsid w:val="00577237"/>
    <w:rsid w:val="005823CE"/>
    <w:rsid w:val="0059513E"/>
    <w:rsid w:val="0059707E"/>
    <w:rsid w:val="005A4AFB"/>
    <w:rsid w:val="005A6AA4"/>
    <w:rsid w:val="005A6D9F"/>
    <w:rsid w:val="005A7494"/>
    <w:rsid w:val="005B2660"/>
    <w:rsid w:val="005B2CD2"/>
    <w:rsid w:val="005B48FF"/>
    <w:rsid w:val="005C1E32"/>
    <w:rsid w:val="005C670D"/>
    <w:rsid w:val="005C7487"/>
    <w:rsid w:val="005D0B56"/>
    <w:rsid w:val="005D1B08"/>
    <w:rsid w:val="005D363F"/>
    <w:rsid w:val="005F0570"/>
    <w:rsid w:val="005F05ED"/>
    <w:rsid w:val="005F0708"/>
    <w:rsid w:val="005F0833"/>
    <w:rsid w:val="005F0B2F"/>
    <w:rsid w:val="005F2260"/>
    <w:rsid w:val="00604C15"/>
    <w:rsid w:val="00611A23"/>
    <w:rsid w:val="006158D5"/>
    <w:rsid w:val="00616936"/>
    <w:rsid w:val="00625D83"/>
    <w:rsid w:val="0063244F"/>
    <w:rsid w:val="0063252D"/>
    <w:rsid w:val="00643B09"/>
    <w:rsid w:val="00644E5D"/>
    <w:rsid w:val="006474FA"/>
    <w:rsid w:val="00651984"/>
    <w:rsid w:val="0065502B"/>
    <w:rsid w:val="006623E7"/>
    <w:rsid w:val="00662B80"/>
    <w:rsid w:val="0066768F"/>
    <w:rsid w:val="00670F6C"/>
    <w:rsid w:val="00675FE8"/>
    <w:rsid w:val="00676E58"/>
    <w:rsid w:val="00677A2B"/>
    <w:rsid w:val="00681B95"/>
    <w:rsid w:val="00682710"/>
    <w:rsid w:val="00683798"/>
    <w:rsid w:val="006852C7"/>
    <w:rsid w:val="006852CE"/>
    <w:rsid w:val="00686262"/>
    <w:rsid w:val="00692549"/>
    <w:rsid w:val="00692D14"/>
    <w:rsid w:val="0069381A"/>
    <w:rsid w:val="006A4ECC"/>
    <w:rsid w:val="006A7A3B"/>
    <w:rsid w:val="006B12E8"/>
    <w:rsid w:val="006B5853"/>
    <w:rsid w:val="006B65C7"/>
    <w:rsid w:val="006C1727"/>
    <w:rsid w:val="006C2CC9"/>
    <w:rsid w:val="006C32FD"/>
    <w:rsid w:val="006C39CE"/>
    <w:rsid w:val="006D0FCC"/>
    <w:rsid w:val="006D15CE"/>
    <w:rsid w:val="006D21F5"/>
    <w:rsid w:val="006D3089"/>
    <w:rsid w:val="006D58E3"/>
    <w:rsid w:val="006E0C9F"/>
    <w:rsid w:val="006E126D"/>
    <w:rsid w:val="006E1FC3"/>
    <w:rsid w:val="006E2765"/>
    <w:rsid w:val="006F66F8"/>
    <w:rsid w:val="00704CE9"/>
    <w:rsid w:val="0070616B"/>
    <w:rsid w:val="00706295"/>
    <w:rsid w:val="00706FDA"/>
    <w:rsid w:val="007105BA"/>
    <w:rsid w:val="00711F9A"/>
    <w:rsid w:val="00713810"/>
    <w:rsid w:val="00716886"/>
    <w:rsid w:val="007174F2"/>
    <w:rsid w:val="0072183D"/>
    <w:rsid w:val="0072238A"/>
    <w:rsid w:val="007303A5"/>
    <w:rsid w:val="00730B3E"/>
    <w:rsid w:val="0073420B"/>
    <w:rsid w:val="00736367"/>
    <w:rsid w:val="00740FA4"/>
    <w:rsid w:val="00741C78"/>
    <w:rsid w:val="00744E83"/>
    <w:rsid w:val="0074760E"/>
    <w:rsid w:val="007548C4"/>
    <w:rsid w:val="00754ABA"/>
    <w:rsid w:val="007551C9"/>
    <w:rsid w:val="007558A6"/>
    <w:rsid w:val="00755C1A"/>
    <w:rsid w:val="0075715F"/>
    <w:rsid w:val="00760F2D"/>
    <w:rsid w:val="007624A2"/>
    <w:rsid w:val="00782B0D"/>
    <w:rsid w:val="00783C8B"/>
    <w:rsid w:val="00784EC7"/>
    <w:rsid w:val="007902BE"/>
    <w:rsid w:val="007911CF"/>
    <w:rsid w:val="00793A08"/>
    <w:rsid w:val="0079781A"/>
    <w:rsid w:val="007A0662"/>
    <w:rsid w:val="007A1546"/>
    <w:rsid w:val="007A228C"/>
    <w:rsid w:val="007A368E"/>
    <w:rsid w:val="007A3ADD"/>
    <w:rsid w:val="007A5868"/>
    <w:rsid w:val="007B04CE"/>
    <w:rsid w:val="007B2497"/>
    <w:rsid w:val="007B4FBC"/>
    <w:rsid w:val="007B5DE0"/>
    <w:rsid w:val="007B6871"/>
    <w:rsid w:val="007B7749"/>
    <w:rsid w:val="007B7A2F"/>
    <w:rsid w:val="007B7F76"/>
    <w:rsid w:val="007C2B69"/>
    <w:rsid w:val="007C32EE"/>
    <w:rsid w:val="007C3D33"/>
    <w:rsid w:val="007D294A"/>
    <w:rsid w:val="007D47D2"/>
    <w:rsid w:val="007D6EC0"/>
    <w:rsid w:val="007D7E1D"/>
    <w:rsid w:val="007E42A4"/>
    <w:rsid w:val="007E47C0"/>
    <w:rsid w:val="007E503C"/>
    <w:rsid w:val="007E6AE0"/>
    <w:rsid w:val="0080345C"/>
    <w:rsid w:val="00814B37"/>
    <w:rsid w:val="00822410"/>
    <w:rsid w:val="0082522F"/>
    <w:rsid w:val="00827823"/>
    <w:rsid w:val="00831979"/>
    <w:rsid w:val="008344A5"/>
    <w:rsid w:val="00843FBE"/>
    <w:rsid w:val="008503D2"/>
    <w:rsid w:val="00851352"/>
    <w:rsid w:val="00852A81"/>
    <w:rsid w:val="00853D03"/>
    <w:rsid w:val="00857077"/>
    <w:rsid w:val="00862B1A"/>
    <w:rsid w:val="00863230"/>
    <w:rsid w:val="00865BD0"/>
    <w:rsid w:val="0087021A"/>
    <w:rsid w:val="008717D8"/>
    <w:rsid w:val="0087215C"/>
    <w:rsid w:val="00875184"/>
    <w:rsid w:val="00875C25"/>
    <w:rsid w:val="00875D25"/>
    <w:rsid w:val="00880E35"/>
    <w:rsid w:val="00882AC4"/>
    <w:rsid w:val="008875FE"/>
    <w:rsid w:val="00887F8E"/>
    <w:rsid w:val="00896234"/>
    <w:rsid w:val="00897E43"/>
    <w:rsid w:val="008B7622"/>
    <w:rsid w:val="008C222B"/>
    <w:rsid w:val="008C5638"/>
    <w:rsid w:val="008C5738"/>
    <w:rsid w:val="008C7EAD"/>
    <w:rsid w:val="008D0CFE"/>
    <w:rsid w:val="008D6152"/>
    <w:rsid w:val="008E7BA9"/>
    <w:rsid w:val="008F06A3"/>
    <w:rsid w:val="008F0F81"/>
    <w:rsid w:val="008F241B"/>
    <w:rsid w:val="008F27BF"/>
    <w:rsid w:val="008F2E64"/>
    <w:rsid w:val="008F482B"/>
    <w:rsid w:val="008F4D19"/>
    <w:rsid w:val="008F51F1"/>
    <w:rsid w:val="00900367"/>
    <w:rsid w:val="00905BB6"/>
    <w:rsid w:val="0090757E"/>
    <w:rsid w:val="009142EC"/>
    <w:rsid w:val="009145E4"/>
    <w:rsid w:val="009154C3"/>
    <w:rsid w:val="00915E5A"/>
    <w:rsid w:val="00916FD6"/>
    <w:rsid w:val="00923540"/>
    <w:rsid w:val="00926767"/>
    <w:rsid w:val="00931318"/>
    <w:rsid w:val="009313E0"/>
    <w:rsid w:val="009361D5"/>
    <w:rsid w:val="009428A4"/>
    <w:rsid w:val="00942C4C"/>
    <w:rsid w:val="009437B6"/>
    <w:rsid w:val="00947706"/>
    <w:rsid w:val="0095533F"/>
    <w:rsid w:val="009659F4"/>
    <w:rsid w:val="00967DC0"/>
    <w:rsid w:val="00970D60"/>
    <w:rsid w:val="009774C7"/>
    <w:rsid w:val="00977A5B"/>
    <w:rsid w:val="00981490"/>
    <w:rsid w:val="0098328A"/>
    <w:rsid w:val="0098437E"/>
    <w:rsid w:val="00984E34"/>
    <w:rsid w:val="009874D0"/>
    <w:rsid w:val="0099390E"/>
    <w:rsid w:val="00995500"/>
    <w:rsid w:val="009960E5"/>
    <w:rsid w:val="0099627B"/>
    <w:rsid w:val="009A6977"/>
    <w:rsid w:val="009A7ADC"/>
    <w:rsid w:val="009B0D30"/>
    <w:rsid w:val="009B5BE5"/>
    <w:rsid w:val="009B7EC8"/>
    <w:rsid w:val="009C19B7"/>
    <w:rsid w:val="009C5ABB"/>
    <w:rsid w:val="009C61C4"/>
    <w:rsid w:val="009D7C51"/>
    <w:rsid w:val="009E196C"/>
    <w:rsid w:val="009E259A"/>
    <w:rsid w:val="009E2EB0"/>
    <w:rsid w:val="009E68A9"/>
    <w:rsid w:val="009E6A0A"/>
    <w:rsid w:val="009E6B03"/>
    <w:rsid w:val="009F36BF"/>
    <w:rsid w:val="009F6A0C"/>
    <w:rsid w:val="00A00F0F"/>
    <w:rsid w:val="00A04EC5"/>
    <w:rsid w:val="00A111B6"/>
    <w:rsid w:val="00A26D27"/>
    <w:rsid w:val="00A35424"/>
    <w:rsid w:val="00A3649C"/>
    <w:rsid w:val="00A376EE"/>
    <w:rsid w:val="00A42A99"/>
    <w:rsid w:val="00A449EE"/>
    <w:rsid w:val="00A45389"/>
    <w:rsid w:val="00A5151A"/>
    <w:rsid w:val="00A57E0A"/>
    <w:rsid w:val="00A62075"/>
    <w:rsid w:val="00A63B72"/>
    <w:rsid w:val="00A63EE6"/>
    <w:rsid w:val="00A64D48"/>
    <w:rsid w:val="00A732E8"/>
    <w:rsid w:val="00A7750A"/>
    <w:rsid w:val="00A77919"/>
    <w:rsid w:val="00A80126"/>
    <w:rsid w:val="00A823F6"/>
    <w:rsid w:val="00A8559C"/>
    <w:rsid w:val="00A856FE"/>
    <w:rsid w:val="00A85A11"/>
    <w:rsid w:val="00A8719E"/>
    <w:rsid w:val="00AA0A89"/>
    <w:rsid w:val="00AA13E1"/>
    <w:rsid w:val="00AA2EC1"/>
    <w:rsid w:val="00AA5368"/>
    <w:rsid w:val="00AA624F"/>
    <w:rsid w:val="00AA6429"/>
    <w:rsid w:val="00AB0A0D"/>
    <w:rsid w:val="00AB0C24"/>
    <w:rsid w:val="00AB3462"/>
    <w:rsid w:val="00AC01AA"/>
    <w:rsid w:val="00AC3EE9"/>
    <w:rsid w:val="00AC4F72"/>
    <w:rsid w:val="00AC5041"/>
    <w:rsid w:val="00AC5DD2"/>
    <w:rsid w:val="00AD3173"/>
    <w:rsid w:val="00AE3028"/>
    <w:rsid w:val="00AE482E"/>
    <w:rsid w:val="00AE5149"/>
    <w:rsid w:val="00AE705B"/>
    <w:rsid w:val="00AF1B39"/>
    <w:rsid w:val="00AF4AA1"/>
    <w:rsid w:val="00AF55C8"/>
    <w:rsid w:val="00AF741A"/>
    <w:rsid w:val="00AF7820"/>
    <w:rsid w:val="00B01ADB"/>
    <w:rsid w:val="00B04161"/>
    <w:rsid w:val="00B04474"/>
    <w:rsid w:val="00B04EC0"/>
    <w:rsid w:val="00B056F9"/>
    <w:rsid w:val="00B11E3D"/>
    <w:rsid w:val="00B12678"/>
    <w:rsid w:val="00B14D2C"/>
    <w:rsid w:val="00B15979"/>
    <w:rsid w:val="00B17E82"/>
    <w:rsid w:val="00B20075"/>
    <w:rsid w:val="00B22958"/>
    <w:rsid w:val="00B30C2A"/>
    <w:rsid w:val="00B30DA0"/>
    <w:rsid w:val="00B3177B"/>
    <w:rsid w:val="00B42A08"/>
    <w:rsid w:val="00B43895"/>
    <w:rsid w:val="00B4575A"/>
    <w:rsid w:val="00B477A5"/>
    <w:rsid w:val="00B51D38"/>
    <w:rsid w:val="00B5668D"/>
    <w:rsid w:val="00B575BA"/>
    <w:rsid w:val="00B71608"/>
    <w:rsid w:val="00B72580"/>
    <w:rsid w:val="00B76429"/>
    <w:rsid w:val="00B805CF"/>
    <w:rsid w:val="00B86471"/>
    <w:rsid w:val="00B956D4"/>
    <w:rsid w:val="00B97446"/>
    <w:rsid w:val="00BA7432"/>
    <w:rsid w:val="00BB2764"/>
    <w:rsid w:val="00BC1AA0"/>
    <w:rsid w:val="00BC2495"/>
    <w:rsid w:val="00BC314A"/>
    <w:rsid w:val="00BC59CB"/>
    <w:rsid w:val="00BC7EB9"/>
    <w:rsid w:val="00BD2643"/>
    <w:rsid w:val="00BD2E55"/>
    <w:rsid w:val="00BD56B1"/>
    <w:rsid w:val="00BD6558"/>
    <w:rsid w:val="00BE5C04"/>
    <w:rsid w:val="00BE69B9"/>
    <w:rsid w:val="00BF1F1C"/>
    <w:rsid w:val="00BF2AD7"/>
    <w:rsid w:val="00BF2F76"/>
    <w:rsid w:val="00BF3022"/>
    <w:rsid w:val="00BF3214"/>
    <w:rsid w:val="00BF5573"/>
    <w:rsid w:val="00C05D8B"/>
    <w:rsid w:val="00C07807"/>
    <w:rsid w:val="00C15867"/>
    <w:rsid w:val="00C22398"/>
    <w:rsid w:val="00C2296D"/>
    <w:rsid w:val="00C23155"/>
    <w:rsid w:val="00C317A7"/>
    <w:rsid w:val="00C373EE"/>
    <w:rsid w:val="00C37968"/>
    <w:rsid w:val="00C40C41"/>
    <w:rsid w:val="00C45885"/>
    <w:rsid w:val="00C463BC"/>
    <w:rsid w:val="00C501C7"/>
    <w:rsid w:val="00C50ACE"/>
    <w:rsid w:val="00C50F22"/>
    <w:rsid w:val="00C57971"/>
    <w:rsid w:val="00C604D5"/>
    <w:rsid w:val="00C62B3B"/>
    <w:rsid w:val="00C63C4A"/>
    <w:rsid w:val="00C65BD7"/>
    <w:rsid w:val="00C67565"/>
    <w:rsid w:val="00C76BA4"/>
    <w:rsid w:val="00C83A48"/>
    <w:rsid w:val="00C85865"/>
    <w:rsid w:val="00C85D8F"/>
    <w:rsid w:val="00C85E85"/>
    <w:rsid w:val="00C87379"/>
    <w:rsid w:val="00C87419"/>
    <w:rsid w:val="00C926C8"/>
    <w:rsid w:val="00C93BD4"/>
    <w:rsid w:val="00CA2EAE"/>
    <w:rsid w:val="00CA4AC1"/>
    <w:rsid w:val="00CA59FB"/>
    <w:rsid w:val="00CB0316"/>
    <w:rsid w:val="00CB0B11"/>
    <w:rsid w:val="00CB1DBA"/>
    <w:rsid w:val="00CB22A6"/>
    <w:rsid w:val="00CB426A"/>
    <w:rsid w:val="00CB5354"/>
    <w:rsid w:val="00CB7197"/>
    <w:rsid w:val="00CC2404"/>
    <w:rsid w:val="00CC3C9E"/>
    <w:rsid w:val="00CC6A14"/>
    <w:rsid w:val="00CC70A3"/>
    <w:rsid w:val="00CD0AF9"/>
    <w:rsid w:val="00CD4442"/>
    <w:rsid w:val="00CD53C3"/>
    <w:rsid w:val="00CD574E"/>
    <w:rsid w:val="00CE14A3"/>
    <w:rsid w:val="00CE4C22"/>
    <w:rsid w:val="00CE76E5"/>
    <w:rsid w:val="00CF2DDD"/>
    <w:rsid w:val="00CF41EC"/>
    <w:rsid w:val="00CF5817"/>
    <w:rsid w:val="00CF5D04"/>
    <w:rsid w:val="00D04DE4"/>
    <w:rsid w:val="00D063F1"/>
    <w:rsid w:val="00D11735"/>
    <w:rsid w:val="00D118F3"/>
    <w:rsid w:val="00D14F22"/>
    <w:rsid w:val="00D150F6"/>
    <w:rsid w:val="00D1647C"/>
    <w:rsid w:val="00D22758"/>
    <w:rsid w:val="00D36054"/>
    <w:rsid w:val="00D4741C"/>
    <w:rsid w:val="00D50B05"/>
    <w:rsid w:val="00D518E9"/>
    <w:rsid w:val="00D52690"/>
    <w:rsid w:val="00D57918"/>
    <w:rsid w:val="00D60EF7"/>
    <w:rsid w:val="00D62495"/>
    <w:rsid w:val="00D66042"/>
    <w:rsid w:val="00D73DC6"/>
    <w:rsid w:val="00D74C1A"/>
    <w:rsid w:val="00D74F82"/>
    <w:rsid w:val="00D754C1"/>
    <w:rsid w:val="00D75842"/>
    <w:rsid w:val="00D77393"/>
    <w:rsid w:val="00D77A35"/>
    <w:rsid w:val="00D81B3E"/>
    <w:rsid w:val="00D830FA"/>
    <w:rsid w:val="00D85CF3"/>
    <w:rsid w:val="00D90C70"/>
    <w:rsid w:val="00D90E49"/>
    <w:rsid w:val="00D96ADE"/>
    <w:rsid w:val="00D97ADB"/>
    <w:rsid w:val="00DA0CE2"/>
    <w:rsid w:val="00DA2387"/>
    <w:rsid w:val="00DB14A5"/>
    <w:rsid w:val="00DB41A2"/>
    <w:rsid w:val="00DC6A10"/>
    <w:rsid w:val="00DD4CF4"/>
    <w:rsid w:val="00DD5FCF"/>
    <w:rsid w:val="00DE657E"/>
    <w:rsid w:val="00DF4601"/>
    <w:rsid w:val="00DF4704"/>
    <w:rsid w:val="00DF4E98"/>
    <w:rsid w:val="00E024AA"/>
    <w:rsid w:val="00E11E3A"/>
    <w:rsid w:val="00E11FDA"/>
    <w:rsid w:val="00E14418"/>
    <w:rsid w:val="00E15C77"/>
    <w:rsid w:val="00E1693E"/>
    <w:rsid w:val="00E22A96"/>
    <w:rsid w:val="00E23E6F"/>
    <w:rsid w:val="00E2416F"/>
    <w:rsid w:val="00E250F1"/>
    <w:rsid w:val="00E25A18"/>
    <w:rsid w:val="00E3550D"/>
    <w:rsid w:val="00E35812"/>
    <w:rsid w:val="00E36DFF"/>
    <w:rsid w:val="00E374D3"/>
    <w:rsid w:val="00E43091"/>
    <w:rsid w:val="00E43684"/>
    <w:rsid w:val="00E4619B"/>
    <w:rsid w:val="00E52838"/>
    <w:rsid w:val="00E55C1A"/>
    <w:rsid w:val="00E614E0"/>
    <w:rsid w:val="00E73F7F"/>
    <w:rsid w:val="00E753E8"/>
    <w:rsid w:val="00E85409"/>
    <w:rsid w:val="00E92E43"/>
    <w:rsid w:val="00E9339B"/>
    <w:rsid w:val="00E95E60"/>
    <w:rsid w:val="00E95ED9"/>
    <w:rsid w:val="00EA1407"/>
    <w:rsid w:val="00EA429F"/>
    <w:rsid w:val="00EA4F9E"/>
    <w:rsid w:val="00EA63CA"/>
    <w:rsid w:val="00EA6D3B"/>
    <w:rsid w:val="00EA7404"/>
    <w:rsid w:val="00EB00AD"/>
    <w:rsid w:val="00EB136C"/>
    <w:rsid w:val="00EB23E8"/>
    <w:rsid w:val="00EB480E"/>
    <w:rsid w:val="00EB5234"/>
    <w:rsid w:val="00EB5EC6"/>
    <w:rsid w:val="00EB7FC9"/>
    <w:rsid w:val="00EC0350"/>
    <w:rsid w:val="00EC102C"/>
    <w:rsid w:val="00EC38C7"/>
    <w:rsid w:val="00EC787C"/>
    <w:rsid w:val="00EC7AF1"/>
    <w:rsid w:val="00ED27E8"/>
    <w:rsid w:val="00ED2E9A"/>
    <w:rsid w:val="00ED3C69"/>
    <w:rsid w:val="00ED7137"/>
    <w:rsid w:val="00ED7E62"/>
    <w:rsid w:val="00EE2FA2"/>
    <w:rsid w:val="00EF06EA"/>
    <w:rsid w:val="00EF177D"/>
    <w:rsid w:val="00F01088"/>
    <w:rsid w:val="00F02871"/>
    <w:rsid w:val="00F04374"/>
    <w:rsid w:val="00F07604"/>
    <w:rsid w:val="00F10452"/>
    <w:rsid w:val="00F16C18"/>
    <w:rsid w:val="00F2093B"/>
    <w:rsid w:val="00F20D3A"/>
    <w:rsid w:val="00F21088"/>
    <w:rsid w:val="00F31971"/>
    <w:rsid w:val="00F326BF"/>
    <w:rsid w:val="00F327E7"/>
    <w:rsid w:val="00F32DD8"/>
    <w:rsid w:val="00F35746"/>
    <w:rsid w:val="00F447C7"/>
    <w:rsid w:val="00F459B4"/>
    <w:rsid w:val="00F47067"/>
    <w:rsid w:val="00F5211B"/>
    <w:rsid w:val="00F554A9"/>
    <w:rsid w:val="00F60A7E"/>
    <w:rsid w:val="00F70FEB"/>
    <w:rsid w:val="00F716FD"/>
    <w:rsid w:val="00F80355"/>
    <w:rsid w:val="00F858AA"/>
    <w:rsid w:val="00F87C43"/>
    <w:rsid w:val="00FA2E35"/>
    <w:rsid w:val="00FA5722"/>
    <w:rsid w:val="00FB0C81"/>
    <w:rsid w:val="00FB255B"/>
    <w:rsid w:val="00FB2B91"/>
    <w:rsid w:val="00FB3F9D"/>
    <w:rsid w:val="00FC1B2A"/>
    <w:rsid w:val="00FC2200"/>
    <w:rsid w:val="00FC2540"/>
    <w:rsid w:val="00FC35C3"/>
    <w:rsid w:val="00FD413A"/>
    <w:rsid w:val="00FD5295"/>
    <w:rsid w:val="00FE07BB"/>
    <w:rsid w:val="00FE0F55"/>
    <w:rsid w:val="00FE2D28"/>
    <w:rsid w:val="00FF0204"/>
    <w:rsid w:val="00FF3AED"/>
    <w:rsid w:val="00FF4C23"/>
    <w:rsid w:val="00FF50E2"/>
    <w:rsid w:val="029FD8AC"/>
    <w:rsid w:val="076BC34E"/>
    <w:rsid w:val="0ACAF540"/>
    <w:rsid w:val="1672EEF6"/>
    <w:rsid w:val="18142438"/>
    <w:rsid w:val="1B2CA766"/>
    <w:rsid w:val="1B9ED73D"/>
    <w:rsid w:val="21580649"/>
    <w:rsid w:val="25813804"/>
    <w:rsid w:val="279916F8"/>
    <w:rsid w:val="2AD3E3FC"/>
    <w:rsid w:val="323EC4DA"/>
    <w:rsid w:val="33FF05F2"/>
    <w:rsid w:val="3578A03B"/>
    <w:rsid w:val="3608A758"/>
    <w:rsid w:val="3F6074EE"/>
    <w:rsid w:val="42E84078"/>
    <w:rsid w:val="4CA38308"/>
    <w:rsid w:val="51EFA9C9"/>
    <w:rsid w:val="59BC531A"/>
    <w:rsid w:val="5E924434"/>
    <w:rsid w:val="601A3DC8"/>
    <w:rsid w:val="64D72F76"/>
    <w:rsid w:val="6E59A626"/>
    <w:rsid w:val="798A79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61DF5"/>
  <w15:docId w15:val="{DB84E967-9CA4-43B8-BF21-A288A1C6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5325F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325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325FC"/>
    <w:rPr>
      <w:sz w:val="22"/>
      <w:szCs w:val="22"/>
      <w:lang w:val="en-CA"/>
    </w:rPr>
  </w:style>
  <w:style w:type="character" w:customStyle="1" w:styleId="HeaderChar">
    <w:name w:val="Header Char"/>
    <w:basedOn w:val="DefaultParagraphFont"/>
    <w:link w:val="Header"/>
    <w:rsid w:val="005325F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325F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5325FC"/>
    <w:rPr>
      <w:sz w:val="22"/>
      <w:szCs w:val="22"/>
      <w:lang w:val="en-CA"/>
    </w:rPr>
  </w:style>
  <w:style w:type="character" w:customStyle="1" w:styleId="normaltextrun">
    <w:name w:val="normaltextrun"/>
    <w:basedOn w:val="DefaultParagraphFont"/>
    <w:rsid w:val="005325FC"/>
  </w:style>
  <w:style w:type="paragraph" w:styleId="NoSpacing">
    <w:name w:val="No Spacing"/>
    <w:uiPriority w:val="1"/>
    <w:qFormat/>
    <w:rsid w:val="005325FC"/>
  </w:style>
  <w:style w:type="character" w:customStyle="1" w:styleId="FooterChar">
    <w:name w:val="Footer Char"/>
    <w:basedOn w:val="DefaultParagraphFont"/>
    <w:link w:val="Footer"/>
    <w:uiPriority w:val="99"/>
    <w:rsid w:val="005325FC"/>
    <w:rPr>
      <w:sz w:val="22"/>
      <w:szCs w:val="22"/>
      <w:lang w:val="en-CA"/>
    </w:rPr>
  </w:style>
  <w:style w:type="paragraph" w:styleId="Revision">
    <w:name w:val="Revision"/>
    <w:hidden/>
    <w:uiPriority w:val="99"/>
    <w:semiHidden/>
    <w:rsid w:val="005325FC"/>
    <w:rPr>
      <w:sz w:val="22"/>
      <w:szCs w:val="22"/>
      <w:lang w:val="en-CA"/>
    </w:rPr>
  </w:style>
  <w:style w:type="paragraph" w:styleId="Caption">
    <w:name w:val="caption"/>
    <w:basedOn w:val="Normal"/>
    <w:next w:val="Normal"/>
    <w:qFormat/>
    <w:rsid w:val="005325FC"/>
    <w:rPr>
      <w:b/>
      <w:bCs/>
      <w:sz w:val="20"/>
      <w:szCs w:val="20"/>
      <w:lang w:val="es-ES_tradnl" w:eastAsia="es-ES_tradnl"/>
    </w:rPr>
  </w:style>
  <w:style w:type="character" w:customStyle="1" w:styleId="y2iqfc">
    <w:name w:val="y2iqfc"/>
    <w:basedOn w:val="DefaultParagraphFont"/>
    <w:rsid w:val="005325FC"/>
  </w:style>
  <w:style w:type="character" w:styleId="Hyperlink">
    <w:name w:val="Hyperlink"/>
    <w:basedOn w:val="DefaultParagraphFont"/>
    <w:uiPriority w:val="99"/>
    <w:unhideWhenUsed/>
    <w:rsid w:val="007174F2"/>
    <w:rPr>
      <w:color w:val="0000FF" w:themeColor="hyperlink"/>
      <w:u w:val="single"/>
    </w:rPr>
  </w:style>
  <w:style w:type="character" w:customStyle="1" w:styleId="UnresolvedMention1">
    <w:name w:val="Unresolved Mention1"/>
    <w:basedOn w:val="DefaultParagraphFont"/>
    <w:uiPriority w:val="99"/>
    <w:semiHidden/>
    <w:unhideWhenUsed/>
    <w:rsid w:val="007174F2"/>
    <w:rPr>
      <w:color w:val="605E5C"/>
      <w:shd w:val="clear" w:color="auto" w:fill="E1DFDD"/>
    </w:rPr>
  </w:style>
  <w:style w:type="character" w:styleId="Strong">
    <w:name w:val="Strong"/>
    <w:basedOn w:val="DefaultParagraphFont"/>
    <w:uiPriority w:val="22"/>
    <w:qFormat/>
    <w:rsid w:val="00AB0A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10121">
      <w:bodyDiv w:val="1"/>
      <w:marLeft w:val="0"/>
      <w:marRight w:val="0"/>
      <w:marTop w:val="0"/>
      <w:marBottom w:val="0"/>
      <w:divBdr>
        <w:top w:val="none" w:sz="0" w:space="0" w:color="auto"/>
        <w:left w:val="none" w:sz="0" w:space="0" w:color="auto"/>
        <w:bottom w:val="none" w:sz="0" w:space="0" w:color="auto"/>
        <w:right w:val="none" w:sz="0" w:space="0" w:color="auto"/>
      </w:divBdr>
    </w:div>
    <w:div w:id="12034319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1057757">
      <w:bodyDiv w:val="1"/>
      <w:marLeft w:val="0"/>
      <w:marRight w:val="0"/>
      <w:marTop w:val="0"/>
      <w:marBottom w:val="0"/>
      <w:divBdr>
        <w:top w:val="none" w:sz="0" w:space="0" w:color="auto"/>
        <w:left w:val="none" w:sz="0" w:space="0" w:color="auto"/>
        <w:bottom w:val="none" w:sz="0" w:space="0" w:color="auto"/>
        <w:right w:val="none" w:sz="0" w:space="0" w:color="auto"/>
      </w:divBdr>
    </w:div>
    <w:div w:id="426124885">
      <w:bodyDiv w:val="1"/>
      <w:marLeft w:val="0"/>
      <w:marRight w:val="0"/>
      <w:marTop w:val="0"/>
      <w:marBottom w:val="0"/>
      <w:divBdr>
        <w:top w:val="none" w:sz="0" w:space="0" w:color="auto"/>
        <w:left w:val="none" w:sz="0" w:space="0" w:color="auto"/>
        <w:bottom w:val="none" w:sz="0" w:space="0" w:color="auto"/>
        <w:right w:val="none" w:sz="0" w:space="0" w:color="auto"/>
      </w:divBdr>
    </w:div>
    <w:div w:id="58191093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29318259">
      <w:bodyDiv w:val="1"/>
      <w:marLeft w:val="0"/>
      <w:marRight w:val="0"/>
      <w:marTop w:val="0"/>
      <w:marBottom w:val="0"/>
      <w:divBdr>
        <w:top w:val="none" w:sz="0" w:space="0" w:color="auto"/>
        <w:left w:val="none" w:sz="0" w:space="0" w:color="auto"/>
        <w:bottom w:val="none" w:sz="0" w:space="0" w:color="auto"/>
        <w:right w:val="none" w:sz="0" w:space="0" w:color="auto"/>
      </w:divBdr>
    </w:div>
    <w:div w:id="949048154">
      <w:bodyDiv w:val="1"/>
      <w:marLeft w:val="0"/>
      <w:marRight w:val="0"/>
      <w:marTop w:val="0"/>
      <w:marBottom w:val="0"/>
      <w:divBdr>
        <w:top w:val="none" w:sz="0" w:space="0" w:color="auto"/>
        <w:left w:val="none" w:sz="0" w:space="0" w:color="auto"/>
        <w:bottom w:val="none" w:sz="0" w:space="0" w:color="auto"/>
        <w:right w:val="none" w:sz="0" w:space="0" w:color="auto"/>
      </w:divBdr>
    </w:div>
    <w:div w:id="1238202581">
      <w:bodyDiv w:val="1"/>
      <w:marLeft w:val="0"/>
      <w:marRight w:val="0"/>
      <w:marTop w:val="0"/>
      <w:marBottom w:val="0"/>
      <w:divBdr>
        <w:top w:val="none" w:sz="0" w:space="0" w:color="auto"/>
        <w:left w:val="none" w:sz="0" w:space="0" w:color="auto"/>
        <w:bottom w:val="none" w:sz="0" w:space="0" w:color="auto"/>
        <w:right w:val="none" w:sz="0" w:space="0" w:color="auto"/>
      </w:divBdr>
    </w:div>
    <w:div w:id="1560481185">
      <w:bodyDiv w:val="1"/>
      <w:marLeft w:val="0"/>
      <w:marRight w:val="0"/>
      <w:marTop w:val="0"/>
      <w:marBottom w:val="0"/>
      <w:divBdr>
        <w:top w:val="none" w:sz="0" w:space="0" w:color="auto"/>
        <w:left w:val="none" w:sz="0" w:space="0" w:color="auto"/>
        <w:bottom w:val="none" w:sz="0" w:space="0" w:color="auto"/>
        <w:right w:val="none" w:sz="0" w:space="0" w:color="auto"/>
      </w:divBdr>
    </w:div>
    <w:div w:id="1698848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016705">
      <w:bodyDiv w:val="1"/>
      <w:marLeft w:val="0"/>
      <w:marRight w:val="0"/>
      <w:marTop w:val="0"/>
      <w:marBottom w:val="0"/>
      <w:divBdr>
        <w:top w:val="none" w:sz="0" w:space="0" w:color="auto"/>
        <w:left w:val="none" w:sz="0" w:space="0" w:color="auto"/>
        <w:bottom w:val="none" w:sz="0" w:space="0" w:color="auto"/>
        <w:right w:val="none" w:sz="0" w:space="0" w:color="auto"/>
      </w:divBdr>
    </w:div>
    <w:div w:id="200416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9C16E6C3-7AA6-4E09-84C5-4F4171C2A7F7}">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14</TotalTime>
  <Pages>8</Pages>
  <Words>3367</Words>
  <Characters>4008</Characters>
  <Application>Microsoft Office Word</Application>
  <DocSecurity>0</DocSecurity>
  <Lines>286</Lines>
  <Paragraphs>307</Paragraphs>
  <ScaleCrop>false</ScaleCrop>
  <HeadingPairs>
    <vt:vector size="2" baseType="variant">
      <vt:variant>
        <vt:lpstr>Title</vt:lpstr>
      </vt:variant>
      <vt:variant>
        <vt:i4>1</vt:i4>
      </vt:variant>
    </vt:vector>
  </HeadingPairs>
  <TitlesOfParts>
    <vt:vector size="1" baseType="lpstr">
      <vt:lpstr>Project proposal: Cuba</vt:lpstr>
    </vt:vector>
  </TitlesOfParts>
  <Company>UNMFS</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dc:title>
  <dc:subject/>
  <dc:creator>Dominika Suwik</dc:creator>
  <cp:keywords>96th ExCom</cp:keywords>
  <dc:description>Energy efficiency project (decision 91/65)</dc:description>
  <cp:lastModifiedBy>Angela Xue He Yan</cp:lastModifiedBy>
  <cp:revision>6</cp:revision>
  <cp:lastPrinted>2001-05-26T16:40:00Z</cp:lastPrinted>
  <dcterms:created xsi:type="dcterms:W3CDTF">2025-05-01T21:35:00Z</dcterms:created>
  <dcterms:modified xsi:type="dcterms:W3CDTF">2025-05-02T15:51:00Z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