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7927CDC" w14:textId="77777777">
        <w:trPr>
          <w:trHeight w:val="720"/>
        </w:trPr>
        <w:tc>
          <w:tcPr>
            <w:tcW w:w="4410" w:type="dxa"/>
            <w:gridSpan w:val="2"/>
            <w:tcBorders>
              <w:bottom w:val="single" w:sz="18" w:space="0" w:color="auto"/>
            </w:tcBorders>
          </w:tcPr>
          <w:p w14:paraId="510C43D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E92FA2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6178A63"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9CCD897" w14:textId="77777777" w:rsidR="007E5D09" w:rsidRDefault="00E1360E" w:rsidP="0084173D">
            <w:pPr>
              <w:jc w:val="left"/>
              <w:rPr>
                <w:lang w:val="en-US"/>
              </w:rPr>
            </w:pPr>
            <w:r>
              <w:rPr>
                <w:lang w:val="en-US"/>
              </w:rPr>
              <w:t>Distr.</w:t>
            </w:r>
          </w:p>
          <w:p w14:paraId="229DFC70" w14:textId="77777777" w:rsidR="007E5D09" w:rsidRDefault="00E1360E" w:rsidP="0084173D">
            <w:pPr>
              <w:jc w:val="left"/>
              <w:rPr>
                <w:lang w:val="en-US"/>
              </w:rPr>
            </w:pPr>
            <w:r>
              <w:rPr>
                <w:lang w:val="en-US"/>
              </w:rPr>
              <w:t>GENERAL</w:t>
            </w:r>
          </w:p>
          <w:p w14:paraId="21EA1787" w14:textId="77777777" w:rsidR="007E5D09" w:rsidRDefault="007E5D09" w:rsidP="0084173D">
            <w:pPr>
              <w:jc w:val="left"/>
              <w:rPr>
                <w:lang w:val="en-US"/>
              </w:rPr>
            </w:pPr>
          </w:p>
          <w:p w14:paraId="2C954A6B" w14:textId="69690038"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C15AAD">
              <w:rPr>
                <w:rFonts w:asciiTheme="majorBidi" w:hAnsiTheme="majorBidi" w:cstheme="majorBidi"/>
                <w:szCs w:val="24"/>
              </w:rPr>
              <w:t>UNEP/OzL.Pro/ExCom/96/21</w:t>
            </w:r>
            <w:r w:rsidRPr="004E181B">
              <w:rPr>
                <w:rFonts w:asciiTheme="majorBidi" w:hAnsiTheme="majorBidi" w:cstheme="majorBidi"/>
                <w:szCs w:val="24"/>
              </w:rPr>
              <w:fldChar w:fldCharType="end"/>
            </w:r>
          </w:p>
          <w:p w14:paraId="7654C36F" w14:textId="2B011E68" w:rsidR="00393115" w:rsidRPr="004E181B" w:rsidRDefault="00C15AAD" w:rsidP="00393115">
            <w:pPr>
              <w:rPr>
                <w:szCs w:val="24"/>
                <w:lang w:val="en-US"/>
              </w:rPr>
            </w:pPr>
            <w:r>
              <w:rPr>
                <w:szCs w:val="24"/>
                <w:lang w:val="en-US"/>
              </w:rPr>
              <w:t>5</w:t>
            </w:r>
            <w:r w:rsidR="000E1354">
              <w:rPr>
                <w:szCs w:val="24"/>
                <w:lang w:val="en-US"/>
              </w:rPr>
              <w:t xml:space="preserve"> </w:t>
            </w:r>
            <w:r>
              <w:rPr>
                <w:szCs w:val="24"/>
                <w:lang w:val="en-US"/>
              </w:rPr>
              <w:t>M</w:t>
            </w:r>
            <w:r w:rsidR="000E1354">
              <w:rPr>
                <w:szCs w:val="24"/>
                <w:lang w:val="en-US"/>
              </w:rPr>
              <w:t>ay 2025</w:t>
            </w:r>
          </w:p>
          <w:p w14:paraId="2CDA6DFD" w14:textId="77777777" w:rsidR="00662A73" w:rsidRDefault="00662A73" w:rsidP="0084173D">
            <w:pPr>
              <w:jc w:val="left"/>
              <w:rPr>
                <w:rtl/>
                <w:lang w:val="en-US"/>
              </w:rPr>
            </w:pPr>
          </w:p>
          <w:p w14:paraId="52BA55B5" w14:textId="77777777" w:rsidR="007E5D09" w:rsidRDefault="00E1360E" w:rsidP="0084173D">
            <w:pPr>
              <w:jc w:val="left"/>
              <w:rPr>
                <w:lang w:val="en-US"/>
              </w:rPr>
            </w:pPr>
            <w:r>
              <w:rPr>
                <w:lang w:val="en-US"/>
              </w:rPr>
              <w:t>ARABIC</w:t>
            </w:r>
          </w:p>
          <w:p w14:paraId="5176CF94"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6063D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881984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EBC32C3"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4F4418E"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79AD8A76" wp14:editId="11A5CD1A">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3887A"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0BA1811" wp14:editId="24F05F4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024B82E" w14:textId="77777777" w:rsidR="007E5D09" w:rsidRDefault="007E5D09">
      <w:pPr>
        <w:pStyle w:val="Caption"/>
        <w:spacing w:line="200" w:lineRule="exact"/>
        <w:ind w:left="187" w:right="187" w:hanging="187"/>
        <w:jc w:val="both"/>
        <w:rPr>
          <w:rFonts w:cs="Akhbar MT"/>
          <w:b/>
          <w:bCs/>
          <w:sz w:val="28"/>
          <w:szCs w:val="28"/>
          <w:rtl/>
        </w:rPr>
      </w:pPr>
    </w:p>
    <w:p w14:paraId="5BBA89BC"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E42E703"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7A51F48"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64ADC1AE" w14:textId="77777777"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78EC16B6" w14:textId="00AF7273" w:rsidR="00393115" w:rsidRDefault="00393115" w:rsidP="00C15AAD">
      <w:pPr>
        <w:bidi/>
        <w:jc w:val="left"/>
        <w:rPr>
          <w:sz w:val="28"/>
          <w:szCs w:val="28"/>
          <w:rtl/>
        </w:rPr>
      </w:pPr>
      <w:r w:rsidRPr="006106BD">
        <w:rPr>
          <w:sz w:val="28"/>
          <w:szCs w:val="28"/>
        </w:rPr>
        <w:t>البند</w:t>
      </w:r>
      <w:r w:rsidR="00C15AAD">
        <w:rPr>
          <w:rFonts w:hint="cs"/>
          <w:sz w:val="28"/>
          <w:szCs w:val="28"/>
          <w:rtl/>
        </w:rPr>
        <w:t>ان</w:t>
      </w:r>
      <w:r w:rsidRPr="006106BD">
        <w:rPr>
          <w:sz w:val="28"/>
          <w:szCs w:val="28"/>
        </w:rPr>
        <w:t xml:space="preserve"> </w:t>
      </w:r>
      <w:r w:rsidR="00C15AAD">
        <w:rPr>
          <w:sz w:val="28"/>
          <w:szCs w:val="28"/>
        </w:rPr>
        <w:t>9</w:t>
      </w:r>
      <w:r w:rsidR="00C15AAD">
        <w:rPr>
          <w:rFonts w:hint="cs"/>
          <w:sz w:val="28"/>
          <w:szCs w:val="28"/>
          <w:rtl/>
          <w:lang w:bidi="ar-SA"/>
        </w:rPr>
        <w:t>(ج) و(د)</w:t>
      </w:r>
      <w:r w:rsidR="00C15AAD">
        <w:rPr>
          <w:rFonts w:hint="cs"/>
          <w:sz w:val="28"/>
          <w:szCs w:val="28"/>
          <w:rtl/>
        </w:rPr>
        <w:t xml:space="preserve"> </w:t>
      </w:r>
      <w:r w:rsidRPr="006106BD">
        <w:rPr>
          <w:sz w:val="28"/>
          <w:szCs w:val="28"/>
        </w:rPr>
        <w:t>من جدول الأعمال المؤقت</w:t>
      </w:r>
      <w:r w:rsidR="00C15AAD" w:rsidRPr="00550019">
        <w:rPr>
          <w:rStyle w:val="FootnoteReference"/>
          <w:lang w:val="fr-FR"/>
        </w:rPr>
        <w:footnoteReference w:id="1"/>
      </w:r>
      <w:r w:rsidR="00C15AAD" w:rsidRPr="006106BD">
        <w:rPr>
          <w:rStyle w:val="FootnoteReference"/>
          <w:sz w:val="28"/>
          <w:szCs w:val="28"/>
        </w:rPr>
        <w:t xml:space="preserve"> </w:t>
      </w:r>
      <w:r w:rsidR="00362DDB">
        <w:rPr>
          <w:rFonts w:hint="cs"/>
          <w:sz w:val="28"/>
          <w:szCs w:val="28"/>
          <w:rtl/>
        </w:rPr>
        <w:t xml:space="preserve">  </w:t>
      </w:r>
    </w:p>
    <w:p w14:paraId="68691D7E" w14:textId="77777777" w:rsidR="00362DDB" w:rsidRDefault="00362DDB" w:rsidP="00362DDB">
      <w:pPr>
        <w:bidi/>
        <w:jc w:val="left"/>
        <w:rPr>
          <w:rtl/>
          <w:lang w:val="fr-FR" w:bidi="ar-SA"/>
        </w:rPr>
      </w:pPr>
    </w:p>
    <w:p w14:paraId="690F6B23" w14:textId="77777777" w:rsidR="00362DDB" w:rsidRDefault="00362DDB" w:rsidP="00362DDB">
      <w:pPr>
        <w:bidi/>
        <w:jc w:val="left"/>
        <w:rPr>
          <w:rtl/>
          <w:lang w:val="fr-FR" w:bidi="ar-SA"/>
        </w:rPr>
      </w:pPr>
    </w:p>
    <w:p w14:paraId="57641178" w14:textId="77777777" w:rsidR="00362DDB" w:rsidRDefault="00362DDB" w:rsidP="00362DDB">
      <w:pPr>
        <w:bidi/>
        <w:jc w:val="left"/>
        <w:rPr>
          <w:rtl/>
          <w:lang w:val="fr-FR" w:bidi="ar-SA"/>
        </w:rPr>
      </w:pPr>
    </w:p>
    <w:p w14:paraId="369447EB" w14:textId="77777777" w:rsidR="00362DDB" w:rsidRDefault="00362DDB" w:rsidP="00362DDB">
      <w:pPr>
        <w:bidi/>
        <w:jc w:val="left"/>
        <w:rPr>
          <w:rtl/>
          <w:lang w:val="fr-FR" w:bidi="ar-SA"/>
        </w:rPr>
      </w:pPr>
    </w:p>
    <w:p w14:paraId="698EB94C" w14:textId="77777777" w:rsidR="00362DDB" w:rsidRDefault="00362DDB" w:rsidP="00362DDB">
      <w:pPr>
        <w:bidi/>
        <w:jc w:val="left"/>
        <w:rPr>
          <w:rtl/>
          <w:lang w:val="fr-FR" w:bidi="ar-SA"/>
        </w:rPr>
      </w:pPr>
    </w:p>
    <w:p w14:paraId="5475E23D" w14:textId="77777777" w:rsidR="00362DDB" w:rsidRDefault="00362DDB" w:rsidP="00362DDB">
      <w:pPr>
        <w:bidi/>
        <w:jc w:val="left"/>
        <w:rPr>
          <w:rtl/>
          <w:lang w:val="fr-FR" w:bidi="ar-SA"/>
        </w:rPr>
      </w:pPr>
    </w:p>
    <w:p w14:paraId="2E48B11A" w14:textId="6D19B3AA" w:rsidR="00362DDB" w:rsidRPr="00362DDB" w:rsidRDefault="00362DDB" w:rsidP="00362DDB">
      <w:pPr>
        <w:bidi/>
        <w:jc w:val="center"/>
        <w:rPr>
          <w:b/>
          <w:bCs/>
          <w:rtl/>
          <w:lang w:val="fr-FR" w:bidi="ar-SA"/>
        </w:rPr>
      </w:pPr>
      <w:r w:rsidRPr="00362DDB">
        <w:rPr>
          <w:rFonts w:asciiTheme="majorBidi" w:hAnsiTheme="majorBidi"/>
          <w:b/>
          <w:bCs/>
          <w:sz w:val="26"/>
          <w:szCs w:val="26"/>
          <w:rtl/>
          <w:lang w:bidi="ar-SA"/>
        </w:rPr>
        <w:t>برنامج عمل</w:t>
      </w:r>
      <w:r w:rsidR="004D42D5">
        <w:rPr>
          <w:rFonts w:asciiTheme="majorBidi" w:hAnsiTheme="majorBidi" w:hint="cs"/>
          <w:b/>
          <w:bCs/>
          <w:sz w:val="26"/>
          <w:szCs w:val="26"/>
          <w:rtl/>
          <w:lang w:bidi="ar-SA"/>
        </w:rPr>
        <w:t xml:space="preserve"> برنامج الأمم المتحدة للبيئة</w:t>
      </w:r>
      <w:r w:rsidRPr="00362DDB">
        <w:rPr>
          <w:rFonts w:asciiTheme="majorBidi" w:hAnsiTheme="majorBidi"/>
          <w:b/>
          <w:bCs/>
          <w:sz w:val="26"/>
          <w:szCs w:val="26"/>
          <w:rtl/>
          <w:lang w:bidi="ar-SA"/>
        </w:rPr>
        <w:t xml:space="preserve"> </w:t>
      </w:r>
      <w:r w:rsidR="004D42D5">
        <w:rPr>
          <w:rFonts w:asciiTheme="majorBidi" w:hAnsiTheme="majorBidi"/>
          <w:b/>
          <w:bCs/>
          <w:sz w:val="26"/>
          <w:szCs w:val="26"/>
          <w:lang w:bidi="ar-SA"/>
        </w:rPr>
        <w:t>)</w:t>
      </w:r>
      <w:r w:rsidR="00393763">
        <w:rPr>
          <w:rFonts w:asciiTheme="majorBidi" w:hAnsiTheme="majorBidi"/>
          <w:b/>
          <w:bCs/>
          <w:sz w:val="26"/>
          <w:szCs w:val="26"/>
          <w:rtl/>
          <w:lang w:bidi="ar-SA"/>
        </w:rPr>
        <w:t>اليونيب</w:t>
      </w:r>
      <w:r w:rsidRPr="00362DDB">
        <w:rPr>
          <w:rFonts w:asciiTheme="majorBidi" w:hAnsiTheme="majorBidi" w:hint="cs"/>
          <w:b/>
          <w:bCs/>
          <w:sz w:val="26"/>
          <w:szCs w:val="26"/>
          <w:rtl/>
        </w:rPr>
        <w:t xml:space="preserve">) </w:t>
      </w:r>
      <w:r w:rsidRPr="00362DDB">
        <w:rPr>
          <w:rFonts w:asciiTheme="majorBidi" w:hAnsiTheme="majorBidi"/>
          <w:b/>
          <w:bCs/>
          <w:sz w:val="26"/>
          <w:szCs w:val="26"/>
          <w:rtl/>
          <w:lang w:bidi="ar-SA"/>
        </w:rPr>
        <w:t xml:space="preserve">لعام </w:t>
      </w:r>
      <w:r>
        <w:rPr>
          <w:rFonts w:asciiTheme="majorBidi" w:hAnsiTheme="majorBidi"/>
          <w:b/>
          <w:bCs/>
          <w:sz w:val="26"/>
          <w:szCs w:val="26"/>
          <w:lang w:bidi="ar-SA"/>
        </w:rPr>
        <w:t>2025</w:t>
      </w:r>
      <w:r w:rsidR="004B7E35">
        <w:rPr>
          <w:rFonts w:asciiTheme="majorBidi" w:hAnsiTheme="majorBidi" w:hint="cs"/>
          <w:b/>
          <w:bCs/>
          <w:sz w:val="26"/>
          <w:szCs w:val="26"/>
          <w:rtl/>
          <w:lang w:bidi="ar-SA"/>
        </w:rPr>
        <w:t xml:space="preserve">   </w:t>
      </w:r>
    </w:p>
    <w:p w14:paraId="1430308B" w14:textId="77777777" w:rsidR="007E5D09" w:rsidRPr="00393115" w:rsidRDefault="007E5D09">
      <w:pPr>
        <w:pStyle w:val="StyleHeader4Para4Left0Firstline0"/>
        <w:numPr>
          <w:ilvl w:val="0"/>
          <w:numId w:val="0"/>
        </w:numPr>
        <w:rPr>
          <w:lang w:val="en-US" w:bidi="ar-EG"/>
        </w:rPr>
      </w:pPr>
    </w:p>
    <w:p w14:paraId="17C2F1AE" w14:textId="77777777" w:rsidR="007E5D09" w:rsidRDefault="00E1360E">
      <w:pPr>
        <w:pStyle w:val="StyleHeader4Para4Left0Firstline0"/>
        <w:numPr>
          <w:ilvl w:val="0"/>
          <w:numId w:val="0"/>
        </w:numPr>
      </w:pPr>
      <w:r>
        <w:br w:type="page"/>
      </w:r>
    </w:p>
    <w:p w14:paraId="2CBE67FE" w14:textId="13FD5B6A" w:rsidR="007E5D09" w:rsidRDefault="00362DDB" w:rsidP="00362DDB">
      <w:pPr>
        <w:pStyle w:val="StyleHeader4Para4Left0Firstline0"/>
        <w:numPr>
          <w:ilvl w:val="0"/>
          <w:numId w:val="0"/>
        </w:numPr>
        <w:bidi/>
        <w:jc w:val="center"/>
        <w:rPr>
          <w:rFonts w:asciiTheme="majorBidi" w:hAnsiTheme="majorBidi"/>
          <w:b/>
          <w:bCs/>
          <w:sz w:val="26"/>
          <w:szCs w:val="26"/>
          <w:rtl/>
          <w:lang w:bidi="ar-SA"/>
        </w:rPr>
      </w:pPr>
      <w:r w:rsidRPr="00362DDB">
        <w:rPr>
          <w:rFonts w:asciiTheme="majorBidi" w:hAnsiTheme="majorBidi"/>
          <w:b/>
          <w:bCs/>
          <w:sz w:val="26"/>
          <w:szCs w:val="26"/>
          <w:rtl/>
          <w:lang w:bidi="ar-SA"/>
        </w:rPr>
        <w:lastRenderedPageBreak/>
        <w:t>تعليقات أمانة الصندوق</w:t>
      </w:r>
      <w:r w:rsidRPr="00362DDB">
        <w:rPr>
          <w:rFonts w:asciiTheme="majorBidi" w:hAnsiTheme="majorBidi"/>
          <w:b/>
          <w:bCs/>
          <w:sz w:val="26"/>
          <w:szCs w:val="26"/>
          <w:rtl/>
        </w:rPr>
        <w:t xml:space="preserve"> </w:t>
      </w:r>
      <w:r w:rsidRPr="00362DDB">
        <w:rPr>
          <w:rFonts w:asciiTheme="majorBidi" w:hAnsiTheme="majorBidi"/>
          <w:b/>
          <w:bCs/>
          <w:sz w:val="26"/>
          <w:szCs w:val="26"/>
          <w:rtl/>
          <w:lang w:bidi="ar-SA"/>
        </w:rPr>
        <w:t>وتوصيت</w:t>
      </w:r>
      <w:r w:rsidRPr="00362DDB">
        <w:rPr>
          <w:rFonts w:asciiTheme="majorBidi" w:hAnsiTheme="majorBidi" w:hint="cs"/>
          <w:b/>
          <w:bCs/>
          <w:sz w:val="26"/>
          <w:szCs w:val="26"/>
          <w:rtl/>
        </w:rPr>
        <w:t>ها</w:t>
      </w:r>
    </w:p>
    <w:p w14:paraId="169DBFC3" w14:textId="15FA05C2" w:rsidR="00362DDB" w:rsidRPr="00362DDB" w:rsidRDefault="00362DDB" w:rsidP="009E49C2">
      <w:pPr>
        <w:pStyle w:val="StyleHeader4Para4Left0Firstline0"/>
        <w:numPr>
          <w:ilvl w:val="0"/>
          <w:numId w:val="10"/>
        </w:numPr>
        <w:tabs>
          <w:tab w:val="left" w:pos="720"/>
        </w:tabs>
        <w:bidi/>
        <w:spacing w:after="120" w:line="360" w:lineRule="exact"/>
        <w:ind w:left="0" w:firstLine="0"/>
        <w:rPr>
          <w:b/>
          <w:bCs/>
          <w:lang w:bidi="ar-SA"/>
        </w:rPr>
      </w:pPr>
      <w:r w:rsidRPr="0076224D">
        <w:rPr>
          <w:rFonts w:asciiTheme="majorBidi" w:hAnsiTheme="majorBidi"/>
          <w:sz w:val="26"/>
          <w:szCs w:val="26"/>
          <w:rtl/>
          <w:lang w:bidi="ar-SA"/>
        </w:rPr>
        <w:t xml:space="preserve">يطلب </w:t>
      </w:r>
      <w:r w:rsidR="00393763">
        <w:rPr>
          <w:rFonts w:asciiTheme="majorBidi" w:hAnsiTheme="majorBidi" w:hint="cs"/>
          <w:sz w:val="26"/>
          <w:szCs w:val="26"/>
          <w:rtl/>
          <w:lang w:bidi="ar-SA"/>
        </w:rPr>
        <w:t>اليونيب</w:t>
      </w:r>
      <w:r>
        <w:rPr>
          <w:rFonts w:asciiTheme="majorBidi" w:hAnsiTheme="majorBidi" w:hint="cs"/>
          <w:sz w:val="26"/>
          <w:szCs w:val="26"/>
          <w:rtl/>
          <w:lang w:bidi="ar-SA"/>
        </w:rPr>
        <w:t xml:space="preserve"> </w:t>
      </w:r>
      <w:r w:rsidRPr="0076224D">
        <w:rPr>
          <w:rFonts w:asciiTheme="majorBidi" w:hAnsiTheme="majorBidi"/>
          <w:sz w:val="26"/>
          <w:szCs w:val="26"/>
          <w:rtl/>
          <w:lang w:bidi="ar-SA"/>
        </w:rPr>
        <w:t xml:space="preserve">موافقة اللجنة التنفيذية على مبلغ </w:t>
      </w:r>
      <w:r>
        <w:rPr>
          <w:rFonts w:asciiTheme="majorBidi" w:hAnsiTheme="majorBidi"/>
          <w:sz w:val="26"/>
          <w:szCs w:val="26"/>
          <w:lang w:bidi="ar-SA"/>
        </w:rPr>
        <w:t>3,139,306</w:t>
      </w:r>
      <w:r w:rsidRPr="0076224D">
        <w:rPr>
          <w:rFonts w:asciiTheme="majorBidi" w:hAnsiTheme="majorBidi"/>
          <w:sz w:val="26"/>
          <w:szCs w:val="26"/>
          <w:rtl/>
          <w:lang w:bidi="ar-SA"/>
        </w:rPr>
        <w:t xml:space="preserve"> دولارات أمريكية، بالإضافة إلى تكاليف دعم الوكالة البالغة </w:t>
      </w:r>
      <w:r>
        <w:rPr>
          <w:rFonts w:asciiTheme="majorBidi" w:hAnsiTheme="majorBidi"/>
          <w:sz w:val="26"/>
          <w:szCs w:val="26"/>
          <w:lang w:bidi="ar-SA"/>
        </w:rPr>
        <w:t>272,852</w:t>
      </w:r>
      <w:r w:rsidRPr="0076224D">
        <w:rPr>
          <w:rFonts w:asciiTheme="majorBidi" w:hAnsiTheme="majorBidi"/>
          <w:sz w:val="26"/>
          <w:szCs w:val="26"/>
          <w:rtl/>
          <w:lang w:bidi="ar-SA"/>
        </w:rPr>
        <w:t xml:space="preserve"> دولار</w:t>
      </w:r>
      <w:r>
        <w:rPr>
          <w:rFonts w:asciiTheme="majorBidi" w:hAnsiTheme="majorBidi"/>
          <w:sz w:val="26"/>
          <w:szCs w:val="26"/>
          <w:rtl/>
          <w:lang w:bidi="ar-SA"/>
        </w:rPr>
        <w:t>اً</w:t>
      </w:r>
      <w:r w:rsidRPr="0076224D">
        <w:rPr>
          <w:rFonts w:asciiTheme="majorBidi" w:hAnsiTheme="majorBidi"/>
          <w:sz w:val="26"/>
          <w:szCs w:val="26"/>
          <w:rtl/>
          <w:lang w:bidi="ar-SA"/>
        </w:rPr>
        <w:t xml:space="preserve"> أمريكي</w:t>
      </w:r>
      <w:r>
        <w:rPr>
          <w:rFonts w:asciiTheme="majorBidi" w:hAnsiTheme="majorBidi"/>
          <w:sz w:val="26"/>
          <w:szCs w:val="26"/>
          <w:rtl/>
          <w:lang w:bidi="ar-SA"/>
        </w:rPr>
        <w:t>اً</w:t>
      </w:r>
      <w:r w:rsidRPr="0076224D">
        <w:rPr>
          <w:rFonts w:asciiTheme="majorBidi" w:hAnsiTheme="majorBidi"/>
          <w:sz w:val="26"/>
          <w:szCs w:val="26"/>
          <w:rtl/>
          <w:lang w:bidi="ar-SA"/>
        </w:rPr>
        <w:t xml:space="preserve">، لبرنامج عمله لعام </w:t>
      </w:r>
      <w:r>
        <w:rPr>
          <w:rFonts w:asciiTheme="majorBidi" w:hAnsiTheme="majorBidi"/>
          <w:sz w:val="26"/>
          <w:szCs w:val="26"/>
          <w:lang w:bidi="ar-SA"/>
        </w:rPr>
        <w:t>2025</w:t>
      </w:r>
      <w:r w:rsidRPr="0076224D">
        <w:rPr>
          <w:rFonts w:asciiTheme="majorBidi" w:hAnsiTheme="majorBidi"/>
          <w:sz w:val="26"/>
          <w:szCs w:val="26"/>
          <w:rtl/>
          <w:lang w:bidi="ar-SA"/>
        </w:rPr>
        <w:t xml:space="preserve"> ال</w:t>
      </w:r>
      <w:r w:rsidR="00E177A2">
        <w:rPr>
          <w:rFonts w:asciiTheme="majorBidi" w:hAnsiTheme="majorBidi" w:hint="cs"/>
          <w:sz w:val="26"/>
          <w:szCs w:val="26"/>
          <w:rtl/>
          <w:lang w:bidi="ar-SA"/>
        </w:rPr>
        <w:t>وارد</w:t>
      </w:r>
      <w:r w:rsidRPr="0076224D">
        <w:rPr>
          <w:rFonts w:asciiTheme="majorBidi" w:hAnsiTheme="majorBidi"/>
          <w:sz w:val="26"/>
          <w:szCs w:val="26"/>
          <w:rtl/>
          <w:lang w:bidi="ar-SA"/>
        </w:rPr>
        <w:t xml:space="preserve"> في الجدول </w:t>
      </w:r>
      <w:r>
        <w:rPr>
          <w:rFonts w:asciiTheme="majorBidi" w:hAnsiTheme="majorBidi"/>
          <w:sz w:val="26"/>
          <w:szCs w:val="26"/>
          <w:lang w:bidi="ar-SA"/>
        </w:rPr>
        <w:t>1</w:t>
      </w:r>
      <w:r w:rsidRPr="0076224D">
        <w:rPr>
          <w:rFonts w:asciiTheme="majorBidi" w:hAnsiTheme="majorBidi"/>
          <w:sz w:val="26"/>
          <w:szCs w:val="26"/>
          <w:rtl/>
          <w:lang w:bidi="ar-SA"/>
        </w:rPr>
        <w:t>. و</w:t>
      </w:r>
      <w:r>
        <w:rPr>
          <w:rFonts w:asciiTheme="majorBidi" w:hAnsiTheme="majorBidi" w:hint="cs"/>
          <w:sz w:val="26"/>
          <w:szCs w:val="26"/>
          <w:rtl/>
          <w:lang w:bidi="ar-SA"/>
        </w:rPr>
        <w:t xml:space="preserve">قد أُرفِق </w:t>
      </w:r>
      <w:r w:rsidRPr="0076224D">
        <w:rPr>
          <w:rFonts w:asciiTheme="majorBidi" w:hAnsiTheme="majorBidi"/>
          <w:sz w:val="26"/>
          <w:szCs w:val="26"/>
          <w:rtl/>
          <w:lang w:bidi="ar-SA"/>
        </w:rPr>
        <w:t>الطلب بهذه الوثيقة</w:t>
      </w:r>
      <w:r>
        <w:rPr>
          <w:rFonts w:asciiTheme="majorBidi" w:hAnsiTheme="majorBidi" w:hint="cs"/>
          <w:sz w:val="26"/>
          <w:szCs w:val="26"/>
          <w:rtl/>
          <w:lang w:bidi="ar-SA"/>
        </w:rPr>
        <w:t>.</w:t>
      </w:r>
      <w:r w:rsidRPr="0076224D">
        <w:rPr>
          <w:rFonts w:asciiTheme="majorBidi" w:hAnsiTheme="majorBidi"/>
          <w:sz w:val="26"/>
          <w:szCs w:val="26"/>
          <w:rtl/>
          <w:lang w:bidi="ar-SA"/>
        </w:rPr>
        <w:t xml:space="preserve"> </w:t>
      </w:r>
    </w:p>
    <w:p w14:paraId="057E2F13" w14:textId="77777777" w:rsidR="00362DDB" w:rsidRPr="00362DDB" w:rsidRDefault="00362DDB" w:rsidP="00362DDB">
      <w:pPr>
        <w:pStyle w:val="StyleHeader4Para4Left0Firstline0"/>
        <w:numPr>
          <w:ilvl w:val="0"/>
          <w:numId w:val="0"/>
        </w:numPr>
        <w:tabs>
          <w:tab w:val="left" w:pos="720"/>
        </w:tabs>
        <w:bidi/>
        <w:spacing w:after="120" w:line="360" w:lineRule="exact"/>
        <w:rPr>
          <w:lang w:bidi="ar-SA"/>
        </w:rPr>
      </w:pPr>
      <w:r w:rsidRPr="00362DDB">
        <w:rPr>
          <w:rFonts w:asciiTheme="majorBidi" w:hAnsiTheme="majorBidi"/>
          <w:b/>
          <w:bCs/>
          <w:sz w:val="26"/>
          <w:szCs w:val="26"/>
          <w:rtl/>
          <w:lang w:bidi="ar-SA"/>
        </w:rPr>
        <w:t xml:space="preserve">الجدول </w:t>
      </w:r>
      <w:r w:rsidRPr="00362DDB">
        <w:rPr>
          <w:rFonts w:asciiTheme="majorBidi" w:hAnsiTheme="majorBidi"/>
          <w:b/>
          <w:bCs/>
          <w:sz w:val="26"/>
          <w:szCs w:val="26"/>
          <w:lang w:bidi="ar-SA"/>
        </w:rPr>
        <w:t>1</w:t>
      </w:r>
      <w:r w:rsidRPr="00362DDB">
        <w:rPr>
          <w:rFonts w:asciiTheme="majorBidi" w:hAnsiTheme="majorBidi"/>
          <w:b/>
          <w:bCs/>
          <w:sz w:val="26"/>
          <w:szCs w:val="26"/>
          <w:rtl/>
          <w:lang w:bidi="ar-SA"/>
        </w:rPr>
        <w:t xml:space="preserve">: برنامج عمل </w:t>
      </w:r>
      <w:r w:rsidRPr="00362DDB">
        <w:rPr>
          <w:rFonts w:asciiTheme="majorBidi" w:hAnsiTheme="majorBidi" w:hint="cs"/>
          <w:b/>
          <w:bCs/>
          <w:sz w:val="26"/>
          <w:szCs w:val="26"/>
          <w:rtl/>
          <w:lang w:bidi="ar-SA"/>
        </w:rPr>
        <w:t>اليونيب</w:t>
      </w:r>
      <w:r w:rsidRPr="00362DDB">
        <w:rPr>
          <w:rFonts w:asciiTheme="majorBidi" w:hAnsiTheme="majorBidi"/>
          <w:b/>
          <w:bCs/>
          <w:sz w:val="26"/>
          <w:szCs w:val="26"/>
          <w:rtl/>
          <w:lang w:bidi="ar-SA"/>
        </w:rPr>
        <w:t xml:space="preserve"> لعام </w:t>
      </w:r>
      <w:r w:rsidRPr="00362DDB">
        <w:rPr>
          <w:rFonts w:asciiTheme="majorBidi" w:hAnsiTheme="majorBidi"/>
          <w:b/>
          <w:bCs/>
          <w:sz w:val="26"/>
          <w:szCs w:val="26"/>
          <w:lang w:bidi="ar-SA"/>
        </w:rPr>
        <w:t>2025</w:t>
      </w:r>
    </w:p>
    <w:tbl>
      <w:tblPr>
        <w:bidiVisual/>
        <w:tblW w:w="5148" w:type="pct"/>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69"/>
        <w:gridCol w:w="5530"/>
        <w:gridCol w:w="1132"/>
        <w:gridCol w:w="1596"/>
      </w:tblGrid>
      <w:tr w:rsidR="00362DDB" w:rsidRPr="00201BC6" w14:paraId="6E33265E" w14:textId="77777777" w:rsidTr="007C3BC7">
        <w:trPr>
          <w:trHeight w:val="504"/>
          <w:tblHeader/>
        </w:trPr>
        <w:tc>
          <w:tcPr>
            <w:tcW w:w="711" w:type="pct"/>
            <w:tcMar>
              <w:top w:w="0" w:type="dxa"/>
              <w:left w:w="0" w:type="dxa"/>
              <w:bottom w:w="0" w:type="dxa"/>
              <w:right w:w="0" w:type="dxa"/>
            </w:tcMar>
          </w:tcPr>
          <w:p w14:paraId="54E09962" w14:textId="63EAB9A7" w:rsidR="00362DDB" w:rsidRPr="00E46AB7" w:rsidRDefault="00E23D77" w:rsidP="0024223D">
            <w:pPr>
              <w:ind w:left="142"/>
              <w:jc w:val="center"/>
              <w:rPr>
                <w:b/>
                <w:bCs/>
                <w:color w:val="000000" w:themeColor="text1"/>
                <w:sz w:val="21"/>
                <w:szCs w:val="21"/>
                <w:lang w:val="en-US"/>
              </w:rPr>
            </w:pPr>
            <w:r w:rsidRPr="00E46AB7">
              <w:rPr>
                <w:rFonts w:asciiTheme="majorBidi" w:hAnsiTheme="majorBidi"/>
                <w:b/>
                <w:bCs/>
                <w:sz w:val="21"/>
                <w:szCs w:val="21"/>
                <w:rtl/>
                <w:lang w:bidi="ar-SA"/>
              </w:rPr>
              <w:t>البلد</w:t>
            </w:r>
          </w:p>
        </w:tc>
        <w:tc>
          <w:tcPr>
            <w:tcW w:w="2872" w:type="pct"/>
            <w:tcMar>
              <w:top w:w="0" w:type="dxa"/>
              <w:left w:w="0" w:type="dxa"/>
              <w:bottom w:w="0" w:type="dxa"/>
              <w:right w:w="0" w:type="dxa"/>
            </w:tcMar>
          </w:tcPr>
          <w:p w14:paraId="47692842" w14:textId="34251833" w:rsidR="00362DDB" w:rsidRPr="00E46AB7" w:rsidRDefault="00E23D77" w:rsidP="0024223D">
            <w:pPr>
              <w:jc w:val="center"/>
              <w:rPr>
                <w:b/>
                <w:bCs/>
                <w:color w:val="000000" w:themeColor="text1"/>
                <w:sz w:val="21"/>
                <w:szCs w:val="21"/>
                <w:lang w:val="en-US"/>
              </w:rPr>
            </w:pPr>
            <w:r w:rsidRPr="00E46AB7">
              <w:rPr>
                <w:rFonts w:asciiTheme="majorBidi" w:hAnsiTheme="majorBidi"/>
                <w:b/>
                <w:bCs/>
                <w:sz w:val="21"/>
                <w:szCs w:val="21"/>
                <w:rtl/>
                <w:lang w:bidi="ar-SA"/>
              </w:rPr>
              <w:t>النشاط/المشروع</w:t>
            </w:r>
          </w:p>
        </w:tc>
        <w:tc>
          <w:tcPr>
            <w:tcW w:w="588" w:type="pct"/>
            <w:tcMar>
              <w:top w:w="0" w:type="dxa"/>
              <w:left w:w="0" w:type="dxa"/>
              <w:bottom w:w="0" w:type="dxa"/>
              <w:right w:w="0" w:type="dxa"/>
            </w:tcMar>
          </w:tcPr>
          <w:p w14:paraId="283A35C8" w14:textId="2161A0F5" w:rsidR="00362DDB" w:rsidRPr="00E46AB7" w:rsidRDefault="00E23D77" w:rsidP="0024223D">
            <w:pPr>
              <w:jc w:val="center"/>
              <w:rPr>
                <w:b/>
                <w:bCs/>
                <w:color w:val="000000" w:themeColor="text1"/>
                <w:sz w:val="21"/>
                <w:szCs w:val="21"/>
                <w:lang w:val="en-US"/>
              </w:rPr>
            </w:pPr>
            <w:r w:rsidRPr="00E46AB7">
              <w:rPr>
                <w:rFonts w:asciiTheme="majorBidi" w:hAnsiTheme="majorBidi"/>
                <w:b/>
                <w:bCs/>
                <w:sz w:val="21"/>
                <w:szCs w:val="21"/>
                <w:rtl/>
                <w:lang w:bidi="ar-SA"/>
              </w:rPr>
              <w:t>المبلغ المطلوب (دولار أمريكي</w:t>
            </w:r>
            <w:r w:rsidRPr="00E46AB7">
              <w:rPr>
                <w:rFonts w:asciiTheme="majorBidi" w:hAnsiTheme="majorBidi" w:cstheme="majorBidi" w:hint="cs"/>
                <w:b/>
                <w:bCs/>
                <w:sz w:val="21"/>
                <w:szCs w:val="21"/>
                <w:rtl/>
              </w:rPr>
              <w:t>)</w:t>
            </w:r>
          </w:p>
        </w:tc>
        <w:tc>
          <w:tcPr>
            <w:tcW w:w="829" w:type="pct"/>
            <w:tcMar>
              <w:top w:w="0" w:type="dxa"/>
              <w:left w:w="0" w:type="dxa"/>
              <w:bottom w:w="0" w:type="dxa"/>
              <w:right w:w="0" w:type="dxa"/>
            </w:tcMar>
          </w:tcPr>
          <w:p w14:paraId="5C2E1046" w14:textId="3E9B692F" w:rsidR="00362DDB" w:rsidRPr="00E46AB7" w:rsidRDefault="00E23D77" w:rsidP="0024223D">
            <w:pPr>
              <w:ind w:left="85"/>
              <w:jc w:val="center"/>
              <w:rPr>
                <w:b/>
                <w:bCs/>
                <w:color w:val="000000" w:themeColor="text1"/>
                <w:sz w:val="21"/>
                <w:szCs w:val="21"/>
                <w:rtl/>
                <w:lang w:val="en-US" w:bidi="ar-SA"/>
              </w:rPr>
            </w:pPr>
            <w:r w:rsidRPr="00E46AB7">
              <w:rPr>
                <w:rFonts w:asciiTheme="majorBidi" w:hAnsiTheme="majorBidi"/>
                <w:b/>
                <w:bCs/>
                <w:sz w:val="21"/>
                <w:szCs w:val="21"/>
                <w:rtl/>
                <w:lang w:bidi="ar-SA"/>
              </w:rPr>
              <w:t>المبلغ الموصى به (دولار أمريكي</w:t>
            </w:r>
            <w:r w:rsidRPr="00E46AB7">
              <w:rPr>
                <w:rFonts w:asciiTheme="majorBidi" w:hAnsiTheme="majorBidi" w:cstheme="majorBidi" w:hint="cs"/>
                <w:b/>
                <w:bCs/>
                <w:sz w:val="21"/>
                <w:szCs w:val="21"/>
                <w:rtl/>
              </w:rPr>
              <w:t>)</w:t>
            </w:r>
          </w:p>
        </w:tc>
      </w:tr>
      <w:tr w:rsidR="00362DDB" w:rsidRPr="00201BC6" w14:paraId="1A2A5C5D" w14:textId="77777777" w:rsidTr="007C3BC7">
        <w:trPr>
          <w:trHeight w:val="213"/>
        </w:trPr>
        <w:tc>
          <w:tcPr>
            <w:tcW w:w="5000" w:type="pct"/>
            <w:gridSpan w:val="4"/>
            <w:hideMark/>
          </w:tcPr>
          <w:p w14:paraId="3B53D54A" w14:textId="5FE304D9" w:rsidR="00362DDB" w:rsidRPr="00E46AB7" w:rsidRDefault="00E23D77" w:rsidP="00E23D77">
            <w:pPr>
              <w:widowControl w:val="0"/>
              <w:bidi/>
              <w:rPr>
                <w:b/>
                <w:bCs/>
                <w:color w:val="000000" w:themeColor="text1"/>
                <w:sz w:val="20"/>
                <w:lang w:val="en-US"/>
              </w:rPr>
            </w:pPr>
            <w:r w:rsidRPr="00E46AB7">
              <w:rPr>
                <w:rFonts w:asciiTheme="majorBidi" w:hAnsiTheme="majorBidi"/>
                <w:b/>
                <w:bCs/>
                <w:sz w:val="20"/>
                <w:rtl/>
                <w:lang w:bidi="ar-SA"/>
              </w:rPr>
              <w:t>القسم أ</w:t>
            </w:r>
            <w:r w:rsidRPr="00E46AB7">
              <w:rPr>
                <w:rFonts w:asciiTheme="majorBidi" w:hAnsiTheme="majorBidi" w:hint="cs"/>
                <w:b/>
                <w:bCs/>
                <w:sz w:val="20"/>
                <w:rtl/>
              </w:rPr>
              <w:t>لف</w:t>
            </w:r>
            <w:r w:rsidRPr="00E46AB7">
              <w:rPr>
                <w:rFonts w:asciiTheme="majorBidi" w:hAnsiTheme="majorBidi"/>
                <w:b/>
                <w:bCs/>
                <w:sz w:val="20"/>
                <w:rtl/>
                <w:lang w:bidi="ar-SA"/>
              </w:rPr>
              <w:t>: الأنشطة الموصى ب</w:t>
            </w:r>
            <w:r w:rsidRPr="00E46AB7">
              <w:rPr>
                <w:rFonts w:asciiTheme="majorBidi" w:hAnsiTheme="majorBidi" w:hint="cs"/>
                <w:b/>
                <w:bCs/>
                <w:sz w:val="20"/>
                <w:rtl/>
              </w:rPr>
              <w:t>ال</w:t>
            </w:r>
            <w:r w:rsidRPr="00E46AB7">
              <w:rPr>
                <w:rFonts w:asciiTheme="majorBidi" w:hAnsiTheme="majorBidi"/>
                <w:b/>
                <w:bCs/>
                <w:sz w:val="20"/>
                <w:rtl/>
                <w:lang w:bidi="ar-SA"/>
              </w:rPr>
              <w:t xml:space="preserve">موافقة </w:t>
            </w:r>
            <w:r w:rsidRPr="00E46AB7">
              <w:rPr>
                <w:rFonts w:asciiTheme="majorBidi" w:hAnsiTheme="majorBidi" w:hint="cs"/>
                <w:b/>
                <w:bCs/>
                <w:sz w:val="20"/>
                <w:rtl/>
              </w:rPr>
              <w:t>ال</w:t>
            </w:r>
            <w:r w:rsidRPr="00E46AB7">
              <w:rPr>
                <w:rFonts w:asciiTheme="majorBidi" w:hAnsiTheme="majorBidi"/>
                <w:b/>
                <w:bCs/>
                <w:sz w:val="20"/>
                <w:rtl/>
                <w:lang w:bidi="ar-SA"/>
              </w:rPr>
              <w:t>شم</w:t>
            </w:r>
            <w:r w:rsidRPr="00E46AB7">
              <w:rPr>
                <w:rFonts w:asciiTheme="majorBidi" w:hAnsiTheme="majorBidi" w:hint="cs"/>
                <w:b/>
                <w:bCs/>
                <w:sz w:val="20"/>
                <w:rtl/>
              </w:rPr>
              <w:t>و</w:t>
            </w:r>
            <w:r w:rsidRPr="00E46AB7">
              <w:rPr>
                <w:rFonts w:asciiTheme="majorBidi" w:hAnsiTheme="majorBidi"/>
                <w:b/>
                <w:bCs/>
                <w:sz w:val="20"/>
                <w:rtl/>
                <w:lang w:bidi="ar-SA"/>
              </w:rPr>
              <w:t>ل</w:t>
            </w:r>
            <w:r w:rsidRPr="00E46AB7">
              <w:rPr>
                <w:rFonts w:asciiTheme="majorBidi" w:hAnsiTheme="majorBidi" w:hint="cs"/>
                <w:b/>
                <w:bCs/>
                <w:sz w:val="20"/>
                <w:rtl/>
              </w:rPr>
              <w:t>ي</w:t>
            </w:r>
            <w:r w:rsidRPr="00E46AB7">
              <w:rPr>
                <w:rFonts w:asciiTheme="majorBidi" w:hAnsiTheme="majorBidi"/>
                <w:b/>
                <w:bCs/>
                <w:sz w:val="20"/>
                <w:rtl/>
                <w:lang w:bidi="ar-SA"/>
              </w:rPr>
              <w:t>ة عليها</w:t>
            </w:r>
          </w:p>
        </w:tc>
      </w:tr>
      <w:tr w:rsidR="00362DDB" w:rsidRPr="00201BC6" w14:paraId="607A089A" w14:textId="77777777" w:rsidTr="007C3BC7">
        <w:trPr>
          <w:trHeight w:val="229"/>
        </w:trPr>
        <w:tc>
          <w:tcPr>
            <w:tcW w:w="5000" w:type="pct"/>
            <w:gridSpan w:val="4"/>
            <w:hideMark/>
          </w:tcPr>
          <w:p w14:paraId="66262583" w14:textId="3941F1D0" w:rsidR="00362DDB" w:rsidRPr="00E46AB7" w:rsidRDefault="00E23D77" w:rsidP="00E23D77">
            <w:pPr>
              <w:bidi/>
              <w:rPr>
                <w:b/>
                <w:bCs/>
                <w:color w:val="000000" w:themeColor="text1"/>
                <w:sz w:val="20"/>
                <w:lang w:val="en-US"/>
              </w:rPr>
            </w:pPr>
            <w:bookmarkStart w:id="0" w:name="_Hlk117865714"/>
            <w:r w:rsidRPr="00E46AB7">
              <w:rPr>
                <w:rFonts w:asciiTheme="majorBidi" w:hAnsiTheme="majorBidi"/>
                <w:b/>
                <w:bCs/>
                <w:sz w:val="20"/>
                <w:rtl/>
                <w:lang w:bidi="ar-SA"/>
              </w:rPr>
              <w:t>أ</w:t>
            </w:r>
            <w:r w:rsidRPr="00E46AB7">
              <w:rPr>
                <w:rFonts w:asciiTheme="majorBidi" w:hAnsiTheme="majorBidi" w:hint="cs"/>
                <w:b/>
                <w:bCs/>
                <w:sz w:val="20"/>
                <w:rtl/>
              </w:rPr>
              <w:t>لف</w:t>
            </w:r>
            <w:r w:rsidR="00A3051C" w:rsidRPr="00E46AB7">
              <w:rPr>
                <w:rFonts w:asciiTheme="majorBidi" w:hAnsiTheme="majorBidi" w:hint="cs"/>
                <w:b/>
                <w:bCs/>
                <w:sz w:val="20"/>
                <w:rtl/>
              </w:rPr>
              <w:t>-</w:t>
            </w:r>
            <w:r w:rsidRPr="00E46AB7">
              <w:rPr>
                <w:rFonts w:asciiTheme="majorBidi" w:hAnsiTheme="majorBidi"/>
                <w:b/>
                <w:bCs/>
                <w:sz w:val="20"/>
              </w:rPr>
              <w:t>1</w:t>
            </w:r>
            <w:r w:rsidRPr="00E46AB7">
              <w:rPr>
                <w:rFonts w:asciiTheme="majorBidi" w:hAnsiTheme="majorBidi"/>
                <w:b/>
                <w:bCs/>
                <w:sz w:val="20"/>
                <w:rtl/>
                <w:lang w:bidi="ar-SA"/>
              </w:rPr>
              <w:t>: تجديد مش</w:t>
            </w:r>
            <w:r w:rsidRPr="00E46AB7">
              <w:rPr>
                <w:rFonts w:asciiTheme="majorBidi" w:hAnsiTheme="majorBidi" w:hint="cs"/>
                <w:b/>
                <w:bCs/>
                <w:sz w:val="20"/>
                <w:rtl/>
              </w:rPr>
              <w:t>روعات</w:t>
            </w:r>
            <w:r w:rsidRPr="00E46AB7">
              <w:rPr>
                <w:rFonts w:asciiTheme="majorBidi" w:hAnsiTheme="majorBidi"/>
                <w:b/>
                <w:bCs/>
                <w:sz w:val="20"/>
                <w:rtl/>
                <w:lang w:bidi="ar-SA"/>
              </w:rPr>
              <w:t xml:space="preserve"> التعزيز المؤسسي</w:t>
            </w:r>
          </w:p>
        </w:tc>
      </w:tr>
      <w:bookmarkEnd w:id="0"/>
      <w:tr w:rsidR="00362DDB" w:rsidRPr="00201BC6" w14:paraId="2ED2E3AA" w14:textId="77777777" w:rsidTr="007C3BC7">
        <w:trPr>
          <w:trHeight w:val="213"/>
        </w:trPr>
        <w:tc>
          <w:tcPr>
            <w:tcW w:w="711" w:type="pct"/>
          </w:tcPr>
          <w:p w14:paraId="44A8D902" w14:textId="7BBE887A" w:rsidR="00362DDB" w:rsidRPr="00E46AB7" w:rsidRDefault="00E23D77" w:rsidP="00E23D77">
            <w:pPr>
              <w:bidi/>
              <w:jc w:val="left"/>
              <w:rPr>
                <w:sz w:val="20"/>
                <w:highlight w:val="yellow"/>
              </w:rPr>
            </w:pPr>
            <w:r w:rsidRPr="00E46AB7">
              <w:rPr>
                <w:rFonts w:asciiTheme="majorBidi" w:hAnsiTheme="majorBidi"/>
                <w:sz w:val="20"/>
                <w:rtl/>
                <w:lang w:bidi="ar-SA"/>
              </w:rPr>
              <w:t>أنغولا</w:t>
            </w:r>
          </w:p>
        </w:tc>
        <w:tc>
          <w:tcPr>
            <w:tcW w:w="2872" w:type="pct"/>
          </w:tcPr>
          <w:p w14:paraId="1C99EC22" w14:textId="5DD23A87" w:rsidR="00362DDB" w:rsidRPr="00E46AB7" w:rsidRDefault="00FA0476" w:rsidP="00E23D77">
            <w:pPr>
              <w:bidi/>
              <w:jc w:val="left"/>
              <w:rPr>
                <w:sz w:val="20"/>
                <w:lang w:val="en-US"/>
              </w:rPr>
            </w:pPr>
            <w:r w:rsidRPr="00E46AB7">
              <w:rPr>
                <w:rFonts w:asciiTheme="majorBidi" w:hAnsiTheme="majorBidi"/>
                <w:sz w:val="20"/>
                <w:rtl/>
                <w:lang w:bidi="ar-SA"/>
              </w:rPr>
              <w:t>تجديد مشروع التعزيز المؤسسي (المرحلة الثامنة)</w:t>
            </w:r>
          </w:p>
        </w:tc>
        <w:tc>
          <w:tcPr>
            <w:tcW w:w="588" w:type="pct"/>
          </w:tcPr>
          <w:p w14:paraId="580495FD" w14:textId="77777777" w:rsidR="00362DDB" w:rsidRPr="00DC5AA8" w:rsidRDefault="00362DDB" w:rsidP="0024223D">
            <w:pPr>
              <w:jc w:val="right"/>
              <w:rPr>
                <w:sz w:val="20"/>
                <w:lang w:val="en-US"/>
              </w:rPr>
            </w:pPr>
            <w:r w:rsidRPr="00DC5AA8">
              <w:rPr>
                <w:sz w:val="20"/>
                <w:lang w:val="en-US"/>
              </w:rPr>
              <w:t>356,106</w:t>
            </w:r>
          </w:p>
        </w:tc>
        <w:tc>
          <w:tcPr>
            <w:tcW w:w="829" w:type="pct"/>
          </w:tcPr>
          <w:p w14:paraId="42FAE93F" w14:textId="77777777" w:rsidR="00362DDB" w:rsidRPr="00DC5AA8" w:rsidRDefault="00362DDB" w:rsidP="0024223D">
            <w:pPr>
              <w:jc w:val="right"/>
              <w:rPr>
                <w:sz w:val="20"/>
                <w:highlight w:val="yellow"/>
                <w:lang w:val="en-US"/>
              </w:rPr>
            </w:pPr>
            <w:r w:rsidRPr="00DC5AA8">
              <w:rPr>
                <w:sz w:val="20"/>
                <w:lang w:val="en-US"/>
              </w:rPr>
              <w:t>356,106</w:t>
            </w:r>
          </w:p>
        </w:tc>
      </w:tr>
      <w:tr w:rsidR="00362DDB" w:rsidRPr="00201BC6" w14:paraId="40CF4822" w14:textId="77777777" w:rsidTr="007C3BC7">
        <w:trPr>
          <w:trHeight w:val="213"/>
        </w:trPr>
        <w:tc>
          <w:tcPr>
            <w:tcW w:w="711" w:type="pct"/>
          </w:tcPr>
          <w:p w14:paraId="6B74B910" w14:textId="4B128E80" w:rsidR="00362DDB" w:rsidRPr="00E46AB7" w:rsidRDefault="00E23D77" w:rsidP="00E23D77">
            <w:pPr>
              <w:bidi/>
              <w:jc w:val="left"/>
              <w:rPr>
                <w:sz w:val="20"/>
                <w:highlight w:val="yellow"/>
                <w:lang w:val="en-US"/>
              </w:rPr>
            </w:pPr>
            <w:r w:rsidRPr="00E46AB7">
              <w:rPr>
                <w:rFonts w:asciiTheme="majorBidi" w:hAnsiTheme="majorBidi"/>
                <w:sz w:val="20"/>
                <w:rtl/>
                <w:lang w:bidi="ar-SA"/>
              </w:rPr>
              <w:t>السلفادور</w:t>
            </w:r>
          </w:p>
        </w:tc>
        <w:tc>
          <w:tcPr>
            <w:tcW w:w="2872" w:type="pct"/>
          </w:tcPr>
          <w:p w14:paraId="77EC7F83" w14:textId="07DA5A91" w:rsidR="00362DDB" w:rsidRPr="00E46AB7" w:rsidRDefault="00FA0476" w:rsidP="00E23D77">
            <w:pPr>
              <w:bidi/>
              <w:jc w:val="left"/>
              <w:rPr>
                <w:sz w:val="20"/>
                <w:lang w:val="en-US"/>
              </w:rPr>
            </w:pPr>
            <w:r w:rsidRPr="00E46AB7">
              <w:rPr>
                <w:rFonts w:asciiTheme="majorBidi" w:hAnsiTheme="majorBidi"/>
                <w:sz w:val="20"/>
                <w:rtl/>
                <w:lang w:bidi="ar-SA"/>
              </w:rPr>
              <w:t>تجديد مشروع التعزيز المؤسسي (المرحلة السابعة)</w:t>
            </w:r>
          </w:p>
        </w:tc>
        <w:tc>
          <w:tcPr>
            <w:tcW w:w="588" w:type="pct"/>
          </w:tcPr>
          <w:p w14:paraId="46E4C996" w14:textId="77777777" w:rsidR="00362DDB" w:rsidRPr="00DC5AA8" w:rsidRDefault="00362DDB" w:rsidP="0024223D">
            <w:pPr>
              <w:jc w:val="right"/>
              <w:rPr>
                <w:sz w:val="20"/>
                <w:lang w:val="en-US"/>
              </w:rPr>
            </w:pPr>
            <w:r w:rsidRPr="00DC5AA8">
              <w:rPr>
                <w:sz w:val="20"/>
              </w:rPr>
              <w:t>180,000</w:t>
            </w:r>
          </w:p>
        </w:tc>
        <w:tc>
          <w:tcPr>
            <w:tcW w:w="829" w:type="pct"/>
          </w:tcPr>
          <w:p w14:paraId="52166937" w14:textId="77777777" w:rsidR="00362DDB" w:rsidRPr="00DC5AA8" w:rsidRDefault="00362DDB" w:rsidP="0024223D">
            <w:pPr>
              <w:jc w:val="right"/>
              <w:rPr>
                <w:sz w:val="20"/>
                <w:highlight w:val="yellow"/>
                <w:lang w:val="en-US"/>
              </w:rPr>
            </w:pPr>
            <w:r w:rsidRPr="00DC5AA8">
              <w:rPr>
                <w:sz w:val="20"/>
              </w:rPr>
              <w:t>180,000</w:t>
            </w:r>
          </w:p>
        </w:tc>
      </w:tr>
      <w:tr w:rsidR="00362DDB" w:rsidRPr="00201BC6" w14:paraId="6AEEF24A" w14:textId="77777777" w:rsidTr="007C3BC7">
        <w:trPr>
          <w:trHeight w:val="20"/>
        </w:trPr>
        <w:tc>
          <w:tcPr>
            <w:tcW w:w="711" w:type="pct"/>
          </w:tcPr>
          <w:p w14:paraId="6B0F226E" w14:textId="782FFE5E" w:rsidR="00362DDB" w:rsidRPr="00E46AB7" w:rsidRDefault="00E23D77" w:rsidP="00E23D77">
            <w:pPr>
              <w:bidi/>
              <w:jc w:val="left"/>
              <w:rPr>
                <w:sz w:val="20"/>
                <w:highlight w:val="yellow"/>
                <w:lang w:val="en-US"/>
              </w:rPr>
            </w:pPr>
            <w:r w:rsidRPr="00E46AB7">
              <w:rPr>
                <w:rFonts w:asciiTheme="majorBidi" w:hAnsiTheme="majorBidi"/>
                <w:sz w:val="20"/>
                <w:rtl/>
                <w:lang w:bidi="ar-SA"/>
              </w:rPr>
              <w:t>إثيوبيا</w:t>
            </w:r>
          </w:p>
        </w:tc>
        <w:tc>
          <w:tcPr>
            <w:tcW w:w="2872" w:type="pct"/>
          </w:tcPr>
          <w:p w14:paraId="3EA8CD3F" w14:textId="780A3B32" w:rsidR="00362DDB" w:rsidRPr="00E46AB7" w:rsidRDefault="00FA0476" w:rsidP="00E23D77">
            <w:pPr>
              <w:bidi/>
              <w:jc w:val="left"/>
              <w:rPr>
                <w:sz w:val="20"/>
                <w:lang w:val="en-US"/>
              </w:rPr>
            </w:pPr>
            <w:r w:rsidRPr="00E46AB7">
              <w:rPr>
                <w:rFonts w:asciiTheme="majorBidi" w:hAnsiTheme="majorBidi"/>
                <w:sz w:val="20"/>
                <w:rtl/>
                <w:lang w:bidi="ar-SA"/>
              </w:rPr>
              <w:t>تجديد مشروع التعزيز المؤسسي (المرحلة العاشرة)</w:t>
            </w:r>
          </w:p>
        </w:tc>
        <w:tc>
          <w:tcPr>
            <w:tcW w:w="588" w:type="pct"/>
          </w:tcPr>
          <w:p w14:paraId="6CD6CA51" w14:textId="77777777" w:rsidR="00362DDB" w:rsidRPr="00DC5AA8" w:rsidRDefault="00362DDB" w:rsidP="0024223D">
            <w:pPr>
              <w:jc w:val="right"/>
              <w:rPr>
                <w:sz w:val="20"/>
                <w:lang w:val="en-US"/>
              </w:rPr>
            </w:pPr>
            <w:r w:rsidRPr="00DC5AA8">
              <w:rPr>
                <w:sz w:val="20"/>
              </w:rPr>
              <w:t>180,000</w:t>
            </w:r>
          </w:p>
        </w:tc>
        <w:tc>
          <w:tcPr>
            <w:tcW w:w="829" w:type="pct"/>
          </w:tcPr>
          <w:p w14:paraId="071C7CDE" w14:textId="77777777" w:rsidR="00362DDB" w:rsidRPr="00DC5AA8" w:rsidRDefault="00362DDB" w:rsidP="0024223D">
            <w:pPr>
              <w:jc w:val="right"/>
              <w:rPr>
                <w:sz w:val="20"/>
                <w:highlight w:val="yellow"/>
                <w:lang w:val="en-US"/>
              </w:rPr>
            </w:pPr>
            <w:r w:rsidRPr="00DC5AA8">
              <w:rPr>
                <w:sz w:val="20"/>
              </w:rPr>
              <w:t>180,000</w:t>
            </w:r>
          </w:p>
        </w:tc>
      </w:tr>
      <w:tr w:rsidR="00362DDB" w:rsidRPr="00201BC6" w14:paraId="70A15CBB" w14:textId="77777777" w:rsidTr="007C3BC7">
        <w:trPr>
          <w:trHeight w:val="213"/>
        </w:trPr>
        <w:tc>
          <w:tcPr>
            <w:tcW w:w="711" w:type="pct"/>
          </w:tcPr>
          <w:p w14:paraId="6BD1F013" w14:textId="5B49F1FF" w:rsidR="00362DDB" w:rsidRPr="00E46AB7" w:rsidRDefault="00FA0476" w:rsidP="00E23D77">
            <w:pPr>
              <w:bidi/>
              <w:jc w:val="left"/>
              <w:rPr>
                <w:sz w:val="20"/>
                <w:highlight w:val="yellow"/>
                <w:lang w:val="en-US"/>
              </w:rPr>
            </w:pPr>
            <w:r w:rsidRPr="00E46AB7">
              <w:rPr>
                <w:rFonts w:asciiTheme="majorBidi" w:hAnsiTheme="majorBidi"/>
                <w:sz w:val="20"/>
                <w:rtl/>
                <w:lang w:bidi="ar-SA"/>
              </w:rPr>
              <w:t>ناميبيا</w:t>
            </w:r>
          </w:p>
        </w:tc>
        <w:tc>
          <w:tcPr>
            <w:tcW w:w="2872" w:type="pct"/>
          </w:tcPr>
          <w:p w14:paraId="6FF3F805" w14:textId="5C2DCA16" w:rsidR="00362DDB" w:rsidRPr="00E46AB7" w:rsidRDefault="00FA0476" w:rsidP="00E23D77">
            <w:pPr>
              <w:bidi/>
              <w:jc w:val="left"/>
              <w:rPr>
                <w:sz w:val="20"/>
                <w:lang w:val="en-US"/>
              </w:rPr>
            </w:pPr>
            <w:r w:rsidRPr="00E46AB7">
              <w:rPr>
                <w:rFonts w:asciiTheme="majorBidi" w:hAnsiTheme="majorBidi"/>
                <w:sz w:val="20"/>
                <w:rtl/>
                <w:lang w:bidi="ar-SA"/>
              </w:rPr>
              <w:t>تجديد مشروع التعزيز المؤسسي (المرحلة الثانية عشرة)</w:t>
            </w:r>
          </w:p>
        </w:tc>
        <w:tc>
          <w:tcPr>
            <w:tcW w:w="588" w:type="pct"/>
          </w:tcPr>
          <w:p w14:paraId="7D7EC00A" w14:textId="77777777" w:rsidR="00362DDB" w:rsidRPr="00DC5AA8" w:rsidRDefault="00362DDB" w:rsidP="0024223D">
            <w:pPr>
              <w:jc w:val="right"/>
              <w:rPr>
                <w:sz w:val="20"/>
                <w:lang w:val="en-US"/>
              </w:rPr>
            </w:pPr>
            <w:r w:rsidRPr="00DC5AA8">
              <w:rPr>
                <w:sz w:val="20"/>
              </w:rPr>
              <w:t>180,000</w:t>
            </w:r>
          </w:p>
        </w:tc>
        <w:tc>
          <w:tcPr>
            <w:tcW w:w="829" w:type="pct"/>
          </w:tcPr>
          <w:p w14:paraId="029A32F4" w14:textId="77777777" w:rsidR="00362DDB" w:rsidRPr="00DC5AA8" w:rsidRDefault="00362DDB" w:rsidP="0024223D">
            <w:pPr>
              <w:jc w:val="right"/>
              <w:rPr>
                <w:sz w:val="20"/>
                <w:highlight w:val="yellow"/>
                <w:lang w:val="en-US"/>
              </w:rPr>
            </w:pPr>
            <w:r w:rsidRPr="00DC5AA8">
              <w:rPr>
                <w:sz w:val="20"/>
              </w:rPr>
              <w:t>180,000</w:t>
            </w:r>
          </w:p>
        </w:tc>
      </w:tr>
      <w:tr w:rsidR="00362DDB" w:rsidRPr="00201BC6" w14:paraId="78978BFE" w14:textId="77777777" w:rsidTr="007C3BC7">
        <w:trPr>
          <w:trHeight w:val="229"/>
        </w:trPr>
        <w:tc>
          <w:tcPr>
            <w:tcW w:w="3582" w:type="pct"/>
            <w:gridSpan w:val="2"/>
            <w:hideMark/>
          </w:tcPr>
          <w:p w14:paraId="796F6493" w14:textId="30F94D13" w:rsidR="00362DDB" w:rsidRPr="00E46AB7" w:rsidRDefault="00FA0476" w:rsidP="00411079">
            <w:pPr>
              <w:bidi/>
              <w:jc w:val="right"/>
              <w:rPr>
                <w:color w:val="000000" w:themeColor="text1"/>
                <w:sz w:val="20"/>
                <w:lang w:val="en-US"/>
              </w:rPr>
            </w:pPr>
            <w:r w:rsidRPr="00E46AB7">
              <w:rPr>
                <w:rFonts w:asciiTheme="majorBidi" w:hAnsiTheme="majorBidi"/>
                <w:sz w:val="20"/>
                <w:rtl/>
                <w:lang w:bidi="ar-SA"/>
              </w:rPr>
              <w:t>ال</w:t>
            </w:r>
            <w:r w:rsidRPr="00E46AB7">
              <w:rPr>
                <w:rFonts w:asciiTheme="majorBidi" w:hAnsiTheme="majorBidi" w:hint="cs"/>
                <w:sz w:val="20"/>
                <w:rtl/>
              </w:rPr>
              <w:t>مجموع</w:t>
            </w:r>
            <w:r w:rsidRPr="00E46AB7">
              <w:rPr>
                <w:rFonts w:asciiTheme="majorBidi" w:hAnsiTheme="majorBidi"/>
                <w:sz w:val="20"/>
                <w:rtl/>
                <w:lang w:bidi="ar-SA"/>
              </w:rPr>
              <w:t xml:space="preserve"> للقسم أ</w:t>
            </w:r>
            <w:r w:rsidRPr="00E46AB7">
              <w:rPr>
                <w:rFonts w:asciiTheme="majorBidi" w:hAnsiTheme="majorBidi" w:hint="cs"/>
                <w:sz w:val="20"/>
                <w:rtl/>
              </w:rPr>
              <w:t>لف</w:t>
            </w:r>
            <w:r w:rsidR="00A3051C" w:rsidRPr="00E46AB7">
              <w:rPr>
                <w:rFonts w:asciiTheme="majorBidi" w:hAnsiTheme="majorBidi" w:hint="cs"/>
                <w:sz w:val="20"/>
                <w:rtl/>
              </w:rPr>
              <w:t>-</w:t>
            </w:r>
            <w:r w:rsidRPr="00E46AB7">
              <w:rPr>
                <w:rFonts w:asciiTheme="majorBidi" w:hAnsiTheme="majorBidi"/>
                <w:sz w:val="20"/>
              </w:rPr>
              <w:t>1</w:t>
            </w:r>
          </w:p>
        </w:tc>
        <w:tc>
          <w:tcPr>
            <w:tcW w:w="588" w:type="pct"/>
          </w:tcPr>
          <w:p w14:paraId="417248B9" w14:textId="77777777" w:rsidR="00362DDB" w:rsidRPr="00481F11" w:rsidRDefault="00362DDB" w:rsidP="0024223D">
            <w:pPr>
              <w:jc w:val="right"/>
              <w:rPr>
                <w:color w:val="000000" w:themeColor="text1"/>
                <w:sz w:val="20"/>
                <w:lang w:val="en-US"/>
              </w:rPr>
            </w:pPr>
            <w:r>
              <w:rPr>
                <w:color w:val="000000" w:themeColor="text1"/>
                <w:sz w:val="20"/>
                <w:lang w:val="en-US"/>
              </w:rPr>
              <w:t>896,106</w:t>
            </w:r>
          </w:p>
        </w:tc>
        <w:tc>
          <w:tcPr>
            <w:tcW w:w="829" w:type="pct"/>
          </w:tcPr>
          <w:p w14:paraId="585CBBA5" w14:textId="77777777" w:rsidR="00362DDB" w:rsidRPr="00481F11" w:rsidRDefault="00362DDB" w:rsidP="0024223D">
            <w:pPr>
              <w:jc w:val="right"/>
              <w:rPr>
                <w:color w:val="000000" w:themeColor="text1"/>
                <w:sz w:val="20"/>
                <w:lang w:val="en-US"/>
              </w:rPr>
            </w:pPr>
            <w:r>
              <w:rPr>
                <w:color w:val="000000" w:themeColor="text1"/>
                <w:sz w:val="20"/>
                <w:lang w:val="en-US"/>
              </w:rPr>
              <w:t>896,106</w:t>
            </w:r>
          </w:p>
        </w:tc>
      </w:tr>
      <w:tr w:rsidR="00362DDB" w:rsidRPr="00201BC6" w14:paraId="5764C488" w14:textId="77777777" w:rsidTr="007C3BC7">
        <w:trPr>
          <w:trHeight w:val="189"/>
        </w:trPr>
        <w:tc>
          <w:tcPr>
            <w:tcW w:w="5000" w:type="pct"/>
            <w:gridSpan w:val="4"/>
          </w:tcPr>
          <w:p w14:paraId="68E2946B" w14:textId="22D83513" w:rsidR="00362DDB" w:rsidRPr="00E46AB7" w:rsidRDefault="00FA0476" w:rsidP="00E23D77">
            <w:pPr>
              <w:bidi/>
              <w:jc w:val="left"/>
              <w:rPr>
                <w:b/>
                <w:bCs/>
                <w:color w:val="000000" w:themeColor="text1"/>
                <w:sz w:val="20"/>
                <w:lang w:val="en-US"/>
              </w:rPr>
            </w:pPr>
            <w:r w:rsidRPr="00E46AB7">
              <w:rPr>
                <w:rFonts w:asciiTheme="majorBidi" w:hAnsiTheme="majorBidi"/>
                <w:b/>
                <w:bCs/>
                <w:sz w:val="20"/>
                <w:rtl/>
                <w:lang w:bidi="ar-SA"/>
              </w:rPr>
              <w:t>أ</w:t>
            </w:r>
            <w:r w:rsidRPr="00E46AB7">
              <w:rPr>
                <w:rFonts w:asciiTheme="majorBidi" w:hAnsiTheme="majorBidi" w:hint="cs"/>
                <w:b/>
                <w:bCs/>
                <w:sz w:val="20"/>
                <w:rtl/>
              </w:rPr>
              <w:t>لف</w:t>
            </w:r>
            <w:r w:rsidR="00915AAC" w:rsidRPr="00E46AB7">
              <w:rPr>
                <w:rFonts w:asciiTheme="majorBidi" w:hAnsiTheme="majorBidi" w:hint="cs"/>
                <w:b/>
                <w:bCs/>
                <w:sz w:val="20"/>
                <w:rtl/>
              </w:rPr>
              <w:t>-</w:t>
            </w:r>
            <w:r w:rsidRPr="00E46AB7">
              <w:rPr>
                <w:rFonts w:asciiTheme="majorBidi" w:hAnsiTheme="majorBidi"/>
                <w:b/>
                <w:bCs/>
                <w:sz w:val="20"/>
              </w:rPr>
              <w:t>2</w:t>
            </w:r>
            <w:r w:rsidRPr="00E46AB7">
              <w:rPr>
                <w:rFonts w:asciiTheme="majorBidi" w:hAnsiTheme="majorBidi"/>
                <w:b/>
                <w:bCs/>
                <w:sz w:val="20"/>
                <w:rtl/>
                <w:lang w:bidi="ar-SA"/>
              </w:rPr>
              <w:t>: المساعدة التقنية للأنشطة التمكينية (</w:t>
            </w:r>
            <w:r w:rsidRPr="00E46AB7">
              <w:rPr>
                <w:rFonts w:asciiTheme="majorBidi" w:hAnsiTheme="majorBidi" w:hint="cs"/>
                <w:b/>
                <w:bCs/>
                <w:sz w:val="20"/>
                <w:rtl/>
              </w:rPr>
              <w:t>الم</w:t>
            </w:r>
            <w:r w:rsidRPr="00E46AB7">
              <w:rPr>
                <w:rFonts w:asciiTheme="majorBidi" w:hAnsiTheme="majorBidi"/>
                <w:b/>
                <w:bCs/>
                <w:sz w:val="20"/>
                <w:rtl/>
                <w:lang w:bidi="ar-SA"/>
              </w:rPr>
              <w:t>ق</w:t>
            </w:r>
            <w:r w:rsidRPr="00E46AB7">
              <w:rPr>
                <w:rFonts w:asciiTheme="majorBidi" w:hAnsiTheme="majorBidi" w:hint="cs"/>
                <w:b/>
                <w:bCs/>
                <w:sz w:val="20"/>
                <w:rtl/>
                <w:lang w:bidi="ar-SA"/>
              </w:rPr>
              <w:t>رَّ</w:t>
            </w:r>
            <w:r w:rsidRPr="00E46AB7">
              <w:rPr>
                <w:rFonts w:asciiTheme="majorBidi" w:hAnsiTheme="majorBidi"/>
                <w:b/>
                <w:bCs/>
                <w:sz w:val="20"/>
                <w:rtl/>
                <w:lang w:bidi="ar-SA"/>
              </w:rPr>
              <w:t xml:space="preserve">ر </w:t>
            </w:r>
            <w:r w:rsidRPr="00E46AB7">
              <w:rPr>
                <w:rFonts w:asciiTheme="majorBidi" w:hAnsiTheme="majorBidi"/>
                <w:b/>
                <w:bCs/>
                <w:sz w:val="20"/>
                <w:lang w:bidi="ar-SA"/>
              </w:rPr>
              <w:t>79</w:t>
            </w:r>
            <w:r w:rsidRPr="00E46AB7">
              <w:rPr>
                <w:rFonts w:asciiTheme="majorBidi" w:hAnsiTheme="majorBidi"/>
                <w:b/>
                <w:bCs/>
                <w:sz w:val="20"/>
                <w:rtl/>
                <w:lang w:bidi="ar-SA"/>
              </w:rPr>
              <w:t>/</w:t>
            </w:r>
            <w:r w:rsidRPr="00E46AB7">
              <w:rPr>
                <w:rFonts w:asciiTheme="majorBidi" w:hAnsiTheme="majorBidi"/>
                <w:b/>
                <w:bCs/>
                <w:sz w:val="20"/>
                <w:lang w:bidi="ar-SA"/>
              </w:rPr>
              <w:t>46</w:t>
            </w:r>
            <w:r w:rsidRPr="00E46AB7">
              <w:rPr>
                <w:rFonts w:asciiTheme="majorBidi" w:hAnsiTheme="majorBidi" w:cstheme="majorBidi" w:hint="cs"/>
                <w:b/>
                <w:bCs/>
                <w:sz w:val="20"/>
                <w:rtl/>
              </w:rPr>
              <w:t>)</w:t>
            </w:r>
          </w:p>
        </w:tc>
      </w:tr>
      <w:tr w:rsidR="00362DDB" w:rsidRPr="00201BC6" w14:paraId="44A7F843" w14:textId="77777777" w:rsidTr="007C3BC7">
        <w:trPr>
          <w:trHeight w:val="76"/>
        </w:trPr>
        <w:tc>
          <w:tcPr>
            <w:tcW w:w="711" w:type="pct"/>
          </w:tcPr>
          <w:p w14:paraId="4FD47251" w14:textId="06C932E4" w:rsidR="00362DDB" w:rsidRPr="00E46AB7" w:rsidRDefault="00FA0476" w:rsidP="001A6F46">
            <w:pPr>
              <w:bidi/>
              <w:spacing w:line="240" w:lineRule="exact"/>
              <w:jc w:val="left"/>
              <w:rPr>
                <w:color w:val="000000" w:themeColor="text1"/>
                <w:sz w:val="20"/>
                <w:highlight w:val="yellow"/>
                <w:lang w:val="en-US"/>
              </w:rPr>
            </w:pPr>
            <w:r w:rsidRPr="00E46AB7">
              <w:rPr>
                <w:rFonts w:asciiTheme="majorBidi" w:hAnsiTheme="majorBidi"/>
                <w:sz w:val="20"/>
                <w:rtl/>
                <w:lang w:bidi="ar-SA"/>
              </w:rPr>
              <w:t>جمهورية أفريقيا الوسطى</w:t>
            </w:r>
          </w:p>
        </w:tc>
        <w:tc>
          <w:tcPr>
            <w:tcW w:w="2872" w:type="pct"/>
          </w:tcPr>
          <w:p w14:paraId="24327042" w14:textId="23A06F86" w:rsidR="00362DDB" w:rsidRPr="00E46AB7" w:rsidRDefault="00FA0476" w:rsidP="00411079">
            <w:pPr>
              <w:bidi/>
              <w:jc w:val="left"/>
              <w:rPr>
                <w:color w:val="000000" w:themeColor="text1"/>
                <w:sz w:val="20"/>
                <w:highlight w:val="yellow"/>
                <w:lang w:val="en-US"/>
              </w:rPr>
            </w:pPr>
            <w:r w:rsidRPr="00E46AB7">
              <w:rPr>
                <w:rFonts w:asciiTheme="majorBidi" w:hAnsiTheme="majorBidi"/>
                <w:sz w:val="20"/>
                <w:rtl/>
                <w:lang w:bidi="ar-SA"/>
              </w:rPr>
              <w:t>أنشطة</w:t>
            </w:r>
            <w:r w:rsidRPr="00E46AB7">
              <w:rPr>
                <w:rFonts w:asciiTheme="majorBidi" w:hAnsiTheme="majorBidi" w:hint="cs"/>
                <w:sz w:val="20"/>
                <w:rtl/>
              </w:rPr>
              <w:t xml:space="preserve"> </w:t>
            </w:r>
            <w:r w:rsidR="00915AAC" w:rsidRPr="00E46AB7">
              <w:rPr>
                <w:rFonts w:asciiTheme="majorBidi" w:hAnsiTheme="majorBidi" w:hint="cs"/>
                <w:sz w:val="20"/>
                <w:rtl/>
              </w:rPr>
              <w:t>ا</w:t>
            </w:r>
            <w:r w:rsidRPr="00E46AB7">
              <w:rPr>
                <w:rFonts w:asciiTheme="majorBidi" w:hAnsiTheme="majorBidi" w:hint="cs"/>
                <w:sz w:val="20"/>
                <w:rtl/>
              </w:rPr>
              <w:t>ل</w:t>
            </w:r>
            <w:r w:rsidRPr="00E46AB7">
              <w:rPr>
                <w:rFonts w:asciiTheme="majorBidi" w:hAnsiTheme="majorBidi"/>
                <w:sz w:val="20"/>
                <w:rtl/>
                <w:lang w:bidi="ar-SA"/>
              </w:rPr>
              <w:t>تمكين</w:t>
            </w:r>
            <w:r w:rsidRPr="00E46AB7">
              <w:rPr>
                <w:rFonts w:asciiTheme="majorBidi" w:hAnsiTheme="majorBidi" w:hint="cs"/>
                <w:sz w:val="20"/>
                <w:rtl/>
              </w:rPr>
              <w:t xml:space="preserve"> من</w:t>
            </w:r>
            <w:r w:rsidRPr="00E46AB7">
              <w:rPr>
                <w:rFonts w:asciiTheme="majorBidi" w:hAnsiTheme="majorBidi"/>
                <w:sz w:val="20"/>
                <w:rtl/>
                <w:lang w:bidi="ar-SA"/>
              </w:rPr>
              <w:t xml:space="preserve"> </w:t>
            </w:r>
            <w:r w:rsidRPr="00E46AB7">
              <w:rPr>
                <w:rFonts w:asciiTheme="majorBidi" w:hAnsiTheme="majorBidi" w:hint="cs"/>
                <w:sz w:val="20"/>
                <w:rtl/>
              </w:rPr>
              <w:t>ا</w:t>
            </w:r>
            <w:r w:rsidRPr="00E46AB7">
              <w:rPr>
                <w:rFonts w:asciiTheme="majorBidi" w:hAnsiTheme="majorBidi"/>
                <w:sz w:val="20"/>
                <w:rtl/>
                <w:lang w:bidi="ar-SA"/>
              </w:rPr>
              <w:t>لتخفيض التدريجي ل</w:t>
            </w:r>
            <w:r w:rsidRPr="00E46AB7">
              <w:rPr>
                <w:rFonts w:asciiTheme="majorBidi" w:hAnsiTheme="majorBidi" w:hint="cs"/>
                <w:sz w:val="20"/>
                <w:rtl/>
              </w:rPr>
              <w:t>لمواد</w:t>
            </w:r>
            <w:r w:rsidRPr="00E46AB7">
              <w:rPr>
                <w:rFonts w:asciiTheme="majorBidi" w:hAnsiTheme="majorBidi"/>
                <w:sz w:val="20"/>
                <w:rtl/>
                <w:lang w:bidi="ar-SA"/>
              </w:rPr>
              <w:t xml:space="preserve"> الهيدروفلوروكربون</w:t>
            </w:r>
            <w:r w:rsidRPr="00E46AB7">
              <w:rPr>
                <w:rFonts w:asciiTheme="majorBidi" w:hAnsiTheme="majorBidi" w:hint="cs"/>
                <w:sz w:val="20"/>
                <w:rtl/>
              </w:rPr>
              <w:t>ية</w:t>
            </w:r>
          </w:p>
        </w:tc>
        <w:tc>
          <w:tcPr>
            <w:tcW w:w="588" w:type="pct"/>
            <w:shd w:val="clear" w:color="auto" w:fill="auto"/>
          </w:tcPr>
          <w:p w14:paraId="3E095DDB" w14:textId="77777777" w:rsidR="00362DDB" w:rsidRPr="0014639B" w:rsidRDefault="00362DDB" w:rsidP="0024223D">
            <w:pPr>
              <w:jc w:val="right"/>
              <w:rPr>
                <w:color w:val="000000" w:themeColor="text1"/>
                <w:sz w:val="20"/>
                <w:lang w:val="en-US"/>
              </w:rPr>
            </w:pPr>
            <w:r>
              <w:rPr>
                <w:color w:val="000000" w:themeColor="text1"/>
                <w:sz w:val="20"/>
                <w:lang w:val="en-US"/>
              </w:rPr>
              <w:t>1</w:t>
            </w:r>
            <w:r w:rsidRPr="0014639B">
              <w:rPr>
                <w:color w:val="000000" w:themeColor="text1"/>
                <w:sz w:val="20"/>
                <w:lang w:val="en-US"/>
              </w:rPr>
              <w:t>50,000</w:t>
            </w:r>
          </w:p>
        </w:tc>
        <w:tc>
          <w:tcPr>
            <w:tcW w:w="829" w:type="pct"/>
            <w:shd w:val="clear" w:color="auto" w:fill="auto"/>
          </w:tcPr>
          <w:p w14:paraId="08627826" w14:textId="77777777" w:rsidR="00362DDB" w:rsidRPr="0014639B" w:rsidRDefault="00362DDB" w:rsidP="0024223D">
            <w:pPr>
              <w:jc w:val="right"/>
              <w:rPr>
                <w:color w:val="000000" w:themeColor="text1"/>
                <w:sz w:val="20"/>
                <w:lang w:val="en-US"/>
              </w:rPr>
            </w:pPr>
            <w:r>
              <w:rPr>
                <w:color w:val="000000" w:themeColor="text1"/>
                <w:sz w:val="20"/>
                <w:lang w:val="en-US"/>
              </w:rPr>
              <w:t>1</w:t>
            </w:r>
            <w:r w:rsidRPr="0014639B">
              <w:rPr>
                <w:color w:val="000000" w:themeColor="text1"/>
                <w:sz w:val="20"/>
                <w:lang w:val="en-US"/>
              </w:rPr>
              <w:t>50,000</w:t>
            </w:r>
          </w:p>
        </w:tc>
      </w:tr>
      <w:tr w:rsidR="00362DDB" w:rsidRPr="00201BC6" w14:paraId="1549B0C2" w14:textId="77777777" w:rsidTr="007C3BC7">
        <w:trPr>
          <w:trHeight w:val="229"/>
        </w:trPr>
        <w:tc>
          <w:tcPr>
            <w:tcW w:w="3582" w:type="pct"/>
            <w:gridSpan w:val="2"/>
          </w:tcPr>
          <w:p w14:paraId="7AEBED7D" w14:textId="3E7C67CA" w:rsidR="00362DDB" w:rsidRPr="00E46AB7" w:rsidRDefault="00FA0476" w:rsidP="00411079">
            <w:pPr>
              <w:bidi/>
              <w:jc w:val="right"/>
              <w:rPr>
                <w:color w:val="000000" w:themeColor="text1"/>
                <w:sz w:val="20"/>
                <w:lang w:val="en-US"/>
              </w:rPr>
            </w:pPr>
            <w:r w:rsidRPr="00E46AB7">
              <w:rPr>
                <w:rFonts w:asciiTheme="majorBidi" w:hAnsiTheme="majorBidi"/>
                <w:sz w:val="20"/>
                <w:rtl/>
                <w:lang w:bidi="ar-SA"/>
              </w:rPr>
              <w:t>المجموع الفرعي لل</w:t>
            </w:r>
            <w:r w:rsidRPr="00E46AB7">
              <w:rPr>
                <w:rFonts w:asciiTheme="majorBidi" w:hAnsiTheme="majorBidi" w:hint="cs"/>
                <w:sz w:val="20"/>
                <w:rtl/>
              </w:rPr>
              <w:t>قسم</w:t>
            </w:r>
            <w:r w:rsidRPr="00E46AB7">
              <w:rPr>
                <w:rFonts w:asciiTheme="majorBidi" w:hAnsiTheme="majorBidi"/>
                <w:sz w:val="20"/>
                <w:rtl/>
                <w:lang w:bidi="ar-SA"/>
              </w:rPr>
              <w:t xml:space="preserve"> أ</w:t>
            </w:r>
            <w:r w:rsidRPr="00E46AB7">
              <w:rPr>
                <w:rFonts w:asciiTheme="majorBidi" w:hAnsiTheme="majorBidi" w:hint="cs"/>
                <w:sz w:val="20"/>
                <w:rtl/>
              </w:rPr>
              <w:t>لف</w:t>
            </w:r>
            <w:r w:rsidR="00714B61" w:rsidRPr="00E46AB7">
              <w:rPr>
                <w:rFonts w:asciiTheme="majorBidi" w:hAnsiTheme="majorBidi" w:hint="cs"/>
                <w:sz w:val="20"/>
                <w:rtl/>
              </w:rPr>
              <w:t>-</w:t>
            </w:r>
            <w:r w:rsidRPr="00E46AB7">
              <w:rPr>
                <w:rFonts w:asciiTheme="majorBidi" w:hAnsiTheme="majorBidi"/>
                <w:sz w:val="20"/>
              </w:rPr>
              <w:t>2</w:t>
            </w:r>
          </w:p>
        </w:tc>
        <w:tc>
          <w:tcPr>
            <w:tcW w:w="588" w:type="pct"/>
            <w:shd w:val="clear" w:color="auto" w:fill="auto"/>
          </w:tcPr>
          <w:p w14:paraId="4802DBBB" w14:textId="77777777" w:rsidR="00362DDB" w:rsidRPr="0014639B" w:rsidRDefault="00362DDB" w:rsidP="0024223D">
            <w:pPr>
              <w:jc w:val="right"/>
              <w:rPr>
                <w:color w:val="000000" w:themeColor="text1"/>
                <w:sz w:val="20"/>
                <w:lang w:val="en-US"/>
              </w:rPr>
            </w:pPr>
            <w:r>
              <w:rPr>
                <w:color w:val="000000" w:themeColor="text1"/>
                <w:sz w:val="20"/>
                <w:lang w:val="en-US"/>
              </w:rPr>
              <w:t>1</w:t>
            </w:r>
            <w:r w:rsidRPr="0014639B">
              <w:rPr>
                <w:color w:val="000000" w:themeColor="text1"/>
                <w:sz w:val="20"/>
                <w:lang w:val="en-US"/>
              </w:rPr>
              <w:t>50,000</w:t>
            </w:r>
          </w:p>
        </w:tc>
        <w:tc>
          <w:tcPr>
            <w:tcW w:w="829" w:type="pct"/>
            <w:shd w:val="clear" w:color="auto" w:fill="auto"/>
          </w:tcPr>
          <w:p w14:paraId="30B4706C" w14:textId="77777777" w:rsidR="00362DDB" w:rsidRPr="0014639B" w:rsidRDefault="00362DDB" w:rsidP="0024223D">
            <w:pPr>
              <w:jc w:val="right"/>
              <w:rPr>
                <w:color w:val="000000" w:themeColor="text1"/>
                <w:sz w:val="20"/>
                <w:lang w:val="en-US"/>
              </w:rPr>
            </w:pPr>
            <w:r>
              <w:rPr>
                <w:color w:val="000000" w:themeColor="text1"/>
                <w:sz w:val="20"/>
                <w:lang w:val="en-US"/>
              </w:rPr>
              <w:t>1</w:t>
            </w:r>
            <w:r w:rsidRPr="0014639B">
              <w:rPr>
                <w:color w:val="000000" w:themeColor="text1"/>
                <w:sz w:val="20"/>
                <w:lang w:val="en-US"/>
              </w:rPr>
              <w:t>50,000</w:t>
            </w:r>
          </w:p>
        </w:tc>
      </w:tr>
      <w:tr w:rsidR="00362DDB" w:rsidRPr="00201BC6" w14:paraId="3F1DAA40" w14:textId="77777777" w:rsidTr="007C3BC7">
        <w:trPr>
          <w:trHeight w:val="229"/>
        </w:trPr>
        <w:tc>
          <w:tcPr>
            <w:tcW w:w="3582" w:type="pct"/>
            <w:gridSpan w:val="2"/>
          </w:tcPr>
          <w:p w14:paraId="470ECDEE" w14:textId="01D0CC32" w:rsidR="00362DDB" w:rsidRPr="00E46AB7" w:rsidRDefault="00362DDB" w:rsidP="00411079">
            <w:pPr>
              <w:bidi/>
              <w:jc w:val="right"/>
              <w:rPr>
                <w:color w:val="000000" w:themeColor="text1"/>
                <w:sz w:val="20"/>
                <w:lang w:val="en-US"/>
              </w:rPr>
            </w:pPr>
            <w:r w:rsidRPr="00E46AB7">
              <w:rPr>
                <w:color w:val="000000" w:themeColor="text1"/>
                <w:sz w:val="20"/>
                <w:lang w:val="en-US"/>
              </w:rPr>
              <w:t xml:space="preserve"> </w:t>
            </w:r>
            <w:r w:rsidR="00FA0476" w:rsidRPr="00E46AB7">
              <w:rPr>
                <w:rFonts w:asciiTheme="majorBidi" w:hAnsiTheme="majorBidi"/>
                <w:sz w:val="20"/>
                <w:rtl/>
                <w:lang w:bidi="ar-SA"/>
              </w:rPr>
              <w:t>تكاليف دعم الوكالة</w:t>
            </w:r>
          </w:p>
        </w:tc>
        <w:tc>
          <w:tcPr>
            <w:tcW w:w="588" w:type="pct"/>
            <w:shd w:val="clear" w:color="auto" w:fill="auto"/>
          </w:tcPr>
          <w:p w14:paraId="1DFEF9EE" w14:textId="77777777" w:rsidR="00362DDB" w:rsidRPr="0014639B" w:rsidRDefault="00362DDB" w:rsidP="0024223D">
            <w:pPr>
              <w:jc w:val="right"/>
              <w:rPr>
                <w:color w:val="000000" w:themeColor="text1"/>
                <w:sz w:val="20"/>
                <w:lang w:val="en-US"/>
              </w:rPr>
            </w:pPr>
            <w:r>
              <w:rPr>
                <w:color w:val="000000" w:themeColor="text1"/>
                <w:sz w:val="20"/>
                <w:lang w:val="en-US"/>
              </w:rPr>
              <w:t>10</w:t>
            </w:r>
            <w:r w:rsidRPr="0014639B">
              <w:rPr>
                <w:color w:val="000000" w:themeColor="text1"/>
                <w:sz w:val="20"/>
                <w:lang w:val="en-US"/>
              </w:rPr>
              <w:t>,500</w:t>
            </w:r>
          </w:p>
        </w:tc>
        <w:tc>
          <w:tcPr>
            <w:tcW w:w="829" w:type="pct"/>
            <w:shd w:val="clear" w:color="auto" w:fill="auto"/>
          </w:tcPr>
          <w:p w14:paraId="59C6EA77" w14:textId="77777777" w:rsidR="00362DDB" w:rsidRPr="0014639B" w:rsidRDefault="00362DDB" w:rsidP="0024223D">
            <w:pPr>
              <w:jc w:val="right"/>
              <w:rPr>
                <w:color w:val="000000" w:themeColor="text1"/>
                <w:sz w:val="20"/>
                <w:lang w:val="en-US"/>
              </w:rPr>
            </w:pPr>
            <w:r>
              <w:rPr>
                <w:color w:val="000000" w:themeColor="text1"/>
                <w:sz w:val="20"/>
                <w:lang w:val="en-US"/>
              </w:rPr>
              <w:t>10</w:t>
            </w:r>
            <w:r w:rsidRPr="0014639B">
              <w:rPr>
                <w:color w:val="000000" w:themeColor="text1"/>
                <w:sz w:val="20"/>
                <w:lang w:val="en-US"/>
              </w:rPr>
              <w:t>,500</w:t>
            </w:r>
          </w:p>
        </w:tc>
      </w:tr>
      <w:tr w:rsidR="00362DDB" w:rsidRPr="00201BC6" w14:paraId="19E38DD1" w14:textId="77777777" w:rsidTr="007C3BC7">
        <w:trPr>
          <w:trHeight w:val="229"/>
        </w:trPr>
        <w:tc>
          <w:tcPr>
            <w:tcW w:w="3582" w:type="pct"/>
            <w:gridSpan w:val="2"/>
          </w:tcPr>
          <w:p w14:paraId="70193CFA" w14:textId="5C651BCD" w:rsidR="00362DDB" w:rsidRPr="00E46AB7" w:rsidRDefault="00362DDB" w:rsidP="00411079">
            <w:pPr>
              <w:bidi/>
              <w:jc w:val="right"/>
              <w:rPr>
                <w:color w:val="000000" w:themeColor="text1"/>
                <w:sz w:val="20"/>
                <w:lang w:val="en-US"/>
              </w:rPr>
            </w:pPr>
            <w:r w:rsidRPr="00E46AB7">
              <w:rPr>
                <w:color w:val="000000" w:themeColor="text1"/>
                <w:sz w:val="20"/>
                <w:lang w:val="en-US"/>
              </w:rPr>
              <w:t xml:space="preserve"> </w:t>
            </w:r>
            <w:r w:rsidR="00411079" w:rsidRPr="00E46AB7">
              <w:rPr>
                <w:rFonts w:asciiTheme="majorBidi" w:hAnsiTheme="majorBidi"/>
                <w:sz w:val="20"/>
                <w:rtl/>
                <w:lang w:bidi="ar-SA"/>
              </w:rPr>
              <w:t>المجموع لل</w:t>
            </w:r>
            <w:r w:rsidR="00411079" w:rsidRPr="00E46AB7">
              <w:rPr>
                <w:rFonts w:asciiTheme="majorBidi" w:hAnsiTheme="majorBidi" w:hint="cs"/>
                <w:sz w:val="20"/>
                <w:rtl/>
              </w:rPr>
              <w:t>قسم</w:t>
            </w:r>
            <w:r w:rsidR="00411079" w:rsidRPr="00E46AB7">
              <w:rPr>
                <w:rFonts w:asciiTheme="majorBidi" w:hAnsiTheme="majorBidi"/>
                <w:sz w:val="20"/>
                <w:rtl/>
                <w:lang w:bidi="ar-SA"/>
              </w:rPr>
              <w:t xml:space="preserve"> أ</w:t>
            </w:r>
            <w:r w:rsidR="00411079" w:rsidRPr="00E46AB7">
              <w:rPr>
                <w:rFonts w:asciiTheme="majorBidi" w:hAnsiTheme="majorBidi" w:hint="cs"/>
                <w:sz w:val="20"/>
                <w:rtl/>
              </w:rPr>
              <w:t>لف</w:t>
            </w:r>
            <w:r w:rsidR="00714B61" w:rsidRPr="00E46AB7">
              <w:rPr>
                <w:rFonts w:asciiTheme="majorBidi" w:hAnsiTheme="majorBidi" w:hint="cs"/>
                <w:sz w:val="20"/>
                <w:rtl/>
              </w:rPr>
              <w:t>-</w:t>
            </w:r>
            <w:r w:rsidR="00411079" w:rsidRPr="00E46AB7">
              <w:rPr>
                <w:rFonts w:asciiTheme="majorBidi" w:hAnsiTheme="majorBidi"/>
                <w:sz w:val="20"/>
              </w:rPr>
              <w:t>2</w:t>
            </w:r>
          </w:p>
        </w:tc>
        <w:tc>
          <w:tcPr>
            <w:tcW w:w="588" w:type="pct"/>
            <w:shd w:val="clear" w:color="auto" w:fill="auto"/>
          </w:tcPr>
          <w:p w14:paraId="134539F6" w14:textId="77777777" w:rsidR="00362DDB" w:rsidRPr="0014639B" w:rsidRDefault="00362DDB" w:rsidP="0024223D">
            <w:pPr>
              <w:jc w:val="right"/>
              <w:rPr>
                <w:color w:val="000000" w:themeColor="text1"/>
                <w:sz w:val="20"/>
                <w:lang w:val="en-US"/>
              </w:rPr>
            </w:pPr>
            <w:r>
              <w:rPr>
                <w:color w:val="000000"/>
                <w:sz w:val="20"/>
              </w:rPr>
              <w:t>160,</w:t>
            </w:r>
            <w:r w:rsidRPr="009721AD">
              <w:rPr>
                <w:color w:val="000000"/>
                <w:sz w:val="20"/>
              </w:rPr>
              <w:t>500</w:t>
            </w:r>
          </w:p>
        </w:tc>
        <w:tc>
          <w:tcPr>
            <w:tcW w:w="829" w:type="pct"/>
            <w:shd w:val="clear" w:color="auto" w:fill="auto"/>
          </w:tcPr>
          <w:p w14:paraId="61CD3E80" w14:textId="77777777" w:rsidR="00362DDB" w:rsidRPr="0014639B" w:rsidRDefault="00362DDB" w:rsidP="0024223D">
            <w:pPr>
              <w:jc w:val="right"/>
              <w:rPr>
                <w:color w:val="000000" w:themeColor="text1"/>
                <w:sz w:val="20"/>
                <w:lang w:val="en-US"/>
              </w:rPr>
            </w:pPr>
            <w:r>
              <w:rPr>
                <w:color w:val="000000"/>
                <w:sz w:val="20"/>
              </w:rPr>
              <w:t>160,</w:t>
            </w:r>
            <w:r w:rsidRPr="009721AD">
              <w:rPr>
                <w:color w:val="000000"/>
                <w:sz w:val="20"/>
              </w:rPr>
              <w:t>500</w:t>
            </w:r>
          </w:p>
        </w:tc>
      </w:tr>
      <w:tr w:rsidR="00362DDB" w:rsidRPr="00201BC6" w14:paraId="0B91A4F4" w14:textId="77777777" w:rsidTr="007C3BC7">
        <w:trPr>
          <w:trHeight w:val="229"/>
        </w:trPr>
        <w:tc>
          <w:tcPr>
            <w:tcW w:w="5000" w:type="pct"/>
            <w:gridSpan w:val="4"/>
            <w:hideMark/>
          </w:tcPr>
          <w:p w14:paraId="49C4522F" w14:textId="67F4D900" w:rsidR="00362DDB" w:rsidRPr="00E3335A" w:rsidRDefault="00411079" w:rsidP="00411079">
            <w:pPr>
              <w:keepNext/>
              <w:bidi/>
              <w:jc w:val="left"/>
              <w:rPr>
                <w:b/>
                <w:bCs/>
                <w:color w:val="000000" w:themeColor="text1"/>
                <w:sz w:val="21"/>
                <w:szCs w:val="21"/>
                <w:lang w:val="en-US"/>
              </w:rPr>
            </w:pPr>
            <w:r w:rsidRPr="00E3335A">
              <w:rPr>
                <w:rFonts w:asciiTheme="majorBidi" w:hAnsiTheme="majorBidi"/>
                <w:b/>
                <w:bCs/>
                <w:sz w:val="21"/>
                <w:szCs w:val="21"/>
                <w:rtl/>
                <w:lang w:bidi="ar-SA"/>
              </w:rPr>
              <w:t xml:space="preserve"> أ</w:t>
            </w:r>
            <w:r w:rsidRPr="00E3335A">
              <w:rPr>
                <w:rFonts w:asciiTheme="majorBidi" w:hAnsiTheme="majorBidi" w:hint="cs"/>
                <w:b/>
                <w:bCs/>
                <w:sz w:val="21"/>
                <w:szCs w:val="21"/>
                <w:rtl/>
              </w:rPr>
              <w:t>لف</w:t>
            </w:r>
            <w:r w:rsidR="0048549F">
              <w:rPr>
                <w:rFonts w:asciiTheme="majorBidi" w:hAnsiTheme="majorBidi" w:hint="cs"/>
                <w:b/>
                <w:bCs/>
                <w:sz w:val="21"/>
                <w:szCs w:val="21"/>
                <w:rtl/>
              </w:rPr>
              <w:t>-</w:t>
            </w:r>
            <w:r w:rsidRPr="00E3335A">
              <w:rPr>
                <w:rFonts w:asciiTheme="majorBidi" w:hAnsiTheme="majorBidi"/>
                <w:b/>
                <w:bCs/>
                <w:sz w:val="21"/>
                <w:szCs w:val="21"/>
              </w:rPr>
              <w:t>3</w:t>
            </w:r>
            <w:r w:rsidRPr="00E3335A">
              <w:rPr>
                <w:rFonts w:asciiTheme="majorBidi" w:hAnsiTheme="majorBidi"/>
                <w:b/>
                <w:bCs/>
                <w:sz w:val="21"/>
                <w:szCs w:val="21"/>
                <w:rtl/>
                <w:lang w:bidi="ar-SA"/>
              </w:rPr>
              <w:t>: إعداد مشروع</w:t>
            </w:r>
            <w:r w:rsidRPr="00E3335A">
              <w:rPr>
                <w:rFonts w:asciiTheme="majorBidi" w:hAnsiTheme="majorBidi" w:hint="cs"/>
                <w:b/>
                <w:bCs/>
                <w:sz w:val="21"/>
                <w:szCs w:val="21"/>
                <w:rtl/>
              </w:rPr>
              <w:t>ات</w:t>
            </w:r>
            <w:r w:rsidRPr="00E3335A">
              <w:rPr>
                <w:rFonts w:asciiTheme="majorBidi" w:hAnsiTheme="majorBidi"/>
                <w:b/>
                <w:bCs/>
                <w:sz w:val="21"/>
                <w:szCs w:val="21"/>
                <w:rtl/>
                <w:lang w:bidi="ar-SA"/>
              </w:rPr>
              <w:t xml:space="preserve"> خطط إدارة </w:t>
            </w:r>
            <w:r w:rsidRPr="00E3335A">
              <w:rPr>
                <w:rFonts w:asciiTheme="majorBidi" w:hAnsiTheme="majorBidi" w:hint="cs"/>
                <w:b/>
                <w:bCs/>
                <w:sz w:val="21"/>
                <w:szCs w:val="21"/>
                <w:rtl/>
              </w:rPr>
              <w:t>إزالة المواد</w:t>
            </w:r>
            <w:r w:rsidRPr="00E3335A">
              <w:rPr>
                <w:rFonts w:asciiTheme="majorBidi" w:hAnsiTheme="majorBidi"/>
                <w:b/>
                <w:bCs/>
                <w:sz w:val="21"/>
                <w:szCs w:val="21"/>
                <w:rtl/>
                <w:lang w:bidi="ar-SA"/>
              </w:rPr>
              <w:t xml:space="preserve"> الهيدروكلوروفلوروكربون</w:t>
            </w:r>
            <w:r w:rsidRPr="00E3335A">
              <w:rPr>
                <w:rFonts w:asciiTheme="majorBidi" w:hAnsiTheme="majorBidi" w:hint="cs"/>
                <w:b/>
                <w:bCs/>
                <w:sz w:val="21"/>
                <w:szCs w:val="21"/>
                <w:rtl/>
              </w:rPr>
              <w:t>ية</w:t>
            </w:r>
          </w:p>
        </w:tc>
      </w:tr>
      <w:tr w:rsidR="00362DDB" w:rsidRPr="00201BC6" w14:paraId="3F99F915" w14:textId="77777777" w:rsidTr="007C3BC7">
        <w:trPr>
          <w:trHeight w:val="229"/>
        </w:trPr>
        <w:tc>
          <w:tcPr>
            <w:tcW w:w="711" w:type="pct"/>
          </w:tcPr>
          <w:p w14:paraId="6D71C9E1" w14:textId="5B7CCC0C" w:rsidR="00362DDB" w:rsidRPr="00E46AB7" w:rsidRDefault="00411079" w:rsidP="00411079">
            <w:pPr>
              <w:keepNext/>
              <w:bidi/>
              <w:jc w:val="left"/>
              <w:rPr>
                <w:color w:val="000000"/>
                <w:sz w:val="20"/>
              </w:rPr>
            </w:pPr>
            <w:r w:rsidRPr="00E46AB7">
              <w:rPr>
                <w:rFonts w:asciiTheme="majorBidi" w:hAnsiTheme="majorBidi"/>
                <w:sz w:val="20"/>
                <w:rtl/>
                <w:lang w:bidi="ar-SA"/>
              </w:rPr>
              <w:t>العراق</w:t>
            </w:r>
          </w:p>
        </w:tc>
        <w:tc>
          <w:tcPr>
            <w:tcW w:w="2872" w:type="pct"/>
          </w:tcPr>
          <w:p w14:paraId="415AA124" w14:textId="3894EAD8" w:rsidR="00362DDB" w:rsidRPr="00E46AB7" w:rsidRDefault="00610DBC" w:rsidP="00411079">
            <w:pPr>
              <w:keepNext/>
              <w:bidi/>
              <w:snapToGrid w:val="0"/>
              <w:rPr>
                <w:sz w:val="20"/>
              </w:rPr>
            </w:pPr>
            <w:r w:rsidRPr="00E46AB7">
              <w:rPr>
                <w:rFonts w:asciiTheme="majorBidi" w:hAnsiTheme="majorBidi"/>
                <w:sz w:val="20"/>
                <w:rtl/>
                <w:lang w:bidi="ar-SA"/>
              </w:rPr>
              <w:t xml:space="preserve">إعداد خطة إدارة </w:t>
            </w:r>
            <w:r w:rsidRPr="00E46AB7">
              <w:rPr>
                <w:rFonts w:asciiTheme="majorBidi" w:hAnsiTheme="majorBidi" w:hint="cs"/>
                <w:sz w:val="20"/>
                <w:rtl/>
              </w:rPr>
              <w:t>إزالة المواد</w:t>
            </w:r>
            <w:r w:rsidRPr="00E46AB7">
              <w:rPr>
                <w:rFonts w:asciiTheme="majorBidi" w:hAnsiTheme="majorBidi"/>
                <w:sz w:val="20"/>
                <w:rtl/>
                <w:lang w:bidi="ar-SA"/>
              </w:rPr>
              <w:t xml:space="preserve"> الهيدروكلوروفلوروكربون</w:t>
            </w:r>
            <w:r w:rsidRPr="00E46AB7">
              <w:rPr>
                <w:rFonts w:asciiTheme="majorBidi" w:hAnsiTheme="majorBidi" w:hint="cs"/>
                <w:sz w:val="20"/>
                <w:rtl/>
              </w:rPr>
              <w:t>ية</w:t>
            </w:r>
            <w:r w:rsidRPr="00E46AB7">
              <w:rPr>
                <w:rFonts w:asciiTheme="majorBidi" w:hAnsiTheme="majorBidi"/>
                <w:sz w:val="20"/>
                <w:rtl/>
              </w:rPr>
              <w:t xml:space="preserve"> </w:t>
            </w:r>
            <w:r w:rsidRPr="00E46AB7">
              <w:rPr>
                <w:rFonts w:asciiTheme="majorBidi" w:hAnsiTheme="majorBidi"/>
                <w:sz w:val="20"/>
                <w:rtl/>
                <w:lang w:bidi="ar-SA"/>
              </w:rPr>
              <w:t>(المرحلة الثالثة)</w:t>
            </w:r>
          </w:p>
        </w:tc>
        <w:tc>
          <w:tcPr>
            <w:tcW w:w="588" w:type="pct"/>
          </w:tcPr>
          <w:p w14:paraId="4CE4CB34" w14:textId="77777777" w:rsidR="00362DDB" w:rsidRPr="009616D6" w:rsidRDefault="00362DDB" w:rsidP="0024223D">
            <w:pPr>
              <w:keepNext/>
              <w:jc w:val="right"/>
              <w:rPr>
                <w:sz w:val="20"/>
              </w:rPr>
            </w:pPr>
            <w:r>
              <w:rPr>
                <w:sz w:val="20"/>
              </w:rPr>
              <w:t>60,000</w:t>
            </w:r>
          </w:p>
        </w:tc>
        <w:tc>
          <w:tcPr>
            <w:tcW w:w="829" w:type="pct"/>
          </w:tcPr>
          <w:p w14:paraId="00545DAA" w14:textId="77777777" w:rsidR="00362DDB" w:rsidRPr="009616D6" w:rsidRDefault="00362DDB" w:rsidP="0024223D">
            <w:pPr>
              <w:keepNext/>
              <w:jc w:val="right"/>
              <w:rPr>
                <w:sz w:val="20"/>
              </w:rPr>
            </w:pPr>
            <w:r>
              <w:rPr>
                <w:sz w:val="20"/>
              </w:rPr>
              <w:t>60,000</w:t>
            </w:r>
          </w:p>
        </w:tc>
      </w:tr>
      <w:tr w:rsidR="00362DDB" w:rsidRPr="00201BC6" w14:paraId="20EB0FEE" w14:textId="77777777" w:rsidTr="007C3BC7">
        <w:trPr>
          <w:trHeight w:val="229"/>
        </w:trPr>
        <w:tc>
          <w:tcPr>
            <w:tcW w:w="711" w:type="pct"/>
          </w:tcPr>
          <w:p w14:paraId="10F5688F" w14:textId="0303E0E1" w:rsidR="00362DDB" w:rsidRPr="00E46AB7" w:rsidRDefault="00411079" w:rsidP="00411079">
            <w:pPr>
              <w:keepNext/>
              <w:bidi/>
              <w:jc w:val="left"/>
              <w:rPr>
                <w:color w:val="000000"/>
                <w:sz w:val="20"/>
              </w:rPr>
            </w:pPr>
            <w:r w:rsidRPr="00E46AB7">
              <w:rPr>
                <w:rFonts w:asciiTheme="majorBidi" w:hAnsiTheme="majorBidi"/>
                <w:sz w:val="20"/>
                <w:rtl/>
                <w:lang w:bidi="ar-SA"/>
              </w:rPr>
              <w:t>الكويت</w:t>
            </w:r>
          </w:p>
        </w:tc>
        <w:tc>
          <w:tcPr>
            <w:tcW w:w="2872" w:type="pct"/>
          </w:tcPr>
          <w:p w14:paraId="31B8F437" w14:textId="72C32391" w:rsidR="00362DDB" w:rsidRPr="00E46AB7" w:rsidRDefault="00610DBC" w:rsidP="00411079">
            <w:pPr>
              <w:keepNext/>
              <w:bidi/>
              <w:snapToGrid w:val="0"/>
              <w:rPr>
                <w:color w:val="000000"/>
                <w:sz w:val="20"/>
              </w:rPr>
            </w:pPr>
            <w:r w:rsidRPr="00E46AB7">
              <w:rPr>
                <w:rFonts w:asciiTheme="majorBidi" w:hAnsiTheme="majorBidi"/>
                <w:sz w:val="20"/>
                <w:rtl/>
                <w:lang w:bidi="ar-SA"/>
              </w:rPr>
              <w:t xml:space="preserve">إعداد خطة إدارة </w:t>
            </w:r>
            <w:r w:rsidRPr="00E46AB7">
              <w:rPr>
                <w:rFonts w:asciiTheme="majorBidi" w:hAnsiTheme="majorBidi" w:hint="cs"/>
                <w:sz w:val="20"/>
                <w:rtl/>
              </w:rPr>
              <w:t>إزالة المواد</w:t>
            </w:r>
            <w:r w:rsidRPr="00E46AB7">
              <w:rPr>
                <w:rFonts w:asciiTheme="majorBidi" w:hAnsiTheme="majorBidi"/>
                <w:sz w:val="20"/>
                <w:rtl/>
                <w:lang w:bidi="ar-SA"/>
              </w:rPr>
              <w:t xml:space="preserve"> الهيدروكلوروفلوروكربون</w:t>
            </w:r>
            <w:r w:rsidRPr="00E46AB7">
              <w:rPr>
                <w:rFonts w:asciiTheme="majorBidi" w:hAnsiTheme="majorBidi" w:hint="cs"/>
                <w:sz w:val="20"/>
                <w:rtl/>
              </w:rPr>
              <w:t>ية</w:t>
            </w:r>
            <w:r w:rsidRPr="00E46AB7">
              <w:rPr>
                <w:rFonts w:asciiTheme="majorBidi" w:hAnsiTheme="majorBidi"/>
                <w:sz w:val="20"/>
                <w:rtl/>
              </w:rPr>
              <w:t xml:space="preserve"> </w:t>
            </w:r>
            <w:r w:rsidRPr="00E46AB7">
              <w:rPr>
                <w:rFonts w:asciiTheme="majorBidi" w:hAnsiTheme="majorBidi"/>
                <w:sz w:val="20"/>
                <w:rtl/>
                <w:lang w:bidi="ar-SA"/>
              </w:rPr>
              <w:t>(المرحلة الثالثة)</w:t>
            </w:r>
          </w:p>
        </w:tc>
        <w:tc>
          <w:tcPr>
            <w:tcW w:w="588" w:type="pct"/>
          </w:tcPr>
          <w:p w14:paraId="1F7DB9A6" w14:textId="77777777" w:rsidR="00362DDB" w:rsidRPr="009616D6" w:rsidRDefault="00362DDB" w:rsidP="0024223D">
            <w:pPr>
              <w:keepNext/>
              <w:jc w:val="right"/>
              <w:rPr>
                <w:sz w:val="20"/>
              </w:rPr>
            </w:pPr>
            <w:r>
              <w:rPr>
                <w:sz w:val="20"/>
              </w:rPr>
              <w:t>70,000</w:t>
            </w:r>
          </w:p>
        </w:tc>
        <w:tc>
          <w:tcPr>
            <w:tcW w:w="829" w:type="pct"/>
          </w:tcPr>
          <w:p w14:paraId="3547DCB6" w14:textId="77777777" w:rsidR="00362DDB" w:rsidRPr="009616D6" w:rsidRDefault="00362DDB" w:rsidP="0024223D">
            <w:pPr>
              <w:keepNext/>
              <w:jc w:val="right"/>
              <w:rPr>
                <w:sz w:val="20"/>
              </w:rPr>
            </w:pPr>
            <w:r>
              <w:rPr>
                <w:sz w:val="20"/>
              </w:rPr>
              <w:t>70,000</w:t>
            </w:r>
          </w:p>
        </w:tc>
      </w:tr>
      <w:tr w:rsidR="00362DDB" w:rsidRPr="00201BC6" w14:paraId="62753B46" w14:textId="77777777" w:rsidTr="007C3BC7">
        <w:trPr>
          <w:trHeight w:val="229"/>
        </w:trPr>
        <w:tc>
          <w:tcPr>
            <w:tcW w:w="3582" w:type="pct"/>
            <w:gridSpan w:val="2"/>
            <w:hideMark/>
          </w:tcPr>
          <w:p w14:paraId="74CEE0D2" w14:textId="3EEDCE7F" w:rsidR="00362DDB" w:rsidRPr="00E46AB7" w:rsidRDefault="00610DBC" w:rsidP="00411079">
            <w:pPr>
              <w:keepNext/>
              <w:bidi/>
              <w:jc w:val="right"/>
              <w:rPr>
                <w:color w:val="000000" w:themeColor="text1"/>
                <w:sz w:val="20"/>
                <w:lang w:val="en-US"/>
              </w:rPr>
            </w:pPr>
            <w:r w:rsidRPr="00E46AB7">
              <w:rPr>
                <w:rFonts w:asciiTheme="majorBidi" w:hAnsiTheme="majorBidi"/>
                <w:sz w:val="20"/>
                <w:rtl/>
                <w:lang w:bidi="ar-SA"/>
              </w:rPr>
              <w:t>المجموع الفرعي لل</w:t>
            </w:r>
            <w:r w:rsidRPr="00E46AB7">
              <w:rPr>
                <w:rFonts w:asciiTheme="majorBidi" w:hAnsiTheme="majorBidi" w:hint="cs"/>
                <w:sz w:val="20"/>
                <w:rtl/>
              </w:rPr>
              <w:t>قسم</w:t>
            </w:r>
            <w:r w:rsidRPr="00E46AB7">
              <w:rPr>
                <w:rFonts w:asciiTheme="majorBidi" w:hAnsiTheme="majorBidi"/>
                <w:sz w:val="20"/>
                <w:rtl/>
                <w:lang w:bidi="ar-SA"/>
              </w:rPr>
              <w:t xml:space="preserve"> أ</w:t>
            </w:r>
            <w:r w:rsidRPr="00E46AB7">
              <w:rPr>
                <w:rFonts w:asciiTheme="majorBidi" w:hAnsiTheme="majorBidi" w:hint="cs"/>
                <w:sz w:val="20"/>
                <w:rtl/>
              </w:rPr>
              <w:t>لف</w:t>
            </w:r>
            <w:r w:rsidR="00F745A9" w:rsidRPr="00E46AB7">
              <w:rPr>
                <w:rFonts w:asciiTheme="majorBidi" w:hAnsiTheme="majorBidi" w:hint="cs"/>
                <w:sz w:val="20"/>
                <w:rtl/>
              </w:rPr>
              <w:t>-</w:t>
            </w:r>
            <w:r w:rsidRPr="00E46AB7">
              <w:rPr>
                <w:rFonts w:asciiTheme="majorBidi" w:hAnsiTheme="majorBidi"/>
                <w:sz w:val="20"/>
              </w:rPr>
              <w:t>3</w:t>
            </w:r>
          </w:p>
        </w:tc>
        <w:tc>
          <w:tcPr>
            <w:tcW w:w="588" w:type="pct"/>
          </w:tcPr>
          <w:p w14:paraId="3F93BD71" w14:textId="77777777" w:rsidR="00362DDB" w:rsidRPr="009616D6" w:rsidRDefault="00362DDB" w:rsidP="0024223D">
            <w:pPr>
              <w:keepNext/>
              <w:jc w:val="right"/>
              <w:rPr>
                <w:sz w:val="20"/>
              </w:rPr>
            </w:pPr>
            <w:r>
              <w:rPr>
                <w:sz w:val="20"/>
              </w:rPr>
              <w:t>130,000</w:t>
            </w:r>
          </w:p>
        </w:tc>
        <w:tc>
          <w:tcPr>
            <w:tcW w:w="829" w:type="pct"/>
          </w:tcPr>
          <w:p w14:paraId="21D77A22" w14:textId="77777777" w:rsidR="00362DDB" w:rsidRPr="009616D6" w:rsidRDefault="00362DDB" w:rsidP="0024223D">
            <w:pPr>
              <w:keepNext/>
              <w:jc w:val="right"/>
              <w:rPr>
                <w:sz w:val="20"/>
              </w:rPr>
            </w:pPr>
            <w:r>
              <w:rPr>
                <w:sz w:val="20"/>
              </w:rPr>
              <w:t>130,000</w:t>
            </w:r>
          </w:p>
        </w:tc>
      </w:tr>
      <w:tr w:rsidR="00362DDB" w:rsidRPr="00201BC6" w14:paraId="525C94CA" w14:textId="77777777" w:rsidTr="007C3BC7">
        <w:trPr>
          <w:trHeight w:val="229"/>
        </w:trPr>
        <w:tc>
          <w:tcPr>
            <w:tcW w:w="3582" w:type="pct"/>
            <w:gridSpan w:val="2"/>
            <w:hideMark/>
          </w:tcPr>
          <w:p w14:paraId="466FCCDD" w14:textId="0297C53A" w:rsidR="00362DDB" w:rsidRPr="00E46AB7" w:rsidRDefault="00610DBC" w:rsidP="00411079">
            <w:pPr>
              <w:bidi/>
              <w:jc w:val="right"/>
              <w:rPr>
                <w:color w:val="000000" w:themeColor="text1"/>
                <w:sz w:val="20"/>
                <w:lang w:val="en-US"/>
              </w:rPr>
            </w:pPr>
            <w:r w:rsidRPr="00E46AB7">
              <w:rPr>
                <w:rFonts w:asciiTheme="majorBidi" w:hAnsiTheme="majorBidi"/>
                <w:sz w:val="20"/>
                <w:rtl/>
                <w:lang w:bidi="ar-SA"/>
              </w:rPr>
              <w:t>تكاليف دعم الوكالة</w:t>
            </w:r>
          </w:p>
        </w:tc>
        <w:tc>
          <w:tcPr>
            <w:tcW w:w="588" w:type="pct"/>
          </w:tcPr>
          <w:p w14:paraId="4A130B5B" w14:textId="77777777" w:rsidR="00362DDB" w:rsidRPr="009616D6" w:rsidRDefault="00362DDB" w:rsidP="0024223D">
            <w:pPr>
              <w:jc w:val="right"/>
              <w:rPr>
                <w:color w:val="000000" w:themeColor="text1"/>
                <w:sz w:val="20"/>
                <w:lang w:val="en-US"/>
              </w:rPr>
            </w:pPr>
            <w:r>
              <w:rPr>
                <w:color w:val="000000" w:themeColor="text1"/>
                <w:sz w:val="20"/>
                <w:lang w:val="en-US"/>
              </w:rPr>
              <w:t>16,900</w:t>
            </w:r>
          </w:p>
        </w:tc>
        <w:tc>
          <w:tcPr>
            <w:tcW w:w="829" w:type="pct"/>
          </w:tcPr>
          <w:p w14:paraId="57A7906D" w14:textId="77777777" w:rsidR="00362DDB" w:rsidRPr="009616D6" w:rsidRDefault="00362DDB" w:rsidP="0024223D">
            <w:pPr>
              <w:jc w:val="right"/>
              <w:rPr>
                <w:color w:val="000000" w:themeColor="text1"/>
                <w:sz w:val="20"/>
                <w:lang w:val="en-US"/>
              </w:rPr>
            </w:pPr>
            <w:r>
              <w:rPr>
                <w:color w:val="000000" w:themeColor="text1"/>
                <w:sz w:val="20"/>
                <w:lang w:val="en-US"/>
              </w:rPr>
              <w:t>16,900</w:t>
            </w:r>
          </w:p>
        </w:tc>
      </w:tr>
      <w:tr w:rsidR="00362DDB" w:rsidRPr="00201BC6" w14:paraId="1C2E2D4D" w14:textId="77777777" w:rsidTr="007C3BC7">
        <w:trPr>
          <w:trHeight w:val="229"/>
        </w:trPr>
        <w:tc>
          <w:tcPr>
            <w:tcW w:w="3582" w:type="pct"/>
            <w:gridSpan w:val="2"/>
            <w:hideMark/>
          </w:tcPr>
          <w:p w14:paraId="44C4F880" w14:textId="0A16B631" w:rsidR="00362DDB" w:rsidRPr="00E46AB7" w:rsidRDefault="00610DBC" w:rsidP="00411079">
            <w:pPr>
              <w:bidi/>
              <w:jc w:val="right"/>
              <w:rPr>
                <w:color w:val="000000" w:themeColor="text1"/>
                <w:sz w:val="20"/>
                <w:lang w:val="en-US"/>
              </w:rPr>
            </w:pPr>
            <w:r w:rsidRPr="00E46AB7">
              <w:rPr>
                <w:rFonts w:asciiTheme="majorBidi" w:hAnsiTheme="majorBidi"/>
                <w:sz w:val="20"/>
                <w:rtl/>
                <w:lang w:bidi="ar-SA"/>
              </w:rPr>
              <w:t>المجموع لل</w:t>
            </w:r>
            <w:r w:rsidRPr="00E46AB7">
              <w:rPr>
                <w:rFonts w:asciiTheme="majorBidi" w:hAnsiTheme="majorBidi" w:hint="cs"/>
                <w:sz w:val="20"/>
                <w:rtl/>
              </w:rPr>
              <w:t>قسم</w:t>
            </w:r>
            <w:r w:rsidRPr="00E46AB7">
              <w:rPr>
                <w:rFonts w:asciiTheme="majorBidi" w:hAnsiTheme="majorBidi"/>
                <w:sz w:val="20"/>
                <w:rtl/>
                <w:lang w:bidi="ar-SA"/>
              </w:rPr>
              <w:t xml:space="preserve"> أ</w:t>
            </w:r>
            <w:r w:rsidRPr="00E46AB7">
              <w:rPr>
                <w:rFonts w:asciiTheme="majorBidi" w:hAnsiTheme="majorBidi" w:hint="cs"/>
                <w:sz w:val="20"/>
                <w:rtl/>
              </w:rPr>
              <w:t>لف</w:t>
            </w:r>
            <w:r w:rsidR="00F745A9" w:rsidRPr="00E46AB7">
              <w:rPr>
                <w:rFonts w:asciiTheme="majorBidi" w:hAnsiTheme="majorBidi" w:hint="cs"/>
                <w:sz w:val="20"/>
                <w:rtl/>
              </w:rPr>
              <w:t>-</w:t>
            </w:r>
            <w:r w:rsidRPr="00E46AB7">
              <w:rPr>
                <w:rFonts w:asciiTheme="majorBidi" w:hAnsiTheme="majorBidi"/>
                <w:sz w:val="20"/>
              </w:rPr>
              <w:t>3</w:t>
            </w:r>
          </w:p>
        </w:tc>
        <w:tc>
          <w:tcPr>
            <w:tcW w:w="588" w:type="pct"/>
          </w:tcPr>
          <w:p w14:paraId="537E2EA6" w14:textId="77777777" w:rsidR="00362DDB" w:rsidRPr="009616D6" w:rsidRDefault="00362DDB" w:rsidP="0024223D">
            <w:pPr>
              <w:jc w:val="right"/>
              <w:rPr>
                <w:color w:val="000000" w:themeColor="text1"/>
                <w:sz w:val="20"/>
                <w:lang w:val="en-US"/>
              </w:rPr>
            </w:pPr>
            <w:r>
              <w:rPr>
                <w:color w:val="000000" w:themeColor="text1"/>
                <w:sz w:val="20"/>
                <w:lang w:val="en-US"/>
              </w:rPr>
              <w:t>146,900</w:t>
            </w:r>
          </w:p>
        </w:tc>
        <w:tc>
          <w:tcPr>
            <w:tcW w:w="829" w:type="pct"/>
          </w:tcPr>
          <w:p w14:paraId="2AD08294" w14:textId="77777777" w:rsidR="00362DDB" w:rsidRPr="009616D6" w:rsidRDefault="00362DDB" w:rsidP="0024223D">
            <w:pPr>
              <w:jc w:val="right"/>
              <w:rPr>
                <w:color w:val="000000" w:themeColor="text1"/>
                <w:sz w:val="20"/>
                <w:lang w:val="en-US"/>
              </w:rPr>
            </w:pPr>
            <w:r>
              <w:rPr>
                <w:color w:val="000000" w:themeColor="text1"/>
                <w:sz w:val="20"/>
                <w:lang w:val="en-US"/>
              </w:rPr>
              <w:t>146,900</w:t>
            </w:r>
          </w:p>
        </w:tc>
      </w:tr>
      <w:tr w:rsidR="00362DDB" w:rsidRPr="00201BC6" w14:paraId="59B06634" w14:textId="77777777" w:rsidTr="007C3BC7">
        <w:trPr>
          <w:trHeight w:val="229"/>
        </w:trPr>
        <w:tc>
          <w:tcPr>
            <w:tcW w:w="5000" w:type="pct"/>
            <w:gridSpan w:val="4"/>
          </w:tcPr>
          <w:p w14:paraId="328CAC07" w14:textId="1808AE65" w:rsidR="00362DDB" w:rsidRPr="00E3335A" w:rsidRDefault="00610DBC" w:rsidP="001A6F46">
            <w:pPr>
              <w:bidi/>
              <w:spacing w:line="240" w:lineRule="exact"/>
              <w:jc w:val="left"/>
              <w:rPr>
                <w:b/>
                <w:bCs/>
                <w:sz w:val="20"/>
                <w:highlight w:val="yellow"/>
              </w:rPr>
            </w:pPr>
            <w:r w:rsidRPr="00E46AB7">
              <w:rPr>
                <w:rFonts w:asciiTheme="majorBidi" w:hAnsiTheme="majorBidi"/>
                <w:b/>
                <w:bCs/>
                <w:sz w:val="20"/>
                <w:rtl/>
                <w:lang w:bidi="ar-SA"/>
              </w:rPr>
              <w:t>أ</w:t>
            </w:r>
            <w:r w:rsidRPr="00E46AB7">
              <w:rPr>
                <w:rFonts w:asciiTheme="majorBidi" w:hAnsiTheme="majorBidi" w:hint="cs"/>
                <w:b/>
                <w:bCs/>
                <w:sz w:val="20"/>
                <w:rtl/>
              </w:rPr>
              <w:t>لف</w:t>
            </w:r>
            <w:r w:rsidR="000D0284" w:rsidRPr="00E46AB7">
              <w:rPr>
                <w:rFonts w:asciiTheme="majorBidi" w:hAnsiTheme="majorBidi" w:hint="cs"/>
                <w:b/>
                <w:bCs/>
                <w:sz w:val="20"/>
                <w:rtl/>
              </w:rPr>
              <w:t>-</w:t>
            </w:r>
            <w:r w:rsidRPr="00E46AB7">
              <w:rPr>
                <w:rFonts w:asciiTheme="majorBidi" w:hAnsiTheme="majorBidi"/>
                <w:b/>
                <w:bCs/>
                <w:sz w:val="20"/>
              </w:rPr>
              <w:t>4</w:t>
            </w:r>
            <w:r w:rsidRPr="00E46AB7">
              <w:rPr>
                <w:rFonts w:asciiTheme="majorBidi" w:hAnsiTheme="majorBidi"/>
                <w:b/>
                <w:bCs/>
                <w:sz w:val="20"/>
                <w:rtl/>
                <w:lang w:bidi="ar-SA"/>
              </w:rPr>
              <w:t>: إعداد جرد وطني ل</w:t>
            </w:r>
            <w:r w:rsidR="007C3BC7">
              <w:rPr>
                <w:rFonts w:asciiTheme="majorBidi" w:hAnsiTheme="majorBidi" w:hint="cs"/>
                <w:b/>
                <w:bCs/>
                <w:sz w:val="20"/>
                <w:rtl/>
                <w:lang w:bidi="ar-SA"/>
              </w:rPr>
              <w:t>مصارف</w:t>
            </w:r>
            <w:r w:rsidRPr="00E46AB7">
              <w:rPr>
                <w:rFonts w:asciiTheme="majorBidi" w:hAnsiTheme="majorBidi"/>
                <w:b/>
                <w:bCs/>
                <w:sz w:val="20"/>
                <w:rtl/>
                <w:lang w:bidi="ar-SA"/>
              </w:rPr>
              <w:t xml:space="preserve"> المواد الخاضعة للرقابة المستعملة أو غير المرغوب فيها، ووضع خطط لجمع</w:t>
            </w:r>
            <w:r w:rsidRPr="00E46AB7">
              <w:rPr>
                <w:rFonts w:asciiTheme="majorBidi" w:hAnsiTheme="majorBidi" w:hint="cs"/>
                <w:b/>
                <w:bCs/>
                <w:sz w:val="20"/>
                <w:rtl/>
              </w:rPr>
              <w:t xml:space="preserve"> هذه المواد</w:t>
            </w:r>
            <w:r w:rsidRPr="00E46AB7">
              <w:rPr>
                <w:rFonts w:asciiTheme="majorBidi" w:hAnsiTheme="majorBidi"/>
                <w:b/>
                <w:bCs/>
                <w:sz w:val="20"/>
                <w:rtl/>
                <w:lang w:bidi="ar-SA"/>
              </w:rPr>
              <w:t xml:space="preserve"> ونقلها والتخلص منها</w:t>
            </w:r>
            <w:r w:rsidRPr="00E3335A">
              <w:rPr>
                <w:rStyle w:val="FootnoteReference"/>
                <w:b/>
                <w:bCs/>
                <w:color w:val="000000" w:themeColor="text1"/>
                <w:sz w:val="20"/>
                <w:lang w:val="en-US"/>
              </w:rPr>
              <w:t xml:space="preserve"> </w:t>
            </w:r>
            <w:r w:rsidR="00362DDB" w:rsidRPr="00E3335A">
              <w:rPr>
                <w:rStyle w:val="FootnoteReference"/>
                <w:b/>
                <w:bCs/>
                <w:color w:val="000000" w:themeColor="text1"/>
                <w:sz w:val="20"/>
                <w:lang w:val="en-US"/>
              </w:rPr>
              <w:footnoteReference w:id="2"/>
            </w:r>
          </w:p>
        </w:tc>
      </w:tr>
      <w:tr w:rsidR="00362DDB" w:rsidRPr="00201BC6" w14:paraId="1AE255F6" w14:textId="77777777" w:rsidTr="007C3BC7">
        <w:trPr>
          <w:trHeight w:val="229"/>
        </w:trPr>
        <w:tc>
          <w:tcPr>
            <w:tcW w:w="711" w:type="pct"/>
          </w:tcPr>
          <w:p w14:paraId="5F4DB4AD" w14:textId="5F1DD50B" w:rsidR="00362DDB" w:rsidRPr="00E46AB7" w:rsidRDefault="00610DBC" w:rsidP="00610DBC">
            <w:pPr>
              <w:bidi/>
              <w:jc w:val="left"/>
              <w:rPr>
                <w:color w:val="000000"/>
                <w:sz w:val="20"/>
                <w:highlight w:val="yellow"/>
              </w:rPr>
            </w:pPr>
            <w:r w:rsidRPr="00E46AB7">
              <w:rPr>
                <w:rFonts w:asciiTheme="majorBidi" w:hAnsiTheme="majorBidi"/>
                <w:sz w:val="20"/>
                <w:rtl/>
                <w:lang w:bidi="ar-SA"/>
              </w:rPr>
              <w:t>بربادوس</w:t>
            </w:r>
          </w:p>
        </w:tc>
        <w:tc>
          <w:tcPr>
            <w:tcW w:w="2872" w:type="pct"/>
          </w:tcPr>
          <w:p w14:paraId="43193E3E" w14:textId="3C99C907" w:rsidR="00362DDB" w:rsidRPr="00E46AB7" w:rsidRDefault="00610DBC" w:rsidP="001A6F46">
            <w:pPr>
              <w:bidi/>
              <w:spacing w:line="240" w:lineRule="exact"/>
              <w:jc w:val="left"/>
              <w:rPr>
                <w:color w:val="000000" w:themeColor="text1"/>
                <w:sz w:val="20"/>
                <w:lang w:val="en-US"/>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3A75B1DB" w14:textId="77777777" w:rsidR="00362DDB" w:rsidRPr="00201BC6" w:rsidRDefault="00362DDB" w:rsidP="0024223D">
            <w:pPr>
              <w:jc w:val="right"/>
              <w:rPr>
                <w:color w:val="000000"/>
                <w:sz w:val="20"/>
                <w:highlight w:val="yellow"/>
              </w:rPr>
            </w:pPr>
            <w:r>
              <w:rPr>
                <w:color w:val="000000"/>
                <w:sz w:val="20"/>
              </w:rPr>
              <w:t>80,000</w:t>
            </w:r>
          </w:p>
        </w:tc>
        <w:tc>
          <w:tcPr>
            <w:tcW w:w="829" w:type="pct"/>
          </w:tcPr>
          <w:p w14:paraId="5034F686" w14:textId="77777777" w:rsidR="00362DDB" w:rsidRPr="00201BC6" w:rsidRDefault="00362DDB" w:rsidP="0024223D">
            <w:pPr>
              <w:jc w:val="right"/>
              <w:rPr>
                <w:sz w:val="20"/>
                <w:highlight w:val="yellow"/>
              </w:rPr>
            </w:pPr>
            <w:r>
              <w:rPr>
                <w:color w:val="000000"/>
                <w:sz w:val="20"/>
              </w:rPr>
              <w:t>80,000</w:t>
            </w:r>
          </w:p>
        </w:tc>
      </w:tr>
      <w:tr w:rsidR="00362DDB" w:rsidRPr="00201BC6" w14:paraId="4912B01B" w14:textId="77777777" w:rsidTr="007C3BC7">
        <w:trPr>
          <w:trHeight w:val="229"/>
        </w:trPr>
        <w:tc>
          <w:tcPr>
            <w:tcW w:w="711" w:type="pct"/>
          </w:tcPr>
          <w:p w14:paraId="78088BB1" w14:textId="11DD2032" w:rsidR="00362DDB" w:rsidRPr="00E46AB7" w:rsidRDefault="00610DBC" w:rsidP="00610DBC">
            <w:pPr>
              <w:bidi/>
              <w:jc w:val="left"/>
              <w:rPr>
                <w:color w:val="000000"/>
                <w:sz w:val="20"/>
                <w:highlight w:val="yellow"/>
              </w:rPr>
            </w:pPr>
            <w:r w:rsidRPr="00E46AB7">
              <w:rPr>
                <w:rFonts w:asciiTheme="majorBidi" w:hAnsiTheme="majorBidi"/>
                <w:sz w:val="20"/>
                <w:rtl/>
                <w:lang w:bidi="ar-SA"/>
              </w:rPr>
              <w:t>دومينيكا</w:t>
            </w:r>
          </w:p>
        </w:tc>
        <w:tc>
          <w:tcPr>
            <w:tcW w:w="2872" w:type="pct"/>
          </w:tcPr>
          <w:p w14:paraId="7AE3F085" w14:textId="0DC5780A" w:rsidR="00362DDB" w:rsidRPr="00E46AB7" w:rsidRDefault="00610DBC" w:rsidP="001A6F46">
            <w:pPr>
              <w:bidi/>
              <w:spacing w:line="240" w:lineRule="exact"/>
              <w:jc w:val="left"/>
              <w:rPr>
                <w:rFonts w:asciiTheme="majorBidi" w:hAnsiTheme="majorBidi"/>
                <w:sz w:val="20"/>
                <w:lang w:bidi="ar-SA"/>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158F1BD3" w14:textId="77777777" w:rsidR="00362DDB" w:rsidRPr="00201BC6" w:rsidRDefault="00362DDB" w:rsidP="0024223D">
            <w:pPr>
              <w:jc w:val="right"/>
              <w:rPr>
                <w:color w:val="000000"/>
                <w:sz w:val="20"/>
                <w:highlight w:val="yellow"/>
              </w:rPr>
            </w:pPr>
            <w:r>
              <w:rPr>
                <w:color w:val="000000"/>
                <w:sz w:val="20"/>
              </w:rPr>
              <w:t>70,000</w:t>
            </w:r>
          </w:p>
        </w:tc>
        <w:tc>
          <w:tcPr>
            <w:tcW w:w="829" w:type="pct"/>
          </w:tcPr>
          <w:p w14:paraId="2E2B2AB8" w14:textId="77777777" w:rsidR="00362DDB" w:rsidRPr="00201BC6" w:rsidRDefault="00362DDB" w:rsidP="0024223D">
            <w:pPr>
              <w:jc w:val="right"/>
              <w:rPr>
                <w:sz w:val="20"/>
                <w:highlight w:val="yellow"/>
              </w:rPr>
            </w:pPr>
            <w:r>
              <w:rPr>
                <w:color w:val="000000"/>
                <w:sz w:val="20"/>
              </w:rPr>
              <w:t>70,000</w:t>
            </w:r>
          </w:p>
        </w:tc>
      </w:tr>
      <w:tr w:rsidR="00362DDB" w:rsidRPr="00201BC6" w14:paraId="457C081C" w14:textId="77777777" w:rsidTr="007C3BC7">
        <w:trPr>
          <w:trHeight w:val="229"/>
        </w:trPr>
        <w:tc>
          <w:tcPr>
            <w:tcW w:w="711" w:type="pct"/>
          </w:tcPr>
          <w:p w14:paraId="6CFADEC9" w14:textId="55920DDC" w:rsidR="00362DDB" w:rsidRPr="00E46AB7" w:rsidRDefault="00610DBC" w:rsidP="00610DBC">
            <w:pPr>
              <w:bidi/>
              <w:jc w:val="left"/>
              <w:rPr>
                <w:color w:val="000000"/>
                <w:sz w:val="20"/>
                <w:highlight w:val="yellow"/>
              </w:rPr>
            </w:pPr>
            <w:r w:rsidRPr="00E46AB7">
              <w:rPr>
                <w:rFonts w:asciiTheme="majorBidi" w:hAnsiTheme="majorBidi"/>
                <w:sz w:val="20"/>
                <w:rtl/>
                <w:lang w:bidi="ar-SA"/>
              </w:rPr>
              <w:t>إثيوبيا</w:t>
            </w:r>
          </w:p>
        </w:tc>
        <w:tc>
          <w:tcPr>
            <w:tcW w:w="2872" w:type="pct"/>
          </w:tcPr>
          <w:p w14:paraId="6F41C332" w14:textId="0094CCD8" w:rsidR="00362DDB" w:rsidRPr="00E46AB7" w:rsidRDefault="00610DBC" w:rsidP="001A6F46">
            <w:pPr>
              <w:bidi/>
              <w:spacing w:line="240" w:lineRule="exact"/>
              <w:jc w:val="left"/>
              <w:rPr>
                <w:rFonts w:asciiTheme="majorBidi" w:hAnsiTheme="majorBidi"/>
                <w:sz w:val="20"/>
                <w:lang w:bidi="ar-SA"/>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48EA50DF" w14:textId="77777777" w:rsidR="00362DDB" w:rsidRPr="00201BC6" w:rsidRDefault="00362DDB" w:rsidP="0024223D">
            <w:pPr>
              <w:jc w:val="right"/>
              <w:rPr>
                <w:color w:val="000000"/>
                <w:sz w:val="20"/>
                <w:highlight w:val="yellow"/>
              </w:rPr>
            </w:pPr>
            <w:r>
              <w:rPr>
                <w:color w:val="000000"/>
                <w:sz w:val="20"/>
              </w:rPr>
              <w:t>80,000</w:t>
            </w:r>
          </w:p>
        </w:tc>
        <w:tc>
          <w:tcPr>
            <w:tcW w:w="829" w:type="pct"/>
          </w:tcPr>
          <w:p w14:paraId="602D50A7" w14:textId="77777777" w:rsidR="00362DDB" w:rsidRPr="00201BC6" w:rsidRDefault="00362DDB" w:rsidP="0024223D">
            <w:pPr>
              <w:jc w:val="right"/>
              <w:rPr>
                <w:sz w:val="20"/>
                <w:highlight w:val="yellow"/>
              </w:rPr>
            </w:pPr>
            <w:r>
              <w:rPr>
                <w:color w:val="000000"/>
                <w:sz w:val="20"/>
              </w:rPr>
              <w:t>80,000</w:t>
            </w:r>
          </w:p>
        </w:tc>
      </w:tr>
      <w:tr w:rsidR="00362DDB" w:rsidRPr="00201BC6" w14:paraId="45E968E3" w14:textId="77777777" w:rsidTr="007C3BC7">
        <w:trPr>
          <w:trHeight w:val="229"/>
        </w:trPr>
        <w:tc>
          <w:tcPr>
            <w:tcW w:w="711" w:type="pct"/>
          </w:tcPr>
          <w:p w14:paraId="424FF429" w14:textId="757B6A96" w:rsidR="00362DDB" w:rsidRPr="00E46AB7" w:rsidRDefault="00610DBC" w:rsidP="00610DBC">
            <w:pPr>
              <w:bidi/>
              <w:jc w:val="left"/>
              <w:rPr>
                <w:color w:val="000000"/>
                <w:sz w:val="20"/>
                <w:highlight w:val="yellow"/>
              </w:rPr>
            </w:pPr>
            <w:r w:rsidRPr="00E46AB7">
              <w:rPr>
                <w:rFonts w:asciiTheme="majorBidi" w:hAnsiTheme="majorBidi"/>
                <w:sz w:val="20"/>
                <w:rtl/>
                <w:lang w:bidi="ar-SA"/>
              </w:rPr>
              <w:t>جورجيا</w:t>
            </w:r>
          </w:p>
        </w:tc>
        <w:tc>
          <w:tcPr>
            <w:tcW w:w="2872" w:type="pct"/>
          </w:tcPr>
          <w:p w14:paraId="1056A882" w14:textId="2241EA44" w:rsidR="00362DDB" w:rsidRPr="00E46AB7" w:rsidRDefault="00610DBC" w:rsidP="001A6F46">
            <w:pPr>
              <w:bidi/>
              <w:spacing w:line="240" w:lineRule="exact"/>
              <w:jc w:val="left"/>
              <w:rPr>
                <w:rFonts w:asciiTheme="majorBidi" w:hAnsiTheme="majorBidi"/>
                <w:sz w:val="20"/>
                <w:lang w:bidi="ar-SA"/>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678B2E02" w14:textId="77777777" w:rsidR="00362DDB" w:rsidRPr="00201BC6" w:rsidRDefault="00362DDB" w:rsidP="0024223D">
            <w:pPr>
              <w:jc w:val="right"/>
              <w:rPr>
                <w:color w:val="000000"/>
                <w:sz w:val="20"/>
                <w:highlight w:val="yellow"/>
              </w:rPr>
            </w:pPr>
            <w:r>
              <w:rPr>
                <w:color w:val="000000"/>
                <w:sz w:val="20"/>
              </w:rPr>
              <w:t>80,000</w:t>
            </w:r>
          </w:p>
        </w:tc>
        <w:tc>
          <w:tcPr>
            <w:tcW w:w="829" w:type="pct"/>
          </w:tcPr>
          <w:p w14:paraId="6170F810" w14:textId="77777777" w:rsidR="00362DDB" w:rsidRPr="00201BC6" w:rsidRDefault="00362DDB" w:rsidP="0024223D">
            <w:pPr>
              <w:jc w:val="right"/>
              <w:rPr>
                <w:sz w:val="20"/>
                <w:highlight w:val="yellow"/>
              </w:rPr>
            </w:pPr>
            <w:r>
              <w:rPr>
                <w:color w:val="000000"/>
                <w:sz w:val="20"/>
              </w:rPr>
              <w:t>80,000</w:t>
            </w:r>
          </w:p>
        </w:tc>
      </w:tr>
      <w:tr w:rsidR="00362DDB" w:rsidRPr="00201BC6" w14:paraId="7922DB17" w14:textId="77777777" w:rsidTr="007C3BC7">
        <w:trPr>
          <w:trHeight w:val="229"/>
        </w:trPr>
        <w:tc>
          <w:tcPr>
            <w:tcW w:w="711" w:type="pct"/>
          </w:tcPr>
          <w:p w14:paraId="26699599" w14:textId="20528064" w:rsidR="00362DDB" w:rsidRPr="00E46AB7" w:rsidRDefault="00610DBC" w:rsidP="00610DBC">
            <w:pPr>
              <w:bidi/>
              <w:jc w:val="left"/>
              <w:rPr>
                <w:color w:val="000000"/>
                <w:sz w:val="20"/>
                <w:highlight w:val="yellow"/>
              </w:rPr>
            </w:pPr>
            <w:r w:rsidRPr="00E46AB7">
              <w:rPr>
                <w:rFonts w:asciiTheme="majorBidi" w:hAnsiTheme="majorBidi"/>
                <w:sz w:val="20"/>
                <w:rtl/>
                <w:lang w:bidi="ar-SA"/>
              </w:rPr>
              <w:t>غانا</w:t>
            </w:r>
          </w:p>
        </w:tc>
        <w:tc>
          <w:tcPr>
            <w:tcW w:w="2872" w:type="pct"/>
          </w:tcPr>
          <w:p w14:paraId="3B9CCCD9" w14:textId="2CAE16D3" w:rsidR="00362DDB" w:rsidRPr="00E46AB7" w:rsidRDefault="00610DBC" w:rsidP="001A6F46">
            <w:pPr>
              <w:bidi/>
              <w:spacing w:line="240" w:lineRule="exact"/>
              <w:jc w:val="left"/>
              <w:rPr>
                <w:rFonts w:asciiTheme="majorBidi" w:hAnsiTheme="majorBidi"/>
                <w:sz w:val="20"/>
                <w:lang w:bidi="ar-SA"/>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096B7880" w14:textId="77777777" w:rsidR="00362DDB" w:rsidRPr="00201BC6" w:rsidRDefault="00362DDB" w:rsidP="0024223D">
            <w:pPr>
              <w:jc w:val="right"/>
              <w:rPr>
                <w:color w:val="000000"/>
                <w:sz w:val="20"/>
                <w:highlight w:val="yellow"/>
              </w:rPr>
            </w:pPr>
            <w:r>
              <w:rPr>
                <w:color w:val="000000"/>
                <w:sz w:val="20"/>
              </w:rPr>
              <w:t>90,000</w:t>
            </w:r>
          </w:p>
        </w:tc>
        <w:tc>
          <w:tcPr>
            <w:tcW w:w="829" w:type="pct"/>
          </w:tcPr>
          <w:p w14:paraId="7AFA8DE7" w14:textId="77777777" w:rsidR="00362DDB" w:rsidRPr="00201BC6" w:rsidRDefault="00362DDB" w:rsidP="0024223D">
            <w:pPr>
              <w:jc w:val="right"/>
              <w:rPr>
                <w:sz w:val="20"/>
                <w:highlight w:val="yellow"/>
              </w:rPr>
            </w:pPr>
            <w:r>
              <w:rPr>
                <w:color w:val="000000"/>
                <w:sz w:val="20"/>
              </w:rPr>
              <w:t>90,000</w:t>
            </w:r>
          </w:p>
        </w:tc>
      </w:tr>
      <w:tr w:rsidR="00362DDB" w:rsidRPr="00201BC6" w14:paraId="2F220AF3" w14:textId="77777777" w:rsidTr="007C3BC7">
        <w:trPr>
          <w:trHeight w:val="229"/>
        </w:trPr>
        <w:tc>
          <w:tcPr>
            <w:tcW w:w="711" w:type="pct"/>
          </w:tcPr>
          <w:p w14:paraId="493BEB14" w14:textId="71D307E1" w:rsidR="00362DDB" w:rsidRPr="00E46AB7" w:rsidRDefault="00610DBC" w:rsidP="00610DBC">
            <w:pPr>
              <w:bidi/>
              <w:jc w:val="left"/>
              <w:rPr>
                <w:color w:val="000000"/>
                <w:sz w:val="20"/>
                <w:highlight w:val="yellow"/>
              </w:rPr>
            </w:pPr>
            <w:r w:rsidRPr="00E46AB7">
              <w:rPr>
                <w:rFonts w:asciiTheme="majorBidi" w:hAnsiTheme="majorBidi"/>
                <w:sz w:val="20"/>
                <w:rtl/>
                <w:lang w:bidi="ar-SA"/>
              </w:rPr>
              <w:t>العراق</w:t>
            </w:r>
          </w:p>
        </w:tc>
        <w:tc>
          <w:tcPr>
            <w:tcW w:w="2872" w:type="pct"/>
          </w:tcPr>
          <w:p w14:paraId="1AB6437F" w14:textId="3DC8C761" w:rsidR="00362DDB" w:rsidRPr="00E46AB7" w:rsidRDefault="00610DBC" w:rsidP="001A6F46">
            <w:pPr>
              <w:bidi/>
              <w:spacing w:line="240" w:lineRule="exact"/>
              <w:jc w:val="left"/>
              <w:rPr>
                <w:rFonts w:asciiTheme="majorBidi" w:hAnsiTheme="majorBidi"/>
                <w:sz w:val="20"/>
                <w:lang w:bidi="ar-SA"/>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5D4821D2" w14:textId="77777777" w:rsidR="00362DDB" w:rsidRPr="00201BC6" w:rsidRDefault="00362DDB" w:rsidP="0024223D">
            <w:pPr>
              <w:jc w:val="right"/>
              <w:rPr>
                <w:color w:val="000000"/>
                <w:sz w:val="20"/>
                <w:highlight w:val="yellow"/>
              </w:rPr>
            </w:pPr>
            <w:r>
              <w:rPr>
                <w:color w:val="000000"/>
                <w:sz w:val="20"/>
              </w:rPr>
              <w:t>100,000</w:t>
            </w:r>
          </w:p>
        </w:tc>
        <w:tc>
          <w:tcPr>
            <w:tcW w:w="829" w:type="pct"/>
          </w:tcPr>
          <w:p w14:paraId="33466874" w14:textId="77777777" w:rsidR="00362DDB" w:rsidRPr="00201BC6" w:rsidRDefault="00362DDB" w:rsidP="0024223D">
            <w:pPr>
              <w:jc w:val="right"/>
              <w:rPr>
                <w:sz w:val="20"/>
                <w:highlight w:val="yellow"/>
              </w:rPr>
            </w:pPr>
            <w:r>
              <w:rPr>
                <w:color w:val="000000"/>
                <w:sz w:val="20"/>
              </w:rPr>
              <w:t>100,000</w:t>
            </w:r>
          </w:p>
        </w:tc>
      </w:tr>
      <w:tr w:rsidR="00362DDB" w:rsidRPr="00201BC6" w14:paraId="378646AD" w14:textId="77777777" w:rsidTr="007C3BC7">
        <w:trPr>
          <w:trHeight w:val="229"/>
        </w:trPr>
        <w:tc>
          <w:tcPr>
            <w:tcW w:w="711" w:type="pct"/>
          </w:tcPr>
          <w:p w14:paraId="480AD9D4" w14:textId="2C63D3BD" w:rsidR="00362DDB" w:rsidRPr="00E46AB7" w:rsidRDefault="00610DBC" w:rsidP="00610DBC">
            <w:pPr>
              <w:bidi/>
              <w:jc w:val="left"/>
              <w:rPr>
                <w:color w:val="000000"/>
                <w:sz w:val="20"/>
                <w:highlight w:val="yellow"/>
              </w:rPr>
            </w:pPr>
            <w:r w:rsidRPr="00E46AB7">
              <w:rPr>
                <w:rFonts w:asciiTheme="majorBidi" w:hAnsiTheme="majorBidi"/>
                <w:sz w:val="20"/>
                <w:rtl/>
                <w:lang w:bidi="ar-SA"/>
              </w:rPr>
              <w:t>عُمان</w:t>
            </w:r>
          </w:p>
        </w:tc>
        <w:tc>
          <w:tcPr>
            <w:tcW w:w="2872" w:type="pct"/>
          </w:tcPr>
          <w:p w14:paraId="635373C7" w14:textId="38EC5DFA" w:rsidR="00362DDB" w:rsidRPr="00E46AB7" w:rsidRDefault="00610DBC" w:rsidP="001A6F46">
            <w:pPr>
              <w:bidi/>
              <w:spacing w:line="240" w:lineRule="exact"/>
              <w:jc w:val="left"/>
              <w:rPr>
                <w:rFonts w:asciiTheme="majorBidi" w:hAnsiTheme="majorBidi"/>
                <w:sz w:val="20"/>
                <w:lang w:bidi="ar-SA"/>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138D8A5D" w14:textId="77777777" w:rsidR="00362DDB" w:rsidRPr="00201BC6" w:rsidRDefault="00362DDB" w:rsidP="0024223D">
            <w:pPr>
              <w:jc w:val="right"/>
              <w:rPr>
                <w:color w:val="000000"/>
                <w:sz w:val="20"/>
                <w:highlight w:val="yellow"/>
              </w:rPr>
            </w:pPr>
            <w:r>
              <w:rPr>
                <w:color w:val="000000"/>
                <w:sz w:val="20"/>
              </w:rPr>
              <w:t>90,000</w:t>
            </w:r>
          </w:p>
        </w:tc>
        <w:tc>
          <w:tcPr>
            <w:tcW w:w="829" w:type="pct"/>
          </w:tcPr>
          <w:p w14:paraId="3801C8EF" w14:textId="77777777" w:rsidR="00362DDB" w:rsidRPr="00201BC6" w:rsidRDefault="00362DDB" w:rsidP="0024223D">
            <w:pPr>
              <w:jc w:val="right"/>
              <w:rPr>
                <w:sz w:val="20"/>
                <w:highlight w:val="yellow"/>
              </w:rPr>
            </w:pPr>
            <w:r>
              <w:rPr>
                <w:color w:val="000000"/>
                <w:sz w:val="20"/>
              </w:rPr>
              <w:t>90,000</w:t>
            </w:r>
          </w:p>
        </w:tc>
      </w:tr>
      <w:tr w:rsidR="00362DDB" w:rsidRPr="00201BC6" w14:paraId="030D835C" w14:textId="77777777" w:rsidTr="007C3BC7">
        <w:trPr>
          <w:trHeight w:val="229"/>
        </w:trPr>
        <w:tc>
          <w:tcPr>
            <w:tcW w:w="711" w:type="pct"/>
          </w:tcPr>
          <w:p w14:paraId="35522A1F" w14:textId="2FBECADD" w:rsidR="00362DDB" w:rsidRPr="00E46AB7" w:rsidRDefault="00610DBC" w:rsidP="00610DBC">
            <w:pPr>
              <w:bidi/>
              <w:jc w:val="left"/>
              <w:rPr>
                <w:color w:val="000000"/>
                <w:sz w:val="20"/>
                <w:highlight w:val="yellow"/>
              </w:rPr>
            </w:pPr>
            <w:r w:rsidRPr="00E46AB7">
              <w:rPr>
                <w:rFonts w:asciiTheme="majorBidi" w:hAnsiTheme="majorBidi"/>
                <w:sz w:val="20"/>
                <w:rtl/>
                <w:lang w:bidi="ar-SA"/>
              </w:rPr>
              <w:t>رواندا</w:t>
            </w:r>
          </w:p>
        </w:tc>
        <w:tc>
          <w:tcPr>
            <w:tcW w:w="2872" w:type="pct"/>
          </w:tcPr>
          <w:p w14:paraId="2C26C7D9" w14:textId="32EE171C" w:rsidR="00362DDB" w:rsidRPr="00E46AB7" w:rsidRDefault="0032180E" w:rsidP="00610DBC">
            <w:pPr>
              <w:bidi/>
              <w:jc w:val="left"/>
              <w:rPr>
                <w:color w:val="000000" w:themeColor="text1"/>
                <w:sz w:val="20"/>
                <w:lang w:val="en-US"/>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66CD887A" w14:textId="77777777" w:rsidR="00362DDB" w:rsidRPr="00201BC6" w:rsidRDefault="00362DDB" w:rsidP="0024223D">
            <w:pPr>
              <w:jc w:val="right"/>
              <w:rPr>
                <w:color w:val="000000"/>
                <w:sz w:val="20"/>
                <w:highlight w:val="yellow"/>
              </w:rPr>
            </w:pPr>
            <w:r>
              <w:rPr>
                <w:color w:val="000000"/>
                <w:sz w:val="20"/>
              </w:rPr>
              <w:t>80,000</w:t>
            </w:r>
          </w:p>
        </w:tc>
        <w:tc>
          <w:tcPr>
            <w:tcW w:w="829" w:type="pct"/>
          </w:tcPr>
          <w:p w14:paraId="75F99672" w14:textId="77777777" w:rsidR="00362DDB" w:rsidRPr="00201BC6" w:rsidRDefault="00362DDB" w:rsidP="0024223D">
            <w:pPr>
              <w:jc w:val="right"/>
              <w:rPr>
                <w:sz w:val="20"/>
                <w:highlight w:val="yellow"/>
              </w:rPr>
            </w:pPr>
            <w:r>
              <w:rPr>
                <w:color w:val="000000"/>
                <w:sz w:val="20"/>
              </w:rPr>
              <w:t>80,000</w:t>
            </w:r>
          </w:p>
        </w:tc>
      </w:tr>
      <w:tr w:rsidR="0032180E" w:rsidRPr="00201BC6" w14:paraId="7C7BF77A" w14:textId="77777777" w:rsidTr="007C3BC7">
        <w:trPr>
          <w:trHeight w:val="229"/>
        </w:trPr>
        <w:tc>
          <w:tcPr>
            <w:tcW w:w="711" w:type="pct"/>
          </w:tcPr>
          <w:p w14:paraId="38752223" w14:textId="642DEBD7" w:rsidR="0032180E" w:rsidRPr="00E46AB7" w:rsidRDefault="0032180E" w:rsidP="0032180E">
            <w:pPr>
              <w:bidi/>
              <w:spacing w:line="240" w:lineRule="exact"/>
              <w:jc w:val="left"/>
              <w:rPr>
                <w:color w:val="000000"/>
                <w:sz w:val="20"/>
                <w:highlight w:val="yellow"/>
              </w:rPr>
            </w:pPr>
            <w:r w:rsidRPr="00E46AB7">
              <w:rPr>
                <w:rFonts w:asciiTheme="majorBidi" w:hAnsiTheme="majorBidi"/>
                <w:sz w:val="20"/>
                <w:rtl/>
                <w:lang w:bidi="ar-SA"/>
              </w:rPr>
              <w:t>سانت كيتس ونيفس</w:t>
            </w:r>
          </w:p>
        </w:tc>
        <w:tc>
          <w:tcPr>
            <w:tcW w:w="2872" w:type="pct"/>
          </w:tcPr>
          <w:p w14:paraId="00AB57A9" w14:textId="426BE0C5" w:rsidR="0032180E" w:rsidRPr="00E46AB7" w:rsidRDefault="0032180E" w:rsidP="0032180E">
            <w:pPr>
              <w:bidi/>
              <w:spacing w:line="240" w:lineRule="exact"/>
              <w:rPr>
                <w:color w:val="000000" w:themeColor="text1"/>
                <w:sz w:val="20"/>
                <w:lang w:val="en-US"/>
              </w:rPr>
            </w:pPr>
            <w:r w:rsidRPr="00E46A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E46A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484EA8B0" w14:textId="77777777" w:rsidR="0032180E" w:rsidRPr="00201BC6" w:rsidRDefault="0032180E" w:rsidP="0032180E">
            <w:pPr>
              <w:jc w:val="right"/>
              <w:rPr>
                <w:color w:val="000000"/>
                <w:sz w:val="20"/>
                <w:highlight w:val="yellow"/>
              </w:rPr>
            </w:pPr>
            <w:r>
              <w:rPr>
                <w:color w:val="000000"/>
                <w:sz w:val="20"/>
              </w:rPr>
              <w:t>70,000</w:t>
            </w:r>
          </w:p>
        </w:tc>
        <w:tc>
          <w:tcPr>
            <w:tcW w:w="829" w:type="pct"/>
          </w:tcPr>
          <w:p w14:paraId="0CAA4DEB" w14:textId="77777777" w:rsidR="0032180E" w:rsidRPr="00201BC6" w:rsidRDefault="0032180E" w:rsidP="0032180E">
            <w:pPr>
              <w:jc w:val="right"/>
              <w:rPr>
                <w:sz w:val="20"/>
                <w:highlight w:val="yellow"/>
              </w:rPr>
            </w:pPr>
            <w:r>
              <w:rPr>
                <w:color w:val="000000"/>
                <w:sz w:val="20"/>
              </w:rPr>
              <w:t>70,000</w:t>
            </w:r>
          </w:p>
        </w:tc>
      </w:tr>
      <w:tr w:rsidR="0032180E" w:rsidRPr="00201BC6" w14:paraId="2687BA63" w14:textId="77777777" w:rsidTr="007C3BC7">
        <w:trPr>
          <w:trHeight w:val="229"/>
        </w:trPr>
        <w:tc>
          <w:tcPr>
            <w:tcW w:w="711" w:type="pct"/>
          </w:tcPr>
          <w:p w14:paraId="3AD1EB9F" w14:textId="1496E291" w:rsidR="0032180E" w:rsidRPr="00580FCF" w:rsidRDefault="0032180E" w:rsidP="0032180E">
            <w:pPr>
              <w:bidi/>
              <w:jc w:val="left"/>
              <w:rPr>
                <w:color w:val="000000"/>
                <w:sz w:val="20"/>
                <w:highlight w:val="yellow"/>
              </w:rPr>
            </w:pPr>
            <w:r w:rsidRPr="00580FCF">
              <w:rPr>
                <w:rFonts w:asciiTheme="majorBidi" w:hAnsiTheme="majorBidi"/>
                <w:sz w:val="20"/>
                <w:rtl/>
                <w:lang w:bidi="ar-SA"/>
              </w:rPr>
              <w:t>سورينام</w:t>
            </w:r>
          </w:p>
        </w:tc>
        <w:tc>
          <w:tcPr>
            <w:tcW w:w="2872" w:type="pct"/>
          </w:tcPr>
          <w:p w14:paraId="2249069C" w14:textId="08DC1DA8" w:rsidR="0032180E" w:rsidRPr="00580FCF" w:rsidRDefault="0032180E" w:rsidP="0032180E">
            <w:pPr>
              <w:bidi/>
              <w:spacing w:line="240" w:lineRule="exact"/>
              <w:jc w:val="left"/>
              <w:rPr>
                <w:color w:val="000000" w:themeColor="text1"/>
                <w:sz w:val="20"/>
                <w:lang w:val="en-US"/>
              </w:rPr>
            </w:pPr>
            <w:r w:rsidRPr="00580FCF">
              <w:rPr>
                <w:rFonts w:asciiTheme="majorBidi" w:hAnsiTheme="majorBidi"/>
                <w:sz w:val="20"/>
                <w:rtl/>
                <w:lang w:bidi="ar-SA"/>
              </w:rPr>
              <w:t>إعداد جرد وطني ل</w:t>
            </w:r>
            <w:r w:rsidR="007C3BC7">
              <w:rPr>
                <w:rFonts w:asciiTheme="majorBidi" w:hAnsiTheme="majorBidi" w:hint="cs"/>
                <w:sz w:val="20"/>
                <w:rtl/>
                <w:lang w:bidi="ar-SA"/>
              </w:rPr>
              <w:t>مصارف</w:t>
            </w:r>
            <w:r w:rsidRPr="00580FCF">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668F4BF6" w14:textId="77777777" w:rsidR="0032180E" w:rsidRPr="00201BC6" w:rsidRDefault="0032180E" w:rsidP="0032180E">
            <w:pPr>
              <w:jc w:val="right"/>
              <w:rPr>
                <w:color w:val="000000"/>
                <w:sz w:val="20"/>
                <w:highlight w:val="yellow"/>
              </w:rPr>
            </w:pPr>
            <w:r>
              <w:rPr>
                <w:color w:val="000000"/>
                <w:sz w:val="20"/>
              </w:rPr>
              <w:t>80,000</w:t>
            </w:r>
          </w:p>
        </w:tc>
        <w:tc>
          <w:tcPr>
            <w:tcW w:w="829" w:type="pct"/>
          </w:tcPr>
          <w:p w14:paraId="22620C89" w14:textId="77777777" w:rsidR="0032180E" w:rsidRPr="00201BC6" w:rsidRDefault="0032180E" w:rsidP="0032180E">
            <w:pPr>
              <w:jc w:val="right"/>
              <w:rPr>
                <w:sz w:val="20"/>
                <w:highlight w:val="yellow"/>
              </w:rPr>
            </w:pPr>
            <w:r>
              <w:rPr>
                <w:color w:val="000000"/>
                <w:sz w:val="20"/>
              </w:rPr>
              <w:t>80,000</w:t>
            </w:r>
          </w:p>
        </w:tc>
      </w:tr>
      <w:tr w:rsidR="0032180E" w:rsidRPr="00201BC6" w14:paraId="0B1FD174" w14:textId="77777777" w:rsidTr="007C3BC7">
        <w:trPr>
          <w:trHeight w:val="229"/>
        </w:trPr>
        <w:tc>
          <w:tcPr>
            <w:tcW w:w="711" w:type="pct"/>
          </w:tcPr>
          <w:p w14:paraId="400640E8" w14:textId="585F3131" w:rsidR="0032180E" w:rsidRPr="00B502B7" w:rsidRDefault="0032180E" w:rsidP="0032180E">
            <w:pPr>
              <w:bidi/>
              <w:spacing w:line="240" w:lineRule="exact"/>
              <w:jc w:val="left"/>
              <w:rPr>
                <w:color w:val="000000"/>
                <w:sz w:val="20"/>
              </w:rPr>
            </w:pPr>
            <w:r w:rsidRPr="00B502B7">
              <w:rPr>
                <w:rFonts w:asciiTheme="majorBidi" w:hAnsiTheme="majorBidi"/>
                <w:sz w:val="20"/>
                <w:rtl/>
                <w:lang w:bidi="ar-SA"/>
              </w:rPr>
              <w:lastRenderedPageBreak/>
              <w:t>جمهورية تنزانيا المتحدة</w:t>
            </w:r>
          </w:p>
        </w:tc>
        <w:tc>
          <w:tcPr>
            <w:tcW w:w="2872" w:type="pct"/>
          </w:tcPr>
          <w:p w14:paraId="4AF4CF0F" w14:textId="64FCC9FB" w:rsidR="0032180E" w:rsidRPr="00B502B7" w:rsidRDefault="0032180E" w:rsidP="0032180E">
            <w:pPr>
              <w:bidi/>
              <w:spacing w:line="240" w:lineRule="exact"/>
              <w:jc w:val="left"/>
              <w:rPr>
                <w:color w:val="000000" w:themeColor="text1"/>
                <w:sz w:val="20"/>
                <w:lang w:val="en-US"/>
              </w:rPr>
            </w:pPr>
            <w:r w:rsidRPr="00B502B7">
              <w:rPr>
                <w:rFonts w:asciiTheme="majorBidi" w:hAnsiTheme="majorBidi"/>
                <w:sz w:val="20"/>
                <w:rtl/>
                <w:lang w:bidi="ar-SA"/>
              </w:rPr>
              <w:t>إعداد جرد وطني ل</w:t>
            </w:r>
            <w:r w:rsidR="007C3BC7">
              <w:rPr>
                <w:rFonts w:asciiTheme="majorBidi" w:hAnsiTheme="majorBidi" w:hint="cs"/>
                <w:sz w:val="20"/>
                <w:rtl/>
                <w:lang w:bidi="ar-SA"/>
              </w:rPr>
              <w:t>مصارف</w:t>
            </w:r>
            <w:r w:rsidRPr="00B502B7">
              <w:rPr>
                <w:rFonts w:asciiTheme="majorBidi" w:hAnsiTheme="majorBidi"/>
                <w:sz w:val="20"/>
                <w:rtl/>
                <w:lang w:bidi="ar-SA"/>
              </w:rPr>
              <w:t xml:space="preserve"> المواد الخاضعة للرقابة المستعملة أو غير المرغوب فيها، ووضع خطة</w:t>
            </w:r>
          </w:p>
        </w:tc>
        <w:tc>
          <w:tcPr>
            <w:tcW w:w="588" w:type="pct"/>
          </w:tcPr>
          <w:p w14:paraId="2CB856EE" w14:textId="77777777" w:rsidR="0032180E" w:rsidRPr="00201BC6" w:rsidRDefault="0032180E" w:rsidP="0032180E">
            <w:pPr>
              <w:jc w:val="right"/>
              <w:rPr>
                <w:color w:val="000000"/>
                <w:sz w:val="20"/>
                <w:highlight w:val="yellow"/>
              </w:rPr>
            </w:pPr>
            <w:r>
              <w:rPr>
                <w:color w:val="000000"/>
                <w:sz w:val="20"/>
              </w:rPr>
              <w:t>80,000</w:t>
            </w:r>
          </w:p>
        </w:tc>
        <w:tc>
          <w:tcPr>
            <w:tcW w:w="829" w:type="pct"/>
          </w:tcPr>
          <w:p w14:paraId="36EBB231" w14:textId="77777777" w:rsidR="0032180E" w:rsidRPr="00201BC6" w:rsidRDefault="0032180E" w:rsidP="0032180E">
            <w:pPr>
              <w:jc w:val="right"/>
              <w:rPr>
                <w:sz w:val="20"/>
                <w:highlight w:val="yellow"/>
              </w:rPr>
            </w:pPr>
            <w:r>
              <w:rPr>
                <w:color w:val="000000"/>
                <w:sz w:val="20"/>
              </w:rPr>
              <w:t>80,000</w:t>
            </w:r>
          </w:p>
        </w:tc>
      </w:tr>
      <w:tr w:rsidR="00362DDB" w:rsidRPr="00201BC6" w14:paraId="27C33168" w14:textId="77777777" w:rsidTr="007C3BC7">
        <w:trPr>
          <w:trHeight w:val="229"/>
        </w:trPr>
        <w:tc>
          <w:tcPr>
            <w:tcW w:w="3582" w:type="pct"/>
            <w:gridSpan w:val="2"/>
          </w:tcPr>
          <w:p w14:paraId="5EB305D6" w14:textId="109957A2" w:rsidR="00362DDB" w:rsidRPr="00B502B7" w:rsidRDefault="00087082" w:rsidP="00087082">
            <w:pPr>
              <w:bidi/>
              <w:spacing w:line="240" w:lineRule="exact"/>
              <w:jc w:val="right"/>
              <w:rPr>
                <w:rFonts w:asciiTheme="majorBidi" w:hAnsiTheme="majorBidi"/>
                <w:sz w:val="20"/>
                <w:lang w:bidi="ar-SA"/>
              </w:rPr>
            </w:pPr>
            <w:r w:rsidRPr="00B502B7">
              <w:rPr>
                <w:rFonts w:asciiTheme="majorBidi" w:hAnsiTheme="majorBidi"/>
                <w:sz w:val="20"/>
                <w:rtl/>
                <w:lang w:bidi="ar-SA"/>
              </w:rPr>
              <w:t>المجموع الفرعي لل</w:t>
            </w:r>
            <w:r w:rsidRPr="00B502B7">
              <w:rPr>
                <w:rFonts w:asciiTheme="majorBidi" w:hAnsiTheme="majorBidi" w:hint="cs"/>
                <w:sz w:val="20"/>
                <w:rtl/>
                <w:lang w:bidi="ar-SA"/>
              </w:rPr>
              <w:t>قسم</w:t>
            </w:r>
            <w:r w:rsidRPr="00B502B7">
              <w:rPr>
                <w:rFonts w:asciiTheme="majorBidi" w:hAnsiTheme="majorBidi"/>
                <w:sz w:val="20"/>
                <w:rtl/>
                <w:lang w:bidi="ar-SA"/>
              </w:rPr>
              <w:t xml:space="preserve"> أ</w:t>
            </w:r>
            <w:r w:rsidRPr="00B502B7">
              <w:rPr>
                <w:rFonts w:asciiTheme="majorBidi" w:hAnsiTheme="majorBidi" w:hint="cs"/>
                <w:sz w:val="20"/>
                <w:rtl/>
                <w:lang w:bidi="ar-SA"/>
              </w:rPr>
              <w:t>لف</w:t>
            </w:r>
            <w:r w:rsidR="00B4129A" w:rsidRPr="00B502B7">
              <w:rPr>
                <w:rFonts w:asciiTheme="majorBidi" w:hAnsiTheme="majorBidi" w:hint="cs"/>
                <w:sz w:val="20"/>
                <w:rtl/>
                <w:lang w:bidi="ar-SA"/>
              </w:rPr>
              <w:t>-</w:t>
            </w:r>
            <w:r w:rsidRPr="00B502B7">
              <w:rPr>
                <w:rFonts w:asciiTheme="majorBidi" w:hAnsiTheme="majorBidi"/>
                <w:sz w:val="20"/>
                <w:lang w:bidi="ar-SA"/>
              </w:rPr>
              <w:t>4</w:t>
            </w:r>
          </w:p>
        </w:tc>
        <w:tc>
          <w:tcPr>
            <w:tcW w:w="588" w:type="pct"/>
          </w:tcPr>
          <w:p w14:paraId="14F3D383" w14:textId="77777777" w:rsidR="00362DDB" w:rsidRPr="00F267E5" w:rsidRDefault="00362DDB" w:rsidP="0024223D">
            <w:pPr>
              <w:jc w:val="right"/>
              <w:rPr>
                <w:color w:val="000000"/>
                <w:sz w:val="20"/>
              </w:rPr>
            </w:pPr>
            <w:r w:rsidRPr="00F267E5">
              <w:rPr>
                <w:color w:val="000000"/>
                <w:sz w:val="20"/>
              </w:rPr>
              <w:t>900,000</w:t>
            </w:r>
          </w:p>
        </w:tc>
        <w:tc>
          <w:tcPr>
            <w:tcW w:w="829" w:type="pct"/>
          </w:tcPr>
          <w:p w14:paraId="69060A3A" w14:textId="77777777" w:rsidR="00362DDB" w:rsidRPr="00F267E5" w:rsidRDefault="00362DDB" w:rsidP="0024223D">
            <w:pPr>
              <w:jc w:val="right"/>
              <w:rPr>
                <w:color w:val="000000"/>
                <w:sz w:val="20"/>
              </w:rPr>
            </w:pPr>
            <w:r w:rsidRPr="00F267E5">
              <w:rPr>
                <w:color w:val="000000"/>
                <w:sz w:val="20"/>
              </w:rPr>
              <w:t>900,000</w:t>
            </w:r>
          </w:p>
        </w:tc>
      </w:tr>
      <w:tr w:rsidR="00362DDB" w:rsidRPr="00201BC6" w14:paraId="15103210" w14:textId="77777777" w:rsidTr="007C3BC7">
        <w:trPr>
          <w:trHeight w:val="229"/>
        </w:trPr>
        <w:tc>
          <w:tcPr>
            <w:tcW w:w="3582" w:type="pct"/>
            <w:gridSpan w:val="2"/>
          </w:tcPr>
          <w:p w14:paraId="064B3090" w14:textId="52459181" w:rsidR="00362DDB" w:rsidRPr="00B502B7" w:rsidRDefault="00362DDB" w:rsidP="00087082">
            <w:pPr>
              <w:bidi/>
              <w:spacing w:line="240" w:lineRule="exact"/>
              <w:jc w:val="right"/>
              <w:rPr>
                <w:rFonts w:asciiTheme="majorBidi" w:hAnsiTheme="majorBidi"/>
                <w:sz w:val="20"/>
                <w:lang w:bidi="ar-SA"/>
              </w:rPr>
            </w:pPr>
            <w:r w:rsidRPr="00B502B7">
              <w:rPr>
                <w:rFonts w:asciiTheme="majorBidi" w:hAnsiTheme="majorBidi"/>
                <w:sz w:val="20"/>
                <w:lang w:bidi="ar-SA"/>
              </w:rPr>
              <w:t xml:space="preserve"> </w:t>
            </w:r>
            <w:r w:rsidR="00087082" w:rsidRPr="00B502B7">
              <w:rPr>
                <w:rFonts w:asciiTheme="majorBidi" w:hAnsiTheme="majorBidi"/>
                <w:sz w:val="20"/>
                <w:rtl/>
                <w:lang w:bidi="ar-SA"/>
              </w:rPr>
              <w:t>تكاليف دعم الوكالة</w:t>
            </w:r>
          </w:p>
        </w:tc>
        <w:tc>
          <w:tcPr>
            <w:tcW w:w="588" w:type="pct"/>
          </w:tcPr>
          <w:p w14:paraId="0D92A642" w14:textId="77777777" w:rsidR="00362DDB" w:rsidRPr="00F267E5" w:rsidRDefault="00362DDB" w:rsidP="0024223D">
            <w:pPr>
              <w:jc w:val="right"/>
              <w:rPr>
                <w:color w:val="000000"/>
                <w:sz w:val="20"/>
              </w:rPr>
            </w:pPr>
            <w:r w:rsidRPr="00F267E5">
              <w:rPr>
                <w:color w:val="000000"/>
                <w:sz w:val="20"/>
              </w:rPr>
              <w:t>117,000</w:t>
            </w:r>
          </w:p>
        </w:tc>
        <w:tc>
          <w:tcPr>
            <w:tcW w:w="829" w:type="pct"/>
          </w:tcPr>
          <w:p w14:paraId="4E00F051" w14:textId="77777777" w:rsidR="00362DDB" w:rsidRPr="00F267E5" w:rsidRDefault="00362DDB" w:rsidP="0024223D">
            <w:pPr>
              <w:jc w:val="right"/>
              <w:rPr>
                <w:color w:val="000000"/>
                <w:sz w:val="20"/>
              </w:rPr>
            </w:pPr>
            <w:r w:rsidRPr="00F267E5">
              <w:rPr>
                <w:color w:val="000000"/>
                <w:sz w:val="20"/>
              </w:rPr>
              <w:t>117,000</w:t>
            </w:r>
          </w:p>
        </w:tc>
      </w:tr>
      <w:tr w:rsidR="00362DDB" w:rsidRPr="00201BC6" w14:paraId="277576D5" w14:textId="77777777" w:rsidTr="007C3BC7">
        <w:trPr>
          <w:trHeight w:val="229"/>
        </w:trPr>
        <w:tc>
          <w:tcPr>
            <w:tcW w:w="3582" w:type="pct"/>
            <w:gridSpan w:val="2"/>
          </w:tcPr>
          <w:p w14:paraId="295D531A" w14:textId="408CF182" w:rsidR="00362DDB" w:rsidRPr="00B502B7" w:rsidRDefault="00087082" w:rsidP="00087082">
            <w:pPr>
              <w:bidi/>
              <w:spacing w:line="240" w:lineRule="exact"/>
              <w:jc w:val="right"/>
              <w:rPr>
                <w:rFonts w:asciiTheme="majorBidi" w:hAnsiTheme="majorBidi"/>
                <w:sz w:val="20"/>
                <w:lang w:bidi="ar-SA"/>
              </w:rPr>
            </w:pPr>
            <w:r w:rsidRPr="00B502B7">
              <w:rPr>
                <w:rFonts w:asciiTheme="majorBidi" w:hAnsiTheme="majorBidi" w:hint="cs"/>
                <w:sz w:val="20"/>
                <w:rtl/>
                <w:lang w:bidi="ar-SA"/>
              </w:rPr>
              <w:t>مجموع</w:t>
            </w:r>
            <w:r w:rsidRPr="00B502B7">
              <w:rPr>
                <w:rFonts w:asciiTheme="majorBidi" w:hAnsiTheme="majorBidi"/>
                <w:sz w:val="20"/>
                <w:rtl/>
                <w:lang w:bidi="ar-SA"/>
              </w:rPr>
              <w:t xml:space="preserve"> أ</w:t>
            </w:r>
            <w:r w:rsidRPr="00B502B7">
              <w:rPr>
                <w:rFonts w:asciiTheme="majorBidi" w:hAnsiTheme="majorBidi" w:hint="cs"/>
                <w:sz w:val="20"/>
                <w:rtl/>
                <w:lang w:bidi="ar-SA"/>
              </w:rPr>
              <w:t>لف</w:t>
            </w:r>
            <w:r w:rsidR="00B4129A" w:rsidRPr="00B502B7">
              <w:rPr>
                <w:rFonts w:asciiTheme="majorBidi" w:hAnsiTheme="majorBidi" w:hint="cs"/>
                <w:sz w:val="20"/>
                <w:rtl/>
                <w:lang w:bidi="ar-SA"/>
              </w:rPr>
              <w:t>-</w:t>
            </w:r>
            <w:r w:rsidRPr="00B502B7">
              <w:rPr>
                <w:rFonts w:asciiTheme="majorBidi" w:hAnsiTheme="majorBidi"/>
                <w:sz w:val="20"/>
                <w:lang w:bidi="ar-SA"/>
              </w:rPr>
              <w:t>4</w:t>
            </w:r>
          </w:p>
        </w:tc>
        <w:tc>
          <w:tcPr>
            <w:tcW w:w="588" w:type="pct"/>
          </w:tcPr>
          <w:p w14:paraId="7C49C443" w14:textId="77777777" w:rsidR="00362DDB" w:rsidRPr="00F267E5" w:rsidRDefault="00362DDB" w:rsidP="0024223D">
            <w:pPr>
              <w:jc w:val="right"/>
              <w:rPr>
                <w:color w:val="000000"/>
                <w:sz w:val="20"/>
              </w:rPr>
            </w:pPr>
            <w:r w:rsidRPr="00F267E5">
              <w:rPr>
                <w:color w:val="000000"/>
                <w:sz w:val="20"/>
              </w:rPr>
              <w:t>1,017,000</w:t>
            </w:r>
          </w:p>
        </w:tc>
        <w:tc>
          <w:tcPr>
            <w:tcW w:w="829" w:type="pct"/>
          </w:tcPr>
          <w:p w14:paraId="34FB4AE8" w14:textId="77777777" w:rsidR="00362DDB" w:rsidRPr="00F267E5" w:rsidRDefault="00362DDB" w:rsidP="0024223D">
            <w:pPr>
              <w:jc w:val="right"/>
              <w:rPr>
                <w:color w:val="000000"/>
                <w:sz w:val="20"/>
              </w:rPr>
            </w:pPr>
            <w:r w:rsidRPr="00F267E5">
              <w:rPr>
                <w:color w:val="000000"/>
                <w:sz w:val="20"/>
              </w:rPr>
              <w:t>1,017,000</w:t>
            </w:r>
          </w:p>
        </w:tc>
      </w:tr>
      <w:tr w:rsidR="00362DDB" w:rsidRPr="00201BC6" w14:paraId="58B2BDC5" w14:textId="77777777" w:rsidTr="007C3BC7">
        <w:trPr>
          <w:trHeight w:val="229"/>
        </w:trPr>
        <w:tc>
          <w:tcPr>
            <w:tcW w:w="5000" w:type="pct"/>
            <w:gridSpan w:val="4"/>
          </w:tcPr>
          <w:p w14:paraId="605C86F8" w14:textId="4AAB95A2" w:rsidR="00362DDB" w:rsidRPr="00B502B7" w:rsidRDefault="00087082" w:rsidP="00087082">
            <w:pPr>
              <w:bidi/>
              <w:spacing w:line="240" w:lineRule="exact"/>
              <w:rPr>
                <w:b/>
                <w:bCs/>
                <w:color w:val="000000"/>
                <w:sz w:val="20"/>
              </w:rPr>
            </w:pPr>
            <w:r w:rsidRPr="00B502B7">
              <w:rPr>
                <w:rFonts w:asciiTheme="majorBidi" w:hAnsiTheme="majorBidi"/>
                <w:b/>
                <w:bCs/>
                <w:sz w:val="20"/>
                <w:rtl/>
                <w:lang w:bidi="ar-SA"/>
              </w:rPr>
              <w:t>ال</w:t>
            </w:r>
            <w:r w:rsidRPr="00B502B7">
              <w:rPr>
                <w:rFonts w:asciiTheme="majorBidi" w:hAnsiTheme="majorBidi" w:hint="cs"/>
                <w:b/>
                <w:bCs/>
                <w:sz w:val="20"/>
                <w:rtl/>
              </w:rPr>
              <w:t>قسم</w:t>
            </w:r>
            <w:r w:rsidRPr="00B502B7">
              <w:rPr>
                <w:rFonts w:asciiTheme="majorBidi" w:hAnsiTheme="majorBidi"/>
                <w:b/>
                <w:bCs/>
                <w:sz w:val="20"/>
                <w:rtl/>
                <w:lang w:bidi="ar-SA"/>
              </w:rPr>
              <w:t xml:space="preserve"> أ</w:t>
            </w:r>
            <w:r w:rsidRPr="00B502B7">
              <w:rPr>
                <w:rFonts w:asciiTheme="majorBidi" w:hAnsiTheme="majorBidi" w:hint="cs"/>
                <w:b/>
                <w:bCs/>
                <w:sz w:val="20"/>
                <w:rtl/>
              </w:rPr>
              <w:t>لف</w:t>
            </w:r>
            <w:r w:rsidR="00895320">
              <w:rPr>
                <w:rFonts w:asciiTheme="majorBidi" w:hAnsiTheme="majorBidi" w:hint="cs"/>
                <w:b/>
                <w:bCs/>
                <w:sz w:val="20"/>
                <w:rtl/>
              </w:rPr>
              <w:t>-</w:t>
            </w:r>
            <w:r w:rsidRPr="00B502B7">
              <w:rPr>
                <w:rFonts w:asciiTheme="majorBidi" w:hAnsiTheme="majorBidi"/>
                <w:b/>
                <w:bCs/>
                <w:sz w:val="20"/>
              </w:rPr>
              <w:t>5</w:t>
            </w:r>
            <w:r w:rsidRPr="00B502B7">
              <w:rPr>
                <w:rFonts w:asciiTheme="majorBidi" w:hAnsiTheme="majorBidi"/>
                <w:b/>
                <w:bCs/>
                <w:sz w:val="20"/>
                <w:rtl/>
                <w:lang w:bidi="ar-SA"/>
              </w:rPr>
              <w:t xml:space="preserve">: </w:t>
            </w:r>
            <w:r w:rsidRPr="00B502B7">
              <w:rPr>
                <w:rFonts w:asciiTheme="majorBidi" w:hAnsiTheme="majorBidi" w:hint="cs"/>
                <w:b/>
                <w:bCs/>
                <w:sz w:val="20"/>
                <w:rtl/>
              </w:rPr>
              <w:t xml:space="preserve">تقديم </w:t>
            </w:r>
            <w:r w:rsidRPr="00B502B7">
              <w:rPr>
                <w:rFonts w:asciiTheme="majorBidi" w:hAnsiTheme="majorBidi"/>
                <w:b/>
                <w:bCs/>
                <w:sz w:val="20"/>
                <w:rtl/>
                <w:lang w:bidi="ar-SA"/>
              </w:rPr>
              <w:t>المساعدة ال</w:t>
            </w:r>
            <w:r w:rsidRPr="00B502B7">
              <w:rPr>
                <w:rFonts w:asciiTheme="majorBidi" w:hAnsiTheme="majorBidi" w:hint="cs"/>
                <w:b/>
                <w:bCs/>
                <w:sz w:val="20"/>
                <w:rtl/>
              </w:rPr>
              <w:t>تق</w:t>
            </w:r>
            <w:r w:rsidRPr="00B502B7">
              <w:rPr>
                <w:rFonts w:asciiTheme="majorBidi" w:hAnsiTheme="majorBidi"/>
                <w:b/>
                <w:bCs/>
                <w:sz w:val="20"/>
                <w:rtl/>
                <w:lang w:bidi="ar-SA"/>
              </w:rPr>
              <w:t xml:space="preserve">نية لإعداد تقرير تحقق بشأن استهلاك </w:t>
            </w:r>
            <w:r w:rsidRPr="00B502B7">
              <w:rPr>
                <w:rFonts w:asciiTheme="majorBidi" w:hAnsiTheme="majorBidi" w:hint="cs"/>
                <w:b/>
                <w:bCs/>
                <w:sz w:val="20"/>
                <w:rtl/>
              </w:rPr>
              <w:t>المواد</w:t>
            </w:r>
            <w:r w:rsidRPr="00B502B7">
              <w:rPr>
                <w:rFonts w:asciiTheme="majorBidi" w:hAnsiTheme="majorBidi"/>
                <w:b/>
                <w:bCs/>
                <w:sz w:val="20"/>
                <w:rtl/>
                <w:lang w:bidi="ar-SA"/>
              </w:rPr>
              <w:t xml:space="preserve"> الهيدروكلوروفلوروكربون</w:t>
            </w:r>
            <w:r w:rsidRPr="00B502B7">
              <w:rPr>
                <w:rFonts w:asciiTheme="majorBidi" w:hAnsiTheme="majorBidi" w:hint="cs"/>
                <w:b/>
                <w:bCs/>
                <w:sz w:val="20"/>
                <w:rtl/>
              </w:rPr>
              <w:t>ية</w:t>
            </w:r>
          </w:p>
        </w:tc>
      </w:tr>
      <w:tr w:rsidR="00362DDB" w:rsidRPr="00201BC6" w14:paraId="04057E7D" w14:textId="77777777" w:rsidTr="007C3BC7">
        <w:trPr>
          <w:trHeight w:val="229"/>
        </w:trPr>
        <w:tc>
          <w:tcPr>
            <w:tcW w:w="711" w:type="pct"/>
          </w:tcPr>
          <w:p w14:paraId="5C271B10" w14:textId="6203FED2" w:rsidR="00362DDB" w:rsidRPr="00B502B7" w:rsidRDefault="00087082" w:rsidP="00E1263F">
            <w:pPr>
              <w:bidi/>
              <w:spacing w:line="240" w:lineRule="exact"/>
              <w:jc w:val="left"/>
              <w:rPr>
                <w:color w:val="000000" w:themeColor="text1"/>
                <w:sz w:val="20"/>
              </w:rPr>
            </w:pPr>
            <w:r w:rsidRPr="00B502B7">
              <w:rPr>
                <w:rFonts w:asciiTheme="majorBidi" w:hAnsiTheme="majorBidi"/>
                <w:sz w:val="20"/>
                <w:rtl/>
                <w:lang w:bidi="ar-SA"/>
              </w:rPr>
              <w:t>أنتيغوا وبربودا</w:t>
            </w:r>
          </w:p>
        </w:tc>
        <w:tc>
          <w:tcPr>
            <w:tcW w:w="2872" w:type="pct"/>
          </w:tcPr>
          <w:p w14:paraId="63460F40" w14:textId="4CE3E882" w:rsidR="00362DDB" w:rsidRPr="00B502B7" w:rsidRDefault="00087082" w:rsidP="00E1263F">
            <w:pPr>
              <w:bidi/>
              <w:spacing w:line="240" w:lineRule="exact"/>
              <w:jc w:val="left"/>
              <w:rPr>
                <w:color w:val="000000" w:themeColor="text1"/>
                <w:sz w:val="20"/>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11C3ED4F"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2473A81F"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0D6D11D6" w14:textId="77777777" w:rsidTr="007C3BC7">
        <w:trPr>
          <w:trHeight w:val="229"/>
        </w:trPr>
        <w:tc>
          <w:tcPr>
            <w:tcW w:w="711" w:type="pct"/>
          </w:tcPr>
          <w:p w14:paraId="61D230FD" w14:textId="65A150DB"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بليز</w:t>
            </w:r>
          </w:p>
        </w:tc>
        <w:tc>
          <w:tcPr>
            <w:tcW w:w="2872" w:type="pct"/>
          </w:tcPr>
          <w:p w14:paraId="57AE40DC" w14:textId="0CEABCE8"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52FB27CA"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0832517E"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738466CB" w14:textId="77777777" w:rsidTr="007C3BC7">
        <w:trPr>
          <w:trHeight w:val="229"/>
        </w:trPr>
        <w:tc>
          <w:tcPr>
            <w:tcW w:w="711" w:type="pct"/>
          </w:tcPr>
          <w:p w14:paraId="2C520806" w14:textId="4CCE2647"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بوتان</w:t>
            </w:r>
          </w:p>
        </w:tc>
        <w:tc>
          <w:tcPr>
            <w:tcW w:w="2872" w:type="pct"/>
          </w:tcPr>
          <w:p w14:paraId="620A9A61" w14:textId="512221B8"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w:t>
            </w:r>
            <w:r w:rsidR="00DC699A">
              <w:rPr>
                <w:rFonts w:asciiTheme="majorBidi" w:hAnsiTheme="majorBidi" w:hint="cs"/>
                <w:sz w:val="20"/>
                <w:rtl/>
                <w:lang w:bidi="ar-SA"/>
              </w:rPr>
              <w:t>ل</w:t>
            </w:r>
            <w:r w:rsidRPr="00B502B7">
              <w:rPr>
                <w:rFonts w:asciiTheme="majorBidi" w:hAnsiTheme="majorBidi"/>
                <w:sz w:val="20"/>
                <w:rtl/>
                <w:lang w:bidi="ar-SA"/>
              </w:rPr>
              <w:t xml:space="preserve">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4BD17106"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3CE9E1B3"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4A809891" w14:textId="77777777" w:rsidTr="007C3BC7">
        <w:trPr>
          <w:trHeight w:val="229"/>
        </w:trPr>
        <w:tc>
          <w:tcPr>
            <w:tcW w:w="711" w:type="pct"/>
          </w:tcPr>
          <w:p w14:paraId="396860A0" w14:textId="1BF433F7"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بوروندي</w:t>
            </w:r>
          </w:p>
        </w:tc>
        <w:tc>
          <w:tcPr>
            <w:tcW w:w="2872" w:type="pct"/>
          </w:tcPr>
          <w:p w14:paraId="744F9CBC" w14:textId="4B5A4AB7"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2D3CC47F"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0F4AFAB5"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4D66F54F" w14:textId="77777777" w:rsidTr="007C3BC7">
        <w:trPr>
          <w:trHeight w:val="229"/>
        </w:trPr>
        <w:tc>
          <w:tcPr>
            <w:tcW w:w="711" w:type="pct"/>
          </w:tcPr>
          <w:p w14:paraId="4269CFF6" w14:textId="171B86AF"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الكونغو</w:t>
            </w:r>
          </w:p>
        </w:tc>
        <w:tc>
          <w:tcPr>
            <w:tcW w:w="2872" w:type="pct"/>
          </w:tcPr>
          <w:p w14:paraId="705BEFAC" w14:textId="3720CCE6"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12069B7D"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2287C395"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6DE78772" w14:textId="77777777" w:rsidTr="007C3BC7">
        <w:trPr>
          <w:trHeight w:val="229"/>
        </w:trPr>
        <w:tc>
          <w:tcPr>
            <w:tcW w:w="711" w:type="pct"/>
          </w:tcPr>
          <w:p w14:paraId="01DDAACC" w14:textId="493E754D"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سانت لوسيا</w:t>
            </w:r>
          </w:p>
        </w:tc>
        <w:tc>
          <w:tcPr>
            <w:tcW w:w="2872" w:type="pct"/>
          </w:tcPr>
          <w:p w14:paraId="2FEE1872" w14:textId="7A0546F7"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5C2C9A11"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361F680D"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3D1ED1E5" w14:textId="77777777" w:rsidTr="007C3BC7">
        <w:trPr>
          <w:trHeight w:val="229"/>
        </w:trPr>
        <w:tc>
          <w:tcPr>
            <w:tcW w:w="711" w:type="pct"/>
          </w:tcPr>
          <w:p w14:paraId="6644209D" w14:textId="12A5F1AD"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سورينام</w:t>
            </w:r>
          </w:p>
        </w:tc>
        <w:tc>
          <w:tcPr>
            <w:tcW w:w="2872" w:type="pct"/>
          </w:tcPr>
          <w:p w14:paraId="5EA41F25" w14:textId="57ADD093"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594BAECC"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477DB894"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3466F7A0" w14:textId="77777777" w:rsidTr="007C3BC7">
        <w:trPr>
          <w:trHeight w:val="229"/>
        </w:trPr>
        <w:tc>
          <w:tcPr>
            <w:tcW w:w="711" w:type="pct"/>
          </w:tcPr>
          <w:p w14:paraId="626706A5" w14:textId="069F6304"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زمبابوي</w:t>
            </w:r>
          </w:p>
        </w:tc>
        <w:tc>
          <w:tcPr>
            <w:tcW w:w="2872" w:type="pct"/>
          </w:tcPr>
          <w:p w14:paraId="2576DA95" w14:textId="7CC93D48" w:rsidR="00362DDB" w:rsidRPr="00B502B7" w:rsidRDefault="00087082" w:rsidP="00E1263F">
            <w:pPr>
              <w:bidi/>
              <w:spacing w:line="240" w:lineRule="exact"/>
              <w:jc w:val="left"/>
              <w:rPr>
                <w:color w:val="000000" w:themeColor="text1"/>
                <w:sz w:val="20"/>
                <w:lang w:val="en-US"/>
              </w:rPr>
            </w:pPr>
            <w:r w:rsidRPr="00B502B7">
              <w:rPr>
                <w:rFonts w:asciiTheme="majorBidi" w:hAnsiTheme="majorBidi"/>
                <w:sz w:val="20"/>
                <w:rtl/>
                <w:lang w:bidi="ar-SA"/>
              </w:rPr>
              <w:t xml:space="preserve">تقرير تحقق للمرحلة الثانية من خطة إدارة </w:t>
            </w:r>
            <w:r w:rsidRPr="00B502B7">
              <w:rPr>
                <w:rFonts w:asciiTheme="majorBidi" w:hAnsiTheme="majorBidi" w:hint="cs"/>
                <w:sz w:val="20"/>
                <w:rtl/>
              </w:rPr>
              <w:t>إزالة</w:t>
            </w:r>
            <w:r w:rsidRPr="00B502B7">
              <w:rPr>
                <w:rFonts w:asciiTheme="majorBidi" w:hAnsiTheme="majorBidi"/>
                <w:sz w:val="20"/>
                <w:rtl/>
                <w:lang w:bidi="ar-SA"/>
              </w:rPr>
              <w:t xml:space="preserve"> المواد الهيدروكلوروفلوروكربونية</w:t>
            </w:r>
          </w:p>
        </w:tc>
        <w:tc>
          <w:tcPr>
            <w:tcW w:w="588" w:type="pct"/>
          </w:tcPr>
          <w:p w14:paraId="5BAC5C85" w14:textId="77777777" w:rsidR="00362DDB" w:rsidRPr="00F267E5" w:rsidRDefault="00362DDB" w:rsidP="0024223D">
            <w:pPr>
              <w:jc w:val="right"/>
              <w:rPr>
                <w:color w:val="000000"/>
                <w:sz w:val="20"/>
              </w:rPr>
            </w:pPr>
            <w:r>
              <w:rPr>
                <w:color w:val="000000" w:themeColor="text1"/>
                <w:sz w:val="20"/>
                <w:lang w:val="en-US"/>
              </w:rPr>
              <w:t>30,000</w:t>
            </w:r>
          </w:p>
        </w:tc>
        <w:tc>
          <w:tcPr>
            <w:tcW w:w="829" w:type="pct"/>
          </w:tcPr>
          <w:p w14:paraId="7E6644B6" w14:textId="77777777" w:rsidR="00362DDB" w:rsidRPr="00F267E5" w:rsidRDefault="00362DDB" w:rsidP="0024223D">
            <w:pPr>
              <w:jc w:val="right"/>
              <w:rPr>
                <w:color w:val="000000"/>
                <w:sz w:val="20"/>
              </w:rPr>
            </w:pPr>
            <w:r>
              <w:rPr>
                <w:color w:val="000000" w:themeColor="text1"/>
                <w:sz w:val="20"/>
                <w:lang w:val="en-US"/>
              </w:rPr>
              <w:t>30,000</w:t>
            </w:r>
          </w:p>
        </w:tc>
      </w:tr>
      <w:tr w:rsidR="00362DDB" w:rsidRPr="00201BC6" w14:paraId="0F0BB091" w14:textId="77777777" w:rsidTr="007C3BC7">
        <w:trPr>
          <w:trHeight w:val="229"/>
        </w:trPr>
        <w:tc>
          <w:tcPr>
            <w:tcW w:w="3582" w:type="pct"/>
            <w:gridSpan w:val="2"/>
          </w:tcPr>
          <w:p w14:paraId="6D367230" w14:textId="41A0CD5A" w:rsidR="00362DDB" w:rsidRPr="00B502B7" w:rsidRDefault="00E1263F" w:rsidP="00834399">
            <w:pPr>
              <w:bidi/>
              <w:spacing w:line="240" w:lineRule="exact"/>
              <w:jc w:val="right"/>
              <w:rPr>
                <w:color w:val="000000" w:themeColor="text1"/>
                <w:sz w:val="20"/>
                <w:lang w:val="en-US"/>
              </w:rPr>
            </w:pPr>
            <w:r w:rsidRPr="00B502B7">
              <w:rPr>
                <w:rFonts w:asciiTheme="majorBidi" w:hAnsiTheme="majorBidi"/>
                <w:sz w:val="20"/>
                <w:rtl/>
                <w:lang w:bidi="ar-SA"/>
              </w:rPr>
              <w:t>المجموع الفرعي لل</w:t>
            </w:r>
            <w:r w:rsidRPr="00B502B7">
              <w:rPr>
                <w:rFonts w:asciiTheme="majorBidi" w:hAnsiTheme="majorBidi" w:hint="cs"/>
                <w:sz w:val="20"/>
                <w:rtl/>
              </w:rPr>
              <w:t>قسم</w:t>
            </w:r>
            <w:r w:rsidRPr="00B502B7">
              <w:rPr>
                <w:rFonts w:asciiTheme="majorBidi" w:hAnsiTheme="majorBidi"/>
                <w:sz w:val="20"/>
                <w:rtl/>
                <w:lang w:bidi="ar-SA"/>
              </w:rPr>
              <w:t xml:space="preserve"> </w:t>
            </w:r>
            <w:r w:rsidR="00356879">
              <w:rPr>
                <w:rFonts w:asciiTheme="majorBidi" w:hAnsiTheme="majorBidi" w:hint="cs"/>
                <w:sz w:val="20"/>
                <w:rtl/>
              </w:rPr>
              <w:t xml:space="preserve"> </w:t>
            </w:r>
            <w:r w:rsidRPr="00B502B7">
              <w:rPr>
                <w:rFonts w:asciiTheme="majorBidi" w:hAnsiTheme="majorBidi"/>
                <w:sz w:val="20"/>
                <w:rtl/>
                <w:lang w:bidi="ar-SA"/>
              </w:rPr>
              <w:t>أ</w:t>
            </w:r>
            <w:r w:rsidRPr="00B502B7">
              <w:rPr>
                <w:rFonts w:asciiTheme="majorBidi" w:hAnsiTheme="majorBidi" w:hint="cs"/>
                <w:sz w:val="20"/>
                <w:rtl/>
              </w:rPr>
              <w:t>لف</w:t>
            </w:r>
            <w:r w:rsidR="00356879">
              <w:rPr>
                <w:rFonts w:asciiTheme="majorBidi" w:hAnsiTheme="majorBidi" w:hint="cs"/>
                <w:sz w:val="20"/>
                <w:rtl/>
              </w:rPr>
              <w:t>-</w:t>
            </w:r>
            <w:r w:rsidRPr="00B502B7">
              <w:rPr>
                <w:rFonts w:asciiTheme="majorBidi" w:hAnsiTheme="majorBidi"/>
                <w:sz w:val="20"/>
              </w:rPr>
              <w:t>5</w:t>
            </w:r>
          </w:p>
        </w:tc>
        <w:tc>
          <w:tcPr>
            <w:tcW w:w="588" w:type="pct"/>
          </w:tcPr>
          <w:p w14:paraId="5CC79D10" w14:textId="77777777" w:rsidR="00362DDB" w:rsidRPr="00F267E5" w:rsidRDefault="00362DDB" w:rsidP="0024223D">
            <w:pPr>
              <w:jc w:val="right"/>
              <w:rPr>
                <w:color w:val="000000"/>
                <w:sz w:val="20"/>
              </w:rPr>
            </w:pPr>
            <w:r w:rsidRPr="002664BA">
              <w:rPr>
                <w:color w:val="000000"/>
                <w:sz w:val="20"/>
              </w:rPr>
              <w:t>240,000</w:t>
            </w:r>
          </w:p>
        </w:tc>
        <w:tc>
          <w:tcPr>
            <w:tcW w:w="829" w:type="pct"/>
          </w:tcPr>
          <w:p w14:paraId="70E151CA" w14:textId="77777777" w:rsidR="00362DDB" w:rsidRPr="00F267E5" w:rsidRDefault="00362DDB" w:rsidP="0024223D">
            <w:pPr>
              <w:jc w:val="right"/>
              <w:rPr>
                <w:color w:val="000000"/>
                <w:sz w:val="20"/>
              </w:rPr>
            </w:pPr>
            <w:r w:rsidRPr="002664BA">
              <w:rPr>
                <w:color w:val="000000"/>
                <w:sz w:val="20"/>
              </w:rPr>
              <w:t>240,000</w:t>
            </w:r>
          </w:p>
        </w:tc>
      </w:tr>
      <w:tr w:rsidR="00362DDB" w:rsidRPr="00201BC6" w14:paraId="1884BE33" w14:textId="77777777" w:rsidTr="007C3BC7">
        <w:trPr>
          <w:trHeight w:val="229"/>
        </w:trPr>
        <w:tc>
          <w:tcPr>
            <w:tcW w:w="3582" w:type="pct"/>
            <w:gridSpan w:val="2"/>
          </w:tcPr>
          <w:p w14:paraId="4E8159A8" w14:textId="013BA5AA" w:rsidR="00362DDB" w:rsidRPr="00B502B7" w:rsidRDefault="00E1263F" w:rsidP="00834399">
            <w:pPr>
              <w:bidi/>
              <w:spacing w:line="240" w:lineRule="exact"/>
              <w:jc w:val="right"/>
              <w:rPr>
                <w:color w:val="000000" w:themeColor="text1"/>
                <w:sz w:val="20"/>
                <w:lang w:val="en-US"/>
              </w:rPr>
            </w:pPr>
            <w:r w:rsidRPr="00B502B7">
              <w:rPr>
                <w:rFonts w:asciiTheme="majorBidi" w:hAnsiTheme="majorBidi"/>
                <w:sz w:val="20"/>
                <w:rtl/>
                <w:lang w:bidi="ar-SA"/>
              </w:rPr>
              <w:t>تكاليف دعم الوكالة</w:t>
            </w:r>
          </w:p>
        </w:tc>
        <w:tc>
          <w:tcPr>
            <w:tcW w:w="588" w:type="pct"/>
          </w:tcPr>
          <w:p w14:paraId="53595799" w14:textId="77777777" w:rsidR="00362DDB" w:rsidRPr="00F267E5" w:rsidRDefault="00362DDB" w:rsidP="0024223D">
            <w:pPr>
              <w:jc w:val="right"/>
              <w:rPr>
                <w:color w:val="000000"/>
                <w:sz w:val="20"/>
              </w:rPr>
            </w:pPr>
            <w:r w:rsidRPr="002664BA">
              <w:rPr>
                <w:color w:val="000000"/>
                <w:sz w:val="20"/>
              </w:rPr>
              <w:t>31,200</w:t>
            </w:r>
          </w:p>
        </w:tc>
        <w:tc>
          <w:tcPr>
            <w:tcW w:w="829" w:type="pct"/>
          </w:tcPr>
          <w:p w14:paraId="2582730F" w14:textId="77777777" w:rsidR="00362DDB" w:rsidRPr="00F267E5" w:rsidRDefault="00362DDB" w:rsidP="0024223D">
            <w:pPr>
              <w:jc w:val="right"/>
              <w:rPr>
                <w:color w:val="000000"/>
                <w:sz w:val="20"/>
              </w:rPr>
            </w:pPr>
            <w:r w:rsidRPr="002664BA">
              <w:rPr>
                <w:color w:val="000000"/>
                <w:sz w:val="20"/>
              </w:rPr>
              <w:t>31,200</w:t>
            </w:r>
          </w:p>
        </w:tc>
      </w:tr>
      <w:tr w:rsidR="00362DDB" w:rsidRPr="00201BC6" w14:paraId="716E684B" w14:textId="77777777" w:rsidTr="007C3BC7">
        <w:trPr>
          <w:trHeight w:val="229"/>
        </w:trPr>
        <w:tc>
          <w:tcPr>
            <w:tcW w:w="3582" w:type="pct"/>
            <w:gridSpan w:val="2"/>
          </w:tcPr>
          <w:p w14:paraId="37816366" w14:textId="3FA83BB8" w:rsidR="00362DDB" w:rsidRPr="00B502B7" w:rsidRDefault="00362DDB" w:rsidP="00834399">
            <w:pPr>
              <w:bidi/>
              <w:spacing w:line="240" w:lineRule="exact"/>
              <w:jc w:val="right"/>
              <w:rPr>
                <w:color w:val="000000" w:themeColor="text1"/>
                <w:sz w:val="20"/>
                <w:lang w:val="en-US"/>
              </w:rPr>
            </w:pPr>
            <w:r w:rsidRPr="00B502B7">
              <w:rPr>
                <w:color w:val="000000" w:themeColor="text1"/>
                <w:sz w:val="20"/>
                <w:lang w:val="en-US"/>
              </w:rPr>
              <w:t xml:space="preserve"> </w:t>
            </w:r>
            <w:r w:rsidR="00E1263F" w:rsidRPr="00B502B7">
              <w:rPr>
                <w:rFonts w:asciiTheme="majorBidi" w:hAnsiTheme="majorBidi" w:hint="cs"/>
                <w:sz w:val="20"/>
                <w:rtl/>
              </w:rPr>
              <w:t>مجموع</w:t>
            </w:r>
            <w:r w:rsidR="00E1263F" w:rsidRPr="00B502B7">
              <w:rPr>
                <w:rFonts w:asciiTheme="majorBidi" w:hAnsiTheme="majorBidi"/>
                <w:sz w:val="20"/>
                <w:rtl/>
                <w:lang w:bidi="ar-SA"/>
              </w:rPr>
              <w:t xml:space="preserve"> </w:t>
            </w:r>
            <w:r w:rsidR="00E1263F" w:rsidRPr="00B502B7">
              <w:rPr>
                <w:rFonts w:asciiTheme="majorBidi" w:hAnsiTheme="majorBidi" w:hint="cs"/>
                <w:sz w:val="20"/>
                <w:rtl/>
              </w:rPr>
              <w:t>القسم</w:t>
            </w:r>
            <w:r w:rsidR="00E1263F" w:rsidRPr="00B502B7">
              <w:rPr>
                <w:rFonts w:asciiTheme="majorBidi" w:hAnsiTheme="majorBidi"/>
                <w:sz w:val="20"/>
                <w:rtl/>
                <w:lang w:bidi="ar-SA"/>
              </w:rPr>
              <w:t xml:space="preserve"> أ</w:t>
            </w:r>
            <w:r w:rsidR="00E1263F" w:rsidRPr="00B502B7">
              <w:rPr>
                <w:rFonts w:asciiTheme="majorBidi" w:hAnsiTheme="majorBidi" w:hint="cs"/>
                <w:sz w:val="20"/>
                <w:rtl/>
              </w:rPr>
              <w:t>لف</w:t>
            </w:r>
            <w:r w:rsidR="00356879">
              <w:rPr>
                <w:rFonts w:asciiTheme="majorBidi" w:hAnsiTheme="majorBidi" w:hint="cs"/>
                <w:sz w:val="20"/>
                <w:rtl/>
              </w:rPr>
              <w:t>-</w:t>
            </w:r>
            <w:r w:rsidR="00E1263F" w:rsidRPr="00B502B7">
              <w:rPr>
                <w:rFonts w:asciiTheme="majorBidi" w:hAnsiTheme="majorBidi"/>
                <w:sz w:val="20"/>
              </w:rPr>
              <w:t>5</w:t>
            </w:r>
          </w:p>
        </w:tc>
        <w:tc>
          <w:tcPr>
            <w:tcW w:w="588" w:type="pct"/>
          </w:tcPr>
          <w:p w14:paraId="79CF14B8" w14:textId="77777777" w:rsidR="00362DDB" w:rsidRPr="00F267E5" w:rsidRDefault="00362DDB" w:rsidP="0024223D">
            <w:pPr>
              <w:jc w:val="right"/>
              <w:rPr>
                <w:color w:val="000000"/>
                <w:sz w:val="20"/>
              </w:rPr>
            </w:pPr>
            <w:r w:rsidRPr="002664BA">
              <w:rPr>
                <w:color w:val="000000"/>
                <w:sz w:val="20"/>
              </w:rPr>
              <w:t>271,200</w:t>
            </w:r>
          </w:p>
        </w:tc>
        <w:tc>
          <w:tcPr>
            <w:tcW w:w="829" w:type="pct"/>
          </w:tcPr>
          <w:p w14:paraId="185AE0CA" w14:textId="77777777" w:rsidR="00362DDB" w:rsidRPr="00F267E5" w:rsidRDefault="00362DDB" w:rsidP="0024223D">
            <w:pPr>
              <w:jc w:val="right"/>
              <w:rPr>
                <w:color w:val="000000"/>
                <w:sz w:val="20"/>
              </w:rPr>
            </w:pPr>
            <w:r w:rsidRPr="002664BA">
              <w:rPr>
                <w:color w:val="000000"/>
                <w:sz w:val="20"/>
              </w:rPr>
              <w:t>271,200</w:t>
            </w:r>
          </w:p>
        </w:tc>
      </w:tr>
      <w:tr w:rsidR="00E1263F" w:rsidRPr="00201BC6" w14:paraId="31DFF316" w14:textId="77777777" w:rsidTr="007C3BC7">
        <w:trPr>
          <w:trHeight w:val="229"/>
        </w:trPr>
        <w:tc>
          <w:tcPr>
            <w:tcW w:w="5000" w:type="pct"/>
            <w:gridSpan w:val="4"/>
          </w:tcPr>
          <w:p w14:paraId="33A3E6F4" w14:textId="1AF49CAB" w:rsidR="00E1263F" w:rsidRPr="00B502B7" w:rsidRDefault="00E1263F" w:rsidP="00834399">
            <w:pPr>
              <w:bidi/>
              <w:spacing w:line="240" w:lineRule="exact"/>
              <w:rPr>
                <w:b/>
                <w:bCs/>
                <w:sz w:val="20"/>
                <w:lang w:val="en-US"/>
              </w:rPr>
            </w:pPr>
            <w:r w:rsidRPr="00B502B7">
              <w:rPr>
                <w:rFonts w:asciiTheme="majorBidi" w:hAnsiTheme="majorBidi"/>
                <w:b/>
                <w:bCs/>
                <w:sz w:val="20"/>
                <w:rtl/>
                <w:lang w:bidi="ar-SA"/>
              </w:rPr>
              <w:t>القسم ب</w:t>
            </w:r>
            <w:r w:rsidRPr="00B502B7">
              <w:rPr>
                <w:rFonts w:asciiTheme="majorBidi" w:hAnsiTheme="majorBidi" w:hint="cs"/>
                <w:b/>
                <w:bCs/>
                <w:sz w:val="20"/>
                <w:rtl/>
              </w:rPr>
              <w:t>اء</w:t>
            </w:r>
            <w:r w:rsidRPr="00B502B7">
              <w:rPr>
                <w:rFonts w:asciiTheme="majorBidi" w:hAnsiTheme="majorBidi"/>
                <w:b/>
                <w:bCs/>
                <w:sz w:val="20"/>
                <w:rtl/>
                <w:lang w:bidi="ar-SA"/>
              </w:rPr>
              <w:t>: الأنشطة الموصى ب</w:t>
            </w:r>
            <w:r w:rsidR="00A37E1E">
              <w:rPr>
                <w:rFonts w:asciiTheme="majorBidi" w:hAnsiTheme="majorBidi" w:hint="cs"/>
                <w:b/>
                <w:bCs/>
                <w:sz w:val="20"/>
                <w:rtl/>
                <w:lang w:bidi="ar-SA"/>
              </w:rPr>
              <w:t>ا</w:t>
            </w:r>
            <w:r w:rsidRPr="00B502B7">
              <w:rPr>
                <w:rFonts w:asciiTheme="majorBidi" w:hAnsiTheme="majorBidi"/>
                <w:b/>
                <w:bCs/>
                <w:sz w:val="20"/>
                <w:rtl/>
                <w:lang w:bidi="ar-SA"/>
              </w:rPr>
              <w:t xml:space="preserve">لنظر فيها بشكل </w:t>
            </w:r>
            <w:r w:rsidRPr="00B502B7">
              <w:rPr>
                <w:rFonts w:asciiTheme="majorBidi" w:hAnsiTheme="majorBidi" w:hint="cs"/>
                <w:b/>
                <w:bCs/>
                <w:sz w:val="20"/>
                <w:rtl/>
              </w:rPr>
              <w:t>إ</w:t>
            </w:r>
            <w:r w:rsidRPr="00B502B7">
              <w:rPr>
                <w:rFonts w:asciiTheme="majorBidi" w:hAnsiTheme="majorBidi"/>
                <w:b/>
                <w:bCs/>
                <w:sz w:val="20"/>
                <w:rtl/>
                <w:lang w:bidi="ar-SA"/>
              </w:rPr>
              <w:t>فر</w:t>
            </w:r>
            <w:r w:rsidRPr="00B502B7">
              <w:rPr>
                <w:rFonts w:asciiTheme="majorBidi" w:hAnsiTheme="majorBidi" w:hint="cs"/>
                <w:b/>
                <w:bCs/>
                <w:sz w:val="20"/>
                <w:rtl/>
              </w:rPr>
              <w:t>ا</w:t>
            </w:r>
            <w:r w:rsidRPr="00B502B7">
              <w:rPr>
                <w:rFonts w:asciiTheme="majorBidi" w:hAnsiTheme="majorBidi"/>
                <w:b/>
                <w:bCs/>
                <w:sz w:val="20"/>
                <w:rtl/>
                <w:lang w:bidi="ar-SA"/>
              </w:rPr>
              <w:t>دي</w:t>
            </w:r>
          </w:p>
        </w:tc>
      </w:tr>
      <w:tr w:rsidR="00E1263F" w:rsidRPr="00201BC6" w14:paraId="2018AC53" w14:textId="77777777" w:rsidTr="007C3BC7">
        <w:trPr>
          <w:trHeight w:val="229"/>
        </w:trPr>
        <w:tc>
          <w:tcPr>
            <w:tcW w:w="5000" w:type="pct"/>
            <w:gridSpan w:val="4"/>
          </w:tcPr>
          <w:p w14:paraId="777D61AA" w14:textId="55903706" w:rsidR="00E1263F" w:rsidRPr="00B502B7" w:rsidRDefault="00E1263F" w:rsidP="00834399">
            <w:pPr>
              <w:bidi/>
              <w:spacing w:line="240" w:lineRule="exact"/>
              <w:rPr>
                <w:b/>
                <w:bCs/>
                <w:color w:val="000000"/>
                <w:sz w:val="20"/>
                <w:highlight w:val="yellow"/>
              </w:rPr>
            </w:pPr>
            <w:r w:rsidRPr="00B502B7">
              <w:rPr>
                <w:rFonts w:asciiTheme="majorBidi" w:hAnsiTheme="majorBidi"/>
                <w:b/>
                <w:bCs/>
                <w:sz w:val="20"/>
                <w:rtl/>
                <w:lang w:bidi="ar-SA"/>
              </w:rPr>
              <w:t>ب</w:t>
            </w:r>
            <w:r w:rsidRPr="00B502B7">
              <w:rPr>
                <w:rFonts w:asciiTheme="majorBidi" w:hAnsiTheme="majorBidi" w:hint="cs"/>
                <w:b/>
                <w:bCs/>
                <w:sz w:val="20"/>
                <w:rtl/>
              </w:rPr>
              <w:t>اء</w:t>
            </w:r>
            <w:r w:rsidR="00356879">
              <w:rPr>
                <w:rFonts w:asciiTheme="majorBidi" w:hAnsiTheme="majorBidi" w:hint="cs"/>
                <w:b/>
                <w:bCs/>
                <w:sz w:val="20"/>
                <w:rtl/>
              </w:rPr>
              <w:t>-</w:t>
            </w:r>
            <w:r w:rsidRPr="00B502B7">
              <w:rPr>
                <w:rFonts w:asciiTheme="majorBidi" w:hAnsiTheme="majorBidi"/>
                <w:b/>
                <w:bCs/>
                <w:sz w:val="20"/>
              </w:rPr>
              <w:t>1</w:t>
            </w:r>
            <w:r w:rsidRPr="00B502B7">
              <w:rPr>
                <w:rFonts w:asciiTheme="majorBidi" w:hAnsiTheme="majorBidi"/>
                <w:b/>
                <w:bCs/>
                <w:sz w:val="20"/>
                <w:rtl/>
                <w:lang w:bidi="ar-SA"/>
              </w:rPr>
              <w:t xml:space="preserve">: </w:t>
            </w:r>
            <w:r w:rsidRPr="00B502B7">
              <w:rPr>
                <w:rFonts w:asciiTheme="majorBidi" w:hAnsiTheme="majorBidi" w:hint="cs"/>
                <w:b/>
                <w:bCs/>
                <w:sz w:val="20"/>
                <w:rtl/>
              </w:rPr>
              <w:t xml:space="preserve">تقديم </w:t>
            </w:r>
            <w:r w:rsidRPr="00B502B7">
              <w:rPr>
                <w:rFonts w:asciiTheme="majorBidi" w:hAnsiTheme="majorBidi"/>
                <w:b/>
                <w:bCs/>
                <w:sz w:val="20"/>
                <w:rtl/>
                <w:lang w:bidi="ar-SA"/>
              </w:rPr>
              <w:t xml:space="preserve">مساعدة طارئة إضافية </w:t>
            </w:r>
            <w:r w:rsidRPr="00B502B7">
              <w:rPr>
                <w:rFonts w:asciiTheme="majorBidi" w:hAnsiTheme="majorBidi" w:hint="cs"/>
                <w:b/>
                <w:bCs/>
                <w:sz w:val="20"/>
                <w:rtl/>
              </w:rPr>
              <w:t>لأغراض ا</w:t>
            </w:r>
            <w:r w:rsidRPr="00B502B7">
              <w:rPr>
                <w:rFonts w:asciiTheme="majorBidi" w:hAnsiTheme="majorBidi"/>
                <w:b/>
                <w:bCs/>
                <w:sz w:val="20"/>
                <w:rtl/>
                <w:lang w:bidi="ar-SA"/>
              </w:rPr>
              <w:t>لتعزيز المؤسس</w:t>
            </w:r>
            <w:r w:rsidRPr="00B502B7">
              <w:rPr>
                <w:rFonts w:asciiTheme="majorBidi" w:hAnsiTheme="majorBidi" w:hint="cs"/>
                <w:b/>
                <w:bCs/>
                <w:sz w:val="20"/>
                <w:rtl/>
              </w:rPr>
              <w:t>ي</w:t>
            </w:r>
          </w:p>
        </w:tc>
      </w:tr>
      <w:tr w:rsidR="00362DDB" w:rsidRPr="00201BC6" w14:paraId="69B89945" w14:textId="77777777" w:rsidTr="007C3BC7">
        <w:trPr>
          <w:trHeight w:val="229"/>
        </w:trPr>
        <w:tc>
          <w:tcPr>
            <w:tcW w:w="711" w:type="pct"/>
          </w:tcPr>
          <w:p w14:paraId="6D979F7A" w14:textId="7E9630E4" w:rsidR="00362DDB" w:rsidRPr="00B502B7" w:rsidRDefault="00E1263F" w:rsidP="00834399">
            <w:pPr>
              <w:bidi/>
              <w:spacing w:line="240" w:lineRule="exact"/>
              <w:jc w:val="left"/>
              <w:rPr>
                <w:color w:val="000000" w:themeColor="text1"/>
                <w:sz w:val="20"/>
                <w:lang w:val="en-US"/>
              </w:rPr>
            </w:pPr>
            <w:r w:rsidRPr="00B502B7">
              <w:rPr>
                <w:rFonts w:asciiTheme="majorBidi" w:hAnsiTheme="majorBidi"/>
                <w:sz w:val="20"/>
                <w:rtl/>
                <w:lang w:bidi="ar-SA"/>
              </w:rPr>
              <w:t>ملديف</w:t>
            </w:r>
            <w:r w:rsidR="00834399" w:rsidRPr="00B502B7">
              <w:rPr>
                <w:rFonts w:asciiTheme="majorBidi" w:hAnsiTheme="majorBidi" w:hint="cs"/>
                <w:sz w:val="20"/>
                <w:rtl/>
                <w:lang w:bidi="ar-SA"/>
              </w:rPr>
              <w:t xml:space="preserve"> </w:t>
            </w:r>
          </w:p>
        </w:tc>
        <w:tc>
          <w:tcPr>
            <w:tcW w:w="2872" w:type="pct"/>
          </w:tcPr>
          <w:p w14:paraId="6CCDF56B" w14:textId="70A42F88" w:rsidR="00362DDB" w:rsidRPr="00B502B7" w:rsidRDefault="00E1263F" w:rsidP="00834399">
            <w:pPr>
              <w:bidi/>
              <w:spacing w:line="240" w:lineRule="exact"/>
              <w:jc w:val="left"/>
              <w:rPr>
                <w:color w:val="000000" w:themeColor="text1"/>
                <w:sz w:val="20"/>
                <w:lang w:val="en-US"/>
              </w:rPr>
            </w:pPr>
            <w:r w:rsidRPr="00B502B7">
              <w:rPr>
                <w:rFonts w:asciiTheme="majorBidi" w:hAnsiTheme="majorBidi" w:hint="cs"/>
                <w:sz w:val="20"/>
                <w:rtl/>
              </w:rPr>
              <w:t xml:space="preserve">تقديم </w:t>
            </w:r>
            <w:r w:rsidRPr="00B502B7">
              <w:rPr>
                <w:rFonts w:asciiTheme="majorBidi" w:hAnsiTheme="majorBidi"/>
                <w:sz w:val="20"/>
                <w:rtl/>
                <w:lang w:bidi="ar-SA"/>
              </w:rPr>
              <w:t xml:space="preserve">مساعدة طارئة إضافية </w:t>
            </w:r>
            <w:r w:rsidRPr="00B502B7">
              <w:rPr>
                <w:rFonts w:asciiTheme="majorBidi" w:hAnsiTheme="majorBidi" w:hint="cs"/>
                <w:sz w:val="20"/>
                <w:rtl/>
              </w:rPr>
              <w:t>لأغراض ا</w:t>
            </w:r>
            <w:r w:rsidRPr="00B502B7">
              <w:rPr>
                <w:rFonts w:asciiTheme="majorBidi" w:hAnsiTheme="majorBidi"/>
                <w:sz w:val="20"/>
                <w:rtl/>
                <w:lang w:bidi="ar-SA"/>
              </w:rPr>
              <w:t>لتعزيز المؤسس</w:t>
            </w:r>
            <w:r w:rsidRPr="00B502B7">
              <w:rPr>
                <w:rFonts w:asciiTheme="majorBidi" w:hAnsiTheme="majorBidi" w:hint="cs"/>
                <w:sz w:val="20"/>
                <w:rtl/>
              </w:rPr>
              <w:t>ي</w:t>
            </w:r>
          </w:p>
        </w:tc>
        <w:tc>
          <w:tcPr>
            <w:tcW w:w="588" w:type="pct"/>
          </w:tcPr>
          <w:p w14:paraId="344CEB81" w14:textId="77777777" w:rsidR="00362DDB" w:rsidRPr="00201BC6" w:rsidRDefault="00362DDB" w:rsidP="0024223D">
            <w:pPr>
              <w:jc w:val="right"/>
              <w:rPr>
                <w:color w:val="000000"/>
                <w:sz w:val="20"/>
                <w:highlight w:val="yellow"/>
              </w:rPr>
            </w:pPr>
            <w:r>
              <w:rPr>
                <w:color w:val="000000" w:themeColor="text1"/>
                <w:sz w:val="20"/>
                <w:lang w:val="en-US"/>
              </w:rPr>
              <w:t>3</w:t>
            </w:r>
            <w:r w:rsidRPr="0014639B">
              <w:rPr>
                <w:color w:val="000000" w:themeColor="text1"/>
                <w:sz w:val="20"/>
                <w:lang w:val="en-US"/>
              </w:rPr>
              <w:t>0,000</w:t>
            </w:r>
          </w:p>
        </w:tc>
        <w:tc>
          <w:tcPr>
            <w:tcW w:w="829" w:type="pct"/>
          </w:tcPr>
          <w:p w14:paraId="05F3816B" w14:textId="77777777" w:rsidR="00362DDB" w:rsidRPr="00201BC6" w:rsidRDefault="00362DDB" w:rsidP="0024223D">
            <w:pPr>
              <w:jc w:val="right"/>
              <w:rPr>
                <w:color w:val="000000"/>
                <w:sz w:val="20"/>
                <w:highlight w:val="yellow"/>
              </w:rPr>
            </w:pPr>
            <w:r w:rsidRPr="00AD2F84">
              <w:rPr>
                <w:color w:val="000000"/>
                <w:sz w:val="20"/>
              </w:rPr>
              <w:t>*</w:t>
            </w:r>
          </w:p>
        </w:tc>
      </w:tr>
      <w:tr w:rsidR="00362DDB" w:rsidRPr="00201BC6" w14:paraId="5EBB77FD" w14:textId="77777777" w:rsidTr="007C3BC7">
        <w:trPr>
          <w:trHeight w:val="229"/>
        </w:trPr>
        <w:tc>
          <w:tcPr>
            <w:tcW w:w="3582" w:type="pct"/>
            <w:gridSpan w:val="2"/>
          </w:tcPr>
          <w:p w14:paraId="69DCDD22" w14:textId="0D1FC0F1" w:rsidR="00362DDB" w:rsidRPr="00B502B7" w:rsidRDefault="00834399" w:rsidP="00834399">
            <w:pPr>
              <w:bidi/>
              <w:jc w:val="right"/>
              <w:rPr>
                <w:color w:val="000000" w:themeColor="text1"/>
                <w:sz w:val="20"/>
                <w:lang w:val="en-US"/>
              </w:rPr>
            </w:pPr>
            <w:r w:rsidRPr="00B502B7">
              <w:rPr>
                <w:rFonts w:hint="cs"/>
                <w:color w:val="000000" w:themeColor="text1"/>
                <w:sz w:val="20"/>
                <w:rtl/>
              </w:rPr>
              <w:t>مجموع باء</w:t>
            </w:r>
            <w:r w:rsidR="00356879">
              <w:rPr>
                <w:rFonts w:hint="cs"/>
                <w:color w:val="000000" w:themeColor="text1"/>
                <w:sz w:val="20"/>
                <w:rtl/>
              </w:rPr>
              <w:t>-</w:t>
            </w:r>
            <w:r w:rsidRPr="00B502B7">
              <w:rPr>
                <w:color w:val="000000" w:themeColor="text1"/>
                <w:sz w:val="20"/>
                <w:lang w:val="en-US"/>
              </w:rPr>
              <w:t>1</w:t>
            </w:r>
          </w:p>
        </w:tc>
        <w:tc>
          <w:tcPr>
            <w:tcW w:w="588" w:type="pct"/>
          </w:tcPr>
          <w:p w14:paraId="591C3EDC" w14:textId="77777777" w:rsidR="00362DDB" w:rsidRPr="00201BC6" w:rsidRDefault="00362DDB" w:rsidP="0024223D">
            <w:pPr>
              <w:jc w:val="right"/>
              <w:rPr>
                <w:color w:val="000000"/>
                <w:sz w:val="20"/>
                <w:highlight w:val="yellow"/>
              </w:rPr>
            </w:pPr>
            <w:r>
              <w:rPr>
                <w:color w:val="000000" w:themeColor="text1"/>
                <w:sz w:val="20"/>
                <w:lang w:val="en-US"/>
              </w:rPr>
              <w:t>3</w:t>
            </w:r>
            <w:r w:rsidRPr="0014639B">
              <w:rPr>
                <w:color w:val="000000" w:themeColor="text1"/>
                <w:sz w:val="20"/>
                <w:lang w:val="en-US"/>
              </w:rPr>
              <w:t>0,000</w:t>
            </w:r>
          </w:p>
        </w:tc>
        <w:tc>
          <w:tcPr>
            <w:tcW w:w="829" w:type="pct"/>
          </w:tcPr>
          <w:p w14:paraId="2BA47223" w14:textId="77777777" w:rsidR="00362DDB" w:rsidRPr="00201BC6" w:rsidRDefault="00362DDB" w:rsidP="0024223D">
            <w:pPr>
              <w:jc w:val="right"/>
              <w:rPr>
                <w:color w:val="000000"/>
                <w:sz w:val="20"/>
                <w:highlight w:val="yellow"/>
              </w:rPr>
            </w:pPr>
            <w:r>
              <w:rPr>
                <w:color w:val="000000" w:themeColor="text1"/>
                <w:sz w:val="20"/>
                <w:lang w:val="en-US"/>
              </w:rPr>
              <w:t>*</w:t>
            </w:r>
          </w:p>
        </w:tc>
      </w:tr>
      <w:tr w:rsidR="00362DDB" w:rsidRPr="00201BC6" w14:paraId="179A91C9" w14:textId="77777777" w:rsidTr="007C3BC7">
        <w:trPr>
          <w:trHeight w:val="229"/>
        </w:trPr>
        <w:tc>
          <w:tcPr>
            <w:tcW w:w="5000" w:type="pct"/>
            <w:gridSpan w:val="4"/>
          </w:tcPr>
          <w:p w14:paraId="58F7057E" w14:textId="284B7DF3" w:rsidR="00362DDB" w:rsidRPr="00B502B7" w:rsidRDefault="00834399" w:rsidP="00834399">
            <w:pPr>
              <w:bidi/>
              <w:spacing w:line="240" w:lineRule="exact"/>
              <w:jc w:val="left"/>
              <w:rPr>
                <w:rFonts w:asciiTheme="majorBidi" w:hAnsiTheme="majorBidi"/>
                <w:b/>
                <w:bCs/>
                <w:sz w:val="20"/>
              </w:rPr>
            </w:pPr>
            <w:r w:rsidRPr="00B502B7">
              <w:rPr>
                <w:rFonts w:asciiTheme="majorBidi" w:hAnsiTheme="majorBidi"/>
                <w:b/>
                <w:bCs/>
                <w:sz w:val="20"/>
                <w:rtl/>
              </w:rPr>
              <w:t>ب</w:t>
            </w:r>
            <w:r w:rsidRPr="00B502B7">
              <w:rPr>
                <w:rFonts w:asciiTheme="majorBidi" w:hAnsiTheme="majorBidi" w:hint="cs"/>
                <w:b/>
                <w:bCs/>
                <w:sz w:val="20"/>
                <w:rtl/>
              </w:rPr>
              <w:t>اء</w:t>
            </w:r>
            <w:r w:rsidR="00356879">
              <w:rPr>
                <w:rFonts w:asciiTheme="majorBidi" w:hAnsiTheme="majorBidi" w:hint="cs"/>
                <w:b/>
                <w:bCs/>
                <w:sz w:val="20"/>
                <w:rtl/>
              </w:rPr>
              <w:t>-</w:t>
            </w:r>
            <w:r w:rsidRPr="00B502B7">
              <w:rPr>
                <w:rFonts w:asciiTheme="majorBidi" w:hAnsiTheme="majorBidi"/>
                <w:b/>
                <w:bCs/>
                <w:sz w:val="20"/>
              </w:rPr>
              <w:t>2</w:t>
            </w:r>
            <w:r w:rsidRPr="00B502B7">
              <w:rPr>
                <w:rFonts w:asciiTheme="majorBidi" w:hAnsiTheme="majorBidi"/>
                <w:b/>
                <w:bCs/>
                <w:sz w:val="20"/>
                <w:rtl/>
              </w:rPr>
              <w:t>: المساعدة ال</w:t>
            </w:r>
            <w:r w:rsidRPr="00B502B7">
              <w:rPr>
                <w:rFonts w:asciiTheme="majorBidi" w:hAnsiTheme="majorBidi" w:hint="cs"/>
                <w:b/>
                <w:bCs/>
                <w:sz w:val="20"/>
                <w:rtl/>
              </w:rPr>
              <w:t>تق</w:t>
            </w:r>
            <w:r w:rsidRPr="00B502B7">
              <w:rPr>
                <w:rFonts w:asciiTheme="majorBidi" w:hAnsiTheme="majorBidi"/>
                <w:b/>
                <w:bCs/>
                <w:sz w:val="20"/>
                <w:rtl/>
              </w:rPr>
              <w:t>نية العالمية</w:t>
            </w:r>
          </w:p>
        </w:tc>
      </w:tr>
      <w:tr w:rsidR="00362DDB" w:rsidRPr="00201BC6" w14:paraId="29F976E6" w14:textId="77777777" w:rsidTr="007C3BC7">
        <w:trPr>
          <w:trHeight w:val="229"/>
        </w:trPr>
        <w:tc>
          <w:tcPr>
            <w:tcW w:w="711" w:type="pct"/>
          </w:tcPr>
          <w:p w14:paraId="1FD78BC9" w14:textId="1077F7EF" w:rsidR="00362DDB" w:rsidRPr="00B502B7" w:rsidRDefault="00834399" w:rsidP="00834399">
            <w:pPr>
              <w:bidi/>
              <w:spacing w:line="240" w:lineRule="exact"/>
              <w:jc w:val="left"/>
              <w:rPr>
                <w:rFonts w:asciiTheme="majorBidi" w:hAnsiTheme="majorBidi"/>
                <w:sz w:val="20"/>
              </w:rPr>
            </w:pPr>
            <w:r w:rsidRPr="00B502B7">
              <w:rPr>
                <w:rFonts w:asciiTheme="majorBidi" w:hAnsiTheme="majorBidi" w:hint="cs"/>
                <w:sz w:val="20"/>
                <w:rtl/>
              </w:rPr>
              <w:t>عالمي</w:t>
            </w:r>
          </w:p>
        </w:tc>
        <w:tc>
          <w:tcPr>
            <w:tcW w:w="2872" w:type="pct"/>
          </w:tcPr>
          <w:p w14:paraId="2B1A679A" w14:textId="3B37453A" w:rsidR="00362DDB" w:rsidRPr="00B502B7" w:rsidRDefault="00834399" w:rsidP="00834399">
            <w:pPr>
              <w:bidi/>
              <w:spacing w:line="240" w:lineRule="exact"/>
              <w:jc w:val="left"/>
              <w:rPr>
                <w:rFonts w:asciiTheme="majorBidi" w:hAnsiTheme="majorBidi"/>
                <w:sz w:val="20"/>
              </w:rPr>
            </w:pPr>
            <w:r w:rsidRPr="00B502B7">
              <w:rPr>
                <w:rFonts w:asciiTheme="majorBidi" w:hAnsiTheme="majorBidi"/>
                <w:sz w:val="20"/>
                <w:rtl/>
              </w:rPr>
              <w:t xml:space="preserve">التوأمة بين مسؤولي الأوزون وصانعي سياسات كفاءة الطاقة </w:t>
            </w:r>
            <w:r w:rsidR="00D83377" w:rsidRPr="00B502B7">
              <w:rPr>
                <w:rFonts w:asciiTheme="majorBidi" w:hAnsiTheme="majorBidi"/>
                <w:sz w:val="20"/>
                <w:rtl/>
              </w:rPr>
              <w:t xml:space="preserve">الوطنيين </w:t>
            </w:r>
            <w:r w:rsidR="000E18D2">
              <w:rPr>
                <w:rFonts w:asciiTheme="majorBidi" w:hAnsiTheme="majorBidi" w:hint="cs"/>
                <w:sz w:val="20"/>
                <w:rtl/>
              </w:rPr>
              <w:t>من أج</w:t>
            </w:r>
            <w:r w:rsidRPr="00B502B7">
              <w:rPr>
                <w:rFonts w:asciiTheme="majorBidi" w:hAnsiTheme="majorBidi"/>
                <w:sz w:val="20"/>
                <w:rtl/>
              </w:rPr>
              <w:t>ل</w:t>
            </w:r>
            <w:r w:rsidR="000E18D2">
              <w:rPr>
                <w:rFonts w:asciiTheme="majorBidi" w:hAnsiTheme="majorBidi" w:hint="cs"/>
                <w:sz w:val="20"/>
                <w:rtl/>
              </w:rPr>
              <w:t xml:space="preserve"> </w:t>
            </w:r>
            <w:r w:rsidRPr="00B502B7">
              <w:rPr>
                <w:rFonts w:asciiTheme="majorBidi" w:hAnsiTheme="majorBidi"/>
                <w:sz w:val="20"/>
                <w:rtl/>
              </w:rPr>
              <w:t>دعم أهداف تعديل كيغالي (المرحلة الثانية)</w:t>
            </w:r>
          </w:p>
        </w:tc>
        <w:tc>
          <w:tcPr>
            <w:tcW w:w="588" w:type="pct"/>
            <w:shd w:val="clear" w:color="auto" w:fill="auto"/>
          </w:tcPr>
          <w:p w14:paraId="2F0540A9" w14:textId="77777777" w:rsidR="00362DDB" w:rsidRPr="002664BA" w:rsidRDefault="00362DDB" w:rsidP="0024223D">
            <w:pPr>
              <w:jc w:val="right"/>
              <w:rPr>
                <w:color w:val="000000"/>
                <w:sz w:val="20"/>
              </w:rPr>
            </w:pPr>
            <w:r w:rsidRPr="00AD2951">
              <w:rPr>
                <w:color w:val="000000"/>
                <w:sz w:val="20"/>
              </w:rPr>
              <w:t>793,200</w:t>
            </w:r>
          </w:p>
        </w:tc>
        <w:tc>
          <w:tcPr>
            <w:tcW w:w="829" w:type="pct"/>
            <w:shd w:val="clear" w:color="auto" w:fill="auto"/>
          </w:tcPr>
          <w:p w14:paraId="778E5255" w14:textId="77777777" w:rsidR="00362DDB" w:rsidRPr="002664BA" w:rsidRDefault="00362DDB" w:rsidP="0024223D">
            <w:pPr>
              <w:jc w:val="right"/>
              <w:rPr>
                <w:color w:val="000000"/>
                <w:sz w:val="20"/>
              </w:rPr>
            </w:pPr>
            <w:r w:rsidRPr="0052529D">
              <w:rPr>
                <w:color w:val="000000" w:themeColor="text1"/>
                <w:sz w:val="20"/>
                <w:lang w:val="en-US"/>
              </w:rPr>
              <w:t>*</w:t>
            </w:r>
          </w:p>
        </w:tc>
      </w:tr>
      <w:tr w:rsidR="00362DDB" w:rsidRPr="00201BC6" w14:paraId="1B1BA258" w14:textId="77777777" w:rsidTr="007C3BC7">
        <w:trPr>
          <w:trHeight w:val="229"/>
        </w:trPr>
        <w:tc>
          <w:tcPr>
            <w:tcW w:w="3582" w:type="pct"/>
            <w:gridSpan w:val="2"/>
          </w:tcPr>
          <w:p w14:paraId="62531E4F" w14:textId="248B0842" w:rsidR="00362DDB" w:rsidRPr="00B502B7" w:rsidRDefault="00E3335A" w:rsidP="00566EF9">
            <w:pPr>
              <w:bidi/>
              <w:spacing w:line="240" w:lineRule="exact"/>
              <w:jc w:val="right"/>
              <w:rPr>
                <w:rFonts w:asciiTheme="majorBidi" w:hAnsiTheme="majorBidi"/>
                <w:sz w:val="20"/>
                <w:lang w:val="en-US"/>
              </w:rPr>
            </w:pPr>
            <w:r w:rsidRPr="00B502B7">
              <w:rPr>
                <w:rFonts w:asciiTheme="majorBidi" w:hAnsiTheme="majorBidi" w:hint="cs"/>
                <w:sz w:val="20"/>
                <w:rtl/>
              </w:rPr>
              <w:t xml:space="preserve">المجموع الفرعي </w:t>
            </w:r>
            <w:r w:rsidR="00566EF9" w:rsidRPr="00B502B7">
              <w:rPr>
                <w:rFonts w:asciiTheme="majorBidi" w:hAnsiTheme="majorBidi" w:hint="cs"/>
                <w:sz w:val="20"/>
                <w:rtl/>
              </w:rPr>
              <w:t>للقسم باء</w:t>
            </w:r>
            <w:r w:rsidR="00356879">
              <w:rPr>
                <w:rFonts w:asciiTheme="majorBidi" w:hAnsiTheme="majorBidi" w:hint="cs"/>
                <w:sz w:val="20"/>
                <w:rtl/>
              </w:rPr>
              <w:t>-</w:t>
            </w:r>
            <w:r w:rsidR="00566EF9" w:rsidRPr="00B502B7">
              <w:rPr>
                <w:rFonts w:asciiTheme="majorBidi" w:hAnsiTheme="majorBidi"/>
                <w:sz w:val="20"/>
                <w:lang w:val="en-US"/>
              </w:rPr>
              <w:t>2</w:t>
            </w:r>
          </w:p>
        </w:tc>
        <w:tc>
          <w:tcPr>
            <w:tcW w:w="588" w:type="pct"/>
            <w:shd w:val="clear" w:color="auto" w:fill="auto"/>
          </w:tcPr>
          <w:p w14:paraId="29BEA4DA" w14:textId="77777777" w:rsidR="00362DDB" w:rsidRPr="002664BA" w:rsidRDefault="00362DDB" w:rsidP="0024223D">
            <w:pPr>
              <w:jc w:val="right"/>
              <w:rPr>
                <w:color w:val="000000"/>
                <w:sz w:val="20"/>
              </w:rPr>
            </w:pPr>
            <w:r w:rsidRPr="00AD2951">
              <w:rPr>
                <w:color w:val="000000"/>
                <w:sz w:val="20"/>
              </w:rPr>
              <w:t>793,200</w:t>
            </w:r>
          </w:p>
        </w:tc>
        <w:tc>
          <w:tcPr>
            <w:tcW w:w="829" w:type="pct"/>
            <w:shd w:val="clear" w:color="auto" w:fill="auto"/>
          </w:tcPr>
          <w:p w14:paraId="11C7051B" w14:textId="77777777" w:rsidR="00362DDB" w:rsidRPr="002664BA" w:rsidRDefault="00362DDB" w:rsidP="0024223D">
            <w:pPr>
              <w:jc w:val="right"/>
              <w:rPr>
                <w:color w:val="000000"/>
                <w:sz w:val="20"/>
              </w:rPr>
            </w:pPr>
            <w:r>
              <w:rPr>
                <w:color w:val="000000"/>
                <w:sz w:val="20"/>
              </w:rPr>
              <w:t>*</w:t>
            </w:r>
          </w:p>
        </w:tc>
      </w:tr>
      <w:tr w:rsidR="00362DDB" w:rsidRPr="00201BC6" w14:paraId="1BED393A" w14:textId="77777777" w:rsidTr="007C3BC7">
        <w:trPr>
          <w:trHeight w:val="229"/>
        </w:trPr>
        <w:tc>
          <w:tcPr>
            <w:tcW w:w="3582" w:type="pct"/>
            <w:gridSpan w:val="2"/>
          </w:tcPr>
          <w:p w14:paraId="0E2FD307" w14:textId="3C0FA7F3" w:rsidR="00362DDB" w:rsidRPr="00B502B7" w:rsidRDefault="00291F15" w:rsidP="00566EF9">
            <w:pPr>
              <w:bidi/>
              <w:spacing w:line="240" w:lineRule="exact"/>
              <w:jc w:val="right"/>
              <w:rPr>
                <w:rFonts w:asciiTheme="majorBidi" w:hAnsiTheme="majorBidi"/>
                <w:sz w:val="20"/>
              </w:rPr>
            </w:pPr>
            <w:r w:rsidRPr="00B502B7">
              <w:rPr>
                <w:rFonts w:asciiTheme="majorBidi" w:hAnsiTheme="majorBidi"/>
                <w:sz w:val="20"/>
                <w:rtl/>
              </w:rPr>
              <w:t>تكاليف دعم الوكالة</w:t>
            </w:r>
          </w:p>
        </w:tc>
        <w:tc>
          <w:tcPr>
            <w:tcW w:w="588" w:type="pct"/>
            <w:shd w:val="clear" w:color="auto" w:fill="auto"/>
          </w:tcPr>
          <w:p w14:paraId="5BBF6AD7" w14:textId="77777777" w:rsidR="00362DDB" w:rsidRPr="002664BA" w:rsidRDefault="00362DDB" w:rsidP="0024223D">
            <w:pPr>
              <w:jc w:val="right"/>
              <w:rPr>
                <w:color w:val="000000"/>
                <w:sz w:val="20"/>
              </w:rPr>
            </w:pPr>
            <w:r>
              <w:rPr>
                <w:color w:val="000000"/>
                <w:sz w:val="20"/>
              </w:rPr>
              <w:t>97,252</w:t>
            </w:r>
          </w:p>
        </w:tc>
        <w:tc>
          <w:tcPr>
            <w:tcW w:w="829" w:type="pct"/>
            <w:shd w:val="clear" w:color="auto" w:fill="auto"/>
          </w:tcPr>
          <w:p w14:paraId="597295E4" w14:textId="77777777" w:rsidR="00362DDB" w:rsidRPr="002664BA" w:rsidRDefault="00362DDB" w:rsidP="0024223D">
            <w:pPr>
              <w:jc w:val="right"/>
              <w:rPr>
                <w:color w:val="000000"/>
                <w:sz w:val="20"/>
              </w:rPr>
            </w:pPr>
            <w:r>
              <w:rPr>
                <w:color w:val="000000"/>
                <w:sz w:val="20"/>
              </w:rPr>
              <w:t>*</w:t>
            </w:r>
          </w:p>
        </w:tc>
      </w:tr>
      <w:tr w:rsidR="00362DDB" w:rsidRPr="00201BC6" w14:paraId="2BF36F9D" w14:textId="77777777" w:rsidTr="007C3BC7">
        <w:trPr>
          <w:trHeight w:val="229"/>
        </w:trPr>
        <w:tc>
          <w:tcPr>
            <w:tcW w:w="3582" w:type="pct"/>
            <w:gridSpan w:val="2"/>
          </w:tcPr>
          <w:p w14:paraId="76B92109" w14:textId="648A1A23" w:rsidR="00362DDB" w:rsidRPr="00B502B7" w:rsidRDefault="00362DDB" w:rsidP="00566EF9">
            <w:pPr>
              <w:bidi/>
              <w:spacing w:line="240" w:lineRule="exact"/>
              <w:jc w:val="right"/>
              <w:rPr>
                <w:rFonts w:asciiTheme="majorBidi" w:hAnsiTheme="majorBidi"/>
                <w:sz w:val="20"/>
              </w:rPr>
            </w:pPr>
            <w:r w:rsidRPr="00B502B7">
              <w:rPr>
                <w:rFonts w:asciiTheme="majorBidi" w:hAnsiTheme="majorBidi"/>
                <w:sz w:val="20"/>
              </w:rPr>
              <w:t xml:space="preserve"> </w:t>
            </w:r>
            <w:r w:rsidR="00291F15" w:rsidRPr="00B502B7">
              <w:rPr>
                <w:rFonts w:asciiTheme="majorBidi" w:hAnsiTheme="majorBidi" w:hint="cs"/>
                <w:sz w:val="20"/>
                <w:rtl/>
              </w:rPr>
              <w:t>مجموع القسم</w:t>
            </w:r>
            <w:r w:rsidR="00291F15" w:rsidRPr="00B502B7">
              <w:rPr>
                <w:rFonts w:asciiTheme="majorBidi" w:hAnsiTheme="majorBidi"/>
                <w:sz w:val="20"/>
                <w:rtl/>
              </w:rPr>
              <w:t xml:space="preserve"> ب</w:t>
            </w:r>
            <w:r w:rsidR="00291F15" w:rsidRPr="00B502B7">
              <w:rPr>
                <w:rFonts w:asciiTheme="majorBidi" w:hAnsiTheme="majorBidi" w:hint="cs"/>
                <w:sz w:val="20"/>
                <w:rtl/>
              </w:rPr>
              <w:t>اء</w:t>
            </w:r>
            <w:r w:rsidR="00356879">
              <w:rPr>
                <w:rFonts w:asciiTheme="majorBidi" w:hAnsiTheme="majorBidi" w:hint="cs"/>
                <w:sz w:val="20"/>
                <w:rtl/>
              </w:rPr>
              <w:t>-</w:t>
            </w:r>
            <w:r w:rsidR="00291F15" w:rsidRPr="00B502B7">
              <w:rPr>
                <w:rFonts w:asciiTheme="majorBidi" w:hAnsiTheme="majorBidi"/>
                <w:sz w:val="20"/>
              </w:rPr>
              <w:t>2</w:t>
            </w:r>
          </w:p>
        </w:tc>
        <w:tc>
          <w:tcPr>
            <w:tcW w:w="588" w:type="pct"/>
            <w:shd w:val="clear" w:color="auto" w:fill="auto"/>
          </w:tcPr>
          <w:p w14:paraId="37355499" w14:textId="77777777" w:rsidR="00362DDB" w:rsidRPr="002664BA" w:rsidRDefault="00362DDB" w:rsidP="0024223D">
            <w:pPr>
              <w:jc w:val="right"/>
              <w:rPr>
                <w:color w:val="000000"/>
                <w:sz w:val="20"/>
              </w:rPr>
            </w:pPr>
            <w:r>
              <w:rPr>
                <w:color w:val="000000"/>
                <w:sz w:val="20"/>
              </w:rPr>
              <w:t>890,452</w:t>
            </w:r>
          </w:p>
        </w:tc>
        <w:tc>
          <w:tcPr>
            <w:tcW w:w="829" w:type="pct"/>
            <w:shd w:val="clear" w:color="auto" w:fill="auto"/>
          </w:tcPr>
          <w:p w14:paraId="13FB54DD" w14:textId="77777777" w:rsidR="00362DDB" w:rsidRPr="002664BA" w:rsidRDefault="00362DDB" w:rsidP="0024223D">
            <w:pPr>
              <w:jc w:val="right"/>
              <w:rPr>
                <w:color w:val="000000"/>
                <w:sz w:val="20"/>
              </w:rPr>
            </w:pPr>
            <w:r>
              <w:rPr>
                <w:color w:val="000000"/>
                <w:sz w:val="20"/>
              </w:rPr>
              <w:t>*</w:t>
            </w:r>
          </w:p>
        </w:tc>
      </w:tr>
      <w:tr w:rsidR="00362DDB" w:rsidRPr="00201BC6" w14:paraId="3A210634" w14:textId="77777777" w:rsidTr="007C3BC7">
        <w:trPr>
          <w:trHeight w:val="222"/>
        </w:trPr>
        <w:tc>
          <w:tcPr>
            <w:tcW w:w="3582" w:type="pct"/>
            <w:gridSpan w:val="2"/>
            <w:shd w:val="clear" w:color="auto" w:fill="auto"/>
            <w:hideMark/>
          </w:tcPr>
          <w:p w14:paraId="350D9EE5" w14:textId="3A66909A" w:rsidR="00362DDB" w:rsidRPr="00B502B7" w:rsidRDefault="00291F15" w:rsidP="00566EF9">
            <w:pPr>
              <w:bidi/>
              <w:spacing w:line="240" w:lineRule="exact"/>
              <w:jc w:val="right"/>
              <w:rPr>
                <w:rFonts w:asciiTheme="majorBidi" w:hAnsiTheme="majorBidi"/>
                <w:sz w:val="20"/>
              </w:rPr>
            </w:pPr>
            <w:r w:rsidRPr="00B502B7">
              <w:rPr>
                <w:rFonts w:asciiTheme="majorBidi" w:hAnsiTheme="majorBidi"/>
                <w:sz w:val="20"/>
                <w:rtl/>
              </w:rPr>
              <w:t xml:space="preserve">إجمالي </w:t>
            </w:r>
            <w:r w:rsidRPr="00B502B7">
              <w:rPr>
                <w:rFonts w:asciiTheme="majorBidi" w:hAnsiTheme="majorBidi" w:hint="cs"/>
                <w:sz w:val="20"/>
                <w:rtl/>
              </w:rPr>
              <w:t>الأقسام</w:t>
            </w:r>
            <w:r w:rsidRPr="00B502B7">
              <w:rPr>
                <w:rFonts w:asciiTheme="majorBidi" w:hAnsiTheme="majorBidi"/>
                <w:sz w:val="20"/>
                <w:rtl/>
              </w:rPr>
              <w:t xml:space="preserve"> </w:t>
            </w:r>
            <w:r w:rsidRPr="00B502B7">
              <w:rPr>
                <w:rFonts w:asciiTheme="majorBidi" w:hAnsiTheme="majorBidi" w:hint="cs"/>
                <w:sz w:val="20"/>
                <w:rtl/>
              </w:rPr>
              <w:t>ألف</w:t>
            </w:r>
            <w:r w:rsidR="00356879">
              <w:rPr>
                <w:rFonts w:asciiTheme="majorBidi" w:hAnsiTheme="majorBidi" w:hint="cs"/>
                <w:sz w:val="20"/>
                <w:rtl/>
              </w:rPr>
              <w:t>-</w:t>
            </w:r>
            <w:r w:rsidRPr="00B502B7">
              <w:rPr>
                <w:rFonts w:asciiTheme="majorBidi" w:hAnsiTheme="majorBidi"/>
                <w:sz w:val="20"/>
              </w:rPr>
              <w:t>1</w:t>
            </w:r>
            <w:r w:rsidRPr="00B502B7">
              <w:rPr>
                <w:rFonts w:asciiTheme="majorBidi" w:hAnsiTheme="majorBidi"/>
                <w:sz w:val="20"/>
                <w:rtl/>
              </w:rPr>
              <w:t>، أ</w:t>
            </w:r>
            <w:r w:rsidRPr="00B502B7">
              <w:rPr>
                <w:rFonts w:asciiTheme="majorBidi" w:hAnsiTheme="majorBidi" w:hint="cs"/>
                <w:sz w:val="20"/>
                <w:rtl/>
              </w:rPr>
              <w:t>لف</w:t>
            </w:r>
            <w:r w:rsidR="00356879">
              <w:rPr>
                <w:rFonts w:asciiTheme="majorBidi" w:hAnsiTheme="majorBidi" w:hint="cs"/>
                <w:sz w:val="20"/>
                <w:rtl/>
              </w:rPr>
              <w:t>-</w:t>
            </w:r>
            <w:r w:rsidRPr="00B502B7">
              <w:rPr>
                <w:rFonts w:asciiTheme="majorBidi" w:hAnsiTheme="majorBidi"/>
                <w:sz w:val="20"/>
              </w:rPr>
              <w:t>2</w:t>
            </w:r>
            <w:r w:rsidRPr="00B502B7">
              <w:rPr>
                <w:rFonts w:asciiTheme="majorBidi" w:hAnsiTheme="majorBidi"/>
                <w:sz w:val="20"/>
                <w:rtl/>
              </w:rPr>
              <w:t>، أ</w:t>
            </w:r>
            <w:r w:rsidRPr="00B502B7">
              <w:rPr>
                <w:rFonts w:asciiTheme="majorBidi" w:hAnsiTheme="majorBidi" w:hint="cs"/>
                <w:sz w:val="20"/>
                <w:rtl/>
              </w:rPr>
              <w:t>لف</w:t>
            </w:r>
            <w:r w:rsidR="00356879">
              <w:rPr>
                <w:rFonts w:asciiTheme="majorBidi" w:hAnsiTheme="majorBidi" w:hint="cs"/>
                <w:sz w:val="20"/>
                <w:rtl/>
              </w:rPr>
              <w:t>-</w:t>
            </w:r>
            <w:r w:rsidRPr="00B502B7">
              <w:rPr>
                <w:rFonts w:asciiTheme="majorBidi" w:hAnsiTheme="majorBidi"/>
                <w:sz w:val="20"/>
              </w:rPr>
              <w:t>3</w:t>
            </w:r>
            <w:r w:rsidRPr="00B502B7">
              <w:rPr>
                <w:rFonts w:asciiTheme="majorBidi" w:hAnsiTheme="majorBidi"/>
                <w:sz w:val="20"/>
                <w:rtl/>
              </w:rPr>
              <w:t>، أ</w:t>
            </w:r>
            <w:r w:rsidRPr="00B502B7">
              <w:rPr>
                <w:rFonts w:asciiTheme="majorBidi" w:hAnsiTheme="majorBidi" w:hint="cs"/>
                <w:sz w:val="20"/>
                <w:rtl/>
              </w:rPr>
              <w:t>لف</w:t>
            </w:r>
            <w:r w:rsidR="00356879">
              <w:rPr>
                <w:rFonts w:asciiTheme="majorBidi" w:hAnsiTheme="majorBidi" w:hint="cs"/>
                <w:sz w:val="20"/>
                <w:rtl/>
              </w:rPr>
              <w:t>-</w:t>
            </w:r>
            <w:r w:rsidRPr="00B502B7">
              <w:rPr>
                <w:rFonts w:asciiTheme="majorBidi" w:hAnsiTheme="majorBidi"/>
                <w:sz w:val="20"/>
              </w:rPr>
              <w:t>4</w:t>
            </w:r>
            <w:r w:rsidRPr="00B502B7">
              <w:rPr>
                <w:rFonts w:asciiTheme="majorBidi" w:hAnsiTheme="majorBidi"/>
                <w:sz w:val="20"/>
                <w:rtl/>
              </w:rPr>
              <w:t>، أ</w:t>
            </w:r>
            <w:r w:rsidRPr="00B502B7">
              <w:rPr>
                <w:rFonts w:asciiTheme="majorBidi" w:hAnsiTheme="majorBidi" w:hint="cs"/>
                <w:sz w:val="20"/>
                <w:rtl/>
              </w:rPr>
              <w:t>لف</w:t>
            </w:r>
            <w:r w:rsidR="00356879">
              <w:rPr>
                <w:rFonts w:asciiTheme="majorBidi" w:hAnsiTheme="majorBidi" w:hint="cs"/>
                <w:sz w:val="20"/>
                <w:rtl/>
              </w:rPr>
              <w:t>-</w:t>
            </w:r>
            <w:r w:rsidRPr="00B502B7">
              <w:rPr>
                <w:rFonts w:asciiTheme="majorBidi" w:hAnsiTheme="majorBidi"/>
                <w:sz w:val="20"/>
              </w:rPr>
              <w:t>5</w:t>
            </w:r>
            <w:r w:rsidRPr="00B502B7">
              <w:rPr>
                <w:rFonts w:asciiTheme="majorBidi" w:hAnsiTheme="majorBidi"/>
                <w:sz w:val="20"/>
                <w:rtl/>
              </w:rPr>
              <w:t>، ب</w:t>
            </w:r>
            <w:r w:rsidRPr="00B502B7">
              <w:rPr>
                <w:rFonts w:asciiTheme="majorBidi" w:hAnsiTheme="majorBidi" w:hint="cs"/>
                <w:sz w:val="20"/>
                <w:rtl/>
              </w:rPr>
              <w:t>اء</w:t>
            </w:r>
            <w:r w:rsidR="00356879">
              <w:rPr>
                <w:rFonts w:asciiTheme="majorBidi" w:hAnsiTheme="majorBidi" w:hint="cs"/>
                <w:sz w:val="20"/>
                <w:rtl/>
              </w:rPr>
              <w:t>-</w:t>
            </w:r>
            <w:r w:rsidRPr="00B502B7">
              <w:rPr>
                <w:rFonts w:asciiTheme="majorBidi" w:hAnsiTheme="majorBidi"/>
                <w:sz w:val="20"/>
              </w:rPr>
              <w:t>1</w:t>
            </w:r>
            <w:r w:rsidRPr="00B502B7">
              <w:rPr>
                <w:rFonts w:asciiTheme="majorBidi" w:hAnsiTheme="majorBidi"/>
                <w:sz w:val="20"/>
                <w:rtl/>
              </w:rPr>
              <w:t>، ب</w:t>
            </w:r>
            <w:r w:rsidRPr="00B502B7">
              <w:rPr>
                <w:rFonts w:asciiTheme="majorBidi" w:hAnsiTheme="majorBidi" w:hint="cs"/>
                <w:sz w:val="20"/>
                <w:rtl/>
              </w:rPr>
              <w:t>اء</w:t>
            </w:r>
            <w:r w:rsidR="00356879">
              <w:rPr>
                <w:rFonts w:asciiTheme="majorBidi" w:hAnsiTheme="majorBidi" w:hint="cs"/>
                <w:sz w:val="20"/>
                <w:rtl/>
              </w:rPr>
              <w:t>-</w:t>
            </w:r>
            <w:r w:rsidRPr="00B502B7">
              <w:rPr>
                <w:rFonts w:asciiTheme="majorBidi" w:hAnsiTheme="majorBidi"/>
                <w:sz w:val="20"/>
              </w:rPr>
              <w:t>2</w:t>
            </w:r>
            <w:r w:rsidRPr="00B502B7">
              <w:rPr>
                <w:rFonts w:asciiTheme="majorBidi" w:hAnsiTheme="majorBidi"/>
                <w:sz w:val="20"/>
                <w:rtl/>
              </w:rPr>
              <w:t xml:space="preserve"> </w:t>
            </w:r>
          </w:p>
        </w:tc>
        <w:tc>
          <w:tcPr>
            <w:tcW w:w="588" w:type="pct"/>
          </w:tcPr>
          <w:p w14:paraId="66958E42" w14:textId="77777777" w:rsidR="00362DDB" w:rsidRPr="00AD2571" w:rsidRDefault="00362DDB" w:rsidP="0024223D">
            <w:pPr>
              <w:keepNext/>
              <w:jc w:val="right"/>
              <w:rPr>
                <w:color w:val="000000"/>
                <w:sz w:val="20"/>
              </w:rPr>
            </w:pPr>
            <w:r w:rsidRPr="00AD2571">
              <w:rPr>
                <w:color w:val="000000"/>
                <w:sz w:val="20"/>
              </w:rPr>
              <w:t>3,139,306</w:t>
            </w:r>
          </w:p>
        </w:tc>
        <w:tc>
          <w:tcPr>
            <w:tcW w:w="829" w:type="pct"/>
            <w:shd w:val="clear" w:color="auto" w:fill="auto"/>
          </w:tcPr>
          <w:p w14:paraId="127F565E" w14:textId="77777777" w:rsidR="00362DDB" w:rsidRPr="0041084F" w:rsidRDefault="00362DDB" w:rsidP="0024223D">
            <w:pPr>
              <w:keepNext/>
              <w:jc w:val="right"/>
              <w:rPr>
                <w:color w:val="000000"/>
                <w:sz w:val="20"/>
              </w:rPr>
            </w:pPr>
            <w:r>
              <w:rPr>
                <w:color w:val="000000"/>
                <w:sz w:val="20"/>
              </w:rPr>
              <w:t>2,316,106</w:t>
            </w:r>
          </w:p>
        </w:tc>
      </w:tr>
      <w:tr w:rsidR="00362DDB" w:rsidRPr="00201BC6" w14:paraId="256CEC64" w14:textId="77777777" w:rsidTr="007C3BC7">
        <w:trPr>
          <w:trHeight w:val="113"/>
        </w:trPr>
        <w:tc>
          <w:tcPr>
            <w:tcW w:w="3582" w:type="pct"/>
            <w:gridSpan w:val="2"/>
            <w:shd w:val="clear" w:color="auto" w:fill="auto"/>
            <w:hideMark/>
          </w:tcPr>
          <w:p w14:paraId="1FF7B942" w14:textId="18817B5E" w:rsidR="00362DDB" w:rsidRPr="00B502B7" w:rsidRDefault="00291F15" w:rsidP="00566EF9">
            <w:pPr>
              <w:bidi/>
              <w:spacing w:line="240" w:lineRule="exact"/>
              <w:jc w:val="right"/>
              <w:rPr>
                <w:rFonts w:asciiTheme="majorBidi" w:hAnsiTheme="majorBidi"/>
                <w:sz w:val="20"/>
              </w:rPr>
            </w:pPr>
            <w:r w:rsidRPr="00B502B7">
              <w:rPr>
                <w:rFonts w:asciiTheme="majorBidi" w:hAnsiTheme="majorBidi"/>
                <w:sz w:val="20"/>
                <w:rtl/>
              </w:rPr>
              <w:t>تكاليف دعم الوكالة ل</w:t>
            </w:r>
            <w:r w:rsidRPr="00B502B7">
              <w:rPr>
                <w:rFonts w:asciiTheme="majorBidi" w:hAnsiTheme="majorBidi" w:hint="cs"/>
                <w:sz w:val="20"/>
                <w:rtl/>
              </w:rPr>
              <w:t>ـ</w:t>
            </w:r>
            <w:r w:rsidRPr="00B502B7">
              <w:rPr>
                <w:rFonts w:asciiTheme="majorBidi" w:hAnsiTheme="majorBidi"/>
                <w:sz w:val="20"/>
              </w:rPr>
              <w:t xml:space="preserve"> </w:t>
            </w:r>
            <w:r w:rsidR="00356879" w:rsidRPr="00B502B7">
              <w:rPr>
                <w:rFonts w:asciiTheme="majorBidi" w:hAnsiTheme="majorBidi" w:hint="cs"/>
                <w:sz w:val="20"/>
                <w:rtl/>
              </w:rPr>
              <w:t>ألف</w:t>
            </w:r>
            <w:r w:rsidR="00356879">
              <w:rPr>
                <w:rFonts w:asciiTheme="majorBidi" w:hAnsiTheme="majorBidi" w:hint="cs"/>
                <w:sz w:val="20"/>
                <w:rtl/>
              </w:rPr>
              <w:t>-</w:t>
            </w:r>
            <w:r w:rsidR="00356879" w:rsidRPr="00B502B7">
              <w:rPr>
                <w:rFonts w:asciiTheme="majorBidi" w:hAnsiTheme="majorBidi"/>
                <w:sz w:val="20"/>
              </w:rPr>
              <w:t>1</w:t>
            </w:r>
            <w:r w:rsidR="00356879" w:rsidRPr="00B502B7">
              <w:rPr>
                <w:rFonts w:asciiTheme="majorBidi" w:hAnsiTheme="majorBidi"/>
                <w:sz w:val="20"/>
                <w:rtl/>
              </w:rPr>
              <w:t>، أ</w:t>
            </w:r>
            <w:r w:rsidR="00356879" w:rsidRPr="00B502B7">
              <w:rPr>
                <w:rFonts w:asciiTheme="majorBidi" w:hAnsiTheme="majorBidi" w:hint="cs"/>
                <w:sz w:val="20"/>
                <w:rtl/>
              </w:rPr>
              <w:t>لف</w:t>
            </w:r>
            <w:r w:rsidR="00356879">
              <w:rPr>
                <w:rFonts w:asciiTheme="majorBidi" w:hAnsiTheme="majorBidi" w:hint="cs"/>
                <w:sz w:val="20"/>
                <w:rtl/>
              </w:rPr>
              <w:t>-</w:t>
            </w:r>
            <w:r w:rsidR="00356879" w:rsidRPr="00B502B7">
              <w:rPr>
                <w:rFonts w:asciiTheme="majorBidi" w:hAnsiTheme="majorBidi"/>
                <w:sz w:val="20"/>
              </w:rPr>
              <w:t>2</w:t>
            </w:r>
            <w:r w:rsidR="00356879" w:rsidRPr="00B502B7">
              <w:rPr>
                <w:rFonts w:asciiTheme="majorBidi" w:hAnsiTheme="majorBidi"/>
                <w:sz w:val="20"/>
                <w:rtl/>
              </w:rPr>
              <w:t>، أ</w:t>
            </w:r>
            <w:r w:rsidR="00356879" w:rsidRPr="00B502B7">
              <w:rPr>
                <w:rFonts w:asciiTheme="majorBidi" w:hAnsiTheme="majorBidi" w:hint="cs"/>
                <w:sz w:val="20"/>
                <w:rtl/>
              </w:rPr>
              <w:t>لف</w:t>
            </w:r>
            <w:r w:rsidR="00356879">
              <w:rPr>
                <w:rFonts w:asciiTheme="majorBidi" w:hAnsiTheme="majorBidi" w:hint="cs"/>
                <w:sz w:val="20"/>
                <w:rtl/>
              </w:rPr>
              <w:t>-</w:t>
            </w:r>
            <w:r w:rsidR="00356879" w:rsidRPr="00B502B7">
              <w:rPr>
                <w:rFonts w:asciiTheme="majorBidi" w:hAnsiTheme="majorBidi"/>
                <w:sz w:val="20"/>
              </w:rPr>
              <w:t>3</w:t>
            </w:r>
            <w:r w:rsidR="00356879" w:rsidRPr="00B502B7">
              <w:rPr>
                <w:rFonts w:asciiTheme="majorBidi" w:hAnsiTheme="majorBidi"/>
                <w:sz w:val="20"/>
                <w:rtl/>
              </w:rPr>
              <w:t>، أ</w:t>
            </w:r>
            <w:r w:rsidR="00356879" w:rsidRPr="00B502B7">
              <w:rPr>
                <w:rFonts w:asciiTheme="majorBidi" w:hAnsiTheme="majorBidi" w:hint="cs"/>
                <w:sz w:val="20"/>
                <w:rtl/>
              </w:rPr>
              <w:t>لف</w:t>
            </w:r>
            <w:r w:rsidR="00356879">
              <w:rPr>
                <w:rFonts w:asciiTheme="majorBidi" w:hAnsiTheme="majorBidi" w:hint="cs"/>
                <w:sz w:val="20"/>
                <w:rtl/>
              </w:rPr>
              <w:t>-</w:t>
            </w:r>
            <w:r w:rsidR="00356879" w:rsidRPr="00B502B7">
              <w:rPr>
                <w:rFonts w:asciiTheme="majorBidi" w:hAnsiTheme="majorBidi"/>
                <w:sz w:val="20"/>
              </w:rPr>
              <w:t>4</w:t>
            </w:r>
            <w:r w:rsidR="00356879" w:rsidRPr="00B502B7">
              <w:rPr>
                <w:rFonts w:asciiTheme="majorBidi" w:hAnsiTheme="majorBidi"/>
                <w:sz w:val="20"/>
                <w:rtl/>
              </w:rPr>
              <w:t>، أ</w:t>
            </w:r>
            <w:r w:rsidR="00356879" w:rsidRPr="00B502B7">
              <w:rPr>
                <w:rFonts w:asciiTheme="majorBidi" w:hAnsiTheme="majorBidi" w:hint="cs"/>
                <w:sz w:val="20"/>
                <w:rtl/>
              </w:rPr>
              <w:t>لف</w:t>
            </w:r>
            <w:r w:rsidR="00356879">
              <w:rPr>
                <w:rFonts w:asciiTheme="majorBidi" w:hAnsiTheme="majorBidi" w:hint="cs"/>
                <w:sz w:val="20"/>
                <w:rtl/>
              </w:rPr>
              <w:t>-</w:t>
            </w:r>
            <w:r w:rsidR="00356879" w:rsidRPr="00B502B7">
              <w:rPr>
                <w:rFonts w:asciiTheme="majorBidi" w:hAnsiTheme="majorBidi"/>
                <w:sz w:val="20"/>
              </w:rPr>
              <w:t>5</w:t>
            </w:r>
            <w:r w:rsidR="00356879" w:rsidRPr="00B502B7">
              <w:rPr>
                <w:rFonts w:asciiTheme="majorBidi" w:hAnsiTheme="majorBidi"/>
                <w:sz w:val="20"/>
                <w:rtl/>
              </w:rPr>
              <w:t>، ب</w:t>
            </w:r>
            <w:r w:rsidR="00356879" w:rsidRPr="00B502B7">
              <w:rPr>
                <w:rFonts w:asciiTheme="majorBidi" w:hAnsiTheme="majorBidi" w:hint="cs"/>
                <w:sz w:val="20"/>
                <w:rtl/>
              </w:rPr>
              <w:t>اء</w:t>
            </w:r>
            <w:r w:rsidR="00356879">
              <w:rPr>
                <w:rFonts w:asciiTheme="majorBidi" w:hAnsiTheme="majorBidi" w:hint="cs"/>
                <w:sz w:val="20"/>
                <w:rtl/>
              </w:rPr>
              <w:t>-</w:t>
            </w:r>
            <w:r w:rsidR="00356879" w:rsidRPr="00B502B7">
              <w:rPr>
                <w:rFonts w:asciiTheme="majorBidi" w:hAnsiTheme="majorBidi"/>
                <w:sz w:val="20"/>
              </w:rPr>
              <w:t>1</w:t>
            </w:r>
            <w:r w:rsidR="00356879" w:rsidRPr="00B502B7">
              <w:rPr>
                <w:rFonts w:asciiTheme="majorBidi" w:hAnsiTheme="majorBidi"/>
                <w:sz w:val="20"/>
                <w:rtl/>
              </w:rPr>
              <w:t>، ب</w:t>
            </w:r>
            <w:r w:rsidR="00356879" w:rsidRPr="00B502B7">
              <w:rPr>
                <w:rFonts w:asciiTheme="majorBidi" w:hAnsiTheme="majorBidi" w:hint="cs"/>
                <w:sz w:val="20"/>
                <w:rtl/>
              </w:rPr>
              <w:t>اء</w:t>
            </w:r>
            <w:r w:rsidR="00356879">
              <w:rPr>
                <w:rFonts w:asciiTheme="majorBidi" w:hAnsiTheme="majorBidi" w:hint="cs"/>
                <w:sz w:val="20"/>
                <w:rtl/>
              </w:rPr>
              <w:t>-</w:t>
            </w:r>
            <w:r w:rsidR="00356879" w:rsidRPr="00B502B7">
              <w:rPr>
                <w:rFonts w:asciiTheme="majorBidi" w:hAnsiTheme="majorBidi"/>
                <w:sz w:val="20"/>
              </w:rPr>
              <w:t>2</w:t>
            </w:r>
          </w:p>
        </w:tc>
        <w:tc>
          <w:tcPr>
            <w:tcW w:w="588" w:type="pct"/>
          </w:tcPr>
          <w:p w14:paraId="7D8ACD93" w14:textId="77777777" w:rsidR="00362DDB" w:rsidRPr="00AD2571" w:rsidRDefault="00362DDB" w:rsidP="0024223D">
            <w:pPr>
              <w:jc w:val="right"/>
              <w:rPr>
                <w:color w:val="000000"/>
                <w:sz w:val="20"/>
              </w:rPr>
            </w:pPr>
            <w:r w:rsidRPr="00AD2571">
              <w:rPr>
                <w:color w:val="000000"/>
                <w:sz w:val="20"/>
              </w:rPr>
              <w:t>272,852</w:t>
            </w:r>
          </w:p>
        </w:tc>
        <w:tc>
          <w:tcPr>
            <w:tcW w:w="829" w:type="pct"/>
            <w:shd w:val="clear" w:color="auto" w:fill="auto"/>
          </w:tcPr>
          <w:p w14:paraId="50FD6DDF" w14:textId="77777777" w:rsidR="00362DDB" w:rsidRPr="0041084F" w:rsidRDefault="00362DDB" w:rsidP="0024223D">
            <w:pPr>
              <w:jc w:val="right"/>
              <w:rPr>
                <w:color w:val="000000"/>
                <w:sz w:val="20"/>
              </w:rPr>
            </w:pPr>
            <w:r>
              <w:rPr>
                <w:color w:val="000000"/>
                <w:sz w:val="20"/>
              </w:rPr>
              <w:t>175,600</w:t>
            </w:r>
          </w:p>
        </w:tc>
      </w:tr>
      <w:tr w:rsidR="00362DDB" w:rsidRPr="00201BC6" w14:paraId="199B5943" w14:textId="77777777" w:rsidTr="007C3BC7">
        <w:trPr>
          <w:trHeight w:val="70"/>
        </w:trPr>
        <w:tc>
          <w:tcPr>
            <w:tcW w:w="3582" w:type="pct"/>
            <w:gridSpan w:val="2"/>
            <w:shd w:val="clear" w:color="auto" w:fill="auto"/>
            <w:hideMark/>
          </w:tcPr>
          <w:p w14:paraId="5EB56CC7" w14:textId="02C4AFE5" w:rsidR="00362DDB" w:rsidRPr="00B502B7" w:rsidRDefault="00291F15" w:rsidP="00566EF9">
            <w:pPr>
              <w:bidi/>
              <w:spacing w:line="240" w:lineRule="exact"/>
              <w:jc w:val="right"/>
              <w:rPr>
                <w:rFonts w:asciiTheme="majorBidi" w:hAnsiTheme="majorBidi"/>
                <w:sz w:val="20"/>
              </w:rPr>
            </w:pPr>
            <w:r w:rsidRPr="00B502B7">
              <w:rPr>
                <w:rFonts w:asciiTheme="majorBidi" w:hAnsiTheme="majorBidi"/>
                <w:sz w:val="20"/>
                <w:rtl/>
              </w:rPr>
              <w:t>ال</w:t>
            </w:r>
            <w:r w:rsidRPr="00B502B7">
              <w:rPr>
                <w:rFonts w:asciiTheme="majorBidi" w:hAnsiTheme="majorBidi" w:hint="cs"/>
                <w:sz w:val="20"/>
                <w:rtl/>
              </w:rPr>
              <w:t>مجموع</w:t>
            </w:r>
            <w:r w:rsidRPr="00B502B7">
              <w:rPr>
                <w:rFonts w:asciiTheme="majorBidi" w:hAnsiTheme="majorBidi"/>
                <w:sz w:val="20"/>
                <w:rtl/>
              </w:rPr>
              <w:t xml:space="preserve"> الكلي</w:t>
            </w:r>
          </w:p>
        </w:tc>
        <w:tc>
          <w:tcPr>
            <w:tcW w:w="588" w:type="pct"/>
          </w:tcPr>
          <w:p w14:paraId="711AEDD3" w14:textId="77777777" w:rsidR="00362DDB" w:rsidRPr="00AD2571" w:rsidRDefault="00362DDB" w:rsidP="0024223D">
            <w:pPr>
              <w:jc w:val="right"/>
              <w:rPr>
                <w:color w:val="000000"/>
                <w:sz w:val="20"/>
              </w:rPr>
            </w:pPr>
            <w:r w:rsidRPr="00AD2571">
              <w:rPr>
                <w:color w:val="000000"/>
                <w:sz w:val="20"/>
              </w:rPr>
              <w:t>3,412,158</w:t>
            </w:r>
          </w:p>
        </w:tc>
        <w:tc>
          <w:tcPr>
            <w:tcW w:w="829" w:type="pct"/>
            <w:shd w:val="clear" w:color="auto" w:fill="auto"/>
          </w:tcPr>
          <w:p w14:paraId="3122A832" w14:textId="77777777" w:rsidR="00362DDB" w:rsidRPr="0041084F" w:rsidRDefault="00362DDB" w:rsidP="0024223D">
            <w:pPr>
              <w:jc w:val="right"/>
              <w:rPr>
                <w:color w:val="000000"/>
                <w:sz w:val="20"/>
              </w:rPr>
            </w:pPr>
            <w:r>
              <w:rPr>
                <w:color w:val="000000"/>
                <w:sz w:val="20"/>
              </w:rPr>
              <w:t>2,491,706</w:t>
            </w:r>
          </w:p>
        </w:tc>
      </w:tr>
    </w:tbl>
    <w:p w14:paraId="07B17081" w14:textId="6FC12006" w:rsidR="00362DDB" w:rsidRPr="00E3335A" w:rsidRDefault="00362DDB" w:rsidP="00E3335A">
      <w:pPr>
        <w:bidi/>
        <w:spacing w:after="240"/>
        <w:rPr>
          <w:sz w:val="19"/>
          <w:szCs w:val="19"/>
        </w:rPr>
      </w:pPr>
      <w:r w:rsidRPr="00586446">
        <w:rPr>
          <w:sz w:val="19"/>
          <w:szCs w:val="19"/>
        </w:rPr>
        <w:t xml:space="preserve">* </w:t>
      </w:r>
      <w:r w:rsidR="00E3335A">
        <w:rPr>
          <w:rFonts w:hint="cs"/>
          <w:sz w:val="19"/>
          <w:szCs w:val="19"/>
          <w:rtl/>
        </w:rPr>
        <w:t>يوصى بالنظر فيها بشكل</w:t>
      </w:r>
      <w:r w:rsidR="004307FA" w:rsidRPr="004307FA">
        <w:rPr>
          <w:rtl/>
        </w:rPr>
        <w:t xml:space="preserve"> </w:t>
      </w:r>
      <w:r w:rsidR="004307FA" w:rsidRPr="004307FA">
        <w:rPr>
          <w:sz w:val="19"/>
          <w:szCs w:val="19"/>
          <w:rtl/>
        </w:rPr>
        <w:t>إنفرادي</w:t>
      </w:r>
    </w:p>
    <w:p w14:paraId="71519B92" w14:textId="77777777" w:rsidR="00C452C7" w:rsidRDefault="00E3335A" w:rsidP="00A85F48">
      <w:pPr>
        <w:pStyle w:val="StyleHeader4Para4Left0Firstline0"/>
        <w:numPr>
          <w:ilvl w:val="0"/>
          <w:numId w:val="0"/>
        </w:numPr>
        <w:tabs>
          <w:tab w:val="left" w:pos="720"/>
        </w:tabs>
        <w:bidi/>
        <w:spacing w:before="240" w:after="120" w:line="360" w:lineRule="exact"/>
        <w:rPr>
          <w:b/>
          <w:bCs/>
          <w:sz w:val="26"/>
          <w:szCs w:val="26"/>
          <w:rtl/>
          <w:lang w:bidi="ar-SA"/>
        </w:rPr>
      </w:pPr>
      <w:r w:rsidRPr="00566EF9">
        <w:rPr>
          <w:rFonts w:hint="cs"/>
          <w:b/>
          <w:bCs/>
          <w:sz w:val="26"/>
          <w:szCs w:val="26"/>
          <w:rtl/>
          <w:lang w:bidi="ar-SA"/>
        </w:rPr>
        <w:t>الأنشطة الموصى بالموافقة الشمولية عليه</w:t>
      </w:r>
      <w:r w:rsidR="00566EF9" w:rsidRPr="00566EF9">
        <w:rPr>
          <w:rFonts w:hint="cs"/>
          <w:b/>
          <w:bCs/>
          <w:sz w:val="26"/>
          <w:szCs w:val="26"/>
          <w:rtl/>
          <w:lang w:bidi="ar-SA"/>
        </w:rPr>
        <w:t>ا</w:t>
      </w:r>
    </w:p>
    <w:p w14:paraId="5CEFB7F4" w14:textId="12756CC0" w:rsidR="00F6075B" w:rsidRPr="00F6075B" w:rsidRDefault="00F6075B" w:rsidP="00A85F48">
      <w:pPr>
        <w:pStyle w:val="StyleHeader4Para4Left0Firstline0"/>
        <w:numPr>
          <w:ilvl w:val="0"/>
          <w:numId w:val="0"/>
        </w:numPr>
        <w:tabs>
          <w:tab w:val="left" w:pos="720"/>
        </w:tabs>
        <w:bidi/>
        <w:spacing w:before="240" w:after="120" w:line="360" w:lineRule="exact"/>
        <w:rPr>
          <w:b/>
          <w:bCs/>
          <w:rtl/>
          <w:lang w:val="en-US" w:bidi="ar-SA"/>
        </w:rPr>
      </w:pPr>
      <w:r>
        <w:rPr>
          <w:rFonts w:hint="cs"/>
          <w:b/>
          <w:bCs/>
          <w:sz w:val="26"/>
          <w:szCs w:val="26"/>
          <w:rtl/>
          <w:lang w:bidi="ar-SA"/>
        </w:rPr>
        <w:t>ألف</w:t>
      </w:r>
      <w:r w:rsidR="00A85F48">
        <w:rPr>
          <w:rFonts w:hint="cs"/>
          <w:b/>
          <w:bCs/>
          <w:sz w:val="26"/>
          <w:szCs w:val="26"/>
          <w:rtl/>
          <w:lang w:bidi="ar-SA"/>
        </w:rPr>
        <w:t>-</w:t>
      </w:r>
      <w:r>
        <w:rPr>
          <w:b/>
          <w:bCs/>
          <w:sz w:val="26"/>
          <w:szCs w:val="26"/>
          <w:lang w:val="en-US" w:bidi="ar-SA"/>
        </w:rPr>
        <w:t>1</w:t>
      </w:r>
      <w:r>
        <w:rPr>
          <w:rFonts w:hint="cs"/>
          <w:b/>
          <w:bCs/>
          <w:sz w:val="26"/>
          <w:szCs w:val="26"/>
          <w:rtl/>
          <w:lang w:val="en-US" w:bidi="ar-SA"/>
        </w:rPr>
        <w:t>: تجديد مشروعات التعزيز المؤسسي</w:t>
      </w:r>
    </w:p>
    <w:p w14:paraId="03AA8A22" w14:textId="515A68C5" w:rsidR="00362DDB" w:rsidRPr="00C452C7" w:rsidRDefault="00C452C7" w:rsidP="00A85F48">
      <w:pPr>
        <w:pStyle w:val="StyleHeader4Para4Left0Firstline0"/>
        <w:numPr>
          <w:ilvl w:val="0"/>
          <w:numId w:val="0"/>
        </w:numPr>
        <w:tabs>
          <w:tab w:val="left" w:pos="720"/>
        </w:tabs>
        <w:bidi/>
        <w:spacing w:before="240" w:after="120" w:line="360" w:lineRule="exact"/>
        <w:rPr>
          <w:b/>
          <w:bCs/>
          <w:sz w:val="26"/>
          <w:szCs w:val="26"/>
          <w:rtl/>
          <w:lang w:bidi="ar-SA"/>
        </w:rPr>
      </w:pPr>
      <w:r w:rsidRPr="00C452C7">
        <w:rPr>
          <w:rFonts w:hint="cs"/>
          <w:b/>
          <w:bCs/>
          <w:sz w:val="26"/>
          <w:szCs w:val="26"/>
          <w:rtl/>
          <w:lang w:bidi="ar-SA"/>
        </w:rPr>
        <w:t>وصف المشروع</w:t>
      </w:r>
      <w:r w:rsidR="00566EF9" w:rsidRPr="00C452C7">
        <w:rPr>
          <w:rFonts w:hint="cs"/>
          <w:b/>
          <w:bCs/>
          <w:sz w:val="26"/>
          <w:szCs w:val="26"/>
          <w:rtl/>
          <w:lang w:bidi="ar-SA"/>
        </w:rPr>
        <w:t xml:space="preserve"> </w:t>
      </w:r>
    </w:p>
    <w:p w14:paraId="31B647A2" w14:textId="7E65C3DF" w:rsidR="00C452C7" w:rsidRPr="00C452C7" w:rsidRDefault="00C452C7" w:rsidP="009E49C2">
      <w:pPr>
        <w:pStyle w:val="StyleHeader4Para4Left0Firstline0"/>
        <w:numPr>
          <w:ilvl w:val="0"/>
          <w:numId w:val="10"/>
        </w:numPr>
        <w:tabs>
          <w:tab w:val="left" w:pos="720"/>
        </w:tabs>
        <w:bidi/>
        <w:spacing w:after="120" w:line="360" w:lineRule="exact"/>
        <w:ind w:left="0" w:firstLine="0"/>
        <w:rPr>
          <w:b/>
          <w:bCs/>
          <w:lang w:bidi="ar-SA"/>
        </w:rPr>
      </w:pPr>
      <w:r w:rsidRPr="0076224D">
        <w:rPr>
          <w:rFonts w:asciiTheme="majorBidi" w:hAnsiTheme="majorBidi"/>
          <w:sz w:val="26"/>
          <w:szCs w:val="26"/>
          <w:rtl/>
          <w:lang w:bidi="ar-SA"/>
        </w:rPr>
        <w:t xml:space="preserve">قدّم </w:t>
      </w:r>
      <w:r w:rsidR="0019702B">
        <w:rPr>
          <w:rFonts w:asciiTheme="majorBidi" w:hAnsiTheme="majorBidi" w:hint="cs"/>
          <w:sz w:val="26"/>
          <w:szCs w:val="26"/>
          <w:rtl/>
          <w:lang w:bidi="ar-SA"/>
        </w:rPr>
        <w:t>اليونيب</w:t>
      </w:r>
      <w:r w:rsidRPr="0076224D">
        <w:rPr>
          <w:rFonts w:asciiTheme="majorBidi" w:hAnsiTheme="majorBidi"/>
          <w:sz w:val="26"/>
          <w:szCs w:val="26"/>
          <w:rtl/>
          <w:lang w:bidi="ar-SA"/>
        </w:rPr>
        <w:t xml:space="preserve"> طلبات لتجديد مشر</w:t>
      </w:r>
      <w:r w:rsidR="0019702B">
        <w:rPr>
          <w:rFonts w:asciiTheme="majorBidi" w:hAnsiTheme="majorBidi" w:hint="cs"/>
          <w:sz w:val="26"/>
          <w:szCs w:val="26"/>
          <w:rtl/>
          <w:lang w:bidi="ar-SA"/>
        </w:rPr>
        <w:t>و</w:t>
      </w:r>
      <w:r w:rsidRPr="0076224D">
        <w:rPr>
          <w:rFonts w:asciiTheme="majorBidi" w:hAnsiTheme="majorBidi"/>
          <w:sz w:val="26"/>
          <w:szCs w:val="26"/>
          <w:rtl/>
          <w:lang w:bidi="ar-SA"/>
        </w:rPr>
        <w:t>ع</w:t>
      </w:r>
      <w:r w:rsidR="0019702B">
        <w:rPr>
          <w:rFonts w:asciiTheme="majorBidi" w:hAnsiTheme="majorBidi" w:hint="cs"/>
          <w:sz w:val="26"/>
          <w:szCs w:val="26"/>
          <w:rtl/>
          <w:lang w:bidi="ar-SA"/>
        </w:rPr>
        <w:t>ات</w:t>
      </w:r>
      <w:r w:rsidRPr="0076224D">
        <w:rPr>
          <w:rFonts w:asciiTheme="majorBidi" w:hAnsiTheme="majorBidi"/>
          <w:sz w:val="26"/>
          <w:szCs w:val="26"/>
          <w:rtl/>
          <w:lang w:bidi="ar-SA"/>
        </w:rPr>
        <w:t xml:space="preserve"> التعزيز المؤسسي لل</w:t>
      </w:r>
      <w:r w:rsidR="0019702B">
        <w:rPr>
          <w:rFonts w:asciiTheme="majorBidi" w:hAnsiTheme="majorBidi" w:hint="cs"/>
          <w:sz w:val="26"/>
          <w:szCs w:val="26"/>
          <w:rtl/>
          <w:lang w:bidi="ar-SA"/>
        </w:rPr>
        <w:t>ب</w:t>
      </w:r>
      <w:r w:rsidRPr="0076224D">
        <w:rPr>
          <w:rFonts w:asciiTheme="majorBidi" w:hAnsiTheme="majorBidi"/>
          <w:sz w:val="26"/>
          <w:szCs w:val="26"/>
          <w:rtl/>
          <w:lang w:bidi="ar-SA"/>
        </w:rPr>
        <w:t>ل</w:t>
      </w:r>
      <w:r w:rsidR="0019702B">
        <w:rPr>
          <w:rFonts w:asciiTheme="majorBidi" w:hAnsiTheme="majorBidi" w:hint="cs"/>
          <w:sz w:val="26"/>
          <w:szCs w:val="26"/>
          <w:rtl/>
          <w:lang w:bidi="ar-SA"/>
        </w:rPr>
        <w:t>دان</w:t>
      </w:r>
      <w:r w:rsidRPr="0076224D">
        <w:rPr>
          <w:rFonts w:asciiTheme="majorBidi" w:hAnsiTheme="majorBidi"/>
          <w:sz w:val="26"/>
          <w:szCs w:val="26"/>
          <w:rtl/>
          <w:lang w:bidi="ar-SA"/>
        </w:rPr>
        <w:t xml:space="preserve"> المدرجة في القسم أ</w:t>
      </w:r>
      <w:r>
        <w:rPr>
          <w:rFonts w:asciiTheme="majorBidi" w:hAnsiTheme="majorBidi" w:hint="cs"/>
          <w:sz w:val="26"/>
          <w:szCs w:val="26"/>
          <w:rtl/>
          <w:lang w:bidi="ar-SA"/>
        </w:rPr>
        <w:t>لف</w:t>
      </w:r>
      <w:r w:rsidR="00E20C93">
        <w:rPr>
          <w:rFonts w:asciiTheme="majorBidi" w:hAnsiTheme="majorBidi" w:hint="cs"/>
          <w:sz w:val="26"/>
          <w:szCs w:val="26"/>
          <w:rtl/>
          <w:lang w:bidi="ar-SA"/>
        </w:rPr>
        <w:t>-</w:t>
      </w:r>
      <w:r>
        <w:rPr>
          <w:rFonts w:asciiTheme="majorBidi" w:hAnsiTheme="majorBidi"/>
          <w:sz w:val="26"/>
          <w:szCs w:val="26"/>
          <w:lang w:bidi="ar-SA"/>
        </w:rPr>
        <w:t>1</w:t>
      </w:r>
      <w:r w:rsidRPr="0076224D">
        <w:rPr>
          <w:rFonts w:asciiTheme="majorBidi" w:hAnsiTheme="majorBidi"/>
          <w:sz w:val="26"/>
          <w:szCs w:val="26"/>
          <w:rtl/>
          <w:lang w:bidi="ar-SA"/>
        </w:rPr>
        <w:t xml:space="preserve"> من الجدول </w:t>
      </w:r>
      <w:r>
        <w:rPr>
          <w:rFonts w:asciiTheme="majorBidi" w:hAnsiTheme="majorBidi"/>
          <w:sz w:val="26"/>
          <w:szCs w:val="26"/>
          <w:lang w:bidi="ar-SA"/>
        </w:rPr>
        <w:t>1</w:t>
      </w:r>
      <w:r w:rsidRPr="0076224D">
        <w:rPr>
          <w:rFonts w:asciiTheme="majorBidi" w:hAnsiTheme="majorBidi"/>
          <w:sz w:val="26"/>
          <w:szCs w:val="26"/>
          <w:rtl/>
          <w:lang w:bidi="ar-SA"/>
        </w:rPr>
        <w:t>. ويرد وصف هذه المشر</w:t>
      </w:r>
      <w:r w:rsidR="0019702B">
        <w:rPr>
          <w:rFonts w:asciiTheme="majorBidi" w:hAnsiTheme="majorBidi" w:hint="cs"/>
          <w:sz w:val="26"/>
          <w:szCs w:val="26"/>
          <w:rtl/>
          <w:lang w:bidi="ar-SA"/>
        </w:rPr>
        <w:t>و</w:t>
      </w:r>
      <w:r w:rsidRPr="0076224D">
        <w:rPr>
          <w:rFonts w:asciiTheme="majorBidi" w:hAnsiTheme="majorBidi"/>
          <w:sz w:val="26"/>
          <w:szCs w:val="26"/>
          <w:rtl/>
          <w:lang w:bidi="ar-SA"/>
        </w:rPr>
        <w:t>ع</w:t>
      </w:r>
      <w:r w:rsidR="0019702B">
        <w:rPr>
          <w:rFonts w:asciiTheme="majorBidi" w:hAnsiTheme="majorBidi" w:hint="cs"/>
          <w:sz w:val="26"/>
          <w:szCs w:val="26"/>
          <w:rtl/>
          <w:lang w:bidi="ar-SA"/>
        </w:rPr>
        <w:t>ات</w:t>
      </w:r>
      <w:r w:rsidRPr="0076224D">
        <w:rPr>
          <w:rFonts w:asciiTheme="majorBidi" w:hAnsiTheme="majorBidi"/>
          <w:sz w:val="26"/>
          <w:szCs w:val="26"/>
          <w:rtl/>
          <w:lang w:bidi="ar-SA"/>
        </w:rPr>
        <w:t xml:space="preserve"> في الم</w:t>
      </w:r>
      <w:r>
        <w:rPr>
          <w:rFonts w:asciiTheme="majorBidi" w:hAnsiTheme="majorBidi" w:hint="cs"/>
          <w:sz w:val="26"/>
          <w:szCs w:val="26"/>
          <w:rtl/>
          <w:lang w:bidi="ar-SA"/>
        </w:rPr>
        <w:t>رف</w:t>
      </w:r>
      <w:r w:rsidRPr="0076224D">
        <w:rPr>
          <w:rFonts w:asciiTheme="majorBidi" w:hAnsiTheme="majorBidi"/>
          <w:sz w:val="26"/>
          <w:szCs w:val="26"/>
          <w:rtl/>
          <w:lang w:bidi="ar-SA"/>
        </w:rPr>
        <w:t xml:space="preserve">ق الأول </w:t>
      </w:r>
      <w:r>
        <w:rPr>
          <w:rFonts w:asciiTheme="majorBidi" w:hAnsiTheme="majorBidi" w:hint="cs"/>
          <w:sz w:val="26"/>
          <w:szCs w:val="26"/>
          <w:rtl/>
          <w:lang w:bidi="ar-SA"/>
        </w:rPr>
        <w:t>ب</w:t>
      </w:r>
      <w:r w:rsidRPr="0076224D">
        <w:rPr>
          <w:rFonts w:asciiTheme="majorBidi" w:hAnsiTheme="majorBidi"/>
          <w:sz w:val="26"/>
          <w:szCs w:val="26"/>
          <w:rtl/>
          <w:lang w:bidi="ar-SA"/>
        </w:rPr>
        <w:t>هذه الوثيقة</w:t>
      </w:r>
      <w:r>
        <w:rPr>
          <w:rFonts w:asciiTheme="majorBidi" w:hAnsiTheme="majorBidi" w:hint="cs"/>
          <w:sz w:val="26"/>
          <w:szCs w:val="26"/>
          <w:rtl/>
          <w:lang w:bidi="ar-SA"/>
        </w:rPr>
        <w:t>.</w:t>
      </w:r>
    </w:p>
    <w:p w14:paraId="0FDB5B25" w14:textId="77777777" w:rsidR="004F33B7" w:rsidRDefault="004F33B7" w:rsidP="00A85F48">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p>
    <w:p w14:paraId="6FA7AAF7" w14:textId="77777777" w:rsidR="004F33B7" w:rsidRDefault="004F33B7" w:rsidP="004F33B7">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p>
    <w:p w14:paraId="2E849B25" w14:textId="77777777" w:rsidR="004F33B7" w:rsidRDefault="004F33B7" w:rsidP="004F33B7">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p>
    <w:p w14:paraId="155809EB" w14:textId="0E56AF02" w:rsidR="00C452C7" w:rsidRPr="006D079B" w:rsidRDefault="00C452C7" w:rsidP="004F33B7">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r w:rsidRPr="006D079B">
        <w:rPr>
          <w:rFonts w:asciiTheme="majorBidi" w:hAnsiTheme="majorBidi" w:hint="cs"/>
          <w:b/>
          <w:bCs/>
          <w:sz w:val="26"/>
          <w:szCs w:val="26"/>
          <w:rtl/>
          <w:lang w:bidi="ar-SA"/>
        </w:rPr>
        <w:lastRenderedPageBreak/>
        <w:t>تعليقات الأمانة</w:t>
      </w:r>
    </w:p>
    <w:p w14:paraId="6C12221F" w14:textId="1BB7A2D9" w:rsidR="00C452C7" w:rsidRDefault="00C452C7"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6224D">
        <w:rPr>
          <w:rFonts w:asciiTheme="majorBidi" w:hAnsiTheme="majorBidi"/>
          <w:sz w:val="26"/>
          <w:szCs w:val="26"/>
          <w:rtl/>
          <w:lang w:bidi="ar-SA"/>
        </w:rPr>
        <w:t>استعرضت الأمانة طلبات تجديد أربعة مشر</w:t>
      </w:r>
      <w:r w:rsidR="006D079B">
        <w:rPr>
          <w:rFonts w:asciiTheme="majorBidi" w:hAnsiTheme="majorBidi" w:hint="cs"/>
          <w:sz w:val="26"/>
          <w:szCs w:val="26"/>
          <w:rtl/>
          <w:lang w:bidi="ar-SA"/>
        </w:rPr>
        <w:t>و</w:t>
      </w:r>
      <w:r w:rsidRPr="0076224D">
        <w:rPr>
          <w:rFonts w:asciiTheme="majorBidi" w:hAnsiTheme="majorBidi"/>
          <w:sz w:val="26"/>
          <w:szCs w:val="26"/>
          <w:rtl/>
          <w:lang w:bidi="ar-SA"/>
        </w:rPr>
        <w:t>ع</w:t>
      </w:r>
      <w:r w:rsidR="006D079B">
        <w:rPr>
          <w:rFonts w:asciiTheme="majorBidi" w:hAnsiTheme="majorBidi" w:hint="cs"/>
          <w:sz w:val="26"/>
          <w:szCs w:val="26"/>
          <w:rtl/>
          <w:lang w:bidi="ar-SA"/>
        </w:rPr>
        <w:t>ات</w:t>
      </w:r>
      <w:r w:rsidRPr="0076224D">
        <w:rPr>
          <w:rFonts w:asciiTheme="majorBidi" w:hAnsiTheme="majorBidi"/>
          <w:sz w:val="26"/>
          <w:szCs w:val="26"/>
          <w:rtl/>
          <w:lang w:bidi="ar-SA"/>
        </w:rPr>
        <w:t xml:space="preserve"> للتعزيز المؤسسي في ضوء المبادئ التوجيهية</w:t>
      </w:r>
      <w:r w:rsidR="0077142E">
        <w:rPr>
          <w:rStyle w:val="FootnoteReference"/>
          <w:rFonts w:asciiTheme="majorBidi" w:hAnsiTheme="majorBidi"/>
          <w:sz w:val="26"/>
          <w:szCs w:val="26"/>
          <w:rtl/>
          <w:lang w:bidi="ar-SA"/>
        </w:rPr>
        <w:footnoteReference w:id="3"/>
      </w:r>
      <w:r w:rsidRPr="0076224D">
        <w:rPr>
          <w:rFonts w:asciiTheme="majorBidi" w:hAnsiTheme="majorBidi"/>
          <w:sz w:val="26"/>
          <w:szCs w:val="26"/>
          <w:rtl/>
          <w:lang w:bidi="ar-SA"/>
        </w:rPr>
        <w:t xml:space="preserve"> وال</w:t>
      </w:r>
      <w:r w:rsidR="006D079B">
        <w:rPr>
          <w:rFonts w:asciiTheme="majorBidi" w:hAnsiTheme="majorBidi" w:hint="cs"/>
          <w:sz w:val="26"/>
          <w:szCs w:val="26"/>
          <w:rtl/>
          <w:lang w:bidi="ar-SA"/>
        </w:rPr>
        <w:t>م</w:t>
      </w:r>
      <w:r w:rsidRPr="0076224D">
        <w:rPr>
          <w:rFonts w:asciiTheme="majorBidi" w:hAnsiTheme="majorBidi"/>
          <w:sz w:val="26"/>
          <w:szCs w:val="26"/>
          <w:rtl/>
          <w:lang w:bidi="ar-SA"/>
        </w:rPr>
        <w:t>قر</w:t>
      </w:r>
      <w:r w:rsidR="006D079B">
        <w:rPr>
          <w:rFonts w:asciiTheme="majorBidi" w:hAnsiTheme="majorBidi" w:hint="cs"/>
          <w:sz w:val="26"/>
          <w:szCs w:val="26"/>
          <w:rtl/>
          <w:lang w:bidi="ar-SA"/>
        </w:rPr>
        <w:t>َّ</w:t>
      </w:r>
      <w:r w:rsidRPr="0076224D">
        <w:rPr>
          <w:rFonts w:asciiTheme="majorBidi" w:hAnsiTheme="majorBidi"/>
          <w:sz w:val="26"/>
          <w:szCs w:val="26"/>
          <w:rtl/>
          <w:lang w:bidi="ar-SA"/>
        </w:rPr>
        <w:t>رات ذات الصلة المتعلقة بالأهلية ومستويات التمويل. وجر</w:t>
      </w:r>
      <w:r w:rsidR="00BF3701">
        <w:rPr>
          <w:rFonts w:asciiTheme="majorBidi" w:hAnsiTheme="majorBidi" w:hint="cs"/>
          <w:sz w:val="26"/>
          <w:szCs w:val="26"/>
          <w:rtl/>
          <w:lang w:bidi="ar-SA"/>
        </w:rPr>
        <w:t>ت</w:t>
      </w:r>
      <w:r w:rsidRPr="0076224D">
        <w:rPr>
          <w:rFonts w:asciiTheme="majorBidi" w:hAnsiTheme="majorBidi"/>
          <w:sz w:val="26"/>
          <w:szCs w:val="26"/>
          <w:rtl/>
          <w:lang w:bidi="ar-SA"/>
        </w:rPr>
        <w:t xml:space="preserve"> </w:t>
      </w:r>
      <w:r w:rsidR="00BF3701">
        <w:rPr>
          <w:rFonts w:asciiTheme="majorBidi" w:hAnsiTheme="majorBidi" w:hint="cs"/>
          <w:sz w:val="26"/>
          <w:szCs w:val="26"/>
          <w:rtl/>
          <w:lang w:bidi="ar-SA"/>
        </w:rPr>
        <w:t>مضاهاة</w:t>
      </w:r>
      <w:r w:rsidRPr="0076224D">
        <w:rPr>
          <w:rFonts w:asciiTheme="majorBidi" w:hAnsiTheme="majorBidi"/>
          <w:sz w:val="26"/>
          <w:szCs w:val="26"/>
          <w:rtl/>
          <w:lang w:bidi="ar-SA"/>
        </w:rPr>
        <w:t xml:space="preserve"> الطلبات </w:t>
      </w:r>
      <w:r w:rsidR="00BF3701">
        <w:rPr>
          <w:rFonts w:asciiTheme="majorBidi" w:hAnsiTheme="majorBidi" w:hint="cs"/>
          <w:sz w:val="26"/>
          <w:szCs w:val="26"/>
          <w:rtl/>
          <w:lang w:bidi="ar-SA"/>
        </w:rPr>
        <w:t>ب</w:t>
      </w:r>
      <w:r w:rsidRPr="0076224D">
        <w:rPr>
          <w:rFonts w:asciiTheme="majorBidi" w:hAnsiTheme="majorBidi"/>
          <w:sz w:val="26"/>
          <w:szCs w:val="26"/>
          <w:rtl/>
          <w:lang w:bidi="ar-SA"/>
        </w:rPr>
        <w:t>خطط العمل الأصلية للمرحلة السابقة، وبيانات البرامج القطري</w:t>
      </w:r>
      <w:r w:rsidR="00FC3143">
        <w:rPr>
          <w:rFonts w:asciiTheme="majorBidi" w:hAnsiTheme="majorBidi" w:hint="cs"/>
          <w:sz w:val="26"/>
          <w:szCs w:val="26"/>
          <w:rtl/>
          <w:lang w:bidi="ar-SA"/>
        </w:rPr>
        <w:t>ة</w:t>
      </w:r>
      <w:r w:rsidRPr="0076224D">
        <w:rPr>
          <w:rFonts w:asciiTheme="majorBidi" w:hAnsiTheme="majorBidi"/>
          <w:sz w:val="26"/>
          <w:szCs w:val="26"/>
          <w:rtl/>
          <w:lang w:bidi="ar-SA"/>
        </w:rPr>
        <w:t xml:space="preserve">، وبيانات المادة </w:t>
      </w:r>
      <w:r w:rsidR="006D079B">
        <w:rPr>
          <w:rFonts w:asciiTheme="majorBidi" w:hAnsiTheme="majorBidi"/>
          <w:sz w:val="26"/>
          <w:szCs w:val="26"/>
          <w:lang w:bidi="ar-SA"/>
        </w:rPr>
        <w:t>7</w:t>
      </w:r>
      <w:r w:rsidRPr="0076224D">
        <w:rPr>
          <w:rFonts w:asciiTheme="majorBidi" w:hAnsiTheme="majorBidi"/>
          <w:sz w:val="26"/>
          <w:szCs w:val="26"/>
          <w:rtl/>
          <w:lang w:bidi="ar-SA"/>
        </w:rPr>
        <w:t xml:space="preserve">، وآخر تقرير عن تنفيذ خطط إدارة </w:t>
      </w:r>
      <w:r w:rsidR="006D079B">
        <w:rPr>
          <w:rFonts w:asciiTheme="majorBidi" w:hAnsiTheme="majorBidi" w:hint="cs"/>
          <w:sz w:val="26"/>
          <w:szCs w:val="26"/>
          <w:rtl/>
          <w:lang w:bidi="ar-SA"/>
        </w:rPr>
        <w:t>إزالة المواد</w:t>
      </w:r>
      <w:r w:rsidRPr="0076224D">
        <w:rPr>
          <w:rFonts w:asciiTheme="majorBidi" w:hAnsiTheme="majorBidi"/>
          <w:sz w:val="26"/>
          <w:szCs w:val="26"/>
          <w:rtl/>
          <w:lang w:bidi="ar-SA"/>
        </w:rPr>
        <w:t xml:space="preserve"> الهيدروكلوروفلوروكربون</w:t>
      </w:r>
      <w:r w:rsidR="006D079B">
        <w:rPr>
          <w:rFonts w:asciiTheme="majorBidi" w:hAnsiTheme="majorBidi" w:hint="cs"/>
          <w:sz w:val="26"/>
          <w:szCs w:val="26"/>
          <w:rtl/>
          <w:lang w:bidi="ar-SA"/>
        </w:rPr>
        <w:t>ية</w:t>
      </w:r>
      <w:r w:rsidRPr="0076224D">
        <w:rPr>
          <w:rFonts w:asciiTheme="majorBidi" w:hAnsiTheme="majorBidi"/>
          <w:sz w:val="26"/>
          <w:szCs w:val="26"/>
          <w:rtl/>
          <w:lang w:bidi="ar-SA"/>
        </w:rPr>
        <w:t>، و</w:t>
      </w:r>
      <w:r w:rsidR="006D079B">
        <w:rPr>
          <w:rFonts w:asciiTheme="majorBidi" w:hAnsiTheme="majorBidi" w:hint="cs"/>
          <w:sz w:val="26"/>
          <w:szCs w:val="26"/>
          <w:rtl/>
          <w:lang w:bidi="ar-SA"/>
        </w:rPr>
        <w:t>ال</w:t>
      </w:r>
      <w:r w:rsidRPr="0076224D">
        <w:rPr>
          <w:rFonts w:asciiTheme="majorBidi" w:hAnsiTheme="majorBidi"/>
          <w:sz w:val="26"/>
          <w:szCs w:val="26"/>
          <w:rtl/>
          <w:lang w:bidi="ar-SA"/>
        </w:rPr>
        <w:t xml:space="preserve">تقرير </w:t>
      </w:r>
      <w:r w:rsidR="006D079B">
        <w:rPr>
          <w:rFonts w:asciiTheme="majorBidi" w:hAnsiTheme="majorBidi" w:hint="cs"/>
          <w:sz w:val="26"/>
          <w:szCs w:val="26"/>
          <w:rtl/>
          <w:lang w:bidi="ar-SA"/>
        </w:rPr>
        <w:t>المرحلي</w:t>
      </w:r>
      <w:r w:rsidRPr="0076224D">
        <w:rPr>
          <w:rFonts w:asciiTheme="majorBidi" w:hAnsiTheme="majorBidi"/>
          <w:sz w:val="26"/>
          <w:szCs w:val="26"/>
          <w:rtl/>
          <w:lang w:bidi="ar-SA"/>
        </w:rPr>
        <w:t xml:space="preserve"> للوكالة، وأي </w:t>
      </w:r>
      <w:r w:rsidR="00BF3701">
        <w:rPr>
          <w:rFonts w:asciiTheme="majorBidi" w:hAnsiTheme="majorBidi" w:hint="cs"/>
          <w:sz w:val="26"/>
          <w:szCs w:val="26"/>
          <w:rtl/>
          <w:lang w:bidi="ar-SA"/>
        </w:rPr>
        <w:t>م</w:t>
      </w:r>
      <w:r w:rsidRPr="0076224D">
        <w:rPr>
          <w:rFonts w:asciiTheme="majorBidi" w:hAnsiTheme="majorBidi"/>
          <w:sz w:val="26"/>
          <w:szCs w:val="26"/>
          <w:rtl/>
          <w:lang w:bidi="ar-SA"/>
        </w:rPr>
        <w:t xml:space="preserve">قررات ذات صلة صادرة عن اجتماعات الأطراف. </w:t>
      </w:r>
      <w:r w:rsidR="006D079B">
        <w:rPr>
          <w:rFonts w:asciiTheme="majorBidi" w:hAnsiTheme="majorBidi" w:hint="cs"/>
          <w:sz w:val="26"/>
          <w:szCs w:val="26"/>
          <w:rtl/>
          <w:lang w:bidi="ar-SA"/>
        </w:rPr>
        <w:t>و</w:t>
      </w:r>
      <w:r w:rsidRPr="0076224D">
        <w:rPr>
          <w:rFonts w:asciiTheme="majorBidi" w:hAnsiTheme="majorBidi"/>
          <w:sz w:val="26"/>
          <w:szCs w:val="26"/>
          <w:rtl/>
          <w:lang w:bidi="ar-SA"/>
        </w:rPr>
        <w:t>لوحظ أن جميع ال</w:t>
      </w:r>
      <w:r w:rsidR="006D079B">
        <w:rPr>
          <w:rFonts w:asciiTheme="majorBidi" w:hAnsiTheme="majorBidi" w:hint="cs"/>
          <w:sz w:val="26"/>
          <w:szCs w:val="26"/>
          <w:rtl/>
          <w:lang w:bidi="ar-SA"/>
        </w:rPr>
        <w:t>ب</w:t>
      </w:r>
      <w:r w:rsidRPr="0076224D">
        <w:rPr>
          <w:rFonts w:asciiTheme="majorBidi" w:hAnsiTheme="majorBidi"/>
          <w:sz w:val="26"/>
          <w:szCs w:val="26"/>
          <w:rtl/>
          <w:lang w:bidi="ar-SA"/>
        </w:rPr>
        <w:t>ل</w:t>
      </w:r>
      <w:r w:rsidR="006D079B">
        <w:rPr>
          <w:rFonts w:asciiTheme="majorBidi" w:hAnsiTheme="majorBidi" w:hint="cs"/>
          <w:sz w:val="26"/>
          <w:szCs w:val="26"/>
          <w:rtl/>
          <w:lang w:bidi="ar-SA"/>
        </w:rPr>
        <w:t>دان</w:t>
      </w:r>
      <w:r w:rsidRPr="0076224D">
        <w:rPr>
          <w:rFonts w:asciiTheme="majorBidi" w:hAnsiTheme="majorBidi"/>
          <w:sz w:val="26"/>
          <w:szCs w:val="26"/>
          <w:rtl/>
          <w:lang w:bidi="ar-SA"/>
        </w:rPr>
        <w:t xml:space="preserve"> الأربع</w:t>
      </w:r>
      <w:r w:rsidR="00BF3701">
        <w:rPr>
          <w:rFonts w:asciiTheme="majorBidi" w:hAnsiTheme="majorBidi" w:hint="cs"/>
          <w:sz w:val="26"/>
          <w:szCs w:val="26"/>
          <w:rtl/>
          <w:lang w:bidi="ar-SA"/>
        </w:rPr>
        <w:t>ة</w:t>
      </w:r>
      <w:r w:rsidRPr="0076224D">
        <w:rPr>
          <w:rFonts w:asciiTheme="majorBidi" w:hAnsiTheme="majorBidi"/>
          <w:sz w:val="26"/>
          <w:szCs w:val="26"/>
          <w:rtl/>
          <w:lang w:bidi="ar-SA"/>
        </w:rPr>
        <w:t xml:space="preserve"> قد قدمت بيانات برامجها القطرية لعام </w:t>
      </w:r>
      <w:r w:rsidR="00BF3701">
        <w:rPr>
          <w:rFonts w:asciiTheme="majorBidi" w:hAnsiTheme="majorBidi"/>
          <w:sz w:val="26"/>
          <w:szCs w:val="26"/>
          <w:lang w:bidi="ar-SA"/>
        </w:rPr>
        <w:t>2023</w:t>
      </w:r>
      <w:r w:rsidRPr="0076224D">
        <w:rPr>
          <w:rFonts w:asciiTheme="majorBidi" w:hAnsiTheme="majorBidi"/>
          <w:sz w:val="26"/>
          <w:szCs w:val="26"/>
          <w:rtl/>
          <w:lang w:bidi="ar-SA"/>
        </w:rPr>
        <w:t xml:space="preserve"> وبيانات المادة </w:t>
      </w:r>
      <w:r w:rsidR="00BF3701">
        <w:rPr>
          <w:rFonts w:asciiTheme="majorBidi" w:hAnsiTheme="majorBidi"/>
          <w:sz w:val="26"/>
          <w:szCs w:val="26"/>
          <w:lang w:bidi="ar-SA"/>
        </w:rPr>
        <w:t>7</w:t>
      </w:r>
      <w:r w:rsidRPr="0076224D">
        <w:rPr>
          <w:rFonts w:asciiTheme="majorBidi" w:hAnsiTheme="majorBidi"/>
          <w:sz w:val="26"/>
          <w:szCs w:val="26"/>
          <w:rtl/>
          <w:lang w:bidi="ar-SA"/>
        </w:rPr>
        <w:t>، وأنها م</w:t>
      </w:r>
      <w:r w:rsidR="006D079B">
        <w:rPr>
          <w:rFonts w:asciiTheme="majorBidi" w:hAnsiTheme="majorBidi" w:hint="cs"/>
          <w:sz w:val="26"/>
          <w:szCs w:val="26"/>
          <w:rtl/>
          <w:lang w:bidi="ar-SA"/>
        </w:rPr>
        <w:t>متثل</w:t>
      </w:r>
      <w:r w:rsidRPr="0076224D">
        <w:rPr>
          <w:rFonts w:asciiTheme="majorBidi" w:hAnsiTheme="majorBidi"/>
          <w:sz w:val="26"/>
          <w:szCs w:val="26"/>
          <w:rtl/>
          <w:lang w:bidi="ar-SA"/>
        </w:rPr>
        <w:t xml:space="preserve">ة </w:t>
      </w:r>
      <w:r w:rsidR="006D079B">
        <w:rPr>
          <w:rFonts w:asciiTheme="majorBidi" w:hAnsiTheme="majorBidi" w:hint="cs"/>
          <w:sz w:val="26"/>
          <w:szCs w:val="26"/>
          <w:rtl/>
          <w:lang w:bidi="ar-SA"/>
        </w:rPr>
        <w:t>ل</w:t>
      </w:r>
      <w:r w:rsidRPr="0076224D">
        <w:rPr>
          <w:rFonts w:asciiTheme="majorBidi" w:hAnsiTheme="majorBidi"/>
          <w:sz w:val="26"/>
          <w:szCs w:val="26"/>
          <w:rtl/>
          <w:lang w:bidi="ar-SA"/>
        </w:rPr>
        <w:t xml:space="preserve">أهداف الرقابة بموجب بروتوكول مونتريال، وأن الاستهلاك السنوي المُبلغ عنه من </w:t>
      </w:r>
      <w:r w:rsidR="006D079B">
        <w:rPr>
          <w:rFonts w:asciiTheme="majorBidi" w:hAnsiTheme="majorBidi" w:hint="cs"/>
          <w:sz w:val="26"/>
          <w:szCs w:val="26"/>
          <w:rtl/>
          <w:lang w:bidi="ar-SA"/>
        </w:rPr>
        <w:t>المواد</w:t>
      </w:r>
      <w:r w:rsidRPr="0076224D">
        <w:rPr>
          <w:rFonts w:asciiTheme="majorBidi" w:hAnsiTheme="majorBidi"/>
          <w:sz w:val="26"/>
          <w:szCs w:val="26"/>
          <w:rtl/>
          <w:lang w:bidi="ar-SA"/>
        </w:rPr>
        <w:t xml:space="preserve"> الهيدروكلوروفلوروكربون</w:t>
      </w:r>
      <w:r w:rsidR="006D079B">
        <w:rPr>
          <w:rFonts w:asciiTheme="majorBidi" w:hAnsiTheme="majorBidi" w:hint="cs"/>
          <w:sz w:val="26"/>
          <w:szCs w:val="26"/>
          <w:rtl/>
          <w:lang w:bidi="ar-SA"/>
        </w:rPr>
        <w:t>ية</w:t>
      </w:r>
      <w:r w:rsidRPr="0076224D">
        <w:rPr>
          <w:rFonts w:asciiTheme="majorBidi" w:hAnsiTheme="majorBidi"/>
          <w:sz w:val="26"/>
          <w:szCs w:val="26"/>
          <w:rtl/>
          <w:lang w:bidi="ar-SA"/>
        </w:rPr>
        <w:t xml:space="preserve"> لا يتجاوز الحد الأقصى السنوي المسموح به للاستهلاك المبين في اتفاقاتها مع اللجنة التنفيذية بشأن خطط إدارة إزالة</w:t>
      </w:r>
      <w:r w:rsidR="009F1993">
        <w:rPr>
          <w:rFonts w:asciiTheme="majorBidi" w:hAnsiTheme="majorBidi" w:hint="cs"/>
          <w:sz w:val="26"/>
          <w:szCs w:val="26"/>
          <w:rtl/>
          <w:lang w:bidi="ar-SA"/>
        </w:rPr>
        <w:t xml:space="preserve"> المواد</w:t>
      </w:r>
      <w:r w:rsidRPr="0076224D">
        <w:rPr>
          <w:rFonts w:asciiTheme="majorBidi" w:hAnsiTheme="majorBidi"/>
          <w:sz w:val="26"/>
          <w:szCs w:val="26"/>
          <w:rtl/>
          <w:lang w:bidi="ar-SA"/>
        </w:rPr>
        <w:t xml:space="preserve"> الهيدروكلوروفلوروكربون</w:t>
      </w:r>
      <w:r w:rsidR="009F1993">
        <w:rPr>
          <w:rFonts w:asciiTheme="majorBidi" w:hAnsiTheme="majorBidi" w:hint="cs"/>
          <w:sz w:val="26"/>
          <w:szCs w:val="26"/>
          <w:rtl/>
          <w:lang w:bidi="ar-SA"/>
        </w:rPr>
        <w:t>ية</w:t>
      </w:r>
      <w:r w:rsidRPr="0076224D">
        <w:rPr>
          <w:rFonts w:asciiTheme="majorBidi" w:hAnsiTheme="majorBidi"/>
          <w:sz w:val="26"/>
          <w:szCs w:val="26"/>
          <w:rtl/>
          <w:lang w:bidi="ar-SA"/>
        </w:rPr>
        <w:t>. علاوة على ذلك، تضمنت جميع الطلبات المقدمة تقييم</w:t>
      </w:r>
      <w:r>
        <w:rPr>
          <w:rFonts w:asciiTheme="majorBidi" w:hAnsiTheme="majorBidi"/>
          <w:sz w:val="26"/>
          <w:szCs w:val="26"/>
          <w:rtl/>
          <w:lang w:bidi="ar-SA"/>
        </w:rPr>
        <w:t>اً</w:t>
      </w:r>
      <w:r w:rsidRPr="0076224D">
        <w:rPr>
          <w:rFonts w:asciiTheme="majorBidi" w:hAnsiTheme="majorBidi"/>
          <w:sz w:val="26"/>
          <w:szCs w:val="26"/>
          <w:rtl/>
          <w:lang w:bidi="ar-SA"/>
        </w:rPr>
        <w:t xml:space="preserve"> لمؤشرات الأداء، ومخاطر المشروع، والاستدامة، وتحقيق أهداف التعزيز المؤسسي، وفق</w:t>
      </w:r>
      <w:r>
        <w:rPr>
          <w:rFonts w:asciiTheme="majorBidi" w:hAnsiTheme="majorBidi"/>
          <w:sz w:val="26"/>
          <w:szCs w:val="26"/>
          <w:rtl/>
          <w:lang w:bidi="ar-SA"/>
        </w:rPr>
        <w:t>اً</w:t>
      </w:r>
      <w:r w:rsidRPr="0076224D">
        <w:rPr>
          <w:rFonts w:asciiTheme="majorBidi" w:hAnsiTheme="majorBidi"/>
          <w:sz w:val="26"/>
          <w:szCs w:val="26"/>
          <w:rtl/>
          <w:lang w:bidi="ar-SA"/>
        </w:rPr>
        <w:t xml:space="preserve"> لل</w:t>
      </w:r>
      <w:r w:rsidR="00BF3701">
        <w:rPr>
          <w:rFonts w:asciiTheme="majorBidi" w:hAnsiTheme="majorBidi" w:hint="cs"/>
          <w:sz w:val="26"/>
          <w:szCs w:val="26"/>
          <w:rtl/>
          <w:lang w:bidi="ar-SA"/>
        </w:rPr>
        <w:t>م</w:t>
      </w:r>
      <w:r w:rsidRPr="0076224D">
        <w:rPr>
          <w:rFonts w:asciiTheme="majorBidi" w:hAnsiTheme="majorBidi"/>
          <w:sz w:val="26"/>
          <w:szCs w:val="26"/>
          <w:rtl/>
          <w:lang w:bidi="ar-SA"/>
        </w:rPr>
        <w:t xml:space="preserve">قرر </w:t>
      </w:r>
      <w:r w:rsidR="00BF3701">
        <w:rPr>
          <w:rFonts w:asciiTheme="majorBidi" w:hAnsiTheme="majorBidi"/>
          <w:sz w:val="26"/>
          <w:szCs w:val="26"/>
          <w:lang w:bidi="ar-SA"/>
        </w:rPr>
        <w:t>91</w:t>
      </w:r>
      <w:r w:rsidRPr="0076224D">
        <w:rPr>
          <w:rFonts w:asciiTheme="majorBidi" w:hAnsiTheme="majorBidi"/>
          <w:sz w:val="26"/>
          <w:szCs w:val="26"/>
          <w:rtl/>
          <w:lang w:bidi="ar-SA"/>
        </w:rPr>
        <w:t>/</w:t>
      </w:r>
      <w:r w:rsidR="00BF3701">
        <w:rPr>
          <w:rFonts w:asciiTheme="majorBidi" w:hAnsiTheme="majorBidi"/>
          <w:sz w:val="26"/>
          <w:szCs w:val="26"/>
          <w:lang w:bidi="ar-SA"/>
        </w:rPr>
        <w:t>63</w:t>
      </w:r>
      <w:r w:rsidRPr="0076224D">
        <w:rPr>
          <w:rFonts w:asciiTheme="majorBidi" w:hAnsiTheme="majorBidi"/>
          <w:sz w:val="26"/>
          <w:szCs w:val="26"/>
          <w:rtl/>
          <w:lang w:bidi="ar-SA"/>
        </w:rPr>
        <w:t>(ب</w:t>
      </w:r>
      <w:r w:rsidR="009F1993">
        <w:rPr>
          <w:rFonts w:asciiTheme="majorBidi" w:hAnsiTheme="majorBidi" w:cstheme="majorBidi" w:hint="cs"/>
          <w:sz w:val="26"/>
          <w:szCs w:val="26"/>
          <w:rtl/>
          <w:lang w:bidi="ar-SA"/>
        </w:rPr>
        <w:t>)</w:t>
      </w:r>
      <w:r w:rsidR="009F1993">
        <w:rPr>
          <w:rFonts w:asciiTheme="majorBidi" w:hAnsiTheme="majorBidi" w:cstheme="majorBidi" w:hint="cs"/>
          <w:sz w:val="26"/>
          <w:szCs w:val="26"/>
          <w:rtl/>
        </w:rPr>
        <w:t>.</w:t>
      </w:r>
    </w:p>
    <w:p w14:paraId="68D1A139" w14:textId="77777777" w:rsidR="00C452C7" w:rsidRPr="009F1993" w:rsidRDefault="00C452C7" w:rsidP="00A85F48">
      <w:pPr>
        <w:bidi/>
        <w:spacing w:before="240" w:after="120" w:line="360" w:lineRule="exact"/>
        <w:rPr>
          <w:rFonts w:asciiTheme="majorBidi" w:hAnsiTheme="majorBidi"/>
          <w:b/>
          <w:bCs/>
          <w:sz w:val="26"/>
          <w:szCs w:val="26"/>
          <w:rtl/>
          <w:lang w:bidi="ar-SA"/>
        </w:rPr>
      </w:pPr>
      <w:r w:rsidRPr="009F1993">
        <w:rPr>
          <w:rFonts w:asciiTheme="majorBidi" w:hAnsiTheme="majorBidi"/>
          <w:b/>
          <w:bCs/>
          <w:sz w:val="26"/>
          <w:szCs w:val="26"/>
          <w:rtl/>
          <w:lang w:bidi="ar-SA"/>
        </w:rPr>
        <w:t>توصية الأمانة</w:t>
      </w:r>
    </w:p>
    <w:p w14:paraId="24507AD9" w14:textId="615A4529" w:rsidR="009F1993" w:rsidRPr="009F1993" w:rsidRDefault="00F63FEE"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 xml:space="preserve"> </w:t>
      </w:r>
      <w:r w:rsidRPr="0076224D">
        <w:rPr>
          <w:rFonts w:asciiTheme="majorBidi" w:hAnsiTheme="majorBidi"/>
          <w:sz w:val="26"/>
          <w:szCs w:val="26"/>
          <w:rtl/>
          <w:lang w:bidi="ar-SA"/>
        </w:rPr>
        <w:t>توصي الأمانة بالموافقة الشم</w:t>
      </w:r>
      <w:r w:rsidR="009F1993">
        <w:rPr>
          <w:rFonts w:asciiTheme="majorBidi" w:hAnsiTheme="majorBidi" w:hint="cs"/>
          <w:sz w:val="26"/>
          <w:szCs w:val="26"/>
          <w:rtl/>
          <w:lang w:bidi="ar-SA"/>
        </w:rPr>
        <w:t>و</w:t>
      </w:r>
      <w:r w:rsidRPr="0076224D">
        <w:rPr>
          <w:rFonts w:asciiTheme="majorBidi" w:hAnsiTheme="majorBidi"/>
          <w:sz w:val="26"/>
          <w:szCs w:val="26"/>
          <w:rtl/>
          <w:lang w:bidi="ar-SA"/>
        </w:rPr>
        <w:t>ل</w:t>
      </w:r>
      <w:r w:rsidR="009F1993">
        <w:rPr>
          <w:rFonts w:asciiTheme="majorBidi" w:hAnsiTheme="majorBidi" w:hint="cs"/>
          <w:sz w:val="26"/>
          <w:szCs w:val="26"/>
          <w:rtl/>
          <w:lang w:bidi="ar-SA"/>
        </w:rPr>
        <w:t>ي</w:t>
      </w:r>
      <w:r w:rsidRPr="0076224D">
        <w:rPr>
          <w:rFonts w:asciiTheme="majorBidi" w:hAnsiTheme="majorBidi"/>
          <w:sz w:val="26"/>
          <w:szCs w:val="26"/>
          <w:rtl/>
          <w:lang w:bidi="ar-SA"/>
        </w:rPr>
        <w:t xml:space="preserve">ة على طلبات تجديد التعزيز المؤسسي </w:t>
      </w:r>
      <w:r w:rsidR="009F1993">
        <w:rPr>
          <w:rFonts w:asciiTheme="majorBidi" w:hAnsiTheme="majorBidi" w:hint="cs"/>
          <w:sz w:val="26"/>
          <w:szCs w:val="26"/>
          <w:rtl/>
          <w:lang w:bidi="ar-SA"/>
        </w:rPr>
        <w:t>ل</w:t>
      </w:r>
      <w:r w:rsidR="009F1993" w:rsidRPr="0076224D">
        <w:rPr>
          <w:rFonts w:asciiTheme="majorBidi" w:hAnsiTheme="majorBidi"/>
          <w:sz w:val="26"/>
          <w:szCs w:val="26"/>
          <w:rtl/>
          <w:lang w:bidi="ar-SA"/>
        </w:rPr>
        <w:t>إثيوبيا</w:t>
      </w:r>
      <w:r w:rsidR="009F1993">
        <w:rPr>
          <w:rFonts w:asciiTheme="majorBidi" w:hAnsiTheme="majorBidi" w:hint="cs"/>
          <w:sz w:val="26"/>
          <w:szCs w:val="26"/>
          <w:rtl/>
          <w:lang w:bidi="ar-SA"/>
        </w:rPr>
        <w:t>، و</w:t>
      </w:r>
      <w:r w:rsidRPr="0076224D">
        <w:rPr>
          <w:rFonts w:asciiTheme="majorBidi" w:hAnsiTheme="majorBidi"/>
          <w:sz w:val="26"/>
          <w:szCs w:val="26"/>
          <w:rtl/>
          <w:lang w:bidi="ar-SA"/>
        </w:rPr>
        <w:t>أنغولا، والسلفادور، وناميبيا، بمستويات التمويل المبينة في القسم ألف</w:t>
      </w:r>
      <w:r w:rsidR="002B4520">
        <w:rPr>
          <w:rFonts w:asciiTheme="majorBidi" w:hAnsiTheme="majorBidi" w:hint="cs"/>
          <w:sz w:val="26"/>
          <w:szCs w:val="26"/>
          <w:rtl/>
          <w:lang w:bidi="ar-SA"/>
        </w:rPr>
        <w:t>-</w:t>
      </w:r>
      <w:r w:rsidR="002B4520">
        <w:rPr>
          <w:rFonts w:asciiTheme="majorBidi" w:hAnsiTheme="majorBidi"/>
          <w:sz w:val="26"/>
          <w:szCs w:val="26"/>
          <w:lang w:bidi="ar-SA"/>
        </w:rPr>
        <w:t>1</w:t>
      </w:r>
      <w:r w:rsidRPr="0076224D">
        <w:rPr>
          <w:rFonts w:asciiTheme="majorBidi" w:hAnsiTheme="majorBidi"/>
          <w:sz w:val="26"/>
          <w:szCs w:val="26"/>
          <w:rtl/>
          <w:lang w:bidi="ar-SA"/>
        </w:rPr>
        <w:t xml:space="preserve"> من الجدول </w:t>
      </w:r>
      <w:r w:rsidR="002B4520">
        <w:rPr>
          <w:rFonts w:asciiTheme="majorBidi" w:hAnsiTheme="majorBidi"/>
          <w:sz w:val="26"/>
          <w:szCs w:val="26"/>
          <w:lang w:bidi="ar-SA"/>
        </w:rPr>
        <w:t>1</w:t>
      </w:r>
      <w:r w:rsidRPr="0076224D">
        <w:rPr>
          <w:rFonts w:asciiTheme="majorBidi" w:hAnsiTheme="majorBidi"/>
          <w:sz w:val="26"/>
          <w:szCs w:val="26"/>
          <w:rtl/>
          <w:lang w:bidi="ar-SA"/>
        </w:rPr>
        <w:t xml:space="preserve"> من هذه الوثيقة. وقد ترغب اللجنة التنفيذية في </w:t>
      </w:r>
      <w:r w:rsidR="009F1993">
        <w:rPr>
          <w:rFonts w:asciiTheme="majorBidi" w:hAnsiTheme="majorBidi" w:hint="cs"/>
          <w:sz w:val="26"/>
          <w:szCs w:val="26"/>
          <w:rtl/>
          <w:lang w:bidi="ar-SA"/>
        </w:rPr>
        <w:t>الإعراب</w:t>
      </w:r>
      <w:r w:rsidRPr="0076224D">
        <w:rPr>
          <w:rFonts w:asciiTheme="majorBidi" w:hAnsiTheme="majorBidi"/>
          <w:sz w:val="26"/>
          <w:szCs w:val="26"/>
          <w:rtl/>
          <w:lang w:bidi="ar-SA"/>
        </w:rPr>
        <w:t xml:space="preserve"> </w:t>
      </w:r>
      <w:r w:rsidR="009F1993">
        <w:rPr>
          <w:rFonts w:asciiTheme="majorBidi" w:hAnsiTheme="majorBidi" w:hint="cs"/>
          <w:sz w:val="26"/>
          <w:szCs w:val="26"/>
          <w:rtl/>
          <w:lang w:bidi="ar-SA"/>
        </w:rPr>
        <w:t>ل</w:t>
      </w:r>
      <w:r w:rsidRPr="0076224D">
        <w:rPr>
          <w:rFonts w:asciiTheme="majorBidi" w:hAnsiTheme="majorBidi"/>
          <w:sz w:val="26"/>
          <w:szCs w:val="26"/>
          <w:rtl/>
          <w:lang w:bidi="ar-SA"/>
        </w:rPr>
        <w:t>لحكومات المذكورة آنف</w:t>
      </w:r>
      <w:r>
        <w:rPr>
          <w:rFonts w:asciiTheme="majorBidi" w:hAnsiTheme="majorBidi"/>
          <w:sz w:val="26"/>
          <w:szCs w:val="26"/>
          <w:rtl/>
          <w:lang w:bidi="ar-SA"/>
        </w:rPr>
        <w:t>اً</w:t>
      </w:r>
      <w:r w:rsidRPr="0076224D">
        <w:rPr>
          <w:rFonts w:asciiTheme="majorBidi" w:hAnsiTheme="majorBidi"/>
          <w:sz w:val="26"/>
          <w:szCs w:val="26"/>
          <w:rtl/>
          <w:lang w:bidi="ar-SA"/>
        </w:rPr>
        <w:t xml:space="preserve"> </w:t>
      </w:r>
      <w:r w:rsidR="009F1993">
        <w:rPr>
          <w:rFonts w:asciiTheme="majorBidi" w:hAnsiTheme="majorBidi" w:hint="cs"/>
          <w:sz w:val="26"/>
          <w:szCs w:val="26"/>
          <w:rtl/>
          <w:lang w:bidi="ar-SA"/>
        </w:rPr>
        <w:t xml:space="preserve">عن </w:t>
      </w:r>
      <w:r w:rsidRPr="0076224D">
        <w:rPr>
          <w:rFonts w:asciiTheme="majorBidi" w:hAnsiTheme="majorBidi"/>
          <w:sz w:val="26"/>
          <w:szCs w:val="26"/>
          <w:rtl/>
          <w:lang w:bidi="ar-SA"/>
        </w:rPr>
        <w:t xml:space="preserve">التعليقات الواردة في المرفق الثاني </w:t>
      </w:r>
      <w:r w:rsidR="009F1993">
        <w:rPr>
          <w:rFonts w:asciiTheme="majorBidi" w:hAnsiTheme="majorBidi" w:hint="cs"/>
          <w:sz w:val="26"/>
          <w:szCs w:val="26"/>
          <w:rtl/>
          <w:lang w:bidi="ar-SA"/>
        </w:rPr>
        <w:t>ب</w:t>
      </w:r>
      <w:r w:rsidRPr="0076224D">
        <w:rPr>
          <w:rFonts w:asciiTheme="majorBidi" w:hAnsiTheme="majorBidi"/>
          <w:sz w:val="26"/>
          <w:szCs w:val="26"/>
          <w:rtl/>
          <w:lang w:bidi="ar-SA"/>
        </w:rPr>
        <w:t>هذه الوثيقة</w:t>
      </w:r>
      <w:r w:rsidR="009F1993">
        <w:rPr>
          <w:rFonts w:asciiTheme="majorBidi" w:hAnsiTheme="majorBidi" w:hint="cs"/>
          <w:sz w:val="26"/>
          <w:szCs w:val="26"/>
          <w:rtl/>
          <w:lang w:bidi="ar-SA"/>
        </w:rPr>
        <w:t>.</w:t>
      </w:r>
    </w:p>
    <w:p w14:paraId="50079F67" w14:textId="4C5A8D8D" w:rsidR="00F63FEE" w:rsidRDefault="009F1993" w:rsidP="00060137">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r w:rsidRPr="008970F0">
        <w:rPr>
          <w:rFonts w:asciiTheme="majorBidi" w:hAnsiTheme="majorBidi" w:hint="cs"/>
          <w:b/>
          <w:bCs/>
          <w:sz w:val="26"/>
          <w:szCs w:val="26"/>
          <w:rtl/>
          <w:lang w:bidi="ar-SA"/>
        </w:rPr>
        <w:t>ألف</w:t>
      </w:r>
      <w:r w:rsidR="00A85F48">
        <w:rPr>
          <w:rFonts w:asciiTheme="majorBidi" w:hAnsiTheme="majorBidi" w:hint="cs"/>
          <w:b/>
          <w:bCs/>
          <w:sz w:val="26"/>
          <w:szCs w:val="26"/>
          <w:rtl/>
          <w:lang w:bidi="ar-SA"/>
        </w:rPr>
        <w:t>-</w:t>
      </w:r>
      <w:r w:rsidR="002B4520">
        <w:rPr>
          <w:rFonts w:asciiTheme="majorBidi" w:hAnsiTheme="majorBidi"/>
          <w:b/>
          <w:bCs/>
          <w:sz w:val="26"/>
          <w:szCs w:val="26"/>
          <w:lang w:bidi="ar-SA"/>
        </w:rPr>
        <w:t>2</w:t>
      </w:r>
      <w:r w:rsidR="00F63FEE" w:rsidRPr="008970F0">
        <w:rPr>
          <w:rFonts w:asciiTheme="majorBidi" w:hAnsiTheme="majorBidi"/>
          <w:b/>
          <w:bCs/>
          <w:sz w:val="26"/>
          <w:szCs w:val="26"/>
          <w:rtl/>
          <w:lang w:bidi="ar-SA"/>
        </w:rPr>
        <w:t xml:space="preserve">: </w:t>
      </w:r>
      <w:r w:rsidRPr="008970F0">
        <w:rPr>
          <w:rFonts w:asciiTheme="majorBidi" w:hAnsiTheme="majorBidi" w:hint="cs"/>
          <w:b/>
          <w:bCs/>
          <w:sz w:val="26"/>
          <w:szCs w:val="26"/>
          <w:rtl/>
          <w:lang w:bidi="ar-SA"/>
        </w:rPr>
        <w:t xml:space="preserve">تقديم </w:t>
      </w:r>
      <w:r w:rsidR="00F63FEE" w:rsidRPr="008970F0">
        <w:rPr>
          <w:rFonts w:asciiTheme="majorBidi" w:hAnsiTheme="majorBidi"/>
          <w:b/>
          <w:bCs/>
          <w:sz w:val="26"/>
          <w:szCs w:val="26"/>
          <w:rtl/>
          <w:lang w:bidi="ar-SA"/>
        </w:rPr>
        <w:t>المساعدة التقنية للأنشطة التمكينية (ال</w:t>
      </w:r>
      <w:r w:rsidR="008970F0" w:rsidRPr="008970F0">
        <w:rPr>
          <w:rFonts w:asciiTheme="majorBidi" w:hAnsiTheme="majorBidi" w:hint="cs"/>
          <w:b/>
          <w:bCs/>
          <w:sz w:val="26"/>
          <w:szCs w:val="26"/>
          <w:rtl/>
          <w:lang w:bidi="ar-SA"/>
        </w:rPr>
        <w:t>م</w:t>
      </w:r>
      <w:r w:rsidR="00F63FEE" w:rsidRPr="008970F0">
        <w:rPr>
          <w:rFonts w:asciiTheme="majorBidi" w:hAnsiTheme="majorBidi"/>
          <w:b/>
          <w:bCs/>
          <w:sz w:val="26"/>
          <w:szCs w:val="26"/>
          <w:rtl/>
          <w:lang w:bidi="ar-SA"/>
        </w:rPr>
        <w:t>قر</w:t>
      </w:r>
      <w:r w:rsidR="008970F0" w:rsidRPr="008970F0">
        <w:rPr>
          <w:rFonts w:asciiTheme="majorBidi" w:hAnsiTheme="majorBidi" w:hint="cs"/>
          <w:b/>
          <w:bCs/>
          <w:sz w:val="26"/>
          <w:szCs w:val="26"/>
          <w:rtl/>
          <w:lang w:bidi="ar-SA"/>
        </w:rPr>
        <w:t>َّ</w:t>
      </w:r>
      <w:r w:rsidR="00F63FEE" w:rsidRPr="008970F0">
        <w:rPr>
          <w:rFonts w:asciiTheme="majorBidi" w:hAnsiTheme="majorBidi"/>
          <w:b/>
          <w:bCs/>
          <w:sz w:val="26"/>
          <w:szCs w:val="26"/>
          <w:rtl/>
          <w:lang w:bidi="ar-SA"/>
        </w:rPr>
        <w:t xml:space="preserve">ر </w:t>
      </w:r>
      <w:r w:rsidR="002B4520">
        <w:rPr>
          <w:rFonts w:asciiTheme="majorBidi" w:hAnsiTheme="majorBidi"/>
          <w:b/>
          <w:bCs/>
          <w:sz w:val="26"/>
          <w:szCs w:val="26"/>
          <w:lang w:bidi="ar-SA"/>
        </w:rPr>
        <w:t>79</w:t>
      </w:r>
      <w:r w:rsidR="00F63FEE" w:rsidRPr="008970F0">
        <w:rPr>
          <w:rFonts w:asciiTheme="majorBidi" w:hAnsiTheme="majorBidi"/>
          <w:b/>
          <w:bCs/>
          <w:sz w:val="26"/>
          <w:szCs w:val="26"/>
          <w:rtl/>
          <w:lang w:bidi="ar-SA"/>
        </w:rPr>
        <w:t>/</w:t>
      </w:r>
      <w:r w:rsidR="002B4520">
        <w:rPr>
          <w:rFonts w:asciiTheme="majorBidi" w:hAnsiTheme="majorBidi"/>
          <w:b/>
          <w:bCs/>
          <w:sz w:val="26"/>
          <w:szCs w:val="26"/>
          <w:lang w:bidi="ar-SA"/>
        </w:rPr>
        <w:t>46</w:t>
      </w:r>
      <w:r w:rsidR="008970F0" w:rsidRPr="008970F0">
        <w:rPr>
          <w:rFonts w:asciiTheme="majorBidi" w:hAnsiTheme="majorBidi" w:hint="cs"/>
          <w:b/>
          <w:bCs/>
          <w:sz w:val="26"/>
          <w:szCs w:val="26"/>
          <w:rtl/>
          <w:lang w:bidi="ar-SA"/>
        </w:rPr>
        <w:t>)</w:t>
      </w:r>
    </w:p>
    <w:p w14:paraId="7B61B71F" w14:textId="5717EA66" w:rsidR="008970F0" w:rsidRDefault="008970F0" w:rsidP="00060137">
      <w:pPr>
        <w:pStyle w:val="StyleHeader4Para4Left0Firstline0"/>
        <w:numPr>
          <w:ilvl w:val="0"/>
          <w:numId w:val="0"/>
        </w:numPr>
        <w:tabs>
          <w:tab w:val="left" w:pos="720"/>
        </w:tabs>
        <w:bidi/>
        <w:spacing w:before="240" w:after="120" w:line="360" w:lineRule="exact"/>
        <w:rPr>
          <w:rFonts w:asciiTheme="majorBidi" w:hAnsiTheme="majorBidi"/>
          <w:sz w:val="26"/>
          <w:szCs w:val="26"/>
          <w:rtl/>
          <w:lang w:bidi="ar-SA"/>
        </w:rPr>
      </w:pPr>
      <w:r>
        <w:rPr>
          <w:rFonts w:asciiTheme="majorBidi" w:hAnsiTheme="majorBidi" w:hint="cs"/>
          <w:b/>
          <w:bCs/>
          <w:sz w:val="26"/>
          <w:szCs w:val="26"/>
          <w:rtl/>
          <w:lang w:bidi="ar-SA"/>
        </w:rPr>
        <w:t>الخلفية</w:t>
      </w:r>
    </w:p>
    <w:p w14:paraId="43047F75" w14:textId="29720A29" w:rsidR="008970F0" w:rsidRPr="00EB4062" w:rsidRDefault="008970F0"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Pr>
          <w:rFonts w:asciiTheme="majorBidi" w:hAnsiTheme="majorBidi" w:hint="cs"/>
          <w:sz w:val="26"/>
          <w:szCs w:val="26"/>
          <w:rtl/>
          <w:lang w:bidi="ar-SA"/>
        </w:rPr>
        <w:t xml:space="preserve">تماشياً </w:t>
      </w:r>
      <w:r w:rsidRPr="0076224D">
        <w:rPr>
          <w:rFonts w:asciiTheme="majorBidi" w:hAnsiTheme="majorBidi"/>
          <w:sz w:val="26"/>
          <w:szCs w:val="26"/>
          <w:rtl/>
          <w:lang w:bidi="ar-SA"/>
        </w:rPr>
        <w:t>مع ال</w:t>
      </w:r>
      <w:r>
        <w:rPr>
          <w:rFonts w:asciiTheme="majorBidi" w:hAnsiTheme="majorBidi" w:hint="cs"/>
          <w:sz w:val="26"/>
          <w:szCs w:val="26"/>
          <w:rtl/>
          <w:lang w:bidi="ar-SA"/>
        </w:rPr>
        <w:t>م</w:t>
      </w:r>
      <w:r w:rsidRPr="0076224D">
        <w:rPr>
          <w:rFonts w:asciiTheme="majorBidi" w:hAnsiTheme="majorBidi"/>
          <w:sz w:val="26"/>
          <w:szCs w:val="26"/>
          <w:rtl/>
          <w:lang w:bidi="ar-SA"/>
        </w:rPr>
        <w:t>ق</w:t>
      </w:r>
      <w:r>
        <w:rPr>
          <w:rFonts w:asciiTheme="majorBidi" w:hAnsiTheme="majorBidi" w:hint="cs"/>
          <w:sz w:val="26"/>
          <w:szCs w:val="26"/>
          <w:rtl/>
          <w:lang w:bidi="ar-SA"/>
        </w:rPr>
        <w:t>رَّ</w:t>
      </w:r>
      <w:r w:rsidRPr="0076224D">
        <w:rPr>
          <w:rFonts w:asciiTheme="majorBidi" w:hAnsiTheme="majorBidi"/>
          <w:sz w:val="26"/>
          <w:szCs w:val="26"/>
          <w:rtl/>
          <w:lang w:bidi="ar-SA"/>
        </w:rPr>
        <w:t xml:space="preserve">ر </w:t>
      </w:r>
      <w:r w:rsidR="00060137">
        <w:rPr>
          <w:rFonts w:asciiTheme="majorBidi" w:hAnsiTheme="majorBidi"/>
          <w:sz w:val="26"/>
          <w:szCs w:val="26"/>
          <w:lang w:bidi="ar-SA"/>
        </w:rPr>
        <w:t>79</w:t>
      </w:r>
      <w:r w:rsidRPr="0076224D">
        <w:rPr>
          <w:rFonts w:asciiTheme="majorBidi" w:hAnsiTheme="majorBidi"/>
          <w:sz w:val="26"/>
          <w:szCs w:val="26"/>
          <w:rtl/>
          <w:lang w:bidi="ar-SA"/>
        </w:rPr>
        <w:t>/</w:t>
      </w:r>
      <w:r w:rsidR="00060137">
        <w:rPr>
          <w:rFonts w:asciiTheme="majorBidi" w:hAnsiTheme="majorBidi"/>
          <w:sz w:val="26"/>
          <w:szCs w:val="26"/>
          <w:lang w:bidi="ar-SA"/>
        </w:rPr>
        <w:t>46</w:t>
      </w:r>
      <w:r w:rsidRPr="0076224D">
        <w:rPr>
          <w:rFonts w:asciiTheme="majorBidi" w:hAnsiTheme="majorBidi"/>
          <w:sz w:val="26"/>
          <w:szCs w:val="26"/>
          <w:rtl/>
          <w:lang w:bidi="ar-SA"/>
        </w:rPr>
        <w:t>،</w:t>
      </w:r>
      <w:r w:rsidR="00060137">
        <w:rPr>
          <w:rStyle w:val="FootnoteReference"/>
          <w:rFonts w:asciiTheme="majorBidi" w:hAnsiTheme="majorBidi"/>
          <w:sz w:val="26"/>
          <w:szCs w:val="26"/>
          <w:lang w:bidi="ar-SA"/>
        </w:rPr>
        <w:footnoteReference w:id="4"/>
      </w:r>
      <w:r w:rsidRPr="0076224D">
        <w:rPr>
          <w:rFonts w:asciiTheme="majorBidi" w:hAnsiTheme="majorBidi"/>
          <w:sz w:val="26"/>
          <w:szCs w:val="26"/>
          <w:rtl/>
          <w:lang w:bidi="ar-SA"/>
        </w:rPr>
        <w:t xml:space="preserve"> قدّم </w:t>
      </w:r>
      <w:r>
        <w:rPr>
          <w:rFonts w:asciiTheme="majorBidi" w:hAnsiTheme="majorBidi" w:hint="cs"/>
          <w:sz w:val="26"/>
          <w:szCs w:val="26"/>
          <w:rtl/>
          <w:lang w:bidi="ar-SA"/>
        </w:rPr>
        <w:t>اليونيب</w:t>
      </w:r>
      <w:r w:rsidRPr="0076224D">
        <w:rPr>
          <w:rFonts w:asciiTheme="majorBidi" w:hAnsiTheme="majorBidi"/>
          <w:sz w:val="26"/>
          <w:szCs w:val="26"/>
          <w:rtl/>
          <w:lang w:bidi="ar-SA"/>
        </w:rPr>
        <w:t xml:space="preserve"> طلب</w:t>
      </w:r>
      <w:r w:rsidR="00060137">
        <w:rPr>
          <w:rFonts w:asciiTheme="majorBidi" w:hAnsiTheme="majorBidi" w:hint="cs"/>
          <w:sz w:val="26"/>
          <w:szCs w:val="26"/>
          <w:rtl/>
          <w:lang w:bidi="ar-SA"/>
        </w:rPr>
        <w:t>اً</w:t>
      </w:r>
      <w:r w:rsidRPr="0076224D">
        <w:rPr>
          <w:rFonts w:asciiTheme="majorBidi" w:hAnsiTheme="majorBidi"/>
          <w:sz w:val="26"/>
          <w:szCs w:val="26"/>
          <w:rtl/>
          <w:lang w:bidi="ar-SA"/>
        </w:rPr>
        <w:t xml:space="preserve"> </w:t>
      </w:r>
      <w:r w:rsidR="00060137">
        <w:rPr>
          <w:rFonts w:asciiTheme="majorBidi" w:hAnsiTheme="majorBidi" w:hint="cs"/>
          <w:sz w:val="26"/>
          <w:szCs w:val="26"/>
          <w:rtl/>
          <w:lang w:bidi="ar-SA"/>
        </w:rPr>
        <w:t>ل</w:t>
      </w:r>
      <w:r w:rsidRPr="0076224D">
        <w:rPr>
          <w:rFonts w:asciiTheme="majorBidi" w:hAnsiTheme="majorBidi"/>
          <w:sz w:val="26"/>
          <w:szCs w:val="26"/>
          <w:rtl/>
          <w:lang w:bidi="ar-SA"/>
        </w:rPr>
        <w:t xml:space="preserve">تمويل تنفيذ الأنشطة </w:t>
      </w:r>
      <w:r>
        <w:rPr>
          <w:rFonts w:asciiTheme="majorBidi" w:hAnsiTheme="majorBidi" w:hint="cs"/>
          <w:sz w:val="26"/>
          <w:szCs w:val="26"/>
          <w:rtl/>
          <w:lang w:bidi="ar-SA"/>
        </w:rPr>
        <w:t>اللازمة ل</w:t>
      </w:r>
      <w:r w:rsidRPr="0076224D">
        <w:rPr>
          <w:rFonts w:asciiTheme="majorBidi" w:hAnsiTheme="majorBidi"/>
          <w:sz w:val="26"/>
          <w:szCs w:val="26"/>
          <w:rtl/>
          <w:lang w:bidi="ar-SA"/>
        </w:rPr>
        <w:t>لتمكين</w:t>
      </w:r>
      <w:r>
        <w:rPr>
          <w:rFonts w:asciiTheme="majorBidi" w:hAnsiTheme="majorBidi" w:hint="cs"/>
          <w:sz w:val="26"/>
          <w:szCs w:val="26"/>
          <w:rtl/>
          <w:lang w:bidi="ar-SA"/>
        </w:rPr>
        <w:t xml:space="preserve"> من</w:t>
      </w:r>
      <w:r w:rsidRPr="0076224D">
        <w:rPr>
          <w:rFonts w:asciiTheme="majorBidi" w:hAnsiTheme="majorBidi"/>
          <w:sz w:val="26"/>
          <w:szCs w:val="26"/>
          <w:rtl/>
          <w:lang w:bidi="ar-SA"/>
        </w:rPr>
        <w:t xml:space="preserve"> </w:t>
      </w:r>
      <w:r>
        <w:rPr>
          <w:rFonts w:asciiTheme="majorBidi" w:hAnsiTheme="majorBidi" w:hint="cs"/>
          <w:sz w:val="26"/>
          <w:szCs w:val="26"/>
          <w:rtl/>
          <w:lang w:bidi="ar-SA"/>
        </w:rPr>
        <w:t>ا</w:t>
      </w:r>
      <w:r w:rsidRPr="0076224D">
        <w:rPr>
          <w:rFonts w:asciiTheme="majorBidi" w:hAnsiTheme="majorBidi"/>
          <w:sz w:val="26"/>
          <w:szCs w:val="26"/>
          <w:rtl/>
          <w:lang w:bidi="ar-SA"/>
        </w:rPr>
        <w:t xml:space="preserve">لتخفيض التدريجي </w:t>
      </w:r>
      <w:r>
        <w:rPr>
          <w:rFonts w:asciiTheme="majorBidi" w:hAnsiTheme="majorBidi" w:hint="cs"/>
          <w:sz w:val="26"/>
          <w:szCs w:val="26"/>
          <w:rtl/>
          <w:lang w:bidi="ar-SA"/>
        </w:rPr>
        <w:t>للمواد</w:t>
      </w:r>
      <w:r w:rsidRPr="0076224D">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76224D">
        <w:rPr>
          <w:rFonts w:asciiTheme="majorBidi" w:hAnsiTheme="majorBidi"/>
          <w:sz w:val="26"/>
          <w:szCs w:val="26"/>
          <w:rtl/>
          <w:lang w:bidi="ar-SA"/>
        </w:rPr>
        <w:t xml:space="preserve"> في بلد واحد</w:t>
      </w:r>
      <w:r w:rsidR="00060137">
        <w:rPr>
          <w:rStyle w:val="FootnoteReference"/>
          <w:rFonts w:asciiTheme="majorBidi" w:hAnsiTheme="majorBidi"/>
          <w:sz w:val="26"/>
          <w:szCs w:val="26"/>
          <w:rtl/>
          <w:lang w:bidi="ar-SA"/>
        </w:rPr>
        <w:footnoteReference w:id="5"/>
      </w:r>
      <w:r w:rsidRPr="0076224D">
        <w:rPr>
          <w:rFonts w:asciiTheme="majorBidi" w:hAnsiTheme="majorBidi"/>
          <w:sz w:val="26"/>
          <w:szCs w:val="26"/>
          <w:rtl/>
          <w:lang w:bidi="ar-SA"/>
        </w:rPr>
        <w:t xml:space="preserve">، </w:t>
      </w:r>
      <w:r>
        <w:rPr>
          <w:rFonts w:asciiTheme="majorBidi" w:hAnsiTheme="majorBidi" w:hint="cs"/>
          <w:sz w:val="26"/>
          <w:szCs w:val="26"/>
          <w:rtl/>
          <w:lang w:bidi="ar-SA"/>
        </w:rPr>
        <w:t>على النح</w:t>
      </w:r>
      <w:r w:rsidRPr="0076224D">
        <w:rPr>
          <w:rFonts w:asciiTheme="majorBidi" w:hAnsiTheme="majorBidi"/>
          <w:sz w:val="26"/>
          <w:szCs w:val="26"/>
          <w:rtl/>
          <w:lang w:bidi="ar-SA"/>
        </w:rPr>
        <w:t xml:space="preserve">و </w:t>
      </w:r>
      <w:r>
        <w:rPr>
          <w:rFonts w:asciiTheme="majorBidi" w:hAnsiTheme="majorBidi" w:hint="cs"/>
          <w:sz w:val="26"/>
          <w:szCs w:val="26"/>
          <w:rtl/>
          <w:lang w:bidi="ar-SA"/>
        </w:rPr>
        <w:t>ال</w:t>
      </w:r>
      <w:r w:rsidRPr="0076224D">
        <w:rPr>
          <w:rFonts w:asciiTheme="majorBidi" w:hAnsiTheme="majorBidi"/>
          <w:sz w:val="26"/>
          <w:szCs w:val="26"/>
          <w:rtl/>
          <w:lang w:bidi="ar-SA"/>
        </w:rPr>
        <w:t>م</w:t>
      </w:r>
      <w:r w:rsidR="00060137">
        <w:rPr>
          <w:rFonts w:asciiTheme="majorBidi" w:hAnsiTheme="majorBidi" w:hint="cs"/>
          <w:sz w:val="26"/>
          <w:szCs w:val="26"/>
          <w:rtl/>
          <w:lang w:bidi="ar-SA"/>
        </w:rPr>
        <w:t>بيَّن</w:t>
      </w:r>
      <w:r w:rsidRPr="0076224D">
        <w:rPr>
          <w:rFonts w:asciiTheme="majorBidi" w:hAnsiTheme="majorBidi"/>
          <w:sz w:val="26"/>
          <w:szCs w:val="26"/>
          <w:rtl/>
          <w:lang w:bidi="ar-SA"/>
        </w:rPr>
        <w:t xml:space="preserve"> في القسم </w:t>
      </w:r>
      <w:r>
        <w:rPr>
          <w:rFonts w:asciiTheme="majorBidi" w:hAnsiTheme="majorBidi" w:hint="cs"/>
          <w:sz w:val="26"/>
          <w:szCs w:val="26"/>
          <w:rtl/>
          <w:lang w:bidi="ar-SA"/>
        </w:rPr>
        <w:t>ألف</w:t>
      </w:r>
      <w:r w:rsidR="00060137">
        <w:rPr>
          <w:rFonts w:asciiTheme="majorBidi" w:hAnsiTheme="majorBidi" w:hint="cs"/>
          <w:sz w:val="26"/>
          <w:szCs w:val="26"/>
          <w:rtl/>
          <w:lang w:bidi="ar-SA"/>
        </w:rPr>
        <w:t>-</w:t>
      </w:r>
      <w:r w:rsidR="00060137">
        <w:rPr>
          <w:rFonts w:asciiTheme="majorBidi" w:hAnsiTheme="majorBidi"/>
          <w:sz w:val="26"/>
          <w:szCs w:val="26"/>
          <w:lang w:bidi="ar-SA"/>
        </w:rPr>
        <w:t>2</w:t>
      </w:r>
      <w:r w:rsidRPr="0076224D">
        <w:rPr>
          <w:rFonts w:asciiTheme="majorBidi" w:hAnsiTheme="majorBidi"/>
          <w:sz w:val="26"/>
          <w:szCs w:val="26"/>
          <w:rtl/>
          <w:lang w:bidi="ar-SA"/>
        </w:rPr>
        <w:t xml:space="preserve"> من الجدول </w:t>
      </w:r>
      <w:r w:rsidR="00060137">
        <w:rPr>
          <w:rFonts w:asciiTheme="majorBidi" w:hAnsiTheme="majorBidi"/>
          <w:sz w:val="26"/>
          <w:szCs w:val="26"/>
          <w:lang w:bidi="ar-SA"/>
        </w:rPr>
        <w:t>1</w:t>
      </w:r>
      <w:r w:rsidR="00366A98">
        <w:rPr>
          <w:rFonts w:asciiTheme="majorBidi" w:hAnsiTheme="majorBidi" w:cstheme="majorBidi" w:hint="cs"/>
          <w:sz w:val="26"/>
          <w:szCs w:val="26"/>
          <w:rtl/>
        </w:rPr>
        <w:t>.</w:t>
      </w:r>
    </w:p>
    <w:p w14:paraId="1CF6B487" w14:textId="6EEF2FD4" w:rsidR="00EB4062" w:rsidRDefault="00FC3143"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Pr>
          <w:rFonts w:asciiTheme="majorBidi" w:hAnsiTheme="majorBidi" w:cstheme="majorBidi" w:hint="cs"/>
          <w:sz w:val="26"/>
          <w:szCs w:val="26"/>
          <w:rtl/>
        </w:rPr>
        <w:t>و</w:t>
      </w:r>
      <w:r w:rsidR="00EB4062">
        <w:rPr>
          <w:rFonts w:asciiTheme="majorBidi" w:hAnsiTheme="majorBidi" w:cstheme="majorBidi" w:hint="cs"/>
          <w:sz w:val="26"/>
          <w:szCs w:val="26"/>
          <w:rtl/>
        </w:rPr>
        <w:t>ت</w:t>
      </w:r>
      <w:r w:rsidR="0073579B">
        <w:rPr>
          <w:rFonts w:asciiTheme="majorBidi" w:hAnsiTheme="majorBidi" w:cstheme="majorBidi" w:hint="cs"/>
          <w:sz w:val="26"/>
          <w:szCs w:val="26"/>
          <w:rtl/>
        </w:rPr>
        <w:t>تألف</w:t>
      </w:r>
      <w:r w:rsidR="00EB4062">
        <w:rPr>
          <w:rFonts w:asciiTheme="majorBidi" w:hAnsiTheme="majorBidi" w:cstheme="majorBidi" w:hint="cs"/>
          <w:sz w:val="26"/>
          <w:szCs w:val="26"/>
          <w:rtl/>
        </w:rPr>
        <w:t xml:space="preserve"> </w:t>
      </w:r>
      <w:r w:rsidR="00EB4062" w:rsidRPr="0076224D">
        <w:rPr>
          <w:rFonts w:asciiTheme="majorBidi" w:hAnsiTheme="majorBidi"/>
          <w:sz w:val="26"/>
          <w:szCs w:val="26"/>
          <w:rtl/>
          <w:lang w:bidi="ar-SA"/>
        </w:rPr>
        <w:t xml:space="preserve">الأنشطة التمكينية </w:t>
      </w:r>
      <w:r w:rsidR="0073579B">
        <w:rPr>
          <w:rFonts w:asciiTheme="majorBidi" w:hAnsiTheme="majorBidi" w:hint="cs"/>
          <w:sz w:val="26"/>
          <w:szCs w:val="26"/>
          <w:rtl/>
          <w:lang w:bidi="ar-SA"/>
        </w:rPr>
        <w:t xml:space="preserve">من </w:t>
      </w:r>
      <w:r w:rsidR="00EB4062" w:rsidRPr="0076224D">
        <w:rPr>
          <w:rFonts w:asciiTheme="majorBidi" w:hAnsiTheme="majorBidi"/>
          <w:sz w:val="26"/>
          <w:szCs w:val="26"/>
          <w:rtl/>
          <w:lang w:bidi="ar-SA"/>
        </w:rPr>
        <w:t>مراجعة التشريعات واللوائح الوطنية القائمة بشأن المواد المستنفدة للأوزون والمعدات القائمة على المواد المستنفدة للأوزون للسماح ب</w:t>
      </w:r>
      <w:r w:rsidR="0073579B">
        <w:rPr>
          <w:rFonts w:asciiTheme="majorBidi" w:hAnsiTheme="majorBidi" w:hint="cs"/>
          <w:sz w:val="26"/>
          <w:szCs w:val="26"/>
          <w:rtl/>
          <w:lang w:bidi="ar-SA"/>
        </w:rPr>
        <w:t xml:space="preserve">اتخاذ </w:t>
      </w:r>
      <w:r w:rsidR="00EB4062" w:rsidRPr="0076224D">
        <w:rPr>
          <w:rFonts w:asciiTheme="majorBidi" w:hAnsiTheme="majorBidi"/>
          <w:sz w:val="26"/>
          <w:szCs w:val="26"/>
          <w:rtl/>
          <w:lang w:bidi="ar-SA"/>
        </w:rPr>
        <w:t xml:space="preserve">تدابير </w:t>
      </w:r>
      <w:r w:rsidR="0073579B">
        <w:rPr>
          <w:rFonts w:asciiTheme="majorBidi" w:hAnsiTheme="majorBidi" w:hint="cs"/>
          <w:sz w:val="26"/>
          <w:szCs w:val="26"/>
          <w:rtl/>
          <w:lang w:bidi="ar-SA"/>
        </w:rPr>
        <w:t>للرقا</w:t>
      </w:r>
      <w:r w:rsidR="00EB4062" w:rsidRPr="0076224D">
        <w:rPr>
          <w:rFonts w:asciiTheme="majorBidi" w:hAnsiTheme="majorBidi"/>
          <w:sz w:val="26"/>
          <w:szCs w:val="26"/>
          <w:rtl/>
          <w:lang w:bidi="ar-SA"/>
        </w:rPr>
        <w:t>بة</w:t>
      </w:r>
      <w:r w:rsidR="00EB6A10">
        <w:rPr>
          <w:rFonts w:asciiTheme="majorBidi" w:hAnsiTheme="majorBidi" w:hint="cs"/>
          <w:sz w:val="26"/>
          <w:szCs w:val="26"/>
          <w:rtl/>
          <w:lang w:bidi="ar-SA"/>
        </w:rPr>
        <w:t xml:space="preserve"> من خلال</w:t>
      </w:r>
      <w:r w:rsidR="00EB4062" w:rsidRPr="0076224D">
        <w:rPr>
          <w:rFonts w:asciiTheme="majorBidi" w:hAnsiTheme="majorBidi"/>
          <w:sz w:val="26"/>
          <w:szCs w:val="26"/>
          <w:rtl/>
          <w:lang w:bidi="ar-SA"/>
        </w:rPr>
        <w:t xml:space="preserve"> تراخيص استيراد/تصدير </w:t>
      </w:r>
      <w:r w:rsidR="00EB6A10">
        <w:rPr>
          <w:rFonts w:asciiTheme="majorBidi" w:hAnsiTheme="majorBidi" w:hint="cs"/>
          <w:sz w:val="26"/>
          <w:szCs w:val="26"/>
          <w:rtl/>
          <w:lang w:bidi="ar-SA"/>
        </w:rPr>
        <w:t>المواد</w:t>
      </w:r>
      <w:r w:rsidR="00EB4062" w:rsidRPr="0076224D">
        <w:rPr>
          <w:rFonts w:asciiTheme="majorBidi" w:hAnsiTheme="majorBidi"/>
          <w:sz w:val="26"/>
          <w:szCs w:val="26"/>
          <w:rtl/>
          <w:lang w:bidi="ar-SA"/>
        </w:rPr>
        <w:t xml:space="preserve"> الهيدروفلوروكربون</w:t>
      </w:r>
      <w:r w:rsidR="00EB6A10">
        <w:rPr>
          <w:rFonts w:asciiTheme="majorBidi" w:hAnsiTheme="majorBidi" w:hint="cs"/>
          <w:sz w:val="26"/>
          <w:szCs w:val="26"/>
          <w:rtl/>
          <w:lang w:bidi="ar-SA"/>
        </w:rPr>
        <w:t>ية</w:t>
      </w:r>
      <w:r w:rsidR="00EB4062" w:rsidRPr="0076224D">
        <w:rPr>
          <w:rFonts w:asciiTheme="majorBidi" w:hAnsiTheme="majorBidi"/>
          <w:sz w:val="26"/>
          <w:szCs w:val="26"/>
          <w:rtl/>
          <w:lang w:bidi="ar-SA"/>
        </w:rPr>
        <w:t xml:space="preserve"> لتنفيذ تعديل كيغالي؛ ومساعدة </w:t>
      </w:r>
      <w:r w:rsidR="00EB6A10">
        <w:rPr>
          <w:rFonts w:asciiTheme="majorBidi" w:hAnsiTheme="majorBidi" w:hint="cs"/>
          <w:sz w:val="26"/>
          <w:szCs w:val="26"/>
          <w:rtl/>
          <w:lang w:bidi="ar-SA"/>
        </w:rPr>
        <w:t xml:space="preserve">مكتب </w:t>
      </w:r>
      <w:r w:rsidR="00EB4062" w:rsidRPr="0076224D">
        <w:rPr>
          <w:rFonts w:asciiTheme="majorBidi" w:hAnsiTheme="majorBidi"/>
          <w:sz w:val="26"/>
          <w:szCs w:val="26"/>
          <w:rtl/>
          <w:lang w:bidi="ar-SA"/>
        </w:rPr>
        <w:t xml:space="preserve">الجمارك في وضع رموز جمركية وطنية لمختلف </w:t>
      </w:r>
      <w:r w:rsidR="00EB6A10">
        <w:rPr>
          <w:rFonts w:asciiTheme="majorBidi" w:hAnsiTheme="majorBidi" w:hint="cs"/>
          <w:sz w:val="26"/>
          <w:szCs w:val="26"/>
          <w:rtl/>
          <w:lang w:bidi="ar-SA"/>
        </w:rPr>
        <w:t>المواد</w:t>
      </w:r>
      <w:r w:rsidR="00EB4062" w:rsidRPr="0076224D">
        <w:rPr>
          <w:rFonts w:asciiTheme="majorBidi" w:hAnsiTheme="majorBidi"/>
          <w:sz w:val="26"/>
          <w:szCs w:val="26"/>
          <w:rtl/>
          <w:lang w:bidi="ar-SA"/>
        </w:rPr>
        <w:t xml:space="preserve"> الهيدروفلوروكربون</w:t>
      </w:r>
      <w:r w:rsidR="00EB6A10">
        <w:rPr>
          <w:rFonts w:asciiTheme="majorBidi" w:hAnsiTheme="majorBidi" w:hint="cs"/>
          <w:sz w:val="26"/>
          <w:szCs w:val="26"/>
          <w:rtl/>
          <w:lang w:bidi="ar-SA"/>
        </w:rPr>
        <w:t>ية</w:t>
      </w:r>
      <w:r w:rsidR="00EB4062" w:rsidRPr="0076224D">
        <w:rPr>
          <w:rFonts w:asciiTheme="majorBidi" w:hAnsiTheme="majorBidi"/>
          <w:sz w:val="26"/>
          <w:szCs w:val="26"/>
          <w:rtl/>
          <w:lang w:bidi="ar-SA"/>
        </w:rPr>
        <w:t xml:space="preserve"> وإدراجها في التعريفة الجمركية لضمان الرصد والتسجيل السليمين </w:t>
      </w:r>
      <w:r w:rsidR="00EB6A10">
        <w:rPr>
          <w:rFonts w:asciiTheme="majorBidi" w:hAnsiTheme="majorBidi" w:hint="cs"/>
          <w:sz w:val="26"/>
          <w:szCs w:val="26"/>
          <w:rtl/>
          <w:lang w:bidi="ar-SA"/>
        </w:rPr>
        <w:t>ل</w:t>
      </w:r>
      <w:r w:rsidR="00EB4062" w:rsidRPr="0076224D">
        <w:rPr>
          <w:rFonts w:asciiTheme="majorBidi" w:hAnsiTheme="majorBidi"/>
          <w:sz w:val="26"/>
          <w:szCs w:val="26"/>
          <w:rtl/>
          <w:lang w:bidi="ar-SA"/>
        </w:rPr>
        <w:t>لواردات/</w:t>
      </w:r>
      <w:r w:rsidR="00EB6A10">
        <w:rPr>
          <w:rFonts w:asciiTheme="majorBidi" w:hAnsiTheme="majorBidi" w:hint="cs"/>
          <w:sz w:val="26"/>
          <w:szCs w:val="26"/>
          <w:rtl/>
          <w:lang w:bidi="ar-SA"/>
        </w:rPr>
        <w:t>ال</w:t>
      </w:r>
      <w:r w:rsidR="00EB4062" w:rsidRPr="0076224D">
        <w:rPr>
          <w:rFonts w:asciiTheme="majorBidi" w:hAnsiTheme="majorBidi"/>
          <w:sz w:val="26"/>
          <w:szCs w:val="26"/>
          <w:rtl/>
          <w:lang w:bidi="ar-SA"/>
        </w:rPr>
        <w:t xml:space="preserve">صادرات أو إعادة تصدير كل </w:t>
      </w:r>
      <w:r w:rsidR="00EB6A10">
        <w:rPr>
          <w:rFonts w:asciiTheme="majorBidi" w:hAnsiTheme="majorBidi" w:hint="cs"/>
          <w:sz w:val="26"/>
          <w:szCs w:val="26"/>
          <w:rtl/>
          <w:lang w:bidi="ar-SA"/>
        </w:rPr>
        <w:t>مادة</w:t>
      </w:r>
      <w:r w:rsidR="00EB4062" w:rsidRPr="0076224D">
        <w:rPr>
          <w:rFonts w:asciiTheme="majorBidi" w:hAnsiTheme="majorBidi"/>
          <w:sz w:val="26"/>
          <w:szCs w:val="26"/>
          <w:rtl/>
          <w:lang w:bidi="ar-SA"/>
        </w:rPr>
        <w:t xml:space="preserve"> من </w:t>
      </w:r>
      <w:r w:rsidR="00EB6A10">
        <w:rPr>
          <w:rFonts w:asciiTheme="majorBidi" w:hAnsiTheme="majorBidi" w:hint="cs"/>
          <w:sz w:val="26"/>
          <w:szCs w:val="26"/>
          <w:rtl/>
          <w:lang w:bidi="ar-SA"/>
        </w:rPr>
        <w:t>المواد</w:t>
      </w:r>
      <w:r w:rsidR="00EB4062" w:rsidRPr="0076224D">
        <w:rPr>
          <w:rFonts w:asciiTheme="majorBidi" w:hAnsiTheme="majorBidi"/>
          <w:sz w:val="26"/>
          <w:szCs w:val="26"/>
          <w:rtl/>
          <w:lang w:bidi="ar-SA"/>
        </w:rPr>
        <w:t xml:space="preserve"> الهيدروفلوروكربون</w:t>
      </w:r>
      <w:r w:rsidR="00EB6A10">
        <w:rPr>
          <w:rFonts w:asciiTheme="majorBidi" w:hAnsiTheme="majorBidi" w:hint="cs"/>
          <w:sz w:val="26"/>
          <w:szCs w:val="26"/>
          <w:rtl/>
          <w:lang w:bidi="ar-SA"/>
        </w:rPr>
        <w:t>ية</w:t>
      </w:r>
      <w:r w:rsidR="00EB4062" w:rsidRPr="0076224D">
        <w:rPr>
          <w:rFonts w:asciiTheme="majorBidi" w:hAnsiTheme="majorBidi"/>
          <w:sz w:val="26"/>
          <w:szCs w:val="26"/>
          <w:rtl/>
          <w:lang w:bidi="ar-SA"/>
        </w:rPr>
        <w:t xml:space="preserve">؛ ومساعدة </w:t>
      </w:r>
      <w:r w:rsidR="00EB6A10">
        <w:rPr>
          <w:rFonts w:asciiTheme="majorBidi" w:hAnsiTheme="majorBidi" w:hint="cs"/>
          <w:sz w:val="26"/>
          <w:szCs w:val="26"/>
          <w:rtl/>
          <w:lang w:bidi="ar-SA"/>
        </w:rPr>
        <w:t xml:space="preserve">مكتب </w:t>
      </w:r>
      <w:r w:rsidR="00EB4062" w:rsidRPr="0076224D">
        <w:rPr>
          <w:rFonts w:asciiTheme="majorBidi" w:hAnsiTheme="majorBidi"/>
          <w:sz w:val="26"/>
          <w:szCs w:val="26"/>
          <w:rtl/>
          <w:lang w:bidi="ar-SA"/>
        </w:rPr>
        <w:t>الجمارك في وضع رموز نظامية وطنية منسقة خاصة ب</w:t>
      </w:r>
      <w:r w:rsidR="00EB6A10">
        <w:rPr>
          <w:rFonts w:asciiTheme="majorBidi" w:hAnsiTheme="majorBidi" w:hint="cs"/>
          <w:sz w:val="26"/>
          <w:szCs w:val="26"/>
          <w:rtl/>
          <w:lang w:bidi="ar-SA"/>
        </w:rPr>
        <w:t>ال</w:t>
      </w:r>
      <w:r w:rsidR="00EB4062" w:rsidRPr="0076224D">
        <w:rPr>
          <w:rFonts w:asciiTheme="majorBidi" w:hAnsiTheme="majorBidi"/>
          <w:sz w:val="26"/>
          <w:szCs w:val="26"/>
          <w:rtl/>
          <w:lang w:bidi="ar-SA"/>
        </w:rPr>
        <w:t xml:space="preserve">بلد </w:t>
      </w:r>
      <w:r w:rsidR="00EB6A10">
        <w:rPr>
          <w:rFonts w:asciiTheme="majorBidi" w:hAnsiTheme="majorBidi" w:hint="cs"/>
          <w:sz w:val="26"/>
          <w:szCs w:val="26"/>
          <w:rtl/>
          <w:lang w:bidi="ar-SA"/>
        </w:rPr>
        <w:t>المعني فيما يتعلق بالمواد</w:t>
      </w:r>
      <w:r w:rsidR="00EB4062" w:rsidRPr="0076224D">
        <w:rPr>
          <w:rFonts w:asciiTheme="majorBidi" w:hAnsiTheme="majorBidi"/>
          <w:sz w:val="26"/>
          <w:szCs w:val="26"/>
          <w:rtl/>
          <w:lang w:bidi="ar-SA"/>
        </w:rPr>
        <w:t xml:space="preserve"> الهيدروفلوروكربون</w:t>
      </w:r>
      <w:r w:rsidR="00EB6A10">
        <w:rPr>
          <w:rFonts w:asciiTheme="majorBidi" w:hAnsiTheme="majorBidi" w:hint="cs"/>
          <w:sz w:val="26"/>
          <w:szCs w:val="26"/>
          <w:rtl/>
          <w:lang w:bidi="ar-SA"/>
        </w:rPr>
        <w:t>ية</w:t>
      </w:r>
      <w:r w:rsidR="00EB4062" w:rsidRPr="0076224D">
        <w:rPr>
          <w:rFonts w:asciiTheme="majorBidi" w:hAnsiTheme="majorBidi"/>
          <w:sz w:val="26"/>
          <w:szCs w:val="26"/>
          <w:rtl/>
          <w:lang w:bidi="ar-SA"/>
        </w:rPr>
        <w:t xml:space="preserve"> لت</w:t>
      </w:r>
      <w:r w:rsidR="00EB6A10">
        <w:rPr>
          <w:rFonts w:asciiTheme="majorBidi" w:hAnsiTheme="majorBidi" w:hint="cs"/>
          <w:sz w:val="26"/>
          <w:szCs w:val="26"/>
          <w:rtl/>
          <w:lang w:bidi="ar-SA"/>
        </w:rPr>
        <w:t>ي</w:t>
      </w:r>
      <w:r w:rsidR="00EB4062" w:rsidRPr="0076224D">
        <w:rPr>
          <w:rFonts w:asciiTheme="majorBidi" w:hAnsiTheme="majorBidi"/>
          <w:sz w:val="26"/>
          <w:szCs w:val="26"/>
          <w:rtl/>
          <w:lang w:bidi="ar-SA"/>
        </w:rPr>
        <w:t>سي</w:t>
      </w:r>
      <w:r w:rsidR="00EB6A10">
        <w:rPr>
          <w:rFonts w:asciiTheme="majorBidi" w:hAnsiTheme="majorBidi" w:hint="cs"/>
          <w:sz w:val="26"/>
          <w:szCs w:val="26"/>
          <w:rtl/>
          <w:lang w:bidi="ar-SA"/>
        </w:rPr>
        <w:t>ر</w:t>
      </w:r>
      <w:r w:rsidR="00EB4062" w:rsidRPr="0076224D">
        <w:rPr>
          <w:rFonts w:asciiTheme="majorBidi" w:hAnsiTheme="majorBidi"/>
          <w:sz w:val="26"/>
          <w:szCs w:val="26"/>
          <w:rtl/>
          <w:lang w:bidi="ar-SA"/>
        </w:rPr>
        <w:t xml:space="preserve"> الرصد والتسجيل السليمين لواردات/صادرات كل نوع من </w:t>
      </w:r>
      <w:r w:rsidR="00EB6A10">
        <w:rPr>
          <w:rFonts w:asciiTheme="majorBidi" w:hAnsiTheme="majorBidi" w:hint="cs"/>
          <w:sz w:val="26"/>
          <w:szCs w:val="26"/>
          <w:rtl/>
          <w:lang w:bidi="ar-SA"/>
        </w:rPr>
        <w:t>المواد</w:t>
      </w:r>
      <w:r w:rsidR="00EB4062" w:rsidRPr="0076224D">
        <w:rPr>
          <w:rFonts w:asciiTheme="majorBidi" w:hAnsiTheme="majorBidi"/>
          <w:sz w:val="26"/>
          <w:szCs w:val="26"/>
          <w:rtl/>
          <w:lang w:bidi="ar-SA"/>
        </w:rPr>
        <w:t xml:space="preserve"> الهيدروفلوروكربون</w:t>
      </w:r>
      <w:r w:rsidR="00EB6A10">
        <w:rPr>
          <w:rFonts w:asciiTheme="majorBidi" w:hAnsiTheme="majorBidi" w:hint="cs"/>
          <w:sz w:val="26"/>
          <w:szCs w:val="26"/>
          <w:rtl/>
          <w:lang w:bidi="ar-SA"/>
        </w:rPr>
        <w:t>ية</w:t>
      </w:r>
      <w:r w:rsidR="00EB4062" w:rsidRPr="0076224D">
        <w:rPr>
          <w:rFonts w:asciiTheme="majorBidi" w:hAnsiTheme="majorBidi"/>
          <w:sz w:val="26"/>
          <w:szCs w:val="26"/>
          <w:rtl/>
          <w:lang w:bidi="ar-SA"/>
        </w:rPr>
        <w:t>/بدائلها.</w:t>
      </w:r>
    </w:p>
    <w:p w14:paraId="65EE0CE7" w14:textId="60AB31CE" w:rsidR="00EB4062" w:rsidRPr="00EB4062" w:rsidRDefault="00EB4062" w:rsidP="00EB6A10">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r w:rsidRPr="00EB4062">
        <w:rPr>
          <w:rFonts w:asciiTheme="majorBidi" w:hAnsiTheme="majorBidi"/>
          <w:b/>
          <w:bCs/>
          <w:sz w:val="26"/>
          <w:szCs w:val="26"/>
          <w:rtl/>
          <w:lang w:bidi="ar-SA"/>
        </w:rPr>
        <w:lastRenderedPageBreak/>
        <w:t>تعليقات الأمانة</w:t>
      </w:r>
    </w:p>
    <w:p w14:paraId="1732E71B" w14:textId="30C91B39" w:rsidR="00EB4062" w:rsidRPr="00EB4062" w:rsidRDefault="00EB4062"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sidRPr="0076224D">
        <w:rPr>
          <w:rFonts w:asciiTheme="majorBidi" w:hAnsiTheme="majorBidi"/>
          <w:sz w:val="26"/>
          <w:szCs w:val="26"/>
          <w:rtl/>
          <w:lang w:bidi="ar-SA"/>
        </w:rPr>
        <w:t xml:space="preserve">استعرضت الأمانة </w:t>
      </w:r>
      <w:r w:rsidR="00DB02BB">
        <w:rPr>
          <w:rFonts w:asciiTheme="majorBidi" w:hAnsiTheme="majorBidi" w:hint="cs"/>
          <w:sz w:val="26"/>
          <w:szCs w:val="26"/>
          <w:rtl/>
          <w:lang w:bidi="ar-SA"/>
        </w:rPr>
        <w:t>ال</w:t>
      </w:r>
      <w:r w:rsidRPr="0076224D">
        <w:rPr>
          <w:rFonts w:asciiTheme="majorBidi" w:hAnsiTheme="majorBidi"/>
          <w:sz w:val="26"/>
          <w:szCs w:val="26"/>
          <w:rtl/>
          <w:lang w:bidi="ar-SA"/>
        </w:rPr>
        <w:t xml:space="preserve">طلب </w:t>
      </w:r>
      <w:r w:rsidR="00DB02BB">
        <w:rPr>
          <w:rFonts w:asciiTheme="majorBidi" w:hAnsiTheme="majorBidi" w:hint="cs"/>
          <w:sz w:val="26"/>
          <w:szCs w:val="26"/>
          <w:rtl/>
          <w:lang w:bidi="ar-SA"/>
        </w:rPr>
        <w:t>المتعلق ب</w:t>
      </w:r>
      <w:r w:rsidRPr="0076224D">
        <w:rPr>
          <w:rFonts w:asciiTheme="majorBidi" w:hAnsiTheme="majorBidi"/>
          <w:sz w:val="26"/>
          <w:szCs w:val="26"/>
          <w:rtl/>
          <w:lang w:bidi="ar-SA"/>
        </w:rPr>
        <w:t>الأنشطة التمكينية، وخلصت إلى أنه يفي بمتطلبات ال</w:t>
      </w:r>
      <w:r w:rsidR="00EB6A10">
        <w:rPr>
          <w:rFonts w:asciiTheme="majorBidi" w:hAnsiTheme="majorBidi" w:hint="cs"/>
          <w:sz w:val="26"/>
          <w:szCs w:val="26"/>
          <w:rtl/>
          <w:lang w:bidi="ar-SA"/>
        </w:rPr>
        <w:t>م</w:t>
      </w:r>
      <w:r w:rsidRPr="0076224D">
        <w:rPr>
          <w:rFonts w:asciiTheme="majorBidi" w:hAnsiTheme="majorBidi"/>
          <w:sz w:val="26"/>
          <w:szCs w:val="26"/>
          <w:rtl/>
          <w:lang w:bidi="ar-SA"/>
        </w:rPr>
        <w:t xml:space="preserve">قرر </w:t>
      </w:r>
      <w:r w:rsidR="00EB6A10">
        <w:rPr>
          <w:rFonts w:asciiTheme="majorBidi" w:hAnsiTheme="majorBidi"/>
          <w:sz w:val="26"/>
          <w:szCs w:val="26"/>
          <w:lang w:bidi="ar-SA"/>
        </w:rPr>
        <w:t>79</w:t>
      </w:r>
      <w:r w:rsidRPr="0076224D">
        <w:rPr>
          <w:rFonts w:asciiTheme="majorBidi" w:hAnsiTheme="majorBidi"/>
          <w:sz w:val="26"/>
          <w:szCs w:val="26"/>
          <w:rtl/>
          <w:lang w:bidi="ar-SA"/>
        </w:rPr>
        <w:t>/</w:t>
      </w:r>
      <w:r w:rsidR="00EB6A10">
        <w:rPr>
          <w:rFonts w:asciiTheme="majorBidi" w:hAnsiTheme="majorBidi"/>
          <w:sz w:val="26"/>
          <w:szCs w:val="26"/>
          <w:lang w:bidi="ar-SA"/>
        </w:rPr>
        <w:t>46</w:t>
      </w:r>
      <w:r w:rsidRPr="0076224D">
        <w:rPr>
          <w:rFonts w:asciiTheme="majorBidi" w:hAnsiTheme="majorBidi"/>
          <w:sz w:val="26"/>
          <w:szCs w:val="26"/>
          <w:rtl/>
          <w:lang w:bidi="ar-SA"/>
        </w:rPr>
        <w:t xml:space="preserve">، </w:t>
      </w:r>
      <w:r w:rsidR="00EB6A10">
        <w:rPr>
          <w:rFonts w:asciiTheme="majorBidi" w:hAnsiTheme="majorBidi" w:hint="cs"/>
          <w:sz w:val="26"/>
          <w:szCs w:val="26"/>
          <w:rtl/>
          <w:lang w:bidi="ar-SA"/>
        </w:rPr>
        <w:t>على النح</w:t>
      </w:r>
      <w:r w:rsidRPr="0076224D">
        <w:rPr>
          <w:rFonts w:asciiTheme="majorBidi" w:hAnsiTheme="majorBidi"/>
          <w:sz w:val="26"/>
          <w:szCs w:val="26"/>
          <w:rtl/>
          <w:lang w:bidi="ar-SA"/>
        </w:rPr>
        <w:t xml:space="preserve">و </w:t>
      </w:r>
      <w:r w:rsidR="00EB6A10">
        <w:rPr>
          <w:rFonts w:asciiTheme="majorBidi" w:hAnsiTheme="majorBidi" w:hint="cs"/>
          <w:sz w:val="26"/>
          <w:szCs w:val="26"/>
          <w:rtl/>
          <w:lang w:bidi="ar-SA"/>
        </w:rPr>
        <w:t>ال</w:t>
      </w:r>
      <w:r w:rsidRPr="0076224D">
        <w:rPr>
          <w:rFonts w:asciiTheme="majorBidi" w:hAnsiTheme="majorBidi"/>
          <w:sz w:val="26"/>
          <w:szCs w:val="26"/>
          <w:rtl/>
          <w:lang w:bidi="ar-SA"/>
        </w:rPr>
        <w:t>موضح أدناه</w:t>
      </w:r>
      <w:r w:rsidRPr="0076224D">
        <w:rPr>
          <w:rFonts w:asciiTheme="majorBidi" w:hAnsiTheme="majorBidi" w:cstheme="majorBidi"/>
          <w:sz w:val="26"/>
          <w:szCs w:val="26"/>
        </w:rPr>
        <w:t>:</w:t>
      </w:r>
    </w:p>
    <w:p w14:paraId="3047CEE5" w14:textId="2DF364D8" w:rsidR="00EB4062" w:rsidRDefault="00EB4062" w:rsidP="009E49C2">
      <w:pPr>
        <w:pStyle w:val="StyleHeader4Para4Left0Firstline0"/>
        <w:numPr>
          <w:ilvl w:val="0"/>
          <w:numId w:val="11"/>
        </w:numPr>
        <w:tabs>
          <w:tab w:val="left" w:pos="1440"/>
        </w:tabs>
        <w:bidi/>
        <w:spacing w:after="120" w:line="360" w:lineRule="exact"/>
        <w:ind w:left="1350" w:hanging="630"/>
        <w:rPr>
          <w:rFonts w:asciiTheme="majorBidi" w:hAnsiTheme="majorBidi"/>
          <w:sz w:val="26"/>
          <w:szCs w:val="26"/>
          <w:lang w:bidi="ar-SA"/>
        </w:rPr>
      </w:pPr>
      <w:r w:rsidRPr="0076224D">
        <w:rPr>
          <w:rFonts w:asciiTheme="majorBidi" w:hAnsiTheme="majorBidi"/>
          <w:sz w:val="26"/>
          <w:szCs w:val="26"/>
          <w:rtl/>
          <w:lang w:bidi="ar-SA"/>
        </w:rPr>
        <w:t xml:space="preserve">قدّم </w:t>
      </w:r>
      <w:r w:rsidR="00EB6A10">
        <w:rPr>
          <w:rFonts w:asciiTheme="majorBidi" w:hAnsiTheme="majorBidi" w:hint="cs"/>
          <w:sz w:val="26"/>
          <w:szCs w:val="26"/>
          <w:rtl/>
          <w:lang w:bidi="ar-SA"/>
        </w:rPr>
        <w:t>اليونيب</w:t>
      </w:r>
      <w:r w:rsidRPr="0076224D">
        <w:rPr>
          <w:rFonts w:asciiTheme="majorBidi" w:hAnsiTheme="majorBidi"/>
          <w:sz w:val="26"/>
          <w:szCs w:val="26"/>
          <w:rtl/>
          <w:lang w:bidi="ar-SA"/>
        </w:rPr>
        <w:t xml:space="preserve"> خطاب تأييد من حكومة جمهورية أفريقيا الوسطى؛</w:t>
      </w:r>
    </w:p>
    <w:p w14:paraId="4390F49A" w14:textId="560D0845" w:rsidR="00EB4062" w:rsidRDefault="00EB4062" w:rsidP="009E49C2">
      <w:pPr>
        <w:pStyle w:val="StyleHeader4Para4Left0Firstline0"/>
        <w:numPr>
          <w:ilvl w:val="0"/>
          <w:numId w:val="11"/>
        </w:numPr>
        <w:tabs>
          <w:tab w:val="left" w:pos="1440"/>
        </w:tabs>
        <w:bidi/>
        <w:spacing w:after="120" w:line="360" w:lineRule="exact"/>
        <w:ind w:left="1350" w:hanging="630"/>
        <w:rPr>
          <w:rFonts w:asciiTheme="majorBidi" w:hAnsiTheme="majorBidi"/>
          <w:sz w:val="26"/>
          <w:szCs w:val="26"/>
          <w:lang w:bidi="ar-SA"/>
        </w:rPr>
      </w:pPr>
      <w:r w:rsidRPr="0076224D">
        <w:rPr>
          <w:rFonts w:asciiTheme="majorBidi" w:hAnsiTheme="majorBidi"/>
          <w:sz w:val="26"/>
          <w:szCs w:val="26"/>
          <w:rtl/>
          <w:lang w:bidi="ar-SA"/>
        </w:rPr>
        <w:t>تضمّن مقترح المشروع وصف</w:t>
      </w:r>
      <w:r>
        <w:rPr>
          <w:rFonts w:asciiTheme="majorBidi" w:hAnsiTheme="majorBidi"/>
          <w:sz w:val="26"/>
          <w:szCs w:val="26"/>
          <w:rtl/>
          <w:lang w:bidi="ar-SA"/>
        </w:rPr>
        <w:t>اً</w:t>
      </w:r>
      <w:r w:rsidRPr="0076224D">
        <w:rPr>
          <w:rFonts w:asciiTheme="majorBidi" w:hAnsiTheme="majorBidi"/>
          <w:sz w:val="26"/>
          <w:szCs w:val="26"/>
          <w:rtl/>
          <w:lang w:bidi="ar-SA"/>
        </w:rPr>
        <w:t xml:space="preserve"> للأنشطة التمكينية، والترتيبات المؤسسية، وتفصيل</w:t>
      </w:r>
      <w:r>
        <w:rPr>
          <w:rFonts w:asciiTheme="majorBidi" w:hAnsiTheme="majorBidi"/>
          <w:sz w:val="26"/>
          <w:szCs w:val="26"/>
          <w:rtl/>
          <w:lang w:bidi="ar-SA"/>
        </w:rPr>
        <w:t>اً</w:t>
      </w:r>
      <w:r w:rsidRPr="0076224D">
        <w:rPr>
          <w:rFonts w:asciiTheme="majorBidi" w:hAnsiTheme="majorBidi"/>
          <w:sz w:val="26"/>
          <w:szCs w:val="26"/>
          <w:rtl/>
          <w:lang w:bidi="ar-SA"/>
        </w:rPr>
        <w:t xml:space="preserve"> للتكاليف، و</w:t>
      </w:r>
      <w:r w:rsidR="00EB6A10">
        <w:rPr>
          <w:rFonts w:asciiTheme="majorBidi" w:hAnsiTheme="majorBidi" w:hint="cs"/>
          <w:sz w:val="26"/>
          <w:szCs w:val="26"/>
          <w:rtl/>
          <w:lang w:bidi="ar-SA"/>
        </w:rPr>
        <w:t>ال</w:t>
      </w:r>
      <w:r w:rsidRPr="0076224D">
        <w:rPr>
          <w:rFonts w:asciiTheme="majorBidi" w:hAnsiTheme="majorBidi"/>
          <w:sz w:val="26"/>
          <w:szCs w:val="26"/>
          <w:rtl/>
          <w:lang w:bidi="ar-SA"/>
        </w:rPr>
        <w:t xml:space="preserve">جدول </w:t>
      </w:r>
      <w:r w:rsidR="00EB6A10">
        <w:rPr>
          <w:rFonts w:asciiTheme="majorBidi" w:hAnsiTheme="majorBidi" w:hint="cs"/>
          <w:sz w:val="26"/>
          <w:szCs w:val="26"/>
          <w:rtl/>
          <w:lang w:bidi="ar-SA"/>
        </w:rPr>
        <w:t>ال</w:t>
      </w:r>
      <w:r w:rsidRPr="0076224D">
        <w:rPr>
          <w:rFonts w:asciiTheme="majorBidi" w:hAnsiTheme="majorBidi"/>
          <w:sz w:val="26"/>
          <w:szCs w:val="26"/>
          <w:rtl/>
          <w:lang w:bidi="ar-SA"/>
        </w:rPr>
        <w:t>زمني للتنفيذ؛</w:t>
      </w:r>
    </w:p>
    <w:p w14:paraId="2A9EDF75" w14:textId="311B7ECA" w:rsidR="00EB4062" w:rsidRPr="00EB4062" w:rsidRDefault="00EB4062" w:rsidP="009E49C2">
      <w:pPr>
        <w:pStyle w:val="StyleHeader4Para4Left0Firstline0"/>
        <w:numPr>
          <w:ilvl w:val="0"/>
          <w:numId w:val="11"/>
        </w:numPr>
        <w:tabs>
          <w:tab w:val="left" w:pos="1440"/>
        </w:tabs>
        <w:bidi/>
        <w:spacing w:after="120" w:line="360" w:lineRule="exact"/>
        <w:ind w:left="1350" w:hanging="630"/>
        <w:rPr>
          <w:rFonts w:asciiTheme="majorBidi" w:hAnsiTheme="majorBidi"/>
          <w:sz w:val="26"/>
          <w:szCs w:val="26"/>
          <w:lang w:bidi="ar-SA"/>
        </w:rPr>
      </w:pPr>
      <w:r w:rsidRPr="0076224D">
        <w:rPr>
          <w:rFonts w:asciiTheme="majorBidi" w:hAnsiTheme="majorBidi"/>
          <w:sz w:val="26"/>
          <w:szCs w:val="26"/>
          <w:rtl/>
          <w:lang w:bidi="ar-SA"/>
        </w:rPr>
        <w:t>س</w:t>
      </w:r>
      <w:r w:rsidR="003E4C0C">
        <w:rPr>
          <w:rFonts w:asciiTheme="majorBidi" w:hAnsiTheme="majorBidi" w:hint="cs"/>
          <w:sz w:val="26"/>
          <w:szCs w:val="26"/>
          <w:rtl/>
          <w:lang w:bidi="ar-SA"/>
        </w:rPr>
        <w:t xml:space="preserve">وف </w:t>
      </w:r>
      <w:r w:rsidRPr="0076224D">
        <w:rPr>
          <w:rFonts w:asciiTheme="majorBidi" w:hAnsiTheme="majorBidi"/>
          <w:sz w:val="26"/>
          <w:szCs w:val="26"/>
          <w:rtl/>
          <w:lang w:bidi="ar-SA"/>
        </w:rPr>
        <w:t xml:space="preserve">يستغرق تنفيذ المشروع </w:t>
      </w:r>
      <w:r w:rsidR="003E4C0C">
        <w:rPr>
          <w:rFonts w:asciiTheme="majorBidi" w:hAnsiTheme="majorBidi"/>
          <w:sz w:val="26"/>
          <w:szCs w:val="26"/>
          <w:lang w:bidi="ar-SA"/>
        </w:rPr>
        <w:t>18</w:t>
      </w:r>
      <w:r w:rsidRPr="0076224D">
        <w:rPr>
          <w:rFonts w:asciiTheme="majorBidi" w:hAnsiTheme="majorBidi"/>
          <w:sz w:val="26"/>
          <w:szCs w:val="26"/>
          <w:rtl/>
          <w:lang w:bidi="ar-SA"/>
        </w:rPr>
        <w:t xml:space="preserve"> شهر</w:t>
      </w:r>
      <w:r>
        <w:rPr>
          <w:rFonts w:asciiTheme="majorBidi" w:hAnsiTheme="majorBidi"/>
          <w:sz w:val="26"/>
          <w:szCs w:val="26"/>
          <w:rtl/>
          <w:lang w:bidi="ar-SA"/>
        </w:rPr>
        <w:t>اً</w:t>
      </w:r>
      <w:r w:rsidRPr="0076224D">
        <w:rPr>
          <w:rFonts w:asciiTheme="majorBidi" w:hAnsiTheme="majorBidi" w:cstheme="majorBidi"/>
          <w:sz w:val="26"/>
          <w:szCs w:val="26"/>
        </w:rPr>
        <w:t>.</w:t>
      </w:r>
    </w:p>
    <w:p w14:paraId="3F366F15" w14:textId="16353103" w:rsidR="00EB4062" w:rsidRDefault="006F1173"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Pr>
          <w:rFonts w:asciiTheme="majorBidi" w:hAnsiTheme="majorBidi" w:hint="cs"/>
          <w:sz w:val="26"/>
          <w:szCs w:val="26"/>
          <w:rtl/>
          <w:lang w:bidi="ar-SA"/>
        </w:rPr>
        <w:t>و</w:t>
      </w:r>
      <w:r w:rsidR="00CB4CBD" w:rsidRPr="0076224D">
        <w:rPr>
          <w:rFonts w:asciiTheme="majorBidi" w:hAnsiTheme="majorBidi"/>
          <w:sz w:val="26"/>
          <w:szCs w:val="26"/>
          <w:rtl/>
          <w:lang w:bidi="ar-SA"/>
        </w:rPr>
        <w:t>كان التمويل المطلوب لجمهورية أفريقيا الوسطى متسق</w:t>
      </w:r>
      <w:r w:rsidR="00CB4CBD">
        <w:rPr>
          <w:rFonts w:asciiTheme="majorBidi" w:hAnsiTheme="majorBidi"/>
          <w:sz w:val="26"/>
          <w:szCs w:val="26"/>
          <w:rtl/>
          <w:lang w:bidi="ar-SA"/>
        </w:rPr>
        <w:t>اً</w:t>
      </w:r>
      <w:r w:rsidR="00CB4CBD" w:rsidRPr="0076224D">
        <w:rPr>
          <w:rFonts w:asciiTheme="majorBidi" w:hAnsiTheme="majorBidi"/>
          <w:sz w:val="26"/>
          <w:szCs w:val="26"/>
          <w:rtl/>
          <w:lang w:bidi="ar-SA"/>
        </w:rPr>
        <w:t xml:space="preserve"> مع ال</w:t>
      </w:r>
      <w:r w:rsidR="00F0661E">
        <w:rPr>
          <w:rFonts w:asciiTheme="majorBidi" w:hAnsiTheme="majorBidi" w:hint="cs"/>
          <w:sz w:val="26"/>
          <w:szCs w:val="26"/>
          <w:rtl/>
          <w:lang w:bidi="ar-SA"/>
        </w:rPr>
        <w:t>م</w:t>
      </w:r>
      <w:r w:rsidR="00CB4CBD" w:rsidRPr="0076224D">
        <w:rPr>
          <w:rFonts w:asciiTheme="majorBidi" w:hAnsiTheme="majorBidi"/>
          <w:sz w:val="26"/>
          <w:szCs w:val="26"/>
          <w:rtl/>
          <w:lang w:bidi="ar-SA"/>
        </w:rPr>
        <w:t xml:space="preserve">قرر </w:t>
      </w:r>
      <w:r w:rsidR="00F0661E">
        <w:rPr>
          <w:rFonts w:asciiTheme="majorBidi" w:hAnsiTheme="majorBidi"/>
          <w:sz w:val="26"/>
          <w:szCs w:val="26"/>
          <w:lang w:bidi="ar-SA"/>
        </w:rPr>
        <w:t>79</w:t>
      </w:r>
      <w:r w:rsidR="00CB4CBD" w:rsidRPr="0076224D">
        <w:rPr>
          <w:rFonts w:asciiTheme="majorBidi" w:hAnsiTheme="majorBidi"/>
          <w:sz w:val="26"/>
          <w:szCs w:val="26"/>
          <w:rtl/>
          <w:lang w:bidi="ar-SA"/>
        </w:rPr>
        <w:t>/</w:t>
      </w:r>
      <w:r w:rsidR="00F0661E">
        <w:rPr>
          <w:rFonts w:asciiTheme="majorBidi" w:hAnsiTheme="majorBidi"/>
          <w:sz w:val="26"/>
          <w:szCs w:val="26"/>
          <w:lang w:bidi="ar-SA"/>
        </w:rPr>
        <w:t>46</w:t>
      </w:r>
      <w:r w:rsidR="00CB4CBD" w:rsidRPr="0076224D">
        <w:rPr>
          <w:rFonts w:asciiTheme="majorBidi" w:hAnsiTheme="majorBidi"/>
          <w:sz w:val="26"/>
          <w:szCs w:val="26"/>
          <w:rtl/>
          <w:lang w:bidi="ar-SA"/>
        </w:rPr>
        <w:t>(ج)، و</w:t>
      </w:r>
      <w:r w:rsidR="00F0661E">
        <w:rPr>
          <w:rFonts w:asciiTheme="majorBidi" w:hAnsiTheme="majorBidi" w:hint="cs"/>
          <w:sz w:val="26"/>
          <w:szCs w:val="26"/>
          <w:rtl/>
          <w:lang w:bidi="ar-SA"/>
        </w:rPr>
        <w:t>جرى ح</w:t>
      </w:r>
      <w:r w:rsidR="00CB4CBD" w:rsidRPr="0076224D">
        <w:rPr>
          <w:rFonts w:asciiTheme="majorBidi" w:hAnsiTheme="majorBidi"/>
          <w:sz w:val="26"/>
          <w:szCs w:val="26"/>
          <w:rtl/>
          <w:lang w:bidi="ar-SA"/>
        </w:rPr>
        <w:t>س</w:t>
      </w:r>
      <w:r w:rsidR="00F0661E">
        <w:rPr>
          <w:rFonts w:asciiTheme="majorBidi" w:hAnsiTheme="majorBidi" w:hint="cs"/>
          <w:sz w:val="26"/>
          <w:szCs w:val="26"/>
          <w:rtl/>
          <w:lang w:bidi="ar-SA"/>
        </w:rPr>
        <w:t>ا</w:t>
      </w:r>
      <w:r w:rsidR="00CB4CBD" w:rsidRPr="0076224D">
        <w:rPr>
          <w:rFonts w:asciiTheme="majorBidi" w:hAnsiTheme="majorBidi"/>
          <w:sz w:val="26"/>
          <w:szCs w:val="26"/>
          <w:rtl/>
          <w:lang w:bidi="ar-SA"/>
        </w:rPr>
        <w:t>ب</w:t>
      </w:r>
      <w:r w:rsidR="00F0661E">
        <w:rPr>
          <w:rFonts w:asciiTheme="majorBidi" w:hAnsiTheme="majorBidi" w:hint="cs"/>
          <w:sz w:val="26"/>
          <w:szCs w:val="26"/>
          <w:rtl/>
          <w:lang w:bidi="ar-SA"/>
        </w:rPr>
        <w:t>ه</w:t>
      </w:r>
      <w:r w:rsidR="00CB4CBD" w:rsidRPr="0076224D">
        <w:rPr>
          <w:rFonts w:asciiTheme="majorBidi" w:hAnsiTheme="majorBidi"/>
          <w:sz w:val="26"/>
          <w:szCs w:val="26"/>
          <w:rtl/>
          <w:lang w:bidi="ar-SA"/>
        </w:rPr>
        <w:t xml:space="preserve"> بناءً على خط الأساس </w:t>
      </w:r>
      <w:r w:rsidR="00F0661E">
        <w:rPr>
          <w:rFonts w:asciiTheme="majorBidi" w:hAnsiTheme="majorBidi" w:hint="cs"/>
          <w:sz w:val="26"/>
          <w:szCs w:val="26"/>
          <w:rtl/>
          <w:lang w:bidi="ar-SA"/>
        </w:rPr>
        <w:t>الخاص بالمواد</w:t>
      </w:r>
      <w:r w:rsidR="00CB4CBD" w:rsidRPr="0076224D">
        <w:rPr>
          <w:rFonts w:asciiTheme="majorBidi" w:hAnsiTheme="majorBidi"/>
          <w:sz w:val="26"/>
          <w:szCs w:val="26"/>
          <w:rtl/>
          <w:lang w:bidi="ar-SA"/>
        </w:rPr>
        <w:t xml:space="preserve"> الهيدروكلوروفلوروكربون</w:t>
      </w:r>
      <w:r w:rsidR="00F0661E">
        <w:rPr>
          <w:rFonts w:asciiTheme="majorBidi" w:hAnsiTheme="majorBidi" w:hint="cs"/>
          <w:sz w:val="26"/>
          <w:szCs w:val="26"/>
          <w:rtl/>
          <w:lang w:bidi="ar-SA"/>
        </w:rPr>
        <w:t>ية</w:t>
      </w:r>
      <w:r w:rsidR="00CB4CBD" w:rsidRPr="0076224D">
        <w:rPr>
          <w:rFonts w:asciiTheme="majorBidi" w:hAnsiTheme="majorBidi"/>
          <w:sz w:val="26"/>
          <w:szCs w:val="26"/>
          <w:rtl/>
          <w:lang w:bidi="ar-SA"/>
        </w:rPr>
        <w:t xml:space="preserve"> في </w:t>
      </w:r>
      <w:r w:rsidR="00F0661E">
        <w:rPr>
          <w:rFonts w:asciiTheme="majorBidi" w:hAnsiTheme="majorBidi" w:hint="cs"/>
          <w:sz w:val="26"/>
          <w:szCs w:val="26"/>
          <w:rtl/>
          <w:lang w:bidi="ar-SA"/>
        </w:rPr>
        <w:t xml:space="preserve">هذا </w:t>
      </w:r>
      <w:r w:rsidR="00CB4CBD" w:rsidRPr="0076224D">
        <w:rPr>
          <w:rFonts w:asciiTheme="majorBidi" w:hAnsiTheme="majorBidi"/>
          <w:sz w:val="26"/>
          <w:szCs w:val="26"/>
          <w:rtl/>
          <w:lang w:bidi="ar-SA"/>
        </w:rPr>
        <w:t>البلد.</w:t>
      </w:r>
    </w:p>
    <w:p w14:paraId="47B09B83" w14:textId="6254A1B0" w:rsidR="00CB4CBD" w:rsidRDefault="003D6331"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Pr>
          <w:rFonts w:asciiTheme="majorBidi" w:hAnsiTheme="majorBidi" w:hint="cs"/>
          <w:sz w:val="26"/>
          <w:szCs w:val="26"/>
          <w:rtl/>
          <w:lang w:bidi="ar-SA"/>
        </w:rPr>
        <w:t>و</w:t>
      </w:r>
      <w:r w:rsidR="00CB4CBD" w:rsidRPr="0076224D">
        <w:rPr>
          <w:rFonts w:asciiTheme="majorBidi" w:hAnsiTheme="majorBidi"/>
          <w:sz w:val="26"/>
          <w:szCs w:val="26"/>
          <w:rtl/>
          <w:lang w:bidi="ar-SA"/>
        </w:rPr>
        <w:t xml:space="preserve">لاحظت الأمانة أنه بسبب عدم </w:t>
      </w:r>
      <w:r w:rsidRPr="0076224D">
        <w:rPr>
          <w:rFonts w:asciiTheme="majorBidi" w:hAnsiTheme="majorBidi" w:hint="cs"/>
          <w:sz w:val="26"/>
          <w:szCs w:val="26"/>
          <w:rtl/>
          <w:lang w:bidi="ar-SA"/>
        </w:rPr>
        <w:t>الاست</w:t>
      </w:r>
      <w:r>
        <w:rPr>
          <w:rFonts w:asciiTheme="majorBidi" w:hAnsiTheme="majorBidi" w:hint="cs"/>
          <w:sz w:val="26"/>
          <w:szCs w:val="26"/>
          <w:rtl/>
          <w:lang w:bidi="ar-SA"/>
        </w:rPr>
        <w:t>قرار</w:t>
      </w:r>
      <w:r w:rsidR="00CB4CBD" w:rsidRPr="0076224D">
        <w:rPr>
          <w:rFonts w:asciiTheme="majorBidi" w:hAnsiTheme="majorBidi"/>
          <w:sz w:val="26"/>
          <w:szCs w:val="26"/>
          <w:rtl/>
          <w:lang w:bidi="ar-SA"/>
        </w:rPr>
        <w:t xml:space="preserve"> الأمني ​​والإداري في</w:t>
      </w:r>
      <w:r w:rsidR="00F0661E" w:rsidRPr="00F0661E">
        <w:rPr>
          <w:rFonts w:asciiTheme="majorBidi" w:hAnsiTheme="majorBidi"/>
          <w:sz w:val="26"/>
          <w:szCs w:val="26"/>
          <w:rtl/>
          <w:lang w:bidi="ar-SA"/>
        </w:rPr>
        <w:t xml:space="preserve"> </w:t>
      </w:r>
      <w:r w:rsidR="00F0661E" w:rsidRPr="0076224D">
        <w:rPr>
          <w:rFonts w:asciiTheme="majorBidi" w:hAnsiTheme="majorBidi"/>
          <w:sz w:val="26"/>
          <w:szCs w:val="26"/>
          <w:rtl/>
          <w:lang w:bidi="ar-SA"/>
        </w:rPr>
        <w:t>جمهورية أفريقيا الوسطى</w:t>
      </w:r>
      <w:r w:rsidR="00CB4CBD" w:rsidRPr="0076224D">
        <w:rPr>
          <w:rFonts w:asciiTheme="majorBidi" w:hAnsiTheme="majorBidi"/>
          <w:sz w:val="26"/>
          <w:szCs w:val="26"/>
          <w:rtl/>
          <w:lang w:bidi="ar-SA"/>
        </w:rPr>
        <w:t xml:space="preserve"> </w:t>
      </w:r>
      <w:r w:rsidR="00F0661E">
        <w:rPr>
          <w:rFonts w:asciiTheme="majorBidi" w:hAnsiTheme="majorBidi" w:hint="cs"/>
          <w:sz w:val="26"/>
          <w:szCs w:val="26"/>
          <w:rtl/>
          <w:lang w:bidi="ar-SA"/>
        </w:rPr>
        <w:t>خلال الفترة</w:t>
      </w:r>
      <w:r w:rsidR="00CB4CBD" w:rsidRPr="0076224D">
        <w:rPr>
          <w:rFonts w:asciiTheme="majorBidi" w:hAnsiTheme="majorBidi"/>
          <w:sz w:val="26"/>
          <w:szCs w:val="26"/>
          <w:rtl/>
          <w:lang w:bidi="ar-SA"/>
        </w:rPr>
        <w:t xml:space="preserve"> </w:t>
      </w:r>
      <w:r w:rsidR="00F0661E">
        <w:rPr>
          <w:rFonts w:asciiTheme="majorBidi" w:hAnsiTheme="majorBidi" w:hint="cs"/>
          <w:sz w:val="26"/>
          <w:szCs w:val="26"/>
          <w:rtl/>
          <w:lang w:bidi="ar-SA"/>
        </w:rPr>
        <w:t>من</w:t>
      </w:r>
      <w:r w:rsidR="00CB4CBD" w:rsidRPr="0076224D">
        <w:rPr>
          <w:rFonts w:asciiTheme="majorBidi" w:hAnsiTheme="majorBidi"/>
          <w:sz w:val="26"/>
          <w:szCs w:val="26"/>
          <w:rtl/>
          <w:lang w:bidi="ar-SA"/>
        </w:rPr>
        <w:t xml:space="preserve"> </w:t>
      </w:r>
      <w:r w:rsidR="00F0661E">
        <w:rPr>
          <w:rFonts w:asciiTheme="majorBidi" w:hAnsiTheme="majorBidi"/>
          <w:sz w:val="26"/>
          <w:szCs w:val="26"/>
          <w:lang w:bidi="ar-SA"/>
        </w:rPr>
        <w:t>2013</w:t>
      </w:r>
      <w:r w:rsidR="00CB4CBD" w:rsidRPr="0076224D">
        <w:rPr>
          <w:rFonts w:asciiTheme="majorBidi" w:hAnsiTheme="majorBidi"/>
          <w:sz w:val="26"/>
          <w:szCs w:val="26"/>
          <w:rtl/>
          <w:lang w:bidi="ar-SA"/>
        </w:rPr>
        <w:t xml:space="preserve"> </w:t>
      </w:r>
      <w:r w:rsidR="00F0661E">
        <w:rPr>
          <w:rFonts w:asciiTheme="majorBidi" w:hAnsiTheme="majorBidi" w:hint="cs"/>
          <w:sz w:val="26"/>
          <w:szCs w:val="26"/>
          <w:rtl/>
          <w:lang w:bidi="ar-SA"/>
        </w:rPr>
        <w:t xml:space="preserve">إلى </w:t>
      </w:r>
      <w:r w:rsidR="00F0661E">
        <w:rPr>
          <w:rFonts w:asciiTheme="majorBidi" w:hAnsiTheme="majorBidi"/>
          <w:sz w:val="26"/>
          <w:szCs w:val="26"/>
          <w:lang w:bidi="ar-SA"/>
        </w:rPr>
        <w:t>2020</w:t>
      </w:r>
      <w:r w:rsidR="00CB4CBD" w:rsidRPr="0076224D">
        <w:rPr>
          <w:rFonts w:asciiTheme="majorBidi" w:hAnsiTheme="majorBidi"/>
          <w:sz w:val="26"/>
          <w:szCs w:val="26"/>
          <w:rtl/>
          <w:lang w:bidi="ar-SA"/>
        </w:rPr>
        <w:t>، واجه</w:t>
      </w:r>
      <w:r w:rsidR="00F0661E" w:rsidRPr="00F0661E">
        <w:rPr>
          <w:rFonts w:asciiTheme="majorBidi" w:hAnsiTheme="majorBidi"/>
          <w:sz w:val="26"/>
          <w:szCs w:val="26"/>
          <w:rtl/>
          <w:lang w:bidi="ar-SA"/>
        </w:rPr>
        <w:t xml:space="preserve"> </w:t>
      </w:r>
      <w:r w:rsidR="00F0661E" w:rsidRPr="0076224D">
        <w:rPr>
          <w:rFonts w:asciiTheme="majorBidi" w:hAnsiTheme="majorBidi"/>
          <w:sz w:val="26"/>
          <w:szCs w:val="26"/>
          <w:rtl/>
          <w:lang w:bidi="ar-SA"/>
        </w:rPr>
        <w:t>البلد</w:t>
      </w:r>
      <w:r w:rsidR="00F0661E">
        <w:rPr>
          <w:rFonts w:asciiTheme="majorBidi" w:hAnsiTheme="majorBidi" w:hint="cs"/>
          <w:sz w:val="26"/>
          <w:szCs w:val="26"/>
          <w:rtl/>
          <w:lang w:bidi="ar-SA"/>
        </w:rPr>
        <w:t xml:space="preserve"> حالات</w:t>
      </w:r>
      <w:r w:rsidR="00CB4CBD" w:rsidRPr="0076224D">
        <w:rPr>
          <w:rFonts w:asciiTheme="majorBidi" w:hAnsiTheme="majorBidi"/>
          <w:sz w:val="26"/>
          <w:szCs w:val="26"/>
          <w:rtl/>
          <w:lang w:bidi="ar-SA"/>
        </w:rPr>
        <w:t xml:space="preserve"> تأخير في تنفيذ أنشطة بروتوكول مونتريال، بما في ذلك تقديم بيانات </w:t>
      </w:r>
      <w:r w:rsidR="00F0661E">
        <w:rPr>
          <w:rFonts w:asciiTheme="majorBidi" w:hAnsiTheme="majorBidi" w:hint="cs"/>
          <w:sz w:val="26"/>
          <w:szCs w:val="26"/>
          <w:rtl/>
          <w:lang w:bidi="ar-SA"/>
        </w:rPr>
        <w:t>البرنامج القطري</w:t>
      </w:r>
      <w:r w:rsidR="00CB4CBD" w:rsidRPr="0076224D">
        <w:rPr>
          <w:rFonts w:asciiTheme="majorBidi" w:hAnsiTheme="majorBidi"/>
          <w:sz w:val="26"/>
          <w:szCs w:val="26"/>
          <w:rtl/>
          <w:lang w:bidi="ar-SA"/>
        </w:rPr>
        <w:t xml:space="preserve"> والمادة </w:t>
      </w:r>
      <w:r w:rsidR="00F0661E">
        <w:rPr>
          <w:rFonts w:asciiTheme="majorBidi" w:hAnsiTheme="majorBidi"/>
          <w:sz w:val="26"/>
          <w:szCs w:val="26"/>
          <w:lang w:bidi="ar-SA"/>
        </w:rPr>
        <w:t>7</w:t>
      </w:r>
      <w:r w:rsidR="00F0661E">
        <w:rPr>
          <w:rStyle w:val="FootnoteReference"/>
          <w:rFonts w:asciiTheme="majorBidi" w:hAnsiTheme="majorBidi"/>
          <w:sz w:val="26"/>
          <w:szCs w:val="26"/>
          <w:rtl/>
          <w:lang w:bidi="ar-SA"/>
        </w:rPr>
        <w:footnoteReference w:id="6"/>
      </w:r>
      <w:r w:rsidR="00CB4CBD" w:rsidRPr="0076224D">
        <w:rPr>
          <w:rFonts w:asciiTheme="majorBidi" w:hAnsiTheme="majorBidi"/>
          <w:sz w:val="26"/>
          <w:szCs w:val="26"/>
          <w:rtl/>
          <w:lang w:bidi="ar-SA"/>
        </w:rPr>
        <w:t xml:space="preserve">، وتنفيذ مشروعه الخاص </w:t>
      </w:r>
      <w:r w:rsidR="0075439C">
        <w:rPr>
          <w:rFonts w:asciiTheme="majorBidi" w:hAnsiTheme="majorBidi" w:hint="cs"/>
          <w:sz w:val="26"/>
          <w:szCs w:val="26"/>
          <w:rtl/>
          <w:lang w:bidi="ar-SA"/>
        </w:rPr>
        <w:t>بالتعزيز المؤسسي</w:t>
      </w:r>
      <w:r w:rsidR="00CB4CBD" w:rsidRPr="0076224D">
        <w:rPr>
          <w:rFonts w:asciiTheme="majorBidi" w:hAnsiTheme="majorBidi"/>
          <w:sz w:val="26"/>
          <w:szCs w:val="26"/>
          <w:rtl/>
          <w:lang w:bidi="ar-SA"/>
        </w:rPr>
        <w:t xml:space="preserve"> وخطة إدارة </w:t>
      </w:r>
      <w:r w:rsidR="0075439C">
        <w:rPr>
          <w:rFonts w:asciiTheme="majorBidi" w:hAnsiTheme="majorBidi" w:hint="cs"/>
          <w:sz w:val="26"/>
          <w:szCs w:val="26"/>
          <w:rtl/>
          <w:lang w:bidi="ar-SA"/>
        </w:rPr>
        <w:t>إزالة</w:t>
      </w:r>
      <w:r w:rsidR="00CB4CBD" w:rsidRPr="0076224D">
        <w:rPr>
          <w:rFonts w:asciiTheme="majorBidi" w:hAnsiTheme="majorBidi"/>
          <w:sz w:val="26"/>
          <w:szCs w:val="26"/>
          <w:rtl/>
          <w:lang w:bidi="ar-SA"/>
        </w:rPr>
        <w:t xml:space="preserve"> المواد الهيدروكلوروفلوروكربونية. وقد اكتمل مشروع الت</w:t>
      </w:r>
      <w:r w:rsidR="0075439C">
        <w:rPr>
          <w:rFonts w:asciiTheme="majorBidi" w:hAnsiTheme="majorBidi" w:hint="cs"/>
          <w:sz w:val="26"/>
          <w:szCs w:val="26"/>
          <w:rtl/>
          <w:lang w:bidi="ar-SA"/>
        </w:rPr>
        <w:t>عزيز</w:t>
      </w:r>
      <w:r w:rsidR="00CB4CBD" w:rsidRPr="0076224D">
        <w:rPr>
          <w:rFonts w:asciiTheme="majorBidi" w:hAnsiTheme="majorBidi"/>
          <w:sz w:val="26"/>
          <w:szCs w:val="26"/>
          <w:rtl/>
          <w:lang w:bidi="ar-SA"/>
        </w:rPr>
        <w:t xml:space="preserve"> ال</w:t>
      </w:r>
      <w:r w:rsidR="0075439C">
        <w:rPr>
          <w:rFonts w:asciiTheme="majorBidi" w:hAnsiTheme="majorBidi" w:hint="cs"/>
          <w:sz w:val="26"/>
          <w:szCs w:val="26"/>
          <w:rtl/>
          <w:lang w:bidi="ar-SA"/>
        </w:rPr>
        <w:t>مؤسس</w:t>
      </w:r>
      <w:r w:rsidR="00CB4CBD" w:rsidRPr="0076224D">
        <w:rPr>
          <w:rFonts w:asciiTheme="majorBidi" w:hAnsiTheme="majorBidi"/>
          <w:sz w:val="26"/>
          <w:szCs w:val="26"/>
          <w:rtl/>
          <w:lang w:bidi="ar-SA"/>
        </w:rPr>
        <w:t xml:space="preserve">ي (المرحلة السادسة)، المعتمد للفترة </w:t>
      </w:r>
      <w:r w:rsidR="0075439C">
        <w:rPr>
          <w:rFonts w:asciiTheme="majorBidi" w:hAnsiTheme="majorBidi"/>
          <w:sz w:val="26"/>
          <w:szCs w:val="26"/>
          <w:lang w:bidi="ar-SA"/>
        </w:rPr>
        <w:t>2013</w:t>
      </w:r>
      <w:r w:rsidR="00CB4CBD" w:rsidRPr="0076224D">
        <w:rPr>
          <w:rFonts w:asciiTheme="majorBidi" w:hAnsiTheme="majorBidi"/>
          <w:sz w:val="26"/>
          <w:szCs w:val="26"/>
          <w:rtl/>
          <w:lang w:bidi="ar-SA"/>
        </w:rPr>
        <w:t>-</w:t>
      </w:r>
      <w:r w:rsidR="0075439C">
        <w:rPr>
          <w:rFonts w:asciiTheme="majorBidi" w:hAnsiTheme="majorBidi"/>
          <w:sz w:val="26"/>
          <w:szCs w:val="26"/>
          <w:lang w:bidi="ar-SA"/>
        </w:rPr>
        <w:t>2014</w:t>
      </w:r>
      <w:r w:rsidR="00CB4CBD" w:rsidRPr="0076224D">
        <w:rPr>
          <w:rFonts w:asciiTheme="majorBidi" w:hAnsiTheme="majorBidi"/>
          <w:sz w:val="26"/>
          <w:szCs w:val="26"/>
          <w:rtl/>
          <w:lang w:bidi="ar-SA"/>
        </w:rPr>
        <w:t xml:space="preserve">، في عام </w:t>
      </w:r>
      <w:r w:rsidR="0075439C">
        <w:rPr>
          <w:rFonts w:asciiTheme="majorBidi" w:hAnsiTheme="majorBidi"/>
          <w:sz w:val="26"/>
          <w:szCs w:val="26"/>
          <w:lang w:bidi="ar-SA"/>
        </w:rPr>
        <w:t>2022</w:t>
      </w:r>
      <w:r w:rsidR="00CB4CBD" w:rsidRPr="0076224D">
        <w:rPr>
          <w:rFonts w:asciiTheme="majorBidi" w:hAnsiTheme="majorBidi"/>
          <w:sz w:val="26"/>
          <w:szCs w:val="26"/>
          <w:rtl/>
          <w:lang w:bidi="ar-SA"/>
        </w:rPr>
        <w:t>. وطُلب تنفيذ المرحلة السابعة من مشروع الت</w:t>
      </w:r>
      <w:r w:rsidR="0075439C">
        <w:rPr>
          <w:rFonts w:asciiTheme="majorBidi" w:hAnsiTheme="majorBidi" w:hint="cs"/>
          <w:sz w:val="26"/>
          <w:szCs w:val="26"/>
          <w:rtl/>
          <w:lang w:bidi="ar-SA"/>
        </w:rPr>
        <w:t>عزيز</w:t>
      </w:r>
      <w:r w:rsidR="00CB4CBD" w:rsidRPr="0076224D">
        <w:rPr>
          <w:rFonts w:asciiTheme="majorBidi" w:hAnsiTheme="majorBidi"/>
          <w:sz w:val="26"/>
          <w:szCs w:val="26"/>
          <w:rtl/>
          <w:lang w:bidi="ar-SA"/>
        </w:rPr>
        <w:t xml:space="preserve"> ال</w:t>
      </w:r>
      <w:r w:rsidR="0075439C">
        <w:rPr>
          <w:rFonts w:asciiTheme="majorBidi" w:hAnsiTheme="majorBidi" w:hint="cs"/>
          <w:sz w:val="26"/>
          <w:szCs w:val="26"/>
          <w:rtl/>
          <w:lang w:bidi="ar-SA"/>
        </w:rPr>
        <w:t>مؤسس</w:t>
      </w:r>
      <w:r w:rsidR="00CB4CBD" w:rsidRPr="0076224D">
        <w:rPr>
          <w:rFonts w:asciiTheme="majorBidi" w:hAnsiTheme="majorBidi"/>
          <w:sz w:val="26"/>
          <w:szCs w:val="26"/>
          <w:rtl/>
          <w:lang w:bidi="ar-SA"/>
        </w:rPr>
        <w:t>ي، و</w:t>
      </w:r>
      <w:r w:rsidR="0075439C">
        <w:rPr>
          <w:rFonts w:asciiTheme="majorBidi" w:hAnsiTheme="majorBidi" w:hint="cs"/>
          <w:sz w:val="26"/>
          <w:szCs w:val="26"/>
          <w:rtl/>
          <w:lang w:bidi="ar-SA"/>
        </w:rPr>
        <w:t>صدر</w:t>
      </w:r>
      <w:r w:rsidR="00CB4CBD" w:rsidRPr="0076224D">
        <w:rPr>
          <w:rFonts w:asciiTheme="majorBidi" w:hAnsiTheme="majorBidi"/>
          <w:sz w:val="26"/>
          <w:szCs w:val="26"/>
          <w:rtl/>
          <w:lang w:bidi="ar-SA"/>
        </w:rPr>
        <w:t>ت الموافقة عليها في الاجتماع الخامس والتسعين، ولوحظ</w:t>
      </w:r>
      <w:r w:rsidR="0075439C">
        <w:rPr>
          <w:rStyle w:val="FootnoteReference"/>
          <w:rFonts w:asciiTheme="majorBidi" w:hAnsiTheme="majorBidi"/>
          <w:sz w:val="26"/>
          <w:szCs w:val="26"/>
          <w:rtl/>
          <w:lang w:bidi="ar-SA"/>
        </w:rPr>
        <w:footnoteReference w:id="7"/>
      </w:r>
      <w:r w:rsidR="00CB4CBD" w:rsidRPr="0076224D">
        <w:rPr>
          <w:rFonts w:asciiTheme="majorBidi" w:hAnsiTheme="majorBidi"/>
          <w:sz w:val="26"/>
          <w:szCs w:val="26"/>
          <w:rtl/>
          <w:lang w:bidi="ar-SA"/>
        </w:rPr>
        <w:t xml:space="preserve"> أن وحدة الأوزون الوطنية قد نفذت العديد من أنشطة بروتوكول مونتريال في إطار المرحلة السادسة من مشروع الت</w:t>
      </w:r>
      <w:r w:rsidR="0075439C">
        <w:rPr>
          <w:rFonts w:asciiTheme="majorBidi" w:hAnsiTheme="majorBidi" w:hint="cs"/>
          <w:sz w:val="26"/>
          <w:szCs w:val="26"/>
          <w:rtl/>
          <w:lang w:bidi="ar-SA"/>
        </w:rPr>
        <w:t>عزيز</w:t>
      </w:r>
      <w:r w:rsidR="00CB4CBD" w:rsidRPr="0076224D">
        <w:rPr>
          <w:rFonts w:asciiTheme="majorBidi" w:hAnsiTheme="majorBidi"/>
          <w:sz w:val="26"/>
          <w:szCs w:val="26"/>
          <w:rtl/>
          <w:lang w:bidi="ar-SA"/>
        </w:rPr>
        <w:t xml:space="preserve"> ال</w:t>
      </w:r>
      <w:r w:rsidR="0075439C">
        <w:rPr>
          <w:rFonts w:asciiTheme="majorBidi" w:hAnsiTheme="majorBidi" w:hint="cs"/>
          <w:sz w:val="26"/>
          <w:szCs w:val="26"/>
          <w:rtl/>
          <w:lang w:bidi="ar-SA"/>
        </w:rPr>
        <w:t>مؤسس</w:t>
      </w:r>
      <w:r w:rsidR="00CB4CBD" w:rsidRPr="0076224D">
        <w:rPr>
          <w:rFonts w:asciiTheme="majorBidi" w:hAnsiTheme="majorBidi"/>
          <w:sz w:val="26"/>
          <w:szCs w:val="26"/>
          <w:rtl/>
          <w:lang w:bidi="ar-SA"/>
        </w:rPr>
        <w:t xml:space="preserve">ي، رغم </w:t>
      </w:r>
      <w:r w:rsidR="0075439C">
        <w:rPr>
          <w:rFonts w:asciiTheme="majorBidi" w:hAnsiTheme="majorBidi" w:hint="cs"/>
          <w:sz w:val="26"/>
          <w:szCs w:val="26"/>
          <w:rtl/>
          <w:lang w:bidi="ar-SA"/>
        </w:rPr>
        <w:t xml:space="preserve">ما واجهته </w:t>
      </w:r>
      <w:r w:rsidR="00CB4CBD" w:rsidRPr="0076224D">
        <w:rPr>
          <w:rFonts w:asciiTheme="majorBidi" w:hAnsiTheme="majorBidi"/>
          <w:sz w:val="26"/>
          <w:szCs w:val="26"/>
          <w:rtl/>
          <w:lang w:bidi="ar-SA"/>
        </w:rPr>
        <w:t xml:space="preserve">من </w:t>
      </w:r>
      <w:r w:rsidR="0075439C">
        <w:rPr>
          <w:rFonts w:asciiTheme="majorBidi" w:hAnsiTheme="majorBidi" w:hint="cs"/>
          <w:sz w:val="26"/>
          <w:szCs w:val="26"/>
          <w:rtl/>
          <w:lang w:bidi="ar-SA"/>
        </w:rPr>
        <w:t>صعوب</w:t>
      </w:r>
      <w:r w:rsidR="00CB4CBD" w:rsidRPr="0076224D">
        <w:rPr>
          <w:rFonts w:asciiTheme="majorBidi" w:hAnsiTheme="majorBidi"/>
          <w:sz w:val="26"/>
          <w:szCs w:val="26"/>
          <w:rtl/>
          <w:lang w:bidi="ar-SA"/>
        </w:rPr>
        <w:t xml:space="preserve">ات. وعلى الرغم من إلغاء خطة إدارة </w:t>
      </w:r>
      <w:r w:rsidR="0075439C">
        <w:rPr>
          <w:rFonts w:asciiTheme="majorBidi" w:hAnsiTheme="majorBidi" w:hint="cs"/>
          <w:sz w:val="26"/>
          <w:szCs w:val="26"/>
          <w:rtl/>
          <w:lang w:bidi="ar-SA"/>
        </w:rPr>
        <w:t>إزالة</w:t>
      </w:r>
      <w:r w:rsidR="00CB4CBD" w:rsidRPr="0076224D">
        <w:rPr>
          <w:rFonts w:asciiTheme="majorBidi" w:hAnsiTheme="majorBidi"/>
          <w:sz w:val="26"/>
          <w:szCs w:val="26"/>
          <w:rtl/>
          <w:lang w:bidi="ar-SA"/>
        </w:rPr>
        <w:t xml:space="preserve"> المواد الهيدروكلوروفلوروكربونية لجمهورية أفريقيا الوسطى في الاجتماع الثاني والثمانين</w:t>
      </w:r>
      <w:r w:rsidR="0075439C">
        <w:rPr>
          <w:rStyle w:val="FootnoteReference"/>
          <w:rFonts w:asciiTheme="majorBidi" w:hAnsiTheme="majorBidi"/>
          <w:sz w:val="26"/>
          <w:szCs w:val="26"/>
          <w:rtl/>
          <w:lang w:bidi="ar-SA"/>
        </w:rPr>
        <w:footnoteReference w:id="8"/>
      </w:r>
      <w:r w:rsidR="00CB4CBD" w:rsidRPr="0076224D">
        <w:rPr>
          <w:rFonts w:asciiTheme="majorBidi" w:hAnsiTheme="majorBidi"/>
          <w:sz w:val="26"/>
          <w:szCs w:val="26"/>
          <w:rtl/>
          <w:lang w:bidi="ar-SA"/>
        </w:rPr>
        <w:t xml:space="preserve">، وإعادة </w:t>
      </w:r>
      <w:r w:rsidR="0075439C">
        <w:rPr>
          <w:rFonts w:asciiTheme="majorBidi" w:hAnsiTheme="majorBidi" w:hint="cs"/>
          <w:sz w:val="26"/>
          <w:szCs w:val="26"/>
          <w:rtl/>
          <w:lang w:bidi="ar-SA"/>
        </w:rPr>
        <w:t>اليونيب</w:t>
      </w:r>
      <w:r w:rsidR="00CB4CBD" w:rsidRPr="0076224D">
        <w:rPr>
          <w:rFonts w:asciiTheme="majorBidi" w:hAnsiTheme="majorBidi"/>
          <w:sz w:val="26"/>
          <w:szCs w:val="26"/>
          <w:rtl/>
          <w:lang w:bidi="ar-SA"/>
        </w:rPr>
        <w:t xml:space="preserve"> واليونيدو الأموال إلى أمانة الصندوق المتعدد الأطراف</w:t>
      </w:r>
      <w:r w:rsidR="0075439C">
        <w:rPr>
          <w:rStyle w:val="FootnoteReference"/>
          <w:rFonts w:asciiTheme="majorBidi" w:hAnsiTheme="majorBidi"/>
          <w:sz w:val="26"/>
          <w:szCs w:val="26"/>
          <w:rtl/>
          <w:lang w:bidi="ar-SA"/>
        </w:rPr>
        <w:footnoteReference w:id="9"/>
      </w:r>
      <w:r w:rsidR="00CB4CBD" w:rsidRPr="0076224D">
        <w:rPr>
          <w:rFonts w:asciiTheme="majorBidi" w:hAnsiTheme="majorBidi"/>
          <w:sz w:val="26"/>
          <w:szCs w:val="26"/>
          <w:rtl/>
          <w:lang w:bidi="ar-SA"/>
        </w:rPr>
        <w:t xml:space="preserve">، فإن البلد </w:t>
      </w:r>
      <w:r w:rsidR="00166974">
        <w:rPr>
          <w:rFonts w:asciiTheme="majorBidi" w:hAnsiTheme="majorBidi" w:hint="cs"/>
          <w:sz w:val="26"/>
          <w:szCs w:val="26"/>
          <w:rtl/>
          <w:lang w:bidi="ar-SA"/>
        </w:rPr>
        <w:t>ي</w:t>
      </w:r>
      <w:r w:rsidR="00CB4CBD" w:rsidRPr="0076224D">
        <w:rPr>
          <w:rFonts w:asciiTheme="majorBidi" w:hAnsiTheme="majorBidi"/>
          <w:sz w:val="26"/>
          <w:szCs w:val="26"/>
          <w:rtl/>
          <w:lang w:bidi="ar-SA"/>
        </w:rPr>
        <w:t xml:space="preserve">ستعد الآن لتشغيل المكتب الوطني للأوزون، ومن المقرر تقديم طلب لإعداد المرحلة الثانية من خطة إدارة </w:t>
      </w:r>
      <w:r w:rsidR="00166974">
        <w:rPr>
          <w:rFonts w:asciiTheme="majorBidi" w:hAnsiTheme="majorBidi" w:hint="cs"/>
          <w:sz w:val="26"/>
          <w:szCs w:val="26"/>
          <w:rtl/>
          <w:lang w:bidi="ar-SA"/>
        </w:rPr>
        <w:t>إزالة</w:t>
      </w:r>
      <w:r w:rsidR="00CB4CBD" w:rsidRPr="0076224D">
        <w:rPr>
          <w:rFonts w:asciiTheme="majorBidi" w:hAnsiTheme="majorBidi"/>
          <w:sz w:val="26"/>
          <w:szCs w:val="26"/>
          <w:rtl/>
          <w:lang w:bidi="ar-SA"/>
        </w:rPr>
        <w:t xml:space="preserve"> المواد الهيدروكلوروفلوروكربونية ل</w:t>
      </w:r>
      <w:r w:rsidR="00166974">
        <w:rPr>
          <w:rFonts w:asciiTheme="majorBidi" w:hAnsiTheme="majorBidi" w:hint="cs"/>
          <w:sz w:val="26"/>
          <w:szCs w:val="26"/>
          <w:rtl/>
          <w:lang w:bidi="ar-SA"/>
        </w:rPr>
        <w:t>كي ت</w:t>
      </w:r>
      <w:r w:rsidR="00CB4CBD" w:rsidRPr="0076224D">
        <w:rPr>
          <w:rFonts w:asciiTheme="majorBidi" w:hAnsiTheme="majorBidi"/>
          <w:sz w:val="26"/>
          <w:szCs w:val="26"/>
          <w:rtl/>
          <w:lang w:bidi="ar-SA"/>
        </w:rPr>
        <w:t xml:space="preserve">نظر فيه </w:t>
      </w:r>
      <w:r w:rsidR="00166974">
        <w:rPr>
          <w:rFonts w:asciiTheme="majorBidi" w:hAnsiTheme="majorBidi" w:hint="cs"/>
          <w:sz w:val="26"/>
          <w:szCs w:val="26"/>
          <w:rtl/>
          <w:lang w:bidi="ar-SA"/>
        </w:rPr>
        <w:t xml:space="preserve">اللجنة </w:t>
      </w:r>
      <w:r w:rsidR="00166974" w:rsidRPr="0076224D">
        <w:rPr>
          <w:rFonts w:asciiTheme="majorBidi" w:hAnsiTheme="majorBidi"/>
          <w:sz w:val="26"/>
          <w:szCs w:val="26"/>
          <w:rtl/>
          <w:lang w:bidi="ar-SA"/>
        </w:rPr>
        <w:t xml:space="preserve">التنفيذية </w:t>
      </w:r>
      <w:r w:rsidR="00CB4CBD" w:rsidRPr="0076224D">
        <w:rPr>
          <w:rFonts w:asciiTheme="majorBidi" w:hAnsiTheme="majorBidi"/>
          <w:sz w:val="26"/>
          <w:szCs w:val="26"/>
          <w:rtl/>
          <w:lang w:bidi="ar-SA"/>
        </w:rPr>
        <w:t>في الاجتماع السابع والتسعين للجنة.</w:t>
      </w:r>
    </w:p>
    <w:p w14:paraId="478AFD61" w14:textId="035A486F" w:rsidR="00CB4CBD" w:rsidRPr="00CB4CBD" w:rsidRDefault="00CF6D0B"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Pr>
          <w:rFonts w:asciiTheme="majorBidi" w:hAnsiTheme="majorBidi" w:hint="cs"/>
          <w:sz w:val="26"/>
          <w:szCs w:val="26"/>
          <w:rtl/>
          <w:lang w:bidi="ar-SA"/>
        </w:rPr>
        <w:t>و</w:t>
      </w:r>
      <w:r w:rsidR="00166974">
        <w:rPr>
          <w:rFonts w:asciiTheme="majorBidi" w:hAnsiTheme="majorBidi" w:hint="cs"/>
          <w:sz w:val="26"/>
          <w:szCs w:val="26"/>
          <w:rtl/>
          <w:lang w:bidi="ar-SA"/>
        </w:rPr>
        <w:t>لاحظ</w:t>
      </w:r>
      <w:r w:rsidR="00CB4CBD" w:rsidRPr="0076224D">
        <w:rPr>
          <w:rFonts w:asciiTheme="majorBidi" w:hAnsiTheme="majorBidi"/>
          <w:sz w:val="26"/>
          <w:szCs w:val="26"/>
          <w:rtl/>
          <w:lang w:bidi="ar-SA"/>
        </w:rPr>
        <w:t>ت الأمانة من خلال ال</w:t>
      </w:r>
      <w:r w:rsidR="00C73A06">
        <w:rPr>
          <w:rFonts w:asciiTheme="majorBidi" w:hAnsiTheme="majorBidi" w:hint="cs"/>
          <w:sz w:val="26"/>
          <w:szCs w:val="26"/>
          <w:rtl/>
          <w:lang w:bidi="ar-SA"/>
        </w:rPr>
        <w:t>طلب</w:t>
      </w:r>
      <w:r w:rsidR="00CB4CBD" w:rsidRPr="0076224D">
        <w:rPr>
          <w:rFonts w:asciiTheme="majorBidi" w:hAnsiTheme="majorBidi"/>
          <w:sz w:val="26"/>
          <w:szCs w:val="26"/>
          <w:rtl/>
          <w:lang w:bidi="ar-SA"/>
        </w:rPr>
        <w:t xml:space="preserve"> أن ال</w:t>
      </w:r>
      <w:r w:rsidR="00166974">
        <w:rPr>
          <w:rFonts w:asciiTheme="majorBidi" w:hAnsiTheme="majorBidi" w:hint="cs"/>
          <w:sz w:val="26"/>
          <w:szCs w:val="26"/>
          <w:rtl/>
          <w:lang w:bidi="ar-SA"/>
        </w:rPr>
        <w:t>بلد</w:t>
      </w:r>
      <w:r w:rsidR="00CB4CBD" w:rsidRPr="0076224D">
        <w:rPr>
          <w:rFonts w:asciiTheme="majorBidi" w:hAnsiTheme="majorBidi"/>
          <w:sz w:val="26"/>
          <w:szCs w:val="26"/>
          <w:rtl/>
          <w:lang w:bidi="ar-SA"/>
        </w:rPr>
        <w:t xml:space="preserve"> </w:t>
      </w:r>
      <w:r w:rsidR="00166974">
        <w:rPr>
          <w:rFonts w:asciiTheme="majorBidi" w:hAnsiTheme="majorBidi" w:hint="cs"/>
          <w:sz w:val="26"/>
          <w:szCs w:val="26"/>
          <w:rtl/>
          <w:lang w:bidi="ar-SA"/>
        </w:rPr>
        <w:t>ي</w:t>
      </w:r>
      <w:r w:rsidR="00CB4CBD" w:rsidRPr="0076224D">
        <w:rPr>
          <w:rFonts w:asciiTheme="majorBidi" w:hAnsiTheme="majorBidi"/>
          <w:sz w:val="26"/>
          <w:szCs w:val="26"/>
          <w:rtl/>
          <w:lang w:bidi="ar-SA"/>
        </w:rPr>
        <w:t>تفاوض حالي</w:t>
      </w:r>
      <w:r w:rsidR="00CB4CBD">
        <w:rPr>
          <w:rFonts w:asciiTheme="majorBidi" w:hAnsiTheme="majorBidi"/>
          <w:sz w:val="26"/>
          <w:szCs w:val="26"/>
          <w:rtl/>
          <w:lang w:bidi="ar-SA"/>
        </w:rPr>
        <w:t>اً</w:t>
      </w:r>
      <w:r w:rsidR="00CB4CBD" w:rsidRPr="0076224D">
        <w:rPr>
          <w:rFonts w:asciiTheme="majorBidi" w:hAnsiTheme="majorBidi"/>
          <w:sz w:val="26"/>
          <w:szCs w:val="26"/>
          <w:rtl/>
          <w:lang w:bidi="ar-SA"/>
        </w:rPr>
        <w:t xml:space="preserve"> لبدء عملية التصديق، بهدف إتمامها بحلول ديسمبر</w:t>
      </w:r>
      <w:r w:rsidR="00166974">
        <w:rPr>
          <w:rFonts w:asciiTheme="majorBidi" w:hAnsiTheme="majorBidi" w:hint="cs"/>
          <w:sz w:val="26"/>
          <w:szCs w:val="26"/>
          <w:rtl/>
          <w:lang w:bidi="ar-SA"/>
        </w:rPr>
        <w:t>/كانون الأول</w:t>
      </w:r>
      <w:r w:rsidR="00CB4CBD" w:rsidRPr="0076224D">
        <w:rPr>
          <w:rFonts w:asciiTheme="majorBidi" w:hAnsiTheme="majorBidi"/>
          <w:sz w:val="26"/>
          <w:szCs w:val="26"/>
          <w:rtl/>
          <w:lang w:bidi="ar-SA"/>
        </w:rPr>
        <w:t xml:space="preserve"> </w:t>
      </w:r>
      <w:r w:rsidR="00166974">
        <w:rPr>
          <w:rFonts w:asciiTheme="majorBidi" w:hAnsiTheme="majorBidi"/>
          <w:sz w:val="26"/>
          <w:szCs w:val="26"/>
          <w:lang w:bidi="ar-SA"/>
        </w:rPr>
        <w:t>2025</w:t>
      </w:r>
      <w:r w:rsidR="00CB4CBD" w:rsidRPr="0076224D">
        <w:rPr>
          <w:rFonts w:asciiTheme="majorBidi" w:hAnsiTheme="majorBidi"/>
          <w:sz w:val="26"/>
          <w:szCs w:val="26"/>
          <w:rtl/>
          <w:lang w:bidi="ar-SA"/>
        </w:rPr>
        <w:t xml:space="preserve"> بدعم من مشروع الأنشطة التمكينية، شريطة أن تسمح الظروف السياسية </w:t>
      </w:r>
      <w:r w:rsidR="00BD2CA7" w:rsidRPr="0076224D">
        <w:rPr>
          <w:rFonts w:asciiTheme="majorBidi" w:hAnsiTheme="majorBidi" w:hint="cs"/>
          <w:sz w:val="26"/>
          <w:szCs w:val="26"/>
          <w:rtl/>
          <w:lang w:bidi="ar-SA"/>
        </w:rPr>
        <w:t>والاست</w:t>
      </w:r>
      <w:r w:rsidR="00BD2CA7">
        <w:rPr>
          <w:rFonts w:asciiTheme="majorBidi" w:hAnsiTheme="majorBidi" w:hint="cs"/>
          <w:sz w:val="26"/>
          <w:szCs w:val="26"/>
          <w:rtl/>
          <w:lang w:bidi="ar-SA"/>
        </w:rPr>
        <w:t>قرار</w:t>
      </w:r>
      <w:r w:rsidR="00CB4CBD" w:rsidRPr="0076224D">
        <w:rPr>
          <w:rFonts w:asciiTheme="majorBidi" w:hAnsiTheme="majorBidi"/>
          <w:sz w:val="26"/>
          <w:szCs w:val="26"/>
          <w:rtl/>
          <w:lang w:bidi="ar-SA"/>
        </w:rPr>
        <w:t xml:space="preserve"> الوطني بذلك. و</w:t>
      </w:r>
      <w:r w:rsidR="00166974">
        <w:rPr>
          <w:rFonts w:asciiTheme="majorBidi" w:hAnsiTheme="majorBidi" w:hint="cs"/>
          <w:sz w:val="26"/>
          <w:szCs w:val="26"/>
          <w:rtl/>
          <w:lang w:bidi="ar-SA"/>
        </w:rPr>
        <w:t>لدى</w:t>
      </w:r>
      <w:r w:rsidR="00CB4CBD" w:rsidRPr="0076224D">
        <w:rPr>
          <w:rFonts w:asciiTheme="majorBidi" w:hAnsiTheme="majorBidi"/>
          <w:sz w:val="26"/>
          <w:szCs w:val="26"/>
          <w:rtl/>
          <w:lang w:bidi="ar-SA"/>
        </w:rPr>
        <w:t xml:space="preserve"> الاستفسار</w:t>
      </w:r>
      <w:r w:rsidR="00166974">
        <w:rPr>
          <w:rFonts w:asciiTheme="majorBidi" w:hAnsiTheme="majorBidi" w:hint="cs"/>
          <w:sz w:val="26"/>
          <w:szCs w:val="26"/>
          <w:rtl/>
          <w:lang w:bidi="ar-SA"/>
        </w:rPr>
        <w:t xml:space="preserve"> عن ذلك</w:t>
      </w:r>
      <w:r w:rsidR="00CB4CBD" w:rsidRPr="0076224D">
        <w:rPr>
          <w:rFonts w:asciiTheme="majorBidi" w:hAnsiTheme="majorBidi"/>
          <w:sz w:val="26"/>
          <w:szCs w:val="26"/>
          <w:rtl/>
          <w:lang w:bidi="ar-SA"/>
        </w:rPr>
        <w:t xml:space="preserve">، أشار </w:t>
      </w:r>
      <w:r w:rsidR="00166974">
        <w:rPr>
          <w:rFonts w:asciiTheme="majorBidi" w:hAnsiTheme="majorBidi" w:hint="cs"/>
          <w:sz w:val="26"/>
          <w:szCs w:val="26"/>
          <w:rtl/>
          <w:lang w:bidi="ar-SA"/>
        </w:rPr>
        <w:t>اليونيب</w:t>
      </w:r>
      <w:r w:rsidR="00CB4CBD" w:rsidRPr="0076224D">
        <w:rPr>
          <w:rFonts w:asciiTheme="majorBidi" w:hAnsiTheme="majorBidi"/>
          <w:sz w:val="26"/>
          <w:szCs w:val="26"/>
          <w:rtl/>
          <w:lang w:bidi="ar-SA"/>
        </w:rPr>
        <w:t xml:space="preserve"> إلى أن الجهود جارية لإنشاء لجنة توجيهية وطنية للأوزون ل</w:t>
      </w:r>
      <w:r w:rsidR="00166974">
        <w:rPr>
          <w:rFonts w:asciiTheme="majorBidi" w:hAnsiTheme="majorBidi" w:hint="cs"/>
          <w:sz w:val="26"/>
          <w:szCs w:val="26"/>
          <w:rtl/>
          <w:lang w:bidi="ar-SA"/>
        </w:rPr>
        <w:t xml:space="preserve">أغراض </w:t>
      </w:r>
      <w:r w:rsidR="00CB4CBD" w:rsidRPr="0076224D">
        <w:rPr>
          <w:rFonts w:asciiTheme="majorBidi" w:hAnsiTheme="majorBidi"/>
          <w:sz w:val="26"/>
          <w:szCs w:val="26"/>
          <w:rtl/>
          <w:lang w:bidi="ar-SA"/>
        </w:rPr>
        <w:t>تنفيذ بروتوكول مونتريال. وي</w:t>
      </w:r>
      <w:r w:rsidR="00166974">
        <w:rPr>
          <w:rFonts w:asciiTheme="majorBidi" w:hAnsiTheme="majorBidi" w:hint="cs"/>
          <w:sz w:val="26"/>
          <w:szCs w:val="26"/>
          <w:rtl/>
          <w:lang w:bidi="ar-SA"/>
        </w:rPr>
        <w:t>عتزم</w:t>
      </w:r>
      <w:r w:rsidR="00CB4CBD" w:rsidRPr="0076224D">
        <w:rPr>
          <w:rFonts w:asciiTheme="majorBidi" w:hAnsiTheme="majorBidi"/>
          <w:sz w:val="26"/>
          <w:szCs w:val="26"/>
          <w:rtl/>
          <w:lang w:bidi="ar-SA"/>
        </w:rPr>
        <w:t xml:space="preserve"> </w:t>
      </w:r>
      <w:r w:rsidR="00166974">
        <w:rPr>
          <w:rFonts w:asciiTheme="majorBidi" w:hAnsiTheme="majorBidi" w:hint="cs"/>
          <w:sz w:val="26"/>
          <w:szCs w:val="26"/>
          <w:rtl/>
          <w:lang w:bidi="ar-SA"/>
        </w:rPr>
        <w:t>اليونيب</w:t>
      </w:r>
      <w:r w:rsidR="00CB4CBD" w:rsidRPr="0076224D">
        <w:rPr>
          <w:rFonts w:asciiTheme="majorBidi" w:hAnsiTheme="majorBidi"/>
          <w:sz w:val="26"/>
          <w:szCs w:val="26"/>
          <w:rtl/>
          <w:lang w:bidi="ar-SA"/>
        </w:rPr>
        <w:t xml:space="preserve"> إرسال بعثة </w:t>
      </w:r>
      <w:r w:rsidR="00166974">
        <w:rPr>
          <w:rFonts w:asciiTheme="majorBidi" w:hAnsiTheme="majorBidi" w:hint="cs"/>
          <w:sz w:val="26"/>
          <w:szCs w:val="26"/>
          <w:rtl/>
          <w:lang w:bidi="ar-SA"/>
        </w:rPr>
        <w:t xml:space="preserve">إلى البلد </w:t>
      </w:r>
      <w:r w:rsidR="00CB4CBD" w:rsidRPr="0076224D">
        <w:rPr>
          <w:rFonts w:asciiTheme="majorBidi" w:hAnsiTheme="majorBidi"/>
          <w:sz w:val="26"/>
          <w:szCs w:val="26"/>
          <w:rtl/>
          <w:lang w:bidi="ar-SA"/>
        </w:rPr>
        <w:t xml:space="preserve">هذا العام لتعزيز الأنشطة، وسيواصل رصد </w:t>
      </w:r>
      <w:r w:rsidR="00166974">
        <w:rPr>
          <w:rFonts w:asciiTheme="majorBidi" w:hAnsiTheme="majorBidi" w:hint="cs"/>
          <w:sz w:val="26"/>
          <w:szCs w:val="26"/>
          <w:rtl/>
          <w:lang w:bidi="ar-SA"/>
        </w:rPr>
        <w:t>ال</w:t>
      </w:r>
      <w:r w:rsidR="00CB4CBD" w:rsidRPr="0076224D">
        <w:rPr>
          <w:rFonts w:asciiTheme="majorBidi" w:hAnsiTheme="majorBidi"/>
          <w:sz w:val="26"/>
          <w:szCs w:val="26"/>
          <w:rtl/>
          <w:lang w:bidi="ar-SA"/>
        </w:rPr>
        <w:t>تقدم</w:t>
      </w:r>
      <w:r w:rsidR="00166974">
        <w:rPr>
          <w:rFonts w:asciiTheme="majorBidi" w:hAnsiTheme="majorBidi" w:hint="cs"/>
          <w:sz w:val="26"/>
          <w:szCs w:val="26"/>
          <w:rtl/>
          <w:lang w:bidi="ar-SA"/>
        </w:rPr>
        <w:t xml:space="preserve"> المحرز في</w:t>
      </w:r>
      <w:r w:rsidR="00CB4CBD" w:rsidRPr="0076224D">
        <w:rPr>
          <w:rFonts w:asciiTheme="majorBidi" w:hAnsiTheme="majorBidi"/>
          <w:sz w:val="26"/>
          <w:szCs w:val="26"/>
          <w:rtl/>
          <w:lang w:bidi="ar-SA"/>
        </w:rPr>
        <w:t xml:space="preserve"> مشروعي </w:t>
      </w:r>
      <w:r w:rsidR="00166974">
        <w:rPr>
          <w:rFonts w:asciiTheme="majorBidi" w:hAnsiTheme="majorBidi" w:hint="cs"/>
          <w:sz w:val="26"/>
          <w:szCs w:val="26"/>
          <w:rtl/>
          <w:lang w:bidi="ar-SA"/>
        </w:rPr>
        <w:t>التعزيز المؤسسي</w:t>
      </w:r>
      <w:r w:rsidR="00CB4CBD" w:rsidRPr="0076224D">
        <w:rPr>
          <w:rFonts w:asciiTheme="majorBidi" w:hAnsiTheme="majorBidi"/>
          <w:sz w:val="26"/>
          <w:szCs w:val="26"/>
          <w:rtl/>
          <w:lang w:bidi="ar-SA"/>
        </w:rPr>
        <w:t xml:space="preserve"> والأنشطة التمكينية لضمان قدرة ال</w:t>
      </w:r>
      <w:r w:rsidR="00393763">
        <w:rPr>
          <w:rFonts w:asciiTheme="majorBidi" w:hAnsiTheme="majorBidi" w:hint="cs"/>
          <w:sz w:val="26"/>
          <w:szCs w:val="26"/>
          <w:rtl/>
          <w:lang w:bidi="ar-SA"/>
        </w:rPr>
        <w:t>بلد</w:t>
      </w:r>
      <w:r w:rsidR="00CB4CBD" w:rsidRPr="0076224D">
        <w:rPr>
          <w:rFonts w:asciiTheme="majorBidi" w:hAnsiTheme="majorBidi"/>
          <w:sz w:val="26"/>
          <w:szCs w:val="26"/>
          <w:rtl/>
          <w:lang w:bidi="ar-SA"/>
        </w:rPr>
        <w:t xml:space="preserve"> ومساءلته عن تنفيذ المشر</w:t>
      </w:r>
      <w:r w:rsidR="00393763">
        <w:rPr>
          <w:rFonts w:asciiTheme="majorBidi" w:hAnsiTheme="majorBidi" w:hint="cs"/>
          <w:sz w:val="26"/>
          <w:szCs w:val="26"/>
          <w:rtl/>
          <w:lang w:bidi="ar-SA"/>
        </w:rPr>
        <w:t>و</w:t>
      </w:r>
      <w:r w:rsidR="00CB4CBD" w:rsidRPr="0076224D">
        <w:rPr>
          <w:rFonts w:asciiTheme="majorBidi" w:hAnsiTheme="majorBidi"/>
          <w:sz w:val="26"/>
          <w:szCs w:val="26"/>
          <w:rtl/>
          <w:lang w:bidi="ar-SA"/>
        </w:rPr>
        <w:t>ع</w:t>
      </w:r>
      <w:r w:rsidR="00393763">
        <w:rPr>
          <w:rFonts w:asciiTheme="majorBidi" w:hAnsiTheme="majorBidi" w:hint="cs"/>
          <w:sz w:val="26"/>
          <w:szCs w:val="26"/>
          <w:rtl/>
          <w:lang w:bidi="ar-SA"/>
        </w:rPr>
        <w:t>ين</w:t>
      </w:r>
      <w:r w:rsidR="00CB4CBD" w:rsidRPr="0076224D">
        <w:rPr>
          <w:rFonts w:asciiTheme="majorBidi" w:hAnsiTheme="majorBidi" w:cstheme="majorBidi"/>
          <w:sz w:val="26"/>
          <w:szCs w:val="26"/>
        </w:rPr>
        <w:t>.</w:t>
      </w:r>
    </w:p>
    <w:p w14:paraId="7FD2AEDF" w14:textId="436E0F9D" w:rsidR="00CB4CBD" w:rsidRPr="00393763" w:rsidRDefault="00CB4CBD" w:rsidP="00393763">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r w:rsidRPr="00393763">
        <w:rPr>
          <w:rFonts w:asciiTheme="majorBidi" w:hAnsiTheme="majorBidi"/>
          <w:b/>
          <w:bCs/>
          <w:sz w:val="26"/>
          <w:szCs w:val="26"/>
          <w:rtl/>
          <w:lang w:bidi="ar-SA"/>
        </w:rPr>
        <w:t>توصية الأمانة</w:t>
      </w:r>
    </w:p>
    <w:p w14:paraId="1BEC5D0B" w14:textId="42D7CF2D" w:rsidR="00CB4CBD" w:rsidRDefault="00CB4CBD"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lang w:bidi="ar-SA"/>
        </w:rPr>
      </w:pPr>
      <w:r w:rsidRPr="0076224D">
        <w:rPr>
          <w:rFonts w:asciiTheme="majorBidi" w:hAnsiTheme="majorBidi"/>
          <w:sz w:val="26"/>
          <w:szCs w:val="26"/>
          <w:rtl/>
          <w:lang w:bidi="ar-SA"/>
        </w:rPr>
        <w:t>توصي الأمانة بالموافقة الشم</w:t>
      </w:r>
      <w:r w:rsidR="00393763">
        <w:rPr>
          <w:rFonts w:asciiTheme="majorBidi" w:hAnsiTheme="majorBidi" w:hint="cs"/>
          <w:sz w:val="26"/>
          <w:szCs w:val="26"/>
          <w:rtl/>
          <w:lang w:bidi="ar-SA"/>
        </w:rPr>
        <w:t>و</w:t>
      </w:r>
      <w:r w:rsidRPr="0076224D">
        <w:rPr>
          <w:rFonts w:asciiTheme="majorBidi" w:hAnsiTheme="majorBidi"/>
          <w:sz w:val="26"/>
          <w:szCs w:val="26"/>
          <w:rtl/>
          <w:lang w:bidi="ar-SA"/>
        </w:rPr>
        <w:t>ل</w:t>
      </w:r>
      <w:r w:rsidR="00393763">
        <w:rPr>
          <w:rFonts w:asciiTheme="majorBidi" w:hAnsiTheme="majorBidi" w:hint="cs"/>
          <w:sz w:val="26"/>
          <w:szCs w:val="26"/>
          <w:rtl/>
          <w:lang w:bidi="ar-SA"/>
        </w:rPr>
        <w:t>ي</w:t>
      </w:r>
      <w:r w:rsidRPr="0076224D">
        <w:rPr>
          <w:rFonts w:asciiTheme="majorBidi" w:hAnsiTheme="majorBidi"/>
          <w:sz w:val="26"/>
          <w:szCs w:val="26"/>
          <w:rtl/>
          <w:lang w:bidi="ar-SA"/>
        </w:rPr>
        <w:t xml:space="preserve">ة على </w:t>
      </w:r>
      <w:r w:rsidR="00636754">
        <w:rPr>
          <w:rFonts w:asciiTheme="majorBidi" w:hAnsiTheme="majorBidi" w:hint="cs"/>
          <w:sz w:val="26"/>
          <w:szCs w:val="26"/>
          <w:rtl/>
          <w:lang w:bidi="ar-SA"/>
        </w:rPr>
        <w:t>ال</w:t>
      </w:r>
      <w:r w:rsidRPr="0076224D">
        <w:rPr>
          <w:rFonts w:asciiTheme="majorBidi" w:hAnsiTheme="majorBidi"/>
          <w:sz w:val="26"/>
          <w:szCs w:val="26"/>
          <w:rtl/>
          <w:lang w:bidi="ar-SA"/>
        </w:rPr>
        <w:t xml:space="preserve">طلب </w:t>
      </w:r>
      <w:r w:rsidR="00636754">
        <w:rPr>
          <w:rFonts w:asciiTheme="majorBidi" w:hAnsiTheme="majorBidi" w:hint="cs"/>
          <w:sz w:val="26"/>
          <w:szCs w:val="26"/>
          <w:rtl/>
          <w:lang w:bidi="ar-SA"/>
        </w:rPr>
        <w:t>الخاص ب</w:t>
      </w:r>
      <w:r w:rsidRPr="0076224D">
        <w:rPr>
          <w:rFonts w:asciiTheme="majorBidi" w:hAnsiTheme="majorBidi"/>
          <w:sz w:val="26"/>
          <w:szCs w:val="26"/>
          <w:rtl/>
          <w:lang w:bidi="ar-SA"/>
        </w:rPr>
        <w:t xml:space="preserve">الأنشطة التمكينية للتخفيض التدريجي </w:t>
      </w:r>
      <w:r w:rsidR="00393763">
        <w:rPr>
          <w:rFonts w:asciiTheme="majorBidi" w:hAnsiTheme="majorBidi" w:hint="cs"/>
          <w:sz w:val="26"/>
          <w:szCs w:val="26"/>
          <w:rtl/>
          <w:lang w:bidi="ar-SA"/>
        </w:rPr>
        <w:t>للمواد</w:t>
      </w:r>
      <w:r w:rsidRPr="0076224D">
        <w:rPr>
          <w:rFonts w:asciiTheme="majorBidi" w:hAnsiTheme="majorBidi"/>
          <w:sz w:val="26"/>
          <w:szCs w:val="26"/>
          <w:rtl/>
          <w:lang w:bidi="ar-SA"/>
        </w:rPr>
        <w:t xml:space="preserve"> الهيدروفلوروكربون</w:t>
      </w:r>
      <w:r w:rsidR="00393763">
        <w:rPr>
          <w:rFonts w:asciiTheme="majorBidi" w:hAnsiTheme="majorBidi" w:hint="cs"/>
          <w:sz w:val="26"/>
          <w:szCs w:val="26"/>
          <w:rtl/>
          <w:lang w:bidi="ar-SA"/>
        </w:rPr>
        <w:t>ية</w:t>
      </w:r>
      <w:r w:rsidRPr="0076224D">
        <w:rPr>
          <w:rFonts w:asciiTheme="majorBidi" w:hAnsiTheme="majorBidi"/>
          <w:sz w:val="26"/>
          <w:szCs w:val="26"/>
          <w:rtl/>
          <w:lang w:bidi="ar-SA"/>
        </w:rPr>
        <w:t xml:space="preserve"> في جمهورية أفريقيا الوسطى، بمستوى التمويل المبين في القسم أ</w:t>
      </w:r>
      <w:r w:rsidR="00393763">
        <w:rPr>
          <w:rFonts w:asciiTheme="majorBidi" w:hAnsiTheme="majorBidi" w:hint="cs"/>
          <w:sz w:val="26"/>
          <w:szCs w:val="26"/>
          <w:rtl/>
          <w:lang w:bidi="ar-SA"/>
        </w:rPr>
        <w:t>لف-</w:t>
      </w:r>
      <w:r w:rsidR="00393763">
        <w:rPr>
          <w:rFonts w:asciiTheme="majorBidi" w:hAnsiTheme="majorBidi"/>
          <w:sz w:val="26"/>
          <w:szCs w:val="26"/>
          <w:lang w:bidi="ar-SA"/>
        </w:rPr>
        <w:t>2</w:t>
      </w:r>
      <w:r w:rsidRPr="0076224D">
        <w:rPr>
          <w:rFonts w:asciiTheme="majorBidi" w:hAnsiTheme="majorBidi"/>
          <w:sz w:val="26"/>
          <w:szCs w:val="26"/>
          <w:rtl/>
          <w:lang w:bidi="ar-SA"/>
        </w:rPr>
        <w:t xml:space="preserve"> من الجدول </w:t>
      </w:r>
      <w:r w:rsidR="00393763">
        <w:rPr>
          <w:rFonts w:asciiTheme="majorBidi" w:hAnsiTheme="majorBidi"/>
          <w:sz w:val="26"/>
          <w:szCs w:val="26"/>
          <w:lang w:bidi="ar-SA"/>
        </w:rPr>
        <w:t>1</w:t>
      </w:r>
      <w:r w:rsidRPr="0076224D">
        <w:rPr>
          <w:rFonts w:asciiTheme="majorBidi" w:hAnsiTheme="majorBidi"/>
          <w:sz w:val="26"/>
          <w:szCs w:val="26"/>
          <w:rtl/>
          <w:lang w:bidi="ar-SA"/>
        </w:rPr>
        <w:t xml:space="preserve"> أعلاه.</w:t>
      </w:r>
    </w:p>
    <w:p w14:paraId="1B8B5C44" w14:textId="2B6D2309" w:rsidR="00CB4CBD" w:rsidRPr="00393763" w:rsidRDefault="00CB4CBD" w:rsidP="00393763">
      <w:pPr>
        <w:bidi/>
        <w:spacing w:before="240" w:after="120" w:line="360" w:lineRule="exact"/>
        <w:rPr>
          <w:rFonts w:asciiTheme="majorBidi" w:hAnsiTheme="majorBidi"/>
          <w:b/>
          <w:bCs/>
          <w:sz w:val="26"/>
          <w:szCs w:val="26"/>
          <w:rtl/>
          <w:lang w:bidi="ar-SA"/>
        </w:rPr>
      </w:pPr>
      <w:r w:rsidRPr="00393763">
        <w:rPr>
          <w:rFonts w:asciiTheme="majorBidi" w:hAnsiTheme="majorBidi"/>
          <w:b/>
          <w:bCs/>
          <w:sz w:val="26"/>
          <w:szCs w:val="26"/>
          <w:rtl/>
          <w:lang w:bidi="ar-SA"/>
        </w:rPr>
        <w:lastRenderedPageBreak/>
        <w:t>أ</w:t>
      </w:r>
      <w:r w:rsidRPr="00393763">
        <w:rPr>
          <w:rFonts w:asciiTheme="majorBidi" w:hAnsiTheme="majorBidi" w:hint="cs"/>
          <w:b/>
          <w:bCs/>
          <w:sz w:val="26"/>
          <w:szCs w:val="26"/>
          <w:rtl/>
        </w:rPr>
        <w:t>لف</w:t>
      </w:r>
      <w:r w:rsidR="00393763" w:rsidRPr="00393763">
        <w:rPr>
          <w:rFonts w:asciiTheme="majorBidi" w:hAnsiTheme="majorBidi" w:hint="cs"/>
          <w:b/>
          <w:bCs/>
          <w:sz w:val="26"/>
          <w:szCs w:val="26"/>
          <w:rtl/>
        </w:rPr>
        <w:t>-</w:t>
      </w:r>
      <w:r w:rsidR="00393763" w:rsidRPr="00393763">
        <w:rPr>
          <w:rFonts w:asciiTheme="majorBidi" w:hAnsiTheme="majorBidi"/>
          <w:b/>
          <w:bCs/>
          <w:sz w:val="26"/>
          <w:szCs w:val="26"/>
          <w:lang w:bidi="ar-SA"/>
        </w:rPr>
        <w:t>3</w:t>
      </w:r>
      <w:r w:rsidRPr="00393763">
        <w:rPr>
          <w:rFonts w:asciiTheme="majorBidi" w:hAnsiTheme="majorBidi"/>
          <w:b/>
          <w:bCs/>
          <w:sz w:val="26"/>
          <w:szCs w:val="26"/>
          <w:rtl/>
          <w:lang w:bidi="ar-SA"/>
        </w:rPr>
        <w:t>: إعداد مشروع</w:t>
      </w:r>
      <w:r w:rsidR="00393763" w:rsidRPr="00393763">
        <w:rPr>
          <w:rFonts w:asciiTheme="majorBidi" w:hAnsiTheme="majorBidi" w:hint="cs"/>
          <w:b/>
          <w:bCs/>
          <w:sz w:val="26"/>
          <w:szCs w:val="26"/>
          <w:rtl/>
          <w:lang w:bidi="ar-SA"/>
        </w:rPr>
        <w:t>ات</w:t>
      </w:r>
      <w:r w:rsidRPr="00393763">
        <w:rPr>
          <w:rFonts w:asciiTheme="majorBidi" w:hAnsiTheme="majorBidi"/>
          <w:b/>
          <w:bCs/>
          <w:sz w:val="26"/>
          <w:szCs w:val="26"/>
          <w:rtl/>
          <w:lang w:bidi="ar-SA"/>
        </w:rPr>
        <w:t xml:space="preserve"> خطط إدارة </w:t>
      </w:r>
      <w:r w:rsidR="00393763" w:rsidRPr="00393763">
        <w:rPr>
          <w:rFonts w:asciiTheme="majorBidi" w:hAnsiTheme="majorBidi" w:hint="cs"/>
          <w:b/>
          <w:bCs/>
          <w:sz w:val="26"/>
          <w:szCs w:val="26"/>
          <w:rtl/>
          <w:lang w:bidi="ar-SA"/>
        </w:rPr>
        <w:t>إزالة</w:t>
      </w:r>
      <w:r w:rsidRPr="00393763">
        <w:rPr>
          <w:rFonts w:asciiTheme="majorBidi" w:hAnsiTheme="majorBidi"/>
          <w:b/>
          <w:bCs/>
          <w:sz w:val="26"/>
          <w:szCs w:val="26"/>
          <w:rtl/>
          <w:lang w:bidi="ar-SA"/>
        </w:rPr>
        <w:t xml:space="preserve"> </w:t>
      </w:r>
      <w:r w:rsidR="00393763" w:rsidRPr="00393763">
        <w:rPr>
          <w:rFonts w:asciiTheme="majorBidi" w:hAnsiTheme="majorBidi" w:hint="cs"/>
          <w:b/>
          <w:bCs/>
          <w:sz w:val="26"/>
          <w:szCs w:val="26"/>
          <w:rtl/>
          <w:lang w:bidi="ar-SA"/>
        </w:rPr>
        <w:t xml:space="preserve">المواد </w:t>
      </w:r>
      <w:r w:rsidRPr="00393763">
        <w:rPr>
          <w:rFonts w:asciiTheme="majorBidi" w:hAnsiTheme="majorBidi"/>
          <w:b/>
          <w:bCs/>
          <w:sz w:val="26"/>
          <w:szCs w:val="26"/>
          <w:rtl/>
          <w:lang w:bidi="ar-SA"/>
        </w:rPr>
        <w:t>الهيدروكلوروفلوروكربون</w:t>
      </w:r>
      <w:r w:rsidR="00393763" w:rsidRPr="00393763">
        <w:rPr>
          <w:rFonts w:asciiTheme="majorBidi" w:hAnsiTheme="majorBidi" w:hint="cs"/>
          <w:b/>
          <w:bCs/>
          <w:sz w:val="26"/>
          <w:szCs w:val="26"/>
          <w:rtl/>
          <w:lang w:bidi="ar-SA"/>
        </w:rPr>
        <w:t>ية</w:t>
      </w:r>
    </w:p>
    <w:p w14:paraId="3CE76CD1" w14:textId="77777777" w:rsidR="00CB4CBD" w:rsidRPr="00393763" w:rsidRDefault="00CB4CBD" w:rsidP="00393763">
      <w:pPr>
        <w:bidi/>
        <w:spacing w:before="240" w:after="120" w:line="360" w:lineRule="exact"/>
        <w:rPr>
          <w:rFonts w:asciiTheme="majorBidi" w:hAnsiTheme="majorBidi" w:cstheme="majorBidi"/>
          <w:b/>
          <w:bCs/>
          <w:sz w:val="26"/>
          <w:szCs w:val="26"/>
          <w:rtl/>
        </w:rPr>
      </w:pPr>
      <w:r w:rsidRPr="00393763">
        <w:rPr>
          <w:rFonts w:asciiTheme="majorBidi" w:hAnsiTheme="majorBidi"/>
          <w:b/>
          <w:bCs/>
          <w:sz w:val="26"/>
          <w:szCs w:val="26"/>
          <w:rtl/>
          <w:lang w:bidi="ar-SA"/>
        </w:rPr>
        <w:t>وصف المشروع</w:t>
      </w:r>
    </w:p>
    <w:p w14:paraId="43D1A731" w14:textId="649AB4D3" w:rsidR="00CB4CBD" w:rsidRPr="000630C0" w:rsidRDefault="000630C0"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lang w:val="en-US" w:bidi="ar-SA"/>
        </w:rPr>
      </w:pPr>
      <w:r w:rsidRPr="0076224D">
        <w:rPr>
          <w:rFonts w:asciiTheme="majorBidi" w:hAnsiTheme="majorBidi"/>
          <w:sz w:val="26"/>
          <w:szCs w:val="26"/>
          <w:rtl/>
          <w:lang w:bidi="ar-SA"/>
        </w:rPr>
        <w:t xml:space="preserve">قدّم </w:t>
      </w:r>
      <w:r w:rsidR="00393763">
        <w:rPr>
          <w:rFonts w:asciiTheme="majorBidi" w:hAnsiTheme="majorBidi"/>
          <w:sz w:val="26"/>
          <w:szCs w:val="26"/>
          <w:rtl/>
          <w:lang w:bidi="ar-SA"/>
        </w:rPr>
        <w:t>اليونيب</w:t>
      </w:r>
      <w:r w:rsidRPr="0076224D">
        <w:rPr>
          <w:rFonts w:asciiTheme="majorBidi" w:hAnsiTheme="majorBidi"/>
          <w:sz w:val="26"/>
          <w:szCs w:val="26"/>
          <w:rtl/>
          <w:lang w:bidi="ar-SA"/>
        </w:rPr>
        <w:t xml:space="preserve"> طلب</w:t>
      </w:r>
      <w:r w:rsidR="00384698">
        <w:rPr>
          <w:rFonts w:asciiTheme="majorBidi" w:hAnsiTheme="majorBidi" w:hint="cs"/>
          <w:sz w:val="26"/>
          <w:szCs w:val="26"/>
          <w:rtl/>
          <w:lang w:bidi="ar-SA"/>
        </w:rPr>
        <w:t>ين</w:t>
      </w:r>
      <w:r w:rsidRPr="0076224D">
        <w:rPr>
          <w:rFonts w:asciiTheme="majorBidi" w:hAnsiTheme="majorBidi"/>
          <w:sz w:val="26"/>
          <w:szCs w:val="26"/>
          <w:rtl/>
          <w:lang w:bidi="ar-SA"/>
        </w:rPr>
        <w:t xml:space="preserve"> لإعداد مرحلة جديدة من خط</w:t>
      </w:r>
      <w:r w:rsidR="009E347C">
        <w:rPr>
          <w:rFonts w:asciiTheme="majorBidi" w:hAnsiTheme="majorBidi" w:hint="cs"/>
          <w:sz w:val="26"/>
          <w:szCs w:val="26"/>
          <w:rtl/>
          <w:lang w:bidi="ar-SA"/>
        </w:rPr>
        <w:t>ت</w:t>
      </w:r>
      <w:r w:rsidR="00A30F52">
        <w:rPr>
          <w:rFonts w:asciiTheme="majorBidi" w:hAnsiTheme="majorBidi" w:hint="cs"/>
          <w:sz w:val="26"/>
          <w:szCs w:val="26"/>
          <w:rtl/>
          <w:lang w:bidi="ar-SA"/>
        </w:rPr>
        <w:t>َ</w:t>
      </w:r>
      <w:r w:rsidR="009E347C">
        <w:rPr>
          <w:rFonts w:asciiTheme="majorBidi" w:hAnsiTheme="majorBidi" w:hint="cs"/>
          <w:sz w:val="26"/>
          <w:szCs w:val="26"/>
          <w:rtl/>
          <w:lang w:bidi="ar-SA"/>
        </w:rPr>
        <w:t>ي</w:t>
      </w:r>
      <w:r w:rsidR="00A30F52">
        <w:rPr>
          <w:rFonts w:asciiTheme="majorBidi" w:hAnsiTheme="majorBidi" w:hint="cs"/>
          <w:sz w:val="26"/>
          <w:szCs w:val="26"/>
          <w:rtl/>
          <w:lang w:bidi="ar-SA"/>
        </w:rPr>
        <w:t>ْ</w:t>
      </w:r>
      <w:r w:rsidRPr="0076224D">
        <w:rPr>
          <w:rFonts w:asciiTheme="majorBidi" w:hAnsiTheme="majorBidi"/>
          <w:sz w:val="26"/>
          <w:szCs w:val="26"/>
          <w:rtl/>
          <w:lang w:bidi="ar-SA"/>
        </w:rPr>
        <w:t xml:space="preserve"> إدارة </w:t>
      </w:r>
      <w:r w:rsidR="00393763">
        <w:rPr>
          <w:rFonts w:asciiTheme="majorBidi" w:hAnsiTheme="majorBidi" w:hint="cs"/>
          <w:sz w:val="26"/>
          <w:szCs w:val="26"/>
          <w:rtl/>
          <w:lang w:bidi="ar-SA"/>
        </w:rPr>
        <w:t>إزالة المواد</w:t>
      </w:r>
      <w:r w:rsidRPr="0076224D">
        <w:rPr>
          <w:rFonts w:asciiTheme="majorBidi" w:hAnsiTheme="majorBidi"/>
          <w:sz w:val="26"/>
          <w:szCs w:val="26"/>
          <w:rtl/>
          <w:lang w:bidi="ar-SA"/>
        </w:rPr>
        <w:t xml:space="preserve"> الهيدروكلوروفلوروكربون</w:t>
      </w:r>
      <w:r w:rsidR="00393763">
        <w:rPr>
          <w:rFonts w:asciiTheme="majorBidi" w:hAnsiTheme="majorBidi" w:hint="cs"/>
          <w:sz w:val="26"/>
          <w:szCs w:val="26"/>
          <w:rtl/>
          <w:lang w:bidi="ar-SA"/>
        </w:rPr>
        <w:t>ية</w:t>
      </w:r>
      <w:r w:rsidRPr="0076224D">
        <w:rPr>
          <w:rFonts w:asciiTheme="majorBidi" w:hAnsiTheme="majorBidi"/>
          <w:sz w:val="26"/>
          <w:szCs w:val="26"/>
          <w:rtl/>
          <w:lang w:bidi="ar-SA"/>
        </w:rPr>
        <w:t xml:space="preserve"> لبلدين بصفته الوكالة المنفذة المعينة، </w:t>
      </w:r>
      <w:r w:rsidR="00393763">
        <w:rPr>
          <w:rFonts w:asciiTheme="majorBidi" w:hAnsiTheme="majorBidi" w:hint="cs"/>
          <w:sz w:val="26"/>
          <w:szCs w:val="26"/>
          <w:rtl/>
          <w:lang w:bidi="ar-SA"/>
        </w:rPr>
        <w:t xml:space="preserve">على نحو </w:t>
      </w:r>
      <w:r w:rsidRPr="0076224D">
        <w:rPr>
          <w:rFonts w:asciiTheme="majorBidi" w:hAnsiTheme="majorBidi"/>
          <w:sz w:val="26"/>
          <w:szCs w:val="26"/>
          <w:rtl/>
          <w:lang w:bidi="ar-SA"/>
        </w:rPr>
        <w:t xml:space="preserve">ما </w:t>
      </w:r>
      <w:r w:rsidR="00393763">
        <w:rPr>
          <w:rFonts w:asciiTheme="majorBidi" w:hAnsiTheme="majorBidi" w:hint="cs"/>
          <w:sz w:val="26"/>
          <w:szCs w:val="26"/>
          <w:rtl/>
          <w:lang w:bidi="ar-SA"/>
        </w:rPr>
        <w:t>ورد</w:t>
      </w:r>
      <w:r w:rsidRPr="0076224D">
        <w:rPr>
          <w:rFonts w:asciiTheme="majorBidi" w:hAnsiTheme="majorBidi"/>
          <w:sz w:val="26"/>
          <w:szCs w:val="26"/>
          <w:rtl/>
          <w:lang w:bidi="ar-SA"/>
        </w:rPr>
        <w:t xml:space="preserve"> في القسم أ</w:t>
      </w:r>
      <w:r w:rsidR="00393763">
        <w:rPr>
          <w:rFonts w:asciiTheme="majorBidi" w:hAnsiTheme="majorBidi" w:hint="cs"/>
          <w:sz w:val="26"/>
          <w:szCs w:val="26"/>
          <w:rtl/>
          <w:lang w:bidi="ar-SA"/>
        </w:rPr>
        <w:t>لف-</w:t>
      </w:r>
      <w:r w:rsidR="00393763">
        <w:rPr>
          <w:rFonts w:asciiTheme="majorBidi" w:hAnsiTheme="majorBidi"/>
          <w:sz w:val="26"/>
          <w:szCs w:val="26"/>
          <w:lang w:bidi="ar-SA"/>
        </w:rPr>
        <w:t>3</w:t>
      </w:r>
      <w:r w:rsidRPr="0076224D">
        <w:rPr>
          <w:rFonts w:asciiTheme="majorBidi" w:hAnsiTheme="majorBidi"/>
          <w:sz w:val="26"/>
          <w:szCs w:val="26"/>
          <w:rtl/>
          <w:lang w:bidi="ar-SA"/>
        </w:rPr>
        <w:t xml:space="preserve"> من الجدول </w:t>
      </w:r>
      <w:r w:rsidR="00393763">
        <w:rPr>
          <w:rFonts w:asciiTheme="majorBidi" w:hAnsiTheme="majorBidi"/>
          <w:sz w:val="26"/>
          <w:szCs w:val="26"/>
          <w:lang w:bidi="ar-SA"/>
        </w:rPr>
        <w:t>1</w:t>
      </w:r>
      <w:r w:rsidR="00393763">
        <w:rPr>
          <w:rFonts w:asciiTheme="majorBidi" w:hAnsiTheme="majorBidi" w:cstheme="majorBidi" w:hint="cs"/>
          <w:sz w:val="26"/>
          <w:szCs w:val="26"/>
          <w:rtl/>
        </w:rPr>
        <w:t>.</w:t>
      </w:r>
    </w:p>
    <w:p w14:paraId="3BD51FC3" w14:textId="2300852D" w:rsidR="000630C0" w:rsidRPr="00277C32" w:rsidRDefault="00393763"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bidi="ar-SA"/>
        </w:rPr>
        <w:t>و</w:t>
      </w:r>
      <w:r w:rsidR="00277C32" w:rsidRPr="0076224D">
        <w:rPr>
          <w:rFonts w:asciiTheme="majorBidi" w:hAnsiTheme="majorBidi"/>
          <w:sz w:val="26"/>
          <w:szCs w:val="26"/>
          <w:rtl/>
          <w:lang w:bidi="ar-SA"/>
        </w:rPr>
        <w:t xml:space="preserve">قدّم </w:t>
      </w:r>
      <w:r>
        <w:rPr>
          <w:rFonts w:asciiTheme="majorBidi" w:hAnsiTheme="majorBidi"/>
          <w:sz w:val="26"/>
          <w:szCs w:val="26"/>
          <w:rtl/>
          <w:lang w:bidi="ar-SA"/>
        </w:rPr>
        <w:t>اليونيب</w:t>
      </w:r>
      <w:r w:rsidR="00277C32" w:rsidRPr="0076224D">
        <w:rPr>
          <w:rFonts w:asciiTheme="majorBidi" w:hAnsiTheme="majorBidi"/>
          <w:sz w:val="26"/>
          <w:szCs w:val="26"/>
          <w:rtl/>
          <w:lang w:bidi="ar-SA"/>
        </w:rPr>
        <w:t xml:space="preserve"> وصف</w:t>
      </w:r>
      <w:r w:rsidR="00277C32">
        <w:rPr>
          <w:rFonts w:asciiTheme="majorBidi" w:hAnsiTheme="majorBidi"/>
          <w:sz w:val="26"/>
          <w:szCs w:val="26"/>
          <w:rtl/>
          <w:lang w:bidi="ar-SA"/>
        </w:rPr>
        <w:t>اً</w:t>
      </w:r>
      <w:r w:rsidR="00277C32" w:rsidRPr="0076224D">
        <w:rPr>
          <w:rFonts w:asciiTheme="majorBidi" w:hAnsiTheme="majorBidi"/>
          <w:sz w:val="26"/>
          <w:szCs w:val="26"/>
          <w:rtl/>
          <w:lang w:bidi="ar-SA"/>
        </w:rPr>
        <w:t xml:space="preserve"> للأنشطة الداعمة </w:t>
      </w:r>
      <w:r w:rsidR="003F4452">
        <w:rPr>
          <w:rFonts w:asciiTheme="majorBidi" w:hAnsiTheme="majorBidi" w:hint="cs"/>
          <w:sz w:val="26"/>
          <w:szCs w:val="26"/>
          <w:rtl/>
          <w:lang w:bidi="ar-SA"/>
        </w:rPr>
        <w:t>ل</w:t>
      </w:r>
      <w:r w:rsidR="00277C32" w:rsidRPr="0076224D">
        <w:rPr>
          <w:rFonts w:asciiTheme="majorBidi" w:hAnsiTheme="majorBidi"/>
          <w:sz w:val="26"/>
          <w:szCs w:val="26"/>
          <w:rtl/>
          <w:lang w:bidi="ar-SA"/>
        </w:rPr>
        <w:t>لطلب</w:t>
      </w:r>
      <w:r w:rsidR="003F4452">
        <w:rPr>
          <w:rFonts w:asciiTheme="majorBidi" w:hAnsiTheme="majorBidi" w:hint="cs"/>
          <w:sz w:val="26"/>
          <w:szCs w:val="26"/>
          <w:rtl/>
          <w:lang w:bidi="ar-SA"/>
        </w:rPr>
        <w:t>ين المتعلقين</w:t>
      </w:r>
      <w:r w:rsidR="00277C32" w:rsidRPr="0076224D">
        <w:rPr>
          <w:rFonts w:asciiTheme="majorBidi" w:hAnsiTheme="majorBidi"/>
          <w:sz w:val="26"/>
          <w:szCs w:val="26"/>
          <w:rtl/>
          <w:lang w:bidi="ar-SA"/>
        </w:rPr>
        <w:t xml:space="preserve"> </w:t>
      </w:r>
      <w:r w:rsidR="003F4452">
        <w:rPr>
          <w:rFonts w:asciiTheme="majorBidi" w:hAnsiTheme="majorBidi" w:hint="cs"/>
          <w:sz w:val="26"/>
          <w:szCs w:val="26"/>
          <w:rtl/>
          <w:lang w:bidi="ar-SA"/>
        </w:rPr>
        <w:t>ب</w:t>
      </w:r>
      <w:r w:rsidR="00277C32" w:rsidRPr="0076224D">
        <w:rPr>
          <w:rFonts w:asciiTheme="majorBidi" w:hAnsiTheme="majorBidi"/>
          <w:sz w:val="26"/>
          <w:szCs w:val="26"/>
          <w:rtl/>
          <w:lang w:bidi="ar-SA"/>
        </w:rPr>
        <w:t>إعداد مشروع</w:t>
      </w:r>
      <w:r w:rsidR="00E30433">
        <w:rPr>
          <w:rFonts w:asciiTheme="majorBidi" w:hAnsiTheme="majorBidi" w:hint="cs"/>
          <w:sz w:val="26"/>
          <w:szCs w:val="26"/>
          <w:rtl/>
          <w:lang w:bidi="ar-SA"/>
        </w:rPr>
        <w:t>ي</w:t>
      </w:r>
      <w:r w:rsidR="00277C32" w:rsidRPr="0076224D">
        <w:rPr>
          <w:rFonts w:asciiTheme="majorBidi" w:hAnsiTheme="majorBidi"/>
          <w:sz w:val="26"/>
          <w:szCs w:val="26"/>
          <w:rtl/>
          <w:lang w:bidi="ar-SA"/>
        </w:rPr>
        <w:t xml:space="preserve"> المرحلة الثالثة من خطط إدارة </w:t>
      </w:r>
      <w:r w:rsidR="00E30433">
        <w:rPr>
          <w:rFonts w:asciiTheme="majorBidi" w:hAnsiTheme="majorBidi" w:hint="cs"/>
          <w:sz w:val="26"/>
          <w:szCs w:val="26"/>
          <w:rtl/>
          <w:lang w:bidi="ar-SA"/>
        </w:rPr>
        <w:t>إزالة</w:t>
      </w:r>
      <w:r w:rsidR="00277C32" w:rsidRPr="0076224D">
        <w:rPr>
          <w:rFonts w:asciiTheme="majorBidi" w:hAnsiTheme="majorBidi"/>
          <w:sz w:val="26"/>
          <w:szCs w:val="26"/>
          <w:rtl/>
          <w:lang w:bidi="ar-SA"/>
        </w:rPr>
        <w:t xml:space="preserve"> </w:t>
      </w:r>
      <w:r w:rsidR="00E30433">
        <w:rPr>
          <w:rFonts w:asciiTheme="majorBidi" w:hAnsiTheme="majorBidi" w:hint="cs"/>
          <w:sz w:val="26"/>
          <w:szCs w:val="26"/>
          <w:rtl/>
          <w:lang w:bidi="ar-SA"/>
        </w:rPr>
        <w:t>المواد</w:t>
      </w:r>
      <w:r w:rsidR="00277C32" w:rsidRPr="0076224D">
        <w:rPr>
          <w:rFonts w:asciiTheme="majorBidi" w:hAnsiTheme="majorBidi"/>
          <w:sz w:val="26"/>
          <w:szCs w:val="26"/>
          <w:rtl/>
          <w:lang w:bidi="ar-SA"/>
        </w:rPr>
        <w:t xml:space="preserve"> الهيدروكلوروفلوروكربون</w:t>
      </w:r>
      <w:r w:rsidR="00E30433">
        <w:rPr>
          <w:rFonts w:asciiTheme="majorBidi" w:hAnsiTheme="majorBidi" w:hint="cs"/>
          <w:sz w:val="26"/>
          <w:szCs w:val="26"/>
          <w:rtl/>
          <w:lang w:bidi="ar-SA"/>
        </w:rPr>
        <w:t>ية</w:t>
      </w:r>
      <w:r w:rsidR="00277C32" w:rsidRPr="0076224D">
        <w:rPr>
          <w:rFonts w:asciiTheme="majorBidi" w:hAnsiTheme="majorBidi"/>
          <w:sz w:val="26"/>
          <w:szCs w:val="26"/>
          <w:rtl/>
          <w:lang w:bidi="ar-SA"/>
        </w:rPr>
        <w:t xml:space="preserve"> للعراق والكويت، وت</w:t>
      </w:r>
      <w:r w:rsidR="00E30433">
        <w:rPr>
          <w:rFonts w:asciiTheme="majorBidi" w:hAnsiTheme="majorBidi" w:hint="cs"/>
          <w:sz w:val="26"/>
          <w:szCs w:val="26"/>
          <w:rtl/>
          <w:lang w:bidi="ar-SA"/>
        </w:rPr>
        <w:t xml:space="preserve">شمل </w:t>
      </w:r>
      <w:r w:rsidR="00F124EF">
        <w:rPr>
          <w:rFonts w:asciiTheme="majorBidi" w:hAnsiTheme="majorBidi" w:hint="cs"/>
          <w:sz w:val="26"/>
          <w:szCs w:val="26"/>
          <w:rtl/>
          <w:lang w:bidi="ar-SA"/>
        </w:rPr>
        <w:t xml:space="preserve">هذه الأنشطة </w:t>
      </w:r>
      <w:r w:rsidR="00E30433">
        <w:rPr>
          <w:rFonts w:asciiTheme="majorBidi" w:hAnsiTheme="majorBidi" w:hint="cs"/>
          <w:sz w:val="26"/>
          <w:szCs w:val="26"/>
          <w:rtl/>
          <w:lang w:bidi="ar-SA"/>
        </w:rPr>
        <w:t>ما يلي</w:t>
      </w:r>
      <w:r w:rsidR="00277C32" w:rsidRPr="0076224D">
        <w:rPr>
          <w:rFonts w:asciiTheme="majorBidi" w:hAnsiTheme="majorBidi"/>
          <w:sz w:val="26"/>
          <w:szCs w:val="26"/>
          <w:rtl/>
          <w:lang w:bidi="ar-SA"/>
        </w:rPr>
        <w:t>: مبررات التمويل المطلوب لإعداد المشروع؛ وتقرير</w:t>
      </w:r>
      <w:r w:rsidR="00277C32">
        <w:rPr>
          <w:rFonts w:asciiTheme="majorBidi" w:hAnsiTheme="majorBidi"/>
          <w:sz w:val="26"/>
          <w:szCs w:val="26"/>
          <w:rtl/>
          <w:lang w:bidi="ar-SA"/>
        </w:rPr>
        <w:t>اً</w:t>
      </w:r>
      <w:r w:rsidR="00277C32" w:rsidRPr="0076224D">
        <w:rPr>
          <w:rFonts w:asciiTheme="majorBidi" w:hAnsiTheme="majorBidi"/>
          <w:sz w:val="26"/>
          <w:szCs w:val="26"/>
          <w:rtl/>
          <w:lang w:bidi="ar-SA"/>
        </w:rPr>
        <w:t xml:space="preserve"> مرحلي</w:t>
      </w:r>
      <w:r w:rsidR="00277C32">
        <w:rPr>
          <w:rFonts w:asciiTheme="majorBidi" w:hAnsiTheme="majorBidi"/>
          <w:sz w:val="26"/>
          <w:szCs w:val="26"/>
          <w:rtl/>
          <w:lang w:bidi="ar-SA"/>
        </w:rPr>
        <w:t>اً</w:t>
      </w:r>
      <w:r w:rsidR="00277C32" w:rsidRPr="0076224D">
        <w:rPr>
          <w:rFonts w:asciiTheme="majorBidi" w:hAnsiTheme="majorBidi"/>
          <w:sz w:val="26"/>
          <w:szCs w:val="26"/>
          <w:rtl/>
          <w:lang w:bidi="ar-SA"/>
        </w:rPr>
        <w:t xml:space="preserve"> عن تنفيذ المراحل السابقة من </w:t>
      </w:r>
      <w:r w:rsidR="0044422B">
        <w:rPr>
          <w:rFonts w:asciiTheme="majorBidi" w:hAnsiTheme="majorBidi" w:hint="cs"/>
          <w:sz w:val="26"/>
          <w:szCs w:val="26"/>
          <w:rtl/>
          <w:lang w:bidi="ar-SA"/>
        </w:rPr>
        <w:t xml:space="preserve">كل من </w:t>
      </w:r>
      <w:r w:rsidR="00E30433">
        <w:rPr>
          <w:rFonts w:asciiTheme="majorBidi" w:hAnsiTheme="majorBidi"/>
          <w:sz w:val="26"/>
          <w:szCs w:val="26"/>
          <w:rtl/>
          <w:lang w:bidi="ar-SA"/>
        </w:rPr>
        <w:t>خط</w:t>
      </w:r>
      <w:r w:rsidR="0044422B">
        <w:rPr>
          <w:rFonts w:asciiTheme="majorBidi" w:hAnsiTheme="majorBidi" w:hint="cs"/>
          <w:sz w:val="26"/>
          <w:szCs w:val="26"/>
          <w:rtl/>
          <w:lang w:bidi="ar-SA"/>
        </w:rPr>
        <w:t>تي</w:t>
      </w:r>
      <w:r w:rsidR="00E30433">
        <w:rPr>
          <w:rFonts w:asciiTheme="majorBidi" w:hAnsiTheme="majorBidi"/>
          <w:sz w:val="26"/>
          <w:szCs w:val="26"/>
          <w:rtl/>
          <w:lang w:bidi="ar-SA"/>
        </w:rPr>
        <w:t xml:space="preserve"> إدارة إزالة المواد الهيدروكلوروفلوروكربونية</w:t>
      </w:r>
      <w:r w:rsidR="00277C32" w:rsidRPr="0076224D">
        <w:rPr>
          <w:rFonts w:asciiTheme="majorBidi" w:hAnsiTheme="majorBidi"/>
          <w:sz w:val="26"/>
          <w:szCs w:val="26"/>
          <w:rtl/>
          <w:lang w:bidi="ar-SA"/>
        </w:rPr>
        <w:t xml:space="preserve">؛ وقائمة </w:t>
      </w:r>
      <w:r w:rsidR="0044422B">
        <w:rPr>
          <w:rFonts w:asciiTheme="majorBidi" w:hAnsiTheme="majorBidi" w:hint="cs"/>
          <w:sz w:val="26"/>
          <w:szCs w:val="26"/>
          <w:rtl/>
          <w:lang w:bidi="ar-SA"/>
        </w:rPr>
        <w:t>ب</w:t>
      </w:r>
      <w:r w:rsidR="00277C32" w:rsidRPr="0076224D">
        <w:rPr>
          <w:rFonts w:asciiTheme="majorBidi" w:hAnsiTheme="majorBidi"/>
          <w:sz w:val="26"/>
          <w:szCs w:val="26"/>
          <w:rtl/>
          <w:lang w:bidi="ar-SA"/>
        </w:rPr>
        <w:t xml:space="preserve">الأنشطة التي سيُضطلع بها </w:t>
      </w:r>
      <w:r w:rsidR="00E30433">
        <w:rPr>
          <w:rFonts w:asciiTheme="majorBidi" w:hAnsiTheme="majorBidi" w:hint="cs"/>
          <w:sz w:val="26"/>
          <w:szCs w:val="26"/>
          <w:rtl/>
          <w:lang w:bidi="ar-SA"/>
        </w:rPr>
        <w:t xml:space="preserve">في </w:t>
      </w:r>
      <w:r w:rsidR="00277C32" w:rsidRPr="0076224D">
        <w:rPr>
          <w:rFonts w:asciiTheme="majorBidi" w:hAnsiTheme="majorBidi"/>
          <w:sz w:val="26"/>
          <w:szCs w:val="26"/>
          <w:rtl/>
          <w:lang w:bidi="ar-SA"/>
        </w:rPr>
        <w:t>أثناء إعداد المشروع والميزانيات المقابلة باستخدام نموذج طلبات إعداد مشروع</w:t>
      </w:r>
      <w:r w:rsidR="00E30433">
        <w:rPr>
          <w:rFonts w:asciiTheme="majorBidi" w:hAnsiTheme="majorBidi" w:hint="cs"/>
          <w:sz w:val="26"/>
          <w:szCs w:val="26"/>
          <w:rtl/>
          <w:lang w:bidi="ar-SA"/>
        </w:rPr>
        <w:t>ات</w:t>
      </w:r>
      <w:r w:rsidR="00277C32" w:rsidRPr="0076224D">
        <w:rPr>
          <w:rFonts w:asciiTheme="majorBidi" w:hAnsiTheme="majorBidi"/>
          <w:sz w:val="26"/>
          <w:szCs w:val="26"/>
          <w:rtl/>
          <w:lang w:bidi="ar-SA"/>
        </w:rPr>
        <w:t xml:space="preserve"> </w:t>
      </w:r>
      <w:r w:rsidR="00E30433">
        <w:rPr>
          <w:rFonts w:asciiTheme="majorBidi" w:hAnsiTheme="majorBidi"/>
          <w:sz w:val="26"/>
          <w:szCs w:val="26"/>
          <w:rtl/>
          <w:lang w:bidi="ar-SA"/>
        </w:rPr>
        <w:t>خطط إدارة إزالة المواد الهيدروكلوروفلوروكربونية</w:t>
      </w:r>
      <w:r w:rsidR="00277C32" w:rsidRPr="0076224D">
        <w:rPr>
          <w:rFonts w:asciiTheme="majorBidi" w:hAnsiTheme="majorBidi" w:cstheme="majorBidi"/>
          <w:sz w:val="26"/>
          <w:szCs w:val="26"/>
        </w:rPr>
        <w:t>.</w:t>
      </w:r>
    </w:p>
    <w:p w14:paraId="1420EE79" w14:textId="6211A23C" w:rsidR="00277C32" w:rsidRPr="00E30433" w:rsidRDefault="00277C32" w:rsidP="00E30433">
      <w:pPr>
        <w:bidi/>
        <w:spacing w:before="240" w:after="120" w:line="360" w:lineRule="exact"/>
        <w:rPr>
          <w:rFonts w:asciiTheme="majorBidi" w:hAnsiTheme="majorBidi"/>
          <w:b/>
          <w:bCs/>
          <w:sz w:val="26"/>
          <w:szCs w:val="26"/>
          <w:rtl/>
          <w:lang w:bidi="ar-SA"/>
        </w:rPr>
      </w:pPr>
      <w:r w:rsidRPr="00E30433">
        <w:rPr>
          <w:rFonts w:asciiTheme="majorBidi" w:hAnsiTheme="majorBidi"/>
          <w:b/>
          <w:bCs/>
          <w:sz w:val="26"/>
          <w:szCs w:val="26"/>
          <w:rtl/>
          <w:lang w:bidi="ar-SA"/>
        </w:rPr>
        <w:t>تعليقات الأمانة</w:t>
      </w:r>
    </w:p>
    <w:p w14:paraId="67DD60F2" w14:textId="649C4B9D" w:rsidR="00277C32" w:rsidRDefault="003A1E4A"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لدى</w:t>
      </w:r>
      <w:r w:rsidR="00277C32" w:rsidRPr="0076224D">
        <w:rPr>
          <w:rFonts w:asciiTheme="majorBidi" w:hAnsiTheme="majorBidi"/>
          <w:sz w:val="26"/>
          <w:szCs w:val="26"/>
          <w:rtl/>
          <w:lang w:bidi="ar-SA"/>
        </w:rPr>
        <w:t xml:space="preserve"> </w:t>
      </w:r>
      <w:r>
        <w:rPr>
          <w:rFonts w:asciiTheme="majorBidi" w:hAnsiTheme="majorBidi" w:hint="cs"/>
          <w:sz w:val="26"/>
          <w:szCs w:val="26"/>
          <w:rtl/>
          <w:lang w:bidi="ar-SA"/>
        </w:rPr>
        <w:t>استعراض</w:t>
      </w:r>
      <w:r w:rsidR="00277C32" w:rsidRPr="0076224D">
        <w:rPr>
          <w:rFonts w:asciiTheme="majorBidi" w:hAnsiTheme="majorBidi"/>
          <w:sz w:val="26"/>
          <w:szCs w:val="26"/>
          <w:rtl/>
          <w:lang w:bidi="ar-SA"/>
        </w:rPr>
        <w:t xml:space="preserve"> الطلب</w:t>
      </w:r>
      <w:r w:rsidR="00384698">
        <w:rPr>
          <w:rFonts w:asciiTheme="majorBidi" w:hAnsiTheme="majorBidi" w:hint="cs"/>
          <w:sz w:val="26"/>
          <w:szCs w:val="26"/>
          <w:rtl/>
          <w:lang w:bidi="ar-SA"/>
        </w:rPr>
        <w:t>ين</w:t>
      </w:r>
      <w:r w:rsidR="00277C32" w:rsidRPr="0076224D">
        <w:rPr>
          <w:rFonts w:asciiTheme="majorBidi" w:hAnsiTheme="majorBidi"/>
          <w:sz w:val="26"/>
          <w:szCs w:val="26"/>
          <w:rtl/>
          <w:lang w:bidi="ar-SA"/>
        </w:rPr>
        <w:t xml:space="preserve">، </w:t>
      </w:r>
      <w:r>
        <w:rPr>
          <w:rFonts w:asciiTheme="majorBidi" w:hAnsiTheme="majorBidi" w:hint="cs"/>
          <w:sz w:val="26"/>
          <w:szCs w:val="26"/>
          <w:rtl/>
          <w:lang w:bidi="ar-SA"/>
        </w:rPr>
        <w:t>وض</w:t>
      </w:r>
      <w:r w:rsidR="00277C32" w:rsidRPr="0076224D">
        <w:rPr>
          <w:rFonts w:asciiTheme="majorBidi" w:hAnsiTheme="majorBidi"/>
          <w:sz w:val="26"/>
          <w:szCs w:val="26"/>
          <w:rtl/>
          <w:lang w:bidi="ar-SA"/>
        </w:rPr>
        <w:t xml:space="preserve">عت الأمانة </w:t>
      </w:r>
      <w:r>
        <w:rPr>
          <w:rFonts w:asciiTheme="majorBidi" w:hAnsiTheme="majorBidi" w:hint="cs"/>
          <w:sz w:val="26"/>
          <w:szCs w:val="26"/>
          <w:rtl/>
          <w:lang w:bidi="ar-SA"/>
        </w:rPr>
        <w:t xml:space="preserve">في اعتبارها </w:t>
      </w:r>
      <w:r w:rsidR="00277C32" w:rsidRPr="0076224D">
        <w:rPr>
          <w:rFonts w:asciiTheme="majorBidi" w:hAnsiTheme="majorBidi"/>
          <w:sz w:val="26"/>
          <w:szCs w:val="26"/>
          <w:rtl/>
          <w:lang w:bidi="ar-SA"/>
        </w:rPr>
        <w:t xml:space="preserve">المبادئ التوجيهية لتمويل إعداد </w:t>
      </w:r>
      <w:r w:rsidR="00E30433">
        <w:rPr>
          <w:rFonts w:asciiTheme="majorBidi" w:hAnsiTheme="majorBidi"/>
          <w:sz w:val="26"/>
          <w:szCs w:val="26"/>
          <w:rtl/>
          <w:lang w:bidi="ar-SA"/>
        </w:rPr>
        <w:t>خطط إدارة إزالة المواد الهيدروكلوروفلوروكربونية</w:t>
      </w:r>
      <w:r w:rsidR="00277C32" w:rsidRPr="0076224D">
        <w:rPr>
          <w:rFonts w:asciiTheme="majorBidi" w:hAnsiTheme="majorBidi"/>
          <w:sz w:val="26"/>
          <w:szCs w:val="26"/>
          <w:rtl/>
          <w:lang w:bidi="ar-SA"/>
        </w:rPr>
        <w:t xml:space="preserve"> لل</w:t>
      </w:r>
      <w:r>
        <w:rPr>
          <w:rFonts w:asciiTheme="majorBidi" w:hAnsiTheme="majorBidi" w:hint="cs"/>
          <w:sz w:val="26"/>
          <w:szCs w:val="26"/>
          <w:rtl/>
          <w:lang w:bidi="ar-SA"/>
        </w:rPr>
        <w:t>ب</w:t>
      </w:r>
      <w:r w:rsidR="00277C32" w:rsidRPr="0076224D">
        <w:rPr>
          <w:rFonts w:asciiTheme="majorBidi" w:hAnsiTheme="majorBidi"/>
          <w:sz w:val="26"/>
          <w:szCs w:val="26"/>
          <w:rtl/>
          <w:lang w:bidi="ar-SA"/>
        </w:rPr>
        <w:t>ل</w:t>
      </w:r>
      <w:r>
        <w:rPr>
          <w:rFonts w:asciiTheme="majorBidi" w:hAnsiTheme="majorBidi" w:hint="cs"/>
          <w:sz w:val="26"/>
          <w:szCs w:val="26"/>
          <w:rtl/>
          <w:lang w:bidi="ar-SA"/>
        </w:rPr>
        <w:t>دان</w:t>
      </w:r>
      <w:r w:rsidR="00277C32" w:rsidRPr="0076224D">
        <w:rPr>
          <w:rFonts w:asciiTheme="majorBidi" w:hAnsiTheme="majorBidi"/>
          <w:sz w:val="26"/>
          <w:szCs w:val="26"/>
          <w:rtl/>
          <w:lang w:bidi="ar-SA"/>
        </w:rPr>
        <w:t xml:space="preserve"> العاملة بالمادة </w:t>
      </w:r>
      <w:r>
        <w:rPr>
          <w:rFonts w:asciiTheme="majorBidi" w:hAnsiTheme="majorBidi"/>
          <w:sz w:val="26"/>
          <w:szCs w:val="26"/>
          <w:lang w:bidi="ar-SA"/>
        </w:rPr>
        <w:t>5</w:t>
      </w:r>
      <w:r w:rsidR="00277C32" w:rsidRPr="0076224D">
        <w:rPr>
          <w:rFonts w:asciiTheme="majorBidi" w:hAnsiTheme="majorBidi"/>
          <w:sz w:val="26"/>
          <w:szCs w:val="26"/>
          <w:rtl/>
          <w:lang w:bidi="ar-SA"/>
        </w:rPr>
        <w:t xml:space="preserve">، الواردة في المقرر </w:t>
      </w:r>
      <w:r>
        <w:rPr>
          <w:rFonts w:asciiTheme="majorBidi" w:hAnsiTheme="majorBidi"/>
          <w:sz w:val="26"/>
          <w:szCs w:val="26"/>
          <w:lang w:bidi="ar-SA"/>
        </w:rPr>
        <w:t>71</w:t>
      </w:r>
      <w:r w:rsidR="00277C32" w:rsidRPr="0076224D">
        <w:rPr>
          <w:rFonts w:asciiTheme="majorBidi" w:hAnsiTheme="majorBidi"/>
          <w:sz w:val="26"/>
          <w:szCs w:val="26"/>
          <w:rtl/>
          <w:lang w:bidi="ar-SA"/>
        </w:rPr>
        <w:t>/</w:t>
      </w:r>
      <w:r>
        <w:rPr>
          <w:rFonts w:asciiTheme="majorBidi" w:hAnsiTheme="majorBidi"/>
          <w:sz w:val="26"/>
          <w:szCs w:val="26"/>
          <w:lang w:bidi="ar-SA"/>
        </w:rPr>
        <w:t>42</w:t>
      </w:r>
      <w:r w:rsidR="00277C32" w:rsidRPr="0076224D">
        <w:rPr>
          <w:rFonts w:asciiTheme="majorBidi" w:hAnsiTheme="majorBidi"/>
          <w:sz w:val="26"/>
          <w:szCs w:val="26"/>
          <w:rtl/>
          <w:lang w:bidi="ar-SA"/>
        </w:rPr>
        <w:t xml:space="preserve">، والتقدم المحرز في المراحل السابقة من </w:t>
      </w:r>
      <w:r w:rsidR="00E30433">
        <w:rPr>
          <w:rFonts w:asciiTheme="majorBidi" w:hAnsiTheme="majorBidi"/>
          <w:sz w:val="26"/>
          <w:szCs w:val="26"/>
          <w:rtl/>
          <w:lang w:bidi="ar-SA"/>
        </w:rPr>
        <w:t>خط</w:t>
      </w:r>
      <w:r w:rsidR="00384698">
        <w:rPr>
          <w:rFonts w:asciiTheme="majorBidi" w:hAnsiTheme="majorBidi" w:hint="cs"/>
          <w:sz w:val="26"/>
          <w:szCs w:val="26"/>
          <w:rtl/>
          <w:lang w:bidi="ar-SA"/>
        </w:rPr>
        <w:t>تي</w:t>
      </w:r>
      <w:r w:rsidR="00E30433">
        <w:rPr>
          <w:rFonts w:asciiTheme="majorBidi" w:hAnsiTheme="majorBidi"/>
          <w:sz w:val="26"/>
          <w:szCs w:val="26"/>
          <w:rtl/>
          <w:lang w:bidi="ar-SA"/>
        </w:rPr>
        <w:t xml:space="preserve"> إدارة إزالة المواد الهيدروكلوروفلوروكربونية</w:t>
      </w:r>
      <w:r w:rsidR="00277C32" w:rsidRPr="0076224D">
        <w:rPr>
          <w:rFonts w:asciiTheme="majorBidi" w:hAnsiTheme="majorBidi"/>
          <w:sz w:val="26"/>
          <w:szCs w:val="26"/>
          <w:rtl/>
          <w:lang w:bidi="ar-SA"/>
        </w:rPr>
        <w:t xml:space="preserve">، بما في ذلك حالة تنفيذ الشرائح حتى إعداد هذه الوثيقة؛ والمقرر </w:t>
      </w:r>
      <w:r>
        <w:rPr>
          <w:rFonts w:asciiTheme="majorBidi" w:hAnsiTheme="majorBidi"/>
          <w:sz w:val="26"/>
          <w:szCs w:val="26"/>
          <w:lang w:bidi="ar-SA"/>
        </w:rPr>
        <w:t>84</w:t>
      </w:r>
      <w:r w:rsidR="00277C32" w:rsidRPr="0076224D">
        <w:rPr>
          <w:rFonts w:asciiTheme="majorBidi" w:hAnsiTheme="majorBidi"/>
          <w:sz w:val="26"/>
          <w:szCs w:val="26"/>
          <w:rtl/>
          <w:lang w:bidi="ar-SA"/>
        </w:rPr>
        <w:t>/</w:t>
      </w:r>
      <w:r>
        <w:rPr>
          <w:rFonts w:asciiTheme="majorBidi" w:hAnsiTheme="majorBidi"/>
          <w:sz w:val="26"/>
          <w:szCs w:val="26"/>
          <w:lang w:bidi="ar-SA"/>
        </w:rPr>
        <w:t>46</w:t>
      </w:r>
      <w:r w:rsidR="00277C32" w:rsidRPr="0076224D">
        <w:rPr>
          <w:rFonts w:asciiTheme="majorBidi" w:hAnsiTheme="majorBidi"/>
          <w:sz w:val="26"/>
          <w:szCs w:val="26"/>
          <w:rtl/>
          <w:lang w:bidi="ar-SA"/>
        </w:rPr>
        <w:t>(هـ)</w:t>
      </w:r>
      <w:r w:rsidR="00295D17" w:rsidRPr="00295D17">
        <w:rPr>
          <w:rStyle w:val="FootnoteReference"/>
          <w:rFonts w:asciiTheme="majorBidi" w:hAnsiTheme="majorBidi"/>
          <w:sz w:val="26"/>
          <w:szCs w:val="26"/>
          <w:lang w:bidi="ar-SA"/>
        </w:rPr>
        <w:t xml:space="preserve"> </w:t>
      </w:r>
      <w:r w:rsidR="00295D17">
        <w:rPr>
          <w:rStyle w:val="FootnoteReference"/>
          <w:rFonts w:asciiTheme="majorBidi" w:hAnsiTheme="majorBidi"/>
          <w:sz w:val="26"/>
          <w:szCs w:val="26"/>
          <w:lang w:bidi="ar-SA"/>
        </w:rPr>
        <w:footnoteReference w:id="10"/>
      </w:r>
      <w:r w:rsidR="00277C32" w:rsidRPr="0076224D">
        <w:rPr>
          <w:rFonts w:asciiTheme="majorBidi" w:hAnsiTheme="majorBidi"/>
          <w:sz w:val="26"/>
          <w:szCs w:val="26"/>
          <w:rtl/>
          <w:lang w:bidi="ar-SA"/>
        </w:rPr>
        <w:t xml:space="preserve">. </w:t>
      </w:r>
      <w:r w:rsidR="00057AD4">
        <w:rPr>
          <w:rFonts w:asciiTheme="majorBidi" w:hAnsiTheme="majorBidi" w:hint="cs"/>
          <w:sz w:val="26"/>
          <w:szCs w:val="26"/>
          <w:rtl/>
          <w:lang w:bidi="ar-SA"/>
        </w:rPr>
        <w:t>ولاحظ</w:t>
      </w:r>
      <w:r w:rsidR="00277C32" w:rsidRPr="0076224D">
        <w:rPr>
          <w:rFonts w:asciiTheme="majorBidi" w:hAnsiTheme="majorBidi"/>
          <w:sz w:val="26"/>
          <w:szCs w:val="26"/>
          <w:rtl/>
          <w:lang w:bidi="ar-SA"/>
        </w:rPr>
        <w:t>ت الأمانة أن التمويل المطلوب يتماشى مع ال</w:t>
      </w:r>
      <w:r w:rsidR="00057AD4">
        <w:rPr>
          <w:rFonts w:asciiTheme="majorBidi" w:hAnsiTheme="majorBidi"/>
          <w:sz w:val="26"/>
          <w:szCs w:val="26"/>
          <w:rtl/>
          <w:lang w:bidi="ar-SA"/>
        </w:rPr>
        <w:t>مقرر</w:t>
      </w:r>
      <w:r w:rsidR="00277C32" w:rsidRPr="0076224D">
        <w:rPr>
          <w:rFonts w:asciiTheme="majorBidi" w:hAnsiTheme="majorBidi"/>
          <w:sz w:val="26"/>
          <w:szCs w:val="26"/>
          <w:rtl/>
          <w:lang w:bidi="ar-SA"/>
        </w:rPr>
        <w:t xml:space="preserve"> </w:t>
      </w:r>
      <w:r>
        <w:rPr>
          <w:rFonts w:asciiTheme="majorBidi" w:hAnsiTheme="majorBidi"/>
          <w:sz w:val="26"/>
          <w:szCs w:val="26"/>
          <w:lang w:bidi="ar-SA"/>
        </w:rPr>
        <w:t>71</w:t>
      </w:r>
      <w:r w:rsidR="00277C32" w:rsidRPr="0076224D">
        <w:rPr>
          <w:rFonts w:asciiTheme="majorBidi" w:hAnsiTheme="majorBidi"/>
          <w:sz w:val="26"/>
          <w:szCs w:val="26"/>
          <w:rtl/>
          <w:lang w:bidi="ar-SA"/>
        </w:rPr>
        <w:t>/</w:t>
      </w:r>
      <w:r>
        <w:rPr>
          <w:rFonts w:asciiTheme="majorBidi" w:hAnsiTheme="majorBidi"/>
          <w:sz w:val="26"/>
          <w:szCs w:val="26"/>
          <w:lang w:bidi="ar-SA"/>
        </w:rPr>
        <w:t>42</w:t>
      </w:r>
      <w:r w:rsidR="00277C32" w:rsidRPr="0076224D">
        <w:rPr>
          <w:rFonts w:asciiTheme="majorBidi" w:hAnsiTheme="majorBidi"/>
          <w:sz w:val="26"/>
          <w:szCs w:val="26"/>
          <w:rtl/>
          <w:lang w:bidi="ar-SA"/>
        </w:rPr>
        <w:t>، وأن الطلبين متوافقان مع ال</w:t>
      </w:r>
      <w:r w:rsidR="00057AD4">
        <w:rPr>
          <w:rFonts w:asciiTheme="majorBidi" w:hAnsiTheme="majorBidi"/>
          <w:sz w:val="26"/>
          <w:szCs w:val="26"/>
          <w:rtl/>
          <w:lang w:bidi="ar-SA"/>
        </w:rPr>
        <w:t>مقرر</w:t>
      </w:r>
      <w:r w:rsidR="00277C32" w:rsidRPr="0076224D">
        <w:rPr>
          <w:rFonts w:asciiTheme="majorBidi" w:hAnsiTheme="majorBidi"/>
          <w:sz w:val="26"/>
          <w:szCs w:val="26"/>
          <w:rtl/>
          <w:lang w:bidi="ar-SA"/>
        </w:rPr>
        <w:t xml:space="preserve"> </w:t>
      </w:r>
      <w:r>
        <w:rPr>
          <w:rFonts w:asciiTheme="majorBidi" w:hAnsiTheme="majorBidi"/>
          <w:sz w:val="26"/>
          <w:szCs w:val="26"/>
          <w:lang w:bidi="ar-SA"/>
        </w:rPr>
        <w:t>82</w:t>
      </w:r>
      <w:r w:rsidR="00277C32" w:rsidRPr="0076224D">
        <w:rPr>
          <w:rFonts w:asciiTheme="majorBidi" w:hAnsiTheme="majorBidi"/>
          <w:sz w:val="26"/>
          <w:szCs w:val="26"/>
          <w:rtl/>
          <w:lang w:bidi="ar-SA"/>
        </w:rPr>
        <w:t>/</w:t>
      </w:r>
      <w:r>
        <w:rPr>
          <w:rFonts w:asciiTheme="majorBidi" w:hAnsiTheme="majorBidi"/>
          <w:sz w:val="26"/>
          <w:szCs w:val="26"/>
          <w:lang w:bidi="ar-SA"/>
        </w:rPr>
        <w:t>45</w:t>
      </w:r>
      <w:r w:rsidR="00277C32" w:rsidRPr="0076224D">
        <w:rPr>
          <w:rFonts w:asciiTheme="majorBidi" w:hAnsiTheme="majorBidi"/>
          <w:sz w:val="26"/>
          <w:szCs w:val="26"/>
          <w:rtl/>
          <w:lang w:bidi="ar-SA"/>
        </w:rPr>
        <w:t>، الذي يسمح بتقديم طلبات لإعداد المشر</w:t>
      </w:r>
      <w:r w:rsidR="00057AD4">
        <w:rPr>
          <w:rFonts w:asciiTheme="majorBidi" w:hAnsiTheme="majorBidi" w:hint="cs"/>
          <w:sz w:val="26"/>
          <w:szCs w:val="26"/>
          <w:rtl/>
          <w:lang w:bidi="ar-SA"/>
        </w:rPr>
        <w:t>و</w:t>
      </w:r>
      <w:r w:rsidR="00277C32" w:rsidRPr="0076224D">
        <w:rPr>
          <w:rFonts w:asciiTheme="majorBidi" w:hAnsiTheme="majorBidi"/>
          <w:sz w:val="26"/>
          <w:szCs w:val="26"/>
          <w:rtl/>
          <w:lang w:bidi="ar-SA"/>
        </w:rPr>
        <w:t>ع</w:t>
      </w:r>
      <w:r w:rsidR="00057AD4">
        <w:rPr>
          <w:rFonts w:asciiTheme="majorBidi" w:hAnsiTheme="majorBidi" w:hint="cs"/>
          <w:sz w:val="26"/>
          <w:szCs w:val="26"/>
          <w:rtl/>
          <w:lang w:bidi="ar-SA"/>
        </w:rPr>
        <w:t>ات</w:t>
      </w:r>
      <w:r w:rsidR="00277C32" w:rsidRPr="0076224D">
        <w:rPr>
          <w:rFonts w:asciiTheme="majorBidi" w:hAnsiTheme="majorBidi"/>
          <w:sz w:val="26"/>
          <w:szCs w:val="26"/>
          <w:rtl/>
          <w:lang w:bidi="ar-SA"/>
        </w:rPr>
        <w:t xml:space="preserve"> للمرحلة اللاحقة من خطة إدارة </w:t>
      </w:r>
      <w:r w:rsidR="00057AD4">
        <w:rPr>
          <w:rFonts w:asciiTheme="majorBidi" w:hAnsiTheme="majorBidi" w:hint="cs"/>
          <w:sz w:val="26"/>
          <w:szCs w:val="26"/>
          <w:rtl/>
          <w:lang w:bidi="ar-SA"/>
        </w:rPr>
        <w:t>إزالة</w:t>
      </w:r>
      <w:r w:rsidR="00277C32" w:rsidRPr="0076224D">
        <w:rPr>
          <w:rFonts w:asciiTheme="majorBidi" w:hAnsiTheme="majorBidi"/>
          <w:sz w:val="26"/>
          <w:szCs w:val="26"/>
          <w:rtl/>
          <w:lang w:bidi="ar-SA"/>
        </w:rPr>
        <w:t xml:space="preserve"> المواد الهيدروكلوروفلوروكربونية قبل عامين من تاريخ انتهاء المرحلة السابقة</w:t>
      </w:r>
      <w:r w:rsidR="00277C32" w:rsidRPr="0076224D">
        <w:rPr>
          <w:rFonts w:asciiTheme="majorBidi" w:hAnsiTheme="majorBidi" w:cstheme="majorBidi"/>
          <w:sz w:val="26"/>
          <w:szCs w:val="26"/>
        </w:rPr>
        <w:t>.</w:t>
      </w:r>
    </w:p>
    <w:p w14:paraId="324944EF" w14:textId="5D429310" w:rsidR="00277C32" w:rsidRDefault="00277C32"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6224D">
        <w:rPr>
          <w:rFonts w:asciiTheme="majorBidi" w:hAnsiTheme="majorBidi"/>
          <w:sz w:val="26"/>
          <w:szCs w:val="26"/>
          <w:rtl/>
          <w:lang w:bidi="ar-SA"/>
        </w:rPr>
        <w:t>و</w:t>
      </w:r>
      <w:r w:rsidR="00057AD4">
        <w:rPr>
          <w:rFonts w:asciiTheme="majorBidi" w:hAnsiTheme="majorBidi" w:hint="cs"/>
          <w:sz w:val="26"/>
          <w:szCs w:val="26"/>
          <w:rtl/>
          <w:lang w:bidi="ar-SA"/>
        </w:rPr>
        <w:t>لاحظ</w:t>
      </w:r>
      <w:r w:rsidRPr="0076224D">
        <w:rPr>
          <w:rFonts w:asciiTheme="majorBidi" w:hAnsiTheme="majorBidi"/>
          <w:sz w:val="26"/>
          <w:szCs w:val="26"/>
          <w:rtl/>
          <w:lang w:bidi="ar-SA"/>
        </w:rPr>
        <w:t>ت الأمانة أيض</w:t>
      </w:r>
      <w:r>
        <w:rPr>
          <w:rFonts w:asciiTheme="majorBidi" w:hAnsiTheme="majorBidi"/>
          <w:sz w:val="26"/>
          <w:szCs w:val="26"/>
          <w:rtl/>
          <w:lang w:bidi="ar-SA"/>
        </w:rPr>
        <w:t>اً</w:t>
      </w:r>
      <w:r w:rsidRPr="0076224D">
        <w:rPr>
          <w:rFonts w:asciiTheme="majorBidi" w:hAnsiTheme="majorBidi"/>
          <w:sz w:val="26"/>
          <w:szCs w:val="26"/>
          <w:rtl/>
          <w:lang w:bidi="ar-SA"/>
        </w:rPr>
        <w:t xml:space="preserve"> أن البلد</w:t>
      </w:r>
      <w:r w:rsidR="00057AD4">
        <w:rPr>
          <w:rFonts w:asciiTheme="majorBidi" w:hAnsiTheme="majorBidi" w:hint="cs"/>
          <w:sz w:val="26"/>
          <w:szCs w:val="26"/>
          <w:rtl/>
          <w:lang w:bidi="ar-SA"/>
        </w:rPr>
        <w:t>ي</w:t>
      </w:r>
      <w:r w:rsidRPr="0076224D">
        <w:rPr>
          <w:rFonts w:asciiTheme="majorBidi" w:hAnsiTheme="majorBidi"/>
          <w:sz w:val="26"/>
          <w:szCs w:val="26"/>
          <w:rtl/>
          <w:lang w:bidi="ar-SA"/>
        </w:rPr>
        <w:t>ن قد قدم</w:t>
      </w:r>
      <w:r w:rsidR="00057AD4">
        <w:rPr>
          <w:rFonts w:asciiTheme="majorBidi" w:hAnsiTheme="majorBidi" w:hint="cs"/>
          <w:sz w:val="26"/>
          <w:szCs w:val="26"/>
          <w:rtl/>
          <w:lang w:bidi="ar-SA"/>
        </w:rPr>
        <w:t>ا</w:t>
      </w:r>
      <w:r w:rsidRPr="0076224D">
        <w:rPr>
          <w:rFonts w:asciiTheme="majorBidi" w:hAnsiTheme="majorBidi"/>
          <w:sz w:val="26"/>
          <w:szCs w:val="26"/>
          <w:rtl/>
          <w:lang w:bidi="ar-SA"/>
        </w:rPr>
        <w:t xml:space="preserve"> بياناته</w:t>
      </w:r>
      <w:r w:rsidR="00057AD4">
        <w:rPr>
          <w:rFonts w:asciiTheme="majorBidi" w:hAnsiTheme="majorBidi" w:hint="cs"/>
          <w:sz w:val="26"/>
          <w:szCs w:val="26"/>
          <w:rtl/>
          <w:lang w:bidi="ar-SA"/>
        </w:rPr>
        <w:t>م</w:t>
      </w:r>
      <w:r w:rsidRPr="0076224D">
        <w:rPr>
          <w:rFonts w:asciiTheme="majorBidi" w:hAnsiTheme="majorBidi"/>
          <w:sz w:val="26"/>
          <w:szCs w:val="26"/>
          <w:rtl/>
          <w:lang w:bidi="ar-SA"/>
        </w:rPr>
        <w:t xml:space="preserve">ا لعام </w:t>
      </w:r>
      <w:r w:rsidR="00D50672">
        <w:rPr>
          <w:rFonts w:asciiTheme="majorBidi" w:hAnsiTheme="majorBidi"/>
          <w:sz w:val="26"/>
          <w:szCs w:val="26"/>
          <w:lang w:bidi="ar-SA"/>
        </w:rPr>
        <w:t>2023</w:t>
      </w:r>
      <w:r w:rsidRPr="0076224D">
        <w:rPr>
          <w:rFonts w:asciiTheme="majorBidi" w:hAnsiTheme="majorBidi"/>
          <w:sz w:val="26"/>
          <w:szCs w:val="26"/>
          <w:rtl/>
          <w:lang w:bidi="ar-SA"/>
        </w:rPr>
        <w:t xml:space="preserve"> بموجب المادة </w:t>
      </w:r>
      <w:r w:rsidR="00D50672">
        <w:rPr>
          <w:rFonts w:asciiTheme="majorBidi" w:hAnsiTheme="majorBidi"/>
          <w:sz w:val="26"/>
          <w:szCs w:val="26"/>
          <w:lang w:bidi="ar-SA"/>
        </w:rPr>
        <w:t>7</w:t>
      </w:r>
      <w:r w:rsidRPr="0076224D">
        <w:rPr>
          <w:rFonts w:asciiTheme="majorBidi" w:hAnsiTheme="majorBidi"/>
          <w:sz w:val="26"/>
          <w:szCs w:val="26"/>
          <w:rtl/>
          <w:lang w:bidi="ar-SA"/>
        </w:rPr>
        <w:t xml:space="preserve"> و</w:t>
      </w:r>
      <w:r w:rsidR="00D50672">
        <w:rPr>
          <w:rFonts w:asciiTheme="majorBidi" w:hAnsiTheme="majorBidi" w:hint="cs"/>
          <w:sz w:val="26"/>
          <w:szCs w:val="26"/>
          <w:rtl/>
          <w:lang w:bidi="ar-SA"/>
        </w:rPr>
        <w:t>البرنامج القطري</w:t>
      </w:r>
      <w:r w:rsidRPr="0076224D">
        <w:rPr>
          <w:rFonts w:asciiTheme="majorBidi" w:hAnsiTheme="majorBidi"/>
          <w:sz w:val="26"/>
          <w:szCs w:val="26"/>
          <w:rtl/>
          <w:lang w:bidi="ar-SA"/>
        </w:rPr>
        <w:t>، وأنه</w:t>
      </w:r>
      <w:r w:rsidR="00D50672">
        <w:rPr>
          <w:rFonts w:asciiTheme="majorBidi" w:hAnsiTheme="majorBidi" w:hint="cs"/>
          <w:sz w:val="26"/>
          <w:szCs w:val="26"/>
          <w:rtl/>
          <w:lang w:bidi="ar-SA"/>
        </w:rPr>
        <w:t>م</w:t>
      </w:r>
      <w:r w:rsidRPr="0076224D">
        <w:rPr>
          <w:rFonts w:asciiTheme="majorBidi" w:hAnsiTheme="majorBidi"/>
          <w:sz w:val="26"/>
          <w:szCs w:val="26"/>
          <w:rtl/>
          <w:lang w:bidi="ar-SA"/>
        </w:rPr>
        <w:t>ا م</w:t>
      </w:r>
      <w:r w:rsidR="00D50672">
        <w:rPr>
          <w:rFonts w:asciiTheme="majorBidi" w:hAnsiTheme="majorBidi" w:hint="cs"/>
          <w:sz w:val="26"/>
          <w:szCs w:val="26"/>
          <w:rtl/>
          <w:lang w:bidi="ar-SA"/>
        </w:rPr>
        <w:t>متثلان</w:t>
      </w:r>
      <w:r w:rsidRPr="0076224D">
        <w:rPr>
          <w:rFonts w:asciiTheme="majorBidi" w:hAnsiTheme="majorBidi"/>
          <w:sz w:val="26"/>
          <w:szCs w:val="26"/>
          <w:rtl/>
          <w:lang w:bidi="ar-SA"/>
        </w:rPr>
        <w:t xml:space="preserve"> </w:t>
      </w:r>
      <w:r w:rsidR="00D50672">
        <w:rPr>
          <w:rFonts w:asciiTheme="majorBidi" w:hAnsiTheme="majorBidi" w:hint="cs"/>
          <w:sz w:val="26"/>
          <w:szCs w:val="26"/>
          <w:rtl/>
          <w:lang w:bidi="ar-SA"/>
        </w:rPr>
        <w:t>ل</w:t>
      </w:r>
      <w:r w:rsidRPr="0076224D">
        <w:rPr>
          <w:rFonts w:asciiTheme="majorBidi" w:hAnsiTheme="majorBidi"/>
          <w:sz w:val="26"/>
          <w:szCs w:val="26"/>
          <w:rtl/>
          <w:lang w:bidi="ar-SA"/>
        </w:rPr>
        <w:t>أهداف الرقابة بموجب بروتوكول مونتريال، وأن استهلاكه</w:t>
      </w:r>
      <w:r w:rsidR="00D50672">
        <w:rPr>
          <w:rFonts w:asciiTheme="majorBidi" w:hAnsiTheme="majorBidi" w:hint="cs"/>
          <w:sz w:val="26"/>
          <w:szCs w:val="26"/>
          <w:rtl/>
          <w:lang w:bidi="ar-SA"/>
        </w:rPr>
        <w:t>م</w:t>
      </w:r>
      <w:r w:rsidRPr="0076224D">
        <w:rPr>
          <w:rFonts w:asciiTheme="majorBidi" w:hAnsiTheme="majorBidi"/>
          <w:sz w:val="26"/>
          <w:szCs w:val="26"/>
          <w:rtl/>
          <w:lang w:bidi="ar-SA"/>
        </w:rPr>
        <w:t xml:space="preserve">ا السنوي المُبلغ عنه من </w:t>
      </w:r>
      <w:r w:rsidR="00D50672">
        <w:rPr>
          <w:rFonts w:asciiTheme="majorBidi" w:hAnsiTheme="majorBidi" w:hint="cs"/>
          <w:sz w:val="26"/>
          <w:szCs w:val="26"/>
          <w:rtl/>
          <w:lang w:bidi="ar-SA"/>
        </w:rPr>
        <w:t>المواد</w:t>
      </w:r>
      <w:r w:rsidRPr="0076224D">
        <w:rPr>
          <w:rFonts w:asciiTheme="majorBidi" w:hAnsiTheme="majorBidi"/>
          <w:sz w:val="26"/>
          <w:szCs w:val="26"/>
          <w:rtl/>
          <w:lang w:bidi="ar-SA"/>
        </w:rPr>
        <w:t xml:space="preserve"> الهيدروكلوروفلوروكربون</w:t>
      </w:r>
      <w:r w:rsidR="00D50672">
        <w:rPr>
          <w:rFonts w:asciiTheme="majorBidi" w:hAnsiTheme="majorBidi" w:hint="cs"/>
          <w:sz w:val="26"/>
          <w:szCs w:val="26"/>
          <w:rtl/>
          <w:lang w:bidi="ar-SA"/>
        </w:rPr>
        <w:t>ية</w:t>
      </w:r>
      <w:r w:rsidRPr="0076224D">
        <w:rPr>
          <w:rFonts w:asciiTheme="majorBidi" w:hAnsiTheme="majorBidi"/>
          <w:sz w:val="26"/>
          <w:szCs w:val="26"/>
          <w:rtl/>
          <w:lang w:bidi="ar-SA"/>
        </w:rPr>
        <w:t xml:space="preserve"> لا يتجاوز الحد الأقصى السنوي المسموح به للاستهلاك المشار إليه في اتفاقيه</w:t>
      </w:r>
      <w:r w:rsidR="00D50672">
        <w:rPr>
          <w:rFonts w:asciiTheme="majorBidi" w:hAnsiTheme="majorBidi" w:hint="cs"/>
          <w:sz w:val="26"/>
          <w:szCs w:val="26"/>
          <w:rtl/>
          <w:lang w:bidi="ar-SA"/>
        </w:rPr>
        <w:t>م</w:t>
      </w:r>
      <w:r w:rsidRPr="0076224D">
        <w:rPr>
          <w:rFonts w:asciiTheme="majorBidi" w:hAnsiTheme="majorBidi"/>
          <w:sz w:val="26"/>
          <w:szCs w:val="26"/>
          <w:rtl/>
          <w:lang w:bidi="ar-SA"/>
        </w:rPr>
        <w:t xml:space="preserve">ا مع اللجنة التنفيذية بشأن خطة إدارة </w:t>
      </w:r>
      <w:r w:rsidR="00D50672">
        <w:rPr>
          <w:rFonts w:asciiTheme="majorBidi" w:hAnsiTheme="majorBidi"/>
          <w:sz w:val="26"/>
          <w:szCs w:val="26"/>
          <w:rtl/>
          <w:lang w:bidi="ar-SA"/>
        </w:rPr>
        <w:t xml:space="preserve">إزالة </w:t>
      </w:r>
      <w:r w:rsidRPr="0076224D">
        <w:rPr>
          <w:rFonts w:asciiTheme="majorBidi" w:hAnsiTheme="majorBidi"/>
          <w:sz w:val="26"/>
          <w:szCs w:val="26"/>
          <w:rtl/>
          <w:lang w:bidi="ar-SA"/>
        </w:rPr>
        <w:t>المواد الهيدروكلوروفلوروكربونية</w:t>
      </w:r>
      <w:r w:rsidRPr="0076224D">
        <w:rPr>
          <w:rFonts w:asciiTheme="majorBidi" w:hAnsiTheme="majorBidi" w:cstheme="majorBidi"/>
          <w:sz w:val="26"/>
          <w:szCs w:val="26"/>
        </w:rPr>
        <w:t>.</w:t>
      </w:r>
    </w:p>
    <w:p w14:paraId="05AFAB79" w14:textId="586D0BAB" w:rsidR="00277C32" w:rsidRPr="00277C32" w:rsidRDefault="00277C32"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6224D">
        <w:rPr>
          <w:rFonts w:asciiTheme="majorBidi" w:hAnsiTheme="majorBidi"/>
          <w:sz w:val="26"/>
          <w:szCs w:val="26"/>
          <w:rtl/>
          <w:lang w:bidi="ar-SA"/>
        </w:rPr>
        <w:t xml:space="preserve">وأكد </w:t>
      </w:r>
      <w:r w:rsidR="00393763">
        <w:rPr>
          <w:rFonts w:asciiTheme="majorBidi" w:hAnsiTheme="majorBidi"/>
          <w:sz w:val="26"/>
          <w:szCs w:val="26"/>
          <w:rtl/>
          <w:lang w:bidi="ar-SA"/>
        </w:rPr>
        <w:t>اليونيب</w:t>
      </w:r>
      <w:r w:rsidRPr="0076224D">
        <w:rPr>
          <w:rFonts w:asciiTheme="majorBidi" w:hAnsiTheme="majorBidi"/>
          <w:sz w:val="26"/>
          <w:szCs w:val="26"/>
          <w:rtl/>
          <w:lang w:bidi="ar-SA"/>
        </w:rPr>
        <w:t xml:space="preserve"> أن المرحلة الثالثة من خطة إدارة </w:t>
      </w:r>
      <w:r w:rsidR="00C85D1F">
        <w:rPr>
          <w:rFonts w:asciiTheme="majorBidi" w:hAnsiTheme="majorBidi"/>
          <w:sz w:val="26"/>
          <w:szCs w:val="26"/>
          <w:rtl/>
          <w:lang w:bidi="ar-SA"/>
        </w:rPr>
        <w:t>إزالة</w:t>
      </w:r>
      <w:r w:rsidRPr="0076224D">
        <w:rPr>
          <w:rFonts w:asciiTheme="majorBidi" w:hAnsiTheme="majorBidi"/>
          <w:sz w:val="26"/>
          <w:szCs w:val="26"/>
          <w:rtl/>
          <w:lang w:bidi="ar-SA"/>
        </w:rPr>
        <w:t xml:space="preserve"> المواد الهيدروكلوروفلوروكربونية للعراق والكويت </w:t>
      </w:r>
      <w:r w:rsidR="00C85D1F">
        <w:rPr>
          <w:rFonts w:asciiTheme="majorBidi" w:hAnsiTheme="majorBidi" w:hint="cs"/>
          <w:sz w:val="26"/>
          <w:szCs w:val="26"/>
          <w:rtl/>
          <w:lang w:bidi="ar-SA"/>
        </w:rPr>
        <w:t xml:space="preserve">ستزيل ما </w:t>
      </w:r>
      <w:r w:rsidRPr="0076224D">
        <w:rPr>
          <w:rFonts w:asciiTheme="majorBidi" w:hAnsiTheme="majorBidi"/>
          <w:sz w:val="26"/>
          <w:szCs w:val="26"/>
          <w:rtl/>
          <w:lang w:bidi="ar-SA"/>
        </w:rPr>
        <w:t>نسب</w:t>
      </w:r>
      <w:r w:rsidR="00C85D1F">
        <w:rPr>
          <w:rFonts w:asciiTheme="majorBidi" w:hAnsiTheme="majorBidi" w:hint="cs"/>
          <w:sz w:val="26"/>
          <w:szCs w:val="26"/>
          <w:rtl/>
          <w:lang w:bidi="ar-SA"/>
        </w:rPr>
        <w:t>ته</w:t>
      </w:r>
      <w:r w:rsidRPr="0076224D">
        <w:rPr>
          <w:rFonts w:asciiTheme="majorBidi" w:hAnsiTheme="majorBidi"/>
          <w:sz w:val="26"/>
          <w:szCs w:val="26"/>
          <w:rtl/>
          <w:lang w:bidi="ar-SA"/>
        </w:rPr>
        <w:t xml:space="preserve"> 100</w:t>
      </w:r>
      <w:r w:rsidR="00C85D1F">
        <w:rPr>
          <w:rFonts w:asciiTheme="majorBidi" w:hAnsiTheme="majorBidi" w:hint="cs"/>
          <w:sz w:val="26"/>
          <w:szCs w:val="26"/>
          <w:rtl/>
          <w:lang w:bidi="ar-SA"/>
        </w:rPr>
        <w:t xml:space="preserve"> في المائة</w:t>
      </w:r>
      <w:r w:rsidRPr="0076224D">
        <w:rPr>
          <w:rFonts w:asciiTheme="majorBidi" w:hAnsiTheme="majorBidi"/>
          <w:sz w:val="26"/>
          <w:szCs w:val="26"/>
          <w:rtl/>
          <w:lang w:bidi="ar-SA"/>
        </w:rPr>
        <w:t xml:space="preserve"> من خط الأساس ل</w:t>
      </w:r>
      <w:r w:rsidR="00C85D1F">
        <w:rPr>
          <w:rFonts w:asciiTheme="majorBidi" w:hAnsiTheme="majorBidi" w:hint="cs"/>
          <w:sz w:val="26"/>
          <w:szCs w:val="26"/>
          <w:rtl/>
          <w:lang w:bidi="ar-SA"/>
        </w:rPr>
        <w:t>لمواد</w:t>
      </w:r>
      <w:r w:rsidRPr="0076224D">
        <w:rPr>
          <w:rFonts w:asciiTheme="majorBidi" w:hAnsiTheme="majorBidi"/>
          <w:sz w:val="26"/>
          <w:szCs w:val="26"/>
          <w:rtl/>
          <w:lang w:bidi="ar-SA"/>
        </w:rPr>
        <w:t xml:space="preserve"> الهيدروكلوروفلوروكربون</w:t>
      </w:r>
      <w:r w:rsidR="00C85D1F">
        <w:rPr>
          <w:rFonts w:asciiTheme="majorBidi" w:hAnsiTheme="majorBidi" w:hint="cs"/>
          <w:sz w:val="26"/>
          <w:szCs w:val="26"/>
          <w:rtl/>
          <w:lang w:bidi="ar-SA"/>
        </w:rPr>
        <w:t>ية</w:t>
      </w:r>
      <w:r w:rsidRPr="0076224D">
        <w:rPr>
          <w:rFonts w:asciiTheme="majorBidi" w:hAnsiTheme="majorBidi"/>
          <w:sz w:val="26"/>
          <w:szCs w:val="26"/>
          <w:rtl/>
          <w:lang w:bidi="ar-SA"/>
        </w:rPr>
        <w:t xml:space="preserve"> في هذين البلدين بحلول </w:t>
      </w:r>
      <w:r w:rsidR="00C85D1F">
        <w:rPr>
          <w:rFonts w:asciiTheme="majorBidi" w:hAnsiTheme="majorBidi"/>
          <w:sz w:val="26"/>
          <w:szCs w:val="26"/>
          <w:lang w:bidi="ar-SA"/>
        </w:rPr>
        <w:t>1</w:t>
      </w:r>
      <w:r w:rsidRPr="0076224D">
        <w:rPr>
          <w:rFonts w:asciiTheme="majorBidi" w:hAnsiTheme="majorBidi"/>
          <w:sz w:val="26"/>
          <w:szCs w:val="26"/>
          <w:rtl/>
          <w:lang w:bidi="ar-SA"/>
        </w:rPr>
        <w:t xml:space="preserve"> يناير/كانون الثاني </w:t>
      </w:r>
      <w:r w:rsidR="00C85D1F">
        <w:rPr>
          <w:rFonts w:asciiTheme="majorBidi" w:hAnsiTheme="majorBidi"/>
          <w:sz w:val="26"/>
          <w:szCs w:val="26"/>
          <w:lang w:bidi="ar-SA"/>
        </w:rPr>
        <w:t>2030</w:t>
      </w:r>
      <w:r w:rsidRPr="0076224D">
        <w:rPr>
          <w:rFonts w:asciiTheme="majorBidi" w:hAnsiTheme="majorBidi"/>
          <w:sz w:val="26"/>
          <w:szCs w:val="26"/>
          <w:rtl/>
          <w:lang w:bidi="ar-SA"/>
        </w:rPr>
        <w:t>.</w:t>
      </w:r>
    </w:p>
    <w:p w14:paraId="27F9C0AC" w14:textId="10486C9C" w:rsidR="00277C32" w:rsidRPr="00E7430A" w:rsidRDefault="00277C32" w:rsidP="00E7430A">
      <w:pPr>
        <w:bidi/>
        <w:spacing w:before="240" w:after="120" w:line="360" w:lineRule="exact"/>
        <w:rPr>
          <w:rFonts w:asciiTheme="majorBidi" w:hAnsiTheme="majorBidi" w:cstheme="majorBidi"/>
          <w:b/>
          <w:bCs/>
          <w:sz w:val="26"/>
          <w:szCs w:val="26"/>
          <w:rtl/>
        </w:rPr>
      </w:pPr>
      <w:r w:rsidRPr="00E7430A">
        <w:rPr>
          <w:rFonts w:asciiTheme="majorBidi" w:hAnsiTheme="majorBidi"/>
          <w:b/>
          <w:bCs/>
          <w:sz w:val="26"/>
          <w:szCs w:val="26"/>
          <w:rtl/>
          <w:lang w:bidi="ar-SA"/>
        </w:rPr>
        <w:t>توصي</w:t>
      </w:r>
      <w:r w:rsidR="00613D9D">
        <w:rPr>
          <w:rFonts w:asciiTheme="majorBidi" w:hAnsiTheme="majorBidi" w:hint="cs"/>
          <w:b/>
          <w:bCs/>
          <w:sz w:val="26"/>
          <w:szCs w:val="26"/>
          <w:rtl/>
          <w:lang w:bidi="ar-SA"/>
        </w:rPr>
        <w:t>ة</w:t>
      </w:r>
      <w:r w:rsidRPr="00E7430A">
        <w:rPr>
          <w:rFonts w:asciiTheme="majorBidi" w:hAnsiTheme="majorBidi"/>
          <w:b/>
          <w:bCs/>
          <w:sz w:val="26"/>
          <w:szCs w:val="26"/>
          <w:rtl/>
          <w:lang w:bidi="ar-SA"/>
        </w:rPr>
        <w:t xml:space="preserve"> الأمانة</w:t>
      </w:r>
    </w:p>
    <w:p w14:paraId="2ED0E4F9" w14:textId="252DA114" w:rsidR="00277C32" w:rsidRPr="00277C32" w:rsidRDefault="00277C32"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tl/>
        </w:rPr>
      </w:pPr>
      <w:r w:rsidRPr="00796B76">
        <w:rPr>
          <w:rFonts w:asciiTheme="majorBidi" w:hAnsiTheme="majorBidi"/>
          <w:sz w:val="26"/>
          <w:szCs w:val="26"/>
          <w:rtl/>
          <w:lang w:bidi="ar-SA"/>
        </w:rPr>
        <w:t>توصي الأمانة بالموافقة الشم</w:t>
      </w:r>
      <w:r w:rsidR="00403FFB">
        <w:rPr>
          <w:rFonts w:asciiTheme="majorBidi" w:hAnsiTheme="majorBidi" w:hint="cs"/>
          <w:sz w:val="26"/>
          <w:szCs w:val="26"/>
          <w:rtl/>
          <w:lang w:bidi="ar-SA"/>
        </w:rPr>
        <w:t>و</w:t>
      </w:r>
      <w:r w:rsidRPr="00796B76">
        <w:rPr>
          <w:rFonts w:asciiTheme="majorBidi" w:hAnsiTheme="majorBidi"/>
          <w:sz w:val="26"/>
          <w:szCs w:val="26"/>
          <w:rtl/>
          <w:lang w:bidi="ar-SA"/>
        </w:rPr>
        <w:t>ل</w:t>
      </w:r>
      <w:r w:rsidR="00403FFB">
        <w:rPr>
          <w:rFonts w:asciiTheme="majorBidi" w:hAnsiTheme="majorBidi" w:hint="cs"/>
          <w:sz w:val="26"/>
          <w:szCs w:val="26"/>
          <w:rtl/>
          <w:lang w:bidi="ar-SA"/>
        </w:rPr>
        <w:t>ي</w:t>
      </w:r>
      <w:r w:rsidRPr="00796B76">
        <w:rPr>
          <w:rFonts w:asciiTheme="majorBidi" w:hAnsiTheme="majorBidi"/>
          <w:sz w:val="26"/>
          <w:szCs w:val="26"/>
          <w:rtl/>
          <w:lang w:bidi="ar-SA"/>
        </w:rPr>
        <w:t xml:space="preserve">ة على إعداد مشروع المرحلة الثالثة من </w:t>
      </w:r>
      <w:r w:rsidR="00E30433">
        <w:rPr>
          <w:rFonts w:asciiTheme="majorBidi" w:hAnsiTheme="majorBidi"/>
          <w:sz w:val="26"/>
          <w:szCs w:val="26"/>
          <w:rtl/>
          <w:lang w:bidi="ar-SA"/>
        </w:rPr>
        <w:t>خط</w:t>
      </w:r>
      <w:r w:rsidR="00403FFB">
        <w:rPr>
          <w:rFonts w:asciiTheme="majorBidi" w:hAnsiTheme="majorBidi" w:hint="cs"/>
          <w:sz w:val="26"/>
          <w:szCs w:val="26"/>
          <w:rtl/>
          <w:lang w:bidi="ar-SA"/>
        </w:rPr>
        <w:t>تي</w:t>
      </w:r>
      <w:r w:rsidR="00E30433">
        <w:rPr>
          <w:rFonts w:asciiTheme="majorBidi" w:hAnsiTheme="majorBidi"/>
          <w:sz w:val="26"/>
          <w:szCs w:val="26"/>
          <w:rtl/>
          <w:lang w:bidi="ar-SA"/>
        </w:rPr>
        <w:t xml:space="preserve"> إدارة إزالة المواد الهيدروكلوروفلوروكربونية</w:t>
      </w:r>
      <w:r w:rsidRPr="00796B76">
        <w:rPr>
          <w:rFonts w:asciiTheme="majorBidi" w:hAnsiTheme="majorBidi"/>
          <w:sz w:val="26"/>
          <w:szCs w:val="26"/>
          <w:rtl/>
          <w:lang w:bidi="ar-SA"/>
        </w:rPr>
        <w:t xml:space="preserve"> للعراق والكويت، بمستوى التمويل الم</w:t>
      </w:r>
      <w:r w:rsidR="00403FFB">
        <w:rPr>
          <w:rFonts w:asciiTheme="majorBidi" w:hAnsiTheme="majorBidi" w:hint="cs"/>
          <w:sz w:val="26"/>
          <w:szCs w:val="26"/>
          <w:rtl/>
          <w:lang w:bidi="ar-SA"/>
        </w:rPr>
        <w:t>بيَّن</w:t>
      </w:r>
      <w:r w:rsidRPr="00796B76">
        <w:rPr>
          <w:rFonts w:asciiTheme="majorBidi" w:hAnsiTheme="majorBidi"/>
          <w:sz w:val="26"/>
          <w:szCs w:val="26"/>
          <w:rtl/>
          <w:lang w:bidi="ar-SA"/>
        </w:rPr>
        <w:t xml:space="preserve"> في القسم ألف</w:t>
      </w:r>
      <w:r w:rsidR="00403FFB">
        <w:rPr>
          <w:rFonts w:asciiTheme="majorBidi" w:hAnsiTheme="majorBidi" w:hint="cs"/>
          <w:sz w:val="26"/>
          <w:szCs w:val="26"/>
          <w:rtl/>
          <w:lang w:bidi="ar-SA"/>
        </w:rPr>
        <w:t>-</w:t>
      </w:r>
      <w:r w:rsidR="00403FFB">
        <w:rPr>
          <w:rFonts w:asciiTheme="majorBidi" w:hAnsiTheme="majorBidi"/>
          <w:sz w:val="26"/>
          <w:szCs w:val="26"/>
          <w:lang w:bidi="ar-SA"/>
        </w:rPr>
        <w:t>3</w:t>
      </w:r>
      <w:r w:rsidRPr="00796B76">
        <w:rPr>
          <w:rFonts w:asciiTheme="majorBidi" w:hAnsiTheme="majorBidi"/>
          <w:sz w:val="26"/>
          <w:szCs w:val="26"/>
          <w:rtl/>
          <w:lang w:bidi="ar-SA"/>
        </w:rPr>
        <w:t xml:space="preserve"> من الجدول </w:t>
      </w:r>
      <w:r w:rsidR="00403FFB">
        <w:rPr>
          <w:rFonts w:asciiTheme="majorBidi" w:hAnsiTheme="majorBidi"/>
          <w:sz w:val="26"/>
          <w:szCs w:val="26"/>
          <w:lang w:bidi="ar-SA"/>
        </w:rPr>
        <w:t>1</w:t>
      </w:r>
      <w:r w:rsidR="00403FFB">
        <w:rPr>
          <w:rFonts w:asciiTheme="majorBidi" w:hAnsiTheme="majorBidi" w:cstheme="majorBidi" w:hint="cs"/>
          <w:sz w:val="26"/>
          <w:szCs w:val="26"/>
          <w:rtl/>
        </w:rPr>
        <w:t>.</w:t>
      </w:r>
    </w:p>
    <w:p w14:paraId="1B1AC475" w14:textId="2DEA44EE" w:rsidR="00B4144C" w:rsidRPr="0050476B" w:rsidRDefault="00B4144C" w:rsidP="0050476B">
      <w:pPr>
        <w:bidi/>
        <w:spacing w:before="240" w:after="120" w:line="360" w:lineRule="exact"/>
        <w:rPr>
          <w:rFonts w:asciiTheme="majorBidi" w:hAnsiTheme="majorBidi" w:cstheme="majorBidi"/>
          <w:b/>
          <w:bCs/>
          <w:sz w:val="26"/>
          <w:szCs w:val="26"/>
          <w:rtl/>
        </w:rPr>
      </w:pPr>
      <w:r w:rsidRPr="0050476B">
        <w:rPr>
          <w:rFonts w:asciiTheme="majorBidi" w:hAnsiTheme="majorBidi"/>
          <w:b/>
          <w:bCs/>
          <w:sz w:val="26"/>
          <w:szCs w:val="26"/>
          <w:rtl/>
          <w:lang w:bidi="ar-SA"/>
        </w:rPr>
        <w:t>ألف</w:t>
      </w:r>
      <w:r w:rsidR="0050476B" w:rsidRPr="0050476B">
        <w:rPr>
          <w:rFonts w:asciiTheme="majorBidi" w:hAnsiTheme="majorBidi" w:hint="cs"/>
          <w:b/>
          <w:bCs/>
          <w:sz w:val="26"/>
          <w:szCs w:val="26"/>
          <w:rtl/>
          <w:lang w:bidi="ar-SA"/>
        </w:rPr>
        <w:t>-</w:t>
      </w:r>
      <w:r w:rsidRPr="0050476B">
        <w:rPr>
          <w:rFonts w:asciiTheme="majorBidi" w:hAnsiTheme="majorBidi"/>
          <w:b/>
          <w:bCs/>
          <w:sz w:val="26"/>
          <w:szCs w:val="26"/>
          <w:rtl/>
          <w:lang w:bidi="ar-SA"/>
        </w:rPr>
        <w:t>4: إعداد قائمة جرد وطنية لم</w:t>
      </w:r>
      <w:r w:rsidR="00FC421A">
        <w:rPr>
          <w:rFonts w:asciiTheme="majorBidi" w:hAnsiTheme="majorBidi" w:hint="cs"/>
          <w:b/>
          <w:bCs/>
          <w:sz w:val="26"/>
          <w:szCs w:val="26"/>
          <w:rtl/>
          <w:lang w:bidi="ar-SA"/>
        </w:rPr>
        <w:t>صارف</w:t>
      </w:r>
      <w:r w:rsidRPr="0050476B">
        <w:rPr>
          <w:rFonts w:asciiTheme="majorBidi" w:hAnsiTheme="majorBidi"/>
          <w:b/>
          <w:bCs/>
          <w:sz w:val="26"/>
          <w:szCs w:val="26"/>
          <w:rtl/>
          <w:lang w:bidi="ar-SA"/>
        </w:rPr>
        <w:t xml:space="preserve"> المواد الخاضعة للرقابة المستعملة أو غير المرغوب فيها، ووضع خطة لجمع</w:t>
      </w:r>
      <w:r w:rsidR="0050476B" w:rsidRPr="0050476B">
        <w:rPr>
          <w:rFonts w:asciiTheme="majorBidi" w:hAnsiTheme="majorBidi" w:hint="cs"/>
          <w:b/>
          <w:bCs/>
          <w:sz w:val="26"/>
          <w:szCs w:val="26"/>
          <w:rtl/>
          <w:lang w:bidi="ar-SA"/>
        </w:rPr>
        <w:t xml:space="preserve"> هذه المواد</w:t>
      </w:r>
      <w:r w:rsidRPr="0050476B">
        <w:rPr>
          <w:rFonts w:asciiTheme="majorBidi" w:hAnsiTheme="majorBidi"/>
          <w:b/>
          <w:bCs/>
          <w:sz w:val="26"/>
          <w:szCs w:val="26"/>
          <w:rtl/>
          <w:lang w:bidi="ar-SA"/>
        </w:rPr>
        <w:t xml:space="preserve"> ونقلها والتخلص منها</w:t>
      </w:r>
      <w:r w:rsidRPr="0050476B">
        <w:rPr>
          <w:rFonts w:asciiTheme="majorBidi" w:hAnsiTheme="majorBidi" w:cstheme="majorBidi"/>
          <w:b/>
          <w:bCs/>
          <w:sz w:val="26"/>
          <w:szCs w:val="26"/>
        </w:rPr>
        <w:t>.</w:t>
      </w:r>
    </w:p>
    <w:p w14:paraId="5537D7A7" w14:textId="29C73658" w:rsidR="00277C32" w:rsidRPr="0050476B" w:rsidRDefault="00B4144C" w:rsidP="0050476B">
      <w:pPr>
        <w:pStyle w:val="StyleHeader4Para4Left0Firstline0"/>
        <w:numPr>
          <w:ilvl w:val="0"/>
          <w:numId w:val="0"/>
        </w:numPr>
        <w:tabs>
          <w:tab w:val="left" w:pos="720"/>
        </w:tabs>
        <w:bidi/>
        <w:spacing w:before="240" w:after="120" w:line="360" w:lineRule="exact"/>
        <w:rPr>
          <w:rFonts w:asciiTheme="majorBidi" w:hAnsiTheme="majorBidi" w:cstheme="majorBidi"/>
          <w:b/>
          <w:bCs/>
          <w:sz w:val="26"/>
          <w:szCs w:val="26"/>
          <w:lang w:val="en-US"/>
        </w:rPr>
      </w:pPr>
      <w:r w:rsidRPr="0050476B">
        <w:rPr>
          <w:rFonts w:asciiTheme="majorBidi" w:hAnsiTheme="majorBidi" w:cstheme="majorBidi" w:hint="cs"/>
          <w:b/>
          <w:bCs/>
          <w:sz w:val="26"/>
          <w:szCs w:val="26"/>
          <w:rtl/>
          <w:lang w:val="en-US"/>
        </w:rPr>
        <w:lastRenderedPageBreak/>
        <w:t>وصف المشروع</w:t>
      </w:r>
    </w:p>
    <w:p w14:paraId="2FD10898" w14:textId="61F867D0" w:rsidR="00B4144C" w:rsidRDefault="00B4144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 xml:space="preserve">قدم </w:t>
      </w:r>
      <w:r w:rsidR="00393763">
        <w:rPr>
          <w:rFonts w:asciiTheme="majorBidi" w:hAnsiTheme="majorBidi"/>
          <w:sz w:val="26"/>
          <w:szCs w:val="26"/>
          <w:rtl/>
          <w:lang w:bidi="ar-SA"/>
        </w:rPr>
        <w:t>اليونيب</w:t>
      </w:r>
      <w:r w:rsidR="0051389A" w:rsidRPr="00796B76">
        <w:rPr>
          <w:rFonts w:asciiTheme="majorBidi" w:hAnsiTheme="majorBidi"/>
          <w:sz w:val="26"/>
          <w:szCs w:val="26"/>
          <w:rtl/>
          <w:lang w:bidi="ar-SA"/>
        </w:rPr>
        <w:t>، بصفته الوكالة المنفذة المعينة</w:t>
      </w:r>
      <w:r w:rsidR="00185E34">
        <w:rPr>
          <w:rFonts w:asciiTheme="majorBidi" w:hAnsiTheme="majorBidi" w:hint="cs"/>
          <w:sz w:val="26"/>
          <w:szCs w:val="26"/>
          <w:rtl/>
          <w:lang w:bidi="ar-SA"/>
        </w:rPr>
        <w:t>،</w:t>
      </w:r>
      <w:r w:rsidRPr="00796B76">
        <w:rPr>
          <w:rFonts w:asciiTheme="majorBidi" w:hAnsiTheme="majorBidi"/>
          <w:sz w:val="26"/>
          <w:szCs w:val="26"/>
          <w:rtl/>
          <w:lang w:bidi="ar-SA"/>
        </w:rPr>
        <w:t xml:space="preserve"> طلبات لإعداد قوائم جرد وطنية لم</w:t>
      </w:r>
      <w:r w:rsidR="000F586B">
        <w:rPr>
          <w:rFonts w:asciiTheme="majorBidi" w:hAnsiTheme="majorBidi" w:hint="cs"/>
          <w:sz w:val="26"/>
          <w:szCs w:val="26"/>
          <w:rtl/>
          <w:lang w:bidi="ar-SA"/>
        </w:rPr>
        <w:t>صارف</w:t>
      </w:r>
      <w:r w:rsidRPr="00796B76">
        <w:rPr>
          <w:rFonts w:asciiTheme="majorBidi" w:hAnsiTheme="majorBidi"/>
          <w:sz w:val="26"/>
          <w:szCs w:val="26"/>
          <w:rtl/>
          <w:lang w:bidi="ar-SA"/>
        </w:rPr>
        <w:t xml:space="preserve"> المواد الخاضعة للرقابة المستعملة أو غير المرغوب فيها، ووضع خطط </w:t>
      </w:r>
      <w:r w:rsidR="000F586B" w:rsidRPr="000F586B">
        <w:rPr>
          <w:rFonts w:asciiTheme="majorBidi" w:hAnsiTheme="majorBidi"/>
          <w:sz w:val="26"/>
          <w:szCs w:val="26"/>
          <w:rtl/>
          <w:lang w:bidi="ar-SA"/>
        </w:rPr>
        <w:t>لجمع</w:t>
      </w:r>
      <w:r w:rsidR="000F586B" w:rsidRPr="000F586B">
        <w:rPr>
          <w:rFonts w:asciiTheme="majorBidi" w:hAnsiTheme="majorBidi" w:hint="cs"/>
          <w:sz w:val="26"/>
          <w:szCs w:val="26"/>
          <w:rtl/>
          <w:lang w:bidi="ar-SA"/>
        </w:rPr>
        <w:t xml:space="preserve"> هذه المواد</w:t>
      </w:r>
      <w:r w:rsidR="000F586B" w:rsidRPr="000F586B">
        <w:rPr>
          <w:rFonts w:asciiTheme="majorBidi" w:hAnsiTheme="majorBidi"/>
          <w:sz w:val="26"/>
          <w:szCs w:val="26"/>
          <w:rtl/>
          <w:lang w:bidi="ar-SA"/>
        </w:rPr>
        <w:t xml:space="preserve"> ونقلها والتخلص منها</w:t>
      </w:r>
      <w:r w:rsidRPr="00796B76">
        <w:rPr>
          <w:rFonts w:asciiTheme="majorBidi" w:hAnsiTheme="majorBidi"/>
          <w:sz w:val="26"/>
          <w:szCs w:val="26"/>
          <w:rtl/>
          <w:lang w:bidi="ar-SA"/>
        </w:rPr>
        <w:t xml:space="preserve">، وذلك لـ </w:t>
      </w:r>
      <w:r w:rsidR="00185E34">
        <w:rPr>
          <w:rFonts w:asciiTheme="majorBidi" w:hAnsiTheme="majorBidi"/>
          <w:sz w:val="26"/>
          <w:szCs w:val="26"/>
          <w:lang w:bidi="ar-SA"/>
        </w:rPr>
        <w:t>11</w:t>
      </w:r>
      <w:r w:rsidRPr="00796B76">
        <w:rPr>
          <w:rFonts w:asciiTheme="majorBidi" w:hAnsiTheme="majorBidi"/>
          <w:sz w:val="26"/>
          <w:szCs w:val="26"/>
          <w:rtl/>
          <w:lang w:bidi="ar-SA"/>
        </w:rPr>
        <w:t xml:space="preserve"> </w:t>
      </w:r>
      <w:r w:rsidR="0051389A">
        <w:rPr>
          <w:rFonts w:asciiTheme="majorBidi" w:hAnsiTheme="majorBidi" w:hint="cs"/>
          <w:sz w:val="26"/>
          <w:szCs w:val="26"/>
          <w:rtl/>
          <w:lang w:bidi="ar-SA"/>
        </w:rPr>
        <w:t>بلداً</w:t>
      </w:r>
      <w:r w:rsidRPr="00796B76">
        <w:rPr>
          <w:rFonts w:asciiTheme="majorBidi" w:hAnsiTheme="majorBidi"/>
          <w:sz w:val="26"/>
          <w:szCs w:val="26"/>
          <w:rtl/>
          <w:lang w:bidi="ar-SA"/>
        </w:rPr>
        <w:t xml:space="preserve">، </w:t>
      </w:r>
      <w:r w:rsidR="00185E34">
        <w:rPr>
          <w:rFonts w:asciiTheme="majorBidi" w:hAnsiTheme="majorBidi" w:hint="cs"/>
          <w:sz w:val="26"/>
          <w:szCs w:val="26"/>
          <w:rtl/>
          <w:lang w:bidi="ar-SA"/>
        </w:rPr>
        <w:t>على النح</w:t>
      </w:r>
      <w:r w:rsidRPr="00796B76">
        <w:rPr>
          <w:rFonts w:asciiTheme="majorBidi" w:hAnsiTheme="majorBidi"/>
          <w:sz w:val="26"/>
          <w:szCs w:val="26"/>
          <w:rtl/>
          <w:lang w:bidi="ar-SA"/>
        </w:rPr>
        <w:t xml:space="preserve">و </w:t>
      </w:r>
      <w:r w:rsidR="00185E34">
        <w:rPr>
          <w:rFonts w:asciiTheme="majorBidi" w:hAnsiTheme="majorBidi" w:hint="cs"/>
          <w:sz w:val="26"/>
          <w:szCs w:val="26"/>
          <w:rtl/>
          <w:lang w:bidi="ar-SA"/>
        </w:rPr>
        <w:t>ال</w:t>
      </w:r>
      <w:r w:rsidRPr="00796B76">
        <w:rPr>
          <w:rFonts w:asciiTheme="majorBidi" w:hAnsiTheme="majorBidi"/>
          <w:sz w:val="26"/>
          <w:szCs w:val="26"/>
          <w:rtl/>
          <w:lang w:bidi="ar-SA"/>
        </w:rPr>
        <w:t>موضح في القسم ألف</w:t>
      </w:r>
      <w:r w:rsidR="00185E34">
        <w:rPr>
          <w:rFonts w:asciiTheme="majorBidi" w:hAnsiTheme="majorBidi" w:hint="cs"/>
          <w:sz w:val="26"/>
          <w:szCs w:val="26"/>
          <w:rtl/>
          <w:lang w:bidi="ar-SA"/>
        </w:rPr>
        <w:t>-</w:t>
      </w:r>
      <w:r w:rsidR="00185E34">
        <w:rPr>
          <w:rFonts w:asciiTheme="majorBidi" w:hAnsiTheme="majorBidi"/>
          <w:sz w:val="26"/>
          <w:szCs w:val="26"/>
          <w:lang w:bidi="ar-SA"/>
        </w:rPr>
        <w:t>4</w:t>
      </w:r>
      <w:r w:rsidRPr="00796B76">
        <w:rPr>
          <w:rFonts w:asciiTheme="majorBidi" w:hAnsiTheme="majorBidi"/>
          <w:sz w:val="26"/>
          <w:szCs w:val="26"/>
          <w:rtl/>
          <w:lang w:bidi="ar-SA"/>
        </w:rPr>
        <w:t xml:space="preserve"> من الجدول </w:t>
      </w:r>
      <w:r w:rsidR="00185E34">
        <w:rPr>
          <w:rFonts w:asciiTheme="majorBidi" w:hAnsiTheme="majorBidi"/>
          <w:sz w:val="26"/>
          <w:szCs w:val="26"/>
          <w:lang w:bidi="ar-SA"/>
        </w:rPr>
        <w:t>1</w:t>
      </w:r>
      <w:r w:rsidR="00185E34">
        <w:rPr>
          <w:rFonts w:asciiTheme="majorBidi" w:hAnsiTheme="majorBidi" w:cstheme="majorBidi" w:hint="cs"/>
          <w:sz w:val="26"/>
          <w:szCs w:val="26"/>
          <w:rtl/>
        </w:rPr>
        <w:t>.</w:t>
      </w:r>
    </w:p>
    <w:p w14:paraId="074574AF" w14:textId="5918A500" w:rsidR="00B4144C" w:rsidRPr="00B4144C" w:rsidRDefault="00413705"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و</w:t>
      </w:r>
      <w:r w:rsidR="00B4144C" w:rsidRPr="00796B76">
        <w:rPr>
          <w:rFonts w:asciiTheme="majorBidi" w:hAnsiTheme="majorBidi"/>
          <w:sz w:val="26"/>
          <w:szCs w:val="26"/>
          <w:rtl/>
          <w:lang w:bidi="ar-SA"/>
        </w:rPr>
        <w:t xml:space="preserve">قدم </w:t>
      </w:r>
      <w:r w:rsidR="00393763">
        <w:rPr>
          <w:rFonts w:asciiTheme="majorBidi" w:hAnsiTheme="majorBidi"/>
          <w:sz w:val="26"/>
          <w:szCs w:val="26"/>
          <w:rtl/>
          <w:lang w:bidi="ar-SA"/>
        </w:rPr>
        <w:t>اليونيب</w:t>
      </w:r>
      <w:r w:rsidR="00B4144C" w:rsidRPr="00796B76">
        <w:rPr>
          <w:rFonts w:asciiTheme="majorBidi" w:hAnsiTheme="majorBidi"/>
          <w:sz w:val="26"/>
          <w:szCs w:val="26"/>
          <w:rtl/>
          <w:lang w:bidi="ar-SA"/>
        </w:rPr>
        <w:t xml:space="preserve"> وصف</w:t>
      </w:r>
      <w:r w:rsidR="00B4144C">
        <w:rPr>
          <w:rFonts w:asciiTheme="majorBidi" w:hAnsiTheme="majorBidi"/>
          <w:sz w:val="26"/>
          <w:szCs w:val="26"/>
          <w:rtl/>
          <w:lang w:bidi="ar-SA"/>
        </w:rPr>
        <w:t>اً</w:t>
      </w:r>
      <w:r w:rsidR="00B4144C" w:rsidRPr="00796B76">
        <w:rPr>
          <w:rFonts w:asciiTheme="majorBidi" w:hAnsiTheme="majorBidi"/>
          <w:sz w:val="26"/>
          <w:szCs w:val="26"/>
          <w:rtl/>
          <w:lang w:bidi="ar-SA"/>
        </w:rPr>
        <w:t xml:space="preserve"> للأنشطة اللازمة لإعداد قوائم </w:t>
      </w:r>
      <w:r>
        <w:rPr>
          <w:rFonts w:asciiTheme="majorBidi" w:hAnsiTheme="majorBidi" w:hint="cs"/>
          <w:sz w:val="26"/>
          <w:szCs w:val="26"/>
          <w:rtl/>
          <w:lang w:bidi="ar-SA"/>
        </w:rPr>
        <w:t>ال</w:t>
      </w:r>
      <w:r w:rsidR="00B4144C" w:rsidRPr="00796B76">
        <w:rPr>
          <w:rFonts w:asciiTheme="majorBidi" w:hAnsiTheme="majorBidi"/>
          <w:sz w:val="26"/>
          <w:szCs w:val="26"/>
          <w:rtl/>
          <w:lang w:bidi="ar-SA"/>
        </w:rPr>
        <w:t xml:space="preserve">جرد </w:t>
      </w:r>
      <w:r>
        <w:rPr>
          <w:rFonts w:asciiTheme="majorBidi" w:hAnsiTheme="majorBidi" w:hint="cs"/>
          <w:sz w:val="26"/>
          <w:szCs w:val="26"/>
          <w:rtl/>
          <w:lang w:bidi="ar-SA"/>
        </w:rPr>
        <w:t>ال</w:t>
      </w:r>
      <w:r w:rsidR="00B4144C" w:rsidRPr="00796B76">
        <w:rPr>
          <w:rFonts w:asciiTheme="majorBidi" w:hAnsiTheme="majorBidi"/>
          <w:sz w:val="26"/>
          <w:szCs w:val="26"/>
          <w:rtl/>
          <w:lang w:bidi="ar-SA"/>
        </w:rPr>
        <w:t>وطنية لم</w:t>
      </w:r>
      <w:r w:rsidR="008703A7">
        <w:rPr>
          <w:rFonts w:asciiTheme="majorBidi" w:hAnsiTheme="majorBidi" w:hint="cs"/>
          <w:sz w:val="26"/>
          <w:szCs w:val="26"/>
          <w:rtl/>
          <w:lang w:bidi="ar-SA"/>
        </w:rPr>
        <w:t>صارف</w:t>
      </w:r>
      <w:r w:rsidR="00B4144C" w:rsidRPr="00796B76">
        <w:rPr>
          <w:rFonts w:asciiTheme="majorBidi" w:hAnsiTheme="majorBidi"/>
          <w:sz w:val="26"/>
          <w:szCs w:val="26"/>
          <w:rtl/>
          <w:lang w:bidi="ar-SA"/>
        </w:rPr>
        <w:t xml:space="preserve"> المواد الخاضعة للرقابة المستعملة أو غير المرغوب فيها، ووضع </w:t>
      </w:r>
      <w:r w:rsidR="00D63BFA">
        <w:rPr>
          <w:rFonts w:asciiTheme="majorBidi" w:hAnsiTheme="majorBidi" w:hint="cs"/>
          <w:sz w:val="26"/>
          <w:szCs w:val="26"/>
          <w:rtl/>
          <w:lang w:bidi="ar-SA"/>
        </w:rPr>
        <w:t>ال</w:t>
      </w:r>
      <w:r w:rsidR="00B4144C" w:rsidRPr="00796B76">
        <w:rPr>
          <w:rFonts w:asciiTheme="majorBidi" w:hAnsiTheme="majorBidi"/>
          <w:sz w:val="26"/>
          <w:szCs w:val="26"/>
          <w:rtl/>
          <w:lang w:bidi="ar-SA"/>
        </w:rPr>
        <w:t xml:space="preserve">خطط </w:t>
      </w:r>
      <w:r w:rsidR="00D63BFA">
        <w:rPr>
          <w:rFonts w:asciiTheme="majorBidi" w:hAnsiTheme="majorBidi" w:hint="cs"/>
          <w:sz w:val="26"/>
          <w:szCs w:val="26"/>
          <w:rtl/>
          <w:lang w:bidi="ar-SA"/>
        </w:rPr>
        <w:t>اللازمة</w:t>
      </w:r>
      <w:r w:rsidR="00B4144C" w:rsidRPr="00796B76">
        <w:rPr>
          <w:rFonts w:asciiTheme="majorBidi" w:hAnsiTheme="majorBidi"/>
          <w:sz w:val="26"/>
          <w:szCs w:val="26"/>
          <w:rtl/>
          <w:lang w:bidi="ar-SA"/>
        </w:rPr>
        <w:t xml:space="preserve">، لكل من </w:t>
      </w:r>
      <w:r w:rsidRPr="00796B76">
        <w:rPr>
          <w:rFonts w:asciiTheme="majorBidi" w:hAnsiTheme="majorBidi"/>
          <w:sz w:val="26"/>
          <w:szCs w:val="26"/>
          <w:rtl/>
          <w:lang w:bidi="ar-SA"/>
        </w:rPr>
        <w:t xml:space="preserve">إثيوبيا، </w:t>
      </w:r>
      <w:r>
        <w:rPr>
          <w:rFonts w:asciiTheme="majorBidi" w:hAnsiTheme="majorBidi" w:hint="cs"/>
          <w:sz w:val="26"/>
          <w:szCs w:val="26"/>
          <w:rtl/>
          <w:lang w:bidi="ar-SA"/>
        </w:rPr>
        <w:t>و</w:t>
      </w:r>
      <w:r w:rsidR="00B4144C" w:rsidRPr="00796B76">
        <w:rPr>
          <w:rFonts w:asciiTheme="majorBidi" w:hAnsiTheme="majorBidi"/>
          <w:sz w:val="26"/>
          <w:szCs w:val="26"/>
          <w:rtl/>
          <w:lang w:bidi="ar-SA"/>
        </w:rPr>
        <w:t xml:space="preserve">بربادوس، </w:t>
      </w:r>
      <w:r w:rsidRPr="00796B76">
        <w:rPr>
          <w:rFonts w:asciiTheme="majorBidi" w:hAnsiTheme="majorBidi"/>
          <w:sz w:val="26"/>
          <w:szCs w:val="26"/>
          <w:rtl/>
          <w:lang w:bidi="ar-SA"/>
        </w:rPr>
        <w:t xml:space="preserve">وجمهورية تنزانيا المتحدة، وجورجيا، </w:t>
      </w:r>
      <w:r w:rsidR="00B4144C" w:rsidRPr="00796B76">
        <w:rPr>
          <w:rFonts w:asciiTheme="majorBidi" w:hAnsiTheme="majorBidi"/>
          <w:sz w:val="26"/>
          <w:szCs w:val="26"/>
          <w:rtl/>
          <w:lang w:bidi="ar-SA"/>
        </w:rPr>
        <w:t xml:space="preserve">ودومينيكا، </w:t>
      </w:r>
      <w:r w:rsidRPr="00796B76">
        <w:rPr>
          <w:rFonts w:asciiTheme="majorBidi" w:hAnsiTheme="majorBidi"/>
          <w:sz w:val="26"/>
          <w:szCs w:val="26"/>
          <w:rtl/>
          <w:lang w:bidi="ar-SA"/>
        </w:rPr>
        <w:t xml:space="preserve">ورواندا، وسانت كيتس ونيفس، وسورينام، والعراق، وعُمان، </w:t>
      </w:r>
      <w:r w:rsidR="00B4144C" w:rsidRPr="00796B76">
        <w:rPr>
          <w:rFonts w:asciiTheme="majorBidi" w:hAnsiTheme="majorBidi"/>
          <w:sz w:val="26"/>
          <w:szCs w:val="26"/>
          <w:rtl/>
          <w:lang w:bidi="ar-SA"/>
        </w:rPr>
        <w:t>وغانا، والتكاليف المقابلة لكل نشاط، باستخدام نماذج التقديم ذات الصلة لمقترحات المشر</w:t>
      </w:r>
      <w:r>
        <w:rPr>
          <w:rFonts w:asciiTheme="majorBidi" w:hAnsiTheme="majorBidi" w:hint="cs"/>
          <w:sz w:val="26"/>
          <w:szCs w:val="26"/>
          <w:rtl/>
          <w:lang w:bidi="ar-SA"/>
        </w:rPr>
        <w:t>و</w:t>
      </w:r>
      <w:r w:rsidR="00B4144C" w:rsidRPr="00796B76">
        <w:rPr>
          <w:rFonts w:asciiTheme="majorBidi" w:hAnsiTheme="majorBidi"/>
          <w:sz w:val="26"/>
          <w:szCs w:val="26"/>
          <w:rtl/>
          <w:lang w:bidi="ar-SA"/>
        </w:rPr>
        <w:t>ع</w:t>
      </w:r>
      <w:r>
        <w:rPr>
          <w:rFonts w:asciiTheme="majorBidi" w:hAnsiTheme="majorBidi" w:hint="cs"/>
          <w:sz w:val="26"/>
          <w:szCs w:val="26"/>
          <w:rtl/>
          <w:lang w:bidi="ar-SA"/>
        </w:rPr>
        <w:t>ات</w:t>
      </w:r>
      <w:r w:rsidR="00B4144C" w:rsidRPr="00796B76">
        <w:rPr>
          <w:rFonts w:asciiTheme="majorBidi" w:hAnsiTheme="majorBidi"/>
          <w:sz w:val="26"/>
          <w:szCs w:val="26"/>
          <w:rtl/>
          <w:lang w:bidi="ar-SA"/>
        </w:rPr>
        <w:t>.</w:t>
      </w:r>
    </w:p>
    <w:p w14:paraId="6647E091" w14:textId="6B405C55" w:rsidR="00B4144C" w:rsidRPr="008D6205" w:rsidRDefault="00B4144C" w:rsidP="008D6205">
      <w:pPr>
        <w:pStyle w:val="StyleHeader4Para4Left0Firstline0"/>
        <w:numPr>
          <w:ilvl w:val="0"/>
          <w:numId w:val="0"/>
        </w:numPr>
        <w:tabs>
          <w:tab w:val="left" w:pos="720"/>
        </w:tabs>
        <w:bidi/>
        <w:spacing w:before="240" w:after="120" w:line="360" w:lineRule="exact"/>
        <w:rPr>
          <w:rFonts w:asciiTheme="majorBidi" w:hAnsiTheme="majorBidi"/>
          <w:b/>
          <w:bCs/>
          <w:sz w:val="26"/>
          <w:szCs w:val="26"/>
          <w:lang w:bidi="ar-SA"/>
        </w:rPr>
      </w:pPr>
      <w:r w:rsidRPr="008D6205">
        <w:rPr>
          <w:rFonts w:asciiTheme="majorBidi" w:hAnsiTheme="majorBidi"/>
          <w:b/>
          <w:bCs/>
          <w:sz w:val="26"/>
          <w:szCs w:val="26"/>
          <w:rtl/>
          <w:lang w:bidi="ar-SA"/>
        </w:rPr>
        <w:t>تعليقات الأمانة</w:t>
      </w:r>
    </w:p>
    <w:p w14:paraId="29E45466" w14:textId="5DC22AB5" w:rsidR="00B4144C" w:rsidRDefault="008D6205"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لدى</w:t>
      </w:r>
      <w:r w:rsidR="00B4144C" w:rsidRPr="00796B76">
        <w:rPr>
          <w:rFonts w:asciiTheme="majorBidi" w:hAnsiTheme="majorBidi"/>
          <w:sz w:val="26"/>
          <w:szCs w:val="26"/>
          <w:rtl/>
          <w:lang w:bidi="ar-SA"/>
        </w:rPr>
        <w:t xml:space="preserve"> </w:t>
      </w:r>
      <w:r>
        <w:rPr>
          <w:rFonts w:asciiTheme="majorBidi" w:hAnsiTheme="majorBidi" w:hint="cs"/>
          <w:sz w:val="26"/>
          <w:szCs w:val="26"/>
          <w:rtl/>
          <w:lang w:bidi="ar-SA"/>
        </w:rPr>
        <w:t>استعراض</w:t>
      </w:r>
      <w:r w:rsidR="00B4144C" w:rsidRPr="00796B76">
        <w:rPr>
          <w:rFonts w:asciiTheme="majorBidi" w:hAnsiTheme="majorBidi"/>
          <w:sz w:val="26"/>
          <w:szCs w:val="26"/>
          <w:rtl/>
          <w:lang w:bidi="ar-SA"/>
        </w:rPr>
        <w:t xml:space="preserve"> هذه الطلبات، </w:t>
      </w:r>
      <w:r>
        <w:rPr>
          <w:rFonts w:asciiTheme="majorBidi" w:hAnsiTheme="majorBidi" w:hint="cs"/>
          <w:sz w:val="26"/>
          <w:szCs w:val="26"/>
          <w:rtl/>
          <w:lang w:bidi="ar-SA"/>
        </w:rPr>
        <w:t>وضع</w:t>
      </w:r>
      <w:r w:rsidR="00B4144C" w:rsidRPr="00796B76">
        <w:rPr>
          <w:rFonts w:asciiTheme="majorBidi" w:hAnsiTheme="majorBidi"/>
          <w:sz w:val="26"/>
          <w:szCs w:val="26"/>
          <w:rtl/>
          <w:lang w:bidi="ar-SA"/>
        </w:rPr>
        <w:t>ت الأمانة في اعتبار</w:t>
      </w:r>
      <w:r>
        <w:rPr>
          <w:rFonts w:asciiTheme="majorBidi" w:hAnsiTheme="majorBidi" w:hint="cs"/>
          <w:sz w:val="26"/>
          <w:szCs w:val="26"/>
          <w:rtl/>
          <w:lang w:bidi="ar-SA"/>
        </w:rPr>
        <w:t>ها</w:t>
      </w:r>
      <w:r w:rsidR="00B4144C" w:rsidRPr="00796B76">
        <w:rPr>
          <w:rFonts w:asciiTheme="majorBidi" w:hAnsiTheme="majorBidi"/>
          <w:sz w:val="26"/>
          <w:szCs w:val="26"/>
          <w:rtl/>
          <w:lang w:bidi="ar-SA"/>
        </w:rPr>
        <w:t xml:space="preserve"> معايير إعداد ق</w:t>
      </w:r>
      <w:r w:rsidR="0023693D">
        <w:rPr>
          <w:rFonts w:asciiTheme="majorBidi" w:hAnsiTheme="majorBidi" w:hint="cs"/>
          <w:sz w:val="26"/>
          <w:szCs w:val="26"/>
          <w:rtl/>
          <w:lang w:bidi="ar-SA"/>
        </w:rPr>
        <w:t>و</w:t>
      </w:r>
      <w:r w:rsidR="00B4144C" w:rsidRPr="00796B76">
        <w:rPr>
          <w:rFonts w:asciiTheme="majorBidi" w:hAnsiTheme="majorBidi"/>
          <w:sz w:val="26"/>
          <w:szCs w:val="26"/>
          <w:rtl/>
          <w:lang w:bidi="ar-SA"/>
        </w:rPr>
        <w:t>ائم جرد وطنية ل</w:t>
      </w:r>
      <w:r>
        <w:rPr>
          <w:rFonts w:asciiTheme="majorBidi" w:hAnsiTheme="majorBidi" w:hint="cs"/>
          <w:sz w:val="26"/>
          <w:szCs w:val="26"/>
          <w:rtl/>
          <w:lang w:bidi="ar-SA"/>
        </w:rPr>
        <w:t>م</w:t>
      </w:r>
      <w:r w:rsidR="0023693D">
        <w:rPr>
          <w:rFonts w:asciiTheme="majorBidi" w:hAnsiTheme="majorBidi" w:hint="cs"/>
          <w:sz w:val="26"/>
          <w:szCs w:val="26"/>
          <w:rtl/>
          <w:lang w:bidi="ar-SA"/>
        </w:rPr>
        <w:t>صارف</w:t>
      </w:r>
      <w:r w:rsidR="00B4144C" w:rsidRPr="00796B76">
        <w:rPr>
          <w:rFonts w:asciiTheme="majorBidi" w:hAnsiTheme="majorBidi"/>
          <w:sz w:val="26"/>
          <w:szCs w:val="26"/>
          <w:rtl/>
          <w:lang w:bidi="ar-SA"/>
        </w:rPr>
        <w:t xml:space="preserve"> المواد الخاضعة للرقابة المستعملة أو غير المرغوب فيها و</w:t>
      </w:r>
      <w:r w:rsidR="0023693D">
        <w:rPr>
          <w:rFonts w:asciiTheme="majorBidi" w:hAnsiTheme="majorBidi" w:hint="cs"/>
          <w:sz w:val="26"/>
          <w:szCs w:val="26"/>
          <w:rtl/>
          <w:lang w:bidi="ar-SA"/>
        </w:rPr>
        <w:t xml:space="preserve">وضع </w:t>
      </w:r>
      <w:r w:rsidR="00B4144C" w:rsidRPr="00796B76">
        <w:rPr>
          <w:rFonts w:asciiTheme="majorBidi" w:hAnsiTheme="majorBidi"/>
          <w:sz w:val="26"/>
          <w:szCs w:val="26"/>
          <w:rtl/>
          <w:lang w:bidi="ar-SA"/>
        </w:rPr>
        <w:t xml:space="preserve">خطة العمل، الواردة في المقرر </w:t>
      </w:r>
      <w:r>
        <w:rPr>
          <w:rFonts w:asciiTheme="majorBidi" w:hAnsiTheme="majorBidi"/>
          <w:sz w:val="26"/>
          <w:szCs w:val="26"/>
          <w:lang w:bidi="ar-SA"/>
        </w:rPr>
        <w:t>91</w:t>
      </w:r>
      <w:r w:rsidR="00B4144C" w:rsidRPr="00796B76">
        <w:rPr>
          <w:rFonts w:asciiTheme="majorBidi" w:hAnsiTheme="majorBidi"/>
          <w:sz w:val="26"/>
          <w:szCs w:val="26"/>
          <w:rtl/>
          <w:lang w:bidi="ar-SA"/>
        </w:rPr>
        <w:t>/</w:t>
      </w:r>
      <w:r>
        <w:rPr>
          <w:rFonts w:asciiTheme="majorBidi" w:hAnsiTheme="majorBidi"/>
          <w:sz w:val="26"/>
          <w:szCs w:val="26"/>
          <w:lang w:bidi="ar-SA"/>
        </w:rPr>
        <w:t>66</w:t>
      </w:r>
      <w:r w:rsidR="00B4144C" w:rsidRPr="00796B76">
        <w:rPr>
          <w:rFonts w:asciiTheme="majorBidi" w:hAnsiTheme="majorBidi"/>
          <w:sz w:val="26"/>
          <w:szCs w:val="26"/>
          <w:rtl/>
          <w:lang w:bidi="ar-SA"/>
        </w:rPr>
        <w:t>، والأنشطة المقترحة لإعداد المشروع</w:t>
      </w:r>
      <w:r w:rsidR="0023693D">
        <w:rPr>
          <w:rFonts w:asciiTheme="majorBidi" w:hAnsiTheme="majorBidi" w:hint="cs"/>
          <w:sz w:val="26"/>
          <w:szCs w:val="26"/>
          <w:rtl/>
          <w:lang w:bidi="ar-SA"/>
        </w:rPr>
        <w:t>ا</w:t>
      </w:r>
      <w:r w:rsidR="00CF5657">
        <w:rPr>
          <w:rFonts w:asciiTheme="majorBidi" w:hAnsiTheme="majorBidi" w:hint="cs"/>
          <w:sz w:val="26"/>
          <w:szCs w:val="26"/>
          <w:rtl/>
          <w:lang w:bidi="ar-SA"/>
        </w:rPr>
        <w:t>ت</w:t>
      </w:r>
      <w:r w:rsidR="00B4144C" w:rsidRPr="00796B76">
        <w:rPr>
          <w:rFonts w:asciiTheme="majorBidi" w:hAnsiTheme="majorBidi"/>
          <w:sz w:val="26"/>
          <w:szCs w:val="26"/>
          <w:rtl/>
          <w:lang w:bidi="ar-SA"/>
        </w:rPr>
        <w:t xml:space="preserve"> وارتباطها بالخطط الوطنية </w:t>
      </w:r>
      <w:r w:rsidR="00CF5657">
        <w:rPr>
          <w:rFonts w:asciiTheme="majorBidi" w:hAnsiTheme="majorBidi" w:hint="cs"/>
          <w:sz w:val="26"/>
          <w:szCs w:val="26"/>
          <w:rtl/>
          <w:lang w:bidi="ar-SA"/>
        </w:rPr>
        <w:t>ل</w:t>
      </w:r>
      <w:r w:rsidR="0023693D">
        <w:rPr>
          <w:rFonts w:asciiTheme="majorBidi" w:hAnsiTheme="majorBidi" w:hint="cs"/>
          <w:sz w:val="26"/>
          <w:szCs w:val="26"/>
          <w:rtl/>
          <w:lang w:bidi="ar-SA"/>
        </w:rPr>
        <w:t>لإزالة</w:t>
      </w:r>
      <w:r w:rsidR="00B4144C" w:rsidRPr="00796B76">
        <w:rPr>
          <w:rFonts w:asciiTheme="majorBidi" w:hAnsiTheme="majorBidi"/>
          <w:sz w:val="26"/>
          <w:szCs w:val="26"/>
          <w:rtl/>
          <w:lang w:bidi="ar-SA"/>
        </w:rPr>
        <w:t>/</w:t>
      </w:r>
      <w:r w:rsidR="0023693D">
        <w:rPr>
          <w:rFonts w:asciiTheme="majorBidi" w:hAnsiTheme="majorBidi" w:hint="cs"/>
          <w:sz w:val="26"/>
          <w:szCs w:val="26"/>
          <w:rtl/>
          <w:lang w:bidi="ar-SA"/>
        </w:rPr>
        <w:t>ل</w:t>
      </w:r>
      <w:r w:rsidR="00B4144C" w:rsidRPr="00796B76">
        <w:rPr>
          <w:rFonts w:asciiTheme="majorBidi" w:hAnsiTheme="majorBidi"/>
          <w:sz w:val="26"/>
          <w:szCs w:val="26"/>
          <w:rtl/>
          <w:lang w:bidi="ar-SA"/>
        </w:rPr>
        <w:t xml:space="preserve">لتخفيض التدريجي (أي خطط إدارة </w:t>
      </w:r>
      <w:r w:rsidR="0023693D">
        <w:rPr>
          <w:rFonts w:asciiTheme="majorBidi" w:hAnsiTheme="majorBidi" w:hint="cs"/>
          <w:sz w:val="26"/>
          <w:szCs w:val="26"/>
          <w:rtl/>
          <w:lang w:bidi="ar-SA"/>
        </w:rPr>
        <w:t>إزالة المواد</w:t>
      </w:r>
      <w:r w:rsidR="00B4144C" w:rsidRPr="00796B76">
        <w:rPr>
          <w:rFonts w:asciiTheme="majorBidi" w:hAnsiTheme="majorBidi"/>
          <w:sz w:val="26"/>
          <w:szCs w:val="26"/>
          <w:rtl/>
          <w:lang w:bidi="ar-SA"/>
        </w:rPr>
        <w:t xml:space="preserve"> الهيدروكلوروفلوروكربون</w:t>
      </w:r>
      <w:r w:rsidR="0023693D">
        <w:rPr>
          <w:rFonts w:asciiTheme="majorBidi" w:hAnsiTheme="majorBidi" w:hint="cs"/>
          <w:sz w:val="26"/>
          <w:szCs w:val="26"/>
          <w:rtl/>
          <w:lang w:bidi="ar-SA"/>
        </w:rPr>
        <w:t>ية</w:t>
      </w:r>
      <w:r w:rsidR="00B4144C" w:rsidRPr="00796B76">
        <w:rPr>
          <w:rFonts w:asciiTheme="majorBidi" w:hAnsiTheme="majorBidi"/>
          <w:sz w:val="26"/>
          <w:szCs w:val="26"/>
          <w:rtl/>
          <w:lang w:bidi="ar-SA"/>
        </w:rPr>
        <w:t xml:space="preserve"> أو خطط </w:t>
      </w:r>
      <w:r w:rsidR="0023693D">
        <w:rPr>
          <w:rFonts w:asciiTheme="majorBidi" w:hAnsiTheme="majorBidi" w:hint="cs"/>
          <w:sz w:val="26"/>
          <w:szCs w:val="26"/>
          <w:rtl/>
          <w:lang w:bidi="ar-SA"/>
        </w:rPr>
        <w:t xml:space="preserve">تنفيذ </w:t>
      </w:r>
      <w:r w:rsidR="00B4144C" w:rsidRPr="00796B76">
        <w:rPr>
          <w:rFonts w:asciiTheme="majorBidi" w:hAnsiTheme="majorBidi"/>
          <w:sz w:val="26"/>
          <w:szCs w:val="26"/>
          <w:rtl/>
          <w:lang w:bidi="ar-SA"/>
        </w:rPr>
        <w:t xml:space="preserve">كيغالي </w:t>
      </w:r>
      <w:r w:rsidR="0023693D">
        <w:rPr>
          <w:rFonts w:asciiTheme="majorBidi" w:hAnsiTheme="majorBidi" w:hint="cs"/>
          <w:sz w:val="26"/>
          <w:szCs w:val="26"/>
          <w:rtl/>
          <w:lang w:bidi="ar-SA"/>
        </w:rPr>
        <w:t>للخفض التدريجي للمواد</w:t>
      </w:r>
      <w:r w:rsidR="00B4144C" w:rsidRPr="00796B76">
        <w:rPr>
          <w:rFonts w:asciiTheme="majorBidi" w:hAnsiTheme="majorBidi"/>
          <w:sz w:val="26"/>
          <w:szCs w:val="26"/>
          <w:rtl/>
          <w:lang w:bidi="ar-SA"/>
        </w:rPr>
        <w:t xml:space="preserve"> الهيدروفلور</w:t>
      </w:r>
      <w:r w:rsidR="0023693D">
        <w:rPr>
          <w:rFonts w:asciiTheme="majorBidi" w:hAnsiTheme="majorBidi" w:hint="cs"/>
          <w:sz w:val="26"/>
          <w:szCs w:val="26"/>
          <w:rtl/>
          <w:lang w:bidi="ar-SA"/>
        </w:rPr>
        <w:t>وكربون</w:t>
      </w:r>
      <w:r w:rsidR="00B4144C" w:rsidRPr="00796B76">
        <w:rPr>
          <w:rFonts w:asciiTheme="majorBidi" w:hAnsiTheme="majorBidi"/>
          <w:sz w:val="26"/>
          <w:szCs w:val="26"/>
          <w:rtl/>
          <w:lang w:bidi="ar-SA"/>
        </w:rPr>
        <w:t>ية</w:t>
      </w:r>
      <w:r w:rsidR="0023693D">
        <w:rPr>
          <w:rFonts w:asciiTheme="majorBidi" w:hAnsiTheme="majorBidi" w:cstheme="majorBidi" w:hint="cs"/>
          <w:sz w:val="26"/>
          <w:szCs w:val="26"/>
          <w:rtl/>
        </w:rPr>
        <w:t xml:space="preserve">) </w:t>
      </w:r>
      <w:r w:rsidR="00B4144C" w:rsidRPr="00796B76">
        <w:rPr>
          <w:rFonts w:asciiTheme="majorBidi" w:hAnsiTheme="majorBidi"/>
          <w:sz w:val="26"/>
          <w:szCs w:val="26"/>
          <w:rtl/>
          <w:lang w:bidi="ar-SA"/>
        </w:rPr>
        <w:t>في البلدان</w:t>
      </w:r>
      <w:r w:rsidR="0023693D">
        <w:rPr>
          <w:rFonts w:asciiTheme="majorBidi" w:hAnsiTheme="majorBidi" w:hint="cs"/>
          <w:sz w:val="26"/>
          <w:szCs w:val="26"/>
          <w:rtl/>
          <w:lang w:bidi="ar-SA"/>
        </w:rPr>
        <w:t xml:space="preserve"> المعنية.</w:t>
      </w:r>
      <w:r w:rsidR="00B4144C" w:rsidRPr="00796B76">
        <w:rPr>
          <w:rFonts w:asciiTheme="majorBidi" w:hAnsiTheme="majorBidi"/>
          <w:sz w:val="26"/>
          <w:szCs w:val="26"/>
          <w:rtl/>
          <w:lang w:bidi="ar-SA"/>
        </w:rPr>
        <w:t xml:space="preserve"> ​​ولاحظت الأمانة أن كل</w:t>
      </w:r>
      <w:r w:rsidR="00CF5657">
        <w:rPr>
          <w:rFonts w:asciiTheme="majorBidi" w:hAnsiTheme="majorBidi" w:hint="cs"/>
          <w:sz w:val="26"/>
          <w:szCs w:val="26"/>
          <w:rtl/>
          <w:lang w:bidi="ar-SA"/>
        </w:rPr>
        <w:t>اً من</w:t>
      </w:r>
      <w:r w:rsidR="00B4144C" w:rsidRPr="00796B76">
        <w:rPr>
          <w:rFonts w:asciiTheme="majorBidi" w:hAnsiTheme="majorBidi"/>
          <w:sz w:val="26"/>
          <w:szCs w:val="26"/>
          <w:rtl/>
          <w:lang w:bidi="ar-SA"/>
        </w:rPr>
        <w:t xml:space="preserve"> طلب</w:t>
      </w:r>
      <w:r w:rsidR="00CF5657">
        <w:rPr>
          <w:rFonts w:asciiTheme="majorBidi" w:hAnsiTheme="majorBidi" w:hint="cs"/>
          <w:sz w:val="26"/>
          <w:szCs w:val="26"/>
          <w:rtl/>
          <w:lang w:bidi="ar-SA"/>
        </w:rPr>
        <w:t>ات</w:t>
      </w:r>
      <w:r w:rsidR="00B4144C" w:rsidRPr="00796B76">
        <w:rPr>
          <w:rFonts w:asciiTheme="majorBidi" w:hAnsiTheme="majorBidi"/>
          <w:sz w:val="26"/>
          <w:szCs w:val="26"/>
          <w:rtl/>
          <w:lang w:bidi="ar-SA"/>
        </w:rPr>
        <w:t xml:space="preserve"> </w:t>
      </w:r>
      <w:r w:rsidR="00CF5657">
        <w:rPr>
          <w:rFonts w:asciiTheme="majorBidi" w:hAnsiTheme="majorBidi" w:hint="cs"/>
          <w:sz w:val="26"/>
          <w:szCs w:val="26"/>
          <w:rtl/>
          <w:lang w:bidi="ar-SA"/>
        </w:rPr>
        <w:t>ال</w:t>
      </w:r>
      <w:r w:rsidR="00B4144C" w:rsidRPr="00796B76">
        <w:rPr>
          <w:rFonts w:asciiTheme="majorBidi" w:hAnsiTheme="majorBidi"/>
          <w:sz w:val="26"/>
          <w:szCs w:val="26"/>
          <w:rtl/>
          <w:lang w:bidi="ar-SA"/>
        </w:rPr>
        <w:t xml:space="preserve">تمويل يتماشى مع المقرر </w:t>
      </w:r>
      <w:r>
        <w:rPr>
          <w:rFonts w:asciiTheme="majorBidi" w:hAnsiTheme="majorBidi"/>
          <w:sz w:val="26"/>
          <w:szCs w:val="26"/>
          <w:lang w:bidi="ar-SA"/>
        </w:rPr>
        <w:t>91</w:t>
      </w:r>
      <w:r w:rsidR="00B4144C" w:rsidRPr="00796B76">
        <w:rPr>
          <w:rFonts w:asciiTheme="majorBidi" w:hAnsiTheme="majorBidi"/>
          <w:sz w:val="26"/>
          <w:szCs w:val="26"/>
          <w:rtl/>
          <w:lang w:bidi="ar-SA"/>
        </w:rPr>
        <w:t>/</w:t>
      </w:r>
      <w:r>
        <w:rPr>
          <w:rFonts w:asciiTheme="majorBidi" w:hAnsiTheme="majorBidi"/>
          <w:sz w:val="26"/>
          <w:szCs w:val="26"/>
          <w:lang w:bidi="ar-SA"/>
        </w:rPr>
        <w:t>66</w:t>
      </w:r>
      <w:r>
        <w:rPr>
          <w:rFonts w:asciiTheme="majorBidi" w:hAnsiTheme="majorBidi" w:cstheme="majorBidi" w:hint="cs"/>
          <w:sz w:val="26"/>
          <w:szCs w:val="26"/>
          <w:rtl/>
        </w:rPr>
        <w:t>.</w:t>
      </w:r>
    </w:p>
    <w:p w14:paraId="45EE0534" w14:textId="70BA9877" w:rsidR="00B4144C" w:rsidRPr="00B4144C" w:rsidRDefault="00B4144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وشملت الأنشطة الواردة في طلبات التمويل لل</w:t>
      </w:r>
      <w:r w:rsidR="0023693D">
        <w:rPr>
          <w:rFonts w:asciiTheme="majorBidi" w:hAnsiTheme="majorBidi" w:hint="cs"/>
          <w:sz w:val="26"/>
          <w:szCs w:val="26"/>
          <w:rtl/>
          <w:lang w:bidi="ar-SA"/>
        </w:rPr>
        <w:t>بلدان</w:t>
      </w:r>
      <w:r w:rsidRPr="00796B76">
        <w:rPr>
          <w:rFonts w:asciiTheme="majorBidi" w:hAnsiTheme="majorBidi"/>
          <w:sz w:val="26"/>
          <w:szCs w:val="26"/>
          <w:rtl/>
          <w:lang w:bidi="ar-SA"/>
        </w:rPr>
        <w:t xml:space="preserve"> </w:t>
      </w:r>
      <w:r w:rsidR="0023693D">
        <w:rPr>
          <w:rFonts w:asciiTheme="majorBidi" w:hAnsiTheme="majorBidi" w:hint="cs"/>
          <w:sz w:val="26"/>
          <w:szCs w:val="26"/>
          <w:rtl/>
          <w:lang w:bidi="ar-SA"/>
        </w:rPr>
        <w:t>الـ</w:t>
      </w:r>
      <w:r w:rsidR="0023693D">
        <w:rPr>
          <w:rFonts w:asciiTheme="majorBidi" w:hAnsiTheme="majorBidi"/>
          <w:sz w:val="26"/>
          <w:szCs w:val="26"/>
          <w:lang w:val="en-US" w:bidi="ar-SA"/>
        </w:rPr>
        <w:t>11</w:t>
      </w:r>
      <w:r w:rsidRPr="00796B76">
        <w:rPr>
          <w:rFonts w:asciiTheme="majorBidi" w:hAnsiTheme="majorBidi"/>
          <w:sz w:val="26"/>
          <w:szCs w:val="26"/>
          <w:rtl/>
          <w:lang w:bidi="ar-SA"/>
        </w:rPr>
        <w:t xml:space="preserve"> </w:t>
      </w:r>
      <w:r w:rsidR="0094029C">
        <w:rPr>
          <w:rFonts w:asciiTheme="majorBidi" w:hAnsiTheme="majorBidi" w:hint="cs"/>
          <w:sz w:val="26"/>
          <w:szCs w:val="26"/>
          <w:rtl/>
          <w:lang w:bidi="ar-SA"/>
        </w:rPr>
        <w:t>استعراض</w:t>
      </w:r>
      <w:r w:rsidRPr="00796B76">
        <w:rPr>
          <w:rFonts w:asciiTheme="majorBidi" w:hAnsiTheme="majorBidi"/>
          <w:sz w:val="26"/>
          <w:szCs w:val="26"/>
          <w:rtl/>
          <w:lang w:bidi="ar-SA"/>
        </w:rPr>
        <w:t xml:space="preserve"> البيانات المتاحة؛ وإعداد قائمة الجرد الوطنية وخطة العمل والتقرير النهائي؛ و</w:t>
      </w:r>
      <w:r w:rsidR="0094029C">
        <w:rPr>
          <w:rFonts w:asciiTheme="majorBidi" w:hAnsiTheme="majorBidi" w:hint="cs"/>
          <w:sz w:val="26"/>
          <w:szCs w:val="26"/>
          <w:rtl/>
          <w:lang w:bidi="ar-SA"/>
        </w:rPr>
        <w:t xml:space="preserve">إجراء </w:t>
      </w:r>
      <w:r w:rsidR="0023693D">
        <w:rPr>
          <w:rFonts w:asciiTheme="majorBidi" w:hAnsiTheme="majorBidi" w:hint="cs"/>
          <w:sz w:val="26"/>
          <w:szCs w:val="26"/>
          <w:rtl/>
          <w:lang w:bidi="ar-SA"/>
        </w:rPr>
        <w:t>ال</w:t>
      </w:r>
      <w:r w:rsidRPr="00796B76">
        <w:rPr>
          <w:rFonts w:asciiTheme="majorBidi" w:hAnsiTheme="majorBidi"/>
          <w:sz w:val="26"/>
          <w:szCs w:val="26"/>
          <w:rtl/>
          <w:lang w:bidi="ar-SA"/>
        </w:rPr>
        <w:t>مشاورات</w:t>
      </w:r>
      <w:r w:rsidR="0023693D">
        <w:rPr>
          <w:rFonts w:asciiTheme="majorBidi" w:hAnsiTheme="majorBidi" w:hint="cs"/>
          <w:sz w:val="26"/>
          <w:szCs w:val="26"/>
          <w:rtl/>
          <w:lang w:bidi="ar-SA"/>
        </w:rPr>
        <w:t xml:space="preserve"> مع</w:t>
      </w:r>
      <w:r w:rsidRPr="00796B76">
        <w:rPr>
          <w:rFonts w:asciiTheme="majorBidi" w:hAnsiTheme="majorBidi"/>
          <w:sz w:val="26"/>
          <w:szCs w:val="26"/>
          <w:rtl/>
          <w:lang w:bidi="ar-SA"/>
        </w:rPr>
        <w:t xml:space="preserve"> أصحاب المصلحة والتحقق؛ و</w:t>
      </w:r>
      <w:r w:rsidR="0023693D">
        <w:rPr>
          <w:rFonts w:asciiTheme="majorBidi" w:hAnsiTheme="majorBidi" w:hint="cs"/>
          <w:sz w:val="26"/>
          <w:szCs w:val="26"/>
          <w:rtl/>
          <w:lang w:bidi="ar-SA"/>
        </w:rPr>
        <w:t>استعراض</w:t>
      </w:r>
      <w:r w:rsidRPr="00796B76">
        <w:rPr>
          <w:rFonts w:asciiTheme="majorBidi" w:hAnsiTheme="majorBidi"/>
          <w:sz w:val="26"/>
          <w:szCs w:val="26"/>
          <w:rtl/>
          <w:lang w:bidi="ar-SA"/>
        </w:rPr>
        <w:t xml:space="preserve"> وتحليل اللوائح والسياسات القائمة، بما في ذلك سياسات إدارة النفايات؛ و</w:t>
      </w:r>
      <w:r w:rsidR="0023693D">
        <w:rPr>
          <w:rFonts w:asciiTheme="majorBidi" w:hAnsiTheme="majorBidi" w:hint="cs"/>
          <w:sz w:val="26"/>
          <w:szCs w:val="26"/>
          <w:rtl/>
          <w:lang w:bidi="ar-SA"/>
        </w:rPr>
        <w:t>القيام</w:t>
      </w:r>
      <w:r w:rsidRPr="00796B76">
        <w:rPr>
          <w:rFonts w:asciiTheme="majorBidi" w:hAnsiTheme="majorBidi"/>
          <w:sz w:val="26"/>
          <w:szCs w:val="26"/>
          <w:rtl/>
          <w:lang w:bidi="ar-SA"/>
        </w:rPr>
        <w:t xml:space="preserve"> </w:t>
      </w:r>
      <w:r w:rsidR="0023693D">
        <w:rPr>
          <w:rFonts w:asciiTheme="majorBidi" w:hAnsiTheme="majorBidi" w:hint="cs"/>
          <w:sz w:val="26"/>
          <w:szCs w:val="26"/>
          <w:rtl/>
          <w:lang w:bidi="ar-SA"/>
        </w:rPr>
        <w:t>ب</w:t>
      </w:r>
      <w:r w:rsidRPr="00796B76">
        <w:rPr>
          <w:rFonts w:asciiTheme="majorBidi" w:hAnsiTheme="majorBidi"/>
          <w:sz w:val="26"/>
          <w:szCs w:val="26"/>
          <w:rtl/>
          <w:lang w:bidi="ar-SA"/>
        </w:rPr>
        <w:t xml:space="preserve">زيارات ميدانية إلى المرافق لجمع البيانات والتحقق منها؛ وإجراء دراسات مكتبية </w:t>
      </w:r>
      <w:r w:rsidR="00682966">
        <w:rPr>
          <w:rFonts w:asciiTheme="majorBidi" w:hAnsiTheme="majorBidi" w:hint="cs"/>
          <w:sz w:val="26"/>
          <w:szCs w:val="26"/>
          <w:rtl/>
          <w:lang w:bidi="ar-SA"/>
        </w:rPr>
        <w:t>بشأن</w:t>
      </w:r>
      <w:r w:rsidRPr="00796B76">
        <w:rPr>
          <w:rFonts w:asciiTheme="majorBidi" w:hAnsiTheme="majorBidi"/>
          <w:sz w:val="26"/>
          <w:szCs w:val="26"/>
          <w:rtl/>
          <w:lang w:bidi="ar-SA"/>
        </w:rPr>
        <w:t xml:space="preserve"> المواد المستنفدة للأوزون، و</w:t>
      </w:r>
      <w:r w:rsidR="00682966">
        <w:rPr>
          <w:rFonts w:asciiTheme="majorBidi" w:hAnsiTheme="majorBidi" w:hint="cs"/>
          <w:sz w:val="26"/>
          <w:szCs w:val="26"/>
          <w:rtl/>
          <w:lang w:bidi="ar-SA"/>
        </w:rPr>
        <w:t>المواد</w:t>
      </w:r>
      <w:r w:rsidR="00682966" w:rsidRPr="00796B76">
        <w:rPr>
          <w:rFonts w:asciiTheme="majorBidi" w:hAnsiTheme="majorBidi"/>
          <w:sz w:val="26"/>
          <w:szCs w:val="26"/>
          <w:rtl/>
          <w:lang w:bidi="ar-SA"/>
        </w:rPr>
        <w:t xml:space="preserve"> الهيدروفلور</w:t>
      </w:r>
      <w:r w:rsidR="00682966">
        <w:rPr>
          <w:rFonts w:asciiTheme="majorBidi" w:hAnsiTheme="majorBidi" w:hint="cs"/>
          <w:sz w:val="26"/>
          <w:szCs w:val="26"/>
          <w:rtl/>
          <w:lang w:bidi="ar-SA"/>
        </w:rPr>
        <w:t>وكربون</w:t>
      </w:r>
      <w:r w:rsidR="00682966" w:rsidRPr="00796B76">
        <w:rPr>
          <w:rFonts w:asciiTheme="majorBidi" w:hAnsiTheme="majorBidi"/>
          <w:sz w:val="26"/>
          <w:szCs w:val="26"/>
          <w:rtl/>
          <w:lang w:bidi="ar-SA"/>
        </w:rPr>
        <w:t>ية</w:t>
      </w:r>
      <w:r w:rsidRPr="00796B76">
        <w:rPr>
          <w:rFonts w:asciiTheme="majorBidi" w:hAnsiTheme="majorBidi"/>
          <w:sz w:val="26"/>
          <w:szCs w:val="26"/>
          <w:rtl/>
          <w:lang w:bidi="ar-SA"/>
        </w:rPr>
        <w:t>، والمعدات والحاويات، وأصحاب المصلحة الوطنيين، والسياسات واللوائح</w:t>
      </w:r>
      <w:r w:rsidR="00682966">
        <w:rPr>
          <w:rFonts w:asciiTheme="majorBidi" w:hAnsiTheme="majorBidi" w:hint="cs"/>
          <w:sz w:val="26"/>
          <w:szCs w:val="26"/>
          <w:rtl/>
          <w:lang w:bidi="ar-SA"/>
        </w:rPr>
        <w:t xml:space="preserve"> الوطنية</w:t>
      </w:r>
      <w:r w:rsidRPr="00796B76">
        <w:rPr>
          <w:rFonts w:asciiTheme="majorBidi" w:hAnsiTheme="majorBidi"/>
          <w:sz w:val="26"/>
          <w:szCs w:val="26"/>
          <w:rtl/>
          <w:lang w:bidi="ar-SA"/>
        </w:rPr>
        <w:t xml:space="preserve">؛ </w:t>
      </w:r>
      <w:r w:rsidR="00682966">
        <w:rPr>
          <w:rFonts w:asciiTheme="majorBidi" w:hAnsiTheme="majorBidi" w:hint="cs"/>
          <w:sz w:val="26"/>
          <w:szCs w:val="26"/>
          <w:rtl/>
          <w:lang w:bidi="ar-SA"/>
        </w:rPr>
        <w:t>و</w:t>
      </w:r>
      <w:r w:rsidRPr="00796B76">
        <w:rPr>
          <w:rFonts w:asciiTheme="majorBidi" w:hAnsiTheme="majorBidi"/>
          <w:sz w:val="26"/>
          <w:szCs w:val="26"/>
          <w:rtl/>
          <w:lang w:bidi="ar-SA"/>
        </w:rPr>
        <w:t>التنبؤ بكميات المواد المستنفدة للأوزون و</w:t>
      </w:r>
      <w:r w:rsidR="00682966">
        <w:rPr>
          <w:rFonts w:asciiTheme="majorBidi" w:hAnsiTheme="majorBidi" w:hint="cs"/>
          <w:sz w:val="26"/>
          <w:szCs w:val="26"/>
          <w:rtl/>
          <w:lang w:bidi="ar-SA"/>
        </w:rPr>
        <w:t>المواد</w:t>
      </w:r>
      <w:r w:rsidR="00682966" w:rsidRPr="00796B76">
        <w:rPr>
          <w:rFonts w:asciiTheme="majorBidi" w:hAnsiTheme="majorBidi"/>
          <w:sz w:val="26"/>
          <w:szCs w:val="26"/>
          <w:rtl/>
          <w:lang w:bidi="ar-SA"/>
        </w:rPr>
        <w:t xml:space="preserve"> الهيدروفلور</w:t>
      </w:r>
      <w:r w:rsidR="00682966">
        <w:rPr>
          <w:rFonts w:asciiTheme="majorBidi" w:hAnsiTheme="majorBidi" w:hint="cs"/>
          <w:sz w:val="26"/>
          <w:szCs w:val="26"/>
          <w:rtl/>
          <w:lang w:bidi="ar-SA"/>
        </w:rPr>
        <w:t>وكربون</w:t>
      </w:r>
      <w:r w:rsidR="00682966" w:rsidRPr="00796B76">
        <w:rPr>
          <w:rFonts w:asciiTheme="majorBidi" w:hAnsiTheme="majorBidi"/>
          <w:sz w:val="26"/>
          <w:szCs w:val="26"/>
          <w:rtl/>
          <w:lang w:bidi="ar-SA"/>
        </w:rPr>
        <w:t>ية</w:t>
      </w:r>
      <w:r w:rsidR="00682966">
        <w:rPr>
          <w:rFonts w:asciiTheme="majorBidi" w:hAnsiTheme="majorBidi" w:hint="cs"/>
          <w:sz w:val="26"/>
          <w:szCs w:val="26"/>
          <w:rtl/>
          <w:lang w:bidi="ar-SA"/>
        </w:rPr>
        <w:t xml:space="preserve"> </w:t>
      </w:r>
      <w:r w:rsidRPr="00796B76">
        <w:rPr>
          <w:rFonts w:asciiTheme="majorBidi" w:hAnsiTheme="majorBidi"/>
          <w:sz w:val="26"/>
          <w:szCs w:val="26"/>
          <w:rtl/>
          <w:lang w:bidi="ar-SA"/>
        </w:rPr>
        <w:t>المست</w:t>
      </w:r>
      <w:r w:rsidR="00682966">
        <w:rPr>
          <w:rFonts w:asciiTheme="majorBidi" w:hAnsiTheme="majorBidi" w:hint="cs"/>
          <w:sz w:val="26"/>
          <w:szCs w:val="26"/>
          <w:rtl/>
          <w:lang w:bidi="ar-SA"/>
        </w:rPr>
        <w:t>عمل</w:t>
      </w:r>
      <w:r w:rsidRPr="00796B76">
        <w:rPr>
          <w:rFonts w:asciiTheme="majorBidi" w:hAnsiTheme="majorBidi"/>
          <w:sz w:val="26"/>
          <w:szCs w:val="26"/>
          <w:rtl/>
          <w:lang w:bidi="ar-SA"/>
        </w:rPr>
        <w:t xml:space="preserve">ة أو غير المرغوب فيها والتي قد </w:t>
      </w:r>
      <w:r w:rsidR="00682966">
        <w:rPr>
          <w:rFonts w:asciiTheme="majorBidi" w:hAnsiTheme="majorBidi" w:hint="cs"/>
          <w:sz w:val="26"/>
          <w:szCs w:val="26"/>
          <w:rtl/>
          <w:lang w:bidi="ar-SA"/>
        </w:rPr>
        <w:t>يلزم</w:t>
      </w:r>
      <w:r w:rsidRPr="00796B76">
        <w:rPr>
          <w:rFonts w:asciiTheme="majorBidi" w:hAnsiTheme="majorBidi"/>
          <w:sz w:val="26"/>
          <w:szCs w:val="26"/>
          <w:rtl/>
          <w:lang w:bidi="ar-SA"/>
        </w:rPr>
        <w:t xml:space="preserve"> استرداد</w:t>
      </w:r>
      <w:r w:rsidR="00682966">
        <w:rPr>
          <w:rFonts w:asciiTheme="majorBidi" w:hAnsiTheme="majorBidi" w:hint="cs"/>
          <w:sz w:val="26"/>
          <w:szCs w:val="26"/>
          <w:rtl/>
          <w:lang w:bidi="ar-SA"/>
        </w:rPr>
        <w:t>ها</w:t>
      </w:r>
      <w:r w:rsidRPr="00796B76">
        <w:rPr>
          <w:rFonts w:asciiTheme="majorBidi" w:hAnsiTheme="majorBidi"/>
          <w:sz w:val="26"/>
          <w:szCs w:val="26"/>
          <w:rtl/>
          <w:lang w:bidi="ar-SA"/>
        </w:rPr>
        <w:t xml:space="preserve"> أو استصلاح</w:t>
      </w:r>
      <w:r w:rsidR="00682966">
        <w:rPr>
          <w:rFonts w:asciiTheme="majorBidi" w:hAnsiTheme="majorBidi" w:hint="cs"/>
          <w:sz w:val="26"/>
          <w:szCs w:val="26"/>
          <w:rtl/>
          <w:lang w:bidi="ar-SA"/>
        </w:rPr>
        <w:t>ها</w:t>
      </w:r>
      <w:r w:rsidRPr="00796B76">
        <w:rPr>
          <w:rFonts w:asciiTheme="majorBidi" w:hAnsiTheme="majorBidi"/>
          <w:sz w:val="26"/>
          <w:szCs w:val="26"/>
          <w:rtl/>
          <w:lang w:bidi="ar-SA"/>
        </w:rPr>
        <w:t xml:space="preserve"> أو إعادة تدوير</w:t>
      </w:r>
      <w:r w:rsidR="00682966">
        <w:rPr>
          <w:rFonts w:asciiTheme="majorBidi" w:hAnsiTheme="majorBidi" w:hint="cs"/>
          <w:sz w:val="26"/>
          <w:szCs w:val="26"/>
          <w:rtl/>
          <w:lang w:bidi="ar-SA"/>
        </w:rPr>
        <w:t>ها</w:t>
      </w:r>
      <w:r w:rsidRPr="00796B76">
        <w:rPr>
          <w:rFonts w:asciiTheme="majorBidi" w:hAnsiTheme="majorBidi"/>
          <w:sz w:val="26"/>
          <w:szCs w:val="26"/>
          <w:rtl/>
          <w:lang w:bidi="ar-SA"/>
        </w:rPr>
        <w:t xml:space="preserve"> أو التخلص منها </w:t>
      </w:r>
      <w:r w:rsidR="0094029C">
        <w:rPr>
          <w:rFonts w:asciiTheme="majorBidi" w:hAnsiTheme="majorBidi" w:hint="cs"/>
          <w:sz w:val="26"/>
          <w:szCs w:val="26"/>
          <w:rtl/>
          <w:lang w:bidi="ar-SA"/>
        </w:rPr>
        <w:t>في ال</w:t>
      </w:r>
      <w:r w:rsidRPr="00796B76">
        <w:rPr>
          <w:rFonts w:asciiTheme="majorBidi" w:hAnsiTheme="majorBidi"/>
          <w:sz w:val="26"/>
          <w:szCs w:val="26"/>
          <w:rtl/>
          <w:lang w:bidi="ar-SA"/>
        </w:rPr>
        <w:t>مستقبل، و</w:t>
      </w:r>
      <w:r w:rsidR="00682966">
        <w:rPr>
          <w:rFonts w:asciiTheme="majorBidi" w:hAnsiTheme="majorBidi" w:hint="cs"/>
          <w:sz w:val="26"/>
          <w:szCs w:val="26"/>
          <w:rtl/>
          <w:lang w:bidi="ar-SA"/>
        </w:rPr>
        <w:t>استعراض</w:t>
      </w:r>
      <w:r w:rsidRPr="00796B76">
        <w:rPr>
          <w:rFonts w:asciiTheme="majorBidi" w:hAnsiTheme="majorBidi"/>
          <w:sz w:val="26"/>
          <w:szCs w:val="26"/>
          <w:rtl/>
          <w:lang w:bidi="ar-SA"/>
        </w:rPr>
        <w:t xml:space="preserve"> مراكز الاسترداد وإعادة التدوير وغيرها من المراكز المعنية بإدارة النفايات؛ وتقييم جدوى وتكاليف خيارات التخلص الحالية (إعادة التدوير، الاستصلاح، التدمير)، وتقييم الجدوى الاقتصادية لمراكز الاستصلاح ومحطات التدمير، و</w:t>
      </w:r>
      <w:r w:rsidR="00682966">
        <w:rPr>
          <w:rFonts w:asciiTheme="majorBidi" w:hAnsiTheme="majorBidi" w:hint="cs"/>
          <w:sz w:val="26"/>
          <w:szCs w:val="26"/>
          <w:rtl/>
          <w:lang w:bidi="ar-SA"/>
        </w:rPr>
        <w:t>وضع</w:t>
      </w:r>
      <w:r w:rsidRPr="00796B76">
        <w:rPr>
          <w:rFonts w:asciiTheme="majorBidi" w:hAnsiTheme="majorBidi"/>
          <w:sz w:val="26"/>
          <w:szCs w:val="26"/>
          <w:rtl/>
          <w:lang w:bidi="ar-SA"/>
        </w:rPr>
        <w:t xml:space="preserve"> نموذج أعمال أو تمويل لضمان الاستدامة طويلة الأجل لعمليات الجمع أو التخلص؛ و</w:t>
      </w:r>
      <w:r w:rsidR="0094029C">
        <w:rPr>
          <w:rFonts w:asciiTheme="majorBidi" w:hAnsiTheme="majorBidi" w:hint="cs"/>
          <w:sz w:val="26"/>
          <w:szCs w:val="26"/>
          <w:rtl/>
          <w:lang w:bidi="ar-SA"/>
        </w:rPr>
        <w:t>القيام ب</w:t>
      </w:r>
      <w:r w:rsidRPr="00796B76">
        <w:rPr>
          <w:rFonts w:asciiTheme="majorBidi" w:hAnsiTheme="majorBidi"/>
          <w:sz w:val="26"/>
          <w:szCs w:val="26"/>
          <w:rtl/>
          <w:lang w:bidi="ar-SA"/>
        </w:rPr>
        <w:t xml:space="preserve">أنشطة تعميم مراعاة المنظور الجنساني. </w:t>
      </w:r>
      <w:r w:rsidR="00682966">
        <w:rPr>
          <w:rFonts w:asciiTheme="majorBidi" w:hAnsiTheme="majorBidi" w:hint="cs"/>
          <w:sz w:val="26"/>
          <w:szCs w:val="26"/>
          <w:rtl/>
          <w:lang w:bidi="ar-SA"/>
        </w:rPr>
        <w:t>و</w:t>
      </w:r>
      <w:r w:rsidRPr="00796B76">
        <w:rPr>
          <w:rFonts w:asciiTheme="majorBidi" w:hAnsiTheme="majorBidi"/>
          <w:sz w:val="26"/>
          <w:szCs w:val="26"/>
          <w:rtl/>
          <w:lang w:bidi="ar-SA"/>
        </w:rPr>
        <w:t xml:space="preserve">بالإضافة إلى هذه الأنشطة، أُدرجت أنشطة </w:t>
      </w:r>
      <w:r w:rsidR="00682966">
        <w:rPr>
          <w:rFonts w:asciiTheme="majorBidi" w:hAnsiTheme="majorBidi" w:hint="cs"/>
          <w:sz w:val="26"/>
          <w:szCs w:val="26"/>
          <w:rtl/>
          <w:lang w:bidi="ar-SA"/>
        </w:rPr>
        <w:t>ل</w:t>
      </w:r>
      <w:r w:rsidRPr="00796B76">
        <w:rPr>
          <w:rFonts w:asciiTheme="majorBidi" w:hAnsiTheme="majorBidi"/>
          <w:sz w:val="26"/>
          <w:szCs w:val="26"/>
          <w:rtl/>
          <w:lang w:bidi="ar-SA"/>
        </w:rPr>
        <w:t>رصد وتنفيذ المش</w:t>
      </w:r>
      <w:r w:rsidR="00682966">
        <w:rPr>
          <w:rFonts w:asciiTheme="majorBidi" w:hAnsiTheme="majorBidi" w:hint="cs"/>
          <w:sz w:val="26"/>
          <w:szCs w:val="26"/>
          <w:rtl/>
          <w:lang w:bidi="ar-SA"/>
        </w:rPr>
        <w:t>روعات</w:t>
      </w:r>
      <w:r w:rsidRPr="00796B76">
        <w:rPr>
          <w:rFonts w:asciiTheme="majorBidi" w:hAnsiTheme="majorBidi"/>
          <w:sz w:val="26"/>
          <w:szCs w:val="26"/>
          <w:rtl/>
          <w:lang w:bidi="ar-SA"/>
        </w:rPr>
        <w:t xml:space="preserve"> في سبع</w:t>
      </w:r>
      <w:r w:rsidR="00682966">
        <w:rPr>
          <w:rFonts w:asciiTheme="majorBidi" w:hAnsiTheme="majorBidi" w:hint="cs"/>
          <w:sz w:val="26"/>
          <w:szCs w:val="26"/>
          <w:rtl/>
          <w:lang w:bidi="ar-SA"/>
        </w:rPr>
        <w:t>ة</w:t>
      </w:r>
      <w:r w:rsidRPr="00796B76">
        <w:rPr>
          <w:rFonts w:asciiTheme="majorBidi" w:hAnsiTheme="majorBidi"/>
          <w:sz w:val="26"/>
          <w:szCs w:val="26"/>
          <w:rtl/>
          <w:lang w:bidi="ar-SA"/>
        </w:rPr>
        <w:t xml:space="preserve"> </w:t>
      </w:r>
      <w:r w:rsidR="00682966">
        <w:rPr>
          <w:rFonts w:asciiTheme="majorBidi" w:hAnsiTheme="majorBidi" w:hint="cs"/>
          <w:sz w:val="26"/>
          <w:szCs w:val="26"/>
          <w:rtl/>
          <w:lang w:bidi="ar-SA"/>
        </w:rPr>
        <w:t>بلدان</w:t>
      </w:r>
      <w:r w:rsidRPr="00796B76">
        <w:rPr>
          <w:rFonts w:asciiTheme="majorBidi" w:hAnsiTheme="majorBidi"/>
          <w:sz w:val="26"/>
          <w:szCs w:val="26"/>
          <w:rtl/>
          <w:lang w:bidi="ar-SA"/>
        </w:rPr>
        <w:t>؛ كما أُدرج تحديد المختبرات والقدرة على تحليل تركيبة المواد المستنفدة للأوزون و</w:t>
      </w:r>
      <w:r w:rsidR="00682966">
        <w:rPr>
          <w:rFonts w:asciiTheme="majorBidi" w:hAnsiTheme="majorBidi" w:hint="cs"/>
          <w:sz w:val="26"/>
          <w:szCs w:val="26"/>
          <w:rtl/>
          <w:lang w:bidi="ar-SA"/>
        </w:rPr>
        <w:t>المواد</w:t>
      </w:r>
      <w:r w:rsidR="00682966" w:rsidRPr="00796B76">
        <w:rPr>
          <w:rFonts w:asciiTheme="majorBidi" w:hAnsiTheme="majorBidi"/>
          <w:sz w:val="26"/>
          <w:szCs w:val="26"/>
          <w:rtl/>
          <w:lang w:bidi="ar-SA"/>
        </w:rPr>
        <w:t xml:space="preserve"> الهيدروفلور</w:t>
      </w:r>
      <w:r w:rsidR="00682966">
        <w:rPr>
          <w:rFonts w:asciiTheme="majorBidi" w:hAnsiTheme="majorBidi" w:hint="cs"/>
          <w:sz w:val="26"/>
          <w:szCs w:val="26"/>
          <w:rtl/>
          <w:lang w:bidi="ar-SA"/>
        </w:rPr>
        <w:t>وكربون</w:t>
      </w:r>
      <w:r w:rsidR="00682966" w:rsidRPr="00796B76">
        <w:rPr>
          <w:rFonts w:asciiTheme="majorBidi" w:hAnsiTheme="majorBidi"/>
          <w:sz w:val="26"/>
          <w:szCs w:val="26"/>
          <w:rtl/>
          <w:lang w:bidi="ar-SA"/>
        </w:rPr>
        <w:t>ية</w:t>
      </w:r>
      <w:r w:rsidRPr="00796B76">
        <w:rPr>
          <w:rFonts w:asciiTheme="majorBidi" w:hAnsiTheme="majorBidi"/>
          <w:sz w:val="26"/>
          <w:szCs w:val="26"/>
          <w:rtl/>
          <w:lang w:bidi="ar-SA"/>
        </w:rPr>
        <w:t xml:space="preserve"> المست</w:t>
      </w:r>
      <w:r w:rsidR="00682966">
        <w:rPr>
          <w:rFonts w:asciiTheme="majorBidi" w:hAnsiTheme="majorBidi" w:hint="cs"/>
          <w:sz w:val="26"/>
          <w:szCs w:val="26"/>
          <w:rtl/>
          <w:lang w:bidi="ar-SA"/>
        </w:rPr>
        <w:t>عمل</w:t>
      </w:r>
      <w:r w:rsidRPr="00796B76">
        <w:rPr>
          <w:rFonts w:asciiTheme="majorBidi" w:hAnsiTheme="majorBidi"/>
          <w:sz w:val="26"/>
          <w:szCs w:val="26"/>
          <w:rtl/>
          <w:lang w:bidi="ar-SA"/>
        </w:rPr>
        <w:t>ة أو غير المرغوب فيها في ست</w:t>
      </w:r>
      <w:r w:rsidR="00682966">
        <w:rPr>
          <w:rFonts w:asciiTheme="majorBidi" w:hAnsiTheme="majorBidi" w:hint="cs"/>
          <w:sz w:val="26"/>
          <w:szCs w:val="26"/>
          <w:rtl/>
          <w:lang w:bidi="ar-SA"/>
        </w:rPr>
        <w:t>ة</w:t>
      </w:r>
      <w:r w:rsidRPr="00796B76">
        <w:rPr>
          <w:rFonts w:asciiTheme="majorBidi" w:hAnsiTheme="majorBidi"/>
          <w:sz w:val="26"/>
          <w:szCs w:val="26"/>
          <w:rtl/>
          <w:lang w:bidi="ar-SA"/>
        </w:rPr>
        <w:t xml:space="preserve"> </w:t>
      </w:r>
      <w:r w:rsidR="00682966">
        <w:rPr>
          <w:rFonts w:asciiTheme="majorBidi" w:hAnsiTheme="majorBidi" w:hint="cs"/>
          <w:sz w:val="26"/>
          <w:szCs w:val="26"/>
          <w:rtl/>
          <w:lang w:bidi="ar-SA"/>
        </w:rPr>
        <w:t>بلدان</w:t>
      </w:r>
      <w:r w:rsidRPr="00796B76">
        <w:rPr>
          <w:rFonts w:asciiTheme="majorBidi" w:hAnsiTheme="majorBidi"/>
          <w:sz w:val="26"/>
          <w:szCs w:val="26"/>
          <w:rtl/>
          <w:lang w:bidi="ar-SA"/>
        </w:rPr>
        <w:t xml:space="preserve">؛ وإنشاء سجل لجميع الجهات التي لديها </w:t>
      </w:r>
      <w:r w:rsidR="00682966">
        <w:rPr>
          <w:rFonts w:asciiTheme="majorBidi" w:hAnsiTheme="majorBidi" w:hint="cs"/>
          <w:sz w:val="26"/>
          <w:szCs w:val="26"/>
          <w:rtl/>
          <w:lang w:bidi="ar-SA"/>
        </w:rPr>
        <w:t>مصارف</w:t>
      </w:r>
      <w:r w:rsidRPr="00796B76">
        <w:rPr>
          <w:rFonts w:asciiTheme="majorBidi" w:hAnsiTheme="majorBidi"/>
          <w:sz w:val="26"/>
          <w:szCs w:val="26"/>
          <w:rtl/>
          <w:lang w:bidi="ar-SA"/>
        </w:rPr>
        <w:t xml:space="preserve"> </w:t>
      </w:r>
      <w:r w:rsidR="00682966">
        <w:rPr>
          <w:rFonts w:asciiTheme="majorBidi" w:hAnsiTheme="majorBidi" w:hint="cs"/>
          <w:sz w:val="26"/>
          <w:szCs w:val="26"/>
          <w:rtl/>
          <w:lang w:bidi="ar-SA"/>
        </w:rPr>
        <w:t>موجود</w:t>
      </w:r>
      <w:r w:rsidRPr="00796B76">
        <w:rPr>
          <w:rFonts w:asciiTheme="majorBidi" w:hAnsiTheme="majorBidi"/>
          <w:sz w:val="26"/>
          <w:szCs w:val="26"/>
          <w:rtl/>
          <w:lang w:bidi="ar-SA"/>
        </w:rPr>
        <w:t xml:space="preserve">ة </w:t>
      </w:r>
      <w:r w:rsidR="00682966">
        <w:rPr>
          <w:rFonts w:asciiTheme="majorBidi" w:hAnsiTheme="majorBidi" w:hint="cs"/>
          <w:sz w:val="26"/>
          <w:szCs w:val="26"/>
          <w:rtl/>
          <w:lang w:bidi="ar-SA"/>
        </w:rPr>
        <w:t>ل</w:t>
      </w:r>
      <w:r w:rsidRPr="00796B76">
        <w:rPr>
          <w:rFonts w:asciiTheme="majorBidi" w:hAnsiTheme="majorBidi"/>
          <w:sz w:val="26"/>
          <w:szCs w:val="26"/>
          <w:rtl/>
          <w:lang w:bidi="ar-SA"/>
        </w:rPr>
        <w:t>لمواد المستنفدة للأوزون و</w:t>
      </w:r>
      <w:r w:rsidR="00682966">
        <w:rPr>
          <w:rFonts w:asciiTheme="majorBidi" w:hAnsiTheme="majorBidi" w:hint="cs"/>
          <w:sz w:val="26"/>
          <w:szCs w:val="26"/>
          <w:rtl/>
          <w:lang w:bidi="ar-SA"/>
        </w:rPr>
        <w:t>المواد</w:t>
      </w:r>
      <w:r w:rsidR="00682966" w:rsidRPr="00796B76">
        <w:rPr>
          <w:rFonts w:asciiTheme="majorBidi" w:hAnsiTheme="majorBidi"/>
          <w:sz w:val="26"/>
          <w:szCs w:val="26"/>
          <w:rtl/>
          <w:lang w:bidi="ar-SA"/>
        </w:rPr>
        <w:t xml:space="preserve"> الهيدروفلور</w:t>
      </w:r>
      <w:r w:rsidR="00682966">
        <w:rPr>
          <w:rFonts w:asciiTheme="majorBidi" w:hAnsiTheme="majorBidi" w:hint="cs"/>
          <w:sz w:val="26"/>
          <w:szCs w:val="26"/>
          <w:rtl/>
          <w:lang w:bidi="ar-SA"/>
        </w:rPr>
        <w:t>وكربون</w:t>
      </w:r>
      <w:r w:rsidR="00682966" w:rsidRPr="00796B76">
        <w:rPr>
          <w:rFonts w:asciiTheme="majorBidi" w:hAnsiTheme="majorBidi"/>
          <w:sz w:val="26"/>
          <w:szCs w:val="26"/>
          <w:rtl/>
          <w:lang w:bidi="ar-SA"/>
        </w:rPr>
        <w:t>ية</w:t>
      </w:r>
      <w:r w:rsidRPr="00796B76">
        <w:rPr>
          <w:rFonts w:asciiTheme="majorBidi" w:hAnsiTheme="majorBidi"/>
          <w:sz w:val="26"/>
          <w:szCs w:val="26"/>
          <w:rtl/>
          <w:lang w:bidi="ar-SA"/>
        </w:rPr>
        <w:t xml:space="preserve">، وملف عام للمؤسسات التي قد تتراكم لديها </w:t>
      </w:r>
      <w:r w:rsidR="00095849">
        <w:rPr>
          <w:rFonts w:asciiTheme="majorBidi" w:hAnsiTheme="majorBidi" w:hint="cs"/>
          <w:sz w:val="26"/>
          <w:szCs w:val="26"/>
          <w:rtl/>
          <w:lang w:bidi="ar-SA"/>
        </w:rPr>
        <w:t>مخزونات</w:t>
      </w:r>
      <w:r w:rsidRPr="00796B76">
        <w:rPr>
          <w:rFonts w:asciiTheme="majorBidi" w:hAnsiTheme="majorBidi"/>
          <w:sz w:val="26"/>
          <w:szCs w:val="26"/>
          <w:rtl/>
          <w:lang w:bidi="ar-SA"/>
        </w:rPr>
        <w:t xml:space="preserve"> في المستقبل في </w:t>
      </w:r>
      <w:r w:rsidR="00095849">
        <w:rPr>
          <w:rFonts w:asciiTheme="majorBidi" w:hAnsiTheme="majorBidi" w:hint="cs"/>
          <w:sz w:val="26"/>
          <w:szCs w:val="26"/>
          <w:rtl/>
          <w:lang w:bidi="ar-SA"/>
        </w:rPr>
        <w:t>بلد</w:t>
      </w:r>
      <w:r w:rsidRPr="00796B76">
        <w:rPr>
          <w:rFonts w:asciiTheme="majorBidi" w:hAnsiTheme="majorBidi"/>
          <w:sz w:val="26"/>
          <w:szCs w:val="26"/>
          <w:rtl/>
          <w:lang w:bidi="ar-SA"/>
        </w:rPr>
        <w:t xml:space="preserve"> واحد.</w:t>
      </w:r>
    </w:p>
    <w:p w14:paraId="3EA06BE3" w14:textId="5092B72D" w:rsidR="00B4144C" w:rsidRPr="00095849" w:rsidRDefault="00B4144C" w:rsidP="00095849">
      <w:pPr>
        <w:pStyle w:val="StyleHeader4Para4Left0Firstline0"/>
        <w:numPr>
          <w:ilvl w:val="0"/>
          <w:numId w:val="0"/>
        </w:numPr>
        <w:tabs>
          <w:tab w:val="left" w:pos="720"/>
        </w:tabs>
        <w:bidi/>
        <w:spacing w:before="240" w:after="120" w:line="360" w:lineRule="exact"/>
        <w:rPr>
          <w:rFonts w:asciiTheme="majorBidi" w:hAnsiTheme="majorBidi"/>
          <w:b/>
          <w:bCs/>
          <w:sz w:val="26"/>
          <w:szCs w:val="26"/>
          <w:lang w:bidi="ar-SA"/>
        </w:rPr>
      </w:pPr>
      <w:r w:rsidRPr="00095849">
        <w:rPr>
          <w:rFonts w:asciiTheme="majorBidi" w:hAnsiTheme="majorBidi"/>
          <w:b/>
          <w:bCs/>
          <w:sz w:val="26"/>
          <w:szCs w:val="26"/>
          <w:rtl/>
          <w:lang w:bidi="ar-SA"/>
        </w:rPr>
        <w:t>توصية الأمانة</w:t>
      </w:r>
    </w:p>
    <w:p w14:paraId="0F4CE24F" w14:textId="2D492ED0" w:rsidR="00B4144C" w:rsidRPr="00ED3F4F" w:rsidRDefault="00B4144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توصي الأمانة بالموافقة الشم</w:t>
      </w:r>
      <w:r w:rsidR="00ED3F4F">
        <w:rPr>
          <w:rFonts w:asciiTheme="majorBidi" w:hAnsiTheme="majorBidi" w:hint="cs"/>
          <w:sz w:val="26"/>
          <w:szCs w:val="26"/>
          <w:rtl/>
          <w:lang w:bidi="ar-SA"/>
        </w:rPr>
        <w:t>و</w:t>
      </w:r>
      <w:r w:rsidRPr="00796B76">
        <w:rPr>
          <w:rFonts w:asciiTheme="majorBidi" w:hAnsiTheme="majorBidi"/>
          <w:sz w:val="26"/>
          <w:szCs w:val="26"/>
          <w:rtl/>
          <w:lang w:bidi="ar-SA"/>
        </w:rPr>
        <w:t>ل</w:t>
      </w:r>
      <w:r w:rsidR="00ED3F4F">
        <w:rPr>
          <w:rFonts w:asciiTheme="majorBidi" w:hAnsiTheme="majorBidi" w:hint="cs"/>
          <w:sz w:val="26"/>
          <w:szCs w:val="26"/>
          <w:rtl/>
          <w:lang w:bidi="ar-SA"/>
        </w:rPr>
        <w:t>ي</w:t>
      </w:r>
      <w:r w:rsidRPr="00796B76">
        <w:rPr>
          <w:rFonts w:asciiTheme="majorBidi" w:hAnsiTheme="majorBidi"/>
          <w:sz w:val="26"/>
          <w:szCs w:val="26"/>
          <w:rtl/>
          <w:lang w:bidi="ar-SA"/>
        </w:rPr>
        <w:t>ة على إعداد قوائم جرد وطنية لم</w:t>
      </w:r>
      <w:r w:rsidR="00ED3F4F">
        <w:rPr>
          <w:rFonts w:asciiTheme="majorBidi" w:hAnsiTheme="majorBidi" w:hint="cs"/>
          <w:sz w:val="26"/>
          <w:szCs w:val="26"/>
          <w:rtl/>
          <w:lang w:bidi="ar-SA"/>
        </w:rPr>
        <w:t>صارف</w:t>
      </w:r>
      <w:r w:rsidRPr="00796B76">
        <w:rPr>
          <w:rFonts w:asciiTheme="majorBidi" w:hAnsiTheme="majorBidi"/>
          <w:sz w:val="26"/>
          <w:szCs w:val="26"/>
          <w:rtl/>
          <w:lang w:bidi="ar-SA"/>
        </w:rPr>
        <w:t xml:space="preserve"> المواد الخاضعة للرقابة المستعملة أو غير المرغوب فيها، ووضع خطط لجمع هذه المواد ونقلها والتخلص منها </w:t>
      </w:r>
      <w:r w:rsidR="00ED3F4F">
        <w:rPr>
          <w:rFonts w:asciiTheme="majorBidi" w:hAnsiTheme="majorBidi" w:hint="cs"/>
          <w:sz w:val="26"/>
          <w:szCs w:val="26"/>
          <w:rtl/>
          <w:lang w:bidi="ar-SA"/>
        </w:rPr>
        <w:t>لكل من</w:t>
      </w:r>
      <w:r w:rsidRPr="00796B76">
        <w:rPr>
          <w:rFonts w:asciiTheme="majorBidi" w:hAnsiTheme="majorBidi"/>
          <w:sz w:val="26"/>
          <w:szCs w:val="26"/>
          <w:rtl/>
          <w:lang w:bidi="ar-SA"/>
        </w:rPr>
        <w:t xml:space="preserve"> </w:t>
      </w:r>
      <w:r w:rsidR="00ED3F4F" w:rsidRPr="00796B76">
        <w:rPr>
          <w:rFonts w:asciiTheme="majorBidi" w:hAnsiTheme="majorBidi"/>
          <w:sz w:val="26"/>
          <w:szCs w:val="26"/>
          <w:rtl/>
          <w:lang w:bidi="ar-SA"/>
        </w:rPr>
        <w:t xml:space="preserve">إثيوبيا، </w:t>
      </w:r>
      <w:r w:rsidR="00ED3F4F">
        <w:rPr>
          <w:rFonts w:asciiTheme="majorBidi" w:hAnsiTheme="majorBidi" w:hint="cs"/>
          <w:sz w:val="26"/>
          <w:szCs w:val="26"/>
          <w:rtl/>
          <w:lang w:bidi="ar-SA"/>
        </w:rPr>
        <w:t>و</w:t>
      </w:r>
      <w:r w:rsidRPr="00796B76">
        <w:rPr>
          <w:rFonts w:asciiTheme="majorBidi" w:hAnsiTheme="majorBidi"/>
          <w:sz w:val="26"/>
          <w:szCs w:val="26"/>
          <w:rtl/>
          <w:lang w:bidi="ar-SA"/>
        </w:rPr>
        <w:t xml:space="preserve">بربادوس، </w:t>
      </w:r>
      <w:r w:rsidR="00ED3F4F" w:rsidRPr="00796B76">
        <w:rPr>
          <w:rFonts w:asciiTheme="majorBidi" w:hAnsiTheme="majorBidi"/>
          <w:sz w:val="26"/>
          <w:szCs w:val="26"/>
          <w:rtl/>
          <w:lang w:bidi="ar-SA"/>
        </w:rPr>
        <w:t xml:space="preserve">وجمهورية تنزانيا المتحدة، وجورجيا، </w:t>
      </w:r>
      <w:r w:rsidRPr="00796B76">
        <w:rPr>
          <w:rFonts w:asciiTheme="majorBidi" w:hAnsiTheme="majorBidi"/>
          <w:sz w:val="26"/>
          <w:szCs w:val="26"/>
          <w:rtl/>
          <w:lang w:bidi="ar-SA"/>
        </w:rPr>
        <w:t xml:space="preserve">ودومينيكا، </w:t>
      </w:r>
      <w:r w:rsidR="00ED3F4F" w:rsidRPr="00796B76">
        <w:rPr>
          <w:rFonts w:asciiTheme="majorBidi" w:hAnsiTheme="majorBidi"/>
          <w:sz w:val="26"/>
          <w:szCs w:val="26"/>
          <w:rtl/>
          <w:lang w:bidi="ar-SA"/>
        </w:rPr>
        <w:t xml:space="preserve">ورواندا، وسانت كيتس ونيفس، وسورينام، </w:t>
      </w:r>
      <w:r w:rsidRPr="00796B76">
        <w:rPr>
          <w:rFonts w:asciiTheme="majorBidi" w:hAnsiTheme="majorBidi"/>
          <w:sz w:val="26"/>
          <w:szCs w:val="26"/>
          <w:rtl/>
          <w:lang w:bidi="ar-SA"/>
        </w:rPr>
        <w:t xml:space="preserve">والعراق، وعُمان، </w:t>
      </w:r>
      <w:r w:rsidR="00ED3F4F" w:rsidRPr="00796B76">
        <w:rPr>
          <w:rFonts w:asciiTheme="majorBidi" w:hAnsiTheme="majorBidi"/>
          <w:sz w:val="26"/>
          <w:szCs w:val="26"/>
          <w:rtl/>
          <w:lang w:bidi="ar-SA"/>
        </w:rPr>
        <w:t xml:space="preserve">وغانا، </w:t>
      </w:r>
      <w:r w:rsidRPr="00796B76">
        <w:rPr>
          <w:rFonts w:asciiTheme="majorBidi" w:hAnsiTheme="majorBidi"/>
          <w:sz w:val="26"/>
          <w:szCs w:val="26"/>
          <w:rtl/>
          <w:lang w:bidi="ar-SA"/>
        </w:rPr>
        <w:t xml:space="preserve">بمستوى </w:t>
      </w:r>
      <w:r w:rsidRPr="00796B76">
        <w:rPr>
          <w:rFonts w:asciiTheme="majorBidi" w:hAnsiTheme="majorBidi"/>
          <w:sz w:val="26"/>
          <w:szCs w:val="26"/>
          <w:rtl/>
          <w:lang w:bidi="ar-SA"/>
        </w:rPr>
        <w:lastRenderedPageBreak/>
        <w:t>التمويل الموضح في القسم ألف</w:t>
      </w:r>
      <w:r w:rsidR="00ED3F4F">
        <w:rPr>
          <w:rFonts w:asciiTheme="majorBidi" w:hAnsiTheme="majorBidi" w:hint="cs"/>
          <w:sz w:val="26"/>
          <w:szCs w:val="26"/>
          <w:rtl/>
          <w:lang w:bidi="ar-SA"/>
        </w:rPr>
        <w:t>-</w:t>
      </w:r>
      <w:r w:rsidR="00ED3F4F">
        <w:rPr>
          <w:rFonts w:asciiTheme="majorBidi" w:hAnsiTheme="majorBidi"/>
          <w:sz w:val="26"/>
          <w:szCs w:val="26"/>
          <w:lang w:bidi="ar-SA"/>
        </w:rPr>
        <w:t>4</w:t>
      </w:r>
      <w:r w:rsidRPr="00796B76">
        <w:rPr>
          <w:rFonts w:asciiTheme="majorBidi" w:hAnsiTheme="majorBidi"/>
          <w:sz w:val="26"/>
          <w:szCs w:val="26"/>
          <w:rtl/>
          <w:lang w:bidi="ar-SA"/>
        </w:rPr>
        <w:t xml:space="preserve"> من الجدول </w:t>
      </w:r>
      <w:r w:rsidR="00ED3F4F">
        <w:rPr>
          <w:rFonts w:asciiTheme="majorBidi" w:hAnsiTheme="majorBidi"/>
          <w:sz w:val="26"/>
          <w:szCs w:val="26"/>
          <w:lang w:bidi="ar-SA"/>
        </w:rPr>
        <w:t>1</w:t>
      </w:r>
      <w:r w:rsidR="00ED3F4F">
        <w:rPr>
          <w:rFonts w:asciiTheme="majorBidi" w:hAnsiTheme="majorBidi" w:hint="cs"/>
          <w:sz w:val="26"/>
          <w:szCs w:val="26"/>
          <w:rtl/>
          <w:lang w:bidi="ar-SA"/>
        </w:rPr>
        <w:t>.</w:t>
      </w:r>
    </w:p>
    <w:p w14:paraId="723EF537" w14:textId="3801C5F3" w:rsidR="00ED3F4F" w:rsidRPr="00ED3F4F" w:rsidRDefault="00ED3F4F" w:rsidP="00ED3F4F">
      <w:pPr>
        <w:pStyle w:val="StyleHeader4Para4Left0Firstline0"/>
        <w:numPr>
          <w:ilvl w:val="0"/>
          <w:numId w:val="0"/>
        </w:numPr>
        <w:tabs>
          <w:tab w:val="left" w:pos="720"/>
        </w:tabs>
        <w:bidi/>
        <w:spacing w:before="240" w:after="120" w:line="360" w:lineRule="exact"/>
        <w:rPr>
          <w:rFonts w:asciiTheme="majorBidi" w:hAnsiTheme="majorBidi" w:cstheme="majorBidi"/>
          <w:b/>
          <w:bCs/>
          <w:sz w:val="26"/>
          <w:szCs w:val="26"/>
          <w:rtl/>
          <w:lang w:val="en-US"/>
        </w:rPr>
      </w:pPr>
      <w:r w:rsidRPr="00ED3F4F">
        <w:rPr>
          <w:rFonts w:asciiTheme="majorBidi" w:hAnsiTheme="majorBidi" w:hint="cs"/>
          <w:b/>
          <w:bCs/>
          <w:sz w:val="26"/>
          <w:szCs w:val="26"/>
          <w:rtl/>
          <w:lang w:bidi="ar-SA"/>
        </w:rPr>
        <w:t>ألف-</w:t>
      </w:r>
      <w:r w:rsidRPr="00ED3F4F">
        <w:rPr>
          <w:rFonts w:asciiTheme="majorBidi" w:hAnsiTheme="majorBidi"/>
          <w:b/>
          <w:bCs/>
          <w:sz w:val="26"/>
          <w:szCs w:val="26"/>
          <w:lang w:val="en-US" w:bidi="ar-SA"/>
        </w:rPr>
        <w:t>5</w:t>
      </w:r>
      <w:r w:rsidRPr="00ED3F4F">
        <w:rPr>
          <w:rFonts w:asciiTheme="majorBidi" w:hAnsiTheme="majorBidi" w:hint="cs"/>
          <w:b/>
          <w:bCs/>
          <w:sz w:val="26"/>
          <w:szCs w:val="26"/>
          <w:rtl/>
          <w:lang w:val="en-US" w:bidi="ar-SA"/>
        </w:rPr>
        <w:t>: تقديم المساعدة التقنية لإعداد تقرير للتحقق من استهلاك المواد الهيدروكلوروفلوروكربونية</w:t>
      </w:r>
    </w:p>
    <w:p w14:paraId="20951FED" w14:textId="77777777" w:rsidR="00B4144C" w:rsidRPr="00ED3F4F" w:rsidRDefault="00B4144C" w:rsidP="00ED3F4F">
      <w:pPr>
        <w:bidi/>
        <w:spacing w:before="240" w:after="120" w:line="360" w:lineRule="exact"/>
        <w:rPr>
          <w:rFonts w:asciiTheme="majorBidi" w:hAnsiTheme="majorBidi"/>
          <w:b/>
          <w:bCs/>
          <w:sz w:val="26"/>
          <w:szCs w:val="26"/>
          <w:rtl/>
          <w:lang w:bidi="ar-SA"/>
        </w:rPr>
      </w:pPr>
      <w:r w:rsidRPr="00ED3F4F">
        <w:rPr>
          <w:rFonts w:asciiTheme="majorBidi" w:hAnsiTheme="majorBidi"/>
          <w:b/>
          <w:bCs/>
          <w:sz w:val="26"/>
          <w:szCs w:val="26"/>
          <w:rtl/>
          <w:lang w:bidi="ar-SA"/>
        </w:rPr>
        <w:t>وصف المشروع</w:t>
      </w:r>
    </w:p>
    <w:p w14:paraId="4AF1917B" w14:textId="0E71B7F0" w:rsidR="00B4144C" w:rsidRPr="00B4144C" w:rsidRDefault="00B4144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تماشي</w:t>
      </w:r>
      <w:r>
        <w:rPr>
          <w:rFonts w:asciiTheme="majorBidi" w:hAnsiTheme="majorBidi"/>
          <w:sz w:val="26"/>
          <w:szCs w:val="26"/>
          <w:rtl/>
          <w:lang w:bidi="ar-SA"/>
        </w:rPr>
        <w:t>اً</w:t>
      </w:r>
      <w:r w:rsidRPr="00796B76">
        <w:rPr>
          <w:rFonts w:asciiTheme="majorBidi" w:hAnsiTheme="majorBidi"/>
          <w:sz w:val="26"/>
          <w:szCs w:val="26"/>
          <w:rtl/>
          <w:lang w:bidi="ar-SA"/>
        </w:rPr>
        <w:t xml:space="preserve"> مع ال</w:t>
      </w:r>
      <w:r w:rsidR="00057AD4">
        <w:rPr>
          <w:rFonts w:asciiTheme="majorBidi" w:hAnsiTheme="majorBidi"/>
          <w:sz w:val="26"/>
          <w:szCs w:val="26"/>
          <w:rtl/>
          <w:lang w:bidi="ar-SA"/>
        </w:rPr>
        <w:t>مقرر</w:t>
      </w:r>
      <w:r w:rsidRPr="00796B76">
        <w:rPr>
          <w:rFonts w:asciiTheme="majorBidi" w:hAnsiTheme="majorBidi"/>
          <w:sz w:val="26"/>
          <w:szCs w:val="26"/>
          <w:rtl/>
          <w:lang w:bidi="ar-SA"/>
        </w:rPr>
        <w:t xml:space="preserve"> </w:t>
      </w:r>
      <w:r w:rsidR="008D2508">
        <w:rPr>
          <w:rFonts w:asciiTheme="majorBidi" w:hAnsiTheme="majorBidi"/>
          <w:sz w:val="26"/>
          <w:szCs w:val="26"/>
          <w:lang w:bidi="ar-SA"/>
        </w:rPr>
        <w:t>61</w:t>
      </w:r>
      <w:r w:rsidRPr="00796B76">
        <w:rPr>
          <w:rFonts w:asciiTheme="majorBidi" w:hAnsiTheme="majorBidi"/>
          <w:sz w:val="26"/>
          <w:szCs w:val="26"/>
          <w:rtl/>
          <w:lang w:bidi="ar-SA"/>
        </w:rPr>
        <w:t>/</w:t>
      </w:r>
      <w:r w:rsidR="001E1A35">
        <w:rPr>
          <w:rFonts w:asciiTheme="majorBidi" w:hAnsiTheme="majorBidi"/>
          <w:sz w:val="26"/>
          <w:szCs w:val="26"/>
          <w:lang w:bidi="ar-SA"/>
        </w:rPr>
        <w:t>46</w:t>
      </w:r>
      <w:r w:rsidRPr="00796B76">
        <w:rPr>
          <w:rFonts w:asciiTheme="majorBidi" w:hAnsiTheme="majorBidi"/>
          <w:sz w:val="26"/>
          <w:szCs w:val="26"/>
          <w:rtl/>
          <w:lang w:bidi="ar-SA"/>
        </w:rPr>
        <w:t>(ج)</w:t>
      </w:r>
      <w:r w:rsidR="001E1A35">
        <w:rPr>
          <w:rStyle w:val="FootnoteReference"/>
          <w:rFonts w:asciiTheme="majorBidi" w:hAnsiTheme="majorBidi"/>
          <w:sz w:val="26"/>
          <w:szCs w:val="26"/>
          <w:rtl/>
          <w:lang w:bidi="ar-SA"/>
        </w:rPr>
        <w:footnoteReference w:id="11"/>
      </w:r>
      <w:r w:rsidRPr="00796B76">
        <w:rPr>
          <w:rFonts w:asciiTheme="majorBidi" w:hAnsiTheme="majorBidi"/>
          <w:sz w:val="26"/>
          <w:szCs w:val="26"/>
          <w:rtl/>
          <w:lang w:bidi="ar-SA"/>
        </w:rPr>
        <w:t xml:space="preserve">، اختارت الأمانة عينة من </w:t>
      </w:r>
      <w:r w:rsidR="001E1A35">
        <w:rPr>
          <w:rFonts w:asciiTheme="majorBidi" w:hAnsiTheme="majorBidi"/>
          <w:sz w:val="26"/>
          <w:szCs w:val="26"/>
          <w:lang w:bidi="ar-SA"/>
        </w:rPr>
        <w:t>12</w:t>
      </w:r>
      <w:r w:rsidRPr="00796B76">
        <w:rPr>
          <w:rFonts w:asciiTheme="majorBidi" w:hAnsiTheme="majorBidi"/>
          <w:sz w:val="26"/>
          <w:szCs w:val="26"/>
          <w:rtl/>
          <w:lang w:bidi="ar-SA"/>
        </w:rPr>
        <w:t xml:space="preserve"> </w:t>
      </w:r>
      <w:r w:rsidR="008D7854">
        <w:rPr>
          <w:rFonts w:asciiTheme="majorBidi" w:hAnsiTheme="majorBidi" w:hint="cs"/>
          <w:sz w:val="26"/>
          <w:szCs w:val="26"/>
          <w:rtl/>
          <w:lang w:bidi="ar-SA"/>
        </w:rPr>
        <w:t>بلداً</w:t>
      </w:r>
      <w:r w:rsidRPr="00796B76">
        <w:rPr>
          <w:rFonts w:asciiTheme="majorBidi" w:hAnsiTheme="majorBidi"/>
          <w:sz w:val="26"/>
          <w:szCs w:val="26"/>
          <w:rtl/>
          <w:lang w:bidi="ar-SA"/>
        </w:rPr>
        <w:t xml:space="preserve"> من ال</w:t>
      </w:r>
      <w:r w:rsidR="008D7854">
        <w:rPr>
          <w:rFonts w:asciiTheme="majorBidi" w:hAnsiTheme="majorBidi" w:hint="cs"/>
          <w:sz w:val="26"/>
          <w:szCs w:val="26"/>
          <w:rtl/>
          <w:lang w:bidi="ar-SA"/>
        </w:rPr>
        <w:t>ب</w:t>
      </w:r>
      <w:r w:rsidRPr="00796B76">
        <w:rPr>
          <w:rFonts w:asciiTheme="majorBidi" w:hAnsiTheme="majorBidi"/>
          <w:sz w:val="26"/>
          <w:szCs w:val="26"/>
          <w:rtl/>
          <w:lang w:bidi="ar-SA"/>
        </w:rPr>
        <w:t>ل</w:t>
      </w:r>
      <w:r w:rsidR="008D7854">
        <w:rPr>
          <w:rFonts w:asciiTheme="majorBidi" w:hAnsiTheme="majorBidi" w:hint="cs"/>
          <w:sz w:val="26"/>
          <w:szCs w:val="26"/>
          <w:rtl/>
          <w:lang w:bidi="ar-SA"/>
        </w:rPr>
        <w:t>دان</w:t>
      </w:r>
      <w:r w:rsidRPr="00796B76">
        <w:rPr>
          <w:rFonts w:asciiTheme="majorBidi" w:hAnsiTheme="majorBidi"/>
          <w:sz w:val="26"/>
          <w:szCs w:val="26"/>
          <w:rtl/>
          <w:lang w:bidi="ar-SA"/>
        </w:rPr>
        <w:t xml:space="preserve"> </w:t>
      </w:r>
      <w:r w:rsidR="008D7854">
        <w:rPr>
          <w:rFonts w:asciiTheme="majorBidi" w:hAnsiTheme="majorBidi" w:hint="cs"/>
          <w:sz w:val="26"/>
          <w:szCs w:val="26"/>
          <w:rtl/>
          <w:lang w:bidi="ar-SA"/>
        </w:rPr>
        <w:t xml:space="preserve">ذات حجم </w:t>
      </w:r>
      <w:r w:rsidRPr="00796B76">
        <w:rPr>
          <w:rFonts w:asciiTheme="majorBidi" w:hAnsiTheme="majorBidi"/>
          <w:sz w:val="26"/>
          <w:szCs w:val="26"/>
          <w:rtl/>
          <w:lang w:bidi="ar-SA"/>
        </w:rPr>
        <w:t>الاستهلاك</w:t>
      </w:r>
      <w:r w:rsidR="008D7854">
        <w:rPr>
          <w:rFonts w:asciiTheme="majorBidi" w:hAnsiTheme="majorBidi" w:cstheme="majorBidi" w:hint="cs"/>
          <w:sz w:val="26"/>
          <w:szCs w:val="26"/>
          <w:rtl/>
        </w:rPr>
        <w:t xml:space="preserve"> </w:t>
      </w:r>
      <w:r w:rsidR="008D7854">
        <w:rPr>
          <w:rFonts w:asciiTheme="majorBidi" w:hAnsiTheme="majorBidi" w:hint="cs"/>
          <w:sz w:val="26"/>
          <w:szCs w:val="26"/>
          <w:rtl/>
          <w:lang w:bidi="ar-SA"/>
        </w:rPr>
        <w:t>ال</w:t>
      </w:r>
      <w:r w:rsidR="008D7854" w:rsidRPr="00796B76">
        <w:rPr>
          <w:rFonts w:asciiTheme="majorBidi" w:hAnsiTheme="majorBidi"/>
          <w:sz w:val="26"/>
          <w:szCs w:val="26"/>
          <w:rtl/>
          <w:lang w:bidi="ar-SA"/>
        </w:rPr>
        <w:t xml:space="preserve">منخفض </w:t>
      </w:r>
      <w:r w:rsidRPr="00796B76">
        <w:rPr>
          <w:rFonts w:asciiTheme="majorBidi" w:hAnsiTheme="majorBidi"/>
          <w:sz w:val="26"/>
          <w:szCs w:val="26"/>
          <w:rtl/>
          <w:lang w:bidi="ar-SA"/>
        </w:rPr>
        <w:t xml:space="preserve">العاملة </w:t>
      </w:r>
      <w:r w:rsidR="008D7854">
        <w:rPr>
          <w:rFonts w:asciiTheme="majorBidi" w:hAnsiTheme="majorBidi" w:hint="cs"/>
          <w:sz w:val="26"/>
          <w:szCs w:val="26"/>
          <w:rtl/>
          <w:lang w:bidi="ar-SA"/>
        </w:rPr>
        <w:t>بموجب</w:t>
      </w:r>
      <w:r w:rsidRPr="00796B76">
        <w:rPr>
          <w:rFonts w:asciiTheme="majorBidi" w:hAnsiTheme="majorBidi"/>
          <w:sz w:val="26"/>
          <w:szCs w:val="26"/>
          <w:rtl/>
          <w:lang w:bidi="ar-SA"/>
        </w:rPr>
        <w:t xml:space="preserve"> المادة 5، بغرض التحقق من امتثالها </w:t>
      </w:r>
      <w:r w:rsidR="008D7854">
        <w:rPr>
          <w:rFonts w:asciiTheme="majorBidi" w:hAnsiTheme="majorBidi" w:hint="cs"/>
          <w:sz w:val="26"/>
          <w:szCs w:val="26"/>
          <w:rtl/>
          <w:lang w:bidi="ar-SA"/>
        </w:rPr>
        <w:t>ل</w:t>
      </w:r>
      <w:r w:rsidRPr="00796B76">
        <w:rPr>
          <w:rFonts w:asciiTheme="majorBidi" w:hAnsiTheme="majorBidi"/>
          <w:sz w:val="26"/>
          <w:szCs w:val="26"/>
          <w:rtl/>
          <w:lang w:bidi="ar-SA"/>
        </w:rPr>
        <w:t xml:space="preserve">لاتفاقات </w:t>
      </w:r>
      <w:r w:rsidR="008D7854">
        <w:rPr>
          <w:rFonts w:asciiTheme="majorBidi" w:hAnsiTheme="majorBidi" w:hint="cs"/>
          <w:sz w:val="26"/>
          <w:szCs w:val="26"/>
          <w:rtl/>
          <w:lang w:bidi="ar-SA"/>
        </w:rPr>
        <w:t>المتعلقة ب</w:t>
      </w:r>
      <w:r w:rsidR="00E30433">
        <w:rPr>
          <w:rFonts w:asciiTheme="majorBidi" w:hAnsiTheme="majorBidi"/>
          <w:sz w:val="26"/>
          <w:szCs w:val="26"/>
          <w:rtl/>
          <w:lang w:bidi="ar-SA"/>
        </w:rPr>
        <w:t>خطة إدارة إزالة المواد الهيدروكلوروفلوروكربونية</w:t>
      </w:r>
      <w:r w:rsidR="008D7854">
        <w:rPr>
          <w:rFonts w:asciiTheme="majorBidi" w:hAnsiTheme="majorBidi" w:cstheme="majorBidi" w:hint="cs"/>
          <w:sz w:val="26"/>
          <w:szCs w:val="26"/>
          <w:rtl/>
        </w:rPr>
        <w:t>.</w:t>
      </w:r>
      <w:r w:rsidRPr="00796B76">
        <w:rPr>
          <w:rFonts w:asciiTheme="majorBidi" w:hAnsiTheme="majorBidi" w:cstheme="majorBidi"/>
          <w:sz w:val="26"/>
          <w:szCs w:val="26"/>
        </w:rPr>
        <w:t xml:space="preserve"> </w:t>
      </w:r>
      <w:r w:rsidRPr="00796B76">
        <w:rPr>
          <w:rFonts w:asciiTheme="majorBidi" w:hAnsiTheme="majorBidi"/>
          <w:sz w:val="26"/>
          <w:szCs w:val="26"/>
          <w:rtl/>
          <w:lang w:bidi="ar-SA"/>
        </w:rPr>
        <w:t>وترد أسماء ال</w:t>
      </w:r>
      <w:r w:rsidR="008D7854">
        <w:rPr>
          <w:rFonts w:asciiTheme="majorBidi" w:hAnsiTheme="majorBidi" w:hint="cs"/>
          <w:sz w:val="26"/>
          <w:szCs w:val="26"/>
          <w:rtl/>
          <w:lang w:bidi="ar-SA"/>
        </w:rPr>
        <w:t>ب</w:t>
      </w:r>
      <w:r w:rsidRPr="00796B76">
        <w:rPr>
          <w:rFonts w:asciiTheme="majorBidi" w:hAnsiTheme="majorBidi"/>
          <w:sz w:val="26"/>
          <w:szCs w:val="26"/>
          <w:rtl/>
          <w:lang w:bidi="ar-SA"/>
        </w:rPr>
        <w:t>ل</w:t>
      </w:r>
      <w:r w:rsidR="008D7854">
        <w:rPr>
          <w:rFonts w:asciiTheme="majorBidi" w:hAnsiTheme="majorBidi" w:hint="cs"/>
          <w:sz w:val="26"/>
          <w:szCs w:val="26"/>
          <w:rtl/>
          <w:lang w:bidi="ar-SA"/>
        </w:rPr>
        <w:t>دان</w:t>
      </w:r>
      <w:r w:rsidRPr="00796B76">
        <w:rPr>
          <w:rFonts w:asciiTheme="majorBidi" w:hAnsiTheme="majorBidi"/>
          <w:sz w:val="26"/>
          <w:szCs w:val="26"/>
          <w:rtl/>
          <w:lang w:bidi="ar-SA"/>
        </w:rPr>
        <w:t xml:space="preserve"> المختارة في الجدول </w:t>
      </w:r>
      <w:r w:rsidR="001E1A35">
        <w:rPr>
          <w:rFonts w:asciiTheme="majorBidi" w:hAnsiTheme="majorBidi"/>
          <w:sz w:val="26"/>
          <w:szCs w:val="26"/>
          <w:lang w:bidi="ar-SA"/>
        </w:rPr>
        <w:t>5</w:t>
      </w:r>
      <w:r w:rsidRPr="00796B76">
        <w:rPr>
          <w:rFonts w:asciiTheme="majorBidi" w:hAnsiTheme="majorBidi"/>
          <w:sz w:val="26"/>
          <w:szCs w:val="26"/>
          <w:rtl/>
          <w:lang w:bidi="ar-SA"/>
        </w:rPr>
        <w:t xml:space="preserve"> من الوثيقة</w:t>
      </w:r>
      <w:r w:rsidRPr="00796B76">
        <w:rPr>
          <w:rFonts w:asciiTheme="majorBidi" w:hAnsiTheme="majorBidi" w:cstheme="majorBidi"/>
          <w:sz w:val="26"/>
          <w:szCs w:val="26"/>
        </w:rPr>
        <w:t xml:space="preserve"> UNEP/OzL.Pro/ExCom/96/16</w:t>
      </w:r>
      <w:r w:rsidRPr="00796B76">
        <w:rPr>
          <w:rFonts w:asciiTheme="majorBidi" w:hAnsiTheme="majorBidi"/>
          <w:sz w:val="26"/>
          <w:szCs w:val="26"/>
          <w:rtl/>
          <w:lang w:bidi="ar-SA"/>
        </w:rPr>
        <w:t>، ال</w:t>
      </w:r>
      <w:r w:rsidR="008D7854">
        <w:rPr>
          <w:rFonts w:asciiTheme="majorBidi" w:hAnsiTheme="majorBidi" w:hint="cs"/>
          <w:sz w:val="26"/>
          <w:szCs w:val="26"/>
          <w:rtl/>
          <w:lang w:bidi="ar-SA"/>
        </w:rPr>
        <w:t>ت</w:t>
      </w:r>
      <w:r w:rsidRPr="00796B76">
        <w:rPr>
          <w:rFonts w:asciiTheme="majorBidi" w:hAnsiTheme="majorBidi"/>
          <w:sz w:val="26"/>
          <w:szCs w:val="26"/>
          <w:rtl/>
          <w:lang w:bidi="ar-SA"/>
        </w:rPr>
        <w:t xml:space="preserve">ي </w:t>
      </w:r>
      <w:r w:rsidR="008D7854">
        <w:rPr>
          <w:rFonts w:asciiTheme="majorBidi" w:hAnsiTheme="majorBidi" w:hint="cs"/>
          <w:sz w:val="26"/>
          <w:szCs w:val="26"/>
          <w:rtl/>
          <w:lang w:bidi="ar-SA"/>
        </w:rPr>
        <w:t>تقدم</w:t>
      </w:r>
      <w:r w:rsidRPr="00796B76">
        <w:rPr>
          <w:rFonts w:asciiTheme="majorBidi" w:hAnsiTheme="majorBidi"/>
          <w:sz w:val="26"/>
          <w:szCs w:val="26"/>
          <w:rtl/>
          <w:lang w:bidi="ar-SA"/>
        </w:rPr>
        <w:t xml:space="preserve"> </w:t>
      </w:r>
      <w:r w:rsidR="008D7854" w:rsidRPr="006B6F6D">
        <w:rPr>
          <w:rFonts w:hint="cs"/>
          <w:sz w:val="26"/>
          <w:szCs w:val="26"/>
          <w:rtl/>
          <w:lang w:val="en-US" w:bidi="ar-SA"/>
        </w:rPr>
        <w:t xml:space="preserve">نظرة </w:t>
      </w:r>
      <w:r w:rsidR="008D7854" w:rsidRPr="006B6F6D">
        <w:rPr>
          <w:rFonts w:hint="cs"/>
          <w:sz w:val="26"/>
          <w:szCs w:val="26"/>
          <w:rtl/>
        </w:rPr>
        <w:t>عامة على القضايا التي ت</w:t>
      </w:r>
      <w:r w:rsidR="008D7854" w:rsidRPr="006B6F6D">
        <w:rPr>
          <w:rFonts w:hint="cs"/>
          <w:sz w:val="26"/>
          <w:szCs w:val="26"/>
          <w:rtl/>
          <w:lang w:bidi="ar-SA"/>
        </w:rPr>
        <w:t>م ت</w:t>
      </w:r>
      <w:r w:rsidR="008D7854" w:rsidRPr="006B6F6D">
        <w:rPr>
          <w:rFonts w:hint="cs"/>
          <w:sz w:val="26"/>
          <w:szCs w:val="26"/>
          <w:rtl/>
        </w:rPr>
        <w:t>بينها أثناء استعراض المشروعات</w:t>
      </w:r>
      <w:r w:rsidRPr="00796B76">
        <w:rPr>
          <w:rFonts w:asciiTheme="majorBidi" w:hAnsiTheme="majorBidi"/>
          <w:sz w:val="26"/>
          <w:szCs w:val="26"/>
          <w:rtl/>
          <w:lang w:bidi="ar-SA"/>
        </w:rPr>
        <w:t xml:space="preserve">. </w:t>
      </w:r>
      <w:r w:rsidR="00EE6358">
        <w:rPr>
          <w:rFonts w:asciiTheme="majorBidi" w:hAnsiTheme="majorBidi" w:hint="cs"/>
          <w:sz w:val="26"/>
          <w:szCs w:val="26"/>
          <w:rtl/>
          <w:lang w:bidi="ar-SA"/>
        </w:rPr>
        <w:t>و</w:t>
      </w:r>
      <w:r w:rsidRPr="00796B76">
        <w:rPr>
          <w:rFonts w:asciiTheme="majorBidi" w:hAnsiTheme="majorBidi"/>
          <w:sz w:val="26"/>
          <w:szCs w:val="26"/>
          <w:rtl/>
          <w:lang w:bidi="ar-SA"/>
        </w:rPr>
        <w:t xml:space="preserve">يطلب </w:t>
      </w:r>
      <w:r w:rsidR="00393763">
        <w:rPr>
          <w:rFonts w:asciiTheme="majorBidi" w:hAnsiTheme="majorBidi"/>
          <w:sz w:val="26"/>
          <w:szCs w:val="26"/>
          <w:rtl/>
          <w:lang w:bidi="ar-SA"/>
        </w:rPr>
        <w:t>اليونيب</w:t>
      </w:r>
      <w:r w:rsidRPr="00796B76">
        <w:rPr>
          <w:rFonts w:asciiTheme="majorBidi" w:hAnsiTheme="majorBidi"/>
          <w:sz w:val="26"/>
          <w:szCs w:val="26"/>
          <w:rtl/>
          <w:lang w:bidi="ar-SA"/>
        </w:rPr>
        <w:t xml:space="preserve">، بصفته الوكالة المنفذة الرئيسية، </w:t>
      </w:r>
      <w:r w:rsidR="002E4639">
        <w:rPr>
          <w:rFonts w:asciiTheme="majorBidi" w:hAnsiTheme="majorBidi" w:hint="cs"/>
          <w:sz w:val="26"/>
          <w:szCs w:val="26"/>
          <w:rtl/>
          <w:lang w:bidi="ar-SA"/>
        </w:rPr>
        <w:t>ال</w:t>
      </w:r>
      <w:r w:rsidRPr="00796B76">
        <w:rPr>
          <w:rFonts w:asciiTheme="majorBidi" w:hAnsiTheme="majorBidi"/>
          <w:sz w:val="26"/>
          <w:szCs w:val="26"/>
          <w:rtl/>
          <w:lang w:bidi="ar-SA"/>
        </w:rPr>
        <w:t>تمويل</w:t>
      </w:r>
      <w:r w:rsidR="002E4639">
        <w:rPr>
          <w:rFonts w:asciiTheme="majorBidi" w:hAnsiTheme="majorBidi" w:hint="cs"/>
          <w:sz w:val="26"/>
          <w:szCs w:val="26"/>
          <w:rtl/>
          <w:lang w:bidi="ar-SA"/>
        </w:rPr>
        <w:t xml:space="preserve"> اللازم</w:t>
      </w:r>
      <w:r w:rsidRPr="00796B76">
        <w:rPr>
          <w:rFonts w:asciiTheme="majorBidi" w:hAnsiTheme="majorBidi"/>
          <w:sz w:val="26"/>
          <w:szCs w:val="26"/>
          <w:rtl/>
          <w:lang w:bidi="ar-SA"/>
        </w:rPr>
        <w:t xml:space="preserve"> للتحقق من </w:t>
      </w:r>
      <w:r w:rsidR="00E30433">
        <w:rPr>
          <w:rFonts w:asciiTheme="majorBidi" w:hAnsiTheme="majorBidi"/>
          <w:sz w:val="26"/>
          <w:szCs w:val="26"/>
          <w:rtl/>
          <w:lang w:bidi="ar-SA"/>
        </w:rPr>
        <w:t>خطة إدارة إزالة المواد الهيدروكلوروفلوروكربونية</w:t>
      </w:r>
      <w:r w:rsidRPr="00796B76">
        <w:rPr>
          <w:rFonts w:asciiTheme="majorBidi" w:hAnsiTheme="majorBidi"/>
          <w:sz w:val="26"/>
          <w:szCs w:val="26"/>
          <w:rtl/>
          <w:lang w:bidi="ar-SA"/>
        </w:rPr>
        <w:t xml:space="preserve"> لبوتان، والمرحلة الثانية من </w:t>
      </w:r>
      <w:r w:rsidR="00E30433">
        <w:rPr>
          <w:rFonts w:asciiTheme="majorBidi" w:hAnsiTheme="majorBidi"/>
          <w:sz w:val="26"/>
          <w:szCs w:val="26"/>
          <w:rtl/>
          <w:lang w:bidi="ar-SA"/>
        </w:rPr>
        <w:t>خطة إدارة إزالة المواد الهيدروكلوروفلوروكربونية</w:t>
      </w:r>
      <w:r w:rsidRPr="00796B76">
        <w:rPr>
          <w:rFonts w:asciiTheme="majorBidi" w:hAnsiTheme="majorBidi"/>
          <w:sz w:val="26"/>
          <w:szCs w:val="26"/>
          <w:rtl/>
          <w:lang w:bidi="ar-SA"/>
        </w:rPr>
        <w:t xml:space="preserve"> ل</w:t>
      </w:r>
      <w:r w:rsidR="009A0C66">
        <w:rPr>
          <w:rFonts w:asciiTheme="majorBidi" w:hAnsiTheme="majorBidi" w:hint="cs"/>
          <w:sz w:val="26"/>
          <w:szCs w:val="26"/>
          <w:rtl/>
          <w:lang w:bidi="ar-SA"/>
        </w:rPr>
        <w:t xml:space="preserve">كل من </w:t>
      </w:r>
      <w:r w:rsidRPr="00796B76">
        <w:rPr>
          <w:rFonts w:asciiTheme="majorBidi" w:hAnsiTheme="majorBidi"/>
          <w:sz w:val="26"/>
          <w:szCs w:val="26"/>
          <w:rtl/>
          <w:lang w:bidi="ar-SA"/>
        </w:rPr>
        <w:t>أنتيغوا وبربودا، وبليز، وبوروندي</w:t>
      </w:r>
      <w:r w:rsidR="00EE6358" w:rsidRPr="00796B76">
        <w:rPr>
          <w:rFonts w:asciiTheme="majorBidi" w:hAnsiTheme="majorBidi"/>
          <w:sz w:val="26"/>
          <w:szCs w:val="26"/>
          <w:rtl/>
          <w:lang w:bidi="ar-SA"/>
        </w:rPr>
        <w:t>، وزمبابوي، وسانت لوسيا، وسورينام</w:t>
      </w:r>
      <w:r w:rsidRPr="00796B76">
        <w:rPr>
          <w:rFonts w:asciiTheme="majorBidi" w:hAnsiTheme="majorBidi"/>
          <w:sz w:val="26"/>
          <w:szCs w:val="26"/>
          <w:rtl/>
          <w:lang w:bidi="ar-SA"/>
        </w:rPr>
        <w:t>، والكونغو</w:t>
      </w:r>
      <w:r>
        <w:rPr>
          <w:rFonts w:asciiTheme="majorBidi" w:hAnsiTheme="majorBidi" w:hint="cs"/>
          <w:sz w:val="26"/>
          <w:szCs w:val="26"/>
          <w:rtl/>
          <w:lang w:bidi="ar-SA"/>
        </w:rPr>
        <w:t>.</w:t>
      </w:r>
    </w:p>
    <w:p w14:paraId="04782982" w14:textId="77777777" w:rsidR="00B4144C" w:rsidRPr="00831D06" w:rsidRDefault="00B4144C" w:rsidP="00831D06">
      <w:pPr>
        <w:bidi/>
        <w:spacing w:before="240" w:after="120" w:line="360" w:lineRule="exact"/>
        <w:rPr>
          <w:rFonts w:asciiTheme="majorBidi" w:hAnsiTheme="majorBidi"/>
          <w:b/>
          <w:bCs/>
          <w:sz w:val="26"/>
          <w:szCs w:val="26"/>
          <w:rtl/>
          <w:lang w:bidi="ar-SA"/>
        </w:rPr>
      </w:pPr>
      <w:r w:rsidRPr="00831D06">
        <w:rPr>
          <w:rFonts w:asciiTheme="majorBidi" w:hAnsiTheme="majorBidi"/>
          <w:b/>
          <w:bCs/>
          <w:sz w:val="26"/>
          <w:szCs w:val="26"/>
          <w:rtl/>
          <w:lang w:bidi="ar-SA"/>
        </w:rPr>
        <w:t>تعليقات الأمانة</w:t>
      </w:r>
    </w:p>
    <w:p w14:paraId="378B85D8" w14:textId="0A4C7CE3" w:rsidR="00B4144C" w:rsidRDefault="00831D06"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rtl/>
          <w:lang w:bidi="ar-SA"/>
        </w:rPr>
      </w:pPr>
      <w:r>
        <w:rPr>
          <w:rFonts w:asciiTheme="majorBidi" w:hAnsiTheme="majorBidi" w:hint="cs"/>
          <w:sz w:val="26"/>
          <w:szCs w:val="26"/>
          <w:rtl/>
          <w:lang w:bidi="ar-SA"/>
        </w:rPr>
        <w:t>لاحظ</w:t>
      </w:r>
      <w:r w:rsidR="00B4144C" w:rsidRPr="00796B76">
        <w:rPr>
          <w:rFonts w:asciiTheme="majorBidi" w:hAnsiTheme="majorBidi"/>
          <w:sz w:val="26"/>
          <w:szCs w:val="26"/>
          <w:rtl/>
          <w:lang w:bidi="ar-SA"/>
        </w:rPr>
        <w:t xml:space="preserve">ت الأمانة أن طلبات التمويل </w:t>
      </w:r>
      <w:r w:rsidR="004B1A2F">
        <w:rPr>
          <w:rFonts w:asciiTheme="majorBidi" w:hAnsiTheme="majorBidi" w:hint="cs"/>
          <w:sz w:val="26"/>
          <w:szCs w:val="26"/>
          <w:rtl/>
          <w:lang w:bidi="ar-SA"/>
        </w:rPr>
        <w:t>م</w:t>
      </w:r>
      <w:r w:rsidR="00B4144C" w:rsidRPr="00796B76">
        <w:rPr>
          <w:rFonts w:asciiTheme="majorBidi" w:hAnsiTheme="majorBidi"/>
          <w:sz w:val="26"/>
          <w:szCs w:val="26"/>
          <w:rtl/>
          <w:lang w:bidi="ar-SA"/>
        </w:rPr>
        <w:t>ت</w:t>
      </w:r>
      <w:r w:rsidR="004B1A2F">
        <w:rPr>
          <w:rFonts w:asciiTheme="majorBidi" w:hAnsiTheme="majorBidi" w:hint="cs"/>
          <w:sz w:val="26"/>
          <w:szCs w:val="26"/>
          <w:rtl/>
          <w:lang w:bidi="ar-SA"/>
        </w:rPr>
        <w:t>س</w:t>
      </w:r>
      <w:r w:rsidR="00B4144C" w:rsidRPr="00796B76">
        <w:rPr>
          <w:rFonts w:asciiTheme="majorBidi" w:hAnsiTheme="majorBidi"/>
          <w:sz w:val="26"/>
          <w:szCs w:val="26"/>
          <w:rtl/>
          <w:lang w:bidi="ar-SA"/>
        </w:rPr>
        <w:t>ق</w:t>
      </w:r>
      <w:r w:rsidR="004B1A2F">
        <w:rPr>
          <w:rFonts w:asciiTheme="majorBidi" w:hAnsiTheme="majorBidi" w:hint="cs"/>
          <w:sz w:val="26"/>
          <w:szCs w:val="26"/>
          <w:rtl/>
          <w:lang w:bidi="ar-SA"/>
        </w:rPr>
        <w:t>ة</w:t>
      </w:r>
      <w:r w:rsidR="00B4144C" w:rsidRPr="00796B76">
        <w:rPr>
          <w:rFonts w:asciiTheme="majorBidi" w:hAnsiTheme="majorBidi"/>
          <w:sz w:val="26"/>
          <w:szCs w:val="26"/>
          <w:rtl/>
          <w:lang w:bidi="ar-SA"/>
        </w:rPr>
        <w:t xml:space="preserve"> مع الأموال الم</w:t>
      </w:r>
      <w:r>
        <w:rPr>
          <w:rFonts w:asciiTheme="majorBidi" w:hAnsiTheme="majorBidi" w:hint="cs"/>
          <w:sz w:val="26"/>
          <w:szCs w:val="26"/>
          <w:rtl/>
          <w:lang w:bidi="ar-SA"/>
        </w:rPr>
        <w:t>واف</w:t>
      </w:r>
      <w:r w:rsidR="00FB5817">
        <w:rPr>
          <w:rFonts w:asciiTheme="majorBidi" w:hAnsiTheme="majorBidi" w:hint="cs"/>
          <w:sz w:val="26"/>
          <w:szCs w:val="26"/>
          <w:rtl/>
          <w:lang w:bidi="ar-SA"/>
        </w:rPr>
        <w:t>َ</w:t>
      </w:r>
      <w:r>
        <w:rPr>
          <w:rFonts w:asciiTheme="majorBidi" w:hAnsiTheme="majorBidi" w:hint="cs"/>
          <w:sz w:val="26"/>
          <w:szCs w:val="26"/>
          <w:rtl/>
          <w:lang w:bidi="ar-SA"/>
        </w:rPr>
        <w:t>ق عليها ل</w:t>
      </w:r>
      <w:r w:rsidR="00B4144C" w:rsidRPr="00796B76">
        <w:rPr>
          <w:rFonts w:asciiTheme="majorBidi" w:hAnsiTheme="majorBidi"/>
          <w:sz w:val="26"/>
          <w:szCs w:val="26"/>
          <w:rtl/>
          <w:lang w:bidi="ar-SA"/>
        </w:rPr>
        <w:t xml:space="preserve">عمليات </w:t>
      </w:r>
      <w:r>
        <w:rPr>
          <w:rFonts w:asciiTheme="majorBidi" w:hAnsiTheme="majorBidi" w:hint="cs"/>
          <w:sz w:val="26"/>
          <w:szCs w:val="26"/>
          <w:rtl/>
          <w:lang w:bidi="ar-SA"/>
        </w:rPr>
        <w:t>ال</w:t>
      </w:r>
      <w:r w:rsidR="00B4144C" w:rsidRPr="00796B76">
        <w:rPr>
          <w:rFonts w:asciiTheme="majorBidi" w:hAnsiTheme="majorBidi"/>
          <w:sz w:val="26"/>
          <w:szCs w:val="26"/>
          <w:rtl/>
          <w:lang w:bidi="ar-SA"/>
        </w:rPr>
        <w:t xml:space="preserve">تحقق </w:t>
      </w:r>
      <w:r>
        <w:rPr>
          <w:rFonts w:asciiTheme="majorBidi" w:hAnsiTheme="majorBidi" w:hint="cs"/>
          <w:sz w:val="26"/>
          <w:szCs w:val="26"/>
          <w:rtl/>
          <w:lang w:bidi="ar-SA"/>
        </w:rPr>
        <w:t>ال</w:t>
      </w:r>
      <w:r w:rsidR="00B4144C" w:rsidRPr="00796B76">
        <w:rPr>
          <w:rFonts w:asciiTheme="majorBidi" w:hAnsiTheme="majorBidi"/>
          <w:sz w:val="26"/>
          <w:szCs w:val="26"/>
          <w:rtl/>
          <w:lang w:bidi="ar-SA"/>
        </w:rPr>
        <w:t xml:space="preserve">مماثلة في اجتماعات سابقة، كما </w:t>
      </w:r>
      <w:r>
        <w:rPr>
          <w:rFonts w:asciiTheme="majorBidi" w:hAnsiTheme="majorBidi" w:hint="cs"/>
          <w:sz w:val="26"/>
          <w:szCs w:val="26"/>
          <w:rtl/>
          <w:lang w:bidi="ar-SA"/>
        </w:rPr>
        <w:t>لاحظت</w:t>
      </w:r>
      <w:r w:rsidR="00B4144C" w:rsidRPr="00796B76">
        <w:rPr>
          <w:rFonts w:asciiTheme="majorBidi" w:hAnsiTheme="majorBidi"/>
          <w:sz w:val="26"/>
          <w:szCs w:val="26"/>
          <w:rtl/>
          <w:lang w:bidi="ar-SA"/>
        </w:rPr>
        <w:t xml:space="preserve"> ضرورة تقديم تقارير التحقق قبل </w:t>
      </w:r>
      <w:r>
        <w:rPr>
          <w:rFonts w:asciiTheme="majorBidi" w:hAnsiTheme="majorBidi"/>
          <w:sz w:val="26"/>
          <w:szCs w:val="26"/>
          <w:lang w:bidi="ar-SA"/>
        </w:rPr>
        <w:t>10</w:t>
      </w:r>
      <w:r w:rsidR="00B4144C" w:rsidRPr="00796B76">
        <w:rPr>
          <w:rFonts w:asciiTheme="majorBidi" w:hAnsiTheme="majorBidi"/>
          <w:sz w:val="26"/>
          <w:szCs w:val="26"/>
          <w:rtl/>
          <w:lang w:bidi="ar-SA"/>
        </w:rPr>
        <w:t xml:space="preserve"> أسابيع على الأقل من اجتماع اللجنة التنفيذية المعني الذي يُطلب فيه الحصول على الشريحة التالية من التمويل ل</w:t>
      </w:r>
      <w:r w:rsidR="00E30433">
        <w:rPr>
          <w:rFonts w:asciiTheme="majorBidi" w:hAnsiTheme="majorBidi"/>
          <w:sz w:val="26"/>
          <w:szCs w:val="26"/>
          <w:rtl/>
          <w:lang w:bidi="ar-SA"/>
        </w:rPr>
        <w:t>خطة إدارة إزالة المواد الهيدروكلوروفلوروكربونية</w:t>
      </w:r>
      <w:r w:rsidR="00B4144C" w:rsidRPr="00796B76">
        <w:rPr>
          <w:rFonts w:asciiTheme="majorBidi" w:hAnsiTheme="majorBidi"/>
          <w:sz w:val="26"/>
          <w:szCs w:val="26"/>
          <w:rtl/>
          <w:lang w:bidi="ar-SA"/>
        </w:rPr>
        <w:t>.</w:t>
      </w:r>
    </w:p>
    <w:p w14:paraId="48C0A8FC" w14:textId="2A481EDD" w:rsidR="00B4144C" w:rsidRPr="00160D6B" w:rsidRDefault="00B4144C" w:rsidP="00160D6B">
      <w:pPr>
        <w:bidi/>
        <w:spacing w:before="240" w:after="120" w:line="360" w:lineRule="exact"/>
        <w:rPr>
          <w:rFonts w:asciiTheme="majorBidi" w:hAnsiTheme="majorBidi"/>
          <w:b/>
          <w:bCs/>
          <w:sz w:val="26"/>
          <w:szCs w:val="26"/>
          <w:rtl/>
        </w:rPr>
      </w:pPr>
      <w:r w:rsidRPr="00160D6B">
        <w:rPr>
          <w:rFonts w:asciiTheme="majorBidi" w:hAnsiTheme="majorBidi"/>
          <w:b/>
          <w:bCs/>
          <w:sz w:val="26"/>
          <w:szCs w:val="26"/>
          <w:rtl/>
          <w:lang w:bidi="ar-SA"/>
        </w:rPr>
        <w:t>توصي</w:t>
      </w:r>
      <w:r w:rsidR="00160D6B">
        <w:rPr>
          <w:rFonts w:asciiTheme="majorBidi" w:hAnsiTheme="majorBidi" w:hint="cs"/>
          <w:b/>
          <w:bCs/>
          <w:sz w:val="26"/>
          <w:szCs w:val="26"/>
          <w:rtl/>
          <w:lang w:bidi="ar-SA"/>
        </w:rPr>
        <w:t>ة</w:t>
      </w:r>
      <w:r w:rsidRPr="00160D6B">
        <w:rPr>
          <w:rFonts w:asciiTheme="majorBidi" w:hAnsiTheme="majorBidi"/>
          <w:b/>
          <w:bCs/>
          <w:sz w:val="26"/>
          <w:szCs w:val="26"/>
          <w:rtl/>
          <w:lang w:bidi="ar-SA"/>
        </w:rPr>
        <w:t xml:space="preserve"> الأمانة</w:t>
      </w:r>
    </w:p>
    <w:p w14:paraId="73EEEEC3" w14:textId="4E99053E" w:rsidR="00B4144C" w:rsidRPr="00B4144C" w:rsidRDefault="00B4144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tl/>
        </w:rPr>
      </w:pPr>
      <w:r w:rsidRPr="00796B76">
        <w:rPr>
          <w:rFonts w:asciiTheme="majorBidi" w:hAnsiTheme="majorBidi"/>
          <w:sz w:val="26"/>
          <w:szCs w:val="26"/>
          <w:rtl/>
          <w:lang w:bidi="ar-SA"/>
        </w:rPr>
        <w:t>توصي الأمانة بالموافقة الشم</w:t>
      </w:r>
      <w:r w:rsidR="00E91754">
        <w:rPr>
          <w:rFonts w:asciiTheme="majorBidi" w:hAnsiTheme="majorBidi" w:hint="cs"/>
          <w:sz w:val="26"/>
          <w:szCs w:val="26"/>
          <w:rtl/>
          <w:lang w:bidi="ar-SA"/>
        </w:rPr>
        <w:t>و</w:t>
      </w:r>
      <w:r w:rsidRPr="00796B76">
        <w:rPr>
          <w:rFonts w:asciiTheme="majorBidi" w:hAnsiTheme="majorBidi"/>
          <w:sz w:val="26"/>
          <w:szCs w:val="26"/>
          <w:rtl/>
          <w:lang w:bidi="ar-SA"/>
        </w:rPr>
        <w:t>ل</w:t>
      </w:r>
      <w:r w:rsidR="00E91754">
        <w:rPr>
          <w:rFonts w:asciiTheme="majorBidi" w:hAnsiTheme="majorBidi" w:hint="cs"/>
          <w:sz w:val="26"/>
          <w:szCs w:val="26"/>
          <w:rtl/>
          <w:lang w:bidi="ar-SA"/>
        </w:rPr>
        <w:t>ي</w:t>
      </w:r>
      <w:r w:rsidRPr="00796B76">
        <w:rPr>
          <w:rFonts w:asciiTheme="majorBidi" w:hAnsiTheme="majorBidi"/>
          <w:sz w:val="26"/>
          <w:szCs w:val="26"/>
          <w:rtl/>
          <w:lang w:bidi="ar-SA"/>
        </w:rPr>
        <w:t xml:space="preserve">ة على </w:t>
      </w:r>
      <w:r w:rsidR="00E91754">
        <w:rPr>
          <w:rFonts w:asciiTheme="majorBidi" w:hAnsiTheme="majorBidi" w:hint="cs"/>
          <w:sz w:val="26"/>
          <w:szCs w:val="26"/>
          <w:rtl/>
          <w:lang w:bidi="ar-SA"/>
        </w:rPr>
        <w:t xml:space="preserve">تقديم </w:t>
      </w:r>
      <w:r w:rsidRPr="00796B76">
        <w:rPr>
          <w:rFonts w:asciiTheme="majorBidi" w:hAnsiTheme="majorBidi"/>
          <w:sz w:val="26"/>
          <w:szCs w:val="26"/>
          <w:rtl/>
          <w:lang w:bidi="ar-SA"/>
        </w:rPr>
        <w:t>المساعدة ال</w:t>
      </w:r>
      <w:r w:rsidR="00E91754">
        <w:rPr>
          <w:rFonts w:asciiTheme="majorBidi" w:hAnsiTheme="majorBidi" w:hint="cs"/>
          <w:sz w:val="26"/>
          <w:szCs w:val="26"/>
          <w:rtl/>
          <w:lang w:bidi="ar-SA"/>
        </w:rPr>
        <w:t>تق</w:t>
      </w:r>
      <w:r w:rsidRPr="00796B76">
        <w:rPr>
          <w:rFonts w:asciiTheme="majorBidi" w:hAnsiTheme="majorBidi"/>
          <w:sz w:val="26"/>
          <w:szCs w:val="26"/>
          <w:rtl/>
          <w:lang w:bidi="ar-SA"/>
        </w:rPr>
        <w:t xml:space="preserve">نية لإعداد تقارير التحقق من </w:t>
      </w:r>
      <w:r w:rsidR="00E30433">
        <w:rPr>
          <w:rFonts w:asciiTheme="majorBidi" w:hAnsiTheme="majorBidi"/>
          <w:sz w:val="26"/>
          <w:szCs w:val="26"/>
          <w:rtl/>
          <w:lang w:bidi="ar-SA"/>
        </w:rPr>
        <w:t>خطة إدارة إزالة المواد الهيدروكلوروفلوروكربونية</w:t>
      </w:r>
      <w:r w:rsidRPr="00796B76">
        <w:rPr>
          <w:rFonts w:asciiTheme="majorBidi" w:hAnsiTheme="majorBidi"/>
          <w:sz w:val="26"/>
          <w:szCs w:val="26"/>
        </w:rPr>
        <w:t xml:space="preserve"> </w:t>
      </w:r>
      <w:r w:rsidRPr="00796B76">
        <w:rPr>
          <w:rFonts w:asciiTheme="majorBidi" w:hAnsiTheme="majorBidi"/>
          <w:sz w:val="26"/>
          <w:szCs w:val="26"/>
          <w:rtl/>
          <w:lang w:bidi="ar-SA"/>
        </w:rPr>
        <w:t xml:space="preserve">لبوتان، والمرحلة الثانية من </w:t>
      </w:r>
      <w:r w:rsidR="00E30433">
        <w:rPr>
          <w:rFonts w:asciiTheme="majorBidi" w:hAnsiTheme="majorBidi"/>
          <w:sz w:val="26"/>
          <w:szCs w:val="26"/>
          <w:rtl/>
          <w:lang w:bidi="ar-SA"/>
        </w:rPr>
        <w:t>خطط إدارة إزالة المواد الهيدروكلوروفلوروكربونية</w:t>
      </w:r>
      <w:r w:rsidRPr="00796B76">
        <w:rPr>
          <w:rFonts w:asciiTheme="majorBidi" w:hAnsiTheme="majorBidi"/>
          <w:sz w:val="26"/>
          <w:szCs w:val="26"/>
          <w:rtl/>
          <w:lang w:bidi="ar-SA"/>
        </w:rPr>
        <w:t xml:space="preserve"> لأنتيغوا وبربودا، وبليز، وبوروندي، </w:t>
      </w:r>
      <w:r w:rsidR="00E91754" w:rsidRPr="00796B76">
        <w:rPr>
          <w:rFonts w:asciiTheme="majorBidi" w:hAnsiTheme="majorBidi"/>
          <w:sz w:val="26"/>
          <w:szCs w:val="26"/>
          <w:rtl/>
          <w:lang w:bidi="ar-SA"/>
        </w:rPr>
        <w:t xml:space="preserve">وزيمبابوي، وسانت لوسيا، وسورينام، </w:t>
      </w:r>
      <w:r w:rsidRPr="00796B76">
        <w:rPr>
          <w:rFonts w:asciiTheme="majorBidi" w:hAnsiTheme="majorBidi"/>
          <w:sz w:val="26"/>
          <w:szCs w:val="26"/>
          <w:rtl/>
          <w:lang w:bidi="ar-SA"/>
        </w:rPr>
        <w:t>والكونغو، بمستوى التمويل المبين في القسم ألف</w:t>
      </w:r>
      <w:r w:rsidR="00E91754">
        <w:rPr>
          <w:rFonts w:asciiTheme="majorBidi" w:hAnsiTheme="majorBidi" w:hint="cs"/>
          <w:sz w:val="26"/>
          <w:szCs w:val="26"/>
          <w:rtl/>
          <w:lang w:bidi="ar-SA"/>
        </w:rPr>
        <w:t>-</w:t>
      </w:r>
      <w:r w:rsidR="00E91754">
        <w:rPr>
          <w:rFonts w:asciiTheme="majorBidi" w:hAnsiTheme="majorBidi"/>
          <w:sz w:val="26"/>
          <w:szCs w:val="26"/>
          <w:lang w:bidi="ar-SA"/>
        </w:rPr>
        <w:t>5</w:t>
      </w:r>
      <w:r w:rsidRPr="00796B76">
        <w:rPr>
          <w:rFonts w:asciiTheme="majorBidi" w:hAnsiTheme="majorBidi"/>
          <w:sz w:val="26"/>
          <w:szCs w:val="26"/>
          <w:rtl/>
          <w:lang w:bidi="ar-SA"/>
        </w:rPr>
        <w:t xml:space="preserve"> من الجدول </w:t>
      </w:r>
      <w:r w:rsidR="00E91754">
        <w:rPr>
          <w:rFonts w:asciiTheme="majorBidi" w:hAnsiTheme="majorBidi"/>
          <w:sz w:val="26"/>
          <w:szCs w:val="26"/>
          <w:lang w:bidi="ar-SA"/>
        </w:rPr>
        <w:t>1</w:t>
      </w:r>
      <w:r w:rsidRPr="00796B76">
        <w:rPr>
          <w:rFonts w:asciiTheme="majorBidi" w:hAnsiTheme="majorBidi"/>
          <w:sz w:val="26"/>
          <w:szCs w:val="26"/>
          <w:rtl/>
          <w:lang w:bidi="ar-SA"/>
        </w:rPr>
        <w:t xml:space="preserve">، على أن تُقدم تقارير التحقق قبل </w:t>
      </w:r>
      <w:r w:rsidR="00E91754">
        <w:rPr>
          <w:rFonts w:asciiTheme="majorBidi" w:hAnsiTheme="majorBidi"/>
          <w:sz w:val="26"/>
          <w:szCs w:val="26"/>
          <w:lang w:bidi="ar-SA"/>
        </w:rPr>
        <w:t>10</w:t>
      </w:r>
      <w:r w:rsidRPr="00796B76">
        <w:rPr>
          <w:rFonts w:asciiTheme="majorBidi" w:hAnsiTheme="majorBidi"/>
          <w:sz w:val="26"/>
          <w:szCs w:val="26"/>
          <w:rtl/>
          <w:lang w:bidi="ar-SA"/>
        </w:rPr>
        <w:t xml:space="preserve"> أسابيع على الأقل من اجتماع اللجنة التنفيذية المعني الذي يُطلب فيه الحصول على </w:t>
      </w:r>
      <w:r w:rsidR="00E91754">
        <w:rPr>
          <w:rFonts w:asciiTheme="majorBidi" w:hAnsiTheme="majorBidi" w:hint="cs"/>
          <w:sz w:val="26"/>
          <w:szCs w:val="26"/>
          <w:rtl/>
          <w:lang w:bidi="ar-SA"/>
        </w:rPr>
        <w:t>شرائح</w:t>
      </w:r>
      <w:r w:rsidRPr="00796B76">
        <w:rPr>
          <w:rFonts w:asciiTheme="majorBidi" w:hAnsiTheme="majorBidi"/>
          <w:sz w:val="26"/>
          <w:szCs w:val="26"/>
          <w:rtl/>
          <w:lang w:bidi="ar-SA"/>
        </w:rPr>
        <w:t xml:space="preserve"> التمويل التالية ل</w:t>
      </w:r>
      <w:r w:rsidR="00E30433">
        <w:rPr>
          <w:rFonts w:asciiTheme="majorBidi" w:hAnsiTheme="majorBidi"/>
          <w:sz w:val="26"/>
          <w:szCs w:val="26"/>
          <w:rtl/>
          <w:lang w:bidi="ar-SA"/>
        </w:rPr>
        <w:t>خطط إدارة إزالة المواد الهيدروكلوروفلوروكربونية</w:t>
      </w:r>
      <w:r w:rsidR="00E91754">
        <w:rPr>
          <w:rFonts w:asciiTheme="majorBidi" w:hAnsiTheme="majorBidi" w:hint="cs"/>
          <w:sz w:val="26"/>
          <w:szCs w:val="26"/>
          <w:rtl/>
          <w:lang w:bidi="ar-SA"/>
        </w:rPr>
        <w:t>.</w:t>
      </w:r>
    </w:p>
    <w:p w14:paraId="57B2432F" w14:textId="254E02B8" w:rsidR="00B4144C" w:rsidRPr="00E91754" w:rsidRDefault="00B4144C" w:rsidP="00425B3C">
      <w:pPr>
        <w:pStyle w:val="StyleHeader4Para4Left0Firstline0"/>
        <w:numPr>
          <w:ilvl w:val="0"/>
          <w:numId w:val="0"/>
        </w:numPr>
        <w:tabs>
          <w:tab w:val="left" w:pos="720"/>
        </w:tabs>
        <w:bidi/>
        <w:spacing w:before="240" w:after="120" w:line="360" w:lineRule="exact"/>
        <w:rPr>
          <w:rFonts w:asciiTheme="majorBidi" w:hAnsiTheme="majorBidi"/>
          <w:b/>
          <w:bCs/>
          <w:sz w:val="26"/>
          <w:szCs w:val="26"/>
          <w:rtl/>
          <w:lang w:bidi="ar-SA"/>
        </w:rPr>
      </w:pPr>
      <w:r w:rsidRPr="00E91754">
        <w:rPr>
          <w:rFonts w:asciiTheme="majorBidi" w:hAnsiTheme="majorBidi"/>
          <w:b/>
          <w:bCs/>
          <w:sz w:val="26"/>
          <w:szCs w:val="26"/>
          <w:rtl/>
          <w:lang w:bidi="ar-SA"/>
        </w:rPr>
        <w:t>القسم ب</w:t>
      </w:r>
      <w:r w:rsidRPr="00E91754">
        <w:rPr>
          <w:rFonts w:asciiTheme="majorBidi" w:hAnsiTheme="majorBidi" w:hint="cs"/>
          <w:b/>
          <w:bCs/>
          <w:sz w:val="26"/>
          <w:szCs w:val="26"/>
          <w:rtl/>
        </w:rPr>
        <w:t>اء</w:t>
      </w:r>
      <w:r w:rsidRPr="00E91754">
        <w:rPr>
          <w:rFonts w:asciiTheme="majorBidi" w:hAnsiTheme="majorBidi"/>
          <w:b/>
          <w:bCs/>
          <w:sz w:val="26"/>
          <w:szCs w:val="26"/>
          <w:rtl/>
          <w:lang w:bidi="ar-SA"/>
        </w:rPr>
        <w:t xml:space="preserve">: الأنشطة الموصى بالنظر فيها بشكل </w:t>
      </w:r>
      <w:r w:rsidR="00E91754" w:rsidRPr="00E91754">
        <w:rPr>
          <w:rFonts w:asciiTheme="majorBidi" w:hAnsiTheme="majorBidi" w:hint="cs"/>
          <w:b/>
          <w:bCs/>
          <w:sz w:val="26"/>
          <w:szCs w:val="26"/>
          <w:rtl/>
          <w:lang w:bidi="ar-SA"/>
        </w:rPr>
        <w:t>إ</w:t>
      </w:r>
      <w:r w:rsidRPr="00E91754">
        <w:rPr>
          <w:rFonts w:asciiTheme="majorBidi" w:hAnsiTheme="majorBidi"/>
          <w:b/>
          <w:bCs/>
          <w:sz w:val="26"/>
          <w:szCs w:val="26"/>
          <w:rtl/>
          <w:lang w:bidi="ar-SA"/>
        </w:rPr>
        <w:t>فر</w:t>
      </w:r>
      <w:r w:rsidR="00E91754" w:rsidRPr="00E91754">
        <w:rPr>
          <w:rFonts w:asciiTheme="majorBidi" w:hAnsiTheme="majorBidi" w:hint="cs"/>
          <w:b/>
          <w:bCs/>
          <w:sz w:val="26"/>
          <w:szCs w:val="26"/>
          <w:rtl/>
          <w:lang w:bidi="ar-SA"/>
        </w:rPr>
        <w:t>ا</w:t>
      </w:r>
      <w:r w:rsidRPr="00E91754">
        <w:rPr>
          <w:rFonts w:asciiTheme="majorBidi" w:hAnsiTheme="majorBidi"/>
          <w:b/>
          <w:bCs/>
          <w:sz w:val="26"/>
          <w:szCs w:val="26"/>
          <w:rtl/>
          <w:lang w:bidi="ar-SA"/>
        </w:rPr>
        <w:t>دي</w:t>
      </w:r>
    </w:p>
    <w:p w14:paraId="6F143EAA" w14:textId="09135979" w:rsidR="00E92C1D" w:rsidRPr="00425B3C" w:rsidRDefault="00E92C1D" w:rsidP="00425B3C">
      <w:pPr>
        <w:bidi/>
        <w:spacing w:before="240" w:after="120" w:line="360" w:lineRule="exact"/>
        <w:rPr>
          <w:rFonts w:asciiTheme="majorBidi" w:hAnsiTheme="majorBidi"/>
          <w:b/>
          <w:bCs/>
          <w:sz w:val="26"/>
          <w:szCs w:val="26"/>
          <w:rtl/>
        </w:rPr>
      </w:pPr>
      <w:r w:rsidRPr="00425B3C">
        <w:rPr>
          <w:rFonts w:asciiTheme="majorBidi" w:hAnsiTheme="majorBidi"/>
          <w:b/>
          <w:bCs/>
          <w:sz w:val="26"/>
          <w:szCs w:val="26"/>
          <w:rtl/>
          <w:lang w:bidi="ar-SA"/>
        </w:rPr>
        <w:t>ب</w:t>
      </w:r>
      <w:r w:rsidR="00425B3C" w:rsidRPr="00425B3C">
        <w:rPr>
          <w:rFonts w:asciiTheme="majorBidi" w:hAnsiTheme="majorBidi" w:hint="cs"/>
          <w:b/>
          <w:bCs/>
          <w:sz w:val="26"/>
          <w:szCs w:val="26"/>
          <w:rtl/>
          <w:lang w:bidi="ar-SA"/>
        </w:rPr>
        <w:t>اء-</w:t>
      </w:r>
      <w:r w:rsidR="00425B3C" w:rsidRPr="00425B3C">
        <w:rPr>
          <w:rFonts w:asciiTheme="majorBidi" w:hAnsiTheme="majorBidi"/>
          <w:b/>
          <w:bCs/>
          <w:sz w:val="26"/>
          <w:szCs w:val="26"/>
          <w:lang w:bidi="ar-SA"/>
        </w:rPr>
        <w:t>1</w:t>
      </w:r>
      <w:r w:rsidRPr="00425B3C">
        <w:rPr>
          <w:rFonts w:asciiTheme="majorBidi" w:hAnsiTheme="majorBidi"/>
          <w:b/>
          <w:bCs/>
          <w:sz w:val="26"/>
          <w:szCs w:val="26"/>
          <w:rtl/>
          <w:lang w:bidi="ar-SA"/>
        </w:rPr>
        <w:t xml:space="preserve">: </w:t>
      </w:r>
      <w:r w:rsidR="00425B3C" w:rsidRPr="00425B3C">
        <w:rPr>
          <w:rFonts w:asciiTheme="majorBidi" w:hAnsiTheme="majorBidi" w:hint="cs"/>
          <w:b/>
          <w:bCs/>
          <w:sz w:val="26"/>
          <w:szCs w:val="26"/>
          <w:rtl/>
          <w:lang w:bidi="ar-SA"/>
        </w:rPr>
        <w:t xml:space="preserve">تقديم </w:t>
      </w:r>
      <w:r w:rsidRPr="00425B3C">
        <w:rPr>
          <w:rFonts w:asciiTheme="majorBidi" w:hAnsiTheme="majorBidi"/>
          <w:b/>
          <w:bCs/>
          <w:sz w:val="26"/>
          <w:szCs w:val="26"/>
          <w:rtl/>
          <w:lang w:bidi="ar-SA"/>
        </w:rPr>
        <w:t xml:space="preserve">مساعدة طارئة إضافية </w:t>
      </w:r>
      <w:r w:rsidR="00292D29">
        <w:rPr>
          <w:rFonts w:asciiTheme="majorBidi" w:hAnsiTheme="majorBidi" w:hint="cs"/>
          <w:b/>
          <w:bCs/>
          <w:sz w:val="26"/>
          <w:szCs w:val="26"/>
          <w:rtl/>
          <w:lang w:bidi="ar-SA"/>
        </w:rPr>
        <w:t>ل</w:t>
      </w:r>
      <w:r w:rsidRPr="00425B3C">
        <w:rPr>
          <w:rFonts w:asciiTheme="majorBidi" w:hAnsiTheme="majorBidi"/>
          <w:b/>
          <w:bCs/>
          <w:sz w:val="26"/>
          <w:szCs w:val="26"/>
          <w:rtl/>
          <w:lang w:bidi="ar-SA"/>
        </w:rPr>
        <w:t>لتعزيز المؤسس</w:t>
      </w:r>
      <w:r w:rsidR="00292D29">
        <w:rPr>
          <w:rFonts w:asciiTheme="majorBidi" w:hAnsiTheme="majorBidi" w:hint="cs"/>
          <w:b/>
          <w:bCs/>
          <w:sz w:val="26"/>
          <w:szCs w:val="26"/>
          <w:rtl/>
          <w:lang w:bidi="ar-SA"/>
        </w:rPr>
        <w:t>ي</w:t>
      </w:r>
    </w:p>
    <w:p w14:paraId="76B4F013" w14:textId="77777777" w:rsidR="00E92C1D" w:rsidRPr="00425B3C" w:rsidRDefault="00E92C1D" w:rsidP="00425B3C">
      <w:pPr>
        <w:bidi/>
        <w:spacing w:before="240" w:after="120" w:line="360" w:lineRule="exact"/>
        <w:rPr>
          <w:rFonts w:asciiTheme="majorBidi" w:hAnsiTheme="majorBidi"/>
          <w:b/>
          <w:bCs/>
          <w:sz w:val="26"/>
          <w:szCs w:val="26"/>
          <w:rtl/>
        </w:rPr>
      </w:pPr>
      <w:r w:rsidRPr="00425B3C">
        <w:rPr>
          <w:rFonts w:asciiTheme="majorBidi" w:hAnsiTheme="majorBidi"/>
          <w:b/>
          <w:bCs/>
          <w:sz w:val="26"/>
          <w:szCs w:val="26"/>
          <w:rtl/>
          <w:lang w:bidi="ar-SA"/>
        </w:rPr>
        <w:t>وصف المشروع</w:t>
      </w:r>
    </w:p>
    <w:p w14:paraId="04B5BB55" w14:textId="0D68B308" w:rsidR="00E92C1D" w:rsidRPr="00796B76" w:rsidRDefault="00E92C1D"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rtl/>
        </w:rPr>
      </w:pPr>
      <w:r w:rsidRPr="00796B76">
        <w:rPr>
          <w:rFonts w:asciiTheme="majorBidi" w:hAnsiTheme="majorBidi"/>
          <w:sz w:val="26"/>
          <w:szCs w:val="26"/>
          <w:rtl/>
          <w:lang w:bidi="ar-SA"/>
        </w:rPr>
        <w:t xml:space="preserve">قدم </w:t>
      </w:r>
      <w:r w:rsidR="00393763">
        <w:rPr>
          <w:rFonts w:asciiTheme="majorBidi" w:hAnsiTheme="majorBidi"/>
          <w:sz w:val="26"/>
          <w:szCs w:val="26"/>
          <w:rtl/>
          <w:lang w:bidi="ar-SA"/>
        </w:rPr>
        <w:t>اليونيب</w:t>
      </w:r>
      <w:r w:rsidRPr="00796B76">
        <w:rPr>
          <w:rFonts w:asciiTheme="majorBidi" w:hAnsiTheme="majorBidi"/>
          <w:sz w:val="26"/>
          <w:szCs w:val="26"/>
          <w:rtl/>
          <w:lang w:bidi="ar-SA"/>
        </w:rPr>
        <w:t xml:space="preserve"> طلب</w:t>
      </w:r>
      <w:r>
        <w:rPr>
          <w:rFonts w:asciiTheme="majorBidi" w:hAnsiTheme="majorBidi"/>
          <w:sz w:val="26"/>
          <w:szCs w:val="26"/>
          <w:rtl/>
          <w:lang w:bidi="ar-SA"/>
        </w:rPr>
        <w:t>اً</w:t>
      </w:r>
      <w:r w:rsidRPr="00796B76">
        <w:rPr>
          <w:rFonts w:asciiTheme="majorBidi" w:hAnsiTheme="majorBidi"/>
          <w:sz w:val="26"/>
          <w:szCs w:val="26"/>
          <w:rtl/>
          <w:lang w:bidi="ar-SA"/>
        </w:rPr>
        <w:t xml:space="preserve"> للحصول على مساعدة طارئة إضافية ل</w:t>
      </w:r>
      <w:r w:rsidR="00084CF3">
        <w:rPr>
          <w:rFonts w:asciiTheme="majorBidi" w:hAnsiTheme="majorBidi" w:hint="cs"/>
          <w:sz w:val="26"/>
          <w:szCs w:val="26"/>
          <w:rtl/>
          <w:lang w:bidi="ar-SA"/>
        </w:rPr>
        <w:t>أغراض التعزيز</w:t>
      </w:r>
      <w:r w:rsidRPr="00796B76">
        <w:rPr>
          <w:rFonts w:asciiTheme="majorBidi" w:hAnsiTheme="majorBidi"/>
          <w:sz w:val="26"/>
          <w:szCs w:val="26"/>
          <w:rtl/>
          <w:lang w:bidi="ar-SA"/>
        </w:rPr>
        <w:t xml:space="preserve"> المؤسس</w:t>
      </w:r>
      <w:r w:rsidR="00084CF3">
        <w:rPr>
          <w:rFonts w:asciiTheme="majorBidi" w:hAnsiTheme="majorBidi" w:hint="cs"/>
          <w:sz w:val="26"/>
          <w:szCs w:val="26"/>
          <w:rtl/>
          <w:lang w:bidi="ar-SA"/>
        </w:rPr>
        <w:t>ي</w:t>
      </w:r>
      <w:r w:rsidRPr="00796B76">
        <w:rPr>
          <w:rFonts w:asciiTheme="majorBidi" w:hAnsiTheme="majorBidi"/>
          <w:sz w:val="26"/>
          <w:szCs w:val="26"/>
          <w:rtl/>
          <w:lang w:bidi="ar-SA"/>
        </w:rPr>
        <w:t xml:space="preserve"> للبلد المدرج في القسم ب</w:t>
      </w:r>
      <w:r w:rsidR="00084CF3">
        <w:rPr>
          <w:rFonts w:asciiTheme="majorBidi" w:hAnsiTheme="majorBidi" w:hint="cs"/>
          <w:sz w:val="26"/>
          <w:szCs w:val="26"/>
          <w:rtl/>
          <w:lang w:bidi="ar-SA"/>
        </w:rPr>
        <w:t>اء-</w:t>
      </w:r>
      <w:r w:rsidR="00084CF3">
        <w:rPr>
          <w:rFonts w:asciiTheme="majorBidi" w:hAnsiTheme="majorBidi"/>
          <w:sz w:val="26"/>
          <w:szCs w:val="26"/>
          <w:lang w:bidi="ar-SA"/>
        </w:rPr>
        <w:t>1</w:t>
      </w:r>
      <w:r w:rsidRPr="00796B76">
        <w:rPr>
          <w:rFonts w:asciiTheme="majorBidi" w:hAnsiTheme="majorBidi"/>
          <w:sz w:val="26"/>
          <w:szCs w:val="26"/>
          <w:rtl/>
          <w:lang w:bidi="ar-SA"/>
        </w:rPr>
        <w:t xml:space="preserve"> من الجدول </w:t>
      </w:r>
      <w:r w:rsidR="00084CF3">
        <w:rPr>
          <w:rFonts w:asciiTheme="majorBidi" w:hAnsiTheme="majorBidi"/>
          <w:sz w:val="26"/>
          <w:szCs w:val="26"/>
          <w:lang w:bidi="ar-SA"/>
        </w:rPr>
        <w:t>1</w:t>
      </w:r>
      <w:r w:rsidRPr="00796B76">
        <w:rPr>
          <w:rFonts w:asciiTheme="majorBidi" w:hAnsiTheme="majorBidi"/>
          <w:sz w:val="26"/>
          <w:szCs w:val="26"/>
          <w:rtl/>
          <w:lang w:bidi="ar-SA"/>
        </w:rPr>
        <w:t xml:space="preserve">. </w:t>
      </w:r>
      <w:r w:rsidR="00084CF3">
        <w:rPr>
          <w:rFonts w:asciiTheme="majorBidi" w:hAnsiTheme="majorBidi" w:hint="cs"/>
          <w:sz w:val="26"/>
          <w:szCs w:val="26"/>
          <w:rtl/>
          <w:lang w:bidi="ar-SA"/>
        </w:rPr>
        <w:t>و</w:t>
      </w:r>
      <w:r w:rsidRPr="00796B76">
        <w:rPr>
          <w:rFonts w:asciiTheme="majorBidi" w:hAnsiTheme="majorBidi"/>
          <w:sz w:val="26"/>
          <w:szCs w:val="26"/>
          <w:rtl/>
          <w:lang w:bidi="ar-SA"/>
        </w:rPr>
        <w:t xml:space="preserve">في </w:t>
      </w:r>
      <w:r w:rsidR="00084CF3">
        <w:rPr>
          <w:rFonts w:asciiTheme="majorBidi" w:hAnsiTheme="majorBidi"/>
          <w:sz w:val="26"/>
          <w:szCs w:val="26"/>
          <w:lang w:bidi="ar-SA"/>
        </w:rPr>
        <w:t>12</w:t>
      </w:r>
      <w:r w:rsidRPr="00796B76">
        <w:rPr>
          <w:rFonts w:asciiTheme="majorBidi" w:hAnsiTheme="majorBidi"/>
          <w:sz w:val="26"/>
          <w:szCs w:val="26"/>
          <w:rtl/>
          <w:lang w:bidi="ar-SA"/>
        </w:rPr>
        <w:t xml:space="preserve"> ديسمبر/كانون الأول </w:t>
      </w:r>
      <w:r w:rsidR="00084CF3">
        <w:rPr>
          <w:rFonts w:asciiTheme="majorBidi" w:hAnsiTheme="majorBidi"/>
          <w:sz w:val="26"/>
          <w:szCs w:val="26"/>
          <w:lang w:bidi="ar-SA"/>
        </w:rPr>
        <w:t>2024</w:t>
      </w:r>
      <w:r w:rsidRPr="00796B76">
        <w:rPr>
          <w:rFonts w:asciiTheme="majorBidi" w:hAnsiTheme="majorBidi"/>
          <w:sz w:val="26"/>
          <w:szCs w:val="26"/>
          <w:rtl/>
          <w:lang w:bidi="ar-SA"/>
        </w:rPr>
        <w:t xml:space="preserve">، واجهت ملديف انتكاسة غير متوقعة عندما وقع حريق مدمر. </w:t>
      </w:r>
      <w:r w:rsidR="00084CF3">
        <w:rPr>
          <w:rFonts w:asciiTheme="majorBidi" w:hAnsiTheme="majorBidi" w:hint="cs"/>
          <w:sz w:val="26"/>
          <w:szCs w:val="26"/>
          <w:rtl/>
          <w:lang w:bidi="ar-SA"/>
        </w:rPr>
        <w:t xml:space="preserve">إذ </w:t>
      </w:r>
      <w:r w:rsidRPr="00796B76">
        <w:rPr>
          <w:rFonts w:asciiTheme="majorBidi" w:hAnsiTheme="majorBidi"/>
          <w:sz w:val="26"/>
          <w:szCs w:val="26"/>
          <w:rtl/>
          <w:lang w:bidi="ar-SA"/>
        </w:rPr>
        <w:t>التهم الحريق ثلاث وزارات حكومية رئيسية، بما في ذلك وزارة السياحة والبيئة. و</w:t>
      </w:r>
      <w:r w:rsidR="00084CF3">
        <w:rPr>
          <w:rFonts w:asciiTheme="majorBidi" w:hAnsiTheme="majorBidi" w:hint="cs"/>
          <w:sz w:val="26"/>
          <w:szCs w:val="26"/>
          <w:rtl/>
          <w:lang w:bidi="ar-SA"/>
        </w:rPr>
        <w:t>من دواعي ا</w:t>
      </w:r>
      <w:r w:rsidRPr="00796B76">
        <w:rPr>
          <w:rFonts w:asciiTheme="majorBidi" w:hAnsiTheme="majorBidi"/>
          <w:sz w:val="26"/>
          <w:szCs w:val="26"/>
          <w:rtl/>
          <w:lang w:bidi="ar-SA"/>
        </w:rPr>
        <w:t>لأسف</w:t>
      </w:r>
      <w:r w:rsidR="00084CF3">
        <w:rPr>
          <w:rFonts w:asciiTheme="majorBidi" w:hAnsiTheme="majorBidi" w:hint="cs"/>
          <w:sz w:val="26"/>
          <w:szCs w:val="26"/>
          <w:rtl/>
          <w:lang w:bidi="ar-SA"/>
        </w:rPr>
        <w:t xml:space="preserve"> أن</w:t>
      </w:r>
      <w:r w:rsidRPr="00796B76">
        <w:rPr>
          <w:rFonts w:asciiTheme="majorBidi" w:hAnsiTheme="majorBidi"/>
          <w:sz w:val="26"/>
          <w:szCs w:val="26"/>
          <w:rtl/>
          <w:lang w:bidi="ar-SA"/>
        </w:rPr>
        <w:t xml:space="preserve"> وحدة الأوزون الوطنية، التابعة لهذه الوزارة، </w:t>
      </w:r>
      <w:r w:rsidR="00084CF3" w:rsidRPr="00796B76">
        <w:rPr>
          <w:rFonts w:asciiTheme="majorBidi" w:hAnsiTheme="majorBidi"/>
          <w:sz w:val="26"/>
          <w:szCs w:val="26"/>
          <w:rtl/>
          <w:lang w:bidi="ar-SA"/>
        </w:rPr>
        <w:t xml:space="preserve">فقدت </w:t>
      </w:r>
      <w:r w:rsidRPr="00796B76">
        <w:rPr>
          <w:rFonts w:asciiTheme="majorBidi" w:hAnsiTheme="majorBidi"/>
          <w:sz w:val="26"/>
          <w:szCs w:val="26"/>
          <w:rtl/>
          <w:lang w:bidi="ar-SA"/>
        </w:rPr>
        <w:t xml:space="preserve">جميع أجهزتها الحاسوبية ومعداتها وتجهيزاتها ووثائقها المهمة ومواد </w:t>
      </w:r>
      <w:r w:rsidRPr="00796B76">
        <w:rPr>
          <w:rFonts w:asciiTheme="majorBidi" w:hAnsiTheme="majorBidi"/>
          <w:sz w:val="26"/>
          <w:szCs w:val="26"/>
          <w:rtl/>
          <w:lang w:bidi="ar-SA"/>
        </w:rPr>
        <w:lastRenderedPageBreak/>
        <w:t>أخرى في الحريق. وقد وجه هذا الحادث ضربة موجعة للقدرة التشغيلية لوحدة الأوزون الوطنية، مما عطّل قدرتها على أداء مهامها بفعالية. ويجري التخطيط ل</w:t>
      </w:r>
      <w:r w:rsidR="00084CF3">
        <w:rPr>
          <w:rFonts w:asciiTheme="majorBidi" w:hAnsiTheme="majorBidi" w:hint="cs"/>
          <w:sz w:val="26"/>
          <w:szCs w:val="26"/>
          <w:rtl/>
          <w:lang w:bidi="ar-SA"/>
        </w:rPr>
        <w:t>تشييد</w:t>
      </w:r>
      <w:r w:rsidRPr="00796B76">
        <w:rPr>
          <w:rFonts w:asciiTheme="majorBidi" w:hAnsiTheme="majorBidi"/>
          <w:sz w:val="26"/>
          <w:szCs w:val="26"/>
          <w:rtl/>
          <w:lang w:bidi="ar-SA"/>
        </w:rPr>
        <w:t xml:space="preserve"> مبنى </w:t>
      </w:r>
      <w:r w:rsidR="00084CF3" w:rsidRPr="00796B76">
        <w:rPr>
          <w:rFonts w:asciiTheme="majorBidi" w:hAnsiTheme="majorBidi"/>
          <w:sz w:val="26"/>
          <w:szCs w:val="26"/>
          <w:rtl/>
          <w:lang w:bidi="ar-SA"/>
        </w:rPr>
        <w:t>جديد</w:t>
      </w:r>
      <w:r w:rsidR="00084CF3">
        <w:rPr>
          <w:rFonts w:asciiTheme="majorBidi" w:hAnsiTheme="majorBidi" w:hint="cs"/>
          <w:sz w:val="26"/>
          <w:szCs w:val="26"/>
          <w:rtl/>
          <w:lang w:bidi="ar-SA"/>
        </w:rPr>
        <w:t xml:space="preserve"> ل</w:t>
      </w:r>
      <w:r w:rsidRPr="00796B76">
        <w:rPr>
          <w:rFonts w:asciiTheme="majorBidi" w:hAnsiTheme="majorBidi"/>
          <w:sz w:val="26"/>
          <w:szCs w:val="26"/>
          <w:rtl/>
          <w:lang w:bidi="ar-SA"/>
        </w:rPr>
        <w:t>مكاتب</w:t>
      </w:r>
      <w:r w:rsidR="00084CF3">
        <w:rPr>
          <w:rFonts w:asciiTheme="majorBidi" w:hAnsiTheme="majorBidi" w:hint="cs"/>
          <w:sz w:val="26"/>
          <w:szCs w:val="26"/>
          <w:rtl/>
          <w:lang w:bidi="ar-SA"/>
        </w:rPr>
        <w:t>ها</w:t>
      </w:r>
      <w:r w:rsidRPr="00796B76">
        <w:rPr>
          <w:rFonts w:asciiTheme="majorBidi" w:hAnsiTheme="majorBidi"/>
          <w:sz w:val="26"/>
          <w:szCs w:val="26"/>
          <w:rtl/>
          <w:lang w:bidi="ar-SA"/>
        </w:rPr>
        <w:t>. وتعمل وحدة الأوزون الوطنية حالي</w:t>
      </w:r>
      <w:r>
        <w:rPr>
          <w:rFonts w:asciiTheme="majorBidi" w:hAnsiTheme="majorBidi"/>
          <w:sz w:val="26"/>
          <w:szCs w:val="26"/>
          <w:rtl/>
          <w:lang w:bidi="ar-SA"/>
        </w:rPr>
        <w:t>اً</w:t>
      </w:r>
      <w:r w:rsidRPr="00796B76">
        <w:rPr>
          <w:rFonts w:asciiTheme="majorBidi" w:hAnsiTheme="majorBidi"/>
          <w:sz w:val="26"/>
          <w:szCs w:val="26"/>
          <w:rtl/>
          <w:lang w:bidi="ar-SA"/>
        </w:rPr>
        <w:t>، إلى جانب المكاتب الحكومية الأخرى المتضررة، من مبنى مؤقت في العاصمة. و</w:t>
      </w:r>
      <w:r w:rsidR="00084CF3">
        <w:rPr>
          <w:rFonts w:asciiTheme="majorBidi" w:hAnsiTheme="majorBidi" w:hint="cs"/>
          <w:sz w:val="26"/>
          <w:szCs w:val="26"/>
          <w:rtl/>
          <w:lang w:bidi="ar-SA"/>
        </w:rPr>
        <w:t>رغم أن</w:t>
      </w:r>
      <w:r w:rsidRPr="00796B76">
        <w:rPr>
          <w:rFonts w:asciiTheme="majorBidi" w:hAnsiTheme="majorBidi"/>
          <w:sz w:val="26"/>
          <w:szCs w:val="26"/>
          <w:rtl/>
          <w:lang w:bidi="ar-SA"/>
        </w:rPr>
        <w:t xml:space="preserve"> </w:t>
      </w:r>
      <w:r w:rsidR="00084CF3" w:rsidRPr="00796B76">
        <w:rPr>
          <w:rFonts w:asciiTheme="majorBidi" w:hAnsiTheme="majorBidi"/>
          <w:sz w:val="26"/>
          <w:szCs w:val="26"/>
          <w:rtl/>
          <w:lang w:bidi="ar-SA"/>
        </w:rPr>
        <w:t xml:space="preserve">الحكومة </w:t>
      </w:r>
      <w:r w:rsidRPr="00796B76">
        <w:rPr>
          <w:rFonts w:asciiTheme="majorBidi" w:hAnsiTheme="majorBidi"/>
          <w:sz w:val="26"/>
          <w:szCs w:val="26"/>
          <w:rtl/>
          <w:lang w:bidi="ar-SA"/>
        </w:rPr>
        <w:t xml:space="preserve">أكدت </w:t>
      </w:r>
      <w:r w:rsidR="00EE2D4D">
        <w:rPr>
          <w:rFonts w:asciiTheme="majorBidi" w:hAnsiTheme="majorBidi" w:hint="cs"/>
          <w:sz w:val="26"/>
          <w:szCs w:val="26"/>
          <w:rtl/>
          <w:lang w:bidi="ar-SA"/>
        </w:rPr>
        <w:t>أنها س</w:t>
      </w:r>
      <w:r w:rsidRPr="00796B76">
        <w:rPr>
          <w:rFonts w:asciiTheme="majorBidi" w:hAnsiTheme="majorBidi"/>
          <w:sz w:val="26"/>
          <w:szCs w:val="26"/>
          <w:rtl/>
          <w:lang w:bidi="ar-SA"/>
        </w:rPr>
        <w:t>تخص</w:t>
      </w:r>
      <w:r w:rsidR="00EE2D4D">
        <w:rPr>
          <w:rFonts w:asciiTheme="majorBidi" w:hAnsiTheme="majorBidi" w:hint="cs"/>
          <w:sz w:val="26"/>
          <w:szCs w:val="26"/>
          <w:rtl/>
          <w:lang w:bidi="ar-SA"/>
        </w:rPr>
        <w:t>ّ</w:t>
      </w:r>
      <w:r w:rsidRPr="00796B76">
        <w:rPr>
          <w:rFonts w:asciiTheme="majorBidi" w:hAnsiTheme="majorBidi"/>
          <w:sz w:val="26"/>
          <w:szCs w:val="26"/>
          <w:rtl/>
          <w:lang w:bidi="ar-SA"/>
        </w:rPr>
        <w:t xml:space="preserve">ص </w:t>
      </w:r>
      <w:r w:rsidR="00EE2D4D">
        <w:rPr>
          <w:rFonts w:asciiTheme="majorBidi" w:hAnsiTheme="majorBidi" w:hint="cs"/>
          <w:sz w:val="26"/>
          <w:szCs w:val="26"/>
          <w:rtl/>
          <w:lang w:bidi="ar-SA"/>
        </w:rPr>
        <w:t>حيّزاً</w:t>
      </w:r>
      <w:r w:rsidRPr="00796B76">
        <w:rPr>
          <w:rFonts w:asciiTheme="majorBidi" w:hAnsiTheme="majorBidi"/>
          <w:sz w:val="26"/>
          <w:szCs w:val="26"/>
          <w:rtl/>
          <w:lang w:bidi="ar-SA"/>
        </w:rPr>
        <w:t xml:space="preserve"> مكتبي</w:t>
      </w:r>
      <w:r w:rsidR="00EE2D4D">
        <w:rPr>
          <w:rFonts w:asciiTheme="majorBidi" w:hAnsiTheme="majorBidi" w:hint="cs"/>
          <w:sz w:val="26"/>
          <w:szCs w:val="26"/>
          <w:rtl/>
          <w:lang w:bidi="ar-SA"/>
        </w:rPr>
        <w:t>اً</w:t>
      </w:r>
      <w:r w:rsidRPr="00796B76">
        <w:rPr>
          <w:rFonts w:asciiTheme="majorBidi" w:hAnsiTheme="majorBidi"/>
          <w:sz w:val="26"/>
          <w:szCs w:val="26"/>
          <w:rtl/>
          <w:lang w:bidi="ar-SA"/>
        </w:rPr>
        <w:t xml:space="preserve"> دائم</w:t>
      </w:r>
      <w:r w:rsidR="00EE2D4D">
        <w:rPr>
          <w:rFonts w:asciiTheme="majorBidi" w:hAnsiTheme="majorBidi" w:hint="cs"/>
          <w:sz w:val="26"/>
          <w:szCs w:val="26"/>
          <w:rtl/>
          <w:lang w:bidi="ar-SA"/>
        </w:rPr>
        <w:t>اً</w:t>
      </w:r>
      <w:r w:rsidRPr="00796B76">
        <w:rPr>
          <w:rFonts w:asciiTheme="majorBidi" w:hAnsiTheme="majorBidi"/>
          <w:sz w:val="26"/>
          <w:szCs w:val="26"/>
          <w:rtl/>
          <w:lang w:bidi="ar-SA"/>
        </w:rPr>
        <w:t xml:space="preserve"> ل</w:t>
      </w:r>
      <w:r w:rsidR="00084CF3">
        <w:rPr>
          <w:rFonts w:asciiTheme="majorBidi" w:hAnsiTheme="majorBidi" w:hint="cs"/>
          <w:sz w:val="26"/>
          <w:szCs w:val="26"/>
          <w:rtl/>
          <w:lang w:bidi="ar-SA"/>
        </w:rPr>
        <w:t>ل</w:t>
      </w:r>
      <w:r w:rsidRPr="00796B76">
        <w:rPr>
          <w:rFonts w:asciiTheme="majorBidi" w:hAnsiTheme="majorBidi"/>
          <w:sz w:val="26"/>
          <w:szCs w:val="26"/>
          <w:rtl/>
          <w:lang w:bidi="ar-SA"/>
        </w:rPr>
        <w:t xml:space="preserve">وحدة، </w:t>
      </w:r>
      <w:r w:rsidR="00084CF3">
        <w:rPr>
          <w:rFonts w:asciiTheme="majorBidi" w:hAnsiTheme="majorBidi" w:hint="cs"/>
          <w:sz w:val="26"/>
          <w:szCs w:val="26"/>
          <w:rtl/>
          <w:lang w:bidi="ar-SA"/>
        </w:rPr>
        <w:t>ف</w:t>
      </w:r>
      <w:r w:rsidRPr="00796B76">
        <w:rPr>
          <w:rFonts w:asciiTheme="majorBidi" w:hAnsiTheme="majorBidi"/>
          <w:sz w:val="26"/>
          <w:szCs w:val="26"/>
          <w:rtl/>
          <w:lang w:bidi="ar-SA"/>
        </w:rPr>
        <w:t xml:space="preserve">لا تزال الحاجة الفورية </w:t>
      </w:r>
      <w:r w:rsidR="00EE2D4D">
        <w:rPr>
          <w:rFonts w:asciiTheme="majorBidi" w:hAnsiTheme="majorBidi" w:hint="cs"/>
          <w:sz w:val="26"/>
          <w:szCs w:val="26"/>
          <w:rtl/>
          <w:lang w:bidi="ar-SA"/>
        </w:rPr>
        <w:t>ماس</w:t>
      </w:r>
      <w:r w:rsidR="00EE2D4D" w:rsidRPr="00796B76">
        <w:rPr>
          <w:rFonts w:asciiTheme="majorBidi" w:hAnsiTheme="majorBidi"/>
          <w:sz w:val="26"/>
          <w:szCs w:val="26"/>
          <w:rtl/>
          <w:lang w:bidi="ar-SA"/>
        </w:rPr>
        <w:t>ة</w:t>
      </w:r>
      <w:r w:rsidR="00EE2D4D">
        <w:rPr>
          <w:rFonts w:asciiTheme="majorBidi" w:hAnsiTheme="majorBidi" w:hint="cs"/>
          <w:sz w:val="26"/>
          <w:szCs w:val="26"/>
          <w:rtl/>
          <w:lang w:bidi="ar-SA"/>
        </w:rPr>
        <w:t xml:space="preserve"> إ</w:t>
      </w:r>
      <w:r w:rsidRPr="00796B76">
        <w:rPr>
          <w:rFonts w:asciiTheme="majorBidi" w:hAnsiTheme="majorBidi"/>
          <w:sz w:val="26"/>
          <w:szCs w:val="26"/>
          <w:rtl/>
          <w:lang w:bidi="ar-SA"/>
        </w:rPr>
        <w:t>ل</w:t>
      </w:r>
      <w:r w:rsidR="00EE2D4D">
        <w:rPr>
          <w:rFonts w:asciiTheme="majorBidi" w:hAnsiTheme="majorBidi" w:hint="cs"/>
          <w:sz w:val="26"/>
          <w:szCs w:val="26"/>
          <w:rtl/>
          <w:lang w:bidi="ar-SA"/>
        </w:rPr>
        <w:t>ى ا</w:t>
      </w:r>
      <w:r w:rsidRPr="00796B76">
        <w:rPr>
          <w:rFonts w:asciiTheme="majorBidi" w:hAnsiTheme="majorBidi"/>
          <w:sz w:val="26"/>
          <w:szCs w:val="26"/>
          <w:rtl/>
          <w:lang w:bidi="ar-SA"/>
        </w:rPr>
        <w:t>لدعم</w:t>
      </w:r>
      <w:r w:rsidRPr="00796B76">
        <w:rPr>
          <w:rFonts w:asciiTheme="majorBidi" w:hAnsiTheme="majorBidi"/>
          <w:sz w:val="26"/>
          <w:szCs w:val="26"/>
        </w:rPr>
        <w:t>.</w:t>
      </w:r>
      <w:r w:rsidR="00084CF3">
        <w:rPr>
          <w:rFonts w:asciiTheme="majorBidi" w:hAnsiTheme="majorBidi" w:hint="cs"/>
          <w:sz w:val="26"/>
          <w:szCs w:val="26"/>
          <w:rtl/>
        </w:rPr>
        <w:t xml:space="preserve"> </w:t>
      </w:r>
    </w:p>
    <w:p w14:paraId="4AE053AA" w14:textId="77777777" w:rsidR="00E92C1D" w:rsidRPr="00084CF3" w:rsidRDefault="00E92C1D" w:rsidP="00084CF3">
      <w:pPr>
        <w:bidi/>
        <w:spacing w:before="240" w:after="120" w:line="360" w:lineRule="exact"/>
        <w:rPr>
          <w:rFonts w:asciiTheme="majorBidi" w:hAnsiTheme="majorBidi"/>
          <w:b/>
          <w:bCs/>
          <w:sz w:val="26"/>
          <w:szCs w:val="26"/>
          <w:rtl/>
          <w:lang w:bidi="ar-SA"/>
        </w:rPr>
      </w:pPr>
      <w:r w:rsidRPr="00084CF3">
        <w:rPr>
          <w:rFonts w:asciiTheme="majorBidi" w:hAnsiTheme="majorBidi"/>
          <w:b/>
          <w:bCs/>
          <w:sz w:val="26"/>
          <w:szCs w:val="26"/>
          <w:rtl/>
          <w:lang w:bidi="ar-SA"/>
        </w:rPr>
        <w:t>تعليقات الأمانة</w:t>
      </w:r>
    </w:p>
    <w:p w14:paraId="40BC67D6" w14:textId="7272DF86" w:rsidR="00E92C1D" w:rsidRDefault="00E92C1D"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rtl/>
        </w:rPr>
      </w:pPr>
      <w:r w:rsidRPr="00796B76">
        <w:rPr>
          <w:rFonts w:asciiTheme="majorBidi" w:hAnsiTheme="majorBidi"/>
          <w:sz w:val="26"/>
          <w:szCs w:val="26"/>
          <w:rtl/>
          <w:lang w:bidi="ar-SA"/>
        </w:rPr>
        <w:t>تُقر الأمانة بال</w:t>
      </w:r>
      <w:r w:rsidR="00634437">
        <w:rPr>
          <w:rFonts w:asciiTheme="majorBidi" w:hAnsiTheme="majorBidi" w:hint="cs"/>
          <w:sz w:val="26"/>
          <w:szCs w:val="26"/>
          <w:rtl/>
          <w:lang w:bidi="ar-SA"/>
        </w:rPr>
        <w:t>ال</w:t>
      </w:r>
      <w:r w:rsidRPr="00796B76">
        <w:rPr>
          <w:rFonts w:asciiTheme="majorBidi" w:hAnsiTheme="majorBidi"/>
          <w:sz w:val="26"/>
          <w:szCs w:val="26"/>
          <w:rtl/>
          <w:lang w:bidi="ar-SA"/>
        </w:rPr>
        <w:t xml:space="preserve">تزام </w:t>
      </w:r>
      <w:r w:rsidR="00634437">
        <w:rPr>
          <w:rFonts w:asciiTheme="majorBidi" w:hAnsiTheme="majorBidi" w:hint="cs"/>
          <w:sz w:val="26"/>
          <w:szCs w:val="26"/>
          <w:rtl/>
          <w:lang w:bidi="ar-SA"/>
        </w:rPr>
        <w:t xml:space="preserve">الذي تبديه </w:t>
      </w:r>
      <w:r w:rsidRPr="00796B76">
        <w:rPr>
          <w:rFonts w:asciiTheme="majorBidi" w:hAnsiTheme="majorBidi"/>
          <w:sz w:val="26"/>
          <w:szCs w:val="26"/>
          <w:rtl/>
          <w:lang w:bidi="ar-SA"/>
        </w:rPr>
        <w:t xml:space="preserve">حكومة ملديف بتنفيذ بروتوكول مونتريال. وتُشير الأمانة إلى أن المرحلة الحالية من مشروع التعزيز المؤسسي كانت جارية </w:t>
      </w:r>
      <w:r w:rsidR="00634437">
        <w:rPr>
          <w:rFonts w:asciiTheme="majorBidi" w:hAnsiTheme="majorBidi" w:hint="cs"/>
          <w:sz w:val="26"/>
          <w:szCs w:val="26"/>
          <w:rtl/>
          <w:lang w:bidi="ar-SA"/>
        </w:rPr>
        <w:t xml:space="preserve">في </w:t>
      </w:r>
      <w:r w:rsidRPr="00796B76">
        <w:rPr>
          <w:rFonts w:asciiTheme="majorBidi" w:hAnsiTheme="majorBidi"/>
          <w:sz w:val="26"/>
          <w:szCs w:val="26"/>
          <w:rtl/>
          <w:lang w:bidi="ar-SA"/>
        </w:rPr>
        <w:t xml:space="preserve">وقت </w:t>
      </w:r>
      <w:r w:rsidR="00634437">
        <w:rPr>
          <w:rFonts w:asciiTheme="majorBidi" w:hAnsiTheme="majorBidi" w:hint="cs"/>
          <w:sz w:val="26"/>
          <w:szCs w:val="26"/>
          <w:rtl/>
          <w:lang w:bidi="ar-SA"/>
        </w:rPr>
        <w:t>حدوث</w:t>
      </w:r>
      <w:r w:rsidRPr="00796B76">
        <w:rPr>
          <w:rFonts w:asciiTheme="majorBidi" w:hAnsiTheme="majorBidi"/>
          <w:sz w:val="26"/>
          <w:szCs w:val="26"/>
          <w:rtl/>
          <w:lang w:bidi="ar-SA"/>
        </w:rPr>
        <w:t xml:space="preserve"> الحريق. </w:t>
      </w:r>
      <w:r w:rsidR="00634437">
        <w:rPr>
          <w:rFonts w:asciiTheme="majorBidi" w:hAnsiTheme="majorBidi" w:hint="cs"/>
          <w:sz w:val="26"/>
          <w:szCs w:val="26"/>
          <w:rtl/>
          <w:lang w:bidi="ar-SA"/>
        </w:rPr>
        <w:t>و</w:t>
      </w:r>
      <w:r w:rsidRPr="00796B76">
        <w:rPr>
          <w:rFonts w:asciiTheme="majorBidi" w:hAnsiTheme="majorBidi"/>
          <w:sz w:val="26"/>
          <w:szCs w:val="26"/>
          <w:rtl/>
          <w:lang w:bidi="ar-SA"/>
        </w:rPr>
        <w:t xml:space="preserve">تُشير الأمانة </w:t>
      </w:r>
      <w:r w:rsidR="00634437">
        <w:rPr>
          <w:rFonts w:asciiTheme="majorBidi" w:hAnsiTheme="majorBidi" w:hint="cs"/>
          <w:sz w:val="26"/>
          <w:szCs w:val="26"/>
          <w:rtl/>
          <w:lang w:bidi="ar-SA"/>
        </w:rPr>
        <w:t>أيضاً</w:t>
      </w:r>
      <w:r w:rsidRPr="00796B76">
        <w:rPr>
          <w:rFonts w:asciiTheme="majorBidi" w:hAnsiTheme="majorBidi"/>
          <w:sz w:val="26"/>
          <w:szCs w:val="26"/>
          <w:rtl/>
          <w:lang w:bidi="ar-SA"/>
        </w:rPr>
        <w:t xml:space="preserve"> إلى أن التمويل الإضافي المطلوب سيُستخدم جزئي</w:t>
      </w:r>
      <w:r>
        <w:rPr>
          <w:rFonts w:asciiTheme="majorBidi" w:hAnsiTheme="majorBidi"/>
          <w:sz w:val="26"/>
          <w:szCs w:val="26"/>
          <w:rtl/>
          <w:lang w:bidi="ar-SA"/>
        </w:rPr>
        <w:t>اً</w:t>
      </w:r>
      <w:r w:rsidRPr="00796B76">
        <w:rPr>
          <w:rFonts w:asciiTheme="majorBidi" w:hAnsiTheme="majorBidi"/>
          <w:sz w:val="26"/>
          <w:szCs w:val="26"/>
          <w:rtl/>
          <w:lang w:bidi="ar-SA"/>
        </w:rPr>
        <w:t xml:space="preserve"> لتمويل </w:t>
      </w:r>
      <w:r w:rsidR="00634437">
        <w:rPr>
          <w:rFonts w:asciiTheme="majorBidi" w:hAnsiTheme="majorBidi" w:hint="cs"/>
          <w:sz w:val="26"/>
          <w:szCs w:val="26"/>
          <w:rtl/>
          <w:lang w:bidi="ar-SA"/>
        </w:rPr>
        <w:t>بدائل</w:t>
      </w:r>
      <w:r w:rsidRPr="00796B76">
        <w:rPr>
          <w:rFonts w:asciiTheme="majorBidi" w:hAnsiTheme="majorBidi"/>
          <w:sz w:val="26"/>
          <w:szCs w:val="26"/>
          <w:rtl/>
          <w:lang w:bidi="ar-SA"/>
        </w:rPr>
        <w:t xml:space="preserve"> </w:t>
      </w:r>
      <w:r w:rsidR="00634437">
        <w:rPr>
          <w:rFonts w:asciiTheme="majorBidi" w:hAnsiTheme="majorBidi" w:hint="cs"/>
          <w:sz w:val="26"/>
          <w:szCs w:val="26"/>
          <w:rtl/>
          <w:lang w:bidi="ar-SA"/>
        </w:rPr>
        <w:t>ل</w:t>
      </w:r>
      <w:r w:rsidRPr="00796B76">
        <w:rPr>
          <w:rFonts w:asciiTheme="majorBidi" w:hAnsiTheme="majorBidi"/>
          <w:sz w:val="26"/>
          <w:szCs w:val="26"/>
          <w:rtl/>
          <w:lang w:bidi="ar-SA"/>
        </w:rPr>
        <w:t>معدات تكنولوجيا المعلومات والأثاث الأساسي والمستهلك</w:t>
      </w:r>
      <w:r w:rsidR="00634437">
        <w:rPr>
          <w:rFonts w:asciiTheme="majorBidi" w:hAnsiTheme="majorBidi" w:hint="cs"/>
          <w:sz w:val="26"/>
          <w:szCs w:val="26"/>
          <w:rtl/>
          <w:lang w:bidi="ar-SA"/>
        </w:rPr>
        <w:t>ات</w:t>
      </w:r>
      <w:r w:rsidRPr="00796B76">
        <w:rPr>
          <w:rFonts w:asciiTheme="majorBidi" w:hAnsiTheme="majorBidi"/>
          <w:sz w:val="26"/>
          <w:szCs w:val="26"/>
          <w:rtl/>
          <w:lang w:bidi="ar-SA"/>
        </w:rPr>
        <w:t xml:space="preserve"> لتمكين وحدة الأوزون الوطنية من استئناف العمل بكامل طاقتها التشغيلية و</w:t>
      </w:r>
      <w:r w:rsidR="00634437">
        <w:rPr>
          <w:rFonts w:asciiTheme="majorBidi" w:hAnsiTheme="majorBidi" w:hint="cs"/>
          <w:sz w:val="26"/>
          <w:szCs w:val="26"/>
          <w:rtl/>
          <w:lang w:bidi="ar-SA"/>
        </w:rPr>
        <w:t>اتخا</w:t>
      </w:r>
      <w:r w:rsidRPr="00796B76">
        <w:rPr>
          <w:rFonts w:asciiTheme="majorBidi" w:hAnsiTheme="majorBidi"/>
          <w:sz w:val="26"/>
          <w:szCs w:val="26"/>
          <w:rtl/>
          <w:lang w:bidi="ar-SA"/>
        </w:rPr>
        <w:t xml:space="preserve">ذ </w:t>
      </w:r>
      <w:r w:rsidR="00634437">
        <w:rPr>
          <w:rFonts w:asciiTheme="majorBidi" w:hAnsiTheme="majorBidi" w:hint="cs"/>
          <w:sz w:val="26"/>
          <w:szCs w:val="26"/>
          <w:rtl/>
          <w:lang w:bidi="ar-SA"/>
        </w:rPr>
        <w:t>ال</w:t>
      </w:r>
      <w:r w:rsidRPr="00796B76">
        <w:rPr>
          <w:rFonts w:asciiTheme="majorBidi" w:hAnsiTheme="majorBidi"/>
          <w:sz w:val="26"/>
          <w:szCs w:val="26"/>
          <w:rtl/>
          <w:lang w:bidi="ar-SA"/>
        </w:rPr>
        <w:t xml:space="preserve">تدابير </w:t>
      </w:r>
      <w:r w:rsidR="00634437">
        <w:rPr>
          <w:rFonts w:asciiTheme="majorBidi" w:hAnsiTheme="majorBidi" w:hint="cs"/>
          <w:sz w:val="26"/>
          <w:szCs w:val="26"/>
          <w:rtl/>
          <w:lang w:bidi="ar-SA"/>
        </w:rPr>
        <w:t xml:space="preserve">اللازمة </w:t>
      </w:r>
      <w:r w:rsidRPr="00796B76">
        <w:rPr>
          <w:rFonts w:asciiTheme="majorBidi" w:hAnsiTheme="majorBidi"/>
          <w:sz w:val="26"/>
          <w:szCs w:val="26"/>
          <w:rtl/>
          <w:lang w:bidi="ar-SA"/>
        </w:rPr>
        <w:t xml:space="preserve">لحماية عملياتها </w:t>
      </w:r>
      <w:r w:rsidR="00634437">
        <w:rPr>
          <w:rFonts w:asciiTheme="majorBidi" w:hAnsiTheme="majorBidi" w:hint="cs"/>
          <w:sz w:val="26"/>
          <w:szCs w:val="26"/>
          <w:rtl/>
          <w:lang w:bidi="ar-SA"/>
        </w:rPr>
        <w:t>في ال</w:t>
      </w:r>
      <w:r w:rsidRPr="00796B76">
        <w:rPr>
          <w:rFonts w:asciiTheme="majorBidi" w:hAnsiTheme="majorBidi"/>
          <w:sz w:val="26"/>
          <w:szCs w:val="26"/>
          <w:rtl/>
          <w:lang w:bidi="ar-SA"/>
        </w:rPr>
        <w:t xml:space="preserve">مستقبل. </w:t>
      </w:r>
      <w:r w:rsidR="00634437">
        <w:rPr>
          <w:rFonts w:asciiTheme="majorBidi" w:hAnsiTheme="majorBidi" w:hint="cs"/>
          <w:sz w:val="26"/>
          <w:szCs w:val="26"/>
          <w:rtl/>
          <w:lang w:bidi="ar-SA"/>
        </w:rPr>
        <w:t>و</w:t>
      </w:r>
      <w:r w:rsidRPr="00796B76">
        <w:rPr>
          <w:rFonts w:asciiTheme="majorBidi" w:hAnsiTheme="majorBidi"/>
          <w:sz w:val="26"/>
          <w:szCs w:val="26"/>
          <w:rtl/>
          <w:lang w:bidi="ar-SA"/>
        </w:rPr>
        <w:t xml:space="preserve">على الرغم من </w:t>
      </w:r>
      <w:r w:rsidR="00634437">
        <w:rPr>
          <w:rFonts w:asciiTheme="majorBidi" w:hAnsiTheme="majorBidi" w:hint="cs"/>
          <w:sz w:val="26"/>
          <w:szCs w:val="26"/>
          <w:rtl/>
          <w:lang w:bidi="ar-SA"/>
        </w:rPr>
        <w:t>تقديم</w:t>
      </w:r>
      <w:r w:rsidRPr="00796B76">
        <w:rPr>
          <w:rFonts w:asciiTheme="majorBidi" w:hAnsiTheme="majorBidi"/>
          <w:sz w:val="26"/>
          <w:szCs w:val="26"/>
          <w:rtl/>
          <w:lang w:bidi="ar-SA"/>
        </w:rPr>
        <w:t xml:space="preserve"> مساعدة </w:t>
      </w:r>
      <w:r w:rsidR="00634437" w:rsidRPr="00796B76">
        <w:rPr>
          <w:rFonts w:asciiTheme="majorBidi" w:hAnsiTheme="majorBidi"/>
          <w:sz w:val="26"/>
          <w:szCs w:val="26"/>
          <w:rtl/>
          <w:lang w:bidi="ar-SA"/>
        </w:rPr>
        <w:t xml:space="preserve">سابقة </w:t>
      </w:r>
      <w:r w:rsidR="00634437">
        <w:rPr>
          <w:rFonts w:asciiTheme="majorBidi" w:hAnsiTheme="majorBidi" w:hint="cs"/>
          <w:sz w:val="26"/>
          <w:szCs w:val="26"/>
          <w:rtl/>
          <w:lang w:bidi="ar-SA"/>
        </w:rPr>
        <w:t>ل</w:t>
      </w:r>
      <w:r w:rsidRPr="00796B76">
        <w:rPr>
          <w:rFonts w:asciiTheme="majorBidi" w:hAnsiTheme="majorBidi"/>
          <w:sz w:val="26"/>
          <w:szCs w:val="26"/>
          <w:rtl/>
          <w:lang w:bidi="ar-SA"/>
        </w:rPr>
        <w:t>لطوارئ بمبلغ</w:t>
      </w:r>
      <w:r w:rsidR="002B2112">
        <w:rPr>
          <w:rFonts w:asciiTheme="majorBidi" w:hAnsiTheme="majorBidi" w:hint="cs"/>
          <w:sz w:val="26"/>
          <w:szCs w:val="26"/>
          <w:rtl/>
          <w:lang w:bidi="ar-SA"/>
        </w:rPr>
        <w:t xml:space="preserve"> قدره</w:t>
      </w:r>
      <w:r w:rsidRPr="00796B76">
        <w:rPr>
          <w:rFonts w:asciiTheme="majorBidi" w:hAnsiTheme="majorBidi"/>
          <w:sz w:val="26"/>
          <w:szCs w:val="26"/>
          <w:rtl/>
          <w:lang w:bidi="ar-SA"/>
        </w:rPr>
        <w:t xml:space="preserve"> </w:t>
      </w:r>
      <w:r w:rsidR="002B2112">
        <w:rPr>
          <w:rFonts w:asciiTheme="majorBidi" w:hAnsiTheme="majorBidi"/>
          <w:sz w:val="26"/>
          <w:szCs w:val="26"/>
          <w:lang w:bidi="ar-SA"/>
        </w:rPr>
        <w:t>20,000</w:t>
      </w:r>
      <w:r w:rsidRPr="00796B76">
        <w:rPr>
          <w:rFonts w:asciiTheme="majorBidi" w:hAnsiTheme="majorBidi"/>
          <w:sz w:val="26"/>
          <w:szCs w:val="26"/>
          <w:rtl/>
          <w:lang w:bidi="ar-SA"/>
        </w:rPr>
        <w:t xml:space="preserve"> دولار أمريكي، ت</w:t>
      </w:r>
      <w:r w:rsidR="002B2112">
        <w:rPr>
          <w:rFonts w:asciiTheme="majorBidi" w:hAnsiTheme="majorBidi" w:hint="cs"/>
          <w:sz w:val="26"/>
          <w:szCs w:val="26"/>
          <w:rtl/>
          <w:lang w:bidi="ar-SA"/>
        </w:rPr>
        <w:t>لاحظ</w:t>
      </w:r>
      <w:r w:rsidRPr="00796B76">
        <w:rPr>
          <w:rFonts w:asciiTheme="majorBidi" w:hAnsiTheme="majorBidi"/>
          <w:sz w:val="26"/>
          <w:szCs w:val="26"/>
          <w:rtl/>
          <w:lang w:bidi="ar-SA"/>
        </w:rPr>
        <w:t xml:space="preserve"> الأمانة أنه نظر</w:t>
      </w:r>
      <w:r>
        <w:rPr>
          <w:rFonts w:asciiTheme="majorBidi" w:hAnsiTheme="majorBidi"/>
          <w:sz w:val="26"/>
          <w:szCs w:val="26"/>
          <w:rtl/>
          <w:lang w:bidi="ar-SA"/>
        </w:rPr>
        <w:t>اً</w:t>
      </w:r>
      <w:r w:rsidRPr="00796B76">
        <w:rPr>
          <w:rFonts w:asciiTheme="majorBidi" w:hAnsiTheme="majorBidi"/>
          <w:sz w:val="26"/>
          <w:szCs w:val="26"/>
          <w:rtl/>
          <w:lang w:bidi="ar-SA"/>
        </w:rPr>
        <w:t xml:space="preserve"> ل</w:t>
      </w:r>
      <w:r w:rsidR="002B2112">
        <w:rPr>
          <w:rFonts w:asciiTheme="majorBidi" w:hAnsiTheme="majorBidi" w:hint="cs"/>
          <w:sz w:val="26"/>
          <w:szCs w:val="26"/>
          <w:rtl/>
          <w:lang w:bidi="ar-SA"/>
        </w:rPr>
        <w:t>تزايد</w:t>
      </w:r>
      <w:r w:rsidRPr="00796B76">
        <w:rPr>
          <w:rFonts w:asciiTheme="majorBidi" w:hAnsiTheme="majorBidi"/>
          <w:sz w:val="26"/>
          <w:szCs w:val="26"/>
          <w:rtl/>
          <w:lang w:bidi="ar-SA"/>
        </w:rPr>
        <w:t xml:space="preserve"> تكلفة السلع والخدمات، فإن المبلغ الأعلى المطلوب معقول. وستُشارك حكومة جزر ملديف في تمويل إعادة تأهيل وحدة الأوزون الوطنية من خلال تمويل بناء مكتب جديد في موقع جديد</w:t>
      </w:r>
      <w:r w:rsidRPr="00796B76">
        <w:rPr>
          <w:rFonts w:asciiTheme="majorBidi" w:hAnsiTheme="majorBidi"/>
          <w:sz w:val="26"/>
          <w:szCs w:val="26"/>
        </w:rPr>
        <w:t>.</w:t>
      </w:r>
    </w:p>
    <w:p w14:paraId="2EA282B2" w14:textId="34EDB765" w:rsidR="00E92C1D" w:rsidRPr="00245027" w:rsidRDefault="00E92C1D" w:rsidP="00245027">
      <w:pPr>
        <w:bidi/>
        <w:spacing w:before="240" w:after="120" w:line="360" w:lineRule="exact"/>
        <w:rPr>
          <w:rFonts w:asciiTheme="majorBidi" w:hAnsiTheme="majorBidi"/>
          <w:b/>
          <w:bCs/>
          <w:sz w:val="26"/>
          <w:szCs w:val="26"/>
          <w:rtl/>
          <w:lang w:bidi="ar-SA"/>
        </w:rPr>
      </w:pPr>
      <w:r w:rsidRPr="00245027">
        <w:rPr>
          <w:rFonts w:asciiTheme="majorBidi" w:hAnsiTheme="majorBidi"/>
          <w:b/>
          <w:bCs/>
          <w:sz w:val="26"/>
          <w:szCs w:val="26"/>
          <w:rtl/>
          <w:lang w:bidi="ar-SA"/>
        </w:rPr>
        <w:t>توصية الأمانة</w:t>
      </w:r>
    </w:p>
    <w:p w14:paraId="345FFA6C" w14:textId="76C355FE" w:rsidR="00E92C1D" w:rsidRPr="00796B76" w:rsidRDefault="00E92C1D"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rtl/>
        </w:rPr>
      </w:pPr>
      <w:r w:rsidRPr="00796B76">
        <w:rPr>
          <w:rFonts w:asciiTheme="majorBidi" w:hAnsiTheme="majorBidi"/>
          <w:sz w:val="26"/>
          <w:szCs w:val="26"/>
          <w:rtl/>
          <w:lang w:bidi="ar-SA"/>
        </w:rPr>
        <w:t xml:space="preserve">قد ترغب اللجنة التنفيذية في </w:t>
      </w:r>
      <w:r w:rsidR="00245027">
        <w:rPr>
          <w:rFonts w:asciiTheme="majorBidi" w:hAnsiTheme="majorBidi" w:hint="cs"/>
          <w:sz w:val="26"/>
          <w:szCs w:val="26"/>
          <w:rtl/>
          <w:lang w:bidi="ar-SA"/>
        </w:rPr>
        <w:t>أن ت</w:t>
      </w:r>
      <w:r w:rsidRPr="00796B76">
        <w:rPr>
          <w:rFonts w:asciiTheme="majorBidi" w:hAnsiTheme="majorBidi"/>
          <w:sz w:val="26"/>
          <w:szCs w:val="26"/>
          <w:rtl/>
          <w:lang w:bidi="ar-SA"/>
        </w:rPr>
        <w:t>نظر في الموافقة، بشكل استثنائي، و</w:t>
      </w:r>
      <w:r w:rsidR="00245027">
        <w:rPr>
          <w:rFonts w:asciiTheme="majorBidi" w:hAnsiTheme="majorBidi" w:hint="cs"/>
          <w:sz w:val="26"/>
          <w:szCs w:val="26"/>
          <w:rtl/>
          <w:lang w:bidi="ar-SA"/>
        </w:rPr>
        <w:t>في</w:t>
      </w:r>
      <w:r w:rsidRPr="00796B76">
        <w:rPr>
          <w:rFonts w:asciiTheme="majorBidi" w:hAnsiTheme="majorBidi"/>
          <w:sz w:val="26"/>
          <w:szCs w:val="26"/>
          <w:rtl/>
          <w:lang w:bidi="ar-SA"/>
        </w:rPr>
        <w:t xml:space="preserve"> مراعاة </w:t>
      </w:r>
      <w:r w:rsidR="00245027">
        <w:rPr>
          <w:rFonts w:asciiTheme="majorBidi" w:hAnsiTheme="majorBidi" w:hint="cs"/>
          <w:sz w:val="26"/>
          <w:szCs w:val="26"/>
          <w:rtl/>
          <w:lang w:bidi="ar-SA"/>
        </w:rPr>
        <w:t>ل</w:t>
      </w:r>
      <w:r w:rsidRPr="00796B76">
        <w:rPr>
          <w:rFonts w:asciiTheme="majorBidi" w:hAnsiTheme="majorBidi"/>
          <w:sz w:val="26"/>
          <w:szCs w:val="26"/>
          <w:rtl/>
          <w:lang w:bidi="ar-SA"/>
        </w:rPr>
        <w:t>لظروف التي تواجهها وحدة الأوزون الوطنية بعد تدمير المبنى بالحريق في ديسمبر</w:t>
      </w:r>
      <w:r w:rsidR="00245027" w:rsidRPr="00796B76">
        <w:rPr>
          <w:rFonts w:asciiTheme="majorBidi" w:hAnsiTheme="majorBidi"/>
          <w:sz w:val="26"/>
          <w:szCs w:val="26"/>
          <w:rtl/>
          <w:lang w:bidi="ar-SA"/>
        </w:rPr>
        <w:t>/كانون الأول</w:t>
      </w:r>
      <w:r w:rsidRPr="00796B76">
        <w:rPr>
          <w:rFonts w:asciiTheme="majorBidi" w:hAnsiTheme="majorBidi"/>
          <w:sz w:val="26"/>
          <w:szCs w:val="26"/>
          <w:rtl/>
          <w:lang w:bidi="ar-SA"/>
        </w:rPr>
        <w:t xml:space="preserve"> </w:t>
      </w:r>
      <w:r w:rsidR="00245027">
        <w:rPr>
          <w:rFonts w:asciiTheme="majorBidi" w:hAnsiTheme="majorBidi"/>
          <w:sz w:val="26"/>
          <w:szCs w:val="26"/>
          <w:lang w:bidi="ar-SA"/>
        </w:rPr>
        <w:t>2024</w:t>
      </w:r>
      <w:r w:rsidRPr="00796B76">
        <w:rPr>
          <w:rFonts w:asciiTheme="majorBidi" w:hAnsiTheme="majorBidi"/>
          <w:sz w:val="26"/>
          <w:szCs w:val="26"/>
          <w:rtl/>
          <w:lang w:bidi="ar-SA"/>
        </w:rPr>
        <w:t xml:space="preserve">، على </w:t>
      </w:r>
      <w:r w:rsidR="00245027">
        <w:rPr>
          <w:rFonts w:asciiTheme="majorBidi" w:hAnsiTheme="majorBidi" w:hint="cs"/>
          <w:sz w:val="26"/>
          <w:szCs w:val="26"/>
          <w:rtl/>
          <w:lang w:bidi="ar-SA"/>
        </w:rPr>
        <w:t xml:space="preserve">تقديم </w:t>
      </w:r>
      <w:r w:rsidRPr="00796B76">
        <w:rPr>
          <w:rFonts w:asciiTheme="majorBidi" w:hAnsiTheme="majorBidi"/>
          <w:sz w:val="26"/>
          <w:szCs w:val="26"/>
          <w:rtl/>
          <w:lang w:bidi="ar-SA"/>
        </w:rPr>
        <w:t>مساعدة طارئة إضافية ل</w:t>
      </w:r>
      <w:r w:rsidR="00245027">
        <w:rPr>
          <w:rFonts w:asciiTheme="majorBidi" w:hAnsiTheme="majorBidi" w:hint="cs"/>
          <w:sz w:val="26"/>
          <w:szCs w:val="26"/>
          <w:rtl/>
          <w:lang w:bidi="ar-SA"/>
        </w:rPr>
        <w:t>أغراض ال</w:t>
      </w:r>
      <w:r w:rsidRPr="00796B76">
        <w:rPr>
          <w:rFonts w:asciiTheme="majorBidi" w:hAnsiTheme="majorBidi"/>
          <w:sz w:val="26"/>
          <w:szCs w:val="26"/>
          <w:rtl/>
          <w:lang w:bidi="ar-SA"/>
        </w:rPr>
        <w:t>تعزيز المؤسس</w:t>
      </w:r>
      <w:r w:rsidR="00245027">
        <w:rPr>
          <w:rFonts w:asciiTheme="majorBidi" w:hAnsiTheme="majorBidi" w:hint="cs"/>
          <w:sz w:val="26"/>
          <w:szCs w:val="26"/>
          <w:rtl/>
          <w:lang w:bidi="ar-SA"/>
        </w:rPr>
        <w:t>ي</w:t>
      </w:r>
      <w:r w:rsidRPr="00796B76">
        <w:rPr>
          <w:rFonts w:asciiTheme="majorBidi" w:hAnsiTheme="majorBidi"/>
          <w:sz w:val="26"/>
          <w:szCs w:val="26"/>
          <w:rtl/>
          <w:lang w:bidi="ar-SA"/>
        </w:rPr>
        <w:t xml:space="preserve"> في ملديف بمبلغ</w:t>
      </w:r>
      <w:r w:rsidR="00245027">
        <w:rPr>
          <w:rFonts w:asciiTheme="majorBidi" w:hAnsiTheme="majorBidi" w:hint="cs"/>
          <w:sz w:val="26"/>
          <w:szCs w:val="26"/>
          <w:rtl/>
          <w:lang w:bidi="ar-SA"/>
        </w:rPr>
        <w:t xml:space="preserve"> قدره</w:t>
      </w:r>
      <w:r w:rsidRPr="00796B76">
        <w:rPr>
          <w:rFonts w:asciiTheme="majorBidi" w:hAnsiTheme="majorBidi"/>
          <w:sz w:val="26"/>
          <w:szCs w:val="26"/>
          <w:rtl/>
          <w:lang w:bidi="ar-SA"/>
        </w:rPr>
        <w:t xml:space="preserve"> </w:t>
      </w:r>
      <w:r w:rsidR="00245027">
        <w:rPr>
          <w:rFonts w:asciiTheme="majorBidi" w:hAnsiTheme="majorBidi"/>
          <w:sz w:val="26"/>
          <w:szCs w:val="26"/>
          <w:lang w:bidi="ar-SA"/>
        </w:rPr>
        <w:t>30,000</w:t>
      </w:r>
      <w:r w:rsidRPr="00796B76">
        <w:rPr>
          <w:rFonts w:asciiTheme="majorBidi" w:hAnsiTheme="majorBidi"/>
          <w:sz w:val="26"/>
          <w:szCs w:val="26"/>
          <w:rtl/>
          <w:lang w:bidi="ar-SA"/>
        </w:rPr>
        <w:t xml:space="preserve"> دولار أمريكي</w:t>
      </w:r>
      <w:r w:rsidRPr="00796B76">
        <w:rPr>
          <w:rFonts w:asciiTheme="majorBidi" w:hAnsiTheme="majorBidi"/>
          <w:sz w:val="26"/>
          <w:szCs w:val="26"/>
        </w:rPr>
        <w:t>.</w:t>
      </w:r>
    </w:p>
    <w:p w14:paraId="30D8FF23" w14:textId="41F0B30B" w:rsidR="00E92C1D" w:rsidRPr="00103982" w:rsidRDefault="00E92C1D" w:rsidP="00103982">
      <w:pPr>
        <w:bidi/>
        <w:spacing w:before="240" w:after="120" w:line="360" w:lineRule="exact"/>
        <w:rPr>
          <w:rFonts w:asciiTheme="majorBidi" w:hAnsiTheme="majorBidi"/>
          <w:b/>
          <w:bCs/>
          <w:sz w:val="26"/>
          <w:szCs w:val="26"/>
          <w:rtl/>
        </w:rPr>
      </w:pPr>
      <w:r w:rsidRPr="00103982">
        <w:rPr>
          <w:rFonts w:asciiTheme="majorBidi" w:hAnsiTheme="majorBidi"/>
          <w:b/>
          <w:bCs/>
          <w:sz w:val="26"/>
          <w:szCs w:val="26"/>
          <w:rtl/>
          <w:lang w:bidi="ar-SA"/>
        </w:rPr>
        <w:t>ب</w:t>
      </w:r>
      <w:r w:rsidR="00103982" w:rsidRPr="00103982">
        <w:rPr>
          <w:rFonts w:asciiTheme="majorBidi" w:hAnsiTheme="majorBidi" w:hint="cs"/>
          <w:b/>
          <w:bCs/>
          <w:sz w:val="26"/>
          <w:szCs w:val="26"/>
          <w:rtl/>
          <w:lang w:bidi="ar-SA"/>
        </w:rPr>
        <w:t>اء-</w:t>
      </w:r>
      <w:r w:rsidR="00103982" w:rsidRPr="00103982">
        <w:rPr>
          <w:rFonts w:asciiTheme="majorBidi" w:hAnsiTheme="majorBidi"/>
          <w:b/>
          <w:bCs/>
          <w:sz w:val="26"/>
          <w:szCs w:val="26"/>
          <w:lang w:bidi="ar-SA"/>
        </w:rPr>
        <w:t>2</w:t>
      </w:r>
      <w:r w:rsidRPr="00103982">
        <w:rPr>
          <w:rFonts w:asciiTheme="majorBidi" w:hAnsiTheme="majorBidi"/>
          <w:b/>
          <w:bCs/>
          <w:sz w:val="26"/>
          <w:szCs w:val="26"/>
          <w:rtl/>
          <w:lang w:bidi="ar-SA"/>
        </w:rPr>
        <w:t xml:space="preserve">. المساعدة التقنية العالمية: توأمة مسؤولي الأوزون وصانعي سياسات كفاءة الطاقة </w:t>
      </w:r>
      <w:r w:rsidR="004A1C47" w:rsidRPr="00103982">
        <w:rPr>
          <w:rFonts w:asciiTheme="majorBidi" w:hAnsiTheme="majorBidi"/>
          <w:b/>
          <w:bCs/>
          <w:sz w:val="26"/>
          <w:szCs w:val="26"/>
          <w:rtl/>
          <w:lang w:bidi="ar-SA"/>
        </w:rPr>
        <w:t xml:space="preserve">الوطنيين </w:t>
      </w:r>
      <w:r w:rsidRPr="00103982">
        <w:rPr>
          <w:rFonts w:asciiTheme="majorBidi" w:hAnsiTheme="majorBidi"/>
          <w:b/>
          <w:bCs/>
          <w:sz w:val="26"/>
          <w:szCs w:val="26"/>
          <w:rtl/>
          <w:lang w:bidi="ar-SA"/>
        </w:rPr>
        <w:t>لدعم أهداف تعديل كيغالي (المرحلة الثانية</w:t>
      </w:r>
      <w:r w:rsidRPr="00103982">
        <w:rPr>
          <w:rFonts w:asciiTheme="majorBidi" w:hAnsiTheme="majorBidi" w:hint="cs"/>
          <w:b/>
          <w:bCs/>
          <w:sz w:val="26"/>
          <w:szCs w:val="26"/>
          <w:rtl/>
        </w:rPr>
        <w:t>)</w:t>
      </w:r>
    </w:p>
    <w:p w14:paraId="0FC0AEBF" w14:textId="77777777" w:rsidR="00E92C1D" w:rsidRPr="00103982" w:rsidRDefault="00E92C1D" w:rsidP="00103982">
      <w:pPr>
        <w:bidi/>
        <w:spacing w:before="240" w:after="120" w:line="360" w:lineRule="exact"/>
        <w:rPr>
          <w:rFonts w:asciiTheme="majorBidi" w:hAnsiTheme="majorBidi"/>
          <w:b/>
          <w:bCs/>
          <w:sz w:val="26"/>
          <w:szCs w:val="26"/>
          <w:rtl/>
          <w:lang w:bidi="ar-SA"/>
        </w:rPr>
      </w:pPr>
      <w:r w:rsidRPr="00103982">
        <w:rPr>
          <w:rFonts w:asciiTheme="majorBidi" w:hAnsiTheme="majorBidi"/>
          <w:b/>
          <w:bCs/>
          <w:sz w:val="26"/>
          <w:szCs w:val="26"/>
          <w:rtl/>
          <w:lang w:bidi="ar-SA"/>
        </w:rPr>
        <w:t>وصف المشروع</w:t>
      </w:r>
    </w:p>
    <w:p w14:paraId="0E56C4A8" w14:textId="7447F707" w:rsidR="00E92C1D" w:rsidRPr="00796B76" w:rsidRDefault="00E92C1D"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rtl/>
        </w:rPr>
      </w:pPr>
      <w:r w:rsidRPr="00796B76">
        <w:rPr>
          <w:rFonts w:asciiTheme="majorBidi" w:hAnsiTheme="majorBidi"/>
          <w:sz w:val="26"/>
          <w:szCs w:val="26"/>
          <w:rtl/>
          <w:lang w:bidi="ar-SA"/>
        </w:rPr>
        <w:t xml:space="preserve">قدّم </w:t>
      </w:r>
      <w:r w:rsidR="00393763">
        <w:rPr>
          <w:rFonts w:asciiTheme="majorBidi" w:hAnsiTheme="majorBidi"/>
          <w:sz w:val="26"/>
          <w:szCs w:val="26"/>
          <w:rtl/>
          <w:lang w:bidi="ar-SA"/>
        </w:rPr>
        <w:t>اليونيب</w:t>
      </w:r>
      <w:r w:rsidRPr="00796B76">
        <w:rPr>
          <w:rFonts w:asciiTheme="majorBidi" w:hAnsiTheme="majorBidi"/>
          <w:sz w:val="26"/>
          <w:szCs w:val="26"/>
          <w:rtl/>
          <w:lang w:bidi="ar-SA"/>
        </w:rPr>
        <w:t xml:space="preserve"> طلب</w:t>
      </w:r>
      <w:r>
        <w:rPr>
          <w:rFonts w:asciiTheme="majorBidi" w:hAnsiTheme="majorBidi"/>
          <w:sz w:val="26"/>
          <w:szCs w:val="26"/>
          <w:rtl/>
          <w:lang w:bidi="ar-SA"/>
        </w:rPr>
        <w:t>اً</w:t>
      </w:r>
      <w:r w:rsidRPr="00796B76">
        <w:rPr>
          <w:rFonts w:asciiTheme="majorBidi" w:hAnsiTheme="majorBidi"/>
          <w:sz w:val="26"/>
          <w:szCs w:val="26"/>
          <w:rtl/>
          <w:lang w:bidi="ar-SA"/>
        </w:rPr>
        <w:t xml:space="preserve"> </w:t>
      </w:r>
      <w:r w:rsidR="00B54B30">
        <w:rPr>
          <w:rFonts w:asciiTheme="majorBidi" w:hAnsiTheme="majorBidi" w:hint="cs"/>
          <w:sz w:val="26"/>
          <w:szCs w:val="26"/>
          <w:rtl/>
          <w:lang w:bidi="ar-SA"/>
        </w:rPr>
        <w:t>بخصوص ا</w:t>
      </w:r>
      <w:r w:rsidRPr="00796B76">
        <w:rPr>
          <w:rFonts w:asciiTheme="majorBidi" w:hAnsiTheme="majorBidi"/>
          <w:sz w:val="26"/>
          <w:szCs w:val="26"/>
          <w:rtl/>
          <w:lang w:bidi="ar-SA"/>
        </w:rPr>
        <w:t xml:space="preserve">لمرحلة الثانية من مشروع </w:t>
      </w:r>
      <w:r w:rsidR="004B5969">
        <w:rPr>
          <w:rFonts w:asciiTheme="majorBidi" w:hAnsiTheme="majorBidi" w:hint="cs"/>
          <w:sz w:val="26"/>
          <w:szCs w:val="26"/>
          <w:rtl/>
          <w:lang w:bidi="ar-SA"/>
        </w:rPr>
        <w:t>ا</w:t>
      </w:r>
      <w:r w:rsidRPr="00796B76">
        <w:rPr>
          <w:rFonts w:asciiTheme="majorBidi" w:hAnsiTheme="majorBidi"/>
          <w:sz w:val="26"/>
          <w:szCs w:val="26"/>
          <w:rtl/>
          <w:lang w:bidi="ar-SA"/>
        </w:rPr>
        <w:t xml:space="preserve">لمساعدة التقنية </w:t>
      </w:r>
      <w:r w:rsidR="004B5969" w:rsidRPr="00796B76">
        <w:rPr>
          <w:rFonts w:asciiTheme="majorBidi" w:hAnsiTheme="majorBidi"/>
          <w:sz w:val="26"/>
          <w:szCs w:val="26"/>
          <w:rtl/>
          <w:lang w:bidi="ar-SA"/>
        </w:rPr>
        <w:t>العالمي</w:t>
      </w:r>
      <w:r w:rsidR="004B5969">
        <w:rPr>
          <w:rFonts w:asciiTheme="majorBidi" w:hAnsiTheme="majorBidi" w:hint="cs"/>
          <w:sz w:val="26"/>
          <w:szCs w:val="26"/>
          <w:rtl/>
          <w:lang w:bidi="ar-SA"/>
        </w:rPr>
        <w:t>ة</w:t>
      </w:r>
      <w:r w:rsidR="004B5969" w:rsidRPr="00796B76">
        <w:rPr>
          <w:rFonts w:asciiTheme="majorBidi" w:hAnsiTheme="majorBidi"/>
          <w:sz w:val="26"/>
          <w:szCs w:val="26"/>
          <w:rtl/>
          <w:lang w:bidi="ar-SA"/>
        </w:rPr>
        <w:t xml:space="preserve"> </w:t>
      </w:r>
      <w:r w:rsidRPr="00796B76">
        <w:rPr>
          <w:rFonts w:asciiTheme="majorBidi" w:hAnsiTheme="majorBidi"/>
          <w:sz w:val="26"/>
          <w:szCs w:val="26"/>
          <w:rtl/>
          <w:lang w:bidi="ar-SA"/>
        </w:rPr>
        <w:t>للتوأمة بين مسؤولي الأوزون و</w:t>
      </w:r>
      <w:r w:rsidR="000370DD">
        <w:rPr>
          <w:rFonts w:asciiTheme="majorBidi" w:hAnsiTheme="majorBidi" w:hint="cs"/>
          <w:sz w:val="26"/>
          <w:szCs w:val="26"/>
          <w:rtl/>
          <w:lang w:bidi="ar-SA"/>
        </w:rPr>
        <w:t>و</w:t>
      </w:r>
      <w:r w:rsidRPr="00796B76">
        <w:rPr>
          <w:rFonts w:asciiTheme="majorBidi" w:hAnsiTheme="majorBidi"/>
          <w:sz w:val="26"/>
          <w:szCs w:val="26"/>
          <w:rtl/>
          <w:lang w:bidi="ar-SA"/>
        </w:rPr>
        <w:t>ا</w:t>
      </w:r>
      <w:r w:rsidR="000370DD">
        <w:rPr>
          <w:rFonts w:asciiTheme="majorBidi" w:hAnsiTheme="majorBidi" w:hint="cs"/>
          <w:sz w:val="26"/>
          <w:szCs w:val="26"/>
          <w:rtl/>
          <w:lang w:bidi="ar-SA"/>
        </w:rPr>
        <w:t>ض</w:t>
      </w:r>
      <w:r w:rsidRPr="00796B76">
        <w:rPr>
          <w:rFonts w:asciiTheme="majorBidi" w:hAnsiTheme="majorBidi"/>
          <w:sz w:val="26"/>
          <w:szCs w:val="26"/>
          <w:rtl/>
          <w:lang w:bidi="ar-SA"/>
        </w:rPr>
        <w:t xml:space="preserve">عي سياسات كفاءة </w:t>
      </w:r>
      <w:r w:rsidR="000370DD">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الطاقة الوطني</w:t>
      </w:r>
      <w:r w:rsidR="000370DD">
        <w:rPr>
          <w:rFonts w:asciiTheme="majorBidi" w:hAnsiTheme="majorBidi" w:hint="cs"/>
          <w:sz w:val="26"/>
          <w:szCs w:val="26"/>
          <w:rtl/>
          <w:lang w:bidi="ar-SA"/>
        </w:rPr>
        <w:t>ين</w:t>
      </w:r>
      <w:r w:rsidRPr="00796B76">
        <w:rPr>
          <w:rFonts w:asciiTheme="majorBidi" w:hAnsiTheme="majorBidi"/>
          <w:sz w:val="26"/>
          <w:szCs w:val="26"/>
          <w:rtl/>
          <w:lang w:bidi="ar-SA"/>
        </w:rPr>
        <w:t xml:space="preserve"> </w:t>
      </w:r>
      <w:r w:rsidR="000370DD">
        <w:rPr>
          <w:rFonts w:asciiTheme="majorBidi" w:hAnsiTheme="majorBidi" w:hint="cs"/>
          <w:sz w:val="26"/>
          <w:szCs w:val="26"/>
          <w:rtl/>
          <w:lang w:bidi="ar-SA"/>
        </w:rPr>
        <w:t>من أج</w:t>
      </w:r>
      <w:r w:rsidRPr="00796B76">
        <w:rPr>
          <w:rFonts w:asciiTheme="majorBidi" w:hAnsiTheme="majorBidi"/>
          <w:sz w:val="26"/>
          <w:szCs w:val="26"/>
          <w:rtl/>
          <w:lang w:bidi="ar-SA"/>
        </w:rPr>
        <w:t>ل</w:t>
      </w:r>
      <w:r w:rsidR="000370DD">
        <w:rPr>
          <w:rFonts w:asciiTheme="majorBidi" w:hAnsiTheme="majorBidi" w:hint="cs"/>
          <w:sz w:val="26"/>
          <w:szCs w:val="26"/>
          <w:rtl/>
          <w:lang w:bidi="ar-SA"/>
        </w:rPr>
        <w:t xml:space="preserve"> </w:t>
      </w:r>
      <w:r w:rsidRPr="00796B76">
        <w:rPr>
          <w:rFonts w:asciiTheme="majorBidi" w:hAnsiTheme="majorBidi"/>
          <w:sz w:val="26"/>
          <w:szCs w:val="26"/>
          <w:rtl/>
          <w:lang w:bidi="ar-SA"/>
        </w:rPr>
        <w:t>دعم أهداف تعديل كيغالي</w:t>
      </w:r>
      <w:r w:rsidR="0015173D">
        <w:rPr>
          <w:rStyle w:val="FootnoteReference"/>
          <w:rFonts w:asciiTheme="majorBidi" w:hAnsiTheme="majorBidi"/>
          <w:sz w:val="26"/>
          <w:szCs w:val="26"/>
          <w:rtl/>
          <w:lang w:bidi="ar-SA"/>
        </w:rPr>
        <w:footnoteReference w:id="12"/>
      </w:r>
      <w:r w:rsidRPr="00796B76">
        <w:rPr>
          <w:rFonts w:asciiTheme="majorBidi" w:hAnsiTheme="majorBidi"/>
          <w:sz w:val="26"/>
          <w:szCs w:val="26"/>
          <w:rtl/>
          <w:lang w:bidi="ar-SA"/>
        </w:rPr>
        <w:t xml:space="preserve">، </w:t>
      </w:r>
      <w:r w:rsidR="0015173D">
        <w:rPr>
          <w:rFonts w:asciiTheme="majorBidi" w:hAnsiTheme="majorBidi" w:hint="cs"/>
          <w:sz w:val="26"/>
          <w:szCs w:val="26"/>
          <w:rtl/>
          <w:lang w:bidi="ar-SA"/>
        </w:rPr>
        <w:t>على النح</w:t>
      </w:r>
      <w:r w:rsidRPr="00796B76">
        <w:rPr>
          <w:rFonts w:asciiTheme="majorBidi" w:hAnsiTheme="majorBidi"/>
          <w:sz w:val="26"/>
          <w:szCs w:val="26"/>
          <w:rtl/>
          <w:lang w:bidi="ar-SA"/>
        </w:rPr>
        <w:t xml:space="preserve">و </w:t>
      </w:r>
      <w:r w:rsidR="0015173D">
        <w:rPr>
          <w:rFonts w:asciiTheme="majorBidi" w:hAnsiTheme="majorBidi" w:hint="cs"/>
          <w:sz w:val="26"/>
          <w:szCs w:val="26"/>
          <w:rtl/>
          <w:lang w:bidi="ar-SA"/>
        </w:rPr>
        <w:t>ال</w:t>
      </w:r>
      <w:r w:rsidRPr="00796B76">
        <w:rPr>
          <w:rFonts w:asciiTheme="majorBidi" w:hAnsiTheme="majorBidi"/>
          <w:sz w:val="26"/>
          <w:szCs w:val="26"/>
          <w:rtl/>
          <w:lang w:bidi="ar-SA"/>
        </w:rPr>
        <w:t>موضح في القسم ب</w:t>
      </w:r>
      <w:r w:rsidR="0015173D">
        <w:rPr>
          <w:rFonts w:asciiTheme="majorBidi" w:hAnsiTheme="majorBidi" w:hint="cs"/>
          <w:sz w:val="26"/>
          <w:szCs w:val="26"/>
          <w:rtl/>
          <w:lang w:bidi="ar-SA"/>
        </w:rPr>
        <w:t>اء-</w:t>
      </w:r>
      <w:r w:rsidR="0015173D">
        <w:rPr>
          <w:rFonts w:asciiTheme="majorBidi" w:hAnsiTheme="majorBidi"/>
          <w:sz w:val="26"/>
          <w:szCs w:val="26"/>
          <w:lang w:bidi="ar-SA"/>
        </w:rPr>
        <w:t>2</w:t>
      </w:r>
      <w:r w:rsidRPr="00796B76">
        <w:rPr>
          <w:rFonts w:asciiTheme="majorBidi" w:hAnsiTheme="majorBidi"/>
          <w:sz w:val="26"/>
          <w:szCs w:val="26"/>
          <w:rtl/>
          <w:lang w:bidi="ar-SA"/>
        </w:rPr>
        <w:t xml:space="preserve"> من الجدول </w:t>
      </w:r>
      <w:r w:rsidR="0015173D">
        <w:rPr>
          <w:rFonts w:asciiTheme="majorBidi" w:hAnsiTheme="majorBidi"/>
          <w:sz w:val="26"/>
          <w:szCs w:val="26"/>
          <w:lang w:bidi="ar-SA"/>
        </w:rPr>
        <w:t>1</w:t>
      </w:r>
      <w:r w:rsidR="0015173D">
        <w:rPr>
          <w:rFonts w:asciiTheme="majorBidi" w:hAnsiTheme="majorBidi" w:hint="cs"/>
          <w:sz w:val="26"/>
          <w:szCs w:val="26"/>
          <w:rtl/>
        </w:rPr>
        <w:t>.</w:t>
      </w:r>
    </w:p>
    <w:p w14:paraId="31C30BE4" w14:textId="0BCF36EF" w:rsidR="00E92C1D" w:rsidRPr="00A075E3" w:rsidRDefault="00E92C1D" w:rsidP="00A075E3">
      <w:pPr>
        <w:bidi/>
        <w:spacing w:before="240" w:after="120" w:line="360" w:lineRule="exact"/>
        <w:rPr>
          <w:rFonts w:asciiTheme="majorBidi" w:hAnsiTheme="majorBidi"/>
          <w:sz w:val="26"/>
          <w:szCs w:val="26"/>
          <w:u w:val="single"/>
          <w:rtl/>
        </w:rPr>
      </w:pPr>
      <w:r w:rsidRPr="00A075E3">
        <w:rPr>
          <w:rFonts w:asciiTheme="majorBidi" w:hAnsiTheme="majorBidi"/>
          <w:sz w:val="26"/>
          <w:szCs w:val="26"/>
          <w:u w:val="single"/>
          <w:rtl/>
          <w:lang w:bidi="ar-SA"/>
        </w:rPr>
        <w:t>التقرير النهائي عن التقدم المحرز في المرحلة الأولى من مشروع المساعدة التقنية</w:t>
      </w:r>
      <w:r w:rsidR="003D29C2" w:rsidRPr="003D29C2">
        <w:rPr>
          <w:rFonts w:asciiTheme="majorBidi" w:hAnsiTheme="majorBidi"/>
          <w:sz w:val="26"/>
          <w:szCs w:val="26"/>
          <w:u w:val="single"/>
          <w:rtl/>
          <w:lang w:bidi="ar-SA"/>
        </w:rPr>
        <w:t xml:space="preserve"> </w:t>
      </w:r>
      <w:r w:rsidR="003D29C2" w:rsidRPr="00A075E3">
        <w:rPr>
          <w:rFonts w:asciiTheme="majorBidi" w:hAnsiTheme="majorBidi"/>
          <w:sz w:val="26"/>
          <w:szCs w:val="26"/>
          <w:u w:val="single"/>
          <w:rtl/>
          <w:lang w:bidi="ar-SA"/>
        </w:rPr>
        <w:t>العالمي</w:t>
      </w:r>
      <w:r w:rsidR="003D29C2">
        <w:rPr>
          <w:rFonts w:asciiTheme="majorBidi" w:hAnsiTheme="majorBidi" w:hint="cs"/>
          <w:sz w:val="26"/>
          <w:szCs w:val="26"/>
          <w:u w:val="single"/>
          <w:rtl/>
          <w:lang w:bidi="ar-SA"/>
        </w:rPr>
        <w:t>ة</w:t>
      </w:r>
      <w:r w:rsidR="003D29C2" w:rsidRPr="003D29C2">
        <w:rPr>
          <w:rFonts w:asciiTheme="majorBidi" w:hAnsiTheme="majorBidi" w:hint="cs"/>
          <w:sz w:val="26"/>
          <w:szCs w:val="26"/>
          <w:u w:val="single"/>
          <w:rtl/>
          <w:lang w:bidi="ar-SA"/>
        </w:rPr>
        <w:t xml:space="preserve"> </w:t>
      </w:r>
      <w:r w:rsidR="003D29C2">
        <w:rPr>
          <w:rFonts w:asciiTheme="majorBidi" w:hAnsiTheme="majorBidi" w:hint="cs"/>
          <w:sz w:val="26"/>
          <w:szCs w:val="26"/>
          <w:u w:val="single"/>
          <w:rtl/>
          <w:lang w:bidi="ar-SA"/>
        </w:rPr>
        <w:t>لل</w:t>
      </w:r>
      <w:r w:rsidR="003D29C2" w:rsidRPr="00A075E3">
        <w:rPr>
          <w:rFonts w:asciiTheme="majorBidi" w:hAnsiTheme="majorBidi"/>
          <w:sz w:val="26"/>
          <w:szCs w:val="26"/>
          <w:u w:val="single"/>
          <w:rtl/>
          <w:lang w:bidi="ar-SA"/>
        </w:rPr>
        <w:t>توأمة</w:t>
      </w:r>
      <w:r w:rsidRPr="00A075E3">
        <w:rPr>
          <w:rFonts w:asciiTheme="majorBidi" w:hAnsiTheme="majorBidi"/>
          <w:sz w:val="26"/>
          <w:szCs w:val="26"/>
          <w:u w:val="single"/>
          <w:rtl/>
          <w:lang w:bidi="ar-SA"/>
        </w:rPr>
        <w:t xml:space="preserve"> </w:t>
      </w:r>
    </w:p>
    <w:p w14:paraId="5C9A61DE" w14:textId="03988F30" w:rsidR="00E92C1D" w:rsidRPr="00796B76" w:rsidRDefault="00A075E3" w:rsidP="009E49C2">
      <w:pPr>
        <w:pStyle w:val="StyleHeader4Para4Left0Firstline0"/>
        <w:numPr>
          <w:ilvl w:val="0"/>
          <w:numId w:val="10"/>
        </w:numPr>
        <w:tabs>
          <w:tab w:val="left" w:pos="720"/>
        </w:tabs>
        <w:bidi/>
        <w:spacing w:after="120" w:line="360" w:lineRule="exact"/>
        <w:ind w:left="0" w:firstLine="0"/>
        <w:rPr>
          <w:rFonts w:asciiTheme="majorBidi" w:hAnsiTheme="majorBidi"/>
          <w:sz w:val="26"/>
          <w:szCs w:val="26"/>
          <w:rtl/>
        </w:rPr>
      </w:pPr>
      <w:r w:rsidRPr="00796B76">
        <w:rPr>
          <w:rFonts w:asciiTheme="majorBidi" w:hAnsiTheme="majorBidi"/>
          <w:sz w:val="26"/>
          <w:szCs w:val="26"/>
          <w:rtl/>
          <w:lang w:bidi="ar-SA"/>
        </w:rPr>
        <w:t>وافقت اللجنة التنفيذية</w:t>
      </w:r>
      <w:r>
        <w:rPr>
          <w:rFonts w:asciiTheme="majorBidi" w:hAnsiTheme="majorBidi" w:hint="cs"/>
          <w:sz w:val="26"/>
          <w:szCs w:val="26"/>
          <w:rtl/>
          <w:lang w:bidi="ar-SA"/>
        </w:rPr>
        <w:t>،</w:t>
      </w:r>
      <w:r w:rsidRPr="00796B76">
        <w:rPr>
          <w:rFonts w:asciiTheme="majorBidi" w:hAnsiTheme="majorBidi"/>
          <w:sz w:val="26"/>
          <w:szCs w:val="26"/>
          <w:rtl/>
          <w:lang w:bidi="ar-SA"/>
        </w:rPr>
        <w:t xml:space="preserve"> </w:t>
      </w:r>
      <w:r w:rsidR="00E92C1D" w:rsidRPr="00796B76">
        <w:rPr>
          <w:rFonts w:asciiTheme="majorBidi" w:hAnsiTheme="majorBidi"/>
          <w:sz w:val="26"/>
          <w:szCs w:val="26"/>
          <w:rtl/>
          <w:lang w:bidi="ar-SA"/>
        </w:rPr>
        <w:t xml:space="preserve">في اجتماعها الحادي والتسعين، على مشروع التوأمة للفترة </w:t>
      </w:r>
      <w:r>
        <w:rPr>
          <w:rFonts w:asciiTheme="majorBidi" w:hAnsiTheme="majorBidi"/>
          <w:sz w:val="26"/>
          <w:szCs w:val="26"/>
          <w:lang w:bidi="ar-SA"/>
        </w:rPr>
        <w:t>2023</w:t>
      </w:r>
      <w:r w:rsidR="00E92C1D" w:rsidRPr="00796B76">
        <w:rPr>
          <w:rFonts w:asciiTheme="majorBidi" w:hAnsiTheme="majorBidi"/>
          <w:sz w:val="26"/>
          <w:szCs w:val="26"/>
          <w:rtl/>
          <w:lang w:bidi="ar-SA"/>
        </w:rPr>
        <w:t>-</w:t>
      </w:r>
      <w:r>
        <w:rPr>
          <w:rFonts w:asciiTheme="majorBidi" w:hAnsiTheme="majorBidi"/>
          <w:sz w:val="26"/>
          <w:szCs w:val="26"/>
          <w:lang w:bidi="ar-SA"/>
        </w:rPr>
        <w:t>2024</w:t>
      </w:r>
      <w:r w:rsidR="00E92C1D" w:rsidRPr="00796B76">
        <w:rPr>
          <w:rFonts w:asciiTheme="majorBidi" w:hAnsiTheme="majorBidi"/>
          <w:sz w:val="26"/>
          <w:szCs w:val="26"/>
          <w:rtl/>
          <w:lang w:bidi="ar-SA"/>
        </w:rPr>
        <w:t xml:space="preserve"> ل</w:t>
      </w:r>
      <w:r w:rsidR="00393763">
        <w:rPr>
          <w:rFonts w:asciiTheme="majorBidi" w:hAnsiTheme="majorBidi"/>
          <w:sz w:val="26"/>
          <w:szCs w:val="26"/>
          <w:rtl/>
          <w:lang w:bidi="ar-SA"/>
        </w:rPr>
        <w:t>ليونيب</w:t>
      </w:r>
      <w:r w:rsidR="00E92C1D" w:rsidRPr="00796B76">
        <w:rPr>
          <w:rFonts w:asciiTheme="majorBidi" w:hAnsiTheme="majorBidi"/>
          <w:sz w:val="26"/>
          <w:szCs w:val="26"/>
          <w:rtl/>
          <w:lang w:bidi="ar-SA"/>
        </w:rPr>
        <w:t xml:space="preserve">، بمبلغ </w:t>
      </w:r>
      <w:r>
        <w:rPr>
          <w:rFonts w:asciiTheme="majorBidi" w:hAnsiTheme="majorBidi"/>
          <w:sz w:val="26"/>
          <w:szCs w:val="26"/>
          <w:lang w:bidi="ar-SA"/>
        </w:rPr>
        <w:t>793,400</w:t>
      </w:r>
      <w:r w:rsidR="00E92C1D" w:rsidRPr="00796B76">
        <w:rPr>
          <w:rFonts w:asciiTheme="majorBidi" w:hAnsiTheme="majorBidi"/>
          <w:sz w:val="26"/>
          <w:szCs w:val="26"/>
          <w:rtl/>
          <w:lang w:bidi="ar-SA"/>
        </w:rPr>
        <w:t xml:space="preserve"> دولار أمريكي، بالإضافة إلى تكاليف دعم الوكالة البالغة </w:t>
      </w:r>
      <w:r>
        <w:rPr>
          <w:rFonts w:asciiTheme="majorBidi" w:hAnsiTheme="majorBidi"/>
          <w:sz w:val="26"/>
          <w:szCs w:val="26"/>
          <w:lang w:bidi="ar-SA"/>
        </w:rPr>
        <w:t>97,274</w:t>
      </w:r>
      <w:r w:rsidR="00E92C1D" w:rsidRPr="00796B76">
        <w:rPr>
          <w:rFonts w:asciiTheme="majorBidi" w:hAnsiTheme="majorBidi"/>
          <w:sz w:val="26"/>
          <w:szCs w:val="26"/>
          <w:rtl/>
          <w:lang w:bidi="ar-SA"/>
        </w:rPr>
        <w:t xml:space="preserve"> دولار</w:t>
      </w:r>
      <w:r w:rsidR="00E92C1D">
        <w:rPr>
          <w:rFonts w:asciiTheme="majorBidi" w:hAnsiTheme="majorBidi"/>
          <w:sz w:val="26"/>
          <w:szCs w:val="26"/>
          <w:rtl/>
          <w:lang w:bidi="ar-SA"/>
        </w:rPr>
        <w:t>اً</w:t>
      </w:r>
      <w:r w:rsidR="00E92C1D" w:rsidRPr="00796B76">
        <w:rPr>
          <w:rFonts w:asciiTheme="majorBidi" w:hAnsiTheme="majorBidi"/>
          <w:sz w:val="26"/>
          <w:szCs w:val="26"/>
          <w:rtl/>
          <w:lang w:bidi="ar-SA"/>
        </w:rPr>
        <w:t xml:space="preserve"> أمريكي</w:t>
      </w:r>
      <w:r w:rsidR="00E92C1D">
        <w:rPr>
          <w:rFonts w:asciiTheme="majorBidi" w:hAnsiTheme="majorBidi"/>
          <w:sz w:val="26"/>
          <w:szCs w:val="26"/>
          <w:rtl/>
          <w:lang w:bidi="ar-SA"/>
        </w:rPr>
        <w:t>اً</w:t>
      </w:r>
      <w:r w:rsidR="00E92C1D" w:rsidRPr="00796B76">
        <w:rPr>
          <w:rFonts w:asciiTheme="majorBidi" w:hAnsiTheme="majorBidi"/>
          <w:sz w:val="26"/>
          <w:szCs w:val="26"/>
          <w:rtl/>
          <w:lang w:bidi="ar-SA"/>
        </w:rPr>
        <w:t xml:space="preserve"> (ال</w:t>
      </w:r>
      <w:r w:rsidR="00057AD4">
        <w:rPr>
          <w:rFonts w:asciiTheme="majorBidi" w:hAnsiTheme="majorBidi"/>
          <w:sz w:val="26"/>
          <w:szCs w:val="26"/>
          <w:rtl/>
          <w:lang w:bidi="ar-SA"/>
        </w:rPr>
        <w:t>مقرر</w:t>
      </w:r>
      <w:r w:rsidR="00E92C1D" w:rsidRPr="00796B76">
        <w:rPr>
          <w:rFonts w:asciiTheme="majorBidi" w:hAnsiTheme="majorBidi"/>
          <w:sz w:val="26"/>
          <w:szCs w:val="26"/>
          <w:rtl/>
          <w:lang w:bidi="ar-SA"/>
        </w:rPr>
        <w:t xml:space="preserve"> </w:t>
      </w:r>
      <w:r>
        <w:rPr>
          <w:rFonts w:asciiTheme="majorBidi" w:hAnsiTheme="majorBidi"/>
          <w:sz w:val="26"/>
          <w:szCs w:val="26"/>
          <w:lang w:bidi="ar-SA"/>
        </w:rPr>
        <w:t>91</w:t>
      </w:r>
      <w:r w:rsidR="00E92C1D" w:rsidRPr="00796B76">
        <w:rPr>
          <w:rFonts w:asciiTheme="majorBidi" w:hAnsiTheme="majorBidi"/>
          <w:sz w:val="26"/>
          <w:szCs w:val="26"/>
          <w:rtl/>
          <w:lang w:bidi="ar-SA"/>
        </w:rPr>
        <w:t>/</w:t>
      </w:r>
      <w:r>
        <w:rPr>
          <w:rFonts w:asciiTheme="majorBidi" w:hAnsiTheme="majorBidi"/>
          <w:sz w:val="26"/>
          <w:szCs w:val="26"/>
          <w:lang w:bidi="ar-SA"/>
        </w:rPr>
        <w:t>42</w:t>
      </w:r>
      <w:r w:rsidR="00E92C1D" w:rsidRPr="00796B76">
        <w:rPr>
          <w:rFonts w:asciiTheme="majorBidi" w:hAnsiTheme="majorBidi"/>
          <w:sz w:val="26"/>
          <w:szCs w:val="26"/>
          <w:rtl/>
          <w:lang w:bidi="ar-SA"/>
        </w:rPr>
        <w:t xml:space="preserve">). </w:t>
      </w:r>
      <w:r w:rsidR="00A27B58">
        <w:rPr>
          <w:rFonts w:asciiTheme="majorBidi" w:hAnsiTheme="majorBidi" w:hint="cs"/>
          <w:sz w:val="26"/>
          <w:szCs w:val="26"/>
          <w:rtl/>
          <w:lang w:bidi="ar-SA"/>
        </w:rPr>
        <w:t>و</w:t>
      </w:r>
      <w:r w:rsidR="00E92C1D" w:rsidRPr="00796B76">
        <w:rPr>
          <w:rFonts w:asciiTheme="majorBidi" w:hAnsiTheme="majorBidi"/>
          <w:sz w:val="26"/>
          <w:szCs w:val="26"/>
          <w:rtl/>
          <w:lang w:bidi="ar-SA"/>
        </w:rPr>
        <w:t xml:space="preserve">في </w:t>
      </w:r>
      <w:r w:rsidR="00A27B58">
        <w:rPr>
          <w:rFonts w:asciiTheme="majorBidi" w:hAnsiTheme="majorBidi" w:hint="cs"/>
          <w:sz w:val="26"/>
          <w:szCs w:val="26"/>
          <w:rtl/>
          <w:lang w:bidi="ar-SA"/>
        </w:rPr>
        <w:t>ال</w:t>
      </w:r>
      <w:r w:rsidR="00E92C1D" w:rsidRPr="00796B76">
        <w:rPr>
          <w:rFonts w:asciiTheme="majorBidi" w:hAnsiTheme="majorBidi"/>
          <w:sz w:val="26"/>
          <w:szCs w:val="26"/>
          <w:rtl/>
          <w:lang w:bidi="ar-SA"/>
        </w:rPr>
        <w:t>اجتماع الخامس والتسعين</w:t>
      </w:r>
      <w:r w:rsidR="00A27B58" w:rsidRPr="00A27B58">
        <w:rPr>
          <w:rFonts w:asciiTheme="majorBidi" w:hAnsiTheme="majorBidi"/>
          <w:sz w:val="26"/>
          <w:szCs w:val="26"/>
          <w:rtl/>
          <w:lang w:bidi="ar-SA"/>
        </w:rPr>
        <w:t xml:space="preserve"> </w:t>
      </w:r>
      <w:r w:rsidR="00A27B58" w:rsidRPr="00796B76">
        <w:rPr>
          <w:rFonts w:asciiTheme="majorBidi" w:hAnsiTheme="majorBidi"/>
          <w:sz w:val="26"/>
          <w:szCs w:val="26"/>
          <w:rtl/>
          <w:lang w:bidi="ar-SA"/>
        </w:rPr>
        <w:t>للجنة التنفيذية</w:t>
      </w:r>
      <w:r w:rsidR="00E92C1D" w:rsidRPr="00796B76">
        <w:rPr>
          <w:rFonts w:asciiTheme="majorBidi" w:hAnsiTheme="majorBidi"/>
          <w:sz w:val="26"/>
          <w:szCs w:val="26"/>
          <w:rtl/>
          <w:lang w:bidi="ar-SA"/>
        </w:rPr>
        <w:t xml:space="preserve">، نظرت اللجنة في </w:t>
      </w:r>
      <w:r w:rsidR="00A27B58">
        <w:rPr>
          <w:rFonts w:asciiTheme="majorBidi" w:hAnsiTheme="majorBidi" w:hint="cs"/>
          <w:sz w:val="26"/>
          <w:szCs w:val="26"/>
          <w:rtl/>
          <w:lang w:bidi="ar-SA"/>
        </w:rPr>
        <w:t>ال</w:t>
      </w:r>
      <w:r w:rsidR="00E92C1D" w:rsidRPr="00796B76">
        <w:rPr>
          <w:rFonts w:asciiTheme="majorBidi" w:hAnsiTheme="majorBidi"/>
          <w:sz w:val="26"/>
          <w:szCs w:val="26"/>
          <w:rtl/>
          <w:lang w:bidi="ar-SA"/>
        </w:rPr>
        <w:t xml:space="preserve">تقرير </w:t>
      </w:r>
      <w:r w:rsidR="00A27B58">
        <w:rPr>
          <w:rFonts w:asciiTheme="majorBidi" w:hAnsiTheme="majorBidi" w:hint="cs"/>
          <w:sz w:val="26"/>
          <w:szCs w:val="26"/>
          <w:rtl/>
          <w:lang w:bidi="ar-SA"/>
        </w:rPr>
        <w:t>المرحلي عن</w:t>
      </w:r>
      <w:r w:rsidR="00E92C1D" w:rsidRPr="00796B76">
        <w:rPr>
          <w:rFonts w:asciiTheme="majorBidi" w:hAnsiTheme="majorBidi"/>
          <w:sz w:val="26"/>
          <w:szCs w:val="26"/>
          <w:rtl/>
          <w:lang w:bidi="ar-SA"/>
        </w:rPr>
        <w:t xml:space="preserve"> تنفيذ المشروع </w:t>
      </w:r>
      <w:r w:rsidR="00A27B58">
        <w:rPr>
          <w:rFonts w:asciiTheme="majorBidi" w:hAnsiTheme="majorBidi" w:hint="cs"/>
          <w:sz w:val="26"/>
          <w:szCs w:val="26"/>
          <w:rtl/>
          <w:lang w:bidi="ar-SA"/>
        </w:rPr>
        <w:t>في إطار</w:t>
      </w:r>
      <w:r w:rsidR="00E92C1D" w:rsidRPr="00796B76">
        <w:rPr>
          <w:rFonts w:asciiTheme="majorBidi" w:hAnsiTheme="majorBidi"/>
          <w:sz w:val="26"/>
          <w:szCs w:val="26"/>
          <w:rtl/>
          <w:lang w:bidi="ar-SA"/>
        </w:rPr>
        <w:t xml:space="preserve"> طلب ميزانية برنامج المساعدة على الامتثال</w:t>
      </w:r>
      <w:r w:rsidR="00A27B58">
        <w:rPr>
          <w:rFonts w:asciiTheme="majorBidi" w:hAnsiTheme="majorBidi" w:hint="cs"/>
          <w:sz w:val="26"/>
          <w:szCs w:val="26"/>
          <w:rtl/>
        </w:rPr>
        <w:t xml:space="preserve"> </w:t>
      </w:r>
      <w:r w:rsidR="00E92C1D" w:rsidRPr="00796B76">
        <w:rPr>
          <w:rFonts w:asciiTheme="majorBidi" w:hAnsiTheme="majorBidi"/>
          <w:sz w:val="26"/>
          <w:szCs w:val="26"/>
          <w:rtl/>
          <w:lang w:bidi="ar-SA"/>
        </w:rPr>
        <w:t>التابع ل</w:t>
      </w:r>
      <w:r w:rsidR="00393763">
        <w:rPr>
          <w:rFonts w:asciiTheme="majorBidi" w:hAnsiTheme="majorBidi"/>
          <w:sz w:val="26"/>
          <w:szCs w:val="26"/>
          <w:rtl/>
          <w:lang w:bidi="ar-SA"/>
        </w:rPr>
        <w:t>ليونيب</w:t>
      </w:r>
      <w:r w:rsidR="00E92C1D" w:rsidRPr="00796B76">
        <w:rPr>
          <w:rFonts w:asciiTheme="majorBidi" w:hAnsiTheme="majorBidi"/>
          <w:sz w:val="26"/>
          <w:szCs w:val="26"/>
          <w:rtl/>
          <w:lang w:bidi="ar-SA"/>
        </w:rPr>
        <w:t xml:space="preserve"> لعام 2025. و</w:t>
      </w:r>
      <w:r w:rsidR="00A27B58">
        <w:rPr>
          <w:rFonts w:asciiTheme="majorBidi" w:hAnsiTheme="majorBidi" w:hint="cs"/>
          <w:sz w:val="26"/>
          <w:szCs w:val="26"/>
          <w:rtl/>
          <w:lang w:bidi="ar-SA"/>
        </w:rPr>
        <w:t>بعد</w:t>
      </w:r>
      <w:r w:rsidR="00E92C1D" w:rsidRPr="00796B76">
        <w:rPr>
          <w:rFonts w:asciiTheme="majorBidi" w:hAnsiTheme="majorBidi"/>
          <w:sz w:val="26"/>
          <w:szCs w:val="26"/>
          <w:rtl/>
          <w:lang w:bidi="ar-SA"/>
        </w:rPr>
        <w:t xml:space="preserve"> ذلك، طلبت اللجنة </w:t>
      </w:r>
      <w:r w:rsidR="00A27B58">
        <w:rPr>
          <w:rFonts w:asciiTheme="majorBidi" w:hAnsiTheme="majorBidi" w:hint="cs"/>
          <w:sz w:val="26"/>
          <w:szCs w:val="26"/>
          <w:rtl/>
          <w:lang w:bidi="ar-SA"/>
        </w:rPr>
        <w:t>إلى</w:t>
      </w:r>
      <w:r w:rsidR="00E92C1D" w:rsidRPr="00796B76">
        <w:rPr>
          <w:rFonts w:asciiTheme="majorBidi" w:hAnsiTheme="majorBidi"/>
          <w:sz w:val="26"/>
          <w:szCs w:val="26"/>
          <w:rtl/>
          <w:lang w:bidi="ar-SA"/>
        </w:rPr>
        <w:t xml:space="preserve"> </w:t>
      </w:r>
      <w:r w:rsidR="00393763">
        <w:rPr>
          <w:rFonts w:asciiTheme="majorBidi" w:hAnsiTheme="majorBidi"/>
          <w:sz w:val="26"/>
          <w:szCs w:val="26"/>
          <w:rtl/>
          <w:lang w:bidi="ar-SA"/>
        </w:rPr>
        <w:t>اليونيب</w:t>
      </w:r>
      <w:r w:rsidR="00E92C1D" w:rsidRPr="00796B76">
        <w:rPr>
          <w:rFonts w:asciiTheme="majorBidi" w:hAnsiTheme="majorBidi"/>
          <w:sz w:val="26"/>
          <w:szCs w:val="26"/>
          <w:rtl/>
          <w:lang w:bidi="ar-SA"/>
        </w:rPr>
        <w:t xml:space="preserve">، ضمن جملة أمور، </w:t>
      </w:r>
      <w:r w:rsidR="00A27B58">
        <w:rPr>
          <w:rFonts w:asciiTheme="majorBidi" w:hAnsiTheme="majorBidi" w:hint="cs"/>
          <w:sz w:val="26"/>
          <w:szCs w:val="26"/>
          <w:rtl/>
          <w:lang w:bidi="ar-SA"/>
        </w:rPr>
        <w:t>أن ي</w:t>
      </w:r>
      <w:r w:rsidR="00E92C1D" w:rsidRPr="00796B76">
        <w:rPr>
          <w:rFonts w:asciiTheme="majorBidi" w:hAnsiTheme="majorBidi"/>
          <w:sz w:val="26"/>
          <w:szCs w:val="26"/>
          <w:rtl/>
          <w:lang w:bidi="ar-SA"/>
        </w:rPr>
        <w:t>قدم تقرير</w:t>
      </w:r>
      <w:r w:rsidR="00A27B58">
        <w:rPr>
          <w:rFonts w:asciiTheme="majorBidi" w:hAnsiTheme="majorBidi" w:hint="cs"/>
          <w:sz w:val="26"/>
          <w:szCs w:val="26"/>
          <w:rtl/>
          <w:lang w:bidi="ar-SA"/>
        </w:rPr>
        <w:t>اً</w:t>
      </w:r>
      <w:r w:rsidR="00E92C1D" w:rsidRPr="00796B76">
        <w:rPr>
          <w:rFonts w:asciiTheme="majorBidi" w:hAnsiTheme="majorBidi"/>
          <w:sz w:val="26"/>
          <w:szCs w:val="26"/>
          <w:rtl/>
          <w:lang w:bidi="ar-SA"/>
        </w:rPr>
        <w:t xml:space="preserve"> نهائي</w:t>
      </w:r>
      <w:r w:rsidR="00A27B58">
        <w:rPr>
          <w:rFonts w:asciiTheme="majorBidi" w:hAnsiTheme="majorBidi" w:hint="cs"/>
          <w:sz w:val="26"/>
          <w:szCs w:val="26"/>
          <w:rtl/>
          <w:lang w:bidi="ar-SA"/>
        </w:rPr>
        <w:t>اً</w:t>
      </w:r>
      <w:r w:rsidR="00E92C1D" w:rsidRPr="00796B76">
        <w:rPr>
          <w:rFonts w:asciiTheme="majorBidi" w:hAnsiTheme="majorBidi"/>
          <w:sz w:val="26"/>
          <w:szCs w:val="26"/>
          <w:rtl/>
          <w:lang w:bidi="ar-SA"/>
        </w:rPr>
        <w:t xml:space="preserve"> يُفصّل </w:t>
      </w:r>
      <w:r w:rsidR="00A27B58">
        <w:rPr>
          <w:rFonts w:asciiTheme="majorBidi" w:hAnsiTheme="majorBidi" w:hint="cs"/>
          <w:sz w:val="26"/>
          <w:szCs w:val="26"/>
          <w:rtl/>
          <w:lang w:bidi="ar-SA"/>
        </w:rPr>
        <w:t xml:space="preserve">فيه </w:t>
      </w:r>
      <w:r w:rsidR="00E92C1D" w:rsidRPr="00796B76">
        <w:rPr>
          <w:rFonts w:asciiTheme="majorBidi" w:hAnsiTheme="majorBidi"/>
          <w:sz w:val="26"/>
          <w:szCs w:val="26"/>
          <w:rtl/>
          <w:lang w:bidi="ar-SA"/>
        </w:rPr>
        <w:t xml:space="preserve">الدروس المستفادة من تنفيذ المرحلة الأولى عند تقديم </w:t>
      </w:r>
      <w:r w:rsidR="00A27B58">
        <w:rPr>
          <w:rFonts w:asciiTheme="majorBidi" w:hAnsiTheme="majorBidi" w:hint="cs"/>
          <w:sz w:val="26"/>
          <w:szCs w:val="26"/>
          <w:rtl/>
          <w:lang w:bidi="ar-SA"/>
        </w:rPr>
        <w:t>الطلب المتعلق ب</w:t>
      </w:r>
      <w:r w:rsidR="00E92C1D" w:rsidRPr="00796B76">
        <w:rPr>
          <w:rFonts w:asciiTheme="majorBidi" w:hAnsiTheme="majorBidi"/>
          <w:sz w:val="26"/>
          <w:szCs w:val="26"/>
          <w:rtl/>
          <w:lang w:bidi="ar-SA"/>
        </w:rPr>
        <w:t>المرحلة الثانية من المشروع في اجتماعه</w:t>
      </w:r>
      <w:r w:rsidR="00A27B58">
        <w:rPr>
          <w:rFonts w:asciiTheme="majorBidi" w:hAnsiTheme="majorBidi" w:hint="cs"/>
          <w:sz w:val="26"/>
          <w:szCs w:val="26"/>
          <w:rtl/>
          <w:lang w:bidi="ar-SA"/>
        </w:rPr>
        <w:t>ا</w:t>
      </w:r>
      <w:r w:rsidR="00E92C1D" w:rsidRPr="00796B76">
        <w:rPr>
          <w:rFonts w:asciiTheme="majorBidi" w:hAnsiTheme="majorBidi"/>
          <w:sz w:val="26"/>
          <w:szCs w:val="26"/>
          <w:rtl/>
          <w:lang w:bidi="ar-SA"/>
        </w:rPr>
        <w:t xml:space="preserve"> الأول </w:t>
      </w:r>
      <w:r w:rsidR="00A27B58">
        <w:rPr>
          <w:rFonts w:asciiTheme="majorBidi" w:hAnsiTheme="majorBidi" w:hint="cs"/>
          <w:sz w:val="26"/>
          <w:szCs w:val="26"/>
          <w:rtl/>
          <w:lang w:bidi="ar-SA"/>
        </w:rPr>
        <w:t>ل</w:t>
      </w:r>
      <w:r w:rsidR="00E92C1D" w:rsidRPr="00796B76">
        <w:rPr>
          <w:rFonts w:asciiTheme="majorBidi" w:hAnsiTheme="majorBidi"/>
          <w:sz w:val="26"/>
          <w:szCs w:val="26"/>
          <w:rtl/>
          <w:lang w:bidi="ar-SA"/>
        </w:rPr>
        <w:t xml:space="preserve">عام </w:t>
      </w:r>
      <w:r w:rsidR="00A27B58">
        <w:rPr>
          <w:rFonts w:asciiTheme="majorBidi" w:hAnsiTheme="majorBidi"/>
          <w:sz w:val="26"/>
          <w:szCs w:val="26"/>
          <w:lang w:bidi="ar-SA"/>
        </w:rPr>
        <w:t>2025</w:t>
      </w:r>
      <w:r w:rsidR="00E92C1D" w:rsidRPr="00796B76">
        <w:rPr>
          <w:rFonts w:asciiTheme="majorBidi" w:hAnsiTheme="majorBidi"/>
          <w:sz w:val="26"/>
          <w:szCs w:val="26"/>
          <w:rtl/>
          <w:lang w:bidi="ar-SA"/>
        </w:rPr>
        <w:t xml:space="preserve"> (ال</w:t>
      </w:r>
      <w:r w:rsidR="00057AD4">
        <w:rPr>
          <w:rFonts w:asciiTheme="majorBidi" w:hAnsiTheme="majorBidi"/>
          <w:sz w:val="26"/>
          <w:szCs w:val="26"/>
          <w:rtl/>
          <w:lang w:bidi="ar-SA"/>
        </w:rPr>
        <w:t>مقرر</w:t>
      </w:r>
      <w:r w:rsidR="00E92C1D" w:rsidRPr="00796B76">
        <w:rPr>
          <w:rFonts w:asciiTheme="majorBidi" w:hAnsiTheme="majorBidi"/>
          <w:sz w:val="26"/>
          <w:szCs w:val="26"/>
          <w:rtl/>
          <w:lang w:bidi="ar-SA"/>
        </w:rPr>
        <w:t xml:space="preserve"> </w:t>
      </w:r>
      <w:r w:rsidR="00A27B58">
        <w:rPr>
          <w:rFonts w:asciiTheme="majorBidi" w:hAnsiTheme="majorBidi"/>
          <w:sz w:val="26"/>
          <w:szCs w:val="26"/>
          <w:lang w:bidi="ar-SA"/>
        </w:rPr>
        <w:t>95</w:t>
      </w:r>
      <w:r w:rsidR="00E92C1D" w:rsidRPr="00796B76">
        <w:rPr>
          <w:rFonts w:asciiTheme="majorBidi" w:hAnsiTheme="majorBidi"/>
          <w:sz w:val="26"/>
          <w:szCs w:val="26"/>
          <w:rtl/>
          <w:lang w:bidi="ar-SA"/>
        </w:rPr>
        <w:t>/</w:t>
      </w:r>
      <w:r w:rsidR="00A27B58">
        <w:rPr>
          <w:rFonts w:asciiTheme="majorBidi" w:hAnsiTheme="majorBidi"/>
          <w:sz w:val="26"/>
          <w:szCs w:val="26"/>
          <w:lang w:bidi="ar-SA"/>
        </w:rPr>
        <w:t>83</w:t>
      </w:r>
      <w:r w:rsidR="00E92C1D" w:rsidRPr="00796B76">
        <w:rPr>
          <w:rFonts w:asciiTheme="majorBidi" w:hAnsiTheme="majorBidi"/>
          <w:sz w:val="26"/>
          <w:szCs w:val="26"/>
          <w:rtl/>
          <w:lang w:bidi="ar-SA"/>
        </w:rPr>
        <w:t>(د)). وتماشي</w:t>
      </w:r>
      <w:r w:rsidR="00E92C1D">
        <w:rPr>
          <w:rFonts w:asciiTheme="majorBidi" w:hAnsiTheme="majorBidi"/>
          <w:sz w:val="26"/>
          <w:szCs w:val="26"/>
          <w:rtl/>
          <w:lang w:bidi="ar-SA"/>
        </w:rPr>
        <w:t>اً</w:t>
      </w:r>
      <w:r w:rsidR="00E92C1D" w:rsidRPr="00796B76">
        <w:rPr>
          <w:rFonts w:asciiTheme="majorBidi" w:hAnsiTheme="majorBidi"/>
          <w:sz w:val="26"/>
          <w:szCs w:val="26"/>
          <w:rtl/>
          <w:lang w:bidi="ar-SA"/>
        </w:rPr>
        <w:t xml:space="preserve"> مع هذا ال</w:t>
      </w:r>
      <w:r w:rsidR="00057AD4">
        <w:rPr>
          <w:rFonts w:asciiTheme="majorBidi" w:hAnsiTheme="majorBidi"/>
          <w:sz w:val="26"/>
          <w:szCs w:val="26"/>
          <w:rtl/>
          <w:lang w:bidi="ar-SA"/>
        </w:rPr>
        <w:t>مقرر</w:t>
      </w:r>
      <w:r w:rsidR="00E92C1D" w:rsidRPr="00796B76">
        <w:rPr>
          <w:rFonts w:asciiTheme="majorBidi" w:hAnsiTheme="majorBidi"/>
          <w:sz w:val="26"/>
          <w:szCs w:val="26"/>
          <w:rtl/>
          <w:lang w:bidi="ar-SA"/>
        </w:rPr>
        <w:t xml:space="preserve">، قدّم </w:t>
      </w:r>
      <w:r w:rsidR="00393763">
        <w:rPr>
          <w:rFonts w:asciiTheme="majorBidi" w:hAnsiTheme="majorBidi"/>
          <w:sz w:val="26"/>
          <w:szCs w:val="26"/>
          <w:rtl/>
          <w:lang w:bidi="ar-SA"/>
        </w:rPr>
        <w:t>اليونيب</w:t>
      </w:r>
      <w:r w:rsidR="00E92C1D" w:rsidRPr="00796B76">
        <w:rPr>
          <w:rFonts w:asciiTheme="majorBidi" w:hAnsiTheme="majorBidi"/>
          <w:sz w:val="26"/>
          <w:szCs w:val="26"/>
          <w:rtl/>
          <w:lang w:bidi="ar-SA"/>
        </w:rPr>
        <w:t xml:space="preserve"> تقرير</w:t>
      </w:r>
      <w:r w:rsidR="00E92C1D">
        <w:rPr>
          <w:rFonts w:asciiTheme="majorBidi" w:hAnsiTheme="majorBidi"/>
          <w:sz w:val="26"/>
          <w:szCs w:val="26"/>
          <w:rtl/>
          <w:lang w:bidi="ar-SA"/>
        </w:rPr>
        <w:t>اً</w:t>
      </w:r>
      <w:r w:rsidR="00E92C1D" w:rsidRPr="00796B76">
        <w:rPr>
          <w:rFonts w:asciiTheme="majorBidi" w:hAnsiTheme="majorBidi"/>
          <w:sz w:val="26"/>
          <w:szCs w:val="26"/>
          <w:rtl/>
          <w:lang w:bidi="ar-SA"/>
        </w:rPr>
        <w:t xml:space="preserve"> </w:t>
      </w:r>
      <w:r w:rsidR="00E92C1D" w:rsidRPr="00796B76">
        <w:rPr>
          <w:rFonts w:asciiTheme="majorBidi" w:hAnsiTheme="majorBidi"/>
          <w:sz w:val="26"/>
          <w:szCs w:val="26"/>
          <w:rtl/>
          <w:lang w:bidi="ar-SA"/>
        </w:rPr>
        <w:lastRenderedPageBreak/>
        <w:t>نهائي</w:t>
      </w:r>
      <w:r w:rsidR="00E92C1D">
        <w:rPr>
          <w:rFonts w:asciiTheme="majorBidi" w:hAnsiTheme="majorBidi"/>
          <w:sz w:val="26"/>
          <w:szCs w:val="26"/>
          <w:rtl/>
          <w:lang w:bidi="ar-SA"/>
        </w:rPr>
        <w:t>اً</w:t>
      </w:r>
      <w:r w:rsidR="00E92C1D" w:rsidRPr="00796B76">
        <w:rPr>
          <w:rFonts w:asciiTheme="majorBidi" w:hAnsiTheme="majorBidi"/>
          <w:sz w:val="26"/>
          <w:szCs w:val="26"/>
          <w:rtl/>
          <w:lang w:bidi="ar-SA"/>
        </w:rPr>
        <w:t xml:space="preserve"> مفصلاً عن المرحلة الأولى من مشروع التوأمة، وهو مرفق بهذه الوثيقة، و</w:t>
      </w:r>
      <w:r w:rsidR="00A27B58">
        <w:rPr>
          <w:rFonts w:asciiTheme="majorBidi" w:hAnsiTheme="majorBidi" w:hint="cs"/>
          <w:sz w:val="26"/>
          <w:szCs w:val="26"/>
          <w:rtl/>
          <w:lang w:bidi="ar-SA"/>
        </w:rPr>
        <w:t>تورِد</w:t>
      </w:r>
      <w:r w:rsidR="00E92C1D" w:rsidRPr="00796B76">
        <w:rPr>
          <w:rFonts w:asciiTheme="majorBidi" w:hAnsiTheme="majorBidi"/>
          <w:sz w:val="26"/>
          <w:szCs w:val="26"/>
          <w:rtl/>
          <w:lang w:bidi="ar-SA"/>
        </w:rPr>
        <w:t xml:space="preserve"> </w:t>
      </w:r>
      <w:r w:rsidR="00A27B58" w:rsidRPr="00796B76">
        <w:rPr>
          <w:rFonts w:asciiTheme="majorBidi" w:hAnsiTheme="majorBidi"/>
          <w:sz w:val="26"/>
          <w:szCs w:val="26"/>
          <w:rtl/>
          <w:lang w:bidi="ar-SA"/>
        </w:rPr>
        <w:t xml:space="preserve">الأمانة </w:t>
      </w:r>
      <w:r w:rsidR="00A27B58">
        <w:rPr>
          <w:rFonts w:asciiTheme="majorBidi" w:hAnsiTheme="majorBidi" w:hint="cs"/>
          <w:sz w:val="26"/>
          <w:szCs w:val="26"/>
          <w:rtl/>
          <w:lang w:bidi="ar-SA"/>
        </w:rPr>
        <w:t xml:space="preserve">موجزاً له </w:t>
      </w:r>
      <w:r w:rsidR="00E92C1D" w:rsidRPr="00796B76">
        <w:rPr>
          <w:rFonts w:asciiTheme="majorBidi" w:hAnsiTheme="majorBidi"/>
          <w:sz w:val="26"/>
          <w:szCs w:val="26"/>
          <w:rtl/>
          <w:lang w:bidi="ar-SA"/>
        </w:rPr>
        <w:t>أدناه</w:t>
      </w:r>
      <w:r w:rsidR="00E92C1D" w:rsidRPr="00796B76">
        <w:rPr>
          <w:rFonts w:asciiTheme="majorBidi" w:hAnsiTheme="majorBidi"/>
          <w:sz w:val="26"/>
          <w:szCs w:val="26"/>
        </w:rPr>
        <w:t>.</w:t>
      </w:r>
    </w:p>
    <w:p w14:paraId="276513F8" w14:textId="29A9781D" w:rsidR="00E92C1D" w:rsidRPr="00D7508C" w:rsidRDefault="00E92C1D" w:rsidP="00D7508C">
      <w:pPr>
        <w:bidi/>
        <w:spacing w:before="240" w:after="120" w:line="360" w:lineRule="exact"/>
        <w:rPr>
          <w:rFonts w:asciiTheme="majorBidi" w:hAnsiTheme="majorBidi"/>
          <w:i/>
          <w:iCs/>
          <w:sz w:val="26"/>
          <w:szCs w:val="26"/>
          <w:rtl/>
        </w:rPr>
      </w:pPr>
      <w:r w:rsidRPr="00D7508C">
        <w:rPr>
          <w:rFonts w:asciiTheme="majorBidi" w:hAnsiTheme="majorBidi"/>
          <w:i/>
          <w:iCs/>
          <w:sz w:val="26"/>
          <w:szCs w:val="26"/>
          <w:rtl/>
          <w:lang w:bidi="ar-SA"/>
        </w:rPr>
        <w:t>نتائج المرحلة الأولى من مشروع التوأمة</w:t>
      </w:r>
    </w:p>
    <w:p w14:paraId="7D8193E9" w14:textId="1815D0F4" w:rsidR="00E92C1D" w:rsidRDefault="00D7508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 xml:space="preserve">في الفترة </w:t>
      </w:r>
      <w:r w:rsidR="00E92C1D" w:rsidRPr="00796B76">
        <w:rPr>
          <w:rFonts w:asciiTheme="majorBidi" w:hAnsiTheme="majorBidi"/>
          <w:sz w:val="26"/>
          <w:szCs w:val="26"/>
          <w:rtl/>
          <w:lang w:bidi="ar-SA"/>
        </w:rPr>
        <w:t xml:space="preserve">بين عامي </w:t>
      </w:r>
      <w:r w:rsidR="00727DDA">
        <w:rPr>
          <w:rFonts w:asciiTheme="majorBidi" w:hAnsiTheme="majorBidi"/>
          <w:sz w:val="26"/>
          <w:szCs w:val="26"/>
          <w:lang w:bidi="ar-SA"/>
        </w:rPr>
        <w:t>2023</w:t>
      </w:r>
      <w:r w:rsidR="00E92C1D" w:rsidRPr="00796B76">
        <w:rPr>
          <w:rFonts w:asciiTheme="majorBidi" w:hAnsiTheme="majorBidi"/>
          <w:sz w:val="26"/>
          <w:szCs w:val="26"/>
          <w:rtl/>
          <w:lang w:bidi="ar-SA"/>
        </w:rPr>
        <w:t xml:space="preserve"> و</w:t>
      </w:r>
      <w:r w:rsidR="00727DDA">
        <w:rPr>
          <w:rFonts w:asciiTheme="majorBidi" w:hAnsiTheme="majorBidi"/>
          <w:sz w:val="26"/>
          <w:szCs w:val="26"/>
          <w:lang w:bidi="ar-SA"/>
        </w:rPr>
        <w:t>2024</w:t>
      </w:r>
      <w:r w:rsidR="00E92C1D" w:rsidRPr="00796B76">
        <w:rPr>
          <w:rFonts w:asciiTheme="majorBidi" w:hAnsiTheme="majorBidi"/>
          <w:sz w:val="26"/>
          <w:szCs w:val="26"/>
          <w:rtl/>
          <w:lang w:bidi="ar-SA"/>
        </w:rPr>
        <w:t xml:space="preserve">، نظمت </w:t>
      </w:r>
      <w:r w:rsidR="005F5AE3">
        <w:rPr>
          <w:rFonts w:asciiTheme="majorBidi" w:hAnsiTheme="majorBidi" w:hint="cs"/>
          <w:sz w:val="26"/>
          <w:szCs w:val="26"/>
          <w:rtl/>
          <w:lang w:bidi="ar-SA"/>
        </w:rPr>
        <w:t>أ</w:t>
      </w:r>
      <w:r w:rsidR="00E92C1D" w:rsidRPr="00796B76">
        <w:rPr>
          <w:rFonts w:asciiTheme="majorBidi" w:hAnsiTheme="majorBidi"/>
          <w:sz w:val="26"/>
          <w:szCs w:val="26"/>
          <w:rtl/>
          <w:lang w:bidi="ar-SA"/>
        </w:rPr>
        <w:t>فرق</w:t>
      </w:r>
      <w:r w:rsidR="005F5AE3">
        <w:rPr>
          <w:rFonts w:asciiTheme="majorBidi" w:hAnsiTheme="majorBidi" w:hint="cs"/>
          <w:sz w:val="26"/>
          <w:szCs w:val="26"/>
          <w:rtl/>
          <w:lang w:bidi="ar-SA"/>
        </w:rPr>
        <w:t>ة</w:t>
      </w:r>
      <w:r w:rsidR="00E92C1D" w:rsidRPr="00796B76">
        <w:rPr>
          <w:rFonts w:asciiTheme="majorBidi" w:hAnsiTheme="majorBidi"/>
          <w:sz w:val="26"/>
          <w:szCs w:val="26"/>
          <w:rtl/>
          <w:lang w:bidi="ar-SA"/>
        </w:rPr>
        <w:t xml:space="preserve"> </w:t>
      </w:r>
      <w:r w:rsidR="00393763">
        <w:rPr>
          <w:rFonts w:asciiTheme="majorBidi" w:hAnsiTheme="majorBidi"/>
          <w:sz w:val="26"/>
          <w:szCs w:val="26"/>
          <w:rtl/>
          <w:lang w:bidi="ar-SA"/>
        </w:rPr>
        <w:t>اليونيب</w:t>
      </w:r>
      <w:r w:rsidR="00E92C1D" w:rsidRPr="00796B76">
        <w:rPr>
          <w:rFonts w:asciiTheme="majorBidi" w:hAnsiTheme="majorBidi"/>
          <w:sz w:val="26"/>
          <w:szCs w:val="26"/>
          <w:rtl/>
          <w:lang w:bidi="ar-SA"/>
        </w:rPr>
        <w:t xml:space="preserve"> الإقليمية المعنية بالمساعدة على الامتثال ثماني </w:t>
      </w:r>
      <w:r w:rsidR="005F5AE3">
        <w:rPr>
          <w:rFonts w:asciiTheme="majorBidi" w:hAnsiTheme="majorBidi" w:hint="cs"/>
          <w:sz w:val="26"/>
          <w:szCs w:val="26"/>
          <w:rtl/>
          <w:lang w:bidi="ar-SA"/>
        </w:rPr>
        <w:t>حلقات</w:t>
      </w:r>
      <w:r w:rsidR="00E92C1D" w:rsidRPr="00796B76">
        <w:rPr>
          <w:rFonts w:asciiTheme="majorBidi" w:hAnsiTheme="majorBidi"/>
          <w:sz w:val="26"/>
          <w:szCs w:val="26"/>
          <w:rtl/>
          <w:lang w:bidi="ar-SA"/>
        </w:rPr>
        <w:t xml:space="preserve"> عمل، كل منها لمدة يومين، جمعت </w:t>
      </w:r>
      <w:r w:rsidR="008C00C5">
        <w:rPr>
          <w:rFonts w:asciiTheme="majorBidi" w:hAnsiTheme="majorBidi" w:hint="cs"/>
          <w:sz w:val="26"/>
          <w:szCs w:val="26"/>
          <w:rtl/>
          <w:lang w:bidi="ar-SA"/>
        </w:rPr>
        <w:t xml:space="preserve">فيها </w:t>
      </w:r>
      <w:r w:rsidR="005F5AE3">
        <w:rPr>
          <w:rFonts w:asciiTheme="majorBidi" w:hAnsiTheme="majorBidi" w:hint="cs"/>
          <w:sz w:val="26"/>
          <w:szCs w:val="26"/>
          <w:rtl/>
          <w:lang w:bidi="ar-SA"/>
        </w:rPr>
        <w:t xml:space="preserve">بين </w:t>
      </w:r>
      <w:r w:rsidR="00E92C1D" w:rsidRPr="00796B76">
        <w:rPr>
          <w:rFonts w:asciiTheme="majorBidi" w:hAnsiTheme="majorBidi"/>
          <w:sz w:val="26"/>
          <w:szCs w:val="26"/>
          <w:rtl/>
          <w:lang w:bidi="ar-SA"/>
        </w:rPr>
        <w:t xml:space="preserve">مجموعات أصحاب المصلحة المعنيين من </w:t>
      </w:r>
      <w:r w:rsidR="008C00C5">
        <w:rPr>
          <w:rFonts w:asciiTheme="majorBidi" w:hAnsiTheme="majorBidi" w:hint="cs"/>
          <w:sz w:val="26"/>
          <w:szCs w:val="26"/>
          <w:rtl/>
          <w:lang w:bidi="ar-SA"/>
        </w:rPr>
        <w:t>البلدان العاملة بموجب</w:t>
      </w:r>
      <w:r w:rsidR="00E92C1D" w:rsidRPr="00796B76">
        <w:rPr>
          <w:rFonts w:asciiTheme="majorBidi" w:hAnsiTheme="majorBidi"/>
          <w:sz w:val="26"/>
          <w:szCs w:val="26"/>
          <w:rtl/>
          <w:lang w:bidi="ar-SA"/>
        </w:rPr>
        <w:t xml:space="preserve"> المادة </w:t>
      </w:r>
      <w:r w:rsidR="008C00C5">
        <w:rPr>
          <w:rFonts w:asciiTheme="majorBidi" w:hAnsiTheme="majorBidi"/>
          <w:sz w:val="26"/>
          <w:szCs w:val="26"/>
          <w:lang w:bidi="ar-SA"/>
        </w:rPr>
        <w:t>5</w:t>
      </w:r>
      <w:r w:rsidR="00E92C1D" w:rsidRPr="00796B76">
        <w:rPr>
          <w:rFonts w:asciiTheme="majorBidi" w:hAnsiTheme="majorBidi"/>
          <w:sz w:val="26"/>
          <w:szCs w:val="26"/>
          <w:rtl/>
          <w:lang w:bidi="ar-SA"/>
        </w:rPr>
        <w:t xml:space="preserve"> (الدول النامية) من المناطق التالية: </w:t>
      </w:r>
      <w:r w:rsidR="008C00C5">
        <w:rPr>
          <w:rFonts w:asciiTheme="majorBidi" w:hAnsiTheme="majorBidi" w:hint="cs"/>
          <w:sz w:val="26"/>
          <w:szCs w:val="26"/>
          <w:rtl/>
          <w:lang w:bidi="ar-SA"/>
        </w:rPr>
        <w:t>البلدان ال</w:t>
      </w:r>
      <w:r w:rsidR="00E92C1D" w:rsidRPr="00796B76">
        <w:rPr>
          <w:rFonts w:asciiTheme="majorBidi" w:hAnsiTheme="majorBidi"/>
          <w:sz w:val="26"/>
          <w:szCs w:val="26"/>
          <w:rtl/>
          <w:lang w:bidi="ar-SA"/>
        </w:rPr>
        <w:t>أفريقي</w:t>
      </w:r>
      <w:r w:rsidR="008C00C5">
        <w:rPr>
          <w:rFonts w:asciiTheme="majorBidi" w:hAnsiTheme="majorBidi" w:hint="cs"/>
          <w:sz w:val="26"/>
          <w:szCs w:val="26"/>
          <w:rtl/>
          <w:lang w:bidi="ar-SA"/>
        </w:rPr>
        <w:t>ة</w:t>
      </w:r>
      <w:r w:rsidR="00E92C1D" w:rsidRPr="00796B76">
        <w:rPr>
          <w:rFonts w:asciiTheme="majorBidi" w:hAnsiTheme="majorBidi"/>
          <w:sz w:val="26"/>
          <w:szCs w:val="26"/>
          <w:rtl/>
          <w:lang w:bidi="ar-SA"/>
        </w:rPr>
        <w:t xml:space="preserve"> الناطقة بالإنجليزية، و</w:t>
      </w:r>
      <w:r w:rsidR="008C00C5">
        <w:rPr>
          <w:rFonts w:asciiTheme="majorBidi" w:hAnsiTheme="majorBidi" w:hint="cs"/>
          <w:sz w:val="26"/>
          <w:szCs w:val="26"/>
          <w:rtl/>
          <w:lang w:bidi="ar-SA"/>
        </w:rPr>
        <w:t>البلدان ال</w:t>
      </w:r>
      <w:r w:rsidR="008C00C5" w:rsidRPr="00796B76">
        <w:rPr>
          <w:rFonts w:asciiTheme="majorBidi" w:hAnsiTheme="majorBidi"/>
          <w:sz w:val="26"/>
          <w:szCs w:val="26"/>
          <w:rtl/>
          <w:lang w:bidi="ar-SA"/>
        </w:rPr>
        <w:t>أفريقي</w:t>
      </w:r>
      <w:r w:rsidR="008C00C5">
        <w:rPr>
          <w:rFonts w:asciiTheme="majorBidi" w:hAnsiTheme="majorBidi" w:hint="cs"/>
          <w:sz w:val="26"/>
          <w:szCs w:val="26"/>
          <w:rtl/>
          <w:lang w:bidi="ar-SA"/>
        </w:rPr>
        <w:t>ة</w:t>
      </w:r>
      <w:r w:rsidR="00E92C1D" w:rsidRPr="00796B76">
        <w:rPr>
          <w:rFonts w:asciiTheme="majorBidi" w:hAnsiTheme="majorBidi"/>
          <w:sz w:val="26"/>
          <w:szCs w:val="26"/>
          <w:rtl/>
          <w:lang w:bidi="ar-SA"/>
        </w:rPr>
        <w:t xml:space="preserve"> الناطقة بالفرنسية، ومنطقة البحر الكاريبي، وأمريكا اللاتينية، وأوروبا وآسيا الوسطى، وجنوب آسيا، وجنوب شرق آسيا، و</w:t>
      </w:r>
      <w:r w:rsidR="008C00C5">
        <w:rPr>
          <w:rFonts w:asciiTheme="majorBidi" w:hAnsiTheme="majorBidi" w:hint="cs"/>
          <w:sz w:val="26"/>
          <w:szCs w:val="26"/>
          <w:rtl/>
          <w:lang w:bidi="ar-SA"/>
        </w:rPr>
        <w:t>بلدان</w:t>
      </w:r>
      <w:r w:rsidR="00E92C1D" w:rsidRPr="00796B76">
        <w:rPr>
          <w:rFonts w:asciiTheme="majorBidi" w:hAnsiTheme="majorBidi"/>
          <w:sz w:val="26"/>
          <w:szCs w:val="26"/>
          <w:rtl/>
          <w:lang w:bidi="ar-SA"/>
        </w:rPr>
        <w:t xml:space="preserve"> جزر المحيط الهادئ، وغرب آسيا. ولتحقيق الكفاءة من حيث التكلفة، عُقدت </w:t>
      </w:r>
      <w:r w:rsidR="008C00C5">
        <w:rPr>
          <w:rFonts w:asciiTheme="majorBidi" w:hAnsiTheme="majorBidi" w:hint="cs"/>
          <w:sz w:val="26"/>
          <w:szCs w:val="26"/>
          <w:rtl/>
          <w:lang w:bidi="ar-SA"/>
        </w:rPr>
        <w:t>حلقات العمل هذه مباشرة بعد</w:t>
      </w:r>
      <w:r w:rsidR="00E92C1D" w:rsidRPr="00796B76">
        <w:rPr>
          <w:rFonts w:asciiTheme="majorBidi" w:hAnsiTheme="majorBidi"/>
          <w:sz w:val="26"/>
          <w:szCs w:val="26"/>
          <w:rtl/>
          <w:lang w:bidi="ar-SA"/>
        </w:rPr>
        <w:t xml:space="preserve"> اجتماعات الشبكة الإقليمية </w:t>
      </w:r>
      <w:r w:rsidR="008C00C5">
        <w:rPr>
          <w:rFonts w:asciiTheme="majorBidi" w:hAnsiTheme="majorBidi"/>
          <w:sz w:val="26"/>
          <w:szCs w:val="26"/>
          <w:rtl/>
          <w:lang w:bidi="ar-SA"/>
        </w:rPr>
        <w:t>لليونيب</w:t>
      </w:r>
      <w:r w:rsidR="00E92C1D" w:rsidRPr="00796B76">
        <w:rPr>
          <w:rFonts w:asciiTheme="majorBidi" w:hAnsiTheme="majorBidi"/>
          <w:sz w:val="26"/>
          <w:szCs w:val="26"/>
          <w:rtl/>
          <w:lang w:bidi="ar-SA"/>
        </w:rPr>
        <w:t>. وقد أتاحت هذه ال</w:t>
      </w:r>
      <w:r w:rsidR="008C00C5">
        <w:rPr>
          <w:rFonts w:asciiTheme="majorBidi" w:hAnsiTheme="majorBidi" w:hint="cs"/>
          <w:sz w:val="26"/>
          <w:szCs w:val="26"/>
          <w:rtl/>
          <w:lang w:bidi="ar-SA"/>
        </w:rPr>
        <w:t>حلقات</w:t>
      </w:r>
      <w:r w:rsidR="00E92C1D" w:rsidRPr="00796B76">
        <w:rPr>
          <w:rFonts w:asciiTheme="majorBidi" w:hAnsiTheme="majorBidi"/>
          <w:sz w:val="26"/>
          <w:szCs w:val="26"/>
          <w:rtl/>
          <w:lang w:bidi="ar-SA"/>
        </w:rPr>
        <w:t xml:space="preserve"> مجتمعةً لـ </w:t>
      </w:r>
      <w:r w:rsidR="008C00C5">
        <w:rPr>
          <w:rFonts w:asciiTheme="majorBidi" w:hAnsiTheme="majorBidi"/>
          <w:sz w:val="26"/>
          <w:szCs w:val="26"/>
          <w:lang w:bidi="ar-SA"/>
        </w:rPr>
        <w:t>422</w:t>
      </w:r>
      <w:r w:rsidR="00E92C1D" w:rsidRPr="00796B76">
        <w:rPr>
          <w:rFonts w:asciiTheme="majorBidi" w:hAnsiTheme="majorBidi"/>
          <w:sz w:val="26"/>
          <w:szCs w:val="26"/>
          <w:rtl/>
          <w:lang w:bidi="ar-SA"/>
        </w:rPr>
        <w:t xml:space="preserve"> مشارك</w:t>
      </w:r>
      <w:r w:rsidR="00E92C1D">
        <w:rPr>
          <w:rFonts w:asciiTheme="majorBidi" w:hAnsiTheme="majorBidi"/>
          <w:sz w:val="26"/>
          <w:szCs w:val="26"/>
          <w:rtl/>
          <w:lang w:bidi="ar-SA"/>
        </w:rPr>
        <w:t>اً</w:t>
      </w:r>
      <w:r w:rsidR="00E92C1D" w:rsidRPr="00796B76">
        <w:rPr>
          <w:rFonts w:asciiTheme="majorBidi" w:hAnsiTheme="majorBidi"/>
          <w:sz w:val="26"/>
          <w:szCs w:val="26"/>
          <w:rtl/>
          <w:lang w:bidi="ar-SA"/>
        </w:rPr>
        <w:t xml:space="preserve"> مناقشة وتبادل الاستراتيجيات الرامية إلى تعظيم الأثر المناخي لل</w:t>
      </w:r>
      <w:r w:rsidR="00B212DE">
        <w:rPr>
          <w:rFonts w:asciiTheme="majorBidi" w:hAnsiTheme="majorBidi" w:hint="cs"/>
          <w:sz w:val="26"/>
          <w:szCs w:val="26"/>
          <w:rtl/>
          <w:lang w:bidi="ar-SA"/>
        </w:rPr>
        <w:t>تحوُّ</w:t>
      </w:r>
      <w:r w:rsidR="00E92C1D" w:rsidRPr="00796B76">
        <w:rPr>
          <w:rFonts w:asciiTheme="majorBidi" w:hAnsiTheme="majorBidi"/>
          <w:sz w:val="26"/>
          <w:szCs w:val="26"/>
          <w:rtl/>
          <w:lang w:bidi="ar-SA"/>
        </w:rPr>
        <w:t xml:space="preserve">ل إلى </w:t>
      </w:r>
      <w:r w:rsidR="00B212DE">
        <w:rPr>
          <w:rFonts w:asciiTheme="majorBidi" w:hAnsiTheme="majorBidi" w:hint="cs"/>
          <w:sz w:val="26"/>
          <w:szCs w:val="26"/>
          <w:rtl/>
          <w:lang w:bidi="ar-SA"/>
        </w:rPr>
        <w:t>غازات تبريد</w:t>
      </w:r>
      <w:r w:rsidR="00E92C1D" w:rsidRPr="00796B76">
        <w:rPr>
          <w:rFonts w:asciiTheme="majorBidi" w:hAnsiTheme="majorBidi"/>
          <w:sz w:val="26"/>
          <w:szCs w:val="26"/>
          <w:rtl/>
          <w:lang w:bidi="ar-SA"/>
        </w:rPr>
        <w:t xml:space="preserve"> جديدة وتحسين كفاءة </w:t>
      </w:r>
      <w:r w:rsidR="00B212DE">
        <w:rPr>
          <w:rFonts w:asciiTheme="majorBidi" w:hAnsiTheme="majorBidi" w:hint="cs"/>
          <w:sz w:val="26"/>
          <w:szCs w:val="26"/>
          <w:rtl/>
          <w:lang w:bidi="ar-SA"/>
        </w:rPr>
        <w:t xml:space="preserve">استخدام </w:t>
      </w:r>
      <w:r w:rsidR="00E92C1D" w:rsidRPr="00796B76">
        <w:rPr>
          <w:rFonts w:asciiTheme="majorBidi" w:hAnsiTheme="majorBidi"/>
          <w:sz w:val="26"/>
          <w:szCs w:val="26"/>
          <w:rtl/>
          <w:lang w:bidi="ar-SA"/>
        </w:rPr>
        <w:t>الطاقة في قطاع التبريد وتكييف الهواء</w:t>
      </w:r>
      <w:r w:rsidR="00E92C1D" w:rsidRPr="00796B76">
        <w:rPr>
          <w:rFonts w:asciiTheme="majorBidi" w:hAnsiTheme="majorBidi" w:cstheme="majorBidi"/>
          <w:sz w:val="26"/>
          <w:szCs w:val="26"/>
        </w:rPr>
        <w:t>.</w:t>
      </w:r>
    </w:p>
    <w:p w14:paraId="606C594C" w14:textId="170F2640" w:rsidR="00E92C1D" w:rsidRDefault="00E92C1D"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 xml:space="preserve">وسلطت </w:t>
      </w:r>
      <w:r w:rsidR="00CD4B83">
        <w:rPr>
          <w:rFonts w:asciiTheme="majorBidi" w:hAnsiTheme="majorBidi" w:hint="cs"/>
          <w:sz w:val="26"/>
          <w:szCs w:val="26"/>
          <w:rtl/>
          <w:lang w:bidi="ar-SA"/>
        </w:rPr>
        <w:t>حلقات</w:t>
      </w:r>
      <w:r w:rsidRPr="00796B76">
        <w:rPr>
          <w:rFonts w:asciiTheme="majorBidi" w:hAnsiTheme="majorBidi"/>
          <w:sz w:val="26"/>
          <w:szCs w:val="26"/>
          <w:rtl/>
          <w:lang w:bidi="ar-SA"/>
        </w:rPr>
        <w:t xml:space="preserve"> عمل التوأمة الضوء على أهمية الجهود التعاونية للنهوض بكفاءة </w:t>
      </w:r>
      <w:r w:rsidR="00CD4B83">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 xml:space="preserve">الطاقة وحماية الأوزون ومبادرات المناخ في مختلف </w:t>
      </w:r>
      <w:r w:rsidR="00CD4B83">
        <w:rPr>
          <w:rFonts w:asciiTheme="majorBidi" w:hAnsiTheme="majorBidi" w:hint="cs"/>
          <w:sz w:val="26"/>
          <w:szCs w:val="26"/>
          <w:rtl/>
          <w:lang w:bidi="ar-SA"/>
        </w:rPr>
        <w:t>البلدان العاملة</w:t>
      </w:r>
      <w:r w:rsidRPr="00796B76">
        <w:rPr>
          <w:rFonts w:asciiTheme="majorBidi" w:hAnsiTheme="majorBidi"/>
          <w:sz w:val="26"/>
          <w:szCs w:val="26"/>
          <w:rtl/>
          <w:lang w:bidi="ar-SA"/>
        </w:rPr>
        <w:t xml:space="preserve"> </w:t>
      </w:r>
      <w:r w:rsidR="00CD4B83">
        <w:rPr>
          <w:rFonts w:asciiTheme="majorBidi" w:hAnsiTheme="majorBidi" w:hint="cs"/>
          <w:sz w:val="26"/>
          <w:szCs w:val="26"/>
          <w:rtl/>
          <w:lang w:bidi="ar-SA"/>
        </w:rPr>
        <w:t>ب</w:t>
      </w:r>
      <w:r w:rsidRPr="00796B76">
        <w:rPr>
          <w:rFonts w:asciiTheme="majorBidi" w:hAnsiTheme="majorBidi"/>
          <w:sz w:val="26"/>
          <w:szCs w:val="26"/>
          <w:rtl/>
          <w:lang w:bidi="ar-SA"/>
        </w:rPr>
        <w:t xml:space="preserve">المادة </w:t>
      </w:r>
      <w:r w:rsidR="00CD4B83">
        <w:rPr>
          <w:rFonts w:asciiTheme="majorBidi" w:hAnsiTheme="majorBidi"/>
          <w:sz w:val="26"/>
          <w:szCs w:val="26"/>
          <w:lang w:bidi="ar-SA"/>
        </w:rPr>
        <w:t>5</w:t>
      </w:r>
      <w:r w:rsidRPr="00796B76">
        <w:rPr>
          <w:rFonts w:asciiTheme="majorBidi" w:hAnsiTheme="majorBidi"/>
          <w:sz w:val="26"/>
          <w:szCs w:val="26"/>
          <w:rtl/>
          <w:lang w:bidi="ar-SA"/>
        </w:rPr>
        <w:t xml:space="preserve"> وفيما بينها. </w:t>
      </w:r>
      <w:r w:rsidR="00CD4B83">
        <w:rPr>
          <w:rFonts w:asciiTheme="majorBidi" w:hAnsiTheme="majorBidi" w:hint="cs"/>
          <w:sz w:val="26"/>
          <w:szCs w:val="26"/>
          <w:rtl/>
          <w:lang w:bidi="ar-SA"/>
        </w:rPr>
        <w:t>و</w:t>
      </w:r>
      <w:r w:rsidRPr="00796B76">
        <w:rPr>
          <w:rFonts w:asciiTheme="majorBidi" w:hAnsiTheme="majorBidi"/>
          <w:sz w:val="26"/>
          <w:szCs w:val="26"/>
          <w:rtl/>
          <w:lang w:bidi="ar-SA"/>
        </w:rPr>
        <w:t xml:space="preserve">حدد أصحاب المصلحة تدخلات حاسمة للتغلب على </w:t>
      </w:r>
      <w:r w:rsidR="00CD4B83">
        <w:rPr>
          <w:rFonts w:asciiTheme="majorBidi" w:hAnsiTheme="majorBidi" w:hint="cs"/>
          <w:sz w:val="26"/>
          <w:szCs w:val="26"/>
          <w:rtl/>
          <w:lang w:bidi="ar-SA"/>
        </w:rPr>
        <w:t>ال</w:t>
      </w:r>
      <w:r w:rsidRPr="00796B76">
        <w:rPr>
          <w:rFonts w:asciiTheme="majorBidi" w:hAnsiTheme="majorBidi"/>
          <w:sz w:val="26"/>
          <w:szCs w:val="26"/>
          <w:rtl/>
          <w:lang w:bidi="ar-SA"/>
        </w:rPr>
        <w:t xml:space="preserve">تحديات </w:t>
      </w:r>
      <w:r w:rsidR="00CD4B83">
        <w:rPr>
          <w:rFonts w:asciiTheme="majorBidi" w:hAnsiTheme="majorBidi" w:hint="cs"/>
          <w:sz w:val="26"/>
          <w:szCs w:val="26"/>
          <w:rtl/>
          <w:lang w:bidi="ar-SA"/>
        </w:rPr>
        <w:t xml:space="preserve">القائمة في عملية </w:t>
      </w:r>
      <w:r w:rsidRPr="00796B76">
        <w:rPr>
          <w:rFonts w:asciiTheme="majorBidi" w:hAnsiTheme="majorBidi"/>
          <w:sz w:val="26"/>
          <w:szCs w:val="26"/>
          <w:rtl/>
          <w:lang w:bidi="ar-SA"/>
        </w:rPr>
        <w:t xml:space="preserve">الانتقال إلى ممارسات التبريد </w:t>
      </w:r>
      <w:r w:rsidR="00CD4B83">
        <w:rPr>
          <w:rFonts w:asciiTheme="majorBidi" w:hAnsiTheme="majorBidi" w:hint="cs"/>
          <w:sz w:val="26"/>
          <w:szCs w:val="26"/>
          <w:rtl/>
          <w:lang w:bidi="ar-SA"/>
        </w:rPr>
        <w:t xml:space="preserve">وتكييف الهواء </w:t>
      </w:r>
      <w:r w:rsidRPr="00796B76">
        <w:rPr>
          <w:rFonts w:asciiTheme="majorBidi" w:hAnsiTheme="majorBidi"/>
          <w:sz w:val="26"/>
          <w:szCs w:val="26"/>
          <w:rtl/>
          <w:lang w:bidi="ar-SA"/>
        </w:rPr>
        <w:t xml:space="preserve">المستدامة، بما في ذلك الدعوة إلى </w:t>
      </w:r>
      <w:r w:rsidR="0008655D">
        <w:rPr>
          <w:rFonts w:asciiTheme="majorBidi" w:hAnsiTheme="majorBidi" w:hint="cs"/>
          <w:sz w:val="26"/>
          <w:szCs w:val="26"/>
          <w:rtl/>
          <w:lang w:bidi="ar-SA"/>
        </w:rPr>
        <w:t>الأخذ ب</w:t>
      </w:r>
      <w:r w:rsidRPr="00796B76">
        <w:rPr>
          <w:rFonts w:asciiTheme="majorBidi" w:hAnsiTheme="majorBidi"/>
          <w:sz w:val="26"/>
          <w:szCs w:val="26"/>
          <w:rtl/>
          <w:lang w:bidi="ar-SA"/>
        </w:rPr>
        <w:t>سياسات بيئية متكاملة، وتطبيق معايير كفاءة الطاقة، والتوصية ب</w:t>
      </w:r>
      <w:r w:rsidR="00CD4B83">
        <w:rPr>
          <w:rFonts w:asciiTheme="majorBidi" w:hAnsiTheme="majorBidi" w:hint="cs"/>
          <w:sz w:val="26"/>
          <w:szCs w:val="26"/>
          <w:rtl/>
          <w:lang w:bidi="ar-SA"/>
        </w:rPr>
        <w:t>مبادئ توجيهية</w:t>
      </w:r>
      <w:r w:rsidRPr="00796B76">
        <w:rPr>
          <w:rFonts w:asciiTheme="majorBidi" w:hAnsiTheme="majorBidi"/>
          <w:sz w:val="26"/>
          <w:szCs w:val="26"/>
          <w:rtl/>
          <w:lang w:bidi="ar-SA"/>
        </w:rPr>
        <w:t xml:space="preserve"> </w:t>
      </w:r>
      <w:r w:rsidR="00CD4B83">
        <w:rPr>
          <w:rFonts w:asciiTheme="majorBidi" w:hAnsiTheme="majorBidi" w:hint="cs"/>
          <w:sz w:val="26"/>
          <w:szCs w:val="26"/>
          <w:rtl/>
          <w:lang w:bidi="ar-SA"/>
        </w:rPr>
        <w:t>لل</w:t>
      </w:r>
      <w:r w:rsidRPr="00796B76">
        <w:rPr>
          <w:rFonts w:asciiTheme="majorBidi" w:hAnsiTheme="majorBidi"/>
          <w:sz w:val="26"/>
          <w:szCs w:val="26"/>
          <w:rtl/>
          <w:lang w:bidi="ar-SA"/>
        </w:rPr>
        <w:t xml:space="preserve">مشتريات </w:t>
      </w:r>
      <w:r w:rsidR="00CD4B83">
        <w:rPr>
          <w:rFonts w:asciiTheme="majorBidi" w:hAnsiTheme="majorBidi" w:hint="cs"/>
          <w:sz w:val="26"/>
          <w:szCs w:val="26"/>
          <w:rtl/>
          <w:lang w:bidi="ar-SA"/>
        </w:rPr>
        <w:t>المتسمة بكفاءة استخدام ا</w:t>
      </w:r>
      <w:r w:rsidRPr="00796B76">
        <w:rPr>
          <w:rFonts w:asciiTheme="majorBidi" w:hAnsiTheme="majorBidi"/>
          <w:sz w:val="26"/>
          <w:szCs w:val="26"/>
          <w:rtl/>
          <w:lang w:bidi="ar-SA"/>
        </w:rPr>
        <w:t>لطاقة، وتعزيز التعاون بين ال</w:t>
      </w:r>
      <w:r w:rsidR="00CD4B83">
        <w:rPr>
          <w:rFonts w:asciiTheme="majorBidi" w:hAnsiTheme="majorBidi" w:hint="cs"/>
          <w:sz w:val="26"/>
          <w:szCs w:val="26"/>
          <w:rtl/>
          <w:lang w:bidi="ar-SA"/>
        </w:rPr>
        <w:t>سلط</w:t>
      </w:r>
      <w:r w:rsidRPr="00796B76">
        <w:rPr>
          <w:rFonts w:asciiTheme="majorBidi" w:hAnsiTheme="majorBidi"/>
          <w:sz w:val="26"/>
          <w:szCs w:val="26"/>
          <w:rtl/>
          <w:lang w:bidi="ar-SA"/>
        </w:rPr>
        <w:t>ات المعنية</w:t>
      </w:r>
      <w:r w:rsidRPr="00796B76">
        <w:rPr>
          <w:rFonts w:asciiTheme="majorBidi" w:hAnsiTheme="majorBidi" w:cstheme="majorBidi"/>
          <w:sz w:val="26"/>
          <w:szCs w:val="26"/>
        </w:rPr>
        <w:t>.</w:t>
      </w:r>
    </w:p>
    <w:p w14:paraId="79BC2AC6" w14:textId="0DB4B46D" w:rsidR="00CB241C" w:rsidRDefault="00CB241C"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cstheme="majorBidi" w:hint="cs"/>
          <w:sz w:val="26"/>
          <w:szCs w:val="26"/>
          <w:rtl/>
        </w:rPr>
        <w:t>و</w:t>
      </w:r>
      <w:r w:rsidRPr="00796B76">
        <w:rPr>
          <w:rFonts w:asciiTheme="majorBidi" w:hAnsiTheme="majorBidi"/>
          <w:sz w:val="26"/>
          <w:szCs w:val="26"/>
          <w:rtl/>
          <w:lang w:bidi="ar-SA"/>
        </w:rPr>
        <w:t xml:space="preserve">تشمل الدروس الرئيسية المستفادة من المرحلة الأولى من المشروع أهمية تعزيز الشراكات بين الوزارات والقطاعات، ومواءمة </w:t>
      </w:r>
      <w:r w:rsidR="0008655D">
        <w:rPr>
          <w:rFonts w:asciiTheme="majorBidi" w:hAnsiTheme="majorBidi" w:hint="cs"/>
          <w:sz w:val="26"/>
          <w:szCs w:val="26"/>
          <w:rtl/>
          <w:lang w:bidi="ar-SA"/>
        </w:rPr>
        <w:t>ال</w:t>
      </w:r>
      <w:r w:rsidRPr="00796B76">
        <w:rPr>
          <w:rFonts w:asciiTheme="majorBidi" w:hAnsiTheme="majorBidi"/>
          <w:sz w:val="26"/>
          <w:szCs w:val="26"/>
          <w:rtl/>
          <w:lang w:bidi="ar-SA"/>
        </w:rPr>
        <w:t>معايير ا</w:t>
      </w:r>
      <w:r w:rsidR="0008655D">
        <w:rPr>
          <w:rFonts w:asciiTheme="majorBidi" w:hAnsiTheme="majorBidi" w:hint="cs"/>
          <w:sz w:val="26"/>
          <w:szCs w:val="26"/>
          <w:rtl/>
          <w:lang w:bidi="ar-SA"/>
        </w:rPr>
        <w:t xml:space="preserve">لدنيا </w:t>
      </w:r>
      <w:r w:rsidRPr="00796B76">
        <w:rPr>
          <w:rFonts w:asciiTheme="majorBidi" w:hAnsiTheme="majorBidi"/>
          <w:sz w:val="26"/>
          <w:szCs w:val="26"/>
          <w:rtl/>
          <w:lang w:bidi="ar-SA"/>
        </w:rPr>
        <w:t xml:space="preserve">لأداء الطاقة </w:t>
      </w:r>
      <w:r w:rsidR="0008655D">
        <w:rPr>
          <w:rFonts w:asciiTheme="majorBidi" w:hAnsiTheme="majorBidi" w:hint="cs"/>
          <w:sz w:val="26"/>
          <w:szCs w:val="26"/>
          <w:rtl/>
          <w:lang w:bidi="ar-SA"/>
        </w:rPr>
        <w:t>و</w:t>
      </w:r>
      <w:r w:rsidRPr="00796B76">
        <w:rPr>
          <w:rFonts w:asciiTheme="majorBidi" w:hAnsiTheme="majorBidi"/>
          <w:sz w:val="26"/>
          <w:szCs w:val="26"/>
          <w:rtl/>
          <w:lang w:bidi="ar-SA"/>
        </w:rPr>
        <w:t>علامات</w:t>
      </w:r>
      <w:r w:rsidR="0008655D">
        <w:rPr>
          <w:rFonts w:asciiTheme="majorBidi" w:hAnsiTheme="majorBidi" w:hint="cs"/>
          <w:sz w:val="26"/>
          <w:szCs w:val="26"/>
          <w:rtl/>
          <w:lang w:bidi="ar-SA"/>
        </w:rPr>
        <w:t xml:space="preserve"> الوسم الخاصة</w:t>
      </w:r>
      <w:r w:rsidRPr="00796B76">
        <w:rPr>
          <w:rFonts w:asciiTheme="majorBidi" w:hAnsiTheme="majorBidi"/>
          <w:sz w:val="26"/>
          <w:szCs w:val="26"/>
          <w:rtl/>
          <w:lang w:bidi="ar-SA"/>
        </w:rPr>
        <w:t xml:space="preserve"> </w:t>
      </w:r>
      <w:r w:rsidR="0008655D">
        <w:rPr>
          <w:rFonts w:asciiTheme="majorBidi" w:hAnsiTheme="majorBidi" w:hint="cs"/>
          <w:sz w:val="26"/>
          <w:szCs w:val="26"/>
          <w:rtl/>
          <w:lang w:bidi="ar-SA"/>
        </w:rPr>
        <w:t>ب</w:t>
      </w:r>
      <w:r w:rsidRPr="00796B76">
        <w:rPr>
          <w:rFonts w:asciiTheme="majorBidi" w:hAnsiTheme="majorBidi"/>
          <w:sz w:val="26"/>
          <w:szCs w:val="26"/>
          <w:rtl/>
          <w:lang w:bidi="ar-SA"/>
        </w:rPr>
        <w:t xml:space="preserve">الطاقة </w:t>
      </w:r>
      <w:r w:rsidR="0008655D">
        <w:rPr>
          <w:rFonts w:asciiTheme="majorBidi" w:hAnsiTheme="majorBidi" w:hint="cs"/>
          <w:sz w:val="26"/>
          <w:szCs w:val="26"/>
          <w:rtl/>
          <w:lang w:bidi="ar-SA"/>
        </w:rPr>
        <w:t>في جميع</w:t>
      </w:r>
      <w:r w:rsidRPr="00796B76">
        <w:rPr>
          <w:rFonts w:asciiTheme="majorBidi" w:hAnsiTheme="majorBidi"/>
          <w:sz w:val="26"/>
          <w:szCs w:val="26"/>
          <w:rtl/>
          <w:lang w:bidi="ar-SA"/>
        </w:rPr>
        <w:t xml:space="preserve"> المناطق لإنشاء أطر سوقية متسقة، والاستثمار في ال</w:t>
      </w:r>
      <w:r w:rsidR="0008655D">
        <w:rPr>
          <w:rFonts w:asciiTheme="majorBidi" w:hAnsiTheme="majorBidi" w:hint="cs"/>
          <w:sz w:val="26"/>
          <w:szCs w:val="26"/>
          <w:rtl/>
          <w:lang w:bidi="ar-SA"/>
        </w:rPr>
        <w:t>تكنولوج</w:t>
      </w:r>
      <w:r w:rsidRPr="00796B76">
        <w:rPr>
          <w:rFonts w:asciiTheme="majorBidi" w:hAnsiTheme="majorBidi"/>
          <w:sz w:val="26"/>
          <w:szCs w:val="26"/>
          <w:rtl/>
          <w:lang w:bidi="ar-SA"/>
        </w:rPr>
        <w:t>يات المتقدمة وتوفير التوجيه ال</w:t>
      </w:r>
      <w:r w:rsidR="0008655D">
        <w:rPr>
          <w:rFonts w:asciiTheme="majorBidi" w:hAnsiTheme="majorBidi" w:hint="cs"/>
          <w:sz w:val="26"/>
          <w:szCs w:val="26"/>
          <w:rtl/>
          <w:lang w:bidi="ar-SA"/>
        </w:rPr>
        <w:t>تق</w:t>
      </w:r>
      <w:r w:rsidRPr="00796B76">
        <w:rPr>
          <w:rFonts w:asciiTheme="majorBidi" w:hAnsiTheme="majorBidi"/>
          <w:sz w:val="26"/>
          <w:szCs w:val="26"/>
          <w:rtl/>
          <w:lang w:bidi="ar-SA"/>
        </w:rPr>
        <w:t>ني، و</w:t>
      </w:r>
      <w:r w:rsidR="0008655D">
        <w:rPr>
          <w:rFonts w:asciiTheme="majorBidi" w:hAnsiTheme="majorBidi" w:hint="cs"/>
          <w:sz w:val="26"/>
          <w:szCs w:val="26"/>
          <w:rtl/>
          <w:lang w:bidi="ar-SA"/>
        </w:rPr>
        <w:t>ال</w:t>
      </w:r>
      <w:r w:rsidRPr="00796B76">
        <w:rPr>
          <w:rFonts w:asciiTheme="majorBidi" w:hAnsiTheme="majorBidi"/>
          <w:sz w:val="26"/>
          <w:szCs w:val="26"/>
          <w:rtl/>
          <w:lang w:bidi="ar-SA"/>
        </w:rPr>
        <w:t>توس</w:t>
      </w:r>
      <w:r w:rsidR="0008655D">
        <w:rPr>
          <w:rFonts w:asciiTheme="majorBidi" w:hAnsiTheme="majorBidi" w:hint="cs"/>
          <w:sz w:val="26"/>
          <w:szCs w:val="26"/>
          <w:rtl/>
          <w:lang w:bidi="ar-SA"/>
        </w:rPr>
        <w:t>ُّ</w:t>
      </w:r>
      <w:r w:rsidRPr="00796B76">
        <w:rPr>
          <w:rFonts w:asciiTheme="majorBidi" w:hAnsiTheme="majorBidi"/>
          <w:sz w:val="26"/>
          <w:szCs w:val="26"/>
          <w:rtl/>
          <w:lang w:bidi="ar-SA"/>
        </w:rPr>
        <w:t xml:space="preserve">ع </w:t>
      </w:r>
      <w:r w:rsidR="0008655D">
        <w:rPr>
          <w:rFonts w:asciiTheme="majorBidi" w:hAnsiTheme="majorBidi" w:hint="cs"/>
          <w:sz w:val="26"/>
          <w:szCs w:val="26"/>
          <w:rtl/>
          <w:lang w:bidi="ar-SA"/>
        </w:rPr>
        <w:t xml:space="preserve">في </w:t>
      </w:r>
      <w:r w:rsidRPr="00796B76">
        <w:rPr>
          <w:rFonts w:asciiTheme="majorBidi" w:hAnsiTheme="majorBidi"/>
          <w:sz w:val="26"/>
          <w:szCs w:val="26"/>
          <w:rtl/>
          <w:lang w:bidi="ar-SA"/>
        </w:rPr>
        <w:t>برامج التدريب ومبادرات بناء القدرات، و</w:t>
      </w:r>
      <w:r w:rsidR="0008655D">
        <w:rPr>
          <w:rFonts w:asciiTheme="majorBidi" w:hAnsiTheme="majorBidi" w:hint="cs"/>
          <w:sz w:val="26"/>
          <w:szCs w:val="26"/>
          <w:rtl/>
          <w:lang w:bidi="ar-SA"/>
        </w:rPr>
        <w:t>النهوض</w:t>
      </w:r>
      <w:r w:rsidRPr="00796B76">
        <w:rPr>
          <w:rFonts w:asciiTheme="majorBidi" w:hAnsiTheme="majorBidi"/>
          <w:sz w:val="26"/>
          <w:szCs w:val="26"/>
          <w:rtl/>
          <w:lang w:bidi="ar-SA"/>
        </w:rPr>
        <w:t xml:space="preserve"> </w:t>
      </w:r>
      <w:r w:rsidR="0008655D">
        <w:rPr>
          <w:rFonts w:asciiTheme="majorBidi" w:hAnsiTheme="majorBidi" w:hint="cs"/>
          <w:sz w:val="26"/>
          <w:szCs w:val="26"/>
          <w:rtl/>
          <w:lang w:bidi="ar-SA"/>
        </w:rPr>
        <w:t>ب</w:t>
      </w:r>
      <w:r w:rsidRPr="00796B76">
        <w:rPr>
          <w:rFonts w:asciiTheme="majorBidi" w:hAnsiTheme="majorBidi"/>
          <w:sz w:val="26"/>
          <w:szCs w:val="26"/>
          <w:rtl/>
          <w:lang w:bidi="ar-SA"/>
        </w:rPr>
        <w:t>التعاون بين المناطق لتعزيز اعتماد حلول التبريد المستدامة الموفرة للطاقة، و</w:t>
      </w:r>
      <w:r w:rsidR="0008655D">
        <w:rPr>
          <w:rFonts w:asciiTheme="majorBidi" w:hAnsiTheme="majorBidi" w:hint="cs"/>
          <w:sz w:val="26"/>
          <w:szCs w:val="26"/>
          <w:rtl/>
          <w:lang w:bidi="ar-SA"/>
        </w:rPr>
        <w:t xml:space="preserve">تنظيم </w:t>
      </w:r>
      <w:r w:rsidRPr="00796B76">
        <w:rPr>
          <w:rFonts w:asciiTheme="majorBidi" w:hAnsiTheme="majorBidi"/>
          <w:sz w:val="26"/>
          <w:szCs w:val="26"/>
          <w:rtl/>
          <w:lang w:bidi="ar-SA"/>
        </w:rPr>
        <w:t>حملات التوعية العامة لت</w:t>
      </w:r>
      <w:r w:rsidR="0008655D">
        <w:rPr>
          <w:rFonts w:asciiTheme="majorBidi" w:hAnsiTheme="majorBidi" w:hint="cs"/>
          <w:sz w:val="26"/>
          <w:szCs w:val="26"/>
          <w:rtl/>
          <w:lang w:bidi="ar-SA"/>
        </w:rPr>
        <w:t>شجيع</w:t>
      </w:r>
      <w:r w:rsidRPr="00796B76">
        <w:rPr>
          <w:rFonts w:asciiTheme="majorBidi" w:hAnsiTheme="majorBidi"/>
          <w:sz w:val="26"/>
          <w:szCs w:val="26"/>
          <w:rtl/>
          <w:lang w:bidi="ar-SA"/>
        </w:rPr>
        <w:t xml:space="preserve"> طلب المستهلكين، و</w:t>
      </w:r>
      <w:r w:rsidR="0008655D">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آليات التمويل المبتكرة، والوصول إلى مصادر التمويل الدولية، وإنشاء نظم قوية للرصد والامتثال لضمان التنفيذ الفعال لأطر السياسات</w:t>
      </w:r>
      <w:r w:rsidR="0008655D">
        <w:rPr>
          <w:rFonts w:asciiTheme="majorBidi" w:hAnsiTheme="majorBidi" w:hint="cs"/>
          <w:sz w:val="26"/>
          <w:szCs w:val="26"/>
          <w:rtl/>
          <w:lang w:bidi="ar-SA"/>
        </w:rPr>
        <w:t>.</w:t>
      </w:r>
      <w:r w:rsidRPr="00796B76">
        <w:rPr>
          <w:rFonts w:asciiTheme="majorBidi" w:hAnsiTheme="majorBidi"/>
          <w:sz w:val="26"/>
          <w:szCs w:val="26"/>
          <w:rtl/>
          <w:lang w:bidi="ar-SA"/>
        </w:rPr>
        <w:t xml:space="preserve"> </w:t>
      </w:r>
      <w:r w:rsidR="0008655D">
        <w:rPr>
          <w:rFonts w:asciiTheme="majorBidi" w:hAnsiTheme="majorBidi" w:hint="cs"/>
          <w:sz w:val="26"/>
          <w:szCs w:val="26"/>
          <w:rtl/>
          <w:lang w:bidi="ar-SA"/>
        </w:rPr>
        <w:t xml:space="preserve">وتتمثل </w:t>
      </w:r>
      <w:r w:rsidRPr="00796B76">
        <w:rPr>
          <w:rFonts w:asciiTheme="majorBidi" w:hAnsiTheme="majorBidi"/>
          <w:sz w:val="26"/>
          <w:szCs w:val="26"/>
          <w:rtl/>
          <w:lang w:bidi="ar-SA"/>
        </w:rPr>
        <w:t xml:space="preserve">التوصيات الرئيسية الناتجة عن المرحلة الأولى من </w:t>
      </w:r>
      <w:r w:rsidR="0008655D">
        <w:rPr>
          <w:rFonts w:asciiTheme="majorBidi" w:hAnsiTheme="majorBidi" w:hint="cs"/>
          <w:sz w:val="26"/>
          <w:szCs w:val="26"/>
          <w:rtl/>
          <w:lang w:bidi="ar-SA"/>
        </w:rPr>
        <w:t>حلقات</w:t>
      </w:r>
      <w:r w:rsidRPr="00796B76">
        <w:rPr>
          <w:rFonts w:asciiTheme="majorBidi" w:hAnsiTheme="majorBidi"/>
          <w:sz w:val="26"/>
          <w:szCs w:val="26"/>
          <w:rtl/>
          <w:lang w:bidi="ar-SA"/>
        </w:rPr>
        <w:t xml:space="preserve"> عمل التوأمة، التي </w:t>
      </w:r>
      <w:r w:rsidR="0008655D">
        <w:rPr>
          <w:rFonts w:asciiTheme="majorBidi" w:hAnsiTheme="majorBidi" w:hint="cs"/>
          <w:sz w:val="26"/>
          <w:szCs w:val="26"/>
          <w:rtl/>
          <w:lang w:bidi="ar-SA"/>
        </w:rPr>
        <w:t>جرت مراعاتها</w:t>
      </w:r>
      <w:r w:rsidRPr="00796B76">
        <w:rPr>
          <w:rFonts w:asciiTheme="majorBidi" w:hAnsiTheme="majorBidi"/>
          <w:sz w:val="26"/>
          <w:szCs w:val="26"/>
          <w:rtl/>
          <w:lang w:bidi="ar-SA"/>
        </w:rPr>
        <w:t xml:space="preserve"> عند تصميم المرحلة الثانية من المشروع، </w:t>
      </w:r>
      <w:r w:rsidR="0008655D">
        <w:rPr>
          <w:rFonts w:asciiTheme="majorBidi" w:hAnsiTheme="majorBidi" w:hint="cs"/>
          <w:sz w:val="26"/>
          <w:szCs w:val="26"/>
          <w:rtl/>
          <w:lang w:bidi="ar-SA"/>
        </w:rPr>
        <w:t>في</w:t>
      </w:r>
      <w:r w:rsidRPr="00796B76">
        <w:rPr>
          <w:rFonts w:asciiTheme="majorBidi" w:hAnsiTheme="majorBidi"/>
          <w:sz w:val="26"/>
          <w:szCs w:val="26"/>
          <w:rtl/>
          <w:lang w:bidi="ar-SA"/>
        </w:rPr>
        <w:t>ما يلي</w:t>
      </w:r>
      <w:r w:rsidRPr="00796B76">
        <w:rPr>
          <w:rFonts w:asciiTheme="majorBidi" w:hAnsiTheme="majorBidi" w:cstheme="majorBidi"/>
          <w:sz w:val="26"/>
          <w:szCs w:val="26"/>
        </w:rPr>
        <w:t>:</w:t>
      </w:r>
    </w:p>
    <w:p w14:paraId="3D4BD33C" w14:textId="00A0EB1A" w:rsidR="00CB241C" w:rsidRPr="00CB241C" w:rsidRDefault="00CB241C" w:rsidP="009E49C2">
      <w:pPr>
        <w:pStyle w:val="StyleHeader4Para4Left0Firstline0"/>
        <w:numPr>
          <w:ilvl w:val="0"/>
          <w:numId w:val="12"/>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 xml:space="preserve">ينبغي وضع سياسات شاملة تُدمج </w:t>
      </w:r>
      <w:r w:rsidR="00997FEE">
        <w:rPr>
          <w:rFonts w:asciiTheme="majorBidi" w:hAnsiTheme="majorBidi" w:hint="cs"/>
          <w:sz w:val="26"/>
          <w:szCs w:val="26"/>
          <w:rtl/>
          <w:lang w:bidi="ar-SA"/>
        </w:rPr>
        <w:t>ال</w:t>
      </w:r>
      <w:r w:rsidRPr="00796B76">
        <w:rPr>
          <w:rFonts w:asciiTheme="majorBidi" w:hAnsiTheme="majorBidi"/>
          <w:sz w:val="26"/>
          <w:szCs w:val="26"/>
          <w:rtl/>
          <w:lang w:bidi="ar-SA"/>
        </w:rPr>
        <w:t xml:space="preserve">معايير </w:t>
      </w:r>
      <w:r w:rsidR="00997FEE" w:rsidRPr="00796B76">
        <w:rPr>
          <w:rFonts w:asciiTheme="majorBidi" w:hAnsiTheme="majorBidi"/>
          <w:sz w:val="26"/>
          <w:szCs w:val="26"/>
          <w:rtl/>
          <w:lang w:bidi="ar-SA"/>
        </w:rPr>
        <w:t xml:space="preserve">الدنيا </w:t>
      </w:r>
      <w:r w:rsidR="00997FEE">
        <w:rPr>
          <w:rFonts w:asciiTheme="majorBidi" w:hAnsiTheme="majorBidi" w:hint="cs"/>
          <w:sz w:val="26"/>
          <w:szCs w:val="26"/>
          <w:rtl/>
          <w:lang w:bidi="ar-SA"/>
        </w:rPr>
        <w:t>ل</w:t>
      </w:r>
      <w:r w:rsidRPr="00796B76">
        <w:rPr>
          <w:rFonts w:asciiTheme="majorBidi" w:hAnsiTheme="majorBidi"/>
          <w:sz w:val="26"/>
          <w:szCs w:val="26"/>
          <w:rtl/>
          <w:lang w:bidi="ar-SA"/>
        </w:rPr>
        <w:t>أداء الطاقة، و</w:t>
      </w:r>
      <w:r w:rsidR="00997FEE">
        <w:rPr>
          <w:rFonts w:asciiTheme="majorBidi" w:hAnsiTheme="majorBidi" w:hint="cs"/>
          <w:sz w:val="26"/>
          <w:szCs w:val="26"/>
          <w:rtl/>
          <w:lang w:bidi="ar-SA"/>
        </w:rPr>
        <w:t>الوسم</w:t>
      </w:r>
      <w:r w:rsidRPr="00796B76">
        <w:rPr>
          <w:rFonts w:asciiTheme="majorBidi" w:hAnsiTheme="majorBidi"/>
          <w:sz w:val="26"/>
          <w:szCs w:val="26"/>
          <w:rtl/>
          <w:lang w:bidi="ar-SA"/>
        </w:rPr>
        <w:t xml:space="preserve"> </w:t>
      </w:r>
      <w:r w:rsidR="00997FEE">
        <w:rPr>
          <w:rFonts w:asciiTheme="majorBidi" w:hAnsiTheme="majorBidi" w:hint="cs"/>
          <w:sz w:val="26"/>
          <w:szCs w:val="26"/>
          <w:rtl/>
          <w:lang w:bidi="ar-SA"/>
        </w:rPr>
        <w:t>بال</w:t>
      </w:r>
      <w:r w:rsidRPr="00796B76">
        <w:rPr>
          <w:rFonts w:asciiTheme="majorBidi" w:hAnsiTheme="majorBidi"/>
          <w:sz w:val="26"/>
          <w:szCs w:val="26"/>
          <w:rtl/>
          <w:lang w:bidi="ar-SA"/>
        </w:rPr>
        <w:t xml:space="preserve">علامات </w:t>
      </w:r>
      <w:r w:rsidR="00997FEE">
        <w:rPr>
          <w:rFonts w:asciiTheme="majorBidi" w:hAnsiTheme="majorBidi" w:hint="cs"/>
          <w:sz w:val="26"/>
          <w:szCs w:val="26"/>
          <w:rtl/>
          <w:lang w:bidi="ar-SA"/>
        </w:rPr>
        <w:t>الخاصة</w:t>
      </w:r>
      <w:r w:rsidRPr="00796B76">
        <w:rPr>
          <w:rFonts w:asciiTheme="majorBidi" w:hAnsiTheme="majorBidi"/>
          <w:sz w:val="26"/>
          <w:szCs w:val="26"/>
          <w:rtl/>
          <w:lang w:bidi="ar-SA"/>
        </w:rPr>
        <w:t xml:space="preserve"> </w:t>
      </w:r>
      <w:r w:rsidR="00997FEE">
        <w:rPr>
          <w:rFonts w:asciiTheme="majorBidi" w:hAnsiTheme="majorBidi" w:hint="cs"/>
          <w:sz w:val="26"/>
          <w:szCs w:val="26"/>
          <w:rtl/>
          <w:lang w:bidi="ar-SA"/>
        </w:rPr>
        <w:t>ب</w:t>
      </w:r>
      <w:r w:rsidRPr="00796B76">
        <w:rPr>
          <w:rFonts w:asciiTheme="majorBidi" w:hAnsiTheme="majorBidi"/>
          <w:sz w:val="26"/>
          <w:szCs w:val="26"/>
          <w:rtl/>
          <w:lang w:bidi="ar-SA"/>
        </w:rPr>
        <w:t>أداء الطاقة، و</w:t>
      </w:r>
      <w:r w:rsidR="00997FEE">
        <w:rPr>
          <w:rFonts w:asciiTheme="majorBidi" w:hAnsiTheme="majorBidi" w:hint="cs"/>
          <w:sz w:val="26"/>
          <w:szCs w:val="26"/>
          <w:rtl/>
          <w:lang w:bidi="ar-SA"/>
        </w:rPr>
        <w:t xml:space="preserve">اتباع </w:t>
      </w:r>
      <w:r w:rsidRPr="00796B76">
        <w:rPr>
          <w:rFonts w:asciiTheme="majorBidi" w:hAnsiTheme="majorBidi"/>
          <w:sz w:val="26"/>
          <w:szCs w:val="26"/>
          <w:rtl/>
          <w:lang w:bidi="ar-SA"/>
        </w:rPr>
        <w:t>استراتيجيات مناخ</w:t>
      </w:r>
      <w:r w:rsidR="00997FEE">
        <w:rPr>
          <w:rFonts w:asciiTheme="majorBidi" w:hAnsiTheme="majorBidi" w:hint="cs"/>
          <w:sz w:val="26"/>
          <w:szCs w:val="26"/>
          <w:rtl/>
          <w:lang w:bidi="ar-SA"/>
        </w:rPr>
        <w:t>ية</w:t>
      </w:r>
      <w:r w:rsidRPr="00796B76">
        <w:rPr>
          <w:rFonts w:asciiTheme="majorBidi" w:hAnsiTheme="majorBidi"/>
          <w:sz w:val="26"/>
          <w:szCs w:val="26"/>
          <w:rtl/>
          <w:lang w:bidi="ar-SA"/>
        </w:rPr>
        <w:t xml:space="preserve"> </w:t>
      </w:r>
      <w:r w:rsidR="00997FEE">
        <w:rPr>
          <w:rFonts w:asciiTheme="majorBidi" w:hAnsiTheme="majorBidi" w:hint="cs"/>
          <w:sz w:val="26"/>
          <w:szCs w:val="26"/>
          <w:rtl/>
          <w:lang w:bidi="ar-SA"/>
        </w:rPr>
        <w:t xml:space="preserve">تدعمها </w:t>
      </w:r>
      <w:r w:rsidRPr="00796B76">
        <w:rPr>
          <w:rFonts w:asciiTheme="majorBidi" w:hAnsiTheme="majorBidi"/>
          <w:sz w:val="26"/>
          <w:szCs w:val="26"/>
          <w:rtl/>
          <w:lang w:bidi="ar-SA"/>
        </w:rPr>
        <w:t>آليات إنفاذ، و</w:t>
      </w:r>
      <w:r w:rsidR="00997FEE">
        <w:rPr>
          <w:rFonts w:asciiTheme="majorBidi" w:hAnsiTheme="majorBidi" w:hint="cs"/>
          <w:sz w:val="26"/>
          <w:szCs w:val="26"/>
          <w:rtl/>
          <w:lang w:bidi="ar-SA"/>
        </w:rPr>
        <w:t xml:space="preserve">تطبيق </w:t>
      </w:r>
      <w:r w:rsidRPr="00796B76">
        <w:rPr>
          <w:rFonts w:asciiTheme="majorBidi" w:hAnsiTheme="majorBidi"/>
          <w:sz w:val="26"/>
          <w:szCs w:val="26"/>
          <w:rtl/>
          <w:lang w:bidi="ar-SA"/>
        </w:rPr>
        <w:t xml:space="preserve">نظم </w:t>
      </w:r>
      <w:r w:rsidR="00997FEE">
        <w:rPr>
          <w:rFonts w:asciiTheme="majorBidi" w:hAnsiTheme="majorBidi" w:hint="cs"/>
          <w:sz w:val="26"/>
          <w:szCs w:val="26"/>
          <w:rtl/>
          <w:lang w:bidi="ar-SA"/>
        </w:rPr>
        <w:t>لل</w:t>
      </w:r>
      <w:r w:rsidRPr="00796B76">
        <w:rPr>
          <w:rFonts w:asciiTheme="majorBidi" w:hAnsiTheme="majorBidi"/>
          <w:sz w:val="26"/>
          <w:szCs w:val="26"/>
          <w:rtl/>
          <w:lang w:bidi="ar-SA"/>
        </w:rPr>
        <w:t>رصد قائمة على البيانات، و</w:t>
      </w:r>
      <w:r w:rsidR="00997FEE">
        <w:rPr>
          <w:rFonts w:asciiTheme="majorBidi" w:hAnsiTheme="majorBidi" w:hint="cs"/>
          <w:sz w:val="26"/>
          <w:szCs w:val="26"/>
          <w:rtl/>
          <w:lang w:bidi="ar-SA"/>
        </w:rPr>
        <w:t xml:space="preserve">إجراء </w:t>
      </w:r>
      <w:r w:rsidRPr="00796B76">
        <w:rPr>
          <w:rFonts w:asciiTheme="majorBidi" w:hAnsiTheme="majorBidi"/>
          <w:sz w:val="26"/>
          <w:szCs w:val="26"/>
          <w:rtl/>
          <w:lang w:bidi="ar-SA"/>
        </w:rPr>
        <w:t>تقييمات دورية ضمان</w:t>
      </w:r>
      <w:r w:rsidR="00997FEE">
        <w:rPr>
          <w:rFonts w:asciiTheme="majorBidi" w:hAnsiTheme="majorBidi" w:hint="cs"/>
          <w:sz w:val="26"/>
          <w:szCs w:val="26"/>
          <w:rtl/>
          <w:lang w:bidi="ar-SA"/>
        </w:rPr>
        <w:t>اً</w:t>
      </w:r>
      <w:r w:rsidRPr="00796B76">
        <w:rPr>
          <w:rFonts w:asciiTheme="majorBidi" w:hAnsiTheme="majorBidi"/>
          <w:sz w:val="26"/>
          <w:szCs w:val="26"/>
          <w:rtl/>
          <w:lang w:bidi="ar-SA"/>
        </w:rPr>
        <w:t xml:space="preserve"> </w:t>
      </w:r>
      <w:r w:rsidR="00997FEE">
        <w:rPr>
          <w:rFonts w:asciiTheme="majorBidi" w:hAnsiTheme="majorBidi" w:hint="cs"/>
          <w:sz w:val="26"/>
          <w:szCs w:val="26"/>
          <w:rtl/>
          <w:lang w:bidi="ar-SA"/>
        </w:rPr>
        <w:t xml:space="preserve">لاستمرار إحراز </w:t>
      </w:r>
      <w:r w:rsidRPr="00796B76">
        <w:rPr>
          <w:rFonts w:asciiTheme="majorBidi" w:hAnsiTheme="majorBidi"/>
          <w:sz w:val="26"/>
          <w:szCs w:val="26"/>
          <w:rtl/>
          <w:lang w:bidi="ar-SA"/>
        </w:rPr>
        <w:t>التقدم؛</w:t>
      </w:r>
    </w:p>
    <w:p w14:paraId="096708AB" w14:textId="0A8F1CD2" w:rsidR="00CB241C" w:rsidRPr="00CB241C" w:rsidRDefault="00CB241C" w:rsidP="009E49C2">
      <w:pPr>
        <w:pStyle w:val="StyleHeader4Para4Left0Firstline0"/>
        <w:numPr>
          <w:ilvl w:val="0"/>
          <w:numId w:val="12"/>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 xml:space="preserve">ينبغي أن تستهدف مبادرات التدريب الشاملة جميع أصحاب المصلحة، من </w:t>
      </w:r>
      <w:r w:rsidR="00A670E9">
        <w:rPr>
          <w:rFonts w:asciiTheme="majorBidi" w:hAnsiTheme="majorBidi" w:hint="cs"/>
          <w:sz w:val="26"/>
          <w:szCs w:val="26"/>
          <w:rtl/>
          <w:lang w:bidi="ar-SA"/>
        </w:rPr>
        <w:t>و</w:t>
      </w:r>
      <w:r w:rsidRPr="00796B76">
        <w:rPr>
          <w:rFonts w:asciiTheme="majorBidi" w:hAnsiTheme="majorBidi"/>
          <w:sz w:val="26"/>
          <w:szCs w:val="26"/>
          <w:rtl/>
          <w:lang w:bidi="ar-SA"/>
        </w:rPr>
        <w:t>ا</w:t>
      </w:r>
      <w:r w:rsidR="00A670E9">
        <w:rPr>
          <w:rFonts w:asciiTheme="majorBidi" w:hAnsiTheme="majorBidi" w:hint="cs"/>
          <w:sz w:val="26"/>
          <w:szCs w:val="26"/>
          <w:rtl/>
          <w:lang w:bidi="ar-SA"/>
        </w:rPr>
        <w:t>ض</w:t>
      </w:r>
      <w:r w:rsidRPr="00796B76">
        <w:rPr>
          <w:rFonts w:asciiTheme="majorBidi" w:hAnsiTheme="majorBidi"/>
          <w:sz w:val="26"/>
          <w:szCs w:val="26"/>
          <w:rtl/>
          <w:lang w:bidi="ar-SA"/>
        </w:rPr>
        <w:t>عي السياسات إلى ال</w:t>
      </w:r>
      <w:r w:rsidR="00997FEE">
        <w:rPr>
          <w:rFonts w:asciiTheme="majorBidi" w:hAnsiTheme="majorBidi" w:hint="cs"/>
          <w:sz w:val="26"/>
          <w:szCs w:val="26"/>
          <w:rtl/>
          <w:lang w:bidi="ar-SA"/>
        </w:rPr>
        <w:t>تق</w:t>
      </w:r>
      <w:r w:rsidRPr="00796B76">
        <w:rPr>
          <w:rFonts w:asciiTheme="majorBidi" w:hAnsiTheme="majorBidi"/>
          <w:sz w:val="26"/>
          <w:szCs w:val="26"/>
          <w:rtl/>
          <w:lang w:bidi="ar-SA"/>
        </w:rPr>
        <w:t>نيين، و</w:t>
      </w:r>
      <w:r w:rsidR="00997FEE">
        <w:rPr>
          <w:rFonts w:asciiTheme="majorBidi" w:hAnsiTheme="majorBidi" w:hint="cs"/>
          <w:sz w:val="26"/>
          <w:szCs w:val="26"/>
          <w:rtl/>
          <w:lang w:bidi="ar-SA"/>
        </w:rPr>
        <w:t>أن</w:t>
      </w:r>
      <w:r w:rsidRPr="00796B76">
        <w:rPr>
          <w:rFonts w:asciiTheme="majorBidi" w:hAnsiTheme="majorBidi"/>
          <w:sz w:val="26"/>
          <w:szCs w:val="26"/>
          <w:rtl/>
          <w:lang w:bidi="ar-SA"/>
        </w:rPr>
        <w:t xml:space="preserve"> تُركز على المهارات العملية، والابتكار التقني، وتنفيذ السياسات، بما يضمن </w:t>
      </w:r>
      <w:r w:rsidR="00431176">
        <w:rPr>
          <w:rFonts w:asciiTheme="majorBidi" w:hAnsiTheme="majorBidi" w:hint="cs"/>
          <w:sz w:val="26"/>
          <w:szCs w:val="26"/>
          <w:rtl/>
          <w:lang w:bidi="ar-SA"/>
        </w:rPr>
        <w:t>ال</w:t>
      </w:r>
      <w:r w:rsidRPr="00796B76">
        <w:rPr>
          <w:rFonts w:asciiTheme="majorBidi" w:hAnsiTheme="majorBidi"/>
          <w:sz w:val="26"/>
          <w:szCs w:val="26"/>
          <w:rtl/>
          <w:lang w:bidi="ar-SA"/>
        </w:rPr>
        <w:t xml:space="preserve">معالجة </w:t>
      </w:r>
      <w:r w:rsidR="00431176">
        <w:rPr>
          <w:rFonts w:asciiTheme="majorBidi" w:hAnsiTheme="majorBidi" w:hint="cs"/>
          <w:sz w:val="26"/>
          <w:szCs w:val="26"/>
          <w:rtl/>
          <w:lang w:bidi="ar-SA"/>
        </w:rPr>
        <w:t>ال</w:t>
      </w:r>
      <w:r w:rsidR="00431176" w:rsidRPr="00796B76">
        <w:rPr>
          <w:rFonts w:asciiTheme="majorBidi" w:hAnsiTheme="majorBidi"/>
          <w:sz w:val="26"/>
          <w:szCs w:val="26"/>
          <w:rtl/>
          <w:lang w:bidi="ar-SA"/>
        </w:rPr>
        <w:t>شامل</w:t>
      </w:r>
      <w:r w:rsidR="00431176">
        <w:rPr>
          <w:rFonts w:asciiTheme="majorBidi" w:hAnsiTheme="majorBidi" w:hint="cs"/>
          <w:sz w:val="26"/>
          <w:szCs w:val="26"/>
          <w:rtl/>
          <w:lang w:bidi="ar-SA"/>
        </w:rPr>
        <w:t>ة</w:t>
      </w:r>
      <w:r w:rsidR="00431176" w:rsidRPr="00796B76">
        <w:rPr>
          <w:rFonts w:asciiTheme="majorBidi" w:hAnsiTheme="majorBidi"/>
          <w:sz w:val="26"/>
          <w:szCs w:val="26"/>
          <w:rtl/>
          <w:lang w:bidi="ar-SA"/>
        </w:rPr>
        <w:t xml:space="preserve"> </w:t>
      </w:r>
      <w:r w:rsidR="00431176">
        <w:rPr>
          <w:rFonts w:asciiTheme="majorBidi" w:hAnsiTheme="majorBidi" w:hint="cs"/>
          <w:sz w:val="26"/>
          <w:szCs w:val="26"/>
          <w:rtl/>
          <w:lang w:bidi="ar-SA"/>
        </w:rPr>
        <w:t>ل</w:t>
      </w:r>
      <w:r w:rsidRPr="00796B76">
        <w:rPr>
          <w:rFonts w:asciiTheme="majorBidi" w:hAnsiTheme="majorBidi"/>
          <w:sz w:val="26"/>
          <w:szCs w:val="26"/>
          <w:rtl/>
          <w:lang w:bidi="ar-SA"/>
        </w:rPr>
        <w:t>فجوات القدرات؛</w:t>
      </w:r>
    </w:p>
    <w:p w14:paraId="373A669A" w14:textId="4D062DF8" w:rsidR="00CB241C" w:rsidRPr="00CB241C" w:rsidRDefault="00CB241C" w:rsidP="009E49C2">
      <w:pPr>
        <w:pStyle w:val="StyleHeader4Para4Left0Firstline0"/>
        <w:numPr>
          <w:ilvl w:val="0"/>
          <w:numId w:val="12"/>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ينبغي توسيع نطاق النماذج المالية المبتكرة، مثل الشراكات بين القطاعين العام والخاص و</w:t>
      </w:r>
      <w:r w:rsidR="00AD3DA3">
        <w:rPr>
          <w:rFonts w:asciiTheme="majorBidi" w:hAnsiTheme="majorBidi" w:hint="cs"/>
          <w:sz w:val="26"/>
          <w:szCs w:val="26"/>
          <w:rtl/>
          <w:lang w:bidi="ar-SA"/>
        </w:rPr>
        <w:t>م</w:t>
      </w:r>
      <w:r w:rsidRPr="00796B76">
        <w:rPr>
          <w:rFonts w:asciiTheme="majorBidi" w:hAnsiTheme="majorBidi"/>
          <w:sz w:val="26"/>
          <w:szCs w:val="26"/>
          <w:rtl/>
          <w:lang w:bidi="ar-SA"/>
        </w:rPr>
        <w:t>خطط</w:t>
      </w:r>
      <w:r w:rsidR="00AD3DA3">
        <w:rPr>
          <w:rFonts w:asciiTheme="majorBidi" w:hAnsiTheme="majorBidi" w:hint="cs"/>
          <w:sz w:val="26"/>
          <w:szCs w:val="26"/>
          <w:rtl/>
          <w:lang w:bidi="ar-SA"/>
        </w:rPr>
        <w:t>ات</w:t>
      </w:r>
      <w:r w:rsidRPr="00796B76">
        <w:rPr>
          <w:rFonts w:asciiTheme="majorBidi" w:hAnsiTheme="majorBidi"/>
          <w:sz w:val="26"/>
          <w:szCs w:val="26"/>
          <w:rtl/>
          <w:lang w:bidi="ar-SA"/>
        </w:rPr>
        <w:t xml:space="preserve"> الحوافز، لمواجهة تحديات التمويل، حيث ينبغي </w:t>
      </w:r>
      <w:r w:rsidR="00AD3DA3">
        <w:rPr>
          <w:rFonts w:asciiTheme="majorBidi" w:hAnsiTheme="majorBidi" w:hint="cs"/>
          <w:sz w:val="26"/>
          <w:szCs w:val="26"/>
          <w:rtl/>
          <w:lang w:bidi="ar-SA"/>
        </w:rPr>
        <w:t>أن تركز ا</w:t>
      </w:r>
      <w:r w:rsidRPr="00796B76">
        <w:rPr>
          <w:rFonts w:asciiTheme="majorBidi" w:hAnsiTheme="majorBidi"/>
          <w:sz w:val="26"/>
          <w:szCs w:val="26"/>
          <w:rtl/>
          <w:lang w:bidi="ar-SA"/>
        </w:rPr>
        <w:t>لحكومات على تعزيز قدرتها على وضع مقترحات تمويل مُقنعة؛</w:t>
      </w:r>
    </w:p>
    <w:p w14:paraId="4778C82F" w14:textId="64482E8C" w:rsidR="00CB241C" w:rsidRPr="00CB241C" w:rsidRDefault="00CB241C" w:rsidP="009E49C2">
      <w:pPr>
        <w:pStyle w:val="StyleHeader4Para4Left0Firstline0"/>
        <w:numPr>
          <w:ilvl w:val="0"/>
          <w:numId w:val="12"/>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 xml:space="preserve">ينبغي إنشاء فرق عمل وطنية لتنسيق </w:t>
      </w:r>
      <w:r w:rsidR="00AD3DA3">
        <w:rPr>
          <w:rFonts w:asciiTheme="majorBidi" w:hAnsiTheme="majorBidi" w:hint="cs"/>
          <w:sz w:val="26"/>
          <w:szCs w:val="26"/>
          <w:rtl/>
          <w:lang w:bidi="ar-SA"/>
        </w:rPr>
        <w:t>ال</w:t>
      </w:r>
      <w:r w:rsidRPr="00796B76">
        <w:rPr>
          <w:rFonts w:asciiTheme="majorBidi" w:hAnsiTheme="majorBidi"/>
          <w:sz w:val="26"/>
          <w:szCs w:val="26"/>
          <w:rtl/>
          <w:lang w:bidi="ar-SA"/>
        </w:rPr>
        <w:t xml:space="preserve">مبادرات </w:t>
      </w:r>
      <w:r w:rsidR="00AD3DA3">
        <w:rPr>
          <w:rFonts w:asciiTheme="majorBidi" w:hAnsiTheme="majorBidi" w:hint="cs"/>
          <w:sz w:val="26"/>
          <w:szCs w:val="26"/>
          <w:rtl/>
          <w:lang w:bidi="ar-SA"/>
        </w:rPr>
        <w:t>المتعلقة ب</w:t>
      </w:r>
      <w:r w:rsidRPr="00796B76">
        <w:rPr>
          <w:rFonts w:asciiTheme="majorBidi" w:hAnsiTheme="majorBidi"/>
          <w:sz w:val="26"/>
          <w:szCs w:val="26"/>
          <w:rtl/>
          <w:lang w:bidi="ar-SA"/>
        </w:rPr>
        <w:t xml:space="preserve">كفاءة </w:t>
      </w:r>
      <w:r w:rsidR="00872B82">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 xml:space="preserve">الطاقة، </w:t>
      </w:r>
      <w:r w:rsidR="00AD3DA3">
        <w:rPr>
          <w:rFonts w:asciiTheme="majorBidi" w:hAnsiTheme="majorBidi" w:hint="cs"/>
          <w:sz w:val="26"/>
          <w:szCs w:val="26"/>
          <w:rtl/>
          <w:lang w:bidi="ar-SA"/>
        </w:rPr>
        <w:t>تُشرَك فيها</w:t>
      </w:r>
      <w:r w:rsidRPr="00796B76">
        <w:rPr>
          <w:rFonts w:asciiTheme="majorBidi" w:hAnsiTheme="majorBidi"/>
          <w:sz w:val="26"/>
          <w:szCs w:val="26"/>
          <w:rtl/>
          <w:lang w:bidi="ar-SA"/>
        </w:rPr>
        <w:t xml:space="preserve"> مجموعة واسعة من أصحاب المصلحة، بما في ذلك المؤسسات الأكاديمية، و</w:t>
      </w:r>
      <w:r w:rsidR="00AD3DA3">
        <w:rPr>
          <w:rFonts w:asciiTheme="majorBidi" w:hAnsiTheme="majorBidi" w:hint="cs"/>
          <w:sz w:val="26"/>
          <w:szCs w:val="26"/>
          <w:rtl/>
          <w:lang w:bidi="ar-SA"/>
        </w:rPr>
        <w:t>ال</w:t>
      </w:r>
      <w:r w:rsidRPr="00796B76">
        <w:rPr>
          <w:rFonts w:asciiTheme="majorBidi" w:hAnsiTheme="majorBidi"/>
          <w:sz w:val="26"/>
          <w:szCs w:val="26"/>
          <w:rtl/>
          <w:lang w:bidi="ar-SA"/>
        </w:rPr>
        <w:t>ق</w:t>
      </w:r>
      <w:r w:rsidR="00AD3DA3">
        <w:rPr>
          <w:rFonts w:asciiTheme="majorBidi" w:hAnsiTheme="majorBidi" w:hint="cs"/>
          <w:sz w:val="26"/>
          <w:szCs w:val="26"/>
          <w:rtl/>
          <w:lang w:bidi="ar-SA"/>
        </w:rPr>
        <w:t>ي</w:t>
      </w:r>
      <w:r w:rsidRPr="00796B76">
        <w:rPr>
          <w:rFonts w:asciiTheme="majorBidi" w:hAnsiTheme="majorBidi"/>
          <w:sz w:val="26"/>
          <w:szCs w:val="26"/>
          <w:rtl/>
          <w:lang w:bidi="ar-SA"/>
        </w:rPr>
        <w:t>اد</w:t>
      </w:r>
      <w:r w:rsidR="00AD3DA3">
        <w:rPr>
          <w:rFonts w:asciiTheme="majorBidi" w:hAnsiTheme="majorBidi" w:hint="cs"/>
          <w:sz w:val="26"/>
          <w:szCs w:val="26"/>
          <w:rtl/>
          <w:lang w:bidi="ar-SA"/>
        </w:rPr>
        <w:t>ات</w:t>
      </w:r>
      <w:r w:rsidRPr="00796B76">
        <w:rPr>
          <w:rFonts w:asciiTheme="majorBidi" w:hAnsiTheme="majorBidi"/>
          <w:sz w:val="26"/>
          <w:szCs w:val="26"/>
          <w:rtl/>
          <w:lang w:bidi="ar-SA"/>
        </w:rPr>
        <w:t xml:space="preserve"> الصناع</w:t>
      </w:r>
      <w:r w:rsidR="00AD3DA3">
        <w:rPr>
          <w:rFonts w:asciiTheme="majorBidi" w:hAnsiTheme="majorBidi" w:hint="cs"/>
          <w:sz w:val="26"/>
          <w:szCs w:val="26"/>
          <w:rtl/>
          <w:lang w:bidi="ar-SA"/>
        </w:rPr>
        <w:t>ي</w:t>
      </w:r>
      <w:r w:rsidRPr="00796B76">
        <w:rPr>
          <w:rFonts w:asciiTheme="majorBidi" w:hAnsiTheme="majorBidi"/>
          <w:sz w:val="26"/>
          <w:szCs w:val="26"/>
          <w:rtl/>
          <w:lang w:bidi="ar-SA"/>
        </w:rPr>
        <w:t xml:space="preserve">ة، ومنظمات </w:t>
      </w:r>
      <w:r w:rsidRPr="00796B76">
        <w:rPr>
          <w:rFonts w:asciiTheme="majorBidi" w:hAnsiTheme="majorBidi"/>
          <w:sz w:val="26"/>
          <w:szCs w:val="26"/>
          <w:rtl/>
          <w:lang w:bidi="ar-SA"/>
        </w:rPr>
        <w:lastRenderedPageBreak/>
        <w:t>المجتمع المدني؛</w:t>
      </w:r>
    </w:p>
    <w:p w14:paraId="5E7E1443" w14:textId="77777777" w:rsidR="00AD3DA3" w:rsidRPr="00AD3DA3" w:rsidRDefault="00CB241C" w:rsidP="009E49C2">
      <w:pPr>
        <w:pStyle w:val="StyleHeader4Para4Left0Firstline0"/>
        <w:numPr>
          <w:ilvl w:val="0"/>
          <w:numId w:val="12"/>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ينبغي أن تُ</w:t>
      </w:r>
      <w:r w:rsidR="00AD3DA3">
        <w:rPr>
          <w:rFonts w:asciiTheme="majorBidi" w:hAnsiTheme="majorBidi" w:hint="cs"/>
          <w:sz w:val="26"/>
          <w:szCs w:val="26"/>
          <w:rtl/>
          <w:lang w:bidi="ar-SA"/>
        </w:rPr>
        <w:t>شدّد</w:t>
      </w:r>
      <w:r w:rsidRPr="00796B76">
        <w:rPr>
          <w:rFonts w:asciiTheme="majorBidi" w:hAnsiTheme="majorBidi"/>
          <w:sz w:val="26"/>
          <w:szCs w:val="26"/>
          <w:rtl/>
          <w:lang w:bidi="ar-SA"/>
        </w:rPr>
        <w:t xml:space="preserve"> الحملات التي تُركز على المستهلك على الفوائد طويلة الأجل لت</w:t>
      </w:r>
      <w:r w:rsidR="00AD3DA3">
        <w:rPr>
          <w:rFonts w:asciiTheme="majorBidi" w:hAnsiTheme="majorBidi" w:hint="cs"/>
          <w:sz w:val="26"/>
          <w:szCs w:val="26"/>
          <w:rtl/>
          <w:lang w:bidi="ar-SA"/>
        </w:rPr>
        <w:t>كنولوج</w:t>
      </w:r>
      <w:r w:rsidRPr="00796B76">
        <w:rPr>
          <w:rFonts w:asciiTheme="majorBidi" w:hAnsiTheme="majorBidi"/>
          <w:sz w:val="26"/>
          <w:szCs w:val="26"/>
          <w:rtl/>
          <w:lang w:bidi="ar-SA"/>
        </w:rPr>
        <w:t>يات كفاءة الطاقة، بما في ذلك توفير التكاليف و</w:t>
      </w:r>
      <w:r w:rsidR="00AD3DA3">
        <w:rPr>
          <w:rFonts w:asciiTheme="majorBidi" w:hAnsiTheme="majorBidi" w:hint="cs"/>
          <w:sz w:val="26"/>
          <w:szCs w:val="26"/>
          <w:rtl/>
          <w:lang w:bidi="ar-SA"/>
        </w:rPr>
        <w:t xml:space="preserve">تحقيق </w:t>
      </w:r>
      <w:r w:rsidRPr="00796B76">
        <w:rPr>
          <w:rFonts w:asciiTheme="majorBidi" w:hAnsiTheme="majorBidi"/>
          <w:sz w:val="26"/>
          <w:szCs w:val="26"/>
          <w:rtl/>
          <w:lang w:bidi="ar-SA"/>
        </w:rPr>
        <w:t xml:space="preserve">المزايا البيئية. </w:t>
      </w:r>
      <w:r w:rsidR="00AD3DA3">
        <w:rPr>
          <w:rFonts w:asciiTheme="majorBidi" w:hAnsiTheme="majorBidi" w:hint="cs"/>
          <w:sz w:val="26"/>
          <w:szCs w:val="26"/>
          <w:rtl/>
          <w:lang w:bidi="ar-SA"/>
        </w:rPr>
        <w:t>و</w:t>
      </w:r>
      <w:r w:rsidRPr="00796B76">
        <w:rPr>
          <w:rFonts w:asciiTheme="majorBidi" w:hAnsiTheme="majorBidi"/>
          <w:sz w:val="26"/>
          <w:szCs w:val="26"/>
          <w:rtl/>
          <w:lang w:bidi="ar-SA"/>
        </w:rPr>
        <w:t>ينبغي أن تلقى استراتيجيات الرسائل المُصممة خصيص</w:t>
      </w:r>
      <w:r>
        <w:rPr>
          <w:rFonts w:asciiTheme="majorBidi" w:hAnsiTheme="majorBidi"/>
          <w:sz w:val="26"/>
          <w:szCs w:val="26"/>
          <w:rtl/>
          <w:lang w:bidi="ar-SA"/>
        </w:rPr>
        <w:t>اً</w:t>
      </w:r>
      <w:r w:rsidRPr="00796B76">
        <w:rPr>
          <w:rFonts w:asciiTheme="majorBidi" w:hAnsiTheme="majorBidi"/>
          <w:sz w:val="26"/>
          <w:szCs w:val="26"/>
          <w:rtl/>
          <w:lang w:bidi="ar-SA"/>
        </w:rPr>
        <w:t xml:space="preserve"> صدىً لدى الجم</w:t>
      </w:r>
      <w:r w:rsidR="00AD3DA3">
        <w:rPr>
          <w:rFonts w:asciiTheme="majorBidi" w:hAnsiTheme="majorBidi" w:hint="cs"/>
          <w:sz w:val="26"/>
          <w:szCs w:val="26"/>
          <w:rtl/>
          <w:lang w:bidi="ar-SA"/>
        </w:rPr>
        <w:t>ا</w:t>
      </w:r>
      <w:r w:rsidRPr="00796B76">
        <w:rPr>
          <w:rFonts w:asciiTheme="majorBidi" w:hAnsiTheme="majorBidi"/>
          <w:sz w:val="26"/>
          <w:szCs w:val="26"/>
          <w:rtl/>
          <w:lang w:bidi="ar-SA"/>
        </w:rPr>
        <w:t>ه</w:t>
      </w:r>
      <w:r w:rsidR="00AD3DA3">
        <w:rPr>
          <w:rFonts w:asciiTheme="majorBidi" w:hAnsiTheme="majorBidi" w:hint="cs"/>
          <w:sz w:val="26"/>
          <w:szCs w:val="26"/>
          <w:rtl/>
          <w:lang w:bidi="ar-SA"/>
        </w:rPr>
        <w:t>ي</w:t>
      </w:r>
      <w:r w:rsidRPr="00796B76">
        <w:rPr>
          <w:rFonts w:asciiTheme="majorBidi" w:hAnsiTheme="majorBidi"/>
          <w:sz w:val="26"/>
          <w:szCs w:val="26"/>
          <w:rtl/>
          <w:lang w:bidi="ar-SA"/>
        </w:rPr>
        <w:t>ر المحلي</w:t>
      </w:r>
      <w:r w:rsidR="00AD3DA3">
        <w:rPr>
          <w:rFonts w:asciiTheme="majorBidi" w:hAnsiTheme="majorBidi" w:hint="cs"/>
          <w:sz w:val="26"/>
          <w:szCs w:val="26"/>
          <w:rtl/>
          <w:lang w:bidi="ar-SA"/>
        </w:rPr>
        <w:t>ة</w:t>
      </w:r>
      <w:r w:rsidRPr="00796B76">
        <w:rPr>
          <w:rFonts w:asciiTheme="majorBidi" w:hAnsiTheme="majorBidi"/>
          <w:sz w:val="26"/>
          <w:szCs w:val="26"/>
          <w:rtl/>
          <w:lang w:bidi="ar-SA"/>
        </w:rPr>
        <w:t xml:space="preserve"> لتحقيق أقصى قدر من التأثير؛ </w:t>
      </w:r>
    </w:p>
    <w:p w14:paraId="313EB063" w14:textId="3A6B357E" w:rsidR="00CB241C" w:rsidRDefault="00CB241C" w:rsidP="009E49C2">
      <w:pPr>
        <w:pStyle w:val="StyleHeader4Para4Left0Firstline0"/>
        <w:numPr>
          <w:ilvl w:val="0"/>
          <w:numId w:val="12"/>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ينبغي إعداد حال</w:t>
      </w:r>
      <w:r w:rsidR="0058196B">
        <w:rPr>
          <w:rFonts w:asciiTheme="majorBidi" w:hAnsiTheme="majorBidi" w:hint="cs"/>
          <w:sz w:val="26"/>
          <w:szCs w:val="26"/>
          <w:rtl/>
          <w:lang w:bidi="ar-SA"/>
        </w:rPr>
        <w:t>ات</w:t>
      </w:r>
      <w:r w:rsidRPr="00796B76">
        <w:rPr>
          <w:rFonts w:asciiTheme="majorBidi" w:hAnsiTheme="majorBidi"/>
          <w:sz w:val="26"/>
          <w:szCs w:val="26"/>
          <w:rtl/>
          <w:lang w:bidi="ar-SA"/>
        </w:rPr>
        <w:t xml:space="preserve"> ناجحة خاصة بكل منطقة، تُدمج بسلاسة بين </w:t>
      </w:r>
      <w:r w:rsidR="0058196B">
        <w:rPr>
          <w:rFonts w:asciiTheme="majorBidi" w:hAnsiTheme="majorBidi" w:hint="cs"/>
          <w:sz w:val="26"/>
          <w:szCs w:val="26"/>
          <w:rtl/>
          <w:lang w:bidi="ar-SA"/>
        </w:rPr>
        <w:t>التحول في استخدام غازات</w:t>
      </w:r>
      <w:r w:rsidRPr="00796B76">
        <w:rPr>
          <w:rFonts w:asciiTheme="majorBidi" w:hAnsiTheme="majorBidi"/>
          <w:sz w:val="26"/>
          <w:szCs w:val="26"/>
          <w:rtl/>
          <w:lang w:bidi="ar-SA"/>
        </w:rPr>
        <w:t xml:space="preserve"> التبريد و</w:t>
      </w:r>
      <w:r w:rsidR="0058196B">
        <w:rPr>
          <w:rFonts w:asciiTheme="majorBidi" w:hAnsiTheme="majorBidi" w:hint="cs"/>
          <w:sz w:val="26"/>
          <w:szCs w:val="26"/>
          <w:rtl/>
          <w:lang w:bidi="ar-SA"/>
        </w:rPr>
        <w:t>ال</w:t>
      </w:r>
      <w:r w:rsidRPr="00796B76">
        <w:rPr>
          <w:rFonts w:asciiTheme="majorBidi" w:hAnsiTheme="majorBidi"/>
          <w:sz w:val="26"/>
          <w:szCs w:val="26"/>
          <w:rtl/>
          <w:lang w:bidi="ar-SA"/>
        </w:rPr>
        <w:t xml:space="preserve">مكاسب </w:t>
      </w:r>
      <w:r w:rsidR="0058196B">
        <w:rPr>
          <w:rFonts w:asciiTheme="majorBidi" w:hAnsiTheme="majorBidi" w:hint="cs"/>
          <w:sz w:val="26"/>
          <w:szCs w:val="26"/>
          <w:rtl/>
          <w:lang w:bidi="ar-SA"/>
        </w:rPr>
        <w:t xml:space="preserve">المتحققة في </w:t>
      </w:r>
      <w:r w:rsidRPr="00796B76">
        <w:rPr>
          <w:rFonts w:asciiTheme="majorBidi" w:hAnsiTheme="majorBidi"/>
          <w:sz w:val="26"/>
          <w:szCs w:val="26"/>
          <w:rtl/>
          <w:lang w:bidi="ar-SA"/>
        </w:rPr>
        <w:t xml:space="preserve">كفاءة الطاقة، </w:t>
      </w:r>
      <w:r w:rsidR="0058196B">
        <w:rPr>
          <w:rFonts w:asciiTheme="majorBidi" w:hAnsiTheme="majorBidi" w:hint="cs"/>
          <w:sz w:val="26"/>
          <w:szCs w:val="26"/>
          <w:rtl/>
          <w:lang w:bidi="ar-SA"/>
        </w:rPr>
        <w:t>وأن تشمل</w:t>
      </w:r>
      <w:r w:rsidRPr="00796B76">
        <w:rPr>
          <w:rFonts w:asciiTheme="majorBidi" w:hAnsiTheme="majorBidi"/>
          <w:sz w:val="26"/>
          <w:szCs w:val="26"/>
          <w:rtl/>
          <w:lang w:bidi="ar-SA"/>
        </w:rPr>
        <w:t xml:space="preserve"> الآثار القابلة للقياس، وتحديات التنفيذ التي تم التغلب عليها، ونماذج التعاون القابلة للتكرار، وينبغي نشر</w:t>
      </w:r>
      <w:r w:rsidR="0058196B">
        <w:rPr>
          <w:rFonts w:asciiTheme="majorBidi" w:hAnsiTheme="majorBidi" w:hint="cs"/>
          <w:sz w:val="26"/>
          <w:szCs w:val="26"/>
          <w:rtl/>
          <w:lang w:bidi="ar-SA"/>
        </w:rPr>
        <w:t xml:space="preserve"> تلك الحالات</w:t>
      </w:r>
      <w:r w:rsidR="0058196B">
        <w:rPr>
          <w:rFonts w:asciiTheme="majorBidi" w:hAnsiTheme="majorBidi" w:cstheme="majorBidi" w:hint="cs"/>
          <w:sz w:val="26"/>
          <w:szCs w:val="26"/>
          <w:rtl/>
        </w:rPr>
        <w:t>.</w:t>
      </w:r>
    </w:p>
    <w:p w14:paraId="58CCCD14" w14:textId="56B9606A" w:rsidR="00853B86" w:rsidRDefault="0058196B"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 xml:space="preserve">ويرد في </w:t>
      </w:r>
      <w:r w:rsidR="00853B86" w:rsidRPr="00796B76">
        <w:rPr>
          <w:rFonts w:asciiTheme="majorBidi" w:hAnsiTheme="majorBidi"/>
          <w:sz w:val="26"/>
          <w:szCs w:val="26"/>
          <w:rtl/>
          <w:lang w:bidi="ar-SA"/>
        </w:rPr>
        <w:t xml:space="preserve">الصفحات من </w:t>
      </w:r>
      <w:r>
        <w:rPr>
          <w:rFonts w:asciiTheme="majorBidi" w:hAnsiTheme="majorBidi"/>
          <w:sz w:val="26"/>
          <w:szCs w:val="26"/>
          <w:lang w:bidi="ar-SA"/>
        </w:rPr>
        <w:t>1</w:t>
      </w:r>
      <w:r w:rsidR="00853B86" w:rsidRPr="00796B76">
        <w:rPr>
          <w:rFonts w:asciiTheme="majorBidi" w:hAnsiTheme="majorBidi"/>
          <w:sz w:val="26"/>
          <w:szCs w:val="26"/>
          <w:rtl/>
          <w:lang w:bidi="ar-SA"/>
        </w:rPr>
        <w:t xml:space="preserve"> إلى </w:t>
      </w:r>
      <w:r>
        <w:rPr>
          <w:rFonts w:asciiTheme="majorBidi" w:hAnsiTheme="majorBidi"/>
          <w:sz w:val="26"/>
          <w:szCs w:val="26"/>
          <w:lang w:bidi="ar-SA"/>
        </w:rPr>
        <w:t>4</w:t>
      </w:r>
      <w:r w:rsidR="00853B86" w:rsidRPr="00796B76">
        <w:rPr>
          <w:rFonts w:asciiTheme="majorBidi" w:hAnsiTheme="majorBidi"/>
          <w:sz w:val="26"/>
          <w:szCs w:val="26"/>
          <w:rtl/>
          <w:lang w:bidi="ar-SA"/>
        </w:rPr>
        <w:t xml:space="preserve"> من التقرير </w:t>
      </w:r>
      <w:r>
        <w:rPr>
          <w:rFonts w:asciiTheme="majorBidi" w:hAnsiTheme="majorBidi" w:hint="cs"/>
          <w:sz w:val="26"/>
          <w:szCs w:val="26"/>
          <w:rtl/>
          <w:lang w:bidi="ar-SA"/>
        </w:rPr>
        <w:t xml:space="preserve">تفصيل </w:t>
      </w:r>
      <w:r w:rsidR="00853B86" w:rsidRPr="00796B76">
        <w:rPr>
          <w:rFonts w:asciiTheme="majorBidi" w:hAnsiTheme="majorBidi"/>
          <w:sz w:val="26"/>
          <w:szCs w:val="26"/>
          <w:rtl/>
          <w:lang w:bidi="ar-SA"/>
        </w:rPr>
        <w:t>النتائج الرئيسية</w:t>
      </w:r>
      <w:r>
        <w:rPr>
          <w:rFonts w:asciiTheme="majorBidi" w:hAnsiTheme="majorBidi" w:hint="cs"/>
          <w:sz w:val="26"/>
          <w:szCs w:val="26"/>
          <w:rtl/>
          <w:lang w:bidi="ar-SA"/>
        </w:rPr>
        <w:t>؛</w:t>
      </w:r>
      <w:r w:rsidR="00853B86" w:rsidRPr="00796B76">
        <w:rPr>
          <w:rFonts w:asciiTheme="majorBidi" w:hAnsiTheme="majorBidi"/>
          <w:sz w:val="26"/>
          <w:szCs w:val="26"/>
          <w:rtl/>
          <w:lang w:bidi="ar-SA"/>
        </w:rPr>
        <w:t xml:space="preserve"> والدروس المستفادة من المشروع؛ ويعرض ال</w:t>
      </w:r>
      <w:r w:rsidR="00BA2542">
        <w:rPr>
          <w:rFonts w:asciiTheme="majorBidi" w:hAnsiTheme="majorBidi" w:hint="cs"/>
          <w:sz w:val="26"/>
          <w:szCs w:val="26"/>
          <w:rtl/>
          <w:lang w:bidi="ar-SA"/>
        </w:rPr>
        <w:t>فرع</w:t>
      </w:r>
      <w:r w:rsidR="00853B86" w:rsidRPr="00796B76">
        <w:rPr>
          <w:rFonts w:asciiTheme="majorBidi" w:hAnsiTheme="majorBidi"/>
          <w:sz w:val="26"/>
          <w:szCs w:val="26"/>
          <w:rtl/>
          <w:lang w:bidi="ar-SA"/>
        </w:rPr>
        <w:t xml:space="preserve"> </w:t>
      </w:r>
      <w:r>
        <w:rPr>
          <w:rFonts w:asciiTheme="majorBidi" w:hAnsiTheme="majorBidi"/>
          <w:sz w:val="26"/>
          <w:szCs w:val="26"/>
          <w:lang w:bidi="ar-SA"/>
        </w:rPr>
        <w:t>4</w:t>
      </w:r>
      <w:r w:rsidR="00853B86" w:rsidRPr="00796B76">
        <w:rPr>
          <w:rFonts w:asciiTheme="majorBidi" w:hAnsiTheme="majorBidi"/>
          <w:sz w:val="26"/>
          <w:szCs w:val="26"/>
          <w:rtl/>
          <w:lang w:bidi="ar-SA"/>
        </w:rPr>
        <w:t xml:space="preserve"> من التقرير الإنجازات الرئيسية والتحديات </w:t>
      </w:r>
      <w:r w:rsidR="00904C38">
        <w:rPr>
          <w:rFonts w:asciiTheme="majorBidi" w:hAnsiTheme="majorBidi" w:hint="cs"/>
          <w:sz w:val="26"/>
          <w:szCs w:val="26"/>
          <w:rtl/>
          <w:lang w:bidi="ar-SA"/>
        </w:rPr>
        <w:t>الماثلة</w:t>
      </w:r>
      <w:r w:rsidR="00853B86" w:rsidRPr="00796B76">
        <w:rPr>
          <w:rFonts w:asciiTheme="majorBidi" w:hAnsiTheme="majorBidi"/>
          <w:sz w:val="26"/>
          <w:szCs w:val="26"/>
          <w:rtl/>
          <w:lang w:bidi="ar-SA"/>
        </w:rPr>
        <w:t xml:space="preserve"> والدروس المستفادة والتوصيات لمعالجة كفاءة</w:t>
      </w:r>
      <w:r>
        <w:rPr>
          <w:rFonts w:asciiTheme="majorBidi" w:hAnsiTheme="majorBidi" w:hint="cs"/>
          <w:sz w:val="26"/>
          <w:szCs w:val="26"/>
          <w:rtl/>
          <w:lang w:bidi="ar-SA"/>
        </w:rPr>
        <w:t xml:space="preserve"> استخدام</w:t>
      </w:r>
      <w:r w:rsidR="00853B86" w:rsidRPr="00796B76">
        <w:rPr>
          <w:rFonts w:asciiTheme="majorBidi" w:hAnsiTheme="majorBidi"/>
          <w:sz w:val="26"/>
          <w:szCs w:val="26"/>
          <w:rtl/>
          <w:lang w:bidi="ar-SA"/>
        </w:rPr>
        <w:t xml:space="preserve"> الطاقة مع التخفيض التدريجي </w:t>
      </w:r>
      <w:r>
        <w:rPr>
          <w:rFonts w:asciiTheme="majorBidi" w:hAnsiTheme="majorBidi" w:hint="cs"/>
          <w:sz w:val="26"/>
          <w:szCs w:val="26"/>
          <w:rtl/>
          <w:lang w:bidi="ar-SA"/>
        </w:rPr>
        <w:t>للمواد</w:t>
      </w:r>
      <w:r w:rsidR="00853B86" w:rsidRPr="00796B76">
        <w:rPr>
          <w:rFonts w:asciiTheme="majorBidi" w:hAnsiTheme="majorBidi"/>
          <w:sz w:val="26"/>
          <w:szCs w:val="26"/>
          <w:rtl/>
          <w:lang w:bidi="ar-SA"/>
        </w:rPr>
        <w:t xml:space="preserve"> الهيدروفلور</w:t>
      </w:r>
      <w:r>
        <w:rPr>
          <w:rFonts w:asciiTheme="majorBidi" w:hAnsiTheme="majorBidi" w:hint="cs"/>
          <w:sz w:val="26"/>
          <w:szCs w:val="26"/>
          <w:rtl/>
          <w:lang w:bidi="ar-SA"/>
        </w:rPr>
        <w:t>وكربون</w:t>
      </w:r>
      <w:r w:rsidR="00853B86" w:rsidRPr="00796B76">
        <w:rPr>
          <w:rFonts w:asciiTheme="majorBidi" w:hAnsiTheme="majorBidi"/>
          <w:sz w:val="26"/>
          <w:szCs w:val="26"/>
          <w:rtl/>
          <w:lang w:bidi="ar-SA"/>
        </w:rPr>
        <w:t>ية</w:t>
      </w:r>
      <w:r>
        <w:rPr>
          <w:rFonts w:asciiTheme="majorBidi" w:hAnsiTheme="majorBidi" w:cstheme="majorBidi" w:hint="cs"/>
          <w:sz w:val="26"/>
          <w:szCs w:val="26"/>
          <w:rtl/>
        </w:rPr>
        <w:t xml:space="preserve"> في الوقت ذاته.</w:t>
      </w:r>
    </w:p>
    <w:p w14:paraId="6D9C7CC4" w14:textId="682CDE03" w:rsidR="00853B86" w:rsidRPr="00BB086E" w:rsidRDefault="00853B86" w:rsidP="00BB086E">
      <w:pPr>
        <w:pStyle w:val="StyleHeader4Para4Left0Firstline0"/>
        <w:numPr>
          <w:ilvl w:val="0"/>
          <w:numId w:val="0"/>
        </w:numPr>
        <w:tabs>
          <w:tab w:val="left" w:pos="720"/>
        </w:tabs>
        <w:bidi/>
        <w:spacing w:before="240" w:after="120" w:line="360" w:lineRule="exact"/>
        <w:rPr>
          <w:rFonts w:asciiTheme="majorBidi" w:hAnsiTheme="majorBidi"/>
          <w:sz w:val="26"/>
          <w:szCs w:val="26"/>
          <w:u w:val="single"/>
          <w:rtl/>
          <w:lang w:bidi="ar-SA"/>
        </w:rPr>
      </w:pPr>
      <w:r w:rsidRPr="00BB086E">
        <w:rPr>
          <w:rFonts w:asciiTheme="majorBidi" w:hAnsiTheme="majorBidi"/>
          <w:sz w:val="26"/>
          <w:szCs w:val="26"/>
          <w:u w:val="single"/>
          <w:rtl/>
          <w:lang w:bidi="ar-SA"/>
        </w:rPr>
        <w:t xml:space="preserve">المرحلة الثانية من مشروع </w:t>
      </w:r>
      <w:r w:rsidR="00BB086E">
        <w:rPr>
          <w:rFonts w:asciiTheme="majorBidi" w:hAnsiTheme="majorBidi" w:hint="cs"/>
          <w:sz w:val="26"/>
          <w:szCs w:val="26"/>
          <w:u w:val="single"/>
          <w:rtl/>
          <w:lang w:bidi="ar-SA"/>
        </w:rPr>
        <w:t>ا</w:t>
      </w:r>
      <w:r w:rsidR="00BB086E" w:rsidRPr="00BB086E">
        <w:rPr>
          <w:rFonts w:asciiTheme="majorBidi" w:hAnsiTheme="majorBidi"/>
          <w:sz w:val="26"/>
          <w:szCs w:val="26"/>
          <w:u w:val="single"/>
          <w:rtl/>
          <w:lang w:bidi="ar-SA"/>
        </w:rPr>
        <w:t>لمساعدة التقنية العالمي</w:t>
      </w:r>
      <w:r w:rsidR="00BB086E">
        <w:rPr>
          <w:rFonts w:asciiTheme="majorBidi" w:hAnsiTheme="majorBidi" w:hint="cs"/>
          <w:sz w:val="26"/>
          <w:szCs w:val="26"/>
          <w:u w:val="single"/>
          <w:rtl/>
          <w:lang w:bidi="ar-SA"/>
        </w:rPr>
        <w:t>ة</w:t>
      </w:r>
      <w:r w:rsidR="00BB086E" w:rsidRPr="00BB086E">
        <w:rPr>
          <w:rFonts w:asciiTheme="majorBidi" w:hAnsiTheme="majorBidi"/>
          <w:sz w:val="26"/>
          <w:szCs w:val="26"/>
          <w:u w:val="single"/>
          <w:rtl/>
          <w:lang w:bidi="ar-SA"/>
        </w:rPr>
        <w:t xml:space="preserve"> </w:t>
      </w:r>
      <w:r w:rsidR="00BB086E">
        <w:rPr>
          <w:rFonts w:asciiTheme="majorBidi" w:hAnsiTheme="majorBidi" w:hint="cs"/>
          <w:sz w:val="26"/>
          <w:szCs w:val="26"/>
          <w:u w:val="single"/>
          <w:rtl/>
          <w:lang w:bidi="ar-SA"/>
        </w:rPr>
        <w:t>ل</w:t>
      </w:r>
      <w:r w:rsidR="00BB086E" w:rsidRPr="00BB086E">
        <w:rPr>
          <w:rFonts w:asciiTheme="majorBidi" w:hAnsiTheme="majorBidi" w:hint="cs"/>
          <w:sz w:val="26"/>
          <w:szCs w:val="26"/>
          <w:u w:val="single"/>
          <w:rtl/>
          <w:lang w:bidi="ar-SA"/>
        </w:rPr>
        <w:t>ل</w:t>
      </w:r>
      <w:r w:rsidRPr="00BB086E">
        <w:rPr>
          <w:rFonts w:asciiTheme="majorBidi" w:hAnsiTheme="majorBidi"/>
          <w:sz w:val="26"/>
          <w:szCs w:val="26"/>
          <w:u w:val="single"/>
          <w:rtl/>
          <w:lang w:bidi="ar-SA"/>
        </w:rPr>
        <w:t xml:space="preserve">توأمة </w:t>
      </w:r>
    </w:p>
    <w:p w14:paraId="63617143" w14:textId="22446DD1" w:rsidR="00853B86" w:rsidRPr="00853B86" w:rsidRDefault="00FD28D6"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لدى</w:t>
      </w:r>
      <w:r w:rsidR="00853B86" w:rsidRPr="00796B76">
        <w:rPr>
          <w:rFonts w:asciiTheme="majorBidi" w:hAnsiTheme="majorBidi"/>
          <w:sz w:val="26"/>
          <w:szCs w:val="26"/>
          <w:rtl/>
          <w:lang w:bidi="ar-SA"/>
        </w:rPr>
        <w:t xml:space="preserve"> الموافقة على المرحلة الأولى من مشروع </w:t>
      </w:r>
      <w:r w:rsidR="00BB086E">
        <w:rPr>
          <w:rFonts w:asciiTheme="majorBidi" w:hAnsiTheme="majorBidi" w:hint="cs"/>
          <w:sz w:val="26"/>
          <w:szCs w:val="26"/>
          <w:rtl/>
          <w:lang w:bidi="ar-SA"/>
        </w:rPr>
        <w:t>ا</w:t>
      </w:r>
      <w:r w:rsidR="00853B86" w:rsidRPr="00796B76">
        <w:rPr>
          <w:rFonts w:asciiTheme="majorBidi" w:hAnsiTheme="majorBidi"/>
          <w:sz w:val="26"/>
          <w:szCs w:val="26"/>
          <w:rtl/>
          <w:lang w:bidi="ar-SA"/>
        </w:rPr>
        <w:t>لمساعدة التقنية</w:t>
      </w:r>
      <w:r w:rsidR="00BB086E" w:rsidRPr="00BB086E">
        <w:rPr>
          <w:rFonts w:asciiTheme="majorBidi" w:hAnsiTheme="majorBidi"/>
          <w:sz w:val="26"/>
          <w:szCs w:val="26"/>
          <w:rtl/>
          <w:lang w:bidi="ar-SA"/>
        </w:rPr>
        <w:t xml:space="preserve"> </w:t>
      </w:r>
      <w:r w:rsidR="00BB086E" w:rsidRPr="00796B76">
        <w:rPr>
          <w:rFonts w:asciiTheme="majorBidi" w:hAnsiTheme="majorBidi"/>
          <w:sz w:val="26"/>
          <w:szCs w:val="26"/>
          <w:rtl/>
          <w:lang w:bidi="ar-SA"/>
        </w:rPr>
        <w:t>العالمي</w:t>
      </w:r>
      <w:r w:rsidR="00BB086E">
        <w:rPr>
          <w:rFonts w:asciiTheme="majorBidi" w:hAnsiTheme="majorBidi" w:hint="cs"/>
          <w:sz w:val="26"/>
          <w:szCs w:val="26"/>
          <w:rtl/>
          <w:lang w:bidi="ar-SA"/>
        </w:rPr>
        <w:t>ة</w:t>
      </w:r>
      <w:r w:rsidR="00BB086E" w:rsidRPr="00BB086E">
        <w:rPr>
          <w:rFonts w:asciiTheme="majorBidi" w:hAnsiTheme="majorBidi" w:hint="cs"/>
          <w:sz w:val="26"/>
          <w:szCs w:val="26"/>
          <w:rtl/>
          <w:lang w:bidi="ar-SA"/>
        </w:rPr>
        <w:t xml:space="preserve"> </w:t>
      </w:r>
      <w:r w:rsidR="00BB086E">
        <w:rPr>
          <w:rFonts w:asciiTheme="majorBidi" w:hAnsiTheme="majorBidi" w:hint="cs"/>
          <w:sz w:val="26"/>
          <w:szCs w:val="26"/>
          <w:rtl/>
          <w:lang w:bidi="ar-SA"/>
        </w:rPr>
        <w:t>لل</w:t>
      </w:r>
      <w:r w:rsidR="00BB086E" w:rsidRPr="00796B76">
        <w:rPr>
          <w:rFonts w:asciiTheme="majorBidi" w:hAnsiTheme="majorBidi"/>
          <w:sz w:val="26"/>
          <w:szCs w:val="26"/>
          <w:rtl/>
          <w:lang w:bidi="ar-SA"/>
        </w:rPr>
        <w:t>توأمة</w:t>
      </w:r>
      <w:r w:rsidR="00853B86" w:rsidRPr="00796B76">
        <w:rPr>
          <w:rFonts w:asciiTheme="majorBidi" w:hAnsiTheme="majorBidi"/>
          <w:sz w:val="26"/>
          <w:szCs w:val="26"/>
          <w:rtl/>
          <w:lang w:bidi="ar-SA"/>
        </w:rPr>
        <w:t xml:space="preserve">، </w:t>
      </w:r>
      <w:r w:rsidR="00213CD3">
        <w:rPr>
          <w:rFonts w:asciiTheme="majorBidi" w:hAnsiTheme="majorBidi" w:hint="cs"/>
          <w:sz w:val="26"/>
          <w:szCs w:val="26"/>
          <w:rtl/>
          <w:lang w:bidi="ar-SA"/>
        </w:rPr>
        <w:t>ذكر</w:t>
      </w:r>
      <w:r w:rsidR="00853B86" w:rsidRPr="00796B76">
        <w:rPr>
          <w:rFonts w:asciiTheme="majorBidi" w:hAnsiTheme="majorBidi"/>
          <w:sz w:val="26"/>
          <w:szCs w:val="26"/>
          <w:rtl/>
          <w:lang w:bidi="ar-SA"/>
        </w:rPr>
        <w:t xml:space="preserve">ت اللجنة التنفيذية </w:t>
      </w:r>
      <w:r w:rsidR="00213CD3">
        <w:rPr>
          <w:rFonts w:asciiTheme="majorBidi" w:hAnsiTheme="majorBidi" w:hint="cs"/>
          <w:sz w:val="26"/>
          <w:szCs w:val="26"/>
          <w:rtl/>
          <w:lang w:bidi="ar-SA"/>
        </w:rPr>
        <w:t xml:space="preserve">تحديداً </w:t>
      </w:r>
      <w:r w:rsidR="00853B86" w:rsidRPr="00796B76">
        <w:rPr>
          <w:rFonts w:asciiTheme="majorBidi" w:hAnsiTheme="majorBidi"/>
          <w:sz w:val="26"/>
          <w:szCs w:val="26"/>
          <w:rtl/>
          <w:lang w:bidi="ar-SA"/>
        </w:rPr>
        <w:t>أنه يُمكن ل</w:t>
      </w:r>
      <w:r w:rsidR="00BB086E">
        <w:rPr>
          <w:rFonts w:asciiTheme="majorBidi" w:hAnsiTheme="majorBidi" w:hint="cs"/>
          <w:sz w:val="26"/>
          <w:szCs w:val="26"/>
          <w:rtl/>
          <w:lang w:bidi="ar-SA"/>
        </w:rPr>
        <w:t xml:space="preserve">ليونيب </w:t>
      </w:r>
      <w:r w:rsidR="00853B86" w:rsidRPr="00796B76">
        <w:rPr>
          <w:rFonts w:asciiTheme="majorBidi" w:hAnsiTheme="majorBidi"/>
          <w:sz w:val="26"/>
          <w:szCs w:val="26"/>
          <w:rtl/>
          <w:lang w:bidi="ar-SA"/>
        </w:rPr>
        <w:t xml:space="preserve">النظر في </w:t>
      </w:r>
      <w:r w:rsidR="00BB086E">
        <w:rPr>
          <w:rFonts w:asciiTheme="majorBidi" w:hAnsiTheme="majorBidi" w:hint="cs"/>
          <w:sz w:val="26"/>
          <w:szCs w:val="26"/>
          <w:rtl/>
          <w:lang w:bidi="ar-SA"/>
        </w:rPr>
        <w:t>إعداد</w:t>
      </w:r>
      <w:r w:rsidR="00853B86" w:rsidRPr="00796B76">
        <w:rPr>
          <w:rFonts w:asciiTheme="majorBidi" w:hAnsiTheme="majorBidi"/>
          <w:sz w:val="26"/>
          <w:szCs w:val="26"/>
          <w:rtl/>
          <w:lang w:bidi="ar-SA"/>
        </w:rPr>
        <w:t xml:space="preserve"> مرحلة ثانية تأخذ في الاعتبار نتائج </w:t>
      </w:r>
      <w:r w:rsidR="00BB086E">
        <w:rPr>
          <w:rFonts w:asciiTheme="majorBidi" w:hAnsiTheme="majorBidi" w:hint="cs"/>
          <w:sz w:val="26"/>
          <w:szCs w:val="26"/>
          <w:rtl/>
          <w:lang w:bidi="ar-SA"/>
        </w:rPr>
        <w:t>حلقات</w:t>
      </w:r>
      <w:r w:rsidR="00853B86" w:rsidRPr="00796B76">
        <w:rPr>
          <w:rFonts w:asciiTheme="majorBidi" w:hAnsiTheme="majorBidi"/>
          <w:sz w:val="26"/>
          <w:szCs w:val="26"/>
          <w:rtl/>
          <w:lang w:bidi="ar-SA"/>
        </w:rPr>
        <w:t xml:space="preserve"> العمل التي عُقدت في المرحلة الأولى من المشروع، وتتضمن خطة عمل لتلبية أي احتياجات إقليمية </w:t>
      </w:r>
      <w:r w:rsidR="00BB086E">
        <w:rPr>
          <w:rFonts w:asciiTheme="majorBidi" w:hAnsiTheme="majorBidi" w:hint="cs"/>
          <w:sz w:val="26"/>
          <w:szCs w:val="26"/>
          <w:rtl/>
          <w:lang w:bidi="ar-SA"/>
        </w:rPr>
        <w:t>يتم الوقوف عليها</w:t>
      </w:r>
      <w:r w:rsidR="00853B86" w:rsidRPr="00796B76">
        <w:rPr>
          <w:rFonts w:asciiTheme="majorBidi" w:hAnsiTheme="majorBidi"/>
          <w:sz w:val="26"/>
          <w:szCs w:val="26"/>
          <w:rtl/>
          <w:lang w:bidi="ar-SA"/>
        </w:rPr>
        <w:t xml:space="preserve"> من خلال تنفيذ تلك المرحلة الأولى، بناءً على نتائج المشروع (ال</w:t>
      </w:r>
      <w:r w:rsidR="00BB086E">
        <w:rPr>
          <w:rFonts w:asciiTheme="majorBidi" w:hAnsiTheme="majorBidi" w:hint="cs"/>
          <w:sz w:val="26"/>
          <w:szCs w:val="26"/>
          <w:rtl/>
          <w:lang w:bidi="ar-SA"/>
        </w:rPr>
        <w:t>م</w:t>
      </w:r>
      <w:r w:rsidR="00853B86" w:rsidRPr="00796B76">
        <w:rPr>
          <w:rFonts w:asciiTheme="majorBidi" w:hAnsiTheme="majorBidi"/>
          <w:sz w:val="26"/>
          <w:szCs w:val="26"/>
          <w:rtl/>
          <w:lang w:bidi="ar-SA"/>
        </w:rPr>
        <w:t xml:space="preserve">قرر </w:t>
      </w:r>
      <w:r w:rsidR="00BB086E">
        <w:rPr>
          <w:rFonts w:asciiTheme="majorBidi" w:hAnsiTheme="majorBidi"/>
          <w:sz w:val="26"/>
          <w:szCs w:val="26"/>
          <w:lang w:bidi="ar-SA"/>
        </w:rPr>
        <w:t>91</w:t>
      </w:r>
      <w:r w:rsidR="00853B86" w:rsidRPr="00796B76">
        <w:rPr>
          <w:rFonts w:asciiTheme="majorBidi" w:hAnsiTheme="majorBidi"/>
          <w:sz w:val="26"/>
          <w:szCs w:val="26"/>
          <w:rtl/>
          <w:lang w:bidi="ar-SA"/>
        </w:rPr>
        <w:t>/</w:t>
      </w:r>
      <w:r w:rsidR="00BB086E">
        <w:rPr>
          <w:rFonts w:asciiTheme="majorBidi" w:hAnsiTheme="majorBidi"/>
          <w:sz w:val="26"/>
          <w:szCs w:val="26"/>
          <w:lang w:bidi="ar-SA"/>
        </w:rPr>
        <w:t>42</w:t>
      </w:r>
      <w:r w:rsidR="00853B86" w:rsidRPr="00796B76">
        <w:rPr>
          <w:rFonts w:asciiTheme="majorBidi" w:hAnsiTheme="majorBidi"/>
          <w:sz w:val="26"/>
          <w:szCs w:val="26"/>
          <w:rtl/>
          <w:lang w:bidi="ar-SA"/>
        </w:rPr>
        <w:t xml:space="preserve">(ب)). </w:t>
      </w:r>
      <w:r w:rsidR="00213CD3">
        <w:rPr>
          <w:rFonts w:asciiTheme="majorBidi" w:hAnsiTheme="majorBidi" w:hint="cs"/>
          <w:sz w:val="26"/>
          <w:szCs w:val="26"/>
          <w:rtl/>
          <w:lang w:bidi="ar-SA"/>
        </w:rPr>
        <w:t>و</w:t>
      </w:r>
      <w:r w:rsidR="00853B86" w:rsidRPr="00796B76">
        <w:rPr>
          <w:rFonts w:asciiTheme="majorBidi" w:hAnsiTheme="majorBidi"/>
          <w:sz w:val="26"/>
          <w:szCs w:val="26"/>
          <w:rtl/>
          <w:lang w:bidi="ar-SA"/>
        </w:rPr>
        <w:t xml:space="preserve">الطلب الذي قدمه </w:t>
      </w:r>
      <w:r w:rsidR="00213CD3">
        <w:rPr>
          <w:rFonts w:asciiTheme="majorBidi" w:hAnsiTheme="majorBidi"/>
          <w:sz w:val="26"/>
          <w:szCs w:val="26"/>
          <w:rtl/>
          <w:lang w:bidi="ar-SA"/>
        </w:rPr>
        <w:t>اليونيب</w:t>
      </w:r>
      <w:r w:rsidR="00853B86" w:rsidRPr="00796B76">
        <w:rPr>
          <w:rFonts w:asciiTheme="majorBidi" w:hAnsiTheme="majorBidi"/>
          <w:sz w:val="26"/>
          <w:szCs w:val="26"/>
          <w:rtl/>
          <w:lang w:bidi="ar-SA"/>
        </w:rPr>
        <w:t xml:space="preserve"> بشأن المرحلة الثانية من </w:t>
      </w:r>
      <w:r w:rsidR="00213CD3" w:rsidRPr="00796B76">
        <w:rPr>
          <w:rFonts w:asciiTheme="majorBidi" w:hAnsiTheme="majorBidi"/>
          <w:sz w:val="26"/>
          <w:szCs w:val="26"/>
          <w:rtl/>
          <w:lang w:bidi="ar-SA"/>
        </w:rPr>
        <w:t xml:space="preserve">مشروع </w:t>
      </w:r>
      <w:r w:rsidR="00213CD3">
        <w:rPr>
          <w:rFonts w:asciiTheme="majorBidi" w:hAnsiTheme="majorBidi" w:hint="cs"/>
          <w:sz w:val="26"/>
          <w:szCs w:val="26"/>
          <w:rtl/>
          <w:lang w:bidi="ar-SA"/>
        </w:rPr>
        <w:t>ا</w:t>
      </w:r>
      <w:r w:rsidR="00213CD3" w:rsidRPr="00796B76">
        <w:rPr>
          <w:rFonts w:asciiTheme="majorBidi" w:hAnsiTheme="majorBidi"/>
          <w:sz w:val="26"/>
          <w:szCs w:val="26"/>
          <w:rtl/>
          <w:lang w:bidi="ar-SA"/>
        </w:rPr>
        <w:t>لمساعدة التقنية</w:t>
      </w:r>
      <w:r w:rsidR="00213CD3" w:rsidRPr="00BB086E">
        <w:rPr>
          <w:rFonts w:asciiTheme="majorBidi" w:hAnsiTheme="majorBidi"/>
          <w:sz w:val="26"/>
          <w:szCs w:val="26"/>
          <w:rtl/>
          <w:lang w:bidi="ar-SA"/>
        </w:rPr>
        <w:t xml:space="preserve"> </w:t>
      </w:r>
      <w:r w:rsidR="00213CD3" w:rsidRPr="00796B76">
        <w:rPr>
          <w:rFonts w:asciiTheme="majorBidi" w:hAnsiTheme="majorBidi"/>
          <w:sz w:val="26"/>
          <w:szCs w:val="26"/>
          <w:rtl/>
          <w:lang w:bidi="ar-SA"/>
        </w:rPr>
        <w:t>العالمي</w:t>
      </w:r>
      <w:r w:rsidR="00213CD3">
        <w:rPr>
          <w:rFonts w:asciiTheme="majorBidi" w:hAnsiTheme="majorBidi" w:hint="cs"/>
          <w:sz w:val="26"/>
          <w:szCs w:val="26"/>
          <w:rtl/>
          <w:lang w:bidi="ar-SA"/>
        </w:rPr>
        <w:t>ة</w:t>
      </w:r>
      <w:r w:rsidR="00213CD3" w:rsidRPr="00BB086E">
        <w:rPr>
          <w:rFonts w:asciiTheme="majorBidi" w:hAnsiTheme="majorBidi" w:hint="cs"/>
          <w:sz w:val="26"/>
          <w:szCs w:val="26"/>
          <w:rtl/>
          <w:lang w:bidi="ar-SA"/>
        </w:rPr>
        <w:t xml:space="preserve"> </w:t>
      </w:r>
      <w:r w:rsidR="00213CD3">
        <w:rPr>
          <w:rFonts w:asciiTheme="majorBidi" w:hAnsiTheme="majorBidi" w:hint="cs"/>
          <w:sz w:val="26"/>
          <w:szCs w:val="26"/>
          <w:rtl/>
          <w:lang w:bidi="ar-SA"/>
        </w:rPr>
        <w:t>لل</w:t>
      </w:r>
      <w:r w:rsidR="00213CD3" w:rsidRPr="00796B76">
        <w:rPr>
          <w:rFonts w:asciiTheme="majorBidi" w:hAnsiTheme="majorBidi"/>
          <w:sz w:val="26"/>
          <w:szCs w:val="26"/>
          <w:rtl/>
          <w:lang w:bidi="ar-SA"/>
        </w:rPr>
        <w:t>توأمة</w:t>
      </w:r>
      <w:r w:rsidR="00853B86" w:rsidRPr="00796B76">
        <w:rPr>
          <w:rFonts w:asciiTheme="majorBidi" w:hAnsiTheme="majorBidi"/>
          <w:sz w:val="26"/>
          <w:szCs w:val="26"/>
          <w:rtl/>
          <w:lang w:bidi="ar-SA"/>
        </w:rPr>
        <w:t xml:space="preserve"> يتوافق مع ال</w:t>
      </w:r>
      <w:r w:rsidR="00213CD3">
        <w:rPr>
          <w:rFonts w:asciiTheme="majorBidi" w:hAnsiTheme="majorBidi"/>
          <w:sz w:val="26"/>
          <w:szCs w:val="26"/>
          <w:rtl/>
          <w:lang w:bidi="ar-SA"/>
        </w:rPr>
        <w:t>مقرر</w:t>
      </w:r>
      <w:r w:rsidR="00853B86" w:rsidRPr="00796B76">
        <w:rPr>
          <w:rFonts w:asciiTheme="majorBidi" w:hAnsiTheme="majorBidi"/>
          <w:sz w:val="26"/>
          <w:szCs w:val="26"/>
          <w:rtl/>
          <w:lang w:bidi="ar-SA"/>
        </w:rPr>
        <w:t xml:space="preserve">ات </w:t>
      </w:r>
      <w:r w:rsidR="00213CD3">
        <w:rPr>
          <w:rFonts w:asciiTheme="majorBidi" w:hAnsiTheme="majorBidi"/>
          <w:sz w:val="26"/>
          <w:szCs w:val="26"/>
          <w:lang w:bidi="ar-SA"/>
        </w:rPr>
        <w:t>91</w:t>
      </w:r>
      <w:r w:rsidR="00853B86" w:rsidRPr="00796B76">
        <w:rPr>
          <w:rFonts w:asciiTheme="majorBidi" w:hAnsiTheme="majorBidi"/>
          <w:sz w:val="26"/>
          <w:szCs w:val="26"/>
          <w:rtl/>
          <w:lang w:bidi="ar-SA"/>
        </w:rPr>
        <w:t>/</w:t>
      </w:r>
      <w:r w:rsidR="00213CD3">
        <w:rPr>
          <w:rFonts w:asciiTheme="majorBidi" w:hAnsiTheme="majorBidi"/>
          <w:sz w:val="26"/>
          <w:szCs w:val="26"/>
          <w:lang w:bidi="ar-SA"/>
        </w:rPr>
        <w:t>42</w:t>
      </w:r>
      <w:r w:rsidR="00853B86" w:rsidRPr="00796B76">
        <w:rPr>
          <w:rFonts w:asciiTheme="majorBidi" w:hAnsiTheme="majorBidi"/>
          <w:sz w:val="26"/>
          <w:szCs w:val="26"/>
          <w:rtl/>
          <w:lang w:bidi="ar-SA"/>
        </w:rPr>
        <w:t>(ب)، و</w:t>
      </w:r>
      <w:r w:rsidR="00213CD3">
        <w:rPr>
          <w:rFonts w:asciiTheme="majorBidi" w:hAnsiTheme="majorBidi"/>
          <w:sz w:val="26"/>
          <w:szCs w:val="26"/>
          <w:lang w:bidi="ar-SA"/>
        </w:rPr>
        <w:t>93</w:t>
      </w:r>
      <w:r w:rsidR="00853B86" w:rsidRPr="00796B76">
        <w:rPr>
          <w:rFonts w:asciiTheme="majorBidi" w:hAnsiTheme="majorBidi"/>
          <w:sz w:val="26"/>
          <w:szCs w:val="26"/>
          <w:rtl/>
          <w:lang w:bidi="ar-SA"/>
        </w:rPr>
        <w:t>/</w:t>
      </w:r>
      <w:r w:rsidR="00213CD3">
        <w:rPr>
          <w:rFonts w:asciiTheme="majorBidi" w:hAnsiTheme="majorBidi"/>
          <w:sz w:val="26"/>
          <w:szCs w:val="26"/>
          <w:lang w:bidi="ar-SA"/>
        </w:rPr>
        <w:t>91</w:t>
      </w:r>
      <w:r w:rsidR="00853B86" w:rsidRPr="00796B76">
        <w:rPr>
          <w:rFonts w:asciiTheme="majorBidi" w:hAnsiTheme="majorBidi"/>
          <w:sz w:val="26"/>
          <w:szCs w:val="26"/>
          <w:rtl/>
          <w:lang w:bidi="ar-SA"/>
        </w:rPr>
        <w:t>(هـ)</w:t>
      </w:r>
      <w:r w:rsidR="00213CD3">
        <w:rPr>
          <w:rStyle w:val="FootnoteReference"/>
          <w:rFonts w:asciiTheme="majorBidi" w:hAnsiTheme="majorBidi"/>
          <w:sz w:val="26"/>
          <w:szCs w:val="26"/>
          <w:rtl/>
          <w:lang w:bidi="ar-SA"/>
        </w:rPr>
        <w:footnoteReference w:id="13"/>
      </w:r>
      <w:r w:rsidR="00853B86" w:rsidRPr="00796B76">
        <w:rPr>
          <w:rFonts w:asciiTheme="majorBidi" w:hAnsiTheme="majorBidi"/>
          <w:sz w:val="26"/>
          <w:szCs w:val="26"/>
          <w:rtl/>
          <w:lang w:bidi="ar-SA"/>
        </w:rPr>
        <w:t>، و</w:t>
      </w:r>
      <w:r w:rsidR="00213CD3">
        <w:rPr>
          <w:rFonts w:asciiTheme="majorBidi" w:hAnsiTheme="majorBidi"/>
          <w:sz w:val="26"/>
          <w:szCs w:val="26"/>
          <w:lang w:bidi="ar-SA"/>
        </w:rPr>
        <w:t>95</w:t>
      </w:r>
      <w:r w:rsidR="00853B86" w:rsidRPr="00796B76">
        <w:rPr>
          <w:rFonts w:asciiTheme="majorBidi" w:hAnsiTheme="majorBidi"/>
          <w:sz w:val="26"/>
          <w:szCs w:val="26"/>
          <w:rtl/>
          <w:lang w:bidi="ar-SA"/>
        </w:rPr>
        <w:t>/</w:t>
      </w:r>
      <w:r w:rsidR="00213CD3">
        <w:rPr>
          <w:rFonts w:asciiTheme="majorBidi" w:hAnsiTheme="majorBidi"/>
          <w:sz w:val="26"/>
          <w:szCs w:val="26"/>
          <w:lang w:bidi="ar-SA"/>
        </w:rPr>
        <w:t>83</w:t>
      </w:r>
      <w:r w:rsidR="00853B86" w:rsidRPr="00796B76">
        <w:rPr>
          <w:rFonts w:asciiTheme="majorBidi" w:hAnsiTheme="majorBidi"/>
          <w:sz w:val="26"/>
          <w:szCs w:val="26"/>
          <w:rtl/>
          <w:lang w:bidi="ar-SA"/>
        </w:rPr>
        <w:t>(د).</w:t>
      </w:r>
    </w:p>
    <w:p w14:paraId="3419FCEC" w14:textId="06598687" w:rsidR="00853B86" w:rsidRPr="00897E04" w:rsidRDefault="00853B86" w:rsidP="00897E04">
      <w:pPr>
        <w:bidi/>
        <w:spacing w:before="240" w:after="120" w:line="360" w:lineRule="exact"/>
        <w:rPr>
          <w:rFonts w:asciiTheme="majorBidi" w:hAnsiTheme="majorBidi"/>
          <w:i/>
          <w:iCs/>
          <w:sz w:val="26"/>
          <w:szCs w:val="26"/>
          <w:rtl/>
          <w:lang w:bidi="ar-SA"/>
        </w:rPr>
      </w:pPr>
      <w:r w:rsidRPr="00897E04">
        <w:rPr>
          <w:rFonts w:asciiTheme="majorBidi" w:hAnsiTheme="majorBidi"/>
          <w:i/>
          <w:iCs/>
          <w:sz w:val="26"/>
          <w:szCs w:val="26"/>
          <w:rtl/>
          <w:lang w:bidi="ar-SA"/>
        </w:rPr>
        <w:t>الأنشطة ال</w:t>
      </w:r>
      <w:r w:rsidR="00897E04">
        <w:rPr>
          <w:rFonts w:asciiTheme="majorBidi" w:hAnsiTheme="majorBidi" w:hint="cs"/>
          <w:i/>
          <w:iCs/>
          <w:sz w:val="26"/>
          <w:szCs w:val="26"/>
          <w:rtl/>
          <w:lang w:bidi="ar-SA"/>
        </w:rPr>
        <w:t>م</w:t>
      </w:r>
      <w:r w:rsidR="00584801">
        <w:rPr>
          <w:rFonts w:asciiTheme="majorBidi" w:hAnsiTheme="majorBidi" w:hint="cs"/>
          <w:i/>
          <w:iCs/>
          <w:sz w:val="26"/>
          <w:szCs w:val="26"/>
          <w:rtl/>
          <w:lang w:bidi="ar-SA"/>
        </w:rPr>
        <w:t>قترَح</w:t>
      </w:r>
      <w:r w:rsidR="00897E04">
        <w:rPr>
          <w:rFonts w:asciiTheme="majorBidi" w:hAnsiTheme="majorBidi" w:hint="cs"/>
          <w:i/>
          <w:iCs/>
          <w:sz w:val="26"/>
          <w:szCs w:val="26"/>
          <w:rtl/>
          <w:lang w:bidi="ar-SA"/>
        </w:rPr>
        <w:t xml:space="preserve"> القيام بها</w:t>
      </w:r>
    </w:p>
    <w:p w14:paraId="3072B991" w14:textId="3A5A4547" w:rsidR="00853B86" w:rsidRDefault="00853B86"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مع أخذ تجربة المرحلة الأولى</w:t>
      </w:r>
      <w:r w:rsidR="00897E04" w:rsidRPr="00897E04">
        <w:rPr>
          <w:rFonts w:asciiTheme="majorBidi" w:hAnsiTheme="majorBidi"/>
          <w:sz w:val="26"/>
          <w:szCs w:val="26"/>
          <w:rtl/>
          <w:lang w:bidi="ar-SA"/>
        </w:rPr>
        <w:t xml:space="preserve"> </w:t>
      </w:r>
      <w:r w:rsidR="00897E04" w:rsidRPr="00796B76">
        <w:rPr>
          <w:rFonts w:asciiTheme="majorBidi" w:hAnsiTheme="majorBidi"/>
          <w:sz w:val="26"/>
          <w:szCs w:val="26"/>
          <w:rtl/>
          <w:lang w:bidi="ar-SA"/>
        </w:rPr>
        <w:t>في الاعتبار</w:t>
      </w:r>
      <w:r w:rsidRPr="00796B76">
        <w:rPr>
          <w:rFonts w:asciiTheme="majorBidi" w:hAnsiTheme="majorBidi"/>
          <w:sz w:val="26"/>
          <w:szCs w:val="26"/>
          <w:rtl/>
          <w:lang w:bidi="ar-SA"/>
        </w:rPr>
        <w:t xml:space="preserve">، </w:t>
      </w:r>
      <w:r w:rsidR="00C85C06">
        <w:rPr>
          <w:rFonts w:asciiTheme="majorBidi" w:hAnsiTheme="majorBidi" w:hint="cs"/>
          <w:sz w:val="26"/>
          <w:szCs w:val="26"/>
          <w:rtl/>
          <w:lang w:bidi="ar-SA"/>
        </w:rPr>
        <w:t>يُ</w:t>
      </w:r>
      <w:r w:rsidR="00A12604">
        <w:rPr>
          <w:rFonts w:asciiTheme="majorBidi" w:hAnsiTheme="majorBidi" w:hint="cs"/>
          <w:sz w:val="26"/>
          <w:szCs w:val="26"/>
          <w:rtl/>
          <w:lang w:bidi="ar-SA"/>
        </w:rPr>
        <w:t>قترَح</w:t>
      </w:r>
      <w:r w:rsidR="00C85C06" w:rsidRPr="00C85C06">
        <w:rPr>
          <w:rFonts w:asciiTheme="majorBidi" w:hAnsiTheme="majorBidi"/>
          <w:sz w:val="26"/>
          <w:szCs w:val="26"/>
          <w:rtl/>
          <w:lang w:bidi="ar-SA"/>
        </w:rPr>
        <w:t xml:space="preserve"> </w:t>
      </w:r>
      <w:r w:rsidR="00C85C06" w:rsidRPr="00796B76">
        <w:rPr>
          <w:rFonts w:asciiTheme="majorBidi" w:hAnsiTheme="majorBidi"/>
          <w:sz w:val="26"/>
          <w:szCs w:val="26"/>
          <w:rtl/>
          <w:lang w:bidi="ar-SA"/>
        </w:rPr>
        <w:t>التركيز</w:t>
      </w:r>
      <w:r w:rsidR="00C85C06">
        <w:rPr>
          <w:rFonts w:asciiTheme="majorBidi" w:hAnsiTheme="majorBidi" w:hint="cs"/>
          <w:sz w:val="26"/>
          <w:szCs w:val="26"/>
          <w:rtl/>
          <w:lang w:bidi="ar-SA"/>
        </w:rPr>
        <w:t xml:space="preserve"> في</w:t>
      </w:r>
      <w:r w:rsidRPr="00796B76">
        <w:rPr>
          <w:rFonts w:asciiTheme="majorBidi" w:hAnsiTheme="majorBidi"/>
          <w:sz w:val="26"/>
          <w:szCs w:val="26"/>
          <w:rtl/>
          <w:lang w:bidi="ar-SA"/>
        </w:rPr>
        <w:t xml:space="preserve"> المرحلة الثانية على زيادة مشاركة أصحاب المصلحة واستخدام </w:t>
      </w:r>
      <w:r w:rsidR="00D979E0">
        <w:rPr>
          <w:rFonts w:asciiTheme="majorBidi" w:hAnsiTheme="majorBidi" w:hint="cs"/>
          <w:sz w:val="26"/>
          <w:szCs w:val="26"/>
          <w:rtl/>
          <w:lang w:bidi="ar-SA"/>
        </w:rPr>
        <w:t>ال</w:t>
      </w:r>
      <w:r w:rsidRPr="00796B76">
        <w:rPr>
          <w:rFonts w:asciiTheme="majorBidi" w:hAnsiTheme="majorBidi"/>
          <w:sz w:val="26"/>
          <w:szCs w:val="26"/>
          <w:rtl/>
          <w:lang w:bidi="ar-SA"/>
        </w:rPr>
        <w:t>موارد المعرف</w:t>
      </w:r>
      <w:r w:rsidR="00D979E0">
        <w:rPr>
          <w:rFonts w:asciiTheme="majorBidi" w:hAnsiTheme="majorBidi" w:hint="cs"/>
          <w:sz w:val="26"/>
          <w:szCs w:val="26"/>
          <w:rtl/>
          <w:lang w:bidi="ar-SA"/>
        </w:rPr>
        <w:t>ي</w:t>
      </w:r>
      <w:r w:rsidRPr="00796B76">
        <w:rPr>
          <w:rFonts w:asciiTheme="majorBidi" w:hAnsiTheme="majorBidi"/>
          <w:sz w:val="26"/>
          <w:szCs w:val="26"/>
          <w:rtl/>
          <w:lang w:bidi="ar-SA"/>
        </w:rPr>
        <w:t xml:space="preserve">ة بفعالية أكبر. </w:t>
      </w:r>
      <w:r w:rsidR="00C85C06">
        <w:rPr>
          <w:rFonts w:asciiTheme="majorBidi" w:hAnsiTheme="majorBidi" w:hint="cs"/>
          <w:sz w:val="26"/>
          <w:szCs w:val="26"/>
          <w:rtl/>
          <w:lang w:bidi="ar-SA"/>
        </w:rPr>
        <w:t>وسيجري</w:t>
      </w:r>
      <w:r w:rsidRPr="00796B76">
        <w:rPr>
          <w:rFonts w:asciiTheme="majorBidi" w:hAnsiTheme="majorBidi"/>
          <w:sz w:val="26"/>
          <w:szCs w:val="26"/>
          <w:rtl/>
          <w:lang w:bidi="ar-SA"/>
        </w:rPr>
        <w:t xml:space="preserve"> </w:t>
      </w:r>
      <w:r w:rsidR="00C85C06">
        <w:rPr>
          <w:rFonts w:asciiTheme="majorBidi" w:hAnsiTheme="majorBidi" w:hint="cs"/>
          <w:sz w:val="26"/>
          <w:szCs w:val="26"/>
          <w:rtl/>
          <w:lang w:bidi="ar-SA"/>
        </w:rPr>
        <w:t>إعداد</w:t>
      </w:r>
      <w:r w:rsidRPr="00796B76">
        <w:rPr>
          <w:rFonts w:asciiTheme="majorBidi" w:hAnsiTheme="majorBidi"/>
          <w:sz w:val="26"/>
          <w:szCs w:val="26"/>
          <w:rtl/>
          <w:lang w:bidi="ar-SA"/>
        </w:rPr>
        <w:t xml:space="preserve"> موارد معلوماتية ومعارفية محددة، مثل </w:t>
      </w:r>
      <w:r w:rsidR="00C85C06">
        <w:rPr>
          <w:rFonts w:asciiTheme="majorBidi" w:hAnsiTheme="majorBidi" w:hint="cs"/>
          <w:sz w:val="26"/>
          <w:szCs w:val="26"/>
          <w:rtl/>
          <w:lang w:bidi="ar-SA"/>
        </w:rPr>
        <w:t>ال</w:t>
      </w:r>
      <w:r w:rsidRPr="00796B76">
        <w:rPr>
          <w:rFonts w:asciiTheme="majorBidi" w:hAnsiTheme="majorBidi"/>
          <w:sz w:val="26"/>
          <w:szCs w:val="26"/>
          <w:rtl/>
          <w:lang w:bidi="ar-SA"/>
        </w:rPr>
        <w:t>وثائق ال</w:t>
      </w:r>
      <w:r w:rsidR="00C85C06">
        <w:rPr>
          <w:rFonts w:asciiTheme="majorBidi" w:hAnsiTheme="majorBidi" w:hint="cs"/>
          <w:sz w:val="26"/>
          <w:szCs w:val="26"/>
          <w:rtl/>
          <w:lang w:bidi="ar-SA"/>
        </w:rPr>
        <w:t>إرشادية</w:t>
      </w:r>
      <w:r w:rsidRPr="00796B76">
        <w:rPr>
          <w:rFonts w:asciiTheme="majorBidi" w:hAnsiTheme="majorBidi"/>
          <w:sz w:val="26"/>
          <w:szCs w:val="26"/>
          <w:rtl/>
          <w:lang w:bidi="ar-SA"/>
        </w:rPr>
        <w:t xml:space="preserve"> ودراسات الحالة ومجموعات الأدوات</w:t>
      </w:r>
      <w:r w:rsidR="00C85C06">
        <w:rPr>
          <w:rStyle w:val="FootnoteReference"/>
          <w:rFonts w:asciiTheme="majorBidi" w:hAnsiTheme="majorBidi"/>
          <w:sz w:val="26"/>
          <w:szCs w:val="26"/>
          <w:rtl/>
          <w:lang w:bidi="ar-SA"/>
        </w:rPr>
        <w:footnoteReference w:id="14"/>
      </w:r>
      <w:r w:rsidRPr="00796B76">
        <w:rPr>
          <w:rFonts w:asciiTheme="majorBidi" w:hAnsiTheme="majorBidi"/>
          <w:sz w:val="26"/>
          <w:szCs w:val="26"/>
          <w:rtl/>
          <w:lang w:bidi="ar-SA"/>
        </w:rPr>
        <w:t xml:space="preserve">، أو </w:t>
      </w:r>
      <w:r w:rsidR="00C85C06">
        <w:rPr>
          <w:rFonts w:asciiTheme="majorBidi" w:hAnsiTheme="majorBidi" w:hint="cs"/>
          <w:sz w:val="26"/>
          <w:szCs w:val="26"/>
          <w:rtl/>
          <w:lang w:bidi="ar-SA"/>
        </w:rPr>
        <w:t>اقتباسها مع ال</w:t>
      </w:r>
      <w:r w:rsidRPr="00796B76">
        <w:rPr>
          <w:rFonts w:asciiTheme="majorBidi" w:hAnsiTheme="majorBidi"/>
          <w:sz w:val="26"/>
          <w:szCs w:val="26"/>
          <w:rtl/>
          <w:lang w:bidi="ar-SA"/>
        </w:rPr>
        <w:t xml:space="preserve">تعديل من موارد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الحالية التي </w:t>
      </w:r>
      <w:r w:rsidR="00C85C06">
        <w:rPr>
          <w:rFonts w:asciiTheme="majorBidi" w:hAnsiTheme="majorBidi" w:hint="cs"/>
          <w:sz w:val="26"/>
          <w:szCs w:val="26"/>
          <w:rtl/>
          <w:lang w:bidi="ar-SA"/>
        </w:rPr>
        <w:t>أُعِدَّ</w:t>
      </w:r>
      <w:r w:rsidRPr="00796B76">
        <w:rPr>
          <w:rFonts w:asciiTheme="majorBidi" w:hAnsiTheme="majorBidi"/>
          <w:sz w:val="26"/>
          <w:szCs w:val="26"/>
          <w:rtl/>
          <w:lang w:bidi="ar-SA"/>
        </w:rPr>
        <w:t xml:space="preserve">ت في إطار </w:t>
      </w:r>
      <w:r w:rsidR="00C85C06">
        <w:rPr>
          <w:rFonts w:asciiTheme="majorBidi" w:hAnsiTheme="majorBidi" w:hint="cs"/>
          <w:sz w:val="26"/>
          <w:szCs w:val="26"/>
          <w:rtl/>
          <w:lang w:bidi="ar-SA"/>
        </w:rPr>
        <w:t>برنامج المساعد</w:t>
      </w:r>
      <w:r w:rsidRPr="00796B76">
        <w:rPr>
          <w:rFonts w:asciiTheme="majorBidi" w:hAnsiTheme="majorBidi"/>
          <w:sz w:val="26"/>
          <w:szCs w:val="26"/>
          <w:rtl/>
          <w:lang w:bidi="ar-SA"/>
        </w:rPr>
        <w:t>ة</w:t>
      </w:r>
      <w:r w:rsidR="00C85C06">
        <w:rPr>
          <w:rFonts w:asciiTheme="majorBidi" w:hAnsiTheme="majorBidi" w:hint="cs"/>
          <w:sz w:val="26"/>
          <w:szCs w:val="26"/>
          <w:rtl/>
          <w:lang w:bidi="ar-SA"/>
        </w:rPr>
        <w:t xml:space="preserve"> على</w:t>
      </w:r>
      <w:r w:rsidRPr="00796B76">
        <w:rPr>
          <w:rFonts w:asciiTheme="majorBidi" w:hAnsiTheme="majorBidi"/>
          <w:sz w:val="26"/>
          <w:szCs w:val="26"/>
          <w:rtl/>
          <w:lang w:bidi="ar-SA"/>
        </w:rPr>
        <w:t xml:space="preserve"> الامتثال، وذلك لتزويد المشاركين في المرحلة الثانية بموارد عملية وجاهزة للاستخدام، خاصة بكل منطقة، لمساعدتهم على تطبيق حلول التبريد المستدام بفعالية، و</w:t>
      </w:r>
      <w:r w:rsidR="00C85C06">
        <w:rPr>
          <w:rFonts w:asciiTheme="majorBidi" w:hAnsiTheme="majorBidi" w:hint="cs"/>
          <w:sz w:val="26"/>
          <w:szCs w:val="26"/>
          <w:rtl/>
          <w:lang w:bidi="ar-SA"/>
        </w:rPr>
        <w:t>ل</w:t>
      </w:r>
      <w:r w:rsidRPr="00796B76">
        <w:rPr>
          <w:rFonts w:asciiTheme="majorBidi" w:hAnsiTheme="majorBidi"/>
          <w:sz w:val="26"/>
          <w:szCs w:val="26"/>
          <w:rtl/>
          <w:lang w:bidi="ar-SA"/>
        </w:rPr>
        <w:t xml:space="preserve">دعم وضع خطط </w:t>
      </w:r>
      <w:r w:rsidR="00D979E0" w:rsidRPr="00796B76">
        <w:rPr>
          <w:rFonts w:asciiTheme="majorBidi" w:hAnsiTheme="majorBidi"/>
          <w:sz w:val="26"/>
          <w:szCs w:val="26"/>
          <w:rtl/>
          <w:lang w:bidi="ar-SA"/>
        </w:rPr>
        <w:t>ملموسة</w:t>
      </w:r>
      <w:r w:rsidR="00D979E0">
        <w:rPr>
          <w:rFonts w:asciiTheme="majorBidi" w:hAnsiTheme="majorBidi" w:hint="cs"/>
          <w:sz w:val="26"/>
          <w:szCs w:val="26"/>
          <w:rtl/>
          <w:lang w:bidi="ar-SA"/>
        </w:rPr>
        <w:t xml:space="preserve"> لل</w:t>
      </w:r>
      <w:r w:rsidRPr="00796B76">
        <w:rPr>
          <w:rFonts w:asciiTheme="majorBidi" w:hAnsiTheme="majorBidi"/>
          <w:sz w:val="26"/>
          <w:szCs w:val="26"/>
          <w:rtl/>
          <w:lang w:bidi="ar-SA"/>
        </w:rPr>
        <w:t>تنفيذ</w:t>
      </w:r>
      <w:r w:rsidRPr="00796B76">
        <w:rPr>
          <w:rFonts w:asciiTheme="majorBidi" w:hAnsiTheme="majorBidi" w:cstheme="majorBidi"/>
          <w:sz w:val="26"/>
          <w:szCs w:val="26"/>
        </w:rPr>
        <w:t>.</w:t>
      </w:r>
    </w:p>
    <w:p w14:paraId="1428A0C9" w14:textId="5E7553A9" w:rsidR="00853B86" w:rsidRDefault="00520DFA"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و</w:t>
      </w:r>
      <w:r w:rsidR="00853B86" w:rsidRPr="00796B76">
        <w:rPr>
          <w:rFonts w:asciiTheme="majorBidi" w:hAnsiTheme="majorBidi"/>
          <w:sz w:val="26"/>
          <w:szCs w:val="26"/>
          <w:rtl/>
          <w:lang w:bidi="ar-SA"/>
        </w:rPr>
        <w:t xml:space="preserve">سيغطي التنفيذ الأنشطة التالية </w:t>
      </w:r>
      <w:r w:rsidR="009D5046">
        <w:rPr>
          <w:rFonts w:asciiTheme="majorBidi" w:hAnsiTheme="majorBidi" w:hint="cs"/>
          <w:sz w:val="26"/>
          <w:szCs w:val="26"/>
          <w:rtl/>
          <w:lang w:bidi="ar-SA"/>
        </w:rPr>
        <w:t>خلال فترة مدتها</w:t>
      </w:r>
      <w:r w:rsidR="00853B86" w:rsidRPr="00796B76">
        <w:rPr>
          <w:rFonts w:asciiTheme="majorBidi" w:hAnsiTheme="majorBidi"/>
          <w:sz w:val="26"/>
          <w:szCs w:val="26"/>
          <w:rtl/>
          <w:lang w:bidi="ar-SA"/>
        </w:rPr>
        <w:t xml:space="preserve"> </w:t>
      </w:r>
      <w:r w:rsidR="009D5046">
        <w:rPr>
          <w:rFonts w:asciiTheme="majorBidi" w:hAnsiTheme="majorBidi"/>
          <w:sz w:val="26"/>
          <w:szCs w:val="26"/>
          <w:lang w:bidi="ar-SA"/>
        </w:rPr>
        <w:t>30</w:t>
      </w:r>
      <w:r w:rsidR="00853B86" w:rsidRPr="00796B76">
        <w:rPr>
          <w:rFonts w:asciiTheme="majorBidi" w:hAnsiTheme="majorBidi"/>
          <w:sz w:val="26"/>
          <w:szCs w:val="26"/>
          <w:rtl/>
          <w:lang w:bidi="ar-SA"/>
        </w:rPr>
        <w:t xml:space="preserve"> شهر</w:t>
      </w:r>
      <w:r w:rsidR="00853B86">
        <w:rPr>
          <w:rFonts w:asciiTheme="majorBidi" w:hAnsiTheme="majorBidi"/>
          <w:sz w:val="26"/>
          <w:szCs w:val="26"/>
          <w:rtl/>
          <w:lang w:bidi="ar-SA"/>
        </w:rPr>
        <w:t>اً</w:t>
      </w:r>
      <w:r w:rsidR="00853B86" w:rsidRPr="00796B76">
        <w:rPr>
          <w:rFonts w:asciiTheme="majorBidi" w:hAnsiTheme="majorBidi"/>
          <w:sz w:val="26"/>
          <w:szCs w:val="26"/>
          <w:rtl/>
          <w:lang w:bidi="ar-SA"/>
        </w:rPr>
        <w:t xml:space="preserve"> من تاريخ الموافقة</w:t>
      </w:r>
      <w:r w:rsidR="00853B86" w:rsidRPr="00796B76">
        <w:rPr>
          <w:rFonts w:asciiTheme="majorBidi" w:hAnsiTheme="majorBidi" w:cstheme="majorBidi"/>
          <w:sz w:val="26"/>
          <w:szCs w:val="26"/>
        </w:rPr>
        <w:t>:</w:t>
      </w:r>
    </w:p>
    <w:p w14:paraId="019659CC" w14:textId="581BC44E" w:rsidR="00853B86" w:rsidRPr="00853B86" w:rsidRDefault="00853B86" w:rsidP="009E49C2">
      <w:pPr>
        <w:pStyle w:val="StyleHeader4Para4Left0Firstline0"/>
        <w:numPr>
          <w:ilvl w:val="0"/>
          <w:numId w:val="13"/>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إرساء قاعدة معرفية أساسية من خلال تحليل شامل للفجوات الإقليمية، ووضع أسس العمل لجميع مكونات المشروع، مثل تحديد موارد المع</w:t>
      </w:r>
      <w:r w:rsidR="005F1BFC">
        <w:rPr>
          <w:rFonts w:asciiTheme="majorBidi" w:hAnsiTheme="majorBidi" w:hint="cs"/>
          <w:sz w:val="26"/>
          <w:szCs w:val="26"/>
          <w:rtl/>
          <w:lang w:bidi="ar-SA"/>
        </w:rPr>
        <w:t>ا</w:t>
      </w:r>
      <w:r w:rsidRPr="00796B76">
        <w:rPr>
          <w:rFonts w:asciiTheme="majorBidi" w:hAnsiTheme="majorBidi"/>
          <w:sz w:val="26"/>
          <w:szCs w:val="26"/>
          <w:rtl/>
          <w:lang w:bidi="ar-SA"/>
        </w:rPr>
        <w:t>رف والمعلومات المطلوبة، بدعم من الخبراء ال</w:t>
      </w:r>
      <w:r w:rsidR="00BD5115">
        <w:rPr>
          <w:rFonts w:asciiTheme="majorBidi" w:hAnsiTheme="majorBidi"/>
          <w:sz w:val="26"/>
          <w:szCs w:val="26"/>
          <w:rtl/>
          <w:lang w:bidi="ar-SA"/>
        </w:rPr>
        <w:t>تقن</w:t>
      </w:r>
      <w:r w:rsidRPr="00796B76">
        <w:rPr>
          <w:rFonts w:asciiTheme="majorBidi" w:hAnsiTheme="majorBidi"/>
          <w:sz w:val="26"/>
          <w:szCs w:val="26"/>
          <w:rtl/>
          <w:lang w:bidi="ar-SA"/>
        </w:rPr>
        <w:t>يين (يُنفذ خلال الأشهر الخمسة الأولى)؛</w:t>
      </w:r>
    </w:p>
    <w:p w14:paraId="44E20263" w14:textId="67FC8481" w:rsidR="00001936" w:rsidRPr="00001936" w:rsidRDefault="00853B86" w:rsidP="009E49C2">
      <w:pPr>
        <w:pStyle w:val="StyleHeader4Para4Left0Firstline0"/>
        <w:numPr>
          <w:ilvl w:val="0"/>
          <w:numId w:val="13"/>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 xml:space="preserve">إعداد مواد مرجعية عالية الجودة، خاصة بكل منطقة، لدعم الجهات المعنية (مثل صانعي السياسات، </w:t>
      </w:r>
      <w:r w:rsidRPr="00796B76">
        <w:rPr>
          <w:rFonts w:asciiTheme="majorBidi" w:hAnsiTheme="majorBidi"/>
          <w:sz w:val="26"/>
          <w:szCs w:val="26"/>
          <w:rtl/>
          <w:lang w:bidi="ar-SA"/>
        </w:rPr>
        <w:lastRenderedPageBreak/>
        <w:t>وال</w:t>
      </w:r>
      <w:r w:rsidR="00BD5115">
        <w:rPr>
          <w:rFonts w:asciiTheme="majorBidi" w:hAnsiTheme="majorBidi"/>
          <w:sz w:val="26"/>
          <w:szCs w:val="26"/>
          <w:rtl/>
          <w:lang w:bidi="ar-SA"/>
        </w:rPr>
        <w:t>تقن</w:t>
      </w:r>
      <w:r w:rsidRPr="00796B76">
        <w:rPr>
          <w:rFonts w:asciiTheme="majorBidi" w:hAnsiTheme="majorBidi"/>
          <w:sz w:val="26"/>
          <w:szCs w:val="26"/>
          <w:rtl/>
          <w:lang w:bidi="ar-SA"/>
        </w:rPr>
        <w:t>يين، والمؤسسات المالية) في تنفيذ مشر</w:t>
      </w:r>
      <w:r w:rsidR="00690842">
        <w:rPr>
          <w:rFonts w:asciiTheme="majorBidi" w:hAnsiTheme="majorBidi" w:hint="cs"/>
          <w:sz w:val="26"/>
          <w:szCs w:val="26"/>
          <w:rtl/>
          <w:lang w:bidi="ar-SA"/>
        </w:rPr>
        <w:t>و</w:t>
      </w:r>
      <w:r w:rsidRPr="00796B76">
        <w:rPr>
          <w:rFonts w:asciiTheme="majorBidi" w:hAnsiTheme="majorBidi"/>
          <w:sz w:val="26"/>
          <w:szCs w:val="26"/>
          <w:rtl/>
          <w:lang w:bidi="ar-SA"/>
        </w:rPr>
        <w:t>ع</w:t>
      </w:r>
      <w:r w:rsidR="00690842">
        <w:rPr>
          <w:rFonts w:asciiTheme="majorBidi" w:hAnsiTheme="majorBidi" w:hint="cs"/>
          <w:sz w:val="26"/>
          <w:szCs w:val="26"/>
          <w:rtl/>
          <w:lang w:bidi="ar-SA"/>
        </w:rPr>
        <w:t>ات</w:t>
      </w:r>
      <w:r w:rsidRPr="00796B76">
        <w:rPr>
          <w:rFonts w:asciiTheme="majorBidi" w:hAnsiTheme="majorBidi"/>
          <w:sz w:val="26"/>
          <w:szCs w:val="26"/>
          <w:rtl/>
          <w:lang w:bidi="ar-SA"/>
        </w:rPr>
        <w:t xml:space="preserve"> كفاءة</w:t>
      </w:r>
      <w:r w:rsidR="00690842">
        <w:rPr>
          <w:rFonts w:asciiTheme="majorBidi" w:hAnsiTheme="majorBidi" w:hint="cs"/>
          <w:sz w:val="26"/>
          <w:szCs w:val="26"/>
          <w:rtl/>
          <w:lang w:bidi="ar-SA"/>
        </w:rPr>
        <w:t xml:space="preserve"> استخدام</w:t>
      </w:r>
      <w:r w:rsidRPr="00796B76">
        <w:rPr>
          <w:rFonts w:asciiTheme="majorBidi" w:hAnsiTheme="majorBidi"/>
          <w:sz w:val="26"/>
          <w:szCs w:val="26"/>
          <w:rtl/>
          <w:lang w:bidi="ar-SA"/>
        </w:rPr>
        <w:t xml:space="preserve"> الطاقة في سياق التخفيض التدريجي ل</w:t>
      </w:r>
      <w:r w:rsidR="00001936">
        <w:rPr>
          <w:rFonts w:asciiTheme="majorBidi" w:hAnsiTheme="majorBidi"/>
          <w:sz w:val="26"/>
          <w:szCs w:val="26"/>
          <w:rtl/>
          <w:lang w:bidi="ar-SA"/>
        </w:rPr>
        <w:t>لمواد الهيدروفلوروكربونية</w:t>
      </w:r>
      <w:r w:rsidRPr="00796B76">
        <w:rPr>
          <w:rFonts w:asciiTheme="majorBidi" w:hAnsiTheme="majorBidi"/>
          <w:sz w:val="26"/>
          <w:szCs w:val="26"/>
          <w:rtl/>
          <w:lang w:bidi="ar-SA"/>
        </w:rPr>
        <w:t xml:space="preserve"> في مختلف تطبيقات التبريد وتكييف الهواء وال</w:t>
      </w:r>
      <w:r w:rsidR="00690842">
        <w:rPr>
          <w:rFonts w:asciiTheme="majorBidi" w:hAnsiTheme="majorBidi" w:hint="cs"/>
          <w:sz w:val="26"/>
          <w:szCs w:val="26"/>
          <w:rtl/>
          <w:lang w:bidi="ar-SA"/>
        </w:rPr>
        <w:t>م</w:t>
      </w:r>
      <w:r w:rsidRPr="00796B76">
        <w:rPr>
          <w:rFonts w:asciiTheme="majorBidi" w:hAnsiTheme="majorBidi"/>
          <w:sz w:val="26"/>
          <w:szCs w:val="26"/>
          <w:rtl/>
          <w:lang w:bidi="ar-SA"/>
        </w:rPr>
        <w:t>ضخ</w:t>
      </w:r>
      <w:r w:rsidR="00690842">
        <w:rPr>
          <w:rFonts w:asciiTheme="majorBidi" w:hAnsiTheme="majorBidi" w:hint="cs"/>
          <w:sz w:val="26"/>
          <w:szCs w:val="26"/>
          <w:rtl/>
          <w:lang w:bidi="ar-SA"/>
        </w:rPr>
        <w:t>ات</w:t>
      </w:r>
      <w:r w:rsidRPr="00796B76">
        <w:rPr>
          <w:rFonts w:asciiTheme="majorBidi" w:hAnsiTheme="majorBidi"/>
          <w:sz w:val="26"/>
          <w:szCs w:val="26"/>
          <w:rtl/>
          <w:lang w:bidi="ar-SA"/>
        </w:rPr>
        <w:t xml:space="preserve"> الحراري</w:t>
      </w:r>
      <w:r w:rsidR="00690842">
        <w:rPr>
          <w:rFonts w:asciiTheme="majorBidi" w:hAnsiTheme="majorBidi" w:hint="cs"/>
          <w:sz w:val="26"/>
          <w:szCs w:val="26"/>
          <w:rtl/>
          <w:lang w:bidi="ar-SA"/>
        </w:rPr>
        <w:t>ة</w:t>
      </w:r>
      <w:r w:rsidRPr="00796B76">
        <w:rPr>
          <w:rFonts w:asciiTheme="majorBidi" w:hAnsiTheme="majorBidi"/>
          <w:sz w:val="26"/>
          <w:szCs w:val="26"/>
          <w:rtl/>
          <w:lang w:bidi="ar-SA"/>
        </w:rPr>
        <w:t>، بدعم من خبراء متخصصين. وست</w:t>
      </w:r>
      <w:r w:rsidR="00001936">
        <w:rPr>
          <w:rFonts w:asciiTheme="majorBidi" w:hAnsiTheme="majorBidi" w:hint="cs"/>
          <w:sz w:val="26"/>
          <w:szCs w:val="26"/>
          <w:rtl/>
          <w:lang w:bidi="ar-SA"/>
        </w:rPr>
        <w:t>شمل</w:t>
      </w:r>
      <w:r w:rsidRPr="00796B76">
        <w:rPr>
          <w:rFonts w:asciiTheme="majorBidi" w:hAnsiTheme="majorBidi"/>
          <w:sz w:val="26"/>
          <w:szCs w:val="26"/>
          <w:rtl/>
          <w:lang w:bidi="ar-SA"/>
        </w:rPr>
        <w:t xml:space="preserve"> المواد المرجعية أيض</w:t>
      </w:r>
      <w:r>
        <w:rPr>
          <w:rFonts w:asciiTheme="majorBidi" w:hAnsiTheme="majorBidi"/>
          <w:sz w:val="26"/>
          <w:szCs w:val="26"/>
          <w:rtl/>
          <w:lang w:bidi="ar-SA"/>
        </w:rPr>
        <w:t>اً</w:t>
      </w:r>
      <w:r w:rsidRPr="00796B76">
        <w:rPr>
          <w:rFonts w:asciiTheme="majorBidi" w:hAnsiTheme="majorBidi"/>
          <w:sz w:val="26"/>
          <w:szCs w:val="26"/>
          <w:rtl/>
          <w:lang w:bidi="ar-SA"/>
        </w:rPr>
        <w:t xml:space="preserve"> دراسات حالة توضح تجارب التنفيذ الناجحة المتعلقة بكفاءة </w:t>
      </w:r>
      <w:r w:rsidR="00001936">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 xml:space="preserve">الطاقة </w:t>
      </w:r>
      <w:r w:rsidR="00001936">
        <w:rPr>
          <w:rFonts w:asciiTheme="majorBidi" w:hAnsiTheme="majorBidi" w:hint="cs"/>
          <w:sz w:val="26"/>
          <w:szCs w:val="26"/>
          <w:rtl/>
          <w:lang w:bidi="ar-SA"/>
        </w:rPr>
        <w:t xml:space="preserve">في </w:t>
      </w:r>
      <w:r w:rsidRPr="00796B76">
        <w:rPr>
          <w:rFonts w:asciiTheme="majorBidi" w:hAnsiTheme="majorBidi"/>
          <w:sz w:val="26"/>
          <w:szCs w:val="26"/>
          <w:rtl/>
          <w:lang w:bidi="ar-SA"/>
        </w:rPr>
        <w:t>أثناء التخفيض التدريجي ل</w:t>
      </w:r>
      <w:r w:rsidR="00001936">
        <w:rPr>
          <w:rFonts w:asciiTheme="majorBidi" w:hAnsiTheme="majorBidi"/>
          <w:sz w:val="26"/>
          <w:szCs w:val="26"/>
          <w:rtl/>
          <w:lang w:bidi="ar-SA"/>
        </w:rPr>
        <w:t>لمواد الهيدروفلوروكربونية</w:t>
      </w:r>
      <w:r w:rsidRPr="00796B76">
        <w:rPr>
          <w:rFonts w:asciiTheme="majorBidi" w:hAnsiTheme="majorBidi"/>
          <w:sz w:val="26"/>
          <w:szCs w:val="26"/>
          <w:rtl/>
          <w:lang w:bidi="ar-SA"/>
        </w:rPr>
        <w:t xml:space="preserve"> (تُنفذ في الأشهر </w:t>
      </w:r>
      <w:r w:rsidR="00001936">
        <w:rPr>
          <w:rFonts w:asciiTheme="majorBidi" w:hAnsiTheme="majorBidi"/>
          <w:sz w:val="26"/>
          <w:szCs w:val="26"/>
          <w:lang w:bidi="ar-SA"/>
        </w:rPr>
        <w:t>6</w:t>
      </w:r>
      <w:r w:rsidR="00982089">
        <w:rPr>
          <w:rFonts w:asciiTheme="majorBidi" w:hAnsiTheme="majorBidi" w:hint="cs"/>
          <w:sz w:val="26"/>
          <w:szCs w:val="26"/>
          <w:rtl/>
          <w:lang w:bidi="ar-SA"/>
        </w:rPr>
        <w:t>-</w:t>
      </w:r>
      <w:r w:rsidR="00001936">
        <w:rPr>
          <w:rFonts w:asciiTheme="majorBidi" w:hAnsiTheme="majorBidi"/>
          <w:sz w:val="26"/>
          <w:szCs w:val="26"/>
          <w:lang w:bidi="ar-SA"/>
        </w:rPr>
        <w:t>12</w:t>
      </w:r>
      <w:r w:rsidRPr="00796B76">
        <w:rPr>
          <w:rFonts w:asciiTheme="majorBidi" w:hAnsiTheme="majorBidi"/>
          <w:sz w:val="26"/>
          <w:szCs w:val="26"/>
          <w:rtl/>
          <w:lang w:bidi="ar-SA"/>
        </w:rPr>
        <w:t xml:space="preserve">)؛ </w:t>
      </w:r>
    </w:p>
    <w:p w14:paraId="1AB398E5" w14:textId="18DAB624" w:rsidR="00853B86" w:rsidRDefault="00853B86" w:rsidP="009E49C2">
      <w:pPr>
        <w:pStyle w:val="StyleHeader4Para4Left0Firstline0"/>
        <w:numPr>
          <w:ilvl w:val="0"/>
          <w:numId w:val="13"/>
        </w:numPr>
        <w:tabs>
          <w:tab w:val="left" w:pos="1440"/>
        </w:tabs>
        <w:bidi/>
        <w:spacing w:after="120" w:line="360" w:lineRule="exact"/>
        <w:ind w:left="1440" w:hanging="720"/>
        <w:rPr>
          <w:rFonts w:asciiTheme="majorBidi" w:hAnsiTheme="majorBidi" w:cstheme="majorBidi"/>
          <w:sz w:val="26"/>
          <w:szCs w:val="26"/>
        </w:rPr>
      </w:pPr>
      <w:r w:rsidRPr="00796B76">
        <w:rPr>
          <w:rFonts w:asciiTheme="majorBidi" w:hAnsiTheme="majorBidi"/>
          <w:sz w:val="26"/>
          <w:szCs w:val="26"/>
          <w:rtl/>
          <w:lang w:bidi="ar-SA"/>
        </w:rPr>
        <w:t xml:space="preserve">عقد </w:t>
      </w:r>
      <w:r w:rsidR="00001936">
        <w:rPr>
          <w:rFonts w:asciiTheme="majorBidi" w:hAnsiTheme="majorBidi" w:hint="cs"/>
          <w:sz w:val="26"/>
          <w:szCs w:val="26"/>
          <w:rtl/>
          <w:lang w:bidi="ar-SA"/>
        </w:rPr>
        <w:t>حلقات</w:t>
      </w:r>
      <w:r w:rsidRPr="00796B76">
        <w:rPr>
          <w:rFonts w:asciiTheme="majorBidi" w:hAnsiTheme="majorBidi"/>
          <w:sz w:val="26"/>
          <w:szCs w:val="26"/>
          <w:rtl/>
          <w:lang w:bidi="ar-SA"/>
        </w:rPr>
        <w:t xml:space="preserve"> عمل </w:t>
      </w:r>
      <w:r w:rsidR="00001936">
        <w:rPr>
          <w:rFonts w:asciiTheme="majorBidi" w:hAnsiTheme="majorBidi" w:hint="cs"/>
          <w:sz w:val="26"/>
          <w:szCs w:val="26"/>
          <w:rtl/>
          <w:lang w:bidi="ar-SA"/>
        </w:rPr>
        <w:t>لل</w:t>
      </w:r>
      <w:r w:rsidRPr="00796B76">
        <w:rPr>
          <w:rFonts w:asciiTheme="majorBidi" w:hAnsiTheme="majorBidi"/>
          <w:sz w:val="26"/>
          <w:szCs w:val="26"/>
          <w:rtl/>
          <w:lang w:bidi="ar-SA"/>
        </w:rPr>
        <w:t>توأمة باستخدام الأدوات ال</w:t>
      </w:r>
      <w:r w:rsidR="00F8279F">
        <w:rPr>
          <w:rFonts w:asciiTheme="majorBidi" w:hAnsiTheme="majorBidi" w:hint="cs"/>
          <w:sz w:val="26"/>
          <w:szCs w:val="26"/>
          <w:rtl/>
          <w:lang w:bidi="ar-SA"/>
        </w:rPr>
        <w:t>تي يتم إعدادها</w:t>
      </w:r>
      <w:r w:rsidRPr="00796B76">
        <w:rPr>
          <w:rFonts w:asciiTheme="majorBidi" w:hAnsiTheme="majorBidi"/>
          <w:sz w:val="26"/>
          <w:szCs w:val="26"/>
          <w:rtl/>
          <w:lang w:bidi="ar-SA"/>
        </w:rPr>
        <w:t xml:space="preserve"> كموارد معرفية ومعلوماتية، ونشر المعلومات في مختلف المناطق لأغراض التنفيذ. وس</w:t>
      </w:r>
      <w:r w:rsidR="00001936">
        <w:rPr>
          <w:rFonts w:asciiTheme="majorBidi" w:hAnsiTheme="majorBidi" w:hint="cs"/>
          <w:sz w:val="26"/>
          <w:szCs w:val="26"/>
          <w:rtl/>
          <w:lang w:bidi="ar-SA"/>
        </w:rPr>
        <w:t>يُ</w:t>
      </w:r>
      <w:r w:rsidRPr="00796B76">
        <w:rPr>
          <w:rFonts w:asciiTheme="majorBidi" w:hAnsiTheme="majorBidi"/>
          <w:sz w:val="26"/>
          <w:szCs w:val="26"/>
          <w:rtl/>
          <w:lang w:bidi="ar-SA"/>
        </w:rPr>
        <w:t xml:space="preserve">عاد تصميم </w:t>
      </w:r>
      <w:r w:rsidR="00001936">
        <w:rPr>
          <w:rFonts w:asciiTheme="majorBidi" w:hAnsiTheme="majorBidi" w:hint="cs"/>
          <w:sz w:val="26"/>
          <w:szCs w:val="26"/>
          <w:rtl/>
          <w:lang w:bidi="ar-SA"/>
        </w:rPr>
        <w:t xml:space="preserve">حلقات العمل </w:t>
      </w:r>
      <w:r w:rsidRPr="00796B76">
        <w:rPr>
          <w:rFonts w:asciiTheme="majorBidi" w:hAnsiTheme="majorBidi"/>
          <w:sz w:val="26"/>
          <w:szCs w:val="26"/>
          <w:rtl/>
          <w:lang w:bidi="ar-SA"/>
        </w:rPr>
        <w:t xml:space="preserve">هذه لضمان </w:t>
      </w:r>
      <w:r w:rsidR="00001936">
        <w:rPr>
          <w:rFonts w:asciiTheme="majorBidi" w:hAnsiTheme="majorBidi" w:hint="cs"/>
          <w:sz w:val="26"/>
          <w:szCs w:val="26"/>
          <w:rtl/>
          <w:lang w:bidi="ar-SA"/>
        </w:rPr>
        <w:t>تلق</w:t>
      </w:r>
      <w:r w:rsidR="00AF4836">
        <w:rPr>
          <w:rFonts w:asciiTheme="majorBidi" w:hAnsiTheme="majorBidi" w:hint="cs"/>
          <w:sz w:val="26"/>
          <w:szCs w:val="26"/>
          <w:rtl/>
          <w:lang w:bidi="ar-SA"/>
        </w:rPr>
        <w:t>ّ</w:t>
      </w:r>
      <w:r w:rsidR="00001936">
        <w:rPr>
          <w:rFonts w:asciiTheme="majorBidi" w:hAnsiTheme="majorBidi" w:hint="cs"/>
          <w:sz w:val="26"/>
          <w:szCs w:val="26"/>
          <w:rtl/>
          <w:lang w:bidi="ar-SA"/>
        </w:rPr>
        <w:t>ي</w:t>
      </w:r>
      <w:r w:rsidRPr="00796B76">
        <w:rPr>
          <w:rFonts w:asciiTheme="majorBidi" w:hAnsiTheme="majorBidi"/>
          <w:sz w:val="26"/>
          <w:szCs w:val="26"/>
          <w:rtl/>
          <w:lang w:bidi="ar-SA"/>
        </w:rPr>
        <w:t xml:space="preserve"> </w:t>
      </w:r>
      <w:r w:rsidR="00982089">
        <w:rPr>
          <w:rFonts w:asciiTheme="majorBidi" w:hAnsiTheme="majorBidi" w:hint="cs"/>
          <w:sz w:val="26"/>
          <w:szCs w:val="26"/>
          <w:rtl/>
          <w:lang w:bidi="ar-SA"/>
        </w:rPr>
        <w:t>أصحاب المصلحة</w:t>
      </w:r>
      <w:r w:rsidRPr="00796B76">
        <w:rPr>
          <w:rFonts w:asciiTheme="majorBidi" w:hAnsiTheme="majorBidi"/>
          <w:sz w:val="26"/>
          <w:szCs w:val="26"/>
          <w:rtl/>
          <w:lang w:bidi="ar-SA"/>
        </w:rPr>
        <w:t xml:space="preserve"> توجيهات منظمة بشأن المواد المُ</w:t>
      </w:r>
      <w:r w:rsidR="00001936">
        <w:rPr>
          <w:rFonts w:asciiTheme="majorBidi" w:hAnsiTheme="majorBidi" w:hint="cs"/>
          <w:sz w:val="26"/>
          <w:szCs w:val="26"/>
          <w:rtl/>
          <w:lang w:bidi="ar-SA"/>
        </w:rPr>
        <w:t>عدَّ</w:t>
      </w:r>
      <w:r w:rsidRPr="00796B76">
        <w:rPr>
          <w:rFonts w:asciiTheme="majorBidi" w:hAnsiTheme="majorBidi"/>
          <w:sz w:val="26"/>
          <w:szCs w:val="26"/>
          <w:rtl/>
          <w:lang w:bidi="ar-SA"/>
        </w:rPr>
        <w:t>ة حديث</w:t>
      </w:r>
      <w:r>
        <w:rPr>
          <w:rFonts w:asciiTheme="majorBidi" w:hAnsiTheme="majorBidi"/>
          <w:sz w:val="26"/>
          <w:szCs w:val="26"/>
          <w:rtl/>
          <w:lang w:bidi="ar-SA"/>
        </w:rPr>
        <w:t>اً</w:t>
      </w:r>
      <w:r w:rsidRPr="00796B76">
        <w:rPr>
          <w:rFonts w:asciiTheme="majorBidi" w:hAnsiTheme="majorBidi"/>
          <w:sz w:val="26"/>
          <w:szCs w:val="26"/>
          <w:rtl/>
          <w:lang w:bidi="ar-SA"/>
        </w:rPr>
        <w:t>، مما يُسهم في سد الفجوة بين اكتساب المع</w:t>
      </w:r>
      <w:r w:rsidR="00001936">
        <w:rPr>
          <w:rFonts w:asciiTheme="majorBidi" w:hAnsiTheme="majorBidi" w:hint="cs"/>
          <w:sz w:val="26"/>
          <w:szCs w:val="26"/>
          <w:rtl/>
          <w:lang w:bidi="ar-SA"/>
        </w:rPr>
        <w:t>ا</w:t>
      </w:r>
      <w:r w:rsidRPr="00796B76">
        <w:rPr>
          <w:rFonts w:asciiTheme="majorBidi" w:hAnsiTheme="majorBidi"/>
          <w:sz w:val="26"/>
          <w:szCs w:val="26"/>
          <w:rtl/>
          <w:lang w:bidi="ar-SA"/>
        </w:rPr>
        <w:t xml:space="preserve">رف والتنفيذ </w:t>
      </w:r>
      <w:r w:rsidR="00001936">
        <w:rPr>
          <w:rFonts w:asciiTheme="majorBidi" w:hAnsiTheme="majorBidi" w:hint="cs"/>
          <w:sz w:val="26"/>
          <w:szCs w:val="26"/>
          <w:rtl/>
          <w:lang w:bidi="ar-SA"/>
        </w:rPr>
        <w:t>على أرض الواقع</w:t>
      </w:r>
      <w:r w:rsidRPr="00796B76">
        <w:rPr>
          <w:rFonts w:asciiTheme="majorBidi" w:hAnsiTheme="majorBidi"/>
          <w:sz w:val="26"/>
          <w:szCs w:val="26"/>
          <w:rtl/>
          <w:lang w:bidi="ar-SA"/>
        </w:rPr>
        <w:t xml:space="preserve"> (يُنفذ في الأشهر </w:t>
      </w:r>
      <w:r w:rsidR="00001936">
        <w:rPr>
          <w:rFonts w:asciiTheme="majorBidi" w:hAnsiTheme="majorBidi"/>
          <w:sz w:val="26"/>
          <w:szCs w:val="26"/>
          <w:lang w:bidi="ar-SA"/>
        </w:rPr>
        <w:t>13</w:t>
      </w:r>
      <w:r w:rsidR="00982089">
        <w:rPr>
          <w:rFonts w:asciiTheme="majorBidi" w:hAnsiTheme="majorBidi" w:hint="cs"/>
          <w:sz w:val="26"/>
          <w:szCs w:val="26"/>
          <w:rtl/>
          <w:lang w:bidi="ar-SA"/>
        </w:rPr>
        <w:t>-</w:t>
      </w:r>
      <w:r w:rsidR="00001936">
        <w:rPr>
          <w:rFonts w:asciiTheme="majorBidi" w:hAnsiTheme="majorBidi"/>
          <w:sz w:val="26"/>
          <w:szCs w:val="26"/>
          <w:lang w:bidi="ar-SA"/>
        </w:rPr>
        <w:t>30</w:t>
      </w:r>
      <w:r w:rsidR="00001936">
        <w:rPr>
          <w:rFonts w:asciiTheme="majorBidi" w:hAnsiTheme="majorBidi" w:cstheme="majorBidi" w:hint="cs"/>
          <w:sz w:val="26"/>
          <w:szCs w:val="26"/>
          <w:rtl/>
        </w:rPr>
        <w:t>).</w:t>
      </w:r>
    </w:p>
    <w:p w14:paraId="5E69C3F2" w14:textId="1EED24E5" w:rsidR="00853B86" w:rsidRPr="00853B86" w:rsidRDefault="00853B86"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و</w:t>
      </w:r>
      <w:r w:rsidR="00AF4836">
        <w:rPr>
          <w:rFonts w:asciiTheme="majorBidi" w:hAnsiTheme="majorBidi" w:hint="cs"/>
          <w:sz w:val="26"/>
          <w:szCs w:val="26"/>
          <w:rtl/>
          <w:lang w:bidi="ar-SA"/>
        </w:rPr>
        <w:t>ت</w:t>
      </w:r>
      <w:r w:rsidRPr="00796B76">
        <w:rPr>
          <w:rFonts w:asciiTheme="majorBidi" w:hAnsiTheme="majorBidi"/>
          <w:sz w:val="26"/>
          <w:szCs w:val="26"/>
          <w:rtl/>
          <w:lang w:bidi="ar-SA"/>
        </w:rPr>
        <w:t xml:space="preserve">رد في الجدول </w:t>
      </w:r>
      <w:r w:rsidR="0058774A">
        <w:rPr>
          <w:rFonts w:asciiTheme="majorBidi" w:hAnsiTheme="majorBidi"/>
          <w:sz w:val="26"/>
          <w:szCs w:val="26"/>
          <w:lang w:bidi="ar-SA"/>
        </w:rPr>
        <w:t>2</w:t>
      </w:r>
      <w:r w:rsidRPr="00796B76">
        <w:rPr>
          <w:rFonts w:asciiTheme="majorBidi" w:hAnsiTheme="majorBidi"/>
          <w:sz w:val="26"/>
          <w:szCs w:val="26"/>
          <w:rtl/>
          <w:lang w:bidi="ar-SA"/>
        </w:rPr>
        <w:t xml:space="preserve"> أدناه الأنشطة الم</w:t>
      </w:r>
      <w:r w:rsidR="00797CDD">
        <w:rPr>
          <w:rFonts w:asciiTheme="majorBidi" w:hAnsiTheme="majorBidi" w:hint="cs"/>
          <w:sz w:val="26"/>
          <w:szCs w:val="26"/>
          <w:rtl/>
          <w:lang w:bidi="ar-SA"/>
        </w:rPr>
        <w:t>قترَح</w:t>
      </w:r>
      <w:r w:rsidR="0058774A">
        <w:rPr>
          <w:rFonts w:asciiTheme="majorBidi" w:hAnsiTheme="majorBidi" w:hint="cs"/>
          <w:sz w:val="26"/>
          <w:szCs w:val="26"/>
          <w:rtl/>
          <w:lang w:bidi="ar-SA"/>
        </w:rPr>
        <w:t xml:space="preserve"> القيام بها</w:t>
      </w:r>
      <w:r w:rsidRPr="00796B76">
        <w:rPr>
          <w:rFonts w:asciiTheme="majorBidi" w:hAnsiTheme="majorBidi"/>
          <w:sz w:val="26"/>
          <w:szCs w:val="26"/>
          <w:rtl/>
          <w:lang w:bidi="ar-SA"/>
        </w:rPr>
        <w:t xml:space="preserve">، إلى جانب الميزانية المقترحة، </w:t>
      </w:r>
      <w:r w:rsidR="0058774A">
        <w:rPr>
          <w:rFonts w:asciiTheme="majorBidi" w:hAnsiTheme="majorBidi" w:hint="cs"/>
          <w:sz w:val="26"/>
          <w:szCs w:val="26"/>
          <w:rtl/>
          <w:lang w:bidi="ar-SA"/>
        </w:rPr>
        <w:t>بصيغتها المقدمة من</w:t>
      </w:r>
      <w:r w:rsidRPr="00796B76">
        <w:rPr>
          <w:rFonts w:asciiTheme="majorBidi" w:hAnsiTheme="majorBidi"/>
          <w:sz w:val="26"/>
          <w:szCs w:val="26"/>
          <w:rtl/>
          <w:lang w:bidi="ar-SA"/>
        </w:rPr>
        <w:t xml:space="preserve"> </w:t>
      </w:r>
      <w:r w:rsidR="00213CD3">
        <w:rPr>
          <w:rFonts w:asciiTheme="majorBidi" w:hAnsiTheme="majorBidi"/>
          <w:sz w:val="26"/>
          <w:szCs w:val="26"/>
          <w:rtl/>
          <w:lang w:bidi="ar-SA"/>
        </w:rPr>
        <w:t>اليونيب</w:t>
      </w:r>
      <w:r w:rsidRPr="00796B76">
        <w:rPr>
          <w:rFonts w:asciiTheme="majorBidi" w:hAnsiTheme="majorBidi"/>
          <w:sz w:val="26"/>
          <w:szCs w:val="26"/>
          <w:rtl/>
          <w:lang w:bidi="ar-SA"/>
        </w:rPr>
        <w:t>.</w:t>
      </w:r>
    </w:p>
    <w:p w14:paraId="0FE04160" w14:textId="03D0AC10" w:rsidR="00853B86" w:rsidRPr="00AF4836" w:rsidRDefault="00853B86" w:rsidP="00853B86">
      <w:pPr>
        <w:pStyle w:val="StyleHeader4Para4Left0Firstline0"/>
        <w:numPr>
          <w:ilvl w:val="0"/>
          <w:numId w:val="0"/>
        </w:numPr>
        <w:tabs>
          <w:tab w:val="left" w:pos="720"/>
        </w:tabs>
        <w:bidi/>
        <w:spacing w:after="120" w:line="360" w:lineRule="exact"/>
        <w:rPr>
          <w:rFonts w:asciiTheme="majorBidi" w:hAnsiTheme="majorBidi" w:cstheme="majorBidi"/>
          <w:b/>
          <w:bCs/>
          <w:sz w:val="24"/>
          <w:szCs w:val="24"/>
          <w:rtl/>
        </w:rPr>
      </w:pPr>
      <w:r w:rsidRPr="00AF4836">
        <w:rPr>
          <w:rFonts w:asciiTheme="majorBidi" w:hAnsiTheme="majorBidi"/>
          <w:b/>
          <w:bCs/>
          <w:sz w:val="24"/>
          <w:szCs w:val="24"/>
          <w:rtl/>
          <w:lang w:bidi="ar-SA"/>
        </w:rPr>
        <w:t xml:space="preserve">الجدول </w:t>
      </w:r>
      <w:r w:rsidR="0058774A" w:rsidRPr="00AF4836">
        <w:rPr>
          <w:rFonts w:asciiTheme="majorBidi" w:hAnsiTheme="majorBidi"/>
          <w:b/>
          <w:bCs/>
          <w:sz w:val="24"/>
          <w:szCs w:val="24"/>
          <w:lang w:bidi="ar-SA"/>
        </w:rPr>
        <w:t>2</w:t>
      </w:r>
      <w:r w:rsidRPr="00AF4836">
        <w:rPr>
          <w:rFonts w:asciiTheme="majorBidi" w:hAnsiTheme="majorBidi"/>
          <w:b/>
          <w:bCs/>
          <w:sz w:val="24"/>
          <w:szCs w:val="24"/>
          <w:rtl/>
          <w:lang w:bidi="ar-SA"/>
        </w:rPr>
        <w:t>: الأنشطة الم</w:t>
      </w:r>
      <w:r w:rsidR="0058774A" w:rsidRPr="00AF4836">
        <w:rPr>
          <w:rFonts w:asciiTheme="majorBidi" w:hAnsiTheme="majorBidi" w:hint="cs"/>
          <w:b/>
          <w:bCs/>
          <w:sz w:val="24"/>
          <w:szCs w:val="24"/>
          <w:rtl/>
          <w:lang w:bidi="ar-SA"/>
        </w:rPr>
        <w:t>ُ</w:t>
      </w:r>
      <w:r w:rsidR="00713D4F">
        <w:rPr>
          <w:rFonts w:asciiTheme="majorBidi" w:hAnsiTheme="majorBidi" w:hint="cs"/>
          <w:b/>
          <w:bCs/>
          <w:sz w:val="24"/>
          <w:szCs w:val="24"/>
          <w:rtl/>
          <w:lang w:bidi="ar-SA"/>
        </w:rPr>
        <w:t>قترَح</w:t>
      </w:r>
      <w:r w:rsidR="0058774A" w:rsidRPr="00AF4836">
        <w:rPr>
          <w:rFonts w:asciiTheme="majorBidi" w:hAnsiTheme="majorBidi" w:hint="cs"/>
          <w:b/>
          <w:bCs/>
          <w:sz w:val="24"/>
          <w:szCs w:val="24"/>
          <w:rtl/>
          <w:lang w:bidi="ar-SA"/>
        </w:rPr>
        <w:t xml:space="preserve"> القيام بها</w:t>
      </w:r>
      <w:r w:rsidRPr="00AF4836">
        <w:rPr>
          <w:rFonts w:asciiTheme="majorBidi" w:hAnsiTheme="majorBidi"/>
          <w:b/>
          <w:bCs/>
          <w:sz w:val="24"/>
          <w:szCs w:val="24"/>
          <w:rtl/>
          <w:lang w:bidi="ar-SA"/>
        </w:rPr>
        <w:t xml:space="preserve"> والميزانية </w:t>
      </w:r>
      <w:r w:rsidR="0058774A" w:rsidRPr="00AF4836">
        <w:rPr>
          <w:rFonts w:asciiTheme="majorBidi" w:hAnsiTheme="majorBidi" w:hint="cs"/>
          <w:b/>
          <w:bCs/>
          <w:sz w:val="24"/>
          <w:szCs w:val="24"/>
          <w:rtl/>
          <w:lang w:bidi="ar-SA"/>
        </w:rPr>
        <w:t xml:space="preserve">المقترحة </w:t>
      </w:r>
      <w:r w:rsidRPr="00AF4836">
        <w:rPr>
          <w:rFonts w:asciiTheme="majorBidi" w:hAnsiTheme="majorBidi"/>
          <w:b/>
          <w:bCs/>
          <w:sz w:val="24"/>
          <w:szCs w:val="24"/>
          <w:rtl/>
          <w:lang w:bidi="ar-SA"/>
        </w:rPr>
        <w:t>للمرحلة الثانية من مشروع التوأمة</w:t>
      </w:r>
    </w:p>
    <w:tbl>
      <w:tblPr>
        <w:tblStyle w:val="TableGrid"/>
        <w:bidiVisual/>
        <w:tblW w:w="9458" w:type="dxa"/>
        <w:tblInd w:w="-5" w:type="dxa"/>
        <w:tblLook w:val="04A0" w:firstRow="1" w:lastRow="0" w:firstColumn="1" w:lastColumn="0" w:noHBand="0" w:noVBand="1"/>
      </w:tblPr>
      <w:tblGrid>
        <w:gridCol w:w="3261"/>
        <w:gridCol w:w="3260"/>
        <w:gridCol w:w="1963"/>
        <w:gridCol w:w="974"/>
      </w:tblGrid>
      <w:tr w:rsidR="00853B86" w:rsidRPr="00A10142" w14:paraId="0117CC58" w14:textId="77777777" w:rsidTr="00F601D9">
        <w:trPr>
          <w:trHeight w:val="413"/>
        </w:trPr>
        <w:tc>
          <w:tcPr>
            <w:tcW w:w="3261" w:type="dxa"/>
            <w:shd w:val="clear" w:color="auto" w:fill="auto"/>
          </w:tcPr>
          <w:p w14:paraId="2938C8B5" w14:textId="6FEC6736" w:rsidR="00853B86" w:rsidRPr="00AF4836" w:rsidRDefault="0058774A" w:rsidP="0024223D">
            <w:pPr>
              <w:jc w:val="center"/>
              <w:rPr>
                <w:rFonts w:asciiTheme="majorBidi" w:hAnsiTheme="majorBidi" w:cstheme="majorBidi"/>
                <w:b/>
                <w:bCs/>
                <w:sz w:val="22"/>
                <w:szCs w:val="22"/>
              </w:rPr>
            </w:pPr>
            <w:r w:rsidRPr="00AF4836">
              <w:rPr>
                <w:rFonts w:asciiTheme="majorBidi" w:hAnsiTheme="majorBidi"/>
                <w:b/>
                <w:bCs/>
                <w:sz w:val="22"/>
                <w:szCs w:val="22"/>
                <w:rtl/>
                <w:lang w:bidi="ar-SA"/>
              </w:rPr>
              <w:t>النتائج المتوقعة</w:t>
            </w:r>
          </w:p>
        </w:tc>
        <w:tc>
          <w:tcPr>
            <w:tcW w:w="3260" w:type="dxa"/>
            <w:shd w:val="clear" w:color="auto" w:fill="auto"/>
          </w:tcPr>
          <w:p w14:paraId="3E3D2170" w14:textId="77777777" w:rsidR="0058774A" w:rsidRPr="00AF4836" w:rsidRDefault="0058774A" w:rsidP="00AF4836">
            <w:pPr>
              <w:bidi/>
              <w:spacing w:after="120" w:line="360" w:lineRule="exact"/>
              <w:jc w:val="center"/>
              <w:rPr>
                <w:rFonts w:asciiTheme="majorBidi" w:hAnsiTheme="majorBidi" w:cstheme="majorBidi"/>
                <w:b/>
                <w:bCs/>
                <w:sz w:val="22"/>
                <w:szCs w:val="22"/>
                <w:rtl/>
              </w:rPr>
            </w:pPr>
            <w:r w:rsidRPr="00AF4836">
              <w:rPr>
                <w:rFonts w:asciiTheme="majorBidi" w:hAnsiTheme="majorBidi"/>
                <w:b/>
                <w:bCs/>
                <w:sz w:val="22"/>
                <w:szCs w:val="22"/>
                <w:rtl/>
                <w:lang w:bidi="ar-SA"/>
              </w:rPr>
              <w:t>مؤشرات الأداء</w:t>
            </w:r>
          </w:p>
          <w:p w14:paraId="02789083" w14:textId="55913222" w:rsidR="00853B86" w:rsidRPr="00A10142" w:rsidRDefault="00853B86" w:rsidP="0058774A">
            <w:pPr>
              <w:rPr>
                <w:rFonts w:asciiTheme="majorBidi" w:hAnsiTheme="majorBidi" w:cstheme="majorBidi"/>
                <w:b/>
                <w:bCs/>
                <w:sz w:val="22"/>
                <w:szCs w:val="22"/>
              </w:rPr>
            </w:pPr>
          </w:p>
        </w:tc>
        <w:tc>
          <w:tcPr>
            <w:tcW w:w="1963" w:type="dxa"/>
          </w:tcPr>
          <w:p w14:paraId="2F26AAE8" w14:textId="77777777" w:rsidR="0058774A" w:rsidRPr="00AF4836" w:rsidRDefault="0058774A" w:rsidP="00AF4836">
            <w:pPr>
              <w:bidi/>
              <w:spacing w:after="120" w:line="360" w:lineRule="exact"/>
              <w:jc w:val="center"/>
              <w:rPr>
                <w:rFonts w:asciiTheme="majorBidi" w:hAnsiTheme="majorBidi" w:cstheme="majorBidi"/>
                <w:b/>
                <w:bCs/>
                <w:sz w:val="22"/>
                <w:szCs w:val="22"/>
                <w:rtl/>
              </w:rPr>
            </w:pPr>
            <w:r w:rsidRPr="00AF4836">
              <w:rPr>
                <w:rFonts w:asciiTheme="majorBidi" w:hAnsiTheme="majorBidi"/>
                <w:b/>
                <w:bCs/>
                <w:sz w:val="22"/>
                <w:szCs w:val="22"/>
                <w:rtl/>
                <w:lang w:bidi="ar-SA"/>
              </w:rPr>
              <w:t>التفاصيل</w:t>
            </w:r>
          </w:p>
          <w:p w14:paraId="664CB360" w14:textId="205D1CCD" w:rsidR="00853B86" w:rsidRPr="00A10142" w:rsidRDefault="00853B86" w:rsidP="0024223D">
            <w:pPr>
              <w:jc w:val="center"/>
              <w:rPr>
                <w:rFonts w:asciiTheme="majorBidi" w:hAnsiTheme="majorBidi" w:cstheme="majorBidi"/>
                <w:b/>
                <w:bCs/>
                <w:sz w:val="22"/>
                <w:szCs w:val="22"/>
              </w:rPr>
            </w:pPr>
          </w:p>
        </w:tc>
        <w:tc>
          <w:tcPr>
            <w:tcW w:w="974" w:type="dxa"/>
          </w:tcPr>
          <w:p w14:paraId="278A5627" w14:textId="57855605" w:rsidR="00853B86" w:rsidRPr="00632AFC" w:rsidRDefault="0058774A" w:rsidP="00632AFC">
            <w:pPr>
              <w:bidi/>
              <w:spacing w:line="280" w:lineRule="exact"/>
              <w:jc w:val="center"/>
              <w:rPr>
                <w:rFonts w:asciiTheme="majorBidi" w:hAnsiTheme="majorBidi" w:cstheme="majorBidi"/>
                <w:sz w:val="22"/>
                <w:szCs w:val="22"/>
                <w:lang w:val="en-US"/>
              </w:rPr>
            </w:pPr>
            <w:r w:rsidRPr="00AF4836">
              <w:rPr>
                <w:rFonts w:asciiTheme="majorBidi" w:hAnsiTheme="majorBidi"/>
                <w:b/>
                <w:bCs/>
                <w:sz w:val="22"/>
                <w:szCs w:val="22"/>
                <w:rtl/>
                <w:lang w:bidi="ar-SA"/>
              </w:rPr>
              <w:t>التمويل (بالدولار الأمريكي</w:t>
            </w:r>
            <w:r w:rsidRPr="00A10142">
              <w:rPr>
                <w:rFonts w:asciiTheme="majorBidi" w:hAnsiTheme="majorBidi" w:cstheme="majorBidi" w:hint="cs"/>
                <w:sz w:val="22"/>
                <w:szCs w:val="22"/>
                <w:rtl/>
              </w:rPr>
              <w:t>)</w:t>
            </w:r>
          </w:p>
        </w:tc>
      </w:tr>
      <w:tr w:rsidR="00853B86" w:rsidRPr="00A10142" w14:paraId="6E62947D" w14:textId="77777777" w:rsidTr="00F601D9">
        <w:trPr>
          <w:trHeight w:val="206"/>
        </w:trPr>
        <w:tc>
          <w:tcPr>
            <w:tcW w:w="9458" w:type="dxa"/>
            <w:gridSpan w:val="4"/>
            <w:shd w:val="clear" w:color="auto" w:fill="auto"/>
            <w:vAlign w:val="center"/>
          </w:tcPr>
          <w:p w14:paraId="09070BF6" w14:textId="6735857A" w:rsidR="00853B86" w:rsidRPr="00AF4836" w:rsidRDefault="0058774A" w:rsidP="0058774A">
            <w:pPr>
              <w:bidi/>
              <w:jc w:val="center"/>
              <w:rPr>
                <w:rFonts w:asciiTheme="majorBidi" w:hAnsiTheme="majorBidi" w:cstheme="majorBidi"/>
                <w:b/>
                <w:bCs/>
                <w:sz w:val="22"/>
                <w:szCs w:val="22"/>
                <w:lang w:val="en-US"/>
              </w:rPr>
            </w:pPr>
            <w:r w:rsidRPr="00AF4836">
              <w:rPr>
                <w:rFonts w:asciiTheme="majorBidi" w:hAnsiTheme="majorBidi"/>
                <w:b/>
                <w:bCs/>
                <w:sz w:val="22"/>
                <w:szCs w:val="22"/>
                <w:rtl/>
                <w:lang w:bidi="ar-SA"/>
              </w:rPr>
              <w:t>المكو</w:t>
            </w:r>
            <w:r w:rsidR="005F1781">
              <w:rPr>
                <w:rFonts w:asciiTheme="majorBidi" w:hAnsiTheme="majorBidi" w:hint="cs"/>
                <w:b/>
                <w:bCs/>
                <w:sz w:val="22"/>
                <w:szCs w:val="22"/>
                <w:rtl/>
                <w:lang w:bidi="ar-SA"/>
              </w:rPr>
              <w:t>ّ</w:t>
            </w:r>
            <w:r w:rsidRPr="00AF4836">
              <w:rPr>
                <w:rFonts w:asciiTheme="majorBidi" w:hAnsiTheme="majorBidi"/>
                <w:b/>
                <w:bCs/>
                <w:sz w:val="22"/>
                <w:szCs w:val="22"/>
                <w:rtl/>
                <w:lang w:bidi="ar-SA"/>
              </w:rPr>
              <w:t xml:space="preserve">ن </w:t>
            </w:r>
            <w:r w:rsidR="00AF4836">
              <w:rPr>
                <w:rFonts w:asciiTheme="majorBidi" w:hAnsiTheme="majorBidi"/>
                <w:b/>
                <w:bCs/>
                <w:sz w:val="22"/>
                <w:szCs w:val="22"/>
                <w:lang w:bidi="ar-SA"/>
              </w:rPr>
              <w:t>1</w:t>
            </w:r>
            <w:r w:rsidRPr="00AF4836">
              <w:rPr>
                <w:rFonts w:asciiTheme="majorBidi" w:hAnsiTheme="majorBidi"/>
                <w:b/>
                <w:bCs/>
                <w:sz w:val="22"/>
                <w:szCs w:val="22"/>
                <w:rtl/>
                <w:lang w:bidi="ar-SA"/>
              </w:rPr>
              <w:t xml:space="preserve">: الإعداد والتقييم (يُنفذ في الأشهر </w:t>
            </w:r>
            <w:r w:rsidR="00AF4836">
              <w:rPr>
                <w:rFonts w:asciiTheme="majorBidi" w:hAnsiTheme="majorBidi"/>
                <w:b/>
                <w:bCs/>
                <w:sz w:val="22"/>
                <w:szCs w:val="22"/>
                <w:lang w:bidi="ar-SA"/>
              </w:rPr>
              <w:t>1</w:t>
            </w:r>
            <w:r w:rsidRPr="00AF4836">
              <w:rPr>
                <w:rFonts w:asciiTheme="majorBidi" w:hAnsiTheme="majorBidi"/>
                <w:b/>
                <w:bCs/>
                <w:sz w:val="22"/>
                <w:szCs w:val="22"/>
                <w:rtl/>
                <w:lang w:bidi="ar-SA"/>
              </w:rPr>
              <w:t>-</w:t>
            </w:r>
            <w:r w:rsidR="00AF4836">
              <w:rPr>
                <w:rFonts w:asciiTheme="majorBidi" w:hAnsiTheme="majorBidi"/>
                <w:b/>
                <w:bCs/>
                <w:sz w:val="22"/>
                <w:szCs w:val="22"/>
                <w:lang w:bidi="ar-SA"/>
              </w:rPr>
              <w:t>5</w:t>
            </w:r>
            <w:r w:rsidRPr="00AF4836">
              <w:rPr>
                <w:rFonts w:asciiTheme="majorBidi" w:hAnsiTheme="majorBidi" w:cstheme="majorBidi" w:hint="cs"/>
                <w:b/>
                <w:bCs/>
                <w:sz w:val="22"/>
                <w:szCs w:val="22"/>
                <w:rtl/>
              </w:rPr>
              <w:t>)</w:t>
            </w:r>
          </w:p>
        </w:tc>
      </w:tr>
      <w:tr w:rsidR="00853B86" w:rsidRPr="00A10142" w14:paraId="6EC085CF" w14:textId="77777777" w:rsidTr="00F601D9">
        <w:trPr>
          <w:trHeight w:val="590"/>
        </w:trPr>
        <w:tc>
          <w:tcPr>
            <w:tcW w:w="3261" w:type="dxa"/>
            <w:vMerge w:val="restart"/>
          </w:tcPr>
          <w:p w14:paraId="56E7669F" w14:textId="1F9B0F2A" w:rsidR="00853B86" w:rsidRPr="00A10142" w:rsidRDefault="00AF4836" w:rsidP="009E49C2">
            <w:pPr>
              <w:pStyle w:val="ListParagraph"/>
              <w:numPr>
                <w:ilvl w:val="0"/>
                <w:numId w:val="15"/>
              </w:numPr>
              <w:bidi/>
              <w:jc w:val="left"/>
              <w:rPr>
                <w:rFonts w:asciiTheme="majorBidi" w:hAnsiTheme="majorBidi" w:cstheme="majorBidi"/>
                <w:sz w:val="22"/>
                <w:szCs w:val="22"/>
              </w:rPr>
            </w:pPr>
            <w:r>
              <w:rPr>
                <w:rFonts w:asciiTheme="majorBidi" w:hAnsiTheme="majorBidi" w:hint="cs"/>
                <w:sz w:val="22"/>
                <w:szCs w:val="22"/>
                <w:rtl/>
                <w:lang w:bidi="ar-SA"/>
              </w:rPr>
              <w:t>ال</w:t>
            </w:r>
            <w:r w:rsidR="0058774A" w:rsidRPr="00A10142">
              <w:rPr>
                <w:rFonts w:asciiTheme="majorBidi" w:hAnsiTheme="majorBidi"/>
                <w:sz w:val="22"/>
                <w:szCs w:val="22"/>
                <w:rtl/>
                <w:lang w:bidi="ar-SA"/>
              </w:rPr>
              <w:t xml:space="preserve">فهم </w:t>
            </w:r>
            <w:r>
              <w:rPr>
                <w:rFonts w:asciiTheme="majorBidi" w:hAnsiTheme="majorBidi" w:hint="cs"/>
                <w:sz w:val="22"/>
                <w:szCs w:val="22"/>
                <w:rtl/>
                <w:lang w:bidi="ar-SA"/>
              </w:rPr>
              <w:t>ال</w:t>
            </w:r>
            <w:r w:rsidR="0058774A" w:rsidRPr="00A10142">
              <w:rPr>
                <w:rFonts w:asciiTheme="majorBidi" w:hAnsiTheme="majorBidi"/>
                <w:sz w:val="22"/>
                <w:szCs w:val="22"/>
                <w:rtl/>
                <w:lang w:bidi="ar-SA"/>
              </w:rPr>
              <w:t>شامل للاحتياجات والثغرات والعوائق الإقليمية</w:t>
            </w:r>
            <w:r w:rsidR="00853B86" w:rsidRPr="00A10142">
              <w:rPr>
                <w:rFonts w:asciiTheme="majorBidi" w:hAnsiTheme="majorBidi" w:cstheme="majorBidi"/>
                <w:sz w:val="22"/>
                <w:szCs w:val="22"/>
              </w:rPr>
              <w:t>.</w:t>
            </w:r>
          </w:p>
          <w:p w14:paraId="10475DD9" w14:textId="7981335E" w:rsidR="0058774A" w:rsidRPr="00A10142" w:rsidRDefault="00AF4836" w:rsidP="009E49C2">
            <w:pPr>
              <w:pStyle w:val="ListParagraph"/>
              <w:numPr>
                <w:ilvl w:val="0"/>
                <w:numId w:val="15"/>
              </w:numPr>
              <w:bidi/>
              <w:jc w:val="left"/>
              <w:rPr>
                <w:rFonts w:asciiTheme="majorBidi" w:hAnsiTheme="majorBidi" w:cstheme="majorBidi"/>
                <w:sz w:val="22"/>
                <w:szCs w:val="22"/>
              </w:rPr>
            </w:pPr>
            <w:r>
              <w:rPr>
                <w:rFonts w:asciiTheme="majorBidi" w:hAnsiTheme="majorBidi" w:hint="cs"/>
                <w:sz w:val="22"/>
                <w:szCs w:val="22"/>
                <w:rtl/>
                <w:lang w:bidi="ar-SA"/>
              </w:rPr>
              <w:t>تحديد</w:t>
            </w:r>
            <w:r w:rsidR="0058774A" w:rsidRPr="00A10142">
              <w:rPr>
                <w:rFonts w:asciiTheme="majorBidi" w:hAnsiTheme="majorBidi"/>
                <w:sz w:val="22"/>
                <w:szCs w:val="22"/>
                <w:rtl/>
                <w:lang w:bidi="ar-SA"/>
              </w:rPr>
              <w:t xml:space="preserve"> </w:t>
            </w:r>
            <w:r>
              <w:rPr>
                <w:rFonts w:asciiTheme="majorBidi" w:hAnsiTheme="majorBidi" w:hint="cs"/>
                <w:sz w:val="22"/>
                <w:szCs w:val="22"/>
                <w:rtl/>
                <w:lang w:bidi="ar-SA"/>
              </w:rPr>
              <w:t>ا</w:t>
            </w:r>
            <w:r w:rsidR="0058774A" w:rsidRPr="00A10142">
              <w:rPr>
                <w:rFonts w:asciiTheme="majorBidi" w:hAnsiTheme="majorBidi"/>
                <w:sz w:val="22"/>
                <w:szCs w:val="22"/>
                <w:rtl/>
                <w:lang w:bidi="ar-SA"/>
              </w:rPr>
              <w:t>لأطر المؤسسية وآليات التنسيق</w:t>
            </w:r>
            <w:r>
              <w:rPr>
                <w:rFonts w:asciiTheme="majorBidi" w:hAnsiTheme="majorBidi" w:hint="cs"/>
                <w:sz w:val="22"/>
                <w:szCs w:val="22"/>
                <w:rtl/>
                <w:lang w:bidi="ar-SA"/>
              </w:rPr>
              <w:t xml:space="preserve"> اللازمة</w:t>
            </w:r>
            <w:r w:rsidR="0058774A" w:rsidRPr="00A10142">
              <w:rPr>
                <w:rFonts w:asciiTheme="majorBidi" w:hAnsiTheme="majorBidi"/>
                <w:sz w:val="22"/>
                <w:szCs w:val="22"/>
                <w:rtl/>
                <w:lang w:bidi="ar-SA"/>
              </w:rPr>
              <w:t xml:space="preserve"> للتعاون بين القطاعات</w:t>
            </w:r>
            <w:r w:rsidR="0058774A" w:rsidRPr="00A10142">
              <w:rPr>
                <w:rFonts w:asciiTheme="majorBidi" w:hAnsiTheme="majorBidi" w:cstheme="majorBidi"/>
                <w:sz w:val="22"/>
                <w:szCs w:val="22"/>
              </w:rPr>
              <w:t xml:space="preserve"> </w:t>
            </w:r>
          </w:p>
          <w:p w14:paraId="1938258C" w14:textId="3FC37A98" w:rsidR="00853B86" w:rsidRPr="00A10142" w:rsidRDefault="0058774A" w:rsidP="009E49C2">
            <w:pPr>
              <w:pStyle w:val="ListParagraph"/>
              <w:numPr>
                <w:ilvl w:val="0"/>
                <w:numId w:val="15"/>
              </w:numPr>
              <w:bidi/>
              <w:jc w:val="left"/>
              <w:rPr>
                <w:rFonts w:asciiTheme="majorBidi" w:hAnsiTheme="majorBidi" w:cstheme="majorBidi"/>
                <w:sz w:val="22"/>
                <w:szCs w:val="22"/>
              </w:rPr>
            </w:pPr>
            <w:r w:rsidRPr="00A10142">
              <w:rPr>
                <w:rFonts w:asciiTheme="majorBidi" w:hAnsiTheme="majorBidi"/>
                <w:sz w:val="22"/>
                <w:szCs w:val="22"/>
                <w:rtl/>
                <w:lang w:bidi="ar-SA"/>
              </w:rPr>
              <w:t>توثيق أفضل الممارسات ودراسات الحالة الناجحة</w:t>
            </w:r>
            <w:r w:rsidR="00853B86" w:rsidRPr="00A10142">
              <w:rPr>
                <w:rFonts w:asciiTheme="majorBidi" w:hAnsiTheme="majorBidi" w:cstheme="majorBidi"/>
                <w:sz w:val="22"/>
                <w:szCs w:val="22"/>
              </w:rPr>
              <w:t xml:space="preserve"> </w:t>
            </w:r>
          </w:p>
          <w:p w14:paraId="1A051AFE" w14:textId="3489A95D" w:rsidR="00853B86" w:rsidRPr="00A10142" w:rsidRDefault="00AF4836" w:rsidP="009E49C2">
            <w:pPr>
              <w:pStyle w:val="ListParagraph"/>
              <w:numPr>
                <w:ilvl w:val="0"/>
                <w:numId w:val="15"/>
              </w:numPr>
              <w:bidi/>
              <w:jc w:val="left"/>
              <w:rPr>
                <w:rFonts w:asciiTheme="majorBidi" w:hAnsiTheme="majorBidi" w:cstheme="majorBidi"/>
                <w:sz w:val="22"/>
                <w:szCs w:val="22"/>
              </w:rPr>
            </w:pPr>
            <w:r>
              <w:rPr>
                <w:rFonts w:asciiTheme="majorBidi" w:hAnsiTheme="majorBidi" w:hint="cs"/>
                <w:sz w:val="22"/>
                <w:szCs w:val="22"/>
                <w:rtl/>
                <w:lang w:bidi="ar-SA"/>
              </w:rPr>
              <w:t xml:space="preserve">وضع </w:t>
            </w:r>
            <w:r w:rsidR="00A10142" w:rsidRPr="00A10142">
              <w:rPr>
                <w:rFonts w:asciiTheme="majorBidi" w:hAnsiTheme="majorBidi"/>
                <w:sz w:val="22"/>
                <w:szCs w:val="22"/>
                <w:rtl/>
                <w:lang w:bidi="ar-SA"/>
              </w:rPr>
              <w:t xml:space="preserve">إطار عمل قائم على الأدلة لتصميم </w:t>
            </w:r>
            <w:r w:rsidR="00A10142" w:rsidRPr="00A10142">
              <w:rPr>
                <w:rFonts w:asciiTheme="majorBidi" w:hAnsiTheme="majorBidi" w:hint="cs"/>
                <w:sz w:val="22"/>
                <w:szCs w:val="22"/>
                <w:rtl/>
              </w:rPr>
              <w:t>حلقات</w:t>
            </w:r>
            <w:r w:rsidR="00A10142" w:rsidRPr="00A10142">
              <w:rPr>
                <w:rFonts w:asciiTheme="majorBidi" w:hAnsiTheme="majorBidi"/>
                <w:sz w:val="22"/>
                <w:szCs w:val="22"/>
                <w:rtl/>
                <w:lang w:bidi="ar-SA"/>
              </w:rPr>
              <w:t xml:space="preserve"> عمل </w:t>
            </w:r>
            <w:r>
              <w:rPr>
                <w:rFonts w:asciiTheme="majorBidi" w:hAnsiTheme="majorBidi" w:hint="cs"/>
                <w:sz w:val="22"/>
                <w:szCs w:val="22"/>
                <w:rtl/>
                <w:lang w:bidi="ar-SA"/>
              </w:rPr>
              <w:t>م</w:t>
            </w:r>
            <w:r w:rsidR="00A10142" w:rsidRPr="00A10142">
              <w:rPr>
                <w:rFonts w:asciiTheme="majorBidi" w:hAnsiTheme="majorBidi"/>
                <w:sz w:val="22"/>
                <w:szCs w:val="22"/>
                <w:rtl/>
                <w:lang w:bidi="ar-SA"/>
              </w:rPr>
              <w:t>تماش</w:t>
            </w:r>
            <w:r>
              <w:rPr>
                <w:rFonts w:asciiTheme="majorBidi" w:hAnsiTheme="majorBidi" w:hint="cs"/>
                <w:sz w:val="22"/>
                <w:szCs w:val="22"/>
                <w:rtl/>
                <w:lang w:bidi="ar-SA"/>
              </w:rPr>
              <w:t>ية</w:t>
            </w:r>
            <w:r w:rsidR="00A10142" w:rsidRPr="00A10142">
              <w:rPr>
                <w:rFonts w:asciiTheme="majorBidi" w:hAnsiTheme="majorBidi"/>
                <w:sz w:val="22"/>
                <w:szCs w:val="22"/>
                <w:rtl/>
                <w:lang w:bidi="ar-SA"/>
              </w:rPr>
              <w:t xml:space="preserve"> مع الأولويات الإقليمية</w:t>
            </w:r>
          </w:p>
        </w:tc>
        <w:tc>
          <w:tcPr>
            <w:tcW w:w="3260" w:type="dxa"/>
            <w:vMerge w:val="restart"/>
          </w:tcPr>
          <w:p w14:paraId="73DD3A10" w14:textId="77777777" w:rsidR="00A10142" w:rsidRPr="00A10142" w:rsidRDefault="00A10142" w:rsidP="009E49C2">
            <w:pPr>
              <w:pStyle w:val="ListParagraph"/>
              <w:numPr>
                <w:ilvl w:val="0"/>
                <w:numId w:val="16"/>
              </w:numPr>
              <w:bidi/>
              <w:spacing w:after="80" w:line="300" w:lineRule="exact"/>
              <w:contextualSpacing w:val="0"/>
              <w:jc w:val="left"/>
              <w:rPr>
                <w:rFonts w:asciiTheme="majorBidi" w:hAnsiTheme="majorBidi" w:cstheme="majorBidi"/>
                <w:sz w:val="22"/>
                <w:szCs w:val="22"/>
              </w:rPr>
            </w:pPr>
            <w:r w:rsidRPr="00A10142">
              <w:rPr>
                <w:rFonts w:asciiTheme="majorBidi" w:hAnsiTheme="majorBidi"/>
                <w:sz w:val="22"/>
                <w:szCs w:val="22"/>
                <w:rtl/>
                <w:lang w:bidi="ar-SA"/>
              </w:rPr>
              <w:t xml:space="preserve">التعاقد مع تسعة خبراء </w:t>
            </w:r>
            <w:r w:rsidRPr="00A10142">
              <w:rPr>
                <w:rFonts w:asciiTheme="majorBidi" w:hAnsiTheme="majorBidi" w:hint="cs"/>
                <w:sz w:val="22"/>
                <w:szCs w:val="22"/>
                <w:rtl/>
              </w:rPr>
              <w:t>تق</w:t>
            </w:r>
            <w:r w:rsidRPr="00A10142">
              <w:rPr>
                <w:rFonts w:asciiTheme="majorBidi" w:hAnsiTheme="majorBidi"/>
                <w:sz w:val="22"/>
                <w:szCs w:val="22"/>
                <w:rtl/>
                <w:lang w:bidi="ar-SA"/>
              </w:rPr>
              <w:t>نيين إقليميين</w:t>
            </w:r>
            <w:r w:rsidRPr="00A10142">
              <w:rPr>
                <w:rFonts w:asciiTheme="majorBidi" w:hAnsiTheme="majorBidi" w:cstheme="majorBidi"/>
                <w:sz w:val="22"/>
                <w:szCs w:val="22"/>
              </w:rPr>
              <w:t xml:space="preserve"> </w:t>
            </w:r>
          </w:p>
          <w:p w14:paraId="434C3CFF" w14:textId="64C96AED" w:rsidR="00A10142" w:rsidRPr="00A10142" w:rsidRDefault="004272B7" w:rsidP="009E49C2">
            <w:pPr>
              <w:pStyle w:val="ListParagraph"/>
              <w:numPr>
                <w:ilvl w:val="0"/>
                <w:numId w:val="16"/>
              </w:numPr>
              <w:bidi/>
              <w:spacing w:after="80" w:line="300" w:lineRule="exact"/>
              <w:contextualSpacing w:val="0"/>
              <w:jc w:val="left"/>
              <w:rPr>
                <w:rFonts w:asciiTheme="majorBidi" w:hAnsiTheme="majorBidi" w:cstheme="majorBidi"/>
                <w:sz w:val="22"/>
                <w:szCs w:val="22"/>
              </w:rPr>
            </w:pPr>
            <w:r>
              <w:rPr>
                <w:rFonts w:asciiTheme="majorBidi" w:hAnsiTheme="majorBidi" w:hint="cs"/>
                <w:sz w:val="22"/>
                <w:szCs w:val="22"/>
                <w:rtl/>
                <w:lang w:bidi="ar-SA"/>
              </w:rPr>
              <w:t>وضع</w:t>
            </w:r>
            <w:r w:rsidR="00A10142" w:rsidRPr="00A10142">
              <w:rPr>
                <w:rFonts w:asciiTheme="majorBidi" w:hAnsiTheme="majorBidi"/>
                <w:sz w:val="22"/>
                <w:szCs w:val="22"/>
                <w:rtl/>
                <w:lang w:bidi="ar-SA"/>
              </w:rPr>
              <w:t xml:space="preserve"> تسعة تقارير تقييم إقليمية</w:t>
            </w:r>
            <w:r>
              <w:rPr>
                <w:rFonts w:asciiTheme="majorBidi" w:hAnsiTheme="majorBidi" w:hint="cs"/>
                <w:sz w:val="22"/>
                <w:szCs w:val="22"/>
                <w:rtl/>
                <w:lang w:bidi="ar-SA"/>
              </w:rPr>
              <w:t>،</w:t>
            </w:r>
            <w:r w:rsidR="00A10142" w:rsidRPr="00A10142">
              <w:rPr>
                <w:rFonts w:asciiTheme="majorBidi" w:hAnsiTheme="majorBidi"/>
                <w:sz w:val="22"/>
                <w:szCs w:val="22"/>
                <w:rtl/>
                <w:lang w:bidi="ar-SA"/>
              </w:rPr>
              <w:t xml:space="preserve"> </w:t>
            </w:r>
            <w:r>
              <w:rPr>
                <w:rFonts w:asciiTheme="majorBidi" w:hAnsiTheme="majorBidi" w:hint="cs"/>
                <w:sz w:val="22"/>
                <w:szCs w:val="22"/>
                <w:rtl/>
                <w:lang w:bidi="ar-SA"/>
              </w:rPr>
              <w:t>م</w:t>
            </w:r>
            <w:r w:rsidR="00A10142" w:rsidRPr="00A10142">
              <w:rPr>
                <w:rFonts w:asciiTheme="majorBidi" w:hAnsiTheme="majorBidi"/>
                <w:sz w:val="22"/>
                <w:szCs w:val="22"/>
                <w:rtl/>
                <w:lang w:bidi="ar-SA"/>
              </w:rPr>
              <w:t>تضمن</w:t>
            </w:r>
            <w:r>
              <w:rPr>
                <w:rFonts w:asciiTheme="majorBidi" w:hAnsiTheme="majorBidi" w:hint="cs"/>
                <w:sz w:val="22"/>
                <w:szCs w:val="22"/>
                <w:rtl/>
                <w:lang w:bidi="ar-SA"/>
              </w:rPr>
              <w:t>ة</w:t>
            </w:r>
            <w:r w:rsidR="00A10142" w:rsidRPr="00A10142">
              <w:rPr>
                <w:rFonts w:asciiTheme="majorBidi" w:hAnsiTheme="majorBidi"/>
                <w:sz w:val="22"/>
                <w:szCs w:val="22"/>
                <w:rtl/>
                <w:lang w:bidi="ar-SA"/>
              </w:rPr>
              <w:t xml:space="preserve"> تحليلاً مفصلاً للفجوات وتوصيات</w:t>
            </w:r>
            <w:r>
              <w:rPr>
                <w:rFonts w:asciiTheme="majorBidi" w:hAnsiTheme="majorBidi" w:hint="cs"/>
                <w:sz w:val="22"/>
                <w:szCs w:val="22"/>
                <w:rtl/>
                <w:lang w:bidi="ar-SA"/>
              </w:rPr>
              <w:t>، في صيغتها النهائية</w:t>
            </w:r>
            <w:r w:rsidR="00A10142" w:rsidRPr="00A10142">
              <w:rPr>
                <w:rFonts w:asciiTheme="majorBidi" w:hAnsiTheme="majorBidi" w:hint="cs"/>
                <w:sz w:val="22"/>
                <w:szCs w:val="22"/>
                <w:rtl/>
                <w:lang w:bidi="ar-SA"/>
              </w:rPr>
              <w:t xml:space="preserve"> </w:t>
            </w:r>
          </w:p>
          <w:p w14:paraId="7559DC84" w14:textId="2066750E" w:rsidR="00853B86" w:rsidRPr="00A10142" w:rsidRDefault="004272B7" w:rsidP="009E49C2">
            <w:pPr>
              <w:pStyle w:val="ListParagraph"/>
              <w:numPr>
                <w:ilvl w:val="0"/>
                <w:numId w:val="16"/>
              </w:numPr>
              <w:bidi/>
              <w:spacing w:after="80" w:line="300" w:lineRule="exact"/>
              <w:contextualSpacing w:val="0"/>
              <w:jc w:val="left"/>
              <w:rPr>
                <w:rFonts w:asciiTheme="majorBidi" w:hAnsiTheme="majorBidi" w:cstheme="majorBidi"/>
                <w:sz w:val="22"/>
                <w:szCs w:val="22"/>
              </w:rPr>
            </w:pPr>
            <w:r>
              <w:rPr>
                <w:rFonts w:asciiTheme="majorBidi" w:hAnsiTheme="majorBidi" w:hint="cs"/>
                <w:sz w:val="22"/>
                <w:szCs w:val="22"/>
                <w:rtl/>
                <w:lang w:bidi="ar-SA"/>
              </w:rPr>
              <w:t xml:space="preserve">تحديد </w:t>
            </w:r>
            <w:r w:rsidR="00A10142" w:rsidRPr="00A10142">
              <w:rPr>
                <w:rFonts w:asciiTheme="majorBidi" w:hAnsiTheme="majorBidi"/>
                <w:sz w:val="22"/>
                <w:szCs w:val="22"/>
                <w:rtl/>
                <w:lang w:bidi="ar-SA"/>
              </w:rPr>
              <w:t xml:space="preserve">آليات التنسيق المؤسسي في </w:t>
            </w:r>
            <w:r>
              <w:rPr>
                <w:rFonts w:asciiTheme="majorBidi" w:hAnsiTheme="majorBidi"/>
                <w:sz w:val="22"/>
                <w:szCs w:val="22"/>
              </w:rPr>
              <w:t>70</w:t>
            </w:r>
            <w:r w:rsidR="00A10142" w:rsidRPr="00A10142">
              <w:rPr>
                <w:rFonts w:asciiTheme="majorBidi" w:hAnsiTheme="majorBidi" w:hint="cs"/>
                <w:sz w:val="22"/>
                <w:szCs w:val="22"/>
                <w:rtl/>
              </w:rPr>
              <w:t xml:space="preserve"> في المائة</w:t>
            </w:r>
            <w:r w:rsidR="00A10142" w:rsidRPr="00A10142">
              <w:rPr>
                <w:rFonts w:asciiTheme="majorBidi" w:hAnsiTheme="majorBidi"/>
                <w:sz w:val="22"/>
                <w:szCs w:val="22"/>
                <w:rtl/>
                <w:lang w:bidi="ar-SA"/>
              </w:rPr>
              <w:t xml:space="preserve"> على الأقل من ال</w:t>
            </w:r>
            <w:r w:rsidR="00A10142" w:rsidRPr="00A10142">
              <w:rPr>
                <w:rFonts w:asciiTheme="majorBidi" w:hAnsiTheme="majorBidi" w:hint="cs"/>
                <w:sz w:val="22"/>
                <w:szCs w:val="22"/>
                <w:rtl/>
              </w:rPr>
              <w:t>بلدان</w:t>
            </w:r>
            <w:r w:rsidR="00A10142" w:rsidRPr="00A10142">
              <w:rPr>
                <w:rFonts w:asciiTheme="majorBidi" w:hAnsiTheme="majorBidi"/>
                <w:sz w:val="22"/>
                <w:szCs w:val="22"/>
                <w:rtl/>
                <w:lang w:bidi="ar-SA"/>
              </w:rPr>
              <w:t xml:space="preserve"> المشاركة</w:t>
            </w:r>
            <w:r w:rsidR="00A10142" w:rsidRPr="00A10142">
              <w:rPr>
                <w:rFonts w:asciiTheme="majorBidi" w:hAnsiTheme="majorBidi" w:cstheme="majorBidi"/>
                <w:sz w:val="22"/>
                <w:szCs w:val="22"/>
              </w:rPr>
              <w:t>.</w:t>
            </w:r>
          </w:p>
          <w:p w14:paraId="136DB283" w14:textId="12AE6A1B" w:rsidR="00853B86" w:rsidRPr="00A10142" w:rsidRDefault="004272B7" w:rsidP="009E49C2">
            <w:pPr>
              <w:pStyle w:val="ListParagraph"/>
              <w:numPr>
                <w:ilvl w:val="0"/>
                <w:numId w:val="16"/>
              </w:numPr>
              <w:bidi/>
              <w:spacing w:after="80" w:line="300" w:lineRule="exact"/>
              <w:contextualSpacing w:val="0"/>
              <w:jc w:val="left"/>
              <w:rPr>
                <w:rFonts w:asciiTheme="majorBidi" w:hAnsiTheme="majorBidi" w:cstheme="majorBidi"/>
                <w:sz w:val="22"/>
                <w:szCs w:val="22"/>
              </w:rPr>
            </w:pPr>
            <w:r>
              <w:rPr>
                <w:rFonts w:asciiTheme="majorBidi" w:hAnsiTheme="majorBidi" w:hint="cs"/>
                <w:sz w:val="22"/>
                <w:szCs w:val="22"/>
                <w:rtl/>
                <w:lang w:bidi="ar-SA"/>
              </w:rPr>
              <w:t>إعداد</w:t>
            </w:r>
            <w:r w:rsidR="00A10142" w:rsidRPr="00A10142">
              <w:rPr>
                <w:rFonts w:asciiTheme="majorBidi" w:hAnsiTheme="majorBidi"/>
                <w:sz w:val="22"/>
                <w:szCs w:val="22"/>
                <w:rtl/>
                <w:lang w:bidi="ar-SA"/>
              </w:rPr>
              <w:t xml:space="preserve"> ما لا يقل عن ثلاث دراسات حالة ناجحة</w:t>
            </w:r>
            <w:r>
              <w:rPr>
                <w:rFonts w:asciiTheme="majorBidi" w:hAnsiTheme="majorBidi" w:hint="cs"/>
                <w:sz w:val="22"/>
                <w:szCs w:val="22"/>
                <w:rtl/>
                <w:lang w:bidi="ar-SA"/>
              </w:rPr>
              <w:t xml:space="preserve"> موثقة</w:t>
            </w:r>
            <w:r w:rsidR="00A10142" w:rsidRPr="00A10142">
              <w:rPr>
                <w:rFonts w:asciiTheme="majorBidi" w:hAnsiTheme="majorBidi"/>
                <w:sz w:val="22"/>
                <w:szCs w:val="22"/>
                <w:rtl/>
                <w:lang w:bidi="ar-SA"/>
              </w:rPr>
              <w:t xml:space="preserve"> لكل منطقة، ت</w:t>
            </w:r>
            <w:r>
              <w:rPr>
                <w:rFonts w:asciiTheme="majorBidi" w:hAnsiTheme="majorBidi" w:hint="cs"/>
                <w:sz w:val="22"/>
                <w:szCs w:val="22"/>
                <w:rtl/>
                <w:lang w:bidi="ar-SA"/>
              </w:rPr>
              <w:t>شمل</w:t>
            </w:r>
            <w:r w:rsidR="00A10142" w:rsidRPr="00A10142">
              <w:rPr>
                <w:rFonts w:asciiTheme="majorBidi" w:hAnsiTheme="majorBidi"/>
                <w:sz w:val="22"/>
                <w:szCs w:val="22"/>
                <w:rtl/>
                <w:lang w:bidi="ar-SA"/>
              </w:rPr>
              <w:t xml:space="preserve"> الجوانب السياسية والتقنية والمالية، </w:t>
            </w:r>
            <w:r>
              <w:rPr>
                <w:rFonts w:asciiTheme="majorBidi" w:hAnsiTheme="majorBidi" w:hint="cs"/>
                <w:sz w:val="22"/>
                <w:szCs w:val="22"/>
                <w:rtl/>
                <w:lang w:bidi="ar-SA"/>
              </w:rPr>
              <w:t>والتحقق منها</w:t>
            </w:r>
            <w:r w:rsidR="00A10142" w:rsidRPr="00A10142">
              <w:rPr>
                <w:rFonts w:asciiTheme="majorBidi" w:hAnsiTheme="majorBidi"/>
                <w:sz w:val="22"/>
                <w:szCs w:val="22"/>
                <w:rtl/>
                <w:lang w:bidi="ar-SA"/>
              </w:rPr>
              <w:t xml:space="preserve"> </w:t>
            </w:r>
            <w:r>
              <w:rPr>
                <w:rFonts w:asciiTheme="majorBidi" w:hAnsiTheme="majorBidi" w:hint="cs"/>
                <w:sz w:val="22"/>
                <w:szCs w:val="22"/>
                <w:rtl/>
                <w:lang w:bidi="ar-SA"/>
              </w:rPr>
              <w:t>بواسطة</w:t>
            </w:r>
            <w:r w:rsidR="00A10142" w:rsidRPr="00A10142">
              <w:rPr>
                <w:rFonts w:asciiTheme="majorBidi" w:hAnsiTheme="majorBidi"/>
                <w:sz w:val="22"/>
                <w:szCs w:val="22"/>
                <w:rtl/>
                <w:lang w:bidi="ar-SA"/>
              </w:rPr>
              <w:t xml:space="preserve"> خبراء إقليمي</w:t>
            </w:r>
            <w:r>
              <w:rPr>
                <w:rFonts w:asciiTheme="majorBidi" w:hAnsiTheme="majorBidi" w:hint="cs"/>
                <w:sz w:val="22"/>
                <w:szCs w:val="22"/>
                <w:rtl/>
                <w:lang w:bidi="ar-SA"/>
              </w:rPr>
              <w:t>ي</w:t>
            </w:r>
            <w:r w:rsidR="00A10142" w:rsidRPr="00A10142">
              <w:rPr>
                <w:rFonts w:asciiTheme="majorBidi" w:hAnsiTheme="majorBidi"/>
                <w:sz w:val="22"/>
                <w:szCs w:val="22"/>
                <w:rtl/>
                <w:lang w:bidi="ar-SA"/>
              </w:rPr>
              <w:t>ن، مما يضمن التوافق مع الاحتياجات ال</w:t>
            </w:r>
            <w:r>
              <w:rPr>
                <w:rFonts w:asciiTheme="majorBidi" w:hAnsiTheme="majorBidi" w:hint="cs"/>
                <w:sz w:val="22"/>
                <w:szCs w:val="22"/>
                <w:rtl/>
                <w:lang w:bidi="ar-SA"/>
              </w:rPr>
              <w:t>تي جرى ت</w:t>
            </w:r>
            <w:r w:rsidR="00A10142" w:rsidRPr="00A10142">
              <w:rPr>
                <w:rFonts w:asciiTheme="majorBidi" w:hAnsiTheme="majorBidi"/>
                <w:sz w:val="22"/>
                <w:szCs w:val="22"/>
                <w:rtl/>
                <w:lang w:bidi="ar-SA"/>
              </w:rPr>
              <w:t>حد</w:t>
            </w:r>
            <w:r>
              <w:rPr>
                <w:rFonts w:asciiTheme="majorBidi" w:hAnsiTheme="majorBidi" w:hint="cs"/>
                <w:sz w:val="22"/>
                <w:szCs w:val="22"/>
                <w:rtl/>
                <w:lang w:bidi="ar-SA"/>
              </w:rPr>
              <w:t>ي</w:t>
            </w:r>
            <w:r w:rsidR="00A10142" w:rsidRPr="00A10142">
              <w:rPr>
                <w:rFonts w:asciiTheme="majorBidi" w:hAnsiTheme="majorBidi"/>
                <w:sz w:val="22"/>
                <w:szCs w:val="22"/>
                <w:rtl/>
                <w:lang w:bidi="ar-SA"/>
              </w:rPr>
              <w:t>د</w:t>
            </w:r>
            <w:r>
              <w:rPr>
                <w:rFonts w:asciiTheme="majorBidi" w:hAnsiTheme="majorBidi" w:cstheme="majorBidi" w:hint="cs"/>
                <w:sz w:val="22"/>
                <w:szCs w:val="22"/>
                <w:rtl/>
              </w:rPr>
              <w:t>ها</w:t>
            </w:r>
          </w:p>
        </w:tc>
        <w:tc>
          <w:tcPr>
            <w:tcW w:w="1963" w:type="dxa"/>
          </w:tcPr>
          <w:p w14:paraId="7265F71F" w14:textId="308C0A71" w:rsidR="00853B86" w:rsidRPr="00A82CE7" w:rsidRDefault="00A82CE7" w:rsidP="0058774A">
            <w:pPr>
              <w:bidi/>
              <w:jc w:val="left"/>
              <w:rPr>
                <w:rFonts w:asciiTheme="majorBidi" w:hAnsiTheme="majorBidi" w:cstheme="majorBidi"/>
                <w:sz w:val="22"/>
                <w:szCs w:val="22"/>
              </w:rPr>
            </w:pPr>
            <w:r w:rsidRPr="00A82CE7">
              <w:rPr>
                <w:rFonts w:asciiTheme="majorBidi" w:hAnsiTheme="majorBidi"/>
                <w:sz w:val="22"/>
                <w:szCs w:val="22"/>
                <w:rtl/>
                <w:lang w:bidi="ar-SA"/>
              </w:rPr>
              <w:t xml:space="preserve">خبير واحد لكل منطقة </w:t>
            </w:r>
            <w:r w:rsidR="00686DB3">
              <w:rPr>
                <w:rFonts w:asciiTheme="majorBidi" w:hAnsiTheme="majorBidi" w:hint="cs"/>
                <w:sz w:val="22"/>
                <w:szCs w:val="22"/>
                <w:rtl/>
                <w:lang w:bidi="ar-SA"/>
              </w:rPr>
              <w:t xml:space="preserve">من </w:t>
            </w:r>
            <w:r w:rsidRPr="00A82CE7">
              <w:rPr>
                <w:rFonts w:asciiTheme="majorBidi" w:hAnsiTheme="majorBidi"/>
                <w:sz w:val="22"/>
                <w:szCs w:val="22"/>
                <w:rtl/>
                <w:lang w:bidi="ar-SA"/>
              </w:rPr>
              <w:t xml:space="preserve">تسع مناطق لإعداد تقارير التقييم الإقليمية، ووضع أطر ومنهجيات </w:t>
            </w:r>
            <w:r w:rsidR="00686DB3">
              <w:rPr>
                <w:rFonts w:asciiTheme="majorBidi" w:hAnsiTheme="majorBidi" w:hint="cs"/>
                <w:sz w:val="22"/>
                <w:szCs w:val="22"/>
                <w:rtl/>
                <w:lang w:bidi="ar-SA"/>
              </w:rPr>
              <w:t>حلقات</w:t>
            </w:r>
            <w:r w:rsidRPr="00A82CE7">
              <w:rPr>
                <w:rFonts w:asciiTheme="majorBidi" w:hAnsiTheme="majorBidi"/>
                <w:sz w:val="22"/>
                <w:szCs w:val="22"/>
                <w:rtl/>
                <w:lang w:bidi="ar-SA"/>
              </w:rPr>
              <w:t xml:space="preserve"> العمل، و</w:t>
            </w:r>
            <w:r w:rsidR="00686DB3">
              <w:rPr>
                <w:rFonts w:asciiTheme="majorBidi" w:hAnsiTheme="majorBidi" w:hint="cs"/>
                <w:sz w:val="22"/>
                <w:szCs w:val="22"/>
                <w:rtl/>
                <w:lang w:bidi="ar-SA"/>
              </w:rPr>
              <w:t>ال</w:t>
            </w:r>
            <w:r w:rsidRPr="00A82CE7">
              <w:rPr>
                <w:rFonts w:asciiTheme="majorBidi" w:hAnsiTheme="majorBidi"/>
                <w:sz w:val="22"/>
                <w:szCs w:val="22"/>
                <w:rtl/>
                <w:lang w:bidi="ar-SA"/>
              </w:rPr>
              <w:t xml:space="preserve">تخطيط </w:t>
            </w:r>
            <w:r w:rsidR="00686DB3">
              <w:rPr>
                <w:rFonts w:asciiTheme="majorBidi" w:hAnsiTheme="majorBidi" w:hint="cs"/>
                <w:sz w:val="22"/>
                <w:szCs w:val="22"/>
                <w:rtl/>
                <w:lang w:bidi="ar-SA"/>
              </w:rPr>
              <w:t>لحلقات</w:t>
            </w:r>
            <w:r w:rsidRPr="00A82CE7">
              <w:rPr>
                <w:rFonts w:asciiTheme="majorBidi" w:hAnsiTheme="majorBidi"/>
                <w:sz w:val="22"/>
                <w:szCs w:val="22"/>
                <w:rtl/>
                <w:lang w:bidi="ar-SA"/>
              </w:rPr>
              <w:t xml:space="preserve"> عمل التوأمة و</w:t>
            </w:r>
            <w:r w:rsidR="00686DB3">
              <w:rPr>
                <w:rFonts w:asciiTheme="majorBidi" w:hAnsiTheme="majorBidi" w:hint="cs"/>
                <w:sz w:val="22"/>
                <w:szCs w:val="22"/>
                <w:rtl/>
                <w:lang w:bidi="ar-SA"/>
              </w:rPr>
              <w:t>عقد</w:t>
            </w:r>
            <w:r w:rsidRPr="00A82CE7">
              <w:rPr>
                <w:rFonts w:asciiTheme="majorBidi" w:hAnsiTheme="majorBidi"/>
                <w:sz w:val="22"/>
                <w:szCs w:val="22"/>
                <w:rtl/>
                <w:lang w:bidi="ar-SA"/>
              </w:rPr>
              <w:t>ها</w:t>
            </w:r>
          </w:p>
        </w:tc>
        <w:tc>
          <w:tcPr>
            <w:tcW w:w="974" w:type="dxa"/>
          </w:tcPr>
          <w:p w14:paraId="4CC64E8E" w14:textId="77777777" w:rsidR="00853B86" w:rsidRPr="00A10142" w:rsidRDefault="00853B86" w:rsidP="0058774A">
            <w:pPr>
              <w:bidi/>
              <w:jc w:val="right"/>
              <w:rPr>
                <w:rFonts w:asciiTheme="majorBidi" w:hAnsiTheme="majorBidi" w:cstheme="majorBidi"/>
                <w:sz w:val="22"/>
                <w:szCs w:val="22"/>
              </w:rPr>
            </w:pPr>
            <w:r w:rsidRPr="00A10142">
              <w:rPr>
                <w:rFonts w:asciiTheme="majorBidi" w:hAnsiTheme="majorBidi" w:cstheme="majorBidi"/>
                <w:sz w:val="22"/>
                <w:szCs w:val="22"/>
              </w:rPr>
              <w:t>135,000</w:t>
            </w:r>
          </w:p>
        </w:tc>
      </w:tr>
      <w:tr w:rsidR="00853B86" w:rsidRPr="00A10142" w14:paraId="514D28D7" w14:textId="77777777" w:rsidTr="00F601D9">
        <w:trPr>
          <w:trHeight w:val="970"/>
        </w:trPr>
        <w:tc>
          <w:tcPr>
            <w:tcW w:w="3261" w:type="dxa"/>
            <w:vMerge/>
          </w:tcPr>
          <w:p w14:paraId="6ADA4970"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3260" w:type="dxa"/>
            <w:vMerge/>
          </w:tcPr>
          <w:p w14:paraId="53403576"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1963" w:type="dxa"/>
          </w:tcPr>
          <w:p w14:paraId="614FDFBC" w14:textId="65A1148B" w:rsidR="00853B86" w:rsidRPr="00A82CE7" w:rsidRDefault="00A82CE7" w:rsidP="00686DB3">
            <w:pPr>
              <w:bidi/>
              <w:spacing w:line="300" w:lineRule="exact"/>
              <w:jc w:val="left"/>
              <w:rPr>
                <w:rFonts w:asciiTheme="majorBidi" w:hAnsiTheme="majorBidi" w:cstheme="majorBidi"/>
                <w:sz w:val="22"/>
                <w:szCs w:val="22"/>
              </w:rPr>
            </w:pPr>
            <w:r>
              <w:rPr>
                <w:rFonts w:asciiTheme="majorBidi" w:hAnsiTheme="majorBidi" w:hint="cs"/>
                <w:sz w:val="22"/>
                <w:szCs w:val="22"/>
                <w:rtl/>
                <w:lang w:bidi="ar-SA"/>
              </w:rPr>
              <w:t xml:space="preserve"> </w:t>
            </w:r>
            <w:r w:rsidR="00686DB3" w:rsidRPr="00686DB3">
              <w:rPr>
                <w:rFonts w:asciiTheme="majorBidi" w:hAnsiTheme="majorBidi"/>
                <w:sz w:val="22"/>
                <w:szCs w:val="22"/>
                <w:rtl/>
                <w:lang w:bidi="ar-SA"/>
              </w:rPr>
              <w:t>برامج المسح وأدوات تحليل البيانات والأطر التحليلية</w:t>
            </w:r>
            <w:r>
              <w:rPr>
                <w:rFonts w:asciiTheme="majorBidi" w:hAnsiTheme="majorBidi" w:hint="cs"/>
                <w:sz w:val="22"/>
                <w:szCs w:val="22"/>
                <w:rtl/>
                <w:lang w:bidi="ar-SA"/>
              </w:rPr>
              <w:t xml:space="preserve">    </w:t>
            </w:r>
          </w:p>
        </w:tc>
        <w:tc>
          <w:tcPr>
            <w:tcW w:w="974" w:type="dxa"/>
          </w:tcPr>
          <w:p w14:paraId="50471067" w14:textId="77777777" w:rsidR="00853B86" w:rsidRPr="00A10142" w:rsidRDefault="00853B86" w:rsidP="0058774A">
            <w:pPr>
              <w:bidi/>
              <w:jc w:val="left"/>
              <w:rPr>
                <w:rFonts w:asciiTheme="majorBidi" w:hAnsiTheme="majorBidi" w:cstheme="majorBidi"/>
                <w:sz w:val="22"/>
                <w:szCs w:val="22"/>
              </w:rPr>
            </w:pPr>
            <w:r w:rsidRPr="00A10142">
              <w:rPr>
                <w:rFonts w:asciiTheme="majorBidi" w:hAnsiTheme="majorBidi" w:cstheme="majorBidi"/>
                <w:sz w:val="22"/>
                <w:szCs w:val="22"/>
              </w:rPr>
              <w:t>1,200</w:t>
            </w:r>
          </w:p>
        </w:tc>
      </w:tr>
      <w:tr w:rsidR="00853B86" w:rsidRPr="00A10142" w14:paraId="527724F4" w14:textId="77777777" w:rsidTr="00F601D9">
        <w:trPr>
          <w:trHeight w:val="132"/>
        </w:trPr>
        <w:tc>
          <w:tcPr>
            <w:tcW w:w="9458" w:type="dxa"/>
            <w:gridSpan w:val="4"/>
          </w:tcPr>
          <w:p w14:paraId="1824AFC0" w14:textId="52F9B20B" w:rsidR="00853B86" w:rsidRPr="00A82CE7" w:rsidRDefault="00A82CE7" w:rsidP="0058774A">
            <w:pPr>
              <w:bidi/>
              <w:jc w:val="center"/>
              <w:rPr>
                <w:rFonts w:asciiTheme="majorBidi" w:hAnsiTheme="majorBidi" w:cstheme="majorBidi"/>
                <w:b/>
                <w:bCs/>
                <w:sz w:val="22"/>
                <w:szCs w:val="22"/>
                <w:lang w:val="en-US"/>
              </w:rPr>
            </w:pPr>
            <w:r w:rsidRPr="005F1781">
              <w:rPr>
                <w:rFonts w:asciiTheme="majorBidi" w:hAnsiTheme="majorBidi"/>
                <w:b/>
                <w:bCs/>
                <w:sz w:val="22"/>
                <w:szCs w:val="22"/>
                <w:rtl/>
                <w:lang w:bidi="ar-SA"/>
              </w:rPr>
              <w:t>المكو</w:t>
            </w:r>
            <w:r w:rsidR="005F1781">
              <w:rPr>
                <w:rFonts w:asciiTheme="majorBidi" w:hAnsiTheme="majorBidi" w:hint="cs"/>
                <w:b/>
                <w:bCs/>
                <w:sz w:val="22"/>
                <w:szCs w:val="22"/>
                <w:rtl/>
                <w:lang w:bidi="ar-SA"/>
              </w:rPr>
              <w:t>ّ</w:t>
            </w:r>
            <w:r w:rsidRPr="005F1781">
              <w:rPr>
                <w:rFonts w:asciiTheme="majorBidi" w:hAnsiTheme="majorBidi"/>
                <w:b/>
                <w:bCs/>
                <w:sz w:val="22"/>
                <w:szCs w:val="22"/>
                <w:rtl/>
                <w:lang w:bidi="ar-SA"/>
              </w:rPr>
              <w:t xml:space="preserve">ن </w:t>
            </w:r>
            <w:r w:rsidR="005F1781">
              <w:rPr>
                <w:rFonts w:asciiTheme="majorBidi" w:hAnsiTheme="majorBidi"/>
                <w:b/>
                <w:bCs/>
                <w:sz w:val="22"/>
                <w:szCs w:val="22"/>
                <w:lang w:bidi="ar-SA"/>
              </w:rPr>
              <w:t>2</w:t>
            </w:r>
            <w:r w:rsidRPr="005F1781">
              <w:rPr>
                <w:rFonts w:asciiTheme="majorBidi" w:hAnsiTheme="majorBidi"/>
                <w:b/>
                <w:bCs/>
                <w:sz w:val="22"/>
                <w:szCs w:val="22"/>
                <w:rtl/>
                <w:lang w:bidi="ar-SA"/>
              </w:rPr>
              <w:t xml:space="preserve">: </w:t>
            </w:r>
            <w:r w:rsidR="00194E80">
              <w:rPr>
                <w:rFonts w:asciiTheme="majorBidi" w:hAnsiTheme="majorBidi" w:hint="cs"/>
                <w:b/>
                <w:bCs/>
                <w:sz w:val="22"/>
                <w:szCs w:val="22"/>
                <w:rtl/>
                <w:lang w:bidi="ar-SA"/>
              </w:rPr>
              <w:t>إعداد</w:t>
            </w:r>
            <w:r w:rsidRPr="005F1781">
              <w:rPr>
                <w:rFonts w:asciiTheme="majorBidi" w:hAnsiTheme="majorBidi"/>
                <w:b/>
                <w:bCs/>
                <w:sz w:val="22"/>
                <w:szCs w:val="22"/>
                <w:rtl/>
                <w:lang w:bidi="ar-SA"/>
              </w:rPr>
              <w:t xml:space="preserve"> موارد المعرفة والمعلومات (يُنفذ في الأشهر </w:t>
            </w:r>
            <w:r w:rsidR="005F1781">
              <w:rPr>
                <w:rFonts w:asciiTheme="majorBidi" w:hAnsiTheme="majorBidi"/>
                <w:b/>
                <w:bCs/>
                <w:sz w:val="22"/>
                <w:szCs w:val="22"/>
                <w:lang w:bidi="ar-SA"/>
              </w:rPr>
              <w:t>6</w:t>
            </w:r>
            <w:r w:rsidRPr="005F1781">
              <w:rPr>
                <w:rFonts w:asciiTheme="majorBidi" w:hAnsiTheme="majorBidi"/>
                <w:b/>
                <w:bCs/>
                <w:sz w:val="22"/>
                <w:szCs w:val="22"/>
                <w:rtl/>
                <w:lang w:bidi="ar-SA"/>
              </w:rPr>
              <w:t>-</w:t>
            </w:r>
            <w:r w:rsidR="005F1781">
              <w:rPr>
                <w:rFonts w:asciiTheme="majorBidi" w:hAnsiTheme="majorBidi"/>
                <w:b/>
                <w:bCs/>
                <w:sz w:val="22"/>
                <w:szCs w:val="22"/>
                <w:lang w:bidi="ar-SA"/>
              </w:rPr>
              <w:t>12</w:t>
            </w:r>
            <w:r w:rsidRPr="005F1781">
              <w:rPr>
                <w:rFonts w:asciiTheme="majorBidi" w:hAnsiTheme="majorBidi" w:hint="cs"/>
                <w:b/>
                <w:bCs/>
                <w:sz w:val="22"/>
                <w:szCs w:val="22"/>
                <w:rtl/>
                <w:lang w:bidi="ar-SA"/>
              </w:rPr>
              <w:t>)</w:t>
            </w:r>
          </w:p>
        </w:tc>
      </w:tr>
      <w:tr w:rsidR="00853B86" w:rsidRPr="00A10142" w14:paraId="75189DD6" w14:textId="77777777" w:rsidTr="00194E80">
        <w:trPr>
          <w:trHeight w:val="661"/>
        </w:trPr>
        <w:tc>
          <w:tcPr>
            <w:tcW w:w="3261" w:type="dxa"/>
            <w:vMerge w:val="restart"/>
          </w:tcPr>
          <w:p w14:paraId="3FD17411" w14:textId="0829428B" w:rsidR="00853B86" w:rsidRPr="006A0756" w:rsidRDefault="00A82CE7" w:rsidP="009E49C2">
            <w:pPr>
              <w:pStyle w:val="ListParagraph"/>
              <w:widowControl w:val="0"/>
              <w:numPr>
                <w:ilvl w:val="0"/>
                <w:numId w:val="17"/>
              </w:numPr>
              <w:bidi/>
              <w:contextualSpacing w:val="0"/>
              <w:jc w:val="left"/>
              <w:rPr>
                <w:rFonts w:asciiTheme="majorBidi" w:hAnsiTheme="majorBidi" w:cstheme="majorBidi"/>
                <w:sz w:val="22"/>
                <w:szCs w:val="22"/>
              </w:rPr>
            </w:pPr>
            <w:r w:rsidRPr="006A0756">
              <w:rPr>
                <w:rFonts w:asciiTheme="majorBidi" w:hAnsiTheme="majorBidi" w:hint="cs"/>
                <w:sz w:val="22"/>
                <w:szCs w:val="22"/>
                <w:rtl/>
              </w:rPr>
              <w:t xml:space="preserve">إعداد </w:t>
            </w:r>
            <w:r w:rsidRPr="006A0756">
              <w:rPr>
                <w:rFonts w:asciiTheme="majorBidi" w:hAnsiTheme="majorBidi"/>
                <w:sz w:val="22"/>
                <w:szCs w:val="22"/>
                <w:rtl/>
                <w:lang w:bidi="ar-SA"/>
              </w:rPr>
              <w:t>مجموعة من الأدوات والموارد المُصممة خصيصاً لمواجهة التحديات الإقليمية</w:t>
            </w:r>
            <w:r w:rsidR="00853B86" w:rsidRPr="006A0756">
              <w:rPr>
                <w:rFonts w:asciiTheme="majorBidi" w:hAnsiTheme="majorBidi" w:cstheme="majorBidi"/>
                <w:sz w:val="22"/>
                <w:szCs w:val="22"/>
              </w:rPr>
              <w:t xml:space="preserve"> </w:t>
            </w:r>
          </w:p>
          <w:p w14:paraId="615E7854" w14:textId="09004EA7" w:rsidR="00853B86" w:rsidRPr="006A0756" w:rsidRDefault="00A82CE7" w:rsidP="009E49C2">
            <w:pPr>
              <w:pStyle w:val="ListParagraph"/>
              <w:numPr>
                <w:ilvl w:val="0"/>
                <w:numId w:val="17"/>
              </w:numPr>
              <w:bidi/>
              <w:contextualSpacing w:val="0"/>
              <w:jc w:val="left"/>
              <w:rPr>
                <w:rFonts w:asciiTheme="majorBidi" w:hAnsiTheme="majorBidi" w:cstheme="majorBidi"/>
                <w:sz w:val="22"/>
                <w:szCs w:val="22"/>
              </w:rPr>
            </w:pPr>
            <w:r w:rsidRPr="006A0756">
              <w:rPr>
                <w:rFonts w:asciiTheme="majorBidi" w:hAnsiTheme="majorBidi"/>
                <w:sz w:val="22"/>
                <w:szCs w:val="22"/>
                <w:rtl/>
                <w:lang w:bidi="ar-SA"/>
              </w:rPr>
              <w:t>إنشاء منصة إلكترونية لتبادل المع</w:t>
            </w:r>
            <w:r w:rsidRPr="006A0756">
              <w:rPr>
                <w:rFonts w:asciiTheme="majorBidi" w:hAnsiTheme="majorBidi" w:hint="cs"/>
                <w:sz w:val="22"/>
                <w:szCs w:val="22"/>
                <w:rtl/>
              </w:rPr>
              <w:t>ا</w:t>
            </w:r>
            <w:r w:rsidRPr="006A0756">
              <w:rPr>
                <w:rFonts w:asciiTheme="majorBidi" w:hAnsiTheme="majorBidi"/>
                <w:sz w:val="22"/>
                <w:szCs w:val="22"/>
                <w:rtl/>
                <w:lang w:bidi="ar-SA"/>
              </w:rPr>
              <w:t>رف</w:t>
            </w:r>
            <w:r w:rsidR="00853B86" w:rsidRPr="006A0756">
              <w:rPr>
                <w:rFonts w:asciiTheme="majorBidi" w:hAnsiTheme="majorBidi" w:cstheme="majorBidi"/>
                <w:sz w:val="22"/>
                <w:szCs w:val="22"/>
              </w:rPr>
              <w:t>.</w:t>
            </w:r>
          </w:p>
          <w:p w14:paraId="0C8AA1EE" w14:textId="77777777" w:rsidR="006A0756" w:rsidRPr="006A0756" w:rsidRDefault="00A82CE7" w:rsidP="009E49C2">
            <w:pPr>
              <w:pStyle w:val="ListParagraph"/>
              <w:numPr>
                <w:ilvl w:val="0"/>
                <w:numId w:val="17"/>
              </w:numPr>
              <w:bidi/>
              <w:contextualSpacing w:val="0"/>
              <w:jc w:val="left"/>
              <w:rPr>
                <w:rFonts w:asciiTheme="majorBidi" w:hAnsiTheme="majorBidi" w:cstheme="majorBidi"/>
                <w:sz w:val="22"/>
                <w:szCs w:val="22"/>
              </w:rPr>
            </w:pPr>
            <w:r w:rsidRPr="006A0756">
              <w:rPr>
                <w:rFonts w:asciiTheme="majorBidi" w:hAnsiTheme="majorBidi"/>
                <w:sz w:val="22"/>
                <w:szCs w:val="22"/>
                <w:rtl/>
                <w:lang w:bidi="ar-SA"/>
              </w:rPr>
              <w:t>تخصيص وترجمة المواد إقليمياً لتعزيز سهولة الاستخدام</w:t>
            </w:r>
          </w:p>
          <w:p w14:paraId="79063FD1" w14:textId="4B577E82" w:rsidR="00194E80" w:rsidRPr="00194E80" w:rsidRDefault="006A0756" w:rsidP="009E49C2">
            <w:pPr>
              <w:pStyle w:val="ListParagraph"/>
              <w:numPr>
                <w:ilvl w:val="0"/>
                <w:numId w:val="17"/>
              </w:numPr>
              <w:bidi/>
              <w:jc w:val="left"/>
              <w:rPr>
                <w:rFonts w:asciiTheme="majorBidi" w:hAnsiTheme="majorBidi" w:cstheme="majorBidi"/>
                <w:sz w:val="22"/>
                <w:szCs w:val="22"/>
              </w:rPr>
            </w:pPr>
            <w:r w:rsidRPr="006A0756">
              <w:rPr>
                <w:rFonts w:asciiTheme="majorBidi" w:hAnsiTheme="majorBidi"/>
                <w:sz w:val="22"/>
                <w:szCs w:val="22"/>
                <w:rtl/>
                <w:lang w:bidi="ar-SA"/>
              </w:rPr>
              <w:lastRenderedPageBreak/>
              <w:t xml:space="preserve">تعزيز قدرات أصحاب المصلحة على دمج تحسينات كفاءة </w:t>
            </w:r>
            <w:r w:rsidR="00576402">
              <w:rPr>
                <w:rFonts w:asciiTheme="majorBidi" w:hAnsiTheme="majorBidi" w:hint="cs"/>
                <w:sz w:val="22"/>
                <w:szCs w:val="22"/>
                <w:rtl/>
                <w:lang w:bidi="ar-SA"/>
              </w:rPr>
              <w:t xml:space="preserve">استخدام </w:t>
            </w:r>
            <w:r w:rsidRPr="006A0756">
              <w:rPr>
                <w:rFonts w:asciiTheme="majorBidi" w:hAnsiTheme="majorBidi"/>
                <w:sz w:val="22"/>
                <w:szCs w:val="22"/>
                <w:rtl/>
                <w:lang w:bidi="ar-SA"/>
              </w:rPr>
              <w:t xml:space="preserve">الطاقة مع التحول في استخدام </w:t>
            </w:r>
            <w:r w:rsidR="00FA1CD5">
              <w:rPr>
                <w:rFonts w:asciiTheme="majorBidi" w:hAnsiTheme="majorBidi" w:hint="cs"/>
                <w:sz w:val="22"/>
                <w:szCs w:val="22"/>
                <w:rtl/>
                <w:lang w:bidi="ar-SA"/>
              </w:rPr>
              <w:t>غازات</w:t>
            </w:r>
            <w:r w:rsidRPr="00796B76">
              <w:rPr>
                <w:rFonts w:asciiTheme="majorBidi" w:hAnsiTheme="majorBidi"/>
                <w:sz w:val="26"/>
                <w:szCs w:val="26"/>
                <w:rtl/>
                <w:lang w:bidi="ar-SA"/>
              </w:rPr>
              <w:t xml:space="preserve"> </w:t>
            </w:r>
            <w:r w:rsidRPr="00FA1CD5">
              <w:rPr>
                <w:rFonts w:asciiTheme="majorBidi" w:hAnsiTheme="majorBidi"/>
                <w:sz w:val="22"/>
                <w:szCs w:val="22"/>
                <w:rtl/>
                <w:lang w:bidi="ar-SA"/>
              </w:rPr>
              <w:t>التبريد</w:t>
            </w:r>
          </w:p>
        </w:tc>
        <w:tc>
          <w:tcPr>
            <w:tcW w:w="3260" w:type="dxa"/>
            <w:vMerge w:val="restart"/>
          </w:tcPr>
          <w:p w14:paraId="7FCB1DD3" w14:textId="13963A5C" w:rsidR="00853B86" w:rsidRPr="006A0756" w:rsidRDefault="00194E80" w:rsidP="009E49C2">
            <w:pPr>
              <w:pStyle w:val="ListParagraph"/>
              <w:numPr>
                <w:ilvl w:val="0"/>
                <w:numId w:val="18"/>
              </w:numPr>
              <w:bidi/>
              <w:contextualSpacing w:val="0"/>
              <w:jc w:val="left"/>
              <w:rPr>
                <w:rFonts w:asciiTheme="majorBidi" w:hAnsiTheme="majorBidi" w:cstheme="majorBidi"/>
                <w:sz w:val="22"/>
                <w:szCs w:val="22"/>
              </w:rPr>
            </w:pPr>
            <w:r>
              <w:rPr>
                <w:rFonts w:asciiTheme="majorBidi" w:hAnsiTheme="majorBidi" w:hint="cs"/>
                <w:sz w:val="22"/>
                <w:szCs w:val="22"/>
                <w:rtl/>
                <w:lang w:bidi="ar-SA"/>
              </w:rPr>
              <w:lastRenderedPageBreak/>
              <w:t>إعداد</w:t>
            </w:r>
            <w:r w:rsidR="006A0756" w:rsidRPr="006A0756">
              <w:rPr>
                <w:rFonts w:asciiTheme="majorBidi" w:hAnsiTheme="majorBidi"/>
                <w:sz w:val="22"/>
                <w:szCs w:val="22"/>
                <w:rtl/>
                <w:lang w:bidi="ar-SA"/>
              </w:rPr>
              <w:t xml:space="preserve"> ما يصل إلى خمس مجموعات أدوات شاملة، ومراجعتها من قِبل الأقران، واختبارها مع أصحاب المصلحة</w:t>
            </w:r>
            <w:r w:rsidR="00853B86" w:rsidRPr="006A0756">
              <w:rPr>
                <w:rFonts w:asciiTheme="majorBidi" w:hAnsiTheme="majorBidi" w:cstheme="majorBidi"/>
                <w:sz w:val="22"/>
                <w:szCs w:val="22"/>
              </w:rPr>
              <w:t>.</w:t>
            </w:r>
          </w:p>
          <w:p w14:paraId="62A77997" w14:textId="77777777" w:rsidR="006A0756" w:rsidRPr="006A0756" w:rsidRDefault="006A0756" w:rsidP="009E49C2">
            <w:pPr>
              <w:pStyle w:val="ListParagraph"/>
              <w:numPr>
                <w:ilvl w:val="0"/>
                <w:numId w:val="18"/>
              </w:numPr>
              <w:bidi/>
              <w:jc w:val="left"/>
              <w:rPr>
                <w:rFonts w:asciiTheme="majorBidi" w:hAnsiTheme="majorBidi" w:cstheme="majorBidi"/>
                <w:sz w:val="22"/>
                <w:szCs w:val="22"/>
              </w:rPr>
            </w:pPr>
            <w:r w:rsidRPr="006A0756">
              <w:rPr>
                <w:rFonts w:asciiTheme="majorBidi" w:hAnsiTheme="majorBidi"/>
                <w:sz w:val="22"/>
                <w:szCs w:val="22"/>
                <w:rtl/>
                <w:lang w:bidi="ar-SA"/>
              </w:rPr>
              <w:t>إطلاق منصة إلكترونية وتشغيلها خلال السنة الأولى</w:t>
            </w:r>
          </w:p>
          <w:p w14:paraId="05D6E409" w14:textId="1328F8D7" w:rsidR="00853B86" w:rsidRPr="006A0756" w:rsidRDefault="00FA1CD5" w:rsidP="009E49C2">
            <w:pPr>
              <w:pStyle w:val="ListParagraph"/>
              <w:numPr>
                <w:ilvl w:val="0"/>
                <w:numId w:val="18"/>
              </w:numPr>
              <w:bidi/>
              <w:jc w:val="left"/>
              <w:rPr>
                <w:rFonts w:asciiTheme="majorBidi" w:hAnsiTheme="majorBidi" w:cstheme="majorBidi"/>
                <w:sz w:val="22"/>
                <w:szCs w:val="22"/>
              </w:rPr>
            </w:pPr>
            <w:r>
              <w:rPr>
                <w:rFonts w:asciiTheme="majorBidi" w:hAnsiTheme="majorBidi" w:cstheme="majorBidi" w:hint="cs"/>
                <w:sz w:val="22"/>
                <w:szCs w:val="22"/>
                <w:rtl/>
              </w:rPr>
              <w:lastRenderedPageBreak/>
              <w:t xml:space="preserve">إجراء </w:t>
            </w:r>
            <w:r w:rsidR="006A0756" w:rsidRPr="006A0756">
              <w:rPr>
                <w:rFonts w:asciiTheme="majorBidi" w:hAnsiTheme="majorBidi" w:cstheme="majorBidi"/>
                <w:sz w:val="22"/>
                <w:szCs w:val="22"/>
              </w:rPr>
              <w:t xml:space="preserve"> </w:t>
            </w:r>
            <w:r w:rsidR="006A0756" w:rsidRPr="006A0756">
              <w:rPr>
                <w:rFonts w:asciiTheme="majorBidi" w:hAnsiTheme="majorBidi"/>
                <w:sz w:val="22"/>
                <w:szCs w:val="22"/>
                <w:rtl/>
                <w:lang w:bidi="ar-SA"/>
              </w:rPr>
              <w:t>تعديل</w:t>
            </w:r>
            <w:r>
              <w:rPr>
                <w:rFonts w:asciiTheme="majorBidi" w:hAnsiTheme="majorBidi" w:hint="cs"/>
                <w:sz w:val="22"/>
                <w:szCs w:val="22"/>
                <w:rtl/>
                <w:lang w:bidi="ar-SA"/>
              </w:rPr>
              <w:t>ي</w:t>
            </w:r>
            <w:r w:rsidR="006A0756" w:rsidRPr="006A0756">
              <w:rPr>
                <w:rFonts w:asciiTheme="majorBidi" w:hAnsiTheme="majorBidi"/>
                <w:sz w:val="22"/>
                <w:szCs w:val="22"/>
                <w:rtl/>
                <w:lang w:bidi="ar-SA"/>
              </w:rPr>
              <w:t>ن إقليمي</w:t>
            </w:r>
            <w:r>
              <w:rPr>
                <w:rFonts w:asciiTheme="majorBidi" w:hAnsiTheme="majorBidi" w:hint="cs"/>
                <w:sz w:val="22"/>
                <w:szCs w:val="22"/>
                <w:rtl/>
                <w:lang w:bidi="ar-SA"/>
              </w:rPr>
              <w:t>ي</w:t>
            </w:r>
            <w:r w:rsidR="006A0756" w:rsidRPr="006A0756">
              <w:rPr>
                <w:rFonts w:asciiTheme="majorBidi" w:hAnsiTheme="majorBidi"/>
                <w:sz w:val="22"/>
                <w:szCs w:val="22"/>
                <w:rtl/>
                <w:lang w:bidi="ar-SA"/>
              </w:rPr>
              <w:t>ن مُخصص</w:t>
            </w:r>
            <w:r>
              <w:rPr>
                <w:rFonts w:asciiTheme="majorBidi" w:hAnsiTheme="majorBidi" w:hint="cs"/>
                <w:sz w:val="22"/>
                <w:szCs w:val="22"/>
                <w:rtl/>
                <w:lang w:bidi="ar-SA"/>
              </w:rPr>
              <w:t>ي</w:t>
            </w:r>
            <w:r w:rsidR="006A0756" w:rsidRPr="006A0756">
              <w:rPr>
                <w:rFonts w:asciiTheme="majorBidi" w:hAnsiTheme="majorBidi"/>
                <w:sz w:val="22"/>
                <w:szCs w:val="22"/>
                <w:rtl/>
                <w:lang w:bidi="ar-SA"/>
              </w:rPr>
              <w:t>ن على الأقل لكل مجموعة أدوات بناءً على احتياجات كل بلد</w:t>
            </w:r>
            <w:r w:rsidR="00853B86" w:rsidRPr="006A0756">
              <w:rPr>
                <w:rFonts w:asciiTheme="majorBidi" w:hAnsiTheme="majorBidi" w:cstheme="majorBidi"/>
                <w:sz w:val="22"/>
                <w:szCs w:val="22"/>
              </w:rPr>
              <w:t xml:space="preserve"> </w:t>
            </w:r>
          </w:p>
          <w:p w14:paraId="1FF6E911" w14:textId="1AA096BB" w:rsidR="00853B86" w:rsidRPr="00A10142" w:rsidRDefault="006A0756" w:rsidP="009E49C2">
            <w:pPr>
              <w:pStyle w:val="ListParagraph"/>
              <w:numPr>
                <w:ilvl w:val="0"/>
                <w:numId w:val="18"/>
              </w:numPr>
              <w:bidi/>
              <w:jc w:val="left"/>
              <w:rPr>
                <w:rFonts w:asciiTheme="majorBidi" w:hAnsiTheme="majorBidi" w:cstheme="majorBidi"/>
                <w:sz w:val="22"/>
                <w:szCs w:val="22"/>
              </w:rPr>
            </w:pPr>
            <w:r w:rsidRPr="006A0756">
              <w:rPr>
                <w:rFonts w:asciiTheme="majorBidi" w:hAnsiTheme="majorBidi"/>
                <w:sz w:val="22"/>
                <w:szCs w:val="22"/>
                <w:rtl/>
                <w:lang w:bidi="ar-SA"/>
              </w:rPr>
              <w:t>استخدام ثلاث لغات على الأقل للترجمة، مما يضمن إمكانية ال</w:t>
            </w:r>
            <w:r w:rsidR="00FA1CD5">
              <w:rPr>
                <w:rFonts w:asciiTheme="majorBidi" w:hAnsiTheme="majorBidi" w:hint="cs"/>
                <w:sz w:val="22"/>
                <w:szCs w:val="22"/>
                <w:rtl/>
                <w:lang w:bidi="ar-SA"/>
              </w:rPr>
              <w:t>اطلاع</w:t>
            </w:r>
            <w:r w:rsidRPr="006A0756">
              <w:rPr>
                <w:rFonts w:asciiTheme="majorBidi" w:hAnsiTheme="majorBidi"/>
                <w:sz w:val="22"/>
                <w:szCs w:val="22"/>
                <w:rtl/>
                <w:lang w:bidi="ar-SA"/>
              </w:rPr>
              <w:t xml:space="preserve"> على نطاق واسع</w:t>
            </w:r>
          </w:p>
        </w:tc>
        <w:tc>
          <w:tcPr>
            <w:tcW w:w="1963" w:type="dxa"/>
          </w:tcPr>
          <w:p w14:paraId="5E57E2B4" w14:textId="24D3D0E2" w:rsidR="00853B86" w:rsidRPr="006A0756" w:rsidRDefault="00FA1CD5" w:rsidP="00194E80">
            <w:pPr>
              <w:bidi/>
              <w:jc w:val="left"/>
              <w:rPr>
                <w:rFonts w:asciiTheme="majorBidi" w:hAnsiTheme="majorBidi" w:cstheme="majorBidi"/>
                <w:sz w:val="22"/>
                <w:szCs w:val="22"/>
              </w:rPr>
            </w:pPr>
            <w:r>
              <w:rPr>
                <w:rFonts w:asciiTheme="majorBidi" w:hAnsiTheme="majorBidi" w:hint="cs"/>
                <w:sz w:val="22"/>
                <w:szCs w:val="22"/>
                <w:rtl/>
                <w:lang w:bidi="ar-SA"/>
              </w:rPr>
              <w:lastRenderedPageBreak/>
              <w:t xml:space="preserve">يقوم </w:t>
            </w:r>
            <w:r w:rsidR="006A0756" w:rsidRPr="006A0756">
              <w:rPr>
                <w:rFonts w:asciiTheme="majorBidi" w:hAnsiTheme="majorBidi"/>
                <w:sz w:val="22"/>
                <w:szCs w:val="22"/>
                <w:rtl/>
                <w:lang w:bidi="ar-SA"/>
              </w:rPr>
              <w:t xml:space="preserve">خبراء تطوير المحتوى </w:t>
            </w:r>
            <w:r>
              <w:rPr>
                <w:rFonts w:asciiTheme="majorBidi" w:hAnsiTheme="majorBidi" w:hint="cs"/>
                <w:sz w:val="22"/>
                <w:szCs w:val="22"/>
                <w:rtl/>
                <w:lang w:bidi="ar-SA"/>
              </w:rPr>
              <w:t>ب</w:t>
            </w:r>
            <w:r w:rsidR="006A0756" w:rsidRPr="006A0756">
              <w:rPr>
                <w:rFonts w:asciiTheme="majorBidi" w:hAnsiTheme="majorBidi"/>
                <w:sz w:val="22"/>
                <w:szCs w:val="22"/>
                <w:rtl/>
                <w:lang w:bidi="ar-SA"/>
              </w:rPr>
              <w:t xml:space="preserve">إنشاء ما يصل إلى خمس مجموعات أدوات وموارد </w:t>
            </w:r>
            <w:r>
              <w:rPr>
                <w:rFonts w:asciiTheme="majorBidi" w:hAnsiTheme="majorBidi" w:hint="cs"/>
                <w:sz w:val="22"/>
                <w:szCs w:val="22"/>
                <w:rtl/>
                <w:lang w:bidi="ar-SA"/>
              </w:rPr>
              <w:t>لل</w:t>
            </w:r>
            <w:r w:rsidR="006A0756" w:rsidRPr="006A0756">
              <w:rPr>
                <w:rFonts w:asciiTheme="majorBidi" w:hAnsiTheme="majorBidi"/>
                <w:sz w:val="22"/>
                <w:szCs w:val="22"/>
                <w:rtl/>
                <w:lang w:bidi="ar-SA"/>
              </w:rPr>
              <w:t>معلومات</w:t>
            </w:r>
          </w:p>
        </w:tc>
        <w:tc>
          <w:tcPr>
            <w:tcW w:w="974" w:type="dxa"/>
          </w:tcPr>
          <w:p w14:paraId="6CA0EFB3"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116,000</w:t>
            </w:r>
          </w:p>
        </w:tc>
      </w:tr>
      <w:tr w:rsidR="00853B86" w:rsidRPr="00A10142" w14:paraId="338B0FAD" w14:textId="77777777" w:rsidTr="00F601D9">
        <w:trPr>
          <w:trHeight w:val="661"/>
        </w:trPr>
        <w:tc>
          <w:tcPr>
            <w:tcW w:w="3261" w:type="dxa"/>
            <w:vMerge/>
          </w:tcPr>
          <w:p w14:paraId="4C6C05AA"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3260" w:type="dxa"/>
            <w:vMerge/>
          </w:tcPr>
          <w:p w14:paraId="67222C63"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1963" w:type="dxa"/>
          </w:tcPr>
          <w:p w14:paraId="250DC5CE" w14:textId="07618478" w:rsidR="00853B86" w:rsidRPr="006A0756" w:rsidRDefault="006A0756" w:rsidP="00A82CE7">
            <w:pPr>
              <w:bidi/>
              <w:jc w:val="left"/>
              <w:rPr>
                <w:rFonts w:asciiTheme="majorBidi" w:hAnsiTheme="majorBidi" w:cstheme="majorBidi"/>
                <w:sz w:val="22"/>
                <w:szCs w:val="22"/>
              </w:rPr>
            </w:pPr>
            <w:r w:rsidRPr="006A0756">
              <w:rPr>
                <w:rFonts w:asciiTheme="majorBidi" w:hAnsiTheme="majorBidi"/>
                <w:sz w:val="22"/>
                <w:szCs w:val="22"/>
                <w:rtl/>
                <w:lang w:bidi="ar-SA"/>
              </w:rPr>
              <w:t>التصميم الجرافيكي</w:t>
            </w:r>
            <w:r w:rsidR="00FA1CD5">
              <w:rPr>
                <w:rFonts w:asciiTheme="majorBidi" w:hAnsiTheme="majorBidi" w:hint="cs"/>
                <w:sz w:val="22"/>
                <w:szCs w:val="22"/>
                <w:rtl/>
                <w:lang w:bidi="ar-SA"/>
              </w:rPr>
              <w:t xml:space="preserve"> للمواد</w:t>
            </w:r>
            <w:r w:rsidRPr="006A0756">
              <w:rPr>
                <w:rFonts w:asciiTheme="majorBidi" w:hAnsiTheme="majorBidi"/>
                <w:sz w:val="22"/>
                <w:szCs w:val="22"/>
                <w:rtl/>
                <w:lang w:bidi="ar-SA"/>
              </w:rPr>
              <w:t xml:space="preserve">، </w:t>
            </w:r>
            <w:r w:rsidR="00FA1CD5">
              <w:rPr>
                <w:rFonts w:asciiTheme="majorBidi" w:hAnsiTheme="majorBidi" w:hint="cs"/>
                <w:sz w:val="22"/>
                <w:szCs w:val="22"/>
                <w:rtl/>
                <w:lang w:bidi="ar-SA"/>
              </w:rPr>
              <w:t>وإخراجها</w:t>
            </w:r>
            <w:r w:rsidRPr="006A0756">
              <w:rPr>
                <w:rFonts w:asciiTheme="majorBidi" w:hAnsiTheme="majorBidi"/>
                <w:sz w:val="22"/>
                <w:szCs w:val="22"/>
                <w:rtl/>
                <w:lang w:bidi="ar-SA"/>
              </w:rPr>
              <w:t>، وإنتاجها</w:t>
            </w:r>
          </w:p>
        </w:tc>
        <w:tc>
          <w:tcPr>
            <w:tcW w:w="974" w:type="dxa"/>
          </w:tcPr>
          <w:p w14:paraId="1C6A42A2"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10,000</w:t>
            </w:r>
          </w:p>
        </w:tc>
      </w:tr>
      <w:tr w:rsidR="00853B86" w:rsidRPr="00A10142" w14:paraId="3F533B9F" w14:textId="77777777" w:rsidTr="00F601D9">
        <w:trPr>
          <w:trHeight w:val="661"/>
        </w:trPr>
        <w:tc>
          <w:tcPr>
            <w:tcW w:w="3261" w:type="dxa"/>
            <w:vMerge/>
          </w:tcPr>
          <w:p w14:paraId="78E53CFB"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3260" w:type="dxa"/>
            <w:vMerge/>
          </w:tcPr>
          <w:p w14:paraId="0D6160EC"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1963" w:type="dxa"/>
          </w:tcPr>
          <w:p w14:paraId="6BCFFB40" w14:textId="27B7D790" w:rsidR="00853B86" w:rsidRPr="006A0756" w:rsidRDefault="006A0756" w:rsidP="00A82CE7">
            <w:pPr>
              <w:bidi/>
              <w:jc w:val="left"/>
              <w:rPr>
                <w:rFonts w:asciiTheme="majorBidi" w:hAnsiTheme="majorBidi" w:cstheme="majorBidi"/>
                <w:sz w:val="22"/>
                <w:szCs w:val="22"/>
              </w:rPr>
            </w:pPr>
            <w:r w:rsidRPr="006A0756">
              <w:rPr>
                <w:rFonts w:asciiTheme="majorBidi" w:hAnsiTheme="majorBidi"/>
                <w:sz w:val="22"/>
                <w:szCs w:val="22"/>
                <w:rtl/>
                <w:lang w:bidi="ar-SA"/>
              </w:rPr>
              <w:t>ترجمة المواد إلى اللغات الإقليمية</w:t>
            </w:r>
          </w:p>
        </w:tc>
        <w:tc>
          <w:tcPr>
            <w:tcW w:w="974" w:type="dxa"/>
          </w:tcPr>
          <w:p w14:paraId="24E6A4F6"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29,000</w:t>
            </w:r>
          </w:p>
        </w:tc>
      </w:tr>
      <w:tr w:rsidR="00853B86" w:rsidRPr="00A10142" w14:paraId="56E98E6C" w14:textId="77777777" w:rsidTr="00F601D9">
        <w:trPr>
          <w:trHeight w:val="661"/>
        </w:trPr>
        <w:tc>
          <w:tcPr>
            <w:tcW w:w="3261" w:type="dxa"/>
            <w:vMerge/>
          </w:tcPr>
          <w:p w14:paraId="77231CD3"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3260" w:type="dxa"/>
            <w:vMerge/>
          </w:tcPr>
          <w:p w14:paraId="1915B13B"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1963" w:type="dxa"/>
          </w:tcPr>
          <w:p w14:paraId="703CF188" w14:textId="28394BE1" w:rsidR="00853B86" w:rsidRPr="006A0756" w:rsidRDefault="00FA1CD5" w:rsidP="00A82CE7">
            <w:pPr>
              <w:bidi/>
              <w:jc w:val="left"/>
              <w:rPr>
                <w:rFonts w:asciiTheme="majorBidi" w:hAnsiTheme="majorBidi" w:cstheme="majorBidi"/>
                <w:sz w:val="22"/>
                <w:szCs w:val="22"/>
              </w:rPr>
            </w:pPr>
            <w:r>
              <w:rPr>
                <w:rFonts w:asciiTheme="majorBidi" w:hAnsiTheme="majorBidi" w:hint="cs"/>
                <w:sz w:val="22"/>
                <w:szCs w:val="22"/>
                <w:rtl/>
                <w:lang w:bidi="ar-SA"/>
              </w:rPr>
              <w:t>إعداد</w:t>
            </w:r>
            <w:r w:rsidR="006A0756" w:rsidRPr="006A0756">
              <w:rPr>
                <w:rFonts w:asciiTheme="majorBidi" w:hAnsiTheme="majorBidi"/>
                <w:sz w:val="22"/>
                <w:szCs w:val="22"/>
                <w:rtl/>
                <w:lang w:bidi="ar-SA"/>
              </w:rPr>
              <w:t xml:space="preserve"> موقع إلكتروني لمستودع الموارد على الإنترنت</w:t>
            </w:r>
          </w:p>
        </w:tc>
        <w:tc>
          <w:tcPr>
            <w:tcW w:w="974" w:type="dxa"/>
          </w:tcPr>
          <w:p w14:paraId="6D0AEB16"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2,000</w:t>
            </w:r>
          </w:p>
        </w:tc>
      </w:tr>
      <w:tr w:rsidR="00853B86" w:rsidRPr="00A10142" w14:paraId="6161EAFC" w14:textId="77777777" w:rsidTr="00F601D9">
        <w:trPr>
          <w:trHeight w:val="132"/>
        </w:trPr>
        <w:tc>
          <w:tcPr>
            <w:tcW w:w="9458" w:type="dxa"/>
            <w:gridSpan w:val="4"/>
          </w:tcPr>
          <w:p w14:paraId="5909A092" w14:textId="600885DC" w:rsidR="00853B86" w:rsidRPr="004919A4" w:rsidRDefault="004919A4" w:rsidP="00513317">
            <w:pPr>
              <w:bidi/>
              <w:jc w:val="center"/>
              <w:rPr>
                <w:rFonts w:asciiTheme="majorBidi" w:hAnsiTheme="majorBidi" w:cstheme="majorBidi"/>
                <w:sz w:val="26"/>
                <w:szCs w:val="26"/>
              </w:rPr>
            </w:pPr>
            <w:r w:rsidRPr="00796B76">
              <w:rPr>
                <w:rFonts w:asciiTheme="majorBidi" w:hAnsiTheme="majorBidi"/>
                <w:sz w:val="26"/>
                <w:szCs w:val="26"/>
                <w:rtl/>
                <w:lang w:bidi="ar-SA"/>
              </w:rPr>
              <w:t>ا</w:t>
            </w:r>
            <w:r w:rsidRPr="00513317">
              <w:rPr>
                <w:rFonts w:asciiTheme="majorBidi" w:hAnsiTheme="majorBidi"/>
                <w:b/>
                <w:bCs/>
                <w:sz w:val="22"/>
                <w:szCs w:val="22"/>
                <w:rtl/>
                <w:lang w:bidi="ar-SA"/>
              </w:rPr>
              <w:t xml:space="preserve">لمكون </w:t>
            </w:r>
            <w:r w:rsidR="00513317">
              <w:rPr>
                <w:rFonts w:asciiTheme="majorBidi" w:hAnsiTheme="majorBidi"/>
                <w:b/>
                <w:bCs/>
                <w:sz w:val="22"/>
                <w:szCs w:val="22"/>
                <w:lang w:bidi="ar-SA"/>
              </w:rPr>
              <w:t>3</w:t>
            </w:r>
            <w:r w:rsidRPr="00513317">
              <w:rPr>
                <w:rFonts w:asciiTheme="majorBidi" w:hAnsiTheme="majorBidi"/>
                <w:b/>
                <w:bCs/>
                <w:sz w:val="22"/>
                <w:szCs w:val="22"/>
                <w:rtl/>
                <w:lang w:bidi="ar-SA"/>
              </w:rPr>
              <w:t xml:space="preserve">: </w:t>
            </w:r>
            <w:r w:rsidRPr="00513317">
              <w:rPr>
                <w:rFonts w:asciiTheme="majorBidi" w:hAnsiTheme="majorBidi" w:hint="cs"/>
                <w:b/>
                <w:bCs/>
                <w:sz w:val="22"/>
                <w:szCs w:val="22"/>
                <w:rtl/>
                <w:lang w:bidi="ar-SA"/>
              </w:rPr>
              <w:t>حلق</w:t>
            </w:r>
            <w:r w:rsidRPr="00513317">
              <w:rPr>
                <w:rFonts w:asciiTheme="majorBidi" w:hAnsiTheme="majorBidi"/>
                <w:b/>
                <w:bCs/>
                <w:sz w:val="22"/>
                <w:szCs w:val="22"/>
                <w:rtl/>
                <w:lang w:bidi="ar-SA"/>
              </w:rPr>
              <w:t xml:space="preserve">ة عمل التوأمة (تُنفَّذ خلال الأشهر </w:t>
            </w:r>
            <w:r w:rsidR="00513317">
              <w:rPr>
                <w:rFonts w:asciiTheme="majorBidi" w:hAnsiTheme="majorBidi"/>
                <w:b/>
                <w:bCs/>
                <w:sz w:val="22"/>
                <w:szCs w:val="22"/>
                <w:lang w:bidi="ar-SA"/>
              </w:rPr>
              <w:t>13</w:t>
            </w:r>
            <w:r w:rsidRPr="00513317">
              <w:rPr>
                <w:rFonts w:asciiTheme="majorBidi" w:hAnsiTheme="majorBidi"/>
                <w:b/>
                <w:bCs/>
                <w:sz w:val="22"/>
                <w:szCs w:val="22"/>
                <w:rtl/>
                <w:lang w:bidi="ar-SA"/>
              </w:rPr>
              <w:t>-</w:t>
            </w:r>
            <w:r w:rsidR="00513317">
              <w:rPr>
                <w:rFonts w:asciiTheme="majorBidi" w:hAnsiTheme="majorBidi"/>
                <w:b/>
                <w:bCs/>
                <w:sz w:val="22"/>
                <w:szCs w:val="22"/>
                <w:lang w:bidi="ar-SA"/>
              </w:rPr>
              <w:t>30</w:t>
            </w:r>
            <w:r w:rsidRPr="00513317">
              <w:rPr>
                <w:rFonts w:asciiTheme="majorBidi" w:hAnsiTheme="majorBidi" w:hint="cs"/>
                <w:b/>
                <w:bCs/>
                <w:sz w:val="22"/>
                <w:szCs w:val="22"/>
                <w:rtl/>
                <w:lang w:bidi="ar-SA"/>
              </w:rPr>
              <w:t>)</w:t>
            </w:r>
          </w:p>
        </w:tc>
      </w:tr>
      <w:tr w:rsidR="00853B86" w:rsidRPr="00A10142" w14:paraId="1F2BD6F5" w14:textId="77777777" w:rsidTr="00F601D9">
        <w:trPr>
          <w:trHeight w:val="459"/>
        </w:trPr>
        <w:tc>
          <w:tcPr>
            <w:tcW w:w="3261" w:type="dxa"/>
            <w:vMerge w:val="restart"/>
          </w:tcPr>
          <w:p w14:paraId="0480BF9C" w14:textId="33F4CE6B" w:rsidR="00853B86" w:rsidRPr="004919A4" w:rsidRDefault="004919A4" w:rsidP="009E49C2">
            <w:pPr>
              <w:pStyle w:val="ListParagraph"/>
              <w:numPr>
                <w:ilvl w:val="0"/>
                <w:numId w:val="19"/>
              </w:numPr>
              <w:bidi/>
              <w:spacing w:after="80"/>
              <w:contextualSpacing w:val="0"/>
              <w:jc w:val="left"/>
              <w:rPr>
                <w:rFonts w:asciiTheme="majorBidi" w:hAnsiTheme="majorBidi" w:cstheme="majorBidi"/>
                <w:sz w:val="22"/>
                <w:szCs w:val="22"/>
              </w:rPr>
            </w:pPr>
            <w:r w:rsidRPr="004919A4">
              <w:rPr>
                <w:rFonts w:asciiTheme="majorBidi" w:hAnsiTheme="majorBidi"/>
                <w:sz w:val="22"/>
                <w:szCs w:val="22"/>
                <w:rtl/>
                <w:lang w:bidi="ar-SA"/>
              </w:rPr>
              <w:t>تعزيز القدرات ال</w:t>
            </w:r>
            <w:r w:rsidR="00C75510">
              <w:rPr>
                <w:rFonts w:asciiTheme="majorBidi" w:hAnsiTheme="majorBidi"/>
                <w:sz w:val="22"/>
                <w:szCs w:val="22"/>
                <w:rtl/>
                <w:lang w:bidi="ar-SA"/>
              </w:rPr>
              <w:t>تقني</w:t>
            </w:r>
            <w:r w:rsidRPr="004919A4">
              <w:rPr>
                <w:rFonts w:asciiTheme="majorBidi" w:hAnsiTheme="majorBidi"/>
                <w:sz w:val="22"/>
                <w:szCs w:val="22"/>
                <w:rtl/>
                <w:lang w:bidi="ar-SA"/>
              </w:rPr>
              <w:t>ة والمؤسسية لأصحاب المصلحة لتنفيذ مشاريع كفاءة الطاقة في سياق التزامات تعديل كيغالي</w:t>
            </w:r>
          </w:p>
          <w:p w14:paraId="5A437306" w14:textId="3B70EB4C" w:rsidR="00853B86" w:rsidRPr="004919A4" w:rsidRDefault="004919A4" w:rsidP="009E49C2">
            <w:pPr>
              <w:pStyle w:val="ListParagraph"/>
              <w:numPr>
                <w:ilvl w:val="0"/>
                <w:numId w:val="19"/>
              </w:numPr>
              <w:bidi/>
              <w:spacing w:after="80"/>
              <w:contextualSpacing w:val="0"/>
              <w:jc w:val="left"/>
              <w:rPr>
                <w:rFonts w:asciiTheme="majorBidi" w:hAnsiTheme="majorBidi" w:cstheme="majorBidi"/>
                <w:sz w:val="22"/>
                <w:szCs w:val="22"/>
              </w:rPr>
            </w:pPr>
            <w:r w:rsidRPr="004919A4">
              <w:rPr>
                <w:rFonts w:asciiTheme="majorBidi" w:hAnsiTheme="majorBidi"/>
                <w:sz w:val="22"/>
                <w:szCs w:val="22"/>
                <w:rtl/>
                <w:lang w:bidi="ar-SA"/>
              </w:rPr>
              <w:t>تحسين التعاون بين القطاعات من أجل اعتماد سياسات وت</w:t>
            </w:r>
            <w:r w:rsidR="00C75510">
              <w:rPr>
                <w:rFonts w:asciiTheme="majorBidi" w:hAnsiTheme="majorBidi" w:hint="cs"/>
                <w:sz w:val="22"/>
                <w:szCs w:val="22"/>
                <w:rtl/>
                <w:lang w:bidi="ar-SA"/>
              </w:rPr>
              <w:t>كنولوج</w:t>
            </w:r>
            <w:r w:rsidRPr="004919A4">
              <w:rPr>
                <w:rFonts w:asciiTheme="majorBidi" w:hAnsiTheme="majorBidi"/>
                <w:sz w:val="22"/>
                <w:szCs w:val="22"/>
                <w:rtl/>
                <w:lang w:bidi="ar-SA"/>
              </w:rPr>
              <w:t>يات متكاملة</w:t>
            </w:r>
            <w:r w:rsidR="00853B86" w:rsidRPr="004919A4">
              <w:rPr>
                <w:rFonts w:asciiTheme="majorBidi" w:hAnsiTheme="majorBidi" w:cstheme="majorBidi"/>
                <w:sz w:val="22"/>
                <w:szCs w:val="22"/>
              </w:rPr>
              <w:t xml:space="preserve">. </w:t>
            </w:r>
          </w:p>
          <w:p w14:paraId="68A0A596" w14:textId="01463D25" w:rsidR="00853B86" w:rsidRPr="00A10142" w:rsidRDefault="004919A4" w:rsidP="009E49C2">
            <w:pPr>
              <w:pStyle w:val="ListParagraph"/>
              <w:numPr>
                <w:ilvl w:val="0"/>
                <w:numId w:val="19"/>
              </w:numPr>
              <w:bidi/>
              <w:jc w:val="left"/>
              <w:rPr>
                <w:rFonts w:asciiTheme="majorBidi" w:hAnsiTheme="majorBidi" w:cstheme="majorBidi"/>
                <w:sz w:val="22"/>
                <w:szCs w:val="22"/>
              </w:rPr>
            </w:pPr>
            <w:r w:rsidRPr="004919A4">
              <w:rPr>
                <w:rFonts w:asciiTheme="majorBidi" w:hAnsiTheme="majorBidi"/>
                <w:sz w:val="22"/>
                <w:szCs w:val="22"/>
                <w:rtl/>
                <w:lang w:bidi="ar-SA"/>
              </w:rPr>
              <w:t>تعزيز الوعي المالي و</w:t>
            </w:r>
            <w:r w:rsidR="00C75510">
              <w:rPr>
                <w:rFonts w:asciiTheme="majorBidi" w:hAnsiTheme="majorBidi" w:hint="cs"/>
                <w:sz w:val="22"/>
                <w:szCs w:val="22"/>
                <w:rtl/>
                <w:lang w:bidi="ar-SA"/>
              </w:rPr>
              <w:t xml:space="preserve">إمكانية </w:t>
            </w:r>
            <w:r w:rsidRPr="004919A4">
              <w:rPr>
                <w:rFonts w:asciiTheme="majorBidi" w:hAnsiTheme="majorBidi"/>
                <w:sz w:val="22"/>
                <w:szCs w:val="22"/>
                <w:rtl/>
                <w:lang w:bidi="ar-SA"/>
              </w:rPr>
              <w:t>الوصول إلى آليات التمويل</w:t>
            </w:r>
            <w:r w:rsidR="00C75510">
              <w:rPr>
                <w:rFonts w:asciiTheme="majorBidi" w:hAnsiTheme="majorBidi" w:hint="cs"/>
                <w:sz w:val="22"/>
                <w:szCs w:val="22"/>
                <w:rtl/>
                <w:lang w:bidi="ar-SA"/>
              </w:rPr>
              <w:t xml:space="preserve"> بالنسبة</w:t>
            </w:r>
            <w:r w:rsidRPr="004919A4">
              <w:rPr>
                <w:rFonts w:asciiTheme="majorBidi" w:hAnsiTheme="majorBidi"/>
                <w:sz w:val="22"/>
                <w:szCs w:val="22"/>
                <w:rtl/>
                <w:lang w:bidi="ar-SA"/>
              </w:rPr>
              <w:t xml:space="preserve"> لمبادرات التبريد المستدام</w:t>
            </w:r>
            <w:r w:rsidR="00853B86" w:rsidRPr="00A10142">
              <w:rPr>
                <w:rFonts w:asciiTheme="majorBidi" w:hAnsiTheme="majorBidi" w:cstheme="majorBidi"/>
                <w:sz w:val="22"/>
                <w:szCs w:val="22"/>
              </w:rPr>
              <w:t xml:space="preserve"> </w:t>
            </w:r>
          </w:p>
        </w:tc>
        <w:tc>
          <w:tcPr>
            <w:tcW w:w="3260" w:type="dxa"/>
            <w:vMerge w:val="restart"/>
          </w:tcPr>
          <w:p w14:paraId="2979A0C1" w14:textId="003B7B5A" w:rsidR="004919A4" w:rsidRPr="004919A4" w:rsidRDefault="004919A4" w:rsidP="009E49C2">
            <w:pPr>
              <w:pStyle w:val="ListParagraph"/>
              <w:numPr>
                <w:ilvl w:val="0"/>
                <w:numId w:val="20"/>
              </w:numPr>
              <w:bidi/>
              <w:spacing w:after="80"/>
              <w:contextualSpacing w:val="0"/>
              <w:jc w:val="left"/>
              <w:rPr>
                <w:rFonts w:asciiTheme="majorBidi" w:hAnsiTheme="majorBidi" w:cstheme="majorBidi"/>
                <w:sz w:val="22"/>
                <w:szCs w:val="22"/>
              </w:rPr>
            </w:pPr>
            <w:r w:rsidRPr="004919A4">
              <w:rPr>
                <w:rFonts w:asciiTheme="majorBidi" w:hAnsiTheme="majorBidi"/>
                <w:sz w:val="22"/>
                <w:szCs w:val="22"/>
                <w:rtl/>
                <w:lang w:bidi="ar-SA"/>
              </w:rPr>
              <w:t xml:space="preserve">مشاركة ما لا يقل عن </w:t>
            </w:r>
            <w:r w:rsidR="002467B8">
              <w:rPr>
                <w:rFonts w:asciiTheme="majorBidi" w:hAnsiTheme="majorBidi"/>
                <w:sz w:val="22"/>
                <w:szCs w:val="22"/>
                <w:lang w:bidi="ar-SA"/>
              </w:rPr>
              <w:t>250</w:t>
            </w:r>
            <w:r w:rsidRPr="004919A4">
              <w:rPr>
                <w:rFonts w:asciiTheme="majorBidi" w:hAnsiTheme="majorBidi"/>
                <w:sz w:val="22"/>
                <w:szCs w:val="22"/>
                <w:rtl/>
                <w:lang w:bidi="ar-SA"/>
              </w:rPr>
              <w:t xml:space="preserve"> من أصحاب المصلحة بفعالية عبر جميع الشبكات الإقليمية</w:t>
            </w:r>
            <w:r w:rsidRPr="004919A4">
              <w:rPr>
                <w:rFonts w:asciiTheme="majorBidi" w:hAnsiTheme="majorBidi" w:cstheme="majorBidi"/>
                <w:sz w:val="22"/>
                <w:szCs w:val="22"/>
              </w:rPr>
              <w:t xml:space="preserve"> </w:t>
            </w:r>
          </w:p>
          <w:p w14:paraId="75F1DFA5" w14:textId="14695F4C" w:rsidR="004919A4" w:rsidRPr="004919A4" w:rsidRDefault="004919A4" w:rsidP="009E49C2">
            <w:pPr>
              <w:pStyle w:val="ListParagraph"/>
              <w:numPr>
                <w:ilvl w:val="0"/>
                <w:numId w:val="20"/>
              </w:numPr>
              <w:bidi/>
              <w:spacing w:after="80"/>
              <w:contextualSpacing w:val="0"/>
              <w:jc w:val="left"/>
              <w:rPr>
                <w:rFonts w:asciiTheme="majorBidi" w:hAnsiTheme="majorBidi" w:cstheme="majorBidi"/>
                <w:sz w:val="22"/>
                <w:szCs w:val="22"/>
                <w:rtl/>
              </w:rPr>
            </w:pPr>
            <w:r w:rsidRPr="004919A4">
              <w:rPr>
                <w:rFonts w:asciiTheme="majorBidi" w:hAnsiTheme="majorBidi"/>
                <w:sz w:val="22"/>
                <w:szCs w:val="22"/>
                <w:rtl/>
                <w:lang w:bidi="ar-SA"/>
              </w:rPr>
              <w:t>إنشاء أو تعزيز آليات تنسيق رسمية في بلد واحد على الأقل من كل منطقة</w:t>
            </w:r>
            <w:r w:rsidRPr="004919A4">
              <w:rPr>
                <w:rFonts w:asciiTheme="majorBidi" w:hAnsiTheme="majorBidi" w:cstheme="majorBidi"/>
                <w:sz w:val="22"/>
                <w:szCs w:val="22"/>
              </w:rPr>
              <w:t>.</w:t>
            </w:r>
          </w:p>
          <w:p w14:paraId="118A9981" w14:textId="66E399D7" w:rsidR="00853B86" w:rsidRPr="00A10142" w:rsidRDefault="004919A4" w:rsidP="009E49C2">
            <w:pPr>
              <w:pStyle w:val="ListParagraph"/>
              <w:numPr>
                <w:ilvl w:val="0"/>
                <w:numId w:val="20"/>
              </w:numPr>
              <w:bidi/>
              <w:jc w:val="left"/>
              <w:rPr>
                <w:rFonts w:asciiTheme="majorBidi" w:hAnsiTheme="majorBidi" w:cstheme="majorBidi"/>
                <w:sz w:val="22"/>
                <w:szCs w:val="22"/>
              </w:rPr>
            </w:pPr>
            <w:r w:rsidRPr="004919A4">
              <w:rPr>
                <w:rFonts w:asciiTheme="majorBidi" w:hAnsiTheme="majorBidi"/>
                <w:sz w:val="22"/>
                <w:szCs w:val="22"/>
                <w:rtl/>
                <w:lang w:bidi="ar-SA"/>
              </w:rPr>
              <w:t xml:space="preserve">عقد ما لا يقل عن تسع </w:t>
            </w:r>
            <w:r w:rsidR="002467B8">
              <w:rPr>
                <w:rFonts w:asciiTheme="majorBidi" w:hAnsiTheme="majorBidi" w:hint="cs"/>
                <w:sz w:val="22"/>
                <w:szCs w:val="22"/>
                <w:rtl/>
                <w:lang w:bidi="ar-SA"/>
              </w:rPr>
              <w:t>حلقات</w:t>
            </w:r>
            <w:r w:rsidRPr="004919A4">
              <w:rPr>
                <w:rFonts w:asciiTheme="majorBidi" w:hAnsiTheme="majorBidi"/>
                <w:sz w:val="22"/>
                <w:szCs w:val="22"/>
                <w:rtl/>
                <w:lang w:bidi="ar-SA"/>
              </w:rPr>
              <w:t xml:space="preserve"> عمل إقليمية بمشاركة ممثلين من قطاعات متعددة.</w:t>
            </w:r>
          </w:p>
        </w:tc>
        <w:tc>
          <w:tcPr>
            <w:tcW w:w="1963" w:type="dxa"/>
          </w:tcPr>
          <w:p w14:paraId="0D2FAB34" w14:textId="0033E27F" w:rsidR="00853B86" w:rsidRPr="00CD584B" w:rsidRDefault="00CD584B" w:rsidP="004919A4">
            <w:pPr>
              <w:bidi/>
              <w:jc w:val="left"/>
              <w:rPr>
                <w:rFonts w:asciiTheme="majorBidi" w:hAnsiTheme="majorBidi" w:cstheme="majorBidi"/>
                <w:sz w:val="22"/>
                <w:szCs w:val="22"/>
              </w:rPr>
            </w:pPr>
            <w:r w:rsidRPr="00CD584B">
              <w:rPr>
                <w:rFonts w:asciiTheme="majorBidi" w:hAnsiTheme="majorBidi"/>
                <w:sz w:val="22"/>
                <w:szCs w:val="22"/>
                <w:rtl/>
                <w:lang w:bidi="ar-SA"/>
              </w:rPr>
              <w:t xml:space="preserve">عقد تسع </w:t>
            </w:r>
            <w:r w:rsidR="002467B8">
              <w:rPr>
                <w:rFonts w:asciiTheme="majorBidi" w:hAnsiTheme="majorBidi" w:hint="cs"/>
                <w:sz w:val="22"/>
                <w:szCs w:val="22"/>
                <w:rtl/>
                <w:lang w:bidi="ar-SA"/>
              </w:rPr>
              <w:t>حلقات</w:t>
            </w:r>
            <w:r w:rsidRPr="00CD584B">
              <w:rPr>
                <w:rFonts w:asciiTheme="majorBidi" w:hAnsiTheme="majorBidi"/>
                <w:sz w:val="22"/>
                <w:szCs w:val="22"/>
                <w:rtl/>
                <w:lang w:bidi="ar-SA"/>
              </w:rPr>
              <w:t xml:space="preserve"> عمل إقليمية للتوأمة </w:t>
            </w:r>
            <w:r w:rsidR="00576402">
              <w:rPr>
                <w:rFonts w:asciiTheme="majorBidi" w:hAnsiTheme="majorBidi" w:hint="cs"/>
                <w:sz w:val="22"/>
                <w:szCs w:val="22"/>
                <w:rtl/>
                <w:lang w:bidi="ar-SA"/>
              </w:rPr>
              <w:t>مباشرة</w:t>
            </w:r>
            <w:r w:rsidRPr="00CD584B">
              <w:rPr>
                <w:rFonts w:asciiTheme="majorBidi" w:hAnsiTheme="majorBidi"/>
                <w:sz w:val="22"/>
                <w:szCs w:val="22"/>
                <w:rtl/>
                <w:lang w:bidi="ar-SA"/>
              </w:rPr>
              <w:t xml:space="preserve"> </w:t>
            </w:r>
            <w:r w:rsidR="00576402">
              <w:rPr>
                <w:rFonts w:asciiTheme="majorBidi" w:hAnsiTheme="majorBidi" w:hint="cs"/>
                <w:sz w:val="22"/>
                <w:szCs w:val="22"/>
                <w:rtl/>
                <w:lang w:bidi="ar-SA"/>
              </w:rPr>
              <w:t>بعد</w:t>
            </w:r>
            <w:r w:rsidRPr="00CD584B">
              <w:rPr>
                <w:rFonts w:asciiTheme="majorBidi" w:hAnsiTheme="majorBidi"/>
                <w:sz w:val="22"/>
                <w:szCs w:val="22"/>
                <w:rtl/>
                <w:lang w:bidi="ar-SA"/>
              </w:rPr>
              <w:t xml:space="preserve"> </w:t>
            </w:r>
            <w:r w:rsidR="00770638">
              <w:rPr>
                <w:rFonts w:asciiTheme="majorBidi" w:hAnsiTheme="majorBidi" w:hint="cs"/>
                <w:sz w:val="22"/>
                <w:szCs w:val="22"/>
                <w:rtl/>
                <w:lang w:bidi="ar-SA"/>
              </w:rPr>
              <w:t>ال</w:t>
            </w:r>
            <w:r w:rsidRPr="00CD584B">
              <w:rPr>
                <w:rFonts w:asciiTheme="majorBidi" w:hAnsiTheme="majorBidi"/>
                <w:sz w:val="22"/>
                <w:szCs w:val="22"/>
                <w:rtl/>
                <w:lang w:bidi="ar-SA"/>
              </w:rPr>
              <w:t xml:space="preserve">اجتماعات </w:t>
            </w:r>
            <w:r w:rsidR="00770638">
              <w:rPr>
                <w:rFonts w:asciiTheme="majorBidi" w:hAnsiTheme="majorBidi" w:hint="cs"/>
                <w:sz w:val="22"/>
                <w:szCs w:val="22"/>
                <w:rtl/>
                <w:lang w:bidi="ar-SA"/>
              </w:rPr>
              <w:t>ال</w:t>
            </w:r>
            <w:r w:rsidRPr="00CD584B">
              <w:rPr>
                <w:rFonts w:asciiTheme="majorBidi" w:hAnsiTheme="majorBidi"/>
                <w:sz w:val="22"/>
                <w:szCs w:val="22"/>
                <w:rtl/>
                <w:lang w:bidi="ar-SA"/>
              </w:rPr>
              <w:t xml:space="preserve">شبكية </w:t>
            </w:r>
            <w:r w:rsidR="00770638">
              <w:rPr>
                <w:rFonts w:asciiTheme="majorBidi" w:hAnsiTheme="majorBidi" w:hint="cs"/>
                <w:sz w:val="22"/>
                <w:szCs w:val="22"/>
                <w:rtl/>
                <w:lang w:bidi="ar-SA"/>
              </w:rPr>
              <w:t>ال</w:t>
            </w:r>
            <w:r w:rsidRPr="00CD584B">
              <w:rPr>
                <w:rFonts w:asciiTheme="majorBidi" w:hAnsiTheme="majorBidi"/>
                <w:sz w:val="22"/>
                <w:szCs w:val="22"/>
                <w:rtl/>
                <w:lang w:bidi="ar-SA"/>
              </w:rPr>
              <w:t>إقليمية مع م</w:t>
            </w:r>
            <w:r w:rsidR="00BE02CF">
              <w:rPr>
                <w:rFonts w:asciiTheme="majorBidi" w:hAnsiTheme="majorBidi" w:hint="cs"/>
                <w:sz w:val="22"/>
                <w:szCs w:val="22"/>
                <w:rtl/>
                <w:lang w:bidi="ar-SA"/>
              </w:rPr>
              <w:t>وظفي الأوزون الوطنيين</w:t>
            </w:r>
            <w:r w:rsidRPr="00CD584B">
              <w:rPr>
                <w:rFonts w:asciiTheme="majorBidi" w:hAnsiTheme="majorBidi"/>
                <w:sz w:val="22"/>
                <w:szCs w:val="22"/>
                <w:rtl/>
                <w:lang w:bidi="ar-SA"/>
              </w:rPr>
              <w:t xml:space="preserve"> و</w:t>
            </w:r>
            <w:r w:rsidR="00BE02CF">
              <w:rPr>
                <w:rFonts w:asciiTheme="majorBidi" w:hAnsiTheme="majorBidi" w:hint="cs"/>
                <w:sz w:val="22"/>
                <w:szCs w:val="22"/>
                <w:rtl/>
                <w:lang w:bidi="ar-SA"/>
              </w:rPr>
              <w:t>واضعي سياسات كفاءة</w:t>
            </w:r>
            <w:r w:rsidRPr="00CD584B">
              <w:rPr>
                <w:rFonts w:asciiTheme="majorBidi" w:hAnsiTheme="majorBidi"/>
                <w:sz w:val="22"/>
                <w:szCs w:val="22"/>
                <w:rtl/>
                <w:lang w:bidi="ar-SA"/>
              </w:rPr>
              <w:t xml:space="preserve"> الطاقة الوطنية</w:t>
            </w:r>
            <w:r w:rsidRPr="00CD584B">
              <w:rPr>
                <w:rFonts w:asciiTheme="majorBidi" w:hAnsiTheme="majorBidi" w:cstheme="majorBidi"/>
                <w:sz w:val="22"/>
                <w:szCs w:val="22"/>
              </w:rPr>
              <w:t xml:space="preserve"> </w:t>
            </w:r>
            <w:r w:rsidRPr="00CD584B">
              <w:rPr>
                <w:rFonts w:asciiTheme="majorBidi" w:hAnsiTheme="majorBidi"/>
                <w:sz w:val="22"/>
                <w:szCs w:val="22"/>
                <w:rtl/>
                <w:lang w:bidi="ar-SA"/>
              </w:rPr>
              <w:t xml:space="preserve">من </w:t>
            </w:r>
            <w:r w:rsidR="005E13E5">
              <w:rPr>
                <w:rFonts w:asciiTheme="majorBidi" w:hAnsiTheme="majorBidi"/>
                <w:sz w:val="22"/>
                <w:szCs w:val="22"/>
                <w:lang w:bidi="ar-SA"/>
              </w:rPr>
              <w:t>147</w:t>
            </w:r>
            <w:r w:rsidRPr="00CD584B">
              <w:rPr>
                <w:rFonts w:asciiTheme="majorBidi" w:hAnsiTheme="majorBidi"/>
                <w:sz w:val="22"/>
                <w:szCs w:val="22"/>
                <w:rtl/>
                <w:lang w:bidi="ar-SA"/>
              </w:rPr>
              <w:t xml:space="preserve"> </w:t>
            </w:r>
            <w:r w:rsidR="00BE02CF">
              <w:rPr>
                <w:rFonts w:asciiTheme="majorBidi" w:hAnsiTheme="majorBidi" w:hint="cs"/>
                <w:sz w:val="22"/>
                <w:szCs w:val="22"/>
                <w:rtl/>
                <w:lang w:bidi="ar-SA"/>
              </w:rPr>
              <w:t>بلداً</w:t>
            </w:r>
            <w:r w:rsidRPr="00CD584B">
              <w:rPr>
                <w:rFonts w:asciiTheme="majorBidi" w:hAnsiTheme="majorBidi"/>
                <w:sz w:val="22"/>
                <w:szCs w:val="22"/>
                <w:rtl/>
                <w:lang w:bidi="ar-SA"/>
              </w:rPr>
              <w:t xml:space="preserve"> (بالنسبة لم</w:t>
            </w:r>
            <w:r w:rsidR="00BE02CF">
              <w:rPr>
                <w:rFonts w:asciiTheme="majorBidi" w:hAnsiTheme="majorBidi" w:hint="cs"/>
                <w:sz w:val="22"/>
                <w:szCs w:val="22"/>
                <w:rtl/>
                <w:lang w:bidi="ar-SA"/>
              </w:rPr>
              <w:t>وظفي الأوزون</w:t>
            </w:r>
            <w:r w:rsidRPr="00CD584B">
              <w:rPr>
                <w:rFonts w:asciiTheme="majorBidi" w:hAnsiTheme="majorBidi"/>
                <w:sz w:val="22"/>
                <w:szCs w:val="22"/>
                <w:rtl/>
                <w:lang w:bidi="ar-SA"/>
              </w:rPr>
              <w:t xml:space="preserve"> الوطني</w:t>
            </w:r>
            <w:r w:rsidR="00BE02CF">
              <w:rPr>
                <w:rFonts w:asciiTheme="majorBidi" w:hAnsiTheme="majorBidi" w:hint="cs"/>
                <w:sz w:val="22"/>
                <w:szCs w:val="22"/>
                <w:rtl/>
                <w:lang w:bidi="ar-SA"/>
              </w:rPr>
              <w:t>ين</w:t>
            </w:r>
            <w:r w:rsidRPr="00CD584B">
              <w:rPr>
                <w:rFonts w:asciiTheme="majorBidi" w:hAnsiTheme="majorBidi"/>
                <w:sz w:val="22"/>
                <w:szCs w:val="22"/>
                <w:rtl/>
                <w:lang w:bidi="ar-SA"/>
              </w:rPr>
              <w:t xml:space="preserve">، </w:t>
            </w:r>
            <w:r w:rsidR="005E13E5">
              <w:rPr>
                <w:rFonts w:asciiTheme="majorBidi" w:hAnsiTheme="majorBidi" w:hint="cs"/>
                <w:sz w:val="22"/>
                <w:szCs w:val="22"/>
                <w:rtl/>
                <w:lang w:bidi="ar-SA"/>
              </w:rPr>
              <w:t xml:space="preserve">لا </w:t>
            </w:r>
            <w:r w:rsidRPr="00CD584B">
              <w:rPr>
                <w:rFonts w:asciiTheme="majorBidi" w:hAnsiTheme="majorBidi"/>
                <w:sz w:val="22"/>
                <w:szCs w:val="22"/>
                <w:rtl/>
                <w:lang w:bidi="ar-SA"/>
              </w:rPr>
              <w:t xml:space="preserve">تغطي </w:t>
            </w:r>
            <w:r w:rsidR="005E13E5">
              <w:rPr>
                <w:rFonts w:asciiTheme="majorBidi" w:hAnsiTheme="majorBidi" w:hint="cs"/>
                <w:sz w:val="22"/>
                <w:szCs w:val="22"/>
                <w:rtl/>
                <w:lang w:bidi="ar-SA"/>
              </w:rPr>
              <w:t xml:space="preserve">سوى </w:t>
            </w:r>
            <w:r w:rsidRPr="00CD584B">
              <w:rPr>
                <w:rFonts w:asciiTheme="majorBidi" w:hAnsiTheme="majorBidi"/>
                <w:sz w:val="22"/>
                <w:szCs w:val="22"/>
                <w:rtl/>
                <w:lang w:bidi="ar-SA"/>
              </w:rPr>
              <w:t xml:space="preserve">تكاليف </w:t>
            </w:r>
            <w:r w:rsidR="00770638">
              <w:rPr>
                <w:rFonts w:asciiTheme="majorBidi" w:hAnsiTheme="majorBidi" w:hint="cs"/>
                <w:sz w:val="22"/>
                <w:szCs w:val="22"/>
                <w:rtl/>
                <w:lang w:bidi="ar-SA"/>
              </w:rPr>
              <w:t>ال</w:t>
            </w:r>
            <w:r w:rsidRPr="00CD584B">
              <w:rPr>
                <w:rFonts w:asciiTheme="majorBidi" w:hAnsiTheme="majorBidi"/>
                <w:sz w:val="22"/>
                <w:szCs w:val="22"/>
                <w:rtl/>
                <w:lang w:bidi="ar-SA"/>
              </w:rPr>
              <w:t xml:space="preserve">أيام </w:t>
            </w:r>
            <w:r w:rsidR="00770638">
              <w:rPr>
                <w:rFonts w:asciiTheme="majorBidi" w:hAnsiTheme="majorBidi" w:hint="cs"/>
                <w:sz w:val="22"/>
                <w:szCs w:val="22"/>
                <w:rtl/>
                <w:lang w:bidi="ar-SA"/>
              </w:rPr>
              <w:t>ال</w:t>
            </w:r>
            <w:r w:rsidRPr="00CD584B">
              <w:rPr>
                <w:rFonts w:asciiTheme="majorBidi" w:hAnsiTheme="majorBidi"/>
                <w:sz w:val="22"/>
                <w:szCs w:val="22"/>
                <w:rtl/>
                <w:lang w:bidi="ar-SA"/>
              </w:rPr>
              <w:t>إضافية من بدل الإقامة اليومي فقط)</w:t>
            </w:r>
          </w:p>
        </w:tc>
        <w:tc>
          <w:tcPr>
            <w:tcW w:w="974" w:type="dxa"/>
          </w:tcPr>
          <w:p w14:paraId="78C7AC59"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350,000</w:t>
            </w:r>
          </w:p>
        </w:tc>
      </w:tr>
      <w:tr w:rsidR="00853B86" w:rsidRPr="00A10142" w14:paraId="7939E550" w14:textId="77777777" w:rsidTr="00F601D9">
        <w:trPr>
          <w:trHeight w:val="518"/>
        </w:trPr>
        <w:tc>
          <w:tcPr>
            <w:tcW w:w="3261" w:type="dxa"/>
            <w:vMerge/>
          </w:tcPr>
          <w:p w14:paraId="6FE23BCF"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3260" w:type="dxa"/>
            <w:vMerge/>
          </w:tcPr>
          <w:p w14:paraId="551D66FD"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1963" w:type="dxa"/>
          </w:tcPr>
          <w:p w14:paraId="6404DC3D" w14:textId="51BD2524" w:rsidR="00853B86" w:rsidRPr="00CD584B" w:rsidRDefault="00CD584B" w:rsidP="004919A4">
            <w:pPr>
              <w:bidi/>
              <w:jc w:val="left"/>
              <w:rPr>
                <w:rFonts w:asciiTheme="majorBidi" w:hAnsiTheme="majorBidi" w:cstheme="majorBidi"/>
                <w:sz w:val="22"/>
                <w:szCs w:val="22"/>
              </w:rPr>
            </w:pPr>
            <w:r w:rsidRPr="00CD584B">
              <w:rPr>
                <w:rFonts w:asciiTheme="majorBidi" w:hAnsiTheme="majorBidi"/>
                <w:sz w:val="22"/>
                <w:szCs w:val="22"/>
                <w:rtl/>
                <w:lang w:bidi="ar-SA"/>
              </w:rPr>
              <w:t xml:space="preserve">دعم حضور </w:t>
            </w:r>
            <w:r w:rsidR="005E13E5">
              <w:rPr>
                <w:rFonts w:asciiTheme="majorBidi" w:hAnsiTheme="majorBidi"/>
                <w:sz w:val="22"/>
                <w:szCs w:val="22"/>
                <w:lang w:bidi="ar-SA"/>
              </w:rPr>
              <w:t>10</w:t>
            </w:r>
            <w:r w:rsidRPr="00CD584B">
              <w:rPr>
                <w:rFonts w:asciiTheme="majorBidi" w:hAnsiTheme="majorBidi"/>
                <w:sz w:val="22"/>
                <w:szCs w:val="22"/>
                <w:rtl/>
                <w:lang w:bidi="ar-SA"/>
              </w:rPr>
              <w:t xml:space="preserve"> منظمات إقليمية لكفاءة</w:t>
            </w:r>
            <w:r w:rsidR="00770638">
              <w:rPr>
                <w:rFonts w:asciiTheme="majorBidi" w:hAnsiTheme="majorBidi" w:hint="cs"/>
                <w:sz w:val="22"/>
                <w:szCs w:val="22"/>
                <w:rtl/>
                <w:lang w:bidi="ar-SA"/>
              </w:rPr>
              <w:t xml:space="preserve"> استخدام</w:t>
            </w:r>
            <w:r w:rsidRPr="00CD584B">
              <w:rPr>
                <w:rFonts w:asciiTheme="majorBidi" w:hAnsiTheme="majorBidi"/>
                <w:sz w:val="22"/>
                <w:szCs w:val="22"/>
                <w:rtl/>
                <w:lang w:bidi="ar-SA"/>
              </w:rPr>
              <w:t xml:space="preserve"> الطاقة</w:t>
            </w:r>
          </w:p>
        </w:tc>
        <w:tc>
          <w:tcPr>
            <w:tcW w:w="974" w:type="dxa"/>
          </w:tcPr>
          <w:p w14:paraId="2981F251"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50,000</w:t>
            </w:r>
          </w:p>
        </w:tc>
      </w:tr>
      <w:tr w:rsidR="00853B86" w:rsidRPr="00A10142" w14:paraId="37A23364" w14:textId="77777777" w:rsidTr="00F601D9">
        <w:trPr>
          <w:trHeight w:val="416"/>
        </w:trPr>
        <w:tc>
          <w:tcPr>
            <w:tcW w:w="3261" w:type="dxa"/>
            <w:vMerge/>
          </w:tcPr>
          <w:p w14:paraId="3D1F30BD"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3260" w:type="dxa"/>
            <w:vMerge/>
          </w:tcPr>
          <w:p w14:paraId="709D941B" w14:textId="77777777" w:rsidR="00853B86" w:rsidRPr="00A10142" w:rsidRDefault="00853B86" w:rsidP="009E49C2">
            <w:pPr>
              <w:pStyle w:val="ListParagraph"/>
              <w:numPr>
                <w:ilvl w:val="0"/>
                <w:numId w:val="14"/>
              </w:numPr>
              <w:bidi/>
              <w:jc w:val="left"/>
              <w:rPr>
                <w:rFonts w:asciiTheme="majorBidi" w:hAnsiTheme="majorBidi" w:cstheme="majorBidi"/>
                <w:sz w:val="22"/>
                <w:szCs w:val="22"/>
              </w:rPr>
            </w:pPr>
          </w:p>
        </w:tc>
        <w:tc>
          <w:tcPr>
            <w:tcW w:w="1963" w:type="dxa"/>
          </w:tcPr>
          <w:p w14:paraId="6847BAA7" w14:textId="5195E6D6" w:rsidR="00853B86" w:rsidRPr="00CD584B" w:rsidRDefault="005E13E5" w:rsidP="004919A4">
            <w:pPr>
              <w:bidi/>
              <w:jc w:val="left"/>
              <w:rPr>
                <w:rFonts w:asciiTheme="majorBidi" w:hAnsiTheme="majorBidi" w:cstheme="majorBidi"/>
                <w:sz w:val="22"/>
                <w:szCs w:val="22"/>
              </w:rPr>
            </w:pPr>
            <w:r>
              <w:rPr>
                <w:rFonts w:asciiTheme="majorBidi" w:hAnsiTheme="majorBidi"/>
                <w:sz w:val="22"/>
                <w:szCs w:val="22"/>
                <w:lang w:bidi="ar-SA"/>
              </w:rPr>
              <w:t>20</w:t>
            </w:r>
            <w:r>
              <w:rPr>
                <w:rFonts w:asciiTheme="majorBidi" w:hAnsiTheme="majorBidi" w:hint="cs"/>
                <w:sz w:val="22"/>
                <w:szCs w:val="22"/>
                <w:rtl/>
                <w:lang w:bidi="ar-SA"/>
              </w:rPr>
              <w:t xml:space="preserve"> </w:t>
            </w:r>
            <w:r w:rsidR="00CD584B" w:rsidRPr="00CD584B">
              <w:rPr>
                <w:rFonts w:asciiTheme="majorBidi" w:hAnsiTheme="majorBidi" w:cstheme="majorBidi"/>
                <w:sz w:val="22"/>
                <w:szCs w:val="22"/>
              </w:rPr>
              <w:t xml:space="preserve"> </w:t>
            </w:r>
            <w:r w:rsidR="00CD584B" w:rsidRPr="00CD584B">
              <w:rPr>
                <w:rFonts w:asciiTheme="majorBidi" w:hAnsiTheme="majorBidi"/>
                <w:sz w:val="22"/>
                <w:szCs w:val="22"/>
                <w:rtl/>
                <w:lang w:bidi="ar-SA"/>
              </w:rPr>
              <w:t xml:space="preserve">خبيراً </w:t>
            </w:r>
            <w:r w:rsidR="00770638">
              <w:rPr>
                <w:rFonts w:asciiTheme="majorBidi" w:hAnsiTheme="majorBidi" w:hint="cs"/>
                <w:sz w:val="22"/>
                <w:szCs w:val="22"/>
                <w:rtl/>
                <w:lang w:bidi="ar-SA"/>
              </w:rPr>
              <w:t xml:space="preserve">مرجعياً </w:t>
            </w:r>
            <w:r w:rsidR="00CD584B" w:rsidRPr="00CD584B">
              <w:rPr>
                <w:rFonts w:asciiTheme="majorBidi" w:hAnsiTheme="majorBidi"/>
                <w:sz w:val="22"/>
                <w:szCs w:val="22"/>
                <w:rtl/>
                <w:lang w:bidi="ar-SA"/>
              </w:rPr>
              <w:t xml:space="preserve">لدعم </w:t>
            </w:r>
            <w:r>
              <w:rPr>
                <w:rFonts w:asciiTheme="majorBidi" w:hAnsiTheme="majorBidi" w:hint="cs"/>
                <w:sz w:val="22"/>
                <w:szCs w:val="22"/>
                <w:rtl/>
                <w:lang w:bidi="ar-SA"/>
              </w:rPr>
              <w:t>حلقات</w:t>
            </w:r>
            <w:r w:rsidR="00CD584B" w:rsidRPr="00CD584B">
              <w:rPr>
                <w:rFonts w:asciiTheme="majorBidi" w:hAnsiTheme="majorBidi"/>
                <w:sz w:val="22"/>
                <w:szCs w:val="22"/>
                <w:rtl/>
                <w:lang w:bidi="ar-SA"/>
              </w:rPr>
              <w:t xml:space="preserve"> العمل</w:t>
            </w:r>
          </w:p>
        </w:tc>
        <w:tc>
          <w:tcPr>
            <w:tcW w:w="974" w:type="dxa"/>
          </w:tcPr>
          <w:p w14:paraId="22D0999F" w14:textId="77777777" w:rsidR="00853B86" w:rsidRPr="00A10142" w:rsidRDefault="00853B86" w:rsidP="0024223D">
            <w:pPr>
              <w:jc w:val="right"/>
              <w:rPr>
                <w:rFonts w:asciiTheme="majorBidi" w:hAnsiTheme="majorBidi" w:cstheme="majorBidi"/>
                <w:sz w:val="22"/>
                <w:szCs w:val="22"/>
              </w:rPr>
            </w:pPr>
            <w:r w:rsidRPr="00A10142">
              <w:rPr>
                <w:rFonts w:asciiTheme="majorBidi" w:hAnsiTheme="majorBidi" w:cstheme="majorBidi"/>
                <w:sz w:val="22"/>
                <w:szCs w:val="22"/>
              </w:rPr>
              <w:t>100,000</w:t>
            </w:r>
          </w:p>
        </w:tc>
      </w:tr>
      <w:tr w:rsidR="00853B86" w:rsidRPr="00A10142" w14:paraId="2FCB3F73" w14:textId="77777777" w:rsidTr="00F601D9">
        <w:trPr>
          <w:trHeight w:val="206"/>
        </w:trPr>
        <w:tc>
          <w:tcPr>
            <w:tcW w:w="8484" w:type="dxa"/>
            <w:gridSpan w:val="3"/>
          </w:tcPr>
          <w:p w14:paraId="649A59DE" w14:textId="256B3C21" w:rsidR="00853B86" w:rsidRPr="00A10142" w:rsidRDefault="00CD584B" w:rsidP="005E13E5">
            <w:pPr>
              <w:jc w:val="right"/>
              <w:rPr>
                <w:rFonts w:asciiTheme="majorBidi" w:hAnsiTheme="majorBidi" w:cstheme="majorBidi"/>
                <w:b/>
                <w:bCs/>
                <w:sz w:val="22"/>
                <w:szCs w:val="22"/>
              </w:rPr>
            </w:pPr>
            <w:r>
              <w:rPr>
                <w:rFonts w:asciiTheme="majorBidi" w:hAnsiTheme="majorBidi" w:cstheme="majorBidi" w:hint="cs"/>
                <w:b/>
                <w:bCs/>
                <w:sz w:val="22"/>
                <w:szCs w:val="22"/>
                <w:rtl/>
              </w:rPr>
              <w:t>المجموع</w:t>
            </w:r>
          </w:p>
        </w:tc>
        <w:tc>
          <w:tcPr>
            <w:tcW w:w="974" w:type="dxa"/>
          </w:tcPr>
          <w:p w14:paraId="107691FD" w14:textId="77777777" w:rsidR="00853B86" w:rsidRPr="00A10142" w:rsidRDefault="00853B86" w:rsidP="0024223D">
            <w:pPr>
              <w:jc w:val="right"/>
              <w:rPr>
                <w:rFonts w:asciiTheme="majorBidi" w:hAnsiTheme="majorBidi" w:cstheme="majorBidi"/>
                <w:b/>
                <w:bCs/>
                <w:sz w:val="22"/>
                <w:szCs w:val="22"/>
              </w:rPr>
            </w:pPr>
            <w:r w:rsidRPr="00A10142">
              <w:rPr>
                <w:rFonts w:asciiTheme="majorBidi" w:hAnsiTheme="majorBidi" w:cstheme="majorBidi"/>
                <w:b/>
                <w:bCs/>
                <w:sz w:val="22"/>
                <w:szCs w:val="22"/>
              </w:rPr>
              <w:t>793,200</w:t>
            </w:r>
          </w:p>
        </w:tc>
      </w:tr>
    </w:tbl>
    <w:p w14:paraId="44CDF92F" w14:textId="510520EE" w:rsidR="00853B86" w:rsidRPr="00CD584B" w:rsidRDefault="00853B86" w:rsidP="00CD584B">
      <w:pPr>
        <w:pStyle w:val="StyleHeader4Para4Left0Firstline0"/>
        <w:numPr>
          <w:ilvl w:val="0"/>
          <w:numId w:val="0"/>
        </w:numPr>
        <w:tabs>
          <w:tab w:val="left" w:pos="720"/>
        </w:tabs>
        <w:bidi/>
        <w:spacing w:before="240" w:after="120" w:line="360" w:lineRule="exact"/>
        <w:rPr>
          <w:rFonts w:asciiTheme="majorBidi" w:hAnsiTheme="majorBidi" w:cstheme="majorBidi"/>
          <w:b/>
          <w:bCs/>
          <w:sz w:val="26"/>
          <w:szCs w:val="26"/>
          <w:rtl/>
        </w:rPr>
      </w:pPr>
      <w:r w:rsidRPr="00CD584B">
        <w:rPr>
          <w:rFonts w:asciiTheme="majorBidi" w:hAnsiTheme="majorBidi" w:cstheme="majorBidi" w:hint="cs"/>
          <w:b/>
          <w:bCs/>
          <w:sz w:val="26"/>
          <w:szCs w:val="26"/>
          <w:rtl/>
        </w:rPr>
        <w:t>تعليقات الأمانة</w:t>
      </w:r>
      <w:r w:rsidR="006B60CD">
        <w:rPr>
          <w:rStyle w:val="FootnoteReference"/>
          <w:rFonts w:asciiTheme="majorBidi" w:hAnsiTheme="majorBidi" w:cstheme="majorBidi"/>
          <w:b/>
          <w:bCs/>
          <w:sz w:val="26"/>
          <w:szCs w:val="26"/>
          <w:rtl/>
        </w:rPr>
        <w:footnoteReference w:id="15"/>
      </w:r>
    </w:p>
    <w:p w14:paraId="784E12E6" w14:textId="03680251" w:rsidR="00853B86" w:rsidRPr="00853B86" w:rsidRDefault="00853B86"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طلبت الأمانة توضيح</w:t>
      </w:r>
      <w:r>
        <w:rPr>
          <w:rFonts w:asciiTheme="majorBidi" w:hAnsiTheme="majorBidi"/>
          <w:sz w:val="26"/>
          <w:szCs w:val="26"/>
          <w:rtl/>
          <w:lang w:bidi="ar-SA"/>
        </w:rPr>
        <w:t>اً</w:t>
      </w:r>
      <w:r w:rsidRPr="00796B76">
        <w:rPr>
          <w:rFonts w:asciiTheme="majorBidi" w:hAnsiTheme="majorBidi"/>
          <w:sz w:val="26"/>
          <w:szCs w:val="26"/>
          <w:rtl/>
          <w:lang w:bidi="ar-SA"/>
        </w:rPr>
        <w:t xml:space="preserve"> من </w:t>
      </w:r>
      <w:r w:rsidR="00213CD3">
        <w:rPr>
          <w:rFonts w:asciiTheme="majorBidi" w:hAnsiTheme="majorBidi"/>
          <w:sz w:val="26"/>
          <w:szCs w:val="26"/>
          <w:rtl/>
          <w:lang w:bidi="ar-SA"/>
        </w:rPr>
        <w:t>اليونيب</w:t>
      </w:r>
      <w:r w:rsidR="002E7870">
        <w:rPr>
          <w:rFonts w:asciiTheme="majorBidi" w:hAnsiTheme="majorBidi" w:cstheme="majorBidi" w:hint="cs"/>
          <w:sz w:val="26"/>
          <w:szCs w:val="26"/>
          <w:rtl/>
        </w:rPr>
        <w:t xml:space="preserve"> </w:t>
      </w:r>
      <w:r w:rsidR="002E7870">
        <w:rPr>
          <w:rFonts w:asciiTheme="majorBidi" w:hAnsiTheme="majorBidi" w:hint="cs"/>
          <w:sz w:val="26"/>
          <w:szCs w:val="26"/>
          <w:rtl/>
          <w:lang w:bidi="ar-SA"/>
        </w:rPr>
        <w:t>بشأن</w:t>
      </w:r>
      <w:r w:rsidRPr="00796B76">
        <w:rPr>
          <w:rFonts w:asciiTheme="majorBidi" w:hAnsiTheme="majorBidi"/>
          <w:sz w:val="26"/>
          <w:szCs w:val="26"/>
          <w:rtl/>
          <w:lang w:bidi="ar-SA"/>
        </w:rPr>
        <w:t xml:space="preserve"> كيفية مراعاة المرحلة الثانية من مشروع التوأمة للدروس المستفادة من </w:t>
      </w:r>
      <w:r w:rsidR="002E7870">
        <w:rPr>
          <w:rFonts w:asciiTheme="majorBidi" w:hAnsiTheme="majorBidi" w:hint="cs"/>
          <w:sz w:val="26"/>
          <w:szCs w:val="26"/>
          <w:rtl/>
          <w:lang w:bidi="ar-SA"/>
        </w:rPr>
        <w:t>حلقات</w:t>
      </w:r>
      <w:r w:rsidRPr="00796B76">
        <w:rPr>
          <w:rFonts w:asciiTheme="majorBidi" w:hAnsiTheme="majorBidi"/>
          <w:sz w:val="26"/>
          <w:szCs w:val="26"/>
          <w:rtl/>
          <w:lang w:bidi="ar-SA"/>
        </w:rPr>
        <w:t xml:space="preserve"> عمل التوأمة السابقة؛ </w:t>
      </w:r>
      <w:r w:rsidR="002E7870">
        <w:rPr>
          <w:rFonts w:asciiTheme="majorBidi" w:hAnsiTheme="majorBidi" w:hint="cs"/>
          <w:sz w:val="26"/>
          <w:szCs w:val="26"/>
          <w:rtl/>
          <w:lang w:bidi="ar-SA"/>
        </w:rPr>
        <w:t>وعن</w:t>
      </w:r>
      <w:r w:rsidRPr="00796B76">
        <w:rPr>
          <w:rFonts w:asciiTheme="majorBidi" w:hAnsiTheme="majorBidi"/>
          <w:sz w:val="26"/>
          <w:szCs w:val="26"/>
          <w:rtl/>
          <w:lang w:bidi="ar-SA"/>
        </w:rPr>
        <w:t xml:space="preserve"> ال</w:t>
      </w:r>
      <w:r w:rsidR="002E7870">
        <w:rPr>
          <w:rFonts w:asciiTheme="majorBidi" w:hAnsiTheme="majorBidi" w:hint="cs"/>
          <w:sz w:val="26"/>
          <w:szCs w:val="26"/>
          <w:rtl/>
          <w:lang w:bidi="ar-SA"/>
        </w:rPr>
        <w:t>نواتج</w:t>
      </w:r>
      <w:r w:rsidRPr="00796B76">
        <w:rPr>
          <w:rFonts w:asciiTheme="majorBidi" w:hAnsiTheme="majorBidi"/>
          <w:sz w:val="26"/>
          <w:szCs w:val="26"/>
          <w:rtl/>
          <w:lang w:bidi="ar-SA"/>
        </w:rPr>
        <w:t xml:space="preserve"> المتوقعة من حيث إضفاء الطابع المؤسسي على التعاون مع مكاتب الطاقة في </w:t>
      </w:r>
      <w:r w:rsidR="002E7870">
        <w:rPr>
          <w:rFonts w:asciiTheme="majorBidi" w:hAnsiTheme="majorBidi" w:hint="cs"/>
          <w:sz w:val="26"/>
          <w:szCs w:val="26"/>
          <w:rtl/>
          <w:lang w:bidi="ar-SA"/>
        </w:rPr>
        <w:t>البلدان العاملة بموجب</w:t>
      </w:r>
      <w:r w:rsidRPr="00796B76">
        <w:rPr>
          <w:rFonts w:asciiTheme="majorBidi" w:hAnsiTheme="majorBidi"/>
          <w:sz w:val="26"/>
          <w:szCs w:val="26"/>
          <w:rtl/>
          <w:lang w:bidi="ar-SA"/>
        </w:rPr>
        <w:t xml:space="preserve"> المادة </w:t>
      </w:r>
      <w:r w:rsidR="002E7870">
        <w:rPr>
          <w:rFonts w:asciiTheme="majorBidi" w:hAnsiTheme="majorBidi"/>
          <w:sz w:val="26"/>
          <w:szCs w:val="26"/>
          <w:lang w:bidi="ar-SA"/>
        </w:rPr>
        <w:t>5</w:t>
      </w:r>
      <w:r w:rsidRPr="00796B76">
        <w:rPr>
          <w:rFonts w:asciiTheme="majorBidi" w:hAnsiTheme="majorBidi"/>
          <w:sz w:val="26"/>
          <w:szCs w:val="26"/>
          <w:rtl/>
          <w:lang w:bidi="ar-SA"/>
        </w:rPr>
        <w:t>، و</w:t>
      </w:r>
      <w:r w:rsidR="00ED7667">
        <w:rPr>
          <w:rFonts w:asciiTheme="majorBidi" w:hAnsiTheme="majorBidi" w:hint="cs"/>
          <w:sz w:val="26"/>
          <w:szCs w:val="26"/>
          <w:rtl/>
          <w:lang w:bidi="ar-SA"/>
        </w:rPr>
        <w:t>ال</w:t>
      </w:r>
      <w:r w:rsidRPr="00796B76">
        <w:rPr>
          <w:rFonts w:asciiTheme="majorBidi" w:hAnsiTheme="majorBidi"/>
          <w:sz w:val="26"/>
          <w:szCs w:val="26"/>
          <w:rtl/>
          <w:lang w:bidi="ar-SA"/>
        </w:rPr>
        <w:t>كيف</w:t>
      </w:r>
      <w:r w:rsidR="00ED7667">
        <w:rPr>
          <w:rFonts w:asciiTheme="majorBidi" w:hAnsiTheme="majorBidi" w:hint="cs"/>
          <w:sz w:val="26"/>
          <w:szCs w:val="26"/>
          <w:rtl/>
          <w:lang w:bidi="ar-SA"/>
        </w:rPr>
        <w:t>ية التي</w:t>
      </w:r>
      <w:r w:rsidRPr="00796B76">
        <w:rPr>
          <w:rFonts w:asciiTheme="majorBidi" w:hAnsiTheme="majorBidi"/>
          <w:sz w:val="26"/>
          <w:szCs w:val="26"/>
          <w:rtl/>
          <w:lang w:bidi="ar-SA"/>
        </w:rPr>
        <w:t xml:space="preserve"> يمكن </w:t>
      </w:r>
      <w:r w:rsidR="00ED7667">
        <w:rPr>
          <w:rFonts w:asciiTheme="majorBidi" w:hAnsiTheme="majorBidi" w:hint="cs"/>
          <w:sz w:val="26"/>
          <w:szCs w:val="26"/>
          <w:rtl/>
          <w:lang w:bidi="ar-SA"/>
        </w:rPr>
        <w:t xml:space="preserve">بها </w:t>
      </w:r>
      <w:r w:rsidRPr="00796B76">
        <w:rPr>
          <w:rFonts w:asciiTheme="majorBidi" w:hAnsiTheme="majorBidi"/>
          <w:sz w:val="26"/>
          <w:szCs w:val="26"/>
          <w:rtl/>
          <w:lang w:bidi="ar-SA"/>
        </w:rPr>
        <w:t xml:space="preserve">لهذا المشروع دعم </w:t>
      </w:r>
      <w:r w:rsidR="00213CD3">
        <w:rPr>
          <w:rFonts w:asciiTheme="majorBidi" w:hAnsiTheme="majorBidi"/>
          <w:sz w:val="26"/>
          <w:szCs w:val="26"/>
          <w:rtl/>
          <w:lang w:bidi="ar-SA"/>
        </w:rPr>
        <w:t>قر</w:t>
      </w:r>
      <w:r w:rsidR="00ED7667">
        <w:rPr>
          <w:rFonts w:asciiTheme="majorBidi" w:hAnsiTheme="majorBidi" w:hint="cs"/>
          <w:sz w:val="26"/>
          <w:szCs w:val="26"/>
          <w:rtl/>
          <w:lang w:bidi="ar-SA"/>
        </w:rPr>
        <w:t>ا</w:t>
      </w:r>
      <w:r w:rsidR="00213CD3">
        <w:rPr>
          <w:rFonts w:asciiTheme="majorBidi" w:hAnsiTheme="majorBidi"/>
          <w:sz w:val="26"/>
          <w:szCs w:val="26"/>
          <w:rtl/>
          <w:lang w:bidi="ar-SA"/>
        </w:rPr>
        <w:t>ر</w:t>
      </w:r>
      <w:r w:rsidRPr="00796B76">
        <w:rPr>
          <w:rFonts w:asciiTheme="majorBidi" w:hAnsiTheme="majorBidi"/>
          <w:sz w:val="26"/>
          <w:szCs w:val="26"/>
          <w:rtl/>
          <w:lang w:bidi="ar-SA"/>
        </w:rPr>
        <w:t xml:space="preserve"> اللجنة التنفيذية </w:t>
      </w:r>
      <w:r w:rsidR="00B30248">
        <w:rPr>
          <w:rFonts w:asciiTheme="majorBidi" w:hAnsiTheme="majorBidi" w:hint="cs"/>
          <w:sz w:val="26"/>
          <w:szCs w:val="26"/>
          <w:rtl/>
          <w:lang w:bidi="ar-SA"/>
        </w:rPr>
        <w:t>ب</w:t>
      </w:r>
      <w:r w:rsidR="00ED7667">
        <w:rPr>
          <w:rFonts w:asciiTheme="majorBidi" w:hAnsiTheme="majorBidi" w:hint="cs"/>
          <w:sz w:val="26"/>
          <w:szCs w:val="26"/>
          <w:rtl/>
          <w:lang w:bidi="ar-SA"/>
        </w:rPr>
        <w:t xml:space="preserve">أن يقوم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بتقديم المساعدة ال</w:t>
      </w:r>
      <w:r w:rsidR="00BD5115">
        <w:rPr>
          <w:rFonts w:asciiTheme="majorBidi" w:hAnsiTheme="majorBidi"/>
          <w:sz w:val="26"/>
          <w:szCs w:val="26"/>
          <w:rtl/>
          <w:lang w:bidi="ar-SA"/>
        </w:rPr>
        <w:t>تقن</w:t>
      </w:r>
      <w:r w:rsidRPr="00796B76">
        <w:rPr>
          <w:rFonts w:asciiTheme="majorBidi" w:hAnsiTheme="majorBidi"/>
          <w:sz w:val="26"/>
          <w:szCs w:val="26"/>
          <w:rtl/>
          <w:lang w:bidi="ar-SA"/>
        </w:rPr>
        <w:t xml:space="preserve">ية والسياساتية للدول </w:t>
      </w:r>
      <w:r w:rsidR="00ED7667">
        <w:rPr>
          <w:rFonts w:asciiTheme="majorBidi" w:hAnsiTheme="majorBidi" w:hint="cs"/>
          <w:sz w:val="26"/>
          <w:szCs w:val="26"/>
          <w:rtl/>
          <w:lang w:bidi="ar-SA"/>
        </w:rPr>
        <w:t>ذات حجم</w:t>
      </w:r>
      <w:r w:rsidR="00CE465E">
        <w:rPr>
          <w:rFonts w:asciiTheme="majorBidi" w:hAnsiTheme="majorBidi" w:hint="cs"/>
          <w:sz w:val="26"/>
          <w:szCs w:val="26"/>
          <w:rtl/>
          <w:lang w:bidi="ar-SA"/>
        </w:rPr>
        <w:t xml:space="preserve"> </w:t>
      </w:r>
      <w:r w:rsidR="00CE465E" w:rsidRPr="00796B76">
        <w:rPr>
          <w:rFonts w:asciiTheme="majorBidi" w:hAnsiTheme="majorBidi"/>
          <w:sz w:val="26"/>
          <w:szCs w:val="26"/>
          <w:rtl/>
          <w:lang w:bidi="ar-SA"/>
        </w:rPr>
        <w:t>الاستهلاك</w:t>
      </w:r>
      <w:r w:rsidR="00CE465E">
        <w:rPr>
          <w:rFonts w:asciiTheme="majorBidi" w:hAnsiTheme="majorBidi" w:hint="cs"/>
          <w:sz w:val="26"/>
          <w:szCs w:val="26"/>
          <w:rtl/>
          <w:lang w:bidi="ar-SA"/>
        </w:rPr>
        <w:t xml:space="preserve"> ال</w:t>
      </w:r>
      <w:r w:rsidRPr="00796B76">
        <w:rPr>
          <w:rFonts w:asciiTheme="majorBidi" w:hAnsiTheme="majorBidi"/>
          <w:sz w:val="26"/>
          <w:szCs w:val="26"/>
          <w:rtl/>
          <w:lang w:bidi="ar-SA"/>
        </w:rPr>
        <w:t xml:space="preserve">منخفض، من خلال تنفيذ </w:t>
      </w:r>
      <w:r w:rsidR="00CE465E">
        <w:rPr>
          <w:rFonts w:asciiTheme="majorBidi" w:hAnsiTheme="majorBidi" w:hint="cs"/>
          <w:sz w:val="26"/>
          <w:szCs w:val="26"/>
          <w:rtl/>
          <w:lang w:bidi="ar-SA"/>
        </w:rPr>
        <w:t>برنامج المساعدة على</w:t>
      </w:r>
      <w:r w:rsidRPr="00796B76">
        <w:rPr>
          <w:rFonts w:asciiTheme="majorBidi" w:hAnsiTheme="majorBidi"/>
          <w:sz w:val="26"/>
          <w:szCs w:val="26"/>
          <w:rtl/>
          <w:lang w:bidi="ar-SA"/>
        </w:rPr>
        <w:t xml:space="preserve"> الامتثال</w:t>
      </w:r>
      <w:r w:rsidR="00CE465E">
        <w:rPr>
          <w:rStyle w:val="FootnoteReference"/>
          <w:rFonts w:asciiTheme="majorBidi" w:hAnsiTheme="majorBidi"/>
          <w:sz w:val="26"/>
          <w:szCs w:val="26"/>
          <w:rtl/>
          <w:lang w:bidi="ar-SA"/>
        </w:rPr>
        <w:footnoteReference w:id="16"/>
      </w:r>
      <w:r w:rsidRPr="00796B76">
        <w:rPr>
          <w:rFonts w:asciiTheme="majorBidi" w:hAnsiTheme="majorBidi"/>
          <w:sz w:val="26"/>
          <w:szCs w:val="26"/>
          <w:rtl/>
          <w:lang w:bidi="ar-SA"/>
        </w:rPr>
        <w:t xml:space="preserve">. </w:t>
      </w:r>
      <w:r w:rsidR="006A54EB">
        <w:rPr>
          <w:rFonts w:asciiTheme="majorBidi" w:hAnsiTheme="majorBidi" w:hint="cs"/>
          <w:sz w:val="26"/>
          <w:szCs w:val="26"/>
          <w:rtl/>
          <w:lang w:bidi="ar-SA"/>
        </w:rPr>
        <w:t>و</w:t>
      </w:r>
      <w:r w:rsidRPr="00796B76">
        <w:rPr>
          <w:rFonts w:asciiTheme="majorBidi" w:hAnsiTheme="majorBidi"/>
          <w:sz w:val="26"/>
          <w:szCs w:val="26"/>
          <w:rtl/>
          <w:lang w:bidi="ar-SA"/>
        </w:rPr>
        <w:t xml:space="preserve">استفسرت الأمانة </w:t>
      </w:r>
      <w:r w:rsidR="006A54EB">
        <w:rPr>
          <w:rFonts w:asciiTheme="majorBidi" w:hAnsiTheme="majorBidi" w:hint="cs"/>
          <w:sz w:val="26"/>
          <w:szCs w:val="26"/>
          <w:rtl/>
          <w:lang w:bidi="ar-SA"/>
        </w:rPr>
        <w:t xml:space="preserve">كذلك </w:t>
      </w:r>
      <w:r w:rsidRPr="00796B76">
        <w:rPr>
          <w:rFonts w:asciiTheme="majorBidi" w:hAnsiTheme="majorBidi"/>
          <w:sz w:val="26"/>
          <w:szCs w:val="26"/>
          <w:rtl/>
          <w:lang w:bidi="ar-SA"/>
        </w:rPr>
        <w:t xml:space="preserve">عن التمويل المطلوب، وكيفية تبسيطه مع ميزانية </w:t>
      </w:r>
      <w:r w:rsidR="006A54EB">
        <w:rPr>
          <w:rFonts w:asciiTheme="majorBidi" w:hAnsiTheme="majorBidi" w:hint="cs"/>
          <w:sz w:val="26"/>
          <w:szCs w:val="26"/>
          <w:rtl/>
          <w:lang w:bidi="ar-SA"/>
        </w:rPr>
        <w:t>برنامج المساعدة على</w:t>
      </w:r>
      <w:r w:rsidRPr="00796B76">
        <w:rPr>
          <w:rFonts w:asciiTheme="majorBidi" w:hAnsiTheme="majorBidi"/>
          <w:sz w:val="26"/>
          <w:szCs w:val="26"/>
          <w:rtl/>
          <w:lang w:bidi="ar-SA"/>
        </w:rPr>
        <w:t xml:space="preserve"> الامتثال، وخاصةً فيما يتعلق با</w:t>
      </w:r>
      <w:r w:rsidR="006A54EB">
        <w:rPr>
          <w:rFonts w:asciiTheme="majorBidi" w:hAnsiTheme="majorBidi" w:hint="cs"/>
          <w:sz w:val="26"/>
          <w:szCs w:val="26"/>
          <w:rtl/>
          <w:lang w:bidi="ar-SA"/>
        </w:rPr>
        <w:t>لا</w:t>
      </w:r>
      <w:r w:rsidRPr="00796B76">
        <w:rPr>
          <w:rFonts w:asciiTheme="majorBidi" w:hAnsiTheme="majorBidi"/>
          <w:sz w:val="26"/>
          <w:szCs w:val="26"/>
          <w:rtl/>
          <w:lang w:bidi="ar-SA"/>
        </w:rPr>
        <w:t xml:space="preserve">جتماعات </w:t>
      </w:r>
      <w:r w:rsidR="006A54EB">
        <w:rPr>
          <w:rFonts w:asciiTheme="majorBidi" w:hAnsiTheme="majorBidi" w:hint="cs"/>
          <w:sz w:val="26"/>
          <w:szCs w:val="26"/>
          <w:rtl/>
          <w:lang w:bidi="ar-SA"/>
        </w:rPr>
        <w:t>ال</w:t>
      </w:r>
      <w:r w:rsidRPr="00796B76">
        <w:rPr>
          <w:rFonts w:asciiTheme="majorBidi" w:hAnsiTheme="majorBidi"/>
          <w:sz w:val="26"/>
          <w:szCs w:val="26"/>
          <w:rtl/>
          <w:lang w:bidi="ar-SA"/>
        </w:rPr>
        <w:t>شبك</w:t>
      </w:r>
      <w:r w:rsidR="006A54EB">
        <w:rPr>
          <w:rFonts w:asciiTheme="majorBidi" w:hAnsiTheme="majorBidi" w:hint="cs"/>
          <w:sz w:val="26"/>
          <w:szCs w:val="26"/>
          <w:rtl/>
          <w:lang w:bidi="ar-SA"/>
        </w:rPr>
        <w:t>ي</w:t>
      </w:r>
      <w:r w:rsidRPr="00796B76">
        <w:rPr>
          <w:rFonts w:asciiTheme="majorBidi" w:hAnsiTheme="majorBidi"/>
          <w:sz w:val="26"/>
          <w:szCs w:val="26"/>
          <w:rtl/>
          <w:lang w:bidi="ar-SA"/>
        </w:rPr>
        <w:t xml:space="preserve">ة </w:t>
      </w:r>
      <w:r w:rsidR="006A54EB">
        <w:rPr>
          <w:rFonts w:asciiTheme="majorBidi" w:hAnsiTheme="majorBidi" w:hint="cs"/>
          <w:sz w:val="26"/>
          <w:szCs w:val="26"/>
          <w:rtl/>
          <w:lang w:bidi="ar-SA"/>
        </w:rPr>
        <w:t>لموظفي الأوزون</w:t>
      </w:r>
      <w:r w:rsidRPr="00796B76">
        <w:rPr>
          <w:rFonts w:asciiTheme="majorBidi" w:hAnsiTheme="majorBidi"/>
          <w:sz w:val="26"/>
          <w:szCs w:val="26"/>
          <w:rtl/>
          <w:lang w:bidi="ar-SA"/>
        </w:rPr>
        <w:t xml:space="preserve"> الوطني</w:t>
      </w:r>
      <w:r w:rsidR="006A54EB">
        <w:rPr>
          <w:rFonts w:asciiTheme="majorBidi" w:hAnsiTheme="majorBidi" w:hint="cs"/>
          <w:sz w:val="26"/>
          <w:szCs w:val="26"/>
          <w:rtl/>
          <w:lang w:bidi="ar-SA"/>
        </w:rPr>
        <w:t>ين</w:t>
      </w:r>
      <w:r w:rsidRPr="00796B76">
        <w:rPr>
          <w:rFonts w:asciiTheme="majorBidi" w:hAnsiTheme="majorBidi"/>
          <w:sz w:val="26"/>
          <w:szCs w:val="26"/>
          <w:rtl/>
          <w:lang w:bidi="ar-SA"/>
        </w:rPr>
        <w:t>؛ والروابط التي يمكن بناؤها لدعم أو إفادة مش</w:t>
      </w:r>
      <w:r w:rsidR="006A54EB">
        <w:rPr>
          <w:rFonts w:asciiTheme="majorBidi" w:hAnsiTheme="majorBidi" w:hint="cs"/>
          <w:sz w:val="26"/>
          <w:szCs w:val="26"/>
          <w:rtl/>
          <w:lang w:bidi="ar-SA"/>
        </w:rPr>
        <w:t>رو</w:t>
      </w:r>
      <w:r w:rsidRPr="00796B76">
        <w:rPr>
          <w:rFonts w:asciiTheme="majorBidi" w:hAnsiTheme="majorBidi"/>
          <w:sz w:val="26"/>
          <w:szCs w:val="26"/>
          <w:rtl/>
          <w:lang w:bidi="ar-SA"/>
        </w:rPr>
        <w:t>ع</w:t>
      </w:r>
      <w:r w:rsidR="006A54EB">
        <w:rPr>
          <w:rFonts w:asciiTheme="majorBidi" w:hAnsiTheme="majorBidi" w:hint="cs"/>
          <w:sz w:val="26"/>
          <w:szCs w:val="26"/>
          <w:rtl/>
          <w:lang w:bidi="ar-SA"/>
        </w:rPr>
        <w:t>ات</w:t>
      </w:r>
      <w:r w:rsidRPr="00796B76">
        <w:rPr>
          <w:rFonts w:asciiTheme="majorBidi" w:hAnsiTheme="majorBidi"/>
          <w:sz w:val="26"/>
          <w:szCs w:val="26"/>
          <w:rtl/>
          <w:lang w:bidi="ar-SA"/>
        </w:rPr>
        <w:t xml:space="preserve"> كفاءة </w:t>
      </w:r>
      <w:r w:rsidR="006A54EB">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الطاقة الممولة في إطار الصندوق متعدد الأطراف، وخاصةً بموجب ال</w:t>
      </w:r>
      <w:r w:rsidR="00213CD3">
        <w:rPr>
          <w:rFonts w:asciiTheme="majorBidi" w:hAnsiTheme="majorBidi"/>
          <w:sz w:val="26"/>
          <w:szCs w:val="26"/>
          <w:rtl/>
          <w:lang w:bidi="ar-SA"/>
        </w:rPr>
        <w:t>مقرر</w:t>
      </w:r>
      <w:r w:rsidRPr="00796B76">
        <w:rPr>
          <w:rFonts w:asciiTheme="majorBidi" w:hAnsiTheme="majorBidi"/>
          <w:sz w:val="26"/>
          <w:szCs w:val="26"/>
          <w:rtl/>
          <w:lang w:bidi="ar-SA"/>
        </w:rPr>
        <w:t xml:space="preserve"> </w:t>
      </w:r>
      <w:r w:rsidR="006A54EB">
        <w:rPr>
          <w:rFonts w:asciiTheme="majorBidi" w:hAnsiTheme="majorBidi"/>
          <w:sz w:val="26"/>
          <w:szCs w:val="26"/>
          <w:lang w:bidi="ar-SA"/>
        </w:rPr>
        <w:t>89</w:t>
      </w:r>
      <w:r w:rsidRPr="00796B76">
        <w:rPr>
          <w:rFonts w:asciiTheme="majorBidi" w:hAnsiTheme="majorBidi"/>
          <w:sz w:val="26"/>
          <w:szCs w:val="26"/>
          <w:rtl/>
          <w:lang w:bidi="ar-SA"/>
        </w:rPr>
        <w:t>/</w:t>
      </w:r>
      <w:r w:rsidR="006A54EB">
        <w:rPr>
          <w:rFonts w:asciiTheme="majorBidi" w:hAnsiTheme="majorBidi"/>
          <w:sz w:val="26"/>
          <w:szCs w:val="26"/>
          <w:lang w:bidi="ar-SA"/>
        </w:rPr>
        <w:t>6</w:t>
      </w:r>
      <w:r w:rsidRPr="00796B76">
        <w:rPr>
          <w:rFonts w:asciiTheme="majorBidi" w:hAnsiTheme="majorBidi"/>
          <w:sz w:val="26"/>
          <w:szCs w:val="26"/>
          <w:rtl/>
          <w:lang w:bidi="ar-SA"/>
        </w:rPr>
        <w:t>.</w:t>
      </w:r>
    </w:p>
    <w:p w14:paraId="373D9AC0" w14:textId="2FB9470D" w:rsidR="00853B86" w:rsidRPr="00853B86" w:rsidRDefault="00853B86"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وفيما يتعلق بتعزيز التنسيق بين وحدات الأوزون الوطنية، و</w:t>
      </w:r>
      <w:r w:rsidR="00DB3F9F">
        <w:rPr>
          <w:rFonts w:asciiTheme="majorBidi" w:hAnsiTheme="majorBidi" w:hint="cs"/>
          <w:sz w:val="26"/>
          <w:szCs w:val="26"/>
          <w:rtl/>
          <w:lang w:bidi="ar-SA"/>
        </w:rPr>
        <w:t>السلط</w:t>
      </w:r>
      <w:r w:rsidRPr="00796B76">
        <w:rPr>
          <w:rFonts w:asciiTheme="majorBidi" w:hAnsiTheme="majorBidi"/>
          <w:sz w:val="26"/>
          <w:szCs w:val="26"/>
          <w:rtl/>
          <w:lang w:bidi="ar-SA"/>
        </w:rPr>
        <w:t>ات</w:t>
      </w:r>
      <w:r w:rsidR="00DB3F9F">
        <w:rPr>
          <w:rFonts w:asciiTheme="majorBidi" w:hAnsiTheme="majorBidi" w:hint="cs"/>
          <w:sz w:val="26"/>
          <w:szCs w:val="26"/>
          <w:rtl/>
          <w:lang w:bidi="ar-SA"/>
        </w:rPr>
        <w:t xml:space="preserve"> المعنية</w:t>
      </w:r>
      <w:r w:rsidRPr="00796B76">
        <w:rPr>
          <w:rFonts w:asciiTheme="majorBidi" w:hAnsiTheme="majorBidi"/>
          <w:sz w:val="26"/>
          <w:szCs w:val="26"/>
          <w:rtl/>
          <w:lang w:bidi="ar-SA"/>
        </w:rPr>
        <w:t xml:space="preserve"> </w:t>
      </w:r>
      <w:r w:rsidR="00DB3F9F">
        <w:rPr>
          <w:rFonts w:asciiTheme="majorBidi" w:hAnsiTheme="majorBidi" w:hint="cs"/>
          <w:sz w:val="26"/>
          <w:szCs w:val="26"/>
          <w:rtl/>
          <w:lang w:bidi="ar-SA"/>
        </w:rPr>
        <w:t>ب</w:t>
      </w:r>
      <w:r w:rsidRPr="00796B76">
        <w:rPr>
          <w:rFonts w:asciiTheme="majorBidi" w:hAnsiTheme="majorBidi"/>
          <w:sz w:val="26"/>
          <w:szCs w:val="26"/>
          <w:rtl/>
          <w:lang w:bidi="ar-SA"/>
        </w:rPr>
        <w:t>كفاءة الطاقة، ومختلف هيئات صنع ال</w:t>
      </w:r>
      <w:r w:rsidR="00213CD3">
        <w:rPr>
          <w:rFonts w:asciiTheme="majorBidi" w:hAnsiTheme="majorBidi"/>
          <w:sz w:val="26"/>
          <w:szCs w:val="26"/>
          <w:rtl/>
          <w:lang w:bidi="ar-SA"/>
        </w:rPr>
        <w:t>قر</w:t>
      </w:r>
      <w:r w:rsidR="00DB3F9F">
        <w:rPr>
          <w:rFonts w:asciiTheme="majorBidi" w:hAnsiTheme="majorBidi" w:hint="cs"/>
          <w:sz w:val="26"/>
          <w:szCs w:val="26"/>
          <w:rtl/>
          <w:lang w:bidi="ar-SA"/>
        </w:rPr>
        <w:t>ا</w:t>
      </w:r>
      <w:r w:rsidR="00213CD3">
        <w:rPr>
          <w:rFonts w:asciiTheme="majorBidi" w:hAnsiTheme="majorBidi"/>
          <w:sz w:val="26"/>
          <w:szCs w:val="26"/>
          <w:rtl/>
          <w:lang w:bidi="ar-SA"/>
        </w:rPr>
        <w:t>ر</w:t>
      </w:r>
      <w:r w:rsidRPr="00796B76">
        <w:rPr>
          <w:rFonts w:asciiTheme="majorBidi" w:hAnsiTheme="majorBidi"/>
          <w:sz w:val="26"/>
          <w:szCs w:val="26"/>
          <w:rtl/>
          <w:lang w:bidi="ar-SA"/>
        </w:rPr>
        <w:t xml:space="preserve">، أوضح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أنه </w:t>
      </w:r>
      <w:r w:rsidR="00DB3F9F">
        <w:rPr>
          <w:rFonts w:asciiTheme="majorBidi" w:hAnsiTheme="majorBidi" w:hint="cs"/>
          <w:sz w:val="26"/>
          <w:szCs w:val="26"/>
          <w:rtl/>
          <w:lang w:bidi="ar-SA"/>
        </w:rPr>
        <w:t>جرى</w:t>
      </w:r>
      <w:r w:rsidRPr="00796B76">
        <w:rPr>
          <w:rFonts w:asciiTheme="majorBidi" w:hAnsiTheme="majorBidi"/>
          <w:sz w:val="26"/>
          <w:szCs w:val="26"/>
          <w:rtl/>
          <w:lang w:bidi="ar-SA"/>
        </w:rPr>
        <w:t xml:space="preserve"> التأكيد على أهمية ذلك، ووضع نماذج مختلفة ومناقشتها خلال </w:t>
      </w:r>
      <w:r w:rsidR="00DB3F9F">
        <w:rPr>
          <w:rFonts w:asciiTheme="majorBidi" w:hAnsiTheme="majorBidi" w:hint="cs"/>
          <w:sz w:val="26"/>
          <w:szCs w:val="26"/>
          <w:rtl/>
          <w:lang w:bidi="ar-SA"/>
        </w:rPr>
        <w:t>حلقات</w:t>
      </w:r>
      <w:r w:rsidRPr="00796B76">
        <w:rPr>
          <w:rFonts w:asciiTheme="majorBidi" w:hAnsiTheme="majorBidi"/>
          <w:sz w:val="26"/>
          <w:szCs w:val="26"/>
          <w:rtl/>
          <w:lang w:bidi="ar-SA"/>
        </w:rPr>
        <w:t xml:space="preserve"> عمل التوأمة. وخلال المرحلة الثانية، في إطار المكون الأول، سي</w:t>
      </w:r>
      <w:r w:rsidR="00DB3F9F">
        <w:rPr>
          <w:rFonts w:asciiTheme="majorBidi" w:hAnsiTheme="majorBidi" w:hint="cs"/>
          <w:sz w:val="26"/>
          <w:szCs w:val="26"/>
          <w:rtl/>
          <w:lang w:bidi="ar-SA"/>
        </w:rPr>
        <w:t>جري</w:t>
      </w:r>
      <w:r w:rsidRPr="00796B76">
        <w:rPr>
          <w:rFonts w:asciiTheme="majorBidi" w:hAnsiTheme="majorBidi"/>
          <w:sz w:val="26"/>
          <w:szCs w:val="26"/>
          <w:rtl/>
          <w:lang w:bidi="ar-SA"/>
        </w:rPr>
        <w:t xml:space="preserve"> تحديد الأطر المؤسسية، والعوائق الهيكلية، والتدخلات المحددة، وأشكال الدعم اللازمة لتعزيز آليات التنسيق؛ وسي</w:t>
      </w:r>
      <w:r w:rsidR="00DB3F9F">
        <w:rPr>
          <w:rFonts w:asciiTheme="majorBidi" w:hAnsiTheme="majorBidi" w:hint="cs"/>
          <w:sz w:val="26"/>
          <w:szCs w:val="26"/>
          <w:rtl/>
          <w:lang w:bidi="ar-SA"/>
        </w:rPr>
        <w:t>جري</w:t>
      </w:r>
      <w:r w:rsidRPr="00796B76">
        <w:rPr>
          <w:rFonts w:asciiTheme="majorBidi" w:hAnsiTheme="majorBidi"/>
          <w:sz w:val="26"/>
          <w:szCs w:val="26"/>
          <w:rtl/>
          <w:lang w:bidi="ar-SA"/>
        </w:rPr>
        <w:t xml:space="preserve"> </w:t>
      </w:r>
      <w:r w:rsidR="00DB3F9F">
        <w:rPr>
          <w:rFonts w:asciiTheme="majorBidi" w:hAnsiTheme="majorBidi" w:hint="cs"/>
          <w:sz w:val="26"/>
          <w:szCs w:val="26"/>
          <w:rtl/>
          <w:lang w:bidi="ar-SA"/>
        </w:rPr>
        <w:t>تفصيل</w:t>
      </w:r>
      <w:r w:rsidRPr="00796B76">
        <w:rPr>
          <w:rFonts w:asciiTheme="majorBidi" w:hAnsiTheme="majorBidi"/>
          <w:sz w:val="26"/>
          <w:szCs w:val="26"/>
          <w:rtl/>
          <w:lang w:bidi="ar-SA"/>
        </w:rPr>
        <w:t xml:space="preserve"> ذلك في موارد المعرفة والمعلومات المُعدّة في إطار المكو</w:t>
      </w:r>
      <w:r w:rsidR="00DB3F9F">
        <w:rPr>
          <w:rFonts w:asciiTheme="majorBidi" w:hAnsiTheme="majorBidi" w:hint="cs"/>
          <w:sz w:val="26"/>
          <w:szCs w:val="26"/>
          <w:rtl/>
          <w:lang w:bidi="ar-SA"/>
        </w:rPr>
        <w:t>ّ</w:t>
      </w:r>
      <w:r w:rsidRPr="00796B76">
        <w:rPr>
          <w:rFonts w:asciiTheme="majorBidi" w:hAnsiTheme="majorBidi"/>
          <w:sz w:val="26"/>
          <w:szCs w:val="26"/>
          <w:rtl/>
          <w:lang w:bidi="ar-SA"/>
        </w:rPr>
        <w:t xml:space="preserve">ن </w:t>
      </w:r>
      <w:r w:rsidR="00DB3F9F">
        <w:rPr>
          <w:rFonts w:asciiTheme="majorBidi" w:hAnsiTheme="majorBidi"/>
          <w:sz w:val="26"/>
          <w:szCs w:val="26"/>
          <w:lang w:bidi="ar-SA"/>
        </w:rPr>
        <w:t>2</w:t>
      </w:r>
      <w:r w:rsidRPr="00796B76">
        <w:rPr>
          <w:rFonts w:asciiTheme="majorBidi" w:hAnsiTheme="majorBidi"/>
          <w:sz w:val="26"/>
          <w:szCs w:val="26"/>
          <w:rtl/>
          <w:lang w:bidi="ar-SA"/>
        </w:rPr>
        <w:t xml:space="preserve">، </w:t>
      </w:r>
      <w:r w:rsidR="00695592">
        <w:rPr>
          <w:rFonts w:asciiTheme="majorBidi" w:hAnsiTheme="majorBidi" w:hint="cs"/>
          <w:sz w:val="26"/>
          <w:szCs w:val="26"/>
          <w:rtl/>
          <w:lang w:bidi="ar-SA"/>
        </w:rPr>
        <w:t>من قبي</w:t>
      </w:r>
      <w:r w:rsidRPr="00796B76">
        <w:rPr>
          <w:rFonts w:asciiTheme="majorBidi" w:hAnsiTheme="majorBidi"/>
          <w:sz w:val="26"/>
          <w:szCs w:val="26"/>
          <w:rtl/>
          <w:lang w:bidi="ar-SA"/>
        </w:rPr>
        <w:t xml:space="preserve">ل مجموعات الأدوات المتعلقة بتصميم وتنفيذ آليات التنسيق الوطنية؛ وفي </w:t>
      </w:r>
      <w:r w:rsidR="00DB3F9F">
        <w:rPr>
          <w:rFonts w:asciiTheme="majorBidi" w:hAnsiTheme="majorBidi" w:hint="cs"/>
          <w:sz w:val="26"/>
          <w:szCs w:val="26"/>
          <w:rtl/>
          <w:lang w:bidi="ar-SA"/>
        </w:rPr>
        <w:t>حلقات</w:t>
      </w:r>
      <w:r w:rsidRPr="00796B76">
        <w:rPr>
          <w:rFonts w:asciiTheme="majorBidi" w:hAnsiTheme="majorBidi"/>
          <w:sz w:val="26"/>
          <w:szCs w:val="26"/>
          <w:rtl/>
          <w:lang w:bidi="ar-SA"/>
        </w:rPr>
        <w:t xml:space="preserve"> عمل التوأمة في إطار المكون </w:t>
      </w:r>
      <w:r w:rsidR="00DB3F9F">
        <w:rPr>
          <w:rFonts w:asciiTheme="majorBidi" w:hAnsiTheme="majorBidi"/>
          <w:sz w:val="26"/>
          <w:szCs w:val="26"/>
          <w:lang w:bidi="ar-SA"/>
        </w:rPr>
        <w:t>3</w:t>
      </w:r>
      <w:r w:rsidRPr="00796B76">
        <w:rPr>
          <w:rFonts w:asciiTheme="majorBidi" w:hAnsiTheme="majorBidi"/>
          <w:sz w:val="26"/>
          <w:szCs w:val="26"/>
          <w:rtl/>
          <w:lang w:bidi="ar-SA"/>
        </w:rPr>
        <w:t>، سي</w:t>
      </w:r>
      <w:r w:rsidR="00DB3F9F">
        <w:rPr>
          <w:rFonts w:asciiTheme="majorBidi" w:hAnsiTheme="majorBidi" w:hint="cs"/>
          <w:sz w:val="26"/>
          <w:szCs w:val="26"/>
          <w:rtl/>
          <w:lang w:bidi="ar-SA"/>
        </w:rPr>
        <w:t>جري</w:t>
      </w:r>
      <w:r w:rsidRPr="00796B76">
        <w:rPr>
          <w:rFonts w:asciiTheme="majorBidi" w:hAnsiTheme="majorBidi"/>
          <w:sz w:val="26"/>
          <w:szCs w:val="26"/>
          <w:rtl/>
          <w:lang w:bidi="ar-SA"/>
        </w:rPr>
        <w:t xml:space="preserve"> دعم البلدان في وضع خطط العمل. وأوضح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كيف ستأخذ التقييمات الإقليمية التي </w:t>
      </w:r>
      <w:r w:rsidRPr="00796B76">
        <w:rPr>
          <w:rFonts w:asciiTheme="majorBidi" w:hAnsiTheme="majorBidi"/>
          <w:sz w:val="26"/>
          <w:szCs w:val="26"/>
          <w:rtl/>
          <w:lang w:bidi="ar-SA"/>
        </w:rPr>
        <w:lastRenderedPageBreak/>
        <w:t>تُجرى في إطار المكو</w:t>
      </w:r>
      <w:r w:rsidR="00A15E21">
        <w:rPr>
          <w:rFonts w:asciiTheme="majorBidi" w:hAnsiTheme="majorBidi" w:hint="cs"/>
          <w:sz w:val="26"/>
          <w:szCs w:val="26"/>
          <w:rtl/>
          <w:lang w:bidi="ar-SA"/>
        </w:rPr>
        <w:t>ّ</w:t>
      </w:r>
      <w:r w:rsidRPr="00796B76">
        <w:rPr>
          <w:rFonts w:asciiTheme="majorBidi" w:hAnsiTheme="majorBidi"/>
          <w:sz w:val="26"/>
          <w:szCs w:val="26"/>
          <w:rtl/>
          <w:lang w:bidi="ar-SA"/>
        </w:rPr>
        <w:t xml:space="preserve">ن </w:t>
      </w:r>
      <w:r w:rsidR="00A15E21">
        <w:rPr>
          <w:rFonts w:asciiTheme="majorBidi" w:hAnsiTheme="majorBidi"/>
          <w:sz w:val="26"/>
          <w:szCs w:val="26"/>
          <w:lang w:bidi="ar-SA"/>
        </w:rPr>
        <w:t>1</w:t>
      </w:r>
      <w:r w:rsidRPr="00796B76">
        <w:rPr>
          <w:rFonts w:asciiTheme="majorBidi" w:hAnsiTheme="majorBidi"/>
          <w:sz w:val="26"/>
          <w:szCs w:val="26"/>
          <w:rtl/>
          <w:lang w:bidi="ar-SA"/>
        </w:rPr>
        <w:t xml:space="preserve"> في الاعتبار الموارد والمبادرات ال</w:t>
      </w:r>
      <w:r w:rsidR="00A15E21">
        <w:rPr>
          <w:rFonts w:asciiTheme="majorBidi" w:hAnsiTheme="majorBidi" w:hint="cs"/>
          <w:sz w:val="26"/>
          <w:szCs w:val="26"/>
          <w:rtl/>
          <w:lang w:bidi="ar-SA"/>
        </w:rPr>
        <w:t>قائم</w:t>
      </w:r>
      <w:r w:rsidRPr="00796B76">
        <w:rPr>
          <w:rFonts w:asciiTheme="majorBidi" w:hAnsiTheme="majorBidi"/>
          <w:sz w:val="26"/>
          <w:szCs w:val="26"/>
          <w:rtl/>
          <w:lang w:bidi="ar-SA"/>
        </w:rPr>
        <w:t>ة، مثل قاعدة بيانات</w:t>
      </w:r>
      <w:r w:rsidR="00A15E21" w:rsidRPr="00A15E21">
        <w:rPr>
          <w:rFonts w:asciiTheme="majorBidi" w:hAnsiTheme="majorBidi"/>
          <w:sz w:val="26"/>
          <w:szCs w:val="26"/>
          <w:rtl/>
          <w:lang w:bidi="ar-SA"/>
        </w:rPr>
        <w:t xml:space="preserve"> </w:t>
      </w:r>
      <w:r w:rsidR="00A15E21" w:rsidRPr="00796B76">
        <w:rPr>
          <w:rFonts w:asciiTheme="majorBidi" w:hAnsiTheme="majorBidi"/>
          <w:sz w:val="26"/>
          <w:szCs w:val="26"/>
          <w:rtl/>
          <w:lang w:bidi="ar-SA"/>
        </w:rPr>
        <w:t>المحيط الهادئ</w:t>
      </w:r>
      <w:r w:rsidRPr="00796B76">
        <w:rPr>
          <w:rFonts w:asciiTheme="majorBidi" w:hAnsiTheme="majorBidi"/>
          <w:sz w:val="26"/>
          <w:szCs w:val="26"/>
          <w:rtl/>
          <w:lang w:bidi="ar-SA"/>
        </w:rPr>
        <w:t xml:space="preserve"> </w:t>
      </w:r>
      <w:r w:rsidR="00A15E21">
        <w:rPr>
          <w:rFonts w:asciiTheme="majorBidi" w:hAnsiTheme="majorBidi" w:hint="cs"/>
          <w:sz w:val="26"/>
          <w:szCs w:val="26"/>
          <w:rtl/>
          <w:lang w:bidi="ar-SA"/>
        </w:rPr>
        <w:t>لل</w:t>
      </w:r>
      <w:r w:rsidRPr="00796B76">
        <w:rPr>
          <w:rFonts w:asciiTheme="majorBidi" w:hAnsiTheme="majorBidi"/>
          <w:sz w:val="26"/>
          <w:szCs w:val="26"/>
          <w:rtl/>
          <w:lang w:bidi="ar-SA"/>
        </w:rPr>
        <w:t>أجهزة، والتي سي</w:t>
      </w:r>
      <w:r w:rsidR="00A15E21">
        <w:rPr>
          <w:rFonts w:asciiTheme="majorBidi" w:hAnsiTheme="majorBidi" w:hint="cs"/>
          <w:sz w:val="26"/>
          <w:szCs w:val="26"/>
          <w:rtl/>
          <w:lang w:bidi="ar-SA"/>
        </w:rPr>
        <w:t>جري</w:t>
      </w:r>
      <w:r w:rsidRPr="00796B76">
        <w:rPr>
          <w:rFonts w:asciiTheme="majorBidi" w:hAnsiTheme="majorBidi"/>
          <w:sz w:val="26"/>
          <w:szCs w:val="26"/>
          <w:rtl/>
          <w:lang w:bidi="ar-SA"/>
        </w:rPr>
        <w:t xml:space="preserve"> تقييمها بهدف توسيع نطاق هذه البيانات وتكرارها في بلدان أخرى.</w:t>
      </w:r>
    </w:p>
    <w:p w14:paraId="0F9F5D02" w14:textId="04D26F4B" w:rsidR="00853B86" w:rsidRDefault="00FA3680"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و</w:t>
      </w:r>
      <w:r w:rsidR="00853B86" w:rsidRPr="00796B76">
        <w:rPr>
          <w:rFonts w:asciiTheme="majorBidi" w:hAnsiTheme="majorBidi"/>
          <w:sz w:val="26"/>
          <w:szCs w:val="26"/>
          <w:rtl/>
          <w:lang w:bidi="ar-SA"/>
        </w:rPr>
        <w:t>فيما يتعلق بالروابط مع تنفيذ مش</w:t>
      </w:r>
      <w:r>
        <w:rPr>
          <w:rFonts w:asciiTheme="majorBidi" w:hAnsiTheme="majorBidi" w:hint="cs"/>
          <w:sz w:val="26"/>
          <w:szCs w:val="26"/>
          <w:rtl/>
          <w:lang w:bidi="ar-SA"/>
        </w:rPr>
        <w:t>رو</w:t>
      </w:r>
      <w:r w:rsidR="00853B86" w:rsidRPr="00796B76">
        <w:rPr>
          <w:rFonts w:asciiTheme="majorBidi" w:hAnsiTheme="majorBidi"/>
          <w:sz w:val="26"/>
          <w:szCs w:val="26"/>
          <w:rtl/>
          <w:lang w:bidi="ar-SA"/>
        </w:rPr>
        <w:t>ع</w:t>
      </w:r>
      <w:r>
        <w:rPr>
          <w:rFonts w:asciiTheme="majorBidi" w:hAnsiTheme="majorBidi" w:hint="cs"/>
          <w:sz w:val="26"/>
          <w:szCs w:val="26"/>
          <w:rtl/>
          <w:lang w:bidi="ar-SA"/>
        </w:rPr>
        <w:t>ات</w:t>
      </w:r>
      <w:r w:rsidR="00853B86" w:rsidRPr="00796B76">
        <w:rPr>
          <w:rFonts w:asciiTheme="majorBidi" w:hAnsiTheme="majorBidi"/>
          <w:sz w:val="26"/>
          <w:szCs w:val="26"/>
          <w:rtl/>
          <w:lang w:bidi="ar-SA"/>
        </w:rPr>
        <w:t xml:space="preserve"> كفاءة</w:t>
      </w:r>
      <w:r w:rsidR="00D97A82">
        <w:rPr>
          <w:rFonts w:asciiTheme="majorBidi" w:hAnsiTheme="majorBidi" w:hint="cs"/>
          <w:sz w:val="26"/>
          <w:szCs w:val="26"/>
          <w:rtl/>
          <w:lang w:bidi="ar-SA"/>
        </w:rPr>
        <w:t xml:space="preserve"> استخدام</w:t>
      </w:r>
      <w:r w:rsidR="00853B86" w:rsidRPr="00796B76">
        <w:rPr>
          <w:rFonts w:asciiTheme="majorBidi" w:hAnsiTheme="majorBidi"/>
          <w:sz w:val="26"/>
          <w:szCs w:val="26"/>
          <w:rtl/>
          <w:lang w:bidi="ar-SA"/>
        </w:rPr>
        <w:t xml:space="preserve"> الطاقة الممولة من الصندوق متعدد الأطراف بموجب ال</w:t>
      </w:r>
      <w:r w:rsidR="00213CD3">
        <w:rPr>
          <w:rFonts w:asciiTheme="majorBidi" w:hAnsiTheme="majorBidi"/>
          <w:sz w:val="26"/>
          <w:szCs w:val="26"/>
          <w:rtl/>
          <w:lang w:bidi="ar-SA"/>
        </w:rPr>
        <w:t>مقرر</w:t>
      </w:r>
      <w:r w:rsidR="00853B86" w:rsidRPr="00796B76">
        <w:rPr>
          <w:rFonts w:asciiTheme="majorBidi" w:hAnsiTheme="majorBidi"/>
          <w:sz w:val="26"/>
          <w:szCs w:val="26"/>
          <w:rtl/>
          <w:lang w:bidi="ar-SA"/>
        </w:rPr>
        <w:t xml:space="preserve"> </w:t>
      </w:r>
      <w:r>
        <w:rPr>
          <w:rFonts w:asciiTheme="majorBidi" w:hAnsiTheme="majorBidi"/>
          <w:sz w:val="26"/>
          <w:szCs w:val="26"/>
          <w:lang w:bidi="ar-SA"/>
        </w:rPr>
        <w:t>89</w:t>
      </w:r>
      <w:r w:rsidR="00853B86" w:rsidRPr="00796B76">
        <w:rPr>
          <w:rFonts w:asciiTheme="majorBidi" w:hAnsiTheme="majorBidi"/>
          <w:sz w:val="26"/>
          <w:szCs w:val="26"/>
          <w:rtl/>
          <w:lang w:bidi="ar-SA"/>
        </w:rPr>
        <w:t>/</w:t>
      </w:r>
      <w:r>
        <w:rPr>
          <w:rFonts w:asciiTheme="majorBidi" w:hAnsiTheme="majorBidi"/>
          <w:sz w:val="26"/>
          <w:szCs w:val="26"/>
          <w:lang w:bidi="ar-SA"/>
        </w:rPr>
        <w:t>6</w:t>
      </w:r>
      <w:r w:rsidR="00853B86" w:rsidRPr="00796B76">
        <w:rPr>
          <w:rFonts w:asciiTheme="majorBidi" w:hAnsiTheme="majorBidi"/>
          <w:sz w:val="26"/>
          <w:szCs w:val="26"/>
          <w:rtl/>
          <w:lang w:bidi="ar-SA"/>
        </w:rPr>
        <w:t xml:space="preserve">، أوضح </w:t>
      </w:r>
      <w:r w:rsidR="00213CD3">
        <w:rPr>
          <w:rFonts w:asciiTheme="majorBidi" w:hAnsiTheme="majorBidi"/>
          <w:sz w:val="26"/>
          <w:szCs w:val="26"/>
          <w:rtl/>
          <w:lang w:bidi="ar-SA"/>
        </w:rPr>
        <w:t>اليونيب</w:t>
      </w:r>
      <w:r w:rsidR="00853B86" w:rsidRPr="00796B76">
        <w:rPr>
          <w:rFonts w:asciiTheme="majorBidi" w:hAnsiTheme="majorBidi"/>
          <w:sz w:val="26"/>
          <w:szCs w:val="26"/>
          <w:rtl/>
          <w:lang w:bidi="ar-SA"/>
        </w:rPr>
        <w:t xml:space="preserve"> أن مواءمة المعايير الدنيا لأداء الطاقة</w:t>
      </w:r>
      <w:r w:rsidR="00853B86" w:rsidRPr="00796B76">
        <w:rPr>
          <w:rFonts w:asciiTheme="majorBidi" w:hAnsiTheme="majorBidi" w:cstheme="majorBidi"/>
          <w:sz w:val="26"/>
          <w:szCs w:val="26"/>
        </w:rPr>
        <w:t xml:space="preserve">  </w:t>
      </w:r>
      <w:r w:rsidR="00853B86" w:rsidRPr="00796B76">
        <w:rPr>
          <w:rFonts w:asciiTheme="majorBidi" w:hAnsiTheme="majorBidi"/>
          <w:sz w:val="26"/>
          <w:szCs w:val="26"/>
          <w:rtl/>
          <w:lang w:bidi="ar-SA"/>
        </w:rPr>
        <w:t>و</w:t>
      </w:r>
      <w:r w:rsidR="000D4FF5">
        <w:rPr>
          <w:rFonts w:asciiTheme="majorBidi" w:hAnsiTheme="majorBidi" w:hint="cs"/>
          <w:sz w:val="26"/>
          <w:szCs w:val="26"/>
          <w:rtl/>
          <w:lang w:bidi="ar-SA"/>
        </w:rPr>
        <w:t>ال</w:t>
      </w:r>
      <w:r w:rsidR="00853B86" w:rsidRPr="00796B76">
        <w:rPr>
          <w:rFonts w:asciiTheme="majorBidi" w:hAnsiTheme="majorBidi"/>
          <w:sz w:val="26"/>
          <w:szCs w:val="26"/>
          <w:rtl/>
          <w:lang w:bidi="ar-SA"/>
        </w:rPr>
        <w:t xml:space="preserve">وسم </w:t>
      </w:r>
      <w:r w:rsidR="000D4FF5">
        <w:rPr>
          <w:rFonts w:asciiTheme="majorBidi" w:hAnsiTheme="majorBidi" w:hint="cs"/>
          <w:sz w:val="26"/>
          <w:szCs w:val="26"/>
          <w:rtl/>
          <w:lang w:bidi="ar-SA"/>
        </w:rPr>
        <w:t xml:space="preserve">بعلامات </w:t>
      </w:r>
      <w:r w:rsidR="00853B86" w:rsidRPr="00796B76">
        <w:rPr>
          <w:rFonts w:asciiTheme="majorBidi" w:hAnsiTheme="majorBidi"/>
          <w:sz w:val="26"/>
          <w:szCs w:val="26"/>
          <w:rtl/>
          <w:lang w:bidi="ar-SA"/>
        </w:rPr>
        <w:t>الطاقة عبر المناطق ستُدعم من خلال "</w:t>
      </w:r>
      <w:r w:rsidR="000D4FF5">
        <w:rPr>
          <w:rFonts w:asciiTheme="majorBidi" w:hAnsiTheme="majorBidi" w:hint="cs"/>
          <w:sz w:val="26"/>
          <w:szCs w:val="26"/>
          <w:rtl/>
          <w:lang w:bidi="ar-SA"/>
        </w:rPr>
        <w:t>المبادئ التوجيهية</w:t>
      </w:r>
      <w:r w:rsidR="00853B86" w:rsidRPr="00796B76">
        <w:rPr>
          <w:rFonts w:asciiTheme="majorBidi" w:hAnsiTheme="majorBidi"/>
          <w:sz w:val="26"/>
          <w:szCs w:val="26"/>
          <w:rtl/>
          <w:lang w:bidi="ar-SA"/>
        </w:rPr>
        <w:t xml:space="preserve"> </w:t>
      </w:r>
      <w:r w:rsidR="000D4FF5">
        <w:rPr>
          <w:rFonts w:asciiTheme="majorBidi" w:hAnsiTheme="majorBidi" w:hint="cs"/>
          <w:sz w:val="26"/>
          <w:szCs w:val="26"/>
          <w:rtl/>
          <w:lang w:bidi="ar-SA"/>
        </w:rPr>
        <w:t>ل</w:t>
      </w:r>
      <w:r w:rsidR="00347D09">
        <w:rPr>
          <w:rFonts w:asciiTheme="majorBidi" w:hAnsiTheme="majorBidi" w:hint="cs"/>
          <w:sz w:val="26"/>
          <w:szCs w:val="26"/>
          <w:rtl/>
          <w:lang w:bidi="ar-SA"/>
        </w:rPr>
        <w:t>تكامل</w:t>
      </w:r>
      <w:r w:rsidR="000D4FF5">
        <w:rPr>
          <w:rFonts w:asciiTheme="majorBidi" w:hAnsiTheme="majorBidi" w:hint="cs"/>
          <w:sz w:val="26"/>
          <w:szCs w:val="26"/>
          <w:rtl/>
          <w:lang w:bidi="ar-SA"/>
        </w:rPr>
        <w:t xml:space="preserve"> غازات</w:t>
      </w:r>
      <w:r w:rsidR="00853B86" w:rsidRPr="00796B76">
        <w:rPr>
          <w:rFonts w:asciiTheme="majorBidi" w:hAnsiTheme="majorBidi"/>
          <w:sz w:val="26"/>
          <w:szCs w:val="26"/>
          <w:rtl/>
          <w:lang w:bidi="ar-SA"/>
        </w:rPr>
        <w:t xml:space="preserve"> ال</w:t>
      </w:r>
      <w:r w:rsidR="000D4FF5">
        <w:rPr>
          <w:rFonts w:asciiTheme="majorBidi" w:hAnsiTheme="majorBidi" w:hint="cs"/>
          <w:sz w:val="26"/>
          <w:szCs w:val="26"/>
          <w:rtl/>
          <w:lang w:bidi="ar-SA"/>
        </w:rPr>
        <w:t>ت</w:t>
      </w:r>
      <w:r w:rsidR="00853B86" w:rsidRPr="00796B76">
        <w:rPr>
          <w:rFonts w:asciiTheme="majorBidi" w:hAnsiTheme="majorBidi"/>
          <w:sz w:val="26"/>
          <w:szCs w:val="26"/>
          <w:rtl/>
          <w:lang w:bidi="ar-SA"/>
        </w:rPr>
        <w:t>بر</w:t>
      </w:r>
      <w:r w:rsidR="000D4FF5">
        <w:rPr>
          <w:rFonts w:asciiTheme="majorBidi" w:hAnsiTheme="majorBidi" w:hint="cs"/>
          <w:sz w:val="26"/>
          <w:szCs w:val="26"/>
          <w:rtl/>
          <w:lang w:bidi="ar-SA"/>
        </w:rPr>
        <w:t>ي</w:t>
      </w:r>
      <w:r w:rsidR="00853B86" w:rsidRPr="00796B76">
        <w:rPr>
          <w:rFonts w:asciiTheme="majorBidi" w:hAnsiTheme="majorBidi"/>
          <w:sz w:val="26"/>
          <w:szCs w:val="26"/>
          <w:rtl/>
          <w:lang w:bidi="ar-SA"/>
        </w:rPr>
        <w:t xml:space="preserve">د" المقترحة التي تشمل إدراج معايير جودة </w:t>
      </w:r>
      <w:r w:rsidR="000D4FF5">
        <w:rPr>
          <w:rFonts w:asciiTheme="majorBidi" w:hAnsiTheme="majorBidi" w:hint="cs"/>
          <w:sz w:val="26"/>
          <w:szCs w:val="26"/>
          <w:rtl/>
          <w:lang w:bidi="ar-SA"/>
        </w:rPr>
        <w:t>غازات</w:t>
      </w:r>
      <w:r w:rsidR="000D4FF5" w:rsidRPr="00796B76">
        <w:rPr>
          <w:rFonts w:asciiTheme="majorBidi" w:hAnsiTheme="majorBidi"/>
          <w:sz w:val="26"/>
          <w:szCs w:val="26"/>
          <w:rtl/>
          <w:lang w:bidi="ar-SA"/>
        </w:rPr>
        <w:t xml:space="preserve"> ال</w:t>
      </w:r>
      <w:r w:rsidR="000D4FF5">
        <w:rPr>
          <w:rFonts w:asciiTheme="majorBidi" w:hAnsiTheme="majorBidi" w:hint="cs"/>
          <w:sz w:val="26"/>
          <w:szCs w:val="26"/>
          <w:rtl/>
          <w:lang w:bidi="ar-SA"/>
        </w:rPr>
        <w:t>ت</w:t>
      </w:r>
      <w:r w:rsidR="000D4FF5" w:rsidRPr="00796B76">
        <w:rPr>
          <w:rFonts w:asciiTheme="majorBidi" w:hAnsiTheme="majorBidi"/>
          <w:sz w:val="26"/>
          <w:szCs w:val="26"/>
          <w:rtl/>
          <w:lang w:bidi="ar-SA"/>
        </w:rPr>
        <w:t>بر</w:t>
      </w:r>
      <w:r w:rsidR="000D4FF5">
        <w:rPr>
          <w:rFonts w:asciiTheme="majorBidi" w:hAnsiTheme="majorBidi" w:hint="cs"/>
          <w:sz w:val="26"/>
          <w:szCs w:val="26"/>
          <w:rtl/>
          <w:lang w:bidi="ar-SA"/>
        </w:rPr>
        <w:t>ي</w:t>
      </w:r>
      <w:r w:rsidR="000D4FF5" w:rsidRPr="00796B76">
        <w:rPr>
          <w:rFonts w:asciiTheme="majorBidi" w:hAnsiTheme="majorBidi"/>
          <w:sz w:val="26"/>
          <w:szCs w:val="26"/>
          <w:rtl/>
          <w:lang w:bidi="ar-SA"/>
        </w:rPr>
        <w:t>د</w:t>
      </w:r>
      <w:r w:rsidR="00853B86" w:rsidRPr="00796B76">
        <w:rPr>
          <w:rFonts w:asciiTheme="majorBidi" w:hAnsiTheme="majorBidi"/>
          <w:sz w:val="26"/>
          <w:szCs w:val="26"/>
          <w:rtl/>
          <w:lang w:bidi="ar-SA"/>
        </w:rPr>
        <w:t xml:space="preserve"> في المعايير الدنيا لأداء الطاقة، بالإضافة إلى مجموعة أدوات لتقييم أداء </w:t>
      </w:r>
      <w:r w:rsidR="000D4FF5">
        <w:rPr>
          <w:rFonts w:asciiTheme="majorBidi" w:hAnsiTheme="majorBidi" w:hint="cs"/>
          <w:sz w:val="26"/>
          <w:szCs w:val="26"/>
          <w:rtl/>
          <w:lang w:bidi="ar-SA"/>
        </w:rPr>
        <w:t>ن</w:t>
      </w:r>
      <w:r w:rsidR="00853B86" w:rsidRPr="00796B76">
        <w:rPr>
          <w:rFonts w:asciiTheme="majorBidi" w:hAnsiTheme="majorBidi"/>
          <w:sz w:val="26"/>
          <w:szCs w:val="26"/>
          <w:rtl/>
          <w:lang w:bidi="ar-SA"/>
        </w:rPr>
        <w:t>ظم</w:t>
      </w:r>
      <w:r w:rsidR="000D4FF5">
        <w:rPr>
          <w:rFonts w:asciiTheme="majorBidi" w:hAnsiTheme="majorBidi" w:hint="cs"/>
          <w:sz w:val="26"/>
          <w:szCs w:val="26"/>
          <w:rtl/>
          <w:lang w:bidi="ar-SA"/>
        </w:rPr>
        <w:t xml:space="preserve"> التبريد</w:t>
      </w:r>
      <w:r w:rsidR="00853B86" w:rsidRPr="00796B76">
        <w:rPr>
          <w:rFonts w:asciiTheme="majorBidi" w:hAnsiTheme="majorBidi"/>
          <w:sz w:val="26"/>
          <w:szCs w:val="26"/>
          <w:rtl/>
          <w:lang w:bidi="ar-SA"/>
        </w:rPr>
        <w:t xml:space="preserve"> </w:t>
      </w:r>
      <w:r w:rsidR="000D4FF5">
        <w:rPr>
          <w:rFonts w:asciiTheme="majorBidi" w:hAnsiTheme="majorBidi" w:hint="cs"/>
          <w:sz w:val="26"/>
          <w:szCs w:val="26"/>
          <w:rtl/>
          <w:lang w:bidi="ar-SA"/>
        </w:rPr>
        <w:t>و</w:t>
      </w:r>
      <w:r w:rsidR="00853B86" w:rsidRPr="00796B76">
        <w:rPr>
          <w:rFonts w:asciiTheme="majorBidi" w:hAnsiTheme="majorBidi"/>
          <w:sz w:val="26"/>
          <w:szCs w:val="26"/>
          <w:rtl/>
          <w:lang w:bidi="ar-SA"/>
        </w:rPr>
        <w:t xml:space="preserve">تكييف الهواء، بما في ذلك جودة </w:t>
      </w:r>
      <w:r w:rsidR="000D4FF5">
        <w:rPr>
          <w:rFonts w:asciiTheme="majorBidi" w:hAnsiTheme="majorBidi" w:hint="cs"/>
          <w:sz w:val="26"/>
          <w:szCs w:val="26"/>
          <w:rtl/>
          <w:lang w:bidi="ar-SA"/>
        </w:rPr>
        <w:t>غازات</w:t>
      </w:r>
      <w:r w:rsidR="000D4FF5" w:rsidRPr="00796B76">
        <w:rPr>
          <w:rFonts w:asciiTheme="majorBidi" w:hAnsiTheme="majorBidi"/>
          <w:sz w:val="26"/>
          <w:szCs w:val="26"/>
          <w:rtl/>
          <w:lang w:bidi="ar-SA"/>
        </w:rPr>
        <w:t xml:space="preserve"> ال</w:t>
      </w:r>
      <w:r w:rsidR="000D4FF5">
        <w:rPr>
          <w:rFonts w:asciiTheme="majorBidi" w:hAnsiTheme="majorBidi" w:hint="cs"/>
          <w:sz w:val="26"/>
          <w:szCs w:val="26"/>
          <w:rtl/>
          <w:lang w:bidi="ar-SA"/>
        </w:rPr>
        <w:t>ت</w:t>
      </w:r>
      <w:r w:rsidR="000D4FF5" w:rsidRPr="00796B76">
        <w:rPr>
          <w:rFonts w:asciiTheme="majorBidi" w:hAnsiTheme="majorBidi"/>
          <w:sz w:val="26"/>
          <w:szCs w:val="26"/>
          <w:rtl/>
          <w:lang w:bidi="ar-SA"/>
        </w:rPr>
        <w:t>بر</w:t>
      </w:r>
      <w:r w:rsidR="000D4FF5">
        <w:rPr>
          <w:rFonts w:asciiTheme="majorBidi" w:hAnsiTheme="majorBidi" w:hint="cs"/>
          <w:sz w:val="26"/>
          <w:szCs w:val="26"/>
          <w:rtl/>
          <w:lang w:bidi="ar-SA"/>
        </w:rPr>
        <w:t>ي</w:t>
      </w:r>
      <w:r w:rsidR="000D4FF5" w:rsidRPr="00796B76">
        <w:rPr>
          <w:rFonts w:asciiTheme="majorBidi" w:hAnsiTheme="majorBidi"/>
          <w:sz w:val="26"/>
          <w:szCs w:val="26"/>
          <w:rtl/>
          <w:lang w:bidi="ar-SA"/>
        </w:rPr>
        <w:t>د</w:t>
      </w:r>
      <w:r w:rsidR="00853B86" w:rsidRPr="00796B76">
        <w:rPr>
          <w:rFonts w:asciiTheme="majorBidi" w:hAnsiTheme="majorBidi"/>
          <w:sz w:val="26"/>
          <w:szCs w:val="26"/>
          <w:rtl/>
          <w:lang w:bidi="ar-SA"/>
        </w:rPr>
        <w:t xml:space="preserve">. </w:t>
      </w:r>
      <w:r w:rsidR="000D4FF5">
        <w:rPr>
          <w:rFonts w:asciiTheme="majorBidi" w:hAnsiTheme="majorBidi" w:hint="cs"/>
          <w:sz w:val="26"/>
          <w:szCs w:val="26"/>
          <w:rtl/>
          <w:lang w:bidi="ar-SA"/>
        </w:rPr>
        <w:t>و</w:t>
      </w:r>
      <w:r w:rsidR="00853B86" w:rsidRPr="00796B76">
        <w:rPr>
          <w:rFonts w:asciiTheme="majorBidi" w:hAnsiTheme="majorBidi"/>
          <w:sz w:val="26"/>
          <w:szCs w:val="26"/>
          <w:rtl/>
          <w:lang w:bidi="ar-SA"/>
        </w:rPr>
        <w:t>بالإضافة إلى ذلك، ستدعم "مجموعة أدوات تكامل السياسات" مواءمة المعايير الدنيا لأداء الطاقة</w:t>
      </w:r>
      <w:r w:rsidR="00853B86" w:rsidRPr="00796B76">
        <w:rPr>
          <w:rFonts w:asciiTheme="majorBidi" w:hAnsiTheme="majorBidi" w:cstheme="majorBidi"/>
          <w:sz w:val="26"/>
          <w:szCs w:val="26"/>
        </w:rPr>
        <w:t xml:space="preserve"> </w:t>
      </w:r>
      <w:r w:rsidR="00853B86" w:rsidRPr="00796B76">
        <w:rPr>
          <w:rFonts w:asciiTheme="majorBidi" w:hAnsiTheme="majorBidi"/>
          <w:sz w:val="26"/>
          <w:szCs w:val="26"/>
          <w:rtl/>
          <w:lang w:bidi="ar-SA"/>
        </w:rPr>
        <w:t xml:space="preserve">ومعايير </w:t>
      </w:r>
      <w:r w:rsidR="00813F97">
        <w:rPr>
          <w:rFonts w:asciiTheme="majorBidi" w:hAnsiTheme="majorBidi" w:hint="cs"/>
          <w:sz w:val="26"/>
          <w:szCs w:val="26"/>
          <w:rtl/>
          <w:lang w:bidi="ar-SA"/>
        </w:rPr>
        <w:t>ال</w:t>
      </w:r>
      <w:r w:rsidR="00853B86" w:rsidRPr="00796B76">
        <w:rPr>
          <w:rFonts w:asciiTheme="majorBidi" w:hAnsiTheme="majorBidi"/>
          <w:sz w:val="26"/>
          <w:szCs w:val="26"/>
          <w:rtl/>
          <w:lang w:bidi="ar-SA"/>
        </w:rPr>
        <w:t>وسم</w:t>
      </w:r>
      <w:r w:rsidR="00813F97">
        <w:rPr>
          <w:rFonts w:asciiTheme="majorBidi" w:hAnsiTheme="majorBidi" w:hint="cs"/>
          <w:sz w:val="26"/>
          <w:szCs w:val="26"/>
          <w:rtl/>
          <w:lang w:bidi="ar-SA"/>
        </w:rPr>
        <w:t xml:space="preserve"> بعلامات</w:t>
      </w:r>
      <w:r w:rsidR="00853B86" w:rsidRPr="00796B76">
        <w:rPr>
          <w:rFonts w:asciiTheme="majorBidi" w:hAnsiTheme="majorBidi"/>
          <w:sz w:val="26"/>
          <w:szCs w:val="26"/>
          <w:rtl/>
          <w:lang w:bidi="ar-SA"/>
        </w:rPr>
        <w:t xml:space="preserve"> الطاقة عبر المناطق لتعزيز الاتساق في التجارة واعتماد التكنولوجيا</w:t>
      </w:r>
      <w:r w:rsidR="00853B86" w:rsidRPr="00796B76">
        <w:rPr>
          <w:rFonts w:asciiTheme="majorBidi" w:hAnsiTheme="majorBidi" w:cstheme="majorBidi"/>
          <w:sz w:val="26"/>
          <w:szCs w:val="26"/>
        </w:rPr>
        <w:t>.</w:t>
      </w:r>
    </w:p>
    <w:p w14:paraId="19361F36" w14:textId="6A8531EA" w:rsidR="00853B86" w:rsidRDefault="00853B86"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 xml:space="preserve">وأوضح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أيض</w:t>
      </w:r>
      <w:r>
        <w:rPr>
          <w:rFonts w:asciiTheme="majorBidi" w:hAnsiTheme="majorBidi"/>
          <w:sz w:val="26"/>
          <w:szCs w:val="26"/>
          <w:rtl/>
          <w:lang w:bidi="ar-SA"/>
        </w:rPr>
        <w:t>اً</w:t>
      </w:r>
      <w:r w:rsidRPr="00796B76">
        <w:rPr>
          <w:rFonts w:asciiTheme="majorBidi" w:hAnsiTheme="majorBidi"/>
          <w:sz w:val="26"/>
          <w:szCs w:val="26"/>
          <w:rtl/>
          <w:lang w:bidi="ar-SA"/>
        </w:rPr>
        <w:t xml:space="preserve"> أنه خلال بعض المناقشات في المرحلة الأولى، تم تحديد مرافق اختبار معدات</w:t>
      </w:r>
      <w:r w:rsidRPr="00796B76">
        <w:rPr>
          <w:rFonts w:asciiTheme="majorBidi" w:hAnsiTheme="majorBidi" w:cstheme="majorBidi"/>
          <w:sz w:val="26"/>
          <w:szCs w:val="26"/>
        </w:rPr>
        <w:t xml:space="preserve"> </w:t>
      </w:r>
      <w:r w:rsidR="001942A6">
        <w:rPr>
          <w:rFonts w:asciiTheme="majorBidi" w:hAnsiTheme="majorBidi" w:cstheme="majorBidi" w:hint="cs"/>
          <w:sz w:val="26"/>
          <w:szCs w:val="26"/>
          <w:rtl/>
        </w:rPr>
        <w:t>التبريد وتكييف الهواء وال</w:t>
      </w:r>
      <w:r w:rsidR="007275BF">
        <w:rPr>
          <w:rFonts w:asciiTheme="majorBidi" w:hAnsiTheme="majorBidi" w:cstheme="majorBidi" w:hint="cs"/>
          <w:sz w:val="26"/>
          <w:szCs w:val="26"/>
          <w:rtl/>
        </w:rPr>
        <w:t>م</w:t>
      </w:r>
      <w:r w:rsidR="001942A6">
        <w:rPr>
          <w:rFonts w:asciiTheme="majorBidi" w:hAnsiTheme="majorBidi" w:cstheme="majorBidi" w:hint="cs"/>
          <w:sz w:val="26"/>
          <w:szCs w:val="26"/>
          <w:rtl/>
        </w:rPr>
        <w:t>ضخ</w:t>
      </w:r>
      <w:r w:rsidR="007275BF">
        <w:rPr>
          <w:rFonts w:asciiTheme="majorBidi" w:hAnsiTheme="majorBidi" w:cstheme="majorBidi" w:hint="cs"/>
          <w:sz w:val="26"/>
          <w:szCs w:val="26"/>
          <w:rtl/>
        </w:rPr>
        <w:t>ات</w:t>
      </w:r>
      <w:r w:rsidR="001942A6">
        <w:rPr>
          <w:rFonts w:asciiTheme="majorBidi" w:hAnsiTheme="majorBidi" w:cstheme="majorBidi" w:hint="cs"/>
          <w:sz w:val="26"/>
          <w:szCs w:val="26"/>
          <w:rtl/>
        </w:rPr>
        <w:t xml:space="preserve"> الحراري</w:t>
      </w:r>
      <w:r w:rsidR="007275BF">
        <w:rPr>
          <w:rFonts w:asciiTheme="majorBidi" w:hAnsiTheme="majorBidi" w:cstheme="majorBidi" w:hint="cs"/>
          <w:sz w:val="26"/>
          <w:szCs w:val="26"/>
          <w:rtl/>
        </w:rPr>
        <w:t>ة</w:t>
      </w:r>
      <w:r w:rsidRPr="00796B76">
        <w:rPr>
          <w:rFonts w:asciiTheme="majorBidi" w:hAnsiTheme="majorBidi" w:cstheme="majorBidi"/>
          <w:sz w:val="26"/>
          <w:szCs w:val="26"/>
        </w:rPr>
        <w:t xml:space="preserve"> </w:t>
      </w:r>
      <w:r w:rsidR="001942A6">
        <w:rPr>
          <w:rFonts w:asciiTheme="majorBidi" w:hAnsiTheme="majorBidi" w:hint="cs"/>
          <w:sz w:val="26"/>
          <w:szCs w:val="26"/>
          <w:rtl/>
          <w:lang w:bidi="ar-SA"/>
        </w:rPr>
        <w:t xml:space="preserve">بوصفها </w:t>
      </w:r>
      <w:r w:rsidRPr="00796B76">
        <w:rPr>
          <w:rFonts w:asciiTheme="majorBidi" w:hAnsiTheme="majorBidi"/>
          <w:sz w:val="26"/>
          <w:szCs w:val="26"/>
          <w:rtl/>
          <w:lang w:bidi="ar-SA"/>
        </w:rPr>
        <w:t>م</w:t>
      </w:r>
      <w:r w:rsidR="001942A6">
        <w:rPr>
          <w:rFonts w:asciiTheme="majorBidi" w:hAnsiTheme="majorBidi" w:hint="cs"/>
          <w:sz w:val="26"/>
          <w:szCs w:val="26"/>
          <w:rtl/>
          <w:lang w:bidi="ar-SA"/>
        </w:rPr>
        <w:t>سأ</w:t>
      </w:r>
      <w:r w:rsidRPr="00796B76">
        <w:rPr>
          <w:rFonts w:asciiTheme="majorBidi" w:hAnsiTheme="majorBidi"/>
          <w:sz w:val="26"/>
          <w:szCs w:val="26"/>
          <w:rtl/>
          <w:lang w:bidi="ar-SA"/>
        </w:rPr>
        <w:t>لة مهمة، وأن اتفاقات الاعتراف المتبادل آلية فعالة من حيث التكلفة لت</w:t>
      </w:r>
      <w:r w:rsidR="001942A6">
        <w:rPr>
          <w:rFonts w:asciiTheme="majorBidi" w:hAnsiTheme="majorBidi" w:hint="cs"/>
          <w:sz w:val="26"/>
          <w:szCs w:val="26"/>
          <w:rtl/>
          <w:lang w:bidi="ar-SA"/>
        </w:rPr>
        <w:t>ي</w:t>
      </w:r>
      <w:r w:rsidRPr="00796B76">
        <w:rPr>
          <w:rFonts w:asciiTheme="majorBidi" w:hAnsiTheme="majorBidi"/>
          <w:sz w:val="26"/>
          <w:szCs w:val="26"/>
          <w:rtl/>
          <w:lang w:bidi="ar-SA"/>
        </w:rPr>
        <w:t>س</w:t>
      </w:r>
      <w:r w:rsidR="001942A6">
        <w:rPr>
          <w:rFonts w:asciiTheme="majorBidi" w:hAnsiTheme="majorBidi" w:hint="cs"/>
          <w:sz w:val="26"/>
          <w:szCs w:val="26"/>
          <w:rtl/>
          <w:lang w:bidi="ar-SA"/>
        </w:rPr>
        <w:t>ير</w:t>
      </w:r>
      <w:r w:rsidRPr="00796B76">
        <w:rPr>
          <w:rFonts w:asciiTheme="majorBidi" w:hAnsiTheme="majorBidi"/>
          <w:sz w:val="26"/>
          <w:szCs w:val="26"/>
          <w:rtl/>
          <w:lang w:bidi="ar-SA"/>
        </w:rPr>
        <w:t xml:space="preserve"> التوافق في التقييمات باستخدام مختبرات معتمدة. </w:t>
      </w:r>
      <w:r w:rsidR="001942A6">
        <w:rPr>
          <w:rFonts w:asciiTheme="majorBidi" w:hAnsiTheme="majorBidi" w:hint="cs"/>
          <w:sz w:val="26"/>
          <w:szCs w:val="26"/>
          <w:rtl/>
          <w:lang w:bidi="ar-SA"/>
        </w:rPr>
        <w:t>و</w:t>
      </w:r>
      <w:r w:rsidRPr="00796B76">
        <w:rPr>
          <w:rFonts w:asciiTheme="majorBidi" w:hAnsiTheme="majorBidi"/>
          <w:sz w:val="26"/>
          <w:szCs w:val="26"/>
          <w:rtl/>
          <w:lang w:bidi="ar-SA"/>
        </w:rPr>
        <w:t>في المرحلة الثانية، ي</w:t>
      </w:r>
      <w:r w:rsidR="001942A6">
        <w:rPr>
          <w:rFonts w:asciiTheme="majorBidi" w:hAnsiTheme="majorBidi" w:hint="cs"/>
          <w:sz w:val="26"/>
          <w:szCs w:val="26"/>
          <w:rtl/>
          <w:lang w:bidi="ar-SA"/>
        </w:rPr>
        <w:t>عتزم</w:t>
      </w:r>
      <w:r w:rsidRPr="00796B76">
        <w:rPr>
          <w:rFonts w:asciiTheme="majorBidi" w:hAnsiTheme="majorBidi"/>
          <w:sz w:val="26"/>
          <w:szCs w:val="26"/>
          <w:rtl/>
          <w:lang w:bidi="ar-SA"/>
        </w:rPr>
        <w:t xml:space="preserve">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w:t>
      </w:r>
      <w:r w:rsidR="001942A6">
        <w:rPr>
          <w:rFonts w:asciiTheme="majorBidi" w:hAnsiTheme="majorBidi" w:hint="cs"/>
          <w:sz w:val="26"/>
          <w:szCs w:val="26"/>
          <w:rtl/>
          <w:lang w:bidi="ar-SA"/>
        </w:rPr>
        <w:t>إعداد</w:t>
      </w:r>
      <w:r w:rsidRPr="00796B76">
        <w:rPr>
          <w:rFonts w:asciiTheme="majorBidi" w:hAnsiTheme="majorBidi"/>
          <w:sz w:val="26"/>
          <w:szCs w:val="26"/>
          <w:rtl/>
          <w:lang w:bidi="ar-SA"/>
        </w:rPr>
        <w:t xml:space="preserve"> "مجموعة أدوات </w:t>
      </w:r>
      <w:r w:rsidR="001942A6">
        <w:rPr>
          <w:rFonts w:asciiTheme="majorBidi" w:hAnsiTheme="majorBidi" w:hint="cs"/>
          <w:sz w:val="26"/>
          <w:szCs w:val="26"/>
          <w:rtl/>
          <w:lang w:bidi="ar-SA"/>
        </w:rPr>
        <w:t>لمسح</w:t>
      </w:r>
      <w:r w:rsidRPr="00796B76">
        <w:rPr>
          <w:rFonts w:asciiTheme="majorBidi" w:hAnsiTheme="majorBidi"/>
          <w:sz w:val="26"/>
          <w:szCs w:val="26"/>
          <w:rtl/>
          <w:lang w:bidi="ar-SA"/>
        </w:rPr>
        <w:t xml:space="preserve"> السوق" تتضمن بروتوكولات لاختبار المنتجات وعمليات تدقيق السوق، و"مجموعة أدوات </w:t>
      </w:r>
      <w:r w:rsidR="00E534AC">
        <w:rPr>
          <w:rFonts w:asciiTheme="majorBidi" w:hAnsiTheme="majorBidi" w:hint="cs"/>
          <w:sz w:val="26"/>
          <w:szCs w:val="26"/>
          <w:rtl/>
          <w:lang w:bidi="ar-SA"/>
        </w:rPr>
        <w:t>ل</w:t>
      </w:r>
      <w:r w:rsidRPr="00796B76">
        <w:rPr>
          <w:rFonts w:asciiTheme="majorBidi" w:hAnsiTheme="majorBidi"/>
          <w:sz w:val="26"/>
          <w:szCs w:val="26"/>
          <w:rtl/>
          <w:lang w:bidi="ar-SA"/>
        </w:rPr>
        <w:t>لتقييم ال</w:t>
      </w:r>
      <w:r w:rsidR="00BD5115">
        <w:rPr>
          <w:rFonts w:asciiTheme="majorBidi" w:hAnsiTheme="majorBidi"/>
          <w:sz w:val="26"/>
          <w:szCs w:val="26"/>
          <w:rtl/>
          <w:lang w:bidi="ar-SA"/>
        </w:rPr>
        <w:t>تقن</w:t>
      </w:r>
      <w:r w:rsidRPr="00796B76">
        <w:rPr>
          <w:rFonts w:asciiTheme="majorBidi" w:hAnsiTheme="majorBidi"/>
          <w:sz w:val="26"/>
          <w:szCs w:val="26"/>
          <w:rtl/>
          <w:lang w:bidi="ar-SA"/>
        </w:rPr>
        <w:t xml:space="preserve">ي" توفر إرشادات </w:t>
      </w:r>
      <w:r w:rsidR="00E534AC">
        <w:rPr>
          <w:rFonts w:asciiTheme="majorBidi" w:hAnsiTheme="majorBidi" w:hint="cs"/>
          <w:sz w:val="26"/>
          <w:szCs w:val="26"/>
          <w:rtl/>
          <w:lang w:bidi="ar-SA"/>
        </w:rPr>
        <w:t>بشأن</w:t>
      </w:r>
      <w:r w:rsidRPr="00796B76">
        <w:rPr>
          <w:rFonts w:asciiTheme="majorBidi" w:hAnsiTheme="majorBidi"/>
          <w:sz w:val="26"/>
          <w:szCs w:val="26"/>
          <w:rtl/>
          <w:lang w:bidi="ar-SA"/>
        </w:rPr>
        <w:t xml:space="preserve"> بروتوكولات الاختبار الموحدة المستندة إلى المعايير العالمية</w:t>
      </w:r>
      <w:r w:rsidRPr="00796B76">
        <w:rPr>
          <w:rFonts w:asciiTheme="majorBidi" w:hAnsiTheme="majorBidi" w:cstheme="majorBidi"/>
          <w:sz w:val="26"/>
          <w:szCs w:val="26"/>
        </w:rPr>
        <w:t>.</w:t>
      </w:r>
    </w:p>
    <w:p w14:paraId="3EB53B40" w14:textId="4F7B5706"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796B76">
        <w:rPr>
          <w:rFonts w:asciiTheme="majorBidi" w:hAnsiTheme="majorBidi"/>
          <w:sz w:val="26"/>
          <w:szCs w:val="26"/>
          <w:rtl/>
          <w:lang w:bidi="ar-SA"/>
        </w:rPr>
        <w:t xml:space="preserve">وفيما يتعلق بدعم تدريب </w:t>
      </w:r>
      <w:r w:rsidR="00BD5115">
        <w:rPr>
          <w:rFonts w:asciiTheme="majorBidi" w:hAnsiTheme="majorBidi"/>
          <w:sz w:val="26"/>
          <w:szCs w:val="26"/>
          <w:rtl/>
          <w:lang w:bidi="ar-SA"/>
        </w:rPr>
        <w:t>تقن</w:t>
      </w:r>
      <w:r w:rsidRPr="00796B76">
        <w:rPr>
          <w:rFonts w:asciiTheme="majorBidi" w:hAnsiTheme="majorBidi"/>
          <w:sz w:val="26"/>
          <w:szCs w:val="26"/>
          <w:rtl/>
          <w:lang w:bidi="ar-SA"/>
        </w:rPr>
        <w:t xml:space="preserve">يي الخدمة، أوضح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أن المشروع سيستفيد من دليل </w:t>
      </w:r>
      <w:r w:rsidR="007275BF">
        <w:rPr>
          <w:rFonts w:asciiTheme="majorBidi" w:hAnsiTheme="majorBidi" w:hint="cs"/>
          <w:sz w:val="26"/>
          <w:szCs w:val="26"/>
          <w:rtl/>
          <w:lang w:bidi="ar-SA"/>
        </w:rPr>
        <w:t>ا</w:t>
      </w:r>
      <w:r w:rsidR="007275BF">
        <w:rPr>
          <w:rFonts w:asciiTheme="majorBidi" w:hAnsiTheme="majorBidi"/>
          <w:sz w:val="26"/>
          <w:szCs w:val="26"/>
          <w:rtl/>
          <w:lang w:bidi="ar-SA"/>
        </w:rPr>
        <w:t>ليونيب</w:t>
      </w:r>
      <w:r w:rsidR="007275BF">
        <w:rPr>
          <w:rFonts w:asciiTheme="majorBidi" w:hAnsiTheme="majorBidi" w:hint="cs"/>
          <w:sz w:val="26"/>
          <w:szCs w:val="26"/>
          <w:rtl/>
          <w:lang w:bidi="ar-SA"/>
        </w:rPr>
        <w:t>-</w:t>
      </w:r>
      <w:r w:rsidR="007275BF" w:rsidRPr="00796B76">
        <w:rPr>
          <w:rFonts w:asciiTheme="majorBidi" w:hAnsiTheme="majorBidi"/>
          <w:sz w:val="26"/>
          <w:szCs w:val="26"/>
          <w:rtl/>
          <w:lang w:bidi="ar-SA"/>
        </w:rPr>
        <w:t>الجمعية الأمريكية لمهندسي التدفئة والتبريد وتكييف الهواء</w:t>
      </w:r>
      <w:r w:rsidR="007275BF">
        <w:rPr>
          <w:rStyle w:val="FootnoteReference"/>
          <w:rFonts w:asciiTheme="majorBidi" w:hAnsiTheme="majorBidi"/>
          <w:sz w:val="26"/>
          <w:szCs w:val="26"/>
          <w:rtl/>
          <w:lang w:bidi="ar-SA"/>
        </w:rPr>
        <w:footnoteReference w:id="17"/>
      </w:r>
      <w:r w:rsidR="007275BF" w:rsidRPr="00796B76">
        <w:rPr>
          <w:rFonts w:asciiTheme="majorBidi" w:hAnsiTheme="majorBidi"/>
          <w:sz w:val="26"/>
          <w:szCs w:val="26"/>
          <w:rtl/>
          <w:lang w:bidi="ar-SA"/>
        </w:rPr>
        <w:t xml:space="preserve"> </w:t>
      </w:r>
      <w:r w:rsidRPr="00796B76">
        <w:rPr>
          <w:rFonts w:asciiTheme="majorBidi" w:hAnsiTheme="majorBidi"/>
          <w:sz w:val="26"/>
          <w:szCs w:val="26"/>
          <w:rtl/>
          <w:lang w:bidi="ar-SA"/>
        </w:rPr>
        <w:t>ال</w:t>
      </w:r>
      <w:r w:rsidR="00BD5115">
        <w:rPr>
          <w:rFonts w:asciiTheme="majorBidi" w:hAnsiTheme="majorBidi"/>
          <w:sz w:val="26"/>
          <w:szCs w:val="26"/>
          <w:rtl/>
          <w:lang w:bidi="ar-SA"/>
        </w:rPr>
        <w:t>تقن</w:t>
      </w:r>
      <w:r w:rsidRPr="00796B76">
        <w:rPr>
          <w:rFonts w:asciiTheme="majorBidi" w:hAnsiTheme="majorBidi"/>
          <w:sz w:val="26"/>
          <w:szCs w:val="26"/>
          <w:rtl/>
          <w:lang w:bidi="ar-SA"/>
        </w:rPr>
        <w:t>ي الشامل لاستدامة مصنع التبريد وتكييف</w:t>
      </w:r>
      <w:r w:rsidR="007275BF">
        <w:rPr>
          <w:rFonts w:asciiTheme="majorBidi" w:hAnsiTheme="majorBidi" w:hint="cs"/>
          <w:sz w:val="26"/>
          <w:szCs w:val="26"/>
          <w:rtl/>
          <w:lang w:bidi="ar-SA"/>
        </w:rPr>
        <w:t xml:space="preserve"> الهواء</w:t>
      </w:r>
      <w:r w:rsidRPr="00796B76">
        <w:rPr>
          <w:rFonts w:asciiTheme="majorBidi" w:hAnsiTheme="majorBidi"/>
          <w:sz w:val="26"/>
          <w:szCs w:val="26"/>
          <w:rtl/>
          <w:lang w:bidi="ar-SA"/>
        </w:rPr>
        <w:t xml:space="preserve"> </w:t>
      </w:r>
      <w:r w:rsidR="007275BF">
        <w:rPr>
          <w:rFonts w:asciiTheme="majorBidi" w:hAnsiTheme="majorBidi" w:hint="cs"/>
          <w:sz w:val="26"/>
          <w:szCs w:val="26"/>
          <w:rtl/>
          <w:lang w:bidi="ar-SA"/>
        </w:rPr>
        <w:t xml:space="preserve">باعتباره </w:t>
      </w:r>
      <w:r w:rsidRPr="00796B76">
        <w:rPr>
          <w:rFonts w:asciiTheme="majorBidi" w:hAnsiTheme="majorBidi"/>
          <w:sz w:val="26"/>
          <w:szCs w:val="26"/>
          <w:rtl/>
          <w:lang w:bidi="ar-SA"/>
        </w:rPr>
        <w:t>مورد</w:t>
      </w:r>
      <w:r w:rsidR="007275BF">
        <w:rPr>
          <w:rFonts w:asciiTheme="majorBidi" w:hAnsiTheme="majorBidi" w:hint="cs"/>
          <w:sz w:val="26"/>
          <w:szCs w:val="26"/>
          <w:rtl/>
          <w:lang w:bidi="ar-SA"/>
        </w:rPr>
        <w:t>اً</w:t>
      </w:r>
      <w:r w:rsidRPr="00796B76">
        <w:rPr>
          <w:rFonts w:asciiTheme="majorBidi" w:hAnsiTheme="majorBidi"/>
          <w:sz w:val="26"/>
          <w:szCs w:val="26"/>
          <w:rtl/>
          <w:lang w:bidi="ar-SA"/>
        </w:rPr>
        <w:t xml:space="preserve"> أساسي</w:t>
      </w:r>
      <w:r w:rsidR="007275BF">
        <w:rPr>
          <w:rFonts w:asciiTheme="majorBidi" w:hAnsiTheme="majorBidi" w:hint="cs"/>
          <w:sz w:val="26"/>
          <w:szCs w:val="26"/>
          <w:rtl/>
          <w:lang w:bidi="ar-SA"/>
        </w:rPr>
        <w:t>اً</w:t>
      </w:r>
      <w:r w:rsidRPr="00796B76">
        <w:rPr>
          <w:rFonts w:asciiTheme="majorBidi" w:hAnsiTheme="majorBidi"/>
          <w:sz w:val="26"/>
          <w:szCs w:val="26"/>
          <w:rtl/>
          <w:lang w:bidi="ar-SA"/>
        </w:rPr>
        <w:t xml:space="preserve"> يوفر قوائم مرجعية جاهزة للاستخدام، وأفضل الممارسات، ومقاييس أداء عبر ثمانية أبعاد للتشغيل المستدام لمعدات التبريد وتكييف</w:t>
      </w:r>
      <w:r w:rsidR="00EA06D9">
        <w:rPr>
          <w:rFonts w:asciiTheme="majorBidi" w:hAnsiTheme="majorBidi" w:hint="cs"/>
          <w:sz w:val="26"/>
          <w:szCs w:val="26"/>
          <w:rtl/>
          <w:lang w:bidi="ar-SA"/>
        </w:rPr>
        <w:t xml:space="preserve"> الهواء</w:t>
      </w:r>
      <w:r w:rsidRPr="00796B76">
        <w:rPr>
          <w:rFonts w:asciiTheme="majorBidi" w:hAnsiTheme="majorBidi"/>
          <w:sz w:val="26"/>
          <w:szCs w:val="26"/>
          <w:rtl/>
          <w:lang w:bidi="ar-SA"/>
        </w:rPr>
        <w:t>، بما في ذلك أقسام مخصصة للتشغيل الم</w:t>
      </w:r>
      <w:r w:rsidR="00EA06D9">
        <w:rPr>
          <w:rFonts w:asciiTheme="majorBidi" w:hAnsiTheme="majorBidi" w:hint="cs"/>
          <w:sz w:val="26"/>
          <w:szCs w:val="26"/>
          <w:rtl/>
          <w:lang w:bidi="ar-SA"/>
        </w:rPr>
        <w:t>تسم بكفاءة</w:t>
      </w:r>
      <w:r w:rsidRPr="00796B76">
        <w:rPr>
          <w:rFonts w:asciiTheme="majorBidi" w:hAnsiTheme="majorBidi"/>
          <w:sz w:val="26"/>
          <w:szCs w:val="26"/>
          <w:rtl/>
          <w:lang w:bidi="ar-SA"/>
        </w:rPr>
        <w:t xml:space="preserve"> </w:t>
      </w:r>
      <w:r w:rsidR="00EA06D9">
        <w:rPr>
          <w:rFonts w:asciiTheme="majorBidi" w:hAnsiTheme="majorBidi" w:hint="cs"/>
          <w:sz w:val="26"/>
          <w:szCs w:val="26"/>
          <w:rtl/>
          <w:lang w:bidi="ar-SA"/>
        </w:rPr>
        <w:t>ا</w:t>
      </w:r>
      <w:r w:rsidRPr="00796B76">
        <w:rPr>
          <w:rFonts w:asciiTheme="majorBidi" w:hAnsiTheme="majorBidi"/>
          <w:sz w:val="26"/>
          <w:szCs w:val="26"/>
          <w:rtl/>
          <w:lang w:bidi="ar-SA"/>
        </w:rPr>
        <w:t>لطاقة وكفاءات ال</w:t>
      </w:r>
      <w:r w:rsidR="00BD5115">
        <w:rPr>
          <w:rFonts w:asciiTheme="majorBidi" w:hAnsiTheme="majorBidi"/>
          <w:sz w:val="26"/>
          <w:szCs w:val="26"/>
          <w:rtl/>
          <w:lang w:bidi="ar-SA"/>
        </w:rPr>
        <w:t>تقن</w:t>
      </w:r>
      <w:r w:rsidRPr="00796B76">
        <w:rPr>
          <w:rFonts w:asciiTheme="majorBidi" w:hAnsiTheme="majorBidi"/>
          <w:sz w:val="26"/>
          <w:szCs w:val="26"/>
          <w:rtl/>
          <w:lang w:bidi="ar-SA"/>
        </w:rPr>
        <w:t xml:space="preserve">يين. </w:t>
      </w:r>
      <w:r w:rsidR="00EA06D9">
        <w:rPr>
          <w:rFonts w:asciiTheme="majorBidi" w:hAnsiTheme="majorBidi" w:hint="cs"/>
          <w:sz w:val="26"/>
          <w:szCs w:val="26"/>
          <w:rtl/>
          <w:lang w:bidi="ar-SA"/>
        </w:rPr>
        <w:t>وستشمل</w:t>
      </w:r>
      <w:r w:rsidRPr="00796B76">
        <w:rPr>
          <w:rFonts w:asciiTheme="majorBidi" w:hAnsiTheme="majorBidi"/>
          <w:sz w:val="26"/>
          <w:szCs w:val="26"/>
          <w:rtl/>
          <w:lang w:bidi="ar-SA"/>
        </w:rPr>
        <w:t xml:space="preserve"> مجموعة الأدوات </w:t>
      </w:r>
      <w:r w:rsidR="00EA06D9">
        <w:rPr>
          <w:rFonts w:asciiTheme="majorBidi" w:hAnsiTheme="majorBidi" w:hint="cs"/>
          <w:sz w:val="26"/>
          <w:szCs w:val="26"/>
          <w:rtl/>
          <w:lang w:bidi="ar-SA"/>
        </w:rPr>
        <w:t>مبادئ توجيهية</w:t>
      </w:r>
      <w:r w:rsidRPr="00796B76">
        <w:rPr>
          <w:rFonts w:asciiTheme="majorBidi" w:hAnsiTheme="majorBidi"/>
          <w:sz w:val="26"/>
          <w:szCs w:val="26"/>
          <w:rtl/>
          <w:lang w:bidi="ar-SA"/>
        </w:rPr>
        <w:t xml:space="preserve"> إضافية تتعلق بت</w:t>
      </w:r>
      <w:r w:rsidR="00EA06D9">
        <w:rPr>
          <w:rFonts w:asciiTheme="majorBidi" w:hAnsiTheme="majorBidi" w:hint="cs"/>
          <w:sz w:val="26"/>
          <w:szCs w:val="26"/>
          <w:rtl/>
          <w:lang w:bidi="ar-SA"/>
        </w:rPr>
        <w:t>نفيذ</w:t>
      </w:r>
      <w:r w:rsidRPr="00796B76">
        <w:rPr>
          <w:rFonts w:asciiTheme="majorBidi" w:hAnsiTheme="majorBidi"/>
          <w:sz w:val="26"/>
          <w:szCs w:val="26"/>
          <w:rtl/>
          <w:lang w:bidi="ar-SA"/>
        </w:rPr>
        <w:t xml:space="preserve"> برامج اعتماد </w:t>
      </w:r>
      <w:r w:rsidR="00EA06D9">
        <w:rPr>
          <w:rFonts w:asciiTheme="majorBidi" w:hAnsiTheme="majorBidi" w:hint="cs"/>
          <w:sz w:val="26"/>
          <w:szCs w:val="26"/>
          <w:rtl/>
          <w:lang w:bidi="ar-SA"/>
        </w:rPr>
        <w:t>ال</w:t>
      </w:r>
      <w:r w:rsidR="00EA06D9">
        <w:rPr>
          <w:rFonts w:asciiTheme="majorBidi" w:hAnsiTheme="majorBidi"/>
          <w:sz w:val="26"/>
          <w:szCs w:val="26"/>
          <w:rtl/>
          <w:lang w:bidi="ar-SA"/>
        </w:rPr>
        <w:t>تقن</w:t>
      </w:r>
      <w:r w:rsidR="00EA06D9" w:rsidRPr="00796B76">
        <w:rPr>
          <w:rFonts w:asciiTheme="majorBidi" w:hAnsiTheme="majorBidi"/>
          <w:sz w:val="26"/>
          <w:szCs w:val="26"/>
          <w:rtl/>
          <w:lang w:bidi="ar-SA"/>
        </w:rPr>
        <w:t>يي</w:t>
      </w:r>
      <w:r w:rsidR="00EA06D9">
        <w:rPr>
          <w:rFonts w:asciiTheme="majorBidi" w:hAnsiTheme="majorBidi" w:hint="cs"/>
          <w:sz w:val="26"/>
          <w:szCs w:val="26"/>
          <w:rtl/>
          <w:lang w:bidi="ar-SA"/>
        </w:rPr>
        <w:t>ن</w:t>
      </w:r>
      <w:r w:rsidR="00EA06D9" w:rsidRPr="00796B76">
        <w:rPr>
          <w:rFonts w:asciiTheme="majorBidi" w:hAnsiTheme="majorBidi"/>
          <w:sz w:val="26"/>
          <w:szCs w:val="26"/>
          <w:rtl/>
          <w:lang w:bidi="ar-SA"/>
        </w:rPr>
        <w:t xml:space="preserve"> </w:t>
      </w:r>
      <w:r w:rsidRPr="00796B76">
        <w:rPr>
          <w:rFonts w:asciiTheme="majorBidi" w:hAnsiTheme="majorBidi"/>
          <w:sz w:val="26"/>
          <w:szCs w:val="26"/>
          <w:rtl/>
          <w:lang w:bidi="ar-SA"/>
        </w:rPr>
        <w:t xml:space="preserve">والسياسات والتدابير المرتبطة بها. ويتعاون </w:t>
      </w:r>
      <w:r w:rsidR="00213CD3">
        <w:rPr>
          <w:rFonts w:asciiTheme="majorBidi" w:hAnsiTheme="majorBidi"/>
          <w:sz w:val="26"/>
          <w:szCs w:val="26"/>
          <w:rtl/>
          <w:lang w:bidi="ar-SA"/>
        </w:rPr>
        <w:t>اليونيب</w:t>
      </w:r>
      <w:r w:rsidRPr="00796B76">
        <w:rPr>
          <w:rFonts w:asciiTheme="majorBidi" w:hAnsiTheme="majorBidi"/>
          <w:sz w:val="26"/>
          <w:szCs w:val="26"/>
          <w:rtl/>
          <w:lang w:bidi="ar-SA"/>
        </w:rPr>
        <w:t xml:space="preserve"> أيض</w:t>
      </w:r>
      <w:r>
        <w:rPr>
          <w:rFonts w:asciiTheme="majorBidi" w:hAnsiTheme="majorBidi"/>
          <w:sz w:val="26"/>
          <w:szCs w:val="26"/>
          <w:rtl/>
          <w:lang w:bidi="ar-SA"/>
        </w:rPr>
        <w:t>اً</w:t>
      </w:r>
      <w:r w:rsidRPr="00796B76">
        <w:rPr>
          <w:rFonts w:asciiTheme="majorBidi" w:hAnsiTheme="majorBidi"/>
          <w:sz w:val="26"/>
          <w:szCs w:val="26"/>
          <w:rtl/>
          <w:lang w:bidi="ar-SA"/>
        </w:rPr>
        <w:t xml:space="preserve"> مع الرابطة الأوروبية لمقاولي التبريد وتكييف الهواء و</w:t>
      </w:r>
      <w:r w:rsidR="00C6337E">
        <w:rPr>
          <w:rFonts w:asciiTheme="majorBidi" w:hAnsiTheme="majorBidi" w:hint="cs"/>
          <w:sz w:val="26"/>
          <w:szCs w:val="26"/>
          <w:rtl/>
          <w:lang w:bidi="ar-SA"/>
        </w:rPr>
        <w:t>ال</w:t>
      </w:r>
      <w:r w:rsidR="007275BF">
        <w:rPr>
          <w:rFonts w:asciiTheme="majorBidi" w:hAnsiTheme="majorBidi" w:hint="cs"/>
          <w:sz w:val="26"/>
          <w:szCs w:val="26"/>
          <w:rtl/>
          <w:lang w:bidi="ar-SA"/>
        </w:rPr>
        <w:t>م</w:t>
      </w:r>
      <w:r w:rsidRPr="00796B76">
        <w:rPr>
          <w:rFonts w:asciiTheme="majorBidi" w:hAnsiTheme="majorBidi"/>
          <w:sz w:val="26"/>
          <w:szCs w:val="26"/>
          <w:rtl/>
          <w:lang w:bidi="ar-SA"/>
        </w:rPr>
        <w:t>ضخ</w:t>
      </w:r>
      <w:r w:rsidR="007275BF">
        <w:rPr>
          <w:rFonts w:asciiTheme="majorBidi" w:hAnsiTheme="majorBidi" w:hint="cs"/>
          <w:sz w:val="26"/>
          <w:szCs w:val="26"/>
          <w:rtl/>
          <w:lang w:bidi="ar-SA"/>
        </w:rPr>
        <w:t>ات</w:t>
      </w:r>
      <w:r w:rsidRPr="00796B76">
        <w:rPr>
          <w:rFonts w:asciiTheme="majorBidi" w:hAnsiTheme="majorBidi"/>
          <w:sz w:val="26"/>
          <w:szCs w:val="26"/>
          <w:rtl/>
          <w:lang w:bidi="ar-SA"/>
        </w:rPr>
        <w:t xml:space="preserve"> الحرار</w:t>
      </w:r>
      <w:r w:rsidR="00C6337E">
        <w:rPr>
          <w:rFonts w:asciiTheme="majorBidi" w:hAnsiTheme="majorBidi" w:hint="cs"/>
          <w:sz w:val="26"/>
          <w:szCs w:val="26"/>
          <w:rtl/>
          <w:lang w:bidi="ar-SA"/>
        </w:rPr>
        <w:t>ي</w:t>
      </w:r>
      <w:r w:rsidR="007275BF">
        <w:rPr>
          <w:rFonts w:asciiTheme="majorBidi" w:hAnsiTheme="majorBidi" w:hint="cs"/>
          <w:sz w:val="26"/>
          <w:szCs w:val="26"/>
          <w:rtl/>
          <w:lang w:bidi="ar-SA"/>
        </w:rPr>
        <w:t>ة</w:t>
      </w:r>
      <w:r w:rsidRPr="00796B76">
        <w:rPr>
          <w:rFonts w:asciiTheme="majorBidi" w:hAnsiTheme="majorBidi"/>
          <w:sz w:val="26"/>
          <w:szCs w:val="26"/>
          <w:rtl/>
          <w:lang w:bidi="ar-SA"/>
        </w:rPr>
        <w:t xml:space="preserve"> </w:t>
      </w:r>
      <w:r w:rsidR="00C6337E">
        <w:rPr>
          <w:rFonts w:asciiTheme="majorBidi" w:hAnsiTheme="majorBidi" w:hint="cs"/>
          <w:sz w:val="26"/>
          <w:szCs w:val="26"/>
          <w:rtl/>
          <w:lang w:bidi="ar-SA"/>
        </w:rPr>
        <w:t>من أجل وضع</w:t>
      </w:r>
      <w:r w:rsidRPr="00796B76">
        <w:rPr>
          <w:rFonts w:asciiTheme="majorBidi" w:hAnsiTheme="majorBidi"/>
          <w:sz w:val="26"/>
          <w:szCs w:val="26"/>
          <w:rtl/>
          <w:lang w:bidi="ar-SA"/>
        </w:rPr>
        <w:t xml:space="preserve"> وحدة تدريبية لل</w:t>
      </w:r>
      <w:r w:rsidR="00BD5115">
        <w:rPr>
          <w:rFonts w:asciiTheme="majorBidi" w:hAnsiTheme="majorBidi"/>
          <w:sz w:val="26"/>
          <w:szCs w:val="26"/>
          <w:rtl/>
          <w:lang w:bidi="ar-SA"/>
        </w:rPr>
        <w:t>تقن</w:t>
      </w:r>
      <w:r w:rsidRPr="00796B76">
        <w:rPr>
          <w:rFonts w:asciiTheme="majorBidi" w:hAnsiTheme="majorBidi"/>
          <w:sz w:val="26"/>
          <w:szCs w:val="26"/>
          <w:rtl/>
          <w:lang w:bidi="ar-SA"/>
        </w:rPr>
        <w:t xml:space="preserve">يين </w:t>
      </w:r>
      <w:r w:rsidR="00C6337E">
        <w:rPr>
          <w:rFonts w:asciiTheme="majorBidi" w:hAnsiTheme="majorBidi" w:hint="cs"/>
          <w:sz w:val="26"/>
          <w:szCs w:val="26"/>
          <w:rtl/>
          <w:lang w:bidi="ar-SA"/>
        </w:rPr>
        <w:t>في مجال</w:t>
      </w:r>
      <w:r w:rsidRPr="00796B76">
        <w:rPr>
          <w:rFonts w:asciiTheme="majorBidi" w:hAnsiTheme="majorBidi"/>
          <w:sz w:val="26"/>
          <w:szCs w:val="26"/>
          <w:rtl/>
          <w:lang w:bidi="ar-SA"/>
        </w:rPr>
        <w:t xml:space="preserve"> كفاءة </w:t>
      </w:r>
      <w:r w:rsidR="00C6337E">
        <w:rPr>
          <w:rFonts w:asciiTheme="majorBidi" w:hAnsiTheme="majorBidi" w:hint="cs"/>
          <w:sz w:val="26"/>
          <w:szCs w:val="26"/>
          <w:rtl/>
          <w:lang w:bidi="ar-SA"/>
        </w:rPr>
        <w:t xml:space="preserve">استخدام </w:t>
      </w:r>
      <w:r w:rsidRPr="00796B76">
        <w:rPr>
          <w:rFonts w:asciiTheme="majorBidi" w:hAnsiTheme="majorBidi"/>
          <w:sz w:val="26"/>
          <w:szCs w:val="26"/>
          <w:rtl/>
          <w:lang w:bidi="ar-SA"/>
        </w:rPr>
        <w:t>الطاقة كوحدة تكميلية لدليل التدريب التابع ل</w:t>
      </w:r>
      <w:r w:rsidR="00213CD3">
        <w:rPr>
          <w:rFonts w:asciiTheme="majorBidi" w:hAnsiTheme="majorBidi"/>
          <w:sz w:val="26"/>
          <w:szCs w:val="26"/>
          <w:rtl/>
          <w:lang w:bidi="ar-SA"/>
        </w:rPr>
        <w:t>ليونيب</w:t>
      </w:r>
      <w:r w:rsidRPr="00796B76">
        <w:rPr>
          <w:rFonts w:asciiTheme="majorBidi" w:hAnsiTheme="majorBidi"/>
          <w:sz w:val="26"/>
          <w:szCs w:val="26"/>
          <w:rtl/>
          <w:lang w:bidi="ar-SA"/>
        </w:rPr>
        <w:t xml:space="preserve"> والرابطة الأوروبية لمقاولي التبريد وتكييف الهواء و</w:t>
      </w:r>
      <w:r w:rsidR="00C6337E">
        <w:rPr>
          <w:rFonts w:asciiTheme="majorBidi" w:hAnsiTheme="majorBidi" w:hint="cs"/>
          <w:sz w:val="26"/>
          <w:szCs w:val="26"/>
          <w:rtl/>
          <w:lang w:bidi="ar-SA"/>
        </w:rPr>
        <w:t>ال</w:t>
      </w:r>
      <w:r w:rsidRPr="00796B76">
        <w:rPr>
          <w:rFonts w:asciiTheme="majorBidi" w:hAnsiTheme="majorBidi"/>
          <w:sz w:val="26"/>
          <w:szCs w:val="26"/>
          <w:rtl/>
          <w:lang w:bidi="ar-SA"/>
        </w:rPr>
        <w:t>ضخ الحرار</w:t>
      </w:r>
      <w:r w:rsidR="00C6337E">
        <w:rPr>
          <w:rFonts w:asciiTheme="majorBidi" w:hAnsiTheme="majorBidi" w:hint="cs"/>
          <w:sz w:val="26"/>
          <w:szCs w:val="26"/>
          <w:rtl/>
          <w:lang w:bidi="ar-SA"/>
        </w:rPr>
        <w:t>ي</w:t>
      </w:r>
      <w:r w:rsidRPr="00796B76">
        <w:rPr>
          <w:rFonts w:asciiTheme="majorBidi" w:hAnsiTheme="majorBidi"/>
          <w:sz w:val="26"/>
          <w:szCs w:val="26"/>
          <w:rtl/>
          <w:lang w:bidi="ar-SA"/>
        </w:rPr>
        <w:t>.</w:t>
      </w:r>
    </w:p>
    <w:p w14:paraId="1F44CFA9" w14:textId="2FCDA5C5" w:rsid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 xml:space="preserve">وفيما يتعلق بالمساهمة في أنشطة التوعية والتواصل على الصعيد الوطني، أوضح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أنه خلال المرحلة الأولى، جرت مناقشة إشراك مجموعات أوسع من أصحاب المصلحة، مثل تجار التجزئة، و</w:t>
      </w:r>
      <w:r w:rsidR="00661E72">
        <w:rPr>
          <w:rFonts w:asciiTheme="majorBidi" w:hAnsiTheme="majorBidi" w:hint="cs"/>
          <w:sz w:val="26"/>
          <w:szCs w:val="26"/>
          <w:rtl/>
          <w:lang w:bidi="ar-SA"/>
        </w:rPr>
        <w:t>كيان</w:t>
      </w:r>
      <w:r w:rsidRPr="00545B26">
        <w:rPr>
          <w:rFonts w:asciiTheme="majorBidi" w:hAnsiTheme="majorBidi"/>
          <w:sz w:val="26"/>
          <w:szCs w:val="26"/>
          <w:rtl/>
          <w:lang w:bidi="ar-SA"/>
        </w:rPr>
        <w:t xml:space="preserve">ات القطاع الخاص، والمستخدمين النهائيين، لتعزيز كفاءة </w:t>
      </w:r>
      <w:r w:rsidR="00661E72">
        <w:rPr>
          <w:rFonts w:asciiTheme="majorBidi" w:hAnsiTheme="majorBidi" w:hint="cs"/>
          <w:sz w:val="26"/>
          <w:szCs w:val="26"/>
          <w:rtl/>
          <w:lang w:bidi="ar-SA"/>
        </w:rPr>
        <w:t xml:space="preserve">استخدام </w:t>
      </w:r>
      <w:r w:rsidRPr="00545B26">
        <w:rPr>
          <w:rFonts w:asciiTheme="majorBidi" w:hAnsiTheme="majorBidi"/>
          <w:sz w:val="26"/>
          <w:szCs w:val="26"/>
          <w:rtl/>
          <w:lang w:bidi="ar-SA"/>
        </w:rPr>
        <w:t xml:space="preserve">الطاقة، </w:t>
      </w:r>
      <w:r w:rsidR="00661E72">
        <w:rPr>
          <w:rFonts w:asciiTheme="majorBidi" w:hAnsiTheme="majorBidi" w:hint="cs"/>
          <w:sz w:val="26"/>
          <w:szCs w:val="26"/>
          <w:rtl/>
          <w:lang w:bidi="ar-SA"/>
        </w:rPr>
        <w:t>وجرى تبادل</w:t>
      </w:r>
      <w:r w:rsidRPr="00545B26">
        <w:rPr>
          <w:rFonts w:asciiTheme="majorBidi" w:hAnsiTheme="majorBidi"/>
          <w:sz w:val="26"/>
          <w:szCs w:val="26"/>
          <w:rtl/>
          <w:lang w:bidi="ar-SA"/>
        </w:rPr>
        <w:t xml:space="preserve"> العديد من الأمثلة. وفي المرحلة الثانية، سي</w:t>
      </w:r>
      <w:r w:rsidR="00661E72">
        <w:rPr>
          <w:rFonts w:asciiTheme="majorBidi" w:hAnsiTheme="majorBidi" w:hint="cs"/>
          <w:sz w:val="26"/>
          <w:szCs w:val="26"/>
          <w:rtl/>
          <w:lang w:bidi="ar-SA"/>
        </w:rPr>
        <w:t>جري</w:t>
      </w:r>
      <w:r w:rsidRPr="00545B26">
        <w:rPr>
          <w:rFonts w:asciiTheme="majorBidi" w:hAnsiTheme="majorBidi"/>
          <w:sz w:val="26"/>
          <w:szCs w:val="26"/>
          <w:rtl/>
          <w:lang w:bidi="ar-SA"/>
        </w:rPr>
        <w:t xml:space="preserve"> إعداد مواد مرجعية </w:t>
      </w:r>
      <w:r w:rsidR="004671DA">
        <w:rPr>
          <w:rFonts w:asciiTheme="majorBidi" w:hAnsiTheme="majorBidi" w:hint="cs"/>
          <w:sz w:val="26"/>
          <w:szCs w:val="26"/>
          <w:rtl/>
          <w:lang w:bidi="ar-SA"/>
        </w:rPr>
        <w:t>موجهة إلى</w:t>
      </w:r>
      <w:r w:rsidRPr="00545B26">
        <w:rPr>
          <w:rFonts w:asciiTheme="majorBidi" w:hAnsiTheme="majorBidi"/>
          <w:sz w:val="26"/>
          <w:szCs w:val="26"/>
          <w:rtl/>
          <w:lang w:bidi="ar-SA"/>
        </w:rPr>
        <w:t xml:space="preserve"> مختلف أصحاب المصلحة الذين يمكنهم التأثير على تصميم وشراء معدات</w:t>
      </w:r>
      <w:r w:rsidR="00661E72">
        <w:rPr>
          <w:rFonts w:asciiTheme="majorBidi" w:hAnsiTheme="majorBidi" w:cstheme="majorBidi" w:hint="cs"/>
          <w:sz w:val="26"/>
          <w:szCs w:val="26"/>
          <w:rtl/>
          <w:lang w:bidi="ar-SA"/>
        </w:rPr>
        <w:t xml:space="preserve"> التبريد وتكييف الهواء وال</w:t>
      </w:r>
      <w:r w:rsidR="003516B3">
        <w:rPr>
          <w:rFonts w:asciiTheme="majorBidi" w:hAnsiTheme="majorBidi" w:cstheme="majorBidi" w:hint="cs"/>
          <w:sz w:val="26"/>
          <w:szCs w:val="26"/>
          <w:rtl/>
          <w:lang w:bidi="ar-SA"/>
        </w:rPr>
        <w:t>م</w:t>
      </w:r>
      <w:r w:rsidR="00661E72">
        <w:rPr>
          <w:rFonts w:asciiTheme="majorBidi" w:hAnsiTheme="majorBidi" w:cstheme="majorBidi" w:hint="cs"/>
          <w:sz w:val="26"/>
          <w:szCs w:val="26"/>
          <w:rtl/>
          <w:lang w:bidi="ar-SA"/>
        </w:rPr>
        <w:t>ضخ</w:t>
      </w:r>
      <w:r w:rsidR="003516B3">
        <w:rPr>
          <w:rFonts w:asciiTheme="majorBidi" w:hAnsiTheme="majorBidi" w:cstheme="majorBidi" w:hint="cs"/>
          <w:sz w:val="26"/>
          <w:szCs w:val="26"/>
          <w:rtl/>
          <w:lang w:bidi="ar-SA"/>
        </w:rPr>
        <w:t>ات</w:t>
      </w:r>
      <w:r w:rsidR="00661E72">
        <w:rPr>
          <w:rFonts w:asciiTheme="majorBidi" w:hAnsiTheme="majorBidi" w:cstheme="majorBidi" w:hint="cs"/>
          <w:sz w:val="26"/>
          <w:szCs w:val="26"/>
          <w:rtl/>
          <w:lang w:bidi="ar-SA"/>
        </w:rPr>
        <w:t xml:space="preserve"> الحراري</w:t>
      </w:r>
      <w:r w:rsidR="003516B3">
        <w:rPr>
          <w:rFonts w:asciiTheme="majorBidi" w:hAnsiTheme="majorBidi" w:cstheme="majorBidi" w:hint="cs"/>
          <w:sz w:val="26"/>
          <w:szCs w:val="26"/>
          <w:rtl/>
          <w:lang w:bidi="ar-SA"/>
        </w:rPr>
        <w:t>ة</w:t>
      </w:r>
      <w:r w:rsidRPr="00545B26">
        <w:rPr>
          <w:rFonts w:asciiTheme="majorBidi" w:hAnsiTheme="majorBidi"/>
          <w:sz w:val="26"/>
          <w:szCs w:val="26"/>
          <w:rtl/>
          <w:lang w:bidi="ar-SA"/>
        </w:rPr>
        <w:t xml:space="preserve">، ونشرها </w:t>
      </w:r>
      <w:r w:rsidR="003516B3">
        <w:rPr>
          <w:rFonts w:asciiTheme="majorBidi" w:hAnsiTheme="majorBidi" w:hint="cs"/>
          <w:sz w:val="26"/>
          <w:szCs w:val="26"/>
          <w:rtl/>
          <w:lang w:bidi="ar-SA"/>
        </w:rPr>
        <w:t>بغرض التطبيق</w:t>
      </w:r>
      <w:r w:rsidRPr="00545B26">
        <w:rPr>
          <w:rFonts w:asciiTheme="majorBidi" w:hAnsiTheme="majorBidi"/>
          <w:sz w:val="26"/>
          <w:szCs w:val="26"/>
          <w:rtl/>
          <w:lang w:bidi="ar-SA"/>
        </w:rPr>
        <w:t xml:space="preserve"> على الصعيد الوطني</w:t>
      </w:r>
      <w:r w:rsidRPr="00545B26">
        <w:rPr>
          <w:rFonts w:asciiTheme="majorBidi" w:hAnsiTheme="majorBidi" w:cstheme="majorBidi"/>
          <w:sz w:val="26"/>
          <w:szCs w:val="26"/>
        </w:rPr>
        <w:t>.</w:t>
      </w:r>
    </w:p>
    <w:p w14:paraId="2006C860" w14:textId="0320D258"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وفيما يتعلق بدمج نتائج المشروع</w:t>
      </w:r>
      <w:r w:rsidR="00661E72">
        <w:rPr>
          <w:rFonts w:asciiTheme="majorBidi" w:hAnsiTheme="majorBidi" w:hint="cs"/>
          <w:sz w:val="26"/>
          <w:szCs w:val="26"/>
          <w:rtl/>
          <w:lang w:bidi="ar-SA"/>
        </w:rPr>
        <w:t>ات</w:t>
      </w:r>
      <w:r w:rsidRPr="00545B26">
        <w:rPr>
          <w:rFonts w:asciiTheme="majorBidi" w:hAnsiTheme="majorBidi"/>
          <w:sz w:val="26"/>
          <w:szCs w:val="26"/>
          <w:rtl/>
          <w:lang w:bidi="ar-SA"/>
        </w:rPr>
        <w:t xml:space="preserve"> </w:t>
      </w:r>
      <w:r w:rsidR="00661E72">
        <w:rPr>
          <w:rFonts w:asciiTheme="majorBidi" w:hAnsiTheme="majorBidi" w:hint="cs"/>
          <w:sz w:val="26"/>
          <w:szCs w:val="26"/>
          <w:rtl/>
          <w:lang w:bidi="ar-SA"/>
        </w:rPr>
        <w:t xml:space="preserve">المستمدة </w:t>
      </w:r>
      <w:r w:rsidRPr="00545B26">
        <w:rPr>
          <w:rFonts w:asciiTheme="majorBidi" w:hAnsiTheme="majorBidi"/>
          <w:sz w:val="26"/>
          <w:szCs w:val="26"/>
          <w:rtl/>
          <w:lang w:bidi="ar-SA"/>
        </w:rPr>
        <w:t>من المشر</w:t>
      </w:r>
      <w:r w:rsidR="00B356E3">
        <w:rPr>
          <w:rFonts w:asciiTheme="majorBidi" w:hAnsiTheme="majorBidi" w:hint="cs"/>
          <w:sz w:val="26"/>
          <w:szCs w:val="26"/>
          <w:rtl/>
          <w:lang w:bidi="ar-SA"/>
        </w:rPr>
        <w:t>و</w:t>
      </w:r>
      <w:r w:rsidRPr="00545B26">
        <w:rPr>
          <w:rFonts w:asciiTheme="majorBidi" w:hAnsiTheme="majorBidi"/>
          <w:sz w:val="26"/>
          <w:szCs w:val="26"/>
          <w:rtl/>
          <w:lang w:bidi="ar-SA"/>
        </w:rPr>
        <w:t>ع</w:t>
      </w:r>
      <w:r w:rsidR="00B356E3">
        <w:rPr>
          <w:rFonts w:asciiTheme="majorBidi" w:hAnsiTheme="majorBidi" w:hint="cs"/>
          <w:sz w:val="26"/>
          <w:szCs w:val="26"/>
          <w:rtl/>
          <w:lang w:bidi="ar-SA"/>
        </w:rPr>
        <w:t>ات</w:t>
      </w:r>
      <w:r w:rsidRPr="00545B26">
        <w:rPr>
          <w:rFonts w:asciiTheme="majorBidi" w:hAnsiTheme="majorBidi"/>
          <w:sz w:val="26"/>
          <w:szCs w:val="26"/>
          <w:rtl/>
          <w:lang w:bidi="ar-SA"/>
        </w:rPr>
        <w:t xml:space="preserve"> </w:t>
      </w:r>
      <w:r w:rsidR="00926195">
        <w:rPr>
          <w:rFonts w:asciiTheme="majorBidi" w:hAnsiTheme="majorBidi" w:hint="cs"/>
          <w:sz w:val="26"/>
          <w:szCs w:val="26"/>
          <w:rtl/>
          <w:lang w:bidi="ar-SA"/>
        </w:rPr>
        <w:t>ذات الصلة</w:t>
      </w:r>
      <w:r w:rsidRPr="00545B26">
        <w:rPr>
          <w:rFonts w:asciiTheme="majorBidi" w:hAnsiTheme="majorBidi"/>
          <w:sz w:val="26"/>
          <w:szCs w:val="26"/>
          <w:rtl/>
          <w:lang w:bidi="ar-SA"/>
        </w:rPr>
        <w:t xml:space="preserve"> ال</w:t>
      </w:r>
      <w:r w:rsidR="00661E72">
        <w:rPr>
          <w:rFonts w:asciiTheme="majorBidi" w:hAnsiTheme="majorBidi" w:hint="cs"/>
          <w:sz w:val="26"/>
          <w:szCs w:val="26"/>
          <w:rtl/>
          <w:lang w:bidi="ar-SA"/>
        </w:rPr>
        <w:t>مرتبط</w:t>
      </w:r>
      <w:r w:rsidRPr="00545B26">
        <w:rPr>
          <w:rFonts w:asciiTheme="majorBidi" w:hAnsiTheme="majorBidi"/>
          <w:sz w:val="26"/>
          <w:szCs w:val="26"/>
          <w:rtl/>
          <w:lang w:bidi="ar-SA"/>
        </w:rPr>
        <w:t>ة بكفاءة الطاقة (مثل المش</w:t>
      </w:r>
      <w:r w:rsidR="00B356E3">
        <w:rPr>
          <w:rFonts w:asciiTheme="majorBidi" w:hAnsiTheme="majorBidi" w:hint="cs"/>
          <w:sz w:val="26"/>
          <w:szCs w:val="26"/>
          <w:rtl/>
          <w:lang w:bidi="ar-SA"/>
        </w:rPr>
        <w:t>رو</w:t>
      </w:r>
      <w:r w:rsidRPr="00545B26">
        <w:rPr>
          <w:rFonts w:asciiTheme="majorBidi" w:hAnsiTheme="majorBidi"/>
          <w:sz w:val="26"/>
          <w:szCs w:val="26"/>
          <w:rtl/>
          <w:lang w:bidi="ar-SA"/>
        </w:rPr>
        <w:t>ع</w:t>
      </w:r>
      <w:r w:rsidR="00B356E3">
        <w:rPr>
          <w:rFonts w:asciiTheme="majorBidi" w:hAnsiTheme="majorBidi" w:hint="cs"/>
          <w:sz w:val="26"/>
          <w:szCs w:val="26"/>
          <w:rtl/>
          <w:lang w:bidi="ar-SA"/>
        </w:rPr>
        <w:t>ات</w:t>
      </w:r>
      <w:r w:rsidRPr="00545B26">
        <w:rPr>
          <w:rFonts w:asciiTheme="majorBidi" w:hAnsiTheme="majorBidi"/>
          <w:sz w:val="26"/>
          <w:szCs w:val="26"/>
          <w:rtl/>
          <w:lang w:bidi="ar-SA"/>
        </w:rPr>
        <w:t xml:space="preserve"> الم</w:t>
      </w:r>
      <w:r w:rsidR="000A169C">
        <w:rPr>
          <w:rFonts w:asciiTheme="majorBidi" w:hAnsiTheme="majorBidi" w:hint="cs"/>
          <w:sz w:val="26"/>
          <w:szCs w:val="26"/>
          <w:rtl/>
          <w:lang w:bidi="ar-SA"/>
        </w:rPr>
        <w:t>وافق عليها</w:t>
      </w:r>
      <w:r w:rsidRPr="00545B26">
        <w:rPr>
          <w:rFonts w:asciiTheme="majorBidi" w:hAnsiTheme="majorBidi"/>
          <w:sz w:val="26"/>
          <w:szCs w:val="26"/>
          <w:rtl/>
          <w:lang w:bidi="ar-SA"/>
        </w:rPr>
        <w:t xml:space="preserve"> بموجب ال</w:t>
      </w:r>
      <w:r w:rsidR="00213CD3">
        <w:rPr>
          <w:rFonts w:asciiTheme="majorBidi" w:hAnsiTheme="majorBidi"/>
          <w:sz w:val="26"/>
          <w:szCs w:val="26"/>
          <w:rtl/>
          <w:lang w:bidi="ar-SA"/>
        </w:rPr>
        <w:t>مقرر</w:t>
      </w:r>
      <w:r w:rsidRPr="00545B26">
        <w:rPr>
          <w:rFonts w:asciiTheme="majorBidi" w:hAnsiTheme="majorBidi"/>
          <w:sz w:val="26"/>
          <w:szCs w:val="26"/>
          <w:rtl/>
          <w:lang w:bidi="ar-SA"/>
        </w:rPr>
        <w:t xml:space="preserve">ات </w:t>
      </w:r>
      <w:r w:rsidR="000A169C">
        <w:rPr>
          <w:rFonts w:asciiTheme="majorBidi" w:hAnsiTheme="majorBidi"/>
          <w:sz w:val="26"/>
          <w:szCs w:val="26"/>
          <w:lang w:bidi="ar-SA"/>
        </w:rPr>
        <w:t>89</w:t>
      </w:r>
      <w:r w:rsidRPr="00545B26">
        <w:rPr>
          <w:rFonts w:asciiTheme="majorBidi" w:hAnsiTheme="majorBidi"/>
          <w:sz w:val="26"/>
          <w:szCs w:val="26"/>
          <w:rtl/>
          <w:lang w:bidi="ar-SA"/>
        </w:rPr>
        <w:t>/</w:t>
      </w:r>
      <w:r w:rsidR="000A169C">
        <w:rPr>
          <w:rFonts w:asciiTheme="majorBidi" w:hAnsiTheme="majorBidi"/>
          <w:sz w:val="26"/>
          <w:szCs w:val="26"/>
          <w:lang w:bidi="ar-SA"/>
        </w:rPr>
        <w:t>6</w:t>
      </w:r>
      <w:r w:rsidRPr="00545B26">
        <w:rPr>
          <w:rFonts w:asciiTheme="majorBidi" w:hAnsiTheme="majorBidi"/>
          <w:sz w:val="26"/>
          <w:szCs w:val="26"/>
          <w:rtl/>
          <w:lang w:bidi="ar-SA"/>
        </w:rPr>
        <w:t>، و</w:t>
      </w:r>
      <w:r w:rsidR="000A169C">
        <w:rPr>
          <w:rFonts w:asciiTheme="majorBidi" w:hAnsiTheme="majorBidi"/>
          <w:sz w:val="26"/>
          <w:szCs w:val="26"/>
          <w:lang w:bidi="ar-SA"/>
        </w:rPr>
        <w:t>91</w:t>
      </w:r>
      <w:r w:rsidRPr="00545B26">
        <w:rPr>
          <w:rFonts w:asciiTheme="majorBidi" w:hAnsiTheme="majorBidi"/>
          <w:sz w:val="26"/>
          <w:szCs w:val="26"/>
          <w:rtl/>
          <w:lang w:bidi="ar-SA"/>
        </w:rPr>
        <w:t>/</w:t>
      </w:r>
      <w:r w:rsidR="000A169C">
        <w:rPr>
          <w:rFonts w:asciiTheme="majorBidi" w:hAnsiTheme="majorBidi"/>
          <w:sz w:val="26"/>
          <w:szCs w:val="26"/>
          <w:lang w:bidi="ar-SA"/>
        </w:rPr>
        <w:t>65</w:t>
      </w:r>
      <w:r w:rsidRPr="00545B26">
        <w:rPr>
          <w:rFonts w:asciiTheme="majorBidi" w:hAnsiTheme="majorBidi"/>
          <w:sz w:val="26"/>
          <w:szCs w:val="26"/>
          <w:rtl/>
          <w:lang w:bidi="ar-SA"/>
        </w:rPr>
        <w:t>، و</w:t>
      </w:r>
      <w:r w:rsidR="000A169C">
        <w:rPr>
          <w:rFonts w:asciiTheme="majorBidi" w:hAnsiTheme="majorBidi"/>
          <w:sz w:val="26"/>
          <w:szCs w:val="26"/>
          <w:lang w:bidi="ar-SA"/>
        </w:rPr>
        <w:t>94</w:t>
      </w:r>
      <w:r w:rsidRPr="00545B26">
        <w:rPr>
          <w:rFonts w:asciiTheme="majorBidi" w:hAnsiTheme="majorBidi"/>
          <w:sz w:val="26"/>
          <w:szCs w:val="26"/>
          <w:rtl/>
          <w:lang w:bidi="ar-SA"/>
        </w:rPr>
        <w:t>/</w:t>
      </w:r>
      <w:r w:rsidR="000A169C">
        <w:rPr>
          <w:rFonts w:asciiTheme="majorBidi" w:hAnsiTheme="majorBidi"/>
          <w:sz w:val="26"/>
          <w:szCs w:val="26"/>
          <w:lang w:bidi="ar-SA"/>
        </w:rPr>
        <w:t>60</w:t>
      </w:r>
      <w:r w:rsidRPr="00545B26">
        <w:rPr>
          <w:rFonts w:asciiTheme="majorBidi" w:hAnsiTheme="majorBidi"/>
          <w:sz w:val="26"/>
          <w:szCs w:val="26"/>
          <w:rtl/>
          <w:lang w:bidi="ar-SA"/>
        </w:rPr>
        <w:t>، وغيرها من المشر</w:t>
      </w:r>
      <w:r w:rsidR="00B356E3">
        <w:rPr>
          <w:rFonts w:asciiTheme="majorBidi" w:hAnsiTheme="majorBidi" w:hint="cs"/>
          <w:sz w:val="26"/>
          <w:szCs w:val="26"/>
          <w:rtl/>
          <w:lang w:bidi="ar-SA"/>
        </w:rPr>
        <w:t>و</w:t>
      </w:r>
      <w:r w:rsidRPr="00545B26">
        <w:rPr>
          <w:rFonts w:asciiTheme="majorBidi" w:hAnsiTheme="majorBidi"/>
          <w:sz w:val="26"/>
          <w:szCs w:val="26"/>
          <w:rtl/>
          <w:lang w:bidi="ar-SA"/>
        </w:rPr>
        <w:t>ع</w:t>
      </w:r>
      <w:r w:rsidR="00B356E3">
        <w:rPr>
          <w:rFonts w:asciiTheme="majorBidi" w:hAnsiTheme="majorBidi" w:hint="cs"/>
          <w:sz w:val="26"/>
          <w:szCs w:val="26"/>
          <w:rtl/>
          <w:lang w:bidi="ar-SA"/>
        </w:rPr>
        <w:t>ات</w:t>
      </w:r>
      <w:r w:rsidRPr="00545B26">
        <w:rPr>
          <w:rFonts w:asciiTheme="majorBidi" w:hAnsiTheme="majorBidi"/>
          <w:sz w:val="26"/>
          <w:szCs w:val="26"/>
          <w:rtl/>
          <w:lang w:bidi="ar-SA"/>
        </w:rPr>
        <w:t xml:space="preserve"> غير الممولة من الصندوق متعدد الأطراف)، أوضح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أن المرحلة الثانية من المشروع ستشمل </w:t>
      </w:r>
      <w:r w:rsidR="00B356E3">
        <w:rPr>
          <w:rFonts w:asciiTheme="majorBidi" w:hAnsiTheme="majorBidi" w:hint="cs"/>
          <w:sz w:val="26"/>
          <w:szCs w:val="26"/>
          <w:rtl/>
          <w:lang w:bidi="ar-SA"/>
        </w:rPr>
        <w:t>التحديد</w:t>
      </w:r>
      <w:r w:rsidRPr="00545B26">
        <w:rPr>
          <w:rFonts w:asciiTheme="majorBidi" w:hAnsiTheme="majorBidi"/>
          <w:sz w:val="26"/>
          <w:szCs w:val="26"/>
          <w:rtl/>
          <w:lang w:bidi="ar-SA"/>
        </w:rPr>
        <w:t xml:space="preserve"> </w:t>
      </w:r>
      <w:r w:rsidR="00B356E3">
        <w:rPr>
          <w:rFonts w:asciiTheme="majorBidi" w:hAnsiTheme="majorBidi" w:hint="cs"/>
          <w:sz w:val="26"/>
          <w:szCs w:val="26"/>
          <w:rtl/>
          <w:lang w:bidi="ar-SA"/>
        </w:rPr>
        <w:t>ال</w:t>
      </w:r>
      <w:r w:rsidRPr="00545B26">
        <w:rPr>
          <w:rFonts w:asciiTheme="majorBidi" w:hAnsiTheme="majorBidi"/>
          <w:sz w:val="26"/>
          <w:szCs w:val="26"/>
          <w:rtl/>
          <w:lang w:bidi="ar-SA"/>
        </w:rPr>
        <w:t>منهجي لمش</w:t>
      </w:r>
      <w:r w:rsidR="00B356E3">
        <w:rPr>
          <w:rFonts w:asciiTheme="majorBidi" w:hAnsiTheme="majorBidi" w:hint="cs"/>
          <w:sz w:val="26"/>
          <w:szCs w:val="26"/>
          <w:rtl/>
          <w:lang w:bidi="ar-SA"/>
        </w:rPr>
        <w:t>رو</w:t>
      </w:r>
      <w:r w:rsidRPr="00545B26">
        <w:rPr>
          <w:rFonts w:asciiTheme="majorBidi" w:hAnsiTheme="majorBidi"/>
          <w:sz w:val="26"/>
          <w:szCs w:val="26"/>
          <w:rtl/>
          <w:lang w:bidi="ar-SA"/>
        </w:rPr>
        <w:t>ع</w:t>
      </w:r>
      <w:r w:rsidR="00B356E3">
        <w:rPr>
          <w:rFonts w:asciiTheme="majorBidi" w:hAnsiTheme="majorBidi" w:hint="cs"/>
          <w:sz w:val="26"/>
          <w:szCs w:val="26"/>
          <w:rtl/>
          <w:lang w:bidi="ar-SA"/>
        </w:rPr>
        <w:t>ات</w:t>
      </w:r>
      <w:r w:rsidRPr="00545B26">
        <w:rPr>
          <w:rFonts w:asciiTheme="majorBidi" w:hAnsiTheme="majorBidi"/>
          <w:sz w:val="26"/>
          <w:szCs w:val="26"/>
          <w:rtl/>
          <w:lang w:bidi="ar-SA"/>
        </w:rPr>
        <w:t xml:space="preserve"> كفاءة الطاقة الجارية للاستفادة من الدروس المست</w:t>
      </w:r>
      <w:r w:rsidR="00926195">
        <w:rPr>
          <w:rFonts w:asciiTheme="majorBidi" w:hAnsiTheme="majorBidi" w:hint="cs"/>
          <w:sz w:val="26"/>
          <w:szCs w:val="26"/>
          <w:rtl/>
          <w:lang w:bidi="ar-SA"/>
        </w:rPr>
        <w:t>خلص</w:t>
      </w:r>
      <w:r w:rsidRPr="00545B26">
        <w:rPr>
          <w:rFonts w:asciiTheme="majorBidi" w:hAnsiTheme="majorBidi"/>
          <w:sz w:val="26"/>
          <w:szCs w:val="26"/>
          <w:rtl/>
          <w:lang w:bidi="ar-SA"/>
        </w:rPr>
        <w:t xml:space="preserve">ة </w:t>
      </w:r>
      <w:r w:rsidR="00926195">
        <w:rPr>
          <w:rFonts w:asciiTheme="majorBidi" w:hAnsiTheme="majorBidi" w:hint="cs"/>
          <w:sz w:val="26"/>
          <w:szCs w:val="26"/>
          <w:rtl/>
          <w:lang w:bidi="ar-SA"/>
        </w:rPr>
        <w:t>من</w:t>
      </w:r>
      <w:r w:rsidRPr="00545B26">
        <w:rPr>
          <w:rFonts w:asciiTheme="majorBidi" w:hAnsiTheme="majorBidi"/>
          <w:sz w:val="26"/>
          <w:szCs w:val="26"/>
          <w:rtl/>
          <w:lang w:bidi="ar-SA"/>
        </w:rPr>
        <w:t xml:space="preserve"> </w:t>
      </w:r>
      <w:r w:rsidR="00B356E3">
        <w:rPr>
          <w:rFonts w:asciiTheme="majorBidi" w:hAnsiTheme="majorBidi" w:hint="cs"/>
          <w:sz w:val="26"/>
          <w:szCs w:val="26"/>
          <w:rtl/>
          <w:lang w:bidi="ar-SA"/>
        </w:rPr>
        <w:t>إعداد</w:t>
      </w:r>
      <w:r w:rsidRPr="00545B26">
        <w:rPr>
          <w:rFonts w:asciiTheme="majorBidi" w:hAnsiTheme="majorBidi"/>
          <w:sz w:val="26"/>
          <w:szCs w:val="26"/>
          <w:rtl/>
          <w:lang w:bidi="ar-SA"/>
        </w:rPr>
        <w:t xml:space="preserve"> موارد المع</w:t>
      </w:r>
      <w:r w:rsidR="00926195">
        <w:rPr>
          <w:rFonts w:asciiTheme="majorBidi" w:hAnsiTheme="majorBidi" w:hint="cs"/>
          <w:sz w:val="26"/>
          <w:szCs w:val="26"/>
          <w:rtl/>
          <w:lang w:bidi="ar-SA"/>
        </w:rPr>
        <w:t>ا</w:t>
      </w:r>
      <w:r w:rsidRPr="00545B26">
        <w:rPr>
          <w:rFonts w:asciiTheme="majorBidi" w:hAnsiTheme="majorBidi"/>
          <w:sz w:val="26"/>
          <w:szCs w:val="26"/>
          <w:rtl/>
          <w:lang w:bidi="ar-SA"/>
        </w:rPr>
        <w:t>رف والمعلومات، و</w:t>
      </w:r>
      <w:r w:rsidR="00926195">
        <w:rPr>
          <w:rFonts w:asciiTheme="majorBidi" w:hAnsiTheme="majorBidi" w:hint="cs"/>
          <w:sz w:val="26"/>
          <w:szCs w:val="26"/>
          <w:rtl/>
          <w:lang w:bidi="ar-SA"/>
        </w:rPr>
        <w:t>من</w:t>
      </w:r>
      <w:r w:rsidRPr="00545B26">
        <w:rPr>
          <w:rFonts w:asciiTheme="majorBidi" w:hAnsiTheme="majorBidi"/>
          <w:sz w:val="26"/>
          <w:szCs w:val="26"/>
          <w:rtl/>
          <w:lang w:bidi="ar-SA"/>
        </w:rPr>
        <w:t xml:space="preserve"> </w:t>
      </w:r>
      <w:r w:rsidR="00B356E3">
        <w:rPr>
          <w:rFonts w:asciiTheme="majorBidi" w:hAnsiTheme="majorBidi" w:hint="cs"/>
          <w:sz w:val="26"/>
          <w:szCs w:val="26"/>
          <w:rtl/>
          <w:lang w:bidi="ar-SA"/>
        </w:rPr>
        <w:t>عقد حلقات</w:t>
      </w:r>
      <w:r w:rsidRPr="00545B26">
        <w:rPr>
          <w:rFonts w:asciiTheme="majorBidi" w:hAnsiTheme="majorBidi"/>
          <w:sz w:val="26"/>
          <w:szCs w:val="26"/>
          <w:rtl/>
          <w:lang w:bidi="ar-SA"/>
        </w:rPr>
        <w:t xml:space="preserve"> العمل لتبادل الخبرات من مشر</w:t>
      </w:r>
      <w:r w:rsidR="00B356E3">
        <w:rPr>
          <w:rFonts w:asciiTheme="majorBidi" w:hAnsiTheme="majorBidi" w:hint="cs"/>
          <w:sz w:val="26"/>
          <w:szCs w:val="26"/>
          <w:rtl/>
          <w:lang w:bidi="ar-SA"/>
        </w:rPr>
        <w:t>و</w:t>
      </w:r>
      <w:r w:rsidRPr="00545B26">
        <w:rPr>
          <w:rFonts w:asciiTheme="majorBidi" w:hAnsiTheme="majorBidi"/>
          <w:sz w:val="26"/>
          <w:szCs w:val="26"/>
          <w:rtl/>
          <w:lang w:bidi="ar-SA"/>
        </w:rPr>
        <w:t>ع</w:t>
      </w:r>
      <w:r w:rsidR="00B356E3">
        <w:rPr>
          <w:rFonts w:asciiTheme="majorBidi" w:hAnsiTheme="majorBidi" w:hint="cs"/>
          <w:sz w:val="26"/>
          <w:szCs w:val="26"/>
          <w:rtl/>
          <w:lang w:bidi="ar-SA"/>
        </w:rPr>
        <w:t>ات</w:t>
      </w:r>
      <w:r w:rsidRPr="00545B26">
        <w:rPr>
          <w:rFonts w:asciiTheme="majorBidi" w:hAnsiTheme="majorBidi"/>
          <w:sz w:val="26"/>
          <w:szCs w:val="26"/>
          <w:rtl/>
          <w:lang w:bidi="ar-SA"/>
        </w:rPr>
        <w:t xml:space="preserve"> كفاءة </w:t>
      </w:r>
      <w:r w:rsidR="00926195">
        <w:rPr>
          <w:rFonts w:asciiTheme="majorBidi" w:hAnsiTheme="majorBidi" w:hint="cs"/>
          <w:sz w:val="26"/>
          <w:szCs w:val="26"/>
          <w:rtl/>
          <w:lang w:bidi="ar-SA"/>
        </w:rPr>
        <w:t xml:space="preserve">استخدام </w:t>
      </w:r>
      <w:r w:rsidRPr="00545B26">
        <w:rPr>
          <w:rFonts w:asciiTheme="majorBidi" w:hAnsiTheme="majorBidi"/>
          <w:sz w:val="26"/>
          <w:szCs w:val="26"/>
          <w:rtl/>
          <w:lang w:bidi="ar-SA"/>
        </w:rPr>
        <w:t xml:space="preserve">الطاقة. </w:t>
      </w:r>
      <w:r w:rsidR="00B356E3">
        <w:rPr>
          <w:rFonts w:asciiTheme="majorBidi" w:hAnsiTheme="majorBidi" w:hint="cs"/>
          <w:sz w:val="26"/>
          <w:szCs w:val="26"/>
          <w:rtl/>
          <w:lang w:bidi="ar-SA"/>
        </w:rPr>
        <w:t>و</w:t>
      </w:r>
      <w:r w:rsidRPr="00545B26">
        <w:rPr>
          <w:rFonts w:asciiTheme="majorBidi" w:hAnsiTheme="majorBidi"/>
          <w:sz w:val="26"/>
          <w:szCs w:val="26"/>
          <w:rtl/>
          <w:lang w:bidi="ar-SA"/>
        </w:rPr>
        <w:t xml:space="preserve">سيتعاون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w:t>
      </w:r>
      <w:r w:rsidR="00B356E3">
        <w:rPr>
          <w:rFonts w:asciiTheme="majorBidi" w:hAnsiTheme="majorBidi" w:hint="cs"/>
          <w:sz w:val="26"/>
          <w:szCs w:val="26"/>
          <w:rtl/>
          <w:lang w:bidi="ar-SA"/>
        </w:rPr>
        <w:t xml:space="preserve">أيضاً </w:t>
      </w:r>
      <w:r w:rsidRPr="00545B26">
        <w:rPr>
          <w:rFonts w:asciiTheme="majorBidi" w:hAnsiTheme="majorBidi"/>
          <w:sz w:val="26"/>
          <w:szCs w:val="26"/>
          <w:rtl/>
          <w:lang w:bidi="ar-SA"/>
        </w:rPr>
        <w:t xml:space="preserve">مع المنظمات الإقليمية القائمة المعنية بكفاءة </w:t>
      </w:r>
      <w:r w:rsidR="00926195">
        <w:rPr>
          <w:rFonts w:asciiTheme="majorBidi" w:hAnsiTheme="majorBidi" w:hint="cs"/>
          <w:sz w:val="26"/>
          <w:szCs w:val="26"/>
          <w:rtl/>
          <w:lang w:bidi="ar-SA"/>
        </w:rPr>
        <w:t xml:space="preserve">استخدام </w:t>
      </w:r>
      <w:r w:rsidRPr="00545B26">
        <w:rPr>
          <w:rFonts w:asciiTheme="majorBidi" w:hAnsiTheme="majorBidi"/>
          <w:sz w:val="26"/>
          <w:szCs w:val="26"/>
          <w:rtl/>
          <w:lang w:bidi="ar-SA"/>
        </w:rPr>
        <w:t xml:space="preserve">الطاقة، ويستفيد من مبادرة </w:t>
      </w:r>
      <w:r w:rsidR="004275F1">
        <w:rPr>
          <w:rFonts w:asciiTheme="majorBidi" w:hAnsiTheme="majorBidi" w:hint="cs"/>
          <w:sz w:val="26"/>
          <w:szCs w:val="26"/>
          <w:rtl/>
          <w:lang w:bidi="ar-SA"/>
        </w:rPr>
        <w:t>’’</w:t>
      </w:r>
      <w:r w:rsidRPr="00545B26">
        <w:rPr>
          <w:rFonts w:asciiTheme="majorBidi" w:hAnsiTheme="majorBidi"/>
          <w:sz w:val="26"/>
          <w:szCs w:val="26"/>
          <w:rtl/>
          <w:lang w:bidi="ar-SA"/>
        </w:rPr>
        <w:t>متحدون من أجل كفاءة</w:t>
      </w:r>
      <w:r w:rsidR="004275F1">
        <w:rPr>
          <w:rFonts w:asciiTheme="majorBidi" w:hAnsiTheme="majorBidi" w:cstheme="majorBidi" w:hint="cs"/>
          <w:sz w:val="26"/>
          <w:szCs w:val="26"/>
          <w:rtl/>
        </w:rPr>
        <w:t xml:space="preserve"> الطاقة‘‘</w:t>
      </w:r>
      <w:r w:rsidR="00B356E3">
        <w:rPr>
          <w:rFonts w:asciiTheme="majorBidi" w:hAnsiTheme="majorBidi" w:cstheme="majorBidi" w:hint="cs"/>
          <w:sz w:val="26"/>
          <w:szCs w:val="26"/>
          <w:rtl/>
        </w:rPr>
        <w:t xml:space="preserve"> </w:t>
      </w:r>
      <w:r w:rsidRPr="00545B26">
        <w:rPr>
          <w:rFonts w:asciiTheme="majorBidi" w:hAnsiTheme="majorBidi"/>
          <w:sz w:val="26"/>
          <w:szCs w:val="26"/>
          <w:rtl/>
          <w:lang w:bidi="ar-SA"/>
        </w:rPr>
        <w:t>التابعة له.</w:t>
      </w:r>
    </w:p>
    <w:p w14:paraId="0E5A0D7C" w14:textId="0A54F90F"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tl/>
        </w:rPr>
      </w:pPr>
      <w:r w:rsidRPr="00BC38F9">
        <w:rPr>
          <w:rFonts w:asciiTheme="majorBidi" w:hAnsiTheme="majorBidi"/>
          <w:sz w:val="26"/>
          <w:szCs w:val="26"/>
          <w:rtl/>
          <w:lang w:bidi="ar-SA"/>
        </w:rPr>
        <w:lastRenderedPageBreak/>
        <w:t xml:space="preserve">أوضح </w:t>
      </w:r>
      <w:r w:rsidR="00213CD3">
        <w:rPr>
          <w:rFonts w:asciiTheme="majorBidi" w:hAnsiTheme="majorBidi"/>
          <w:sz w:val="26"/>
          <w:szCs w:val="26"/>
          <w:rtl/>
          <w:lang w:bidi="ar-SA"/>
        </w:rPr>
        <w:t>اليونيب</w:t>
      </w:r>
      <w:r w:rsidRPr="00BC38F9">
        <w:rPr>
          <w:rFonts w:asciiTheme="majorBidi" w:hAnsiTheme="majorBidi"/>
          <w:sz w:val="26"/>
          <w:szCs w:val="26"/>
          <w:rtl/>
          <w:lang w:bidi="ar-SA"/>
        </w:rPr>
        <w:t xml:space="preserve"> أيضاً أنه خلال المرحلة الأولى، </w:t>
      </w:r>
      <w:r w:rsidR="00387D77">
        <w:rPr>
          <w:rFonts w:asciiTheme="majorBidi" w:hAnsiTheme="majorBidi" w:hint="cs"/>
          <w:sz w:val="26"/>
          <w:szCs w:val="26"/>
          <w:rtl/>
          <w:lang w:bidi="ar-SA"/>
        </w:rPr>
        <w:t>استُشعرت</w:t>
      </w:r>
      <w:r w:rsidRPr="00BC38F9">
        <w:rPr>
          <w:rFonts w:asciiTheme="majorBidi" w:hAnsiTheme="majorBidi"/>
          <w:sz w:val="26"/>
          <w:szCs w:val="26"/>
          <w:rtl/>
          <w:lang w:bidi="ar-SA"/>
        </w:rPr>
        <w:t xml:space="preserve"> الحاجة إلى الحصول على مدخلات إضافية بشأن الهياكل المؤسسية القائمة في البلدان، ول</w:t>
      </w:r>
      <w:r w:rsidR="00926195">
        <w:rPr>
          <w:rFonts w:asciiTheme="majorBidi" w:hAnsiTheme="majorBidi" w:hint="cs"/>
          <w:sz w:val="26"/>
          <w:szCs w:val="26"/>
          <w:rtl/>
          <w:lang w:bidi="ar-SA"/>
        </w:rPr>
        <w:t>لقيام</w:t>
      </w:r>
      <w:r w:rsidRPr="00BC38F9">
        <w:rPr>
          <w:rFonts w:asciiTheme="majorBidi" w:hAnsiTheme="majorBidi"/>
          <w:sz w:val="26"/>
          <w:szCs w:val="26"/>
          <w:rtl/>
          <w:lang w:bidi="ar-SA"/>
        </w:rPr>
        <w:t xml:space="preserve"> </w:t>
      </w:r>
      <w:r w:rsidR="00926195">
        <w:rPr>
          <w:rFonts w:asciiTheme="majorBidi" w:hAnsiTheme="majorBidi" w:hint="cs"/>
          <w:sz w:val="26"/>
          <w:szCs w:val="26"/>
          <w:rtl/>
          <w:lang w:bidi="ar-SA"/>
        </w:rPr>
        <w:t>ب</w:t>
      </w:r>
      <w:r w:rsidRPr="00BC38F9">
        <w:rPr>
          <w:rFonts w:asciiTheme="majorBidi" w:hAnsiTheme="majorBidi"/>
          <w:sz w:val="26"/>
          <w:szCs w:val="26"/>
          <w:rtl/>
          <w:lang w:bidi="ar-SA"/>
        </w:rPr>
        <w:t>تدخلات مُ</w:t>
      </w:r>
      <w:r w:rsidR="00270AD1">
        <w:rPr>
          <w:rFonts w:asciiTheme="majorBidi" w:hAnsiTheme="majorBidi" w:hint="cs"/>
          <w:sz w:val="26"/>
          <w:szCs w:val="26"/>
          <w:rtl/>
          <w:lang w:bidi="ar-SA"/>
        </w:rPr>
        <w:t>حددة ال</w:t>
      </w:r>
      <w:r w:rsidRPr="00BC38F9">
        <w:rPr>
          <w:rFonts w:asciiTheme="majorBidi" w:hAnsiTheme="majorBidi"/>
          <w:sz w:val="26"/>
          <w:szCs w:val="26"/>
          <w:rtl/>
          <w:lang w:bidi="ar-SA"/>
        </w:rPr>
        <w:t>هدف تُلبي احتياجات كل بلد. ويُخصص الدعم ال</w:t>
      </w:r>
      <w:r w:rsidR="00BD5115">
        <w:rPr>
          <w:rFonts w:asciiTheme="majorBidi" w:hAnsiTheme="majorBidi"/>
          <w:sz w:val="26"/>
          <w:szCs w:val="26"/>
          <w:rtl/>
          <w:lang w:bidi="ar-SA"/>
        </w:rPr>
        <w:t>تقن</w:t>
      </w:r>
      <w:r w:rsidRPr="00BC38F9">
        <w:rPr>
          <w:rFonts w:asciiTheme="majorBidi" w:hAnsiTheme="majorBidi"/>
          <w:sz w:val="26"/>
          <w:szCs w:val="26"/>
          <w:rtl/>
          <w:lang w:bidi="ar-SA"/>
        </w:rPr>
        <w:t xml:space="preserve">ي المطلوب لتنفيذ هذا التحليل، الذي سيُدرج في تصميم </w:t>
      </w:r>
      <w:r w:rsidR="00270AD1">
        <w:rPr>
          <w:rFonts w:asciiTheme="majorBidi" w:hAnsiTheme="majorBidi" w:hint="cs"/>
          <w:sz w:val="26"/>
          <w:szCs w:val="26"/>
          <w:rtl/>
          <w:lang w:bidi="ar-SA"/>
        </w:rPr>
        <w:t>حلقات</w:t>
      </w:r>
      <w:r w:rsidRPr="00BC38F9">
        <w:rPr>
          <w:rFonts w:asciiTheme="majorBidi" w:hAnsiTheme="majorBidi"/>
          <w:sz w:val="26"/>
          <w:szCs w:val="26"/>
          <w:rtl/>
          <w:lang w:bidi="ar-SA"/>
        </w:rPr>
        <w:t xml:space="preserve"> عمل التوأمة وأدوات المعرفة</w:t>
      </w:r>
      <w:r w:rsidRPr="00BC38F9">
        <w:rPr>
          <w:rFonts w:asciiTheme="majorBidi" w:hAnsiTheme="majorBidi" w:cstheme="majorBidi"/>
          <w:sz w:val="26"/>
          <w:szCs w:val="26"/>
        </w:rPr>
        <w:t>.</w:t>
      </w:r>
    </w:p>
    <w:p w14:paraId="1617EBE8" w14:textId="559EB3E3"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 xml:space="preserve">وفيما يتعلق بالحاجة إلى </w:t>
      </w:r>
      <w:r w:rsidR="00582BFE">
        <w:rPr>
          <w:rFonts w:asciiTheme="majorBidi" w:hAnsiTheme="majorBidi" w:hint="cs"/>
          <w:sz w:val="26"/>
          <w:szCs w:val="26"/>
          <w:rtl/>
          <w:lang w:bidi="ar-SA"/>
        </w:rPr>
        <w:t>إعداد</w:t>
      </w:r>
      <w:r w:rsidRPr="00545B26">
        <w:rPr>
          <w:rFonts w:asciiTheme="majorBidi" w:hAnsiTheme="majorBidi"/>
          <w:sz w:val="26"/>
          <w:szCs w:val="26"/>
          <w:rtl/>
          <w:lang w:bidi="ar-SA"/>
        </w:rPr>
        <w:t xml:space="preserve"> مواد ومجموعات أدوات </w:t>
      </w:r>
      <w:r w:rsidR="00292E33" w:rsidRPr="00545B26">
        <w:rPr>
          <w:rFonts w:asciiTheme="majorBidi" w:hAnsiTheme="majorBidi"/>
          <w:sz w:val="26"/>
          <w:szCs w:val="26"/>
          <w:rtl/>
          <w:lang w:bidi="ar-SA"/>
        </w:rPr>
        <w:t xml:space="preserve">إعلامية </w:t>
      </w:r>
      <w:r w:rsidRPr="00545B26">
        <w:rPr>
          <w:rFonts w:asciiTheme="majorBidi" w:hAnsiTheme="majorBidi"/>
          <w:sz w:val="26"/>
          <w:szCs w:val="26"/>
          <w:rtl/>
          <w:lang w:bidi="ar-SA"/>
        </w:rPr>
        <w:t xml:space="preserve">إضافية، أوضح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أن المواد </w:t>
      </w:r>
      <w:r w:rsidR="00582BFE">
        <w:rPr>
          <w:rFonts w:asciiTheme="majorBidi" w:hAnsiTheme="majorBidi" w:hint="cs"/>
          <w:sz w:val="26"/>
          <w:szCs w:val="26"/>
          <w:rtl/>
          <w:lang w:bidi="ar-SA"/>
        </w:rPr>
        <w:t xml:space="preserve">المقصودة </w:t>
      </w:r>
      <w:r w:rsidRPr="00545B26">
        <w:rPr>
          <w:rFonts w:asciiTheme="majorBidi" w:hAnsiTheme="majorBidi"/>
          <w:sz w:val="26"/>
          <w:szCs w:val="26"/>
          <w:rtl/>
          <w:lang w:bidi="ar-SA"/>
        </w:rPr>
        <w:t>تُمثل الحلقة المفقودة بين طموح السياسات والتطبيق العملي. فبدونها، يفتقر أصحاب المصلحة على جميع المستويات، من صانعي السياسات الوطنيين إلى ال</w:t>
      </w:r>
      <w:r w:rsidR="00BD5115">
        <w:rPr>
          <w:rFonts w:asciiTheme="majorBidi" w:hAnsiTheme="majorBidi"/>
          <w:sz w:val="26"/>
          <w:szCs w:val="26"/>
          <w:rtl/>
          <w:lang w:bidi="ar-SA"/>
        </w:rPr>
        <w:t>تقن</w:t>
      </w:r>
      <w:r w:rsidRPr="00545B26">
        <w:rPr>
          <w:rFonts w:asciiTheme="majorBidi" w:hAnsiTheme="majorBidi"/>
          <w:sz w:val="26"/>
          <w:szCs w:val="26"/>
          <w:rtl/>
          <w:lang w:bidi="ar-SA"/>
        </w:rPr>
        <w:t>يين المحليين، إلى التوجيه ال</w:t>
      </w:r>
      <w:r w:rsidR="00BD5115">
        <w:rPr>
          <w:rFonts w:asciiTheme="majorBidi" w:hAnsiTheme="majorBidi"/>
          <w:sz w:val="26"/>
          <w:szCs w:val="26"/>
          <w:rtl/>
          <w:lang w:bidi="ar-SA"/>
        </w:rPr>
        <w:t>تقن</w:t>
      </w:r>
      <w:r w:rsidRPr="00545B26">
        <w:rPr>
          <w:rFonts w:asciiTheme="majorBidi" w:hAnsiTheme="majorBidi"/>
          <w:sz w:val="26"/>
          <w:szCs w:val="26"/>
          <w:rtl/>
          <w:lang w:bidi="ar-SA"/>
        </w:rPr>
        <w:t>ي والإجراءات الموحدة والمعايير المرجعية اللازمة لترجمة المع</w:t>
      </w:r>
      <w:r w:rsidR="00582BFE">
        <w:rPr>
          <w:rFonts w:asciiTheme="majorBidi" w:hAnsiTheme="majorBidi" w:hint="cs"/>
          <w:sz w:val="26"/>
          <w:szCs w:val="26"/>
          <w:rtl/>
          <w:lang w:bidi="ar-SA"/>
        </w:rPr>
        <w:t>ا</w:t>
      </w:r>
      <w:r w:rsidRPr="00545B26">
        <w:rPr>
          <w:rFonts w:asciiTheme="majorBidi" w:hAnsiTheme="majorBidi"/>
          <w:sz w:val="26"/>
          <w:szCs w:val="26"/>
          <w:rtl/>
          <w:lang w:bidi="ar-SA"/>
        </w:rPr>
        <w:t xml:space="preserve">رف المشتركة إلى خطوات عملية. ويُعدّ </w:t>
      </w:r>
      <w:r w:rsidR="00582BFE">
        <w:rPr>
          <w:rFonts w:asciiTheme="majorBidi" w:hAnsiTheme="majorBidi" w:hint="cs"/>
          <w:sz w:val="26"/>
          <w:szCs w:val="26"/>
          <w:rtl/>
          <w:lang w:bidi="ar-SA"/>
        </w:rPr>
        <w:t>وضع</w:t>
      </w:r>
      <w:r w:rsidRPr="00545B26">
        <w:rPr>
          <w:rFonts w:asciiTheme="majorBidi" w:hAnsiTheme="majorBidi"/>
          <w:sz w:val="26"/>
          <w:szCs w:val="26"/>
          <w:rtl/>
          <w:lang w:bidi="ar-SA"/>
        </w:rPr>
        <w:t xml:space="preserve"> مواد ومجموعات أدوات </w:t>
      </w:r>
      <w:r w:rsidR="00A839F5" w:rsidRPr="00545B26">
        <w:rPr>
          <w:rFonts w:asciiTheme="majorBidi" w:hAnsiTheme="majorBidi"/>
          <w:sz w:val="26"/>
          <w:szCs w:val="26"/>
          <w:rtl/>
          <w:lang w:bidi="ar-SA"/>
        </w:rPr>
        <w:t xml:space="preserve">إعلامية </w:t>
      </w:r>
      <w:r w:rsidRPr="00545B26">
        <w:rPr>
          <w:rFonts w:asciiTheme="majorBidi" w:hAnsiTheme="majorBidi"/>
          <w:sz w:val="26"/>
          <w:szCs w:val="26"/>
          <w:rtl/>
          <w:lang w:bidi="ar-SA"/>
        </w:rPr>
        <w:t>م</w:t>
      </w:r>
      <w:r w:rsidR="00A839F5">
        <w:rPr>
          <w:rFonts w:asciiTheme="majorBidi" w:hAnsiTheme="majorBidi" w:hint="cs"/>
          <w:sz w:val="26"/>
          <w:szCs w:val="26"/>
          <w:rtl/>
          <w:lang w:bidi="ar-SA"/>
        </w:rPr>
        <w:t>حددة ال</w:t>
      </w:r>
      <w:r w:rsidRPr="00545B26">
        <w:rPr>
          <w:rFonts w:asciiTheme="majorBidi" w:hAnsiTheme="majorBidi"/>
          <w:sz w:val="26"/>
          <w:szCs w:val="26"/>
          <w:rtl/>
          <w:lang w:bidi="ar-SA"/>
        </w:rPr>
        <w:t>هدف أمر</w:t>
      </w:r>
      <w:r>
        <w:rPr>
          <w:rFonts w:asciiTheme="majorBidi" w:hAnsiTheme="majorBidi"/>
          <w:sz w:val="26"/>
          <w:szCs w:val="26"/>
          <w:rtl/>
          <w:lang w:bidi="ar-SA"/>
        </w:rPr>
        <w:t>اً</w:t>
      </w:r>
      <w:r w:rsidRPr="00545B26">
        <w:rPr>
          <w:rFonts w:asciiTheme="majorBidi" w:hAnsiTheme="majorBidi"/>
          <w:sz w:val="26"/>
          <w:szCs w:val="26"/>
          <w:rtl/>
          <w:lang w:bidi="ar-SA"/>
        </w:rPr>
        <w:t xml:space="preserve"> ضروري</w:t>
      </w:r>
      <w:r>
        <w:rPr>
          <w:rFonts w:asciiTheme="majorBidi" w:hAnsiTheme="majorBidi"/>
          <w:sz w:val="26"/>
          <w:szCs w:val="26"/>
          <w:rtl/>
          <w:lang w:bidi="ar-SA"/>
        </w:rPr>
        <w:t>اً</w:t>
      </w:r>
      <w:r w:rsidRPr="00545B26">
        <w:rPr>
          <w:rFonts w:asciiTheme="majorBidi" w:hAnsiTheme="majorBidi"/>
          <w:sz w:val="26"/>
          <w:szCs w:val="26"/>
          <w:rtl/>
          <w:lang w:bidi="ar-SA"/>
        </w:rPr>
        <w:t xml:space="preserve"> لثلاثة أسباب أساسية، تشمل مساعدة البلدان على تجنب تطوير نُهج غير متسقة و</w:t>
      </w:r>
      <w:r w:rsidR="00582BFE">
        <w:rPr>
          <w:rFonts w:asciiTheme="majorBidi" w:hAnsiTheme="majorBidi" w:hint="cs"/>
          <w:sz w:val="26"/>
          <w:szCs w:val="26"/>
          <w:rtl/>
          <w:lang w:bidi="ar-SA"/>
        </w:rPr>
        <w:t xml:space="preserve">على </w:t>
      </w:r>
      <w:r w:rsidRPr="00545B26">
        <w:rPr>
          <w:rFonts w:asciiTheme="majorBidi" w:hAnsiTheme="majorBidi"/>
          <w:sz w:val="26"/>
          <w:szCs w:val="26"/>
          <w:rtl/>
          <w:lang w:bidi="ar-SA"/>
        </w:rPr>
        <w:t>معالجة العوائق؛ و</w:t>
      </w:r>
      <w:r w:rsidR="00582BFE">
        <w:rPr>
          <w:rFonts w:asciiTheme="majorBidi" w:hAnsiTheme="majorBidi" w:hint="cs"/>
          <w:sz w:val="26"/>
          <w:szCs w:val="26"/>
          <w:rtl/>
          <w:lang w:bidi="ar-SA"/>
        </w:rPr>
        <w:t>إيجاد</w:t>
      </w:r>
      <w:r w:rsidRPr="00545B26">
        <w:rPr>
          <w:rFonts w:asciiTheme="majorBidi" w:hAnsiTheme="majorBidi"/>
          <w:sz w:val="26"/>
          <w:szCs w:val="26"/>
          <w:rtl/>
          <w:lang w:bidi="ar-SA"/>
        </w:rPr>
        <w:t xml:space="preserve"> لغة مشتركة وفهم مشترك بين أصحاب المصلحة الرئيسيين؛ و</w:t>
      </w:r>
      <w:r w:rsidR="00582BFE">
        <w:rPr>
          <w:rFonts w:asciiTheme="majorBidi" w:hAnsiTheme="majorBidi" w:hint="cs"/>
          <w:sz w:val="26"/>
          <w:szCs w:val="26"/>
          <w:rtl/>
          <w:lang w:bidi="ar-SA"/>
        </w:rPr>
        <w:t>الإلمام</w:t>
      </w:r>
      <w:r w:rsidRPr="00545B26">
        <w:rPr>
          <w:rFonts w:asciiTheme="majorBidi" w:hAnsiTheme="majorBidi"/>
          <w:sz w:val="26"/>
          <w:szCs w:val="26"/>
          <w:rtl/>
          <w:lang w:bidi="ar-SA"/>
        </w:rPr>
        <w:t xml:space="preserve"> </w:t>
      </w:r>
      <w:r w:rsidR="00582BFE">
        <w:rPr>
          <w:rFonts w:asciiTheme="majorBidi" w:hAnsiTheme="majorBidi" w:hint="cs"/>
          <w:sz w:val="26"/>
          <w:szCs w:val="26"/>
          <w:rtl/>
          <w:lang w:bidi="ar-SA"/>
        </w:rPr>
        <w:t>ب</w:t>
      </w:r>
      <w:r w:rsidRPr="00545B26">
        <w:rPr>
          <w:rFonts w:asciiTheme="majorBidi" w:hAnsiTheme="majorBidi"/>
          <w:sz w:val="26"/>
          <w:szCs w:val="26"/>
          <w:rtl/>
          <w:lang w:bidi="ar-SA"/>
        </w:rPr>
        <w:t>أفضل الممارسات ودراسات الحالة التي تُمكّن البلدان من تجنب الع</w:t>
      </w:r>
      <w:r w:rsidR="00582BFE">
        <w:rPr>
          <w:rFonts w:asciiTheme="majorBidi" w:hAnsiTheme="majorBidi" w:hint="cs"/>
          <w:sz w:val="26"/>
          <w:szCs w:val="26"/>
          <w:rtl/>
          <w:lang w:bidi="ar-SA"/>
        </w:rPr>
        <w:t>وائق</w:t>
      </w:r>
      <w:r w:rsidRPr="00545B26">
        <w:rPr>
          <w:rFonts w:asciiTheme="majorBidi" w:hAnsiTheme="majorBidi"/>
          <w:sz w:val="26"/>
          <w:szCs w:val="26"/>
          <w:rtl/>
          <w:lang w:bidi="ar-SA"/>
        </w:rPr>
        <w:t xml:space="preserve"> المشتركة، لا سيما فيما يتعلق بتنفيذ </w:t>
      </w:r>
      <w:r w:rsidR="00582BFE">
        <w:rPr>
          <w:rFonts w:asciiTheme="majorBidi" w:hAnsiTheme="majorBidi" w:hint="cs"/>
          <w:sz w:val="26"/>
          <w:szCs w:val="26"/>
          <w:rtl/>
          <w:lang w:bidi="ar-SA"/>
        </w:rPr>
        <w:t>خطط تنفيذ كيغالي للمواد الهيدروفلوروكربونية</w:t>
      </w:r>
      <w:r w:rsidRPr="00545B26">
        <w:rPr>
          <w:rFonts w:asciiTheme="majorBidi" w:hAnsiTheme="majorBidi"/>
          <w:sz w:val="26"/>
          <w:szCs w:val="26"/>
          <w:rtl/>
          <w:lang w:bidi="ar-SA"/>
        </w:rPr>
        <w:t>.</w:t>
      </w:r>
    </w:p>
    <w:p w14:paraId="59E1DF17" w14:textId="5EF8DA3F" w:rsidR="00BC38F9" w:rsidRDefault="004C561F"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Pr>
          <w:rFonts w:asciiTheme="majorBidi" w:hAnsiTheme="majorBidi" w:hint="cs"/>
          <w:sz w:val="26"/>
          <w:szCs w:val="26"/>
          <w:rtl/>
          <w:lang w:bidi="ar-SA"/>
        </w:rPr>
        <w:t>و</w:t>
      </w:r>
      <w:r w:rsidR="00BC38F9" w:rsidRPr="00545B26">
        <w:rPr>
          <w:rFonts w:asciiTheme="majorBidi" w:hAnsiTheme="majorBidi"/>
          <w:sz w:val="26"/>
          <w:szCs w:val="26"/>
          <w:rtl/>
          <w:lang w:bidi="ar-SA"/>
        </w:rPr>
        <w:t>فيما يتعلق باستخدام الموارد المتاحة حالي</w:t>
      </w:r>
      <w:r w:rsidR="00BC38F9">
        <w:rPr>
          <w:rFonts w:asciiTheme="majorBidi" w:hAnsiTheme="majorBidi"/>
          <w:sz w:val="26"/>
          <w:szCs w:val="26"/>
          <w:rtl/>
          <w:lang w:bidi="ar-SA"/>
        </w:rPr>
        <w:t>اً</w:t>
      </w:r>
      <w:r w:rsidR="00BC38F9" w:rsidRPr="00545B26">
        <w:rPr>
          <w:rFonts w:asciiTheme="majorBidi" w:hAnsiTheme="majorBidi"/>
          <w:sz w:val="26"/>
          <w:szCs w:val="26"/>
          <w:rtl/>
          <w:lang w:bidi="ar-SA"/>
        </w:rPr>
        <w:t xml:space="preserve"> والمتعلقة بالجوانب السياس</w:t>
      </w:r>
      <w:r>
        <w:rPr>
          <w:rFonts w:asciiTheme="majorBidi" w:hAnsiTheme="majorBidi" w:hint="cs"/>
          <w:sz w:val="26"/>
          <w:szCs w:val="26"/>
          <w:rtl/>
          <w:lang w:bidi="ar-SA"/>
        </w:rPr>
        <w:t>ات</w:t>
      </w:r>
      <w:r w:rsidR="00BC38F9" w:rsidRPr="00545B26">
        <w:rPr>
          <w:rFonts w:asciiTheme="majorBidi" w:hAnsiTheme="majorBidi"/>
          <w:sz w:val="26"/>
          <w:szCs w:val="26"/>
          <w:rtl/>
          <w:lang w:bidi="ar-SA"/>
        </w:rPr>
        <w:t>ية وال</w:t>
      </w:r>
      <w:r w:rsidR="00BD5115">
        <w:rPr>
          <w:rFonts w:asciiTheme="majorBidi" w:hAnsiTheme="majorBidi"/>
          <w:sz w:val="26"/>
          <w:szCs w:val="26"/>
          <w:rtl/>
          <w:lang w:bidi="ar-SA"/>
        </w:rPr>
        <w:t>تقن</w:t>
      </w:r>
      <w:r w:rsidR="00BC38F9" w:rsidRPr="00545B26">
        <w:rPr>
          <w:rFonts w:asciiTheme="majorBidi" w:hAnsiTheme="majorBidi"/>
          <w:sz w:val="26"/>
          <w:szCs w:val="26"/>
          <w:rtl/>
          <w:lang w:bidi="ar-SA"/>
        </w:rPr>
        <w:t xml:space="preserve">ية لمعدات </w:t>
      </w:r>
      <w:r>
        <w:rPr>
          <w:rFonts w:asciiTheme="majorBidi" w:hAnsiTheme="majorBidi" w:hint="cs"/>
          <w:sz w:val="26"/>
          <w:szCs w:val="26"/>
          <w:rtl/>
          <w:lang w:bidi="ar-SA"/>
        </w:rPr>
        <w:t>التبريد وتكييف الهواء وال</w:t>
      </w:r>
      <w:r w:rsidR="004275F1">
        <w:rPr>
          <w:rFonts w:asciiTheme="majorBidi" w:hAnsiTheme="majorBidi" w:hint="cs"/>
          <w:sz w:val="26"/>
          <w:szCs w:val="26"/>
          <w:rtl/>
          <w:lang w:bidi="ar-SA"/>
        </w:rPr>
        <w:t>م</w:t>
      </w:r>
      <w:r>
        <w:rPr>
          <w:rFonts w:asciiTheme="majorBidi" w:hAnsiTheme="majorBidi" w:hint="cs"/>
          <w:sz w:val="26"/>
          <w:szCs w:val="26"/>
          <w:rtl/>
          <w:lang w:bidi="ar-SA"/>
        </w:rPr>
        <w:t>ضخ</w:t>
      </w:r>
      <w:r w:rsidR="004275F1">
        <w:rPr>
          <w:rFonts w:asciiTheme="majorBidi" w:hAnsiTheme="majorBidi" w:hint="cs"/>
          <w:sz w:val="26"/>
          <w:szCs w:val="26"/>
          <w:rtl/>
          <w:lang w:bidi="ar-SA"/>
        </w:rPr>
        <w:t>ات</w:t>
      </w:r>
      <w:r>
        <w:rPr>
          <w:rFonts w:asciiTheme="majorBidi" w:hAnsiTheme="majorBidi" w:hint="cs"/>
          <w:sz w:val="26"/>
          <w:szCs w:val="26"/>
          <w:rtl/>
          <w:lang w:bidi="ar-SA"/>
        </w:rPr>
        <w:t xml:space="preserve"> الحراري</w:t>
      </w:r>
      <w:r w:rsidR="004275F1">
        <w:rPr>
          <w:rFonts w:asciiTheme="majorBidi" w:hAnsiTheme="majorBidi" w:hint="cs"/>
          <w:sz w:val="26"/>
          <w:szCs w:val="26"/>
          <w:rtl/>
          <w:lang w:bidi="ar-SA"/>
        </w:rPr>
        <w:t>ة</w:t>
      </w:r>
      <w:r w:rsidR="00BC38F9" w:rsidRPr="00545B26">
        <w:rPr>
          <w:rFonts w:asciiTheme="majorBidi" w:hAnsiTheme="majorBidi"/>
          <w:sz w:val="26"/>
          <w:szCs w:val="26"/>
          <w:rtl/>
          <w:lang w:bidi="ar-SA"/>
        </w:rPr>
        <w:t xml:space="preserve">، أوضح </w:t>
      </w:r>
      <w:r w:rsidR="00213CD3">
        <w:rPr>
          <w:rFonts w:asciiTheme="majorBidi" w:hAnsiTheme="majorBidi"/>
          <w:sz w:val="26"/>
          <w:szCs w:val="26"/>
          <w:rtl/>
          <w:lang w:bidi="ar-SA"/>
        </w:rPr>
        <w:t>اليونيب</w:t>
      </w:r>
      <w:r>
        <w:rPr>
          <w:rFonts w:asciiTheme="majorBidi" w:hAnsiTheme="majorBidi" w:cstheme="majorBidi" w:hint="cs"/>
          <w:sz w:val="26"/>
          <w:szCs w:val="26"/>
          <w:rtl/>
        </w:rPr>
        <w:t xml:space="preserve"> </w:t>
      </w:r>
      <w:r w:rsidR="00BC38F9" w:rsidRPr="00545B26">
        <w:rPr>
          <w:rFonts w:asciiTheme="majorBidi" w:hAnsiTheme="majorBidi"/>
          <w:sz w:val="26"/>
          <w:szCs w:val="26"/>
          <w:rtl/>
          <w:lang w:bidi="ar-SA"/>
        </w:rPr>
        <w:t>أن موارد كفاءة الطاقة المُطوّرة حديث</w:t>
      </w:r>
      <w:r w:rsidR="00BC38F9">
        <w:rPr>
          <w:rFonts w:asciiTheme="majorBidi" w:hAnsiTheme="majorBidi"/>
          <w:sz w:val="26"/>
          <w:szCs w:val="26"/>
          <w:rtl/>
          <w:lang w:bidi="ar-SA"/>
        </w:rPr>
        <w:t>اً</w:t>
      </w:r>
      <w:r w:rsidR="00BC38F9" w:rsidRPr="00545B26">
        <w:rPr>
          <w:rFonts w:asciiTheme="majorBidi" w:hAnsiTheme="majorBidi"/>
          <w:sz w:val="26"/>
          <w:szCs w:val="26"/>
          <w:rtl/>
          <w:lang w:bidi="ar-SA"/>
        </w:rPr>
        <w:t xml:space="preserve"> من مبادرة</w:t>
      </w:r>
      <w:r w:rsidR="00867F56">
        <w:rPr>
          <w:rFonts w:asciiTheme="majorBidi" w:hAnsiTheme="majorBidi" w:hint="cs"/>
          <w:sz w:val="26"/>
          <w:szCs w:val="26"/>
          <w:rtl/>
          <w:lang w:bidi="ar-SA"/>
        </w:rPr>
        <w:t xml:space="preserve"> </w:t>
      </w:r>
      <w:r w:rsidR="00867F56">
        <w:rPr>
          <w:rFonts w:asciiTheme="majorBidi" w:hAnsiTheme="majorBidi" w:cstheme="majorBidi" w:hint="cs"/>
          <w:sz w:val="26"/>
          <w:szCs w:val="26"/>
          <w:rtl/>
        </w:rPr>
        <w:t>’’متحدون من أجل كفاءة الطاقة‘‘</w:t>
      </w:r>
      <w:r w:rsidR="00BC38F9" w:rsidRPr="00545B26">
        <w:rPr>
          <w:rFonts w:asciiTheme="majorBidi" w:hAnsiTheme="majorBidi"/>
          <w:sz w:val="26"/>
          <w:szCs w:val="26"/>
          <w:rtl/>
          <w:lang w:bidi="ar-SA"/>
        </w:rPr>
        <w:t xml:space="preserve">، ومبادرة الطاقة المستدامة للجميع، والمراكز الإقليمية لكفاءة الطاقة، وغيرها من الهيئات، ستُستخدم في </w:t>
      </w:r>
      <w:r w:rsidR="00C47872">
        <w:rPr>
          <w:rFonts w:asciiTheme="majorBidi" w:hAnsiTheme="majorBidi" w:hint="cs"/>
          <w:sz w:val="26"/>
          <w:szCs w:val="26"/>
          <w:rtl/>
          <w:lang w:bidi="ar-SA"/>
        </w:rPr>
        <w:t>إعداد</w:t>
      </w:r>
      <w:r w:rsidR="00BC38F9" w:rsidRPr="00545B26">
        <w:rPr>
          <w:rFonts w:asciiTheme="majorBidi" w:hAnsiTheme="majorBidi"/>
          <w:sz w:val="26"/>
          <w:szCs w:val="26"/>
          <w:rtl/>
          <w:lang w:bidi="ar-SA"/>
        </w:rPr>
        <w:t xml:space="preserve"> هذه الموارد، وأن البرنامج ومبادرة </w:t>
      </w:r>
      <w:r w:rsidR="00C47872">
        <w:rPr>
          <w:rFonts w:asciiTheme="majorBidi" w:hAnsiTheme="majorBidi" w:cstheme="majorBidi" w:hint="cs"/>
          <w:sz w:val="26"/>
          <w:szCs w:val="26"/>
          <w:rtl/>
        </w:rPr>
        <w:t xml:space="preserve">’’متحدون من أجل كفاءة الطاقة‘‘ </w:t>
      </w:r>
      <w:r w:rsidR="00BC38F9" w:rsidRPr="00545B26">
        <w:rPr>
          <w:rFonts w:asciiTheme="majorBidi" w:hAnsiTheme="majorBidi"/>
          <w:sz w:val="26"/>
          <w:szCs w:val="26"/>
          <w:rtl/>
          <w:lang w:bidi="ar-SA"/>
        </w:rPr>
        <w:t xml:space="preserve">سيتعاونان في تصميم الموارد الجديدة المُدرجة في المرحلة الثانية من المشروع. </w:t>
      </w:r>
      <w:r w:rsidR="00867F56">
        <w:rPr>
          <w:rFonts w:asciiTheme="majorBidi" w:hAnsiTheme="majorBidi" w:hint="cs"/>
          <w:sz w:val="26"/>
          <w:szCs w:val="26"/>
          <w:rtl/>
          <w:lang w:bidi="ar-SA"/>
        </w:rPr>
        <w:t>و</w:t>
      </w:r>
      <w:r w:rsidR="00BC38F9" w:rsidRPr="00545B26">
        <w:rPr>
          <w:rFonts w:asciiTheme="majorBidi" w:hAnsiTheme="majorBidi"/>
          <w:sz w:val="26"/>
          <w:szCs w:val="26"/>
          <w:rtl/>
          <w:lang w:bidi="ar-SA"/>
        </w:rPr>
        <w:t xml:space="preserve">أوضح البرنامج </w:t>
      </w:r>
      <w:r w:rsidR="00867F56">
        <w:rPr>
          <w:rFonts w:asciiTheme="majorBidi" w:hAnsiTheme="majorBidi" w:hint="cs"/>
          <w:sz w:val="26"/>
          <w:szCs w:val="26"/>
          <w:rtl/>
          <w:lang w:bidi="ar-SA"/>
        </w:rPr>
        <w:t xml:space="preserve">أيضاَ </w:t>
      </w:r>
      <w:r w:rsidR="00BC38F9" w:rsidRPr="00545B26">
        <w:rPr>
          <w:rFonts w:asciiTheme="majorBidi" w:hAnsiTheme="majorBidi"/>
          <w:sz w:val="26"/>
          <w:szCs w:val="26"/>
          <w:rtl/>
          <w:lang w:bidi="ar-SA"/>
        </w:rPr>
        <w:t xml:space="preserve">أن البلدان قد شدّدت </w:t>
      </w:r>
      <w:r w:rsidR="00C47872" w:rsidRPr="00545B26">
        <w:rPr>
          <w:rFonts w:asciiTheme="majorBidi" w:hAnsiTheme="majorBidi"/>
          <w:sz w:val="26"/>
          <w:szCs w:val="26"/>
          <w:rtl/>
          <w:lang w:bidi="ar-SA"/>
        </w:rPr>
        <w:t xml:space="preserve">طوال تنفيذ المرحلة الأولى </w:t>
      </w:r>
      <w:r w:rsidR="00BC38F9" w:rsidRPr="00545B26">
        <w:rPr>
          <w:rFonts w:asciiTheme="majorBidi" w:hAnsiTheme="majorBidi"/>
          <w:sz w:val="26"/>
          <w:szCs w:val="26"/>
          <w:rtl/>
          <w:lang w:bidi="ar-SA"/>
        </w:rPr>
        <w:t>على أهمية الشراكات مع المراكز الإقليمية لكفاءة الطاقة، وأنه</w:t>
      </w:r>
      <w:r w:rsidR="00867F56">
        <w:rPr>
          <w:rFonts w:asciiTheme="majorBidi" w:hAnsiTheme="majorBidi" w:hint="cs"/>
          <w:sz w:val="26"/>
          <w:szCs w:val="26"/>
          <w:rtl/>
          <w:lang w:bidi="ar-SA"/>
        </w:rPr>
        <w:t>ا</w:t>
      </w:r>
      <w:r w:rsidR="00BC38F9" w:rsidRPr="00545B26">
        <w:rPr>
          <w:rFonts w:asciiTheme="majorBidi" w:hAnsiTheme="majorBidi"/>
          <w:sz w:val="26"/>
          <w:szCs w:val="26"/>
          <w:rtl/>
          <w:lang w:bidi="ar-SA"/>
        </w:rPr>
        <w:t xml:space="preserve"> عمل</w:t>
      </w:r>
      <w:r w:rsidR="00867F56">
        <w:rPr>
          <w:rFonts w:asciiTheme="majorBidi" w:hAnsiTheme="majorBidi" w:hint="cs"/>
          <w:sz w:val="26"/>
          <w:szCs w:val="26"/>
          <w:rtl/>
          <w:lang w:bidi="ar-SA"/>
        </w:rPr>
        <w:t>ت</w:t>
      </w:r>
      <w:r w:rsidR="00BC38F9" w:rsidRPr="00545B26">
        <w:rPr>
          <w:rFonts w:asciiTheme="majorBidi" w:hAnsiTheme="majorBidi"/>
          <w:sz w:val="26"/>
          <w:szCs w:val="26"/>
          <w:rtl/>
          <w:lang w:bidi="ar-SA"/>
        </w:rPr>
        <w:t xml:space="preserve"> بشكل وثيق مع مبادرة</w:t>
      </w:r>
      <w:r w:rsidR="00867F56">
        <w:rPr>
          <w:rFonts w:asciiTheme="majorBidi" w:hAnsiTheme="majorBidi" w:hint="cs"/>
          <w:sz w:val="26"/>
          <w:szCs w:val="26"/>
          <w:rtl/>
          <w:lang w:bidi="ar-SA"/>
        </w:rPr>
        <w:t xml:space="preserve"> </w:t>
      </w:r>
      <w:r w:rsidR="00867F56">
        <w:rPr>
          <w:rFonts w:asciiTheme="majorBidi" w:hAnsiTheme="majorBidi" w:cstheme="majorBidi" w:hint="cs"/>
          <w:sz w:val="26"/>
          <w:szCs w:val="26"/>
          <w:rtl/>
        </w:rPr>
        <w:t>’’متحدون من أجل كفاء الطاقة‘‘</w:t>
      </w:r>
      <w:r w:rsidR="00BC38F9" w:rsidRPr="00545B26">
        <w:rPr>
          <w:rFonts w:asciiTheme="majorBidi" w:hAnsiTheme="majorBidi"/>
          <w:sz w:val="26"/>
          <w:szCs w:val="26"/>
          <w:rtl/>
          <w:lang w:bidi="ar-SA"/>
        </w:rPr>
        <w:t>، وتبادل</w:t>
      </w:r>
      <w:r w:rsidR="00867F56">
        <w:rPr>
          <w:rFonts w:asciiTheme="majorBidi" w:hAnsiTheme="majorBidi" w:hint="cs"/>
          <w:sz w:val="26"/>
          <w:szCs w:val="26"/>
          <w:rtl/>
          <w:lang w:bidi="ar-SA"/>
        </w:rPr>
        <w:t>ت</w:t>
      </w:r>
      <w:r w:rsidR="00BC38F9" w:rsidRPr="00545B26">
        <w:rPr>
          <w:rFonts w:asciiTheme="majorBidi" w:hAnsiTheme="majorBidi"/>
          <w:sz w:val="26"/>
          <w:szCs w:val="26"/>
          <w:rtl/>
          <w:lang w:bidi="ar-SA"/>
        </w:rPr>
        <w:t xml:space="preserve"> المواد المرجعية مع المشاركين. </w:t>
      </w:r>
      <w:r w:rsidR="00867F56">
        <w:rPr>
          <w:rFonts w:asciiTheme="majorBidi" w:hAnsiTheme="majorBidi" w:hint="cs"/>
          <w:sz w:val="26"/>
          <w:szCs w:val="26"/>
          <w:rtl/>
          <w:lang w:bidi="ar-SA"/>
        </w:rPr>
        <w:t>و</w:t>
      </w:r>
      <w:r w:rsidR="00BC38F9" w:rsidRPr="00545B26">
        <w:rPr>
          <w:rFonts w:asciiTheme="majorBidi" w:hAnsiTheme="majorBidi"/>
          <w:sz w:val="26"/>
          <w:szCs w:val="26"/>
          <w:rtl/>
          <w:lang w:bidi="ar-SA"/>
        </w:rPr>
        <w:t xml:space="preserve">أشار </w:t>
      </w:r>
      <w:r w:rsidR="00867F56">
        <w:rPr>
          <w:rFonts w:asciiTheme="majorBidi" w:hAnsiTheme="majorBidi" w:hint="cs"/>
          <w:sz w:val="26"/>
          <w:szCs w:val="26"/>
          <w:rtl/>
          <w:lang w:bidi="ar-SA"/>
        </w:rPr>
        <w:t>اليونيب كذلك</w:t>
      </w:r>
      <w:r w:rsidR="00BC38F9" w:rsidRPr="00545B26">
        <w:rPr>
          <w:rFonts w:asciiTheme="majorBidi" w:hAnsiTheme="majorBidi"/>
          <w:sz w:val="26"/>
          <w:szCs w:val="26"/>
          <w:rtl/>
          <w:lang w:bidi="ar-SA"/>
        </w:rPr>
        <w:t xml:space="preserve"> إلى أن المنظمات الإقليمية لكفاءة الطاقة تُشارك أيض</w:t>
      </w:r>
      <w:r w:rsidR="00BC38F9">
        <w:rPr>
          <w:rFonts w:asciiTheme="majorBidi" w:hAnsiTheme="majorBidi"/>
          <w:sz w:val="26"/>
          <w:szCs w:val="26"/>
          <w:rtl/>
          <w:lang w:bidi="ar-SA"/>
        </w:rPr>
        <w:t>اً</w:t>
      </w:r>
      <w:r w:rsidR="00BC38F9" w:rsidRPr="00545B26">
        <w:rPr>
          <w:rFonts w:asciiTheme="majorBidi" w:hAnsiTheme="majorBidi"/>
          <w:sz w:val="26"/>
          <w:szCs w:val="26"/>
          <w:rtl/>
          <w:lang w:bidi="ar-SA"/>
        </w:rPr>
        <w:t xml:space="preserve"> في </w:t>
      </w:r>
      <w:r w:rsidR="00867F56">
        <w:rPr>
          <w:rFonts w:asciiTheme="majorBidi" w:hAnsiTheme="majorBidi" w:hint="cs"/>
          <w:sz w:val="26"/>
          <w:szCs w:val="26"/>
          <w:rtl/>
          <w:lang w:bidi="ar-SA"/>
        </w:rPr>
        <w:t>حلقات</w:t>
      </w:r>
      <w:r w:rsidR="00BC38F9" w:rsidRPr="00545B26">
        <w:rPr>
          <w:rFonts w:asciiTheme="majorBidi" w:hAnsiTheme="majorBidi"/>
          <w:sz w:val="26"/>
          <w:szCs w:val="26"/>
          <w:rtl/>
          <w:lang w:bidi="ar-SA"/>
        </w:rPr>
        <w:t xml:space="preserve"> عمل التوأمة</w:t>
      </w:r>
      <w:r w:rsidR="00BC38F9" w:rsidRPr="00545B26">
        <w:rPr>
          <w:rFonts w:asciiTheme="majorBidi" w:hAnsiTheme="majorBidi" w:cstheme="majorBidi"/>
          <w:sz w:val="26"/>
          <w:szCs w:val="26"/>
        </w:rPr>
        <w:t>.</w:t>
      </w:r>
    </w:p>
    <w:p w14:paraId="226C216C" w14:textId="4C3E9BA0"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ولتوضيح الفرق بين المرحلة الأولى المُنجزة من مشروع التوأمة والمرحلة الثانية المُقترحة، طُلب من ال</w:t>
      </w:r>
      <w:r w:rsidR="006F3FEB">
        <w:rPr>
          <w:rFonts w:asciiTheme="majorBidi" w:hAnsiTheme="majorBidi" w:hint="cs"/>
          <w:sz w:val="26"/>
          <w:szCs w:val="26"/>
          <w:rtl/>
          <w:lang w:bidi="ar-SA"/>
        </w:rPr>
        <w:t>يونيب</w:t>
      </w:r>
      <w:r w:rsidRPr="00545B26">
        <w:rPr>
          <w:rFonts w:asciiTheme="majorBidi" w:hAnsiTheme="majorBidi"/>
          <w:sz w:val="26"/>
          <w:szCs w:val="26"/>
          <w:rtl/>
          <w:lang w:bidi="ar-SA"/>
        </w:rPr>
        <w:t xml:space="preserve"> إعداد وثيقة مُقارنة ل</w:t>
      </w:r>
      <w:r w:rsidR="006F3FEB">
        <w:rPr>
          <w:rFonts w:asciiTheme="majorBidi" w:hAnsiTheme="majorBidi" w:hint="cs"/>
          <w:sz w:val="26"/>
          <w:szCs w:val="26"/>
          <w:rtl/>
          <w:lang w:bidi="ar-SA"/>
        </w:rPr>
        <w:t>بيان</w:t>
      </w:r>
      <w:r w:rsidRPr="00545B26">
        <w:rPr>
          <w:rFonts w:asciiTheme="majorBidi" w:hAnsiTheme="majorBidi"/>
          <w:sz w:val="26"/>
          <w:szCs w:val="26"/>
          <w:rtl/>
          <w:lang w:bidi="ar-SA"/>
        </w:rPr>
        <w:t xml:space="preserve"> أوجه الاختلاف والتكامل بين المرحلتين من حيث الأهداف الاستراتيجية، والأنشطة، وأصحاب المصلحة، وموارد المع</w:t>
      </w:r>
      <w:r w:rsidR="006F3FEB">
        <w:rPr>
          <w:rFonts w:asciiTheme="majorBidi" w:hAnsiTheme="majorBidi" w:hint="cs"/>
          <w:sz w:val="26"/>
          <w:szCs w:val="26"/>
          <w:rtl/>
          <w:lang w:bidi="ar-SA"/>
        </w:rPr>
        <w:t>ا</w:t>
      </w:r>
      <w:r w:rsidRPr="00545B26">
        <w:rPr>
          <w:rFonts w:asciiTheme="majorBidi" w:hAnsiTheme="majorBidi"/>
          <w:sz w:val="26"/>
          <w:szCs w:val="26"/>
          <w:rtl/>
          <w:lang w:bidi="ar-SA"/>
        </w:rPr>
        <w:t>رف، والتنسيق المؤسسي، والمعايير</w:t>
      </w:r>
      <w:r w:rsidR="00835301">
        <w:rPr>
          <w:rFonts w:asciiTheme="majorBidi" w:hAnsiTheme="majorBidi" w:hint="cs"/>
          <w:sz w:val="26"/>
          <w:szCs w:val="26"/>
          <w:rtl/>
          <w:lang w:bidi="ar-SA"/>
        </w:rPr>
        <w:t xml:space="preserve"> الأخرى</w:t>
      </w:r>
      <w:r w:rsidRPr="00545B26">
        <w:rPr>
          <w:rFonts w:asciiTheme="majorBidi" w:hAnsiTheme="majorBidi"/>
          <w:sz w:val="26"/>
          <w:szCs w:val="26"/>
          <w:rtl/>
          <w:lang w:bidi="ar-SA"/>
        </w:rPr>
        <w:t>. وقد قدّم ال</w:t>
      </w:r>
      <w:r w:rsidR="006F3FEB">
        <w:rPr>
          <w:rFonts w:asciiTheme="majorBidi" w:hAnsiTheme="majorBidi" w:hint="cs"/>
          <w:sz w:val="26"/>
          <w:szCs w:val="26"/>
          <w:rtl/>
          <w:lang w:bidi="ar-SA"/>
        </w:rPr>
        <w:t>يونيب</w:t>
      </w:r>
      <w:r w:rsidRPr="00545B26">
        <w:rPr>
          <w:rFonts w:asciiTheme="majorBidi" w:hAnsiTheme="majorBidi"/>
          <w:sz w:val="26"/>
          <w:szCs w:val="26"/>
          <w:rtl/>
          <w:lang w:bidi="ar-SA"/>
        </w:rPr>
        <w:t xml:space="preserve"> المُقارنة اللازمة </w:t>
      </w:r>
      <w:r w:rsidR="006F3FEB">
        <w:rPr>
          <w:rFonts w:asciiTheme="majorBidi" w:hAnsiTheme="majorBidi" w:hint="cs"/>
          <w:sz w:val="26"/>
          <w:szCs w:val="26"/>
          <w:rtl/>
          <w:lang w:bidi="ar-SA"/>
        </w:rPr>
        <w:t xml:space="preserve">وهي </w:t>
      </w:r>
      <w:r w:rsidRPr="00545B26">
        <w:rPr>
          <w:rFonts w:asciiTheme="majorBidi" w:hAnsiTheme="majorBidi"/>
          <w:sz w:val="26"/>
          <w:szCs w:val="26"/>
          <w:rtl/>
          <w:lang w:bidi="ar-SA"/>
        </w:rPr>
        <w:t>مُدرجة في المُ</w:t>
      </w:r>
      <w:r w:rsidR="006F3FEB">
        <w:rPr>
          <w:rFonts w:asciiTheme="majorBidi" w:hAnsiTheme="majorBidi" w:hint="cs"/>
          <w:sz w:val="26"/>
          <w:szCs w:val="26"/>
          <w:rtl/>
          <w:lang w:bidi="ar-SA"/>
        </w:rPr>
        <w:t>رف</w:t>
      </w:r>
      <w:r w:rsidRPr="00545B26">
        <w:rPr>
          <w:rFonts w:asciiTheme="majorBidi" w:hAnsiTheme="majorBidi"/>
          <w:sz w:val="26"/>
          <w:szCs w:val="26"/>
          <w:rtl/>
          <w:lang w:bidi="ar-SA"/>
        </w:rPr>
        <w:t xml:space="preserve">ق الثالث </w:t>
      </w:r>
      <w:r w:rsidR="006F3FEB">
        <w:rPr>
          <w:rFonts w:asciiTheme="majorBidi" w:hAnsiTheme="majorBidi" w:hint="cs"/>
          <w:sz w:val="26"/>
          <w:szCs w:val="26"/>
          <w:rtl/>
          <w:lang w:bidi="ar-SA"/>
        </w:rPr>
        <w:t>ب</w:t>
      </w:r>
      <w:r w:rsidRPr="00545B26">
        <w:rPr>
          <w:rFonts w:asciiTheme="majorBidi" w:hAnsiTheme="majorBidi"/>
          <w:sz w:val="26"/>
          <w:szCs w:val="26"/>
          <w:rtl/>
          <w:lang w:bidi="ar-SA"/>
        </w:rPr>
        <w:t>هذه الوثيقة.</w:t>
      </w:r>
    </w:p>
    <w:p w14:paraId="33DA620E" w14:textId="33DF6A63" w:rsid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 xml:space="preserve">وفيما يتعلق باستمرار استخدام وحدات الأوزون الوطنية وغيرها من </w:t>
      </w:r>
      <w:r w:rsidR="00041FC5">
        <w:rPr>
          <w:rFonts w:asciiTheme="majorBidi" w:hAnsiTheme="majorBidi" w:hint="cs"/>
          <w:sz w:val="26"/>
          <w:szCs w:val="26"/>
          <w:rtl/>
          <w:lang w:bidi="ar-SA"/>
        </w:rPr>
        <w:t>أصحاب المصلحة</w:t>
      </w:r>
      <w:r w:rsidRPr="00545B26">
        <w:rPr>
          <w:rFonts w:asciiTheme="majorBidi" w:hAnsiTheme="majorBidi"/>
          <w:sz w:val="26"/>
          <w:szCs w:val="26"/>
          <w:rtl/>
          <w:lang w:bidi="ar-SA"/>
        </w:rPr>
        <w:t xml:space="preserve"> المعني</w:t>
      </w:r>
      <w:r w:rsidR="00041FC5">
        <w:rPr>
          <w:rFonts w:asciiTheme="majorBidi" w:hAnsiTheme="majorBidi" w:hint="cs"/>
          <w:sz w:val="26"/>
          <w:szCs w:val="26"/>
          <w:rtl/>
          <w:lang w:bidi="ar-SA"/>
        </w:rPr>
        <w:t>ين</w:t>
      </w:r>
      <w:r w:rsidRPr="00545B26">
        <w:rPr>
          <w:rFonts w:asciiTheme="majorBidi" w:hAnsiTheme="majorBidi"/>
          <w:sz w:val="26"/>
          <w:szCs w:val="26"/>
          <w:rtl/>
          <w:lang w:bidi="ar-SA"/>
        </w:rPr>
        <w:t xml:space="preserve"> لأدوات المع</w:t>
      </w:r>
      <w:r w:rsidR="00B3357C">
        <w:rPr>
          <w:rFonts w:asciiTheme="majorBidi" w:hAnsiTheme="majorBidi" w:hint="cs"/>
          <w:sz w:val="26"/>
          <w:szCs w:val="26"/>
          <w:rtl/>
          <w:lang w:bidi="ar-SA"/>
        </w:rPr>
        <w:t>ا</w:t>
      </w:r>
      <w:r w:rsidRPr="00545B26">
        <w:rPr>
          <w:rFonts w:asciiTheme="majorBidi" w:hAnsiTheme="majorBidi"/>
          <w:sz w:val="26"/>
          <w:szCs w:val="26"/>
          <w:rtl/>
          <w:lang w:bidi="ar-SA"/>
        </w:rPr>
        <w:t xml:space="preserve">رف، أوضح </w:t>
      </w:r>
      <w:r w:rsidR="00213CD3">
        <w:rPr>
          <w:rFonts w:asciiTheme="majorBidi" w:hAnsiTheme="majorBidi"/>
          <w:sz w:val="26"/>
          <w:szCs w:val="26"/>
          <w:rtl/>
          <w:lang w:bidi="ar-SA"/>
        </w:rPr>
        <w:t>اليونيب</w:t>
      </w:r>
      <w:r w:rsidRPr="00545B26">
        <w:rPr>
          <w:rFonts w:asciiTheme="majorBidi" w:hAnsiTheme="majorBidi" w:cstheme="majorBidi"/>
          <w:sz w:val="26"/>
          <w:szCs w:val="26"/>
        </w:rPr>
        <w:t xml:space="preserve"> </w:t>
      </w:r>
      <w:r w:rsidRPr="00545B26">
        <w:rPr>
          <w:rFonts w:asciiTheme="majorBidi" w:hAnsiTheme="majorBidi"/>
          <w:sz w:val="26"/>
          <w:szCs w:val="26"/>
          <w:rtl/>
          <w:lang w:bidi="ar-SA"/>
        </w:rPr>
        <w:t>أنه سي</w:t>
      </w:r>
      <w:r w:rsidR="00B3357C">
        <w:rPr>
          <w:rFonts w:asciiTheme="majorBidi" w:hAnsiTheme="majorBidi" w:hint="cs"/>
          <w:sz w:val="26"/>
          <w:szCs w:val="26"/>
          <w:rtl/>
          <w:lang w:bidi="ar-SA"/>
        </w:rPr>
        <w:t>جري</w:t>
      </w:r>
      <w:r w:rsidRPr="00545B26">
        <w:rPr>
          <w:rFonts w:asciiTheme="majorBidi" w:hAnsiTheme="majorBidi"/>
          <w:sz w:val="26"/>
          <w:szCs w:val="26"/>
          <w:rtl/>
          <w:lang w:bidi="ar-SA"/>
        </w:rPr>
        <w:t xml:space="preserve"> </w:t>
      </w:r>
      <w:r w:rsidR="001953C6">
        <w:rPr>
          <w:rFonts w:asciiTheme="majorBidi" w:hAnsiTheme="majorBidi" w:hint="cs"/>
          <w:sz w:val="26"/>
          <w:szCs w:val="26"/>
          <w:rtl/>
          <w:lang w:bidi="ar-SA"/>
        </w:rPr>
        <w:t>إعداد</w:t>
      </w:r>
      <w:r w:rsidRPr="00545B26">
        <w:rPr>
          <w:rFonts w:asciiTheme="majorBidi" w:hAnsiTheme="majorBidi"/>
          <w:sz w:val="26"/>
          <w:szCs w:val="26"/>
          <w:rtl/>
          <w:lang w:bidi="ar-SA"/>
        </w:rPr>
        <w:t xml:space="preserve"> جميع أدوات المع</w:t>
      </w:r>
      <w:r w:rsidR="00B3357C">
        <w:rPr>
          <w:rFonts w:asciiTheme="majorBidi" w:hAnsiTheme="majorBidi" w:hint="cs"/>
          <w:sz w:val="26"/>
          <w:szCs w:val="26"/>
          <w:rtl/>
          <w:lang w:bidi="ar-SA"/>
        </w:rPr>
        <w:t>ا</w:t>
      </w:r>
      <w:r w:rsidRPr="00545B26">
        <w:rPr>
          <w:rFonts w:asciiTheme="majorBidi" w:hAnsiTheme="majorBidi"/>
          <w:sz w:val="26"/>
          <w:szCs w:val="26"/>
          <w:rtl/>
          <w:lang w:bidi="ar-SA"/>
        </w:rPr>
        <w:t>رف بصيغ رقمية سهلة ال</w:t>
      </w:r>
      <w:r w:rsidR="00B3357C">
        <w:rPr>
          <w:rFonts w:asciiTheme="majorBidi" w:hAnsiTheme="majorBidi" w:hint="cs"/>
          <w:sz w:val="26"/>
          <w:szCs w:val="26"/>
          <w:rtl/>
          <w:lang w:bidi="ar-SA"/>
        </w:rPr>
        <w:t>تناو</w:t>
      </w:r>
      <w:r w:rsidRPr="00545B26">
        <w:rPr>
          <w:rFonts w:asciiTheme="majorBidi" w:hAnsiTheme="majorBidi"/>
          <w:sz w:val="26"/>
          <w:szCs w:val="26"/>
          <w:rtl/>
          <w:lang w:bidi="ar-SA"/>
        </w:rPr>
        <w:t xml:space="preserve">ل </w:t>
      </w:r>
      <w:r w:rsidR="00B3357C">
        <w:rPr>
          <w:rFonts w:asciiTheme="majorBidi" w:hAnsiTheme="majorBidi" w:hint="cs"/>
          <w:sz w:val="26"/>
          <w:szCs w:val="26"/>
          <w:rtl/>
          <w:lang w:bidi="ar-SA"/>
        </w:rPr>
        <w:t>على ا</w:t>
      </w:r>
      <w:r w:rsidRPr="00545B26">
        <w:rPr>
          <w:rFonts w:asciiTheme="majorBidi" w:hAnsiTheme="majorBidi"/>
          <w:sz w:val="26"/>
          <w:szCs w:val="26"/>
          <w:rtl/>
          <w:lang w:bidi="ar-SA"/>
        </w:rPr>
        <w:t xml:space="preserve">لمنصة الإلكترونية، </w:t>
      </w:r>
      <w:r w:rsidR="00B3357C">
        <w:rPr>
          <w:rFonts w:asciiTheme="majorBidi" w:hAnsiTheme="majorBidi" w:hint="cs"/>
          <w:sz w:val="26"/>
          <w:szCs w:val="26"/>
          <w:rtl/>
          <w:lang w:bidi="ar-SA"/>
        </w:rPr>
        <w:t>تشمل</w:t>
      </w:r>
      <w:r w:rsidRPr="00545B26">
        <w:rPr>
          <w:rFonts w:asciiTheme="majorBidi" w:hAnsiTheme="majorBidi"/>
          <w:sz w:val="26"/>
          <w:szCs w:val="26"/>
          <w:rtl/>
          <w:lang w:bidi="ar-SA"/>
        </w:rPr>
        <w:t xml:space="preserve"> </w:t>
      </w:r>
      <w:r w:rsidR="00B3357C">
        <w:rPr>
          <w:rFonts w:asciiTheme="majorBidi" w:hAnsiTheme="majorBidi" w:hint="cs"/>
          <w:sz w:val="26"/>
          <w:szCs w:val="26"/>
          <w:rtl/>
          <w:lang w:bidi="ar-SA"/>
        </w:rPr>
        <w:t>سمات تسمح با</w:t>
      </w:r>
      <w:r w:rsidRPr="00545B26">
        <w:rPr>
          <w:rFonts w:asciiTheme="majorBidi" w:hAnsiTheme="majorBidi"/>
          <w:sz w:val="26"/>
          <w:szCs w:val="26"/>
          <w:rtl/>
          <w:lang w:bidi="ar-SA"/>
        </w:rPr>
        <w:t xml:space="preserve">لتحديث المنتظم والتحكم في الإصدارات للحفاظ على ملاءمتها. علاوة على ذلك، ستتضمن </w:t>
      </w:r>
      <w:r w:rsidR="00B3357C">
        <w:rPr>
          <w:rFonts w:asciiTheme="majorBidi" w:hAnsiTheme="majorBidi" w:hint="cs"/>
          <w:sz w:val="26"/>
          <w:szCs w:val="26"/>
          <w:rtl/>
          <w:lang w:bidi="ar-SA"/>
        </w:rPr>
        <w:t>حلقات</w:t>
      </w:r>
      <w:r w:rsidRPr="00545B26">
        <w:rPr>
          <w:rFonts w:asciiTheme="majorBidi" w:hAnsiTheme="majorBidi"/>
          <w:sz w:val="26"/>
          <w:szCs w:val="26"/>
          <w:rtl/>
          <w:lang w:bidi="ar-SA"/>
        </w:rPr>
        <w:t xml:space="preserve"> العمل جلسات مخصصة لاستخدام هذه الموارد خارج الإطار الزمني للمشروع، </w:t>
      </w:r>
      <w:r w:rsidR="001953C6">
        <w:rPr>
          <w:rFonts w:asciiTheme="majorBidi" w:hAnsiTheme="majorBidi" w:hint="cs"/>
          <w:sz w:val="26"/>
          <w:szCs w:val="26"/>
          <w:rtl/>
          <w:lang w:bidi="ar-SA"/>
        </w:rPr>
        <w:t>الأمر الذي يكفل استدامة</w:t>
      </w:r>
      <w:r w:rsidRPr="00545B26">
        <w:rPr>
          <w:rFonts w:asciiTheme="majorBidi" w:hAnsiTheme="majorBidi"/>
          <w:sz w:val="26"/>
          <w:szCs w:val="26"/>
          <w:rtl/>
          <w:lang w:bidi="ar-SA"/>
        </w:rPr>
        <w:t xml:space="preserve"> الأثر والتكامل مع أنشطة التخفيض التدريجي ل</w:t>
      </w:r>
      <w:r w:rsidR="00001936">
        <w:rPr>
          <w:rFonts w:asciiTheme="majorBidi" w:hAnsiTheme="majorBidi"/>
          <w:sz w:val="26"/>
          <w:szCs w:val="26"/>
          <w:rtl/>
          <w:lang w:bidi="ar-SA"/>
        </w:rPr>
        <w:t>لمواد الهيدروفلوروكربونية</w:t>
      </w:r>
      <w:r w:rsidRPr="00545B26">
        <w:rPr>
          <w:rFonts w:asciiTheme="majorBidi" w:hAnsiTheme="majorBidi" w:cstheme="majorBidi"/>
          <w:sz w:val="26"/>
          <w:szCs w:val="26"/>
        </w:rPr>
        <w:t xml:space="preserve"> </w:t>
      </w:r>
      <w:r w:rsidRPr="00545B26">
        <w:rPr>
          <w:rFonts w:asciiTheme="majorBidi" w:hAnsiTheme="majorBidi"/>
          <w:sz w:val="26"/>
          <w:szCs w:val="26"/>
          <w:rtl/>
          <w:lang w:bidi="ar-SA"/>
        </w:rPr>
        <w:t xml:space="preserve">الجارية. </w:t>
      </w:r>
      <w:r w:rsidR="00B3357C">
        <w:rPr>
          <w:rFonts w:asciiTheme="majorBidi" w:hAnsiTheme="majorBidi" w:hint="cs"/>
          <w:sz w:val="26"/>
          <w:szCs w:val="26"/>
          <w:rtl/>
          <w:lang w:bidi="ar-SA"/>
        </w:rPr>
        <w:t>و</w:t>
      </w:r>
      <w:r w:rsidRPr="00545B26">
        <w:rPr>
          <w:rFonts w:asciiTheme="majorBidi" w:hAnsiTheme="majorBidi"/>
          <w:sz w:val="26"/>
          <w:szCs w:val="26"/>
          <w:rtl/>
          <w:lang w:bidi="ar-SA"/>
        </w:rPr>
        <w:t xml:space="preserve">ذكر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w:t>
      </w:r>
      <w:r w:rsidR="00B3357C">
        <w:rPr>
          <w:rFonts w:asciiTheme="majorBidi" w:hAnsiTheme="majorBidi" w:hint="cs"/>
          <w:sz w:val="26"/>
          <w:szCs w:val="26"/>
          <w:rtl/>
          <w:lang w:bidi="ar-SA"/>
        </w:rPr>
        <w:t xml:space="preserve">كذلك </w:t>
      </w:r>
      <w:r w:rsidRPr="00545B26">
        <w:rPr>
          <w:rFonts w:asciiTheme="majorBidi" w:hAnsiTheme="majorBidi"/>
          <w:sz w:val="26"/>
          <w:szCs w:val="26"/>
          <w:rtl/>
          <w:lang w:bidi="ar-SA"/>
        </w:rPr>
        <w:t>أنه سي</w:t>
      </w:r>
      <w:r w:rsidR="00B3357C">
        <w:rPr>
          <w:rFonts w:asciiTheme="majorBidi" w:hAnsiTheme="majorBidi" w:hint="cs"/>
          <w:sz w:val="26"/>
          <w:szCs w:val="26"/>
          <w:rtl/>
          <w:lang w:bidi="ar-SA"/>
        </w:rPr>
        <w:t>عقد</w:t>
      </w:r>
      <w:r w:rsidRPr="00545B26">
        <w:rPr>
          <w:rFonts w:asciiTheme="majorBidi" w:hAnsiTheme="majorBidi"/>
          <w:sz w:val="26"/>
          <w:szCs w:val="26"/>
          <w:rtl/>
          <w:lang w:bidi="ar-SA"/>
        </w:rPr>
        <w:t xml:space="preserve"> جلسات نقاش قصيرة عبر الإنترنت </w:t>
      </w:r>
      <w:r w:rsidR="00B3357C">
        <w:rPr>
          <w:rFonts w:asciiTheme="majorBidi" w:hAnsiTheme="majorBidi" w:hint="cs"/>
          <w:sz w:val="26"/>
          <w:szCs w:val="26"/>
          <w:rtl/>
          <w:lang w:bidi="ar-SA"/>
        </w:rPr>
        <w:t>بشأن</w:t>
      </w:r>
      <w:r w:rsidRPr="00545B26">
        <w:rPr>
          <w:rFonts w:asciiTheme="majorBidi" w:hAnsiTheme="majorBidi"/>
          <w:sz w:val="26"/>
          <w:szCs w:val="26"/>
          <w:rtl/>
          <w:lang w:bidi="ar-SA"/>
        </w:rPr>
        <w:t xml:space="preserve"> مواضيع محددة خلال </w:t>
      </w:r>
      <w:r w:rsidR="00B3357C">
        <w:rPr>
          <w:rFonts w:asciiTheme="majorBidi" w:hAnsiTheme="majorBidi" w:hint="cs"/>
          <w:sz w:val="26"/>
          <w:szCs w:val="26"/>
          <w:rtl/>
          <w:lang w:bidi="ar-SA"/>
        </w:rPr>
        <w:t>حلقات</w:t>
      </w:r>
      <w:r w:rsidRPr="00545B26">
        <w:rPr>
          <w:rFonts w:asciiTheme="majorBidi" w:hAnsiTheme="majorBidi"/>
          <w:sz w:val="26"/>
          <w:szCs w:val="26"/>
          <w:rtl/>
          <w:lang w:bidi="ar-SA"/>
        </w:rPr>
        <w:t xml:space="preserve"> العمل</w:t>
      </w:r>
      <w:r w:rsidRPr="00545B26">
        <w:rPr>
          <w:rFonts w:asciiTheme="majorBidi" w:hAnsiTheme="majorBidi" w:cstheme="majorBidi"/>
          <w:sz w:val="26"/>
          <w:szCs w:val="26"/>
        </w:rPr>
        <w:t>.</w:t>
      </w:r>
    </w:p>
    <w:p w14:paraId="06DA905C" w14:textId="52EBD17B"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وفيما يتعلق باستخدام التمويل الإضافي المُ</w:t>
      </w:r>
      <w:r w:rsidR="00B3357C">
        <w:rPr>
          <w:rFonts w:asciiTheme="majorBidi" w:hAnsiTheme="majorBidi" w:hint="cs"/>
          <w:sz w:val="26"/>
          <w:szCs w:val="26"/>
          <w:rtl/>
          <w:lang w:bidi="ar-SA"/>
        </w:rPr>
        <w:t>وافق عليه</w:t>
      </w:r>
      <w:r w:rsidRPr="00545B26">
        <w:rPr>
          <w:rFonts w:asciiTheme="majorBidi" w:hAnsiTheme="majorBidi"/>
          <w:sz w:val="26"/>
          <w:szCs w:val="26"/>
          <w:rtl/>
          <w:lang w:bidi="ar-SA"/>
        </w:rPr>
        <w:t xml:space="preserve"> ل</w:t>
      </w:r>
      <w:r w:rsidR="00213CD3">
        <w:rPr>
          <w:rFonts w:asciiTheme="majorBidi" w:hAnsiTheme="majorBidi"/>
          <w:sz w:val="26"/>
          <w:szCs w:val="26"/>
          <w:rtl/>
          <w:lang w:bidi="ar-SA"/>
        </w:rPr>
        <w:t>ليونيب</w:t>
      </w:r>
      <w:r w:rsidRPr="00545B26">
        <w:rPr>
          <w:rFonts w:asciiTheme="majorBidi" w:hAnsiTheme="majorBidi"/>
          <w:sz w:val="26"/>
          <w:szCs w:val="26"/>
          <w:rtl/>
          <w:lang w:bidi="ar-SA"/>
        </w:rPr>
        <w:t xml:space="preserve"> في الاجتماع الثالث والتسعين لفترة </w:t>
      </w:r>
      <w:r w:rsidR="00B3357C">
        <w:rPr>
          <w:rFonts w:asciiTheme="majorBidi" w:hAnsiTheme="majorBidi" w:hint="cs"/>
          <w:sz w:val="26"/>
          <w:szCs w:val="26"/>
          <w:rtl/>
          <w:lang w:bidi="ar-SA"/>
        </w:rPr>
        <w:t xml:space="preserve">السنوات </w:t>
      </w:r>
      <w:r w:rsidRPr="00545B26">
        <w:rPr>
          <w:rFonts w:asciiTheme="majorBidi" w:hAnsiTheme="majorBidi"/>
          <w:sz w:val="26"/>
          <w:szCs w:val="26"/>
          <w:rtl/>
          <w:lang w:bidi="ar-SA"/>
        </w:rPr>
        <w:t xml:space="preserve">الثلاث </w:t>
      </w:r>
      <w:r w:rsidR="00B3357C">
        <w:rPr>
          <w:rFonts w:asciiTheme="majorBidi" w:hAnsiTheme="majorBidi"/>
          <w:sz w:val="26"/>
          <w:szCs w:val="26"/>
          <w:lang w:bidi="ar-SA"/>
        </w:rPr>
        <w:t>2024</w:t>
      </w:r>
      <w:r w:rsidRPr="00545B26">
        <w:rPr>
          <w:rFonts w:asciiTheme="majorBidi" w:hAnsiTheme="majorBidi"/>
          <w:sz w:val="26"/>
          <w:szCs w:val="26"/>
          <w:rtl/>
          <w:lang w:bidi="ar-SA"/>
        </w:rPr>
        <w:t>-</w:t>
      </w:r>
      <w:r w:rsidR="00B3357C">
        <w:rPr>
          <w:rFonts w:asciiTheme="majorBidi" w:hAnsiTheme="majorBidi"/>
          <w:sz w:val="26"/>
          <w:szCs w:val="26"/>
          <w:lang w:bidi="ar-SA"/>
        </w:rPr>
        <w:t>2026</w:t>
      </w:r>
      <w:r w:rsidRPr="00545B26">
        <w:rPr>
          <w:rFonts w:asciiTheme="majorBidi" w:hAnsiTheme="majorBidi"/>
          <w:sz w:val="26"/>
          <w:szCs w:val="26"/>
          <w:rtl/>
          <w:lang w:bidi="ar-SA"/>
        </w:rPr>
        <w:t xml:space="preserve"> ل</w:t>
      </w:r>
      <w:r w:rsidR="00B3357C">
        <w:rPr>
          <w:rFonts w:asciiTheme="majorBidi" w:hAnsiTheme="majorBidi" w:hint="cs"/>
          <w:sz w:val="26"/>
          <w:szCs w:val="26"/>
          <w:rtl/>
          <w:lang w:bidi="ar-SA"/>
        </w:rPr>
        <w:t>أغراض ا</w:t>
      </w:r>
      <w:r w:rsidRPr="00545B26">
        <w:rPr>
          <w:rFonts w:asciiTheme="majorBidi" w:hAnsiTheme="majorBidi"/>
          <w:sz w:val="26"/>
          <w:szCs w:val="26"/>
          <w:rtl/>
          <w:lang w:bidi="ar-SA"/>
        </w:rPr>
        <w:t>لدعم ال</w:t>
      </w:r>
      <w:r w:rsidR="00BD5115">
        <w:rPr>
          <w:rFonts w:asciiTheme="majorBidi" w:hAnsiTheme="majorBidi"/>
          <w:sz w:val="26"/>
          <w:szCs w:val="26"/>
          <w:rtl/>
          <w:lang w:bidi="ar-SA"/>
        </w:rPr>
        <w:t>تقن</w:t>
      </w:r>
      <w:r w:rsidRPr="00545B26">
        <w:rPr>
          <w:rFonts w:asciiTheme="majorBidi" w:hAnsiTheme="majorBidi"/>
          <w:sz w:val="26"/>
          <w:szCs w:val="26"/>
          <w:rtl/>
          <w:lang w:bidi="ar-SA"/>
        </w:rPr>
        <w:t>ي والسياساتي لل</w:t>
      </w:r>
      <w:r w:rsidR="00B3357C">
        <w:rPr>
          <w:rFonts w:asciiTheme="majorBidi" w:hAnsiTheme="majorBidi" w:hint="cs"/>
          <w:sz w:val="26"/>
          <w:szCs w:val="26"/>
          <w:rtl/>
          <w:lang w:bidi="ar-SA"/>
        </w:rPr>
        <w:t>بلدان</w:t>
      </w:r>
      <w:r w:rsidRPr="00545B26">
        <w:rPr>
          <w:rFonts w:asciiTheme="majorBidi" w:hAnsiTheme="majorBidi"/>
          <w:sz w:val="26"/>
          <w:szCs w:val="26"/>
          <w:rtl/>
          <w:lang w:bidi="ar-SA"/>
        </w:rPr>
        <w:t xml:space="preserve"> ذات حجم الاستهلاك المنخفض </w:t>
      </w:r>
      <w:r w:rsidR="00B3357C">
        <w:rPr>
          <w:rFonts w:asciiTheme="majorBidi" w:hAnsiTheme="majorBidi" w:hint="cs"/>
          <w:sz w:val="26"/>
          <w:szCs w:val="26"/>
          <w:rtl/>
          <w:lang w:bidi="ar-SA"/>
        </w:rPr>
        <w:t>في ت</w:t>
      </w:r>
      <w:r w:rsidRPr="00545B26">
        <w:rPr>
          <w:rFonts w:asciiTheme="majorBidi" w:hAnsiTheme="majorBidi"/>
          <w:sz w:val="26"/>
          <w:szCs w:val="26"/>
          <w:rtl/>
          <w:lang w:bidi="ar-SA"/>
        </w:rPr>
        <w:t>نف</w:t>
      </w:r>
      <w:r w:rsidR="00B3357C">
        <w:rPr>
          <w:rFonts w:asciiTheme="majorBidi" w:hAnsiTheme="majorBidi" w:hint="cs"/>
          <w:sz w:val="26"/>
          <w:szCs w:val="26"/>
          <w:rtl/>
          <w:lang w:bidi="ar-SA"/>
        </w:rPr>
        <w:t>ي</w:t>
      </w:r>
      <w:r w:rsidRPr="00545B26">
        <w:rPr>
          <w:rFonts w:asciiTheme="majorBidi" w:hAnsiTheme="majorBidi"/>
          <w:sz w:val="26"/>
          <w:szCs w:val="26"/>
          <w:rtl/>
          <w:lang w:bidi="ar-SA"/>
        </w:rPr>
        <w:t xml:space="preserve">ذ </w:t>
      </w:r>
      <w:r w:rsidR="00B3357C">
        <w:rPr>
          <w:rFonts w:asciiTheme="majorBidi" w:hAnsiTheme="majorBidi" w:hint="cs"/>
          <w:sz w:val="26"/>
          <w:szCs w:val="26"/>
          <w:rtl/>
          <w:lang w:bidi="ar-SA"/>
        </w:rPr>
        <w:t>خط</w:t>
      </w:r>
      <w:r w:rsidR="001953C6">
        <w:rPr>
          <w:rFonts w:asciiTheme="majorBidi" w:hAnsiTheme="majorBidi" w:hint="cs"/>
          <w:sz w:val="26"/>
          <w:szCs w:val="26"/>
          <w:rtl/>
          <w:lang w:bidi="ar-SA"/>
        </w:rPr>
        <w:t>ط</w:t>
      </w:r>
      <w:r w:rsidRPr="00545B26">
        <w:rPr>
          <w:rFonts w:asciiTheme="majorBidi" w:hAnsiTheme="majorBidi"/>
          <w:sz w:val="26"/>
          <w:szCs w:val="26"/>
          <w:rtl/>
          <w:lang w:bidi="ar-SA"/>
        </w:rPr>
        <w:t xml:space="preserve"> </w:t>
      </w:r>
      <w:r w:rsidR="00B3357C">
        <w:rPr>
          <w:rFonts w:asciiTheme="majorBidi" w:hAnsiTheme="majorBidi" w:hint="cs"/>
          <w:sz w:val="26"/>
          <w:szCs w:val="26"/>
          <w:rtl/>
          <w:lang w:bidi="ar-SA"/>
        </w:rPr>
        <w:t>تنفيذ كيغالي</w:t>
      </w:r>
      <w:r w:rsidRPr="00545B26">
        <w:rPr>
          <w:rFonts w:asciiTheme="majorBidi" w:hAnsiTheme="majorBidi"/>
          <w:sz w:val="26"/>
          <w:szCs w:val="26"/>
          <w:rtl/>
          <w:lang w:bidi="ar-SA"/>
        </w:rPr>
        <w:t xml:space="preserve">، أوضح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أن هذه الأموال لا تتعلق تحديد</w:t>
      </w:r>
      <w:r>
        <w:rPr>
          <w:rFonts w:asciiTheme="majorBidi" w:hAnsiTheme="majorBidi"/>
          <w:sz w:val="26"/>
          <w:szCs w:val="26"/>
          <w:rtl/>
          <w:lang w:bidi="ar-SA"/>
        </w:rPr>
        <w:t>اً</w:t>
      </w:r>
      <w:r w:rsidRPr="00545B26">
        <w:rPr>
          <w:rFonts w:asciiTheme="majorBidi" w:hAnsiTheme="majorBidi"/>
          <w:sz w:val="26"/>
          <w:szCs w:val="26"/>
          <w:rtl/>
          <w:lang w:bidi="ar-SA"/>
        </w:rPr>
        <w:t xml:space="preserve"> بكفاءة </w:t>
      </w:r>
      <w:r w:rsidR="00B3357C">
        <w:rPr>
          <w:rFonts w:asciiTheme="majorBidi" w:hAnsiTheme="majorBidi" w:hint="cs"/>
          <w:sz w:val="26"/>
          <w:szCs w:val="26"/>
          <w:rtl/>
          <w:lang w:bidi="ar-SA"/>
        </w:rPr>
        <w:t xml:space="preserve">استخدام </w:t>
      </w:r>
      <w:r w:rsidRPr="00545B26">
        <w:rPr>
          <w:rFonts w:asciiTheme="majorBidi" w:hAnsiTheme="majorBidi"/>
          <w:sz w:val="26"/>
          <w:szCs w:val="26"/>
          <w:rtl/>
          <w:lang w:bidi="ar-SA"/>
        </w:rPr>
        <w:t>الطاقة في الوقت الحالي، وبالتالي لا ترتبط ارتباط</w:t>
      </w:r>
      <w:r>
        <w:rPr>
          <w:rFonts w:asciiTheme="majorBidi" w:hAnsiTheme="majorBidi"/>
          <w:sz w:val="26"/>
          <w:szCs w:val="26"/>
          <w:rtl/>
          <w:lang w:bidi="ar-SA"/>
        </w:rPr>
        <w:t>اً</w:t>
      </w:r>
      <w:r w:rsidRPr="00545B26">
        <w:rPr>
          <w:rFonts w:asciiTheme="majorBidi" w:hAnsiTheme="majorBidi"/>
          <w:sz w:val="26"/>
          <w:szCs w:val="26"/>
          <w:rtl/>
          <w:lang w:bidi="ar-SA"/>
        </w:rPr>
        <w:t xml:space="preserve"> مباشر</w:t>
      </w:r>
      <w:r>
        <w:rPr>
          <w:rFonts w:asciiTheme="majorBidi" w:hAnsiTheme="majorBidi"/>
          <w:sz w:val="26"/>
          <w:szCs w:val="26"/>
          <w:rtl/>
          <w:lang w:bidi="ar-SA"/>
        </w:rPr>
        <w:t>اً</w:t>
      </w:r>
      <w:r w:rsidRPr="00545B26">
        <w:rPr>
          <w:rFonts w:asciiTheme="majorBidi" w:hAnsiTheme="majorBidi"/>
          <w:sz w:val="26"/>
          <w:szCs w:val="26"/>
          <w:rtl/>
          <w:lang w:bidi="ar-SA"/>
        </w:rPr>
        <w:t xml:space="preserve"> بمشروع المرحلة الثانية.</w:t>
      </w:r>
    </w:p>
    <w:p w14:paraId="3D9F477B" w14:textId="77777777" w:rsidR="001953C6" w:rsidRDefault="001953C6" w:rsidP="00B3357C">
      <w:pPr>
        <w:bidi/>
        <w:spacing w:before="240" w:after="120" w:line="360" w:lineRule="exact"/>
        <w:rPr>
          <w:rFonts w:asciiTheme="majorBidi" w:hAnsiTheme="majorBidi"/>
          <w:i/>
          <w:iCs/>
          <w:sz w:val="26"/>
          <w:szCs w:val="26"/>
          <w:rtl/>
          <w:lang w:bidi="ar-SA"/>
        </w:rPr>
      </w:pPr>
    </w:p>
    <w:p w14:paraId="1AD8EF91" w14:textId="3BD03573" w:rsidR="00BC38F9" w:rsidRPr="00B3357C" w:rsidRDefault="00BC38F9" w:rsidP="001953C6">
      <w:pPr>
        <w:bidi/>
        <w:spacing w:before="240" w:after="120" w:line="360" w:lineRule="exact"/>
        <w:rPr>
          <w:rFonts w:asciiTheme="majorBidi" w:hAnsiTheme="majorBidi"/>
          <w:i/>
          <w:iCs/>
          <w:sz w:val="26"/>
          <w:szCs w:val="26"/>
          <w:rtl/>
          <w:lang w:bidi="ar-SA"/>
        </w:rPr>
      </w:pPr>
      <w:r w:rsidRPr="00B3357C">
        <w:rPr>
          <w:rFonts w:asciiTheme="majorBidi" w:hAnsiTheme="majorBidi"/>
          <w:i/>
          <w:iCs/>
          <w:sz w:val="26"/>
          <w:szCs w:val="26"/>
          <w:rtl/>
          <w:lang w:bidi="ar-SA"/>
        </w:rPr>
        <w:lastRenderedPageBreak/>
        <w:t>مؤشرات الأداء</w:t>
      </w:r>
    </w:p>
    <w:p w14:paraId="6C4FAC88" w14:textId="6FC59687"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 xml:space="preserve">فيما يتعلق بمؤشرات الأداء، أوضح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أن هذا مشروع لبناء القدرات، وأن ربطه المباشر بالإجراءات اللاحقة التي تتخذها </w:t>
      </w:r>
      <w:r w:rsidR="00C2080A">
        <w:rPr>
          <w:rFonts w:asciiTheme="majorBidi" w:hAnsiTheme="majorBidi" w:hint="cs"/>
          <w:sz w:val="26"/>
          <w:szCs w:val="26"/>
          <w:rtl/>
          <w:lang w:bidi="ar-SA"/>
        </w:rPr>
        <w:t>بلدان</w:t>
      </w:r>
      <w:r w:rsidRPr="00545B26">
        <w:rPr>
          <w:rFonts w:asciiTheme="majorBidi" w:hAnsiTheme="majorBidi"/>
          <w:sz w:val="26"/>
          <w:szCs w:val="26"/>
          <w:rtl/>
          <w:lang w:bidi="ar-SA"/>
        </w:rPr>
        <w:t xml:space="preserve"> المادة </w:t>
      </w:r>
      <w:r w:rsidR="00C2080A">
        <w:rPr>
          <w:rFonts w:asciiTheme="majorBidi" w:hAnsiTheme="majorBidi"/>
          <w:sz w:val="26"/>
          <w:szCs w:val="26"/>
          <w:lang w:bidi="ar-SA"/>
        </w:rPr>
        <w:t>5</w:t>
      </w:r>
      <w:r w:rsidRPr="00545B26">
        <w:rPr>
          <w:rFonts w:asciiTheme="majorBidi" w:hAnsiTheme="majorBidi"/>
          <w:sz w:val="26"/>
          <w:szCs w:val="26"/>
          <w:rtl/>
          <w:lang w:bidi="ar-SA"/>
        </w:rPr>
        <w:t xml:space="preserve"> أمر صعب؛ </w:t>
      </w:r>
      <w:r w:rsidR="00C2080A">
        <w:rPr>
          <w:rFonts w:asciiTheme="majorBidi" w:hAnsiTheme="majorBidi" w:hint="cs"/>
          <w:sz w:val="26"/>
          <w:szCs w:val="26"/>
          <w:rtl/>
          <w:lang w:bidi="ar-SA"/>
        </w:rPr>
        <w:t>غير أن</w:t>
      </w:r>
      <w:r w:rsidRPr="00545B26">
        <w:rPr>
          <w:rFonts w:asciiTheme="majorBidi" w:hAnsiTheme="majorBidi"/>
          <w:sz w:val="26"/>
          <w:szCs w:val="26"/>
          <w:rtl/>
          <w:lang w:bidi="ar-SA"/>
        </w:rPr>
        <w:t xml:space="preserve"> المشروع </w:t>
      </w:r>
      <w:r w:rsidR="00C2080A">
        <w:rPr>
          <w:rFonts w:asciiTheme="majorBidi" w:hAnsiTheme="majorBidi" w:hint="cs"/>
          <w:sz w:val="26"/>
          <w:szCs w:val="26"/>
          <w:rtl/>
          <w:lang w:bidi="ar-SA"/>
        </w:rPr>
        <w:t>ي</w:t>
      </w:r>
      <w:r w:rsidR="00C2080A" w:rsidRPr="00545B26">
        <w:rPr>
          <w:rFonts w:asciiTheme="majorBidi" w:hAnsiTheme="majorBidi"/>
          <w:sz w:val="26"/>
          <w:szCs w:val="26"/>
          <w:rtl/>
          <w:lang w:bidi="ar-SA"/>
        </w:rPr>
        <w:t xml:space="preserve">حدد </w:t>
      </w:r>
      <w:r w:rsidRPr="00545B26">
        <w:rPr>
          <w:rFonts w:asciiTheme="majorBidi" w:hAnsiTheme="majorBidi"/>
          <w:sz w:val="26"/>
          <w:szCs w:val="26"/>
          <w:rtl/>
          <w:lang w:bidi="ar-SA"/>
        </w:rPr>
        <w:t>مؤشرات لمستوى النشاط محددة زمني</w:t>
      </w:r>
      <w:r>
        <w:rPr>
          <w:rFonts w:asciiTheme="majorBidi" w:hAnsiTheme="majorBidi"/>
          <w:sz w:val="26"/>
          <w:szCs w:val="26"/>
          <w:rtl/>
          <w:lang w:bidi="ar-SA"/>
        </w:rPr>
        <w:t>اً</w:t>
      </w:r>
      <w:r w:rsidRPr="00545B26">
        <w:rPr>
          <w:rFonts w:asciiTheme="majorBidi" w:hAnsiTheme="majorBidi"/>
          <w:sz w:val="26"/>
          <w:szCs w:val="26"/>
          <w:rtl/>
          <w:lang w:bidi="ar-SA"/>
        </w:rPr>
        <w:t xml:space="preserve">، كما هو موضح في الجدول </w:t>
      </w:r>
      <w:r w:rsidR="00C2080A">
        <w:rPr>
          <w:rFonts w:asciiTheme="majorBidi" w:hAnsiTheme="majorBidi"/>
          <w:sz w:val="26"/>
          <w:szCs w:val="26"/>
          <w:lang w:bidi="ar-SA"/>
        </w:rPr>
        <w:t>2</w:t>
      </w:r>
      <w:r w:rsidRPr="00545B26">
        <w:rPr>
          <w:rFonts w:asciiTheme="majorBidi" w:hAnsiTheme="majorBidi"/>
          <w:sz w:val="26"/>
          <w:szCs w:val="26"/>
          <w:rtl/>
          <w:lang w:bidi="ar-SA"/>
        </w:rPr>
        <w:t xml:space="preserve"> أعلاه. وأشارت الأمانة إلى أنه على الرغم من أهمية مؤشرات مستوى النشاط، إلا أنه يلزم تحديد أهداف أداء محددة تتعلق بنتائج تعزيز كفاءة استخدام الطاقة لمعدات التبريد وتكييف الهواء </w:t>
      </w:r>
      <w:r w:rsidR="00C2080A">
        <w:rPr>
          <w:rFonts w:asciiTheme="majorBidi" w:hAnsiTheme="majorBidi" w:hint="cs"/>
          <w:sz w:val="26"/>
          <w:szCs w:val="26"/>
          <w:rtl/>
          <w:lang w:bidi="ar-SA"/>
        </w:rPr>
        <w:t>من أج</w:t>
      </w:r>
      <w:r w:rsidRPr="00545B26">
        <w:rPr>
          <w:rFonts w:asciiTheme="majorBidi" w:hAnsiTheme="majorBidi"/>
          <w:sz w:val="26"/>
          <w:szCs w:val="26"/>
          <w:rtl/>
          <w:lang w:bidi="ar-SA"/>
        </w:rPr>
        <w:t>ل</w:t>
      </w:r>
      <w:r w:rsidR="00C2080A">
        <w:rPr>
          <w:rFonts w:asciiTheme="majorBidi" w:hAnsiTheme="majorBidi" w:hint="cs"/>
          <w:sz w:val="26"/>
          <w:szCs w:val="26"/>
          <w:rtl/>
          <w:lang w:bidi="ar-SA"/>
        </w:rPr>
        <w:t xml:space="preserve"> </w:t>
      </w:r>
      <w:r w:rsidRPr="00545B26">
        <w:rPr>
          <w:rFonts w:asciiTheme="majorBidi" w:hAnsiTheme="majorBidi"/>
          <w:sz w:val="26"/>
          <w:szCs w:val="26"/>
          <w:rtl/>
          <w:lang w:bidi="ar-SA"/>
        </w:rPr>
        <w:t xml:space="preserve">تقييم الأثر الملموس لتنفيذ المشروع. ووافق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على إدراج مؤشرات أداء على مستوى النتائج ضمن أربع فئات، </w:t>
      </w:r>
      <w:r w:rsidR="00C2080A">
        <w:rPr>
          <w:rFonts w:asciiTheme="majorBidi" w:hAnsiTheme="majorBidi" w:hint="cs"/>
          <w:sz w:val="26"/>
          <w:szCs w:val="26"/>
          <w:rtl/>
          <w:lang w:bidi="ar-SA"/>
        </w:rPr>
        <w:t>على النح</w:t>
      </w:r>
      <w:r w:rsidRPr="00545B26">
        <w:rPr>
          <w:rFonts w:asciiTheme="majorBidi" w:hAnsiTheme="majorBidi"/>
          <w:sz w:val="26"/>
          <w:szCs w:val="26"/>
          <w:rtl/>
          <w:lang w:bidi="ar-SA"/>
        </w:rPr>
        <w:t xml:space="preserve">و </w:t>
      </w:r>
      <w:r w:rsidR="00C2080A">
        <w:rPr>
          <w:rFonts w:asciiTheme="majorBidi" w:hAnsiTheme="majorBidi" w:hint="cs"/>
          <w:sz w:val="26"/>
          <w:szCs w:val="26"/>
          <w:rtl/>
          <w:lang w:bidi="ar-SA"/>
        </w:rPr>
        <w:t>المبيَّن</w:t>
      </w:r>
      <w:r w:rsidRPr="00545B26">
        <w:rPr>
          <w:rFonts w:asciiTheme="majorBidi" w:hAnsiTheme="majorBidi"/>
          <w:sz w:val="26"/>
          <w:szCs w:val="26"/>
          <w:rtl/>
          <w:lang w:bidi="ar-SA"/>
        </w:rPr>
        <w:t xml:space="preserve"> في الجدول </w:t>
      </w:r>
      <w:r w:rsidR="00C2080A">
        <w:rPr>
          <w:rFonts w:asciiTheme="majorBidi" w:hAnsiTheme="majorBidi"/>
          <w:sz w:val="26"/>
          <w:szCs w:val="26"/>
          <w:lang w:bidi="ar-SA"/>
        </w:rPr>
        <w:t>3</w:t>
      </w:r>
      <w:r>
        <w:rPr>
          <w:rFonts w:asciiTheme="majorBidi" w:hAnsiTheme="majorBidi" w:hint="cs"/>
          <w:sz w:val="26"/>
          <w:szCs w:val="26"/>
          <w:rtl/>
          <w:lang w:bidi="ar-SA"/>
        </w:rPr>
        <w:t>.</w:t>
      </w:r>
    </w:p>
    <w:p w14:paraId="225D52CC" w14:textId="42113A5D" w:rsidR="00BC38F9" w:rsidRPr="00C55FBC" w:rsidRDefault="00BC38F9" w:rsidP="00C55FBC">
      <w:pPr>
        <w:bidi/>
        <w:spacing w:after="40" w:line="360" w:lineRule="exact"/>
        <w:rPr>
          <w:rFonts w:asciiTheme="majorBidi" w:hAnsiTheme="majorBidi" w:cstheme="majorBidi"/>
          <w:b/>
          <w:bCs/>
          <w:sz w:val="26"/>
          <w:szCs w:val="26"/>
          <w:rtl/>
        </w:rPr>
      </w:pPr>
      <w:r w:rsidRPr="00C55FBC">
        <w:rPr>
          <w:rFonts w:asciiTheme="majorBidi" w:hAnsiTheme="majorBidi"/>
          <w:b/>
          <w:bCs/>
          <w:sz w:val="26"/>
          <w:szCs w:val="26"/>
          <w:rtl/>
          <w:lang w:bidi="ar-SA"/>
        </w:rPr>
        <w:t xml:space="preserve">الجدول 3: مؤشرات </w:t>
      </w:r>
      <w:r w:rsidR="00C55FBC">
        <w:rPr>
          <w:rFonts w:asciiTheme="majorBidi" w:hAnsiTheme="majorBidi" w:hint="cs"/>
          <w:b/>
          <w:bCs/>
          <w:sz w:val="26"/>
          <w:szCs w:val="26"/>
          <w:rtl/>
          <w:lang w:bidi="ar-SA"/>
        </w:rPr>
        <w:t>ال</w:t>
      </w:r>
      <w:r w:rsidRPr="00C55FBC">
        <w:rPr>
          <w:rFonts w:asciiTheme="majorBidi" w:hAnsiTheme="majorBidi"/>
          <w:b/>
          <w:bCs/>
          <w:sz w:val="26"/>
          <w:szCs w:val="26"/>
          <w:rtl/>
          <w:lang w:bidi="ar-SA"/>
        </w:rPr>
        <w:t xml:space="preserve">أداء </w:t>
      </w:r>
      <w:r w:rsidR="00352E7A">
        <w:rPr>
          <w:rFonts w:asciiTheme="majorBidi" w:hAnsiTheme="majorBidi" w:hint="cs"/>
          <w:b/>
          <w:bCs/>
          <w:sz w:val="26"/>
          <w:szCs w:val="26"/>
          <w:rtl/>
          <w:lang w:bidi="ar-SA"/>
        </w:rPr>
        <w:t>بالنسبة</w:t>
      </w:r>
      <w:r w:rsidRPr="00C55FBC">
        <w:rPr>
          <w:rFonts w:asciiTheme="majorBidi" w:hAnsiTheme="majorBidi"/>
          <w:b/>
          <w:bCs/>
          <w:sz w:val="26"/>
          <w:szCs w:val="26"/>
          <w:rtl/>
          <w:lang w:bidi="ar-SA"/>
        </w:rPr>
        <w:t xml:space="preserve"> </w:t>
      </w:r>
      <w:r w:rsidR="00352E7A">
        <w:rPr>
          <w:rFonts w:asciiTheme="majorBidi" w:hAnsiTheme="majorBidi" w:hint="cs"/>
          <w:b/>
          <w:bCs/>
          <w:sz w:val="26"/>
          <w:szCs w:val="26"/>
          <w:rtl/>
          <w:lang w:bidi="ar-SA"/>
        </w:rPr>
        <w:t>ل</w:t>
      </w:r>
      <w:r w:rsidRPr="00C55FBC">
        <w:rPr>
          <w:rFonts w:asciiTheme="majorBidi" w:hAnsiTheme="majorBidi"/>
          <w:b/>
          <w:bCs/>
          <w:sz w:val="26"/>
          <w:szCs w:val="26"/>
          <w:rtl/>
          <w:lang w:bidi="ar-SA"/>
        </w:rPr>
        <w:t xml:space="preserve">مستوى النتائج </w:t>
      </w:r>
      <w:r w:rsidR="00481283">
        <w:rPr>
          <w:rFonts w:asciiTheme="majorBidi" w:hAnsiTheme="majorBidi" w:hint="cs"/>
          <w:b/>
          <w:bCs/>
          <w:sz w:val="26"/>
          <w:szCs w:val="26"/>
          <w:rtl/>
          <w:lang w:bidi="ar-SA"/>
        </w:rPr>
        <w:t>بصيغتها المقدمة من</w:t>
      </w:r>
      <w:r w:rsidRPr="00C55FBC">
        <w:rPr>
          <w:rFonts w:asciiTheme="majorBidi" w:hAnsiTheme="majorBidi"/>
          <w:b/>
          <w:bCs/>
          <w:sz w:val="26"/>
          <w:szCs w:val="26"/>
          <w:rtl/>
          <w:lang w:bidi="ar-SA"/>
        </w:rPr>
        <w:t xml:space="preserve"> </w:t>
      </w:r>
      <w:r w:rsidR="00213CD3" w:rsidRPr="00C55FBC">
        <w:rPr>
          <w:rFonts w:asciiTheme="majorBidi" w:hAnsiTheme="majorBidi"/>
          <w:b/>
          <w:bCs/>
          <w:sz w:val="26"/>
          <w:szCs w:val="26"/>
          <w:rtl/>
          <w:lang w:bidi="ar-SA"/>
        </w:rPr>
        <w:t>اليونيب</w:t>
      </w:r>
    </w:p>
    <w:tbl>
      <w:tblPr>
        <w:tblStyle w:val="TableGrid"/>
        <w:bidiVisual/>
        <w:tblW w:w="9493" w:type="dxa"/>
        <w:tblLook w:val="04A0" w:firstRow="1" w:lastRow="0" w:firstColumn="1" w:lastColumn="0" w:noHBand="0" w:noVBand="1"/>
      </w:tblPr>
      <w:tblGrid>
        <w:gridCol w:w="4248"/>
        <w:gridCol w:w="5245"/>
      </w:tblGrid>
      <w:tr w:rsidR="00BC38F9" w:rsidRPr="006626C4" w14:paraId="6AAEA836" w14:textId="77777777" w:rsidTr="0024223D">
        <w:trPr>
          <w:tblHeader/>
        </w:trPr>
        <w:tc>
          <w:tcPr>
            <w:tcW w:w="4248" w:type="dxa"/>
          </w:tcPr>
          <w:p w14:paraId="713E14AD" w14:textId="203C7BC4" w:rsidR="00BC38F9" w:rsidRPr="00C55FBC" w:rsidRDefault="00CD584B" w:rsidP="00CD584B">
            <w:pPr>
              <w:bidi/>
              <w:rPr>
                <w:b/>
                <w:bCs/>
                <w:sz w:val="22"/>
                <w:szCs w:val="22"/>
              </w:rPr>
            </w:pPr>
            <w:r w:rsidRPr="00C55FBC">
              <w:rPr>
                <w:rFonts w:asciiTheme="majorBidi" w:hAnsiTheme="majorBidi"/>
                <w:b/>
                <w:bCs/>
                <w:sz w:val="22"/>
                <w:szCs w:val="22"/>
                <w:rtl/>
                <w:lang w:bidi="ar-SA"/>
              </w:rPr>
              <w:t>فئة النتائج</w:t>
            </w:r>
          </w:p>
        </w:tc>
        <w:tc>
          <w:tcPr>
            <w:tcW w:w="5245" w:type="dxa"/>
          </w:tcPr>
          <w:p w14:paraId="75AC365E" w14:textId="37E5A64B" w:rsidR="00BC38F9" w:rsidRPr="00C55FBC" w:rsidRDefault="00CD584B" w:rsidP="00CD584B">
            <w:pPr>
              <w:bidi/>
              <w:rPr>
                <w:b/>
                <w:bCs/>
                <w:sz w:val="22"/>
                <w:szCs w:val="22"/>
              </w:rPr>
            </w:pPr>
            <w:r w:rsidRPr="00C55FBC">
              <w:rPr>
                <w:rFonts w:asciiTheme="majorBidi" w:hAnsiTheme="majorBidi"/>
                <w:b/>
                <w:bCs/>
                <w:sz w:val="22"/>
                <w:szCs w:val="22"/>
                <w:rtl/>
                <w:lang w:bidi="ar-SA"/>
              </w:rPr>
              <w:t>مؤشرات الأداء</w:t>
            </w:r>
          </w:p>
        </w:tc>
      </w:tr>
      <w:tr w:rsidR="00BC38F9" w:rsidRPr="00655A4F" w14:paraId="1CC07720" w14:textId="77777777" w:rsidTr="0024223D">
        <w:tc>
          <w:tcPr>
            <w:tcW w:w="9493" w:type="dxa"/>
            <w:gridSpan w:val="2"/>
          </w:tcPr>
          <w:p w14:paraId="49780765" w14:textId="319DCF99" w:rsidR="00BC38F9" w:rsidRPr="00C55FBC" w:rsidRDefault="00C55FBC" w:rsidP="00CD584B">
            <w:pPr>
              <w:bidi/>
              <w:ind w:firstLine="22"/>
              <w:jc w:val="left"/>
              <w:rPr>
                <w:b/>
                <w:bCs/>
                <w:sz w:val="22"/>
                <w:szCs w:val="22"/>
              </w:rPr>
            </w:pPr>
            <w:r w:rsidRPr="00C55FBC">
              <w:rPr>
                <w:b/>
                <w:bCs/>
                <w:sz w:val="22"/>
                <w:szCs w:val="22"/>
              </w:rPr>
              <w:t>1</w:t>
            </w:r>
            <w:r w:rsidR="00BC38F9" w:rsidRPr="00C55FBC">
              <w:rPr>
                <w:b/>
                <w:bCs/>
                <w:sz w:val="22"/>
                <w:szCs w:val="22"/>
              </w:rPr>
              <w:t xml:space="preserve"> </w:t>
            </w:r>
            <w:r w:rsidRPr="00C55FBC">
              <w:rPr>
                <w:rFonts w:hint="cs"/>
                <w:b/>
                <w:bCs/>
                <w:sz w:val="22"/>
                <w:szCs w:val="22"/>
                <w:rtl/>
              </w:rPr>
              <w:t xml:space="preserve">.  </w:t>
            </w:r>
            <w:r w:rsidR="00CD584B" w:rsidRPr="00C55FBC">
              <w:rPr>
                <w:rFonts w:asciiTheme="majorBidi" w:hAnsiTheme="majorBidi"/>
                <w:b/>
                <w:bCs/>
                <w:sz w:val="22"/>
                <w:szCs w:val="22"/>
                <w:rtl/>
                <w:lang w:bidi="ar-SA"/>
              </w:rPr>
              <w:t>أداة الرصد التشغيلي</w:t>
            </w:r>
            <w:r w:rsidR="00CD584B" w:rsidRPr="00C55FBC">
              <w:rPr>
                <w:b/>
                <w:bCs/>
                <w:sz w:val="22"/>
                <w:szCs w:val="22"/>
              </w:rPr>
              <w:t xml:space="preserve"> </w:t>
            </w:r>
          </w:p>
        </w:tc>
      </w:tr>
      <w:tr w:rsidR="00BC38F9" w:rsidRPr="006626C4" w14:paraId="0B2B754D" w14:textId="77777777" w:rsidTr="0024223D">
        <w:trPr>
          <w:trHeight w:val="2282"/>
        </w:trPr>
        <w:tc>
          <w:tcPr>
            <w:tcW w:w="4248" w:type="dxa"/>
          </w:tcPr>
          <w:p w14:paraId="1EA6BA67" w14:textId="013DED48" w:rsidR="00BC38F9" w:rsidRPr="00C82F31" w:rsidRDefault="00CD584B" w:rsidP="009E49C2">
            <w:pPr>
              <w:pStyle w:val="ListParagraph"/>
              <w:numPr>
                <w:ilvl w:val="0"/>
                <w:numId w:val="17"/>
              </w:numPr>
              <w:bidi/>
              <w:jc w:val="left"/>
              <w:rPr>
                <w:sz w:val="22"/>
                <w:szCs w:val="22"/>
              </w:rPr>
            </w:pPr>
            <w:r w:rsidRPr="00C82F31">
              <w:rPr>
                <w:rFonts w:asciiTheme="majorBidi" w:hAnsiTheme="majorBidi"/>
                <w:sz w:val="22"/>
                <w:szCs w:val="22"/>
                <w:rtl/>
                <w:lang w:bidi="ar-SA"/>
              </w:rPr>
              <w:t xml:space="preserve">المكون </w:t>
            </w:r>
            <w:r w:rsidR="00C55FBC">
              <w:rPr>
                <w:rFonts w:asciiTheme="majorBidi" w:hAnsiTheme="majorBidi"/>
                <w:sz w:val="22"/>
                <w:szCs w:val="22"/>
                <w:lang w:bidi="ar-SA"/>
              </w:rPr>
              <w:t>1</w:t>
            </w:r>
            <w:r w:rsidRPr="00C82F31">
              <w:rPr>
                <w:rFonts w:asciiTheme="majorBidi" w:hAnsiTheme="majorBidi"/>
                <w:sz w:val="22"/>
                <w:szCs w:val="22"/>
                <w:rtl/>
                <w:lang w:bidi="ar-SA"/>
              </w:rPr>
              <w:t xml:space="preserve">: </w:t>
            </w:r>
            <w:r w:rsidR="00C55FBC">
              <w:rPr>
                <w:rFonts w:asciiTheme="majorBidi" w:hAnsiTheme="majorBidi" w:hint="cs"/>
                <w:sz w:val="22"/>
                <w:szCs w:val="22"/>
                <w:rtl/>
                <w:lang w:bidi="ar-SA"/>
              </w:rPr>
              <w:t>إعداد</w:t>
            </w:r>
            <w:r w:rsidRPr="00C82F31">
              <w:rPr>
                <w:rFonts w:asciiTheme="majorBidi" w:hAnsiTheme="majorBidi"/>
                <w:sz w:val="22"/>
                <w:szCs w:val="22"/>
                <w:rtl/>
                <w:lang w:bidi="ar-SA"/>
              </w:rPr>
              <w:t xml:space="preserve"> وتطبيق أداة </w:t>
            </w:r>
            <w:r w:rsidR="00C55FBC">
              <w:rPr>
                <w:rFonts w:asciiTheme="majorBidi" w:hAnsiTheme="majorBidi" w:hint="cs"/>
                <w:sz w:val="22"/>
                <w:szCs w:val="22"/>
                <w:rtl/>
                <w:lang w:bidi="ar-SA"/>
              </w:rPr>
              <w:t>لل</w:t>
            </w:r>
            <w:r w:rsidRPr="00C82F31">
              <w:rPr>
                <w:rFonts w:asciiTheme="majorBidi" w:hAnsiTheme="majorBidi"/>
                <w:sz w:val="22"/>
                <w:szCs w:val="22"/>
                <w:rtl/>
                <w:lang w:bidi="ar-SA"/>
              </w:rPr>
              <w:t>رصد/</w:t>
            </w:r>
            <w:r w:rsidR="00C55FBC">
              <w:rPr>
                <w:rFonts w:asciiTheme="majorBidi" w:hAnsiTheme="majorBidi" w:hint="cs"/>
                <w:sz w:val="22"/>
                <w:szCs w:val="22"/>
                <w:rtl/>
                <w:lang w:bidi="ar-SA"/>
              </w:rPr>
              <w:t>ال</w:t>
            </w:r>
            <w:r w:rsidRPr="00C82F31">
              <w:rPr>
                <w:rFonts w:asciiTheme="majorBidi" w:hAnsiTheme="majorBidi"/>
                <w:sz w:val="22"/>
                <w:szCs w:val="22"/>
                <w:rtl/>
                <w:lang w:bidi="ar-SA"/>
              </w:rPr>
              <w:t xml:space="preserve">تتبع </w:t>
            </w:r>
            <w:r w:rsidR="00352E7A">
              <w:rPr>
                <w:rFonts w:asciiTheme="majorBidi" w:hAnsiTheme="majorBidi" w:hint="cs"/>
                <w:sz w:val="22"/>
                <w:szCs w:val="22"/>
                <w:rtl/>
                <w:lang w:bidi="ar-SA"/>
              </w:rPr>
              <w:t>من أجل ا</w:t>
            </w:r>
            <w:r w:rsidRPr="00C82F31">
              <w:rPr>
                <w:rFonts w:asciiTheme="majorBidi" w:hAnsiTheme="majorBidi"/>
                <w:sz w:val="22"/>
                <w:szCs w:val="22"/>
                <w:rtl/>
                <w:lang w:bidi="ar-SA"/>
              </w:rPr>
              <w:t>لمتابعة</w:t>
            </w:r>
            <w:r w:rsidR="00352E7A">
              <w:rPr>
                <w:rFonts w:asciiTheme="majorBidi" w:hAnsiTheme="majorBidi" w:hint="cs"/>
                <w:sz w:val="22"/>
                <w:szCs w:val="22"/>
                <w:rtl/>
                <w:lang w:bidi="ar-SA"/>
              </w:rPr>
              <w:t xml:space="preserve"> المنتظمة</w:t>
            </w:r>
            <w:r w:rsidRPr="00C82F31">
              <w:rPr>
                <w:rFonts w:asciiTheme="majorBidi" w:hAnsiTheme="majorBidi"/>
                <w:sz w:val="22"/>
                <w:szCs w:val="22"/>
                <w:rtl/>
                <w:lang w:bidi="ar-SA"/>
              </w:rPr>
              <w:t xml:space="preserve"> </w:t>
            </w:r>
            <w:r w:rsidR="00352E7A">
              <w:rPr>
                <w:rFonts w:asciiTheme="majorBidi" w:hAnsiTheme="majorBidi" w:hint="cs"/>
                <w:sz w:val="22"/>
                <w:szCs w:val="22"/>
                <w:rtl/>
                <w:lang w:bidi="ar-SA"/>
              </w:rPr>
              <w:t>ل</w:t>
            </w:r>
            <w:r w:rsidRPr="00C82F31">
              <w:rPr>
                <w:rFonts w:asciiTheme="majorBidi" w:hAnsiTheme="majorBidi"/>
                <w:sz w:val="22"/>
                <w:szCs w:val="22"/>
                <w:rtl/>
                <w:lang w:bidi="ar-SA"/>
              </w:rPr>
              <w:t xml:space="preserve">اعتماد البلدان وتطبيقها لسياسات كفاءة </w:t>
            </w:r>
            <w:r w:rsidR="00C55FBC">
              <w:rPr>
                <w:rFonts w:asciiTheme="majorBidi" w:hAnsiTheme="majorBidi" w:hint="cs"/>
                <w:sz w:val="22"/>
                <w:szCs w:val="22"/>
                <w:rtl/>
                <w:lang w:bidi="ar-SA"/>
              </w:rPr>
              <w:t xml:space="preserve">استخدام </w:t>
            </w:r>
            <w:r w:rsidRPr="00C82F31">
              <w:rPr>
                <w:rFonts w:asciiTheme="majorBidi" w:hAnsiTheme="majorBidi"/>
                <w:sz w:val="22"/>
                <w:szCs w:val="22"/>
                <w:rtl/>
                <w:lang w:bidi="ar-SA"/>
              </w:rPr>
              <w:t>الطاقة والتدابير التقنية المتعلقة بتعديل كيغالي.</w:t>
            </w:r>
          </w:p>
        </w:tc>
        <w:tc>
          <w:tcPr>
            <w:tcW w:w="5245" w:type="dxa"/>
          </w:tcPr>
          <w:p w14:paraId="7D49C899" w14:textId="42531EC2" w:rsidR="00BC38F9" w:rsidRPr="00C82F31" w:rsidRDefault="00BC38F9" w:rsidP="00CD584B">
            <w:pPr>
              <w:bidi/>
              <w:jc w:val="left"/>
              <w:rPr>
                <w:sz w:val="22"/>
                <w:szCs w:val="22"/>
              </w:rPr>
            </w:pPr>
            <w:r w:rsidRPr="0068325B">
              <w:rPr>
                <w:sz w:val="20"/>
              </w:rPr>
              <w:t>(</w:t>
            </w:r>
            <w:r w:rsidR="00C55FBC">
              <w:rPr>
                <w:sz w:val="20"/>
              </w:rPr>
              <w:t>1</w:t>
            </w:r>
            <w:r w:rsidRPr="0068325B">
              <w:rPr>
                <w:sz w:val="20"/>
              </w:rPr>
              <w:t>)</w:t>
            </w:r>
            <w:r>
              <w:rPr>
                <w:sz w:val="20"/>
              </w:rPr>
              <w:t xml:space="preserve"> </w:t>
            </w:r>
            <w:r w:rsidR="00C55FBC">
              <w:rPr>
                <w:rFonts w:hint="cs"/>
                <w:sz w:val="20"/>
                <w:rtl/>
              </w:rPr>
              <w:t xml:space="preserve">   </w:t>
            </w:r>
            <w:r w:rsidR="00CD584B" w:rsidRPr="00C82F31">
              <w:rPr>
                <w:rFonts w:asciiTheme="majorBidi" w:hAnsiTheme="majorBidi"/>
                <w:sz w:val="22"/>
                <w:szCs w:val="22"/>
                <w:rtl/>
                <w:lang w:bidi="ar-SA"/>
              </w:rPr>
              <w:t>إكمال تقارير التقييم الإقليمية</w:t>
            </w:r>
          </w:p>
          <w:p w14:paraId="12A184DB" w14:textId="63AA9BEF" w:rsidR="00BC38F9" w:rsidRPr="00C82F31" w:rsidRDefault="00BC38F9" w:rsidP="00CD584B">
            <w:pPr>
              <w:bidi/>
              <w:spacing w:line="360" w:lineRule="exact"/>
              <w:rPr>
                <w:rFonts w:asciiTheme="majorBidi" w:hAnsiTheme="majorBidi" w:cstheme="majorBidi"/>
                <w:sz w:val="22"/>
                <w:szCs w:val="22"/>
              </w:rPr>
            </w:pPr>
            <w:r w:rsidRPr="00C82F31">
              <w:rPr>
                <w:sz w:val="22"/>
                <w:szCs w:val="22"/>
              </w:rPr>
              <w:t>(</w:t>
            </w:r>
            <w:r w:rsidR="00C55FBC">
              <w:rPr>
                <w:sz w:val="22"/>
                <w:szCs w:val="22"/>
              </w:rPr>
              <w:t>2</w:t>
            </w:r>
            <w:r w:rsidRPr="00C82F31">
              <w:rPr>
                <w:sz w:val="22"/>
                <w:szCs w:val="22"/>
              </w:rPr>
              <w:t xml:space="preserve">) </w:t>
            </w:r>
            <w:r w:rsidR="00C55FBC">
              <w:rPr>
                <w:rFonts w:hint="cs"/>
                <w:sz w:val="22"/>
                <w:szCs w:val="22"/>
                <w:rtl/>
              </w:rPr>
              <w:t xml:space="preserve">   </w:t>
            </w:r>
            <w:r w:rsidR="00300583">
              <w:rPr>
                <w:rFonts w:asciiTheme="majorBidi" w:hAnsiTheme="majorBidi" w:hint="cs"/>
                <w:sz w:val="22"/>
                <w:szCs w:val="22"/>
                <w:rtl/>
                <w:lang w:bidi="ar-SA"/>
              </w:rPr>
              <w:t>إعداد</w:t>
            </w:r>
            <w:r w:rsidR="00CD584B" w:rsidRPr="00C82F31">
              <w:rPr>
                <w:rFonts w:asciiTheme="majorBidi" w:hAnsiTheme="majorBidi"/>
                <w:sz w:val="22"/>
                <w:szCs w:val="22"/>
                <w:rtl/>
                <w:lang w:bidi="ar-SA"/>
              </w:rPr>
              <w:t xml:space="preserve"> أداة رصد/تتبع لتقييم التقدم المحرز في مجالات </w:t>
            </w:r>
            <w:r w:rsidR="003011A0" w:rsidRPr="00C82F31">
              <w:rPr>
                <w:rFonts w:asciiTheme="majorBidi" w:hAnsiTheme="majorBidi" w:hint="cs"/>
                <w:sz w:val="22"/>
                <w:szCs w:val="22"/>
                <w:rtl/>
                <w:lang w:bidi="ar-SA"/>
              </w:rPr>
              <w:t>مثل</w:t>
            </w:r>
            <w:r w:rsidR="003011A0" w:rsidRPr="00C82F31">
              <w:rPr>
                <w:rFonts w:asciiTheme="majorBidi" w:hAnsiTheme="majorBidi" w:cstheme="majorBidi"/>
                <w:sz w:val="22"/>
                <w:szCs w:val="22"/>
              </w:rPr>
              <w:t>:</w:t>
            </w:r>
            <w:r w:rsidRPr="00C82F31">
              <w:rPr>
                <w:sz w:val="22"/>
                <w:szCs w:val="22"/>
              </w:rPr>
              <w:t xml:space="preserve"> </w:t>
            </w:r>
          </w:p>
          <w:p w14:paraId="22D6A2B4" w14:textId="7EAFD7C6" w:rsidR="00CD584B" w:rsidRPr="00C82F31" w:rsidRDefault="00CD584B" w:rsidP="009E49C2">
            <w:pPr>
              <w:pStyle w:val="ListParagraph"/>
              <w:numPr>
                <w:ilvl w:val="0"/>
                <w:numId w:val="21"/>
              </w:numPr>
              <w:bidi/>
              <w:spacing w:after="160" w:line="278" w:lineRule="auto"/>
              <w:jc w:val="left"/>
              <w:rPr>
                <w:sz w:val="22"/>
                <w:szCs w:val="22"/>
              </w:rPr>
            </w:pPr>
            <w:r w:rsidRPr="00C82F31">
              <w:rPr>
                <w:rFonts w:asciiTheme="majorBidi" w:hAnsiTheme="majorBidi"/>
                <w:sz w:val="22"/>
                <w:szCs w:val="22"/>
                <w:rtl/>
                <w:lang w:bidi="ar-SA"/>
              </w:rPr>
              <w:t xml:space="preserve">المعايير الدنيا لأداء الطاقة ومعايير كفاءة </w:t>
            </w:r>
            <w:r w:rsidR="003011A0">
              <w:rPr>
                <w:rFonts w:asciiTheme="majorBidi" w:hAnsiTheme="majorBidi" w:hint="cs"/>
                <w:sz w:val="22"/>
                <w:szCs w:val="22"/>
                <w:rtl/>
                <w:lang w:bidi="ar-SA"/>
              </w:rPr>
              <w:t xml:space="preserve">استخدام </w:t>
            </w:r>
            <w:r w:rsidRPr="00C82F31">
              <w:rPr>
                <w:rFonts w:asciiTheme="majorBidi" w:hAnsiTheme="majorBidi"/>
                <w:sz w:val="22"/>
                <w:szCs w:val="22"/>
                <w:rtl/>
                <w:lang w:bidi="ar-SA"/>
              </w:rPr>
              <w:t>الطاقة</w:t>
            </w:r>
          </w:p>
          <w:p w14:paraId="7413DB9B" w14:textId="13D0DD0F" w:rsidR="00CD584B" w:rsidRPr="00C82F31" w:rsidRDefault="003011A0" w:rsidP="009E49C2">
            <w:pPr>
              <w:pStyle w:val="ListParagraph"/>
              <w:numPr>
                <w:ilvl w:val="0"/>
                <w:numId w:val="21"/>
              </w:numPr>
              <w:bidi/>
              <w:spacing w:after="160" w:line="278" w:lineRule="auto"/>
              <w:jc w:val="left"/>
              <w:rPr>
                <w:sz w:val="22"/>
                <w:szCs w:val="22"/>
              </w:rPr>
            </w:pPr>
            <w:r>
              <w:rPr>
                <w:rFonts w:asciiTheme="majorBidi" w:hAnsiTheme="majorBidi" w:hint="cs"/>
                <w:sz w:val="22"/>
                <w:szCs w:val="22"/>
                <w:rtl/>
                <w:lang w:bidi="ar-SA"/>
              </w:rPr>
              <w:t>وضع القواعد</w:t>
            </w:r>
            <w:r w:rsidR="00CD584B" w:rsidRPr="00C82F31">
              <w:rPr>
                <w:rFonts w:asciiTheme="majorBidi" w:hAnsiTheme="majorBidi"/>
                <w:sz w:val="22"/>
                <w:szCs w:val="22"/>
                <w:rtl/>
                <w:lang w:bidi="ar-SA"/>
              </w:rPr>
              <w:t xml:space="preserve"> وبرامج التقييم</w:t>
            </w:r>
          </w:p>
          <w:p w14:paraId="427E9CFE" w14:textId="53036239" w:rsidR="00CD584B" w:rsidRPr="00C82F31" w:rsidRDefault="00CD584B" w:rsidP="009E49C2">
            <w:pPr>
              <w:pStyle w:val="ListParagraph"/>
              <w:numPr>
                <w:ilvl w:val="0"/>
                <w:numId w:val="21"/>
              </w:numPr>
              <w:bidi/>
              <w:spacing w:after="160" w:line="278" w:lineRule="auto"/>
              <w:jc w:val="left"/>
              <w:rPr>
                <w:sz w:val="22"/>
                <w:szCs w:val="22"/>
                <w:rtl/>
              </w:rPr>
            </w:pPr>
            <w:r w:rsidRPr="00C82F31">
              <w:rPr>
                <w:rFonts w:asciiTheme="majorBidi" w:hAnsiTheme="majorBidi"/>
                <w:sz w:val="22"/>
                <w:szCs w:val="22"/>
                <w:rtl/>
                <w:lang w:bidi="ar-SA"/>
              </w:rPr>
              <w:t>الآليات المالية ال</w:t>
            </w:r>
            <w:r w:rsidR="00300583">
              <w:rPr>
                <w:rFonts w:asciiTheme="majorBidi" w:hAnsiTheme="majorBidi" w:hint="cs"/>
                <w:sz w:val="22"/>
                <w:szCs w:val="22"/>
                <w:rtl/>
                <w:lang w:bidi="ar-SA"/>
              </w:rPr>
              <w:t>ا</w:t>
            </w:r>
            <w:r w:rsidRPr="00C82F31">
              <w:rPr>
                <w:rFonts w:asciiTheme="majorBidi" w:hAnsiTheme="majorBidi"/>
                <w:sz w:val="22"/>
                <w:szCs w:val="22"/>
                <w:rtl/>
                <w:lang w:bidi="ar-SA"/>
              </w:rPr>
              <w:t>بتك</w:t>
            </w:r>
            <w:r w:rsidR="00300583">
              <w:rPr>
                <w:rFonts w:asciiTheme="majorBidi" w:hAnsiTheme="majorBidi" w:hint="cs"/>
                <w:sz w:val="22"/>
                <w:szCs w:val="22"/>
                <w:rtl/>
                <w:lang w:bidi="ar-SA"/>
              </w:rPr>
              <w:t>ا</w:t>
            </w:r>
            <w:r w:rsidRPr="00C82F31">
              <w:rPr>
                <w:rFonts w:asciiTheme="majorBidi" w:hAnsiTheme="majorBidi"/>
                <w:sz w:val="22"/>
                <w:szCs w:val="22"/>
                <w:rtl/>
                <w:lang w:bidi="ar-SA"/>
              </w:rPr>
              <w:t>ر</w:t>
            </w:r>
            <w:r w:rsidR="00300583">
              <w:rPr>
                <w:rFonts w:asciiTheme="majorBidi" w:hAnsiTheme="majorBidi" w:hint="cs"/>
                <w:sz w:val="22"/>
                <w:szCs w:val="22"/>
                <w:rtl/>
                <w:lang w:bidi="ar-SA"/>
              </w:rPr>
              <w:t>ي</w:t>
            </w:r>
            <w:r w:rsidRPr="00C82F31">
              <w:rPr>
                <w:rFonts w:asciiTheme="majorBidi" w:hAnsiTheme="majorBidi"/>
                <w:sz w:val="22"/>
                <w:szCs w:val="22"/>
                <w:rtl/>
                <w:lang w:bidi="ar-SA"/>
              </w:rPr>
              <w:t>ة</w:t>
            </w:r>
          </w:p>
          <w:p w14:paraId="4D299C1D" w14:textId="6CD4AF18" w:rsidR="00C82F31" w:rsidRPr="00C82F31" w:rsidRDefault="00CD584B" w:rsidP="009E49C2">
            <w:pPr>
              <w:pStyle w:val="ListParagraph"/>
              <w:numPr>
                <w:ilvl w:val="0"/>
                <w:numId w:val="21"/>
              </w:numPr>
              <w:bidi/>
              <w:spacing w:after="160" w:line="278" w:lineRule="auto"/>
              <w:jc w:val="left"/>
              <w:rPr>
                <w:sz w:val="22"/>
                <w:szCs w:val="22"/>
              </w:rPr>
            </w:pPr>
            <w:r w:rsidRPr="00C82F31">
              <w:rPr>
                <w:rFonts w:asciiTheme="majorBidi" w:hAnsiTheme="majorBidi"/>
                <w:sz w:val="22"/>
                <w:szCs w:val="22"/>
                <w:rtl/>
                <w:lang w:bidi="ar-SA"/>
              </w:rPr>
              <w:t xml:space="preserve">التدريب على كفاءة الطاقة </w:t>
            </w:r>
            <w:r w:rsidR="00300583">
              <w:rPr>
                <w:rFonts w:asciiTheme="majorBidi" w:hAnsiTheme="majorBidi" w:hint="cs"/>
                <w:sz w:val="22"/>
                <w:szCs w:val="22"/>
                <w:rtl/>
                <w:lang w:bidi="ar-SA"/>
              </w:rPr>
              <w:t>ل</w:t>
            </w:r>
            <w:r w:rsidRPr="00C82F31">
              <w:rPr>
                <w:rFonts w:asciiTheme="majorBidi" w:hAnsiTheme="majorBidi"/>
                <w:sz w:val="22"/>
                <w:szCs w:val="22"/>
                <w:rtl/>
                <w:lang w:bidi="ar-SA"/>
              </w:rPr>
              <w:t>قطاع التبريد</w:t>
            </w:r>
          </w:p>
          <w:p w14:paraId="3AEB029A" w14:textId="2DB6ECF2" w:rsidR="00BC38F9" w:rsidRPr="00C82F31" w:rsidRDefault="00CD584B" w:rsidP="009E49C2">
            <w:pPr>
              <w:pStyle w:val="ListParagraph"/>
              <w:numPr>
                <w:ilvl w:val="0"/>
                <w:numId w:val="21"/>
              </w:numPr>
              <w:bidi/>
              <w:spacing w:after="160" w:line="278" w:lineRule="auto"/>
              <w:jc w:val="left"/>
              <w:rPr>
                <w:sz w:val="22"/>
                <w:szCs w:val="22"/>
              </w:rPr>
            </w:pPr>
            <w:r w:rsidRPr="00C82F31">
              <w:rPr>
                <w:sz w:val="22"/>
                <w:szCs w:val="22"/>
              </w:rPr>
              <w:t xml:space="preserve"> </w:t>
            </w:r>
            <w:r w:rsidR="00C82F31" w:rsidRPr="00C82F31">
              <w:rPr>
                <w:rFonts w:asciiTheme="majorBidi" w:hAnsiTheme="majorBidi"/>
                <w:sz w:val="22"/>
                <w:szCs w:val="22"/>
                <w:rtl/>
                <w:lang w:bidi="ar-SA"/>
              </w:rPr>
              <w:t>برامج مراقبة السوق</w:t>
            </w:r>
          </w:p>
          <w:p w14:paraId="64CF98F2" w14:textId="09A26763" w:rsidR="00BC38F9" w:rsidRPr="0068325B" w:rsidRDefault="003011A0" w:rsidP="009E49C2">
            <w:pPr>
              <w:pStyle w:val="ListParagraph"/>
              <w:numPr>
                <w:ilvl w:val="0"/>
                <w:numId w:val="21"/>
              </w:numPr>
              <w:bidi/>
              <w:spacing w:line="278" w:lineRule="auto"/>
              <w:jc w:val="left"/>
              <w:rPr>
                <w:sz w:val="20"/>
              </w:rPr>
            </w:pPr>
            <w:r>
              <w:rPr>
                <w:rFonts w:asciiTheme="majorBidi" w:hAnsiTheme="majorBidi" w:hint="cs"/>
                <w:sz w:val="22"/>
                <w:szCs w:val="22"/>
                <w:rtl/>
                <w:lang w:bidi="ar-SA"/>
              </w:rPr>
              <w:t xml:space="preserve">إطلاق </w:t>
            </w:r>
            <w:r w:rsidR="00C82F31" w:rsidRPr="00C82F31">
              <w:rPr>
                <w:rFonts w:asciiTheme="majorBidi" w:hAnsiTheme="majorBidi"/>
                <w:sz w:val="22"/>
                <w:szCs w:val="22"/>
                <w:rtl/>
                <w:lang w:bidi="ar-SA"/>
              </w:rPr>
              <w:t xml:space="preserve">حملات </w:t>
            </w:r>
            <w:r>
              <w:rPr>
                <w:rFonts w:asciiTheme="majorBidi" w:hAnsiTheme="majorBidi" w:hint="cs"/>
                <w:sz w:val="22"/>
                <w:szCs w:val="22"/>
                <w:rtl/>
                <w:lang w:bidi="ar-SA"/>
              </w:rPr>
              <w:t>لل</w:t>
            </w:r>
            <w:r w:rsidR="00C82F31" w:rsidRPr="00C82F31">
              <w:rPr>
                <w:rFonts w:asciiTheme="majorBidi" w:hAnsiTheme="majorBidi"/>
                <w:sz w:val="22"/>
                <w:szCs w:val="22"/>
                <w:rtl/>
                <w:lang w:bidi="ar-SA"/>
              </w:rPr>
              <w:t xml:space="preserve">توعية </w:t>
            </w:r>
            <w:r>
              <w:rPr>
                <w:rFonts w:asciiTheme="majorBidi" w:hAnsiTheme="majorBidi" w:hint="cs"/>
                <w:sz w:val="22"/>
                <w:szCs w:val="22"/>
                <w:rtl/>
                <w:lang w:bidi="ar-SA"/>
              </w:rPr>
              <w:t>ال</w:t>
            </w:r>
            <w:r w:rsidR="00C82F31" w:rsidRPr="00C82F31">
              <w:rPr>
                <w:rFonts w:asciiTheme="majorBidi" w:hAnsiTheme="majorBidi"/>
                <w:sz w:val="22"/>
                <w:szCs w:val="22"/>
                <w:rtl/>
                <w:lang w:bidi="ar-SA"/>
              </w:rPr>
              <w:t xml:space="preserve">عامة وأخرى خاصة بالمستخدمين النهائيين، </w:t>
            </w:r>
            <w:r>
              <w:rPr>
                <w:rFonts w:asciiTheme="majorBidi" w:hAnsiTheme="majorBidi" w:hint="cs"/>
                <w:sz w:val="22"/>
                <w:szCs w:val="22"/>
                <w:rtl/>
                <w:lang w:bidi="ar-SA"/>
              </w:rPr>
              <w:t>في</w:t>
            </w:r>
            <w:r w:rsidR="00C82F31" w:rsidRPr="00C82F31">
              <w:rPr>
                <w:rFonts w:asciiTheme="majorBidi" w:hAnsiTheme="majorBidi"/>
                <w:sz w:val="22"/>
                <w:szCs w:val="22"/>
                <w:rtl/>
                <w:lang w:bidi="ar-SA"/>
              </w:rPr>
              <w:t xml:space="preserve"> أثناء مشروع التوأمة وبعده</w:t>
            </w:r>
          </w:p>
        </w:tc>
      </w:tr>
      <w:tr w:rsidR="00BC38F9" w:rsidRPr="00B72C5A" w14:paraId="32F58261" w14:textId="77777777" w:rsidTr="0024223D">
        <w:tc>
          <w:tcPr>
            <w:tcW w:w="9493" w:type="dxa"/>
            <w:gridSpan w:val="2"/>
          </w:tcPr>
          <w:p w14:paraId="1D3FC857" w14:textId="1A688D49" w:rsidR="00BC38F9" w:rsidRPr="00E5688B" w:rsidRDefault="00C82F31" w:rsidP="00CD584B">
            <w:pPr>
              <w:bidi/>
              <w:jc w:val="left"/>
              <w:rPr>
                <w:b/>
                <w:bCs/>
                <w:sz w:val="22"/>
                <w:szCs w:val="22"/>
                <w:rtl/>
                <w:lang w:val="en-US" w:bidi="ar-SA"/>
              </w:rPr>
            </w:pPr>
            <w:r w:rsidRPr="00E5688B">
              <w:rPr>
                <w:rFonts w:asciiTheme="majorBidi" w:hAnsiTheme="majorBidi" w:cstheme="majorBidi"/>
                <w:b/>
                <w:bCs/>
                <w:sz w:val="22"/>
                <w:szCs w:val="22"/>
              </w:rPr>
              <w:t>.</w:t>
            </w:r>
            <w:r w:rsidR="00E5688B" w:rsidRPr="00E5688B">
              <w:rPr>
                <w:rFonts w:asciiTheme="majorBidi" w:hAnsiTheme="majorBidi" w:cstheme="majorBidi"/>
                <w:b/>
                <w:bCs/>
                <w:sz w:val="22"/>
                <w:szCs w:val="22"/>
                <w:lang w:val="en-US"/>
              </w:rPr>
              <w:t>2</w:t>
            </w:r>
            <w:r w:rsidRPr="00E5688B">
              <w:rPr>
                <w:rFonts w:asciiTheme="majorBidi" w:hAnsiTheme="majorBidi" w:cstheme="majorBidi"/>
                <w:b/>
                <w:bCs/>
                <w:sz w:val="22"/>
                <w:szCs w:val="22"/>
              </w:rPr>
              <w:t xml:space="preserve"> </w:t>
            </w:r>
            <w:r w:rsidR="00E5688B" w:rsidRPr="00E5688B">
              <w:rPr>
                <w:rFonts w:asciiTheme="majorBidi" w:hAnsiTheme="majorBidi" w:cstheme="majorBidi" w:hint="cs"/>
                <w:b/>
                <w:bCs/>
                <w:sz w:val="22"/>
                <w:szCs w:val="22"/>
                <w:rtl/>
              </w:rPr>
              <w:t xml:space="preserve"> </w:t>
            </w:r>
            <w:r w:rsidRPr="00E5688B">
              <w:rPr>
                <w:rFonts w:asciiTheme="majorBidi" w:hAnsiTheme="majorBidi"/>
                <w:b/>
                <w:bCs/>
                <w:sz w:val="22"/>
                <w:szCs w:val="22"/>
                <w:rtl/>
                <w:lang w:bidi="ar-SA"/>
              </w:rPr>
              <w:t xml:space="preserve">تبادل المعارف </w:t>
            </w:r>
            <w:r w:rsidR="00E5688B" w:rsidRPr="00E5688B">
              <w:rPr>
                <w:rFonts w:asciiTheme="majorBidi" w:hAnsiTheme="majorBidi" w:hint="cs"/>
                <w:b/>
                <w:bCs/>
                <w:sz w:val="22"/>
                <w:szCs w:val="22"/>
                <w:rtl/>
                <w:lang w:bidi="ar-SA"/>
              </w:rPr>
              <w:t xml:space="preserve">المستمدة </w:t>
            </w:r>
            <w:r w:rsidRPr="00E5688B">
              <w:rPr>
                <w:rFonts w:asciiTheme="majorBidi" w:hAnsiTheme="majorBidi"/>
                <w:b/>
                <w:bCs/>
                <w:sz w:val="22"/>
                <w:szCs w:val="22"/>
                <w:rtl/>
                <w:lang w:bidi="ar-SA"/>
              </w:rPr>
              <w:t>من مشر</w:t>
            </w:r>
            <w:r w:rsidR="00E5688B" w:rsidRPr="00E5688B">
              <w:rPr>
                <w:rFonts w:asciiTheme="majorBidi" w:hAnsiTheme="majorBidi" w:hint="cs"/>
                <w:b/>
                <w:bCs/>
                <w:sz w:val="22"/>
                <w:szCs w:val="22"/>
                <w:rtl/>
                <w:lang w:bidi="ar-SA"/>
              </w:rPr>
              <w:t>و</w:t>
            </w:r>
            <w:r w:rsidRPr="00E5688B">
              <w:rPr>
                <w:rFonts w:asciiTheme="majorBidi" w:hAnsiTheme="majorBidi"/>
                <w:b/>
                <w:bCs/>
                <w:sz w:val="22"/>
                <w:szCs w:val="22"/>
                <w:rtl/>
                <w:lang w:bidi="ar-SA"/>
              </w:rPr>
              <w:t>ع</w:t>
            </w:r>
            <w:r w:rsidR="00E5688B" w:rsidRPr="00E5688B">
              <w:rPr>
                <w:rFonts w:asciiTheme="majorBidi" w:hAnsiTheme="majorBidi" w:hint="cs"/>
                <w:b/>
                <w:bCs/>
                <w:sz w:val="22"/>
                <w:szCs w:val="22"/>
                <w:rtl/>
                <w:lang w:bidi="ar-SA"/>
              </w:rPr>
              <w:t>ات</w:t>
            </w:r>
            <w:r w:rsidRPr="00E5688B">
              <w:rPr>
                <w:rFonts w:asciiTheme="majorBidi" w:hAnsiTheme="majorBidi"/>
                <w:b/>
                <w:bCs/>
                <w:sz w:val="22"/>
                <w:szCs w:val="22"/>
                <w:rtl/>
                <w:lang w:bidi="ar-SA"/>
              </w:rPr>
              <w:t xml:space="preserve"> كفاءة </w:t>
            </w:r>
            <w:r w:rsidR="00C405A7">
              <w:rPr>
                <w:rFonts w:asciiTheme="majorBidi" w:hAnsiTheme="majorBidi" w:hint="cs"/>
                <w:b/>
                <w:bCs/>
                <w:sz w:val="22"/>
                <w:szCs w:val="22"/>
                <w:rtl/>
                <w:lang w:bidi="ar-SA"/>
              </w:rPr>
              <w:t xml:space="preserve">استخدام </w:t>
            </w:r>
            <w:r w:rsidRPr="00E5688B">
              <w:rPr>
                <w:rFonts w:asciiTheme="majorBidi" w:hAnsiTheme="majorBidi"/>
                <w:b/>
                <w:bCs/>
                <w:sz w:val="22"/>
                <w:szCs w:val="22"/>
                <w:rtl/>
                <w:lang w:bidi="ar-SA"/>
              </w:rPr>
              <w:t>الطاقة للصندوق المتعدد الأطراف (ال</w:t>
            </w:r>
            <w:r w:rsidR="00A015DF" w:rsidRPr="00E5688B">
              <w:rPr>
                <w:rFonts w:asciiTheme="majorBidi" w:hAnsiTheme="majorBidi" w:hint="cs"/>
                <w:b/>
                <w:bCs/>
                <w:sz w:val="22"/>
                <w:szCs w:val="22"/>
                <w:rtl/>
                <w:lang w:bidi="ar-SA"/>
              </w:rPr>
              <w:t>م</w:t>
            </w:r>
            <w:r w:rsidRPr="00E5688B">
              <w:rPr>
                <w:rFonts w:asciiTheme="majorBidi" w:hAnsiTheme="majorBidi"/>
                <w:b/>
                <w:bCs/>
                <w:sz w:val="22"/>
                <w:szCs w:val="22"/>
                <w:rtl/>
                <w:lang w:bidi="ar-SA"/>
              </w:rPr>
              <w:t xml:space="preserve">قرران </w:t>
            </w:r>
            <w:r w:rsidR="00C55FBC" w:rsidRPr="00E5688B">
              <w:rPr>
                <w:rFonts w:asciiTheme="majorBidi" w:hAnsiTheme="majorBidi"/>
                <w:b/>
                <w:bCs/>
                <w:sz w:val="22"/>
                <w:szCs w:val="22"/>
                <w:lang w:bidi="ar-SA"/>
              </w:rPr>
              <w:t>89</w:t>
            </w:r>
            <w:r w:rsidRPr="00E5688B">
              <w:rPr>
                <w:rFonts w:asciiTheme="majorBidi" w:hAnsiTheme="majorBidi"/>
                <w:b/>
                <w:bCs/>
                <w:sz w:val="22"/>
                <w:szCs w:val="22"/>
                <w:rtl/>
                <w:lang w:bidi="ar-SA"/>
              </w:rPr>
              <w:t>/</w:t>
            </w:r>
            <w:r w:rsidR="00C55FBC" w:rsidRPr="00E5688B">
              <w:rPr>
                <w:rFonts w:asciiTheme="majorBidi" w:hAnsiTheme="majorBidi"/>
                <w:b/>
                <w:bCs/>
                <w:sz w:val="22"/>
                <w:szCs w:val="22"/>
                <w:lang w:bidi="ar-SA"/>
              </w:rPr>
              <w:t>6</w:t>
            </w:r>
            <w:r w:rsidRPr="00E5688B">
              <w:rPr>
                <w:rFonts w:asciiTheme="majorBidi" w:hAnsiTheme="majorBidi"/>
                <w:b/>
                <w:bCs/>
                <w:sz w:val="22"/>
                <w:szCs w:val="22"/>
                <w:rtl/>
                <w:lang w:bidi="ar-SA"/>
              </w:rPr>
              <w:t xml:space="preserve"> و</w:t>
            </w:r>
            <w:r w:rsidR="00C55FBC" w:rsidRPr="00E5688B">
              <w:rPr>
                <w:rFonts w:asciiTheme="majorBidi" w:hAnsiTheme="majorBidi"/>
                <w:b/>
                <w:bCs/>
                <w:sz w:val="22"/>
                <w:szCs w:val="22"/>
                <w:lang w:bidi="ar-SA"/>
              </w:rPr>
              <w:t>91</w:t>
            </w:r>
            <w:r w:rsidRPr="00E5688B">
              <w:rPr>
                <w:rFonts w:asciiTheme="majorBidi" w:hAnsiTheme="majorBidi"/>
                <w:b/>
                <w:bCs/>
                <w:sz w:val="22"/>
                <w:szCs w:val="22"/>
                <w:rtl/>
                <w:lang w:bidi="ar-SA"/>
              </w:rPr>
              <w:t>/</w:t>
            </w:r>
            <w:r w:rsidR="00C55FBC" w:rsidRPr="00E5688B">
              <w:rPr>
                <w:rFonts w:asciiTheme="majorBidi" w:hAnsiTheme="majorBidi"/>
                <w:b/>
                <w:bCs/>
                <w:sz w:val="22"/>
                <w:szCs w:val="22"/>
                <w:lang w:bidi="ar-SA"/>
              </w:rPr>
              <w:t>65</w:t>
            </w:r>
            <w:r w:rsidR="00A015DF" w:rsidRPr="00E5688B">
              <w:rPr>
                <w:rFonts w:asciiTheme="majorBidi" w:hAnsiTheme="majorBidi" w:cstheme="majorBidi" w:hint="cs"/>
                <w:b/>
                <w:bCs/>
                <w:sz w:val="22"/>
                <w:szCs w:val="22"/>
                <w:rtl/>
              </w:rPr>
              <w:t>)</w:t>
            </w:r>
          </w:p>
        </w:tc>
      </w:tr>
      <w:tr w:rsidR="00BC38F9" w:rsidRPr="006626C4" w14:paraId="4EB41010" w14:textId="77777777" w:rsidTr="0024223D">
        <w:tc>
          <w:tcPr>
            <w:tcW w:w="4248" w:type="dxa"/>
          </w:tcPr>
          <w:p w14:paraId="75E03426" w14:textId="2D904E88" w:rsidR="00C82F31" w:rsidRPr="00C82F31" w:rsidRDefault="00C82F31" w:rsidP="009E49C2">
            <w:pPr>
              <w:pStyle w:val="ListParagraph"/>
              <w:numPr>
                <w:ilvl w:val="0"/>
                <w:numId w:val="17"/>
              </w:numPr>
              <w:bidi/>
              <w:jc w:val="left"/>
              <w:rPr>
                <w:rFonts w:asciiTheme="majorBidi" w:hAnsiTheme="majorBidi" w:cstheme="majorBidi"/>
                <w:sz w:val="22"/>
                <w:szCs w:val="22"/>
              </w:rPr>
            </w:pPr>
            <w:r w:rsidRPr="00C82F31">
              <w:rPr>
                <w:rFonts w:asciiTheme="majorBidi" w:hAnsiTheme="majorBidi"/>
                <w:sz w:val="22"/>
                <w:szCs w:val="22"/>
                <w:rtl/>
                <w:lang w:bidi="ar-SA"/>
              </w:rPr>
              <w:t xml:space="preserve">المكون </w:t>
            </w:r>
            <w:r w:rsidR="00E5688B">
              <w:rPr>
                <w:rFonts w:asciiTheme="majorBidi" w:hAnsiTheme="majorBidi"/>
                <w:sz w:val="22"/>
                <w:szCs w:val="22"/>
                <w:lang w:bidi="ar-SA"/>
              </w:rPr>
              <w:t>1</w:t>
            </w:r>
            <w:r w:rsidRPr="00C82F31">
              <w:rPr>
                <w:rFonts w:asciiTheme="majorBidi" w:hAnsiTheme="majorBidi"/>
                <w:sz w:val="22"/>
                <w:szCs w:val="22"/>
                <w:rtl/>
                <w:lang w:bidi="ar-SA"/>
              </w:rPr>
              <w:t xml:space="preserve">: جمع وتحليل </w:t>
            </w:r>
            <w:r w:rsidR="003011A0">
              <w:rPr>
                <w:rFonts w:asciiTheme="majorBidi" w:hAnsiTheme="majorBidi" w:hint="cs"/>
                <w:sz w:val="22"/>
                <w:szCs w:val="22"/>
                <w:rtl/>
                <w:lang w:bidi="ar-SA"/>
              </w:rPr>
              <w:t>ال</w:t>
            </w:r>
            <w:r w:rsidRPr="00C82F31">
              <w:rPr>
                <w:rFonts w:asciiTheme="majorBidi" w:hAnsiTheme="majorBidi"/>
                <w:sz w:val="22"/>
                <w:szCs w:val="22"/>
                <w:rtl/>
                <w:lang w:bidi="ar-SA"/>
              </w:rPr>
              <w:t>تجارب</w:t>
            </w:r>
            <w:r w:rsidR="003011A0">
              <w:rPr>
                <w:rFonts w:asciiTheme="majorBidi" w:hAnsiTheme="majorBidi" w:hint="cs"/>
                <w:sz w:val="22"/>
                <w:szCs w:val="22"/>
                <w:rtl/>
                <w:lang w:bidi="ar-SA"/>
              </w:rPr>
              <w:t xml:space="preserve"> المستفادة من</w:t>
            </w:r>
            <w:r w:rsidRPr="00C82F31">
              <w:rPr>
                <w:rFonts w:asciiTheme="majorBidi" w:hAnsiTheme="majorBidi"/>
                <w:sz w:val="22"/>
                <w:szCs w:val="22"/>
                <w:rtl/>
                <w:lang w:bidi="ar-SA"/>
              </w:rPr>
              <w:t xml:space="preserve"> </w:t>
            </w:r>
            <w:r w:rsidR="003011A0">
              <w:rPr>
                <w:rFonts w:asciiTheme="majorBidi" w:hAnsiTheme="majorBidi" w:hint="cs"/>
                <w:sz w:val="22"/>
                <w:szCs w:val="22"/>
                <w:rtl/>
                <w:lang w:bidi="ar-SA"/>
              </w:rPr>
              <w:t>المشروعات</w:t>
            </w:r>
          </w:p>
          <w:p w14:paraId="29B0023A" w14:textId="7D37D2E7" w:rsidR="00C82F31" w:rsidRPr="00C82F31" w:rsidRDefault="00014ED4" w:rsidP="009E49C2">
            <w:pPr>
              <w:pStyle w:val="ListParagraph"/>
              <w:numPr>
                <w:ilvl w:val="0"/>
                <w:numId w:val="17"/>
              </w:numPr>
              <w:bidi/>
              <w:jc w:val="left"/>
              <w:rPr>
                <w:sz w:val="22"/>
                <w:szCs w:val="22"/>
              </w:rPr>
            </w:pPr>
            <w:r>
              <w:rPr>
                <w:rFonts w:asciiTheme="majorBidi" w:hAnsiTheme="majorBidi" w:hint="cs"/>
                <w:sz w:val="22"/>
                <w:szCs w:val="22"/>
                <w:rtl/>
                <w:lang w:bidi="ar-SA"/>
              </w:rPr>
              <w:t>ا</w:t>
            </w:r>
            <w:r w:rsidR="00C82F31" w:rsidRPr="00C82F31">
              <w:rPr>
                <w:rFonts w:asciiTheme="majorBidi" w:hAnsiTheme="majorBidi"/>
                <w:sz w:val="22"/>
                <w:szCs w:val="22"/>
                <w:rtl/>
                <w:lang w:bidi="ar-SA"/>
              </w:rPr>
              <w:t xml:space="preserve">لمكون </w:t>
            </w:r>
            <w:r w:rsidR="00E5688B">
              <w:rPr>
                <w:rFonts w:asciiTheme="majorBidi" w:hAnsiTheme="majorBidi"/>
                <w:sz w:val="22"/>
                <w:szCs w:val="22"/>
                <w:lang w:bidi="ar-SA"/>
              </w:rPr>
              <w:t>2</w:t>
            </w:r>
            <w:r w:rsidR="00C82F31" w:rsidRPr="00C82F31">
              <w:rPr>
                <w:rFonts w:asciiTheme="majorBidi" w:hAnsiTheme="majorBidi"/>
                <w:sz w:val="22"/>
                <w:szCs w:val="22"/>
                <w:rtl/>
                <w:lang w:bidi="ar-SA"/>
              </w:rPr>
              <w:t>: توثيق دراسات الحالة وقصص النجاح</w:t>
            </w:r>
          </w:p>
          <w:p w14:paraId="61CE1C4A" w14:textId="05F972E0" w:rsidR="00BC38F9" w:rsidRPr="00B4059C" w:rsidRDefault="00C82F31" w:rsidP="009E49C2">
            <w:pPr>
              <w:pStyle w:val="ListParagraph"/>
              <w:numPr>
                <w:ilvl w:val="0"/>
                <w:numId w:val="17"/>
              </w:numPr>
              <w:bidi/>
              <w:jc w:val="left"/>
              <w:rPr>
                <w:sz w:val="20"/>
              </w:rPr>
            </w:pPr>
            <w:r w:rsidRPr="00C82F31">
              <w:rPr>
                <w:rFonts w:asciiTheme="majorBidi" w:hAnsiTheme="majorBidi"/>
                <w:sz w:val="22"/>
                <w:szCs w:val="22"/>
                <w:rtl/>
                <w:lang w:bidi="ar-SA"/>
              </w:rPr>
              <w:t xml:space="preserve">المكون </w:t>
            </w:r>
            <w:r w:rsidR="00E5688B">
              <w:rPr>
                <w:rFonts w:asciiTheme="majorBidi" w:hAnsiTheme="majorBidi"/>
                <w:sz w:val="22"/>
                <w:szCs w:val="22"/>
                <w:lang w:bidi="ar-SA"/>
              </w:rPr>
              <w:t>3</w:t>
            </w:r>
            <w:r w:rsidRPr="00C82F31">
              <w:rPr>
                <w:rFonts w:asciiTheme="majorBidi" w:hAnsiTheme="majorBidi"/>
                <w:sz w:val="22"/>
                <w:szCs w:val="22"/>
                <w:rtl/>
                <w:lang w:bidi="ar-SA"/>
              </w:rPr>
              <w:t xml:space="preserve">: تبادل ومناقشة الدروس المستفادة خلال </w:t>
            </w:r>
            <w:r w:rsidR="003011A0">
              <w:rPr>
                <w:rFonts w:asciiTheme="majorBidi" w:hAnsiTheme="majorBidi" w:hint="cs"/>
                <w:sz w:val="22"/>
                <w:szCs w:val="22"/>
                <w:rtl/>
                <w:lang w:bidi="ar-SA"/>
              </w:rPr>
              <w:t>حلقات</w:t>
            </w:r>
            <w:r w:rsidRPr="00C82F31">
              <w:rPr>
                <w:rFonts w:asciiTheme="majorBidi" w:hAnsiTheme="majorBidi"/>
                <w:sz w:val="22"/>
                <w:szCs w:val="22"/>
                <w:rtl/>
                <w:lang w:bidi="ar-SA"/>
              </w:rPr>
              <w:t xml:space="preserve"> </w:t>
            </w:r>
            <w:r w:rsidR="003011A0">
              <w:rPr>
                <w:rFonts w:asciiTheme="majorBidi" w:hAnsiTheme="majorBidi" w:hint="cs"/>
                <w:sz w:val="22"/>
                <w:szCs w:val="22"/>
                <w:rtl/>
                <w:lang w:bidi="ar-SA"/>
              </w:rPr>
              <w:t>ال</w:t>
            </w:r>
            <w:r w:rsidRPr="00C82F31">
              <w:rPr>
                <w:rFonts w:asciiTheme="majorBidi" w:hAnsiTheme="majorBidi"/>
                <w:sz w:val="22"/>
                <w:szCs w:val="22"/>
                <w:rtl/>
                <w:lang w:bidi="ar-SA"/>
              </w:rPr>
              <w:t xml:space="preserve">عمل </w:t>
            </w:r>
            <w:r w:rsidR="003011A0">
              <w:rPr>
                <w:rFonts w:asciiTheme="majorBidi" w:hAnsiTheme="majorBidi" w:hint="cs"/>
                <w:sz w:val="22"/>
                <w:szCs w:val="22"/>
                <w:rtl/>
                <w:lang w:bidi="ar-SA"/>
              </w:rPr>
              <w:t>الخاصة ب</w:t>
            </w:r>
            <w:r w:rsidRPr="00C82F31">
              <w:rPr>
                <w:rFonts w:asciiTheme="majorBidi" w:hAnsiTheme="majorBidi"/>
                <w:sz w:val="22"/>
                <w:szCs w:val="22"/>
                <w:rtl/>
                <w:lang w:bidi="ar-SA"/>
              </w:rPr>
              <w:t>التوأمة</w:t>
            </w:r>
          </w:p>
        </w:tc>
        <w:tc>
          <w:tcPr>
            <w:tcW w:w="5245" w:type="dxa"/>
          </w:tcPr>
          <w:p w14:paraId="79F04866" w14:textId="714B9FA1" w:rsidR="00C82F31" w:rsidRPr="00C82F31" w:rsidRDefault="00BC38F9" w:rsidP="00014ED4">
            <w:pPr>
              <w:bidi/>
              <w:ind w:left="453" w:hanging="453"/>
              <w:jc w:val="left"/>
              <w:rPr>
                <w:rFonts w:asciiTheme="majorBidi" w:hAnsiTheme="majorBidi" w:cstheme="majorBidi"/>
                <w:sz w:val="22"/>
                <w:szCs w:val="22"/>
                <w:rtl/>
              </w:rPr>
            </w:pPr>
            <w:r w:rsidRPr="00C82F31">
              <w:rPr>
                <w:sz w:val="22"/>
                <w:szCs w:val="22"/>
              </w:rPr>
              <w:t>(</w:t>
            </w:r>
            <w:r w:rsidR="00E5688B">
              <w:rPr>
                <w:sz w:val="22"/>
                <w:szCs w:val="22"/>
              </w:rPr>
              <w:t>1</w:t>
            </w:r>
            <w:r w:rsidRPr="00C82F31">
              <w:rPr>
                <w:sz w:val="22"/>
                <w:szCs w:val="22"/>
              </w:rPr>
              <w:t xml:space="preserve">) </w:t>
            </w:r>
            <w:r w:rsidR="00C55FBC">
              <w:rPr>
                <w:rFonts w:hint="cs"/>
                <w:sz w:val="22"/>
                <w:szCs w:val="22"/>
                <w:rtl/>
              </w:rPr>
              <w:t xml:space="preserve">  </w:t>
            </w:r>
            <w:r w:rsidR="00C82F31" w:rsidRPr="00C82F31">
              <w:rPr>
                <w:rFonts w:asciiTheme="majorBidi" w:hAnsiTheme="majorBidi"/>
                <w:sz w:val="22"/>
                <w:szCs w:val="22"/>
                <w:rtl/>
                <w:lang w:bidi="ar-SA"/>
              </w:rPr>
              <w:t>توثيق الدروس الرئيسية</w:t>
            </w:r>
            <w:r w:rsidR="00D11BF6">
              <w:rPr>
                <w:rFonts w:asciiTheme="majorBidi" w:hAnsiTheme="majorBidi" w:hint="cs"/>
                <w:sz w:val="22"/>
                <w:szCs w:val="22"/>
                <w:rtl/>
                <w:lang w:bidi="ar-SA"/>
              </w:rPr>
              <w:t xml:space="preserve"> المستفادة</w:t>
            </w:r>
            <w:r w:rsidR="00C82F31" w:rsidRPr="00C82F31">
              <w:rPr>
                <w:rFonts w:asciiTheme="majorBidi" w:hAnsiTheme="majorBidi"/>
                <w:sz w:val="22"/>
                <w:szCs w:val="22"/>
                <w:rtl/>
                <w:lang w:bidi="ar-SA"/>
              </w:rPr>
              <w:t xml:space="preserve"> من </w:t>
            </w:r>
            <w:r w:rsidR="00D11BF6">
              <w:rPr>
                <w:rFonts w:asciiTheme="majorBidi" w:hAnsiTheme="majorBidi" w:hint="cs"/>
                <w:sz w:val="22"/>
                <w:szCs w:val="22"/>
                <w:rtl/>
                <w:lang w:bidi="ar-SA"/>
              </w:rPr>
              <w:t>ال</w:t>
            </w:r>
            <w:r w:rsidR="00C82F31" w:rsidRPr="00C82F31">
              <w:rPr>
                <w:rFonts w:asciiTheme="majorBidi" w:hAnsiTheme="majorBidi"/>
                <w:sz w:val="22"/>
                <w:szCs w:val="22"/>
                <w:rtl/>
                <w:lang w:bidi="ar-SA"/>
              </w:rPr>
              <w:t>مشروع</w:t>
            </w:r>
            <w:r w:rsidR="00D11BF6">
              <w:rPr>
                <w:rFonts w:asciiTheme="majorBidi" w:hAnsiTheme="majorBidi" w:hint="cs"/>
                <w:sz w:val="22"/>
                <w:szCs w:val="22"/>
                <w:rtl/>
                <w:lang w:bidi="ar-SA"/>
              </w:rPr>
              <w:t>ات المتناولة في المقررين</w:t>
            </w:r>
            <w:r w:rsidR="00C82F31" w:rsidRPr="00C82F31">
              <w:rPr>
                <w:rFonts w:asciiTheme="majorBidi" w:hAnsiTheme="majorBidi"/>
                <w:sz w:val="22"/>
                <w:szCs w:val="22"/>
                <w:rtl/>
                <w:lang w:bidi="ar-SA"/>
              </w:rPr>
              <w:t xml:space="preserve"> </w:t>
            </w:r>
            <w:r w:rsidR="00C55FBC">
              <w:rPr>
                <w:rFonts w:asciiTheme="majorBidi" w:hAnsiTheme="majorBidi"/>
                <w:sz w:val="22"/>
                <w:szCs w:val="22"/>
                <w:lang w:bidi="ar-SA"/>
              </w:rPr>
              <w:t>89</w:t>
            </w:r>
            <w:r w:rsidR="00C82F31" w:rsidRPr="00C82F31">
              <w:rPr>
                <w:rFonts w:asciiTheme="majorBidi" w:hAnsiTheme="majorBidi"/>
                <w:sz w:val="22"/>
                <w:szCs w:val="22"/>
                <w:rtl/>
                <w:lang w:bidi="ar-SA"/>
              </w:rPr>
              <w:t>/</w:t>
            </w:r>
            <w:r w:rsidR="00C55FBC">
              <w:rPr>
                <w:rFonts w:asciiTheme="majorBidi" w:hAnsiTheme="majorBidi"/>
                <w:sz w:val="22"/>
                <w:szCs w:val="22"/>
                <w:lang w:bidi="ar-SA"/>
              </w:rPr>
              <w:t>6</w:t>
            </w:r>
            <w:r w:rsidR="00C82F31" w:rsidRPr="00C82F31">
              <w:rPr>
                <w:rFonts w:asciiTheme="majorBidi" w:hAnsiTheme="majorBidi"/>
                <w:sz w:val="22"/>
                <w:szCs w:val="22"/>
                <w:rtl/>
                <w:lang w:bidi="ar-SA"/>
              </w:rPr>
              <w:t xml:space="preserve"> و</w:t>
            </w:r>
            <w:r w:rsidR="00C55FBC">
              <w:rPr>
                <w:rFonts w:asciiTheme="majorBidi" w:hAnsiTheme="majorBidi"/>
                <w:sz w:val="22"/>
                <w:szCs w:val="22"/>
                <w:lang w:bidi="ar-SA"/>
              </w:rPr>
              <w:t>91</w:t>
            </w:r>
            <w:r w:rsidR="00C82F31" w:rsidRPr="00C82F31">
              <w:rPr>
                <w:rFonts w:asciiTheme="majorBidi" w:hAnsiTheme="majorBidi"/>
                <w:sz w:val="22"/>
                <w:szCs w:val="22"/>
                <w:rtl/>
                <w:lang w:bidi="ar-SA"/>
              </w:rPr>
              <w:t>/</w:t>
            </w:r>
            <w:r w:rsidR="00C55FBC">
              <w:rPr>
                <w:rFonts w:asciiTheme="majorBidi" w:hAnsiTheme="majorBidi"/>
                <w:sz w:val="22"/>
                <w:szCs w:val="22"/>
                <w:lang w:bidi="ar-SA"/>
              </w:rPr>
              <w:t>65</w:t>
            </w:r>
          </w:p>
          <w:p w14:paraId="5E3C25DD" w14:textId="70472AD1" w:rsidR="00BC38F9" w:rsidRPr="00C82F31" w:rsidRDefault="00BC38F9" w:rsidP="00CD584B">
            <w:pPr>
              <w:bidi/>
              <w:jc w:val="left"/>
              <w:rPr>
                <w:sz w:val="22"/>
                <w:szCs w:val="22"/>
              </w:rPr>
            </w:pPr>
            <w:r w:rsidRPr="00C82F31">
              <w:rPr>
                <w:sz w:val="22"/>
                <w:szCs w:val="22"/>
              </w:rPr>
              <w:t>(</w:t>
            </w:r>
            <w:r w:rsidR="00E5688B">
              <w:rPr>
                <w:sz w:val="22"/>
                <w:szCs w:val="22"/>
              </w:rPr>
              <w:t>2</w:t>
            </w:r>
            <w:r w:rsidRPr="00C82F31">
              <w:rPr>
                <w:sz w:val="22"/>
                <w:szCs w:val="22"/>
              </w:rPr>
              <w:t xml:space="preserve">) </w:t>
            </w:r>
            <w:r w:rsidR="00C55FBC">
              <w:rPr>
                <w:rFonts w:hint="cs"/>
                <w:sz w:val="22"/>
                <w:szCs w:val="22"/>
                <w:rtl/>
              </w:rPr>
              <w:t xml:space="preserve">  </w:t>
            </w:r>
            <w:r w:rsidR="00C82F31" w:rsidRPr="00C82F31">
              <w:rPr>
                <w:rFonts w:asciiTheme="majorBidi" w:hAnsiTheme="majorBidi"/>
                <w:sz w:val="22"/>
                <w:szCs w:val="22"/>
                <w:rtl/>
                <w:lang w:bidi="ar-SA"/>
              </w:rPr>
              <w:t xml:space="preserve">دمج دراسات الحالة في مواد التدريب ومحتوى </w:t>
            </w:r>
            <w:r w:rsidR="00D11BF6">
              <w:rPr>
                <w:rFonts w:asciiTheme="majorBidi" w:hAnsiTheme="majorBidi" w:hint="cs"/>
                <w:sz w:val="22"/>
                <w:szCs w:val="22"/>
                <w:rtl/>
                <w:lang w:bidi="ar-SA"/>
              </w:rPr>
              <w:t>حلقات</w:t>
            </w:r>
            <w:r w:rsidR="00C82F31" w:rsidRPr="00C82F31">
              <w:rPr>
                <w:rFonts w:asciiTheme="majorBidi" w:hAnsiTheme="majorBidi"/>
                <w:sz w:val="22"/>
                <w:szCs w:val="22"/>
                <w:rtl/>
                <w:lang w:bidi="ar-SA"/>
              </w:rPr>
              <w:t xml:space="preserve"> عمل التوأمة</w:t>
            </w:r>
            <w:r w:rsidRPr="00C82F31">
              <w:rPr>
                <w:sz w:val="22"/>
                <w:szCs w:val="22"/>
              </w:rPr>
              <w:t xml:space="preserve"> </w:t>
            </w:r>
          </w:p>
          <w:p w14:paraId="448573B0" w14:textId="301D027E" w:rsidR="00BC38F9" w:rsidRPr="0068325B" w:rsidRDefault="00BC38F9" w:rsidP="00014ED4">
            <w:pPr>
              <w:bidi/>
              <w:ind w:left="453" w:hanging="453"/>
              <w:jc w:val="left"/>
              <w:rPr>
                <w:sz w:val="20"/>
              </w:rPr>
            </w:pPr>
            <w:r w:rsidRPr="00C82F31">
              <w:rPr>
                <w:sz w:val="22"/>
                <w:szCs w:val="22"/>
              </w:rPr>
              <w:t>(</w:t>
            </w:r>
            <w:r w:rsidR="00E5688B">
              <w:rPr>
                <w:sz w:val="22"/>
                <w:szCs w:val="22"/>
              </w:rPr>
              <w:t>3</w:t>
            </w:r>
            <w:r w:rsidRPr="00C82F31">
              <w:rPr>
                <w:sz w:val="22"/>
                <w:szCs w:val="22"/>
              </w:rPr>
              <w:t xml:space="preserve">) </w:t>
            </w:r>
            <w:r w:rsidR="00C55FBC">
              <w:rPr>
                <w:rFonts w:hint="cs"/>
                <w:sz w:val="22"/>
                <w:szCs w:val="22"/>
                <w:rtl/>
              </w:rPr>
              <w:t xml:space="preserve">  </w:t>
            </w:r>
            <w:r w:rsidR="00C82F31" w:rsidRPr="00C82F31">
              <w:rPr>
                <w:rFonts w:asciiTheme="majorBidi" w:hAnsiTheme="majorBidi"/>
                <w:sz w:val="22"/>
                <w:szCs w:val="22"/>
                <w:rtl/>
                <w:lang w:bidi="ar-SA"/>
              </w:rPr>
              <w:t xml:space="preserve">عدد الجلسات التي تتضمن تبادل الخبرات </w:t>
            </w:r>
            <w:r w:rsidR="00D11BF6">
              <w:rPr>
                <w:rFonts w:asciiTheme="majorBidi" w:hAnsiTheme="majorBidi" w:hint="cs"/>
                <w:sz w:val="22"/>
                <w:szCs w:val="22"/>
                <w:rtl/>
                <w:lang w:bidi="ar-SA"/>
              </w:rPr>
              <w:t xml:space="preserve">المستمدة </w:t>
            </w:r>
            <w:r w:rsidR="00C82F31" w:rsidRPr="00C82F31">
              <w:rPr>
                <w:rFonts w:asciiTheme="majorBidi" w:hAnsiTheme="majorBidi"/>
                <w:sz w:val="22"/>
                <w:szCs w:val="22"/>
                <w:rtl/>
                <w:lang w:bidi="ar-SA"/>
              </w:rPr>
              <w:t>من مش</w:t>
            </w:r>
            <w:r w:rsidR="00D11BF6">
              <w:rPr>
                <w:rFonts w:asciiTheme="majorBidi" w:hAnsiTheme="majorBidi" w:hint="cs"/>
                <w:sz w:val="22"/>
                <w:szCs w:val="22"/>
                <w:rtl/>
                <w:lang w:bidi="ar-SA"/>
              </w:rPr>
              <w:t>روعات</w:t>
            </w:r>
            <w:r w:rsidR="00C82F31" w:rsidRPr="00C82F31">
              <w:rPr>
                <w:rFonts w:asciiTheme="majorBidi" w:hAnsiTheme="majorBidi"/>
                <w:sz w:val="22"/>
                <w:szCs w:val="22"/>
                <w:rtl/>
                <w:lang w:bidi="ar-SA"/>
              </w:rPr>
              <w:t xml:space="preserve"> كفاءة </w:t>
            </w:r>
            <w:r w:rsidR="00D11BF6">
              <w:rPr>
                <w:rFonts w:asciiTheme="majorBidi" w:hAnsiTheme="majorBidi" w:hint="cs"/>
                <w:sz w:val="22"/>
                <w:szCs w:val="22"/>
                <w:rtl/>
                <w:lang w:bidi="ar-SA"/>
              </w:rPr>
              <w:t xml:space="preserve">استخدام </w:t>
            </w:r>
            <w:r w:rsidR="00C82F31" w:rsidRPr="00C82F31">
              <w:rPr>
                <w:rFonts w:asciiTheme="majorBidi" w:hAnsiTheme="majorBidi"/>
                <w:sz w:val="22"/>
                <w:szCs w:val="22"/>
                <w:rtl/>
                <w:lang w:bidi="ar-SA"/>
              </w:rPr>
              <w:t>الطاقة</w:t>
            </w:r>
            <w:r w:rsidRPr="00C82F31">
              <w:rPr>
                <w:sz w:val="22"/>
                <w:szCs w:val="22"/>
              </w:rPr>
              <w:t>.</w:t>
            </w:r>
          </w:p>
        </w:tc>
      </w:tr>
      <w:tr w:rsidR="00BC38F9" w:rsidRPr="00B72C5A" w14:paraId="5D5175D0" w14:textId="77777777" w:rsidTr="0024223D">
        <w:tc>
          <w:tcPr>
            <w:tcW w:w="9493" w:type="dxa"/>
            <w:gridSpan w:val="2"/>
          </w:tcPr>
          <w:p w14:paraId="6CD90994" w14:textId="4AE27032" w:rsidR="00BC38F9" w:rsidRPr="00E5688B" w:rsidRDefault="00E5688B" w:rsidP="00CD584B">
            <w:pPr>
              <w:bidi/>
              <w:rPr>
                <w:b/>
                <w:bCs/>
                <w:sz w:val="22"/>
                <w:szCs w:val="22"/>
              </w:rPr>
            </w:pPr>
            <w:r w:rsidRPr="00E5688B">
              <w:rPr>
                <w:b/>
                <w:bCs/>
                <w:sz w:val="22"/>
                <w:szCs w:val="22"/>
              </w:rPr>
              <w:t>3</w:t>
            </w:r>
            <w:r w:rsidR="00BC38F9" w:rsidRPr="00E5688B">
              <w:rPr>
                <w:b/>
                <w:bCs/>
                <w:sz w:val="22"/>
                <w:szCs w:val="22"/>
              </w:rPr>
              <w:t xml:space="preserve"> </w:t>
            </w:r>
            <w:r w:rsidR="00C82F31" w:rsidRPr="00E5688B">
              <w:rPr>
                <w:rFonts w:asciiTheme="majorBidi" w:hAnsiTheme="majorBidi"/>
                <w:b/>
                <w:bCs/>
                <w:sz w:val="22"/>
                <w:szCs w:val="22"/>
                <w:rtl/>
                <w:lang w:bidi="ar-SA"/>
              </w:rPr>
              <w:t xml:space="preserve">. </w:t>
            </w:r>
            <w:r w:rsidR="008E7AC6">
              <w:rPr>
                <w:rFonts w:asciiTheme="majorBidi" w:hAnsiTheme="majorBidi" w:hint="cs"/>
                <w:b/>
                <w:bCs/>
                <w:sz w:val="22"/>
                <w:szCs w:val="22"/>
                <w:rtl/>
                <w:lang w:bidi="ar-SA"/>
              </w:rPr>
              <w:t>إعداد</w:t>
            </w:r>
            <w:r w:rsidR="00C82F31" w:rsidRPr="00E5688B">
              <w:rPr>
                <w:rFonts w:asciiTheme="majorBidi" w:hAnsiTheme="majorBidi"/>
                <w:b/>
                <w:bCs/>
                <w:sz w:val="22"/>
                <w:szCs w:val="22"/>
                <w:rtl/>
                <w:lang w:bidi="ar-SA"/>
              </w:rPr>
              <w:t xml:space="preserve"> آلية التنسيق</w:t>
            </w:r>
          </w:p>
        </w:tc>
      </w:tr>
      <w:tr w:rsidR="00BC38F9" w:rsidRPr="006626C4" w14:paraId="5E838B3D" w14:textId="77777777" w:rsidTr="0024223D">
        <w:tc>
          <w:tcPr>
            <w:tcW w:w="4248" w:type="dxa"/>
          </w:tcPr>
          <w:p w14:paraId="7673EAD3" w14:textId="20DC6055" w:rsidR="00C82F31" w:rsidRPr="00C82F31" w:rsidRDefault="00C82F31" w:rsidP="009E49C2">
            <w:pPr>
              <w:pStyle w:val="ListParagraph"/>
              <w:numPr>
                <w:ilvl w:val="0"/>
                <w:numId w:val="17"/>
              </w:numPr>
              <w:bidi/>
              <w:jc w:val="left"/>
              <w:rPr>
                <w:rFonts w:asciiTheme="majorBidi" w:hAnsiTheme="majorBidi" w:cstheme="majorBidi"/>
                <w:sz w:val="22"/>
                <w:szCs w:val="22"/>
              </w:rPr>
            </w:pPr>
            <w:r w:rsidRPr="00C82F31">
              <w:rPr>
                <w:rFonts w:asciiTheme="majorBidi" w:hAnsiTheme="majorBidi"/>
                <w:sz w:val="22"/>
                <w:szCs w:val="22"/>
                <w:rtl/>
                <w:lang w:bidi="ar-SA"/>
              </w:rPr>
              <w:t xml:space="preserve">المكون </w:t>
            </w:r>
            <w:r w:rsidR="00E5688B">
              <w:rPr>
                <w:rFonts w:asciiTheme="majorBidi" w:hAnsiTheme="majorBidi"/>
                <w:sz w:val="22"/>
                <w:szCs w:val="22"/>
                <w:lang w:bidi="ar-SA"/>
              </w:rPr>
              <w:t>1</w:t>
            </w:r>
            <w:r w:rsidRPr="00C82F31">
              <w:rPr>
                <w:rFonts w:asciiTheme="majorBidi" w:hAnsiTheme="majorBidi"/>
                <w:sz w:val="22"/>
                <w:szCs w:val="22"/>
                <w:rtl/>
                <w:lang w:bidi="ar-SA"/>
              </w:rPr>
              <w:t xml:space="preserve">: </w:t>
            </w:r>
            <w:r w:rsidR="00D11BF6">
              <w:rPr>
                <w:rFonts w:asciiTheme="majorBidi" w:hAnsiTheme="majorBidi" w:hint="cs"/>
                <w:sz w:val="22"/>
                <w:szCs w:val="22"/>
                <w:rtl/>
                <w:lang w:bidi="ar-SA"/>
              </w:rPr>
              <w:t>تحديد</w:t>
            </w:r>
            <w:r w:rsidRPr="00C82F31">
              <w:rPr>
                <w:rFonts w:asciiTheme="majorBidi" w:hAnsiTheme="majorBidi"/>
                <w:sz w:val="22"/>
                <w:szCs w:val="22"/>
                <w:rtl/>
                <w:lang w:bidi="ar-SA"/>
              </w:rPr>
              <w:t xml:space="preserve"> هياكل التنسيق القائمة</w:t>
            </w:r>
          </w:p>
          <w:p w14:paraId="494BC26C" w14:textId="2C2C7A3B" w:rsidR="00C82F31" w:rsidRPr="00C82F31" w:rsidRDefault="00C82F31" w:rsidP="009E49C2">
            <w:pPr>
              <w:pStyle w:val="ListParagraph"/>
              <w:numPr>
                <w:ilvl w:val="0"/>
                <w:numId w:val="17"/>
              </w:numPr>
              <w:bidi/>
              <w:jc w:val="left"/>
              <w:rPr>
                <w:sz w:val="22"/>
                <w:szCs w:val="22"/>
              </w:rPr>
            </w:pPr>
            <w:r w:rsidRPr="00C82F31">
              <w:rPr>
                <w:rFonts w:asciiTheme="majorBidi" w:hAnsiTheme="majorBidi"/>
                <w:sz w:val="22"/>
                <w:szCs w:val="22"/>
                <w:rtl/>
                <w:lang w:bidi="ar-SA"/>
              </w:rPr>
              <w:t xml:space="preserve">المكون </w:t>
            </w:r>
            <w:r w:rsidR="00E5688B">
              <w:rPr>
                <w:rFonts w:asciiTheme="majorBidi" w:hAnsiTheme="majorBidi"/>
                <w:sz w:val="22"/>
                <w:szCs w:val="22"/>
                <w:lang w:bidi="ar-SA"/>
              </w:rPr>
              <w:t>2</w:t>
            </w:r>
            <w:r w:rsidRPr="00C82F31">
              <w:rPr>
                <w:rFonts w:asciiTheme="majorBidi" w:hAnsiTheme="majorBidi"/>
                <w:sz w:val="22"/>
                <w:szCs w:val="22"/>
                <w:rtl/>
                <w:lang w:bidi="ar-SA"/>
              </w:rPr>
              <w:t>: وضع مبادئ توجيهية ونماذج للتنسيق</w:t>
            </w:r>
            <w:r w:rsidRPr="00C82F31">
              <w:rPr>
                <w:rFonts w:asciiTheme="majorBidi" w:hAnsiTheme="majorBidi" w:cstheme="majorBidi"/>
                <w:sz w:val="22"/>
                <w:szCs w:val="22"/>
              </w:rPr>
              <w:t>.</w:t>
            </w:r>
          </w:p>
          <w:p w14:paraId="18988C0B" w14:textId="128C403B" w:rsidR="00BC38F9" w:rsidRPr="0068325B" w:rsidRDefault="00C82F31" w:rsidP="009E49C2">
            <w:pPr>
              <w:pStyle w:val="ListParagraph"/>
              <w:numPr>
                <w:ilvl w:val="0"/>
                <w:numId w:val="17"/>
              </w:numPr>
              <w:bidi/>
              <w:jc w:val="left"/>
              <w:rPr>
                <w:sz w:val="20"/>
              </w:rPr>
            </w:pPr>
            <w:r w:rsidRPr="00C82F31">
              <w:rPr>
                <w:rFonts w:asciiTheme="majorBidi" w:hAnsiTheme="majorBidi"/>
                <w:sz w:val="22"/>
                <w:szCs w:val="22"/>
                <w:rtl/>
                <w:lang w:bidi="ar-SA"/>
              </w:rPr>
              <w:t xml:space="preserve">المكون </w:t>
            </w:r>
            <w:r w:rsidR="00E5688B">
              <w:rPr>
                <w:rFonts w:asciiTheme="majorBidi" w:hAnsiTheme="majorBidi"/>
                <w:sz w:val="22"/>
                <w:szCs w:val="22"/>
                <w:lang w:bidi="ar-SA"/>
              </w:rPr>
              <w:t>3</w:t>
            </w:r>
            <w:r w:rsidRPr="00C82F31">
              <w:rPr>
                <w:rFonts w:asciiTheme="majorBidi" w:hAnsiTheme="majorBidi"/>
                <w:sz w:val="22"/>
                <w:szCs w:val="22"/>
                <w:rtl/>
                <w:lang w:bidi="ar-SA"/>
              </w:rPr>
              <w:t>: ت</w:t>
            </w:r>
            <w:r w:rsidR="00D11BF6">
              <w:rPr>
                <w:rFonts w:asciiTheme="majorBidi" w:hAnsiTheme="majorBidi" w:hint="cs"/>
                <w:sz w:val="22"/>
                <w:szCs w:val="22"/>
                <w:rtl/>
                <w:lang w:bidi="ar-SA"/>
              </w:rPr>
              <w:t>ي</w:t>
            </w:r>
            <w:r w:rsidRPr="00C82F31">
              <w:rPr>
                <w:rFonts w:asciiTheme="majorBidi" w:hAnsiTheme="majorBidi"/>
                <w:sz w:val="22"/>
                <w:szCs w:val="22"/>
                <w:rtl/>
                <w:lang w:bidi="ar-SA"/>
              </w:rPr>
              <w:t>س</w:t>
            </w:r>
            <w:r w:rsidR="00D11BF6">
              <w:rPr>
                <w:rFonts w:asciiTheme="majorBidi" w:hAnsiTheme="majorBidi" w:hint="cs"/>
                <w:sz w:val="22"/>
                <w:szCs w:val="22"/>
                <w:rtl/>
                <w:lang w:bidi="ar-SA"/>
              </w:rPr>
              <w:t>ير</w:t>
            </w:r>
            <w:r w:rsidRPr="00C82F31">
              <w:rPr>
                <w:rFonts w:asciiTheme="majorBidi" w:hAnsiTheme="majorBidi"/>
                <w:sz w:val="22"/>
                <w:szCs w:val="22"/>
                <w:rtl/>
                <w:lang w:bidi="ar-SA"/>
              </w:rPr>
              <w:t xml:space="preserve"> التنسيق بين أصحاب المصلحة في </w:t>
            </w:r>
            <w:r w:rsidR="00D11BF6">
              <w:rPr>
                <w:rFonts w:asciiTheme="majorBidi" w:hAnsiTheme="majorBidi" w:hint="cs"/>
                <w:sz w:val="22"/>
                <w:szCs w:val="22"/>
                <w:rtl/>
                <w:lang w:bidi="ar-SA"/>
              </w:rPr>
              <w:t>حلقات</w:t>
            </w:r>
            <w:r w:rsidRPr="00C82F31">
              <w:rPr>
                <w:rFonts w:asciiTheme="majorBidi" w:hAnsiTheme="majorBidi"/>
                <w:sz w:val="22"/>
                <w:szCs w:val="22"/>
                <w:rtl/>
                <w:lang w:bidi="ar-SA"/>
              </w:rPr>
              <w:t xml:space="preserve"> </w:t>
            </w:r>
            <w:r w:rsidR="00D11BF6">
              <w:rPr>
                <w:rFonts w:asciiTheme="majorBidi" w:hAnsiTheme="majorBidi" w:hint="cs"/>
                <w:sz w:val="22"/>
                <w:szCs w:val="22"/>
                <w:rtl/>
                <w:lang w:bidi="ar-SA"/>
              </w:rPr>
              <w:t>ال</w:t>
            </w:r>
            <w:r w:rsidRPr="00C82F31">
              <w:rPr>
                <w:rFonts w:asciiTheme="majorBidi" w:hAnsiTheme="majorBidi"/>
                <w:sz w:val="22"/>
                <w:szCs w:val="22"/>
                <w:rtl/>
                <w:lang w:bidi="ar-SA"/>
              </w:rPr>
              <w:t>عمل</w:t>
            </w:r>
            <w:r w:rsidR="00D11BF6">
              <w:rPr>
                <w:rFonts w:asciiTheme="majorBidi" w:hAnsiTheme="majorBidi" w:hint="cs"/>
                <w:sz w:val="22"/>
                <w:szCs w:val="22"/>
                <w:rtl/>
                <w:lang w:bidi="ar-SA"/>
              </w:rPr>
              <w:t xml:space="preserve"> الخاصة</w:t>
            </w:r>
            <w:r w:rsidRPr="00C82F31">
              <w:rPr>
                <w:rFonts w:asciiTheme="majorBidi" w:hAnsiTheme="majorBidi"/>
                <w:sz w:val="22"/>
                <w:szCs w:val="22"/>
                <w:rtl/>
                <w:lang w:bidi="ar-SA"/>
              </w:rPr>
              <w:t xml:space="preserve"> </w:t>
            </w:r>
            <w:r w:rsidR="00D11BF6">
              <w:rPr>
                <w:rFonts w:asciiTheme="majorBidi" w:hAnsiTheme="majorBidi" w:hint="cs"/>
                <w:sz w:val="22"/>
                <w:szCs w:val="22"/>
                <w:rtl/>
                <w:lang w:bidi="ar-SA"/>
              </w:rPr>
              <w:t>ب</w:t>
            </w:r>
            <w:r w:rsidRPr="00C82F31">
              <w:rPr>
                <w:rFonts w:asciiTheme="majorBidi" w:hAnsiTheme="majorBidi"/>
                <w:sz w:val="22"/>
                <w:szCs w:val="22"/>
                <w:rtl/>
                <w:lang w:bidi="ar-SA"/>
              </w:rPr>
              <w:t>التوأمة</w:t>
            </w:r>
          </w:p>
        </w:tc>
        <w:tc>
          <w:tcPr>
            <w:tcW w:w="5245" w:type="dxa"/>
          </w:tcPr>
          <w:p w14:paraId="2F413B64" w14:textId="28C56871" w:rsidR="00BC38F9" w:rsidRPr="00C82F31" w:rsidRDefault="00BC38F9" w:rsidP="00CD584B">
            <w:pPr>
              <w:bidi/>
              <w:jc w:val="left"/>
              <w:rPr>
                <w:sz w:val="22"/>
                <w:szCs w:val="22"/>
              </w:rPr>
            </w:pPr>
            <w:r w:rsidRPr="00C82F31">
              <w:rPr>
                <w:sz w:val="22"/>
                <w:szCs w:val="22"/>
              </w:rPr>
              <w:t>(</w:t>
            </w:r>
            <w:r w:rsidR="00E5688B">
              <w:rPr>
                <w:sz w:val="22"/>
                <w:szCs w:val="22"/>
              </w:rPr>
              <w:t>1</w:t>
            </w:r>
            <w:r w:rsidRPr="00C82F31">
              <w:rPr>
                <w:sz w:val="22"/>
                <w:szCs w:val="22"/>
              </w:rPr>
              <w:t xml:space="preserve">) </w:t>
            </w:r>
            <w:r w:rsidR="00014ED4">
              <w:rPr>
                <w:rFonts w:hint="cs"/>
                <w:sz w:val="22"/>
                <w:szCs w:val="22"/>
                <w:rtl/>
              </w:rPr>
              <w:t xml:space="preserve">   </w:t>
            </w:r>
            <w:r w:rsidR="00C82F31" w:rsidRPr="00C82F31">
              <w:rPr>
                <w:rFonts w:asciiTheme="majorBidi" w:hAnsiTheme="majorBidi"/>
                <w:sz w:val="22"/>
                <w:szCs w:val="22"/>
                <w:rtl/>
                <w:lang w:bidi="ar-SA"/>
              </w:rPr>
              <w:t>إعداد مجموعة أدوات لإنشاء آليات تنسيق وطنية</w:t>
            </w:r>
          </w:p>
          <w:p w14:paraId="74904A69" w14:textId="2ACBBD7C" w:rsidR="00BC38F9" w:rsidRPr="0068325B" w:rsidRDefault="00BC38F9" w:rsidP="00014ED4">
            <w:pPr>
              <w:bidi/>
              <w:ind w:left="453" w:hanging="453"/>
              <w:jc w:val="left"/>
              <w:rPr>
                <w:sz w:val="20"/>
              </w:rPr>
            </w:pPr>
            <w:r w:rsidRPr="00C82F31">
              <w:rPr>
                <w:sz w:val="22"/>
                <w:szCs w:val="22"/>
              </w:rPr>
              <w:t>(</w:t>
            </w:r>
            <w:r w:rsidR="00E5688B">
              <w:rPr>
                <w:sz w:val="22"/>
                <w:szCs w:val="22"/>
              </w:rPr>
              <w:t>2</w:t>
            </w:r>
            <w:r w:rsidRPr="00C82F31">
              <w:rPr>
                <w:sz w:val="22"/>
                <w:szCs w:val="22"/>
              </w:rPr>
              <w:t xml:space="preserve">) </w:t>
            </w:r>
            <w:r w:rsidR="00014ED4">
              <w:rPr>
                <w:rFonts w:hint="cs"/>
                <w:sz w:val="22"/>
                <w:szCs w:val="22"/>
                <w:rtl/>
              </w:rPr>
              <w:t xml:space="preserve">   </w:t>
            </w:r>
            <w:r w:rsidR="00C82F31" w:rsidRPr="00C82F31">
              <w:rPr>
                <w:rFonts w:asciiTheme="majorBidi" w:hAnsiTheme="majorBidi"/>
                <w:sz w:val="22"/>
                <w:szCs w:val="22"/>
                <w:rtl/>
                <w:lang w:bidi="ar-SA"/>
              </w:rPr>
              <w:t>عدد مبادرات التنسيق المشترك التي أُطلقت بين أصحاب المصلحة في مجال الأوزون وكفاءة الطاقة على المستوى الوطني</w:t>
            </w:r>
          </w:p>
        </w:tc>
      </w:tr>
      <w:tr w:rsidR="00BC38F9" w:rsidRPr="00B72C5A" w14:paraId="40571BA2" w14:textId="77777777" w:rsidTr="0024223D">
        <w:tc>
          <w:tcPr>
            <w:tcW w:w="9493" w:type="dxa"/>
            <w:gridSpan w:val="2"/>
          </w:tcPr>
          <w:p w14:paraId="77818EFB" w14:textId="50C966C4" w:rsidR="00BC38F9" w:rsidRPr="00E5688B" w:rsidRDefault="00E5688B" w:rsidP="00CD584B">
            <w:pPr>
              <w:bidi/>
              <w:jc w:val="left"/>
              <w:rPr>
                <w:b/>
                <w:bCs/>
                <w:sz w:val="22"/>
                <w:szCs w:val="22"/>
              </w:rPr>
            </w:pPr>
            <w:r w:rsidRPr="00E5688B">
              <w:rPr>
                <w:b/>
                <w:bCs/>
                <w:sz w:val="22"/>
                <w:szCs w:val="22"/>
              </w:rPr>
              <w:t>4</w:t>
            </w:r>
            <w:r w:rsidR="00BC38F9" w:rsidRPr="00E5688B">
              <w:rPr>
                <w:b/>
                <w:bCs/>
                <w:sz w:val="22"/>
                <w:szCs w:val="22"/>
              </w:rPr>
              <w:t xml:space="preserve"> </w:t>
            </w:r>
            <w:r w:rsidRPr="00E5688B">
              <w:rPr>
                <w:rFonts w:hint="cs"/>
                <w:b/>
                <w:bCs/>
                <w:sz w:val="22"/>
                <w:szCs w:val="22"/>
                <w:rtl/>
              </w:rPr>
              <w:t xml:space="preserve">.  </w:t>
            </w:r>
            <w:r w:rsidR="00C82F31" w:rsidRPr="00E5688B">
              <w:rPr>
                <w:rFonts w:asciiTheme="majorBidi" w:hAnsiTheme="majorBidi"/>
                <w:b/>
                <w:bCs/>
                <w:sz w:val="22"/>
                <w:szCs w:val="22"/>
                <w:rtl/>
                <w:lang w:bidi="ar-SA"/>
              </w:rPr>
              <w:t>تنمية موارد بناء القدرات</w:t>
            </w:r>
          </w:p>
        </w:tc>
      </w:tr>
      <w:tr w:rsidR="00BC38F9" w:rsidRPr="006626C4" w14:paraId="2E40E725" w14:textId="77777777" w:rsidTr="0024223D">
        <w:tc>
          <w:tcPr>
            <w:tcW w:w="4248" w:type="dxa"/>
          </w:tcPr>
          <w:p w14:paraId="68CBF7A1" w14:textId="3F3A84D6" w:rsidR="00BC38F9" w:rsidRPr="00CE0131" w:rsidRDefault="00CE0131" w:rsidP="009E49C2">
            <w:pPr>
              <w:pStyle w:val="ListParagraph"/>
              <w:numPr>
                <w:ilvl w:val="0"/>
                <w:numId w:val="17"/>
              </w:numPr>
              <w:bidi/>
              <w:jc w:val="left"/>
              <w:rPr>
                <w:rFonts w:asciiTheme="majorBidi" w:hAnsiTheme="majorBidi" w:cstheme="majorBidi"/>
                <w:sz w:val="22"/>
                <w:szCs w:val="22"/>
              </w:rPr>
            </w:pPr>
            <w:r w:rsidRPr="00CE0131">
              <w:rPr>
                <w:rFonts w:asciiTheme="majorBidi" w:hAnsiTheme="majorBidi"/>
                <w:sz w:val="22"/>
                <w:szCs w:val="22"/>
                <w:rtl/>
                <w:lang w:bidi="ar-SA"/>
              </w:rPr>
              <w:t xml:space="preserve">المكون </w:t>
            </w:r>
            <w:r w:rsidR="00E5688B">
              <w:rPr>
                <w:rFonts w:asciiTheme="majorBidi" w:hAnsiTheme="majorBidi"/>
                <w:sz w:val="22"/>
                <w:szCs w:val="22"/>
                <w:lang w:bidi="ar-SA"/>
              </w:rPr>
              <w:t>1</w:t>
            </w:r>
            <w:r w:rsidRPr="00CE0131">
              <w:rPr>
                <w:rFonts w:asciiTheme="majorBidi" w:hAnsiTheme="majorBidi"/>
                <w:sz w:val="22"/>
                <w:szCs w:val="22"/>
                <w:rtl/>
                <w:lang w:bidi="ar-SA"/>
              </w:rPr>
              <w:t>: تقييم ا</w:t>
            </w:r>
            <w:r w:rsidR="001A2A93">
              <w:rPr>
                <w:rFonts w:asciiTheme="majorBidi" w:hAnsiTheme="majorBidi" w:hint="cs"/>
                <w:sz w:val="22"/>
                <w:szCs w:val="22"/>
                <w:rtl/>
                <w:lang w:bidi="ar-SA"/>
              </w:rPr>
              <w:t>لا</w:t>
            </w:r>
            <w:r w:rsidRPr="00CE0131">
              <w:rPr>
                <w:rFonts w:asciiTheme="majorBidi" w:hAnsiTheme="majorBidi"/>
                <w:sz w:val="22"/>
                <w:szCs w:val="22"/>
                <w:rtl/>
                <w:lang w:bidi="ar-SA"/>
              </w:rPr>
              <w:t>حتياجات</w:t>
            </w:r>
            <w:r w:rsidR="001A2A93" w:rsidRPr="00CE0131">
              <w:rPr>
                <w:rFonts w:asciiTheme="majorBidi" w:hAnsiTheme="majorBidi"/>
                <w:sz w:val="22"/>
                <w:szCs w:val="22"/>
                <w:rtl/>
                <w:lang w:bidi="ar-SA"/>
              </w:rPr>
              <w:t xml:space="preserve"> الإقليمية</w:t>
            </w:r>
            <w:r w:rsidR="001A2A93">
              <w:rPr>
                <w:rFonts w:asciiTheme="majorBidi" w:hAnsiTheme="majorBidi" w:hint="cs"/>
                <w:sz w:val="22"/>
                <w:szCs w:val="22"/>
                <w:rtl/>
                <w:lang w:bidi="ar-SA"/>
              </w:rPr>
              <w:t xml:space="preserve"> في مجال</w:t>
            </w:r>
            <w:r w:rsidRPr="00CE0131">
              <w:rPr>
                <w:rFonts w:asciiTheme="majorBidi" w:hAnsiTheme="majorBidi"/>
                <w:sz w:val="22"/>
                <w:szCs w:val="22"/>
                <w:rtl/>
                <w:lang w:bidi="ar-SA"/>
              </w:rPr>
              <w:t xml:space="preserve"> بناء القدرات </w:t>
            </w:r>
          </w:p>
          <w:p w14:paraId="73E7DD43" w14:textId="3B5A7C0C" w:rsidR="00BC38F9" w:rsidRPr="00CE0131" w:rsidRDefault="00CE0131" w:rsidP="009E49C2">
            <w:pPr>
              <w:pStyle w:val="ListParagraph"/>
              <w:numPr>
                <w:ilvl w:val="0"/>
                <w:numId w:val="17"/>
              </w:numPr>
              <w:bidi/>
              <w:jc w:val="left"/>
              <w:rPr>
                <w:rFonts w:asciiTheme="majorBidi" w:hAnsiTheme="majorBidi" w:cstheme="majorBidi"/>
                <w:sz w:val="22"/>
                <w:szCs w:val="22"/>
              </w:rPr>
            </w:pPr>
            <w:r w:rsidRPr="00CE0131">
              <w:rPr>
                <w:rFonts w:asciiTheme="majorBidi" w:hAnsiTheme="majorBidi"/>
                <w:sz w:val="22"/>
                <w:szCs w:val="22"/>
                <w:rtl/>
                <w:lang w:bidi="ar-SA"/>
              </w:rPr>
              <w:t xml:space="preserve">المكون </w:t>
            </w:r>
            <w:r w:rsidR="00E5688B">
              <w:rPr>
                <w:rFonts w:asciiTheme="majorBidi" w:hAnsiTheme="majorBidi"/>
                <w:sz w:val="22"/>
                <w:szCs w:val="22"/>
                <w:lang w:bidi="ar-SA"/>
              </w:rPr>
              <w:t>2</w:t>
            </w:r>
            <w:r w:rsidRPr="00CE0131">
              <w:rPr>
                <w:rFonts w:asciiTheme="majorBidi" w:hAnsiTheme="majorBidi"/>
                <w:sz w:val="22"/>
                <w:szCs w:val="22"/>
                <w:rtl/>
                <w:lang w:bidi="ar-SA"/>
              </w:rPr>
              <w:t xml:space="preserve">: إعداد </w:t>
            </w:r>
            <w:r w:rsidR="00F75607">
              <w:rPr>
                <w:rFonts w:asciiTheme="majorBidi" w:hAnsiTheme="majorBidi" w:hint="cs"/>
                <w:sz w:val="22"/>
                <w:szCs w:val="22"/>
                <w:rtl/>
                <w:lang w:bidi="ar-SA"/>
              </w:rPr>
              <w:t>ال</w:t>
            </w:r>
            <w:r w:rsidRPr="00CE0131">
              <w:rPr>
                <w:rFonts w:asciiTheme="majorBidi" w:hAnsiTheme="majorBidi"/>
                <w:sz w:val="22"/>
                <w:szCs w:val="22"/>
                <w:rtl/>
                <w:lang w:bidi="ar-SA"/>
              </w:rPr>
              <w:t xml:space="preserve">مواد </w:t>
            </w:r>
            <w:r w:rsidR="00F75607">
              <w:rPr>
                <w:rFonts w:asciiTheme="majorBidi" w:hAnsiTheme="majorBidi" w:hint="cs"/>
                <w:sz w:val="22"/>
                <w:szCs w:val="22"/>
                <w:rtl/>
                <w:lang w:bidi="ar-SA"/>
              </w:rPr>
              <w:t>ال</w:t>
            </w:r>
            <w:r w:rsidRPr="00CE0131">
              <w:rPr>
                <w:rFonts w:asciiTheme="majorBidi" w:hAnsiTheme="majorBidi"/>
                <w:sz w:val="22"/>
                <w:szCs w:val="22"/>
                <w:rtl/>
                <w:lang w:bidi="ar-SA"/>
              </w:rPr>
              <w:t>تدريبية</w:t>
            </w:r>
            <w:r w:rsidR="00BC38F9" w:rsidRPr="00CE0131">
              <w:rPr>
                <w:rFonts w:asciiTheme="majorBidi" w:hAnsiTheme="majorBidi" w:cstheme="majorBidi"/>
                <w:sz w:val="22"/>
                <w:szCs w:val="22"/>
              </w:rPr>
              <w:t xml:space="preserve">. </w:t>
            </w:r>
          </w:p>
          <w:p w14:paraId="21204442" w14:textId="7284BA9B" w:rsidR="00BC38F9" w:rsidRPr="0068325B" w:rsidRDefault="00CE0131" w:rsidP="009E49C2">
            <w:pPr>
              <w:pStyle w:val="ListParagraph"/>
              <w:numPr>
                <w:ilvl w:val="0"/>
                <w:numId w:val="17"/>
              </w:numPr>
              <w:bidi/>
              <w:jc w:val="left"/>
              <w:rPr>
                <w:sz w:val="20"/>
              </w:rPr>
            </w:pPr>
            <w:r w:rsidRPr="00CE0131">
              <w:rPr>
                <w:rFonts w:asciiTheme="majorBidi" w:hAnsiTheme="majorBidi"/>
                <w:sz w:val="22"/>
                <w:szCs w:val="22"/>
                <w:rtl/>
                <w:lang w:bidi="ar-SA"/>
              </w:rPr>
              <w:t xml:space="preserve">المكون </w:t>
            </w:r>
            <w:r w:rsidR="00E5688B">
              <w:rPr>
                <w:rFonts w:asciiTheme="majorBidi" w:hAnsiTheme="majorBidi"/>
                <w:sz w:val="22"/>
                <w:szCs w:val="22"/>
                <w:lang w:bidi="ar-SA"/>
              </w:rPr>
              <w:t>3</w:t>
            </w:r>
            <w:r w:rsidRPr="00CE0131">
              <w:rPr>
                <w:rFonts w:asciiTheme="majorBidi" w:hAnsiTheme="majorBidi"/>
                <w:sz w:val="22"/>
                <w:szCs w:val="22"/>
                <w:rtl/>
                <w:lang w:bidi="ar-SA"/>
              </w:rPr>
              <w:t xml:space="preserve">: نشر الموارد وتطبيقها في </w:t>
            </w:r>
            <w:r w:rsidR="001A2A93">
              <w:rPr>
                <w:rFonts w:asciiTheme="majorBidi" w:hAnsiTheme="majorBidi" w:hint="cs"/>
                <w:sz w:val="22"/>
                <w:szCs w:val="22"/>
                <w:rtl/>
                <w:lang w:bidi="ar-SA"/>
              </w:rPr>
              <w:t>حلقا</w:t>
            </w:r>
            <w:r w:rsidR="00505FB4">
              <w:rPr>
                <w:rFonts w:asciiTheme="majorBidi" w:hAnsiTheme="majorBidi" w:hint="cs"/>
                <w:sz w:val="22"/>
                <w:szCs w:val="22"/>
                <w:rtl/>
                <w:lang w:bidi="ar-SA"/>
              </w:rPr>
              <w:t>ت</w:t>
            </w:r>
            <w:r w:rsidRPr="00CE0131">
              <w:rPr>
                <w:rFonts w:asciiTheme="majorBidi" w:hAnsiTheme="majorBidi"/>
                <w:sz w:val="22"/>
                <w:szCs w:val="22"/>
                <w:rtl/>
                <w:lang w:bidi="ar-SA"/>
              </w:rPr>
              <w:t xml:space="preserve"> </w:t>
            </w:r>
            <w:r w:rsidR="00505FB4">
              <w:rPr>
                <w:rFonts w:asciiTheme="majorBidi" w:hAnsiTheme="majorBidi" w:hint="cs"/>
                <w:sz w:val="22"/>
                <w:szCs w:val="22"/>
                <w:rtl/>
                <w:lang w:bidi="ar-SA"/>
              </w:rPr>
              <w:t>ال</w:t>
            </w:r>
            <w:r w:rsidRPr="00CE0131">
              <w:rPr>
                <w:rFonts w:asciiTheme="majorBidi" w:hAnsiTheme="majorBidi"/>
                <w:sz w:val="22"/>
                <w:szCs w:val="22"/>
                <w:rtl/>
                <w:lang w:bidi="ar-SA"/>
              </w:rPr>
              <w:t>عمل</w:t>
            </w:r>
            <w:r w:rsidR="00505FB4">
              <w:rPr>
                <w:rFonts w:asciiTheme="majorBidi" w:hAnsiTheme="majorBidi" w:hint="cs"/>
                <w:sz w:val="22"/>
                <w:szCs w:val="22"/>
                <w:rtl/>
                <w:lang w:bidi="ar-SA"/>
              </w:rPr>
              <w:t xml:space="preserve"> الخاصة</w:t>
            </w:r>
            <w:r w:rsidRPr="00CE0131">
              <w:rPr>
                <w:rFonts w:asciiTheme="majorBidi" w:hAnsiTheme="majorBidi"/>
                <w:sz w:val="22"/>
                <w:szCs w:val="22"/>
                <w:rtl/>
                <w:lang w:bidi="ar-SA"/>
              </w:rPr>
              <w:t xml:space="preserve"> </w:t>
            </w:r>
            <w:r w:rsidR="00505FB4">
              <w:rPr>
                <w:rFonts w:asciiTheme="majorBidi" w:hAnsiTheme="majorBidi" w:hint="cs"/>
                <w:sz w:val="22"/>
                <w:szCs w:val="22"/>
                <w:rtl/>
                <w:lang w:bidi="ar-SA"/>
              </w:rPr>
              <w:t>ب</w:t>
            </w:r>
            <w:r w:rsidRPr="00CE0131">
              <w:rPr>
                <w:rFonts w:asciiTheme="majorBidi" w:hAnsiTheme="majorBidi"/>
                <w:sz w:val="22"/>
                <w:szCs w:val="22"/>
                <w:rtl/>
                <w:lang w:bidi="ar-SA"/>
              </w:rPr>
              <w:t>التوأمة</w:t>
            </w:r>
          </w:p>
        </w:tc>
        <w:tc>
          <w:tcPr>
            <w:tcW w:w="5245" w:type="dxa"/>
          </w:tcPr>
          <w:p w14:paraId="2F0898B7" w14:textId="3B6AB169" w:rsidR="009418EC" w:rsidRDefault="00BC38F9" w:rsidP="00CD584B">
            <w:pPr>
              <w:bidi/>
              <w:jc w:val="left"/>
              <w:rPr>
                <w:sz w:val="20"/>
                <w:rtl/>
              </w:rPr>
            </w:pPr>
            <w:r w:rsidRPr="0068325B">
              <w:rPr>
                <w:sz w:val="20"/>
              </w:rPr>
              <w:t>(</w:t>
            </w:r>
            <w:r w:rsidR="00E5688B">
              <w:rPr>
                <w:sz w:val="20"/>
              </w:rPr>
              <w:t>1</w:t>
            </w:r>
            <w:r w:rsidRPr="0068325B">
              <w:rPr>
                <w:sz w:val="20"/>
              </w:rPr>
              <w:t>)</w:t>
            </w:r>
            <w:r>
              <w:rPr>
                <w:sz w:val="20"/>
              </w:rPr>
              <w:t xml:space="preserve"> </w:t>
            </w:r>
            <w:r w:rsidR="009418EC">
              <w:rPr>
                <w:rFonts w:hint="cs"/>
                <w:sz w:val="20"/>
                <w:rtl/>
              </w:rPr>
              <w:t xml:space="preserve">  </w:t>
            </w:r>
            <w:r w:rsidR="009418EC" w:rsidRPr="009418EC">
              <w:rPr>
                <w:sz w:val="20"/>
                <w:rtl/>
              </w:rPr>
              <w:t xml:space="preserve">استكمال تقييم </w:t>
            </w:r>
            <w:r w:rsidR="009418EC">
              <w:rPr>
                <w:rFonts w:hint="cs"/>
                <w:sz w:val="20"/>
                <w:rtl/>
              </w:rPr>
              <w:t>ال</w:t>
            </w:r>
            <w:r w:rsidR="009418EC" w:rsidRPr="009418EC">
              <w:rPr>
                <w:sz w:val="20"/>
                <w:rtl/>
              </w:rPr>
              <w:t xml:space="preserve">احتياجات </w:t>
            </w:r>
            <w:r w:rsidR="009418EC">
              <w:rPr>
                <w:rFonts w:hint="cs"/>
                <w:sz w:val="20"/>
                <w:rtl/>
              </w:rPr>
              <w:t xml:space="preserve">في مجال </w:t>
            </w:r>
            <w:r w:rsidR="009418EC" w:rsidRPr="009418EC">
              <w:rPr>
                <w:sz w:val="20"/>
                <w:rtl/>
              </w:rPr>
              <w:t xml:space="preserve">القدرات (السياسات والمجالات التقنية). </w:t>
            </w:r>
          </w:p>
          <w:p w14:paraId="5BBDE230" w14:textId="643AE2D7" w:rsidR="009418EC" w:rsidRDefault="00BC38F9" w:rsidP="00CD584B">
            <w:pPr>
              <w:bidi/>
              <w:jc w:val="left"/>
              <w:rPr>
                <w:sz w:val="20"/>
                <w:rtl/>
              </w:rPr>
            </w:pPr>
            <w:r w:rsidRPr="0068325B">
              <w:rPr>
                <w:sz w:val="20"/>
              </w:rPr>
              <w:t>(</w:t>
            </w:r>
            <w:r w:rsidR="00E5688B">
              <w:rPr>
                <w:sz w:val="20"/>
              </w:rPr>
              <w:t>2</w:t>
            </w:r>
            <w:r w:rsidRPr="0068325B">
              <w:rPr>
                <w:sz w:val="20"/>
              </w:rPr>
              <w:t>)</w:t>
            </w:r>
            <w:r>
              <w:rPr>
                <w:sz w:val="20"/>
              </w:rPr>
              <w:t xml:space="preserve"> </w:t>
            </w:r>
            <w:r w:rsidR="009418EC">
              <w:rPr>
                <w:rFonts w:hint="cs"/>
                <w:sz w:val="20"/>
                <w:rtl/>
              </w:rPr>
              <w:t xml:space="preserve">  إعداد</w:t>
            </w:r>
            <w:r w:rsidR="009418EC" w:rsidRPr="009418EC">
              <w:rPr>
                <w:sz w:val="20"/>
                <w:rtl/>
              </w:rPr>
              <w:t xml:space="preserve"> أدوات تدريبية لقطاعي السياسات والخدم</w:t>
            </w:r>
            <w:r w:rsidR="009418EC">
              <w:rPr>
                <w:rFonts w:hint="cs"/>
                <w:sz w:val="20"/>
                <w:rtl/>
              </w:rPr>
              <w:t>ة</w:t>
            </w:r>
            <w:r w:rsidR="009418EC" w:rsidRPr="009418EC">
              <w:rPr>
                <w:sz w:val="20"/>
                <w:rtl/>
              </w:rPr>
              <w:t xml:space="preserve"> </w:t>
            </w:r>
          </w:p>
          <w:p w14:paraId="070A2950" w14:textId="62FAA9D0" w:rsidR="009418EC" w:rsidRDefault="00BC38F9" w:rsidP="00CD584B">
            <w:pPr>
              <w:bidi/>
              <w:jc w:val="left"/>
              <w:rPr>
                <w:sz w:val="20"/>
                <w:rtl/>
              </w:rPr>
            </w:pPr>
            <w:r w:rsidRPr="0068325B">
              <w:rPr>
                <w:sz w:val="20"/>
              </w:rPr>
              <w:t>(</w:t>
            </w:r>
            <w:r w:rsidR="00E5688B">
              <w:rPr>
                <w:sz w:val="20"/>
              </w:rPr>
              <w:t>3</w:t>
            </w:r>
            <w:r w:rsidRPr="0068325B">
              <w:rPr>
                <w:sz w:val="20"/>
              </w:rPr>
              <w:t>)</w:t>
            </w:r>
            <w:r w:rsidR="009418EC">
              <w:rPr>
                <w:rFonts w:hint="cs"/>
                <w:sz w:val="20"/>
                <w:rtl/>
              </w:rPr>
              <w:t xml:space="preserve">  </w:t>
            </w:r>
            <w:r>
              <w:rPr>
                <w:sz w:val="20"/>
              </w:rPr>
              <w:t xml:space="preserve"> </w:t>
            </w:r>
            <w:r w:rsidR="009418EC" w:rsidRPr="009418EC">
              <w:rPr>
                <w:sz w:val="20"/>
                <w:rtl/>
              </w:rPr>
              <w:t xml:space="preserve">عدد </w:t>
            </w:r>
            <w:r w:rsidR="009418EC">
              <w:rPr>
                <w:rFonts w:hint="cs"/>
                <w:sz w:val="20"/>
                <w:rtl/>
              </w:rPr>
              <w:t>أصحاب المصلحة</w:t>
            </w:r>
            <w:r w:rsidR="009418EC" w:rsidRPr="009418EC">
              <w:rPr>
                <w:sz w:val="20"/>
                <w:rtl/>
              </w:rPr>
              <w:t xml:space="preserve"> المدرب</w:t>
            </w:r>
            <w:r w:rsidR="009418EC">
              <w:rPr>
                <w:rFonts w:hint="cs"/>
                <w:sz w:val="20"/>
                <w:rtl/>
              </w:rPr>
              <w:t>ين</w:t>
            </w:r>
            <w:r w:rsidR="009418EC" w:rsidRPr="009418EC">
              <w:rPr>
                <w:sz w:val="20"/>
                <w:rtl/>
              </w:rPr>
              <w:t xml:space="preserve"> باستخدام موارد وأدوات المشروع. </w:t>
            </w:r>
          </w:p>
          <w:p w14:paraId="2756211C" w14:textId="06E6F2C9" w:rsidR="00BC38F9" w:rsidRPr="0068325B" w:rsidRDefault="00BC38F9" w:rsidP="009418EC">
            <w:pPr>
              <w:bidi/>
              <w:jc w:val="left"/>
              <w:rPr>
                <w:sz w:val="20"/>
              </w:rPr>
            </w:pPr>
            <w:r w:rsidRPr="0068325B">
              <w:rPr>
                <w:sz w:val="20"/>
              </w:rPr>
              <w:t>(</w:t>
            </w:r>
            <w:r w:rsidR="00E5688B">
              <w:rPr>
                <w:sz w:val="20"/>
              </w:rPr>
              <w:t>4</w:t>
            </w:r>
            <w:r w:rsidRPr="0068325B">
              <w:rPr>
                <w:sz w:val="20"/>
              </w:rPr>
              <w:t>)</w:t>
            </w:r>
            <w:r>
              <w:rPr>
                <w:sz w:val="20"/>
              </w:rPr>
              <w:t xml:space="preserve"> </w:t>
            </w:r>
            <w:r w:rsidR="009418EC">
              <w:rPr>
                <w:rFonts w:hint="cs"/>
                <w:sz w:val="20"/>
                <w:rtl/>
              </w:rPr>
              <w:t xml:space="preserve">  </w:t>
            </w:r>
            <w:r w:rsidR="009418EC" w:rsidRPr="009418EC">
              <w:rPr>
                <w:sz w:val="20"/>
                <w:rtl/>
              </w:rPr>
              <w:t xml:space="preserve">عدد الموارد والأدوات المدمجة في خطط </w:t>
            </w:r>
            <w:r w:rsidR="009418EC">
              <w:rPr>
                <w:rFonts w:hint="cs"/>
                <w:sz w:val="20"/>
                <w:rtl/>
              </w:rPr>
              <w:t xml:space="preserve">تنفيذ كيغالي </w:t>
            </w:r>
          </w:p>
        </w:tc>
      </w:tr>
    </w:tbl>
    <w:p w14:paraId="467532B6" w14:textId="5E5ADADC" w:rsidR="00BC38F9" w:rsidRPr="00E5688B" w:rsidRDefault="00BC38F9" w:rsidP="00E5688B">
      <w:pPr>
        <w:bidi/>
        <w:spacing w:before="240" w:after="120" w:line="360" w:lineRule="exact"/>
        <w:rPr>
          <w:rFonts w:asciiTheme="majorBidi" w:hAnsiTheme="majorBidi" w:cstheme="majorBidi"/>
          <w:i/>
          <w:iCs/>
          <w:sz w:val="26"/>
          <w:szCs w:val="26"/>
          <w:rtl/>
        </w:rPr>
      </w:pPr>
      <w:r w:rsidRPr="00E5688B">
        <w:rPr>
          <w:rFonts w:asciiTheme="majorBidi" w:hAnsiTheme="majorBidi"/>
          <w:i/>
          <w:iCs/>
          <w:sz w:val="26"/>
          <w:szCs w:val="26"/>
          <w:rtl/>
          <w:lang w:bidi="ar-SA"/>
        </w:rPr>
        <w:t xml:space="preserve">مستويات </w:t>
      </w:r>
      <w:r w:rsidR="005902C6">
        <w:rPr>
          <w:rFonts w:asciiTheme="majorBidi" w:hAnsiTheme="majorBidi" w:hint="cs"/>
          <w:i/>
          <w:iCs/>
          <w:sz w:val="26"/>
          <w:szCs w:val="26"/>
          <w:rtl/>
          <w:lang w:bidi="ar-SA"/>
        </w:rPr>
        <w:t>ال</w:t>
      </w:r>
      <w:r w:rsidRPr="00E5688B">
        <w:rPr>
          <w:rFonts w:asciiTheme="majorBidi" w:hAnsiTheme="majorBidi"/>
          <w:i/>
          <w:iCs/>
          <w:sz w:val="26"/>
          <w:szCs w:val="26"/>
          <w:rtl/>
          <w:lang w:bidi="ar-SA"/>
        </w:rPr>
        <w:t>تمويل</w:t>
      </w:r>
      <w:r w:rsidR="005902C6">
        <w:rPr>
          <w:rFonts w:asciiTheme="majorBidi" w:hAnsiTheme="majorBidi" w:hint="cs"/>
          <w:i/>
          <w:iCs/>
          <w:sz w:val="26"/>
          <w:szCs w:val="26"/>
          <w:rtl/>
          <w:lang w:bidi="ar-SA"/>
        </w:rPr>
        <w:t xml:space="preserve"> ل</w:t>
      </w:r>
      <w:r w:rsidRPr="00E5688B">
        <w:rPr>
          <w:rFonts w:asciiTheme="majorBidi" w:hAnsiTheme="majorBidi"/>
          <w:i/>
          <w:iCs/>
          <w:sz w:val="26"/>
          <w:szCs w:val="26"/>
          <w:rtl/>
          <w:lang w:bidi="ar-SA"/>
        </w:rPr>
        <w:t>لمرحلة الثانية</w:t>
      </w:r>
    </w:p>
    <w:p w14:paraId="2CE61DB4" w14:textId="08AF15F9" w:rsidR="00BC38F9" w:rsidRPr="00BC38F9" w:rsidRDefault="00BC38F9"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 xml:space="preserve">أوضح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أن </w:t>
      </w:r>
      <w:r w:rsidR="00F07CCE">
        <w:rPr>
          <w:rFonts w:asciiTheme="majorBidi" w:hAnsiTheme="majorBidi" w:hint="cs"/>
          <w:sz w:val="26"/>
          <w:szCs w:val="26"/>
          <w:rtl/>
          <w:lang w:bidi="ar-SA"/>
        </w:rPr>
        <w:t>حلقات</w:t>
      </w:r>
      <w:r w:rsidRPr="00545B26">
        <w:rPr>
          <w:rFonts w:asciiTheme="majorBidi" w:hAnsiTheme="majorBidi"/>
          <w:sz w:val="26"/>
          <w:szCs w:val="26"/>
          <w:rtl/>
          <w:lang w:bidi="ar-SA"/>
        </w:rPr>
        <w:t xml:space="preserve"> العمل المقترحة ستُعقد </w:t>
      </w:r>
      <w:r w:rsidR="00D87069">
        <w:rPr>
          <w:rFonts w:asciiTheme="majorBidi" w:hAnsiTheme="majorBidi" w:hint="cs"/>
          <w:sz w:val="26"/>
          <w:szCs w:val="26"/>
          <w:rtl/>
          <w:lang w:bidi="ar-SA"/>
        </w:rPr>
        <w:t>مباشرة بعد</w:t>
      </w:r>
      <w:r w:rsidRPr="00545B26">
        <w:rPr>
          <w:rFonts w:asciiTheme="majorBidi" w:hAnsiTheme="majorBidi"/>
          <w:sz w:val="26"/>
          <w:szCs w:val="26"/>
          <w:rtl/>
          <w:lang w:bidi="ar-SA"/>
        </w:rPr>
        <w:t xml:space="preserve"> اجتماعات الشبكة الإقليمية ل</w:t>
      </w:r>
      <w:r w:rsidR="00A6737A">
        <w:rPr>
          <w:rFonts w:asciiTheme="majorBidi" w:hAnsiTheme="majorBidi" w:hint="cs"/>
          <w:sz w:val="26"/>
          <w:szCs w:val="26"/>
          <w:rtl/>
          <w:lang w:bidi="ar-SA"/>
        </w:rPr>
        <w:t>ضبط</w:t>
      </w:r>
      <w:r w:rsidRPr="00545B26">
        <w:rPr>
          <w:rFonts w:asciiTheme="majorBidi" w:hAnsiTheme="majorBidi"/>
          <w:sz w:val="26"/>
          <w:szCs w:val="26"/>
          <w:rtl/>
          <w:lang w:bidi="ar-SA"/>
        </w:rPr>
        <w:t xml:space="preserve"> التكاليف، وأن</w:t>
      </w:r>
      <w:r w:rsidR="00A42A26">
        <w:rPr>
          <w:rFonts w:asciiTheme="majorBidi" w:hAnsiTheme="majorBidi" w:hint="cs"/>
          <w:sz w:val="26"/>
          <w:szCs w:val="26"/>
          <w:rtl/>
          <w:lang w:bidi="ar-SA"/>
        </w:rPr>
        <w:t>ه لن تُطلب سوى</w:t>
      </w:r>
      <w:r w:rsidRPr="00545B26">
        <w:rPr>
          <w:rFonts w:asciiTheme="majorBidi" w:hAnsiTheme="majorBidi"/>
          <w:sz w:val="26"/>
          <w:szCs w:val="26"/>
          <w:rtl/>
          <w:lang w:bidi="ar-SA"/>
        </w:rPr>
        <w:t xml:space="preserve"> التكاليف الإضافية ال</w:t>
      </w:r>
      <w:r w:rsidR="00A42A26">
        <w:rPr>
          <w:rFonts w:asciiTheme="majorBidi" w:hAnsiTheme="majorBidi" w:hint="cs"/>
          <w:sz w:val="26"/>
          <w:szCs w:val="26"/>
          <w:rtl/>
          <w:lang w:bidi="ar-SA"/>
        </w:rPr>
        <w:t>لازم</w:t>
      </w:r>
      <w:r w:rsidRPr="00545B26">
        <w:rPr>
          <w:rFonts w:asciiTheme="majorBidi" w:hAnsiTheme="majorBidi"/>
          <w:sz w:val="26"/>
          <w:szCs w:val="26"/>
          <w:rtl/>
          <w:lang w:bidi="ar-SA"/>
        </w:rPr>
        <w:t xml:space="preserve">ة لمشاركة </w:t>
      </w:r>
      <w:r w:rsidR="00A42A26">
        <w:rPr>
          <w:rFonts w:asciiTheme="majorBidi" w:hAnsiTheme="majorBidi" w:hint="cs"/>
          <w:sz w:val="26"/>
          <w:szCs w:val="26"/>
          <w:rtl/>
          <w:lang w:bidi="ar-SA"/>
        </w:rPr>
        <w:t>المرجعيات</w:t>
      </w:r>
      <w:r w:rsidRPr="00545B26">
        <w:rPr>
          <w:rFonts w:asciiTheme="majorBidi" w:hAnsiTheme="majorBidi"/>
          <w:sz w:val="26"/>
          <w:szCs w:val="26"/>
          <w:rtl/>
          <w:lang w:bidi="ar-SA"/>
        </w:rPr>
        <w:t xml:space="preserve"> والخبراء </w:t>
      </w:r>
      <w:r w:rsidR="00A42A26">
        <w:rPr>
          <w:rFonts w:asciiTheme="majorBidi" w:hAnsiTheme="majorBidi" w:hint="cs"/>
          <w:sz w:val="26"/>
          <w:szCs w:val="26"/>
          <w:rtl/>
          <w:lang w:bidi="ar-SA"/>
        </w:rPr>
        <w:t xml:space="preserve">في مجال </w:t>
      </w:r>
      <w:r w:rsidR="00A42A26" w:rsidRPr="00545B26">
        <w:rPr>
          <w:rFonts w:asciiTheme="majorBidi" w:hAnsiTheme="majorBidi"/>
          <w:sz w:val="26"/>
          <w:szCs w:val="26"/>
          <w:rtl/>
          <w:lang w:bidi="ar-SA"/>
        </w:rPr>
        <w:t>الطاقة</w:t>
      </w:r>
      <w:r w:rsidR="00A42A26">
        <w:rPr>
          <w:rFonts w:asciiTheme="majorBidi" w:hAnsiTheme="majorBidi" w:hint="cs"/>
          <w:sz w:val="26"/>
          <w:szCs w:val="26"/>
          <w:rtl/>
          <w:lang w:bidi="ar-SA"/>
        </w:rPr>
        <w:t xml:space="preserve"> حيث</w:t>
      </w:r>
      <w:r w:rsidR="00A42A26" w:rsidRPr="00545B26">
        <w:rPr>
          <w:rFonts w:asciiTheme="majorBidi" w:hAnsiTheme="majorBidi"/>
          <w:sz w:val="26"/>
          <w:szCs w:val="26"/>
          <w:rtl/>
          <w:lang w:bidi="ar-SA"/>
        </w:rPr>
        <w:t xml:space="preserve"> </w:t>
      </w:r>
      <w:r w:rsidRPr="00545B26">
        <w:rPr>
          <w:rFonts w:asciiTheme="majorBidi" w:hAnsiTheme="majorBidi"/>
          <w:sz w:val="26"/>
          <w:szCs w:val="26"/>
          <w:rtl/>
          <w:lang w:bidi="ar-SA"/>
        </w:rPr>
        <w:t xml:space="preserve">لا يمكن تغطيتها من قِبل </w:t>
      </w:r>
      <w:r w:rsidR="00A42A26">
        <w:rPr>
          <w:rFonts w:asciiTheme="majorBidi" w:hAnsiTheme="majorBidi" w:hint="cs"/>
          <w:sz w:val="26"/>
          <w:szCs w:val="26"/>
          <w:rtl/>
          <w:lang w:bidi="ar-SA"/>
        </w:rPr>
        <w:t>برنامج المساعدة على الامتثال</w:t>
      </w:r>
      <w:r w:rsidRPr="00545B26">
        <w:rPr>
          <w:rFonts w:asciiTheme="majorBidi" w:hAnsiTheme="majorBidi"/>
          <w:sz w:val="26"/>
          <w:szCs w:val="26"/>
          <w:rtl/>
          <w:lang w:bidi="ar-SA"/>
        </w:rPr>
        <w:t xml:space="preserve">. </w:t>
      </w:r>
      <w:r w:rsidR="00A42A26">
        <w:rPr>
          <w:rFonts w:asciiTheme="majorBidi" w:hAnsiTheme="majorBidi" w:hint="cs"/>
          <w:sz w:val="26"/>
          <w:szCs w:val="26"/>
          <w:rtl/>
          <w:lang w:bidi="ar-SA"/>
        </w:rPr>
        <w:t>و</w:t>
      </w:r>
      <w:r w:rsidRPr="00545B26">
        <w:rPr>
          <w:rFonts w:asciiTheme="majorBidi" w:hAnsiTheme="majorBidi"/>
          <w:sz w:val="26"/>
          <w:szCs w:val="26"/>
          <w:rtl/>
          <w:lang w:bidi="ar-SA"/>
        </w:rPr>
        <w:t xml:space="preserve">قدّم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مقترح</w:t>
      </w:r>
      <w:r w:rsidR="00A42A26">
        <w:rPr>
          <w:rFonts w:asciiTheme="majorBidi" w:hAnsiTheme="majorBidi" w:hint="cs"/>
          <w:sz w:val="26"/>
          <w:szCs w:val="26"/>
          <w:rtl/>
          <w:lang w:bidi="ar-SA"/>
        </w:rPr>
        <w:t>اً</w:t>
      </w:r>
      <w:r w:rsidR="00A42A26" w:rsidRPr="00A42A26">
        <w:rPr>
          <w:rFonts w:asciiTheme="majorBidi" w:hAnsiTheme="majorBidi"/>
          <w:sz w:val="26"/>
          <w:szCs w:val="26"/>
          <w:rtl/>
          <w:lang w:bidi="ar-SA"/>
        </w:rPr>
        <w:t xml:space="preserve"> </w:t>
      </w:r>
      <w:r w:rsidR="00A42A26" w:rsidRPr="00545B26">
        <w:rPr>
          <w:rFonts w:asciiTheme="majorBidi" w:hAnsiTheme="majorBidi"/>
          <w:sz w:val="26"/>
          <w:szCs w:val="26"/>
          <w:rtl/>
          <w:lang w:bidi="ar-SA"/>
        </w:rPr>
        <w:t>منقّح</w:t>
      </w:r>
      <w:r w:rsidR="00A42A26">
        <w:rPr>
          <w:rFonts w:asciiTheme="majorBidi" w:hAnsiTheme="majorBidi"/>
          <w:sz w:val="26"/>
          <w:szCs w:val="26"/>
          <w:rtl/>
          <w:lang w:bidi="ar-SA"/>
        </w:rPr>
        <w:t>اً</w:t>
      </w:r>
      <w:r w:rsidRPr="00545B26">
        <w:rPr>
          <w:rFonts w:asciiTheme="majorBidi" w:hAnsiTheme="majorBidi"/>
          <w:sz w:val="26"/>
          <w:szCs w:val="26"/>
          <w:rtl/>
          <w:lang w:bidi="ar-SA"/>
        </w:rPr>
        <w:t xml:space="preserve"> </w:t>
      </w:r>
      <w:r w:rsidR="00A42A26">
        <w:rPr>
          <w:rFonts w:asciiTheme="majorBidi" w:hAnsiTheme="majorBidi" w:hint="cs"/>
          <w:sz w:val="26"/>
          <w:szCs w:val="26"/>
          <w:rtl/>
          <w:lang w:bidi="ar-SA"/>
        </w:rPr>
        <w:t>بال</w:t>
      </w:r>
      <w:r w:rsidRPr="00545B26">
        <w:rPr>
          <w:rFonts w:asciiTheme="majorBidi" w:hAnsiTheme="majorBidi"/>
          <w:sz w:val="26"/>
          <w:szCs w:val="26"/>
          <w:rtl/>
          <w:lang w:bidi="ar-SA"/>
        </w:rPr>
        <w:t xml:space="preserve">ميزانية، </w:t>
      </w:r>
      <w:r w:rsidR="00A42A26">
        <w:rPr>
          <w:rFonts w:asciiTheme="majorBidi" w:hAnsiTheme="majorBidi" w:hint="cs"/>
          <w:sz w:val="26"/>
          <w:szCs w:val="26"/>
          <w:rtl/>
          <w:lang w:bidi="ar-SA"/>
        </w:rPr>
        <w:t>على النح</w:t>
      </w:r>
      <w:r w:rsidRPr="00545B26">
        <w:rPr>
          <w:rFonts w:asciiTheme="majorBidi" w:hAnsiTheme="majorBidi"/>
          <w:sz w:val="26"/>
          <w:szCs w:val="26"/>
          <w:rtl/>
          <w:lang w:bidi="ar-SA"/>
        </w:rPr>
        <w:t xml:space="preserve">و </w:t>
      </w:r>
      <w:r w:rsidR="00A42A26">
        <w:rPr>
          <w:rFonts w:asciiTheme="majorBidi" w:hAnsiTheme="majorBidi" w:hint="cs"/>
          <w:sz w:val="26"/>
          <w:szCs w:val="26"/>
          <w:rtl/>
          <w:lang w:bidi="ar-SA"/>
        </w:rPr>
        <w:t>المبيَّن</w:t>
      </w:r>
      <w:r w:rsidRPr="00545B26">
        <w:rPr>
          <w:rFonts w:asciiTheme="majorBidi" w:hAnsiTheme="majorBidi"/>
          <w:sz w:val="26"/>
          <w:szCs w:val="26"/>
          <w:rtl/>
          <w:lang w:bidi="ar-SA"/>
        </w:rPr>
        <w:t xml:space="preserve"> في الجدول </w:t>
      </w:r>
      <w:r w:rsidR="00A42A26">
        <w:rPr>
          <w:rFonts w:asciiTheme="majorBidi" w:hAnsiTheme="majorBidi"/>
          <w:sz w:val="26"/>
          <w:szCs w:val="26"/>
          <w:lang w:bidi="ar-SA"/>
        </w:rPr>
        <w:t>4</w:t>
      </w:r>
      <w:r w:rsidRPr="00545B26">
        <w:rPr>
          <w:rFonts w:asciiTheme="majorBidi" w:hAnsiTheme="majorBidi"/>
          <w:sz w:val="26"/>
          <w:szCs w:val="26"/>
          <w:rtl/>
          <w:lang w:bidi="ar-SA"/>
        </w:rPr>
        <w:t xml:space="preserve"> أدناه، </w:t>
      </w:r>
      <w:r w:rsidR="00A42A26">
        <w:rPr>
          <w:rFonts w:asciiTheme="majorBidi" w:hAnsiTheme="majorBidi" w:hint="cs"/>
          <w:sz w:val="26"/>
          <w:szCs w:val="26"/>
          <w:rtl/>
          <w:lang w:bidi="ar-SA"/>
        </w:rPr>
        <w:lastRenderedPageBreak/>
        <w:t>م</w:t>
      </w:r>
      <w:r w:rsidRPr="00545B26">
        <w:rPr>
          <w:rFonts w:asciiTheme="majorBidi" w:hAnsiTheme="majorBidi"/>
          <w:sz w:val="26"/>
          <w:szCs w:val="26"/>
          <w:rtl/>
          <w:lang w:bidi="ar-SA"/>
        </w:rPr>
        <w:t>تضمن</w:t>
      </w:r>
      <w:r w:rsidR="00A42A26">
        <w:rPr>
          <w:rFonts w:asciiTheme="majorBidi" w:hAnsiTheme="majorBidi" w:hint="cs"/>
          <w:sz w:val="26"/>
          <w:szCs w:val="26"/>
          <w:rtl/>
          <w:lang w:bidi="ar-SA"/>
        </w:rPr>
        <w:t>اً</w:t>
      </w:r>
      <w:r w:rsidRPr="00545B26">
        <w:rPr>
          <w:rFonts w:asciiTheme="majorBidi" w:hAnsiTheme="majorBidi"/>
          <w:sz w:val="26"/>
          <w:szCs w:val="26"/>
          <w:rtl/>
          <w:lang w:bidi="ar-SA"/>
        </w:rPr>
        <w:t xml:space="preserve"> تعديلات طفيفة على توزيع الميزانية، ولكن بنفس مستوى التمويل المطلوب في المقترح الأصلي.</w:t>
      </w:r>
    </w:p>
    <w:p w14:paraId="68C0D820" w14:textId="3A07D22F" w:rsidR="00BC38F9" w:rsidRPr="00A42A26" w:rsidRDefault="00BC38F9" w:rsidP="00A42A26">
      <w:pPr>
        <w:bidi/>
        <w:spacing w:after="40" w:line="360" w:lineRule="exact"/>
        <w:rPr>
          <w:rFonts w:asciiTheme="majorBidi" w:hAnsiTheme="majorBidi" w:cstheme="majorBidi"/>
          <w:b/>
          <w:bCs/>
          <w:sz w:val="26"/>
          <w:szCs w:val="26"/>
          <w:rtl/>
        </w:rPr>
      </w:pPr>
      <w:r w:rsidRPr="00A42A26">
        <w:rPr>
          <w:rFonts w:asciiTheme="majorBidi" w:hAnsiTheme="majorBidi"/>
          <w:b/>
          <w:bCs/>
          <w:sz w:val="26"/>
          <w:szCs w:val="26"/>
          <w:rtl/>
          <w:lang w:bidi="ar-SA"/>
        </w:rPr>
        <w:t xml:space="preserve">الجدول </w:t>
      </w:r>
      <w:r w:rsidR="00A42A26">
        <w:rPr>
          <w:rFonts w:asciiTheme="majorBidi" w:hAnsiTheme="majorBidi"/>
          <w:b/>
          <w:bCs/>
          <w:sz w:val="26"/>
          <w:szCs w:val="26"/>
          <w:lang w:bidi="ar-SA"/>
        </w:rPr>
        <w:t>4</w:t>
      </w:r>
      <w:r w:rsidRPr="00A42A26">
        <w:rPr>
          <w:rFonts w:asciiTheme="majorBidi" w:hAnsiTheme="majorBidi"/>
          <w:b/>
          <w:bCs/>
          <w:sz w:val="26"/>
          <w:szCs w:val="26"/>
          <w:rtl/>
          <w:lang w:bidi="ar-SA"/>
        </w:rPr>
        <w:t>: الميزانية المنقحة للمرحلة الثانية من مشروع التوأمة</w:t>
      </w:r>
    </w:p>
    <w:tbl>
      <w:tblPr>
        <w:bidiVisual/>
        <w:tblW w:w="9493" w:type="dxa"/>
        <w:tblCellMar>
          <w:left w:w="10" w:type="dxa"/>
          <w:right w:w="10" w:type="dxa"/>
        </w:tblCellMar>
        <w:tblLook w:val="0000" w:firstRow="0" w:lastRow="0" w:firstColumn="0" w:lastColumn="0" w:noHBand="0" w:noVBand="0"/>
      </w:tblPr>
      <w:tblGrid>
        <w:gridCol w:w="2547"/>
        <w:gridCol w:w="5386"/>
        <w:gridCol w:w="1560"/>
      </w:tblGrid>
      <w:tr w:rsidR="00BC38F9" w14:paraId="17DCDCCF" w14:textId="77777777" w:rsidTr="0024223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01FA3" w14:textId="2D109FED" w:rsidR="00BC38F9" w:rsidRPr="005C1B4B" w:rsidRDefault="00B77E6D" w:rsidP="0024223D">
            <w:pPr>
              <w:jc w:val="center"/>
              <w:rPr>
                <w:b/>
                <w:bCs/>
                <w:sz w:val="20"/>
              </w:rPr>
            </w:pPr>
            <w:r w:rsidRPr="005C1B4B">
              <w:rPr>
                <w:rFonts w:asciiTheme="majorBidi" w:hAnsiTheme="majorBidi"/>
                <w:b/>
                <w:bCs/>
                <w:sz w:val="22"/>
                <w:szCs w:val="22"/>
                <w:rtl/>
                <w:lang w:bidi="ar-SA"/>
              </w:rPr>
              <w:t>البند</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A8C27" w14:textId="7441D2D9" w:rsidR="00BC38F9" w:rsidRPr="005C1B4B" w:rsidRDefault="00B77E6D" w:rsidP="0024223D">
            <w:pPr>
              <w:jc w:val="center"/>
              <w:rPr>
                <w:b/>
                <w:bCs/>
                <w:sz w:val="20"/>
              </w:rPr>
            </w:pPr>
            <w:r w:rsidRPr="005C1B4B">
              <w:rPr>
                <w:rFonts w:asciiTheme="majorBidi" w:hAnsiTheme="majorBidi"/>
                <w:b/>
                <w:bCs/>
                <w:sz w:val="22"/>
                <w:szCs w:val="22"/>
                <w:rtl/>
                <w:lang w:bidi="ar-SA"/>
              </w:rPr>
              <w:t>الوصف</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F8924" w14:textId="59BA2BEF" w:rsidR="00BC38F9" w:rsidRPr="005C1B4B" w:rsidRDefault="00B77E6D" w:rsidP="0024223D">
            <w:pPr>
              <w:jc w:val="center"/>
              <w:rPr>
                <w:b/>
                <w:bCs/>
                <w:sz w:val="20"/>
              </w:rPr>
            </w:pPr>
            <w:r w:rsidRPr="005C1B4B">
              <w:rPr>
                <w:rFonts w:asciiTheme="majorBidi" w:hAnsiTheme="majorBidi"/>
                <w:b/>
                <w:bCs/>
                <w:sz w:val="22"/>
                <w:szCs w:val="22"/>
                <w:rtl/>
                <w:lang w:bidi="ar-SA"/>
              </w:rPr>
              <w:t>المبلغ (دولار أمريكي</w:t>
            </w:r>
            <w:r w:rsidRPr="005C1B4B">
              <w:rPr>
                <w:rFonts w:asciiTheme="majorBidi" w:hAnsiTheme="majorBidi" w:cstheme="majorBidi" w:hint="cs"/>
                <w:b/>
                <w:bCs/>
                <w:sz w:val="22"/>
                <w:szCs w:val="22"/>
                <w:rtl/>
              </w:rPr>
              <w:t>)</w:t>
            </w:r>
          </w:p>
        </w:tc>
      </w:tr>
      <w:tr w:rsidR="00BC38F9" w14:paraId="66023475" w14:textId="77777777" w:rsidTr="0024223D">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FA38E" w14:textId="4B993EC2" w:rsidR="00BC38F9" w:rsidRPr="005C1B4B" w:rsidRDefault="00F34DA5" w:rsidP="00F34DA5">
            <w:pPr>
              <w:bidi/>
              <w:jc w:val="center"/>
              <w:rPr>
                <w:b/>
                <w:bCs/>
              </w:rPr>
            </w:pPr>
            <w:r w:rsidRPr="005C1B4B">
              <w:rPr>
                <w:rFonts w:asciiTheme="majorBidi" w:hAnsiTheme="majorBidi"/>
                <w:b/>
                <w:bCs/>
                <w:sz w:val="22"/>
                <w:szCs w:val="22"/>
                <w:rtl/>
                <w:lang w:bidi="ar-SA"/>
              </w:rPr>
              <w:t xml:space="preserve">المكون </w:t>
            </w:r>
            <w:r w:rsidR="005C1B4B">
              <w:rPr>
                <w:rFonts w:asciiTheme="majorBidi" w:hAnsiTheme="majorBidi"/>
                <w:b/>
                <w:bCs/>
                <w:sz w:val="22"/>
                <w:szCs w:val="22"/>
                <w:lang w:bidi="ar-SA"/>
              </w:rPr>
              <w:t>1</w:t>
            </w:r>
            <w:r w:rsidRPr="005C1B4B">
              <w:rPr>
                <w:rFonts w:asciiTheme="majorBidi" w:hAnsiTheme="majorBidi"/>
                <w:b/>
                <w:bCs/>
                <w:sz w:val="22"/>
                <w:szCs w:val="22"/>
                <w:rtl/>
                <w:lang w:bidi="ar-SA"/>
              </w:rPr>
              <w:t>: الإعداد والتقييم</w:t>
            </w:r>
          </w:p>
        </w:tc>
      </w:tr>
      <w:tr w:rsidR="00BC38F9" w14:paraId="68616983" w14:textId="77777777" w:rsidTr="0024223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35D58" w14:textId="4FDCF10F" w:rsidR="00BC38F9" w:rsidRPr="007710AD" w:rsidRDefault="00F34DA5" w:rsidP="00F34DA5">
            <w:pPr>
              <w:bidi/>
              <w:jc w:val="left"/>
              <w:rPr>
                <w:sz w:val="20"/>
              </w:rPr>
            </w:pPr>
            <w:r w:rsidRPr="00800101">
              <w:rPr>
                <w:rFonts w:asciiTheme="majorBidi" w:hAnsiTheme="majorBidi"/>
                <w:sz w:val="22"/>
                <w:szCs w:val="22"/>
                <w:rtl/>
                <w:lang w:bidi="ar-SA"/>
              </w:rPr>
              <w:t>الخبراء ال</w:t>
            </w:r>
            <w:r w:rsidR="00C75510">
              <w:rPr>
                <w:rFonts w:asciiTheme="majorBidi" w:hAnsiTheme="majorBidi"/>
                <w:sz w:val="22"/>
                <w:szCs w:val="22"/>
                <w:rtl/>
                <w:lang w:bidi="ar-SA"/>
              </w:rPr>
              <w:t>تقني</w:t>
            </w:r>
            <w:r w:rsidRPr="00800101">
              <w:rPr>
                <w:rFonts w:asciiTheme="majorBidi" w:hAnsiTheme="majorBidi"/>
                <w:sz w:val="22"/>
                <w:szCs w:val="22"/>
                <w:rtl/>
                <w:lang w:bidi="ar-SA"/>
              </w:rPr>
              <w:t xml:space="preserve">ون الإقليميون (كفاءة </w:t>
            </w:r>
            <w:r w:rsidR="00F003E8">
              <w:rPr>
                <w:rFonts w:asciiTheme="majorBidi" w:hAnsiTheme="majorBidi" w:hint="cs"/>
                <w:sz w:val="22"/>
                <w:szCs w:val="22"/>
                <w:rtl/>
                <w:lang w:bidi="ar-SA"/>
              </w:rPr>
              <w:t xml:space="preserve">استخدام </w:t>
            </w:r>
            <w:r w:rsidRPr="00800101">
              <w:rPr>
                <w:rFonts w:asciiTheme="majorBidi" w:hAnsiTheme="majorBidi"/>
                <w:sz w:val="22"/>
                <w:szCs w:val="22"/>
                <w:rtl/>
                <w:lang w:bidi="ar-SA"/>
              </w:rPr>
              <w:t>الطاقة</w:t>
            </w:r>
            <w:r>
              <w:rPr>
                <w:rFonts w:asciiTheme="majorBidi" w:hAnsiTheme="majorBidi" w:cstheme="majorBidi" w:hint="cs"/>
                <w:sz w:val="22"/>
                <w:szCs w:val="22"/>
                <w:rtl/>
              </w:rPr>
              <w:t>)</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0E7EF" w14:textId="096162C5" w:rsidR="00BC38F9" w:rsidRPr="007710AD" w:rsidRDefault="00F34DA5" w:rsidP="00F34DA5">
            <w:pPr>
              <w:bidi/>
              <w:jc w:val="left"/>
              <w:rPr>
                <w:sz w:val="20"/>
              </w:rPr>
            </w:pPr>
            <w:r w:rsidRPr="00800101">
              <w:rPr>
                <w:rFonts w:asciiTheme="majorBidi" w:hAnsiTheme="majorBidi"/>
                <w:sz w:val="22"/>
                <w:szCs w:val="22"/>
                <w:rtl/>
                <w:lang w:bidi="ar-SA"/>
              </w:rPr>
              <w:t>خبير واحد لكل منطقة لدعم تحليل وإ</w:t>
            </w:r>
            <w:r w:rsidR="00F003E8">
              <w:rPr>
                <w:rFonts w:asciiTheme="majorBidi" w:hAnsiTheme="majorBidi" w:hint="cs"/>
                <w:sz w:val="22"/>
                <w:szCs w:val="22"/>
                <w:rtl/>
                <w:lang w:bidi="ar-SA"/>
              </w:rPr>
              <w:t>صدار</w:t>
            </w:r>
            <w:r w:rsidRPr="00800101">
              <w:rPr>
                <w:rFonts w:asciiTheme="majorBidi" w:hAnsiTheme="majorBidi"/>
                <w:sz w:val="22"/>
                <w:szCs w:val="22"/>
                <w:rtl/>
                <w:lang w:bidi="ar-SA"/>
              </w:rPr>
              <w:t xml:space="preserve"> تقارير التقييم الإقليمية، و</w:t>
            </w:r>
            <w:r w:rsidR="00F003E8">
              <w:rPr>
                <w:rFonts w:asciiTheme="majorBidi" w:hAnsiTheme="majorBidi" w:hint="cs"/>
                <w:sz w:val="22"/>
                <w:szCs w:val="22"/>
                <w:rtl/>
                <w:lang w:bidi="ar-SA"/>
              </w:rPr>
              <w:t>وضع</w:t>
            </w:r>
            <w:r w:rsidRPr="00800101">
              <w:rPr>
                <w:rFonts w:asciiTheme="majorBidi" w:hAnsiTheme="majorBidi"/>
                <w:sz w:val="22"/>
                <w:szCs w:val="22"/>
                <w:rtl/>
                <w:lang w:bidi="ar-SA"/>
              </w:rPr>
              <w:t xml:space="preserve"> أطر ومنهجيات </w:t>
            </w:r>
            <w:r w:rsidR="00F003E8">
              <w:rPr>
                <w:rFonts w:asciiTheme="majorBidi" w:hAnsiTheme="majorBidi" w:hint="cs"/>
                <w:sz w:val="22"/>
                <w:szCs w:val="22"/>
                <w:rtl/>
                <w:lang w:bidi="ar-SA"/>
              </w:rPr>
              <w:t>حلقات</w:t>
            </w:r>
            <w:r w:rsidRPr="00800101">
              <w:rPr>
                <w:rFonts w:asciiTheme="majorBidi" w:hAnsiTheme="majorBidi"/>
                <w:sz w:val="22"/>
                <w:szCs w:val="22"/>
                <w:rtl/>
                <w:lang w:bidi="ar-SA"/>
              </w:rPr>
              <w:t xml:space="preserve"> العمل، وتخطيط وتنفيذ </w:t>
            </w:r>
            <w:r w:rsidR="00F003E8">
              <w:rPr>
                <w:rFonts w:asciiTheme="majorBidi" w:hAnsiTheme="majorBidi" w:hint="cs"/>
                <w:sz w:val="22"/>
                <w:szCs w:val="22"/>
                <w:rtl/>
                <w:lang w:bidi="ar-SA"/>
              </w:rPr>
              <w:t>حلقات</w:t>
            </w:r>
            <w:r w:rsidRPr="00800101">
              <w:rPr>
                <w:rFonts w:asciiTheme="majorBidi" w:hAnsiTheme="majorBidi"/>
                <w:sz w:val="22"/>
                <w:szCs w:val="22"/>
                <w:rtl/>
                <w:lang w:bidi="ar-SA"/>
              </w:rPr>
              <w:t xml:space="preserve"> </w:t>
            </w:r>
            <w:r w:rsidR="00F003E8">
              <w:rPr>
                <w:rFonts w:asciiTheme="majorBidi" w:hAnsiTheme="majorBidi" w:hint="cs"/>
                <w:sz w:val="22"/>
                <w:szCs w:val="22"/>
                <w:rtl/>
                <w:lang w:bidi="ar-SA"/>
              </w:rPr>
              <w:t>ال</w:t>
            </w:r>
            <w:r w:rsidRPr="00800101">
              <w:rPr>
                <w:rFonts w:asciiTheme="majorBidi" w:hAnsiTheme="majorBidi"/>
                <w:sz w:val="22"/>
                <w:szCs w:val="22"/>
                <w:rtl/>
                <w:lang w:bidi="ar-SA"/>
              </w:rPr>
              <w:t xml:space="preserve">عمل </w:t>
            </w:r>
            <w:r w:rsidR="00F003E8">
              <w:rPr>
                <w:rFonts w:asciiTheme="majorBidi" w:hAnsiTheme="majorBidi" w:hint="cs"/>
                <w:sz w:val="22"/>
                <w:szCs w:val="22"/>
                <w:rtl/>
                <w:lang w:bidi="ar-SA"/>
              </w:rPr>
              <w:t>الخاصة ب</w:t>
            </w:r>
            <w:r w:rsidRPr="00800101">
              <w:rPr>
                <w:rFonts w:asciiTheme="majorBidi" w:hAnsiTheme="majorBidi"/>
                <w:sz w:val="22"/>
                <w:szCs w:val="22"/>
                <w:rtl/>
                <w:lang w:bidi="ar-SA"/>
              </w:rPr>
              <w:t>التوأمة</w:t>
            </w:r>
            <w:r w:rsidRPr="007710AD">
              <w:rPr>
                <w:sz w:val="20"/>
              </w:rPr>
              <w:t xml:space="preserve"> </w:t>
            </w:r>
            <w:r w:rsidR="00BC38F9" w:rsidRPr="007710AD">
              <w:rPr>
                <w:sz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EBC79" w14:textId="77777777" w:rsidR="00BC38F9" w:rsidRPr="007710AD" w:rsidRDefault="00BC38F9" w:rsidP="0024223D">
            <w:pPr>
              <w:jc w:val="right"/>
              <w:rPr>
                <w:sz w:val="20"/>
              </w:rPr>
            </w:pPr>
            <w:r w:rsidRPr="007710AD">
              <w:rPr>
                <w:sz w:val="20"/>
              </w:rPr>
              <w:t>157,000</w:t>
            </w:r>
          </w:p>
        </w:tc>
      </w:tr>
      <w:tr w:rsidR="00BC38F9" w14:paraId="2529E480" w14:textId="77777777" w:rsidTr="0024223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9B4A8" w14:textId="6B861A14" w:rsidR="00BC38F9" w:rsidRPr="007710AD" w:rsidRDefault="00F34DA5" w:rsidP="00F34DA5">
            <w:pPr>
              <w:bidi/>
              <w:jc w:val="left"/>
              <w:rPr>
                <w:sz w:val="20"/>
              </w:rPr>
            </w:pPr>
            <w:r w:rsidRPr="00800101">
              <w:rPr>
                <w:rFonts w:asciiTheme="majorBidi" w:hAnsiTheme="majorBidi"/>
                <w:sz w:val="22"/>
                <w:szCs w:val="22"/>
                <w:rtl/>
                <w:lang w:bidi="ar-SA"/>
              </w:rPr>
              <w:t>أدوات تقييم الاحتياجات</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48AB8" w14:textId="04C47887" w:rsidR="00BC38F9" w:rsidRPr="007710AD" w:rsidRDefault="00F34DA5" w:rsidP="00F34DA5">
            <w:pPr>
              <w:bidi/>
              <w:rPr>
                <w:sz w:val="20"/>
              </w:rPr>
            </w:pPr>
            <w:r w:rsidRPr="00800101">
              <w:rPr>
                <w:rFonts w:asciiTheme="majorBidi" w:hAnsiTheme="majorBidi"/>
                <w:sz w:val="22"/>
                <w:szCs w:val="22"/>
                <w:rtl/>
                <w:lang w:bidi="ar-SA"/>
              </w:rPr>
              <w:t>برامج المسح، وأدوات تحليل البيانات، والأطر التحليلية</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A67B8" w14:textId="77777777" w:rsidR="00BC38F9" w:rsidRPr="007710AD" w:rsidRDefault="00BC38F9" w:rsidP="0024223D">
            <w:pPr>
              <w:jc w:val="right"/>
              <w:rPr>
                <w:sz w:val="20"/>
              </w:rPr>
            </w:pPr>
            <w:r w:rsidRPr="007710AD">
              <w:rPr>
                <w:sz w:val="20"/>
              </w:rPr>
              <w:t>1,200</w:t>
            </w:r>
          </w:p>
        </w:tc>
      </w:tr>
      <w:tr w:rsidR="00BC38F9" w14:paraId="68B098B0" w14:textId="77777777" w:rsidTr="0024223D">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32FBB98" w14:textId="7352F7A9" w:rsidR="00BC38F9" w:rsidRPr="007710AD" w:rsidRDefault="00F34DA5" w:rsidP="00F34DA5">
            <w:pPr>
              <w:bidi/>
              <w:jc w:val="left"/>
              <w:rPr>
                <w:sz w:val="20"/>
              </w:rPr>
            </w:pPr>
            <w:r w:rsidRPr="00800101">
              <w:rPr>
                <w:rFonts w:asciiTheme="majorBidi" w:hAnsiTheme="majorBidi"/>
                <w:sz w:val="22"/>
                <w:szCs w:val="22"/>
                <w:rtl/>
                <w:lang w:bidi="ar-SA"/>
              </w:rPr>
              <w:t>تقارير التقييم الإقليمية</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93C9FCA" w14:textId="4B453E68" w:rsidR="00BC38F9" w:rsidRPr="007710AD" w:rsidRDefault="00F34DA5" w:rsidP="00F34DA5">
            <w:pPr>
              <w:bidi/>
              <w:rPr>
                <w:sz w:val="20"/>
              </w:rPr>
            </w:pPr>
            <w:r w:rsidRPr="00800101">
              <w:rPr>
                <w:rFonts w:asciiTheme="majorBidi" w:hAnsiTheme="majorBidi"/>
                <w:sz w:val="22"/>
                <w:szCs w:val="22"/>
                <w:rtl/>
                <w:lang w:bidi="ar-SA"/>
              </w:rPr>
              <w:t>تحليل وتجميع و</w:t>
            </w:r>
            <w:r w:rsidR="00F003E8">
              <w:rPr>
                <w:rFonts w:asciiTheme="majorBidi" w:hAnsiTheme="majorBidi" w:hint="cs"/>
                <w:sz w:val="22"/>
                <w:szCs w:val="22"/>
                <w:rtl/>
                <w:lang w:bidi="ar-SA"/>
              </w:rPr>
              <w:t>إصدار</w:t>
            </w:r>
            <w:r w:rsidRPr="00800101">
              <w:rPr>
                <w:rFonts w:asciiTheme="majorBidi" w:hAnsiTheme="majorBidi"/>
                <w:sz w:val="22"/>
                <w:szCs w:val="22"/>
                <w:rtl/>
                <w:lang w:bidi="ar-SA"/>
              </w:rPr>
              <w:t xml:space="preserve"> تقارير التقييم</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5CB05F6" w14:textId="77777777" w:rsidR="00BC38F9" w:rsidRPr="007710AD" w:rsidRDefault="00BC38F9" w:rsidP="0024223D">
            <w:pPr>
              <w:jc w:val="right"/>
              <w:rPr>
                <w:sz w:val="20"/>
              </w:rPr>
            </w:pPr>
            <w:r w:rsidRPr="007710AD">
              <w:rPr>
                <w:sz w:val="20"/>
              </w:rPr>
              <w:t>0</w:t>
            </w:r>
          </w:p>
        </w:tc>
      </w:tr>
      <w:tr w:rsidR="00BC38F9" w14:paraId="614D393E" w14:textId="77777777" w:rsidTr="0024223D">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DE8E79" w14:textId="2329380B" w:rsidR="00BC38F9" w:rsidRPr="00D71F34" w:rsidRDefault="00F34DA5" w:rsidP="00F34DA5">
            <w:pPr>
              <w:bidi/>
              <w:jc w:val="right"/>
              <w:rPr>
                <w:b/>
                <w:bCs/>
                <w:i/>
                <w:iCs/>
                <w:sz w:val="20"/>
              </w:rPr>
            </w:pPr>
            <w:r w:rsidRPr="00D71F34">
              <w:rPr>
                <w:rFonts w:asciiTheme="majorBidi" w:hAnsiTheme="majorBidi"/>
                <w:b/>
                <w:bCs/>
                <w:i/>
                <w:iCs/>
                <w:sz w:val="22"/>
                <w:szCs w:val="22"/>
                <w:rtl/>
                <w:lang w:bidi="ar-SA"/>
              </w:rPr>
              <w:t>المجموع الفرعي</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0C9F6F" w14:textId="77777777" w:rsidR="00BC38F9" w:rsidRPr="009A2DFA" w:rsidRDefault="00BC38F9" w:rsidP="0024223D">
            <w:pPr>
              <w:jc w:val="right"/>
              <w:rPr>
                <w:b/>
                <w:bCs/>
                <w:i/>
                <w:iCs/>
                <w:sz w:val="20"/>
              </w:rPr>
            </w:pPr>
            <w:r w:rsidRPr="009A2DFA">
              <w:rPr>
                <w:b/>
                <w:bCs/>
                <w:i/>
                <w:iCs/>
                <w:sz w:val="20"/>
              </w:rPr>
              <w:t>158,200</w:t>
            </w:r>
          </w:p>
        </w:tc>
      </w:tr>
      <w:tr w:rsidR="00BC38F9" w14:paraId="2DB8797D" w14:textId="77777777" w:rsidTr="0024223D">
        <w:tc>
          <w:tcPr>
            <w:tcW w:w="9493"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9EA25" w14:textId="6EF55275" w:rsidR="00BC38F9" w:rsidRPr="000E2D71" w:rsidRDefault="00F34DA5" w:rsidP="00F34DA5">
            <w:pPr>
              <w:bidi/>
              <w:jc w:val="center"/>
              <w:rPr>
                <w:b/>
                <w:bCs/>
                <w:sz w:val="20"/>
              </w:rPr>
            </w:pPr>
            <w:r w:rsidRPr="000E2D71">
              <w:rPr>
                <w:rFonts w:asciiTheme="majorBidi" w:hAnsiTheme="majorBidi" w:hint="cs"/>
                <w:b/>
                <w:bCs/>
                <w:sz w:val="22"/>
                <w:szCs w:val="22"/>
                <w:rtl/>
                <w:lang w:bidi="ar-SA"/>
              </w:rPr>
              <w:t>ا</w:t>
            </w:r>
            <w:r w:rsidRPr="000E2D71">
              <w:rPr>
                <w:rFonts w:asciiTheme="majorBidi" w:hAnsiTheme="majorBidi"/>
                <w:b/>
                <w:bCs/>
                <w:sz w:val="22"/>
                <w:szCs w:val="22"/>
                <w:rtl/>
                <w:lang w:bidi="ar-SA"/>
              </w:rPr>
              <w:t xml:space="preserve">لمكون </w:t>
            </w:r>
            <w:r w:rsidR="00B83EF6">
              <w:rPr>
                <w:rFonts w:asciiTheme="majorBidi" w:hAnsiTheme="majorBidi"/>
                <w:b/>
                <w:bCs/>
                <w:sz w:val="22"/>
                <w:szCs w:val="22"/>
                <w:lang w:bidi="ar-SA"/>
              </w:rPr>
              <w:t>2</w:t>
            </w:r>
            <w:r w:rsidRPr="000E2D71">
              <w:rPr>
                <w:rFonts w:asciiTheme="majorBidi" w:hAnsiTheme="majorBidi"/>
                <w:b/>
                <w:bCs/>
                <w:sz w:val="22"/>
                <w:szCs w:val="22"/>
                <w:rtl/>
                <w:lang w:bidi="ar-SA"/>
              </w:rPr>
              <w:t xml:space="preserve">: </w:t>
            </w:r>
            <w:r w:rsidR="00BE5C25">
              <w:rPr>
                <w:rFonts w:asciiTheme="majorBidi" w:hAnsiTheme="majorBidi" w:hint="cs"/>
                <w:b/>
                <w:bCs/>
                <w:sz w:val="22"/>
                <w:szCs w:val="22"/>
                <w:rtl/>
                <w:lang w:bidi="ar-SA"/>
              </w:rPr>
              <w:t>إعداد</w:t>
            </w:r>
            <w:r w:rsidRPr="000E2D71">
              <w:rPr>
                <w:rFonts w:asciiTheme="majorBidi" w:hAnsiTheme="majorBidi"/>
                <w:b/>
                <w:bCs/>
                <w:sz w:val="22"/>
                <w:szCs w:val="22"/>
                <w:rtl/>
                <w:lang w:bidi="ar-SA"/>
              </w:rPr>
              <w:t xml:space="preserve"> موارد المع</w:t>
            </w:r>
            <w:r w:rsidR="000E2D71" w:rsidRPr="000E2D71">
              <w:rPr>
                <w:rFonts w:asciiTheme="majorBidi" w:hAnsiTheme="majorBidi" w:hint="cs"/>
                <w:b/>
                <w:bCs/>
                <w:sz w:val="22"/>
                <w:szCs w:val="22"/>
                <w:rtl/>
                <w:lang w:bidi="ar-SA"/>
              </w:rPr>
              <w:t>ا</w:t>
            </w:r>
            <w:r w:rsidRPr="000E2D71">
              <w:rPr>
                <w:rFonts w:asciiTheme="majorBidi" w:hAnsiTheme="majorBidi"/>
                <w:b/>
                <w:bCs/>
                <w:sz w:val="22"/>
                <w:szCs w:val="22"/>
                <w:rtl/>
                <w:lang w:bidi="ar-SA"/>
              </w:rPr>
              <w:t>رف والمعلومات</w:t>
            </w:r>
          </w:p>
        </w:tc>
      </w:tr>
      <w:tr w:rsidR="00BC38F9" w14:paraId="3D1B0725" w14:textId="77777777" w:rsidTr="0024223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98768" w14:textId="0B2349E9" w:rsidR="00BC38F9" w:rsidRPr="007710AD" w:rsidRDefault="00B31DC3" w:rsidP="00F34DA5">
            <w:pPr>
              <w:bidi/>
              <w:jc w:val="left"/>
              <w:rPr>
                <w:sz w:val="20"/>
              </w:rPr>
            </w:pPr>
            <w:r w:rsidRPr="00800101">
              <w:rPr>
                <w:rFonts w:asciiTheme="majorBidi" w:hAnsiTheme="majorBidi"/>
                <w:sz w:val="22"/>
                <w:szCs w:val="22"/>
                <w:rtl/>
                <w:lang w:bidi="ar-SA"/>
              </w:rPr>
              <w:t>المستشارون/المتخصصون في الموضوع</w:t>
            </w:r>
            <w:r w:rsidR="00BC38F9" w:rsidRPr="007710AD">
              <w:rPr>
                <w:sz w:val="20"/>
              </w:rPr>
              <w:t xml:space="preserve">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C4FD7" w14:textId="74A83A93" w:rsidR="00BC38F9" w:rsidRPr="007710AD" w:rsidRDefault="00B31DC3" w:rsidP="00F34DA5">
            <w:pPr>
              <w:bidi/>
              <w:jc w:val="left"/>
              <w:rPr>
                <w:sz w:val="20"/>
              </w:rPr>
            </w:pPr>
            <w:r w:rsidRPr="00800101">
              <w:rPr>
                <w:rFonts w:asciiTheme="majorBidi" w:hAnsiTheme="majorBidi"/>
                <w:sz w:val="22"/>
                <w:szCs w:val="22"/>
                <w:rtl/>
                <w:lang w:bidi="ar-SA"/>
              </w:rPr>
              <w:t>خبراء تطوير المحتوى لما يصل إلى خمس فئات من مجموعات الأدوات وموارد المعلومات</w:t>
            </w:r>
            <w:r w:rsidRPr="007710AD">
              <w:rPr>
                <w:sz w:val="20"/>
              </w:rPr>
              <w:t xml:space="preserve"> </w:t>
            </w:r>
            <w:r w:rsidR="00BC38F9" w:rsidRPr="007710AD">
              <w:rPr>
                <w:sz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FA147" w14:textId="77777777" w:rsidR="00BC38F9" w:rsidRPr="007710AD" w:rsidRDefault="00BC38F9" w:rsidP="0024223D">
            <w:pPr>
              <w:jc w:val="right"/>
              <w:rPr>
                <w:sz w:val="20"/>
              </w:rPr>
            </w:pPr>
            <w:r w:rsidRPr="007710AD">
              <w:rPr>
                <w:sz w:val="20"/>
              </w:rPr>
              <w:t>139,000</w:t>
            </w:r>
          </w:p>
        </w:tc>
      </w:tr>
      <w:tr w:rsidR="00BC38F9" w14:paraId="065E9995" w14:textId="77777777" w:rsidTr="0024223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DF4ED" w14:textId="7D8F6F78" w:rsidR="00BC38F9" w:rsidRPr="007710AD" w:rsidRDefault="00B31DC3" w:rsidP="00F34DA5">
            <w:pPr>
              <w:bidi/>
              <w:jc w:val="left"/>
              <w:rPr>
                <w:sz w:val="20"/>
              </w:rPr>
            </w:pPr>
            <w:r w:rsidRPr="00800101">
              <w:rPr>
                <w:rFonts w:asciiTheme="majorBidi" w:hAnsiTheme="majorBidi"/>
                <w:sz w:val="22"/>
                <w:szCs w:val="22"/>
                <w:rtl/>
                <w:lang w:bidi="ar-SA"/>
              </w:rPr>
              <w:t>التصميم والإنتاج</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A03CF" w14:textId="727920F3" w:rsidR="00BC38F9" w:rsidRPr="007710AD" w:rsidRDefault="00B31DC3" w:rsidP="00F34DA5">
            <w:pPr>
              <w:bidi/>
              <w:jc w:val="left"/>
              <w:rPr>
                <w:sz w:val="20"/>
              </w:rPr>
            </w:pPr>
            <w:r w:rsidRPr="00800101">
              <w:rPr>
                <w:rFonts w:asciiTheme="majorBidi" w:hAnsiTheme="majorBidi"/>
                <w:sz w:val="22"/>
                <w:szCs w:val="22"/>
                <w:rtl/>
                <w:lang w:bidi="ar-SA"/>
              </w:rPr>
              <w:t>التصميم الجرافيكي، وتخطيط وإنتاج المواد</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102A0" w14:textId="77777777" w:rsidR="00BC38F9" w:rsidRPr="007710AD" w:rsidRDefault="00BC38F9" w:rsidP="0024223D">
            <w:pPr>
              <w:jc w:val="right"/>
              <w:rPr>
                <w:sz w:val="20"/>
              </w:rPr>
            </w:pPr>
            <w:r w:rsidRPr="007710AD">
              <w:rPr>
                <w:sz w:val="20"/>
              </w:rPr>
              <w:t>10,000</w:t>
            </w:r>
          </w:p>
        </w:tc>
      </w:tr>
      <w:tr w:rsidR="00BC38F9" w14:paraId="4466FC8B" w14:textId="77777777" w:rsidTr="0024223D">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69A5B" w14:textId="45CDE88A" w:rsidR="00BC38F9" w:rsidRPr="007710AD" w:rsidRDefault="00B31DC3" w:rsidP="00F34DA5">
            <w:pPr>
              <w:bidi/>
              <w:jc w:val="left"/>
              <w:rPr>
                <w:sz w:val="20"/>
              </w:rPr>
            </w:pPr>
            <w:r w:rsidRPr="00800101">
              <w:rPr>
                <w:rFonts w:asciiTheme="majorBidi" w:hAnsiTheme="majorBidi"/>
                <w:sz w:val="22"/>
                <w:szCs w:val="22"/>
                <w:rtl/>
                <w:lang w:bidi="ar-SA"/>
              </w:rPr>
              <w:t>الترجمة</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C7BDD" w14:textId="3C78EC3F" w:rsidR="00BC38F9" w:rsidRPr="007710AD" w:rsidRDefault="00B31DC3" w:rsidP="00F34DA5">
            <w:pPr>
              <w:bidi/>
              <w:jc w:val="left"/>
              <w:rPr>
                <w:sz w:val="20"/>
              </w:rPr>
            </w:pPr>
            <w:r w:rsidRPr="00800101">
              <w:rPr>
                <w:rFonts w:asciiTheme="majorBidi" w:hAnsiTheme="majorBidi"/>
                <w:sz w:val="22"/>
                <w:szCs w:val="22"/>
                <w:rtl/>
                <w:lang w:bidi="ar-SA"/>
              </w:rPr>
              <w:t>ترجمة المواد إلى اللغات الإقليمية</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888DA" w14:textId="77777777" w:rsidR="00BC38F9" w:rsidRPr="007710AD" w:rsidRDefault="00BC38F9" w:rsidP="0024223D">
            <w:pPr>
              <w:jc w:val="right"/>
              <w:rPr>
                <w:sz w:val="20"/>
              </w:rPr>
            </w:pPr>
            <w:r w:rsidRPr="007710AD">
              <w:rPr>
                <w:sz w:val="20"/>
              </w:rPr>
              <w:t>29,000</w:t>
            </w:r>
          </w:p>
        </w:tc>
      </w:tr>
      <w:tr w:rsidR="00BC38F9" w14:paraId="3B68976E" w14:textId="77777777" w:rsidTr="0024223D">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DF3492C" w14:textId="2DA2F791" w:rsidR="00BC38F9" w:rsidRPr="007710AD" w:rsidRDefault="00F503F1" w:rsidP="00F34DA5">
            <w:pPr>
              <w:bidi/>
              <w:jc w:val="left"/>
              <w:rPr>
                <w:sz w:val="20"/>
              </w:rPr>
            </w:pPr>
            <w:r w:rsidRPr="00800101">
              <w:rPr>
                <w:rFonts w:asciiTheme="majorBidi" w:hAnsiTheme="majorBidi"/>
                <w:sz w:val="22"/>
                <w:szCs w:val="22"/>
                <w:rtl/>
                <w:lang w:bidi="ar-SA"/>
              </w:rPr>
              <w:t>تطوير منصة رقمية</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94AED4F" w14:textId="3AF60FCC" w:rsidR="00BC38F9" w:rsidRPr="007710AD" w:rsidRDefault="00F503F1" w:rsidP="00F34DA5">
            <w:pPr>
              <w:bidi/>
              <w:jc w:val="left"/>
              <w:rPr>
                <w:sz w:val="20"/>
              </w:rPr>
            </w:pPr>
            <w:r w:rsidRPr="00800101">
              <w:rPr>
                <w:rFonts w:asciiTheme="majorBidi" w:hAnsiTheme="majorBidi"/>
                <w:sz w:val="22"/>
                <w:szCs w:val="22"/>
                <w:rtl/>
                <w:lang w:bidi="ar-SA"/>
              </w:rPr>
              <w:t xml:space="preserve">تطوير مواقع </w:t>
            </w:r>
            <w:r w:rsidR="000E2D71">
              <w:rPr>
                <w:rFonts w:asciiTheme="majorBidi" w:hAnsiTheme="majorBidi" w:hint="cs"/>
                <w:sz w:val="22"/>
                <w:szCs w:val="22"/>
                <w:rtl/>
                <w:lang w:bidi="ar-SA"/>
              </w:rPr>
              <w:t>شبكية</w:t>
            </w:r>
            <w:r w:rsidRPr="00800101">
              <w:rPr>
                <w:rFonts w:asciiTheme="majorBidi" w:hAnsiTheme="majorBidi"/>
                <w:sz w:val="22"/>
                <w:szCs w:val="22"/>
                <w:rtl/>
                <w:lang w:bidi="ar-SA"/>
              </w:rPr>
              <w:t xml:space="preserve"> </w:t>
            </w:r>
            <w:r w:rsidR="000E2D71">
              <w:rPr>
                <w:rFonts w:asciiTheme="majorBidi" w:hAnsiTheme="majorBidi" w:hint="cs"/>
                <w:sz w:val="22"/>
                <w:szCs w:val="22"/>
                <w:rtl/>
                <w:lang w:bidi="ar-SA"/>
              </w:rPr>
              <w:t>ل</w:t>
            </w:r>
            <w:r w:rsidR="000E2D71" w:rsidRPr="00800101">
              <w:rPr>
                <w:rFonts w:asciiTheme="majorBidi" w:hAnsiTheme="majorBidi"/>
                <w:sz w:val="22"/>
                <w:szCs w:val="22"/>
                <w:rtl/>
                <w:lang w:bidi="ar-SA"/>
              </w:rPr>
              <w:t xml:space="preserve">مستودع </w:t>
            </w:r>
            <w:r w:rsidR="000E2D71">
              <w:rPr>
                <w:rFonts w:asciiTheme="majorBidi" w:hAnsiTheme="majorBidi" w:hint="cs"/>
                <w:sz w:val="22"/>
                <w:szCs w:val="22"/>
                <w:rtl/>
                <w:lang w:bidi="ar-SA"/>
              </w:rPr>
              <w:t>ا</w:t>
            </w:r>
            <w:r w:rsidRPr="00800101">
              <w:rPr>
                <w:rFonts w:asciiTheme="majorBidi" w:hAnsiTheme="majorBidi"/>
                <w:sz w:val="22"/>
                <w:szCs w:val="22"/>
                <w:rtl/>
                <w:lang w:bidi="ar-SA"/>
              </w:rPr>
              <w:t xml:space="preserve">لموارد الإلكترونية </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A7EBEC1" w14:textId="77777777" w:rsidR="00BC38F9" w:rsidRPr="007710AD" w:rsidRDefault="00BC38F9" w:rsidP="0024223D">
            <w:pPr>
              <w:jc w:val="right"/>
              <w:rPr>
                <w:sz w:val="20"/>
              </w:rPr>
            </w:pPr>
            <w:r w:rsidRPr="007710AD">
              <w:rPr>
                <w:sz w:val="20"/>
              </w:rPr>
              <w:t>2,000</w:t>
            </w:r>
          </w:p>
        </w:tc>
      </w:tr>
      <w:tr w:rsidR="00BC38F9" w14:paraId="60B4393A" w14:textId="77777777" w:rsidTr="0024223D">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861BF9" w14:textId="1F6DA7CF" w:rsidR="00BC38F9" w:rsidRPr="00D71F34" w:rsidRDefault="00F503F1" w:rsidP="00F34DA5">
            <w:pPr>
              <w:bidi/>
              <w:jc w:val="right"/>
              <w:rPr>
                <w:b/>
                <w:bCs/>
                <w:i/>
                <w:iCs/>
                <w:sz w:val="20"/>
              </w:rPr>
            </w:pPr>
            <w:r w:rsidRPr="00D71F34">
              <w:rPr>
                <w:rFonts w:asciiTheme="majorBidi" w:hAnsiTheme="majorBidi"/>
                <w:b/>
                <w:bCs/>
                <w:i/>
                <w:iCs/>
                <w:sz w:val="22"/>
                <w:szCs w:val="22"/>
                <w:rtl/>
                <w:lang w:bidi="ar-SA"/>
              </w:rPr>
              <w:t>المجموع الفرعي</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EBDE19" w14:textId="77777777" w:rsidR="00BC38F9" w:rsidRPr="009A2DFA" w:rsidRDefault="00BC38F9" w:rsidP="0024223D">
            <w:pPr>
              <w:jc w:val="right"/>
              <w:rPr>
                <w:b/>
                <w:bCs/>
                <w:i/>
                <w:iCs/>
              </w:rPr>
            </w:pPr>
            <w:r w:rsidRPr="009A2DFA">
              <w:rPr>
                <w:b/>
                <w:bCs/>
                <w:i/>
                <w:iCs/>
                <w:sz w:val="20"/>
              </w:rPr>
              <w:t>180,000</w:t>
            </w:r>
          </w:p>
        </w:tc>
      </w:tr>
      <w:tr w:rsidR="00BC38F9" w14:paraId="26FAC07B" w14:textId="77777777" w:rsidTr="0024223D">
        <w:tc>
          <w:tcPr>
            <w:tcW w:w="9493" w:type="dxa"/>
            <w:gridSpan w:val="3"/>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D043F3B" w14:textId="46CE2CCE" w:rsidR="00BC38F9" w:rsidRPr="00B83EF6" w:rsidRDefault="00A40405" w:rsidP="00F34DA5">
            <w:pPr>
              <w:bidi/>
              <w:jc w:val="center"/>
              <w:rPr>
                <w:b/>
                <w:bCs/>
                <w:i/>
                <w:iCs/>
                <w:sz w:val="20"/>
              </w:rPr>
            </w:pPr>
            <w:r w:rsidRPr="00B83EF6">
              <w:rPr>
                <w:rFonts w:asciiTheme="majorBidi" w:hAnsiTheme="majorBidi"/>
                <w:b/>
                <w:bCs/>
                <w:sz w:val="22"/>
                <w:szCs w:val="22"/>
                <w:rtl/>
                <w:lang w:bidi="ar-SA"/>
              </w:rPr>
              <w:t xml:space="preserve">المكون </w:t>
            </w:r>
            <w:r w:rsidR="00B83EF6">
              <w:rPr>
                <w:rFonts w:asciiTheme="majorBidi" w:hAnsiTheme="majorBidi"/>
                <w:b/>
                <w:bCs/>
                <w:sz w:val="22"/>
                <w:szCs w:val="22"/>
                <w:lang w:bidi="ar-SA"/>
              </w:rPr>
              <w:t>3</w:t>
            </w:r>
            <w:r w:rsidRPr="00B83EF6">
              <w:rPr>
                <w:rFonts w:asciiTheme="majorBidi" w:hAnsiTheme="majorBidi"/>
                <w:b/>
                <w:bCs/>
                <w:sz w:val="22"/>
                <w:szCs w:val="22"/>
                <w:rtl/>
                <w:lang w:bidi="ar-SA"/>
              </w:rPr>
              <w:t xml:space="preserve">: </w:t>
            </w:r>
            <w:r w:rsidR="008C71D7">
              <w:rPr>
                <w:rFonts w:asciiTheme="majorBidi" w:hAnsiTheme="majorBidi" w:hint="cs"/>
                <w:b/>
                <w:bCs/>
                <w:sz w:val="22"/>
                <w:szCs w:val="22"/>
                <w:rtl/>
                <w:lang w:bidi="ar-SA"/>
              </w:rPr>
              <w:t>حلقات</w:t>
            </w:r>
            <w:r w:rsidRPr="00B83EF6">
              <w:rPr>
                <w:rFonts w:asciiTheme="majorBidi" w:hAnsiTheme="majorBidi"/>
                <w:b/>
                <w:bCs/>
                <w:sz w:val="22"/>
                <w:szCs w:val="22"/>
                <w:rtl/>
                <w:lang w:bidi="ar-SA"/>
              </w:rPr>
              <w:t xml:space="preserve"> عمل التوأمة</w:t>
            </w:r>
          </w:p>
        </w:tc>
      </w:tr>
      <w:tr w:rsidR="00BC38F9" w14:paraId="681DABFA" w14:textId="77777777" w:rsidTr="0024223D">
        <w:tc>
          <w:tcPr>
            <w:tcW w:w="25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CB706DF" w14:textId="4014999D" w:rsidR="00BC38F9" w:rsidRPr="007710AD" w:rsidRDefault="00A40405" w:rsidP="00F34DA5">
            <w:pPr>
              <w:bidi/>
              <w:jc w:val="left"/>
              <w:rPr>
                <w:sz w:val="20"/>
              </w:rPr>
            </w:pPr>
            <w:r w:rsidRPr="00800101">
              <w:rPr>
                <w:rFonts w:asciiTheme="majorBidi" w:hAnsiTheme="majorBidi"/>
                <w:sz w:val="22"/>
                <w:szCs w:val="22"/>
                <w:rtl/>
                <w:lang w:bidi="ar-SA"/>
              </w:rPr>
              <w:t>بدل السفر والمعيشة اليومي</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F9133" w14:textId="6A3C6F46" w:rsidR="00BC38F9" w:rsidRPr="007710AD" w:rsidRDefault="00A40405" w:rsidP="00F34DA5">
            <w:pPr>
              <w:bidi/>
              <w:jc w:val="left"/>
              <w:rPr>
                <w:sz w:val="20"/>
              </w:rPr>
            </w:pPr>
            <w:r w:rsidRPr="00800101">
              <w:rPr>
                <w:rFonts w:asciiTheme="majorBidi" w:hAnsiTheme="majorBidi"/>
                <w:sz w:val="22"/>
                <w:szCs w:val="22"/>
                <w:rtl/>
                <w:lang w:bidi="ar-SA"/>
              </w:rPr>
              <w:t xml:space="preserve">المشاركون </w:t>
            </w:r>
            <w:r w:rsidR="00CF107E">
              <w:rPr>
                <w:rFonts w:asciiTheme="majorBidi" w:hAnsiTheme="majorBidi" w:hint="cs"/>
                <w:sz w:val="22"/>
                <w:szCs w:val="22"/>
                <w:rtl/>
                <w:lang w:bidi="ar-SA"/>
              </w:rPr>
              <w:t>من موظفي الأوزون الوطنيين</w:t>
            </w:r>
            <w:r w:rsidRPr="00800101">
              <w:rPr>
                <w:rFonts w:asciiTheme="majorBidi" w:hAnsiTheme="majorBidi"/>
                <w:sz w:val="22"/>
                <w:szCs w:val="22"/>
                <w:rtl/>
                <w:lang w:bidi="ar-SA"/>
              </w:rPr>
              <w:t xml:space="preserve"> و</w:t>
            </w:r>
            <w:r w:rsidR="00CF107E">
              <w:rPr>
                <w:rFonts w:asciiTheme="majorBidi" w:hAnsiTheme="majorBidi" w:hint="cs"/>
                <w:sz w:val="22"/>
                <w:szCs w:val="22"/>
                <w:rtl/>
                <w:lang w:bidi="ar-SA"/>
              </w:rPr>
              <w:t>واضع</w:t>
            </w:r>
            <w:r w:rsidR="004B5E69">
              <w:rPr>
                <w:rFonts w:asciiTheme="majorBidi" w:hAnsiTheme="majorBidi" w:hint="cs"/>
                <w:sz w:val="22"/>
                <w:szCs w:val="22"/>
                <w:rtl/>
                <w:lang w:bidi="ar-SA"/>
              </w:rPr>
              <w:t>ي</w:t>
            </w:r>
            <w:r w:rsidR="00CF107E">
              <w:rPr>
                <w:rFonts w:asciiTheme="majorBidi" w:hAnsiTheme="majorBidi" w:hint="cs"/>
                <w:sz w:val="22"/>
                <w:szCs w:val="22"/>
                <w:rtl/>
                <w:lang w:bidi="ar-SA"/>
              </w:rPr>
              <w:t xml:space="preserve"> سياسات</w:t>
            </w:r>
            <w:r w:rsidRPr="00800101">
              <w:rPr>
                <w:rFonts w:asciiTheme="majorBidi" w:hAnsiTheme="majorBidi"/>
                <w:sz w:val="22"/>
                <w:szCs w:val="22"/>
                <w:rtl/>
                <w:lang w:bidi="ar-SA"/>
              </w:rPr>
              <w:t xml:space="preserve"> كفاءة الطاقة الوطني</w:t>
            </w:r>
            <w:r w:rsidR="004B5E69">
              <w:rPr>
                <w:rFonts w:asciiTheme="majorBidi" w:hAnsiTheme="majorBidi" w:hint="cs"/>
                <w:sz w:val="22"/>
                <w:szCs w:val="22"/>
                <w:rtl/>
                <w:lang w:bidi="ar-SA"/>
              </w:rPr>
              <w:t>ين</w:t>
            </w:r>
            <w:r w:rsidRPr="00800101">
              <w:rPr>
                <w:rFonts w:asciiTheme="majorBidi" w:hAnsiTheme="majorBidi"/>
                <w:sz w:val="22"/>
                <w:szCs w:val="22"/>
                <w:rtl/>
                <w:lang w:bidi="ar-SA"/>
              </w:rPr>
              <w:t xml:space="preserve"> من </w:t>
            </w:r>
            <w:r w:rsidR="00B83EF6">
              <w:rPr>
                <w:rFonts w:asciiTheme="majorBidi" w:hAnsiTheme="majorBidi"/>
                <w:sz w:val="22"/>
                <w:szCs w:val="22"/>
                <w:lang w:bidi="ar-SA"/>
              </w:rPr>
              <w:t>147</w:t>
            </w:r>
            <w:r w:rsidRPr="00800101">
              <w:rPr>
                <w:rFonts w:asciiTheme="majorBidi" w:hAnsiTheme="majorBidi"/>
                <w:sz w:val="22"/>
                <w:szCs w:val="22"/>
                <w:rtl/>
                <w:lang w:bidi="ar-SA"/>
              </w:rPr>
              <w:t xml:space="preserve"> </w:t>
            </w:r>
            <w:r w:rsidR="00CF107E">
              <w:rPr>
                <w:rFonts w:asciiTheme="majorBidi" w:hAnsiTheme="majorBidi" w:hint="cs"/>
                <w:sz w:val="22"/>
                <w:szCs w:val="22"/>
                <w:rtl/>
                <w:lang w:bidi="ar-SA"/>
              </w:rPr>
              <w:t>بلداً</w:t>
            </w:r>
            <w:r w:rsidR="00BC38F9" w:rsidRPr="007710AD">
              <w:rPr>
                <w:sz w:val="20"/>
              </w:rPr>
              <w:t xml:space="preserve"> </w:t>
            </w:r>
          </w:p>
          <w:p w14:paraId="62C2127D" w14:textId="796C19C9" w:rsidR="00BC38F9" w:rsidRPr="007710AD" w:rsidRDefault="00A40405" w:rsidP="00F34DA5">
            <w:pPr>
              <w:bidi/>
              <w:jc w:val="left"/>
              <w:rPr>
                <w:sz w:val="20"/>
              </w:rPr>
            </w:pPr>
            <w:r>
              <w:rPr>
                <w:rFonts w:asciiTheme="majorBidi" w:hAnsiTheme="majorBidi" w:cstheme="majorBidi" w:hint="cs"/>
                <w:sz w:val="22"/>
                <w:szCs w:val="22"/>
                <w:rtl/>
              </w:rPr>
              <w:t>(</w:t>
            </w:r>
            <w:r w:rsidR="00CF107E">
              <w:rPr>
                <w:rFonts w:asciiTheme="majorBidi" w:hAnsiTheme="majorBidi" w:hint="cs"/>
                <w:sz w:val="22"/>
                <w:szCs w:val="22"/>
                <w:rtl/>
                <w:lang w:bidi="ar-SA"/>
              </w:rPr>
              <w:t>ي</w:t>
            </w:r>
            <w:r w:rsidRPr="00800101">
              <w:rPr>
                <w:rFonts w:asciiTheme="majorBidi" w:hAnsiTheme="majorBidi"/>
                <w:sz w:val="22"/>
                <w:szCs w:val="22"/>
                <w:rtl/>
                <w:lang w:bidi="ar-SA"/>
              </w:rPr>
              <w:t xml:space="preserve">غطي </w:t>
            </w:r>
            <w:r w:rsidR="00CF107E">
              <w:rPr>
                <w:rFonts w:asciiTheme="majorBidi" w:hAnsiTheme="majorBidi" w:hint="cs"/>
                <w:sz w:val="22"/>
                <w:szCs w:val="22"/>
                <w:rtl/>
                <w:lang w:bidi="ar-SA"/>
              </w:rPr>
              <w:t>موظفو الأوزون</w:t>
            </w:r>
            <w:r w:rsidRPr="00800101">
              <w:rPr>
                <w:rFonts w:asciiTheme="majorBidi" w:hAnsiTheme="majorBidi"/>
                <w:sz w:val="22"/>
                <w:szCs w:val="22"/>
                <w:rtl/>
                <w:lang w:bidi="ar-SA"/>
              </w:rPr>
              <w:t xml:space="preserve"> الوطني</w:t>
            </w:r>
            <w:r w:rsidR="00CF107E">
              <w:rPr>
                <w:rFonts w:asciiTheme="majorBidi" w:hAnsiTheme="majorBidi" w:hint="cs"/>
                <w:sz w:val="22"/>
                <w:szCs w:val="22"/>
                <w:rtl/>
                <w:lang w:bidi="ar-SA"/>
              </w:rPr>
              <w:t>ون</w:t>
            </w:r>
            <w:r w:rsidRPr="00800101">
              <w:rPr>
                <w:rFonts w:asciiTheme="majorBidi" w:hAnsiTheme="majorBidi"/>
                <w:sz w:val="22"/>
                <w:szCs w:val="22"/>
                <w:rtl/>
                <w:lang w:bidi="ar-SA"/>
              </w:rPr>
              <w:t xml:space="preserve"> تكاليف الأيام الإضافية فقط)</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C31C2" w14:textId="77777777" w:rsidR="00BC38F9" w:rsidRPr="007710AD" w:rsidRDefault="00BC38F9" w:rsidP="0024223D">
            <w:pPr>
              <w:jc w:val="right"/>
              <w:rPr>
                <w:sz w:val="20"/>
              </w:rPr>
            </w:pPr>
            <w:r w:rsidRPr="007710AD">
              <w:rPr>
                <w:sz w:val="20"/>
              </w:rPr>
              <w:t>350,000</w:t>
            </w:r>
          </w:p>
        </w:tc>
      </w:tr>
      <w:tr w:rsidR="00BC38F9" w14:paraId="64F27125" w14:textId="77777777" w:rsidTr="0024223D">
        <w:tc>
          <w:tcPr>
            <w:tcW w:w="2547" w:type="dxa"/>
            <w:vMerge/>
            <w:tcBorders>
              <w:left w:val="single" w:sz="4" w:space="0" w:color="000000"/>
              <w:right w:val="single" w:sz="4" w:space="0" w:color="000000"/>
            </w:tcBorders>
            <w:shd w:val="clear" w:color="auto" w:fill="auto"/>
            <w:tcMar>
              <w:top w:w="0" w:type="dxa"/>
              <w:left w:w="108" w:type="dxa"/>
              <w:bottom w:w="0" w:type="dxa"/>
              <w:right w:w="108" w:type="dxa"/>
            </w:tcMar>
          </w:tcPr>
          <w:p w14:paraId="555B811E" w14:textId="77777777" w:rsidR="00BC38F9" w:rsidRPr="007710AD" w:rsidRDefault="00BC38F9" w:rsidP="00F34DA5">
            <w:pPr>
              <w:bidi/>
              <w:jc w:val="left"/>
              <w:rPr>
                <w:sz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539EF" w14:textId="3CAA6DE2" w:rsidR="00BC38F9" w:rsidRPr="007710AD" w:rsidRDefault="00B83EF6" w:rsidP="00F34DA5">
            <w:pPr>
              <w:bidi/>
              <w:jc w:val="left"/>
              <w:rPr>
                <w:sz w:val="20"/>
              </w:rPr>
            </w:pPr>
            <w:r>
              <w:rPr>
                <w:sz w:val="20"/>
              </w:rPr>
              <w:t>10</w:t>
            </w:r>
            <w:r w:rsidR="00BC38F9" w:rsidRPr="007710AD">
              <w:rPr>
                <w:sz w:val="20"/>
              </w:rPr>
              <w:t xml:space="preserve"> </w:t>
            </w:r>
            <w:r w:rsidR="003F5414">
              <w:rPr>
                <w:rFonts w:hint="cs"/>
                <w:sz w:val="20"/>
                <w:rtl/>
              </w:rPr>
              <w:t xml:space="preserve"> </w:t>
            </w:r>
            <w:r w:rsidR="00A40405" w:rsidRPr="00800101">
              <w:rPr>
                <w:rFonts w:asciiTheme="majorBidi" w:hAnsiTheme="majorBidi"/>
                <w:sz w:val="22"/>
                <w:szCs w:val="22"/>
                <w:rtl/>
                <w:lang w:bidi="ar-SA"/>
              </w:rPr>
              <w:t>مشاركين من منظمات كفاءة</w:t>
            </w:r>
            <w:r w:rsidR="004716FD">
              <w:rPr>
                <w:rFonts w:asciiTheme="majorBidi" w:hAnsiTheme="majorBidi" w:hint="cs"/>
                <w:sz w:val="22"/>
                <w:szCs w:val="22"/>
                <w:rtl/>
                <w:lang w:bidi="ar-SA"/>
              </w:rPr>
              <w:t xml:space="preserve"> استخدام</w:t>
            </w:r>
            <w:r w:rsidR="00A40405" w:rsidRPr="00800101">
              <w:rPr>
                <w:rFonts w:asciiTheme="majorBidi" w:hAnsiTheme="majorBidi"/>
                <w:sz w:val="22"/>
                <w:szCs w:val="22"/>
                <w:rtl/>
                <w:lang w:bidi="ar-SA"/>
              </w:rPr>
              <w:t xml:space="preserve"> الطاقة الإقليمية</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C5E17" w14:textId="77777777" w:rsidR="00BC38F9" w:rsidRPr="007710AD" w:rsidRDefault="00BC38F9" w:rsidP="0024223D">
            <w:pPr>
              <w:jc w:val="right"/>
              <w:rPr>
                <w:sz w:val="20"/>
              </w:rPr>
            </w:pPr>
            <w:r w:rsidRPr="007710AD">
              <w:rPr>
                <w:sz w:val="20"/>
              </w:rPr>
              <w:t>35,000</w:t>
            </w:r>
          </w:p>
        </w:tc>
      </w:tr>
      <w:tr w:rsidR="00BC38F9" w14:paraId="48A9E05A" w14:textId="77777777" w:rsidTr="0024223D">
        <w:tc>
          <w:tcPr>
            <w:tcW w:w="254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B7BA6" w14:textId="77777777" w:rsidR="00BC38F9" w:rsidRPr="007710AD" w:rsidRDefault="00BC38F9" w:rsidP="00F34DA5">
            <w:pPr>
              <w:bidi/>
              <w:jc w:val="left"/>
              <w:rPr>
                <w:sz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355AA" w14:textId="629710D5" w:rsidR="00BC38F9" w:rsidRPr="007710AD" w:rsidRDefault="00B83EF6" w:rsidP="00F34DA5">
            <w:pPr>
              <w:bidi/>
              <w:jc w:val="left"/>
              <w:rPr>
                <w:sz w:val="20"/>
              </w:rPr>
            </w:pPr>
            <w:r>
              <w:rPr>
                <w:sz w:val="20"/>
              </w:rPr>
              <w:t>20</w:t>
            </w:r>
            <w:r w:rsidR="00BC38F9" w:rsidRPr="007710AD">
              <w:rPr>
                <w:sz w:val="20"/>
              </w:rPr>
              <w:t xml:space="preserve"> </w:t>
            </w:r>
            <w:r w:rsidR="007E131D">
              <w:rPr>
                <w:rFonts w:hint="cs"/>
                <w:sz w:val="20"/>
                <w:rtl/>
              </w:rPr>
              <w:t xml:space="preserve"> </w:t>
            </w:r>
            <w:r w:rsidR="007E131D" w:rsidRPr="00800101">
              <w:rPr>
                <w:rFonts w:asciiTheme="majorBidi" w:hAnsiTheme="majorBidi"/>
                <w:sz w:val="22"/>
                <w:szCs w:val="22"/>
                <w:rtl/>
                <w:lang w:bidi="ar-SA"/>
              </w:rPr>
              <w:t>خبيراً</w:t>
            </w:r>
            <w:r w:rsidR="00BC38F9" w:rsidRPr="007710AD">
              <w:rPr>
                <w:sz w:val="20"/>
              </w:rPr>
              <w:t xml:space="preserve"> </w:t>
            </w:r>
            <w:r w:rsidR="00003B9C">
              <w:rPr>
                <w:rFonts w:hint="cs"/>
                <w:sz w:val="20"/>
                <w:rtl/>
              </w:rPr>
              <w:t>مرجعياً</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A23BE" w14:textId="77777777" w:rsidR="00BC38F9" w:rsidRPr="007710AD" w:rsidRDefault="00BC38F9" w:rsidP="0024223D">
            <w:pPr>
              <w:jc w:val="right"/>
              <w:rPr>
                <w:sz w:val="20"/>
              </w:rPr>
            </w:pPr>
            <w:r w:rsidRPr="007710AD">
              <w:rPr>
                <w:sz w:val="20"/>
              </w:rPr>
              <w:t>70,000</w:t>
            </w:r>
          </w:p>
        </w:tc>
      </w:tr>
      <w:tr w:rsidR="00BC38F9" w14:paraId="4F417E0C" w14:textId="77777777" w:rsidTr="0024223D">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810BC9B" w14:textId="296D8CC6" w:rsidR="00BC38F9" w:rsidRPr="007710AD" w:rsidRDefault="007E131D" w:rsidP="00F34DA5">
            <w:pPr>
              <w:bidi/>
              <w:jc w:val="left"/>
              <w:rPr>
                <w:sz w:val="20"/>
              </w:rPr>
            </w:pPr>
            <w:r w:rsidRPr="00800101">
              <w:rPr>
                <w:rFonts w:asciiTheme="majorBidi" w:hAnsiTheme="majorBidi"/>
                <w:sz w:val="22"/>
                <w:szCs w:val="22"/>
                <w:rtl/>
                <w:lang w:bidi="ar-SA"/>
              </w:rPr>
              <w:t xml:space="preserve">أماكن </w:t>
            </w:r>
            <w:r w:rsidR="00CF107E">
              <w:rPr>
                <w:rFonts w:asciiTheme="majorBidi" w:hAnsiTheme="majorBidi" w:hint="cs"/>
                <w:sz w:val="22"/>
                <w:szCs w:val="22"/>
                <w:rtl/>
                <w:lang w:bidi="ar-SA"/>
              </w:rPr>
              <w:t>حلقات</w:t>
            </w:r>
            <w:r w:rsidRPr="00800101">
              <w:rPr>
                <w:rFonts w:asciiTheme="majorBidi" w:hAnsiTheme="majorBidi"/>
                <w:sz w:val="22"/>
                <w:szCs w:val="22"/>
                <w:rtl/>
                <w:lang w:bidi="ar-SA"/>
              </w:rPr>
              <w:t xml:space="preserve"> العمل والخدمات اللوجستية</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520586D" w14:textId="5B10E13F" w:rsidR="00BC38F9" w:rsidRPr="007710AD" w:rsidRDefault="007E131D" w:rsidP="00F34DA5">
            <w:pPr>
              <w:bidi/>
              <w:jc w:val="left"/>
              <w:rPr>
                <w:sz w:val="20"/>
              </w:rPr>
            </w:pPr>
            <w:r w:rsidRPr="00800101">
              <w:rPr>
                <w:rFonts w:asciiTheme="majorBidi" w:hAnsiTheme="majorBidi"/>
                <w:sz w:val="22"/>
                <w:szCs w:val="22"/>
                <w:rtl/>
                <w:lang w:bidi="ar-SA"/>
              </w:rPr>
              <w:t xml:space="preserve">تسع </w:t>
            </w:r>
            <w:r w:rsidR="00CF107E">
              <w:rPr>
                <w:rFonts w:asciiTheme="majorBidi" w:hAnsiTheme="majorBidi" w:hint="cs"/>
                <w:sz w:val="22"/>
                <w:szCs w:val="22"/>
                <w:rtl/>
                <w:lang w:bidi="ar-SA"/>
              </w:rPr>
              <w:t>حلقات</w:t>
            </w:r>
            <w:r w:rsidRPr="00800101">
              <w:rPr>
                <w:rFonts w:asciiTheme="majorBidi" w:hAnsiTheme="majorBidi"/>
                <w:sz w:val="22"/>
                <w:szCs w:val="22"/>
                <w:rtl/>
                <w:lang w:bidi="ar-SA"/>
              </w:rPr>
              <w:t xml:space="preserve"> عمل إقليمية، بما في ذلك استئجار ال</w:t>
            </w:r>
            <w:r w:rsidR="00CF107E">
              <w:rPr>
                <w:rFonts w:asciiTheme="majorBidi" w:hAnsiTheme="majorBidi" w:hint="cs"/>
                <w:sz w:val="22"/>
                <w:szCs w:val="22"/>
                <w:rtl/>
                <w:lang w:bidi="ar-SA"/>
              </w:rPr>
              <w:t>أ</w:t>
            </w:r>
            <w:r w:rsidRPr="00800101">
              <w:rPr>
                <w:rFonts w:asciiTheme="majorBidi" w:hAnsiTheme="majorBidi"/>
                <w:sz w:val="22"/>
                <w:szCs w:val="22"/>
                <w:rtl/>
                <w:lang w:bidi="ar-SA"/>
              </w:rPr>
              <w:t>م</w:t>
            </w:r>
            <w:r w:rsidR="00CF107E">
              <w:rPr>
                <w:rFonts w:asciiTheme="majorBidi" w:hAnsiTheme="majorBidi" w:hint="cs"/>
                <w:sz w:val="22"/>
                <w:szCs w:val="22"/>
                <w:rtl/>
                <w:lang w:bidi="ar-SA"/>
              </w:rPr>
              <w:t>ا</w:t>
            </w:r>
            <w:r w:rsidRPr="00800101">
              <w:rPr>
                <w:rFonts w:asciiTheme="majorBidi" w:hAnsiTheme="majorBidi"/>
                <w:sz w:val="22"/>
                <w:szCs w:val="22"/>
                <w:rtl/>
                <w:lang w:bidi="ar-SA"/>
              </w:rPr>
              <w:t>كن والمعدات وخدمات الدعم</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4ED50CB" w14:textId="77777777" w:rsidR="00BC38F9" w:rsidRPr="007710AD" w:rsidRDefault="00BC38F9" w:rsidP="0024223D">
            <w:pPr>
              <w:jc w:val="right"/>
              <w:rPr>
                <w:sz w:val="20"/>
              </w:rPr>
            </w:pPr>
            <w:r w:rsidRPr="007710AD">
              <w:rPr>
                <w:sz w:val="20"/>
              </w:rPr>
              <w:t>0</w:t>
            </w:r>
          </w:p>
        </w:tc>
      </w:tr>
      <w:tr w:rsidR="00BC38F9" w14:paraId="2A6D239F" w14:textId="77777777" w:rsidTr="0024223D">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8D6768" w14:textId="77777777" w:rsidR="00BC38F9" w:rsidRPr="007710AD" w:rsidRDefault="00BC38F9" w:rsidP="00F34DA5">
            <w:pPr>
              <w:bidi/>
              <w:rPr>
                <w:sz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C4BA7A" w14:textId="136DE6A0" w:rsidR="00BC38F9" w:rsidRPr="00D71F34" w:rsidRDefault="003D0343" w:rsidP="00F34DA5">
            <w:pPr>
              <w:bidi/>
              <w:jc w:val="right"/>
              <w:rPr>
                <w:b/>
                <w:bCs/>
                <w:i/>
                <w:iCs/>
                <w:sz w:val="20"/>
              </w:rPr>
            </w:pPr>
            <w:r w:rsidRPr="00D71F34">
              <w:rPr>
                <w:rFonts w:asciiTheme="majorBidi" w:hAnsiTheme="majorBidi"/>
                <w:b/>
                <w:bCs/>
                <w:i/>
                <w:iCs/>
                <w:sz w:val="22"/>
                <w:szCs w:val="22"/>
                <w:rtl/>
                <w:lang w:bidi="ar-SA"/>
              </w:rPr>
              <w:t>المجموع الفرعي</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32AEEA" w14:textId="77777777" w:rsidR="00BC38F9" w:rsidRPr="009A2DFA" w:rsidRDefault="00BC38F9" w:rsidP="0024223D">
            <w:pPr>
              <w:jc w:val="right"/>
              <w:rPr>
                <w:b/>
                <w:bCs/>
                <w:i/>
                <w:iCs/>
                <w:sz w:val="20"/>
              </w:rPr>
            </w:pPr>
            <w:r w:rsidRPr="009A2DFA">
              <w:rPr>
                <w:b/>
                <w:bCs/>
                <w:i/>
                <w:iCs/>
                <w:sz w:val="20"/>
              </w:rPr>
              <w:t>455,000</w:t>
            </w:r>
          </w:p>
        </w:tc>
      </w:tr>
      <w:tr w:rsidR="00BC38F9" w14:paraId="00828F84" w14:textId="77777777" w:rsidTr="0024223D">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FC51B8" w14:textId="77777777" w:rsidR="00BC38F9" w:rsidRPr="007710AD" w:rsidRDefault="00BC38F9" w:rsidP="00F34DA5">
            <w:pPr>
              <w:bidi/>
              <w:rPr>
                <w:sz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5D7DA35" w14:textId="0180F422" w:rsidR="00BC38F9" w:rsidRPr="00D71F34" w:rsidRDefault="003D0343" w:rsidP="00F34DA5">
            <w:pPr>
              <w:bidi/>
              <w:jc w:val="right"/>
              <w:rPr>
                <w:b/>
                <w:bCs/>
                <w:i/>
                <w:iCs/>
                <w:sz w:val="20"/>
              </w:rPr>
            </w:pPr>
            <w:r w:rsidRPr="00D71F34">
              <w:rPr>
                <w:rFonts w:asciiTheme="majorBidi" w:hAnsiTheme="majorBidi"/>
                <w:b/>
                <w:bCs/>
                <w:i/>
                <w:iCs/>
                <w:sz w:val="22"/>
                <w:szCs w:val="22"/>
                <w:rtl/>
                <w:lang w:bidi="ar-SA"/>
              </w:rPr>
              <w:t>المجموع الكلي</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4DAFF58" w14:textId="77777777" w:rsidR="00BC38F9" w:rsidRPr="009A2DFA" w:rsidRDefault="00BC38F9" w:rsidP="0024223D">
            <w:pPr>
              <w:jc w:val="right"/>
              <w:rPr>
                <w:b/>
                <w:bCs/>
                <w:sz w:val="20"/>
              </w:rPr>
            </w:pPr>
            <w:r w:rsidRPr="009A2DFA">
              <w:rPr>
                <w:b/>
                <w:bCs/>
                <w:sz w:val="20"/>
              </w:rPr>
              <w:t>793,200</w:t>
            </w:r>
          </w:p>
        </w:tc>
      </w:tr>
    </w:tbl>
    <w:p w14:paraId="2BC86570" w14:textId="6905E49E" w:rsidR="00BC38F9" w:rsidRPr="00AF4836" w:rsidRDefault="00BC38F9" w:rsidP="00BC38F9">
      <w:pPr>
        <w:bidi/>
        <w:jc w:val="left"/>
        <w:rPr>
          <w:sz w:val="18"/>
          <w:szCs w:val="18"/>
          <w:lang w:val="en-US"/>
        </w:rPr>
      </w:pPr>
      <w:r w:rsidRPr="000F5D3A">
        <w:rPr>
          <w:sz w:val="18"/>
          <w:szCs w:val="18"/>
        </w:rPr>
        <w:t>*</w:t>
      </w:r>
      <w:r>
        <w:rPr>
          <w:sz w:val="18"/>
          <w:szCs w:val="18"/>
        </w:rPr>
        <w:t xml:space="preserve"> </w:t>
      </w:r>
      <w:r w:rsidR="008072E2">
        <w:rPr>
          <w:rFonts w:hint="cs"/>
          <w:sz w:val="18"/>
          <w:szCs w:val="18"/>
          <w:rtl/>
        </w:rPr>
        <w:t xml:space="preserve">    الز</w:t>
      </w:r>
      <w:r w:rsidR="00293D28" w:rsidRPr="00800101">
        <w:rPr>
          <w:rFonts w:asciiTheme="majorBidi" w:hAnsiTheme="majorBidi"/>
          <w:sz w:val="22"/>
          <w:szCs w:val="22"/>
          <w:rtl/>
          <w:lang w:bidi="ar-SA"/>
        </w:rPr>
        <w:t>يادة</w:t>
      </w:r>
      <w:r w:rsidR="008072E2">
        <w:rPr>
          <w:rFonts w:asciiTheme="majorBidi" w:hAnsiTheme="majorBidi" w:hint="cs"/>
          <w:sz w:val="22"/>
          <w:szCs w:val="22"/>
          <w:rtl/>
          <w:lang w:bidi="ar-SA"/>
        </w:rPr>
        <w:t xml:space="preserve"> في</w:t>
      </w:r>
      <w:r w:rsidR="00293D28" w:rsidRPr="00800101">
        <w:rPr>
          <w:rFonts w:asciiTheme="majorBidi" w:hAnsiTheme="majorBidi"/>
          <w:sz w:val="22"/>
          <w:szCs w:val="22"/>
          <w:rtl/>
          <w:lang w:bidi="ar-SA"/>
        </w:rPr>
        <w:t xml:space="preserve"> التمويل لضمان </w:t>
      </w:r>
      <w:r w:rsidR="00DF7C9D">
        <w:rPr>
          <w:rFonts w:asciiTheme="majorBidi" w:hAnsiTheme="majorBidi" w:hint="cs"/>
          <w:sz w:val="22"/>
          <w:szCs w:val="22"/>
          <w:rtl/>
          <w:lang w:bidi="ar-SA"/>
        </w:rPr>
        <w:t>ال</w:t>
      </w:r>
      <w:r w:rsidR="00293D28" w:rsidRPr="00800101">
        <w:rPr>
          <w:rFonts w:asciiTheme="majorBidi" w:hAnsiTheme="majorBidi"/>
          <w:sz w:val="22"/>
          <w:szCs w:val="22"/>
          <w:rtl/>
          <w:lang w:bidi="ar-SA"/>
        </w:rPr>
        <w:t xml:space="preserve">دعم </w:t>
      </w:r>
      <w:r w:rsidR="00DF7C9D">
        <w:rPr>
          <w:rFonts w:asciiTheme="majorBidi" w:hAnsiTheme="majorBidi" w:hint="cs"/>
          <w:sz w:val="22"/>
          <w:szCs w:val="22"/>
          <w:rtl/>
          <w:lang w:bidi="ar-SA"/>
        </w:rPr>
        <w:t>ال</w:t>
      </w:r>
      <w:r w:rsidR="00293D28" w:rsidRPr="00800101">
        <w:rPr>
          <w:rFonts w:asciiTheme="majorBidi" w:hAnsiTheme="majorBidi"/>
          <w:sz w:val="22"/>
          <w:szCs w:val="22"/>
          <w:rtl/>
          <w:lang w:bidi="ar-SA"/>
        </w:rPr>
        <w:t xml:space="preserve">متسق في جميع مكونات المشروع، وخاصةً بعد إدراج مؤشرات </w:t>
      </w:r>
      <w:r w:rsidR="00DF7C9D">
        <w:rPr>
          <w:rFonts w:asciiTheme="majorBidi" w:hAnsiTheme="majorBidi" w:hint="cs"/>
          <w:sz w:val="22"/>
          <w:szCs w:val="22"/>
          <w:rtl/>
          <w:lang w:bidi="ar-SA"/>
        </w:rPr>
        <w:t>ال</w:t>
      </w:r>
      <w:r w:rsidR="00293D28" w:rsidRPr="00800101">
        <w:rPr>
          <w:rFonts w:asciiTheme="majorBidi" w:hAnsiTheme="majorBidi"/>
          <w:sz w:val="22"/>
          <w:szCs w:val="22"/>
          <w:rtl/>
          <w:lang w:bidi="ar-SA"/>
        </w:rPr>
        <w:t xml:space="preserve">أداء </w:t>
      </w:r>
      <w:r w:rsidR="00DF7C9D">
        <w:rPr>
          <w:rFonts w:asciiTheme="majorBidi" w:hAnsiTheme="majorBidi" w:hint="cs"/>
          <w:sz w:val="22"/>
          <w:szCs w:val="22"/>
          <w:rtl/>
          <w:lang w:bidi="ar-SA"/>
        </w:rPr>
        <w:t>ال</w:t>
      </w:r>
      <w:r w:rsidR="00293D28" w:rsidRPr="00800101">
        <w:rPr>
          <w:rFonts w:asciiTheme="majorBidi" w:hAnsiTheme="majorBidi"/>
          <w:sz w:val="22"/>
          <w:szCs w:val="22"/>
          <w:rtl/>
          <w:lang w:bidi="ar-SA"/>
        </w:rPr>
        <w:t>جديدة</w:t>
      </w:r>
    </w:p>
    <w:p w14:paraId="41E85327" w14:textId="03F6A4B9" w:rsidR="00BC38F9" w:rsidRPr="000F5D3A" w:rsidRDefault="00BC38F9" w:rsidP="00BC38F9">
      <w:pPr>
        <w:bidi/>
        <w:jc w:val="left"/>
        <w:rPr>
          <w:sz w:val="18"/>
          <w:szCs w:val="18"/>
        </w:rPr>
      </w:pPr>
      <w:r w:rsidRPr="000F5D3A">
        <w:rPr>
          <w:sz w:val="18"/>
          <w:szCs w:val="18"/>
        </w:rPr>
        <w:t>**</w:t>
      </w:r>
      <w:r>
        <w:rPr>
          <w:sz w:val="18"/>
          <w:szCs w:val="18"/>
        </w:rPr>
        <w:t xml:space="preserve"> </w:t>
      </w:r>
      <w:r w:rsidR="008072E2">
        <w:rPr>
          <w:rFonts w:hint="cs"/>
          <w:sz w:val="18"/>
          <w:szCs w:val="18"/>
          <w:rtl/>
        </w:rPr>
        <w:t xml:space="preserve">   الز</w:t>
      </w:r>
      <w:r w:rsidR="00293D28" w:rsidRPr="00800101">
        <w:rPr>
          <w:rFonts w:asciiTheme="majorBidi" w:hAnsiTheme="majorBidi"/>
          <w:sz w:val="22"/>
          <w:szCs w:val="22"/>
          <w:rtl/>
          <w:lang w:bidi="ar-SA"/>
        </w:rPr>
        <w:t xml:space="preserve">يادة </w:t>
      </w:r>
      <w:r w:rsidR="008072E2">
        <w:rPr>
          <w:rFonts w:asciiTheme="majorBidi" w:hAnsiTheme="majorBidi" w:hint="cs"/>
          <w:sz w:val="22"/>
          <w:szCs w:val="22"/>
          <w:rtl/>
          <w:lang w:bidi="ar-SA"/>
        </w:rPr>
        <w:t xml:space="preserve">في </w:t>
      </w:r>
      <w:r w:rsidR="00293D28" w:rsidRPr="00800101">
        <w:rPr>
          <w:rFonts w:asciiTheme="majorBidi" w:hAnsiTheme="majorBidi"/>
          <w:sz w:val="22"/>
          <w:szCs w:val="22"/>
          <w:rtl/>
          <w:lang w:bidi="ar-SA"/>
        </w:rPr>
        <w:t xml:space="preserve">التمويل </w:t>
      </w:r>
      <w:r w:rsidR="00DA0C56">
        <w:rPr>
          <w:rFonts w:asciiTheme="majorBidi" w:hAnsiTheme="majorBidi" w:hint="cs"/>
          <w:sz w:val="22"/>
          <w:szCs w:val="22"/>
          <w:rtl/>
          <w:lang w:bidi="ar-SA"/>
        </w:rPr>
        <w:t>ال</w:t>
      </w:r>
      <w:r w:rsidR="00293D28" w:rsidRPr="00800101">
        <w:rPr>
          <w:rFonts w:asciiTheme="majorBidi" w:hAnsiTheme="majorBidi"/>
          <w:sz w:val="22"/>
          <w:szCs w:val="22"/>
          <w:rtl/>
          <w:lang w:bidi="ar-SA"/>
        </w:rPr>
        <w:t>لازم</w:t>
      </w:r>
      <w:r w:rsidR="008072E2">
        <w:rPr>
          <w:rFonts w:asciiTheme="majorBidi" w:hAnsiTheme="majorBidi" w:hint="cs"/>
          <w:sz w:val="22"/>
          <w:szCs w:val="22"/>
          <w:rtl/>
          <w:lang w:bidi="ar-SA"/>
        </w:rPr>
        <w:t>ة</w:t>
      </w:r>
      <w:r w:rsidR="00293D28" w:rsidRPr="00800101">
        <w:rPr>
          <w:rFonts w:asciiTheme="majorBidi" w:hAnsiTheme="majorBidi"/>
          <w:sz w:val="22"/>
          <w:szCs w:val="22"/>
          <w:rtl/>
          <w:lang w:bidi="ar-SA"/>
        </w:rPr>
        <w:t xml:space="preserve"> ل</w:t>
      </w:r>
      <w:r w:rsidR="008072E2">
        <w:rPr>
          <w:rFonts w:asciiTheme="majorBidi" w:hAnsiTheme="majorBidi" w:hint="cs"/>
          <w:sz w:val="22"/>
          <w:szCs w:val="22"/>
          <w:rtl/>
          <w:lang w:bidi="ar-SA"/>
        </w:rPr>
        <w:t>إعداد</w:t>
      </w:r>
      <w:r w:rsidR="00293D28" w:rsidRPr="00800101">
        <w:rPr>
          <w:rFonts w:asciiTheme="majorBidi" w:hAnsiTheme="majorBidi"/>
          <w:sz w:val="22"/>
          <w:szCs w:val="22"/>
          <w:rtl/>
          <w:lang w:bidi="ar-SA"/>
        </w:rPr>
        <w:t xml:space="preserve"> مجموعات أدوات وموارد معرفية شاملة</w:t>
      </w:r>
    </w:p>
    <w:p w14:paraId="59B45698" w14:textId="562515AF" w:rsidR="00BC38F9" w:rsidRPr="000408E4" w:rsidRDefault="00BC38F9" w:rsidP="000408E4">
      <w:pPr>
        <w:bidi/>
        <w:spacing w:before="240" w:after="120" w:line="360" w:lineRule="exact"/>
        <w:rPr>
          <w:rFonts w:asciiTheme="majorBidi" w:hAnsiTheme="majorBidi" w:cstheme="majorBidi"/>
          <w:b/>
          <w:bCs/>
          <w:sz w:val="26"/>
          <w:szCs w:val="26"/>
          <w:rtl/>
        </w:rPr>
      </w:pPr>
      <w:r w:rsidRPr="000408E4">
        <w:rPr>
          <w:rFonts w:asciiTheme="majorBidi" w:hAnsiTheme="majorBidi"/>
          <w:b/>
          <w:bCs/>
          <w:sz w:val="26"/>
          <w:szCs w:val="26"/>
          <w:rtl/>
          <w:lang w:bidi="ar-SA"/>
        </w:rPr>
        <w:t>توصي</w:t>
      </w:r>
      <w:r w:rsidR="000408E4" w:rsidRPr="000408E4">
        <w:rPr>
          <w:rFonts w:asciiTheme="majorBidi" w:hAnsiTheme="majorBidi" w:hint="cs"/>
          <w:b/>
          <w:bCs/>
          <w:sz w:val="26"/>
          <w:szCs w:val="26"/>
          <w:rtl/>
          <w:lang w:bidi="ar-SA"/>
        </w:rPr>
        <w:t>ـــ</w:t>
      </w:r>
      <w:r w:rsidRPr="000408E4">
        <w:rPr>
          <w:rFonts w:asciiTheme="majorBidi" w:hAnsiTheme="majorBidi"/>
          <w:b/>
          <w:bCs/>
          <w:sz w:val="26"/>
          <w:szCs w:val="26"/>
          <w:rtl/>
          <w:lang w:bidi="ar-SA"/>
        </w:rPr>
        <w:t>ة الأمان</w:t>
      </w:r>
      <w:r w:rsidR="000408E4" w:rsidRPr="000408E4">
        <w:rPr>
          <w:rFonts w:asciiTheme="majorBidi" w:hAnsiTheme="majorBidi" w:hint="cs"/>
          <w:b/>
          <w:bCs/>
          <w:sz w:val="26"/>
          <w:szCs w:val="26"/>
          <w:rtl/>
          <w:lang w:bidi="ar-SA"/>
        </w:rPr>
        <w:t>ــ</w:t>
      </w:r>
      <w:r w:rsidRPr="000408E4">
        <w:rPr>
          <w:rFonts w:asciiTheme="majorBidi" w:hAnsiTheme="majorBidi"/>
          <w:b/>
          <w:bCs/>
          <w:sz w:val="26"/>
          <w:szCs w:val="26"/>
          <w:rtl/>
          <w:lang w:bidi="ar-SA"/>
        </w:rPr>
        <w:t>ة</w:t>
      </w:r>
    </w:p>
    <w:p w14:paraId="39D4144D" w14:textId="6F736A2A" w:rsidR="00BC38F9" w:rsidRDefault="00C34514" w:rsidP="009E49C2">
      <w:pPr>
        <w:pStyle w:val="StyleHeader4Para4Left0Firstline0"/>
        <w:numPr>
          <w:ilvl w:val="0"/>
          <w:numId w:val="10"/>
        </w:numPr>
        <w:tabs>
          <w:tab w:val="left" w:pos="720"/>
        </w:tabs>
        <w:bidi/>
        <w:spacing w:after="120" w:line="360" w:lineRule="exact"/>
        <w:ind w:left="0" w:firstLine="0"/>
        <w:rPr>
          <w:rFonts w:asciiTheme="majorBidi" w:hAnsiTheme="majorBidi" w:cstheme="majorBidi"/>
          <w:sz w:val="26"/>
          <w:szCs w:val="26"/>
        </w:rPr>
      </w:pPr>
      <w:r w:rsidRPr="00545B26">
        <w:rPr>
          <w:rFonts w:asciiTheme="majorBidi" w:hAnsiTheme="majorBidi"/>
          <w:sz w:val="26"/>
          <w:szCs w:val="26"/>
          <w:rtl/>
          <w:lang w:bidi="ar-SA"/>
        </w:rPr>
        <w:t>قد ترغب اللجنة التنفيذية في</w:t>
      </w:r>
      <w:r w:rsidR="004B5E69">
        <w:rPr>
          <w:rFonts w:asciiTheme="majorBidi" w:hAnsiTheme="majorBidi" w:cstheme="majorBidi" w:hint="cs"/>
          <w:sz w:val="26"/>
          <w:szCs w:val="26"/>
          <w:rtl/>
        </w:rPr>
        <w:t>ما يلي:</w:t>
      </w:r>
    </w:p>
    <w:p w14:paraId="723A932E" w14:textId="110112EC" w:rsidR="00C34514" w:rsidRPr="00C34514" w:rsidRDefault="004B5E69" w:rsidP="009E49C2">
      <w:pPr>
        <w:pStyle w:val="StyleHeader4Para4Left0Firstline0"/>
        <w:numPr>
          <w:ilvl w:val="0"/>
          <w:numId w:val="22"/>
        </w:numPr>
        <w:tabs>
          <w:tab w:val="left" w:pos="1440"/>
        </w:tabs>
        <w:bidi/>
        <w:spacing w:after="120" w:line="360" w:lineRule="exact"/>
        <w:ind w:left="1440" w:hanging="720"/>
        <w:rPr>
          <w:rFonts w:asciiTheme="majorBidi" w:hAnsiTheme="majorBidi" w:cstheme="majorBidi"/>
          <w:sz w:val="26"/>
          <w:szCs w:val="26"/>
        </w:rPr>
      </w:pPr>
      <w:r>
        <w:rPr>
          <w:rFonts w:asciiTheme="majorBidi" w:hAnsiTheme="majorBidi" w:hint="cs"/>
          <w:sz w:val="26"/>
          <w:szCs w:val="26"/>
          <w:rtl/>
          <w:lang w:bidi="ar-SA"/>
        </w:rPr>
        <w:t>أن تحيط</w:t>
      </w:r>
      <w:r w:rsidR="00C34514" w:rsidRPr="00545B26">
        <w:rPr>
          <w:rFonts w:asciiTheme="majorBidi" w:hAnsiTheme="majorBidi"/>
          <w:sz w:val="26"/>
          <w:szCs w:val="26"/>
          <w:rtl/>
          <w:lang w:bidi="ar-SA"/>
        </w:rPr>
        <w:t xml:space="preserve"> علماً بالتقرير النهائي </w:t>
      </w:r>
      <w:r>
        <w:rPr>
          <w:rFonts w:asciiTheme="majorBidi" w:hAnsiTheme="majorBidi" w:hint="cs"/>
          <w:sz w:val="26"/>
          <w:szCs w:val="26"/>
          <w:rtl/>
          <w:lang w:bidi="ar-SA"/>
        </w:rPr>
        <w:t>ع</w:t>
      </w:r>
      <w:r w:rsidR="00C34514" w:rsidRPr="00545B26">
        <w:rPr>
          <w:rFonts w:asciiTheme="majorBidi" w:hAnsiTheme="majorBidi"/>
          <w:sz w:val="26"/>
          <w:szCs w:val="26"/>
          <w:rtl/>
          <w:lang w:bidi="ar-SA"/>
        </w:rPr>
        <w:t>ن تنفيذ مشروع المساعدة التقنية العالمي</w:t>
      </w:r>
      <w:r w:rsidR="000903C8">
        <w:rPr>
          <w:rFonts w:asciiTheme="majorBidi" w:hAnsiTheme="majorBidi" w:hint="cs"/>
          <w:sz w:val="26"/>
          <w:szCs w:val="26"/>
          <w:rtl/>
          <w:lang w:bidi="ar-SA"/>
        </w:rPr>
        <w:t>ة</w:t>
      </w:r>
      <w:r w:rsidR="00C34514" w:rsidRPr="00545B26">
        <w:rPr>
          <w:rFonts w:asciiTheme="majorBidi" w:hAnsiTheme="majorBidi"/>
          <w:sz w:val="26"/>
          <w:szCs w:val="26"/>
          <w:rtl/>
          <w:lang w:bidi="ar-SA"/>
        </w:rPr>
        <w:t xml:space="preserve"> للتوأمة بين مسؤولي الأوزون وصانعي سياسات كفاءة الطاقة الوطنيين </w:t>
      </w:r>
      <w:r w:rsidR="00052205">
        <w:rPr>
          <w:rFonts w:asciiTheme="majorBidi" w:hAnsiTheme="majorBidi" w:hint="cs"/>
          <w:sz w:val="26"/>
          <w:szCs w:val="26"/>
          <w:rtl/>
          <w:lang w:bidi="ar-SA"/>
        </w:rPr>
        <w:t>من أج</w:t>
      </w:r>
      <w:r w:rsidR="00C34514" w:rsidRPr="00545B26">
        <w:rPr>
          <w:rFonts w:asciiTheme="majorBidi" w:hAnsiTheme="majorBidi"/>
          <w:sz w:val="26"/>
          <w:szCs w:val="26"/>
          <w:rtl/>
          <w:lang w:bidi="ar-SA"/>
        </w:rPr>
        <w:t>ل</w:t>
      </w:r>
      <w:r w:rsidR="00052205">
        <w:rPr>
          <w:rFonts w:asciiTheme="majorBidi" w:hAnsiTheme="majorBidi" w:hint="cs"/>
          <w:sz w:val="26"/>
          <w:szCs w:val="26"/>
          <w:rtl/>
          <w:lang w:bidi="ar-SA"/>
        </w:rPr>
        <w:t xml:space="preserve"> </w:t>
      </w:r>
      <w:r w:rsidR="00C34514" w:rsidRPr="00545B26">
        <w:rPr>
          <w:rFonts w:asciiTheme="majorBidi" w:hAnsiTheme="majorBidi"/>
          <w:sz w:val="26"/>
          <w:szCs w:val="26"/>
          <w:rtl/>
          <w:lang w:bidi="ar-SA"/>
        </w:rPr>
        <w:t xml:space="preserve">دعم أهداف تعديل كيغالي (المرحلة الأولى: </w:t>
      </w:r>
      <w:r w:rsidR="00052205">
        <w:rPr>
          <w:rFonts w:asciiTheme="majorBidi" w:hAnsiTheme="majorBidi"/>
          <w:sz w:val="26"/>
          <w:szCs w:val="26"/>
          <w:lang w:bidi="ar-SA"/>
        </w:rPr>
        <w:t>2023</w:t>
      </w:r>
      <w:r w:rsidR="00C34514" w:rsidRPr="00545B26">
        <w:rPr>
          <w:rFonts w:asciiTheme="majorBidi" w:hAnsiTheme="majorBidi"/>
          <w:sz w:val="26"/>
          <w:szCs w:val="26"/>
          <w:rtl/>
          <w:lang w:bidi="ar-SA"/>
        </w:rPr>
        <w:t>-</w:t>
      </w:r>
      <w:r w:rsidR="00052205">
        <w:rPr>
          <w:rFonts w:asciiTheme="majorBidi" w:hAnsiTheme="majorBidi"/>
          <w:sz w:val="26"/>
          <w:szCs w:val="26"/>
          <w:lang w:bidi="ar-SA"/>
        </w:rPr>
        <w:t>2024</w:t>
      </w:r>
      <w:r w:rsidR="00C34514" w:rsidRPr="00545B26">
        <w:rPr>
          <w:rFonts w:asciiTheme="majorBidi" w:hAnsiTheme="majorBidi"/>
          <w:sz w:val="26"/>
          <w:szCs w:val="26"/>
          <w:rtl/>
          <w:lang w:bidi="ar-SA"/>
        </w:rPr>
        <w:t xml:space="preserve">)، المقدم من </w:t>
      </w:r>
      <w:r w:rsidR="00213CD3">
        <w:rPr>
          <w:rFonts w:asciiTheme="majorBidi" w:hAnsiTheme="majorBidi"/>
          <w:sz w:val="26"/>
          <w:szCs w:val="26"/>
          <w:rtl/>
          <w:lang w:bidi="ar-SA"/>
        </w:rPr>
        <w:t>اليونيب</w:t>
      </w:r>
      <w:r w:rsidR="00C34514" w:rsidRPr="00545B26">
        <w:rPr>
          <w:rFonts w:asciiTheme="majorBidi" w:hAnsiTheme="majorBidi"/>
          <w:sz w:val="26"/>
          <w:szCs w:val="26"/>
          <w:rtl/>
          <w:lang w:bidi="ar-SA"/>
        </w:rPr>
        <w:t xml:space="preserve"> </w:t>
      </w:r>
      <w:r w:rsidR="00052205">
        <w:rPr>
          <w:rFonts w:asciiTheme="majorBidi" w:hAnsiTheme="majorBidi" w:hint="cs"/>
          <w:sz w:val="26"/>
          <w:szCs w:val="26"/>
          <w:rtl/>
          <w:lang w:bidi="ar-SA"/>
        </w:rPr>
        <w:t>على النح</w:t>
      </w:r>
      <w:r w:rsidR="00C34514" w:rsidRPr="00545B26">
        <w:rPr>
          <w:rFonts w:asciiTheme="majorBidi" w:hAnsiTheme="majorBidi"/>
          <w:sz w:val="26"/>
          <w:szCs w:val="26"/>
          <w:rtl/>
          <w:lang w:bidi="ar-SA"/>
        </w:rPr>
        <w:t xml:space="preserve">و </w:t>
      </w:r>
      <w:r w:rsidR="00052205">
        <w:rPr>
          <w:rFonts w:asciiTheme="majorBidi" w:hAnsiTheme="majorBidi" w:hint="cs"/>
          <w:sz w:val="26"/>
          <w:szCs w:val="26"/>
          <w:rtl/>
          <w:lang w:bidi="ar-SA"/>
        </w:rPr>
        <w:t>ال</w:t>
      </w:r>
      <w:r w:rsidR="00C34514" w:rsidRPr="00545B26">
        <w:rPr>
          <w:rFonts w:asciiTheme="majorBidi" w:hAnsiTheme="majorBidi"/>
          <w:sz w:val="26"/>
          <w:szCs w:val="26"/>
          <w:rtl/>
          <w:lang w:bidi="ar-SA"/>
        </w:rPr>
        <w:t>وارد في الوثيقة</w:t>
      </w:r>
      <w:r w:rsidR="00C34514" w:rsidRPr="00545B26">
        <w:rPr>
          <w:rFonts w:asciiTheme="majorBidi" w:hAnsiTheme="majorBidi" w:cstheme="majorBidi"/>
          <w:sz w:val="26"/>
          <w:szCs w:val="26"/>
        </w:rPr>
        <w:t xml:space="preserve"> UNEP/OzL.Pro/ExCom/96/21</w:t>
      </w:r>
      <w:r w:rsidR="00C34514" w:rsidRPr="00545B26">
        <w:rPr>
          <w:rFonts w:asciiTheme="majorBidi" w:hAnsiTheme="majorBidi"/>
          <w:sz w:val="26"/>
          <w:szCs w:val="26"/>
          <w:rtl/>
          <w:lang w:bidi="ar-SA"/>
        </w:rPr>
        <w:t>؛</w:t>
      </w:r>
    </w:p>
    <w:p w14:paraId="624EA2B5" w14:textId="3E379F10" w:rsidR="00C34514" w:rsidRDefault="00052205" w:rsidP="009E49C2">
      <w:pPr>
        <w:pStyle w:val="StyleHeader4Para4Left0Firstline0"/>
        <w:numPr>
          <w:ilvl w:val="0"/>
          <w:numId w:val="22"/>
        </w:numPr>
        <w:tabs>
          <w:tab w:val="left" w:pos="1440"/>
        </w:tabs>
        <w:bidi/>
        <w:spacing w:after="120" w:line="360" w:lineRule="exact"/>
        <w:ind w:left="1440" w:hanging="720"/>
        <w:rPr>
          <w:rFonts w:asciiTheme="majorBidi" w:hAnsiTheme="majorBidi" w:cstheme="majorBidi"/>
          <w:sz w:val="26"/>
          <w:szCs w:val="26"/>
        </w:rPr>
      </w:pPr>
      <w:r>
        <w:rPr>
          <w:rFonts w:asciiTheme="majorBidi" w:hAnsiTheme="majorBidi" w:hint="cs"/>
          <w:sz w:val="26"/>
          <w:szCs w:val="26"/>
          <w:rtl/>
          <w:lang w:bidi="ar-SA"/>
        </w:rPr>
        <w:t>أن ت</w:t>
      </w:r>
      <w:r w:rsidR="00C34514" w:rsidRPr="00545B26">
        <w:rPr>
          <w:rFonts w:asciiTheme="majorBidi" w:hAnsiTheme="majorBidi"/>
          <w:sz w:val="26"/>
          <w:szCs w:val="26"/>
          <w:rtl/>
          <w:lang w:bidi="ar-SA"/>
        </w:rPr>
        <w:t>نظر في الموافقة على مشروع المساعدة ال</w:t>
      </w:r>
      <w:r w:rsidR="00BD5115">
        <w:rPr>
          <w:rFonts w:asciiTheme="majorBidi" w:hAnsiTheme="majorBidi"/>
          <w:sz w:val="26"/>
          <w:szCs w:val="26"/>
          <w:rtl/>
          <w:lang w:bidi="ar-SA"/>
        </w:rPr>
        <w:t>تقن</w:t>
      </w:r>
      <w:r w:rsidR="00C34514" w:rsidRPr="00545B26">
        <w:rPr>
          <w:rFonts w:asciiTheme="majorBidi" w:hAnsiTheme="majorBidi"/>
          <w:sz w:val="26"/>
          <w:szCs w:val="26"/>
          <w:rtl/>
          <w:lang w:bidi="ar-SA"/>
        </w:rPr>
        <w:t>ية العالمية لتوأمة مسؤولي الأوزون وصانعي سياسات كفاءة الطاقة الوطني</w:t>
      </w:r>
      <w:r w:rsidR="00D603CC">
        <w:rPr>
          <w:rFonts w:asciiTheme="majorBidi" w:hAnsiTheme="majorBidi" w:hint="cs"/>
          <w:sz w:val="26"/>
          <w:szCs w:val="26"/>
          <w:rtl/>
          <w:lang w:bidi="ar-SA"/>
        </w:rPr>
        <w:t>ين</w:t>
      </w:r>
      <w:r w:rsidR="00C34514" w:rsidRPr="00545B26">
        <w:rPr>
          <w:rFonts w:asciiTheme="majorBidi" w:hAnsiTheme="majorBidi"/>
          <w:sz w:val="26"/>
          <w:szCs w:val="26"/>
          <w:rtl/>
          <w:lang w:bidi="ar-SA"/>
        </w:rPr>
        <w:t xml:space="preserve"> </w:t>
      </w:r>
      <w:r>
        <w:rPr>
          <w:rFonts w:asciiTheme="majorBidi" w:hAnsiTheme="majorBidi" w:hint="cs"/>
          <w:sz w:val="26"/>
          <w:szCs w:val="26"/>
          <w:rtl/>
          <w:lang w:bidi="ar-SA"/>
        </w:rPr>
        <w:t>من أج</w:t>
      </w:r>
      <w:r w:rsidR="00C34514" w:rsidRPr="00545B26">
        <w:rPr>
          <w:rFonts w:asciiTheme="majorBidi" w:hAnsiTheme="majorBidi"/>
          <w:sz w:val="26"/>
          <w:szCs w:val="26"/>
          <w:rtl/>
          <w:lang w:bidi="ar-SA"/>
        </w:rPr>
        <w:t>ل</w:t>
      </w:r>
      <w:r>
        <w:rPr>
          <w:rFonts w:asciiTheme="majorBidi" w:hAnsiTheme="majorBidi" w:hint="cs"/>
          <w:sz w:val="26"/>
          <w:szCs w:val="26"/>
          <w:rtl/>
          <w:lang w:bidi="ar-SA"/>
        </w:rPr>
        <w:t xml:space="preserve"> </w:t>
      </w:r>
      <w:r w:rsidR="00C34514" w:rsidRPr="00545B26">
        <w:rPr>
          <w:rFonts w:asciiTheme="majorBidi" w:hAnsiTheme="majorBidi"/>
          <w:sz w:val="26"/>
          <w:szCs w:val="26"/>
          <w:rtl/>
          <w:lang w:bidi="ar-SA"/>
        </w:rPr>
        <w:t xml:space="preserve">دعم أهداف تعديل كيغالي (المرحلة الثانية: </w:t>
      </w:r>
      <w:r>
        <w:rPr>
          <w:rFonts w:asciiTheme="majorBidi" w:hAnsiTheme="majorBidi"/>
          <w:sz w:val="26"/>
          <w:szCs w:val="26"/>
          <w:lang w:bidi="ar-SA"/>
        </w:rPr>
        <w:t>2025</w:t>
      </w:r>
      <w:r w:rsidR="00C34514" w:rsidRPr="00545B26">
        <w:rPr>
          <w:rFonts w:asciiTheme="majorBidi" w:hAnsiTheme="majorBidi"/>
          <w:sz w:val="26"/>
          <w:szCs w:val="26"/>
          <w:rtl/>
          <w:lang w:bidi="ar-SA"/>
        </w:rPr>
        <w:t>-</w:t>
      </w:r>
      <w:r>
        <w:rPr>
          <w:rFonts w:asciiTheme="majorBidi" w:hAnsiTheme="majorBidi"/>
          <w:sz w:val="26"/>
          <w:szCs w:val="26"/>
          <w:lang w:bidi="ar-SA"/>
        </w:rPr>
        <w:t>2027</w:t>
      </w:r>
      <w:r w:rsidR="00C34514" w:rsidRPr="00545B26">
        <w:rPr>
          <w:rFonts w:asciiTheme="majorBidi" w:hAnsiTheme="majorBidi"/>
          <w:sz w:val="26"/>
          <w:szCs w:val="26"/>
          <w:rtl/>
          <w:lang w:bidi="ar-SA"/>
        </w:rPr>
        <w:t xml:space="preserve">) بمبلغ </w:t>
      </w:r>
      <w:r>
        <w:rPr>
          <w:rFonts w:asciiTheme="majorBidi" w:hAnsiTheme="majorBidi"/>
          <w:sz w:val="26"/>
          <w:szCs w:val="26"/>
          <w:lang w:bidi="ar-SA"/>
        </w:rPr>
        <w:t>793,200</w:t>
      </w:r>
      <w:r w:rsidR="00C34514" w:rsidRPr="00545B26">
        <w:rPr>
          <w:rFonts w:asciiTheme="majorBidi" w:hAnsiTheme="majorBidi"/>
          <w:sz w:val="26"/>
          <w:szCs w:val="26"/>
          <w:rtl/>
          <w:lang w:bidi="ar-SA"/>
        </w:rPr>
        <w:t xml:space="preserve"> دولار أمريكي، بالإضافة إلى تكاليف دعم الوكالة البالغة </w:t>
      </w:r>
      <w:r>
        <w:rPr>
          <w:rFonts w:asciiTheme="majorBidi" w:hAnsiTheme="majorBidi"/>
          <w:sz w:val="26"/>
          <w:szCs w:val="26"/>
          <w:lang w:bidi="ar-SA"/>
        </w:rPr>
        <w:t>97,252</w:t>
      </w:r>
      <w:r w:rsidR="00C34514" w:rsidRPr="00545B26">
        <w:rPr>
          <w:rFonts w:asciiTheme="majorBidi" w:hAnsiTheme="majorBidi"/>
          <w:sz w:val="26"/>
          <w:szCs w:val="26"/>
          <w:rtl/>
          <w:lang w:bidi="ar-SA"/>
        </w:rPr>
        <w:t xml:space="preserve"> دولار</w:t>
      </w:r>
      <w:r w:rsidR="00C34514">
        <w:rPr>
          <w:rFonts w:asciiTheme="majorBidi" w:hAnsiTheme="majorBidi"/>
          <w:sz w:val="26"/>
          <w:szCs w:val="26"/>
          <w:rtl/>
          <w:lang w:bidi="ar-SA"/>
        </w:rPr>
        <w:t>اً</w:t>
      </w:r>
      <w:r w:rsidR="00C34514" w:rsidRPr="00545B26">
        <w:rPr>
          <w:rFonts w:asciiTheme="majorBidi" w:hAnsiTheme="majorBidi"/>
          <w:sz w:val="26"/>
          <w:szCs w:val="26"/>
          <w:rtl/>
          <w:lang w:bidi="ar-SA"/>
        </w:rPr>
        <w:t xml:space="preserve"> أمريكي</w:t>
      </w:r>
      <w:r w:rsidR="00C34514">
        <w:rPr>
          <w:rFonts w:asciiTheme="majorBidi" w:hAnsiTheme="majorBidi"/>
          <w:sz w:val="26"/>
          <w:szCs w:val="26"/>
          <w:rtl/>
          <w:lang w:bidi="ar-SA"/>
        </w:rPr>
        <w:t>اً</w:t>
      </w:r>
      <w:r w:rsidR="00C34514" w:rsidRPr="00545B26">
        <w:rPr>
          <w:rFonts w:asciiTheme="majorBidi" w:hAnsiTheme="majorBidi"/>
          <w:sz w:val="26"/>
          <w:szCs w:val="26"/>
          <w:rtl/>
          <w:lang w:bidi="ar-SA"/>
        </w:rPr>
        <w:t xml:space="preserve"> ل</w:t>
      </w:r>
      <w:r w:rsidR="00213CD3">
        <w:rPr>
          <w:rFonts w:asciiTheme="majorBidi" w:hAnsiTheme="majorBidi"/>
          <w:sz w:val="26"/>
          <w:szCs w:val="26"/>
          <w:rtl/>
          <w:lang w:bidi="ar-SA"/>
        </w:rPr>
        <w:t>ليونيب</w:t>
      </w:r>
      <w:r w:rsidR="00C34514" w:rsidRPr="00545B26">
        <w:rPr>
          <w:rFonts w:asciiTheme="majorBidi" w:hAnsiTheme="majorBidi"/>
          <w:sz w:val="26"/>
          <w:szCs w:val="26"/>
          <w:rtl/>
          <w:lang w:bidi="ar-SA"/>
        </w:rPr>
        <w:t>، على أن يكون مفهوم</w:t>
      </w:r>
      <w:r w:rsidR="00C34514">
        <w:rPr>
          <w:rFonts w:asciiTheme="majorBidi" w:hAnsiTheme="majorBidi"/>
          <w:sz w:val="26"/>
          <w:szCs w:val="26"/>
          <w:rtl/>
          <w:lang w:bidi="ar-SA"/>
        </w:rPr>
        <w:t>اً</w:t>
      </w:r>
      <w:r w:rsidR="00C34514" w:rsidRPr="00545B26">
        <w:rPr>
          <w:rFonts w:asciiTheme="majorBidi" w:hAnsiTheme="majorBidi"/>
          <w:sz w:val="26"/>
          <w:szCs w:val="26"/>
          <w:rtl/>
          <w:lang w:bidi="ar-SA"/>
        </w:rPr>
        <w:t xml:space="preserve"> أن</w:t>
      </w:r>
      <w:r w:rsidR="00C34514" w:rsidRPr="00545B26">
        <w:rPr>
          <w:rFonts w:asciiTheme="majorBidi" w:hAnsiTheme="majorBidi" w:cstheme="majorBidi"/>
          <w:sz w:val="26"/>
          <w:szCs w:val="26"/>
        </w:rPr>
        <w:t>:</w:t>
      </w:r>
    </w:p>
    <w:p w14:paraId="1427F7EA" w14:textId="4F29B51C" w:rsidR="00C34514" w:rsidRPr="00C34514" w:rsidRDefault="00C34514" w:rsidP="009E49C2">
      <w:pPr>
        <w:pStyle w:val="StyleHeader4Para4Left0Firstline0"/>
        <w:numPr>
          <w:ilvl w:val="0"/>
          <w:numId w:val="23"/>
        </w:numPr>
        <w:tabs>
          <w:tab w:val="left" w:pos="2160"/>
        </w:tabs>
        <w:bidi/>
        <w:spacing w:after="120" w:line="360" w:lineRule="exact"/>
        <w:ind w:left="2160" w:hanging="810"/>
        <w:rPr>
          <w:rFonts w:asciiTheme="majorBidi" w:hAnsiTheme="majorBidi" w:cstheme="majorBidi"/>
          <w:sz w:val="26"/>
          <w:szCs w:val="26"/>
        </w:rPr>
      </w:pPr>
      <w:r w:rsidRPr="00545B26">
        <w:rPr>
          <w:rFonts w:asciiTheme="majorBidi" w:hAnsiTheme="majorBidi"/>
          <w:sz w:val="26"/>
          <w:szCs w:val="26"/>
          <w:rtl/>
          <w:lang w:bidi="ar-SA"/>
        </w:rPr>
        <w:t xml:space="preserve">سيقدم </w:t>
      </w:r>
      <w:r w:rsidR="00213CD3">
        <w:rPr>
          <w:rFonts w:asciiTheme="majorBidi" w:hAnsiTheme="majorBidi"/>
          <w:sz w:val="26"/>
          <w:szCs w:val="26"/>
          <w:rtl/>
          <w:lang w:bidi="ar-SA"/>
        </w:rPr>
        <w:t>اليونيب</w:t>
      </w:r>
      <w:r w:rsidRPr="00545B26">
        <w:rPr>
          <w:rFonts w:asciiTheme="majorBidi" w:hAnsiTheme="majorBidi"/>
          <w:sz w:val="26"/>
          <w:szCs w:val="26"/>
          <w:rtl/>
          <w:lang w:bidi="ar-SA"/>
        </w:rPr>
        <w:t xml:space="preserve"> تقرير</w:t>
      </w:r>
      <w:r>
        <w:rPr>
          <w:rFonts w:asciiTheme="majorBidi" w:hAnsiTheme="majorBidi"/>
          <w:sz w:val="26"/>
          <w:szCs w:val="26"/>
          <w:rtl/>
          <w:lang w:bidi="ar-SA"/>
        </w:rPr>
        <w:t>اً</w:t>
      </w:r>
      <w:r w:rsidRPr="00545B26">
        <w:rPr>
          <w:rFonts w:asciiTheme="majorBidi" w:hAnsiTheme="majorBidi"/>
          <w:sz w:val="26"/>
          <w:szCs w:val="26"/>
          <w:rtl/>
          <w:lang w:bidi="ar-SA"/>
        </w:rPr>
        <w:t xml:space="preserve"> </w:t>
      </w:r>
      <w:r w:rsidR="0021385C">
        <w:rPr>
          <w:rFonts w:asciiTheme="majorBidi" w:hAnsiTheme="majorBidi" w:hint="cs"/>
          <w:sz w:val="26"/>
          <w:szCs w:val="26"/>
          <w:rtl/>
          <w:lang w:bidi="ar-SA"/>
        </w:rPr>
        <w:t xml:space="preserve">في </w:t>
      </w:r>
      <w:r w:rsidRPr="00545B26">
        <w:rPr>
          <w:rFonts w:asciiTheme="majorBidi" w:hAnsiTheme="majorBidi"/>
          <w:sz w:val="26"/>
          <w:szCs w:val="26"/>
          <w:rtl/>
          <w:lang w:bidi="ar-SA"/>
        </w:rPr>
        <w:t xml:space="preserve">منتصف المدة عن التقدم المحرز في تنفيذ المشروع إلى الاجتماع </w:t>
      </w:r>
      <w:r w:rsidRPr="00545B26">
        <w:rPr>
          <w:rFonts w:asciiTheme="majorBidi" w:hAnsiTheme="majorBidi"/>
          <w:sz w:val="26"/>
          <w:szCs w:val="26"/>
          <w:rtl/>
          <w:lang w:bidi="ar-SA"/>
        </w:rPr>
        <w:lastRenderedPageBreak/>
        <w:t xml:space="preserve">الأخير للجنة التنفيذية في عام </w:t>
      </w:r>
      <w:r w:rsidR="0021385C">
        <w:rPr>
          <w:rFonts w:asciiTheme="majorBidi" w:hAnsiTheme="majorBidi"/>
          <w:sz w:val="26"/>
          <w:szCs w:val="26"/>
          <w:lang w:bidi="ar-SA"/>
        </w:rPr>
        <w:t>202</w:t>
      </w:r>
      <w:r w:rsidR="00385A5C">
        <w:rPr>
          <w:rFonts w:asciiTheme="majorBidi" w:hAnsiTheme="majorBidi"/>
          <w:sz w:val="26"/>
          <w:szCs w:val="26"/>
          <w:lang w:bidi="ar-SA"/>
        </w:rPr>
        <w:t>6</w:t>
      </w:r>
      <w:r w:rsidRPr="00545B26">
        <w:rPr>
          <w:rFonts w:asciiTheme="majorBidi" w:hAnsiTheme="majorBidi"/>
          <w:sz w:val="26"/>
          <w:szCs w:val="26"/>
          <w:rtl/>
          <w:lang w:bidi="ar-SA"/>
        </w:rPr>
        <w:t xml:space="preserve"> كجزء من </w:t>
      </w:r>
      <w:r w:rsidR="0021385C">
        <w:rPr>
          <w:rFonts w:asciiTheme="majorBidi" w:hAnsiTheme="majorBidi" w:hint="cs"/>
          <w:sz w:val="26"/>
          <w:szCs w:val="26"/>
          <w:rtl/>
          <w:lang w:bidi="ar-SA"/>
        </w:rPr>
        <w:t>ال</w:t>
      </w:r>
      <w:r w:rsidRPr="00545B26">
        <w:rPr>
          <w:rFonts w:asciiTheme="majorBidi" w:hAnsiTheme="majorBidi"/>
          <w:sz w:val="26"/>
          <w:szCs w:val="26"/>
          <w:rtl/>
          <w:lang w:bidi="ar-SA"/>
        </w:rPr>
        <w:t>تقرير المر</w:t>
      </w:r>
      <w:r w:rsidR="0021385C">
        <w:rPr>
          <w:rFonts w:asciiTheme="majorBidi" w:hAnsiTheme="majorBidi" w:hint="cs"/>
          <w:sz w:val="26"/>
          <w:szCs w:val="26"/>
          <w:rtl/>
          <w:lang w:bidi="ar-SA"/>
        </w:rPr>
        <w:t>حلي</w:t>
      </w:r>
      <w:r w:rsidRPr="00545B26">
        <w:rPr>
          <w:rFonts w:asciiTheme="majorBidi" w:hAnsiTheme="majorBidi"/>
          <w:sz w:val="26"/>
          <w:szCs w:val="26"/>
          <w:rtl/>
          <w:lang w:bidi="ar-SA"/>
        </w:rPr>
        <w:t xml:space="preserve"> </w:t>
      </w:r>
      <w:r w:rsidR="00FE0132" w:rsidRPr="00545B26">
        <w:rPr>
          <w:rFonts w:asciiTheme="majorBidi" w:hAnsiTheme="majorBidi"/>
          <w:sz w:val="26"/>
          <w:szCs w:val="26"/>
          <w:rtl/>
          <w:lang w:bidi="ar-SA"/>
        </w:rPr>
        <w:t>ل</w:t>
      </w:r>
      <w:r w:rsidR="00FE0132">
        <w:rPr>
          <w:rFonts w:asciiTheme="majorBidi" w:hAnsiTheme="majorBidi"/>
          <w:sz w:val="26"/>
          <w:szCs w:val="26"/>
          <w:rtl/>
          <w:lang w:bidi="ar-SA"/>
        </w:rPr>
        <w:t>ليونيب</w:t>
      </w:r>
      <w:r w:rsidR="00FE0132">
        <w:rPr>
          <w:rFonts w:asciiTheme="majorBidi" w:hAnsiTheme="majorBidi" w:hint="cs"/>
          <w:sz w:val="26"/>
          <w:szCs w:val="26"/>
          <w:rtl/>
          <w:lang w:bidi="ar-SA"/>
        </w:rPr>
        <w:t xml:space="preserve"> بشأن </w:t>
      </w:r>
      <w:r w:rsidRPr="00545B26">
        <w:rPr>
          <w:rFonts w:asciiTheme="majorBidi" w:hAnsiTheme="majorBidi"/>
          <w:sz w:val="26"/>
          <w:szCs w:val="26"/>
          <w:rtl/>
          <w:lang w:bidi="ar-SA"/>
        </w:rPr>
        <w:t xml:space="preserve">برنامج </w:t>
      </w:r>
      <w:r w:rsidR="0021385C">
        <w:rPr>
          <w:rFonts w:asciiTheme="majorBidi" w:hAnsiTheme="majorBidi" w:hint="cs"/>
          <w:sz w:val="26"/>
          <w:szCs w:val="26"/>
          <w:rtl/>
          <w:lang w:bidi="ar-SA"/>
        </w:rPr>
        <w:t>ال</w:t>
      </w:r>
      <w:r w:rsidRPr="00545B26">
        <w:rPr>
          <w:rFonts w:asciiTheme="majorBidi" w:hAnsiTheme="majorBidi"/>
          <w:sz w:val="26"/>
          <w:szCs w:val="26"/>
          <w:rtl/>
          <w:lang w:bidi="ar-SA"/>
        </w:rPr>
        <w:t xml:space="preserve">مساعدة </w:t>
      </w:r>
      <w:r w:rsidR="0021385C">
        <w:rPr>
          <w:rFonts w:asciiTheme="majorBidi" w:hAnsiTheme="majorBidi" w:hint="cs"/>
          <w:sz w:val="26"/>
          <w:szCs w:val="26"/>
          <w:rtl/>
          <w:lang w:bidi="ar-SA"/>
        </w:rPr>
        <w:t xml:space="preserve">على </w:t>
      </w:r>
      <w:r w:rsidRPr="00545B26">
        <w:rPr>
          <w:rFonts w:asciiTheme="majorBidi" w:hAnsiTheme="majorBidi"/>
          <w:sz w:val="26"/>
          <w:szCs w:val="26"/>
          <w:rtl/>
          <w:lang w:bidi="ar-SA"/>
        </w:rPr>
        <w:t>الامتثال، وتقرير</w:t>
      </w:r>
      <w:r>
        <w:rPr>
          <w:rFonts w:asciiTheme="majorBidi" w:hAnsiTheme="majorBidi"/>
          <w:sz w:val="26"/>
          <w:szCs w:val="26"/>
          <w:rtl/>
          <w:lang w:bidi="ar-SA"/>
        </w:rPr>
        <w:t>اً</w:t>
      </w:r>
      <w:r w:rsidRPr="00545B26">
        <w:rPr>
          <w:rFonts w:asciiTheme="majorBidi" w:hAnsiTheme="majorBidi"/>
          <w:sz w:val="26"/>
          <w:szCs w:val="26"/>
          <w:rtl/>
          <w:lang w:bidi="ar-SA"/>
        </w:rPr>
        <w:t xml:space="preserve"> نهائي</w:t>
      </w:r>
      <w:r>
        <w:rPr>
          <w:rFonts w:asciiTheme="majorBidi" w:hAnsiTheme="majorBidi"/>
          <w:sz w:val="26"/>
          <w:szCs w:val="26"/>
          <w:rtl/>
          <w:lang w:bidi="ar-SA"/>
        </w:rPr>
        <w:t>اً</w:t>
      </w:r>
      <w:r w:rsidRPr="00545B26">
        <w:rPr>
          <w:rFonts w:asciiTheme="majorBidi" w:hAnsiTheme="majorBidi"/>
          <w:sz w:val="26"/>
          <w:szCs w:val="26"/>
          <w:rtl/>
          <w:lang w:bidi="ar-SA"/>
        </w:rPr>
        <w:t xml:space="preserve"> عن التقدم المحرز إلى الاجتماع الأخير للجنة التنفيذية في عام </w:t>
      </w:r>
      <w:r w:rsidR="0021385C">
        <w:rPr>
          <w:rFonts w:asciiTheme="majorBidi" w:hAnsiTheme="majorBidi"/>
          <w:sz w:val="26"/>
          <w:szCs w:val="26"/>
          <w:lang w:bidi="ar-SA"/>
        </w:rPr>
        <w:t>2027</w:t>
      </w:r>
      <w:r w:rsidRPr="00545B26">
        <w:rPr>
          <w:rFonts w:asciiTheme="majorBidi" w:hAnsiTheme="majorBidi"/>
          <w:sz w:val="26"/>
          <w:szCs w:val="26"/>
          <w:rtl/>
          <w:lang w:bidi="ar-SA"/>
        </w:rPr>
        <w:t>؛</w:t>
      </w:r>
    </w:p>
    <w:p w14:paraId="1329FA59" w14:textId="30EFCE83" w:rsidR="00C34514" w:rsidRPr="00BC38F9" w:rsidRDefault="00C34514" w:rsidP="009E49C2">
      <w:pPr>
        <w:pStyle w:val="StyleHeader4Para4Left0Firstline0"/>
        <w:numPr>
          <w:ilvl w:val="0"/>
          <w:numId w:val="23"/>
        </w:numPr>
        <w:tabs>
          <w:tab w:val="left" w:pos="2160"/>
        </w:tabs>
        <w:bidi/>
        <w:spacing w:after="120" w:line="360" w:lineRule="exact"/>
        <w:ind w:left="2160" w:hanging="810"/>
        <w:rPr>
          <w:rFonts w:asciiTheme="majorBidi" w:hAnsiTheme="majorBidi" w:cstheme="majorBidi"/>
          <w:sz w:val="26"/>
          <w:szCs w:val="26"/>
          <w:rtl/>
        </w:rPr>
      </w:pPr>
      <w:r w:rsidRPr="00545B26">
        <w:rPr>
          <w:rFonts w:asciiTheme="majorBidi" w:hAnsiTheme="majorBidi"/>
          <w:sz w:val="26"/>
          <w:szCs w:val="26"/>
          <w:rtl/>
          <w:lang w:bidi="ar-SA"/>
        </w:rPr>
        <w:t xml:space="preserve">ستُعاد أي أرصدة متبقية من المرحلة الثانية من المشروع إلى الصندوق المتعدد الأطراف في موعد أقصاه الاجتماع الثاني للجنة التنفيذية في عام </w:t>
      </w:r>
      <w:r w:rsidR="003154C5">
        <w:rPr>
          <w:rFonts w:asciiTheme="majorBidi" w:hAnsiTheme="majorBidi"/>
          <w:sz w:val="26"/>
          <w:szCs w:val="26"/>
          <w:lang w:bidi="ar-SA"/>
        </w:rPr>
        <w:t>2028</w:t>
      </w:r>
      <w:r w:rsidRPr="00545B26">
        <w:rPr>
          <w:rFonts w:asciiTheme="majorBidi" w:hAnsiTheme="majorBidi"/>
          <w:sz w:val="26"/>
          <w:szCs w:val="26"/>
          <w:rtl/>
          <w:lang w:bidi="ar-SA"/>
        </w:rPr>
        <w:t>.</w:t>
      </w:r>
    </w:p>
    <w:p w14:paraId="59D9B315" w14:textId="77777777" w:rsidR="00BC38F9" w:rsidRPr="00BC38F9" w:rsidRDefault="00BC38F9" w:rsidP="00BC38F9">
      <w:pPr>
        <w:pStyle w:val="StyleHeader4Para4Left0Firstline0"/>
        <w:numPr>
          <w:ilvl w:val="0"/>
          <w:numId w:val="0"/>
        </w:numPr>
        <w:tabs>
          <w:tab w:val="left" w:pos="720"/>
        </w:tabs>
        <w:bidi/>
        <w:spacing w:after="120" w:line="360" w:lineRule="exact"/>
        <w:rPr>
          <w:rFonts w:asciiTheme="majorBidi" w:hAnsiTheme="majorBidi" w:cstheme="majorBidi"/>
          <w:sz w:val="26"/>
          <w:szCs w:val="26"/>
          <w:rtl/>
        </w:rPr>
      </w:pPr>
    </w:p>
    <w:p w14:paraId="04E1C493" w14:textId="77777777" w:rsidR="00BC38F9" w:rsidRPr="00BC38F9" w:rsidRDefault="00BC38F9" w:rsidP="00BC38F9">
      <w:pPr>
        <w:pStyle w:val="StyleHeader4Para4Left0Firstline0"/>
        <w:numPr>
          <w:ilvl w:val="0"/>
          <w:numId w:val="0"/>
        </w:numPr>
        <w:tabs>
          <w:tab w:val="left" w:pos="720"/>
        </w:tabs>
        <w:bidi/>
        <w:spacing w:after="120" w:line="360" w:lineRule="exact"/>
        <w:rPr>
          <w:rFonts w:asciiTheme="majorBidi" w:hAnsiTheme="majorBidi" w:cstheme="majorBidi"/>
          <w:sz w:val="26"/>
          <w:szCs w:val="26"/>
          <w:rtl/>
        </w:rPr>
      </w:pPr>
    </w:p>
    <w:p w14:paraId="18B22BEF" w14:textId="77777777" w:rsidR="00BC38F9" w:rsidRPr="00853B86" w:rsidRDefault="00BC38F9" w:rsidP="00BC38F9">
      <w:pPr>
        <w:pStyle w:val="StyleHeader4Para4Left0Firstline0"/>
        <w:numPr>
          <w:ilvl w:val="0"/>
          <w:numId w:val="0"/>
        </w:numPr>
        <w:tabs>
          <w:tab w:val="left" w:pos="720"/>
        </w:tabs>
        <w:bidi/>
        <w:spacing w:after="120" w:line="360" w:lineRule="exact"/>
        <w:rPr>
          <w:rFonts w:asciiTheme="majorBidi" w:hAnsiTheme="majorBidi" w:cstheme="majorBidi"/>
          <w:sz w:val="26"/>
          <w:szCs w:val="26"/>
          <w:rtl/>
        </w:rPr>
      </w:pPr>
    </w:p>
    <w:p w14:paraId="4985CA16" w14:textId="77777777" w:rsidR="00853B86" w:rsidRPr="00B4144C" w:rsidRDefault="00853B86" w:rsidP="00853B86">
      <w:pPr>
        <w:pStyle w:val="StyleHeader4Para4Left0Firstline0"/>
        <w:numPr>
          <w:ilvl w:val="0"/>
          <w:numId w:val="0"/>
        </w:numPr>
        <w:tabs>
          <w:tab w:val="left" w:pos="720"/>
        </w:tabs>
        <w:bidi/>
        <w:spacing w:after="120" w:line="360" w:lineRule="exact"/>
        <w:rPr>
          <w:rFonts w:asciiTheme="majorBidi" w:hAnsiTheme="majorBidi" w:cstheme="majorBidi"/>
          <w:sz w:val="26"/>
          <w:szCs w:val="26"/>
          <w:rtl/>
        </w:rPr>
      </w:pPr>
    </w:p>
    <w:p w14:paraId="5F7BA178" w14:textId="77777777" w:rsidR="00B4144C" w:rsidRPr="00796B76" w:rsidRDefault="00B4144C" w:rsidP="00B4144C">
      <w:pPr>
        <w:pStyle w:val="StyleHeader4Para4Left0Firstline0"/>
        <w:numPr>
          <w:ilvl w:val="0"/>
          <w:numId w:val="0"/>
        </w:numPr>
        <w:tabs>
          <w:tab w:val="left" w:pos="720"/>
        </w:tabs>
        <w:bidi/>
        <w:spacing w:after="120" w:line="360" w:lineRule="exact"/>
        <w:rPr>
          <w:rFonts w:asciiTheme="majorBidi" w:hAnsiTheme="majorBidi" w:cstheme="majorBidi"/>
          <w:sz w:val="26"/>
          <w:szCs w:val="26"/>
          <w:rtl/>
        </w:rPr>
      </w:pPr>
    </w:p>
    <w:p w14:paraId="5B206D79" w14:textId="77777777" w:rsidR="00B4144C" w:rsidRDefault="00B4144C" w:rsidP="00B4144C">
      <w:pPr>
        <w:pStyle w:val="StyleHeader4Para4Left0Firstline0"/>
        <w:numPr>
          <w:ilvl w:val="0"/>
          <w:numId w:val="0"/>
        </w:numPr>
        <w:tabs>
          <w:tab w:val="left" w:pos="720"/>
        </w:tabs>
        <w:bidi/>
        <w:spacing w:after="120" w:line="360" w:lineRule="exact"/>
        <w:rPr>
          <w:rFonts w:asciiTheme="majorBidi" w:hAnsiTheme="majorBidi" w:cstheme="majorBidi"/>
          <w:sz w:val="26"/>
          <w:szCs w:val="26"/>
          <w:rtl/>
          <w:lang w:val="en-US"/>
        </w:rPr>
      </w:pPr>
    </w:p>
    <w:p w14:paraId="7633DBEF" w14:textId="77777777" w:rsidR="00B4144C" w:rsidRPr="000630C0" w:rsidRDefault="00B4144C" w:rsidP="00B4144C">
      <w:pPr>
        <w:pStyle w:val="StyleHeader4Para4Left0Firstline0"/>
        <w:numPr>
          <w:ilvl w:val="0"/>
          <w:numId w:val="0"/>
        </w:numPr>
        <w:tabs>
          <w:tab w:val="left" w:pos="720"/>
        </w:tabs>
        <w:spacing w:after="120" w:line="360" w:lineRule="exact"/>
        <w:rPr>
          <w:rFonts w:asciiTheme="majorBidi" w:hAnsiTheme="majorBidi" w:cstheme="majorBidi"/>
          <w:sz w:val="26"/>
          <w:szCs w:val="26"/>
          <w:lang w:val="en-US"/>
        </w:rPr>
      </w:pPr>
    </w:p>
    <w:p w14:paraId="0154569C" w14:textId="77777777" w:rsidR="00CB4CBD" w:rsidRPr="008970F0" w:rsidRDefault="00CB4CBD" w:rsidP="00CB4CBD">
      <w:pPr>
        <w:pStyle w:val="StyleHeader4Para4Left0Firstline0"/>
        <w:numPr>
          <w:ilvl w:val="0"/>
          <w:numId w:val="0"/>
        </w:numPr>
        <w:tabs>
          <w:tab w:val="left" w:pos="720"/>
        </w:tabs>
        <w:bidi/>
        <w:spacing w:after="120" w:line="360" w:lineRule="exact"/>
        <w:rPr>
          <w:rFonts w:asciiTheme="majorBidi" w:hAnsiTheme="majorBidi"/>
          <w:sz w:val="26"/>
          <w:szCs w:val="26"/>
          <w:rtl/>
        </w:rPr>
      </w:pPr>
    </w:p>
    <w:p w14:paraId="288A2688" w14:textId="77777777" w:rsidR="008970F0" w:rsidRPr="008970F0" w:rsidRDefault="008970F0" w:rsidP="008970F0">
      <w:pPr>
        <w:pStyle w:val="StyleHeader4Para4Left0Firstline0"/>
        <w:numPr>
          <w:ilvl w:val="0"/>
          <w:numId w:val="0"/>
        </w:numPr>
        <w:tabs>
          <w:tab w:val="left" w:pos="720"/>
        </w:tabs>
        <w:bidi/>
        <w:spacing w:after="120" w:line="360" w:lineRule="exact"/>
        <w:rPr>
          <w:rFonts w:asciiTheme="majorBidi" w:hAnsiTheme="majorBidi" w:cstheme="majorBidi"/>
          <w:b/>
          <w:bCs/>
          <w:sz w:val="26"/>
          <w:szCs w:val="26"/>
          <w:rtl/>
        </w:rPr>
      </w:pPr>
    </w:p>
    <w:p w14:paraId="524E3A5D" w14:textId="4F7B1B8B" w:rsidR="00C452C7" w:rsidRPr="00C452C7" w:rsidRDefault="00C452C7" w:rsidP="00C452C7">
      <w:pPr>
        <w:bidi/>
        <w:spacing w:after="120" w:line="360" w:lineRule="exact"/>
        <w:rPr>
          <w:rFonts w:asciiTheme="majorBidi" w:hAnsiTheme="majorBidi" w:cstheme="majorBidi"/>
          <w:sz w:val="26"/>
          <w:szCs w:val="26"/>
          <w:rtl/>
        </w:rPr>
      </w:pPr>
    </w:p>
    <w:p w14:paraId="1ACC4C3A" w14:textId="77777777" w:rsidR="00C452C7" w:rsidRPr="0076224D" w:rsidRDefault="00C452C7" w:rsidP="00C452C7">
      <w:pPr>
        <w:pStyle w:val="StyleHeader4Para4Left0Firstline0"/>
        <w:numPr>
          <w:ilvl w:val="0"/>
          <w:numId w:val="0"/>
        </w:numPr>
        <w:tabs>
          <w:tab w:val="left" w:pos="720"/>
        </w:tabs>
        <w:bidi/>
        <w:spacing w:after="120" w:line="360" w:lineRule="exact"/>
        <w:rPr>
          <w:rFonts w:asciiTheme="majorBidi" w:hAnsiTheme="majorBidi" w:cstheme="majorBidi"/>
          <w:sz w:val="26"/>
          <w:szCs w:val="26"/>
          <w:rtl/>
        </w:rPr>
      </w:pPr>
    </w:p>
    <w:p w14:paraId="46352B1B" w14:textId="77777777" w:rsidR="00C452C7" w:rsidRPr="00566EF9" w:rsidRDefault="00C452C7" w:rsidP="00C452C7">
      <w:pPr>
        <w:pStyle w:val="StyleHeader4Para4Left0Firstline0"/>
        <w:numPr>
          <w:ilvl w:val="0"/>
          <w:numId w:val="0"/>
        </w:numPr>
        <w:tabs>
          <w:tab w:val="left" w:pos="720"/>
        </w:tabs>
        <w:bidi/>
        <w:spacing w:after="120" w:line="360" w:lineRule="exact"/>
        <w:rPr>
          <w:b/>
          <w:bCs/>
        </w:rPr>
      </w:pPr>
    </w:p>
    <w:p w14:paraId="1FA85590" w14:textId="77777777" w:rsidR="007E5D09" w:rsidRDefault="007E5D09">
      <w:pPr>
        <w:pStyle w:val="StyleHeader4Para4Left0Firstline0"/>
        <w:numPr>
          <w:ilvl w:val="0"/>
          <w:numId w:val="0"/>
        </w:numPr>
      </w:pPr>
    </w:p>
    <w:p w14:paraId="17E74A6F" w14:textId="77777777" w:rsidR="007E5D09" w:rsidRPr="001E62C3" w:rsidRDefault="00E1360E">
      <w:pPr>
        <w:pStyle w:val="Heading3"/>
        <w:numPr>
          <w:ilvl w:val="0"/>
          <w:numId w:val="0"/>
        </w:numPr>
        <w:ind w:left="1361" w:firstLine="720"/>
        <w:rPr>
          <w:lang w:val="en-US"/>
        </w:rPr>
      </w:pPr>
      <w:r>
        <w:br w:type="page"/>
      </w:r>
    </w:p>
    <w:p w14:paraId="1F1F44FD" w14:textId="77777777" w:rsidR="007E5D09" w:rsidRPr="001E62C3" w:rsidRDefault="007E5D09">
      <w:pPr>
        <w:pStyle w:val="Heading3"/>
        <w:numPr>
          <w:ilvl w:val="0"/>
          <w:numId w:val="0"/>
        </w:numPr>
        <w:ind w:left="1361"/>
        <w:rPr>
          <w:lang w:val="en-US"/>
        </w:rPr>
        <w:sectPr w:rsidR="007E5D09" w:rsidRPr="001E62C3"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0DA66E63"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16772235" w14:textId="77777777" w:rsidR="00C34514" w:rsidRDefault="00E1360E" w:rsidP="00C34514">
      <w:pPr>
        <w:widowControl w:val="0"/>
        <w:jc w:val="center"/>
        <w:outlineLvl w:val="0"/>
        <w:rPr>
          <w:b/>
          <w:caps/>
        </w:rPr>
      </w:pPr>
      <w:r>
        <w:rPr>
          <w:rFonts w:cs="Arabic Transparent"/>
          <w:b/>
          <w:bCs/>
          <w:sz w:val="26"/>
          <w:szCs w:val="26"/>
          <w:rtl/>
        </w:rPr>
        <w:tab/>
      </w:r>
      <w:r w:rsidR="00C34514">
        <w:rPr>
          <w:b/>
          <w:caps/>
        </w:rPr>
        <w:t>A</w:t>
      </w:r>
      <w:r w:rsidR="00C34514" w:rsidRPr="001E7AB2">
        <w:rPr>
          <w:rFonts w:ascii="Times New Roman Bold" w:hAnsi="Times New Roman Bold"/>
          <w:b/>
        </w:rPr>
        <w:t>nnex</w:t>
      </w:r>
      <w:r w:rsidR="00C34514">
        <w:rPr>
          <w:b/>
          <w:caps/>
        </w:rPr>
        <w:t xml:space="preserve"> I</w:t>
      </w:r>
    </w:p>
    <w:p w14:paraId="7367FDAE" w14:textId="77777777" w:rsidR="00C34514" w:rsidRDefault="00C34514" w:rsidP="00C34514">
      <w:pPr>
        <w:widowControl w:val="0"/>
        <w:jc w:val="center"/>
        <w:outlineLvl w:val="0"/>
        <w:rPr>
          <w:b/>
          <w:caps/>
        </w:rPr>
      </w:pPr>
    </w:p>
    <w:p w14:paraId="777BDF6A" w14:textId="77777777" w:rsidR="00C34514" w:rsidRPr="005B36B5" w:rsidRDefault="00C34514" w:rsidP="00C34514">
      <w:pPr>
        <w:widowControl w:val="0"/>
        <w:spacing w:after="240"/>
        <w:jc w:val="center"/>
        <w:outlineLvl w:val="0"/>
        <w:rPr>
          <w:b/>
          <w:caps/>
        </w:rPr>
      </w:pPr>
      <w:r w:rsidRPr="2B7B21B9">
        <w:rPr>
          <w:b/>
          <w:bCs/>
          <w:caps/>
        </w:rPr>
        <w:t>institutional strengthening project proposals</w:t>
      </w:r>
      <w:r w:rsidRPr="2B7B21B9">
        <w:rPr>
          <w:b/>
          <w:bCs/>
          <w:caps/>
          <w:vertAlign w:val="superscript"/>
        </w:rPr>
        <w:footnoteReference w:id="18"/>
      </w:r>
    </w:p>
    <w:p w14:paraId="6636D23A" w14:textId="77777777" w:rsidR="00C34514" w:rsidRPr="00755191" w:rsidRDefault="00C34514" w:rsidP="00C34514">
      <w:pPr>
        <w:widowControl w:val="0"/>
        <w:spacing w:after="120"/>
        <w:jc w:val="left"/>
        <w:rPr>
          <w:b/>
          <w:color w:val="000000" w:themeColor="text1"/>
        </w:rPr>
      </w:pPr>
      <w:r>
        <w:rPr>
          <w:b/>
          <w:color w:val="000000" w:themeColor="text1"/>
        </w:rPr>
        <w:t>Angola</w:t>
      </w:r>
      <w:r w:rsidRPr="00755191">
        <w:rPr>
          <w:b/>
          <w:color w:val="000000" w:themeColor="text1"/>
        </w:rPr>
        <w:t>: Renewal of institutional strengthening</w:t>
      </w:r>
    </w:p>
    <w:tbl>
      <w:tblPr>
        <w:tblStyle w:val="TableGrid71"/>
        <w:tblW w:w="5001" w:type="pct"/>
        <w:jc w:val="center"/>
        <w:tblLayout w:type="fixed"/>
        <w:tblLook w:val="01E0" w:firstRow="1" w:lastRow="1" w:firstColumn="1" w:lastColumn="1" w:noHBand="0" w:noVBand="0"/>
      </w:tblPr>
      <w:tblGrid>
        <w:gridCol w:w="6238"/>
        <w:gridCol w:w="1696"/>
        <w:gridCol w:w="1418"/>
      </w:tblGrid>
      <w:tr w:rsidR="00C34514" w:rsidRPr="0088492A" w14:paraId="2A7CDD54" w14:textId="77777777" w:rsidTr="0024223D">
        <w:trPr>
          <w:trHeight w:val="278"/>
          <w:jc w:val="center"/>
        </w:trPr>
        <w:tc>
          <w:tcPr>
            <w:tcW w:w="4242" w:type="pct"/>
            <w:gridSpan w:val="2"/>
            <w:tcBorders>
              <w:bottom w:val="single" w:sz="4" w:space="0" w:color="auto"/>
            </w:tcBorders>
          </w:tcPr>
          <w:p w14:paraId="602BEA7D" w14:textId="77777777" w:rsidR="00C34514" w:rsidRPr="0088492A" w:rsidRDefault="00C34514" w:rsidP="0024223D">
            <w:pPr>
              <w:rPr>
                <w:b/>
                <w:sz w:val="20"/>
              </w:rPr>
            </w:pPr>
            <w:r w:rsidRPr="0088492A">
              <w:rPr>
                <w:b/>
                <w:sz w:val="20"/>
              </w:rPr>
              <w:t>Summary of the project and country profile</w:t>
            </w:r>
          </w:p>
        </w:tc>
        <w:tc>
          <w:tcPr>
            <w:tcW w:w="758" w:type="pct"/>
          </w:tcPr>
          <w:p w14:paraId="0FCF9B13" w14:textId="77777777" w:rsidR="00C34514" w:rsidRPr="0088492A" w:rsidRDefault="00C34514" w:rsidP="0024223D">
            <w:pPr>
              <w:jc w:val="right"/>
              <w:rPr>
                <w:b/>
                <w:sz w:val="20"/>
              </w:rPr>
            </w:pPr>
          </w:p>
        </w:tc>
      </w:tr>
      <w:tr w:rsidR="00C34514" w:rsidRPr="0088492A" w14:paraId="68B471C4" w14:textId="77777777" w:rsidTr="0024223D">
        <w:trPr>
          <w:trHeight w:val="233"/>
          <w:jc w:val="center"/>
        </w:trPr>
        <w:tc>
          <w:tcPr>
            <w:tcW w:w="4242" w:type="pct"/>
            <w:gridSpan w:val="2"/>
            <w:tcBorders>
              <w:bottom w:val="single" w:sz="4" w:space="0" w:color="auto"/>
            </w:tcBorders>
          </w:tcPr>
          <w:p w14:paraId="1343A68D" w14:textId="77777777" w:rsidR="00C34514" w:rsidRPr="0088492A" w:rsidRDefault="00C34514" w:rsidP="0024223D">
            <w:pPr>
              <w:rPr>
                <w:sz w:val="20"/>
              </w:rPr>
            </w:pPr>
            <w:r w:rsidRPr="0088492A">
              <w:rPr>
                <w:sz w:val="20"/>
              </w:rPr>
              <w:t>Implementing agency:</w:t>
            </w:r>
          </w:p>
        </w:tc>
        <w:tc>
          <w:tcPr>
            <w:tcW w:w="758" w:type="pct"/>
            <w:tcBorders>
              <w:bottom w:val="single" w:sz="4" w:space="0" w:color="auto"/>
            </w:tcBorders>
          </w:tcPr>
          <w:p w14:paraId="25592A31" w14:textId="77777777" w:rsidR="00C34514" w:rsidRPr="0088492A" w:rsidRDefault="00C34514" w:rsidP="0024223D">
            <w:pPr>
              <w:jc w:val="center"/>
              <w:rPr>
                <w:sz w:val="20"/>
              </w:rPr>
            </w:pPr>
            <w:r w:rsidRPr="0088492A">
              <w:rPr>
                <w:sz w:val="20"/>
              </w:rPr>
              <w:t>UNEP</w:t>
            </w:r>
          </w:p>
        </w:tc>
      </w:tr>
      <w:tr w:rsidR="00C34514" w:rsidRPr="0088492A" w14:paraId="09C3C8BD" w14:textId="77777777" w:rsidTr="0024223D">
        <w:trPr>
          <w:trHeight w:val="233"/>
          <w:jc w:val="center"/>
        </w:trPr>
        <w:tc>
          <w:tcPr>
            <w:tcW w:w="4242" w:type="pct"/>
            <w:gridSpan w:val="2"/>
            <w:tcBorders>
              <w:top w:val="single" w:sz="4" w:space="0" w:color="auto"/>
              <w:left w:val="single" w:sz="4" w:space="0" w:color="auto"/>
              <w:bottom w:val="nil"/>
              <w:right w:val="single" w:sz="4" w:space="0" w:color="auto"/>
            </w:tcBorders>
          </w:tcPr>
          <w:p w14:paraId="6D7D4F7B" w14:textId="77777777" w:rsidR="00C34514" w:rsidRPr="0088492A" w:rsidRDefault="00C34514" w:rsidP="0024223D">
            <w:pPr>
              <w:rPr>
                <w:sz w:val="20"/>
              </w:rPr>
            </w:pPr>
            <w:r w:rsidRPr="0088492A">
              <w:rPr>
                <w:sz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7B5F155F" w14:textId="77777777" w:rsidR="00C34514" w:rsidRPr="0088492A" w:rsidRDefault="00C34514" w:rsidP="0024223D">
            <w:pPr>
              <w:jc w:val="right"/>
              <w:rPr>
                <w:sz w:val="20"/>
              </w:rPr>
            </w:pPr>
          </w:p>
        </w:tc>
      </w:tr>
      <w:tr w:rsidR="00C34514" w:rsidRPr="0088492A" w14:paraId="6531B30F"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6F8AB70" w14:textId="77777777" w:rsidR="00C34514" w:rsidRPr="0088492A" w:rsidRDefault="00C34514" w:rsidP="0024223D">
            <w:pPr>
              <w:ind w:left="4997" w:right="-198"/>
              <w:jc w:val="left"/>
              <w:rPr>
                <w:sz w:val="20"/>
              </w:rPr>
            </w:pPr>
            <w:r w:rsidRPr="0088492A">
              <w:rPr>
                <w:sz w:val="20"/>
              </w:rPr>
              <w:t>Phase I:</w:t>
            </w:r>
          </w:p>
        </w:tc>
        <w:tc>
          <w:tcPr>
            <w:tcW w:w="907" w:type="pct"/>
            <w:tcBorders>
              <w:top w:val="nil"/>
              <w:left w:val="nil"/>
              <w:bottom w:val="nil"/>
              <w:right w:val="single" w:sz="4" w:space="0" w:color="auto"/>
            </w:tcBorders>
            <w:shd w:val="clear" w:color="auto" w:fill="FFFFFF" w:themeFill="background1"/>
            <w:vAlign w:val="bottom"/>
          </w:tcPr>
          <w:p w14:paraId="7CD5CB0A" w14:textId="77777777" w:rsidR="00C34514" w:rsidRPr="0088492A" w:rsidRDefault="00C34514" w:rsidP="0024223D">
            <w:pPr>
              <w:jc w:val="right"/>
              <w:rPr>
                <w:sz w:val="20"/>
              </w:rPr>
            </w:pPr>
            <w:r w:rsidRPr="0088492A">
              <w:rPr>
                <w:sz w:val="20"/>
              </w:rPr>
              <w:t>Nov-02 &amp; Apr-04</w:t>
            </w:r>
          </w:p>
        </w:tc>
        <w:tc>
          <w:tcPr>
            <w:tcW w:w="758" w:type="pct"/>
            <w:tcBorders>
              <w:top w:val="nil"/>
              <w:left w:val="single" w:sz="4" w:space="0" w:color="auto"/>
              <w:bottom w:val="nil"/>
              <w:right w:val="single" w:sz="4" w:space="0" w:color="auto"/>
            </w:tcBorders>
            <w:shd w:val="clear" w:color="auto" w:fill="FFFFFF" w:themeFill="background1"/>
            <w:vAlign w:val="bottom"/>
          </w:tcPr>
          <w:p w14:paraId="30DB394B" w14:textId="77777777" w:rsidR="00C34514" w:rsidRPr="0088492A" w:rsidRDefault="00C34514" w:rsidP="0024223D">
            <w:pPr>
              <w:jc w:val="right"/>
              <w:rPr>
                <w:sz w:val="20"/>
              </w:rPr>
            </w:pPr>
            <w:r w:rsidRPr="0088492A">
              <w:rPr>
                <w:sz w:val="20"/>
              </w:rPr>
              <w:t>241,030</w:t>
            </w:r>
          </w:p>
        </w:tc>
      </w:tr>
      <w:tr w:rsidR="00C34514" w:rsidRPr="0088492A" w14:paraId="3EFFC96A"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EAF24DC" w14:textId="77777777" w:rsidR="00C34514" w:rsidRPr="0088492A" w:rsidRDefault="00C34514" w:rsidP="0024223D">
            <w:pPr>
              <w:ind w:left="4997" w:right="-198"/>
              <w:jc w:val="left"/>
              <w:rPr>
                <w:sz w:val="20"/>
              </w:rPr>
            </w:pPr>
            <w:r w:rsidRPr="0088492A">
              <w:rPr>
                <w:sz w:val="20"/>
              </w:rPr>
              <w:t>Phase II:</w:t>
            </w:r>
          </w:p>
        </w:tc>
        <w:tc>
          <w:tcPr>
            <w:tcW w:w="907" w:type="pct"/>
            <w:tcBorders>
              <w:top w:val="nil"/>
              <w:left w:val="nil"/>
              <w:bottom w:val="nil"/>
              <w:right w:val="single" w:sz="4" w:space="0" w:color="auto"/>
            </w:tcBorders>
            <w:shd w:val="clear" w:color="auto" w:fill="FFFFFF" w:themeFill="background1"/>
            <w:vAlign w:val="bottom"/>
          </w:tcPr>
          <w:p w14:paraId="6025E0AA" w14:textId="77777777" w:rsidR="00C34514" w:rsidRPr="0088492A" w:rsidRDefault="00C34514" w:rsidP="0024223D">
            <w:pPr>
              <w:jc w:val="right"/>
              <w:rPr>
                <w:sz w:val="20"/>
              </w:rPr>
            </w:pPr>
            <w:r w:rsidRPr="0088492A">
              <w:rPr>
                <w:sz w:val="20"/>
              </w:rPr>
              <w:t>Nov-06</w:t>
            </w:r>
          </w:p>
        </w:tc>
        <w:tc>
          <w:tcPr>
            <w:tcW w:w="758" w:type="pct"/>
            <w:tcBorders>
              <w:top w:val="nil"/>
              <w:left w:val="single" w:sz="4" w:space="0" w:color="auto"/>
              <w:bottom w:val="nil"/>
              <w:right w:val="single" w:sz="4" w:space="0" w:color="auto"/>
            </w:tcBorders>
            <w:shd w:val="clear" w:color="auto" w:fill="FFFFFF" w:themeFill="background1"/>
            <w:vAlign w:val="bottom"/>
          </w:tcPr>
          <w:p w14:paraId="2828C44F" w14:textId="77777777" w:rsidR="00C34514" w:rsidRPr="0088492A" w:rsidRDefault="00C34514" w:rsidP="0024223D">
            <w:pPr>
              <w:jc w:val="right"/>
              <w:rPr>
                <w:sz w:val="20"/>
              </w:rPr>
            </w:pPr>
            <w:r w:rsidRPr="0088492A">
              <w:rPr>
                <w:sz w:val="20"/>
              </w:rPr>
              <w:t>151,872</w:t>
            </w:r>
          </w:p>
        </w:tc>
      </w:tr>
      <w:tr w:rsidR="00C34514" w:rsidRPr="0088492A" w14:paraId="6B03BDBB"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75DEC29E" w14:textId="77777777" w:rsidR="00C34514" w:rsidRPr="0088492A" w:rsidRDefault="00C34514" w:rsidP="0024223D">
            <w:pPr>
              <w:ind w:left="4997" w:right="-198"/>
              <w:jc w:val="left"/>
              <w:rPr>
                <w:sz w:val="20"/>
              </w:rPr>
            </w:pPr>
            <w:r w:rsidRPr="0088492A">
              <w:rPr>
                <w:sz w:val="20"/>
              </w:rPr>
              <w:t>Phase III:</w:t>
            </w:r>
          </w:p>
        </w:tc>
        <w:tc>
          <w:tcPr>
            <w:tcW w:w="907" w:type="pct"/>
            <w:tcBorders>
              <w:top w:val="nil"/>
              <w:left w:val="nil"/>
              <w:bottom w:val="nil"/>
              <w:right w:val="single" w:sz="4" w:space="0" w:color="auto"/>
            </w:tcBorders>
            <w:shd w:val="clear" w:color="auto" w:fill="FFFFFF" w:themeFill="background1"/>
            <w:vAlign w:val="bottom"/>
          </w:tcPr>
          <w:p w14:paraId="7DDD22CD" w14:textId="77777777" w:rsidR="00C34514" w:rsidRPr="0088492A" w:rsidRDefault="00C34514" w:rsidP="0024223D">
            <w:pPr>
              <w:jc w:val="right"/>
              <w:rPr>
                <w:sz w:val="20"/>
              </w:rPr>
            </w:pPr>
            <w:r w:rsidRPr="0088492A">
              <w:rPr>
                <w:sz w:val="20"/>
              </w:rPr>
              <w:t>Apr-11</w:t>
            </w:r>
          </w:p>
        </w:tc>
        <w:tc>
          <w:tcPr>
            <w:tcW w:w="758" w:type="pct"/>
            <w:tcBorders>
              <w:top w:val="nil"/>
              <w:left w:val="single" w:sz="4" w:space="0" w:color="auto"/>
              <w:bottom w:val="nil"/>
              <w:right w:val="single" w:sz="4" w:space="0" w:color="auto"/>
            </w:tcBorders>
            <w:shd w:val="clear" w:color="auto" w:fill="FFFFFF" w:themeFill="background1"/>
            <w:vAlign w:val="bottom"/>
          </w:tcPr>
          <w:p w14:paraId="278D18F9" w14:textId="77777777" w:rsidR="00C34514" w:rsidRPr="0088492A" w:rsidRDefault="00C34514" w:rsidP="0024223D">
            <w:pPr>
              <w:jc w:val="right"/>
              <w:rPr>
                <w:sz w:val="20"/>
              </w:rPr>
            </w:pPr>
            <w:r w:rsidRPr="0088492A">
              <w:rPr>
                <w:sz w:val="20"/>
              </w:rPr>
              <w:t>134,400</w:t>
            </w:r>
          </w:p>
        </w:tc>
      </w:tr>
      <w:tr w:rsidR="00C34514" w:rsidRPr="0088492A" w14:paraId="7B7216AC"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09928E65" w14:textId="77777777" w:rsidR="00C34514" w:rsidRPr="0088492A" w:rsidRDefault="00C34514" w:rsidP="0024223D">
            <w:pPr>
              <w:ind w:left="4997" w:right="-198"/>
              <w:jc w:val="left"/>
              <w:rPr>
                <w:sz w:val="20"/>
              </w:rPr>
            </w:pPr>
            <w:r w:rsidRPr="0088492A">
              <w:rPr>
                <w:sz w:val="20"/>
              </w:rPr>
              <w:t>Phase IV:</w:t>
            </w:r>
          </w:p>
        </w:tc>
        <w:tc>
          <w:tcPr>
            <w:tcW w:w="907" w:type="pct"/>
            <w:tcBorders>
              <w:top w:val="nil"/>
              <w:left w:val="nil"/>
              <w:bottom w:val="nil"/>
              <w:right w:val="single" w:sz="4" w:space="0" w:color="auto"/>
            </w:tcBorders>
            <w:shd w:val="clear" w:color="auto" w:fill="FFFFFF" w:themeFill="background1"/>
            <w:vAlign w:val="bottom"/>
          </w:tcPr>
          <w:p w14:paraId="566D7BE7" w14:textId="77777777" w:rsidR="00C34514" w:rsidRPr="0088492A" w:rsidRDefault="00C34514" w:rsidP="0024223D">
            <w:pPr>
              <w:tabs>
                <w:tab w:val="left" w:pos="6840"/>
              </w:tabs>
              <w:ind w:left="-108"/>
              <w:jc w:val="right"/>
              <w:rPr>
                <w:sz w:val="20"/>
              </w:rPr>
            </w:pPr>
            <w:r w:rsidRPr="0088492A">
              <w:rPr>
                <w:sz w:val="20"/>
              </w:rPr>
              <w:t>Apr-13</w:t>
            </w:r>
          </w:p>
        </w:tc>
        <w:tc>
          <w:tcPr>
            <w:tcW w:w="758" w:type="pct"/>
            <w:tcBorders>
              <w:top w:val="nil"/>
              <w:left w:val="single" w:sz="4" w:space="0" w:color="auto"/>
              <w:bottom w:val="nil"/>
              <w:right w:val="single" w:sz="4" w:space="0" w:color="auto"/>
            </w:tcBorders>
            <w:shd w:val="clear" w:color="auto" w:fill="FFFFFF" w:themeFill="background1"/>
          </w:tcPr>
          <w:p w14:paraId="41372422" w14:textId="77777777" w:rsidR="00C34514" w:rsidRPr="0088492A" w:rsidRDefault="00C34514" w:rsidP="0024223D">
            <w:pPr>
              <w:jc w:val="right"/>
              <w:rPr>
                <w:sz w:val="20"/>
              </w:rPr>
            </w:pPr>
            <w:r w:rsidRPr="0088492A">
              <w:rPr>
                <w:sz w:val="20"/>
              </w:rPr>
              <w:t>134,400</w:t>
            </w:r>
          </w:p>
        </w:tc>
      </w:tr>
      <w:tr w:rsidR="00C34514" w:rsidRPr="0088492A" w14:paraId="71C228E1"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62DCBB05" w14:textId="77777777" w:rsidR="00C34514" w:rsidRPr="0088492A" w:rsidRDefault="00C34514" w:rsidP="0024223D">
            <w:pPr>
              <w:ind w:left="4997" w:right="-198"/>
              <w:jc w:val="left"/>
              <w:rPr>
                <w:sz w:val="20"/>
              </w:rPr>
            </w:pPr>
            <w:r w:rsidRPr="0088492A">
              <w:rPr>
                <w:sz w:val="20"/>
              </w:rPr>
              <w:t>Phase V:</w:t>
            </w:r>
          </w:p>
        </w:tc>
        <w:tc>
          <w:tcPr>
            <w:tcW w:w="907" w:type="pct"/>
            <w:tcBorders>
              <w:top w:val="nil"/>
              <w:left w:val="nil"/>
              <w:bottom w:val="nil"/>
              <w:right w:val="single" w:sz="4" w:space="0" w:color="auto"/>
            </w:tcBorders>
            <w:shd w:val="clear" w:color="auto" w:fill="FFFFFF" w:themeFill="background1"/>
            <w:vAlign w:val="bottom"/>
          </w:tcPr>
          <w:p w14:paraId="48FF964B" w14:textId="77777777" w:rsidR="00C34514" w:rsidRPr="0088492A" w:rsidRDefault="00C34514" w:rsidP="0024223D">
            <w:pPr>
              <w:tabs>
                <w:tab w:val="left" w:pos="6840"/>
              </w:tabs>
              <w:ind w:left="-108"/>
              <w:jc w:val="right"/>
              <w:rPr>
                <w:sz w:val="20"/>
              </w:rPr>
            </w:pPr>
            <w:r w:rsidRPr="0088492A">
              <w:rPr>
                <w:sz w:val="20"/>
              </w:rPr>
              <w:t>May-15</w:t>
            </w:r>
          </w:p>
        </w:tc>
        <w:tc>
          <w:tcPr>
            <w:tcW w:w="758" w:type="pct"/>
            <w:tcBorders>
              <w:top w:val="nil"/>
              <w:left w:val="single" w:sz="4" w:space="0" w:color="auto"/>
              <w:bottom w:val="nil"/>
              <w:right w:val="single" w:sz="4" w:space="0" w:color="auto"/>
            </w:tcBorders>
            <w:shd w:val="clear" w:color="auto" w:fill="FFFFFF" w:themeFill="background1"/>
          </w:tcPr>
          <w:p w14:paraId="10358F2B" w14:textId="77777777" w:rsidR="00C34514" w:rsidRPr="0088492A" w:rsidRDefault="00C34514" w:rsidP="0024223D">
            <w:pPr>
              <w:jc w:val="right"/>
              <w:rPr>
                <w:sz w:val="20"/>
              </w:rPr>
            </w:pPr>
            <w:r w:rsidRPr="0088492A">
              <w:rPr>
                <w:sz w:val="20"/>
              </w:rPr>
              <w:t>134,400</w:t>
            </w:r>
          </w:p>
        </w:tc>
      </w:tr>
      <w:tr w:rsidR="00C34514" w:rsidRPr="0088492A" w14:paraId="4BD87CC3"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0A72BC9" w14:textId="77777777" w:rsidR="00C34514" w:rsidRPr="0088492A" w:rsidRDefault="00C34514" w:rsidP="0024223D">
            <w:pPr>
              <w:ind w:left="4997" w:right="-198"/>
              <w:jc w:val="left"/>
              <w:rPr>
                <w:sz w:val="20"/>
              </w:rPr>
            </w:pPr>
            <w:r w:rsidRPr="0088492A">
              <w:rPr>
                <w:sz w:val="20"/>
              </w:rPr>
              <w:t>Phase VI:</w:t>
            </w:r>
          </w:p>
        </w:tc>
        <w:tc>
          <w:tcPr>
            <w:tcW w:w="907" w:type="pct"/>
            <w:tcBorders>
              <w:top w:val="nil"/>
              <w:left w:val="nil"/>
              <w:bottom w:val="nil"/>
              <w:right w:val="single" w:sz="4" w:space="0" w:color="auto"/>
            </w:tcBorders>
            <w:shd w:val="clear" w:color="auto" w:fill="FFFFFF" w:themeFill="background1"/>
            <w:vAlign w:val="bottom"/>
          </w:tcPr>
          <w:p w14:paraId="68479502" w14:textId="77777777" w:rsidR="00C34514" w:rsidRPr="0088492A" w:rsidRDefault="00C34514" w:rsidP="0024223D">
            <w:pPr>
              <w:tabs>
                <w:tab w:val="left" w:pos="6840"/>
              </w:tabs>
              <w:ind w:left="-108"/>
              <w:jc w:val="right"/>
              <w:rPr>
                <w:sz w:val="20"/>
              </w:rPr>
            </w:pPr>
            <w:r w:rsidRPr="0088492A">
              <w:rPr>
                <w:sz w:val="20"/>
              </w:rPr>
              <w:t>Nov-17</w:t>
            </w:r>
          </w:p>
        </w:tc>
        <w:tc>
          <w:tcPr>
            <w:tcW w:w="758" w:type="pct"/>
            <w:tcBorders>
              <w:top w:val="nil"/>
              <w:left w:val="single" w:sz="4" w:space="0" w:color="auto"/>
              <w:bottom w:val="nil"/>
              <w:right w:val="single" w:sz="4" w:space="0" w:color="auto"/>
            </w:tcBorders>
            <w:shd w:val="clear" w:color="auto" w:fill="FFFFFF" w:themeFill="background1"/>
          </w:tcPr>
          <w:p w14:paraId="1D2C6983" w14:textId="77777777" w:rsidR="00C34514" w:rsidRPr="0088492A" w:rsidRDefault="00C34514" w:rsidP="0024223D">
            <w:pPr>
              <w:jc w:val="right"/>
              <w:rPr>
                <w:sz w:val="20"/>
              </w:rPr>
            </w:pPr>
            <w:r w:rsidRPr="0088492A">
              <w:rPr>
                <w:sz w:val="20"/>
              </w:rPr>
              <w:t>172,032</w:t>
            </w:r>
          </w:p>
        </w:tc>
      </w:tr>
      <w:tr w:rsidR="00C34514" w:rsidRPr="0088492A" w14:paraId="766B16DC" w14:textId="77777777" w:rsidTr="0024223D">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B372B31" w14:textId="77777777" w:rsidR="00C34514" w:rsidRPr="0088492A" w:rsidRDefault="00C34514" w:rsidP="0024223D">
            <w:pPr>
              <w:ind w:left="4997" w:right="-198"/>
              <w:jc w:val="left"/>
              <w:rPr>
                <w:sz w:val="20"/>
              </w:rPr>
            </w:pPr>
            <w:r w:rsidRPr="0088492A">
              <w:rPr>
                <w:sz w:val="20"/>
              </w:rPr>
              <w:t>Phase VII:</w:t>
            </w:r>
          </w:p>
        </w:tc>
        <w:tc>
          <w:tcPr>
            <w:tcW w:w="907" w:type="pct"/>
            <w:tcBorders>
              <w:top w:val="nil"/>
              <w:left w:val="nil"/>
              <w:bottom w:val="nil"/>
              <w:right w:val="single" w:sz="4" w:space="0" w:color="auto"/>
            </w:tcBorders>
            <w:shd w:val="clear" w:color="auto" w:fill="FFFFFF" w:themeFill="background1"/>
            <w:vAlign w:val="bottom"/>
          </w:tcPr>
          <w:p w14:paraId="1E80D54A" w14:textId="77777777" w:rsidR="00C34514" w:rsidRPr="0088492A" w:rsidRDefault="00C34514" w:rsidP="0024223D">
            <w:pPr>
              <w:tabs>
                <w:tab w:val="left" w:pos="6840"/>
              </w:tabs>
              <w:ind w:left="-108"/>
              <w:jc w:val="right"/>
              <w:rPr>
                <w:sz w:val="20"/>
              </w:rPr>
            </w:pPr>
            <w:r w:rsidRPr="0088492A">
              <w:rPr>
                <w:sz w:val="20"/>
              </w:rPr>
              <w:t>Dec-19</w:t>
            </w:r>
          </w:p>
        </w:tc>
        <w:tc>
          <w:tcPr>
            <w:tcW w:w="758" w:type="pct"/>
            <w:tcBorders>
              <w:top w:val="nil"/>
              <w:left w:val="single" w:sz="4" w:space="0" w:color="auto"/>
              <w:bottom w:val="nil"/>
              <w:right w:val="single" w:sz="4" w:space="0" w:color="auto"/>
            </w:tcBorders>
            <w:shd w:val="clear" w:color="auto" w:fill="FFFFFF" w:themeFill="background1"/>
          </w:tcPr>
          <w:p w14:paraId="4F832D3B" w14:textId="77777777" w:rsidR="00C34514" w:rsidRPr="0088492A" w:rsidRDefault="00C34514" w:rsidP="0024223D">
            <w:pPr>
              <w:jc w:val="right"/>
              <w:rPr>
                <w:sz w:val="20"/>
              </w:rPr>
            </w:pPr>
            <w:r w:rsidRPr="0088492A">
              <w:rPr>
                <w:sz w:val="20"/>
              </w:rPr>
              <w:t>172,032</w:t>
            </w:r>
          </w:p>
        </w:tc>
      </w:tr>
      <w:tr w:rsidR="00C34514" w:rsidRPr="0088492A" w14:paraId="3011C109" w14:textId="77777777" w:rsidTr="0024223D">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0558DB61" w14:textId="77777777" w:rsidR="00C34514" w:rsidRPr="0088492A" w:rsidRDefault="00C34514" w:rsidP="0024223D">
            <w:pPr>
              <w:tabs>
                <w:tab w:val="left" w:pos="6820"/>
              </w:tabs>
              <w:ind w:left="6480" w:right="65"/>
              <w:jc w:val="left"/>
              <w:rPr>
                <w:sz w:val="20"/>
              </w:rPr>
            </w:pPr>
            <w:r w:rsidRPr="0088492A">
              <w:rPr>
                <w:sz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3CE4C977" w14:textId="77777777" w:rsidR="00C34514" w:rsidRPr="0088492A" w:rsidRDefault="00C34514" w:rsidP="0024223D">
            <w:pPr>
              <w:jc w:val="right"/>
              <w:rPr>
                <w:sz w:val="20"/>
              </w:rPr>
            </w:pPr>
            <w:r w:rsidRPr="0088492A">
              <w:rPr>
                <w:sz w:val="20"/>
              </w:rPr>
              <w:t>1,140,166</w:t>
            </w:r>
          </w:p>
        </w:tc>
      </w:tr>
      <w:tr w:rsidR="00C34514" w:rsidRPr="0088492A" w14:paraId="189C0308" w14:textId="77777777" w:rsidTr="0024223D">
        <w:trPr>
          <w:trHeight w:val="233"/>
          <w:jc w:val="center"/>
        </w:trPr>
        <w:tc>
          <w:tcPr>
            <w:tcW w:w="4242" w:type="pct"/>
            <w:gridSpan w:val="2"/>
            <w:shd w:val="clear" w:color="auto" w:fill="FFFFFF" w:themeFill="background1"/>
          </w:tcPr>
          <w:p w14:paraId="342731D7" w14:textId="77777777" w:rsidR="00C34514" w:rsidRPr="0088492A" w:rsidRDefault="00C34514" w:rsidP="0024223D">
            <w:pPr>
              <w:jc w:val="left"/>
              <w:rPr>
                <w:sz w:val="20"/>
              </w:rPr>
            </w:pPr>
            <w:r w:rsidRPr="0088492A">
              <w:rPr>
                <w:sz w:val="20"/>
              </w:rPr>
              <w:t>Amount requested for renewal (phase VIII) (US $):</w:t>
            </w:r>
          </w:p>
        </w:tc>
        <w:tc>
          <w:tcPr>
            <w:tcW w:w="758" w:type="pct"/>
            <w:shd w:val="clear" w:color="auto" w:fill="auto"/>
          </w:tcPr>
          <w:p w14:paraId="5EAFC817" w14:textId="77777777" w:rsidR="00C34514" w:rsidRPr="0088492A" w:rsidRDefault="00C34514" w:rsidP="0024223D">
            <w:pPr>
              <w:jc w:val="right"/>
              <w:rPr>
                <w:sz w:val="20"/>
              </w:rPr>
            </w:pPr>
            <w:r w:rsidRPr="0088492A">
              <w:rPr>
                <w:sz w:val="20"/>
              </w:rPr>
              <w:t>356,106</w:t>
            </w:r>
          </w:p>
        </w:tc>
      </w:tr>
      <w:tr w:rsidR="00C34514" w:rsidRPr="0088492A" w14:paraId="523C18B9" w14:textId="77777777" w:rsidTr="0024223D">
        <w:trPr>
          <w:trHeight w:val="233"/>
          <w:jc w:val="center"/>
        </w:trPr>
        <w:tc>
          <w:tcPr>
            <w:tcW w:w="4242" w:type="pct"/>
            <w:gridSpan w:val="2"/>
          </w:tcPr>
          <w:p w14:paraId="342D1A3B" w14:textId="77777777" w:rsidR="00C34514" w:rsidRPr="0088492A" w:rsidRDefault="00C34514" w:rsidP="0024223D">
            <w:pPr>
              <w:jc w:val="left"/>
              <w:rPr>
                <w:sz w:val="20"/>
              </w:rPr>
            </w:pPr>
            <w:r w:rsidRPr="0088492A">
              <w:rPr>
                <w:sz w:val="20"/>
              </w:rPr>
              <w:t xml:space="preserve">Amount recommended for approval for phase VIII (US $): </w:t>
            </w:r>
          </w:p>
        </w:tc>
        <w:tc>
          <w:tcPr>
            <w:tcW w:w="758" w:type="pct"/>
            <w:shd w:val="clear" w:color="auto" w:fill="auto"/>
          </w:tcPr>
          <w:p w14:paraId="4154187C" w14:textId="77777777" w:rsidR="00C34514" w:rsidRPr="0088492A" w:rsidRDefault="00C34514" w:rsidP="0024223D">
            <w:pPr>
              <w:jc w:val="right"/>
              <w:rPr>
                <w:sz w:val="20"/>
              </w:rPr>
            </w:pPr>
            <w:r w:rsidRPr="0088492A">
              <w:rPr>
                <w:sz w:val="20"/>
              </w:rPr>
              <w:t>356,106</w:t>
            </w:r>
          </w:p>
        </w:tc>
      </w:tr>
      <w:tr w:rsidR="00C34514" w:rsidRPr="0088492A" w14:paraId="317D1FB6" w14:textId="77777777" w:rsidTr="0024223D">
        <w:trPr>
          <w:trHeight w:val="233"/>
          <w:jc w:val="center"/>
        </w:trPr>
        <w:tc>
          <w:tcPr>
            <w:tcW w:w="4242" w:type="pct"/>
            <w:gridSpan w:val="2"/>
          </w:tcPr>
          <w:p w14:paraId="668D5C94" w14:textId="77777777" w:rsidR="00C34514" w:rsidRPr="0088492A" w:rsidRDefault="00C34514" w:rsidP="0024223D">
            <w:pPr>
              <w:jc w:val="left"/>
              <w:rPr>
                <w:sz w:val="20"/>
              </w:rPr>
            </w:pPr>
            <w:r w:rsidRPr="0088492A">
              <w:rPr>
                <w:sz w:val="20"/>
              </w:rPr>
              <w:t>Agency support costs (US $):</w:t>
            </w:r>
          </w:p>
        </w:tc>
        <w:tc>
          <w:tcPr>
            <w:tcW w:w="758" w:type="pct"/>
            <w:shd w:val="clear" w:color="auto" w:fill="auto"/>
          </w:tcPr>
          <w:p w14:paraId="58257EC5" w14:textId="77777777" w:rsidR="00C34514" w:rsidRPr="0088492A" w:rsidRDefault="00C34514" w:rsidP="0024223D">
            <w:pPr>
              <w:jc w:val="right"/>
              <w:rPr>
                <w:sz w:val="20"/>
              </w:rPr>
            </w:pPr>
            <w:r w:rsidRPr="0088492A">
              <w:rPr>
                <w:sz w:val="20"/>
              </w:rPr>
              <w:t>0</w:t>
            </w:r>
          </w:p>
        </w:tc>
      </w:tr>
      <w:tr w:rsidR="00C34514" w:rsidRPr="0088492A" w14:paraId="4CE86738" w14:textId="77777777" w:rsidTr="0024223D">
        <w:trPr>
          <w:trHeight w:val="233"/>
          <w:jc w:val="center"/>
        </w:trPr>
        <w:tc>
          <w:tcPr>
            <w:tcW w:w="4242" w:type="pct"/>
            <w:gridSpan w:val="2"/>
          </w:tcPr>
          <w:p w14:paraId="28366249" w14:textId="77777777" w:rsidR="00C34514" w:rsidRPr="0088492A" w:rsidRDefault="00C34514" w:rsidP="0024223D">
            <w:pPr>
              <w:jc w:val="left"/>
              <w:rPr>
                <w:sz w:val="20"/>
              </w:rPr>
            </w:pPr>
            <w:r w:rsidRPr="0088492A">
              <w:rPr>
                <w:sz w:val="20"/>
              </w:rPr>
              <w:t>Total cost of institutional strengthening phase VIII to the Multilateral Fund (US $):</w:t>
            </w:r>
          </w:p>
        </w:tc>
        <w:tc>
          <w:tcPr>
            <w:tcW w:w="758" w:type="pct"/>
            <w:shd w:val="clear" w:color="auto" w:fill="auto"/>
          </w:tcPr>
          <w:p w14:paraId="496543D7" w14:textId="77777777" w:rsidR="00C34514" w:rsidRPr="0088492A" w:rsidRDefault="00C34514" w:rsidP="0024223D">
            <w:pPr>
              <w:jc w:val="right"/>
              <w:rPr>
                <w:sz w:val="20"/>
              </w:rPr>
            </w:pPr>
            <w:r w:rsidRPr="0088492A">
              <w:rPr>
                <w:sz w:val="20"/>
              </w:rPr>
              <w:t>356,106</w:t>
            </w:r>
          </w:p>
        </w:tc>
      </w:tr>
      <w:tr w:rsidR="00C34514" w:rsidRPr="0088492A" w14:paraId="744F23A9" w14:textId="77777777" w:rsidTr="0024223D">
        <w:trPr>
          <w:trHeight w:val="233"/>
          <w:jc w:val="center"/>
        </w:trPr>
        <w:tc>
          <w:tcPr>
            <w:tcW w:w="4242" w:type="pct"/>
            <w:gridSpan w:val="2"/>
          </w:tcPr>
          <w:p w14:paraId="0ACCC090" w14:textId="77777777" w:rsidR="00C34514" w:rsidRPr="0088492A" w:rsidRDefault="00C34514" w:rsidP="0024223D">
            <w:pPr>
              <w:jc w:val="left"/>
              <w:rPr>
                <w:sz w:val="20"/>
              </w:rPr>
            </w:pPr>
            <w:r w:rsidRPr="0088492A">
              <w:rPr>
                <w:sz w:val="20"/>
              </w:rPr>
              <w:t>Date of approval of country programme:</w:t>
            </w:r>
          </w:p>
        </w:tc>
        <w:tc>
          <w:tcPr>
            <w:tcW w:w="758" w:type="pct"/>
            <w:shd w:val="clear" w:color="auto" w:fill="FFFFFF" w:themeFill="background1"/>
          </w:tcPr>
          <w:p w14:paraId="6C041965" w14:textId="77777777" w:rsidR="00C34514" w:rsidRPr="0088492A" w:rsidRDefault="00C34514" w:rsidP="0024223D">
            <w:pPr>
              <w:jc w:val="right"/>
              <w:rPr>
                <w:sz w:val="20"/>
              </w:rPr>
            </w:pPr>
            <w:r w:rsidRPr="0088492A">
              <w:rPr>
                <w:sz w:val="20"/>
              </w:rPr>
              <w:t>2002</w:t>
            </w:r>
          </w:p>
        </w:tc>
      </w:tr>
      <w:tr w:rsidR="00C34514" w:rsidRPr="0088492A" w14:paraId="40EFEE16" w14:textId="77777777" w:rsidTr="0024223D">
        <w:trPr>
          <w:trHeight w:val="233"/>
          <w:jc w:val="center"/>
        </w:trPr>
        <w:tc>
          <w:tcPr>
            <w:tcW w:w="4242" w:type="pct"/>
            <w:gridSpan w:val="2"/>
            <w:tcBorders>
              <w:bottom w:val="single" w:sz="4" w:space="0" w:color="auto"/>
            </w:tcBorders>
          </w:tcPr>
          <w:p w14:paraId="1B1800DC" w14:textId="77777777" w:rsidR="00C34514" w:rsidRPr="0088492A" w:rsidRDefault="00C34514" w:rsidP="0024223D">
            <w:pPr>
              <w:jc w:val="left"/>
              <w:rPr>
                <w:sz w:val="20"/>
              </w:rPr>
            </w:pPr>
            <w:r w:rsidRPr="0088492A">
              <w:rPr>
                <w:sz w:val="20"/>
              </w:rPr>
              <w:t>Date of approval of HCFC phase-out management plan:</w:t>
            </w:r>
          </w:p>
        </w:tc>
        <w:tc>
          <w:tcPr>
            <w:tcW w:w="758" w:type="pct"/>
            <w:tcBorders>
              <w:bottom w:val="single" w:sz="4" w:space="0" w:color="auto"/>
            </w:tcBorders>
            <w:shd w:val="clear" w:color="auto" w:fill="FFFFFF" w:themeFill="background1"/>
          </w:tcPr>
          <w:p w14:paraId="02E5B225" w14:textId="77777777" w:rsidR="00C34514" w:rsidRPr="0088492A" w:rsidRDefault="00C34514" w:rsidP="0024223D">
            <w:pPr>
              <w:jc w:val="right"/>
              <w:rPr>
                <w:sz w:val="20"/>
              </w:rPr>
            </w:pPr>
            <w:r w:rsidRPr="0088492A">
              <w:rPr>
                <w:sz w:val="20"/>
              </w:rPr>
              <w:t>2011</w:t>
            </w:r>
          </w:p>
        </w:tc>
      </w:tr>
      <w:tr w:rsidR="00C34514" w:rsidRPr="0088492A" w14:paraId="6D89767A" w14:textId="77777777" w:rsidTr="0024223D">
        <w:trPr>
          <w:trHeight w:val="233"/>
          <w:jc w:val="center"/>
        </w:trPr>
        <w:tc>
          <w:tcPr>
            <w:tcW w:w="4242" w:type="pct"/>
            <w:gridSpan w:val="2"/>
            <w:tcBorders>
              <w:bottom w:val="single" w:sz="4" w:space="0" w:color="auto"/>
            </w:tcBorders>
          </w:tcPr>
          <w:p w14:paraId="4F8DA81F" w14:textId="77777777" w:rsidR="00C34514" w:rsidRPr="0088492A" w:rsidRDefault="00C34514" w:rsidP="0024223D">
            <w:pPr>
              <w:jc w:val="left"/>
              <w:rPr>
                <w:sz w:val="20"/>
              </w:rPr>
            </w:pPr>
            <w:r w:rsidRPr="0088492A">
              <w:rPr>
                <w:sz w:val="20"/>
              </w:rPr>
              <w:t>Date of approval of Kigali HFC implementation plan:</w:t>
            </w:r>
          </w:p>
        </w:tc>
        <w:tc>
          <w:tcPr>
            <w:tcW w:w="758" w:type="pct"/>
            <w:tcBorders>
              <w:bottom w:val="single" w:sz="4" w:space="0" w:color="auto"/>
            </w:tcBorders>
            <w:shd w:val="clear" w:color="auto" w:fill="FFFFFF" w:themeFill="background1"/>
          </w:tcPr>
          <w:p w14:paraId="08778DD9" w14:textId="77777777" w:rsidR="00C34514" w:rsidRPr="0088492A" w:rsidRDefault="00C34514" w:rsidP="0024223D">
            <w:pPr>
              <w:jc w:val="right"/>
              <w:rPr>
                <w:sz w:val="20"/>
              </w:rPr>
            </w:pPr>
            <w:r w:rsidRPr="0088492A">
              <w:rPr>
                <w:sz w:val="20"/>
              </w:rPr>
              <w:t>n/a</w:t>
            </w:r>
          </w:p>
        </w:tc>
      </w:tr>
      <w:tr w:rsidR="00C34514" w:rsidRPr="0088492A" w14:paraId="5613A801" w14:textId="77777777" w:rsidTr="0024223D">
        <w:trPr>
          <w:trHeight w:val="233"/>
          <w:jc w:val="center"/>
        </w:trPr>
        <w:tc>
          <w:tcPr>
            <w:tcW w:w="4242" w:type="pct"/>
            <w:gridSpan w:val="2"/>
            <w:tcBorders>
              <w:top w:val="single" w:sz="4" w:space="0" w:color="auto"/>
              <w:left w:val="single" w:sz="4" w:space="0" w:color="auto"/>
              <w:bottom w:val="nil"/>
              <w:right w:val="single" w:sz="4" w:space="0" w:color="auto"/>
            </w:tcBorders>
          </w:tcPr>
          <w:p w14:paraId="4D930C72" w14:textId="77777777" w:rsidR="00C34514" w:rsidRPr="0088492A" w:rsidRDefault="00C34514" w:rsidP="0024223D">
            <w:pPr>
              <w:keepNext/>
              <w:spacing w:before="20"/>
              <w:jc w:val="left"/>
              <w:rPr>
                <w:sz w:val="20"/>
              </w:rPr>
            </w:pPr>
            <w:r w:rsidRPr="0088492A">
              <w:rPr>
                <w:color w:val="000000" w:themeColor="text1"/>
                <w:sz w:val="20"/>
              </w:rPr>
              <w:t>Baseline consumption of controlled substances (ODP tonnes/CO</w:t>
            </w:r>
            <w:r w:rsidRPr="0088492A">
              <w:rPr>
                <w:color w:val="000000" w:themeColor="text1"/>
                <w:sz w:val="20"/>
                <w:vertAlign w:val="subscript"/>
              </w:rPr>
              <w:t>2</w:t>
            </w:r>
            <w:r w:rsidRPr="0088492A">
              <w:rPr>
                <w:color w:val="000000" w:themeColor="text1"/>
                <w:sz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1D51616F" w14:textId="77777777" w:rsidR="00C34514" w:rsidRPr="0088492A" w:rsidRDefault="00C34514" w:rsidP="0024223D">
            <w:pPr>
              <w:keepNext/>
              <w:jc w:val="right"/>
              <w:rPr>
                <w:sz w:val="20"/>
              </w:rPr>
            </w:pPr>
          </w:p>
        </w:tc>
      </w:tr>
      <w:tr w:rsidR="00C34514" w:rsidRPr="0088492A" w14:paraId="0F92EAFD" w14:textId="77777777" w:rsidTr="0024223D">
        <w:trPr>
          <w:trHeight w:val="233"/>
          <w:jc w:val="center"/>
        </w:trPr>
        <w:tc>
          <w:tcPr>
            <w:tcW w:w="4242" w:type="pct"/>
            <w:gridSpan w:val="2"/>
            <w:tcBorders>
              <w:top w:val="nil"/>
              <w:left w:val="single" w:sz="4" w:space="0" w:color="auto"/>
              <w:bottom w:val="nil"/>
              <w:right w:val="single" w:sz="4" w:space="0" w:color="auto"/>
            </w:tcBorders>
          </w:tcPr>
          <w:p w14:paraId="4B210F8B" w14:textId="77777777" w:rsidR="00C34514" w:rsidRPr="0088492A" w:rsidRDefault="00C34514" w:rsidP="0024223D">
            <w:pPr>
              <w:keepNext/>
              <w:ind w:left="360" w:hanging="360"/>
              <w:jc w:val="left"/>
              <w:rPr>
                <w:sz w:val="20"/>
              </w:rPr>
            </w:pPr>
            <w:r w:rsidRPr="0088492A">
              <w:rPr>
                <w:sz w:val="20"/>
              </w:rPr>
              <w:t>(a)</w:t>
            </w:r>
            <w:r w:rsidRPr="0088492A">
              <w:rPr>
                <w:sz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4E5E37E3" w14:textId="77777777" w:rsidR="00C34514" w:rsidRPr="0088492A" w:rsidRDefault="00C34514" w:rsidP="0024223D">
            <w:pPr>
              <w:keepNext/>
              <w:jc w:val="right"/>
              <w:rPr>
                <w:sz w:val="20"/>
              </w:rPr>
            </w:pPr>
            <w:r w:rsidRPr="0088492A">
              <w:rPr>
                <w:sz w:val="20"/>
              </w:rPr>
              <w:t>0</w:t>
            </w:r>
          </w:p>
        </w:tc>
      </w:tr>
      <w:tr w:rsidR="00C34514" w:rsidRPr="0088492A" w14:paraId="2B7459FA" w14:textId="77777777" w:rsidTr="0024223D">
        <w:trPr>
          <w:trHeight w:val="233"/>
          <w:jc w:val="center"/>
        </w:trPr>
        <w:tc>
          <w:tcPr>
            <w:tcW w:w="4242" w:type="pct"/>
            <w:gridSpan w:val="2"/>
            <w:tcBorders>
              <w:top w:val="nil"/>
              <w:left w:val="single" w:sz="4" w:space="0" w:color="auto"/>
              <w:bottom w:val="nil"/>
              <w:right w:val="single" w:sz="4" w:space="0" w:color="auto"/>
            </w:tcBorders>
          </w:tcPr>
          <w:p w14:paraId="124DB87D" w14:textId="77777777" w:rsidR="00C34514" w:rsidRPr="0088492A" w:rsidRDefault="00C34514" w:rsidP="0024223D">
            <w:pPr>
              <w:keepNext/>
              <w:spacing w:after="20"/>
              <w:ind w:left="360" w:hanging="360"/>
              <w:jc w:val="left"/>
              <w:rPr>
                <w:sz w:val="20"/>
              </w:rPr>
            </w:pPr>
            <w:r w:rsidRPr="0088492A">
              <w:rPr>
                <w:sz w:val="20"/>
              </w:rPr>
              <w:t>(b)</w:t>
            </w:r>
            <w:r w:rsidRPr="0088492A">
              <w:rPr>
                <w:sz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AAB5F50" w14:textId="77777777" w:rsidR="00C34514" w:rsidRPr="0088492A" w:rsidRDefault="00C34514" w:rsidP="0024223D">
            <w:pPr>
              <w:keepNext/>
              <w:jc w:val="right"/>
              <w:rPr>
                <w:sz w:val="20"/>
              </w:rPr>
            </w:pPr>
            <w:r w:rsidRPr="0088492A">
              <w:rPr>
                <w:sz w:val="20"/>
              </w:rPr>
              <w:t>16</w:t>
            </w:r>
          </w:p>
        </w:tc>
      </w:tr>
      <w:tr w:rsidR="00C34514" w:rsidRPr="0088492A" w14:paraId="0660C552" w14:textId="77777777" w:rsidTr="0024223D">
        <w:trPr>
          <w:trHeight w:val="233"/>
          <w:jc w:val="center"/>
        </w:trPr>
        <w:tc>
          <w:tcPr>
            <w:tcW w:w="4242" w:type="pct"/>
            <w:gridSpan w:val="2"/>
            <w:tcBorders>
              <w:top w:val="nil"/>
              <w:bottom w:val="nil"/>
            </w:tcBorders>
          </w:tcPr>
          <w:p w14:paraId="29ACA476" w14:textId="77777777" w:rsidR="00C34514" w:rsidRPr="0088492A" w:rsidRDefault="00C34514" w:rsidP="0024223D">
            <w:pPr>
              <w:keepNext/>
              <w:spacing w:after="20"/>
              <w:ind w:left="360" w:hanging="360"/>
              <w:jc w:val="left"/>
              <w:rPr>
                <w:sz w:val="20"/>
              </w:rPr>
            </w:pPr>
            <w:r w:rsidRPr="0088492A">
              <w:rPr>
                <w:sz w:val="20"/>
              </w:rPr>
              <w:t>(c)</w:t>
            </w:r>
            <w:r w:rsidRPr="0088492A">
              <w:rPr>
                <w:sz w:val="20"/>
              </w:rPr>
              <w:tab/>
              <w:t>Annex E (methyl bromide) (average 1995-1998)</w:t>
            </w:r>
          </w:p>
        </w:tc>
        <w:tc>
          <w:tcPr>
            <w:tcW w:w="758" w:type="pct"/>
            <w:tcBorders>
              <w:top w:val="nil"/>
              <w:bottom w:val="nil"/>
            </w:tcBorders>
            <w:shd w:val="clear" w:color="auto" w:fill="FFFFFF" w:themeFill="background1"/>
            <w:vAlign w:val="bottom"/>
          </w:tcPr>
          <w:p w14:paraId="5F2E1822" w14:textId="77777777" w:rsidR="00C34514" w:rsidRPr="0088492A" w:rsidRDefault="00C34514" w:rsidP="0024223D">
            <w:pPr>
              <w:keepNext/>
              <w:jc w:val="right"/>
              <w:rPr>
                <w:sz w:val="20"/>
              </w:rPr>
            </w:pPr>
            <w:r w:rsidRPr="0088492A">
              <w:rPr>
                <w:sz w:val="20"/>
              </w:rPr>
              <w:t>0</w:t>
            </w:r>
          </w:p>
        </w:tc>
      </w:tr>
      <w:tr w:rsidR="00C34514" w:rsidRPr="0088492A" w14:paraId="37533FF6" w14:textId="77777777" w:rsidTr="0024223D">
        <w:trPr>
          <w:trHeight w:val="233"/>
          <w:jc w:val="center"/>
        </w:trPr>
        <w:tc>
          <w:tcPr>
            <w:tcW w:w="4242" w:type="pct"/>
            <w:gridSpan w:val="2"/>
            <w:tcBorders>
              <w:top w:val="nil"/>
              <w:bottom w:val="single" w:sz="4" w:space="0" w:color="auto"/>
            </w:tcBorders>
          </w:tcPr>
          <w:p w14:paraId="497E7CA8" w14:textId="77777777" w:rsidR="00C34514" w:rsidRPr="0088492A" w:rsidRDefault="00C34514" w:rsidP="0024223D">
            <w:pPr>
              <w:keepNext/>
              <w:spacing w:after="20"/>
              <w:ind w:left="360" w:hanging="360"/>
              <w:jc w:val="left"/>
              <w:rPr>
                <w:sz w:val="20"/>
              </w:rPr>
            </w:pPr>
            <w:r w:rsidRPr="0088492A">
              <w:rPr>
                <w:color w:val="000000" w:themeColor="text1"/>
                <w:sz w:val="20"/>
              </w:rPr>
              <w:t>(d)</w:t>
            </w:r>
            <w:r w:rsidRPr="0088492A">
              <w:rPr>
                <w:color w:val="000000" w:themeColor="text1"/>
                <w:sz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148116C5" w14:textId="77777777" w:rsidR="00C34514" w:rsidRPr="0088492A" w:rsidRDefault="00C34514" w:rsidP="0024223D">
            <w:pPr>
              <w:keepNext/>
              <w:jc w:val="right"/>
              <w:rPr>
                <w:sz w:val="20"/>
              </w:rPr>
            </w:pPr>
            <w:r w:rsidRPr="0088492A">
              <w:rPr>
                <w:sz w:val="20"/>
              </w:rPr>
              <w:t>3,878,000</w:t>
            </w:r>
          </w:p>
        </w:tc>
      </w:tr>
      <w:tr w:rsidR="00C34514" w:rsidRPr="0088492A" w14:paraId="58582EF1" w14:textId="77777777" w:rsidTr="0024223D">
        <w:trPr>
          <w:trHeight w:val="233"/>
          <w:jc w:val="center"/>
        </w:trPr>
        <w:tc>
          <w:tcPr>
            <w:tcW w:w="4242" w:type="pct"/>
            <w:gridSpan w:val="2"/>
            <w:tcBorders>
              <w:top w:val="single" w:sz="4" w:space="0" w:color="auto"/>
              <w:left w:val="single" w:sz="4" w:space="0" w:color="auto"/>
              <w:bottom w:val="nil"/>
              <w:right w:val="single" w:sz="4" w:space="0" w:color="auto"/>
            </w:tcBorders>
          </w:tcPr>
          <w:p w14:paraId="0FC98348" w14:textId="77777777" w:rsidR="00C34514" w:rsidRPr="0088492A" w:rsidRDefault="00C34514" w:rsidP="0024223D">
            <w:pPr>
              <w:keepNext/>
              <w:spacing w:before="20"/>
              <w:jc w:val="left"/>
              <w:rPr>
                <w:sz w:val="20"/>
              </w:rPr>
            </w:pPr>
            <w:r w:rsidRPr="0088492A">
              <w:rPr>
                <w:sz w:val="20"/>
              </w:rPr>
              <w:t>Latest reported ODS consumption (2023)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40BE1C80" w14:textId="77777777" w:rsidR="00C34514" w:rsidRPr="0088492A" w:rsidRDefault="00C34514" w:rsidP="0024223D">
            <w:pPr>
              <w:keepNext/>
              <w:spacing w:before="20"/>
              <w:jc w:val="right"/>
              <w:rPr>
                <w:sz w:val="20"/>
              </w:rPr>
            </w:pPr>
          </w:p>
        </w:tc>
      </w:tr>
      <w:tr w:rsidR="00C34514" w:rsidRPr="0088492A" w14:paraId="4308AAB3" w14:textId="77777777" w:rsidTr="0024223D">
        <w:trPr>
          <w:trHeight w:val="233"/>
          <w:jc w:val="center"/>
        </w:trPr>
        <w:tc>
          <w:tcPr>
            <w:tcW w:w="4242" w:type="pct"/>
            <w:gridSpan w:val="2"/>
            <w:tcBorders>
              <w:top w:val="nil"/>
              <w:left w:val="single" w:sz="4" w:space="0" w:color="auto"/>
              <w:bottom w:val="nil"/>
              <w:right w:val="single" w:sz="4" w:space="0" w:color="auto"/>
            </w:tcBorders>
          </w:tcPr>
          <w:p w14:paraId="4A0DC897" w14:textId="77777777" w:rsidR="00C34514" w:rsidRPr="0088492A" w:rsidRDefault="00C34514" w:rsidP="0024223D">
            <w:pPr>
              <w:keepNext/>
              <w:ind w:left="360" w:hanging="360"/>
              <w:jc w:val="left"/>
              <w:rPr>
                <w:sz w:val="20"/>
              </w:rPr>
            </w:pPr>
            <w:r w:rsidRPr="0088492A">
              <w:rPr>
                <w:sz w:val="20"/>
              </w:rPr>
              <w:t>(a)</w:t>
            </w:r>
            <w:r w:rsidRPr="0088492A">
              <w:rPr>
                <w:sz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0DD5180F" w14:textId="77777777" w:rsidR="00C34514" w:rsidRPr="0088492A" w:rsidRDefault="00C34514" w:rsidP="0024223D">
            <w:pPr>
              <w:keepNext/>
              <w:jc w:val="right"/>
              <w:rPr>
                <w:sz w:val="20"/>
              </w:rPr>
            </w:pPr>
            <w:r w:rsidRPr="0088492A">
              <w:rPr>
                <w:sz w:val="20"/>
              </w:rPr>
              <w:t>0.00</w:t>
            </w:r>
          </w:p>
        </w:tc>
      </w:tr>
      <w:tr w:rsidR="00C34514" w:rsidRPr="0088492A" w14:paraId="5E53C99F" w14:textId="77777777" w:rsidTr="0024223D">
        <w:trPr>
          <w:trHeight w:val="233"/>
          <w:jc w:val="center"/>
        </w:trPr>
        <w:tc>
          <w:tcPr>
            <w:tcW w:w="4242" w:type="pct"/>
            <w:gridSpan w:val="2"/>
            <w:tcBorders>
              <w:top w:val="nil"/>
              <w:left w:val="single" w:sz="4" w:space="0" w:color="auto"/>
              <w:bottom w:val="nil"/>
              <w:right w:val="single" w:sz="4" w:space="0" w:color="auto"/>
            </w:tcBorders>
          </w:tcPr>
          <w:p w14:paraId="3E897828" w14:textId="77777777" w:rsidR="00C34514" w:rsidRPr="0088492A" w:rsidRDefault="00C34514" w:rsidP="0024223D">
            <w:pPr>
              <w:keepNext/>
              <w:ind w:left="360" w:hanging="360"/>
              <w:jc w:val="left"/>
              <w:rPr>
                <w:sz w:val="20"/>
              </w:rPr>
            </w:pPr>
            <w:r w:rsidRPr="0088492A">
              <w:rPr>
                <w:sz w:val="20"/>
              </w:rPr>
              <w:t>(b)</w:t>
            </w:r>
            <w:r w:rsidRPr="0088492A">
              <w:rPr>
                <w:sz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3AD37C49" w14:textId="77777777" w:rsidR="00C34514" w:rsidRPr="0088492A" w:rsidRDefault="00C34514" w:rsidP="0024223D">
            <w:pPr>
              <w:keepNext/>
              <w:jc w:val="right"/>
              <w:rPr>
                <w:sz w:val="20"/>
              </w:rPr>
            </w:pPr>
            <w:r w:rsidRPr="0088492A">
              <w:rPr>
                <w:sz w:val="20"/>
              </w:rPr>
              <w:t>3.82</w:t>
            </w:r>
          </w:p>
        </w:tc>
      </w:tr>
      <w:tr w:rsidR="00C34514" w:rsidRPr="0088492A" w14:paraId="7A6F08EC" w14:textId="77777777" w:rsidTr="0024223D">
        <w:trPr>
          <w:trHeight w:val="233"/>
          <w:jc w:val="center"/>
        </w:trPr>
        <w:tc>
          <w:tcPr>
            <w:tcW w:w="4242" w:type="pct"/>
            <w:gridSpan w:val="2"/>
            <w:tcBorders>
              <w:top w:val="nil"/>
              <w:left w:val="single" w:sz="4" w:space="0" w:color="auto"/>
              <w:bottom w:val="nil"/>
              <w:right w:val="single" w:sz="4" w:space="0" w:color="auto"/>
            </w:tcBorders>
          </w:tcPr>
          <w:p w14:paraId="4F6AAF14" w14:textId="77777777" w:rsidR="00C34514" w:rsidRPr="0088492A" w:rsidRDefault="00C34514" w:rsidP="0024223D">
            <w:pPr>
              <w:keepNext/>
              <w:ind w:left="360" w:hanging="360"/>
              <w:jc w:val="left"/>
              <w:rPr>
                <w:sz w:val="20"/>
              </w:rPr>
            </w:pPr>
            <w:r w:rsidRPr="0088492A">
              <w:rPr>
                <w:sz w:val="20"/>
              </w:rPr>
              <w:t>(c)</w:t>
            </w:r>
            <w:r w:rsidRPr="0088492A">
              <w:rPr>
                <w:sz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4ACB75B2" w14:textId="77777777" w:rsidR="00C34514" w:rsidRPr="0088492A" w:rsidRDefault="00C34514" w:rsidP="0024223D">
            <w:pPr>
              <w:keepNext/>
              <w:jc w:val="right"/>
              <w:rPr>
                <w:sz w:val="20"/>
              </w:rPr>
            </w:pPr>
            <w:r w:rsidRPr="0088492A">
              <w:rPr>
                <w:sz w:val="20"/>
              </w:rPr>
              <w:t>0.00</w:t>
            </w:r>
          </w:p>
        </w:tc>
      </w:tr>
      <w:tr w:rsidR="00C34514" w:rsidRPr="0088492A" w14:paraId="7D39EAED" w14:textId="77777777" w:rsidTr="0024223D">
        <w:trPr>
          <w:trHeight w:val="233"/>
          <w:jc w:val="center"/>
        </w:trPr>
        <w:tc>
          <w:tcPr>
            <w:tcW w:w="4242" w:type="pct"/>
            <w:gridSpan w:val="2"/>
            <w:tcBorders>
              <w:top w:val="nil"/>
              <w:left w:val="single" w:sz="4" w:space="0" w:color="auto"/>
              <w:bottom w:val="nil"/>
              <w:right w:val="single" w:sz="4" w:space="0" w:color="auto"/>
            </w:tcBorders>
          </w:tcPr>
          <w:p w14:paraId="10B64F15" w14:textId="77777777" w:rsidR="00C34514" w:rsidRPr="0088492A" w:rsidRDefault="00C34514" w:rsidP="0024223D">
            <w:pPr>
              <w:tabs>
                <w:tab w:val="right" w:pos="7560"/>
              </w:tabs>
              <w:ind w:left="6835" w:right="-108"/>
              <w:jc w:val="left"/>
              <w:rPr>
                <w:sz w:val="20"/>
              </w:rPr>
            </w:pPr>
            <w:r w:rsidRPr="0088492A">
              <w:rPr>
                <w:sz w:val="20"/>
              </w:rPr>
              <w:tab/>
              <w:t>Total:</w:t>
            </w:r>
          </w:p>
          <w:p w14:paraId="3D048A28" w14:textId="77777777" w:rsidR="00C34514" w:rsidRPr="0088492A" w:rsidRDefault="00C34514" w:rsidP="0024223D">
            <w:pPr>
              <w:keepNext/>
              <w:ind w:left="360" w:hanging="360"/>
              <w:jc w:val="left"/>
              <w:rPr>
                <w:sz w:val="20"/>
              </w:rPr>
            </w:pPr>
            <w:r w:rsidRPr="0088492A">
              <w:rPr>
                <w:sz w:val="20"/>
              </w:rPr>
              <w:t>(d)</w:t>
            </w:r>
            <w:r w:rsidRPr="0088492A">
              <w:rPr>
                <w:sz w:val="20"/>
              </w:rPr>
              <w:tab/>
              <w:t>Annex F (HFCs) (CO</w:t>
            </w:r>
            <w:r w:rsidRPr="0088492A">
              <w:rPr>
                <w:sz w:val="20"/>
                <w:vertAlign w:val="subscript"/>
              </w:rPr>
              <w:t>2</w:t>
            </w:r>
            <w:r w:rsidRPr="0088492A">
              <w:rPr>
                <w:sz w:val="20"/>
              </w:rPr>
              <w:t>-eq tonnes) as per Article 7</w:t>
            </w:r>
          </w:p>
        </w:tc>
        <w:tc>
          <w:tcPr>
            <w:tcW w:w="758" w:type="pct"/>
            <w:tcBorders>
              <w:top w:val="nil"/>
              <w:left w:val="single" w:sz="4" w:space="0" w:color="auto"/>
              <w:bottom w:val="nil"/>
              <w:right w:val="single" w:sz="4" w:space="0" w:color="auto"/>
            </w:tcBorders>
            <w:shd w:val="clear" w:color="auto" w:fill="FFFFFF" w:themeFill="background1"/>
            <w:vAlign w:val="bottom"/>
          </w:tcPr>
          <w:p w14:paraId="7234FCD7" w14:textId="77777777" w:rsidR="00C34514" w:rsidRPr="0088492A" w:rsidRDefault="00C34514" w:rsidP="0024223D">
            <w:pPr>
              <w:jc w:val="right"/>
              <w:rPr>
                <w:sz w:val="20"/>
              </w:rPr>
            </w:pPr>
            <w:r w:rsidRPr="0088492A">
              <w:rPr>
                <w:sz w:val="20"/>
              </w:rPr>
              <w:t>3.82</w:t>
            </w:r>
          </w:p>
          <w:p w14:paraId="75D4BBEA" w14:textId="77777777" w:rsidR="00C34514" w:rsidRPr="0088492A" w:rsidRDefault="00C34514" w:rsidP="0024223D">
            <w:pPr>
              <w:jc w:val="right"/>
              <w:rPr>
                <w:sz w:val="20"/>
              </w:rPr>
            </w:pPr>
            <w:r w:rsidRPr="0088492A">
              <w:rPr>
                <w:sz w:val="20"/>
              </w:rPr>
              <w:t>13,218,297</w:t>
            </w:r>
          </w:p>
        </w:tc>
      </w:tr>
      <w:tr w:rsidR="00C34514" w:rsidRPr="0088492A" w14:paraId="129BBCD5" w14:textId="77777777" w:rsidTr="0024223D">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tcPr>
          <w:p w14:paraId="31F68E18" w14:textId="77777777" w:rsidR="00C34514" w:rsidRPr="0088492A" w:rsidRDefault="00C34514" w:rsidP="0024223D">
            <w:pPr>
              <w:keepNext/>
              <w:jc w:val="left"/>
              <w:rPr>
                <w:sz w:val="20"/>
              </w:rPr>
            </w:pPr>
            <w:r w:rsidRPr="0088492A">
              <w:rPr>
                <w:sz w:val="20"/>
              </w:rPr>
              <w:t>Year of reported country programme implementation data:</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5AB5FC45" w14:textId="77777777" w:rsidR="00C34514" w:rsidRPr="0088492A" w:rsidRDefault="00C34514" w:rsidP="0024223D">
            <w:pPr>
              <w:keepNext/>
              <w:jc w:val="right"/>
              <w:rPr>
                <w:sz w:val="20"/>
                <w:highlight w:val="yellow"/>
              </w:rPr>
            </w:pPr>
            <w:r w:rsidRPr="0088492A">
              <w:rPr>
                <w:sz w:val="20"/>
              </w:rPr>
              <w:t>2023</w:t>
            </w:r>
          </w:p>
        </w:tc>
      </w:tr>
      <w:tr w:rsidR="00C34514" w:rsidRPr="0088492A" w14:paraId="6EB8DBED" w14:textId="77777777" w:rsidTr="0024223D">
        <w:trPr>
          <w:trHeight w:val="233"/>
          <w:jc w:val="center"/>
        </w:trPr>
        <w:tc>
          <w:tcPr>
            <w:tcW w:w="4242" w:type="pct"/>
            <w:gridSpan w:val="2"/>
            <w:tcBorders>
              <w:top w:val="single" w:sz="4" w:space="0" w:color="auto"/>
            </w:tcBorders>
          </w:tcPr>
          <w:p w14:paraId="7BA80214" w14:textId="77777777" w:rsidR="00C34514" w:rsidRPr="0088492A" w:rsidRDefault="00C34514" w:rsidP="0024223D">
            <w:pPr>
              <w:keepNext/>
              <w:jc w:val="left"/>
              <w:rPr>
                <w:sz w:val="20"/>
              </w:rPr>
            </w:pPr>
            <w:r w:rsidRPr="0088492A">
              <w:rPr>
                <w:sz w:val="20"/>
              </w:rPr>
              <w:t>Amount approved for projects (as at December 2024) (US $):</w:t>
            </w:r>
          </w:p>
        </w:tc>
        <w:tc>
          <w:tcPr>
            <w:tcW w:w="758" w:type="pct"/>
            <w:tcBorders>
              <w:top w:val="single" w:sz="4" w:space="0" w:color="auto"/>
            </w:tcBorders>
            <w:shd w:val="clear" w:color="auto" w:fill="auto"/>
            <w:vAlign w:val="bottom"/>
          </w:tcPr>
          <w:p w14:paraId="7764BD23" w14:textId="77777777" w:rsidR="00C34514" w:rsidRPr="0088492A" w:rsidRDefault="00C34514" w:rsidP="0024223D">
            <w:pPr>
              <w:keepNext/>
              <w:jc w:val="right"/>
              <w:rPr>
                <w:sz w:val="20"/>
                <w:highlight w:val="yellow"/>
              </w:rPr>
            </w:pPr>
            <w:r w:rsidRPr="0088492A">
              <w:rPr>
                <w:sz w:val="20"/>
              </w:rPr>
              <w:t>3,789,726</w:t>
            </w:r>
          </w:p>
        </w:tc>
      </w:tr>
      <w:tr w:rsidR="00C34514" w:rsidRPr="0088492A" w14:paraId="7E418481" w14:textId="77777777" w:rsidTr="0024223D">
        <w:trPr>
          <w:trHeight w:val="233"/>
          <w:jc w:val="center"/>
        </w:trPr>
        <w:tc>
          <w:tcPr>
            <w:tcW w:w="4242" w:type="pct"/>
            <w:gridSpan w:val="2"/>
          </w:tcPr>
          <w:p w14:paraId="44DA08CF" w14:textId="77777777" w:rsidR="00C34514" w:rsidRPr="0088492A" w:rsidRDefault="00C34514" w:rsidP="0024223D">
            <w:pPr>
              <w:keepNext/>
              <w:jc w:val="left"/>
              <w:rPr>
                <w:sz w:val="20"/>
              </w:rPr>
            </w:pPr>
            <w:r w:rsidRPr="0088492A">
              <w:rPr>
                <w:sz w:val="20"/>
              </w:rPr>
              <w:t>Amount disbursed (as at December 2023) (US $):</w:t>
            </w:r>
          </w:p>
        </w:tc>
        <w:tc>
          <w:tcPr>
            <w:tcW w:w="758" w:type="pct"/>
            <w:shd w:val="clear" w:color="auto" w:fill="auto"/>
            <w:vAlign w:val="center"/>
          </w:tcPr>
          <w:p w14:paraId="7B90D4D2" w14:textId="77777777" w:rsidR="00C34514" w:rsidRPr="0088492A" w:rsidRDefault="00C34514" w:rsidP="0024223D">
            <w:pPr>
              <w:keepNext/>
              <w:jc w:val="right"/>
              <w:rPr>
                <w:sz w:val="20"/>
              </w:rPr>
            </w:pPr>
            <w:r w:rsidRPr="0088492A">
              <w:rPr>
                <w:sz w:val="20"/>
              </w:rPr>
              <w:t>3,047,809</w:t>
            </w:r>
          </w:p>
        </w:tc>
      </w:tr>
      <w:tr w:rsidR="00C34514" w:rsidRPr="0088492A" w14:paraId="5B797FA0" w14:textId="77777777" w:rsidTr="0024223D">
        <w:trPr>
          <w:trHeight w:val="233"/>
          <w:jc w:val="center"/>
        </w:trPr>
        <w:tc>
          <w:tcPr>
            <w:tcW w:w="4242" w:type="pct"/>
            <w:gridSpan w:val="2"/>
          </w:tcPr>
          <w:p w14:paraId="3285519C" w14:textId="77777777" w:rsidR="00C34514" w:rsidRPr="0088492A" w:rsidRDefault="00C34514" w:rsidP="0024223D">
            <w:pPr>
              <w:keepNext/>
              <w:jc w:val="left"/>
              <w:rPr>
                <w:sz w:val="20"/>
              </w:rPr>
            </w:pPr>
            <w:r w:rsidRPr="0088492A">
              <w:rPr>
                <w:sz w:val="20"/>
              </w:rPr>
              <w:t>ODS to be phased out (as at December 2024) (ODP tonnes):</w:t>
            </w:r>
          </w:p>
        </w:tc>
        <w:tc>
          <w:tcPr>
            <w:tcW w:w="758" w:type="pct"/>
            <w:shd w:val="clear" w:color="auto" w:fill="auto"/>
            <w:vAlign w:val="bottom"/>
          </w:tcPr>
          <w:p w14:paraId="3F98942E" w14:textId="77777777" w:rsidR="00C34514" w:rsidRPr="0088492A" w:rsidRDefault="00C34514" w:rsidP="0024223D">
            <w:pPr>
              <w:keepNext/>
              <w:jc w:val="right"/>
              <w:rPr>
                <w:sz w:val="20"/>
              </w:rPr>
            </w:pPr>
            <w:r w:rsidRPr="0088492A">
              <w:rPr>
                <w:sz w:val="20"/>
              </w:rPr>
              <w:t>108.4</w:t>
            </w:r>
          </w:p>
        </w:tc>
      </w:tr>
      <w:tr w:rsidR="00C34514" w:rsidRPr="0088492A" w14:paraId="4321B872" w14:textId="77777777" w:rsidTr="0024223D">
        <w:trPr>
          <w:trHeight w:val="233"/>
          <w:jc w:val="center"/>
        </w:trPr>
        <w:tc>
          <w:tcPr>
            <w:tcW w:w="4242" w:type="pct"/>
            <w:gridSpan w:val="2"/>
          </w:tcPr>
          <w:p w14:paraId="5F2211F0" w14:textId="77777777" w:rsidR="00C34514" w:rsidRPr="0088492A" w:rsidRDefault="00C34514" w:rsidP="0024223D">
            <w:pPr>
              <w:keepNext/>
              <w:jc w:val="left"/>
              <w:rPr>
                <w:sz w:val="20"/>
              </w:rPr>
            </w:pPr>
            <w:r w:rsidRPr="0088492A">
              <w:rPr>
                <w:sz w:val="20"/>
              </w:rPr>
              <w:t>ODS phased out (as at December 2023) (ODP tonnes):</w:t>
            </w:r>
          </w:p>
        </w:tc>
        <w:tc>
          <w:tcPr>
            <w:tcW w:w="758" w:type="pct"/>
            <w:shd w:val="clear" w:color="auto" w:fill="auto"/>
          </w:tcPr>
          <w:p w14:paraId="391704D9" w14:textId="77777777" w:rsidR="00C34514" w:rsidRPr="0088492A" w:rsidRDefault="00C34514" w:rsidP="0024223D">
            <w:pPr>
              <w:keepNext/>
              <w:jc w:val="right"/>
              <w:rPr>
                <w:sz w:val="20"/>
              </w:rPr>
            </w:pPr>
            <w:r w:rsidRPr="0088492A">
              <w:rPr>
                <w:sz w:val="20"/>
              </w:rPr>
              <w:t>108.6</w:t>
            </w:r>
          </w:p>
        </w:tc>
      </w:tr>
    </w:tbl>
    <w:p w14:paraId="7FADCF6B" w14:textId="77777777" w:rsidR="00C34514" w:rsidRPr="00755191" w:rsidRDefault="00C34514" w:rsidP="00C34514"/>
    <w:p w14:paraId="49FB2C30" w14:textId="77777777" w:rsidR="00C34514" w:rsidRDefault="00C34514" w:rsidP="009E49C2">
      <w:pPr>
        <w:pStyle w:val="Heading1"/>
        <w:numPr>
          <w:ilvl w:val="0"/>
          <w:numId w:val="24"/>
        </w:numPr>
        <w:tabs>
          <w:tab w:val="clear" w:pos="0"/>
          <w:tab w:val="num" w:pos="720"/>
        </w:tabs>
        <w:jc w:val="left"/>
      </w:pPr>
      <w:r w:rsidRPr="0075519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C34514" w:rsidRPr="0088492A" w14:paraId="7595F52F" w14:textId="77777777" w:rsidTr="0024223D">
        <w:tc>
          <w:tcPr>
            <w:tcW w:w="4089" w:type="pct"/>
            <w:tcBorders>
              <w:bottom w:val="single" w:sz="4" w:space="0" w:color="auto"/>
            </w:tcBorders>
            <w:shd w:val="clear" w:color="auto" w:fill="auto"/>
          </w:tcPr>
          <w:p w14:paraId="43DB1211" w14:textId="77777777" w:rsidR="00C34514" w:rsidRPr="0088492A" w:rsidRDefault="00C34514" w:rsidP="0024223D">
            <w:pPr>
              <w:widowControl w:val="0"/>
              <w:jc w:val="left"/>
              <w:rPr>
                <w:b/>
                <w:sz w:val="20"/>
              </w:rPr>
            </w:pPr>
            <w:r w:rsidRPr="0088492A">
              <w:rPr>
                <w:b/>
                <w:sz w:val="20"/>
              </w:rPr>
              <w:t>Summary of activities</w:t>
            </w:r>
          </w:p>
          <w:p w14:paraId="4650EDD8" w14:textId="77777777" w:rsidR="00C34514" w:rsidRPr="0088492A" w:rsidRDefault="00C34514" w:rsidP="0024223D">
            <w:pPr>
              <w:widowControl w:val="0"/>
              <w:jc w:val="left"/>
              <w:rPr>
                <w:b/>
                <w:sz w:val="20"/>
              </w:rPr>
            </w:pPr>
          </w:p>
        </w:tc>
        <w:tc>
          <w:tcPr>
            <w:tcW w:w="911" w:type="pct"/>
            <w:tcBorders>
              <w:bottom w:val="single" w:sz="4" w:space="0" w:color="auto"/>
            </w:tcBorders>
          </w:tcPr>
          <w:p w14:paraId="29C13EE1" w14:textId="77777777" w:rsidR="00C34514" w:rsidRPr="0088492A" w:rsidRDefault="00C34514" w:rsidP="0024223D">
            <w:pPr>
              <w:widowControl w:val="0"/>
              <w:jc w:val="center"/>
              <w:rPr>
                <w:b/>
                <w:sz w:val="20"/>
              </w:rPr>
            </w:pPr>
            <w:r w:rsidRPr="0088492A">
              <w:rPr>
                <w:b/>
                <w:sz w:val="20"/>
              </w:rPr>
              <w:t>Funds approved (US $)</w:t>
            </w:r>
          </w:p>
        </w:tc>
      </w:tr>
      <w:tr w:rsidR="00C34514" w:rsidRPr="0088492A" w14:paraId="59B2644A" w14:textId="77777777" w:rsidTr="0024223D">
        <w:tc>
          <w:tcPr>
            <w:tcW w:w="4089" w:type="pct"/>
            <w:tcBorders>
              <w:top w:val="single" w:sz="4" w:space="0" w:color="auto"/>
              <w:left w:val="single" w:sz="4" w:space="0" w:color="auto"/>
              <w:bottom w:val="single" w:sz="4" w:space="0" w:color="auto"/>
              <w:right w:val="single" w:sz="4" w:space="0" w:color="auto"/>
            </w:tcBorders>
          </w:tcPr>
          <w:p w14:paraId="14EBF5CD" w14:textId="77777777" w:rsidR="00C34514" w:rsidRPr="0088492A" w:rsidRDefault="00C34514" w:rsidP="0024223D">
            <w:pPr>
              <w:widowControl w:val="0"/>
              <w:ind w:left="337" w:hanging="337"/>
              <w:jc w:val="left"/>
              <w:rPr>
                <w:sz w:val="20"/>
              </w:rPr>
            </w:pPr>
            <w:r w:rsidRPr="0088492A">
              <w:rPr>
                <w:sz w:val="20"/>
              </w:rPr>
              <w:t>(a)</w:t>
            </w:r>
            <w:r w:rsidRPr="0088492A">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B417857" w14:textId="77777777" w:rsidR="00C34514" w:rsidRPr="0088492A" w:rsidRDefault="00C34514" w:rsidP="0024223D">
            <w:pPr>
              <w:widowControl w:val="0"/>
              <w:jc w:val="right"/>
              <w:rPr>
                <w:sz w:val="20"/>
              </w:rPr>
            </w:pPr>
            <w:r w:rsidRPr="0088492A">
              <w:rPr>
                <w:sz w:val="20"/>
              </w:rPr>
              <w:t>1,062,093</w:t>
            </w:r>
          </w:p>
        </w:tc>
      </w:tr>
      <w:tr w:rsidR="00C34514" w:rsidRPr="0088492A" w14:paraId="22F3E62D" w14:textId="77777777" w:rsidTr="0024223D">
        <w:tc>
          <w:tcPr>
            <w:tcW w:w="4089" w:type="pct"/>
            <w:tcBorders>
              <w:top w:val="single" w:sz="4" w:space="0" w:color="auto"/>
              <w:left w:val="single" w:sz="4" w:space="0" w:color="auto"/>
              <w:bottom w:val="single" w:sz="4" w:space="0" w:color="auto"/>
              <w:right w:val="single" w:sz="4" w:space="0" w:color="auto"/>
            </w:tcBorders>
          </w:tcPr>
          <w:p w14:paraId="2BBE5E0D" w14:textId="77777777" w:rsidR="00C34514" w:rsidRPr="0088492A" w:rsidRDefault="00C34514" w:rsidP="0024223D">
            <w:pPr>
              <w:widowControl w:val="0"/>
              <w:ind w:left="337" w:hanging="337"/>
              <w:rPr>
                <w:sz w:val="20"/>
              </w:rPr>
            </w:pPr>
            <w:r w:rsidRPr="0088492A">
              <w:rPr>
                <w:sz w:val="20"/>
              </w:rPr>
              <w:t>(b)</w:t>
            </w:r>
            <w:r w:rsidRPr="0088492A">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2AD32B" w14:textId="77777777" w:rsidR="00C34514" w:rsidRPr="0088492A" w:rsidRDefault="00C34514" w:rsidP="0024223D">
            <w:pPr>
              <w:widowControl w:val="0"/>
              <w:jc w:val="right"/>
              <w:rPr>
                <w:sz w:val="20"/>
              </w:rPr>
            </w:pPr>
            <w:r w:rsidRPr="0088492A">
              <w:rPr>
                <w:sz w:val="20"/>
              </w:rPr>
              <w:t>1,140,166</w:t>
            </w:r>
          </w:p>
        </w:tc>
      </w:tr>
      <w:tr w:rsidR="00C34514" w:rsidRPr="0088492A" w14:paraId="5CBBC6A7" w14:textId="77777777" w:rsidTr="0024223D">
        <w:tc>
          <w:tcPr>
            <w:tcW w:w="4089" w:type="pct"/>
            <w:tcBorders>
              <w:top w:val="single" w:sz="4" w:space="0" w:color="auto"/>
              <w:left w:val="single" w:sz="4" w:space="0" w:color="auto"/>
              <w:bottom w:val="single" w:sz="4" w:space="0" w:color="auto"/>
              <w:right w:val="single" w:sz="4" w:space="0" w:color="auto"/>
            </w:tcBorders>
          </w:tcPr>
          <w:p w14:paraId="01D1FFC1" w14:textId="77777777" w:rsidR="00C34514" w:rsidRPr="0088492A" w:rsidRDefault="00C34514" w:rsidP="0024223D">
            <w:pPr>
              <w:widowControl w:val="0"/>
              <w:ind w:left="337" w:hanging="337"/>
              <w:rPr>
                <w:sz w:val="20"/>
              </w:rPr>
            </w:pPr>
            <w:r w:rsidRPr="0088492A">
              <w:rPr>
                <w:sz w:val="20"/>
              </w:rPr>
              <w:t>(c)</w:t>
            </w:r>
            <w:r w:rsidRPr="0088492A">
              <w:rPr>
                <w:sz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04D3373" w14:textId="77777777" w:rsidR="00C34514" w:rsidRPr="0088492A" w:rsidRDefault="00C34514" w:rsidP="0024223D">
            <w:pPr>
              <w:widowControl w:val="0"/>
              <w:jc w:val="right"/>
              <w:rPr>
                <w:sz w:val="20"/>
              </w:rPr>
            </w:pPr>
            <w:r w:rsidRPr="0088492A">
              <w:rPr>
                <w:sz w:val="20"/>
              </w:rPr>
              <w:t>1,587,467</w:t>
            </w:r>
          </w:p>
        </w:tc>
      </w:tr>
      <w:tr w:rsidR="00C34514" w:rsidRPr="0088492A" w14:paraId="40D30EFB" w14:textId="77777777" w:rsidTr="0024223D">
        <w:tc>
          <w:tcPr>
            <w:tcW w:w="4089" w:type="pct"/>
            <w:tcBorders>
              <w:top w:val="single" w:sz="4" w:space="0" w:color="auto"/>
              <w:left w:val="single" w:sz="4" w:space="0" w:color="auto"/>
              <w:bottom w:val="single" w:sz="4" w:space="0" w:color="auto"/>
              <w:right w:val="single" w:sz="4" w:space="0" w:color="auto"/>
            </w:tcBorders>
            <w:shd w:val="clear" w:color="auto" w:fill="auto"/>
          </w:tcPr>
          <w:p w14:paraId="2AC0D973" w14:textId="77777777" w:rsidR="00C34514" w:rsidRPr="0088492A" w:rsidRDefault="00C34514" w:rsidP="0024223D">
            <w:pPr>
              <w:widowControl w:val="0"/>
              <w:ind w:left="-109"/>
              <w:jc w:val="right"/>
              <w:rPr>
                <w:sz w:val="20"/>
              </w:rPr>
            </w:pPr>
            <w:r w:rsidRPr="0088492A">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62D004" w14:textId="77777777" w:rsidR="00C34514" w:rsidRPr="0088492A" w:rsidRDefault="00C34514" w:rsidP="0024223D">
            <w:pPr>
              <w:widowControl w:val="0"/>
              <w:jc w:val="right"/>
              <w:rPr>
                <w:sz w:val="20"/>
              </w:rPr>
            </w:pPr>
            <w:r w:rsidRPr="0088492A">
              <w:rPr>
                <w:sz w:val="20"/>
              </w:rPr>
              <w:t>3,789,726</w:t>
            </w:r>
          </w:p>
        </w:tc>
      </w:tr>
      <w:tr w:rsidR="00C34514" w:rsidRPr="0088492A" w14:paraId="3230C3C6" w14:textId="77777777" w:rsidTr="0024223D">
        <w:trPr>
          <w:trHeight w:val="143"/>
        </w:trPr>
        <w:tc>
          <w:tcPr>
            <w:tcW w:w="4089" w:type="pct"/>
            <w:tcBorders>
              <w:top w:val="single" w:sz="4" w:space="0" w:color="auto"/>
              <w:left w:val="single" w:sz="4" w:space="0" w:color="auto"/>
              <w:bottom w:val="single" w:sz="4" w:space="0" w:color="auto"/>
              <w:right w:val="single" w:sz="4" w:space="0" w:color="auto"/>
            </w:tcBorders>
          </w:tcPr>
          <w:p w14:paraId="7BF291BD" w14:textId="77777777" w:rsidR="00C34514" w:rsidRPr="0088492A" w:rsidRDefault="00C34514" w:rsidP="0024223D">
            <w:pPr>
              <w:widowControl w:val="0"/>
              <w:ind w:left="337" w:hanging="337"/>
              <w:rPr>
                <w:sz w:val="20"/>
              </w:rPr>
            </w:pPr>
            <w:r w:rsidRPr="0088492A">
              <w:rPr>
                <w:sz w:val="20"/>
              </w:rPr>
              <w:t>(d)</w:t>
            </w:r>
            <w:r w:rsidRPr="0088492A">
              <w:rPr>
                <w:sz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3CE08B5" w14:textId="77777777" w:rsidR="00C34514" w:rsidRPr="0088492A" w:rsidRDefault="00C34514" w:rsidP="0024223D">
            <w:pPr>
              <w:widowControl w:val="0"/>
              <w:jc w:val="right"/>
              <w:rPr>
                <w:sz w:val="20"/>
              </w:rPr>
            </w:pPr>
            <w:r w:rsidRPr="0088492A">
              <w:rPr>
                <w:sz w:val="20"/>
              </w:rPr>
              <w:t>150,000</w:t>
            </w:r>
          </w:p>
        </w:tc>
      </w:tr>
    </w:tbl>
    <w:p w14:paraId="13D3495E" w14:textId="77777777" w:rsidR="00C34514" w:rsidRDefault="00C34514" w:rsidP="00C34514"/>
    <w:p w14:paraId="2BB244BC" w14:textId="77777777" w:rsidR="00C34514" w:rsidRDefault="00C34514" w:rsidP="00C34514">
      <w:pPr>
        <w:pStyle w:val="Heading1"/>
        <w:numPr>
          <w:ilvl w:val="0"/>
          <w:numId w:val="0"/>
        </w:numPr>
        <w:rPr>
          <w:u w:val="single"/>
        </w:rPr>
      </w:pPr>
      <w:r w:rsidRPr="00297E2B">
        <w:rPr>
          <w:u w:val="single"/>
        </w:rPr>
        <w:lastRenderedPageBreak/>
        <w:t>Progress report</w:t>
      </w:r>
    </w:p>
    <w:p w14:paraId="7103B2DD" w14:textId="77777777" w:rsidR="00C34514" w:rsidRPr="00297E2B" w:rsidRDefault="00C34514" w:rsidP="009E49C2">
      <w:pPr>
        <w:pStyle w:val="Heading1"/>
        <w:numPr>
          <w:ilvl w:val="0"/>
          <w:numId w:val="24"/>
        </w:numPr>
        <w:tabs>
          <w:tab w:val="clear" w:pos="0"/>
          <w:tab w:val="num" w:pos="720"/>
        </w:tabs>
      </w:pPr>
      <w:r w:rsidRPr="00521B8C">
        <w:t xml:space="preserve">During </w:t>
      </w:r>
      <w:r>
        <w:t>phase VII</w:t>
      </w:r>
      <w:r w:rsidRPr="00521B8C">
        <w:t xml:space="preserve">, Angola’s </w:t>
      </w:r>
      <w:r>
        <w:t>NOU</w:t>
      </w:r>
      <w:r w:rsidRPr="00521B8C">
        <w:t xml:space="preserve"> effectively implemented key activities supporting the HCFC phase-out and laying the groundwork for the HFC phase-down, in alignment with the country’s obligations under the Montreal Protocol and Kigali Amendment. The NOU conducted extensive capacity-building sessions, training customs officers, RAC technicians, and enforcement officials on proper refrigerant handling, regulatory compliance, and illegal trade prevention, including the provision of refrigerant identifiers. Stakeholder engagement was reinforced through regular consultations with customs authorities, and public awareness was promoted via targeted outreach at major events like World Ozone Day, which featured roadshows, seminars, and educational materials. Gender inclusion was actively pursued by encouraging the participation of female technicians through collaboration with professional associations. Enhanced coordination between the NOU and relevant agencies strengthened data collection and reporting systems for controlled substances. Angola also shared experiences and learned best practices by participating in regional and international meetings.</w:t>
      </w:r>
    </w:p>
    <w:p w14:paraId="35F1CEEF" w14:textId="77777777" w:rsidR="00C34514" w:rsidRDefault="00C34514" w:rsidP="00C34514">
      <w:pPr>
        <w:keepNext/>
        <w:spacing w:after="240"/>
        <w:rPr>
          <w:u w:val="single"/>
        </w:rPr>
      </w:pPr>
      <w:r w:rsidRPr="00297E2B">
        <w:rPr>
          <w:u w:val="single"/>
        </w:rPr>
        <w:t>Plan of action</w:t>
      </w:r>
    </w:p>
    <w:p w14:paraId="189C6A0A" w14:textId="77777777" w:rsidR="00C34514" w:rsidRPr="00E26876" w:rsidRDefault="00C34514" w:rsidP="009E49C2">
      <w:pPr>
        <w:pStyle w:val="ListParagraph"/>
        <w:keepNext/>
        <w:numPr>
          <w:ilvl w:val="0"/>
          <w:numId w:val="24"/>
        </w:numPr>
        <w:tabs>
          <w:tab w:val="clear" w:pos="0"/>
        </w:tabs>
        <w:spacing w:after="240"/>
        <w:rPr>
          <w:u w:val="single"/>
        </w:rPr>
      </w:pPr>
      <w:r w:rsidRPr="00E26876">
        <w:t>Moving forward, Angola’s NOU will implement a comprehensive plan to sustain progress in HCFC phase-out and HFC phase-down, focusing on policy enforcement, capacity-building, and stakeholder engagement. Key actions include strengthening the licensing and quota systems, expanding training programmes for customs officers, enforcement agencies, and RAC technicians, and promoting public awareness. The NOU will enhance compliance through tighter border controls and provision of refrigerant identifier, while also advancing energy efficiency projects. Improved data collection and reporting mechanisms will be established in collaboration with customs and importers. Angola will continue engaging in regional and international forums, exploring South-South cooperation with Portuguese-speaking countries, and promoting gender inclusivity by encouraging the participation of women in training and technical fields. These collective efforts will ensure continued compliance with Montreal Protocol obligations.</w:t>
      </w:r>
    </w:p>
    <w:p w14:paraId="439CB27C" w14:textId="77777777" w:rsidR="00C34514" w:rsidRDefault="00C34514" w:rsidP="00C34514">
      <w:pPr>
        <w:spacing w:after="240"/>
        <w:rPr>
          <w:u w:val="single"/>
        </w:rPr>
      </w:pPr>
      <w:r w:rsidRPr="00297E2B">
        <w:rPr>
          <w:u w:val="single"/>
        </w:rPr>
        <w:t>Sustainability and risk assessment</w:t>
      </w:r>
    </w:p>
    <w:p w14:paraId="5028C3E1" w14:textId="77777777" w:rsidR="00C50372" w:rsidRPr="00C50372" w:rsidRDefault="00C34514" w:rsidP="009E49C2">
      <w:pPr>
        <w:pStyle w:val="ListParagraph"/>
        <w:numPr>
          <w:ilvl w:val="0"/>
          <w:numId w:val="24"/>
        </w:numPr>
        <w:tabs>
          <w:tab w:val="clear" w:pos="0"/>
        </w:tabs>
        <w:spacing w:after="240"/>
        <w:rPr>
          <w:u w:val="single"/>
        </w:rPr>
      </w:pPr>
      <w:bookmarkStart w:id="1" w:name="_Hlk197338530"/>
      <w:r w:rsidRPr="00E26876">
        <w:t xml:space="preserve">To ensure the long-term sustainability </w:t>
      </w:r>
      <w:bookmarkEnd w:id="1"/>
      <w:r w:rsidRPr="00E26876">
        <w:t xml:space="preserve">of these efforts, the country must address key risks, including regulatory and enforcement challenges that require strengthened institutional capacity and monitoring systems. Sustained capacity building is essential to mitigate knowledge loss due to staff turnover, while ongoing training for technicians, customs officials, and other stakeholders remains critical. The threat of illegal trade in ODS highlights the need for reinforced border controls, provision of refrigerant identifiers, and enhanced regional cooperation. Additionally, maintaining public awareness through continuous outreach remains vital. By proactively managing these risks, Angola seeks to secure compliance with Montreal Protocol obligations. </w:t>
      </w:r>
    </w:p>
    <w:p w14:paraId="6D9050DD" w14:textId="77777777" w:rsidR="00C50372" w:rsidRDefault="00C50372" w:rsidP="00C50372">
      <w:pPr>
        <w:pStyle w:val="ListParagraph"/>
        <w:spacing w:after="240"/>
        <w:ind w:left="0"/>
        <w:rPr>
          <w:b/>
        </w:rPr>
      </w:pPr>
    </w:p>
    <w:p w14:paraId="3E001239" w14:textId="77777777" w:rsidR="00C50372" w:rsidRDefault="00C50372" w:rsidP="00C50372">
      <w:pPr>
        <w:pStyle w:val="ListParagraph"/>
        <w:spacing w:after="240"/>
        <w:ind w:left="0"/>
        <w:rPr>
          <w:b/>
        </w:rPr>
      </w:pPr>
    </w:p>
    <w:p w14:paraId="466815EE" w14:textId="77777777" w:rsidR="00C50372" w:rsidRDefault="00C50372" w:rsidP="00C50372">
      <w:pPr>
        <w:pStyle w:val="ListParagraph"/>
        <w:spacing w:after="240"/>
        <w:ind w:left="0"/>
        <w:rPr>
          <w:b/>
        </w:rPr>
      </w:pPr>
    </w:p>
    <w:p w14:paraId="7A1F45EB" w14:textId="77777777" w:rsidR="00C50372" w:rsidRDefault="00C50372" w:rsidP="00C50372">
      <w:pPr>
        <w:pStyle w:val="ListParagraph"/>
        <w:spacing w:after="240"/>
        <w:ind w:left="0"/>
        <w:rPr>
          <w:b/>
        </w:rPr>
      </w:pPr>
    </w:p>
    <w:p w14:paraId="13DF68BA" w14:textId="77777777" w:rsidR="00C50372" w:rsidRDefault="00C50372" w:rsidP="00C50372">
      <w:pPr>
        <w:pStyle w:val="ListParagraph"/>
        <w:spacing w:after="240"/>
        <w:ind w:left="0"/>
        <w:rPr>
          <w:b/>
        </w:rPr>
      </w:pPr>
    </w:p>
    <w:p w14:paraId="210B0A51" w14:textId="77777777" w:rsidR="00C50372" w:rsidRDefault="00C50372" w:rsidP="00C50372">
      <w:pPr>
        <w:pStyle w:val="ListParagraph"/>
        <w:spacing w:after="240"/>
        <w:ind w:left="0"/>
        <w:rPr>
          <w:b/>
        </w:rPr>
      </w:pPr>
    </w:p>
    <w:p w14:paraId="041139B0" w14:textId="77777777" w:rsidR="00941E56" w:rsidRDefault="00941E56" w:rsidP="00C50372">
      <w:pPr>
        <w:pStyle w:val="ListParagraph"/>
        <w:spacing w:after="240"/>
        <w:ind w:left="0"/>
        <w:rPr>
          <w:b/>
        </w:rPr>
      </w:pPr>
    </w:p>
    <w:p w14:paraId="3719EC65" w14:textId="77777777" w:rsidR="00941E56" w:rsidRDefault="00941E56" w:rsidP="00C50372">
      <w:pPr>
        <w:pStyle w:val="ListParagraph"/>
        <w:spacing w:after="240"/>
        <w:ind w:left="0"/>
        <w:rPr>
          <w:b/>
        </w:rPr>
      </w:pPr>
    </w:p>
    <w:p w14:paraId="14968EB6" w14:textId="77777777" w:rsidR="00941E56" w:rsidRDefault="00941E56" w:rsidP="00C50372">
      <w:pPr>
        <w:pStyle w:val="ListParagraph"/>
        <w:spacing w:after="240"/>
        <w:ind w:left="0"/>
        <w:rPr>
          <w:b/>
        </w:rPr>
      </w:pPr>
    </w:p>
    <w:p w14:paraId="35D7F1B0" w14:textId="788EAD2D" w:rsidR="00C34514" w:rsidRPr="00C50372" w:rsidRDefault="00C34514" w:rsidP="00C50372">
      <w:pPr>
        <w:pStyle w:val="ListParagraph"/>
        <w:spacing w:after="240"/>
        <w:ind w:left="0"/>
        <w:rPr>
          <w:u w:val="single"/>
        </w:rPr>
      </w:pPr>
      <w:r w:rsidRPr="00C50372">
        <w:rPr>
          <w:b/>
        </w:rPr>
        <w:lastRenderedPageBreak/>
        <w:t>El Salvador</w:t>
      </w:r>
      <w:r w:rsidRPr="00C50372">
        <w:rPr>
          <w:b/>
          <w:bCs/>
        </w:rPr>
        <w:t>: Renewal of institutional strengthening</w:t>
      </w:r>
    </w:p>
    <w:tbl>
      <w:tblPr>
        <w:tblStyle w:val="TableGrid101"/>
        <w:tblW w:w="5212" w:type="pct"/>
        <w:tblLayout w:type="fixed"/>
        <w:tblLook w:val="01E0" w:firstRow="1" w:lastRow="1" w:firstColumn="1" w:lastColumn="1" w:noHBand="0" w:noVBand="0"/>
      </w:tblPr>
      <w:tblGrid>
        <w:gridCol w:w="6544"/>
        <w:gridCol w:w="1532"/>
        <w:gridCol w:w="1670"/>
      </w:tblGrid>
      <w:tr w:rsidR="00C34514" w:rsidRPr="0088492A" w14:paraId="597D0A33" w14:textId="77777777" w:rsidTr="0024223D">
        <w:trPr>
          <w:trHeight w:val="278"/>
          <w:tblHeader/>
        </w:trPr>
        <w:tc>
          <w:tcPr>
            <w:tcW w:w="4143" w:type="pct"/>
            <w:gridSpan w:val="2"/>
            <w:tcBorders>
              <w:bottom w:val="single" w:sz="4" w:space="0" w:color="auto"/>
            </w:tcBorders>
          </w:tcPr>
          <w:p w14:paraId="385FAE0D" w14:textId="77777777" w:rsidR="00C34514" w:rsidRPr="0088492A" w:rsidRDefault="00C34514" w:rsidP="0024223D">
            <w:pPr>
              <w:keepNext/>
              <w:rPr>
                <w:b/>
                <w:sz w:val="20"/>
              </w:rPr>
            </w:pPr>
            <w:r w:rsidRPr="0088492A">
              <w:rPr>
                <w:b/>
                <w:sz w:val="20"/>
              </w:rPr>
              <w:t>Summary of the project and country profile</w:t>
            </w:r>
          </w:p>
        </w:tc>
        <w:tc>
          <w:tcPr>
            <w:tcW w:w="857" w:type="pct"/>
          </w:tcPr>
          <w:p w14:paraId="49A4FCA4" w14:textId="77777777" w:rsidR="00C34514" w:rsidRPr="0088492A" w:rsidRDefault="00C34514" w:rsidP="0024223D">
            <w:pPr>
              <w:keepNext/>
              <w:jc w:val="right"/>
              <w:rPr>
                <w:b/>
                <w:sz w:val="20"/>
                <w:highlight w:val="yellow"/>
              </w:rPr>
            </w:pPr>
          </w:p>
        </w:tc>
      </w:tr>
      <w:tr w:rsidR="00C34514" w:rsidRPr="0088492A" w14:paraId="3270E01C" w14:textId="77777777" w:rsidTr="0024223D">
        <w:trPr>
          <w:trHeight w:val="233"/>
        </w:trPr>
        <w:tc>
          <w:tcPr>
            <w:tcW w:w="4143" w:type="pct"/>
            <w:gridSpan w:val="2"/>
            <w:tcBorders>
              <w:bottom w:val="single" w:sz="4" w:space="0" w:color="auto"/>
            </w:tcBorders>
          </w:tcPr>
          <w:p w14:paraId="2CFD3293" w14:textId="77777777" w:rsidR="00C34514" w:rsidRPr="0088492A" w:rsidRDefault="00C34514" w:rsidP="0024223D">
            <w:pPr>
              <w:keepNext/>
              <w:rPr>
                <w:sz w:val="20"/>
              </w:rPr>
            </w:pPr>
            <w:r w:rsidRPr="0088492A">
              <w:rPr>
                <w:sz w:val="20"/>
              </w:rPr>
              <w:t>Implementing agency:</w:t>
            </w:r>
          </w:p>
        </w:tc>
        <w:tc>
          <w:tcPr>
            <w:tcW w:w="857" w:type="pct"/>
            <w:tcBorders>
              <w:bottom w:val="single" w:sz="4" w:space="0" w:color="auto"/>
            </w:tcBorders>
          </w:tcPr>
          <w:p w14:paraId="088A0866" w14:textId="77777777" w:rsidR="00C34514" w:rsidRPr="0088492A" w:rsidRDefault="00C34514" w:rsidP="0024223D">
            <w:pPr>
              <w:keepNext/>
              <w:jc w:val="center"/>
              <w:rPr>
                <w:sz w:val="20"/>
              </w:rPr>
            </w:pPr>
            <w:r w:rsidRPr="0088492A">
              <w:rPr>
                <w:sz w:val="20"/>
              </w:rPr>
              <w:t>UNEP</w:t>
            </w:r>
          </w:p>
        </w:tc>
      </w:tr>
      <w:tr w:rsidR="00C34514" w:rsidRPr="0088492A" w14:paraId="7E6D764A" w14:textId="77777777" w:rsidTr="0024223D">
        <w:trPr>
          <w:trHeight w:val="233"/>
        </w:trPr>
        <w:tc>
          <w:tcPr>
            <w:tcW w:w="4143" w:type="pct"/>
            <w:gridSpan w:val="2"/>
            <w:tcBorders>
              <w:top w:val="single" w:sz="4" w:space="0" w:color="auto"/>
              <w:left w:val="single" w:sz="4" w:space="0" w:color="auto"/>
              <w:bottom w:val="nil"/>
              <w:right w:val="single" w:sz="4" w:space="0" w:color="auto"/>
            </w:tcBorders>
          </w:tcPr>
          <w:p w14:paraId="2F526EB6" w14:textId="77777777" w:rsidR="00C34514" w:rsidRPr="0088492A" w:rsidRDefault="00C34514" w:rsidP="0024223D">
            <w:pPr>
              <w:keepNext/>
              <w:rPr>
                <w:sz w:val="20"/>
              </w:rPr>
            </w:pPr>
            <w:r w:rsidRPr="0088492A">
              <w:rPr>
                <w:sz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14:paraId="086DFC1C" w14:textId="77777777" w:rsidR="00C34514" w:rsidRPr="0088492A" w:rsidRDefault="00C34514" w:rsidP="0024223D">
            <w:pPr>
              <w:keepNext/>
              <w:jc w:val="right"/>
              <w:rPr>
                <w:sz w:val="20"/>
              </w:rPr>
            </w:pPr>
          </w:p>
        </w:tc>
      </w:tr>
      <w:tr w:rsidR="00C34514" w:rsidRPr="0088492A" w14:paraId="131C0A1A" w14:textId="77777777" w:rsidTr="0024223D">
        <w:trPr>
          <w:trHeight w:val="233"/>
        </w:trPr>
        <w:tc>
          <w:tcPr>
            <w:tcW w:w="3357" w:type="pct"/>
            <w:tcBorders>
              <w:top w:val="nil"/>
              <w:left w:val="single" w:sz="4" w:space="0" w:color="auto"/>
              <w:bottom w:val="nil"/>
              <w:right w:val="nil"/>
            </w:tcBorders>
            <w:shd w:val="clear" w:color="auto" w:fill="FFFFFF" w:themeFill="background1"/>
            <w:vAlign w:val="bottom"/>
          </w:tcPr>
          <w:p w14:paraId="485FF6F5" w14:textId="77777777" w:rsidR="00C34514" w:rsidRPr="0088492A" w:rsidRDefault="00C34514" w:rsidP="0024223D">
            <w:pPr>
              <w:keepNext/>
              <w:ind w:left="5364" w:right="-198"/>
              <w:jc w:val="left"/>
              <w:rPr>
                <w:sz w:val="20"/>
              </w:rPr>
            </w:pPr>
            <w:r w:rsidRPr="0088492A">
              <w:rPr>
                <w:sz w:val="20"/>
              </w:rPr>
              <w:t>Phase I:</w:t>
            </w:r>
          </w:p>
        </w:tc>
        <w:tc>
          <w:tcPr>
            <w:tcW w:w="786" w:type="pct"/>
            <w:tcBorders>
              <w:top w:val="nil"/>
              <w:left w:val="nil"/>
              <w:bottom w:val="nil"/>
              <w:right w:val="single" w:sz="4" w:space="0" w:color="auto"/>
            </w:tcBorders>
            <w:shd w:val="clear" w:color="auto" w:fill="FFFFFF" w:themeFill="background1"/>
            <w:vAlign w:val="bottom"/>
          </w:tcPr>
          <w:p w14:paraId="2491FB6F" w14:textId="77777777" w:rsidR="00C34514" w:rsidRPr="0088492A" w:rsidRDefault="00C34514" w:rsidP="0024223D">
            <w:pPr>
              <w:keepNext/>
              <w:jc w:val="right"/>
              <w:rPr>
                <w:sz w:val="20"/>
              </w:rPr>
            </w:pPr>
            <w:r w:rsidRPr="0088492A">
              <w:rPr>
                <w:sz w:val="20"/>
              </w:rPr>
              <w:t>May-97</w:t>
            </w:r>
          </w:p>
        </w:tc>
        <w:tc>
          <w:tcPr>
            <w:tcW w:w="857" w:type="pct"/>
            <w:tcBorders>
              <w:top w:val="nil"/>
              <w:left w:val="single" w:sz="4" w:space="0" w:color="auto"/>
              <w:bottom w:val="nil"/>
              <w:right w:val="single" w:sz="4" w:space="0" w:color="auto"/>
            </w:tcBorders>
            <w:shd w:val="clear" w:color="auto" w:fill="FFFFFF" w:themeFill="background1"/>
            <w:vAlign w:val="bottom"/>
          </w:tcPr>
          <w:p w14:paraId="0F67906B" w14:textId="77777777" w:rsidR="00C34514" w:rsidRPr="0088492A" w:rsidRDefault="00C34514" w:rsidP="0024223D">
            <w:pPr>
              <w:keepNext/>
              <w:jc w:val="right"/>
              <w:rPr>
                <w:sz w:val="20"/>
              </w:rPr>
            </w:pPr>
            <w:r w:rsidRPr="0088492A">
              <w:rPr>
                <w:sz w:val="20"/>
              </w:rPr>
              <w:t>75,597</w:t>
            </w:r>
          </w:p>
        </w:tc>
      </w:tr>
      <w:tr w:rsidR="00C34514" w:rsidRPr="0088492A" w14:paraId="4BF8F54A" w14:textId="77777777" w:rsidTr="0024223D">
        <w:trPr>
          <w:trHeight w:val="233"/>
        </w:trPr>
        <w:tc>
          <w:tcPr>
            <w:tcW w:w="3357" w:type="pct"/>
            <w:tcBorders>
              <w:top w:val="nil"/>
              <w:left w:val="single" w:sz="4" w:space="0" w:color="auto"/>
              <w:bottom w:val="nil"/>
              <w:right w:val="nil"/>
            </w:tcBorders>
            <w:shd w:val="clear" w:color="auto" w:fill="FFFFFF" w:themeFill="background1"/>
            <w:vAlign w:val="bottom"/>
          </w:tcPr>
          <w:p w14:paraId="35BC47E2" w14:textId="77777777" w:rsidR="00C34514" w:rsidRPr="0088492A" w:rsidRDefault="00C34514" w:rsidP="0024223D">
            <w:pPr>
              <w:keepNext/>
              <w:ind w:left="5364" w:right="-198"/>
              <w:jc w:val="left"/>
              <w:rPr>
                <w:sz w:val="20"/>
              </w:rPr>
            </w:pPr>
            <w:r w:rsidRPr="0088492A">
              <w:rPr>
                <w:sz w:val="20"/>
              </w:rPr>
              <w:t>Phase II:</w:t>
            </w:r>
          </w:p>
        </w:tc>
        <w:tc>
          <w:tcPr>
            <w:tcW w:w="786" w:type="pct"/>
            <w:tcBorders>
              <w:top w:val="nil"/>
              <w:left w:val="nil"/>
              <w:bottom w:val="nil"/>
              <w:right w:val="single" w:sz="4" w:space="0" w:color="auto"/>
            </w:tcBorders>
            <w:shd w:val="clear" w:color="auto" w:fill="FFFFFF" w:themeFill="background1"/>
            <w:vAlign w:val="bottom"/>
          </w:tcPr>
          <w:p w14:paraId="131E8B09" w14:textId="77777777" w:rsidR="00C34514" w:rsidRPr="0088492A" w:rsidRDefault="00C34514" w:rsidP="0024223D">
            <w:pPr>
              <w:keepNext/>
              <w:jc w:val="right"/>
              <w:rPr>
                <w:sz w:val="20"/>
              </w:rPr>
            </w:pPr>
            <w:r w:rsidRPr="0088492A">
              <w:rPr>
                <w:sz w:val="20"/>
              </w:rPr>
              <w:t>Dec-00</w:t>
            </w:r>
          </w:p>
        </w:tc>
        <w:tc>
          <w:tcPr>
            <w:tcW w:w="857" w:type="pct"/>
            <w:tcBorders>
              <w:top w:val="nil"/>
              <w:left w:val="single" w:sz="4" w:space="0" w:color="auto"/>
              <w:bottom w:val="nil"/>
              <w:right w:val="single" w:sz="4" w:space="0" w:color="auto"/>
            </w:tcBorders>
            <w:shd w:val="clear" w:color="auto" w:fill="FFFFFF" w:themeFill="background1"/>
            <w:vAlign w:val="bottom"/>
          </w:tcPr>
          <w:p w14:paraId="15C89B42" w14:textId="77777777" w:rsidR="00C34514" w:rsidRPr="0088492A" w:rsidRDefault="00C34514" w:rsidP="0024223D">
            <w:pPr>
              <w:keepNext/>
              <w:jc w:val="right"/>
              <w:rPr>
                <w:sz w:val="20"/>
              </w:rPr>
            </w:pPr>
            <w:r w:rsidRPr="0088492A">
              <w:rPr>
                <w:sz w:val="20"/>
              </w:rPr>
              <w:t>50,398</w:t>
            </w:r>
          </w:p>
        </w:tc>
      </w:tr>
      <w:tr w:rsidR="00C34514" w:rsidRPr="0088492A" w14:paraId="5427B276" w14:textId="77777777" w:rsidTr="0024223D">
        <w:trPr>
          <w:trHeight w:val="233"/>
        </w:trPr>
        <w:tc>
          <w:tcPr>
            <w:tcW w:w="3357" w:type="pct"/>
            <w:tcBorders>
              <w:top w:val="nil"/>
              <w:left w:val="single" w:sz="4" w:space="0" w:color="auto"/>
              <w:bottom w:val="nil"/>
              <w:right w:val="nil"/>
            </w:tcBorders>
            <w:shd w:val="clear" w:color="auto" w:fill="FFFFFF" w:themeFill="background1"/>
            <w:vAlign w:val="bottom"/>
          </w:tcPr>
          <w:p w14:paraId="28E6E835" w14:textId="77777777" w:rsidR="00C34514" w:rsidRPr="0088492A" w:rsidRDefault="00C34514" w:rsidP="0024223D">
            <w:pPr>
              <w:keepNext/>
              <w:ind w:left="5364" w:right="-198"/>
              <w:jc w:val="left"/>
              <w:rPr>
                <w:sz w:val="20"/>
              </w:rPr>
            </w:pPr>
            <w:r w:rsidRPr="0088492A">
              <w:rPr>
                <w:sz w:val="20"/>
              </w:rPr>
              <w:t>Phase III:</w:t>
            </w:r>
          </w:p>
        </w:tc>
        <w:tc>
          <w:tcPr>
            <w:tcW w:w="786" w:type="pct"/>
            <w:tcBorders>
              <w:top w:val="nil"/>
              <w:left w:val="nil"/>
              <w:bottom w:val="nil"/>
              <w:right w:val="single" w:sz="4" w:space="0" w:color="auto"/>
            </w:tcBorders>
            <w:shd w:val="clear" w:color="auto" w:fill="FFFFFF" w:themeFill="background1"/>
            <w:vAlign w:val="bottom"/>
          </w:tcPr>
          <w:p w14:paraId="3D67084E" w14:textId="77777777" w:rsidR="00C34514" w:rsidRPr="0088492A" w:rsidRDefault="00C34514" w:rsidP="0024223D">
            <w:pPr>
              <w:keepNext/>
              <w:jc w:val="right"/>
              <w:rPr>
                <w:sz w:val="20"/>
              </w:rPr>
            </w:pPr>
            <w:r w:rsidRPr="0088492A">
              <w:rPr>
                <w:sz w:val="20"/>
              </w:rPr>
              <w:t>Nov-02</w:t>
            </w:r>
          </w:p>
        </w:tc>
        <w:tc>
          <w:tcPr>
            <w:tcW w:w="857" w:type="pct"/>
            <w:tcBorders>
              <w:top w:val="nil"/>
              <w:left w:val="single" w:sz="4" w:space="0" w:color="auto"/>
              <w:bottom w:val="nil"/>
              <w:right w:val="single" w:sz="4" w:space="0" w:color="auto"/>
            </w:tcBorders>
            <w:shd w:val="clear" w:color="auto" w:fill="FFFFFF" w:themeFill="background1"/>
            <w:vAlign w:val="bottom"/>
          </w:tcPr>
          <w:p w14:paraId="34B66404" w14:textId="77777777" w:rsidR="00C34514" w:rsidRPr="0088492A" w:rsidRDefault="00C34514" w:rsidP="0024223D">
            <w:pPr>
              <w:keepNext/>
              <w:jc w:val="right"/>
              <w:rPr>
                <w:sz w:val="20"/>
              </w:rPr>
            </w:pPr>
            <w:r w:rsidRPr="0088492A">
              <w:rPr>
                <w:sz w:val="20"/>
              </w:rPr>
              <w:t>57,980</w:t>
            </w:r>
          </w:p>
        </w:tc>
      </w:tr>
      <w:tr w:rsidR="00C34514" w:rsidRPr="0088492A" w14:paraId="3A334F59" w14:textId="77777777" w:rsidTr="0024223D">
        <w:trPr>
          <w:trHeight w:val="233"/>
        </w:trPr>
        <w:tc>
          <w:tcPr>
            <w:tcW w:w="3357" w:type="pct"/>
            <w:tcBorders>
              <w:top w:val="nil"/>
              <w:left w:val="single" w:sz="4" w:space="0" w:color="auto"/>
              <w:bottom w:val="nil"/>
              <w:right w:val="nil"/>
            </w:tcBorders>
            <w:shd w:val="clear" w:color="auto" w:fill="FFFFFF" w:themeFill="background1"/>
            <w:vAlign w:val="bottom"/>
          </w:tcPr>
          <w:p w14:paraId="11F63DE0" w14:textId="77777777" w:rsidR="00C34514" w:rsidRPr="0088492A" w:rsidRDefault="00C34514" w:rsidP="0024223D">
            <w:pPr>
              <w:keepNext/>
              <w:ind w:left="5364" w:right="-198"/>
              <w:jc w:val="left"/>
              <w:rPr>
                <w:sz w:val="20"/>
              </w:rPr>
            </w:pPr>
            <w:r w:rsidRPr="0088492A">
              <w:rPr>
                <w:sz w:val="20"/>
              </w:rPr>
              <w:t>Phase IV:</w:t>
            </w:r>
          </w:p>
        </w:tc>
        <w:tc>
          <w:tcPr>
            <w:tcW w:w="786" w:type="pct"/>
            <w:tcBorders>
              <w:top w:val="nil"/>
              <w:left w:val="nil"/>
              <w:bottom w:val="nil"/>
              <w:right w:val="single" w:sz="4" w:space="0" w:color="auto"/>
            </w:tcBorders>
            <w:shd w:val="clear" w:color="auto" w:fill="FFFFFF" w:themeFill="background1"/>
            <w:vAlign w:val="bottom"/>
          </w:tcPr>
          <w:p w14:paraId="2EB06828" w14:textId="77777777" w:rsidR="00C34514" w:rsidRPr="0088492A" w:rsidRDefault="00C34514" w:rsidP="0024223D">
            <w:pPr>
              <w:keepNext/>
              <w:tabs>
                <w:tab w:val="left" w:pos="6840"/>
              </w:tabs>
              <w:ind w:left="-108"/>
              <w:jc w:val="right"/>
              <w:rPr>
                <w:sz w:val="20"/>
              </w:rPr>
            </w:pPr>
            <w:r w:rsidRPr="0088492A">
              <w:rPr>
                <w:sz w:val="20"/>
              </w:rPr>
              <w:t>Dec-04</w:t>
            </w:r>
          </w:p>
        </w:tc>
        <w:tc>
          <w:tcPr>
            <w:tcW w:w="857" w:type="pct"/>
            <w:tcBorders>
              <w:top w:val="nil"/>
              <w:left w:val="single" w:sz="4" w:space="0" w:color="auto"/>
              <w:bottom w:val="nil"/>
              <w:right w:val="single" w:sz="4" w:space="0" w:color="auto"/>
            </w:tcBorders>
            <w:shd w:val="clear" w:color="auto" w:fill="FFFFFF" w:themeFill="background1"/>
          </w:tcPr>
          <w:p w14:paraId="40989FB2" w14:textId="77777777" w:rsidR="00C34514" w:rsidRPr="0088492A" w:rsidRDefault="00C34514" w:rsidP="0024223D">
            <w:pPr>
              <w:keepNext/>
              <w:jc w:val="right"/>
              <w:rPr>
                <w:sz w:val="20"/>
              </w:rPr>
            </w:pPr>
            <w:r w:rsidRPr="0088492A">
              <w:rPr>
                <w:sz w:val="20"/>
              </w:rPr>
              <w:t>60,000</w:t>
            </w:r>
          </w:p>
        </w:tc>
      </w:tr>
      <w:tr w:rsidR="00C34514" w:rsidRPr="0088492A" w14:paraId="5467D6CC" w14:textId="77777777" w:rsidTr="0024223D">
        <w:trPr>
          <w:trHeight w:val="233"/>
        </w:trPr>
        <w:tc>
          <w:tcPr>
            <w:tcW w:w="3357" w:type="pct"/>
            <w:tcBorders>
              <w:top w:val="nil"/>
              <w:left w:val="single" w:sz="4" w:space="0" w:color="auto"/>
              <w:bottom w:val="nil"/>
              <w:right w:val="nil"/>
            </w:tcBorders>
            <w:shd w:val="clear" w:color="auto" w:fill="FFFFFF" w:themeFill="background1"/>
            <w:vAlign w:val="bottom"/>
          </w:tcPr>
          <w:p w14:paraId="5D77E172" w14:textId="77777777" w:rsidR="00C34514" w:rsidRPr="0088492A" w:rsidRDefault="00C34514" w:rsidP="0024223D">
            <w:pPr>
              <w:ind w:left="5364" w:right="-198"/>
              <w:jc w:val="left"/>
              <w:rPr>
                <w:sz w:val="20"/>
              </w:rPr>
            </w:pPr>
            <w:r w:rsidRPr="0088492A">
              <w:rPr>
                <w:sz w:val="20"/>
              </w:rPr>
              <w:t>Phase V:</w:t>
            </w:r>
          </w:p>
        </w:tc>
        <w:tc>
          <w:tcPr>
            <w:tcW w:w="786" w:type="pct"/>
            <w:tcBorders>
              <w:top w:val="nil"/>
              <w:left w:val="nil"/>
              <w:bottom w:val="nil"/>
              <w:right w:val="single" w:sz="4" w:space="0" w:color="auto"/>
            </w:tcBorders>
            <w:shd w:val="clear" w:color="auto" w:fill="FFFFFF" w:themeFill="background1"/>
            <w:vAlign w:val="bottom"/>
          </w:tcPr>
          <w:p w14:paraId="5B10C3A1" w14:textId="77777777" w:rsidR="00C34514" w:rsidRPr="0088492A" w:rsidRDefault="00C34514" w:rsidP="0024223D">
            <w:pPr>
              <w:tabs>
                <w:tab w:val="left" w:pos="144"/>
                <w:tab w:val="left" w:pos="6840"/>
              </w:tabs>
              <w:ind w:left="-108"/>
              <w:jc w:val="right"/>
              <w:rPr>
                <w:sz w:val="20"/>
              </w:rPr>
            </w:pPr>
            <w:r w:rsidRPr="0088492A">
              <w:rPr>
                <w:sz w:val="20"/>
              </w:rPr>
              <w:t>Jul-07 &amp; Nov-08</w:t>
            </w:r>
          </w:p>
        </w:tc>
        <w:tc>
          <w:tcPr>
            <w:tcW w:w="857" w:type="pct"/>
            <w:tcBorders>
              <w:top w:val="nil"/>
              <w:left w:val="single" w:sz="4" w:space="0" w:color="auto"/>
              <w:bottom w:val="nil"/>
              <w:right w:val="single" w:sz="4" w:space="0" w:color="auto"/>
            </w:tcBorders>
            <w:shd w:val="clear" w:color="auto" w:fill="FFFFFF" w:themeFill="background1"/>
          </w:tcPr>
          <w:p w14:paraId="2D2DE2F0" w14:textId="77777777" w:rsidR="00C34514" w:rsidRPr="0088492A" w:rsidRDefault="00C34514" w:rsidP="0024223D">
            <w:pPr>
              <w:jc w:val="right"/>
              <w:rPr>
                <w:sz w:val="20"/>
              </w:rPr>
            </w:pPr>
            <w:r w:rsidRPr="0088492A">
              <w:rPr>
                <w:sz w:val="20"/>
              </w:rPr>
              <w:t>60,000</w:t>
            </w:r>
          </w:p>
        </w:tc>
      </w:tr>
      <w:tr w:rsidR="00C34514" w:rsidRPr="0088492A" w14:paraId="6777DAC9" w14:textId="77777777" w:rsidTr="0024223D">
        <w:trPr>
          <w:trHeight w:val="233"/>
        </w:trPr>
        <w:tc>
          <w:tcPr>
            <w:tcW w:w="3357" w:type="pct"/>
            <w:tcBorders>
              <w:top w:val="nil"/>
              <w:left w:val="single" w:sz="4" w:space="0" w:color="auto"/>
              <w:bottom w:val="nil"/>
              <w:right w:val="nil"/>
            </w:tcBorders>
            <w:shd w:val="clear" w:color="auto" w:fill="FFFFFF" w:themeFill="background1"/>
            <w:vAlign w:val="bottom"/>
          </w:tcPr>
          <w:p w14:paraId="2EA82022" w14:textId="77777777" w:rsidR="00C34514" w:rsidRPr="0088492A" w:rsidRDefault="00C34514" w:rsidP="0024223D">
            <w:pPr>
              <w:ind w:left="5364" w:right="-198"/>
              <w:jc w:val="left"/>
              <w:rPr>
                <w:sz w:val="20"/>
              </w:rPr>
            </w:pPr>
            <w:r w:rsidRPr="0088492A">
              <w:rPr>
                <w:sz w:val="20"/>
              </w:rPr>
              <w:t xml:space="preserve">Phase </w:t>
            </w:r>
            <w:r w:rsidRPr="0141F7EF">
              <w:rPr>
                <w:sz w:val="20"/>
              </w:rPr>
              <w:t>VI</w:t>
            </w:r>
            <w:r w:rsidRPr="0088492A">
              <w:rPr>
                <w:sz w:val="20"/>
              </w:rPr>
              <w:t>:</w:t>
            </w:r>
          </w:p>
        </w:tc>
        <w:tc>
          <w:tcPr>
            <w:tcW w:w="786" w:type="pct"/>
            <w:tcBorders>
              <w:top w:val="nil"/>
              <w:left w:val="nil"/>
              <w:bottom w:val="nil"/>
              <w:right w:val="single" w:sz="4" w:space="0" w:color="auto"/>
            </w:tcBorders>
            <w:shd w:val="clear" w:color="auto" w:fill="FFFFFF" w:themeFill="background1"/>
            <w:vAlign w:val="bottom"/>
          </w:tcPr>
          <w:p w14:paraId="02E591E5" w14:textId="77777777" w:rsidR="00C34514" w:rsidRPr="0088492A" w:rsidRDefault="00C34514" w:rsidP="0024223D">
            <w:pPr>
              <w:tabs>
                <w:tab w:val="left" w:pos="6840"/>
              </w:tabs>
              <w:ind w:left="-108"/>
              <w:jc w:val="right"/>
              <w:rPr>
                <w:sz w:val="20"/>
              </w:rPr>
            </w:pPr>
            <w:r w:rsidRPr="0088492A">
              <w:rPr>
                <w:sz w:val="20"/>
              </w:rPr>
              <w:t>Dec-22</w:t>
            </w:r>
          </w:p>
        </w:tc>
        <w:tc>
          <w:tcPr>
            <w:tcW w:w="857" w:type="pct"/>
            <w:tcBorders>
              <w:top w:val="nil"/>
              <w:left w:val="single" w:sz="4" w:space="0" w:color="auto"/>
              <w:bottom w:val="nil"/>
              <w:right w:val="single" w:sz="4" w:space="0" w:color="auto"/>
            </w:tcBorders>
            <w:shd w:val="clear" w:color="auto" w:fill="FFFFFF" w:themeFill="background1"/>
          </w:tcPr>
          <w:p w14:paraId="3C1AB3FE" w14:textId="77777777" w:rsidR="00C34514" w:rsidRPr="0088492A" w:rsidRDefault="00C34514" w:rsidP="0024223D">
            <w:pPr>
              <w:jc w:val="right"/>
              <w:rPr>
                <w:sz w:val="20"/>
              </w:rPr>
            </w:pPr>
            <w:r w:rsidRPr="0088492A">
              <w:rPr>
                <w:sz w:val="20"/>
              </w:rPr>
              <w:t>120,000</w:t>
            </w:r>
          </w:p>
        </w:tc>
      </w:tr>
      <w:tr w:rsidR="00C34514" w:rsidRPr="0088492A" w14:paraId="0E66392E" w14:textId="77777777" w:rsidTr="0024223D">
        <w:trPr>
          <w:trHeight w:val="233"/>
        </w:trPr>
        <w:tc>
          <w:tcPr>
            <w:tcW w:w="4143" w:type="pct"/>
            <w:gridSpan w:val="2"/>
            <w:tcBorders>
              <w:top w:val="nil"/>
              <w:left w:val="single" w:sz="4" w:space="0" w:color="auto"/>
              <w:bottom w:val="nil"/>
              <w:right w:val="single" w:sz="4" w:space="0" w:color="auto"/>
            </w:tcBorders>
            <w:shd w:val="clear" w:color="auto" w:fill="auto"/>
          </w:tcPr>
          <w:p w14:paraId="7C1134BF" w14:textId="77777777" w:rsidR="00C34514" w:rsidRPr="0088492A" w:rsidRDefault="00C34514" w:rsidP="0024223D">
            <w:pPr>
              <w:tabs>
                <w:tab w:val="right" w:pos="7560"/>
              </w:tabs>
              <w:ind w:left="6480" w:right="-108"/>
              <w:jc w:val="left"/>
              <w:rPr>
                <w:sz w:val="20"/>
              </w:rPr>
            </w:pPr>
            <w:r w:rsidRPr="0088492A">
              <w:rPr>
                <w:sz w:val="20"/>
              </w:rPr>
              <w:tab/>
              <w:t>Total:</w:t>
            </w:r>
          </w:p>
        </w:tc>
        <w:tc>
          <w:tcPr>
            <w:tcW w:w="857" w:type="pct"/>
            <w:tcBorders>
              <w:top w:val="nil"/>
              <w:left w:val="single" w:sz="4" w:space="0" w:color="auto"/>
              <w:bottom w:val="single" w:sz="4" w:space="0" w:color="auto"/>
              <w:right w:val="single" w:sz="4" w:space="0" w:color="auto"/>
            </w:tcBorders>
            <w:shd w:val="clear" w:color="auto" w:fill="auto"/>
          </w:tcPr>
          <w:p w14:paraId="3B217A86" w14:textId="77777777" w:rsidR="00C34514" w:rsidRPr="0088492A" w:rsidRDefault="00C34514" w:rsidP="0024223D">
            <w:pPr>
              <w:jc w:val="right"/>
              <w:rPr>
                <w:sz w:val="20"/>
                <w:highlight w:val="yellow"/>
              </w:rPr>
            </w:pPr>
            <w:r w:rsidRPr="0088492A">
              <w:rPr>
                <w:sz w:val="20"/>
              </w:rPr>
              <w:t>423,975*</w:t>
            </w:r>
          </w:p>
        </w:tc>
      </w:tr>
      <w:tr w:rsidR="00C34514" w:rsidRPr="0088492A" w14:paraId="26FCB255" w14:textId="77777777" w:rsidTr="0024223D">
        <w:trPr>
          <w:trHeight w:val="233"/>
        </w:trPr>
        <w:tc>
          <w:tcPr>
            <w:tcW w:w="4143" w:type="pct"/>
            <w:gridSpan w:val="2"/>
            <w:shd w:val="clear" w:color="auto" w:fill="FFFFFF" w:themeFill="background1"/>
          </w:tcPr>
          <w:p w14:paraId="02AC4CAB" w14:textId="77777777" w:rsidR="00C34514" w:rsidRPr="0088492A" w:rsidRDefault="00C34514" w:rsidP="0024223D">
            <w:pPr>
              <w:jc w:val="left"/>
              <w:rPr>
                <w:sz w:val="20"/>
              </w:rPr>
            </w:pPr>
            <w:r w:rsidRPr="0088492A">
              <w:rPr>
                <w:sz w:val="20"/>
              </w:rPr>
              <w:t xml:space="preserve">Amount requested for renewal (phase </w:t>
            </w:r>
            <w:r w:rsidRPr="0141F7EF">
              <w:rPr>
                <w:sz w:val="20"/>
              </w:rPr>
              <w:t>VII</w:t>
            </w:r>
            <w:r w:rsidRPr="0088492A">
              <w:rPr>
                <w:sz w:val="20"/>
              </w:rPr>
              <w:t>) (US $):</w:t>
            </w:r>
          </w:p>
        </w:tc>
        <w:tc>
          <w:tcPr>
            <w:tcW w:w="857" w:type="pct"/>
            <w:shd w:val="clear" w:color="auto" w:fill="auto"/>
          </w:tcPr>
          <w:p w14:paraId="2705DD04" w14:textId="77777777" w:rsidR="00C34514" w:rsidRPr="0088492A" w:rsidRDefault="00C34514" w:rsidP="0024223D">
            <w:pPr>
              <w:jc w:val="right"/>
              <w:rPr>
                <w:sz w:val="20"/>
              </w:rPr>
            </w:pPr>
            <w:r w:rsidRPr="0088492A">
              <w:rPr>
                <w:sz w:val="20"/>
              </w:rPr>
              <w:t>180,000</w:t>
            </w:r>
          </w:p>
        </w:tc>
      </w:tr>
      <w:tr w:rsidR="00C34514" w:rsidRPr="0088492A" w14:paraId="49D3D288" w14:textId="77777777" w:rsidTr="0024223D">
        <w:trPr>
          <w:trHeight w:val="233"/>
        </w:trPr>
        <w:tc>
          <w:tcPr>
            <w:tcW w:w="4143" w:type="pct"/>
            <w:gridSpan w:val="2"/>
          </w:tcPr>
          <w:p w14:paraId="4752231F" w14:textId="77777777" w:rsidR="00C34514" w:rsidRPr="0088492A" w:rsidRDefault="00C34514" w:rsidP="0024223D">
            <w:pPr>
              <w:jc w:val="left"/>
              <w:rPr>
                <w:sz w:val="20"/>
              </w:rPr>
            </w:pPr>
            <w:r w:rsidRPr="0088492A">
              <w:rPr>
                <w:sz w:val="20"/>
              </w:rPr>
              <w:t xml:space="preserve">Amount recommended for approval for phase </w:t>
            </w:r>
            <w:r w:rsidRPr="0141F7EF">
              <w:rPr>
                <w:sz w:val="20"/>
              </w:rPr>
              <w:t>VII</w:t>
            </w:r>
            <w:r w:rsidRPr="0088492A">
              <w:rPr>
                <w:sz w:val="20"/>
              </w:rPr>
              <w:t xml:space="preserve"> (US $): </w:t>
            </w:r>
          </w:p>
        </w:tc>
        <w:tc>
          <w:tcPr>
            <w:tcW w:w="857" w:type="pct"/>
            <w:shd w:val="clear" w:color="auto" w:fill="auto"/>
          </w:tcPr>
          <w:p w14:paraId="351A379A" w14:textId="77777777" w:rsidR="00C34514" w:rsidRPr="0088492A" w:rsidRDefault="00C34514" w:rsidP="0024223D">
            <w:pPr>
              <w:jc w:val="right"/>
              <w:rPr>
                <w:sz w:val="20"/>
              </w:rPr>
            </w:pPr>
            <w:r w:rsidRPr="0088492A">
              <w:rPr>
                <w:sz w:val="20"/>
              </w:rPr>
              <w:t>180,000</w:t>
            </w:r>
          </w:p>
        </w:tc>
      </w:tr>
      <w:tr w:rsidR="00C34514" w:rsidRPr="0088492A" w14:paraId="4B4FC34E" w14:textId="77777777" w:rsidTr="0024223D">
        <w:trPr>
          <w:trHeight w:val="233"/>
        </w:trPr>
        <w:tc>
          <w:tcPr>
            <w:tcW w:w="4143" w:type="pct"/>
            <w:gridSpan w:val="2"/>
          </w:tcPr>
          <w:p w14:paraId="5E407F1A" w14:textId="77777777" w:rsidR="00C34514" w:rsidRPr="0088492A" w:rsidRDefault="00C34514" w:rsidP="0024223D">
            <w:pPr>
              <w:jc w:val="left"/>
              <w:rPr>
                <w:sz w:val="20"/>
              </w:rPr>
            </w:pPr>
            <w:r w:rsidRPr="0088492A">
              <w:rPr>
                <w:sz w:val="20"/>
              </w:rPr>
              <w:t>Agency support costs (US $):</w:t>
            </w:r>
          </w:p>
        </w:tc>
        <w:tc>
          <w:tcPr>
            <w:tcW w:w="857" w:type="pct"/>
            <w:shd w:val="clear" w:color="auto" w:fill="auto"/>
          </w:tcPr>
          <w:p w14:paraId="6B58DE29" w14:textId="77777777" w:rsidR="00C34514" w:rsidRPr="0088492A" w:rsidRDefault="00C34514" w:rsidP="0024223D">
            <w:pPr>
              <w:jc w:val="right"/>
              <w:rPr>
                <w:sz w:val="20"/>
              </w:rPr>
            </w:pPr>
            <w:r w:rsidRPr="0088492A">
              <w:rPr>
                <w:sz w:val="20"/>
              </w:rPr>
              <w:t>0</w:t>
            </w:r>
          </w:p>
        </w:tc>
      </w:tr>
      <w:tr w:rsidR="00C34514" w:rsidRPr="0088492A" w14:paraId="4E488FE4" w14:textId="77777777" w:rsidTr="0024223D">
        <w:trPr>
          <w:trHeight w:val="233"/>
        </w:trPr>
        <w:tc>
          <w:tcPr>
            <w:tcW w:w="4143" w:type="pct"/>
            <w:gridSpan w:val="2"/>
          </w:tcPr>
          <w:p w14:paraId="4E045D47" w14:textId="77777777" w:rsidR="00C34514" w:rsidRPr="0088492A" w:rsidRDefault="00C34514" w:rsidP="0024223D">
            <w:pPr>
              <w:jc w:val="left"/>
              <w:rPr>
                <w:sz w:val="20"/>
              </w:rPr>
            </w:pPr>
            <w:r w:rsidRPr="0088492A">
              <w:rPr>
                <w:sz w:val="20"/>
              </w:rPr>
              <w:t xml:space="preserve">Total cost of institutional strengthening phase </w:t>
            </w:r>
            <w:r w:rsidRPr="0141F7EF">
              <w:rPr>
                <w:sz w:val="20"/>
              </w:rPr>
              <w:t>VII</w:t>
            </w:r>
            <w:r w:rsidRPr="0088492A">
              <w:rPr>
                <w:sz w:val="20"/>
              </w:rPr>
              <w:t xml:space="preserve"> to the Multilateral Fund (US $):</w:t>
            </w:r>
          </w:p>
        </w:tc>
        <w:tc>
          <w:tcPr>
            <w:tcW w:w="857" w:type="pct"/>
            <w:shd w:val="clear" w:color="auto" w:fill="auto"/>
          </w:tcPr>
          <w:p w14:paraId="187B53BF" w14:textId="77777777" w:rsidR="00C34514" w:rsidRPr="0088492A" w:rsidRDefault="00C34514" w:rsidP="0024223D">
            <w:pPr>
              <w:jc w:val="right"/>
              <w:rPr>
                <w:sz w:val="20"/>
              </w:rPr>
            </w:pPr>
            <w:r w:rsidRPr="0088492A">
              <w:rPr>
                <w:sz w:val="20"/>
              </w:rPr>
              <w:t>180,000</w:t>
            </w:r>
          </w:p>
        </w:tc>
      </w:tr>
      <w:tr w:rsidR="00C34514" w:rsidRPr="0088492A" w14:paraId="13976088" w14:textId="77777777" w:rsidTr="0024223D">
        <w:trPr>
          <w:trHeight w:val="233"/>
        </w:trPr>
        <w:tc>
          <w:tcPr>
            <w:tcW w:w="4143" w:type="pct"/>
            <w:gridSpan w:val="2"/>
          </w:tcPr>
          <w:p w14:paraId="50C4FEEF" w14:textId="77777777" w:rsidR="00C34514" w:rsidRPr="0088492A" w:rsidRDefault="00C34514" w:rsidP="0024223D">
            <w:pPr>
              <w:jc w:val="left"/>
              <w:rPr>
                <w:sz w:val="20"/>
              </w:rPr>
            </w:pPr>
            <w:r w:rsidRPr="0088492A">
              <w:rPr>
                <w:sz w:val="20"/>
              </w:rPr>
              <w:t>Date of approval of country programme:</w:t>
            </w:r>
          </w:p>
        </w:tc>
        <w:tc>
          <w:tcPr>
            <w:tcW w:w="857" w:type="pct"/>
            <w:shd w:val="clear" w:color="auto" w:fill="FFFFFF" w:themeFill="background1"/>
          </w:tcPr>
          <w:p w14:paraId="30750040" w14:textId="77777777" w:rsidR="00C34514" w:rsidRPr="0088492A" w:rsidRDefault="00C34514" w:rsidP="0024223D">
            <w:pPr>
              <w:jc w:val="right"/>
              <w:rPr>
                <w:sz w:val="20"/>
              </w:rPr>
            </w:pPr>
            <w:r w:rsidRPr="0088492A">
              <w:rPr>
                <w:sz w:val="20"/>
              </w:rPr>
              <w:t>1997</w:t>
            </w:r>
          </w:p>
        </w:tc>
      </w:tr>
      <w:tr w:rsidR="00C34514" w:rsidRPr="0088492A" w14:paraId="79902C3C" w14:textId="77777777" w:rsidTr="0024223D">
        <w:trPr>
          <w:trHeight w:val="233"/>
        </w:trPr>
        <w:tc>
          <w:tcPr>
            <w:tcW w:w="4143" w:type="pct"/>
            <w:gridSpan w:val="2"/>
            <w:tcBorders>
              <w:bottom w:val="single" w:sz="4" w:space="0" w:color="auto"/>
            </w:tcBorders>
          </w:tcPr>
          <w:p w14:paraId="315F0D9C" w14:textId="77777777" w:rsidR="00C34514" w:rsidRPr="0088492A" w:rsidRDefault="00C34514" w:rsidP="0024223D">
            <w:pPr>
              <w:jc w:val="left"/>
              <w:rPr>
                <w:sz w:val="20"/>
              </w:rPr>
            </w:pPr>
            <w:r w:rsidRPr="0088492A">
              <w:rPr>
                <w:sz w:val="20"/>
              </w:rPr>
              <w:t>Date of approval of HCFC phase-out management plan:</w:t>
            </w:r>
          </w:p>
        </w:tc>
        <w:tc>
          <w:tcPr>
            <w:tcW w:w="857" w:type="pct"/>
            <w:tcBorders>
              <w:bottom w:val="single" w:sz="4" w:space="0" w:color="auto"/>
            </w:tcBorders>
            <w:shd w:val="clear" w:color="auto" w:fill="FFFFFF" w:themeFill="background1"/>
          </w:tcPr>
          <w:p w14:paraId="2699E919" w14:textId="77777777" w:rsidR="00C34514" w:rsidRPr="0088492A" w:rsidRDefault="00C34514" w:rsidP="0024223D">
            <w:pPr>
              <w:jc w:val="right"/>
              <w:rPr>
                <w:sz w:val="20"/>
              </w:rPr>
            </w:pPr>
            <w:r w:rsidRPr="0088492A">
              <w:rPr>
                <w:sz w:val="20"/>
              </w:rPr>
              <w:t>2011</w:t>
            </w:r>
          </w:p>
        </w:tc>
      </w:tr>
      <w:tr w:rsidR="00C34514" w:rsidRPr="0088492A" w14:paraId="7588E15B" w14:textId="77777777" w:rsidTr="0024223D">
        <w:trPr>
          <w:trHeight w:val="233"/>
        </w:trPr>
        <w:tc>
          <w:tcPr>
            <w:tcW w:w="4143" w:type="pct"/>
            <w:gridSpan w:val="2"/>
            <w:tcBorders>
              <w:bottom w:val="single" w:sz="4" w:space="0" w:color="auto"/>
            </w:tcBorders>
          </w:tcPr>
          <w:p w14:paraId="2AFDF6EE" w14:textId="77777777" w:rsidR="00C34514" w:rsidRPr="0088492A" w:rsidRDefault="00C34514" w:rsidP="0024223D">
            <w:pPr>
              <w:jc w:val="left"/>
              <w:rPr>
                <w:sz w:val="20"/>
              </w:rPr>
            </w:pPr>
            <w:r w:rsidRPr="0088492A">
              <w:rPr>
                <w:sz w:val="20"/>
              </w:rPr>
              <w:t>Date of approval of Kigali HFC implementation plan:</w:t>
            </w:r>
          </w:p>
        </w:tc>
        <w:tc>
          <w:tcPr>
            <w:tcW w:w="857" w:type="pct"/>
            <w:tcBorders>
              <w:bottom w:val="single" w:sz="4" w:space="0" w:color="auto"/>
            </w:tcBorders>
            <w:shd w:val="clear" w:color="auto" w:fill="FFFFFF" w:themeFill="background1"/>
          </w:tcPr>
          <w:p w14:paraId="6BF6C8F9" w14:textId="77777777" w:rsidR="00C34514" w:rsidRPr="0088492A" w:rsidRDefault="00C34514" w:rsidP="0024223D">
            <w:pPr>
              <w:jc w:val="right"/>
              <w:rPr>
                <w:sz w:val="20"/>
              </w:rPr>
            </w:pPr>
            <w:r w:rsidRPr="0088492A">
              <w:rPr>
                <w:sz w:val="20"/>
              </w:rPr>
              <w:t>2024</w:t>
            </w:r>
          </w:p>
        </w:tc>
      </w:tr>
      <w:tr w:rsidR="00C34514" w:rsidRPr="0088492A" w14:paraId="01B68FB7" w14:textId="77777777" w:rsidTr="0024223D">
        <w:trPr>
          <w:trHeight w:val="233"/>
        </w:trPr>
        <w:tc>
          <w:tcPr>
            <w:tcW w:w="4143" w:type="pct"/>
            <w:gridSpan w:val="2"/>
            <w:tcBorders>
              <w:top w:val="single" w:sz="4" w:space="0" w:color="auto"/>
              <w:left w:val="single" w:sz="4" w:space="0" w:color="auto"/>
              <w:bottom w:val="nil"/>
              <w:right w:val="single" w:sz="4" w:space="0" w:color="auto"/>
            </w:tcBorders>
          </w:tcPr>
          <w:p w14:paraId="1F3A454A" w14:textId="77777777" w:rsidR="00C34514" w:rsidRPr="0088492A" w:rsidRDefault="00C34514" w:rsidP="0024223D">
            <w:pPr>
              <w:spacing w:before="20"/>
              <w:jc w:val="left"/>
              <w:rPr>
                <w:sz w:val="20"/>
              </w:rPr>
            </w:pPr>
            <w:r w:rsidRPr="0088492A">
              <w:rPr>
                <w:sz w:val="20"/>
              </w:rPr>
              <w:t>Baseline consumption of controlled substances (ODP tonnes/CO</w:t>
            </w:r>
            <w:r w:rsidRPr="0088492A">
              <w:rPr>
                <w:sz w:val="20"/>
                <w:vertAlign w:val="subscript"/>
              </w:rPr>
              <w:t>2</w:t>
            </w:r>
            <w:r w:rsidRPr="0088492A">
              <w:rPr>
                <w:sz w:val="20"/>
              </w:rPr>
              <w:t>-eq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14:paraId="1980EAA6" w14:textId="77777777" w:rsidR="00C34514" w:rsidRPr="0088492A" w:rsidRDefault="00C34514" w:rsidP="0024223D">
            <w:pPr>
              <w:jc w:val="right"/>
              <w:rPr>
                <w:sz w:val="20"/>
                <w:highlight w:val="yellow"/>
              </w:rPr>
            </w:pPr>
          </w:p>
        </w:tc>
      </w:tr>
      <w:tr w:rsidR="00C34514" w:rsidRPr="0088492A" w14:paraId="4C751F16" w14:textId="77777777" w:rsidTr="0024223D">
        <w:trPr>
          <w:trHeight w:val="233"/>
        </w:trPr>
        <w:tc>
          <w:tcPr>
            <w:tcW w:w="4143" w:type="pct"/>
            <w:gridSpan w:val="2"/>
            <w:tcBorders>
              <w:top w:val="nil"/>
              <w:left w:val="single" w:sz="4" w:space="0" w:color="auto"/>
              <w:bottom w:val="nil"/>
              <w:right w:val="single" w:sz="4" w:space="0" w:color="auto"/>
            </w:tcBorders>
          </w:tcPr>
          <w:p w14:paraId="53B415CD" w14:textId="77777777" w:rsidR="00C34514" w:rsidRPr="0088492A" w:rsidRDefault="00C34514" w:rsidP="0024223D">
            <w:pPr>
              <w:tabs>
                <w:tab w:val="left" w:pos="350"/>
              </w:tabs>
              <w:spacing w:after="20"/>
              <w:jc w:val="left"/>
              <w:rPr>
                <w:sz w:val="20"/>
              </w:rPr>
            </w:pPr>
            <w:r w:rsidRPr="0088492A">
              <w:rPr>
                <w:sz w:val="20"/>
              </w:rPr>
              <w:t>(a)</w:t>
            </w:r>
            <w:r w:rsidRPr="0088492A">
              <w:rPr>
                <w:sz w:val="20"/>
              </w:rPr>
              <w:tab/>
              <w:t>Annex A, Group I (CFCs)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3EB54DC4" w14:textId="77777777" w:rsidR="00C34514" w:rsidRPr="0088492A" w:rsidRDefault="00C34514" w:rsidP="0024223D">
            <w:pPr>
              <w:jc w:val="right"/>
              <w:rPr>
                <w:sz w:val="20"/>
              </w:rPr>
            </w:pPr>
            <w:r w:rsidRPr="0088492A">
              <w:rPr>
                <w:sz w:val="20"/>
              </w:rPr>
              <w:t>306.5</w:t>
            </w:r>
          </w:p>
        </w:tc>
      </w:tr>
      <w:tr w:rsidR="00C34514" w:rsidRPr="0088492A" w14:paraId="64358A83" w14:textId="77777777" w:rsidTr="0024223D">
        <w:trPr>
          <w:trHeight w:val="233"/>
        </w:trPr>
        <w:tc>
          <w:tcPr>
            <w:tcW w:w="4143" w:type="pct"/>
            <w:gridSpan w:val="2"/>
            <w:tcBorders>
              <w:top w:val="nil"/>
              <w:left w:val="single" w:sz="4" w:space="0" w:color="auto"/>
              <w:bottom w:val="nil"/>
              <w:right w:val="single" w:sz="4" w:space="0" w:color="auto"/>
            </w:tcBorders>
          </w:tcPr>
          <w:p w14:paraId="44366263" w14:textId="77777777" w:rsidR="00C34514" w:rsidRPr="0088492A" w:rsidRDefault="00C34514" w:rsidP="0024223D">
            <w:pPr>
              <w:tabs>
                <w:tab w:val="left" w:pos="350"/>
              </w:tabs>
              <w:spacing w:after="20"/>
              <w:jc w:val="left"/>
              <w:rPr>
                <w:sz w:val="20"/>
              </w:rPr>
            </w:pPr>
            <w:r w:rsidRPr="0088492A">
              <w:rPr>
                <w:sz w:val="20"/>
              </w:rPr>
              <w:t>(b)</w:t>
            </w:r>
            <w:r w:rsidRPr="0088492A">
              <w:rPr>
                <w:sz w:val="20"/>
              </w:rPr>
              <w:tab/>
              <w:t>Annex A, Group II (halons)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7569502B" w14:textId="77777777" w:rsidR="00C34514" w:rsidRPr="0088492A" w:rsidRDefault="00C34514" w:rsidP="0024223D">
            <w:pPr>
              <w:jc w:val="right"/>
              <w:rPr>
                <w:sz w:val="20"/>
              </w:rPr>
            </w:pPr>
            <w:r w:rsidRPr="0088492A">
              <w:rPr>
                <w:sz w:val="20"/>
              </w:rPr>
              <w:t>0.7</w:t>
            </w:r>
          </w:p>
        </w:tc>
      </w:tr>
      <w:tr w:rsidR="00C34514" w:rsidRPr="0088492A" w14:paraId="6A695E21" w14:textId="77777777" w:rsidTr="0024223D">
        <w:trPr>
          <w:trHeight w:val="233"/>
        </w:trPr>
        <w:tc>
          <w:tcPr>
            <w:tcW w:w="4143" w:type="pct"/>
            <w:gridSpan w:val="2"/>
            <w:tcBorders>
              <w:top w:val="nil"/>
              <w:left w:val="single" w:sz="4" w:space="0" w:color="auto"/>
              <w:bottom w:val="nil"/>
              <w:right w:val="single" w:sz="4" w:space="0" w:color="auto"/>
            </w:tcBorders>
          </w:tcPr>
          <w:p w14:paraId="750FBE65" w14:textId="77777777" w:rsidR="00C34514" w:rsidRPr="0088492A" w:rsidRDefault="00C34514" w:rsidP="0024223D">
            <w:pPr>
              <w:tabs>
                <w:tab w:val="left" w:pos="350"/>
              </w:tabs>
              <w:spacing w:after="20"/>
              <w:jc w:val="left"/>
              <w:rPr>
                <w:sz w:val="20"/>
              </w:rPr>
            </w:pPr>
            <w:r w:rsidRPr="0088492A">
              <w:rPr>
                <w:sz w:val="20"/>
              </w:rPr>
              <w:t>(c)</w:t>
            </w:r>
            <w:r w:rsidRPr="0088492A">
              <w:rPr>
                <w:sz w:val="20"/>
              </w:rPr>
              <w:tab/>
              <w:t>Annex B, Group II (carbon tetrachloride)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78081DBA" w14:textId="77777777" w:rsidR="00C34514" w:rsidRPr="0088492A" w:rsidRDefault="00C34514" w:rsidP="0024223D">
            <w:pPr>
              <w:jc w:val="right"/>
              <w:rPr>
                <w:sz w:val="20"/>
              </w:rPr>
            </w:pPr>
            <w:r w:rsidRPr="0088492A">
              <w:rPr>
                <w:sz w:val="20"/>
              </w:rPr>
              <w:t>0.0</w:t>
            </w:r>
          </w:p>
        </w:tc>
      </w:tr>
      <w:tr w:rsidR="00C34514" w:rsidRPr="0088492A" w14:paraId="013AE492" w14:textId="77777777" w:rsidTr="0024223D">
        <w:trPr>
          <w:trHeight w:val="233"/>
        </w:trPr>
        <w:tc>
          <w:tcPr>
            <w:tcW w:w="4143" w:type="pct"/>
            <w:gridSpan w:val="2"/>
            <w:tcBorders>
              <w:top w:val="nil"/>
              <w:left w:val="single" w:sz="4" w:space="0" w:color="auto"/>
              <w:bottom w:val="nil"/>
              <w:right w:val="single" w:sz="4" w:space="0" w:color="auto"/>
            </w:tcBorders>
          </w:tcPr>
          <w:p w14:paraId="674D180A" w14:textId="77777777" w:rsidR="00C34514" w:rsidRPr="0088492A" w:rsidRDefault="00C34514" w:rsidP="0024223D">
            <w:pPr>
              <w:tabs>
                <w:tab w:val="left" w:pos="350"/>
              </w:tabs>
              <w:spacing w:after="20"/>
              <w:jc w:val="left"/>
              <w:rPr>
                <w:sz w:val="20"/>
              </w:rPr>
            </w:pPr>
            <w:r w:rsidRPr="0088492A">
              <w:rPr>
                <w:sz w:val="20"/>
              </w:rPr>
              <w:t>(d)</w:t>
            </w:r>
            <w:r w:rsidRPr="0088492A">
              <w:rPr>
                <w:sz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13A021BC" w14:textId="77777777" w:rsidR="00C34514" w:rsidRPr="0088492A" w:rsidRDefault="00C34514" w:rsidP="0024223D">
            <w:pPr>
              <w:jc w:val="right"/>
              <w:rPr>
                <w:sz w:val="20"/>
              </w:rPr>
            </w:pPr>
            <w:r w:rsidRPr="0088492A">
              <w:rPr>
                <w:sz w:val="20"/>
              </w:rPr>
              <w:t>0.0</w:t>
            </w:r>
          </w:p>
        </w:tc>
      </w:tr>
      <w:tr w:rsidR="00C34514" w:rsidRPr="0088492A" w14:paraId="6F00DC04" w14:textId="77777777" w:rsidTr="0024223D">
        <w:trPr>
          <w:trHeight w:val="233"/>
        </w:trPr>
        <w:tc>
          <w:tcPr>
            <w:tcW w:w="4143" w:type="pct"/>
            <w:gridSpan w:val="2"/>
            <w:tcBorders>
              <w:top w:val="nil"/>
              <w:left w:val="single" w:sz="4" w:space="0" w:color="auto"/>
              <w:bottom w:val="nil"/>
              <w:right w:val="single" w:sz="4" w:space="0" w:color="auto"/>
            </w:tcBorders>
          </w:tcPr>
          <w:p w14:paraId="4B5F5C27" w14:textId="77777777" w:rsidR="00C34514" w:rsidRPr="0088492A" w:rsidRDefault="00C34514" w:rsidP="0024223D">
            <w:pPr>
              <w:tabs>
                <w:tab w:val="left" w:pos="350"/>
              </w:tabs>
              <w:spacing w:after="20"/>
              <w:jc w:val="left"/>
              <w:rPr>
                <w:sz w:val="20"/>
              </w:rPr>
            </w:pPr>
            <w:r w:rsidRPr="0088492A">
              <w:rPr>
                <w:sz w:val="20"/>
              </w:rPr>
              <w:t>(e)</w:t>
            </w:r>
            <w:r w:rsidRPr="0088492A">
              <w:rPr>
                <w:sz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14:paraId="245F16F8" w14:textId="77777777" w:rsidR="00C34514" w:rsidRPr="0088492A" w:rsidRDefault="00C34514" w:rsidP="0024223D">
            <w:pPr>
              <w:jc w:val="right"/>
              <w:rPr>
                <w:sz w:val="20"/>
              </w:rPr>
            </w:pPr>
            <w:r w:rsidRPr="0088492A">
              <w:rPr>
                <w:sz w:val="20"/>
              </w:rPr>
              <w:t>11.7</w:t>
            </w:r>
          </w:p>
        </w:tc>
      </w:tr>
      <w:tr w:rsidR="00C34514" w:rsidRPr="0088492A" w14:paraId="11DB76AC" w14:textId="77777777" w:rsidTr="0024223D">
        <w:trPr>
          <w:trHeight w:val="233"/>
        </w:trPr>
        <w:tc>
          <w:tcPr>
            <w:tcW w:w="4143" w:type="pct"/>
            <w:gridSpan w:val="2"/>
            <w:tcBorders>
              <w:top w:val="nil"/>
              <w:left w:val="single" w:sz="4" w:space="0" w:color="auto"/>
              <w:bottom w:val="nil"/>
              <w:right w:val="single" w:sz="4" w:space="0" w:color="auto"/>
            </w:tcBorders>
          </w:tcPr>
          <w:p w14:paraId="0F0580F0" w14:textId="77777777" w:rsidR="00C34514" w:rsidRPr="0088492A" w:rsidRDefault="00C34514" w:rsidP="0024223D">
            <w:pPr>
              <w:tabs>
                <w:tab w:val="left" w:pos="350"/>
              </w:tabs>
              <w:spacing w:after="20"/>
              <w:jc w:val="left"/>
              <w:rPr>
                <w:sz w:val="20"/>
              </w:rPr>
            </w:pPr>
            <w:r w:rsidRPr="0088492A">
              <w:rPr>
                <w:sz w:val="20"/>
              </w:rPr>
              <w:t>(f)</w:t>
            </w:r>
            <w:r w:rsidRPr="0088492A">
              <w:rPr>
                <w:sz w:val="20"/>
              </w:rPr>
              <w:tab/>
              <w:t>Annex E, (methyl bromide) (average 1995-1998)</w:t>
            </w:r>
          </w:p>
        </w:tc>
        <w:tc>
          <w:tcPr>
            <w:tcW w:w="857" w:type="pct"/>
            <w:tcBorders>
              <w:top w:val="nil"/>
              <w:left w:val="single" w:sz="4" w:space="0" w:color="auto"/>
              <w:bottom w:val="nil"/>
              <w:right w:val="single" w:sz="4" w:space="0" w:color="auto"/>
            </w:tcBorders>
            <w:shd w:val="clear" w:color="auto" w:fill="FFFFFF" w:themeFill="background1"/>
            <w:vAlign w:val="bottom"/>
          </w:tcPr>
          <w:p w14:paraId="613037D9" w14:textId="77777777" w:rsidR="00C34514" w:rsidRPr="0088492A" w:rsidRDefault="00C34514" w:rsidP="0024223D">
            <w:pPr>
              <w:jc w:val="right"/>
              <w:rPr>
                <w:sz w:val="20"/>
              </w:rPr>
            </w:pPr>
            <w:r w:rsidRPr="0088492A">
              <w:rPr>
                <w:sz w:val="20"/>
              </w:rPr>
              <w:t>1.4</w:t>
            </w:r>
          </w:p>
        </w:tc>
      </w:tr>
      <w:tr w:rsidR="00C34514" w:rsidRPr="0088492A" w14:paraId="02A59A6F" w14:textId="77777777" w:rsidTr="0024223D">
        <w:trPr>
          <w:trHeight w:val="233"/>
        </w:trPr>
        <w:tc>
          <w:tcPr>
            <w:tcW w:w="4143" w:type="pct"/>
            <w:gridSpan w:val="2"/>
            <w:tcBorders>
              <w:top w:val="nil"/>
              <w:left w:val="single" w:sz="4" w:space="0" w:color="auto"/>
              <w:bottom w:val="single" w:sz="4" w:space="0" w:color="auto"/>
              <w:right w:val="single" w:sz="4" w:space="0" w:color="auto"/>
            </w:tcBorders>
          </w:tcPr>
          <w:p w14:paraId="2B645B1C" w14:textId="77777777" w:rsidR="00C34514" w:rsidRPr="0088492A" w:rsidRDefault="00C34514" w:rsidP="0024223D">
            <w:pPr>
              <w:tabs>
                <w:tab w:val="left" w:pos="350"/>
              </w:tabs>
              <w:spacing w:after="20"/>
              <w:jc w:val="left"/>
              <w:rPr>
                <w:sz w:val="20"/>
              </w:rPr>
            </w:pPr>
            <w:r w:rsidRPr="0088492A">
              <w:rPr>
                <w:sz w:val="20"/>
              </w:rPr>
              <w:t>(g)</w:t>
            </w:r>
            <w:r w:rsidRPr="0088492A">
              <w:rPr>
                <w:sz w:val="20"/>
              </w:rPr>
              <w:tab/>
              <w:t>Annex F, (HFCs) (average 2020-2022 plus 65% of HCFC baseline)</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14:paraId="4408049B" w14:textId="77777777" w:rsidR="00C34514" w:rsidRPr="0088492A" w:rsidRDefault="00C34514" w:rsidP="0024223D">
            <w:pPr>
              <w:jc w:val="right"/>
              <w:rPr>
                <w:sz w:val="20"/>
                <w:highlight w:val="yellow"/>
              </w:rPr>
            </w:pPr>
            <w:r w:rsidRPr="0088492A">
              <w:rPr>
                <w:sz w:val="20"/>
              </w:rPr>
              <w:t>922,362</w:t>
            </w:r>
          </w:p>
        </w:tc>
      </w:tr>
      <w:tr w:rsidR="00C34514" w:rsidRPr="0088492A" w14:paraId="59D51CD2" w14:textId="77777777" w:rsidTr="0024223D">
        <w:trPr>
          <w:trHeight w:val="233"/>
        </w:trPr>
        <w:tc>
          <w:tcPr>
            <w:tcW w:w="4143" w:type="pct"/>
            <w:gridSpan w:val="2"/>
            <w:tcBorders>
              <w:top w:val="single" w:sz="4" w:space="0" w:color="auto"/>
              <w:left w:val="single" w:sz="4" w:space="0" w:color="auto"/>
              <w:bottom w:val="single" w:sz="4" w:space="0" w:color="FFFFFF" w:themeColor="background1"/>
              <w:right w:val="single" w:sz="4" w:space="0" w:color="auto"/>
            </w:tcBorders>
          </w:tcPr>
          <w:p w14:paraId="26224BEC" w14:textId="77777777" w:rsidR="00C34514" w:rsidRPr="0088492A" w:rsidRDefault="00C34514" w:rsidP="0024223D">
            <w:pPr>
              <w:spacing w:before="20"/>
              <w:jc w:val="left"/>
              <w:rPr>
                <w:sz w:val="20"/>
              </w:rPr>
            </w:pPr>
            <w:r w:rsidRPr="0088492A">
              <w:rPr>
                <w:sz w:val="20"/>
              </w:rPr>
              <w:t>Latest reported ODS consumption (2023) (ODP tonnes) as per Article 7:</w:t>
            </w:r>
          </w:p>
        </w:tc>
        <w:tc>
          <w:tcPr>
            <w:tcW w:w="857"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0CC76E0A" w14:textId="77777777" w:rsidR="00C34514" w:rsidRPr="0088492A" w:rsidRDefault="00C34514" w:rsidP="0024223D">
            <w:pPr>
              <w:spacing w:before="20"/>
              <w:jc w:val="right"/>
              <w:rPr>
                <w:sz w:val="20"/>
              </w:rPr>
            </w:pPr>
          </w:p>
        </w:tc>
      </w:tr>
      <w:tr w:rsidR="00C34514" w:rsidRPr="0088492A" w14:paraId="34A587E5" w14:textId="77777777" w:rsidTr="0024223D">
        <w:trPr>
          <w:trHeight w:val="233"/>
        </w:trPr>
        <w:tc>
          <w:tcPr>
            <w:tcW w:w="4143" w:type="pct"/>
            <w:gridSpan w:val="2"/>
            <w:tcBorders>
              <w:top w:val="single" w:sz="4" w:space="0" w:color="FFFFFF" w:themeColor="background1"/>
              <w:left w:val="single" w:sz="4" w:space="0" w:color="auto"/>
              <w:bottom w:val="nil"/>
              <w:right w:val="single" w:sz="4" w:space="0" w:color="auto"/>
            </w:tcBorders>
          </w:tcPr>
          <w:p w14:paraId="5FBF7E0D" w14:textId="77777777" w:rsidR="00C34514" w:rsidRPr="0088492A" w:rsidRDefault="00C34514" w:rsidP="0024223D">
            <w:pPr>
              <w:tabs>
                <w:tab w:val="left" w:pos="350"/>
              </w:tabs>
              <w:spacing w:before="20"/>
              <w:jc w:val="left"/>
              <w:rPr>
                <w:sz w:val="20"/>
              </w:rPr>
            </w:pPr>
            <w:r w:rsidRPr="0088492A">
              <w:rPr>
                <w:sz w:val="20"/>
              </w:rPr>
              <w:t>(a)</w:t>
            </w:r>
            <w:r w:rsidRPr="0088492A">
              <w:rPr>
                <w:sz w:val="20"/>
              </w:rPr>
              <w:tab/>
              <w:t>Annex A, Group I (CFCs)</w:t>
            </w:r>
          </w:p>
        </w:tc>
        <w:tc>
          <w:tcPr>
            <w:tcW w:w="857" w:type="pct"/>
            <w:tcBorders>
              <w:top w:val="single" w:sz="4" w:space="0" w:color="FFFFFF" w:themeColor="background1"/>
              <w:left w:val="single" w:sz="4" w:space="0" w:color="auto"/>
              <w:bottom w:val="nil"/>
              <w:right w:val="single" w:sz="4" w:space="0" w:color="auto"/>
            </w:tcBorders>
            <w:shd w:val="clear" w:color="auto" w:fill="FFFFFF" w:themeFill="background1"/>
          </w:tcPr>
          <w:p w14:paraId="5053A9CA" w14:textId="77777777" w:rsidR="00C34514" w:rsidRPr="0088492A" w:rsidRDefault="00C34514" w:rsidP="0024223D">
            <w:pPr>
              <w:spacing w:before="20"/>
              <w:jc w:val="right"/>
              <w:rPr>
                <w:sz w:val="20"/>
              </w:rPr>
            </w:pPr>
            <w:r w:rsidRPr="0088492A">
              <w:rPr>
                <w:sz w:val="20"/>
              </w:rPr>
              <w:t>0.00</w:t>
            </w:r>
          </w:p>
        </w:tc>
      </w:tr>
      <w:tr w:rsidR="00C34514" w:rsidRPr="0088492A" w14:paraId="754BB2A5" w14:textId="77777777" w:rsidTr="0024223D">
        <w:trPr>
          <w:trHeight w:val="233"/>
        </w:trPr>
        <w:tc>
          <w:tcPr>
            <w:tcW w:w="4143" w:type="pct"/>
            <w:gridSpan w:val="2"/>
            <w:tcBorders>
              <w:top w:val="nil"/>
              <w:left w:val="single" w:sz="4" w:space="0" w:color="auto"/>
              <w:bottom w:val="nil"/>
              <w:right w:val="single" w:sz="4" w:space="0" w:color="auto"/>
            </w:tcBorders>
          </w:tcPr>
          <w:p w14:paraId="4D5B2A0B" w14:textId="77777777" w:rsidR="00C34514" w:rsidRPr="0088492A" w:rsidRDefault="00C34514" w:rsidP="0024223D">
            <w:pPr>
              <w:tabs>
                <w:tab w:val="left" w:pos="350"/>
              </w:tabs>
              <w:spacing w:after="20"/>
              <w:jc w:val="left"/>
              <w:rPr>
                <w:sz w:val="20"/>
              </w:rPr>
            </w:pPr>
            <w:r w:rsidRPr="0088492A">
              <w:rPr>
                <w:sz w:val="20"/>
              </w:rPr>
              <w:t>(b)</w:t>
            </w:r>
            <w:r w:rsidRPr="0088492A">
              <w:rPr>
                <w:sz w:val="20"/>
              </w:rPr>
              <w:tab/>
              <w:t xml:space="preserve">Annex A, Group II (halons) </w:t>
            </w:r>
          </w:p>
        </w:tc>
        <w:tc>
          <w:tcPr>
            <w:tcW w:w="857" w:type="pct"/>
            <w:tcBorders>
              <w:top w:val="nil"/>
              <w:left w:val="single" w:sz="4" w:space="0" w:color="auto"/>
              <w:bottom w:val="nil"/>
              <w:right w:val="single" w:sz="4" w:space="0" w:color="auto"/>
            </w:tcBorders>
            <w:shd w:val="clear" w:color="auto" w:fill="FFFFFF" w:themeFill="background1"/>
            <w:vAlign w:val="bottom"/>
          </w:tcPr>
          <w:p w14:paraId="3D68B745" w14:textId="77777777" w:rsidR="00C34514" w:rsidRPr="0088492A" w:rsidRDefault="00C34514" w:rsidP="0024223D">
            <w:pPr>
              <w:jc w:val="right"/>
              <w:rPr>
                <w:sz w:val="20"/>
              </w:rPr>
            </w:pPr>
            <w:r w:rsidRPr="0088492A">
              <w:rPr>
                <w:sz w:val="20"/>
              </w:rPr>
              <w:t>0.00</w:t>
            </w:r>
          </w:p>
        </w:tc>
      </w:tr>
      <w:tr w:rsidR="00C34514" w:rsidRPr="0088492A" w14:paraId="78010974" w14:textId="77777777" w:rsidTr="0024223D">
        <w:trPr>
          <w:trHeight w:val="233"/>
        </w:trPr>
        <w:tc>
          <w:tcPr>
            <w:tcW w:w="4143" w:type="pct"/>
            <w:gridSpan w:val="2"/>
            <w:tcBorders>
              <w:top w:val="nil"/>
              <w:left w:val="single" w:sz="4" w:space="0" w:color="auto"/>
              <w:bottom w:val="nil"/>
              <w:right w:val="single" w:sz="4" w:space="0" w:color="auto"/>
            </w:tcBorders>
          </w:tcPr>
          <w:p w14:paraId="74116950" w14:textId="77777777" w:rsidR="00C34514" w:rsidRPr="0088492A" w:rsidRDefault="00C34514" w:rsidP="0024223D">
            <w:pPr>
              <w:tabs>
                <w:tab w:val="left" w:pos="350"/>
              </w:tabs>
              <w:jc w:val="left"/>
              <w:rPr>
                <w:sz w:val="20"/>
              </w:rPr>
            </w:pPr>
            <w:r w:rsidRPr="0088492A">
              <w:rPr>
                <w:sz w:val="20"/>
              </w:rPr>
              <w:t>(c)</w:t>
            </w:r>
            <w:r w:rsidRPr="0088492A">
              <w:rPr>
                <w:sz w:val="20"/>
              </w:rPr>
              <w:tab/>
              <w:t>Annex B, Group II (carbon tetrachloride)</w:t>
            </w:r>
          </w:p>
        </w:tc>
        <w:tc>
          <w:tcPr>
            <w:tcW w:w="857" w:type="pct"/>
            <w:tcBorders>
              <w:top w:val="nil"/>
              <w:left w:val="single" w:sz="4" w:space="0" w:color="auto"/>
              <w:bottom w:val="nil"/>
              <w:right w:val="single" w:sz="4" w:space="0" w:color="auto"/>
            </w:tcBorders>
            <w:shd w:val="clear" w:color="auto" w:fill="FFFFFF" w:themeFill="background1"/>
            <w:vAlign w:val="bottom"/>
          </w:tcPr>
          <w:p w14:paraId="5B020830" w14:textId="77777777" w:rsidR="00C34514" w:rsidRPr="0088492A" w:rsidRDefault="00C34514" w:rsidP="0024223D">
            <w:pPr>
              <w:jc w:val="right"/>
              <w:rPr>
                <w:sz w:val="20"/>
              </w:rPr>
            </w:pPr>
            <w:r w:rsidRPr="0088492A">
              <w:rPr>
                <w:sz w:val="20"/>
              </w:rPr>
              <w:t>0.00</w:t>
            </w:r>
          </w:p>
        </w:tc>
      </w:tr>
      <w:tr w:rsidR="00C34514" w:rsidRPr="0088492A" w14:paraId="14033002" w14:textId="77777777" w:rsidTr="0024223D">
        <w:trPr>
          <w:trHeight w:val="233"/>
        </w:trPr>
        <w:tc>
          <w:tcPr>
            <w:tcW w:w="4143" w:type="pct"/>
            <w:gridSpan w:val="2"/>
            <w:tcBorders>
              <w:top w:val="nil"/>
              <w:left w:val="single" w:sz="4" w:space="0" w:color="auto"/>
              <w:bottom w:val="nil"/>
              <w:right w:val="single" w:sz="4" w:space="0" w:color="auto"/>
            </w:tcBorders>
          </w:tcPr>
          <w:p w14:paraId="5AD4962F" w14:textId="77777777" w:rsidR="00C34514" w:rsidRPr="0088492A" w:rsidRDefault="00C34514" w:rsidP="0024223D">
            <w:pPr>
              <w:tabs>
                <w:tab w:val="left" w:pos="350"/>
              </w:tabs>
              <w:jc w:val="left"/>
              <w:rPr>
                <w:sz w:val="20"/>
              </w:rPr>
            </w:pPr>
            <w:r w:rsidRPr="0088492A">
              <w:rPr>
                <w:sz w:val="20"/>
              </w:rPr>
              <w:t>(d)</w:t>
            </w:r>
            <w:r w:rsidRPr="0088492A">
              <w:rPr>
                <w:sz w:val="20"/>
              </w:rPr>
              <w:tab/>
              <w:t xml:space="preserve">Annex B, Group III (methyl chloroform) </w:t>
            </w:r>
          </w:p>
        </w:tc>
        <w:tc>
          <w:tcPr>
            <w:tcW w:w="857" w:type="pct"/>
            <w:tcBorders>
              <w:top w:val="nil"/>
              <w:left w:val="single" w:sz="4" w:space="0" w:color="auto"/>
              <w:bottom w:val="nil"/>
              <w:right w:val="single" w:sz="4" w:space="0" w:color="auto"/>
            </w:tcBorders>
            <w:shd w:val="clear" w:color="auto" w:fill="FFFFFF" w:themeFill="background1"/>
            <w:vAlign w:val="bottom"/>
          </w:tcPr>
          <w:p w14:paraId="28926A42" w14:textId="77777777" w:rsidR="00C34514" w:rsidRPr="0088492A" w:rsidRDefault="00C34514" w:rsidP="0024223D">
            <w:pPr>
              <w:jc w:val="right"/>
              <w:rPr>
                <w:sz w:val="20"/>
              </w:rPr>
            </w:pPr>
            <w:r w:rsidRPr="0088492A">
              <w:rPr>
                <w:sz w:val="20"/>
              </w:rPr>
              <w:t>0.00</w:t>
            </w:r>
          </w:p>
        </w:tc>
      </w:tr>
      <w:tr w:rsidR="00C34514" w:rsidRPr="0088492A" w14:paraId="7175A7E5" w14:textId="77777777" w:rsidTr="0024223D">
        <w:trPr>
          <w:trHeight w:val="233"/>
        </w:trPr>
        <w:tc>
          <w:tcPr>
            <w:tcW w:w="4143" w:type="pct"/>
            <w:gridSpan w:val="2"/>
            <w:tcBorders>
              <w:top w:val="nil"/>
              <w:left w:val="single" w:sz="4" w:space="0" w:color="auto"/>
              <w:bottom w:val="nil"/>
              <w:right w:val="single" w:sz="4" w:space="0" w:color="auto"/>
            </w:tcBorders>
          </w:tcPr>
          <w:p w14:paraId="595581E2" w14:textId="77777777" w:rsidR="00C34514" w:rsidRPr="0088492A" w:rsidRDefault="00C34514" w:rsidP="0024223D">
            <w:pPr>
              <w:tabs>
                <w:tab w:val="left" w:pos="350"/>
              </w:tabs>
              <w:jc w:val="left"/>
              <w:rPr>
                <w:sz w:val="20"/>
              </w:rPr>
            </w:pPr>
            <w:r w:rsidRPr="0088492A">
              <w:rPr>
                <w:sz w:val="20"/>
              </w:rPr>
              <w:t>(e)</w:t>
            </w:r>
            <w:r w:rsidRPr="0088492A">
              <w:rPr>
                <w:sz w:val="20"/>
              </w:rPr>
              <w:tab/>
              <w:t xml:space="preserve">Annex C, Group I (HCFCs) </w:t>
            </w:r>
          </w:p>
        </w:tc>
        <w:tc>
          <w:tcPr>
            <w:tcW w:w="857" w:type="pct"/>
            <w:tcBorders>
              <w:top w:val="nil"/>
              <w:left w:val="single" w:sz="4" w:space="0" w:color="auto"/>
              <w:bottom w:val="nil"/>
              <w:right w:val="single" w:sz="4" w:space="0" w:color="auto"/>
            </w:tcBorders>
            <w:shd w:val="clear" w:color="auto" w:fill="FFFFFF" w:themeFill="background1"/>
            <w:vAlign w:val="bottom"/>
          </w:tcPr>
          <w:p w14:paraId="4064AE0B" w14:textId="77777777" w:rsidR="00C34514" w:rsidRPr="0088492A" w:rsidRDefault="00C34514" w:rsidP="0024223D">
            <w:pPr>
              <w:jc w:val="right"/>
              <w:rPr>
                <w:sz w:val="20"/>
              </w:rPr>
            </w:pPr>
            <w:r w:rsidRPr="0088492A">
              <w:rPr>
                <w:sz w:val="20"/>
              </w:rPr>
              <w:t>4.66</w:t>
            </w:r>
          </w:p>
        </w:tc>
      </w:tr>
      <w:tr w:rsidR="00C34514" w:rsidRPr="0088492A" w14:paraId="0578B312" w14:textId="77777777" w:rsidTr="0024223D">
        <w:trPr>
          <w:trHeight w:val="233"/>
        </w:trPr>
        <w:tc>
          <w:tcPr>
            <w:tcW w:w="4143" w:type="pct"/>
            <w:gridSpan w:val="2"/>
            <w:tcBorders>
              <w:top w:val="nil"/>
              <w:left w:val="single" w:sz="4" w:space="0" w:color="auto"/>
              <w:bottom w:val="nil"/>
              <w:right w:val="single" w:sz="4" w:space="0" w:color="auto"/>
            </w:tcBorders>
          </w:tcPr>
          <w:p w14:paraId="49B6FC78" w14:textId="77777777" w:rsidR="00C34514" w:rsidRPr="0088492A" w:rsidRDefault="00C34514" w:rsidP="0024223D">
            <w:pPr>
              <w:tabs>
                <w:tab w:val="left" w:pos="350"/>
              </w:tabs>
              <w:jc w:val="left"/>
              <w:rPr>
                <w:sz w:val="20"/>
              </w:rPr>
            </w:pPr>
            <w:r w:rsidRPr="0088492A">
              <w:rPr>
                <w:sz w:val="20"/>
              </w:rPr>
              <w:t>(f)</w:t>
            </w:r>
            <w:r w:rsidRPr="0088492A">
              <w:rPr>
                <w:sz w:val="20"/>
              </w:rPr>
              <w:tab/>
              <w:t xml:space="preserve">Annex E, (methyl bromide) </w:t>
            </w:r>
          </w:p>
        </w:tc>
        <w:tc>
          <w:tcPr>
            <w:tcW w:w="857" w:type="pct"/>
            <w:tcBorders>
              <w:top w:val="nil"/>
              <w:left w:val="single" w:sz="4" w:space="0" w:color="auto"/>
              <w:bottom w:val="nil"/>
              <w:right w:val="single" w:sz="4" w:space="0" w:color="auto"/>
            </w:tcBorders>
            <w:shd w:val="clear" w:color="auto" w:fill="FFFFFF" w:themeFill="background1"/>
            <w:vAlign w:val="bottom"/>
          </w:tcPr>
          <w:p w14:paraId="0C00603D" w14:textId="77777777" w:rsidR="00C34514" w:rsidRPr="0088492A" w:rsidRDefault="00C34514" w:rsidP="0024223D">
            <w:pPr>
              <w:jc w:val="right"/>
              <w:rPr>
                <w:sz w:val="20"/>
              </w:rPr>
            </w:pPr>
            <w:r w:rsidRPr="0088492A">
              <w:rPr>
                <w:sz w:val="20"/>
              </w:rPr>
              <w:t>0.00</w:t>
            </w:r>
          </w:p>
        </w:tc>
      </w:tr>
      <w:tr w:rsidR="00C34514" w:rsidRPr="0088492A" w14:paraId="772A0D6A" w14:textId="77777777" w:rsidTr="0024223D">
        <w:trPr>
          <w:trHeight w:val="233"/>
        </w:trPr>
        <w:tc>
          <w:tcPr>
            <w:tcW w:w="4143" w:type="pct"/>
            <w:gridSpan w:val="2"/>
            <w:tcBorders>
              <w:top w:val="nil"/>
              <w:left w:val="single" w:sz="4" w:space="0" w:color="auto"/>
              <w:bottom w:val="nil"/>
              <w:right w:val="single" w:sz="4" w:space="0" w:color="auto"/>
            </w:tcBorders>
          </w:tcPr>
          <w:p w14:paraId="027A61C8" w14:textId="77777777" w:rsidR="00C34514" w:rsidRPr="0088492A" w:rsidRDefault="00C34514" w:rsidP="0024223D">
            <w:pPr>
              <w:tabs>
                <w:tab w:val="right" w:pos="7686"/>
              </w:tabs>
              <w:ind w:left="6835" w:right="-108"/>
              <w:jc w:val="left"/>
              <w:rPr>
                <w:sz w:val="20"/>
              </w:rPr>
            </w:pPr>
            <w:r w:rsidRPr="0088492A">
              <w:rPr>
                <w:sz w:val="20"/>
              </w:rPr>
              <w:t>Total:</w:t>
            </w:r>
          </w:p>
        </w:tc>
        <w:tc>
          <w:tcPr>
            <w:tcW w:w="857" w:type="pct"/>
            <w:tcBorders>
              <w:top w:val="nil"/>
              <w:left w:val="single" w:sz="4" w:space="0" w:color="auto"/>
              <w:bottom w:val="nil"/>
              <w:right w:val="single" w:sz="4" w:space="0" w:color="auto"/>
            </w:tcBorders>
            <w:shd w:val="clear" w:color="auto" w:fill="FFFFFF" w:themeFill="background1"/>
            <w:vAlign w:val="bottom"/>
          </w:tcPr>
          <w:p w14:paraId="2C05D786" w14:textId="77777777" w:rsidR="00C34514" w:rsidRPr="0088492A" w:rsidRDefault="00C34514" w:rsidP="0024223D">
            <w:pPr>
              <w:jc w:val="right"/>
              <w:rPr>
                <w:sz w:val="20"/>
              </w:rPr>
            </w:pPr>
            <w:r w:rsidRPr="0088492A">
              <w:rPr>
                <w:sz w:val="20"/>
              </w:rPr>
              <w:t>4.66</w:t>
            </w:r>
          </w:p>
        </w:tc>
      </w:tr>
      <w:tr w:rsidR="00C34514" w:rsidRPr="0088492A" w14:paraId="00027A0D" w14:textId="77777777" w:rsidTr="0024223D">
        <w:trPr>
          <w:trHeight w:val="233"/>
        </w:trPr>
        <w:tc>
          <w:tcPr>
            <w:tcW w:w="4143" w:type="pct"/>
            <w:gridSpan w:val="2"/>
            <w:tcBorders>
              <w:top w:val="nil"/>
              <w:left w:val="single" w:sz="4" w:space="0" w:color="auto"/>
              <w:bottom w:val="single" w:sz="4" w:space="0" w:color="auto"/>
              <w:right w:val="single" w:sz="4" w:space="0" w:color="auto"/>
            </w:tcBorders>
          </w:tcPr>
          <w:p w14:paraId="23519545" w14:textId="77777777" w:rsidR="00C34514" w:rsidRPr="0088492A" w:rsidRDefault="00C34514" w:rsidP="0024223D">
            <w:pPr>
              <w:tabs>
                <w:tab w:val="left" w:pos="350"/>
              </w:tabs>
              <w:jc w:val="left"/>
              <w:rPr>
                <w:sz w:val="20"/>
              </w:rPr>
            </w:pPr>
            <w:r w:rsidRPr="0088492A">
              <w:rPr>
                <w:sz w:val="20"/>
              </w:rPr>
              <w:t>(g)</w:t>
            </w:r>
            <w:r w:rsidRPr="0088492A">
              <w:rPr>
                <w:sz w:val="20"/>
              </w:rPr>
              <w:tab/>
              <w:t>Annex F (HFCs) (CO</w:t>
            </w:r>
            <w:r w:rsidRPr="0088492A">
              <w:rPr>
                <w:sz w:val="20"/>
                <w:vertAlign w:val="subscript"/>
              </w:rPr>
              <w:t>2</w:t>
            </w:r>
            <w:r w:rsidRPr="0088492A">
              <w:rPr>
                <w:sz w:val="20"/>
              </w:rPr>
              <w:t>-eq tonnes) as per Article 7</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0BD831FD" w14:textId="77777777" w:rsidR="00C34514" w:rsidRPr="0088492A" w:rsidRDefault="00C34514" w:rsidP="0024223D">
            <w:pPr>
              <w:jc w:val="right"/>
              <w:rPr>
                <w:sz w:val="20"/>
                <w:highlight w:val="yellow"/>
              </w:rPr>
            </w:pPr>
            <w:r w:rsidRPr="0088492A">
              <w:rPr>
                <w:sz w:val="20"/>
              </w:rPr>
              <w:t>1,122,854</w:t>
            </w:r>
          </w:p>
        </w:tc>
      </w:tr>
      <w:tr w:rsidR="00C34514" w:rsidRPr="0088492A" w14:paraId="3E3D2FB3" w14:textId="77777777" w:rsidTr="0024223D">
        <w:trPr>
          <w:trHeight w:val="233"/>
        </w:trPr>
        <w:tc>
          <w:tcPr>
            <w:tcW w:w="4143" w:type="pct"/>
            <w:gridSpan w:val="2"/>
            <w:tcBorders>
              <w:top w:val="nil"/>
              <w:left w:val="single" w:sz="4" w:space="0" w:color="auto"/>
              <w:bottom w:val="single" w:sz="4" w:space="0" w:color="auto"/>
              <w:right w:val="single" w:sz="4" w:space="0" w:color="auto"/>
            </w:tcBorders>
          </w:tcPr>
          <w:p w14:paraId="7A10EE9B" w14:textId="77777777" w:rsidR="00C34514" w:rsidRPr="0088492A" w:rsidRDefault="00C34514" w:rsidP="0024223D">
            <w:pPr>
              <w:jc w:val="left"/>
              <w:rPr>
                <w:sz w:val="20"/>
              </w:rPr>
            </w:pPr>
            <w:r w:rsidRPr="0088492A">
              <w:rPr>
                <w:sz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769E9EC0" w14:textId="77777777" w:rsidR="00C34514" w:rsidRPr="0088492A" w:rsidRDefault="00C34514" w:rsidP="0024223D">
            <w:pPr>
              <w:jc w:val="right"/>
              <w:rPr>
                <w:sz w:val="20"/>
                <w:highlight w:val="yellow"/>
              </w:rPr>
            </w:pPr>
            <w:r w:rsidRPr="0088492A">
              <w:rPr>
                <w:sz w:val="20"/>
              </w:rPr>
              <w:t>2023</w:t>
            </w:r>
          </w:p>
        </w:tc>
      </w:tr>
      <w:tr w:rsidR="00C34514" w:rsidRPr="0088492A" w14:paraId="14FFCB66" w14:textId="77777777" w:rsidTr="0024223D">
        <w:trPr>
          <w:trHeight w:val="233"/>
        </w:trPr>
        <w:tc>
          <w:tcPr>
            <w:tcW w:w="4143" w:type="pct"/>
            <w:gridSpan w:val="2"/>
            <w:tcBorders>
              <w:top w:val="single" w:sz="4" w:space="0" w:color="auto"/>
            </w:tcBorders>
          </w:tcPr>
          <w:p w14:paraId="4C5BBAEC" w14:textId="77777777" w:rsidR="00C34514" w:rsidRPr="0088492A" w:rsidRDefault="00C34514" w:rsidP="0024223D">
            <w:pPr>
              <w:jc w:val="left"/>
              <w:rPr>
                <w:sz w:val="20"/>
              </w:rPr>
            </w:pPr>
            <w:r w:rsidRPr="0088492A">
              <w:rPr>
                <w:sz w:val="20"/>
              </w:rPr>
              <w:t>Amount approved for projects (as at December 2024) (US $):</w:t>
            </w:r>
          </w:p>
        </w:tc>
        <w:tc>
          <w:tcPr>
            <w:tcW w:w="857" w:type="pct"/>
            <w:tcBorders>
              <w:top w:val="single" w:sz="4" w:space="0" w:color="auto"/>
            </w:tcBorders>
            <w:shd w:val="clear" w:color="auto" w:fill="auto"/>
            <w:vAlign w:val="bottom"/>
          </w:tcPr>
          <w:p w14:paraId="761EC1DA" w14:textId="77777777" w:rsidR="00C34514" w:rsidRPr="0088492A" w:rsidRDefault="00C34514" w:rsidP="0024223D">
            <w:pPr>
              <w:jc w:val="right"/>
              <w:rPr>
                <w:sz w:val="20"/>
                <w:highlight w:val="yellow"/>
              </w:rPr>
            </w:pPr>
            <w:r w:rsidRPr="0088492A">
              <w:rPr>
                <w:sz w:val="20"/>
              </w:rPr>
              <w:t>4,917,650</w:t>
            </w:r>
          </w:p>
        </w:tc>
      </w:tr>
      <w:tr w:rsidR="00C34514" w:rsidRPr="0088492A" w14:paraId="7A00C797" w14:textId="77777777" w:rsidTr="0024223D">
        <w:trPr>
          <w:trHeight w:val="233"/>
        </w:trPr>
        <w:tc>
          <w:tcPr>
            <w:tcW w:w="4143" w:type="pct"/>
            <w:gridSpan w:val="2"/>
          </w:tcPr>
          <w:p w14:paraId="342ABDA1" w14:textId="77777777" w:rsidR="00C34514" w:rsidRPr="0088492A" w:rsidRDefault="00C34514" w:rsidP="0024223D">
            <w:pPr>
              <w:jc w:val="left"/>
              <w:rPr>
                <w:sz w:val="20"/>
              </w:rPr>
            </w:pPr>
            <w:r w:rsidRPr="0088492A">
              <w:rPr>
                <w:sz w:val="20"/>
              </w:rPr>
              <w:t>Amount disbursed (as at December 2023) (US $):</w:t>
            </w:r>
          </w:p>
        </w:tc>
        <w:tc>
          <w:tcPr>
            <w:tcW w:w="857" w:type="pct"/>
            <w:shd w:val="clear" w:color="auto" w:fill="auto"/>
          </w:tcPr>
          <w:p w14:paraId="66B99E74" w14:textId="77777777" w:rsidR="00C34514" w:rsidRPr="0088492A" w:rsidRDefault="00C34514" w:rsidP="0024223D">
            <w:pPr>
              <w:jc w:val="right"/>
              <w:rPr>
                <w:sz w:val="20"/>
              </w:rPr>
            </w:pPr>
            <w:r w:rsidRPr="0088492A">
              <w:rPr>
                <w:sz w:val="20"/>
              </w:rPr>
              <w:t>4,059,652</w:t>
            </w:r>
          </w:p>
        </w:tc>
      </w:tr>
      <w:tr w:rsidR="00C34514" w:rsidRPr="0088492A" w14:paraId="7442C34A" w14:textId="77777777" w:rsidTr="0024223D">
        <w:trPr>
          <w:trHeight w:val="233"/>
        </w:trPr>
        <w:tc>
          <w:tcPr>
            <w:tcW w:w="4143" w:type="pct"/>
            <w:gridSpan w:val="2"/>
          </w:tcPr>
          <w:p w14:paraId="0AF5EAF0" w14:textId="77777777" w:rsidR="00C34514" w:rsidRPr="0088492A" w:rsidRDefault="00C34514" w:rsidP="0024223D">
            <w:pPr>
              <w:jc w:val="left"/>
              <w:rPr>
                <w:sz w:val="20"/>
              </w:rPr>
            </w:pPr>
            <w:r w:rsidRPr="0088492A">
              <w:rPr>
                <w:sz w:val="20"/>
              </w:rPr>
              <w:t>ODS to be phased out (as at December 2024) (ODP tonnes):</w:t>
            </w:r>
          </w:p>
        </w:tc>
        <w:tc>
          <w:tcPr>
            <w:tcW w:w="857" w:type="pct"/>
            <w:shd w:val="clear" w:color="auto" w:fill="auto"/>
            <w:vAlign w:val="bottom"/>
          </w:tcPr>
          <w:p w14:paraId="1742AF10" w14:textId="77777777" w:rsidR="00C34514" w:rsidRPr="0088492A" w:rsidRDefault="00C34514" w:rsidP="0024223D">
            <w:pPr>
              <w:jc w:val="right"/>
              <w:rPr>
                <w:sz w:val="20"/>
              </w:rPr>
            </w:pPr>
            <w:r w:rsidRPr="0088492A">
              <w:rPr>
                <w:sz w:val="20"/>
              </w:rPr>
              <w:t>399.2</w:t>
            </w:r>
          </w:p>
        </w:tc>
      </w:tr>
      <w:tr w:rsidR="00C34514" w:rsidRPr="0088492A" w14:paraId="1F99772B" w14:textId="77777777" w:rsidTr="0024223D">
        <w:trPr>
          <w:trHeight w:val="233"/>
        </w:trPr>
        <w:tc>
          <w:tcPr>
            <w:tcW w:w="4143" w:type="pct"/>
            <w:gridSpan w:val="2"/>
          </w:tcPr>
          <w:p w14:paraId="404ADCDA" w14:textId="77777777" w:rsidR="00C34514" w:rsidRPr="0088492A" w:rsidRDefault="00C34514" w:rsidP="0024223D">
            <w:pPr>
              <w:jc w:val="left"/>
              <w:rPr>
                <w:sz w:val="20"/>
              </w:rPr>
            </w:pPr>
            <w:r w:rsidRPr="0088492A">
              <w:rPr>
                <w:sz w:val="20"/>
              </w:rPr>
              <w:t>ODS phased out (as at December 2023) (ODP tonnes):</w:t>
            </w:r>
          </w:p>
        </w:tc>
        <w:tc>
          <w:tcPr>
            <w:tcW w:w="857" w:type="pct"/>
            <w:shd w:val="clear" w:color="auto" w:fill="auto"/>
          </w:tcPr>
          <w:p w14:paraId="1307717D" w14:textId="77777777" w:rsidR="00C34514" w:rsidRPr="0088492A" w:rsidRDefault="00C34514" w:rsidP="0024223D">
            <w:pPr>
              <w:jc w:val="right"/>
              <w:rPr>
                <w:sz w:val="20"/>
              </w:rPr>
            </w:pPr>
            <w:r w:rsidRPr="0088492A">
              <w:rPr>
                <w:sz w:val="20"/>
              </w:rPr>
              <w:t>373.1</w:t>
            </w:r>
          </w:p>
        </w:tc>
      </w:tr>
    </w:tbl>
    <w:p w14:paraId="5D7D6D48" w14:textId="77777777" w:rsidR="00C34514" w:rsidRPr="005F737F" w:rsidRDefault="00C34514" w:rsidP="00C34514">
      <w:pPr>
        <w:rPr>
          <w:sz w:val="20"/>
        </w:rPr>
      </w:pPr>
      <w:r w:rsidRPr="00016D0E">
        <w:rPr>
          <w:sz w:val="20"/>
        </w:rPr>
        <w:t>*Excluding US $245,000 approved for institutional strengthening project and incorporated into stage I of the HCFC phase-out management plan (HPMP) for El Salvador.</w:t>
      </w:r>
    </w:p>
    <w:p w14:paraId="2FD659FE" w14:textId="77777777" w:rsidR="00C34514" w:rsidRPr="00E66C81" w:rsidRDefault="00C34514" w:rsidP="00C34514"/>
    <w:p w14:paraId="4D474242" w14:textId="77777777" w:rsidR="00C34514" w:rsidRDefault="00C34514" w:rsidP="009E49C2">
      <w:pPr>
        <w:pStyle w:val="ListParagraph"/>
        <w:numPr>
          <w:ilvl w:val="0"/>
          <w:numId w:val="24"/>
        </w:numPr>
        <w:tabs>
          <w:tab w:val="clear" w:pos="0"/>
        </w:tabs>
        <w:spacing w:after="240"/>
      </w:pPr>
      <w:r w:rsidRPr="00E66C8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C34514" w:rsidRPr="0088492A" w14:paraId="2266D5E0" w14:textId="77777777" w:rsidTr="0024223D">
        <w:tc>
          <w:tcPr>
            <w:tcW w:w="4089" w:type="pct"/>
            <w:tcBorders>
              <w:bottom w:val="single" w:sz="4" w:space="0" w:color="auto"/>
            </w:tcBorders>
            <w:shd w:val="clear" w:color="auto" w:fill="auto"/>
          </w:tcPr>
          <w:p w14:paraId="41C5C7C7" w14:textId="77777777" w:rsidR="00C34514" w:rsidRPr="0088492A" w:rsidRDefault="00C34514" w:rsidP="0024223D">
            <w:pPr>
              <w:widowControl w:val="0"/>
              <w:jc w:val="left"/>
              <w:rPr>
                <w:b/>
                <w:sz w:val="20"/>
              </w:rPr>
            </w:pPr>
            <w:bookmarkStart w:id="2" w:name="_Hlk161665697"/>
            <w:r w:rsidRPr="0088492A">
              <w:rPr>
                <w:b/>
                <w:sz w:val="20"/>
              </w:rPr>
              <w:t>Summary of activities</w:t>
            </w:r>
          </w:p>
          <w:p w14:paraId="5B8DE30D" w14:textId="77777777" w:rsidR="00C34514" w:rsidRPr="0088492A" w:rsidRDefault="00C34514" w:rsidP="0024223D">
            <w:pPr>
              <w:widowControl w:val="0"/>
              <w:jc w:val="left"/>
              <w:rPr>
                <w:b/>
                <w:sz w:val="20"/>
              </w:rPr>
            </w:pPr>
          </w:p>
        </w:tc>
        <w:tc>
          <w:tcPr>
            <w:tcW w:w="911" w:type="pct"/>
            <w:tcBorders>
              <w:bottom w:val="single" w:sz="4" w:space="0" w:color="auto"/>
            </w:tcBorders>
          </w:tcPr>
          <w:p w14:paraId="6D4C47AE" w14:textId="77777777" w:rsidR="00C34514" w:rsidRPr="0088492A" w:rsidRDefault="00C34514" w:rsidP="0024223D">
            <w:pPr>
              <w:widowControl w:val="0"/>
              <w:jc w:val="center"/>
              <w:rPr>
                <w:b/>
                <w:sz w:val="20"/>
              </w:rPr>
            </w:pPr>
            <w:r w:rsidRPr="0088492A">
              <w:rPr>
                <w:b/>
                <w:sz w:val="20"/>
              </w:rPr>
              <w:t>Funds approved (US $)</w:t>
            </w:r>
          </w:p>
        </w:tc>
      </w:tr>
      <w:tr w:rsidR="00C34514" w:rsidRPr="0088492A" w14:paraId="1F9B1673" w14:textId="77777777" w:rsidTr="0024223D">
        <w:tc>
          <w:tcPr>
            <w:tcW w:w="4089" w:type="pct"/>
            <w:tcBorders>
              <w:top w:val="single" w:sz="4" w:space="0" w:color="auto"/>
              <w:left w:val="single" w:sz="4" w:space="0" w:color="auto"/>
              <w:bottom w:val="single" w:sz="4" w:space="0" w:color="auto"/>
              <w:right w:val="single" w:sz="4" w:space="0" w:color="auto"/>
            </w:tcBorders>
          </w:tcPr>
          <w:p w14:paraId="5E27A8FF" w14:textId="77777777" w:rsidR="00C34514" w:rsidRPr="0088492A" w:rsidRDefault="00C34514" w:rsidP="0024223D">
            <w:pPr>
              <w:widowControl w:val="0"/>
              <w:ind w:left="337" w:hanging="337"/>
              <w:jc w:val="left"/>
              <w:rPr>
                <w:sz w:val="20"/>
              </w:rPr>
            </w:pPr>
            <w:r w:rsidRPr="0088492A">
              <w:rPr>
                <w:sz w:val="20"/>
              </w:rPr>
              <w:t>(a)</w:t>
            </w:r>
            <w:r w:rsidRPr="0088492A">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28B2870" w14:textId="77777777" w:rsidR="00C34514" w:rsidRPr="0088492A" w:rsidRDefault="00C34514" w:rsidP="0024223D">
            <w:pPr>
              <w:widowControl w:val="0"/>
              <w:jc w:val="right"/>
              <w:rPr>
                <w:sz w:val="20"/>
              </w:rPr>
            </w:pPr>
            <w:r w:rsidRPr="0088492A">
              <w:rPr>
                <w:sz w:val="20"/>
              </w:rPr>
              <w:t>2,025,090</w:t>
            </w:r>
          </w:p>
        </w:tc>
      </w:tr>
      <w:tr w:rsidR="00C34514" w:rsidRPr="0088492A" w14:paraId="1ACF91E6" w14:textId="77777777" w:rsidTr="0024223D">
        <w:tc>
          <w:tcPr>
            <w:tcW w:w="4089" w:type="pct"/>
            <w:tcBorders>
              <w:top w:val="single" w:sz="4" w:space="0" w:color="auto"/>
              <w:left w:val="single" w:sz="4" w:space="0" w:color="auto"/>
              <w:bottom w:val="single" w:sz="4" w:space="0" w:color="auto"/>
              <w:right w:val="single" w:sz="4" w:space="0" w:color="auto"/>
            </w:tcBorders>
          </w:tcPr>
          <w:p w14:paraId="1BB8F160" w14:textId="77777777" w:rsidR="00C34514" w:rsidRPr="0088492A" w:rsidRDefault="00C34514" w:rsidP="0024223D">
            <w:pPr>
              <w:widowControl w:val="0"/>
              <w:ind w:left="337" w:hanging="337"/>
              <w:rPr>
                <w:sz w:val="20"/>
              </w:rPr>
            </w:pPr>
            <w:r w:rsidRPr="0088492A">
              <w:rPr>
                <w:sz w:val="20"/>
              </w:rPr>
              <w:t>(b)</w:t>
            </w:r>
            <w:r w:rsidRPr="0088492A">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110C12D" w14:textId="77777777" w:rsidR="00C34514" w:rsidRPr="0088492A" w:rsidRDefault="00C34514" w:rsidP="0024223D">
            <w:pPr>
              <w:widowControl w:val="0"/>
              <w:jc w:val="right"/>
              <w:rPr>
                <w:sz w:val="20"/>
              </w:rPr>
            </w:pPr>
            <w:r w:rsidRPr="0088492A">
              <w:rPr>
                <w:sz w:val="20"/>
              </w:rPr>
              <w:t>423,975</w:t>
            </w:r>
          </w:p>
        </w:tc>
      </w:tr>
      <w:tr w:rsidR="00C34514" w:rsidRPr="0088492A" w14:paraId="26F1B609" w14:textId="77777777" w:rsidTr="0024223D">
        <w:tc>
          <w:tcPr>
            <w:tcW w:w="4089" w:type="pct"/>
            <w:tcBorders>
              <w:top w:val="single" w:sz="4" w:space="0" w:color="auto"/>
              <w:left w:val="single" w:sz="4" w:space="0" w:color="auto"/>
              <w:bottom w:val="single" w:sz="4" w:space="0" w:color="auto"/>
              <w:right w:val="single" w:sz="4" w:space="0" w:color="auto"/>
            </w:tcBorders>
          </w:tcPr>
          <w:p w14:paraId="281CE106" w14:textId="77777777" w:rsidR="00C34514" w:rsidRPr="0088492A" w:rsidRDefault="00C34514" w:rsidP="0024223D">
            <w:pPr>
              <w:widowControl w:val="0"/>
              <w:ind w:left="337" w:hanging="337"/>
              <w:rPr>
                <w:sz w:val="20"/>
              </w:rPr>
            </w:pPr>
            <w:r w:rsidRPr="0088492A">
              <w:rPr>
                <w:sz w:val="20"/>
              </w:rPr>
              <w:t>(c)</w:t>
            </w:r>
            <w:r w:rsidRPr="0088492A">
              <w:rPr>
                <w:sz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F16D0E" w14:textId="77777777" w:rsidR="00C34514" w:rsidRPr="0088492A" w:rsidRDefault="00C34514" w:rsidP="0024223D">
            <w:pPr>
              <w:widowControl w:val="0"/>
              <w:jc w:val="right"/>
              <w:rPr>
                <w:sz w:val="20"/>
              </w:rPr>
            </w:pPr>
            <w:r w:rsidRPr="0088492A">
              <w:rPr>
                <w:sz w:val="20"/>
              </w:rPr>
              <w:t>2,468,584</w:t>
            </w:r>
          </w:p>
        </w:tc>
      </w:tr>
      <w:tr w:rsidR="00C34514" w:rsidRPr="0088492A" w14:paraId="6A5B9B12" w14:textId="77777777" w:rsidTr="0024223D">
        <w:tc>
          <w:tcPr>
            <w:tcW w:w="4089" w:type="pct"/>
            <w:tcBorders>
              <w:top w:val="single" w:sz="4" w:space="0" w:color="auto"/>
              <w:left w:val="single" w:sz="4" w:space="0" w:color="auto"/>
              <w:bottom w:val="single" w:sz="4" w:space="0" w:color="auto"/>
              <w:right w:val="single" w:sz="4" w:space="0" w:color="auto"/>
            </w:tcBorders>
            <w:shd w:val="clear" w:color="auto" w:fill="auto"/>
          </w:tcPr>
          <w:p w14:paraId="21E14C2A" w14:textId="77777777" w:rsidR="00C34514" w:rsidRPr="0088492A" w:rsidRDefault="00C34514" w:rsidP="0024223D">
            <w:pPr>
              <w:widowControl w:val="0"/>
              <w:ind w:left="-109"/>
              <w:jc w:val="right"/>
              <w:rPr>
                <w:sz w:val="20"/>
              </w:rPr>
            </w:pPr>
            <w:r w:rsidRPr="0088492A">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B33B961" w14:textId="77777777" w:rsidR="00C34514" w:rsidRPr="0088492A" w:rsidRDefault="00C34514" w:rsidP="0024223D">
            <w:pPr>
              <w:widowControl w:val="0"/>
              <w:jc w:val="right"/>
              <w:rPr>
                <w:sz w:val="20"/>
              </w:rPr>
            </w:pPr>
            <w:r w:rsidRPr="0088492A">
              <w:rPr>
                <w:sz w:val="20"/>
              </w:rPr>
              <w:t>4,917,650</w:t>
            </w:r>
          </w:p>
        </w:tc>
      </w:tr>
      <w:tr w:rsidR="00C34514" w:rsidRPr="0088492A" w14:paraId="452F5C1A" w14:textId="77777777" w:rsidTr="0024223D">
        <w:trPr>
          <w:trHeight w:val="143"/>
        </w:trPr>
        <w:tc>
          <w:tcPr>
            <w:tcW w:w="4089" w:type="pct"/>
            <w:tcBorders>
              <w:top w:val="single" w:sz="4" w:space="0" w:color="auto"/>
              <w:left w:val="single" w:sz="4" w:space="0" w:color="auto"/>
              <w:bottom w:val="single" w:sz="4" w:space="0" w:color="auto"/>
              <w:right w:val="single" w:sz="4" w:space="0" w:color="auto"/>
            </w:tcBorders>
          </w:tcPr>
          <w:p w14:paraId="575903C3" w14:textId="77777777" w:rsidR="00C34514" w:rsidRPr="0088492A" w:rsidRDefault="00C34514" w:rsidP="0024223D">
            <w:pPr>
              <w:widowControl w:val="0"/>
              <w:ind w:left="337" w:hanging="337"/>
              <w:rPr>
                <w:sz w:val="20"/>
              </w:rPr>
            </w:pPr>
            <w:r w:rsidRPr="0088492A">
              <w:rPr>
                <w:sz w:val="20"/>
              </w:rPr>
              <w:t>(d)</w:t>
            </w:r>
            <w:r w:rsidRPr="0088492A">
              <w:rPr>
                <w:sz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CF24435" w14:textId="77777777" w:rsidR="00C34514" w:rsidRPr="0088492A" w:rsidRDefault="00C34514" w:rsidP="0024223D">
            <w:pPr>
              <w:widowControl w:val="0"/>
              <w:jc w:val="right"/>
              <w:rPr>
                <w:sz w:val="20"/>
              </w:rPr>
            </w:pPr>
            <w:r w:rsidRPr="0088492A">
              <w:rPr>
                <w:color w:val="000000"/>
                <w:sz w:val="20"/>
              </w:rPr>
              <w:t>0</w:t>
            </w:r>
          </w:p>
        </w:tc>
      </w:tr>
    </w:tbl>
    <w:bookmarkEnd w:id="2"/>
    <w:p w14:paraId="44ED29C9" w14:textId="77777777" w:rsidR="00C34514" w:rsidRPr="00091E5A" w:rsidRDefault="00C34514" w:rsidP="00C34514">
      <w:pPr>
        <w:keepNext/>
        <w:spacing w:before="240" w:after="240" w:line="360" w:lineRule="auto"/>
        <w:outlineLvl w:val="0"/>
        <w:rPr>
          <w:u w:val="single"/>
        </w:rPr>
      </w:pPr>
      <w:r w:rsidRPr="00091E5A">
        <w:rPr>
          <w:u w:val="single"/>
        </w:rPr>
        <w:lastRenderedPageBreak/>
        <w:t>Progress report</w:t>
      </w:r>
    </w:p>
    <w:p w14:paraId="5968E3C7" w14:textId="77777777" w:rsidR="00C34514" w:rsidRPr="00091E5A" w:rsidRDefault="00C34514" w:rsidP="009E49C2">
      <w:pPr>
        <w:pStyle w:val="ListParagraph"/>
        <w:numPr>
          <w:ilvl w:val="0"/>
          <w:numId w:val="24"/>
        </w:numPr>
        <w:tabs>
          <w:tab w:val="clear" w:pos="0"/>
        </w:tabs>
        <w:spacing w:after="240"/>
      </w:pPr>
      <w:r w:rsidRPr="00A86179">
        <w:t>The implementation of Montreal Protocol activities in El Salvador is continuing with significant progress. The Kigali Amendment to the Montreal Protocol was ratified, and the regulatory framework for HFC licensing and quotas was established through Executive Decree No. 10 (February 2024) and Ministerial Decree No. 14 (July 2024). Revis</w:t>
      </w:r>
      <w:r>
        <w:t>ion of</w:t>
      </w:r>
      <w:r w:rsidRPr="00A86179">
        <w:t xml:space="preserve"> </w:t>
      </w:r>
      <w:r w:rsidRPr="00A86179" w:rsidDel="00200475">
        <w:t>import</w:t>
      </w:r>
      <w:r w:rsidRPr="00A86179">
        <w:t xml:space="preserve"> quotas and regulations for HCFCs, including the ban on HCFC-141b in polyols</w:t>
      </w:r>
      <w:r>
        <w:t xml:space="preserve"> were implemented</w:t>
      </w:r>
      <w:r w:rsidRPr="00A86179">
        <w:t xml:space="preserve">. All required reports under Article 7 of the Montreal Protocol and the </w:t>
      </w:r>
      <w:r>
        <w:t>c</w:t>
      </w:r>
      <w:r w:rsidRPr="00A86179">
        <w:t xml:space="preserve">ountry </w:t>
      </w:r>
      <w:r>
        <w:t>p</w:t>
      </w:r>
      <w:r w:rsidRPr="00A86179">
        <w:t>rogramme were submitted on time. However, HCFC consumption in 2021, 2022, and 2023 exceeded the maximum allowable levels established in the Agreement with the Executive Committee. The Government of El Salvador has taken steps to ensure that consumption returns to compliance in 2024. Ministerial Agreement No. 343 (December 2024) introduced stricter controls on the importation of refrigeration and air</w:t>
      </w:r>
      <w:r>
        <w:noBreakHyphen/>
      </w:r>
      <w:r w:rsidRPr="00A86179">
        <w:t>conditioning (RAC) equipment containing controlled substances. Industry training and awareness</w:t>
      </w:r>
      <w:r>
        <w:t>-raising</w:t>
      </w:r>
      <w:r w:rsidRPr="00A86179">
        <w:t xml:space="preserve"> program</w:t>
      </w:r>
      <w:r>
        <w:t>me</w:t>
      </w:r>
      <w:r w:rsidRPr="00A86179">
        <w:t>s were conducted, focusing on the transition to low-GWP refrigerants. A national workshop on Good Refrigeration Practices was held in November 2024, engaging 203 participants (44 women). Collaboration with ASAIRE (Salvadoran Air Conditioning and Refrigeration Association) was strengthened to improve workforce training and technical certification. Customs officers received specialized training on the identification and classification of controlled substances. Multiple outreach campaigns were conducted, including the World Ozone Day celebrations, with a focus on alternative refrigerants. Gender integration efforts included six dialogue sessions with women in the RAC sector, leading to the formulation of a Gender Inclusion Roadmap for future initiatives. Promotional materials, such as educational booklets and reusable bags, were distributed to reinforce awareness about ozone layer protection and climate change mitigation.</w:t>
      </w:r>
    </w:p>
    <w:p w14:paraId="27F72861" w14:textId="77777777" w:rsidR="00C34514" w:rsidRPr="00091E5A" w:rsidRDefault="00C34514" w:rsidP="00C34514">
      <w:pPr>
        <w:widowControl w:val="0"/>
        <w:spacing w:after="240"/>
      </w:pPr>
      <w:r w:rsidRPr="00091E5A">
        <w:rPr>
          <w:u w:val="single"/>
        </w:rPr>
        <w:t>Plan of action</w:t>
      </w:r>
    </w:p>
    <w:p w14:paraId="4FD4D7F8" w14:textId="77777777" w:rsidR="00C34514" w:rsidRDefault="00C34514" w:rsidP="009E49C2">
      <w:pPr>
        <w:pStyle w:val="ListParagraph"/>
        <w:numPr>
          <w:ilvl w:val="0"/>
          <w:numId w:val="24"/>
        </w:numPr>
        <w:tabs>
          <w:tab w:val="clear" w:pos="0"/>
        </w:tabs>
        <w:spacing w:after="240"/>
      </w:pPr>
      <w:r w:rsidRPr="0044111B">
        <w:t xml:space="preserve">Phase </w:t>
      </w:r>
      <w:r>
        <w:t>VII</w:t>
      </w:r>
      <w:r w:rsidDel="00E22C7A">
        <w:t xml:space="preserve"> </w:t>
      </w:r>
      <w:r>
        <w:t>of the IS</w:t>
      </w:r>
      <w:r w:rsidRPr="0044111B">
        <w:t xml:space="preserve"> </w:t>
      </w:r>
      <w:r>
        <w:t xml:space="preserve">project </w:t>
      </w:r>
      <w:r w:rsidRPr="0044111B">
        <w:t>will build on previous successes and further strengthen El</w:t>
      </w:r>
      <w:r>
        <w:t> </w:t>
      </w:r>
      <w:r w:rsidRPr="0044111B">
        <w:t>Salvador’s institutional capacity, regulatory framework, and stakeholder engagement to meet its Montreal Protocol commitments. It will continue enforc</w:t>
      </w:r>
      <w:r>
        <w:t>ing</w:t>
      </w:r>
      <w:r w:rsidRPr="0044111B">
        <w:t xml:space="preserve"> the ban on HCFC-based RAC equipment imports; continue issuing import licenses and quotas for all substances controlled under the Montreal Protocol; submit timely and accurate reports on HCFC and HFC consumption; ensure continuous verification and validation of import data through cross-checking with customs and importers; conduct specialized training workshops for customs officers, and enforcement authorities on the identification and handling of controlled substance, implement a joint inspection program</w:t>
      </w:r>
      <w:r>
        <w:t>me</w:t>
      </w:r>
      <w:r w:rsidRPr="0044111B">
        <w:t xml:space="preserve"> with customs authorities to prevent the illegal trade of controlled substances; develop and distribute educational materials targeting different stakeholder groups, including technicians, importers, and the general public; organize the </w:t>
      </w:r>
      <w:r>
        <w:t>World</w:t>
      </w:r>
      <w:r w:rsidRPr="0044111B">
        <w:t xml:space="preserve"> Ozone Day and the World Refrigeration Day to highlight advancements in ozone protection and climate</w:t>
      </w:r>
      <w:r>
        <w:noBreakHyphen/>
      </w:r>
      <w:r w:rsidRPr="0044111B">
        <w:t>friendly cooling technologies; conduct workshops and consultations to ensure gender mainstreaming in all project activities, and promote the active role of women in technical fields, particularly in refrigeration and air conditioning.</w:t>
      </w:r>
    </w:p>
    <w:p w14:paraId="336E30EB" w14:textId="77777777" w:rsidR="00C34514" w:rsidRDefault="00C34514" w:rsidP="00C34514">
      <w:pPr>
        <w:spacing w:after="240"/>
        <w:rPr>
          <w:u w:val="single"/>
        </w:rPr>
      </w:pPr>
      <w:r w:rsidRPr="00297E2B">
        <w:rPr>
          <w:u w:val="single"/>
        </w:rPr>
        <w:t>Sustainability and risk assessment</w:t>
      </w:r>
    </w:p>
    <w:p w14:paraId="25576976" w14:textId="77777777" w:rsidR="00C34514" w:rsidRPr="00E33D4B" w:rsidRDefault="00C34514" w:rsidP="009E49C2">
      <w:pPr>
        <w:pStyle w:val="ListParagraph"/>
        <w:numPr>
          <w:ilvl w:val="0"/>
          <w:numId w:val="24"/>
        </w:numPr>
        <w:tabs>
          <w:tab w:val="clear" w:pos="0"/>
        </w:tabs>
        <w:spacing w:after="240"/>
      </w:pPr>
      <w:r w:rsidRPr="00271AD6">
        <w:t xml:space="preserve">The sustainability of El Salvador’s </w:t>
      </w:r>
      <w:r>
        <w:t>IS project</w:t>
      </w:r>
      <w:r w:rsidRPr="00271AD6">
        <w:t xml:space="preserve"> is upheld through a comprehensive approach that combines regulatory frameworks, institutional capacity development, inter-agency collaboration, and public-private partnerships. The NOU, operating under the Ministry of </w:t>
      </w:r>
      <w:r w:rsidRPr="00271AD6">
        <w:lastRenderedPageBreak/>
        <w:t>Environment and Natural Resources (MARN), is a well-established entity that continuously enhances its human resource capabilities. Furthermore, ongoing training program</w:t>
      </w:r>
      <w:r>
        <w:t>me</w:t>
      </w:r>
      <w:r w:rsidRPr="00271AD6">
        <w:t>s for customs officers, technicians, and industry stakeholders play a crucial role in preserving and expanding technical expertise. Additionally, the integration of gender policies across all project activities</w:t>
      </w:r>
      <w:r>
        <w:noBreakHyphen/>
      </w:r>
      <w:r w:rsidRPr="00271AD6">
        <w:t>through the implementation of the Gender Inclusion Roadmap—fosters a more inclusive and sustainable workforce within the RAC</w:t>
      </w:r>
      <w:r>
        <w:t xml:space="preserve"> </w:t>
      </w:r>
      <w:r w:rsidRPr="00271AD6">
        <w:t>sector.</w:t>
      </w:r>
      <w:r>
        <w:t xml:space="preserve"> </w:t>
      </w:r>
      <w:r w:rsidRPr="00E33D4B">
        <w:t>Regarding the existing risks associated with the project's implementation, the primary risk identified is political changes and institutional restructuring. A key mitigation strategy is to raise awareness among new authorities about the project's significance for both the country and the protection of the ozone layer. Additionally, fostering long-term institutional memory through standardized procedures and comprehensive documentation is essential. It is equally important maintaining a close coordination to ensure timely fund allocations and to establish contingency plans to address potential financial constraints or changes in government.</w:t>
      </w:r>
    </w:p>
    <w:p w14:paraId="25758F4A" w14:textId="77777777" w:rsidR="00C34514" w:rsidRPr="00B04DA4" w:rsidRDefault="00C34514" w:rsidP="00C34514">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C34514" w:rsidRPr="0048534B" w14:paraId="6E56D5CF" w14:textId="77777777" w:rsidTr="0024223D">
        <w:trPr>
          <w:trHeight w:val="278"/>
          <w:tblHeader/>
          <w:jc w:val="center"/>
        </w:trPr>
        <w:tc>
          <w:tcPr>
            <w:tcW w:w="4159" w:type="pct"/>
            <w:gridSpan w:val="2"/>
            <w:tcBorders>
              <w:bottom w:val="single" w:sz="4" w:space="0" w:color="auto"/>
            </w:tcBorders>
          </w:tcPr>
          <w:p w14:paraId="2A06BEEF" w14:textId="77777777" w:rsidR="00C34514" w:rsidRPr="0048534B" w:rsidRDefault="00C34514" w:rsidP="0024223D">
            <w:pPr>
              <w:keepNext/>
              <w:rPr>
                <w:b/>
                <w:sz w:val="20"/>
              </w:rPr>
            </w:pPr>
            <w:r w:rsidRPr="0048534B">
              <w:rPr>
                <w:b/>
                <w:sz w:val="20"/>
              </w:rPr>
              <w:t>Summary of the project and country profile</w:t>
            </w:r>
          </w:p>
        </w:tc>
        <w:tc>
          <w:tcPr>
            <w:tcW w:w="841" w:type="pct"/>
          </w:tcPr>
          <w:p w14:paraId="5FD7A160" w14:textId="77777777" w:rsidR="00C34514" w:rsidRPr="0048534B" w:rsidRDefault="00C34514" w:rsidP="0024223D">
            <w:pPr>
              <w:keepNext/>
              <w:jc w:val="right"/>
              <w:rPr>
                <w:b/>
                <w:sz w:val="20"/>
              </w:rPr>
            </w:pPr>
          </w:p>
        </w:tc>
      </w:tr>
      <w:tr w:rsidR="00C34514" w:rsidRPr="0048534B" w14:paraId="39973015" w14:textId="77777777" w:rsidTr="0024223D">
        <w:trPr>
          <w:trHeight w:val="233"/>
          <w:jc w:val="center"/>
        </w:trPr>
        <w:tc>
          <w:tcPr>
            <w:tcW w:w="4159" w:type="pct"/>
            <w:gridSpan w:val="2"/>
            <w:tcBorders>
              <w:bottom w:val="single" w:sz="4" w:space="0" w:color="auto"/>
            </w:tcBorders>
          </w:tcPr>
          <w:p w14:paraId="145562A8" w14:textId="77777777" w:rsidR="00C34514" w:rsidRPr="0048534B" w:rsidRDefault="00C34514" w:rsidP="0024223D">
            <w:pPr>
              <w:keepNext/>
              <w:rPr>
                <w:sz w:val="20"/>
              </w:rPr>
            </w:pPr>
            <w:r w:rsidRPr="0048534B">
              <w:rPr>
                <w:sz w:val="20"/>
              </w:rPr>
              <w:t>Implementing agency:</w:t>
            </w:r>
          </w:p>
        </w:tc>
        <w:tc>
          <w:tcPr>
            <w:tcW w:w="841" w:type="pct"/>
            <w:tcBorders>
              <w:bottom w:val="single" w:sz="4" w:space="0" w:color="auto"/>
            </w:tcBorders>
          </w:tcPr>
          <w:p w14:paraId="2AB695A2" w14:textId="77777777" w:rsidR="00C34514" w:rsidRPr="0048534B" w:rsidRDefault="00C34514" w:rsidP="0024223D">
            <w:pPr>
              <w:keepNext/>
              <w:jc w:val="center"/>
              <w:rPr>
                <w:sz w:val="20"/>
              </w:rPr>
            </w:pPr>
            <w:r w:rsidRPr="0048534B">
              <w:rPr>
                <w:sz w:val="20"/>
              </w:rPr>
              <w:t>UNEP</w:t>
            </w:r>
          </w:p>
        </w:tc>
      </w:tr>
      <w:tr w:rsidR="00C34514" w:rsidRPr="0048534B" w14:paraId="0B492C69" w14:textId="77777777" w:rsidTr="0024223D">
        <w:trPr>
          <w:trHeight w:val="233"/>
          <w:jc w:val="center"/>
        </w:trPr>
        <w:tc>
          <w:tcPr>
            <w:tcW w:w="4159" w:type="pct"/>
            <w:gridSpan w:val="2"/>
            <w:tcBorders>
              <w:top w:val="single" w:sz="4" w:space="0" w:color="auto"/>
              <w:left w:val="single" w:sz="4" w:space="0" w:color="auto"/>
              <w:bottom w:val="nil"/>
              <w:right w:val="single" w:sz="4" w:space="0" w:color="auto"/>
            </w:tcBorders>
          </w:tcPr>
          <w:p w14:paraId="781C735C" w14:textId="77777777" w:rsidR="00C34514" w:rsidRPr="0048534B" w:rsidRDefault="00C34514" w:rsidP="0024223D">
            <w:pPr>
              <w:keepNext/>
              <w:rPr>
                <w:sz w:val="20"/>
              </w:rPr>
            </w:pPr>
            <w:r w:rsidRPr="0048534B">
              <w:rPr>
                <w:sz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7682998A" w14:textId="77777777" w:rsidR="00C34514" w:rsidRPr="0048534B" w:rsidRDefault="00C34514" w:rsidP="0024223D">
            <w:pPr>
              <w:keepNext/>
              <w:jc w:val="right"/>
              <w:rPr>
                <w:sz w:val="20"/>
              </w:rPr>
            </w:pPr>
          </w:p>
        </w:tc>
      </w:tr>
      <w:tr w:rsidR="00C34514" w:rsidRPr="0048534B" w14:paraId="0E06C334"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397391" w14:textId="77777777" w:rsidR="00C34514" w:rsidRPr="0048534B" w:rsidRDefault="00C34514" w:rsidP="0024223D">
            <w:pPr>
              <w:ind w:left="5020" w:right="-198"/>
              <w:jc w:val="left"/>
              <w:rPr>
                <w:sz w:val="20"/>
              </w:rPr>
            </w:pPr>
            <w:r w:rsidRPr="0048534B">
              <w:rPr>
                <w:sz w:val="20"/>
              </w:rPr>
              <w:t>Phase I:</w:t>
            </w:r>
          </w:p>
        </w:tc>
        <w:tc>
          <w:tcPr>
            <w:tcW w:w="847" w:type="pct"/>
            <w:tcBorders>
              <w:top w:val="nil"/>
              <w:left w:val="nil"/>
              <w:bottom w:val="nil"/>
              <w:right w:val="single" w:sz="4" w:space="0" w:color="auto"/>
            </w:tcBorders>
            <w:shd w:val="clear" w:color="auto" w:fill="FFFFFF" w:themeFill="background1"/>
            <w:vAlign w:val="bottom"/>
          </w:tcPr>
          <w:p w14:paraId="641336B9" w14:textId="77777777" w:rsidR="00C34514" w:rsidRPr="0048534B" w:rsidRDefault="00C34514" w:rsidP="0024223D">
            <w:pPr>
              <w:jc w:val="right"/>
              <w:rPr>
                <w:sz w:val="20"/>
              </w:rPr>
            </w:pPr>
            <w:r w:rsidRPr="0048534B">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0274820" w14:textId="77777777" w:rsidR="00C34514" w:rsidRPr="0048534B" w:rsidRDefault="00C34514" w:rsidP="0024223D">
            <w:pPr>
              <w:jc w:val="right"/>
              <w:rPr>
                <w:sz w:val="20"/>
              </w:rPr>
            </w:pPr>
            <w:r w:rsidRPr="0048534B">
              <w:rPr>
                <w:color w:val="000000" w:themeColor="text1"/>
                <w:sz w:val="20"/>
              </w:rPr>
              <w:t>68,365</w:t>
            </w:r>
          </w:p>
        </w:tc>
      </w:tr>
      <w:tr w:rsidR="00C34514" w:rsidRPr="0048534B" w14:paraId="56D9AC5F"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47B519F" w14:textId="77777777" w:rsidR="00C34514" w:rsidRPr="0048534B" w:rsidRDefault="00C34514" w:rsidP="0024223D">
            <w:pPr>
              <w:ind w:left="5020" w:right="-198"/>
              <w:jc w:val="left"/>
              <w:rPr>
                <w:sz w:val="20"/>
              </w:rPr>
            </w:pPr>
            <w:r w:rsidRPr="0048534B">
              <w:rPr>
                <w:sz w:val="20"/>
              </w:rPr>
              <w:t>Phase II:</w:t>
            </w:r>
          </w:p>
        </w:tc>
        <w:tc>
          <w:tcPr>
            <w:tcW w:w="847" w:type="pct"/>
            <w:tcBorders>
              <w:top w:val="nil"/>
              <w:left w:val="nil"/>
              <w:bottom w:val="nil"/>
              <w:right w:val="single" w:sz="4" w:space="0" w:color="auto"/>
            </w:tcBorders>
            <w:shd w:val="clear" w:color="auto" w:fill="FFFFFF" w:themeFill="background1"/>
            <w:vAlign w:val="bottom"/>
          </w:tcPr>
          <w:p w14:paraId="79F70F49" w14:textId="77777777" w:rsidR="00C34514" w:rsidRPr="0048534B" w:rsidRDefault="00C34514" w:rsidP="0024223D">
            <w:pPr>
              <w:jc w:val="right"/>
              <w:rPr>
                <w:sz w:val="20"/>
              </w:rPr>
            </w:pPr>
            <w:r w:rsidRPr="0048534B">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16124B26" w14:textId="77777777" w:rsidR="00C34514" w:rsidRPr="0048534B" w:rsidRDefault="00C34514" w:rsidP="0024223D">
            <w:pPr>
              <w:jc w:val="right"/>
              <w:rPr>
                <w:sz w:val="20"/>
              </w:rPr>
            </w:pPr>
            <w:r w:rsidRPr="0048534B">
              <w:rPr>
                <w:color w:val="000000" w:themeColor="text1"/>
                <w:sz w:val="20"/>
              </w:rPr>
              <w:t>45,539</w:t>
            </w:r>
          </w:p>
        </w:tc>
      </w:tr>
      <w:tr w:rsidR="00C34514" w:rsidRPr="0048534B" w14:paraId="51FA2133"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7B6A1DC" w14:textId="77777777" w:rsidR="00C34514" w:rsidRPr="0048534B" w:rsidRDefault="00C34514" w:rsidP="0024223D">
            <w:pPr>
              <w:ind w:left="5020" w:right="-198"/>
              <w:jc w:val="left"/>
              <w:rPr>
                <w:sz w:val="20"/>
              </w:rPr>
            </w:pPr>
            <w:r w:rsidRPr="0048534B">
              <w:rPr>
                <w:sz w:val="20"/>
              </w:rPr>
              <w:t>Phase III:</w:t>
            </w:r>
          </w:p>
        </w:tc>
        <w:tc>
          <w:tcPr>
            <w:tcW w:w="847" w:type="pct"/>
            <w:tcBorders>
              <w:top w:val="nil"/>
              <w:left w:val="nil"/>
              <w:bottom w:val="nil"/>
              <w:right w:val="single" w:sz="4" w:space="0" w:color="auto"/>
            </w:tcBorders>
            <w:shd w:val="clear" w:color="auto" w:fill="FFFFFF" w:themeFill="background1"/>
            <w:vAlign w:val="bottom"/>
          </w:tcPr>
          <w:p w14:paraId="346C5D99" w14:textId="77777777" w:rsidR="00C34514" w:rsidRPr="0048534B" w:rsidRDefault="00C34514" w:rsidP="0024223D">
            <w:pPr>
              <w:ind w:left="-100"/>
              <w:jc w:val="right"/>
              <w:rPr>
                <w:sz w:val="20"/>
              </w:rPr>
            </w:pPr>
            <w:r w:rsidRPr="0048534B">
              <w:rPr>
                <w:color w:val="000000" w:themeColor="text1"/>
                <w:sz w:val="20"/>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3C4F86FB" w14:textId="77777777" w:rsidR="00C34514" w:rsidRPr="0048534B" w:rsidRDefault="00C34514" w:rsidP="0024223D">
            <w:pPr>
              <w:jc w:val="right"/>
              <w:rPr>
                <w:sz w:val="20"/>
              </w:rPr>
            </w:pPr>
            <w:r w:rsidRPr="0048534B">
              <w:rPr>
                <w:color w:val="000000" w:themeColor="text1"/>
                <w:sz w:val="20"/>
              </w:rPr>
              <w:t>52,432</w:t>
            </w:r>
          </w:p>
        </w:tc>
      </w:tr>
      <w:tr w:rsidR="00C34514" w:rsidRPr="0048534B" w14:paraId="14270AC8"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3D88F73" w14:textId="77777777" w:rsidR="00C34514" w:rsidRPr="0048534B" w:rsidRDefault="00C34514" w:rsidP="0024223D">
            <w:pPr>
              <w:ind w:left="5020" w:right="-198"/>
              <w:jc w:val="left"/>
              <w:rPr>
                <w:sz w:val="20"/>
              </w:rPr>
            </w:pPr>
            <w:r w:rsidRPr="0048534B">
              <w:rPr>
                <w:sz w:val="20"/>
              </w:rPr>
              <w:t>Phase IV:</w:t>
            </w:r>
          </w:p>
        </w:tc>
        <w:tc>
          <w:tcPr>
            <w:tcW w:w="847" w:type="pct"/>
            <w:tcBorders>
              <w:top w:val="nil"/>
              <w:left w:val="nil"/>
              <w:bottom w:val="nil"/>
              <w:right w:val="single" w:sz="4" w:space="0" w:color="auto"/>
            </w:tcBorders>
            <w:shd w:val="clear" w:color="auto" w:fill="FFFFFF" w:themeFill="background1"/>
            <w:vAlign w:val="bottom"/>
          </w:tcPr>
          <w:p w14:paraId="2603F42A" w14:textId="77777777" w:rsidR="00C34514" w:rsidRPr="0048534B" w:rsidRDefault="00C34514" w:rsidP="0024223D">
            <w:pPr>
              <w:tabs>
                <w:tab w:val="left" w:pos="6840"/>
              </w:tabs>
              <w:ind w:left="-108"/>
              <w:jc w:val="right"/>
              <w:rPr>
                <w:sz w:val="20"/>
              </w:rPr>
            </w:pPr>
            <w:r w:rsidRPr="0048534B">
              <w:rPr>
                <w:color w:val="000000" w:themeColor="text1"/>
                <w:sz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00BAAA61" w14:textId="77777777" w:rsidR="00C34514" w:rsidRPr="0048534B" w:rsidRDefault="00C34514" w:rsidP="0024223D">
            <w:pPr>
              <w:jc w:val="right"/>
              <w:rPr>
                <w:sz w:val="20"/>
              </w:rPr>
            </w:pPr>
            <w:r w:rsidRPr="0048534B">
              <w:rPr>
                <w:color w:val="000000" w:themeColor="text1"/>
                <w:sz w:val="20"/>
              </w:rPr>
              <w:t>60,000</w:t>
            </w:r>
          </w:p>
        </w:tc>
      </w:tr>
      <w:tr w:rsidR="00C34514" w:rsidRPr="0048534B" w14:paraId="696743A9"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8D54F55" w14:textId="77777777" w:rsidR="00C34514" w:rsidRPr="0048534B" w:rsidRDefault="00C34514" w:rsidP="0024223D">
            <w:pPr>
              <w:ind w:left="5020" w:right="-198"/>
              <w:jc w:val="left"/>
              <w:rPr>
                <w:sz w:val="20"/>
              </w:rPr>
            </w:pPr>
            <w:r w:rsidRPr="0048534B">
              <w:rPr>
                <w:sz w:val="20"/>
              </w:rPr>
              <w:t>Phase V:</w:t>
            </w:r>
          </w:p>
        </w:tc>
        <w:tc>
          <w:tcPr>
            <w:tcW w:w="847" w:type="pct"/>
            <w:tcBorders>
              <w:top w:val="nil"/>
              <w:left w:val="nil"/>
              <w:bottom w:val="nil"/>
              <w:right w:val="single" w:sz="4" w:space="0" w:color="auto"/>
            </w:tcBorders>
            <w:shd w:val="clear" w:color="auto" w:fill="FFFFFF" w:themeFill="background1"/>
            <w:vAlign w:val="bottom"/>
          </w:tcPr>
          <w:p w14:paraId="6A514974" w14:textId="77777777" w:rsidR="00C34514" w:rsidRPr="0048534B" w:rsidRDefault="00C34514" w:rsidP="0024223D">
            <w:pPr>
              <w:tabs>
                <w:tab w:val="left" w:pos="6840"/>
              </w:tabs>
              <w:ind w:left="-108"/>
              <w:jc w:val="right"/>
              <w:rPr>
                <w:sz w:val="20"/>
              </w:rPr>
            </w:pPr>
            <w:r w:rsidRPr="0048534B">
              <w:rPr>
                <w:color w:val="000000" w:themeColor="text1"/>
                <w:sz w:val="20"/>
              </w:rPr>
              <w:t>Nov-09 &amp; Apr-10</w:t>
            </w:r>
          </w:p>
        </w:tc>
        <w:tc>
          <w:tcPr>
            <w:tcW w:w="841" w:type="pct"/>
            <w:tcBorders>
              <w:top w:val="nil"/>
              <w:left w:val="single" w:sz="4" w:space="0" w:color="auto"/>
              <w:bottom w:val="nil"/>
              <w:right w:val="single" w:sz="4" w:space="0" w:color="auto"/>
            </w:tcBorders>
            <w:shd w:val="clear" w:color="auto" w:fill="FFFFFF" w:themeFill="background1"/>
          </w:tcPr>
          <w:p w14:paraId="4B7BDA01" w14:textId="77777777" w:rsidR="00C34514" w:rsidRPr="0048534B" w:rsidRDefault="00C34514" w:rsidP="0024223D">
            <w:pPr>
              <w:jc w:val="right"/>
              <w:rPr>
                <w:sz w:val="20"/>
              </w:rPr>
            </w:pPr>
            <w:r w:rsidRPr="0048534B">
              <w:rPr>
                <w:color w:val="000000" w:themeColor="text1"/>
                <w:sz w:val="20"/>
              </w:rPr>
              <w:t>60,000</w:t>
            </w:r>
          </w:p>
        </w:tc>
      </w:tr>
      <w:tr w:rsidR="00C34514" w:rsidRPr="0048534B" w14:paraId="7BAB3C20"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399B886E" w14:textId="77777777" w:rsidR="00C34514" w:rsidRPr="0048534B" w:rsidRDefault="00C34514" w:rsidP="0024223D">
            <w:pPr>
              <w:ind w:left="5020" w:right="-198"/>
              <w:jc w:val="left"/>
              <w:rPr>
                <w:sz w:val="20"/>
              </w:rPr>
            </w:pPr>
            <w:r w:rsidRPr="0048534B">
              <w:rPr>
                <w:sz w:val="20"/>
              </w:rPr>
              <w:t>Phase VI:</w:t>
            </w:r>
          </w:p>
        </w:tc>
        <w:tc>
          <w:tcPr>
            <w:tcW w:w="847" w:type="pct"/>
            <w:tcBorders>
              <w:top w:val="nil"/>
              <w:left w:val="nil"/>
              <w:bottom w:val="nil"/>
              <w:right w:val="single" w:sz="4" w:space="0" w:color="auto"/>
            </w:tcBorders>
            <w:shd w:val="clear" w:color="auto" w:fill="FFFFFF" w:themeFill="background1"/>
            <w:vAlign w:val="bottom"/>
          </w:tcPr>
          <w:p w14:paraId="1ECDBC3B" w14:textId="77777777" w:rsidR="00C34514" w:rsidRPr="0048534B" w:rsidRDefault="00C34514" w:rsidP="0024223D">
            <w:pPr>
              <w:tabs>
                <w:tab w:val="left" w:pos="6840"/>
              </w:tabs>
              <w:ind w:left="-108"/>
              <w:jc w:val="right"/>
              <w:rPr>
                <w:sz w:val="20"/>
              </w:rPr>
            </w:pPr>
            <w:r w:rsidRPr="0048534B">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55BAD5DC" w14:textId="77777777" w:rsidR="00C34514" w:rsidRPr="0048534B" w:rsidRDefault="00C34514" w:rsidP="0024223D">
            <w:pPr>
              <w:jc w:val="right"/>
              <w:rPr>
                <w:sz w:val="20"/>
              </w:rPr>
            </w:pPr>
            <w:r w:rsidRPr="0048534B">
              <w:rPr>
                <w:color w:val="000000" w:themeColor="text1"/>
                <w:sz w:val="20"/>
              </w:rPr>
              <w:t>60,000</w:t>
            </w:r>
          </w:p>
        </w:tc>
      </w:tr>
      <w:tr w:rsidR="00C34514" w:rsidRPr="0048534B" w14:paraId="2537A7C9"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32E8458" w14:textId="77777777" w:rsidR="00C34514" w:rsidRPr="0048534B" w:rsidRDefault="00C34514" w:rsidP="0024223D">
            <w:pPr>
              <w:ind w:left="5020" w:right="-198"/>
              <w:jc w:val="left"/>
              <w:rPr>
                <w:sz w:val="20"/>
              </w:rPr>
            </w:pPr>
            <w:r w:rsidRPr="0048534B">
              <w:rPr>
                <w:sz w:val="20"/>
              </w:rPr>
              <w:t>Phase VII:</w:t>
            </w:r>
          </w:p>
        </w:tc>
        <w:tc>
          <w:tcPr>
            <w:tcW w:w="847" w:type="pct"/>
            <w:tcBorders>
              <w:top w:val="nil"/>
              <w:left w:val="nil"/>
              <w:bottom w:val="nil"/>
              <w:right w:val="single" w:sz="4" w:space="0" w:color="auto"/>
            </w:tcBorders>
            <w:shd w:val="clear" w:color="auto" w:fill="FFFFFF" w:themeFill="background1"/>
            <w:vAlign w:val="bottom"/>
          </w:tcPr>
          <w:p w14:paraId="5A981363" w14:textId="77777777" w:rsidR="00C34514" w:rsidRPr="0048534B" w:rsidRDefault="00C34514" w:rsidP="0024223D">
            <w:pPr>
              <w:tabs>
                <w:tab w:val="left" w:pos="6840"/>
              </w:tabs>
              <w:ind w:left="-108"/>
              <w:jc w:val="right"/>
              <w:rPr>
                <w:sz w:val="20"/>
              </w:rPr>
            </w:pPr>
            <w:r w:rsidRPr="0048534B">
              <w:rPr>
                <w:sz w:val="20"/>
              </w:rPr>
              <w:t>Dec-16</w:t>
            </w:r>
          </w:p>
        </w:tc>
        <w:tc>
          <w:tcPr>
            <w:tcW w:w="841" w:type="pct"/>
            <w:tcBorders>
              <w:top w:val="nil"/>
              <w:left w:val="single" w:sz="4" w:space="0" w:color="auto"/>
              <w:bottom w:val="nil"/>
              <w:right w:val="single" w:sz="4" w:space="0" w:color="auto"/>
            </w:tcBorders>
            <w:shd w:val="clear" w:color="auto" w:fill="FFFFFF" w:themeFill="background1"/>
          </w:tcPr>
          <w:p w14:paraId="172C9AB4" w14:textId="77777777" w:rsidR="00C34514" w:rsidRPr="0048534B" w:rsidRDefault="00C34514" w:rsidP="0024223D">
            <w:pPr>
              <w:jc w:val="right"/>
              <w:rPr>
                <w:sz w:val="20"/>
              </w:rPr>
            </w:pPr>
            <w:r w:rsidRPr="0048534B">
              <w:rPr>
                <w:sz w:val="20"/>
              </w:rPr>
              <w:t>85,000</w:t>
            </w:r>
          </w:p>
        </w:tc>
      </w:tr>
      <w:tr w:rsidR="00C34514" w:rsidRPr="0048534B" w14:paraId="132C70DB"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32C8CEE" w14:textId="77777777" w:rsidR="00C34514" w:rsidRPr="0048534B" w:rsidRDefault="00C34514" w:rsidP="0024223D">
            <w:pPr>
              <w:ind w:left="5020" w:right="-198"/>
              <w:jc w:val="left"/>
              <w:rPr>
                <w:sz w:val="20"/>
              </w:rPr>
            </w:pPr>
            <w:r w:rsidRPr="0048534B">
              <w:rPr>
                <w:sz w:val="20"/>
              </w:rPr>
              <w:t>Phase VIII:</w:t>
            </w:r>
          </w:p>
        </w:tc>
        <w:tc>
          <w:tcPr>
            <w:tcW w:w="847" w:type="pct"/>
            <w:tcBorders>
              <w:top w:val="nil"/>
              <w:left w:val="nil"/>
              <w:bottom w:val="nil"/>
              <w:right w:val="single" w:sz="4" w:space="0" w:color="auto"/>
            </w:tcBorders>
            <w:shd w:val="clear" w:color="auto" w:fill="FFFFFF" w:themeFill="background1"/>
            <w:vAlign w:val="bottom"/>
          </w:tcPr>
          <w:p w14:paraId="3F27682B" w14:textId="77777777" w:rsidR="00C34514" w:rsidRPr="0048534B" w:rsidRDefault="00C34514" w:rsidP="0024223D">
            <w:pPr>
              <w:tabs>
                <w:tab w:val="left" w:pos="6840"/>
              </w:tabs>
              <w:ind w:left="-108"/>
              <w:jc w:val="right"/>
              <w:rPr>
                <w:sz w:val="20"/>
              </w:rPr>
            </w:pPr>
            <w:r w:rsidRPr="0048534B">
              <w:rPr>
                <w:sz w:val="20"/>
              </w:rPr>
              <w:t>Dec-20</w:t>
            </w:r>
          </w:p>
        </w:tc>
        <w:tc>
          <w:tcPr>
            <w:tcW w:w="841" w:type="pct"/>
            <w:tcBorders>
              <w:top w:val="nil"/>
              <w:left w:val="single" w:sz="4" w:space="0" w:color="auto"/>
              <w:bottom w:val="nil"/>
              <w:right w:val="single" w:sz="4" w:space="0" w:color="auto"/>
            </w:tcBorders>
            <w:shd w:val="clear" w:color="auto" w:fill="FFFFFF" w:themeFill="background1"/>
          </w:tcPr>
          <w:p w14:paraId="65D40E10" w14:textId="77777777" w:rsidR="00C34514" w:rsidRPr="0048534B" w:rsidRDefault="00C34514" w:rsidP="0024223D">
            <w:pPr>
              <w:jc w:val="right"/>
              <w:rPr>
                <w:sz w:val="20"/>
              </w:rPr>
            </w:pPr>
            <w:r w:rsidRPr="0048534B">
              <w:rPr>
                <w:sz w:val="20"/>
              </w:rPr>
              <w:t>85,000</w:t>
            </w:r>
          </w:p>
        </w:tc>
      </w:tr>
      <w:tr w:rsidR="00C34514" w:rsidRPr="0048534B" w14:paraId="346DCFFC" w14:textId="77777777" w:rsidTr="0024223D">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AF22A65" w14:textId="77777777" w:rsidR="00C34514" w:rsidRPr="0048534B" w:rsidRDefault="00C34514" w:rsidP="0024223D">
            <w:pPr>
              <w:ind w:left="5020" w:right="-198"/>
              <w:jc w:val="left"/>
              <w:rPr>
                <w:sz w:val="20"/>
              </w:rPr>
            </w:pPr>
            <w:r w:rsidRPr="0048534B">
              <w:rPr>
                <w:sz w:val="20"/>
              </w:rPr>
              <w:t>Phase IX:</w:t>
            </w:r>
          </w:p>
        </w:tc>
        <w:tc>
          <w:tcPr>
            <w:tcW w:w="847" w:type="pct"/>
            <w:tcBorders>
              <w:top w:val="nil"/>
              <w:left w:val="nil"/>
              <w:bottom w:val="nil"/>
              <w:right w:val="single" w:sz="4" w:space="0" w:color="auto"/>
            </w:tcBorders>
            <w:shd w:val="clear" w:color="auto" w:fill="FFFFFF" w:themeFill="background1"/>
            <w:vAlign w:val="bottom"/>
          </w:tcPr>
          <w:p w14:paraId="27513E4F" w14:textId="77777777" w:rsidR="00C34514" w:rsidRPr="0048534B" w:rsidRDefault="00C34514" w:rsidP="0024223D">
            <w:pPr>
              <w:tabs>
                <w:tab w:val="left" w:pos="6840"/>
              </w:tabs>
              <w:ind w:left="-108"/>
              <w:jc w:val="right"/>
              <w:rPr>
                <w:sz w:val="20"/>
              </w:rPr>
            </w:pPr>
            <w:r w:rsidRPr="0048534B">
              <w:rPr>
                <w:sz w:val="20"/>
              </w:rPr>
              <w:t>Jun-22</w:t>
            </w:r>
          </w:p>
        </w:tc>
        <w:tc>
          <w:tcPr>
            <w:tcW w:w="841" w:type="pct"/>
            <w:tcBorders>
              <w:top w:val="nil"/>
              <w:left w:val="single" w:sz="4" w:space="0" w:color="auto"/>
              <w:bottom w:val="nil"/>
              <w:right w:val="single" w:sz="4" w:space="0" w:color="auto"/>
            </w:tcBorders>
            <w:shd w:val="clear" w:color="auto" w:fill="FFFFFF" w:themeFill="background1"/>
          </w:tcPr>
          <w:p w14:paraId="72D01977" w14:textId="77777777" w:rsidR="00C34514" w:rsidRPr="0048534B" w:rsidRDefault="00C34514" w:rsidP="0024223D">
            <w:pPr>
              <w:jc w:val="right"/>
              <w:rPr>
                <w:sz w:val="20"/>
              </w:rPr>
            </w:pPr>
            <w:r w:rsidRPr="0048534B">
              <w:rPr>
                <w:sz w:val="20"/>
              </w:rPr>
              <w:t>85,000</w:t>
            </w:r>
          </w:p>
        </w:tc>
      </w:tr>
      <w:tr w:rsidR="00C34514" w:rsidRPr="0048534B" w14:paraId="1CBBF032" w14:textId="77777777" w:rsidTr="002422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73D0C3A5" w14:textId="77777777" w:rsidR="00C34514" w:rsidRPr="0048534B" w:rsidRDefault="00C34514" w:rsidP="0024223D">
            <w:pPr>
              <w:tabs>
                <w:tab w:val="right" w:pos="7560"/>
              </w:tabs>
              <w:ind w:left="6480" w:right="-108"/>
              <w:jc w:val="left"/>
              <w:rPr>
                <w:sz w:val="20"/>
              </w:rPr>
            </w:pPr>
            <w:r w:rsidRPr="0048534B">
              <w:rPr>
                <w:sz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2AEE8DA0" w14:textId="77777777" w:rsidR="00C34514" w:rsidRPr="0048534B" w:rsidRDefault="00C34514" w:rsidP="0024223D">
            <w:pPr>
              <w:jc w:val="right"/>
              <w:rPr>
                <w:sz w:val="20"/>
              </w:rPr>
            </w:pPr>
            <w:r w:rsidRPr="0048534B">
              <w:rPr>
                <w:sz w:val="20"/>
              </w:rPr>
              <w:t>601,336</w:t>
            </w:r>
          </w:p>
        </w:tc>
      </w:tr>
      <w:tr w:rsidR="00C34514" w:rsidRPr="0048534B" w14:paraId="211726A4" w14:textId="77777777" w:rsidTr="0024223D">
        <w:trPr>
          <w:trHeight w:val="233"/>
          <w:jc w:val="center"/>
        </w:trPr>
        <w:tc>
          <w:tcPr>
            <w:tcW w:w="4159" w:type="pct"/>
            <w:gridSpan w:val="2"/>
            <w:shd w:val="clear" w:color="auto" w:fill="FFFFFF" w:themeFill="background1"/>
          </w:tcPr>
          <w:p w14:paraId="70FA6310" w14:textId="77777777" w:rsidR="00C34514" w:rsidRPr="0048534B" w:rsidRDefault="00C34514" w:rsidP="0024223D">
            <w:pPr>
              <w:jc w:val="left"/>
              <w:rPr>
                <w:sz w:val="20"/>
              </w:rPr>
            </w:pPr>
            <w:r w:rsidRPr="0048534B">
              <w:rPr>
                <w:sz w:val="20"/>
              </w:rPr>
              <w:t>Amount requested for renewal (phase X) (US $):</w:t>
            </w:r>
          </w:p>
        </w:tc>
        <w:tc>
          <w:tcPr>
            <w:tcW w:w="841" w:type="pct"/>
            <w:shd w:val="clear" w:color="auto" w:fill="auto"/>
          </w:tcPr>
          <w:p w14:paraId="50B73FCB" w14:textId="77777777" w:rsidR="00C34514" w:rsidRPr="0048534B" w:rsidRDefault="00C34514" w:rsidP="0024223D">
            <w:pPr>
              <w:jc w:val="right"/>
              <w:rPr>
                <w:sz w:val="20"/>
              </w:rPr>
            </w:pPr>
            <w:r w:rsidRPr="0048534B">
              <w:rPr>
                <w:sz w:val="20"/>
              </w:rPr>
              <w:t>180,000</w:t>
            </w:r>
          </w:p>
        </w:tc>
      </w:tr>
      <w:tr w:rsidR="00C34514" w:rsidRPr="0048534B" w14:paraId="39381142" w14:textId="77777777" w:rsidTr="0024223D">
        <w:trPr>
          <w:trHeight w:val="233"/>
          <w:jc w:val="center"/>
        </w:trPr>
        <w:tc>
          <w:tcPr>
            <w:tcW w:w="4159" w:type="pct"/>
            <w:gridSpan w:val="2"/>
          </w:tcPr>
          <w:p w14:paraId="10321788" w14:textId="77777777" w:rsidR="00C34514" w:rsidRPr="0048534B" w:rsidRDefault="00C34514" w:rsidP="0024223D">
            <w:pPr>
              <w:jc w:val="left"/>
              <w:rPr>
                <w:sz w:val="20"/>
              </w:rPr>
            </w:pPr>
            <w:r w:rsidRPr="0048534B">
              <w:rPr>
                <w:sz w:val="20"/>
              </w:rPr>
              <w:t xml:space="preserve">Amount recommended for approval for phase X (US $): </w:t>
            </w:r>
          </w:p>
        </w:tc>
        <w:tc>
          <w:tcPr>
            <w:tcW w:w="841" w:type="pct"/>
            <w:shd w:val="clear" w:color="auto" w:fill="auto"/>
          </w:tcPr>
          <w:p w14:paraId="6CBD677D" w14:textId="77777777" w:rsidR="00C34514" w:rsidRPr="0048534B" w:rsidRDefault="00C34514" w:rsidP="0024223D">
            <w:pPr>
              <w:jc w:val="right"/>
              <w:rPr>
                <w:sz w:val="20"/>
              </w:rPr>
            </w:pPr>
            <w:r w:rsidRPr="0048534B">
              <w:rPr>
                <w:sz w:val="20"/>
              </w:rPr>
              <w:t>180,000</w:t>
            </w:r>
          </w:p>
        </w:tc>
      </w:tr>
      <w:tr w:rsidR="00C34514" w:rsidRPr="0048534B" w14:paraId="55E25AE1" w14:textId="77777777" w:rsidTr="0024223D">
        <w:trPr>
          <w:trHeight w:val="233"/>
          <w:jc w:val="center"/>
        </w:trPr>
        <w:tc>
          <w:tcPr>
            <w:tcW w:w="4159" w:type="pct"/>
            <w:gridSpan w:val="2"/>
          </w:tcPr>
          <w:p w14:paraId="36FAEB91" w14:textId="77777777" w:rsidR="00C34514" w:rsidRPr="0048534B" w:rsidRDefault="00C34514" w:rsidP="0024223D">
            <w:pPr>
              <w:jc w:val="left"/>
              <w:rPr>
                <w:sz w:val="20"/>
              </w:rPr>
            </w:pPr>
            <w:r w:rsidRPr="0048534B">
              <w:rPr>
                <w:sz w:val="20"/>
              </w:rPr>
              <w:t>Agency support costs (US $):</w:t>
            </w:r>
          </w:p>
        </w:tc>
        <w:tc>
          <w:tcPr>
            <w:tcW w:w="841" w:type="pct"/>
            <w:shd w:val="clear" w:color="auto" w:fill="auto"/>
          </w:tcPr>
          <w:p w14:paraId="532BE44E" w14:textId="77777777" w:rsidR="00C34514" w:rsidRPr="0048534B" w:rsidRDefault="00C34514" w:rsidP="0024223D">
            <w:pPr>
              <w:jc w:val="right"/>
              <w:rPr>
                <w:sz w:val="20"/>
              </w:rPr>
            </w:pPr>
            <w:r w:rsidRPr="0048534B">
              <w:rPr>
                <w:sz w:val="20"/>
              </w:rPr>
              <w:t>0</w:t>
            </w:r>
          </w:p>
        </w:tc>
      </w:tr>
      <w:tr w:rsidR="00C34514" w:rsidRPr="0048534B" w14:paraId="07257190" w14:textId="77777777" w:rsidTr="0024223D">
        <w:trPr>
          <w:trHeight w:val="233"/>
          <w:jc w:val="center"/>
        </w:trPr>
        <w:tc>
          <w:tcPr>
            <w:tcW w:w="4159" w:type="pct"/>
            <w:gridSpan w:val="2"/>
          </w:tcPr>
          <w:p w14:paraId="67C53BB5" w14:textId="77777777" w:rsidR="00C34514" w:rsidRPr="0048534B" w:rsidRDefault="00C34514" w:rsidP="0024223D">
            <w:pPr>
              <w:jc w:val="left"/>
              <w:rPr>
                <w:sz w:val="20"/>
              </w:rPr>
            </w:pPr>
            <w:r w:rsidRPr="0048534B">
              <w:rPr>
                <w:sz w:val="20"/>
              </w:rPr>
              <w:t>Total cost of institutional strengthening phase X to the Multilateral Fund (US $):</w:t>
            </w:r>
          </w:p>
        </w:tc>
        <w:tc>
          <w:tcPr>
            <w:tcW w:w="841" w:type="pct"/>
            <w:shd w:val="clear" w:color="auto" w:fill="auto"/>
          </w:tcPr>
          <w:p w14:paraId="14908405" w14:textId="77777777" w:rsidR="00C34514" w:rsidRPr="0048534B" w:rsidRDefault="00C34514" w:rsidP="0024223D">
            <w:pPr>
              <w:jc w:val="right"/>
              <w:rPr>
                <w:sz w:val="20"/>
              </w:rPr>
            </w:pPr>
            <w:r w:rsidRPr="0048534B">
              <w:rPr>
                <w:sz w:val="20"/>
              </w:rPr>
              <w:t>180,000</w:t>
            </w:r>
          </w:p>
        </w:tc>
      </w:tr>
      <w:tr w:rsidR="00C34514" w:rsidRPr="0048534B" w14:paraId="1D42C3D9" w14:textId="77777777" w:rsidTr="0024223D">
        <w:trPr>
          <w:trHeight w:val="233"/>
          <w:jc w:val="center"/>
        </w:trPr>
        <w:tc>
          <w:tcPr>
            <w:tcW w:w="4159" w:type="pct"/>
            <w:gridSpan w:val="2"/>
          </w:tcPr>
          <w:p w14:paraId="42824833" w14:textId="77777777" w:rsidR="00C34514" w:rsidRPr="0048534B" w:rsidRDefault="00C34514" w:rsidP="0024223D">
            <w:pPr>
              <w:jc w:val="left"/>
              <w:rPr>
                <w:sz w:val="20"/>
              </w:rPr>
            </w:pPr>
            <w:r w:rsidRPr="0048534B">
              <w:rPr>
                <w:sz w:val="20"/>
              </w:rPr>
              <w:t>Date of approval of country programme:</w:t>
            </w:r>
          </w:p>
        </w:tc>
        <w:tc>
          <w:tcPr>
            <w:tcW w:w="841" w:type="pct"/>
            <w:shd w:val="clear" w:color="auto" w:fill="FFFFFF" w:themeFill="background1"/>
          </w:tcPr>
          <w:p w14:paraId="1B18B0C9" w14:textId="77777777" w:rsidR="00C34514" w:rsidRPr="0048534B" w:rsidRDefault="00C34514" w:rsidP="0024223D">
            <w:pPr>
              <w:jc w:val="right"/>
              <w:rPr>
                <w:sz w:val="20"/>
              </w:rPr>
            </w:pPr>
            <w:r w:rsidRPr="0048534B">
              <w:rPr>
                <w:sz w:val="20"/>
              </w:rPr>
              <w:t>1996</w:t>
            </w:r>
          </w:p>
        </w:tc>
      </w:tr>
      <w:tr w:rsidR="00C34514" w:rsidRPr="0048534B" w14:paraId="0E78E3BC" w14:textId="77777777" w:rsidTr="0024223D">
        <w:trPr>
          <w:trHeight w:val="233"/>
          <w:jc w:val="center"/>
        </w:trPr>
        <w:tc>
          <w:tcPr>
            <w:tcW w:w="4159" w:type="pct"/>
            <w:gridSpan w:val="2"/>
            <w:tcBorders>
              <w:bottom w:val="single" w:sz="4" w:space="0" w:color="auto"/>
            </w:tcBorders>
          </w:tcPr>
          <w:p w14:paraId="2560117C" w14:textId="77777777" w:rsidR="00C34514" w:rsidRPr="0048534B" w:rsidRDefault="00C34514" w:rsidP="0024223D">
            <w:pPr>
              <w:jc w:val="left"/>
              <w:rPr>
                <w:sz w:val="20"/>
              </w:rPr>
            </w:pPr>
            <w:r w:rsidRPr="0048534B">
              <w:rPr>
                <w:sz w:val="20"/>
              </w:rPr>
              <w:t>Date of approval of HCFC phase-out management plan:</w:t>
            </w:r>
          </w:p>
        </w:tc>
        <w:tc>
          <w:tcPr>
            <w:tcW w:w="841" w:type="pct"/>
            <w:tcBorders>
              <w:bottom w:val="single" w:sz="4" w:space="0" w:color="auto"/>
            </w:tcBorders>
            <w:shd w:val="clear" w:color="auto" w:fill="FFFFFF" w:themeFill="background1"/>
          </w:tcPr>
          <w:p w14:paraId="718B779E" w14:textId="77777777" w:rsidR="00C34514" w:rsidRPr="0048534B" w:rsidRDefault="00C34514" w:rsidP="0024223D">
            <w:pPr>
              <w:jc w:val="right"/>
              <w:rPr>
                <w:sz w:val="20"/>
              </w:rPr>
            </w:pPr>
            <w:r w:rsidRPr="0048534B">
              <w:rPr>
                <w:sz w:val="20"/>
              </w:rPr>
              <w:t>2012</w:t>
            </w:r>
          </w:p>
        </w:tc>
      </w:tr>
      <w:tr w:rsidR="00C34514" w:rsidRPr="0048534B" w14:paraId="2CCFB96E" w14:textId="77777777" w:rsidTr="0024223D">
        <w:trPr>
          <w:trHeight w:val="233"/>
          <w:jc w:val="center"/>
        </w:trPr>
        <w:tc>
          <w:tcPr>
            <w:tcW w:w="4159" w:type="pct"/>
            <w:gridSpan w:val="2"/>
            <w:tcBorders>
              <w:bottom w:val="single" w:sz="4" w:space="0" w:color="auto"/>
            </w:tcBorders>
          </w:tcPr>
          <w:p w14:paraId="4EC55606" w14:textId="77777777" w:rsidR="00C34514" w:rsidRPr="0048534B" w:rsidRDefault="00C34514" w:rsidP="0024223D">
            <w:pPr>
              <w:jc w:val="left"/>
              <w:rPr>
                <w:sz w:val="20"/>
              </w:rPr>
            </w:pPr>
            <w:r w:rsidRPr="0048534B">
              <w:rPr>
                <w:sz w:val="20"/>
              </w:rPr>
              <w:t>Date of approval of Kigali HFC implementation plan:</w:t>
            </w:r>
          </w:p>
        </w:tc>
        <w:tc>
          <w:tcPr>
            <w:tcW w:w="841" w:type="pct"/>
            <w:tcBorders>
              <w:bottom w:val="single" w:sz="4" w:space="0" w:color="auto"/>
            </w:tcBorders>
            <w:shd w:val="clear" w:color="auto" w:fill="FFFFFF" w:themeFill="background1"/>
          </w:tcPr>
          <w:p w14:paraId="0381FCE6" w14:textId="77777777" w:rsidR="00C34514" w:rsidRPr="0048534B" w:rsidRDefault="00C34514" w:rsidP="0024223D">
            <w:pPr>
              <w:jc w:val="right"/>
              <w:rPr>
                <w:sz w:val="20"/>
              </w:rPr>
            </w:pPr>
            <w:r w:rsidRPr="0048534B">
              <w:rPr>
                <w:sz w:val="20"/>
              </w:rPr>
              <w:t>n/a</w:t>
            </w:r>
          </w:p>
        </w:tc>
      </w:tr>
      <w:tr w:rsidR="00C34514" w:rsidRPr="0048534B" w14:paraId="225C153F" w14:textId="77777777" w:rsidTr="0024223D">
        <w:trPr>
          <w:trHeight w:val="233"/>
          <w:jc w:val="center"/>
        </w:trPr>
        <w:tc>
          <w:tcPr>
            <w:tcW w:w="4159" w:type="pct"/>
            <w:gridSpan w:val="2"/>
            <w:tcBorders>
              <w:top w:val="single" w:sz="4" w:space="0" w:color="auto"/>
              <w:left w:val="single" w:sz="4" w:space="0" w:color="auto"/>
              <w:bottom w:val="nil"/>
              <w:right w:val="single" w:sz="4" w:space="0" w:color="auto"/>
            </w:tcBorders>
          </w:tcPr>
          <w:p w14:paraId="38097B71" w14:textId="77777777" w:rsidR="00C34514" w:rsidRPr="0048534B" w:rsidRDefault="00C34514" w:rsidP="0024223D">
            <w:pPr>
              <w:spacing w:before="20"/>
              <w:jc w:val="left"/>
              <w:rPr>
                <w:sz w:val="20"/>
              </w:rPr>
            </w:pPr>
            <w:r w:rsidRPr="0048534B">
              <w:rPr>
                <w:sz w:val="20"/>
              </w:rPr>
              <w:t>Baseline consumption of controlled substances (ODP tonnes/CO</w:t>
            </w:r>
            <w:r w:rsidRPr="0048534B">
              <w:rPr>
                <w:sz w:val="20"/>
                <w:vertAlign w:val="subscript"/>
              </w:rPr>
              <w:t>2</w:t>
            </w:r>
            <w:r w:rsidRPr="0048534B">
              <w:rPr>
                <w:sz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ED166A8" w14:textId="77777777" w:rsidR="00C34514" w:rsidRPr="0048534B" w:rsidRDefault="00C34514" w:rsidP="0024223D">
            <w:pPr>
              <w:jc w:val="right"/>
              <w:rPr>
                <w:sz w:val="20"/>
              </w:rPr>
            </w:pPr>
          </w:p>
        </w:tc>
      </w:tr>
      <w:tr w:rsidR="00C34514" w:rsidRPr="0048534B" w14:paraId="2A926CF9" w14:textId="77777777" w:rsidTr="0024223D">
        <w:trPr>
          <w:trHeight w:val="233"/>
          <w:jc w:val="center"/>
        </w:trPr>
        <w:tc>
          <w:tcPr>
            <w:tcW w:w="4159" w:type="pct"/>
            <w:gridSpan w:val="2"/>
            <w:tcBorders>
              <w:top w:val="nil"/>
              <w:left w:val="single" w:sz="4" w:space="0" w:color="auto"/>
              <w:bottom w:val="nil"/>
              <w:right w:val="single" w:sz="4" w:space="0" w:color="auto"/>
            </w:tcBorders>
          </w:tcPr>
          <w:p w14:paraId="41A7E00A" w14:textId="77777777" w:rsidR="00C34514" w:rsidRPr="0048534B" w:rsidRDefault="00C34514" w:rsidP="0024223D">
            <w:pPr>
              <w:tabs>
                <w:tab w:val="left" w:pos="405"/>
              </w:tabs>
              <w:jc w:val="left"/>
              <w:rPr>
                <w:sz w:val="20"/>
              </w:rPr>
            </w:pPr>
            <w:r w:rsidRPr="0048534B">
              <w:rPr>
                <w:sz w:val="20"/>
              </w:rPr>
              <w:t>(a)</w:t>
            </w:r>
            <w:r w:rsidRPr="0048534B">
              <w:rPr>
                <w:sz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604AA46A" w14:textId="77777777" w:rsidR="00C34514" w:rsidRPr="0048534B" w:rsidRDefault="00C34514" w:rsidP="0024223D">
            <w:pPr>
              <w:jc w:val="right"/>
              <w:rPr>
                <w:sz w:val="20"/>
              </w:rPr>
            </w:pPr>
            <w:r w:rsidRPr="0048534B">
              <w:rPr>
                <w:color w:val="000000" w:themeColor="text1"/>
                <w:sz w:val="20"/>
              </w:rPr>
              <w:t>0.5</w:t>
            </w:r>
          </w:p>
        </w:tc>
      </w:tr>
      <w:tr w:rsidR="00C34514" w:rsidRPr="0048534B" w14:paraId="4B0902CB" w14:textId="77777777" w:rsidTr="0024223D">
        <w:trPr>
          <w:trHeight w:val="233"/>
          <w:jc w:val="center"/>
        </w:trPr>
        <w:tc>
          <w:tcPr>
            <w:tcW w:w="4159" w:type="pct"/>
            <w:gridSpan w:val="2"/>
            <w:tcBorders>
              <w:top w:val="nil"/>
              <w:left w:val="single" w:sz="4" w:space="0" w:color="auto"/>
              <w:bottom w:val="nil"/>
              <w:right w:val="single" w:sz="4" w:space="0" w:color="auto"/>
            </w:tcBorders>
          </w:tcPr>
          <w:p w14:paraId="4E6B469A" w14:textId="77777777" w:rsidR="00C34514" w:rsidRPr="0048534B" w:rsidRDefault="00C34514" w:rsidP="0024223D">
            <w:pPr>
              <w:tabs>
                <w:tab w:val="left" w:pos="405"/>
              </w:tabs>
              <w:jc w:val="left"/>
              <w:rPr>
                <w:sz w:val="20"/>
              </w:rPr>
            </w:pPr>
            <w:r w:rsidRPr="0048534B">
              <w:rPr>
                <w:sz w:val="20"/>
              </w:rPr>
              <w:t>(b)</w:t>
            </w:r>
            <w:r w:rsidRPr="0048534B">
              <w:rPr>
                <w:sz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048059FD" w14:textId="77777777" w:rsidR="00C34514" w:rsidRPr="0048534B" w:rsidRDefault="00C34514" w:rsidP="0024223D">
            <w:pPr>
              <w:jc w:val="right"/>
              <w:rPr>
                <w:sz w:val="20"/>
              </w:rPr>
            </w:pPr>
            <w:r w:rsidRPr="0048534B">
              <w:rPr>
                <w:color w:val="000000" w:themeColor="text1"/>
                <w:sz w:val="20"/>
              </w:rPr>
              <w:t>5.5</w:t>
            </w:r>
          </w:p>
        </w:tc>
      </w:tr>
      <w:tr w:rsidR="00C34514" w:rsidRPr="0048534B" w14:paraId="0898EBF1" w14:textId="77777777" w:rsidTr="0024223D">
        <w:trPr>
          <w:trHeight w:val="233"/>
          <w:jc w:val="center"/>
        </w:trPr>
        <w:tc>
          <w:tcPr>
            <w:tcW w:w="4159" w:type="pct"/>
            <w:gridSpan w:val="2"/>
            <w:tcBorders>
              <w:top w:val="nil"/>
              <w:left w:val="single" w:sz="4" w:space="0" w:color="auto"/>
              <w:bottom w:val="nil"/>
              <w:right w:val="single" w:sz="4" w:space="0" w:color="auto"/>
            </w:tcBorders>
          </w:tcPr>
          <w:p w14:paraId="33BD1551" w14:textId="77777777" w:rsidR="00C34514" w:rsidRPr="0048534B" w:rsidRDefault="00C34514" w:rsidP="0024223D">
            <w:pPr>
              <w:tabs>
                <w:tab w:val="left" w:pos="405"/>
              </w:tabs>
              <w:jc w:val="left"/>
              <w:rPr>
                <w:sz w:val="20"/>
              </w:rPr>
            </w:pPr>
            <w:r w:rsidRPr="0048534B">
              <w:rPr>
                <w:sz w:val="20"/>
              </w:rPr>
              <w:t>(c)</w:t>
            </w:r>
            <w:r w:rsidRPr="0048534B">
              <w:rPr>
                <w:sz w:val="20"/>
              </w:rPr>
              <w:tab/>
              <w:t>Annex E (methyl bromide) (average 1995-1998)</w:t>
            </w:r>
          </w:p>
        </w:tc>
        <w:tc>
          <w:tcPr>
            <w:tcW w:w="841" w:type="pct"/>
            <w:tcBorders>
              <w:top w:val="nil"/>
              <w:bottom w:val="nil"/>
            </w:tcBorders>
            <w:shd w:val="clear" w:color="auto" w:fill="FFFFFF" w:themeFill="background1"/>
            <w:vAlign w:val="bottom"/>
          </w:tcPr>
          <w:p w14:paraId="77E789A8" w14:textId="77777777" w:rsidR="00C34514" w:rsidRPr="0048534B" w:rsidRDefault="00C34514" w:rsidP="0024223D">
            <w:pPr>
              <w:jc w:val="right"/>
              <w:rPr>
                <w:sz w:val="20"/>
              </w:rPr>
            </w:pPr>
            <w:r w:rsidRPr="0048534B">
              <w:rPr>
                <w:color w:val="000000" w:themeColor="text1"/>
                <w:sz w:val="20"/>
              </w:rPr>
              <w:t>15.6</w:t>
            </w:r>
          </w:p>
        </w:tc>
      </w:tr>
      <w:tr w:rsidR="00C34514" w:rsidRPr="0048534B" w14:paraId="4F18EFA1" w14:textId="77777777" w:rsidTr="0024223D">
        <w:trPr>
          <w:trHeight w:val="233"/>
          <w:jc w:val="center"/>
        </w:trPr>
        <w:tc>
          <w:tcPr>
            <w:tcW w:w="4159" w:type="pct"/>
            <w:gridSpan w:val="2"/>
            <w:tcBorders>
              <w:top w:val="nil"/>
              <w:left w:val="single" w:sz="4" w:space="0" w:color="auto"/>
              <w:bottom w:val="nil"/>
              <w:right w:val="single" w:sz="4" w:space="0" w:color="auto"/>
            </w:tcBorders>
          </w:tcPr>
          <w:p w14:paraId="6DA04468" w14:textId="77777777" w:rsidR="00C34514" w:rsidRPr="0048534B" w:rsidRDefault="00C34514" w:rsidP="0024223D">
            <w:pPr>
              <w:tabs>
                <w:tab w:val="left" w:pos="405"/>
              </w:tabs>
              <w:jc w:val="left"/>
              <w:rPr>
                <w:sz w:val="20"/>
              </w:rPr>
            </w:pPr>
            <w:r w:rsidRPr="0048534B">
              <w:rPr>
                <w:sz w:val="20"/>
              </w:rPr>
              <w:t>(d)</w:t>
            </w:r>
            <w:r w:rsidRPr="0048534B">
              <w:rPr>
                <w:sz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386D2B0A" w14:textId="77777777" w:rsidR="00C34514" w:rsidRPr="0048534B" w:rsidRDefault="00C34514" w:rsidP="0024223D">
            <w:pPr>
              <w:jc w:val="right"/>
              <w:rPr>
                <w:color w:val="000000" w:themeColor="text1"/>
                <w:sz w:val="20"/>
              </w:rPr>
            </w:pPr>
            <w:r w:rsidRPr="0048534B">
              <w:rPr>
                <w:color w:val="000000" w:themeColor="text1"/>
                <w:sz w:val="20"/>
              </w:rPr>
              <w:t>347,035</w:t>
            </w:r>
          </w:p>
        </w:tc>
      </w:tr>
      <w:tr w:rsidR="00C34514" w:rsidRPr="0048534B" w14:paraId="5656A609" w14:textId="77777777" w:rsidTr="0024223D">
        <w:trPr>
          <w:trHeight w:val="233"/>
          <w:jc w:val="center"/>
        </w:trPr>
        <w:tc>
          <w:tcPr>
            <w:tcW w:w="4159" w:type="pct"/>
            <w:gridSpan w:val="2"/>
            <w:tcBorders>
              <w:top w:val="single" w:sz="4" w:space="0" w:color="auto"/>
              <w:left w:val="single" w:sz="4" w:space="0" w:color="auto"/>
              <w:bottom w:val="nil"/>
              <w:right w:val="single" w:sz="4" w:space="0" w:color="auto"/>
            </w:tcBorders>
          </w:tcPr>
          <w:p w14:paraId="0AADDAE5" w14:textId="77777777" w:rsidR="00C34514" w:rsidRPr="0048534B" w:rsidRDefault="00C34514" w:rsidP="0024223D">
            <w:pPr>
              <w:spacing w:before="20"/>
              <w:jc w:val="left"/>
              <w:rPr>
                <w:sz w:val="20"/>
              </w:rPr>
            </w:pPr>
            <w:r w:rsidRPr="0048534B">
              <w:rPr>
                <w:sz w:val="20"/>
              </w:rPr>
              <w:t>Latest reported ODS consumption (2024)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AB329C7" w14:textId="77777777" w:rsidR="00C34514" w:rsidRPr="0048534B" w:rsidRDefault="00C34514" w:rsidP="0024223D">
            <w:pPr>
              <w:spacing w:before="20"/>
              <w:jc w:val="right"/>
              <w:rPr>
                <w:sz w:val="20"/>
              </w:rPr>
            </w:pPr>
          </w:p>
        </w:tc>
      </w:tr>
      <w:tr w:rsidR="00C34514" w:rsidRPr="0048534B" w14:paraId="767209D5" w14:textId="77777777" w:rsidTr="0024223D">
        <w:trPr>
          <w:trHeight w:val="233"/>
          <w:jc w:val="center"/>
        </w:trPr>
        <w:tc>
          <w:tcPr>
            <w:tcW w:w="4159" w:type="pct"/>
            <w:gridSpan w:val="2"/>
            <w:tcBorders>
              <w:top w:val="nil"/>
              <w:left w:val="single" w:sz="4" w:space="0" w:color="auto"/>
              <w:bottom w:val="nil"/>
              <w:right w:val="single" w:sz="4" w:space="0" w:color="auto"/>
            </w:tcBorders>
          </w:tcPr>
          <w:p w14:paraId="552C92F1" w14:textId="77777777" w:rsidR="00C34514" w:rsidRPr="0048534B" w:rsidRDefault="00C34514" w:rsidP="0024223D">
            <w:pPr>
              <w:tabs>
                <w:tab w:val="left" w:pos="405"/>
              </w:tabs>
              <w:jc w:val="left"/>
              <w:rPr>
                <w:sz w:val="20"/>
              </w:rPr>
            </w:pPr>
            <w:r w:rsidRPr="0048534B">
              <w:rPr>
                <w:sz w:val="20"/>
              </w:rPr>
              <w:t>(a)</w:t>
            </w:r>
            <w:r w:rsidRPr="0048534B">
              <w:rPr>
                <w:sz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2A0E0211" w14:textId="77777777" w:rsidR="00C34514" w:rsidRPr="0048534B" w:rsidRDefault="00C34514" w:rsidP="0024223D">
            <w:pPr>
              <w:jc w:val="right"/>
              <w:rPr>
                <w:sz w:val="20"/>
              </w:rPr>
            </w:pPr>
            <w:r w:rsidRPr="0048534B">
              <w:rPr>
                <w:sz w:val="20"/>
              </w:rPr>
              <w:t>0.00</w:t>
            </w:r>
          </w:p>
        </w:tc>
      </w:tr>
      <w:tr w:rsidR="00C34514" w:rsidRPr="0048534B" w14:paraId="127A3FAA" w14:textId="77777777" w:rsidTr="0024223D">
        <w:trPr>
          <w:trHeight w:val="233"/>
          <w:jc w:val="center"/>
        </w:trPr>
        <w:tc>
          <w:tcPr>
            <w:tcW w:w="4159" w:type="pct"/>
            <w:gridSpan w:val="2"/>
            <w:tcBorders>
              <w:top w:val="nil"/>
              <w:left w:val="single" w:sz="4" w:space="0" w:color="auto"/>
              <w:bottom w:val="nil"/>
              <w:right w:val="single" w:sz="4" w:space="0" w:color="auto"/>
            </w:tcBorders>
          </w:tcPr>
          <w:p w14:paraId="0FF03169" w14:textId="77777777" w:rsidR="00C34514" w:rsidRPr="0048534B" w:rsidRDefault="00C34514" w:rsidP="0024223D">
            <w:pPr>
              <w:tabs>
                <w:tab w:val="left" w:pos="405"/>
              </w:tabs>
              <w:jc w:val="left"/>
              <w:rPr>
                <w:sz w:val="20"/>
              </w:rPr>
            </w:pPr>
            <w:r w:rsidRPr="0048534B">
              <w:rPr>
                <w:sz w:val="20"/>
              </w:rPr>
              <w:t>(b)</w:t>
            </w:r>
            <w:r w:rsidRPr="0048534B">
              <w:rPr>
                <w:sz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0CA43462" w14:textId="77777777" w:rsidR="00C34514" w:rsidRPr="0048534B" w:rsidRDefault="00C34514" w:rsidP="0024223D">
            <w:pPr>
              <w:jc w:val="right"/>
              <w:rPr>
                <w:sz w:val="20"/>
              </w:rPr>
            </w:pPr>
            <w:r w:rsidRPr="0048534B">
              <w:rPr>
                <w:sz w:val="20"/>
              </w:rPr>
              <w:t>1.02</w:t>
            </w:r>
          </w:p>
        </w:tc>
      </w:tr>
      <w:tr w:rsidR="00C34514" w:rsidRPr="0048534B" w14:paraId="79113AEA" w14:textId="77777777" w:rsidTr="0024223D">
        <w:trPr>
          <w:trHeight w:val="233"/>
          <w:jc w:val="center"/>
        </w:trPr>
        <w:tc>
          <w:tcPr>
            <w:tcW w:w="4159" w:type="pct"/>
            <w:gridSpan w:val="2"/>
            <w:tcBorders>
              <w:top w:val="nil"/>
              <w:left w:val="single" w:sz="4" w:space="0" w:color="auto"/>
              <w:bottom w:val="nil"/>
              <w:right w:val="single" w:sz="4" w:space="0" w:color="auto"/>
            </w:tcBorders>
          </w:tcPr>
          <w:p w14:paraId="76E908BD" w14:textId="77777777" w:rsidR="00C34514" w:rsidRPr="0048534B" w:rsidRDefault="00C34514" w:rsidP="0024223D">
            <w:pPr>
              <w:tabs>
                <w:tab w:val="left" w:pos="405"/>
              </w:tabs>
              <w:jc w:val="left"/>
              <w:rPr>
                <w:sz w:val="20"/>
              </w:rPr>
            </w:pPr>
            <w:r w:rsidRPr="0048534B">
              <w:rPr>
                <w:sz w:val="20"/>
              </w:rPr>
              <w:t>(c)</w:t>
            </w:r>
            <w:r w:rsidRPr="0048534B">
              <w:rPr>
                <w:sz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5012C66" w14:textId="77777777" w:rsidR="00C34514" w:rsidRPr="0048534B" w:rsidRDefault="00C34514" w:rsidP="0024223D">
            <w:pPr>
              <w:jc w:val="right"/>
              <w:rPr>
                <w:sz w:val="20"/>
              </w:rPr>
            </w:pPr>
            <w:r w:rsidRPr="0048534B">
              <w:rPr>
                <w:sz w:val="20"/>
              </w:rPr>
              <w:t>0.00</w:t>
            </w:r>
          </w:p>
        </w:tc>
      </w:tr>
      <w:tr w:rsidR="00C34514" w:rsidRPr="0048534B" w14:paraId="17E1E9E9" w14:textId="77777777" w:rsidTr="0024223D">
        <w:trPr>
          <w:trHeight w:val="233"/>
          <w:jc w:val="center"/>
        </w:trPr>
        <w:tc>
          <w:tcPr>
            <w:tcW w:w="4159" w:type="pct"/>
            <w:gridSpan w:val="2"/>
            <w:tcBorders>
              <w:top w:val="nil"/>
              <w:left w:val="single" w:sz="4" w:space="0" w:color="auto"/>
              <w:bottom w:val="nil"/>
              <w:right w:val="single" w:sz="4" w:space="0" w:color="auto"/>
            </w:tcBorders>
          </w:tcPr>
          <w:p w14:paraId="250E187F" w14:textId="77777777" w:rsidR="00C34514" w:rsidRPr="0048534B" w:rsidRDefault="00C34514" w:rsidP="0024223D">
            <w:pPr>
              <w:tabs>
                <w:tab w:val="right" w:pos="7560"/>
              </w:tabs>
              <w:ind w:left="6480" w:right="-108"/>
              <w:jc w:val="left"/>
              <w:rPr>
                <w:sz w:val="20"/>
              </w:rPr>
            </w:pPr>
            <w:r w:rsidRPr="0048534B">
              <w:rPr>
                <w:sz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8CE92C9" w14:textId="77777777" w:rsidR="00C34514" w:rsidRPr="0048534B" w:rsidRDefault="00C34514" w:rsidP="0024223D">
            <w:pPr>
              <w:jc w:val="right"/>
              <w:rPr>
                <w:sz w:val="20"/>
              </w:rPr>
            </w:pPr>
            <w:r w:rsidRPr="0048534B">
              <w:rPr>
                <w:sz w:val="20"/>
              </w:rPr>
              <w:t>1.02</w:t>
            </w:r>
          </w:p>
        </w:tc>
      </w:tr>
      <w:tr w:rsidR="00C34514" w:rsidRPr="0048534B" w14:paraId="40E2D660" w14:textId="77777777" w:rsidTr="0024223D">
        <w:trPr>
          <w:trHeight w:val="233"/>
          <w:jc w:val="center"/>
        </w:trPr>
        <w:tc>
          <w:tcPr>
            <w:tcW w:w="4159" w:type="pct"/>
            <w:gridSpan w:val="2"/>
            <w:tcBorders>
              <w:top w:val="nil"/>
              <w:left w:val="single" w:sz="4" w:space="0" w:color="auto"/>
              <w:bottom w:val="single" w:sz="4" w:space="0" w:color="auto"/>
              <w:right w:val="single" w:sz="4" w:space="0" w:color="auto"/>
            </w:tcBorders>
          </w:tcPr>
          <w:p w14:paraId="50D74EA9" w14:textId="77777777" w:rsidR="00C34514" w:rsidRPr="0048534B" w:rsidRDefault="00C34514" w:rsidP="0024223D">
            <w:pPr>
              <w:tabs>
                <w:tab w:val="left" w:pos="405"/>
              </w:tabs>
              <w:jc w:val="left"/>
              <w:rPr>
                <w:sz w:val="20"/>
              </w:rPr>
            </w:pPr>
            <w:r w:rsidRPr="0048534B">
              <w:rPr>
                <w:sz w:val="20"/>
              </w:rPr>
              <w:t>(d)</w:t>
            </w:r>
            <w:r w:rsidRPr="0048534B">
              <w:rPr>
                <w:sz w:val="20"/>
              </w:rPr>
              <w:tab/>
              <w:t>Annex F (HFCs) (CO2-eq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6EF17A04" w14:textId="77777777" w:rsidR="00C34514" w:rsidRPr="0048534B" w:rsidRDefault="00C34514" w:rsidP="0024223D">
            <w:pPr>
              <w:jc w:val="right"/>
              <w:rPr>
                <w:sz w:val="20"/>
              </w:rPr>
            </w:pPr>
            <w:r w:rsidRPr="0048534B">
              <w:rPr>
                <w:sz w:val="20"/>
              </w:rPr>
              <w:t>45,035</w:t>
            </w:r>
          </w:p>
        </w:tc>
      </w:tr>
      <w:tr w:rsidR="00C34514" w:rsidRPr="0048534B" w14:paraId="43CC8630" w14:textId="77777777" w:rsidTr="0024223D">
        <w:trPr>
          <w:trHeight w:val="233"/>
          <w:jc w:val="center"/>
        </w:trPr>
        <w:tc>
          <w:tcPr>
            <w:tcW w:w="4159" w:type="pct"/>
            <w:gridSpan w:val="2"/>
            <w:tcBorders>
              <w:top w:val="nil"/>
              <w:left w:val="single" w:sz="4" w:space="0" w:color="auto"/>
              <w:bottom w:val="single" w:sz="4" w:space="0" w:color="auto"/>
              <w:right w:val="single" w:sz="4" w:space="0" w:color="auto"/>
            </w:tcBorders>
          </w:tcPr>
          <w:p w14:paraId="59470281" w14:textId="77777777" w:rsidR="00C34514" w:rsidRPr="0048534B" w:rsidRDefault="00C34514" w:rsidP="0024223D">
            <w:pPr>
              <w:jc w:val="left"/>
              <w:rPr>
                <w:sz w:val="20"/>
              </w:rPr>
            </w:pPr>
            <w:r w:rsidRPr="0048534B">
              <w:rPr>
                <w:sz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43802B5" w14:textId="77777777" w:rsidR="00C34514" w:rsidRPr="0048534B" w:rsidRDefault="00C34514" w:rsidP="0024223D">
            <w:pPr>
              <w:jc w:val="right"/>
              <w:rPr>
                <w:sz w:val="20"/>
              </w:rPr>
            </w:pPr>
            <w:r w:rsidRPr="0048534B">
              <w:rPr>
                <w:sz w:val="20"/>
              </w:rPr>
              <w:t>2023</w:t>
            </w:r>
          </w:p>
        </w:tc>
      </w:tr>
      <w:tr w:rsidR="00C34514" w:rsidRPr="0048534B" w14:paraId="6D1DA2B1" w14:textId="77777777" w:rsidTr="0024223D">
        <w:trPr>
          <w:trHeight w:val="233"/>
          <w:jc w:val="center"/>
        </w:trPr>
        <w:tc>
          <w:tcPr>
            <w:tcW w:w="4159" w:type="pct"/>
            <w:gridSpan w:val="2"/>
            <w:tcBorders>
              <w:top w:val="single" w:sz="4" w:space="0" w:color="auto"/>
            </w:tcBorders>
          </w:tcPr>
          <w:p w14:paraId="1844AE44" w14:textId="77777777" w:rsidR="00C34514" w:rsidRPr="0048534B" w:rsidRDefault="00C34514" w:rsidP="0024223D">
            <w:pPr>
              <w:keepNext/>
              <w:jc w:val="left"/>
              <w:rPr>
                <w:sz w:val="20"/>
              </w:rPr>
            </w:pPr>
            <w:r w:rsidRPr="0048534B">
              <w:rPr>
                <w:sz w:val="20"/>
              </w:rPr>
              <w:t>Amount approved for projects (as at December 2024) (US $):</w:t>
            </w:r>
          </w:p>
        </w:tc>
        <w:tc>
          <w:tcPr>
            <w:tcW w:w="841" w:type="pct"/>
            <w:tcBorders>
              <w:top w:val="single" w:sz="4" w:space="0" w:color="auto"/>
            </w:tcBorders>
            <w:shd w:val="clear" w:color="auto" w:fill="auto"/>
            <w:vAlign w:val="bottom"/>
          </w:tcPr>
          <w:p w14:paraId="1DDE1D7A" w14:textId="77777777" w:rsidR="00C34514" w:rsidRPr="0048534B" w:rsidRDefault="00C34514" w:rsidP="0024223D">
            <w:pPr>
              <w:jc w:val="right"/>
              <w:rPr>
                <w:sz w:val="20"/>
              </w:rPr>
            </w:pPr>
            <w:r w:rsidRPr="0048534B">
              <w:rPr>
                <w:sz w:val="20"/>
              </w:rPr>
              <w:t>1,913,097</w:t>
            </w:r>
          </w:p>
        </w:tc>
      </w:tr>
      <w:tr w:rsidR="00C34514" w:rsidRPr="0048534B" w14:paraId="2F98145C" w14:textId="77777777" w:rsidTr="0024223D">
        <w:trPr>
          <w:trHeight w:val="233"/>
          <w:jc w:val="center"/>
        </w:trPr>
        <w:tc>
          <w:tcPr>
            <w:tcW w:w="4159" w:type="pct"/>
            <w:gridSpan w:val="2"/>
          </w:tcPr>
          <w:p w14:paraId="24F7442F" w14:textId="77777777" w:rsidR="00C34514" w:rsidRPr="0048534B" w:rsidRDefault="00C34514" w:rsidP="0024223D">
            <w:pPr>
              <w:keepNext/>
              <w:jc w:val="left"/>
              <w:rPr>
                <w:sz w:val="20"/>
              </w:rPr>
            </w:pPr>
            <w:r w:rsidRPr="0048534B">
              <w:rPr>
                <w:sz w:val="20"/>
              </w:rPr>
              <w:t>Amount disbursed (as at December 2023) (US $):</w:t>
            </w:r>
          </w:p>
        </w:tc>
        <w:tc>
          <w:tcPr>
            <w:tcW w:w="841" w:type="pct"/>
            <w:shd w:val="clear" w:color="auto" w:fill="auto"/>
          </w:tcPr>
          <w:p w14:paraId="3CFF777F" w14:textId="77777777" w:rsidR="00C34514" w:rsidRPr="0048534B" w:rsidRDefault="00C34514" w:rsidP="0024223D">
            <w:pPr>
              <w:jc w:val="right"/>
              <w:rPr>
                <w:sz w:val="20"/>
              </w:rPr>
            </w:pPr>
            <w:r w:rsidRPr="0048534B">
              <w:rPr>
                <w:sz w:val="20"/>
              </w:rPr>
              <w:t>1,452,320</w:t>
            </w:r>
          </w:p>
        </w:tc>
      </w:tr>
      <w:tr w:rsidR="00C34514" w:rsidRPr="0048534B" w14:paraId="398F152A" w14:textId="77777777" w:rsidTr="0024223D">
        <w:trPr>
          <w:trHeight w:val="233"/>
          <w:jc w:val="center"/>
        </w:trPr>
        <w:tc>
          <w:tcPr>
            <w:tcW w:w="4159" w:type="pct"/>
            <w:gridSpan w:val="2"/>
          </w:tcPr>
          <w:p w14:paraId="7851E35D" w14:textId="77777777" w:rsidR="00C34514" w:rsidRPr="0048534B" w:rsidRDefault="00C34514" w:rsidP="0024223D">
            <w:pPr>
              <w:keepNext/>
              <w:jc w:val="left"/>
              <w:rPr>
                <w:sz w:val="20"/>
              </w:rPr>
            </w:pPr>
            <w:r w:rsidRPr="0048534B">
              <w:rPr>
                <w:sz w:val="20"/>
              </w:rPr>
              <w:t>ODS to be phased out (as at December 2024) (ODP tonnes):</w:t>
            </w:r>
          </w:p>
        </w:tc>
        <w:tc>
          <w:tcPr>
            <w:tcW w:w="841" w:type="pct"/>
            <w:shd w:val="clear" w:color="auto" w:fill="auto"/>
            <w:vAlign w:val="bottom"/>
          </w:tcPr>
          <w:p w14:paraId="788C4DBC" w14:textId="77777777" w:rsidR="00C34514" w:rsidRPr="0048534B" w:rsidRDefault="00C34514" w:rsidP="0024223D">
            <w:pPr>
              <w:jc w:val="right"/>
              <w:rPr>
                <w:sz w:val="20"/>
              </w:rPr>
            </w:pPr>
            <w:r w:rsidRPr="0048534B">
              <w:rPr>
                <w:sz w:val="20"/>
              </w:rPr>
              <w:t>30.7</w:t>
            </w:r>
          </w:p>
        </w:tc>
      </w:tr>
      <w:tr w:rsidR="00C34514" w:rsidRPr="0048534B" w14:paraId="530F14C9" w14:textId="77777777" w:rsidTr="0024223D">
        <w:trPr>
          <w:trHeight w:val="233"/>
          <w:jc w:val="center"/>
        </w:trPr>
        <w:tc>
          <w:tcPr>
            <w:tcW w:w="4159" w:type="pct"/>
            <w:gridSpan w:val="2"/>
          </w:tcPr>
          <w:p w14:paraId="412BCD71" w14:textId="77777777" w:rsidR="00C34514" w:rsidRPr="0048534B" w:rsidRDefault="00C34514" w:rsidP="0024223D">
            <w:pPr>
              <w:keepNext/>
              <w:jc w:val="left"/>
              <w:rPr>
                <w:sz w:val="20"/>
              </w:rPr>
            </w:pPr>
            <w:r w:rsidRPr="0048534B">
              <w:rPr>
                <w:sz w:val="20"/>
              </w:rPr>
              <w:t>ODS phased out (as at December 2023) (ODP tonnes):</w:t>
            </w:r>
          </w:p>
        </w:tc>
        <w:tc>
          <w:tcPr>
            <w:tcW w:w="841" w:type="pct"/>
            <w:shd w:val="clear" w:color="auto" w:fill="auto"/>
          </w:tcPr>
          <w:p w14:paraId="48753214" w14:textId="77777777" w:rsidR="00C34514" w:rsidRPr="0048534B" w:rsidRDefault="00C34514" w:rsidP="0024223D">
            <w:pPr>
              <w:jc w:val="right"/>
              <w:rPr>
                <w:sz w:val="20"/>
              </w:rPr>
            </w:pPr>
            <w:r w:rsidRPr="0048534B">
              <w:rPr>
                <w:sz w:val="20"/>
              </w:rPr>
              <w:t>12.3</w:t>
            </w:r>
          </w:p>
        </w:tc>
      </w:tr>
    </w:tbl>
    <w:p w14:paraId="561836BF" w14:textId="77777777" w:rsidR="004307FA" w:rsidRDefault="004307FA" w:rsidP="004307FA">
      <w:pPr>
        <w:pStyle w:val="ListParagraph"/>
        <w:spacing w:after="240"/>
        <w:ind w:left="0"/>
      </w:pPr>
    </w:p>
    <w:p w14:paraId="063E45D7" w14:textId="77777777" w:rsidR="0031203D" w:rsidRDefault="0031203D" w:rsidP="0031203D">
      <w:pPr>
        <w:spacing w:after="240"/>
      </w:pPr>
    </w:p>
    <w:p w14:paraId="22F78A46" w14:textId="37969F7D" w:rsidR="00C34514" w:rsidRPr="00B04DA4" w:rsidRDefault="00C34514" w:rsidP="009E49C2">
      <w:pPr>
        <w:pStyle w:val="ListParagraph"/>
        <w:numPr>
          <w:ilvl w:val="0"/>
          <w:numId w:val="24"/>
        </w:numPr>
        <w:spacing w:after="240"/>
      </w:pPr>
      <w:r w:rsidRPr="00B04DA4">
        <w:lastRenderedPageBreak/>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C34514" w:rsidRPr="0048534B" w14:paraId="12F86A56" w14:textId="77777777" w:rsidTr="0024223D">
        <w:tc>
          <w:tcPr>
            <w:tcW w:w="4132" w:type="pct"/>
            <w:gridSpan w:val="2"/>
            <w:tcBorders>
              <w:bottom w:val="single" w:sz="4" w:space="0" w:color="auto"/>
            </w:tcBorders>
          </w:tcPr>
          <w:p w14:paraId="0D8052FC" w14:textId="77777777" w:rsidR="00C34514" w:rsidRPr="0048534B" w:rsidRDefault="00C34514" w:rsidP="0024223D">
            <w:pPr>
              <w:widowControl w:val="0"/>
              <w:tabs>
                <w:tab w:val="left" w:pos="4968"/>
              </w:tabs>
              <w:jc w:val="left"/>
              <w:rPr>
                <w:b/>
                <w:sz w:val="20"/>
              </w:rPr>
            </w:pPr>
            <w:r w:rsidRPr="0048534B">
              <w:rPr>
                <w:b/>
                <w:sz w:val="20"/>
              </w:rPr>
              <w:t>Summary of activities</w:t>
            </w:r>
          </w:p>
          <w:p w14:paraId="0EFC3FD4" w14:textId="77777777" w:rsidR="00C34514" w:rsidRPr="0048534B" w:rsidRDefault="00C34514" w:rsidP="0024223D">
            <w:pPr>
              <w:widowControl w:val="0"/>
              <w:jc w:val="left"/>
              <w:rPr>
                <w:b/>
                <w:sz w:val="20"/>
              </w:rPr>
            </w:pPr>
          </w:p>
        </w:tc>
        <w:tc>
          <w:tcPr>
            <w:tcW w:w="868" w:type="pct"/>
            <w:tcBorders>
              <w:bottom w:val="single" w:sz="4" w:space="0" w:color="auto"/>
            </w:tcBorders>
          </w:tcPr>
          <w:p w14:paraId="7E2956EB" w14:textId="77777777" w:rsidR="00C34514" w:rsidRPr="0048534B" w:rsidRDefault="00C34514" w:rsidP="0024223D">
            <w:pPr>
              <w:widowControl w:val="0"/>
              <w:ind w:left="-150" w:firstLine="90"/>
              <w:jc w:val="center"/>
              <w:rPr>
                <w:b/>
                <w:sz w:val="20"/>
              </w:rPr>
            </w:pPr>
            <w:r w:rsidRPr="0048534B">
              <w:rPr>
                <w:b/>
                <w:sz w:val="20"/>
              </w:rPr>
              <w:t>Funds approved (US $)</w:t>
            </w:r>
          </w:p>
        </w:tc>
      </w:tr>
      <w:tr w:rsidR="00C34514" w:rsidRPr="0048534B" w14:paraId="79688F8F" w14:textId="77777777" w:rsidTr="0024223D">
        <w:tc>
          <w:tcPr>
            <w:tcW w:w="290" w:type="pct"/>
            <w:tcBorders>
              <w:top w:val="single" w:sz="4" w:space="0" w:color="auto"/>
              <w:left w:val="single" w:sz="4" w:space="0" w:color="auto"/>
              <w:bottom w:val="single" w:sz="4" w:space="0" w:color="auto"/>
              <w:right w:val="nil"/>
            </w:tcBorders>
          </w:tcPr>
          <w:p w14:paraId="5F142D8C" w14:textId="77777777" w:rsidR="00C34514" w:rsidRPr="0048534B" w:rsidRDefault="00C34514" w:rsidP="0024223D">
            <w:pPr>
              <w:widowControl w:val="0"/>
              <w:ind w:left="360" w:hanging="360"/>
              <w:jc w:val="left"/>
              <w:rPr>
                <w:sz w:val="20"/>
              </w:rPr>
            </w:pPr>
            <w:r w:rsidRPr="0048534B">
              <w:rPr>
                <w:sz w:val="20"/>
              </w:rPr>
              <w:t>(a)</w:t>
            </w:r>
          </w:p>
        </w:tc>
        <w:tc>
          <w:tcPr>
            <w:tcW w:w="3842" w:type="pct"/>
            <w:tcBorders>
              <w:top w:val="single" w:sz="4" w:space="0" w:color="auto"/>
              <w:left w:val="nil"/>
              <w:bottom w:val="single" w:sz="4" w:space="0" w:color="auto"/>
              <w:right w:val="single" w:sz="4" w:space="0" w:color="auto"/>
            </w:tcBorders>
          </w:tcPr>
          <w:p w14:paraId="24243891" w14:textId="77777777" w:rsidR="00C34514" w:rsidRPr="0048534B" w:rsidRDefault="00C34514" w:rsidP="0024223D">
            <w:pPr>
              <w:widowControl w:val="0"/>
              <w:ind w:left="-109"/>
              <w:rPr>
                <w:sz w:val="20"/>
              </w:rPr>
            </w:pPr>
            <w:r w:rsidRPr="0048534B">
              <w:rPr>
                <w:sz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1C9ACAF3" w14:textId="77777777" w:rsidR="00C34514" w:rsidRPr="0048534B" w:rsidRDefault="00C34514" w:rsidP="0024223D">
            <w:pPr>
              <w:widowControl w:val="0"/>
              <w:jc w:val="right"/>
              <w:rPr>
                <w:sz w:val="20"/>
              </w:rPr>
            </w:pPr>
            <w:r w:rsidRPr="0048534B">
              <w:rPr>
                <w:sz w:val="20"/>
              </w:rPr>
              <w:t>212,688</w:t>
            </w:r>
          </w:p>
        </w:tc>
      </w:tr>
      <w:tr w:rsidR="00C34514" w:rsidRPr="0048534B" w14:paraId="1F832F04" w14:textId="77777777" w:rsidTr="0024223D">
        <w:tc>
          <w:tcPr>
            <w:tcW w:w="290" w:type="pct"/>
            <w:tcBorders>
              <w:top w:val="single" w:sz="4" w:space="0" w:color="auto"/>
              <w:left w:val="single" w:sz="4" w:space="0" w:color="auto"/>
              <w:bottom w:val="single" w:sz="4" w:space="0" w:color="auto"/>
              <w:right w:val="nil"/>
            </w:tcBorders>
          </w:tcPr>
          <w:p w14:paraId="3B58657F" w14:textId="77777777" w:rsidR="00C34514" w:rsidRPr="0048534B" w:rsidRDefault="00C34514" w:rsidP="0024223D">
            <w:pPr>
              <w:widowControl w:val="0"/>
              <w:rPr>
                <w:sz w:val="20"/>
              </w:rPr>
            </w:pPr>
            <w:r w:rsidRPr="0048534B">
              <w:rPr>
                <w:sz w:val="20"/>
              </w:rPr>
              <w:t>(b)</w:t>
            </w:r>
          </w:p>
        </w:tc>
        <w:tc>
          <w:tcPr>
            <w:tcW w:w="3842" w:type="pct"/>
            <w:tcBorders>
              <w:top w:val="single" w:sz="4" w:space="0" w:color="auto"/>
              <w:left w:val="nil"/>
              <w:bottom w:val="single" w:sz="4" w:space="0" w:color="auto"/>
              <w:right w:val="single" w:sz="4" w:space="0" w:color="auto"/>
            </w:tcBorders>
          </w:tcPr>
          <w:p w14:paraId="493A9F6A" w14:textId="77777777" w:rsidR="00C34514" w:rsidRPr="0048534B" w:rsidRDefault="00C34514" w:rsidP="0024223D">
            <w:pPr>
              <w:widowControl w:val="0"/>
              <w:ind w:left="-109"/>
              <w:rPr>
                <w:sz w:val="20"/>
              </w:rPr>
            </w:pPr>
            <w:r w:rsidRPr="0048534B">
              <w:rPr>
                <w:sz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69027D06" w14:textId="77777777" w:rsidR="00C34514" w:rsidRPr="0048534B" w:rsidRDefault="00C34514" w:rsidP="0024223D">
            <w:pPr>
              <w:widowControl w:val="0"/>
              <w:jc w:val="right"/>
              <w:rPr>
                <w:sz w:val="20"/>
              </w:rPr>
            </w:pPr>
            <w:r w:rsidRPr="0048534B">
              <w:rPr>
                <w:sz w:val="20"/>
              </w:rPr>
              <w:t>601,336</w:t>
            </w:r>
          </w:p>
        </w:tc>
      </w:tr>
      <w:tr w:rsidR="00C34514" w:rsidRPr="0048534B" w14:paraId="4D4D1C4D" w14:textId="77777777" w:rsidTr="0024223D">
        <w:tc>
          <w:tcPr>
            <w:tcW w:w="290" w:type="pct"/>
            <w:tcBorders>
              <w:top w:val="single" w:sz="4" w:space="0" w:color="auto"/>
              <w:left w:val="single" w:sz="4" w:space="0" w:color="auto"/>
              <w:bottom w:val="single" w:sz="4" w:space="0" w:color="auto"/>
              <w:right w:val="nil"/>
            </w:tcBorders>
          </w:tcPr>
          <w:p w14:paraId="06AF6C25" w14:textId="77777777" w:rsidR="00C34514" w:rsidRPr="0048534B" w:rsidRDefault="00C34514" w:rsidP="0024223D">
            <w:pPr>
              <w:widowControl w:val="0"/>
              <w:rPr>
                <w:sz w:val="20"/>
              </w:rPr>
            </w:pPr>
            <w:r w:rsidRPr="0048534B">
              <w:rPr>
                <w:sz w:val="20"/>
              </w:rPr>
              <w:t>(c)</w:t>
            </w:r>
          </w:p>
        </w:tc>
        <w:tc>
          <w:tcPr>
            <w:tcW w:w="3842" w:type="pct"/>
            <w:tcBorders>
              <w:top w:val="single" w:sz="4" w:space="0" w:color="auto"/>
              <w:left w:val="nil"/>
              <w:bottom w:val="single" w:sz="4" w:space="0" w:color="auto"/>
              <w:right w:val="single" w:sz="4" w:space="0" w:color="auto"/>
            </w:tcBorders>
          </w:tcPr>
          <w:p w14:paraId="12D48A0E" w14:textId="77777777" w:rsidR="00C34514" w:rsidRPr="0048534B" w:rsidRDefault="00C34514" w:rsidP="0024223D">
            <w:pPr>
              <w:widowControl w:val="0"/>
              <w:ind w:left="-109"/>
              <w:rPr>
                <w:sz w:val="20"/>
              </w:rPr>
            </w:pPr>
            <w:r w:rsidRPr="0048534B">
              <w:rPr>
                <w:sz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7EC100EA" w14:textId="77777777" w:rsidR="00C34514" w:rsidRPr="0048534B" w:rsidRDefault="00C34514" w:rsidP="0024223D">
            <w:pPr>
              <w:jc w:val="right"/>
              <w:rPr>
                <w:sz w:val="20"/>
              </w:rPr>
            </w:pPr>
            <w:r w:rsidRPr="0048534B">
              <w:rPr>
                <w:sz w:val="20"/>
              </w:rPr>
              <w:t>1,099,073</w:t>
            </w:r>
          </w:p>
        </w:tc>
      </w:tr>
      <w:tr w:rsidR="00C34514" w:rsidRPr="0048534B" w14:paraId="1C07898F" w14:textId="77777777" w:rsidTr="0024223D">
        <w:tc>
          <w:tcPr>
            <w:tcW w:w="4132" w:type="pct"/>
            <w:gridSpan w:val="2"/>
            <w:tcBorders>
              <w:top w:val="single" w:sz="4" w:space="0" w:color="auto"/>
              <w:left w:val="single" w:sz="4" w:space="0" w:color="auto"/>
              <w:bottom w:val="single" w:sz="4" w:space="0" w:color="auto"/>
              <w:right w:val="single" w:sz="4" w:space="0" w:color="auto"/>
            </w:tcBorders>
          </w:tcPr>
          <w:p w14:paraId="2243833A" w14:textId="77777777" w:rsidR="00C34514" w:rsidRPr="0048534B" w:rsidRDefault="00C34514" w:rsidP="0024223D">
            <w:pPr>
              <w:widowControl w:val="0"/>
              <w:tabs>
                <w:tab w:val="right" w:pos="7560"/>
              </w:tabs>
              <w:ind w:left="6480" w:right="-108"/>
              <w:jc w:val="left"/>
              <w:rPr>
                <w:sz w:val="20"/>
              </w:rPr>
            </w:pPr>
            <w:r w:rsidRPr="0048534B">
              <w:rPr>
                <w:sz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130E05F7" w14:textId="77777777" w:rsidR="00C34514" w:rsidRPr="0048534B" w:rsidRDefault="00C34514" w:rsidP="0024223D">
            <w:pPr>
              <w:widowControl w:val="0"/>
              <w:jc w:val="right"/>
              <w:rPr>
                <w:sz w:val="20"/>
              </w:rPr>
            </w:pPr>
            <w:r w:rsidRPr="0048534B">
              <w:rPr>
                <w:sz w:val="20"/>
              </w:rPr>
              <w:t>1,913,097</w:t>
            </w:r>
          </w:p>
        </w:tc>
      </w:tr>
      <w:tr w:rsidR="00C34514" w:rsidRPr="0048534B" w14:paraId="1AB6F99D" w14:textId="77777777" w:rsidTr="0024223D">
        <w:tc>
          <w:tcPr>
            <w:tcW w:w="290" w:type="pct"/>
            <w:tcBorders>
              <w:top w:val="single" w:sz="4" w:space="0" w:color="auto"/>
              <w:left w:val="single" w:sz="4" w:space="0" w:color="auto"/>
              <w:bottom w:val="single" w:sz="4" w:space="0" w:color="auto"/>
              <w:right w:val="nil"/>
            </w:tcBorders>
          </w:tcPr>
          <w:p w14:paraId="6834E899" w14:textId="77777777" w:rsidR="00C34514" w:rsidRPr="0048534B" w:rsidRDefault="00C34514" w:rsidP="0024223D">
            <w:pPr>
              <w:widowControl w:val="0"/>
              <w:rPr>
                <w:sz w:val="20"/>
              </w:rPr>
            </w:pPr>
            <w:r w:rsidRPr="0048534B">
              <w:rPr>
                <w:sz w:val="20"/>
              </w:rPr>
              <w:t>(d)</w:t>
            </w:r>
          </w:p>
        </w:tc>
        <w:tc>
          <w:tcPr>
            <w:tcW w:w="3842" w:type="pct"/>
            <w:tcBorders>
              <w:top w:val="single" w:sz="4" w:space="0" w:color="auto"/>
              <w:left w:val="nil"/>
              <w:bottom w:val="single" w:sz="4" w:space="0" w:color="auto"/>
              <w:right w:val="single" w:sz="4" w:space="0" w:color="auto"/>
            </w:tcBorders>
          </w:tcPr>
          <w:p w14:paraId="50CC1185" w14:textId="77777777" w:rsidR="00C34514" w:rsidRPr="0048534B" w:rsidRDefault="00C34514" w:rsidP="0024223D">
            <w:pPr>
              <w:widowControl w:val="0"/>
              <w:ind w:left="-109"/>
              <w:rPr>
                <w:sz w:val="20"/>
              </w:rPr>
            </w:pPr>
            <w:r w:rsidRPr="0048534B">
              <w:rPr>
                <w:sz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FC8F049" w14:textId="77777777" w:rsidR="00C34514" w:rsidRPr="0048534B" w:rsidRDefault="00C34514" w:rsidP="0024223D">
            <w:pPr>
              <w:widowControl w:val="0"/>
              <w:jc w:val="right"/>
              <w:rPr>
                <w:color w:val="000000"/>
                <w:sz w:val="20"/>
                <w:highlight w:val="yellow"/>
              </w:rPr>
            </w:pPr>
            <w:r w:rsidRPr="0048534B">
              <w:rPr>
                <w:color w:val="000000"/>
                <w:sz w:val="20"/>
              </w:rPr>
              <w:t>95,000</w:t>
            </w:r>
          </w:p>
        </w:tc>
      </w:tr>
    </w:tbl>
    <w:p w14:paraId="7892AE62" w14:textId="77777777" w:rsidR="00C34514" w:rsidRPr="00091E5A" w:rsidRDefault="00C34514" w:rsidP="00C34514">
      <w:pPr>
        <w:keepNext/>
        <w:spacing w:before="240" w:after="240" w:line="360" w:lineRule="auto"/>
        <w:outlineLvl w:val="0"/>
        <w:rPr>
          <w:u w:val="single"/>
        </w:rPr>
      </w:pPr>
      <w:r w:rsidRPr="00091E5A">
        <w:rPr>
          <w:u w:val="single"/>
        </w:rPr>
        <w:t>Progress report</w:t>
      </w:r>
    </w:p>
    <w:p w14:paraId="2E38E834" w14:textId="77777777" w:rsidR="00C34514" w:rsidRPr="00091E5A" w:rsidRDefault="00C34514" w:rsidP="009E49C2">
      <w:pPr>
        <w:pStyle w:val="ListParagraph"/>
        <w:numPr>
          <w:ilvl w:val="0"/>
          <w:numId w:val="24"/>
        </w:numPr>
        <w:tabs>
          <w:tab w:val="clear" w:pos="0"/>
        </w:tabs>
        <w:spacing w:after="240"/>
      </w:pPr>
      <w:r w:rsidRPr="007C0E30">
        <w:t xml:space="preserve">Ethiopia continues to successfully implement its obligations under the Montreal Protocol, advancing efforts to phase out ozone-depleting substances (ODS) through sustained regulatory, institutional, and stakeholder-driven actions. </w:t>
      </w:r>
      <w:r>
        <w:t>P</w:t>
      </w:r>
      <w:r w:rsidRPr="007C0E30">
        <w:t xml:space="preserve">hase IX of the </w:t>
      </w:r>
      <w:r>
        <w:t>IS project</w:t>
      </w:r>
      <w:r w:rsidRPr="007C0E30">
        <w:t xml:space="preserve"> was implemented effectively, with all indicators fully achieved. The NOU, housed within the </w:t>
      </w:r>
      <w:r>
        <w:t xml:space="preserve">Ethiopian </w:t>
      </w:r>
      <w:r w:rsidRPr="007C0E30">
        <w:t>Environmental Protection Authority</w:t>
      </w:r>
      <w:r>
        <w:t xml:space="preserve"> (EEPA)</w:t>
      </w:r>
      <w:r w:rsidRPr="007C0E30">
        <w:t>, led the coordination of a wide range of activities including the development of a draft amendment to Proclamation</w:t>
      </w:r>
      <w:r>
        <w:t> </w:t>
      </w:r>
      <w:r w:rsidRPr="007C0E30">
        <w:t xml:space="preserve">716/2011 to incorporate Kigali Amendment provisions, the operationalization of a national licensing and quota system for HCFCs and HFCs, and periodic quota allocations to registered importers. Over 200 customs and law enforcement officers were trained on ODS control measures, and identifiers were procured and distributed to key border points to strengthen enforcement. Public awareness was enhanced through targeted campaigns via electronic and traditional media, and over 240 staff members of the </w:t>
      </w:r>
      <w:r>
        <w:t>EPA</w:t>
      </w:r>
      <w:r w:rsidRPr="007C0E30">
        <w:t xml:space="preserve"> were sensitized on low-GWP alternatives. Ethiopia also commemorated World Ozone Day in 2023 and 2024 through national media outreach and public discussions. National and inter-agency coordination was reinforced through annual meetings of the National Ozone Steering Committee and active collaboration with customs, trade, education, and standards institutions. The NOU ensured regular submission of Article 7 and country programme data, supported training on H</w:t>
      </w:r>
      <w:r>
        <w:t xml:space="preserve">armonized </w:t>
      </w:r>
      <w:r w:rsidRPr="007C0E30">
        <w:t>S</w:t>
      </w:r>
      <w:r>
        <w:t>ystem</w:t>
      </w:r>
      <w:r w:rsidRPr="007C0E30">
        <w:t xml:space="preserve"> code classification, and engaged stakeholders on gender mainstreaming. Ethiopia actively participated in regional and global Montreal Protocol meetings and successfully submitted funding requests for second tranche</w:t>
      </w:r>
      <w:r>
        <w:t xml:space="preserve"> of stage II of the HPMP</w:t>
      </w:r>
      <w:r w:rsidRPr="007C0E30">
        <w:t xml:space="preserve">, the preparation of national inventories of banks of unwanted substances, and the Kigali </w:t>
      </w:r>
      <w:r>
        <w:t>HFC implementation plan.</w:t>
      </w:r>
      <w:r w:rsidRPr="007C0E30">
        <w:t xml:space="preserve"> These collective efforts reflect Ethiopia’s strong institutional commitment and continued compliance with the Montreal Protocol.</w:t>
      </w:r>
    </w:p>
    <w:p w14:paraId="5830DD71" w14:textId="77777777" w:rsidR="00C34514" w:rsidRPr="00091E5A" w:rsidRDefault="00C34514" w:rsidP="00C34514">
      <w:pPr>
        <w:widowControl w:val="0"/>
        <w:spacing w:after="240"/>
      </w:pPr>
      <w:r w:rsidRPr="00091E5A">
        <w:rPr>
          <w:u w:val="single"/>
        </w:rPr>
        <w:t>Plan of action</w:t>
      </w:r>
    </w:p>
    <w:p w14:paraId="65AC2DFC" w14:textId="77777777" w:rsidR="00C34514" w:rsidRDefault="00C34514" w:rsidP="009E49C2">
      <w:pPr>
        <w:pStyle w:val="ListParagraph"/>
        <w:numPr>
          <w:ilvl w:val="0"/>
          <w:numId w:val="24"/>
        </w:numPr>
        <w:tabs>
          <w:tab w:val="clear" w:pos="0"/>
        </w:tabs>
        <w:spacing w:after="240"/>
      </w:pPr>
      <w:r>
        <w:t>For</w:t>
      </w:r>
      <w:r w:rsidRPr="00AE6D13">
        <w:t xml:space="preserve"> </w:t>
      </w:r>
      <w:r>
        <w:t>p</w:t>
      </w:r>
      <w:r w:rsidRPr="00AE6D13">
        <w:t xml:space="preserve">hase X of the </w:t>
      </w:r>
      <w:r>
        <w:t>IS project</w:t>
      </w:r>
      <w:r w:rsidRPr="00AE6D13">
        <w:t>, the NOU</w:t>
      </w:r>
      <w:r>
        <w:t xml:space="preserve"> </w:t>
      </w:r>
      <w:r w:rsidRPr="00AE6D13">
        <w:t xml:space="preserve">will continue to lead efforts to ensure full compliance with the Montreal Protocol and its </w:t>
      </w:r>
      <w:r>
        <w:t>a</w:t>
      </w:r>
      <w:r w:rsidRPr="00AE6D13">
        <w:t>mendments, with a focus on phasing out HCFCs by 2030. The plan of action emphasizes capacity building through comprehensive training for refrigeration technicians, customs officers, and enforcement agencies; strengthening of the policy and regulatory framework by maintaining licensing and quota systems and finalizing MEPS</w:t>
      </w:r>
      <w:r>
        <w:t>;</w:t>
      </w:r>
      <w:r w:rsidRPr="00AE6D13">
        <w:t xml:space="preserve"> and enhancing data monitoring and reporting systems to ensure timely submission of Article 7 and country programme data. Public awareness will be expanded through targeted campaigns, annual World Ozone Day celebrations, and increased stakeholder engagement. The NOU will also foster regional and international cooperation by actively participating in Montreal Protocol meetings and collaborating with other countries to exchange best practices and improve enforcement mechanisms.</w:t>
      </w:r>
    </w:p>
    <w:p w14:paraId="196D1901" w14:textId="77777777" w:rsidR="00C34514" w:rsidRDefault="00C34514" w:rsidP="00C34514">
      <w:pPr>
        <w:spacing w:after="240"/>
        <w:rPr>
          <w:u w:val="single"/>
        </w:rPr>
      </w:pPr>
      <w:r w:rsidRPr="00297E2B">
        <w:rPr>
          <w:u w:val="single"/>
        </w:rPr>
        <w:lastRenderedPageBreak/>
        <w:t>Sustainability and risk assessment</w:t>
      </w:r>
    </w:p>
    <w:p w14:paraId="096509E4" w14:textId="77777777" w:rsidR="00C34514" w:rsidRPr="00523731" w:rsidRDefault="00C34514" w:rsidP="009E49C2">
      <w:pPr>
        <w:pStyle w:val="ListParagraph"/>
        <w:numPr>
          <w:ilvl w:val="0"/>
          <w:numId w:val="24"/>
        </w:numPr>
        <w:tabs>
          <w:tab w:val="clear" w:pos="0"/>
        </w:tabs>
        <w:spacing w:after="240"/>
      </w:pPr>
      <w:r w:rsidRPr="00D6713F">
        <w:t xml:space="preserve">To ensure the long-term sustainability of Montreal Protocol projects in Ethiopia, a comprehensive monitoring, evaluation, and enforcement framework has been put in place. </w:t>
      </w:r>
      <w:r w:rsidRPr="0141F7EF">
        <w:t xml:space="preserve">The </w:t>
      </w:r>
      <w:r w:rsidRPr="00D6713F">
        <w:t>EEPA</w:t>
      </w:r>
      <w:r w:rsidRPr="0141F7EF">
        <w:t>,</w:t>
      </w:r>
      <w:r w:rsidRPr="00D6713F">
        <w:t xml:space="preserve"> in collaboration with the NOU, oversees project implementation, ensuring compliance with phase-out and phase-down targets for ODS and HFCs.</w:t>
      </w:r>
      <w:r>
        <w:t xml:space="preserve"> </w:t>
      </w:r>
      <w:r w:rsidRPr="00482CF7">
        <w:t>There are sustainability measures in place including</w:t>
      </w:r>
      <w:r>
        <w:t>:</w:t>
      </w:r>
      <w:r w:rsidRPr="00482CF7">
        <w:t xml:space="preserve"> institutional strengthening where the NOU continues to build the capacity of key stakeholders, including customs officers, environmental inspectors, and refrigeration technicians, to ensure sustained enforcement of regulations</w:t>
      </w:r>
      <w:r>
        <w:t xml:space="preserve">; </w:t>
      </w:r>
      <w:r w:rsidRPr="0141F7EF">
        <w:t>policy</w:t>
      </w:r>
      <w:r w:rsidRPr="00482CF7">
        <w:t xml:space="preserve"> and </w:t>
      </w:r>
      <w:r>
        <w:t>r</w:t>
      </w:r>
      <w:r w:rsidRPr="00482CF7">
        <w:t>egulatory framework</w:t>
      </w:r>
      <w:r>
        <w:t xml:space="preserve"> </w:t>
      </w:r>
      <w:r w:rsidRPr="0141F7EF">
        <w:t>– integration</w:t>
      </w:r>
      <w:r w:rsidRPr="00D9126E">
        <w:t xml:space="preserve"> of Montreal Protocol commitments into national policies and regulations, such as the licensing and quota system, ensures long-term compliance</w:t>
      </w:r>
      <w:r>
        <w:t xml:space="preserve">; </w:t>
      </w:r>
      <w:r w:rsidRPr="0141F7EF">
        <w:t>public</w:t>
      </w:r>
      <w:r w:rsidRPr="00D9126E">
        <w:t xml:space="preserve"> awareness and education</w:t>
      </w:r>
      <w:r>
        <w:t xml:space="preserve"> </w:t>
      </w:r>
      <w:r w:rsidRPr="0141F7EF">
        <w:t>– continuous</w:t>
      </w:r>
      <w:r w:rsidRPr="00197A71">
        <w:t xml:space="preserve"> sensitization campaigns, stakeholder engagement, and technical training promote the adoption of low-GWP and energy-efficient </w:t>
      </w:r>
      <w:r w:rsidRPr="00197A71" w:rsidDel="0062245D">
        <w:t>technologies</w:t>
      </w:r>
      <w:r>
        <w:t>;</w:t>
      </w:r>
      <w:r w:rsidRPr="00197A71">
        <w:t xml:space="preserve"> stakeholder </w:t>
      </w:r>
      <w:r w:rsidRPr="0141F7EF">
        <w:t>collaboration – strengthened</w:t>
      </w:r>
      <w:r w:rsidRPr="0062245D">
        <w:t xml:space="preserve"> inter-agency coordination between the Ministry of Trade, Customs Commission, and industry associations ensures effective enforcement of import controls and best practices in the RAC sector</w:t>
      </w:r>
      <w:r w:rsidRPr="0141F7EF">
        <w:t>;</w:t>
      </w:r>
      <w:r w:rsidRPr="0062245D" w:rsidDel="00523731">
        <w:t xml:space="preserve"> </w:t>
      </w:r>
      <w:r>
        <w:t>d</w:t>
      </w:r>
      <w:r w:rsidRPr="0062245D">
        <w:t>edicated monitoring personnel</w:t>
      </w:r>
      <w:r>
        <w:t xml:space="preserve"> – </w:t>
      </w:r>
      <w:r w:rsidRPr="0141F7EF">
        <w:t>two</w:t>
      </w:r>
      <w:r w:rsidRPr="00523731">
        <w:t xml:space="preserve"> employees of the </w:t>
      </w:r>
      <w:r w:rsidRPr="0141F7EF">
        <w:t>EEPA</w:t>
      </w:r>
      <w:r w:rsidRPr="00523731">
        <w:t xml:space="preserve"> are specifically assigned to monitor project activities, track implementation progress, and report on any challenges that may affect the continuity and effectiveness of the project. As part of the risk management regular monitoring, enforcement actions, and stakeholder training are in place help ensure adherence to licensing and quota systems. The NOU has also taken measures to strengthen border controls through improved data tracking, and procurement of identifiers in efforts to mitigate risks associated with smuggling and unregulated imports. capacity-building initiatives have remained at the forefront of activities implemented and have included refresher training and technical workshops to ensure continued expertise in implementing Montreal Protocol commitments. By implementing these sustainability measures and risk management strategies, Ethiopia ensures the continued success of aligning with international commitments under the Montreal Protocol and Kigali Amendment.</w:t>
      </w:r>
    </w:p>
    <w:p w14:paraId="04393118" w14:textId="77777777" w:rsidR="00C34514" w:rsidRPr="00C25F4B" w:rsidRDefault="00C34514" w:rsidP="00C34514">
      <w:pPr>
        <w:keepNext/>
        <w:keepLines/>
        <w:widowControl w:val="0"/>
        <w:spacing w:after="120"/>
        <w:outlineLvl w:val="0"/>
        <w:rPr>
          <w:b/>
          <w:color w:val="000000" w:themeColor="text1"/>
        </w:rPr>
      </w:pPr>
      <w:r w:rsidRPr="0067099F">
        <w:rPr>
          <w:b/>
          <w:color w:val="000000" w:themeColor="text1"/>
        </w:rPr>
        <w:t>Namibia: Renewal of institutional strengthening</w:t>
      </w:r>
      <w:r w:rsidRPr="00C25F4B">
        <w:rPr>
          <w:b/>
          <w:color w:val="000000" w:themeColor="text1"/>
        </w:rPr>
        <w:t xml:space="preserve"> </w:t>
      </w:r>
    </w:p>
    <w:tbl>
      <w:tblPr>
        <w:tblStyle w:val="TableGrid29"/>
        <w:tblW w:w="5000" w:type="pct"/>
        <w:tblLook w:val="04A0" w:firstRow="1" w:lastRow="0" w:firstColumn="1" w:lastColumn="0" w:noHBand="0" w:noVBand="1"/>
      </w:tblPr>
      <w:tblGrid>
        <w:gridCol w:w="6220"/>
        <w:gridCol w:w="1406"/>
        <w:gridCol w:w="1724"/>
      </w:tblGrid>
      <w:tr w:rsidR="00C34514" w:rsidRPr="0048534B" w14:paraId="2F03816F" w14:textId="77777777" w:rsidTr="0024223D">
        <w:trPr>
          <w:trHeight w:val="278"/>
        </w:trPr>
        <w:tc>
          <w:tcPr>
            <w:tcW w:w="4078" w:type="pct"/>
            <w:gridSpan w:val="2"/>
          </w:tcPr>
          <w:p w14:paraId="211D2137" w14:textId="77777777" w:rsidR="00C34514" w:rsidRPr="0048534B" w:rsidRDefault="00C34514" w:rsidP="0024223D">
            <w:pPr>
              <w:widowControl w:val="0"/>
              <w:rPr>
                <w:b/>
                <w:sz w:val="20"/>
              </w:rPr>
            </w:pPr>
            <w:r w:rsidRPr="0048534B">
              <w:rPr>
                <w:b/>
                <w:sz w:val="20"/>
              </w:rPr>
              <w:t>Summary of the project and country profile</w:t>
            </w:r>
          </w:p>
        </w:tc>
        <w:tc>
          <w:tcPr>
            <w:tcW w:w="922" w:type="pct"/>
          </w:tcPr>
          <w:p w14:paraId="758FF6FF" w14:textId="77777777" w:rsidR="00C34514" w:rsidRPr="0048534B" w:rsidRDefault="00C34514" w:rsidP="0024223D">
            <w:pPr>
              <w:widowControl w:val="0"/>
              <w:jc w:val="right"/>
              <w:rPr>
                <w:b/>
                <w:sz w:val="20"/>
              </w:rPr>
            </w:pPr>
          </w:p>
        </w:tc>
      </w:tr>
      <w:tr w:rsidR="00C34514" w:rsidRPr="0048534B" w14:paraId="7886F748" w14:textId="77777777" w:rsidTr="0024223D">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34894F46" w14:textId="77777777" w:rsidR="00C34514" w:rsidRPr="0048534B" w:rsidRDefault="00C34514" w:rsidP="0024223D">
            <w:pPr>
              <w:widowControl w:val="0"/>
              <w:rPr>
                <w:sz w:val="20"/>
              </w:rPr>
            </w:pPr>
            <w:r w:rsidRPr="0048534B">
              <w:rPr>
                <w:sz w:val="20"/>
              </w:rPr>
              <w:t>Implementing agency:</w:t>
            </w:r>
          </w:p>
        </w:tc>
        <w:tc>
          <w:tcPr>
            <w:tcW w:w="922" w:type="pct"/>
            <w:tcBorders>
              <w:bottom w:val="single" w:sz="4" w:space="0" w:color="auto"/>
            </w:tcBorders>
          </w:tcPr>
          <w:p w14:paraId="12B30301" w14:textId="77777777" w:rsidR="00C34514" w:rsidRPr="0048534B" w:rsidRDefault="00C34514" w:rsidP="0024223D">
            <w:pPr>
              <w:widowControl w:val="0"/>
              <w:jc w:val="center"/>
              <w:rPr>
                <w:sz w:val="20"/>
              </w:rPr>
            </w:pPr>
            <w:r w:rsidRPr="0048534B">
              <w:rPr>
                <w:sz w:val="20"/>
              </w:rPr>
              <w:t>UNEP</w:t>
            </w:r>
          </w:p>
        </w:tc>
      </w:tr>
      <w:tr w:rsidR="00C34514" w:rsidRPr="0048534B" w14:paraId="4DCFD950" w14:textId="77777777" w:rsidTr="0024223D">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6CC96EA7" w14:textId="77777777" w:rsidR="00C34514" w:rsidRPr="0048534B" w:rsidRDefault="00C34514" w:rsidP="0024223D">
            <w:pPr>
              <w:widowControl w:val="0"/>
              <w:rPr>
                <w:sz w:val="20"/>
              </w:rPr>
            </w:pPr>
            <w:r w:rsidRPr="0048534B">
              <w:rPr>
                <w:sz w:val="20"/>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06A6F349" w14:textId="77777777" w:rsidR="00C34514" w:rsidRPr="0048534B" w:rsidRDefault="00C34514" w:rsidP="0024223D">
            <w:pPr>
              <w:widowControl w:val="0"/>
              <w:jc w:val="right"/>
              <w:rPr>
                <w:sz w:val="20"/>
              </w:rPr>
            </w:pPr>
          </w:p>
        </w:tc>
      </w:tr>
      <w:tr w:rsidR="00C34514" w:rsidRPr="0048534B" w14:paraId="79B936CC"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9D0A8D5" w14:textId="77777777" w:rsidR="00C34514" w:rsidRPr="0048534B" w:rsidRDefault="00C34514" w:rsidP="0024223D">
            <w:pPr>
              <w:widowControl w:val="0"/>
              <w:ind w:left="4990" w:right="-198"/>
              <w:jc w:val="left"/>
              <w:rPr>
                <w:sz w:val="20"/>
              </w:rPr>
            </w:pPr>
            <w:r w:rsidRPr="0048534B">
              <w:rPr>
                <w:sz w:val="20"/>
              </w:rPr>
              <w:t>Phase I:</w:t>
            </w:r>
          </w:p>
        </w:tc>
        <w:tc>
          <w:tcPr>
            <w:tcW w:w="752" w:type="pct"/>
            <w:tcBorders>
              <w:top w:val="nil"/>
              <w:left w:val="nil"/>
              <w:bottom w:val="nil"/>
              <w:right w:val="single" w:sz="4" w:space="0" w:color="auto"/>
            </w:tcBorders>
            <w:shd w:val="clear" w:color="auto" w:fill="FFFFFF" w:themeFill="background1"/>
            <w:vAlign w:val="bottom"/>
          </w:tcPr>
          <w:p w14:paraId="14E9B3E5" w14:textId="77777777" w:rsidR="00C34514" w:rsidRPr="0048534B" w:rsidRDefault="00C34514" w:rsidP="0024223D">
            <w:pPr>
              <w:widowControl w:val="0"/>
              <w:tabs>
                <w:tab w:val="left" w:pos="6840"/>
              </w:tabs>
              <w:ind w:left="-108"/>
              <w:jc w:val="right"/>
              <w:rPr>
                <w:sz w:val="20"/>
              </w:rPr>
            </w:pPr>
            <w:r w:rsidRPr="0048534B">
              <w:rPr>
                <w:sz w:val="20"/>
              </w:rPr>
              <w:t>Nov-95</w:t>
            </w:r>
          </w:p>
        </w:tc>
        <w:tc>
          <w:tcPr>
            <w:tcW w:w="922" w:type="pct"/>
            <w:tcBorders>
              <w:top w:val="nil"/>
              <w:left w:val="single" w:sz="4" w:space="0" w:color="auto"/>
              <w:bottom w:val="nil"/>
              <w:right w:val="single" w:sz="4" w:space="0" w:color="auto"/>
            </w:tcBorders>
            <w:shd w:val="clear" w:color="auto" w:fill="FFFFFF" w:themeFill="background1"/>
          </w:tcPr>
          <w:p w14:paraId="64A71ABA" w14:textId="77777777" w:rsidR="00C34514" w:rsidRPr="0048534B" w:rsidRDefault="00C34514" w:rsidP="0024223D">
            <w:pPr>
              <w:widowControl w:val="0"/>
              <w:jc w:val="right"/>
              <w:rPr>
                <w:sz w:val="20"/>
              </w:rPr>
            </w:pPr>
            <w:r w:rsidRPr="0048534B">
              <w:rPr>
                <w:sz w:val="20"/>
              </w:rPr>
              <w:t>69,794</w:t>
            </w:r>
          </w:p>
        </w:tc>
      </w:tr>
      <w:tr w:rsidR="00C34514" w:rsidRPr="0048534B" w14:paraId="6A17DE81"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1781928" w14:textId="77777777" w:rsidR="00C34514" w:rsidRPr="0048534B" w:rsidRDefault="00C34514" w:rsidP="0024223D">
            <w:pPr>
              <w:widowControl w:val="0"/>
              <w:ind w:left="4990" w:right="-198"/>
              <w:jc w:val="left"/>
              <w:rPr>
                <w:sz w:val="20"/>
              </w:rPr>
            </w:pPr>
            <w:r w:rsidRPr="0048534B">
              <w:rPr>
                <w:sz w:val="20"/>
              </w:rPr>
              <w:t>Phase II:</w:t>
            </w:r>
          </w:p>
        </w:tc>
        <w:tc>
          <w:tcPr>
            <w:tcW w:w="752" w:type="pct"/>
            <w:tcBorders>
              <w:top w:val="nil"/>
              <w:left w:val="nil"/>
              <w:bottom w:val="nil"/>
              <w:right w:val="single" w:sz="4" w:space="0" w:color="auto"/>
            </w:tcBorders>
            <w:shd w:val="clear" w:color="auto" w:fill="FFFFFF" w:themeFill="background1"/>
            <w:vAlign w:val="bottom"/>
          </w:tcPr>
          <w:p w14:paraId="076A06B3" w14:textId="77777777" w:rsidR="00C34514" w:rsidRPr="0048534B" w:rsidRDefault="00C34514" w:rsidP="0024223D">
            <w:pPr>
              <w:widowControl w:val="0"/>
              <w:tabs>
                <w:tab w:val="left" w:pos="6840"/>
              </w:tabs>
              <w:ind w:left="-108"/>
              <w:jc w:val="right"/>
              <w:rPr>
                <w:sz w:val="20"/>
              </w:rPr>
            </w:pPr>
            <w:r w:rsidRPr="0048534B">
              <w:rPr>
                <w:sz w:val="20"/>
              </w:rPr>
              <w:t>Jul-00</w:t>
            </w:r>
          </w:p>
        </w:tc>
        <w:tc>
          <w:tcPr>
            <w:tcW w:w="922" w:type="pct"/>
            <w:tcBorders>
              <w:top w:val="nil"/>
              <w:left w:val="single" w:sz="4" w:space="0" w:color="auto"/>
              <w:bottom w:val="nil"/>
              <w:right w:val="single" w:sz="4" w:space="0" w:color="auto"/>
            </w:tcBorders>
            <w:shd w:val="clear" w:color="auto" w:fill="FFFFFF" w:themeFill="background1"/>
          </w:tcPr>
          <w:p w14:paraId="098FBB7A" w14:textId="77777777" w:rsidR="00C34514" w:rsidRPr="0048534B" w:rsidRDefault="00C34514" w:rsidP="0024223D">
            <w:pPr>
              <w:widowControl w:val="0"/>
              <w:jc w:val="right"/>
              <w:rPr>
                <w:sz w:val="20"/>
              </w:rPr>
            </w:pPr>
            <w:r w:rsidRPr="0048534B">
              <w:rPr>
                <w:sz w:val="20"/>
              </w:rPr>
              <w:t>46,530</w:t>
            </w:r>
          </w:p>
        </w:tc>
      </w:tr>
      <w:tr w:rsidR="00C34514" w:rsidRPr="0048534B" w14:paraId="7DC91ABA"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0BFFAFE" w14:textId="77777777" w:rsidR="00C34514" w:rsidRPr="0048534B" w:rsidRDefault="00C34514" w:rsidP="0024223D">
            <w:pPr>
              <w:widowControl w:val="0"/>
              <w:ind w:left="4990" w:right="-198"/>
              <w:jc w:val="left"/>
              <w:rPr>
                <w:sz w:val="20"/>
              </w:rPr>
            </w:pPr>
            <w:r w:rsidRPr="0048534B">
              <w:rPr>
                <w:sz w:val="20"/>
              </w:rPr>
              <w:t>Phase III:</w:t>
            </w:r>
          </w:p>
        </w:tc>
        <w:tc>
          <w:tcPr>
            <w:tcW w:w="752" w:type="pct"/>
            <w:tcBorders>
              <w:top w:val="nil"/>
              <w:left w:val="nil"/>
              <w:bottom w:val="nil"/>
              <w:right w:val="single" w:sz="4" w:space="0" w:color="auto"/>
            </w:tcBorders>
            <w:shd w:val="clear" w:color="auto" w:fill="FFFFFF" w:themeFill="background1"/>
            <w:vAlign w:val="bottom"/>
          </w:tcPr>
          <w:p w14:paraId="500CACFA" w14:textId="77777777" w:rsidR="00C34514" w:rsidRPr="0048534B" w:rsidRDefault="00C34514" w:rsidP="0024223D">
            <w:pPr>
              <w:widowControl w:val="0"/>
              <w:tabs>
                <w:tab w:val="left" w:pos="6840"/>
              </w:tabs>
              <w:ind w:left="-108"/>
              <w:jc w:val="right"/>
              <w:rPr>
                <w:sz w:val="20"/>
              </w:rPr>
            </w:pPr>
            <w:r w:rsidRPr="0048534B">
              <w:rPr>
                <w:sz w:val="20"/>
              </w:rPr>
              <w:t>Dec-03</w:t>
            </w:r>
          </w:p>
        </w:tc>
        <w:tc>
          <w:tcPr>
            <w:tcW w:w="922" w:type="pct"/>
            <w:tcBorders>
              <w:top w:val="nil"/>
              <w:left w:val="single" w:sz="4" w:space="0" w:color="auto"/>
              <w:bottom w:val="nil"/>
              <w:right w:val="single" w:sz="4" w:space="0" w:color="auto"/>
            </w:tcBorders>
            <w:shd w:val="clear" w:color="auto" w:fill="FFFFFF" w:themeFill="background1"/>
          </w:tcPr>
          <w:p w14:paraId="1154D056" w14:textId="77777777" w:rsidR="00C34514" w:rsidRPr="0048534B" w:rsidRDefault="00C34514" w:rsidP="0024223D">
            <w:pPr>
              <w:widowControl w:val="0"/>
              <w:jc w:val="right"/>
              <w:rPr>
                <w:sz w:val="20"/>
              </w:rPr>
            </w:pPr>
            <w:r w:rsidRPr="0048534B">
              <w:rPr>
                <w:sz w:val="20"/>
              </w:rPr>
              <w:t>53,530</w:t>
            </w:r>
          </w:p>
        </w:tc>
      </w:tr>
      <w:tr w:rsidR="00C34514" w:rsidRPr="0048534B" w14:paraId="0E9A57E1"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7134736" w14:textId="77777777" w:rsidR="00C34514" w:rsidRPr="0048534B" w:rsidRDefault="00C34514" w:rsidP="0024223D">
            <w:pPr>
              <w:widowControl w:val="0"/>
              <w:ind w:left="4990" w:right="-198"/>
              <w:jc w:val="left"/>
              <w:rPr>
                <w:sz w:val="20"/>
              </w:rPr>
            </w:pPr>
            <w:r w:rsidRPr="0048534B">
              <w:rPr>
                <w:sz w:val="20"/>
              </w:rPr>
              <w:t>Phase IV:</w:t>
            </w:r>
          </w:p>
        </w:tc>
        <w:tc>
          <w:tcPr>
            <w:tcW w:w="752" w:type="pct"/>
            <w:tcBorders>
              <w:top w:val="nil"/>
              <w:left w:val="nil"/>
              <w:bottom w:val="nil"/>
              <w:right w:val="single" w:sz="4" w:space="0" w:color="auto"/>
            </w:tcBorders>
            <w:shd w:val="clear" w:color="auto" w:fill="FFFFFF" w:themeFill="background1"/>
            <w:vAlign w:val="bottom"/>
          </w:tcPr>
          <w:p w14:paraId="299F9CD7" w14:textId="77777777" w:rsidR="00C34514" w:rsidRPr="0048534B" w:rsidRDefault="00C34514" w:rsidP="0024223D">
            <w:pPr>
              <w:widowControl w:val="0"/>
              <w:tabs>
                <w:tab w:val="left" w:pos="6840"/>
              </w:tabs>
              <w:ind w:left="-108"/>
              <w:jc w:val="right"/>
              <w:rPr>
                <w:sz w:val="20"/>
              </w:rPr>
            </w:pPr>
            <w:r w:rsidRPr="0048534B">
              <w:rPr>
                <w:sz w:val="20"/>
              </w:rPr>
              <w:t>Nov-05</w:t>
            </w:r>
          </w:p>
        </w:tc>
        <w:tc>
          <w:tcPr>
            <w:tcW w:w="922" w:type="pct"/>
            <w:tcBorders>
              <w:top w:val="nil"/>
              <w:left w:val="single" w:sz="4" w:space="0" w:color="auto"/>
              <w:bottom w:val="nil"/>
              <w:right w:val="single" w:sz="4" w:space="0" w:color="auto"/>
            </w:tcBorders>
            <w:shd w:val="clear" w:color="auto" w:fill="FFFFFF" w:themeFill="background1"/>
          </w:tcPr>
          <w:p w14:paraId="6B509CC0" w14:textId="77777777" w:rsidR="00C34514" w:rsidRPr="0048534B" w:rsidRDefault="00C34514" w:rsidP="0024223D">
            <w:pPr>
              <w:widowControl w:val="0"/>
              <w:jc w:val="right"/>
              <w:rPr>
                <w:sz w:val="20"/>
              </w:rPr>
            </w:pPr>
            <w:r w:rsidRPr="0048534B">
              <w:rPr>
                <w:sz w:val="20"/>
              </w:rPr>
              <w:t>60,000</w:t>
            </w:r>
          </w:p>
        </w:tc>
      </w:tr>
      <w:tr w:rsidR="00C34514" w:rsidRPr="0048534B" w14:paraId="496C0EB1"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22A1C64" w14:textId="77777777" w:rsidR="00C34514" w:rsidRPr="0048534B" w:rsidRDefault="00C34514" w:rsidP="0024223D">
            <w:pPr>
              <w:widowControl w:val="0"/>
              <w:ind w:left="4990" w:right="-198"/>
              <w:jc w:val="left"/>
              <w:rPr>
                <w:sz w:val="20"/>
              </w:rPr>
            </w:pPr>
            <w:r w:rsidRPr="0048534B">
              <w:rPr>
                <w:sz w:val="20"/>
              </w:rPr>
              <w:t>Phase V:</w:t>
            </w:r>
          </w:p>
        </w:tc>
        <w:tc>
          <w:tcPr>
            <w:tcW w:w="752" w:type="pct"/>
            <w:tcBorders>
              <w:top w:val="nil"/>
              <w:left w:val="nil"/>
              <w:bottom w:val="nil"/>
              <w:right w:val="single" w:sz="4" w:space="0" w:color="auto"/>
            </w:tcBorders>
            <w:shd w:val="clear" w:color="auto" w:fill="FFFFFF" w:themeFill="background1"/>
            <w:vAlign w:val="bottom"/>
          </w:tcPr>
          <w:p w14:paraId="3490175F" w14:textId="77777777" w:rsidR="00C34514" w:rsidRPr="0048534B" w:rsidRDefault="00C34514" w:rsidP="0024223D">
            <w:pPr>
              <w:widowControl w:val="0"/>
              <w:tabs>
                <w:tab w:val="left" w:pos="6840"/>
              </w:tabs>
              <w:ind w:left="-108"/>
              <w:jc w:val="right"/>
              <w:rPr>
                <w:sz w:val="20"/>
              </w:rPr>
            </w:pPr>
            <w:r w:rsidRPr="0048534B">
              <w:rPr>
                <w:sz w:val="20"/>
              </w:rPr>
              <w:t>Nov-07</w:t>
            </w:r>
          </w:p>
        </w:tc>
        <w:tc>
          <w:tcPr>
            <w:tcW w:w="922" w:type="pct"/>
            <w:tcBorders>
              <w:top w:val="nil"/>
              <w:left w:val="single" w:sz="4" w:space="0" w:color="auto"/>
              <w:bottom w:val="nil"/>
              <w:right w:val="single" w:sz="4" w:space="0" w:color="auto"/>
            </w:tcBorders>
            <w:shd w:val="clear" w:color="auto" w:fill="FFFFFF" w:themeFill="background1"/>
          </w:tcPr>
          <w:p w14:paraId="16DD78B2" w14:textId="77777777" w:rsidR="00C34514" w:rsidRPr="0048534B" w:rsidRDefault="00C34514" w:rsidP="0024223D">
            <w:pPr>
              <w:widowControl w:val="0"/>
              <w:jc w:val="right"/>
              <w:rPr>
                <w:sz w:val="20"/>
              </w:rPr>
            </w:pPr>
            <w:r w:rsidRPr="0048534B">
              <w:rPr>
                <w:sz w:val="20"/>
              </w:rPr>
              <w:t>60,000</w:t>
            </w:r>
          </w:p>
        </w:tc>
      </w:tr>
      <w:tr w:rsidR="00C34514" w:rsidRPr="0048534B" w14:paraId="43ED9A28"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17C87D2" w14:textId="77777777" w:rsidR="00C34514" w:rsidRPr="0048534B" w:rsidRDefault="00C34514" w:rsidP="0024223D">
            <w:pPr>
              <w:widowControl w:val="0"/>
              <w:ind w:left="4990" w:right="-198"/>
              <w:jc w:val="left"/>
              <w:rPr>
                <w:sz w:val="20"/>
              </w:rPr>
            </w:pPr>
            <w:r w:rsidRPr="0048534B">
              <w:rPr>
                <w:sz w:val="20"/>
              </w:rPr>
              <w:t>Phase VI:</w:t>
            </w:r>
          </w:p>
        </w:tc>
        <w:tc>
          <w:tcPr>
            <w:tcW w:w="752" w:type="pct"/>
            <w:tcBorders>
              <w:top w:val="nil"/>
              <w:left w:val="nil"/>
              <w:bottom w:val="nil"/>
              <w:right w:val="single" w:sz="4" w:space="0" w:color="auto"/>
            </w:tcBorders>
            <w:shd w:val="clear" w:color="auto" w:fill="FFFFFF" w:themeFill="background1"/>
            <w:vAlign w:val="bottom"/>
          </w:tcPr>
          <w:p w14:paraId="3173763B" w14:textId="77777777" w:rsidR="00C34514" w:rsidRPr="0048534B" w:rsidRDefault="00C34514" w:rsidP="0024223D">
            <w:pPr>
              <w:widowControl w:val="0"/>
              <w:tabs>
                <w:tab w:val="left" w:pos="6840"/>
              </w:tabs>
              <w:ind w:left="-108"/>
              <w:jc w:val="right"/>
              <w:rPr>
                <w:sz w:val="20"/>
              </w:rPr>
            </w:pPr>
            <w:r w:rsidRPr="0048534B">
              <w:rPr>
                <w:sz w:val="20"/>
              </w:rPr>
              <w:t>Nov-09</w:t>
            </w:r>
          </w:p>
        </w:tc>
        <w:tc>
          <w:tcPr>
            <w:tcW w:w="922" w:type="pct"/>
            <w:tcBorders>
              <w:top w:val="nil"/>
              <w:left w:val="single" w:sz="4" w:space="0" w:color="auto"/>
              <w:bottom w:val="nil"/>
              <w:right w:val="single" w:sz="4" w:space="0" w:color="auto"/>
            </w:tcBorders>
            <w:shd w:val="clear" w:color="auto" w:fill="FFFFFF" w:themeFill="background1"/>
          </w:tcPr>
          <w:p w14:paraId="358B8156" w14:textId="77777777" w:rsidR="00C34514" w:rsidRPr="0048534B" w:rsidRDefault="00C34514" w:rsidP="0024223D">
            <w:pPr>
              <w:widowControl w:val="0"/>
              <w:jc w:val="right"/>
              <w:rPr>
                <w:sz w:val="20"/>
              </w:rPr>
            </w:pPr>
            <w:r w:rsidRPr="0048534B">
              <w:rPr>
                <w:sz w:val="20"/>
              </w:rPr>
              <w:t>46,500.00</w:t>
            </w:r>
          </w:p>
        </w:tc>
      </w:tr>
      <w:tr w:rsidR="00C34514" w:rsidRPr="0048534B" w14:paraId="7A0E6435"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0D3FC92D" w14:textId="77777777" w:rsidR="00C34514" w:rsidRPr="0048534B" w:rsidRDefault="00C34514" w:rsidP="0024223D">
            <w:pPr>
              <w:widowControl w:val="0"/>
              <w:ind w:left="4990" w:right="-198"/>
              <w:jc w:val="left"/>
              <w:rPr>
                <w:sz w:val="20"/>
              </w:rPr>
            </w:pPr>
            <w:r w:rsidRPr="0048534B">
              <w:rPr>
                <w:sz w:val="20"/>
              </w:rPr>
              <w:t>Phase VII:</w:t>
            </w:r>
          </w:p>
        </w:tc>
        <w:tc>
          <w:tcPr>
            <w:tcW w:w="752" w:type="pct"/>
            <w:tcBorders>
              <w:top w:val="nil"/>
              <w:left w:val="nil"/>
              <w:bottom w:val="nil"/>
              <w:right w:val="single" w:sz="4" w:space="0" w:color="auto"/>
            </w:tcBorders>
            <w:shd w:val="clear" w:color="auto" w:fill="FFFFFF" w:themeFill="background1"/>
            <w:vAlign w:val="bottom"/>
          </w:tcPr>
          <w:p w14:paraId="63157240" w14:textId="77777777" w:rsidR="00C34514" w:rsidRPr="0048534B" w:rsidRDefault="00C34514" w:rsidP="0024223D">
            <w:pPr>
              <w:widowControl w:val="0"/>
              <w:tabs>
                <w:tab w:val="left" w:pos="6840"/>
              </w:tabs>
              <w:ind w:left="-108"/>
              <w:jc w:val="right"/>
              <w:rPr>
                <w:sz w:val="20"/>
              </w:rPr>
            </w:pPr>
            <w:r w:rsidRPr="0048534B">
              <w:rPr>
                <w:sz w:val="20"/>
              </w:rPr>
              <w:t>Apr-12</w:t>
            </w:r>
          </w:p>
        </w:tc>
        <w:tc>
          <w:tcPr>
            <w:tcW w:w="922" w:type="pct"/>
            <w:tcBorders>
              <w:top w:val="nil"/>
              <w:left w:val="single" w:sz="4" w:space="0" w:color="auto"/>
              <w:bottom w:val="nil"/>
              <w:right w:val="single" w:sz="4" w:space="0" w:color="auto"/>
            </w:tcBorders>
            <w:shd w:val="clear" w:color="auto" w:fill="FFFFFF" w:themeFill="background1"/>
          </w:tcPr>
          <w:p w14:paraId="48CCF636" w14:textId="77777777" w:rsidR="00C34514" w:rsidRPr="0048534B" w:rsidRDefault="00C34514" w:rsidP="0024223D">
            <w:pPr>
              <w:widowControl w:val="0"/>
              <w:jc w:val="right"/>
              <w:rPr>
                <w:sz w:val="20"/>
              </w:rPr>
            </w:pPr>
            <w:r w:rsidRPr="0048534B">
              <w:rPr>
                <w:sz w:val="20"/>
              </w:rPr>
              <w:t>60,000</w:t>
            </w:r>
          </w:p>
        </w:tc>
      </w:tr>
      <w:tr w:rsidR="00C34514" w:rsidRPr="0048534B" w14:paraId="436AB352"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527495B" w14:textId="77777777" w:rsidR="00C34514" w:rsidRPr="0048534B" w:rsidRDefault="00C34514" w:rsidP="0024223D">
            <w:pPr>
              <w:widowControl w:val="0"/>
              <w:ind w:left="4990" w:right="-198"/>
              <w:jc w:val="left"/>
              <w:rPr>
                <w:sz w:val="20"/>
              </w:rPr>
            </w:pPr>
            <w:r w:rsidRPr="0048534B">
              <w:rPr>
                <w:sz w:val="20"/>
              </w:rPr>
              <w:t>Phase VIII:</w:t>
            </w:r>
          </w:p>
        </w:tc>
        <w:tc>
          <w:tcPr>
            <w:tcW w:w="752" w:type="pct"/>
            <w:tcBorders>
              <w:top w:val="nil"/>
              <w:left w:val="nil"/>
              <w:bottom w:val="nil"/>
              <w:right w:val="single" w:sz="4" w:space="0" w:color="auto"/>
            </w:tcBorders>
            <w:shd w:val="clear" w:color="auto" w:fill="FFFFFF" w:themeFill="background1"/>
            <w:vAlign w:val="bottom"/>
          </w:tcPr>
          <w:p w14:paraId="1F35E487" w14:textId="77777777" w:rsidR="00C34514" w:rsidRPr="0048534B" w:rsidRDefault="00C34514" w:rsidP="0024223D">
            <w:pPr>
              <w:widowControl w:val="0"/>
              <w:tabs>
                <w:tab w:val="left" w:pos="6840"/>
              </w:tabs>
              <w:ind w:left="-108"/>
              <w:jc w:val="right"/>
              <w:rPr>
                <w:sz w:val="20"/>
              </w:rPr>
            </w:pPr>
            <w:r w:rsidRPr="0048534B">
              <w:rPr>
                <w:sz w:val="20"/>
              </w:rPr>
              <w:t>Nov-14</w:t>
            </w:r>
          </w:p>
        </w:tc>
        <w:tc>
          <w:tcPr>
            <w:tcW w:w="922" w:type="pct"/>
            <w:tcBorders>
              <w:top w:val="nil"/>
              <w:left w:val="single" w:sz="4" w:space="0" w:color="auto"/>
              <w:bottom w:val="nil"/>
              <w:right w:val="single" w:sz="4" w:space="0" w:color="auto"/>
            </w:tcBorders>
            <w:shd w:val="clear" w:color="auto" w:fill="FFFFFF" w:themeFill="background1"/>
          </w:tcPr>
          <w:p w14:paraId="718CD8EB" w14:textId="77777777" w:rsidR="00C34514" w:rsidRPr="0048534B" w:rsidRDefault="00C34514" w:rsidP="0024223D">
            <w:pPr>
              <w:widowControl w:val="0"/>
              <w:jc w:val="right"/>
              <w:rPr>
                <w:sz w:val="20"/>
              </w:rPr>
            </w:pPr>
            <w:r w:rsidRPr="0048534B">
              <w:rPr>
                <w:sz w:val="20"/>
              </w:rPr>
              <w:t>60,000</w:t>
            </w:r>
          </w:p>
        </w:tc>
      </w:tr>
      <w:tr w:rsidR="00C34514" w:rsidRPr="0048534B" w14:paraId="69A82B6F"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F6E25AE" w14:textId="77777777" w:rsidR="00C34514" w:rsidRPr="0048534B" w:rsidRDefault="00C34514" w:rsidP="0024223D">
            <w:pPr>
              <w:widowControl w:val="0"/>
              <w:ind w:left="4990" w:right="-198"/>
              <w:jc w:val="left"/>
              <w:rPr>
                <w:sz w:val="20"/>
              </w:rPr>
            </w:pPr>
            <w:r w:rsidRPr="0048534B">
              <w:rPr>
                <w:sz w:val="20"/>
              </w:rPr>
              <w:t>Phase IX:</w:t>
            </w:r>
          </w:p>
        </w:tc>
        <w:tc>
          <w:tcPr>
            <w:tcW w:w="752" w:type="pct"/>
            <w:tcBorders>
              <w:top w:val="nil"/>
              <w:left w:val="nil"/>
              <w:bottom w:val="nil"/>
              <w:right w:val="single" w:sz="4" w:space="0" w:color="auto"/>
            </w:tcBorders>
            <w:shd w:val="clear" w:color="auto" w:fill="FFFFFF" w:themeFill="background1"/>
            <w:vAlign w:val="bottom"/>
          </w:tcPr>
          <w:p w14:paraId="6FA87CB1" w14:textId="77777777" w:rsidR="00C34514" w:rsidRPr="0048534B" w:rsidRDefault="00C34514" w:rsidP="0024223D">
            <w:pPr>
              <w:widowControl w:val="0"/>
              <w:tabs>
                <w:tab w:val="left" w:pos="6840"/>
              </w:tabs>
              <w:ind w:left="-108"/>
              <w:jc w:val="right"/>
              <w:rPr>
                <w:sz w:val="20"/>
              </w:rPr>
            </w:pPr>
            <w:r w:rsidRPr="0048534B">
              <w:rPr>
                <w:sz w:val="20"/>
              </w:rPr>
              <w:t>Jul-17</w:t>
            </w:r>
          </w:p>
        </w:tc>
        <w:tc>
          <w:tcPr>
            <w:tcW w:w="922" w:type="pct"/>
            <w:tcBorders>
              <w:top w:val="nil"/>
              <w:left w:val="single" w:sz="4" w:space="0" w:color="auto"/>
              <w:bottom w:val="nil"/>
              <w:right w:val="single" w:sz="4" w:space="0" w:color="auto"/>
            </w:tcBorders>
            <w:shd w:val="clear" w:color="auto" w:fill="FFFFFF" w:themeFill="background1"/>
          </w:tcPr>
          <w:p w14:paraId="2DC49580" w14:textId="77777777" w:rsidR="00C34514" w:rsidRPr="0048534B" w:rsidRDefault="00C34514" w:rsidP="0024223D">
            <w:pPr>
              <w:widowControl w:val="0"/>
              <w:jc w:val="right"/>
              <w:rPr>
                <w:sz w:val="20"/>
              </w:rPr>
            </w:pPr>
            <w:r w:rsidRPr="0048534B">
              <w:rPr>
                <w:sz w:val="20"/>
              </w:rPr>
              <w:t>65,000.00</w:t>
            </w:r>
          </w:p>
        </w:tc>
      </w:tr>
      <w:tr w:rsidR="00C34514" w:rsidRPr="0048534B" w14:paraId="433A7DEE"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3973CA7" w14:textId="77777777" w:rsidR="00C34514" w:rsidRPr="0048534B" w:rsidRDefault="00C34514" w:rsidP="0024223D">
            <w:pPr>
              <w:widowControl w:val="0"/>
              <w:ind w:left="4990" w:right="-198"/>
              <w:jc w:val="left"/>
              <w:rPr>
                <w:sz w:val="20"/>
              </w:rPr>
            </w:pPr>
            <w:r w:rsidRPr="0048534B">
              <w:rPr>
                <w:sz w:val="20"/>
              </w:rPr>
              <w:t>Phase X:</w:t>
            </w:r>
          </w:p>
        </w:tc>
        <w:tc>
          <w:tcPr>
            <w:tcW w:w="752" w:type="pct"/>
            <w:tcBorders>
              <w:top w:val="nil"/>
              <w:left w:val="nil"/>
              <w:bottom w:val="nil"/>
              <w:right w:val="single" w:sz="4" w:space="0" w:color="auto"/>
            </w:tcBorders>
            <w:shd w:val="clear" w:color="auto" w:fill="FFFFFF" w:themeFill="background1"/>
            <w:vAlign w:val="bottom"/>
          </w:tcPr>
          <w:p w14:paraId="0BFED220" w14:textId="77777777" w:rsidR="00C34514" w:rsidRPr="0048534B" w:rsidRDefault="00C34514" w:rsidP="0024223D">
            <w:pPr>
              <w:widowControl w:val="0"/>
              <w:tabs>
                <w:tab w:val="left" w:pos="6840"/>
              </w:tabs>
              <w:ind w:left="-108"/>
              <w:jc w:val="right"/>
              <w:rPr>
                <w:sz w:val="20"/>
              </w:rPr>
            </w:pPr>
            <w:r w:rsidRPr="0048534B">
              <w:rPr>
                <w:sz w:val="20"/>
              </w:rPr>
              <w:t>Dec-19</w:t>
            </w:r>
          </w:p>
        </w:tc>
        <w:tc>
          <w:tcPr>
            <w:tcW w:w="922" w:type="pct"/>
            <w:tcBorders>
              <w:top w:val="nil"/>
              <w:left w:val="single" w:sz="4" w:space="0" w:color="auto"/>
              <w:bottom w:val="nil"/>
              <w:right w:val="single" w:sz="4" w:space="0" w:color="auto"/>
            </w:tcBorders>
            <w:shd w:val="clear" w:color="auto" w:fill="FFFFFF" w:themeFill="background1"/>
          </w:tcPr>
          <w:p w14:paraId="49CFC80D" w14:textId="77777777" w:rsidR="00C34514" w:rsidRPr="0048534B" w:rsidRDefault="00C34514" w:rsidP="0024223D">
            <w:pPr>
              <w:widowControl w:val="0"/>
              <w:jc w:val="right"/>
              <w:rPr>
                <w:sz w:val="20"/>
              </w:rPr>
            </w:pPr>
            <w:r w:rsidRPr="0048534B">
              <w:rPr>
                <w:sz w:val="20"/>
              </w:rPr>
              <w:t>85,000</w:t>
            </w:r>
          </w:p>
        </w:tc>
      </w:tr>
      <w:tr w:rsidR="00C34514" w:rsidRPr="0048534B" w14:paraId="1E7C9163" w14:textId="77777777" w:rsidTr="0024223D">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5FDD9D2" w14:textId="77777777" w:rsidR="00C34514" w:rsidRPr="0048534B" w:rsidRDefault="00C34514" w:rsidP="0024223D">
            <w:pPr>
              <w:widowControl w:val="0"/>
              <w:ind w:left="4990" w:right="-198"/>
              <w:jc w:val="left"/>
              <w:rPr>
                <w:sz w:val="20"/>
              </w:rPr>
            </w:pPr>
            <w:r w:rsidRPr="0048534B">
              <w:rPr>
                <w:sz w:val="20"/>
              </w:rPr>
              <w:t>Phase XI:</w:t>
            </w:r>
          </w:p>
        </w:tc>
        <w:tc>
          <w:tcPr>
            <w:tcW w:w="752" w:type="pct"/>
            <w:tcBorders>
              <w:top w:val="nil"/>
              <w:left w:val="nil"/>
              <w:bottom w:val="nil"/>
              <w:right w:val="single" w:sz="4" w:space="0" w:color="auto"/>
            </w:tcBorders>
            <w:shd w:val="clear" w:color="auto" w:fill="FFFFFF" w:themeFill="background1"/>
            <w:vAlign w:val="bottom"/>
          </w:tcPr>
          <w:p w14:paraId="669A1644" w14:textId="77777777" w:rsidR="00C34514" w:rsidRPr="0048534B" w:rsidRDefault="00C34514" w:rsidP="0024223D">
            <w:pPr>
              <w:widowControl w:val="0"/>
              <w:tabs>
                <w:tab w:val="left" w:pos="6840"/>
              </w:tabs>
              <w:ind w:left="-108"/>
              <w:jc w:val="right"/>
              <w:rPr>
                <w:sz w:val="20"/>
              </w:rPr>
            </w:pPr>
            <w:r w:rsidRPr="0048534B">
              <w:rPr>
                <w:sz w:val="20"/>
              </w:rPr>
              <w:t>Nov-21</w:t>
            </w:r>
          </w:p>
        </w:tc>
        <w:tc>
          <w:tcPr>
            <w:tcW w:w="922" w:type="pct"/>
            <w:tcBorders>
              <w:top w:val="nil"/>
              <w:left w:val="single" w:sz="4" w:space="0" w:color="auto"/>
              <w:bottom w:val="nil"/>
              <w:right w:val="single" w:sz="4" w:space="0" w:color="auto"/>
            </w:tcBorders>
            <w:shd w:val="clear" w:color="auto" w:fill="FFFFFF" w:themeFill="background1"/>
          </w:tcPr>
          <w:p w14:paraId="40552BC2" w14:textId="77777777" w:rsidR="00C34514" w:rsidRPr="0048534B" w:rsidRDefault="00C34514" w:rsidP="0024223D">
            <w:pPr>
              <w:widowControl w:val="0"/>
              <w:jc w:val="right"/>
              <w:rPr>
                <w:sz w:val="20"/>
              </w:rPr>
            </w:pPr>
            <w:r w:rsidRPr="0048534B">
              <w:rPr>
                <w:sz w:val="20"/>
              </w:rPr>
              <w:t>85,000</w:t>
            </w:r>
          </w:p>
        </w:tc>
      </w:tr>
      <w:tr w:rsidR="00C34514" w:rsidRPr="0048534B" w14:paraId="665B9C9B" w14:textId="77777777" w:rsidTr="0024223D">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2BE249A0" w14:textId="77777777" w:rsidR="00C34514" w:rsidRPr="0048534B" w:rsidRDefault="00C34514" w:rsidP="0024223D">
            <w:pPr>
              <w:widowControl w:val="0"/>
              <w:tabs>
                <w:tab w:val="left" w:pos="6767"/>
                <w:tab w:val="right" w:pos="7560"/>
              </w:tabs>
              <w:ind w:left="6480" w:right="-108"/>
              <w:jc w:val="left"/>
              <w:rPr>
                <w:sz w:val="20"/>
                <w:highlight w:val="yellow"/>
              </w:rPr>
            </w:pPr>
            <w:r w:rsidRPr="0048534B">
              <w:rPr>
                <w:sz w:val="20"/>
              </w:rPr>
              <w:tab/>
              <w:t>Total:</w:t>
            </w:r>
          </w:p>
        </w:tc>
        <w:tc>
          <w:tcPr>
            <w:tcW w:w="922" w:type="pct"/>
            <w:tcBorders>
              <w:top w:val="nil"/>
              <w:left w:val="single" w:sz="4" w:space="0" w:color="auto"/>
              <w:bottom w:val="single" w:sz="4" w:space="0" w:color="auto"/>
              <w:right w:val="single" w:sz="4" w:space="0" w:color="auto"/>
            </w:tcBorders>
            <w:shd w:val="clear" w:color="auto" w:fill="auto"/>
          </w:tcPr>
          <w:p w14:paraId="232F3D9E" w14:textId="77777777" w:rsidR="00C34514" w:rsidRPr="0048534B" w:rsidRDefault="00C34514" w:rsidP="0024223D">
            <w:pPr>
              <w:widowControl w:val="0"/>
              <w:jc w:val="right"/>
              <w:rPr>
                <w:sz w:val="20"/>
                <w:highlight w:val="yellow"/>
              </w:rPr>
            </w:pPr>
            <w:r w:rsidRPr="0048534B">
              <w:rPr>
                <w:sz w:val="20"/>
              </w:rPr>
              <w:t>691,354</w:t>
            </w:r>
          </w:p>
        </w:tc>
      </w:tr>
      <w:tr w:rsidR="00C34514" w:rsidRPr="0048534B" w14:paraId="35D43FAB" w14:textId="77777777" w:rsidTr="0024223D">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6393C7B7" w14:textId="77777777" w:rsidR="00C34514" w:rsidRPr="0048534B" w:rsidRDefault="00C34514" w:rsidP="0024223D">
            <w:pPr>
              <w:widowControl w:val="0"/>
              <w:jc w:val="left"/>
              <w:rPr>
                <w:sz w:val="20"/>
              </w:rPr>
            </w:pPr>
            <w:r w:rsidRPr="0048534B">
              <w:rPr>
                <w:sz w:val="20"/>
              </w:rPr>
              <w:t>Amount requested for renewal (phase XII) (US $):</w:t>
            </w:r>
          </w:p>
        </w:tc>
        <w:tc>
          <w:tcPr>
            <w:tcW w:w="922" w:type="pct"/>
            <w:tcBorders>
              <w:top w:val="single" w:sz="4" w:space="0" w:color="auto"/>
            </w:tcBorders>
            <w:shd w:val="clear" w:color="auto" w:fill="auto"/>
          </w:tcPr>
          <w:p w14:paraId="3761966A" w14:textId="77777777" w:rsidR="00C34514" w:rsidRPr="0048534B" w:rsidRDefault="00C34514" w:rsidP="0024223D">
            <w:pPr>
              <w:widowControl w:val="0"/>
              <w:jc w:val="right"/>
              <w:rPr>
                <w:sz w:val="20"/>
              </w:rPr>
            </w:pPr>
            <w:r w:rsidRPr="0048534B">
              <w:rPr>
                <w:sz w:val="20"/>
              </w:rPr>
              <w:t>180,000</w:t>
            </w:r>
          </w:p>
        </w:tc>
      </w:tr>
      <w:tr w:rsidR="00C34514" w:rsidRPr="0048534B" w14:paraId="5E6D25BC" w14:textId="77777777" w:rsidTr="0024223D">
        <w:tblPrEx>
          <w:jc w:val="center"/>
          <w:tblLook w:val="01E0" w:firstRow="1" w:lastRow="1" w:firstColumn="1" w:lastColumn="1" w:noHBand="0" w:noVBand="0"/>
        </w:tblPrEx>
        <w:trPr>
          <w:trHeight w:val="233"/>
          <w:tblHeader/>
          <w:jc w:val="center"/>
        </w:trPr>
        <w:tc>
          <w:tcPr>
            <w:tcW w:w="4078" w:type="pct"/>
            <w:gridSpan w:val="2"/>
          </w:tcPr>
          <w:p w14:paraId="2A9B50D3" w14:textId="77777777" w:rsidR="00C34514" w:rsidRPr="0048534B" w:rsidRDefault="00C34514" w:rsidP="0024223D">
            <w:pPr>
              <w:widowControl w:val="0"/>
              <w:jc w:val="left"/>
              <w:rPr>
                <w:sz w:val="20"/>
              </w:rPr>
            </w:pPr>
            <w:r w:rsidRPr="0048534B">
              <w:rPr>
                <w:sz w:val="20"/>
              </w:rPr>
              <w:t xml:space="preserve">Amount recommended for approval for phase XII (US $): </w:t>
            </w:r>
          </w:p>
        </w:tc>
        <w:tc>
          <w:tcPr>
            <w:tcW w:w="922" w:type="pct"/>
            <w:shd w:val="clear" w:color="auto" w:fill="auto"/>
          </w:tcPr>
          <w:p w14:paraId="23786FFE" w14:textId="77777777" w:rsidR="00C34514" w:rsidRPr="0048534B" w:rsidRDefault="00C34514" w:rsidP="0024223D">
            <w:pPr>
              <w:widowControl w:val="0"/>
              <w:jc w:val="right"/>
              <w:rPr>
                <w:sz w:val="20"/>
              </w:rPr>
            </w:pPr>
            <w:r w:rsidRPr="0048534B">
              <w:rPr>
                <w:sz w:val="20"/>
              </w:rPr>
              <w:t>180,000</w:t>
            </w:r>
          </w:p>
        </w:tc>
      </w:tr>
      <w:tr w:rsidR="00C34514" w:rsidRPr="0048534B" w14:paraId="3BF355E7" w14:textId="77777777" w:rsidTr="0024223D">
        <w:tblPrEx>
          <w:jc w:val="center"/>
          <w:tblLook w:val="01E0" w:firstRow="1" w:lastRow="1" w:firstColumn="1" w:lastColumn="1" w:noHBand="0" w:noVBand="0"/>
        </w:tblPrEx>
        <w:trPr>
          <w:trHeight w:val="233"/>
          <w:tblHeader/>
          <w:jc w:val="center"/>
        </w:trPr>
        <w:tc>
          <w:tcPr>
            <w:tcW w:w="4078" w:type="pct"/>
            <w:gridSpan w:val="2"/>
          </w:tcPr>
          <w:p w14:paraId="1C4D7B8F" w14:textId="77777777" w:rsidR="00C34514" w:rsidRPr="0048534B" w:rsidRDefault="00C34514" w:rsidP="0024223D">
            <w:pPr>
              <w:widowControl w:val="0"/>
              <w:jc w:val="left"/>
              <w:rPr>
                <w:sz w:val="20"/>
              </w:rPr>
            </w:pPr>
            <w:r w:rsidRPr="0048534B">
              <w:rPr>
                <w:sz w:val="20"/>
              </w:rPr>
              <w:t>Agency support costs (US $):</w:t>
            </w:r>
          </w:p>
        </w:tc>
        <w:tc>
          <w:tcPr>
            <w:tcW w:w="922" w:type="pct"/>
            <w:shd w:val="clear" w:color="auto" w:fill="auto"/>
          </w:tcPr>
          <w:p w14:paraId="6389E3C1" w14:textId="77777777" w:rsidR="00C34514" w:rsidRPr="0048534B" w:rsidRDefault="00C34514" w:rsidP="0024223D">
            <w:pPr>
              <w:widowControl w:val="0"/>
              <w:jc w:val="right"/>
              <w:rPr>
                <w:sz w:val="20"/>
              </w:rPr>
            </w:pPr>
            <w:r w:rsidRPr="0048534B">
              <w:rPr>
                <w:sz w:val="20"/>
              </w:rPr>
              <w:t>0</w:t>
            </w:r>
          </w:p>
        </w:tc>
      </w:tr>
      <w:tr w:rsidR="00C34514" w:rsidRPr="0048534B" w14:paraId="00EC5FE4" w14:textId="77777777" w:rsidTr="0024223D">
        <w:tblPrEx>
          <w:jc w:val="center"/>
          <w:tblLook w:val="01E0" w:firstRow="1" w:lastRow="1" w:firstColumn="1" w:lastColumn="1" w:noHBand="0" w:noVBand="0"/>
        </w:tblPrEx>
        <w:trPr>
          <w:trHeight w:val="233"/>
          <w:tblHeader/>
          <w:jc w:val="center"/>
        </w:trPr>
        <w:tc>
          <w:tcPr>
            <w:tcW w:w="4078" w:type="pct"/>
            <w:gridSpan w:val="2"/>
          </w:tcPr>
          <w:p w14:paraId="01336340" w14:textId="77777777" w:rsidR="00C34514" w:rsidRPr="0048534B" w:rsidRDefault="00C34514" w:rsidP="0024223D">
            <w:pPr>
              <w:widowControl w:val="0"/>
              <w:jc w:val="left"/>
              <w:rPr>
                <w:sz w:val="20"/>
              </w:rPr>
            </w:pPr>
            <w:r w:rsidRPr="0048534B">
              <w:rPr>
                <w:sz w:val="20"/>
              </w:rPr>
              <w:t>Total cost of institutional strengthening phase XII to the Multilateral Fund (US $):</w:t>
            </w:r>
          </w:p>
        </w:tc>
        <w:tc>
          <w:tcPr>
            <w:tcW w:w="922" w:type="pct"/>
            <w:shd w:val="clear" w:color="auto" w:fill="auto"/>
          </w:tcPr>
          <w:p w14:paraId="2B734A0B" w14:textId="77777777" w:rsidR="00C34514" w:rsidRPr="0048534B" w:rsidRDefault="00C34514" w:rsidP="0024223D">
            <w:pPr>
              <w:widowControl w:val="0"/>
              <w:jc w:val="right"/>
              <w:rPr>
                <w:sz w:val="20"/>
              </w:rPr>
            </w:pPr>
            <w:r w:rsidRPr="0048534B">
              <w:rPr>
                <w:sz w:val="20"/>
              </w:rPr>
              <w:t>180,000</w:t>
            </w:r>
          </w:p>
        </w:tc>
      </w:tr>
      <w:tr w:rsidR="00C34514" w:rsidRPr="0048534B" w14:paraId="7C14B939" w14:textId="77777777" w:rsidTr="0024223D">
        <w:tblPrEx>
          <w:jc w:val="center"/>
          <w:tblLook w:val="01E0" w:firstRow="1" w:lastRow="1" w:firstColumn="1" w:lastColumn="1" w:noHBand="0" w:noVBand="0"/>
        </w:tblPrEx>
        <w:trPr>
          <w:trHeight w:val="233"/>
          <w:tblHeader/>
          <w:jc w:val="center"/>
        </w:trPr>
        <w:tc>
          <w:tcPr>
            <w:tcW w:w="4078" w:type="pct"/>
            <w:gridSpan w:val="2"/>
          </w:tcPr>
          <w:p w14:paraId="07276F48" w14:textId="77777777" w:rsidR="00C34514" w:rsidRPr="0048534B" w:rsidRDefault="00C34514" w:rsidP="0024223D">
            <w:pPr>
              <w:widowControl w:val="0"/>
              <w:jc w:val="left"/>
              <w:rPr>
                <w:sz w:val="20"/>
              </w:rPr>
            </w:pPr>
            <w:r w:rsidRPr="0048534B">
              <w:rPr>
                <w:sz w:val="20"/>
              </w:rPr>
              <w:t>Date of approval of country programme:</w:t>
            </w:r>
          </w:p>
        </w:tc>
        <w:tc>
          <w:tcPr>
            <w:tcW w:w="922" w:type="pct"/>
            <w:shd w:val="clear" w:color="auto" w:fill="FFFFFF" w:themeFill="background1"/>
          </w:tcPr>
          <w:p w14:paraId="0EE4D6E5" w14:textId="77777777" w:rsidR="00C34514" w:rsidRPr="0048534B" w:rsidRDefault="00C34514" w:rsidP="0024223D">
            <w:pPr>
              <w:widowControl w:val="0"/>
              <w:jc w:val="right"/>
              <w:rPr>
                <w:sz w:val="20"/>
              </w:rPr>
            </w:pPr>
            <w:r w:rsidRPr="0048534B">
              <w:rPr>
                <w:sz w:val="20"/>
              </w:rPr>
              <w:t>1995</w:t>
            </w:r>
          </w:p>
        </w:tc>
      </w:tr>
      <w:tr w:rsidR="00C34514" w:rsidRPr="0048534B" w14:paraId="520C2764" w14:textId="77777777" w:rsidTr="0024223D">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4212BC17" w14:textId="77777777" w:rsidR="00C34514" w:rsidRPr="0048534B" w:rsidRDefault="00C34514" w:rsidP="0024223D">
            <w:pPr>
              <w:widowControl w:val="0"/>
              <w:jc w:val="left"/>
              <w:rPr>
                <w:sz w:val="20"/>
              </w:rPr>
            </w:pPr>
            <w:r w:rsidRPr="0048534B">
              <w:rPr>
                <w:sz w:val="20"/>
              </w:rPr>
              <w:t>Date of approval of HCFC phase-out management plan:</w:t>
            </w:r>
          </w:p>
        </w:tc>
        <w:tc>
          <w:tcPr>
            <w:tcW w:w="922" w:type="pct"/>
            <w:tcBorders>
              <w:bottom w:val="single" w:sz="4" w:space="0" w:color="auto"/>
            </w:tcBorders>
            <w:shd w:val="clear" w:color="auto" w:fill="FFFFFF" w:themeFill="background1"/>
          </w:tcPr>
          <w:p w14:paraId="63C685E9" w14:textId="77777777" w:rsidR="00C34514" w:rsidRPr="0048534B" w:rsidRDefault="00C34514" w:rsidP="0024223D">
            <w:pPr>
              <w:widowControl w:val="0"/>
              <w:jc w:val="right"/>
              <w:rPr>
                <w:color w:val="000000"/>
                <w:sz w:val="20"/>
              </w:rPr>
            </w:pPr>
            <w:r w:rsidRPr="0048534B">
              <w:rPr>
                <w:color w:val="000000"/>
                <w:sz w:val="20"/>
              </w:rPr>
              <w:t>2011</w:t>
            </w:r>
          </w:p>
        </w:tc>
      </w:tr>
      <w:tr w:rsidR="00C34514" w:rsidRPr="0048534B" w14:paraId="7AA5677B" w14:textId="77777777" w:rsidTr="0024223D">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375008D0" w14:textId="77777777" w:rsidR="00C34514" w:rsidRPr="0048534B" w:rsidRDefault="00C34514" w:rsidP="0024223D">
            <w:pPr>
              <w:widowControl w:val="0"/>
              <w:jc w:val="left"/>
              <w:rPr>
                <w:sz w:val="20"/>
              </w:rPr>
            </w:pPr>
            <w:r w:rsidRPr="0048534B">
              <w:rPr>
                <w:sz w:val="20"/>
              </w:rPr>
              <w:t>Date of approval of Kigali HFC implementation plan:</w:t>
            </w:r>
          </w:p>
        </w:tc>
        <w:tc>
          <w:tcPr>
            <w:tcW w:w="922" w:type="pct"/>
            <w:tcBorders>
              <w:bottom w:val="single" w:sz="4" w:space="0" w:color="auto"/>
            </w:tcBorders>
            <w:shd w:val="clear" w:color="auto" w:fill="FFFFFF" w:themeFill="background1"/>
          </w:tcPr>
          <w:p w14:paraId="146ED31B" w14:textId="77777777" w:rsidR="00C34514" w:rsidRPr="0048534B" w:rsidRDefault="00C34514" w:rsidP="0024223D">
            <w:pPr>
              <w:widowControl w:val="0"/>
              <w:jc w:val="right"/>
              <w:rPr>
                <w:color w:val="000000"/>
                <w:sz w:val="20"/>
              </w:rPr>
            </w:pPr>
            <w:r w:rsidRPr="0048534B">
              <w:rPr>
                <w:color w:val="000000"/>
                <w:sz w:val="20"/>
              </w:rPr>
              <w:t>n/a</w:t>
            </w:r>
          </w:p>
        </w:tc>
      </w:tr>
      <w:tr w:rsidR="00C34514" w:rsidRPr="0048534B" w14:paraId="62414645" w14:textId="77777777" w:rsidTr="0024223D">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367FCE20" w14:textId="77777777" w:rsidR="00C34514" w:rsidRPr="0048534B" w:rsidRDefault="00C34514" w:rsidP="0024223D">
            <w:pPr>
              <w:keepNext/>
              <w:widowControl w:val="0"/>
              <w:spacing w:before="20"/>
              <w:jc w:val="left"/>
              <w:rPr>
                <w:sz w:val="20"/>
              </w:rPr>
            </w:pPr>
            <w:r w:rsidRPr="0048534B">
              <w:rPr>
                <w:sz w:val="20"/>
              </w:rPr>
              <w:t>Baseline consumption of controlled substances (ODP tonnes/CO</w:t>
            </w:r>
            <w:r w:rsidRPr="0048534B">
              <w:rPr>
                <w:sz w:val="20"/>
                <w:vertAlign w:val="subscript"/>
              </w:rPr>
              <w:t>2</w:t>
            </w:r>
            <w:r w:rsidRPr="0048534B">
              <w:rPr>
                <w:sz w:val="20"/>
              </w:rPr>
              <w:t>-eq tonnes):</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vAlign w:val="bottom"/>
          </w:tcPr>
          <w:p w14:paraId="60135F70" w14:textId="77777777" w:rsidR="00C34514" w:rsidRPr="0048534B" w:rsidRDefault="00C34514" w:rsidP="0024223D">
            <w:pPr>
              <w:keepNext/>
              <w:widowControl w:val="0"/>
              <w:jc w:val="right"/>
              <w:rPr>
                <w:sz w:val="20"/>
              </w:rPr>
            </w:pPr>
          </w:p>
        </w:tc>
      </w:tr>
      <w:tr w:rsidR="00C34514" w:rsidRPr="0048534B" w14:paraId="0A4E57D9" w14:textId="77777777" w:rsidTr="0024223D">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7D31A532" w14:textId="77777777" w:rsidR="00C34514" w:rsidRPr="0048534B" w:rsidRDefault="00C34514" w:rsidP="0024223D">
            <w:pPr>
              <w:widowControl w:val="0"/>
              <w:tabs>
                <w:tab w:val="left" w:pos="363"/>
              </w:tabs>
              <w:jc w:val="left"/>
              <w:rPr>
                <w:color w:val="000000" w:themeColor="text1"/>
                <w:sz w:val="20"/>
              </w:rPr>
            </w:pPr>
            <w:r w:rsidRPr="0048534B">
              <w:rPr>
                <w:color w:val="000000" w:themeColor="text1"/>
                <w:sz w:val="20"/>
              </w:rPr>
              <w:t>(a)</w:t>
            </w:r>
            <w:r w:rsidRPr="0048534B">
              <w:rPr>
                <w:color w:val="000000" w:themeColor="text1"/>
                <w:sz w:val="20"/>
              </w:rPr>
              <w:tab/>
              <w:t>Annex B, Group III (methyl chloroform) (average 1998-2000)</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749B7116" w14:textId="77777777" w:rsidR="00C34514" w:rsidRPr="0048534B" w:rsidRDefault="00C34514" w:rsidP="0024223D">
            <w:pPr>
              <w:keepNext/>
              <w:widowControl w:val="0"/>
              <w:jc w:val="right"/>
              <w:rPr>
                <w:sz w:val="20"/>
              </w:rPr>
            </w:pPr>
            <w:r w:rsidRPr="0048534B">
              <w:rPr>
                <w:sz w:val="20"/>
              </w:rPr>
              <w:t>0.0</w:t>
            </w:r>
          </w:p>
        </w:tc>
      </w:tr>
      <w:tr w:rsidR="00C34514" w:rsidRPr="0048534B" w14:paraId="4E82CFD1"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7A8CE73C" w14:textId="77777777" w:rsidR="00C34514" w:rsidRPr="0048534B" w:rsidRDefault="00C34514" w:rsidP="0024223D">
            <w:pPr>
              <w:widowControl w:val="0"/>
              <w:tabs>
                <w:tab w:val="left" w:pos="350"/>
              </w:tabs>
              <w:jc w:val="left"/>
              <w:rPr>
                <w:color w:val="000000" w:themeColor="text1"/>
                <w:sz w:val="20"/>
              </w:rPr>
            </w:pPr>
            <w:r w:rsidRPr="0048534B">
              <w:rPr>
                <w:color w:val="000000" w:themeColor="text1"/>
                <w:sz w:val="20"/>
              </w:rPr>
              <w:lastRenderedPageBreak/>
              <w:t>(b)</w:t>
            </w:r>
            <w:r w:rsidRPr="0048534B">
              <w:rPr>
                <w:color w:val="000000" w:themeColor="text1"/>
                <w:sz w:val="20"/>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0A8FECF9" w14:textId="77777777" w:rsidR="00C34514" w:rsidRPr="0048534B" w:rsidRDefault="00C34514" w:rsidP="0024223D">
            <w:pPr>
              <w:keepNext/>
              <w:widowControl w:val="0"/>
              <w:jc w:val="right"/>
              <w:rPr>
                <w:sz w:val="20"/>
              </w:rPr>
            </w:pPr>
            <w:r w:rsidRPr="0048534B">
              <w:rPr>
                <w:sz w:val="20"/>
              </w:rPr>
              <w:t>8.4</w:t>
            </w:r>
          </w:p>
        </w:tc>
      </w:tr>
      <w:tr w:rsidR="00C34514" w:rsidRPr="0048534B" w14:paraId="25DD1E42" w14:textId="77777777" w:rsidTr="0024223D">
        <w:tblPrEx>
          <w:jc w:val="center"/>
          <w:tblLook w:val="01E0" w:firstRow="1" w:lastRow="1" w:firstColumn="1" w:lastColumn="1" w:noHBand="0" w:noVBand="0"/>
        </w:tblPrEx>
        <w:trPr>
          <w:trHeight w:val="233"/>
          <w:jc w:val="center"/>
        </w:trPr>
        <w:tc>
          <w:tcPr>
            <w:tcW w:w="4078" w:type="pct"/>
            <w:gridSpan w:val="2"/>
            <w:tcBorders>
              <w:top w:val="nil"/>
              <w:bottom w:val="nil"/>
            </w:tcBorders>
          </w:tcPr>
          <w:p w14:paraId="0B6B6A15" w14:textId="77777777" w:rsidR="00C34514" w:rsidRPr="0048534B" w:rsidRDefault="00C34514" w:rsidP="0024223D">
            <w:pPr>
              <w:widowControl w:val="0"/>
              <w:tabs>
                <w:tab w:val="left" w:pos="350"/>
              </w:tabs>
              <w:jc w:val="left"/>
              <w:rPr>
                <w:color w:val="000000" w:themeColor="text1"/>
                <w:sz w:val="20"/>
              </w:rPr>
            </w:pPr>
            <w:r w:rsidRPr="0048534B">
              <w:rPr>
                <w:color w:val="000000" w:themeColor="text1"/>
                <w:sz w:val="20"/>
              </w:rPr>
              <w:t>(c)</w:t>
            </w:r>
            <w:r w:rsidRPr="0048534B">
              <w:rPr>
                <w:color w:val="000000" w:themeColor="text1"/>
                <w:sz w:val="20"/>
              </w:rPr>
              <w:tab/>
              <w:t>Annex E, (methyl bromide) (average 1995-1998)</w:t>
            </w:r>
          </w:p>
        </w:tc>
        <w:tc>
          <w:tcPr>
            <w:tcW w:w="922" w:type="pct"/>
            <w:tcBorders>
              <w:top w:val="nil"/>
              <w:bottom w:val="nil"/>
            </w:tcBorders>
            <w:shd w:val="clear" w:color="auto" w:fill="FFFFFF" w:themeFill="background1"/>
            <w:vAlign w:val="bottom"/>
          </w:tcPr>
          <w:p w14:paraId="32D16359" w14:textId="77777777" w:rsidR="00C34514" w:rsidRPr="0048534B" w:rsidRDefault="00C34514" w:rsidP="0024223D">
            <w:pPr>
              <w:keepNext/>
              <w:widowControl w:val="0"/>
              <w:jc w:val="right"/>
              <w:rPr>
                <w:sz w:val="20"/>
              </w:rPr>
            </w:pPr>
            <w:r w:rsidRPr="0048534B">
              <w:rPr>
                <w:sz w:val="20"/>
              </w:rPr>
              <w:t>0.8</w:t>
            </w:r>
          </w:p>
        </w:tc>
      </w:tr>
      <w:tr w:rsidR="00C34514" w:rsidRPr="0048534B" w14:paraId="2AE41755"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2EDE840C" w14:textId="77777777" w:rsidR="00C34514" w:rsidRPr="0048534B" w:rsidRDefault="00C34514" w:rsidP="0024223D">
            <w:pPr>
              <w:widowControl w:val="0"/>
              <w:ind w:left="360" w:hanging="360"/>
              <w:jc w:val="left"/>
              <w:rPr>
                <w:color w:val="000000" w:themeColor="text1"/>
                <w:sz w:val="20"/>
              </w:rPr>
            </w:pPr>
            <w:r w:rsidRPr="0048534B">
              <w:rPr>
                <w:sz w:val="20"/>
              </w:rPr>
              <w:t>(d)</w:t>
            </w:r>
            <w:r w:rsidRPr="0048534B">
              <w:rPr>
                <w:sz w:val="20"/>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297C916F" w14:textId="77777777" w:rsidR="00C34514" w:rsidRPr="0048534B" w:rsidRDefault="00C34514" w:rsidP="0024223D">
            <w:pPr>
              <w:keepNext/>
              <w:widowControl w:val="0"/>
              <w:jc w:val="right"/>
              <w:rPr>
                <w:sz w:val="20"/>
              </w:rPr>
            </w:pPr>
            <w:r w:rsidRPr="0048534B">
              <w:rPr>
                <w:sz w:val="20"/>
              </w:rPr>
              <w:t>774,924</w:t>
            </w:r>
          </w:p>
        </w:tc>
      </w:tr>
      <w:tr w:rsidR="00C34514" w:rsidRPr="0048534B" w14:paraId="4176492A" w14:textId="77777777" w:rsidTr="0024223D">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0B5FE0B6" w14:textId="77777777" w:rsidR="00C34514" w:rsidRPr="0048534B" w:rsidRDefault="00C34514" w:rsidP="0024223D">
            <w:pPr>
              <w:widowControl w:val="0"/>
              <w:spacing w:before="20"/>
              <w:jc w:val="left"/>
              <w:rPr>
                <w:sz w:val="20"/>
              </w:rPr>
            </w:pPr>
            <w:r w:rsidRPr="0048534B">
              <w:rPr>
                <w:sz w:val="20"/>
              </w:rPr>
              <w:t>Latest reported ODS consumption (2023) (ODP tonnes) as per Article 7:</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783C6EDF" w14:textId="77777777" w:rsidR="00C34514" w:rsidRPr="0048534B" w:rsidRDefault="00C34514" w:rsidP="0024223D">
            <w:pPr>
              <w:widowControl w:val="0"/>
              <w:spacing w:before="20"/>
              <w:jc w:val="right"/>
              <w:rPr>
                <w:sz w:val="20"/>
              </w:rPr>
            </w:pPr>
          </w:p>
        </w:tc>
      </w:tr>
      <w:tr w:rsidR="00C34514" w:rsidRPr="0048534B" w14:paraId="2B148897" w14:textId="77777777" w:rsidTr="0024223D">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71E1962A" w14:textId="77777777" w:rsidR="00C34514" w:rsidRPr="0048534B" w:rsidRDefault="00C34514" w:rsidP="0024223D">
            <w:pPr>
              <w:keepNext/>
              <w:widowControl w:val="0"/>
              <w:tabs>
                <w:tab w:val="left" w:pos="350"/>
              </w:tabs>
              <w:jc w:val="left"/>
              <w:rPr>
                <w:color w:val="000000" w:themeColor="text1"/>
                <w:sz w:val="20"/>
              </w:rPr>
            </w:pPr>
            <w:r w:rsidRPr="0048534B">
              <w:rPr>
                <w:color w:val="000000" w:themeColor="text1"/>
                <w:sz w:val="20"/>
              </w:rPr>
              <w:t>(a)</w:t>
            </w:r>
            <w:r w:rsidRPr="0048534B">
              <w:rPr>
                <w:color w:val="000000" w:themeColor="text1"/>
                <w:sz w:val="20"/>
              </w:rPr>
              <w:tab/>
              <w:t>Annex B, Group III (methyl chloroform)</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764AB527" w14:textId="77777777" w:rsidR="00C34514" w:rsidRPr="0048534B" w:rsidRDefault="00C34514" w:rsidP="0024223D">
            <w:pPr>
              <w:widowControl w:val="0"/>
              <w:jc w:val="right"/>
              <w:rPr>
                <w:sz w:val="20"/>
              </w:rPr>
            </w:pPr>
            <w:r w:rsidRPr="0048534B">
              <w:rPr>
                <w:sz w:val="20"/>
              </w:rPr>
              <w:t>0.00</w:t>
            </w:r>
          </w:p>
        </w:tc>
      </w:tr>
      <w:tr w:rsidR="00C34514" w:rsidRPr="0048534B" w14:paraId="2E33AEEE"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4DC8C03A" w14:textId="77777777" w:rsidR="00C34514" w:rsidRPr="0048534B" w:rsidRDefault="00C34514" w:rsidP="0024223D">
            <w:pPr>
              <w:keepNext/>
              <w:widowControl w:val="0"/>
              <w:tabs>
                <w:tab w:val="left" w:pos="363"/>
              </w:tabs>
              <w:jc w:val="left"/>
              <w:rPr>
                <w:color w:val="000000" w:themeColor="text1"/>
                <w:sz w:val="20"/>
              </w:rPr>
            </w:pPr>
            <w:r w:rsidRPr="0048534B">
              <w:rPr>
                <w:color w:val="000000" w:themeColor="text1"/>
                <w:sz w:val="20"/>
              </w:rPr>
              <w:t>(b)</w:t>
            </w:r>
            <w:r w:rsidRPr="0048534B">
              <w:rPr>
                <w:color w:val="000000" w:themeColor="text1"/>
                <w:sz w:val="20"/>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298353D4" w14:textId="77777777" w:rsidR="00C34514" w:rsidRPr="0048534B" w:rsidRDefault="00C34514" w:rsidP="0024223D">
            <w:pPr>
              <w:widowControl w:val="0"/>
              <w:jc w:val="right"/>
              <w:rPr>
                <w:sz w:val="20"/>
              </w:rPr>
            </w:pPr>
            <w:r w:rsidRPr="0048534B">
              <w:rPr>
                <w:sz w:val="20"/>
              </w:rPr>
              <w:t>0.26</w:t>
            </w:r>
          </w:p>
        </w:tc>
      </w:tr>
      <w:tr w:rsidR="00C34514" w:rsidRPr="0048534B" w14:paraId="160C52D5"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0FCA9BCF" w14:textId="77777777" w:rsidR="00C34514" w:rsidRPr="0048534B" w:rsidRDefault="00C34514" w:rsidP="0024223D">
            <w:pPr>
              <w:widowControl w:val="0"/>
              <w:tabs>
                <w:tab w:val="left" w:pos="338"/>
              </w:tabs>
              <w:jc w:val="left"/>
              <w:rPr>
                <w:color w:val="000000" w:themeColor="text1"/>
                <w:sz w:val="20"/>
              </w:rPr>
            </w:pPr>
            <w:r w:rsidRPr="0048534B">
              <w:rPr>
                <w:color w:val="000000" w:themeColor="text1"/>
                <w:sz w:val="20"/>
              </w:rPr>
              <w:t>(c)</w:t>
            </w:r>
            <w:r w:rsidRPr="0048534B">
              <w:rPr>
                <w:color w:val="000000" w:themeColor="text1"/>
                <w:sz w:val="20"/>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6AC80247" w14:textId="77777777" w:rsidR="00C34514" w:rsidRPr="0048534B" w:rsidRDefault="00C34514" w:rsidP="0024223D">
            <w:pPr>
              <w:widowControl w:val="0"/>
              <w:jc w:val="right"/>
              <w:rPr>
                <w:sz w:val="20"/>
              </w:rPr>
            </w:pPr>
            <w:r w:rsidRPr="0048534B">
              <w:rPr>
                <w:sz w:val="20"/>
              </w:rPr>
              <w:t>0.00</w:t>
            </w:r>
          </w:p>
        </w:tc>
      </w:tr>
      <w:tr w:rsidR="00C34514" w:rsidRPr="0048534B" w14:paraId="6F9C9B5E"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71D28493" w14:textId="77777777" w:rsidR="00C34514" w:rsidRPr="0048534B" w:rsidRDefault="00C34514" w:rsidP="0024223D">
            <w:pPr>
              <w:widowControl w:val="0"/>
              <w:tabs>
                <w:tab w:val="left" w:pos="6752"/>
                <w:tab w:val="right" w:pos="7560"/>
              </w:tabs>
              <w:ind w:left="6480" w:right="-108"/>
              <w:jc w:val="left"/>
              <w:rPr>
                <w:sz w:val="20"/>
              </w:rPr>
            </w:pPr>
            <w:r w:rsidRPr="0048534B">
              <w:rPr>
                <w:sz w:val="20"/>
              </w:rPr>
              <w:tab/>
              <w:t>Total:</w:t>
            </w:r>
          </w:p>
        </w:tc>
        <w:tc>
          <w:tcPr>
            <w:tcW w:w="922" w:type="pct"/>
            <w:tcBorders>
              <w:top w:val="nil"/>
              <w:left w:val="single" w:sz="4" w:space="0" w:color="auto"/>
              <w:bottom w:val="nil"/>
              <w:right w:val="single" w:sz="4" w:space="0" w:color="auto"/>
            </w:tcBorders>
            <w:shd w:val="clear" w:color="auto" w:fill="FFFFFF" w:themeFill="background1"/>
            <w:vAlign w:val="bottom"/>
          </w:tcPr>
          <w:p w14:paraId="3434FB62" w14:textId="77777777" w:rsidR="00C34514" w:rsidRPr="0048534B" w:rsidRDefault="00C34514" w:rsidP="0024223D">
            <w:pPr>
              <w:widowControl w:val="0"/>
              <w:jc w:val="right"/>
              <w:rPr>
                <w:sz w:val="20"/>
              </w:rPr>
            </w:pPr>
            <w:r w:rsidRPr="0048534B">
              <w:rPr>
                <w:sz w:val="20"/>
              </w:rPr>
              <w:t>0.26</w:t>
            </w:r>
          </w:p>
        </w:tc>
      </w:tr>
      <w:tr w:rsidR="00C34514" w:rsidRPr="0048534B" w14:paraId="45CE8F22"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66014AE6" w14:textId="77777777" w:rsidR="00C34514" w:rsidRPr="0048534B" w:rsidRDefault="00C34514" w:rsidP="0024223D">
            <w:pPr>
              <w:widowControl w:val="0"/>
              <w:tabs>
                <w:tab w:val="left" w:pos="338"/>
              </w:tabs>
              <w:jc w:val="left"/>
              <w:rPr>
                <w:sz w:val="20"/>
              </w:rPr>
            </w:pPr>
            <w:r w:rsidRPr="0048534B">
              <w:rPr>
                <w:sz w:val="20"/>
              </w:rPr>
              <w:t>(d)</w:t>
            </w:r>
            <w:r w:rsidRPr="0048534B">
              <w:rPr>
                <w:sz w:val="20"/>
              </w:rPr>
              <w:tab/>
              <w:t>Annex F (HFCs) (CO</w:t>
            </w:r>
            <w:r w:rsidRPr="0048534B">
              <w:rPr>
                <w:sz w:val="20"/>
                <w:vertAlign w:val="subscript"/>
              </w:rPr>
              <w:t>2</w:t>
            </w:r>
            <w:r w:rsidRPr="0048534B">
              <w:rPr>
                <w:sz w:val="20"/>
              </w:rPr>
              <w:t>-eq tonnes)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5AA34D05" w14:textId="77777777" w:rsidR="00C34514" w:rsidRPr="0048534B" w:rsidRDefault="00C34514" w:rsidP="0024223D">
            <w:pPr>
              <w:widowControl w:val="0"/>
              <w:jc w:val="right"/>
              <w:rPr>
                <w:sz w:val="20"/>
              </w:rPr>
            </w:pPr>
            <w:r w:rsidRPr="0048534B">
              <w:rPr>
                <w:sz w:val="20"/>
              </w:rPr>
              <w:t>730,358</w:t>
            </w:r>
          </w:p>
        </w:tc>
      </w:tr>
      <w:tr w:rsidR="00C34514" w:rsidRPr="0048534B" w14:paraId="3B3E9F5A" w14:textId="77777777" w:rsidTr="0024223D">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2055EEC9" w14:textId="77777777" w:rsidR="00C34514" w:rsidRPr="0048534B" w:rsidRDefault="00C34514" w:rsidP="0024223D">
            <w:pPr>
              <w:widowControl w:val="0"/>
              <w:jc w:val="left"/>
              <w:rPr>
                <w:sz w:val="20"/>
              </w:rPr>
            </w:pPr>
            <w:r w:rsidRPr="0048534B">
              <w:rPr>
                <w:sz w:val="20"/>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1BB649EC" w14:textId="77777777" w:rsidR="00C34514" w:rsidRPr="0048534B" w:rsidRDefault="00C34514" w:rsidP="0024223D">
            <w:pPr>
              <w:widowControl w:val="0"/>
              <w:jc w:val="right"/>
              <w:rPr>
                <w:sz w:val="20"/>
              </w:rPr>
            </w:pPr>
            <w:r w:rsidRPr="0048534B">
              <w:rPr>
                <w:sz w:val="20"/>
              </w:rPr>
              <w:t>2023</w:t>
            </w:r>
          </w:p>
        </w:tc>
      </w:tr>
      <w:tr w:rsidR="00C34514" w:rsidRPr="0048534B" w14:paraId="4CA09378" w14:textId="77777777" w:rsidTr="0024223D">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6C741782" w14:textId="77777777" w:rsidR="00C34514" w:rsidRPr="0048534B" w:rsidRDefault="00C34514" w:rsidP="0024223D">
            <w:pPr>
              <w:keepNext/>
              <w:widowControl w:val="0"/>
              <w:jc w:val="left"/>
              <w:rPr>
                <w:color w:val="000000" w:themeColor="text1"/>
                <w:sz w:val="20"/>
              </w:rPr>
            </w:pPr>
            <w:r w:rsidRPr="0048534B">
              <w:rPr>
                <w:color w:val="000000" w:themeColor="text1"/>
                <w:sz w:val="20"/>
              </w:rPr>
              <w:t>Amount approved for projects (as at December 2024) (US $):</w:t>
            </w:r>
          </w:p>
        </w:tc>
        <w:tc>
          <w:tcPr>
            <w:tcW w:w="922" w:type="pct"/>
            <w:tcBorders>
              <w:top w:val="single" w:sz="4" w:space="0" w:color="auto"/>
            </w:tcBorders>
            <w:shd w:val="clear" w:color="auto" w:fill="auto"/>
            <w:vAlign w:val="bottom"/>
          </w:tcPr>
          <w:p w14:paraId="3CB6D1EF" w14:textId="77777777" w:rsidR="00C34514" w:rsidRPr="0048534B" w:rsidRDefault="00C34514" w:rsidP="0024223D">
            <w:pPr>
              <w:widowControl w:val="0"/>
              <w:jc w:val="right"/>
              <w:rPr>
                <w:sz w:val="20"/>
              </w:rPr>
            </w:pPr>
            <w:r w:rsidRPr="0048534B">
              <w:rPr>
                <w:sz w:val="20"/>
              </w:rPr>
              <w:t>2,999,829</w:t>
            </w:r>
          </w:p>
        </w:tc>
      </w:tr>
      <w:tr w:rsidR="00C34514" w:rsidRPr="0048534B" w14:paraId="0C397692" w14:textId="77777777" w:rsidTr="0024223D">
        <w:tblPrEx>
          <w:jc w:val="center"/>
          <w:tblLook w:val="01E0" w:firstRow="1" w:lastRow="1" w:firstColumn="1" w:lastColumn="1" w:noHBand="0" w:noVBand="0"/>
        </w:tblPrEx>
        <w:trPr>
          <w:trHeight w:val="170"/>
          <w:jc w:val="center"/>
        </w:trPr>
        <w:tc>
          <w:tcPr>
            <w:tcW w:w="4078" w:type="pct"/>
            <w:gridSpan w:val="2"/>
          </w:tcPr>
          <w:p w14:paraId="47462DAC" w14:textId="77777777" w:rsidR="00C34514" w:rsidRPr="0048534B" w:rsidRDefault="00C34514" w:rsidP="0024223D">
            <w:pPr>
              <w:keepNext/>
              <w:widowControl w:val="0"/>
              <w:jc w:val="left"/>
              <w:rPr>
                <w:color w:val="000000" w:themeColor="text1"/>
                <w:sz w:val="20"/>
              </w:rPr>
            </w:pPr>
            <w:r w:rsidRPr="0048534B">
              <w:rPr>
                <w:color w:val="000000" w:themeColor="text1"/>
                <w:sz w:val="20"/>
              </w:rPr>
              <w:t>Amount disbursed (as at December 2023) (US $):</w:t>
            </w:r>
          </w:p>
        </w:tc>
        <w:tc>
          <w:tcPr>
            <w:tcW w:w="922" w:type="pct"/>
            <w:shd w:val="clear" w:color="auto" w:fill="auto"/>
            <w:vAlign w:val="center"/>
          </w:tcPr>
          <w:p w14:paraId="6A52F979" w14:textId="77777777" w:rsidR="00C34514" w:rsidRPr="0048534B" w:rsidRDefault="00C34514" w:rsidP="0024223D">
            <w:pPr>
              <w:widowControl w:val="0"/>
              <w:jc w:val="right"/>
              <w:rPr>
                <w:sz w:val="20"/>
              </w:rPr>
            </w:pPr>
            <w:r w:rsidRPr="0048534B">
              <w:rPr>
                <w:sz w:val="20"/>
              </w:rPr>
              <w:t>2,360,260</w:t>
            </w:r>
          </w:p>
        </w:tc>
      </w:tr>
      <w:tr w:rsidR="00C34514" w:rsidRPr="0048534B" w14:paraId="7983EF32" w14:textId="77777777" w:rsidTr="0024223D">
        <w:tblPrEx>
          <w:jc w:val="center"/>
          <w:tblLook w:val="01E0" w:firstRow="1" w:lastRow="1" w:firstColumn="1" w:lastColumn="1" w:noHBand="0" w:noVBand="0"/>
        </w:tblPrEx>
        <w:trPr>
          <w:trHeight w:val="233"/>
          <w:jc w:val="center"/>
        </w:trPr>
        <w:tc>
          <w:tcPr>
            <w:tcW w:w="4078" w:type="pct"/>
            <w:gridSpan w:val="2"/>
          </w:tcPr>
          <w:p w14:paraId="138669D3" w14:textId="77777777" w:rsidR="00C34514" w:rsidRPr="0048534B" w:rsidRDefault="00C34514" w:rsidP="0024223D">
            <w:pPr>
              <w:keepNext/>
              <w:widowControl w:val="0"/>
              <w:jc w:val="left"/>
              <w:rPr>
                <w:color w:val="000000" w:themeColor="text1"/>
                <w:sz w:val="20"/>
              </w:rPr>
            </w:pPr>
            <w:r w:rsidRPr="0048534B">
              <w:rPr>
                <w:color w:val="000000" w:themeColor="text1"/>
                <w:sz w:val="20"/>
              </w:rPr>
              <w:t>ODS to be phased out (as at December 2024) (ODP tonnes):</w:t>
            </w:r>
          </w:p>
        </w:tc>
        <w:tc>
          <w:tcPr>
            <w:tcW w:w="922" w:type="pct"/>
            <w:shd w:val="clear" w:color="auto" w:fill="auto"/>
            <w:vAlign w:val="bottom"/>
          </w:tcPr>
          <w:p w14:paraId="269692A1" w14:textId="77777777" w:rsidR="00C34514" w:rsidRPr="0048534B" w:rsidRDefault="00C34514" w:rsidP="0024223D">
            <w:pPr>
              <w:widowControl w:val="0"/>
              <w:jc w:val="right"/>
              <w:rPr>
                <w:sz w:val="20"/>
              </w:rPr>
            </w:pPr>
            <w:r w:rsidRPr="0048534B">
              <w:rPr>
                <w:sz w:val="20"/>
              </w:rPr>
              <w:t>25.6</w:t>
            </w:r>
          </w:p>
        </w:tc>
      </w:tr>
      <w:tr w:rsidR="00C34514" w:rsidRPr="0048534B" w14:paraId="384E9810" w14:textId="77777777" w:rsidTr="0024223D">
        <w:tblPrEx>
          <w:jc w:val="center"/>
          <w:tblLook w:val="01E0" w:firstRow="1" w:lastRow="1" w:firstColumn="1" w:lastColumn="1" w:noHBand="0" w:noVBand="0"/>
        </w:tblPrEx>
        <w:trPr>
          <w:trHeight w:val="233"/>
          <w:jc w:val="center"/>
        </w:trPr>
        <w:tc>
          <w:tcPr>
            <w:tcW w:w="4078" w:type="pct"/>
            <w:gridSpan w:val="2"/>
          </w:tcPr>
          <w:p w14:paraId="557C40A8" w14:textId="77777777" w:rsidR="00C34514" w:rsidRPr="0048534B" w:rsidRDefault="00C34514" w:rsidP="0024223D">
            <w:pPr>
              <w:keepNext/>
              <w:widowControl w:val="0"/>
              <w:jc w:val="left"/>
              <w:rPr>
                <w:color w:val="000000" w:themeColor="text1"/>
                <w:sz w:val="20"/>
              </w:rPr>
            </w:pPr>
            <w:r w:rsidRPr="0048534B">
              <w:rPr>
                <w:color w:val="000000" w:themeColor="text1"/>
                <w:sz w:val="20"/>
              </w:rPr>
              <w:t>ODS phased out (as at December 2023) (ODP tonnes):</w:t>
            </w:r>
          </w:p>
        </w:tc>
        <w:tc>
          <w:tcPr>
            <w:tcW w:w="922" w:type="pct"/>
            <w:shd w:val="clear" w:color="auto" w:fill="auto"/>
          </w:tcPr>
          <w:p w14:paraId="1AC951AA" w14:textId="77777777" w:rsidR="00C34514" w:rsidRPr="0048534B" w:rsidRDefault="00C34514" w:rsidP="0024223D">
            <w:pPr>
              <w:widowControl w:val="0"/>
              <w:jc w:val="right"/>
              <w:rPr>
                <w:sz w:val="20"/>
              </w:rPr>
            </w:pPr>
            <w:r w:rsidRPr="0048534B">
              <w:rPr>
                <w:sz w:val="20"/>
              </w:rPr>
              <w:t>20.3</w:t>
            </w:r>
          </w:p>
        </w:tc>
      </w:tr>
    </w:tbl>
    <w:p w14:paraId="3A2C6538" w14:textId="77777777" w:rsidR="00C34514" w:rsidRPr="00C25F4B" w:rsidRDefault="00C34514" w:rsidP="00C34514">
      <w:pPr>
        <w:outlineLvl w:val="0"/>
        <w:rPr>
          <w:color w:val="000000" w:themeColor="text1"/>
        </w:rPr>
      </w:pPr>
    </w:p>
    <w:p w14:paraId="5433F327" w14:textId="77777777" w:rsidR="00C34514" w:rsidRDefault="00C34514" w:rsidP="009E49C2">
      <w:pPr>
        <w:pStyle w:val="ListParagraph"/>
        <w:numPr>
          <w:ilvl w:val="0"/>
          <w:numId w:val="24"/>
        </w:numPr>
        <w:tabs>
          <w:tab w:val="clear" w:pos="0"/>
        </w:tabs>
        <w:spacing w:after="240"/>
      </w:pPr>
      <w:r w:rsidRPr="00C25F4B">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C34514" w:rsidRPr="0048534B" w14:paraId="08A313B4" w14:textId="77777777" w:rsidTr="0024223D">
        <w:tc>
          <w:tcPr>
            <w:tcW w:w="4089" w:type="pct"/>
            <w:tcBorders>
              <w:bottom w:val="single" w:sz="4" w:space="0" w:color="auto"/>
            </w:tcBorders>
            <w:shd w:val="clear" w:color="auto" w:fill="auto"/>
          </w:tcPr>
          <w:p w14:paraId="680408E4" w14:textId="77777777" w:rsidR="00C34514" w:rsidRPr="0048534B" w:rsidRDefault="00C34514" w:rsidP="0024223D">
            <w:pPr>
              <w:keepNext/>
              <w:jc w:val="left"/>
              <w:rPr>
                <w:b/>
                <w:sz w:val="20"/>
              </w:rPr>
            </w:pPr>
            <w:r w:rsidRPr="0048534B">
              <w:rPr>
                <w:b/>
                <w:sz w:val="20"/>
              </w:rPr>
              <w:t>Summary of activities</w:t>
            </w:r>
          </w:p>
          <w:p w14:paraId="7DD5F7FA" w14:textId="77777777" w:rsidR="00C34514" w:rsidRPr="0048534B" w:rsidRDefault="00C34514" w:rsidP="0024223D">
            <w:pPr>
              <w:keepNext/>
              <w:jc w:val="left"/>
              <w:rPr>
                <w:b/>
                <w:sz w:val="20"/>
              </w:rPr>
            </w:pPr>
          </w:p>
        </w:tc>
        <w:tc>
          <w:tcPr>
            <w:tcW w:w="911" w:type="pct"/>
            <w:tcBorders>
              <w:bottom w:val="single" w:sz="4" w:space="0" w:color="auto"/>
            </w:tcBorders>
          </w:tcPr>
          <w:p w14:paraId="14973A45" w14:textId="77777777" w:rsidR="00C34514" w:rsidRPr="0048534B" w:rsidRDefault="00C34514" w:rsidP="0024223D">
            <w:pPr>
              <w:keepNext/>
              <w:jc w:val="center"/>
              <w:rPr>
                <w:b/>
                <w:sz w:val="20"/>
              </w:rPr>
            </w:pPr>
            <w:r w:rsidRPr="0048534B">
              <w:rPr>
                <w:b/>
                <w:sz w:val="20"/>
              </w:rPr>
              <w:t>Funds approved (US $)</w:t>
            </w:r>
          </w:p>
        </w:tc>
      </w:tr>
      <w:tr w:rsidR="00C34514" w:rsidRPr="0048534B" w14:paraId="750D6A76" w14:textId="77777777" w:rsidTr="0024223D">
        <w:tc>
          <w:tcPr>
            <w:tcW w:w="4089" w:type="pct"/>
            <w:tcBorders>
              <w:top w:val="single" w:sz="4" w:space="0" w:color="auto"/>
              <w:left w:val="single" w:sz="4" w:space="0" w:color="auto"/>
              <w:bottom w:val="single" w:sz="4" w:space="0" w:color="auto"/>
              <w:right w:val="single" w:sz="4" w:space="0" w:color="auto"/>
            </w:tcBorders>
          </w:tcPr>
          <w:p w14:paraId="7337A16D" w14:textId="77777777" w:rsidR="00C34514" w:rsidRPr="0048534B" w:rsidRDefault="00C34514" w:rsidP="0024223D">
            <w:pPr>
              <w:keepNext/>
              <w:ind w:left="337" w:hanging="337"/>
              <w:jc w:val="left"/>
              <w:rPr>
                <w:sz w:val="20"/>
              </w:rPr>
            </w:pPr>
            <w:r w:rsidRPr="0048534B">
              <w:rPr>
                <w:sz w:val="20"/>
              </w:rPr>
              <w:t>(a)</w:t>
            </w:r>
            <w:r w:rsidRPr="0048534B">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838C5EA" w14:textId="77777777" w:rsidR="00C34514" w:rsidRPr="0048534B" w:rsidRDefault="00C34514" w:rsidP="0024223D">
            <w:pPr>
              <w:keepNext/>
              <w:jc w:val="right"/>
              <w:rPr>
                <w:sz w:val="20"/>
              </w:rPr>
            </w:pPr>
            <w:r w:rsidRPr="0048534B">
              <w:rPr>
                <w:sz w:val="20"/>
              </w:rPr>
              <w:t>1,193,425</w:t>
            </w:r>
          </w:p>
        </w:tc>
      </w:tr>
      <w:tr w:rsidR="00C34514" w:rsidRPr="0048534B" w14:paraId="6AE47FCB" w14:textId="77777777" w:rsidTr="0024223D">
        <w:tc>
          <w:tcPr>
            <w:tcW w:w="4089" w:type="pct"/>
            <w:tcBorders>
              <w:top w:val="single" w:sz="4" w:space="0" w:color="auto"/>
              <w:left w:val="single" w:sz="4" w:space="0" w:color="auto"/>
              <w:bottom w:val="single" w:sz="4" w:space="0" w:color="auto"/>
              <w:right w:val="single" w:sz="4" w:space="0" w:color="auto"/>
            </w:tcBorders>
          </w:tcPr>
          <w:p w14:paraId="1EBA2383" w14:textId="77777777" w:rsidR="00C34514" w:rsidRPr="0048534B" w:rsidRDefault="00C34514" w:rsidP="0024223D">
            <w:pPr>
              <w:widowControl w:val="0"/>
              <w:ind w:left="337" w:hanging="337"/>
              <w:rPr>
                <w:sz w:val="20"/>
              </w:rPr>
            </w:pPr>
            <w:r w:rsidRPr="0048534B">
              <w:rPr>
                <w:sz w:val="20"/>
              </w:rPr>
              <w:t>(b)</w:t>
            </w:r>
            <w:r w:rsidRPr="0048534B">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F1089E" w14:textId="77777777" w:rsidR="00C34514" w:rsidRPr="0048534B" w:rsidRDefault="00C34514" w:rsidP="0024223D">
            <w:pPr>
              <w:widowControl w:val="0"/>
              <w:jc w:val="right"/>
              <w:rPr>
                <w:sz w:val="20"/>
              </w:rPr>
            </w:pPr>
            <w:r w:rsidRPr="0048534B">
              <w:rPr>
                <w:sz w:val="20"/>
              </w:rPr>
              <w:t>691,354</w:t>
            </w:r>
          </w:p>
        </w:tc>
      </w:tr>
      <w:tr w:rsidR="00C34514" w:rsidRPr="0048534B" w14:paraId="47B62C79" w14:textId="77777777" w:rsidTr="0024223D">
        <w:tc>
          <w:tcPr>
            <w:tcW w:w="4089" w:type="pct"/>
            <w:tcBorders>
              <w:top w:val="single" w:sz="4" w:space="0" w:color="auto"/>
              <w:left w:val="single" w:sz="4" w:space="0" w:color="auto"/>
              <w:bottom w:val="single" w:sz="4" w:space="0" w:color="auto"/>
              <w:right w:val="single" w:sz="4" w:space="0" w:color="auto"/>
            </w:tcBorders>
          </w:tcPr>
          <w:p w14:paraId="5B078C40" w14:textId="77777777" w:rsidR="00C34514" w:rsidRPr="0048534B" w:rsidRDefault="00C34514" w:rsidP="0024223D">
            <w:pPr>
              <w:widowControl w:val="0"/>
              <w:ind w:left="337" w:hanging="337"/>
              <w:rPr>
                <w:sz w:val="20"/>
              </w:rPr>
            </w:pPr>
            <w:r w:rsidRPr="0048534B">
              <w:rPr>
                <w:sz w:val="20"/>
              </w:rPr>
              <w:t>(c)</w:t>
            </w:r>
            <w:r w:rsidRPr="0048534B">
              <w:rPr>
                <w:sz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9C56AE" w14:textId="77777777" w:rsidR="00C34514" w:rsidRPr="0048534B" w:rsidRDefault="00C34514" w:rsidP="0024223D">
            <w:pPr>
              <w:widowControl w:val="0"/>
              <w:jc w:val="right"/>
              <w:rPr>
                <w:sz w:val="20"/>
              </w:rPr>
            </w:pPr>
            <w:r w:rsidRPr="0048534B">
              <w:rPr>
                <w:sz w:val="20"/>
              </w:rPr>
              <w:t>1,115,050</w:t>
            </w:r>
          </w:p>
        </w:tc>
      </w:tr>
      <w:tr w:rsidR="00C34514" w:rsidRPr="0048534B" w14:paraId="64BF2EB4" w14:textId="77777777" w:rsidTr="0024223D">
        <w:tc>
          <w:tcPr>
            <w:tcW w:w="4089" w:type="pct"/>
            <w:tcBorders>
              <w:top w:val="single" w:sz="4" w:space="0" w:color="auto"/>
              <w:left w:val="single" w:sz="4" w:space="0" w:color="auto"/>
              <w:bottom w:val="single" w:sz="4" w:space="0" w:color="auto"/>
              <w:right w:val="single" w:sz="4" w:space="0" w:color="auto"/>
            </w:tcBorders>
            <w:shd w:val="clear" w:color="auto" w:fill="auto"/>
          </w:tcPr>
          <w:p w14:paraId="32D500F0" w14:textId="77777777" w:rsidR="00C34514" w:rsidRPr="0048534B" w:rsidRDefault="00C34514" w:rsidP="0024223D">
            <w:pPr>
              <w:widowControl w:val="0"/>
              <w:ind w:left="-109"/>
              <w:jc w:val="right"/>
              <w:rPr>
                <w:sz w:val="20"/>
                <w:highlight w:val="yellow"/>
              </w:rPr>
            </w:pPr>
            <w:r w:rsidRPr="0048534B">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091CF01" w14:textId="77777777" w:rsidR="00C34514" w:rsidRPr="0048534B" w:rsidRDefault="00C34514" w:rsidP="0024223D">
            <w:pPr>
              <w:widowControl w:val="0"/>
              <w:jc w:val="right"/>
              <w:rPr>
                <w:sz w:val="20"/>
              </w:rPr>
            </w:pPr>
            <w:r w:rsidRPr="0048534B">
              <w:rPr>
                <w:sz w:val="20"/>
              </w:rPr>
              <w:t>2,999,829</w:t>
            </w:r>
          </w:p>
        </w:tc>
      </w:tr>
      <w:tr w:rsidR="00C34514" w:rsidRPr="0048534B" w14:paraId="0BE30F74" w14:textId="77777777" w:rsidTr="0024223D">
        <w:trPr>
          <w:trHeight w:val="143"/>
        </w:trPr>
        <w:tc>
          <w:tcPr>
            <w:tcW w:w="4089" w:type="pct"/>
            <w:tcBorders>
              <w:top w:val="single" w:sz="4" w:space="0" w:color="auto"/>
              <w:left w:val="single" w:sz="4" w:space="0" w:color="auto"/>
              <w:bottom w:val="single" w:sz="4" w:space="0" w:color="auto"/>
              <w:right w:val="single" w:sz="4" w:space="0" w:color="auto"/>
            </w:tcBorders>
          </w:tcPr>
          <w:p w14:paraId="156FAB53" w14:textId="77777777" w:rsidR="00C34514" w:rsidRPr="0048534B" w:rsidRDefault="00C34514" w:rsidP="0024223D">
            <w:pPr>
              <w:widowControl w:val="0"/>
              <w:ind w:left="337" w:hanging="337"/>
              <w:rPr>
                <w:sz w:val="20"/>
              </w:rPr>
            </w:pPr>
            <w:r w:rsidRPr="0048534B">
              <w:rPr>
                <w:sz w:val="20"/>
              </w:rPr>
              <w:t>(d)</w:t>
            </w:r>
            <w:r w:rsidRPr="0048534B">
              <w:rPr>
                <w:sz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0C5342" w14:textId="77777777" w:rsidR="00C34514" w:rsidRPr="0048534B" w:rsidRDefault="00C34514" w:rsidP="0024223D">
            <w:pPr>
              <w:widowControl w:val="0"/>
              <w:jc w:val="right"/>
              <w:rPr>
                <w:sz w:val="20"/>
              </w:rPr>
            </w:pPr>
            <w:r w:rsidRPr="0048534B">
              <w:rPr>
                <w:sz w:val="20"/>
              </w:rPr>
              <w:t>150,000</w:t>
            </w:r>
          </w:p>
        </w:tc>
      </w:tr>
    </w:tbl>
    <w:p w14:paraId="20D48E03" w14:textId="77777777" w:rsidR="00C34514" w:rsidRPr="00091E5A" w:rsidRDefault="00C34514" w:rsidP="00C34514">
      <w:pPr>
        <w:keepNext/>
        <w:spacing w:before="240" w:after="240" w:line="360" w:lineRule="auto"/>
        <w:outlineLvl w:val="0"/>
        <w:rPr>
          <w:u w:val="single"/>
        </w:rPr>
      </w:pPr>
      <w:r w:rsidRPr="00091E5A">
        <w:rPr>
          <w:u w:val="single"/>
        </w:rPr>
        <w:t>Progress report</w:t>
      </w:r>
    </w:p>
    <w:p w14:paraId="1558DDC3" w14:textId="77777777" w:rsidR="00C34514" w:rsidRPr="00091E5A" w:rsidRDefault="00C34514" w:rsidP="009E49C2">
      <w:pPr>
        <w:pStyle w:val="ListParagraph"/>
        <w:numPr>
          <w:ilvl w:val="0"/>
          <w:numId w:val="24"/>
        </w:numPr>
        <w:tabs>
          <w:tab w:val="clear" w:pos="0"/>
        </w:tabs>
        <w:spacing w:after="240"/>
      </w:pPr>
      <w:r w:rsidRPr="008A2DBB">
        <w:t xml:space="preserve">During the reporting period, Namibia’s NOU successfully implemented Montreal Protocol activities under the </w:t>
      </w:r>
      <w:r>
        <w:t>IS</w:t>
      </w:r>
      <w:r w:rsidRPr="008A2DBB">
        <w:t xml:space="preserve"> project, ensuring continued national compliance with the Protocol and its amendments. Key achievements included the enforcement of updated ODS and HFC regulations, enhanced cooperation with customs to curb illegal trade, and comprehensive capacity-building programmes that trained over 60 customs officers and numerous RAC technicians in the safe handling of low-GWP alternatives. Public awareness was boosted through media campaigns and the celebration of </w:t>
      </w:r>
      <w:r>
        <w:t>World</w:t>
      </w:r>
      <w:r w:rsidRPr="008A2DBB">
        <w:t xml:space="preserve"> Ozone Day 2024. The NOU also participated in regional and international meetings to share best practices, maintained active monitoring systems such as iPIC, and seized illegal ODS consignments. Additionally, strong efforts were made to mainstream gender, including the training of 12 female RAC technicians and the establishment of a Women’s RAC Association to support inclusive participation in the sector.</w:t>
      </w:r>
    </w:p>
    <w:p w14:paraId="0D403F0F" w14:textId="77777777" w:rsidR="00C34514" w:rsidRPr="00091E5A" w:rsidRDefault="00C34514" w:rsidP="00C34514">
      <w:pPr>
        <w:widowControl w:val="0"/>
        <w:spacing w:after="240"/>
      </w:pPr>
      <w:r w:rsidRPr="00091E5A">
        <w:rPr>
          <w:u w:val="single"/>
        </w:rPr>
        <w:t>Plan of action</w:t>
      </w:r>
    </w:p>
    <w:p w14:paraId="74BFE548" w14:textId="77777777" w:rsidR="00C34514" w:rsidRDefault="00C34514" w:rsidP="009E49C2">
      <w:pPr>
        <w:pStyle w:val="ListParagraph"/>
        <w:numPr>
          <w:ilvl w:val="0"/>
          <w:numId w:val="24"/>
        </w:numPr>
        <w:tabs>
          <w:tab w:val="clear" w:pos="0"/>
        </w:tabs>
        <w:spacing w:after="240"/>
      </w:pPr>
      <w:r w:rsidRPr="00EC3430">
        <w:t xml:space="preserve">Namibia’s NOU will continue to implement the </w:t>
      </w:r>
      <w:r>
        <w:t>IS</w:t>
      </w:r>
      <w:r w:rsidRPr="00EC3430">
        <w:t xml:space="preserve"> project to ensure national compliance with the Montreal Protocol and its amendments. The next phase of implementation focuses on strengthening technical capacity through targeted training for RAC technicians, customs officers, and policymakers, with an emphasis on gender inclusion. Regulatory enforcement will be enhanced through active monitoring of the licensing and quota system, deployment of refrigerant identifiers at border posts, and improved data reporting. Public awareness will be promoted via mass media campaigns, stakeholder workshops, and distribution of educational materials to encourage adoption of low-GWP, energy-efficient alternatives. Additionally, the NOU will strengthen regional and international cooperation by participating in relevant network and global meetings to support knowledge exchange and alignment with evolving global standards.</w:t>
      </w:r>
    </w:p>
    <w:p w14:paraId="00CBFC43" w14:textId="77777777" w:rsidR="00C34514" w:rsidRDefault="00C34514" w:rsidP="00C34514">
      <w:pPr>
        <w:spacing w:after="240"/>
        <w:rPr>
          <w:u w:val="single"/>
        </w:rPr>
      </w:pPr>
      <w:r w:rsidRPr="00297E2B">
        <w:rPr>
          <w:u w:val="single"/>
        </w:rPr>
        <w:lastRenderedPageBreak/>
        <w:t>Sustainability and risk assessment</w:t>
      </w:r>
    </w:p>
    <w:p w14:paraId="2C99489E" w14:textId="77777777" w:rsidR="00C34514" w:rsidRDefault="00C34514" w:rsidP="009E49C2">
      <w:pPr>
        <w:pStyle w:val="ListParagraph"/>
        <w:numPr>
          <w:ilvl w:val="0"/>
          <w:numId w:val="24"/>
        </w:numPr>
        <w:tabs>
          <w:tab w:val="clear" w:pos="0"/>
        </w:tabs>
        <w:spacing w:after="240"/>
      </w:pPr>
      <w:r w:rsidRPr="00D53544">
        <w:t>Namibia’s NOU</w:t>
      </w:r>
      <w:r>
        <w:t xml:space="preserve"> </w:t>
      </w:r>
      <w:r w:rsidRPr="00D53544">
        <w:t>will ensure sustainability through continued support from the Ministry of Industrialization and Trade, which will provide infrastructure, budgetary integration, and logistical resources. To manage risks, the NOU will mainstream Montreal Protocol activities into national policies, strengthen staff retention and training, and enhance enforcement through improved customs collaboration and refrigerant detection tools. Institutional support will be safeguarded by embedding Montreal Protocol activities into national frameworks and maintaining high-level engagement. The NOU will also address illegal trade through regional cooperation and stricter monitoring, while bridging workforce gaps with expanded training and awareness efforts.</w:t>
      </w:r>
    </w:p>
    <w:p w14:paraId="0F83AAAC" w14:textId="77777777" w:rsidR="00C34514" w:rsidRDefault="00C34514" w:rsidP="00C34514">
      <w:pPr>
        <w:widowControl w:val="0"/>
        <w:spacing w:after="120"/>
        <w:outlineLvl w:val="0"/>
      </w:pPr>
    </w:p>
    <w:p w14:paraId="49373C39" w14:textId="77777777" w:rsidR="00C34514" w:rsidRDefault="00C34514" w:rsidP="00C34514"/>
    <w:p w14:paraId="5F5BB2C4" w14:textId="77777777" w:rsidR="00F557FA" w:rsidRDefault="00F557FA">
      <w:pPr>
        <w:tabs>
          <w:tab w:val="left" w:pos="4095"/>
          <w:tab w:val="center" w:pos="4680"/>
        </w:tabs>
        <w:bidi/>
        <w:jc w:val="left"/>
        <w:rPr>
          <w:rFonts w:cs="Arabic Transparent"/>
          <w:b/>
          <w:bCs/>
          <w:sz w:val="26"/>
          <w:szCs w:val="26"/>
          <w:rtl/>
          <w:lang w:bidi="ar-EG"/>
        </w:rPr>
        <w:sectPr w:rsidR="00F557FA" w:rsidSect="007331F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326"/>
        </w:sectPr>
      </w:pPr>
    </w:p>
    <w:p w14:paraId="44E58296" w14:textId="670E2D96" w:rsidR="007E5D09" w:rsidRPr="00C34514" w:rsidRDefault="007E5D09">
      <w:pPr>
        <w:tabs>
          <w:tab w:val="left" w:pos="4095"/>
          <w:tab w:val="center" w:pos="4680"/>
        </w:tabs>
        <w:bidi/>
        <w:jc w:val="left"/>
        <w:rPr>
          <w:rFonts w:cs="Arabic Transparent"/>
          <w:b/>
          <w:bCs/>
          <w:sz w:val="26"/>
          <w:szCs w:val="26"/>
          <w:lang w:bidi="ar-EG"/>
        </w:rPr>
      </w:pPr>
    </w:p>
    <w:p w14:paraId="33CF9E4B" w14:textId="23CC05B9" w:rsidR="007E5D09" w:rsidRDefault="00F557FA">
      <w:pPr>
        <w:bidi/>
        <w:jc w:val="center"/>
        <w:rPr>
          <w:sz w:val="26"/>
          <w:szCs w:val="26"/>
          <w:rtl/>
          <w:lang w:val="en-CA" w:bidi="ar-SA"/>
        </w:rPr>
      </w:pPr>
      <w:r>
        <w:rPr>
          <w:rFonts w:hint="cs"/>
          <w:b/>
          <w:bCs/>
          <w:sz w:val="26"/>
          <w:szCs w:val="26"/>
          <w:rtl/>
          <w:lang w:val="en-CA" w:bidi="ar-SA"/>
        </w:rPr>
        <w:t>المرفق الثاني</w:t>
      </w:r>
    </w:p>
    <w:p w14:paraId="00410C82" w14:textId="77777777" w:rsidR="00F557FA" w:rsidRDefault="00F557FA" w:rsidP="00F557FA">
      <w:pPr>
        <w:bidi/>
        <w:jc w:val="center"/>
        <w:rPr>
          <w:sz w:val="26"/>
          <w:szCs w:val="26"/>
          <w:rtl/>
          <w:lang w:val="en-CA" w:bidi="ar-SA"/>
        </w:rPr>
      </w:pPr>
    </w:p>
    <w:p w14:paraId="75A5977B" w14:textId="7A91D591" w:rsidR="00F557FA" w:rsidRPr="00A4616D" w:rsidRDefault="00F557FA" w:rsidP="00A4616D">
      <w:pPr>
        <w:bidi/>
        <w:spacing w:line="360" w:lineRule="exact"/>
        <w:jc w:val="center"/>
        <w:rPr>
          <w:rFonts w:asciiTheme="majorBidi" w:hAnsiTheme="majorBidi" w:cstheme="majorBidi"/>
          <w:b/>
          <w:bCs/>
          <w:sz w:val="26"/>
          <w:szCs w:val="26"/>
          <w:rtl/>
        </w:rPr>
      </w:pPr>
      <w:r w:rsidRPr="00A4616D">
        <w:rPr>
          <w:rFonts w:asciiTheme="majorBidi" w:hAnsiTheme="majorBidi"/>
          <w:b/>
          <w:bCs/>
          <w:sz w:val="26"/>
          <w:szCs w:val="26"/>
          <w:rtl/>
          <w:lang w:bidi="ar-SA"/>
        </w:rPr>
        <w:t>م</w:t>
      </w:r>
      <w:r w:rsidR="00A4616D" w:rsidRPr="00A4616D">
        <w:rPr>
          <w:rFonts w:asciiTheme="majorBidi" w:hAnsiTheme="majorBidi" w:hint="cs"/>
          <w:b/>
          <w:bCs/>
          <w:sz w:val="26"/>
          <w:szCs w:val="26"/>
          <w:rtl/>
          <w:lang w:bidi="ar-SA"/>
        </w:rPr>
        <w:t>شروع</w:t>
      </w:r>
      <w:r w:rsidRPr="00A4616D">
        <w:rPr>
          <w:rFonts w:asciiTheme="majorBidi" w:hAnsiTheme="majorBidi"/>
          <w:b/>
          <w:bCs/>
          <w:sz w:val="26"/>
          <w:szCs w:val="26"/>
          <w:rtl/>
          <w:lang w:bidi="ar-SA"/>
        </w:rPr>
        <w:t xml:space="preserve"> الآراء التي أعربت عنها اللجنة التنفيذية بشأن </w:t>
      </w:r>
      <w:r w:rsidR="00A4616D" w:rsidRPr="00A4616D">
        <w:rPr>
          <w:rFonts w:asciiTheme="majorBidi" w:hAnsiTheme="majorBidi"/>
          <w:b/>
          <w:bCs/>
          <w:sz w:val="26"/>
          <w:szCs w:val="26"/>
          <w:rtl/>
          <w:lang w:bidi="ar-SA"/>
        </w:rPr>
        <w:br/>
      </w:r>
      <w:r w:rsidRPr="00A4616D">
        <w:rPr>
          <w:rFonts w:asciiTheme="majorBidi" w:hAnsiTheme="majorBidi"/>
          <w:b/>
          <w:bCs/>
          <w:sz w:val="26"/>
          <w:szCs w:val="26"/>
          <w:rtl/>
          <w:lang w:bidi="ar-SA"/>
        </w:rPr>
        <w:t>مش</w:t>
      </w:r>
      <w:r w:rsidR="00A4616D" w:rsidRPr="00A4616D">
        <w:rPr>
          <w:rFonts w:asciiTheme="majorBidi" w:hAnsiTheme="majorBidi" w:hint="cs"/>
          <w:b/>
          <w:bCs/>
          <w:sz w:val="26"/>
          <w:szCs w:val="26"/>
          <w:rtl/>
          <w:lang w:bidi="ar-SA"/>
        </w:rPr>
        <w:t>روعات</w:t>
      </w:r>
      <w:r w:rsidRPr="00A4616D">
        <w:rPr>
          <w:rFonts w:asciiTheme="majorBidi" w:hAnsiTheme="majorBidi"/>
          <w:b/>
          <w:bCs/>
          <w:sz w:val="26"/>
          <w:szCs w:val="26"/>
          <w:rtl/>
          <w:lang w:bidi="ar-SA"/>
        </w:rPr>
        <w:t xml:space="preserve"> </w:t>
      </w:r>
      <w:r w:rsidR="00A4616D" w:rsidRPr="00A4616D">
        <w:rPr>
          <w:rFonts w:asciiTheme="majorBidi" w:hAnsiTheme="majorBidi"/>
          <w:b/>
          <w:bCs/>
          <w:sz w:val="26"/>
          <w:szCs w:val="26"/>
          <w:rtl/>
          <w:lang w:bidi="ar-SA"/>
        </w:rPr>
        <w:t xml:space="preserve">تجديد </w:t>
      </w:r>
      <w:r w:rsidRPr="00A4616D">
        <w:rPr>
          <w:rFonts w:asciiTheme="majorBidi" w:hAnsiTheme="majorBidi"/>
          <w:b/>
          <w:bCs/>
          <w:sz w:val="26"/>
          <w:szCs w:val="26"/>
          <w:rtl/>
          <w:lang w:bidi="ar-SA"/>
        </w:rPr>
        <w:t>التعزيز المؤسسي المقدمة إلى الاجتماع السادس والتسعين</w:t>
      </w:r>
    </w:p>
    <w:p w14:paraId="25BDC2A6" w14:textId="77777777" w:rsidR="00F557FA" w:rsidRPr="00A4616D" w:rsidRDefault="00F557FA" w:rsidP="00FB438E">
      <w:pPr>
        <w:bidi/>
        <w:spacing w:before="240" w:line="360" w:lineRule="exact"/>
        <w:rPr>
          <w:rFonts w:asciiTheme="majorBidi" w:hAnsiTheme="majorBidi" w:cstheme="majorBidi"/>
          <w:b/>
          <w:bCs/>
          <w:sz w:val="26"/>
          <w:szCs w:val="26"/>
          <w:rtl/>
        </w:rPr>
      </w:pPr>
      <w:r w:rsidRPr="00A4616D">
        <w:rPr>
          <w:rFonts w:asciiTheme="majorBidi" w:hAnsiTheme="majorBidi"/>
          <w:b/>
          <w:bCs/>
          <w:sz w:val="26"/>
          <w:szCs w:val="26"/>
          <w:rtl/>
          <w:lang w:bidi="ar-SA"/>
        </w:rPr>
        <w:t>أنغولا</w:t>
      </w:r>
    </w:p>
    <w:p w14:paraId="2FE72944" w14:textId="60EEA524" w:rsidR="00F557FA" w:rsidRPr="00F557FA" w:rsidRDefault="00F557FA" w:rsidP="009E49C2">
      <w:pPr>
        <w:pStyle w:val="ListParagraph"/>
        <w:numPr>
          <w:ilvl w:val="0"/>
          <w:numId w:val="25"/>
        </w:numPr>
        <w:tabs>
          <w:tab w:val="left" w:pos="720"/>
        </w:tabs>
        <w:bidi/>
        <w:spacing w:after="120" w:line="360" w:lineRule="exact"/>
        <w:ind w:left="0" w:firstLine="0"/>
        <w:rPr>
          <w:sz w:val="26"/>
          <w:szCs w:val="26"/>
          <w:lang w:val="en-CA"/>
        </w:rPr>
      </w:pPr>
      <w:r w:rsidRPr="00545B26">
        <w:rPr>
          <w:rFonts w:asciiTheme="majorBidi" w:hAnsiTheme="majorBidi"/>
          <w:sz w:val="26"/>
          <w:szCs w:val="26"/>
          <w:rtl/>
          <w:lang w:bidi="ar-SA"/>
        </w:rPr>
        <w:t xml:space="preserve">استعرضت اللجنة التنفيذية التقرير المقدم مع </w:t>
      </w:r>
      <w:r w:rsidR="00090515">
        <w:rPr>
          <w:rFonts w:asciiTheme="majorBidi" w:hAnsiTheme="majorBidi" w:hint="cs"/>
          <w:sz w:val="26"/>
          <w:szCs w:val="26"/>
          <w:rtl/>
          <w:lang w:bidi="ar-SA"/>
        </w:rPr>
        <w:t>ال</w:t>
      </w:r>
      <w:r w:rsidRPr="00545B26">
        <w:rPr>
          <w:rFonts w:asciiTheme="majorBidi" w:hAnsiTheme="majorBidi"/>
          <w:sz w:val="26"/>
          <w:szCs w:val="26"/>
          <w:rtl/>
          <w:lang w:bidi="ar-SA"/>
        </w:rPr>
        <w:t xml:space="preserve">طلب </w:t>
      </w:r>
      <w:r w:rsidR="00090515">
        <w:rPr>
          <w:rFonts w:asciiTheme="majorBidi" w:hAnsiTheme="majorBidi" w:hint="cs"/>
          <w:sz w:val="26"/>
          <w:szCs w:val="26"/>
          <w:rtl/>
          <w:lang w:bidi="ar-SA"/>
        </w:rPr>
        <w:t>المتعلق ب</w:t>
      </w:r>
      <w:r w:rsidR="00090515" w:rsidRPr="00545B26">
        <w:rPr>
          <w:rFonts w:asciiTheme="majorBidi" w:hAnsiTheme="majorBidi"/>
          <w:sz w:val="26"/>
          <w:szCs w:val="26"/>
          <w:rtl/>
          <w:lang w:bidi="ar-SA"/>
        </w:rPr>
        <w:t xml:space="preserve">مشروع </w:t>
      </w:r>
      <w:r w:rsidRPr="00545B26">
        <w:rPr>
          <w:rFonts w:asciiTheme="majorBidi" w:hAnsiTheme="majorBidi"/>
          <w:sz w:val="26"/>
          <w:szCs w:val="26"/>
          <w:rtl/>
          <w:lang w:bidi="ar-SA"/>
        </w:rPr>
        <w:t>تجديد التعزيز المؤسسي لأنغولا، ولاحظت مع التقدير أن أن</w:t>
      </w:r>
      <w:r w:rsidR="001E5A65">
        <w:rPr>
          <w:rFonts w:asciiTheme="majorBidi" w:hAnsiTheme="majorBidi" w:hint="cs"/>
          <w:sz w:val="26"/>
          <w:szCs w:val="26"/>
          <w:rtl/>
          <w:lang w:bidi="ar-SA"/>
        </w:rPr>
        <w:t>غو</w:t>
      </w:r>
      <w:r w:rsidRPr="00545B26">
        <w:rPr>
          <w:rFonts w:asciiTheme="majorBidi" w:hAnsiTheme="majorBidi"/>
          <w:sz w:val="26"/>
          <w:szCs w:val="26"/>
          <w:rtl/>
          <w:lang w:bidi="ar-SA"/>
        </w:rPr>
        <w:t xml:space="preserve">لا قد أبلغت أمانة الصندوق ببيانات برنامجها القطري لعام 2023، </w:t>
      </w:r>
      <w:r w:rsidR="005315C0">
        <w:rPr>
          <w:rFonts w:asciiTheme="majorBidi" w:hAnsiTheme="majorBidi" w:hint="cs"/>
          <w:sz w:val="26"/>
          <w:szCs w:val="26"/>
          <w:rtl/>
          <w:lang w:bidi="ar-SA"/>
        </w:rPr>
        <w:t xml:space="preserve">كما أفادت </w:t>
      </w:r>
      <w:r w:rsidR="005315C0" w:rsidRPr="00545B26">
        <w:rPr>
          <w:rFonts w:asciiTheme="majorBidi" w:hAnsiTheme="majorBidi"/>
          <w:sz w:val="26"/>
          <w:szCs w:val="26"/>
          <w:rtl/>
          <w:lang w:bidi="ar-SA"/>
        </w:rPr>
        <w:t xml:space="preserve">أمانة الأوزون </w:t>
      </w:r>
      <w:r w:rsidR="005315C0">
        <w:rPr>
          <w:rFonts w:asciiTheme="majorBidi" w:hAnsiTheme="majorBidi" w:hint="cs"/>
          <w:sz w:val="26"/>
          <w:szCs w:val="26"/>
          <w:rtl/>
          <w:lang w:bidi="ar-SA"/>
        </w:rPr>
        <w:t>ب</w:t>
      </w:r>
      <w:r w:rsidRPr="00545B26">
        <w:rPr>
          <w:rFonts w:asciiTheme="majorBidi" w:hAnsiTheme="majorBidi"/>
          <w:sz w:val="26"/>
          <w:szCs w:val="26"/>
          <w:rtl/>
          <w:lang w:bidi="ar-SA"/>
        </w:rPr>
        <w:t xml:space="preserve">بياناتها بموجب المادة 7 من بروتوكول مونتريال، مما يشير إلى امتثال </w:t>
      </w:r>
      <w:r w:rsidR="00F501B4">
        <w:rPr>
          <w:rFonts w:asciiTheme="majorBidi" w:hAnsiTheme="majorBidi" w:hint="cs"/>
          <w:sz w:val="26"/>
          <w:szCs w:val="26"/>
          <w:rtl/>
          <w:lang w:bidi="ar-SA"/>
        </w:rPr>
        <w:t>البلد</w:t>
      </w:r>
      <w:r w:rsidRPr="00545B26">
        <w:rPr>
          <w:rFonts w:asciiTheme="majorBidi" w:hAnsiTheme="majorBidi"/>
          <w:sz w:val="26"/>
          <w:szCs w:val="26"/>
          <w:rtl/>
          <w:lang w:bidi="ar-SA"/>
        </w:rPr>
        <w:t xml:space="preserve"> لبروتوكول مونتريال. وأحاطت اللجنة علماً بجهود حكومة أنغولا في الحفاظ على تعاون فعال مع </w:t>
      </w:r>
      <w:r w:rsidR="005315C0">
        <w:rPr>
          <w:rFonts w:asciiTheme="majorBidi" w:hAnsiTheme="majorBidi" w:hint="cs"/>
          <w:sz w:val="26"/>
          <w:szCs w:val="26"/>
          <w:rtl/>
          <w:lang w:bidi="ar-SA"/>
        </w:rPr>
        <w:t>أصحاب</w:t>
      </w:r>
      <w:r w:rsidRPr="00545B26">
        <w:rPr>
          <w:rFonts w:asciiTheme="majorBidi" w:hAnsiTheme="majorBidi"/>
          <w:sz w:val="26"/>
          <w:szCs w:val="26"/>
          <w:rtl/>
          <w:lang w:bidi="ar-SA"/>
        </w:rPr>
        <w:t xml:space="preserve"> ال</w:t>
      </w:r>
      <w:r w:rsidR="005315C0">
        <w:rPr>
          <w:rFonts w:asciiTheme="majorBidi" w:hAnsiTheme="majorBidi" w:hint="cs"/>
          <w:sz w:val="26"/>
          <w:szCs w:val="26"/>
          <w:rtl/>
          <w:lang w:bidi="ar-SA"/>
        </w:rPr>
        <w:t>مصلح</w:t>
      </w:r>
      <w:r w:rsidRPr="00545B26">
        <w:rPr>
          <w:rFonts w:asciiTheme="majorBidi" w:hAnsiTheme="majorBidi"/>
          <w:sz w:val="26"/>
          <w:szCs w:val="26"/>
          <w:rtl/>
          <w:lang w:bidi="ar-SA"/>
        </w:rPr>
        <w:t>ة</w:t>
      </w:r>
      <w:r w:rsidR="005315C0">
        <w:rPr>
          <w:rFonts w:asciiTheme="majorBidi" w:hAnsiTheme="majorBidi" w:hint="cs"/>
          <w:sz w:val="26"/>
          <w:szCs w:val="26"/>
          <w:rtl/>
          <w:lang w:bidi="ar-SA"/>
        </w:rPr>
        <w:t xml:space="preserve"> على الصعيد</w:t>
      </w:r>
      <w:r w:rsidRPr="00545B26">
        <w:rPr>
          <w:rFonts w:asciiTheme="majorBidi" w:hAnsiTheme="majorBidi"/>
          <w:sz w:val="26"/>
          <w:szCs w:val="26"/>
          <w:rtl/>
          <w:lang w:bidi="ar-SA"/>
        </w:rPr>
        <w:t xml:space="preserve"> الوطني، و</w:t>
      </w:r>
      <w:r w:rsidR="005315C0">
        <w:rPr>
          <w:rFonts w:asciiTheme="majorBidi" w:hAnsiTheme="majorBidi" w:hint="cs"/>
          <w:sz w:val="26"/>
          <w:szCs w:val="26"/>
          <w:rtl/>
          <w:lang w:bidi="ar-SA"/>
        </w:rPr>
        <w:t>قيامها ب</w:t>
      </w:r>
      <w:r w:rsidRPr="00545B26">
        <w:rPr>
          <w:rFonts w:asciiTheme="majorBidi" w:hAnsiTheme="majorBidi"/>
          <w:sz w:val="26"/>
          <w:szCs w:val="26"/>
          <w:rtl/>
          <w:lang w:bidi="ar-SA"/>
        </w:rPr>
        <w:t xml:space="preserve">تنظيم أنشطة التوعية، بما في ذلك خلال </w:t>
      </w:r>
      <w:r w:rsidR="005315C0">
        <w:rPr>
          <w:rFonts w:asciiTheme="majorBidi" w:hAnsiTheme="majorBidi" w:hint="cs"/>
          <w:sz w:val="26"/>
          <w:szCs w:val="26"/>
          <w:rtl/>
          <w:lang w:bidi="ar-SA"/>
        </w:rPr>
        <w:t>يوم</w:t>
      </w:r>
      <w:r w:rsidRPr="00545B26">
        <w:rPr>
          <w:rFonts w:asciiTheme="majorBidi" w:hAnsiTheme="majorBidi"/>
          <w:sz w:val="26"/>
          <w:szCs w:val="26"/>
          <w:rtl/>
          <w:lang w:bidi="ar-SA"/>
        </w:rPr>
        <w:t xml:space="preserve"> الأوزون العالمي</w:t>
      </w:r>
      <w:r w:rsidR="005315C0">
        <w:rPr>
          <w:rFonts w:asciiTheme="majorBidi" w:hAnsiTheme="majorBidi" w:hint="cs"/>
          <w:sz w:val="26"/>
          <w:szCs w:val="26"/>
          <w:rtl/>
          <w:lang w:bidi="ar-SA"/>
        </w:rPr>
        <w:t xml:space="preserve"> من كل عام</w:t>
      </w:r>
      <w:r w:rsidRPr="00545B26">
        <w:rPr>
          <w:rFonts w:asciiTheme="majorBidi" w:hAnsiTheme="majorBidi"/>
          <w:sz w:val="26"/>
          <w:szCs w:val="26"/>
          <w:rtl/>
          <w:lang w:bidi="ar-SA"/>
        </w:rPr>
        <w:t xml:space="preserve">. </w:t>
      </w:r>
      <w:r w:rsidR="005315C0">
        <w:rPr>
          <w:rFonts w:asciiTheme="majorBidi" w:hAnsiTheme="majorBidi" w:hint="cs"/>
          <w:sz w:val="26"/>
          <w:szCs w:val="26"/>
          <w:rtl/>
          <w:lang w:bidi="ar-SA"/>
        </w:rPr>
        <w:t>و</w:t>
      </w:r>
      <w:r w:rsidRPr="00545B26">
        <w:rPr>
          <w:rFonts w:asciiTheme="majorBidi" w:hAnsiTheme="majorBidi"/>
          <w:sz w:val="26"/>
          <w:szCs w:val="26"/>
          <w:rtl/>
          <w:lang w:bidi="ar-SA"/>
        </w:rPr>
        <w:t xml:space="preserve">أحاطت اللجنة علماً </w:t>
      </w:r>
      <w:r w:rsidR="005315C0">
        <w:rPr>
          <w:rFonts w:asciiTheme="majorBidi" w:hAnsiTheme="majorBidi" w:hint="cs"/>
          <w:sz w:val="26"/>
          <w:szCs w:val="26"/>
          <w:rtl/>
          <w:lang w:bidi="ar-SA"/>
        </w:rPr>
        <w:t xml:space="preserve">كذلك </w:t>
      </w:r>
      <w:r w:rsidRPr="00545B26">
        <w:rPr>
          <w:rFonts w:asciiTheme="majorBidi" w:hAnsiTheme="majorBidi"/>
          <w:sz w:val="26"/>
          <w:szCs w:val="26"/>
          <w:rtl/>
          <w:lang w:bidi="ar-SA"/>
        </w:rPr>
        <w:t>بالمشاركة الفعل</w:t>
      </w:r>
      <w:r w:rsidR="005315C0">
        <w:rPr>
          <w:rFonts w:asciiTheme="majorBidi" w:hAnsiTheme="majorBidi" w:hint="cs"/>
          <w:sz w:val="26"/>
          <w:szCs w:val="26"/>
          <w:rtl/>
          <w:lang w:bidi="ar-SA"/>
        </w:rPr>
        <w:t>ي</w:t>
      </w:r>
      <w:r w:rsidRPr="00545B26">
        <w:rPr>
          <w:rFonts w:asciiTheme="majorBidi" w:hAnsiTheme="majorBidi"/>
          <w:sz w:val="26"/>
          <w:szCs w:val="26"/>
          <w:rtl/>
          <w:lang w:bidi="ar-SA"/>
        </w:rPr>
        <w:t>ة ل</w:t>
      </w:r>
      <w:r w:rsidR="005315C0">
        <w:rPr>
          <w:rFonts w:asciiTheme="majorBidi" w:hAnsiTheme="majorBidi" w:hint="cs"/>
          <w:sz w:val="26"/>
          <w:szCs w:val="26"/>
          <w:rtl/>
          <w:lang w:bidi="ar-SA"/>
        </w:rPr>
        <w:t>هذا ا</w:t>
      </w:r>
      <w:r w:rsidRPr="00545B26">
        <w:rPr>
          <w:rFonts w:asciiTheme="majorBidi" w:hAnsiTheme="majorBidi"/>
          <w:sz w:val="26"/>
          <w:szCs w:val="26"/>
          <w:rtl/>
          <w:lang w:bidi="ar-SA"/>
        </w:rPr>
        <w:t xml:space="preserve">لبلد في اجتماعات الشبكة الإقليمية وبروتوكول مونتريال. ولذلك، تأمل اللجنة التنفيذية </w:t>
      </w:r>
      <w:r w:rsidR="00064C83">
        <w:rPr>
          <w:rFonts w:asciiTheme="majorBidi" w:hAnsiTheme="majorBidi" w:hint="cs"/>
          <w:sz w:val="26"/>
          <w:szCs w:val="26"/>
          <w:rtl/>
          <w:lang w:bidi="ar-SA"/>
        </w:rPr>
        <w:t xml:space="preserve">في </w:t>
      </w:r>
      <w:r w:rsidRPr="00545B26">
        <w:rPr>
          <w:rFonts w:asciiTheme="majorBidi" w:hAnsiTheme="majorBidi"/>
          <w:sz w:val="26"/>
          <w:szCs w:val="26"/>
          <w:rtl/>
          <w:lang w:bidi="ar-SA"/>
        </w:rPr>
        <w:t>أن تساعد المرحلة المقبلة أنغولا على الامتثال لالتزامات بروتوكول مونتريال، مع ضمان تعميم مراعاة المنظور الجنساني في تنفيذ أنشطة بروتوكول مونتريال.</w:t>
      </w:r>
    </w:p>
    <w:p w14:paraId="4738CD5C" w14:textId="6B701199" w:rsidR="00F557FA" w:rsidRPr="00FB438E" w:rsidRDefault="00F557FA" w:rsidP="00FB438E">
      <w:pPr>
        <w:pStyle w:val="ListParagraph"/>
        <w:tabs>
          <w:tab w:val="left" w:pos="720"/>
        </w:tabs>
        <w:bidi/>
        <w:spacing w:before="240" w:after="120" w:line="360" w:lineRule="exact"/>
        <w:ind w:left="0"/>
        <w:contextualSpacing w:val="0"/>
        <w:rPr>
          <w:rFonts w:asciiTheme="majorBidi" w:hAnsiTheme="majorBidi"/>
          <w:b/>
          <w:bCs/>
          <w:sz w:val="26"/>
          <w:szCs w:val="26"/>
          <w:rtl/>
          <w:lang w:bidi="ar-SA"/>
        </w:rPr>
      </w:pPr>
      <w:r w:rsidRPr="00FB438E">
        <w:rPr>
          <w:rFonts w:asciiTheme="majorBidi" w:hAnsiTheme="majorBidi"/>
          <w:b/>
          <w:bCs/>
          <w:sz w:val="26"/>
          <w:szCs w:val="26"/>
          <w:rtl/>
          <w:lang w:bidi="ar-SA"/>
        </w:rPr>
        <w:t>السلفادور</w:t>
      </w:r>
    </w:p>
    <w:p w14:paraId="05490CCA" w14:textId="4D098B64" w:rsidR="00F557FA" w:rsidRPr="00F557FA" w:rsidRDefault="00F557FA" w:rsidP="009E49C2">
      <w:pPr>
        <w:pStyle w:val="ListParagraph"/>
        <w:numPr>
          <w:ilvl w:val="0"/>
          <w:numId w:val="25"/>
        </w:numPr>
        <w:tabs>
          <w:tab w:val="left" w:pos="720"/>
        </w:tabs>
        <w:bidi/>
        <w:spacing w:after="120" w:line="360" w:lineRule="exact"/>
        <w:ind w:left="0" w:firstLine="0"/>
        <w:rPr>
          <w:sz w:val="26"/>
          <w:szCs w:val="26"/>
          <w:lang w:val="en-CA"/>
        </w:rPr>
      </w:pPr>
      <w:r w:rsidRPr="00545B26">
        <w:rPr>
          <w:rFonts w:asciiTheme="majorBidi" w:hAnsiTheme="majorBidi"/>
          <w:sz w:val="26"/>
          <w:szCs w:val="26"/>
          <w:rtl/>
          <w:lang w:bidi="ar-SA"/>
        </w:rPr>
        <w:t xml:space="preserve">استعرضت اللجنة التنفيذية التقرير المقدم مع </w:t>
      </w:r>
      <w:r w:rsidR="00090515">
        <w:rPr>
          <w:rFonts w:asciiTheme="majorBidi" w:hAnsiTheme="majorBidi" w:hint="cs"/>
          <w:sz w:val="26"/>
          <w:szCs w:val="26"/>
          <w:rtl/>
          <w:lang w:bidi="ar-SA"/>
        </w:rPr>
        <w:t>ال</w:t>
      </w:r>
      <w:r w:rsidRPr="00545B26">
        <w:rPr>
          <w:rFonts w:asciiTheme="majorBidi" w:hAnsiTheme="majorBidi"/>
          <w:sz w:val="26"/>
          <w:szCs w:val="26"/>
          <w:rtl/>
          <w:lang w:bidi="ar-SA"/>
        </w:rPr>
        <w:t xml:space="preserve">طلب </w:t>
      </w:r>
      <w:r w:rsidR="00090515">
        <w:rPr>
          <w:rFonts w:asciiTheme="majorBidi" w:hAnsiTheme="majorBidi" w:hint="cs"/>
          <w:sz w:val="26"/>
          <w:szCs w:val="26"/>
          <w:rtl/>
          <w:lang w:bidi="ar-SA"/>
        </w:rPr>
        <w:t>المتعلق ب</w:t>
      </w:r>
      <w:r w:rsidR="00090515" w:rsidRPr="00545B26">
        <w:rPr>
          <w:rFonts w:asciiTheme="majorBidi" w:hAnsiTheme="majorBidi"/>
          <w:sz w:val="26"/>
          <w:szCs w:val="26"/>
          <w:rtl/>
          <w:lang w:bidi="ar-SA"/>
        </w:rPr>
        <w:t xml:space="preserve">مشروع </w:t>
      </w:r>
      <w:r w:rsidRPr="00545B26">
        <w:rPr>
          <w:rFonts w:asciiTheme="majorBidi" w:hAnsiTheme="majorBidi"/>
          <w:sz w:val="26"/>
          <w:szCs w:val="26"/>
          <w:rtl/>
          <w:lang w:bidi="ar-SA"/>
        </w:rPr>
        <w:t>تجديد التعزيز المؤسسي للسلفادور. و</w:t>
      </w:r>
      <w:r w:rsidR="00FB438E">
        <w:rPr>
          <w:rFonts w:asciiTheme="majorBidi" w:hAnsiTheme="majorBidi" w:hint="cs"/>
          <w:sz w:val="26"/>
          <w:szCs w:val="26"/>
          <w:rtl/>
          <w:lang w:bidi="ar-SA"/>
        </w:rPr>
        <w:t>لاحظت</w:t>
      </w:r>
      <w:r w:rsidRPr="00545B26">
        <w:rPr>
          <w:rFonts w:asciiTheme="majorBidi" w:hAnsiTheme="majorBidi"/>
          <w:sz w:val="26"/>
          <w:szCs w:val="26"/>
          <w:rtl/>
          <w:lang w:bidi="ar-SA"/>
        </w:rPr>
        <w:t xml:space="preserve"> اللجنة التزام السلفادور المستمر بتنفيذ بروتوكول مونتريال، بما في ذلك جهودها الاستباقية في مجال التوعية العامة، والتواصل مع </w:t>
      </w:r>
      <w:r w:rsidR="00FB438E">
        <w:rPr>
          <w:rFonts w:asciiTheme="majorBidi" w:hAnsiTheme="majorBidi" w:hint="cs"/>
          <w:sz w:val="26"/>
          <w:szCs w:val="26"/>
          <w:rtl/>
          <w:lang w:bidi="ar-SA"/>
        </w:rPr>
        <w:t>أصحاب المصلحة</w:t>
      </w:r>
      <w:r w:rsidRPr="00545B26">
        <w:rPr>
          <w:rFonts w:asciiTheme="majorBidi" w:hAnsiTheme="majorBidi"/>
          <w:sz w:val="26"/>
          <w:szCs w:val="26"/>
          <w:rtl/>
          <w:lang w:bidi="ar-SA"/>
        </w:rPr>
        <w:t xml:space="preserve"> الرئيسي</w:t>
      </w:r>
      <w:r w:rsidR="00FB438E">
        <w:rPr>
          <w:rFonts w:asciiTheme="majorBidi" w:hAnsiTheme="majorBidi" w:hint="cs"/>
          <w:sz w:val="26"/>
          <w:szCs w:val="26"/>
          <w:rtl/>
          <w:lang w:bidi="ar-SA"/>
        </w:rPr>
        <w:t>ين</w:t>
      </w:r>
      <w:r w:rsidRPr="00545B26">
        <w:rPr>
          <w:rFonts w:asciiTheme="majorBidi" w:hAnsiTheme="majorBidi"/>
          <w:sz w:val="26"/>
          <w:szCs w:val="26"/>
          <w:rtl/>
          <w:lang w:bidi="ar-SA"/>
        </w:rPr>
        <w:t xml:space="preserve">، والتنسيق مع السلطات الوطنية والجمارك. </w:t>
      </w:r>
      <w:r w:rsidR="00FB438E">
        <w:rPr>
          <w:rFonts w:asciiTheme="majorBidi" w:hAnsiTheme="majorBidi" w:hint="cs"/>
          <w:sz w:val="26"/>
          <w:szCs w:val="26"/>
          <w:rtl/>
          <w:lang w:bidi="ar-SA"/>
        </w:rPr>
        <w:t>وأحاطت</w:t>
      </w:r>
      <w:r w:rsidRPr="00545B26">
        <w:rPr>
          <w:rFonts w:asciiTheme="majorBidi" w:hAnsiTheme="majorBidi"/>
          <w:sz w:val="26"/>
          <w:szCs w:val="26"/>
          <w:rtl/>
          <w:lang w:bidi="ar-SA"/>
        </w:rPr>
        <w:t xml:space="preserve"> اللجنة </w:t>
      </w:r>
      <w:r w:rsidR="00FB438E">
        <w:rPr>
          <w:rFonts w:asciiTheme="majorBidi" w:hAnsiTheme="majorBidi" w:hint="cs"/>
          <w:sz w:val="26"/>
          <w:szCs w:val="26"/>
          <w:rtl/>
          <w:lang w:bidi="ar-SA"/>
        </w:rPr>
        <w:t xml:space="preserve">علماً كذلك </w:t>
      </w:r>
      <w:r w:rsidRPr="00545B26">
        <w:rPr>
          <w:rFonts w:asciiTheme="majorBidi" w:hAnsiTheme="majorBidi"/>
          <w:sz w:val="26"/>
          <w:szCs w:val="26"/>
          <w:rtl/>
          <w:lang w:bidi="ar-SA"/>
        </w:rPr>
        <w:t>بالإنجازات ال</w:t>
      </w:r>
      <w:r w:rsidR="00241CB5">
        <w:rPr>
          <w:rFonts w:asciiTheme="majorBidi" w:hAnsiTheme="majorBidi" w:hint="cs"/>
          <w:sz w:val="26"/>
          <w:szCs w:val="26"/>
          <w:rtl/>
          <w:lang w:bidi="ar-SA"/>
        </w:rPr>
        <w:t>م</w:t>
      </w:r>
      <w:r w:rsidRPr="00545B26">
        <w:rPr>
          <w:rFonts w:asciiTheme="majorBidi" w:hAnsiTheme="majorBidi"/>
          <w:sz w:val="26"/>
          <w:szCs w:val="26"/>
          <w:rtl/>
          <w:lang w:bidi="ar-SA"/>
        </w:rPr>
        <w:t xml:space="preserve">همة، بما في ذلك إنشاء نظام </w:t>
      </w:r>
      <w:r w:rsidR="00FB438E">
        <w:rPr>
          <w:rFonts w:asciiTheme="majorBidi" w:hAnsiTheme="majorBidi" w:hint="cs"/>
          <w:sz w:val="26"/>
          <w:szCs w:val="26"/>
          <w:rtl/>
          <w:lang w:bidi="ar-SA"/>
        </w:rPr>
        <w:t xml:space="preserve">منح </w:t>
      </w:r>
      <w:r w:rsidRPr="00545B26">
        <w:rPr>
          <w:rFonts w:asciiTheme="majorBidi" w:hAnsiTheme="majorBidi"/>
          <w:sz w:val="26"/>
          <w:szCs w:val="26"/>
          <w:rtl/>
          <w:lang w:bidi="ar-SA"/>
        </w:rPr>
        <w:t xml:space="preserve">تراخيص وحصص </w:t>
      </w:r>
      <w:r w:rsidR="00FB438E">
        <w:rPr>
          <w:rFonts w:asciiTheme="majorBidi" w:hAnsiTheme="majorBidi" w:hint="cs"/>
          <w:sz w:val="26"/>
          <w:szCs w:val="26"/>
          <w:rtl/>
          <w:lang w:bidi="ar-SA"/>
        </w:rPr>
        <w:t>المواد</w:t>
      </w:r>
      <w:r w:rsidRPr="00545B26">
        <w:rPr>
          <w:rFonts w:asciiTheme="majorBidi" w:hAnsiTheme="majorBidi"/>
          <w:sz w:val="26"/>
          <w:szCs w:val="26"/>
          <w:rtl/>
          <w:lang w:bidi="ar-SA"/>
        </w:rPr>
        <w:t xml:space="preserve"> الهيدروفلوروكربون</w:t>
      </w:r>
      <w:r w:rsidR="00FB438E">
        <w:rPr>
          <w:rFonts w:asciiTheme="majorBidi" w:hAnsiTheme="majorBidi" w:hint="cs"/>
          <w:sz w:val="26"/>
          <w:szCs w:val="26"/>
          <w:rtl/>
          <w:lang w:bidi="ar-SA"/>
        </w:rPr>
        <w:t>ية</w:t>
      </w:r>
      <w:r w:rsidRPr="00545B26">
        <w:rPr>
          <w:rFonts w:asciiTheme="majorBidi" w:hAnsiTheme="majorBidi"/>
          <w:sz w:val="26"/>
          <w:szCs w:val="26"/>
          <w:rtl/>
          <w:lang w:bidi="ar-SA"/>
        </w:rPr>
        <w:t xml:space="preserve">، وتعزيز قدرات الجمارك من خلال </w:t>
      </w:r>
      <w:r w:rsidR="00FB438E">
        <w:rPr>
          <w:rFonts w:asciiTheme="majorBidi" w:hAnsiTheme="majorBidi" w:hint="cs"/>
          <w:sz w:val="26"/>
          <w:szCs w:val="26"/>
          <w:rtl/>
          <w:lang w:bidi="ar-SA"/>
        </w:rPr>
        <w:t xml:space="preserve">إتاحة </w:t>
      </w:r>
      <w:r w:rsidRPr="00545B26">
        <w:rPr>
          <w:rFonts w:asciiTheme="majorBidi" w:hAnsiTheme="majorBidi"/>
          <w:sz w:val="26"/>
          <w:szCs w:val="26"/>
          <w:rtl/>
          <w:lang w:bidi="ar-SA"/>
        </w:rPr>
        <w:t xml:space="preserve">التدريب المتخصص، والترويج الفعال لممارسات التبريد الجيدة من خلال </w:t>
      </w:r>
      <w:r w:rsidR="00FB438E">
        <w:rPr>
          <w:rFonts w:asciiTheme="majorBidi" w:hAnsiTheme="majorBidi" w:hint="cs"/>
          <w:sz w:val="26"/>
          <w:szCs w:val="26"/>
          <w:rtl/>
          <w:lang w:bidi="ar-SA"/>
        </w:rPr>
        <w:t>حلقات</w:t>
      </w:r>
      <w:r w:rsidRPr="00545B26">
        <w:rPr>
          <w:rFonts w:asciiTheme="majorBidi" w:hAnsiTheme="majorBidi"/>
          <w:sz w:val="26"/>
          <w:szCs w:val="26"/>
          <w:rtl/>
          <w:lang w:bidi="ar-SA"/>
        </w:rPr>
        <w:t xml:space="preserve"> العمل الوطنية. </w:t>
      </w:r>
      <w:r w:rsidR="00FB438E">
        <w:rPr>
          <w:rFonts w:asciiTheme="majorBidi" w:hAnsiTheme="majorBidi" w:hint="cs"/>
          <w:sz w:val="26"/>
          <w:szCs w:val="26"/>
          <w:rtl/>
          <w:lang w:bidi="ar-SA"/>
        </w:rPr>
        <w:t>و</w:t>
      </w:r>
      <w:r w:rsidRPr="00545B26">
        <w:rPr>
          <w:rFonts w:asciiTheme="majorBidi" w:hAnsiTheme="majorBidi"/>
          <w:sz w:val="26"/>
          <w:szCs w:val="26"/>
          <w:rtl/>
          <w:lang w:bidi="ar-SA"/>
        </w:rPr>
        <w:t xml:space="preserve">نوهت اللجنة </w:t>
      </w:r>
      <w:r w:rsidR="00FB438E">
        <w:rPr>
          <w:rFonts w:asciiTheme="majorBidi" w:hAnsiTheme="majorBidi" w:hint="cs"/>
          <w:sz w:val="26"/>
          <w:szCs w:val="26"/>
          <w:rtl/>
          <w:lang w:bidi="ar-SA"/>
        </w:rPr>
        <w:t xml:space="preserve">أيضاً </w:t>
      </w:r>
      <w:r w:rsidRPr="00545B26">
        <w:rPr>
          <w:rFonts w:asciiTheme="majorBidi" w:hAnsiTheme="majorBidi"/>
          <w:sz w:val="26"/>
          <w:szCs w:val="26"/>
          <w:rtl/>
          <w:lang w:bidi="ar-SA"/>
        </w:rPr>
        <w:t>بدمج الاعتبارات الجنسانية، بما في ذلك وضع خر</w:t>
      </w:r>
      <w:r w:rsidR="00D13870">
        <w:rPr>
          <w:rFonts w:asciiTheme="majorBidi" w:hAnsiTheme="majorBidi" w:hint="cs"/>
          <w:sz w:val="26"/>
          <w:szCs w:val="26"/>
          <w:rtl/>
          <w:lang w:bidi="ar-SA"/>
        </w:rPr>
        <w:t>ي</w:t>
      </w:r>
      <w:r w:rsidRPr="00545B26">
        <w:rPr>
          <w:rFonts w:asciiTheme="majorBidi" w:hAnsiTheme="majorBidi"/>
          <w:sz w:val="26"/>
          <w:szCs w:val="26"/>
          <w:rtl/>
          <w:lang w:bidi="ar-SA"/>
        </w:rPr>
        <w:t xml:space="preserve">طة طريق لإدماج </w:t>
      </w:r>
      <w:r w:rsidR="00FB438E">
        <w:rPr>
          <w:rFonts w:asciiTheme="majorBidi" w:hAnsiTheme="majorBidi" w:hint="cs"/>
          <w:sz w:val="26"/>
          <w:szCs w:val="26"/>
          <w:rtl/>
          <w:lang w:bidi="ar-SA"/>
        </w:rPr>
        <w:t>المنظور الجنساني</w:t>
      </w:r>
      <w:r w:rsidRPr="00545B26">
        <w:rPr>
          <w:rFonts w:asciiTheme="majorBidi" w:hAnsiTheme="majorBidi"/>
          <w:sz w:val="26"/>
          <w:szCs w:val="26"/>
          <w:rtl/>
          <w:lang w:bidi="ar-SA"/>
        </w:rPr>
        <w:t xml:space="preserve"> و</w:t>
      </w:r>
      <w:r w:rsidR="00D13870">
        <w:rPr>
          <w:rFonts w:asciiTheme="majorBidi" w:hAnsiTheme="majorBidi" w:hint="cs"/>
          <w:sz w:val="26"/>
          <w:szCs w:val="26"/>
          <w:rtl/>
          <w:lang w:bidi="ar-SA"/>
        </w:rPr>
        <w:t xml:space="preserve">عقد </w:t>
      </w:r>
      <w:r w:rsidRPr="00545B26">
        <w:rPr>
          <w:rFonts w:asciiTheme="majorBidi" w:hAnsiTheme="majorBidi"/>
          <w:sz w:val="26"/>
          <w:szCs w:val="26"/>
          <w:rtl/>
          <w:lang w:bidi="ar-SA"/>
        </w:rPr>
        <w:t>جلسات حوار مخصصة مع النساء العاملات في قطاع التبريد وتكييف الهواء. و</w:t>
      </w:r>
      <w:r w:rsidR="00D13870">
        <w:rPr>
          <w:rFonts w:asciiTheme="majorBidi" w:hAnsiTheme="majorBidi" w:hint="cs"/>
          <w:sz w:val="26"/>
          <w:szCs w:val="26"/>
          <w:rtl/>
          <w:lang w:bidi="ar-SA"/>
        </w:rPr>
        <w:t>لاحظت</w:t>
      </w:r>
      <w:r w:rsidRPr="00545B26">
        <w:rPr>
          <w:rFonts w:asciiTheme="majorBidi" w:hAnsiTheme="majorBidi"/>
          <w:sz w:val="26"/>
          <w:szCs w:val="26"/>
          <w:rtl/>
          <w:lang w:bidi="ar-SA"/>
        </w:rPr>
        <w:t xml:space="preserve"> اللجنة أيض</w:t>
      </w:r>
      <w:r>
        <w:rPr>
          <w:rFonts w:asciiTheme="majorBidi" w:hAnsiTheme="majorBidi"/>
          <w:sz w:val="26"/>
          <w:szCs w:val="26"/>
          <w:rtl/>
          <w:lang w:bidi="ar-SA"/>
        </w:rPr>
        <w:t>اً</w:t>
      </w:r>
      <w:r w:rsidRPr="00545B26">
        <w:rPr>
          <w:rFonts w:asciiTheme="majorBidi" w:hAnsiTheme="majorBidi"/>
          <w:sz w:val="26"/>
          <w:szCs w:val="26"/>
          <w:rtl/>
          <w:lang w:bidi="ar-SA"/>
        </w:rPr>
        <w:t xml:space="preserve"> أن </w:t>
      </w:r>
      <w:r w:rsidR="00D13870" w:rsidRPr="00545B26">
        <w:rPr>
          <w:rFonts w:asciiTheme="majorBidi" w:hAnsiTheme="majorBidi"/>
          <w:sz w:val="26"/>
          <w:szCs w:val="26"/>
          <w:rtl/>
          <w:lang w:bidi="ar-SA"/>
        </w:rPr>
        <w:t>السلفادور</w:t>
      </w:r>
      <w:r w:rsidR="00D13870">
        <w:rPr>
          <w:rFonts w:asciiTheme="majorBidi" w:hAnsiTheme="majorBidi" w:hint="cs"/>
          <w:sz w:val="26"/>
          <w:szCs w:val="26"/>
          <w:rtl/>
          <w:lang w:bidi="ar-SA"/>
        </w:rPr>
        <w:t>،</w:t>
      </w:r>
      <w:r w:rsidR="00D13870" w:rsidRPr="00545B26">
        <w:rPr>
          <w:rFonts w:asciiTheme="majorBidi" w:hAnsiTheme="majorBidi"/>
          <w:sz w:val="26"/>
          <w:szCs w:val="26"/>
          <w:rtl/>
          <w:lang w:bidi="ar-SA"/>
        </w:rPr>
        <w:t xml:space="preserve"> </w:t>
      </w:r>
      <w:r w:rsidRPr="00545B26">
        <w:rPr>
          <w:rFonts w:asciiTheme="majorBidi" w:hAnsiTheme="majorBidi"/>
          <w:sz w:val="26"/>
          <w:szCs w:val="26"/>
          <w:rtl/>
          <w:lang w:bidi="ar-SA"/>
        </w:rPr>
        <w:t>على الرغم من التحديات ال</w:t>
      </w:r>
      <w:r w:rsidR="00430CE7">
        <w:rPr>
          <w:rFonts w:asciiTheme="majorBidi" w:hAnsiTheme="majorBidi" w:hint="cs"/>
          <w:sz w:val="26"/>
          <w:szCs w:val="26"/>
          <w:rtl/>
          <w:lang w:bidi="ar-SA"/>
        </w:rPr>
        <w:t>تي صادفتها فيما ي</w:t>
      </w:r>
      <w:r w:rsidRPr="00545B26">
        <w:rPr>
          <w:rFonts w:asciiTheme="majorBidi" w:hAnsiTheme="majorBidi"/>
          <w:sz w:val="26"/>
          <w:szCs w:val="26"/>
          <w:rtl/>
          <w:lang w:bidi="ar-SA"/>
        </w:rPr>
        <w:t>تعلق بدقة البيانات و</w:t>
      </w:r>
      <w:r w:rsidR="00D13870">
        <w:rPr>
          <w:rFonts w:asciiTheme="majorBidi" w:hAnsiTheme="majorBidi" w:hint="cs"/>
          <w:sz w:val="26"/>
          <w:szCs w:val="26"/>
          <w:rtl/>
          <w:lang w:bidi="ar-SA"/>
        </w:rPr>
        <w:t>ال</w:t>
      </w:r>
      <w:r w:rsidRPr="00545B26">
        <w:rPr>
          <w:rFonts w:asciiTheme="majorBidi" w:hAnsiTheme="majorBidi"/>
          <w:sz w:val="26"/>
          <w:szCs w:val="26"/>
          <w:rtl/>
          <w:lang w:bidi="ar-SA"/>
        </w:rPr>
        <w:t>تنسيق الجمرك</w:t>
      </w:r>
      <w:r w:rsidR="00D13870">
        <w:rPr>
          <w:rFonts w:asciiTheme="majorBidi" w:hAnsiTheme="majorBidi" w:hint="cs"/>
          <w:sz w:val="26"/>
          <w:szCs w:val="26"/>
          <w:rtl/>
          <w:lang w:bidi="ar-SA"/>
        </w:rPr>
        <w:t>ي</w:t>
      </w:r>
      <w:r w:rsidRPr="00545B26">
        <w:rPr>
          <w:rFonts w:asciiTheme="majorBidi" w:hAnsiTheme="majorBidi"/>
          <w:sz w:val="26"/>
          <w:szCs w:val="26"/>
          <w:rtl/>
          <w:lang w:bidi="ar-SA"/>
        </w:rPr>
        <w:t>، التي أدت إلى تجاوز عتبة الاستهلاك الملتزم بها بموجب بروتوكول مونتريال، قد أبدت التزام</w:t>
      </w:r>
      <w:r>
        <w:rPr>
          <w:rFonts w:asciiTheme="majorBidi" w:hAnsiTheme="majorBidi"/>
          <w:sz w:val="26"/>
          <w:szCs w:val="26"/>
          <w:rtl/>
          <w:lang w:bidi="ar-SA"/>
        </w:rPr>
        <w:t>اً</w:t>
      </w:r>
      <w:r w:rsidRPr="00545B26">
        <w:rPr>
          <w:rFonts w:asciiTheme="majorBidi" w:hAnsiTheme="majorBidi"/>
          <w:sz w:val="26"/>
          <w:szCs w:val="26"/>
          <w:rtl/>
          <w:lang w:bidi="ar-SA"/>
        </w:rPr>
        <w:t xml:space="preserve"> قوي</w:t>
      </w:r>
      <w:r>
        <w:rPr>
          <w:rFonts w:asciiTheme="majorBidi" w:hAnsiTheme="majorBidi"/>
          <w:sz w:val="26"/>
          <w:szCs w:val="26"/>
          <w:rtl/>
          <w:lang w:bidi="ar-SA"/>
        </w:rPr>
        <w:t>اً</w:t>
      </w:r>
      <w:r w:rsidRPr="00545B26">
        <w:rPr>
          <w:rFonts w:asciiTheme="majorBidi" w:hAnsiTheme="majorBidi"/>
          <w:sz w:val="26"/>
          <w:szCs w:val="26"/>
          <w:rtl/>
          <w:lang w:bidi="ar-SA"/>
        </w:rPr>
        <w:t xml:space="preserve"> باتخاذ إجراءات تصحيحية. </w:t>
      </w:r>
      <w:r w:rsidR="003C0FF9">
        <w:rPr>
          <w:rFonts w:asciiTheme="majorBidi" w:hAnsiTheme="majorBidi" w:hint="cs"/>
          <w:sz w:val="26"/>
          <w:szCs w:val="26"/>
          <w:rtl/>
          <w:lang w:bidi="ar-SA"/>
        </w:rPr>
        <w:t>وأعربت</w:t>
      </w:r>
      <w:r w:rsidRPr="00545B26">
        <w:rPr>
          <w:rFonts w:asciiTheme="majorBidi" w:hAnsiTheme="majorBidi"/>
          <w:sz w:val="26"/>
          <w:szCs w:val="26"/>
          <w:rtl/>
          <w:lang w:bidi="ar-SA"/>
        </w:rPr>
        <w:t xml:space="preserve"> اللجنة </w:t>
      </w:r>
      <w:r w:rsidR="001E675E">
        <w:rPr>
          <w:rFonts w:asciiTheme="majorBidi" w:hAnsiTheme="majorBidi" w:hint="cs"/>
          <w:sz w:val="26"/>
          <w:szCs w:val="26"/>
          <w:rtl/>
          <w:lang w:bidi="ar-SA"/>
        </w:rPr>
        <w:t xml:space="preserve">أيضاً </w:t>
      </w:r>
      <w:r w:rsidR="003C0FF9">
        <w:rPr>
          <w:rFonts w:asciiTheme="majorBidi" w:hAnsiTheme="majorBidi" w:hint="cs"/>
          <w:sz w:val="26"/>
          <w:szCs w:val="26"/>
          <w:rtl/>
          <w:lang w:bidi="ar-SA"/>
        </w:rPr>
        <w:t>عن تقديرها ل</w:t>
      </w:r>
      <w:r w:rsidRPr="00545B26">
        <w:rPr>
          <w:rFonts w:asciiTheme="majorBidi" w:hAnsiTheme="majorBidi"/>
          <w:sz w:val="26"/>
          <w:szCs w:val="26"/>
          <w:rtl/>
          <w:lang w:bidi="ar-SA"/>
        </w:rPr>
        <w:t>جهود السلفادور المتواصلة لتعزيز مشاركتها في الاجتماعات الإقليمية والدولية وانفتاحها على المشاركة في التعاون فيما بين بلدان الجنوب كلما سنحت لها الفرص المناسبة.</w:t>
      </w:r>
    </w:p>
    <w:p w14:paraId="15E6AC13" w14:textId="5D23BA9E" w:rsidR="00F557FA" w:rsidRPr="003C0FF9" w:rsidRDefault="00F557FA" w:rsidP="003C0FF9">
      <w:pPr>
        <w:pStyle w:val="ListParagraph"/>
        <w:tabs>
          <w:tab w:val="left" w:pos="720"/>
        </w:tabs>
        <w:bidi/>
        <w:spacing w:before="240" w:after="120" w:line="360" w:lineRule="exact"/>
        <w:ind w:left="0"/>
        <w:contextualSpacing w:val="0"/>
        <w:rPr>
          <w:rFonts w:asciiTheme="majorBidi" w:hAnsiTheme="majorBidi"/>
          <w:b/>
          <w:bCs/>
          <w:sz w:val="26"/>
          <w:szCs w:val="26"/>
          <w:rtl/>
          <w:lang w:bidi="ar-SA"/>
        </w:rPr>
      </w:pPr>
      <w:r w:rsidRPr="003C0FF9">
        <w:rPr>
          <w:rFonts w:asciiTheme="majorBidi" w:hAnsiTheme="majorBidi"/>
          <w:b/>
          <w:bCs/>
          <w:sz w:val="26"/>
          <w:szCs w:val="26"/>
          <w:rtl/>
          <w:lang w:bidi="ar-SA"/>
        </w:rPr>
        <w:t>إثيوبيا</w:t>
      </w:r>
    </w:p>
    <w:p w14:paraId="455B076B" w14:textId="0C2EAA3D" w:rsidR="00F557FA" w:rsidRPr="00F557FA" w:rsidRDefault="00F557FA" w:rsidP="009E49C2">
      <w:pPr>
        <w:pStyle w:val="ListParagraph"/>
        <w:numPr>
          <w:ilvl w:val="0"/>
          <w:numId w:val="25"/>
        </w:numPr>
        <w:tabs>
          <w:tab w:val="left" w:pos="720"/>
        </w:tabs>
        <w:bidi/>
        <w:spacing w:after="120" w:line="360" w:lineRule="exact"/>
        <w:ind w:left="0" w:firstLine="0"/>
        <w:rPr>
          <w:sz w:val="26"/>
          <w:szCs w:val="26"/>
          <w:lang w:val="en-CA"/>
        </w:rPr>
      </w:pPr>
      <w:r w:rsidRPr="00545B26">
        <w:rPr>
          <w:rFonts w:asciiTheme="majorBidi" w:hAnsiTheme="majorBidi"/>
          <w:sz w:val="26"/>
          <w:szCs w:val="26"/>
          <w:rtl/>
          <w:lang w:bidi="ar-SA"/>
        </w:rPr>
        <w:t xml:space="preserve">استعرضت اللجنة التنفيذية التقرير المقدم مع </w:t>
      </w:r>
      <w:r w:rsidR="00090515">
        <w:rPr>
          <w:rFonts w:asciiTheme="majorBidi" w:hAnsiTheme="majorBidi" w:hint="cs"/>
          <w:sz w:val="26"/>
          <w:szCs w:val="26"/>
          <w:rtl/>
          <w:lang w:bidi="ar-SA"/>
        </w:rPr>
        <w:t>ال</w:t>
      </w:r>
      <w:r w:rsidRPr="00545B26">
        <w:rPr>
          <w:rFonts w:asciiTheme="majorBidi" w:hAnsiTheme="majorBidi"/>
          <w:sz w:val="26"/>
          <w:szCs w:val="26"/>
          <w:rtl/>
          <w:lang w:bidi="ar-SA"/>
        </w:rPr>
        <w:t xml:space="preserve">طلب </w:t>
      </w:r>
      <w:r w:rsidR="00090515">
        <w:rPr>
          <w:rFonts w:asciiTheme="majorBidi" w:hAnsiTheme="majorBidi" w:hint="cs"/>
          <w:sz w:val="26"/>
          <w:szCs w:val="26"/>
          <w:rtl/>
          <w:lang w:bidi="ar-SA"/>
        </w:rPr>
        <w:t>المتعلق ب</w:t>
      </w:r>
      <w:r w:rsidR="00FA586A" w:rsidRPr="00545B26">
        <w:rPr>
          <w:rFonts w:asciiTheme="majorBidi" w:hAnsiTheme="majorBidi"/>
          <w:sz w:val="26"/>
          <w:szCs w:val="26"/>
          <w:rtl/>
          <w:lang w:bidi="ar-SA"/>
        </w:rPr>
        <w:t xml:space="preserve">مشروع </w:t>
      </w:r>
      <w:r w:rsidRPr="00545B26">
        <w:rPr>
          <w:rFonts w:asciiTheme="majorBidi" w:hAnsiTheme="majorBidi"/>
          <w:sz w:val="26"/>
          <w:szCs w:val="26"/>
          <w:rtl/>
          <w:lang w:bidi="ar-SA"/>
        </w:rPr>
        <w:t xml:space="preserve">تجديد التعزيز المؤسسي لإثيوبيا، ولاحظت مع التقدير أن إثيوبيا قد أبلغت أمانة الصندوق ببيانات برنامجها القطري لعامي </w:t>
      </w:r>
      <w:r w:rsidR="003C0FF9">
        <w:rPr>
          <w:rFonts w:asciiTheme="majorBidi" w:hAnsiTheme="majorBidi"/>
          <w:sz w:val="26"/>
          <w:szCs w:val="26"/>
          <w:lang w:bidi="ar-SA"/>
        </w:rPr>
        <w:t>2023</w:t>
      </w:r>
      <w:r w:rsidRPr="00545B26">
        <w:rPr>
          <w:rFonts w:asciiTheme="majorBidi" w:hAnsiTheme="majorBidi"/>
          <w:sz w:val="26"/>
          <w:szCs w:val="26"/>
          <w:rtl/>
          <w:lang w:bidi="ar-SA"/>
        </w:rPr>
        <w:t xml:space="preserve"> و</w:t>
      </w:r>
      <w:r w:rsidR="003C0FF9">
        <w:rPr>
          <w:rFonts w:asciiTheme="majorBidi" w:hAnsiTheme="majorBidi"/>
          <w:sz w:val="26"/>
          <w:szCs w:val="26"/>
          <w:lang w:bidi="ar-SA"/>
        </w:rPr>
        <w:t>2024</w:t>
      </w:r>
      <w:r w:rsidRPr="00545B26">
        <w:rPr>
          <w:rFonts w:asciiTheme="majorBidi" w:hAnsiTheme="majorBidi"/>
          <w:sz w:val="26"/>
          <w:szCs w:val="26"/>
          <w:rtl/>
          <w:lang w:bidi="ar-SA"/>
        </w:rPr>
        <w:t xml:space="preserve">، </w:t>
      </w:r>
      <w:r w:rsidR="003C0FF9">
        <w:rPr>
          <w:rFonts w:asciiTheme="majorBidi" w:hAnsiTheme="majorBidi" w:hint="cs"/>
          <w:sz w:val="26"/>
          <w:szCs w:val="26"/>
          <w:rtl/>
          <w:lang w:bidi="ar-SA"/>
        </w:rPr>
        <w:t xml:space="preserve">كما أبلغت </w:t>
      </w:r>
      <w:r w:rsidR="003C0FF9" w:rsidRPr="00545B26">
        <w:rPr>
          <w:rFonts w:asciiTheme="majorBidi" w:hAnsiTheme="majorBidi"/>
          <w:sz w:val="26"/>
          <w:szCs w:val="26"/>
          <w:rtl/>
          <w:lang w:bidi="ar-SA"/>
        </w:rPr>
        <w:t xml:space="preserve">أمانة الأوزون </w:t>
      </w:r>
      <w:r w:rsidR="003C0FF9">
        <w:rPr>
          <w:rFonts w:asciiTheme="majorBidi" w:hAnsiTheme="majorBidi" w:hint="cs"/>
          <w:sz w:val="26"/>
          <w:szCs w:val="26"/>
          <w:rtl/>
          <w:lang w:bidi="ar-SA"/>
        </w:rPr>
        <w:t>ب</w:t>
      </w:r>
      <w:r w:rsidRPr="00545B26">
        <w:rPr>
          <w:rFonts w:asciiTheme="majorBidi" w:hAnsiTheme="majorBidi"/>
          <w:sz w:val="26"/>
          <w:szCs w:val="26"/>
          <w:rtl/>
          <w:lang w:bidi="ar-SA"/>
        </w:rPr>
        <w:t xml:space="preserve">بياناتها بموجب المادة </w:t>
      </w:r>
      <w:r w:rsidR="003C0FF9">
        <w:rPr>
          <w:rFonts w:asciiTheme="majorBidi" w:hAnsiTheme="majorBidi"/>
          <w:sz w:val="26"/>
          <w:szCs w:val="26"/>
          <w:lang w:bidi="ar-SA"/>
        </w:rPr>
        <w:t>7</w:t>
      </w:r>
      <w:r w:rsidRPr="00545B26">
        <w:rPr>
          <w:rFonts w:asciiTheme="majorBidi" w:hAnsiTheme="majorBidi"/>
          <w:sz w:val="26"/>
          <w:szCs w:val="26"/>
          <w:rtl/>
          <w:lang w:bidi="ar-SA"/>
        </w:rPr>
        <w:t xml:space="preserve"> من بروتوكول مونتريال، مما </w:t>
      </w:r>
      <w:r w:rsidR="003C0FF9">
        <w:rPr>
          <w:rFonts w:asciiTheme="majorBidi" w:hAnsiTheme="majorBidi" w:hint="cs"/>
          <w:sz w:val="26"/>
          <w:szCs w:val="26"/>
          <w:rtl/>
          <w:lang w:bidi="ar-SA"/>
        </w:rPr>
        <w:t>يدل</w:t>
      </w:r>
      <w:r w:rsidRPr="00545B26">
        <w:rPr>
          <w:rFonts w:asciiTheme="majorBidi" w:hAnsiTheme="majorBidi"/>
          <w:sz w:val="26"/>
          <w:szCs w:val="26"/>
          <w:rtl/>
          <w:lang w:bidi="ar-SA"/>
        </w:rPr>
        <w:t xml:space="preserve"> </w:t>
      </w:r>
      <w:r w:rsidR="003C0FF9">
        <w:rPr>
          <w:rFonts w:asciiTheme="majorBidi" w:hAnsiTheme="majorBidi" w:hint="cs"/>
          <w:sz w:val="26"/>
          <w:szCs w:val="26"/>
          <w:rtl/>
          <w:lang w:bidi="ar-SA"/>
        </w:rPr>
        <w:t>ع</w:t>
      </w:r>
      <w:r w:rsidRPr="00545B26">
        <w:rPr>
          <w:rFonts w:asciiTheme="majorBidi" w:hAnsiTheme="majorBidi"/>
          <w:sz w:val="26"/>
          <w:szCs w:val="26"/>
          <w:rtl/>
          <w:lang w:bidi="ar-SA"/>
        </w:rPr>
        <w:t>لى امتثال</w:t>
      </w:r>
      <w:r w:rsidR="003C0FF9">
        <w:rPr>
          <w:rFonts w:asciiTheme="majorBidi" w:hAnsiTheme="majorBidi" w:hint="cs"/>
          <w:sz w:val="26"/>
          <w:szCs w:val="26"/>
          <w:rtl/>
          <w:lang w:bidi="ar-SA"/>
        </w:rPr>
        <w:t xml:space="preserve"> هذا البلد</w:t>
      </w:r>
      <w:r w:rsidRPr="00545B26">
        <w:rPr>
          <w:rFonts w:asciiTheme="majorBidi" w:hAnsiTheme="majorBidi"/>
          <w:sz w:val="26"/>
          <w:szCs w:val="26"/>
          <w:rtl/>
          <w:lang w:bidi="ar-SA"/>
        </w:rPr>
        <w:t xml:space="preserve"> لبروتوكول مونتريال. وأقرت اللجنة بأن إثيوبيا </w:t>
      </w:r>
      <w:r w:rsidR="003C0FF9">
        <w:rPr>
          <w:rFonts w:asciiTheme="majorBidi" w:hAnsiTheme="majorBidi" w:hint="cs"/>
          <w:sz w:val="26"/>
          <w:szCs w:val="26"/>
          <w:rtl/>
          <w:lang w:bidi="ar-SA"/>
        </w:rPr>
        <w:t>ت</w:t>
      </w:r>
      <w:r w:rsidRPr="00545B26">
        <w:rPr>
          <w:rFonts w:asciiTheme="majorBidi" w:hAnsiTheme="majorBidi"/>
          <w:sz w:val="26"/>
          <w:szCs w:val="26"/>
          <w:rtl/>
          <w:lang w:bidi="ar-SA"/>
        </w:rPr>
        <w:t xml:space="preserve">واصل تطبيق </w:t>
      </w:r>
      <w:r w:rsidR="003C0FF9">
        <w:rPr>
          <w:rFonts w:asciiTheme="majorBidi" w:hAnsiTheme="majorBidi" w:hint="cs"/>
          <w:sz w:val="26"/>
          <w:szCs w:val="26"/>
          <w:rtl/>
          <w:lang w:bidi="ar-SA"/>
        </w:rPr>
        <w:t>نظمها الخاصة بمنح</w:t>
      </w:r>
      <w:r w:rsidRPr="00545B26">
        <w:rPr>
          <w:rFonts w:asciiTheme="majorBidi" w:hAnsiTheme="majorBidi"/>
          <w:sz w:val="26"/>
          <w:szCs w:val="26"/>
          <w:rtl/>
          <w:lang w:bidi="ar-SA"/>
        </w:rPr>
        <w:t xml:space="preserve"> تراخيص وحصص استيراد وتصدير </w:t>
      </w:r>
      <w:r w:rsidR="003C0FF9">
        <w:rPr>
          <w:rFonts w:asciiTheme="majorBidi" w:hAnsiTheme="majorBidi" w:hint="cs"/>
          <w:sz w:val="26"/>
          <w:szCs w:val="26"/>
          <w:rtl/>
          <w:lang w:bidi="ar-SA"/>
        </w:rPr>
        <w:t>المواد</w:t>
      </w:r>
      <w:r w:rsidRPr="00545B26">
        <w:rPr>
          <w:rFonts w:asciiTheme="majorBidi" w:hAnsiTheme="majorBidi"/>
          <w:sz w:val="26"/>
          <w:szCs w:val="26"/>
          <w:rtl/>
          <w:lang w:bidi="ar-SA"/>
        </w:rPr>
        <w:t xml:space="preserve"> الهيدروكلوروفلوروكربون</w:t>
      </w:r>
      <w:r w:rsidR="003C0FF9">
        <w:rPr>
          <w:rFonts w:asciiTheme="majorBidi" w:hAnsiTheme="majorBidi" w:hint="cs"/>
          <w:sz w:val="26"/>
          <w:szCs w:val="26"/>
          <w:rtl/>
          <w:lang w:bidi="ar-SA"/>
        </w:rPr>
        <w:t>ية</w:t>
      </w:r>
      <w:r w:rsidRPr="00545B26">
        <w:rPr>
          <w:rFonts w:asciiTheme="majorBidi" w:hAnsiTheme="majorBidi"/>
          <w:sz w:val="26"/>
          <w:szCs w:val="26"/>
          <w:rtl/>
          <w:lang w:bidi="ar-SA"/>
        </w:rPr>
        <w:t>؛ و</w:t>
      </w:r>
      <w:r w:rsidR="003C0FF9">
        <w:rPr>
          <w:rFonts w:asciiTheme="majorBidi" w:hAnsiTheme="majorBidi" w:hint="cs"/>
          <w:sz w:val="26"/>
          <w:szCs w:val="26"/>
          <w:rtl/>
          <w:lang w:bidi="ar-SA"/>
        </w:rPr>
        <w:t xml:space="preserve">أنها </w:t>
      </w:r>
      <w:r w:rsidRPr="00545B26">
        <w:rPr>
          <w:rFonts w:asciiTheme="majorBidi" w:hAnsiTheme="majorBidi"/>
          <w:sz w:val="26"/>
          <w:szCs w:val="26"/>
          <w:rtl/>
          <w:lang w:bidi="ar-SA"/>
        </w:rPr>
        <w:t xml:space="preserve">نظمت </w:t>
      </w:r>
      <w:r w:rsidR="003C0FF9">
        <w:rPr>
          <w:rFonts w:asciiTheme="majorBidi" w:hAnsiTheme="majorBidi" w:hint="cs"/>
          <w:sz w:val="26"/>
          <w:szCs w:val="26"/>
          <w:rtl/>
          <w:lang w:bidi="ar-SA"/>
        </w:rPr>
        <w:t>ال</w:t>
      </w:r>
      <w:r w:rsidRPr="00545B26">
        <w:rPr>
          <w:rFonts w:asciiTheme="majorBidi" w:hAnsiTheme="majorBidi"/>
          <w:sz w:val="26"/>
          <w:szCs w:val="26"/>
          <w:rtl/>
          <w:lang w:bidi="ar-SA"/>
        </w:rPr>
        <w:t>تدريب ل</w:t>
      </w:r>
      <w:r w:rsidR="00BD5115">
        <w:rPr>
          <w:rFonts w:asciiTheme="majorBidi" w:hAnsiTheme="majorBidi"/>
          <w:sz w:val="26"/>
          <w:szCs w:val="26"/>
          <w:rtl/>
          <w:lang w:bidi="ar-SA"/>
        </w:rPr>
        <w:t>تقن</w:t>
      </w:r>
      <w:r w:rsidRPr="00545B26">
        <w:rPr>
          <w:rFonts w:asciiTheme="majorBidi" w:hAnsiTheme="majorBidi"/>
          <w:sz w:val="26"/>
          <w:szCs w:val="26"/>
          <w:rtl/>
          <w:lang w:bidi="ar-SA"/>
        </w:rPr>
        <w:t>يي التبريد وموظفي الجمارك؛ و</w:t>
      </w:r>
      <w:r w:rsidR="003C0FF9">
        <w:rPr>
          <w:rFonts w:asciiTheme="majorBidi" w:hAnsiTheme="majorBidi" w:hint="cs"/>
          <w:sz w:val="26"/>
          <w:szCs w:val="26"/>
          <w:rtl/>
          <w:lang w:bidi="ar-SA"/>
        </w:rPr>
        <w:t>قام</w:t>
      </w:r>
      <w:r w:rsidRPr="00545B26">
        <w:rPr>
          <w:rFonts w:asciiTheme="majorBidi" w:hAnsiTheme="majorBidi"/>
          <w:sz w:val="26"/>
          <w:szCs w:val="26"/>
          <w:rtl/>
          <w:lang w:bidi="ar-SA"/>
        </w:rPr>
        <w:t>ت</w:t>
      </w:r>
      <w:r w:rsidR="003C0FF9">
        <w:rPr>
          <w:rFonts w:asciiTheme="majorBidi" w:hAnsiTheme="majorBidi" w:hint="cs"/>
          <w:sz w:val="26"/>
          <w:szCs w:val="26"/>
          <w:rtl/>
          <w:lang w:bidi="ar-SA"/>
        </w:rPr>
        <w:t xml:space="preserve"> بإعداد</w:t>
      </w:r>
      <w:r w:rsidRPr="00545B26">
        <w:rPr>
          <w:rFonts w:asciiTheme="majorBidi" w:hAnsiTheme="majorBidi"/>
          <w:sz w:val="26"/>
          <w:szCs w:val="26"/>
          <w:rtl/>
          <w:lang w:bidi="ar-SA"/>
        </w:rPr>
        <w:t xml:space="preserve"> و</w:t>
      </w:r>
      <w:r w:rsidR="003C0FF9">
        <w:rPr>
          <w:rFonts w:asciiTheme="majorBidi" w:hAnsiTheme="majorBidi" w:hint="cs"/>
          <w:sz w:val="26"/>
          <w:szCs w:val="26"/>
          <w:rtl/>
          <w:lang w:bidi="ar-SA"/>
        </w:rPr>
        <w:t>ت</w:t>
      </w:r>
      <w:r w:rsidRPr="00545B26">
        <w:rPr>
          <w:rFonts w:asciiTheme="majorBidi" w:hAnsiTheme="majorBidi"/>
          <w:sz w:val="26"/>
          <w:szCs w:val="26"/>
          <w:rtl/>
          <w:lang w:bidi="ar-SA"/>
        </w:rPr>
        <w:t>نظ</w:t>
      </w:r>
      <w:r w:rsidR="003C0FF9">
        <w:rPr>
          <w:rFonts w:asciiTheme="majorBidi" w:hAnsiTheme="majorBidi" w:hint="cs"/>
          <w:sz w:val="26"/>
          <w:szCs w:val="26"/>
          <w:rtl/>
          <w:lang w:bidi="ar-SA"/>
        </w:rPr>
        <w:t>ي</w:t>
      </w:r>
      <w:r w:rsidRPr="00545B26">
        <w:rPr>
          <w:rFonts w:asciiTheme="majorBidi" w:hAnsiTheme="majorBidi"/>
          <w:sz w:val="26"/>
          <w:szCs w:val="26"/>
          <w:rtl/>
          <w:lang w:bidi="ar-SA"/>
        </w:rPr>
        <w:t xml:space="preserve">م أنشطة </w:t>
      </w:r>
      <w:r w:rsidR="003C0FF9">
        <w:rPr>
          <w:rFonts w:asciiTheme="majorBidi" w:hAnsiTheme="majorBidi" w:hint="cs"/>
          <w:sz w:val="26"/>
          <w:szCs w:val="26"/>
          <w:rtl/>
          <w:lang w:bidi="ar-SA"/>
        </w:rPr>
        <w:t>لل</w:t>
      </w:r>
      <w:r w:rsidRPr="00545B26">
        <w:rPr>
          <w:rFonts w:asciiTheme="majorBidi" w:hAnsiTheme="majorBidi"/>
          <w:sz w:val="26"/>
          <w:szCs w:val="26"/>
          <w:rtl/>
          <w:lang w:bidi="ar-SA"/>
        </w:rPr>
        <w:t xml:space="preserve">توعية </w:t>
      </w:r>
      <w:r w:rsidR="003C0FF9">
        <w:rPr>
          <w:rFonts w:asciiTheme="majorBidi" w:hAnsiTheme="majorBidi" w:hint="cs"/>
          <w:sz w:val="26"/>
          <w:szCs w:val="26"/>
          <w:rtl/>
          <w:lang w:bidi="ar-SA"/>
        </w:rPr>
        <w:t>ال</w:t>
      </w:r>
      <w:r w:rsidRPr="00545B26">
        <w:rPr>
          <w:rFonts w:asciiTheme="majorBidi" w:hAnsiTheme="majorBidi"/>
          <w:sz w:val="26"/>
          <w:szCs w:val="26"/>
          <w:rtl/>
          <w:lang w:bidi="ar-SA"/>
        </w:rPr>
        <w:t xml:space="preserve">عامة. ولذلك، فإن اللجنة التنفيذية </w:t>
      </w:r>
      <w:r w:rsidR="003C0FF9">
        <w:rPr>
          <w:rFonts w:asciiTheme="majorBidi" w:hAnsiTheme="majorBidi" w:hint="cs"/>
          <w:sz w:val="26"/>
          <w:szCs w:val="26"/>
          <w:rtl/>
          <w:lang w:bidi="ar-SA"/>
        </w:rPr>
        <w:t xml:space="preserve">على </w:t>
      </w:r>
      <w:r w:rsidRPr="00545B26">
        <w:rPr>
          <w:rFonts w:asciiTheme="majorBidi" w:hAnsiTheme="majorBidi"/>
          <w:sz w:val="26"/>
          <w:szCs w:val="26"/>
          <w:rtl/>
          <w:lang w:bidi="ar-SA"/>
        </w:rPr>
        <w:t>ثقة من أن حكومة إثيوبيا ستواصل تنفيذ الأنشطة اللازمة لتمكين البلد من الامتثال لالتزاماته بموجب بروتوكول مونتريال</w:t>
      </w:r>
    </w:p>
    <w:p w14:paraId="5E90698D" w14:textId="77777777" w:rsidR="00874BCA" w:rsidRDefault="00874BCA" w:rsidP="003C0FF9">
      <w:pPr>
        <w:bidi/>
        <w:spacing w:before="240" w:after="120" w:line="360" w:lineRule="exact"/>
        <w:rPr>
          <w:rFonts w:asciiTheme="majorBidi" w:hAnsiTheme="majorBidi"/>
          <w:b/>
          <w:bCs/>
          <w:sz w:val="26"/>
          <w:szCs w:val="26"/>
          <w:rtl/>
          <w:lang w:bidi="ar-SA"/>
        </w:rPr>
      </w:pPr>
    </w:p>
    <w:p w14:paraId="59854658" w14:textId="46B666BE" w:rsidR="00F557FA" w:rsidRPr="003C0FF9" w:rsidRDefault="00F557FA" w:rsidP="00874BCA">
      <w:pPr>
        <w:bidi/>
        <w:spacing w:before="240" w:after="120" w:line="360" w:lineRule="exact"/>
        <w:rPr>
          <w:rFonts w:asciiTheme="majorBidi" w:hAnsiTheme="majorBidi"/>
          <w:b/>
          <w:bCs/>
          <w:sz w:val="26"/>
          <w:szCs w:val="26"/>
          <w:rtl/>
          <w:lang w:bidi="ar-SA"/>
        </w:rPr>
      </w:pPr>
      <w:r w:rsidRPr="003C0FF9">
        <w:rPr>
          <w:rFonts w:asciiTheme="majorBidi" w:hAnsiTheme="majorBidi"/>
          <w:b/>
          <w:bCs/>
          <w:sz w:val="26"/>
          <w:szCs w:val="26"/>
          <w:rtl/>
          <w:lang w:bidi="ar-SA"/>
        </w:rPr>
        <w:t>ناميبيا</w:t>
      </w:r>
    </w:p>
    <w:p w14:paraId="109EDA14" w14:textId="656F210C" w:rsidR="00F557FA" w:rsidRPr="00F557FA" w:rsidRDefault="00F557FA" w:rsidP="009E49C2">
      <w:pPr>
        <w:pStyle w:val="ListParagraph"/>
        <w:numPr>
          <w:ilvl w:val="0"/>
          <w:numId w:val="25"/>
        </w:numPr>
        <w:tabs>
          <w:tab w:val="left" w:pos="720"/>
        </w:tabs>
        <w:bidi/>
        <w:spacing w:after="120" w:line="360" w:lineRule="exact"/>
        <w:ind w:left="0" w:firstLine="0"/>
        <w:rPr>
          <w:rFonts w:asciiTheme="majorBidi" w:hAnsiTheme="majorBidi" w:cstheme="majorBidi"/>
          <w:sz w:val="26"/>
          <w:szCs w:val="26"/>
          <w:rtl/>
        </w:rPr>
      </w:pPr>
      <w:r w:rsidRPr="00545B26">
        <w:rPr>
          <w:rFonts w:asciiTheme="majorBidi" w:hAnsiTheme="majorBidi"/>
          <w:sz w:val="26"/>
          <w:szCs w:val="26"/>
          <w:rtl/>
          <w:lang w:bidi="ar-SA"/>
        </w:rPr>
        <w:t xml:space="preserve">استعرضت اللجنة التنفيذية التقرير المقدم مع </w:t>
      </w:r>
      <w:r w:rsidR="00090515">
        <w:rPr>
          <w:rFonts w:asciiTheme="majorBidi" w:hAnsiTheme="majorBidi" w:hint="cs"/>
          <w:sz w:val="26"/>
          <w:szCs w:val="26"/>
          <w:rtl/>
          <w:lang w:bidi="ar-SA"/>
        </w:rPr>
        <w:t>ال</w:t>
      </w:r>
      <w:r w:rsidRPr="00545B26">
        <w:rPr>
          <w:rFonts w:asciiTheme="majorBidi" w:hAnsiTheme="majorBidi"/>
          <w:sz w:val="26"/>
          <w:szCs w:val="26"/>
          <w:rtl/>
          <w:lang w:bidi="ar-SA"/>
        </w:rPr>
        <w:t xml:space="preserve">طلب </w:t>
      </w:r>
      <w:r w:rsidR="00090515">
        <w:rPr>
          <w:rFonts w:asciiTheme="majorBidi" w:hAnsiTheme="majorBidi" w:hint="cs"/>
          <w:sz w:val="26"/>
          <w:szCs w:val="26"/>
          <w:rtl/>
          <w:lang w:bidi="ar-SA"/>
        </w:rPr>
        <w:t>المتعلق ب</w:t>
      </w:r>
      <w:r w:rsidR="00090515" w:rsidRPr="00545B26">
        <w:rPr>
          <w:rFonts w:asciiTheme="majorBidi" w:hAnsiTheme="majorBidi"/>
          <w:sz w:val="26"/>
          <w:szCs w:val="26"/>
          <w:rtl/>
          <w:lang w:bidi="ar-SA"/>
        </w:rPr>
        <w:t xml:space="preserve">مشروع </w:t>
      </w:r>
      <w:r w:rsidRPr="00545B26">
        <w:rPr>
          <w:rFonts w:asciiTheme="majorBidi" w:hAnsiTheme="majorBidi"/>
          <w:sz w:val="26"/>
          <w:szCs w:val="26"/>
          <w:rtl/>
          <w:lang w:bidi="ar-SA"/>
        </w:rPr>
        <w:t xml:space="preserve">تجديد التعزيز المؤسسي لناميبيا، ولاحظت مع التقدير أن البلد قد امتثل لالتزاماته بالإبلاغ </w:t>
      </w:r>
      <w:r w:rsidR="006E42FA">
        <w:rPr>
          <w:rFonts w:asciiTheme="majorBidi" w:hAnsiTheme="majorBidi" w:hint="cs"/>
          <w:sz w:val="26"/>
          <w:szCs w:val="26"/>
          <w:rtl/>
          <w:lang w:bidi="ar-SA"/>
        </w:rPr>
        <w:t>ب</w:t>
      </w:r>
      <w:r w:rsidRPr="00545B26">
        <w:rPr>
          <w:rFonts w:asciiTheme="majorBidi" w:hAnsiTheme="majorBidi"/>
          <w:sz w:val="26"/>
          <w:szCs w:val="26"/>
          <w:rtl/>
          <w:lang w:bidi="ar-SA"/>
        </w:rPr>
        <w:t>بيانات</w:t>
      </w:r>
      <w:r w:rsidR="006E42FA">
        <w:rPr>
          <w:rFonts w:asciiTheme="majorBidi" w:hAnsiTheme="majorBidi" w:hint="cs"/>
          <w:sz w:val="26"/>
          <w:szCs w:val="26"/>
          <w:rtl/>
          <w:lang w:bidi="ar-SA"/>
        </w:rPr>
        <w:t>ه</w:t>
      </w:r>
      <w:r w:rsidRPr="00545B26">
        <w:rPr>
          <w:rFonts w:asciiTheme="majorBidi" w:hAnsiTheme="majorBidi"/>
          <w:sz w:val="26"/>
          <w:szCs w:val="26"/>
          <w:rtl/>
          <w:lang w:bidi="ar-SA"/>
        </w:rPr>
        <w:t xml:space="preserve"> و</w:t>
      </w:r>
      <w:r w:rsidR="006E42FA">
        <w:rPr>
          <w:rFonts w:asciiTheme="majorBidi" w:hAnsiTheme="majorBidi" w:hint="cs"/>
          <w:sz w:val="26"/>
          <w:szCs w:val="26"/>
          <w:rtl/>
          <w:lang w:bidi="ar-SA"/>
        </w:rPr>
        <w:t>ب</w:t>
      </w:r>
      <w:r w:rsidRPr="00545B26">
        <w:rPr>
          <w:rFonts w:asciiTheme="majorBidi" w:hAnsiTheme="majorBidi"/>
          <w:sz w:val="26"/>
          <w:szCs w:val="26"/>
          <w:rtl/>
          <w:lang w:bidi="ar-SA"/>
        </w:rPr>
        <w:t xml:space="preserve">متطلبات </w:t>
      </w:r>
      <w:r w:rsidR="006E42FA">
        <w:rPr>
          <w:rFonts w:asciiTheme="majorBidi" w:hAnsiTheme="majorBidi" w:hint="cs"/>
          <w:sz w:val="26"/>
          <w:szCs w:val="26"/>
          <w:rtl/>
          <w:lang w:bidi="ar-SA"/>
        </w:rPr>
        <w:t>الإزالة والتخفيض التدريجي بموجب</w:t>
      </w:r>
      <w:r w:rsidRPr="00545B26">
        <w:rPr>
          <w:rFonts w:asciiTheme="majorBidi" w:hAnsiTheme="majorBidi"/>
          <w:sz w:val="26"/>
          <w:szCs w:val="26"/>
          <w:rtl/>
          <w:lang w:bidi="ar-SA"/>
        </w:rPr>
        <w:t xml:space="preserve"> بروتوكول مونتريال. وأحاطت اللجنة علم</w:t>
      </w:r>
      <w:r>
        <w:rPr>
          <w:rFonts w:asciiTheme="majorBidi" w:hAnsiTheme="majorBidi"/>
          <w:sz w:val="26"/>
          <w:szCs w:val="26"/>
          <w:rtl/>
          <w:lang w:bidi="ar-SA"/>
        </w:rPr>
        <w:t>اً</w:t>
      </w:r>
      <w:r w:rsidRPr="00545B26">
        <w:rPr>
          <w:rFonts w:asciiTheme="majorBidi" w:hAnsiTheme="majorBidi"/>
          <w:sz w:val="26"/>
          <w:szCs w:val="26"/>
          <w:rtl/>
          <w:lang w:bidi="ar-SA"/>
        </w:rPr>
        <w:t xml:space="preserve"> بجهود حكومة ناميبيا في الحفاظ على تعاون فعال مع </w:t>
      </w:r>
      <w:r w:rsidR="006E42FA">
        <w:rPr>
          <w:rFonts w:asciiTheme="majorBidi" w:hAnsiTheme="majorBidi" w:hint="cs"/>
          <w:sz w:val="26"/>
          <w:szCs w:val="26"/>
          <w:rtl/>
          <w:lang w:bidi="ar-SA"/>
        </w:rPr>
        <w:t>أصحاب المصلحة على الصعيد</w:t>
      </w:r>
      <w:r w:rsidRPr="00545B26">
        <w:rPr>
          <w:rFonts w:asciiTheme="majorBidi" w:hAnsiTheme="majorBidi"/>
          <w:sz w:val="26"/>
          <w:szCs w:val="26"/>
          <w:rtl/>
          <w:lang w:bidi="ar-SA"/>
        </w:rPr>
        <w:t xml:space="preserve"> الوطني، وتنظيم أنشطة التوعية، بما في ذلك خلال </w:t>
      </w:r>
      <w:r w:rsidR="006E42FA">
        <w:rPr>
          <w:rFonts w:asciiTheme="majorBidi" w:hAnsiTheme="majorBidi" w:hint="cs"/>
          <w:sz w:val="26"/>
          <w:szCs w:val="26"/>
          <w:rtl/>
          <w:lang w:bidi="ar-SA"/>
        </w:rPr>
        <w:t>اليوم</w:t>
      </w:r>
      <w:r w:rsidRPr="00545B26">
        <w:rPr>
          <w:rFonts w:asciiTheme="majorBidi" w:hAnsiTheme="majorBidi"/>
          <w:sz w:val="26"/>
          <w:szCs w:val="26"/>
          <w:rtl/>
          <w:lang w:bidi="ar-SA"/>
        </w:rPr>
        <w:t xml:space="preserve"> </w:t>
      </w:r>
      <w:r w:rsidR="006E42FA" w:rsidRPr="00545B26">
        <w:rPr>
          <w:rFonts w:asciiTheme="majorBidi" w:hAnsiTheme="majorBidi"/>
          <w:sz w:val="26"/>
          <w:szCs w:val="26"/>
          <w:rtl/>
          <w:lang w:bidi="ar-SA"/>
        </w:rPr>
        <w:t xml:space="preserve">العالمي </w:t>
      </w:r>
      <w:r w:rsidR="006E42FA">
        <w:rPr>
          <w:rFonts w:asciiTheme="majorBidi" w:hAnsiTheme="majorBidi" w:hint="cs"/>
          <w:sz w:val="26"/>
          <w:szCs w:val="26"/>
          <w:rtl/>
          <w:lang w:bidi="ar-SA"/>
        </w:rPr>
        <w:t>ل</w:t>
      </w:r>
      <w:r w:rsidRPr="00545B26">
        <w:rPr>
          <w:rFonts w:asciiTheme="majorBidi" w:hAnsiTheme="majorBidi"/>
          <w:sz w:val="26"/>
          <w:szCs w:val="26"/>
          <w:rtl/>
          <w:lang w:bidi="ar-SA"/>
        </w:rPr>
        <w:t>لأوزون</w:t>
      </w:r>
      <w:r w:rsidR="006E42FA">
        <w:rPr>
          <w:rFonts w:asciiTheme="majorBidi" w:hAnsiTheme="majorBidi" w:hint="cs"/>
          <w:sz w:val="26"/>
          <w:szCs w:val="26"/>
          <w:rtl/>
          <w:lang w:bidi="ar-SA"/>
        </w:rPr>
        <w:t xml:space="preserve"> من كل عام</w:t>
      </w:r>
      <w:r w:rsidRPr="00545B26">
        <w:rPr>
          <w:rFonts w:asciiTheme="majorBidi" w:hAnsiTheme="majorBidi"/>
          <w:sz w:val="26"/>
          <w:szCs w:val="26"/>
          <w:rtl/>
          <w:lang w:bidi="ar-SA"/>
        </w:rPr>
        <w:t xml:space="preserve">. </w:t>
      </w:r>
      <w:r w:rsidR="006E42FA">
        <w:rPr>
          <w:rFonts w:asciiTheme="majorBidi" w:hAnsiTheme="majorBidi" w:hint="cs"/>
          <w:sz w:val="26"/>
          <w:szCs w:val="26"/>
          <w:rtl/>
          <w:lang w:bidi="ar-SA"/>
        </w:rPr>
        <w:t>و</w:t>
      </w:r>
      <w:r w:rsidRPr="00545B26">
        <w:rPr>
          <w:rFonts w:asciiTheme="majorBidi" w:hAnsiTheme="majorBidi"/>
          <w:sz w:val="26"/>
          <w:szCs w:val="26"/>
          <w:rtl/>
          <w:lang w:bidi="ar-SA"/>
        </w:rPr>
        <w:t xml:space="preserve">نوّهت اللجنة التنفيذية </w:t>
      </w:r>
      <w:r w:rsidR="00552333">
        <w:rPr>
          <w:rFonts w:asciiTheme="majorBidi" w:hAnsiTheme="majorBidi" w:hint="cs"/>
          <w:sz w:val="26"/>
          <w:szCs w:val="26"/>
          <w:rtl/>
          <w:lang w:bidi="ar-SA"/>
        </w:rPr>
        <w:t xml:space="preserve">أيضاً </w:t>
      </w:r>
      <w:r w:rsidRPr="00545B26">
        <w:rPr>
          <w:rFonts w:asciiTheme="majorBidi" w:hAnsiTheme="majorBidi"/>
          <w:sz w:val="26"/>
          <w:szCs w:val="26"/>
          <w:rtl/>
          <w:lang w:bidi="ar-SA"/>
        </w:rPr>
        <w:t xml:space="preserve">بالمشاركة الفعّالة للبلد في اجتماعات الشبكة الإقليمية وبروتوكول مونتريال. ولذلك، تأمل اللجنة التنفيذية أن تُساعد المرحلة المقبلة ناميبيا </w:t>
      </w:r>
      <w:r w:rsidR="006E42FA">
        <w:rPr>
          <w:rFonts w:asciiTheme="majorBidi" w:hAnsiTheme="majorBidi" w:hint="cs"/>
          <w:sz w:val="26"/>
          <w:szCs w:val="26"/>
          <w:rtl/>
          <w:lang w:bidi="ar-SA"/>
        </w:rPr>
        <w:t>في</w:t>
      </w:r>
      <w:r w:rsidRPr="00545B26">
        <w:rPr>
          <w:rFonts w:asciiTheme="majorBidi" w:hAnsiTheme="majorBidi"/>
          <w:sz w:val="26"/>
          <w:szCs w:val="26"/>
          <w:rtl/>
          <w:lang w:bidi="ar-SA"/>
        </w:rPr>
        <w:t xml:space="preserve"> ال</w:t>
      </w:r>
      <w:r w:rsidR="006E42FA">
        <w:rPr>
          <w:rFonts w:asciiTheme="majorBidi" w:hAnsiTheme="majorBidi" w:hint="cs"/>
          <w:sz w:val="26"/>
          <w:szCs w:val="26"/>
          <w:rtl/>
          <w:lang w:bidi="ar-SA"/>
        </w:rPr>
        <w:t>امتثال</w:t>
      </w:r>
      <w:r w:rsidRPr="00545B26">
        <w:rPr>
          <w:rFonts w:asciiTheme="majorBidi" w:hAnsiTheme="majorBidi"/>
          <w:sz w:val="26"/>
          <w:szCs w:val="26"/>
          <w:rtl/>
          <w:lang w:bidi="ar-SA"/>
        </w:rPr>
        <w:t xml:space="preserve"> </w:t>
      </w:r>
      <w:r w:rsidR="006E42FA">
        <w:rPr>
          <w:rFonts w:asciiTheme="majorBidi" w:hAnsiTheme="majorBidi" w:hint="cs"/>
          <w:sz w:val="26"/>
          <w:szCs w:val="26"/>
          <w:rtl/>
          <w:lang w:bidi="ar-SA"/>
        </w:rPr>
        <w:t>ل</w:t>
      </w:r>
      <w:r w:rsidRPr="00545B26">
        <w:rPr>
          <w:rFonts w:asciiTheme="majorBidi" w:hAnsiTheme="majorBidi"/>
          <w:sz w:val="26"/>
          <w:szCs w:val="26"/>
          <w:rtl/>
          <w:lang w:bidi="ar-SA"/>
        </w:rPr>
        <w:t xml:space="preserve">التزاماتها بموجب بروتوكول مونتريال، مع ضمان </w:t>
      </w:r>
      <w:r w:rsidR="006E42FA">
        <w:rPr>
          <w:rFonts w:asciiTheme="majorBidi" w:hAnsiTheme="majorBidi" w:hint="cs"/>
          <w:sz w:val="26"/>
          <w:szCs w:val="26"/>
          <w:rtl/>
          <w:lang w:bidi="ar-SA"/>
        </w:rPr>
        <w:t>تعميم</w:t>
      </w:r>
      <w:r w:rsidRPr="00545B26">
        <w:rPr>
          <w:rFonts w:asciiTheme="majorBidi" w:hAnsiTheme="majorBidi"/>
          <w:sz w:val="26"/>
          <w:szCs w:val="26"/>
          <w:rtl/>
          <w:lang w:bidi="ar-SA"/>
        </w:rPr>
        <w:t xml:space="preserve"> </w:t>
      </w:r>
      <w:r w:rsidR="006E42FA">
        <w:rPr>
          <w:rFonts w:asciiTheme="majorBidi" w:hAnsiTheme="majorBidi" w:hint="cs"/>
          <w:sz w:val="26"/>
          <w:szCs w:val="26"/>
          <w:rtl/>
          <w:lang w:bidi="ar-SA"/>
        </w:rPr>
        <w:t>ال</w:t>
      </w:r>
      <w:r w:rsidRPr="00545B26">
        <w:rPr>
          <w:rFonts w:asciiTheme="majorBidi" w:hAnsiTheme="majorBidi"/>
          <w:sz w:val="26"/>
          <w:szCs w:val="26"/>
          <w:rtl/>
          <w:lang w:bidi="ar-SA"/>
        </w:rPr>
        <w:t xml:space="preserve">منظور </w:t>
      </w:r>
      <w:r w:rsidR="006E42FA">
        <w:rPr>
          <w:rFonts w:asciiTheme="majorBidi" w:hAnsiTheme="majorBidi" w:hint="cs"/>
          <w:sz w:val="26"/>
          <w:szCs w:val="26"/>
          <w:rtl/>
          <w:lang w:bidi="ar-SA"/>
        </w:rPr>
        <w:t>الجنساني</w:t>
      </w:r>
      <w:r w:rsidRPr="00545B26">
        <w:rPr>
          <w:rFonts w:asciiTheme="majorBidi" w:hAnsiTheme="majorBidi"/>
          <w:sz w:val="26"/>
          <w:szCs w:val="26"/>
          <w:rtl/>
          <w:lang w:bidi="ar-SA"/>
        </w:rPr>
        <w:t xml:space="preserve"> في تنفيذ </w:t>
      </w:r>
      <w:r w:rsidR="006E42FA">
        <w:rPr>
          <w:rFonts w:asciiTheme="majorBidi" w:hAnsiTheme="majorBidi" w:hint="cs"/>
          <w:sz w:val="26"/>
          <w:szCs w:val="26"/>
          <w:rtl/>
          <w:lang w:bidi="ar-SA"/>
        </w:rPr>
        <w:t>ال</w:t>
      </w:r>
      <w:r w:rsidRPr="00545B26">
        <w:rPr>
          <w:rFonts w:asciiTheme="majorBidi" w:hAnsiTheme="majorBidi"/>
          <w:sz w:val="26"/>
          <w:szCs w:val="26"/>
          <w:rtl/>
          <w:lang w:bidi="ar-SA"/>
        </w:rPr>
        <w:t>أنشطة</w:t>
      </w:r>
      <w:r w:rsidR="006E42FA">
        <w:rPr>
          <w:rFonts w:asciiTheme="majorBidi" w:hAnsiTheme="majorBidi" w:hint="cs"/>
          <w:sz w:val="26"/>
          <w:szCs w:val="26"/>
          <w:rtl/>
          <w:lang w:bidi="ar-SA"/>
        </w:rPr>
        <w:t xml:space="preserve"> المتعلقة</w:t>
      </w:r>
      <w:r w:rsidRPr="00545B26">
        <w:rPr>
          <w:rFonts w:asciiTheme="majorBidi" w:hAnsiTheme="majorBidi"/>
          <w:sz w:val="26"/>
          <w:szCs w:val="26"/>
          <w:rtl/>
          <w:lang w:bidi="ar-SA"/>
        </w:rPr>
        <w:t xml:space="preserve"> </w:t>
      </w:r>
      <w:r w:rsidR="006E42FA">
        <w:rPr>
          <w:rFonts w:asciiTheme="majorBidi" w:hAnsiTheme="majorBidi" w:hint="cs"/>
          <w:sz w:val="26"/>
          <w:szCs w:val="26"/>
          <w:rtl/>
          <w:lang w:bidi="ar-SA"/>
        </w:rPr>
        <w:t>ب</w:t>
      </w:r>
      <w:r w:rsidRPr="00545B26">
        <w:rPr>
          <w:rFonts w:asciiTheme="majorBidi" w:hAnsiTheme="majorBidi"/>
          <w:sz w:val="26"/>
          <w:szCs w:val="26"/>
          <w:rtl/>
          <w:lang w:bidi="ar-SA"/>
        </w:rPr>
        <w:t>بروتوكول مونتريال.</w:t>
      </w:r>
    </w:p>
    <w:p w14:paraId="608A8591" w14:textId="77777777" w:rsidR="00F557FA" w:rsidRPr="00F557FA" w:rsidRDefault="00F557FA" w:rsidP="00F557FA">
      <w:pPr>
        <w:pStyle w:val="ListParagraph"/>
        <w:tabs>
          <w:tab w:val="left" w:pos="720"/>
        </w:tabs>
        <w:bidi/>
        <w:spacing w:after="120" w:line="360" w:lineRule="exact"/>
        <w:ind w:left="0"/>
        <w:rPr>
          <w:sz w:val="26"/>
          <w:szCs w:val="26"/>
          <w:lang w:val="en-CA"/>
        </w:rPr>
      </w:pPr>
    </w:p>
    <w:p w14:paraId="3EF86901" w14:textId="77777777" w:rsidR="007E5D09" w:rsidRDefault="007E5D09">
      <w:pPr>
        <w:pStyle w:val="Heading3"/>
        <w:numPr>
          <w:ilvl w:val="0"/>
          <w:numId w:val="0"/>
        </w:numPr>
        <w:ind w:left="1361"/>
      </w:pPr>
    </w:p>
    <w:p w14:paraId="5AE12952" w14:textId="77777777" w:rsidR="007E5D09" w:rsidRDefault="007E5D09">
      <w:pPr>
        <w:pStyle w:val="StyleHeader4Para4Left0Firstline0"/>
        <w:numPr>
          <w:ilvl w:val="0"/>
          <w:numId w:val="0"/>
        </w:numPr>
        <w:rPr>
          <w:rtl/>
        </w:rPr>
      </w:pPr>
    </w:p>
    <w:p w14:paraId="42705006" w14:textId="77777777" w:rsidR="00F557FA" w:rsidRDefault="00F557FA">
      <w:pPr>
        <w:pStyle w:val="StyleHeader4Para4Left0Firstline0"/>
        <w:numPr>
          <w:ilvl w:val="0"/>
          <w:numId w:val="0"/>
        </w:numPr>
        <w:sectPr w:rsidR="00F557FA">
          <w:headerReference w:type="even" r:id="rId24"/>
          <w:headerReference w:type="first" r:id="rId25"/>
          <w:pgSz w:w="12240" w:h="15840" w:code="1"/>
          <w:pgMar w:top="720" w:right="1440" w:bottom="864" w:left="1440" w:header="720" w:footer="475" w:gutter="0"/>
          <w:pgNumType w:start="1"/>
          <w:cols w:space="720"/>
          <w:titlePg/>
        </w:sectPr>
      </w:pPr>
    </w:p>
    <w:p w14:paraId="708BB405" w14:textId="69108436" w:rsidR="009E49C2" w:rsidRPr="00947C70" w:rsidRDefault="009E49C2" w:rsidP="009E49C2">
      <w:pPr>
        <w:spacing w:after="240"/>
        <w:jc w:val="center"/>
        <w:rPr>
          <w:b/>
          <w:bCs/>
        </w:rPr>
      </w:pPr>
      <w:r w:rsidRPr="00D45719">
        <w:rPr>
          <w:b/>
          <w:bCs/>
        </w:rPr>
        <w:lastRenderedPageBreak/>
        <w:t>Annex III</w:t>
      </w:r>
    </w:p>
    <w:p w14:paraId="304D8E4D" w14:textId="2F7127DD" w:rsidR="00F557FA" w:rsidRPr="00634401" w:rsidRDefault="00F557FA" w:rsidP="00F557FA">
      <w:pPr>
        <w:pStyle w:val="Heading1"/>
        <w:numPr>
          <w:ilvl w:val="0"/>
          <w:numId w:val="0"/>
        </w:numPr>
        <w:spacing w:after="0"/>
        <w:ind w:left="284"/>
        <w:jc w:val="center"/>
        <w:rPr>
          <w:b/>
          <w:bCs/>
        </w:rPr>
      </w:pPr>
      <w:r w:rsidRPr="003E2FDE">
        <w:rPr>
          <w:b/>
          <w:bCs/>
        </w:rPr>
        <w:t xml:space="preserve">COMPARATIVE ANALYSIS: GLOBAL TECHNICAL ASSISTANCE TWINNING PROJECT PHASE I VERSUS PHASE II </w:t>
      </w:r>
    </w:p>
    <w:p w14:paraId="2A58EA3A" w14:textId="77777777" w:rsidR="00F557FA" w:rsidRPr="00ED0CAE" w:rsidRDefault="00F557FA" w:rsidP="00F557FA">
      <w:pPr>
        <w:pStyle w:val="Heading1"/>
        <w:numPr>
          <w:ilvl w:val="0"/>
          <w:numId w:val="0"/>
        </w:numPr>
        <w:ind w:left="284"/>
        <w:jc w:val="center"/>
      </w:pPr>
      <w:r w:rsidRPr="00634401">
        <w:rPr>
          <w:b/>
          <w:bCs/>
        </w:rPr>
        <w:t>(As submitted by UNEP)</w:t>
      </w:r>
    </w:p>
    <w:tbl>
      <w:tblPr>
        <w:tblpPr w:leftFromText="180" w:rightFromText="180" w:vertAnchor="text" w:tblpXSpec="right" w:tblpY="1"/>
        <w:tblOverlap w:val="never"/>
        <w:tblW w:w="12905" w:type="dxa"/>
        <w:tblLayout w:type="fixed"/>
        <w:tblCellMar>
          <w:left w:w="10" w:type="dxa"/>
          <w:right w:w="10" w:type="dxa"/>
        </w:tblCellMar>
        <w:tblLook w:val="0000" w:firstRow="0" w:lastRow="0" w:firstColumn="0" w:lastColumn="0" w:noHBand="0" w:noVBand="0"/>
      </w:tblPr>
      <w:tblGrid>
        <w:gridCol w:w="1838"/>
        <w:gridCol w:w="4678"/>
        <w:gridCol w:w="6389"/>
      </w:tblGrid>
      <w:tr w:rsidR="00F557FA" w:rsidRPr="009C63ED" w14:paraId="3ECBF4C2" w14:textId="77777777" w:rsidTr="0024223D">
        <w:trPr>
          <w:trHeight w:val="316"/>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1E8D23" w14:textId="77777777" w:rsidR="00F557FA" w:rsidRPr="009C63ED" w:rsidRDefault="00F557FA" w:rsidP="0024223D">
            <w:pPr>
              <w:jc w:val="center"/>
              <w:rPr>
                <w:rFonts w:asciiTheme="majorBidi" w:hAnsiTheme="majorBidi" w:cstheme="majorBidi"/>
                <w:b/>
                <w:bCs/>
              </w:rPr>
            </w:pPr>
            <w:r>
              <w:rPr>
                <w:rFonts w:asciiTheme="majorBidi" w:hAnsiTheme="majorBidi" w:cstheme="majorBidi"/>
                <w:b/>
                <w:bCs/>
              </w:rPr>
              <w:t>C</w:t>
            </w:r>
            <w:r w:rsidRPr="009C63ED">
              <w:rPr>
                <w:rFonts w:asciiTheme="majorBidi" w:hAnsiTheme="majorBidi" w:cstheme="majorBidi"/>
                <w:b/>
                <w:bCs/>
              </w:rPr>
              <w:t>ategory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F1937EE" w14:textId="77777777" w:rsidR="00F557FA" w:rsidRPr="009C63ED" w:rsidRDefault="00F557FA" w:rsidP="0024223D">
            <w:pPr>
              <w:jc w:val="center"/>
              <w:rPr>
                <w:rFonts w:asciiTheme="majorBidi" w:hAnsiTheme="majorBidi" w:cstheme="majorBidi"/>
                <w:b/>
                <w:bCs/>
              </w:rPr>
            </w:pPr>
            <w:r w:rsidRPr="009C63ED">
              <w:rPr>
                <w:rFonts w:asciiTheme="majorBidi" w:hAnsiTheme="majorBidi" w:cstheme="majorBidi"/>
                <w:b/>
                <w:bCs/>
              </w:rPr>
              <w:t>Phase I (2023-2024)</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83727D" w14:textId="77777777" w:rsidR="00F557FA" w:rsidRPr="009C63ED" w:rsidRDefault="00F557FA" w:rsidP="0024223D">
            <w:pPr>
              <w:jc w:val="center"/>
              <w:rPr>
                <w:rFonts w:asciiTheme="majorBidi" w:hAnsiTheme="majorBidi" w:cstheme="majorBidi"/>
                <w:b/>
                <w:bCs/>
              </w:rPr>
            </w:pPr>
            <w:r w:rsidRPr="009C63ED">
              <w:rPr>
                <w:rFonts w:asciiTheme="majorBidi" w:hAnsiTheme="majorBidi" w:cstheme="majorBidi"/>
                <w:b/>
                <w:bCs/>
              </w:rPr>
              <w:t>Phase II (Proposed</w:t>
            </w:r>
            <w:r>
              <w:rPr>
                <w:rFonts w:asciiTheme="majorBidi" w:hAnsiTheme="majorBidi" w:cstheme="majorBidi"/>
                <w:b/>
                <w:bCs/>
              </w:rPr>
              <w:t xml:space="preserve"> 2025-2027</w:t>
            </w:r>
            <w:r w:rsidRPr="009C63ED">
              <w:rPr>
                <w:rFonts w:asciiTheme="majorBidi" w:hAnsiTheme="majorBidi" w:cstheme="majorBidi"/>
                <w:b/>
                <w:bCs/>
              </w:rPr>
              <w:t>)</w:t>
            </w:r>
          </w:p>
        </w:tc>
      </w:tr>
      <w:tr w:rsidR="00F557FA" w:rsidRPr="009C63ED" w14:paraId="5C243985" w14:textId="77777777" w:rsidTr="0024223D">
        <w:trPr>
          <w:trHeight w:val="4060"/>
        </w:trPr>
        <w:tc>
          <w:tcPr>
            <w:tcW w:w="183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31799E07"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Vision</w:t>
            </w:r>
          </w:p>
        </w:tc>
        <w:tc>
          <w:tcPr>
            <w:tcW w:w="467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21B04D6F" w14:textId="77777777" w:rsidR="00F557FA" w:rsidRPr="009C63ED" w:rsidRDefault="00F557FA" w:rsidP="009E49C2">
            <w:pPr>
              <w:pStyle w:val="ListParagraph"/>
              <w:numPr>
                <w:ilvl w:val="0"/>
                <w:numId w:val="27"/>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Created a collaborative platform connecting different stakeholders to advance Kigali Amendment objectives</w:t>
            </w:r>
          </w:p>
          <w:p w14:paraId="03975B78" w14:textId="77777777" w:rsidR="00F557FA" w:rsidRPr="009C63ED" w:rsidRDefault="00F557FA" w:rsidP="009E49C2">
            <w:pPr>
              <w:pStyle w:val="ListParagraph"/>
              <w:numPr>
                <w:ilvl w:val="0"/>
                <w:numId w:val="27"/>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Facilitated knowledge exchange through regional workshops, enabling countries to share successful strategies and learn from peers' experiences.</w:t>
            </w:r>
          </w:p>
          <w:p w14:paraId="609CAA49" w14:textId="77777777" w:rsidR="00F557FA" w:rsidRPr="009C63ED" w:rsidRDefault="00F557FA" w:rsidP="009E49C2">
            <w:pPr>
              <w:pStyle w:val="ListParagraph"/>
              <w:numPr>
                <w:ilvl w:val="0"/>
                <w:numId w:val="27"/>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Discussed regional cooperation to harmonize standards and coordinate sustainable cooling initiatives.</w:t>
            </w:r>
          </w:p>
          <w:p w14:paraId="753DAC5A" w14:textId="77777777" w:rsidR="00F557FA" w:rsidRPr="003E6618" w:rsidRDefault="00F557FA" w:rsidP="0024223D">
            <w:pPr>
              <w:jc w:val="left"/>
              <w:rPr>
                <w:rFonts w:asciiTheme="majorBidi" w:hAnsiTheme="majorBidi" w:cstheme="majorBidi"/>
                <w:sz w:val="20"/>
              </w:rPr>
            </w:pPr>
            <w:r w:rsidRPr="003E6618">
              <w:rPr>
                <w:rFonts w:asciiTheme="majorBidi" w:hAnsiTheme="majorBidi" w:cstheme="majorBidi"/>
                <w:sz w:val="20"/>
              </w:rPr>
              <w:t>But challenges remained in operationalizing insights and knowledge due to:</w:t>
            </w:r>
          </w:p>
          <w:p w14:paraId="5A09DFDF" w14:textId="77777777" w:rsidR="00F557FA" w:rsidRPr="009C63ED" w:rsidRDefault="00F557FA" w:rsidP="009E49C2">
            <w:pPr>
              <w:pStyle w:val="ListParagraph"/>
              <w:numPr>
                <w:ilvl w:val="0"/>
                <w:numId w:val="28"/>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Lack of tailored information resources</w:t>
            </w:r>
          </w:p>
          <w:p w14:paraId="47DE4C7F" w14:textId="77777777" w:rsidR="00F557FA" w:rsidRPr="009C63ED" w:rsidRDefault="00F557FA" w:rsidP="009E49C2">
            <w:pPr>
              <w:pStyle w:val="ListParagraph"/>
              <w:numPr>
                <w:ilvl w:val="0"/>
                <w:numId w:val="28"/>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access to structured technical guidance</w:t>
            </w:r>
          </w:p>
          <w:p w14:paraId="36297FDA" w14:textId="77777777" w:rsidR="00F557FA" w:rsidRPr="009C63ED" w:rsidRDefault="00F557FA" w:rsidP="009E49C2">
            <w:pPr>
              <w:pStyle w:val="ListParagraph"/>
              <w:numPr>
                <w:ilvl w:val="0"/>
                <w:numId w:val="28"/>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Need for standardized knowledge tools applicable at national and regional levels.</w:t>
            </w:r>
          </w:p>
        </w:tc>
        <w:tc>
          <w:tcPr>
            <w:tcW w:w="638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711A8E42" w14:textId="77777777" w:rsidR="00F557FA" w:rsidRPr="009C63ED" w:rsidRDefault="00F557FA" w:rsidP="009E49C2">
            <w:pPr>
              <w:pStyle w:val="ListParagraph"/>
              <w:numPr>
                <w:ilvl w:val="0"/>
                <w:numId w:val="26"/>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Increase stakeholder involvement and optimize resource use by developing and disseminating comprehensive, practical information tools to support sustainable cooling solutions.</w:t>
            </w:r>
          </w:p>
          <w:p w14:paraId="22D05F6E" w14:textId="77777777" w:rsidR="00F557FA" w:rsidRPr="009C63ED" w:rsidRDefault="00F557FA" w:rsidP="009E49C2">
            <w:pPr>
              <w:pStyle w:val="ListParagraph"/>
              <w:numPr>
                <w:ilvl w:val="0"/>
                <w:numId w:val="26"/>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Equip stakeholders with ready-to-use resources that will be integrated into refined </w:t>
            </w:r>
            <w:r>
              <w:rPr>
                <w:rFonts w:asciiTheme="majorBidi" w:hAnsiTheme="majorBidi" w:cstheme="majorBidi"/>
                <w:sz w:val="20"/>
              </w:rPr>
              <w:t>t</w:t>
            </w:r>
            <w:r w:rsidRPr="009C63ED">
              <w:rPr>
                <w:rFonts w:asciiTheme="majorBidi" w:hAnsiTheme="majorBidi" w:cstheme="majorBidi"/>
                <w:sz w:val="20"/>
              </w:rPr>
              <w:t>winning workshops, ensuring discussions lead to concrete implementation strategies.</w:t>
            </w:r>
          </w:p>
          <w:p w14:paraId="2EE9D68E" w14:textId="77777777" w:rsidR="00F557FA" w:rsidRPr="009C63ED" w:rsidRDefault="00F557FA" w:rsidP="009E49C2">
            <w:pPr>
              <w:pStyle w:val="ListParagraph"/>
              <w:numPr>
                <w:ilvl w:val="0"/>
                <w:numId w:val="26"/>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Strengthen national and regional capacities through workshops that foster policy harmonization and accelerate Kigali Amendment-aligned transitions across participating countries.</w:t>
            </w:r>
          </w:p>
          <w:p w14:paraId="5BD8C606" w14:textId="77777777" w:rsidR="00F557FA" w:rsidRPr="009C63ED" w:rsidRDefault="00F557FA" w:rsidP="009E49C2">
            <w:pPr>
              <w:pStyle w:val="ListParagraph"/>
              <w:numPr>
                <w:ilvl w:val="0"/>
                <w:numId w:val="26"/>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Develop high-quality, region-specific materials that empower policymakers, technicians, and financial stakeholders, bridging knowledge gaps and catalyzing informed decision-making.</w:t>
            </w:r>
          </w:p>
          <w:p w14:paraId="2631B61D" w14:textId="77777777" w:rsidR="00F557FA" w:rsidRPr="009C63ED" w:rsidRDefault="00F557FA" w:rsidP="009E49C2">
            <w:pPr>
              <w:pStyle w:val="ListParagraph"/>
              <w:numPr>
                <w:ilvl w:val="0"/>
                <w:numId w:val="26"/>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Document and share case studies demonstrating the integration of refrigerant transitions with energy efficiency improvements, laying the foundation for future workshops.</w:t>
            </w:r>
          </w:p>
        </w:tc>
      </w:tr>
      <w:tr w:rsidR="00F557FA" w:rsidRPr="009C63ED" w14:paraId="07811C63" w14:textId="77777777" w:rsidTr="0024223D">
        <w:trPr>
          <w:trHeight w:val="2215"/>
        </w:trPr>
        <w:tc>
          <w:tcPr>
            <w:tcW w:w="183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BF8BFD"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Strategic </w:t>
            </w:r>
            <w:r>
              <w:rPr>
                <w:rFonts w:asciiTheme="majorBidi" w:hAnsiTheme="majorBidi" w:cstheme="majorBidi"/>
                <w:b/>
                <w:bCs/>
                <w:sz w:val="20"/>
              </w:rPr>
              <w:t>o</w:t>
            </w:r>
            <w:r w:rsidRPr="009C63ED">
              <w:rPr>
                <w:rFonts w:asciiTheme="majorBidi" w:hAnsiTheme="majorBidi" w:cstheme="majorBidi"/>
                <w:b/>
                <w:bCs/>
                <w:sz w:val="20"/>
              </w:rPr>
              <w:t>bjectives</w:t>
            </w:r>
          </w:p>
        </w:tc>
        <w:tc>
          <w:tcPr>
            <w:tcW w:w="467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6A5F98"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Foster collaboration between NOOs, NEEPs, and FMFPs</w:t>
            </w:r>
          </w:p>
          <w:p w14:paraId="52E23FA1"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Enhance communication and coordination among stakeholders</w:t>
            </w:r>
          </w:p>
          <w:p w14:paraId="4CAFF59B"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Share success stories and experiences</w:t>
            </w:r>
          </w:p>
          <w:p w14:paraId="156E074A"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Facilitate better coordination between NOOs and government stakeholders</w:t>
            </w:r>
          </w:p>
          <w:p w14:paraId="391A5C67"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Raise awareness about available funding mechanisms</w:t>
            </w:r>
          </w:p>
        </w:tc>
        <w:tc>
          <w:tcPr>
            <w:tcW w:w="638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57AFF0"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Strengthen institutional capacity through facilitating and initiating national coordination mechanisms</w:t>
            </w:r>
          </w:p>
          <w:p w14:paraId="16055FD5"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Develop and disseminate comprehensive knowledge tools and resources</w:t>
            </w:r>
          </w:p>
          <w:p w14:paraId="673A3974"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Bridge the gap between policy planning and implementation</w:t>
            </w:r>
          </w:p>
          <w:p w14:paraId="3FBB177E" w14:textId="77777777" w:rsidR="00F557FA" w:rsidRPr="009C63ED" w:rsidRDefault="00F557FA" w:rsidP="009E49C2">
            <w:pPr>
              <w:pStyle w:val="ListParagraph"/>
              <w:numPr>
                <w:ilvl w:val="0"/>
                <w:numId w:val="29"/>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Institutionalize cross-sectoral collaboration for long-term sustainability and facilitate structured frameworks for the ongoing implementation of the Kigali Amendment objectives</w:t>
            </w:r>
          </w:p>
        </w:tc>
      </w:tr>
      <w:tr w:rsidR="00F557FA" w:rsidRPr="009C63ED" w14:paraId="20F940F3" w14:textId="77777777" w:rsidTr="0024223D">
        <w:trPr>
          <w:trHeight w:val="3493"/>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2AACBF"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lastRenderedPageBreak/>
              <w:t xml:space="preserve">Key </w:t>
            </w:r>
            <w:r>
              <w:rPr>
                <w:rFonts w:asciiTheme="majorBidi" w:hAnsiTheme="majorBidi" w:cstheme="majorBidi"/>
                <w:b/>
                <w:bCs/>
                <w:sz w:val="20"/>
              </w:rPr>
              <w:t>a</w:t>
            </w:r>
            <w:r w:rsidRPr="009C63ED">
              <w:rPr>
                <w:rFonts w:asciiTheme="majorBidi" w:hAnsiTheme="majorBidi" w:cstheme="majorBidi"/>
                <w:b/>
                <w:bCs/>
                <w:sz w:val="20"/>
              </w:rPr>
              <w:t>ctivities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3210BA"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Organized two-day </w:t>
            </w:r>
            <w:r>
              <w:rPr>
                <w:rFonts w:asciiTheme="majorBidi" w:hAnsiTheme="majorBidi" w:cstheme="majorBidi"/>
                <w:sz w:val="20"/>
              </w:rPr>
              <w:t>t</w:t>
            </w:r>
            <w:r w:rsidRPr="009C63ED">
              <w:rPr>
                <w:rFonts w:asciiTheme="majorBidi" w:hAnsiTheme="majorBidi" w:cstheme="majorBidi"/>
                <w:sz w:val="20"/>
              </w:rPr>
              <w:t xml:space="preserve">winning workshops </w:t>
            </w:r>
          </w:p>
          <w:p w14:paraId="52B87447"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Facilitated knowledge exchange on policy frameworks</w:t>
            </w:r>
          </w:p>
          <w:p w14:paraId="0951B74A"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Introducing stakeholders to financial mechanisms</w:t>
            </w:r>
          </w:p>
          <w:p w14:paraId="1EF15027"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Shared best practices across regions</w:t>
            </w:r>
          </w:p>
          <w:p w14:paraId="2A9C9979"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Explored strategies to maximize the climate benefits of refrigerant transitions</w:t>
            </w:r>
          </w:p>
          <w:p w14:paraId="54B87E5D"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Provided a platform for networking between NOOs and NEEPs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D49398"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Conduct systematic regional gap analysis with dedicated regional technical experts</w:t>
            </w:r>
          </w:p>
          <w:p w14:paraId="2A2F17F2"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Develop up to </w:t>
            </w:r>
            <w:r>
              <w:rPr>
                <w:rFonts w:asciiTheme="majorBidi" w:hAnsiTheme="majorBidi" w:cstheme="majorBidi"/>
                <w:sz w:val="20"/>
              </w:rPr>
              <w:t>five</w:t>
            </w:r>
            <w:r w:rsidRPr="009C63ED">
              <w:rPr>
                <w:rFonts w:asciiTheme="majorBidi" w:hAnsiTheme="majorBidi" w:cstheme="majorBidi"/>
                <w:sz w:val="20"/>
              </w:rPr>
              <w:t xml:space="preserve"> comprehensive toolkits (e.g., Policy Integration, Market Surveillance, Technical Assessment)</w:t>
            </w:r>
          </w:p>
          <w:p w14:paraId="6BB65DB4"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Create National Coordination Mechanisms Toolkit with governance structures and</w:t>
            </w:r>
            <w:r>
              <w:rPr>
                <w:rFonts w:asciiTheme="majorBidi" w:hAnsiTheme="majorBidi" w:cstheme="majorBidi"/>
                <w:sz w:val="20"/>
              </w:rPr>
              <w:t xml:space="preserve"> memorandum of understanding</w:t>
            </w:r>
            <w:r w:rsidRPr="009C63ED">
              <w:rPr>
                <w:rFonts w:asciiTheme="majorBidi" w:hAnsiTheme="majorBidi" w:cstheme="majorBidi"/>
                <w:sz w:val="20"/>
              </w:rPr>
              <w:t xml:space="preserve"> </w:t>
            </w:r>
            <w:r>
              <w:rPr>
                <w:rFonts w:asciiTheme="majorBidi" w:hAnsiTheme="majorBidi" w:cstheme="majorBidi"/>
                <w:sz w:val="20"/>
              </w:rPr>
              <w:t>(</w:t>
            </w:r>
            <w:r w:rsidRPr="009C63ED">
              <w:rPr>
                <w:rFonts w:asciiTheme="majorBidi" w:hAnsiTheme="majorBidi" w:cstheme="majorBidi"/>
                <w:sz w:val="20"/>
              </w:rPr>
              <w:t>MOU</w:t>
            </w:r>
            <w:r>
              <w:rPr>
                <w:rFonts w:asciiTheme="majorBidi" w:hAnsiTheme="majorBidi" w:cstheme="majorBidi"/>
                <w:sz w:val="20"/>
              </w:rPr>
              <w:t>)</w:t>
            </w:r>
            <w:r w:rsidRPr="009C63ED">
              <w:rPr>
                <w:rFonts w:asciiTheme="majorBidi" w:hAnsiTheme="majorBidi" w:cstheme="majorBidi"/>
                <w:sz w:val="20"/>
              </w:rPr>
              <w:t xml:space="preserve"> templates</w:t>
            </w:r>
          </w:p>
          <w:p w14:paraId="4E35A479"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Map institutional frameworks.</w:t>
            </w:r>
          </w:p>
          <w:p w14:paraId="7AF386F4"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Facilitate and initiate the formation of permanent national coordination bodies</w:t>
            </w:r>
          </w:p>
          <w:p w14:paraId="6B8D260A" w14:textId="77777777" w:rsidR="00F557FA" w:rsidRPr="009C63ED" w:rsidRDefault="00F557FA" w:rsidP="009E49C2">
            <w:pPr>
              <w:pStyle w:val="ListParagraph"/>
              <w:numPr>
                <w:ilvl w:val="0"/>
                <w:numId w:val="29"/>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 xml:space="preserve">Following the development of toolkits and resources, regional </w:t>
            </w:r>
            <w:r>
              <w:rPr>
                <w:rFonts w:asciiTheme="majorBidi" w:hAnsiTheme="majorBidi" w:cstheme="majorBidi"/>
                <w:sz w:val="20"/>
              </w:rPr>
              <w:t>t</w:t>
            </w:r>
            <w:r w:rsidRPr="009C63ED">
              <w:rPr>
                <w:rFonts w:asciiTheme="majorBidi" w:hAnsiTheme="majorBidi" w:cstheme="majorBidi"/>
                <w:sz w:val="20"/>
              </w:rPr>
              <w:t>winning Workshops will be organized across the nine networks to introduce key knowledge tools, provide hands-on training, facilitate National Coordination Mechanisms formation, and foster regional cooperation</w:t>
            </w:r>
          </w:p>
        </w:tc>
      </w:tr>
      <w:tr w:rsidR="00F557FA" w:rsidRPr="009C63ED" w14:paraId="1F9DF8B7"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3D72BC"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Stakeholder </w:t>
            </w:r>
            <w:r>
              <w:rPr>
                <w:rFonts w:asciiTheme="majorBidi" w:hAnsiTheme="majorBidi" w:cstheme="majorBidi"/>
                <w:b/>
                <w:bCs/>
                <w:sz w:val="20"/>
              </w:rPr>
              <w:t>e</w:t>
            </w:r>
            <w:r w:rsidRPr="009C63ED">
              <w:rPr>
                <w:rFonts w:asciiTheme="majorBidi" w:hAnsiTheme="majorBidi" w:cstheme="majorBidi"/>
                <w:b/>
                <w:bCs/>
                <w:sz w:val="20"/>
              </w:rPr>
              <w:t>ngagement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676292"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Engaged NOOs, NEEPs, and FMFPs</w:t>
            </w:r>
          </w:p>
          <w:p w14:paraId="263D77CC"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Uneven FMFP participation across regions</w:t>
            </w:r>
          </w:p>
          <w:p w14:paraId="1F299139"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Mixed levels of prior interaction between stakeholders</w:t>
            </w:r>
          </w:p>
          <w:p w14:paraId="18B4EF75"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Many participants from the same countries had never met before the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053145F"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Focus primarily on NOOs and NEEPs (most engaged stakeholder groups)</w:t>
            </w:r>
          </w:p>
          <w:p w14:paraId="3E417B8B"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More strategic approach to stakeholder selection based on </w:t>
            </w:r>
            <w:r>
              <w:rPr>
                <w:rFonts w:asciiTheme="majorBidi" w:hAnsiTheme="majorBidi" w:cstheme="majorBidi"/>
                <w:sz w:val="20"/>
              </w:rPr>
              <w:t>p</w:t>
            </w:r>
            <w:r w:rsidRPr="009C63ED">
              <w:rPr>
                <w:rFonts w:asciiTheme="majorBidi" w:hAnsiTheme="majorBidi" w:cstheme="majorBidi"/>
                <w:sz w:val="20"/>
              </w:rPr>
              <w:t>hase I findings</w:t>
            </w:r>
          </w:p>
          <w:p w14:paraId="712D6713"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Inclusion of regional technical experts throughout the project lifecycle</w:t>
            </w:r>
          </w:p>
          <w:p w14:paraId="75D82D19" w14:textId="77777777" w:rsidR="00F557FA" w:rsidRPr="009C63ED" w:rsidRDefault="00F557FA" w:rsidP="009E49C2">
            <w:pPr>
              <w:pStyle w:val="ListParagraph"/>
              <w:numPr>
                <w:ilvl w:val="0"/>
                <w:numId w:val="29"/>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Targeted engagement with regional energy efficiency organizations</w:t>
            </w:r>
          </w:p>
          <w:p w14:paraId="01471930" w14:textId="77777777" w:rsidR="00F557FA" w:rsidRPr="009C63ED" w:rsidRDefault="00F557FA" w:rsidP="009E49C2">
            <w:pPr>
              <w:pStyle w:val="ListParagraph"/>
              <w:numPr>
                <w:ilvl w:val="0"/>
                <w:numId w:val="29"/>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Emphasis on building formal institutional linkages beyond individual participation</w:t>
            </w:r>
          </w:p>
        </w:tc>
      </w:tr>
      <w:tr w:rsidR="00F557FA" w:rsidRPr="009C63ED" w14:paraId="2F579537" w14:textId="77777777" w:rsidTr="0024223D">
        <w:trPr>
          <w:trHeight w:val="23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5B59C1"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Knowledge </w:t>
            </w:r>
            <w:r>
              <w:rPr>
                <w:rFonts w:asciiTheme="majorBidi" w:hAnsiTheme="majorBidi" w:cstheme="majorBidi"/>
                <w:b/>
                <w:bCs/>
                <w:sz w:val="20"/>
              </w:rPr>
              <w:t>r</w:t>
            </w:r>
            <w:r w:rsidRPr="009C63ED">
              <w:rPr>
                <w:rFonts w:asciiTheme="majorBidi" w:hAnsiTheme="majorBidi" w:cstheme="majorBidi"/>
                <w:b/>
                <w:bCs/>
                <w:sz w:val="20"/>
              </w:rPr>
              <w:t xml:space="preserve">esources and </w:t>
            </w:r>
            <w:r>
              <w:rPr>
                <w:rFonts w:asciiTheme="majorBidi" w:hAnsiTheme="majorBidi" w:cstheme="majorBidi"/>
                <w:b/>
                <w:bCs/>
                <w:sz w:val="20"/>
              </w:rPr>
              <w:t>t</w:t>
            </w:r>
            <w:r w:rsidRPr="009C63ED">
              <w:rPr>
                <w:rFonts w:asciiTheme="majorBidi" w:hAnsiTheme="majorBidi" w:cstheme="majorBidi"/>
                <w:b/>
                <w:bCs/>
                <w:sz w:val="20"/>
              </w:rPr>
              <w:t>ools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D8EF4D9" w14:textId="77777777" w:rsidR="00F557FA" w:rsidRPr="009C63ED" w:rsidRDefault="00F557FA" w:rsidP="009E49C2">
            <w:pPr>
              <w:pStyle w:val="ListParagraph"/>
              <w:numPr>
                <w:ilvl w:val="0"/>
                <w:numId w:val="30"/>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standardized existing tools identified</w:t>
            </w:r>
          </w:p>
          <w:p w14:paraId="20542614" w14:textId="77777777" w:rsidR="00F557FA" w:rsidRPr="009C63ED" w:rsidRDefault="00F557FA" w:rsidP="009E49C2">
            <w:pPr>
              <w:pStyle w:val="ListParagraph"/>
              <w:numPr>
                <w:ilvl w:val="0"/>
                <w:numId w:val="30"/>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Primary focus on awareness raising and knowledge sharing</w:t>
            </w:r>
          </w:p>
          <w:p w14:paraId="57458516" w14:textId="77777777" w:rsidR="00F557FA" w:rsidRPr="009C63ED" w:rsidRDefault="00F557FA" w:rsidP="009E49C2">
            <w:pPr>
              <w:pStyle w:val="ListParagraph"/>
              <w:numPr>
                <w:ilvl w:val="0"/>
                <w:numId w:val="30"/>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Information shared during workshops but few standardized resources and/ or documented</w:t>
            </w:r>
          </w:p>
          <w:p w14:paraId="210F8332" w14:textId="77777777" w:rsidR="00F557FA" w:rsidRPr="009C63ED" w:rsidRDefault="00F557FA" w:rsidP="009E49C2">
            <w:pPr>
              <w:pStyle w:val="ListParagraph"/>
              <w:numPr>
                <w:ilvl w:val="0"/>
                <w:numId w:val="30"/>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Identified need for region-specific and language-appropriate materials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28E5B6" w14:textId="77777777" w:rsidR="00F557FA" w:rsidRPr="009C63ED" w:rsidRDefault="00F557FA" w:rsidP="0024223D">
            <w:pPr>
              <w:rPr>
                <w:rFonts w:asciiTheme="majorBidi" w:hAnsiTheme="majorBidi" w:cstheme="majorBidi"/>
                <w:sz w:val="20"/>
              </w:rPr>
            </w:pPr>
            <w:r w:rsidRPr="009C63ED">
              <w:rPr>
                <w:rFonts w:asciiTheme="majorBidi" w:hAnsiTheme="majorBidi" w:cstheme="majorBidi"/>
                <w:sz w:val="20"/>
              </w:rPr>
              <w:t>Development of comprehensive toolkits such as:</w:t>
            </w:r>
          </w:p>
          <w:p w14:paraId="1B015B13"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National Coordination Mechanisms Toolkit</w:t>
            </w:r>
          </w:p>
          <w:p w14:paraId="1E0FA738"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Refrigerant Integration Guidelines</w:t>
            </w:r>
          </w:p>
          <w:p w14:paraId="598ED57A"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Market Surveillance Toolkit</w:t>
            </w:r>
          </w:p>
          <w:p w14:paraId="57A083C2"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Technical Assessment Toolkit</w:t>
            </w:r>
          </w:p>
          <w:p w14:paraId="43EB8C88"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Policy Integration Toolkit</w:t>
            </w:r>
          </w:p>
          <w:p w14:paraId="3E7B1C31"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End-User Awareness resources</w:t>
            </w:r>
          </w:p>
          <w:p w14:paraId="13F55507"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Customized resources in multi-languages</w:t>
            </w:r>
          </w:p>
          <w:p w14:paraId="45CB9D1F"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Leveraging existing knowledge resources</w:t>
            </w:r>
          </w:p>
        </w:tc>
      </w:tr>
      <w:tr w:rsidR="00F557FA" w:rsidRPr="009C63ED" w14:paraId="7D8B0D76"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04287C"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Institutional </w:t>
            </w:r>
            <w:r>
              <w:rPr>
                <w:rFonts w:asciiTheme="majorBidi" w:hAnsiTheme="majorBidi" w:cstheme="majorBidi"/>
                <w:b/>
                <w:bCs/>
                <w:sz w:val="20"/>
              </w:rPr>
              <w:t>c</w:t>
            </w:r>
            <w:r w:rsidRPr="009C63ED">
              <w:rPr>
                <w:rFonts w:asciiTheme="majorBidi" w:hAnsiTheme="majorBidi" w:cstheme="majorBidi"/>
                <w:b/>
                <w:bCs/>
                <w:sz w:val="20"/>
              </w:rPr>
              <w:t>oordination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91FE28"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Identified fragmentation of responsibilities among ministries as a barrier</w:t>
            </w:r>
          </w:p>
          <w:p w14:paraId="4BD00797"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lastRenderedPageBreak/>
              <w:t>Highlighted successful models like Niger's approach of including energy efficiency authorities in ozone committees</w:t>
            </w:r>
          </w:p>
          <w:p w14:paraId="06C01B81"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formal mechanisms to sustain coordination beyond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2EBC9B5"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lastRenderedPageBreak/>
              <w:t>Systematic assessment of existing coordination mechanisms</w:t>
            </w:r>
          </w:p>
          <w:p w14:paraId="7AA5CDD0"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lastRenderedPageBreak/>
              <w:t>Development of a dedicated "National Coordination Mechanisms Toolkit" with templates for MOUs between agencies</w:t>
            </w:r>
          </w:p>
          <w:p w14:paraId="45D59315"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Governance structures and operational guidelines for cross-sectoral bodies</w:t>
            </w:r>
          </w:p>
          <w:p w14:paraId="2D786379"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Formalization of inter-ministerial committees</w:t>
            </w:r>
          </w:p>
          <w:p w14:paraId="7E8CE06F"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Clear role definitions for different stakeholders</w:t>
            </w:r>
          </w:p>
        </w:tc>
      </w:tr>
      <w:tr w:rsidR="00F557FA" w:rsidRPr="009C63ED" w14:paraId="39E3D79E"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A9073E8"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lastRenderedPageBreak/>
              <w:t xml:space="preserve">Technical </w:t>
            </w:r>
            <w:r>
              <w:rPr>
                <w:rFonts w:asciiTheme="majorBidi" w:hAnsiTheme="majorBidi" w:cstheme="majorBidi"/>
                <w:b/>
                <w:bCs/>
                <w:sz w:val="20"/>
              </w:rPr>
              <w:t>f</w:t>
            </w:r>
            <w:r w:rsidRPr="009C63ED">
              <w:rPr>
                <w:rFonts w:asciiTheme="majorBidi" w:hAnsiTheme="majorBidi" w:cstheme="majorBidi"/>
                <w:b/>
                <w:bCs/>
                <w:sz w:val="20"/>
              </w:rPr>
              <w:t xml:space="preserve">ocus </w:t>
            </w:r>
            <w:r>
              <w:rPr>
                <w:rFonts w:asciiTheme="majorBidi" w:hAnsiTheme="majorBidi" w:cstheme="majorBidi"/>
                <w:b/>
                <w:bCs/>
                <w:sz w:val="20"/>
              </w:rPr>
              <w:t>a</w:t>
            </w:r>
            <w:r w:rsidRPr="009C63ED">
              <w:rPr>
                <w:rFonts w:asciiTheme="majorBidi" w:hAnsiTheme="majorBidi" w:cstheme="majorBidi"/>
                <w:b/>
                <w:bCs/>
                <w:sz w:val="20"/>
              </w:rPr>
              <w:t>reas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2BB77D9"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General awareness of energy efficiency and refrigerant transition</w:t>
            </w:r>
          </w:p>
          <w:p w14:paraId="1CF1C79B"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specific guidance on technical implementation</w:t>
            </w:r>
          </w:p>
          <w:p w14:paraId="02833DE2"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Introduction to concepts like MEPS and energy </w:t>
            </w:r>
            <w:r w:rsidRPr="60EB6D89">
              <w:rPr>
                <w:rFonts w:asciiTheme="majorBidi" w:hAnsiTheme="majorBidi" w:cstheme="majorBidi"/>
                <w:sz w:val="20"/>
              </w:rPr>
              <w:t>labelling</w:t>
            </w:r>
          </w:p>
          <w:p w14:paraId="7FE9BFE5"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Identified the need for technician training on energy efficiency</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573A842"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Specific focus on integrating refrigerant type, quantity, and GWP into MEPS</w:t>
            </w:r>
          </w:p>
          <w:p w14:paraId="010AC452"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Detailed protocols for product testing and market audits</w:t>
            </w:r>
          </w:p>
          <w:p w14:paraId="151A3730"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Standardized testing protocols based on global standards</w:t>
            </w:r>
          </w:p>
          <w:p w14:paraId="29C3E529"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Integration of energy efficiency competencies into technician certification</w:t>
            </w:r>
          </w:p>
          <w:p w14:paraId="5B3B2821"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Clear guidelines for market surveillance and compliance verification</w:t>
            </w:r>
          </w:p>
          <w:p w14:paraId="077F4E19"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Templates for documenting evaluation results and simplifying reporting</w:t>
            </w:r>
          </w:p>
        </w:tc>
      </w:tr>
      <w:tr w:rsidR="00F557FA" w:rsidRPr="009C63ED" w14:paraId="01CAF8F8"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D3ADA0"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Regional </w:t>
            </w:r>
            <w:r>
              <w:rPr>
                <w:rFonts w:asciiTheme="majorBidi" w:hAnsiTheme="majorBidi" w:cstheme="majorBidi"/>
                <w:b/>
                <w:bCs/>
                <w:sz w:val="20"/>
              </w:rPr>
              <w:t>c</w:t>
            </w:r>
            <w:r w:rsidRPr="009C63ED">
              <w:rPr>
                <w:rFonts w:asciiTheme="majorBidi" w:hAnsiTheme="majorBidi" w:cstheme="majorBidi"/>
                <w:b/>
                <w:bCs/>
                <w:sz w:val="20"/>
              </w:rPr>
              <w:t>ustomization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7B8BC2C"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regionally tailored approaches</w:t>
            </w:r>
          </w:p>
          <w:p w14:paraId="0517D727"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Identified unique regional challenges </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EA5ADAF"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B46E65">
              <w:rPr>
                <w:rFonts w:asciiTheme="majorBidi" w:hAnsiTheme="majorBidi" w:cstheme="majorBidi"/>
                <w:sz w:val="20"/>
              </w:rPr>
              <w:t>Systematic regional gap analysis to identify specific needs</w:t>
            </w:r>
          </w:p>
          <w:p w14:paraId="35050D75"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B46E65">
              <w:rPr>
                <w:rFonts w:asciiTheme="majorBidi" w:hAnsiTheme="majorBidi" w:cstheme="majorBidi"/>
                <w:sz w:val="20"/>
              </w:rPr>
              <w:t>Customization of the knowledge tools to regional contexts</w:t>
            </w:r>
          </w:p>
          <w:p w14:paraId="1DE21726"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B46E65">
              <w:rPr>
                <w:rFonts w:asciiTheme="majorBidi" w:hAnsiTheme="majorBidi" w:cstheme="majorBidi"/>
                <w:sz w:val="20"/>
              </w:rPr>
              <w:t>Translation into relevant regional languages</w:t>
            </w:r>
          </w:p>
          <w:p w14:paraId="059ED7E3"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B46E65">
              <w:rPr>
                <w:rFonts w:asciiTheme="majorBidi" w:hAnsiTheme="majorBidi" w:cstheme="majorBidi"/>
                <w:sz w:val="20"/>
              </w:rPr>
              <w:t>Development of region-specific case studies</w:t>
            </w:r>
          </w:p>
          <w:p w14:paraId="39CCD317" w14:textId="77777777" w:rsidR="00F557FA" w:rsidRPr="00B46E65"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B46E65">
              <w:rPr>
                <w:rFonts w:asciiTheme="majorBidi" w:hAnsiTheme="majorBidi" w:cstheme="majorBidi"/>
                <w:sz w:val="20"/>
              </w:rPr>
              <w:t>Consideration of unique constraints like testing facility availability</w:t>
            </w:r>
          </w:p>
        </w:tc>
      </w:tr>
      <w:tr w:rsidR="00F557FA" w:rsidRPr="009C63ED" w14:paraId="68F96245"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2BDECE0"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Implementation </w:t>
            </w:r>
            <w:r>
              <w:rPr>
                <w:rFonts w:asciiTheme="majorBidi" w:hAnsiTheme="majorBidi" w:cstheme="majorBidi"/>
                <w:b/>
                <w:bCs/>
                <w:sz w:val="20"/>
              </w:rPr>
              <w:t>s</w:t>
            </w:r>
            <w:r w:rsidRPr="009C63ED">
              <w:rPr>
                <w:rFonts w:asciiTheme="majorBidi" w:hAnsiTheme="majorBidi" w:cstheme="majorBidi"/>
                <w:b/>
                <w:bCs/>
                <w:sz w:val="20"/>
              </w:rPr>
              <w:t>tructure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B3542B7"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Single-component approach primarily focused on workshops</w:t>
            </w:r>
          </w:p>
          <w:p w14:paraId="354D4232"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pre-workshop needs assessment</w:t>
            </w:r>
            <w:r w:rsidRPr="009C63ED">
              <w:rPr>
                <w:rFonts w:asciiTheme="majorBidi" w:hAnsiTheme="majorBidi" w:cstheme="majorBidi"/>
                <w:sz w:val="20"/>
              </w:rPr>
              <w:br/>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FF1383A" w14:textId="77777777" w:rsidR="00F557FA"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8E1724">
              <w:rPr>
                <w:rFonts w:asciiTheme="majorBidi" w:hAnsiTheme="majorBidi" w:cstheme="majorBidi"/>
                <w:sz w:val="20"/>
              </w:rPr>
              <w:t>A total implementation timeframe of 30</w:t>
            </w:r>
            <w:r>
              <w:rPr>
                <w:rFonts w:asciiTheme="majorBidi" w:hAnsiTheme="majorBidi" w:cstheme="majorBidi"/>
                <w:sz w:val="20"/>
              </w:rPr>
              <w:t> </w:t>
            </w:r>
            <w:r w:rsidRPr="008E1724">
              <w:rPr>
                <w:rFonts w:asciiTheme="majorBidi" w:hAnsiTheme="majorBidi" w:cstheme="majorBidi"/>
                <w:sz w:val="20"/>
              </w:rPr>
              <w:t>month</w:t>
            </w:r>
            <w:r>
              <w:rPr>
                <w:rFonts w:asciiTheme="majorBidi" w:hAnsiTheme="majorBidi" w:cstheme="majorBidi"/>
                <w:sz w:val="20"/>
              </w:rPr>
              <w:t>s,</w:t>
            </w:r>
            <w:r w:rsidRPr="008E1724">
              <w:rPr>
                <w:rFonts w:asciiTheme="majorBidi" w:hAnsiTheme="majorBidi" w:cstheme="majorBidi"/>
                <w:sz w:val="20"/>
              </w:rPr>
              <w:t xml:space="preserve"> along with systematic follow-up and impact assessment</w:t>
            </w:r>
            <w:r>
              <w:rPr>
                <w:rFonts w:asciiTheme="majorBidi" w:hAnsiTheme="majorBidi" w:cstheme="majorBidi"/>
                <w:sz w:val="20"/>
              </w:rPr>
              <w:t>.</w:t>
            </w:r>
          </w:p>
          <w:p w14:paraId="1406EE87" w14:textId="77777777" w:rsidR="00F557FA" w:rsidRPr="008E1724"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Three-component structure:</w:t>
            </w:r>
            <w:r w:rsidRPr="009C63ED">
              <w:rPr>
                <w:rFonts w:asciiTheme="majorBidi" w:hAnsiTheme="majorBidi" w:cstheme="majorBidi"/>
                <w:sz w:val="20"/>
              </w:rPr>
              <w:br/>
              <w:t>1. Preparation &amp; Assessment (5 months)</w:t>
            </w:r>
            <w:r w:rsidRPr="009C63ED">
              <w:rPr>
                <w:rFonts w:asciiTheme="majorBidi" w:hAnsiTheme="majorBidi" w:cstheme="majorBidi"/>
                <w:sz w:val="20"/>
              </w:rPr>
              <w:br/>
              <w:t>2. Knowledge Development (7 months)</w:t>
            </w:r>
            <w:r w:rsidRPr="009C63ED">
              <w:rPr>
                <w:rFonts w:asciiTheme="majorBidi" w:hAnsiTheme="majorBidi" w:cstheme="majorBidi"/>
                <w:sz w:val="20"/>
              </w:rPr>
              <w:br/>
              <w:t>3. Workshops (18 months)</w:t>
            </w:r>
          </w:p>
        </w:tc>
      </w:tr>
      <w:tr w:rsidR="00F557FA" w:rsidRPr="009C63ED" w14:paraId="28E942BA"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3BD7DE"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Market </w:t>
            </w:r>
            <w:r>
              <w:rPr>
                <w:rFonts w:asciiTheme="majorBidi" w:hAnsiTheme="majorBidi" w:cstheme="majorBidi"/>
                <w:b/>
                <w:bCs/>
                <w:sz w:val="20"/>
              </w:rPr>
              <w:t>s</w:t>
            </w:r>
            <w:r w:rsidRPr="009C63ED">
              <w:rPr>
                <w:rFonts w:asciiTheme="majorBidi" w:hAnsiTheme="majorBidi" w:cstheme="majorBidi"/>
                <w:b/>
                <w:bCs/>
                <w:sz w:val="20"/>
              </w:rPr>
              <w:t>urveillance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D54195"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Identified enforcement challenges for MEPS and labeling</w:t>
            </w:r>
          </w:p>
          <w:p w14:paraId="6C41B41D"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practical guidance on implementation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A7A536"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Comprehensive "Market Surveillance Toolkit"</w:t>
            </w:r>
          </w:p>
          <w:p w14:paraId="4D79D904"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Verification guidelines for assessing energy performance</w:t>
            </w:r>
          </w:p>
          <w:p w14:paraId="56874478"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Enforcement frameworks with penalties and consumer protection</w:t>
            </w:r>
          </w:p>
          <w:p w14:paraId="1E5A9D84"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Protocols for product testing and market audits</w:t>
            </w:r>
          </w:p>
          <w:p w14:paraId="15599657"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Focus on residential applications (room ACs, household refrigerators)</w:t>
            </w:r>
          </w:p>
        </w:tc>
      </w:tr>
      <w:tr w:rsidR="00F557FA" w:rsidRPr="009C63ED" w14:paraId="7E0C6748"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7B1991D"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Resource </w:t>
            </w:r>
            <w:r>
              <w:rPr>
                <w:rFonts w:asciiTheme="majorBidi" w:hAnsiTheme="majorBidi" w:cstheme="majorBidi"/>
                <w:b/>
                <w:bCs/>
                <w:sz w:val="20"/>
              </w:rPr>
              <w:t>a</w:t>
            </w:r>
            <w:r w:rsidRPr="009C63ED">
              <w:rPr>
                <w:rFonts w:asciiTheme="majorBidi" w:hAnsiTheme="majorBidi" w:cstheme="majorBidi"/>
                <w:b/>
                <w:bCs/>
                <w:sz w:val="20"/>
              </w:rPr>
              <w:t>llocation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34BA236"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Resources primarily directed toward workshop organization, logistics and participation</w:t>
            </w:r>
          </w:p>
          <w:p w14:paraId="579ABFB1"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lastRenderedPageBreak/>
              <w:t>Limited investment in knowledge tool development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6B8CD7A"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lastRenderedPageBreak/>
              <w:t>To ensure a more effective and sustainable approach, the project emphasizes a balanced allocation of resources through:</w:t>
            </w:r>
          </w:p>
          <w:p w14:paraId="5AAFBBE7" w14:textId="77777777" w:rsidR="00F557FA" w:rsidRPr="009C63ED" w:rsidRDefault="00F557FA" w:rsidP="009E49C2">
            <w:pPr>
              <w:pStyle w:val="ListParagraph"/>
              <w:numPr>
                <w:ilvl w:val="1"/>
                <w:numId w:val="31"/>
              </w:numPr>
              <w:suppressAutoHyphens/>
              <w:autoSpaceDN w:val="0"/>
              <w:spacing w:after="200" w:line="276" w:lineRule="auto"/>
              <w:ind w:left="405" w:firstLine="0"/>
              <w:jc w:val="left"/>
              <w:rPr>
                <w:rFonts w:asciiTheme="majorBidi" w:hAnsiTheme="majorBidi" w:cstheme="majorBidi"/>
                <w:sz w:val="20"/>
              </w:rPr>
            </w:pPr>
            <w:r w:rsidRPr="009C63ED">
              <w:rPr>
                <w:rFonts w:asciiTheme="majorBidi" w:hAnsiTheme="majorBidi" w:cstheme="majorBidi"/>
                <w:sz w:val="20"/>
              </w:rPr>
              <w:lastRenderedPageBreak/>
              <w:t>A strategic distribution of regional experts, knowledge resources, and workshops, fostering stronger local engagement and ownership</w:t>
            </w:r>
            <w:r>
              <w:rPr>
                <w:rFonts w:asciiTheme="majorBidi" w:hAnsiTheme="majorBidi" w:cstheme="majorBidi"/>
                <w:sz w:val="20"/>
              </w:rPr>
              <w:t>, and t</w:t>
            </w:r>
            <w:r w:rsidRPr="009C63ED">
              <w:rPr>
                <w:rFonts w:asciiTheme="majorBidi" w:hAnsiTheme="majorBidi" w:cstheme="majorBidi"/>
                <w:sz w:val="20"/>
              </w:rPr>
              <w:t>he resources will be made across core components of the project</w:t>
            </w:r>
            <w:r>
              <w:rPr>
                <w:rFonts w:asciiTheme="majorBidi" w:hAnsiTheme="majorBidi" w:cstheme="majorBidi"/>
                <w:sz w:val="20"/>
              </w:rPr>
              <w:t xml:space="preserve">, including </w:t>
            </w:r>
            <w:r w:rsidRPr="009C63ED">
              <w:rPr>
                <w:rFonts w:asciiTheme="majorBidi" w:hAnsiTheme="majorBidi" w:cstheme="majorBidi"/>
                <w:sz w:val="20"/>
              </w:rPr>
              <w:t>assessment, tool development, and capacity-building workshops</w:t>
            </w:r>
            <w:r>
              <w:rPr>
                <w:rFonts w:asciiTheme="majorBidi" w:hAnsiTheme="majorBidi" w:cstheme="majorBidi"/>
                <w:sz w:val="20"/>
              </w:rPr>
              <w:t xml:space="preserve">, </w:t>
            </w:r>
            <w:r w:rsidRPr="009C63ED">
              <w:rPr>
                <w:rFonts w:asciiTheme="majorBidi" w:hAnsiTheme="majorBidi" w:cstheme="majorBidi"/>
                <w:sz w:val="20"/>
              </w:rPr>
              <w:t>to maximize impact and ensure coherence throughout the implementation process</w:t>
            </w:r>
            <w:r>
              <w:rPr>
                <w:rFonts w:asciiTheme="majorBidi" w:hAnsiTheme="majorBidi" w:cstheme="majorBidi"/>
                <w:sz w:val="20"/>
              </w:rPr>
              <w:t>; and</w:t>
            </w:r>
            <w:r w:rsidRPr="009C63ED">
              <w:rPr>
                <w:rFonts w:asciiTheme="majorBidi" w:hAnsiTheme="majorBidi" w:cstheme="majorBidi"/>
                <w:sz w:val="20"/>
              </w:rPr>
              <w:t xml:space="preserve"> </w:t>
            </w:r>
          </w:p>
          <w:p w14:paraId="22C86D0E" w14:textId="77777777" w:rsidR="00F557FA" w:rsidRPr="009C63ED" w:rsidRDefault="00F557FA" w:rsidP="009E49C2">
            <w:pPr>
              <w:pStyle w:val="ListParagraph"/>
              <w:numPr>
                <w:ilvl w:val="1"/>
                <w:numId w:val="31"/>
              </w:numPr>
              <w:suppressAutoHyphens/>
              <w:autoSpaceDN w:val="0"/>
              <w:spacing w:line="276" w:lineRule="auto"/>
              <w:ind w:left="405" w:firstLine="0"/>
              <w:jc w:val="left"/>
              <w:rPr>
                <w:rFonts w:asciiTheme="majorBidi" w:hAnsiTheme="majorBidi" w:cstheme="majorBidi"/>
                <w:sz w:val="20"/>
              </w:rPr>
            </w:pPr>
            <w:r w:rsidRPr="009C63ED">
              <w:rPr>
                <w:rFonts w:asciiTheme="majorBidi" w:hAnsiTheme="majorBidi" w:cstheme="majorBidi"/>
                <w:sz w:val="20"/>
              </w:rPr>
              <w:t>A particular focus will be placed on engaging and supporting regional technical experts across the entire project lifecycle, recognizing their vital role in tailoring solutions to local contexts.</w:t>
            </w:r>
          </w:p>
        </w:tc>
      </w:tr>
      <w:tr w:rsidR="00F557FA" w:rsidRPr="009C63ED" w14:paraId="45C80E5E" w14:textId="77777777" w:rsidTr="0024223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CE33403"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lastRenderedPageBreak/>
              <w:t xml:space="preserve">Performance </w:t>
            </w:r>
            <w:r>
              <w:rPr>
                <w:rFonts w:asciiTheme="majorBidi" w:hAnsiTheme="majorBidi" w:cstheme="majorBidi"/>
                <w:b/>
                <w:bCs/>
                <w:sz w:val="20"/>
              </w:rPr>
              <w:t>m</w:t>
            </w:r>
            <w:r w:rsidRPr="009C63ED">
              <w:rPr>
                <w:rFonts w:asciiTheme="majorBidi" w:hAnsiTheme="majorBidi" w:cstheme="majorBidi"/>
                <w:b/>
                <w:bCs/>
                <w:sz w:val="20"/>
              </w:rPr>
              <w:t>easurement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4F1E7E"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structured performance framework</w:t>
            </w:r>
          </w:p>
          <w:p w14:paraId="3D51CBF3"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Focus on workshop completion and participation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609ECA4"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Comprehensive performance indicators across all components with specific measurable targets and sustainability dimensions.</w:t>
            </w:r>
          </w:p>
        </w:tc>
      </w:tr>
      <w:tr w:rsidR="00F557FA" w:rsidRPr="009C63ED" w14:paraId="3357BE4D" w14:textId="77777777" w:rsidTr="0024223D">
        <w:trPr>
          <w:trHeight w:val="173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DC0E3B"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Linkage with </w:t>
            </w:r>
            <w:r>
              <w:rPr>
                <w:rFonts w:asciiTheme="majorBidi" w:hAnsiTheme="majorBidi" w:cstheme="majorBidi"/>
                <w:b/>
                <w:bCs/>
                <w:sz w:val="20"/>
              </w:rPr>
              <w:t>o</w:t>
            </w:r>
            <w:r w:rsidRPr="009C63ED">
              <w:rPr>
                <w:rFonts w:asciiTheme="majorBidi" w:hAnsiTheme="majorBidi" w:cstheme="majorBidi"/>
                <w:b/>
                <w:bCs/>
                <w:sz w:val="20"/>
              </w:rPr>
              <w:t xml:space="preserve">ther related </w:t>
            </w:r>
            <w:r>
              <w:rPr>
                <w:rFonts w:asciiTheme="majorBidi" w:hAnsiTheme="majorBidi" w:cstheme="majorBidi"/>
                <w:b/>
                <w:bCs/>
                <w:sz w:val="20"/>
              </w:rPr>
              <w:t>energy efficiency</w:t>
            </w:r>
            <w:r w:rsidRPr="009C63ED">
              <w:rPr>
                <w:rFonts w:asciiTheme="majorBidi" w:hAnsiTheme="majorBidi" w:cstheme="majorBidi"/>
                <w:b/>
                <w:bCs/>
                <w:sz w:val="20"/>
              </w:rPr>
              <w:t xml:space="preserve"> projects and </w:t>
            </w:r>
            <w:r>
              <w:rPr>
                <w:rFonts w:asciiTheme="majorBidi" w:hAnsiTheme="majorBidi" w:cstheme="majorBidi"/>
                <w:b/>
                <w:bCs/>
                <w:sz w:val="20"/>
              </w:rPr>
              <w:t>i</w:t>
            </w:r>
            <w:r w:rsidRPr="009C63ED">
              <w:rPr>
                <w:rFonts w:asciiTheme="majorBidi" w:hAnsiTheme="majorBidi" w:cstheme="majorBidi"/>
                <w:b/>
                <w:bCs/>
                <w:sz w:val="20"/>
              </w:rPr>
              <w:t>nitiatives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1ABE5B"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explicit connection to other energy efficiency projects</w:t>
            </w:r>
          </w:p>
          <w:p w14:paraId="1405897F"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Some references to KIPs and H</w:t>
            </w:r>
            <w:r>
              <w:rPr>
                <w:rFonts w:asciiTheme="majorBidi" w:hAnsiTheme="majorBidi" w:cstheme="majorBidi"/>
                <w:sz w:val="20"/>
              </w:rPr>
              <w:t>CFC phase-out management plans (H</w:t>
            </w:r>
            <w:r w:rsidRPr="009C63ED">
              <w:rPr>
                <w:rFonts w:asciiTheme="majorBidi" w:hAnsiTheme="majorBidi" w:cstheme="majorBidi"/>
                <w:sz w:val="20"/>
              </w:rPr>
              <w:t>PMPs</w:t>
            </w:r>
            <w:r>
              <w:rPr>
                <w:rFonts w:asciiTheme="majorBidi" w:hAnsiTheme="majorBidi" w:cstheme="majorBidi"/>
                <w:sz w:val="20"/>
              </w:rPr>
              <w: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7877D9"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Systematic mapping of ongoing energy efficiency projects (Decisions 89/6, 91/65, 94/60)</w:t>
            </w:r>
          </w:p>
          <w:p w14:paraId="2F9A87D7"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Leveraging lessons from these projects in knowledge resources</w:t>
            </w:r>
          </w:p>
          <w:p w14:paraId="565A0BEF"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Using workshops for experience sharing from </w:t>
            </w:r>
            <w:r>
              <w:rPr>
                <w:rFonts w:asciiTheme="majorBidi" w:hAnsiTheme="majorBidi" w:cstheme="majorBidi"/>
                <w:sz w:val="20"/>
              </w:rPr>
              <w:t>energy efficiency</w:t>
            </w:r>
            <w:r w:rsidRPr="009C63ED">
              <w:rPr>
                <w:rFonts w:asciiTheme="majorBidi" w:hAnsiTheme="majorBidi" w:cstheme="majorBidi"/>
                <w:sz w:val="20"/>
              </w:rPr>
              <w:t xml:space="preserve"> projects</w:t>
            </w:r>
          </w:p>
          <w:p w14:paraId="5788BEF1"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Collaboration with existing regional </w:t>
            </w:r>
            <w:r>
              <w:rPr>
                <w:rFonts w:asciiTheme="majorBidi" w:hAnsiTheme="majorBidi" w:cstheme="majorBidi"/>
                <w:sz w:val="20"/>
              </w:rPr>
              <w:t>energy efficiency</w:t>
            </w:r>
            <w:r w:rsidRPr="009C63ED">
              <w:rPr>
                <w:rFonts w:asciiTheme="majorBidi" w:hAnsiTheme="majorBidi" w:cstheme="majorBidi"/>
                <w:sz w:val="20"/>
              </w:rPr>
              <w:t xml:space="preserve"> organizations</w:t>
            </w:r>
          </w:p>
          <w:p w14:paraId="34120BB4"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Strengthened partnership with UNEP's U4E initiative</w:t>
            </w:r>
          </w:p>
        </w:tc>
      </w:tr>
      <w:tr w:rsidR="00F557FA" w:rsidRPr="009C63ED" w14:paraId="3C3AF3B3" w14:textId="77777777" w:rsidTr="0024223D">
        <w:trPr>
          <w:trHeight w:val="989"/>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82C5582" w14:textId="77777777" w:rsidR="00F557FA" w:rsidRPr="009C63ED" w:rsidRDefault="00F557FA" w:rsidP="009E49C2">
            <w:pPr>
              <w:pStyle w:val="ListParagraph"/>
              <w:numPr>
                <w:ilvl w:val="0"/>
                <w:numId w:val="32"/>
              </w:numPr>
              <w:suppressAutoHyphens/>
              <w:autoSpaceDN w:val="0"/>
              <w:spacing w:after="200" w:line="276" w:lineRule="auto"/>
              <w:jc w:val="left"/>
              <w:rPr>
                <w:rFonts w:asciiTheme="majorBidi" w:hAnsiTheme="majorBidi" w:cstheme="majorBidi"/>
                <w:b/>
                <w:bCs/>
                <w:sz w:val="20"/>
              </w:rPr>
            </w:pPr>
            <w:r w:rsidRPr="009C63ED">
              <w:rPr>
                <w:rFonts w:asciiTheme="majorBidi" w:hAnsiTheme="majorBidi" w:cstheme="majorBidi"/>
                <w:b/>
                <w:bCs/>
                <w:sz w:val="20"/>
              </w:rPr>
              <w:t xml:space="preserve">Sustainability </w:t>
            </w:r>
            <w:r>
              <w:rPr>
                <w:rFonts w:asciiTheme="majorBidi" w:hAnsiTheme="majorBidi" w:cstheme="majorBidi"/>
                <w:b/>
                <w:bCs/>
                <w:sz w:val="20"/>
              </w:rPr>
              <w:t>a</w:t>
            </w:r>
            <w:r w:rsidRPr="009C63ED">
              <w:rPr>
                <w:rFonts w:asciiTheme="majorBidi" w:hAnsiTheme="majorBidi" w:cstheme="majorBidi"/>
                <w:b/>
                <w:bCs/>
                <w:sz w:val="20"/>
              </w:rPr>
              <w:t>pproach</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7D92548"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Limited formal mechanisms for continuing collaboration</w:t>
            </w:r>
          </w:p>
          <w:p w14:paraId="107818D2"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Primarily focused on workshop activities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5CE5B6"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 xml:space="preserve">Facilitate and initiate national coordination mechanisms </w:t>
            </w:r>
          </w:p>
          <w:p w14:paraId="08E56484" w14:textId="77777777" w:rsidR="00F557FA" w:rsidRPr="009C63ED" w:rsidRDefault="00F557FA" w:rsidP="009E49C2">
            <w:pPr>
              <w:pStyle w:val="ListParagraph"/>
              <w:numPr>
                <w:ilvl w:val="0"/>
                <w:numId w:val="31"/>
              </w:numPr>
              <w:suppressAutoHyphens/>
              <w:autoSpaceDN w:val="0"/>
              <w:spacing w:after="200" w:line="276" w:lineRule="auto"/>
              <w:jc w:val="left"/>
              <w:rPr>
                <w:rFonts w:asciiTheme="majorBidi" w:hAnsiTheme="majorBidi" w:cstheme="majorBidi"/>
                <w:sz w:val="20"/>
              </w:rPr>
            </w:pPr>
            <w:r w:rsidRPr="009C63ED">
              <w:rPr>
                <w:rFonts w:asciiTheme="majorBidi" w:hAnsiTheme="majorBidi" w:cstheme="majorBidi"/>
                <w:sz w:val="20"/>
              </w:rPr>
              <w:t>South-South cooperation networks</w:t>
            </w:r>
          </w:p>
          <w:p w14:paraId="634DD6EB" w14:textId="77777777" w:rsidR="00F557FA" w:rsidRPr="009C63ED" w:rsidRDefault="00F557FA" w:rsidP="009E49C2">
            <w:pPr>
              <w:pStyle w:val="ListParagraph"/>
              <w:numPr>
                <w:ilvl w:val="0"/>
                <w:numId w:val="31"/>
              </w:numPr>
              <w:suppressAutoHyphens/>
              <w:autoSpaceDN w:val="0"/>
              <w:spacing w:line="276" w:lineRule="auto"/>
              <w:jc w:val="left"/>
              <w:rPr>
                <w:rFonts w:asciiTheme="majorBidi" w:hAnsiTheme="majorBidi" w:cstheme="majorBidi"/>
                <w:sz w:val="20"/>
              </w:rPr>
            </w:pPr>
            <w:r w:rsidRPr="009C63ED">
              <w:rPr>
                <w:rFonts w:asciiTheme="majorBidi" w:hAnsiTheme="majorBidi" w:cstheme="majorBidi"/>
                <w:sz w:val="20"/>
              </w:rPr>
              <w:t>Formalized strategic partnerships with an online platform for ongoing resource access</w:t>
            </w:r>
          </w:p>
        </w:tc>
      </w:tr>
    </w:tbl>
    <w:p w14:paraId="3CA3FD4F" w14:textId="77777777" w:rsidR="00F557FA" w:rsidRDefault="00F557FA" w:rsidP="00F557FA">
      <w:r>
        <w:br w:type="textWrapping" w:clear="all"/>
      </w:r>
    </w:p>
    <w:p w14:paraId="7A398D06" w14:textId="77777777" w:rsidR="00F557FA" w:rsidRDefault="00F557FA" w:rsidP="00F557FA"/>
    <w:p w14:paraId="0CE40A68" w14:textId="77777777" w:rsidR="00F557FA" w:rsidRDefault="00F557FA" w:rsidP="00F557FA"/>
    <w:p w14:paraId="60FCA44C" w14:textId="77777777" w:rsidR="00F557FA" w:rsidRPr="009B0D30" w:rsidRDefault="00F557FA" w:rsidP="00F557F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557FA" w:rsidRPr="009B0D30" w14:paraId="44382D98" w14:textId="77777777" w:rsidTr="0024223D">
        <w:trPr>
          <w:jc w:val="center"/>
        </w:trPr>
        <w:tc>
          <w:tcPr>
            <w:tcW w:w="1871" w:type="dxa"/>
          </w:tcPr>
          <w:p w14:paraId="5737D08C" w14:textId="77777777" w:rsidR="00F557FA" w:rsidRPr="009B0D30" w:rsidRDefault="00F557FA" w:rsidP="0024223D"/>
        </w:tc>
        <w:tc>
          <w:tcPr>
            <w:tcW w:w="1872" w:type="dxa"/>
          </w:tcPr>
          <w:p w14:paraId="13487C01" w14:textId="77777777" w:rsidR="00F557FA" w:rsidRPr="009B0D30" w:rsidRDefault="00F557FA" w:rsidP="0024223D"/>
        </w:tc>
        <w:tc>
          <w:tcPr>
            <w:tcW w:w="1872" w:type="dxa"/>
            <w:tcBorders>
              <w:bottom w:val="single" w:sz="4" w:space="0" w:color="auto"/>
            </w:tcBorders>
          </w:tcPr>
          <w:p w14:paraId="5EC9F07A" w14:textId="77777777" w:rsidR="00F557FA" w:rsidRPr="009B0D30" w:rsidRDefault="00F557FA" w:rsidP="0024223D"/>
        </w:tc>
        <w:tc>
          <w:tcPr>
            <w:tcW w:w="1872" w:type="dxa"/>
          </w:tcPr>
          <w:p w14:paraId="041B686B" w14:textId="77777777" w:rsidR="00F557FA" w:rsidRPr="009B0D30" w:rsidRDefault="00F557FA" w:rsidP="0024223D"/>
        </w:tc>
        <w:tc>
          <w:tcPr>
            <w:tcW w:w="1873" w:type="dxa"/>
          </w:tcPr>
          <w:p w14:paraId="2A817A29" w14:textId="77777777" w:rsidR="00F557FA" w:rsidRPr="009B0D30" w:rsidRDefault="00F557FA" w:rsidP="0024223D"/>
        </w:tc>
      </w:tr>
    </w:tbl>
    <w:p w14:paraId="160FDD68" w14:textId="77777777" w:rsidR="007E5D09" w:rsidRDefault="007E5D09" w:rsidP="00C34514">
      <w:pPr>
        <w:rPr>
          <w:rtl/>
          <w:lang w:val="en-CA"/>
        </w:rPr>
      </w:pPr>
    </w:p>
    <w:sectPr w:rsidR="007E5D09" w:rsidSect="00F557FA">
      <w:headerReference w:type="even" r:id="rId26"/>
      <w:headerReference w:type="default" r:id="rId27"/>
      <w:headerReference w:type="first" r:id="rId28"/>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2DDC8" w14:textId="77777777" w:rsidR="00F812BC" w:rsidRDefault="00F812BC">
      <w:r>
        <w:separator/>
      </w:r>
    </w:p>
  </w:endnote>
  <w:endnote w:type="continuationSeparator" w:id="0">
    <w:p w14:paraId="3D0F71EB" w14:textId="77777777" w:rsidR="00F812BC" w:rsidRDefault="00F81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06D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ED52"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C122840"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820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83FB98" w14:textId="0443A2B8"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 xml:space="preserve">قد تصدر دون إخلال بأي </w:t>
    </w:r>
    <w:r w:rsidR="00057AD4">
      <w:rPr>
        <w:rFonts w:hint="cs"/>
        <w:rtl/>
      </w:rPr>
      <w:t>مقرر</w:t>
    </w:r>
    <w:r>
      <w:rPr>
        <w:rFonts w:cs="Arabic Transparent" w:hint="cs"/>
        <w:rtl/>
      </w:rPr>
      <w:t xml:space="preserve">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E30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45C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9DEA205"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CFA782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5606C" w14:textId="77777777" w:rsidR="00F812BC" w:rsidRDefault="00F812BC" w:rsidP="001C0D0E">
      <w:pPr>
        <w:jc w:val="right"/>
      </w:pPr>
      <w:r>
        <w:separator/>
      </w:r>
    </w:p>
  </w:footnote>
  <w:footnote w:type="continuationSeparator" w:id="0">
    <w:p w14:paraId="3DF592FE" w14:textId="77777777" w:rsidR="00F812BC" w:rsidRDefault="00F812BC">
      <w:r>
        <w:continuationSeparator/>
      </w:r>
    </w:p>
  </w:footnote>
  <w:footnote w:id="1">
    <w:p w14:paraId="0B754236" w14:textId="77777777" w:rsidR="00C15AAD" w:rsidRDefault="00C15AAD" w:rsidP="00C15AAD">
      <w:pPr>
        <w:pStyle w:val="FootnoteText"/>
        <w:ind w:right="100"/>
        <w:jc w:val="right"/>
        <w:rPr>
          <w:lang w:val="fr-CH"/>
        </w:rPr>
      </w:pPr>
      <w:r>
        <w:rPr>
          <w:lang w:val="fr-CH"/>
        </w:rPr>
        <w:t xml:space="preserve"> </w:t>
      </w:r>
      <w:r>
        <w:t xml:space="preserve">UNEP/OzL.Pro/ExCom/96/1 </w:t>
      </w:r>
      <w:r w:rsidRPr="001A24C6">
        <w:rPr>
          <w:rStyle w:val="FootnoteReference"/>
        </w:rPr>
        <w:footnoteRef/>
      </w:r>
    </w:p>
    <w:p w14:paraId="2C79B6C8" w14:textId="77777777" w:rsidR="00C15AAD" w:rsidRPr="00564224" w:rsidRDefault="00C15AAD" w:rsidP="00C15AAD">
      <w:pPr>
        <w:pStyle w:val="FootnoteText"/>
        <w:rPr>
          <w:lang w:val="fr-CH"/>
        </w:rPr>
      </w:pPr>
    </w:p>
  </w:footnote>
  <w:footnote w:id="2">
    <w:p w14:paraId="3D35B172" w14:textId="578F0563" w:rsidR="00362DDB" w:rsidRPr="007806F4" w:rsidRDefault="00362DDB" w:rsidP="001A6F46">
      <w:pPr>
        <w:bidi/>
        <w:rPr>
          <w:sz w:val="20"/>
          <w:rtl/>
          <w:lang w:val="en-US" w:bidi="ar-SA"/>
        </w:rPr>
      </w:pPr>
      <w:r>
        <w:rPr>
          <w:rStyle w:val="FootnoteReference"/>
        </w:rPr>
        <w:footnoteRef/>
      </w:r>
      <w:r>
        <w:rPr>
          <w:color w:val="000000" w:themeColor="text1"/>
          <w:sz w:val="18"/>
          <w:szCs w:val="18"/>
        </w:rPr>
        <w:t xml:space="preserve"> </w:t>
      </w:r>
      <w:r w:rsidR="001A6F46" w:rsidRPr="001A6F46">
        <w:rPr>
          <w:color w:val="000000" w:themeColor="text1"/>
          <w:sz w:val="18"/>
          <w:szCs w:val="18"/>
          <w:rtl/>
        </w:rPr>
        <w:t>يشار إليها هنا باسم إعداد جرد وطني لبنوك المواد الخاضعة للرقابة المست</w:t>
      </w:r>
      <w:r w:rsidR="001A6F46">
        <w:rPr>
          <w:rFonts w:hint="cs"/>
          <w:color w:val="000000" w:themeColor="text1"/>
          <w:sz w:val="18"/>
          <w:szCs w:val="18"/>
          <w:rtl/>
        </w:rPr>
        <w:t>عمل</w:t>
      </w:r>
      <w:r w:rsidR="001A6F46" w:rsidRPr="001A6F46">
        <w:rPr>
          <w:color w:val="000000" w:themeColor="text1"/>
          <w:sz w:val="18"/>
          <w:szCs w:val="18"/>
          <w:rtl/>
        </w:rPr>
        <w:t>ة أو غير المرغوب فيها و</w:t>
      </w:r>
      <w:r w:rsidR="001A6F46">
        <w:rPr>
          <w:rFonts w:hint="cs"/>
          <w:color w:val="000000" w:themeColor="text1"/>
          <w:sz w:val="18"/>
          <w:szCs w:val="18"/>
          <w:rtl/>
        </w:rPr>
        <w:t>وضع خطة.</w:t>
      </w:r>
    </w:p>
  </w:footnote>
  <w:footnote w:id="3">
    <w:p w14:paraId="786B81AB" w14:textId="134F88A2" w:rsidR="0077142E" w:rsidRDefault="0077142E" w:rsidP="0077142E">
      <w:pPr>
        <w:pStyle w:val="FootnoteText"/>
        <w:bidi/>
        <w:rPr>
          <w:rtl/>
          <w:lang w:bidi="ar-SA"/>
        </w:rPr>
      </w:pPr>
      <w:r>
        <w:rPr>
          <w:rStyle w:val="FootnoteReference"/>
        </w:rPr>
        <w:footnoteRef/>
      </w:r>
      <w:r>
        <w:rPr>
          <w:rFonts w:hint="cs"/>
          <w:rtl/>
        </w:rPr>
        <w:t xml:space="preserve">  </w:t>
      </w:r>
      <w:r w:rsidRPr="0077142E">
        <w:rPr>
          <w:rtl/>
        </w:rPr>
        <w:t>ال</w:t>
      </w:r>
      <w:r>
        <w:rPr>
          <w:rFonts w:hint="cs"/>
          <w:rtl/>
        </w:rPr>
        <w:t>م</w:t>
      </w:r>
      <w:r w:rsidRPr="0077142E">
        <w:rPr>
          <w:rtl/>
        </w:rPr>
        <w:t xml:space="preserve">قرر </w:t>
      </w:r>
      <w:r>
        <w:t>91</w:t>
      </w:r>
      <w:r w:rsidRPr="0077142E">
        <w:rPr>
          <w:rtl/>
        </w:rPr>
        <w:t>/</w:t>
      </w:r>
      <w:r>
        <w:t>63</w:t>
      </w:r>
      <w:r w:rsidRPr="0077142E">
        <w:rPr>
          <w:rtl/>
        </w:rPr>
        <w:t>: (ب) الموافقة على ال</w:t>
      </w:r>
      <w:r w:rsidR="00433740">
        <w:rPr>
          <w:rFonts w:hint="cs"/>
          <w:rtl/>
        </w:rPr>
        <w:t>نموذج</w:t>
      </w:r>
      <w:r w:rsidRPr="0077142E">
        <w:rPr>
          <w:rtl/>
        </w:rPr>
        <w:t xml:space="preserve"> الم</w:t>
      </w:r>
      <w:r w:rsidR="00433740">
        <w:rPr>
          <w:rFonts w:hint="cs"/>
          <w:rtl/>
        </w:rPr>
        <w:t>نقح</w:t>
      </w:r>
      <w:r w:rsidRPr="0077142E">
        <w:rPr>
          <w:rtl/>
        </w:rPr>
        <w:t xml:space="preserve"> للتقارير النهائية وطلبات تمديد تمويل </w:t>
      </w:r>
      <w:r>
        <w:rPr>
          <w:rFonts w:hint="cs"/>
          <w:rtl/>
        </w:rPr>
        <w:t>التعزيز المؤسسي</w:t>
      </w:r>
      <w:r w:rsidRPr="0077142E">
        <w:rPr>
          <w:rtl/>
        </w:rPr>
        <w:t xml:space="preserve"> ومؤشرات الأداء المقابلة؛ و(ج) مطالبة البلدان العاملة بموجب المادة </w:t>
      </w:r>
      <w:r>
        <w:t>5</w:t>
      </w:r>
      <w:r w:rsidRPr="0077142E">
        <w:rPr>
          <w:rtl/>
        </w:rPr>
        <w:t>، من خلال الوكالات الثنائية والمنفذة، باستخدام ال</w:t>
      </w:r>
      <w:r w:rsidR="00433740">
        <w:rPr>
          <w:rFonts w:hint="cs"/>
          <w:rtl/>
        </w:rPr>
        <w:t>نموذج</w:t>
      </w:r>
      <w:r w:rsidRPr="0077142E">
        <w:rPr>
          <w:rtl/>
        </w:rPr>
        <w:t xml:space="preserve"> الم</w:t>
      </w:r>
      <w:r w:rsidR="00433740">
        <w:rPr>
          <w:rFonts w:hint="cs"/>
          <w:rtl/>
        </w:rPr>
        <w:t>نقح</w:t>
      </w:r>
      <w:r w:rsidRPr="0077142E">
        <w:rPr>
          <w:rtl/>
        </w:rPr>
        <w:t xml:space="preserve"> المشار إليه في الفقرة الفرعية (ب) أعلاه لجميع طلبات تجديد </w:t>
      </w:r>
      <w:r>
        <w:rPr>
          <w:rFonts w:hint="cs"/>
          <w:rtl/>
        </w:rPr>
        <w:t>التعزيز المؤسسي</w:t>
      </w:r>
      <w:r w:rsidRPr="0077142E">
        <w:rPr>
          <w:rtl/>
        </w:rPr>
        <w:t xml:space="preserve"> اعتبارا</w:t>
      </w:r>
      <w:r>
        <w:rPr>
          <w:rFonts w:hint="cs"/>
          <w:rtl/>
        </w:rPr>
        <w:t>ً</w:t>
      </w:r>
      <w:r w:rsidRPr="0077142E">
        <w:rPr>
          <w:rtl/>
        </w:rPr>
        <w:t xml:space="preserve"> من الاجتماع الأول للجنة التنفيذية في عام </w:t>
      </w:r>
      <w:r>
        <w:t>2023</w:t>
      </w:r>
      <w:r w:rsidRPr="0077142E">
        <w:rPr>
          <w:rtl/>
        </w:rPr>
        <w:t>.</w:t>
      </w:r>
    </w:p>
  </w:footnote>
  <w:footnote w:id="4">
    <w:p w14:paraId="4A1EFB9F" w14:textId="1E8D5B4C" w:rsidR="00060137" w:rsidRPr="00060137" w:rsidRDefault="00060137" w:rsidP="00060137">
      <w:pPr>
        <w:pStyle w:val="FootnoteText"/>
        <w:bidi/>
        <w:rPr>
          <w:rtl/>
          <w:lang w:val="en-US" w:bidi="ar-SA"/>
        </w:rPr>
      </w:pPr>
      <w:r>
        <w:rPr>
          <w:rStyle w:val="FootnoteReference"/>
        </w:rPr>
        <w:footnoteRef/>
      </w:r>
      <w:r>
        <w:rPr>
          <w:lang w:val="en-US" w:bidi="ar-SA"/>
        </w:rPr>
        <w:t xml:space="preserve">   </w:t>
      </w:r>
      <w:r w:rsidRPr="00060137">
        <w:rPr>
          <w:rtl/>
          <w:lang w:val="en-US" w:bidi="ar-SA"/>
        </w:rPr>
        <w:t>قررت اللجنة التنفيذية، من بين أمور أخرى، الموافقة على الأنشطة التمكينية على أساس السماح للبلدان بالمرونة اللازمة للقيام بمجموعة من الأنشطة للوفاء بالتزاماتها الأولية بما يتماشى مع تعديل كيغالي؛ ويمكن أن تت</w:t>
      </w:r>
      <w:r w:rsidR="00ED35DD">
        <w:rPr>
          <w:rFonts w:hint="cs"/>
          <w:rtl/>
          <w:lang w:val="en-US" w:bidi="ar-SA"/>
        </w:rPr>
        <w:t>ألف</w:t>
      </w:r>
      <w:r w:rsidRPr="00060137">
        <w:rPr>
          <w:rtl/>
          <w:lang w:val="en-US" w:bidi="ar-SA"/>
        </w:rPr>
        <w:t xml:space="preserve"> الأنشطة التمكينية </w:t>
      </w:r>
      <w:r w:rsidR="00ED35DD">
        <w:rPr>
          <w:rFonts w:hint="cs"/>
          <w:rtl/>
          <w:lang w:val="en-US" w:bidi="ar-SA"/>
        </w:rPr>
        <w:t>مما يلي</w:t>
      </w:r>
      <w:r w:rsidRPr="00060137">
        <w:rPr>
          <w:rtl/>
          <w:lang w:val="en-US" w:bidi="ar-SA"/>
        </w:rPr>
        <w:t>، على سبيل المثال لا الحصر: ت</w:t>
      </w:r>
      <w:r w:rsidR="00C53D38">
        <w:rPr>
          <w:rFonts w:hint="cs"/>
          <w:rtl/>
          <w:lang w:val="en-US" w:bidi="ar-SA"/>
        </w:rPr>
        <w:t>ي</w:t>
      </w:r>
      <w:r w:rsidRPr="00060137">
        <w:rPr>
          <w:rtl/>
          <w:lang w:val="en-US" w:bidi="ar-SA"/>
        </w:rPr>
        <w:t>سي</w:t>
      </w:r>
      <w:r w:rsidR="00C53D38">
        <w:rPr>
          <w:rFonts w:hint="cs"/>
          <w:rtl/>
          <w:lang w:val="en-US" w:bidi="ar-SA"/>
        </w:rPr>
        <w:t>ر</w:t>
      </w:r>
      <w:r w:rsidRPr="00060137">
        <w:rPr>
          <w:rtl/>
          <w:lang w:val="en-US" w:bidi="ar-SA"/>
        </w:rPr>
        <w:t xml:space="preserve"> ودعم التصديق المبكر على تعديل كيغالي؛ وبدء الترتيبات المؤسسية الداعمة؛ و</w:t>
      </w:r>
      <w:r w:rsidR="00ED35DD">
        <w:rPr>
          <w:rFonts w:hint="cs"/>
          <w:rtl/>
          <w:lang w:val="en-US" w:bidi="ar-SA"/>
        </w:rPr>
        <w:t>استعراض</w:t>
      </w:r>
      <w:r w:rsidRPr="00060137">
        <w:rPr>
          <w:rtl/>
          <w:lang w:val="en-US" w:bidi="ar-SA"/>
        </w:rPr>
        <w:t xml:space="preserve"> نظم </w:t>
      </w:r>
      <w:r w:rsidR="00ED35DD">
        <w:rPr>
          <w:rFonts w:hint="cs"/>
          <w:rtl/>
          <w:lang w:val="en-US" w:bidi="ar-SA"/>
        </w:rPr>
        <w:t xml:space="preserve">إصدار </w:t>
      </w:r>
      <w:r w:rsidRPr="00060137">
        <w:rPr>
          <w:rtl/>
          <w:lang w:val="en-US" w:bidi="ar-SA"/>
        </w:rPr>
        <w:t>التر</w:t>
      </w:r>
      <w:r w:rsidR="00ED35DD">
        <w:rPr>
          <w:rFonts w:hint="cs"/>
          <w:rtl/>
          <w:lang w:val="en-US" w:bidi="ar-SA"/>
        </w:rPr>
        <w:t>ا</w:t>
      </w:r>
      <w:r w:rsidRPr="00060137">
        <w:rPr>
          <w:rtl/>
          <w:lang w:val="en-US" w:bidi="ar-SA"/>
        </w:rPr>
        <w:t xml:space="preserve">خيص؛ وإعداد التقارير عن </w:t>
      </w:r>
      <w:r w:rsidR="00C53D38">
        <w:rPr>
          <w:rFonts w:hint="cs"/>
          <w:rtl/>
          <w:lang w:val="en-US" w:bidi="ar-SA"/>
        </w:rPr>
        <w:t>المواد</w:t>
      </w:r>
      <w:r w:rsidRPr="00060137">
        <w:rPr>
          <w:rtl/>
          <w:lang w:val="en-US" w:bidi="ar-SA"/>
        </w:rPr>
        <w:t xml:space="preserve"> الهيدروفلوروكربون</w:t>
      </w:r>
      <w:r w:rsidR="00C53D38">
        <w:rPr>
          <w:rFonts w:hint="cs"/>
          <w:rtl/>
          <w:lang w:val="en-US" w:bidi="ar-SA"/>
        </w:rPr>
        <w:t>ية</w:t>
      </w:r>
      <w:r w:rsidRPr="00060137">
        <w:rPr>
          <w:rtl/>
          <w:lang w:val="en-US" w:bidi="ar-SA"/>
        </w:rPr>
        <w:t>؛ و</w:t>
      </w:r>
      <w:r w:rsidR="00ED35DD">
        <w:rPr>
          <w:rFonts w:hint="cs"/>
          <w:rtl/>
          <w:lang w:val="en-US" w:bidi="ar-SA"/>
        </w:rPr>
        <w:t xml:space="preserve">بيان </w:t>
      </w:r>
      <w:r w:rsidR="00C53D38">
        <w:rPr>
          <w:rFonts w:hint="cs"/>
          <w:rtl/>
          <w:lang w:val="en-US" w:bidi="ar-SA"/>
        </w:rPr>
        <w:t>ا</w:t>
      </w:r>
      <w:r w:rsidRPr="00060137">
        <w:rPr>
          <w:rtl/>
          <w:lang w:val="en-US" w:bidi="ar-SA"/>
        </w:rPr>
        <w:t>لأنشطة غير الاستثمارية.</w:t>
      </w:r>
      <w:r>
        <w:rPr>
          <w:lang w:val="en-US" w:bidi="ar-SA"/>
        </w:rPr>
        <w:t xml:space="preserve">  </w:t>
      </w:r>
    </w:p>
  </w:footnote>
  <w:footnote w:id="5">
    <w:p w14:paraId="16FC9293" w14:textId="494732E0" w:rsidR="00060137" w:rsidRDefault="00060137" w:rsidP="00060137">
      <w:pPr>
        <w:pStyle w:val="FootnoteText"/>
        <w:bidi/>
        <w:rPr>
          <w:rtl/>
          <w:lang w:bidi="ar-SA"/>
        </w:rPr>
      </w:pPr>
      <w:r>
        <w:rPr>
          <w:rStyle w:val="FootnoteReference"/>
        </w:rPr>
        <w:footnoteRef/>
      </w:r>
      <w:r>
        <w:rPr>
          <w:rFonts w:hint="cs"/>
          <w:rtl/>
          <w:lang w:bidi="ar-SA"/>
        </w:rPr>
        <w:t xml:space="preserve">  لم تصدّق جمهورية أفريقيا الوسطى بعد على تعديل كيغالي</w:t>
      </w:r>
      <w:r w:rsidR="00C53D38">
        <w:rPr>
          <w:rFonts w:hint="cs"/>
          <w:rtl/>
          <w:lang w:bidi="ar-SA"/>
        </w:rPr>
        <w:t>.</w:t>
      </w:r>
    </w:p>
  </w:footnote>
  <w:footnote w:id="6">
    <w:p w14:paraId="70D79D8C" w14:textId="77777777" w:rsidR="00F0661E" w:rsidRPr="00F0661E" w:rsidRDefault="00F0661E" w:rsidP="00F0661E">
      <w:pPr>
        <w:pStyle w:val="FootnoteText"/>
        <w:bidi/>
        <w:rPr>
          <w:rtl/>
          <w:lang w:val="en-US" w:bidi="ar-SA"/>
        </w:rPr>
      </w:pPr>
      <w:r>
        <w:rPr>
          <w:rStyle w:val="FootnoteReference"/>
        </w:rPr>
        <w:footnoteRef/>
      </w:r>
      <w:r>
        <w:rPr>
          <w:rFonts w:hint="cs"/>
          <w:rtl/>
          <w:lang w:bidi="ar-SA"/>
        </w:rPr>
        <w:t xml:space="preserve">   </w:t>
      </w:r>
      <w:r>
        <w:rPr>
          <w:rFonts w:hint="cs"/>
          <w:rtl/>
          <w:lang w:val="en-US" w:bidi="ar-SA"/>
        </w:rPr>
        <w:t xml:space="preserve">قُدّمت بيانات البرنامج القطري والمادة </w:t>
      </w:r>
      <w:r>
        <w:rPr>
          <w:lang w:val="en-US" w:bidi="ar-SA"/>
        </w:rPr>
        <w:t>7</w:t>
      </w:r>
      <w:r>
        <w:rPr>
          <w:rFonts w:hint="cs"/>
          <w:rtl/>
          <w:lang w:val="en-US" w:bidi="ar-SA"/>
        </w:rPr>
        <w:t xml:space="preserve"> للفترة من </w:t>
      </w:r>
      <w:r>
        <w:rPr>
          <w:lang w:val="en-US" w:bidi="ar-SA"/>
        </w:rPr>
        <w:t>2013</w:t>
      </w:r>
      <w:r>
        <w:rPr>
          <w:rFonts w:hint="cs"/>
          <w:rtl/>
          <w:lang w:val="en-US" w:bidi="ar-SA"/>
        </w:rPr>
        <w:t xml:space="preserve"> إلى </w:t>
      </w:r>
      <w:r>
        <w:rPr>
          <w:lang w:val="en-US" w:bidi="ar-SA"/>
        </w:rPr>
        <w:t>2023</w:t>
      </w:r>
      <w:r>
        <w:rPr>
          <w:rFonts w:hint="cs"/>
          <w:rtl/>
          <w:lang w:val="en-US" w:bidi="ar-SA"/>
        </w:rPr>
        <w:t xml:space="preserve"> جميعاً قبل الاجتماع الخامس والتسعين.</w:t>
      </w:r>
    </w:p>
  </w:footnote>
  <w:footnote w:id="7">
    <w:p w14:paraId="2427DD4E" w14:textId="3BEA867D" w:rsidR="0075439C" w:rsidRDefault="0075439C" w:rsidP="0075439C">
      <w:pPr>
        <w:pStyle w:val="FootnoteText"/>
        <w:bidi/>
        <w:rPr>
          <w:rtl/>
          <w:lang w:bidi="ar-SA"/>
        </w:rPr>
      </w:pPr>
      <w:r>
        <w:rPr>
          <w:rStyle w:val="FootnoteReference"/>
        </w:rPr>
        <w:footnoteRef/>
      </w:r>
      <w:r>
        <w:rPr>
          <w:rFonts w:hint="cs"/>
          <w:rtl/>
        </w:rPr>
        <w:t xml:space="preserve">   المرفق الأول بالوثيقة  </w:t>
      </w:r>
      <w:fldSimple w:instr=" DOCPROPERTY &quot;Document number&quot;  \* MERGEFORMAT ">
        <w:r w:rsidRPr="00A63BC4">
          <w:t>UNEP/OzL.Pro/ExCom/95/36</w:t>
        </w:r>
      </w:fldSimple>
    </w:p>
  </w:footnote>
  <w:footnote w:id="8">
    <w:p w14:paraId="5471C0C1" w14:textId="0B607A83" w:rsidR="0075439C" w:rsidRDefault="0075439C" w:rsidP="0075439C">
      <w:pPr>
        <w:pStyle w:val="FootnoteText"/>
        <w:bidi/>
        <w:rPr>
          <w:rtl/>
          <w:lang w:bidi="ar-SA"/>
        </w:rPr>
      </w:pPr>
      <w:r>
        <w:rPr>
          <w:rStyle w:val="FootnoteReference"/>
        </w:rPr>
        <w:footnoteRef/>
      </w:r>
      <w:r>
        <w:rPr>
          <w:rFonts w:hint="cs"/>
          <w:rtl/>
        </w:rPr>
        <w:t xml:space="preserve">   المرفق الأول بالوثيقة  </w:t>
      </w:r>
      <w:r w:rsidRPr="00551598">
        <w:t>UNEP</w:t>
      </w:r>
      <w:r w:rsidRPr="00221B13">
        <w:t>/OzL.Pro/ExCom/82/17</w:t>
      </w:r>
    </w:p>
  </w:footnote>
  <w:footnote w:id="9">
    <w:p w14:paraId="556B180C" w14:textId="36F32E49" w:rsidR="0075439C" w:rsidRDefault="0075439C" w:rsidP="0075439C">
      <w:pPr>
        <w:pStyle w:val="FootnoteText"/>
        <w:bidi/>
        <w:rPr>
          <w:rtl/>
          <w:lang w:bidi="ar-SA"/>
        </w:rPr>
      </w:pPr>
      <w:r>
        <w:rPr>
          <w:rStyle w:val="FootnoteReference"/>
        </w:rPr>
        <w:footnoteRef/>
      </w:r>
      <w:r>
        <w:rPr>
          <w:rFonts w:hint="cs"/>
          <w:rtl/>
          <w:lang w:bidi="ar-SA"/>
        </w:rPr>
        <w:t xml:space="preserve">   أعادت اليونيدو مبلغاً قدره </w:t>
      </w:r>
      <w:r w:rsidRPr="00A13A06">
        <w:t>105,999</w:t>
      </w:r>
      <w:r>
        <w:rPr>
          <w:rFonts w:hint="cs"/>
          <w:rtl/>
        </w:rPr>
        <w:t xml:space="preserve"> دولاراً</w:t>
      </w:r>
      <w:r w:rsidR="00F34F13">
        <w:rPr>
          <w:rFonts w:hint="cs"/>
          <w:rtl/>
        </w:rPr>
        <w:t xml:space="preserve"> أمريكياً مضافاً إليه تكاليف دعم الوكالة البالغة </w:t>
      </w:r>
      <w:r w:rsidR="00F34F13" w:rsidRPr="00A13A06">
        <w:t>7,950</w:t>
      </w:r>
      <w:r w:rsidR="00F34F13">
        <w:rPr>
          <w:rFonts w:hint="cs"/>
          <w:rtl/>
        </w:rPr>
        <w:t xml:space="preserve"> دولاراً أمريكياً </w:t>
      </w:r>
      <w:r w:rsidR="00E14ABB">
        <w:rPr>
          <w:rFonts w:hint="cs"/>
          <w:rtl/>
        </w:rPr>
        <w:t xml:space="preserve">في الاجتماع الرابع والثمانين، </w:t>
      </w:r>
      <w:r w:rsidR="00F34F13">
        <w:rPr>
          <w:rFonts w:hint="cs"/>
          <w:rtl/>
        </w:rPr>
        <w:t xml:space="preserve">وأعاد اليونيب مبلغاً قدره </w:t>
      </w:r>
      <w:r w:rsidR="00F34F13" w:rsidRPr="001C4A67">
        <w:t>30,000</w:t>
      </w:r>
      <w:r w:rsidR="00F34F13">
        <w:rPr>
          <w:rFonts w:hint="cs"/>
          <w:rtl/>
        </w:rPr>
        <w:t xml:space="preserve"> دولار أمريكي مضافاً إليه تكاليف دعم الوكالة البالغة </w:t>
      </w:r>
      <w:r w:rsidR="00F34F13" w:rsidRPr="001C4A67">
        <w:t>3,900</w:t>
      </w:r>
      <w:r w:rsidR="00F34F13">
        <w:rPr>
          <w:rFonts w:hint="cs"/>
          <w:rtl/>
        </w:rPr>
        <w:t xml:space="preserve"> دولار أمريكي في الاجتماع الثالث والتسعين.</w:t>
      </w:r>
    </w:p>
  </w:footnote>
  <w:footnote w:id="10">
    <w:p w14:paraId="77843801" w14:textId="0B2DE356" w:rsidR="00295D17" w:rsidRDefault="00295D17" w:rsidP="00295D17">
      <w:pPr>
        <w:pStyle w:val="FootnoteText"/>
        <w:bidi/>
        <w:rPr>
          <w:rtl/>
          <w:lang w:bidi="ar-SA"/>
        </w:rPr>
      </w:pPr>
      <w:r>
        <w:rPr>
          <w:rStyle w:val="FootnoteReference"/>
        </w:rPr>
        <w:footnoteRef/>
      </w:r>
      <w:r>
        <w:rPr>
          <w:rFonts w:hint="cs"/>
          <w:rtl/>
          <w:lang w:bidi="ar-SA"/>
        </w:rPr>
        <w:t xml:space="preserve">   ل</w:t>
      </w:r>
      <w:r w:rsidRPr="00A4003F">
        <w:rPr>
          <w:rtl/>
          <w:lang w:bidi="ar-SA"/>
        </w:rPr>
        <w:t xml:space="preserve">ا يجوز إدراج المرحلة الثالثة من خطط إدارة </w:t>
      </w:r>
      <w:r>
        <w:rPr>
          <w:rFonts w:hint="cs"/>
          <w:rtl/>
          <w:lang w:bidi="ar-SA"/>
        </w:rPr>
        <w:t>إزالة المواد</w:t>
      </w:r>
      <w:r w:rsidRPr="00A4003F">
        <w:rPr>
          <w:rtl/>
          <w:lang w:bidi="ar-SA"/>
        </w:rPr>
        <w:t xml:space="preserve"> الهيدروكلوروفلوروكربون</w:t>
      </w:r>
      <w:r>
        <w:rPr>
          <w:rFonts w:hint="cs"/>
          <w:rtl/>
          <w:lang w:bidi="ar-SA"/>
        </w:rPr>
        <w:t>ية</w:t>
      </w:r>
      <w:r w:rsidRPr="00A4003F">
        <w:rPr>
          <w:rtl/>
          <w:lang w:bidi="ar-SA"/>
        </w:rPr>
        <w:t xml:space="preserve"> في خطة ال</w:t>
      </w:r>
      <w:r>
        <w:rPr>
          <w:rFonts w:hint="cs"/>
          <w:rtl/>
          <w:lang w:bidi="ar-SA"/>
        </w:rPr>
        <w:t>أ</w:t>
      </w:r>
      <w:r w:rsidRPr="00A4003F">
        <w:rPr>
          <w:rtl/>
          <w:lang w:bidi="ar-SA"/>
        </w:rPr>
        <w:t>عم</w:t>
      </w:r>
      <w:r>
        <w:rPr>
          <w:rFonts w:hint="cs"/>
          <w:rtl/>
          <w:lang w:bidi="ar-SA"/>
        </w:rPr>
        <w:t>ا</w:t>
      </w:r>
      <w:r w:rsidRPr="00A4003F">
        <w:rPr>
          <w:rtl/>
          <w:lang w:bidi="ar-SA"/>
        </w:rPr>
        <w:t>ل إلا بالنسبة لل</w:t>
      </w:r>
      <w:r w:rsidR="00FC421A">
        <w:rPr>
          <w:rFonts w:hint="cs"/>
          <w:rtl/>
          <w:lang w:bidi="ar-SA"/>
        </w:rPr>
        <w:t>ب</w:t>
      </w:r>
      <w:r w:rsidRPr="00A4003F">
        <w:rPr>
          <w:rtl/>
          <w:lang w:bidi="ar-SA"/>
        </w:rPr>
        <w:t>ل</w:t>
      </w:r>
      <w:r w:rsidR="00FC421A">
        <w:rPr>
          <w:rFonts w:hint="cs"/>
          <w:rtl/>
          <w:lang w:bidi="ar-SA"/>
        </w:rPr>
        <w:t>دان</w:t>
      </w:r>
      <w:r w:rsidRPr="00A4003F">
        <w:rPr>
          <w:rtl/>
          <w:lang w:bidi="ar-SA"/>
        </w:rPr>
        <w:t xml:space="preserve"> التي لديها مرحلة ثانية معتمدة من خطط إدارة </w:t>
      </w:r>
      <w:r>
        <w:rPr>
          <w:rFonts w:hint="cs"/>
          <w:rtl/>
          <w:lang w:bidi="ar-SA"/>
        </w:rPr>
        <w:t>إزالة المواد</w:t>
      </w:r>
      <w:r w:rsidRPr="00A4003F">
        <w:rPr>
          <w:rtl/>
          <w:lang w:bidi="ar-SA"/>
        </w:rPr>
        <w:t xml:space="preserve"> الهيدروكلوروفلوروكربون</w:t>
      </w:r>
      <w:r>
        <w:rPr>
          <w:rFonts w:hint="cs"/>
          <w:rtl/>
          <w:lang w:bidi="ar-SA"/>
        </w:rPr>
        <w:t>ية</w:t>
      </w:r>
      <w:r w:rsidRPr="00A4003F">
        <w:rPr>
          <w:rtl/>
          <w:lang w:bidi="ar-SA"/>
        </w:rPr>
        <w:t xml:space="preserve"> </w:t>
      </w:r>
      <w:r>
        <w:rPr>
          <w:rFonts w:hint="cs"/>
          <w:rtl/>
          <w:lang w:bidi="ar-SA"/>
        </w:rPr>
        <w:t>تقل فيها</w:t>
      </w:r>
      <w:r w:rsidRPr="00A4003F">
        <w:rPr>
          <w:rtl/>
          <w:lang w:bidi="ar-SA"/>
        </w:rPr>
        <w:t xml:space="preserve"> أهداف </w:t>
      </w:r>
      <w:r>
        <w:rPr>
          <w:rFonts w:hint="cs"/>
          <w:rtl/>
          <w:lang w:bidi="ar-SA"/>
        </w:rPr>
        <w:t>الت</w:t>
      </w:r>
      <w:r w:rsidRPr="00A4003F">
        <w:rPr>
          <w:rtl/>
          <w:lang w:bidi="ar-SA"/>
        </w:rPr>
        <w:t>خف</w:t>
      </w:r>
      <w:r>
        <w:rPr>
          <w:rFonts w:hint="cs"/>
          <w:rtl/>
          <w:lang w:bidi="ar-SA"/>
        </w:rPr>
        <w:t>ي</w:t>
      </w:r>
      <w:r w:rsidRPr="00A4003F">
        <w:rPr>
          <w:rtl/>
          <w:lang w:bidi="ar-SA"/>
        </w:rPr>
        <w:t>ض</w:t>
      </w:r>
      <w:r>
        <w:rPr>
          <w:rFonts w:hint="cs"/>
          <w:rtl/>
          <w:lang w:bidi="ar-SA"/>
        </w:rPr>
        <w:t xml:space="preserve"> ع</w:t>
      </w:r>
      <w:r w:rsidRPr="00A4003F">
        <w:rPr>
          <w:rtl/>
          <w:lang w:bidi="ar-SA"/>
        </w:rPr>
        <w:t xml:space="preserve">ن أهداف الامتثال لعام </w:t>
      </w:r>
      <w:r>
        <w:rPr>
          <w:lang w:bidi="ar-SA"/>
        </w:rPr>
        <w:t>2025</w:t>
      </w:r>
      <w:r w:rsidRPr="00A4003F">
        <w:rPr>
          <w:rtl/>
          <w:lang w:bidi="ar-SA"/>
        </w:rPr>
        <w:t>.</w:t>
      </w:r>
    </w:p>
  </w:footnote>
  <w:footnote w:id="11">
    <w:p w14:paraId="626EA83F" w14:textId="70909A00" w:rsidR="001E1A35" w:rsidRDefault="001E1A35" w:rsidP="001E1A35">
      <w:pPr>
        <w:pStyle w:val="FootnoteText"/>
        <w:bidi/>
        <w:rPr>
          <w:rtl/>
          <w:lang w:bidi="ar-SA"/>
        </w:rPr>
      </w:pPr>
      <w:r>
        <w:rPr>
          <w:rStyle w:val="FootnoteReference"/>
        </w:rPr>
        <w:footnoteRef/>
      </w:r>
      <w:r>
        <w:rPr>
          <w:rFonts w:hint="cs"/>
          <w:rtl/>
        </w:rPr>
        <w:t xml:space="preserve">   </w:t>
      </w:r>
      <w:r w:rsidRPr="001E1A35">
        <w:rPr>
          <w:rtl/>
        </w:rPr>
        <w:t>ط</w:t>
      </w:r>
      <w:r>
        <w:rPr>
          <w:rFonts w:hint="cs"/>
          <w:rtl/>
        </w:rPr>
        <w:t>ُ</w:t>
      </w:r>
      <w:r w:rsidRPr="001E1A35">
        <w:rPr>
          <w:rtl/>
        </w:rPr>
        <w:t xml:space="preserve">لب </w:t>
      </w:r>
      <w:r>
        <w:rPr>
          <w:rFonts w:hint="cs"/>
          <w:rtl/>
        </w:rPr>
        <w:t>إلى</w:t>
      </w:r>
      <w:r w:rsidRPr="001E1A35">
        <w:rPr>
          <w:rtl/>
        </w:rPr>
        <w:t xml:space="preserve"> الأمانة أن تقدم</w:t>
      </w:r>
      <w:r>
        <w:rPr>
          <w:rFonts w:hint="cs"/>
          <w:rtl/>
        </w:rPr>
        <w:t>،</w:t>
      </w:r>
      <w:r w:rsidRPr="001E1A35">
        <w:rPr>
          <w:rtl/>
        </w:rPr>
        <w:t xml:space="preserve"> في الاجتماع الأول من كل عام</w:t>
      </w:r>
      <w:r>
        <w:rPr>
          <w:rFonts w:hint="cs"/>
          <w:rtl/>
        </w:rPr>
        <w:t>،</w:t>
      </w:r>
      <w:r w:rsidRPr="001E1A35">
        <w:rPr>
          <w:rtl/>
        </w:rPr>
        <w:t xml:space="preserve"> قائمة تمثل </w:t>
      </w:r>
      <w:r>
        <w:t>20</w:t>
      </w:r>
      <w:r w:rsidRPr="001E1A35">
        <w:rPr>
          <w:rtl/>
        </w:rPr>
        <w:t xml:space="preserve"> في المائة من البلدان التي يبلغ خط أساس استهلاكها من </w:t>
      </w:r>
      <w:r>
        <w:rPr>
          <w:rFonts w:hint="cs"/>
          <w:rtl/>
        </w:rPr>
        <w:t>المواد</w:t>
      </w:r>
      <w:r w:rsidRPr="001E1A35">
        <w:rPr>
          <w:rtl/>
        </w:rPr>
        <w:t xml:space="preserve"> الهيدروكلوروفلوروكربون</w:t>
      </w:r>
      <w:r>
        <w:rPr>
          <w:rFonts w:hint="cs"/>
          <w:rtl/>
        </w:rPr>
        <w:t>ية</w:t>
      </w:r>
      <w:r w:rsidRPr="001E1A35">
        <w:rPr>
          <w:rtl/>
        </w:rPr>
        <w:t xml:space="preserve"> ما يصل إلى </w:t>
      </w:r>
      <w:r>
        <w:t>360</w:t>
      </w:r>
      <w:r w:rsidRPr="001E1A35">
        <w:rPr>
          <w:rtl/>
        </w:rPr>
        <w:t xml:space="preserve"> طناً مترياً، ولديها خطة معتمدة لإدارة </w:t>
      </w:r>
      <w:r>
        <w:rPr>
          <w:rFonts w:hint="cs"/>
          <w:rtl/>
        </w:rPr>
        <w:t>إزالة المواد</w:t>
      </w:r>
      <w:r w:rsidRPr="001E1A35">
        <w:rPr>
          <w:rtl/>
        </w:rPr>
        <w:t xml:space="preserve"> الهيدروكلوروفلوروكربون</w:t>
      </w:r>
      <w:r>
        <w:rPr>
          <w:rFonts w:hint="cs"/>
          <w:rtl/>
        </w:rPr>
        <w:t>ية</w:t>
      </w:r>
      <w:r w:rsidRPr="001E1A35">
        <w:rPr>
          <w:rtl/>
        </w:rPr>
        <w:t xml:space="preserve">، وذلك للموافقة </w:t>
      </w:r>
      <w:r w:rsidR="00A264FC" w:rsidRPr="001E1A35">
        <w:rPr>
          <w:rtl/>
        </w:rPr>
        <w:t xml:space="preserve">لها </w:t>
      </w:r>
      <w:r w:rsidRPr="001E1A35">
        <w:rPr>
          <w:rtl/>
        </w:rPr>
        <w:t xml:space="preserve">على التمويل لأغراض التحقق من امتثال البلد </w:t>
      </w:r>
      <w:r>
        <w:rPr>
          <w:rFonts w:hint="cs"/>
          <w:rtl/>
        </w:rPr>
        <w:t>المعني ل</w:t>
      </w:r>
      <w:r w:rsidRPr="001E1A35">
        <w:rPr>
          <w:rtl/>
        </w:rPr>
        <w:t>لاتفاق</w:t>
      </w:r>
      <w:r>
        <w:rPr>
          <w:rFonts w:hint="cs"/>
          <w:rtl/>
        </w:rPr>
        <w:t xml:space="preserve"> المتعلق</w:t>
      </w:r>
      <w:r w:rsidRPr="001E1A35">
        <w:rPr>
          <w:rtl/>
        </w:rPr>
        <w:t xml:space="preserve"> </w:t>
      </w:r>
      <w:r>
        <w:rPr>
          <w:rFonts w:hint="cs"/>
          <w:rtl/>
        </w:rPr>
        <w:t>ب</w:t>
      </w:r>
      <w:r w:rsidRPr="001E1A35">
        <w:rPr>
          <w:rtl/>
        </w:rPr>
        <w:t xml:space="preserve">خطة إدارة </w:t>
      </w:r>
      <w:r>
        <w:rPr>
          <w:rFonts w:hint="cs"/>
          <w:rtl/>
        </w:rPr>
        <w:t>إزالة المواد</w:t>
      </w:r>
      <w:r w:rsidRPr="001E1A35">
        <w:rPr>
          <w:rtl/>
        </w:rPr>
        <w:t xml:space="preserve"> الهيدروكلوروفلوروكربون</w:t>
      </w:r>
      <w:r>
        <w:rPr>
          <w:rFonts w:hint="cs"/>
          <w:rtl/>
        </w:rPr>
        <w:t>ية</w:t>
      </w:r>
      <w:r w:rsidRPr="001E1A35">
        <w:rPr>
          <w:rtl/>
        </w:rPr>
        <w:t xml:space="preserve"> لذلك العام.</w:t>
      </w:r>
    </w:p>
  </w:footnote>
  <w:footnote w:id="12">
    <w:p w14:paraId="6D47C6AB" w14:textId="32484830" w:rsidR="0015173D" w:rsidRDefault="0015173D" w:rsidP="0015173D">
      <w:pPr>
        <w:pStyle w:val="FootnoteText"/>
        <w:bidi/>
        <w:rPr>
          <w:rtl/>
          <w:lang w:bidi="ar-SA"/>
        </w:rPr>
      </w:pPr>
      <w:r>
        <w:rPr>
          <w:rStyle w:val="FootnoteReference"/>
        </w:rPr>
        <w:footnoteRef/>
      </w:r>
      <w:r>
        <w:rPr>
          <w:rFonts w:hint="cs"/>
          <w:rtl/>
          <w:lang w:bidi="ar-SA"/>
        </w:rPr>
        <w:t xml:space="preserve">   يشار إليه هنا بمشروع التوأمة</w:t>
      </w:r>
    </w:p>
  </w:footnote>
  <w:footnote w:id="13">
    <w:p w14:paraId="3635B315" w14:textId="4E71FF9C" w:rsidR="00213CD3" w:rsidRPr="00213CD3" w:rsidRDefault="00213CD3" w:rsidP="00213CD3">
      <w:pPr>
        <w:pStyle w:val="FootnoteText"/>
        <w:bidi/>
      </w:pPr>
      <w:r>
        <w:rPr>
          <w:rStyle w:val="FootnoteReference"/>
        </w:rPr>
        <w:footnoteRef/>
      </w:r>
      <w:r>
        <w:t xml:space="preserve"> </w:t>
      </w:r>
      <w:r>
        <w:rPr>
          <w:rFonts w:hint="cs"/>
          <w:rtl/>
          <w:lang w:bidi="ar-SA"/>
        </w:rPr>
        <w:t xml:space="preserve">  أن</w:t>
      </w:r>
      <w:r w:rsidRPr="00213CD3">
        <w:rPr>
          <w:rtl/>
        </w:rPr>
        <w:t xml:space="preserve"> </w:t>
      </w:r>
      <w:r>
        <w:rPr>
          <w:rFonts w:hint="cs"/>
          <w:rtl/>
        </w:rPr>
        <w:t>ت</w:t>
      </w:r>
      <w:r w:rsidRPr="00213CD3">
        <w:rPr>
          <w:rtl/>
        </w:rPr>
        <w:t xml:space="preserve">طلب </w:t>
      </w:r>
      <w:r>
        <w:rPr>
          <w:rFonts w:hint="cs"/>
          <w:rtl/>
        </w:rPr>
        <w:t>أيضاً إلى</w:t>
      </w:r>
      <w:r w:rsidRPr="00213CD3">
        <w:rPr>
          <w:rtl/>
        </w:rPr>
        <w:t xml:space="preserve"> </w:t>
      </w:r>
      <w:r>
        <w:rPr>
          <w:rFonts w:hint="cs"/>
          <w:rtl/>
        </w:rPr>
        <w:t>اليونيب</w:t>
      </w:r>
      <w:r w:rsidRPr="00213CD3">
        <w:rPr>
          <w:rtl/>
        </w:rPr>
        <w:t xml:space="preserve"> تقديم تقرير نهائي يوضح الدروس المستفادة من تنفيذ المرحلة الأولى من مشروع المساعدة ال</w:t>
      </w:r>
      <w:r>
        <w:rPr>
          <w:rFonts w:hint="cs"/>
          <w:rtl/>
        </w:rPr>
        <w:t>تق</w:t>
      </w:r>
      <w:r w:rsidRPr="00213CD3">
        <w:rPr>
          <w:rtl/>
        </w:rPr>
        <w:t>نية العالمي</w:t>
      </w:r>
      <w:r>
        <w:rPr>
          <w:rFonts w:hint="cs"/>
          <w:rtl/>
        </w:rPr>
        <w:t>ة</w:t>
      </w:r>
      <w:r w:rsidRPr="00213CD3">
        <w:rPr>
          <w:rtl/>
        </w:rPr>
        <w:t xml:space="preserve"> للتوأمة بين مسؤولي الأوزون </w:t>
      </w:r>
      <w:r w:rsidR="00277C51" w:rsidRPr="00213CD3">
        <w:rPr>
          <w:rtl/>
        </w:rPr>
        <w:t xml:space="preserve">الوطنيين </w:t>
      </w:r>
      <w:r w:rsidRPr="00213CD3">
        <w:rPr>
          <w:rtl/>
        </w:rPr>
        <w:t>و</w:t>
      </w:r>
      <w:r w:rsidR="00277C51">
        <w:rPr>
          <w:rFonts w:hint="cs"/>
          <w:rtl/>
        </w:rPr>
        <w:t>و</w:t>
      </w:r>
      <w:r w:rsidRPr="00213CD3">
        <w:rPr>
          <w:rtl/>
        </w:rPr>
        <w:t>ا</w:t>
      </w:r>
      <w:r w:rsidR="00277C51">
        <w:rPr>
          <w:rFonts w:hint="cs"/>
          <w:rtl/>
        </w:rPr>
        <w:t>ض</w:t>
      </w:r>
      <w:r w:rsidRPr="00213CD3">
        <w:rPr>
          <w:rtl/>
        </w:rPr>
        <w:t xml:space="preserve">عي السياسات الوطنية </w:t>
      </w:r>
      <w:r w:rsidR="00C85B82">
        <w:rPr>
          <w:rFonts w:hint="cs"/>
          <w:rtl/>
          <w:lang w:bidi="ar-SA"/>
        </w:rPr>
        <w:t>ا</w:t>
      </w:r>
      <w:r w:rsidRPr="00213CD3">
        <w:rPr>
          <w:rtl/>
        </w:rPr>
        <w:t>ل</w:t>
      </w:r>
      <w:r w:rsidR="00C85B82">
        <w:rPr>
          <w:rFonts w:hint="cs"/>
          <w:rtl/>
        </w:rPr>
        <w:t>خاصة ب</w:t>
      </w:r>
      <w:r w:rsidRPr="00213CD3">
        <w:rPr>
          <w:rtl/>
        </w:rPr>
        <w:t xml:space="preserve">كفاءة </w:t>
      </w:r>
      <w:r w:rsidR="00C85B82">
        <w:rPr>
          <w:rFonts w:hint="cs"/>
          <w:rtl/>
        </w:rPr>
        <w:t xml:space="preserve">استخدام </w:t>
      </w:r>
      <w:r w:rsidRPr="00213CD3">
        <w:rPr>
          <w:rtl/>
        </w:rPr>
        <w:t>الطاقة</w:t>
      </w:r>
      <w:r>
        <w:rPr>
          <w:rFonts w:hint="cs"/>
          <w:rtl/>
        </w:rPr>
        <w:t xml:space="preserve"> </w:t>
      </w:r>
      <w:r w:rsidR="00C85B82">
        <w:rPr>
          <w:rFonts w:hint="cs"/>
          <w:rtl/>
        </w:rPr>
        <w:t>ل</w:t>
      </w:r>
      <w:r w:rsidRPr="00213CD3">
        <w:rPr>
          <w:rtl/>
        </w:rPr>
        <w:t xml:space="preserve">دعم أهداف تعديل كيغالي </w:t>
      </w:r>
      <w:r w:rsidR="00C85B82">
        <w:rPr>
          <w:rFonts w:hint="cs"/>
          <w:rtl/>
        </w:rPr>
        <w:t>لدى</w:t>
      </w:r>
      <w:r w:rsidRPr="00213CD3">
        <w:rPr>
          <w:rtl/>
        </w:rPr>
        <w:t xml:space="preserve"> تقديم المرحلة الثانية من المشروع </w:t>
      </w:r>
      <w:r w:rsidR="00C85B82">
        <w:rPr>
          <w:rFonts w:hint="cs"/>
          <w:rtl/>
        </w:rPr>
        <w:t>خلال</w:t>
      </w:r>
      <w:r w:rsidRPr="00213CD3">
        <w:rPr>
          <w:rtl/>
        </w:rPr>
        <w:t xml:space="preserve"> الاجتماع الثاني </w:t>
      </w:r>
      <w:r w:rsidR="0046698F">
        <w:rPr>
          <w:rFonts w:hint="cs"/>
          <w:rtl/>
        </w:rPr>
        <w:t>ل</w:t>
      </w:r>
      <w:r w:rsidRPr="00213CD3">
        <w:rPr>
          <w:rtl/>
        </w:rPr>
        <w:t xml:space="preserve">عام </w:t>
      </w:r>
      <w:r>
        <w:t>2024</w:t>
      </w:r>
      <w:r w:rsidRPr="00213CD3">
        <w:rPr>
          <w:rtl/>
        </w:rPr>
        <w:t>.</w:t>
      </w:r>
      <w:r>
        <w:t xml:space="preserve">     </w:t>
      </w:r>
      <w:r w:rsidR="00277C51">
        <w:rPr>
          <w:rFonts w:hint="cs"/>
          <w:rtl/>
        </w:rPr>
        <w:t xml:space="preserve"> </w:t>
      </w:r>
    </w:p>
  </w:footnote>
  <w:footnote w:id="14">
    <w:p w14:paraId="6E6EA241" w14:textId="1CB49DCC" w:rsidR="00C85C06" w:rsidRPr="00C85C06" w:rsidRDefault="00C85C06" w:rsidP="00C85C06">
      <w:pPr>
        <w:pStyle w:val="FootnoteText"/>
        <w:bidi/>
        <w:rPr>
          <w:rtl/>
          <w:lang w:bidi="ar-SA"/>
        </w:rPr>
      </w:pPr>
      <w:r>
        <w:rPr>
          <w:rStyle w:val="FootnoteReference"/>
        </w:rPr>
        <w:footnoteRef/>
      </w:r>
      <w:r>
        <w:rPr>
          <w:rFonts w:hint="cs"/>
          <w:rtl/>
        </w:rPr>
        <w:t xml:space="preserve">   </w:t>
      </w:r>
      <w:r w:rsidRPr="00C85C06">
        <w:rPr>
          <w:rtl/>
        </w:rPr>
        <w:t>بما في ذلك الموارد م</w:t>
      </w:r>
      <w:r w:rsidR="00372138">
        <w:rPr>
          <w:rFonts w:hint="cs"/>
          <w:rtl/>
        </w:rPr>
        <w:t>ن قبيل ما يلي</w:t>
      </w:r>
      <w:r w:rsidRPr="00C85C06">
        <w:rPr>
          <w:rtl/>
        </w:rPr>
        <w:t>: دليل</w:t>
      </w:r>
      <w:r w:rsidR="00372138">
        <w:rPr>
          <w:rFonts w:hint="cs"/>
          <w:rtl/>
        </w:rPr>
        <w:t xml:space="preserve"> توجيهي ل</w:t>
      </w:r>
      <w:r w:rsidR="00CF36AC">
        <w:rPr>
          <w:rFonts w:hint="cs"/>
          <w:rtl/>
        </w:rPr>
        <w:t>ت</w:t>
      </w:r>
      <w:r w:rsidRPr="00C85C06">
        <w:rPr>
          <w:rtl/>
        </w:rPr>
        <w:t xml:space="preserve">كامل </w:t>
      </w:r>
      <w:r w:rsidR="00372138">
        <w:rPr>
          <w:rFonts w:hint="cs"/>
          <w:rtl/>
        </w:rPr>
        <w:t>غازات التبريد</w:t>
      </w:r>
      <w:r w:rsidRPr="00C85C06">
        <w:rPr>
          <w:rtl/>
        </w:rPr>
        <w:t xml:space="preserve"> </w:t>
      </w:r>
      <w:r w:rsidR="00372138">
        <w:rPr>
          <w:rFonts w:hint="cs"/>
          <w:rtl/>
        </w:rPr>
        <w:t>يتناول</w:t>
      </w:r>
      <w:r w:rsidRPr="00C85C06">
        <w:rPr>
          <w:rtl/>
        </w:rPr>
        <w:t xml:space="preserve"> دمج البيانات المتعلقة </w:t>
      </w:r>
      <w:r w:rsidR="00372138">
        <w:rPr>
          <w:rFonts w:hint="cs"/>
          <w:rtl/>
        </w:rPr>
        <w:t>بغازات التبريد</w:t>
      </w:r>
      <w:r w:rsidRPr="00C85C06">
        <w:rPr>
          <w:rtl/>
        </w:rPr>
        <w:t xml:space="preserve"> في أطر </w:t>
      </w:r>
      <w:r w:rsidR="00372138">
        <w:rPr>
          <w:rFonts w:hint="cs"/>
          <w:rtl/>
        </w:rPr>
        <w:t>ال</w:t>
      </w:r>
      <w:r w:rsidRPr="00C85C06">
        <w:rPr>
          <w:rtl/>
        </w:rPr>
        <w:t xml:space="preserve">معايير </w:t>
      </w:r>
      <w:r w:rsidR="00372138" w:rsidRPr="00C85C06">
        <w:rPr>
          <w:rtl/>
        </w:rPr>
        <w:t xml:space="preserve">الدنيا </w:t>
      </w:r>
      <w:r w:rsidR="00372138">
        <w:rPr>
          <w:rFonts w:hint="cs"/>
          <w:rtl/>
        </w:rPr>
        <w:t>ل</w:t>
      </w:r>
      <w:r w:rsidRPr="00C85C06">
        <w:rPr>
          <w:rtl/>
        </w:rPr>
        <w:t>أداء الطاقة  و</w:t>
      </w:r>
      <w:r w:rsidR="00372138">
        <w:rPr>
          <w:rFonts w:hint="cs"/>
          <w:rtl/>
        </w:rPr>
        <w:t>الوسم</w:t>
      </w:r>
      <w:r w:rsidRPr="00C85C06">
        <w:rPr>
          <w:rtl/>
        </w:rPr>
        <w:t xml:space="preserve"> </w:t>
      </w:r>
      <w:r w:rsidR="00372138">
        <w:rPr>
          <w:rFonts w:hint="cs"/>
          <w:rtl/>
        </w:rPr>
        <w:t>ب</w:t>
      </w:r>
      <w:r w:rsidRPr="00C85C06">
        <w:rPr>
          <w:rtl/>
        </w:rPr>
        <w:t>علامات الطاقة؛ ومجموعة أدوات مراقبة السوق؛ ومجموعات أدوات التقييم ا</w:t>
      </w:r>
      <w:r w:rsidR="00372138">
        <w:rPr>
          <w:rFonts w:hint="cs"/>
          <w:rtl/>
        </w:rPr>
        <w:t>تق</w:t>
      </w:r>
      <w:r w:rsidRPr="00C85C06">
        <w:rPr>
          <w:rtl/>
        </w:rPr>
        <w:t>ني لتقييم أداء معدات</w:t>
      </w:r>
      <w:r w:rsidR="00372138">
        <w:rPr>
          <w:rFonts w:hint="cs"/>
          <w:rtl/>
        </w:rPr>
        <w:t xml:space="preserve"> التبريد</w:t>
      </w:r>
      <w:r w:rsidRPr="00C85C06">
        <w:rPr>
          <w:rtl/>
        </w:rPr>
        <w:t xml:space="preserve"> </w:t>
      </w:r>
      <w:r w:rsidR="00372138">
        <w:rPr>
          <w:rFonts w:hint="cs"/>
          <w:rtl/>
        </w:rPr>
        <w:t>و</w:t>
      </w:r>
      <w:r w:rsidRPr="00C85C06">
        <w:rPr>
          <w:rtl/>
        </w:rPr>
        <w:t xml:space="preserve">تكييف الهواء؛ ومجموعة أدوات </w:t>
      </w:r>
      <w:r w:rsidR="00372138">
        <w:rPr>
          <w:rFonts w:hint="cs"/>
          <w:rtl/>
        </w:rPr>
        <w:t>خاصة ب</w:t>
      </w:r>
      <w:r w:rsidRPr="00C85C06">
        <w:rPr>
          <w:rtl/>
        </w:rPr>
        <w:t>تكامل السياسات؛ ودراسات حالة خاصة ب</w:t>
      </w:r>
      <w:r w:rsidR="00372138">
        <w:rPr>
          <w:rFonts w:hint="cs"/>
          <w:rtl/>
        </w:rPr>
        <w:t xml:space="preserve">كل </w:t>
      </w:r>
      <w:r w:rsidRPr="00C85C06">
        <w:rPr>
          <w:rtl/>
        </w:rPr>
        <w:t xml:space="preserve">منطقة؛ وموارد </w:t>
      </w:r>
      <w:r w:rsidR="00372138">
        <w:rPr>
          <w:rFonts w:hint="cs"/>
          <w:rtl/>
        </w:rPr>
        <w:t>خاصة ب</w:t>
      </w:r>
      <w:r w:rsidRPr="00C85C06">
        <w:rPr>
          <w:rtl/>
        </w:rPr>
        <w:t>المستخدم النهائي.</w:t>
      </w:r>
    </w:p>
  </w:footnote>
  <w:footnote w:id="15">
    <w:p w14:paraId="4CCD2679" w14:textId="6C874F1E" w:rsidR="006B60CD" w:rsidRPr="006B60CD" w:rsidRDefault="006B60CD" w:rsidP="006B60CD">
      <w:pPr>
        <w:pStyle w:val="FootnoteText"/>
        <w:bidi/>
        <w:rPr>
          <w:rtl/>
          <w:lang w:bidi="ar-SA"/>
        </w:rPr>
      </w:pPr>
      <w:r>
        <w:rPr>
          <w:rStyle w:val="FootnoteReference"/>
        </w:rPr>
        <w:footnoteRef/>
      </w:r>
      <w:r>
        <w:rPr>
          <w:rFonts w:hint="cs"/>
          <w:rtl/>
        </w:rPr>
        <w:t xml:space="preserve">   أُُدمِجت</w:t>
      </w:r>
      <w:r w:rsidRPr="006B60CD">
        <w:rPr>
          <w:rtl/>
        </w:rPr>
        <w:t xml:space="preserve"> تعليقات الأمانة المتعلقة بالتقرير الخاص بالمرحلة الأولى من مشروع التوأمة مع التعليقات المتعلقة بطلب المرحلة الثانية من المشروع.</w:t>
      </w:r>
    </w:p>
  </w:footnote>
  <w:footnote w:id="16">
    <w:p w14:paraId="28E9F866" w14:textId="2EE6F050" w:rsidR="00CE465E" w:rsidRPr="00CE465E" w:rsidRDefault="00CE465E" w:rsidP="00CE465E">
      <w:pPr>
        <w:pStyle w:val="FootnoteText"/>
        <w:bidi/>
        <w:rPr>
          <w:rtl/>
          <w:lang w:val="en-US" w:bidi="ar-SA"/>
        </w:rPr>
      </w:pPr>
      <w:r>
        <w:rPr>
          <w:rStyle w:val="FootnoteReference"/>
        </w:rPr>
        <w:footnoteRef/>
      </w:r>
      <w:r>
        <w:rPr>
          <w:rFonts w:hint="cs"/>
          <w:rtl/>
          <w:lang w:bidi="ar-SA"/>
        </w:rPr>
        <w:t xml:space="preserve">   المقرر </w:t>
      </w:r>
      <w:r>
        <w:rPr>
          <w:lang w:val="en-US" w:bidi="ar-SA"/>
        </w:rPr>
        <w:t>93</w:t>
      </w:r>
      <w:r>
        <w:rPr>
          <w:rFonts w:hint="cs"/>
          <w:rtl/>
          <w:lang w:val="en-US" w:bidi="ar-SA"/>
        </w:rPr>
        <w:t>/</w:t>
      </w:r>
      <w:r>
        <w:rPr>
          <w:lang w:val="en-US" w:bidi="ar-SA"/>
        </w:rPr>
        <w:t>95</w:t>
      </w:r>
      <w:r>
        <w:rPr>
          <w:rFonts w:hint="cs"/>
          <w:rtl/>
          <w:lang w:val="en-US" w:bidi="ar-SA"/>
        </w:rPr>
        <w:t>(د)</w:t>
      </w:r>
    </w:p>
  </w:footnote>
  <w:footnote w:id="17">
    <w:p w14:paraId="654333EF" w14:textId="77777777" w:rsidR="007275BF" w:rsidRDefault="007275BF" w:rsidP="007275BF">
      <w:pPr>
        <w:pStyle w:val="FootnoteText"/>
        <w:bidi/>
        <w:rPr>
          <w:rtl/>
          <w:lang w:bidi="ar-SA"/>
        </w:rPr>
      </w:pPr>
      <w:r>
        <w:rPr>
          <w:rStyle w:val="FootnoteReference"/>
        </w:rPr>
        <w:footnoteRef/>
      </w:r>
      <w:r>
        <w:rPr>
          <w:rFonts w:hint="cs"/>
          <w:rtl/>
          <w:lang w:bidi="ar-SA"/>
        </w:rPr>
        <w:t xml:space="preserve">   الجمعية الأمريكية لمهندسي التدفئة والتبريد وتكييف الهواء.</w:t>
      </w:r>
    </w:p>
  </w:footnote>
  <w:footnote w:id="18">
    <w:p w14:paraId="25F7B1AE" w14:textId="77777777" w:rsidR="00C34514" w:rsidRPr="00FE7074" w:rsidRDefault="00C34514" w:rsidP="00C34514">
      <w:pPr>
        <w:pStyle w:val="FootnoteText"/>
        <w:rPr>
          <w:lang w:val="en-US"/>
        </w:rPr>
      </w:pPr>
      <w:r w:rsidRPr="00FE7074">
        <w:rPr>
          <w:rStyle w:val="FootnoteReference"/>
        </w:rPr>
        <w:footnoteRef/>
      </w:r>
      <w:r w:rsidRPr="00FE7074">
        <w:t xml:space="preserve"> </w:t>
      </w:r>
      <w:r w:rsidRPr="00FE7074">
        <w:rPr>
          <w:lang w:val="en-US"/>
        </w:rPr>
        <w:t>Data as at December 202</w:t>
      </w:r>
      <w:r>
        <w:rPr>
          <w:lang w:val="en-US"/>
        </w:rPr>
        <w:t>3</w:t>
      </w:r>
      <w:r w:rsidRPr="00FE7074">
        <w:rPr>
          <w:lang w:val="en-US"/>
        </w:rPr>
        <w:t xml:space="preserve"> are based on document UNEP/OzL.Pro/ExCom/9</w:t>
      </w:r>
      <w:r>
        <w:rPr>
          <w:lang w:val="en-US"/>
        </w:rPr>
        <w:t>5</w:t>
      </w:r>
      <w:r w:rsidRPr="00FE7074">
        <w:rPr>
          <w:lang w:val="en-US"/>
        </w:rPr>
        <w:t>/</w:t>
      </w:r>
      <w:r>
        <w:rPr>
          <w:lang w:val="en-US"/>
        </w:rPr>
        <w:t>17</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BA7A" w14:textId="3959C4F2" w:rsidR="007E5D09" w:rsidRDefault="00C15AAD" w:rsidP="00FE302B">
    <w:pPr>
      <w:jc w:val="left"/>
    </w:pPr>
    <w:fldSimple w:instr=" DOCPROPERTY &quot;Document number&quot;  \* MERGEFORMAT ">
      <w:r>
        <w:t>UNEP/OzL.Pro/ExCom/96/21</w:t>
      </w:r>
    </w:fldSimple>
  </w:p>
  <w:p w14:paraId="61EFAF36" w14:textId="77777777" w:rsidR="007E5D09" w:rsidRDefault="007E5D09"/>
  <w:p w14:paraId="4321A31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1B05" w14:textId="571E74E5" w:rsidR="007E5D09" w:rsidRDefault="00C15AAD" w:rsidP="00FE302B">
    <w:pPr>
      <w:jc w:val="right"/>
    </w:pPr>
    <w:fldSimple w:instr=" DOCPROPERTY &quot;Document number&quot;  \* MERGEFORMAT ">
      <w:r>
        <w:t>UNEP/OzL.Pro/ExCom/96/</w:t>
      </w:r>
      <w:r w:rsidR="00194E80">
        <w:t>21</w:t>
      </w:r>
    </w:fldSimple>
  </w:p>
  <w:p w14:paraId="42AB5CD1" w14:textId="77777777" w:rsidR="007E5D09" w:rsidRDefault="007E5D09" w:rsidP="00194E80">
    <w:pPr>
      <w:jc w:val="right"/>
    </w:pPr>
  </w:p>
  <w:p w14:paraId="43149B23"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3B82" w14:textId="7A65CEF2" w:rsidR="007E5D09" w:rsidRDefault="00C15AAD">
    <w:fldSimple w:instr=" DOCPROPERTY &quot;Document number&quot;  \* MERGEFORMAT ">
      <w:r>
        <w:t>UNEP/OzL.Pro/ExCom/96/</w:t>
      </w:r>
      <w:r w:rsidR="00941E56">
        <w:t>21</w:t>
      </w:r>
    </w:fldSimple>
  </w:p>
  <w:p w14:paraId="607699F4" w14:textId="61A9BCC5" w:rsidR="007E5D09" w:rsidRDefault="00941E56">
    <w:r>
      <w:t>Annex I</w:t>
    </w:r>
  </w:p>
  <w:p w14:paraId="40FD1A87"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45FB" w14:textId="0A5C98F4" w:rsidR="007E5D09" w:rsidRDefault="00C15AAD">
    <w:pPr>
      <w:jc w:val="right"/>
    </w:pPr>
    <w:fldSimple w:instr=" DOCPROPERTY &quot;Document number&quot;  \* MERGEFORMAT ">
      <w:r>
        <w:t>UNEP/OzL.Pro/ExCom/96/</w:t>
      </w:r>
      <w:r w:rsidR="00941E56">
        <w:t>21</w:t>
      </w:r>
    </w:fldSimple>
  </w:p>
  <w:p w14:paraId="075B1354" w14:textId="6309F5FC" w:rsidR="007E5D09" w:rsidRDefault="00941E56" w:rsidP="00941E56">
    <w:pPr>
      <w:jc w:val="right"/>
    </w:pPr>
    <w:r>
      <w:tab/>
    </w:r>
    <w:r>
      <w:tab/>
    </w:r>
    <w:r>
      <w:tab/>
    </w:r>
    <w:r>
      <w:tab/>
    </w:r>
    <w:r>
      <w:tab/>
    </w:r>
    <w:r>
      <w:tab/>
    </w:r>
    <w:r>
      <w:tab/>
    </w:r>
    <w:r>
      <w:tab/>
    </w:r>
    <w:r>
      <w:tab/>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5882" w14:textId="1763C13D" w:rsidR="007E5D09" w:rsidRDefault="00C15AAD" w:rsidP="00393115">
    <w:pPr>
      <w:jc w:val="right"/>
    </w:pPr>
    <w:fldSimple w:instr=" DOCPROPERTY &quot;Document number&quot;  \* MERGEFORMAT ">
      <w:r>
        <w:t>UNEP/OzL.Pro/ExCom/96/21</w:t>
      </w:r>
    </w:fldSimple>
  </w:p>
  <w:p w14:paraId="75021CA9" w14:textId="0688DC80" w:rsidR="007E5D09" w:rsidRDefault="00017133" w:rsidP="00393115">
    <w:pPr>
      <w:jc w:val="right"/>
    </w:pPr>
    <w:r>
      <w:t xml:space="preserve">Annex </w:t>
    </w:r>
    <w:r w:rsidR="006D340F">
      <w:t>I</w:t>
    </w:r>
    <w:r w:rsidR="00941E56">
      <w:t>I</w:t>
    </w:r>
  </w:p>
  <w:p w14:paraId="6D126A64"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598D" w14:textId="77777777" w:rsidR="006D340F" w:rsidRDefault="006D340F">
    <w:fldSimple w:instr=" DOCPROPERTY &quot;Document number&quot;  \* MERGEFORMAT ">
      <w:r>
        <w:t>UNEP/OzL.Pro/ExCom/96/21</w:t>
      </w:r>
    </w:fldSimple>
  </w:p>
  <w:p w14:paraId="270741FA" w14:textId="70E875FD" w:rsidR="006D340F" w:rsidRDefault="006D340F">
    <w:r>
      <w:t>Annex II</w:t>
    </w:r>
  </w:p>
  <w:p w14:paraId="5C7ADFCC" w14:textId="77777777" w:rsidR="006D340F" w:rsidRDefault="006D340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0AA3" w14:textId="77777777" w:rsidR="00BF17CF" w:rsidRDefault="00BF17CF" w:rsidP="00393115">
    <w:pPr>
      <w:jc w:val="right"/>
    </w:pPr>
    <w:fldSimple w:instr=" DOCPROPERTY &quot;Document number&quot;  \* MERGEFORMAT ">
      <w:r>
        <w:t>UNEP/OzL.Pro/ExCom/96/21</w:t>
      </w:r>
    </w:fldSimple>
  </w:p>
  <w:p w14:paraId="4914EDB3" w14:textId="77777777" w:rsidR="00BF17CF" w:rsidRDefault="00BF17CF" w:rsidP="00393115">
    <w:pPr>
      <w:jc w:val="right"/>
    </w:pPr>
    <w:r>
      <w:t>Annex II</w:t>
    </w:r>
  </w:p>
  <w:p w14:paraId="42EFC7BD" w14:textId="77777777" w:rsidR="00BF17CF" w:rsidRDefault="00BF17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C63F" w14:textId="77777777" w:rsidR="00BF17CF" w:rsidRDefault="00BF17CF">
    <w:fldSimple w:instr=" DOCPROPERTY &quot;Document number&quot;  \* MERGEFORMAT ">
      <w:r>
        <w:t>UNEP/OzL.Pro/ExCom/96/21</w:t>
      </w:r>
    </w:fldSimple>
  </w:p>
  <w:p w14:paraId="06D91D9B" w14:textId="1A77AC7F" w:rsidR="00BF17CF" w:rsidRPr="00BF17CF" w:rsidRDefault="00BF17CF">
    <w:pPr>
      <w:rPr>
        <w:lang w:val="en-US"/>
      </w:rPr>
    </w:pPr>
    <w:r>
      <w:t>Annex II</w:t>
    </w:r>
    <w:r>
      <w:rPr>
        <w:lang w:val="en-US"/>
      </w:rPr>
      <w:t>I</w:t>
    </w:r>
  </w:p>
  <w:p w14:paraId="5251780F" w14:textId="77777777" w:rsidR="00BF17CF" w:rsidRDefault="00BF17C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E21E" w14:textId="77777777" w:rsidR="00BF17CF" w:rsidRDefault="00BF17CF">
    <w:pPr>
      <w:jc w:val="right"/>
    </w:pPr>
    <w:fldSimple w:instr=" DOCPROPERTY &quot;Document number&quot;  \* MERGEFORMAT ">
      <w:r>
        <w:t>UNEP/OzL.Pro/ExCom/96/21</w:t>
      </w:r>
    </w:fldSimple>
  </w:p>
  <w:p w14:paraId="3FA08758" w14:textId="012AEC34" w:rsidR="00BF17CF" w:rsidRDefault="00BF17CF" w:rsidP="00941E56">
    <w:pPr>
      <w:jc w:val="right"/>
    </w:pPr>
    <w:r>
      <w:tab/>
    </w:r>
    <w:r>
      <w:tab/>
    </w:r>
    <w:r>
      <w:tab/>
    </w:r>
    <w:r>
      <w:tab/>
    </w:r>
    <w:r>
      <w:tab/>
    </w:r>
    <w:r>
      <w:tab/>
    </w:r>
    <w:r>
      <w:tab/>
    </w:r>
    <w:r>
      <w:tab/>
    </w:r>
    <w:r>
      <w:tab/>
      <w:t>Annex III</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F957" w14:textId="77777777" w:rsidR="00F557FA" w:rsidRDefault="00F557FA" w:rsidP="00393115">
    <w:pPr>
      <w:jc w:val="right"/>
    </w:pPr>
    <w:fldSimple w:instr=" DOCPROPERTY &quot;Document number&quot;  \* MERGEFORMAT ">
      <w:r>
        <w:t>UNEP/OzL.Pro/ExCom/96/21</w:t>
      </w:r>
    </w:fldSimple>
  </w:p>
  <w:p w14:paraId="2D0A3228" w14:textId="3442E14D" w:rsidR="00F557FA" w:rsidRDefault="00F557FA" w:rsidP="00393115">
    <w:pPr>
      <w:jc w:val="right"/>
    </w:pPr>
    <w:r>
      <w:t>Annex III</w:t>
    </w:r>
  </w:p>
  <w:p w14:paraId="7B33012B" w14:textId="77777777" w:rsidR="00F557FA" w:rsidRDefault="00F55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1749CD"/>
    <w:multiLevelType w:val="hybridMultilevel"/>
    <w:tmpl w:val="F3BC3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F0800"/>
    <w:multiLevelType w:val="hybridMultilevel"/>
    <w:tmpl w:val="2BDE57F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82125E3"/>
    <w:multiLevelType w:val="hybridMultilevel"/>
    <w:tmpl w:val="3ECC7F42"/>
    <w:lvl w:ilvl="0" w:tplc="04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AEB228A"/>
    <w:multiLevelType w:val="hybridMultilevel"/>
    <w:tmpl w:val="48A8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AC06B8"/>
    <w:multiLevelType w:val="hybridMultilevel"/>
    <w:tmpl w:val="865A924E"/>
    <w:lvl w:ilvl="0" w:tplc="AD369794">
      <w:start w:val="1"/>
      <w:numFmt w:val="decimal"/>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2831768"/>
    <w:multiLevelType w:val="hybridMultilevel"/>
    <w:tmpl w:val="49C8E660"/>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715CC4"/>
    <w:multiLevelType w:val="hybridMultilevel"/>
    <w:tmpl w:val="E81C3BEE"/>
    <w:lvl w:ilvl="0" w:tplc="4E962E9E">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CD15316"/>
    <w:multiLevelType w:val="hybridMultilevel"/>
    <w:tmpl w:val="65B0AB2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DFC3149"/>
    <w:multiLevelType w:val="hybridMultilevel"/>
    <w:tmpl w:val="0C6010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613137C"/>
    <w:multiLevelType w:val="hybridMultilevel"/>
    <w:tmpl w:val="468A8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7227DD"/>
    <w:multiLevelType w:val="hybridMultilevel"/>
    <w:tmpl w:val="45AE752C"/>
    <w:lvl w:ilvl="0" w:tplc="9CE8F444">
      <w:start w:val="1"/>
      <w:numFmt w:val="decimal"/>
      <w:lvlText w:val="%1."/>
      <w:lvlJc w:val="left"/>
      <w:pPr>
        <w:ind w:left="720" w:hanging="360"/>
      </w:pPr>
      <w:rPr>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061560"/>
    <w:multiLevelType w:val="hybridMultilevel"/>
    <w:tmpl w:val="6F207EBE"/>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A039E"/>
    <w:multiLevelType w:val="hybridMultilevel"/>
    <w:tmpl w:val="F14EEDA4"/>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F5ECA"/>
    <w:multiLevelType w:val="hybridMultilevel"/>
    <w:tmpl w:val="6228F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3758E0"/>
    <w:multiLevelType w:val="hybridMultilevel"/>
    <w:tmpl w:val="A0CC4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6650C10"/>
    <w:multiLevelType w:val="hybridMultilevel"/>
    <w:tmpl w:val="36C466E0"/>
    <w:lvl w:ilvl="0" w:tplc="74B4BF14">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2" w15:restartNumberingAfterBreak="0">
    <w:nsid w:val="6D651804"/>
    <w:multiLevelType w:val="hybridMultilevel"/>
    <w:tmpl w:val="FC784E90"/>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1DA7F7A"/>
    <w:multiLevelType w:val="hybridMultilevel"/>
    <w:tmpl w:val="B4604040"/>
    <w:lvl w:ilvl="0" w:tplc="04090001">
      <w:start w:val="1"/>
      <w:numFmt w:val="bullet"/>
      <w:lvlText w:val=""/>
      <w:lvlJc w:val="left"/>
      <w:pPr>
        <w:ind w:left="360" w:hanging="360"/>
      </w:pPr>
      <w:rPr>
        <w:rFonts w:ascii="Symbol" w:hAnsi="Symbol" w:hint="default"/>
      </w:rPr>
    </w:lvl>
    <w:lvl w:ilvl="1" w:tplc="C3D8B0D8">
      <w:start w:val="14"/>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359711E"/>
    <w:multiLevelType w:val="hybridMultilevel"/>
    <w:tmpl w:val="1ECCBD34"/>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A1B2737"/>
    <w:multiLevelType w:val="hybridMultilevel"/>
    <w:tmpl w:val="33E0A412"/>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0D647E"/>
    <w:multiLevelType w:val="hybridMultilevel"/>
    <w:tmpl w:val="9E328C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DD059DD"/>
    <w:multiLevelType w:val="hybridMultilevel"/>
    <w:tmpl w:val="5D02AF98"/>
    <w:lvl w:ilvl="0" w:tplc="AD36979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5"/>
  </w:num>
  <w:num w:numId="6" w16cid:durableId="1667854031">
    <w:abstractNumId w:val="15"/>
  </w:num>
  <w:num w:numId="7" w16cid:durableId="1318270324">
    <w:abstractNumId w:val="16"/>
  </w:num>
  <w:num w:numId="8" w16cid:durableId="2133593865">
    <w:abstractNumId w:val="28"/>
  </w:num>
  <w:num w:numId="9" w16cid:durableId="1935045211">
    <w:abstractNumId w:val="7"/>
  </w:num>
  <w:num w:numId="10" w16cid:durableId="61877285">
    <w:abstractNumId w:val="14"/>
  </w:num>
  <w:num w:numId="11" w16cid:durableId="1140074607">
    <w:abstractNumId w:val="18"/>
  </w:num>
  <w:num w:numId="12" w16cid:durableId="1515338731">
    <w:abstractNumId w:val="17"/>
  </w:num>
  <w:num w:numId="13" w16cid:durableId="675109646">
    <w:abstractNumId w:val="25"/>
  </w:num>
  <w:num w:numId="14" w16cid:durableId="967003928">
    <w:abstractNumId w:val="3"/>
  </w:num>
  <w:num w:numId="15" w16cid:durableId="485126308">
    <w:abstractNumId w:val="2"/>
  </w:num>
  <w:num w:numId="16" w16cid:durableId="1880359373">
    <w:abstractNumId w:val="6"/>
  </w:num>
  <w:num w:numId="17" w16cid:durableId="929704790">
    <w:abstractNumId w:val="10"/>
  </w:num>
  <w:num w:numId="18" w16cid:durableId="1800107986">
    <w:abstractNumId w:val="24"/>
  </w:num>
  <w:num w:numId="19" w16cid:durableId="1380587309">
    <w:abstractNumId w:val="12"/>
  </w:num>
  <w:num w:numId="20" w16cid:durableId="306974376">
    <w:abstractNumId w:val="22"/>
  </w:num>
  <w:num w:numId="21" w16cid:durableId="101921105">
    <w:abstractNumId w:val="9"/>
  </w:num>
  <w:num w:numId="22" w16cid:durableId="542256034">
    <w:abstractNumId w:val="8"/>
  </w:num>
  <w:num w:numId="23" w16cid:durableId="1096944950">
    <w:abstractNumId w:val="27"/>
  </w:num>
  <w:num w:numId="24" w16cid:durableId="2130052349">
    <w:abstractNumId w:val="21"/>
  </w:num>
  <w:num w:numId="25" w16cid:durableId="237983110">
    <w:abstractNumId w:val="13"/>
  </w:num>
  <w:num w:numId="26" w16cid:durableId="465860424">
    <w:abstractNumId w:val="20"/>
  </w:num>
  <w:num w:numId="27" w16cid:durableId="453595206">
    <w:abstractNumId w:val="19"/>
  </w:num>
  <w:num w:numId="28" w16cid:durableId="1897007249">
    <w:abstractNumId w:val="26"/>
  </w:num>
  <w:num w:numId="29" w16cid:durableId="37434924">
    <w:abstractNumId w:val="1"/>
  </w:num>
  <w:num w:numId="30" w16cid:durableId="630404910">
    <w:abstractNumId w:val="4"/>
  </w:num>
  <w:num w:numId="31" w16cid:durableId="838883383">
    <w:abstractNumId w:val="23"/>
  </w:num>
  <w:num w:numId="32" w16cid:durableId="2107261036">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AD"/>
    <w:rsid w:val="00001936"/>
    <w:rsid w:val="00003B9C"/>
    <w:rsid w:val="00013372"/>
    <w:rsid w:val="00014ED4"/>
    <w:rsid w:val="00017133"/>
    <w:rsid w:val="00025B13"/>
    <w:rsid w:val="0002642B"/>
    <w:rsid w:val="0003191A"/>
    <w:rsid w:val="0003197D"/>
    <w:rsid w:val="000370DD"/>
    <w:rsid w:val="000408E4"/>
    <w:rsid w:val="00041FC5"/>
    <w:rsid w:val="0004254A"/>
    <w:rsid w:val="00052205"/>
    <w:rsid w:val="00057AD4"/>
    <w:rsid w:val="00060137"/>
    <w:rsid w:val="000630C0"/>
    <w:rsid w:val="00064C83"/>
    <w:rsid w:val="000650FA"/>
    <w:rsid w:val="00073956"/>
    <w:rsid w:val="00084CF3"/>
    <w:rsid w:val="000861FE"/>
    <w:rsid w:val="0008655D"/>
    <w:rsid w:val="00087082"/>
    <w:rsid w:val="000903C8"/>
    <w:rsid w:val="00090515"/>
    <w:rsid w:val="00095849"/>
    <w:rsid w:val="00097D58"/>
    <w:rsid w:val="000A169C"/>
    <w:rsid w:val="000C2FE8"/>
    <w:rsid w:val="000D0284"/>
    <w:rsid w:val="000D4FF5"/>
    <w:rsid w:val="000E0770"/>
    <w:rsid w:val="000E1354"/>
    <w:rsid w:val="000E18D2"/>
    <w:rsid w:val="000E2D71"/>
    <w:rsid w:val="000F586B"/>
    <w:rsid w:val="00103982"/>
    <w:rsid w:val="001040EE"/>
    <w:rsid w:val="00112FF3"/>
    <w:rsid w:val="001222AE"/>
    <w:rsid w:val="00144FC0"/>
    <w:rsid w:val="0015173D"/>
    <w:rsid w:val="00160D6B"/>
    <w:rsid w:val="00166974"/>
    <w:rsid w:val="0016706E"/>
    <w:rsid w:val="00170997"/>
    <w:rsid w:val="00185E34"/>
    <w:rsid w:val="001942A6"/>
    <w:rsid w:val="00194E80"/>
    <w:rsid w:val="001953C6"/>
    <w:rsid w:val="0019702B"/>
    <w:rsid w:val="001A2A93"/>
    <w:rsid w:val="001A6F46"/>
    <w:rsid w:val="001B5C91"/>
    <w:rsid w:val="001C0D0E"/>
    <w:rsid w:val="001D2B45"/>
    <w:rsid w:val="001E1A35"/>
    <w:rsid w:val="001E5A65"/>
    <w:rsid w:val="001E62C3"/>
    <w:rsid w:val="001E675E"/>
    <w:rsid w:val="001F0283"/>
    <w:rsid w:val="00207016"/>
    <w:rsid w:val="0021385C"/>
    <w:rsid w:val="00213CD3"/>
    <w:rsid w:val="0022104F"/>
    <w:rsid w:val="0023693D"/>
    <w:rsid w:val="00241CB5"/>
    <w:rsid w:val="00245027"/>
    <w:rsid w:val="002467B8"/>
    <w:rsid w:val="00270AD1"/>
    <w:rsid w:val="00277C32"/>
    <w:rsid w:val="00277C51"/>
    <w:rsid w:val="00291F15"/>
    <w:rsid w:val="00292D29"/>
    <w:rsid w:val="00292E33"/>
    <w:rsid w:val="00293D28"/>
    <w:rsid w:val="00295D17"/>
    <w:rsid w:val="002B2112"/>
    <w:rsid w:val="002B4520"/>
    <w:rsid w:val="002B535E"/>
    <w:rsid w:val="002E4639"/>
    <w:rsid w:val="002E6A6F"/>
    <w:rsid w:val="002E7870"/>
    <w:rsid w:val="002E7EF7"/>
    <w:rsid w:val="002F505F"/>
    <w:rsid w:val="00300583"/>
    <w:rsid w:val="003011A0"/>
    <w:rsid w:val="0031203D"/>
    <w:rsid w:val="003154C5"/>
    <w:rsid w:val="00320DD5"/>
    <w:rsid w:val="0032180E"/>
    <w:rsid w:val="0032579D"/>
    <w:rsid w:val="00347D09"/>
    <w:rsid w:val="003516B3"/>
    <w:rsid w:val="00352E7A"/>
    <w:rsid w:val="0035441C"/>
    <w:rsid w:val="00356879"/>
    <w:rsid w:val="00362DDB"/>
    <w:rsid w:val="0036490C"/>
    <w:rsid w:val="00366A98"/>
    <w:rsid w:val="00372138"/>
    <w:rsid w:val="00377E9D"/>
    <w:rsid w:val="00384698"/>
    <w:rsid w:val="00385A5C"/>
    <w:rsid w:val="00387D77"/>
    <w:rsid w:val="00392DDC"/>
    <w:rsid w:val="00392E29"/>
    <w:rsid w:val="00393115"/>
    <w:rsid w:val="00393763"/>
    <w:rsid w:val="003A1E4A"/>
    <w:rsid w:val="003C0FF9"/>
    <w:rsid w:val="003C2491"/>
    <w:rsid w:val="003C2739"/>
    <w:rsid w:val="003D0343"/>
    <w:rsid w:val="003D29C2"/>
    <w:rsid w:val="003D6331"/>
    <w:rsid w:val="003E4C0C"/>
    <w:rsid w:val="003F2852"/>
    <w:rsid w:val="003F4452"/>
    <w:rsid w:val="003F5414"/>
    <w:rsid w:val="00403FFB"/>
    <w:rsid w:val="00411079"/>
    <w:rsid w:val="00413705"/>
    <w:rsid w:val="00416AD7"/>
    <w:rsid w:val="00425B3C"/>
    <w:rsid w:val="004272B7"/>
    <w:rsid w:val="004275F1"/>
    <w:rsid w:val="004307FA"/>
    <w:rsid w:val="00430CE7"/>
    <w:rsid w:val="00431176"/>
    <w:rsid w:val="00433740"/>
    <w:rsid w:val="0044422B"/>
    <w:rsid w:val="0046698F"/>
    <w:rsid w:val="004671DA"/>
    <w:rsid w:val="004716FD"/>
    <w:rsid w:val="004756A5"/>
    <w:rsid w:val="00481283"/>
    <w:rsid w:val="0048549F"/>
    <w:rsid w:val="004919A4"/>
    <w:rsid w:val="004A1C47"/>
    <w:rsid w:val="004B1A2F"/>
    <w:rsid w:val="004B5969"/>
    <w:rsid w:val="004B5E69"/>
    <w:rsid w:val="004B7E35"/>
    <w:rsid w:val="004C561F"/>
    <w:rsid w:val="004C5B74"/>
    <w:rsid w:val="004D42D5"/>
    <w:rsid w:val="004E24D8"/>
    <w:rsid w:val="004F33B7"/>
    <w:rsid w:val="0050476B"/>
    <w:rsid w:val="00505FB4"/>
    <w:rsid w:val="005124AA"/>
    <w:rsid w:val="00513317"/>
    <w:rsid w:val="0051389A"/>
    <w:rsid w:val="00520DFA"/>
    <w:rsid w:val="0053096E"/>
    <w:rsid w:val="005315C0"/>
    <w:rsid w:val="00546241"/>
    <w:rsid w:val="0055123F"/>
    <w:rsid w:val="00552333"/>
    <w:rsid w:val="00560E37"/>
    <w:rsid w:val="00566EF9"/>
    <w:rsid w:val="0057102E"/>
    <w:rsid w:val="00576402"/>
    <w:rsid w:val="00580FCF"/>
    <w:rsid w:val="0058196B"/>
    <w:rsid w:val="00582BFE"/>
    <w:rsid w:val="00583F2A"/>
    <w:rsid w:val="00584801"/>
    <w:rsid w:val="00584ED8"/>
    <w:rsid w:val="0058774A"/>
    <w:rsid w:val="005902C6"/>
    <w:rsid w:val="005B65DF"/>
    <w:rsid w:val="005C1B4B"/>
    <w:rsid w:val="005C7D4A"/>
    <w:rsid w:val="005E13E5"/>
    <w:rsid w:val="005F1781"/>
    <w:rsid w:val="005F1BFC"/>
    <w:rsid w:val="005F5AE3"/>
    <w:rsid w:val="00610DBC"/>
    <w:rsid w:val="00613D9D"/>
    <w:rsid w:val="00624AEF"/>
    <w:rsid w:val="00632AFC"/>
    <w:rsid w:val="00634437"/>
    <w:rsid w:val="00636754"/>
    <w:rsid w:val="00661E72"/>
    <w:rsid w:val="00662A73"/>
    <w:rsid w:val="006759DA"/>
    <w:rsid w:val="00682966"/>
    <w:rsid w:val="00686DB3"/>
    <w:rsid w:val="00690842"/>
    <w:rsid w:val="00695592"/>
    <w:rsid w:val="006A0756"/>
    <w:rsid w:val="006A54EB"/>
    <w:rsid w:val="006B60CD"/>
    <w:rsid w:val="006D079B"/>
    <w:rsid w:val="006D340F"/>
    <w:rsid w:val="006D48DC"/>
    <w:rsid w:val="006E42FA"/>
    <w:rsid w:val="006F1173"/>
    <w:rsid w:val="006F2A2C"/>
    <w:rsid w:val="006F3FEB"/>
    <w:rsid w:val="00702662"/>
    <w:rsid w:val="00713D4F"/>
    <w:rsid w:val="00714B61"/>
    <w:rsid w:val="007275BF"/>
    <w:rsid w:val="00727DDA"/>
    <w:rsid w:val="007331F0"/>
    <w:rsid w:val="0073579B"/>
    <w:rsid w:val="0075439C"/>
    <w:rsid w:val="0076130A"/>
    <w:rsid w:val="00770638"/>
    <w:rsid w:val="0077142E"/>
    <w:rsid w:val="00775B15"/>
    <w:rsid w:val="007806F4"/>
    <w:rsid w:val="00786775"/>
    <w:rsid w:val="00791A1A"/>
    <w:rsid w:val="00797CDD"/>
    <w:rsid w:val="007C3BC7"/>
    <w:rsid w:val="007C3C73"/>
    <w:rsid w:val="007C6EF9"/>
    <w:rsid w:val="007D141D"/>
    <w:rsid w:val="007D567C"/>
    <w:rsid w:val="007E131D"/>
    <w:rsid w:val="007E20B0"/>
    <w:rsid w:val="007E5D09"/>
    <w:rsid w:val="008072E2"/>
    <w:rsid w:val="00813F97"/>
    <w:rsid w:val="00831D06"/>
    <w:rsid w:val="00834399"/>
    <w:rsid w:val="00835301"/>
    <w:rsid w:val="0084173D"/>
    <w:rsid w:val="00853B86"/>
    <w:rsid w:val="00867F56"/>
    <w:rsid w:val="008703A7"/>
    <w:rsid w:val="008720F5"/>
    <w:rsid w:val="00872B82"/>
    <w:rsid w:val="00872D99"/>
    <w:rsid w:val="00874BCA"/>
    <w:rsid w:val="00885865"/>
    <w:rsid w:val="00895320"/>
    <w:rsid w:val="008970F0"/>
    <w:rsid w:val="00897E04"/>
    <w:rsid w:val="008C00C5"/>
    <w:rsid w:val="008C71D7"/>
    <w:rsid w:val="008D2508"/>
    <w:rsid w:val="008D6205"/>
    <w:rsid w:val="008D7854"/>
    <w:rsid w:val="008E2901"/>
    <w:rsid w:val="008E3DF3"/>
    <w:rsid w:val="008E7AC6"/>
    <w:rsid w:val="0090339C"/>
    <w:rsid w:val="00904C38"/>
    <w:rsid w:val="00915AAC"/>
    <w:rsid w:val="00920424"/>
    <w:rsid w:val="00926195"/>
    <w:rsid w:val="0094029C"/>
    <w:rsid w:val="009418EC"/>
    <w:rsid w:val="00941E56"/>
    <w:rsid w:val="00971762"/>
    <w:rsid w:val="00982089"/>
    <w:rsid w:val="00983FD1"/>
    <w:rsid w:val="00997FEE"/>
    <w:rsid w:val="009A0C66"/>
    <w:rsid w:val="009A5140"/>
    <w:rsid w:val="009C46B2"/>
    <w:rsid w:val="009D5046"/>
    <w:rsid w:val="009E347C"/>
    <w:rsid w:val="009E3DBB"/>
    <w:rsid w:val="009E49C2"/>
    <w:rsid w:val="009F1993"/>
    <w:rsid w:val="00A015DF"/>
    <w:rsid w:val="00A04475"/>
    <w:rsid w:val="00A075E3"/>
    <w:rsid w:val="00A10142"/>
    <w:rsid w:val="00A12604"/>
    <w:rsid w:val="00A15E21"/>
    <w:rsid w:val="00A264FC"/>
    <w:rsid w:val="00A27B58"/>
    <w:rsid w:val="00A3051C"/>
    <w:rsid w:val="00A30F52"/>
    <w:rsid w:val="00A37E1E"/>
    <w:rsid w:val="00A4003F"/>
    <w:rsid w:val="00A40405"/>
    <w:rsid w:val="00A42A26"/>
    <w:rsid w:val="00A44778"/>
    <w:rsid w:val="00A4616D"/>
    <w:rsid w:val="00A62048"/>
    <w:rsid w:val="00A670E9"/>
    <w:rsid w:val="00A6737A"/>
    <w:rsid w:val="00A755B6"/>
    <w:rsid w:val="00A82CE7"/>
    <w:rsid w:val="00A839F5"/>
    <w:rsid w:val="00A85F48"/>
    <w:rsid w:val="00A907AD"/>
    <w:rsid w:val="00AB4886"/>
    <w:rsid w:val="00AD24C3"/>
    <w:rsid w:val="00AD3DA3"/>
    <w:rsid w:val="00AE7157"/>
    <w:rsid w:val="00AF4836"/>
    <w:rsid w:val="00B11DB6"/>
    <w:rsid w:val="00B212DE"/>
    <w:rsid w:val="00B30248"/>
    <w:rsid w:val="00B31DC3"/>
    <w:rsid w:val="00B3357C"/>
    <w:rsid w:val="00B356E3"/>
    <w:rsid w:val="00B40E87"/>
    <w:rsid w:val="00B4129A"/>
    <w:rsid w:val="00B4144C"/>
    <w:rsid w:val="00B502B7"/>
    <w:rsid w:val="00B54B30"/>
    <w:rsid w:val="00B77E6D"/>
    <w:rsid w:val="00B81E83"/>
    <w:rsid w:val="00B83EF6"/>
    <w:rsid w:val="00B9237B"/>
    <w:rsid w:val="00BA2542"/>
    <w:rsid w:val="00BA3185"/>
    <w:rsid w:val="00BB086E"/>
    <w:rsid w:val="00BB1C42"/>
    <w:rsid w:val="00BC38F9"/>
    <w:rsid w:val="00BD2CA7"/>
    <w:rsid w:val="00BD5115"/>
    <w:rsid w:val="00BE02CF"/>
    <w:rsid w:val="00BE5C25"/>
    <w:rsid w:val="00BF17CF"/>
    <w:rsid w:val="00BF3701"/>
    <w:rsid w:val="00C0337B"/>
    <w:rsid w:val="00C15AAD"/>
    <w:rsid w:val="00C2080A"/>
    <w:rsid w:val="00C27B58"/>
    <w:rsid w:val="00C34514"/>
    <w:rsid w:val="00C405A7"/>
    <w:rsid w:val="00C452C7"/>
    <w:rsid w:val="00C47872"/>
    <w:rsid w:val="00C50372"/>
    <w:rsid w:val="00C53D38"/>
    <w:rsid w:val="00C55EF2"/>
    <w:rsid w:val="00C55FBC"/>
    <w:rsid w:val="00C6105E"/>
    <w:rsid w:val="00C6337E"/>
    <w:rsid w:val="00C7391D"/>
    <w:rsid w:val="00C73A06"/>
    <w:rsid w:val="00C75510"/>
    <w:rsid w:val="00C82F31"/>
    <w:rsid w:val="00C83E39"/>
    <w:rsid w:val="00C83F25"/>
    <w:rsid w:val="00C85B82"/>
    <w:rsid w:val="00C85C06"/>
    <w:rsid w:val="00C85D1F"/>
    <w:rsid w:val="00CB241C"/>
    <w:rsid w:val="00CB4CBD"/>
    <w:rsid w:val="00CC06CE"/>
    <w:rsid w:val="00CD4B83"/>
    <w:rsid w:val="00CD584B"/>
    <w:rsid w:val="00CE0131"/>
    <w:rsid w:val="00CE465E"/>
    <w:rsid w:val="00CF107E"/>
    <w:rsid w:val="00CF36AC"/>
    <w:rsid w:val="00CF5657"/>
    <w:rsid w:val="00CF6D0B"/>
    <w:rsid w:val="00D006A9"/>
    <w:rsid w:val="00D11BF6"/>
    <w:rsid w:val="00D13870"/>
    <w:rsid w:val="00D34512"/>
    <w:rsid w:val="00D35914"/>
    <w:rsid w:val="00D439F3"/>
    <w:rsid w:val="00D45C4D"/>
    <w:rsid w:val="00D50672"/>
    <w:rsid w:val="00D603CC"/>
    <w:rsid w:val="00D62203"/>
    <w:rsid w:val="00D6339B"/>
    <w:rsid w:val="00D63BFA"/>
    <w:rsid w:val="00D71F34"/>
    <w:rsid w:val="00D7508C"/>
    <w:rsid w:val="00D83377"/>
    <w:rsid w:val="00D87069"/>
    <w:rsid w:val="00D979E0"/>
    <w:rsid w:val="00D97A82"/>
    <w:rsid w:val="00DA0A0B"/>
    <w:rsid w:val="00DA0C56"/>
    <w:rsid w:val="00DA5E3D"/>
    <w:rsid w:val="00DB02BB"/>
    <w:rsid w:val="00DB3F9F"/>
    <w:rsid w:val="00DC699A"/>
    <w:rsid w:val="00DE4096"/>
    <w:rsid w:val="00DF31AB"/>
    <w:rsid w:val="00DF7C9D"/>
    <w:rsid w:val="00E1263F"/>
    <w:rsid w:val="00E1360E"/>
    <w:rsid w:val="00E14ABB"/>
    <w:rsid w:val="00E177A2"/>
    <w:rsid w:val="00E20C93"/>
    <w:rsid w:val="00E23D77"/>
    <w:rsid w:val="00E27B62"/>
    <w:rsid w:val="00E30433"/>
    <w:rsid w:val="00E3335A"/>
    <w:rsid w:val="00E34A17"/>
    <w:rsid w:val="00E46AB7"/>
    <w:rsid w:val="00E534AC"/>
    <w:rsid w:val="00E54B59"/>
    <w:rsid w:val="00E5688B"/>
    <w:rsid w:val="00E6722C"/>
    <w:rsid w:val="00E7430A"/>
    <w:rsid w:val="00E86EBE"/>
    <w:rsid w:val="00E91754"/>
    <w:rsid w:val="00E92C1D"/>
    <w:rsid w:val="00EA06D9"/>
    <w:rsid w:val="00EB4062"/>
    <w:rsid w:val="00EB6A10"/>
    <w:rsid w:val="00EC108E"/>
    <w:rsid w:val="00ED35DD"/>
    <w:rsid w:val="00ED3F4F"/>
    <w:rsid w:val="00ED7667"/>
    <w:rsid w:val="00EE2D4D"/>
    <w:rsid w:val="00EE6358"/>
    <w:rsid w:val="00EF566C"/>
    <w:rsid w:val="00EF7280"/>
    <w:rsid w:val="00F003E8"/>
    <w:rsid w:val="00F0661E"/>
    <w:rsid w:val="00F07CCE"/>
    <w:rsid w:val="00F124EF"/>
    <w:rsid w:val="00F34DA5"/>
    <w:rsid w:val="00F34F13"/>
    <w:rsid w:val="00F501B4"/>
    <w:rsid w:val="00F503F1"/>
    <w:rsid w:val="00F557FA"/>
    <w:rsid w:val="00F601D9"/>
    <w:rsid w:val="00F6075B"/>
    <w:rsid w:val="00F63FEE"/>
    <w:rsid w:val="00F745A9"/>
    <w:rsid w:val="00F75607"/>
    <w:rsid w:val="00F812BC"/>
    <w:rsid w:val="00F8279F"/>
    <w:rsid w:val="00F9523B"/>
    <w:rsid w:val="00FA0476"/>
    <w:rsid w:val="00FA1CD5"/>
    <w:rsid w:val="00FA3680"/>
    <w:rsid w:val="00FA586A"/>
    <w:rsid w:val="00FB438E"/>
    <w:rsid w:val="00FB5817"/>
    <w:rsid w:val="00FC3143"/>
    <w:rsid w:val="00FC421A"/>
    <w:rsid w:val="00FD28D6"/>
    <w:rsid w:val="00FE0132"/>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90992"/>
  <w15:docId w15:val="{E73F34C2-1309-DD43-8091-3CE69EAC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C452C7"/>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853B86"/>
    <w:rPr>
      <w:sz w:val="24"/>
      <w:lang w:val="en-GB" w:bidi="ar-DZ"/>
    </w:rPr>
  </w:style>
  <w:style w:type="table" w:customStyle="1" w:styleId="TableGrid29">
    <w:name w:val="Table Grid29"/>
    <w:basedOn w:val="TableNormal"/>
    <w:next w:val="TableGrid"/>
    <w:rsid w:val="00C3451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C3451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C3451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56192727">
      <w:bodyDiv w:val="1"/>
      <w:marLeft w:val="0"/>
      <w:marRight w:val="0"/>
      <w:marTop w:val="0"/>
      <w:marBottom w:val="0"/>
      <w:divBdr>
        <w:top w:val="none" w:sz="0" w:space="0" w:color="auto"/>
        <w:left w:val="none" w:sz="0" w:space="0" w:color="auto"/>
        <w:bottom w:val="none" w:sz="0" w:space="0" w:color="auto"/>
        <w:right w:val="none" w:sz="0" w:space="0" w:color="auto"/>
      </w:divBdr>
      <w:divsChild>
        <w:div w:id="813256807">
          <w:marLeft w:val="0"/>
          <w:marRight w:val="0"/>
          <w:marTop w:val="0"/>
          <w:marBottom w:val="0"/>
          <w:divBdr>
            <w:top w:val="none" w:sz="0" w:space="0" w:color="auto"/>
            <w:left w:val="none" w:sz="0" w:space="0" w:color="auto"/>
            <w:bottom w:val="none" w:sz="0" w:space="0" w:color="auto"/>
            <w:right w:val="none" w:sz="0" w:space="0" w:color="auto"/>
          </w:divBdr>
          <w:divsChild>
            <w:div w:id="1586958318">
              <w:marLeft w:val="0"/>
              <w:marRight w:val="0"/>
              <w:marTop w:val="0"/>
              <w:marBottom w:val="0"/>
              <w:divBdr>
                <w:top w:val="none" w:sz="0" w:space="0" w:color="auto"/>
                <w:left w:val="none" w:sz="0" w:space="0" w:color="auto"/>
                <w:bottom w:val="none" w:sz="0" w:space="0" w:color="auto"/>
                <w:right w:val="none" w:sz="0" w:space="0" w:color="auto"/>
              </w:divBdr>
              <w:divsChild>
                <w:div w:id="2032678003">
                  <w:marLeft w:val="0"/>
                  <w:marRight w:val="0"/>
                  <w:marTop w:val="0"/>
                  <w:marBottom w:val="0"/>
                  <w:divBdr>
                    <w:top w:val="none" w:sz="0" w:space="0" w:color="auto"/>
                    <w:left w:val="none" w:sz="0" w:space="0" w:color="auto"/>
                    <w:bottom w:val="none" w:sz="0" w:space="0" w:color="auto"/>
                    <w:right w:val="none" w:sz="0" w:space="0" w:color="auto"/>
                  </w:divBdr>
                </w:div>
                <w:div w:id="8635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79377">
          <w:marLeft w:val="0"/>
          <w:marRight w:val="0"/>
          <w:marTop w:val="0"/>
          <w:marBottom w:val="0"/>
          <w:divBdr>
            <w:top w:val="none" w:sz="0" w:space="0" w:color="auto"/>
            <w:left w:val="none" w:sz="0" w:space="0" w:color="auto"/>
            <w:bottom w:val="none" w:sz="0" w:space="0" w:color="auto"/>
            <w:right w:val="none" w:sz="0" w:space="0" w:color="auto"/>
          </w:divBdr>
          <w:divsChild>
            <w:div w:id="679623878">
              <w:marLeft w:val="0"/>
              <w:marRight w:val="0"/>
              <w:marTop w:val="0"/>
              <w:marBottom w:val="0"/>
              <w:divBdr>
                <w:top w:val="none" w:sz="0" w:space="0" w:color="auto"/>
                <w:left w:val="none" w:sz="0" w:space="0" w:color="auto"/>
                <w:bottom w:val="none" w:sz="0" w:space="0" w:color="auto"/>
                <w:right w:val="none" w:sz="0" w:space="0" w:color="auto"/>
              </w:divBdr>
              <w:divsChild>
                <w:div w:id="1115640558">
                  <w:marLeft w:val="0"/>
                  <w:marRight w:val="0"/>
                  <w:marTop w:val="0"/>
                  <w:marBottom w:val="0"/>
                  <w:divBdr>
                    <w:top w:val="none" w:sz="0" w:space="0" w:color="auto"/>
                    <w:left w:val="none" w:sz="0" w:space="0" w:color="auto"/>
                    <w:bottom w:val="none" w:sz="0" w:space="0" w:color="auto"/>
                    <w:right w:val="none" w:sz="0" w:space="0" w:color="auto"/>
                  </w:divBdr>
                  <w:divsChild>
                    <w:div w:id="359596958">
                      <w:marLeft w:val="0"/>
                      <w:marRight w:val="0"/>
                      <w:marTop w:val="0"/>
                      <w:marBottom w:val="0"/>
                      <w:divBdr>
                        <w:top w:val="none" w:sz="0" w:space="0" w:color="auto"/>
                        <w:left w:val="none" w:sz="0" w:space="0" w:color="auto"/>
                        <w:bottom w:val="none" w:sz="0" w:space="0" w:color="auto"/>
                        <w:right w:val="none" w:sz="0" w:space="0" w:color="auto"/>
                      </w:divBdr>
                    </w:div>
                  </w:divsChild>
                </w:div>
                <w:div w:id="1495758060">
                  <w:marLeft w:val="0"/>
                  <w:marRight w:val="0"/>
                  <w:marTop w:val="0"/>
                  <w:marBottom w:val="0"/>
                  <w:divBdr>
                    <w:top w:val="none" w:sz="0" w:space="0" w:color="auto"/>
                    <w:left w:val="none" w:sz="0" w:space="0" w:color="auto"/>
                    <w:bottom w:val="none" w:sz="0" w:space="0" w:color="auto"/>
                    <w:right w:val="none" w:sz="0" w:space="0" w:color="auto"/>
                  </w:divBdr>
                  <w:divsChild>
                    <w:div w:id="1311784823">
                      <w:marLeft w:val="0"/>
                      <w:marRight w:val="0"/>
                      <w:marTop w:val="0"/>
                      <w:marBottom w:val="0"/>
                      <w:divBdr>
                        <w:top w:val="none" w:sz="0" w:space="0" w:color="auto"/>
                        <w:left w:val="none" w:sz="0" w:space="0" w:color="auto"/>
                        <w:bottom w:val="none" w:sz="0" w:space="0" w:color="auto"/>
                        <w:right w:val="none" w:sz="0" w:space="0" w:color="auto"/>
                      </w:divBdr>
                      <w:divsChild>
                        <w:div w:id="11936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9981</Words>
  <Characters>68374</Characters>
  <Application>Microsoft Office Word</Application>
  <DocSecurity>0</DocSecurity>
  <Lines>1799</Lines>
  <Paragraphs>991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Wafaa Wahba</dc:creator>
  <cp:lastModifiedBy>Angela Xue He Yan</cp:lastModifiedBy>
  <cp:revision>5</cp:revision>
  <cp:lastPrinted>2025-02-10T16:42:00Z</cp:lastPrinted>
  <dcterms:created xsi:type="dcterms:W3CDTF">2025-05-12T14:11:00Z</dcterms:created>
  <dcterms:modified xsi:type="dcterms:W3CDTF">2025-05-12T15:39:00Z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UNEP/OzL.Pro/ExCom/96/21</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