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220" w:type="pct"/>
        <w:tblLook w:val="0000" w:firstRow="0" w:lastRow="0" w:firstColumn="0" w:lastColumn="0" w:noHBand="0" w:noVBand="0"/>
      </w:tblPr>
      <w:tblGrid>
        <w:gridCol w:w="1967"/>
        <w:gridCol w:w="3669"/>
        <w:gridCol w:w="4361"/>
      </w:tblGrid>
      <w:tr w:rsidR="00C15867" w:rsidRPr="00D42F28" w14:paraId="3E66431B" w14:textId="77777777" w:rsidTr="00535BA2">
        <w:trPr>
          <w:trHeight w:val="720"/>
        </w:trPr>
        <w:tc>
          <w:tcPr>
            <w:tcW w:w="2819" w:type="pct"/>
            <w:gridSpan w:val="2"/>
            <w:tcBorders>
              <w:bottom w:val="single" w:sz="18" w:space="0" w:color="auto"/>
            </w:tcBorders>
            <w:vAlign w:val="center"/>
          </w:tcPr>
          <w:p w14:paraId="3993E8F1" w14:textId="77777777" w:rsidR="00C15867" w:rsidRPr="00E30EFA" w:rsidRDefault="00C15867" w:rsidP="000141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sz w:val="28"/>
                <w:szCs w:val="28"/>
                <w:lang w:val="en-GB"/>
              </w:rPr>
            </w:pPr>
            <w:r w:rsidRPr="00E30EFA">
              <w:rPr>
                <w:rFonts w:ascii="Univers" w:hAnsi="Univers"/>
                <w:b/>
                <w:sz w:val="28"/>
                <w:szCs w:val="28"/>
                <w:lang w:val="en-GB"/>
              </w:rPr>
              <w:t>UNITED</w:t>
            </w:r>
            <w:r w:rsidRPr="00E30EFA">
              <w:rPr>
                <w:rFonts w:ascii="Univers" w:hAnsi="Univers"/>
                <w:b/>
                <w:sz w:val="28"/>
                <w:szCs w:val="28"/>
                <w:lang w:val="en-GB"/>
              </w:rPr>
              <w:br/>
              <w:t>NATIONS</w:t>
            </w:r>
          </w:p>
        </w:tc>
        <w:tc>
          <w:tcPr>
            <w:tcW w:w="2181" w:type="pct"/>
            <w:tcBorders>
              <w:bottom w:val="single" w:sz="18" w:space="0" w:color="auto"/>
            </w:tcBorders>
          </w:tcPr>
          <w:p w14:paraId="7A5C34E6" w14:textId="77777777" w:rsidR="00C15867" w:rsidRPr="00535BA2" w:rsidRDefault="00C15867" w:rsidP="000141E9">
            <w:pPr>
              <w:jc w:val="right"/>
              <w:rPr>
                <w:rFonts w:asciiTheme="minorBidi" w:hAnsiTheme="minorBidi" w:cstheme="minorBidi"/>
                <w:sz w:val="52"/>
                <w:szCs w:val="52"/>
                <w:lang w:val="en-GB"/>
              </w:rPr>
            </w:pPr>
            <w:r w:rsidRPr="00535BA2">
              <w:rPr>
                <w:rFonts w:asciiTheme="minorBidi" w:hAnsiTheme="minorBidi" w:cstheme="minorBidi"/>
                <w:b/>
                <w:sz w:val="72"/>
                <w:lang w:val="en-GB"/>
              </w:rPr>
              <w:t>EP</w:t>
            </w:r>
          </w:p>
        </w:tc>
      </w:tr>
      <w:tr w:rsidR="00C15867" w:rsidRPr="00D42F28" w14:paraId="42801D2B" w14:textId="77777777" w:rsidTr="00535B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84" w:type="pct"/>
            <w:tcBorders>
              <w:top w:val="nil"/>
              <w:left w:val="nil"/>
              <w:bottom w:val="single" w:sz="36" w:space="0" w:color="auto"/>
              <w:right w:val="nil"/>
            </w:tcBorders>
          </w:tcPr>
          <w:p w14:paraId="74293DD8" w14:textId="77777777" w:rsidR="00C15867" w:rsidRPr="00D42F28" w:rsidRDefault="005C5F80" w:rsidP="000141E9">
            <w:pPr>
              <w:spacing w:before="120"/>
              <w:rPr>
                <w:lang w:val="en-GB"/>
              </w:rPr>
            </w:pPr>
            <w:r>
              <w:rPr>
                <w:noProof/>
                <w:lang w:val="en-GB" w:eastAsia="zh-CN"/>
              </w:rPr>
              <w:pict w14:anchorId="66D5AC44">
                <v:group id="Group 1" o:spid="_x0000_s2050"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1835" w:type="pct"/>
            <w:tcBorders>
              <w:top w:val="nil"/>
              <w:left w:val="nil"/>
              <w:bottom w:val="single" w:sz="36" w:space="0" w:color="auto"/>
              <w:right w:val="nil"/>
            </w:tcBorders>
          </w:tcPr>
          <w:p w14:paraId="310B7461" w14:textId="77777777" w:rsidR="00535BA2" w:rsidRDefault="00535BA2" w:rsidP="00290CB7">
            <w:pPr>
              <w:pStyle w:val="Heading3"/>
              <w:numPr>
                <w:ilvl w:val="0"/>
                <w:numId w:val="0"/>
              </w:numPr>
              <w:spacing w:after="0"/>
              <w:jc w:val="left"/>
              <w:rPr>
                <w:rFonts w:ascii="SimHei" w:eastAsia="SimHei"/>
                <w:color w:val="000000"/>
                <w:sz w:val="44"/>
              </w:rPr>
            </w:pPr>
          </w:p>
          <w:p w14:paraId="6D367BE8" w14:textId="698BBE2B" w:rsidR="00290CB7" w:rsidRDefault="00290CB7" w:rsidP="00290CB7">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5E3C579C" w14:textId="77777777" w:rsidR="00C15867" w:rsidRPr="00E30EFA" w:rsidRDefault="00290CB7" w:rsidP="00290C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rFonts w:ascii="Univers" w:hAnsi="Univers"/>
                <w:lang w:val="en-GB"/>
              </w:rPr>
            </w:pPr>
            <w:r>
              <w:rPr>
                <w:rFonts w:ascii="SimSun" w:eastAsia="SimSun" w:hAnsi="SimSun" w:cs="SimSun" w:hint="eastAsia"/>
                <w:color w:val="000000"/>
                <w:sz w:val="44"/>
              </w:rPr>
              <w:t>环</w:t>
            </w:r>
            <w:r>
              <w:rPr>
                <w:rFonts w:ascii="SimHei" w:eastAsia="SimHei"/>
                <w:color w:val="000000"/>
                <w:sz w:val="44"/>
                <w:lang w:val="ru-RU"/>
              </w:rPr>
              <w:t xml:space="preserve"> </w:t>
            </w:r>
            <w:r>
              <w:rPr>
                <w:rFonts w:ascii="SimSun" w:eastAsia="SimSun" w:hAnsi="SimSun" w:cs="SimSun" w:hint="eastAsia"/>
                <w:color w:val="000000"/>
                <w:sz w:val="44"/>
              </w:rPr>
              <w:t>境</w:t>
            </w:r>
            <w:r>
              <w:rPr>
                <w:rFonts w:ascii="SimHei" w:eastAsia="SimHei"/>
                <w:color w:val="000000"/>
                <w:sz w:val="44"/>
                <w:lang w:val="ru-RU"/>
              </w:rPr>
              <w:t xml:space="preserve"> </w:t>
            </w:r>
            <w:r>
              <w:rPr>
                <w:rFonts w:ascii="SimSun" w:eastAsia="SimSun" w:hAnsi="SimSun" w:cs="SimSun" w:hint="eastAsia"/>
                <w:color w:val="000000"/>
                <w:sz w:val="44"/>
              </w:rPr>
              <w:t>规</w:t>
            </w:r>
            <w:r>
              <w:rPr>
                <w:rFonts w:ascii="SimHei" w:eastAsia="SimHei"/>
                <w:color w:val="000000"/>
                <w:sz w:val="44"/>
                <w:lang w:val="ru-RU"/>
              </w:rPr>
              <w:t xml:space="preserve"> </w:t>
            </w:r>
            <w:r>
              <w:rPr>
                <w:rFonts w:ascii="SimSun" w:eastAsia="SimSun" w:hAnsi="SimSun" w:cs="SimSun" w:hint="eastAsia"/>
                <w:color w:val="000000"/>
                <w:sz w:val="44"/>
              </w:rPr>
              <w:t>划</w:t>
            </w:r>
            <w:r>
              <w:rPr>
                <w:rFonts w:ascii="SimHei" w:eastAsia="SimHei"/>
                <w:color w:val="000000"/>
                <w:sz w:val="44"/>
                <w:lang w:val="ru-RU"/>
              </w:rPr>
              <w:t xml:space="preserve"> </w:t>
            </w:r>
            <w:r>
              <w:rPr>
                <w:rFonts w:ascii="SimSun" w:eastAsia="SimSun" w:hAnsi="SimSun" w:cs="SimSun" w:hint="eastAsia"/>
                <w:color w:val="000000"/>
                <w:sz w:val="44"/>
              </w:rPr>
              <w:t>署</w:t>
            </w:r>
          </w:p>
        </w:tc>
        <w:tc>
          <w:tcPr>
            <w:tcW w:w="2181" w:type="pct"/>
            <w:tcBorders>
              <w:top w:val="nil"/>
              <w:left w:val="nil"/>
              <w:bottom w:val="single" w:sz="36" w:space="0" w:color="auto"/>
              <w:right w:val="nil"/>
            </w:tcBorders>
          </w:tcPr>
          <w:p w14:paraId="04126193" w14:textId="77777777" w:rsidR="00535BA2" w:rsidRDefault="00535BA2" w:rsidP="000141E9">
            <w:pPr>
              <w:spacing w:before="60"/>
              <w:rPr>
                <w:lang w:val="en-GB"/>
              </w:rPr>
            </w:pPr>
          </w:p>
          <w:p w14:paraId="4BF9DDE7" w14:textId="1F7C7147" w:rsidR="00C15867" w:rsidRPr="00D42F28" w:rsidRDefault="00C15867" w:rsidP="000141E9">
            <w:pPr>
              <w:spacing w:before="60"/>
              <w:rPr>
                <w:lang w:val="en-GB"/>
              </w:rPr>
            </w:pPr>
            <w:r w:rsidRPr="00D42F28">
              <w:rPr>
                <w:lang w:val="en-GB"/>
              </w:rPr>
              <w:t>Distr.</w:t>
            </w:r>
          </w:p>
          <w:p w14:paraId="4BC2C5C7" w14:textId="77777777" w:rsidR="00923540" w:rsidRPr="00D42F28" w:rsidRDefault="00923540" w:rsidP="000141E9">
            <w:pPr>
              <w:rPr>
                <w:lang w:val="en-GB"/>
              </w:rPr>
            </w:pPr>
            <w:r w:rsidRPr="00D42F28">
              <w:rPr>
                <w:lang w:val="en-GB"/>
              </w:rPr>
              <w:t>GENERAL</w:t>
            </w:r>
          </w:p>
          <w:p w14:paraId="0A2A3B7D" w14:textId="77777777" w:rsidR="00C15867" w:rsidRPr="00D42F28" w:rsidRDefault="00C15867" w:rsidP="000141E9">
            <w:pPr>
              <w:rPr>
                <w:lang w:val="en-GB"/>
              </w:rPr>
            </w:pPr>
          </w:p>
          <w:p w14:paraId="4C718CF9" w14:textId="2F93B61D" w:rsidR="00C15867" w:rsidRPr="00D42F28" w:rsidRDefault="00B13419" w:rsidP="000141E9">
            <w:pPr>
              <w:rPr>
                <w:lang w:val="en-GB"/>
              </w:rPr>
            </w:pPr>
            <w:r>
              <w:fldChar w:fldCharType="begin"/>
            </w:r>
            <w:r w:rsidR="00B65B8B">
              <w:instrText xml:space="preserve"> DOCPROPERTY "Document number"  \* MERGEFORMAT </w:instrText>
            </w:r>
            <w:r>
              <w:fldChar w:fldCharType="separate"/>
            </w:r>
            <w:r w:rsidR="006B363B" w:rsidRPr="006B363B">
              <w:rPr>
                <w:lang w:val="en-GB"/>
              </w:rPr>
              <w:t>UNEP/</w:t>
            </w:r>
            <w:proofErr w:type="spellStart"/>
            <w:r w:rsidR="006B363B" w:rsidRPr="006B363B">
              <w:rPr>
                <w:lang w:val="en-GB"/>
              </w:rPr>
              <w:t>OzL.Pro</w:t>
            </w:r>
            <w:proofErr w:type="spellEnd"/>
            <w:r w:rsidR="006B363B" w:rsidRPr="006B363B">
              <w:rPr>
                <w:lang w:val="en-GB"/>
              </w:rPr>
              <w:t>/ExCom/93/</w:t>
            </w:r>
            <w:r w:rsidR="006B363B">
              <w:t>51</w:t>
            </w:r>
            <w:r>
              <w:fldChar w:fldCharType="end"/>
            </w:r>
          </w:p>
          <w:p w14:paraId="3B3A18CE" w14:textId="77777777" w:rsidR="00C15867" w:rsidRPr="00D42F28" w:rsidRDefault="00B13419" w:rsidP="000141E9">
            <w:pPr>
              <w:rPr>
                <w:lang w:val="en-GB"/>
              </w:rPr>
            </w:pPr>
            <w:r w:rsidRPr="00D42F28">
              <w:rPr>
                <w:lang w:val="en-GB"/>
              </w:rPr>
              <w:fldChar w:fldCharType="begin"/>
            </w:r>
            <w:r w:rsidR="00851352" w:rsidRPr="00D42F28">
              <w:rPr>
                <w:lang w:val="en-GB"/>
              </w:rPr>
              <w:instrText xml:space="preserve"> DOCPROPERTY "Revision date" \@ "d MMMM YYYY"  \* MERGEFORMAT </w:instrText>
            </w:r>
            <w:r w:rsidRPr="00D42F28">
              <w:rPr>
                <w:lang w:val="en-GB"/>
              </w:rPr>
              <w:fldChar w:fldCharType="separate"/>
            </w:r>
            <w:r w:rsidR="00E04B2D">
              <w:rPr>
                <w:lang w:val="en-GB"/>
              </w:rPr>
              <w:t>5 December 2023</w:t>
            </w:r>
            <w:r w:rsidRPr="00D42F28">
              <w:rPr>
                <w:lang w:val="en-GB"/>
              </w:rPr>
              <w:fldChar w:fldCharType="end"/>
            </w:r>
          </w:p>
          <w:p w14:paraId="3ED66357" w14:textId="77777777" w:rsidR="00C15867" w:rsidRDefault="00C15867" w:rsidP="000141E9">
            <w:pPr>
              <w:rPr>
                <w:caps/>
                <w:lang w:val="en-GB"/>
              </w:rPr>
            </w:pPr>
          </w:p>
          <w:p w14:paraId="0E31A4C0" w14:textId="62681AF1" w:rsidR="00535BA2" w:rsidRPr="00D42F28" w:rsidRDefault="00535BA2" w:rsidP="000141E9">
            <w:pPr>
              <w:rPr>
                <w:caps/>
                <w:lang w:val="en-GB"/>
              </w:rPr>
            </w:pPr>
            <w:r>
              <w:rPr>
                <w:caps/>
                <w:lang w:val="en-GB"/>
              </w:rPr>
              <w:t>CHINESE</w:t>
            </w:r>
          </w:p>
          <w:p w14:paraId="41ADC58A" w14:textId="77777777" w:rsidR="00C15867" w:rsidRPr="00D42F28" w:rsidRDefault="00C15867" w:rsidP="000141E9">
            <w:pPr>
              <w:rPr>
                <w:lang w:val="en-GB"/>
              </w:rPr>
            </w:pPr>
            <w:r w:rsidRPr="00D42F28">
              <w:rPr>
                <w:lang w:val="en-GB"/>
              </w:rPr>
              <w:t>ORIGINAL: ENGLISH</w:t>
            </w:r>
          </w:p>
        </w:tc>
      </w:tr>
    </w:tbl>
    <w:p w14:paraId="47EBD2E3" w14:textId="77777777" w:rsidR="00CA59FB" w:rsidRPr="00D42F28" w:rsidRDefault="008C2176" w:rsidP="00172765">
      <w:pPr>
        <w:spacing w:before="60"/>
        <w:jc w:val="left"/>
        <w:rPr>
          <w:lang w:val="en-GB" w:eastAsia="zh-CN"/>
        </w:rPr>
      </w:pPr>
      <w:r w:rsidRPr="00F00457">
        <w:rPr>
          <w:rFonts w:hint="eastAsia"/>
          <w:lang w:val="en-US" w:eastAsia="zh-CN"/>
        </w:rPr>
        <w:t>执行蒙特利尔议定书</w:t>
      </w:r>
      <w:r w:rsidR="00C15867" w:rsidRPr="00D42F28">
        <w:rPr>
          <w:lang w:val="en-GB" w:eastAsia="zh-CN"/>
        </w:rPr>
        <w:br/>
        <w:t xml:space="preserve">  </w:t>
      </w:r>
      <w:r w:rsidR="000F540B" w:rsidRPr="00F00457">
        <w:rPr>
          <w:rFonts w:hint="eastAsia"/>
          <w:lang w:val="en-US" w:eastAsia="zh-CN"/>
        </w:rPr>
        <w:t>多边基金执行委员会</w:t>
      </w:r>
      <w:r w:rsidR="00C15867" w:rsidRPr="00D42F28">
        <w:rPr>
          <w:lang w:val="en-GB" w:eastAsia="zh-CN"/>
        </w:rPr>
        <w:br/>
        <w:t xml:space="preserve">  </w:t>
      </w:r>
      <w:r w:rsidR="000F540B" w:rsidRPr="00F00457">
        <w:rPr>
          <w:rFonts w:hAnsi="SimSun" w:hint="eastAsia"/>
          <w:noProof/>
          <w:lang w:eastAsia="zh-CN"/>
        </w:rPr>
        <w:t>第九十三</w:t>
      </w:r>
      <w:r w:rsidR="000F540B" w:rsidRPr="00F00457">
        <w:rPr>
          <w:rFonts w:hAnsi="SimSun"/>
          <w:noProof/>
          <w:lang w:eastAsia="zh-CN"/>
        </w:rPr>
        <w:t>次会议</w:t>
      </w:r>
      <w:r w:rsidR="00C15867" w:rsidRPr="00D42F28">
        <w:rPr>
          <w:lang w:val="en-GB" w:eastAsia="zh-CN"/>
        </w:rPr>
        <w:br/>
      </w:r>
      <w:r w:rsidR="00172765" w:rsidRPr="00F00457">
        <w:rPr>
          <w:lang w:eastAsia="zh-CN"/>
        </w:rPr>
        <w:t>2023</w:t>
      </w:r>
      <w:r w:rsidR="00172765" w:rsidRPr="00F00457">
        <w:rPr>
          <w:rFonts w:ascii="SimSun" w:eastAsia="SimSun" w:hAnsi="SimSun" w:cs="SimSun" w:hint="eastAsia"/>
          <w:lang w:eastAsia="zh-CN"/>
        </w:rPr>
        <w:t>年</w:t>
      </w:r>
      <w:r w:rsidR="00172765" w:rsidRPr="00F00457">
        <w:rPr>
          <w:rFonts w:hint="eastAsia"/>
          <w:lang w:eastAsia="zh-CN"/>
        </w:rPr>
        <w:t>12</w:t>
      </w:r>
      <w:r w:rsidR="00172765" w:rsidRPr="00F00457">
        <w:rPr>
          <w:rFonts w:ascii="SimSun" w:eastAsia="SimSun" w:hAnsi="SimSun" w:cs="SimSun" w:hint="eastAsia"/>
          <w:lang w:eastAsia="zh-CN"/>
        </w:rPr>
        <w:t>月</w:t>
      </w:r>
      <w:r w:rsidR="00172765" w:rsidRPr="00F00457">
        <w:rPr>
          <w:rFonts w:asciiTheme="minorEastAsia" w:hAnsiTheme="minorEastAsia" w:cs="SimSun" w:hint="eastAsia"/>
          <w:lang w:eastAsia="zh-CN"/>
        </w:rPr>
        <w:t>15</w:t>
      </w:r>
      <w:r w:rsidR="00172765" w:rsidRPr="00F00457">
        <w:rPr>
          <w:rFonts w:ascii="SimSun" w:eastAsia="SimSun" w:hAnsi="SimSun" w:cs="SimSun" w:hint="eastAsia"/>
          <w:lang w:eastAsia="zh-CN"/>
        </w:rPr>
        <w:t>日至</w:t>
      </w:r>
      <w:r w:rsidR="00172765" w:rsidRPr="00F00457">
        <w:rPr>
          <w:rFonts w:asciiTheme="minorEastAsia" w:hAnsiTheme="minorEastAsia" w:cs="SimSun" w:hint="eastAsia"/>
          <w:lang w:eastAsia="zh-CN"/>
        </w:rPr>
        <w:t>19</w:t>
      </w:r>
      <w:r w:rsidR="00172765" w:rsidRPr="00F00457">
        <w:rPr>
          <w:rFonts w:ascii="SimSun" w:eastAsia="SimSun" w:hAnsi="SimSun" w:cs="SimSun" w:hint="eastAsia"/>
          <w:lang w:eastAsia="zh-CN"/>
        </w:rPr>
        <w:t>日，蒙特利</w:t>
      </w:r>
      <w:r w:rsidR="00172765" w:rsidRPr="00F00457">
        <w:rPr>
          <w:rFonts w:asciiTheme="minorEastAsia" w:hAnsiTheme="minorEastAsia" w:cs="SimSun" w:hint="eastAsia"/>
          <w:lang w:eastAsia="zh-CN"/>
        </w:rPr>
        <w:t>尔</w:t>
      </w:r>
    </w:p>
    <w:p w14:paraId="3D062741" w14:textId="77777777" w:rsidR="0079781A" w:rsidRPr="00D42F28" w:rsidRDefault="00172765" w:rsidP="000141E9">
      <w:pPr>
        <w:jc w:val="left"/>
        <w:rPr>
          <w:lang w:val="en-GB" w:eastAsia="zh-CN"/>
        </w:rPr>
      </w:pPr>
      <w:r>
        <w:rPr>
          <w:rFonts w:hint="eastAsia"/>
          <w:lang w:val="en-GB" w:eastAsia="zh-CN"/>
        </w:rPr>
        <w:t>临时议程项目</w:t>
      </w:r>
      <w:r w:rsidR="00DA69DF" w:rsidRPr="00D42F28">
        <w:rPr>
          <w:lang w:val="en-GB" w:eastAsia="zh-CN"/>
        </w:rPr>
        <w:t>9(d)</w:t>
      </w:r>
      <w:r w:rsidR="0079781A" w:rsidRPr="00D42F28">
        <w:rPr>
          <w:rStyle w:val="FootnoteReference"/>
          <w:lang w:val="en-GB"/>
        </w:rPr>
        <w:footnoteReference w:id="2"/>
      </w:r>
    </w:p>
    <w:p w14:paraId="301CCBD2" w14:textId="77777777" w:rsidR="00B00AE1" w:rsidRPr="00D42F28" w:rsidRDefault="00B00AE1" w:rsidP="000141E9">
      <w:pPr>
        <w:rPr>
          <w:highlight w:val="lightGray"/>
          <w:lang w:val="en-GB" w:eastAsia="zh-CN"/>
        </w:rPr>
      </w:pPr>
    </w:p>
    <w:p w14:paraId="5BC3FDA5" w14:textId="77777777" w:rsidR="00DA764B" w:rsidRPr="00D42F28" w:rsidRDefault="00DA764B" w:rsidP="000141E9">
      <w:pPr>
        <w:rPr>
          <w:highlight w:val="lightGray"/>
          <w:lang w:val="en-GB" w:eastAsia="zh-CN"/>
        </w:rPr>
      </w:pPr>
    </w:p>
    <w:p w14:paraId="08E6924A" w14:textId="77777777" w:rsidR="0001218E" w:rsidRPr="00D42F28" w:rsidRDefault="0001218E" w:rsidP="000141E9">
      <w:pPr>
        <w:rPr>
          <w:lang w:val="en-GB" w:eastAsia="zh-CN"/>
        </w:rPr>
      </w:pPr>
    </w:p>
    <w:p w14:paraId="1086D137" w14:textId="77777777" w:rsidR="00BE785D" w:rsidRDefault="00BE785D" w:rsidP="000141E9">
      <w:pPr>
        <w:jc w:val="center"/>
        <w:rPr>
          <w:b/>
          <w:lang w:val="en-GB" w:eastAsia="zh-CN"/>
        </w:rPr>
      </w:pPr>
    </w:p>
    <w:p w14:paraId="1F14E487" w14:textId="77777777" w:rsidR="0001218E" w:rsidRPr="006E1752" w:rsidRDefault="00943067" w:rsidP="000141E9">
      <w:pPr>
        <w:jc w:val="center"/>
        <w:rPr>
          <w:b/>
          <w:sz w:val="32"/>
          <w:szCs w:val="32"/>
          <w:lang w:val="en-GB" w:eastAsia="zh-CN"/>
        </w:rPr>
      </w:pPr>
      <w:r w:rsidRPr="006E1752">
        <w:rPr>
          <w:rFonts w:hint="eastAsia"/>
          <w:b/>
          <w:sz w:val="32"/>
          <w:szCs w:val="32"/>
          <w:lang w:val="en-GB" w:eastAsia="zh-CN"/>
        </w:rPr>
        <w:t>项目提案</w:t>
      </w:r>
      <w:r w:rsidR="0001218E" w:rsidRPr="006E1752">
        <w:rPr>
          <w:b/>
          <w:sz w:val="32"/>
          <w:szCs w:val="32"/>
          <w:lang w:val="en-GB" w:eastAsia="zh-CN"/>
        </w:rPr>
        <w:t xml:space="preserve">: </w:t>
      </w:r>
      <w:r w:rsidRPr="006E1752">
        <w:rPr>
          <w:rFonts w:hint="eastAsia"/>
          <w:b/>
          <w:sz w:val="32"/>
          <w:szCs w:val="32"/>
          <w:lang w:val="en-GB" w:eastAsia="zh-CN"/>
        </w:rPr>
        <w:t>多米尼加共和国</w:t>
      </w:r>
    </w:p>
    <w:p w14:paraId="7F8FD5B2" w14:textId="77777777" w:rsidR="0001218E" w:rsidRDefault="0001218E" w:rsidP="000141E9">
      <w:pPr>
        <w:rPr>
          <w:lang w:val="en-GB" w:eastAsia="zh-CN"/>
        </w:rPr>
      </w:pPr>
    </w:p>
    <w:p w14:paraId="25EFFE5D" w14:textId="77777777" w:rsidR="00B8371E" w:rsidRPr="00D42F28" w:rsidRDefault="00B8371E" w:rsidP="000141E9">
      <w:pPr>
        <w:rPr>
          <w:lang w:val="en-GB" w:eastAsia="zh-CN"/>
        </w:rPr>
      </w:pPr>
    </w:p>
    <w:p w14:paraId="4C0618E1" w14:textId="77777777" w:rsidR="0001218E" w:rsidRPr="00D42F28" w:rsidRDefault="0001218E" w:rsidP="000141E9">
      <w:pPr>
        <w:rPr>
          <w:lang w:val="en-GB" w:eastAsia="zh-CN"/>
        </w:rPr>
      </w:pPr>
    </w:p>
    <w:p w14:paraId="20F55C76" w14:textId="095D3091" w:rsidR="0001218E" w:rsidRPr="00D42F28" w:rsidRDefault="003F5B98" w:rsidP="000141E9">
      <w:pPr>
        <w:ind w:firstLine="720"/>
        <w:rPr>
          <w:lang w:val="en-GB" w:eastAsia="zh-CN"/>
        </w:rPr>
      </w:pPr>
      <w:r>
        <w:rPr>
          <w:rFonts w:hint="eastAsia"/>
          <w:lang w:val="en-GB" w:eastAsia="zh-CN"/>
        </w:rPr>
        <w:t>本文件</w:t>
      </w:r>
      <w:r w:rsidR="00897694">
        <w:rPr>
          <w:rFonts w:hint="eastAsia"/>
          <w:lang w:val="en-GB" w:eastAsia="zh-CN"/>
        </w:rPr>
        <w:t>由</w:t>
      </w:r>
      <w:r>
        <w:rPr>
          <w:rFonts w:hint="eastAsia"/>
          <w:lang w:val="en-GB" w:eastAsia="zh-CN"/>
        </w:rPr>
        <w:t>基金秘书处就以下项目提案提出的评论和建议构成：</w:t>
      </w:r>
    </w:p>
    <w:p w14:paraId="7FE8E3D8" w14:textId="77777777" w:rsidR="0001218E" w:rsidRPr="00D42F28" w:rsidRDefault="00520742" w:rsidP="000141E9">
      <w:pPr>
        <w:spacing w:before="240" w:after="240"/>
        <w:rPr>
          <w:u w:val="single"/>
          <w:lang w:val="en-GB"/>
        </w:rPr>
      </w:pPr>
      <w:r>
        <w:rPr>
          <w:rFonts w:hint="eastAsia"/>
          <w:u w:val="single"/>
          <w:lang w:val="en-GB" w:eastAsia="zh-CN"/>
        </w:rPr>
        <w:t>淘汰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D42F28" w14:paraId="1C06CD63" w14:textId="77777777" w:rsidTr="00E87275">
        <w:tc>
          <w:tcPr>
            <w:tcW w:w="6941" w:type="dxa"/>
          </w:tcPr>
          <w:p w14:paraId="2479D287" w14:textId="77777777" w:rsidR="0001218E" w:rsidRPr="00D42F28" w:rsidRDefault="00520742" w:rsidP="00520742">
            <w:pPr>
              <w:pStyle w:val="ListParagraph"/>
              <w:numPr>
                <w:ilvl w:val="0"/>
                <w:numId w:val="7"/>
              </w:numPr>
              <w:ind w:hanging="830"/>
              <w:rPr>
                <w:lang w:eastAsia="zh-CN"/>
              </w:rPr>
            </w:pPr>
            <w:r>
              <w:rPr>
                <w:rFonts w:hint="eastAsia"/>
                <w:lang w:eastAsia="zh-CN"/>
              </w:rPr>
              <w:t>基加利</w:t>
            </w:r>
            <w:r w:rsidR="00163359">
              <w:rPr>
                <w:rFonts w:hint="eastAsia"/>
                <w:lang w:eastAsia="zh-CN"/>
              </w:rPr>
              <w:t>氢氟碳化合物</w:t>
            </w:r>
            <w:r>
              <w:rPr>
                <w:rFonts w:hint="eastAsia"/>
                <w:lang w:eastAsia="zh-CN"/>
              </w:rPr>
              <w:t>实施计划</w:t>
            </w:r>
            <w:r w:rsidR="0001218E" w:rsidRPr="00D42F28">
              <w:rPr>
                <w:lang w:eastAsia="zh-CN"/>
              </w:rPr>
              <w:t xml:space="preserve"> (</w:t>
            </w:r>
            <w:r>
              <w:rPr>
                <w:rFonts w:hint="eastAsia"/>
                <w:lang w:eastAsia="zh-CN"/>
              </w:rPr>
              <w:t>第一阶段</w:t>
            </w:r>
            <w:r w:rsidR="0001218E" w:rsidRPr="00D42F28">
              <w:rPr>
                <w:lang w:eastAsia="zh-CN"/>
              </w:rPr>
              <w:t xml:space="preserve">, </w:t>
            </w:r>
            <w:r>
              <w:rPr>
                <w:rFonts w:hint="eastAsia"/>
                <w:lang w:eastAsia="zh-CN"/>
              </w:rPr>
              <w:t>第一次付款</w:t>
            </w:r>
            <w:r w:rsidR="0001218E" w:rsidRPr="00D42F28">
              <w:rPr>
                <w:lang w:eastAsia="zh-CN"/>
              </w:rPr>
              <w:t>)</w:t>
            </w:r>
          </w:p>
        </w:tc>
        <w:tc>
          <w:tcPr>
            <w:tcW w:w="2409" w:type="dxa"/>
          </w:tcPr>
          <w:p w14:paraId="708E3EA9" w14:textId="77777777" w:rsidR="0001218E" w:rsidRPr="00D42F28" w:rsidRDefault="007F41EA" w:rsidP="00EB402E">
            <w:pPr>
              <w:jc w:val="right"/>
              <w:rPr>
                <w:lang w:val="en-GB" w:eastAsia="zh-CN"/>
              </w:rPr>
            </w:pPr>
            <w:r>
              <w:rPr>
                <w:rFonts w:hint="eastAsia"/>
                <w:lang w:val="en-GB" w:eastAsia="zh-CN"/>
              </w:rPr>
              <w:t>开发计划署</w:t>
            </w:r>
            <w:r w:rsidR="00EB402E">
              <w:rPr>
                <w:rFonts w:hint="eastAsia"/>
                <w:lang w:val="en-GB" w:eastAsia="zh-CN"/>
              </w:rPr>
              <w:t>，</w:t>
            </w:r>
            <w:r>
              <w:rPr>
                <w:rFonts w:hint="eastAsia"/>
                <w:lang w:val="en-GB" w:eastAsia="zh-CN"/>
              </w:rPr>
              <w:t>环境署和工发组织</w:t>
            </w:r>
          </w:p>
        </w:tc>
      </w:tr>
    </w:tbl>
    <w:p w14:paraId="4C020955" w14:textId="77777777" w:rsidR="0001218E" w:rsidRPr="00D42F28" w:rsidRDefault="0001218E" w:rsidP="000141E9">
      <w:pPr>
        <w:rPr>
          <w:lang w:val="en-GB" w:eastAsia="zh-CN"/>
        </w:rPr>
      </w:pPr>
    </w:p>
    <w:p w14:paraId="052CEED4" w14:textId="77777777" w:rsidR="0001218E" w:rsidRPr="00D42F28" w:rsidRDefault="0001218E" w:rsidP="000141E9">
      <w:pPr>
        <w:rPr>
          <w:lang w:val="en-GB" w:eastAsia="zh-CN"/>
        </w:rPr>
      </w:pPr>
    </w:p>
    <w:p w14:paraId="27D2F28A" w14:textId="77777777" w:rsidR="0001218E" w:rsidRPr="00D42F28" w:rsidRDefault="0001218E" w:rsidP="000141E9">
      <w:pPr>
        <w:rPr>
          <w:lang w:val="en-GB" w:eastAsia="zh-CN"/>
        </w:rPr>
      </w:pPr>
    </w:p>
    <w:p w14:paraId="62AF6276" w14:textId="77777777" w:rsidR="0001218E" w:rsidRPr="00D42F28" w:rsidRDefault="0001218E" w:rsidP="000141E9">
      <w:pPr>
        <w:rPr>
          <w:lang w:val="en-GB" w:eastAsia="zh-CN"/>
        </w:rPr>
      </w:pPr>
    </w:p>
    <w:p w14:paraId="7D6129E5" w14:textId="77777777" w:rsidR="0001218E" w:rsidRPr="00D42F28" w:rsidRDefault="0001218E" w:rsidP="000141E9">
      <w:pPr>
        <w:jc w:val="left"/>
        <w:rPr>
          <w:lang w:val="en-GB" w:eastAsia="zh-CN"/>
        </w:rPr>
      </w:pPr>
    </w:p>
    <w:p w14:paraId="13913F03" w14:textId="77777777" w:rsidR="0001218E" w:rsidRPr="00D42F28" w:rsidRDefault="0001218E" w:rsidP="000141E9">
      <w:pPr>
        <w:jc w:val="left"/>
        <w:rPr>
          <w:lang w:val="en-GB" w:eastAsia="zh-CN"/>
        </w:rPr>
      </w:pPr>
      <w:r w:rsidRPr="00D42F28">
        <w:rPr>
          <w:lang w:val="en-GB" w:eastAsia="zh-CN"/>
        </w:rPr>
        <w:br w:type="page"/>
      </w:r>
    </w:p>
    <w:p w14:paraId="462B23A4" w14:textId="77777777" w:rsidR="00A539D6" w:rsidRDefault="00FC1021" w:rsidP="00A539D6">
      <w:pPr>
        <w:jc w:val="center"/>
        <w:rPr>
          <w:b/>
          <w:lang w:val="en-GB" w:eastAsia="zh-CN"/>
        </w:rPr>
      </w:pPr>
      <w:r>
        <w:rPr>
          <w:rFonts w:hint="eastAsia"/>
          <w:b/>
          <w:lang w:val="en-GB" w:eastAsia="zh-CN"/>
        </w:rPr>
        <w:lastRenderedPageBreak/>
        <w:t>项目评价表</w:t>
      </w:r>
      <w:r w:rsidR="0001218E" w:rsidRPr="00D42F28">
        <w:rPr>
          <w:b/>
          <w:lang w:val="en-GB" w:eastAsia="zh-CN"/>
        </w:rPr>
        <w:t xml:space="preserve"> – </w:t>
      </w:r>
      <w:r>
        <w:rPr>
          <w:rFonts w:hint="eastAsia"/>
          <w:b/>
          <w:lang w:val="en-GB" w:eastAsia="zh-CN"/>
        </w:rPr>
        <w:t>多年期项目</w:t>
      </w:r>
    </w:p>
    <w:p w14:paraId="00032459" w14:textId="77777777" w:rsidR="00572703" w:rsidRPr="00757A10" w:rsidRDefault="00572703" w:rsidP="00A539D6">
      <w:pPr>
        <w:jc w:val="center"/>
        <w:rPr>
          <w:b/>
          <w:lang w:val="en-GB" w:eastAsia="zh-CN"/>
        </w:rPr>
      </w:pPr>
    </w:p>
    <w:p w14:paraId="13960EAD" w14:textId="77777777" w:rsidR="0001218E" w:rsidRPr="00D42F28" w:rsidRDefault="00722282" w:rsidP="00A539D6">
      <w:pPr>
        <w:jc w:val="center"/>
        <w:rPr>
          <w:b/>
          <w:lang w:val="en-GB" w:eastAsia="zh-CN"/>
        </w:rPr>
      </w:pPr>
      <w:r>
        <w:rPr>
          <w:rFonts w:hint="eastAsia"/>
          <w:b/>
          <w:lang w:val="en-GB" w:eastAsia="zh-CN"/>
        </w:rPr>
        <w:t>多米尼加共和国</w:t>
      </w:r>
    </w:p>
    <w:p w14:paraId="7EBDB9FE" w14:textId="77777777" w:rsidR="0001218E" w:rsidRPr="00757A10" w:rsidRDefault="0001218E" w:rsidP="000141E9">
      <w:pPr>
        <w:jc w:val="center"/>
        <w:rPr>
          <w:b/>
          <w:sz w:val="20"/>
          <w:szCs w:val="20"/>
          <w:lang w:val="en-GB" w:eastAsia="zh-CN"/>
        </w:rPr>
      </w:pPr>
    </w:p>
    <w:tbl>
      <w:tblPr>
        <w:tblStyle w:val="TableGrid"/>
        <w:tblW w:w="5458" w:type="pct"/>
        <w:tblInd w:w="-431" w:type="dxa"/>
        <w:tblCellMar>
          <w:top w:w="28" w:type="dxa"/>
          <w:bottom w:w="28" w:type="dxa"/>
        </w:tblCellMar>
        <w:tblLook w:val="04A0" w:firstRow="1" w:lastRow="0" w:firstColumn="1" w:lastColumn="0" w:noHBand="0" w:noVBand="1"/>
      </w:tblPr>
      <w:tblGrid>
        <w:gridCol w:w="4756"/>
        <w:gridCol w:w="5697"/>
      </w:tblGrid>
      <w:tr w:rsidR="0001218E" w:rsidRPr="00757A10" w14:paraId="4C17BDEB" w14:textId="77777777" w:rsidTr="00DB4928">
        <w:trPr>
          <w:trHeight w:val="161"/>
        </w:trPr>
        <w:tc>
          <w:tcPr>
            <w:tcW w:w="2275" w:type="pct"/>
            <w:shd w:val="clear" w:color="auto" w:fill="auto"/>
          </w:tcPr>
          <w:p w14:paraId="4F954750" w14:textId="77777777" w:rsidR="0001218E" w:rsidRPr="00757A10" w:rsidRDefault="0001218E" w:rsidP="00722282">
            <w:pPr>
              <w:rPr>
                <w:b/>
                <w:sz w:val="20"/>
                <w:szCs w:val="20"/>
                <w:lang w:val="en-GB"/>
              </w:rPr>
            </w:pPr>
            <w:r w:rsidRPr="00757A10">
              <w:rPr>
                <w:b/>
                <w:sz w:val="20"/>
                <w:szCs w:val="20"/>
                <w:lang w:val="en-GB"/>
              </w:rPr>
              <w:t>(</w:t>
            </w:r>
            <w:r w:rsidR="00722282">
              <w:rPr>
                <w:rFonts w:hint="eastAsia"/>
                <w:b/>
                <w:sz w:val="20"/>
                <w:szCs w:val="20"/>
                <w:lang w:val="en-GB" w:eastAsia="zh-CN"/>
              </w:rPr>
              <w:t>一</w:t>
            </w:r>
            <w:r w:rsidRPr="00757A10">
              <w:rPr>
                <w:b/>
                <w:sz w:val="20"/>
                <w:szCs w:val="20"/>
                <w:lang w:val="en-GB"/>
              </w:rPr>
              <w:t xml:space="preserve">) </w:t>
            </w:r>
            <w:r w:rsidR="00722282">
              <w:rPr>
                <w:rFonts w:hint="eastAsia"/>
                <w:b/>
                <w:sz w:val="20"/>
                <w:szCs w:val="20"/>
                <w:lang w:val="en-GB" w:eastAsia="zh-CN"/>
              </w:rPr>
              <w:t>项目名称</w:t>
            </w:r>
          </w:p>
        </w:tc>
        <w:tc>
          <w:tcPr>
            <w:tcW w:w="2725" w:type="pct"/>
            <w:shd w:val="clear" w:color="auto" w:fill="auto"/>
          </w:tcPr>
          <w:p w14:paraId="2CDD97DD" w14:textId="77777777" w:rsidR="0001218E" w:rsidRPr="00757A10" w:rsidRDefault="00722282" w:rsidP="00722282">
            <w:pPr>
              <w:jc w:val="center"/>
              <w:rPr>
                <w:b/>
                <w:sz w:val="20"/>
                <w:szCs w:val="20"/>
                <w:lang w:val="en-GB"/>
              </w:rPr>
            </w:pPr>
            <w:r>
              <w:rPr>
                <w:rFonts w:hint="eastAsia"/>
                <w:b/>
                <w:sz w:val="20"/>
                <w:szCs w:val="20"/>
                <w:lang w:val="en-GB" w:eastAsia="zh-CN"/>
              </w:rPr>
              <w:t>机构</w:t>
            </w:r>
          </w:p>
        </w:tc>
      </w:tr>
      <w:tr w:rsidR="0001218E" w:rsidRPr="00757A10" w14:paraId="4D98B1D7" w14:textId="77777777" w:rsidTr="0081192A">
        <w:trPr>
          <w:trHeight w:val="40"/>
        </w:trPr>
        <w:tc>
          <w:tcPr>
            <w:tcW w:w="2275" w:type="pct"/>
            <w:shd w:val="clear" w:color="auto" w:fill="auto"/>
            <w:vAlign w:val="center"/>
          </w:tcPr>
          <w:p w14:paraId="45DDC8E5" w14:textId="77777777" w:rsidR="0001218E" w:rsidRPr="00757A10" w:rsidRDefault="006A42FC" w:rsidP="006A42FC">
            <w:pPr>
              <w:jc w:val="center"/>
              <w:rPr>
                <w:color w:val="000000" w:themeColor="text1"/>
                <w:sz w:val="20"/>
                <w:szCs w:val="20"/>
                <w:lang w:val="en-GB" w:eastAsia="zh-CN"/>
              </w:rPr>
            </w:pPr>
            <w:r>
              <w:rPr>
                <w:rFonts w:hint="eastAsia"/>
                <w:color w:val="000000" w:themeColor="text1"/>
                <w:sz w:val="20"/>
                <w:szCs w:val="20"/>
                <w:lang w:val="en-GB" w:eastAsia="zh-CN"/>
              </w:rPr>
              <w:t>基加利</w:t>
            </w:r>
            <w:r w:rsidR="00163359">
              <w:rPr>
                <w:rFonts w:hint="eastAsia"/>
                <w:color w:val="000000" w:themeColor="text1"/>
                <w:sz w:val="20"/>
                <w:szCs w:val="20"/>
                <w:lang w:val="en-GB" w:eastAsia="zh-CN"/>
              </w:rPr>
              <w:t>氢氟碳化合物</w:t>
            </w:r>
            <w:r>
              <w:rPr>
                <w:rFonts w:hint="eastAsia"/>
                <w:color w:val="000000" w:themeColor="text1"/>
                <w:sz w:val="20"/>
                <w:szCs w:val="20"/>
                <w:lang w:val="en-GB" w:eastAsia="zh-CN"/>
              </w:rPr>
              <w:t>实施计划</w:t>
            </w:r>
            <w:r w:rsidR="0001218E" w:rsidRPr="00757A10">
              <w:rPr>
                <w:color w:val="000000" w:themeColor="text1"/>
                <w:sz w:val="20"/>
                <w:szCs w:val="20"/>
                <w:lang w:val="en-GB" w:eastAsia="zh-CN"/>
              </w:rPr>
              <w:t>(</w:t>
            </w:r>
            <w:r>
              <w:rPr>
                <w:rFonts w:hint="eastAsia"/>
                <w:color w:val="000000" w:themeColor="text1"/>
                <w:sz w:val="20"/>
                <w:szCs w:val="20"/>
                <w:lang w:val="en-GB" w:eastAsia="zh-CN"/>
              </w:rPr>
              <w:t>第一阶段</w:t>
            </w:r>
            <w:r w:rsidR="0001218E" w:rsidRPr="00757A10">
              <w:rPr>
                <w:color w:val="000000" w:themeColor="text1"/>
                <w:sz w:val="20"/>
                <w:szCs w:val="20"/>
                <w:lang w:val="en-GB" w:eastAsia="zh-CN"/>
              </w:rPr>
              <w:t>)</w:t>
            </w:r>
          </w:p>
        </w:tc>
        <w:tc>
          <w:tcPr>
            <w:tcW w:w="2725" w:type="pct"/>
            <w:shd w:val="clear" w:color="auto" w:fill="auto"/>
            <w:vAlign w:val="center"/>
          </w:tcPr>
          <w:p w14:paraId="6870E1F0" w14:textId="77777777" w:rsidR="0001218E" w:rsidRPr="00757A10" w:rsidRDefault="00EB402E" w:rsidP="004E5544">
            <w:pPr>
              <w:jc w:val="center"/>
              <w:rPr>
                <w:color w:val="000000" w:themeColor="text1"/>
                <w:sz w:val="20"/>
                <w:szCs w:val="20"/>
                <w:lang w:val="en-GB" w:eastAsia="zh-CN"/>
              </w:rPr>
            </w:pPr>
            <w:r>
              <w:rPr>
                <w:rFonts w:hint="eastAsia"/>
                <w:color w:val="000000" w:themeColor="text1"/>
                <w:sz w:val="20"/>
                <w:szCs w:val="20"/>
                <w:lang w:val="en-GB" w:eastAsia="zh-CN"/>
              </w:rPr>
              <w:t>开发计划署</w:t>
            </w:r>
            <w:r w:rsidR="0001218E" w:rsidRPr="00757A10">
              <w:rPr>
                <w:color w:val="000000" w:themeColor="text1"/>
                <w:sz w:val="20"/>
                <w:szCs w:val="20"/>
                <w:lang w:val="en-GB" w:eastAsia="zh-CN"/>
              </w:rPr>
              <w:t xml:space="preserve"> (</w:t>
            </w:r>
            <w:r>
              <w:rPr>
                <w:rFonts w:hint="eastAsia"/>
                <w:color w:val="000000" w:themeColor="text1"/>
                <w:sz w:val="20"/>
                <w:szCs w:val="20"/>
                <w:lang w:val="en-GB" w:eastAsia="zh-CN"/>
              </w:rPr>
              <w:t>牵头机构</w:t>
            </w:r>
            <w:r w:rsidR="0001218E" w:rsidRPr="00757A10">
              <w:rPr>
                <w:color w:val="000000" w:themeColor="text1"/>
                <w:sz w:val="20"/>
                <w:szCs w:val="20"/>
                <w:lang w:val="en-GB" w:eastAsia="zh-CN"/>
              </w:rPr>
              <w:t xml:space="preserve">), </w:t>
            </w:r>
            <w:r w:rsidR="004E5544">
              <w:rPr>
                <w:rFonts w:hint="eastAsia"/>
                <w:color w:val="000000" w:themeColor="text1"/>
                <w:sz w:val="20"/>
                <w:szCs w:val="20"/>
                <w:lang w:val="en-GB" w:eastAsia="zh-CN"/>
              </w:rPr>
              <w:t>环境署</w:t>
            </w:r>
            <w:r w:rsidR="00950512" w:rsidRPr="00757A10">
              <w:rPr>
                <w:color w:val="000000" w:themeColor="text1"/>
                <w:sz w:val="20"/>
                <w:szCs w:val="20"/>
                <w:lang w:val="en-GB" w:eastAsia="zh-CN"/>
              </w:rPr>
              <w:t xml:space="preserve">, </w:t>
            </w:r>
            <w:r w:rsidR="004E5544">
              <w:rPr>
                <w:rFonts w:hint="eastAsia"/>
                <w:color w:val="000000" w:themeColor="text1"/>
                <w:sz w:val="20"/>
                <w:szCs w:val="20"/>
                <w:lang w:val="en-GB" w:eastAsia="zh-CN"/>
              </w:rPr>
              <w:t>工发组织</w:t>
            </w:r>
          </w:p>
        </w:tc>
      </w:tr>
    </w:tbl>
    <w:p w14:paraId="75EB7665" w14:textId="77777777" w:rsidR="0001218E" w:rsidRPr="00757A10" w:rsidRDefault="0001218E" w:rsidP="000141E9">
      <w:pPr>
        <w:jc w:val="center"/>
        <w:rPr>
          <w:sz w:val="20"/>
          <w:szCs w:val="20"/>
          <w:lang w:val="en-GB" w:eastAsia="zh-CN"/>
        </w:rPr>
      </w:pPr>
    </w:p>
    <w:tbl>
      <w:tblPr>
        <w:tblStyle w:val="TableGrid"/>
        <w:tblW w:w="5458" w:type="pct"/>
        <w:tblInd w:w="-431" w:type="dxa"/>
        <w:tblCellMar>
          <w:top w:w="28" w:type="dxa"/>
          <w:bottom w:w="28" w:type="dxa"/>
        </w:tblCellMar>
        <w:tblLook w:val="04A0" w:firstRow="1" w:lastRow="0" w:firstColumn="1" w:lastColumn="0" w:noHBand="0" w:noVBand="1"/>
      </w:tblPr>
      <w:tblGrid>
        <w:gridCol w:w="1271"/>
        <w:gridCol w:w="837"/>
        <w:gridCol w:w="655"/>
        <w:gridCol w:w="1153"/>
        <w:gridCol w:w="840"/>
        <w:gridCol w:w="310"/>
        <w:gridCol w:w="1152"/>
        <w:gridCol w:w="135"/>
        <w:gridCol w:w="1073"/>
        <w:gridCol w:w="378"/>
        <w:gridCol w:w="447"/>
        <w:gridCol w:w="658"/>
        <w:gridCol w:w="1544"/>
      </w:tblGrid>
      <w:tr w:rsidR="00D55046" w:rsidRPr="00757A10" w14:paraId="64CCB0F6" w14:textId="77777777" w:rsidTr="008C3826">
        <w:trPr>
          <w:trHeight w:val="77"/>
        </w:trPr>
        <w:tc>
          <w:tcPr>
            <w:tcW w:w="4643" w:type="dxa"/>
            <w:gridSpan w:val="5"/>
            <w:shd w:val="clear" w:color="auto" w:fill="auto"/>
          </w:tcPr>
          <w:p w14:paraId="6529F31B" w14:textId="77777777" w:rsidR="00D921A6" w:rsidRPr="00757A10" w:rsidRDefault="00D921A6" w:rsidP="002D4119">
            <w:pPr>
              <w:jc w:val="left"/>
              <w:rPr>
                <w:b/>
                <w:sz w:val="20"/>
                <w:szCs w:val="20"/>
                <w:lang w:val="en-GB" w:eastAsia="zh-CN"/>
              </w:rPr>
            </w:pPr>
            <w:r w:rsidRPr="00757A10">
              <w:rPr>
                <w:b/>
                <w:sz w:val="20"/>
                <w:szCs w:val="20"/>
                <w:lang w:val="en-GB" w:eastAsia="zh-CN"/>
              </w:rPr>
              <w:t>(</w:t>
            </w:r>
            <w:r w:rsidR="002D4119">
              <w:rPr>
                <w:rFonts w:hint="eastAsia"/>
                <w:b/>
                <w:sz w:val="20"/>
                <w:szCs w:val="20"/>
                <w:lang w:val="en-GB" w:eastAsia="zh-CN"/>
              </w:rPr>
              <w:t>二</w:t>
            </w:r>
            <w:r w:rsidRPr="00757A10">
              <w:rPr>
                <w:b/>
                <w:sz w:val="20"/>
                <w:szCs w:val="20"/>
                <w:lang w:val="en-GB" w:eastAsia="zh-CN"/>
              </w:rPr>
              <w:t xml:space="preserve">) </w:t>
            </w:r>
            <w:r w:rsidR="002D4119">
              <w:rPr>
                <w:rFonts w:hint="eastAsia"/>
                <w:b/>
                <w:sz w:val="20"/>
                <w:szCs w:val="20"/>
                <w:lang w:val="en-GB" w:eastAsia="zh-CN"/>
              </w:rPr>
              <w:t>最新第</w:t>
            </w:r>
            <w:r w:rsidRPr="00757A10">
              <w:rPr>
                <w:b/>
                <w:sz w:val="20"/>
                <w:szCs w:val="20"/>
                <w:lang w:val="en-GB" w:eastAsia="zh-CN"/>
              </w:rPr>
              <w:t xml:space="preserve"> 7</w:t>
            </w:r>
            <w:r w:rsidR="002D4119">
              <w:rPr>
                <w:rFonts w:hint="eastAsia"/>
                <w:b/>
                <w:sz w:val="20"/>
                <w:szCs w:val="20"/>
                <w:lang w:val="en-GB" w:eastAsia="zh-CN"/>
              </w:rPr>
              <w:t>条数据</w:t>
            </w:r>
            <w:r w:rsidRPr="00757A10">
              <w:rPr>
                <w:b/>
                <w:sz w:val="20"/>
                <w:szCs w:val="20"/>
                <w:lang w:val="en-GB" w:eastAsia="zh-CN"/>
              </w:rPr>
              <w:t xml:space="preserve"> (</w:t>
            </w:r>
            <w:r w:rsidR="002D4119">
              <w:rPr>
                <w:rFonts w:hint="eastAsia"/>
                <w:b/>
                <w:sz w:val="20"/>
                <w:szCs w:val="20"/>
                <w:lang w:val="en-GB" w:eastAsia="zh-CN"/>
              </w:rPr>
              <w:t>附件</w:t>
            </w:r>
            <w:r w:rsidRPr="00757A10">
              <w:rPr>
                <w:b/>
                <w:sz w:val="20"/>
                <w:szCs w:val="20"/>
                <w:lang w:val="en-GB" w:eastAsia="zh-CN"/>
              </w:rPr>
              <w:t xml:space="preserve"> F)</w:t>
            </w:r>
            <w:r w:rsidR="00B93ED5">
              <w:rPr>
                <w:b/>
                <w:sz w:val="20"/>
                <w:szCs w:val="20"/>
                <w:lang w:val="en-GB" w:eastAsia="zh-CN"/>
              </w:rPr>
              <w:t xml:space="preserve"> </w:t>
            </w:r>
          </w:p>
        </w:tc>
        <w:tc>
          <w:tcPr>
            <w:tcW w:w="1560" w:type="dxa"/>
            <w:gridSpan w:val="3"/>
            <w:shd w:val="clear" w:color="auto" w:fill="auto"/>
          </w:tcPr>
          <w:p w14:paraId="15603ABD" w14:textId="77777777" w:rsidR="00D921A6" w:rsidRPr="00757A10" w:rsidRDefault="00270655" w:rsidP="00270655">
            <w:pPr>
              <w:jc w:val="left"/>
              <w:rPr>
                <w:sz w:val="20"/>
                <w:szCs w:val="20"/>
                <w:lang w:val="en-GB"/>
              </w:rPr>
            </w:pPr>
            <w:r>
              <w:rPr>
                <w:rFonts w:hint="eastAsia"/>
                <w:sz w:val="20"/>
                <w:szCs w:val="20"/>
                <w:lang w:val="en-GB" w:eastAsia="zh-CN"/>
              </w:rPr>
              <w:t>年份</w:t>
            </w:r>
            <w:r w:rsidR="00D921A6" w:rsidRPr="00757A10">
              <w:rPr>
                <w:sz w:val="20"/>
                <w:szCs w:val="20"/>
                <w:lang w:val="en-GB"/>
              </w:rPr>
              <w:t xml:space="preserve">: </w:t>
            </w:r>
            <w:r w:rsidR="00D921A6" w:rsidRPr="00757A10">
              <w:rPr>
                <w:color w:val="000000" w:themeColor="text1"/>
                <w:sz w:val="20"/>
                <w:szCs w:val="20"/>
                <w:lang w:val="en-GB"/>
              </w:rPr>
              <w:t>2022</w:t>
            </w:r>
          </w:p>
        </w:tc>
        <w:tc>
          <w:tcPr>
            <w:tcW w:w="1417" w:type="dxa"/>
            <w:gridSpan w:val="2"/>
            <w:shd w:val="clear" w:color="auto" w:fill="auto"/>
          </w:tcPr>
          <w:p w14:paraId="27BA15AA" w14:textId="77777777" w:rsidR="00D921A6" w:rsidRPr="00757A10" w:rsidRDefault="00B47AD4" w:rsidP="00270655">
            <w:pPr>
              <w:ind w:left="-109"/>
              <w:jc w:val="right"/>
              <w:rPr>
                <w:sz w:val="20"/>
                <w:szCs w:val="20"/>
                <w:lang w:val="en-GB"/>
              </w:rPr>
            </w:pPr>
            <w:r w:rsidRPr="00757A10">
              <w:rPr>
                <w:sz w:val="20"/>
                <w:szCs w:val="20"/>
                <w:lang w:val="en-GB"/>
              </w:rPr>
              <w:t>19</w:t>
            </w:r>
            <w:r w:rsidR="00393981" w:rsidRPr="00757A10">
              <w:rPr>
                <w:sz w:val="20"/>
                <w:szCs w:val="20"/>
                <w:lang w:val="en-GB"/>
              </w:rPr>
              <w:t>76.76</w:t>
            </w:r>
            <w:r w:rsidR="00270655">
              <w:rPr>
                <w:rFonts w:hint="eastAsia"/>
                <w:sz w:val="20"/>
                <w:szCs w:val="20"/>
                <w:lang w:val="en-GB" w:eastAsia="zh-CN"/>
              </w:rPr>
              <w:t>公吨</w:t>
            </w:r>
          </w:p>
        </w:tc>
        <w:tc>
          <w:tcPr>
            <w:tcW w:w="2586" w:type="dxa"/>
            <w:gridSpan w:val="3"/>
            <w:shd w:val="clear" w:color="auto" w:fill="auto"/>
          </w:tcPr>
          <w:p w14:paraId="28DDECA8" w14:textId="77777777" w:rsidR="00D921A6" w:rsidRPr="00854E39" w:rsidRDefault="00393981" w:rsidP="00270655">
            <w:pPr>
              <w:ind w:left="-110"/>
              <w:jc w:val="right"/>
              <w:rPr>
                <w:sz w:val="20"/>
                <w:szCs w:val="20"/>
                <w:highlight w:val="yellow"/>
                <w:lang w:val="en-GB"/>
              </w:rPr>
            </w:pPr>
            <w:bookmarkStart w:id="0" w:name="_Hlk152341923"/>
            <w:r w:rsidRPr="003F4372">
              <w:rPr>
                <w:sz w:val="20"/>
                <w:szCs w:val="20"/>
                <w:lang w:val="en-GB"/>
              </w:rPr>
              <w:t>3,714,281</w:t>
            </w:r>
            <w:r w:rsidRPr="003F4372">
              <w:rPr>
                <w:sz w:val="20"/>
                <w:szCs w:val="20"/>
              </w:rPr>
              <w:t xml:space="preserve"> </w:t>
            </w:r>
            <w:bookmarkEnd w:id="0"/>
            <w:r w:rsidR="00270655">
              <w:rPr>
                <w:rFonts w:hint="eastAsia"/>
                <w:sz w:val="20"/>
                <w:szCs w:val="20"/>
                <w:lang w:eastAsia="zh-CN"/>
              </w:rPr>
              <w:t>二氧化碳当量吨</w:t>
            </w:r>
            <w:r w:rsidR="00BA76BE" w:rsidRPr="002035EC">
              <w:rPr>
                <w:b/>
                <w:sz w:val="20"/>
                <w:szCs w:val="20"/>
                <w:lang w:val="en-GB"/>
              </w:rPr>
              <w:t>*</w:t>
            </w:r>
            <w:r w:rsidRPr="003F4372">
              <w:rPr>
                <w:sz w:val="20"/>
                <w:szCs w:val="20"/>
                <w:lang w:val="en-GB"/>
              </w:rPr>
              <w:t xml:space="preserve"> </w:t>
            </w:r>
          </w:p>
        </w:tc>
      </w:tr>
      <w:tr w:rsidR="00D55046" w:rsidRPr="00757A10" w14:paraId="43F9617F" w14:textId="77777777" w:rsidTr="003D1B77">
        <w:tblPrEx>
          <w:tblCellMar>
            <w:top w:w="0" w:type="dxa"/>
            <w:left w:w="28" w:type="dxa"/>
            <w:bottom w:w="0" w:type="dxa"/>
            <w:right w:w="28" w:type="dxa"/>
          </w:tblCellMar>
        </w:tblPrEx>
        <w:trPr>
          <w:trHeight w:val="227"/>
        </w:trPr>
        <w:tc>
          <w:tcPr>
            <w:tcW w:w="8056" w:type="dxa"/>
            <w:gridSpan w:val="11"/>
            <w:shd w:val="clear" w:color="auto" w:fill="auto"/>
          </w:tcPr>
          <w:p w14:paraId="1BADB598" w14:textId="77777777" w:rsidR="0001218E" w:rsidRPr="00757A10" w:rsidRDefault="00950512" w:rsidP="00CB3E41">
            <w:pPr>
              <w:jc w:val="left"/>
              <w:rPr>
                <w:b/>
                <w:sz w:val="20"/>
                <w:szCs w:val="20"/>
                <w:lang w:val="en-GB" w:eastAsia="zh-CN"/>
              </w:rPr>
            </w:pPr>
            <w:bookmarkStart w:id="1" w:name="_Hlk144370325"/>
            <w:r w:rsidRPr="00757A10">
              <w:rPr>
                <w:b/>
                <w:sz w:val="20"/>
                <w:szCs w:val="20"/>
                <w:lang w:val="en-GB" w:eastAsia="zh-CN"/>
              </w:rPr>
              <w:t xml:space="preserve">  </w:t>
            </w:r>
            <w:r w:rsidR="0001218E" w:rsidRPr="00757A10">
              <w:rPr>
                <w:b/>
                <w:sz w:val="20"/>
                <w:szCs w:val="20"/>
                <w:lang w:val="en-GB" w:eastAsia="zh-CN"/>
              </w:rPr>
              <w:t>(</w:t>
            </w:r>
            <w:r w:rsidR="00CB3E41">
              <w:rPr>
                <w:rFonts w:hint="eastAsia"/>
                <w:b/>
                <w:sz w:val="20"/>
                <w:szCs w:val="20"/>
                <w:lang w:val="en-GB" w:eastAsia="zh-CN"/>
              </w:rPr>
              <w:t>三</w:t>
            </w:r>
            <w:r w:rsidR="0001218E" w:rsidRPr="00757A10">
              <w:rPr>
                <w:b/>
                <w:sz w:val="20"/>
                <w:szCs w:val="20"/>
                <w:lang w:val="en-GB" w:eastAsia="zh-CN"/>
              </w:rPr>
              <w:t xml:space="preserve">) </w:t>
            </w:r>
            <w:r w:rsidR="00CB3E41">
              <w:rPr>
                <w:rFonts w:hint="eastAsia"/>
                <w:b/>
                <w:sz w:val="20"/>
                <w:szCs w:val="20"/>
                <w:lang w:val="en-GB" w:eastAsia="zh-CN"/>
              </w:rPr>
              <w:t>最新国家方案行业数据</w:t>
            </w:r>
            <w:r w:rsidR="0001218E" w:rsidRPr="00757A10">
              <w:rPr>
                <w:b/>
                <w:sz w:val="20"/>
                <w:szCs w:val="20"/>
                <w:lang w:val="en-GB" w:eastAsia="zh-CN"/>
              </w:rPr>
              <w:t>(</w:t>
            </w:r>
            <w:r w:rsidR="00CB3E41">
              <w:rPr>
                <w:rFonts w:hint="eastAsia"/>
                <w:b/>
                <w:sz w:val="20"/>
                <w:szCs w:val="20"/>
                <w:lang w:val="en-GB" w:eastAsia="zh-CN"/>
              </w:rPr>
              <w:t>二氧化碳当量吨</w:t>
            </w:r>
            <w:r w:rsidR="0001218E" w:rsidRPr="00757A10">
              <w:rPr>
                <w:b/>
                <w:sz w:val="20"/>
                <w:szCs w:val="20"/>
                <w:lang w:val="en-GB" w:eastAsia="zh-CN"/>
              </w:rPr>
              <w:t>)</w:t>
            </w:r>
          </w:p>
        </w:tc>
        <w:tc>
          <w:tcPr>
            <w:tcW w:w="2150" w:type="dxa"/>
            <w:gridSpan w:val="2"/>
            <w:shd w:val="clear" w:color="auto" w:fill="auto"/>
          </w:tcPr>
          <w:p w14:paraId="721C5518" w14:textId="77777777" w:rsidR="0001218E" w:rsidRPr="00757A10" w:rsidRDefault="004B0353" w:rsidP="004B0353">
            <w:pPr>
              <w:spacing w:after="60"/>
              <w:jc w:val="right"/>
              <w:rPr>
                <w:b/>
                <w:sz w:val="20"/>
                <w:szCs w:val="20"/>
                <w:highlight w:val="cyan"/>
                <w:lang w:val="en-GB"/>
              </w:rPr>
            </w:pPr>
            <w:r>
              <w:rPr>
                <w:rFonts w:hint="eastAsia"/>
                <w:b/>
                <w:sz w:val="20"/>
                <w:szCs w:val="20"/>
                <w:lang w:val="en-GB" w:eastAsia="zh-CN"/>
              </w:rPr>
              <w:t>年份</w:t>
            </w:r>
            <w:r w:rsidR="0001218E" w:rsidRPr="00757A10">
              <w:rPr>
                <w:b/>
                <w:sz w:val="20"/>
                <w:szCs w:val="20"/>
                <w:lang w:val="en-GB"/>
              </w:rPr>
              <w:t xml:space="preserve">: </w:t>
            </w:r>
            <w:r w:rsidR="0001218E" w:rsidRPr="00757A10">
              <w:rPr>
                <w:b/>
                <w:color w:val="000000" w:themeColor="text1"/>
                <w:sz w:val="20"/>
                <w:szCs w:val="20"/>
                <w:lang w:val="en-GB"/>
              </w:rPr>
              <w:t>202</w:t>
            </w:r>
            <w:r w:rsidR="00E95040" w:rsidRPr="00757A10">
              <w:rPr>
                <w:b/>
                <w:color w:val="000000" w:themeColor="text1"/>
                <w:sz w:val="20"/>
                <w:szCs w:val="20"/>
                <w:lang w:val="en-GB"/>
              </w:rPr>
              <w:t>2</w:t>
            </w:r>
          </w:p>
        </w:tc>
      </w:tr>
      <w:tr w:rsidR="0085152D" w:rsidRPr="005227AD" w14:paraId="27F05F99" w14:textId="77777777" w:rsidTr="003D1B77">
        <w:tblPrEx>
          <w:tblCellMar>
            <w:top w:w="0" w:type="dxa"/>
            <w:left w:w="28" w:type="dxa"/>
            <w:bottom w:w="0" w:type="dxa"/>
            <w:right w:w="28" w:type="dxa"/>
          </w:tblCellMar>
        </w:tblPrEx>
        <w:trPr>
          <w:trHeight w:val="251"/>
        </w:trPr>
        <w:tc>
          <w:tcPr>
            <w:tcW w:w="1240" w:type="dxa"/>
            <w:vMerge w:val="restart"/>
            <w:shd w:val="clear" w:color="auto" w:fill="auto"/>
            <w:tcMar>
              <w:left w:w="85" w:type="dxa"/>
              <w:right w:w="85" w:type="dxa"/>
            </w:tcMar>
            <w:vAlign w:val="center"/>
          </w:tcPr>
          <w:p w14:paraId="511E0EA4" w14:textId="77777777" w:rsidR="00D32383" w:rsidRPr="005227AD" w:rsidRDefault="00B123C7" w:rsidP="00B123C7">
            <w:pPr>
              <w:jc w:val="center"/>
              <w:rPr>
                <w:sz w:val="20"/>
                <w:szCs w:val="20"/>
                <w:lang w:val="en-GB"/>
              </w:rPr>
            </w:pPr>
            <w:r>
              <w:rPr>
                <w:rFonts w:hint="eastAsia"/>
                <w:sz w:val="20"/>
                <w:szCs w:val="20"/>
                <w:lang w:val="en-GB" w:eastAsia="zh-CN"/>
              </w:rPr>
              <w:t>化学品</w:t>
            </w:r>
          </w:p>
        </w:tc>
        <w:tc>
          <w:tcPr>
            <w:tcW w:w="817" w:type="dxa"/>
            <w:vMerge w:val="restart"/>
            <w:shd w:val="clear" w:color="auto" w:fill="auto"/>
            <w:tcMar>
              <w:left w:w="85" w:type="dxa"/>
              <w:right w:w="85" w:type="dxa"/>
            </w:tcMar>
            <w:vAlign w:val="center"/>
          </w:tcPr>
          <w:p w14:paraId="09248AB0" w14:textId="77777777" w:rsidR="00D32383" w:rsidRPr="005227AD" w:rsidRDefault="00826361" w:rsidP="00826361">
            <w:pPr>
              <w:jc w:val="center"/>
              <w:rPr>
                <w:sz w:val="20"/>
                <w:szCs w:val="20"/>
                <w:lang w:val="en-GB"/>
              </w:rPr>
            </w:pPr>
            <w:r>
              <w:rPr>
                <w:rFonts w:hint="eastAsia"/>
                <w:sz w:val="20"/>
                <w:szCs w:val="20"/>
                <w:lang w:val="en-GB" w:eastAsia="zh-CN"/>
              </w:rPr>
              <w:t>气雾剂</w:t>
            </w:r>
          </w:p>
        </w:tc>
        <w:tc>
          <w:tcPr>
            <w:tcW w:w="640" w:type="dxa"/>
            <w:vMerge w:val="restart"/>
            <w:shd w:val="clear" w:color="auto" w:fill="auto"/>
            <w:tcMar>
              <w:left w:w="85" w:type="dxa"/>
              <w:right w:w="85" w:type="dxa"/>
            </w:tcMar>
            <w:vAlign w:val="center"/>
          </w:tcPr>
          <w:p w14:paraId="59E944FF" w14:textId="77777777" w:rsidR="00D32383" w:rsidRPr="005227AD" w:rsidRDefault="00826361" w:rsidP="00826361">
            <w:pPr>
              <w:jc w:val="center"/>
              <w:rPr>
                <w:sz w:val="20"/>
                <w:szCs w:val="20"/>
                <w:lang w:val="en-GB"/>
              </w:rPr>
            </w:pPr>
            <w:r>
              <w:rPr>
                <w:rFonts w:hint="eastAsia"/>
                <w:sz w:val="20"/>
                <w:szCs w:val="20"/>
                <w:lang w:val="en-GB" w:eastAsia="zh-CN"/>
              </w:rPr>
              <w:t>泡沫塑料</w:t>
            </w:r>
          </w:p>
        </w:tc>
        <w:tc>
          <w:tcPr>
            <w:tcW w:w="1126" w:type="dxa"/>
            <w:vMerge w:val="restart"/>
            <w:shd w:val="clear" w:color="auto" w:fill="auto"/>
            <w:tcMar>
              <w:left w:w="85" w:type="dxa"/>
              <w:right w:w="85" w:type="dxa"/>
            </w:tcMar>
            <w:vAlign w:val="center"/>
          </w:tcPr>
          <w:p w14:paraId="6508DA47" w14:textId="77777777" w:rsidR="00D32383" w:rsidRPr="005227AD" w:rsidRDefault="00826361" w:rsidP="00826361">
            <w:pPr>
              <w:jc w:val="center"/>
              <w:rPr>
                <w:sz w:val="20"/>
                <w:szCs w:val="20"/>
                <w:lang w:val="en-GB"/>
              </w:rPr>
            </w:pPr>
            <w:r>
              <w:rPr>
                <w:rFonts w:hint="eastAsia"/>
                <w:sz w:val="20"/>
                <w:szCs w:val="20"/>
                <w:lang w:val="en-GB" w:eastAsia="zh-CN"/>
              </w:rPr>
              <w:t>消防</w:t>
            </w:r>
          </w:p>
        </w:tc>
        <w:tc>
          <w:tcPr>
            <w:tcW w:w="3428" w:type="dxa"/>
            <w:gridSpan w:val="5"/>
            <w:shd w:val="clear" w:color="auto" w:fill="auto"/>
            <w:tcMar>
              <w:left w:w="85" w:type="dxa"/>
              <w:right w:w="85" w:type="dxa"/>
            </w:tcMar>
            <w:vAlign w:val="center"/>
          </w:tcPr>
          <w:p w14:paraId="1FAAC85C" w14:textId="77777777" w:rsidR="00D32383" w:rsidRPr="005227AD" w:rsidRDefault="003A269F" w:rsidP="003A269F">
            <w:pPr>
              <w:jc w:val="center"/>
              <w:rPr>
                <w:sz w:val="20"/>
                <w:szCs w:val="20"/>
                <w:lang w:val="en-GB"/>
              </w:rPr>
            </w:pPr>
            <w:r>
              <w:rPr>
                <w:rFonts w:hint="eastAsia"/>
                <w:sz w:val="20"/>
                <w:szCs w:val="20"/>
                <w:lang w:val="en-GB" w:eastAsia="zh-CN"/>
              </w:rPr>
              <w:t>空调和制冷</w:t>
            </w:r>
          </w:p>
        </w:tc>
        <w:tc>
          <w:tcPr>
            <w:tcW w:w="805" w:type="dxa"/>
            <w:gridSpan w:val="2"/>
            <w:vMerge w:val="restart"/>
            <w:shd w:val="clear" w:color="auto" w:fill="auto"/>
            <w:tcMar>
              <w:left w:w="85" w:type="dxa"/>
              <w:right w:w="85" w:type="dxa"/>
            </w:tcMar>
            <w:vAlign w:val="center"/>
          </w:tcPr>
          <w:p w14:paraId="75D540D8" w14:textId="77777777" w:rsidR="00D32383" w:rsidRPr="005227AD" w:rsidRDefault="00D55046" w:rsidP="00D55046">
            <w:pPr>
              <w:jc w:val="center"/>
              <w:rPr>
                <w:sz w:val="20"/>
                <w:szCs w:val="20"/>
                <w:lang w:val="en-GB"/>
              </w:rPr>
            </w:pPr>
            <w:r>
              <w:rPr>
                <w:rFonts w:hint="eastAsia"/>
                <w:sz w:val="20"/>
                <w:szCs w:val="20"/>
                <w:lang w:val="en-GB" w:eastAsia="zh-CN"/>
              </w:rPr>
              <w:t>溶剂</w:t>
            </w:r>
          </w:p>
        </w:tc>
        <w:tc>
          <w:tcPr>
            <w:tcW w:w="642" w:type="dxa"/>
            <w:vMerge w:val="restart"/>
            <w:shd w:val="clear" w:color="auto" w:fill="auto"/>
            <w:tcMar>
              <w:left w:w="85" w:type="dxa"/>
              <w:right w:w="85" w:type="dxa"/>
            </w:tcMar>
            <w:vAlign w:val="center"/>
          </w:tcPr>
          <w:p w14:paraId="11258CFE" w14:textId="77777777" w:rsidR="00D32383" w:rsidRPr="005227AD" w:rsidRDefault="0085152D" w:rsidP="0085152D">
            <w:pPr>
              <w:jc w:val="center"/>
              <w:rPr>
                <w:sz w:val="20"/>
                <w:szCs w:val="20"/>
                <w:lang w:val="en-GB"/>
              </w:rPr>
            </w:pPr>
            <w:r>
              <w:rPr>
                <w:rFonts w:hint="eastAsia"/>
                <w:sz w:val="20"/>
                <w:szCs w:val="20"/>
                <w:lang w:val="en-GB" w:eastAsia="zh-CN"/>
              </w:rPr>
              <w:t>其他</w:t>
            </w:r>
          </w:p>
        </w:tc>
        <w:tc>
          <w:tcPr>
            <w:tcW w:w="1508" w:type="dxa"/>
            <w:vMerge w:val="restart"/>
            <w:shd w:val="clear" w:color="auto" w:fill="auto"/>
            <w:tcMar>
              <w:left w:w="85" w:type="dxa"/>
              <w:right w:w="85" w:type="dxa"/>
            </w:tcMar>
            <w:vAlign w:val="center"/>
          </w:tcPr>
          <w:p w14:paraId="689E9CC0" w14:textId="77777777" w:rsidR="00D32383" w:rsidRPr="005227AD" w:rsidRDefault="00DE795B" w:rsidP="00DE795B">
            <w:pPr>
              <w:jc w:val="center"/>
              <w:rPr>
                <w:sz w:val="20"/>
                <w:szCs w:val="20"/>
                <w:lang w:val="en-GB"/>
              </w:rPr>
            </w:pPr>
            <w:r>
              <w:rPr>
                <w:rFonts w:hint="eastAsia"/>
                <w:sz w:val="20"/>
                <w:szCs w:val="20"/>
                <w:lang w:val="en-GB" w:eastAsia="zh-CN"/>
              </w:rPr>
              <w:t>行业消耗总量</w:t>
            </w:r>
          </w:p>
        </w:tc>
      </w:tr>
      <w:tr w:rsidR="00D55046" w:rsidRPr="005227AD" w14:paraId="063D3591" w14:textId="77777777" w:rsidTr="003D1B77">
        <w:tblPrEx>
          <w:tblCellMar>
            <w:top w:w="0" w:type="dxa"/>
            <w:left w:w="28" w:type="dxa"/>
            <w:bottom w:w="0" w:type="dxa"/>
            <w:right w:w="28" w:type="dxa"/>
          </w:tblCellMar>
        </w:tblPrEx>
        <w:trPr>
          <w:trHeight w:val="107"/>
        </w:trPr>
        <w:tc>
          <w:tcPr>
            <w:tcW w:w="1240" w:type="dxa"/>
            <w:vMerge/>
            <w:shd w:val="clear" w:color="auto" w:fill="auto"/>
            <w:tcMar>
              <w:left w:w="85" w:type="dxa"/>
              <w:right w:w="85" w:type="dxa"/>
            </w:tcMar>
            <w:vAlign w:val="center"/>
          </w:tcPr>
          <w:p w14:paraId="4B902EFF" w14:textId="77777777" w:rsidR="00D32383" w:rsidRPr="005227AD" w:rsidRDefault="00D32383" w:rsidP="000141E9">
            <w:pPr>
              <w:jc w:val="center"/>
              <w:rPr>
                <w:sz w:val="20"/>
                <w:szCs w:val="20"/>
                <w:lang w:val="en-GB"/>
              </w:rPr>
            </w:pPr>
          </w:p>
        </w:tc>
        <w:tc>
          <w:tcPr>
            <w:tcW w:w="817" w:type="dxa"/>
            <w:vMerge/>
            <w:shd w:val="clear" w:color="auto" w:fill="auto"/>
            <w:tcMar>
              <w:left w:w="85" w:type="dxa"/>
              <w:right w:w="85" w:type="dxa"/>
            </w:tcMar>
            <w:vAlign w:val="center"/>
          </w:tcPr>
          <w:p w14:paraId="7567D23D" w14:textId="77777777" w:rsidR="00D32383" w:rsidRPr="005227AD" w:rsidRDefault="00D32383" w:rsidP="000141E9">
            <w:pPr>
              <w:jc w:val="center"/>
              <w:rPr>
                <w:sz w:val="20"/>
                <w:szCs w:val="20"/>
                <w:lang w:val="en-GB"/>
              </w:rPr>
            </w:pPr>
          </w:p>
        </w:tc>
        <w:tc>
          <w:tcPr>
            <w:tcW w:w="640" w:type="dxa"/>
            <w:vMerge/>
            <w:shd w:val="clear" w:color="auto" w:fill="auto"/>
            <w:tcMar>
              <w:left w:w="85" w:type="dxa"/>
              <w:right w:w="85" w:type="dxa"/>
            </w:tcMar>
            <w:vAlign w:val="center"/>
          </w:tcPr>
          <w:p w14:paraId="2AF953B1" w14:textId="77777777" w:rsidR="00D32383" w:rsidRPr="005227AD" w:rsidRDefault="00D32383" w:rsidP="000141E9">
            <w:pPr>
              <w:jc w:val="center"/>
              <w:rPr>
                <w:sz w:val="20"/>
                <w:szCs w:val="20"/>
                <w:lang w:val="en-GB"/>
              </w:rPr>
            </w:pPr>
          </w:p>
        </w:tc>
        <w:tc>
          <w:tcPr>
            <w:tcW w:w="1126" w:type="dxa"/>
            <w:vMerge/>
            <w:shd w:val="clear" w:color="auto" w:fill="auto"/>
            <w:tcMar>
              <w:left w:w="85" w:type="dxa"/>
              <w:right w:w="85" w:type="dxa"/>
            </w:tcMar>
            <w:vAlign w:val="center"/>
          </w:tcPr>
          <w:p w14:paraId="3A0C6593" w14:textId="77777777" w:rsidR="00D32383" w:rsidRPr="005227AD" w:rsidRDefault="00D32383" w:rsidP="000141E9">
            <w:pPr>
              <w:jc w:val="center"/>
              <w:rPr>
                <w:sz w:val="20"/>
                <w:szCs w:val="20"/>
                <w:lang w:val="en-GB"/>
              </w:rPr>
            </w:pPr>
          </w:p>
        </w:tc>
        <w:tc>
          <w:tcPr>
            <w:tcW w:w="2248" w:type="dxa"/>
            <w:gridSpan w:val="3"/>
            <w:shd w:val="clear" w:color="auto" w:fill="auto"/>
            <w:tcMar>
              <w:left w:w="85" w:type="dxa"/>
              <w:right w:w="85" w:type="dxa"/>
            </w:tcMar>
          </w:tcPr>
          <w:p w14:paraId="08A17BB1" w14:textId="77777777" w:rsidR="00D32383" w:rsidRPr="005227AD" w:rsidRDefault="003A269F" w:rsidP="003A269F">
            <w:pPr>
              <w:jc w:val="center"/>
              <w:rPr>
                <w:sz w:val="20"/>
                <w:szCs w:val="20"/>
                <w:lang w:val="en-GB"/>
              </w:rPr>
            </w:pPr>
            <w:r>
              <w:rPr>
                <w:rFonts w:hint="eastAsia"/>
                <w:sz w:val="20"/>
                <w:szCs w:val="20"/>
                <w:lang w:val="en-GB" w:eastAsia="zh-CN"/>
              </w:rPr>
              <w:t>制造行业</w:t>
            </w:r>
          </w:p>
        </w:tc>
        <w:tc>
          <w:tcPr>
            <w:tcW w:w="1180" w:type="dxa"/>
            <w:gridSpan w:val="2"/>
            <w:vMerge w:val="restart"/>
            <w:shd w:val="clear" w:color="auto" w:fill="auto"/>
            <w:tcMar>
              <w:left w:w="85" w:type="dxa"/>
              <w:right w:w="85" w:type="dxa"/>
            </w:tcMar>
            <w:vAlign w:val="center"/>
          </w:tcPr>
          <w:p w14:paraId="3612ED20" w14:textId="77777777" w:rsidR="00D32383" w:rsidRPr="005227AD" w:rsidRDefault="003A269F" w:rsidP="003A269F">
            <w:pPr>
              <w:jc w:val="center"/>
              <w:rPr>
                <w:sz w:val="20"/>
                <w:szCs w:val="20"/>
                <w:lang w:val="en-GB"/>
              </w:rPr>
            </w:pPr>
            <w:r>
              <w:rPr>
                <w:rFonts w:hint="eastAsia"/>
                <w:sz w:val="20"/>
                <w:szCs w:val="20"/>
                <w:lang w:val="en-GB" w:eastAsia="zh-CN"/>
              </w:rPr>
              <w:t>维修</w:t>
            </w:r>
          </w:p>
        </w:tc>
        <w:tc>
          <w:tcPr>
            <w:tcW w:w="805" w:type="dxa"/>
            <w:gridSpan w:val="2"/>
            <w:vMerge/>
            <w:shd w:val="clear" w:color="auto" w:fill="auto"/>
            <w:tcMar>
              <w:left w:w="85" w:type="dxa"/>
              <w:right w:w="85" w:type="dxa"/>
            </w:tcMar>
            <w:vAlign w:val="center"/>
          </w:tcPr>
          <w:p w14:paraId="0F1FA478" w14:textId="77777777" w:rsidR="00D32383" w:rsidRPr="005227AD" w:rsidRDefault="00D32383" w:rsidP="000141E9">
            <w:pPr>
              <w:jc w:val="center"/>
              <w:rPr>
                <w:sz w:val="20"/>
                <w:szCs w:val="20"/>
                <w:lang w:val="en-GB"/>
              </w:rPr>
            </w:pPr>
          </w:p>
        </w:tc>
        <w:tc>
          <w:tcPr>
            <w:tcW w:w="642" w:type="dxa"/>
            <w:vMerge/>
            <w:shd w:val="clear" w:color="auto" w:fill="auto"/>
            <w:tcMar>
              <w:left w:w="85" w:type="dxa"/>
              <w:right w:w="85" w:type="dxa"/>
            </w:tcMar>
            <w:vAlign w:val="center"/>
          </w:tcPr>
          <w:p w14:paraId="4BF539C7" w14:textId="77777777" w:rsidR="00D32383" w:rsidRPr="005227AD" w:rsidRDefault="00D32383" w:rsidP="000141E9">
            <w:pPr>
              <w:jc w:val="center"/>
              <w:rPr>
                <w:sz w:val="20"/>
                <w:szCs w:val="20"/>
                <w:lang w:val="en-GB"/>
              </w:rPr>
            </w:pPr>
          </w:p>
        </w:tc>
        <w:tc>
          <w:tcPr>
            <w:tcW w:w="1508" w:type="dxa"/>
            <w:vMerge/>
            <w:shd w:val="clear" w:color="auto" w:fill="auto"/>
            <w:tcMar>
              <w:left w:w="85" w:type="dxa"/>
              <w:right w:w="85" w:type="dxa"/>
            </w:tcMar>
            <w:vAlign w:val="center"/>
          </w:tcPr>
          <w:p w14:paraId="19B66B40" w14:textId="77777777" w:rsidR="00D32383" w:rsidRPr="005227AD" w:rsidRDefault="00D32383" w:rsidP="000141E9">
            <w:pPr>
              <w:jc w:val="center"/>
              <w:rPr>
                <w:sz w:val="20"/>
                <w:szCs w:val="20"/>
                <w:lang w:val="en-GB"/>
              </w:rPr>
            </w:pPr>
          </w:p>
        </w:tc>
      </w:tr>
      <w:tr w:rsidR="0085152D" w:rsidRPr="005227AD" w14:paraId="6EA5E210" w14:textId="77777777" w:rsidTr="003D1B77">
        <w:tblPrEx>
          <w:tblCellMar>
            <w:top w:w="0" w:type="dxa"/>
            <w:left w:w="28" w:type="dxa"/>
            <w:bottom w:w="0" w:type="dxa"/>
            <w:right w:w="28" w:type="dxa"/>
          </w:tblCellMar>
        </w:tblPrEx>
        <w:trPr>
          <w:trHeight w:val="70"/>
        </w:trPr>
        <w:tc>
          <w:tcPr>
            <w:tcW w:w="1240" w:type="dxa"/>
            <w:vMerge/>
            <w:shd w:val="clear" w:color="auto" w:fill="auto"/>
            <w:tcMar>
              <w:left w:w="85" w:type="dxa"/>
              <w:right w:w="85" w:type="dxa"/>
            </w:tcMar>
            <w:vAlign w:val="center"/>
          </w:tcPr>
          <w:p w14:paraId="753CC1CE" w14:textId="77777777" w:rsidR="00D32383" w:rsidRPr="005227AD" w:rsidRDefault="00D32383" w:rsidP="000141E9">
            <w:pPr>
              <w:jc w:val="center"/>
              <w:rPr>
                <w:sz w:val="20"/>
                <w:szCs w:val="20"/>
                <w:lang w:val="en-GB"/>
              </w:rPr>
            </w:pPr>
          </w:p>
        </w:tc>
        <w:tc>
          <w:tcPr>
            <w:tcW w:w="817" w:type="dxa"/>
            <w:vMerge/>
            <w:shd w:val="clear" w:color="auto" w:fill="auto"/>
            <w:tcMar>
              <w:left w:w="85" w:type="dxa"/>
              <w:right w:w="85" w:type="dxa"/>
            </w:tcMar>
            <w:vAlign w:val="center"/>
          </w:tcPr>
          <w:p w14:paraId="36E3FCA3" w14:textId="77777777" w:rsidR="00D32383" w:rsidRPr="005227AD" w:rsidRDefault="00D32383" w:rsidP="000141E9">
            <w:pPr>
              <w:jc w:val="center"/>
              <w:rPr>
                <w:sz w:val="20"/>
                <w:szCs w:val="20"/>
                <w:lang w:val="en-GB"/>
              </w:rPr>
            </w:pPr>
          </w:p>
        </w:tc>
        <w:tc>
          <w:tcPr>
            <w:tcW w:w="640" w:type="dxa"/>
            <w:vMerge/>
            <w:shd w:val="clear" w:color="auto" w:fill="auto"/>
            <w:tcMar>
              <w:left w:w="85" w:type="dxa"/>
              <w:right w:w="85" w:type="dxa"/>
            </w:tcMar>
            <w:vAlign w:val="center"/>
          </w:tcPr>
          <w:p w14:paraId="635FDC58" w14:textId="77777777" w:rsidR="00D32383" w:rsidRPr="005227AD" w:rsidRDefault="00D32383" w:rsidP="000141E9">
            <w:pPr>
              <w:jc w:val="center"/>
              <w:rPr>
                <w:sz w:val="20"/>
                <w:szCs w:val="20"/>
                <w:lang w:val="en-GB"/>
              </w:rPr>
            </w:pPr>
          </w:p>
        </w:tc>
        <w:tc>
          <w:tcPr>
            <w:tcW w:w="1126" w:type="dxa"/>
            <w:vMerge/>
            <w:shd w:val="clear" w:color="auto" w:fill="auto"/>
            <w:tcMar>
              <w:left w:w="85" w:type="dxa"/>
              <w:right w:w="85" w:type="dxa"/>
            </w:tcMar>
            <w:vAlign w:val="center"/>
          </w:tcPr>
          <w:p w14:paraId="6F9501B8" w14:textId="77777777" w:rsidR="00D32383" w:rsidRPr="005227AD" w:rsidRDefault="00D32383" w:rsidP="000141E9">
            <w:pPr>
              <w:jc w:val="center"/>
              <w:rPr>
                <w:sz w:val="20"/>
                <w:szCs w:val="20"/>
                <w:lang w:val="en-GB"/>
              </w:rPr>
            </w:pPr>
          </w:p>
        </w:tc>
        <w:tc>
          <w:tcPr>
            <w:tcW w:w="1123" w:type="dxa"/>
            <w:gridSpan w:val="2"/>
            <w:shd w:val="clear" w:color="auto" w:fill="auto"/>
            <w:tcMar>
              <w:left w:w="85" w:type="dxa"/>
              <w:right w:w="85" w:type="dxa"/>
            </w:tcMar>
            <w:vAlign w:val="center"/>
          </w:tcPr>
          <w:p w14:paraId="426FE34F" w14:textId="77777777" w:rsidR="00D32383" w:rsidRPr="005227AD" w:rsidRDefault="003A269F" w:rsidP="003A269F">
            <w:pPr>
              <w:jc w:val="center"/>
              <w:rPr>
                <w:sz w:val="20"/>
                <w:szCs w:val="20"/>
                <w:lang w:val="en-GB"/>
              </w:rPr>
            </w:pPr>
            <w:r>
              <w:rPr>
                <w:rFonts w:hint="eastAsia"/>
                <w:sz w:val="20"/>
                <w:szCs w:val="20"/>
                <w:lang w:val="en-GB" w:eastAsia="zh-CN"/>
              </w:rPr>
              <w:t>空调</w:t>
            </w:r>
          </w:p>
        </w:tc>
        <w:tc>
          <w:tcPr>
            <w:tcW w:w="1125" w:type="dxa"/>
            <w:shd w:val="clear" w:color="auto" w:fill="auto"/>
            <w:tcMar>
              <w:left w:w="85" w:type="dxa"/>
              <w:right w:w="85" w:type="dxa"/>
            </w:tcMar>
            <w:vAlign w:val="center"/>
          </w:tcPr>
          <w:p w14:paraId="59702417" w14:textId="77777777" w:rsidR="00D32383" w:rsidRPr="005227AD" w:rsidRDefault="003A269F" w:rsidP="003A269F">
            <w:pPr>
              <w:jc w:val="center"/>
              <w:rPr>
                <w:sz w:val="20"/>
                <w:szCs w:val="20"/>
                <w:lang w:val="en-GB"/>
              </w:rPr>
            </w:pPr>
            <w:r>
              <w:rPr>
                <w:rFonts w:hint="eastAsia"/>
                <w:sz w:val="20"/>
                <w:szCs w:val="20"/>
                <w:lang w:val="en-GB" w:eastAsia="zh-CN"/>
              </w:rPr>
              <w:t>其他</w:t>
            </w:r>
          </w:p>
        </w:tc>
        <w:tc>
          <w:tcPr>
            <w:tcW w:w="1180" w:type="dxa"/>
            <w:gridSpan w:val="2"/>
            <w:vMerge/>
            <w:shd w:val="clear" w:color="auto" w:fill="auto"/>
            <w:tcMar>
              <w:left w:w="85" w:type="dxa"/>
              <w:right w:w="85" w:type="dxa"/>
            </w:tcMar>
            <w:vAlign w:val="center"/>
          </w:tcPr>
          <w:p w14:paraId="3E2570C1" w14:textId="77777777" w:rsidR="00D32383" w:rsidRPr="005227AD" w:rsidRDefault="00D32383" w:rsidP="000141E9">
            <w:pPr>
              <w:jc w:val="center"/>
              <w:rPr>
                <w:sz w:val="20"/>
                <w:szCs w:val="20"/>
                <w:lang w:val="en-GB"/>
              </w:rPr>
            </w:pPr>
          </w:p>
        </w:tc>
        <w:tc>
          <w:tcPr>
            <w:tcW w:w="805" w:type="dxa"/>
            <w:gridSpan w:val="2"/>
            <w:vMerge/>
            <w:shd w:val="clear" w:color="auto" w:fill="auto"/>
            <w:tcMar>
              <w:left w:w="85" w:type="dxa"/>
              <w:right w:w="85" w:type="dxa"/>
            </w:tcMar>
            <w:vAlign w:val="center"/>
          </w:tcPr>
          <w:p w14:paraId="3D637341" w14:textId="77777777" w:rsidR="00D32383" w:rsidRPr="005227AD" w:rsidRDefault="00D32383" w:rsidP="000141E9">
            <w:pPr>
              <w:jc w:val="center"/>
              <w:rPr>
                <w:sz w:val="20"/>
                <w:szCs w:val="20"/>
                <w:lang w:val="en-GB"/>
              </w:rPr>
            </w:pPr>
          </w:p>
        </w:tc>
        <w:tc>
          <w:tcPr>
            <w:tcW w:w="642" w:type="dxa"/>
            <w:vMerge/>
            <w:shd w:val="clear" w:color="auto" w:fill="auto"/>
            <w:tcMar>
              <w:left w:w="85" w:type="dxa"/>
              <w:right w:w="85" w:type="dxa"/>
            </w:tcMar>
            <w:vAlign w:val="center"/>
          </w:tcPr>
          <w:p w14:paraId="2B4967F8" w14:textId="77777777" w:rsidR="00D32383" w:rsidRPr="005227AD" w:rsidRDefault="00D32383" w:rsidP="000141E9">
            <w:pPr>
              <w:jc w:val="center"/>
              <w:rPr>
                <w:sz w:val="20"/>
                <w:szCs w:val="20"/>
                <w:lang w:val="en-GB"/>
              </w:rPr>
            </w:pPr>
          </w:p>
        </w:tc>
        <w:tc>
          <w:tcPr>
            <w:tcW w:w="1508" w:type="dxa"/>
            <w:vMerge/>
            <w:shd w:val="clear" w:color="auto" w:fill="auto"/>
            <w:tcMar>
              <w:left w:w="85" w:type="dxa"/>
              <w:right w:w="85" w:type="dxa"/>
            </w:tcMar>
            <w:vAlign w:val="center"/>
          </w:tcPr>
          <w:p w14:paraId="3A266964" w14:textId="77777777" w:rsidR="00D32383" w:rsidRPr="005227AD" w:rsidRDefault="00D32383" w:rsidP="000141E9">
            <w:pPr>
              <w:jc w:val="center"/>
              <w:rPr>
                <w:sz w:val="20"/>
                <w:szCs w:val="20"/>
                <w:lang w:val="en-GB"/>
              </w:rPr>
            </w:pPr>
          </w:p>
        </w:tc>
      </w:tr>
      <w:tr w:rsidR="0085152D" w:rsidRPr="005227AD" w14:paraId="4E132FBF" w14:textId="77777777" w:rsidTr="00E07CD8">
        <w:tblPrEx>
          <w:tblCellMar>
            <w:top w:w="0" w:type="dxa"/>
            <w:left w:w="28" w:type="dxa"/>
            <w:bottom w:w="0" w:type="dxa"/>
            <w:right w:w="28" w:type="dxa"/>
          </w:tblCellMar>
        </w:tblPrEx>
        <w:trPr>
          <w:trHeight w:val="57"/>
        </w:trPr>
        <w:tc>
          <w:tcPr>
            <w:tcW w:w="1240" w:type="dxa"/>
            <w:shd w:val="clear" w:color="auto" w:fill="auto"/>
          </w:tcPr>
          <w:p w14:paraId="6CDE7D9D" w14:textId="77777777" w:rsidR="001E0A49" w:rsidRPr="005227AD" w:rsidRDefault="001E0A49" w:rsidP="001E0A49">
            <w:pPr>
              <w:spacing w:after="60"/>
              <w:jc w:val="left"/>
              <w:rPr>
                <w:color w:val="000000" w:themeColor="text1"/>
                <w:sz w:val="20"/>
                <w:szCs w:val="20"/>
                <w:highlight w:val="cyan"/>
                <w:lang w:val="en-GB"/>
              </w:rPr>
            </w:pPr>
            <w:r w:rsidRPr="005227AD">
              <w:rPr>
                <w:sz w:val="20"/>
                <w:szCs w:val="20"/>
                <w:lang w:val="en-GB"/>
              </w:rPr>
              <w:t>HFC-134a</w:t>
            </w:r>
          </w:p>
        </w:tc>
        <w:tc>
          <w:tcPr>
            <w:tcW w:w="817" w:type="dxa"/>
            <w:shd w:val="clear" w:color="auto" w:fill="auto"/>
          </w:tcPr>
          <w:p w14:paraId="2E85EF57" w14:textId="77777777" w:rsidR="001E0A49" w:rsidRPr="005227AD" w:rsidRDefault="001E0A49" w:rsidP="001E0A49">
            <w:pPr>
              <w:spacing w:after="60"/>
              <w:jc w:val="right"/>
              <w:rPr>
                <w:sz w:val="20"/>
                <w:szCs w:val="20"/>
                <w:lang w:val="en-GB"/>
              </w:rPr>
            </w:pPr>
          </w:p>
        </w:tc>
        <w:tc>
          <w:tcPr>
            <w:tcW w:w="640" w:type="dxa"/>
            <w:shd w:val="clear" w:color="auto" w:fill="auto"/>
          </w:tcPr>
          <w:p w14:paraId="633BA775"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02941EF5" w14:textId="77777777" w:rsidR="001E0A49" w:rsidRPr="005227AD" w:rsidRDefault="001E0A49" w:rsidP="001E0A49">
            <w:pPr>
              <w:spacing w:after="60"/>
              <w:jc w:val="right"/>
              <w:rPr>
                <w:sz w:val="20"/>
                <w:szCs w:val="20"/>
                <w:lang w:val="en-GB"/>
              </w:rPr>
            </w:pPr>
          </w:p>
        </w:tc>
        <w:tc>
          <w:tcPr>
            <w:tcW w:w="1123" w:type="dxa"/>
            <w:gridSpan w:val="2"/>
            <w:shd w:val="clear" w:color="auto" w:fill="auto"/>
          </w:tcPr>
          <w:p w14:paraId="07743C41" w14:textId="77777777" w:rsidR="001E0A49" w:rsidRPr="005227AD" w:rsidRDefault="001E0A49" w:rsidP="001E0A49">
            <w:pPr>
              <w:spacing w:after="60"/>
              <w:jc w:val="right"/>
              <w:rPr>
                <w:sz w:val="20"/>
                <w:szCs w:val="20"/>
                <w:lang w:val="en-GB"/>
              </w:rPr>
            </w:pPr>
          </w:p>
        </w:tc>
        <w:tc>
          <w:tcPr>
            <w:tcW w:w="1125" w:type="dxa"/>
            <w:shd w:val="clear" w:color="auto" w:fill="auto"/>
          </w:tcPr>
          <w:p w14:paraId="11383347" w14:textId="77777777" w:rsidR="001E0A49" w:rsidRPr="005227AD" w:rsidRDefault="001E0A49" w:rsidP="001E0A49">
            <w:pPr>
              <w:spacing w:after="60"/>
              <w:jc w:val="right"/>
              <w:rPr>
                <w:sz w:val="20"/>
                <w:szCs w:val="20"/>
                <w:lang w:val="en-GB"/>
              </w:rPr>
            </w:pPr>
          </w:p>
        </w:tc>
        <w:tc>
          <w:tcPr>
            <w:tcW w:w="1180" w:type="dxa"/>
            <w:gridSpan w:val="2"/>
            <w:shd w:val="clear" w:color="auto" w:fill="auto"/>
          </w:tcPr>
          <w:p w14:paraId="3413F4F7" w14:textId="77777777" w:rsidR="001E0A49" w:rsidRPr="005227AD" w:rsidRDefault="001E0A49" w:rsidP="001E0A49">
            <w:pPr>
              <w:spacing w:after="60"/>
              <w:jc w:val="right"/>
              <w:rPr>
                <w:sz w:val="20"/>
                <w:szCs w:val="20"/>
                <w:lang w:val="en-GB"/>
              </w:rPr>
            </w:pPr>
            <w:r w:rsidRPr="005227AD">
              <w:rPr>
                <w:sz w:val="20"/>
                <w:szCs w:val="20"/>
                <w:lang w:val="en-GB"/>
              </w:rPr>
              <w:t xml:space="preserve">1,729,771 </w:t>
            </w:r>
          </w:p>
        </w:tc>
        <w:tc>
          <w:tcPr>
            <w:tcW w:w="805" w:type="dxa"/>
            <w:gridSpan w:val="2"/>
            <w:shd w:val="clear" w:color="auto" w:fill="auto"/>
          </w:tcPr>
          <w:p w14:paraId="7CA96B93" w14:textId="77777777" w:rsidR="001E0A49" w:rsidRPr="005227AD" w:rsidRDefault="001E0A49" w:rsidP="001E0A49">
            <w:pPr>
              <w:spacing w:after="60"/>
              <w:jc w:val="right"/>
              <w:rPr>
                <w:sz w:val="20"/>
                <w:szCs w:val="20"/>
                <w:lang w:val="en-GB"/>
              </w:rPr>
            </w:pPr>
          </w:p>
        </w:tc>
        <w:tc>
          <w:tcPr>
            <w:tcW w:w="642" w:type="dxa"/>
            <w:shd w:val="clear" w:color="auto" w:fill="auto"/>
          </w:tcPr>
          <w:p w14:paraId="0A90E5AC" w14:textId="77777777" w:rsidR="001E0A49" w:rsidRPr="005227AD" w:rsidRDefault="001E0A49" w:rsidP="001E0A49">
            <w:pPr>
              <w:spacing w:after="60"/>
              <w:jc w:val="right"/>
              <w:rPr>
                <w:sz w:val="20"/>
                <w:szCs w:val="20"/>
                <w:lang w:val="en-GB"/>
              </w:rPr>
            </w:pPr>
          </w:p>
        </w:tc>
        <w:tc>
          <w:tcPr>
            <w:tcW w:w="1508" w:type="dxa"/>
            <w:shd w:val="clear" w:color="auto" w:fill="auto"/>
          </w:tcPr>
          <w:p w14:paraId="73C7ABB5" w14:textId="77777777" w:rsidR="001E0A49" w:rsidRPr="005227AD" w:rsidRDefault="001E0A49" w:rsidP="001E0A49">
            <w:pPr>
              <w:spacing w:after="60"/>
              <w:jc w:val="right"/>
              <w:rPr>
                <w:sz w:val="20"/>
                <w:szCs w:val="20"/>
                <w:highlight w:val="cyan"/>
                <w:lang w:val="en-GB"/>
              </w:rPr>
            </w:pPr>
            <w:r w:rsidRPr="005227AD">
              <w:rPr>
                <w:sz w:val="20"/>
                <w:szCs w:val="20"/>
                <w:lang w:val="en-GB"/>
              </w:rPr>
              <w:t xml:space="preserve">1,729,771 </w:t>
            </w:r>
          </w:p>
        </w:tc>
      </w:tr>
      <w:tr w:rsidR="0085152D" w:rsidRPr="005227AD" w14:paraId="42A7A75C" w14:textId="77777777" w:rsidTr="00E07CD8">
        <w:tblPrEx>
          <w:tblCellMar>
            <w:top w:w="0" w:type="dxa"/>
            <w:left w:w="28" w:type="dxa"/>
            <w:bottom w:w="0" w:type="dxa"/>
            <w:right w:w="28" w:type="dxa"/>
          </w:tblCellMar>
        </w:tblPrEx>
        <w:trPr>
          <w:trHeight w:val="57"/>
        </w:trPr>
        <w:tc>
          <w:tcPr>
            <w:tcW w:w="1240" w:type="dxa"/>
            <w:shd w:val="clear" w:color="auto" w:fill="auto"/>
          </w:tcPr>
          <w:p w14:paraId="511B88EE" w14:textId="77777777" w:rsidR="001E0A49" w:rsidRPr="005227AD" w:rsidRDefault="001E0A49" w:rsidP="001E0A49">
            <w:pPr>
              <w:spacing w:after="60"/>
              <w:jc w:val="left"/>
              <w:rPr>
                <w:color w:val="000000" w:themeColor="text1"/>
                <w:sz w:val="20"/>
                <w:szCs w:val="20"/>
                <w:lang w:val="en-GB"/>
              </w:rPr>
            </w:pPr>
            <w:r w:rsidRPr="005227AD">
              <w:rPr>
                <w:sz w:val="20"/>
                <w:szCs w:val="20"/>
                <w:lang w:val="en-GB"/>
              </w:rPr>
              <w:t>R-404A</w:t>
            </w:r>
          </w:p>
        </w:tc>
        <w:tc>
          <w:tcPr>
            <w:tcW w:w="817" w:type="dxa"/>
            <w:shd w:val="clear" w:color="auto" w:fill="auto"/>
          </w:tcPr>
          <w:p w14:paraId="2860E46F" w14:textId="77777777" w:rsidR="001E0A49" w:rsidRPr="005227AD" w:rsidRDefault="001E0A49" w:rsidP="001E0A49">
            <w:pPr>
              <w:spacing w:after="60"/>
              <w:jc w:val="right"/>
              <w:rPr>
                <w:sz w:val="20"/>
                <w:szCs w:val="20"/>
                <w:lang w:val="en-GB"/>
              </w:rPr>
            </w:pPr>
          </w:p>
        </w:tc>
        <w:tc>
          <w:tcPr>
            <w:tcW w:w="640" w:type="dxa"/>
            <w:shd w:val="clear" w:color="auto" w:fill="auto"/>
          </w:tcPr>
          <w:p w14:paraId="2828453A"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2BF47FD0" w14:textId="77777777" w:rsidR="001E0A49" w:rsidRPr="005227AD" w:rsidRDefault="001E0A49" w:rsidP="001E0A49">
            <w:pPr>
              <w:spacing w:after="60"/>
              <w:jc w:val="right"/>
              <w:rPr>
                <w:sz w:val="20"/>
                <w:szCs w:val="20"/>
                <w:lang w:val="en-GB"/>
              </w:rPr>
            </w:pPr>
          </w:p>
        </w:tc>
        <w:tc>
          <w:tcPr>
            <w:tcW w:w="1123" w:type="dxa"/>
            <w:gridSpan w:val="2"/>
            <w:shd w:val="clear" w:color="auto" w:fill="auto"/>
          </w:tcPr>
          <w:p w14:paraId="5DD81BD0" w14:textId="77777777" w:rsidR="001E0A49" w:rsidRPr="005227AD" w:rsidRDefault="001E0A49" w:rsidP="001E0A49">
            <w:pPr>
              <w:spacing w:after="60"/>
              <w:jc w:val="right"/>
              <w:rPr>
                <w:sz w:val="20"/>
                <w:szCs w:val="20"/>
                <w:lang w:val="en-GB"/>
              </w:rPr>
            </w:pPr>
          </w:p>
        </w:tc>
        <w:tc>
          <w:tcPr>
            <w:tcW w:w="1125" w:type="dxa"/>
            <w:shd w:val="clear" w:color="auto" w:fill="auto"/>
          </w:tcPr>
          <w:p w14:paraId="46AFDED1" w14:textId="77777777" w:rsidR="001E0A49" w:rsidRPr="005227AD" w:rsidRDefault="001E0A49" w:rsidP="001E0A49">
            <w:pPr>
              <w:spacing w:after="60"/>
              <w:jc w:val="right"/>
              <w:rPr>
                <w:sz w:val="20"/>
                <w:szCs w:val="20"/>
                <w:lang w:val="en-GB"/>
              </w:rPr>
            </w:pPr>
          </w:p>
        </w:tc>
        <w:tc>
          <w:tcPr>
            <w:tcW w:w="1180" w:type="dxa"/>
            <w:gridSpan w:val="2"/>
            <w:shd w:val="clear" w:color="auto" w:fill="auto"/>
          </w:tcPr>
          <w:p w14:paraId="6403D31D" w14:textId="77777777" w:rsidR="001E0A49" w:rsidRPr="005227AD" w:rsidRDefault="001E0A49" w:rsidP="001E0A49">
            <w:pPr>
              <w:spacing w:after="60"/>
              <w:jc w:val="right"/>
              <w:rPr>
                <w:sz w:val="20"/>
                <w:szCs w:val="20"/>
                <w:lang w:val="en-GB"/>
              </w:rPr>
            </w:pPr>
            <w:r w:rsidRPr="005227AD">
              <w:rPr>
                <w:sz w:val="20"/>
                <w:szCs w:val="20"/>
                <w:lang w:val="en-GB"/>
              </w:rPr>
              <w:t xml:space="preserve">789,081 </w:t>
            </w:r>
          </w:p>
        </w:tc>
        <w:tc>
          <w:tcPr>
            <w:tcW w:w="805" w:type="dxa"/>
            <w:gridSpan w:val="2"/>
            <w:shd w:val="clear" w:color="auto" w:fill="auto"/>
          </w:tcPr>
          <w:p w14:paraId="01C6DB8D" w14:textId="77777777" w:rsidR="001E0A49" w:rsidRPr="005227AD" w:rsidRDefault="001E0A49" w:rsidP="001E0A49">
            <w:pPr>
              <w:spacing w:after="60"/>
              <w:jc w:val="right"/>
              <w:rPr>
                <w:sz w:val="20"/>
                <w:szCs w:val="20"/>
                <w:lang w:val="en-GB"/>
              </w:rPr>
            </w:pPr>
          </w:p>
        </w:tc>
        <w:tc>
          <w:tcPr>
            <w:tcW w:w="642" w:type="dxa"/>
            <w:shd w:val="clear" w:color="auto" w:fill="auto"/>
          </w:tcPr>
          <w:p w14:paraId="44E165CC" w14:textId="77777777" w:rsidR="001E0A49" w:rsidRPr="005227AD" w:rsidRDefault="001E0A49" w:rsidP="001E0A49">
            <w:pPr>
              <w:spacing w:after="60"/>
              <w:jc w:val="right"/>
              <w:rPr>
                <w:sz w:val="20"/>
                <w:szCs w:val="20"/>
                <w:lang w:val="en-GB"/>
              </w:rPr>
            </w:pPr>
          </w:p>
        </w:tc>
        <w:tc>
          <w:tcPr>
            <w:tcW w:w="1508" w:type="dxa"/>
            <w:shd w:val="clear" w:color="auto" w:fill="auto"/>
          </w:tcPr>
          <w:p w14:paraId="160B1815" w14:textId="77777777" w:rsidR="001E0A49" w:rsidRPr="005227AD" w:rsidRDefault="001E0A49" w:rsidP="001E0A49">
            <w:pPr>
              <w:spacing w:after="60"/>
              <w:jc w:val="right"/>
              <w:rPr>
                <w:sz w:val="20"/>
                <w:szCs w:val="20"/>
                <w:highlight w:val="cyan"/>
                <w:lang w:val="en-GB"/>
              </w:rPr>
            </w:pPr>
            <w:r w:rsidRPr="005227AD">
              <w:rPr>
                <w:sz w:val="20"/>
                <w:szCs w:val="20"/>
                <w:lang w:val="en-GB"/>
              </w:rPr>
              <w:t xml:space="preserve">789,081 </w:t>
            </w:r>
          </w:p>
        </w:tc>
      </w:tr>
      <w:tr w:rsidR="0085152D" w:rsidRPr="005227AD" w14:paraId="7C39B47A" w14:textId="77777777" w:rsidTr="00E07CD8">
        <w:tblPrEx>
          <w:tblCellMar>
            <w:top w:w="0" w:type="dxa"/>
            <w:left w:w="28" w:type="dxa"/>
            <w:bottom w:w="0" w:type="dxa"/>
            <w:right w:w="28" w:type="dxa"/>
          </w:tblCellMar>
        </w:tblPrEx>
        <w:trPr>
          <w:trHeight w:val="57"/>
        </w:trPr>
        <w:tc>
          <w:tcPr>
            <w:tcW w:w="1240" w:type="dxa"/>
            <w:shd w:val="clear" w:color="auto" w:fill="auto"/>
          </w:tcPr>
          <w:p w14:paraId="34CC4412" w14:textId="77777777" w:rsidR="001E0A49" w:rsidRPr="005227AD" w:rsidRDefault="001E0A49" w:rsidP="001E0A49">
            <w:pPr>
              <w:spacing w:after="60"/>
              <w:jc w:val="left"/>
              <w:rPr>
                <w:color w:val="000000" w:themeColor="text1"/>
                <w:sz w:val="20"/>
                <w:szCs w:val="20"/>
                <w:lang w:val="en-GB"/>
              </w:rPr>
            </w:pPr>
            <w:r w:rsidRPr="005227AD">
              <w:rPr>
                <w:sz w:val="20"/>
                <w:szCs w:val="20"/>
                <w:lang w:val="en-GB"/>
              </w:rPr>
              <w:t xml:space="preserve">R-407C </w:t>
            </w:r>
          </w:p>
        </w:tc>
        <w:tc>
          <w:tcPr>
            <w:tcW w:w="817" w:type="dxa"/>
            <w:shd w:val="clear" w:color="auto" w:fill="auto"/>
          </w:tcPr>
          <w:p w14:paraId="1B5C439A" w14:textId="77777777" w:rsidR="001E0A49" w:rsidRPr="005227AD" w:rsidRDefault="001E0A49" w:rsidP="001E0A49">
            <w:pPr>
              <w:spacing w:after="60"/>
              <w:jc w:val="right"/>
              <w:rPr>
                <w:sz w:val="20"/>
                <w:szCs w:val="20"/>
                <w:lang w:val="en-GB"/>
              </w:rPr>
            </w:pPr>
          </w:p>
        </w:tc>
        <w:tc>
          <w:tcPr>
            <w:tcW w:w="640" w:type="dxa"/>
            <w:shd w:val="clear" w:color="auto" w:fill="auto"/>
          </w:tcPr>
          <w:p w14:paraId="3D9A3559"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5FFD7F55" w14:textId="77777777" w:rsidR="001E0A49" w:rsidRPr="005227AD" w:rsidRDefault="001E0A49" w:rsidP="001E0A49">
            <w:pPr>
              <w:spacing w:after="60"/>
              <w:jc w:val="right"/>
              <w:rPr>
                <w:sz w:val="20"/>
                <w:szCs w:val="20"/>
                <w:lang w:val="en-GB"/>
              </w:rPr>
            </w:pPr>
          </w:p>
        </w:tc>
        <w:tc>
          <w:tcPr>
            <w:tcW w:w="1123" w:type="dxa"/>
            <w:gridSpan w:val="2"/>
            <w:shd w:val="clear" w:color="auto" w:fill="auto"/>
          </w:tcPr>
          <w:p w14:paraId="1B0ABE37" w14:textId="77777777" w:rsidR="001E0A49" w:rsidRPr="005227AD" w:rsidRDefault="001E0A49" w:rsidP="001E0A49">
            <w:pPr>
              <w:spacing w:after="60"/>
              <w:jc w:val="right"/>
              <w:rPr>
                <w:sz w:val="20"/>
                <w:szCs w:val="20"/>
                <w:lang w:val="en-GB"/>
              </w:rPr>
            </w:pPr>
          </w:p>
        </w:tc>
        <w:tc>
          <w:tcPr>
            <w:tcW w:w="1125" w:type="dxa"/>
            <w:shd w:val="clear" w:color="auto" w:fill="auto"/>
          </w:tcPr>
          <w:p w14:paraId="063011C3" w14:textId="77777777" w:rsidR="001E0A49" w:rsidRPr="005227AD" w:rsidRDefault="001E0A49" w:rsidP="001E0A49">
            <w:pPr>
              <w:spacing w:after="60"/>
              <w:jc w:val="right"/>
              <w:rPr>
                <w:sz w:val="20"/>
                <w:szCs w:val="20"/>
                <w:lang w:val="en-GB"/>
              </w:rPr>
            </w:pPr>
          </w:p>
        </w:tc>
        <w:tc>
          <w:tcPr>
            <w:tcW w:w="1180" w:type="dxa"/>
            <w:gridSpan w:val="2"/>
            <w:shd w:val="clear" w:color="auto" w:fill="auto"/>
          </w:tcPr>
          <w:p w14:paraId="7D2607C7" w14:textId="77777777" w:rsidR="001E0A49" w:rsidRPr="005227AD" w:rsidRDefault="001E0A49" w:rsidP="001E0A49">
            <w:pPr>
              <w:spacing w:after="60"/>
              <w:jc w:val="right"/>
              <w:rPr>
                <w:sz w:val="20"/>
                <w:szCs w:val="20"/>
                <w:lang w:val="en-GB"/>
              </w:rPr>
            </w:pPr>
            <w:r w:rsidRPr="005227AD">
              <w:rPr>
                <w:sz w:val="20"/>
                <w:szCs w:val="20"/>
                <w:lang w:val="en-GB"/>
              </w:rPr>
              <w:t xml:space="preserve">17,189 </w:t>
            </w:r>
          </w:p>
        </w:tc>
        <w:tc>
          <w:tcPr>
            <w:tcW w:w="805" w:type="dxa"/>
            <w:gridSpan w:val="2"/>
            <w:shd w:val="clear" w:color="auto" w:fill="auto"/>
          </w:tcPr>
          <w:p w14:paraId="3705685C" w14:textId="77777777" w:rsidR="001E0A49" w:rsidRPr="005227AD" w:rsidRDefault="001E0A49" w:rsidP="001E0A49">
            <w:pPr>
              <w:spacing w:after="60"/>
              <w:jc w:val="right"/>
              <w:rPr>
                <w:sz w:val="20"/>
                <w:szCs w:val="20"/>
                <w:lang w:val="en-GB"/>
              </w:rPr>
            </w:pPr>
          </w:p>
        </w:tc>
        <w:tc>
          <w:tcPr>
            <w:tcW w:w="642" w:type="dxa"/>
            <w:shd w:val="clear" w:color="auto" w:fill="auto"/>
          </w:tcPr>
          <w:p w14:paraId="6581700E" w14:textId="77777777" w:rsidR="001E0A49" w:rsidRPr="005227AD" w:rsidRDefault="001E0A49" w:rsidP="001E0A49">
            <w:pPr>
              <w:spacing w:after="60"/>
              <w:jc w:val="right"/>
              <w:rPr>
                <w:sz w:val="20"/>
                <w:szCs w:val="20"/>
                <w:lang w:val="en-GB"/>
              </w:rPr>
            </w:pPr>
          </w:p>
        </w:tc>
        <w:tc>
          <w:tcPr>
            <w:tcW w:w="1508" w:type="dxa"/>
            <w:shd w:val="clear" w:color="auto" w:fill="auto"/>
          </w:tcPr>
          <w:p w14:paraId="31B4B2BC" w14:textId="77777777" w:rsidR="001E0A49" w:rsidRPr="005227AD" w:rsidRDefault="001E0A49" w:rsidP="001E0A49">
            <w:pPr>
              <w:spacing w:after="60"/>
              <w:jc w:val="right"/>
              <w:rPr>
                <w:sz w:val="20"/>
                <w:szCs w:val="20"/>
                <w:highlight w:val="cyan"/>
                <w:lang w:val="en-GB"/>
              </w:rPr>
            </w:pPr>
            <w:r w:rsidRPr="005227AD">
              <w:rPr>
                <w:sz w:val="20"/>
                <w:szCs w:val="20"/>
                <w:lang w:val="en-GB"/>
              </w:rPr>
              <w:t xml:space="preserve">17,189 </w:t>
            </w:r>
          </w:p>
        </w:tc>
      </w:tr>
      <w:tr w:rsidR="0085152D" w:rsidRPr="005227AD" w14:paraId="1C033E38" w14:textId="77777777" w:rsidTr="00E07CD8">
        <w:tblPrEx>
          <w:tblCellMar>
            <w:top w:w="0" w:type="dxa"/>
            <w:left w:w="28" w:type="dxa"/>
            <w:bottom w:w="0" w:type="dxa"/>
            <w:right w:w="28" w:type="dxa"/>
          </w:tblCellMar>
        </w:tblPrEx>
        <w:trPr>
          <w:trHeight w:val="57"/>
        </w:trPr>
        <w:tc>
          <w:tcPr>
            <w:tcW w:w="1240" w:type="dxa"/>
            <w:shd w:val="clear" w:color="auto" w:fill="auto"/>
          </w:tcPr>
          <w:p w14:paraId="4CCDB8E3" w14:textId="77777777" w:rsidR="001E0A49" w:rsidRPr="005227AD" w:rsidRDefault="001E0A49" w:rsidP="001E0A49">
            <w:pPr>
              <w:spacing w:after="60"/>
              <w:jc w:val="left"/>
              <w:rPr>
                <w:color w:val="000000" w:themeColor="text1"/>
                <w:sz w:val="20"/>
                <w:szCs w:val="20"/>
                <w:lang w:val="en-GB"/>
              </w:rPr>
            </w:pPr>
            <w:r w:rsidRPr="005227AD">
              <w:rPr>
                <w:sz w:val="20"/>
                <w:szCs w:val="20"/>
                <w:lang w:val="en-GB"/>
              </w:rPr>
              <w:t>R-410A</w:t>
            </w:r>
          </w:p>
        </w:tc>
        <w:tc>
          <w:tcPr>
            <w:tcW w:w="817" w:type="dxa"/>
            <w:shd w:val="clear" w:color="auto" w:fill="auto"/>
          </w:tcPr>
          <w:p w14:paraId="0B3AAD04" w14:textId="77777777" w:rsidR="001E0A49" w:rsidRPr="005227AD" w:rsidRDefault="001E0A49" w:rsidP="001E0A49">
            <w:pPr>
              <w:spacing w:after="60"/>
              <w:jc w:val="right"/>
              <w:rPr>
                <w:sz w:val="20"/>
                <w:szCs w:val="20"/>
                <w:lang w:val="en-GB"/>
              </w:rPr>
            </w:pPr>
          </w:p>
        </w:tc>
        <w:tc>
          <w:tcPr>
            <w:tcW w:w="640" w:type="dxa"/>
            <w:shd w:val="clear" w:color="auto" w:fill="auto"/>
          </w:tcPr>
          <w:p w14:paraId="650C300B"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1F9BFBAD" w14:textId="77777777" w:rsidR="001E0A49" w:rsidRPr="005227AD" w:rsidRDefault="001E0A49" w:rsidP="001E0A49">
            <w:pPr>
              <w:spacing w:after="60"/>
              <w:jc w:val="right"/>
              <w:rPr>
                <w:sz w:val="20"/>
                <w:szCs w:val="20"/>
                <w:lang w:val="en-GB"/>
              </w:rPr>
            </w:pPr>
          </w:p>
        </w:tc>
        <w:tc>
          <w:tcPr>
            <w:tcW w:w="1123" w:type="dxa"/>
            <w:gridSpan w:val="2"/>
            <w:shd w:val="clear" w:color="auto" w:fill="auto"/>
          </w:tcPr>
          <w:p w14:paraId="3E12E1FB" w14:textId="77777777" w:rsidR="001E0A49" w:rsidRPr="005227AD" w:rsidRDefault="001E0A49" w:rsidP="001E0A49">
            <w:pPr>
              <w:spacing w:after="60"/>
              <w:jc w:val="right"/>
              <w:rPr>
                <w:sz w:val="20"/>
                <w:szCs w:val="20"/>
                <w:lang w:val="en-GB"/>
              </w:rPr>
            </w:pPr>
          </w:p>
        </w:tc>
        <w:tc>
          <w:tcPr>
            <w:tcW w:w="1125" w:type="dxa"/>
            <w:shd w:val="clear" w:color="auto" w:fill="auto"/>
          </w:tcPr>
          <w:p w14:paraId="7574349E" w14:textId="77777777" w:rsidR="001E0A49" w:rsidRPr="005227AD" w:rsidRDefault="001E0A49" w:rsidP="001E0A49">
            <w:pPr>
              <w:spacing w:after="60"/>
              <w:jc w:val="right"/>
              <w:rPr>
                <w:sz w:val="20"/>
                <w:szCs w:val="20"/>
                <w:lang w:val="en-GB"/>
              </w:rPr>
            </w:pPr>
          </w:p>
        </w:tc>
        <w:tc>
          <w:tcPr>
            <w:tcW w:w="1180" w:type="dxa"/>
            <w:gridSpan w:val="2"/>
            <w:shd w:val="clear" w:color="auto" w:fill="auto"/>
          </w:tcPr>
          <w:p w14:paraId="06139AD2" w14:textId="77777777" w:rsidR="001E0A49" w:rsidRPr="009F35AD" w:rsidRDefault="001E0A49" w:rsidP="001E0A49">
            <w:pPr>
              <w:spacing w:after="60"/>
              <w:jc w:val="right"/>
              <w:rPr>
                <w:sz w:val="20"/>
                <w:szCs w:val="20"/>
                <w:lang w:val="en-GB"/>
              </w:rPr>
            </w:pPr>
            <w:r w:rsidRPr="009F35AD">
              <w:rPr>
                <w:sz w:val="20"/>
                <w:szCs w:val="20"/>
                <w:lang w:val="en-GB"/>
              </w:rPr>
              <w:t xml:space="preserve">1,127,083 </w:t>
            </w:r>
          </w:p>
        </w:tc>
        <w:tc>
          <w:tcPr>
            <w:tcW w:w="805" w:type="dxa"/>
            <w:gridSpan w:val="2"/>
            <w:shd w:val="clear" w:color="auto" w:fill="auto"/>
          </w:tcPr>
          <w:p w14:paraId="392722DC" w14:textId="77777777" w:rsidR="001E0A49" w:rsidRPr="009F35AD" w:rsidRDefault="001E0A49" w:rsidP="001E0A49">
            <w:pPr>
              <w:spacing w:after="60"/>
              <w:jc w:val="right"/>
              <w:rPr>
                <w:sz w:val="20"/>
                <w:szCs w:val="20"/>
                <w:lang w:val="en-GB"/>
              </w:rPr>
            </w:pPr>
          </w:p>
        </w:tc>
        <w:tc>
          <w:tcPr>
            <w:tcW w:w="642" w:type="dxa"/>
            <w:shd w:val="clear" w:color="auto" w:fill="auto"/>
          </w:tcPr>
          <w:p w14:paraId="2D713115" w14:textId="77777777" w:rsidR="001E0A49" w:rsidRPr="009F35AD" w:rsidRDefault="001E0A49" w:rsidP="001E0A49">
            <w:pPr>
              <w:spacing w:after="60"/>
              <w:jc w:val="right"/>
              <w:rPr>
                <w:sz w:val="20"/>
                <w:szCs w:val="20"/>
                <w:lang w:val="en-GB"/>
              </w:rPr>
            </w:pPr>
          </w:p>
        </w:tc>
        <w:tc>
          <w:tcPr>
            <w:tcW w:w="1508" w:type="dxa"/>
            <w:shd w:val="clear" w:color="auto" w:fill="auto"/>
          </w:tcPr>
          <w:p w14:paraId="6A74C054" w14:textId="77777777" w:rsidR="001E0A49" w:rsidRPr="009F35AD" w:rsidRDefault="001E0A49" w:rsidP="001E0A49">
            <w:pPr>
              <w:spacing w:after="60"/>
              <w:jc w:val="right"/>
              <w:rPr>
                <w:sz w:val="20"/>
                <w:szCs w:val="20"/>
                <w:lang w:val="en-GB"/>
              </w:rPr>
            </w:pPr>
            <w:r w:rsidRPr="009F35AD">
              <w:rPr>
                <w:sz w:val="20"/>
                <w:szCs w:val="20"/>
                <w:lang w:val="en-GB"/>
              </w:rPr>
              <w:t xml:space="preserve">1,127,083 </w:t>
            </w:r>
          </w:p>
        </w:tc>
      </w:tr>
      <w:tr w:rsidR="0085152D" w:rsidRPr="005227AD" w14:paraId="202793F0" w14:textId="77777777" w:rsidTr="00E07CD8">
        <w:tblPrEx>
          <w:tblCellMar>
            <w:top w:w="0" w:type="dxa"/>
            <w:left w:w="28" w:type="dxa"/>
            <w:bottom w:w="0" w:type="dxa"/>
            <w:right w:w="28" w:type="dxa"/>
          </w:tblCellMar>
        </w:tblPrEx>
        <w:trPr>
          <w:trHeight w:val="57"/>
        </w:trPr>
        <w:tc>
          <w:tcPr>
            <w:tcW w:w="1240" w:type="dxa"/>
            <w:shd w:val="clear" w:color="auto" w:fill="auto"/>
          </w:tcPr>
          <w:p w14:paraId="4376ACCE" w14:textId="77777777" w:rsidR="001E0A49" w:rsidRPr="005227AD" w:rsidRDefault="001E0A49" w:rsidP="001E0A49">
            <w:pPr>
              <w:spacing w:after="60"/>
              <w:jc w:val="left"/>
              <w:rPr>
                <w:color w:val="000000" w:themeColor="text1"/>
                <w:sz w:val="20"/>
                <w:szCs w:val="20"/>
                <w:lang w:val="en-GB"/>
              </w:rPr>
            </w:pPr>
            <w:r w:rsidRPr="005227AD">
              <w:rPr>
                <w:sz w:val="20"/>
                <w:szCs w:val="20"/>
                <w:lang w:val="en-GB"/>
              </w:rPr>
              <w:t xml:space="preserve">R-422A </w:t>
            </w:r>
          </w:p>
        </w:tc>
        <w:tc>
          <w:tcPr>
            <w:tcW w:w="817" w:type="dxa"/>
            <w:shd w:val="clear" w:color="auto" w:fill="auto"/>
          </w:tcPr>
          <w:p w14:paraId="3AD03919" w14:textId="77777777" w:rsidR="001E0A49" w:rsidRPr="005227AD" w:rsidRDefault="001E0A49" w:rsidP="001E0A49">
            <w:pPr>
              <w:spacing w:after="60"/>
              <w:jc w:val="right"/>
              <w:rPr>
                <w:sz w:val="20"/>
                <w:szCs w:val="20"/>
                <w:lang w:val="en-GB"/>
              </w:rPr>
            </w:pPr>
          </w:p>
        </w:tc>
        <w:tc>
          <w:tcPr>
            <w:tcW w:w="640" w:type="dxa"/>
            <w:shd w:val="clear" w:color="auto" w:fill="auto"/>
          </w:tcPr>
          <w:p w14:paraId="612B3AE3"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527F0941" w14:textId="77777777" w:rsidR="001E0A49" w:rsidRPr="005227AD" w:rsidRDefault="001E0A49" w:rsidP="001E0A49">
            <w:pPr>
              <w:spacing w:after="60"/>
              <w:jc w:val="right"/>
              <w:rPr>
                <w:sz w:val="20"/>
                <w:szCs w:val="20"/>
                <w:lang w:val="en-GB"/>
              </w:rPr>
            </w:pPr>
          </w:p>
        </w:tc>
        <w:tc>
          <w:tcPr>
            <w:tcW w:w="1123" w:type="dxa"/>
            <w:gridSpan w:val="2"/>
            <w:shd w:val="clear" w:color="auto" w:fill="auto"/>
          </w:tcPr>
          <w:p w14:paraId="6E92E6F1" w14:textId="77777777" w:rsidR="001E0A49" w:rsidRPr="005227AD" w:rsidRDefault="001E0A49" w:rsidP="001E0A49">
            <w:pPr>
              <w:spacing w:after="60"/>
              <w:jc w:val="right"/>
              <w:rPr>
                <w:sz w:val="20"/>
                <w:szCs w:val="20"/>
                <w:lang w:val="en-GB"/>
              </w:rPr>
            </w:pPr>
          </w:p>
        </w:tc>
        <w:tc>
          <w:tcPr>
            <w:tcW w:w="1125" w:type="dxa"/>
            <w:shd w:val="clear" w:color="auto" w:fill="auto"/>
          </w:tcPr>
          <w:p w14:paraId="14B28DB6" w14:textId="77777777" w:rsidR="001E0A49" w:rsidRPr="005227AD" w:rsidRDefault="001E0A49" w:rsidP="001E0A49">
            <w:pPr>
              <w:jc w:val="right"/>
              <w:rPr>
                <w:sz w:val="20"/>
                <w:szCs w:val="20"/>
                <w:lang w:val="en-GB"/>
              </w:rPr>
            </w:pPr>
          </w:p>
        </w:tc>
        <w:tc>
          <w:tcPr>
            <w:tcW w:w="1180" w:type="dxa"/>
            <w:gridSpan w:val="2"/>
            <w:shd w:val="clear" w:color="auto" w:fill="auto"/>
          </w:tcPr>
          <w:p w14:paraId="20F330CC" w14:textId="77777777" w:rsidR="001E0A49" w:rsidRPr="009F35AD" w:rsidRDefault="00617087" w:rsidP="001E0A49">
            <w:pPr>
              <w:spacing w:after="60"/>
              <w:jc w:val="right"/>
              <w:rPr>
                <w:sz w:val="20"/>
                <w:szCs w:val="20"/>
                <w:lang w:val="en-GB"/>
              </w:rPr>
            </w:pPr>
            <w:r w:rsidRPr="009F35AD">
              <w:rPr>
                <w:sz w:val="20"/>
                <w:szCs w:val="20"/>
                <w:lang w:val="en-GB"/>
              </w:rPr>
              <w:t>1,</w:t>
            </w:r>
            <w:r w:rsidR="00DA2C7B" w:rsidRPr="009F35AD">
              <w:rPr>
                <w:sz w:val="20"/>
                <w:szCs w:val="20"/>
                <w:lang w:val="en-GB"/>
              </w:rPr>
              <w:t>226</w:t>
            </w:r>
          </w:p>
        </w:tc>
        <w:tc>
          <w:tcPr>
            <w:tcW w:w="805" w:type="dxa"/>
            <w:gridSpan w:val="2"/>
            <w:shd w:val="clear" w:color="auto" w:fill="auto"/>
          </w:tcPr>
          <w:p w14:paraId="2CA3C5FF" w14:textId="77777777" w:rsidR="001E0A49" w:rsidRPr="009F35AD" w:rsidRDefault="001E0A49" w:rsidP="001E0A49">
            <w:pPr>
              <w:spacing w:after="60"/>
              <w:jc w:val="right"/>
              <w:rPr>
                <w:sz w:val="20"/>
                <w:szCs w:val="20"/>
                <w:lang w:val="en-GB"/>
              </w:rPr>
            </w:pPr>
          </w:p>
        </w:tc>
        <w:tc>
          <w:tcPr>
            <w:tcW w:w="642" w:type="dxa"/>
            <w:shd w:val="clear" w:color="auto" w:fill="auto"/>
          </w:tcPr>
          <w:p w14:paraId="21EF90D8" w14:textId="77777777" w:rsidR="001E0A49" w:rsidRPr="009F35AD" w:rsidRDefault="001E0A49" w:rsidP="001E0A49">
            <w:pPr>
              <w:spacing w:after="60"/>
              <w:jc w:val="right"/>
              <w:rPr>
                <w:sz w:val="20"/>
                <w:szCs w:val="20"/>
                <w:lang w:val="en-GB"/>
              </w:rPr>
            </w:pPr>
          </w:p>
        </w:tc>
        <w:tc>
          <w:tcPr>
            <w:tcW w:w="1508" w:type="dxa"/>
            <w:shd w:val="clear" w:color="auto" w:fill="auto"/>
          </w:tcPr>
          <w:p w14:paraId="7E9473B3" w14:textId="77777777" w:rsidR="001E0A49" w:rsidRPr="009F35AD" w:rsidRDefault="00A76C29" w:rsidP="001E0A49">
            <w:pPr>
              <w:spacing w:after="60"/>
              <w:jc w:val="right"/>
              <w:rPr>
                <w:sz w:val="20"/>
                <w:szCs w:val="20"/>
                <w:lang w:val="en-GB"/>
              </w:rPr>
            </w:pPr>
            <w:r w:rsidRPr="009F35AD">
              <w:rPr>
                <w:sz w:val="20"/>
                <w:szCs w:val="20"/>
                <w:lang w:val="en-GB"/>
              </w:rPr>
              <w:t>1,226</w:t>
            </w:r>
          </w:p>
        </w:tc>
      </w:tr>
      <w:tr w:rsidR="0085152D" w:rsidRPr="005227AD" w14:paraId="0988793D" w14:textId="77777777" w:rsidTr="00E07CD8">
        <w:tblPrEx>
          <w:tblCellMar>
            <w:top w:w="0" w:type="dxa"/>
            <w:left w:w="28" w:type="dxa"/>
            <w:bottom w:w="0" w:type="dxa"/>
            <w:right w:w="28" w:type="dxa"/>
          </w:tblCellMar>
        </w:tblPrEx>
        <w:trPr>
          <w:trHeight w:val="57"/>
        </w:trPr>
        <w:tc>
          <w:tcPr>
            <w:tcW w:w="1240" w:type="dxa"/>
            <w:shd w:val="clear" w:color="auto" w:fill="auto"/>
          </w:tcPr>
          <w:p w14:paraId="2963260C" w14:textId="77777777" w:rsidR="001E0A49" w:rsidRPr="005227AD" w:rsidRDefault="001E0A49" w:rsidP="001E0A49">
            <w:pPr>
              <w:spacing w:after="60"/>
              <w:jc w:val="left"/>
              <w:rPr>
                <w:color w:val="000000" w:themeColor="text1"/>
                <w:sz w:val="20"/>
                <w:szCs w:val="20"/>
                <w:lang w:val="en-GB"/>
              </w:rPr>
            </w:pPr>
            <w:r w:rsidRPr="005227AD">
              <w:rPr>
                <w:sz w:val="20"/>
                <w:szCs w:val="20"/>
                <w:lang w:val="en-GB"/>
              </w:rPr>
              <w:t xml:space="preserve">R-438A </w:t>
            </w:r>
          </w:p>
        </w:tc>
        <w:tc>
          <w:tcPr>
            <w:tcW w:w="817" w:type="dxa"/>
            <w:shd w:val="clear" w:color="auto" w:fill="auto"/>
          </w:tcPr>
          <w:p w14:paraId="5BB75540" w14:textId="77777777" w:rsidR="001E0A49" w:rsidRPr="005227AD" w:rsidRDefault="001E0A49" w:rsidP="001E0A49">
            <w:pPr>
              <w:spacing w:after="60"/>
              <w:jc w:val="right"/>
              <w:rPr>
                <w:sz w:val="20"/>
                <w:szCs w:val="20"/>
                <w:lang w:val="en-GB"/>
              </w:rPr>
            </w:pPr>
          </w:p>
        </w:tc>
        <w:tc>
          <w:tcPr>
            <w:tcW w:w="640" w:type="dxa"/>
            <w:shd w:val="clear" w:color="auto" w:fill="auto"/>
          </w:tcPr>
          <w:p w14:paraId="234E6F9D"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131C9B13" w14:textId="77777777" w:rsidR="001E0A49" w:rsidRPr="005227AD" w:rsidRDefault="001E0A49" w:rsidP="001E0A49">
            <w:pPr>
              <w:spacing w:after="60"/>
              <w:jc w:val="right"/>
              <w:rPr>
                <w:sz w:val="20"/>
                <w:szCs w:val="20"/>
                <w:lang w:val="en-GB"/>
              </w:rPr>
            </w:pPr>
          </w:p>
        </w:tc>
        <w:tc>
          <w:tcPr>
            <w:tcW w:w="1123" w:type="dxa"/>
            <w:gridSpan w:val="2"/>
            <w:shd w:val="clear" w:color="auto" w:fill="auto"/>
          </w:tcPr>
          <w:p w14:paraId="4B75F4DA" w14:textId="77777777" w:rsidR="001E0A49" w:rsidRPr="005227AD" w:rsidRDefault="001E0A49" w:rsidP="001E0A49">
            <w:pPr>
              <w:spacing w:after="60"/>
              <w:jc w:val="right"/>
              <w:rPr>
                <w:sz w:val="20"/>
                <w:szCs w:val="20"/>
                <w:lang w:val="en-GB"/>
              </w:rPr>
            </w:pPr>
          </w:p>
        </w:tc>
        <w:tc>
          <w:tcPr>
            <w:tcW w:w="1125" w:type="dxa"/>
            <w:shd w:val="clear" w:color="auto" w:fill="auto"/>
          </w:tcPr>
          <w:p w14:paraId="073F3DF1" w14:textId="77777777" w:rsidR="001E0A49" w:rsidRPr="005227AD" w:rsidRDefault="001E0A49" w:rsidP="001E0A49">
            <w:pPr>
              <w:spacing w:after="60"/>
              <w:jc w:val="right"/>
              <w:rPr>
                <w:sz w:val="20"/>
                <w:szCs w:val="20"/>
                <w:lang w:val="en-GB"/>
              </w:rPr>
            </w:pPr>
          </w:p>
        </w:tc>
        <w:tc>
          <w:tcPr>
            <w:tcW w:w="1180" w:type="dxa"/>
            <w:gridSpan w:val="2"/>
            <w:shd w:val="clear" w:color="auto" w:fill="auto"/>
          </w:tcPr>
          <w:p w14:paraId="20380BDD" w14:textId="77777777" w:rsidR="001E0A49" w:rsidRPr="005227AD" w:rsidRDefault="001E0A49" w:rsidP="001E0A49">
            <w:pPr>
              <w:spacing w:after="60"/>
              <w:jc w:val="right"/>
              <w:rPr>
                <w:sz w:val="20"/>
                <w:szCs w:val="20"/>
                <w:lang w:val="en-GB"/>
              </w:rPr>
            </w:pPr>
            <w:r w:rsidRPr="005227AD">
              <w:rPr>
                <w:sz w:val="20"/>
                <w:szCs w:val="20"/>
                <w:lang w:val="en-GB"/>
              </w:rPr>
              <w:t xml:space="preserve">15,398 </w:t>
            </w:r>
          </w:p>
        </w:tc>
        <w:tc>
          <w:tcPr>
            <w:tcW w:w="805" w:type="dxa"/>
            <w:gridSpan w:val="2"/>
            <w:shd w:val="clear" w:color="auto" w:fill="auto"/>
          </w:tcPr>
          <w:p w14:paraId="212BD170" w14:textId="77777777" w:rsidR="001E0A49" w:rsidRPr="005227AD" w:rsidRDefault="001E0A49" w:rsidP="001E0A49">
            <w:pPr>
              <w:spacing w:after="60"/>
              <w:jc w:val="right"/>
              <w:rPr>
                <w:sz w:val="20"/>
                <w:szCs w:val="20"/>
                <w:lang w:val="en-GB"/>
              </w:rPr>
            </w:pPr>
          </w:p>
        </w:tc>
        <w:tc>
          <w:tcPr>
            <w:tcW w:w="642" w:type="dxa"/>
            <w:shd w:val="clear" w:color="auto" w:fill="auto"/>
          </w:tcPr>
          <w:p w14:paraId="290E7959" w14:textId="77777777" w:rsidR="001E0A49" w:rsidRPr="005227AD" w:rsidRDefault="001E0A49" w:rsidP="001E0A49">
            <w:pPr>
              <w:spacing w:after="60"/>
              <w:jc w:val="right"/>
              <w:rPr>
                <w:sz w:val="20"/>
                <w:szCs w:val="20"/>
                <w:lang w:val="en-GB"/>
              </w:rPr>
            </w:pPr>
          </w:p>
        </w:tc>
        <w:tc>
          <w:tcPr>
            <w:tcW w:w="1508" w:type="dxa"/>
            <w:shd w:val="clear" w:color="auto" w:fill="auto"/>
          </w:tcPr>
          <w:p w14:paraId="2B5225FF" w14:textId="77777777" w:rsidR="001E0A49" w:rsidRPr="005227AD" w:rsidRDefault="001E0A49" w:rsidP="001E0A49">
            <w:pPr>
              <w:spacing w:after="60"/>
              <w:jc w:val="right"/>
              <w:rPr>
                <w:sz w:val="20"/>
                <w:szCs w:val="20"/>
                <w:highlight w:val="cyan"/>
                <w:lang w:val="en-GB"/>
              </w:rPr>
            </w:pPr>
            <w:r w:rsidRPr="005227AD">
              <w:rPr>
                <w:sz w:val="20"/>
                <w:szCs w:val="20"/>
                <w:lang w:val="en-GB"/>
              </w:rPr>
              <w:t xml:space="preserve">15,398 </w:t>
            </w:r>
          </w:p>
        </w:tc>
      </w:tr>
      <w:tr w:rsidR="0085152D" w:rsidRPr="005227AD" w14:paraId="35598716" w14:textId="77777777" w:rsidTr="00E07CD8">
        <w:tblPrEx>
          <w:tblCellMar>
            <w:top w:w="0" w:type="dxa"/>
            <w:left w:w="28" w:type="dxa"/>
            <w:bottom w:w="0" w:type="dxa"/>
            <w:right w:w="28" w:type="dxa"/>
          </w:tblCellMar>
        </w:tblPrEx>
        <w:trPr>
          <w:trHeight w:val="57"/>
        </w:trPr>
        <w:tc>
          <w:tcPr>
            <w:tcW w:w="1240" w:type="dxa"/>
            <w:shd w:val="clear" w:color="auto" w:fill="auto"/>
          </w:tcPr>
          <w:p w14:paraId="539FC538" w14:textId="77777777" w:rsidR="001E0A49" w:rsidRPr="005227AD" w:rsidRDefault="001E0A49" w:rsidP="001E0A49">
            <w:pPr>
              <w:spacing w:after="60"/>
              <w:jc w:val="left"/>
              <w:rPr>
                <w:color w:val="000000" w:themeColor="text1"/>
                <w:sz w:val="20"/>
                <w:szCs w:val="20"/>
                <w:lang w:val="en-GB"/>
              </w:rPr>
            </w:pPr>
            <w:r w:rsidRPr="005227AD">
              <w:rPr>
                <w:sz w:val="20"/>
                <w:szCs w:val="20"/>
                <w:lang w:val="en-GB"/>
              </w:rPr>
              <w:t xml:space="preserve">R-452A </w:t>
            </w:r>
          </w:p>
        </w:tc>
        <w:tc>
          <w:tcPr>
            <w:tcW w:w="817" w:type="dxa"/>
            <w:shd w:val="clear" w:color="auto" w:fill="auto"/>
          </w:tcPr>
          <w:p w14:paraId="335DC7B1" w14:textId="77777777" w:rsidR="001E0A49" w:rsidRPr="005227AD" w:rsidRDefault="001E0A49" w:rsidP="001E0A49">
            <w:pPr>
              <w:spacing w:after="60"/>
              <w:jc w:val="right"/>
              <w:rPr>
                <w:sz w:val="20"/>
                <w:szCs w:val="20"/>
                <w:lang w:val="en-GB"/>
              </w:rPr>
            </w:pPr>
          </w:p>
        </w:tc>
        <w:tc>
          <w:tcPr>
            <w:tcW w:w="640" w:type="dxa"/>
            <w:shd w:val="clear" w:color="auto" w:fill="auto"/>
          </w:tcPr>
          <w:p w14:paraId="2FC29CAE"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58018EB5" w14:textId="77777777" w:rsidR="001E0A49" w:rsidRPr="005227AD" w:rsidRDefault="001E0A49" w:rsidP="001E0A49">
            <w:pPr>
              <w:spacing w:after="60"/>
              <w:jc w:val="right"/>
              <w:rPr>
                <w:sz w:val="20"/>
                <w:szCs w:val="20"/>
                <w:lang w:val="en-GB"/>
              </w:rPr>
            </w:pPr>
          </w:p>
        </w:tc>
        <w:tc>
          <w:tcPr>
            <w:tcW w:w="1123" w:type="dxa"/>
            <w:gridSpan w:val="2"/>
            <w:shd w:val="clear" w:color="auto" w:fill="auto"/>
          </w:tcPr>
          <w:p w14:paraId="4ECCAB3E" w14:textId="77777777" w:rsidR="001E0A49" w:rsidRPr="005227AD" w:rsidRDefault="001E0A49" w:rsidP="001E0A49">
            <w:pPr>
              <w:spacing w:after="60"/>
              <w:jc w:val="right"/>
              <w:rPr>
                <w:sz w:val="20"/>
                <w:szCs w:val="20"/>
                <w:lang w:val="en-GB"/>
              </w:rPr>
            </w:pPr>
          </w:p>
        </w:tc>
        <w:tc>
          <w:tcPr>
            <w:tcW w:w="1125" w:type="dxa"/>
            <w:shd w:val="clear" w:color="auto" w:fill="auto"/>
          </w:tcPr>
          <w:p w14:paraId="1CD23C2C" w14:textId="77777777" w:rsidR="001E0A49" w:rsidRPr="005227AD" w:rsidRDefault="001E0A49" w:rsidP="001E0A49">
            <w:pPr>
              <w:spacing w:after="60"/>
              <w:jc w:val="right"/>
              <w:rPr>
                <w:sz w:val="20"/>
                <w:szCs w:val="20"/>
                <w:lang w:val="en-GB"/>
              </w:rPr>
            </w:pPr>
          </w:p>
        </w:tc>
        <w:tc>
          <w:tcPr>
            <w:tcW w:w="1180" w:type="dxa"/>
            <w:gridSpan w:val="2"/>
            <w:shd w:val="clear" w:color="auto" w:fill="auto"/>
          </w:tcPr>
          <w:p w14:paraId="485B24DF" w14:textId="77777777" w:rsidR="001E0A49" w:rsidRPr="005227AD" w:rsidRDefault="001E0A49" w:rsidP="001E0A49">
            <w:pPr>
              <w:spacing w:after="60"/>
              <w:jc w:val="right"/>
              <w:rPr>
                <w:sz w:val="20"/>
                <w:szCs w:val="20"/>
                <w:lang w:val="en-GB"/>
              </w:rPr>
            </w:pPr>
            <w:r w:rsidRPr="005227AD">
              <w:rPr>
                <w:sz w:val="20"/>
                <w:szCs w:val="20"/>
                <w:lang w:val="en-GB"/>
              </w:rPr>
              <w:t xml:space="preserve">1,947 </w:t>
            </w:r>
          </w:p>
        </w:tc>
        <w:tc>
          <w:tcPr>
            <w:tcW w:w="805" w:type="dxa"/>
            <w:gridSpan w:val="2"/>
            <w:shd w:val="clear" w:color="auto" w:fill="auto"/>
          </w:tcPr>
          <w:p w14:paraId="6BA26463" w14:textId="77777777" w:rsidR="001E0A49" w:rsidRPr="005227AD" w:rsidRDefault="001E0A49" w:rsidP="001E0A49">
            <w:pPr>
              <w:spacing w:after="60"/>
              <w:jc w:val="right"/>
              <w:rPr>
                <w:sz w:val="20"/>
                <w:szCs w:val="20"/>
                <w:lang w:val="en-GB"/>
              </w:rPr>
            </w:pPr>
          </w:p>
        </w:tc>
        <w:tc>
          <w:tcPr>
            <w:tcW w:w="642" w:type="dxa"/>
            <w:shd w:val="clear" w:color="auto" w:fill="auto"/>
          </w:tcPr>
          <w:p w14:paraId="4FF220F3" w14:textId="77777777" w:rsidR="001E0A49" w:rsidRPr="005227AD" w:rsidRDefault="001E0A49" w:rsidP="001E0A49">
            <w:pPr>
              <w:spacing w:after="60"/>
              <w:jc w:val="right"/>
              <w:rPr>
                <w:sz w:val="20"/>
                <w:szCs w:val="20"/>
                <w:lang w:val="en-GB"/>
              </w:rPr>
            </w:pPr>
          </w:p>
        </w:tc>
        <w:tc>
          <w:tcPr>
            <w:tcW w:w="1508" w:type="dxa"/>
            <w:shd w:val="clear" w:color="auto" w:fill="auto"/>
          </w:tcPr>
          <w:p w14:paraId="16E6F534" w14:textId="77777777" w:rsidR="001E0A49" w:rsidRPr="005227AD" w:rsidRDefault="001E0A49" w:rsidP="001E0A49">
            <w:pPr>
              <w:spacing w:after="60"/>
              <w:jc w:val="right"/>
              <w:rPr>
                <w:sz w:val="20"/>
                <w:szCs w:val="20"/>
                <w:highlight w:val="cyan"/>
                <w:lang w:val="en-GB"/>
              </w:rPr>
            </w:pPr>
            <w:r w:rsidRPr="005227AD">
              <w:rPr>
                <w:sz w:val="20"/>
                <w:szCs w:val="20"/>
                <w:lang w:val="en-GB"/>
              </w:rPr>
              <w:t xml:space="preserve">1,947 </w:t>
            </w:r>
          </w:p>
        </w:tc>
      </w:tr>
      <w:tr w:rsidR="0085152D" w:rsidRPr="005227AD" w14:paraId="750C09E4" w14:textId="77777777" w:rsidTr="00E07CD8">
        <w:tblPrEx>
          <w:tblCellMar>
            <w:top w:w="0" w:type="dxa"/>
            <w:left w:w="28" w:type="dxa"/>
            <w:bottom w:w="0" w:type="dxa"/>
            <w:right w:w="28" w:type="dxa"/>
          </w:tblCellMar>
        </w:tblPrEx>
        <w:trPr>
          <w:trHeight w:val="57"/>
        </w:trPr>
        <w:tc>
          <w:tcPr>
            <w:tcW w:w="1240" w:type="dxa"/>
            <w:shd w:val="clear" w:color="auto" w:fill="auto"/>
          </w:tcPr>
          <w:p w14:paraId="46A01D80" w14:textId="77777777" w:rsidR="001E0A49" w:rsidRPr="005227AD" w:rsidRDefault="001E0A49" w:rsidP="001E0A49">
            <w:pPr>
              <w:spacing w:after="60"/>
              <w:jc w:val="left"/>
              <w:rPr>
                <w:sz w:val="20"/>
                <w:szCs w:val="20"/>
                <w:lang w:val="en-GB"/>
              </w:rPr>
            </w:pPr>
            <w:r w:rsidRPr="005227AD">
              <w:rPr>
                <w:sz w:val="20"/>
                <w:szCs w:val="20"/>
                <w:lang w:val="en-GB"/>
              </w:rPr>
              <w:t>R-507A</w:t>
            </w:r>
          </w:p>
        </w:tc>
        <w:tc>
          <w:tcPr>
            <w:tcW w:w="817" w:type="dxa"/>
            <w:shd w:val="clear" w:color="auto" w:fill="auto"/>
          </w:tcPr>
          <w:p w14:paraId="07988E6C" w14:textId="77777777" w:rsidR="001E0A49" w:rsidRPr="005227AD" w:rsidRDefault="001E0A49" w:rsidP="001E0A49">
            <w:pPr>
              <w:spacing w:after="60"/>
              <w:jc w:val="right"/>
              <w:rPr>
                <w:sz w:val="20"/>
                <w:szCs w:val="20"/>
                <w:lang w:val="en-GB"/>
              </w:rPr>
            </w:pPr>
          </w:p>
        </w:tc>
        <w:tc>
          <w:tcPr>
            <w:tcW w:w="640" w:type="dxa"/>
            <w:shd w:val="clear" w:color="auto" w:fill="auto"/>
          </w:tcPr>
          <w:p w14:paraId="029C6D53"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461AC372" w14:textId="77777777" w:rsidR="001E0A49" w:rsidRPr="005227AD" w:rsidRDefault="001E0A49" w:rsidP="001E0A49">
            <w:pPr>
              <w:spacing w:after="60"/>
              <w:jc w:val="right"/>
              <w:rPr>
                <w:sz w:val="20"/>
                <w:szCs w:val="20"/>
                <w:lang w:val="en-GB"/>
              </w:rPr>
            </w:pPr>
          </w:p>
        </w:tc>
        <w:tc>
          <w:tcPr>
            <w:tcW w:w="1123" w:type="dxa"/>
            <w:gridSpan w:val="2"/>
            <w:shd w:val="clear" w:color="auto" w:fill="auto"/>
          </w:tcPr>
          <w:p w14:paraId="0BC8D266" w14:textId="77777777" w:rsidR="001E0A49" w:rsidRPr="005227AD" w:rsidRDefault="001E0A49" w:rsidP="001E0A49">
            <w:pPr>
              <w:spacing w:after="60"/>
              <w:jc w:val="right"/>
              <w:rPr>
                <w:sz w:val="20"/>
                <w:szCs w:val="20"/>
                <w:lang w:val="en-GB"/>
              </w:rPr>
            </w:pPr>
          </w:p>
        </w:tc>
        <w:tc>
          <w:tcPr>
            <w:tcW w:w="1125" w:type="dxa"/>
            <w:shd w:val="clear" w:color="auto" w:fill="auto"/>
          </w:tcPr>
          <w:p w14:paraId="323C3F57" w14:textId="77777777" w:rsidR="001E0A49" w:rsidRPr="005227AD" w:rsidRDefault="001E0A49" w:rsidP="001E0A49">
            <w:pPr>
              <w:spacing w:after="60"/>
              <w:jc w:val="right"/>
              <w:rPr>
                <w:sz w:val="20"/>
                <w:szCs w:val="20"/>
                <w:lang w:val="en-GB"/>
              </w:rPr>
            </w:pPr>
          </w:p>
        </w:tc>
        <w:tc>
          <w:tcPr>
            <w:tcW w:w="1180" w:type="dxa"/>
            <w:gridSpan w:val="2"/>
            <w:shd w:val="clear" w:color="auto" w:fill="auto"/>
          </w:tcPr>
          <w:p w14:paraId="4C56AD7E" w14:textId="77777777" w:rsidR="001E0A49" w:rsidRPr="005227AD" w:rsidRDefault="001E0A49" w:rsidP="001E0A49">
            <w:pPr>
              <w:spacing w:after="60"/>
              <w:jc w:val="right"/>
              <w:rPr>
                <w:sz w:val="20"/>
                <w:szCs w:val="20"/>
                <w:lang w:val="en-GB"/>
              </w:rPr>
            </w:pPr>
            <w:r w:rsidRPr="005227AD">
              <w:rPr>
                <w:sz w:val="20"/>
                <w:szCs w:val="20"/>
                <w:lang w:val="en-GB"/>
              </w:rPr>
              <w:t xml:space="preserve">32,239 </w:t>
            </w:r>
          </w:p>
        </w:tc>
        <w:tc>
          <w:tcPr>
            <w:tcW w:w="805" w:type="dxa"/>
            <w:gridSpan w:val="2"/>
            <w:shd w:val="clear" w:color="auto" w:fill="auto"/>
          </w:tcPr>
          <w:p w14:paraId="344AA027" w14:textId="77777777" w:rsidR="001E0A49" w:rsidRPr="005227AD" w:rsidRDefault="001E0A49" w:rsidP="001E0A49">
            <w:pPr>
              <w:spacing w:after="60"/>
              <w:jc w:val="right"/>
              <w:rPr>
                <w:sz w:val="20"/>
                <w:szCs w:val="20"/>
                <w:lang w:val="en-GB"/>
              </w:rPr>
            </w:pPr>
          </w:p>
        </w:tc>
        <w:tc>
          <w:tcPr>
            <w:tcW w:w="642" w:type="dxa"/>
            <w:shd w:val="clear" w:color="auto" w:fill="auto"/>
          </w:tcPr>
          <w:p w14:paraId="2DEEC8CB" w14:textId="77777777" w:rsidR="001E0A49" w:rsidRPr="005227AD" w:rsidRDefault="001E0A49" w:rsidP="001E0A49">
            <w:pPr>
              <w:spacing w:after="60"/>
              <w:jc w:val="right"/>
              <w:rPr>
                <w:sz w:val="20"/>
                <w:szCs w:val="20"/>
                <w:lang w:val="en-GB"/>
              </w:rPr>
            </w:pPr>
          </w:p>
        </w:tc>
        <w:tc>
          <w:tcPr>
            <w:tcW w:w="1508" w:type="dxa"/>
            <w:shd w:val="clear" w:color="auto" w:fill="auto"/>
          </w:tcPr>
          <w:p w14:paraId="3C99D84E" w14:textId="77777777" w:rsidR="001E0A49" w:rsidRPr="005227AD" w:rsidRDefault="001E0A49" w:rsidP="001E0A49">
            <w:pPr>
              <w:spacing w:after="60"/>
              <w:jc w:val="right"/>
              <w:rPr>
                <w:sz w:val="20"/>
                <w:szCs w:val="20"/>
                <w:lang w:val="en-GB"/>
              </w:rPr>
            </w:pPr>
            <w:r w:rsidRPr="005227AD">
              <w:rPr>
                <w:sz w:val="20"/>
                <w:szCs w:val="20"/>
                <w:lang w:val="en-GB"/>
              </w:rPr>
              <w:t xml:space="preserve">32,239 </w:t>
            </w:r>
          </w:p>
        </w:tc>
      </w:tr>
    </w:tbl>
    <w:bookmarkEnd w:id="1"/>
    <w:p w14:paraId="69E45CB2" w14:textId="77777777" w:rsidR="001E0A49" w:rsidRDefault="00746516" w:rsidP="00746516">
      <w:pPr>
        <w:jc w:val="left"/>
        <w:rPr>
          <w:sz w:val="18"/>
          <w:szCs w:val="18"/>
          <w:lang w:val="en-GB" w:eastAsia="zh-CN"/>
        </w:rPr>
      </w:pPr>
      <w:r w:rsidRPr="002035EC">
        <w:rPr>
          <w:sz w:val="20"/>
          <w:szCs w:val="20"/>
          <w:lang w:eastAsia="zh-CN"/>
        </w:rPr>
        <w:t>*</w:t>
      </w:r>
      <w:r w:rsidRPr="002035EC">
        <w:rPr>
          <w:sz w:val="18"/>
          <w:szCs w:val="18"/>
          <w:lang w:val="en-GB" w:eastAsia="zh-CN"/>
        </w:rPr>
        <w:t xml:space="preserve"> </w:t>
      </w:r>
      <w:r w:rsidR="00DE700B" w:rsidRPr="00DE700B">
        <w:rPr>
          <w:rFonts w:hint="eastAsia"/>
          <w:sz w:val="18"/>
          <w:szCs w:val="18"/>
          <w:lang w:val="en-GB" w:eastAsia="zh-CN"/>
        </w:rPr>
        <w:t>2023</w:t>
      </w:r>
      <w:r w:rsidR="00DE700B" w:rsidRPr="00DE700B">
        <w:rPr>
          <w:rFonts w:hint="eastAsia"/>
          <w:sz w:val="18"/>
          <w:szCs w:val="18"/>
          <w:lang w:val="en-GB" w:eastAsia="zh-CN"/>
        </w:rPr>
        <w:t>年</w:t>
      </w:r>
      <w:r w:rsidR="00DE700B" w:rsidRPr="00DE700B">
        <w:rPr>
          <w:rFonts w:hint="eastAsia"/>
          <w:sz w:val="18"/>
          <w:szCs w:val="18"/>
          <w:lang w:val="en-GB" w:eastAsia="zh-CN"/>
        </w:rPr>
        <w:t>12</w:t>
      </w:r>
      <w:r w:rsidR="00DE700B" w:rsidRPr="00DE700B">
        <w:rPr>
          <w:rFonts w:hint="eastAsia"/>
          <w:sz w:val="18"/>
          <w:szCs w:val="18"/>
          <w:lang w:val="en-GB" w:eastAsia="zh-CN"/>
        </w:rPr>
        <w:t>月</w:t>
      </w:r>
      <w:r w:rsidR="00DE700B" w:rsidRPr="00DE700B">
        <w:rPr>
          <w:rFonts w:hint="eastAsia"/>
          <w:sz w:val="18"/>
          <w:szCs w:val="18"/>
          <w:lang w:val="en-GB" w:eastAsia="zh-CN"/>
        </w:rPr>
        <w:t>5</w:t>
      </w:r>
      <w:r w:rsidR="00DE700B" w:rsidRPr="00DE700B">
        <w:rPr>
          <w:rFonts w:hint="eastAsia"/>
          <w:sz w:val="18"/>
          <w:szCs w:val="18"/>
          <w:lang w:val="en-GB" w:eastAsia="zh-CN"/>
        </w:rPr>
        <w:t>日，在本文件完成后，</w:t>
      </w:r>
      <w:r w:rsidR="00DE700B" w:rsidRPr="00DE700B">
        <w:rPr>
          <w:rFonts w:hint="eastAsia"/>
          <w:sz w:val="18"/>
          <w:szCs w:val="18"/>
          <w:lang w:val="en-GB" w:eastAsia="zh-CN"/>
        </w:rPr>
        <w:t>2022</w:t>
      </w:r>
      <w:r w:rsidR="00DE700B" w:rsidRPr="00DE700B">
        <w:rPr>
          <w:rFonts w:hint="eastAsia"/>
          <w:sz w:val="18"/>
          <w:szCs w:val="18"/>
          <w:lang w:val="en-GB" w:eastAsia="zh-CN"/>
        </w:rPr>
        <w:t>年的消</w:t>
      </w:r>
      <w:r w:rsidR="00DE700B">
        <w:rPr>
          <w:rFonts w:hint="eastAsia"/>
          <w:sz w:val="18"/>
          <w:szCs w:val="18"/>
          <w:lang w:val="en-GB" w:eastAsia="zh-CN"/>
        </w:rPr>
        <w:t>耗</w:t>
      </w:r>
      <w:r w:rsidR="00DE700B" w:rsidRPr="00DE700B">
        <w:rPr>
          <w:rFonts w:hint="eastAsia"/>
          <w:sz w:val="18"/>
          <w:szCs w:val="18"/>
          <w:lang w:val="en-GB" w:eastAsia="zh-CN"/>
        </w:rPr>
        <w:t>量修订为</w:t>
      </w:r>
      <w:r w:rsidR="00DE700B" w:rsidRPr="002035EC">
        <w:rPr>
          <w:sz w:val="18"/>
          <w:szCs w:val="18"/>
          <w:lang w:val="en-GB" w:eastAsia="zh-CN"/>
        </w:rPr>
        <w:t>3,713,933</w:t>
      </w:r>
      <w:r w:rsidR="00DE700B" w:rsidRPr="00DE700B">
        <w:rPr>
          <w:rFonts w:hint="eastAsia"/>
          <w:sz w:val="18"/>
          <w:szCs w:val="18"/>
          <w:lang w:val="en-GB" w:eastAsia="zh-CN"/>
        </w:rPr>
        <w:t>二氧化碳当量吨</w:t>
      </w:r>
    </w:p>
    <w:p w14:paraId="78C51604" w14:textId="77777777" w:rsidR="00BA76BE" w:rsidRPr="00BA76BE" w:rsidRDefault="00BA76BE" w:rsidP="00746516">
      <w:pPr>
        <w:jc w:val="left"/>
        <w:rPr>
          <w:sz w:val="12"/>
          <w:szCs w:val="12"/>
          <w:lang w:eastAsia="zh-CN"/>
        </w:rPr>
      </w:pPr>
    </w:p>
    <w:tbl>
      <w:tblPr>
        <w:tblStyle w:val="TableGrid"/>
        <w:tblW w:w="5458" w:type="pct"/>
        <w:tblInd w:w="-431" w:type="dxa"/>
        <w:tblLook w:val="04A0" w:firstRow="1" w:lastRow="0" w:firstColumn="1" w:lastColumn="0" w:noHBand="0" w:noVBand="1"/>
      </w:tblPr>
      <w:tblGrid>
        <w:gridCol w:w="6337"/>
        <w:gridCol w:w="1660"/>
        <w:gridCol w:w="2456"/>
      </w:tblGrid>
      <w:tr w:rsidR="00D652FC" w:rsidRPr="005227AD" w14:paraId="651EF5EB" w14:textId="77777777" w:rsidTr="001E0A49">
        <w:trPr>
          <w:trHeight w:val="287"/>
        </w:trPr>
        <w:tc>
          <w:tcPr>
            <w:tcW w:w="6187" w:type="dxa"/>
            <w:shd w:val="clear" w:color="auto" w:fill="auto"/>
          </w:tcPr>
          <w:p w14:paraId="3BEA933C" w14:textId="77777777" w:rsidR="00D652FC" w:rsidRPr="005227AD" w:rsidRDefault="00D652FC" w:rsidP="00841754">
            <w:pPr>
              <w:spacing w:after="60"/>
              <w:jc w:val="left"/>
              <w:rPr>
                <w:b/>
                <w:bCs/>
                <w:sz w:val="20"/>
                <w:szCs w:val="20"/>
                <w:lang w:eastAsia="zh-CN"/>
              </w:rPr>
            </w:pPr>
            <w:r w:rsidRPr="005227AD">
              <w:rPr>
                <w:b/>
                <w:bCs/>
                <w:sz w:val="20"/>
                <w:szCs w:val="20"/>
                <w:lang w:eastAsia="zh-CN"/>
              </w:rPr>
              <w:t>(</w:t>
            </w:r>
            <w:r w:rsidR="00841754">
              <w:rPr>
                <w:rFonts w:hint="eastAsia"/>
                <w:b/>
                <w:bCs/>
                <w:sz w:val="20"/>
                <w:szCs w:val="20"/>
                <w:lang w:eastAsia="zh-CN"/>
              </w:rPr>
              <w:t>四</w:t>
            </w:r>
            <w:r w:rsidRPr="005227AD">
              <w:rPr>
                <w:b/>
                <w:bCs/>
                <w:sz w:val="20"/>
                <w:szCs w:val="20"/>
                <w:lang w:eastAsia="zh-CN"/>
              </w:rPr>
              <w:t>) 2020-2022</w:t>
            </w:r>
            <w:r w:rsidR="00841754">
              <w:rPr>
                <w:rFonts w:hint="eastAsia"/>
                <w:b/>
                <w:bCs/>
                <w:sz w:val="20"/>
                <w:szCs w:val="20"/>
                <w:lang w:eastAsia="zh-CN"/>
              </w:rPr>
              <w:t>年维修行业平均</w:t>
            </w:r>
            <w:r w:rsidR="00163359">
              <w:rPr>
                <w:rFonts w:hint="eastAsia"/>
                <w:b/>
                <w:bCs/>
                <w:sz w:val="20"/>
                <w:szCs w:val="20"/>
                <w:lang w:eastAsia="zh-CN"/>
              </w:rPr>
              <w:t>氢氟碳化合物</w:t>
            </w:r>
            <w:r w:rsidR="00841754">
              <w:rPr>
                <w:rFonts w:hint="eastAsia"/>
                <w:b/>
                <w:bCs/>
                <w:sz w:val="20"/>
                <w:szCs w:val="20"/>
                <w:lang w:eastAsia="zh-CN"/>
              </w:rPr>
              <w:t>消耗量</w:t>
            </w:r>
          </w:p>
        </w:tc>
        <w:tc>
          <w:tcPr>
            <w:tcW w:w="1621" w:type="dxa"/>
            <w:shd w:val="clear" w:color="auto" w:fill="auto"/>
          </w:tcPr>
          <w:p w14:paraId="311F4156" w14:textId="77777777" w:rsidR="00D652FC" w:rsidRPr="005227AD" w:rsidRDefault="0032674E" w:rsidP="00841754">
            <w:pPr>
              <w:spacing w:after="60"/>
              <w:jc w:val="right"/>
              <w:rPr>
                <w:sz w:val="20"/>
                <w:szCs w:val="20"/>
              </w:rPr>
            </w:pPr>
            <w:r w:rsidRPr="005227AD">
              <w:rPr>
                <w:sz w:val="20"/>
                <w:szCs w:val="20"/>
              </w:rPr>
              <w:t>1</w:t>
            </w:r>
            <w:r w:rsidR="009E4EC1">
              <w:rPr>
                <w:sz w:val="20"/>
                <w:szCs w:val="20"/>
              </w:rPr>
              <w:t>,</w:t>
            </w:r>
            <w:r w:rsidRPr="005227AD">
              <w:rPr>
                <w:sz w:val="20"/>
                <w:szCs w:val="20"/>
              </w:rPr>
              <w:t>502.</w:t>
            </w:r>
            <w:r w:rsidR="00AE6951" w:rsidRPr="005227AD">
              <w:rPr>
                <w:sz w:val="20"/>
                <w:szCs w:val="20"/>
              </w:rPr>
              <w:t>6</w:t>
            </w:r>
            <w:r w:rsidR="001A6ADF">
              <w:rPr>
                <w:sz w:val="20"/>
                <w:szCs w:val="20"/>
              </w:rPr>
              <w:t>2</w:t>
            </w:r>
            <w:r w:rsidRPr="005227AD">
              <w:rPr>
                <w:sz w:val="20"/>
                <w:szCs w:val="20"/>
              </w:rPr>
              <w:t xml:space="preserve"> </w:t>
            </w:r>
            <w:r w:rsidR="00841754">
              <w:rPr>
                <w:rFonts w:hint="eastAsia"/>
                <w:sz w:val="20"/>
                <w:szCs w:val="20"/>
                <w:lang w:eastAsia="zh-CN"/>
              </w:rPr>
              <w:t>公吨</w:t>
            </w:r>
          </w:p>
        </w:tc>
        <w:tc>
          <w:tcPr>
            <w:tcW w:w="2398" w:type="dxa"/>
            <w:shd w:val="clear" w:color="auto" w:fill="auto"/>
          </w:tcPr>
          <w:p w14:paraId="171A403C" w14:textId="77777777" w:rsidR="00D652FC" w:rsidRPr="005227AD" w:rsidRDefault="006644B0" w:rsidP="00841754">
            <w:pPr>
              <w:spacing w:after="60"/>
              <w:jc w:val="right"/>
              <w:rPr>
                <w:sz w:val="20"/>
                <w:szCs w:val="20"/>
              </w:rPr>
            </w:pPr>
            <w:r w:rsidRPr="005227AD">
              <w:rPr>
                <w:sz w:val="20"/>
                <w:szCs w:val="20"/>
              </w:rPr>
              <w:t>2,752,</w:t>
            </w:r>
            <w:r w:rsidR="00FD4979" w:rsidRPr="005227AD">
              <w:rPr>
                <w:sz w:val="20"/>
                <w:szCs w:val="20"/>
              </w:rPr>
              <w:t>47</w:t>
            </w:r>
            <w:r w:rsidR="001B5036" w:rsidRPr="005227AD">
              <w:rPr>
                <w:sz w:val="20"/>
                <w:szCs w:val="20"/>
              </w:rPr>
              <w:t>6</w:t>
            </w:r>
            <w:r w:rsidRPr="005227AD">
              <w:rPr>
                <w:sz w:val="20"/>
                <w:szCs w:val="20"/>
              </w:rPr>
              <w:t xml:space="preserve"> </w:t>
            </w:r>
            <w:r w:rsidR="00841754">
              <w:rPr>
                <w:rFonts w:hint="eastAsia"/>
                <w:sz w:val="20"/>
                <w:szCs w:val="20"/>
                <w:lang w:eastAsia="zh-CN"/>
              </w:rPr>
              <w:t>二氧化碳当量吨</w:t>
            </w:r>
          </w:p>
        </w:tc>
      </w:tr>
    </w:tbl>
    <w:p w14:paraId="6FCD1415" w14:textId="77777777" w:rsidR="002D5B4E" w:rsidRPr="005227AD" w:rsidRDefault="002D5B4E" w:rsidP="000141E9">
      <w:pPr>
        <w:jc w:val="center"/>
        <w:rPr>
          <w:sz w:val="20"/>
          <w:szCs w:val="20"/>
          <w:lang w:val="en-GB"/>
        </w:rPr>
      </w:pPr>
    </w:p>
    <w:tbl>
      <w:tblPr>
        <w:tblStyle w:val="TableGrid"/>
        <w:tblW w:w="5458" w:type="pct"/>
        <w:tblInd w:w="-431" w:type="dxa"/>
        <w:tblLook w:val="04A0" w:firstRow="1" w:lastRow="0" w:firstColumn="1" w:lastColumn="0" w:noHBand="0" w:noVBand="1"/>
      </w:tblPr>
      <w:tblGrid>
        <w:gridCol w:w="3631"/>
        <w:gridCol w:w="2143"/>
        <w:gridCol w:w="2467"/>
        <w:gridCol w:w="2212"/>
      </w:tblGrid>
      <w:tr w:rsidR="0001218E" w:rsidRPr="005227AD" w14:paraId="6D740E9C" w14:textId="77777777" w:rsidTr="00C02829">
        <w:trPr>
          <w:trHeight w:val="227"/>
        </w:trPr>
        <w:tc>
          <w:tcPr>
            <w:tcW w:w="5000" w:type="pct"/>
            <w:gridSpan w:val="4"/>
            <w:shd w:val="clear" w:color="auto" w:fill="auto"/>
          </w:tcPr>
          <w:p w14:paraId="2988500F" w14:textId="77777777" w:rsidR="0001218E" w:rsidRPr="005227AD" w:rsidRDefault="0001218E" w:rsidP="009F3776">
            <w:pPr>
              <w:jc w:val="left"/>
              <w:rPr>
                <w:b/>
                <w:sz w:val="20"/>
                <w:szCs w:val="20"/>
                <w:lang w:val="en-GB" w:eastAsia="zh-CN"/>
              </w:rPr>
            </w:pPr>
            <w:r w:rsidRPr="005227AD">
              <w:rPr>
                <w:b/>
                <w:sz w:val="20"/>
                <w:szCs w:val="20"/>
                <w:lang w:val="en-GB" w:eastAsia="zh-CN"/>
              </w:rPr>
              <w:t>(</w:t>
            </w:r>
            <w:r w:rsidR="009F3776">
              <w:rPr>
                <w:rFonts w:hint="eastAsia"/>
                <w:b/>
                <w:sz w:val="20"/>
                <w:szCs w:val="20"/>
                <w:lang w:val="en-GB" w:eastAsia="zh-CN"/>
              </w:rPr>
              <w:t>五</w:t>
            </w:r>
            <w:r w:rsidRPr="005227AD">
              <w:rPr>
                <w:b/>
                <w:sz w:val="20"/>
                <w:szCs w:val="20"/>
                <w:lang w:val="en-GB" w:eastAsia="zh-CN"/>
              </w:rPr>
              <w:t xml:space="preserve">) </w:t>
            </w:r>
            <w:r w:rsidR="009F3776">
              <w:rPr>
                <w:rFonts w:hint="eastAsia"/>
                <w:b/>
                <w:sz w:val="20"/>
                <w:szCs w:val="20"/>
                <w:lang w:val="en-GB" w:eastAsia="zh-CN"/>
              </w:rPr>
              <w:t>消耗量数据</w:t>
            </w:r>
            <w:r w:rsidRPr="005227AD">
              <w:rPr>
                <w:b/>
                <w:sz w:val="20"/>
                <w:szCs w:val="20"/>
                <w:lang w:val="en-GB" w:eastAsia="zh-CN"/>
              </w:rPr>
              <w:t xml:space="preserve"> (</w:t>
            </w:r>
            <w:r w:rsidR="009F3776">
              <w:rPr>
                <w:rFonts w:hint="eastAsia"/>
                <w:b/>
                <w:sz w:val="20"/>
                <w:szCs w:val="20"/>
                <w:lang w:val="en-GB" w:eastAsia="zh-CN"/>
              </w:rPr>
              <w:t>二氧化碳当量吨</w:t>
            </w:r>
            <w:r w:rsidRPr="005227AD">
              <w:rPr>
                <w:b/>
                <w:sz w:val="20"/>
                <w:szCs w:val="20"/>
                <w:lang w:val="en-GB" w:eastAsia="zh-CN"/>
              </w:rPr>
              <w:t>)</w:t>
            </w:r>
          </w:p>
        </w:tc>
      </w:tr>
      <w:tr w:rsidR="0001218E" w:rsidRPr="005227AD" w14:paraId="32EDDBF8" w14:textId="77777777" w:rsidTr="00DB4928">
        <w:trPr>
          <w:trHeight w:val="227"/>
        </w:trPr>
        <w:tc>
          <w:tcPr>
            <w:tcW w:w="1737" w:type="pct"/>
            <w:shd w:val="clear" w:color="auto" w:fill="auto"/>
          </w:tcPr>
          <w:p w14:paraId="18617B99" w14:textId="77777777" w:rsidR="0001218E" w:rsidRPr="005227AD" w:rsidRDefault="00B441A3" w:rsidP="00B441A3">
            <w:pPr>
              <w:spacing w:after="60"/>
              <w:ind w:right="-107"/>
              <w:jc w:val="left"/>
              <w:rPr>
                <w:sz w:val="20"/>
                <w:szCs w:val="20"/>
                <w:lang w:val="en-GB" w:eastAsia="zh-CN"/>
              </w:rPr>
            </w:pPr>
            <w:r>
              <w:rPr>
                <w:rFonts w:hint="eastAsia"/>
                <w:sz w:val="20"/>
                <w:szCs w:val="20"/>
                <w:lang w:eastAsia="zh-CN"/>
              </w:rPr>
              <w:t>基线</w:t>
            </w:r>
            <w:r w:rsidR="00D36A03">
              <w:rPr>
                <w:rFonts w:hint="eastAsia"/>
                <w:sz w:val="20"/>
                <w:szCs w:val="20"/>
                <w:lang w:eastAsia="zh-CN"/>
              </w:rPr>
              <w:t>消耗量</w:t>
            </w:r>
            <w:r>
              <w:rPr>
                <w:rFonts w:hint="eastAsia"/>
                <w:sz w:val="20"/>
                <w:szCs w:val="20"/>
                <w:lang w:eastAsia="zh-CN"/>
              </w:rPr>
              <w:t>：</w:t>
            </w:r>
            <w:r w:rsidR="001B43E9" w:rsidRPr="005227AD">
              <w:rPr>
                <w:sz w:val="20"/>
                <w:szCs w:val="20"/>
                <w:lang w:val="en-GB" w:eastAsia="zh-CN"/>
              </w:rPr>
              <w:t xml:space="preserve"> 2020-2022</w:t>
            </w:r>
            <w:r>
              <w:rPr>
                <w:rFonts w:hint="eastAsia"/>
                <w:sz w:val="20"/>
                <w:szCs w:val="20"/>
                <w:lang w:val="en-GB" w:eastAsia="zh-CN"/>
              </w:rPr>
              <w:t>年平均</w:t>
            </w:r>
            <w:r w:rsidR="00163359">
              <w:rPr>
                <w:rFonts w:hint="eastAsia"/>
                <w:sz w:val="20"/>
                <w:szCs w:val="20"/>
                <w:lang w:val="en-GB" w:eastAsia="zh-CN"/>
              </w:rPr>
              <w:t>氢氟碳化合物</w:t>
            </w:r>
            <w:r>
              <w:rPr>
                <w:rFonts w:hint="eastAsia"/>
                <w:sz w:val="20"/>
                <w:szCs w:val="20"/>
                <w:lang w:val="en-GB" w:eastAsia="zh-CN"/>
              </w:rPr>
              <w:t>消耗量加</w:t>
            </w:r>
            <w:r w:rsidR="0004671A">
              <w:rPr>
                <w:rFonts w:hint="eastAsia"/>
                <w:sz w:val="20"/>
                <w:szCs w:val="20"/>
                <w:lang w:val="en-GB" w:eastAsia="zh-CN"/>
              </w:rPr>
              <w:t>上</w:t>
            </w:r>
            <w:r>
              <w:rPr>
                <w:rFonts w:hint="eastAsia"/>
                <w:sz w:val="20"/>
                <w:szCs w:val="20"/>
                <w:lang w:val="en-GB" w:eastAsia="zh-CN"/>
              </w:rPr>
              <w:t>氢氟氯烃基线的百分之</w:t>
            </w:r>
            <w:r>
              <w:rPr>
                <w:sz w:val="20"/>
                <w:szCs w:val="20"/>
                <w:lang w:val="en-GB" w:eastAsia="zh-CN"/>
              </w:rPr>
              <w:t xml:space="preserve"> 65</w:t>
            </w:r>
          </w:p>
        </w:tc>
        <w:tc>
          <w:tcPr>
            <w:tcW w:w="1025" w:type="pct"/>
            <w:shd w:val="clear" w:color="auto" w:fill="auto"/>
          </w:tcPr>
          <w:p w14:paraId="6ECF590C" w14:textId="77777777" w:rsidR="0001218E" w:rsidRPr="0007547C" w:rsidRDefault="00DB4928" w:rsidP="000141E9">
            <w:pPr>
              <w:spacing w:after="60"/>
              <w:jc w:val="right"/>
              <w:rPr>
                <w:sz w:val="20"/>
                <w:szCs w:val="20"/>
                <w:lang w:val="en-GB"/>
              </w:rPr>
            </w:pPr>
            <w:r w:rsidRPr="0007547C">
              <w:rPr>
                <w:sz w:val="20"/>
                <w:szCs w:val="20"/>
                <w:lang w:val="en-GB"/>
              </w:rPr>
              <w:t>3,834,205</w:t>
            </w:r>
            <w:r w:rsidR="008F6ED1" w:rsidRPr="002035EC">
              <w:rPr>
                <w:sz w:val="20"/>
                <w:szCs w:val="20"/>
                <w:lang w:val="en-GB"/>
              </w:rPr>
              <w:t>*</w:t>
            </w:r>
          </w:p>
        </w:tc>
        <w:tc>
          <w:tcPr>
            <w:tcW w:w="1180" w:type="pct"/>
            <w:shd w:val="clear" w:color="auto" w:fill="auto"/>
          </w:tcPr>
          <w:p w14:paraId="2398119B" w14:textId="77777777" w:rsidR="0001218E" w:rsidRPr="005227AD" w:rsidRDefault="00140620" w:rsidP="004A4C19">
            <w:pPr>
              <w:spacing w:after="60"/>
              <w:jc w:val="left"/>
              <w:rPr>
                <w:sz w:val="20"/>
                <w:szCs w:val="20"/>
                <w:lang w:val="en-GB"/>
              </w:rPr>
            </w:pPr>
            <w:r>
              <w:rPr>
                <w:rFonts w:hint="eastAsia"/>
                <w:sz w:val="20"/>
                <w:szCs w:val="20"/>
                <w:lang w:val="en-GB" w:eastAsia="zh-CN"/>
              </w:rPr>
              <w:t>持续总体削减量起点</w:t>
            </w:r>
          </w:p>
        </w:tc>
        <w:tc>
          <w:tcPr>
            <w:tcW w:w="1058" w:type="pct"/>
            <w:shd w:val="clear" w:color="auto" w:fill="auto"/>
          </w:tcPr>
          <w:p w14:paraId="1BE81EAF" w14:textId="77777777" w:rsidR="0001218E" w:rsidRPr="005227AD" w:rsidRDefault="004A4C19" w:rsidP="000141E9">
            <w:pPr>
              <w:spacing w:after="60"/>
              <w:jc w:val="right"/>
              <w:rPr>
                <w:sz w:val="20"/>
                <w:szCs w:val="20"/>
                <w:lang w:val="en-GB"/>
              </w:rPr>
            </w:pPr>
            <w:r>
              <w:rPr>
                <w:rFonts w:hint="eastAsia"/>
                <w:sz w:val="20"/>
                <w:szCs w:val="20"/>
                <w:lang w:val="en-GB" w:eastAsia="zh-CN"/>
              </w:rPr>
              <w:t>待定</w:t>
            </w:r>
          </w:p>
        </w:tc>
      </w:tr>
      <w:tr w:rsidR="0001218E" w:rsidRPr="005227AD" w14:paraId="61CE1411" w14:textId="77777777" w:rsidTr="0081192A">
        <w:trPr>
          <w:trHeight w:val="163"/>
        </w:trPr>
        <w:tc>
          <w:tcPr>
            <w:tcW w:w="5000" w:type="pct"/>
            <w:gridSpan w:val="4"/>
            <w:shd w:val="clear" w:color="auto" w:fill="auto"/>
          </w:tcPr>
          <w:p w14:paraId="6A1C7C01" w14:textId="77777777" w:rsidR="0001218E" w:rsidRPr="005227AD" w:rsidRDefault="00F82E08" w:rsidP="00F82E08">
            <w:pPr>
              <w:tabs>
                <w:tab w:val="left" w:pos="709"/>
              </w:tabs>
              <w:rPr>
                <w:b/>
                <w:sz w:val="20"/>
                <w:szCs w:val="20"/>
                <w:lang w:val="en-GB" w:eastAsia="zh-CN"/>
              </w:rPr>
            </w:pPr>
            <w:r>
              <w:rPr>
                <w:rFonts w:hint="eastAsia"/>
                <w:b/>
                <w:sz w:val="20"/>
                <w:szCs w:val="20"/>
                <w:lang w:val="en-GB" w:eastAsia="zh-CN"/>
              </w:rPr>
              <w:t>有资格获得供资的消耗量</w:t>
            </w:r>
          </w:p>
        </w:tc>
      </w:tr>
      <w:tr w:rsidR="0001218E" w:rsidRPr="005227AD" w14:paraId="6B5CE252" w14:textId="77777777" w:rsidTr="00DB4928">
        <w:trPr>
          <w:trHeight w:val="170"/>
        </w:trPr>
        <w:tc>
          <w:tcPr>
            <w:tcW w:w="1737" w:type="pct"/>
            <w:shd w:val="clear" w:color="auto" w:fill="auto"/>
          </w:tcPr>
          <w:p w14:paraId="39E4CAFC" w14:textId="77777777" w:rsidR="0001218E" w:rsidRPr="005227AD" w:rsidRDefault="0058501F" w:rsidP="0058501F">
            <w:pPr>
              <w:spacing w:after="60"/>
              <w:jc w:val="left"/>
              <w:rPr>
                <w:sz w:val="20"/>
                <w:szCs w:val="20"/>
                <w:lang w:val="en-GB"/>
              </w:rPr>
            </w:pPr>
            <w:r>
              <w:rPr>
                <w:rFonts w:hint="eastAsia"/>
                <w:sz w:val="20"/>
                <w:szCs w:val="20"/>
                <w:lang w:val="en-GB" w:eastAsia="zh-CN"/>
              </w:rPr>
              <w:t>已核准</w:t>
            </w:r>
          </w:p>
        </w:tc>
        <w:tc>
          <w:tcPr>
            <w:tcW w:w="1025" w:type="pct"/>
            <w:shd w:val="clear" w:color="auto" w:fill="auto"/>
          </w:tcPr>
          <w:p w14:paraId="194BF439" w14:textId="77777777" w:rsidR="0001218E" w:rsidRPr="005227AD" w:rsidRDefault="00DB4928" w:rsidP="000141E9">
            <w:pPr>
              <w:spacing w:after="60"/>
              <w:jc w:val="right"/>
              <w:rPr>
                <w:sz w:val="20"/>
                <w:szCs w:val="20"/>
                <w:lang w:val="en-GB"/>
              </w:rPr>
            </w:pPr>
            <w:r w:rsidRPr="005227AD">
              <w:rPr>
                <w:color w:val="000000" w:themeColor="text1"/>
                <w:sz w:val="20"/>
                <w:szCs w:val="20"/>
                <w:lang w:val="en-GB"/>
              </w:rPr>
              <w:t>0</w:t>
            </w:r>
          </w:p>
        </w:tc>
        <w:tc>
          <w:tcPr>
            <w:tcW w:w="1180" w:type="pct"/>
            <w:shd w:val="clear" w:color="auto" w:fill="auto"/>
          </w:tcPr>
          <w:p w14:paraId="11E4FDE9" w14:textId="77777777" w:rsidR="0001218E" w:rsidRPr="005227AD" w:rsidRDefault="0058501F" w:rsidP="0058501F">
            <w:pPr>
              <w:spacing w:after="60"/>
              <w:jc w:val="left"/>
              <w:rPr>
                <w:sz w:val="20"/>
                <w:szCs w:val="20"/>
                <w:lang w:val="en-GB"/>
              </w:rPr>
            </w:pPr>
            <w:r>
              <w:rPr>
                <w:rFonts w:hint="eastAsia"/>
                <w:sz w:val="20"/>
                <w:szCs w:val="20"/>
                <w:lang w:val="en-GB" w:eastAsia="zh-CN"/>
              </w:rPr>
              <w:t>剩余</w:t>
            </w:r>
          </w:p>
        </w:tc>
        <w:tc>
          <w:tcPr>
            <w:tcW w:w="1058" w:type="pct"/>
            <w:shd w:val="clear" w:color="auto" w:fill="auto"/>
          </w:tcPr>
          <w:p w14:paraId="18ED86E6" w14:textId="77777777" w:rsidR="0001218E" w:rsidRPr="005227AD" w:rsidRDefault="0058501F" w:rsidP="0058501F">
            <w:pPr>
              <w:spacing w:after="60"/>
              <w:jc w:val="right"/>
              <w:rPr>
                <w:sz w:val="20"/>
                <w:szCs w:val="20"/>
                <w:lang w:val="en-GB"/>
              </w:rPr>
            </w:pPr>
            <w:r>
              <w:rPr>
                <w:rFonts w:hint="eastAsia"/>
                <w:color w:val="000000" w:themeColor="text1"/>
                <w:sz w:val="20"/>
                <w:szCs w:val="20"/>
                <w:lang w:val="en-GB" w:eastAsia="zh-CN"/>
              </w:rPr>
              <w:t>待定</w:t>
            </w:r>
          </w:p>
        </w:tc>
      </w:tr>
    </w:tbl>
    <w:p w14:paraId="6563498A" w14:textId="7CA24268" w:rsidR="008F6ED1" w:rsidRDefault="008F6ED1" w:rsidP="008F6ED1">
      <w:pPr>
        <w:suppressAutoHyphens/>
        <w:outlineLvl w:val="0"/>
        <w:rPr>
          <w:sz w:val="18"/>
          <w:szCs w:val="18"/>
          <w:lang w:eastAsia="zh-CN"/>
        </w:rPr>
      </w:pPr>
      <w:r w:rsidRPr="002035EC">
        <w:rPr>
          <w:sz w:val="18"/>
          <w:szCs w:val="18"/>
          <w:lang w:eastAsia="zh-CN"/>
        </w:rPr>
        <w:t xml:space="preserve">* </w:t>
      </w:r>
      <w:r w:rsidR="002F753C" w:rsidRPr="002F753C">
        <w:rPr>
          <w:rFonts w:hint="eastAsia"/>
          <w:sz w:val="18"/>
          <w:szCs w:val="18"/>
          <w:lang w:eastAsia="zh-CN"/>
        </w:rPr>
        <w:t>2023</w:t>
      </w:r>
      <w:r w:rsidR="002F753C" w:rsidRPr="002F753C">
        <w:rPr>
          <w:rFonts w:hint="eastAsia"/>
          <w:sz w:val="18"/>
          <w:szCs w:val="18"/>
          <w:lang w:eastAsia="zh-CN"/>
        </w:rPr>
        <w:t>年</w:t>
      </w:r>
      <w:r w:rsidR="002F753C" w:rsidRPr="002F753C">
        <w:rPr>
          <w:rFonts w:hint="eastAsia"/>
          <w:sz w:val="18"/>
          <w:szCs w:val="18"/>
          <w:lang w:eastAsia="zh-CN"/>
        </w:rPr>
        <w:t>12</w:t>
      </w:r>
      <w:r w:rsidR="002F753C" w:rsidRPr="002F753C">
        <w:rPr>
          <w:rFonts w:hint="eastAsia"/>
          <w:sz w:val="18"/>
          <w:szCs w:val="18"/>
          <w:lang w:eastAsia="zh-CN"/>
        </w:rPr>
        <w:t>月</w:t>
      </w:r>
      <w:r w:rsidR="002F753C" w:rsidRPr="002F753C">
        <w:rPr>
          <w:rFonts w:hint="eastAsia"/>
          <w:sz w:val="18"/>
          <w:szCs w:val="18"/>
          <w:lang w:eastAsia="zh-CN"/>
        </w:rPr>
        <w:t>5</w:t>
      </w:r>
      <w:r w:rsidR="002F753C" w:rsidRPr="002F753C">
        <w:rPr>
          <w:rFonts w:hint="eastAsia"/>
          <w:sz w:val="18"/>
          <w:szCs w:val="18"/>
          <w:lang w:eastAsia="zh-CN"/>
        </w:rPr>
        <w:t>日，在本文件完成后，基线</w:t>
      </w:r>
      <w:r w:rsidR="00D36A03">
        <w:rPr>
          <w:rFonts w:hint="eastAsia"/>
          <w:sz w:val="18"/>
          <w:szCs w:val="18"/>
          <w:lang w:eastAsia="zh-CN"/>
        </w:rPr>
        <w:t>消耗量</w:t>
      </w:r>
      <w:r w:rsidR="002F753C" w:rsidRPr="002F753C">
        <w:rPr>
          <w:rFonts w:hint="eastAsia"/>
          <w:sz w:val="18"/>
          <w:szCs w:val="18"/>
          <w:lang w:eastAsia="zh-CN"/>
        </w:rPr>
        <w:t>被修订为</w:t>
      </w:r>
      <w:r w:rsidR="002F753C" w:rsidRPr="002035EC">
        <w:rPr>
          <w:sz w:val="18"/>
          <w:szCs w:val="18"/>
          <w:lang w:eastAsia="zh-CN"/>
        </w:rPr>
        <w:t>3,834,089</w:t>
      </w:r>
    </w:p>
    <w:p w14:paraId="2D0926C0" w14:textId="77777777" w:rsidR="008F6ED1" w:rsidRPr="008F6ED1" w:rsidRDefault="008F6ED1" w:rsidP="008F6ED1">
      <w:pPr>
        <w:suppressAutoHyphens/>
        <w:outlineLvl w:val="0"/>
        <w:rPr>
          <w:sz w:val="12"/>
          <w:szCs w:val="12"/>
          <w:lang w:val="en-GB" w:eastAsia="zh-CN"/>
        </w:rPr>
      </w:pPr>
    </w:p>
    <w:tbl>
      <w:tblPr>
        <w:tblStyle w:val="TableGrid"/>
        <w:tblW w:w="5458" w:type="pct"/>
        <w:tblInd w:w="-431" w:type="dxa"/>
        <w:tblLook w:val="04A0" w:firstRow="1" w:lastRow="0" w:firstColumn="1" w:lastColumn="0" w:noHBand="0" w:noVBand="1"/>
      </w:tblPr>
      <w:tblGrid>
        <w:gridCol w:w="1323"/>
        <w:gridCol w:w="3142"/>
        <w:gridCol w:w="1426"/>
        <w:gridCol w:w="1426"/>
        <w:gridCol w:w="1426"/>
        <w:gridCol w:w="1710"/>
      </w:tblGrid>
      <w:tr w:rsidR="0001218E" w:rsidRPr="00757A10" w14:paraId="797ED1B1" w14:textId="77777777" w:rsidTr="00C02829">
        <w:trPr>
          <w:trHeight w:val="258"/>
        </w:trPr>
        <w:tc>
          <w:tcPr>
            <w:tcW w:w="2136" w:type="pct"/>
            <w:gridSpan w:val="2"/>
            <w:shd w:val="clear" w:color="auto" w:fill="auto"/>
            <w:vAlign w:val="center"/>
          </w:tcPr>
          <w:p w14:paraId="532051A4" w14:textId="77777777" w:rsidR="0001218E" w:rsidRPr="00757A10" w:rsidRDefault="0001218E" w:rsidP="00BA2712">
            <w:pPr>
              <w:spacing w:after="60"/>
              <w:jc w:val="left"/>
              <w:rPr>
                <w:b/>
                <w:sz w:val="20"/>
                <w:szCs w:val="20"/>
                <w:lang w:val="en-GB"/>
              </w:rPr>
            </w:pPr>
            <w:r w:rsidRPr="00757A10">
              <w:rPr>
                <w:b/>
                <w:sz w:val="20"/>
                <w:szCs w:val="20"/>
                <w:lang w:val="en-GB"/>
              </w:rPr>
              <w:t>(</w:t>
            </w:r>
            <w:r w:rsidR="00BA2712">
              <w:rPr>
                <w:rFonts w:hint="eastAsia"/>
                <w:b/>
                <w:sz w:val="20"/>
                <w:szCs w:val="20"/>
                <w:lang w:val="en-GB" w:eastAsia="zh-CN"/>
              </w:rPr>
              <w:t>六</w:t>
            </w:r>
            <w:r w:rsidRPr="00757A10">
              <w:rPr>
                <w:b/>
                <w:sz w:val="20"/>
                <w:szCs w:val="20"/>
                <w:lang w:val="en-GB"/>
              </w:rPr>
              <w:t>)</w:t>
            </w:r>
            <w:r w:rsidR="00BA2712">
              <w:rPr>
                <w:rFonts w:hint="eastAsia"/>
                <w:b/>
                <w:sz w:val="20"/>
                <w:szCs w:val="20"/>
                <w:lang w:val="en-GB" w:eastAsia="zh-CN"/>
              </w:rPr>
              <w:t>背书业务计划</w:t>
            </w:r>
          </w:p>
        </w:tc>
        <w:tc>
          <w:tcPr>
            <w:tcW w:w="682" w:type="pct"/>
            <w:vAlign w:val="center"/>
          </w:tcPr>
          <w:p w14:paraId="19E8DBC5" w14:textId="77777777" w:rsidR="0001218E" w:rsidRPr="00757A10" w:rsidRDefault="0001218E" w:rsidP="000141E9">
            <w:pPr>
              <w:spacing w:after="60"/>
              <w:jc w:val="center"/>
              <w:rPr>
                <w:b/>
                <w:sz w:val="20"/>
                <w:szCs w:val="20"/>
                <w:lang w:val="en-GB"/>
              </w:rPr>
            </w:pPr>
            <w:r w:rsidRPr="00757A10">
              <w:rPr>
                <w:b/>
                <w:sz w:val="20"/>
                <w:szCs w:val="20"/>
                <w:lang w:val="en-GB"/>
              </w:rPr>
              <w:t>2023</w:t>
            </w:r>
            <w:r w:rsidR="00523E00">
              <w:rPr>
                <w:rFonts w:hint="eastAsia"/>
                <w:b/>
                <w:sz w:val="20"/>
                <w:szCs w:val="20"/>
                <w:lang w:val="en-GB" w:eastAsia="zh-CN"/>
              </w:rPr>
              <w:t>年</w:t>
            </w:r>
          </w:p>
        </w:tc>
        <w:tc>
          <w:tcPr>
            <w:tcW w:w="682" w:type="pct"/>
            <w:vAlign w:val="center"/>
          </w:tcPr>
          <w:p w14:paraId="1543CA38" w14:textId="77777777" w:rsidR="0001218E" w:rsidRPr="00757A10" w:rsidRDefault="0001218E" w:rsidP="000141E9">
            <w:pPr>
              <w:spacing w:after="60"/>
              <w:jc w:val="center"/>
              <w:rPr>
                <w:b/>
                <w:sz w:val="20"/>
                <w:szCs w:val="20"/>
                <w:lang w:val="en-GB"/>
              </w:rPr>
            </w:pPr>
            <w:r w:rsidRPr="00757A10">
              <w:rPr>
                <w:b/>
                <w:sz w:val="20"/>
                <w:szCs w:val="20"/>
                <w:lang w:val="en-GB"/>
              </w:rPr>
              <w:t>2024</w:t>
            </w:r>
            <w:r w:rsidR="00523E00">
              <w:rPr>
                <w:rFonts w:hint="eastAsia"/>
                <w:b/>
                <w:sz w:val="20"/>
                <w:szCs w:val="20"/>
                <w:lang w:val="en-GB" w:eastAsia="zh-CN"/>
              </w:rPr>
              <w:t>年</w:t>
            </w:r>
          </w:p>
        </w:tc>
        <w:tc>
          <w:tcPr>
            <w:tcW w:w="682" w:type="pct"/>
            <w:vAlign w:val="center"/>
          </w:tcPr>
          <w:p w14:paraId="64B17BEA" w14:textId="77777777" w:rsidR="0001218E" w:rsidRPr="00757A10" w:rsidRDefault="0001218E" w:rsidP="000141E9">
            <w:pPr>
              <w:spacing w:after="60"/>
              <w:jc w:val="center"/>
              <w:rPr>
                <w:b/>
                <w:sz w:val="20"/>
                <w:szCs w:val="20"/>
                <w:lang w:val="en-GB"/>
              </w:rPr>
            </w:pPr>
            <w:r w:rsidRPr="00757A10">
              <w:rPr>
                <w:b/>
                <w:sz w:val="20"/>
                <w:szCs w:val="20"/>
                <w:lang w:val="en-GB"/>
              </w:rPr>
              <w:t>2025</w:t>
            </w:r>
            <w:r w:rsidR="00523E00">
              <w:rPr>
                <w:rFonts w:hint="eastAsia"/>
                <w:b/>
                <w:sz w:val="20"/>
                <w:szCs w:val="20"/>
                <w:lang w:val="en-GB" w:eastAsia="zh-CN"/>
              </w:rPr>
              <w:t>年</w:t>
            </w:r>
          </w:p>
        </w:tc>
        <w:tc>
          <w:tcPr>
            <w:tcW w:w="818" w:type="pct"/>
            <w:shd w:val="clear" w:color="auto" w:fill="auto"/>
            <w:vAlign w:val="center"/>
          </w:tcPr>
          <w:p w14:paraId="07EBBB58" w14:textId="77777777" w:rsidR="0001218E" w:rsidRPr="00757A10" w:rsidRDefault="00523E00" w:rsidP="00523E00">
            <w:pPr>
              <w:spacing w:after="60"/>
              <w:jc w:val="center"/>
              <w:rPr>
                <w:b/>
                <w:sz w:val="20"/>
                <w:szCs w:val="20"/>
                <w:lang w:val="en-GB"/>
              </w:rPr>
            </w:pPr>
            <w:r>
              <w:rPr>
                <w:rFonts w:hint="eastAsia"/>
                <w:b/>
                <w:sz w:val="20"/>
                <w:szCs w:val="20"/>
                <w:lang w:val="en-GB" w:eastAsia="zh-CN"/>
              </w:rPr>
              <w:t>共计</w:t>
            </w:r>
          </w:p>
        </w:tc>
      </w:tr>
      <w:tr w:rsidR="00C02829" w:rsidRPr="00757A10" w14:paraId="6EF2476A" w14:textId="77777777" w:rsidTr="00C02829">
        <w:trPr>
          <w:trHeight w:val="170"/>
        </w:trPr>
        <w:tc>
          <w:tcPr>
            <w:tcW w:w="633" w:type="pct"/>
            <w:vMerge w:val="restart"/>
            <w:shd w:val="clear" w:color="auto" w:fill="auto"/>
            <w:vAlign w:val="center"/>
          </w:tcPr>
          <w:p w14:paraId="113F7262" w14:textId="77777777" w:rsidR="00C02829" w:rsidRPr="00022D74" w:rsidRDefault="00523E00" w:rsidP="00523E00">
            <w:pPr>
              <w:spacing w:after="60"/>
              <w:jc w:val="center"/>
              <w:rPr>
                <w:sz w:val="18"/>
                <w:szCs w:val="18"/>
                <w:lang w:val="en-GB"/>
              </w:rPr>
            </w:pPr>
            <w:r w:rsidRPr="00022D74">
              <w:rPr>
                <w:rFonts w:hint="eastAsia"/>
                <w:color w:val="000000" w:themeColor="text1"/>
                <w:sz w:val="18"/>
                <w:szCs w:val="18"/>
                <w:lang w:val="en-GB" w:eastAsia="zh-CN"/>
              </w:rPr>
              <w:t>开发计划署</w:t>
            </w:r>
          </w:p>
        </w:tc>
        <w:tc>
          <w:tcPr>
            <w:tcW w:w="1503" w:type="pct"/>
            <w:shd w:val="clear" w:color="auto" w:fill="auto"/>
          </w:tcPr>
          <w:p w14:paraId="4A13CF7A" w14:textId="77777777" w:rsidR="00C02829" w:rsidRPr="00022D74" w:rsidRDefault="00163359" w:rsidP="00523E00">
            <w:pPr>
              <w:spacing w:after="60"/>
              <w:jc w:val="left"/>
              <w:rPr>
                <w:sz w:val="18"/>
                <w:szCs w:val="18"/>
                <w:lang w:val="en-GB" w:eastAsia="zh-CN"/>
              </w:rPr>
            </w:pPr>
            <w:r>
              <w:rPr>
                <w:rFonts w:hint="eastAsia"/>
                <w:sz w:val="18"/>
                <w:szCs w:val="18"/>
                <w:lang w:val="en-GB" w:eastAsia="zh-CN"/>
              </w:rPr>
              <w:t>氢氟碳化合物</w:t>
            </w:r>
            <w:r w:rsidR="00523E00" w:rsidRPr="00022D74">
              <w:rPr>
                <w:rFonts w:hint="eastAsia"/>
                <w:sz w:val="18"/>
                <w:szCs w:val="18"/>
                <w:lang w:val="en-GB" w:eastAsia="zh-CN"/>
              </w:rPr>
              <w:t>减排</w:t>
            </w:r>
            <w:r w:rsidR="00C02829" w:rsidRPr="00022D74">
              <w:rPr>
                <w:sz w:val="18"/>
                <w:szCs w:val="18"/>
                <w:lang w:val="en-GB" w:eastAsia="zh-CN"/>
              </w:rPr>
              <w:t>(</w:t>
            </w:r>
            <w:r w:rsidR="00523E00" w:rsidRPr="00022D74">
              <w:rPr>
                <w:rFonts w:hint="eastAsia"/>
                <w:sz w:val="18"/>
                <w:szCs w:val="18"/>
                <w:lang w:val="en-GB" w:eastAsia="zh-CN"/>
              </w:rPr>
              <w:t>二氧化碳当量吨</w:t>
            </w:r>
            <w:r w:rsidR="00C02829" w:rsidRPr="00022D74">
              <w:rPr>
                <w:sz w:val="18"/>
                <w:szCs w:val="18"/>
                <w:lang w:val="en-GB" w:eastAsia="zh-CN"/>
              </w:rPr>
              <w:t>)</w:t>
            </w:r>
          </w:p>
        </w:tc>
        <w:tc>
          <w:tcPr>
            <w:tcW w:w="682" w:type="pct"/>
            <w:shd w:val="clear" w:color="auto" w:fill="auto"/>
          </w:tcPr>
          <w:p w14:paraId="750B45CC" w14:textId="77777777" w:rsidR="00C02829" w:rsidRPr="00757A10" w:rsidRDefault="00C02829" w:rsidP="000141E9">
            <w:pPr>
              <w:spacing w:after="60"/>
              <w:jc w:val="right"/>
              <w:rPr>
                <w:sz w:val="20"/>
                <w:szCs w:val="20"/>
                <w:lang w:val="en-GB"/>
              </w:rPr>
            </w:pPr>
            <w:r w:rsidRPr="00757A10">
              <w:rPr>
                <w:sz w:val="20"/>
                <w:szCs w:val="20"/>
                <w:lang w:val="en-GB"/>
              </w:rPr>
              <w:t>0.0</w:t>
            </w:r>
          </w:p>
        </w:tc>
        <w:tc>
          <w:tcPr>
            <w:tcW w:w="682" w:type="pct"/>
          </w:tcPr>
          <w:p w14:paraId="4C819214" w14:textId="77777777" w:rsidR="00C02829" w:rsidRPr="00757A10" w:rsidRDefault="00C02829" w:rsidP="000141E9">
            <w:pPr>
              <w:spacing w:after="60"/>
              <w:jc w:val="right"/>
              <w:rPr>
                <w:sz w:val="20"/>
                <w:szCs w:val="20"/>
                <w:lang w:val="en-GB"/>
              </w:rPr>
            </w:pPr>
            <w:r w:rsidRPr="00757A10">
              <w:rPr>
                <w:sz w:val="20"/>
                <w:szCs w:val="20"/>
                <w:lang w:val="en-GB"/>
              </w:rPr>
              <w:t>0.0</w:t>
            </w:r>
          </w:p>
        </w:tc>
        <w:tc>
          <w:tcPr>
            <w:tcW w:w="682" w:type="pct"/>
          </w:tcPr>
          <w:p w14:paraId="21CDE38E" w14:textId="77777777" w:rsidR="00C02829" w:rsidRPr="00757A10" w:rsidRDefault="00C02829" w:rsidP="000141E9">
            <w:pPr>
              <w:spacing w:after="60"/>
              <w:jc w:val="right"/>
              <w:rPr>
                <w:sz w:val="20"/>
                <w:szCs w:val="20"/>
                <w:lang w:val="en-GB"/>
              </w:rPr>
            </w:pPr>
            <w:r w:rsidRPr="00757A10">
              <w:rPr>
                <w:sz w:val="20"/>
                <w:szCs w:val="20"/>
                <w:lang w:val="en-GB"/>
              </w:rPr>
              <w:t>0.0</w:t>
            </w:r>
          </w:p>
        </w:tc>
        <w:tc>
          <w:tcPr>
            <w:tcW w:w="818" w:type="pct"/>
          </w:tcPr>
          <w:p w14:paraId="729F93B4" w14:textId="77777777" w:rsidR="00C02829" w:rsidRPr="00757A10" w:rsidRDefault="00C02829" w:rsidP="000141E9">
            <w:pPr>
              <w:spacing w:after="60"/>
              <w:jc w:val="right"/>
              <w:rPr>
                <w:sz w:val="20"/>
                <w:szCs w:val="20"/>
                <w:lang w:val="en-GB"/>
              </w:rPr>
            </w:pPr>
            <w:r w:rsidRPr="00757A10">
              <w:rPr>
                <w:sz w:val="20"/>
                <w:szCs w:val="20"/>
                <w:lang w:val="en-GB"/>
              </w:rPr>
              <w:t>0.0</w:t>
            </w:r>
          </w:p>
        </w:tc>
      </w:tr>
      <w:tr w:rsidR="00EE30C3" w:rsidRPr="00757A10" w14:paraId="22890EC6" w14:textId="77777777" w:rsidTr="00C02829">
        <w:trPr>
          <w:trHeight w:val="96"/>
        </w:trPr>
        <w:tc>
          <w:tcPr>
            <w:tcW w:w="633" w:type="pct"/>
            <w:vMerge/>
            <w:shd w:val="clear" w:color="auto" w:fill="auto"/>
            <w:vAlign w:val="center"/>
          </w:tcPr>
          <w:p w14:paraId="5FAAA46B" w14:textId="77777777" w:rsidR="00EE30C3" w:rsidRPr="00022D74" w:rsidRDefault="00EE30C3" w:rsidP="000141E9">
            <w:pPr>
              <w:spacing w:after="60"/>
              <w:jc w:val="center"/>
              <w:rPr>
                <w:sz w:val="18"/>
                <w:szCs w:val="18"/>
                <w:lang w:val="en-GB"/>
              </w:rPr>
            </w:pPr>
          </w:p>
        </w:tc>
        <w:tc>
          <w:tcPr>
            <w:tcW w:w="1503" w:type="pct"/>
            <w:shd w:val="clear" w:color="auto" w:fill="auto"/>
          </w:tcPr>
          <w:p w14:paraId="307280E7" w14:textId="77777777" w:rsidR="00EE30C3" w:rsidRPr="00022D74" w:rsidRDefault="008008F0" w:rsidP="008008F0">
            <w:pPr>
              <w:spacing w:after="60"/>
              <w:jc w:val="left"/>
              <w:rPr>
                <w:sz w:val="18"/>
                <w:szCs w:val="18"/>
                <w:lang w:val="en-GB"/>
              </w:rPr>
            </w:pPr>
            <w:r w:rsidRPr="00022D74">
              <w:rPr>
                <w:rFonts w:hint="eastAsia"/>
                <w:sz w:val="18"/>
                <w:szCs w:val="18"/>
                <w:lang w:val="en-GB" w:eastAsia="zh-CN"/>
              </w:rPr>
              <w:t>供资</w:t>
            </w:r>
            <w:r w:rsidR="00EE30C3" w:rsidRPr="00022D74">
              <w:rPr>
                <w:sz w:val="18"/>
                <w:szCs w:val="18"/>
                <w:lang w:val="en-GB"/>
              </w:rPr>
              <w:t xml:space="preserve"> (</w:t>
            </w:r>
            <w:r w:rsidRPr="00022D74">
              <w:rPr>
                <w:rFonts w:hint="eastAsia"/>
                <w:sz w:val="18"/>
                <w:szCs w:val="18"/>
                <w:lang w:val="en-GB" w:eastAsia="zh-CN"/>
              </w:rPr>
              <w:t>美元</w:t>
            </w:r>
            <w:r w:rsidR="00EE30C3" w:rsidRPr="00022D74">
              <w:rPr>
                <w:sz w:val="18"/>
                <w:szCs w:val="18"/>
                <w:lang w:val="en-GB"/>
              </w:rPr>
              <w:t>)</w:t>
            </w:r>
          </w:p>
        </w:tc>
        <w:tc>
          <w:tcPr>
            <w:tcW w:w="682" w:type="pct"/>
            <w:shd w:val="clear" w:color="auto" w:fill="auto"/>
          </w:tcPr>
          <w:p w14:paraId="33C7E434" w14:textId="77777777" w:rsidR="00EE30C3" w:rsidRPr="00757A10" w:rsidRDefault="00C02829" w:rsidP="000141E9">
            <w:pPr>
              <w:spacing w:after="60"/>
              <w:jc w:val="right"/>
              <w:rPr>
                <w:sz w:val="20"/>
                <w:szCs w:val="20"/>
                <w:lang w:val="en-GB"/>
              </w:rPr>
            </w:pPr>
            <w:r w:rsidRPr="00757A10">
              <w:rPr>
                <w:sz w:val="20"/>
                <w:szCs w:val="20"/>
                <w:lang w:val="en-GB"/>
              </w:rPr>
              <w:t>796,</w:t>
            </w:r>
            <w:r w:rsidR="001A286F">
              <w:rPr>
                <w:sz w:val="20"/>
                <w:szCs w:val="20"/>
                <w:lang w:val="en-GB"/>
              </w:rPr>
              <w:t>361</w:t>
            </w:r>
          </w:p>
        </w:tc>
        <w:tc>
          <w:tcPr>
            <w:tcW w:w="682" w:type="pct"/>
          </w:tcPr>
          <w:p w14:paraId="168A60E8" w14:textId="77777777" w:rsidR="00EE30C3" w:rsidRPr="00757A10" w:rsidRDefault="00C02829" w:rsidP="000141E9">
            <w:pPr>
              <w:spacing w:after="60"/>
              <w:jc w:val="right"/>
              <w:rPr>
                <w:sz w:val="20"/>
                <w:szCs w:val="20"/>
                <w:lang w:val="en-GB"/>
              </w:rPr>
            </w:pPr>
            <w:r w:rsidRPr="00757A10">
              <w:rPr>
                <w:sz w:val="20"/>
                <w:szCs w:val="20"/>
                <w:lang w:val="en-GB"/>
              </w:rPr>
              <w:t>0</w:t>
            </w:r>
          </w:p>
        </w:tc>
        <w:tc>
          <w:tcPr>
            <w:tcW w:w="682" w:type="pct"/>
          </w:tcPr>
          <w:p w14:paraId="55B458BB" w14:textId="77777777" w:rsidR="00EE30C3" w:rsidRPr="00757A10" w:rsidRDefault="00C02829" w:rsidP="000141E9">
            <w:pPr>
              <w:spacing w:after="60"/>
              <w:jc w:val="right"/>
              <w:rPr>
                <w:sz w:val="20"/>
                <w:szCs w:val="20"/>
                <w:lang w:val="en-GB"/>
              </w:rPr>
            </w:pPr>
            <w:r w:rsidRPr="00757A10">
              <w:rPr>
                <w:sz w:val="20"/>
                <w:szCs w:val="20"/>
                <w:lang w:val="en-GB"/>
              </w:rPr>
              <w:t>0</w:t>
            </w:r>
          </w:p>
        </w:tc>
        <w:tc>
          <w:tcPr>
            <w:tcW w:w="818" w:type="pct"/>
          </w:tcPr>
          <w:p w14:paraId="02BCDD79" w14:textId="77777777" w:rsidR="00EE30C3" w:rsidRPr="00757A10" w:rsidRDefault="00C02829" w:rsidP="000141E9">
            <w:pPr>
              <w:spacing w:after="60"/>
              <w:jc w:val="right"/>
              <w:rPr>
                <w:sz w:val="20"/>
                <w:szCs w:val="20"/>
                <w:lang w:val="en-GB"/>
              </w:rPr>
            </w:pPr>
            <w:r w:rsidRPr="00757A10">
              <w:rPr>
                <w:sz w:val="20"/>
                <w:szCs w:val="20"/>
                <w:lang w:val="en-GB"/>
              </w:rPr>
              <w:t>796,</w:t>
            </w:r>
            <w:r w:rsidR="00147702">
              <w:rPr>
                <w:sz w:val="20"/>
                <w:szCs w:val="20"/>
                <w:lang w:val="en-GB"/>
              </w:rPr>
              <w:t>361</w:t>
            </w:r>
          </w:p>
        </w:tc>
      </w:tr>
      <w:tr w:rsidR="00C02829" w:rsidRPr="00757A10" w14:paraId="0F8AD43B" w14:textId="77777777" w:rsidTr="00C02829">
        <w:trPr>
          <w:trHeight w:val="170"/>
        </w:trPr>
        <w:tc>
          <w:tcPr>
            <w:tcW w:w="633" w:type="pct"/>
            <w:vMerge w:val="restart"/>
            <w:shd w:val="clear" w:color="auto" w:fill="auto"/>
            <w:vAlign w:val="center"/>
          </w:tcPr>
          <w:p w14:paraId="7F089506" w14:textId="77777777" w:rsidR="00C02829" w:rsidRPr="00022D74" w:rsidRDefault="008008F0" w:rsidP="008008F0">
            <w:pPr>
              <w:spacing w:after="60"/>
              <w:jc w:val="center"/>
              <w:rPr>
                <w:sz w:val="18"/>
                <w:szCs w:val="18"/>
                <w:lang w:val="en-GB"/>
              </w:rPr>
            </w:pPr>
            <w:r w:rsidRPr="00022D74">
              <w:rPr>
                <w:rFonts w:hint="eastAsia"/>
                <w:color w:val="000000" w:themeColor="text1"/>
                <w:sz w:val="18"/>
                <w:szCs w:val="18"/>
                <w:lang w:val="en-GB" w:eastAsia="zh-CN"/>
              </w:rPr>
              <w:t>环境署</w:t>
            </w:r>
          </w:p>
        </w:tc>
        <w:tc>
          <w:tcPr>
            <w:tcW w:w="1503" w:type="pct"/>
            <w:shd w:val="clear" w:color="auto" w:fill="auto"/>
          </w:tcPr>
          <w:p w14:paraId="074A08E2" w14:textId="77777777" w:rsidR="00C02829" w:rsidRPr="00022D74" w:rsidRDefault="00163359" w:rsidP="000141E9">
            <w:pPr>
              <w:spacing w:after="60"/>
              <w:jc w:val="left"/>
              <w:rPr>
                <w:sz w:val="18"/>
                <w:szCs w:val="18"/>
                <w:lang w:val="en-GB" w:eastAsia="zh-CN"/>
              </w:rPr>
            </w:pPr>
            <w:r>
              <w:rPr>
                <w:rFonts w:hint="eastAsia"/>
                <w:sz w:val="18"/>
                <w:szCs w:val="18"/>
                <w:lang w:val="en-GB" w:eastAsia="zh-CN"/>
              </w:rPr>
              <w:t>氢氟碳化合物</w:t>
            </w:r>
            <w:r w:rsidR="008008F0" w:rsidRPr="00022D74">
              <w:rPr>
                <w:rFonts w:hint="eastAsia"/>
                <w:sz w:val="18"/>
                <w:szCs w:val="18"/>
                <w:lang w:val="en-GB" w:eastAsia="zh-CN"/>
              </w:rPr>
              <w:t>减排</w:t>
            </w:r>
            <w:r w:rsidR="008008F0" w:rsidRPr="00022D74">
              <w:rPr>
                <w:sz w:val="18"/>
                <w:szCs w:val="18"/>
                <w:lang w:val="en-GB" w:eastAsia="zh-CN"/>
              </w:rPr>
              <w:t>(</w:t>
            </w:r>
            <w:r w:rsidR="008008F0" w:rsidRPr="00022D74">
              <w:rPr>
                <w:rFonts w:hint="eastAsia"/>
                <w:sz w:val="18"/>
                <w:szCs w:val="18"/>
                <w:lang w:val="en-GB" w:eastAsia="zh-CN"/>
              </w:rPr>
              <w:t>二氧化碳当量吨</w:t>
            </w:r>
            <w:r w:rsidR="008008F0" w:rsidRPr="00022D74">
              <w:rPr>
                <w:sz w:val="18"/>
                <w:szCs w:val="18"/>
                <w:lang w:val="en-GB" w:eastAsia="zh-CN"/>
              </w:rPr>
              <w:t>)</w:t>
            </w:r>
          </w:p>
        </w:tc>
        <w:tc>
          <w:tcPr>
            <w:tcW w:w="682" w:type="pct"/>
            <w:shd w:val="clear" w:color="auto" w:fill="auto"/>
          </w:tcPr>
          <w:p w14:paraId="3E4389C3" w14:textId="77777777" w:rsidR="00C02829" w:rsidRPr="00757A10" w:rsidRDefault="00C02829" w:rsidP="000141E9">
            <w:pPr>
              <w:spacing w:after="60"/>
              <w:jc w:val="right"/>
              <w:rPr>
                <w:sz w:val="20"/>
                <w:szCs w:val="20"/>
                <w:lang w:val="en-GB"/>
              </w:rPr>
            </w:pPr>
            <w:r w:rsidRPr="00757A10">
              <w:rPr>
                <w:sz w:val="20"/>
                <w:szCs w:val="20"/>
                <w:lang w:val="en-GB"/>
              </w:rPr>
              <w:t>0.0</w:t>
            </w:r>
          </w:p>
        </w:tc>
        <w:tc>
          <w:tcPr>
            <w:tcW w:w="682" w:type="pct"/>
          </w:tcPr>
          <w:p w14:paraId="4008D881" w14:textId="77777777" w:rsidR="00C02829" w:rsidRPr="00757A10" w:rsidRDefault="00C02829" w:rsidP="000141E9">
            <w:pPr>
              <w:spacing w:after="60"/>
              <w:jc w:val="right"/>
              <w:rPr>
                <w:sz w:val="20"/>
                <w:szCs w:val="20"/>
                <w:lang w:val="en-GB"/>
              </w:rPr>
            </w:pPr>
            <w:r w:rsidRPr="00757A10">
              <w:rPr>
                <w:sz w:val="20"/>
                <w:szCs w:val="20"/>
                <w:lang w:val="en-GB"/>
              </w:rPr>
              <w:t>0.0</w:t>
            </w:r>
          </w:p>
        </w:tc>
        <w:tc>
          <w:tcPr>
            <w:tcW w:w="682" w:type="pct"/>
          </w:tcPr>
          <w:p w14:paraId="2E669E76" w14:textId="77777777" w:rsidR="00C02829" w:rsidRPr="00757A10" w:rsidRDefault="00C02829" w:rsidP="000141E9">
            <w:pPr>
              <w:spacing w:after="60"/>
              <w:jc w:val="right"/>
              <w:rPr>
                <w:sz w:val="20"/>
                <w:szCs w:val="20"/>
                <w:lang w:val="en-GB"/>
              </w:rPr>
            </w:pPr>
            <w:r w:rsidRPr="00757A10">
              <w:rPr>
                <w:sz w:val="20"/>
                <w:szCs w:val="20"/>
                <w:lang w:val="en-GB"/>
              </w:rPr>
              <w:t>0.0</w:t>
            </w:r>
          </w:p>
        </w:tc>
        <w:tc>
          <w:tcPr>
            <w:tcW w:w="818" w:type="pct"/>
          </w:tcPr>
          <w:p w14:paraId="31D9E74A" w14:textId="77777777" w:rsidR="00C02829" w:rsidRPr="00757A10" w:rsidRDefault="00C02829" w:rsidP="000141E9">
            <w:pPr>
              <w:spacing w:after="60"/>
              <w:jc w:val="right"/>
              <w:rPr>
                <w:sz w:val="20"/>
                <w:szCs w:val="20"/>
                <w:lang w:val="en-GB"/>
              </w:rPr>
            </w:pPr>
            <w:r w:rsidRPr="00757A10">
              <w:rPr>
                <w:sz w:val="20"/>
                <w:szCs w:val="20"/>
                <w:lang w:val="en-GB"/>
              </w:rPr>
              <w:t>0.0</w:t>
            </w:r>
          </w:p>
        </w:tc>
      </w:tr>
      <w:tr w:rsidR="00C02829" w:rsidRPr="00757A10" w14:paraId="2582BE46" w14:textId="77777777" w:rsidTr="00C02829">
        <w:trPr>
          <w:trHeight w:val="170"/>
        </w:trPr>
        <w:tc>
          <w:tcPr>
            <w:tcW w:w="633" w:type="pct"/>
            <w:vMerge/>
            <w:shd w:val="clear" w:color="auto" w:fill="auto"/>
          </w:tcPr>
          <w:p w14:paraId="5BFCA6CF" w14:textId="77777777" w:rsidR="00C02829" w:rsidRPr="00022D74" w:rsidRDefault="00C02829" w:rsidP="000141E9">
            <w:pPr>
              <w:spacing w:after="60"/>
              <w:jc w:val="center"/>
              <w:rPr>
                <w:sz w:val="18"/>
                <w:szCs w:val="18"/>
                <w:lang w:val="en-GB"/>
              </w:rPr>
            </w:pPr>
          </w:p>
        </w:tc>
        <w:tc>
          <w:tcPr>
            <w:tcW w:w="1503" w:type="pct"/>
            <w:shd w:val="clear" w:color="auto" w:fill="auto"/>
          </w:tcPr>
          <w:p w14:paraId="06984911" w14:textId="77777777" w:rsidR="00C02829" w:rsidRPr="00022D74" w:rsidRDefault="008008F0" w:rsidP="000141E9">
            <w:pPr>
              <w:spacing w:after="60"/>
              <w:jc w:val="left"/>
              <w:rPr>
                <w:sz w:val="18"/>
                <w:szCs w:val="18"/>
                <w:lang w:val="en-GB"/>
              </w:rPr>
            </w:pPr>
            <w:r w:rsidRPr="00022D74">
              <w:rPr>
                <w:rFonts w:hint="eastAsia"/>
                <w:sz w:val="18"/>
                <w:szCs w:val="18"/>
                <w:lang w:val="en-GB" w:eastAsia="zh-CN"/>
              </w:rPr>
              <w:t>供资</w:t>
            </w:r>
            <w:r w:rsidRPr="00022D74">
              <w:rPr>
                <w:sz w:val="18"/>
                <w:szCs w:val="18"/>
                <w:lang w:val="en-GB"/>
              </w:rPr>
              <w:t xml:space="preserve"> (</w:t>
            </w:r>
            <w:r w:rsidRPr="00022D74">
              <w:rPr>
                <w:rFonts w:hint="eastAsia"/>
                <w:sz w:val="18"/>
                <w:szCs w:val="18"/>
                <w:lang w:val="en-GB" w:eastAsia="zh-CN"/>
              </w:rPr>
              <w:t>美元</w:t>
            </w:r>
            <w:r w:rsidRPr="00022D74">
              <w:rPr>
                <w:sz w:val="18"/>
                <w:szCs w:val="18"/>
                <w:lang w:val="en-GB"/>
              </w:rPr>
              <w:t>)</w:t>
            </w:r>
          </w:p>
        </w:tc>
        <w:tc>
          <w:tcPr>
            <w:tcW w:w="682" w:type="pct"/>
            <w:shd w:val="clear" w:color="auto" w:fill="auto"/>
          </w:tcPr>
          <w:p w14:paraId="1B37B9F0" w14:textId="77777777" w:rsidR="00C02829" w:rsidRPr="00757A10" w:rsidRDefault="00C02829" w:rsidP="000141E9">
            <w:pPr>
              <w:spacing w:after="60"/>
              <w:jc w:val="right"/>
              <w:rPr>
                <w:sz w:val="20"/>
                <w:szCs w:val="20"/>
                <w:lang w:val="en-GB"/>
              </w:rPr>
            </w:pPr>
            <w:r w:rsidRPr="00757A10">
              <w:rPr>
                <w:sz w:val="20"/>
                <w:szCs w:val="20"/>
                <w:lang w:val="en-GB"/>
              </w:rPr>
              <w:t>0</w:t>
            </w:r>
          </w:p>
        </w:tc>
        <w:tc>
          <w:tcPr>
            <w:tcW w:w="682" w:type="pct"/>
          </w:tcPr>
          <w:p w14:paraId="43E4FED5" w14:textId="77777777" w:rsidR="00C02829" w:rsidRPr="00757A10" w:rsidRDefault="00C02829" w:rsidP="000141E9">
            <w:pPr>
              <w:spacing w:after="60"/>
              <w:jc w:val="right"/>
              <w:rPr>
                <w:sz w:val="20"/>
                <w:szCs w:val="20"/>
                <w:lang w:val="en-GB"/>
              </w:rPr>
            </w:pPr>
            <w:r w:rsidRPr="00757A10">
              <w:rPr>
                <w:sz w:val="20"/>
                <w:szCs w:val="20"/>
                <w:lang w:val="en-GB"/>
              </w:rPr>
              <w:t>0</w:t>
            </w:r>
          </w:p>
        </w:tc>
        <w:tc>
          <w:tcPr>
            <w:tcW w:w="682" w:type="pct"/>
          </w:tcPr>
          <w:p w14:paraId="431118A1" w14:textId="77777777" w:rsidR="00C02829" w:rsidRPr="00757A10" w:rsidRDefault="00C02829" w:rsidP="000141E9">
            <w:pPr>
              <w:spacing w:after="60"/>
              <w:jc w:val="right"/>
              <w:rPr>
                <w:sz w:val="20"/>
                <w:szCs w:val="20"/>
                <w:lang w:val="en-GB"/>
              </w:rPr>
            </w:pPr>
            <w:r w:rsidRPr="00757A10">
              <w:rPr>
                <w:sz w:val="20"/>
                <w:szCs w:val="20"/>
                <w:lang w:val="en-GB"/>
              </w:rPr>
              <w:t>0</w:t>
            </w:r>
          </w:p>
        </w:tc>
        <w:tc>
          <w:tcPr>
            <w:tcW w:w="818" w:type="pct"/>
          </w:tcPr>
          <w:p w14:paraId="01EABDDF" w14:textId="77777777" w:rsidR="00C02829" w:rsidRPr="00757A10" w:rsidRDefault="00C02829" w:rsidP="000141E9">
            <w:pPr>
              <w:spacing w:after="60"/>
              <w:jc w:val="right"/>
              <w:rPr>
                <w:sz w:val="20"/>
                <w:szCs w:val="20"/>
                <w:lang w:val="en-GB"/>
              </w:rPr>
            </w:pPr>
            <w:r w:rsidRPr="00757A10">
              <w:rPr>
                <w:sz w:val="20"/>
                <w:szCs w:val="20"/>
                <w:lang w:val="en-GB"/>
              </w:rPr>
              <w:t>0</w:t>
            </w:r>
          </w:p>
        </w:tc>
      </w:tr>
      <w:tr w:rsidR="00C02829" w:rsidRPr="00757A10" w14:paraId="3D1AAE49" w14:textId="77777777" w:rsidTr="00C02829">
        <w:trPr>
          <w:trHeight w:val="170"/>
        </w:trPr>
        <w:tc>
          <w:tcPr>
            <w:tcW w:w="633" w:type="pct"/>
            <w:vMerge w:val="restart"/>
            <w:shd w:val="clear" w:color="auto" w:fill="auto"/>
            <w:vAlign w:val="center"/>
          </w:tcPr>
          <w:p w14:paraId="23CA47FE" w14:textId="77777777" w:rsidR="00C02829" w:rsidRPr="00022D74" w:rsidRDefault="008008F0" w:rsidP="008008F0">
            <w:pPr>
              <w:spacing w:after="60"/>
              <w:jc w:val="center"/>
              <w:rPr>
                <w:sz w:val="18"/>
                <w:szCs w:val="18"/>
                <w:lang w:val="en-GB"/>
              </w:rPr>
            </w:pPr>
            <w:r w:rsidRPr="00022D74">
              <w:rPr>
                <w:rFonts w:hint="eastAsia"/>
                <w:sz w:val="18"/>
                <w:szCs w:val="18"/>
                <w:lang w:val="en-GB" w:eastAsia="zh-CN"/>
              </w:rPr>
              <w:t>工发组织</w:t>
            </w:r>
          </w:p>
        </w:tc>
        <w:tc>
          <w:tcPr>
            <w:tcW w:w="1503" w:type="pct"/>
            <w:shd w:val="clear" w:color="auto" w:fill="auto"/>
          </w:tcPr>
          <w:p w14:paraId="2238AD79" w14:textId="77777777" w:rsidR="00C02829" w:rsidRPr="00022D74" w:rsidRDefault="00163359" w:rsidP="000141E9">
            <w:pPr>
              <w:spacing w:after="60"/>
              <w:jc w:val="left"/>
              <w:rPr>
                <w:sz w:val="18"/>
                <w:szCs w:val="18"/>
                <w:lang w:val="en-GB" w:eastAsia="zh-CN"/>
              </w:rPr>
            </w:pPr>
            <w:r>
              <w:rPr>
                <w:rFonts w:hint="eastAsia"/>
                <w:sz w:val="18"/>
                <w:szCs w:val="18"/>
                <w:lang w:val="en-GB" w:eastAsia="zh-CN"/>
              </w:rPr>
              <w:t>氢氟碳化合物</w:t>
            </w:r>
            <w:r w:rsidR="00D76145" w:rsidRPr="00022D74">
              <w:rPr>
                <w:rFonts w:hint="eastAsia"/>
                <w:sz w:val="18"/>
                <w:szCs w:val="18"/>
                <w:lang w:val="en-GB" w:eastAsia="zh-CN"/>
              </w:rPr>
              <w:t>减排</w:t>
            </w:r>
            <w:r w:rsidR="00D76145" w:rsidRPr="00022D74">
              <w:rPr>
                <w:sz w:val="18"/>
                <w:szCs w:val="18"/>
                <w:lang w:val="en-GB" w:eastAsia="zh-CN"/>
              </w:rPr>
              <w:t>(</w:t>
            </w:r>
            <w:r w:rsidR="00D76145" w:rsidRPr="00022D74">
              <w:rPr>
                <w:rFonts w:hint="eastAsia"/>
                <w:sz w:val="18"/>
                <w:szCs w:val="18"/>
                <w:lang w:val="en-GB" w:eastAsia="zh-CN"/>
              </w:rPr>
              <w:t>二氧化碳当量吨</w:t>
            </w:r>
            <w:r w:rsidR="00D76145" w:rsidRPr="00022D74">
              <w:rPr>
                <w:sz w:val="18"/>
                <w:szCs w:val="18"/>
                <w:lang w:val="en-GB" w:eastAsia="zh-CN"/>
              </w:rPr>
              <w:t>)</w:t>
            </w:r>
          </w:p>
        </w:tc>
        <w:tc>
          <w:tcPr>
            <w:tcW w:w="682" w:type="pct"/>
            <w:shd w:val="clear" w:color="auto" w:fill="auto"/>
          </w:tcPr>
          <w:p w14:paraId="7363B865" w14:textId="77777777" w:rsidR="00C02829" w:rsidRPr="00757A10" w:rsidRDefault="00C02829" w:rsidP="000141E9">
            <w:pPr>
              <w:spacing w:after="60"/>
              <w:jc w:val="right"/>
              <w:rPr>
                <w:sz w:val="20"/>
                <w:szCs w:val="20"/>
                <w:lang w:val="en-GB"/>
              </w:rPr>
            </w:pPr>
            <w:r w:rsidRPr="00757A10">
              <w:rPr>
                <w:sz w:val="20"/>
                <w:szCs w:val="20"/>
                <w:lang w:val="en-GB"/>
              </w:rPr>
              <w:t>0.0</w:t>
            </w:r>
          </w:p>
        </w:tc>
        <w:tc>
          <w:tcPr>
            <w:tcW w:w="682" w:type="pct"/>
          </w:tcPr>
          <w:p w14:paraId="53A5F8CB" w14:textId="77777777" w:rsidR="00C02829" w:rsidRPr="00757A10" w:rsidRDefault="00C02829" w:rsidP="000141E9">
            <w:pPr>
              <w:spacing w:after="60"/>
              <w:jc w:val="right"/>
              <w:rPr>
                <w:sz w:val="20"/>
                <w:szCs w:val="20"/>
                <w:lang w:val="en-GB"/>
              </w:rPr>
            </w:pPr>
            <w:r w:rsidRPr="00757A10">
              <w:rPr>
                <w:sz w:val="20"/>
                <w:szCs w:val="20"/>
                <w:lang w:val="en-GB"/>
              </w:rPr>
              <w:t>0.0</w:t>
            </w:r>
          </w:p>
        </w:tc>
        <w:tc>
          <w:tcPr>
            <w:tcW w:w="682" w:type="pct"/>
          </w:tcPr>
          <w:p w14:paraId="21467890" w14:textId="77777777" w:rsidR="00C02829" w:rsidRPr="00757A10" w:rsidRDefault="00C02829" w:rsidP="000141E9">
            <w:pPr>
              <w:spacing w:after="60"/>
              <w:jc w:val="right"/>
              <w:rPr>
                <w:sz w:val="20"/>
                <w:szCs w:val="20"/>
                <w:lang w:val="en-GB"/>
              </w:rPr>
            </w:pPr>
            <w:r w:rsidRPr="00757A10">
              <w:rPr>
                <w:sz w:val="20"/>
                <w:szCs w:val="20"/>
                <w:lang w:val="en-GB"/>
              </w:rPr>
              <w:t>0.0</w:t>
            </w:r>
          </w:p>
        </w:tc>
        <w:tc>
          <w:tcPr>
            <w:tcW w:w="818" w:type="pct"/>
          </w:tcPr>
          <w:p w14:paraId="278BE69C" w14:textId="77777777" w:rsidR="00C02829" w:rsidRPr="00757A10" w:rsidRDefault="00C02829" w:rsidP="000141E9">
            <w:pPr>
              <w:spacing w:after="60"/>
              <w:jc w:val="right"/>
              <w:rPr>
                <w:sz w:val="20"/>
                <w:szCs w:val="20"/>
                <w:lang w:val="en-GB"/>
              </w:rPr>
            </w:pPr>
            <w:r w:rsidRPr="00757A10">
              <w:rPr>
                <w:sz w:val="20"/>
                <w:szCs w:val="20"/>
                <w:lang w:val="en-GB"/>
              </w:rPr>
              <w:t>0.0</w:t>
            </w:r>
          </w:p>
        </w:tc>
      </w:tr>
      <w:tr w:rsidR="00C02829" w:rsidRPr="00757A10" w14:paraId="44AD4279" w14:textId="77777777" w:rsidTr="00C02829">
        <w:trPr>
          <w:trHeight w:val="170"/>
        </w:trPr>
        <w:tc>
          <w:tcPr>
            <w:tcW w:w="633" w:type="pct"/>
            <w:vMerge/>
            <w:shd w:val="clear" w:color="auto" w:fill="auto"/>
          </w:tcPr>
          <w:p w14:paraId="439D0887" w14:textId="77777777" w:rsidR="00C02829" w:rsidRPr="00022D74" w:rsidRDefault="00C02829" w:rsidP="000141E9">
            <w:pPr>
              <w:spacing w:after="60"/>
              <w:jc w:val="center"/>
              <w:rPr>
                <w:sz w:val="18"/>
                <w:szCs w:val="18"/>
                <w:lang w:val="en-GB"/>
              </w:rPr>
            </w:pPr>
          </w:p>
        </w:tc>
        <w:tc>
          <w:tcPr>
            <w:tcW w:w="1503" w:type="pct"/>
            <w:shd w:val="clear" w:color="auto" w:fill="auto"/>
          </w:tcPr>
          <w:p w14:paraId="7A5CECFE" w14:textId="77777777" w:rsidR="00C02829" w:rsidRPr="00022D74" w:rsidRDefault="00D76145" w:rsidP="000141E9">
            <w:pPr>
              <w:spacing w:after="60"/>
              <w:jc w:val="left"/>
              <w:rPr>
                <w:sz w:val="18"/>
                <w:szCs w:val="18"/>
                <w:lang w:val="en-GB"/>
              </w:rPr>
            </w:pPr>
            <w:r w:rsidRPr="00022D74">
              <w:rPr>
                <w:rFonts w:hint="eastAsia"/>
                <w:sz w:val="18"/>
                <w:szCs w:val="18"/>
                <w:lang w:val="en-GB" w:eastAsia="zh-CN"/>
              </w:rPr>
              <w:t>供资</w:t>
            </w:r>
            <w:r w:rsidRPr="00022D74">
              <w:rPr>
                <w:sz w:val="18"/>
                <w:szCs w:val="18"/>
                <w:lang w:val="en-GB"/>
              </w:rPr>
              <w:t xml:space="preserve"> (</w:t>
            </w:r>
            <w:r w:rsidRPr="00022D74">
              <w:rPr>
                <w:rFonts w:hint="eastAsia"/>
                <w:sz w:val="18"/>
                <w:szCs w:val="18"/>
                <w:lang w:val="en-GB" w:eastAsia="zh-CN"/>
              </w:rPr>
              <w:t>美元</w:t>
            </w:r>
            <w:r w:rsidRPr="00022D74">
              <w:rPr>
                <w:sz w:val="18"/>
                <w:szCs w:val="18"/>
                <w:lang w:val="en-GB"/>
              </w:rPr>
              <w:t>)</w:t>
            </w:r>
          </w:p>
        </w:tc>
        <w:tc>
          <w:tcPr>
            <w:tcW w:w="682" w:type="pct"/>
            <w:shd w:val="clear" w:color="auto" w:fill="auto"/>
          </w:tcPr>
          <w:p w14:paraId="59FCD730" w14:textId="77777777" w:rsidR="00C02829" w:rsidRPr="00757A10" w:rsidRDefault="00C02829" w:rsidP="000141E9">
            <w:pPr>
              <w:spacing w:after="60"/>
              <w:jc w:val="right"/>
              <w:rPr>
                <w:sz w:val="20"/>
                <w:szCs w:val="20"/>
                <w:lang w:val="en-GB"/>
              </w:rPr>
            </w:pPr>
            <w:r w:rsidRPr="00757A10">
              <w:rPr>
                <w:sz w:val="20"/>
                <w:szCs w:val="20"/>
                <w:lang w:val="en-GB"/>
              </w:rPr>
              <w:t>0</w:t>
            </w:r>
          </w:p>
        </w:tc>
        <w:tc>
          <w:tcPr>
            <w:tcW w:w="682" w:type="pct"/>
          </w:tcPr>
          <w:p w14:paraId="53D843A6" w14:textId="77777777" w:rsidR="00C02829" w:rsidRPr="00757A10" w:rsidRDefault="00C02829" w:rsidP="000141E9">
            <w:pPr>
              <w:spacing w:after="60"/>
              <w:jc w:val="right"/>
              <w:rPr>
                <w:sz w:val="20"/>
                <w:szCs w:val="20"/>
                <w:lang w:val="en-GB"/>
              </w:rPr>
            </w:pPr>
            <w:r w:rsidRPr="00757A10">
              <w:rPr>
                <w:sz w:val="20"/>
                <w:szCs w:val="20"/>
                <w:lang w:val="en-GB"/>
              </w:rPr>
              <w:t>0</w:t>
            </w:r>
          </w:p>
        </w:tc>
        <w:tc>
          <w:tcPr>
            <w:tcW w:w="682" w:type="pct"/>
          </w:tcPr>
          <w:p w14:paraId="2AA810C5" w14:textId="77777777" w:rsidR="00C02829" w:rsidRPr="00757A10" w:rsidRDefault="00C02829" w:rsidP="000141E9">
            <w:pPr>
              <w:spacing w:after="60"/>
              <w:jc w:val="right"/>
              <w:rPr>
                <w:sz w:val="20"/>
                <w:szCs w:val="20"/>
                <w:lang w:val="en-GB"/>
              </w:rPr>
            </w:pPr>
            <w:r w:rsidRPr="00757A10">
              <w:rPr>
                <w:sz w:val="20"/>
                <w:szCs w:val="20"/>
                <w:lang w:val="en-GB"/>
              </w:rPr>
              <w:t>0</w:t>
            </w:r>
          </w:p>
        </w:tc>
        <w:tc>
          <w:tcPr>
            <w:tcW w:w="818" w:type="pct"/>
          </w:tcPr>
          <w:p w14:paraId="0C982AC3" w14:textId="77777777" w:rsidR="00C02829" w:rsidRPr="00757A10" w:rsidRDefault="00C02829" w:rsidP="000141E9">
            <w:pPr>
              <w:spacing w:after="60"/>
              <w:jc w:val="right"/>
              <w:rPr>
                <w:sz w:val="20"/>
                <w:szCs w:val="20"/>
                <w:lang w:val="en-GB"/>
              </w:rPr>
            </w:pPr>
            <w:r w:rsidRPr="00757A10">
              <w:rPr>
                <w:sz w:val="20"/>
                <w:szCs w:val="20"/>
                <w:lang w:val="en-GB"/>
              </w:rPr>
              <w:t>0</w:t>
            </w:r>
          </w:p>
        </w:tc>
      </w:tr>
    </w:tbl>
    <w:p w14:paraId="45DBE84F" w14:textId="77777777" w:rsidR="00303CAD" w:rsidRDefault="00303CAD" w:rsidP="000141E9">
      <w:pPr>
        <w:ind w:right="-420"/>
        <w:jc w:val="center"/>
        <w:rPr>
          <w:sz w:val="18"/>
          <w:szCs w:val="18"/>
          <w:lang w:val="en-GB"/>
        </w:rPr>
      </w:pPr>
    </w:p>
    <w:tbl>
      <w:tblPr>
        <w:tblStyle w:val="TableGrid"/>
        <w:tblW w:w="5458" w:type="pct"/>
        <w:tblInd w:w="-431" w:type="dxa"/>
        <w:tblLayout w:type="fixed"/>
        <w:tblCellMar>
          <w:left w:w="57" w:type="dxa"/>
          <w:right w:w="57" w:type="dxa"/>
        </w:tblCellMar>
        <w:tblLook w:val="04A0" w:firstRow="1" w:lastRow="0" w:firstColumn="1" w:lastColumn="0" w:noHBand="0" w:noVBand="1"/>
      </w:tblPr>
      <w:tblGrid>
        <w:gridCol w:w="1439"/>
        <w:gridCol w:w="879"/>
        <w:gridCol w:w="1150"/>
        <w:gridCol w:w="716"/>
        <w:gridCol w:w="865"/>
        <w:gridCol w:w="860"/>
        <w:gridCol w:w="860"/>
        <w:gridCol w:w="860"/>
        <w:gridCol w:w="860"/>
        <w:gridCol w:w="860"/>
        <w:gridCol w:w="993"/>
      </w:tblGrid>
      <w:tr w:rsidR="00E74014" w:rsidRPr="00222BC6" w14:paraId="03312A8F" w14:textId="77777777" w:rsidTr="005227AD">
        <w:trPr>
          <w:trHeight w:val="216"/>
        </w:trPr>
        <w:tc>
          <w:tcPr>
            <w:tcW w:w="1676" w:type="pct"/>
            <w:gridSpan w:val="3"/>
            <w:shd w:val="clear" w:color="auto" w:fill="auto"/>
          </w:tcPr>
          <w:p w14:paraId="206BFC10" w14:textId="77777777" w:rsidR="00D5759A" w:rsidRPr="00222BC6" w:rsidRDefault="00D5759A" w:rsidP="00E7461C">
            <w:pPr>
              <w:jc w:val="left"/>
              <w:rPr>
                <w:b/>
                <w:sz w:val="18"/>
                <w:szCs w:val="18"/>
                <w:lang w:val="en-GB"/>
              </w:rPr>
            </w:pPr>
            <w:r w:rsidRPr="00222BC6">
              <w:rPr>
                <w:b/>
                <w:sz w:val="18"/>
                <w:szCs w:val="18"/>
                <w:lang w:val="en-GB"/>
              </w:rPr>
              <w:t>(</w:t>
            </w:r>
            <w:r w:rsidR="00E7461C">
              <w:rPr>
                <w:rFonts w:hint="eastAsia"/>
                <w:b/>
                <w:sz w:val="18"/>
                <w:szCs w:val="18"/>
                <w:lang w:val="en-GB" w:eastAsia="zh-CN"/>
              </w:rPr>
              <w:t>七</w:t>
            </w:r>
            <w:r w:rsidRPr="00222BC6">
              <w:rPr>
                <w:b/>
                <w:sz w:val="18"/>
                <w:szCs w:val="18"/>
                <w:lang w:val="en-GB"/>
              </w:rPr>
              <w:t xml:space="preserve">) </w:t>
            </w:r>
            <w:r w:rsidR="00E7461C">
              <w:rPr>
                <w:rFonts w:hint="eastAsia"/>
                <w:b/>
                <w:sz w:val="18"/>
                <w:szCs w:val="18"/>
                <w:lang w:val="en-GB" w:eastAsia="zh-CN"/>
              </w:rPr>
              <w:t>项目数据</w:t>
            </w:r>
          </w:p>
        </w:tc>
        <w:tc>
          <w:tcPr>
            <w:tcW w:w="346" w:type="pct"/>
            <w:shd w:val="clear" w:color="auto" w:fill="auto"/>
            <w:vAlign w:val="center"/>
          </w:tcPr>
          <w:p w14:paraId="69B1B1B9" w14:textId="77777777" w:rsidR="00D5759A" w:rsidRPr="00222BC6" w:rsidRDefault="00D5759A" w:rsidP="000141E9">
            <w:pPr>
              <w:jc w:val="center"/>
              <w:rPr>
                <w:b/>
                <w:sz w:val="18"/>
                <w:szCs w:val="18"/>
                <w:lang w:val="en-GB"/>
              </w:rPr>
            </w:pPr>
            <w:r w:rsidRPr="00222BC6">
              <w:rPr>
                <w:b/>
                <w:sz w:val="18"/>
                <w:szCs w:val="18"/>
                <w:lang w:val="en-GB"/>
              </w:rPr>
              <w:t>2023</w:t>
            </w:r>
            <w:r w:rsidR="00E7461C">
              <w:rPr>
                <w:rFonts w:hint="eastAsia"/>
                <w:b/>
                <w:sz w:val="18"/>
                <w:szCs w:val="18"/>
                <w:lang w:val="en-GB" w:eastAsia="zh-CN"/>
              </w:rPr>
              <w:t>年</w:t>
            </w:r>
          </w:p>
        </w:tc>
        <w:tc>
          <w:tcPr>
            <w:tcW w:w="418" w:type="pct"/>
            <w:shd w:val="clear" w:color="auto" w:fill="auto"/>
            <w:vAlign w:val="center"/>
          </w:tcPr>
          <w:p w14:paraId="60FC0416" w14:textId="77777777" w:rsidR="00D5759A" w:rsidRPr="00222BC6" w:rsidRDefault="00D5759A" w:rsidP="000141E9">
            <w:pPr>
              <w:jc w:val="center"/>
              <w:rPr>
                <w:b/>
                <w:sz w:val="18"/>
                <w:szCs w:val="18"/>
                <w:lang w:val="en-GB"/>
              </w:rPr>
            </w:pPr>
            <w:r w:rsidRPr="00222BC6">
              <w:rPr>
                <w:b/>
                <w:sz w:val="18"/>
                <w:szCs w:val="18"/>
                <w:lang w:val="en-GB"/>
              </w:rPr>
              <w:t>2024</w:t>
            </w:r>
            <w:r w:rsidR="00E7461C">
              <w:rPr>
                <w:rFonts w:hint="eastAsia"/>
                <w:b/>
                <w:sz w:val="18"/>
                <w:szCs w:val="18"/>
                <w:lang w:val="en-GB" w:eastAsia="zh-CN"/>
              </w:rPr>
              <w:t>年</w:t>
            </w:r>
          </w:p>
        </w:tc>
        <w:tc>
          <w:tcPr>
            <w:tcW w:w="416" w:type="pct"/>
            <w:shd w:val="clear" w:color="auto" w:fill="auto"/>
            <w:vAlign w:val="center"/>
          </w:tcPr>
          <w:p w14:paraId="3F359FD3" w14:textId="77777777" w:rsidR="00D5759A" w:rsidRPr="00222BC6" w:rsidRDefault="00D5759A" w:rsidP="000141E9">
            <w:pPr>
              <w:jc w:val="center"/>
              <w:rPr>
                <w:b/>
                <w:sz w:val="18"/>
                <w:szCs w:val="18"/>
                <w:lang w:val="en-GB"/>
              </w:rPr>
            </w:pPr>
            <w:r w:rsidRPr="00222BC6">
              <w:rPr>
                <w:b/>
                <w:sz w:val="18"/>
                <w:szCs w:val="18"/>
                <w:lang w:val="en-GB"/>
              </w:rPr>
              <w:t>2025</w:t>
            </w:r>
            <w:r w:rsidR="00E7461C">
              <w:rPr>
                <w:rFonts w:hint="eastAsia"/>
                <w:b/>
                <w:sz w:val="18"/>
                <w:szCs w:val="18"/>
                <w:lang w:val="en-GB" w:eastAsia="zh-CN"/>
              </w:rPr>
              <w:t>年</w:t>
            </w:r>
          </w:p>
        </w:tc>
        <w:tc>
          <w:tcPr>
            <w:tcW w:w="416" w:type="pct"/>
            <w:vAlign w:val="center"/>
          </w:tcPr>
          <w:p w14:paraId="074147B5" w14:textId="77777777" w:rsidR="00D5759A" w:rsidRPr="00222BC6" w:rsidRDefault="00D5759A" w:rsidP="000141E9">
            <w:pPr>
              <w:jc w:val="center"/>
              <w:rPr>
                <w:b/>
                <w:sz w:val="18"/>
                <w:szCs w:val="18"/>
                <w:lang w:val="en-GB"/>
              </w:rPr>
            </w:pPr>
            <w:r w:rsidRPr="00222BC6">
              <w:rPr>
                <w:b/>
                <w:sz w:val="18"/>
                <w:szCs w:val="18"/>
                <w:lang w:val="en-GB"/>
              </w:rPr>
              <w:t>2026</w:t>
            </w:r>
            <w:r w:rsidR="00E7461C">
              <w:rPr>
                <w:rFonts w:hint="eastAsia"/>
                <w:b/>
                <w:sz w:val="18"/>
                <w:szCs w:val="18"/>
                <w:lang w:val="en-GB" w:eastAsia="zh-CN"/>
              </w:rPr>
              <w:t>年</w:t>
            </w:r>
          </w:p>
        </w:tc>
        <w:tc>
          <w:tcPr>
            <w:tcW w:w="416" w:type="pct"/>
            <w:vAlign w:val="center"/>
          </w:tcPr>
          <w:p w14:paraId="6E68AD5D" w14:textId="77777777" w:rsidR="00D5759A" w:rsidRPr="00222BC6" w:rsidRDefault="00D5759A" w:rsidP="000141E9">
            <w:pPr>
              <w:jc w:val="center"/>
              <w:rPr>
                <w:b/>
                <w:sz w:val="18"/>
                <w:szCs w:val="18"/>
                <w:lang w:val="en-GB"/>
              </w:rPr>
            </w:pPr>
            <w:r w:rsidRPr="00222BC6">
              <w:rPr>
                <w:b/>
                <w:sz w:val="18"/>
                <w:szCs w:val="18"/>
                <w:lang w:val="en-GB"/>
              </w:rPr>
              <w:t>2027</w:t>
            </w:r>
            <w:r w:rsidR="00E7461C">
              <w:rPr>
                <w:rFonts w:hint="eastAsia"/>
                <w:b/>
                <w:sz w:val="18"/>
                <w:szCs w:val="18"/>
                <w:lang w:val="en-GB" w:eastAsia="zh-CN"/>
              </w:rPr>
              <w:t>年</w:t>
            </w:r>
          </w:p>
        </w:tc>
        <w:tc>
          <w:tcPr>
            <w:tcW w:w="416" w:type="pct"/>
          </w:tcPr>
          <w:p w14:paraId="40CFB4FB" w14:textId="77777777" w:rsidR="00D5759A" w:rsidRPr="00222BC6" w:rsidRDefault="00D5759A" w:rsidP="000141E9">
            <w:pPr>
              <w:jc w:val="center"/>
              <w:rPr>
                <w:b/>
                <w:sz w:val="18"/>
                <w:szCs w:val="18"/>
                <w:lang w:val="en-GB"/>
              </w:rPr>
            </w:pPr>
            <w:r w:rsidRPr="00222BC6">
              <w:rPr>
                <w:b/>
                <w:sz w:val="18"/>
                <w:szCs w:val="18"/>
                <w:lang w:val="en-GB"/>
              </w:rPr>
              <w:t>2028</w:t>
            </w:r>
            <w:r w:rsidR="00E7461C">
              <w:rPr>
                <w:rFonts w:hint="eastAsia"/>
                <w:b/>
                <w:sz w:val="18"/>
                <w:szCs w:val="18"/>
                <w:lang w:val="en-GB" w:eastAsia="zh-CN"/>
              </w:rPr>
              <w:t>年</w:t>
            </w:r>
          </w:p>
        </w:tc>
        <w:tc>
          <w:tcPr>
            <w:tcW w:w="416" w:type="pct"/>
          </w:tcPr>
          <w:p w14:paraId="7B5EE61C" w14:textId="77777777" w:rsidR="00D5759A" w:rsidRPr="00222BC6" w:rsidRDefault="00D5759A" w:rsidP="000141E9">
            <w:pPr>
              <w:jc w:val="center"/>
              <w:rPr>
                <w:b/>
                <w:sz w:val="18"/>
                <w:szCs w:val="18"/>
                <w:lang w:val="en-GB"/>
              </w:rPr>
            </w:pPr>
            <w:r w:rsidRPr="00222BC6">
              <w:rPr>
                <w:b/>
                <w:sz w:val="18"/>
                <w:szCs w:val="18"/>
                <w:lang w:val="en-GB"/>
              </w:rPr>
              <w:t>2029</w:t>
            </w:r>
            <w:r w:rsidR="00E7461C">
              <w:rPr>
                <w:rFonts w:hint="eastAsia"/>
                <w:b/>
                <w:sz w:val="18"/>
                <w:szCs w:val="18"/>
                <w:lang w:val="en-GB" w:eastAsia="zh-CN"/>
              </w:rPr>
              <w:t>年</w:t>
            </w:r>
          </w:p>
        </w:tc>
        <w:tc>
          <w:tcPr>
            <w:tcW w:w="480" w:type="pct"/>
            <w:shd w:val="clear" w:color="auto" w:fill="auto"/>
            <w:vAlign w:val="center"/>
          </w:tcPr>
          <w:p w14:paraId="02AEB3B7" w14:textId="77777777" w:rsidR="00D5759A" w:rsidRPr="00222BC6" w:rsidRDefault="00E7461C" w:rsidP="00E7461C">
            <w:pPr>
              <w:jc w:val="center"/>
              <w:rPr>
                <w:b/>
                <w:sz w:val="18"/>
                <w:szCs w:val="18"/>
                <w:lang w:val="en-GB"/>
              </w:rPr>
            </w:pPr>
            <w:r>
              <w:rPr>
                <w:rFonts w:hint="eastAsia"/>
                <w:b/>
                <w:sz w:val="18"/>
                <w:szCs w:val="18"/>
                <w:lang w:val="en-GB" w:eastAsia="zh-CN"/>
              </w:rPr>
              <w:t>共计</w:t>
            </w:r>
          </w:p>
        </w:tc>
      </w:tr>
      <w:tr w:rsidR="00E74014" w:rsidRPr="00222BC6" w14:paraId="0C09EF4C" w14:textId="77777777" w:rsidTr="005227AD">
        <w:trPr>
          <w:trHeight w:val="118"/>
        </w:trPr>
        <w:tc>
          <w:tcPr>
            <w:tcW w:w="695" w:type="pct"/>
            <w:vMerge w:val="restart"/>
            <w:shd w:val="clear" w:color="auto" w:fill="auto"/>
            <w:vAlign w:val="center"/>
          </w:tcPr>
          <w:p w14:paraId="103A5079" w14:textId="77777777" w:rsidR="00D5759A" w:rsidRPr="00222BC6" w:rsidRDefault="00E7461C" w:rsidP="00E7461C">
            <w:pPr>
              <w:tabs>
                <w:tab w:val="left" w:pos="8280"/>
              </w:tabs>
              <w:spacing w:after="60"/>
              <w:jc w:val="left"/>
              <w:rPr>
                <w:sz w:val="18"/>
                <w:szCs w:val="18"/>
                <w:lang w:val="en-GB" w:eastAsia="zh-CN"/>
              </w:rPr>
            </w:pPr>
            <w:r>
              <w:rPr>
                <w:rFonts w:hint="eastAsia"/>
                <w:sz w:val="18"/>
                <w:szCs w:val="18"/>
                <w:lang w:val="en-GB" w:eastAsia="zh-CN"/>
              </w:rPr>
              <w:t>消耗量</w:t>
            </w:r>
            <w:r w:rsidR="00D5759A" w:rsidRPr="00222BC6">
              <w:rPr>
                <w:sz w:val="18"/>
                <w:szCs w:val="18"/>
                <w:lang w:val="en-GB" w:eastAsia="zh-CN"/>
              </w:rPr>
              <w:t xml:space="preserve"> (</w:t>
            </w:r>
            <w:r>
              <w:rPr>
                <w:rFonts w:hint="eastAsia"/>
                <w:sz w:val="18"/>
                <w:szCs w:val="18"/>
                <w:lang w:val="en-GB" w:eastAsia="zh-CN"/>
              </w:rPr>
              <w:t>二氧化碳当量吨</w:t>
            </w:r>
            <w:r w:rsidR="00D5759A" w:rsidRPr="00222BC6">
              <w:rPr>
                <w:sz w:val="18"/>
                <w:szCs w:val="18"/>
                <w:lang w:val="en-GB" w:eastAsia="zh-CN"/>
              </w:rPr>
              <w:t>)</w:t>
            </w:r>
          </w:p>
        </w:tc>
        <w:tc>
          <w:tcPr>
            <w:tcW w:w="981" w:type="pct"/>
            <w:gridSpan w:val="2"/>
            <w:shd w:val="clear" w:color="auto" w:fill="auto"/>
            <w:vAlign w:val="bottom"/>
          </w:tcPr>
          <w:p w14:paraId="282DF5FD" w14:textId="77777777" w:rsidR="00D5759A" w:rsidRPr="00222BC6" w:rsidRDefault="00013A1C" w:rsidP="00013A1C">
            <w:pPr>
              <w:tabs>
                <w:tab w:val="left" w:pos="8280"/>
              </w:tabs>
              <w:spacing w:after="60"/>
              <w:ind w:right="-108"/>
              <w:jc w:val="left"/>
              <w:rPr>
                <w:sz w:val="18"/>
                <w:szCs w:val="18"/>
                <w:lang w:val="en-GB" w:eastAsia="zh-CN"/>
              </w:rPr>
            </w:pPr>
            <w:r>
              <w:rPr>
                <w:rFonts w:hint="eastAsia"/>
                <w:sz w:val="18"/>
                <w:szCs w:val="18"/>
                <w:lang w:val="en-GB" w:eastAsia="zh-CN"/>
              </w:rPr>
              <w:t>《蒙特利尔议定书》的消耗限量</w:t>
            </w:r>
          </w:p>
        </w:tc>
        <w:tc>
          <w:tcPr>
            <w:tcW w:w="346" w:type="pct"/>
            <w:shd w:val="clear" w:color="auto" w:fill="auto"/>
          </w:tcPr>
          <w:p w14:paraId="0642BA6F" w14:textId="77777777" w:rsidR="00D5759A" w:rsidRPr="00222BC6" w:rsidRDefault="00005291" w:rsidP="00005291">
            <w:pPr>
              <w:tabs>
                <w:tab w:val="left" w:pos="8280"/>
              </w:tabs>
              <w:spacing w:after="60"/>
              <w:jc w:val="right"/>
              <w:rPr>
                <w:sz w:val="18"/>
                <w:szCs w:val="18"/>
                <w:lang w:val="en-GB"/>
              </w:rPr>
            </w:pPr>
            <w:r>
              <w:rPr>
                <w:rFonts w:hint="eastAsia"/>
                <w:sz w:val="18"/>
                <w:szCs w:val="18"/>
                <w:lang w:val="en-GB" w:eastAsia="zh-CN"/>
              </w:rPr>
              <w:t>暂缺</w:t>
            </w:r>
          </w:p>
        </w:tc>
        <w:tc>
          <w:tcPr>
            <w:tcW w:w="418" w:type="pct"/>
          </w:tcPr>
          <w:p w14:paraId="48F6D538"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tcPr>
          <w:p w14:paraId="405E9538"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tcPr>
          <w:p w14:paraId="078F50F3"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tcPr>
          <w:p w14:paraId="20213852"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tcPr>
          <w:p w14:paraId="357A648D"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tcPr>
          <w:p w14:paraId="337048FE"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3,</w:t>
            </w:r>
            <w:r w:rsidR="003471C9" w:rsidRPr="00222BC6">
              <w:rPr>
                <w:sz w:val="18"/>
                <w:szCs w:val="18"/>
                <w:lang w:val="en-GB"/>
              </w:rPr>
              <w:t>450,785</w:t>
            </w:r>
            <w:r w:rsidRPr="00222BC6">
              <w:rPr>
                <w:sz w:val="18"/>
                <w:szCs w:val="18"/>
                <w:lang w:val="en-GB"/>
              </w:rPr>
              <w:t xml:space="preserve"> </w:t>
            </w:r>
          </w:p>
        </w:tc>
        <w:tc>
          <w:tcPr>
            <w:tcW w:w="480" w:type="pct"/>
          </w:tcPr>
          <w:p w14:paraId="75AD14F5" w14:textId="77777777" w:rsidR="00D5759A" w:rsidRPr="00222BC6" w:rsidRDefault="00005291" w:rsidP="000141E9">
            <w:pPr>
              <w:tabs>
                <w:tab w:val="left" w:pos="8280"/>
              </w:tabs>
              <w:spacing w:after="60"/>
              <w:jc w:val="right"/>
              <w:rPr>
                <w:sz w:val="18"/>
                <w:szCs w:val="18"/>
                <w:lang w:val="en-GB"/>
              </w:rPr>
            </w:pPr>
            <w:r>
              <w:rPr>
                <w:rFonts w:hint="eastAsia"/>
                <w:sz w:val="18"/>
                <w:szCs w:val="18"/>
                <w:lang w:val="en-GB" w:eastAsia="zh-CN"/>
              </w:rPr>
              <w:t>暂缺</w:t>
            </w:r>
          </w:p>
        </w:tc>
      </w:tr>
      <w:tr w:rsidR="00B0263C" w:rsidRPr="00222BC6" w14:paraId="03611EF2" w14:textId="77777777" w:rsidTr="005227AD">
        <w:trPr>
          <w:trHeight w:val="109"/>
        </w:trPr>
        <w:tc>
          <w:tcPr>
            <w:tcW w:w="695" w:type="pct"/>
            <w:vMerge/>
            <w:shd w:val="clear" w:color="auto" w:fill="auto"/>
          </w:tcPr>
          <w:p w14:paraId="742DE67C" w14:textId="77777777" w:rsidR="00D5759A" w:rsidRPr="00222BC6" w:rsidRDefault="00D5759A" w:rsidP="000141E9">
            <w:pPr>
              <w:tabs>
                <w:tab w:val="left" w:pos="8280"/>
              </w:tabs>
              <w:spacing w:after="60"/>
              <w:jc w:val="left"/>
              <w:rPr>
                <w:sz w:val="18"/>
                <w:szCs w:val="18"/>
                <w:lang w:val="en-GB"/>
              </w:rPr>
            </w:pPr>
          </w:p>
        </w:tc>
        <w:tc>
          <w:tcPr>
            <w:tcW w:w="981" w:type="pct"/>
            <w:gridSpan w:val="2"/>
            <w:shd w:val="clear" w:color="auto" w:fill="auto"/>
            <w:vAlign w:val="bottom"/>
          </w:tcPr>
          <w:p w14:paraId="1FF025E0" w14:textId="77777777" w:rsidR="00D5759A" w:rsidRPr="00222BC6" w:rsidRDefault="0053731A" w:rsidP="0053731A">
            <w:pPr>
              <w:tabs>
                <w:tab w:val="left" w:pos="8280"/>
              </w:tabs>
              <w:spacing w:after="60"/>
              <w:jc w:val="left"/>
              <w:rPr>
                <w:sz w:val="18"/>
                <w:szCs w:val="18"/>
                <w:lang w:val="en-GB"/>
              </w:rPr>
            </w:pPr>
            <w:r>
              <w:rPr>
                <w:rFonts w:hint="eastAsia"/>
                <w:sz w:val="18"/>
                <w:szCs w:val="18"/>
                <w:lang w:val="en-GB" w:eastAsia="zh-CN"/>
              </w:rPr>
              <w:t>最高允许消耗量</w:t>
            </w:r>
          </w:p>
        </w:tc>
        <w:tc>
          <w:tcPr>
            <w:tcW w:w="346" w:type="pct"/>
            <w:shd w:val="clear" w:color="auto" w:fill="auto"/>
          </w:tcPr>
          <w:p w14:paraId="5AE9BB8B" w14:textId="77777777" w:rsidR="00D5759A" w:rsidRPr="00222BC6" w:rsidRDefault="00005291" w:rsidP="00005291">
            <w:pPr>
              <w:tabs>
                <w:tab w:val="left" w:pos="8280"/>
              </w:tabs>
              <w:spacing w:after="60"/>
              <w:jc w:val="right"/>
              <w:rPr>
                <w:sz w:val="18"/>
                <w:szCs w:val="18"/>
                <w:lang w:val="en-GB"/>
              </w:rPr>
            </w:pPr>
            <w:r>
              <w:rPr>
                <w:rFonts w:hint="eastAsia"/>
                <w:sz w:val="18"/>
                <w:szCs w:val="18"/>
                <w:lang w:val="en-GB" w:eastAsia="zh-CN"/>
              </w:rPr>
              <w:t>暂缺</w:t>
            </w:r>
          </w:p>
        </w:tc>
        <w:tc>
          <w:tcPr>
            <w:tcW w:w="418" w:type="pct"/>
          </w:tcPr>
          <w:p w14:paraId="53CCB40A"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tcPr>
          <w:p w14:paraId="6F23B6BA"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tcPr>
          <w:p w14:paraId="4825E845"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tcPr>
          <w:p w14:paraId="714C6BB7"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tcPr>
          <w:p w14:paraId="1BCD44B8" w14:textId="77777777" w:rsidR="00D5759A" w:rsidRPr="00222BC6" w:rsidRDefault="00D5759A" w:rsidP="000141E9">
            <w:pPr>
              <w:tabs>
                <w:tab w:val="left" w:pos="8280"/>
              </w:tabs>
              <w:spacing w:after="60"/>
              <w:jc w:val="right"/>
              <w:rPr>
                <w:sz w:val="18"/>
                <w:szCs w:val="18"/>
                <w:lang w:val="en-GB"/>
              </w:rPr>
            </w:pPr>
            <w:r w:rsidRPr="00222BC6">
              <w:rPr>
                <w:sz w:val="18"/>
                <w:szCs w:val="18"/>
                <w:lang w:val="en-GB"/>
              </w:rPr>
              <w:t xml:space="preserve">3,834,205 </w:t>
            </w:r>
          </w:p>
        </w:tc>
        <w:tc>
          <w:tcPr>
            <w:tcW w:w="416" w:type="pct"/>
            <w:shd w:val="clear" w:color="auto" w:fill="auto"/>
          </w:tcPr>
          <w:p w14:paraId="2CD1F66D" w14:textId="77777777" w:rsidR="00D5759A" w:rsidRPr="00222BC6" w:rsidRDefault="003471C9" w:rsidP="000141E9">
            <w:pPr>
              <w:tabs>
                <w:tab w:val="left" w:pos="8280"/>
              </w:tabs>
              <w:spacing w:after="60"/>
              <w:jc w:val="right"/>
              <w:rPr>
                <w:sz w:val="18"/>
                <w:szCs w:val="18"/>
                <w:lang w:val="en-GB"/>
              </w:rPr>
            </w:pPr>
            <w:r w:rsidRPr="00222BC6">
              <w:rPr>
                <w:sz w:val="18"/>
                <w:szCs w:val="18"/>
                <w:lang w:val="en-GB"/>
              </w:rPr>
              <w:t>3,450,785</w:t>
            </w:r>
          </w:p>
        </w:tc>
        <w:tc>
          <w:tcPr>
            <w:tcW w:w="480" w:type="pct"/>
          </w:tcPr>
          <w:p w14:paraId="0DE77430" w14:textId="77777777" w:rsidR="00D5759A" w:rsidRPr="00222BC6" w:rsidRDefault="00005291" w:rsidP="00005291">
            <w:pPr>
              <w:tabs>
                <w:tab w:val="left" w:pos="8280"/>
              </w:tabs>
              <w:spacing w:after="60"/>
              <w:jc w:val="right"/>
              <w:rPr>
                <w:sz w:val="18"/>
                <w:szCs w:val="18"/>
                <w:lang w:val="en-GB"/>
              </w:rPr>
            </w:pPr>
            <w:r>
              <w:rPr>
                <w:rFonts w:hint="eastAsia"/>
                <w:sz w:val="18"/>
                <w:szCs w:val="18"/>
                <w:lang w:val="en-GB" w:eastAsia="zh-CN"/>
              </w:rPr>
              <w:t>暂缺</w:t>
            </w:r>
          </w:p>
        </w:tc>
      </w:tr>
      <w:tr w:rsidR="00CC4A2F" w:rsidRPr="00222BC6" w14:paraId="2B84DA2D" w14:textId="77777777" w:rsidTr="0039441C">
        <w:trPr>
          <w:trHeight w:val="126"/>
        </w:trPr>
        <w:tc>
          <w:tcPr>
            <w:tcW w:w="695" w:type="pct"/>
            <w:vMerge w:val="restart"/>
            <w:shd w:val="clear" w:color="auto" w:fill="auto"/>
            <w:vAlign w:val="center"/>
          </w:tcPr>
          <w:p w14:paraId="3FECE4A8" w14:textId="77777777" w:rsidR="00CC4A2F" w:rsidRPr="00222BC6" w:rsidRDefault="003F420B" w:rsidP="003F420B">
            <w:pPr>
              <w:tabs>
                <w:tab w:val="left" w:pos="8280"/>
              </w:tabs>
              <w:spacing w:after="60"/>
              <w:ind w:right="-110"/>
              <w:jc w:val="left"/>
              <w:rPr>
                <w:sz w:val="18"/>
                <w:szCs w:val="18"/>
                <w:lang w:val="en-GB" w:eastAsia="zh-CN"/>
              </w:rPr>
            </w:pPr>
            <w:r w:rsidRPr="008C3973">
              <w:rPr>
                <w:rFonts w:hint="eastAsia"/>
                <w:sz w:val="18"/>
                <w:szCs w:val="18"/>
                <w:lang w:val="en-GB" w:eastAsia="zh-CN"/>
              </w:rPr>
              <w:t>原则</w:t>
            </w:r>
            <w:r w:rsidR="008C3973">
              <w:rPr>
                <w:rFonts w:hint="eastAsia"/>
                <w:sz w:val="18"/>
                <w:szCs w:val="18"/>
                <w:lang w:val="en-GB" w:eastAsia="zh-CN"/>
              </w:rPr>
              <w:t>上</w:t>
            </w:r>
            <w:r>
              <w:rPr>
                <w:rFonts w:hint="eastAsia"/>
                <w:sz w:val="18"/>
                <w:szCs w:val="18"/>
                <w:lang w:val="en-GB" w:eastAsia="zh-CN"/>
              </w:rPr>
              <w:t>申请</w:t>
            </w:r>
            <w:r w:rsidR="008C3973">
              <w:rPr>
                <w:rFonts w:hint="eastAsia"/>
                <w:sz w:val="18"/>
                <w:szCs w:val="18"/>
                <w:lang w:val="en-GB" w:eastAsia="zh-CN"/>
              </w:rPr>
              <w:t>的</w:t>
            </w:r>
            <w:r>
              <w:rPr>
                <w:rFonts w:hint="eastAsia"/>
                <w:sz w:val="18"/>
                <w:szCs w:val="18"/>
                <w:lang w:val="en-GB" w:eastAsia="zh-CN"/>
              </w:rPr>
              <w:t>项目费用</w:t>
            </w:r>
            <w:r w:rsidR="00CC4A2F" w:rsidRPr="00222BC6">
              <w:rPr>
                <w:sz w:val="18"/>
                <w:szCs w:val="18"/>
                <w:lang w:val="en-GB" w:eastAsia="zh-CN"/>
              </w:rPr>
              <w:t>(</w:t>
            </w:r>
            <w:r>
              <w:rPr>
                <w:rFonts w:hint="eastAsia"/>
                <w:sz w:val="18"/>
                <w:szCs w:val="18"/>
                <w:lang w:val="en-GB" w:eastAsia="zh-CN"/>
              </w:rPr>
              <w:t>美元</w:t>
            </w:r>
            <w:r w:rsidR="00CC4A2F" w:rsidRPr="00222BC6">
              <w:rPr>
                <w:sz w:val="18"/>
                <w:szCs w:val="18"/>
                <w:lang w:val="en-GB" w:eastAsia="zh-CN"/>
              </w:rPr>
              <w:t>)</w:t>
            </w:r>
          </w:p>
        </w:tc>
        <w:tc>
          <w:tcPr>
            <w:tcW w:w="425" w:type="pct"/>
            <w:vMerge w:val="restart"/>
            <w:shd w:val="clear" w:color="auto" w:fill="auto"/>
            <w:vAlign w:val="center"/>
          </w:tcPr>
          <w:p w14:paraId="7E0CEA74" w14:textId="77777777" w:rsidR="00CC4A2F" w:rsidRPr="00222BC6" w:rsidRDefault="006D55DF" w:rsidP="006D55DF">
            <w:pPr>
              <w:tabs>
                <w:tab w:val="left" w:pos="8280"/>
              </w:tabs>
              <w:spacing w:after="60"/>
              <w:ind w:left="-249" w:right="-246"/>
              <w:jc w:val="center"/>
              <w:rPr>
                <w:sz w:val="18"/>
                <w:szCs w:val="18"/>
                <w:lang w:val="en-GB"/>
              </w:rPr>
            </w:pPr>
            <w:r>
              <w:rPr>
                <w:rFonts w:hint="eastAsia"/>
                <w:color w:val="000000" w:themeColor="text1"/>
                <w:sz w:val="18"/>
                <w:szCs w:val="18"/>
                <w:lang w:val="en-GB" w:eastAsia="zh-CN"/>
              </w:rPr>
              <w:t>开发计划署</w:t>
            </w:r>
            <w:r w:rsidR="00CC4A2F" w:rsidRPr="00222BC6">
              <w:rPr>
                <w:color w:val="000000" w:themeColor="text1"/>
                <w:sz w:val="18"/>
                <w:szCs w:val="18"/>
                <w:lang w:val="en-GB"/>
              </w:rPr>
              <w:t xml:space="preserve"> </w:t>
            </w:r>
          </w:p>
        </w:tc>
        <w:tc>
          <w:tcPr>
            <w:tcW w:w="556" w:type="pct"/>
            <w:shd w:val="clear" w:color="auto" w:fill="auto"/>
          </w:tcPr>
          <w:p w14:paraId="508B53C8" w14:textId="77777777" w:rsidR="00CC4A2F" w:rsidRPr="00250386" w:rsidRDefault="006D55DF" w:rsidP="006D55DF">
            <w:pPr>
              <w:tabs>
                <w:tab w:val="left" w:pos="8280"/>
              </w:tabs>
              <w:spacing w:after="60"/>
              <w:jc w:val="left"/>
              <w:rPr>
                <w:sz w:val="18"/>
                <w:szCs w:val="18"/>
                <w:lang w:val="en-GB"/>
              </w:rPr>
            </w:pPr>
            <w:r>
              <w:rPr>
                <w:rFonts w:hint="eastAsia"/>
                <w:sz w:val="18"/>
                <w:szCs w:val="18"/>
                <w:lang w:val="en-GB" w:eastAsia="zh-CN"/>
              </w:rPr>
              <w:t>项目费用</w:t>
            </w:r>
          </w:p>
        </w:tc>
        <w:tc>
          <w:tcPr>
            <w:tcW w:w="346" w:type="pct"/>
            <w:shd w:val="clear" w:color="auto" w:fill="auto"/>
          </w:tcPr>
          <w:p w14:paraId="0C1A1260"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365,10</w:t>
            </w:r>
            <w:r w:rsidR="00BA388F">
              <w:rPr>
                <w:sz w:val="18"/>
                <w:szCs w:val="18"/>
                <w:lang w:val="en-GB"/>
              </w:rPr>
              <w:t>6</w:t>
            </w:r>
          </w:p>
        </w:tc>
        <w:tc>
          <w:tcPr>
            <w:tcW w:w="418" w:type="pct"/>
            <w:shd w:val="clear" w:color="auto" w:fill="auto"/>
          </w:tcPr>
          <w:p w14:paraId="5F3FA3DF"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277E884A"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bottom"/>
          </w:tcPr>
          <w:p w14:paraId="3C3F5666" w14:textId="77777777" w:rsidR="00CC4A2F" w:rsidRPr="00313F25" w:rsidRDefault="00CC4A2F" w:rsidP="00CC4A2F">
            <w:pPr>
              <w:tabs>
                <w:tab w:val="left" w:pos="8280"/>
              </w:tabs>
              <w:spacing w:after="60"/>
              <w:jc w:val="right"/>
              <w:rPr>
                <w:sz w:val="18"/>
                <w:szCs w:val="18"/>
                <w:lang w:val="en-GB"/>
              </w:rPr>
            </w:pPr>
            <w:r w:rsidRPr="00313F25">
              <w:rPr>
                <w:sz w:val="18"/>
                <w:szCs w:val="18"/>
              </w:rPr>
              <w:t>368,22</w:t>
            </w:r>
            <w:r w:rsidR="005A5DD1" w:rsidRPr="00313F25">
              <w:rPr>
                <w:sz w:val="18"/>
                <w:szCs w:val="18"/>
              </w:rPr>
              <w:t>3</w:t>
            </w:r>
          </w:p>
        </w:tc>
        <w:tc>
          <w:tcPr>
            <w:tcW w:w="416" w:type="pct"/>
            <w:shd w:val="clear" w:color="auto" w:fill="auto"/>
          </w:tcPr>
          <w:p w14:paraId="64E266E3"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5C91F884"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66F7C8ED"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60,839</w:t>
            </w:r>
          </w:p>
        </w:tc>
        <w:tc>
          <w:tcPr>
            <w:tcW w:w="480" w:type="pct"/>
            <w:shd w:val="clear" w:color="auto" w:fill="auto"/>
            <w:vAlign w:val="center"/>
          </w:tcPr>
          <w:p w14:paraId="4AE4184B" w14:textId="77777777" w:rsidR="00CC4A2F" w:rsidRPr="00DD0A3D" w:rsidRDefault="00CC4A2F" w:rsidP="00CC4A2F">
            <w:pPr>
              <w:tabs>
                <w:tab w:val="left" w:pos="8280"/>
              </w:tabs>
              <w:spacing w:after="60"/>
              <w:jc w:val="right"/>
              <w:rPr>
                <w:sz w:val="18"/>
                <w:szCs w:val="18"/>
                <w:lang w:val="en-GB"/>
              </w:rPr>
            </w:pPr>
            <w:r w:rsidRPr="00DD0A3D">
              <w:rPr>
                <w:color w:val="000000"/>
                <w:sz w:val="18"/>
                <w:szCs w:val="18"/>
              </w:rPr>
              <w:t>794,16</w:t>
            </w:r>
            <w:r w:rsidR="00353E08" w:rsidRPr="00DD0A3D">
              <w:rPr>
                <w:color w:val="000000"/>
                <w:sz w:val="18"/>
                <w:szCs w:val="18"/>
              </w:rPr>
              <w:t>8</w:t>
            </w:r>
          </w:p>
        </w:tc>
      </w:tr>
      <w:tr w:rsidR="00CC4A2F" w:rsidRPr="00222BC6" w14:paraId="02CBADAD" w14:textId="77777777" w:rsidTr="004A45E5">
        <w:trPr>
          <w:trHeight w:val="144"/>
        </w:trPr>
        <w:tc>
          <w:tcPr>
            <w:tcW w:w="695" w:type="pct"/>
            <w:vMerge/>
            <w:shd w:val="clear" w:color="auto" w:fill="auto"/>
          </w:tcPr>
          <w:p w14:paraId="22B2BD87" w14:textId="77777777" w:rsidR="00CC4A2F" w:rsidRPr="00222BC6" w:rsidRDefault="00CC4A2F" w:rsidP="00CC4A2F">
            <w:pPr>
              <w:tabs>
                <w:tab w:val="left" w:pos="8280"/>
              </w:tabs>
              <w:spacing w:after="60"/>
              <w:jc w:val="left"/>
              <w:rPr>
                <w:sz w:val="18"/>
                <w:szCs w:val="18"/>
                <w:lang w:val="en-GB"/>
              </w:rPr>
            </w:pPr>
          </w:p>
        </w:tc>
        <w:tc>
          <w:tcPr>
            <w:tcW w:w="425" w:type="pct"/>
            <w:vMerge/>
            <w:shd w:val="clear" w:color="auto" w:fill="auto"/>
            <w:vAlign w:val="center"/>
          </w:tcPr>
          <w:p w14:paraId="3E1D9AF7" w14:textId="77777777" w:rsidR="00CC4A2F" w:rsidRPr="00222BC6" w:rsidRDefault="00CC4A2F" w:rsidP="00CC4A2F">
            <w:pPr>
              <w:tabs>
                <w:tab w:val="left" w:pos="8280"/>
              </w:tabs>
              <w:spacing w:after="60"/>
              <w:ind w:left="-249" w:right="-246"/>
              <w:jc w:val="left"/>
              <w:rPr>
                <w:sz w:val="18"/>
                <w:szCs w:val="18"/>
                <w:lang w:val="en-GB"/>
              </w:rPr>
            </w:pPr>
          </w:p>
        </w:tc>
        <w:tc>
          <w:tcPr>
            <w:tcW w:w="556" w:type="pct"/>
            <w:shd w:val="clear" w:color="auto" w:fill="auto"/>
          </w:tcPr>
          <w:p w14:paraId="10CED50B" w14:textId="77777777" w:rsidR="00CC4A2F" w:rsidRPr="00250386" w:rsidRDefault="006D55DF" w:rsidP="006D55DF">
            <w:pPr>
              <w:tabs>
                <w:tab w:val="left" w:pos="8280"/>
              </w:tabs>
              <w:spacing w:after="60"/>
              <w:jc w:val="left"/>
              <w:rPr>
                <w:sz w:val="18"/>
                <w:szCs w:val="18"/>
                <w:lang w:val="en-GB"/>
              </w:rPr>
            </w:pPr>
            <w:r>
              <w:rPr>
                <w:rFonts w:hint="eastAsia"/>
                <w:sz w:val="18"/>
                <w:szCs w:val="18"/>
                <w:lang w:val="en-GB" w:eastAsia="zh-CN"/>
              </w:rPr>
              <w:t>支助费用</w:t>
            </w:r>
          </w:p>
        </w:tc>
        <w:tc>
          <w:tcPr>
            <w:tcW w:w="346" w:type="pct"/>
            <w:shd w:val="clear" w:color="auto" w:fill="auto"/>
            <w:vAlign w:val="center"/>
          </w:tcPr>
          <w:p w14:paraId="69CFBC45" w14:textId="77777777" w:rsidR="00CC4A2F" w:rsidRPr="00250386" w:rsidRDefault="005A5DD1" w:rsidP="00CC4A2F">
            <w:pPr>
              <w:tabs>
                <w:tab w:val="left" w:pos="8280"/>
              </w:tabs>
              <w:spacing w:after="60"/>
              <w:jc w:val="right"/>
              <w:rPr>
                <w:sz w:val="18"/>
                <w:szCs w:val="18"/>
                <w:lang w:val="en-GB"/>
              </w:rPr>
            </w:pPr>
            <w:r w:rsidRPr="00250386">
              <w:rPr>
                <w:sz w:val="18"/>
                <w:szCs w:val="18"/>
                <w:lang w:val="en-GB"/>
              </w:rPr>
              <w:t>2</w:t>
            </w:r>
            <w:r w:rsidR="0039441C" w:rsidRPr="00250386">
              <w:rPr>
                <w:sz w:val="18"/>
                <w:szCs w:val="18"/>
                <w:lang w:val="en-GB"/>
              </w:rPr>
              <w:t>5,</w:t>
            </w:r>
            <w:r w:rsidRPr="00250386">
              <w:rPr>
                <w:sz w:val="18"/>
                <w:szCs w:val="18"/>
                <w:lang w:val="en-GB"/>
              </w:rPr>
              <w:t>55</w:t>
            </w:r>
            <w:r w:rsidR="0039441C" w:rsidRPr="00250386">
              <w:rPr>
                <w:sz w:val="18"/>
                <w:szCs w:val="18"/>
                <w:lang w:val="en-GB"/>
              </w:rPr>
              <w:t>7</w:t>
            </w:r>
          </w:p>
        </w:tc>
        <w:tc>
          <w:tcPr>
            <w:tcW w:w="418" w:type="pct"/>
            <w:shd w:val="clear" w:color="auto" w:fill="auto"/>
            <w:vAlign w:val="center"/>
          </w:tcPr>
          <w:p w14:paraId="61768286" w14:textId="77777777"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1A7A3842" w14:textId="77777777"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5DCCECD4" w14:textId="77777777" w:rsidR="00CC4A2F" w:rsidRPr="00313F25" w:rsidRDefault="0039441C" w:rsidP="00CC4A2F">
            <w:pPr>
              <w:tabs>
                <w:tab w:val="left" w:pos="8280"/>
              </w:tabs>
              <w:spacing w:after="60"/>
              <w:jc w:val="right"/>
              <w:rPr>
                <w:sz w:val="18"/>
                <w:szCs w:val="18"/>
                <w:lang w:val="en-GB"/>
              </w:rPr>
            </w:pPr>
            <w:r w:rsidRPr="00313F25">
              <w:rPr>
                <w:sz w:val="18"/>
                <w:szCs w:val="18"/>
                <w:lang w:val="en-GB"/>
              </w:rPr>
              <w:t>25,776</w:t>
            </w:r>
          </w:p>
        </w:tc>
        <w:tc>
          <w:tcPr>
            <w:tcW w:w="416" w:type="pct"/>
            <w:shd w:val="clear" w:color="auto" w:fill="auto"/>
            <w:vAlign w:val="center"/>
          </w:tcPr>
          <w:p w14:paraId="19A66B57" w14:textId="77777777"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2070B8C8" w14:textId="77777777"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1F6D91C5" w14:textId="77777777" w:rsidR="00CC4A2F" w:rsidRPr="00250386" w:rsidRDefault="0039441C" w:rsidP="0039441C">
            <w:pPr>
              <w:tabs>
                <w:tab w:val="left" w:pos="8280"/>
              </w:tabs>
              <w:spacing w:after="60"/>
              <w:jc w:val="right"/>
              <w:rPr>
                <w:sz w:val="18"/>
                <w:szCs w:val="18"/>
                <w:lang w:val="en-GB"/>
              </w:rPr>
            </w:pPr>
            <w:r w:rsidRPr="00250386">
              <w:rPr>
                <w:sz w:val="18"/>
                <w:szCs w:val="18"/>
                <w:lang w:val="en-GB"/>
              </w:rPr>
              <w:t>4,259</w:t>
            </w:r>
          </w:p>
        </w:tc>
        <w:tc>
          <w:tcPr>
            <w:tcW w:w="480" w:type="pct"/>
            <w:shd w:val="clear" w:color="auto" w:fill="auto"/>
            <w:vAlign w:val="center"/>
          </w:tcPr>
          <w:p w14:paraId="497E067C" w14:textId="77777777" w:rsidR="00060399" w:rsidRPr="00DD0A3D" w:rsidRDefault="0039441C" w:rsidP="00CC4A2F">
            <w:pPr>
              <w:tabs>
                <w:tab w:val="left" w:pos="8280"/>
              </w:tabs>
              <w:spacing w:after="60"/>
              <w:jc w:val="right"/>
              <w:rPr>
                <w:sz w:val="18"/>
                <w:szCs w:val="18"/>
                <w:lang w:val="en-GB"/>
              </w:rPr>
            </w:pPr>
            <w:r w:rsidRPr="00DD0A3D">
              <w:rPr>
                <w:sz w:val="18"/>
                <w:szCs w:val="18"/>
                <w:lang w:val="en-GB"/>
              </w:rPr>
              <w:t>55,5</w:t>
            </w:r>
            <w:r w:rsidR="00487EF7" w:rsidRPr="00DD0A3D">
              <w:rPr>
                <w:sz w:val="18"/>
                <w:szCs w:val="18"/>
                <w:lang w:val="en-GB"/>
              </w:rPr>
              <w:t>9</w:t>
            </w:r>
            <w:r w:rsidRPr="00DD0A3D">
              <w:rPr>
                <w:sz w:val="18"/>
                <w:szCs w:val="18"/>
                <w:lang w:val="en-GB"/>
              </w:rPr>
              <w:t>2</w:t>
            </w:r>
          </w:p>
        </w:tc>
      </w:tr>
      <w:tr w:rsidR="00CC4A2F" w:rsidRPr="00222BC6" w14:paraId="6BE1991B" w14:textId="77777777" w:rsidTr="004A45E5">
        <w:trPr>
          <w:trHeight w:val="70"/>
        </w:trPr>
        <w:tc>
          <w:tcPr>
            <w:tcW w:w="695" w:type="pct"/>
            <w:vMerge/>
            <w:shd w:val="clear" w:color="auto" w:fill="auto"/>
          </w:tcPr>
          <w:p w14:paraId="5AD2652B" w14:textId="77777777" w:rsidR="00CC4A2F" w:rsidRPr="00222BC6" w:rsidRDefault="00CC4A2F" w:rsidP="00CC4A2F">
            <w:pPr>
              <w:tabs>
                <w:tab w:val="left" w:pos="8280"/>
              </w:tabs>
              <w:spacing w:after="60"/>
              <w:jc w:val="left"/>
              <w:rPr>
                <w:sz w:val="18"/>
                <w:szCs w:val="18"/>
                <w:lang w:val="en-GB"/>
              </w:rPr>
            </w:pPr>
          </w:p>
        </w:tc>
        <w:tc>
          <w:tcPr>
            <w:tcW w:w="425" w:type="pct"/>
            <w:vMerge w:val="restart"/>
            <w:shd w:val="clear" w:color="auto" w:fill="auto"/>
            <w:vAlign w:val="center"/>
          </w:tcPr>
          <w:p w14:paraId="547FF99D" w14:textId="77777777" w:rsidR="00CC4A2F" w:rsidRPr="00222BC6" w:rsidRDefault="006D55DF" w:rsidP="006D55DF">
            <w:pPr>
              <w:tabs>
                <w:tab w:val="left" w:pos="8280"/>
              </w:tabs>
              <w:spacing w:after="60"/>
              <w:ind w:left="-249" w:right="-246"/>
              <w:jc w:val="center"/>
              <w:rPr>
                <w:sz w:val="18"/>
                <w:szCs w:val="18"/>
                <w:lang w:val="en-GB"/>
              </w:rPr>
            </w:pPr>
            <w:r>
              <w:rPr>
                <w:rFonts w:hint="eastAsia"/>
                <w:sz w:val="18"/>
                <w:szCs w:val="18"/>
                <w:lang w:val="en-GB" w:eastAsia="zh-CN"/>
              </w:rPr>
              <w:t>环境署</w:t>
            </w:r>
          </w:p>
        </w:tc>
        <w:tc>
          <w:tcPr>
            <w:tcW w:w="556" w:type="pct"/>
            <w:shd w:val="clear" w:color="auto" w:fill="auto"/>
          </w:tcPr>
          <w:p w14:paraId="4C97E875" w14:textId="77777777" w:rsidR="00CC4A2F" w:rsidRPr="00250386" w:rsidRDefault="006D55DF" w:rsidP="006D55DF">
            <w:pPr>
              <w:tabs>
                <w:tab w:val="left" w:pos="8280"/>
              </w:tabs>
              <w:spacing w:after="60"/>
              <w:jc w:val="left"/>
              <w:rPr>
                <w:sz w:val="18"/>
                <w:szCs w:val="18"/>
                <w:lang w:val="en-GB"/>
              </w:rPr>
            </w:pPr>
            <w:r>
              <w:rPr>
                <w:rFonts w:hint="eastAsia"/>
                <w:sz w:val="18"/>
                <w:szCs w:val="18"/>
                <w:lang w:val="en-GB" w:eastAsia="zh-CN"/>
              </w:rPr>
              <w:t>项目费用</w:t>
            </w:r>
          </w:p>
        </w:tc>
        <w:tc>
          <w:tcPr>
            <w:tcW w:w="346" w:type="pct"/>
            <w:shd w:val="clear" w:color="auto" w:fill="auto"/>
          </w:tcPr>
          <w:p w14:paraId="7ABDA3F9"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120,77</w:t>
            </w:r>
            <w:r w:rsidR="00BA388F">
              <w:rPr>
                <w:sz w:val="18"/>
                <w:szCs w:val="18"/>
                <w:lang w:val="en-GB"/>
              </w:rPr>
              <w:t>4</w:t>
            </w:r>
          </w:p>
        </w:tc>
        <w:tc>
          <w:tcPr>
            <w:tcW w:w="418" w:type="pct"/>
            <w:shd w:val="clear" w:color="auto" w:fill="auto"/>
          </w:tcPr>
          <w:p w14:paraId="58486EA2"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6DC91B55"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572A8DF4" w14:textId="77777777" w:rsidR="00CC4A2F" w:rsidRPr="00313F25" w:rsidRDefault="00CC4A2F" w:rsidP="00CC4A2F">
            <w:pPr>
              <w:tabs>
                <w:tab w:val="left" w:pos="8280"/>
              </w:tabs>
              <w:spacing w:after="60"/>
              <w:jc w:val="right"/>
              <w:rPr>
                <w:sz w:val="18"/>
                <w:szCs w:val="18"/>
                <w:lang w:val="en-GB"/>
              </w:rPr>
            </w:pPr>
            <w:r w:rsidRPr="00313F25">
              <w:rPr>
                <w:sz w:val="18"/>
                <w:szCs w:val="18"/>
                <w:lang w:val="en-GB"/>
              </w:rPr>
              <w:t>103,272</w:t>
            </w:r>
          </w:p>
        </w:tc>
        <w:tc>
          <w:tcPr>
            <w:tcW w:w="416" w:type="pct"/>
            <w:shd w:val="clear" w:color="auto" w:fill="auto"/>
          </w:tcPr>
          <w:p w14:paraId="1694B012"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613361A1"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0B353515"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45,903</w:t>
            </w:r>
          </w:p>
        </w:tc>
        <w:tc>
          <w:tcPr>
            <w:tcW w:w="480" w:type="pct"/>
            <w:shd w:val="clear" w:color="auto" w:fill="auto"/>
            <w:vAlign w:val="center"/>
          </w:tcPr>
          <w:p w14:paraId="13422712" w14:textId="77777777" w:rsidR="00CC4A2F" w:rsidRPr="00DD0A3D" w:rsidRDefault="00CC4A2F" w:rsidP="00CC4A2F">
            <w:pPr>
              <w:tabs>
                <w:tab w:val="left" w:pos="8280"/>
              </w:tabs>
              <w:spacing w:after="60"/>
              <w:jc w:val="right"/>
              <w:rPr>
                <w:sz w:val="18"/>
                <w:szCs w:val="18"/>
                <w:lang w:val="en-GB"/>
              </w:rPr>
            </w:pPr>
            <w:r w:rsidRPr="00DD0A3D">
              <w:rPr>
                <w:color w:val="000000"/>
                <w:sz w:val="18"/>
                <w:szCs w:val="18"/>
              </w:rPr>
              <w:t>269,9</w:t>
            </w:r>
            <w:r w:rsidR="00573E37" w:rsidRPr="00DD0A3D">
              <w:rPr>
                <w:color w:val="000000"/>
                <w:sz w:val="18"/>
                <w:szCs w:val="18"/>
              </w:rPr>
              <w:t>49</w:t>
            </w:r>
          </w:p>
        </w:tc>
      </w:tr>
      <w:tr w:rsidR="00CC4A2F" w:rsidRPr="00222BC6" w14:paraId="134060C5" w14:textId="77777777" w:rsidTr="004A45E5">
        <w:trPr>
          <w:trHeight w:val="152"/>
        </w:trPr>
        <w:tc>
          <w:tcPr>
            <w:tcW w:w="695" w:type="pct"/>
            <w:vMerge/>
            <w:shd w:val="clear" w:color="auto" w:fill="auto"/>
          </w:tcPr>
          <w:p w14:paraId="48BB8A28" w14:textId="77777777" w:rsidR="00CC4A2F" w:rsidRPr="00222BC6" w:rsidRDefault="00CC4A2F" w:rsidP="00CC4A2F">
            <w:pPr>
              <w:tabs>
                <w:tab w:val="left" w:pos="8280"/>
              </w:tabs>
              <w:spacing w:after="60"/>
              <w:jc w:val="center"/>
              <w:rPr>
                <w:sz w:val="18"/>
                <w:szCs w:val="18"/>
                <w:lang w:val="en-GB"/>
              </w:rPr>
            </w:pPr>
          </w:p>
        </w:tc>
        <w:tc>
          <w:tcPr>
            <w:tcW w:w="425" w:type="pct"/>
            <w:vMerge/>
            <w:shd w:val="clear" w:color="auto" w:fill="auto"/>
          </w:tcPr>
          <w:p w14:paraId="5DB0095B" w14:textId="77777777" w:rsidR="00CC4A2F" w:rsidRPr="00222BC6" w:rsidRDefault="00CC4A2F" w:rsidP="00CC4A2F">
            <w:pPr>
              <w:tabs>
                <w:tab w:val="left" w:pos="8280"/>
              </w:tabs>
              <w:spacing w:after="60"/>
              <w:jc w:val="center"/>
              <w:rPr>
                <w:sz w:val="18"/>
                <w:szCs w:val="18"/>
                <w:lang w:val="en-GB"/>
              </w:rPr>
            </w:pPr>
          </w:p>
        </w:tc>
        <w:tc>
          <w:tcPr>
            <w:tcW w:w="556" w:type="pct"/>
            <w:shd w:val="clear" w:color="auto" w:fill="auto"/>
          </w:tcPr>
          <w:p w14:paraId="4563C652" w14:textId="77777777" w:rsidR="00CC4A2F" w:rsidRPr="00250386" w:rsidRDefault="006D55DF" w:rsidP="006D55DF">
            <w:pPr>
              <w:tabs>
                <w:tab w:val="left" w:pos="8280"/>
              </w:tabs>
              <w:spacing w:after="60"/>
              <w:jc w:val="left"/>
              <w:rPr>
                <w:sz w:val="18"/>
                <w:szCs w:val="18"/>
                <w:lang w:val="en-GB"/>
              </w:rPr>
            </w:pPr>
            <w:r>
              <w:rPr>
                <w:rFonts w:hint="eastAsia"/>
                <w:sz w:val="18"/>
                <w:szCs w:val="18"/>
                <w:lang w:val="en-GB" w:eastAsia="zh-CN"/>
              </w:rPr>
              <w:t>支助费用</w:t>
            </w:r>
          </w:p>
        </w:tc>
        <w:tc>
          <w:tcPr>
            <w:tcW w:w="346" w:type="pct"/>
            <w:shd w:val="clear" w:color="auto" w:fill="auto"/>
            <w:vAlign w:val="center"/>
          </w:tcPr>
          <w:p w14:paraId="1FBBFE99" w14:textId="77777777" w:rsidR="00CC4A2F" w:rsidRPr="00250386" w:rsidRDefault="0039441C" w:rsidP="00CC4A2F">
            <w:pPr>
              <w:tabs>
                <w:tab w:val="left" w:pos="8280"/>
              </w:tabs>
              <w:spacing w:after="60"/>
              <w:jc w:val="right"/>
              <w:rPr>
                <w:sz w:val="18"/>
                <w:szCs w:val="18"/>
                <w:lang w:val="en-GB"/>
              </w:rPr>
            </w:pPr>
            <w:r w:rsidRPr="00250386">
              <w:rPr>
                <w:sz w:val="18"/>
                <w:szCs w:val="18"/>
                <w:lang w:val="en-GB"/>
              </w:rPr>
              <w:t>15,701</w:t>
            </w:r>
          </w:p>
        </w:tc>
        <w:tc>
          <w:tcPr>
            <w:tcW w:w="418" w:type="pct"/>
            <w:shd w:val="clear" w:color="auto" w:fill="auto"/>
            <w:vAlign w:val="center"/>
          </w:tcPr>
          <w:p w14:paraId="0A230003" w14:textId="77777777"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7BC4310D" w14:textId="77777777"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309AC83E" w14:textId="77777777" w:rsidR="00CC4A2F" w:rsidRPr="00313F25" w:rsidRDefault="0039441C" w:rsidP="00CC4A2F">
            <w:pPr>
              <w:tabs>
                <w:tab w:val="left" w:pos="8280"/>
              </w:tabs>
              <w:spacing w:after="60"/>
              <w:jc w:val="right"/>
              <w:rPr>
                <w:sz w:val="18"/>
                <w:szCs w:val="18"/>
                <w:lang w:val="en-GB"/>
              </w:rPr>
            </w:pPr>
            <w:r w:rsidRPr="00313F25">
              <w:rPr>
                <w:sz w:val="18"/>
                <w:szCs w:val="18"/>
                <w:lang w:val="en-GB"/>
              </w:rPr>
              <w:t>13,425</w:t>
            </w:r>
          </w:p>
        </w:tc>
        <w:tc>
          <w:tcPr>
            <w:tcW w:w="416" w:type="pct"/>
            <w:shd w:val="clear" w:color="auto" w:fill="auto"/>
            <w:vAlign w:val="center"/>
          </w:tcPr>
          <w:p w14:paraId="3D00CA91" w14:textId="77777777"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6267E08F" w14:textId="77777777"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461EBD84" w14:textId="77777777" w:rsidR="00CC4A2F" w:rsidRPr="00250386" w:rsidRDefault="0039441C" w:rsidP="00CC4A2F">
            <w:pPr>
              <w:tabs>
                <w:tab w:val="left" w:pos="8280"/>
              </w:tabs>
              <w:spacing w:after="60"/>
              <w:jc w:val="right"/>
              <w:rPr>
                <w:sz w:val="18"/>
                <w:szCs w:val="18"/>
                <w:lang w:val="en-GB"/>
              </w:rPr>
            </w:pPr>
            <w:r w:rsidRPr="00250386">
              <w:rPr>
                <w:sz w:val="18"/>
                <w:szCs w:val="18"/>
                <w:lang w:val="en-GB"/>
              </w:rPr>
              <w:t>5,967</w:t>
            </w:r>
          </w:p>
        </w:tc>
        <w:tc>
          <w:tcPr>
            <w:tcW w:w="480" w:type="pct"/>
            <w:shd w:val="clear" w:color="auto" w:fill="auto"/>
            <w:vAlign w:val="center"/>
          </w:tcPr>
          <w:p w14:paraId="24595C8D" w14:textId="77777777" w:rsidR="00CC4A2F" w:rsidRPr="00DD0A3D" w:rsidRDefault="00CC4A2F" w:rsidP="00CC4A2F">
            <w:pPr>
              <w:tabs>
                <w:tab w:val="left" w:pos="8280"/>
              </w:tabs>
              <w:spacing w:after="60"/>
              <w:jc w:val="right"/>
              <w:rPr>
                <w:sz w:val="18"/>
                <w:szCs w:val="18"/>
                <w:lang w:val="en-GB"/>
              </w:rPr>
            </w:pPr>
            <w:r w:rsidRPr="00DD0A3D">
              <w:rPr>
                <w:color w:val="000000"/>
                <w:sz w:val="18"/>
                <w:szCs w:val="18"/>
              </w:rPr>
              <w:t>35,09</w:t>
            </w:r>
            <w:r w:rsidR="00250386" w:rsidRPr="00DD0A3D">
              <w:rPr>
                <w:color w:val="000000"/>
                <w:sz w:val="18"/>
                <w:szCs w:val="18"/>
              </w:rPr>
              <w:t>3</w:t>
            </w:r>
          </w:p>
        </w:tc>
      </w:tr>
      <w:tr w:rsidR="00CC4A2F" w:rsidRPr="00222BC6" w14:paraId="3B396087" w14:textId="77777777" w:rsidTr="004A45E5">
        <w:trPr>
          <w:trHeight w:val="44"/>
        </w:trPr>
        <w:tc>
          <w:tcPr>
            <w:tcW w:w="695" w:type="pct"/>
            <w:vMerge/>
            <w:shd w:val="clear" w:color="auto" w:fill="auto"/>
          </w:tcPr>
          <w:p w14:paraId="27CD2D59" w14:textId="77777777" w:rsidR="00CC4A2F" w:rsidRPr="00222BC6" w:rsidRDefault="00CC4A2F" w:rsidP="00CC4A2F">
            <w:pPr>
              <w:tabs>
                <w:tab w:val="left" w:pos="8280"/>
              </w:tabs>
              <w:spacing w:after="60"/>
              <w:jc w:val="center"/>
              <w:rPr>
                <w:sz w:val="18"/>
                <w:szCs w:val="18"/>
                <w:lang w:val="en-GB"/>
              </w:rPr>
            </w:pPr>
          </w:p>
        </w:tc>
        <w:tc>
          <w:tcPr>
            <w:tcW w:w="425" w:type="pct"/>
            <w:vMerge w:val="restart"/>
            <w:shd w:val="clear" w:color="auto" w:fill="auto"/>
            <w:vAlign w:val="center"/>
          </w:tcPr>
          <w:p w14:paraId="055189A0" w14:textId="77777777" w:rsidR="00CC4A2F" w:rsidRPr="00222BC6" w:rsidRDefault="006D55DF" w:rsidP="006D55DF">
            <w:pPr>
              <w:tabs>
                <w:tab w:val="left" w:pos="8280"/>
              </w:tabs>
              <w:spacing w:after="60"/>
              <w:jc w:val="center"/>
              <w:rPr>
                <w:sz w:val="18"/>
                <w:szCs w:val="18"/>
                <w:lang w:val="en-GB"/>
              </w:rPr>
            </w:pPr>
            <w:r>
              <w:rPr>
                <w:rFonts w:hint="eastAsia"/>
                <w:sz w:val="18"/>
                <w:szCs w:val="18"/>
                <w:lang w:val="en-GB" w:eastAsia="zh-CN"/>
              </w:rPr>
              <w:t>工发组织</w:t>
            </w:r>
          </w:p>
        </w:tc>
        <w:tc>
          <w:tcPr>
            <w:tcW w:w="556" w:type="pct"/>
            <w:shd w:val="clear" w:color="auto" w:fill="auto"/>
          </w:tcPr>
          <w:p w14:paraId="24196DE2" w14:textId="77777777" w:rsidR="00CC4A2F" w:rsidRPr="00250386" w:rsidRDefault="006D55DF" w:rsidP="006D55DF">
            <w:pPr>
              <w:tabs>
                <w:tab w:val="left" w:pos="8280"/>
              </w:tabs>
              <w:spacing w:after="60"/>
              <w:jc w:val="left"/>
              <w:rPr>
                <w:sz w:val="18"/>
                <w:szCs w:val="18"/>
                <w:lang w:val="en-GB"/>
              </w:rPr>
            </w:pPr>
            <w:r>
              <w:rPr>
                <w:rFonts w:hint="eastAsia"/>
                <w:sz w:val="18"/>
                <w:szCs w:val="18"/>
                <w:lang w:val="en-GB" w:eastAsia="zh-CN"/>
              </w:rPr>
              <w:t>项目费用</w:t>
            </w:r>
          </w:p>
        </w:tc>
        <w:tc>
          <w:tcPr>
            <w:tcW w:w="346" w:type="pct"/>
            <w:shd w:val="clear" w:color="auto" w:fill="auto"/>
          </w:tcPr>
          <w:p w14:paraId="7E9937C3"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50,050</w:t>
            </w:r>
          </w:p>
        </w:tc>
        <w:tc>
          <w:tcPr>
            <w:tcW w:w="418" w:type="pct"/>
            <w:shd w:val="clear" w:color="auto" w:fill="auto"/>
          </w:tcPr>
          <w:p w14:paraId="56FD2AAD"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495B0BFC"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44E793EB" w14:textId="77777777" w:rsidR="00CC4A2F" w:rsidRPr="00313F25" w:rsidRDefault="00CC4A2F" w:rsidP="00CC4A2F">
            <w:pPr>
              <w:tabs>
                <w:tab w:val="left" w:pos="8280"/>
              </w:tabs>
              <w:spacing w:after="60"/>
              <w:jc w:val="right"/>
              <w:rPr>
                <w:sz w:val="18"/>
                <w:szCs w:val="18"/>
                <w:lang w:val="en-GB"/>
              </w:rPr>
            </w:pPr>
            <w:r w:rsidRPr="00313F25">
              <w:rPr>
                <w:sz w:val="18"/>
                <w:szCs w:val="18"/>
                <w:lang w:val="en-GB"/>
              </w:rPr>
              <w:t>49,280</w:t>
            </w:r>
          </w:p>
        </w:tc>
        <w:tc>
          <w:tcPr>
            <w:tcW w:w="416" w:type="pct"/>
            <w:shd w:val="clear" w:color="auto" w:fill="auto"/>
          </w:tcPr>
          <w:p w14:paraId="03228241"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5DEBAFF5"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35CA3AA0"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10,670</w:t>
            </w:r>
          </w:p>
        </w:tc>
        <w:tc>
          <w:tcPr>
            <w:tcW w:w="480" w:type="pct"/>
            <w:shd w:val="clear" w:color="auto" w:fill="auto"/>
            <w:vAlign w:val="center"/>
          </w:tcPr>
          <w:p w14:paraId="2A37D6D5" w14:textId="77777777" w:rsidR="00CC4A2F" w:rsidRPr="00DD0A3D" w:rsidRDefault="00CC4A2F" w:rsidP="00CC4A2F">
            <w:pPr>
              <w:tabs>
                <w:tab w:val="left" w:pos="8280"/>
              </w:tabs>
              <w:spacing w:after="60"/>
              <w:jc w:val="right"/>
              <w:rPr>
                <w:sz w:val="18"/>
                <w:szCs w:val="18"/>
                <w:lang w:val="en-GB"/>
              </w:rPr>
            </w:pPr>
            <w:r w:rsidRPr="00DD0A3D">
              <w:rPr>
                <w:color w:val="000000"/>
                <w:sz w:val="18"/>
                <w:szCs w:val="18"/>
              </w:rPr>
              <w:t>110,000</w:t>
            </w:r>
          </w:p>
        </w:tc>
      </w:tr>
      <w:tr w:rsidR="00CC4A2F" w:rsidRPr="00222BC6" w14:paraId="083E0B41" w14:textId="77777777" w:rsidTr="004A45E5">
        <w:trPr>
          <w:trHeight w:val="174"/>
        </w:trPr>
        <w:tc>
          <w:tcPr>
            <w:tcW w:w="695" w:type="pct"/>
            <w:vMerge/>
            <w:shd w:val="clear" w:color="auto" w:fill="auto"/>
          </w:tcPr>
          <w:p w14:paraId="2338E8E5" w14:textId="77777777" w:rsidR="00CC4A2F" w:rsidRPr="00222BC6" w:rsidRDefault="00CC4A2F" w:rsidP="00CC4A2F">
            <w:pPr>
              <w:tabs>
                <w:tab w:val="left" w:pos="8280"/>
              </w:tabs>
              <w:spacing w:after="60"/>
              <w:jc w:val="center"/>
              <w:rPr>
                <w:sz w:val="18"/>
                <w:szCs w:val="18"/>
                <w:lang w:val="en-GB"/>
              </w:rPr>
            </w:pPr>
          </w:p>
        </w:tc>
        <w:tc>
          <w:tcPr>
            <w:tcW w:w="425" w:type="pct"/>
            <w:vMerge/>
            <w:shd w:val="clear" w:color="auto" w:fill="auto"/>
          </w:tcPr>
          <w:p w14:paraId="594B6877" w14:textId="77777777" w:rsidR="00CC4A2F" w:rsidRPr="00222BC6" w:rsidRDefault="00CC4A2F" w:rsidP="00CC4A2F">
            <w:pPr>
              <w:tabs>
                <w:tab w:val="left" w:pos="8280"/>
              </w:tabs>
              <w:spacing w:after="60"/>
              <w:jc w:val="center"/>
              <w:rPr>
                <w:sz w:val="18"/>
                <w:szCs w:val="18"/>
                <w:lang w:val="en-GB"/>
              </w:rPr>
            </w:pPr>
          </w:p>
        </w:tc>
        <w:tc>
          <w:tcPr>
            <w:tcW w:w="556" w:type="pct"/>
            <w:shd w:val="clear" w:color="auto" w:fill="auto"/>
          </w:tcPr>
          <w:p w14:paraId="3CF37DD0" w14:textId="77777777" w:rsidR="00CC4A2F" w:rsidRPr="00250386" w:rsidRDefault="006D55DF" w:rsidP="006D55DF">
            <w:pPr>
              <w:tabs>
                <w:tab w:val="left" w:pos="8280"/>
              </w:tabs>
              <w:spacing w:after="60"/>
              <w:jc w:val="left"/>
              <w:rPr>
                <w:sz w:val="18"/>
                <w:szCs w:val="18"/>
                <w:lang w:val="en-GB"/>
              </w:rPr>
            </w:pPr>
            <w:r>
              <w:rPr>
                <w:rFonts w:hint="eastAsia"/>
                <w:sz w:val="18"/>
                <w:szCs w:val="18"/>
                <w:lang w:val="en-GB" w:eastAsia="zh-CN"/>
              </w:rPr>
              <w:t>支助费用</w:t>
            </w:r>
          </w:p>
        </w:tc>
        <w:tc>
          <w:tcPr>
            <w:tcW w:w="346" w:type="pct"/>
            <w:shd w:val="clear" w:color="auto" w:fill="auto"/>
            <w:vAlign w:val="center"/>
          </w:tcPr>
          <w:p w14:paraId="642E7392" w14:textId="77777777" w:rsidR="00CC4A2F" w:rsidRPr="00250386" w:rsidRDefault="0039441C" w:rsidP="00CC4A2F">
            <w:pPr>
              <w:tabs>
                <w:tab w:val="left" w:pos="8280"/>
              </w:tabs>
              <w:spacing w:after="60"/>
              <w:jc w:val="right"/>
              <w:rPr>
                <w:sz w:val="18"/>
                <w:szCs w:val="18"/>
                <w:lang w:val="en-GB"/>
              </w:rPr>
            </w:pPr>
            <w:r w:rsidRPr="00250386">
              <w:rPr>
                <w:sz w:val="18"/>
                <w:szCs w:val="18"/>
                <w:lang w:val="en-GB"/>
              </w:rPr>
              <w:t>4,505</w:t>
            </w:r>
          </w:p>
        </w:tc>
        <w:tc>
          <w:tcPr>
            <w:tcW w:w="418" w:type="pct"/>
            <w:shd w:val="clear" w:color="auto" w:fill="auto"/>
            <w:vAlign w:val="center"/>
          </w:tcPr>
          <w:p w14:paraId="65148E2A" w14:textId="77777777"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609ED133" w14:textId="77777777"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47CC799A" w14:textId="77777777" w:rsidR="00CC4A2F" w:rsidRPr="00313F25" w:rsidRDefault="0039441C" w:rsidP="00CC4A2F">
            <w:pPr>
              <w:tabs>
                <w:tab w:val="left" w:pos="8280"/>
              </w:tabs>
              <w:spacing w:after="60"/>
              <w:jc w:val="right"/>
              <w:rPr>
                <w:sz w:val="18"/>
                <w:szCs w:val="18"/>
                <w:lang w:val="en-GB"/>
              </w:rPr>
            </w:pPr>
            <w:r w:rsidRPr="00313F25">
              <w:rPr>
                <w:sz w:val="18"/>
                <w:szCs w:val="18"/>
                <w:lang w:val="en-GB"/>
              </w:rPr>
              <w:t>4</w:t>
            </w:r>
            <w:r w:rsidR="00FA7125">
              <w:rPr>
                <w:sz w:val="18"/>
                <w:szCs w:val="18"/>
                <w:lang w:val="en-GB"/>
              </w:rPr>
              <w:t>,</w:t>
            </w:r>
            <w:r w:rsidRPr="00313F25">
              <w:rPr>
                <w:sz w:val="18"/>
                <w:szCs w:val="18"/>
                <w:lang w:val="en-GB"/>
              </w:rPr>
              <w:t>435</w:t>
            </w:r>
          </w:p>
        </w:tc>
        <w:tc>
          <w:tcPr>
            <w:tcW w:w="416" w:type="pct"/>
            <w:shd w:val="clear" w:color="auto" w:fill="auto"/>
            <w:vAlign w:val="center"/>
          </w:tcPr>
          <w:p w14:paraId="0A61EE41" w14:textId="77777777"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69FDD6E7" w14:textId="77777777"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4A2A4AF6" w14:textId="77777777" w:rsidR="00CC4A2F" w:rsidRPr="00250386" w:rsidRDefault="0039441C" w:rsidP="00CC4A2F">
            <w:pPr>
              <w:tabs>
                <w:tab w:val="left" w:pos="8280"/>
              </w:tabs>
              <w:spacing w:after="60"/>
              <w:jc w:val="right"/>
              <w:rPr>
                <w:sz w:val="18"/>
                <w:szCs w:val="18"/>
                <w:lang w:val="en-GB"/>
              </w:rPr>
            </w:pPr>
            <w:r w:rsidRPr="00250386">
              <w:rPr>
                <w:sz w:val="18"/>
                <w:szCs w:val="18"/>
                <w:lang w:val="en-GB"/>
              </w:rPr>
              <w:t>960</w:t>
            </w:r>
          </w:p>
        </w:tc>
        <w:tc>
          <w:tcPr>
            <w:tcW w:w="480" w:type="pct"/>
            <w:shd w:val="clear" w:color="auto" w:fill="auto"/>
            <w:vAlign w:val="center"/>
          </w:tcPr>
          <w:p w14:paraId="538AA08C" w14:textId="77777777" w:rsidR="00CC4A2F" w:rsidRPr="00DD0A3D" w:rsidRDefault="00CC4A2F" w:rsidP="00CC4A2F">
            <w:pPr>
              <w:tabs>
                <w:tab w:val="left" w:pos="8280"/>
              </w:tabs>
              <w:spacing w:after="60"/>
              <w:jc w:val="right"/>
              <w:rPr>
                <w:sz w:val="18"/>
                <w:szCs w:val="18"/>
                <w:lang w:val="en-GB"/>
              </w:rPr>
            </w:pPr>
            <w:r w:rsidRPr="00DD0A3D">
              <w:rPr>
                <w:color w:val="000000"/>
                <w:sz w:val="18"/>
                <w:szCs w:val="18"/>
              </w:rPr>
              <w:t>9,900</w:t>
            </w:r>
          </w:p>
        </w:tc>
      </w:tr>
      <w:tr w:rsidR="00CC4A2F" w:rsidRPr="00222BC6" w14:paraId="114726B9" w14:textId="77777777" w:rsidTr="0039441C">
        <w:trPr>
          <w:trHeight w:val="157"/>
        </w:trPr>
        <w:tc>
          <w:tcPr>
            <w:tcW w:w="695" w:type="pct"/>
            <w:vMerge w:val="restart"/>
            <w:shd w:val="clear" w:color="auto" w:fill="auto"/>
          </w:tcPr>
          <w:p w14:paraId="4F4281C6" w14:textId="77777777" w:rsidR="00CC4A2F" w:rsidRPr="00222BC6" w:rsidRDefault="00892688" w:rsidP="00892688">
            <w:pPr>
              <w:tabs>
                <w:tab w:val="left" w:pos="8280"/>
              </w:tabs>
              <w:spacing w:after="60"/>
              <w:jc w:val="left"/>
              <w:rPr>
                <w:sz w:val="18"/>
                <w:szCs w:val="18"/>
                <w:lang w:val="en-GB" w:eastAsia="zh-CN"/>
              </w:rPr>
            </w:pPr>
            <w:r>
              <w:rPr>
                <w:rFonts w:hint="eastAsia"/>
                <w:sz w:val="18"/>
                <w:szCs w:val="18"/>
                <w:lang w:val="en-GB" w:eastAsia="zh-CN"/>
              </w:rPr>
              <w:t>原则上建议的费用</w:t>
            </w:r>
            <w:r>
              <w:rPr>
                <w:sz w:val="18"/>
                <w:szCs w:val="18"/>
                <w:lang w:val="en-GB" w:eastAsia="zh-CN"/>
              </w:rPr>
              <w:t>(</w:t>
            </w:r>
            <w:r>
              <w:rPr>
                <w:rFonts w:hint="eastAsia"/>
                <w:sz w:val="18"/>
                <w:szCs w:val="18"/>
                <w:lang w:val="en-GB" w:eastAsia="zh-CN"/>
              </w:rPr>
              <w:t>美元</w:t>
            </w:r>
            <w:r w:rsidR="0039441C" w:rsidRPr="00222BC6">
              <w:rPr>
                <w:sz w:val="18"/>
                <w:szCs w:val="18"/>
                <w:lang w:val="en-GB" w:eastAsia="zh-CN"/>
              </w:rPr>
              <w:t>)</w:t>
            </w:r>
          </w:p>
        </w:tc>
        <w:tc>
          <w:tcPr>
            <w:tcW w:w="981" w:type="pct"/>
            <w:gridSpan w:val="2"/>
            <w:shd w:val="clear" w:color="auto" w:fill="auto"/>
          </w:tcPr>
          <w:p w14:paraId="45795582" w14:textId="77777777" w:rsidR="00CC4A2F" w:rsidRPr="00250386" w:rsidRDefault="00F2533D" w:rsidP="00F2533D">
            <w:pPr>
              <w:tabs>
                <w:tab w:val="left" w:pos="8280"/>
              </w:tabs>
              <w:spacing w:after="60"/>
              <w:ind w:right="-219"/>
              <w:jc w:val="left"/>
              <w:rPr>
                <w:sz w:val="18"/>
                <w:szCs w:val="18"/>
                <w:lang w:val="en-GB"/>
              </w:rPr>
            </w:pPr>
            <w:r>
              <w:rPr>
                <w:rFonts w:hint="eastAsia"/>
                <w:sz w:val="18"/>
                <w:szCs w:val="18"/>
                <w:lang w:val="en-GB" w:eastAsia="zh-CN"/>
              </w:rPr>
              <w:t>总的项目费用</w:t>
            </w:r>
          </w:p>
        </w:tc>
        <w:tc>
          <w:tcPr>
            <w:tcW w:w="346" w:type="pct"/>
            <w:shd w:val="clear" w:color="auto" w:fill="auto"/>
            <w:vAlign w:val="center"/>
          </w:tcPr>
          <w:p w14:paraId="5AD22821"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535,93</w:t>
            </w:r>
            <w:r w:rsidR="0039441C" w:rsidRPr="00250386">
              <w:rPr>
                <w:sz w:val="18"/>
                <w:szCs w:val="18"/>
                <w:lang w:val="en-GB"/>
              </w:rPr>
              <w:t>0</w:t>
            </w:r>
          </w:p>
        </w:tc>
        <w:tc>
          <w:tcPr>
            <w:tcW w:w="418" w:type="pct"/>
            <w:shd w:val="clear" w:color="auto" w:fill="auto"/>
            <w:vAlign w:val="center"/>
          </w:tcPr>
          <w:p w14:paraId="4B5A53E7"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63519D8E"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4D164C38" w14:textId="77777777" w:rsidR="00CC4A2F" w:rsidRPr="00313F25" w:rsidRDefault="00CC4A2F" w:rsidP="00CC4A2F">
            <w:pPr>
              <w:tabs>
                <w:tab w:val="left" w:pos="8280"/>
              </w:tabs>
              <w:spacing w:after="60"/>
              <w:jc w:val="right"/>
              <w:rPr>
                <w:sz w:val="18"/>
                <w:szCs w:val="18"/>
                <w:lang w:val="en-GB"/>
              </w:rPr>
            </w:pPr>
            <w:r w:rsidRPr="00313F25">
              <w:rPr>
                <w:sz w:val="18"/>
                <w:szCs w:val="18"/>
              </w:rPr>
              <w:t>520,77</w:t>
            </w:r>
            <w:r w:rsidR="00313F25" w:rsidRPr="00313F25">
              <w:rPr>
                <w:sz w:val="18"/>
                <w:szCs w:val="18"/>
              </w:rPr>
              <w:t>5</w:t>
            </w:r>
          </w:p>
        </w:tc>
        <w:tc>
          <w:tcPr>
            <w:tcW w:w="416" w:type="pct"/>
            <w:shd w:val="clear" w:color="auto" w:fill="auto"/>
            <w:vAlign w:val="center"/>
          </w:tcPr>
          <w:p w14:paraId="6B76CEF1"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47EDE225"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0C09832E" w14:textId="77777777" w:rsidR="00CC4A2F" w:rsidRPr="00250386" w:rsidRDefault="00CC4A2F" w:rsidP="00CC4A2F">
            <w:pPr>
              <w:tabs>
                <w:tab w:val="left" w:pos="8280"/>
              </w:tabs>
              <w:spacing w:after="60"/>
              <w:jc w:val="right"/>
              <w:rPr>
                <w:sz w:val="18"/>
                <w:szCs w:val="18"/>
                <w:lang w:val="en-GB"/>
              </w:rPr>
            </w:pPr>
            <w:r w:rsidRPr="00250386">
              <w:rPr>
                <w:sz w:val="18"/>
                <w:szCs w:val="18"/>
                <w:lang w:val="en-GB"/>
              </w:rPr>
              <w:t>117,412</w:t>
            </w:r>
          </w:p>
        </w:tc>
        <w:tc>
          <w:tcPr>
            <w:tcW w:w="480" w:type="pct"/>
            <w:shd w:val="clear" w:color="auto" w:fill="auto"/>
            <w:vAlign w:val="center"/>
          </w:tcPr>
          <w:p w14:paraId="63FA381A" w14:textId="77777777" w:rsidR="00CC4A2F" w:rsidRPr="00250386" w:rsidRDefault="00CC4A2F" w:rsidP="00CC4A2F">
            <w:pPr>
              <w:tabs>
                <w:tab w:val="left" w:pos="8280"/>
              </w:tabs>
              <w:spacing w:after="60"/>
              <w:jc w:val="right"/>
              <w:rPr>
                <w:sz w:val="18"/>
                <w:szCs w:val="18"/>
                <w:lang w:val="en-GB"/>
              </w:rPr>
            </w:pPr>
            <w:r w:rsidRPr="00250386">
              <w:rPr>
                <w:color w:val="000000"/>
                <w:sz w:val="18"/>
                <w:szCs w:val="18"/>
              </w:rPr>
              <w:t>1,174,117</w:t>
            </w:r>
          </w:p>
        </w:tc>
      </w:tr>
      <w:tr w:rsidR="00CC4A2F" w:rsidRPr="00222BC6" w14:paraId="33954E23" w14:textId="77777777" w:rsidTr="0039441C">
        <w:trPr>
          <w:trHeight w:val="45"/>
        </w:trPr>
        <w:tc>
          <w:tcPr>
            <w:tcW w:w="695" w:type="pct"/>
            <w:vMerge/>
            <w:shd w:val="clear" w:color="auto" w:fill="auto"/>
          </w:tcPr>
          <w:p w14:paraId="71A5428C" w14:textId="77777777" w:rsidR="00CC4A2F" w:rsidRPr="00222BC6" w:rsidRDefault="00CC4A2F" w:rsidP="00CC4A2F">
            <w:pPr>
              <w:tabs>
                <w:tab w:val="left" w:pos="8280"/>
              </w:tabs>
              <w:spacing w:after="60"/>
              <w:jc w:val="left"/>
              <w:rPr>
                <w:sz w:val="18"/>
                <w:szCs w:val="18"/>
                <w:lang w:val="en-GB"/>
              </w:rPr>
            </w:pPr>
          </w:p>
        </w:tc>
        <w:tc>
          <w:tcPr>
            <w:tcW w:w="981" w:type="pct"/>
            <w:gridSpan w:val="2"/>
            <w:shd w:val="clear" w:color="auto" w:fill="auto"/>
          </w:tcPr>
          <w:p w14:paraId="6BF6EFAA" w14:textId="77777777" w:rsidR="00CC4A2F" w:rsidRPr="00222BC6" w:rsidRDefault="00AC2092" w:rsidP="00AC2092">
            <w:pPr>
              <w:tabs>
                <w:tab w:val="left" w:pos="8280"/>
              </w:tabs>
              <w:spacing w:after="60"/>
              <w:ind w:right="-219"/>
              <w:jc w:val="left"/>
              <w:rPr>
                <w:sz w:val="18"/>
                <w:szCs w:val="18"/>
                <w:lang w:val="en-GB"/>
              </w:rPr>
            </w:pPr>
            <w:r>
              <w:rPr>
                <w:rFonts w:hint="eastAsia"/>
                <w:sz w:val="18"/>
                <w:szCs w:val="18"/>
                <w:lang w:val="en-GB" w:eastAsia="zh-CN"/>
              </w:rPr>
              <w:t>总的支助费用</w:t>
            </w:r>
          </w:p>
        </w:tc>
        <w:tc>
          <w:tcPr>
            <w:tcW w:w="346" w:type="pct"/>
            <w:shd w:val="clear" w:color="auto" w:fill="auto"/>
            <w:vAlign w:val="center"/>
          </w:tcPr>
          <w:p w14:paraId="7B5541DE" w14:textId="77777777" w:rsidR="00CC4A2F" w:rsidRPr="00384728" w:rsidRDefault="00CC4A2F" w:rsidP="00CC4A2F">
            <w:pPr>
              <w:tabs>
                <w:tab w:val="left" w:pos="8280"/>
              </w:tabs>
              <w:spacing w:after="60"/>
              <w:jc w:val="right"/>
              <w:rPr>
                <w:sz w:val="18"/>
                <w:szCs w:val="18"/>
                <w:lang w:val="en-GB"/>
              </w:rPr>
            </w:pPr>
            <w:r>
              <w:rPr>
                <w:sz w:val="18"/>
                <w:szCs w:val="18"/>
                <w:lang w:val="en-GB"/>
              </w:rPr>
              <w:t>45,763</w:t>
            </w:r>
          </w:p>
        </w:tc>
        <w:tc>
          <w:tcPr>
            <w:tcW w:w="418" w:type="pct"/>
            <w:shd w:val="clear" w:color="auto" w:fill="auto"/>
            <w:vAlign w:val="center"/>
          </w:tcPr>
          <w:p w14:paraId="10CCDE42" w14:textId="77777777" w:rsidR="00CC4A2F" w:rsidRPr="004A45E5" w:rsidRDefault="00CC4A2F" w:rsidP="00CC4A2F">
            <w:pPr>
              <w:tabs>
                <w:tab w:val="left" w:pos="8280"/>
              </w:tabs>
              <w:spacing w:after="60"/>
              <w:jc w:val="right"/>
              <w:rPr>
                <w:sz w:val="18"/>
                <w:szCs w:val="18"/>
                <w:lang w:val="en-GB"/>
              </w:rPr>
            </w:pPr>
            <w:r w:rsidRPr="004A45E5">
              <w:rPr>
                <w:color w:val="000000"/>
                <w:sz w:val="18"/>
                <w:szCs w:val="18"/>
                <w:lang w:val="en-GB"/>
              </w:rPr>
              <w:t>0</w:t>
            </w:r>
          </w:p>
        </w:tc>
        <w:tc>
          <w:tcPr>
            <w:tcW w:w="416" w:type="pct"/>
            <w:shd w:val="clear" w:color="auto" w:fill="auto"/>
            <w:vAlign w:val="center"/>
          </w:tcPr>
          <w:p w14:paraId="1E774027" w14:textId="77777777" w:rsidR="00CC4A2F" w:rsidRPr="004A45E5" w:rsidRDefault="00CC4A2F" w:rsidP="00CC4A2F">
            <w:pPr>
              <w:tabs>
                <w:tab w:val="left" w:pos="8280"/>
              </w:tabs>
              <w:spacing w:after="60"/>
              <w:jc w:val="right"/>
              <w:rPr>
                <w:sz w:val="18"/>
                <w:szCs w:val="18"/>
                <w:lang w:val="en-GB"/>
              </w:rPr>
            </w:pPr>
            <w:r w:rsidRPr="004A45E5">
              <w:rPr>
                <w:color w:val="000000"/>
                <w:sz w:val="18"/>
                <w:szCs w:val="18"/>
                <w:lang w:val="en-GB"/>
              </w:rPr>
              <w:t>0</w:t>
            </w:r>
          </w:p>
        </w:tc>
        <w:tc>
          <w:tcPr>
            <w:tcW w:w="416" w:type="pct"/>
            <w:shd w:val="clear" w:color="auto" w:fill="auto"/>
            <w:vAlign w:val="center"/>
          </w:tcPr>
          <w:p w14:paraId="5FE4D828" w14:textId="77777777" w:rsidR="00CC4A2F" w:rsidRPr="000C384D" w:rsidRDefault="0039441C" w:rsidP="000C384D">
            <w:pPr>
              <w:tabs>
                <w:tab w:val="left" w:pos="8280"/>
              </w:tabs>
              <w:spacing w:after="60"/>
              <w:jc w:val="right"/>
              <w:rPr>
                <w:sz w:val="18"/>
                <w:szCs w:val="18"/>
              </w:rPr>
            </w:pPr>
            <w:r>
              <w:rPr>
                <w:sz w:val="18"/>
                <w:szCs w:val="18"/>
              </w:rPr>
              <w:t>43,636</w:t>
            </w:r>
          </w:p>
        </w:tc>
        <w:tc>
          <w:tcPr>
            <w:tcW w:w="416" w:type="pct"/>
            <w:shd w:val="clear" w:color="auto" w:fill="auto"/>
            <w:vAlign w:val="center"/>
          </w:tcPr>
          <w:p w14:paraId="69455503" w14:textId="77777777" w:rsidR="00CC4A2F" w:rsidRPr="004A45E5" w:rsidRDefault="00CC4A2F" w:rsidP="00CC4A2F">
            <w:pPr>
              <w:tabs>
                <w:tab w:val="left" w:pos="8280"/>
              </w:tabs>
              <w:spacing w:after="60"/>
              <w:jc w:val="right"/>
              <w:rPr>
                <w:sz w:val="18"/>
                <w:szCs w:val="18"/>
                <w:lang w:val="en-GB"/>
              </w:rPr>
            </w:pPr>
            <w:r w:rsidRPr="004A45E5">
              <w:rPr>
                <w:color w:val="000000"/>
                <w:sz w:val="18"/>
                <w:szCs w:val="18"/>
                <w:lang w:val="en-GB"/>
              </w:rPr>
              <w:t>0</w:t>
            </w:r>
          </w:p>
        </w:tc>
        <w:tc>
          <w:tcPr>
            <w:tcW w:w="416" w:type="pct"/>
            <w:shd w:val="clear" w:color="auto" w:fill="auto"/>
            <w:vAlign w:val="center"/>
          </w:tcPr>
          <w:p w14:paraId="23DB562B" w14:textId="77777777" w:rsidR="00CC4A2F" w:rsidRPr="004A45E5" w:rsidRDefault="00CC4A2F" w:rsidP="00CC4A2F">
            <w:pPr>
              <w:tabs>
                <w:tab w:val="left" w:pos="8280"/>
              </w:tabs>
              <w:spacing w:after="60"/>
              <w:jc w:val="right"/>
              <w:rPr>
                <w:sz w:val="18"/>
                <w:szCs w:val="18"/>
                <w:lang w:val="en-GB"/>
              </w:rPr>
            </w:pPr>
            <w:r w:rsidRPr="004A45E5">
              <w:rPr>
                <w:color w:val="000000"/>
                <w:sz w:val="18"/>
                <w:szCs w:val="18"/>
                <w:lang w:val="en-GB"/>
              </w:rPr>
              <w:t>0</w:t>
            </w:r>
          </w:p>
        </w:tc>
        <w:tc>
          <w:tcPr>
            <w:tcW w:w="416" w:type="pct"/>
            <w:shd w:val="clear" w:color="auto" w:fill="auto"/>
            <w:vAlign w:val="center"/>
          </w:tcPr>
          <w:p w14:paraId="30856FB0" w14:textId="77777777" w:rsidR="00CC4A2F" w:rsidRPr="00384728" w:rsidRDefault="0039441C" w:rsidP="00CC4A2F">
            <w:pPr>
              <w:tabs>
                <w:tab w:val="left" w:pos="8280"/>
              </w:tabs>
              <w:spacing w:after="60"/>
              <w:jc w:val="right"/>
              <w:rPr>
                <w:sz w:val="18"/>
                <w:szCs w:val="18"/>
                <w:lang w:val="en-GB"/>
              </w:rPr>
            </w:pPr>
            <w:r>
              <w:rPr>
                <w:sz w:val="18"/>
                <w:szCs w:val="18"/>
                <w:lang w:val="en-GB"/>
              </w:rPr>
              <w:t>11,186</w:t>
            </w:r>
          </w:p>
        </w:tc>
        <w:tc>
          <w:tcPr>
            <w:tcW w:w="480" w:type="pct"/>
            <w:shd w:val="clear" w:color="auto" w:fill="auto"/>
            <w:vAlign w:val="center"/>
          </w:tcPr>
          <w:p w14:paraId="0A1A7208" w14:textId="77777777" w:rsidR="00CC4A2F" w:rsidRPr="00250386" w:rsidRDefault="0039441C" w:rsidP="00CC4A2F">
            <w:pPr>
              <w:tabs>
                <w:tab w:val="left" w:pos="8280"/>
              </w:tabs>
              <w:spacing w:after="60"/>
              <w:jc w:val="right"/>
              <w:rPr>
                <w:sz w:val="18"/>
                <w:szCs w:val="18"/>
                <w:lang w:val="en-GB"/>
              </w:rPr>
            </w:pPr>
            <w:r w:rsidRPr="00250386">
              <w:rPr>
                <w:sz w:val="18"/>
                <w:szCs w:val="18"/>
                <w:lang w:val="en-GB"/>
              </w:rPr>
              <w:t>100,585</w:t>
            </w:r>
          </w:p>
        </w:tc>
      </w:tr>
      <w:tr w:rsidR="00CC4A2F" w:rsidRPr="00222BC6" w14:paraId="1CFFF502" w14:textId="77777777" w:rsidTr="0039441C">
        <w:trPr>
          <w:trHeight w:val="45"/>
        </w:trPr>
        <w:tc>
          <w:tcPr>
            <w:tcW w:w="695" w:type="pct"/>
            <w:vMerge/>
            <w:shd w:val="clear" w:color="auto" w:fill="auto"/>
          </w:tcPr>
          <w:p w14:paraId="01E35528" w14:textId="77777777" w:rsidR="00CC4A2F" w:rsidRPr="00222BC6" w:rsidRDefault="00CC4A2F" w:rsidP="00CC4A2F">
            <w:pPr>
              <w:tabs>
                <w:tab w:val="left" w:pos="8280"/>
              </w:tabs>
              <w:spacing w:after="60"/>
              <w:jc w:val="left"/>
              <w:rPr>
                <w:sz w:val="18"/>
                <w:szCs w:val="18"/>
                <w:lang w:val="en-GB"/>
              </w:rPr>
            </w:pPr>
          </w:p>
        </w:tc>
        <w:tc>
          <w:tcPr>
            <w:tcW w:w="981" w:type="pct"/>
            <w:gridSpan w:val="2"/>
            <w:shd w:val="clear" w:color="auto" w:fill="auto"/>
          </w:tcPr>
          <w:p w14:paraId="09469B1A" w14:textId="77777777" w:rsidR="00CC4A2F" w:rsidRPr="00222BC6" w:rsidRDefault="00F52EA6" w:rsidP="00F52EA6">
            <w:pPr>
              <w:tabs>
                <w:tab w:val="left" w:pos="8280"/>
              </w:tabs>
              <w:spacing w:after="60"/>
              <w:ind w:right="-219"/>
              <w:jc w:val="left"/>
              <w:rPr>
                <w:sz w:val="18"/>
                <w:szCs w:val="18"/>
                <w:lang w:val="en-GB"/>
              </w:rPr>
            </w:pPr>
            <w:r>
              <w:rPr>
                <w:rFonts w:hint="eastAsia"/>
                <w:sz w:val="18"/>
                <w:szCs w:val="18"/>
                <w:lang w:val="en-GB" w:eastAsia="zh-CN"/>
              </w:rPr>
              <w:t>总供资额</w:t>
            </w:r>
          </w:p>
        </w:tc>
        <w:tc>
          <w:tcPr>
            <w:tcW w:w="346" w:type="pct"/>
            <w:shd w:val="clear" w:color="auto" w:fill="auto"/>
            <w:vAlign w:val="center"/>
          </w:tcPr>
          <w:p w14:paraId="74B8F76E" w14:textId="77777777" w:rsidR="00CC4A2F" w:rsidRPr="0007547C" w:rsidRDefault="00CC4A2F" w:rsidP="00CC4A2F">
            <w:pPr>
              <w:tabs>
                <w:tab w:val="left" w:pos="8280"/>
              </w:tabs>
              <w:spacing w:after="60"/>
              <w:jc w:val="right"/>
              <w:rPr>
                <w:sz w:val="18"/>
                <w:szCs w:val="18"/>
                <w:lang w:val="en-GB"/>
              </w:rPr>
            </w:pPr>
            <w:r w:rsidRPr="0007547C">
              <w:rPr>
                <w:sz w:val="18"/>
                <w:szCs w:val="18"/>
                <w:lang w:val="en-GB"/>
              </w:rPr>
              <w:t>581,69</w:t>
            </w:r>
            <w:r w:rsidR="0039441C" w:rsidRPr="0007547C">
              <w:rPr>
                <w:sz w:val="18"/>
                <w:szCs w:val="18"/>
                <w:lang w:val="en-GB"/>
              </w:rPr>
              <w:t>3</w:t>
            </w:r>
          </w:p>
        </w:tc>
        <w:tc>
          <w:tcPr>
            <w:tcW w:w="418" w:type="pct"/>
            <w:shd w:val="clear" w:color="auto" w:fill="auto"/>
            <w:vAlign w:val="center"/>
          </w:tcPr>
          <w:p w14:paraId="76F936A0" w14:textId="77777777" w:rsidR="00CC4A2F" w:rsidRPr="0007547C" w:rsidRDefault="00CC4A2F" w:rsidP="00CC4A2F">
            <w:pPr>
              <w:tabs>
                <w:tab w:val="left" w:pos="8280"/>
              </w:tabs>
              <w:spacing w:after="60"/>
              <w:jc w:val="right"/>
              <w:rPr>
                <w:sz w:val="18"/>
                <w:szCs w:val="18"/>
                <w:lang w:val="en-GB"/>
              </w:rPr>
            </w:pPr>
            <w:r w:rsidRPr="0007547C">
              <w:rPr>
                <w:color w:val="000000"/>
                <w:sz w:val="18"/>
                <w:szCs w:val="18"/>
                <w:lang w:val="en-GB"/>
              </w:rPr>
              <w:t>0</w:t>
            </w:r>
          </w:p>
        </w:tc>
        <w:tc>
          <w:tcPr>
            <w:tcW w:w="416" w:type="pct"/>
            <w:shd w:val="clear" w:color="auto" w:fill="auto"/>
            <w:vAlign w:val="center"/>
          </w:tcPr>
          <w:p w14:paraId="51B19CF9" w14:textId="77777777" w:rsidR="00CC4A2F" w:rsidRPr="0007547C" w:rsidRDefault="00CC4A2F" w:rsidP="00CC4A2F">
            <w:pPr>
              <w:tabs>
                <w:tab w:val="left" w:pos="8280"/>
              </w:tabs>
              <w:spacing w:after="60"/>
              <w:jc w:val="right"/>
              <w:rPr>
                <w:sz w:val="18"/>
                <w:szCs w:val="18"/>
                <w:lang w:val="en-GB"/>
              </w:rPr>
            </w:pPr>
            <w:r w:rsidRPr="0007547C">
              <w:rPr>
                <w:color w:val="000000"/>
                <w:sz w:val="18"/>
                <w:szCs w:val="18"/>
                <w:lang w:val="en-GB"/>
              </w:rPr>
              <w:t>0</w:t>
            </w:r>
          </w:p>
        </w:tc>
        <w:tc>
          <w:tcPr>
            <w:tcW w:w="416" w:type="pct"/>
            <w:shd w:val="clear" w:color="auto" w:fill="auto"/>
            <w:vAlign w:val="center"/>
          </w:tcPr>
          <w:p w14:paraId="25DFD83F" w14:textId="77777777" w:rsidR="00CC4A2F" w:rsidRPr="0007547C" w:rsidRDefault="00CC4A2F" w:rsidP="00CC4A2F">
            <w:pPr>
              <w:tabs>
                <w:tab w:val="left" w:pos="8280"/>
              </w:tabs>
              <w:spacing w:after="60"/>
              <w:jc w:val="right"/>
              <w:rPr>
                <w:sz w:val="18"/>
                <w:szCs w:val="18"/>
                <w:lang w:val="en-GB"/>
              </w:rPr>
            </w:pPr>
            <w:r w:rsidRPr="0007547C">
              <w:rPr>
                <w:sz w:val="18"/>
                <w:szCs w:val="18"/>
                <w:lang w:val="en-GB"/>
              </w:rPr>
              <w:t>56</w:t>
            </w:r>
            <w:r w:rsidR="00060399" w:rsidRPr="0007547C">
              <w:rPr>
                <w:sz w:val="18"/>
                <w:szCs w:val="18"/>
                <w:lang w:val="en-GB"/>
              </w:rPr>
              <w:t>4</w:t>
            </w:r>
            <w:r w:rsidRPr="0007547C">
              <w:rPr>
                <w:sz w:val="18"/>
                <w:szCs w:val="18"/>
                <w:lang w:val="en-GB"/>
              </w:rPr>
              <w:t>,41</w:t>
            </w:r>
            <w:r w:rsidR="0039441C" w:rsidRPr="0007547C">
              <w:rPr>
                <w:sz w:val="18"/>
                <w:szCs w:val="18"/>
                <w:lang w:val="en-GB"/>
              </w:rPr>
              <w:t>1</w:t>
            </w:r>
          </w:p>
        </w:tc>
        <w:tc>
          <w:tcPr>
            <w:tcW w:w="416" w:type="pct"/>
            <w:shd w:val="clear" w:color="auto" w:fill="auto"/>
            <w:vAlign w:val="center"/>
          </w:tcPr>
          <w:p w14:paraId="1777AFEC" w14:textId="77777777" w:rsidR="00CC4A2F" w:rsidRPr="0007547C" w:rsidRDefault="00CC4A2F" w:rsidP="00CC4A2F">
            <w:pPr>
              <w:tabs>
                <w:tab w:val="left" w:pos="8280"/>
              </w:tabs>
              <w:spacing w:after="60"/>
              <w:jc w:val="right"/>
              <w:rPr>
                <w:sz w:val="18"/>
                <w:szCs w:val="18"/>
                <w:lang w:val="en-GB"/>
              </w:rPr>
            </w:pPr>
            <w:r w:rsidRPr="0007547C">
              <w:rPr>
                <w:color w:val="000000"/>
                <w:sz w:val="18"/>
                <w:szCs w:val="18"/>
                <w:lang w:val="en-GB"/>
              </w:rPr>
              <w:t>0</w:t>
            </w:r>
          </w:p>
        </w:tc>
        <w:tc>
          <w:tcPr>
            <w:tcW w:w="416" w:type="pct"/>
            <w:shd w:val="clear" w:color="auto" w:fill="auto"/>
            <w:vAlign w:val="center"/>
          </w:tcPr>
          <w:p w14:paraId="65A4ABB3" w14:textId="77777777" w:rsidR="00CC4A2F" w:rsidRPr="0007547C" w:rsidRDefault="00CC4A2F" w:rsidP="00CC4A2F">
            <w:pPr>
              <w:tabs>
                <w:tab w:val="left" w:pos="8280"/>
              </w:tabs>
              <w:spacing w:after="60"/>
              <w:jc w:val="right"/>
              <w:rPr>
                <w:sz w:val="18"/>
                <w:szCs w:val="18"/>
                <w:lang w:val="en-GB"/>
              </w:rPr>
            </w:pPr>
            <w:r w:rsidRPr="0007547C">
              <w:rPr>
                <w:color w:val="000000"/>
                <w:sz w:val="18"/>
                <w:szCs w:val="18"/>
                <w:lang w:val="en-GB"/>
              </w:rPr>
              <w:t>0</w:t>
            </w:r>
          </w:p>
        </w:tc>
        <w:tc>
          <w:tcPr>
            <w:tcW w:w="416" w:type="pct"/>
            <w:shd w:val="clear" w:color="auto" w:fill="auto"/>
            <w:vAlign w:val="center"/>
          </w:tcPr>
          <w:p w14:paraId="795BF05A" w14:textId="77777777" w:rsidR="00060399" w:rsidRPr="0007547C" w:rsidRDefault="00060399" w:rsidP="00CC4A2F">
            <w:pPr>
              <w:tabs>
                <w:tab w:val="left" w:pos="8280"/>
              </w:tabs>
              <w:spacing w:after="60"/>
              <w:jc w:val="right"/>
              <w:rPr>
                <w:sz w:val="18"/>
                <w:szCs w:val="18"/>
                <w:lang w:val="en-GB"/>
              </w:rPr>
            </w:pPr>
            <w:r w:rsidRPr="0007547C">
              <w:rPr>
                <w:sz w:val="18"/>
                <w:szCs w:val="18"/>
                <w:lang w:val="en-GB"/>
              </w:rPr>
              <w:t>128,598</w:t>
            </w:r>
          </w:p>
        </w:tc>
        <w:tc>
          <w:tcPr>
            <w:tcW w:w="480" w:type="pct"/>
            <w:shd w:val="clear" w:color="auto" w:fill="auto"/>
            <w:vAlign w:val="center"/>
          </w:tcPr>
          <w:p w14:paraId="5720B656" w14:textId="77777777" w:rsidR="00060399" w:rsidRPr="0007547C" w:rsidRDefault="00DD0A3D" w:rsidP="00CC4A2F">
            <w:pPr>
              <w:tabs>
                <w:tab w:val="left" w:pos="8280"/>
              </w:tabs>
              <w:spacing w:after="60"/>
              <w:jc w:val="right"/>
              <w:rPr>
                <w:sz w:val="18"/>
                <w:szCs w:val="18"/>
                <w:lang w:val="en-GB"/>
              </w:rPr>
            </w:pPr>
            <w:r>
              <w:rPr>
                <w:sz w:val="18"/>
                <w:szCs w:val="18"/>
                <w:lang w:val="en-GB"/>
              </w:rPr>
              <w:t>1,274,702</w:t>
            </w:r>
          </w:p>
        </w:tc>
      </w:tr>
    </w:tbl>
    <w:p w14:paraId="2267198E" w14:textId="77777777" w:rsidR="00D5759A" w:rsidRDefault="00D5759A" w:rsidP="000141E9">
      <w:pPr>
        <w:ind w:right="-561"/>
        <w:jc w:val="center"/>
        <w:rPr>
          <w:sz w:val="20"/>
          <w:szCs w:val="20"/>
          <w:lang w:val="en-GB"/>
        </w:rPr>
      </w:pPr>
    </w:p>
    <w:tbl>
      <w:tblPr>
        <w:tblStyle w:val="TableGrid10"/>
        <w:tblW w:w="5458" w:type="pct"/>
        <w:tblInd w:w="-431" w:type="dxa"/>
        <w:tblLook w:val="04A0" w:firstRow="1" w:lastRow="0" w:firstColumn="1" w:lastColumn="0" w:noHBand="0" w:noVBand="1"/>
      </w:tblPr>
      <w:tblGrid>
        <w:gridCol w:w="3186"/>
        <w:gridCol w:w="3412"/>
        <w:gridCol w:w="3855"/>
      </w:tblGrid>
      <w:tr w:rsidR="0001218E" w:rsidRPr="00757A10" w14:paraId="4DC8512B" w14:textId="77777777" w:rsidTr="003D1B77">
        <w:trPr>
          <w:trHeight w:hRule="exact" w:val="255"/>
        </w:trPr>
        <w:tc>
          <w:tcPr>
            <w:tcW w:w="5000" w:type="pct"/>
            <w:gridSpan w:val="3"/>
            <w:shd w:val="clear" w:color="auto" w:fill="auto"/>
          </w:tcPr>
          <w:p w14:paraId="684C2F88" w14:textId="77777777" w:rsidR="0001218E" w:rsidRPr="00757A10" w:rsidRDefault="0001218E" w:rsidP="000230AB">
            <w:pPr>
              <w:spacing w:after="60"/>
              <w:rPr>
                <w:b/>
                <w:color w:val="000000" w:themeColor="text1"/>
                <w:sz w:val="20"/>
                <w:szCs w:val="20"/>
                <w:lang w:val="en-GB" w:eastAsia="zh-CN"/>
              </w:rPr>
            </w:pPr>
            <w:r w:rsidRPr="00757A10">
              <w:rPr>
                <w:b/>
                <w:color w:val="000000" w:themeColor="text1"/>
                <w:sz w:val="20"/>
                <w:szCs w:val="20"/>
                <w:lang w:val="en-GB" w:eastAsia="zh-CN"/>
              </w:rPr>
              <w:t>(</w:t>
            </w:r>
            <w:r w:rsidR="005F1816">
              <w:rPr>
                <w:rFonts w:asciiTheme="minorEastAsia" w:eastAsiaTheme="minorEastAsia" w:hAnsiTheme="minorEastAsia" w:hint="eastAsia"/>
                <w:b/>
                <w:color w:val="000000" w:themeColor="text1"/>
                <w:sz w:val="20"/>
                <w:szCs w:val="20"/>
                <w:lang w:val="en-GB" w:eastAsia="zh-CN"/>
              </w:rPr>
              <w:t>七</w:t>
            </w:r>
            <w:r w:rsidRPr="00757A10">
              <w:rPr>
                <w:b/>
                <w:color w:val="000000" w:themeColor="text1"/>
                <w:sz w:val="20"/>
                <w:szCs w:val="20"/>
                <w:lang w:val="en-GB" w:eastAsia="zh-CN"/>
              </w:rPr>
              <w:t xml:space="preserve">) </w:t>
            </w:r>
            <w:r w:rsidR="000230AB">
              <w:rPr>
                <w:rFonts w:asciiTheme="minorEastAsia" w:eastAsiaTheme="minorEastAsia" w:hAnsiTheme="minorEastAsia" w:hint="eastAsia"/>
                <w:b/>
                <w:color w:val="000000" w:themeColor="text1"/>
                <w:sz w:val="20"/>
                <w:szCs w:val="20"/>
                <w:lang w:val="en-GB" w:eastAsia="zh-CN"/>
              </w:rPr>
              <w:t>第一次付款申请核准的供资</w:t>
            </w:r>
            <w:r w:rsidRPr="00757A10">
              <w:rPr>
                <w:b/>
                <w:color w:val="000000" w:themeColor="text1"/>
                <w:sz w:val="20"/>
                <w:szCs w:val="20"/>
                <w:lang w:val="en-GB" w:eastAsia="zh-CN"/>
              </w:rPr>
              <w:t xml:space="preserve"> (2023</w:t>
            </w:r>
            <w:r w:rsidR="000230AB">
              <w:rPr>
                <w:rFonts w:asciiTheme="minorEastAsia" w:eastAsiaTheme="minorEastAsia" w:hAnsiTheme="minorEastAsia" w:hint="eastAsia"/>
                <w:b/>
                <w:color w:val="000000" w:themeColor="text1"/>
                <w:sz w:val="20"/>
                <w:szCs w:val="20"/>
                <w:lang w:val="en-GB" w:eastAsia="zh-CN"/>
              </w:rPr>
              <w:t>年</w:t>
            </w:r>
            <w:r w:rsidRPr="00757A10">
              <w:rPr>
                <w:b/>
                <w:color w:val="000000" w:themeColor="text1"/>
                <w:sz w:val="20"/>
                <w:szCs w:val="20"/>
                <w:lang w:val="en-GB" w:eastAsia="zh-CN"/>
              </w:rPr>
              <w:t>)</w:t>
            </w:r>
          </w:p>
        </w:tc>
      </w:tr>
      <w:tr w:rsidR="0001218E" w:rsidRPr="00757A10" w14:paraId="0A385887" w14:textId="77777777" w:rsidTr="003D1B77">
        <w:trPr>
          <w:trHeight w:hRule="exact" w:val="255"/>
        </w:trPr>
        <w:tc>
          <w:tcPr>
            <w:tcW w:w="1524" w:type="pct"/>
            <w:shd w:val="clear" w:color="auto" w:fill="auto"/>
          </w:tcPr>
          <w:p w14:paraId="18DEB384" w14:textId="77777777" w:rsidR="0001218E" w:rsidRPr="00757A10" w:rsidRDefault="00FA2471" w:rsidP="00FA2471">
            <w:pPr>
              <w:jc w:val="center"/>
              <w:rPr>
                <w:b/>
                <w:color w:val="000000" w:themeColor="text1"/>
                <w:sz w:val="20"/>
                <w:szCs w:val="20"/>
                <w:lang w:val="en-GB"/>
              </w:rPr>
            </w:pPr>
            <w:r>
              <w:rPr>
                <w:rFonts w:asciiTheme="minorEastAsia" w:eastAsiaTheme="minorEastAsia" w:hAnsiTheme="minorEastAsia" w:hint="eastAsia"/>
                <w:b/>
                <w:color w:val="000000" w:themeColor="text1"/>
                <w:sz w:val="20"/>
                <w:szCs w:val="20"/>
                <w:lang w:eastAsia="zh-CN"/>
              </w:rPr>
              <w:t>执行机构</w:t>
            </w:r>
          </w:p>
        </w:tc>
        <w:tc>
          <w:tcPr>
            <w:tcW w:w="1632" w:type="pct"/>
            <w:shd w:val="clear" w:color="auto" w:fill="auto"/>
          </w:tcPr>
          <w:p w14:paraId="3299A113" w14:textId="77777777" w:rsidR="0001218E" w:rsidRPr="00757A10" w:rsidRDefault="000C589E" w:rsidP="000C589E">
            <w:pPr>
              <w:jc w:val="center"/>
              <w:rPr>
                <w:b/>
                <w:color w:val="000000" w:themeColor="text1"/>
                <w:sz w:val="20"/>
                <w:szCs w:val="20"/>
                <w:lang w:val="en-GB"/>
              </w:rPr>
            </w:pPr>
            <w:r>
              <w:rPr>
                <w:rFonts w:asciiTheme="minorEastAsia" w:eastAsiaTheme="minorEastAsia" w:hAnsiTheme="minorEastAsia" w:hint="eastAsia"/>
                <w:b/>
                <w:color w:val="000000" w:themeColor="text1"/>
                <w:sz w:val="20"/>
                <w:szCs w:val="20"/>
                <w:lang w:val="en-GB" w:eastAsia="zh-CN"/>
              </w:rPr>
              <w:t>建议的供资额</w:t>
            </w:r>
            <w:r w:rsidR="0001218E" w:rsidRPr="00757A10">
              <w:rPr>
                <w:b/>
                <w:color w:val="000000" w:themeColor="text1"/>
                <w:sz w:val="20"/>
                <w:szCs w:val="20"/>
                <w:lang w:val="en-GB"/>
              </w:rPr>
              <w:t xml:space="preserve"> (</w:t>
            </w:r>
            <w:r>
              <w:rPr>
                <w:rFonts w:asciiTheme="minorEastAsia" w:eastAsiaTheme="minorEastAsia" w:hAnsiTheme="minorEastAsia" w:hint="eastAsia"/>
                <w:b/>
                <w:color w:val="000000" w:themeColor="text1"/>
                <w:sz w:val="20"/>
                <w:szCs w:val="20"/>
                <w:lang w:val="en-GB" w:eastAsia="zh-CN"/>
              </w:rPr>
              <w:t>美元</w:t>
            </w:r>
            <w:r w:rsidR="0001218E" w:rsidRPr="00757A10">
              <w:rPr>
                <w:b/>
                <w:color w:val="000000" w:themeColor="text1"/>
                <w:sz w:val="20"/>
                <w:szCs w:val="20"/>
                <w:lang w:val="en-GB"/>
              </w:rPr>
              <w:t>)</w:t>
            </w:r>
          </w:p>
        </w:tc>
        <w:tc>
          <w:tcPr>
            <w:tcW w:w="1844" w:type="pct"/>
            <w:shd w:val="clear" w:color="auto" w:fill="auto"/>
          </w:tcPr>
          <w:p w14:paraId="4AC532BD" w14:textId="77777777" w:rsidR="0001218E" w:rsidRPr="00757A10" w:rsidRDefault="000C589E" w:rsidP="000C589E">
            <w:pPr>
              <w:jc w:val="center"/>
              <w:rPr>
                <w:b/>
                <w:color w:val="000000" w:themeColor="text1"/>
                <w:sz w:val="20"/>
                <w:szCs w:val="20"/>
                <w:lang w:val="en-GB"/>
              </w:rPr>
            </w:pPr>
            <w:r>
              <w:rPr>
                <w:rFonts w:asciiTheme="minorEastAsia" w:eastAsiaTheme="minorEastAsia" w:hAnsiTheme="minorEastAsia" w:hint="eastAsia"/>
                <w:b/>
                <w:color w:val="000000" w:themeColor="text1"/>
                <w:sz w:val="20"/>
                <w:szCs w:val="20"/>
                <w:lang w:val="en-GB" w:eastAsia="zh-CN"/>
              </w:rPr>
              <w:t>支助费用</w:t>
            </w:r>
            <w:r w:rsidR="0001218E" w:rsidRPr="00757A10">
              <w:rPr>
                <w:b/>
                <w:color w:val="000000" w:themeColor="text1"/>
                <w:sz w:val="20"/>
                <w:szCs w:val="20"/>
                <w:lang w:val="en-GB"/>
              </w:rPr>
              <w:t xml:space="preserve"> (</w:t>
            </w:r>
            <w:r>
              <w:rPr>
                <w:rFonts w:asciiTheme="minorEastAsia" w:eastAsiaTheme="minorEastAsia" w:hAnsiTheme="minorEastAsia" w:hint="eastAsia"/>
                <w:b/>
                <w:color w:val="000000" w:themeColor="text1"/>
                <w:sz w:val="20"/>
                <w:szCs w:val="20"/>
                <w:lang w:val="en-GB" w:eastAsia="zh-CN"/>
              </w:rPr>
              <w:t>美元</w:t>
            </w:r>
            <w:r w:rsidR="0001218E" w:rsidRPr="00757A10">
              <w:rPr>
                <w:b/>
                <w:color w:val="000000" w:themeColor="text1"/>
                <w:sz w:val="20"/>
                <w:szCs w:val="20"/>
                <w:lang w:val="en-GB"/>
              </w:rPr>
              <w:t>)</w:t>
            </w:r>
          </w:p>
        </w:tc>
      </w:tr>
      <w:tr w:rsidR="00303CAD" w:rsidRPr="00757A10" w14:paraId="66172429" w14:textId="77777777" w:rsidTr="004A45E5">
        <w:trPr>
          <w:trHeight w:hRule="exact" w:val="255"/>
        </w:trPr>
        <w:tc>
          <w:tcPr>
            <w:tcW w:w="1524" w:type="pct"/>
            <w:shd w:val="clear" w:color="auto" w:fill="auto"/>
          </w:tcPr>
          <w:p w14:paraId="2EA8DAAE" w14:textId="77777777" w:rsidR="00303CAD" w:rsidRPr="00757A10" w:rsidRDefault="00607932" w:rsidP="00607932">
            <w:pPr>
              <w:rPr>
                <w:color w:val="000000" w:themeColor="text1"/>
                <w:sz w:val="20"/>
                <w:szCs w:val="20"/>
                <w:lang w:val="en-GB"/>
              </w:rPr>
            </w:pPr>
            <w:r>
              <w:rPr>
                <w:rFonts w:asciiTheme="minorEastAsia" w:eastAsiaTheme="minorEastAsia" w:hAnsiTheme="minorEastAsia" w:hint="eastAsia"/>
                <w:color w:val="000000" w:themeColor="text1"/>
                <w:sz w:val="20"/>
                <w:szCs w:val="20"/>
                <w:lang w:val="en-GB" w:eastAsia="zh-CN"/>
              </w:rPr>
              <w:t>开发计划署</w:t>
            </w:r>
          </w:p>
        </w:tc>
        <w:tc>
          <w:tcPr>
            <w:tcW w:w="1632" w:type="pct"/>
            <w:shd w:val="clear" w:color="auto" w:fill="auto"/>
            <w:vAlign w:val="bottom"/>
          </w:tcPr>
          <w:p w14:paraId="1EDA226D" w14:textId="77777777" w:rsidR="00303CAD" w:rsidRPr="00106CB7" w:rsidRDefault="00CC4A2F" w:rsidP="00303CAD">
            <w:pPr>
              <w:jc w:val="right"/>
              <w:rPr>
                <w:color w:val="000000" w:themeColor="text1"/>
                <w:sz w:val="20"/>
                <w:szCs w:val="20"/>
                <w:lang w:val="en-GB"/>
              </w:rPr>
            </w:pPr>
            <w:r w:rsidRPr="00106CB7">
              <w:rPr>
                <w:sz w:val="20"/>
                <w:szCs w:val="20"/>
                <w:lang w:val="en-GB"/>
              </w:rPr>
              <w:t>365,106</w:t>
            </w:r>
          </w:p>
        </w:tc>
        <w:tc>
          <w:tcPr>
            <w:tcW w:w="1844" w:type="pct"/>
            <w:shd w:val="clear" w:color="auto" w:fill="auto"/>
          </w:tcPr>
          <w:p w14:paraId="31676193" w14:textId="77777777" w:rsidR="00303CAD" w:rsidRPr="00106CB7" w:rsidRDefault="00106CB7" w:rsidP="00303CAD">
            <w:pPr>
              <w:jc w:val="right"/>
              <w:rPr>
                <w:color w:val="000000" w:themeColor="text1"/>
                <w:sz w:val="20"/>
                <w:szCs w:val="20"/>
                <w:lang w:val="en-GB"/>
              </w:rPr>
            </w:pPr>
            <w:r w:rsidRPr="00106CB7">
              <w:rPr>
                <w:color w:val="000000" w:themeColor="text1"/>
                <w:sz w:val="20"/>
                <w:szCs w:val="20"/>
                <w:lang w:val="en-GB"/>
              </w:rPr>
              <w:t>25,557</w:t>
            </w:r>
          </w:p>
        </w:tc>
      </w:tr>
      <w:tr w:rsidR="00303CAD" w:rsidRPr="00757A10" w14:paraId="08C16778" w14:textId="77777777" w:rsidTr="004A45E5">
        <w:trPr>
          <w:trHeight w:hRule="exact" w:val="255"/>
        </w:trPr>
        <w:tc>
          <w:tcPr>
            <w:tcW w:w="1524" w:type="pct"/>
            <w:shd w:val="clear" w:color="auto" w:fill="auto"/>
          </w:tcPr>
          <w:p w14:paraId="20D317FB" w14:textId="77777777" w:rsidR="00303CAD" w:rsidRPr="00607932" w:rsidRDefault="00607932" w:rsidP="00303CAD">
            <w:pPr>
              <w:rPr>
                <w:rFonts w:eastAsiaTheme="minorEastAsia"/>
                <w:color w:val="000000" w:themeColor="text1"/>
                <w:sz w:val="20"/>
                <w:szCs w:val="20"/>
                <w:lang w:val="en-GB" w:eastAsia="zh-CN"/>
              </w:rPr>
            </w:pPr>
            <w:r>
              <w:rPr>
                <w:rFonts w:asciiTheme="minorEastAsia" w:eastAsiaTheme="minorEastAsia" w:hAnsiTheme="minorEastAsia" w:hint="eastAsia"/>
                <w:color w:val="000000" w:themeColor="text1"/>
                <w:sz w:val="20"/>
                <w:szCs w:val="20"/>
                <w:lang w:val="en-GB" w:eastAsia="zh-CN"/>
              </w:rPr>
              <w:t>环境署</w:t>
            </w:r>
          </w:p>
        </w:tc>
        <w:tc>
          <w:tcPr>
            <w:tcW w:w="1632" w:type="pct"/>
            <w:shd w:val="clear" w:color="auto" w:fill="auto"/>
            <w:vAlign w:val="bottom"/>
          </w:tcPr>
          <w:p w14:paraId="5D4BBEEA" w14:textId="77777777" w:rsidR="00303CAD" w:rsidRPr="00106CB7" w:rsidRDefault="00CC4A2F" w:rsidP="00303CAD">
            <w:pPr>
              <w:jc w:val="right"/>
              <w:rPr>
                <w:color w:val="000000" w:themeColor="text1"/>
                <w:sz w:val="20"/>
                <w:szCs w:val="20"/>
                <w:lang w:val="en-GB"/>
              </w:rPr>
            </w:pPr>
            <w:r w:rsidRPr="00106CB7">
              <w:rPr>
                <w:sz w:val="20"/>
                <w:szCs w:val="20"/>
                <w:lang w:val="en-GB"/>
              </w:rPr>
              <w:t>120,77</w:t>
            </w:r>
            <w:r w:rsidR="008950EB">
              <w:rPr>
                <w:sz w:val="20"/>
                <w:szCs w:val="20"/>
                <w:lang w:val="en-GB"/>
              </w:rPr>
              <w:t>4</w:t>
            </w:r>
          </w:p>
        </w:tc>
        <w:tc>
          <w:tcPr>
            <w:tcW w:w="1844" w:type="pct"/>
            <w:shd w:val="clear" w:color="auto" w:fill="auto"/>
            <w:vAlign w:val="center"/>
          </w:tcPr>
          <w:p w14:paraId="3DE802D4" w14:textId="77777777" w:rsidR="00303CAD" w:rsidRPr="00106CB7" w:rsidRDefault="00106CB7" w:rsidP="00303CAD">
            <w:pPr>
              <w:jc w:val="right"/>
              <w:rPr>
                <w:color w:val="000000" w:themeColor="text1"/>
                <w:sz w:val="20"/>
                <w:szCs w:val="20"/>
                <w:lang w:val="en-GB"/>
              </w:rPr>
            </w:pPr>
            <w:r w:rsidRPr="00106CB7">
              <w:rPr>
                <w:color w:val="000000" w:themeColor="text1"/>
                <w:sz w:val="20"/>
                <w:szCs w:val="20"/>
                <w:lang w:val="en-GB"/>
              </w:rPr>
              <w:t>15,701</w:t>
            </w:r>
          </w:p>
        </w:tc>
      </w:tr>
      <w:tr w:rsidR="00303CAD" w:rsidRPr="00757A10" w14:paraId="2E520372" w14:textId="77777777" w:rsidTr="004A45E5">
        <w:trPr>
          <w:trHeight w:hRule="exact" w:val="255"/>
        </w:trPr>
        <w:tc>
          <w:tcPr>
            <w:tcW w:w="1524" w:type="pct"/>
            <w:shd w:val="clear" w:color="auto" w:fill="auto"/>
          </w:tcPr>
          <w:p w14:paraId="7EAB2202" w14:textId="77777777" w:rsidR="00303CAD" w:rsidRPr="00607932" w:rsidRDefault="00607932" w:rsidP="00303CAD">
            <w:pPr>
              <w:rPr>
                <w:rFonts w:eastAsiaTheme="minorEastAsia"/>
                <w:color w:val="000000" w:themeColor="text1"/>
                <w:sz w:val="20"/>
                <w:szCs w:val="20"/>
                <w:lang w:val="en-GB" w:eastAsia="zh-CN"/>
              </w:rPr>
            </w:pPr>
            <w:r>
              <w:rPr>
                <w:rFonts w:asciiTheme="minorEastAsia" w:eastAsiaTheme="minorEastAsia" w:hAnsiTheme="minorEastAsia" w:hint="eastAsia"/>
                <w:color w:val="000000" w:themeColor="text1"/>
                <w:sz w:val="20"/>
                <w:szCs w:val="20"/>
                <w:lang w:val="en-GB" w:eastAsia="zh-CN"/>
              </w:rPr>
              <w:t>工发组织</w:t>
            </w:r>
          </w:p>
        </w:tc>
        <w:tc>
          <w:tcPr>
            <w:tcW w:w="1632" w:type="pct"/>
            <w:shd w:val="clear" w:color="auto" w:fill="auto"/>
            <w:vAlign w:val="bottom"/>
          </w:tcPr>
          <w:p w14:paraId="0644A882" w14:textId="77777777" w:rsidR="00303CAD" w:rsidRPr="00106CB7" w:rsidRDefault="00CC4A2F" w:rsidP="00303CAD">
            <w:pPr>
              <w:jc w:val="right"/>
              <w:rPr>
                <w:color w:val="000000" w:themeColor="text1"/>
                <w:sz w:val="20"/>
                <w:szCs w:val="20"/>
                <w:lang w:val="en-GB"/>
              </w:rPr>
            </w:pPr>
            <w:r w:rsidRPr="00106CB7">
              <w:rPr>
                <w:sz w:val="20"/>
                <w:szCs w:val="20"/>
                <w:lang w:val="en-GB"/>
              </w:rPr>
              <w:t>50,050</w:t>
            </w:r>
          </w:p>
        </w:tc>
        <w:tc>
          <w:tcPr>
            <w:tcW w:w="1844" w:type="pct"/>
            <w:shd w:val="clear" w:color="auto" w:fill="auto"/>
          </w:tcPr>
          <w:p w14:paraId="1301276C" w14:textId="77777777" w:rsidR="00303CAD" w:rsidRPr="00106CB7" w:rsidRDefault="00106CB7" w:rsidP="00303CAD">
            <w:pPr>
              <w:jc w:val="right"/>
              <w:rPr>
                <w:sz w:val="20"/>
                <w:szCs w:val="20"/>
                <w:lang w:val="en-GB"/>
              </w:rPr>
            </w:pPr>
            <w:r w:rsidRPr="00106CB7">
              <w:rPr>
                <w:sz w:val="20"/>
                <w:szCs w:val="20"/>
                <w:lang w:val="en-GB"/>
              </w:rPr>
              <w:t>4,505</w:t>
            </w:r>
          </w:p>
        </w:tc>
      </w:tr>
      <w:tr w:rsidR="00511FCF" w:rsidRPr="004507F3" w14:paraId="0A8278BC" w14:textId="77777777" w:rsidTr="004A45E5">
        <w:trPr>
          <w:trHeight w:hRule="exact" w:val="255"/>
        </w:trPr>
        <w:tc>
          <w:tcPr>
            <w:tcW w:w="1524" w:type="pct"/>
            <w:shd w:val="clear" w:color="auto" w:fill="auto"/>
          </w:tcPr>
          <w:p w14:paraId="1B5B0282" w14:textId="77777777" w:rsidR="00511FCF" w:rsidRPr="00607932" w:rsidRDefault="00607932" w:rsidP="00511FCF">
            <w:pPr>
              <w:rPr>
                <w:rFonts w:eastAsiaTheme="minorEastAsia"/>
                <w:color w:val="000000" w:themeColor="text1"/>
                <w:sz w:val="20"/>
                <w:szCs w:val="20"/>
                <w:highlight w:val="cyan"/>
                <w:lang w:val="en-GB" w:eastAsia="zh-CN"/>
              </w:rPr>
            </w:pPr>
            <w:r>
              <w:rPr>
                <w:rFonts w:asciiTheme="minorEastAsia" w:eastAsiaTheme="minorEastAsia" w:hAnsiTheme="minorEastAsia" w:hint="eastAsia"/>
                <w:color w:val="000000" w:themeColor="text1"/>
                <w:sz w:val="20"/>
                <w:szCs w:val="20"/>
                <w:lang w:val="en-GB" w:eastAsia="zh-CN"/>
              </w:rPr>
              <w:t>共计</w:t>
            </w:r>
          </w:p>
        </w:tc>
        <w:tc>
          <w:tcPr>
            <w:tcW w:w="1632" w:type="pct"/>
            <w:shd w:val="clear" w:color="auto" w:fill="auto"/>
          </w:tcPr>
          <w:p w14:paraId="0D7C03C1" w14:textId="77777777" w:rsidR="00511FCF" w:rsidRPr="0007547C" w:rsidRDefault="00CC4A2F" w:rsidP="00511FCF">
            <w:pPr>
              <w:jc w:val="right"/>
              <w:rPr>
                <w:color w:val="000000" w:themeColor="text1"/>
                <w:sz w:val="20"/>
                <w:szCs w:val="20"/>
                <w:lang w:val="en-GB"/>
              </w:rPr>
            </w:pPr>
            <w:r w:rsidRPr="0007547C">
              <w:rPr>
                <w:sz w:val="20"/>
                <w:szCs w:val="20"/>
                <w:lang w:val="en-GB"/>
              </w:rPr>
              <w:t>535,93</w:t>
            </w:r>
            <w:r w:rsidR="00250386" w:rsidRPr="0007547C">
              <w:rPr>
                <w:sz w:val="20"/>
                <w:szCs w:val="20"/>
                <w:lang w:val="en-GB"/>
              </w:rPr>
              <w:t>0</w:t>
            </w:r>
          </w:p>
        </w:tc>
        <w:tc>
          <w:tcPr>
            <w:tcW w:w="1844" w:type="pct"/>
            <w:shd w:val="clear" w:color="auto" w:fill="auto"/>
          </w:tcPr>
          <w:p w14:paraId="69A8C460" w14:textId="77777777" w:rsidR="00511FCF" w:rsidRPr="0007547C" w:rsidRDefault="00106CB7" w:rsidP="00511FCF">
            <w:pPr>
              <w:jc w:val="right"/>
              <w:rPr>
                <w:color w:val="000000" w:themeColor="text1"/>
                <w:sz w:val="20"/>
                <w:szCs w:val="20"/>
                <w:lang w:val="en-GB"/>
              </w:rPr>
            </w:pPr>
            <w:r w:rsidRPr="0007547C">
              <w:rPr>
                <w:color w:val="000000" w:themeColor="text1"/>
                <w:sz w:val="20"/>
                <w:szCs w:val="20"/>
                <w:lang w:val="en-GB"/>
              </w:rPr>
              <w:t>45,7</w:t>
            </w:r>
            <w:r w:rsidR="00313F25" w:rsidRPr="0007547C">
              <w:rPr>
                <w:color w:val="000000" w:themeColor="text1"/>
                <w:sz w:val="20"/>
                <w:szCs w:val="20"/>
                <w:lang w:val="en-GB"/>
              </w:rPr>
              <w:t>63</w:t>
            </w:r>
          </w:p>
        </w:tc>
      </w:tr>
    </w:tbl>
    <w:p w14:paraId="4A5E8050" w14:textId="77777777" w:rsidR="0001218E" w:rsidRPr="00757A10" w:rsidRDefault="0001218E" w:rsidP="000141E9">
      <w:pPr>
        <w:jc w:val="center"/>
        <w:rPr>
          <w:sz w:val="20"/>
          <w:szCs w:val="20"/>
          <w:lang w:val="en-GB"/>
        </w:rPr>
      </w:pPr>
    </w:p>
    <w:tbl>
      <w:tblPr>
        <w:tblStyle w:val="TableGrid"/>
        <w:tblW w:w="5458" w:type="pct"/>
        <w:tblInd w:w="-431" w:type="dxa"/>
        <w:tblLook w:val="04A0" w:firstRow="1" w:lastRow="0" w:firstColumn="1" w:lastColumn="0" w:noHBand="0" w:noVBand="1"/>
      </w:tblPr>
      <w:tblGrid>
        <w:gridCol w:w="3197"/>
        <w:gridCol w:w="7256"/>
      </w:tblGrid>
      <w:tr w:rsidR="00D02CBE" w:rsidRPr="009A3083" w14:paraId="0FC5F996" w14:textId="77777777" w:rsidTr="003D1B77">
        <w:trPr>
          <w:trHeight w:hRule="exact" w:val="255"/>
        </w:trPr>
        <w:tc>
          <w:tcPr>
            <w:tcW w:w="1529" w:type="pct"/>
            <w:shd w:val="clear" w:color="auto" w:fill="auto"/>
          </w:tcPr>
          <w:p w14:paraId="266D69DC" w14:textId="77777777" w:rsidR="00D02CBE" w:rsidRPr="009A3083" w:rsidRDefault="00561AC3" w:rsidP="00561AC3">
            <w:pPr>
              <w:jc w:val="left"/>
              <w:rPr>
                <w:b/>
                <w:color w:val="000000" w:themeColor="text1"/>
                <w:sz w:val="20"/>
                <w:szCs w:val="20"/>
                <w:lang w:val="en-GB"/>
              </w:rPr>
            </w:pPr>
            <w:r>
              <w:rPr>
                <w:rFonts w:hint="eastAsia"/>
                <w:b/>
                <w:color w:val="000000" w:themeColor="text1"/>
                <w:sz w:val="20"/>
                <w:szCs w:val="20"/>
                <w:lang w:val="en-GB" w:eastAsia="zh-CN"/>
              </w:rPr>
              <w:t>秘书处的建议</w:t>
            </w:r>
            <w:r w:rsidR="00D02CBE" w:rsidRPr="009A3083">
              <w:rPr>
                <w:b/>
                <w:color w:val="000000" w:themeColor="text1"/>
                <w:sz w:val="20"/>
                <w:szCs w:val="20"/>
                <w:lang w:val="en-GB"/>
              </w:rPr>
              <w:t>:</w:t>
            </w:r>
          </w:p>
        </w:tc>
        <w:tc>
          <w:tcPr>
            <w:tcW w:w="3471" w:type="pct"/>
            <w:shd w:val="clear" w:color="auto" w:fill="auto"/>
          </w:tcPr>
          <w:p w14:paraId="4E82ECDF" w14:textId="77777777" w:rsidR="00D02CBE" w:rsidRPr="009A3083" w:rsidRDefault="00796E79" w:rsidP="00796E79">
            <w:pPr>
              <w:jc w:val="center"/>
              <w:rPr>
                <w:color w:val="000000" w:themeColor="text1"/>
                <w:sz w:val="20"/>
                <w:szCs w:val="20"/>
                <w:lang w:val="en-GB"/>
              </w:rPr>
            </w:pPr>
            <w:r>
              <w:rPr>
                <w:rFonts w:hint="eastAsia"/>
                <w:color w:val="000000" w:themeColor="text1"/>
                <w:sz w:val="20"/>
                <w:szCs w:val="20"/>
                <w:lang w:val="en-GB" w:eastAsia="zh-CN"/>
              </w:rPr>
              <w:t>个别考虑</w:t>
            </w:r>
          </w:p>
        </w:tc>
      </w:tr>
    </w:tbl>
    <w:p w14:paraId="3904A96A" w14:textId="77777777" w:rsidR="00303CAD" w:rsidRDefault="00303CAD" w:rsidP="000A342C">
      <w:pPr>
        <w:widowControl w:val="0"/>
        <w:tabs>
          <w:tab w:val="left" w:pos="2880"/>
          <w:tab w:val="left" w:pos="5760"/>
        </w:tabs>
        <w:spacing w:after="240"/>
        <w:rPr>
          <w:b/>
          <w:lang w:val="en-GB"/>
        </w:rPr>
      </w:pPr>
    </w:p>
    <w:p w14:paraId="02E40AA6" w14:textId="77777777" w:rsidR="00303CAD" w:rsidRDefault="00303CAD">
      <w:pPr>
        <w:jc w:val="left"/>
        <w:rPr>
          <w:b/>
          <w:lang w:val="en-GB"/>
        </w:rPr>
      </w:pPr>
      <w:r>
        <w:rPr>
          <w:b/>
          <w:lang w:val="en-GB"/>
        </w:rPr>
        <w:br w:type="page"/>
      </w:r>
    </w:p>
    <w:p w14:paraId="01792C32" w14:textId="77777777" w:rsidR="0001218E" w:rsidRPr="008A2E63" w:rsidRDefault="007C5B45" w:rsidP="000141E9">
      <w:pPr>
        <w:widowControl w:val="0"/>
        <w:tabs>
          <w:tab w:val="left" w:pos="2880"/>
          <w:tab w:val="left" w:pos="5760"/>
        </w:tabs>
        <w:spacing w:before="240" w:after="240"/>
        <w:jc w:val="center"/>
        <w:rPr>
          <w:b/>
          <w:lang w:val="en-GB"/>
        </w:rPr>
      </w:pPr>
      <w:r>
        <w:rPr>
          <w:rFonts w:hint="eastAsia"/>
          <w:b/>
          <w:lang w:val="en-GB" w:eastAsia="zh-CN"/>
        </w:rPr>
        <w:lastRenderedPageBreak/>
        <w:t>项目说明</w:t>
      </w:r>
    </w:p>
    <w:p w14:paraId="20A11BE3" w14:textId="61531742" w:rsidR="00295887" w:rsidRPr="008A2E63" w:rsidRDefault="00022D74" w:rsidP="00C2361F">
      <w:pPr>
        <w:pStyle w:val="Heading1"/>
        <w:rPr>
          <w:lang w:val="en-GB" w:eastAsia="zh-CN"/>
        </w:rPr>
      </w:pPr>
      <w:r w:rsidRPr="00022D74">
        <w:rPr>
          <w:rFonts w:hint="eastAsia"/>
          <w:lang w:val="en-GB" w:eastAsia="zh-CN"/>
        </w:rPr>
        <w:t>开发计划署作为牵头执行机构，代表多米尼加共和国政府提交了基加利</w:t>
      </w:r>
      <w:r w:rsidR="00163359">
        <w:rPr>
          <w:rFonts w:hint="eastAsia"/>
          <w:lang w:val="en-GB" w:eastAsia="zh-CN"/>
        </w:rPr>
        <w:t>氢氟碳化合物</w:t>
      </w:r>
      <w:r w:rsidR="008F2694">
        <w:rPr>
          <w:rFonts w:hint="eastAsia"/>
          <w:lang w:val="en-GB" w:eastAsia="zh-CN"/>
        </w:rPr>
        <w:t>实施</w:t>
      </w:r>
      <w:r w:rsidRPr="00022D74">
        <w:rPr>
          <w:rFonts w:hint="eastAsia"/>
          <w:lang w:val="en-GB" w:eastAsia="zh-CN"/>
        </w:rPr>
        <w:t>计划第一阶段的申请，总费用为</w:t>
      </w:r>
      <w:r w:rsidR="008F2694" w:rsidRPr="008A2E63">
        <w:rPr>
          <w:lang w:val="en-GB" w:eastAsia="zh-CN"/>
        </w:rPr>
        <w:t>866,591</w:t>
      </w:r>
      <w:r w:rsidRPr="00022D74">
        <w:rPr>
          <w:rFonts w:hint="eastAsia"/>
          <w:lang w:val="en-GB" w:eastAsia="zh-CN"/>
        </w:rPr>
        <w:t>美元，包括</w:t>
      </w:r>
      <w:r w:rsidR="008F2694" w:rsidRPr="008A2E63">
        <w:rPr>
          <w:lang w:val="en-GB" w:eastAsia="zh-CN"/>
        </w:rPr>
        <w:t>541,878</w:t>
      </w:r>
      <w:r w:rsidRPr="00022D74">
        <w:rPr>
          <w:rFonts w:hint="eastAsia"/>
          <w:lang w:val="en-GB" w:eastAsia="zh-CN"/>
        </w:rPr>
        <w:t>美元，外加开发计划署</w:t>
      </w:r>
      <w:r w:rsidR="008F2694" w:rsidRPr="008A2E63">
        <w:rPr>
          <w:lang w:val="en-GB" w:eastAsia="zh-CN"/>
        </w:rPr>
        <w:t>37,931</w:t>
      </w:r>
      <w:r w:rsidRPr="00022D74">
        <w:rPr>
          <w:rFonts w:hint="eastAsia"/>
          <w:lang w:val="en-GB" w:eastAsia="zh-CN"/>
        </w:rPr>
        <w:t>美元的机构支助费用，</w:t>
      </w:r>
      <w:r w:rsidR="008F2694" w:rsidRPr="008A2E63">
        <w:rPr>
          <w:lang w:val="en-GB" w:eastAsia="zh-CN"/>
        </w:rPr>
        <w:t>187,232</w:t>
      </w:r>
      <w:r w:rsidRPr="00022D74">
        <w:rPr>
          <w:rFonts w:hint="eastAsia"/>
          <w:lang w:val="en-GB" w:eastAsia="zh-CN"/>
        </w:rPr>
        <w:t>美元，外加环境署</w:t>
      </w:r>
      <w:r w:rsidR="008F2694" w:rsidRPr="008A2E63">
        <w:rPr>
          <w:lang w:val="en-GB" w:eastAsia="zh-CN"/>
        </w:rPr>
        <w:t>24,340</w:t>
      </w:r>
      <w:r w:rsidRPr="00022D74">
        <w:rPr>
          <w:rFonts w:hint="eastAsia"/>
          <w:lang w:val="en-GB" w:eastAsia="zh-CN"/>
        </w:rPr>
        <w:t>美元的机构支援费用，</w:t>
      </w:r>
      <w:r w:rsidR="008F2694" w:rsidRPr="008A2E63">
        <w:rPr>
          <w:lang w:val="en-GB" w:eastAsia="zh-CN"/>
        </w:rPr>
        <w:t>69,000</w:t>
      </w:r>
      <w:r w:rsidRPr="00022D74">
        <w:rPr>
          <w:rFonts w:hint="eastAsia"/>
          <w:lang w:val="en-GB" w:eastAsia="zh-CN"/>
        </w:rPr>
        <w:t>美元，外加工发组织</w:t>
      </w:r>
      <w:r w:rsidR="008F2694" w:rsidRPr="008A2E63">
        <w:rPr>
          <w:lang w:val="en-GB" w:eastAsia="zh-CN"/>
        </w:rPr>
        <w:t>6,210</w:t>
      </w:r>
      <w:r w:rsidRPr="00022D74">
        <w:rPr>
          <w:rFonts w:hint="eastAsia"/>
          <w:lang w:val="en-GB" w:eastAsia="zh-CN"/>
        </w:rPr>
        <w:t>美元的机构支持费用</w:t>
      </w:r>
      <w:r w:rsidR="004E3EF9">
        <w:rPr>
          <w:rFonts w:hint="eastAsia"/>
          <w:lang w:val="en-GB" w:eastAsia="zh-CN"/>
        </w:rPr>
        <w:t>，与最初提交的一样</w:t>
      </w:r>
      <w:r>
        <w:rPr>
          <w:rFonts w:hint="eastAsia"/>
          <w:lang w:val="en-GB" w:eastAsia="zh-CN"/>
        </w:rPr>
        <w:t>。</w:t>
      </w:r>
      <w:r w:rsidR="008207DA" w:rsidRPr="008A2E63">
        <w:rPr>
          <w:vertAlign w:val="superscript"/>
          <w:lang w:val="en-GB"/>
        </w:rPr>
        <w:footnoteReference w:id="3"/>
      </w:r>
    </w:p>
    <w:p w14:paraId="5FB793E5" w14:textId="5D640650" w:rsidR="0001218E" w:rsidRPr="0064661C" w:rsidRDefault="000D1EB1" w:rsidP="000141E9">
      <w:pPr>
        <w:pStyle w:val="Heading1"/>
        <w:rPr>
          <w:lang w:val="en-GB" w:eastAsia="zh-CN"/>
        </w:rPr>
      </w:pPr>
      <w:r w:rsidRPr="000D1EB1">
        <w:rPr>
          <w:rFonts w:hint="eastAsia"/>
          <w:lang w:val="en-GB" w:eastAsia="zh-CN"/>
        </w:rPr>
        <w:t>KIP</w:t>
      </w:r>
      <w:r w:rsidRPr="000D1EB1">
        <w:rPr>
          <w:rFonts w:hint="eastAsia"/>
          <w:lang w:val="en-GB" w:eastAsia="zh-CN"/>
        </w:rPr>
        <w:t>第一阶段的实施将帮助多米尼加共和国实现到</w:t>
      </w:r>
      <w:r w:rsidRPr="000D1EB1">
        <w:rPr>
          <w:rFonts w:hint="eastAsia"/>
          <w:lang w:val="en-GB" w:eastAsia="zh-CN"/>
        </w:rPr>
        <w:t>2029</w:t>
      </w:r>
      <w:r w:rsidRPr="000D1EB1">
        <w:rPr>
          <w:rFonts w:hint="eastAsia"/>
          <w:lang w:val="en-GB" w:eastAsia="zh-CN"/>
        </w:rPr>
        <w:t>年</w:t>
      </w:r>
      <w:r w:rsidRPr="000D1EB1">
        <w:rPr>
          <w:rFonts w:hint="eastAsia"/>
          <w:lang w:val="en-GB" w:eastAsia="zh-CN"/>
        </w:rPr>
        <w:t>1</w:t>
      </w:r>
      <w:r w:rsidRPr="000D1EB1">
        <w:rPr>
          <w:rFonts w:hint="eastAsia"/>
          <w:lang w:val="en-GB" w:eastAsia="zh-CN"/>
        </w:rPr>
        <w:t>月</w:t>
      </w:r>
      <w:r w:rsidRPr="000D1EB1">
        <w:rPr>
          <w:rFonts w:hint="eastAsia"/>
          <w:lang w:val="en-GB" w:eastAsia="zh-CN"/>
        </w:rPr>
        <w:t>1</w:t>
      </w:r>
      <w:r>
        <w:rPr>
          <w:rFonts w:hint="eastAsia"/>
          <w:lang w:val="en-GB" w:eastAsia="zh-CN"/>
        </w:rPr>
        <w:t>日将其</w:t>
      </w:r>
      <w:r w:rsidR="00163359">
        <w:rPr>
          <w:rFonts w:hint="eastAsia"/>
          <w:lang w:val="en-GB" w:eastAsia="zh-CN"/>
        </w:rPr>
        <w:t>氢氟碳化合物</w:t>
      </w:r>
      <w:r>
        <w:rPr>
          <w:rFonts w:hint="eastAsia"/>
          <w:lang w:val="en-GB" w:eastAsia="zh-CN"/>
        </w:rPr>
        <w:t>基线消耗</w:t>
      </w:r>
      <w:r w:rsidRPr="000D1EB1">
        <w:rPr>
          <w:rFonts w:hint="eastAsia"/>
          <w:lang w:val="en-GB" w:eastAsia="zh-CN"/>
        </w:rPr>
        <w:t>量减少</w:t>
      </w:r>
      <w:r w:rsidRPr="000D1EB1">
        <w:rPr>
          <w:rFonts w:hint="eastAsia"/>
          <w:lang w:val="en-GB" w:eastAsia="zh-CN"/>
        </w:rPr>
        <w:t>10%</w:t>
      </w:r>
      <w:r w:rsidRPr="000D1EB1">
        <w:rPr>
          <w:rFonts w:hint="eastAsia"/>
          <w:lang w:val="en-GB" w:eastAsia="zh-CN"/>
        </w:rPr>
        <w:t>的目标。</w:t>
      </w:r>
    </w:p>
    <w:p w14:paraId="20B1AD58" w14:textId="77777777" w:rsidR="0001218E" w:rsidRPr="0064661C" w:rsidRDefault="000D1EB1" w:rsidP="000141E9">
      <w:pPr>
        <w:pStyle w:val="Heading1"/>
        <w:rPr>
          <w:lang w:val="en-GB" w:eastAsia="zh-CN"/>
        </w:rPr>
      </w:pPr>
      <w:r w:rsidRPr="000D1EB1">
        <w:rPr>
          <w:rFonts w:hint="eastAsia"/>
          <w:lang w:val="en-GB" w:eastAsia="zh-CN"/>
        </w:rPr>
        <w:t>本次会议</w:t>
      </w:r>
      <w:r w:rsidR="006B7419">
        <w:rPr>
          <w:rFonts w:hint="eastAsia"/>
          <w:lang w:val="en-GB" w:eastAsia="zh-CN"/>
        </w:rPr>
        <w:t>申请</w:t>
      </w:r>
      <w:r w:rsidRPr="000D1EB1">
        <w:rPr>
          <w:rFonts w:hint="eastAsia"/>
          <w:lang w:val="en-GB" w:eastAsia="zh-CN"/>
        </w:rPr>
        <w:t>的</w:t>
      </w:r>
      <w:r w:rsidR="006B7419" w:rsidRPr="0064661C">
        <w:rPr>
          <w:lang w:val="en-GB" w:eastAsia="zh-CN"/>
        </w:rPr>
        <w:t>KIP</w:t>
      </w:r>
      <w:r w:rsidRPr="000D1EB1">
        <w:rPr>
          <w:rFonts w:hint="eastAsia"/>
          <w:lang w:val="en-GB" w:eastAsia="zh-CN"/>
        </w:rPr>
        <w:t>第一阶段第一</w:t>
      </w:r>
      <w:r w:rsidR="006B7419">
        <w:rPr>
          <w:rFonts w:hint="eastAsia"/>
          <w:lang w:val="en-GB" w:eastAsia="zh-CN"/>
        </w:rPr>
        <w:t>次付款金额</w:t>
      </w:r>
      <w:r w:rsidRPr="000D1EB1">
        <w:rPr>
          <w:rFonts w:hint="eastAsia"/>
          <w:lang w:val="en-GB" w:eastAsia="zh-CN"/>
        </w:rPr>
        <w:t>为</w:t>
      </w:r>
      <w:r w:rsidRPr="000D1EB1">
        <w:rPr>
          <w:rFonts w:hint="eastAsia"/>
          <w:lang w:val="en-GB" w:eastAsia="zh-CN"/>
        </w:rPr>
        <w:t>411,506</w:t>
      </w:r>
      <w:r w:rsidRPr="000D1EB1">
        <w:rPr>
          <w:rFonts w:hint="eastAsia"/>
          <w:lang w:val="en-GB" w:eastAsia="zh-CN"/>
        </w:rPr>
        <w:t>美元，包括</w:t>
      </w:r>
      <w:r w:rsidRPr="000D1EB1">
        <w:rPr>
          <w:rFonts w:hint="eastAsia"/>
          <w:lang w:val="en-GB" w:eastAsia="zh-CN"/>
        </w:rPr>
        <w:t>272,774</w:t>
      </w:r>
      <w:r w:rsidRPr="000D1EB1">
        <w:rPr>
          <w:rFonts w:hint="eastAsia"/>
          <w:lang w:val="en-GB" w:eastAsia="zh-CN"/>
        </w:rPr>
        <w:t>美元加上开发计划署的机构支助费用</w:t>
      </w:r>
      <w:r w:rsidRPr="000D1EB1">
        <w:rPr>
          <w:rFonts w:hint="eastAsia"/>
          <w:lang w:val="en-GB" w:eastAsia="zh-CN"/>
        </w:rPr>
        <w:t>19,094</w:t>
      </w:r>
      <w:r w:rsidRPr="000D1EB1">
        <w:rPr>
          <w:rFonts w:hint="eastAsia"/>
          <w:lang w:val="en-GB" w:eastAsia="zh-CN"/>
        </w:rPr>
        <w:t>美元，</w:t>
      </w:r>
      <w:r w:rsidRPr="000D1EB1">
        <w:rPr>
          <w:rFonts w:hint="eastAsia"/>
          <w:lang w:val="en-GB" w:eastAsia="zh-CN"/>
        </w:rPr>
        <w:t>77,901</w:t>
      </w:r>
      <w:r w:rsidRPr="000D1EB1">
        <w:rPr>
          <w:rFonts w:hint="eastAsia"/>
          <w:lang w:val="en-GB" w:eastAsia="zh-CN"/>
        </w:rPr>
        <w:t>美元加上环境署的机构支助费用</w:t>
      </w:r>
      <w:r w:rsidRPr="000D1EB1">
        <w:rPr>
          <w:rFonts w:hint="eastAsia"/>
          <w:lang w:val="en-GB" w:eastAsia="zh-CN"/>
        </w:rPr>
        <w:t>10,127</w:t>
      </w:r>
      <w:r w:rsidRPr="000D1EB1">
        <w:rPr>
          <w:rFonts w:hint="eastAsia"/>
          <w:lang w:val="en-GB" w:eastAsia="zh-CN"/>
        </w:rPr>
        <w:t>美元</w:t>
      </w:r>
      <w:r w:rsidR="00412753">
        <w:rPr>
          <w:rFonts w:hint="eastAsia"/>
          <w:lang w:val="en-GB" w:eastAsia="zh-CN"/>
        </w:rPr>
        <w:t>，</w:t>
      </w:r>
      <w:r w:rsidR="00412753">
        <w:rPr>
          <w:lang w:val="en-GB" w:eastAsia="zh-CN"/>
        </w:rPr>
        <w:t>2</w:t>
      </w:r>
      <w:r w:rsidR="00412753" w:rsidRPr="0064661C">
        <w:rPr>
          <w:lang w:val="en-GB" w:eastAsia="zh-CN"/>
        </w:rPr>
        <w:t>9,000</w:t>
      </w:r>
      <w:r w:rsidR="00412753">
        <w:rPr>
          <w:rFonts w:hint="eastAsia"/>
          <w:lang w:val="en-GB" w:eastAsia="zh-CN"/>
        </w:rPr>
        <w:t>美元加上</w:t>
      </w:r>
      <w:r w:rsidRPr="000D1EB1">
        <w:rPr>
          <w:rFonts w:hint="eastAsia"/>
          <w:lang w:val="en-GB" w:eastAsia="zh-CN"/>
        </w:rPr>
        <w:t>工发组织的机构支助费用</w:t>
      </w:r>
      <w:r w:rsidRPr="000D1EB1">
        <w:rPr>
          <w:rFonts w:hint="eastAsia"/>
          <w:lang w:val="en-GB" w:eastAsia="zh-CN"/>
        </w:rPr>
        <w:t>2,610</w:t>
      </w:r>
      <w:r w:rsidRPr="000D1EB1">
        <w:rPr>
          <w:rFonts w:hint="eastAsia"/>
          <w:lang w:val="en-GB" w:eastAsia="zh-CN"/>
        </w:rPr>
        <w:t>美元，如最初提交的，期限为</w:t>
      </w:r>
      <w:r w:rsidRPr="000D1EB1">
        <w:rPr>
          <w:rFonts w:hint="eastAsia"/>
          <w:lang w:val="en-GB" w:eastAsia="zh-CN"/>
        </w:rPr>
        <w:t>2024</w:t>
      </w:r>
      <w:r w:rsidRPr="000D1EB1">
        <w:rPr>
          <w:rFonts w:hint="eastAsia"/>
          <w:lang w:val="en-GB" w:eastAsia="zh-CN"/>
        </w:rPr>
        <w:t>年</w:t>
      </w:r>
      <w:r w:rsidRPr="000D1EB1">
        <w:rPr>
          <w:rFonts w:hint="eastAsia"/>
          <w:lang w:val="en-GB" w:eastAsia="zh-CN"/>
        </w:rPr>
        <w:t>1</w:t>
      </w:r>
      <w:r w:rsidRPr="000D1EB1">
        <w:rPr>
          <w:rFonts w:hint="eastAsia"/>
          <w:lang w:val="en-GB" w:eastAsia="zh-CN"/>
        </w:rPr>
        <w:t>月至</w:t>
      </w:r>
      <w:r w:rsidRPr="000D1EB1">
        <w:rPr>
          <w:rFonts w:hint="eastAsia"/>
          <w:lang w:val="en-GB" w:eastAsia="zh-CN"/>
        </w:rPr>
        <w:t>2025</w:t>
      </w:r>
      <w:r w:rsidRPr="000D1EB1">
        <w:rPr>
          <w:rFonts w:hint="eastAsia"/>
          <w:lang w:val="en-GB" w:eastAsia="zh-CN"/>
        </w:rPr>
        <w:t>年</w:t>
      </w:r>
      <w:r w:rsidRPr="000D1EB1">
        <w:rPr>
          <w:rFonts w:hint="eastAsia"/>
          <w:lang w:val="en-GB" w:eastAsia="zh-CN"/>
        </w:rPr>
        <w:t>12</w:t>
      </w:r>
      <w:r w:rsidRPr="000D1EB1">
        <w:rPr>
          <w:rFonts w:hint="eastAsia"/>
          <w:lang w:val="en-GB" w:eastAsia="zh-CN"/>
        </w:rPr>
        <w:t>月。</w:t>
      </w:r>
    </w:p>
    <w:p w14:paraId="5B53CF66" w14:textId="77777777" w:rsidR="00C04A7B" w:rsidRPr="00D42F28" w:rsidRDefault="000B0FD1" w:rsidP="000141E9">
      <w:pPr>
        <w:spacing w:after="240"/>
        <w:rPr>
          <w:b/>
          <w:lang w:val="en-GB"/>
        </w:rPr>
      </w:pPr>
      <w:r>
        <w:rPr>
          <w:rFonts w:hint="eastAsia"/>
          <w:b/>
          <w:lang w:val="en-GB" w:eastAsia="zh-CN"/>
        </w:rPr>
        <w:t>背景</w:t>
      </w:r>
    </w:p>
    <w:p w14:paraId="3948725E" w14:textId="77777777" w:rsidR="00E36F37" w:rsidRPr="00D42F28" w:rsidRDefault="00703DE4" w:rsidP="000141E9">
      <w:pPr>
        <w:pStyle w:val="Heading1"/>
        <w:rPr>
          <w:lang w:val="en-GB" w:eastAsia="zh-CN"/>
        </w:rPr>
      </w:pPr>
      <w:r w:rsidRPr="00703DE4">
        <w:rPr>
          <w:rFonts w:hint="eastAsia"/>
          <w:lang w:val="en-GB" w:eastAsia="zh-CN"/>
        </w:rPr>
        <w:t>多米尼加共和国批准了《蒙特利尔议定书》的所有修正案，包括</w:t>
      </w:r>
      <w:r w:rsidRPr="00703DE4">
        <w:rPr>
          <w:rFonts w:hint="eastAsia"/>
          <w:lang w:val="en-GB" w:eastAsia="zh-CN"/>
        </w:rPr>
        <w:t>2021</w:t>
      </w:r>
      <w:r w:rsidRPr="00703DE4">
        <w:rPr>
          <w:rFonts w:hint="eastAsia"/>
          <w:lang w:val="en-GB" w:eastAsia="zh-CN"/>
        </w:rPr>
        <w:t>年</w:t>
      </w:r>
      <w:r w:rsidRPr="00703DE4">
        <w:rPr>
          <w:rFonts w:hint="eastAsia"/>
          <w:lang w:val="en-GB" w:eastAsia="zh-CN"/>
        </w:rPr>
        <w:t>4</w:t>
      </w:r>
      <w:r w:rsidRPr="00703DE4">
        <w:rPr>
          <w:rFonts w:hint="eastAsia"/>
          <w:lang w:val="en-GB" w:eastAsia="zh-CN"/>
        </w:rPr>
        <w:t>月</w:t>
      </w:r>
      <w:r w:rsidRPr="00703DE4">
        <w:rPr>
          <w:rFonts w:hint="eastAsia"/>
          <w:lang w:val="en-GB" w:eastAsia="zh-CN"/>
        </w:rPr>
        <w:t>14</w:t>
      </w:r>
      <w:r w:rsidRPr="00703DE4">
        <w:rPr>
          <w:rFonts w:hint="eastAsia"/>
          <w:lang w:val="en-GB" w:eastAsia="zh-CN"/>
        </w:rPr>
        <w:t>日的《基加利修正案》。多米尼加共和国的</w:t>
      </w:r>
      <w:r w:rsidR="0006117C">
        <w:rPr>
          <w:rFonts w:hint="eastAsia"/>
          <w:lang w:val="en-GB" w:eastAsia="zh-CN"/>
        </w:rPr>
        <w:t>氢氟氯烃</w:t>
      </w:r>
      <w:r w:rsidRPr="00703DE4">
        <w:rPr>
          <w:rFonts w:hint="eastAsia"/>
          <w:lang w:val="en-GB" w:eastAsia="zh-CN"/>
        </w:rPr>
        <w:t>消</w:t>
      </w:r>
      <w:r w:rsidR="0006117C">
        <w:rPr>
          <w:rFonts w:hint="eastAsia"/>
          <w:lang w:val="en-GB" w:eastAsia="zh-CN"/>
        </w:rPr>
        <w:t>耗量</w:t>
      </w:r>
      <w:r w:rsidRPr="00703DE4">
        <w:rPr>
          <w:rFonts w:hint="eastAsia"/>
          <w:lang w:val="en-GB" w:eastAsia="zh-CN"/>
        </w:rPr>
        <w:t>基</w:t>
      </w:r>
      <w:r w:rsidR="0006117C">
        <w:rPr>
          <w:rFonts w:hint="eastAsia"/>
          <w:lang w:val="en-GB" w:eastAsia="zh-CN"/>
        </w:rPr>
        <w:t>线</w:t>
      </w:r>
      <w:r w:rsidRPr="00703DE4">
        <w:rPr>
          <w:rFonts w:hint="eastAsia"/>
          <w:lang w:val="en-GB" w:eastAsia="zh-CN"/>
        </w:rPr>
        <w:t>为</w:t>
      </w:r>
      <w:r w:rsidRPr="00703DE4">
        <w:rPr>
          <w:rFonts w:hint="eastAsia"/>
          <w:lang w:val="en-GB" w:eastAsia="zh-CN"/>
        </w:rPr>
        <w:t>51.2 ODP</w:t>
      </w:r>
      <w:r w:rsidRPr="00703DE4">
        <w:rPr>
          <w:rFonts w:hint="eastAsia"/>
          <w:lang w:val="en-GB" w:eastAsia="zh-CN"/>
        </w:rPr>
        <w:t>吨或</w:t>
      </w:r>
      <w:r w:rsidRPr="00703DE4">
        <w:rPr>
          <w:rFonts w:hint="eastAsia"/>
          <w:lang w:val="en-GB" w:eastAsia="zh-CN"/>
        </w:rPr>
        <w:t>931.6</w:t>
      </w:r>
      <w:r w:rsidRPr="00703DE4">
        <w:rPr>
          <w:rFonts w:hint="eastAsia"/>
          <w:lang w:val="en-GB" w:eastAsia="zh-CN"/>
        </w:rPr>
        <w:t>公吨，并将在</w:t>
      </w:r>
      <w:r w:rsidRPr="00703DE4">
        <w:rPr>
          <w:rFonts w:hint="eastAsia"/>
          <w:lang w:val="en-GB" w:eastAsia="zh-CN"/>
        </w:rPr>
        <w:t>2030</w:t>
      </w:r>
      <w:r w:rsidRPr="00703DE4">
        <w:rPr>
          <w:rFonts w:hint="eastAsia"/>
          <w:lang w:val="en-GB" w:eastAsia="zh-CN"/>
        </w:rPr>
        <w:t>年</w:t>
      </w:r>
      <w:r w:rsidRPr="00703DE4">
        <w:rPr>
          <w:rFonts w:hint="eastAsia"/>
          <w:lang w:val="en-GB" w:eastAsia="zh-CN"/>
        </w:rPr>
        <w:t>1</w:t>
      </w:r>
      <w:r w:rsidRPr="00703DE4">
        <w:rPr>
          <w:rFonts w:hint="eastAsia"/>
          <w:lang w:val="en-GB" w:eastAsia="zh-CN"/>
        </w:rPr>
        <w:t>月</w:t>
      </w:r>
      <w:r w:rsidRPr="00703DE4">
        <w:rPr>
          <w:rFonts w:hint="eastAsia"/>
          <w:lang w:val="en-GB" w:eastAsia="zh-CN"/>
        </w:rPr>
        <w:t>1</w:t>
      </w:r>
      <w:r w:rsidRPr="00703DE4">
        <w:rPr>
          <w:rFonts w:hint="eastAsia"/>
          <w:lang w:val="en-GB" w:eastAsia="zh-CN"/>
        </w:rPr>
        <w:t>日之前完全淘汰</w:t>
      </w:r>
      <w:r w:rsidR="00AF0A4A">
        <w:rPr>
          <w:rFonts w:hint="eastAsia"/>
          <w:lang w:val="en-GB" w:eastAsia="zh-CN"/>
        </w:rPr>
        <w:t>氢氟氯烃</w:t>
      </w:r>
      <w:r w:rsidRPr="00703DE4">
        <w:rPr>
          <w:rFonts w:hint="eastAsia"/>
          <w:lang w:val="en-GB" w:eastAsia="zh-CN"/>
        </w:rPr>
        <w:t>消</w:t>
      </w:r>
      <w:r w:rsidR="00AF0A4A">
        <w:rPr>
          <w:rFonts w:hint="eastAsia"/>
          <w:lang w:val="en-GB" w:eastAsia="zh-CN"/>
        </w:rPr>
        <w:t>耗量</w:t>
      </w:r>
      <w:r w:rsidR="00E23B6D">
        <w:rPr>
          <w:rFonts w:hint="eastAsia"/>
          <w:lang w:val="en-GB" w:eastAsia="zh-CN"/>
        </w:rPr>
        <w:t>。</w:t>
      </w:r>
      <w:r w:rsidR="00E36F37" w:rsidRPr="00D42F28">
        <w:rPr>
          <w:rStyle w:val="FootnoteReference"/>
          <w:lang w:val="en-GB"/>
        </w:rPr>
        <w:footnoteReference w:id="4"/>
      </w:r>
    </w:p>
    <w:p w14:paraId="2B5852B9" w14:textId="77777777" w:rsidR="0001218E" w:rsidRPr="00D42F28" w:rsidRDefault="000E130E" w:rsidP="005A3042">
      <w:pPr>
        <w:spacing w:after="240"/>
        <w:outlineLvl w:val="0"/>
        <w:rPr>
          <w:bCs/>
          <w:u w:val="single"/>
          <w:lang w:val="en-GB" w:eastAsia="zh-CN"/>
        </w:rPr>
      </w:pPr>
      <w:r>
        <w:rPr>
          <w:rFonts w:hint="eastAsia"/>
          <w:bCs/>
          <w:u w:val="single"/>
          <w:lang w:val="en-GB" w:eastAsia="zh-CN"/>
        </w:rPr>
        <w:t>氢氟氯烃淘汰管理计划执行情况</w:t>
      </w:r>
    </w:p>
    <w:p w14:paraId="766A3D20" w14:textId="77777777" w:rsidR="003D63A2" w:rsidRPr="00D42F28" w:rsidRDefault="004C77F4" w:rsidP="005A3042">
      <w:pPr>
        <w:pStyle w:val="Heading1"/>
        <w:tabs>
          <w:tab w:val="num" w:pos="709"/>
        </w:tabs>
        <w:rPr>
          <w:lang w:val="en-GB" w:eastAsia="zh-CN"/>
        </w:rPr>
      </w:pPr>
      <w:r w:rsidRPr="004C77F4">
        <w:rPr>
          <w:rFonts w:hint="eastAsia"/>
          <w:lang w:val="en-GB" w:eastAsia="zh-CN"/>
        </w:rPr>
        <w:t>多米尼加共和国</w:t>
      </w:r>
      <w:r>
        <w:rPr>
          <w:rFonts w:hint="eastAsia"/>
          <w:lang w:val="en-GB" w:eastAsia="zh-CN"/>
        </w:rPr>
        <w:t>氢氟氯烃</w:t>
      </w:r>
      <w:r w:rsidRPr="004C77F4">
        <w:rPr>
          <w:rFonts w:hint="eastAsia"/>
          <w:lang w:val="en-GB" w:eastAsia="zh-CN"/>
        </w:rPr>
        <w:t>淘汰管理计划</w:t>
      </w:r>
      <w:r w:rsidR="004244E5" w:rsidRPr="00D42F28">
        <w:rPr>
          <w:lang w:val="en-GB" w:eastAsia="zh-CN"/>
        </w:rPr>
        <w:t>(HPMP)</w:t>
      </w:r>
      <w:r w:rsidRPr="004C77F4">
        <w:rPr>
          <w:rFonts w:hint="eastAsia"/>
          <w:lang w:val="en-GB" w:eastAsia="zh-CN"/>
        </w:rPr>
        <w:t>第一阶段最初在第</w:t>
      </w:r>
      <w:r w:rsidRPr="004C77F4">
        <w:rPr>
          <w:rFonts w:hint="eastAsia"/>
          <w:lang w:val="en-GB" w:eastAsia="zh-CN"/>
        </w:rPr>
        <w:t>65</w:t>
      </w:r>
      <w:r w:rsidRPr="004C77F4">
        <w:rPr>
          <w:rFonts w:hint="eastAsia"/>
          <w:lang w:val="en-GB" w:eastAsia="zh-CN"/>
        </w:rPr>
        <w:t>次会议</w:t>
      </w:r>
      <w:r w:rsidR="00073E19" w:rsidRPr="00D42F28">
        <w:rPr>
          <w:vertAlign w:val="superscript"/>
          <w:lang w:val="en-GB"/>
        </w:rPr>
        <w:footnoteReference w:id="5"/>
      </w:r>
      <w:r w:rsidRPr="004C77F4">
        <w:rPr>
          <w:rFonts w:hint="eastAsia"/>
          <w:lang w:val="en-GB" w:eastAsia="zh-CN"/>
        </w:rPr>
        <w:t>上获得批准，并在第</w:t>
      </w:r>
      <w:r w:rsidRPr="004C77F4">
        <w:rPr>
          <w:rFonts w:hint="eastAsia"/>
          <w:lang w:val="en-GB" w:eastAsia="zh-CN"/>
        </w:rPr>
        <w:t>76</w:t>
      </w:r>
      <w:r w:rsidRPr="004C77F4">
        <w:rPr>
          <w:rFonts w:hint="eastAsia"/>
          <w:lang w:val="en-GB" w:eastAsia="zh-CN"/>
        </w:rPr>
        <w:t>次会议</w:t>
      </w:r>
      <w:r w:rsidR="00B66F82" w:rsidRPr="00D42F28">
        <w:rPr>
          <w:vertAlign w:val="superscript"/>
          <w:lang w:val="en-GB"/>
        </w:rPr>
        <w:footnoteReference w:id="6"/>
      </w:r>
      <w:r w:rsidRPr="004C77F4">
        <w:rPr>
          <w:rFonts w:hint="eastAsia"/>
          <w:lang w:val="en-GB" w:eastAsia="zh-CN"/>
        </w:rPr>
        <w:t>上进行了修订，以实现到</w:t>
      </w:r>
      <w:r w:rsidRPr="004C77F4">
        <w:rPr>
          <w:rFonts w:hint="eastAsia"/>
          <w:lang w:val="en-GB" w:eastAsia="zh-CN"/>
        </w:rPr>
        <w:t>2015</w:t>
      </w:r>
      <w:r w:rsidRPr="004C77F4">
        <w:rPr>
          <w:rFonts w:hint="eastAsia"/>
          <w:lang w:val="en-GB" w:eastAsia="zh-CN"/>
        </w:rPr>
        <w:t>年从基线减少</w:t>
      </w:r>
      <w:r w:rsidR="00F749A4">
        <w:rPr>
          <w:rFonts w:hint="eastAsia"/>
          <w:lang w:val="en-GB" w:eastAsia="zh-CN"/>
        </w:rPr>
        <w:t>百分之十</w:t>
      </w:r>
      <w:r w:rsidRPr="004C77F4">
        <w:rPr>
          <w:rFonts w:hint="eastAsia"/>
          <w:lang w:val="en-GB" w:eastAsia="zh-CN"/>
        </w:rPr>
        <w:t>的目标，从而淘汰</w:t>
      </w:r>
      <w:r w:rsidRPr="004C77F4">
        <w:rPr>
          <w:rFonts w:hint="eastAsia"/>
          <w:lang w:val="en-GB" w:eastAsia="zh-CN"/>
        </w:rPr>
        <w:t>27.14 ODP</w:t>
      </w:r>
      <w:r w:rsidRPr="004C77F4">
        <w:rPr>
          <w:rFonts w:hint="eastAsia"/>
          <w:lang w:val="en-GB" w:eastAsia="zh-CN"/>
        </w:rPr>
        <w:t>吨</w:t>
      </w:r>
      <w:r w:rsidR="00C16D08">
        <w:rPr>
          <w:rFonts w:hint="eastAsia"/>
          <w:lang w:val="en-GB" w:eastAsia="zh-CN"/>
        </w:rPr>
        <w:t>氢氟氯烃</w:t>
      </w:r>
      <w:r w:rsidRPr="004C77F4">
        <w:rPr>
          <w:rFonts w:hint="eastAsia"/>
          <w:lang w:val="en-GB" w:eastAsia="zh-CN"/>
        </w:rPr>
        <w:t>，总成本为</w:t>
      </w:r>
      <w:r w:rsidRPr="004C77F4">
        <w:rPr>
          <w:rFonts w:hint="eastAsia"/>
          <w:lang w:val="en-GB" w:eastAsia="zh-CN"/>
        </w:rPr>
        <w:t>1,696,225</w:t>
      </w:r>
      <w:r w:rsidRPr="004C77F4">
        <w:rPr>
          <w:rFonts w:hint="eastAsia"/>
          <w:lang w:val="en-GB" w:eastAsia="zh-CN"/>
        </w:rPr>
        <w:t>美元，再加上机构支</w:t>
      </w:r>
      <w:r w:rsidR="00C24105">
        <w:rPr>
          <w:rFonts w:hint="eastAsia"/>
          <w:lang w:val="en-GB" w:eastAsia="zh-CN"/>
        </w:rPr>
        <w:t>助</w:t>
      </w:r>
      <w:r w:rsidRPr="004C77F4">
        <w:rPr>
          <w:rFonts w:hint="eastAsia"/>
          <w:lang w:val="en-GB" w:eastAsia="zh-CN"/>
        </w:rPr>
        <w:t>费用。</w:t>
      </w:r>
      <w:r w:rsidR="0001218E" w:rsidRPr="00D42F28">
        <w:rPr>
          <w:lang w:val="en-GB" w:eastAsia="zh-CN"/>
        </w:rPr>
        <w:t xml:space="preserve"> </w:t>
      </w:r>
    </w:p>
    <w:p w14:paraId="64B7DE1F" w14:textId="77777777" w:rsidR="004F165F" w:rsidRPr="00D42F28" w:rsidRDefault="007656ED" w:rsidP="005A3042">
      <w:pPr>
        <w:pStyle w:val="Heading1"/>
        <w:tabs>
          <w:tab w:val="num" w:pos="709"/>
        </w:tabs>
        <w:rPr>
          <w:lang w:val="en-GB" w:eastAsia="zh-CN"/>
        </w:rPr>
      </w:pPr>
      <w:r w:rsidRPr="007656ED">
        <w:rPr>
          <w:rFonts w:hint="eastAsia"/>
          <w:lang w:val="en-GB" w:eastAsia="zh-CN"/>
        </w:rPr>
        <w:t>多米尼加共和国</w:t>
      </w:r>
      <w:r w:rsidRPr="007656ED">
        <w:rPr>
          <w:rFonts w:hint="eastAsia"/>
          <w:lang w:val="en-GB" w:eastAsia="zh-CN"/>
        </w:rPr>
        <w:t>HPMP</w:t>
      </w:r>
      <w:r w:rsidRPr="007656ED">
        <w:rPr>
          <w:rFonts w:hint="eastAsia"/>
          <w:lang w:val="en-GB" w:eastAsia="zh-CN"/>
        </w:rPr>
        <w:t>第二阶段在第</w:t>
      </w:r>
      <w:r w:rsidRPr="007656ED">
        <w:rPr>
          <w:rFonts w:hint="eastAsia"/>
          <w:lang w:val="en-GB" w:eastAsia="zh-CN"/>
        </w:rPr>
        <w:t>77</w:t>
      </w:r>
      <w:r w:rsidRPr="007656ED">
        <w:rPr>
          <w:rFonts w:hint="eastAsia"/>
          <w:lang w:val="en-GB" w:eastAsia="zh-CN"/>
        </w:rPr>
        <w:t>次会议</w:t>
      </w:r>
      <w:r w:rsidR="007A223F" w:rsidRPr="00D42F28">
        <w:rPr>
          <w:vertAlign w:val="superscript"/>
          <w:lang w:val="en-GB"/>
        </w:rPr>
        <w:footnoteReference w:id="7"/>
      </w:r>
      <w:r w:rsidRPr="007656ED">
        <w:rPr>
          <w:rFonts w:hint="eastAsia"/>
          <w:lang w:val="en-GB" w:eastAsia="zh-CN"/>
        </w:rPr>
        <w:t>上获得批准，目标是到</w:t>
      </w:r>
      <w:r w:rsidRPr="007656ED">
        <w:rPr>
          <w:rFonts w:hint="eastAsia"/>
          <w:lang w:val="en-GB" w:eastAsia="zh-CN"/>
        </w:rPr>
        <w:t>2020</w:t>
      </w:r>
      <w:r w:rsidRPr="007656ED">
        <w:rPr>
          <w:rFonts w:hint="eastAsia"/>
          <w:lang w:val="en-GB" w:eastAsia="zh-CN"/>
        </w:rPr>
        <w:t>年将</w:t>
      </w:r>
      <w:r>
        <w:rPr>
          <w:rFonts w:hint="eastAsia"/>
          <w:lang w:val="en-GB" w:eastAsia="zh-CN"/>
        </w:rPr>
        <w:t>氢氟氯烃消耗</w:t>
      </w:r>
      <w:r w:rsidRPr="007656ED">
        <w:rPr>
          <w:rFonts w:hint="eastAsia"/>
          <w:lang w:val="en-GB" w:eastAsia="zh-CN"/>
        </w:rPr>
        <w:t>量在基线基础上减少</w:t>
      </w:r>
      <w:r w:rsidR="00DF630A">
        <w:rPr>
          <w:rFonts w:hint="eastAsia"/>
          <w:lang w:val="en-GB" w:eastAsia="zh-CN"/>
        </w:rPr>
        <w:t>百分之</w:t>
      </w:r>
      <w:r w:rsidRPr="007656ED">
        <w:rPr>
          <w:rFonts w:hint="eastAsia"/>
          <w:lang w:val="en-GB" w:eastAsia="zh-CN"/>
        </w:rPr>
        <w:t>40</w:t>
      </w:r>
      <w:r w:rsidRPr="007656ED">
        <w:rPr>
          <w:rFonts w:hint="eastAsia"/>
          <w:lang w:val="en-GB" w:eastAsia="zh-CN"/>
        </w:rPr>
        <w:t>，从而淘汰</w:t>
      </w:r>
      <w:r w:rsidRPr="007656ED">
        <w:rPr>
          <w:rFonts w:hint="eastAsia"/>
          <w:lang w:val="en-GB" w:eastAsia="zh-CN"/>
        </w:rPr>
        <w:t>15.36 ODP</w:t>
      </w:r>
      <w:r w:rsidRPr="007656ED">
        <w:rPr>
          <w:rFonts w:hint="eastAsia"/>
          <w:lang w:val="en-GB" w:eastAsia="zh-CN"/>
        </w:rPr>
        <w:t>吨</w:t>
      </w:r>
      <w:r>
        <w:rPr>
          <w:rFonts w:hint="eastAsia"/>
          <w:lang w:val="en-GB" w:eastAsia="zh-CN"/>
        </w:rPr>
        <w:t>氢</w:t>
      </w:r>
      <w:r w:rsidRPr="007656ED">
        <w:rPr>
          <w:rFonts w:hint="eastAsia"/>
          <w:lang w:val="en-GB" w:eastAsia="zh-CN"/>
        </w:rPr>
        <w:t>氟氯烃，总费用为</w:t>
      </w:r>
      <w:r w:rsidRPr="007656ED">
        <w:rPr>
          <w:rFonts w:hint="eastAsia"/>
          <w:lang w:val="en-GB" w:eastAsia="zh-CN"/>
        </w:rPr>
        <w:t>1,474,558</w:t>
      </w:r>
      <w:r w:rsidRPr="007656ED">
        <w:rPr>
          <w:rFonts w:hint="eastAsia"/>
          <w:lang w:val="en-GB" w:eastAsia="zh-CN"/>
        </w:rPr>
        <w:t>美元，再加上机构支</w:t>
      </w:r>
      <w:r w:rsidR="00D47803">
        <w:rPr>
          <w:rFonts w:hint="eastAsia"/>
          <w:lang w:val="en-GB" w:eastAsia="zh-CN"/>
        </w:rPr>
        <w:t>助</w:t>
      </w:r>
      <w:r w:rsidRPr="007656ED">
        <w:rPr>
          <w:rFonts w:hint="eastAsia"/>
          <w:lang w:val="en-GB" w:eastAsia="zh-CN"/>
        </w:rPr>
        <w:t>费用。</w:t>
      </w:r>
      <w:r w:rsidR="004C7542" w:rsidRPr="00D42F28">
        <w:rPr>
          <w:lang w:val="en-GB" w:eastAsia="zh-CN"/>
        </w:rPr>
        <w:t xml:space="preserve"> </w:t>
      </w:r>
    </w:p>
    <w:p w14:paraId="7CD141DF" w14:textId="77777777" w:rsidR="00FC6AD9" w:rsidRPr="00240AB4" w:rsidRDefault="00D07981" w:rsidP="00240AB4">
      <w:pPr>
        <w:pStyle w:val="Heading1"/>
        <w:tabs>
          <w:tab w:val="num" w:pos="709"/>
        </w:tabs>
        <w:rPr>
          <w:lang w:val="en-GB" w:eastAsia="zh-CN"/>
        </w:rPr>
      </w:pPr>
      <w:r w:rsidRPr="00D07981">
        <w:rPr>
          <w:rFonts w:hint="eastAsia"/>
          <w:lang w:val="en-GB" w:eastAsia="zh-CN"/>
        </w:rPr>
        <w:t>在第</w:t>
      </w:r>
      <w:r w:rsidRPr="00D07981">
        <w:rPr>
          <w:rFonts w:hint="eastAsia"/>
          <w:lang w:val="en-GB" w:eastAsia="zh-CN"/>
        </w:rPr>
        <w:t>86</w:t>
      </w:r>
      <w:r w:rsidRPr="00D07981">
        <w:rPr>
          <w:rFonts w:hint="eastAsia"/>
          <w:lang w:val="en-GB" w:eastAsia="zh-CN"/>
        </w:rPr>
        <w:t>次会议</w:t>
      </w:r>
      <w:r w:rsidR="00AD40C2" w:rsidRPr="00D42F28">
        <w:rPr>
          <w:vertAlign w:val="superscript"/>
          <w:lang w:val="en-GB"/>
        </w:rPr>
        <w:footnoteReference w:id="8"/>
      </w:r>
      <w:r w:rsidRPr="00D07981">
        <w:rPr>
          <w:rFonts w:hint="eastAsia"/>
          <w:lang w:val="en-GB" w:eastAsia="zh-CN"/>
        </w:rPr>
        <w:t>上批准了</w:t>
      </w:r>
      <w:r w:rsidR="00AD6C9D" w:rsidRPr="00FC6AD9">
        <w:rPr>
          <w:lang w:val="en-GB" w:eastAsia="zh-CN"/>
        </w:rPr>
        <w:t>HPMP</w:t>
      </w:r>
      <w:r w:rsidRPr="00D07981">
        <w:rPr>
          <w:rFonts w:hint="eastAsia"/>
          <w:lang w:val="en-GB" w:eastAsia="zh-CN"/>
        </w:rPr>
        <w:t>第三阶段，到</w:t>
      </w:r>
      <w:r w:rsidRPr="00D07981">
        <w:rPr>
          <w:rFonts w:hint="eastAsia"/>
          <w:lang w:val="en-GB" w:eastAsia="zh-CN"/>
        </w:rPr>
        <w:t>2030</w:t>
      </w:r>
      <w:r w:rsidRPr="00D07981">
        <w:rPr>
          <w:rFonts w:hint="eastAsia"/>
          <w:lang w:val="en-GB" w:eastAsia="zh-CN"/>
        </w:rPr>
        <w:t>年将</w:t>
      </w:r>
      <w:r w:rsidR="00AD6C9D">
        <w:rPr>
          <w:rFonts w:hint="eastAsia"/>
          <w:lang w:val="en-GB" w:eastAsia="zh-CN"/>
        </w:rPr>
        <w:t>氢</w:t>
      </w:r>
      <w:r w:rsidRPr="00D07981">
        <w:rPr>
          <w:rFonts w:hint="eastAsia"/>
          <w:lang w:val="en-GB" w:eastAsia="zh-CN"/>
        </w:rPr>
        <w:t>氟氯烃消</w:t>
      </w:r>
      <w:r w:rsidR="00AD6C9D">
        <w:rPr>
          <w:rFonts w:hint="eastAsia"/>
          <w:lang w:val="en-GB" w:eastAsia="zh-CN"/>
        </w:rPr>
        <w:t>耗</w:t>
      </w:r>
      <w:r w:rsidRPr="00D07981">
        <w:rPr>
          <w:rFonts w:hint="eastAsia"/>
          <w:lang w:val="en-GB" w:eastAsia="zh-CN"/>
        </w:rPr>
        <w:t>量从基线减少</w:t>
      </w:r>
      <w:r w:rsidR="00AD6C9D">
        <w:rPr>
          <w:rFonts w:hint="eastAsia"/>
          <w:lang w:val="en-GB" w:eastAsia="zh-CN"/>
        </w:rPr>
        <w:t>百分之</w:t>
      </w:r>
      <w:r w:rsidRPr="00D07981">
        <w:rPr>
          <w:rFonts w:hint="eastAsia"/>
          <w:lang w:val="en-GB" w:eastAsia="zh-CN"/>
        </w:rPr>
        <w:t>100</w:t>
      </w:r>
      <w:r w:rsidRPr="00D07981">
        <w:rPr>
          <w:rFonts w:hint="eastAsia"/>
          <w:lang w:val="en-GB" w:eastAsia="zh-CN"/>
        </w:rPr>
        <w:t>，总费用为</w:t>
      </w:r>
      <w:r w:rsidRPr="00D07981">
        <w:rPr>
          <w:rFonts w:hint="eastAsia"/>
          <w:lang w:val="en-GB" w:eastAsia="zh-CN"/>
        </w:rPr>
        <w:t>2,689,920</w:t>
      </w:r>
      <w:r w:rsidRPr="00D07981">
        <w:rPr>
          <w:rFonts w:hint="eastAsia"/>
          <w:lang w:val="en-GB" w:eastAsia="zh-CN"/>
        </w:rPr>
        <w:t>美元，再加上机构支</w:t>
      </w:r>
      <w:r w:rsidR="00DF630A">
        <w:rPr>
          <w:rFonts w:hint="eastAsia"/>
          <w:lang w:val="en-GB" w:eastAsia="zh-CN"/>
        </w:rPr>
        <w:t>助</w:t>
      </w:r>
      <w:r w:rsidRPr="00D07981">
        <w:rPr>
          <w:rFonts w:hint="eastAsia"/>
          <w:lang w:val="en-GB" w:eastAsia="zh-CN"/>
        </w:rPr>
        <w:t>费用。根据多米尼加共和国政府与执行委员会之间的协议，该计划的第三阶段将于</w:t>
      </w:r>
      <w:r w:rsidRPr="00D07981">
        <w:rPr>
          <w:rFonts w:hint="eastAsia"/>
          <w:lang w:val="en-GB" w:eastAsia="zh-CN"/>
        </w:rPr>
        <w:t>2031</w:t>
      </w:r>
      <w:r w:rsidRPr="00D07981">
        <w:rPr>
          <w:rFonts w:hint="eastAsia"/>
          <w:lang w:val="en-GB" w:eastAsia="zh-CN"/>
        </w:rPr>
        <w:t>年</w:t>
      </w:r>
      <w:r w:rsidRPr="00D07981">
        <w:rPr>
          <w:rFonts w:hint="eastAsia"/>
          <w:lang w:val="en-GB" w:eastAsia="zh-CN"/>
        </w:rPr>
        <w:t>12</w:t>
      </w:r>
      <w:r w:rsidRPr="00D07981">
        <w:rPr>
          <w:rFonts w:hint="eastAsia"/>
          <w:lang w:val="en-GB" w:eastAsia="zh-CN"/>
        </w:rPr>
        <w:t>月完成。</w:t>
      </w:r>
    </w:p>
    <w:p w14:paraId="02D8F676" w14:textId="6D584F1A" w:rsidR="00EE1BDA" w:rsidRPr="00FC6AD9" w:rsidRDefault="00163359" w:rsidP="001D0841">
      <w:pPr>
        <w:pStyle w:val="Heading1"/>
        <w:numPr>
          <w:ilvl w:val="0"/>
          <w:numId w:val="0"/>
        </w:numPr>
        <w:tabs>
          <w:tab w:val="num" w:pos="709"/>
        </w:tabs>
        <w:spacing w:before="240"/>
        <w:rPr>
          <w:lang w:val="en-GB" w:eastAsia="zh-CN"/>
        </w:rPr>
      </w:pPr>
      <w:r>
        <w:rPr>
          <w:rFonts w:hint="eastAsia"/>
          <w:u w:val="single"/>
          <w:lang w:val="en-GB" w:eastAsia="zh-CN"/>
        </w:rPr>
        <w:t>氢氟碳化合物</w:t>
      </w:r>
      <w:r w:rsidR="002D0621">
        <w:rPr>
          <w:rFonts w:hint="eastAsia"/>
          <w:u w:val="single"/>
          <w:lang w:val="en-GB" w:eastAsia="zh-CN"/>
        </w:rPr>
        <w:t>相关活动的实施情况</w:t>
      </w:r>
    </w:p>
    <w:p w14:paraId="5873B674" w14:textId="6FDF88AF" w:rsidR="00E675CE" w:rsidRPr="00002E8A" w:rsidRDefault="00405629" w:rsidP="00FF083F">
      <w:pPr>
        <w:pStyle w:val="Heading1"/>
        <w:tabs>
          <w:tab w:val="num" w:pos="709"/>
        </w:tabs>
        <w:rPr>
          <w:lang w:val="en-GB" w:eastAsia="zh-CN"/>
        </w:rPr>
      </w:pPr>
      <w:r w:rsidRPr="00405629">
        <w:rPr>
          <w:rFonts w:hint="eastAsia"/>
          <w:lang w:val="en-GB" w:eastAsia="zh-CN"/>
        </w:rPr>
        <w:t>在第</w:t>
      </w:r>
      <w:r w:rsidRPr="00405629">
        <w:rPr>
          <w:rFonts w:hint="eastAsia"/>
          <w:lang w:val="en-GB" w:eastAsia="zh-CN"/>
        </w:rPr>
        <w:t>75</w:t>
      </w:r>
      <w:r w:rsidRPr="00405629">
        <w:rPr>
          <w:rFonts w:hint="eastAsia"/>
          <w:lang w:val="en-GB" w:eastAsia="zh-CN"/>
        </w:rPr>
        <w:t>次会议上，多米尼加共和国获得了资金，用于开展一项关于使用</w:t>
      </w:r>
      <w:r w:rsidR="004071EE">
        <w:rPr>
          <w:rFonts w:hint="eastAsia"/>
          <w:lang w:val="en-GB" w:eastAsia="zh-CN"/>
        </w:rPr>
        <w:t>消耗</w:t>
      </w:r>
      <w:r w:rsidRPr="00405629">
        <w:rPr>
          <w:rFonts w:hint="eastAsia"/>
          <w:lang w:val="en-GB" w:eastAsia="zh-CN"/>
        </w:rPr>
        <w:t>臭氧</w:t>
      </w:r>
      <w:r w:rsidR="004071EE">
        <w:rPr>
          <w:rFonts w:hint="eastAsia"/>
          <w:lang w:val="en-GB" w:eastAsia="zh-CN"/>
        </w:rPr>
        <w:t>层</w:t>
      </w:r>
      <w:r w:rsidRPr="00405629">
        <w:rPr>
          <w:rFonts w:hint="eastAsia"/>
          <w:lang w:val="en-GB" w:eastAsia="zh-CN"/>
        </w:rPr>
        <w:t>物质</w:t>
      </w:r>
      <w:r w:rsidR="00D20D9E" w:rsidRPr="00D42F28">
        <w:rPr>
          <w:lang w:val="en-GB" w:eastAsia="zh-CN"/>
        </w:rPr>
        <w:t>(ODSs)</w:t>
      </w:r>
      <w:r w:rsidR="00D20D9E" w:rsidRPr="00405629">
        <w:rPr>
          <w:rFonts w:hint="eastAsia"/>
          <w:lang w:val="en-GB" w:eastAsia="zh-CN"/>
        </w:rPr>
        <w:t xml:space="preserve"> </w:t>
      </w:r>
      <w:r w:rsidRPr="00405629">
        <w:rPr>
          <w:rFonts w:hint="eastAsia"/>
          <w:lang w:val="en-GB" w:eastAsia="zh-CN"/>
        </w:rPr>
        <w:t>替代品的调查</w:t>
      </w:r>
      <w:r w:rsidRPr="00405629">
        <w:rPr>
          <w:rFonts w:hint="eastAsia"/>
          <w:lang w:val="en-GB" w:eastAsia="zh-CN"/>
        </w:rPr>
        <w:t>(</w:t>
      </w:r>
      <w:r w:rsidR="00D55915" w:rsidRPr="00D42F28">
        <w:rPr>
          <w:lang w:val="en-GB" w:eastAsia="zh-CN"/>
        </w:rPr>
        <w:t>55,000</w:t>
      </w:r>
      <w:r w:rsidRPr="00405629">
        <w:rPr>
          <w:rFonts w:hint="eastAsia"/>
          <w:lang w:val="en-GB" w:eastAsia="zh-CN"/>
        </w:rPr>
        <w:t>美元</w:t>
      </w:r>
      <w:r w:rsidRPr="00405629">
        <w:rPr>
          <w:rFonts w:hint="eastAsia"/>
          <w:lang w:val="en-GB" w:eastAsia="zh-CN"/>
        </w:rPr>
        <w:t>)</w:t>
      </w:r>
      <w:r w:rsidRPr="00405629">
        <w:rPr>
          <w:rFonts w:hint="eastAsia"/>
          <w:lang w:val="en-GB" w:eastAsia="zh-CN"/>
        </w:rPr>
        <w:t>，该调查于</w:t>
      </w:r>
      <w:r w:rsidRPr="00405629">
        <w:rPr>
          <w:rFonts w:hint="eastAsia"/>
          <w:lang w:val="en-GB" w:eastAsia="zh-CN"/>
        </w:rPr>
        <w:t>2017</w:t>
      </w:r>
      <w:r w:rsidRPr="00405629">
        <w:rPr>
          <w:rFonts w:hint="eastAsia"/>
          <w:lang w:val="en-GB" w:eastAsia="zh-CN"/>
        </w:rPr>
        <w:t>年</w:t>
      </w:r>
      <w:r w:rsidRPr="00405629">
        <w:rPr>
          <w:rFonts w:hint="eastAsia"/>
          <w:lang w:val="en-GB" w:eastAsia="zh-CN"/>
        </w:rPr>
        <w:t>9</w:t>
      </w:r>
      <w:r w:rsidRPr="00405629">
        <w:rPr>
          <w:rFonts w:hint="eastAsia"/>
          <w:lang w:val="en-GB" w:eastAsia="zh-CN"/>
        </w:rPr>
        <w:t>月完成。在第</w:t>
      </w:r>
      <w:r w:rsidRPr="00405629">
        <w:rPr>
          <w:rFonts w:hint="eastAsia"/>
          <w:lang w:val="en-GB" w:eastAsia="zh-CN"/>
        </w:rPr>
        <w:t>74</w:t>
      </w:r>
      <w:r w:rsidRPr="00405629">
        <w:rPr>
          <w:rFonts w:hint="eastAsia"/>
          <w:lang w:val="en-GB" w:eastAsia="zh-CN"/>
        </w:rPr>
        <w:t>次会议上，</w:t>
      </w:r>
      <w:proofErr w:type="gramStart"/>
      <w:r w:rsidRPr="00405629">
        <w:rPr>
          <w:rFonts w:hint="eastAsia"/>
          <w:lang w:val="en-GB" w:eastAsia="zh-CN"/>
        </w:rPr>
        <w:t>多米尼加共和国收到了用于蓬塔卡纳</w:t>
      </w:r>
      <w:r w:rsidR="008C3973">
        <w:rPr>
          <w:rFonts w:hint="eastAsia"/>
          <w:lang w:val="en-GB" w:eastAsia="zh-CN"/>
        </w:rPr>
        <w:t>区域</w:t>
      </w:r>
      <w:r w:rsidR="00F8154B">
        <w:rPr>
          <w:rFonts w:hint="eastAsia"/>
          <w:lang w:val="en-GB" w:eastAsia="zh-CN"/>
        </w:rPr>
        <w:t>供</w:t>
      </w:r>
      <w:r w:rsidR="008C3973">
        <w:rPr>
          <w:rFonts w:hint="eastAsia"/>
          <w:lang w:val="en-GB" w:eastAsia="zh-CN"/>
        </w:rPr>
        <w:t>冷</w:t>
      </w:r>
      <w:r w:rsidRPr="00405629">
        <w:rPr>
          <w:rFonts w:hint="eastAsia"/>
          <w:lang w:val="en-GB" w:eastAsia="zh-CN"/>
        </w:rPr>
        <w:t>可行性研究的经费</w:t>
      </w:r>
      <w:r w:rsidRPr="00405629">
        <w:rPr>
          <w:rFonts w:hint="eastAsia"/>
          <w:lang w:val="en-GB" w:eastAsia="zh-CN"/>
        </w:rPr>
        <w:t>(</w:t>
      </w:r>
      <w:proofErr w:type="gramEnd"/>
      <w:r w:rsidR="00894BDE">
        <w:rPr>
          <w:lang w:val="en-GB" w:eastAsia="zh-CN"/>
        </w:rPr>
        <w:t>100,000</w:t>
      </w:r>
      <w:r w:rsidRPr="00405629">
        <w:rPr>
          <w:rFonts w:hint="eastAsia"/>
          <w:lang w:val="en-GB" w:eastAsia="zh-CN"/>
        </w:rPr>
        <w:t>美元</w:t>
      </w:r>
      <w:r w:rsidRPr="00405629">
        <w:rPr>
          <w:rFonts w:hint="eastAsia"/>
          <w:lang w:val="en-GB" w:eastAsia="zh-CN"/>
        </w:rPr>
        <w:t>)</w:t>
      </w:r>
      <w:r w:rsidRPr="00405629">
        <w:rPr>
          <w:rFonts w:hint="eastAsia"/>
          <w:lang w:val="en-GB" w:eastAsia="zh-CN"/>
        </w:rPr>
        <w:t>。</w:t>
      </w:r>
      <w:r w:rsidR="00B16A18">
        <w:rPr>
          <w:rFonts w:hint="eastAsia"/>
          <w:lang w:val="en-GB" w:eastAsia="zh-CN"/>
        </w:rPr>
        <w:t>这项</w:t>
      </w:r>
      <w:r w:rsidRPr="00405629">
        <w:rPr>
          <w:rFonts w:hint="eastAsia"/>
          <w:lang w:val="en-GB" w:eastAsia="zh-CN"/>
        </w:rPr>
        <w:t>研究考虑了现有的供冷系统，以及以区域供冷取代的可行性</w:t>
      </w:r>
      <w:r w:rsidR="00933CE4">
        <w:rPr>
          <w:rFonts w:hint="eastAsia"/>
          <w:lang w:val="en-GB" w:eastAsia="zh-CN"/>
        </w:rPr>
        <w:t>；</w:t>
      </w:r>
      <w:r w:rsidR="00B16A18">
        <w:rPr>
          <w:rFonts w:hint="eastAsia"/>
          <w:lang w:val="en-GB" w:eastAsia="zh-CN"/>
        </w:rPr>
        <w:t>废物处理装置</w:t>
      </w:r>
      <w:r w:rsidRPr="00405629">
        <w:rPr>
          <w:rFonts w:hint="eastAsia"/>
          <w:lang w:val="en-GB" w:eastAsia="zh-CN"/>
        </w:rPr>
        <w:t>和可用的余热冷却类型</w:t>
      </w:r>
      <w:r w:rsidR="00933CE4">
        <w:rPr>
          <w:rFonts w:hint="eastAsia"/>
          <w:lang w:val="en-GB" w:eastAsia="zh-CN"/>
        </w:rPr>
        <w:t>；</w:t>
      </w:r>
      <w:r w:rsidRPr="00405629">
        <w:rPr>
          <w:rFonts w:hint="eastAsia"/>
          <w:lang w:val="en-GB" w:eastAsia="zh-CN"/>
        </w:rPr>
        <w:t>海洋水源</w:t>
      </w:r>
      <w:r w:rsidR="00933CE4">
        <w:rPr>
          <w:rFonts w:hint="eastAsia"/>
          <w:lang w:val="en-GB" w:eastAsia="zh-CN"/>
        </w:rPr>
        <w:t>；</w:t>
      </w:r>
      <w:r w:rsidRPr="00405629">
        <w:rPr>
          <w:rFonts w:hint="eastAsia"/>
          <w:lang w:val="en-GB" w:eastAsia="zh-CN"/>
        </w:rPr>
        <w:t>利益相</w:t>
      </w:r>
      <w:r w:rsidRPr="00405629">
        <w:rPr>
          <w:rFonts w:hint="eastAsia"/>
          <w:lang w:val="en-GB" w:eastAsia="zh-CN"/>
        </w:rPr>
        <w:lastRenderedPageBreak/>
        <w:t>关者的参与</w:t>
      </w:r>
      <w:r w:rsidR="00933CE4">
        <w:rPr>
          <w:rFonts w:hint="eastAsia"/>
          <w:lang w:val="en-GB" w:eastAsia="zh-CN"/>
        </w:rPr>
        <w:t>；</w:t>
      </w:r>
      <w:r w:rsidRPr="00405629">
        <w:rPr>
          <w:rFonts w:hint="eastAsia"/>
          <w:lang w:val="en-GB" w:eastAsia="zh-CN"/>
        </w:rPr>
        <w:t>还有经济和金融因素。在第</w:t>
      </w:r>
      <w:r w:rsidRPr="00405629">
        <w:rPr>
          <w:rFonts w:hint="eastAsia"/>
          <w:lang w:val="en-GB" w:eastAsia="zh-CN"/>
        </w:rPr>
        <w:t>80</w:t>
      </w:r>
      <w:r w:rsidRPr="00405629">
        <w:rPr>
          <w:rFonts w:hint="eastAsia"/>
          <w:lang w:val="en-GB" w:eastAsia="zh-CN"/>
        </w:rPr>
        <w:t>次会议上，该国获得了用于实施</w:t>
      </w:r>
      <w:r w:rsidR="00163359">
        <w:rPr>
          <w:rFonts w:hint="eastAsia"/>
          <w:lang w:val="en-GB" w:eastAsia="zh-CN"/>
        </w:rPr>
        <w:t>氢氟碳化合物</w:t>
      </w:r>
      <w:r w:rsidRPr="00405629">
        <w:rPr>
          <w:rFonts w:hint="eastAsia"/>
          <w:lang w:val="en-GB" w:eastAsia="zh-CN"/>
        </w:rPr>
        <w:t>减</w:t>
      </w:r>
      <w:r w:rsidR="00B16A18">
        <w:rPr>
          <w:rFonts w:hint="eastAsia"/>
          <w:lang w:val="en-GB" w:eastAsia="zh-CN"/>
        </w:rPr>
        <w:t>排</w:t>
      </w:r>
      <w:r w:rsidRPr="00405629">
        <w:rPr>
          <w:rFonts w:hint="eastAsia"/>
          <w:lang w:val="en-GB" w:eastAsia="zh-CN"/>
        </w:rPr>
        <w:t>的扶持活动的资金</w:t>
      </w:r>
      <w:r w:rsidR="00B16A18">
        <w:rPr>
          <w:rFonts w:hint="eastAsia"/>
          <w:lang w:val="en-GB" w:eastAsia="zh-CN"/>
        </w:rPr>
        <w:t>(</w:t>
      </w:r>
      <w:r w:rsidR="00B16A18" w:rsidRPr="00D42F28">
        <w:rPr>
          <w:lang w:val="en-GB" w:eastAsia="zh-CN"/>
        </w:rPr>
        <w:t>150,000</w:t>
      </w:r>
      <w:r w:rsidRPr="00405629">
        <w:rPr>
          <w:rFonts w:hint="eastAsia"/>
          <w:lang w:val="en-GB" w:eastAsia="zh-CN"/>
        </w:rPr>
        <w:t>美元</w:t>
      </w:r>
      <w:r w:rsidRPr="00405629">
        <w:rPr>
          <w:rFonts w:hint="eastAsia"/>
          <w:lang w:val="en-GB" w:eastAsia="zh-CN"/>
        </w:rPr>
        <w:t>)</w:t>
      </w:r>
      <w:r w:rsidRPr="00405629">
        <w:rPr>
          <w:rFonts w:hint="eastAsia"/>
          <w:lang w:val="en-GB" w:eastAsia="zh-CN"/>
        </w:rPr>
        <w:t>，这些活动于</w:t>
      </w:r>
      <w:r w:rsidRPr="00405629">
        <w:rPr>
          <w:rFonts w:hint="eastAsia"/>
          <w:lang w:val="en-GB" w:eastAsia="zh-CN"/>
        </w:rPr>
        <w:t>2021</w:t>
      </w:r>
      <w:r w:rsidRPr="00405629">
        <w:rPr>
          <w:rFonts w:hint="eastAsia"/>
          <w:lang w:val="en-GB" w:eastAsia="zh-CN"/>
        </w:rPr>
        <w:t>年</w:t>
      </w:r>
      <w:r w:rsidRPr="00405629">
        <w:rPr>
          <w:rFonts w:hint="eastAsia"/>
          <w:lang w:val="en-GB" w:eastAsia="zh-CN"/>
        </w:rPr>
        <w:t>12</w:t>
      </w:r>
      <w:r w:rsidRPr="00405629">
        <w:rPr>
          <w:rFonts w:hint="eastAsia"/>
          <w:lang w:val="en-GB" w:eastAsia="zh-CN"/>
        </w:rPr>
        <w:t>月完成，并于</w:t>
      </w:r>
      <w:r w:rsidRPr="00405629">
        <w:rPr>
          <w:rFonts w:hint="eastAsia"/>
          <w:lang w:val="en-GB" w:eastAsia="zh-CN"/>
        </w:rPr>
        <w:t>2022</w:t>
      </w:r>
      <w:r w:rsidRPr="00405629">
        <w:rPr>
          <w:rFonts w:hint="eastAsia"/>
          <w:lang w:val="en-GB" w:eastAsia="zh-CN"/>
        </w:rPr>
        <w:t>年</w:t>
      </w:r>
      <w:r w:rsidRPr="00405629">
        <w:rPr>
          <w:rFonts w:hint="eastAsia"/>
          <w:lang w:val="en-GB" w:eastAsia="zh-CN"/>
        </w:rPr>
        <w:t>5</w:t>
      </w:r>
      <w:r w:rsidRPr="00405629">
        <w:rPr>
          <w:rFonts w:hint="eastAsia"/>
          <w:lang w:val="en-GB" w:eastAsia="zh-CN"/>
        </w:rPr>
        <w:t>月提交了最终报告。这些活动</w:t>
      </w:r>
      <w:r w:rsidR="00C03289">
        <w:rPr>
          <w:rFonts w:hint="eastAsia"/>
          <w:lang w:val="en-GB" w:eastAsia="zh-CN"/>
        </w:rPr>
        <w:t>其中包括</w:t>
      </w:r>
      <w:r w:rsidRPr="00405629">
        <w:rPr>
          <w:rFonts w:hint="eastAsia"/>
          <w:lang w:val="en-GB" w:eastAsia="zh-CN"/>
        </w:rPr>
        <w:t>协助该国批准</w:t>
      </w:r>
      <w:r w:rsidR="000A6261">
        <w:rPr>
          <w:rFonts w:hint="eastAsia"/>
          <w:lang w:val="en-GB" w:eastAsia="zh-CN"/>
        </w:rPr>
        <w:t>了</w:t>
      </w:r>
      <w:r w:rsidRPr="00405629">
        <w:rPr>
          <w:rFonts w:hint="eastAsia"/>
          <w:lang w:val="en-GB" w:eastAsia="zh-CN"/>
        </w:rPr>
        <w:t>《基加利修正案》</w:t>
      </w:r>
      <w:r w:rsidR="00933CE4">
        <w:rPr>
          <w:rFonts w:hint="eastAsia"/>
          <w:lang w:val="en-GB" w:eastAsia="zh-CN"/>
        </w:rPr>
        <w:t>；</w:t>
      </w:r>
      <w:r w:rsidRPr="00405629">
        <w:rPr>
          <w:rFonts w:hint="eastAsia"/>
          <w:lang w:val="en-GB" w:eastAsia="zh-CN"/>
        </w:rPr>
        <w:t>促进</w:t>
      </w:r>
      <w:r w:rsidR="000A6261">
        <w:rPr>
          <w:rFonts w:hint="eastAsia"/>
          <w:lang w:val="en-GB" w:eastAsia="zh-CN"/>
        </w:rPr>
        <w:t>了利益相关</w:t>
      </w:r>
      <w:r w:rsidRPr="00405629">
        <w:rPr>
          <w:rFonts w:hint="eastAsia"/>
          <w:lang w:val="en-GB" w:eastAsia="zh-CN"/>
        </w:rPr>
        <w:t>者之间的协调</w:t>
      </w:r>
      <w:r w:rsidR="00933CE4">
        <w:rPr>
          <w:rFonts w:hint="eastAsia"/>
          <w:lang w:val="en-GB" w:eastAsia="zh-CN"/>
        </w:rPr>
        <w:t>；</w:t>
      </w:r>
      <w:r w:rsidRPr="00405629">
        <w:rPr>
          <w:rFonts w:hint="eastAsia"/>
          <w:lang w:val="en-GB" w:eastAsia="zh-CN"/>
        </w:rPr>
        <w:t>提高</w:t>
      </w:r>
      <w:r w:rsidR="000A6261">
        <w:rPr>
          <w:rFonts w:hint="eastAsia"/>
          <w:lang w:val="en-GB" w:eastAsia="zh-CN"/>
        </w:rPr>
        <w:t>了维修行业</w:t>
      </w:r>
      <w:r w:rsidR="00C03289">
        <w:rPr>
          <w:rFonts w:hint="eastAsia"/>
          <w:lang w:val="en-GB" w:eastAsia="zh-CN"/>
        </w:rPr>
        <w:t>和</w:t>
      </w:r>
      <w:r w:rsidRPr="00405629">
        <w:rPr>
          <w:rFonts w:hint="eastAsia"/>
          <w:lang w:val="en-GB" w:eastAsia="zh-CN"/>
        </w:rPr>
        <w:t>终</w:t>
      </w:r>
      <w:r w:rsidR="00C03289">
        <w:rPr>
          <w:rFonts w:hint="eastAsia"/>
          <w:lang w:val="en-GB" w:eastAsia="zh-CN"/>
        </w:rPr>
        <w:t>端</w:t>
      </w:r>
      <w:r w:rsidRPr="00405629">
        <w:rPr>
          <w:rFonts w:hint="eastAsia"/>
          <w:lang w:val="en-GB" w:eastAsia="zh-CN"/>
        </w:rPr>
        <w:t>用户</w:t>
      </w:r>
      <w:r w:rsidR="000A6261">
        <w:rPr>
          <w:rFonts w:hint="eastAsia"/>
          <w:lang w:val="en-GB" w:eastAsia="zh-CN"/>
        </w:rPr>
        <w:t>中利益相关者</w:t>
      </w:r>
      <w:r w:rsidRPr="00405629">
        <w:rPr>
          <w:rFonts w:hint="eastAsia"/>
          <w:lang w:val="en-GB" w:eastAsia="zh-CN"/>
        </w:rPr>
        <w:t>对</w:t>
      </w:r>
      <w:r w:rsidR="00163359">
        <w:rPr>
          <w:rFonts w:hint="eastAsia"/>
          <w:lang w:val="en-GB" w:eastAsia="zh-CN"/>
        </w:rPr>
        <w:t>氢氟碳化合物</w:t>
      </w:r>
      <w:r w:rsidRPr="00405629">
        <w:rPr>
          <w:rFonts w:hint="eastAsia"/>
          <w:lang w:val="en-GB" w:eastAsia="zh-CN"/>
        </w:rPr>
        <w:t>减</w:t>
      </w:r>
      <w:r w:rsidR="000A6261">
        <w:rPr>
          <w:rFonts w:hint="eastAsia"/>
          <w:lang w:val="en-GB" w:eastAsia="zh-CN"/>
        </w:rPr>
        <w:t>排</w:t>
      </w:r>
      <w:r w:rsidRPr="00405629">
        <w:rPr>
          <w:rFonts w:hint="eastAsia"/>
          <w:lang w:val="en-GB" w:eastAsia="zh-CN"/>
        </w:rPr>
        <w:t>和能效改进方案的认识</w:t>
      </w:r>
      <w:r w:rsidR="00933CE4">
        <w:rPr>
          <w:rFonts w:hint="eastAsia"/>
          <w:lang w:val="en-GB" w:eastAsia="zh-CN"/>
        </w:rPr>
        <w:t>；</w:t>
      </w:r>
      <w:r w:rsidR="000269AD">
        <w:rPr>
          <w:rFonts w:hint="eastAsia"/>
          <w:lang w:val="en-GB" w:eastAsia="zh-CN"/>
        </w:rPr>
        <w:t>进行了</w:t>
      </w:r>
      <w:r w:rsidRPr="00405629">
        <w:rPr>
          <w:rFonts w:hint="eastAsia"/>
          <w:lang w:val="en-GB" w:eastAsia="zh-CN"/>
        </w:rPr>
        <w:t>国家臭氧</w:t>
      </w:r>
      <w:r w:rsidR="000269AD">
        <w:rPr>
          <w:rFonts w:hint="eastAsia"/>
          <w:lang w:val="en-GB" w:eastAsia="zh-CN"/>
        </w:rPr>
        <w:t>机构</w:t>
      </w:r>
      <w:r w:rsidRPr="00405629">
        <w:rPr>
          <w:rFonts w:hint="eastAsia"/>
          <w:lang w:val="en-GB" w:eastAsia="zh-CN"/>
        </w:rPr>
        <w:t>(NOU)</w:t>
      </w:r>
      <w:r w:rsidRPr="00405629">
        <w:rPr>
          <w:rFonts w:hint="eastAsia"/>
          <w:lang w:val="en-GB" w:eastAsia="zh-CN"/>
        </w:rPr>
        <w:t>的能力建设</w:t>
      </w:r>
      <w:r w:rsidR="00933CE4">
        <w:rPr>
          <w:rFonts w:hint="eastAsia"/>
          <w:lang w:val="en-GB" w:eastAsia="zh-CN"/>
        </w:rPr>
        <w:t>；</w:t>
      </w:r>
      <w:r w:rsidRPr="00405629">
        <w:rPr>
          <w:rFonts w:hint="eastAsia"/>
          <w:lang w:val="en-GB" w:eastAsia="zh-CN"/>
        </w:rPr>
        <w:t>开展培训，以解决制冷和空调系统安装方面的能源效率</w:t>
      </w:r>
      <w:r w:rsidR="00C03289">
        <w:rPr>
          <w:rFonts w:hint="eastAsia"/>
          <w:lang w:val="en-GB" w:eastAsia="zh-CN"/>
        </w:rPr>
        <w:t>问题</w:t>
      </w:r>
      <w:r w:rsidR="00933CE4">
        <w:rPr>
          <w:rFonts w:hint="eastAsia"/>
          <w:lang w:val="en-GB" w:eastAsia="zh-CN"/>
        </w:rPr>
        <w:t>；</w:t>
      </w:r>
      <w:r w:rsidRPr="00405629">
        <w:rPr>
          <w:rFonts w:hint="eastAsia"/>
          <w:lang w:val="en-GB" w:eastAsia="zh-CN"/>
        </w:rPr>
        <w:t>确定</w:t>
      </w:r>
      <w:r w:rsidR="00163359">
        <w:rPr>
          <w:rFonts w:hint="eastAsia"/>
          <w:lang w:val="en-GB" w:eastAsia="zh-CN"/>
        </w:rPr>
        <w:t>氢氟碳化合物</w:t>
      </w:r>
      <w:r w:rsidR="000269AD">
        <w:rPr>
          <w:rFonts w:hint="eastAsia"/>
          <w:lang w:val="en-GB" w:eastAsia="zh-CN"/>
        </w:rPr>
        <w:t>和</w:t>
      </w:r>
      <w:r w:rsidR="00163359">
        <w:rPr>
          <w:rFonts w:hint="eastAsia"/>
          <w:lang w:val="en-GB" w:eastAsia="zh-CN"/>
        </w:rPr>
        <w:t>氢氟碳化合物</w:t>
      </w:r>
      <w:r w:rsidRPr="00405629">
        <w:rPr>
          <w:rFonts w:hint="eastAsia"/>
          <w:lang w:val="en-GB" w:eastAsia="zh-CN"/>
        </w:rPr>
        <w:t>替代品进出口许可制度的监管和立法需求。</w:t>
      </w:r>
    </w:p>
    <w:p w14:paraId="6A2B52B6" w14:textId="77777777" w:rsidR="0005016F" w:rsidRPr="00002E8A" w:rsidRDefault="005B1842" w:rsidP="00DC3E0E">
      <w:pPr>
        <w:pStyle w:val="Heading1"/>
        <w:rPr>
          <w:lang w:val="en-GB"/>
        </w:rPr>
      </w:pPr>
      <w:proofErr w:type="spellStart"/>
      <w:r w:rsidRPr="005B1842">
        <w:rPr>
          <w:rFonts w:hint="eastAsia"/>
          <w:lang w:val="en-GB"/>
        </w:rPr>
        <w:t>在第</w:t>
      </w:r>
      <w:proofErr w:type="spellEnd"/>
      <w:r w:rsidRPr="005B1842">
        <w:rPr>
          <w:rFonts w:hint="eastAsia"/>
          <w:lang w:val="en-GB"/>
        </w:rPr>
        <w:t>81</w:t>
      </w:r>
      <w:proofErr w:type="spellStart"/>
      <w:r w:rsidRPr="005B1842">
        <w:rPr>
          <w:rFonts w:hint="eastAsia"/>
          <w:lang w:val="en-GB"/>
        </w:rPr>
        <w:t>次会议上，多米尼加共和国收到</w:t>
      </w:r>
      <w:proofErr w:type="spellEnd"/>
      <w:r w:rsidRPr="00002E8A">
        <w:rPr>
          <w:lang w:val="en-GB"/>
        </w:rPr>
        <w:t>129,825</w:t>
      </w:r>
      <w:r w:rsidR="000F1F93" w:rsidRPr="00002E8A">
        <w:rPr>
          <w:rStyle w:val="FootnoteReference"/>
          <w:lang w:val="en-GB"/>
        </w:rPr>
        <w:footnoteReference w:id="9"/>
      </w:r>
      <w:proofErr w:type="spellStart"/>
      <w:r w:rsidR="00BB32A8">
        <w:rPr>
          <w:rFonts w:hint="eastAsia"/>
          <w:lang w:val="en-GB"/>
        </w:rPr>
        <w:t>美元，用于在开发计划署和加拿大政府</w:t>
      </w:r>
      <w:proofErr w:type="spellEnd"/>
      <w:r w:rsidR="000F1F93" w:rsidRPr="00002E8A">
        <w:rPr>
          <w:rStyle w:val="FootnoteReference"/>
          <w:lang w:val="en-GB"/>
        </w:rPr>
        <w:footnoteReference w:id="10"/>
      </w:r>
      <w:proofErr w:type="spellStart"/>
      <w:r w:rsidR="00BB32A8">
        <w:rPr>
          <w:rFonts w:hint="eastAsia"/>
          <w:lang w:val="en-GB"/>
        </w:rPr>
        <w:t>的协助下</w:t>
      </w:r>
      <w:proofErr w:type="spellEnd"/>
      <w:r w:rsidR="00BB32A8">
        <w:rPr>
          <w:rFonts w:hint="eastAsia"/>
          <w:lang w:val="en-GB" w:eastAsia="zh-CN"/>
        </w:rPr>
        <w:t>实施</w:t>
      </w:r>
      <w:proofErr w:type="spellStart"/>
      <w:r w:rsidRPr="005B1842">
        <w:rPr>
          <w:rFonts w:hint="eastAsia"/>
          <w:lang w:val="en-GB"/>
        </w:rPr>
        <w:t>一项投资项目，将</w:t>
      </w:r>
      <w:r w:rsidRPr="005B1842">
        <w:rPr>
          <w:rFonts w:hint="eastAsia"/>
          <w:lang w:val="en-GB"/>
        </w:rPr>
        <w:t>Fábrica</w:t>
      </w:r>
      <w:proofErr w:type="spellEnd"/>
      <w:r w:rsidRPr="005B1842">
        <w:rPr>
          <w:rFonts w:hint="eastAsia"/>
          <w:lang w:val="en-GB"/>
        </w:rPr>
        <w:t xml:space="preserve"> de </w:t>
      </w:r>
      <w:proofErr w:type="spellStart"/>
      <w:r w:rsidRPr="005B1842">
        <w:rPr>
          <w:rFonts w:hint="eastAsia"/>
          <w:lang w:val="en-GB"/>
        </w:rPr>
        <w:t>Refrigeradores</w:t>
      </w:r>
      <w:proofErr w:type="spellEnd"/>
      <w:r w:rsidRPr="005B1842">
        <w:rPr>
          <w:rFonts w:hint="eastAsia"/>
          <w:lang w:val="en-GB"/>
        </w:rPr>
        <w:t xml:space="preserve"> </w:t>
      </w:r>
      <w:proofErr w:type="spellStart"/>
      <w:r w:rsidRPr="005B1842">
        <w:rPr>
          <w:rFonts w:hint="eastAsia"/>
          <w:lang w:val="en-GB"/>
        </w:rPr>
        <w:t>commerciales</w:t>
      </w:r>
      <w:proofErr w:type="spellEnd"/>
      <w:r w:rsidRPr="005B1842">
        <w:rPr>
          <w:rFonts w:hint="eastAsia"/>
          <w:lang w:val="en-GB"/>
        </w:rPr>
        <w:t xml:space="preserve"> SRL (FARCO)</w:t>
      </w:r>
      <w:proofErr w:type="spellStart"/>
      <w:r w:rsidR="00BB32A8">
        <w:rPr>
          <w:rFonts w:hint="eastAsia"/>
          <w:lang w:val="en-GB"/>
        </w:rPr>
        <w:t>企业的商用冰箱</w:t>
      </w:r>
      <w:proofErr w:type="spellEnd"/>
      <w:r w:rsidR="00BB32A8">
        <w:rPr>
          <w:rFonts w:hint="eastAsia"/>
          <w:lang w:val="en-GB" w:eastAsia="zh-CN"/>
        </w:rPr>
        <w:t>制造</w:t>
      </w:r>
      <w:r w:rsidRPr="005B1842">
        <w:rPr>
          <w:rFonts w:hint="eastAsia"/>
          <w:lang w:val="en-GB"/>
        </w:rPr>
        <w:t>从</w:t>
      </w:r>
      <w:r w:rsidRPr="005B1842">
        <w:rPr>
          <w:rFonts w:hint="eastAsia"/>
          <w:lang w:val="en-GB"/>
        </w:rPr>
        <w:t>HFC-134a</w:t>
      </w:r>
      <w:r w:rsidRPr="005B1842">
        <w:rPr>
          <w:rFonts w:hint="eastAsia"/>
          <w:lang w:val="en-GB"/>
        </w:rPr>
        <w:t>和</w:t>
      </w:r>
      <w:r w:rsidRPr="005B1842">
        <w:rPr>
          <w:rFonts w:hint="eastAsia"/>
          <w:lang w:val="en-GB"/>
        </w:rPr>
        <w:t>R-404A</w:t>
      </w:r>
      <w:proofErr w:type="spellStart"/>
      <w:r w:rsidRPr="005B1842">
        <w:rPr>
          <w:rFonts w:hint="eastAsia"/>
          <w:lang w:val="en-GB"/>
        </w:rPr>
        <w:t>改为</w:t>
      </w:r>
      <w:proofErr w:type="spellEnd"/>
      <w:r w:rsidRPr="005B1842">
        <w:rPr>
          <w:rFonts w:hint="eastAsia"/>
          <w:lang w:val="en-GB"/>
        </w:rPr>
        <w:t>R-290</w:t>
      </w:r>
      <w:r w:rsidRPr="005B1842">
        <w:rPr>
          <w:rFonts w:hint="eastAsia"/>
          <w:lang w:val="en-GB"/>
        </w:rPr>
        <w:t>。</w:t>
      </w:r>
      <w:proofErr w:type="spellStart"/>
      <w:r w:rsidRPr="005B1842">
        <w:rPr>
          <w:rFonts w:hint="eastAsia"/>
          <w:lang w:val="en-GB"/>
        </w:rPr>
        <w:t>该项目于</w:t>
      </w:r>
      <w:proofErr w:type="spellEnd"/>
      <w:r w:rsidRPr="005B1842">
        <w:rPr>
          <w:rFonts w:hint="eastAsia"/>
          <w:lang w:val="en-GB"/>
        </w:rPr>
        <w:t>2020</w:t>
      </w:r>
      <w:r w:rsidRPr="005B1842">
        <w:rPr>
          <w:rFonts w:hint="eastAsia"/>
          <w:lang w:val="en-GB"/>
        </w:rPr>
        <w:t>年</w:t>
      </w:r>
      <w:r w:rsidRPr="005B1842">
        <w:rPr>
          <w:rFonts w:hint="eastAsia"/>
          <w:lang w:val="en-GB"/>
        </w:rPr>
        <w:t>11</w:t>
      </w:r>
      <w:proofErr w:type="spellStart"/>
      <w:r w:rsidRPr="005B1842">
        <w:rPr>
          <w:rFonts w:hint="eastAsia"/>
          <w:lang w:val="en-GB"/>
        </w:rPr>
        <w:t>月完工</w:t>
      </w:r>
      <w:proofErr w:type="spellEnd"/>
      <w:r>
        <w:rPr>
          <w:rFonts w:hint="eastAsia"/>
          <w:lang w:val="en-GB" w:eastAsia="zh-CN"/>
        </w:rPr>
        <w:t>。</w:t>
      </w:r>
    </w:p>
    <w:p w14:paraId="1B110768" w14:textId="77777777" w:rsidR="00CF372D" w:rsidRPr="00D42F28" w:rsidRDefault="00533365" w:rsidP="000141E9">
      <w:pPr>
        <w:spacing w:after="240"/>
        <w:rPr>
          <w:b/>
          <w:bCs/>
          <w:lang w:val="en-GB" w:eastAsia="zh-CN"/>
        </w:rPr>
      </w:pPr>
      <w:r>
        <w:rPr>
          <w:rFonts w:hint="eastAsia"/>
          <w:b/>
          <w:bCs/>
          <w:lang w:val="en-GB" w:eastAsia="zh-CN"/>
        </w:rPr>
        <w:t>基加利</w:t>
      </w:r>
      <w:r w:rsidR="006B7C19">
        <w:rPr>
          <w:rFonts w:hint="eastAsia"/>
          <w:b/>
          <w:bCs/>
          <w:lang w:val="en-GB" w:eastAsia="zh-CN"/>
        </w:rPr>
        <w:t>氢氟碳化合物</w:t>
      </w:r>
      <w:r>
        <w:rPr>
          <w:rFonts w:hint="eastAsia"/>
          <w:b/>
          <w:bCs/>
          <w:lang w:val="en-GB" w:eastAsia="zh-CN"/>
        </w:rPr>
        <w:t>实施计划第一阶段</w:t>
      </w:r>
    </w:p>
    <w:p w14:paraId="7755DAD9" w14:textId="77777777" w:rsidR="008862B1" w:rsidRPr="00D42F28" w:rsidRDefault="006720DE" w:rsidP="000141E9">
      <w:pPr>
        <w:spacing w:after="240"/>
        <w:rPr>
          <w:u w:val="single"/>
          <w:lang w:val="en-GB"/>
        </w:rPr>
      </w:pPr>
      <w:proofErr w:type="spellStart"/>
      <w:r w:rsidRPr="006720DE">
        <w:rPr>
          <w:rFonts w:hint="eastAsia"/>
          <w:u w:val="single"/>
          <w:lang w:val="en-GB"/>
        </w:rPr>
        <w:t>政策、监管和体制框架</w:t>
      </w:r>
      <w:proofErr w:type="spellEnd"/>
    </w:p>
    <w:p w14:paraId="33B9AE45" w14:textId="77777777" w:rsidR="00567FF9" w:rsidRPr="00D42F28" w:rsidRDefault="00B27767" w:rsidP="000141E9">
      <w:pPr>
        <w:pStyle w:val="Heading1"/>
        <w:rPr>
          <w:lang w:val="en-GB" w:eastAsia="zh-CN"/>
        </w:rPr>
      </w:pPr>
      <w:r w:rsidRPr="00B27767">
        <w:rPr>
          <w:rFonts w:hint="eastAsia"/>
          <w:lang w:val="en-GB" w:eastAsia="zh-CN"/>
        </w:rPr>
        <w:t>多米尼加共和国环境和自然资源部设立了保护臭氧层方案</w:t>
      </w:r>
      <w:r w:rsidRPr="00B27767">
        <w:rPr>
          <w:rFonts w:hint="eastAsia"/>
          <w:lang w:val="en-GB" w:eastAsia="zh-CN"/>
        </w:rPr>
        <w:t>(PRONAOZ)</w:t>
      </w:r>
      <w:r w:rsidRPr="00B27767">
        <w:rPr>
          <w:rFonts w:hint="eastAsia"/>
          <w:lang w:val="en-GB" w:eastAsia="zh-CN"/>
        </w:rPr>
        <w:t>，作为负责指导和执行与《蒙特利尔议定书》和消除消耗臭氧层物质有关的国家行动计划和项目的机构。</w:t>
      </w:r>
      <w:r w:rsidRPr="008C3973">
        <w:rPr>
          <w:rFonts w:hint="eastAsia"/>
          <w:lang w:val="en-GB" w:eastAsia="zh-CN"/>
        </w:rPr>
        <w:t>PRONAOZ</w:t>
      </w:r>
      <w:r w:rsidRPr="008C3973">
        <w:rPr>
          <w:rFonts w:hint="eastAsia"/>
          <w:lang w:val="en-GB" w:eastAsia="zh-CN"/>
        </w:rPr>
        <w:t>协调</w:t>
      </w:r>
      <w:r w:rsidR="00D10385">
        <w:rPr>
          <w:rFonts w:hint="eastAsia"/>
          <w:lang w:val="en-GB" w:eastAsia="zh-CN"/>
        </w:rPr>
        <w:t>各</w:t>
      </w:r>
      <w:r w:rsidR="008C3973" w:rsidRPr="008C3973">
        <w:rPr>
          <w:rFonts w:hint="eastAsia"/>
          <w:lang w:val="en-GB" w:eastAsia="zh-CN"/>
        </w:rPr>
        <w:t>组织</w:t>
      </w:r>
      <w:r w:rsidR="00D10385" w:rsidRPr="008C3973">
        <w:rPr>
          <w:rFonts w:hint="eastAsia"/>
          <w:lang w:val="en-GB" w:eastAsia="zh-CN"/>
        </w:rPr>
        <w:t>机构</w:t>
      </w:r>
      <w:r w:rsidRPr="008C3973">
        <w:rPr>
          <w:rFonts w:hint="eastAsia"/>
          <w:lang w:val="en-GB" w:eastAsia="zh-CN"/>
        </w:rPr>
        <w:t>，</w:t>
      </w:r>
      <w:r w:rsidRPr="00B27767">
        <w:rPr>
          <w:rFonts w:hint="eastAsia"/>
          <w:lang w:val="en-GB" w:eastAsia="zh-CN"/>
        </w:rPr>
        <w:t>以促进《蒙特利尔议定书》的</w:t>
      </w:r>
      <w:r w:rsidR="00B44112">
        <w:rPr>
          <w:rFonts w:hint="eastAsia"/>
          <w:lang w:val="en-GB" w:eastAsia="zh-CN"/>
        </w:rPr>
        <w:t>执行</w:t>
      </w:r>
      <w:r w:rsidRPr="00B27767">
        <w:rPr>
          <w:rFonts w:hint="eastAsia"/>
          <w:lang w:val="en-GB" w:eastAsia="zh-CN"/>
        </w:rPr>
        <w:t>，并管理进口商登记、配额制度和数据收集，并由海关总署</w:t>
      </w:r>
      <w:r w:rsidR="003B29E0" w:rsidRPr="00D42F28">
        <w:rPr>
          <w:lang w:val="en-GB" w:eastAsia="zh-CN"/>
        </w:rPr>
        <w:t>(DGA)</w:t>
      </w:r>
      <w:r w:rsidRPr="00B27767">
        <w:rPr>
          <w:rFonts w:hint="eastAsia"/>
          <w:lang w:val="en-GB" w:eastAsia="zh-CN"/>
        </w:rPr>
        <w:t>和进口商对数据进行交叉验证。</w:t>
      </w:r>
      <w:bookmarkStart w:id="2" w:name="_Hlk151558600"/>
      <w:r w:rsidR="001739BE" w:rsidRPr="00D42F28">
        <w:rPr>
          <w:lang w:val="en-GB" w:eastAsia="zh-CN"/>
        </w:rPr>
        <w:t>PRONAOZ</w:t>
      </w:r>
      <w:bookmarkEnd w:id="2"/>
      <w:r w:rsidR="00D10385" w:rsidRPr="008C3973">
        <w:rPr>
          <w:rFonts w:hint="eastAsia"/>
          <w:lang w:val="en-GB" w:eastAsia="zh-CN"/>
        </w:rPr>
        <w:t>协调</w:t>
      </w:r>
      <w:r w:rsidR="00D10385">
        <w:rPr>
          <w:rFonts w:hint="eastAsia"/>
          <w:lang w:val="en-GB" w:eastAsia="zh-CN"/>
        </w:rPr>
        <w:t>各</w:t>
      </w:r>
      <w:r w:rsidR="00D10385" w:rsidRPr="008C3973">
        <w:rPr>
          <w:rFonts w:hint="eastAsia"/>
          <w:lang w:val="en-GB" w:eastAsia="zh-CN"/>
        </w:rPr>
        <w:t>组织机构</w:t>
      </w:r>
      <w:r w:rsidR="00D10385">
        <w:rPr>
          <w:rFonts w:hint="eastAsia"/>
          <w:lang w:val="en-GB" w:eastAsia="zh-CN"/>
        </w:rPr>
        <w:t>以</w:t>
      </w:r>
      <w:r w:rsidR="00D10385" w:rsidRPr="00D10385">
        <w:rPr>
          <w:rFonts w:hint="eastAsia"/>
          <w:lang w:val="en-GB" w:eastAsia="zh-CN"/>
        </w:rPr>
        <w:t>促进《蒙特利尔议定书》的实施</w:t>
      </w:r>
      <w:r w:rsidR="00D10385">
        <w:rPr>
          <w:rFonts w:hint="eastAsia"/>
          <w:lang w:val="en-GB" w:eastAsia="zh-CN"/>
        </w:rPr>
        <w:t>。</w:t>
      </w:r>
      <w:r w:rsidR="001739BE" w:rsidRPr="00D42F28">
        <w:rPr>
          <w:lang w:val="en-GB" w:eastAsia="zh-CN"/>
        </w:rPr>
        <w:t xml:space="preserve"> </w:t>
      </w:r>
    </w:p>
    <w:p w14:paraId="755F5538" w14:textId="77777777" w:rsidR="00316E2F" w:rsidRPr="00D42F28" w:rsidRDefault="001629F4" w:rsidP="000141E9">
      <w:pPr>
        <w:pStyle w:val="Heading1"/>
        <w:widowControl w:val="0"/>
        <w:shd w:val="clear" w:color="auto" w:fill="FFFFFF"/>
        <w:rPr>
          <w:color w:val="0D0D0D" w:themeColor="text1" w:themeTint="F2"/>
          <w:lang w:val="en-GB" w:eastAsia="zh-CN"/>
        </w:rPr>
      </w:pPr>
      <w:r>
        <w:rPr>
          <w:rFonts w:hint="eastAsia"/>
          <w:lang w:val="en-GB" w:eastAsia="zh-CN"/>
        </w:rPr>
        <w:t>2</w:t>
      </w:r>
      <w:r w:rsidRPr="001629F4">
        <w:rPr>
          <w:rFonts w:hint="eastAsia"/>
          <w:lang w:val="en-GB" w:eastAsia="zh-CN"/>
        </w:rPr>
        <w:t>017</w:t>
      </w:r>
      <w:r w:rsidRPr="001629F4">
        <w:rPr>
          <w:rFonts w:hint="eastAsia"/>
          <w:lang w:val="en-GB" w:eastAsia="zh-CN"/>
        </w:rPr>
        <w:t>年，多米尼加共和国政府通过了一项决议，禁止进口和生产使用</w:t>
      </w:r>
      <w:r w:rsidR="006716CA">
        <w:rPr>
          <w:rFonts w:hint="eastAsia"/>
          <w:lang w:val="en-GB" w:eastAsia="zh-CN"/>
        </w:rPr>
        <w:t>氢</w:t>
      </w:r>
      <w:r w:rsidRPr="001629F4">
        <w:rPr>
          <w:rFonts w:hint="eastAsia"/>
          <w:lang w:val="en-GB" w:eastAsia="zh-CN"/>
        </w:rPr>
        <w:t>氟氯烃的制冷设备。颁布了两项法令，在政府机构中建立能源效率计划，并</w:t>
      </w:r>
      <w:r w:rsidR="0062626C">
        <w:rPr>
          <w:rFonts w:hint="eastAsia"/>
          <w:lang w:val="en-GB" w:eastAsia="zh-CN"/>
        </w:rPr>
        <w:t>推进</w:t>
      </w:r>
      <w:r w:rsidRPr="001629F4">
        <w:rPr>
          <w:rFonts w:hint="eastAsia"/>
          <w:lang w:val="en-GB" w:eastAsia="zh-CN"/>
        </w:rPr>
        <w:t>将可持续公共采购作为国家优先事项。发布了</w:t>
      </w:r>
      <w:r w:rsidR="00496AFA">
        <w:rPr>
          <w:rFonts w:hint="eastAsia"/>
          <w:lang w:val="en-GB" w:eastAsia="zh-CN"/>
        </w:rPr>
        <w:t>制冷空调</w:t>
      </w:r>
      <w:r w:rsidRPr="001629F4">
        <w:rPr>
          <w:rFonts w:hint="eastAsia"/>
          <w:lang w:val="en-GB" w:eastAsia="zh-CN"/>
        </w:rPr>
        <w:t>电器可持续安装和采购指南，</w:t>
      </w:r>
      <w:proofErr w:type="gramStart"/>
      <w:r w:rsidRPr="001629F4">
        <w:rPr>
          <w:rFonts w:hint="eastAsia"/>
          <w:lang w:val="en-GB" w:eastAsia="zh-CN"/>
        </w:rPr>
        <w:t>包括低全球</w:t>
      </w:r>
      <w:r w:rsidR="00F34F58">
        <w:rPr>
          <w:rFonts w:hint="eastAsia"/>
          <w:lang w:val="en-GB" w:eastAsia="zh-CN"/>
        </w:rPr>
        <w:t>升温</w:t>
      </w:r>
      <w:r w:rsidRPr="001629F4">
        <w:rPr>
          <w:rFonts w:hint="eastAsia"/>
          <w:lang w:val="en-GB" w:eastAsia="zh-CN"/>
        </w:rPr>
        <w:t>潜能值</w:t>
      </w:r>
      <w:r w:rsidR="0062626C">
        <w:rPr>
          <w:lang w:val="en-GB" w:eastAsia="zh-CN"/>
        </w:rPr>
        <w:t>(</w:t>
      </w:r>
      <w:proofErr w:type="gramEnd"/>
      <w:r w:rsidR="0062626C">
        <w:rPr>
          <w:lang w:val="en-GB" w:eastAsia="zh-CN"/>
        </w:rPr>
        <w:t>GWP)</w:t>
      </w:r>
      <w:r w:rsidR="00F34F58">
        <w:rPr>
          <w:rFonts w:hint="eastAsia"/>
          <w:lang w:val="en-GB" w:eastAsia="zh-CN"/>
        </w:rPr>
        <w:t>制</w:t>
      </w:r>
      <w:r w:rsidRPr="001629F4">
        <w:rPr>
          <w:rFonts w:hint="eastAsia"/>
          <w:lang w:val="en-GB" w:eastAsia="zh-CN"/>
        </w:rPr>
        <w:t>冷剂和其他良好环境做法标准等考虑因素。</w:t>
      </w:r>
      <w:r w:rsidR="001C44CD" w:rsidRPr="00D42F28">
        <w:rPr>
          <w:color w:val="0D0D0D" w:themeColor="text1" w:themeTint="F2"/>
          <w:lang w:val="en-GB" w:eastAsia="zh-CN"/>
        </w:rPr>
        <w:t xml:space="preserve"> </w:t>
      </w:r>
    </w:p>
    <w:p w14:paraId="65554279" w14:textId="77777777" w:rsidR="00E1681F" w:rsidRPr="00D42F28" w:rsidRDefault="002618AE" w:rsidP="005A3042">
      <w:pPr>
        <w:pStyle w:val="Heading1"/>
        <w:rPr>
          <w:lang w:val="en-GB" w:eastAsia="zh-CN"/>
        </w:rPr>
      </w:pPr>
      <w:r w:rsidRPr="002618AE">
        <w:rPr>
          <w:rFonts w:hint="eastAsia"/>
          <w:lang w:val="en-GB" w:eastAsia="zh-CN"/>
        </w:rPr>
        <w:t>进出口商登记和</w:t>
      </w:r>
      <w:r w:rsidR="006B7C19">
        <w:rPr>
          <w:rFonts w:hint="eastAsia"/>
          <w:lang w:val="en-GB" w:eastAsia="zh-CN"/>
        </w:rPr>
        <w:t>氢氟碳化合物</w:t>
      </w:r>
      <w:r w:rsidRPr="002618AE">
        <w:rPr>
          <w:rFonts w:hint="eastAsia"/>
          <w:lang w:val="en-GB" w:eastAsia="zh-CN"/>
        </w:rPr>
        <w:t>监测条例自</w:t>
      </w:r>
      <w:r w:rsidRPr="002618AE">
        <w:rPr>
          <w:rFonts w:hint="eastAsia"/>
          <w:lang w:val="en-GB" w:eastAsia="zh-CN"/>
        </w:rPr>
        <w:t>2021</w:t>
      </w:r>
      <w:r w:rsidRPr="002618AE">
        <w:rPr>
          <w:rFonts w:hint="eastAsia"/>
          <w:lang w:val="en-GB" w:eastAsia="zh-CN"/>
        </w:rPr>
        <w:t>年起生效。引入了</w:t>
      </w:r>
      <w:r w:rsidR="006B7C19">
        <w:rPr>
          <w:rFonts w:hint="eastAsia"/>
          <w:lang w:val="en-GB" w:eastAsia="zh-CN"/>
        </w:rPr>
        <w:t>氢氟碳化合物</w:t>
      </w:r>
      <w:r w:rsidRPr="002618AE">
        <w:rPr>
          <w:rFonts w:hint="eastAsia"/>
          <w:lang w:val="en-GB" w:eastAsia="zh-CN"/>
        </w:rPr>
        <w:t>和</w:t>
      </w:r>
      <w:r w:rsidR="006B7C19">
        <w:rPr>
          <w:rFonts w:hint="eastAsia"/>
          <w:lang w:val="en-GB" w:eastAsia="zh-CN"/>
        </w:rPr>
        <w:t>氢氟碳化合物</w:t>
      </w:r>
      <w:r w:rsidRPr="002618AE">
        <w:rPr>
          <w:rFonts w:hint="eastAsia"/>
          <w:lang w:val="en-GB" w:eastAsia="zh-CN"/>
        </w:rPr>
        <w:t>混合物的新关税编码，以加强对这些物质进出口的管制。将发布</w:t>
      </w:r>
      <w:r w:rsidR="006B7C19">
        <w:rPr>
          <w:rFonts w:hint="eastAsia"/>
          <w:lang w:val="en-GB" w:eastAsia="zh-CN"/>
        </w:rPr>
        <w:t>氢氟碳化合物</w:t>
      </w:r>
      <w:r w:rsidRPr="002618AE">
        <w:rPr>
          <w:rFonts w:hint="eastAsia"/>
          <w:lang w:val="en-GB" w:eastAsia="zh-CN"/>
        </w:rPr>
        <w:t>国家配额的最高水平，以履行该国根据《基加利修正案》作出的承诺。</w:t>
      </w:r>
      <w:r w:rsidR="006B7C19">
        <w:rPr>
          <w:rFonts w:hint="eastAsia"/>
          <w:lang w:val="en-GB" w:eastAsia="zh-CN"/>
        </w:rPr>
        <w:t>氢氟碳化合物</w:t>
      </w:r>
      <w:r w:rsidR="00032D67">
        <w:rPr>
          <w:rFonts w:hint="eastAsia"/>
          <w:lang w:val="en-GB" w:eastAsia="zh-CN"/>
        </w:rPr>
        <w:t>对各进口商的</w:t>
      </w:r>
      <w:r w:rsidRPr="002618AE">
        <w:rPr>
          <w:rFonts w:hint="eastAsia"/>
          <w:lang w:val="en-GB" w:eastAsia="zh-CN"/>
        </w:rPr>
        <w:t>配额将于</w:t>
      </w:r>
      <w:r w:rsidRPr="002618AE">
        <w:rPr>
          <w:rFonts w:hint="eastAsia"/>
          <w:lang w:val="en-GB" w:eastAsia="zh-CN"/>
        </w:rPr>
        <w:t>2024</w:t>
      </w:r>
      <w:r w:rsidRPr="002618AE">
        <w:rPr>
          <w:rFonts w:hint="eastAsia"/>
          <w:lang w:val="en-GB" w:eastAsia="zh-CN"/>
        </w:rPr>
        <w:t>年</w:t>
      </w:r>
      <w:r w:rsidRPr="002618AE">
        <w:rPr>
          <w:rFonts w:hint="eastAsia"/>
          <w:lang w:val="en-GB" w:eastAsia="zh-CN"/>
        </w:rPr>
        <w:t>1</w:t>
      </w:r>
      <w:r w:rsidRPr="002618AE">
        <w:rPr>
          <w:rFonts w:hint="eastAsia"/>
          <w:lang w:val="en-GB" w:eastAsia="zh-CN"/>
        </w:rPr>
        <w:t>月</w:t>
      </w:r>
      <w:r w:rsidRPr="002618AE">
        <w:rPr>
          <w:rFonts w:hint="eastAsia"/>
          <w:lang w:val="en-GB" w:eastAsia="zh-CN"/>
        </w:rPr>
        <w:t>1</w:t>
      </w:r>
      <w:r w:rsidRPr="002618AE">
        <w:rPr>
          <w:rFonts w:hint="eastAsia"/>
          <w:lang w:val="en-GB" w:eastAsia="zh-CN"/>
        </w:rPr>
        <w:t>日发布，并将以公吨为单位分配给</w:t>
      </w:r>
      <w:r w:rsidRPr="002618AE">
        <w:rPr>
          <w:rFonts w:hint="eastAsia"/>
          <w:lang w:val="en-GB" w:eastAsia="zh-CN"/>
        </w:rPr>
        <w:t>2020</w:t>
      </w:r>
      <w:r w:rsidRPr="002618AE">
        <w:rPr>
          <w:rFonts w:hint="eastAsia"/>
          <w:lang w:val="en-GB" w:eastAsia="zh-CN"/>
        </w:rPr>
        <w:t>年至</w:t>
      </w:r>
      <w:r w:rsidRPr="002618AE">
        <w:rPr>
          <w:rFonts w:hint="eastAsia"/>
          <w:lang w:val="en-GB" w:eastAsia="zh-CN"/>
        </w:rPr>
        <w:t>2022</w:t>
      </w:r>
      <w:r w:rsidRPr="002618AE">
        <w:rPr>
          <w:rFonts w:hint="eastAsia"/>
          <w:lang w:val="en-GB" w:eastAsia="zh-CN"/>
        </w:rPr>
        <w:t>年期间进口的每个</w:t>
      </w:r>
      <w:r w:rsidR="006B7C19">
        <w:rPr>
          <w:rFonts w:hint="eastAsia"/>
          <w:lang w:val="en-GB" w:eastAsia="zh-CN"/>
        </w:rPr>
        <w:t>氢氟碳化合物</w:t>
      </w:r>
      <w:r w:rsidRPr="002618AE">
        <w:rPr>
          <w:rFonts w:hint="eastAsia"/>
          <w:lang w:val="en-GB" w:eastAsia="zh-CN"/>
        </w:rPr>
        <w:t>进口商，保留</w:t>
      </w:r>
      <w:r w:rsidR="001A33B5">
        <w:rPr>
          <w:rFonts w:hint="eastAsia"/>
          <w:lang w:val="en-GB" w:eastAsia="zh-CN"/>
        </w:rPr>
        <w:t>百分之五</w:t>
      </w:r>
      <w:r w:rsidRPr="002618AE">
        <w:rPr>
          <w:rFonts w:hint="eastAsia"/>
          <w:lang w:val="en-GB" w:eastAsia="zh-CN"/>
        </w:rPr>
        <w:t>的配额未分配</w:t>
      </w:r>
      <w:r w:rsidR="00A7708A">
        <w:rPr>
          <w:rFonts w:hint="eastAsia"/>
          <w:lang w:val="en-GB" w:eastAsia="zh-CN"/>
        </w:rPr>
        <w:t>，</w:t>
      </w:r>
      <w:r w:rsidR="00A35E6C">
        <w:rPr>
          <w:rFonts w:hint="eastAsia"/>
          <w:lang w:val="en-GB" w:eastAsia="zh-CN"/>
        </w:rPr>
        <w:t>以满足</w:t>
      </w:r>
      <w:r w:rsidRPr="002618AE">
        <w:rPr>
          <w:rFonts w:hint="eastAsia"/>
          <w:lang w:val="en-GB" w:eastAsia="zh-CN"/>
        </w:rPr>
        <w:t>新进口商的潜在</w:t>
      </w:r>
      <w:r w:rsidR="00A35E6C">
        <w:rPr>
          <w:rFonts w:hint="eastAsia"/>
          <w:lang w:val="en-GB" w:eastAsia="zh-CN"/>
        </w:rPr>
        <w:t>需</w:t>
      </w:r>
      <w:r w:rsidRPr="002618AE">
        <w:rPr>
          <w:rFonts w:hint="eastAsia"/>
          <w:lang w:val="en-GB" w:eastAsia="zh-CN"/>
        </w:rPr>
        <w:t>求</w:t>
      </w:r>
      <w:r>
        <w:rPr>
          <w:rFonts w:hint="eastAsia"/>
          <w:lang w:val="en-GB" w:eastAsia="zh-CN"/>
        </w:rPr>
        <w:t>。</w:t>
      </w:r>
    </w:p>
    <w:p w14:paraId="12E402FD" w14:textId="77777777" w:rsidR="00AC487A" w:rsidRPr="00D42F28" w:rsidRDefault="008C6E1A" w:rsidP="005A3042">
      <w:pPr>
        <w:pStyle w:val="Heading1"/>
        <w:rPr>
          <w:rFonts w:eastAsia="SimSun"/>
          <w:lang w:val="en-GB" w:eastAsia="zh-CN"/>
        </w:rPr>
      </w:pPr>
      <w:r w:rsidRPr="008C6E1A">
        <w:rPr>
          <w:rFonts w:hint="eastAsia"/>
          <w:lang w:val="en-GB" w:eastAsia="zh-CN"/>
        </w:rPr>
        <w:t>2015</w:t>
      </w:r>
      <w:r w:rsidRPr="008C6E1A">
        <w:rPr>
          <w:rFonts w:hint="eastAsia"/>
          <w:lang w:val="en-GB" w:eastAsia="zh-CN"/>
        </w:rPr>
        <w:t>年颁布法令，制定了为所有</w:t>
      </w:r>
      <w:r w:rsidR="00602E6A">
        <w:rPr>
          <w:rFonts w:hint="eastAsia"/>
          <w:lang w:val="en-GB" w:eastAsia="zh-CN"/>
        </w:rPr>
        <w:t>制冷空调</w:t>
      </w:r>
      <w:r w:rsidRPr="008C6E1A">
        <w:rPr>
          <w:rFonts w:hint="eastAsia"/>
          <w:lang w:val="en-GB" w:eastAsia="zh-CN"/>
        </w:rPr>
        <w:t>技术人员建立认证体系的</w:t>
      </w:r>
      <w:r w:rsidR="00D927D2">
        <w:rPr>
          <w:rFonts w:hint="eastAsia"/>
          <w:lang w:val="en-GB" w:eastAsia="zh-CN"/>
        </w:rPr>
        <w:t>政策</w:t>
      </w:r>
      <w:r w:rsidRPr="008C6E1A">
        <w:rPr>
          <w:rFonts w:hint="eastAsia"/>
          <w:lang w:val="en-GB" w:eastAsia="zh-CN"/>
        </w:rPr>
        <w:t>。自那时以来，制冷和空调技术人员许可证委员会一直在实施制冷和空调系统认证制度，最近一次是为每个制冷和空调子</w:t>
      </w:r>
      <w:r w:rsidR="00F840E0">
        <w:rPr>
          <w:rFonts w:hint="eastAsia"/>
          <w:lang w:val="en-GB" w:eastAsia="zh-CN"/>
        </w:rPr>
        <w:t>行业</w:t>
      </w:r>
      <w:r w:rsidRPr="008C6E1A">
        <w:rPr>
          <w:rFonts w:hint="eastAsia"/>
          <w:lang w:val="en-GB" w:eastAsia="zh-CN"/>
        </w:rPr>
        <w:t>确定了评估劳动力能力和安全高效使用制冷剂最佳做法的程序和标准。在</w:t>
      </w:r>
      <w:r w:rsidR="00DC1AF7">
        <w:rPr>
          <w:rFonts w:hint="eastAsia"/>
          <w:lang w:val="en-GB" w:eastAsia="zh-CN"/>
        </w:rPr>
        <w:t>制冷空调</w:t>
      </w:r>
      <w:r w:rsidRPr="008C6E1A">
        <w:rPr>
          <w:rFonts w:hint="eastAsia"/>
          <w:lang w:val="en-GB" w:eastAsia="zh-CN"/>
        </w:rPr>
        <w:t>系统中使用碳氢化合物（</w:t>
      </w:r>
      <w:r w:rsidRPr="008C6E1A">
        <w:rPr>
          <w:rFonts w:hint="eastAsia"/>
          <w:lang w:val="en-GB" w:eastAsia="zh-CN"/>
        </w:rPr>
        <w:t>HC</w:t>
      </w:r>
      <w:r w:rsidRPr="008C6E1A">
        <w:rPr>
          <w:rFonts w:hint="eastAsia"/>
          <w:lang w:val="en-GB" w:eastAsia="zh-CN"/>
        </w:rPr>
        <w:t>）的安全要求标准的制定工作也在进行中。</w:t>
      </w:r>
    </w:p>
    <w:p w14:paraId="50534E05" w14:textId="77777777" w:rsidR="00874699" w:rsidRPr="00D42F28" w:rsidRDefault="006B7C19" w:rsidP="000F7A99">
      <w:pPr>
        <w:spacing w:after="240"/>
        <w:outlineLvl w:val="0"/>
        <w:rPr>
          <w:u w:val="single"/>
          <w:lang w:val="en-GB"/>
        </w:rPr>
      </w:pPr>
      <w:r>
        <w:rPr>
          <w:rFonts w:hint="eastAsia"/>
          <w:u w:val="single"/>
          <w:lang w:val="en-GB" w:eastAsia="zh-CN"/>
        </w:rPr>
        <w:t>氢氟碳化合物</w:t>
      </w:r>
      <w:r w:rsidR="00082E97">
        <w:rPr>
          <w:rFonts w:hint="eastAsia"/>
          <w:u w:val="single"/>
          <w:lang w:val="en-GB" w:eastAsia="zh-CN"/>
        </w:rPr>
        <w:t>消耗量</w:t>
      </w:r>
    </w:p>
    <w:p w14:paraId="26E4F2CE" w14:textId="77777777" w:rsidR="00117833" w:rsidRPr="007703CD" w:rsidRDefault="00B35E01" w:rsidP="000F7A99">
      <w:pPr>
        <w:pStyle w:val="Heading1"/>
        <w:rPr>
          <w:lang w:val="en-GB" w:eastAsia="zh-CN"/>
        </w:rPr>
      </w:pPr>
      <w:r w:rsidRPr="00B35E01">
        <w:rPr>
          <w:rFonts w:hint="eastAsia"/>
          <w:lang w:val="en-GB" w:eastAsia="zh-CN"/>
        </w:rPr>
        <w:t>多米尼加共和国只进口用于维修</w:t>
      </w:r>
      <w:r>
        <w:rPr>
          <w:rFonts w:hint="eastAsia"/>
          <w:lang w:val="en-GB" w:eastAsia="zh-CN"/>
        </w:rPr>
        <w:t>行业</w:t>
      </w:r>
      <w:r w:rsidRPr="00B35E01">
        <w:rPr>
          <w:rFonts w:hint="eastAsia"/>
          <w:lang w:val="en-GB" w:eastAsia="zh-CN"/>
        </w:rPr>
        <w:t>的</w:t>
      </w:r>
      <w:r w:rsidR="006B7C19">
        <w:rPr>
          <w:rFonts w:hint="eastAsia"/>
          <w:lang w:val="en-GB" w:eastAsia="zh-CN"/>
        </w:rPr>
        <w:t>氢氟碳化合物</w:t>
      </w:r>
      <w:r w:rsidRPr="00B35E01">
        <w:rPr>
          <w:rFonts w:hint="eastAsia"/>
          <w:lang w:val="en-GB" w:eastAsia="zh-CN"/>
        </w:rPr>
        <w:t>。</w:t>
      </w:r>
      <w:r w:rsidRPr="00B35E01">
        <w:rPr>
          <w:rFonts w:hint="eastAsia"/>
          <w:lang w:val="en-GB" w:eastAsia="zh-CN"/>
        </w:rPr>
        <w:t>2022</w:t>
      </w:r>
      <w:r w:rsidRPr="00B35E01">
        <w:rPr>
          <w:rFonts w:hint="eastAsia"/>
          <w:lang w:val="en-GB" w:eastAsia="zh-CN"/>
        </w:rPr>
        <w:t>年，多米尼加共和国消</w:t>
      </w:r>
      <w:r>
        <w:rPr>
          <w:rFonts w:hint="eastAsia"/>
          <w:lang w:val="en-GB" w:eastAsia="zh-CN"/>
        </w:rPr>
        <w:t>耗</w:t>
      </w:r>
      <w:r w:rsidRPr="00B35E01">
        <w:rPr>
          <w:rFonts w:hint="eastAsia"/>
          <w:lang w:val="en-GB" w:eastAsia="zh-CN"/>
        </w:rPr>
        <w:t>了</w:t>
      </w:r>
      <w:r w:rsidRPr="00B35E01">
        <w:rPr>
          <w:rFonts w:hint="eastAsia"/>
          <w:lang w:val="en-GB" w:eastAsia="zh-CN"/>
        </w:rPr>
        <w:t>HFC-134a</w:t>
      </w:r>
      <w:r w:rsidRPr="00B35E01">
        <w:rPr>
          <w:rFonts w:hint="eastAsia"/>
          <w:lang w:val="en-GB" w:eastAsia="zh-CN"/>
        </w:rPr>
        <w:t>（占</w:t>
      </w:r>
      <w:r w:rsidR="006B7C19">
        <w:rPr>
          <w:rFonts w:hint="eastAsia"/>
          <w:lang w:val="en-GB" w:eastAsia="zh-CN"/>
        </w:rPr>
        <w:t>氢氟碳化合物</w:t>
      </w:r>
      <w:r w:rsidRPr="00B35E01">
        <w:rPr>
          <w:rFonts w:hint="eastAsia"/>
          <w:lang w:val="en-GB" w:eastAsia="zh-CN"/>
        </w:rPr>
        <w:t>总消</w:t>
      </w:r>
      <w:r>
        <w:rPr>
          <w:rFonts w:hint="eastAsia"/>
          <w:lang w:val="en-GB" w:eastAsia="zh-CN"/>
        </w:rPr>
        <w:t>耗</w:t>
      </w:r>
      <w:r w:rsidRPr="00B35E01">
        <w:rPr>
          <w:rFonts w:hint="eastAsia"/>
          <w:lang w:val="en-GB" w:eastAsia="zh-CN"/>
        </w:rPr>
        <w:t>量的</w:t>
      </w:r>
      <w:r w:rsidR="00E813FD">
        <w:rPr>
          <w:rFonts w:hint="eastAsia"/>
          <w:lang w:val="en-GB" w:eastAsia="zh-CN"/>
        </w:rPr>
        <w:t>百分之</w:t>
      </w:r>
      <w:r w:rsidRPr="00B35E01">
        <w:rPr>
          <w:rFonts w:hint="eastAsia"/>
          <w:lang w:val="en-GB" w:eastAsia="zh-CN"/>
        </w:rPr>
        <w:t>46.6</w:t>
      </w:r>
      <w:r w:rsidRPr="00B35E01">
        <w:rPr>
          <w:rFonts w:hint="eastAsia"/>
          <w:lang w:val="en-GB" w:eastAsia="zh-CN"/>
        </w:rPr>
        <w:t>，</w:t>
      </w:r>
      <w:r w:rsidR="0087539C">
        <w:rPr>
          <w:rFonts w:hint="eastAsia"/>
          <w:lang w:val="en-GB" w:eastAsia="zh-CN"/>
        </w:rPr>
        <w:t>以</w:t>
      </w:r>
      <w:r w:rsidRPr="00B35E01">
        <w:rPr>
          <w:rFonts w:hint="eastAsia"/>
          <w:lang w:val="en-GB" w:eastAsia="zh-CN"/>
        </w:rPr>
        <w:t>二氧化碳当量吨</w:t>
      </w:r>
      <w:r w:rsidR="0087539C">
        <w:rPr>
          <w:rFonts w:hint="eastAsia"/>
          <w:lang w:val="en-GB" w:eastAsia="zh-CN"/>
        </w:rPr>
        <w:t>计</w:t>
      </w:r>
      <w:r w:rsidRPr="00B35E01">
        <w:rPr>
          <w:rFonts w:hint="eastAsia"/>
          <w:lang w:val="en-GB" w:eastAsia="zh-CN"/>
        </w:rPr>
        <w:t>）、</w:t>
      </w:r>
      <w:r w:rsidRPr="00B35E01">
        <w:rPr>
          <w:rFonts w:hint="eastAsia"/>
          <w:lang w:val="en-GB" w:eastAsia="zh-CN"/>
        </w:rPr>
        <w:t>R-410A</w:t>
      </w:r>
      <w:r w:rsidRPr="00B35E01">
        <w:rPr>
          <w:rFonts w:hint="eastAsia"/>
          <w:lang w:val="en-GB" w:eastAsia="zh-CN"/>
        </w:rPr>
        <w:t>（</w:t>
      </w:r>
      <w:r w:rsidR="00E813FD">
        <w:rPr>
          <w:rFonts w:hint="eastAsia"/>
          <w:lang w:val="en-GB" w:eastAsia="zh-CN"/>
        </w:rPr>
        <w:t>百分之</w:t>
      </w:r>
      <w:r w:rsidR="00E813FD">
        <w:rPr>
          <w:rFonts w:hint="eastAsia"/>
          <w:lang w:val="en-GB" w:eastAsia="zh-CN"/>
        </w:rPr>
        <w:t>30.3</w:t>
      </w:r>
      <w:r w:rsidRPr="00B35E01">
        <w:rPr>
          <w:rFonts w:hint="eastAsia"/>
          <w:lang w:val="en-GB" w:eastAsia="zh-CN"/>
        </w:rPr>
        <w:t>）、</w:t>
      </w:r>
      <w:r w:rsidRPr="00B35E01">
        <w:rPr>
          <w:rFonts w:hint="eastAsia"/>
          <w:lang w:val="en-GB" w:eastAsia="zh-CN"/>
        </w:rPr>
        <w:t>R-404A</w:t>
      </w:r>
      <w:r w:rsidRPr="00B35E01">
        <w:rPr>
          <w:rFonts w:hint="eastAsia"/>
          <w:lang w:val="en-GB" w:eastAsia="zh-CN"/>
        </w:rPr>
        <w:t>（</w:t>
      </w:r>
      <w:r w:rsidR="00E813FD">
        <w:rPr>
          <w:rFonts w:hint="eastAsia"/>
          <w:lang w:val="en-GB" w:eastAsia="zh-CN"/>
        </w:rPr>
        <w:t>百分之</w:t>
      </w:r>
      <w:r w:rsidRPr="00B35E01">
        <w:rPr>
          <w:rFonts w:hint="eastAsia"/>
          <w:lang w:val="en-GB" w:eastAsia="zh-CN"/>
        </w:rPr>
        <w:t>21.2</w:t>
      </w:r>
      <w:r w:rsidRPr="00B35E01">
        <w:rPr>
          <w:rFonts w:hint="eastAsia"/>
          <w:lang w:val="en-GB" w:eastAsia="zh-CN"/>
        </w:rPr>
        <w:t>）和其他</w:t>
      </w:r>
      <w:r w:rsidR="006B7C19">
        <w:rPr>
          <w:rFonts w:hint="eastAsia"/>
          <w:lang w:val="en-GB" w:eastAsia="zh-CN"/>
        </w:rPr>
        <w:t>氢氟碳化合物</w:t>
      </w:r>
      <w:r w:rsidRPr="00B35E01">
        <w:rPr>
          <w:rFonts w:hint="eastAsia"/>
          <w:lang w:val="en-GB" w:eastAsia="zh-CN"/>
        </w:rPr>
        <w:t>（</w:t>
      </w:r>
      <w:r w:rsidR="00E813FD">
        <w:rPr>
          <w:rFonts w:hint="eastAsia"/>
          <w:lang w:val="en-GB" w:eastAsia="zh-CN"/>
        </w:rPr>
        <w:t>百分之</w:t>
      </w:r>
      <w:r w:rsidRPr="00B35E01">
        <w:rPr>
          <w:rFonts w:hint="eastAsia"/>
          <w:lang w:val="en-GB" w:eastAsia="zh-CN"/>
        </w:rPr>
        <w:t>1.9</w:t>
      </w:r>
      <w:r w:rsidRPr="00B35E01">
        <w:rPr>
          <w:rFonts w:hint="eastAsia"/>
          <w:lang w:val="en-GB" w:eastAsia="zh-CN"/>
        </w:rPr>
        <w:t>）。表</w:t>
      </w:r>
      <w:r w:rsidRPr="00B35E01">
        <w:rPr>
          <w:rFonts w:hint="eastAsia"/>
          <w:lang w:val="en-GB" w:eastAsia="zh-CN"/>
        </w:rPr>
        <w:t>1</w:t>
      </w:r>
      <w:r w:rsidRPr="00B35E01">
        <w:rPr>
          <w:rFonts w:hint="eastAsia"/>
          <w:lang w:val="en-GB" w:eastAsia="zh-CN"/>
        </w:rPr>
        <w:t>列出了该国根据第</w:t>
      </w:r>
      <w:r w:rsidRPr="00B35E01">
        <w:rPr>
          <w:rFonts w:hint="eastAsia"/>
          <w:lang w:val="en-GB" w:eastAsia="zh-CN"/>
        </w:rPr>
        <w:t>7</w:t>
      </w:r>
      <w:r w:rsidR="00464ED0">
        <w:rPr>
          <w:rFonts w:hint="eastAsia"/>
          <w:lang w:val="en-GB" w:eastAsia="zh-CN"/>
        </w:rPr>
        <w:t>条向臭氧秘书处报告的</w:t>
      </w:r>
      <w:r w:rsidR="006B7C19">
        <w:rPr>
          <w:rFonts w:hint="eastAsia"/>
          <w:lang w:val="en-GB" w:eastAsia="zh-CN"/>
        </w:rPr>
        <w:t>氢氟碳化合物</w:t>
      </w:r>
      <w:r w:rsidRPr="00B35E01">
        <w:rPr>
          <w:rFonts w:hint="eastAsia"/>
          <w:lang w:val="en-GB" w:eastAsia="zh-CN"/>
        </w:rPr>
        <w:t>消</w:t>
      </w:r>
      <w:r w:rsidR="00464ED0">
        <w:rPr>
          <w:rFonts w:hint="eastAsia"/>
          <w:lang w:val="en-GB" w:eastAsia="zh-CN"/>
        </w:rPr>
        <w:t>耗</w:t>
      </w:r>
      <w:r w:rsidRPr="00B35E01">
        <w:rPr>
          <w:rFonts w:hint="eastAsia"/>
          <w:lang w:val="en-GB" w:eastAsia="zh-CN"/>
        </w:rPr>
        <w:t>量。</w:t>
      </w:r>
    </w:p>
    <w:p w14:paraId="38438C46" w14:textId="77777777" w:rsidR="000335EC" w:rsidRPr="007703CD" w:rsidRDefault="003E6DFF" w:rsidP="00511937">
      <w:pPr>
        <w:pStyle w:val="Heading1"/>
        <w:keepNext/>
        <w:numPr>
          <w:ilvl w:val="0"/>
          <w:numId w:val="0"/>
        </w:numPr>
        <w:spacing w:after="0"/>
        <w:rPr>
          <w:lang w:val="en-GB" w:eastAsia="zh-CN"/>
        </w:rPr>
      </w:pPr>
      <w:r>
        <w:rPr>
          <w:rFonts w:hint="eastAsia"/>
          <w:b/>
          <w:bCs/>
          <w:lang w:val="en-GB" w:eastAsia="zh-CN"/>
        </w:rPr>
        <w:lastRenderedPageBreak/>
        <w:t>表</w:t>
      </w:r>
      <w:r w:rsidR="005162D4" w:rsidRPr="007703CD">
        <w:rPr>
          <w:b/>
          <w:bCs/>
          <w:lang w:val="en-GB" w:eastAsia="zh-CN"/>
        </w:rPr>
        <w:t xml:space="preserve">1. </w:t>
      </w:r>
      <w:r>
        <w:rPr>
          <w:rFonts w:hint="eastAsia"/>
          <w:b/>
          <w:bCs/>
          <w:lang w:val="en-GB" w:eastAsia="zh-CN"/>
        </w:rPr>
        <w:t>多米尼加共和国</w:t>
      </w:r>
      <w:r w:rsidR="006B7C19">
        <w:rPr>
          <w:rFonts w:hint="eastAsia"/>
          <w:b/>
          <w:bCs/>
          <w:lang w:val="en-GB" w:eastAsia="zh-CN"/>
        </w:rPr>
        <w:t>氢氟碳化合物</w:t>
      </w:r>
      <w:r>
        <w:rPr>
          <w:rFonts w:hint="eastAsia"/>
          <w:b/>
          <w:bCs/>
          <w:lang w:val="en-GB" w:eastAsia="zh-CN"/>
        </w:rPr>
        <w:t>消耗量</w:t>
      </w:r>
      <w:r w:rsidR="005162D4" w:rsidRPr="007703CD">
        <w:rPr>
          <w:b/>
          <w:bCs/>
          <w:lang w:val="en-GB" w:eastAsia="zh-CN"/>
        </w:rPr>
        <w:t xml:space="preserve"> (2019–2022</w:t>
      </w:r>
      <w:r>
        <w:rPr>
          <w:rFonts w:hint="eastAsia"/>
          <w:b/>
          <w:bCs/>
          <w:lang w:val="en-GB" w:eastAsia="zh-CN"/>
        </w:rPr>
        <w:t>年，第</w:t>
      </w:r>
      <w:r w:rsidR="002C6162" w:rsidRPr="007703CD">
        <w:rPr>
          <w:b/>
          <w:bCs/>
          <w:lang w:val="en-GB" w:eastAsia="zh-CN"/>
        </w:rPr>
        <w:t xml:space="preserve"> 7</w:t>
      </w:r>
      <w:r>
        <w:rPr>
          <w:rFonts w:hint="eastAsia"/>
          <w:b/>
          <w:bCs/>
          <w:lang w:val="en-GB" w:eastAsia="zh-CN"/>
        </w:rPr>
        <w:t>条数据</w:t>
      </w:r>
      <w:r w:rsidR="005162D4" w:rsidRPr="007703CD">
        <w:rPr>
          <w:b/>
          <w:bCs/>
          <w:lang w:val="en-GB" w:eastAsia="zh-CN"/>
        </w:rPr>
        <w:t>)</w:t>
      </w:r>
    </w:p>
    <w:tbl>
      <w:tblPr>
        <w:tblStyle w:val="TableGrid"/>
        <w:tblW w:w="5000" w:type="pct"/>
        <w:tblLayout w:type="fixed"/>
        <w:tblLook w:val="04A0" w:firstRow="1" w:lastRow="0" w:firstColumn="1" w:lastColumn="0" w:noHBand="0" w:noVBand="1"/>
      </w:tblPr>
      <w:tblGrid>
        <w:gridCol w:w="1599"/>
        <w:gridCol w:w="1036"/>
        <w:gridCol w:w="1291"/>
        <w:gridCol w:w="1291"/>
        <w:gridCol w:w="1291"/>
        <w:gridCol w:w="1291"/>
        <w:gridCol w:w="1777"/>
      </w:tblGrid>
      <w:tr w:rsidR="00602DAD" w:rsidRPr="007703CD" w14:paraId="5CC10F90"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center"/>
          </w:tcPr>
          <w:p w14:paraId="12691F31" w14:textId="77777777" w:rsidR="00602DAD" w:rsidRPr="007703CD" w:rsidRDefault="006B7C19" w:rsidP="00602DAD">
            <w:pPr>
              <w:keepNext/>
              <w:widowControl w:val="0"/>
              <w:tabs>
                <w:tab w:val="left" w:pos="3141"/>
              </w:tabs>
              <w:suppressAutoHyphens/>
              <w:jc w:val="center"/>
              <w:rPr>
                <w:b/>
                <w:bCs/>
                <w:sz w:val="20"/>
                <w:szCs w:val="20"/>
                <w:lang w:val="en-GB"/>
              </w:rPr>
            </w:pPr>
            <w:bookmarkStart w:id="3" w:name="_Hlk151725352"/>
            <w:r>
              <w:rPr>
                <w:rFonts w:hint="eastAsia"/>
                <w:b/>
                <w:bCs/>
                <w:sz w:val="20"/>
                <w:szCs w:val="20"/>
                <w:lang w:val="en-GB" w:eastAsia="zh-CN"/>
              </w:rPr>
              <w:t>氢氟碳化合物</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14:paraId="65DE5265" w14:textId="77777777" w:rsidR="00602DAD" w:rsidRPr="007703CD" w:rsidRDefault="00602DAD" w:rsidP="00511937">
            <w:pPr>
              <w:keepNext/>
              <w:widowControl w:val="0"/>
              <w:tabs>
                <w:tab w:val="left" w:pos="3141"/>
              </w:tabs>
              <w:suppressAutoHyphens/>
              <w:jc w:val="center"/>
              <w:rPr>
                <w:b/>
                <w:bCs/>
                <w:sz w:val="20"/>
                <w:szCs w:val="20"/>
                <w:lang w:val="en-GB"/>
              </w:rPr>
            </w:pPr>
            <w:r w:rsidRPr="007703CD">
              <w:rPr>
                <w:b/>
                <w:bCs/>
                <w:sz w:val="20"/>
                <w:szCs w:val="20"/>
                <w:lang w:val="en-GB"/>
              </w:rPr>
              <w:t>GWP*</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1D0BE45B" w14:textId="77777777" w:rsidR="00602DAD" w:rsidRPr="007703CD" w:rsidRDefault="00602DAD" w:rsidP="00511937">
            <w:pPr>
              <w:keepNext/>
              <w:widowControl w:val="0"/>
              <w:tabs>
                <w:tab w:val="left" w:pos="3141"/>
              </w:tabs>
              <w:suppressAutoHyphens/>
              <w:jc w:val="center"/>
              <w:rPr>
                <w:b/>
                <w:bCs/>
                <w:sz w:val="20"/>
                <w:szCs w:val="20"/>
                <w:lang w:val="en-GB"/>
              </w:rPr>
            </w:pPr>
            <w:r w:rsidRPr="007703CD">
              <w:rPr>
                <w:b/>
                <w:bCs/>
                <w:sz w:val="20"/>
                <w:szCs w:val="20"/>
                <w:lang w:val="en-GB"/>
              </w:rPr>
              <w:t>2019</w:t>
            </w:r>
            <w:r>
              <w:rPr>
                <w:rFonts w:hint="eastAsia"/>
                <w:b/>
                <w:bCs/>
                <w:sz w:val="20"/>
                <w:szCs w:val="20"/>
                <w:lang w:val="en-GB" w:eastAsia="zh-CN"/>
              </w:rPr>
              <w:t>年</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6C442D9B" w14:textId="77777777" w:rsidR="00602DAD" w:rsidRPr="007703CD" w:rsidRDefault="00602DAD" w:rsidP="00511937">
            <w:pPr>
              <w:keepNext/>
              <w:widowControl w:val="0"/>
              <w:tabs>
                <w:tab w:val="left" w:pos="3141"/>
              </w:tabs>
              <w:suppressAutoHyphens/>
              <w:jc w:val="center"/>
              <w:rPr>
                <w:b/>
                <w:bCs/>
                <w:sz w:val="20"/>
                <w:szCs w:val="20"/>
                <w:lang w:val="en-GB"/>
              </w:rPr>
            </w:pPr>
            <w:r w:rsidRPr="007703CD">
              <w:rPr>
                <w:b/>
                <w:bCs/>
                <w:sz w:val="20"/>
                <w:szCs w:val="20"/>
                <w:lang w:val="en-GB"/>
              </w:rPr>
              <w:t>2020</w:t>
            </w:r>
            <w:r>
              <w:rPr>
                <w:rFonts w:hint="eastAsia"/>
                <w:b/>
                <w:bCs/>
                <w:sz w:val="20"/>
                <w:szCs w:val="20"/>
                <w:lang w:val="en-GB" w:eastAsia="zh-CN"/>
              </w:rPr>
              <w:t>年</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E967624" w14:textId="77777777" w:rsidR="00602DAD" w:rsidRPr="007703CD" w:rsidRDefault="00602DAD" w:rsidP="00511937">
            <w:pPr>
              <w:keepNext/>
              <w:widowControl w:val="0"/>
              <w:tabs>
                <w:tab w:val="left" w:pos="3141"/>
              </w:tabs>
              <w:suppressAutoHyphens/>
              <w:jc w:val="center"/>
              <w:rPr>
                <w:b/>
                <w:bCs/>
                <w:sz w:val="20"/>
                <w:szCs w:val="20"/>
                <w:lang w:val="en-GB"/>
              </w:rPr>
            </w:pPr>
            <w:r w:rsidRPr="007703CD">
              <w:rPr>
                <w:b/>
                <w:bCs/>
                <w:sz w:val="20"/>
                <w:szCs w:val="20"/>
                <w:lang w:val="en-GB"/>
              </w:rPr>
              <w:t>2021</w:t>
            </w:r>
            <w:r>
              <w:rPr>
                <w:rFonts w:hint="eastAsia"/>
                <w:b/>
                <w:bCs/>
                <w:sz w:val="20"/>
                <w:szCs w:val="20"/>
                <w:lang w:val="en-GB" w:eastAsia="zh-CN"/>
              </w:rPr>
              <w:t>年</w:t>
            </w:r>
          </w:p>
        </w:tc>
        <w:tc>
          <w:tcPr>
            <w:tcW w:w="674" w:type="pct"/>
            <w:tcBorders>
              <w:top w:val="single" w:sz="4" w:space="0" w:color="auto"/>
              <w:left w:val="single" w:sz="4" w:space="0" w:color="auto"/>
              <w:bottom w:val="single" w:sz="4" w:space="0" w:color="auto"/>
              <w:right w:val="single" w:sz="4" w:space="0" w:color="auto"/>
            </w:tcBorders>
            <w:vAlign w:val="center"/>
          </w:tcPr>
          <w:p w14:paraId="3D3F0D08" w14:textId="77777777" w:rsidR="00602DAD" w:rsidRPr="007703CD" w:rsidRDefault="00602DAD" w:rsidP="00511937">
            <w:pPr>
              <w:keepNext/>
              <w:widowControl w:val="0"/>
              <w:tabs>
                <w:tab w:val="left" w:pos="3141"/>
              </w:tabs>
              <w:suppressAutoHyphens/>
              <w:jc w:val="center"/>
              <w:rPr>
                <w:b/>
                <w:bCs/>
                <w:sz w:val="20"/>
                <w:szCs w:val="20"/>
                <w:lang w:val="en-GB"/>
              </w:rPr>
            </w:pPr>
            <w:r w:rsidRPr="007703CD">
              <w:rPr>
                <w:b/>
                <w:bCs/>
                <w:sz w:val="20"/>
                <w:szCs w:val="20"/>
                <w:lang w:val="en-GB"/>
              </w:rPr>
              <w:t>2022</w:t>
            </w:r>
            <w:r>
              <w:rPr>
                <w:rFonts w:hint="eastAsia"/>
                <w:b/>
                <w:bCs/>
                <w:sz w:val="20"/>
                <w:szCs w:val="20"/>
                <w:lang w:val="en-GB" w:eastAsia="zh-CN"/>
              </w:rPr>
              <w:t>年</w:t>
            </w:r>
            <w:r>
              <w:rPr>
                <w:b/>
                <w:bCs/>
                <w:sz w:val="20"/>
                <w:szCs w:val="20"/>
                <w:lang w:val="en-GB"/>
              </w:rPr>
              <w:t>**</w:t>
            </w:r>
          </w:p>
        </w:tc>
        <w:tc>
          <w:tcPr>
            <w:tcW w:w="929" w:type="pct"/>
            <w:tcBorders>
              <w:top w:val="single" w:sz="4" w:space="0" w:color="auto"/>
              <w:left w:val="single" w:sz="4" w:space="0" w:color="auto"/>
              <w:bottom w:val="single" w:sz="4" w:space="0" w:color="auto"/>
              <w:right w:val="single" w:sz="4" w:space="0" w:color="auto"/>
            </w:tcBorders>
            <w:vAlign w:val="center"/>
          </w:tcPr>
          <w:p w14:paraId="36E3D076" w14:textId="77777777" w:rsidR="00602DAD" w:rsidRPr="007703CD" w:rsidRDefault="00B337FD" w:rsidP="00B337FD">
            <w:pPr>
              <w:keepNext/>
              <w:widowControl w:val="0"/>
              <w:tabs>
                <w:tab w:val="left" w:pos="3141"/>
              </w:tabs>
              <w:suppressAutoHyphens/>
              <w:ind w:left="-157" w:right="-105"/>
              <w:jc w:val="center"/>
              <w:rPr>
                <w:b/>
                <w:bCs/>
                <w:sz w:val="20"/>
                <w:szCs w:val="20"/>
                <w:lang w:val="en-GB" w:eastAsia="zh-CN"/>
              </w:rPr>
            </w:pPr>
            <w:r>
              <w:rPr>
                <w:rFonts w:hint="eastAsia"/>
                <w:b/>
                <w:bCs/>
                <w:sz w:val="20"/>
                <w:szCs w:val="20"/>
                <w:lang w:val="en-GB" w:eastAsia="zh-CN"/>
              </w:rPr>
              <w:t>2022</w:t>
            </w:r>
            <w:r>
              <w:rPr>
                <w:rFonts w:hint="eastAsia"/>
                <w:b/>
                <w:bCs/>
                <w:sz w:val="20"/>
                <w:szCs w:val="20"/>
                <w:lang w:val="en-GB" w:eastAsia="zh-CN"/>
              </w:rPr>
              <w:t>年占</w:t>
            </w:r>
            <w:r w:rsidR="006B7C19">
              <w:rPr>
                <w:rFonts w:hint="eastAsia"/>
                <w:b/>
                <w:bCs/>
                <w:sz w:val="20"/>
                <w:szCs w:val="20"/>
                <w:lang w:val="en-GB" w:eastAsia="zh-CN"/>
              </w:rPr>
              <w:t>氢氟碳化合物</w:t>
            </w:r>
            <w:r>
              <w:rPr>
                <w:rFonts w:hint="eastAsia"/>
                <w:b/>
                <w:bCs/>
                <w:sz w:val="20"/>
                <w:szCs w:val="20"/>
                <w:lang w:val="en-GB" w:eastAsia="zh-CN"/>
              </w:rPr>
              <w:t>消耗量的份额</w:t>
            </w:r>
            <w:r w:rsidR="00602DAD" w:rsidRPr="007703CD">
              <w:rPr>
                <w:b/>
                <w:bCs/>
                <w:sz w:val="20"/>
                <w:szCs w:val="20"/>
                <w:lang w:val="en-GB" w:eastAsia="zh-CN"/>
              </w:rPr>
              <w:t xml:space="preserve"> (%)</w:t>
            </w:r>
          </w:p>
        </w:tc>
      </w:tr>
      <w:tr w:rsidR="00602DAD" w:rsidRPr="007703CD" w14:paraId="232B1D54" w14:textId="77777777" w:rsidTr="00C4592E">
        <w:trPr>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57EF933" w14:textId="77777777" w:rsidR="00602DAD" w:rsidRPr="007703CD" w:rsidRDefault="005B1D15" w:rsidP="005B1D15">
            <w:pPr>
              <w:widowControl w:val="0"/>
              <w:tabs>
                <w:tab w:val="left" w:pos="3141"/>
              </w:tabs>
              <w:suppressAutoHyphens/>
              <w:jc w:val="center"/>
              <w:rPr>
                <w:sz w:val="20"/>
                <w:szCs w:val="20"/>
                <w:lang w:val="en-GB"/>
              </w:rPr>
            </w:pPr>
            <w:r>
              <w:rPr>
                <w:rFonts w:hint="eastAsia"/>
                <w:b/>
                <w:bCs/>
                <w:sz w:val="20"/>
                <w:szCs w:val="20"/>
                <w:lang w:eastAsia="zh-CN"/>
              </w:rPr>
              <w:t>公吨</w:t>
            </w:r>
          </w:p>
        </w:tc>
      </w:tr>
      <w:tr w:rsidR="00602DAD" w:rsidRPr="007703CD" w14:paraId="5D597E3F"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4810E679" w14:textId="77777777" w:rsidR="00602DAD" w:rsidRPr="007703CD" w:rsidRDefault="00602DAD" w:rsidP="000141E9">
            <w:pPr>
              <w:widowControl w:val="0"/>
              <w:tabs>
                <w:tab w:val="left" w:pos="3141"/>
              </w:tabs>
              <w:suppressAutoHyphens/>
              <w:rPr>
                <w:sz w:val="20"/>
                <w:szCs w:val="20"/>
                <w:lang w:val="en-GB"/>
              </w:rPr>
            </w:pPr>
            <w:r w:rsidRPr="007703CD">
              <w:rPr>
                <w:color w:val="000000"/>
                <w:sz w:val="20"/>
                <w:szCs w:val="20"/>
                <w:lang w:val="en-GB"/>
              </w:rPr>
              <w:t>HFC-32</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4B668A52" w14:textId="77777777" w:rsidR="00602DAD" w:rsidRPr="007703CD" w:rsidRDefault="00602DAD" w:rsidP="000141E9">
            <w:pPr>
              <w:widowControl w:val="0"/>
              <w:tabs>
                <w:tab w:val="left" w:pos="3141"/>
              </w:tabs>
              <w:suppressAutoHyphens/>
              <w:jc w:val="center"/>
              <w:rPr>
                <w:sz w:val="20"/>
                <w:szCs w:val="20"/>
                <w:lang w:val="en-GB"/>
              </w:rPr>
            </w:pPr>
            <w:r w:rsidRPr="007703CD">
              <w:rPr>
                <w:color w:val="000000"/>
                <w:sz w:val="20"/>
                <w:szCs w:val="20"/>
                <w:lang w:val="en-GB"/>
              </w:rPr>
              <w:t>675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7D547E0"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0.33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C333F49"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0.00 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50F7E01"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5.44</w:t>
            </w:r>
          </w:p>
        </w:tc>
        <w:tc>
          <w:tcPr>
            <w:tcW w:w="674" w:type="pct"/>
            <w:tcBorders>
              <w:top w:val="single" w:sz="4" w:space="0" w:color="auto"/>
              <w:left w:val="single" w:sz="4" w:space="0" w:color="auto"/>
              <w:bottom w:val="single" w:sz="4" w:space="0" w:color="auto"/>
              <w:right w:val="single" w:sz="4" w:space="0" w:color="auto"/>
            </w:tcBorders>
          </w:tcPr>
          <w:p w14:paraId="5E61C5D3"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929" w:type="pct"/>
            <w:tcBorders>
              <w:top w:val="single" w:sz="4" w:space="0" w:color="auto"/>
              <w:left w:val="single" w:sz="4" w:space="0" w:color="auto"/>
              <w:bottom w:val="single" w:sz="4" w:space="0" w:color="auto"/>
              <w:right w:val="single" w:sz="4" w:space="0" w:color="auto"/>
            </w:tcBorders>
          </w:tcPr>
          <w:p w14:paraId="67EF2B35" w14:textId="77777777" w:rsidR="00602DAD" w:rsidRPr="007703CD" w:rsidRDefault="00602DAD" w:rsidP="000141E9">
            <w:pPr>
              <w:widowControl w:val="0"/>
              <w:tabs>
                <w:tab w:val="left" w:pos="3141"/>
              </w:tabs>
              <w:suppressAutoHyphens/>
              <w:jc w:val="center"/>
              <w:rPr>
                <w:sz w:val="20"/>
                <w:szCs w:val="20"/>
                <w:lang w:val="en-GB"/>
              </w:rPr>
            </w:pPr>
            <w:r w:rsidRPr="007703CD">
              <w:rPr>
                <w:sz w:val="20"/>
                <w:szCs w:val="20"/>
                <w:lang w:val="en-GB"/>
              </w:rPr>
              <w:t>0.0</w:t>
            </w:r>
          </w:p>
        </w:tc>
      </w:tr>
      <w:tr w:rsidR="00602DAD" w:rsidRPr="007703CD" w14:paraId="78C03522"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4D4D299A" w14:textId="77777777" w:rsidR="00602DAD" w:rsidRPr="007703CD" w:rsidRDefault="00602DAD" w:rsidP="000141E9">
            <w:pPr>
              <w:widowControl w:val="0"/>
              <w:tabs>
                <w:tab w:val="left" w:pos="3141"/>
              </w:tabs>
              <w:suppressAutoHyphens/>
              <w:rPr>
                <w:sz w:val="20"/>
                <w:szCs w:val="20"/>
                <w:lang w:val="en-GB"/>
              </w:rPr>
            </w:pPr>
            <w:r w:rsidRPr="007703CD">
              <w:rPr>
                <w:color w:val="000000"/>
                <w:sz w:val="20"/>
                <w:szCs w:val="20"/>
                <w:lang w:val="en-GB"/>
              </w:rPr>
              <w:t>HFC-125</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2441D64F" w14:textId="77777777" w:rsidR="00602DAD" w:rsidRPr="007703CD" w:rsidRDefault="00602DAD" w:rsidP="000141E9">
            <w:pPr>
              <w:widowControl w:val="0"/>
              <w:tabs>
                <w:tab w:val="left" w:pos="3141"/>
              </w:tabs>
              <w:suppressAutoHyphens/>
              <w:jc w:val="center"/>
              <w:rPr>
                <w:sz w:val="20"/>
                <w:szCs w:val="20"/>
                <w:lang w:val="en-GB"/>
              </w:rPr>
            </w:pPr>
            <w:r w:rsidRPr="007703CD">
              <w:rPr>
                <w:color w:val="000000"/>
                <w:sz w:val="20"/>
                <w:szCs w:val="20"/>
                <w:lang w:val="en-GB"/>
              </w:rPr>
              <w:t>3500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CC7549E"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605E28D"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0.00 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AD11B0E"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0.33</w:t>
            </w:r>
          </w:p>
        </w:tc>
        <w:tc>
          <w:tcPr>
            <w:tcW w:w="674" w:type="pct"/>
            <w:tcBorders>
              <w:top w:val="single" w:sz="4" w:space="0" w:color="auto"/>
              <w:left w:val="single" w:sz="4" w:space="0" w:color="auto"/>
              <w:bottom w:val="single" w:sz="4" w:space="0" w:color="auto"/>
              <w:right w:val="single" w:sz="4" w:space="0" w:color="auto"/>
            </w:tcBorders>
          </w:tcPr>
          <w:p w14:paraId="0307CE24"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929" w:type="pct"/>
            <w:tcBorders>
              <w:top w:val="single" w:sz="4" w:space="0" w:color="auto"/>
              <w:left w:val="single" w:sz="4" w:space="0" w:color="auto"/>
              <w:bottom w:val="single" w:sz="4" w:space="0" w:color="auto"/>
              <w:right w:val="single" w:sz="4" w:space="0" w:color="auto"/>
            </w:tcBorders>
          </w:tcPr>
          <w:p w14:paraId="5D7BFDB0" w14:textId="77777777" w:rsidR="00602DAD" w:rsidRPr="007703CD" w:rsidRDefault="00602DAD" w:rsidP="000141E9">
            <w:pPr>
              <w:widowControl w:val="0"/>
              <w:tabs>
                <w:tab w:val="left" w:pos="3141"/>
              </w:tabs>
              <w:suppressAutoHyphens/>
              <w:jc w:val="center"/>
              <w:rPr>
                <w:sz w:val="20"/>
                <w:szCs w:val="20"/>
                <w:lang w:val="en-GB"/>
              </w:rPr>
            </w:pPr>
            <w:r w:rsidRPr="007703CD">
              <w:rPr>
                <w:sz w:val="20"/>
                <w:szCs w:val="20"/>
                <w:lang w:val="en-GB"/>
              </w:rPr>
              <w:t>0.0</w:t>
            </w:r>
          </w:p>
        </w:tc>
      </w:tr>
      <w:tr w:rsidR="00602DAD" w:rsidRPr="007703CD" w14:paraId="6D660F33"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00C3554A" w14:textId="77777777" w:rsidR="00602DAD" w:rsidRPr="007703CD" w:rsidRDefault="00602DAD" w:rsidP="000141E9">
            <w:pPr>
              <w:widowControl w:val="0"/>
              <w:tabs>
                <w:tab w:val="left" w:pos="3141"/>
              </w:tabs>
              <w:suppressAutoHyphens/>
              <w:rPr>
                <w:sz w:val="20"/>
                <w:szCs w:val="20"/>
                <w:lang w:val="en-GB"/>
              </w:rPr>
            </w:pPr>
            <w:r w:rsidRPr="007703CD">
              <w:rPr>
                <w:color w:val="000000"/>
                <w:sz w:val="20"/>
                <w:szCs w:val="20"/>
                <w:lang w:val="en-GB"/>
              </w:rPr>
              <w:t>HFC-134a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60AB95C7" w14:textId="77777777" w:rsidR="00602DAD" w:rsidRPr="007703CD" w:rsidRDefault="00602DAD" w:rsidP="000141E9">
            <w:pPr>
              <w:widowControl w:val="0"/>
              <w:suppressAutoHyphens/>
              <w:jc w:val="center"/>
              <w:rPr>
                <w:sz w:val="20"/>
                <w:szCs w:val="20"/>
                <w:lang w:val="en-GB"/>
              </w:rPr>
            </w:pPr>
            <w:r w:rsidRPr="007703CD">
              <w:rPr>
                <w:color w:val="000000"/>
                <w:sz w:val="20"/>
                <w:szCs w:val="20"/>
                <w:lang w:val="en-GB"/>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19DDF58"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926.57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08DEF11"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1,045.02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0190637"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767.43</w:t>
            </w:r>
          </w:p>
        </w:tc>
        <w:tc>
          <w:tcPr>
            <w:tcW w:w="674" w:type="pct"/>
            <w:tcBorders>
              <w:top w:val="single" w:sz="4" w:space="0" w:color="auto"/>
              <w:left w:val="single" w:sz="4" w:space="0" w:color="auto"/>
              <w:bottom w:val="single" w:sz="4" w:space="0" w:color="auto"/>
              <w:right w:val="single" w:sz="4" w:space="0" w:color="auto"/>
            </w:tcBorders>
          </w:tcPr>
          <w:p w14:paraId="4B1037CF"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1</w:t>
            </w:r>
            <w:r>
              <w:rPr>
                <w:color w:val="000000"/>
                <w:sz w:val="20"/>
                <w:szCs w:val="20"/>
                <w:lang w:val="en-GB"/>
              </w:rPr>
              <w:t>,</w:t>
            </w:r>
            <w:r w:rsidRPr="007703CD">
              <w:rPr>
                <w:color w:val="000000"/>
                <w:sz w:val="20"/>
                <w:szCs w:val="20"/>
                <w:lang w:val="en-GB"/>
              </w:rPr>
              <w:t>209.63</w:t>
            </w:r>
          </w:p>
        </w:tc>
        <w:tc>
          <w:tcPr>
            <w:tcW w:w="929" w:type="pct"/>
            <w:tcBorders>
              <w:top w:val="single" w:sz="4" w:space="0" w:color="auto"/>
              <w:left w:val="single" w:sz="4" w:space="0" w:color="auto"/>
              <w:bottom w:val="single" w:sz="4" w:space="0" w:color="auto"/>
              <w:right w:val="single" w:sz="4" w:space="0" w:color="auto"/>
            </w:tcBorders>
          </w:tcPr>
          <w:p w14:paraId="4839D325" w14:textId="77777777" w:rsidR="00602DAD" w:rsidRPr="007703CD" w:rsidRDefault="00602DAD" w:rsidP="000141E9">
            <w:pPr>
              <w:widowControl w:val="0"/>
              <w:tabs>
                <w:tab w:val="left" w:pos="3141"/>
              </w:tabs>
              <w:suppressAutoHyphens/>
              <w:jc w:val="center"/>
              <w:rPr>
                <w:sz w:val="20"/>
                <w:szCs w:val="20"/>
                <w:lang w:val="en-GB"/>
              </w:rPr>
            </w:pPr>
            <w:r w:rsidRPr="007703CD">
              <w:rPr>
                <w:sz w:val="20"/>
                <w:szCs w:val="20"/>
                <w:lang w:val="en-GB"/>
              </w:rPr>
              <w:t>61.2</w:t>
            </w:r>
          </w:p>
        </w:tc>
      </w:tr>
      <w:tr w:rsidR="00602DAD" w:rsidRPr="007703CD" w14:paraId="52E01A40"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7F6212C8" w14:textId="77777777" w:rsidR="00602DAD" w:rsidRPr="007703CD" w:rsidRDefault="00602DAD" w:rsidP="000141E9">
            <w:pPr>
              <w:widowControl w:val="0"/>
              <w:tabs>
                <w:tab w:val="left" w:pos="3141"/>
              </w:tabs>
              <w:suppressAutoHyphens/>
              <w:rPr>
                <w:sz w:val="20"/>
                <w:szCs w:val="20"/>
                <w:lang w:val="en-GB"/>
              </w:rPr>
            </w:pPr>
            <w:r w:rsidRPr="007703CD">
              <w:rPr>
                <w:color w:val="000000"/>
                <w:sz w:val="20"/>
                <w:szCs w:val="20"/>
                <w:lang w:val="en-GB"/>
              </w:rPr>
              <w:t>R-404A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70777B37" w14:textId="77777777" w:rsidR="00602DAD" w:rsidRPr="007703CD" w:rsidRDefault="00602DAD" w:rsidP="000141E9">
            <w:pPr>
              <w:widowControl w:val="0"/>
              <w:tabs>
                <w:tab w:val="left" w:pos="3141"/>
              </w:tabs>
              <w:suppressAutoHyphens/>
              <w:jc w:val="center"/>
              <w:rPr>
                <w:sz w:val="20"/>
                <w:szCs w:val="20"/>
                <w:lang w:val="en-GB"/>
              </w:rPr>
            </w:pPr>
            <w:r w:rsidRPr="007703CD">
              <w:rPr>
                <w:sz w:val="20"/>
                <w:szCs w:val="20"/>
                <w:lang w:val="en-GB"/>
              </w:rPr>
              <w:t>3921.6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2BED0DC"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115.30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D5F66B4"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95.89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FF3FEFA"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146.50</w:t>
            </w:r>
          </w:p>
        </w:tc>
        <w:tc>
          <w:tcPr>
            <w:tcW w:w="674" w:type="pct"/>
            <w:tcBorders>
              <w:top w:val="single" w:sz="4" w:space="0" w:color="auto"/>
              <w:left w:val="single" w:sz="4" w:space="0" w:color="auto"/>
              <w:bottom w:val="single" w:sz="4" w:space="0" w:color="auto"/>
              <w:right w:val="single" w:sz="4" w:space="0" w:color="auto"/>
            </w:tcBorders>
          </w:tcPr>
          <w:p w14:paraId="3E8992C3"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201.21</w:t>
            </w:r>
          </w:p>
        </w:tc>
        <w:tc>
          <w:tcPr>
            <w:tcW w:w="929" w:type="pct"/>
            <w:tcBorders>
              <w:top w:val="single" w:sz="4" w:space="0" w:color="auto"/>
              <w:left w:val="single" w:sz="4" w:space="0" w:color="auto"/>
              <w:bottom w:val="single" w:sz="4" w:space="0" w:color="auto"/>
              <w:right w:val="single" w:sz="4" w:space="0" w:color="auto"/>
            </w:tcBorders>
          </w:tcPr>
          <w:p w14:paraId="3ED029CB" w14:textId="77777777" w:rsidR="00602DAD" w:rsidRPr="007703CD" w:rsidRDefault="00602DAD" w:rsidP="000141E9">
            <w:pPr>
              <w:widowControl w:val="0"/>
              <w:tabs>
                <w:tab w:val="left" w:pos="3141"/>
              </w:tabs>
              <w:suppressAutoHyphens/>
              <w:jc w:val="center"/>
              <w:rPr>
                <w:sz w:val="20"/>
                <w:szCs w:val="20"/>
                <w:lang w:val="en-GB"/>
              </w:rPr>
            </w:pPr>
            <w:r w:rsidRPr="007703CD">
              <w:rPr>
                <w:sz w:val="20"/>
                <w:szCs w:val="20"/>
                <w:lang w:val="en-GB"/>
              </w:rPr>
              <w:t>10.2</w:t>
            </w:r>
          </w:p>
        </w:tc>
      </w:tr>
      <w:tr w:rsidR="00602DAD" w:rsidRPr="007703CD" w14:paraId="35D6CC07"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7A5BEA5B" w14:textId="77777777" w:rsidR="00602DAD" w:rsidRPr="007703CD" w:rsidRDefault="00602DAD" w:rsidP="000141E9">
            <w:pPr>
              <w:widowControl w:val="0"/>
              <w:tabs>
                <w:tab w:val="left" w:pos="3141"/>
              </w:tabs>
              <w:suppressAutoHyphens/>
              <w:rPr>
                <w:sz w:val="20"/>
                <w:szCs w:val="20"/>
                <w:lang w:val="en-GB"/>
              </w:rPr>
            </w:pPr>
            <w:r w:rsidRPr="007703CD">
              <w:rPr>
                <w:color w:val="000000"/>
                <w:sz w:val="20"/>
                <w:szCs w:val="20"/>
                <w:lang w:val="en-GB"/>
              </w:rPr>
              <w:t>R-407C</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333A8E7C" w14:textId="77777777" w:rsidR="00602DAD" w:rsidRPr="007703CD" w:rsidRDefault="00602DAD" w:rsidP="000141E9">
            <w:pPr>
              <w:widowControl w:val="0"/>
              <w:tabs>
                <w:tab w:val="left" w:pos="3141"/>
              </w:tabs>
              <w:suppressAutoHyphens/>
              <w:jc w:val="center"/>
              <w:rPr>
                <w:sz w:val="20"/>
                <w:szCs w:val="20"/>
                <w:lang w:val="en-GB"/>
              </w:rPr>
            </w:pPr>
            <w:r w:rsidRPr="007703CD">
              <w:rPr>
                <w:color w:val="000000"/>
                <w:sz w:val="20"/>
                <w:szCs w:val="20"/>
                <w:lang w:val="en-GB"/>
              </w:rPr>
              <w:t>1773.85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878F466"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4.14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344E698"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49.86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54EFA2A"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3.50</w:t>
            </w:r>
          </w:p>
        </w:tc>
        <w:tc>
          <w:tcPr>
            <w:tcW w:w="674" w:type="pct"/>
            <w:tcBorders>
              <w:top w:val="single" w:sz="4" w:space="0" w:color="auto"/>
              <w:left w:val="single" w:sz="4" w:space="0" w:color="auto"/>
              <w:bottom w:val="single" w:sz="4" w:space="0" w:color="auto"/>
              <w:right w:val="single" w:sz="4" w:space="0" w:color="auto"/>
            </w:tcBorders>
          </w:tcPr>
          <w:p w14:paraId="41DFBF6D"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9.69</w:t>
            </w:r>
          </w:p>
        </w:tc>
        <w:tc>
          <w:tcPr>
            <w:tcW w:w="929" w:type="pct"/>
            <w:tcBorders>
              <w:top w:val="single" w:sz="4" w:space="0" w:color="auto"/>
              <w:left w:val="single" w:sz="4" w:space="0" w:color="auto"/>
              <w:bottom w:val="single" w:sz="4" w:space="0" w:color="auto"/>
              <w:right w:val="single" w:sz="4" w:space="0" w:color="auto"/>
            </w:tcBorders>
          </w:tcPr>
          <w:p w14:paraId="3FBFA2D6" w14:textId="77777777" w:rsidR="00602DAD" w:rsidRPr="007703CD" w:rsidRDefault="00602DAD" w:rsidP="000141E9">
            <w:pPr>
              <w:widowControl w:val="0"/>
              <w:tabs>
                <w:tab w:val="left" w:pos="3141"/>
              </w:tabs>
              <w:suppressAutoHyphens/>
              <w:jc w:val="center"/>
              <w:rPr>
                <w:sz w:val="20"/>
                <w:szCs w:val="20"/>
                <w:lang w:val="en-GB"/>
              </w:rPr>
            </w:pPr>
            <w:r w:rsidRPr="007703CD">
              <w:rPr>
                <w:sz w:val="20"/>
                <w:szCs w:val="20"/>
                <w:lang w:val="en-GB"/>
              </w:rPr>
              <w:t>0.5</w:t>
            </w:r>
          </w:p>
        </w:tc>
      </w:tr>
      <w:tr w:rsidR="00602DAD" w:rsidRPr="007703CD" w14:paraId="6BD4F1BE"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0C5DEBAF" w14:textId="77777777" w:rsidR="00602DAD" w:rsidRPr="007703CD" w:rsidRDefault="00602DAD" w:rsidP="000141E9">
            <w:pPr>
              <w:widowControl w:val="0"/>
              <w:tabs>
                <w:tab w:val="left" w:pos="3141"/>
              </w:tabs>
              <w:suppressAutoHyphens/>
              <w:rPr>
                <w:sz w:val="20"/>
                <w:szCs w:val="20"/>
                <w:lang w:val="en-GB"/>
              </w:rPr>
            </w:pPr>
            <w:r w:rsidRPr="007703CD">
              <w:rPr>
                <w:color w:val="000000"/>
                <w:sz w:val="20"/>
                <w:szCs w:val="20"/>
                <w:lang w:val="en-GB"/>
              </w:rPr>
              <w:t>R-410A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0A274276" w14:textId="77777777" w:rsidR="00602DAD" w:rsidRPr="007703CD" w:rsidRDefault="00602DAD" w:rsidP="000141E9">
            <w:pPr>
              <w:widowControl w:val="0"/>
              <w:tabs>
                <w:tab w:val="left" w:pos="3141"/>
              </w:tabs>
              <w:suppressAutoHyphens/>
              <w:jc w:val="center"/>
              <w:rPr>
                <w:sz w:val="20"/>
                <w:szCs w:val="20"/>
                <w:lang w:val="en-GB"/>
              </w:rPr>
            </w:pPr>
            <w:r w:rsidRPr="007703CD">
              <w:rPr>
                <w:color w:val="000000"/>
                <w:sz w:val="20"/>
                <w:szCs w:val="20"/>
                <w:lang w:val="en-GB"/>
              </w:rPr>
              <w:t>2087.5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F2D70F3"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296.85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D52EA14"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225.35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0EAC5E6"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174.24</w:t>
            </w:r>
          </w:p>
        </w:tc>
        <w:tc>
          <w:tcPr>
            <w:tcW w:w="674" w:type="pct"/>
            <w:tcBorders>
              <w:top w:val="single" w:sz="4" w:space="0" w:color="auto"/>
              <w:left w:val="single" w:sz="4" w:space="0" w:color="auto"/>
              <w:bottom w:val="single" w:sz="4" w:space="0" w:color="auto"/>
              <w:right w:val="single" w:sz="4" w:space="0" w:color="auto"/>
            </w:tcBorders>
          </w:tcPr>
          <w:p w14:paraId="29B6F115"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539.92</w:t>
            </w:r>
          </w:p>
        </w:tc>
        <w:tc>
          <w:tcPr>
            <w:tcW w:w="929" w:type="pct"/>
            <w:tcBorders>
              <w:top w:val="single" w:sz="4" w:space="0" w:color="auto"/>
              <w:left w:val="single" w:sz="4" w:space="0" w:color="auto"/>
              <w:bottom w:val="single" w:sz="4" w:space="0" w:color="auto"/>
              <w:right w:val="single" w:sz="4" w:space="0" w:color="auto"/>
            </w:tcBorders>
          </w:tcPr>
          <w:p w14:paraId="6A4B7503" w14:textId="77777777" w:rsidR="00602DAD" w:rsidRPr="007703CD" w:rsidRDefault="00602DAD" w:rsidP="000141E9">
            <w:pPr>
              <w:widowControl w:val="0"/>
              <w:tabs>
                <w:tab w:val="left" w:pos="3141"/>
              </w:tabs>
              <w:suppressAutoHyphens/>
              <w:jc w:val="center"/>
              <w:rPr>
                <w:sz w:val="20"/>
                <w:szCs w:val="20"/>
                <w:lang w:val="en-GB"/>
              </w:rPr>
            </w:pPr>
            <w:r w:rsidRPr="007703CD">
              <w:rPr>
                <w:sz w:val="20"/>
                <w:szCs w:val="20"/>
                <w:lang w:val="en-GB"/>
              </w:rPr>
              <w:t>27.3</w:t>
            </w:r>
          </w:p>
        </w:tc>
      </w:tr>
      <w:tr w:rsidR="00602DAD" w:rsidRPr="007703CD" w14:paraId="33D42A78"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634AF750" w14:textId="77777777" w:rsidR="00602DAD" w:rsidRPr="007703CD" w:rsidRDefault="00602DAD" w:rsidP="000141E9">
            <w:pPr>
              <w:widowControl w:val="0"/>
              <w:tabs>
                <w:tab w:val="left" w:pos="3141"/>
              </w:tabs>
              <w:suppressAutoHyphens/>
              <w:rPr>
                <w:sz w:val="20"/>
                <w:szCs w:val="20"/>
                <w:lang w:val="en-GB"/>
              </w:rPr>
            </w:pPr>
            <w:r w:rsidRPr="007703CD">
              <w:rPr>
                <w:color w:val="000000"/>
                <w:sz w:val="20"/>
                <w:szCs w:val="20"/>
                <w:lang w:val="en-GB"/>
              </w:rPr>
              <w:t>R-422A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4DFEAA7A" w14:textId="77777777" w:rsidR="00602DAD" w:rsidRPr="004A45E5" w:rsidRDefault="00602DAD" w:rsidP="000141E9">
            <w:pPr>
              <w:widowControl w:val="0"/>
              <w:tabs>
                <w:tab w:val="left" w:pos="3141"/>
              </w:tabs>
              <w:suppressAutoHyphens/>
              <w:jc w:val="center"/>
              <w:rPr>
                <w:sz w:val="20"/>
                <w:szCs w:val="20"/>
                <w:lang w:val="en-GB"/>
              </w:rPr>
            </w:pPr>
            <w:r w:rsidRPr="004A45E5">
              <w:rPr>
                <w:color w:val="000000"/>
                <w:sz w:val="20"/>
                <w:szCs w:val="20"/>
                <w:lang w:val="en-GB"/>
              </w:rPr>
              <w:t>3142.95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DDEF22C"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CFD5262"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D4E4F9F"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0.09</w:t>
            </w:r>
          </w:p>
        </w:tc>
        <w:tc>
          <w:tcPr>
            <w:tcW w:w="674" w:type="pct"/>
            <w:tcBorders>
              <w:top w:val="single" w:sz="4" w:space="0" w:color="auto"/>
              <w:left w:val="single" w:sz="4" w:space="0" w:color="auto"/>
              <w:bottom w:val="single" w:sz="4" w:space="0" w:color="auto"/>
              <w:right w:val="single" w:sz="4" w:space="0" w:color="auto"/>
            </w:tcBorders>
          </w:tcPr>
          <w:p w14:paraId="10514E52"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0.501</w:t>
            </w:r>
          </w:p>
        </w:tc>
        <w:tc>
          <w:tcPr>
            <w:tcW w:w="929" w:type="pct"/>
            <w:tcBorders>
              <w:top w:val="single" w:sz="4" w:space="0" w:color="auto"/>
              <w:left w:val="single" w:sz="4" w:space="0" w:color="auto"/>
              <w:bottom w:val="single" w:sz="4" w:space="0" w:color="auto"/>
              <w:right w:val="single" w:sz="4" w:space="0" w:color="auto"/>
            </w:tcBorders>
          </w:tcPr>
          <w:p w14:paraId="1A36652D" w14:textId="77777777" w:rsidR="00602DAD" w:rsidRPr="007703CD" w:rsidRDefault="00602DAD" w:rsidP="000141E9">
            <w:pPr>
              <w:widowControl w:val="0"/>
              <w:tabs>
                <w:tab w:val="left" w:pos="3141"/>
              </w:tabs>
              <w:suppressAutoHyphens/>
              <w:jc w:val="center"/>
              <w:rPr>
                <w:sz w:val="20"/>
                <w:szCs w:val="20"/>
                <w:lang w:val="en-GB"/>
              </w:rPr>
            </w:pPr>
            <w:r w:rsidRPr="007703CD">
              <w:rPr>
                <w:sz w:val="20"/>
                <w:szCs w:val="20"/>
                <w:lang w:val="en-GB"/>
              </w:rPr>
              <w:t>0.0</w:t>
            </w:r>
          </w:p>
        </w:tc>
      </w:tr>
      <w:tr w:rsidR="00602DAD" w:rsidRPr="007703CD" w14:paraId="1E7A8FB5"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6D6DFD21" w14:textId="77777777" w:rsidR="00602DAD" w:rsidRPr="007703CD" w:rsidRDefault="00602DAD" w:rsidP="000141E9">
            <w:pPr>
              <w:widowControl w:val="0"/>
              <w:tabs>
                <w:tab w:val="left" w:pos="3141"/>
              </w:tabs>
              <w:suppressAutoHyphens/>
              <w:rPr>
                <w:sz w:val="20"/>
                <w:szCs w:val="20"/>
                <w:lang w:val="en-GB"/>
              </w:rPr>
            </w:pPr>
            <w:r w:rsidRPr="007703CD">
              <w:rPr>
                <w:color w:val="000000"/>
                <w:sz w:val="20"/>
                <w:szCs w:val="20"/>
                <w:lang w:val="en-GB"/>
              </w:rPr>
              <w:t>R-422D</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2F94DC64" w14:textId="77777777" w:rsidR="00602DAD" w:rsidRPr="004A45E5" w:rsidRDefault="00602DAD" w:rsidP="000141E9">
            <w:pPr>
              <w:widowControl w:val="0"/>
              <w:tabs>
                <w:tab w:val="left" w:pos="3141"/>
              </w:tabs>
              <w:suppressAutoHyphens/>
              <w:jc w:val="center"/>
              <w:rPr>
                <w:sz w:val="20"/>
                <w:szCs w:val="20"/>
                <w:lang w:val="en-GB"/>
              </w:rPr>
            </w:pPr>
            <w:r w:rsidRPr="004A45E5">
              <w:rPr>
                <w:color w:val="000000"/>
                <w:sz w:val="20"/>
                <w:szCs w:val="20"/>
                <w:lang w:val="en-GB"/>
              </w:rPr>
              <w:t>2728.95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CD7B67A"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A805177"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7C238D8"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0.45</w:t>
            </w:r>
          </w:p>
        </w:tc>
        <w:tc>
          <w:tcPr>
            <w:tcW w:w="674" w:type="pct"/>
            <w:tcBorders>
              <w:top w:val="single" w:sz="4" w:space="0" w:color="auto"/>
              <w:left w:val="single" w:sz="4" w:space="0" w:color="auto"/>
              <w:bottom w:val="single" w:sz="4" w:space="0" w:color="auto"/>
              <w:right w:val="single" w:sz="4" w:space="0" w:color="auto"/>
            </w:tcBorders>
          </w:tcPr>
          <w:p w14:paraId="610B7E9F"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929" w:type="pct"/>
            <w:tcBorders>
              <w:top w:val="single" w:sz="4" w:space="0" w:color="auto"/>
              <w:left w:val="single" w:sz="4" w:space="0" w:color="auto"/>
              <w:bottom w:val="single" w:sz="4" w:space="0" w:color="auto"/>
              <w:right w:val="single" w:sz="4" w:space="0" w:color="auto"/>
            </w:tcBorders>
          </w:tcPr>
          <w:p w14:paraId="110596E5" w14:textId="77777777" w:rsidR="00602DAD" w:rsidRPr="007703CD" w:rsidRDefault="00602DAD" w:rsidP="000141E9">
            <w:pPr>
              <w:widowControl w:val="0"/>
              <w:tabs>
                <w:tab w:val="left" w:pos="3141"/>
              </w:tabs>
              <w:suppressAutoHyphens/>
              <w:jc w:val="center"/>
              <w:rPr>
                <w:sz w:val="20"/>
                <w:szCs w:val="20"/>
                <w:lang w:val="en-GB"/>
              </w:rPr>
            </w:pPr>
            <w:r w:rsidRPr="007703CD">
              <w:rPr>
                <w:sz w:val="20"/>
                <w:szCs w:val="20"/>
                <w:lang w:val="en-GB"/>
              </w:rPr>
              <w:t>0.0</w:t>
            </w:r>
          </w:p>
        </w:tc>
      </w:tr>
      <w:tr w:rsidR="00602DAD" w:rsidRPr="007703CD" w14:paraId="37EDA57C"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5EE7D54A" w14:textId="77777777" w:rsidR="00602DAD" w:rsidRPr="007703CD" w:rsidRDefault="00602DAD" w:rsidP="000141E9">
            <w:pPr>
              <w:widowControl w:val="0"/>
              <w:tabs>
                <w:tab w:val="left" w:pos="3141"/>
              </w:tabs>
              <w:suppressAutoHyphens/>
              <w:rPr>
                <w:sz w:val="20"/>
                <w:szCs w:val="20"/>
                <w:lang w:val="en-GB"/>
              </w:rPr>
            </w:pPr>
            <w:r w:rsidRPr="007703CD">
              <w:rPr>
                <w:color w:val="000000"/>
                <w:sz w:val="20"/>
                <w:szCs w:val="20"/>
                <w:lang w:val="en-GB"/>
              </w:rPr>
              <w:t>R-438A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7EEE5D1B" w14:textId="77777777" w:rsidR="00602DAD" w:rsidRPr="007703CD" w:rsidRDefault="00602DAD" w:rsidP="000141E9">
            <w:pPr>
              <w:widowControl w:val="0"/>
              <w:tabs>
                <w:tab w:val="left" w:pos="3141"/>
              </w:tabs>
              <w:suppressAutoHyphens/>
              <w:jc w:val="center"/>
              <w:rPr>
                <w:sz w:val="20"/>
                <w:szCs w:val="20"/>
                <w:lang w:val="en-GB"/>
              </w:rPr>
            </w:pPr>
            <w:r w:rsidRPr="007703CD">
              <w:rPr>
                <w:color w:val="000000"/>
                <w:sz w:val="20"/>
                <w:szCs w:val="20"/>
                <w:lang w:val="en-GB"/>
              </w:rPr>
              <w:t>2264.435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976E439"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0.98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11E2BAA"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D7DBAC6"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1.35</w:t>
            </w:r>
          </w:p>
        </w:tc>
        <w:tc>
          <w:tcPr>
            <w:tcW w:w="674" w:type="pct"/>
            <w:tcBorders>
              <w:top w:val="single" w:sz="4" w:space="0" w:color="auto"/>
              <w:left w:val="single" w:sz="4" w:space="0" w:color="auto"/>
              <w:bottom w:val="single" w:sz="4" w:space="0" w:color="auto"/>
              <w:right w:val="single" w:sz="4" w:space="0" w:color="auto"/>
            </w:tcBorders>
          </w:tcPr>
          <w:p w14:paraId="5B73299A"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6.80</w:t>
            </w:r>
          </w:p>
        </w:tc>
        <w:tc>
          <w:tcPr>
            <w:tcW w:w="929" w:type="pct"/>
            <w:tcBorders>
              <w:top w:val="single" w:sz="4" w:space="0" w:color="auto"/>
              <w:left w:val="single" w:sz="4" w:space="0" w:color="auto"/>
              <w:bottom w:val="single" w:sz="4" w:space="0" w:color="auto"/>
              <w:right w:val="single" w:sz="4" w:space="0" w:color="auto"/>
            </w:tcBorders>
          </w:tcPr>
          <w:p w14:paraId="6C0FDF12" w14:textId="77777777" w:rsidR="00602DAD" w:rsidRPr="007703CD" w:rsidRDefault="00602DAD" w:rsidP="000141E9">
            <w:pPr>
              <w:widowControl w:val="0"/>
              <w:tabs>
                <w:tab w:val="left" w:pos="3141"/>
              </w:tabs>
              <w:suppressAutoHyphens/>
              <w:jc w:val="center"/>
              <w:rPr>
                <w:sz w:val="20"/>
                <w:szCs w:val="20"/>
                <w:lang w:val="en-GB"/>
              </w:rPr>
            </w:pPr>
            <w:r w:rsidRPr="007703CD">
              <w:rPr>
                <w:sz w:val="20"/>
                <w:szCs w:val="20"/>
                <w:lang w:val="en-GB"/>
              </w:rPr>
              <w:t>0.3</w:t>
            </w:r>
          </w:p>
        </w:tc>
      </w:tr>
      <w:tr w:rsidR="00602DAD" w:rsidRPr="007703CD" w14:paraId="4C50F0A2"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32F247E9" w14:textId="77777777" w:rsidR="00602DAD" w:rsidRPr="007703CD" w:rsidRDefault="00602DAD" w:rsidP="000141E9">
            <w:pPr>
              <w:widowControl w:val="0"/>
              <w:tabs>
                <w:tab w:val="left" w:pos="3141"/>
              </w:tabs>
              <w:suppressAutoHyphens/>
              <w:rPr>
                <w:sz w:val="20"/>
                <w:szCs w:val="20"/>
                <w:lang w:val="en-GB"/>
              </w:rPr>
            </w:pPr>
            <w:r w:rsidRPr="007703CD">
              <w:rPr>
                <w:color w:val="000000"/>
                <w:sz w:val="20"/>
                <w:szCs w:val="20"/>
                <w:lang w:val="en-GB"/>
              </w:rPr>
              <w:t>R-452A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13BD8286" w14:textId="77777777" w:rsidR="00602DAD" w:rsidRPr="007703CD" w:rsidRDefault="00602DAD" w:rsidP="000141E9">
            <w:pPr>
              <w:widowControl w:val="0"/>
              <w:tabs>
                <w:tab w:val="left" w:pos="3141"/>
              </w:tabs>
              <w:suppressAutoHyphens/>
              <w:jc w:val="center"/>
              <w:rPr>
                <w:sz w:val="20"/>
                <w:szCs w:val="20"/>
                <w:lang w:val="en-GB"/>
              </w:rPr>
            </w:pPr>
            <w:r w:rsidRPr="007703CD">
              <w:rPr>
                <w:color w:val="000000"/>
                <w:sz w:val="20"/>
                <w:szCs w:val="20"/>
                <w:lang w:val="en-GB"/>
              </w:rPr>
              <w:t>2139.25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8451017"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C873226"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99BB5F2"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tcPr>
          <w:p w14:paraId="559FCC18"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0.91</w:t>
            </w:r>
          </w:p>
        </w:tc>
        <w:tc>
          <w:tcPr>
            <w:tcW w:w="929" w:type="pct"/>
            <w:tcBorders>
              <w:top w:val="single" w:sz="4" w:space="0" w:color="auto"/>
              <w:left w:val="single" w:sz="4" w:space="0" w:color="auto"/>
              <w:bottom w:val="single" w:sz="4" w:space="0" w:color="auto"/>
              <w:right w:val="single" w:sz="4" w:space="0" w:color="auto"/>
            </w:tcBorders>
          </w:tcPr>
          <w:p w14:paraId="6E65A3FC" w14:textId="77777777" w:rsidR="00602DAD" w:rsidRPr="007703CD" w:rsidRDefault="00602DAD" w:rsidP="000141E9">
            <w:pPr>
              <w:widowControl w:val="0"/>
              <w:tabs>
                <w:tab w:val="left" w:pos="3141"/>
              </w:tabs>
              <w:suppressAutoHyphens/>
              <w:jc w:val="center"/>
              <w:rPr>
                <w:sz w:val="20"/>
                <w:szCs w:val="20"/>
                <w:lang w:val="en-GB"/>
              </w:rPr>
            </w:pPr>
            <w:r w:rsidRPr="007703CD">
              <w:rPr>
                <w:sz w:val="20"/>
                <w:szCs w:val="20"/>
                <w:lang w:val="en-GB"/>
              </w:rPr>
              <w:t>0.0</w:t>
            </w:r>
          </w:p>
        </w:tc>
      </w:tr>
      <w:tr w:rsidR="00602DAD" w:rsidRPr="007703CD" w14:paraId="54530835"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582C5AE1" w14:textId="77777777" w:rsidR="00602DAD" w:rsidRPr="007703CD" w:rsidRDefault="00602DAD" w:rsidP="000141E9">
            <w:pPr>
              <w:widowControl w:val="0"/>
              <w:tabs>
                <w:tab w:val="left" w:pos="3141"/>
              </w:tabs>
              <w:suppressAutoHyphens/>
              <w:rPr>
                <w:sz w:val="20"/>
                <w:szCs w:val="20"/>
                <w:lang w:val="en-GB"/>
              </w:rPr>
            </w:pPr>
            <w:r w:rsidRPr="007703CD">
              <w:rPr>
                <w:color w:val="000000"/>
                <w:sz w:val="20"/>
                <w:szCs w:val="20"/>
                <w:lang w:val="en-GB"/>
              </w:rPr>
              <w:t>R-507A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38A75663" w14:textId="77777777" w:rsidR="00602DAD" w:rsidRPr="007703CD" w:rsidRDefault="00602DAD" w:rsidP="000141E9">
            <w:pPr>
              <w:widowControl w:val="0"/>
              <w:tabs>
                <w:tab w:val="left" w:pos="3141"/>
              </w:tabs>
              <w:suppressAutoHyphens/>
              <w:jc w:val="center"/>
              <w:rPr>
                <w:sz w:val="20"/>
                <w:szCs w:val="20"/>
                <w:lang w:val="en-GB"/>
              </w:rPr>
            </w:pPr>
            <w:r w:rsidRPr="007703CD">
              <w:rPr>
                <w:sz w:val="20"/>
                <w:szCs w:val="20"/>
                <w:lang w:val="en-GB"/>
              </w:rPr>
              <w:t>3985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6A9D5FB"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C82B2A2"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10.90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D0BD062"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5.10</w:t>
            </w:r>
          </w:p>
        </w:tc>
        <w:tc>
          <w:tcPr>
            <w:tcW w:w="674" w:type="pct"/>
            <w:tcBorders>
              <w:top w:val="single" w:sz="4" w:space="0" w:color="auto"/>
              <w:left w:val="single" w:sz="4" w:space="0" w:color="auto"/>
              <w:bottom w:val="single" w:sz="4" w:space="0" w:color="auto"/>
              <w:right w:val="single" w:sz="4" w:space="0" w:color="auto"/>
            </w:tcBorders>
          </w:tcPr>
          <w:p w14:paraId="49463025" w14:textId="77777777" w:rsidR="00602DAD" w:rsidRPr="007703CD" w:rsidRDefault="00602DAD" w:rsidP="000141E9">
            <w:pPr>
              <w:widowControl w:val="0"/>
              <w:tabs>
                <w:tab w:val="left" w:pos="3141"/>
              </w:tabs>
              <w:suppressAutoHyphens/>
              <w:jc w:val="right"/>
              <w:rPr>
                <w:sz w:val="20"/>
                <w:szCs w:val="20"/>
                <w:lang w:val="en-GB"/>
              </w:rPr>
            </w:pPr>
            <w:r w:rsidRPr="007703CD">
              <w:rPr>
                <w:color w:val="000000"/>
                <w:sz w:val="20"/>
                <w:szCs w:val="20"/>
                <w:lang w:val="en-GB"/>
              </w:rPr>
              <w:t>8.09</w:t>
            </w:r>
          </w:p>
        </w:tc>
        <w:tc>
          <w:tcPr>
            <w:tcW w:w="929" w:type="pct"/>
            <w:tcBorders>
              <w:top w:val="single" w:sz="4" w:space="0" w:color="auto"/>
              <w:left w:val="single" w:sz="4" w:space="0" w:color="auto"/>
              <w:bottom w:val="single" w:sz="4" w:space="0" w:color="auto"/>
              <w:right w:val="single" w:sz="4" w:space="0" w:color="auto"/>
            </w:tcBorders>
          </w:tcPr>
          <w:p w14:paraId="24B1CEB0" w14:textId="77777777" w:rsidR="00602DAD" w:rsidRPr="007703CD" w:rsidRDefault="00602DAD" w:rsidP="000141E9">
            <w:pPr>
              <w:widowControl w:val="0"/>
              <w:tabs>
                <w:tab w:val="left" w:pos="3141"/>
              </w:tabs>
              <w:suppressAutoHyphens/>
              <w:jc w:val="center"/>
              <w:rPr>
                <w:sz w:val="20"/>
                <w:szCs w:val="20"/>
                <w:lang w:val="en-GB"/>
              </w:rPr>
            </w:pPr>
            <w:r w:rsidRPr="007703CD">
              <w:rPr>
                <w:sz w:val="20"/>
                <w:szCs w:val="20"/>
                <w:lang w:val="en-GB"/>
              </w:rPr>
              <w:t>0.4</w:t>
            </w:r>
          </w:p>
        </w:tc>
      </w:tr>
      <w:tr w:rsidR="00602DAD" w:rsidRPr="007703CD" w14:paraId="0BEFA880" w14:textId="77777777" w:rsidTr="008143AB">
        <w:trPr>
          <w:tblHeader/>
        </w:trPr>
        <w:tc>
          <w:tcPr>
            <w:tcW w:w="1376" w:type="pct"/>
            <w:gridSpan w:val="2"/>
            <w:tcBorders>
              <w:top w:val="single" w:sz="4" w:space="0" w:color="auto"/>
              <w:left w:val="single" w:sz="4" w:space="0" w:color="auto"/>
              <w:bottom w:val="single" w:sz="4" w:space="0" w:color="auto"/>
              <w:right w:val="single" w:sz="4" w:space="0" w:color="auto"/>
            </w:tcBorders>
            <w:shd w:val="clear" w:color="auto" w:fill="auto"/>
          </w:tcPr>
          <w:p w14:paraId="106EC408" w14:textId="77777777" w:rsidR="00602DAD" w:rsidRPr="007703CD" w:rsidRDefault="00D62699" w:rsidP="00D62699">
            <w:pPr>
              <w:widowControl w:val="0"/>
              <w:tabs>
                <w:tab w:val="left" w:pos="3141"/>
              </w:tabs>
              <w:suppressAutoHyphens/>
              <w:rPr>
                <w:b/>
                <w:bCs/>
                <w:sz w:val="20"/>
                <w:szCs w:val="20"/>
                <w:lang w:val="en-GB" w:eastAsia="en-CA"/>
              </w:rPr>
            </w:pPr>
            <w:r>
              <w:rPr>
                <w:rFonts w:hint="eastAsia"/>
                <w:b/>
                <w:bCs/>
                <w:sz w:val="20"/>
                <w:szCs w:val="20"/>
                <w:lang w:val="en-GB" w:eastAsia="zh-CN"/>
              </w:rPr>
              <w:t>共计</w:t>
            </w:r>
            <w:r w:rsidR="00602DAD" w:rsidRPr="007703CD">
              <w:rPr>
                <w:b/>
                <w:bCs/>
                <w:sz w:val="20"/>
                <w:szCs w:val="20"/>
                <w:lang w:val="en-GB" w:eastAsia="en-CA"/>
              </w:rPr>
              <w:t xml:space="preserve"> (</w:t>
            </w:r>
            <w:r>
              <w:rPr>
                <w:rFonts w:hint="eastAsia"/>
                <w:b/>
                <w:bCs/>
                <w:sz w:val="20"/>
                <w:szCs w:val="20"/>
                <w:lang w:val="en-GB" w:eastAsia="zh-CN"/>
              </w:rPr>
              <w:t>公吨</w:t>
            </w:r>
            <w:r w:rsidR="00602DAD" w:rsidRPr="007703CD">
              <w:rPr>
                <w:b/>
                <w:bCs/>
                <w:sz w:val="20"/>
                <w:szCs w:val="20"/>
                <w:lang w:val="en-GB" w:eastAsia="en-CA"/>
              </w:rPr>
              <w:t>)</w:t>
            </w:r>
          </w:p>
        </w:tc>
        <w:tc>
          <w:tcPr>
            <w:tcW w:w="674" w:type="pct"/>
            <w:tcBorders>
              <w:top w:val="single" w:sz="4" w:space="0" w:color="auto"/>
              <w:left w:val="single" w:sz="4" w:space="0" w:color="auto"/>
              <w:bottom w:val="single" w:sz="4" w:space="0" w:color="auto"/>
              <w:right w:val="single" w:sz="4" w:space="0" w:color="auto"/>
            </w:tcBorders>
          </w:tcPr>
          <w:p w14:paraId="0463142B" w14:textId="77777777" w:rsidR="00602DAD" w:rsidRPr="009E4EC1" w:rsidRDefault="00602DAD" w:rsidP="000141E9">
            <w:pPr>
              <w:widowControl w:val="0"/>
              <w:suppressAutoHyphens/>
              <w:jc w:val="right"/>
              <w:rPr>
                <w:b/>
                <w:bCs/>
                <w:sz w:val="20"/>
                <w:szCs w:val="20"/>
                <w:lang w:val="en-GB"/>
              </w:rPr>
            </w:pPr>
            <w:r w:rsidRPr="0076103D">
              <w:rPr>
                <w:b/>
                <w:bCs/>
                <w:sz w:val="20"/>
                <w:szCs w:val="20"/>
                <w:lang w:val="en-GB"/>
              </w:rPr>
              <w:t>1,344.17</w:t>
            </w:r>
          </w:p>
        </w:tc>
        <w:tc>
          <w:tcPr>
            <w:tcW w:w="674" w:type="pct"/>
            <w:tcBorders>
              <w:top w:val="single" w:sz="4" w:space="0" w:color="auto"/>
              <w:left w:val="single" w:sz="4" w:space="0" w:color="auto"/>
              <w:bottom w:val="single" w:sz="4" w:space="0" w:color="auto"/>
              <w:right w:val="single" w:sz="4" w:space="0" w:color="auto"/>
            </w:tcBorders>
          </w:tcPr>
          <w:p w14:paraId="68095E01" w14:textId="77777777" w:rsidR="00602DAD" w:rsidRPr="009E4EC1" w:rsidRDefault="00602DAD" w:rsidP="000141E9">
            <w:pPr>
              <w:widowControl w:val="0"/>
              <w:suppressAutoHyphens/>
              <w:jc w:val="right"/>
              <w:rPr>
                <w:b/>
                <w:bCs/>
                <w:sz w:val="20"/>
                <w:szCs w:val="20"/>
                <w:lang w:val="en-GB"/>
              </w:rPr>
            </w:pPr>
            <w:r w:rsidRPr="0076103D">
              <w:rPr>
                <w:b/>
                <w:bCs/>
                <w:sz w:val="20"/>
                <w:szCs w:val="20"/>
                <w:lang w:val="en-GB"/>
              </w:rPr>
              <w:t>1,427.02</w:t>
            </w:r>
          </w:p>
        </w:tc>
        <w:tc>
          <w:tcPr>
            <w:tcW w:w="674" w:type="pct"/>
            <w:tcBorders>
              <w:top w:val="single" w:sz="4" w:space="0" w:color="auto"/>
              <w:left w:val="single" w:sz="4" w:space="0" w:color="auto"/>
              <w:bottom w:val="single" w:sz="4" w:space="0" w:color="auto"/>
              <w:right w:val="single" w:sz="4" w:space="0" w:color="auto"/>
            </w:tcBorders>
          </w:tcPr>
          <w:p w14:paraId="4A6848E5" w14:textId="77777777" w:rsidR="00602DAD" w:rsidRPr="009E4EC1" w:rsidRDefault="00602DAD" w:rsidP="000141E9">
            <w:pPr>
              <w:widowControl w:val="0"/>
              <w:suppressAutoHyphens/>
              <w:jc w:val="right"/>
              <w:rPr>
                <w:b/>
                <w:bCs/>
                <w:sz w:val="20"/>
                <w:szCs w:val="20"/>
                <w:lang w:val="en-GB"/>
              </w:rPr>
            </w:pPr>
            <w:r w:rsidRPr="0076103D">
              <w:rPr>
                <w:b/>
                <w:bCs/>
                <w:sz w:val="20"/>
                <w:szCs w:val="20"/>
                <w:lang w:val="en-GB"/>
              </w:rPr>
              <w:t>1,104.43</w:t>
            </w:r>
          </w:p>
        </w:tc>
        <w:tc>
          <w:tcPr>
            <w:tcW w:w="674" w:type="pct"/>
            <w:tcBorders>
              <w:top w:val="single" w:sz="4" w:space="0" w:color="auto"/>
              <w:left w:val="single" w:sz="4" w:space="0" w:color="auto"/>
              <w:bottom w:val="single" w:sz="4" w:space="0" w:color="auto"/>
              <w:right w:val="single" w:sz="4" w:space="0" w:color="auto"/>
            </w:tcBorders>
          </w:tcPr>
          <w:p w14:paraId="1DC14EB0" w14:textId="77777777" w:rsidR="00602DAD" w:rsidRPr="009E4EC1" w:rsidRDefault="00602DAD" w:rsidP="000141E9">
            <w:pPr>
              <w:widowControl w:val="0"/>
              <w:suppressAutoHyphens/>
              <w:jc w:val="right"/>
              <w:rPr>
                <w:b/>
                <w:bCs/>
                <w:sz w:val="20"/>
                <w:szCs w:val="20"/>
                <w:lang w:val="en-GB"/>
              </w:rPr>
            </w:pPr>
            <w:r w:rsidRPr="0076103D">
              <w:rPr>
                <w:b/>
                <w:bCs/>
                <w:sz w:val="20"/>
                <w:szCs w:val="20"/>
                <w:lang w:val="en-GB"/>
              </w:rPr>
              <w:t>1,976.76</w:t>
            </w:r>
          </w:p>
        </w:tc>
        <w:tc>
          <w:tcPr>
            <w:tcW w:w="929" w:type="pct"/>
            <w:tcBorders>
              <w:top w:val="single" w:sz="4" w:space="0" w:color="auto"/>
              <w:left w:val="single" w:sz="4" w:space="0" w:color="auto"/>
              <w:bottom w:val="single" w:sz="4" w:space="0" w:color="auto"/>
              <w:right w:val="single" w:sz="4" w:space="0" w:color="auto"/>
            </w:tcBorders>
          </w:tcPr>
          <w:p w14:paraId="1BF47315" w14:textId="77777777" w:rsidR="00602DAD" w:rsidRPr="007703CD" w:rsidRDefault="00602DAD" w:rsidP="000141E9">
            <w:pPr>
              <w:widowControl w:val="0"/>
              <w:tabs>
                <w:tab w:val="left" w:pos="3141"/>
              </w:tabs>
              <w:suppressAutoHyphens/>
              <w:jc w:val="center"/>
              <w:rPr>
                <w:b/>
                <w:bCs/>
                <w:sz w:val="20"/>
                <w:szCs w:val="20"/>
                <w:lang w:val="en-GB"/>
              </w:rPr>
            </w:pPr>
            <w:r w:rsidRPr="007703CD">
              <w:rPr>
                <w:b/>
                <w:bCs/>
                <w:sz w:val="20"/>
                <w:szCs w:val="20"/>
                <w:lang w:val="en-GB"/>
              </w:rPr>
              <w:t>100</w:t>
            </w:r>
          </w:p>
        </w:tc>
      </w:tr>
      <w:tr w:rsidR="00C55AB1" w:rsidRPr="007703CD" w14:paraId="582084D3" w14:textId="77777777" w:rsidTr="00C4592E">
        <w:trPr>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041FEF00" w14:textId="77777777" w:rsidR="00C55AB1" w:rsidRPr="007703CD" w:rsidRDefault="00C55AB1" w:rsidP="00C55AB1">
            <w:pPr>
              <w:widowControl w:val="0"/>
              <w:tabs>
                <w:tab w:val="left" w:pos="3141"/>
              </w:tabs>
              <w:suppressAutoHyphens/>
              <w:jc w:val="center"/>
              <w:rPr>
                <w:b/>
                <w:bCs/>
                <w:sz w:val="20"/>
                <w:szCs w:val="20"/>
                <w:lang w:val="en-GB"/>
              </w:rPr>
            </w:pPr>
            <w:bookmarkStart w:id="4" w:name="_Hlk151725656"/>
            <w:bookmarkEnd w:id="3"/>
            <w:r>
              <w:rPr>
                <w:rFonts w:hint="eastAsia"/>
                <w:b/>
                <w:bCs/>
                <w:sz w:val="20"/>
                <w:szCs w:val="20"/>
                <w:lang w:val="en-GB" w:eastAsia="zh-CN"/>
              </w:rPr>
              <w:t>二氧化碳当量吨</w:t>
            </w:r>
          </w:p>
        </w:tc>
      </w:tr>
      <w:tr w:rsidR="00C55AB1" w:rsidRPr="007703CD" w14:paraId="02CACA82"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72948AD6" w14:textId="77777777" w:rsidR="00C55AB1" w:rsidRPr="007703CD" w:rsidRDefault="00C55AB1" w:rsidP="001C14A2">
            <w:pPr>
              <w:widowControl w:val="0"/>
              <w:shd w:val="clear" w:color="auto" w:fill="FFFFFF" w:themeFill="background1"/>
              <w:suppressAutoHyphens/>
              <w:rPr>
                <w:sz w:val="20"/>
                <w:szCs w:val="20"/>
                <w:lang w:val="en-GB"/>
              </w:rPr>
            </w:pPr>
            <w:r w:rsidRPr="007703CD">
              <w:rPr>
                <w:color w:val="000000"/>
                <w:sz w:val="20"/>
                <w:szCs w:val="20"/>
                <w:lang w:val="en-GB"/>
              </w:rPr>
              <w:t>HFC-32</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479F1B11"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675</w:t>
            </w:r>
          </w:p>
        </w:tc>
        <w:tc>
          <w:tcPr>
            <w:tcW w:w="674" w:type="pct"/>
            <w:tcBorders>
              <w:top w:val="single" w:sz="4" w:space="0" w:color="auto"/>
              <w:left w:val="single" w:sz="4" w:space="0" w:color="auto"/>
              <w:bottom w:val="single" w:sz="4" w:space="0" w:color="auto"/>
              <w:right w:val="single" w:sz="4" w:space="0" w:color="auto"/>
            </w:tcBorders>
          </w:tcPr>
          <w:p w14:paraId="3DDE4799"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 xml:space="preserve"> 223 </w:t>
            </w:r>
          </w:p>
        </w:tc>
        <w:tc>
          <w:tcPr>
            <w:tcW w:w="674" w:type="pct"/>
            <w:tcBorders>
              <w:top w:val="single" w:sz="4" w:space="0" w:color="auto"/>
              <w:left w:val="single" w:sz="4" w:space="0" w:color="auto"/>
              <w:bottom w:val="single" w:sz="4" w:space="0" w:color="auto"/>
              <w:right w:val="single" w:sz="4" w:space="0" w:color="auto"/>
            </w:tcBorders>
          </w:tcPr>
          <w:p w14:paraId="136D8C0E"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6CA2B5E6"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3,672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92916F7"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929" w:type="pct"/>
            <w:tcBorders>
              <w:top w:val="single" w:sz="4" w:space="0" w:color="auto"/>
              <w:left w:val="single" w:sz="4" w:space="0" w:color="auto"/>
              <w:bottom w:val="single" w:sz="4" w:space="0" w:color="auto"/>
              <w:right w:val="single" w:sz="4" w:space="0" w:color="auto"/>
            </w:tcBorders>
            <w:vAlign w:val="bottom"/>
          </w:tcPr>
          <w:p w14:paraId="7862D679"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0.0</w:t>
            </w:r>
          </w:p>
        </w:tc>
      </w:tr>
      <w:tr w:rsidR="00C55AB1" w:rsidRPr="007703CD" w14:paraId="29E780C3"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38C79C18" w14:textId="77777777" w:rsidR="00C55AB1" w:rsidRPr="007703CD" w:rsidRDefault="00C55AB1" w:rsidP="001C14A2">
            <w:pPr>
              <w:widowControl w:val="0"/>
              <w:shd w:val="clear" w:color="auto" w:fill="FFFFFF" w:themeFill="background1"/>
              <w:suppressAutoHyphens/>
              <w:rPr>
                <w:sz w:val="20"/>
                <w:szCs w:val="20"/>
                <w:lang w:val="en-GB"/>
              </w:rPr>
            </w:pPr>
            <w:r w:rsidRPr="007703CD">
              <w:rPr>
                <w:color w:val="000000"/>
                <w:sz w:val="20"/>
                <w:szCs w:val="20"/>
                <w:lang w:val="en-GB"/>
              </w:rPr>
              <w:t>HFC-125</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5CBC0768"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3500</w:t>
            </w:r>
          </w:p>
        </w:tc>
        <w:tc>
          <w:tcPr>
            <w:tcW w:w="674" w:type="pct"/>
            <w:tcBorders>
              <w:top w:val="single" w:sz="4" w:space="0" w:color="auto"/>
              <w:left w:val="single" w:sz="4" w:space="0" w:color="auto"/>
              <w:bottom w:val="single" w:sz="4" w:space="0" w:color="auto"/>
              <w:right w:val="single" w:sz="4" w:space="0" w:color="auto"/>
            </w:tcBorders>
          </w:tcPr>
          <w:p w14:paraId="34750496"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083DC63D"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44EABA2C"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1,155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BF503AC"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929" w:type="pct"/>
            <w:tcBorders>
              <w:top w:val="single" w:sz="4" w:space="0" w:color="auto"/>
              <w:left w:val="single" w:sz="4" w:space="0" w:color="auto"/>
              <w:bottom w:val="single" w:sz="4" w:space="0" w:color="auto"/>
              <w:right w:val="single" w:sz="4" w:space="0" w:color="auto"/>
            </w:tcBorders>
            <w:vAlign w:val="bottom"/>
          </w:tcPr>
          <w:p w14:paraId="019AC796"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0.0</w:t>
            </w:r>
          </w:p>
        </w:tc>
      </w:tr>
      <w:tr w:rsidR="00C55AB1" w:rsidRPr="007703CD" w14:paraId="5F99FAE1"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31438651" w14:textId="77777777" w:rsidR="00C55AB1" w:rsidRPr="007703CD" w:rsidRDefault="00C55AB1" w:rsidP="001C14A2">
            <w:pPr>
              <w:widowControl w:val="0"/>
              <w:shd w:val="clear" w:color="auto" w:fill="FFFFFF" w:themeFill="background1"/>
              <w:suppressAutoHyphens/>
              <w:rPr>
                <w:sz w:val="20"/>
                <w:szCs w:val="20"/>
                <w:lang w:val="en-GB"/>
              </w:rPr>
            </w:pPr>
            <w:r w:rsidRPr="007703CD">
              <w:rPr>
                <w:color w:val="000000"/>
                <w:sz w:val="20"/>
                <w:szCs w:val="20"/>
                <w:lang w:val="en-GB"/>
              </w:rPr>
              <w:t>HFC-134a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0684AFBA"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1430</w:t>
            </w:r>
          </w:p>
        </w:tc>
        <w:tc>
          <w:tcPr>
            <w:tcW w:w="674" w:type="pct"/>
            <w:tcBorders>
              <w:top w:val="single" w:sz="4" w:space="0" w:color="auto"/>
              <w:left w:val="single" w:sz="4" w:space="0" w:color="auto"/>
              <w:bottom w:val="single" w:sz="4" w:space="0" w:color="auto"/>
              <w:right w:val="single" w:sz="4" w:space="0" w:color="auto"/>
            </w:tcBorders>
          </w:tcPr>
          <w:p w14:paraId="2B5629AF"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1,324,995</w:t>
            </w:r>
          </w:p>
        </w:tc>
        <w:tc>
          <w:tcPr>
            <w:tcW w:w="674" w:type="pct"/>
            <w:tcBorders>
              <w:top w:val="single" w:sz="4" w:space="0" w:color="auto"/>
              <w:left w:val="single" w:sz="4" w:space="0" w:color="auto"/>
              <w:bottom w:val="single" w:sz="4" w:space="0" w:color="auto"/>
              <w:right w:val="single" w:sz="4" w:space="0" w:color="auto"/>
            </w:tcBorders>
          </w:tcPr>
          <w:p w14:paraId="2389D5C3"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1,494,379</w:t>
            </w:r>
          </w:p>
        </w:tc>
        <w:tc>
          <w:tcPr>
            <w:tcW w:w="674" w:type="pct"/>
            <w:tcBorders>
              <w:top w:val="single" w:sz="4" w:space="0" w:color="auto"/>
              <w:left w:val="single" w:sz="4" w:space="0" w:color="auto"/>
              <w:bottom w:val="single" w:sz="4" w:space="0" w:color="auto"/>
              <w:right w:val="single" w:sz="4" w:space="0" w:color="auto"/>
            </w:tcBorders>
          </w:tcPr>
          <w:p w14:paraId="79DA57FD"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1,097,425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86E8BAB"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1,729,771</w:t>
            </w:r>
          </w:p>
        </w:tc>
        <w:tc>
          <w:tcPr>
            <w:tcW w:w="929" w:type="pct"/>
            <w:tcBorders>
              <w:top w:val="single" w:sz="4" w:space="0" w:color="auto"/>
              <w:left w:val="single" w:sz="4" w:space="0" w:color="auto"/>
              <w:bottom w:val="single" w:sz="4" w:space="0" w:color="auto"/>
              <w:right w:val="single" w:sz="4" w:space="0" w:color="auto"/>
            </w:tcBorders>
            <w:vAlign w:val="bottom"/>
          </w:tcPr>
          <w:p w14:paraId="53F10001"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46.6</w:t>
            </w:r>
          </w:p>
        </w:tc>
      </w:tr>
      <w:tr w:rsidR="00C55AB1" w:rsidRPr="007703CD" w14:paraId="1A61097C"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313A85BF" w14:textId="77777777" w:rsidR="00C55AB1" w:rsidRPr="007703CD" w:rsidRDefault="00C55AB1" w:rsidP="001C14A2">
            <w:pPr>
              <w:widowControl w:val="0"/>
              <w:shd w:val="clear" w:color="auto" w:fill="FFFFFF" w:themeFill="background1"/>
              <w:suppressAutoHyphens/>
              <w:rPr>
                <w:sz w:val="20"/>
                <w:szCs w:val="20"/>
                <w:lang w:val="en-GB"/>
              </w:rPr>
            </w:pPr>
            <w:r w:rsidRPr="007703CD">
              <w:rPr>
                <w:color w:val="000000"/>
                <w:sz w:val="20"/>
                <w:szCs w:val="20"/>
                <w:lang w:val="en-GB"/>
              </w:rPr>
              <w:t>R-404A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2D29BB77"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sz w:val="20"/>
                <w:szCs w:val="20"/>
                <w:lang w:val="en-GB"/>
              </w:rPr>
              <w:t>3921.6</w:t>
            </w:r>
          </w:p>
        </w:tc>
        <w:tc>
          <w:tcPr>
            <w:tcW w:w="674" w:type="pct"/>
            <w:tcBorders>
              <w:top w:val="single" w:sz="4" w:space="0" w:color="auto"/>
              <w:left w:val="single" w:sz="4" w:space="0" w:color="auto"/>
              <w:bottom w:val="single" w:sz="4" w:space="0" w:color="auto"/>
              <w:right w:val="single" w:sz="4" w:space="0" w:color="auto"/>
            </w:tcBorders>
          </w:tcPr>
          <w:p w14:paraId="35099E38"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452,160</w:t>
            </w:r>
          </w:p>
        </w:tc>
        <w:tc>
          <w:tcPr>
            <w:tcW w:w="674" w:type="pct"/>
            <w:tcBorders>
              <w:top w:val="single" w:sz="4" w:space="0" w:color="auto"/>
              <w:left w:val="single" w:sz="4" w:space="0" w:color="auto"/>
              <w:bottom w:val="single" w:sz="4" w:space="0" w:color="auto"/>
              <w:right w:val="single" w:sz="4" w:space="0" w:color="auto"/>
            </w:tcBorders>
          </w:tcPr>
          <w:p w14:paraId="4D07A9F4"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376,031</w:t>
            </w:r>
          </w:p>
        </w:tc>
        <w:tc>
          <w:tcPr>
            <w:tcW w:w="674" w:type="pct"/>
            <w:tcBorders>
              <w:top w:val="single" w:sz="4" w:space="0" w:color="auto"/>
              <w:left w:val="single" w:sz="4" w:space="0" w:color="auto"/>
              <w:bottom w:val="single" w:sz="4" w:space="0" w:color="auto"/>
              <w:right w:val="single" w:sz="4" w:space="0" w:color="auto"/>
            </w:tcBorders>
          </w:tcPr>
          <w:p w14:paraId="3A0FC6CA"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574,514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A4A025C"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789,081</w:t>
            </w:r>
          </w:p>
        </w:tc>
        <w:tc>
          <w:tcPr>
            <w:tcW w:w="929" w:type="pct"/>
            <w:tcBorders>
              <w:top w:val="single" w:sz="4" w:space="0" w:color="auto"/>
              <w:left w:val="single" w:sz="4" w:space="0" w:color="auto"/>
              <w:bottom w:val="single" w:sz="4" w:space="0" w:color="auto"/>
              <w:right w:val="single" w:sz="4" w:space="0" w:color="auto"/>
            </w:tcBorders>
            <w:vAlign w:val="bottom"/>
          </w:tcPr>
          <w:p w14:paraId="54494821"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21.2</w:t>
            </w:r>
          </w:p>
        </w:tc>
      </w:tr>
      <w:tr w:rsidR="00C55AB1" w:rsidRPr="007703CD" w14:paraId="3298D237"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17B59851" w14:textId="77777777" w:rsidR="00C55AB1" w:rsidRPr="007703CD" w:rsidRDefault="00C55AB1" w:rsidP="001C14A2">
            <w:pPr>
              <w:widowControl w:val="0"/>
              <w:shd w:val="clear" w:color="auto" w:fill="FFFFFF" w:themeFill="background1"/>
              <w:suppressAutoHyphens/>
              <w:rPr>
                <w:sz w:val="20"/>
                <w:szCs w:val="20"/>
                <w:lang w:val="en-GB"/>
              </w:rPr>
            </w:pPr>
            <w:r w:rsidRPr="007703CD">
              <w:rPr>
                <w:color w:val="000000"/>
                <w:sz w:val="20"/>
                <w:szCs w:val="20"/>
                <w:lang w:val="en-GB"/>
              </w:rPr>
              <w:t>R-407C</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2CA10CBB"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1773.85</w:t>
            </w:r>
          </w:p>
        </w:tc>
        <w:tc>
          <w:tcPr>
            <w:tcW w:w="674" w:type="pct"/>
            <w:tcBorders>
              <w:top w:val="single" w:sz="4" w:space="0" w:color="auto"/>
              <w:left w:val="single" w:sz="4" w:space="0" w:color="auto"/>
              <w:bottom w:val="single" w:sz="4" w:space="0" w:color="auto"/>
              <w:right w:val="single" w:sz="4" w:space="0" w:color="auto"/>
            </w:tcBorders>
          </w:tcPr>
          <w:p w14:paraId="39722957"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7,344</w:t>
            </w:r>
          </w:p>
        </w:tc>
        <w:tc>
          <w:tcPr>
            <w:tcW w:w="674" w:type="pct"/>
            <w:tcBorders>
              <w:top w:val="single" w:sz="4" w:space="0" w:color="auto"/>
              <w:left w:val="single" w:sz="4" w:space="0" w:color="auto"/>
              <w:bottom w:val="single" w:sz="4" w:space="0" w:color="auto"/>
              <w:right w:val="single" w:sz="4" w:space="0" w:color="auto"/>
            </w:tcBorders>
          </w:tcPr>
          <w:p w14:paraId="6BA8CC6A"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88,444</w:t>
            </w:r>
          </w:p>
        </w:tc>
        <w:tc>
          <w:tcPr>
            <w:tcW w:w="674" w:type="pct"/>
            <w:tcBorders>
              <w:top w:val="single" w:sz="4" w:space="0" w:color="auto"/>
              <w:left w:val="single" w:sz="4" w:space="0" w:color="auto"/>
              <w:bottom w:val="single" w:sz="4" w:space="0" w:color="auto"/>
              <w:right w:val="single" w:sz="4" w:space="0" w:color="auto"/>
            </w:tcBorders>
          </w:tcPr>
          <w:p w14:paraId="45B6E83B"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6,208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4F804AA"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17,189</w:t>
            </w:r>
          </w:p>
        </w:tc>
        <w:tc>
          <w:tcPr>
            <w:tcW w:w="929" w:type="pct"/>
            <w:tcBorders>
              <w:top w:val="single" w:sz="4" w:space="0" w:color="auto"/>
              <w:left w:val="single" w:sz="4" w:space="0" w:color="auto"/>
              <w:bottom w:val="single" w:sz="4" w:space="0" w:color="auto"/>
              <w:right w:val="single" w:sz="4" w:space="0" w:color="auto"/>
            </w:tcBorders>
            <w:vAlign w:val="bottom"/>
          </w:tcPr>
          <w:p w14:paraId="09D7B073"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0.5</w:t>
            </w:r>
          </w:p>
        </w:tc>
      </w:tr>
      <w:tr w:rsidR="00C55AB1" w:rsidRPr="007703CD" w14:paraId="2A02EA90"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2BC568CA" w14:textId="77777777" w:rsidR="00C55AB1" w:rsidRPr="007703CD" w:rsidRDefault="00C55AB1" w:rsidP="001C14A2">
            <w:pPr>
              <w:widowControl w:val="0"/>
              <w:shd w:val="clear" w:color="auto" w:fill="FFFFFF" w:themeFill="background1"/>
              <w:suppressAutoHyphens/>
              <w:rPr>
                <w:sz w:val="20"/>
                <w:szCs w:val="20"/>
                <w:lang w:val="en-GB"/>
              </w:rPr>
            </w:pPr>
            <w:r w:rsidRPr="007703CD">
              <w:rPr>
                <w:color w:val="000000"/>
                <w:sz w:val="20"/>
                <w:szCs w:val="20"/>
                <w:lang w:val="en-GB"/>
              </w:rPr>
              <w:t>R-410A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4F51DAEF"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2087.5</w:t>
            </w:r>
          </w:p>
        </w:tc>
        <w:tc>
          <w:tcPr>
            <w:tcW w:w="674" w:type="pct"/>
            <w:tcBorders>
              <w:top w:val="single" w:sz="4" w:space="0" w:color="auto"/>
              <w:left w:val="single" w:sz="4" w:space="0" w:color="auto"/>
              <w:bottom w:val="single" w:sz="4" w:space="0" w:color="auto"/>
              <w:right w:val="single" w:sz="4" w:space="0" w:color="auto"/>
            </w:tcBorders>
          </w:tcPr>
          <w:p w14:paraId="1248DC97"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619,674</w:t>
            </w:r>
          </w:p>
        </w:tc>
        <w:tc>
          <w:tcPr>
            <w:tcW w:w="674" w:type="pct"/>
            <w:tcBorders>
              <w:top w:val="single" w:sz="4" w:space="0" w:color="auto"/>
              <w:left w:val="single" w:sz="4" w:space="0" w:color="auto"/>
              <w:bottom w:val="single" w:sz="4" w:space="0" w:color="auto"/>
              <w:right w:val="single" w:sz="4" w:space="0" w:color="auto"/>
            </w:tcBorders>
          </w:tcPr>
          <w:p w14:paraId="10435790"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470,418</w:t>
            </w:r>
          </w:p>
        </w:tc>
        <w:tc>
          <w:tcPr>
            <w:tcW w:w="674" w:type="pct"/>
            <w:tcBorders>
              <w:top w:val="single" w:sz="4" w:space="0" w:color="auto"/>
              <w:left w:val="single" w:sz="4" w:space="0" w:color="auto"/>
              <w:bottom w:val="single" w:sz="4" w:space="0" w:color="auto"/>
              <w:right w:val="single" w:sz="4" w:space="0" w:color="auto"/>
            </w:tcBorders>
          </w:tcPr>
          <w:p w14:paraId="0282E677"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363,726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2D00AB7"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1,127,083</w:t>
            </w:r>
          </w:p>
        </w:tc>
        <w:tc>
          <w:tcPr>
            <w:tcW w:w="929" w:type="pct"/>
            <w:tcBorders>
              <w:top w:val="single" w:sz="4" w:space="0" w:color="auto"/>
              <w:left w:val="single" w:sz="4" w:space="0" w:color="auto"/>
              <w:bottom w:val="single" w:sz="4" w:space="0" w:color="auto"/>
              <w:right w:val="single" w:sz="4" w:space="0" w:color="auto"/>
            </w:tcBorders>
            <w:vAlign w:val="bottom"/>
          </w:tcPr>
          <w:p w14:paraId="3238041F"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30.3</w:t>
            </w:r>
          </w:p>
        </w:tc>
      </w:tr>
      <w:tr w:rsidR="00C55AB1" w:rsidRPr="007703CD" w14:paraId="27AF42D3"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4CED4CDC" w14:textId="77777777" w:rsidR="00C55AB1" w:rsidRPr="007703CD" w:rsidRDefault="00C55AB1" w:rsidP="001C14A2">
            <w:pPr>
              <w:widowControl w:val="0"/>
              <w:shd w:val="clear" w:color="auto" w:fill="FFFFFF" w:themeFill="background1"/>
              <w:suppressAutoHyphens/>
              <w:rPr>
                <w:sz w:val="20"/>
                <w:szCs w:val="20"/>
                <w:lang w:val="en-GB"/>
              </w:rPr>
            </w:pPr>
            <w:r w:rsidRPr="007703CD">
              <w:rPr>
                <w:color w:val="000000"/>
                <w:sz w:val="20"/>
                <w:szCs w:val="20"/>
                <w:lang w:val="en-GB"/>
              </w:rPr>
              <w:t>R-422A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46AA76C1"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3142.95</w:t>
            </w:r>
          </w:p>
        </w:tc>
        <w:tc>
          <w:tcPr>
            <w:tcW w:w="674" w:type="pct"/>
            <w:tcBorders>
              <w:top w:val="single" w:sz="4" w:space="0" w:color="auto"/>
              <w:left w:val="single" w:sz="4" w:space="0" w:color="auto"/>
              <w:bottom w:val="single" w:sz="4" w:space="0" w:color="auto"/>
              <w:right w:val="single" w:sz="4" w:space="0" w:color="auto"/>
            </w:tcBorders>
          </w:tcPr>
          <w:p w14:paraId="149A93FF"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092C54DD"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04C050BF"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283</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0E6542D"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1,574</w:t>
            </w:r>
          </w:p>
        </w:tc>
        <w:tc>
          <w:tcPr>
            <w:tcW w:w="929" w:type="pct"/>
            <w:tcBorders>
              <w:top w:val="single" w:sz="4" w:space="0" w:color="auto"/>
              <w:left w:val="single" w:sz="4" w:space="0" w:color="auto"/>
              <w:bottom w:val="single" w:sz="4" w:space="0" w:color="auto"/>
              <w:right w:val="single" w:sz="4" w:space="0" w:color="auto"/>
            </w:tcBorders>
            <w:vAlign w:val="bottom"/>
          </w:tcPr>
          <w:p w14:paraId="7F38234D"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0.0</w:t>
            </w:r>
          </w:p>
        </w:tc>
      </w:tr>
      <w:tr w:rsidR="00C55AB1" w:rsidRPr="007703CD" w14:paraId="40F12633"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09A36A41" w14:textId="77777777" w:rsidR="00C55AB1" w:rsidRPr="007703CD" w:rsidRDefault="00C55AB1" w:rsidP="001C14A2">
            <w:pPr>
              <w:widowControl w:val="0"/>
              <w:shd w:val="clear" w:color="auto" w:fill="FFFFFF" w:themeFill="background1"/>
              <w:suppressAutoHyphens/>
              <w:rPr>
                <w:sz w:val="20"/>
                <w:szCs w:val="20"/>
                <w:lang w:val="en-GB"/>
              </w:rPr>
            </w:pPr>
            <w:r w:rsidRPr="007703CD">
              <w:rPr>
                <w:color w:val="000000"/>
                <w:sz w:val="20"/>
                <w:szCs w:val="20"/>
                <w:lang w:val="en-GB"/>
              </w:rPr>
              <w:t>R-422D</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5D2FEBAB"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2728.95</w:t>
            </w:r>
          </w:p>
        </w:tc>
        <w:tc>
          <w:tcPr>
            <w:tcW w:w="674" w:type="pct"/>
            <w:tcBorders>
              <w:top w:val="single" w:sz="4" w:space="0" w:color="auto"/>
              <w:left w:val="single" w:sz="4" w:space="0" w:color="auto"/>
              <w:bottom w:val="single" w:sz="4" w:space="0" w:color="auto"/>
              <w:right w:val="single" w:sz="4" w:space="0" w:color="auto"/>
            </w:tcBorders>
          </w:tcPr>
          <w:p w14:paraId="1270F7D5"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12E071C3"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4778EEFA"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1,228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574BBF3"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929" w:type="pct"/>
            <w:tcBorders>
              <w:top w:val="single" w:sz="4" w:space="0" w:color="auto"/>
              <w:left w:val="single" w:sz="4" w:space="0" w:color="auto"/>
              <w:bottom w:val="single" w:sz="4" w:space="0" w:color="auto"/>
              <w:right w:val="single" w:sz="4" w:space="0" w:color="auto"/>
            </w:tcBorders>
            <w:vAlign w:val="bottom"/>
          </w:tcPr>
          <w:p w14:paraId="6A5B058F"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0.0</w:t>
            </w:r>
          </w:p>
        </w:tc>
      </w:tr>
      <w:tr w:rsidR="00C55AB1" w:rsidRPr="007703CD" w14:paraId="4FC47946"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7E5357E7" w14:textId="77777777" w:rsidR="00C55AB1" w:rsidRPr="007703CD" w:rsidRDefault="00C55AB1" w:rsidP="001C14A2">
            <w:pPr>
              <w:widowControl w:val="0"/>
              <w:shd w:val="clear" w:color="auto" w:fill="FFFFFF" w:themeFill="background1"/>
              <w:suppressAutoHyphens/>
              <w:rPr>
                <w:sz w:val="20"/>
                <w:szCs w:val="20"/>
                <w:lang w:val="en-GB"/>
              </w:rPr>
            </w:pPr>
            <w:r w:rsidRPr="007703CD">
              <w:rPr>
                <w:color w:val="000000"/>
                <w:sz w:val="20"/>
                <w:szCs w:val="20"/>
                <w:lang w:val="en-GB"/>
              </w:rPr>
              <w:t>R-438A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5E602FE7"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2264.435</w:t>
            </w:r>
          </w:p>
        </w:tc>
        <w:tc>
          <w:tcPr>
            <w:tcW w:w="674" w:type="pct"/>
            <w:tcBorders>
              <w:top w:val="single" w:sz="4" w:space="0" w:color="auto"/>
              <w:left w:val="single" w:sz="4" w:space="0" w:color="auto"/>
              <w:bottom w:val="single" w:sz="4" w:space="0" w:color="auto"/>
              <w:right w:val="single" w:sz="4" w:space="0" w:color="auto"/>
            </w:tcBorders>
          </w:tcPr>
          <w:p w14:paraId="2B1A9BD8"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2,219</w:t>
            </w:r>
          </w:p>
        </w:tc>
        <w:tc>
          <w:tcPr>
            <w:tcW w:w="674" w:type="pct"/>
            <w:tcBorders>
              <w:top w:val="single" w:sz="4" w:space="0" w:color="auto"/>
              <w:left w:val="single" w:sz="4" w:space="0" w:color="auto"/>
              <w:bottom w:val="single" w:sz="4" w:space="0" w:color="auto"/>
              <w:right w:val="single" w:sz="4" w:space="0" w:color="auto"/>
            </w:tcBorders>
          </w:tcPr>
          <w:p w14:paraId="36D968AA"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4D910844"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3,057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FF6EF9F"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15,398</w:t>
            </w:r>
          </w:p>
        </w:tc>
        <w:tc>
          <w:tcPr>
            <w:tcW w:w="929" w:type="pct"/>
            <w:tcBorders>
              <w:top w:val="single" w:sz="4" w:space="0" w:color="auto"/>
              <w:left w:val="single" w:sz="4" w:space="0" w:color="auto"/>
              <w:bottom w:val="single" w:sz="4" w:space="0" w:color="auto"/>
              <w:right w:val="single" w:sz="4" w:space="0" w:color="auto"/>
            </w:tcBorders>
            <w:vAlign w:val="bottom"/>
          </w:tcPr>
          <w:p w14:paraId="4F537536"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0.4</w:t>
            </w:r>
          </w:p>
        </w:tc>
      </w:tr>
      <w:tr w:rsidR="00C55AB1" w:rsidRPr="007703CD" w14:paraId="77DC279B" w14:textId="77777777" w:rsidTr="008143AB">
        <w:trPr>
          <w:tblHeader/>
        </w:trPr>
        <w:tc>
          <w:tcPr>
            <w:tcW w:w="835" w:type="pct"/>
            <w:tcBorders>
              <w:top w:val="single" w:sz="4" w:space="0" w:color="auto"/>
              <w:left w:val="single" w:sz="4" w:space="0" w:color="auto"/>
              <w:bottom w:val="single" w:sz="4" w:space="0" w:color="auto"/>
              <w:right w:val="single" w:sz="4" w:space="0" w:color="auto"/>
            </w:tcBorders>
            <w:vAlign w:val="bottom"/>
          </w:tcPr>
          <w:p w14:paraId="3F6D5868" w14:textId="77777777" w:rsidR="00C55AB1" w:rsidRPr="007703CD" w:rsidRDefault="00C55AB1" w:rsidP="001C14A2">
            <w:pPr>
              <w:widowControl w:val="0"/>
              <w:shd w:val="clear" w:color="auto" w:fill="FFFFFF" w:themeFill="background1"/>
              <w:suppressAutoHyphens/>
              <w:rPr>
                <w:sz w:val="20"/>
                <w:szCs w:val="20"/>
                <w:lang w:val="en-GB"/>
              </w:rPr>
            </w:pPr>
            <w:r w:rsidRPr="007703CD">
              <w:rPr>
                <w:color w:val="000000"/>
                <w:sz w:val="20"/>
                <w:szCs w:val="20"/>
                <w:lang w:val="en-GB"/>
              </w:rPr>
              <w:t>R-452A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60E56FC9"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2139.25</w:t>
            </w:r>
          </w:p>
        </w:tc>
        <w:tc>
          <w:tcPr>
            <w:tcW w:w="674" w:type="pct"/>
            <w:tcBorders>
              <w:top w:val="single" w:sz="4" w:space="0" w:color="auto"/>
              <w:left w:val="single" w:sz="4" w:space="0" w:color="auto"/>
              <w:bottom w:val="single" w:sz="4" w:space="0" w:color="auto"/>
              <w:right w:val="single" w:sz="4" w:space="0" w:color="auto"/>
            </w:tcBorders>
          </w:tcPr>
          <w:p w14:paraId="5CFE6256"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260F61CC"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37279FCF"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62A93BB"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1,947</w:t>
            </w:r>
          </w:p>
        </w:tc>
        <w:tc>
          <w:tcPr>
            <w:tcW w:w="929" w:type="pct"/>
            <w:tcBorders>
              <w:top w:val="single" w:sz="4" w:space="0" w:color="auto"/>
              <w:left w:val="single" w:sz="4" w:space="0" w:color="auto"/>
              <w:bottom w:val="single" w:sz="4" w:space="0" w:color="auto"/>
              <w:right w:val="single" w:sz="4" w:space="0" w:color="auto"/>
            </w:tcBorders>
            <w:vAlign w:val="bottom"/>
          </w:tcPr>
          <w:p w14:paraId="2A722402"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0.0</w:t>
            </w:r>
          </w:p>
        </w:tc>
      </w:tr>
      <w:tr w:rsidR="00C55AB1" w:rsidRPr="007703CD" w14:paraId="73A496EB" w14:textId="77777777" w:rsidTr="008143AB">
        <w:trPr>
          <w:tblHeader/>
        </w:trPr>
        <w:tc>
          <w:tcPr>
            <w:tcW w:w="835" w:type="pct"/>
            <w:tcBorders>
              <w:top w:val="single" w:sz="4" w:space="0" w:color="auto"/>
              <w:left w:val="single" w:sz="4" w:space="0" w:color="auto"/>
              <w:bottom w:val="single" w:sz="4" w:space="0" w:color="auto"/>
              <w:right w:val="single" w:sz="4" w:space="0" w:color="auto"/>
            </w:tcBorders>
            <w:vAlign w:val="bottom"/>
          </w:tcPr>
          <w:p w14:paraId="53E85F11" w14:textId="77777777" w:rsidR="00C55AB1" w:rsidRPr="007703CD" w:rsidRDefault="00C55AB1" w:rsidP="001C14A2">
            <w:pPr>
              <w:widowControl w:val="0"/>
              <w:shd w:val="clear" w:color="auto" w:fill="FFFFFF" w:themeFill="background1"/>
              <w:suppressAutoHyphens/>
              <w:rPr>
                <w:sz w:val="20"/>
                <w:szCs w:val="20"/>
                <w:lang w:val="en-GB"/>
              </w:rPr>
            </w:pPr>
            <w:r w:rsidRPr="007703CD">
              <w:rPr>
                <w:color w:val="000000"/>
                <w:sz w:val="20"/>
                <w:szCs w:val="20"/>
                <w:lang w:val="en-GB"/>
              </w:rPr>
              <w:t>R-507A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1493EF76"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sz w:val="20"/>
                <w:szCs w:val="20"/>
                <w:lang w:val="en-GB"/>
              </w:rPr>
              <w:t>3985</w:t>
            </w:r>
          </w:p>
        </w:tc>
        <w:tc>
          <w:tcPr>
            <w:tcW w:w="674" w:type="pct"/>
            <w:tcBorders>
              <w:top w:val="single" w:sz="4" w:space="0" w:color="auto"/>
              <w:left w:val="single" w:sz="4" w:space="0" w:color="auto"/>
              <w:bottom w:val="single" w:sz="4" w:space="0" w:color="auto"/>
              <w:right w:val="single" w:sz="4" w:space="0" w:color="auto"/>
            </w:tcBorders>
          </w:tcPr>
          <w:p w14:paraId="0A564502"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2AA2079D"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43,437</w:t>
            </w:r>
          </w:p>
        </w:tc>
        <w:tc>
          <w:tcPr>
            <w:tcW w:w="674" w:type="pct"/>
            <w:tcBorders>
              <w:top w:val="single" w:sz="4" w:space="0" w:color="auto"/>
              <w:left w:val="single" w:sz="4" w:space="0" w:color="auto"/>
              <w:bottom w:val="single" w:sz="4" w:space="0" w:color="auto"/>
              <w:right w:val="single" w:sz="4" w:space="0" w:color="auto"/>
            </w:tcBorders>
          </w:tcPr>
          <w:p w14:paraId="250ADA1E"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20,324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C5E80B3" w14:textId="77777777" w:rsidR="00C55AB1" w:rsidRPr="007703CD" w:rsidRDefault="00C55AB1" w:rsidP="001C14A2">
            <w:pPr>
              <w:widowControl w:val="0"/>
              <w:shd w:val="clear" w:color="auto" w:fill="FFFFFF" w:themeFill="background1"/>
              <w:suppressAutoHyphens/>
              <w:jc w:val="right"/>
              <w:rPr>
                <w:sz w:val="20"/>
                <w:szCs w:val="20"/>
                <w:lang w:val="en-GB"/>
              </w:rPr>
            </w:pPr>
            <w:r w:rsidRPr="007703CD">
              <w:rPr>
                <w:sz w:val="20"/>
                <w:szCs w:val="20"/>
                <w:lang w:val="en-GB"/>
              </w:rPr>
              <w:t>32,239</w:t>
            </w:r>
          </w:p>
        </w:tc>
        <w:tc>
          <w:tcPr>
            <w:tcW w:w="929" w:type="pct"/>
            <w:tcBorders>
              <w:top w:val="single" w:sz="4" w:space="0" w:color="auto"/>
              <w:left w:val="single" w:sz="4" w:space="0" w:color="auto"/>
              <w:bottom w:val="single" w:sz="4" w:space="0" w:color="auto"/>
              <w:right w:val="single" w:sz="4" w:space="0" w:color="auto"/>
            </w:tcBorders>
            <w:vAlign w:val="bottom"/>
          </w:tcPr>
          <w:p w14:paraId="407C17A9" w14:textId="77777777" w:rsidR="00C55AB1" w:rsidRPr="007703CD" w:rsidRDefault="00C55AB1"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0.9</w:t>
            </w:r>
          </w:p>
        </w:tc>
      </w:tr>
      <w:tr w:rsidR="00C55AB1" w:rsidRPr="00D42F28" w14:paraId="5F46C911" w14:textId="77777777" w:rsidTr="008143AB">
        <w:trPr>
          <w:tblHeader/>
        </w:trPr>
        <w:tc>
          <w:tcPr>
            <w:tcW w:w="1376" w:type="pct"/>
            <w:gridSpan w:val="2"/>
            <w:tcBorders>
              <w:top w:val="single" w:sz="4" w:space="0" w:color="auto"/>
              <w:left w:val="single" w:sz="4" w:space="0" w:color="auto"/>
              <w:bottom w:val="single" w:sz="4" w:space="0" w:color="auto"/>
              <w:right w:val="single" w:sz="4" w:space="0" w:color="auto"/>
            </w:tcBorders>
          </w:tcPr>
          <w:p w14:paraId="0C3E9E20" w14:textId="77777777" w:rsidR="00C55AB1" w:rsidRPr="007703CD" w:rsidRDefault="00656A3E" w:rsidP="00656A3E">
            <w:pPr>
              <w:widowControl w:val="0"/>
              <w:shd w:val="clear" w:color="auto" w:fill="FFFFFF" w:themeFill="background1"/>
              <w:suppressAutoHyphens/>
              <w:rPr>
                <w:b/>
                <w:bCs/>
                <w:sz w:val="20"/>
                <w:szCs w:val="20"/>
                <w:lang w:val="en-GB"/>
              </w:rPr>
            </w:pPr>
            <w:r>
              <w:rPr>
                <w:rFonts w:hint="eastAsia"/>
                <w:b/>
                <w:bCs/>
                <w:sz w:val="20"/>
                <w:szCs w:val="20"/>
                <w:lang w:val="en-GB" w:eastAsia="zh-CN"/>
              </w:rPr>
              <w:t>共计</w:t>
            </w:r>
            <w:r w:rsidR="00C55AB1" w:rsidRPr="007703CD">
              <w:rPr>
                <w:b/>
                <w:bCs/>
                <w:sz w:val="20"/>
                <w:szCs w:val="20"/>
                <w:lang w:val="en-GB"/>
              </w:rPr>
              <w:t xml:space="preserve"> (</w:t>
            </w:r>
            <w:r>
              <w:rPr>
                <w:rFonts w:hint="eastAsia"/>
                <w:b/>
                <w:bCs/>
                <w:sz w:val="20"/>
                <w:szCs w:val="20"/>
                <w:lang w:val="en-GB" w:eastAsia="zh-CN"/>
              </w:rPr>
              <w:t>二氧化碳当量吨</w:t>
            </w:r>
            <w:r w:rsidR="00C55AB1" w:rsidRPr="007703CD">
              <w:rPr>
                <w:b/>
                <w:bCs/>
                <w:sz w:val="20"/>
                <w:szCs w:val="20"/>
                <w:lang w:val="en-GB"/>
              </w:rPr>
              <w:t xml:space="preserve">) </w:t>
            </w:r>
          </w:p>
        </w:tc>
        <w:tc>
          <w:tcPr>
            <w:tcW w:w="674" w:type="pct"/>
            <w:tcBorders>
              <w:top w:val="single" w:sz="4" w:space="0" w:color="auto"/>
              <w:left w:val="single" w:sz="4" w:space="0" w:color="auto"/>
              <w:bottom w:val="single" w:sz="4" w:space="0" w:color="auto"/>
              <w:right w:val="single" w:sz="4" w:space="0" w:color="auto"/>
            </w:tcBorders>
          </w:tcPr>
          <w:p w14:paraId="5944E2B4" w14:textId="77777777" w:rsidR="00C55AB1" w:rsidRPr="007703CD" w:rsidRDefault="00C55AB1" w:rsidP="001C14A2">
            <w:pPr>
              <w:widowControl w:val="0"/>
              <w:shd w:val="clear" w:color="auto" w:fill="FFFFFF" w:themeFill="background1"/>
              <w:suppressAutoHyphens/>
              <w:jc w:val="right"/>
              <w:rPr>
                <w:b/>
                <w:bCs/>
                <w:sz w:val="20"/>
                <w:szCs w:val="20"/>
                <w:lang w:val="en-GB"/>
              </w:rPr>
            </w:pPr>
            <w:r w:rsidRPr="007703CD">
              <w:rPr>
                <w:b/>
                <w:bCs/>
                <w:sz w:val="20"/>
                <w:szCs w:val="20"/>
                <w:lang w:val="en-GB"/>
              </w:rPr>
              <w:t>2,406,616</w:t>
            </w:r>
          </w:p>
        </w:tc>
        <w:tc>
          <w:tcPr>
            <w:tcW w:w="674" w:type="pct"/>
            <w:tcBorders>
              <w:top w:val="single" w:sz="4" w:space="0" w:color="auto"/>
              <w:left w:val="single" w:sz="4" w:space="0" w:color="auto"/>
              <w:bottom w:val="single" w:sz="4" w:space="0" w:color="auto"/>
              <w:right w:val="single" w:sz="4" w:space="0" w:color="auto"/>
            </w:tcBorders>
          </w:tcPr>
          <w:p w14:paraId="42B9EC41" w14:textId="77777777" w:rsidR="00C55AB1" w:rsidRPr="007703CD" w:rsidRDefault="00C55AB1" w:rsidP="001C14A2">
            <w:pPr>
              <w:widowControl w:val="0"/>
              <w:shd w:val="clear" w:color="auto" w:fill="FFFFFF" w:themeFill="background1"/>
              <w:suppressAutoHyphens/>
              <w:jc w:val="right"/>
              <w:rPr>
                <w:b/>
                <w:bCs/>
                <w:sz w:val="20"/>
                <w:szCs w:val="20"/>
                <w:lang w:val="en-GB"/>
              </w:rPr>
            </w:pPr>
            <w:r w:rsidRPr="007703CD">
              <w:rPr>
                <w:b/>
                <w:bCs/>
                <w:sz w:val="20"/>
                <w:szCs w:val="20"/>
                <w:lang w:val="en-GB"/>
              </w:rPr>
              <w:t>2,472,708</w:t>
            </w:r>
          </w:p>
        </w:tc>
        <w:tc>
          <w:tcPr>
            <w:tcW w:w="674" w:type="pct"/>
            <w:tcBorders>
              <w:top w:val="single" w:sz="4" w:space="0" w:color="auto"/>
              <w:left w:val="single" w:sz="4" w:space="0" w:color="auto"/>
              <w:bottom w:val="single" w:sz="4" w:space="0" w:color="auto"/>
              <w:right w:val="single" w:sz="4" w:space="0" w:color="auto"/>
            </w:tcBorders>
          </w:tcPr>
          <w:p w14:paraId="71A963C9" w14:textId="77777777" w:rsidR="00C55AB1" w:rsidRPr="007703CD" w:rsidRDefault="00C55AB1" w:rsidP="001C14A2">
            <w:pPr>
              <w:widowControl w:val="0"/>
              <w:shd w:val="clear" w:color="auto" w:fill="FFFFFF" w:themeFill="background1"/>
              <w:suppressAutoHyphens/>
              <w:jc w:val="right"/>
              <w:rPr>
                <w:b/>
                <w:bCs/>
                <w:sz w:val="20"/>
                <w:szCs w:val="20"/>
                <w:lang w:val="en-GB"/>
              </w:rPr>
            </w:pPr>
            <w:r w:rsidRPr="007703CD">
              <w:rPr>
                <w:b/>
                <w:bCs/>
                <w:sz w:val="20"/>
                <w:szCs w:val="20"/>
                <w:lang w:val="en-GB"/>
              </w:rPr>
              <w:t>2,071,592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A65FE9F" w14:textId="77777777" w:rsidR="00C55AB1" w:rsidRPr="007703CD" w:rsidRDefault="00C55AB1" w:rsidP="001C14A2">
            <w:pPr>
              <w:widowControl w:val="0"/>
              <w:suppressAutoHyphens/>
              <w:jc w:val="right"/>
              <w:rPr>
                <w:b/>
                <w:bCs/>
                <w:sz w:val="20"/>
                <w:szCs w:val="20"/>
                <w:lang w:val="en-GB"/>
              </w:rPr>
            </w:pPr>
            <w:r w:rsidRPr="007703CD">
              <w:rPr>
                <w:b/>
                <w:bCs/>
                <w:sz w:val="20"/>
                <w:szCs w:val="20"/>
                <w:lang w:val="en-GB"/>
              </w:rPr>
              <w:t>3,714,281</w:t>
            </w:r>
          </w:p>
        </w:tc>
        <w:tc>
          <w:tcPr>
            <w:tcW w:w="929" w:type="pct"/>
            <w:tcBorders>
              <w:top w:val="single" w:sz="4" w:space="0" w:color="auto"/>
              <w:left w:val="single" w:sz="4" w:space="0" w:color="auto"/>
              <w:bottom w:val="single" w:sz="4" w:space="0" w:color="auto"/>
              <w:right w:val="single" w:sz="4" w:space="0" w:color="auto"/>
            </w:tcBorders>
          </w:tcPr>
          <w:p w14:paraId="05E5E31F" w14:textId="77777777" w:rsidR="00C55AB1" w:rsidRPr="00D42F28" w:rsidRDefault="00C55AB1" w:rsidP="001C14A2">
            <w:pPr>
              <w:widowControl w:val="0"/>
              <w:shd w:val="clear" w:color="auto" w:fill="FFFFFF" w:themeFill="background1"/>
              <w:suppressAutoHyphens/>
              <w:jc w:val="center"/>
              <w:rPr>
                <w:b/>
                <w:bCs/>
                <w:sz w:val="20"/>
                <w:szCs w:val="20"/>
                <w:lang w:val="en-GB"/>
              </w:rPr>
            </w:pPr>
            <w:r w:rsidRPr="007703CD">
              <w:rPr>
                <w:b/>
                <w:bCs/>
                <w:sz w:val="20"/>
                <w:szCs w:val="20"/>
                <w:lang w:val="en-GB"/>
              </w:rPr>
              <w:t>100</w:t>
            </w:r>
          </w:p>
        </w:tc>
      </w:tr>
    </w:tbl>
    <w:bookmarkEnd w:id="4"/>
    <w:p w14:paraId="399C82D8" w14:textId="77777777" w:rsidR="00DD5C9D" w:rsidRDefault="00AB43C3" w:rsidP="00576EA4">
      <w:pPr>
        <w:pStyle w:val="Heading1"/>
        <w:numPr>
          <w:ilvl w:val="0"/>
          <w:numId w:val="0"/>
        </w:numPr>
        <w:spacing w:after="0"/>
        <w:rPr>
          <w:sz w:val="18"/>
          <w:szCs w:val="18"/>
          <w:lang w:val="en-GB"/>
        </w:rPr>
      </w:pPr>
      <w:r w:rsidRPr="00D42F28">
        <w:rPr>
          <w:sz w:val="18"/>
          <w:szCs w:val="18"/>
          <w:lang w:val="en-GB"/>
        </w:rPr>
        <w:t>*</w:t>
      </w:r>
      <w:r w:rsidR="00F13637">
        <w:rPr>
          <w:rFonts w:hint="eastAsia"/>
          <w:sz w:val="18"/>
          <w:szCs w:val="18"/>
          <w:lang w:val="en-GB" w:eastAsia="zh-CN"/>
        </w:rPr>
        <w:t>全球升温潜能值</w:t>
      </w:r>
    </w:p>
    <w:p w14:paraId="44546100" w14:textId="77777777" w:rsidR="00576EA4" w:rsidRPr="00576EA4" w:rsidRDefault="00576EA4" w:rsidP="00576EA4">
      <w:pPr>
        <w:spacing w:after="240"/>
        <w:rPr>
          <w:sz w:val="18"/>
          <w:szCs w:val="18"/>
          <w:lang w:val="en-GB" w:eastAsia="zh-CN"/>
        </w:rPr>
      </w:pPr>
      <w:r w:rsidRPr="00002E8A">
        <w:rPr>
          <w:sz w:val="18"/>
          <w:szCs w:val="18"/>
          <w:lang w:val="en-GB" w:eastAsia="zh-CN"/>
        </w:rPr>
        <w:t>**</w:t>
      </w:r>
      <w:r w:rsidR="00C17D52" w:rsidRPr="00002E8A">
        <w:rPr>
          <w:sz w:val="18"/>
          <w:szCs w:val="18"/>
          <w:lang w:val="en-GB" w:eastAsia="zh-CN"/>
        </w:rPr>
        <w:t xml:space="preserve"> </w:t>
      </w:r>
      <w:r w:rsidR="008B4FE1">
        <w:rPr>
          <w:rFonts w:hint="eastAsia"/>
          <w:sz w:val="18"/>
          <w:szCs w:val="18"/>
          <w:lang w:val="en-GB" w:eastAsia="zh-CN"/>
        </w:rPr>
        <w:t>2</w:t>
      </w:r>
      <w:r w:rsidR="00127FF7" w:rsidRPr="00127FF7">
        <w:rPr>
          <w:rFonts w:hint="eastAsia"/>
          <w:sz w:val="18"/>
          <w:szCs w:val="18"/>
          <w:lang w:val="en-GB" w:eastAsia="zh-CN"/>
        </w:rPr>
        <w:t>023</w:t>
      </w:r>
      <w:r w:rsidR="00127FF7" w:rsidRPr="00127FF7">
        <w:rPr>
          <w:rFonts w:hint="eastAsia"/>
          <w:sz w:val="18"/>
          <w:szCs w:val="18"/>
          <w:lang w:val="en-GB" w:eastAsia="zh-CN"/>
        </w:rPr>
        <w:t>年</w:t>
      </w:r>
      <w:r w:rsidR="00127FF7" w:rsidRPr="00127FF7">
        <w:rPr>
          <w:rFonts w:hint="eastAsia"/>
          <w:sz w:val="18"/>
          <w:szCs w:val="18"/>
          <w:lang w:val="en-GB" w:eastAsia="zh-CN"/>
        </w:rPr>
        <w:t>12</w:t>
      </w:r>
      <w:r w:rsidR="00127FF7" w:rsidRPr="00127FF7">
        <w:rPr>
          <w:rFonts w:hint="eastAsia"/>
          <w:sz w:val="18"/>
          <w:szCs w:val="18"/>
          <w:lang w:val="en-GB" w:eastAsia="zh-CN"/>
        </w:rPr>
        <w:t>月</w:t>
      </w:r>
      <w:r w:rsidR="00127FF7" w:rsidRPr="00127FF7">
        <w:rPr>
          <w:rFonts w:hint="eastAsia"/>
          <w:sz w:val="18"/>
          <w:szCs w:val="18"/>
          <w:lang w:val="en-GB" w:eastAsia="zh-CN"/>
        </w:rPr>
        <w:t>5</w:t>
      </w:r>
      <w:r w:rsidR="00127FF7" w:rsidRPr="00127FF7">
        <w:rPr>
          <w:rFonts w:hint="eastAsia"/>
          <w:sz w:val="18"/>
          <w:szCs w:val="18"/>
          <w:lang w:val="en-GB" w:eastAsia="zh-CN"/>
        </w:rPr>
        <w:t>日，在本文件完成后，</w:t>
      </w:r>
      <w:r w:rsidR="00127FF7" w:rsidRPr="00127FF7">
        <w:rPr>
          <w:rFonts w:hint="eastAsia"/>
          <w:sz w:val="18"/>
          <w:szCs w:val="18"/>
          <w:lang w:val="en-GB" w:eastAsia="zh-CN"/>
        </w:rPr>
        <w:t>2022</w:t>
      </w:r>
      <w:r w:rsidR="00127FF7" w:rsidRPr="00127FF7">
        <w:rPr>
          <w:rFonts w:hint="eastAsia"/>
          <w:sz w:val="18"/>
          <w:szCs w:val="18"/>
          <w:lang w:val="en-GB" w:eastAsia="zh-CN"/>
        </w:rPr>
        <w:t>年的消</w:t>
      </w:r>
      <w:r w:rsidR="008B4FE1">
        <w:rPr>
          <w:rFonts w:hint="eastAsia"/>
          <w:sz w:val="18"/>
          <w:szCs w:val="18"/>
          <w:lang w:val="en-GB" w:eastAsia="zh-CN"/>
        </w:rPr>
        <w:t>耗</w:t>
      </w:r>
      <w:r w:rsidR="00127FF7" w:rsidRPr="00127FF7">
        <w:rPr>
          <w:rFonts w:hint="eastAsia"/>
          <w:sz w:val="18"/>
          <w:szCs w:val="18"/>
          <w:lang w:val="en-GB" w:eastAsia="zh-CN"/>
        </w:rPr>
        <w:t>量修订为</w:t>
      </w:r>
      <w:r w:rsidR="008B4FE1" w:rsidRPr="00002E8A">
        <w:rPr>
          <w:sz w:val="18"/>
          <w:szCs w:val="18"/>
          <w:lang w:val="en-GB" w:eastAsia="zh-CN"/>
        </w:rPr>
        <w:t xml:space="preserve">3,713,933 </w:t>
      </w:r>
      <w:r w:rsidR="00127FF7" w:rsidRPr="00127FF7">
        <w:rPr>
          <w:rFonts w:hint="eastAsia"/>
          <w:sz w:val="18"/>
          <w:szCs w:val="18"/>
          <w:lang w:val="en-GB" w:eastAsia="zh-CN"/>
        </w:rPr>
        <w:t>二氧化碳当量吨</w:t>
      </w:r>
    </w:p>
    <w:p w14:paraId="741A103E" w14:textId="77777777" w:rsidR="009B2E1C" w:rsidRPr="00D42F28" w:rsidRDefault="00F25775" w:rsidP="009B2E1C">
      <w:pPr>
        <w:pStyle w:val="Heading1"/>
        <w:rPr>
          <w:lang w:val="en-GB" w:eastAsia="zh-CN"/>
        </w:rPr>
      </w:pPr>
      <w:r w:rsidRPr="00F25775">
        <w:rPr>
          <w:rFonts w:hint="eastAsia"/>
          <w:lang w:val="en-GB" w:eastAsia="zh-CN"/>
        </w:rPr>
        <w:t>2019</w:t>
      </w:r>
      <w:r w:rsidRPr="00F25775">
        <w:rPr>
          <w:rFonts w:hint="eastAsia"/>
          <w:lang w:val="en-GB" w:eastAsia="zh-CN"/>
        </w:rPr>
        <w:t>年至</w:t>
      </w:r>
      <w:r w:rsidRPr="00F25775">
        <w:rPr>
          <w:rFonts w:hint="eastAsia"/>
          <w:lang w:val="en-GB" w:eastAsia="zh-CN"/>
        </w:rPr>
        <w:t>2021</w:t>
      </w:r>
      <w:r w:rsidRPr="00F25775">
        <w:rPr>
          <w:rFonts w:hint="eastAsia"/>
          <w:lang w:val="en-GB" w:eastAsia="zh-CN"/>
        </w:rPr>
        <w:t>年</w:t>
      </w:r>
      <w:r w:rsidR="007E1563">
        <w:rPr>
          <w:rFonts w:hint="eastAsia"/>
          <w:lang w:val="en-GB" w:eastAsia="zh-CN"/>
        </w:rPr>
        <w:t>期</w:t>
      </w:r>
      <w:r w:rsidRPr="00F25775">
        <w:rPr>
          <w:rFonts w:hint="eastAsia"/>
          <w:lang w:val="en-GB" w:eastAsia="zh-CN"/>
        </w:rPr>
        <w:t>间，多米尼加共和国的</w:t>
      </w:r>
      <w:r w:rsidR="006B7C19">
        <w:rPr>
          <w:rFonts w:hint="eastAsia"/>
          <w:lang w:val="en-GB" w:eastAsia="zh-CN"/>
        </w:rPr>
        <w:t>氢氟碳化合物</w:t>
      </w:r>
      <w:r w:rsidRPr="00F25775">
        <w:rPr>
          <w:rFonts w:hint="eastAsia"/>
          <w:lang w:val="en-GB" w:eastAsia="zh-CN"/>
        </w:rPr>
        <w:t>消</w:t>
      </w:r>
      <w:r w:rsidR="00447A86">
        <w:rPr>
          <w:rFonts w:hint="eastAsia"/>
          <w:lang w:val="en-GB" w:eastAsia="zh-CN"/>
        </w:rPr>
        <w:t>耗</w:t>
      </w:r>
      <w:r w:rsidRPr="00F25775">
        <w:rPr>
          <w:rFonts w:hint="eastAsia"/>
          <w:lang w:val="en-GB" w:eastAsia="zh-CN"/>
        </w:rPr>
        <w:t>量有所减少，不同制冷剂的情况有所不同。这一下降是由于冠</w:t>
      </w:r>
      <w:r w:rsidR="007E1563">
        <w:rPr>
          <w:rFonts w:hint="eastAsia"/>
          <w:lang w:val="en-GB" w:eastAsia="zh-CN"/>
        </w:rPr>
        <w:t>状</w:t>
      </w:r>
      <w:r w:rsidR="009A135A">
        <w:rPr>
          <w:rFonts w:hint="eastAsia"/>
          <w:lang w:val="en-GB" w:eastAsia="zh-CN"/>
        </w:rPr>
        <w:t>病毒病大流行</w:t>
      </w:r>
      <w:r w:rsidRPr="00F25775">
        <w:rPr>
          <w:rFonts w:hint="eastAsia"/>
          <w:lang w:val="en-GB" w:eastAsia="zh-CN"/>
        </w:rPr>
        <w:t>导致的国民经济和全球贸易放缓。随后，</w:t>
      </w:r>
      <w:r w:rsidRPr="00F25775">
        <w:rPr>
          <w:rFonts w:hint="eastAsia"/>
          <w:lang w:val="en-GB" w:eastAsia="zh-CN"/>
        </w:rPr>
        <w:t>2021</w:t>
      </w:r>
      <w:r w:rsidRPr="00F25775">
        <w:rPr>
          <w:rFonts w:hint="eastAsia"/>
          <w:lang w:val="en-GB" w:eastAsia="zh-CN"/>
        </w:rPr>
        <w:t>年至</w:t>
      </w:r>
      <w:r w:rsidRPr="00F25775">
        <w:rPr>
          <w:rFonts w:hint="eastAsia"/>
          <w:lang w:val="en-GB" w:eastAsia="zh-CN"/>
        </w:rPr>
        <w:t>2022</w:t>
      </w:r>
      <w:r w:rsidRPr="00F25775">
        <w:rPr>
          <w:rFonts w:hint="eastAsia"/>
          <w:lang w:val="en-GB" w:eastAsia="zh-CN"/>
        </w:rPr>
        <w:t>年的经济复苏增加了冷链和空调中制冷剂的维修需求。此外，该国禁止</w:t>
      </w:r>
      <w:r w:rsidR="0079678A" w:rsidRPr="00D42F28">
        <w:rPr>
          <w:rStyle w:val="FootnoteReference"/>
          <w:lang w:val="en-GB"/>
        </w:rPr>
        <w:footnoteReference w:id="11"/>
      </w:r>
      <w:r w:rsidRPr="00F25775">
        <w:rPr>
          <w:rFonts w:hint="eastAsia"/>
          <w:lang w:val="en-GB" w:eastAsia="zh-CN"/>
        </w:rPr>
        <w:t>进口</w:t>
      </w:r>
      <w:r w:rsidR="00D50D5F" w:rsidRPr="00D42F28">
        <w:rPr>
          <w:lang w:val="en-GB" w:eastAsia="zh-CN"/>
        </w:rPr>
        <w:t>HCFC</w:t>
      </w:r>
      <w:r w:rsidR="00D50D5F">
        <w:rPr>
          <w:lang w:val="en-GB" w:eastAsia="zh-CN"/>
        </w:rPr>
        <w:noBreakHyphen/>
      </w:r>
      <w:r w:rsidR="00D50D5F" w:rsidRPr="00D42F28">
        <w:rPr>
          <w:lang w:val="en-GB" w:eastAsia="zh-CN"/>
        </w:rPr>
        <w:t>22</w:t>
      </w:r>
      <w:r w:rsidR="00765A82">
        <w:rPr>
          <w:rFonts w:hint="eastAsia"/>
          <w:lang w:val="en-GB" w:eastAsia="zh-CN"/>
        </w:rPr>
        <w:t>设备和相对缓慢地采用</w:t>
      </w:r>
      <w:r w:rsidRPr="00F25775">
        <w:rPr>
          <w:rFonts w:hint="eastAsia"/>
          <w:lang w:val="en-GB" w:eastAsia="zh-CN"/>
        </w:rPr>
        <w:t>非</w:t>
      </w:r>
      <w:r w:rsidR="006B7C19">
        <w:rPr>
          <w:rFonts w:hint="eastAsia"/>
          <w:lang w:val="en-GB" w:eastAsia="zh-CN"/>
        </w:rPr>
        <w:t>氢氟碳化合物</w:t>
      </w:r>
      <w:r w:rsidRPr="00F25775">
        <w:rPr>
          <w:rFonts w:hint="eastAsia"/>
          <w:lang w:val="en-GB" w:eastAsia="zh-CN"/>
        </w:rPr>
        <w:t>替代品，导致</w:t>
      </w:r>
      <w:r w:rsidR="006B7C19">
        <w:rPr>
          <w:rFonts w:hint="eastAsia"/>
          <w:lang w:val="en-GB" w:eastAsia="zh-CN"/>
        </w:rPr>
        <w:t>氢氟碳化合物</w:t>
      </w:r>
      <w:r w:rsidRPr="00F25775">
        <w:rPr>
          <w:rFonts w:hint="eastAsia"/>
          <w:lang w:val="en-GB" w:eastAsia="zh-CN"/>
        </w:rPr>
        <w:t>需求增加。由于该国目前正在经历经济增长，预计</w:t>
      </w:r>
      <w:r w:rsidR="006B7C19">
        <w:rPr>
          <w:rFonts w:hint="eastAsia"/>
          <w:lang w:val="en-GB" w:eastAsia="zh-CN"/>
        </w:rPr>
        <w:t>氢氟碳化合物</w:t>
      </w:r>
      <w:r w:rsidRPr="00F25775">
        <w:rPr>
          <w:rFonts w:hint="eastAsia"/>
          <w:lang w:val="en-GB" w:eastAsia="zh-CN"/>
        </w:rPr>
        <w:t>的需求将继续上升，这对到</w:t>
      </w:r>
      <w:r w:rsidRPr="00F25775">
        <w:rPr>
          <w:rFonts w:hint="eastAsia"/>
          <w:lang w:val="en-GB" w:eastAsia="zh-CN"/>
        </w:rPr>
        <w:t>2024</w:t>
      </w:r>
      <w:r w:rsidRPr="00F25775">
        <w:rPr>
          <w:rFonts w:hint="eastAsia"/>
          <w:lang w:val="en-GB" w:eastAsia="zh-CN"/>
        </w:rPr>
        <w:t>年实现消</w:t>
      </w:r>
      <w:r w:rsidR="00D4302D">
        <w:rPr>
          <w:rFonts w:hint="eastAsia"/>
          <w:lang w:val="en-GB" w:eastAsia="zh-CN"/>
        </w:rPr>
        <w:t>耗量</w:t>
      </w:r>
      <w:r w:rsidRPr="00F25775">
        <w:rPr>
          <w:rFonts w:hint="eastAsia"/>
          <w:lang w:val="en-GB" w:eastAsia="zh-CN"/>
        </w:rPr>
        <w:t>冻结</w:t>
      </w:r>
      <w:r w:rsidR="000B2067">
        <w:rPr>
          <w:rFonts w:hint="eastAsia"/>
          <w:lang w:val="en-GB" w:eastAsia="zh-CN"/>
        </w:rPr>
        <w:t>形</w:t>
      </w:r>
      <w:r w:rsidRPr="00F25775">
        <w:rPr>
          <w:rFonts w:hint="eastAsia"/>
          <w:lang w:val="en-GB" w:eastAsia="zh-CN"/>
        </w:rPr>
        <w:t>成了挑战。</w:t>
      </w:r>
    </w:p>
    <w:p w14:paraId="26EE1329" w14:textId="77777777" w:rsidR="00E75FB3" w:rsidRPr="00D42F28" w:rsidRDefault="00957039" w:rsidP="000F7A99">
      <w:pPr>
        <w:pStyle w:val="Heading1"/>
        <w:numPr>
          <w:ilvl w:val="0"/>
          <w:numId w:val="0"/>
        </w:numPr>
        <w:rPr>
          <w:i/>
          <w:lang w:val="en-GB"/>
        </w:rPr>
      </w:pPr>
      <w:r>
        <w:rPr>
          <w:rFonts w:hint="eastAsia"/>
          <w:i/>
          <w:lang w:val="en-GB" w:eastAsia="zh-CN"/>
        </w:rPr>
        <w:t>国家方案执行报告</w:t>
      </w:r>
      <w:r w:rsidR="00E75FB3" w:rsidRPr="00D42F28">
        <w:rPr>
          <w:i/>
          <w:lang w:val="en-GB"/>
        </w:rPr>
        <w:t xml:space="preserve"> </w:t>
      </w:r>
    </w:p>
    <w:p w14:paraId="1661D075" w14:textId="77777777" w:rsidR="003E2D57" w:rsidRPr="00746516" w:rsidRDefault="008A1F04" w:rsidP="000F7A99">
      <w:pPr>
        <w:pStyle w:val="Heading1"/>
        <w:rPr>
          <w:lang w:val="en-GB" w:eastAsia="zh-CN"/>
        </w:rPr>
      </w:pPr>
      <w:r w:rsidRPr="008A1F04">
        <w:rPr>
          <w:rFonts w:hint="eastAsia"/>
          <w:lang w:val="en-GB" w:eastAsia="zh-CN"/>
        </w:rPr>
        <w:t>多米尼加共和国政府在</w:t>
      </w:r>
      <w:r w:rsidRPr="008A1F04">
        <w:rPr>
          <w:rFonts w:hint="eastAsia"/>
          <w:lang w:val="en-GB" w:eastAsia="zh-CN"/>
        </w:rPr>
        <w:t>2022</w:t>
      </w:r>
      <w:r w:rsidRPr="008A1F04">
        <w:rPr>
          <w:rFonts w:hint="eastAsia"/>
          <w:lang w:val="en-GB" w:eastAsia="zh-CN"/>
        </w:rPr>
        <w:t>年国家方案执行报告中报告了</w:t>
      </w:r>
      <w:r w:rsidR="006B7C19">
        <w:rPr>
          <w:rFonts w:hint="eastAsia"/>
          <w:lang w:val="en-GB" w:eastAsia="zh-CN"/>
        </w:rPr>
        <w:t>氢氟碳化合物</w:t>
      </w:r>
      <w:r>
        <w:rPr>
          <w:rFonts w:hint="eastAsia"/>
          <w:lang w:val="en-GB" w:eastAsia="zh-CN"/>
        </w:rPr>
        <w:t>行业</w:t>
      </w:r>
      <w:r w:rsidRPr="008A1F04">
        <w:rPr>
          <w:rFonts w:hint="eastAsia"/>
          <w:lang w:val="en-GB" w:eastAsia="zh-CN"/>
        </w:rPr>
        <w:t>消</w:t>
      </w:r>
      <w:r>
        <w:rPr>
          <w:rFonts w:hint="eastAsia"/>
          <w:lang w:val="en-GB" w:eastAsia="zh-CN"/>
        </w:rPr>
        <w:t>耗量</w:t>
      </w:r>
      <w:r w:rsidRPr="008A1F04">
        <w:rPr>
          <w:rFonts w:hint="eastAsia"/>
          <w:lang w:val="en-GB" w:eastAsia="zh-CN"/>
        </w:rPr>
        <w:t>数据，该数据与根据《蒙特利尔议定书》第</w:t>
      </w:r>
      <w:r w:rsidRPr="008A1F04">
        <w:rPr>
          <w:rFonts w:hint="eastAsia"/>
          <w:lang w:val="en-GB" w:eastAsia="zh-CN"/>
        </w:rPr>
        <w:t>7</w:t>
      </w:r>
      <w:r w:rsidRPr="008A1F04">
        <w:rPr>
          <w:rFonts w:hint="eastAsia"/>
          <w:lang w:val="en-GB" w:eastAsia="zh-CN"/>
        </w:rPr>
        <w:t>条报告的数据一致，但国家臭氧机构正在核实</w:t>
      </w:r>
      <w:r w:rsidRPr="008A1F04">
        <w:rPr>
          <w:rFonts w:hint="eastAsia"/>
          <w:lang w:val="en-GB" w:eastAsia="zh-CN"/>
        </w:rPr>
        <w:t>R-422A</w:t>
      </w:r>
      <w:r w:rsidRPr="008A1F04">
        <w:rPr>
          <w:rFonts w:hint="eastAsia"/>
          <w:lang w:val="en-GB" w:eastAsia="zh-CN"/>
        </w:rPr>
        <w:t>的消</w:t>
      </w:r>
      <w:r w:rsidR="00C318F5">
        <w:rPr>
          <w:rFonts w:hint="eastAsia"/>
          <w:lang w:val="en-GB" w:eastAsia="zh-CN"/>
        </w:rPr>
        <w:t>耗</w:t>
      </w:r>
      <w:r w:rsidRPr="008A1F04">
        <w:rPr>
          <w:rFonts w:hint="eastAsia"/>
          <w:lang w:val="en-GB" w:eastAsia="zh-CN"/>
        </w:rPr>
        <w:t>量有</w:t>
      </w:r>
      <w:r w:rsidRPr="008A1F04">
        <w:rPr>
          <w:rFonts w:hint="eastAsia"/>
          <w:lang w:val="en-GB" w:eastAsia="zh-CN"/>
        </w:rPr>
        <w:t>0.11</w:t>
      </w:r>
      <w:r w:rsidRPr="008A1F04">
        <w:rPr>
          <w:rFonts w:hint="eastAsia"/>
          <w:lang w:val="en-GB" w:eastAsia="zh-CN"/>
        </w:rPr>
        <w:t>公吨的微小差异。随后，第</w:t>
      </w:r>
      <w:r w:rsidRPr="008A1F04">
        <w:rPr>
          <w:rFonts w:hint="eastAsia"/>
          <w:lang w:val="en-GB" w:eastAsia="zh-CN"/>
        </w:rPr>
        <w:t>7</w:t>
      </w:r>
      <w:r w:rsidRPr="008A1F04">
        <w:rPr>
          <w:rFonts w:hint="eastAsia"/>
          <w:lang w:val="en-GB" w:eastAsia="zh-CN"/>
        </w:rPr>
        <w:t>条数据于</w:t>
      </w:r>
      <w:r w:rsidRPr="008A1F04">
        <w:rPr>
          <w:rFonts w:hint="eastAsia"/>
          <w:lang w:val="en-GB" w:eastAsia="zh-CN"/>
        </w:rPr>
        <w:t>2023</w:t>
      </w:r>
      <w:r w:rsidRPr="008A1F04">
        <w:rPr>
          <w:rFonts w:hint="eastAsia"/>
          <w:lang w:val="en-GB" w:eastAsia="zh-CN"/>
        </w:rPr>
        <w:t>年</w:t>
      </w:r>
      <w:r w:rsidRPr="008A1F04">
        <w:rPr>
          <w:rFonts w:hint="eastAsia"/>
          <w:lang w:val="en-GB" w:eastAsia="zh-CN"/>
        </w:rPr>
        <w:t>12</w:t>
      </w:r>
      <w:r w:rsidRPr="008A1F04">
        <w:rPr>
          <w:rFonts w:hint="eastAsia"/>
          <w:lang w:val="en-GB" w:eastAsia="zh-CN"/>
        </w:rPr>
        <w:t>月</w:t>
      </w:r>
      <w:r w:rsidRPr="008A1F04">
        <w:rPr>
          <w:rFonts w:hint="eastAsia"/>
          <w:lang w:val="en-GB" w:eastAsia="zh-CN"/>
        </w:rPr>
        <w:t>5</w:t>
      </w:r>
      <w:r w:rsidRPr="008A1F04">
        <w:rPr>
          <w:rFonts w:hint="eastAsia"/>
          <w:lang w:val="en-GB" w:eastAsia="zh-CN"/>
        </w:rPr>
        <w:t>日进行了修订。</w:t>
      </w:r>
    </w:p>
    <w:p w14:paraId="4186D3B3" w14:textId="77777777" w:rsidR="00E64ECA" w:rsidRPr="003E2D57" w:rsidRDefault="006B7C19" w:rsidP="00606B4A">
      <w:pPr>
        <w:pStyle w:val="Heading1"/>
        <w:keepNext/>
        <w:numPr>
          <w:ilvl w:val="0"/>
          <w:numId w:val="0"/>
        </w:numPr>
        <w:spacing w:before="240"/>
        <w:rPr>
          <w:u w:val="single"/>
          <w:lang w:val="en-GB" w:eastAsia="zh-CN"/>
        </w:rPr>
      </w:pPr>
      <w:r>
        <w:rPr>
          <w:rFonts w:hint="eastAsia"/>
          <w:u w:val="single"/>
          <w:lang w:val="en-GB" w:eastAsia="zh-CN"/>
        </w:rPr>
        <w:t>氢氟碳化合物</w:t>
      </w:r>
      <w:r w:rsidR="00B62772">
        <w:rPr>
          <w:rFonts w:hint="eastAsia"/>
          <w:u w:val="single"/>
          <w:lang w:val="en-GB" w:eastAsia="zh-CN"/>
        </w:rPr>
        <w:t>消耗量按行业的分布情况</w:t>
      </w:r>
    </w:p>
    <w:p w14:paraId="6C744088" w14:textId="56680A09" w:rsidR="009824B7" w:rsidRPr="00D42F28" w:rsidRDefault="00F51DAE" w:rsidP="00606B4A">
      <w:pPr>
        <w:pStyle w:val="Heading1"/>
        <w:keepNext/>
        <w:rPr>
          <w:lang w:val="en-GB" w:eastAsia="zh-CN"/>
        </w:rPr>
      </w:pPr>
      <w:r w:rsidRPr="00F51DAE">
        <w:rPr>
          <w:rStyle w:val="ui-provider"/>
          <w:rFonts w:hint="eastAsia"/>
          <w:lang w:eastAsia="zh-CN"/>
        </w:rPr>
        <w:t>唯一一家生产商用制冷</w:t>
      </w:r>
      <w:r>
        <w:rPr>
          <w:rStyle w:val="ui-provider"/>
          <w:rFonts w:hint="eastAsia"/>
          <w:lang w:eastAsia="zh-CN"/>
        </w:rPr>
        <w:t>设备</w:t>
      </w:r>
      <w:r w:rsidRPr="00F51DAE">
        <w:rPr>
          <w:rStyle w:val="ui-provider"/>
          <w:rFonts w:hint="eastAsia"/>
          <w:lang w:eastAsia="zh-CN"/>
        </w:rPr>
        <w:t>的企业已经转换为</w:t>
      </w:r>
      <w:r w:rsidRPr="00F51DAE">
        <w:rPr>
          <w:rStyle w:val="ui-provider"/>
          <w:rFonts w:hint="eastAsia"/>
          <w:lang w:eastAsia="zh-CN"/>
        </w:rPr>
        <w:t>R-290</w:t>
      </w:r>
      <w:r w:rsidRPr="00F51DAE">
        <w:rPr>
          <w:rStyle w:val="ui-provider"/>
          <w:rFonts w:hint="eastAsia"/>
          <w:lang w:eastAsia="zh-CN"/>
        </w:rPr>
        <w:t>。因此，当前</w:t>
      </w:r>
      <w:r w:rsidR="005C56CE">
        <w:rPr>
          <w:rStyle w:val="ui-provider"/>
          <w:rFonts w:hint="eastAsia"/>
          <w:lang w:eastAsia="zh-CN"/>
        </w:rPr>
        <w:t>该</w:t>
      </w:r>
      <w:r w:rsidRPr="00F51DAE">
        <w:rPr>
          <w:rStyle w:val="ui-provider"/>
          <w:rFonts w:hint="eastAsia"/>
          <w:lang w:eastAsia="zh-CN"/>
        </w:rPr>
        <w:t>国的</w:t>
      </w:r>
      <w:r w:rsidR="006B7C19">
        <w:rPr>
          <w:rStyle w:val="ui-provider"/>
          <w:rFonts w:hint="eastAsia"/>
          <w:lang w:eastAsia="zh-CN"/>
        </w:rPr>
        <w:t>氢氟碳化合物</w:t>
      </w:r>
      <w:r w:rsidRPr="00F51DAE">
        <w:rPr>
          <w:rStyle w:val="ui-provider"/>
          <w:rFonts w:hint="eastAsia"/>
          <w:lang w:eastAsia="zh-CN"/>
        </w:rPr>
        <w:t>消</w:t>
      </w:r>
      <w:r>
        <w:rPr>
          <w:rStyle w:val="ui-provider"/>
          <w:rFonts w:hint="eastAsia"/>
          <w:lang w:eastAsia="zh-CN"/>
        </w:rPr>
        <w:t>耗</w:t>
      </w:r>
      <w:r w:rsidRPr="00F51DAE">
        <w:rPr>
          <w:rStyle w:val="ui-provider"/>
          <w:rFonts w:hint="eastAsia"/>
          <w:lang w:eastAsia="zh-CN"/>
        </w:rPr>
        <w:t>是在维修</w:t>
      </w:r>
      <w:r w:rsidR="00466DA1">
        <w:rPr>
          <w:rStyle w:val="ui-provider"/>
          <w:rFonts w:hint="eastAsia"/>
          <w:lang w:eastAsia="zh-CN"/>
        </w:rPr>
        <w:t>行业</w:t>
      </w:r>
      <w:r w:rsidRPr="00F51DAE">
        <w:rPr>
          <w:rStyle w:val="ui-provider"/>
          <w:rFonts w:hint="eastAsia"/>
          <w:lang w:eastAsia="zh-CN"/>
        </w:rPr>
        <w:t>。根据</w:t>
      </w:r>
      <w:r w:rsidRPr="00F51DAE">
        <w:rPr>
          <w:rStyle w:val="ui-provider"/>
          <w:rFonts w:hint="eastAsia"/>
          <w:lang w:eastAsia="zh-CN"/>
        </w:rPr>
        <w:t>KIP</w:t>
      </w:r>
      <w:r w:rsidRPr="00F51DAE">
        <w:rPr>
          <w:rStyle w:val="ui-provider"/>
          <w:rFonts w:hint="eastAsia"/>
          <w:lang w:eastAsia="zh-CN"/>
        </w:rPr>
        <w:t>编制期间进行的调查，空调维修的</w:t>
      </w:r>
      <w:r w:rsidR="006B7C19">
        <w:rPr>
          <w:rStyle w:val="ui-provider"/>
          <w:rFonts w:hint="eastAsia"/>
          <w:lang w:eastAsia="zh-CN"/>
        </w:rPr>
        <w:t>氢氟碳化合物</w:t>
      </w:r>
      <w:r w:rsidRPr="00F51DAE">
        <w:rPr>
          <w:rStyle w:val="ui-provider"/>
          <w:rFonts w:hint="eastAsia"/>
          <w:lang w:eastAsia="zh-CN"/>
        </w:rPr>
        <w:t>需求高于制冷维修。</w:t>
      </w:r>
      <w:r w:rsidRPr="00F51DAE">
        <w:rPr>
          <w:rStyle w:val="ui-provider"/>
          <w:rFonts w:hint="eastAsia"/>
          <w:lang w:eastAsia="zh-CN"/>
        </w:rPr>
        <w:lastRenderedPageBreak/>
        <w:t>如表</w:t>
      </w:r>
      <w:r w:rsidRPr="00F51DAE">
        <w:rPr>
          <w:rStyle w:val="ui-provider"/>
          <w:rFonts w:hint="eastAsia"/>
          <w:lang w:eastAsia="zh-CN"/>
        </w:rPr>
        <w:t>2</w:t>
      </w:r>
      <w:r w:rsidRPr="00F51DAE">
        <w:rPr>
          <w:rStyle w:val="ui-provider"/>
          <w:rFonts w:hint="eastAsia"/>
          <w:lang w:eastAsia="zh-CN"/>
        </w:rPr>
        <w:t>所示，</w:t>
      </w:r>
      <w:r w:rsidR="006B7C19">
        <w:rPr>
          <w:rStyle w:val="ui-provider"/>
          <w:rFonts w:hint="eastAsia"/>
          <w:lang w:eastAsia="zh-CN"/>
        </w:rPr>
        <w:t>氢氟碳化合物</w:t>
      </w:r>
      <w:r w:rsidRPr="00F51DAE">
        <w:rPr>
          <w:rStyle w:val="ui-provider"/>
          <w:rFonts w:hint="eastAsia"/>
          <w:lang w:eastAsia="zh-CN"/>
        </w:rPr>
        <w:t>主要用于</w:t>
      </w:r>
      <w:r w:rsidR="00466DA1">
        <w:rPr>
          <w:rStyle w:val="ui-provider"/>
          <w:rFonts w:hint="eastAsia"/>
          <w:lang w:eastAsia="zh-CN"/>
        </w:rPr>
        <w:t>汽车</w:t>
      </w:r>
      <w:r w:rsidRPr="00F51DAE">
        <w:rPr>
          <w:rStyle w:val="ui-provider"/>
          <w:rFonts w:hint="eastAsia"/>
          <w:lang w:eastAsia="zh-CN"/>
        </w:rPr>
        <w:t>空调（</w:t>
      </w:r>
      <w:r w:rsidRPr="00F51DAE">
        <w:rPr>
          <w:rStyle w:val="ui-provider"/>
          <w:rFonts w:hint="eastAsia"/>
          <w:lang w:eastAsia="zh-CN"/>
        </w:rPr>
        <w:t>MAC</w:t>
      </w:r>
      <w:r w:rsidRPr="00F51DAE">
        <w:rPr>
          <w:rStyle w:val="ui-provider"/>
          <w:rFonts w:hint="eastAsia"/>
          <w:lang w:eastAsia="zh-CN"/>
        </w:rPr>
        <w:t>）子</w:t>
      </w:r>
      <w:r w:rsidR="00466DA1">
        <w:rPr>
          <w:rStyle w:val="ui-provider"/>
          <w:rFonts w:hint="eastAsia"/>
          <w:lang w:eastAsia="zh-CN"/>
        </w:rPr>
        <w:t>行业</w:t>
      </w:r>
      <w:r w:rsidRPr="00F51DAE">
        <w:rPr>
          <w:rStyle w:val="ui-provider"/>
          <w:rFonts w:hint="eastAsia"/>
          <w:lang w:eastAsia="zh-CN"/>
        </w:rPr>
        <w:t>的维修（以二氧化碳当量吨计</w:t>
      </w:r>
      <w:r w:rsidR="00466DA1">
        <w:rPr>
          <w:rStyle w:val="ui-provider"/>
          <w:rFonts w:hint="eastAsia"/>
          <w:lang w:eastAsia="zh-CN"/>
        </w:rPr>
        <w:t>百分之</w:t>
      </w:r>
      <w:r w:rsidRPr="00F51DAE">
        <w:rPr>
          <w:rStyle w:val="ui-provider"/>
          <w:rFonts w:hint="eastAsia"/>
          <w:lang w:eastAsia="zh-CN"/>
        </w:rPr>
        <w:t>24.4</w:t>
      </w:r>
      <w:r w:rsidRPr="00F51DAE">
        <w:rPr>
          <w:rStyle w:val="ui-provider"/>
          <w:rFonts w:hint="eastAsia"/>
          <w:lang w:eastAsia="zh-CN"/>
        </w:rPr>
        <w:t>，以公吨计</w:t>
      </w:r>
      <w:r w:rsidR="00466DA1">
        <w:rPr>
          <w:rStyle w:val="ui-provider"/>
          <w:rFonts w:hint="eastAsia"/>
          <w:lang w:eastAsia="zh-CN"/>
        </w:rPr>
        <w:t>百分之</w:t>
      </w:r>
      <w:r w:rsidRPr="00F51DAE">
        <w:rPr>
          <w:rStyle w:val="ui-provider"/>
          <w:rFonts w:hint="eastAsia"/>
          <w:lang w:eastAsia="zh-CN"/>
        </w:rPr>
        <w:t>34.2</w:t>
      </w:r>
      <w:r w:rsidRPr="00F51DAE">
        <w:rPr>
          <w:rStyle w:val="ui-provider"/>
          <w:rFonts w:hint="eastAsia"/>
          <w:lang w:eastAsia="zh-CN"/>
        </w:rPr>
        <w:t>），其次是住宅空调（以二氧化碳</w:t>
      </w:r>
      <w:r w:rsidR="00C03A17">
        <w:rPr>
          <w:rStyle w:val="ui-provider"/>
          <w:rFonts w:hint="eastAsia"/>
          <w:lang w:eastAsia="zh-CN"/>
        </w:rPr>
        <w:t>当量</w:t>
      </w:r>
      <w:r w:rsidRPr="00F51DAE">
        <w:rPr>
          <w:rStyle w:val="ui-provider"/>
          <w:rFonts w:hint="eastAsia"/>
          <w:lang w:eastAsia="zh-CN"/>
        </w:rPr>
        <w:t>吨计</w:t>
      </w:r>
      <w:r w:rsidR="00C03A17">
        <w:rPr>
          <w:rStyle w:val="ui-provider"/>
          <w:rFonts w:hint="eastAsia"/>
          <w:lang w:eastAsia="zh-CN"/>
        </w:rPr>
        <w:t>百分之</w:t>
      </w:r>
      <w:r w:rsidRPr="00F51DAE">
        <w:rPr>
          <w:rStyle w:val="ui-provider"/>
          <w:rFonts w:hint="eastAsia"/>
          <w:lang w:eastAsia="zh-CN"/>
        </w:rPr>
        <w:t>23.2</w:t>
      </w:r>
      <w:r w:rsidRPr="00F51DAE">
        <w:rPr>
          <w:rStyle w:val="ui-provider"/>
          <w:rFonts w:hint="eastAsia"/>
          <w:lang w:eastAsia="zh-CN"/>
        </w:rPr>
        <w:t>，以公吨</w:t>
      </w:r>
      <w:r w:rsidR="009B6312">
        <w:rPr>
          <w:rStyle w:val="ui-provider"/>
          <w:rFonts w:hint="eastAsia"/>
          <w:lang w:eastAsia="zh-CN"/>
        </w:rPr>
        <w:t>计</w:t>
      </w:r>
      <w:r w:rsidRPr="00F51DAE">
        <w:rPr>
          <w:rStyle w:val="ui-provider"/>
          <w:rFonts w:hint="eastAsia"/>
          <w:lang w:eastAsia="zh-CN"/>
        </w:rPr>
        <w:t>为</w:t>
      </w:r>
      <w:r w:rsidR="00C03A17">
        <w:rPr>
          <w:rStyle w:val="ui-provider"/>
          <w:rFonts w:hint="eastAsia"/>
          <w:lang w:eastAsia="zh-CN"/>
        </w:rPr>
        <w:t>百分之</w:t>
      </w:r>
      <w:r w:rsidRPr="00F51DAE">
        <w:rPr>
          <w:rStyle w:val="ui-provider"/>
          <w:rFonts w:hint="eastAsia"/>
          <w:lang w:eastAsia="zh-CN"/>
        </w:rPr>
        <w:t>22.2</w:t>
      </w:r>
      <w:r w:rsidRPr="00F51DAE">
        <w:rPr>
          <w:rStyle w:val="ui-provider"/>
          <w:rFonts w:hint="eastAsia"/>
          <w:lang w:eastAsia="zh-CN"/>
        </w:rPr>
        <w:t>）、</w:t>
      </w:r>
      <w:r w:rsidRPr="00D10385">
        <w:rPr>
          <w:rStyle w:val="ui-provider"/>
          <w:rFonts w:hint="eastAsia"/>
          <w:lang w:eastAsia="zh-CN"/>
        </w:rPr>
        <w:t>独立</w:t>
      </w:r>
      <w:r w:rsidR="00D10385" w:rsidRPr="00D10385">
        <w:rPr>
          <w:rStyle w:val="ui-provider"/>
          <w:rFonts w:hint="eastAsia"/>
          <w:lang w:eastAsia="zh-CN"/>
        </w:rPr>
        <w:t>的商用</w:t>
      </w:r>
      <w:r w:rsidRPr="00D10385">
        <w:rPr>
          <w:rStyle w:val="ui-provider"/>
          <w:rFonts w:hint="eastAsia"/>
          <w:lang w:eastAsia="zh-CN"/>
        </w:rPr>
        <w:t>制冷</w:t>
      </w:r>
      <w:r w:rsidR="00F12858" w:rsidRPr="00D10385">
        <w:rPr>
          <w:rStyle w:val="ui-provider"/>
          <w:rFonts w:hint="eastAsia"/>
          <w:lang w:eastAsia="zh-CN"/>
        </w:rPr>
        <w:t>设备</w:t>
      </w:r>
      <w:r w:rsidRPr="00F51DAE">
        <w:rPr>
          <w:rStyle w:val="ui-provider"/>
          <w:rFonts w:hint="eastAsia"/>
          <w:lang w:eastAsia="zh-CN"/>
        </w:rPr>
        <w:t>（以二氧化碳</w:t>
      </w:r>
      <w:r w:rsidR="00317D7F">
        <w:rPr>
          <w:rStyle w:val="ui-provider"/>
          <w:rFonts w:hint="eastAsia"/>
          <w:lang w:eastAsia="zh-CN"/>
        </w:rPr>
        <w:t>当量</w:t>
      </w:r>
      <w:r w:rsidRPr="00F51DAE">
        <w:rPr>
          <w:rStyle w:val="ui-provider"/>
          <w:rFonts w:hint="eastAsia"/>
          <w:lang w:eastAsia="zh-CN"/>
        </w:rPr>
        <w:t>吨计</w:t>
      </w:r>
      <w:r w:rsidR="00317D7F">
        <w:rPr>
          <w:rStyle w:val="ui-provider"/>
          <w:rFonts w:hint="eastAsia"/>
          <w:lang w:eastAsia="zh-CN"/>
        </w:rPr>
        <w:t>百分之</w:t>
      </w:r>
      <w:r w:rsidRPr="00F51DAE">
        <w:rPr>
          <w:rStyle w:val="ui-provider"/>
          <w:rFonts w:hint="eastAsia"/>
          <w:lang w:eastAsia="zh-CN"/>
        </w:rPr>
        <w:t>12.9</w:t>
      </w:r>
      <w:r w:rsidRPr="00F51DAE">
        <w:rPr>
          <w:rStyle w:val="ui-provider"/>
          <w:rFonts w:hint="eastAsia"/>
          <w:lang w:eastAsia="zh-CN"/>
        </w:rPr>
        <w:t>，以吨计</w:t>
      </w:r>
      <w:r w:rsidR="00317D7F">
        <w:rPr>
          <w:rStyle w:val="ui-provider"/>
          <w:rFonts w:hint="eastAsia"/>
          <w:lang w:eastAsia="zh-CN"/>
        </w:rPr>
        <w:t>百分之</w:t>
      </w:r>
      <w:r w:rsidRPr="00F51DAE">
        <w:rPr>
          <w:rStyle w:val="ui-provider"/>
          <w:rFonts w:hint="eastAsia"/>
          <w:lang w:eastAsia="zh-CN"/>
        </w:rPr>
        <w:t>14.5</w:t>
      </w:r>
      <w:r w:rsidR="00317D7F">
        <w:rPr>
          <w:rStyle w:val="ui-provider"/>
          <w:rFonts w:hint="eastAsia"/>
          <w:lang w:eastAsia="zh-CN"/>
        </w:rPr>
        <w:t>）和其他子行业</w:t>
      </w:r>
      <w:r w:rsidRPr="00F51DAE">
        <w:rPr>
          <w:rStyle w:val="ui-provider"/>
          <w:rFonts w:hint="eastAsia"/>
          <w:lang w:eastAsia="zh-CN"/>
        </w:rPr>
        <w:t>。</w:t>
      </w:r>
    </w:p>
    <w:p w14:paraId="42DC9EB0" w14:textId="77777777" w:rsidR="0027560E" w:rsidRPr="00D42F28" w:rsidRDefault="00457E6E" w:rsidP="000141E9">
      <w:pPr>
        <w:outlineLvl w:val="0"/>
        <w:rPr>
          <w:b/>
          <w:bCs/>
          <w:lang w:val="en-GB" w:eastAsia="zh-CN"/>
        </w:rPr>
      </w:pPr>
      <w:r>
        <w:rPr>
          <w:rFonts w:hint="eastAsia"/>
          <w:b/>
          <w:bCs/>
          <w:lang w:val="en-GB" w:eastAsia="zh-CN"/>
        </w:rPr>
        <w:t>表</w:t>
      </w:r>
      <w:r w:rsidR="0027560E" w:rsidRPr="00D42F28">
        <w:rPr>
          <w:b/>
          <w:bCs/>
          <w:lang w:val="en-GB" w:eastAsia="zh-CN"/>
        </w:rPr>
        <w:t xml:space="preserve"> 2. </w:t>
      </w:r>
      <w:r>
        <w:rPr>
          <w:rFonts w:hint="eastAsia"/>
          <w:b/>
          <w:bCs/>
          <w:lang w:val="en-GB" w:eastAsia="zh-CN"/>
        </w:rPr>
        <w:t>制冷和空调维修子行业</w:t>
      </w:r>
      <w:r w:rsidR="006B7C19">
        <w:rPr>
          <w:rFonts w:hint="eastAsia"/>
          <w:b/>
          <w:bCs/>
          <w:lang w:val="en-GB" w:eastAsia="zh-CN"/>
        </w:rPr>
        <w:t>氢氟碳化合物</w:t>
      </w:r>
      <w:r>
        <w:rPr>
          <w:rFonts w:hint="eastAsia"/>
          <w:b/>
          <w:bCs/>
          <w:lang w:val="en-GB" w:eastAsia="zh-CN"/>
        </w:rPr>
        <w:t>消耗量</w:t>
      </w:r>
      <w:r w:rsidR="0027560E" w:rsidRPr="00D42F28">
        <w:rPr>
          <w:b/>
          <w:bCs/>
          <w:lang w:val="en-GB" w:eastAsia="zh-CN"/>
        </w:rPr>
        <w:t xml:space="preserve"> </w:t>
      </w:r>
      <w:r w:rsidR="007F23D6" w:rsidRPr="00D42F28">
        <w:rPr>
          <w:b/>
          <w:bCs/>
          <w:lang w:val="en-GB" w:eastAsia="zh-CN"/>
        </w:rPr>
        <w:t>(</w:t>
      </w:r>
      <w:r w:rsidR="003C4B70" w:rsidRPr="00D42F28">
        <w:rPr>
          <w:b/>
          <w:bCs/>
          <w:lang w:val="en-GB" w:eastAsia="zh-CN"/>
        </w:rPr>
        <w:t>2022</w:t>
      </w:r>
      <w:r>
        <w:rPr>
          <w:rFonts w:hint="eastAsia"/>
          <w:b/>
          <w:bCs/>
          <w:lang w:val="en-GB" w:eastAsia="zh-CN"/>
        </w:rPr>
        <w:t>年</w:t>
      </w:r>
      <w:r w:rsidR="003C4B70" w:rsidRPr="00D42F28">
        <w:rPr>
          <w:b/>
          <w:bCs/>
          <w:lang w:val="en-GB" w:eastAsia="zh-CN"/>
        </w:rPr>
        <w:t>)</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0"/>
        <w:gridCol w:w="1033"/>
        <w:gridCol w:w="866"/>
        <w:gridCol w:w="870"/>
        <w:gridCol w:w="721"/>
        <w:gridCol w:w="862"/>
        <w:gridCol w:w="721"/>
        <w:gridCol w:w="721"/>
        <w:gridCol w:w="721"/>
        <w:gridCol w:w="864"/>
        <w:gridCol w:w="866"/>
        <w:gridCol w:w="698"/>
      </w:tblGrid>
      <w:tr w:rsidR="00B0263C" w:rsidRPr="00D42F28" w14:paraId="4D684FE9" w14:textId="77777777" w:rsidTr="00356FE8">
        <w:trPr>
          <w:trHeight w:val="57"/>
          <w:tblHeader/>
        </w:trPr>
        <w:tc>
          <w:tcPr>
            <w:tcW w:w="570" w:type="pct"/>
            <w:shd w:val="clear" w:color="auto" w:fill="auto"/>
            <w:tcMar>
              <w:left w:w="43" w:type="dxa"/>
              <w:right w:w="43" w:type="dxa"/>
            </w:tcMar>
            <w:hideMark/>
          </w:tcPr>
          <w:p w14:paraId="24C09464" w14:textId="77777777" w:rsidR="001E63B8" w:rsidRPr="00D42F28" w:rsidRDefault="00C12D0F" w:rsidP="00C12D0F">
            <w:pPr>
              <w:jc w:val="center"/>
              <w:rPr>
                <w:b/>
                <w:bCs/>
                <w:sz w:val="18"/>
                <w:szCs w:val="18"/>
                <w:lang w:val="en-GB" w:eastAsia="en-CA"/>
              </w:rPr>
            </w:pPr>
            <w:r>
              <w:rPr>
                <w:rFonts w:hint="eastAsia"/>
                <w:b/>
                <w:bCs/>
                <w:sz w:val="18"/>
                <w:szCs w:val="18"/>
                <w:lang w:val="en-GB" w:eastAsia="zh-CN"/>
              </w:rPr>
              <w:t>行业</w:t>
            </w:r>
          </w:p>
        </w:tc>
        <w:tc>
          <w:tcPr>
            <w:tcW w:w="512" w:type="pct"/>
          </w:tcPr>
          <w:p w14:paraId="0B097AA0" w14:textId="77777777" w:rsidR="001E63B8" w:rsidRPr="00102ACC" w:rsidRDefault="007001E0" w:rsidP="009623CA">
            <w:pPr>
              <w:jc w:val="center"/>
              <w:rPr>
                <w:b/>
                <w:bCs/>
                <w:sz w:val="18"/>
                <w:szCs w:val="18"/>
                <w:lang w:val="en-GB" w:eastAsia="en-CA"/>
              </w:rPr>
            </w:pPr>
            <w:r w:rsidRPr="00102ACC">
              <w:rPr>
                <w:rFonts w:hint="eastAsia"/>
                <w:b/>
                <w:bCs/>
                <w:sz w:val="18"/>
                <w:szCs w:val="18"/>
                <w:lang w:val="en-GB" w:eastAsia="zh-CN"/>
              </w:rPr>
              <w:t>安装的</w:t>
            </w:r>
            <w:r w:rsidR="00D27F66" w:rsidRPr="00102ACC">
              <w:rPr>
                <w:rFonts w:hint="eastAsia"/>
                <w:b/>
                <w:bCs/>
                <w:sz w:val="18"/>
                <w:szCs w:val="18"/>
                <w:lang w:val="en-GB" w:eastAsia="zh-CN"/>
              </w:rPr>
              <w:t>设备</w:t>
            </w:r>
            <w:r w:rsidR="004D65BA" w:rsidRPr="00102ACC">
              <w:rPr>
                <w:b/>
                <w:bCs/>
                <w:sz w:val="18"/>
                <w:szCs w:val="18"/>
                <w:lang w:val="en-GB" w:eastAsia="en-CA"/>
              </w:rPr>
              <w:t xml:space="preserve"> </w:t>
            </w:r>
          </w:p>
        </w:tc>
        <w:tc>
          <w:tcPr>
            <w:tcW w:w="429" w:type="pct"/>
            <w:tcMar>
              <w:left w:w="43" w:type="dxa"/>
              <w:right w:w="43" w:type="dxa"/>
            </w:tcMar>
          </w:tcPr>
          <w:p w14:paraId="05B20BBE" w14:textId="77777777" w:rsidR="001E63B8" w:rsidRPr="00D42F28" w:rsidRDefault="001E63B8" w:rsidP="000141E9">
            <w:pPr>
              <w:jc w:val="center"/>
              <w:rPr>
                <w:b/>
                <w:bCs/>
                <w:sz w:val="18"/>
                <w:szCs w:val="18"/>
                <w:lang w:val="en-GB" w:eastAsia="en-CA"/>
              </w:rPr>
            </w:pPr>
            <w:r w:rsidRPr="00D42F28">
              <w:rPr>
                <w:b/>
                <w:bCs/>
                <w:sz w:val="18"/>
                <w:szCs w:val="18"/>
                <w:lang w:val="en-GB" w:eastAsia="en-CA"/>
              </w:rPr>
              <w:t>HFC-134a</w:t>
            </w:r>
          </w:p>
        </w:tc>
        <w:tc>
          <w:tcPr>
            <w:tcW w:w="431" w:type="pct"/>
            <w:shd w:val="clear" w:color="auto" w:fill="auto"/>
            <w:tcMar>
              <w:left w:w="43" w:type="dxa"/>
              <w:right w:w="43" w:type="dxa"/>
            </w:tcMar>
            <w:hideMark/>
          </w:tcPr>
          <w:p w14:paraId="1A7933AB" w14:textId="77777777" w:rsidR="001E63B8" w:rsidRPr="00D42F28" w:rsidRDefault="001E63B8" w:rsidP="000141E9">
            <w:pPr>
              <w:jc w:val="center"/>
              <w:rPr>
                <w:b/>
                <w:bCs/>
                <w:sz w:val="18"/>
                <w:szCs w:val="18"/>
                <w:lang w:val="en-GB" w:eastAsia="en-CA"/>
              </w:rPr>
            </w:pPr>
            <w:r w:rsidRPr="00D42F28">
              <w:rPr>
                <w:b/>
                <w:bCs/>
                <w:sz w:val="18"/>
                <w:szCs w:val="18"/>
                <w:lang w:val="en-GB" w:eastAsia="en-CA"/>
              </w:rPr>
              <w:t>R-404A</w:t>
            </w:r>
          </w:p>
        </w:tc>
        <w:tc>
          <w:tcPr>
            <w:tcW w:w="357" w:type="pct"/>
            <w:shd w:val="clear" w:color="auto" w:fill="auto"/>
            <w:tcMar>
              <w:left w:w="43" w:type="dxa"/>
              <w:right w:w="43" w:type="dxa"/>
            </w:tcMar>
            <w:hideMark/>
          </w:tcPr>
          <w:p w14:paraId="36BFF114" w14:textId="77777777" w:rsidR="001E63B8" w:rsidRPr="00D42F28" w:rsidRDefault="001E63B8" w:rsidP="000141E9">
            <w:pPr>
              <w:jc w:val="center"/>
              <w:rPr>
                <w:b/>
                <w:bCs/>
                <w:sz w:val="18"/>
                <w:szCs w:val="18"/>
                <w:lang w:val="en-GB" w:eastAsia="en-CA"/>
              </w:rPr>
            </w:pPr>
            <w:r w:rsidRPr="00D42F28">
              <w:rPr>
                <w:b/>
                <w:bCs/>
                <w:sz w:val="18"/>
                <w:szCs w:val="18"/>
                <w:lang w:val="en-GB" w:eastAsia="en-CA"/>
              </w:rPr>
              <w:t>R-407C</w:t>
            </w:r>
          </w:p>
        </w:tc>
        <w:tc>
          <w:tcPr>
            <w:tcW w:w="427" w:type="pct"/>
            <w:shd w:val="clear" w:color="auto" w:fill="auto"/>
            <w:tcMar>
              <w:left w:w="43" w:type="dxa"/>
              <w:right w:w="43" w:type="dxa"/>
            </w:tcMar>
            <w:hideMark/>
          </w:tcPr>
          <w:p w14:paraId="7C904A74" w14:textId="77777777" w:rsidR="001E63B8" w:rsidRPr="00D42F28" w:rsidRDefault="001E63B8" w:rsidP="000141E9">
            <w:pPr>
              <w:jc w:val="center"/>
              <w:rPr>
                <w:b/>
                <w:bCs/>
                <w:sz w:val="18"/>
                <w:szCs w:val="18"/>
                <w:lang w:val="en-GB" w:eastAsia="en-CA"/>
              </w:rPr>
            </w:pPr>
            <w:r w:rsidRPr="00D42F28">
              <w:rPr>
                <w:b/>
                <w:bCs/>
                <w:sz w:val="18"/>
                <w:szCs w:val="18"/>
                <w:lang w:val="en-GB" w:eastAsia="en-CA"/>
              </w:rPr>
              <w:t>R-410A</w:t>
            </w:r>
          </w:p>
        </w:tc>
        <w:tc>
          <w:tcPr>
            <w:tcW w:w="357" w:type="pct"/>
            <w:tcMar>
              <w:left w:w="43" w:type="dxa"/>
              <w:right w:w="43" w:type="dxa"/>
            </w:tcMar>
          </w:tcPr>
          <w:p w14:paraId="46853B34" w14:textId="77777777" w:rsidR="001E63B8" w:rsidRPr="00D42F28" w:rsidRDefault="001E63B8" w:rsidP="000141E9">
            <w:pPr>
              <w:jc w:val="center"/>
              <w:rPr>
                <w:b/>
                <w:bCs/>
                <w:sz w:val="18"/>
                <w:szCs w:val="18"/>
                <w:lang w:val="en-GB" w:eastAsia="en-CA"/>
              </w:rPr>
            </w:pPr>
            <w:r w:rsidRPr="00D42F28">
              <w:rPr>
                <w:b/>
                <w:bCs/>
                <w:sz w:val="18"/>
                <w:szCs w:val="18"/>
                <w:lang w:val="en-GB" w:eastAsia="en-CA"/>
              </w:rPr>
              <w:t>R-422A</w:t>
            </w:r>
          </w:p>
        </w:tc>
        <w:tc>
          <w:tcPr>
            <w:tcW w:w="357" w:type="pct"/>
            <w:shd w:val="clear" w:color="auto" w:fill="auto"/>
            <w:tcMar>
              <w:left w:w="43" w:type="dxa"/>
              <w:right w:w="43" w:type="dxa"/>
            </w:tcMar>
          </w:tcPr>
          <w:p w14:paraId="003D057F" w14:textId="77777777" w:rsidR="001E63B8" w:rsidRPr="00D42F28" w:rsidRDefault="001E63B8" w:rsidP="000141E9">
            <w:pPr>
              <w:jc w:val="center"/>
              <w:rPr>
                <w:b/>
                <w:bCs/>
                <w:sz w:val="18"/>
                <w:szCs w:val="18"/>
                <w:lang w:val="en-GB" w:eastAsia="en-CA"/>
              </w:rPr>
            </w:pPr>
            <w:r w:rsidRPr="00D42F28">
              <w:rPr>
                <w:b/>
                <w:bCs/>
                <w:sz w:val="18"/>
                <w:szCs w:val="18"/>
                <w:lang w:val="en-GB" w:eastAsia="en-CA"/>
              </w:rPr>
              <w:t>R-438A</w:t>
            </w:r>
          </w:p>
        </w:tc>
        <w:tc>
          <w:tcPr>
            <w:tcW w:w="357" w:type="pct"/>
          </w:tcPr>
          <w:p w14:paraId="4008972D" w14:textId="77777777" w:rsidR="001E63B8" w:rsidRPr="00D42F28" w:rsidRDefault="001E63B8" w:rsidP="000141E9">
            <w:pPr>
              <w:ind w:left="-192" w:right="-141"/>
              <w:jc w:val="center"/>
              <w:rPr>
                <w:b/>
                <w:bCs/>
                <w:sz w:val="18"/>
                <w:szCs w:val="18"/>
                <w:lang w:val="en-GB" w:eastAsia="en-CA"/>
              </w:rPr>
            </w:pPr>
            <w:r w:rsidRPr="00D42F28">
              <w:rPr>
                <w:b/>
                <w:bCs/>
                <w:sz w:val="18"/>
                <w:szCs w:val="18"/>
                <w:lang w:val="en-GB" w:eastAsia="en-CA"/>
              </w:rPr>
              <w:t>R-452A</w:t>
            </w:r>
          </w:p>
        </w:tc>
        <w:tc>
          <w:tcPr>
            <w:tcW w:w="428" w:type="pct"/>
          </w:tcPr>
          <w:p w14:paraId="249C827A" w14:textId="77777777" w:rsidR="001E63B8" w:rsidRPr="00D42F28" w:rsidRDefault="001E63B8" w:rsidP="000141E9">
            <w:pPr>
              <w:ind w:left="-192" w:right="-141"/>
              <w:jc w:val="center"/>
              <w:rPr>
                <w:b/>
                <w:bCs/>
                <w:sz w:val="18"/>
                <w:szCs w:val="18"/>
                <w:lang w:val="en-GB" w:eastAsia="en-CA"/>
              </w:rPr>
            </w:pPr>
            <w:r w:rsidRPr="00D42F28">
              <w:rPr>
                <w:b/>
                <w:bCs/>
                <w:sz w:val="18"/>
                <w:szCs w:val="18"/>
                <w:lang w:val="en-GB" w:eastAsia="en-CA"/>
              </w:rPr>
              <w:t>R-507A</w:t>
            </w:r>
          </w:p>
        </w:tc>
        <w:tc>
          <w:tcPr>
            <w:tcW w:w="429" w:type="pct"/>
            <w:shd w:val="clear" w:color="auto" w:fill="auto"/>
            <w:tcMar>
              <w:left w:w="43" w:type="dxa"/>
              <w:right w:w="43" w:type="dxa"/>
            </w:tcMar>
          </w:tcPr>
          <w:p w14:paraId="23463E1D" w14:textId="77777777" w:rsidR="001E63B8" w:rsidRPr="00D42F28" w:rsidRDefault="00DA693A" w:rsidP="00DA693A">
            <w:pPr>
              <w:ind w:left="-192" w:right="-141"/>
              <w:jc w:val="center"/>
              <w:rPr>
                <w:b/>
                <w:bCs/>
                <w:sz w:val="18"/>
                <w:szCs w:val="18"/>
                <w:lang w:val="en-GB" w:eastAsia="en-CA"/>
              </w:rPr>
            </w:pPr>
            <w:r>
              <w:rPr>
                <w:rFonts w:hint="eastAsia"/>
                <w:b/>
                <w:bCs/>
                <w:sz w:val="18"/>
                <w:szCs w:val="18"/>
                <w:lang w:val="en-GB" w:eastAsia="zh-CN"/>
              </w:rPr>
              <w:t>共计</w:t>
            </w:r>
          </w:p>
        </w:tc>
        <w:tc>
          <w:tcPr>
            <w:tcW w:w="346" w:type="pct"/>
            <w:shd w:val="clear" w:color="auto" w:fill="auto"/>
          </w:tcPr>
          <w:p w14:paraId="58C9B66D" w14:textId="77777777" w:rsidR="001E63B8" w:rsidRPr="00D42F28" w:rsidRDefault="00DA693A" w:rsidP="00DA693A">
            <w:pPr>
              <w:ind w:left="-192" w:right="-141"/>
              <w:jc w:val="center"/>
              <w:rPr>
                <w:b/>
                <w:bCs/>
                <w:sz w:val="18"/>
                <w:szCs w:val="18"/>
                <w:lang w:val="en-GB" w:eastAsia="en-CA"/>
              </w:rPr>
            </w:pPr>
            <w:r>
              <w:rPr>
                <w:rFonts w:hint="eastAsia"/>
                <w:b/>
                <w:bCs/>
                <w:sz w:val="18"/>
                <w:szCs w:val="18"/>
                <w:lang w:val="en-GB" w:eastAsia="zh-CN"/>
              </w:rPr>
              <w:t>占比</w:t>
            </w:r>
            <w:r w:rsidR="00802BF7" w:rsidRPr="00D42F28">
              <w:rPr>
                <w:b/>
                <w:bCs/>
                <w:sz w:val="18"/>
                <w:szCs w:val="18"/>
                <w:lang w:val="en-GB" w:eastAsia="en-CA"/>
              </w:rPr>
              <w:t xml:space="preserve"> </w:t>
            </w:r>
            <w:r w:rsidR="00802BF7" w:rsidRPr="00D42F28">
              <w:rPr>
                <w:b/>
                <w:bCs/>
                <w:sz w:val="18"/>
                <w:szCs w:val="18"/>
                <w:lang w:val="en-GB" w:eastAsia="en-CA"/>
              </w:rPr>
              <w:br/>
            </w:r>
            <w:r w:rsidR="001E63B8" w:rsidRPr="00D42F28">
              <w:rPr>
                <w:b/>
                <w:bCs/>
                <w:sz w:val="18"/>
                <w:szCs w:val="18"/>
                <w:lang w:val="en-GB" w:eastAsia="en-CA"/>
              </w:rPr>
              <w:t>(%)</w:t>
            </w:r>
          </w:p>
        </w:tc>
      </w:tr>
      <w:tr w:rsidR="004D65BA" w:rsidRPr="00D42F28" w14:paraId="4B88B034" w14:textId="77777777" w:rsidTr="00B0263C">
        <w:trPr>
          <w:trHeight w:val="57"/>
        </w:trPr>
        <w:tc>
          <w:tcPr>
            <w:tcW w:w="5000" w:type="pct"/>
            <w:gridSpan w:val="12"/>
            <w:shd w:val="clear" w:color="auto" w:fill="auto"/>
            <w:tcMar>
              <w:left w:w="43" w:type="dxa"/>
              <w:right w:w="43" w:type="dxa"/>
            </w:tcMar>
            <w:vAlign w:val="center"/>
          </w:tcPr>
          <w:p w14:paraId="35CE6F18" w14:textId="77777777" w:rsidR="004D65BA" w:rsidRPr="00D42F28" w:rsidRDefault="00813FD1" w:rsidP="00813FD1">
            <w:pPr>
              <w:jc w:val="center"/>
              <w:rPr>
                <w:color w:val="000000"/>
                <w:sz w:val="18"/>
                <w:szCs w:val="18"/>
                <w:lang w:val="en-GB"/>
              </w:rPr>
            </w:pPr>
            <w:r>
              <w:rPr>
                <w:rFonts w:hint="eastAsia"/>
                <w:b/>
                <w:bCs/>
                <w:sz w:val="18"/>
                <w:szCs w:val="18"/>
                <w:lang w:val="en-GB" w:eastAsia="zh-CN"/>
              </w:rPr>
              <w:t>公吨</w:t>
            </w:r>
          </w:p>
        </w:tc>
      </w:tr>
      <w:tr w:rsidR="004D65BA" w:rsidRPr="00D42F28" w14:paraId="0A5F5A51" w14:textId="77777777" w:rsidTr="00B0263C">
        <w:trPr>
          <w:trHeight w:val="57"/>
        </w:trPr>
        <w:tc>
          <w:tcPr>
            <w:tcW w:w="5000" w:type="pct"/>
            <w:gridSpan w:val="12"/>
            <w:shd w:val="clear" w:color="auto" w:fill="auto"/>
            <w:tcMar>
              <w:left w:w="43" w:type="dxa"/>
              <w:right w:w="43" w:type="dxa"/>
            </w:tcMar>
            <w:vAlign w:val="center"/>
          </w:tcPr>
          <w:p w14:paraId="55DC957A" w14:textId="77777777" w:rsidR="004D65BA" w:rsidRPr="00D42F28" w:rsidRDefault="00756FE7" w:rsidP="00756FE7">
            <w:pPr>
              <w:jc w:val="left"/>
              <w:rPr>
                <w:color w:val="000000"/>
                <w:sz w:val="18"/>
                <w:szCs w:val="18"/>
                <w:lang w:val="en-GB"/>
              </w:rPr>
            </w:pPr>
            <w:r>
              <w:rPr>
                <w:rFonts w:hint="eastAsia"/>
                <w:b/>
                <w:bCs/>
                <w:sz w:val="18"/>
                <w:szCs w:val="18"/>
                <w:lang w:val="en-GB" w:eastAsia="zh-CN"/>
              </w:rPr>
              <w:t>制冷维修子行业</w:t>
            </w:r>
          </w:p>
        </w:tc>
      </w:tr>
      <w:tr w:rsidR="00B0263C" w:rsidRPr="00D42F28" w14:paraId="14031D50" w14:textId="77777777" w:rsidTr="00356FE8">
        <w:trPr>
          <w:trHeight w:val="57"/>
        </w:trPr>
        <w:tc>
          <w:tcPr>
            <w:tcW w:w="570" w:type="pct"/>
            <w:shd w:val="clear" w:color="auto" w:fill="auto"/>
            <w:tcMar>
              <w:left w:w="43" w:type="dxa"/>
              <w:right w:w="43" w:type="dxa"/>
            </w:tcMar>
            <w:vAlign w:val="center"/>
            <w:hideMark/>
          </w:tcPr>
          <w:p w14:paraId="0718859C" w14:textId="77777777" w:rsidR="004D65BA" w:rsidRPr="00F12858" w:rsidRDefault="00F42C75" w:rsidP="00F12858">
            <w:pPr>
              <w:jc w:val="left"/>
              <w:rPr>
                <w:sz w:val="18"/>
                <w:szCs w:val="18"/>
                <w:lang w:val="en-GB" w:eastAsia="en-CA"/>
              </w:rPr>
            </w:pPr>
            <w:r w:rsidRPr="00F12858">
              <w:rPr>
                <w:rFonts w:hint="eastAsia"/>
                <w:sz w:val="18"/>
                <w:szCs w:val="18"/>
                <w:lang w:val="en-GB" w:eastAsia="zh-CN"/>
              </w:rPr>
              <w:t>家用</w:t>
            </w:r>
            <w:r w:rsidR="004D65BA" w:rsidRPr="00F12858">
              <w:rPr>
                <w:sz w:val="18"/>
                <w:szCs w:val="18"/>
                <w:lang w:val="en-GB" w:eastAsia="en-CA"/>
              </w:rPr>
              <w:t xml:space="preserve"> </w:t>
            </w:r>
          </w:p>
        </w:tc>
        <w:tc>
          <w:tcPr>
            <w:tcW w:w="512" w:type="pct"/>
          </w:tcPr>
          <w:p w14:paraId="52CA5D48" w14:textId="77777777" w:rsidR="004D65BA" w:rsidRPr="00D42F28" w:rsidRDefault="004D65BA" w:rsidP="00356FE8">
            <w:pPr>
              <w:jc w:val="right"/>
              <w:rPr>
                <w:sz w:val="18"/>
                <w:szCs w:val="18"/>
                <w:lang w:val="en-GB" w:eastAsia="en-CA"/>
              </w:rPr>
            </w:pPr>
            <w:r w:rsidRPr="00D42F28">
              <w:rPr>
                <w:sz w:val="18"/>
                <w:szCs w:val="18"/>
                <w:lang w:val="en-GB"/>
              </w:rPr>
              <w:t>2,177,409</w:t>
            </w:r>
          </w:p>
        </w:tc>
        <w:tc>
          <w:tcPr>
            <w:tcW w:w="429" w:type="pct"/>
            <w:tcMar>
              <w:left w:w="43" w:type="dxa"/>
              <w:right w:w="43" w:type="dxa"/>
            </w:tcMar>
          </w:tcPr>
          <w:p w14:paraId="3869620E" w14:textId="77777777" w:rsidR="004D65BA" w:rsidRPr="00D42F28" w:rsidRDefault="004D65BA" w:rsidP="00E9490D">
            <w:pPr>
              <w:jc w:val="right"/>
              <w:rPr>
                <w:sz w:val="18"/>
                <w:szCs w:val="18"/>
                <w:lang w:val="en-GB" w:eastAsia="en-CA"/>
              </w:rPr>
            </w:pPr>
            <w:r w:rsidRPr="00D42F28">
              <w:rPr>
                <w:sz w:val="18"/>
                <w:szCs w:val="18"/>
                <w:lang w:val="en-GB" w:eastAsia="en-CA"/>
              </w:rPr>
              <w:t>65.32</w:t>
            </w:r>
          </w:p>
        </w:tc>
        <w:tc>
          <w:tcPr>
            <w:tcW w:w="431" w:type="pct"/>
            <w:shd w:val="clear" w:color="auto" w:fill="auto"/>
            <w:tcMar>
              <w:left w:w="43" w:type="dxa"/>
              <w:right w:w="43" w:type="dxa"/>
            </w:tcMar>
          </w:tcPr>
          <w:p w14:paraId="3DE39731" w14:textId="77777777" w:rsidR="004D65BA" w:rsidRPr="00D42F28" w:rsidRDefault="00144EB7"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5F2C000D" w14:textId="77777777" w:rsidR="004D65BA" w:rsidRPr="00D42F28" w:rsidRDefault="00144EB7" w:rsidP="00E9490D">
            <w:pPr>
              <w:jc w:val="right"/>
              <w:rPr>
                <w:sz w:val="18"/>
                <w:szCs w:val="18"/>
                <w:lang w:val="en-GB" w:eastAsia="en-CA"/>
              </w:rPr>
            </w:pPr>
            <w:r w:rsidRPr="00D42F28">
              <w:rPr>
                <w:sz w:val="18"/>
                <w:szCs w:val="18"/>
                <w:lang w:val="en-GB" w:eastAsia="en-CA"/>
              </w:rPr>
              <w:t>0</w:t>
            </w:r>
          </w:p>
        </w:tc>
        <w:tc>
          <w:tcPr>
            <w:tcW w:w="427" w:type="pct"/>
            <w:shd w:val="clear" w:color="auto" w:fill="auto"/>
            <w:tcMar>
              <w:left w:w="43" w:type="dxa"/>
              <w:right w:w="43" w:type="dxa"/>
            </w:tcMar>
          </w:tcPr>
          <w:p w14:paraId="360AD6FA" w14:textId="77777777" w:rsidR="004D65BA" w:rsidRPr="00D42F28" w:rsidRDefault="00144EB7" w:rsidP="00E9490D">
            <w:pPr>
              <w:jc w:val="right"/>
              <w:rPr>
                <w:sz w:val="18"/>
                <w:szCs w:val="18"/>
                <w:lang w:val="en-GB" w:eastAsia="en-CA"/>
              </w:rPr>
            </w:pPr>
            <w:r w:rsidRPr="00D42F28">
              <w:rPr>
                <w:sz w:val="18"/>
                <w:szCs w:val="18"/>
                <w:lang w:val="en-GB" w:eastAsia="en-CA"/>
              </w:rPr>
              <w:t>0</w:t>
            </w:r>
          </w:p>
        </w:tc>
        <w:tc>
          <w:tcPr>
            <w:tcW w:w="357" w:type="pct"/>
            <w:tcMar>
              <w:left w:w="43" w:type="dxa"/>
              <w:right w:w="43" w:type="dxa"/>
            </w:tcMar>
          </w:tcPr>
          <w:p w14:paraId="58E61002" w14:textId="77777777" w:rsidR="004D65BA" w:rsidRPr="00D42F28" w:rsidRDefault="00144EB7"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0D00F8BE" w14:textId="77777777" w:rsidR="004D65BA" w:rsidRPr="00D42F28" w:rsidRDefault="00144EB7" w:rsidP="00E9490D">
            <w:pPr>
              <w:jc w:val="right"/>
              <w:rPr>
                <w:sz w:val="18"/>
                <w:szCs w:val="18"/>
                <w:lang w:val="en-GB" w:eastAsia="en-CA"/>
              </w:rPr>
            </w:pPr>
            <w:r w:rsidRPr="00D42F28">
              <w:rPr>
                <w:sz w:val="18"/>
                <w:szCs w:val="18"/>
                <w:lang w:val="en-GB" w:eastAsia="en-CA"/>
              </w:rPr>
              <w:t>0</w:t>
            </w:r>
          </w:p>
        </w:tc>
        <w:tc>
          <w:tcPr>
            <w:tcW w:w="357" w:type="pct"/>
          </w:tcPr>
          <w:p w14:paraId="79534698" w14:textId="77777777" w:rsidR="004D65BA" w:rsidRPr="00D42F28" w:rsidRDefault="00144EB7" w:rsidP="00E9490D">
            <w:pPr>
              <w:jc w:val="right"/>
              <w:rPr>
                <w:sz w:val="18"/>
                <w:szCs w:val="18"/>
                <w:lang w:val="en-GB"/>
              </w:rPr>
            </w:pPr>
            <w:r w:rsidRPr="00D42F28">
              <w:rPr>
                <w:sz w:val="18"/>
                <w:szCs w:val="18"/>
                <w:lang w:val="en-GB"/>
              </w:rPr>
              <w:t>0</w:t>
            </w:r>
          </w:p>
        </w:tc>
        <w:tc>
          <w:tcPr>
            <w:tcW w:w="428" w:type="pct"/>
          </w:tcPr>
          <w:p w14:paraId="0AC8308E" w14:textId="77777777" w:rsidR="004D65BA" w:rsidRPr="00D42F28" w:rsidRDefault="00144EB7" w:rsidP="00E9490D">
            <w:pPr>
              <w:jc w:val="right"/>
              <w:rPr>
                <w:sz w:val="18"/>
                <w:szCs w:val="18"/>
                <w:lang w:val="en-GB"/>
              </w:rPr>
            </w:pPr>
            <w:r w:rsidRPr="00D42F28">
              <w:rPr>
                <w:sz w:val="18"/>
                <w:szCs w:val="18"/>
                <w:lang w:val="en-GB"/>
              </w:rPr>
              <w:t>0</w:t>
            </w:r>
          </w:p>
        </w:tc>
        <w:tc>
          <w:tcPr>
            <w:tcW w:w="429" w:type="pct"/>
            <w:shd w:val="clear" w:color="auto" w:fill="auto"/>
            <w:tcMar>
              <w:left w:w="43" w:type="dxa"/>
              <w:right w:w="43" w:type="dxa"/>
            </w:tcMar>
          </w:tcPr>
          <w:p w14:paraId="3CFB6A76" w14:textId="77777777" w:rsidR="004D65BA" w:rsidRPr="00D42F28" w:rsidRDefault="004D65BA" w:rsidP="00E9490D">
            <w:pPr>
              <w:jc w:val="right"/>
              <w:rPr>
                <w:sz w:val="18"/>
                <w:szCs w:val="18"/>
                <w:lang w:val="en-GB" w:eastAsia="en-CA"/>
              </w:rPr>
            </w:pPr>
            <w:r w:rsidRPr="00D42F28">
              <w:rPr>
                <w:color w:val="000000"/>
                <w:sz w:val="18"/>
                <w:szCs w:val="18"/>
                <w:lang w:val="en-GB"/>
              </w:rPr>
              <w:t>65.32</w:t>
            </w:r>
          </w:p>
        </w:tc>
        <w:tc>
          <w:tcPr>
            <w:tcW w:w="346" w:type="pct"/>
            <w:shd w:val="clear" w:color="auto" w:fill="auto"/>
          </w:tcPr>
          <w:p w14:paraId="14301786" w14:textId="77777777" w:rsidR="004D65BA" w:rsidRPr="00D42F28" w:rsidRDefault="004D65BA" w:rsidP="00014226">
            <w:pPr>
              <w:jc w:val="center"/>
              <w:rPr>
                <w:sz w:val="18"/>
                <w:szCs w:val="18"/>
                <w:lang w:val="en-GB" w:eastAsia="en-CA"/>
              </w:rPr>
            </w:pPr>
            <w:r w:rsidRPr="00D42F28">
              <w:rPr>
                <w:color w:val="000000"/>
                <w:sz w:val="18"/>
                <w:szCs w:val="18"/>
                <w:lang w:val="en-GB"/>
              </w:rPr>
              <w:t>3.4</w:t>
            </w:r>
          </w:p>
        </w:tc>
      </w:tr>
      <w:tr w:rsidR="00B0263C" w:rsidRPr="00D42F28" w14:paraId="328941BD" w14:textId="77777777" w:rsidTr="00356FE8">
        <w:trPr>
          <w:trHeight w:val="57"/>
        </w:trPr>
        <w:tc>
          <w:tcPr>
            <w:tcW w:w="570" w:type="pct"/>
            <w:shd w:val="clear" w:color="auto" w:fill="auto"/>
            <w:tcMar>
              <w:left w:w="43" w:type="dxa"/>
              <w:right w:w="43" w:type="dxa"/>
            </w:tcMar>
            <w:vAlign w:val="center"/>
            <w:hideMark/>
          </w:tcPr>
          <w:p w14:paraId="5688514A" w14:textId="77777777" w:rsidR="004D65BA" w:rsidRPr="009623CA" w:rsidRDefault="00F42C75" w:rsidP="00A0121A">
            <w:pPr>
              <w:jc w:val="left"/>
              <w:rPr>
                <w:sz w:val="18"/>
                <w:szCs w:val="18"/>
                <w:lang w:val="en-GB" w:eastAsia="en-CA"/>
              </w:rPr>
            </w:pPr>
            <w:r w:rsidRPr="009623CA">
              <w:rPr>
                <w:rFonts w:hint="eastAsia"/>
                <w:sz w:val="18"/>
                <w:szCs w:val="18"/>
                <w:lang w:val="en-GB" w:eastAsia="zh-CN"/>
              </w:rPr>
              <w:t>商业独立</w:t>
            </w:r>
            <w:r w:rsidR="00A0121A" w:rsidRPr="009623CA">
              <w:rPr>
                <w:rFonts w:hint="eastAsia"/>
                <w:sz w:val="18"/>
                <w:szCs w:val="18"/>
                <w:lang w:val="en-GB" w:eastAsia="zh-CN"/>
              </w:rPr>
              <w:t>制冷设备</w:t>
            </w:r>
          </w:p>
        </w:tc>
        <w:tc>
          <w:tcPr>
            <w:tcW w:w="512" w:type="pct"/>
            <w:shd w:val="clear" w:color="auto" w:fill="auto"/>
          </w:tcPr>
          <w:p w14:paraId="46A36BCF" w14:textId="77777777" w:rsidR="004D65BA" w:rsidRPr="00D42F28" w:rsidRDefault="004D65BA" w:rsidP="00356FE8">
            <w:pPr>
              <w:jc w:val="right"/>
              <w:rPr>
                <w:sz w:val="18"/>
                <w:szCs w:val="18"/>
                <w:lang w:val="en-GB"/>
              </w:rPr>
            </w:pPr>
            <w:r w:rsidRPr="00D42F28">
              <w:rPr>
                <w:sz w:val="18"/>
                <w:szCs w:val="18"/>
                <w:lang w:val="en-GB"/>
              </w:rPr>
              <w:t>768,020</w:t>
            </w:r>
          </w:p>
        </w:tc>
        <w:tc>
          <w:tcPr>
            <w:tcW w:w="429" w:type="pct"/>
            <w:shd w:val="clear" w:color="auto" w:fill="auto"/>
            <w:tcMar>
              <w:left w:w="43" w:type="dxa"/>
              <w:right w:w="43" w:type="dxa"/>
            </w:tcMar>
          </w:tcPr>
          <w:p w14:paraId="066BBB92" w14:textId="77777777" w:rsidR="004D65BA" w:rsidRPr="00D42F28" w:rsidRDefault="004D65BA" w:rsidP="00E9490D">
            <w:pPr>
              <w:jc w:val="right"/>
              <w:rPr>
                <w:sz w:val="18"/>
                <w:szCs w:val="18"/>
                <w:lang w:val="en-GB" w:eastAsia="en-CA"/>
              </w:rPr>
            </w:pPr>
            <w:r w:rsidRPr="00D42F28">
              <w:rPr>
                <w:sz w:val="18"/>
                <w:szCs w:val="18"/>
                <w:lang w:val="en-GB"/>
              </w:rPr>
              <w:t>241.93</w:t>
            </w:r>
          </w:p>
        </w:tc>
        <w:tc>
          <w:tcPr>
            <w:tcW w:w="431" w:type="pct"/>
            <w:shd w:val="clear" w:color="auto" w:fill="auto"/>
            <w:tcMar>
              <w:left w:w="43" w:type="dxa"/>
              <w:right w:w="43" w:type="dxa"/>
            </w:tcMar>
          </w:tcPr>
          <w:p w14:paraId="6E077B92" w14:textId="77777777" w:rsidR="004D65BA" w:rsidRPr="00D42F28" w:rsidRDefault="004D65BA" w:rsidP="00E9490D">
            <w:pPr>
              <w:jc w:val="right"/>
              <w:rPr>
                <w:sz w:val="18"/>
                <w:szCs w:val="18"/>
                <w:lang w:val="en-GB" w:eastAsia="en-CA"/>
              </w:rPr>
            </w:pPr>
            <w:r w:rsidRPr="00D42F28">
              <w:rPr>
                <w:sz w:val="18"/>
                <w:szCs w:val="18"/>
                <w:lang w:val="en-GB" w:eastAsia="en-CA"/>
              </w:rPr>
              <w:t>40.24</w:t>
            </w:r>
          </w:p>
        </w:tc>
        <w:tc>
          <w:tcPr>
            <w:tcW w:w="357" w:type="pct"/>
            <w:shd w:val="clear" w:color="auto" w:fill="auto"/>
            <w:tcMar>
              <w:left w:w="43" w:type="dxa"/>
              <w:right w:w="43" w:type="dxa"/>
            </w:tcMar>
          </w:tcPr>
          <w:p w14:paraId="301C7E56" w14:textId="77777777" w:rsidR="004D65BA" w:rsidRPr="00D42F28" w:rsidRDefault="006A1B11" w:rsidP="00E9490D">
            <w:pPr>
              <w:jc w:val="right"/>
              <w:rPr>
                <w:sz w:val="18"/>
                <w:szCs w:val="18"/>
                <w:lang w:val="en-GB" w:eastAsia="en-CA"/>
              </w:rPr>
            </w:pPr>
            <w:r w:rsidRPr="00D42F28">
              <w:rPr>
                <w:sz w:val="18"/>
                <w:szCs w:val="18"/>
                <w:lang w:val="en-GB" w:eastAsia="en-CA"/>
              </w:rPr>
              <w:t>0</w:t>
            </w:r>
          </w:p>
        </w:tc>
        <w:tc>
          <w:tcPr>
            <w:tcW w:w="427" w:type="pct"/>
            <w:shd w:val="clear" w:color="auto" w:fill="auto"/>
            <w:tcMar>
              <w:left w:w="43" w:type="dxa"/>
              <w:right w:w="43" w:type="dxa"/>
            </w:tcMar>
          </w:tcPr>
          <w:p w14:paraId="50276B1A" w14:textId="77777777" w:rsidR="004D65BA" w:rsidRPr="00D42F28" w:rsidRDefault="006A1B11"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1344B7B0" w14:textId="77777777" w:rsidR="004D65BA" w:rsidRPr="00D42F28" w:rsidRDefault="006A1B11"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4E479C59" w14:textId="77777777" w:rsidR="004D65BA" w:rsidRPr="00D42F28" w:rsidRDefault="006A1B11" w:rsidP="00E9490D">
            <w:pPr>
              <w:jc w:val="right"/>
              <w:rPr>
                <w:sz w:val="18"/>
                <w:szCs w:val="18"/>
                <w:lang w:val="en-GB" w:eastAsia="en-CA"/>
              </w:rPr>
            </w:pPr>
            <w:r w:rsidRPr="00D42F28">
              <w:rPr>
                <w:sz w:val="18"/>
                <w:szCs w:val="18"/>
                <w:lang w:val="en-GB" w:eastAsia="en-CA"/>
              </w:rPr>
              <w:t>0</w:t>
            </w:r>
          </w:p>
        </w:tc>
        <w:tc>
          <w:tcPr>
            <w:tcW w:w="357" w:type="pct"/>
            <w:shd w:val="clear" w:color="auto" w:fill="auto"/>
          </w:tcPr>
          <w:p w14:paraId="2C45F220" w14:textId="77777777" w:rsidR="004D65BA" w:rsidRPr="00D42F28" w:rsidRDefault="006A1B11" w:rsidP="00E9490D">
            <w:pPr>
              <w:jc w:val="right"/>
              <w:rPr>
                <w:sz w:val="18"/>
                <w:szCs w:val="18"/>
                <w:lang w:val="en-GB" w:eastAsia="en-CA"/>
              </w:rPr>
            </w:pPr>
            <w:r w:rsidRPr="00D42F28">
              <w:rPr>
                <w:sz w:val="18"/>
                <w:szCs w:val="18"/>
                <w:lang w:val="en-GB" w:eastAsia="en-CA"/>
              </w:rPr>
              <w:t>0</w:t>
            </w:r>
          </w:p>
        </w:tc>
        <w:tc>
          <w:tcPr>
            <w:tcW w:w="428" w:type="pct"/>
            <w:shd w:val="clear" w:color="auto" w:fill="auto"/>
          </w:tcPr>
          <w:p w14:paraId="12668FC4" w14:textId="77777777" w:rsidR="004D65BA" w:rsidRPr="00D42F28" w:rsidRDefault="006A1B11" w:rsidP="00E9490D">
            <w:pPr>
              <w:jc w:val="right"/>
              <w:rPr>
                <w:sz w:val="18"/>
                <w:szCs w:val="18"/>
                <w:lang w:val="en-GB" w:eastAsia="en-CA"/>
              </w:rPr>
            </w:pPr>
            <w:r w:rsidRPr="00D42F28">
              <w:rPr>
                <w:sz w:val="18"/>
                <w:szCs w:val="18"/>
                <w:lang w:val="en-GB" w:eastAsia="en-CA"/>
              </w:rPr>
              <w:t>0</w:t>
            </w:r>
          </w:p>
        </w:tc>
        <w:tc>
          <w:tcPr>
            <w:tcW w:w="429" w:type="pct"/>
            <w:shd w:val="clear" w:color="auto" w:fill="auto"/>
            <w:tcMar>
              <w:left w:w="43" w:type="dxa"/>
              <w:right w:w="43" w:type="dxa"/>
            </w:tcMar>
          </w:tcPr>
          <w:p w14:paraId="03A61964" w14:textId="77777777" w:rsidR="004D65BA" w:rsidRPr="00D42F28" w:rsidRDefault="004D65BA" w:rsidP="00E9490D">
            <w:pPr>
              <w:jc w:val="right"/>
              <w:rPr>
                <w:sz w:val="18"/>
                <w:szCs w:val="18"/>
                <w:lang w:val="en-GB" w:eastAsia="en-CA"/>
              </w:rPr>
            </w:pPr>
            <w:r w:rsidRPr="00D42F28">
              <w:rPr>
                <w:color w:val="000000"/>
                <w:sz w:val="18"/>
                <w:szCs w:val="18"/>
                <w:lang w:val="en-GB"/>
              </w:rPr>
              <w:t>282.17</w:t>
            </w:r>
          </w:p>
        </w:tc>
        <w:tc>
          <w:tcPr>
            <w:tcW w:w="346" w:type="pct"/>
            <w:shd w:val="clear" w:color="auto" w:fill="auto"/>
          </w:tcPr>
          <w:p w14:paraId="1628B3DF" w14:textId="77777777" w:rsidR="004D65BA" w:rsidRPr="00D42F28" w:rsidRDefault="004D65BA" w:rsidP="00014226">
            <w:pPr>
              <w:jc w:val="center"/>
              <w:rPr>
                <w:sz w:val="18"/>
                <w:szCs w:val="18"/>
                <w:lang w:val="en-GB" w:eastAsia="en-CA"/>
              </w:rPr>
            </w:pPr>
            <w:r w:rsidRPr="00D42F28">
              <w:rPr>
                <w:color w:val="000000"/>
                <w:sz w:val="18"/>
                <w:szCs w:val="18"/>
                <w:lang w:val="en-GB"/>
              </w:rPr>
              <w:t>14.5</w:t>
            </w:r>
          </w:p>
        </w:tc>
      </w:tr>
      <w:tr w:rsidR="00B0263C" w:rsidRPr="00D42F28" w14:paraId="142B039F" w14:textId="77777777" w:rsidTr="00356FE8">
        <w:trPr>
          <w:trHeight w:val="57"/>
        </w:trPr>
        <w:tc>
          <w:tcPr>
            <w:tcW w:w="570" w:type="pct"/>
            <w:shd w:val="clear" w:color="auto" w:fill="auto"/>
            <w:tcMar>
              <w:left w:w="43" w:type="dxa"/>
              <w:right w:w="43" w:type="dxa"/>
            </w:tcMar>
            <w:vAlign w:val="center"/>
          </w:tcPr>
          <w:p w14:paraId="56ABAD53" w14:textId="77777777" w:rsidR="001E63B8" w:rsidRPr="00C93851" w:rsidRDefault="0006169E" w:rsidP="00C93851">
            <w:pPr>
              <w:jc w:val="left"/>
              <w:rPr>
                <w:sz w:val="18"/>
                <w:szCs w:val="18"/>
                <w:lang w:val="en-GB" w:eastAsia="en-CA"/>
              </w:rPr>
            </w:pPr>
            <w:r w:rsidRPr="00C93851">
              <w:rPr>
                <w:rFonts w:hint="eastAsia"/>
                <w:sz w:val="18"/>
                <w:szCs w:val="18"/>
                <w:lang w:val="en-GB" w:eastAsia="zh-CN"/>
              </w:rPr>
              <w:t>中央</w:t>
            </w:r>
            <w:r w:rsidR="009C76A3" w:rsidRPr="00C93851">
              <w:rPr>
                <w:rFonts w:hint="eastAsia"/>
                <w:sz w:val="18"/>
                <w:szCs w:val="18"/>
                <w:lang w:val="en-GB" w:eastAsia="zh-CN"/>
              </w:rPr>
              <w:t>制冷</w:t>
            </w:r>
            <w:r w:rsidRPr="00C93851">
              <w:rPr>
                <w:rFonts w:hint="eastAsia"/>
                <w:sz w:val="18"/>
                <w:szCs w:val="18"/>
                <w:lang w:val="en-GB" w:eastAsia="zh-CN"/>
              </w:rPr>
              <w:t>系统</w:t>
            </w:r>
          </w:p>
        </w:tc>
        <w:tc>
          <w:tcPr>
            <w:tcW w:w="512" w:type="pct"/>
            <w:shd w:val="clear" w:color="auto" w:fill="auto"/>
          </w:tcPr>
          <w:p w14:paraId="132535CD" w14:textId="77777777" w:rsidR="001E63B8" w:rsidRPr="00D42F28" w:rsidRDefault="004D65BA" w:rsidP="00356FE8">
            <w:pPr>
              <w:jc w:val="right"/>
              <w:rPr>
                <w:sz w:val="18"/>
                <w:szCs w:val="18"/>
                <w:lang w:val="en-GB"/>
              </w:rPr>
            </w:pPr>
            <w:r w:rsidRPr="00D42F28">
              <w:rPr>
                <w:sz w:val="18"/>
                <w:szCs w:val="18"/>
                <w:lang w:val="en-GB"/>
              </w:rPr>
              <w:t>1,097</w:t>
            </w:r>
          </w:p>
        </w:tc>
        <w:tc>
          <w:tcPr>
            <w:tcW w:w="429" w:type="pct"/>
            <w:shd w:val="clear" w:color="auto" w:fill="auto"/>
            <w:tcMar>
              <w:left w:w="43" w:type="dxa"/>
              <w:right w:w="43" w:type="dxa"/>
            </w:tcMar>
          </w:tcPr>
          <w:p w14:paraId="158DBB7D" w14:textId="77777777" w:rsidR="001E63B8" w:rsidRPr="00D42F28" w:rsidRDefault="00B129F9" w:rsidP="00E9490D">
            <w:pPr>
              <w:jc w:val="right"/>
              <w:rPr>
                <w:sz w:val="18"/>
                <w:szCs w:val="18"/>
                <w:lang w:val="en-GB"/>
              </w:rPr>
            </w:pPr>
            <w:r>
              <w:rPr>
                <w:sz w:val="18"/>
                <w:szCs w:val="18"/>
                <w:lang w:val="en-GB"/>
              </w:rPr>
              <w:t>0</w:t>
            </w:r>
          </w:p>
        </w:tc>
        <w:tc>
          <w:tcPr>
            <w:tcW w:w="431" w:type="pct"/>
            <w:shd w:val="clear" w:color="auto" w:fill="auto"/>
            <w:tcMar>
              <w:left w:w="43" w:type="dxa"/>
              <w:right w:w="43" w:type="dxa"/>
            </w:tcMar>
          </w:tcPr>
          <w:p w14:paraId="795E5EDB" w14:textId="77777777" w:rsidR="001E63B8" w:rsidRPr="00D42F28" w:rsidRDefault="001E63B8" w:rsidP="00E9490D">
            <w:pPr>
              <w:jc w:val="right"/>
              <w:rPr>
                <w:sz w:val="18"/>
                <w:szCs w:val="18"/>
                <w:lang w:val="en-GB" w:eastAsia="en-CA"/>
              </w:rPr>
            </w:pPr>
            <w:r w:rsidRPr="00D42F28">
              <w:rPr>
                <w:sz w:val="18"/>
                <w:szCs w:val="18"/>
                <w:lang w:val="en-GB" w:eastAsia="en-CA"/>
              </w:rPr>
              <w:t>90.55</w:t>
            </w:r>
          </w:p>
        </w:tc>
        <w:tc>
          <w:tcPr>
            <w:tcW w:w="357" w:type="pct"/>
            <w:shd w:val="clear" w:color="auto" w:fill="auto"/>
            <w:tcMar>
              <w:left w:w="43" w:type="dxa"/>
              <w:right w:w="43" w:type="dxa"/>
            </w:tcMar>
          </w:tcPr>
          <w:p w14:paraId="3469FD75" w14:textId="77777777" w:rsidR="001E63B8" w:rsidRPr="00D42F28" w:rsidRDefault="001E63B8" w:rsidP="00E9490D">
            <w:pPr>
              <w:jc w:val="right"/>
              <w:rPr>
                <w:sz w:val="18"/>
                <w:szCs w:val="18"/>
                <w:lang w:val="en-GB" w:eastAsia="en-CA"/>
              </w:rPr>
            </w:pPr>
            <w:r w:rsidRPr="00D42F28">
              <w:rPr>
                <w:sz w:val="18"/>
                <w:szCs w:val="18"/>
                <w:lang w:val="en-GB" w:eastAsia="en-CA"/>
              </w:rPr>
              <w:t>9.69</w:t>
            </w:r>
          </w:p>
        </w:tc>
        <w:tc>
          <w:tcPr>
            <w:tcW w:w="427" w:type="pct"/>
            <w:shd w:val="clear" w:color="auto" w:fill="auto"/>
            <w:tcMar>
              <w:left w:w="43" w:type="dxa"/>
              <w:right w:w="43" w:type="dxa"/>
            </w:tcMar>
          </w:tcPr>
          <w:p w14:paraId="612D3BC2" w14:textId="77777777" w:rsidR="001E63B8" w:rsidRPr="00D42F28" w:rsidRDefault="00DD4C3D"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1F5A5B8B" w14:textId="77777777" w:rsidR="001E63B8" w:rsidRPr="00D42F28" w:rsidRDefault="00DD4C3D"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6876A3B5" w14:textId="77777777" w:rsidR="001E63B8" w:rsidRPr="00D42F28" w:rsidRDefault="001E63B8" w:rsidP="00E9490D">
            <w:pPr>
              <w:jc w:val="right"/>
              <w:rPr>
                <w:sz w:val="18"/>
                <w:szCs w:val="18"/>
                <w:lang w:val="en-GB" w:eastAsia="en-CA"/>
              </w:rPr>
            </w:pPr>
            <w:r w:rsidRPr="00D42F28">
              <w:rPr>
                <w:sz w:val="18"/>
                <w:szCs w:val="18"/>
                <w:lang w:val="en-GB" w:eastAsia="en-CA"/>
              </w:rPr>
              <w:t>6.80</w:t>
            </w:r>
          </w:p>
        </w:tc>
        <w:tc>
          <w:tcPr>
            <w:tcW w:w="357" w:type="pct"/>
            <w:shd w:val="clear" w:color="auto" w:fill="auto"/>
          </w:tcPr>
          <w:p w14:paraId="2A734A25" w14:textId="77777777" w:rsidR="001E63B8" w:rsidRPr="00D42F28" w:rsidRDefault="00DD4C3D" w:rsidP="00E9490D">
            <w:pPr>
              <w:jc w:val="right"/>
              <w:rPr>
                <w:sz w:val="18"/>
                <w:szCs w:val="18"/>
                <w:lang w:val="en-GB" w:eastAsia="en-CA"/>
              </w:rPr>
            </w:pPr>
            <w:r w:rsidRPr="00D42F28">
              <w:rPr>
                <w:sz w:val="18"/>
                <w:szCs w:val="18"/>
                <w:lang w:val="en-GB" w:eastAsia="en-CA"/>
              </w:rPr>
              <w:t>0</w:t>
            </w:r>
          </w:p>
        </w:tc>
        <w:tc>
          <w:tcPr>
            <w:tcW w:w="428" w:type="pct"/>
            <w:shd w:val="clear" w:color="auto" w:fill="auto"/>
          </w:tcPr>
          <w:p w14:paraId="23F03CCB" w14:textId="77777777" w:rsidR="001E63B8" w:rsidRPr="00D42F28" w:rsidRDefault="00DD4C3D" w:rsidP="00E9490D">
            <w:pPr>
              <w:jc w:val="right"/>
              <w:rPr>
                <w:sz w:val="18"/>
                <w:szCs w:val="18"/>
                <w:lang w:val="en-GB" w:eastAsia="en-CA"/>
              </w:rPr>
            </w:pPr>
            <w:r w:rsidRPr="00D42F28">
              <w:rPr>
                <w:sz w:val="18"/>
                <w:szCs w:val="18"/>
                <w:lang w:val="en-GB" w:eastAsia="en-CA"/>
              </w:rPr>
              <w:t>0</w:t>
            </w:r>
          </w:p>
        </w:tc>
        <w:tc>
          <w:tcPr>
            <w:tcW w:w="429" w:type="pct"/>
            <w:shd w:val="clear" w:color="auto" w:fill="auto"/>
            <w:tcMar>
              <w:left w:w="43" w:type="dxa"/>
              <w:right w:w="43" w:type="dxa"/>
            </w:tcMar>
          </w:tcPr>
          <w:p w14:paraId="5258F8EF" w14:textId="77777777" w:rsidR="001E63B8" w:rsidRPr="00D42F28" w:rsidRDefault="001E63B8" w:rsidP="00E9490D">
            <w:pPr>
              <w:jc w:val="right"/>
              <w:rPr>
                <w:sz w:val="18"/>
                <w:szCs w:val="18"/>
                <w:lang w:val="en-GB" w:eastAsia="en-CA"/>
              </w:rPr>
            </w:pPr>
            <w:r w:rsidRPr="00D42F28">
              <w:rPr>
                <w:color w:val="000000"/>
                <w:sz w:val="18"/>
                <w:szCs w:val="18"/>
                <w:lang w:val="en-GB"/>
              </w:rPr>
              <w:t>107.04</w:t>
            </w:r>
          </w:p>
        </w:tc>
        <w:tc>
          <w:tcPr>
            <w:tcW w:w="346" w:type="pct"/>
            <w:shd w:val="clear" w:color="auto" w:fill="auto"/>
          </w:tcPr>
          <w:p w14:paraId="3A52C3B7" w14:textId="77777777" w:rsidR="001E63B8" w:rsidRPr="00D42F28" w:rsidRDefault="001E63B8" w:rsidP="00014226">
            <w:pPr>
              <w:jc w:val="center"/>
              <w:rPr>
                <w:sz w:val="18"/>
                <w:szCs w:val="18"/>
                <w:lang w:val="en-GB" w:eastAsia="en-CA"/>
              </w:rPr>
            </w:pPr>
            <w:r w:rsidRPr="00D42F28">
              <w:rPr>
                <w:color w:val="000000"/>
                <w:sz w:val="18"/>
                <w:szCs w:val="18"/>
                <w:lang w:val="en-GB"/>
              </w:rPr>
              <w:t>5.5</w:t>
            </w:r>
          </w:p>
        </w:tc>
      </w:tr>
      <w:tr w:rsidR="00B0263C" w:rsidRPr="00D42F28" w14:paraId="312E14ED" w14:textId="77777777" w:rsidTr="00356FE8">
        <w:trPr>
          <w:trHeight w:val="57"/>
        </w:trPr>
        <w:tc>
          <w:tcPr>
            <w:tcW w:w="570" w:type="pct"/>
            <w:shd w:val="clear" w:color="auto" w:fill="auto"/>
            <w:tcMar>
              <w:left w:w="43" w:type="dxa"/>
              <w:right w:w="43" w:type="dxa"/>
            </w:tcMar>
            <w:vAlign w:val="center"/>
            <w:hideMark/>
          </w:tcPr>
          <w:p w14:paraId="5136B0D2" w14:textId="77777777" w:rsidR="001E63B8" w:rsidRPr="00D42F28" w:rsidRDefault="00B81B8A" w:rsidP="00B81B8A">
            <w:pPr>
              <w:jc w:val="left"/>
              <w:rPr>
                <w:sz w:val="18"/>
                <w:szCs w:val="18"/>
                <w:lang w:val="en-GB" w:eastAsia="en-CA"/>
              </w:rPr>
            </w:pPr>
            <w:r>
              <w:rPr>
                <w:rFonts w:hint="eastAsia"/>
                <w:sz w:val="18"/>
                <w:szCs w:val="18"/>
                <w:lang w:val="en-GB" w:eastAsia="zh-CN"/>
              </w:rPr>
              <w:t>工业</w:t>
            </w:r>
            <w:r w:rsidR="001E63B8" w:rsidRPr="00D42F28">
              <w:rPr>
                <w:sz w:val="18"/>
                <w:szCs w:val="18"/>
                <w:lang w:val="en-GB" w:eastAsia="en-CA"/>
              </w:rPr>
              <w:t xml:space="preserve"> </w:t>
            </w:r>
          </w:p>
        </w:tc>
        <w:tc>
          <w:tcPr>
            <w:tcW w:w="512" w:type="pct"/>
            <w:shd w:val="clear" w:color="auto" w:fill="auto"/>
          </w:tcPr>
          <w:p w14:paraId="3A2A3BC3" w14:textId="77777777" w:rsidR="001E63B8" w:rsidRPr="00D42F28" w:rsidRDefault="004D65BA" w:rsidP="00356FE8">
            <w:pPr>
              <w:jc w:val="right"/>
              <w:rPr>
                <w:sz w:val="18"/>
                <w:szCs w:val="18"/>
                <w:lang w:val="en-GB" w:eastAsia="en-CA"/>
              </w:rPr>
            </w:pPr>
            <w:r w:rsidRPr="00D42F28">
              <w:rPr>
                <w:sz w:val="18"/>
                <w:szCs w:val="18"/>
                <w:lang w:val="en-GB" w:eastAsia="en-CA"/>
              </w:rPr>
              <w:t>182</w:t>
            </w:r>
          </w:p>
        </w:tc>
        <w:tc>
          <w:tcPr>
            <w:tcW w:w="429" w:type="pct"/>
            <w:shd w:val="clear" w:color="auto" w:fill="auto"/>
            <w:tcMar>
              <w:left w:w="43" w:type="dxa"/>
              <w:right w:w="43" w:type="dxa"/>
            </w:tcMar>
          </w:tcPr>
          <w:p w14:paraId="014368A8" w14:textId="77777777" w:rsidR="001E63B8" w:rsidRPr="00D42F28" w:rsidRDefault="001E63B8" w:rsidP="00E9490D">
            <w:pPr>
              <w:jc w:val="right"/>
              <w:rPr>
                <w:sz w:val="18"/>
                <w:szCs w:val="18"/>
                <w:lang w:val="en-GB" w:eastAsia="en-CA"/>
              </w:rPr>
            </w:pPr>
            <w:r w:rsidRPr="00D42F28">
              <w:rPr>
                <w:sz w:val="18"/>
                <w:szCs w:val="18"/>
                <w:lang w:val="en-GB" w:eastAsia="en-CA"/>
              </w:rPr>
              <w:t>36.29</w:t>
            </w:r>
          </w:p>
        </w:tc>
        <w:tc>
          <w:tcPr>
            <w:tcW w:w="431" w:type="pct"/>
            <w:shd w:val="clear" w:color="auto" w:fill="auto"/>
            <w:tcMar>
              <w:left w:w="43" w:type="dxa"/>
              <w:right w:w="43" w:type="dxa"/>
            </w:tcMar>
          </w:tcPr>
          <w:p w14:paraId="1212AD15" w14:textId="77777777" w:rsidR="001E63B8" w:rsidRPr="00D42F28" w:rsidRDefault="001E63B8" w:rsidP="00E9490D">
            <w:pPr>
              <w:jc w:val="right"/>
              <w:rPr>
                <w:sz w:val="18"/>
                <w:szCs w:val="18"/>
                <w:lang w:val="en-GB" w:eastAsia="en-CA"/>
              </w:rPr>
            </w:pPr>
            <w:r w:rsidRPr="00D42F28">
              <w:rPr>
                <w:sz w:val="18"/>
                <w:szCs w:val="18"/>
                <w:lang w:val="en-GB" w:eastAsia="en-CA"/>
              </w:rPr>
              <w:t>106.64</w:t>
            </w:r>
          </w:p>
        </w:tc>
        <w:tc>
          <w:tcPr>
            <w:tcW w:w="357" w:type="pct"/>
            <w:shd w:val="clear" w:color="auto" w:fill="auto"/>
            <w:tcMar>
              <w:left w:w="43" w:type="dxa"/>
              <w:right w:w="43" w:type="dxa"/>
            </w:tcMar>
          </w:tcPr>
          <w:p w14:paraId="7186AD02" w14:textId="77777777" w:rsidR="001E63B8" w:rsidRPr="00D42F28" w:rsidRDefault="00DD4C3D" w:rsidP="00E9490D">
            <w:pPr>
              <w:jc w:val="right"/>
              <w:rPr>
                <w:sz w:val="18"/>
                <w:szCs w:val="18"/>
                <w:lang w:val="en-GB" w:eastAsia="en-CA"/>
              </w:rPr>
            </w:pPr>
            <w:r w:rsidRPr="00D42F28">
              <w:rPr>
                <w:sz w:val="18"/>
                <w:szCs w:val="18"/>
                <w:lang w:val="en-GB" w:eastAsia="en-CA"/>
              </w:rPr>
              <w:t>0</w:t>
            </w:r>
          </w:p>
        </w:tc>
        <w:tc>
          <w:tcPr>
            <w:tcW w:w="427" w:type="pct"/>
            <w:shd w:val="clear" w:color="auto" w:fill="auto"/>
            <w:tcMar>
              <w:left w:w="43" w:type="dxa"/>
              <w:right w:w="43" w:type="dxa"/>
            </w:tcMar>
          </w:tcPr>
          <w:p w14:paraId="56A81BC6" w14:textId="77777777" w:rsidR="001E63B8" w:rsidRPr="00D42F28" w:rsidRDefault="00DD4C3D"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0A3E6EB3" w14:textId="77777777" w:rsidR="001E63B8" w:rsidRPr="00D42F28" w:rsidRDefault="00DD4C3D"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18296E7F" w14:textId="77777777" w:rsidR="001E63B8" w:rsidRPr="00D42F28" w:rsidRDefault="00DD4C3D" w:rsidP="00E9490D">
            <w:pPr>
              <w:jc w:val="right"/>
              <w:rPr>
                <w:sz w:val="18"/>
                <w:szCs w:val="18"/>
                <w:lang w:val="en-GB" w:eastAsia="en-CA"/>
              </w:rPr>
            </w:pPr>
            <w:r w:rsidRPr="00D42F28">
              <w:rPr>
                <w:sz w:val="18"/>
                <w:szCs w:val="18"/>
                <w:lang w:val="en-GB" w:eastAsia="en-CA"/>
              </w:rPr>
              <w:t>0</w:t>
            </w:r>
          </w:p>
        </w:tc>
        <w:tc>
          <w:tcPr>
            <w:tcW w:w="357" w:type="pct"/>
            <w:shd w:val="clear" w:color="auto" w:fill="auto"/>
          </w:tcPr>
          <w:p w14:paraId="0880AAB9" w14:textId="77777777" w:rsidR="001E63B8" w:rsidRPr="00D42F28" w:rsidRDefault="00DD4C3D" w:rsidP="00E9490D">
            <w:pPr>
              <w:jc w:val="right"/>
              <w:rPr>
                <w:sz w:val="18"/>
                <w:szCs w:val="18"/>
                <w:lang w:val="en-GB" w:eastAsia="en-CA"/>
              </w:rPr>
            </w:pPr>
            <w:r w:rsidRPr="00D42F28">
              <w:rPr>
                <w:sz w:val="18"/>
                <w:szCs w:val="18"/>
                <w:lang w:val="en-GB" w:eastAsia="en-CA"/>
              </w:rPr>
              <w:t>0</w:t>
            </w:r>
          </w:p>
        </w:tc>
        <w:tc>
          <w:tcPr>
            <w:tcW w:w="428" w:type="pct"/>
            <w:shd w:val="clear" w:color="auto" w:fill="auto"/>
          </w:tcPr>
          <w:p w14:paraId="4B22319B" w14:textId="77777777" w:rsidR="001E63B8" w:rsidRPr="00D42F28" w:rsidRDefault="001E63B8" w:rsidP="00E9490D">
            <w:pPr>
              <w:jc w:val="right"/>
              <w:rPr>
                <w:sz w:val="18"/>
                <w:szCs w:val="18"/>
                <w:lang w:val="en-GB" w:eastAsia="en-CA"/>
              </w:rPr>
            </w:pPr>
            <w:r w:rsidRPr="00D42F28">
              <w:rPr>
                <w:sz w:val="18"/>
                <w:szCs w:val="18"/>
                <w:lang w:val="en-GB" w:eastAsia="en-CA"/>
              </w:rPr>
              <w:t>8.09</w:t>
            </w:r>
          </w:p>
        </w:tc>
        <w:tc>
          <w:tcPr>
            <w:tcW w:w="429" w:type="pct"/>
            <w:shd w:val="clear" w:color="auto" w:fill="auto"/>
            <w:tcMar>
              <w:left w:w="43" w:type="dxa"/>
              <w:right w:w="43" w:type="dxa"/>
            </w:tcMar>
          </w:tcPr>
          <w:p w14:paraId="79D5DC33" w14:textId="77777777" w:rsidR="001E63B8" w:rsidRPr="00D42F28" w:rsidRDefault="001E63B8" w:rsidP="00E9490D">
            <w:pPr>
              <w:jc w:val="right"/>
              <w:rPr>
                <w:sz w:val="18"/>
                <w:szCs w:val="18"/>
                <w:lang w:val="en-GB" w:eastAsia="en-CA"/>
              </w:rPr>
            </w:pPr>
            <w:r w:rsidRPr="00D42F28">
              <w:rPr>
                <w:color w:val="000000"/>
                <w:sz w:val="18"/>
                <w:szCs w:val="18"/>
                <w:lang w:val="en-GB"/>
              </w:rPr>
              <w:t>151.02</w:t>
            </w:r>
          </w:p>
        </w:tc>
        <w:tc>
          <w:tcPr>
            <w:tcW w:w="346" w:type="pct"/>
            <w:shd w:val="clear" w:color="auto" w:fill="auto"/>
          </w:tcPr>
          <w:p w14:paraId="1C6D8904" w14:textId="77777777" w:rsidR="001E63B8" w:rsidRPr="00D42F28" w:rsidRDefault="001E63B8" w:rsidP="00014226">
            <w:pPr>
              <w:jc w:val="center"/>
              <w:rPr>
                <w:sz w:val="18"/>
                <w:szCs w:val="18"/>
                <w:lang w:val="en-GB" w:eastAsia="en-CA"/>
              </w:rPr>
            </w:pPr>
            <w:r w:rsidRPr="00D42F28">
              <w:rPr>
                <w:color w:val="000000"/>
                <w:sz w:val="18"/>
                <w:szCs w:val="18"/>
                <w:lang w:val="en-GB"/>
              </w:rPr>
              <w:t>7.8</w:t>
            </w:r>
          </w:p>
        </w:tc>
      </w:tr>
      <w:tr w:rsidR="00B0263C" w:rsidRPr="00D42F28" w14:paraId="6E6D2FF4" w14:textId="77777777" w:rsidTr="00356FE8">
        <w:trPr>
          <w:trHeight w:val="57"/>
        </w:trPr>
        <w:tc>
          <w:tcPr>
            <w:tcW w:w="570" w:type="pct"/>
            <w:shd w:val="clear" w:color="auto" w:fill="auto"/>
            <w:tcMar>
              <w:left w:w="43" w:type="dxa"/>
              <w:right w:w="43" w:type="dxa"/>
            </w:tcMar>
            <w:vAlign w:val="center"/>
          </w:tcPr>
          <w:p w14:paraId="4FE5A3F6" w14:textId="77777777" w:rsidR="001E63B8" w:rsidRPr="00D42F28" w:rsidRDefault="00B81B8A" w:rsidP="00B81B8A">
            <w:pPr>
              <w:jc w:val="left"/>
              <w:rPr>
                <w:sz w:val="18"/>
                <w:szCs w:val="18"/>
                <w:lang w:val="en-GB" w:eastAsia="en-CA"/>
              </w:rPr>
            </w:pPr>
            <w:r>
              <w:rPr>
                <w:rFonts w:hint="eastAsia"/>
                <w:sz w:val="18"/>
                <w:szCs w:val="18"/>
                <w:lang w:val="en-GB" w:eastAsia="zh-CN"/>
              </w:rPr>
              <w:t>运输</w:t>
            </w:r>
          </w:p>
        </w:tc>
        <w:tc>
          <w:tcPr>
            <w:tcW w:w="512" w:type="pct"/>
          </w:tcPr>
          <w:p w14:paraId="37CFE25E" w14:textId="77777777" w:rsidR="001E63B8" w:rsidRPr="00D42F28" w:rsidRDefault="004D65BA" w:rsidP="00356FE8">
            <w:pPr>
              <w:jc w:val="right"/>
              <w:rPr>
                <w:sz w:val="18"/>
                <w:szCs w:val="18"/>
                <w:lang w:val="en-GB" w:eastAsia="en-CA"/>
              </w:rPr>
            </w:pPr>
            <w:r w:rsidRPr="00D42F28">
              <w:rPr>
                <w:sz w:val="18"/>
                <w:szCs w:val="18"/>
                <w:lang w:val="en-GB" w:eastAsia="en-CA"/>
              </w:rPr>
              <w:t>7,368</w:t>
            </w:r>
          </w:p>
        </w:tc>
        <w:tc>
          <w:tcPr>
            <w:tcW w:w="429" w:type="pct"/>
            <w:tcMar>
              <w:left w:w="43" w:type="dxa"/>
              <w:right w:w="43" w:type="dxa"/>
            </w:tcMar>
          </w:tcPr>
          <w:p w14:paraId="3D2C0D5C" w14:textId="77777777" w:rsidR="001E63B8" w:rsidRPr="00D42F28" w:rsidRDefault="001E63B8" w:rsidP="00E9490D">
            <w:pPr>
              <w:jc w:val="right"/>
              <w:rPr>
                <w:sz w:val="18"/>
                <w:szCs w:val="18"/>
                <w:lang w:val="en-GB"/>
              </w:rPr>
            </w:pPr>
            <w:r w:rsidRPr="00D42F28">
              <w:rPr>
                <w:sz w:val="18"/>
                <w:szCs w:val="18"/>
                <w:lang w:val="en-GB" w:eastAsia="en-CA"/>
              </w:rPr>
              <w:t>19.35</w:t>
            </w:r>
          </w:p>
        </w:tc>
        <w:tc>
          <w:tcPr>
            <w:tcW w:w="431" w:type="pct"/>
            <w:shd w:val="clear" w:color="auto" w:fill="auto"/>
            <w:tcMar>
              <w:left w:w="43" w:type="dxa"/>
              <w:right w:w="43" w:type="dxa"/>
            </w:tcMar>
          </w:tcPr>
          <w:p w14:paraId="5E095AC3" w14:textId="77777777" w:rsidR="001E63B8" w:rsidRPr="00D42F28" w:rsidRDefault="00CE5683" w:rsidP="00E9490D">
            <w:pPr>
              <w:jc w:val="right"/>
              <w:rPr>
                <w:sz w:val="18"/>
                <w:szCs w:val="18"/>
                <w:lang w:val="en-GB"/>
              </w:rPr>
            </w:pPr>
            <w:r w:rsidRPr="00D42F28">
              <w:rPr>
                <w:sz w:val="18"/>
                <w:szCs w:val="18"/>
                <w:lang w:val="en-GB"/>
              </w:rPr>
              <w:t>0</w:t>
            </w:r>
          </w:p>
        </w:tc>
        <w:tc>
          <w:tcPr>
            <w:tcW w:w="357" w:type="pct"/>
            <w:shd w:val="clear" w:color="auto" w:fill="auto"/>
            <w:tcMar>
              <w:left w:w="43" w:type="dxa"/>
              <w:right w:w="43" w:type="dxa"/>
            </w:tcMar>
          </w:tcPr>
          <w:p w14:paraId="27EBCA9A" w14:textId="77777777" w:rsidR="001E63B8" w:rsidRPr="00D42F28" w:rsidRDefault="00CE5683" w:rsidP="00E9490D">
            <w:pPr>
              <w:jc w:val="right"/>
              <w:rPr>
                <w:sz w:val="18"/>
                <w:szCs w:val="18"/>
                <w:lang w:val="en-GB"/>
              </w:rPr>
            </w:pPr>
            <w:r w:rsidRPr="00D42F28">
              <w:rPr>
                <w:sz w:val="18"/>
                <w:szCs w:val="18"/>
                <w:lang w:val="en-GB"/>
              </w:rPr>
              <w:t>0</w:t>
            </w:r>
          </w:p>
        </w:tc>
        <w:tc>
          <w:tcPr>
            <w:tcW w:w="427" w:type="pct"/>
            <w:shd w:val="clear" w:color="auto" w:fill="auto"/>
            <w:tcMar>
              <w:left w:w="43" w:type="dxa"/>
              <w:right w:w="43" w:type="dxa"/>
            </w:tcMar>
          </w:tcPr>
          <w:p w14:paraId="1BC82EAB" w14:textId="77777777" w:rsidR="001E63B8" w:rsidRPr="00D42F28" w:rsidRDefault="00CE5683" w:rsidP="00E9490D">
            <w:pPr>
              <w:jc w:val="right"/>
              <w:rPr>
                <w:sz w:val="18"/>
                <w:szCs w:val="18"/>
                <w:lang w:val="en-GB"/>
              </w:rPr>
            </w:pPr>
            <w:r w:rsidRPr="00D42F28">
              <w:rPr>
                <w:sz w:val="18"/>
                <w:szCs w:val="18"/>
                <w:lang w:val="en-GB"/>
              </w:rPr>
              <w:t>0</w:t>
            </w:r>
          </w:p>
        </w:tc>
        <w:tc>
          <w:tcPr>
            <w:tcW w:w="357" w:type="pct"/>
            <w:tcMar>
              <w:left w:w="43" w:type="dxa"/>
              <w:right w:w="43" w:type="dxa"/>
            </w:tcMar>
          </w:tcPr>
          <w:p w14:paraId="69B31CDA" w14:textId="77777777" w:rsidR="001E63B8" w:rsidRPr="00D42F28" w:rsidRDefault="00CE5683" w:rsidP="00E9490D">
            <w:pPr>
              <w:jc w:val="right"/>
              <w:rPr>
                <w:sz w:val="18"/>
                <w:szCs w:val="18"/>
                <w:lang w:val="en-GB"/>
              </w:rPr>
            </w:pPr>
            <w:r w:rsidRPr="00D42F28">
              <w:rPr>
                <w:sz w:val="18"/>
                <w:szCs w:val="18"/>
                <w:lang w:val="en-GB"/>
              </w:rPr>
              <w:t>0</w:t>
            </w:r>
          </w:p>
        </w:tc>
        <w:tc>
          <w:tcPr>
            <w:tcW w:w="357" w:type="pct"/>
            <w:shd w:val="clear" w:color="auto" w:fill="auto"/>
            <w:tcMar>
              <w:left w:w="43" w:type="dxa"/>
              <w:right w:w="43" w:type="dxa"/>
            </w:tcMar>
          </w:tcPr>
          <w:p w14:paraId="1766C305" w14:textId="77777777" w:rsidR="001E63B8" w:rsidRPr="00D42F28" w:rsidRDefault="00CE5683" w:rsidP="00E9490D">
            <w:pPr>
              <w:jc w:val="right"/>
              <w:rPr>
                <w:sz w:val="18"/>
                <w:szCs w:val="18"/>
                <w:lang w:val="en-GB"/>
              </w:rPr>
            </w:pPr>
            <w:r w:rsidRPr="00D42F28">
              <w:rPr>
                <w:sz w:val="18"/>
                <w:szCs w:val="18"/>
                <w:lang w:val="en-GB"/>
              </w:rPr>
              <w:t>0</w:t>
            </w:r>
          </w:p>
        </w:tc>
        <w:tc>
          <w:tcPr>
            <w:tcW w:w="357" w:type="pct"/>
          </w:tcPr>
          <w:p w14:paraId="5C5458E7" w14:textId="77777777" w:rsidR="001E63B8" w:rsidRPr="00D42F28" w:rsidRDefault="001E63B8" w:rsidP="00E9490D">
            <w:pPr>
              <w:jc w:val="right"/>
              <w:rPr>
                <w:sz w:val="18"/>
                <w:szCs w:val="18"/>
                <w:lang w:val="en-GB"/>
              </w:rPr>
            </w:pPr>
            <w:r w:rsidRPr="00D42F28">
              <w:rPr>
                <w:sz w:val="18"/>
                <w:szCs w:val="18"/>
                <w:lang w:val="en-GB"/>
              </w:rPr>
              <w:t>0.91</w:t>
            </w:r>
          </w:p>
        </w:tc>
        <w:tc>
          <w:tcPr>
            <w:tcW w:w="428" w:type="pct"/>
          </w:tcPr>
          <w:p w14:paraId="2AE377B3" w14:textId="77777777" w:rsidR="001E63B8" w:rsidRPr="00D42F28" w:rsidRDefault="00CE5683" w:rsidP="00E9490D">
            <w:pPr>
              <w:jc w:val="right"/>
              <w:rPr>
                <w:sz w:val="18"/>
                <w:szCs w:val="18"/>
                <w:lang w:val="en-GB"/>
              </w:rPr>
            </w:pPr>
            <w:r w:rsidRPr="00D42F28">
              <w:rPr>
                <w:sz w:val="18"/>
                <w:szCs w:val="18"/>
                <w:lang w:val="en-GB"/>
              </w:rPr>
              <w:t>0</w:t>
            </w:r>
          </w:p>
        </w:tc>
        <w:tc>
          <w:tcPr>
            <w:tcW w:w="429" w:type="pct"/>
            <w:shd w:val="clear" w:color="auto" w:fill="auto"/>
            <w:tcMar>
              <w:left w:w="43" w:type="dxa"/>
              <w:right w:w="43" w:type="dxa"/>
            </w:tcMar>
          </w:tcPr>
          <w:p w14:paraId="7373E970" w14:textId="77777777" w:rsidR="001E63B8" w:rsidRPr="00D42F28" w:rsidRDefault="001E63B8" w:rsidP="00E9490D">
            <w:pPr>
              <w:jc w:val="right"/>
              <w:rPr>
                <w:sz w:val="18"/>
                <w:szCs w:val="18"/>
                <w:lang w:val="en-GB"/>
              </w:rPr>
            </w:pPr>
            <w:r w:rsidRPr="00D42F28">
              <w:rPr>
                <w:color w:val="000000"/>
                <w:sz w:val="18"/>
                <w:szCs w:val="18"/>
                <w:lang w:val="en-GB"/>
              </w:rPr>
              <w:t>20.26</w:t>
            </w:r>
          </w:p>
        </w:tc>
        <w:tc>
          <w:tcPr>
            <w:tcW w:w="346" w:type="pct"/>
            <w:shd w:val="clear" w:color="auto" w:fill="auto"/>
          </w:tcPr>
          <w:p w14:paraId="40CF5E9B" w14:textId="77777777" w:rsidR="001E63B8" w:rsidRPr="00D42F28" w:rsidRDefault="001E63B8" w:rsidP="00014226">
            <w:pPr>
              <w:jc w:val="center"/>
              <w:rPr>
                <w:sz w:val="18"/>
                <w:szCs w:val="18"/>
                <w:lang w:val="en-GB"/>
              </w:rPr>
            </w:pPr>
            <w:r w:rsidRPr="00D42F28">
              <w:rPr>
                <w:color w:val="000000"/>
                <w:sz w:val="18"/>
                <w:szCs w:val="18"/>
                <w:lang w:val="en-GB"/>
              </w:rPr>
              <w:t>1.0</w:t>
            </w:r>
          </w:p>
        </w:tc>
      </w:tr>
      <w:tr w:rsidR="004D65BA" w:rsidRPr="00D42F28" w14:paraId="387701BB" w14:textId="77777777" w:rsidTr="00B0263C">
        <w:trPr>
          <w:trHeight w:val="57"/>
        </w:trPr>
        <w:tc>
          <w:tcPr>
            <w:tcW w:w="5000" w:type="pct"/>
            <w:gridSpan w:val="12"/>
            <w:shd w:val="clear" w:color="auto" w:fill="auto"/>
            <w:tcMar>
              <w:left w:w="43" w:type="dxa"/>
              <w:right w:w="43" w:type="dxa"/>
            </w:tcMar>
            <w:vAlign w:val="center"/>
          </w:tcPr>
          <w:p w14:paraId="6DD5A710" w14:textId="77777777" w:rsidR="004D65BA" w:rsidRPr="00D42F28" w:rsidRDefault="00BB5C26" w:rsidP="000141E9">
            <w:pPr>
              <w:jc w:val="left"/>
              <w:rPr>
                <w:color w:val="000000"/>
                <w:sz w:val="18"/>
                <w:szCs w:val="18"/>
                <w:lang w:val="en-GB" w:eastAsia="zh-CN"/>
              </w:rPr>
            </w:pPr>
            <w:r>
              <w:rPr>
                <w:rFonts w:hint="eastAsia"/>
                <w:b/>
                <w:bCs/>
                <w:sz w:val="18"/>
                <w:szCs w:val="18"/>
                <w:lang w:val="en-GB" w:eastAsia="zh-CN"/>
              </w:rPr>
              <w:t>空调</w:t>
            </w:r>
            <w:r w:rsidR="0086342D">
              <w:rPr>
                <w:rFonts w:hint="eastAsia"/>
                <w:b/>
                <w:bCs/>
                <w:sz w:val="18"/>
                <w:szCs w:val="18"/>
                <w:lang w:val="en-GB" w:eastAsia="zh-CN"/>
              </w:rPr>
              <w:t>维修</w:t>
            </w:r>
            <w:r>
              <w:rPr>
                <w:rFonts w:hint="eastAsia"/>
                <w:b/>
                <w:bCs/>
                <w:sz w:val="18"/>
                <w:szCs w:val="18"/>
                <w:lang w:val="en-GB" w:eastAsia="zh-CN"/>
              </w:rPr>
              <w:t>子行业</w:t>
            </w:r>
          </w:p>
        </w:tc>
      </w:tr>
      <w:tr w:rsidR="00B0263C" w:rsidRPr="00D42F28" w14:paraId="1AE03BDA" w14:textId="77777777" w:rsidTr="00356FE8">
        <w:trPr>
          <w:trHeight w:val="57"/>
        </w:trPr>
        <w:tc>
          <w:tcPr>
            <w:tcW w:w="570" w:type="pct"/>
            <w:shd w:val="clear" w:color="auto" w:fill="auto"/>
            <w:tcMar>
              <w:left w:w="43" w:type="dxa"/>
              <w:right w:w="43" w:type="dxa"/>
            </w:tcMar>
            <w:vAlign w:val="center"/>
            <w:hideMark/>
          </w:tcPr>
          <w:p w14:paraId="488A3295" w14:textId="77777777" w:rsidR="001E63B8" w:rsidRPr="00D42F28" w:rsidRDefault="00D01EA0" w:rsidP="00D01EA0">
            <w:pPr>
              <w:jc w:val="left"/>
              <w:rPr>
                <w:sz w:val="18"/>
                <w:szCs w:val="18"/>
                <w:lang w:val="en-GB" w:eastAsia="en-CA"/>
              </w:rPr>
            </w:pPr>
            <w:r>
              <w:rPr>
                <w:rFonts w:hint="eastAsia"/>
                <w:sz w:val="18"/>
                <w:szCs w:val="18"/>
                <w:lang w:val="en-GB" w:eastAsia="zh-CN"/>
              </w:rPr>
              <w:t>住宅</w:t>
            </w:r>
            <w:r>
              <w:rPr>
                <w:rFonts w:hint="eastAsia"/>
                <w:sz w:val="18"/>
                <w:szCs w:val="18"/>
                <w:lang w:val="en-GB" w:eastAsia="zh-CN"/>
              </w:rPr>
              <w:t xml:space="preserve"> </w:t>
            </w:r>
          </w:p>
        </w:tc>
        <w:tc>
          <w:tcPr>
            <w:tcW w:w="512" w:type="pct"/>
          </w:tcPr>
          <w:p w14:paraId="78C35B30" w14:textId="77777777" w:rsidR="001E63B8" w:rsidRPr="00D42F28" w:rsidRDefault="004D65BA" w:rsidP="00356FE8">
            <w:pPr>
              <w:jc w:val="right"/>
              <w:rPr>
                <w:sz w:val="18"/>
                <w:szCs w:val="18"/>
                <w:lang w:val="en-GB"/>
              </w:rPr>
            </w:pPr>
            <w:r w:rsidRPr="00D42F28">
              <w:rPr>
                <w:sz w:val="18"/>
                <w:szCs w:val="18"/>
                <w:lang w:val="en-GB"/>
              </w:rPr>
              <w:t>959,862</w:t>
            </w:r>
          </w:p>
        </w:tc>
        <w:tc>
          <w:tcPr>
            <w:tcW w:w="429" w:type="pct"/>
            <w:tcMar>
              <w:left w:w="43" w:type="dxa"/>
              <w:right w:w="43" w:type="dxa"/>
            </w:tcMar>
          </w:tcPr>
          <w:p w14:paraId="798E3134" w14:textId="77777777" w:rsidR="001E63B8" w:rsidRPr="00D42F28" w:rsidRDefault="002679E7" w:rsidP="00E9490D">
            <w:pPr>
              <w:jc w:val="right"/>
              <w:rPr>
                <w:sz w:val="18"/>
                <w:szCs w:val="18"/>
                <w:lang w:val="en-GB"/>
              </w:rPr>
            </w:pPr>
            <w:r w:rsidRPr="00D42F28">
              <w:rPr>
                <w:sz w:val="18"/>
                <w:szCs w:val="18"/>
                <w:lang w:val="en-GB"/>
              </w:rPr>
              <w:t>0</w:t>
            </w:r>
          </w:p>
        </w:tc>
        <w:tc>
          <w:tcPr>
            <w:tcW w:w="431" w:type="pct"/>
            <w:shd w:val="clear" w:color="auto" w:fill="auto"/>
            <w:tcMar>
              <w:left w:w="43" w:type="dxa"/>
              <w:right w:w="43" w:type="dxa"/>
            </w:tcMar>
          </w:tcPr>
          <w:p w14:paraId="5F027FF7" w14:textId="77777777" w:rsidR="001E63B8" w:rsidRPr="00D42F28" w:rsidRDefault="002679E7"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7DF40C1B" w14:textId="77777777" w:rsidR="001E63B8" w:rsidRPr="00D42F28" w:rsidRDefault="002679E7" w:rsidP="00E9490D">
            <w:pPr>
              <w:jc w:val="right"/>
              <w:rPr>
                <w:sz w:val="18"/>
                <w:szCs w:val="18"/>
                <w:lang w:val="en-GB"/>
              </w:rPr>
            </w:pPr>
            <w:r w:rsidRPr="00D42F28">
              <w:rPr>
                <w:sz w:val="18"/>
                <w:szCs w:val="18"/>
                <w:lang w:val="en-GB"/>
              </w:rPr>
              <w:t>0</w:t>
            </w:r>
          </w:p>
        </w:tc>
        <w:tc>
          <w:tcPr>
            <w:tcW w:w="427" w:type="pct"/>
            <w:shd w:val="clear" w:color="auto" w:fill="auto"/>
            <w:tcMar>
              <w:left w:w="43" w:type="dxa"/>
              <w:right w:w="43" w:type="dxa"/>
            </w:tcMar>
          </w:tcPr>
          <w:p w14:paraId="16815ECC" w14:textId="77777777" w:rsidR="001E63B8" w:rsidRPr="00D42F28" w:rsidRDefault="001E63B8" w:rsidP="00E9490D">
            <w:pPr>
              <w:jc w:val="right"/>
              <w:rPr>
                <w:sz w:val="18"/>
                <w:szCs w:val="18"/>
                <w:lang w:val="en-GB"/>
              </w:rPr>
            </w:pPr>
            <w:r w:rsidRPr="00D42F28">
              <w:rPr>
                <w:sz w:val="18"/>
                <w:szCs w:val="18"/>
                <w:lang w:val="en-GB"/>
              </w:rPr>
              <w:t>431.94</w:t>
            </w:r>
          </w:p>
        </w:tc>
        <w:tc>
          <w:tcPr>
            <w:tcW w:w="357" w:type="pct"/>
            <w:tcMar>
              <w:left w:w="43" w:type="dxa"/>
              <w:right w:w="43" w:type="dxa"/>
            </w:tcMar>
          </w:tcPr>
          <w:p w14:paraId="7C1E7CAA" w14:textId="77777777" w:rsidR="001E63B8" w:rsidRPr="00D42F28" w:rsidRDefault="001E63B8" w:rsidP="00E9490D">
            <w:pPr>
              <w:jc w:val="right"/>
              <w:rPr>
                <w:sz w:val="18"/>
                <w:szCs w:val="18"/>
                <w:lang w:val="en-GB" w:eastAsia="en-CA"/>
              </w:rPr>
            </w:pPr>
            <w:r w:rsidRPr="00D42F28">
              <w:rPr>
                <w:sz w:val="18"/>
                <w:szCs w:val="18"/>
                <w:lang w:val="en-GB" w:eastAsia="en-CA"/>
              </w:rPr>
              <w:t>0.5</w:t>
            </w:r>
            <w:r w:rsidR="009D6709" w:rsidRPr="00D42F28">
              <w:rPr>
                <w:sz w:val="18"/>
                <w:szCs w:val="18"/>
                <w:lang w:val="en-GB" w:eastAsia="en-CA"/>
              </w:rPr>
              <w:t>0</w:t>
            </w:r>
          </w:p>
        </w:tc>
        <w:tc>
          <w:tcPr>
            <w:tcW w:w="357" w:type="pct"/>
            <w:shd w:val="clear" w:color="auto" w:fill="auto"/>
            <w:tcMar>
              <w:left w:w="43" w:type="dxa"/>
              <w:right w:w="43" w:type="dxa"/>
            </w:tcMar>
          </w:tcPr>
          <w:p w14:paraId="38A18DAE" w14:textId="77777777" w:rsidR="001E63B8" w:rsidRPr="00D42F28" w:rsidRDefault="009D6709" w:rsidP="00E9490D">
            <w:pPr>
              <w:jc w:val="right"/>
              <w:rPr>
                <w:sz w:val="18"/>
                <w:szCs w:val="18"/>
                <w:lang w:val="en-GB" w:eastAsia="en-CA"/>
              </w:rPr>
            </w:pPr>
            <w:r w:rsidRPr="00D42F28">
              <w:rPr>
                <w:sz w:val="18"/>
                <w:szCs w:val="18"/>
                <w:lang w:val="en-GB" w:eastAsia="en-CA"/>
              </w:rPr>
              <w:t>0</w:t>
            </w:r>
          </w:p>
        </w:tc>
        <w:tc>
          <w:tcPr>
            <w:tcW w:w="357" w:type="pct"/>
          </w:tcPr>
          <w:p w14:paraId="28C512DF" w14:textId="77777777" w:rsidR="001E63B8" w:rsidRPr="00D42F28" w:rsidRDefault="009D6709" w:rsidP="00E9490D">
            <w:pPr>
              <w:jc w:val="right"/>
              <w:rPr>
                <w:sz w:val="18"/>
                <w:szCs w:val="18"/>
                <w:lang w:val="en-GB" w:eastAsia="en-CA"/>
              </w:rPr>
            </w:pPr>
            <w:r w:rsidRPr="00D42F28">
              <w:rPr>
                <w:sz w:val="18"/>
                <w:szCs w:val="18"/>
                <w:lang w:val="en-GB" w:eastAsia="en-CA"/>
              </w:rPr>
              <w:t>0</w:t>
            </w:r>
          </w:p>
        </w:tc>
        <w:tc>
          <w:tcPr>
            <w:tcW w:w="428" w:type="pct"/>
          </w:tcPr>
          <w:p w14:paraId="2B71B381" w14:textId="77777777" w:rsidR="001E63B8" w:rsidRPr="00D42F28" w:rsidRDefault="009D6709" w:rsidP="00E9490D">
            <w:pPr>
              <w:jc w:val="right"/>
              <w:rPr>
                <w:sz w:val="18"/>
                <w:szCs w:val="18"/>
                <w:lang w:val="en-GB" w:eastAsia="en-CA"/>
              </w:rPr>
            </w:pPr>
            <w:r w:rsidRPr="00D42F28">
              <w:rPr>
                <w:sz w:val="18"/>
                <w:szCs w:val="18"/>
                <w:lang w:val="en-GB" w:eastAsia="en-CA"/>
              </w:rPr>
              <w:t>0</w:t>
            </w:r>
          </w:p>
        </w:tc>
        <w:tc>
          <w:tcPr>
            <w:tcW w:w="429" w:type="pct"/>
            <w:shd w:val="clear" w:color="auto" w:fill="auto"/>
            <w:tcMar>
              <w:left w:w="43" w:type="dxa"/>
              <w:right w:w="43" w:type="dxa"/>
            </w:tcMar>
          </w:tcPr>
          <w:p w14:paraId="44002212" w14:textId="77777777" w:rsidR="001E63B8" w:rsidRPr="00D42F28" w:rsidRDefault="001E63B8" w:rsidP="00E9490D">
            <w:pPr>
              <w:jc w:val="right"/>
              <w:rPr>
                <w:sz w:val="18"/>
                <w:szCs w:val="18"/>
                <w:lang w:val="en-GB" w:eastAsia="en-CA"/>
              </w:rPr>
            </w:pPr>
            <w:r w:rsidRPr="00D42F28">
              <w:rPr>
                <w:color w:val="000000"/>
                <w:sz w:val="18"/>
                <w:szCs w:val="18"/>
                <w:lang w:val="en-GB"/>
              </w:rPr>
              <w:t>432.44</w:t>
            </w:r>
          </w:p>
        </w:tc>
        <w:tc>
          <w:tcPr>
            <w:tcW w:w="346" w:type="pct"/>
            <w:shd w:val="clear" w:color="auto" w:fill="auto"/>
          </w:tcPr>
          <w:p w14:paraId="5427EDF2" w14:textId="77777777" w:rsidR="001E63B8" w:rsidRPr="00D42F28" w:rsidRDefault="001E63B8" w:rsidP="00014226">
            <w:pPr>
              <w:jc w:val="center"/>
              <w:rPr>
                <w:sz w:val="18"/>
                <w:szCs w:val="18"/>
                <w:lang w:val="en-GB" w:eastAsia="en-CA"/>
              </w:rPr>
            </w:pPr>
            <w:r w:rsidRPr="00D42F28">
              <w:rPr>
                <w:color w:val="000000"/>
                <w:sz w:val="18"/>
                <w:szCs w:val="18"/>
                <w:lang w:val="en-GB"/>
              </w:rPr>
              <w:t>22.2</w:t>
            </w:r>
          </w:p>
        </w:tc>
      </w:tr>
      <w:tr w:rsidR="00B0263C" w:rsidRPr="00D42F28" w14:paraId="338E9484" w14:textId="77777777" w:rsidTr="00356FE8">
        <w:trPr>
          <w:trHeight w:val="57"/>
        </w:trPr>
        <w:tc>
          <w:tcPr>
            <w:tcW w:w="570" w:type="pct"/>
            <w:shd w:val="clear" w:color="auto" w:fill="auto"/>
            <w:tcMar>
              <w:left w:w="43" w:type="dxa"/>
              <w:right w:w="43" w:type="dxa"/>
            </w:tcMar>
            <w:vAlign w:val="center"/>
          </w:tcPr>
          <w:p w14:paraId="2764D2FE" w14:textId="77777777" w:rsidR="001E63B8" w:rsidRPr="00D42F28" w:rsidRDefault="00CE26FB" w:rsidP="00CE26FB">
            <w:pPr>
              <w:jc w:val="left"/>
              <w:rPr>
                <w:sz w:val="18"/>
                <w:szCs w:val="18"/>
                <w:lang w:val="en-GB" w:eastAsia="en-CA"/>
              </w:rPr>
            </w:pPr>
            <w:r>
              <w:rPr>
                <w:rFonts w:hint="eastAsia"/>
                <w:sz w:val="18"/>
                <w:szCs w:val="18"/>
                <w:lang w:val="en-GB" w:eastAsia="zh-CN"/>
              </w:rPr>
              <w:t>商业</w:t>
            </w:r>
          </w:p>
        </w:tc>
        <w:tc>
          <w:tcPr>
            <w:tcW w:w="512" w:type="pct"/>
          </w:tcPr>
          <w:p w14:paraId="61FF27F9" w14:textId="77777777" w:rsidR="001E63B8" w:rsidRPr="00D42F28" w:rsidRDefault="004D65BA" w:rsidP="00356FE8">
            <w:pPr>
              <w:jc w:val="right"/>
              <w:rPr>
                <w:sz w:val="18"/>
                <w:szCs w:val="18"/>
                <w:lang w:val="en-GB" w:eastAsia="en-CA"/>
              </w:rPr>
            </w:pPr>
            <w:r w:rsidRPr="00D42F28">
              <w:rPr>
                <w:sz w:val="18"/>
                <w:szCs w:val="18"/>
                <w:lang w:val="en-GB" w:eastAsia="en-CA"/>
              </w:rPr>
              <w:t>43,200</w:t>
            </w:r>
          </w:p>
        </w:tc>
        <w:tc>
          <w:tcPr>
            <w:tcW w:w="429" w:type="pct"/>
            <w:tcMar>
              <w:left w:w="43" w:type="dxa"/>
              <w:right w:w="43" w:type="dxa"/>
            </w:tcMar>
          </w:tcPr>
          <w:p w14:paraId="14AD6329" w14:textId="77777777" w:rsidR="001E63B8" w:rsidRPr="00D42F28" w:rsidRDefault="009D6709" w:rsidP="00E9490D">
            <w:pPr>
              <w:jc w:val="right"/>
              <w:rPr>
                <w:sz w:val="18"/>
                <w:szCs w:val="18"/>
                <w:lang w:val="en-GB" w:eastAsia="en-CA"/>
              </w:rPr>
            </w:pPr>
            <w:r w:rsidRPr="00D42F28">
              <w:rPr>
                <w:sz w:val="18"/>
                <w:szCs w:val="18"/>
                <w:lang w:val="en-GB" w:eastAsia="en-CA"/>
              </w:rPr>
              <w:t>0</w:t>
            </w:r>
          </w:p>
        </w:tc>
        <w:tc>
          <w:tcPr>
            <w:tcW w:w="431" w:type="pct"/>
            <w:shd w:val="clear" w:color="auto" w:fill="auto"/>
            <w:tcMar>
              <w:left w:w="43" w:type="dxa"/>
              <w:right w:w="43" w:type="dxa"/>
            </w:tcMar>
          </w:tcPr>
          <w:p w14:paraId="5AC1DE5B" w14:textId="77777777" w:rsidR="001E63B8" w:rsidRPr="00D42F28" w:rsidRDefault="009D6709"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5A7C2751" w14:textId="77777777" w:rsidR="001E63B8" w:rsidRPr="00D42F28" w:rsidRDefault="009D6709" w:rsidP="00E9490D">
            <w:pPr>
              <w:jc w:val="right"/>
              <w:rPr>
                <w:sz w:val="18"/>
                <w:szCs w:val="18"/>
                <w:lang w:val="en-GB" w:eastAsia="en-CA"/>
              </w:rPr>
            </w:pPr>
            <w:r w:rsidRPr="00D42F28">
              <w:rPr>
                <w:sz w:val="18"/>
                <w:szCs w:val="18"/>
                <w:lang w:val="en-GB" w:eastAsia="en-CA"/>
              </w:rPr>
              <w:t>0</w:t>
            </w:r>
          </w:p>
        </w:tc>
        <w:tc>
          <w:tcPr>
            <w:tcW w:w="427" w:type="pct"/>
            <w:shd w:val="clear" w:color="auto" w:fill="auto"/>
            <w:tcMar>
              <w:left w:w="43" w:type="dxa"/>
              <w:right w:w="43" w:type="dxa"/>
            </w:tcMar>
          </w:tcPr>
          <w:p w14:paraId="67FD3B98" w14:textId="77777777" w:rsidR="001E63B8" w:rsidRPr="00D42F28" w:rsidRDefault="001E63B8" w:rsidP="00E9490D">
            <w:pPr>
              <w:jc w:val="right"/>
              <w:rPr>
                <w:sz w:val="18"/>
                <w:szCs w:val="18"/>
                <w:lang w:val="en-GB"/>
              </w:rPr>
            </w:pPr>
            <w:r w:rsidRPr="00D42F28">
              <w:rPr>
                <w:sz w:val="18"/>
                <w:szCs w:val="18"/>
                <w:lang w:val="en-GB"/>
              </w:rPr>
              <w:t>107.98</w:t>
            </w:r>
          </w:p>
        </w:tc>
        <w:tc>
          <w:tcPr>
            <w:tcW w:w="357" w:type="pct"/>
            <w:tcMar>
              <w:left w:w="43" w:type="dxa"/>
              <w:right w:w="43" w:type="dxa"/>
            </w:tcMar>
          </w:tcPr>
          <w:p w14:paraId="78E42901" w14:textId="77777777" w:rsidR="001E63B8" w:rsidRPr="00D42F28" w:rsidRDefault="009D6709"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6406160E" w14:textId="77777777" w:rsidR="001E63B8" w:rsidRPr="00D42F28" w:rsidRDefault="009D6709" w:rsidP="00E9490D">
            <w:pPr>
              <w:jc w:val="right"/>
              <w:rPr>
                <w:sz w:val="18"/>
                <w:szCs w:val="18"/>
                <w:lang w:val="en-GB" w:eastAsia="en-CA"/>
              </w:rPr>
            </w:pPr>
            <w:r w:rsidRPr="00D42F28">
              <w:rPr>
                <w:sz w:val="18"/>
                <w:szCs w:val="18"/>
                <w:lang w:val="en-GB" w:eastAsia="en-CA"/>
              </w:rPr>
              <w:t>0</w:t>
            </w:r>
          </w:p>
        </w:tc>
        <w:tc>
          <w:tcPr>
            <w:tcW w:w="357" w:type="pct"/>
          </w:tcPr>
          <w:p w14:paraId="5888F951" w14:textId="77777777" w:rsidR="001E63B8" w:rsidRPr="00D42F28" w:rsidRDefault="009D6709" w:rsidP="00E9490D">
            <w:pPr>
              <w:jc w:val="right"/>
              <w:rPr>
                <w:sz w:val="18"/>
                <w:szCs w:val="18"/>
                <w:lang w:val="en-GB" w:eastAsia="en-CA"/>
              </w:rPr>
            </w:pPr>
            <w:r w:rsidRPr="00D42F28">
              <w:rPr>
                <w:sz w:val="18"/>
                <w:szCs w:val="18"/>
                <w:lang w:val="en-GB" w:eastAsia="en-CA"/>
              </w:rPr>
              <w:t>0</w:t>
            </w:r>
          </w:p>
        </w:tc>
        <w:tc>
          <w:tcPr>
            <w:tcW w:w="428" w:type="pct"/>
          </w:tcPr>
          <w:p w14:paraId="19D1774A" w14:textId="77777777" w:rsidR="001E63B8" w:rsidRPr="00D42F28" w:rsidRDefault="009D6709" w:rsidP="00E9490D">
            <w:pPr>
              <w:jc w:val="right"/>
              <w:rPr>
                <w:sz w:val="18"/>
                <w:szCs w:val="18"/>
                <w:lang w:val="en-GB" w:eastAsia="en-CA"/>
              </w:rPr>
            </w:pPr>
            <w:r w:rsidRPr="00D42F28">
              <w:rPr>
                <w:sz w:val="18"/>
                <w:szCs w:val="18"/>
                <w:lang w:val="en-GB" w:eastAsia="en-CA"/>
              </w:rPr>
              <w:t>0</w:t>
            </w:r>
          </w:p>
        </w:tc>
        <w:tc>
          <w:tcPr>
            <w:tcW w:w="429" w:type="pct"/>
            <w:shd w:val="clear" w:color="auto" w:fill="auto"/>
            <w:tcMar>
              <w:left w:w="43" w:type="dxa"/>
              <w:right w:w="43" w:type="dxa"/>
            </w:tcMar>
          </w:tcPr>
          <w:p w14:paraId="13DA03B7" w14:textId="77777777" w:rsidR="001E63B8" w:rsidRPr="00D42F28" w:rsidRDefault="001E63B8" w:rsidP="00E9490D">
            <w:pPr>
              <w:jc w:val="right"/>
              <w:rPr>
                <w:sz w:val="18"/>
                <w:szCs w:val="18"/>
                <w:lang w:val="en-GB" w:eastAsia="en-CA"/>
              </w:rPr>
            </w:pPr>
            <w:r w:rsidRPr="00D42F28">
              <w:rPr>
                <w:color w:val="000000"/>
                <w:sz w:val="18"/>
                <w:szCs w:val="18"/>
                <w:lang w:val="en-GB"/>
              </w:rPr>
              <w:t>107.98</w:t>
            </w:r>
          </w:p>
        </w:tc>
        <w:tc>
          <w:tcPr>
            <w:tcW w:w="346" w:type="pct"/>
            <w:shd w:val="clear" w:color="auto" w:fill="auto"/>
          </w:tcPr>
          <w:p w14:paraId="2DCD2EF1" w14:textId="77777777" w:rsidR="001E63B8" w:rsidRPr="00D42F28" w:rsidRDefault="001E63B8" w:rsidP="00014226">
            <w:pPr>
              <w:jc w:val="center"/>
              <w:rPr>
                <w:sz w:val="18"/>
                <w:szCs w:val="18"/>
                <w:lang w:val="en-GB" w:eastAsia="en-CA"/>
              </w:rPr>
            </w:pPr>
            <w:r w:rsidRPr="00D42F28">
              <w:rPr>
                <w:color w:val="000000"/>
                <w:sz w:val="18"/>
                <w:szCs w:val="18"/>
                <w:lang w:val="en-GB"/>
              </w:rPr>
              <w:t>5.5</w:t>
            </w:r>
          </w:p>
        </w:tc>
      </w:tr>
      <w:tr w:rsidR="00B0263C" w:rsidRPr="00D42F28" w14:paraId="0AE3FA73" w14:textId="77777777" w:rsidTr="00356FE8">
        <w:trPr>
          <w:trHeight w:val="57"/>
        </w:trPr>
        <w:tc>
          <w:tcPr>
            <w:tcW w:w="570" w:type="pct"/>
            <w:shd w:val="clear" w:color="auto" w:fill="auto"/>
            <w:tcMar>
              <w:left w:w="43" w:type="dxa"/>
              <w:right w:w="43" w:type="dxa"/>
            </w:tcMar>
            <w:vAlign w:val="center"/>
          </w:tcPr>
          <w:p w14:paraId="7FE451EF" w14:textId="77777777" w:rsidR="001E63B8" w:rsidRPr="00D42F28" w:rsidRDefault="00CE26FB" w:rsidP="00CE26FB">
            <w:pPr>
              <w:jc w:val="left"/>
              <w:rPr>
                <w:sz w:val="18"/>
                <w:szCs w:val="18"/>
                <w:lang w:val="en-GB" w:eastAsia="en-CA"/>
              </w:rPr>
            </w:pPr>
            <w:r>
              <w:rPr>
                <w:rFonts w:hint="eastAsia"/>
                <w:sz w:val="18"/>
                <w:szCs w:val="18"/>
                <w:lang w:val="en-GB" w:eastAsia="zh-CN"/>
              </w:rPr>
              <w:t>冷水机</w:t>
            </w:r>
          </w:p>
        </w:tc>
        <w:tc>
          <w:tcPr>
            <w:tcW w:w="512" w:type="pct"/>
          </w:tcPr>
          <w:p w14:paraId="752830B0" w14:textId="77777777" w:rsidR="001E63B8" w:rsidRPr="00D42F28" w:rsidRDefault="004D65BA" w:rsidP="00356FE8">
            <w:pPr>
              <w:jc w:val="right"/>
              <w:rPr>
                <w:sz w:val="18"/>
                <w:szCs w:val="18"/>
                <w:lang w:val="en-GB"/>
              </w:rPr>
            </w:pPr>
            <w:r w:rsidRPr="00D42F28">
              <w:rPr>
                <w:sz w:val="18"/>
                <w:szCs w:val="18"/>
                <w:lang w:val="en-GB"/>
              </w:rPr>
              <w:t>201</w:t>
            </w:r>
          </w:p>
        </w:tc>
        <w:tc>
          <w:tcPr>
            <w:tcW w:w="429" w:type="pct"/>
            <w:tcMar>
              <w:left w:w="43" w:type="dxa"/>
              <w:right w:w="43" w:type="dxa"/>
            </w:tcMar>
          </w:tcPr>
          <w:p w14:paraId="21E0BB50" w14:textId="77777777" w:rsidR="001E63B8" w:rsidRPr="00D42F28" w:rsidRDefault="001E63B8" w:rsidP="00E9490D">
            <w:pPr>
              <w:jc w:val="right"/>
              <w:rPr>
                <w:sz w:val="18"/>
                <w:szCs w:val="18"/>
                <w:lang w:val="en-GB" w:eastAsia="en-CA"/>
              </w:rPr>
            </w:pPr>
            <w:r w:rsidRPr="00D42F28">
              <w:rPr>
                <w:sz w:val="18"/>
                <w:szCs w:val="18"/>
                <w:lang w:val="en-GB"/>
              </w:rPr>
              <w:t>60.48</w:t>
            </w:r>
          </w:p>
        </w:tc>
        <w:tc>
          <w:tcPr>
            <w:tcW w:w="431" w:type="pct"/>
            <w:shd w:val="clear" w:color="auto" w:fill="auto"/>
            <w:tcMar>
              <w:left w:w="43" w:type="dxa"/>
              <w:right w:w="43" w:type="dxa"/>
            </w:tcMar>
          </w:tcPr>
          <w:p w14:paraId="457EAAC7" w14:textId="77777777" w:rsidR="001E63B8" w:rsidRPr="00D42F28" w:rsidRDefault="001E63B8" w:rsidP="00E9490D">
            <w:pPr>
              <w:jc w:val="right"/>
              <w:rPr>
                <w:sz w:val="18"/>
                <w:szCs w:val="18"/>
                <w:lang w:val="en-GB" w:eastAsia="en-CA"/>
              </w:rPr>
            </w:pPr>
            <w:r w:rsidRPr="00D42F28">
              <w:rPr>
                <w:sz w:val="18"/>
                <w:szCs w:val="18"/>
                <w:lang w:val="en-GB" w:eastAsia="en-CA"/>
              </w:rPr>
              <w:t>54.33</w:t>
            </w:r>
          </w:p>
        </w:tc>
        <w:tc>
          <w:tcPr>
            <w:tcW w:w="357" w:type="pct"/>
            <w:shd w:val="clear" w:color="auto" w:fill="auto"/>
            <w:tcMar>
              <w:left w:w="43" w:type="dxa"/>
              <w:right w:w="43" w:type="dxa"/>
            </w:tcMar>
          </w:tcPr>
          <w:p w14:paraId="276A6F68" w14:textId="77777777" w:rsidR="001E63B8" w:rsidRPr="00D42F28" w:rsidRDefault="00BF15EF" w:rsidP="00E9490D">
            <w:pPr>
              <w:jc w:val="right"/>
              <w:rPr>
                <w:sz w:val="18"/>
                <w:szCs w:val="18"/>
                <w:lang w:val="en-GB" w:eastAsia="en-CA"/>
              </w:rPr>
            </w:pPr>
            <w:r w:rsidRPr="00D42F28">
              <w:rPr>
                <w:sz w:val="18"/>
                <w:szCs w:val="18"/>
                <w:lang w:val="en-GB" w:eastAsia="en-CA"/>
              </w:rPr>
              <w:t>0</w:t>
            </w:r>
          </w:p>
        </w:tc>
        <w:tc>
          <w:tcPr>
            <w:tcW w:w="427" w:type="pct"/>
            <w:shd w:val="clear" w:color="auto" w:fill="auto"/>
            <w:tcMar>
              <w:left w:w="43" w:type="dxa"/>
              <w:right w:w="43" w:type="dxa"/>
            </w:tcMar>
          </w:tcPr>
          <w:p w14:paraId="3940BDD3" w14:textId="77777777" w:rsidR="001E63B8" w:rsidRPr="00D42F28" w:rsidRDefault="00BF15EF" w:rsidP="00E9490D">
            <w:pPr>
              <w:jc w:val="right"/>
              <w:rPr>
                <w:sz w:val="18"/>
                <w:szCs w:val="18"/>
                <w:lang w:val="en-GB"/>
              </w:rPr>
            </w:pPr>
            <w:r w:rsidRPr="00D42F28">
              <w:rPr>
                <w:sz w:val="18"/>
                <w:szCs w:val="18"/>
                <w:lang w:val="en-GB"/>
              </w:rPr>
              <w:t>0</w:t>
            </w:r>
          </w:p>
        </w:tc>
        <w:tc>
          <w:tcPr>
            <w:tcW w:w="357" w:type="pct"/>
            <w:tcMar>
              <w:left w:w="43" w:type="dxa"/>
              <w:right w:w="43" w:type="dxa"/>
            </w:tcMar>
          </w:tcPr>
          <w:p w14:paraId="03BF27B7" w14:textId="77777777" w:rsidR="001E63B8" w:rsidRPr="00D42F28" w:rsidRDefault="00BF15EF"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576345B6" w14:textId="77777777" w:rsidR="001E63B8" w:rsidRPr="00D42F28" w:rsidRDefault="00BF15EF" w:rsidP="00E9490D">
            <w:pPr>
              <w:jc w:val="right"/>
              <w:rPr>
                <w:sz w:val="18"/>
                <w:szCs w:val="18"/>
                <w:lang w:val="en-GB" w:eastAsia="en-CA"/>
              </w:rPr>
            </w:pPr>
            <w:r w:rsidRPr="00D42F28">
              <w:rPr>
                <w:sz w:val="18"/>
                <w:szCs w:val="18"/>
                <w:lang w:val="en-GB" w:eastAsia="en-CA"/>
              </w:rPr>
              <w:t>0</w:t>
            </w:r>
          </w:p>
        </w:tc>
        <w:tc>
          <w:tcPr>
            <w:tcW w:w="357" w:type="pct"/>
          </w:tcPr>
          <w:p w14:paraId="167633BB" w14:textId="77777777" w:rsidR="001E63B8" w:rsidRPr="00D42F28" w:rsidRDefault="00BF15EF" w:rsidP="00E9490D">
            <w:pPr>
              <w:jc w:val="right"/>
              <w:rPr>
                <w:sz w:val="18"/>
                <w:szCs w:val="18"/>
                <w:lang w:val="en-GB" w:eastAsia="en-CA"/>
              </w:rPr>
            </w:pPr>
            <w:r w:rsidRPr="00D42F28">
              <w:rPr>
                <w:sz w:val="18"/>
                <w:szCs w:val="18"/>
                <w:lang w:val="en-GB" w:eastAsia="en-CA"/>
              </w:rPr>
              <w:t>0</w:t>
            </w:r>
          </w:p>
        </w:tc>
        <w:tc>
          <w:tcPr>
            <w:tcW w:w="428" w:type="pct"/>
          </w:tcPr>
          <w:p w14:paraId="4FAB53E4" w14:textId="77777777" w:rsidR="001E63B8" w:rsidRPr="00D42F28" w:rsidRDefault="00BF15EF" w:rsidP="00E9490D">
            <w:pPr>
              <w:jc w:val="right"/>
              <w:rPr>
                <w:sz w:val="18"/>
                <w:szCs w:val="18"/>
                <w:lang w:val="en-GB" w:eastAsia="en-CA"/>
              </w:rPr>
            </w:pPr>
            <w:r w:rsidRPr="00D42F28">
              <w:rPr>
                <w:sz w:val="18"/>
                <w:szCs w:val="18"/>
                <w:lang w:val="en-GB" w:eastAsia="en-CA"/>
              </w:rPr>
              <w:t>0</w:t>
            </w:r>
          </w:p>
        </w:tc>
        <w:tc>
          <w:tcPr>
            <w:tcW w:w="429" w:type="pct"/>
            <w:shd w:val="clear" w:color="auto" w:fill="auto"/>
            <w:tcMar>
              <w:left w:w="43" w:type="dxa"/>
              <w:right w:w="43" w:type="dxa"/>
            </w:tcMar>
          </w:tcPr>
          <w:p w14:paraId="7ABE2C30" w14:textId="77777777" w:rsidR="001E63B8" w:rsidRPr="00D42F28" w:rsidRDefault="001E63B8" w:rsidP="00E9490D">
            <w:pPr>
              <w:jc w:val="right"/>
              <w:rPr>
                <w:sz w:val="18"/>
                <w:szCs w:val="18"/>
                <w:lang w:val="en-GB" w:eastAsia="en-CA"/>
              </w:rPr>
            </w:pPr>
            <w:r w:rsidRPr="00D42F28">
              <w:rPr>
                <w:color w:val="000000"/>
                <w:sz w:val="18"/>
                <w:szCs w:val="18"/>
                <w:lang w:val="en-GB"/>
              </w:rPr>
              <w:t>114.81</w:t>
            </w:r>
          </w:p>
        </w:tc>
        <w:tc>
          <w:tcPr>
            <w:tcW w:w="346" w:type="pct"/>
            <w:shd w:val="clear" w:color="auto" w:fill="auto"/>
          </w:tcPr>
          <w:p w14:paraId="6CB22FE3" w14:textId="77777777" w:rsidR="001E63B8" w:rsidRPr="00D42F28" w:rsidRDefault="001E63B8" w:rsidP="00014226">
            <w:pPr>
              <w:jc w:val="center"/>
              <w:rPr>
                <w:sz w:val="18"/>
                <w:szCs w:val="18"/>
                <w:lang w:val="en-GB" w:eastAsia="en-CA"/>
              </w:rPr>
            </w:pPr>
            <w:r w:rsidRPr="00D42F28">
              <w:rPr>
                <w:color w:val="000000"/>
                <w:sz w:val="18"/>
                <w:szCs w:val="18"/>
                <w:lang w:val="en-GB"/>
              </w:rPr>
              <w:t>5.9</w:t>
            </w:r>
          </w:p>
        </w:tc>
      </w:tr>
      <w:tr w:rsidR="00B0263C" w:rsidRPr="00D42F28" w14:paraId="03CE0C11" w14:textId="77777777" w:rsidTr="00356FE8">
        <w:trPr>
          <w:trHeight w:val="57"/>
        </w:trPr>
        <w:tc>
          <w:tcPr>
            <w:tcW w:w="570" w:type="pct"/>
            <w:shd w:val="clear" w:color="auto" w:fill="auto"/>
            <w:tcMar>
              <w:left w:w="43" w:type="dxa"/>
              <w:right w:w="43" w:type="dxa"/>
            </w:tcMar>
            <w:vAlign w:val="center"/>
            <w:hideMark/>
          </w:tcPr>
          <w:p w14:paraId="670BBF4E" w14:textId="77777777" w:rsidR="004D65BA" w:rsidRPr="00D42F28" w:rsidRDefault="00251770" w:rsidP="000141E9">
            <w:pPr>
              <w:jc w:val="left"/>
              <w:rPr>
                <w:sz w:val="18"/>
                <w:szCs w:val="18"/>
                <w:lang w:val="en-GB" w:eastAsia="zh-CN"/>
              </w:rPr>
            </w:pPr>
            <w:r>
              <w:rPr>
                <w:rFonts w:hint="eastAsia"/>
                <w:sz w:val="18"/>
                <w:szCs w:val="18"/>
                <w:lang w:val="en-GB" w:eastAsia="zh-CN"/>
              </w:rPr>
              <w:t>汽车</w:t>
            </w:r>
            <w:r w:rsidR="00CC5337">
              <w:rPr>
                <w:rFonts w:hint="eastAsia"/>
                <w:sz w:val="18"/>
                <w:szCs w:val="18"/>
                <w:lang w:val="en-GB" w:eastAsia="zh-CN"/>
              </w:rPr>
              <w:t>空调</w:t>
            </w:r>
          </w:p>
        </w:tc>
        <w:tc>
          <w:tcPr>
            <w:tcW w:w="512" w:type="pct"/>
          </w:tcPr>
          <w:p w14:paraId="48B6EFA6" w14:textId="77777777" w:rsidR="004D65BA" w:rsidRPr="00D42F28" w:rsidRDefault="004D65BA" w:rsidP="00356FE8">
            <w:pPr>
              <w:jc w:val="right"/>
              <w:rPr>
                <w:sz w:val="18"/>
                <w:szCs w:val="18"/>
                <w:lang w:val="en-GB"/>
              </w:rPr>
            </w:pPr>
            <w:r w:rsidRPr="00D42F28">
              <w:rPr>
                <w:sz w:val="18"/>
                <w:szCs w:val="18"/>
                <w:lang w:val="en-GB"/>
              </w:rPr>
              <w:t>2,376,060</w:t>
            </w:r>
          </w:p>
        </w:tc>
        <w:tc>
          <w:tcPr>
            <w:tcW w:w="429" w:type="pct"/>
            <w:tcMar>
              <w:left w:w="43" w:type="dxa"/>
              <w:right w:w="43" w:type="dxa"/>
            </w:tcMar>
          </w:tcPr>
          <w:p w14:paraId="2D1484C1" w14:textId="77777777" w:rsidR="004D65BA" w:rsidRPr="00D42F28" w:rsidRDefault="004D65BA" w:rsidP="00E9490D">
            <w:pPr>
              <w:jc w:val="right"/>
              <w:rPr>
                <w:sz w:val="18"/>
                <w:szCs w:val="18"/>
                <w:lang w:val="en-GB" w:eastAsia="en-CA"/>
              </w:rPr>
            </w:pPr>
            <w:r w:rsidRPr="00D42F28">
              <w:rPr>
                <w:sz w:val="18"/>
                <w:szCs w:val="18"/>
                <w:lang w:val="en-GB"/>
              </w:rPr>
              <w:t>665.30</w:t>
            </w:r>
          </w:p>
        </w:tc>
        <w:tc>
          <w:tcPr>
            <w:tcW w:w="431" w:type="pct"/>
            <w:shd w:val="clear" w:color="auto" w:fill="auto"/>
            <w:tcMar>
              <w:left w:w="43" w:type="dxa"/>
              <w:right w:w="43" w:type="dxa"/>
            </w:tcMar>
          </w:tcPr>
          <w:p w14:paraId="0735A49A" w14:textId="77777777" w:rsidR="004D65BA" w:rsidRPr="00D42F28" w:rsidRDefault="00BF15EF"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2FF85C2C" w14:textId="77777777" w:rsidR="004D65BA" w:rsidRPr="00D42F28" w:rsidRDefault="00BF15EF" w:rsidP="00E9490D">
            <w:pPr>
              <w:jc w:val="right"/>
              <w:rPr>
                <w:sz w:val="18"/>
                <w:szCs w:val="18"/>
                <w:lang w:val="en-GB" w:eastAsia="en-CA"/>
              </w:rPr>
            </w:pPr>
            <w:r w:rsidRPr="00D42F28">
              <w:rPr>
                <w:sz w:val="18"/>
                <w:szCs w:val="18"/>
                <w:lang w:val="en-GB" w:eastAsia="en-CA"/>
              </w:rPr>
              <w:t>0</w:t>
            </w:r>
          </w:p>
        </w:tc>
        <w:tc>
          <w:tcPr>
            <w:tcW w:w="427" w:type="pct"/>
            <w:shd w:val="clear" w:color="auto" w:fill="auto"/>
            <w:tcMar>
              <w:left w:w="43" w:type="dxa"/>
              <w:right w:w="43" w:type="dxa"/>
            </w:tcMar>
          </w:tcPr>
          <w:p w14:paraId="65F4CE9C" w14:textId="77777777" w:rsidR="004D65BA" w:rsidRPr="00D42F28" w:rsidRDefault="00BF15EF" w:rsidP="00E9490D">
            <w:pPr>
              <w:jc w:val="right"/>
              <w:rPr>
                <w:sz w:val="18"/>
                <w:szCs w:val="18"/>
                <w:lang w:val="en-GB"/>
              </w:rPr>
            </w:pPr>
            <w:r w:rsidRPr="00D42F28">
              <w:rPr>
                <w:sz w:val="18"/>
                <w:szCs w:val="18"/>
                <w:lang w:val="en-GB"/>
              </w:rPr>
              <w:t>0</w:t>
            </w:r>
          </w:p>
        </w:tc>
        <w:tc>
          <w:tcPr>
            <w:tcW w:w="357" w:type="pct"/>
            <w:tcMar>
              <w:left w:w="43" w:type="dxa"/>
              <w:right w:w="43" w:type="dxa"/>
            </w:tcMar>
          </w:tcPr>
          <w:p w14:paraId="7BA73393" w14:textId="77777777" w:rsidR="004D65BA" w:rsidRPr="00D42F28" w:rsidRDefault="00BF15EF"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587286BC" w14:textId="77777777" w:rsidR="004D65BA" w:rsidRPr="00D42F28" w:rsidRDefault="00BF15EF" w:rsidP="00E9490D">
            <w:pPr>
              <w:jc w:val="right"/>
              <w:rPr>
                <w:sz w:val="18"/>
                <w:szCs w:val="18"/>
                <w:lang w:val="en-GB" w:eastAsia="en-CA"/>
              </w:rPr>
            </w:pPr>
            <w:r w:rsidRPr="00D42F28">
              <w:rPr>
                <w:sz w:val="18"/>
                <w:szCs w:val="18"/>
                <w:lang w:val="en-GB" w:eastAsia="en-CA"/>
              </w:rPr>
              <w:t>0</w:t>
            </w:r>
          </w:p>
        </w:tc>
        <w:tc>
          <w:tcPr>
            <w:tcW w:w="357" w:type="pct"/>
          </w:tcPr>
          <w:p w14:paraId="3CA7CFB6" w14:textId="77777777" w:rsidR="004D65BA" w:rsidRPr="00D42F28" w:rsidRDefault="00BF15EF" w:rsidP="00E9490D">
            <w:pPr>
              <w:jc w:val="right"/>
              <w:rPr>
                <w:sz w:val="18"/>
                <w:szCs w:val="18"/>
                <w:lang w:val="en-GB" w:eastAsia="en-CA"/>
              </w:rPr>
            </w:pPr>
            <w:r w:rsidRPr="00D42F28">
              <w:rPr>
                <w:sz w:val="18"/>
                <w:szCs w:val="18"/>
                <w:lang w:val="en-GB" w:eastAsia="en-CA"/>
              </w:rPr>
              <w:t>0</w:t>
            </w:r>
          </w:p>
        </w:tc>
        <w:tc>
          <w:tcPr>
            <w:tcW w:w="428" w:type="pct"/>
          </w:tcPr>
          <w:p w14:paraId="0CD844CC" w14:textId="77777777" w:rsidR="004D65BA" w:rsidRPr="00D42F28" w:rsidRDefault="00BF15EF" w:rsidP="00E9490D">
            <w:pPr>
              <w:jc w:val="right"/>
              <w:rPr>
                <w:sz w:val="18"/>
                <w:szCs w:val="18"/>
                <w:lang w:val="en-GB" w:eastAsia="en-CA"/>
              </w:rPr>
            </w:pPr>
            <w:r w:rsidRPr="00D42F28">
              <w:rPr>
                <w:sz w:val="18"/>
                <w:szCs w:val="18"/>
                <w:lang w:val="en-GB" w:eastAsia="en-CA"/>
              </w:rPr>
              <w:t>0</w:t>
            </w:r>
          </w:p>
        </w:tc>
        <w:tc>
          <w:tcPr>
            <w:tcW w:w="429" w:type="pct"/>
            <w:shd w:val="clear" w:color="auto" w:fill="auto"/>
            <w:tcMar>
              <w:left w:w="43" w:type="dxa"/>
              <w:right w:w="43" w:type="dxa"/>
            </w:tcMar>
          </w:tcPr>
          <w:p w14:paraId="5FD40B1E" w14:textId="77777777" w:rsidR="004D65BA" w:rsidRPr="00D42F28" w:rsidRDefault="004D65BA" w:rsidP="00E9490D">
            <w:pPr>
              <w:jc w:val="right"/>
              <w:rPr>
                <w:sz w:val="18"/>
                <w:szCs w:val="18"/>
                <w:lang w:val="en-GB" w:eastAsia="en-CA"/>
              </w:rPr>
            </w:pPr>
            <w:r w:rsidRPr="00D42F28">
              <w:rPr>
                <w:color w:val="000000"/>
                <w:sz w:val="18"/>
                <w:szCs w:val="18"/>
                <w:lang w:val="en-GB"/>
              </w:rPr>
              <w:t>665.3</w:t>
            </w:r>
            <w:r w:rsidR="00BF15EF" w:rsidRPr="00D42F28">
              <w:rPr>
                <w:color w:val="000000"/>
                <w:sz w:val="18"/>
                <w:szCs w:val="18"/>
                <w:lang w:val="en-GB"/>
              </w:rPr>
              <w:t>0</w:t>
            </w:r>
          </w:p>
        </w:tc>
        <w:tc>
          <w:tcPr>
            <w:tcW w:w="346" w:type="pct"/>
            <w:shd w:val="clear" w:color="auto" w:fill="auto"/>
          </w:tcPr>
          <w:p w14:paraId="64BB62E6" w14:textId="77777777" w:rsidR="004D65BA" w:rsidRPr="00D42F28" w:rsidRDefault="004D65BA" w:rsidP="00014226">
            <w:pPr>
              <w:jc w:val="center"/>
              <w:rPr>
                <w:sz w:val="18"/>
                <w:szCs w:val="18"/>
                <w:lang w:val="en-GB" w:eastAsia="en-CA"/>
              </w:rPr>
            </w:pPr>
            <w:r w:rsidRPr="00D42F28">
              <w:rPr>
                <w:color w:val="000000"/>
                <w:sz w:val="18"/>
                <w:szCs w:val="18"/>
                <w:lang w:val="en-GB"/>
              </w:rPr>
              <w:t>34.2</w:t>
            </w:r>
          </w:p>
        </w:tc>
      </w:tr>
      <w:tr w:rsidR="00356FE8" w:rsidRPr="00D42F28" w14:paraId="739C38F0" w14:textId="77777777" w:rsidTr="00356FE8">
        <w:trPr>
          <w:trHeight w:val="57"/>
        </w:trPr>
        <w:tc>
          <w:tcPr>
            <w:tcW w:w="570" w:type="pct"/>
            <w:shd w:val="clear" w:color="auto" w:fill="auto"/>
            <w:tcMar>
              <w:left w:w="43" w:type="dxa"/>
              <w:right w:w="43" w:type="dxa"/>
            </w:tcMar>
            <w:vAlign w:val="center"/>
          </w:tcPr>
          <w:p w14:paraId="12B19AFB" w14:textId="77777777" w:rsidR="00356FE8" w:rsidRPr="00D42F28" w:rsidRDefault="00BD4000" w:rsidP="000141E9">
            <w:pPr>
              <w:jc w:val="left"/>
              <w:rPr>
                <w:b/>
                <w:bCs/>
                <w:color w:val="000000"/>
                <w:sz w:val="18"/>
                <w:szCs w:val="18"/>
                <w:lang w:val="en-GB" w:eastAsia="zh-CN"/>
              </w:rPr>
            </w:pPr>
            <w:r>
              <w:rPr>
                <w:rFonts w:hint="eastAsia"/>
                <w:b/>
                <w:bCs/>
                <w:sz w:val="18"/>
                <w:szCs w:val="18"/>
                <w:lang w:val="en-GB" w:eastAsia="zh-CN"/>
              </w:rPr>
              <w:t>共计</w:t>
            </w:r>
          </w:p>
        </w:tc>
        <w:tc>
          <w:tcPr>
            <w:tcW w:w="512" w:type="pct"/>
            <w:shd w:val="clear" w:color="auto" w:fill="auto"/>
          </w:tcPr>
          <w:p w14:paraId="42934881" w14:textId="77777777" w:rsidR="00356FE8" w:rsidRPr="00D42F28" w:rsidRDefault="00BD4000" w:rsidP="00356FE8">
            <w:pPr>
              <w:jc w:val="right"/>
              <w:rPr>
                <w:b/>
                <w:bCs/>
                <w:color w:val="000000"/>
                <w:sz w:val="18"/>
                <w:szCs w:val="18"/>
                <w:lang w:val="en-GB" w:eastAsia="zh-CN"/>
              </w:rPr>
            </w:pPr>
            <w:r>
              <w:rPr>
                <w:rFonts w:hint="eastAsia"/>
                <w:b/>
                <w:bCs/>
                <w:color w:val="000000"/>
                <w:sz w:val="18"/>
                <w:szCs w:val="18"/>
                <w:lang w:val="en-GB" w:eastAsia="zh-CN"/>
              </w:rPr>
              <w:t>暂缺</w:t>
            </w:r>
          </w:p>
        </w:tc>
        <w:tc>
          <w:tcPr>
            <w:tcW w:w="429" w:type="pct"/>
            <w:tcMar>
              <w:left w:w="43" w:type="dxa"/>
              <w:right w:w="43" w:type="dxa"/>
            </w:tcMar>
            <w:vAlign w:val="center"/>
          </w:tcPr>
          <w:p w14:paraId="275154FB" w14:textId="77777777" w:rsidR="00356FE8" w:rsidRPr="00D42F28" w:rsidRDefault="00356FE8" w:rsidP="000141E9">
            <w:pPr>
              <w:jc w:val="right"/>
              <w:rPr>
                <w:b/>
                <w:bCs/>
                <w:sz w:val="18"/>
                <w:szCs w:val="18"/>
                <w:lang w:val="en-GB" w:eastAsia="en-CA"/>
              </w:rPr>
            </w:pPr>
            <w:r w:rsidRPr="00D42F28">
              <w:rPr>
                <w:b/>
                <w:bCs/>
                <w:color w:val="000000"/>
                <w:sz w:val="18"/>
                <w:szCs w:val="18"/>
                <w:lang w:val="en-GB"/>
              </w:rPr>
              <w:t>1,088.67</w:t>
            </w:r>
          </w:p>
        </w:tc>
        <w:tc>
          <w:tcPr>
            <w:tcW w:w="431" w:type="pct"/>
            <w:shd w:val="clear" w:color="auto" w:fill="auto"/>
            <w:tcMar>
              <w:left w:w="43" w:type="dxa"/>
              <w:right w:w="43" w:type="dxa"/>
            </w:tcMar>
            <w:vAlign w:val="center"/>
          </w:tcPr>
          <w:p w14:paraId="7635EC09" w14:textId="77777777" w:rsidR="00356FE8" w:rsidRPr="00D42F28" w:rsidRDefault="00356FE8" w:rsidP="000141E9">
            <w:pPr>
              <w:jc w:val="right"/>
              <w:rPr>
                <w:b/>
                <w:bCs/>
                <w:sz w:val="18"/>
                <w:szCs w:val="18"/>
                <w:lang w:val="en-GB" w:eastAsia="en-CA"/>
              </w:rPr>
            </w:pPr>
            <w:r w:rsidRPr="00D42F28">
              <w:rPr>
                <w:b/>
                <w:bCs/>
                <w:color w:val="000000"/>
                <w:sz w:val="18"/>
                <w:szCs w:val="18"/>
                <w:lang w:val="en-GB"/>
              </w:rPr>
              <w:t>291.76</w:t>
            </w:r>
          </w:p>
        </w:tc>
        <w:tc>
          <w:tcPr>
            <w:tcW w:w="357" w:type="pct"/>
            <w:shd w:val="clear" w:color="auto" w:fill="auto"/>
            <w:tcMar>
              <w:left w:w="43" w:type="dxa"/>
              <w:right w:w="43" w:type="dxa"/>
            </w:tcMar>
            <w:vAlign w:val="center"/>
          </w:tcPr>
          <w:p w14:paraId="0DAD00B8" w14:textId="77777777" w:rsidR="00356FE8" w:rsidRPr="00D42F28" w:rsidRDefault="00356FE8" w:rsidP="000141E9">
            <w:pPr>
              <w:jc w:val="right"/>
              <w:rPr>
                <w:b/>
                <w:bCs/>
                <w:color w:val="000000"/>
                <w:sz w:val="18"/>
                <w:szCs w:val="18"/>
                <w:lang w:val="en-GB"/>
              </w:rPr>
            </w:pPr>
            <w:r w:rsidRPr="00D42F28">
              <w:rPr>
                <w:b/>
                <w:bCs/>
                <w:color w:val="000000"/>
                <w:sz w:val="18"/>
                <w:szCs w:val="18"/>
                <w:lang w:val="en-GB"/>
              </w:rPr>
              <w:t>9.69</w:t>
            </w:r>
          </w:p>
        </w:tc>
        <w:tc>
          <w:tcPr>
            <w:tcW w:w="427" w:type="pct"/>
            <w:shd w:val="clear" w:color="auto" w:fill="auto"/>
            <w:tcMar>
              <w:left w:w="43" w:type="dxa"/>
              <w:right w:w="43" w:type="dxa"/>
            </w:tcMar>
            <w:vAlign w:val="center"/>
          </w:tcPr>
          <w:p w14:paraId="4101589A" w14:textId="77777777" w:rsidR="00356FE8" w:rsidRPr="00D42F28" w:rsidRDefault="00356FE8" w:rsidP="000141E9">
            <w:pPr>
              <w:jc w:val="right"/>
              <w:rPr>
                <w:b/>
                <w:bCs/>
                <w:sz w:val="18"/>
                <w:szCs w:val="18"/>
                <w:lang w:val="en-GB" w:eastAsia="en-CA"/>
              </w:rPr>
            </w:pPr>
            <w:r w:rsidRPr="00D42F28">
              <w:rPr>
                <w:b/>
                <w:bCs/>
                <w:color w:val="000000"/>
                <w:sz w:val="18"/>
                <w:szCs w:val="18"/>
                <w:lang w:val="en-GB"/>
              </w:rPr>
              <w:t>539.92</w:t>
            </w:r>
          </w:p>
        </w:tc>
        <w:tc>
          <w:tcPr>
            <w:tcW w:w="357" w:type="pct"/>
            <w:tcMar>
              <w:left w:w="43" w:type="dxa"/>
              <w:right w:w="43" w:type="dxa"/>
            </w:tcMar>
            <w:vAlign w:val="center"/>
          </w:tcPr>
          <w:p w14:paraId="6BB0E9E7" w14:textId="77777777" w:rsidR="00356FE8" w:rsidRPr="00D42F28" w:rsidRDefault="00356FE8" w:rsidP="000141E9">
            <w:pPr>
              <w:jc w:val="right"/>
              <w:rPr>
                <w:b/>
                <w:bCs/>
                <w:sz w:val="18"/>
                <w:szCs w:val="18"/>
                <w:lang w:val="en-GB" w:eastAsia="en-CA"/>
              </w:rPr>
            </w:pPr>
            <w:r w:rsidRPr="00D42F28">
              <w:rPr>
                <w:b/>
                <w:bCs/>
                <w:color w:val="000000"/>
                <w:sz w:val="18"/>
                <w:szCs w:val="18"/>
                <w:lang w:val="en-GB"/>
              </w:rPr>
              <w:t>0.5</w:t>
            </w:r>
          </w:p>
        </w:tc>
        <w:tc>
          <w:tcPr>
            <w:tcW w:w="357" w:type="pct"/>
            <w:shd w:val="clear" w:color="auto" w:fill="auto"/>
            <w:tcMar>
              <w:left w:w="43" w:type="dxa"/>
              <w:right w:w="43" w:type="dxa"/>
            </w:tcMar>
            <w:vAlign w:val="center"/>
          </w:tcPr>
          <w:p w14:paraId="7D0A3A93" w14:textId="77777777" w:rsidR="00356FE8" w:rsidRPr="00D42F28" w:rsidRDefault="00356FE8" w:rsidP="000141E9">
            <w:pPr>
              <w:jc w:val="right"/>
              <w:rPr>
                <w:b/>
                <w:bCs/>
                <w:sz w:val="18"/>
                <w:szCs w:val="18"/>
                <w:lang w:val="en-GB" w:eastAsia="en-CA"/>
              </w:rPr>
            </w:pPr>
            <w:r w:rsidRPr="00D42F28">
              <w:rPr>
                <w:b/>
                <w:bCs/>
                <w:color w:val="000000"/>
                <w:sz w:val="18"/>
                <w:szCs w:val="18"/>
                <w:lang w:val="en-GB"/>
              </w:rPr>
              <w:t>6.8</w:t>
            </w:r>
          </w:p>
        </w:tc>
        <w:tc>
          <w:tcPr>
            <w:tcW w:w="357" w:type="pct"/>
            <w:vAlign w:val="center"/>
          </w:tcPr>
          <w:p w14:paraId="0C761CC1" w14:textId="77777777" w:rsidR="00356FE8" w:rsidRPr="00D42F28" w:rsidRDefault="00356FE8" w:rsidP="000141E9">
            <w:pPr>
              <w:jc w:val="right"/>
              <w:rPr>
                <w:b/>
                <w:bCs/>
                <w:sz w:val="18"/>
                <w:szCs w:val="18"/>
                <w:lang w:val="en-GB"/>
              </w:rPr>
            </w:pPr>
            <w:r w:rsidRPr="00D42F28">
              <w:rPr>
                <w:b/>
                <w:bCs/>
                <w:color w:val="000000"/>
                <w:sz w:val="18"/>
                <w:szCs w:val="18"/>
                <w:lang w:val="en-GB"/>
              </w:rPr>
              <w:t>0.91</w:t>
            </w:r>
          </w:p>
        </w:tc>
        <w:tc>
          <w:tcPr>
            <w:tcW w:w="428" w:type="pct"/>
            <w:vAlign w:val="center"/>
          </w:tcPr>
          <w:p w14:paraId="2A39DBA0" w14:textId="77777777" w:rsidR="00356FE8" w:rsidRPr="00D42F28" w:rsidRDefault="00356FE8" w:rsidP="000141E9">
            <w:pPr>
              <w:jc w:val="right"/>
              <w:rPr>
                <w:b/>
                <w:bCs/>
                <w:sz w:val="18"/>
                <w:szCs w:val="18"/>
                <w:lang w:val="en-GB"/>
              </w:rPr>
            </w:pPr>
            <w:r w:rsidRPr="00D42F28">
              <w:rPr>
                <w:b/>
                <w:bCs/>
                <w:color w:val="000000"/>
                <w:sz w:val="18"/>
                <w:szCs w:val="18"/>
                <w:lang w:val="en-GB"/>
              </w:rPr>
              <w:t>8.09</w:t>
            </w:r>
          </w:p>
        </w:tc>
        <w:tc>
          <w:tcPr>
            <w:tcW w:w="429" w:type="pct"/>
            <w:shd w:val="clear" w:color="auto" w:fill="auto"/>
            <w:tcMar>
              <w:left w:w="43" w:type="dxa"/>
              <w:right w:w="43" w:type="dxa"/>
            </w:tcMar>
            <w:vAlign w:val="center"/>
          </w:tcPr>
          <w:p w14:paraId="08AB55DB" w14:textId="77777777" w:rsidR="00356FE8" w:rsidRPr="00D42F28" w:rsidRDefault="00356FE8" w:rsidP="000141E9">
            <w:pPr>
              <w:jc w:val="right"/>
              <w:rPr>
                <w:b/>
                <w:bCs/>
                <w:sz w:val="18"/>
                <w:szCs w:val="18"/>
                <w:lang w:val="en-GB" w:eastAsia="en-CA"/>
              </w:rPr>
            </w:pPr>
            <w:r w:rsidRPr="00D42F28">
              <w:rPr>
                <w:b/>
                <w:bCs/>
                <w:color w:val="000000"/>
                <w:sz w:val="18"/>
                <w:szCs w:val="18"/>
                <w:lang w:val="en-GB"/>
              </w:rPr>
              <w:t>1,946.34</w:t>
            </w:r>
          </w:p>
        </w:tc>
        <w:tc>
          <w:tcPr>
            <w:tcW w:w="346" w:type="pct"/>
            <w:shd w:val="clear" w:color="auto" w:fill="auto"/>
          </w:tcPr>
          <w:p w14:paraId="30096609" w14:textId="77777777" w:rsidR="00356FE8" w:rsidRPr="00D42F28" w:rsidRDefault="00356FE8" w:rsidP="00014226">
            <w:pPr>
              <w:jc w:val="center"/>
              <w:rPr>
                <w:b/>
                <w:bCs/>
                <w:sz w:val="18"/>
                <w:szCs w:val="18"/>
                <w:lang w:val="en-GB" w:eastAsia="en-CA"/>
              </w:rPr>
            </w:pPr>
            <w:r w:rsidRPr="00D42F28">
              <w:rPr>
                <w:b/>
                <w:bCs/>
                <w:sz w:val="18"/>
                <w:szCs w:val="18"/>
                <w:lang w:val="en-GB"/>
              </w:rPr>
              <w:t>100</w:t>
            </w:r>
          </w:p>
        </w:tc>
      </w:tr>
      <w:tr w:rsidR="004D65BA" w:rsidRPr="00D42F28" w14:paraId="237E41DA" w14:textId="77777777" w:rsidTr="00B0263C">
        <w:trPr>
          <w:trHeight w:val="57"/>
        </w:trPr>
        <w:tc>
          <w:tcPr>
            <w:tcW w:w="5000" w:type="pct"/>
            <w:gridSpan w:val="12"/>
            <w:vAlign w:val="center"/>
          </w:tcPr>
          <w:p w14:paraId="4B414EF1" w14:textId="77777777" w:rsidR="004D65BA" w:rsidRPr="00D42F28" w:rsidRDefault="00DA42D8" w:rsidP="00DA42D8">
            <w:pPr>
              <w:jc w:val="center"/>
              <w:rPr>
                <w:b/>
                <w:bCs/>
                <w:sz w:val="18"/>
                <w:szCs w:val="18"/>
                <w:lang w:val="en-GB"/>
              </w:rPr>
            </w:pPr>
            <w:r>
              <w:rPr>
                <w:rFonts w:hint="eastAsia"/>
                <w:b/>
                <w:bCs/>
                <w:sz w:val="18"/>
                <w:szCs w:val="18"/>
                <w:lang w:val="en-GB" w:eastAsia="zh-CN"/>
              </w:rPr>
              <w:t>二氧化碳当量吨</w:t>
            </w:r>
          </w:p>
        </w:tc>
      </w:tr>
      <w:tr w:rsidR="004D65BA" w:rsidRPr="00D42F28" w14:paraId="4E62713A" w14:textId="77777777" w:rsidTr="00B0263C">
        <w:trPr>
          <w:trHeight w:val="57"/>
        </w:trPr>
        <w:tc>
          <w:tcPr>
            <w:tcW w:w="5000" w:type="pct"/>
            <w:gridSpan w:val="12"/>
            <w:vAlign w:val="center"/>
          </w:tcPr>
          <w:p w14:paraId="3DB11AEB" w14:textId="77777777" w:rsidR="004D65BA" w:rsidRPr="00D42F28" w:rsidRDefault="0022738D" w:rsidP="0022738D">
            <w:pPr>
              <w:jc w:val="left"/>
              <w:rPr>
                <w:b/>
                <w:bCs/>
                <w:sz w:val="18"/>
                <w:szCs w:val="18"/>
                <w:lang w:val="en-GB"/>
              </w:rPr>
            </w:pPr>
            <w:r>
              <w:rPr>
                <w:rFonts w:hint="eastAsia"/>
                <w:b/>
                <w:bCs/>
                <w:sz w:val="18"/>
                <w:szCs w:val="18"/>
                <w:lang w:val="en-GB" w:eastAsia="zh-CN"/>
              </w:rPr>
              <w:t>制冷维修子行业</w:t>
            </w:r>
          </w:p>
        </w:tc>
      </w:tr>
      <w:tr w:rsidR="00B0263C" w:rsidRPr="00D42F28" w14:paraId="2F405511" w14:textId="77777777" w:rsidTr="000C6562">
        <w:trPr>
          <w:trHeight w:val="57"/>
        </w:trPr>
        <w:tc>
          <w:tcPr>
            <w:tcW w:w="570" w:type="pct"/>
            <w:shd w:val="clear" w:color="auto" w:fill="auto"/>
            <w:tcMar>
              <w:left w:w="43" w:type="dxa"/>
              <w:right w:w="43" w:type="dxa"/>
            </w:tcMar>
            <w:vAlign w:val="center"/>
          </w:tcPr>
          <w:p w14:paraId="319E9F54" w14:textId="77777777" w:rsidR="000C629A" w:rsidRPr="00D42F28" w:rsidRDefault="00CC5337" w:rsidP="005E0C96">
            <w:pPr>
              <w:ind w:right="84"/>
              <w:jc w:val="left"/>
              <w:rPr>
                <w:b/>
                <w:bCs/>
                <w:sz w:val="18"/>
                <w:szCs w:val="18"/>
                <w:lang w:val="en-GB" w:eastAsia="en-CA"/>
              </w:rPr>
            </w:pPr>
            <w:r>
              <w:rPr>
                <w:rFonts w:hint="eastAsia"/>
                <w:sz w:val="18"/>
                <w:szCs w:val="18"/>
                <w:lang w:val="en-GB" w:eastAsia="zh-CN"/>
              </w:rPr>
              <w:t>家用</w:t>
            </w:r>
            <w:r w:rsidR="000C629A" w:rsidRPr="00D42F28">
              <w:rPr>
                <w:sz w:val="18"/>
                <w:szCs w:val="18"/>
                <w:lang w:val="en-GB" w:eastAsia="en-CA"/>
              </w:rPr>
              <w:t xml:space="preserve"> </w:t>
            </w:r>
          </w:p>
        </w:tc>
        <w:tc>
          <w:tcPr>
            <w:tcW w:w="512" w:type="pct"/>
          </w:tcPr>
          <w:p w14:paraId="2D532A84" w14:textId="77777777" w:rsidR="000C629A" w:rsidRPr="00D42F28" w:rsidRDefault="000C629A" w:rsidP="000C6562">
            <w:pPr>
              <w:jc w:val="right"/>
              <w:rPr>
                <w:color w:val="000000"/>
                <w:sz w:val="18"/>
                <w:szCs w:val="18"/>
                <w:lang w:val="en-GB"/>
              </w:rPr>
            </w:pPr>
            <w:r w:rsidRPr="00D42F28">
              <w:rPr>
                <w:sz w:val="18"/>
                <w:szCs w:val="18"/>
                <w:lang w:val="en-GB"/>
              </w:rPr>
              <w:t>2,177,409</w:t>
            </w:r>
          </w:p>
        </w:tc>
        <w:tc>
          <w:tcPr>
            <w:tcW w:w="429" w:type="pct"/>
            <w:tcMar>
              <w:left w:w="43" w:type="dxa"/>
              <w:right w:w="43" w:type="dxa"/>
            </w:tcMar>
          </w:tcPr>
          <w:p w14:paraId="6A92CAFD" w14:textId="77777777" w:rsidR="000C629A" w:rsidRPr="00D42F28" w:rsidRDefault="000C629A" w:rsidP="000C6562">
            <w:pPr>
              <w:jc w:val="right"/>
              <w:rPr>
                <w:b/>
                <w:bCs/>
                <w:color w:val="000000"/>
                <w:sz w:val="18"/>
                <w:szCs w:val="18"/>
                <w:lang w:val="en-GB"/>
              </w:rPr>
            </w:pPr>
            <w:r w:rsidRPr="00D42F28">
              <w:rPr>
                <w:color w:val="000000"/>
                <w:sz w:val="18"/>
                <w:szCs w:val="18"/>
                <w:lang w:val="en-GB"/>
              </w:rPr>
              <w:t>93,408</w:t>
            </w:r>
          </w:p>
        </w:tc>
        <w:tc>
          <w:tcPr>
            <w:tcW w:w="431" w:type="pct"/>
            <w:shd w:val="clear" w:color="auto" w:fill="auto"/>
            <w:tcMar>
              <w:left w:w="43" w:type="dxa"/>
              <w:right w:w="43" w:type="dxa"/>
            </w:tcMar>
          </w:tcPr>
          <w:p w14:paraId="1C823F3A" w14:textId="77777777" w:rsidR="000C629A" w:rsidRPr="00D42F28" w:rsidRDefault="000C629A" w:rsidP="000C6562">
            <w:pPr>
              <w:jc w:val="right"/>
              <w:rPr>
                <w:b/>
                <w:bCs/>
                <w:color w:val="000000"/>
                <w:sz w:val="18"/>
                <w:szCs w:val="18"/>
                <w:lang w:val="en-GB"/>
              </w:rPr>
            </w:pPr>
            <w:r w:rsidRPr="00D42F28">
              <w:rPr>
                <w:color w:val="000000"/>
                <w:sz w:val="18"/>
                <w:szCs w:val="18"/>
                <w:lang w:val="en-GB"/>
              </w:rPr>
              <w:t>0 </w:t>
            </w:r>
          </w:p>
        </w:tc>
        <w:tc>
          <w:tcPr>
            <w:tcW w:w="357" w:type="pct"/>
            <w:shd w:val="clear" w:color="auto" w:fill="auto"/>
            <w:tcMar>
              <w:left w:w="43" w:type="dxa"/>
              <w:right w:w="43" w:type="dxa"/>
            </w:tcMar>
          </w:tcPr>
          <w:p w14:paraId="4BC05C73" w14:textId="77777777" w:rsidR="000C629A" w:rsidRPr="00D42F28" w:rsidRDefault="000C629A" w:rsidP="000C6562">
            <w:pPr>
              <w:jc w:val="right"/>
              <w:rPr>
                <w:b/>
                <w:bCs/>
                <w:color w:val="000000"/>
                <w:sz w:val="18"/>
                <w:szCs w:val="18"/>
                <w:lang w:val="en-GB"/>
              </w:rPr>
            </w:pPr>
            <w:r w:rsidRPr="00D42F28">
              <w:rPr>
                <w:color w:val="000000"/>
                <w:sz w:val="18"/>
                <w:szCs w:val="18"/>
                <w:lang w:val="en-GB"/>
              </w:rPr>
              <w:t>0</w:t>
            </w:r>
          </w:p>
        </w:tc>
        <w:tc>
          <w:tcPr>
            <w:tcW w:w="427" w:type="pct"/>
            <w:shd w:val="clear" w:color="auto" w:fill="auto"/>
            <w:tcMar>
              <w:left w:w="43" w:type="dxa"/>
              <w:right w:w="43" w:type="dxa"/>
            </w:tcMar>
          </w:tcPr>
          <w:p w14:paraId="2DA79373" w14:textId="77777777" w:rsidR="000C629A" w:rsidRPr="00D42F28" w:rsidRDefault="000C629A" w:rsidP="000C6562">
            <w:pPr>
              <w:jc w:val="right"/>
              <w:rPr>
                <w:b/>
                <w:bCs/>
                <w:color w:val="000000"/>
                <w:sz w:val="18"/>
                <w:szCs w:val="18"/>
                <w:lang w:val="en-GB"/>
              </w:rPr>
            </w:pPr>
            <w:r w:rsidRPr="00D42F28">
              <w:rPr>
                <w:color w:val="000000"/>
                <w:sz w:val="18"/>
                <w:szCs w:val="18"/>
                <w:lang w:val="en-GB"/>
              </w:rPr>
              <w:t>0</w:t>
            </w:r>
          </w:p>
        </w:tc>
        <w:tc>
          <w:tcPr>
            <w:tcW w:w="357" w:type="pct"/>
            <w:tcMar>
              <w:left w:w="43" w:type="dxa"/>
              <w:right w:w="43" w:type="dxa"/>
            </w:tcMar>
          </w:tcPr>
          <w:p w14:paraId="10D07D4B" w14:textId="77777777" w:rsidR="000C629A" w:rsidRPr="00D42F28" w:rsidRDefault="000C629A" w:rsidP="000C6562">
            <w:pPr>
              <w:jc w:val="right"/>
              <w:rPr>
                <w:b/>
                <w:bCs/>
                <w:color w:val="000000"/>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296369E8" w14:textId="77777777" w:rsidR="000C629A" w:rsidRPr="00D42F28" w:rsidRDefault="000C629A" w:rsidP="000C6562">
            <w:pPr>
              <w:jc w:val="right"/>
              <w:rPr>
                <w:b/>
                <w:bCs/>
                <w:color w:val="000000"/>
                <w:sz w:val="18"/>
                <w:szCs w:val="18"/>
                <w:lang w:val="en-GB"/>
              </w:rPr>
            </w:pPr>
            <w:r w:rsidRPr="00D42F28">
              <w:rPr>
                <w:color w:val="000000"/>
                <w:sz w:val="18"/>
                <w:szCs w:val="18"/>
                <w:lang w:val="en-GB"/>
              </w:rPr>
              <w:t>0</w:t>
            </w:r>
          </w:p>
        </w:tc>
        <w:tc>
          <w:tcPr>
            <w:tcW w:w="357" w:type="pct"/>
          </w:tcPr>
          <w:p w14:paraId="65E2C3F1" w14:textId="77777777" w:rsidR="000C629A" w:rsidRPr="00D42F28" w:rsidRDefault="000C629A" w:rsidP="000C6562">
            <w:pPr>
              <w:jc w:val="right"/>
              <w:rPr>
                <w:b/>
                <w:bCs/>
                <w:color w:val="000000"/>
                <w:sz w:val="18"/>
                <w:szCs w:val="18"/>
                <w:lang w:val="en-GB"/>
              </w:rPr>
            </w:pPr>
            <w:r w:rsidRPr="00D42F28">
              <w:rPr>
                <w:color w:val="000000"/>
                <w:sz w:val="18"/>
                <w:szCs w:val="18"/>
                <w:lang w:val="en-GB"/>
              </w:rPr>
              <w:t>0</w:t>
            </w:r>
          </w:p>
        </w:tc>
        <w:tc>
          <w:tcPr>
            <w:tcW w:w="428" w:type="pct"/>
          </w:tcPr>
          <w:p w14:paraId="4783EC83" w14:textId="77777777" w:rsidR="000C629A" w:rsidRPr="00D42F28" w:rsidRDefault="000C629A" w:rsidP="000C6562">
            <w:pPr>
              <w:jc w:val="right"/>
              <w:rPr>
                <w:b/>
                <w:bCs/>
                <w:color w:val="000000"/>
                <w:sz w:val="18"/>
                <w:szCs w:val="18"/>
                <w:lang w:val="en-GB"/>
              </w:rPr>
            </w:pPr>
            <w:r w:rsidRPr="00D42F28">
              <w:rPr>
                <w:color w:val="000000"/>
                <w:sz w:val="18"/>
                <w:szCs w:val="18"/>
                <w:lang w:val="en-GB"/>
              </w:rPr>
              <w:t>0</w:t>
            </w:r>
          </w:p>
        </w:tc>
        <w:tc>
          <w:tcPr>
            <w:tcW w:w="429" w:type="pct"/>
            <w:shd w:val="clear" w:color="auto" w:fill="auto"/>
            <w:tcMar>
              <w:left w:w="43" w:type="dxa"/>
              <w:right w:w="43" w:type="dxa"/>
            </w:tcMar>
          </w:tcPr>
          <w:p w14:paraId="2B153003" w14:textId="77777777" w:rsidR="000C629A" w:rsidRPr="00D42F28" w:rsidRDefault="000C629A" w:rsidP="000C6562">
            <w:pPr>
              <w:jc w:val="right"/>
              <w:rPr>
                <w:b/>
                <w:bCs/>
                <w:color w:val="000000"/>
                <w:sz w:val="18"/>
                <w:szCs w:val="18"/>
                <w:lang w:val="en-GB"/>
              </w:rPr>
            </w:pPr>
            <w:r w:rsidRPr="00D42F28">
              <w:rPr>
                <w:color w:val="000000"/>
                <w:sz w:val="18"/>
                <w:szCs w:val="18"/>
                <w:lang w:val="en-GB"/>
              </w:rPr>
              <w:t>93,408</w:t>
            </w:r>
          </w:p>
        </w:tc>
        <w:tc>
          <w:tcPr>
            <w:tcW w:w="346" w:type="pct"/>
            <w:shd w:val="clear" w:color="auto" w:fill="auto"/>
          </w:tcPr>
          <w:p w14:paraId="66DFB56F" w14:textId="77777777" w:rsidR="000C629A" w:rsidRPr="00D42F28" w:rsidRDefault="0048332F" w:rsidP="00014226">
            <w:pPr>
              <w:jc w:val="center"/>
              <w:rPr>
                <w:sz w:val="18"/>
                <w:szCs w:val="18"/>
                <w:lang w:val="en-GB"/>
              </w:rPr>
            </w:pPr>
            <w:r w:rsidRPr="00D42F28">
              <w:rPr>
                <w:sz w:val="18"/>
                <w:szCs w:val="18"/>
                <w:lang w:val="en-GB"/>
              </w:rPr>
              <w:t>2.4</w:t>
            </w:r>
          </w:p>
        </w:tc>
      </w:tr>
      <w:tr w:rsidR="00B0263C" w:rsidRPr="00D42F28" w14:paraId="6EA13F3D" w14:textId="77777777" w:rsidTr="000C6562">
        <w:trPr>
          <w:trHeight w:val="57"/>
        </w:trPr>
        <w:tc>
          <w:tcPr>
            <w:tcW w:w="570" w:type="pct"/>
            <w:shd w:val="clear" w:color="auto" w:fill="auto"/>
            <w:tcMar>
              <w:left w:w="43" w:type="dxa"/>
              <w:right w:w="43" w:type="dxa"/>
            </w:tcMar>
            <w:vAlign w:val="center"/>
          </w:tcPr>
          <w:p w14:paraId="520C3CAD" w14:textId="77777777" w:rsidR="00884BC5" w:rsidRPr="00102ACC" w:rsidRDefault="00CC5337" w:rsidP="005E0C96">
            <w:pPr>
              <w:jc w:val="left"/>
              <w:rPr>
                <w:b/>
                <w:bCs/>
                <w:sz w:val="18"/>
                <w:szCs w:val="18"/>
                <w:lang w:val="en-GB" w:eastAsia="en-CA"/>
              </w:rPr>
            </w:pPr>
            <w:r w:rsidRPr="00102ACC">
              <w:rPr>
                <w:rFonts w:hint="eastAsia"/>
                <w:sz w:val="18"/>
                <w:szCs w:val="18"/>
                <w:lang w:val="en-GB" w:eastAsia="zh-CN"/>
              </w:rPr>
              <w:t>商业独立</w:t>
            </w:r>
          </w:p>
        </w:tc>
        <w:tc>
          <w:tcPr>
            <w:tcW w:w="512" w:type="pct"/>
            <w:shd w:val="clear" w:color="auto" w:fill="auto"/>
          </w:tcPr>
          <w:p w14:paraId="3A8087F9" w14:textId="77777777" w:rsidR="00884BC5" w:rsidRPr="00D42F28" w:rsidRDefault="00884BC5" w:rsidP="000C6562">
            <w:pPr>
              <w:jc w:val="right"/>
              <w:rPr>
                <w:color w:val="000000"/>
                <w:sz w:val="18"/>
                <w:szCs w:val="18"/>
                <w:lang w:val="en-GB"/>
              </w:rPr>
            </w:pPr>
            <w:r w:rsidRPr="00D42F28">
              <w:rPr>
                <w:sz w:val="18"/>
                <w:szCs w:val="18"/>
                <w:lang w:val="en-GB"/>
              </w:rPr>
              <w:t>768,020</w:t>
            </w:r>
          </w:p>
        </w:tc>
        <w:tc>
          <w:tcPr>
            <w:tcW w:w="429" w:type="pct"/>
            <w:shd w:val="clear" w:color="auto" w:fill="auto"/>
            <w:tcMar>
              <w:left w:w="43" w:type="dxa"/>
              <w:right w:w="43" w:type="dxa"/>
            </w:tcMar>
          </w:tcPr>
          <w:p w14:paraId="6FED2E1A" w14:textId="77777777" w:rsidR="00884BC5" w:rsidRPr="00D42F28" w:rsidRDefault="00884BC5" w:rsidP="000C6562">
            <w:pPr>
              <w:jc w:val="right"/>
              <w:rPr>
                <w:b/>
                <w:bCs/>
                <w:color w:val="000000"/>
                <w:sz w:val="18"/>
                <w:szCs w:val="18"/>
                <w:lang w:val="en-GB"/>
              </w:rPr>
            </w:pPr>
            <w:r w:rsidRPr="00D42F28">
              <w:rPr>
                <w:color w:val="000000"/>
                <w:sz w:val="18"/>
                <w:szCs w:val="18"/>
                <w:lang w:val="en-GB"/>
              </w:rPr>
              <w:t>345,960</w:t>
            </w:r>
          </w:p>
        </w:tc>
        <w:tc>
          <w:tcPr>
            <w:tcW w:w="431" w:type="pct"/>
            <w:shd w:val="clear" w:color="auto" w:fill="auto"/>
            <w:tcMar>
              <w:left w:w="43" w:type="dxa"/>
              <w:right w:w="43" w:type="dxa"/>
            </w:tcMar>
          </w:tcPr>
          <w:p w14:paraId="790E82B1" w14:textId="77777777" w:rsidR="00884BC5" w:rsidRPr="00D42F28" w:rsidRDefault="00884BC5" w:rsidP="000C6562">
            <w:pPr>
              <w:jc w:val="right"/>
              <w:rPr>
                <w:b/>
                <w:bCs/>
                <w:color w:val="000000"/>
                <w:sz w:val="18"/>
                <w:szCs w:val="18"/>
                <w:lang w:val="en-GB"/>
              </w:rPr>
            </w:pPr>
            <w:r w:rsidRPr="00D42F28">
              <w:rPr>
                <w:color w:val="000000"/>
                <w:sz w:val="18"/>
                <w:szCs w:val="18"/>
                <w:lang w:val="en-GB"/>
              </w:rPr>
              <w:t>157,805</w:t>
            </w:r>
          </w:p>
        </w:tc>
        <w:tc>
          <w:tcPr>
            <w:tcW w:w="357" w:type="pct"/>
            <w:shd w:val="clear" w:color="auto" w:fill="auto"/>
            <w:tcMar>
              <w:left w:w="43" w:type="dxa"/>
              <w:right w:w="43" w:type="dxa"/>
            </w:tcMar>
          </w:tcPr>
          <w:p w14:paraId="3CB8CC31" w14:textId="77777777" w:rsidR="00884BC5" w:rsidRPr="00D42F28" w:rsidRDefault="00884BC5" w:rsidP="000C6562">
            <w:pPr>
              <w:jc w:val="right"/>
              <w:rPr>
                <w:b/>
                <w:bCs/>
                <w:color w:val="000000"/>
                <w:sz w:val="18"/>
                <w:szCs w:val="18"/>
                <w:lang w:val="en-GB"/>
              </w:rPr>
            </w:pPr>
            <w:r w:rsidRPr="00D42F28">
              <w:rPr>
                <w:color w:val="000000"/>
                <w:sz w:val="18"/>
                <w:szCs w:val="18"/>
                <w:lang w:val="en-GB"/>
              </w:rPr>
              <w:t>0 </w:t>
            </w:r>
          </w:p>
        </w:tc>
        <w:tc>
          <w:tcPr>
            <w:tcW w:w="427" w:type="pct"/>
            <w:shd w:val="clear" w:color="auto" w:fill="auto"/>
            <w:tcMar>
              <w:left w:w="43" w:type="dxa"/>
              <w:right w:w="43" w:type="dxa"/>
            </w:tcMar>
          </w:tcPr>
          <w:p w14:paraId="187E5270" w14:textId="77777777"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412D55F9" w14:textId="77777777"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03480FA5" w14:textId="77777777" w:rsidR="00884BC5" w:rsidRPr="00D42F28" w:rsidRDefault="00884BC5" w:rsidP="000C6562">
            <w:pPr>
              <w:jc w:val="right"/>
              <w:rPr>
                <w:b/>
                <w:bCs/>
                <w:color w:val="000000"/>
                <w:sz w:val="18"/>
                <w:szCs w:val="18"/>
                <w:lang w:val="en-GB"/>
              </w:rPr>
            </w:pPr>
            <w:r w:rsidRPr="00D42F28">
              <w:rPr>
                <w:color w:val="000000"/>
                <w:sz w:val="18"/>
                <w:szCs w:val="18"/>
                <w:lang w:val="en-GB"/>
              </w:rPr>
              <w:t>0 </w:t>
            </w:r>
          </w:p>
        </w:tc>
        <w:tc>
          <w:tcPr>
            <w:tcW w:w="357" w:type="pct"/>
            <w:shd w:val="clear" w:color="auto" w:fill="auto"/>
          </w:tcPr>
          <w:p w14:paraId="7E8CECC7" w14:textId="77777777"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428" w:type="pct"/>
            <w:shd w:val="clear" w:color="auto" w:fill="auto"/>
          </w:tcPr>
          <w:p w14:paraId="7F648534" w14:textId="77777777"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429" w:type="pct"/>
            <w:shd w:val="clear" w:color="auto" w:fill="auto"/>
            <w:tcMar>
              <w:left w:w="43" w:type="dxa"/>
              <w:right w:w="43" w:type="dxa"/>
            </w:tcMar>
          </w:tcPr>
          <w:p w14:paraId="4E5716D9" w14:textId="77777777" w:rsidR="00884BC5" w:rsidRPr="00D42F28" w:rsidRDefault="00884BC5" w:rsidP="000C6562">
            <w:pPr>
              <w:jc w:val="right"/>
              <w:rPr>
                <w:b/>
                <w:bCs/>
                <w:color w:val="000000"/>
                <w:sz w:val="18"/>
                <w:szCs w:val="18"/>
                <w:lang w:val="en-GB"/>
              </w:rPr>
            </w:pPr>
            <w:r w:rsidRPr="00D42F28">
              <w:rPr>
                <w:color w:val="000000"/>
                <w:sz w:val="18"/>
                <w:szCs w:val="18"/>
                <w:lang w:val="en-GB"/>
              </w:rPr>
              <w:t>503,765</w:t>
            </w:r>
          </w:p>
        </w:tc>
        <w:tc>
          <w:tcPr>
            <w:tcW w:w="346" w:type="pct"/>
            <w:shd w:val="clear" w:color="auto" w:fill="auto"/>
          </w:tcPr>
          <w:p w14:paraId="7E145F84" w14:textId="77777777" w:rsidR="00884BC5" w:rsidRPr="00D42F28" w:rsidRDefault="0048332F" w:rsidP="00014226">
            <w:pPr>
              <w:jc w:val="center"/>
              <w:rPr>
                <w:sz w:val="18"/>
                <w:szCs w:val="18"/>
                <w:lang w:val="en-GB"/>
              </w:rPr>
            </w:pPr>
            <w:r w:rsidRPr="00D42F28">
              <w:rPr>
                <w:sz w:val="18"/>
                <w:szCs w:val="18"/>
                <w:lang w:val="en-GB"/>
              </w:rPr>
              <w:t>12.9</w:t>
            </w:r>
          </w:p>
        </w:tc>
      </w:tr>
      <w:tr w:rsidR="00B0263C" w:rsidRPr="00D42F28" w14:paraId="71005F40" w14:textId="77777777" w:rsidTr="000C6562">
        <w:trPr>
          <w:trHeight w:val="57"/>
        </w:trPr>
        <w:tc>
          <w:tcPr>
            <w:tcW w:w="570" w:type="pct"/>
            <w:shd w:val="clear" w:color="auto" w:fill="auto"/>
            <w:tcMar>
              <w:left w:w="43" w:type="dxa"/>
              <w:right w:w="43" w:type="dxa"/>
            </w:tcMar>
            <w:vAlign w:val="center"/>
          </w:tcPr>
          <w:p w14:paraId="3B0403C4" w14:textId="77777777" w:rsidR="00884BC5" w:rsidRPr="00102ACC" w:rsidRDefault="00CC5337" w:rsidP="00DB05C1">
            <w:pPr>
              <w:ind w:right="84"/>
              <w:jc w:val="left"/>
              <w:rPr>
                <w:b/>
                <w:bCs/>
                <w:sz w:val="18"/>
                <w:szCs w:val="18"/>
                <w:lang w:val="en-GB" w:eastAsia="en-CA"/>
              </w:rPr>
            </w:pPr>
            <w:r w:rsidRPr="00102ACC">
              <w:rPr>
                <w:rFonts w:hint="eastAsia"/>
                <w:sz w:val="18"/>
                <w:szCs w:val="18"/>
                <w:lang w:val="en-GB" w:eastAsia="zh-CN"/>
              </w:rPr>
              <w:t>中央系统</w:t>
            </w:r>
          </w:p>
        </w:tc>
        <w:tc>
          <w:tcPr>
            <w:tcW w:w="512" w:type="pct"/>
            <w:shd w:val="clear" w:color="auto" w:fill="auto"/>
          </w:tcPr>
          <w:p w14:paraId="241152BE" w14:textId="77777777" w:rsidR="00884BC5" w:rsidRPr="00D42F28" w:rsidRDefault="00884BC5" w:rsidP="000C6562">
            <w:pPr>
              <w:jc w:val="right"/>
              <w:rPr>
                <w:color w:val="000000"/>
                <w:sz w:val="18"/>
                <w:szCs w:val="18"/>
                <w:lang w:val="en-GB"/>
              </w:rPr>
            </w:pPr>
            <w:r w:rsidRPr="00D42F28">
              <w:rPr>
                <w:sz w:val="18"/>
                <w:szCs w:val="18"/>
                <w:lang w:val="en-GB"/>
              </w:rPr>
              <w:t>1,097</w:t>
            </w:r>
          </w:p>
        </w:tc>
        <w:tc>
          <w:tcPr>
            <w:tcW w:w="429" w:type="pct"/>
            <w:shd w:val="clear" w:color="auto" w:fill="auto"/>
            <w:tcMar>
              <w:left w:w="43" w:type="dxa"/>
              <w:right w:w="43" w:type="dxa"/>
            </w:tcMar>
          </w:tcPr>
          <w:p w14:paraId="47A00303" w14:textId="77777777" w:rsidR="00884BC5" w:rsidRPr="00D42F28" w:rsidRDefault="00884BC5" w:rsidP="000C6562">
            <w:pPr>
              <w:jc w:val="right"/>
              <w:rPr>
                <w:b/>
                <w:bCs/>
                <w:color w:val="000000"/>
                <w:sz w:val="18"/>
                <w:szCs w:val="18"/>
                <w:lang w:val="en-GB"/>
              </w:rPr>
            </w:pPr>
            <w:r w:rsidRPr="00D42F28">
              <w:rPr>
                <w:color w:val="000000"/>
                <w:sz w:val="18"/>
                <w:szCs w:val="18"/>
                <w:lang w:val="en-GB"/>
              </w:rPr>
              <w:t>0 </w:t>
            </w:r>
          </w:p>
        </w:tc>
        <w:tc>
          <w:tcPr>
            <w:tcW w:w="431" w:type="pct"/>
            <w:shd w:val="clear" w:color="auto" w:fill="auto"/>
            <w:tcMar>
              <w:left w:w="43" w:type="dxa"/>
              <w:right w:w="43" w:type="dxa"/>
            </w:tcMar>
          </w:tcPr>
          <w:p w14:paraId="60A06893" w14:textId="77777777" w:rsidR="00884BC5" w:rsidRPr="00D42F28" w:rsidRDefault="00884BC5" w:rsidP="000C6562">
            <w:pPr>
              <w:jc w:val="right"/>
              <w:rPr>
                <w:b/>
                <w:bCs/>
                <w:color w:val="000000"/>
                <w:sz w:val="18"/>
                <w:szCs w:val="18"/>
                <w:lang w:val="en-GB"/>
              </w:rPr>
            </w:pPr>
            <w:r w:rsidRPr="00D42F28">
              <w:rPr>
                <w:color w:val="000000"/>
                <w:sz w:val="18"/>
                <w:szCs w:val="18"/>
                <w:lang w:val="en-GB"/>
              </w:rPr>
              <w:t>355,101</w:t>
            </w:r>
          </w:p>
        </w:tc>
        <w:tc>
          <w:tcPr>
            <w:tcW w:w="357" w:type="pct"/>
            <w:shd w:val="clear" w:color="auto" w:fill="auto"/>
            <w:tcMar>
              <w:left w:w="43" w:type="dxa"/>
              <w:right w:w="43" w:type="dxa"/>
            </w:tcMar>
          </w:tcPr>
          <w:p w14:paraId="04D8AB1E" w14:textId="77777777" w:rsidR="00884BC5" w:rsidRPr="00D42F28" w:rsidRDefault="00884BC5" w:rsidP="000C6562">
            <w:pPr>
              <w:jc w:val="right"/>
              <w:rPr>
                <w:b/>
                <w:bCs/>
                <w:sz w:val="18"/>
                <w:szCs w:val="18"/>
                <w:lang w:val="en-GB"/>
              </w:rPr>
            </w:pPr>
            <w:r w:rsidRPr="00D42F28">
              <w:rPr>
                <w:sz w:val="18"/>
                <w:szCs w:val="18"/>
                <w:lang w:val="en-GB"/>
              </w:rPr>
              <w:t>17,189</w:t>
            </w:r>
          </w:p>
        </w:tc>
        <w:tc>
          <w:tcPr>
            <w:tcW w:w="427" w:type="pct"/>
            <w:shd w:val="clear" w:color="auto" w:fill="auto"/>
            <w:tcMar>
              <w:left w:w="43" w:type="dxa"/>
              <w:right w:w="43" w:type="dxa"/>
            </w:tcMar>
          </w:tcPr>
          <w:p w14:paraId="07295DF7" w14:textId="77777777" w:rsidR="00884BC5" w:rsidRPr="00D42F28" w:rsidRDefault="00884BC5" w:rsidP="000C6562">
            <w:pPr>
              <w:jc w:val="right"/>
              <w:rPr>
                <w:b/>
                <w:bCs/>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59068BD2" w14:textId="77777777" w:rsidR="00884BC5" w:rsidRPr="00D42F28" w:rsidRDefault="00884BC5" w:rsidP="000C6562">
            <w:pPr>
              <w:jc w:val="right"/>
              <w:rPr>
                <w:b/>
                <w:bCs/>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6B2ECEE1" w14:textId="77777777" w:rsidR="00884BC5" w:rsidRPr="00D42F28" w:rsidRDefault="00884BC5" w:rsidP="000C6562">
            <w:pPr>
              <w:jc w:val="right"/>
              <w:rPr>
                <w:b/>
                <w:bCs/>
                <w:color w:val="000000"/>
                <w:sz w:val="18"/>
                <w:szCs w:val="18"/>
                <w:lang w:val="en-GB"/>
              </w:rPr>
            </w:pPr>
            <w:r w:rsidRPr="00D42F28">
              <w:rPr>
                <w:color w:val="000000"/>
                <w:sz w:val="18"/>
                <w:szCs w:val="18"/>
                <w:lang w:val="en-GB"/>
              </w:rPr>
              <w:t>15,398</w:t>
            </w:r>
          </w:p>
        </w:tc>
        <w:tc>
          <w:tcPr>
            <w:tcW w:w="357" w:type="pct"/>
            <w:shd w:val="clear" w:color="auto" w:fill="auto"/>
          </w:tcPr>
          <w:p w14:paraId="7DC37489" w14:textId="77777777"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428" w:type="pct"/>
            <w:shd w:val="clear" w:color="auto" w:fill="auto"/>
          </w:tcPr>
          <w:p w14:paraId="4E5AB410" w14:textId="77777777"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429" w:type="pct"/>
            <w:shd w:val="clear" w:color="auto" w:fill="auto"/>
            <w:tcMar>
              <w:left w:w="43" w:type="dxa"/>
              <w:right w:w="43" w:type="dxa"/>
            </w:tcMar>
          </w:tcPr>
          <w:p w14:paraId="08BAB33E" w14:textId="77777777" w:rsidR="00884BC5" w:rsidRPr="00D42F28" w:rsidRDefault="00884BC5" w:rsidP="000C6562">
            <w:pPr>
              <w:jc w:val="right"/>
              <w:rPr>
                <w:b/>
                <w:bCs/>
                <w:color w:val="000000"/>
                <w:sz w:val="18"/>
                <w:szCs w:val="18"/>
                <w:lang w:val="en-GB"/>
              </w:rPr>
            </w:pPr>
            <w:r w:rsidRPr="00D42F28">
              <w:rPr>
                <w:color w:val="000000"/>
                <w:sz w:val="18"/>
                <w:szCs w:val="18"/>
                <w:lang w:val="en-GB"/>
              </w:rPr>
              <w:t>387,688</w:t>
            </w:r>
          </w:p>
        </w:tc>
        <w:tc>
          <w:tcPr>
            <w:tcW w:w="346" w:type="pct"/>
            <w:shd w:val="clear" w:color="auto" w:fill="auto"/>
          </w:tcPr>
          <w:p w14:paraId="7D7AF470" w14:textId="77777777" w:rsidR="00884BC5" w:rsidRPr="00D42F28" w:rsidRDefault="0048332F" w:rsidP="00014226">
            <w:pPr>
              <w:jc w:val="center"/>
              <w:rPr>
                <w:sz w:val="18"/>
                <w:szCs w:val="18"/>
                <w:lang w:val="en-GB"/>
              </w:rPr>
            </w:pPr>
            <w:r w:rsidRPr="00D42F28">
              <w:rPr>
                <w:sz w:val="18"/>
                <w:szCs w:val="18"/>
                <w:lang w:val="en-GB"/>
              </w:rPr>
              <w:t>9.9</w:t>
            </w:r>
          </w:p>
        </w:tc>
      </w:tr>
      <w:tr w:rsidR="00B0263C" w:rsidRPr="00D42F28" w14:paraId="0B31B02D" w14:textId="77777777" w:rsidTr="000C6562">
        <w:trPr>
          <w:trHeight w:val="57"/>
        </w:trPr>
        <w:tc>
          <w:tcPr>
            <w:tcW w:w="570" w:type="pct"/>
            <w:shd w:val="clear" w:color="auto" w:fill="auto"/>
            <w:tcMar>
              <w:left w:w="43" w:type="dxa"/>
              <w:right w:w="43" w:type="dxa"/>
            </w:tcMar>
            <w:vAlign w:val="center"/>
          </w:tcPr>
          <w:p w14:paraId="3653101D" w14:textId="77777777" w:rsidR="00884BC5" w:rsidRPr="00D42F28" w:rsidRDefault="00CC5337" w:rsidP="00CC5337">
            <w:pPr>
              <w:ind w:right="84"/>
              <w:jc w:val="left"/>
              <w:rPr>
                <w:b/>
                <w:bCs/>
                <w:sz w:val="18"/>
                <w:szCs w:val="18"/>
                <w:lang w:val="en-GB" w:eastAsia="en-CA"/>
              </w:rPr>
            </w:pPr>
            <w:r>
              <w:rPr>
                <w:rFonts w:hint="eastAsia"/>
                <w:sz w:val="18"/>
                <w:szCs w:val="18"/>
                <w:lang w:val="en-GB" w:eastAsia="zh-CN"/>
              </w:rPr>
              <w:t>工业</w:t>
            </w:r>
            <w:r w:rsidR="00884BC5" w:rsidRPr="00D42F28">
              <w:rPr>
                <w:sz w:val="18"/>
                <w:szCs w:val="18"/>
                <w:lang w:val="en-GB" w:eastAsia="en-CA"/>
              </w:rPr>
              <w:t xml:space="preserve"> </w:t>
            </w:r>
          </w:p>
        </w:tc>
        <w:tc>
          <w:tcPr>
            <w:tcW w:w="512" w:type="pct"/>
          </w:tcPr>
          <w:p w14:paraId="2B9DF7BC" w14:textId="77777777" w:rsidR="00884BC5" w:rsidRPr="00D42F28" w:rsidRDefault="00884BC5" w:rsidP="000C6562">
            <w:pPr>
              <w:jc w:val="right"/>
              <w:rPr>
                <w:color w:val="000000"/>
                <w:sz w:val="18"/>
                <w:szCs w:val="18"/>
                <w:lang w:val="en-GB"/>
              </w:rPr>
            </w:pPr>
            <w:r w:rsidRPr="00D42F28">
              <w:rPr>
                <w:sz w:val="18"/>
                <w:szCs w:val="18"/>
                <w:lang w:val="en-GB" w:eastAsia="en-CA"/>
              </w:rPr>
              <w:t>182</w:t>
            </w:r>
          </w:p>
        </w:tc>
        <w:tc>
          <w:tcPr>
            <w:tcW w:w="429" w:type="pct"/>
            <w:tcMar>
              <w:left w:w="43" w:type="dxa"/>
              <w:right w:w="43" w:type="dxa"/>
            </w:tcMar>
          </w:tcPr>
          <w:p w14:paraId="6635C0E9" w14:textId="77777777" w:rsidR="00884BC5" w:rsidRPr="00D42F28" w:rsidRDefault="00884BC5" w:rsidP="000C6562">
            <w:pPr>
              <w:jc w:val="right"/>
              <w:rPr>
                <w:b/>
                <w:bCs/>
                <w:color w:val="000000"/>
                <w:sz w:val="18"/>
                <w:szCs w:val="18"/>
                <w:lang w:val="en-GB"/>
              </w:rPr>
            </w:pPr>
            <w:r w:rsidRPr="00D42F28">
              <w:rPr>
                <w:color w:val="000000"/>
                <w:sz w:val="18"/>
                <w:szCs w:val="18"/>
                <w:lang w:val="en-GB"/>
              </w:rPr>
              <w:t>51,895</w:t>
            </w:r>
          </w:p>
        </w:tc>
        <w:tc>
          <w:tcPr>
            <w:tcW w:w="431" w:type="pct"/>
            <w:shd w:val="clear" w:color="auto" w:fill="auto"/>
            <w:tcMar>
              <w:left w:w="43" w:type="dxa"/>
              <w:right w:w="43" w:type="dxa"/>
            </w:tcMar>
          </w:tcPr>
          <w:p w14:paraId="37368DC7" w14:textId="77777777" w:rsidR="00884BC5" w:rsidRPr="00D42F28" w:rsidRDefault="00884BC5" w:rsidP="000C6562">
            <w:pPr>
              <w:jc w:val="right"/>
              <w:rPr>
                <w:b/>
                <w:bCs/>
                <w:color w:val="000000"/>
                <w:sz w:val="18"/>
                <w:szCs w:val="18"/>
                <w:lang w:val="en-GB"/>
              </w:rPr>
            </w:pPr>
            <w:r w:rsidRPr="00D42F28">
              <w:rPr>
                <w:color w:val="000000"/>
                <w:sz w:val="18"/>
                <w:szCs w:val="18"/>
                <w:lang w:val="en-GB"/>
              </w:rPr>
              <w:t>418,199</w:t>
            </w:r>
          </w:p>
        </w:tc>
        <w:tc>
          <w:tcPr>
            <w:tcW w:w="357" w:type="pct"/>
            <w:shd w:val="clear" w:color="auto" w:fill="auto"/>
            <w:tcMar>
              <w:left w:w="43" w:type="dxa"/>
              <w:right w:w="43" w:type="dxa"/>
            </w:tcMar>
          </w:tcPr>
          <w:p w14:paraId="42E9CAAF" w14:textId="77777777" w:rsidR="00884BC5" w:rsidRPr="00D42F28" w:rsidRDefault="00884BC5" w:rsidP="000C6562">
            <w:pPr>
              <w:jc w:val="right"/>
              <w:rPr>
                <w:b/>
                <w:bCs/>
                <w:sz w:val="18"/>
                <w:szCs w:val="18"/>
                <w:lang w:val="en-GB"/>
              </w:rPr>
            </w:pPr>
            <w:r w:rsidRPr="00D42F28">
              <w:rPr>
                <w:sz w:val="18"/>
                <w:szCs w:val="18"/>
                <w:lang w:val="en-GB"/>
              </w:rPr>
              <w:t> 0</w:t>
            </w:r>
          </w:p>
        </w:tc>
        <w:tc>
          <w:tcPr>
            <w:tcW w:w="427" w:type="pct"/>
            <w:shd w:val="clear" w:color="auto" w:fill="auto"/>
            <w:tcMar>
              <w:left w:w="43" w:type="dxa"/>
              <w:right w:w="43" w:type="dxa"/>
            </w:tcMar>
          </w:tcPr>
          <w:p w14:paraId="1E1168AE" w14:textId="77777777" w:rsidR="00884BC5" w:rsidRPr="00D42F28" w:rsidRDefault="00884BC5" w:rsidP="000C6562">
            <w:pPr>
              <w:jc w:val="right"/>
              <w:rPr>
                <w:b/>
                <w:bCs/>
                <w:sz w:val="18"/>
                <w:szCs w:val="18"/>
                <w:lang w:val="en-GB"/>
              </w:rPr>
            </w:pPr>
            <w:r w:rsidRPr="00D42F28">
              <w:rPr>
                <w:color w:val="000000"/>
                <w:sz w:val="18"/>
                <w:szCs w:val="18"/>
                <w:lang w:val="en-GB"/>
              </w:rPr>
              <w:t>0</w:t>
            </w:r>
          </w:p>
        </w:tc>
        <w:tc>
          <w:tcPr>
            <w:tcW w:w="357" w:type="pct"/>
            <w:tcMar>
              <w:left w:w="43" w:type="dxa"/>
              <w:right w:w="43" w:type="dxa"/>
            </w:tcMar>
          </w:tcPr>
          <w:p w14:paraId="1CE98B2B" w14:textId="77777777"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468CADB0" w14:textId="77777777"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357" w:type="pct"/>
          </w:tcPr>
          <w:p w14:paraId="1DF01434" w14:textId="77777777"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428" w:type="pct"/>
          </w:tcPr>
          <w:p w14:paraId="1E43CB83" w14:textId="77777777" w:rsidR="00884BC5" w:rsidRPr="00D42F28" w:rsidRDefault="00884BC5" w:rsidP="000C6562">
            <w:pPr>
              <w:jc w:val="right"/>
              <w:rPr>
                <w:b/>
                <w:bCs/>
                <w:color w:val="000000"/>
                <w:sz w:val="18"/>
                <w:szCs w:val="18"/>
                <w:lang w:val="en-GB"/>
              </w:rPr>
            </w:pPr>
            <w:r w:rsidRPr="00D42F28">
              <w:rPr>
                <w:color w:val="000000"/>
                <w:sz w:val="18"/>
                <w:szCs w:val="18"/>
                <w:lang w:val="en-GB"/>
              </w:rPr>
              <w:t>32,239</w:t>
            </w:r>
          </w:p>
        </w:tc>
        <w:tc>
          <w:tcPr>
            <w:tcW w:w="429" w:type="pct"/>
            <w:shd w:val="clear" w:color="auto" w:fill="auto"/>
            <w:tcMar>
              <w:left w:w="43" w:type="dxa"/>
              <w:right w:w="43" w:type="dxa"/>
            </w:tcMar>
          </w:tcPr>
          <w:p w14:paraId="29E3120B" w14:textId="77777777" w:rsidR="00884BC5" w:rsidRPr="00D42F28" w:rsidRDefault="00884BC5" w:rsidP="000C6562">
            <w:pPr>
              <w:jc w:val="right"/>
              <w:rPr>
                <w:b/>
                <w:bCs/>
                <w:color w:val="000000"/>
                <w:sz w:val="18"/>
                <w:szCs w:val="18"/>
                <w:lang w:val="en-GB"/>
              </w:rPr>
            </w:pPr>
            <w:r w:rsidRPr="00D42F28">
              <w:rPr>
                <w:color w:val="000000"/>
                <w:sz w:val="18"/>
                <w:szCs w:val="18"/>
                <w:lang w:val="en-GB"/>
              </w:rPr>
              <w:t>502,3</w:t>
            </w:r>
            <w:r w:rsidR="000E3277" w:rsidRPr="00D42F28">
              <w:rPr>
                <w:color w:val="000000"/>
                <w:sz w:val="18"/>
                <w:szCs w:val="18"/>
                <w:lang w:val="en-GB"/>
              </w:rPr>
              <w:t>33</w:t>
            </w:r>
          </w:p>
        </w:tc>
        <w:tc>
          <w:tcPr>
            <w:tcW w:w="346" w:type="pct"/>
            <w:shd w:val="clear" w:color="auto" w:fill="auto"/>
          </w:tcPr>
          <w:p w14:paraId="07380558" w14:textId="77777777" w:rsidR="00884BC5" w:rsidRPr="00D42F28" w:rsidRDefault="0048332F" w:rsidP="00014226">
            <w:pPr>
              <w:jc w:val="center"/>
              <w:rPr>
                <w:sz w:val="18"/>
                <w:szCs w:val="18"/>
                <w:lang w:val="en-GB"/>
              </w:rPr>
            </w:pPr>
            <w:r w:rsidRPr="00D42F28">
              <w:rPr>
                <w:sz w:val="18"/>
                <w:szCs w:val="18"/>
                <w:lang w:val="en-GB"/>
              </w:rPr>
              <w:t>12.9</w:t>
            </w:r>
          </w:p>
        </w:tc>
      </w:tr>
      <w:tr w:rsidR="00B0263C" w:rsidRPr="00D42F28" w14:paraId="3921BF28" w14:textId="77777777" w:rsidTr="000C6562">
        <w:trPr>
          <w:trHeight w:val="57"/>
        </w:trPr>
        <w:tc>
          <w:tcPr>
            <w:tcW w:w="570" w:type="pct"/>
            <w:shd w:val="clear" w:color="auto" w:fill="auto"/>
            <w:tcMar>
              <w:left w:w="43" w:type="dxa"/>
              <w:right w:w="43" w:type="dxa"/>
            </w:tcMar>
            <w:vAlign w:val="center"/>
          </w:tcPr>
          <w:p w14:paraId="0C407276" w14:textId="77777777" w:rsidR="00884BC5" w:rsidRPr="00D42F28" w:rsidRDefault="00CC5337" w:rsidP="00CC5337">
            <w:pPr>
              <w:ind w:right="84"/>
              <w:jc w:val="left"/>
              <w:rPr>
                <w:b/>
                <w:bCs/>
                <w:sz w:val="18"/>
                <w:szCs w:val="18"/>
                <w:lang w:val="en-GB" w:eastAsia="en-CA"/>
              </w:rPr>
            </w:pPr>
            <w:r>
              <w:rPr>
                <w:rFonts w:hint="eastAsia"/>
                <w:sz w:val="18"/>
                <w:szCs w:val="18"/>
                <w:lang w:val="en-GB" w:eastAsia="zh-CN"/>
              </w:rPr>
              <w:t>运输</w:t>
            </w:r>
          </w:p>
        </w:tc>
        <w:tc>
          <w:tcPr>
            <w:tcW w:w="512" w:type="pct"/>
          </w:tcPr>
          <w:p w14:paraId="1F73D09E" w14:textId="77777777" w:rsidR="00884BC5" w:rsidRPr="00D42F28" w:rsidRDefault="00884BC5" w:rsidP="000C6562">
            <w:pPr>
              <w:jc w:val="right"/>
              <w:rPr>
                <w:color w:val="000000"/>
                <w:sz w:val="18"/>
                <w:szCs w:val="18"/>
                <w:lang w:val="en-GB"/>
              </w:rPr>
            </w:pPr>
            <w:r w:rsidRPr="00D42F28">
              <w:rPr>
                <w:sz w:val="18"/>
                <w:szCs w:val="18"/>
                <w:lang w:val="en-GB" w:eastAsia="en-CA"/>
              </w:rPr>
              <w:t>7,368</w:t>
            </w:r>
          </w:p>
        </w:tc>
        <w:tc>
          <w:tcPr>
            <w:tcW w:w="429" w:type="pct"/>
            <w:tcMar>
              <w:left w:w="43" w:type="dxa"/>
              <w:right w:w="43" w:type="dxa"/>
            </w:tcMar>
          </w:tcPr>
          <w:p w14:paraId="3916F645" w14:textId="77777777" w:rsidR="00884BC5" w:rsidRPr="00D42F28" w:rsidRDefault="00884BC5" w:rsidP="000C6562">
            <w:pPr>
              <w:jc w:val="right"/>
              <w:rPr>
                <w:b/>
                <w:bCs/>
                <w:color w:val="000000"/>
                <w:sz w:val="18"/>
                <w:szCs w:val="18"/>
                <w:lang w:val="en-GB"/>
              </w:rPr>
            </w:pPr>
            <w:r w:rsidRPr="00D42F28">
              <w:rPr>
                <w:color w:val="000000"/>
                <w:sz w:val="18"/>
                <w:szCs w:val="18"/>
                <w:lang w:val="en-GB"/>
              </w:rPr>
              <w:t>27,671</w:t>
            </w:r>
          </w:p>
        </w:tc>
        <w:tc>
          <w:tcPr>
            <w:tcW w:w="431" w:type="pct"/>
            <w:shd w:val="clear" w:color="auto" w:fill="auto"/>
            <w:tcMar>
              <w:left w:w="43" w:type="dxa"/>
              <w:right w:w="43" w:type="dxa"/>
            </w:tcMar>
          </w:tcPr>
          <w:p w14:paraId="40F289BC" w14:textId="77777777" w:rsidR="00884BC5" w:rsidRPr="00D42F28" w:rsidRDefault="00884BC5" w:rsidP="000C6562">
            <w:pPr>
              <w:jc w:val="right"/>
              <w:rPr>
                <w:b/>
                <w:bCs/>
                <w:color w:val="000000"/>
                <w:sz w:val="18"/>
                <w:szCs w:val="18"/>
                <w:lang w:val="en-GB"/>
              </w:rPr>
            </w:pPr>
            <w:r w:rsidRPr="00D42F28">
              <w:rPr>
                <w:color w:val="000000"/>
                <w:sz w:val="18"/>
                <w:szCs w:val="18"/>
                <w:lang w:val="en-GB"/>
              </w:rPr>
              <w:t>0 </w:t>
            </w:r>
          </w:p>
        </w:tc>
        <w:tc>
          <w:tcPr>
            <w:tcW w:w="357" w:type="pct"/>
            <w:shd w:val="clear" w:color="auto" w:fill="auto"/>
            <w:tcMar>
              <w:left w:w="43" w:type="dxa"/>
              <w:right w:w="43" w:type="dxa"/>
            </w:tcMar>
          </w:tcPr>
          <w:p w14:paraId="339AD4E1" w14:textId="77777777" w:rsidR="00884BC5" w:rsidRPr="00D42F28" w:rsidRDefault="00884BC5" w:rsidP="000C6562">
            <w:pPr>
              <w:jc w:val="right"/>
              <w:rPr>
                <w:b/>
                <w:bCs/>
                <w:sz w:val="18"/>
                <w:szCs w:val="18"/>
                <w:lang w:val="en-GB"/>
              </w:rPr>
            </w:pPr>
            <w:r w:rsidRPr="00D42F28">
              <w:rPr>
                <w:sz w:val="18"/>
                <w:szCs w:val="18"/>
                <w:lang w:val="en-GB"/>
              </w:rPr>
              <w:t> 0</w:t>
            </w:r>
          </w:p>
        </w:tc>
        <w:tc>
          <w:tcPr>
            <w:tcW w:w="427" w:type="pct"/>
            <w:shd w:val="clear" w:color="auto" w:fill="auto"/>
            <w:tcMar>
              <w:left w:w="43" w:type="dxa"/>
              <w:right w:w="43" w:type="dxa"/>
            </w:tcMar>
          </w:tcPr>
          <w:p w14:paraId="55E57E93" w14:textId="77777777" w:rsidR="00884BC5" w:rsidRPr="00D42F28" w:rsidRDefault="00884BC5" w:rsidP="000C6562">
            <w:pPr>
              <w:jc w:val="right"/>
              <w:rPr>
                <w:b/>
                <w:bCs/>
                <w:sz w:val="18"/>
                <w:szCs w:val="18"/>
                <w:lang w:val="en-GB"/>
              </w:rPr>
            </w:pPr>
            <w:r w:rsidRPr="00D42F28">
              <w:rPr>
                <w:color w:val="000000"/>
                <w:sz w:val="18"/>
                <w:szCs w:val="18"/>
                <w:lang w:val="en-GB"/>
              </w:rPr>
              <w:t>0</w:t>
            </w:r>
          </w:p>
        </w:tc>
        <w:tc>
          <w:tcPr>
            <w:tcW w:w="357" w:type="pct"/>
            <w:tcMar>
              <w:left w:w="43" w:type="dxa"/>
              <w:right w:w="43" w:type="dxa"/>
            </w:tcMar>
          </w:tcPr>
          <w:p w14:paraId="6035A824" w14:textId="77777777"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058045A6" w14:textId="77777777"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357" w:type="pct"/>
          </w:tcPr>
          <w:p w14:paraId="24FC993E" w14:textId="77777777" w:rsidR="00884BC5" w:rsidRPr="00D42F28" w:rsidRDefault="00884BC5" w:rsidP="000C6562">
            <w:pPr>
              <w:jc w:val="right"/>
              <w:rPr>
                <w:color w:val="000000"/>
                <w:sz w:val="18"/>
                <w:szCs w:val="18"/>
                <w:lang w:val="en-GB"/>
              </w:rPr>
            </w:pPr>
            <w:r w:rsidRPr="00D42F28">
              <w:rPr>
                <w:color w:val="000000"/>
                <w:sz w:val="18"/>
                <w:szCs w:val="18"/>
                <w:lang w:val="en-GB"/>
              </w:rPr>
              <w:t>1,947</w:t>
            </w:r>
          </w:p>
        </w:tc>
        <w:tc>
          <w:tcPr>
            <w:tcW w:w="428" w:type="pct"/>
          </w:tcPr>
          <w:p w14:paraId="098FB23F" w14:textId="77777777" w:rsidR="00884BC5" w:rsidRPr="00D42F28" w:rsidRDefault="00884BC5" w:rsidP="000C6562">
            <w:pPr>
              <w:jc w:val="right"/>
              <w:rPr>
                <w:b/>
                <w:bCs/>
                <w:color w:val="000000"/>
                <w:sz w:val="18"/>
                <w:szCs w:val="18"/>
                <w:lang w:val="en-GB"/>
              </w:rPr>
            </w:pPr>
            <w:r w:rsidRPr="00D42F28">
              <w:rPr>
                <w:color w:val="000000"/>
                <w:sz w:val="18"/>
                <w:szCs w:val="18"/>
                <w:lang w:val="en-GB"/>
              </w:rPr>
              <w:t>0 </w:t>
            </w:r>
          </w:p>
        </w:tc>
        <w:tc>
          <w:tcPr>
            <w:tcW w:w="429" w:type="pct"/>
            <w:shd w:val="clear" w:color="auto" w:fill="auto"/>
            <w:tcMar>
              <w:left w:w="43" w:type="dxa"/>
              <w:right w:w="43" w:type="dxa"/>
            </w:tcMar>
          </w:tcPr>
          <w:p w14:paraId="68B5E2BE" w14:textId="77777777" w:rsidR="00884BC5" w:rsidRPr="007C354F" w:rsidRDefault="00884BC5" w:rsidP="000C6562">
            <w:pPr>
              <w:jc w:val="right"/>
              <w:rPr>
                <w:b/>
                <w:bCs/>
                <w:color w:val="000000"/>
                <w:sz w:val="18"/>
                <w:szCs w:val="18"/>
                <w:highlight w:val="yellow"/>
                <w:lang w:val="en-GB"/>
              </w:rPr>
            </w:pPr>
            <w:r w:rsidRPr="00B129F9">
              <w:rPr>
                <w:color w:val="000000"/>
                <w:sz w:val="18"/>
                <w:szCs w:val="18"/>
                <w:lang w:val="en-GB"/>
              </w:rPr>
              <w:t>29,61</w:t>
            </w:r>
            <w:r w:rsidR="00301D67" w:rsidRPr="00B129F9">
              <w:rPr>
                <w:color w:val="000000"/>
                <w:sz w:val="18"/>
                <w:szCs w:val="18"/>
                <w:lang w:val="en-GB"/>
              </w:rPr>
              <w:t>8</w:t>
            </w:r>
          </w:p>
        </w:tc>
        <w:tc>
          <w:tcPr>
            <w:tcW w:w="346" w:type="pct"/>
            <w:shd w:val="clear" w:color="auto" w:fill="auto"/>
          </w:tcPr>
          <w:p w14:paraId="24C87448" w14:textId="77777777" w:rsidR="00884BC5" w:rsidRPr="00D42F28" w:rsidRDefault="0048332F" w:rsidP="00014226">
            <w:pPr>
              <w:jc w:val="center"/>
              <w:rPr>
                <w:sz w:val="18"/>
                <w:szCs w:val="18"/>
                <w:lang w:val="en-GB"/>
              </w:rPr>
            </w:pPr>
            <w:r w:rsidRPr="00D42F28">
              <w:rPr>
                <w:sz w:val="18"/>
                <w:szCs w:val="18"/>
                <w:lang w:val="en-GB"/>
              </w:rPr>
              <w:t>0.8</w:t>
            </w:r>
          </w:p>
        </w:tc>
      </w:tr>
      <w:tr w:rsidR="004D65BA" w:rsidRPr="00D42F28" w14:paraId="7FCE07FD" w14:textId="77777777" w:rsidTr="00B0263C">
        <w:trPr>
          <w:trHeight w:val="57"/>
        </w:trPr>
        <w:tc>
          <w:tcPr>
            <w:tcW w:w="5000" w:type="pct"/>
            <w:gridSpan w:val="12"/>
          </w:tcPr>
          <w:p w14:paraId="5EAF2291" w14:textId="77777777" w:rsidR="004D65BA" w:rsidRPr="00B129F9" w:rsidRDefault="00CC5337" w:rsidP="00CC5337">
            <w:pPr>
              <w:jc w:val="left"/>
              <w:rPr>
                <w:b/>
                <w:bCs/>
                <w:sz w:val="18"/>
                <w:szCs w:val="18"/>
                <w:lang w:val="en-GB"/>
              </w:rPr>
            </w:pPr>
            <w:r>
              <w:rPr>
                <w:rFonts w:hint="eastAsia"/>
                <w:b/>
                <w:bCs/>
                <w:sz w:val="18"/>
                <w:szCs w:val="18"/>
                <w:lang w:val="en-GB" w:eastAsia="zh-CN"/>
              </w:rPr>
              <w:t>空调维修子行业</w:t>
            </w:r>
          </w:p>
        </w:tc>
      </w:tr>
      <w:tr w:rsidR="00B0263C" w:rsidRPr="00D42F28" w14:paraId="49CE7B1A" w14:textId="77777777" w:rsidTr="00356FE8">
        <w:trPr>
          <w:trHeight w:val="57"/>
        </w:trPr>
        <w:tc>
          <w:tcPr>
            <w:tcW w:w="570" w:type="pct"/>
            <w:shd w:val="clear" w:color="auto" w:fill="auto"/>
            <w:tcMar>
              <w:left w:w="43" w:type="dxa"/>
              <w:right w:w="43" w:type="dxa"/>
            </w:tcMar>
            <w:vAlign w:val="center"/>
          </w:tcPr>
          <w:p w14:paraId="1E1563A8" w14:textId="77777777" w:rsidR="00907BEF" w:rsidRPr="00D42F28" w:rsidRDefault="00CC5337" w:rsidP="000141E9">
            <w:pPr>
              <w:ind w:right="84"/>
              <w:jc w:val="left"/>
              <w:rPr>
                <w:b/>
                <w:bCs/>
                <w:sz w:val="18"/>
                <w:szCs w:val="18"/>
                <w:lang w:val="en-GB" w:eastAsia="zh-CN"/>
              </w:rPr>
            </w:pPr>
            <w:r>
              <w:rPr>
                <w:rFonts w:hint="eastAsia"/>
                <w:sz w:val="18"/>
                <w:szCs w:val="18"/>
                <w:lang w:val="en-GB" w:eastAsia="zh-CN"/>
              </w:rPr>
              <w:t>住宅</w:t>
            </w:r>
          </w:p>
        </w:tc>
        <w:tc>
          <w:tcPr>
            <w:tcW w:w="512" w:type="pct"/>
          </w:tcPr>
          <w:p w14:paraId="359CE97E" w14:textId="77777777" w:rsidR="00907BEF" w:rsidRPr="00D42F28" w:rsidRDefault="00907BEF" w:rsidP="00356FE8">
            <w:pPr>
              <w:jc w:val="right"/>
              <w:rPr>
                <w:color w:val="000000"/>
                <w:sz w:val="18"/>
                <w:szCs w:val="18"/>
                <w:lang w:val="en-GB"/>
              </w:rPr>
            </w:pPr>
            <w:r w:rsidRPr="00D42F28">
              <w:rPr>
                <w:sz w:val="18"/>
                <w:szCs w:val="18"/>
                <w:lang w:val="en-GB"/>
              </w:rPr>
              <w:t>959,862</w:t>
            </w:r>
          </w:p>
        </w:tc>
        <w:tc>
          <w:tcPr>
            <w:tcW w:w="429" w:type="pct"/>
            <w:tcMar>
              <w:left w:w="43" w:type="dxa"/>
              <w:right w:w="43" w:type="dxa"/>
            </w:tcMar>
          </w:tcPr>
          <w:p w14:paraId="5FB648DC" w14:textId="77777777" w:rsidR="00907BEF" w:rsidRPr="007C07CB" w:rsidRDefault="00907BEF" w:rsidP="008E6C65">
            <w:pPr>
              <w:jc w:val="right"/>
              <w:rPr>
                <w:b/>
                <w:bCs/>
                <w:color w:val="000000"/>
                <w:sz w:val="18"/>
                <w:szCs w:val="18"/>
                <w:lang w:val="en-GB"/>
              </w:rPr>
            </w:pPr>
            <w:r w:rsidRPr="007C07CB">
              <w:rPr>
                <w:color w:val="000000"/>
                <w:sz w:val="18"/>
                <w:szCs w:val="18"/>
                <w:lang w:val="en-GB"/>
              </w:rPr>
              <w:t>0 </w:t>
            </w:r>
          </w:p>
        </w:tc>
        <w:tc>
          <w:tcPr>
            <w:tcW w:w="431" w:type="pct"/>
            <w:shd w:val="clear" w:color="auto" w:fill="auto"/>
            <w:tcMar>
              <w:left w:w="43" w:type="dxa"/>
              <w:right w:w="43" w:type="dxa"/>
            </w:tcMar>
          </w:tcPr>
          <w:p w14:paraId="6F1601B3" w14:textId="77777777" w:rsidR="00907BEF" w:rsidRPr="00B129F9" w:rsidRDefault="00907BEF" w:rsidP="008E6C65">
            <w:pPr>
              <w:jc w:val="right"/>
              <w:rPr>
                <w:b/>
                <w:bCs/>
                <w:color w:val="000000"/>
                <w:sz w:val="18"/>
                <w:szCs w:val="18"/>
                <w:lang w:val="en-GB"/>
              </w:rPr>
            </w:pPr>
            <w:r w:rsidRPr="00B129F9">
              <w:rPr>
                <w:color w:val="000000"/>
                <w:sz w:val="18"/>
                <w:szCs w:val="18"/>
                <w:lang w:val="en-GB"/>
              </w:rPr>
              <w:t>0 </w:t>
            </w:r>
          </w:p>
        </w:tc>
        <w:tc>
          <w:tcPr>
            <w:tcW w:w="357" w:type="pct"/>
            <w:shd w:val="clear" w:color="auto" w:fill="auto"/>
            <w:tcMar>
              <w:left w:w="43" w:type="dxa"/>
              <w:right w:w="43" w:type="dxa"/>
            </w:tcMar>
          </w:tcPr>
          <w:p w14:paraId="3A4C31CE" w14:textId="77777777" w:rsidR="00907BEF" w:rsidRPr="00B129F9" w:rsidRDefault="00907BEF" w:rsidP="008E6C65">
            <w:pPr>
              <w:jc w:val="right"/>
              <w:rPr>
                <w:sz w:val="18"/>
                <w:szCs w:val="18"/>
                <w:lang w:val="en-GB"/>
              </w:rPr>
            </w:pPr>
            <w:r w:rsidRPr="00B129F9">
              <w:rPr>
                <w:sz w:val="18"/>
                <w:szCs w:val="18"/>
                <w:lang w:val="en-GB"/>
              </w:rPr>
              <w:t>0</w:t>
            </w:r>
          </w:p>
        </w:tc>
        <w:tc>
          <w:tcPr>
            <w:tcW w:w="427" w:type="pct"/>
            <w:shd w:val="clear" w:color="auto" w:fill="auto"/>
            <w:tcMar>
              <w:left w:w="43" w:type="dxa"/>
              <w:right w:w="43" w:type="dxa"/>
            </w:tcMar>
          </w:tcPr>
          <w:p w14:paraId="181F7664" w14:textId="77777777" w:rsidR="00907BEF" w:rsidRPr="00B129F9" w:rsidRDefault="00907BEF" w:rsidP="008E6C65">
            <w:pPr>
              <w:jc w:val="right"/>
              <w:rPr>
                <w:b/>
                <w:bCs/>
                <w:sz w:val="18"/>
                <w:szCs w:val="18"/>
                <w:lang w:val="en-GB"/>
              </w:rPr>
            </w:pPr>
            <w:r w:rsidRPr="00B129F9">
              <w:rPr>
                <w:sz w:val="18"/>
                <w:szCs w:val="18"/>
                <w:lang w:val="en-GB"/>
              </w:rPr>
              <w:t>901,675</w:t>
            </w:r>
          </w:p>
        </w:tc>
        <w:tc>
          <w:tcPr>
            <w:tcW w:w="357" w:type="pct"/>
            <w:tcMar>
              <w:left w:w="43" w:type="dxa"/>
              <w:right w:w="43" w:type="dxa"/>
            </w:tcMar>
          </w:tcPr>
          <w:p w14:paraId="0A0DA9E8" w14:textId="77777777" w:rsidR="00907BEF" w:rsidRPr="00B129F9" w:rsidRDefault="00907BEF" w:rsidP="008E6C65">
            <w:pPr>
              <w:jc w:val="right"/>
              <w:rPr>
                <w:b/>
                <w:bCs/>
                <w:color w:val="000000"/>
                <w:sz w:val="18"/>
                <w:szCs w:val="18"/>
                <w:lang w:val="en-GB"/>
              </w:rPr>
            </w:pPr>
            <w:r w:rsidRPr="00B129F9">
              <w:rPr>
                <w:color w:val="000000"/>
                <w:sz w:val="18"/>
                <w:szCs w:val="18"/>
                <w:lang w:val="en-GB"/>
              </w:rPr>
              <w:t>1,571</w:t>
            </w:r>
          </w:p>
        </w:tc>
        <w:tc>
          <w:tcPr>
            <w:tcW w:w="357" w:type="pct"/>
            <w:shd w:val="clear" w:color="auto" w:fill="auto"/>
            <w:tcMar>
              <w:left w:w="43" w:type="dxa"/>
              <w:right w:w="43" w:type="dxa"/>
            </w:tcMar>
          </w:tcPr>
          <w:p w14:paraId="493BD903" w14:textId="77777777"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357" w:type="pct"/>
          </w:tcPr>
          <w:p w14:paraId="1801169E" w14:textId="77777777"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8" w:type="pct"/>
          </w:tcPr>
          <w:p w14:paraId="7CCD6CA8" w14:textId="77777777"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9" w:type="pct"/>
            <w:shd w:val="clear" w:color="auto" w:fill="auto"/>
            <w:tcMar>
              <w:left w:w="43" w:type="dxa"/>
              <w:right w:w="43" w:type="dxa"/>
            </w:tcMar>
          </w:tcPr>
          <w:p w14:paraId="6FCE7140" w14:textId="77777777" w:rsidR="00907BEF" w:rsidRPr="00B129F9" w:rsidRDefault="00907BEF" w:rsidP="001B64A5">
            <w:pPr>
              <w:jc w:val="right"/>
              <w:rPr>
                <w:b/>
                <w:bCs/>
                <w:color w:val="000000"/>
                <w:sz w:val="18"/>
                <w:szCs w:val="18"/>
                <w:lang w:val="en-GB"/>
              </w:rPr>
            </w:pPr>
            <w:r w:rsidRPr="00B129F9">
              <w:rPr>
                <w:color w:val="000000"/>
                <w:sz w:val="18"/>
                <w:szCs w:val="18"/>
                <w:lang w:val="en-GB"/>
              </w:rPr>
              <w:t>903,</w:t>
            </w:r>
            <w:r w:rsidR="0043364B" w:rsidRPr="00B129F9">
              <w:rPr>
                <w:color w:val="000000"/>
                <w:sz w:val="18"/>
                <w:szCs w:val="18"/>
                <w:lang w:val="en-GB"/>
              </w:rPr>
              <w:t>246</w:t>
            </w:r>
          </w:p>
        </w:tc>
        <w:tc>
          <w:tcPr>
            <w:tcW w:w="346" w:type="pct"/>
            <w:shd w:val="clear" w:color="auto" w:fill="auto"/>
          </w:tcPr>
          <w:p w14:paraId="5DDB86C7" w14:textId="77777777" w:rsidR="00907BEF" w:rsidRPr="00B129F9" w:rsidRDefault="0048332F" w:rsidP="00014226">
            <w:pPr>
              <w:jc w:val="center"/>
              <w:rPr>
                <w:sz w:val="18"/>
                <w:szCs w:val="18"/>
                <w:lang w:val="en-GB"/>
              </w:rPr>
            </w:pPr>
            <w:r w:rsidRPr="00B129F9">
              <w:rPr>
                <w:sz w:val="18"/>
                <w:szCs w:val="18"/>
                <w:lang w:val="en-GB"/>
              </w:rPr>
              <w:t>23.2</w:t>
            </w:r>
          </w:p>
        </w:tc>
      </w:tr>
      <w:tr w:rsidR="00B0263C" w:rsidRPr="00D42F28" w14:paraId="63CE9318" w14:textId="77777777" w:rsidTr="00356FE8">
        <w:trPr>
          <w:trHeight w:val="57"/>
        </w:trPr>
        <w:tc>
          <w:tcPr>
            <w:tcW w:w="570" w:type="pct"/>
            <w:shd w:val="clear" w:color="auto" w:fill="auto"/>
            <w:tcMar>
              <w:left w:w="43" w:type="dxa"/>
              <w:right w:w="43" w:type="dxa"/>
            </w:tcMar>
            <w:vAlign w:val="center"/>
          </w:tcPr>
          <w:p w14:paraId="11556320" w14:textId="77777777" w:rsidR="00907BEF" w:rsidRPr="00D42F28" w:rsidRDefault="00CC5337" w:rsidP="00CC5337">
            <w:pPr>
              <w:ind w:right="84"/>
              <w:jc w:val="left"/>
              <w:rPr>
                <w:b/>
                <w:bCs/>
                <w:sz w:val="18"/>
                <w:szCs w:val="18"/>
                <w:lang w:val="en-GB" w:eastAsia="en-CA"/>
              </w:rPr>
            </w:pPr>
            <w:r>
              <w:rPr>
                <w:rFonts w:hint="eastAsia"/>
                <w:sz w:val="18"/>
                <w:szCs w:val="18"/>
                <w:lang w:val="en-GB" w:eastAsia="zh-CN"/>
              </w:rPr>
              <w:t>商业</w:t>
            </w:r>
          </w:p>
        </w:tc>
        <w:tc>
          <w:tcPr>
            <w:tcW w:w="512" w:type="pct"/>
          </w:tcPr>
          <w:p w14:paraId="13C86B77" w14:textId="77777777" w:rsidR="00907BEF" w:rsidRPr="00D42F28" w:rsidRDefault="00907BEF" w:rsidP="00356FE8">
            <w:pPr>
              <w:jc w:val="right"/>
              <w:rPr>
                <w:color w:val="000000"/>
                <w:sz w:val="18"/>
                <w:szCs w:val="18"/>
                <w:lang w:val="en-GB"/>
              </w:rPr>
            </w:pPr>
            <w:r w:rsidRPr="00D42F28">
              <w:rPr>
                <w:sz w:val="18"/>
                <w:szCs w:val="18"/>
                <w:lang w:val="en-GB" w:eastAsia="en-CA"/>
              </w:rPr>
              <w:t>43,200</w:t>
            </w:r>
          </w:p>
        </w:tc>
        <w:tc>
          <w:tcPr>
            <w:tcW w:w="429" w:type="pct"/>
            <w:tcMar>
              <w:left w:w="43" w:type="dxa"/>
              <w:right w:w="43" w:type="dxa"/>
            </w:tcMar>
          </w:tcPr>
          <w:p w14:paraId="0ACF677C" w14:textId="77777777" w:rsidR="00907BEF" w:rsidRPr="007C07CB" w:rsidRDefault="00907BEF" w:rsidP="008E6C65">
            <w:pPr>
              <w:jc w:val="right"/>
              <w:rPr>
                <w:b/>
                <w:bCs/>
                <w:color w:val="000000"/>
                <w:sz w:val="18"/>
                <w:szCs w:val="18"/>
                <w:lang w:val="en-GB"/>
              </w:rPr>
            </w:pPr>
            <w:r w:rsidRPr="007C07CB">
              <w:rPr>
                <w:color w:val="000000"/>
                <w:sz w:val="18"/>
                <w:szCs w:val="18"/>
                <w:lang w:val="en-GB"/>
              </w:rPr>
              <w:t>0 </w:t>
            </w:r>
          </w:p>
        </w:tc>
        <w:tc>
          <w:tcPr>
            <w:tcW w:w="431" w:type="pct"/>
            <w:shd w:val="clear" w:color="auto" w:fill="auto"/>
            <w:tcMar>
              <w:left w:w="43" w:type="dxa"/>
              <w:right w:w="43" w:type="dxa"/>
            </w:tcMar>
          </w:tcPr>
          <w:p w14:paraId="51C1BCD0" w14:textId="77777777" w:rsidR="00907BEF" w:rsidRPr="00B129F9" w:rsidRDefault="00907BEF" w:rsidP="008E6C65">
            <w:pPr>
              <w:jc w:val="right"/>
              <w:rPr>
                <w:b/>
                <w:bCs/>
                <w:color w:val="000000"/>
                <w:sz w:val="18"/>
                <w:szCs w:val="18"/>
                <w:lang w:val="en-GB"/>
              </w:rPr>
            </w:pPr>
            <w:r w:rsidRPr="00B129F9">
              <w:rPr>
                <w:color w:val="000000"/>
                <w:sz w:val="18"/>
                <w:szCs w:val="18"/>
                <w:lang w:val="en-GB"/>
              </w:rPr>
              <w:t>0 </w:t>
            </w:r>
          </w:p>
        </w:tc>
        <w:tc>
          <w:tcPr>
            <w:tcW w:w="357" w:type="pct"/>
            <w:shd w:val="clear" w:color="auto" w:fill="auto"/>
            <w:tcMar>
              <w:left w:w="43" w:type="dxa"/>
              <w:right w:w="43" w:type="dxa"/>
            </w:tcMar>
          </w:tcPr>
          <w:p w14:paraId="10755D51" w14:textId="77777777" w:rsidR="00907BEF" w:rsidRPr="00B129F9" w:rsidRDefault="00907BEF" w:rsidP="008E6C65">
            <w:pPr>
              <w:jc w:val="right"/>
              <w:rPr>
                <w:sz w:val="18"/>
                <w:szCs w:val="18"/>
                <w:lang w:val="en-GB"/>
              </w:rPr>
            </w:pPr>
            <w:r w:rsidRPr="00B129F9">
              <w:rPr>
                <w:sz w:val="18"/>
                <w:szCs w:val="18"/>
                <w:lang w:val="en-GB"/>
              </w:rPr>
              <w:t>0</w:t>
            </w:r>
          </w:p>
        </w:tc>
        <w:tc>
          <w:tcPr>
            <w:tcW w:w="427" w:type="pct"/>
            <w:shd w:val="clear" w:color="auto" w:fill="auto"/>
            <w:tcMar>
              <w:left w:w="43" w:type="dxa"/>
              <w:right w:w="43" w:type="dxa"/>
            </w:tcMar>
          </w:tcPr>
          <w:p w14:paraId="0189B988" w14:textId="77777777" w:rsidR="00907BEF" w:rsidRPr="00B129F9" w:rsidRDefault="00907BEF" w:rsidP="008E6C65">
            <w:pPr>
              <w:jc w:val="right"/>
              <w:rPr>
                <w:b/>
                <w:bCs/>
                <w:sz w:val="18"/>
                <w:szCs w:val="18"/>
                <w:lang w:val="en-GB"/>
              </w:rPr>
            </w:pPr>
            <w:r w:rsidRPr="00B129F9">
              <w:rPr>
                <w:sz w:val="18"/>
                <w:szCs w:val="18"/>
                <w:lang w:val="en-GB"/>
              </w:rPr>
              <w:t>225,408</w:t>
            </w:r>
          </w:p>
        </w:tc>
        <w:tc>
          <w:tcPr>
            <w:tcW w:w="357" w:type="pct"/>
            <w:tcMar>
              <w:left w:w="43" w:type="dxa"/>
              <w:right w:w="43" w:type="dxa"/>
            </w:tcMar>
          </w:tcPr>
          <w:p w14:paraId="1B9F465D" w14:textId="77777777" w:rsidR="00907BEF" w:rsidRPr="00B129F9" w:rsidRDefault="00907BEF" w:rsidP="008E6C65">
            <w:pPr>
              <w:jc w:val="right"/>
              <w:rPr>
                <w:b/>
                <w:bCs/>
                <w:color w:val="000000"/>
                <w:sz w:val="18"/>
                <w:szCs w:val="18"/>
                <w:lang w:val="en-GB"/>
              </w:rPr>
            </w:pPr>
            <w:r w:rsidRPr="00B129F9">
              <w:rPr>
                <w:color w:val="000000"/>
                <w:sz w:val="18"/>
                <w:szCs w:val="18"/>
                <w:lang w:val="en-GB"/>
              </w:rPr>
              <w:t>0 </w:t>
            </w:r>
          </w:p>
        </w:tc>
        <w:tc>
          <w:tcPr>
            <w:tcW w:w="357" w:type="pct"/>
            <w:shd w:val="clear" w:color="auto" w:fill="auto"/>
            <w:tcMar>
              <w:left w:w="43" w:type="dxa"/>
              <w:right w:w="43" w:type="dxa"/>
            </w:tcMar>
          </w:tcPr>
          <w:p w14:paraId="485B1ADA" w14:textId="77777777"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357" w:type="pct"/>
          </w:tcPr>
          <w:p w14:paraId="6A2203F5" w14:textId="77777777"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8" w:type="pct"/>
          </w:tcPr>
          <w:p w14:paraId="35FEBF99" w14:textId="77777777"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9" w:type="pct"/>
            <w:shd w:val="clear" w:color="auto" w:fill="auto"/>
            <w:tcMar>
              <w:left w:w="43" w:type="dxa"/>
              <w:right w:w="43" w:type="dxa"/>
            </w:tcMar>
          </w:tcPr>
          <w:p w14:paraId="09091226" w14:textId="77777777" w:rsidR="00907BEF" w:rsidRPr="00B129F9" w:rsidRDefault="00907BEF" w:rsidP="001B64A5">
            <w:pPr>
              <w:jc w:val="right"/>
              <w:rPr>
                <w:b/>
                <w:bCs/>
                <w:color w:val="000000"/>
                <w:sz w:val="18"/>
                <w:szCs w:val="18"/>
                <w:lang w:val="en-GB"/>
              </w:rPr>
            </w:pPr>
            <w:r w:rsidRPr="00B129F9">
              <w:rPr>
                <w:color w:val="000000"/>
                <w:sz w:val="18"/>
                <w:szCs w:val="18"/>
                <w:lang w:val="en-GB"/>
              </w:rPr>
              <w:t>225,</w:t>
            </w:r>
            <w:r w:rsidR="0043364B" w:rsidRPr="00B129F9">
              <w:rPr>
                <w:color w:val="000000"/>
                <w:sz w:val="18"/>
                <w:szCs w:val="18"/>
                <w:lang w:val="en-GB"/>
              </w:rPr>
              <w:t>408</w:t>
            </w:r>
          </w:p>
        </w:tc>
        <w:tc>
          <w:tcPr>
            <w:tcW w:w="346" w:type="pct"/>
            <w:shd w:val="clear" w:color="auto" w:fill="auto"/>
          </w:tcPr>
          <w:p w14:paraId="3C09ECCF" w14:textId="77777777" w:rsidR="00907BEF" w:rsidRPr="00B129F9" w:rsidRDefault="0048332F" w:rsidP="00014226">
            <w:pPr>
              <w:jc w:val="center"/>
              <w:rPr>
                <w:sz w:val="18"/>
                <w:szCs w:val="18"/>
                <w:lang w:val="en-GB"/>
              </w:rPr>
            </w:pPr>
            <w:r w:rsidRPr="00B129F9">
              <w:rPr>
                <w:sz w:val="18"/>
                <w:szCs w:val="18"/>
                <w:lang w:val="en-GB"/>
              </w:rPr>
              <w:t>5.8</w:t>
            </w:r>
          </w:p>
        </w:tc>
      </w:tr>
      <w:tr w:rsidR="00B0263C" w:rsidRPr="00D42F28" w14:paraId="06651FC6" w14:textId="77777777" w:rsidTr="00356FE8">
        <w:trPr>
          <w:trHeight w:val="57"/>
        </w:trPr>
        <w:tc>
          <w:tcPr>
            <w:tcW w:w="570" w:type="pct"/>
            <w:shd w:val="clear" w:color="auto" w:fill="auto"/>
            <w:tcMar>
              <w:left w:w="43" w:type="dxa"/>
              <w:right w:w="43" w:type="dxa"/>
            </w:tcMar>
            <w:vAlign w:val="center"/>
          </w:tcPr>
          <w:p w14:paraId="06EDEE04" w14:textId="77777777" w:rsidR="00907BEF" w:rsidRPr="00D42F28" w:rsidRDefault="00CC5337" w:rsidP="000141E9">
            <w:pPr>
              <w:ind w:right="84"/>
              <w:jc w:val="left"/>
              <w:rPr>
                <w:b/>
                <w:bCs/>
                <w:sz w:val="18"/>
                <w:szCs w:val="18"/>
                <w:lang w:val="en-GB" w:eastAsia="zh-CN"/>
              </w:rPr>
            </w:pPr>
            <w:r>
              <w:rPr>
                <w:rFonts w:hint="eastAsia"/>
                <w:sz w:val="18"/>
                <w:szCs w:val="18"/>
                <w:lang w:val="en-GB" w:eastAsia="zh-CN"/>
              </w:rPr>
              <w:t>冷水机</w:t>
            </w:r>
          </w:p>
        </w:tc>
        <w:tc>
          <w:tcPr>
            <w:tcW w:w="512" w:type="pct"/>
          </w:tcPr>
          <w:p w14:paraId="70D0D150" w14:textId="77777777" w:rsidR="00907BEF" w:rsidRPr="00D42F28" w:rsidRDefault="00907BEF" w:rsidP="00356FE8">
            <w:pPr>
              <w:jc w:val="right"/>
              <w:rPr>
                <w:color w:val="000000"/>
                <w:sz w:val="18"/>
                <w:szCs w:val="18"/>
                <w:lang w:val="en-GB"/>
              </w:rPr>
            </w:pPr>
            <w:r w:rsidRPr="00D42F28">
              <w:rPr>
                <w:sz w:val="18"/>
                <w:szCs w:val="18"/>
                <w:lang w:val="en-GB"/>
              </w:rPr>
              <w:t>201</w:t>
            </w:r>
          </w:p>
        </w:tc>
        <w:tc>
          <w:tcPr>
            <w:tcW w:w="429" w:type="pct"/>
            <w:tcMar>
              <w:left w:w="43" w:type="dxa"/>
              <w:right w:w="43" w:type="dxa"/>
            </w:tcMar>
          </w:tcPr>
          <w:p w14:paraId="15FADD4E" w14:textId="77777777" w:rsidR="00907BEF" w:rsidRPr="007C07CB" w:rsidRDefault="00907BEF" w:rsidP="008E6C65">
            <w:pPr>
              <w:jc w:val="right"/>
              <w:rPr>
                <w:b/>
                <w:bCs/>
                <w:color w:val="000000"/>
                <w:sz w:val="18"/>
                <w:szCs w:val="18"/>
                <w:lang w:val="en-GB"/>
              </w:rPr>
            </w:pPr>
            <w:r w:rsidRPr="007C07CB">
              <w:rPr>
                <w:color w:val="000000"/>
                <w:sz w:val="18"/>
                <w:szCs w:val="18"/>
                <w:lang w:val="en-GB"/>
              </w:rPr>
              <w:t>86,486</w:t>
            </w:r>
          </w:p>
        </w:tc>
        <w:tc>
          <w:tcPr>
            <w:tcW w:w="431" w:type="pct"/>
            <w:shd w:val="clear" w:color="auto" w:fill="auto"/>
            <w:tcMar>
              <w:left w:w="43" w:type="dxa"/>
              <w:right w:w="43" w:type="dxa"/>
            </w:tcMar>
          </w:tcPr>
          <w:p w14:paraId="5408BAE6" w14:textId="77777777" w:rsidR="00907BEF" w:rsidRPr="00B129F9" w:rsidRDefault="00907BEF" w:rsidP="008E6C65">
            <w:pPr>
              <w:jc w:val="right"/>
              <w:rPr>
                <w:b/>
                <w:bCs/>
                <w:color w:val="000000"/>
                <w:sz w:val="18"/>
                <w:szCs w:val="18"/>
                <w:lang w:val="en-GB"/>
              </w:rPr>
            </w:pPr>
            <w:r w:rsidRPr="00B129F9">
              <w:rPr>
                <w:color w:val="000000"/>
                <w:sz w:val="18"/>
                <w:szCs w:val="18"/>
                <w:lang w:val="en-GB"/>
              </w:rPr>
              <w:t>213,061</w:t>
            </w:r>
          </w:p>
        </w:tc>
        <w:tc>
          <w:tcPr>
            <w:tcW w:w="357" w:type="pct"/>
            <w:shd w:val="clear" w:color="auto" w:fill="auto"/>
            <w:tcMar>
              <w:left w:w="43" w:type="dxa"/>
              <w:right w:w="43" w:type="dxa"/>
            </w:tcMar>
          </w:tcPr>
          <w:p w14:paraId="6DF6E0EB" w14:textId="77777777" w:rsidR="00907BEF" w:rsidRPr="00B129F9" w:rsidRDefault="00907BEF" w:rsidP="008E6C65">
            <w:pPr>
              <w:jc w:val="right"/>
              <w:rPr>
                <w:color w:val="000000"/>
                <w:sz w:val="18"/>
                <w:szCs w:val="18"/>
                <w:lang w:val="en-GB"/>
              </w:rPr>
            </w:pPr>
            <w:r w:rsidRPr="00B129F9">
              <w:rPr>
                <w:color w:val="000000"/>
                <w:sz w:val="18"/>
                <w:szCs w:val="18"/>
                <w:lang w:val="en-GB"/>
              </w:rPr>
              <w:t> 0</w:t>
            </w:r>
          </w:p>
        </w:tc>
        <w:tc>
          <w:tcPr>
            <w:tcW w:w="427" w:type="pct"/>
            <w:shd w:val="clear" w:color="auto" w:fill="auto"/>
            <w:tcMar>
              <w:left w:w="43" w:type="dxa"/>
              <w:right w:w="43" w:type="dxa"/>
            </w:tcMar>
          </w:tcPr>
          <w:p w14:paraId="331F8FA2" w14:textId="77777777" w:rsidR="00907BEF" w:rsidRPr="00B129F9" w:rsidRDefault="00907BEF" w:rsidP="008E6C65">
            <w:pPr>
              <w:jc w:val="right"/>
              <w:rPr>
                <w:b/>
                <w:bCs/>
                <w:color w:val="000000"/>
                <w:sz w:val="18"/>
                <w:szCs w:val="18"/>
                <w:lang w:val="en-GB"/>
              </w:rPr>
            </w:pPr>
            <w:r w:rsidRPr="00B129F9">
              <w:rPr>
                <w:color w:val="000000"/>
                <w:sz w:val="18"/>
                <w:szCs w:val="18"/>
                <w:lang w:val="en-GB"/>
              </w:rPr>
              <w:t> 0</w:t>
            </w:r>
          </w:p>
        </w:tc>
        <w:tc>
          <w:tcPr>
            <w:tcW w:w="357" w:type="pct"/>
            <w:tcMar>
              <w:left w:w="43" w:type="dxa"/>
              <w:right w:w="43" w:type="dxa"/>
            </w:tcMar>
          </w:tcPr>
          <w:p w14:paraId="5CD601DB" w14:textId="77777777" w:rsidR="00907BEF" w:rsidRPr="00B129F9" w:rsidRDefault="00907BEF" w:rsidP="008E6C65">
            <w:pPr>
              <w:jc w:val="right"/>
              <w:rPr>
                <w:b/>
                <w:bCs/>
                <w:color w:val="000000"/>
                <w:sz w:val="18"/>
                <w:szCs w:val="18"/>
                <w:lang w:val="en-GB"/>
              </w:rPr>
            </w:pPr>
            <w:r w:rsidRPr="00B129F9">
              <w:rPr>
                <w:color w:val="000000"/>
                <w:sz w:val="18"/>
                <w:szCs w:val="18"/>
                <w:lang w:val="en-GB"/>
              </w:rPr>
              <w:t>0 </w:t>
            </w:r>
          </w:p>
        </w:tc>
        <w:tc>
          <w:tcPr>
            <w:tcW w:w="357" w:type="pct"/>
            <w:shd w:val="clear" w:color="auto" w:fill="auto"/>
            <w:tcMar>
              <w:left w:w="43" w:type="dxa"/>
              <w:right w:w="43" w:type="dxa"/>
            </w:tcMar>
          </w:tcPr>
          <w:p w14:paraId="19121DC1" w14:textId="77777777"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357" w:type="pct"/>
          </w:tcPr>
          <w:p w14:paraId="670C3DDE" w14:textId="77777777"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8" w:type="pct"/>
          </w:tcPr>
          <w:p w14:paraId="5BAE55CC" w14:textId="77777777"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9" w:type="pct"/>
            <w:shd w:val="clear" w:color="auto" w:fill="auto"/>
            <w:tcMar>
              <w:left w:w="43" w:type="dxa"/>
              <w:right w:w="43" w:type="dxa"/>
            </w:tcMar>
          </w:tcPr>
          <w:p w14:paraId="4A1E5F61" w14:textId="77777777" w:rsidR="00907BEF" w:rsidRPr="00B129F9" w:rsidRDefault="00907BEF" w:rsidP="001B64A5">
            <w:pPr>
              <w:jc w:val="right"/>
              <w:rPr>
                <w:b/>
                <w:bCs/>
                <w:color w:val="000000"/>
                <w:sz w:val="18"/>
                <w:szCs w:val="18"/>
                <w:lang w:val="en-GB"/>
              </w:rPr>
            </w:pPr>
            <w:r w:rsidRPr="00B129F9">
              <w:rPr>
                <w:color w:val="000000"/>
                <w:sz w:val="18"/>
                <w:szCs w:val="18"/>
                <w:lang w:val="en-GB"/>
              </w:rPr>
              <w:t>299,5</w:t>
            </w:r>
            <w:r w:rsidR="009721A2" w:rsidRPr="00B129F9">
              <w:rPr>
                <w:color w:val="000000"/>
                <w:sz w:val="18"/>
                <w:szCs w:val="18"/>
                <w:lang w:val="en-GB"/>
              </w:rPr>
              <w:t>47</w:t>
            </w:r>
          </w:p>
        </w:tc>
        <w:tc>
          <w:tcPr>
            <w:tcW w:w="346" w:type="pct"/>
            <w:shd w:val="clear" w:color="auto" w:fill="auto"/>
          </w:tcPr>
          <w:p w14:paraId="0A3DF823" w14:textId="77777777" w:rsidR="00907BEF" w:rsidRPr="00B129F9" w:rsidRDefault="0048332F" w:rsidP="00014226">
            <w:pPr>
              <w:jc w:val="center"/>
              <w:rPr>
                <w:sz w:val="18"/>
                <w:szCs w:val="18"/>
                <w:lang w:val="en-GB"/>
              </w:rPr>
            </w:pPr>
            <w:r w:rsidRPr="00B129F9">
              <w:rPr>
                <w:sz w:val="18"/>
                <w:szCs w:val="18"/>
                <w:lang w:val="en-GB"/>
              </w:rPr>
              <w:t>7.7</w:t>
            </w:r>
          </w:p>
        </w:tc>
      </w:tr>
      <w:tr w:rsidR="00B0263C" w:rsidRPr="00D42F28" w14:paraId="1B7487BA" w14:textId="77777777" w:rsidTr="00356FE8">
        <w:trPr>
          <w:trHeight w:val="57"/>
        </w:trPr>
        <w:tc>
          <w:tcPr>
            <w:tcW w:w="570" w:type="pct"/>
            <w:shd w:val="clear" w:color="auto" w:fill="auto"/>
            <w:tcMar>
              <w:left w:w="43" w:type="dxa"/>
              <w:right w:w="43" w:type="dxa"/>
            </w:tcMar>
            <w:vAlign w:val="center"/>
          </w:tcPr>
          <w:p w14:paraId="7080A639" w14:textId="77777777" w:rsidR="00907BEF" w:rsidRPr="00D42F28" w:rsidRDefault="00CC5337" w:rsidP="000141E9">
            <w:pPr>
              <w:ind w:right="84"/>
              <w:jc w:val="left"/>
              <w:rPr>
                <w:b/>
                <w:bCs/>
                <w:sz w:val="18"/>
                <w:szCs w:val="18"/>
                <w:lang w:val="en-GB" w:eastAsia="zh-CN"/>
              </w:rPr>
            </w:pPr>
            <w:r>
              <w:rPr>
                <w:rFonts w:hint="eastAsia"/>
                <w:sz w:val="18"/>
                <w:szCs w:val="18"/>
                <w:lang w:val="en-GB" w:eastAsia="zh-CN"/>
              </w:rPr>
              <w:t>汽车空调</w:t>
            </w:r>
          </w:p>
        </w:tc>
        <w:tc>
          <w:tcPr>
            <w:tcW w:w="512" w:type="pct"/>
          </w:tcPr>
          <w:p w14:paraId="1275DADC" w14:textId="77777777" w:rsidR="00907BEF" w:rsidRPr="00B129F9" w:rsidRDefault="00907BEF" w:rsidP="00356FE8">
            <w:pPr>
              <w:jc w:val="right"/>
              <w:rPr>
                <w:color w:val="000000"/>
                <w:sz w:val="18"/>
                <w:szCs w:val="18"/>
                <w:lang w:val="en-GB"/>
              </w:rPr>
            </w:pPr>
            <w:r w:rsidRPr="00B129F9">
              <w:rPr>
                <w:sz w:val="18"/>
                <w:szCs w:val="18"/>
                <w:lang w:val="en-GB"/>
              </w:rPr>
              <w:t>2,376,060</w:t>
            </w:r>
          </w:p>
        </w:tc>
        <w:tc>
          <w:tcPr>
            <w:tcW w:w="429" w:type="pct"/>
            <w:tcMar>
              <w:left w:w="43" w:type="dxa"/>
              <w:right w:w="43" w:type="dxa"/>
            </w:tcMar>
          </w:tcPr>
          <w:p w14:paraId="4E59F107" w14:textId="77777777" w:rsidR="00907BEF" w:rsidRPr="00B129F9" w:rsidRDefault="00907BEF" w:rsidP="008E6C65">
            <w:pPr>
              <w:jc w:val="right"/>
              <w:rPr>
                <w:b/>
                <w:bCs/>
                <w:color w:val="000000"/>
                <w:sz w:val="18"/>
                <w:szCs w:val="18"/>
                <w:lang w:val="en-GB"/>
              </w:rPr>
            </w:pPr>
            <w:r w:rsidRPr="00B129F9">
              <w:rPr>
                <w:color w:val="000000"/>
                <w:sz w:val="18"/>
                <w:szCs w:val="18"/>
                <w:lang w:val="en-GB"/>
              </w:rPr>
              <w:t>951,379</w:t>
            </w:r>
          </w:p>
        </w:tc>
        <w:tc>
          <w:tcPr>
            <w:tcW w:w="431" w:type="pct"/>
            <w:shd w:val="clear" w:color="auto" w:fill="auto"/>
            <w:tcMar>
              <w:left w:w="43" w:type="dxa"/>
              <w:right w:w="43" w:type="dxa"/>
            </w:tcMar>
          </w:tcPr>
          <w:p w14:paraId="6B8081D7" w14:textId="77777777" w:rsidR="00907BEF" w:rsidRPr="00B129F9" w:rsidRDefault="00907BEF" w:rsidP="008E6C65">
            <w:pPr>
              <w:jc w:val="right"/>
              <w:rPr>
                <w:b/>
                <w:bCs/>
                <w:color w:val="000000"/>
                <w:sz w:val="18"/>
                <w:szCs w:val="18"/>
                <w:lang w:val="en-GB"/>
              </w:rPr>
            </w:pPr>
            <w:r w:rsidRPr="00B129F9">
              <w:rPr>
                <w:color w:val="000000"/>
                <w:sz w:val="18"/>
                <w:szCs w:val="18"/>
                <w:lang w:val="en-GB"/>
              </w:rPr>
              <w:t>0 </w:t>
            </w:r>
          </w:p>
        </w:tc>
        <w:tc>
          <w:tcPr>
            <w:tcW w:w="357" w:type="pct"/>
            <w:shd w:val="clear" w:color="auto" w:fill="auto"/>
            <w:tcMar>
              <w:left w:w="43" w:type="dxa"/>
              <w:right w:w="43" w:type="dxa"/>
            </w:tcMar>
          </w:tcPr>
          <w:p w14:paraId="3C020F50" w14:textId="77777777" w:rsidR="00907BEF" w:rsidRPr="00B129F9" w:rsidRDefault="00907BEF" w:rsidP="008E6C65">
            <w:pPr>
              <w:jc w:val="right"/>
              <w:rPr>
                <w:color w:val="000000"/>
                <w:sz w:val="18"/>
                <w:szCs w:val="18"/>
                <w:lang w:val="en-GB"/>
              </w:rPr>
            </w:pPr>
            <w:r w:rsidRPr="00B129F9">
              <w:rPr>
                <w:color w:val="000000"/>
                <w:sz w:val="18"/>
                <w:szCs w:val="18"/>
                <w:lang w:val="en-GB"/>
              </w:rPr>
              <w:t>0</w:t>
            </w:r>
          </w:p>
        </w:tc>
        <w:tc>
          <w:tcPr>
            <w:tcW w:w="427" w:type="pct"/>
            <w:shd w:val="clear" w:color="auto" w:fill="auto"/>
            <w:tcMar>
              <w:left w:w="43" w:type="dxa"/>
              <w:right w:w="43" w:type="dxa"/>
            </w:tcMar>
          </w:tcPr>
          <w:p w14:paraId="361253CB" w14:textId="77777777" w:rsidR="00907BEF" w:rsidRPr="00B129F9" w:rsidRDefault="00907BEF" w:rsidP="008E6C65">
            <w:pPr>
              <w:jc w:val="right"/>
              <w:rPr>
                <w:b/>
                <w:bCs/>
                <w:color w:val="000000"/>
                <w:sz w:val="18"/>
                <w:szCs w:val="18"/>
                <w:lang w:val="en-GB"/>
              </w:rPr>
            </w:pPr>
            <w:r w:rsidRPr="00B129F9">
              <w:rPr>
                <w:color w:val="000000"/>
                <w:sz w:val="18"/>
                <w:szCs w:val="18"/>
                <w:lang w:val="en-GB"/>
              </w:rPr>
              <w:t> 0</w:t>
            </w:r>
          </w:p>
        </w:tc>
        <w:tc>
          <w:tcPr>
            <w:tcW w:w="357" w:type="pct"/>
            <w:tcMar>
              <w:left w:w="43" w:type="dxa"/>
              <w:right w:w="43" w:type="dxa"/>
            </w:tcMar>
          </w:tcPr>
          <w:p w14:paraId="78256384" w14:textId="77777777" w:rsidR="00907BEF" w:rsidRPr="00B129F9" w:rsidRDefault="00907BEF" w:rsidP="008E6C65">
            <w:pPr>
              <w:jc w:val="right"/>
              <w:rPr>
                <w:b/>
                <w:bCs/>
                <w:color w:val="000000"/>
                <w:sz w:val="18"/>
                <w:szCs w:val="18"/>
                <w:lang w:val="en-GB"/>
              </w:rPr>
            </w:pPr>
            <w:r w:rsidRPr="00B129F9">
              <w:rPr>
                <w:color w:val="000000"/>
                <w:sz w:val="18"/>
                <w:szCs w:val="18"/>
                <w:lang w:val="en-GB"/>
              </w:rPr>
              <w:t>0 </w:t>
            </w:r>
          </w:p>
        </w:tc>
        <w:tc>
          <w:tcPr>
            <w:tcW w:w="357" w:type="pct"/>
            <w:shd w:val="clear" w:color="auto" w:fill="auto"/>
            <w:tcMar>
              <w:left w:w="43" w:type="dxa"/>
              <w:right w:w="43" w:type="dxa"/>
            </w:tcMar>
          </w:tcPr>
          <w:p w14:paraId="4D67B7D0" w14:textId="77777777"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357" w:type="pct"/>
          </w:tcPr>
          <w:p w14:paraId="1F037FF4" w14:textId="77777777"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8" w:type="pct"/>
          </w:tcPr>
          <w:p w14:paraId="645081DD" w14:textId="77777777"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9" w:type="pct"/>
            <w:shd w:val="clear" w:color="auto" w:fill="auto"/>
            <w:tcMar>
              <w:left w:w="43" w:type="dxa"/>
              <w:right w:w="43" w:type="dxa"/>
            </w:tcMar>
          </w:tcPr>
          <w:p w14:paraId="7F92ED66" w14:textId="77777777" w:rsidR="00907BEF" w:rsidRPr="00B129F9" w:rsidRDefault="00907BEF" w:rsidP="001B64A5">
            <w:pPr>
              <w:jc w:val="right"/>
              <w:rPr>
                <w:b/>
                <w:bCs/>
                <w:color w:val="000000"/>
                <w:sz w:val="18"/>
                <w:szCs w:val="18"/>
                <w:lang w:val="en-GB"/>
              </w:rPr>
            </w:pPr>
            <w:r w:rsidRPr="00B129F9">
              <w:rPr>
                <w:color w:val="000000"/>
                <w:sz w:val="18"/>
                <w:szCs w:val="18"/>
                <w:lang w:val="en-GB"/>
              </w:rPr>
              <w:t>951,379</w:t>
            </w:r>
          </w:p>
        </w:tc>
        <w:tc>
          <w:tcPr>
            <w:tcW w:w="346" w:type="pct"/>
            <w:shd w:val="clear" w:color="auto" w:fill="auto"/>
          </w:tcPr>
          <w:p w14:paraId="42AA5465" w14:textId="77777777" w:rsidR="00907BEF" w:rsidRPr="00B129F9" w:rsidRDefault="0048332F" w:rsidP="00014226">
            <w:pPr>
              <w:jc w:val="center"/>
              <w:rPr>
                <w:sz w:val="18"/>
                <w:szCs w:val="18"/>
                <w:lang w:val="en-GB"/>
              </w:rPr>
            </w:pPr>
            <w:r w:rsidRPr="00B129F9">
              <w:rPr>
                <w:sz w:val="18"/>
                <w:szCs w:val="18"/>
                <w:lang w:val="en-GB"/>
              </w:rPr>
              <w:t>24.4</w:t>
            </w:r>
          </w:p>
        </w:tc>
      </w:tr>
      <w:tr w:rsidR="00356FE8" w:rsidRPr="00D42F28" w14:paraId="0E54BB90" w14:textId="77777777" w:rsidTr="00356FE8">
        <w:trPr>
          <w:trHeight w:val="57"/>
        </w:trPr>
        <w:tc>
          <w:tcPr>
            <w:tcW w:w="570" w:type="pct"/>
            <w:shd w:val="clear" w:color="auto" w:fill="auto"/>
            <w:tcMar>
              <w:left w:w="43" w:type="dxa"/>
              <w:right w:w="43" w:type="dxa"/>
            </w:tcMar>
            <w:vAlign w:val="center"/>
          </w:tcPr>
          <w:p w14:paraId="6087A6A9" w14:textId="77777777" w:rsidR="00356FE8" w:rsidRPr="00D42F28" w:rsidRDefault="001F06C8" w:rsidP="000141E9">
            <w:pPr>
              <w:jc w:val="left"/>
              <w:rPr>
                <w:b/>
                <w:bCs/>
                <w:color w:val="000000"/>
                <w:sz w:val="18"/>
                <w:szCs w:val="18"/>
                <w:lang w:val="en-GB" w:eastAsia="zh-CN"/>
              </w:rPr>
            </w:pPr>
            <w:r>
              <w:rPr>
                <w:rFonts w:hint="eastAsia"/>
                <w:b/>
                <w:bCs/>
                <w:sz w:val="18"/>
                <w:szCs w:val="18"/>
                <w:lang w:val="en-GB" w:eastAsia="zh-CN"/>
              </w:rPr>
              <w:t>共计</w:t>
            </w:r>
          </w:p>
        </w:tc>
        <w:tc>
          <w:tcPr>
            <w:tcW w:w="512" w:type="pct"/>
            <w:shd w:val="clear" w:color="auto" w:fill="auto"/>
          </w:tcPr>
          <w:p w14:paraId="4F119528" w14:textId="77777777" w:rsidR="00356FE8" w:rsidRPr="00B129F9" w:rsidRDefault="00CC5337" w:rsidP="00356FE8">
            <w:pPr>
              <w:jc w:val="right"/>
              <w:rPr>
                <w:b/>
                <w:bCs/>
                <w:color w:val="000000"/>
                <w:sz w:val="18"/>
                <w:szCs w:val="18"/>
                <w:lang w:val="en-GB"/>
              </w:rPr>
            </w:pPr>
            <w:r>
              <w:rPr>
                <w:rFonts w:hint="eastAsia"/>
                <w:b/>
                <w:bCs/>
                <w:color w:val="000000"/>
                <w:sz w:val="18"/>
                <w:szCs w:val="18"/>
                <w:lang w:val="en-GB" w:eastAsia="zh-CN"/>
              </w:rPr>
              <w:t>暂缺</w:t>
            </w:r>
          </w:p>
        </w:tc>
        <w:tc>
          <w:tcPr>
            <w:tcW w:w="429" w:type="pct"/>
            <w:tcMar>
              <w:left w:w="43" w:type="dxa"/>
              <w:right w:w="43" w:type="dxa"/>
            </w:tcMar>
            <w:vAlign w:val="center"/>
          </w:tcPr>
          <w:p w14:paraId="709411B8" w14:textId="77777777" w:rsidR="00356FE8" w:rsidRPr="00B129F9" w:rsidRDefault="00356FE8" w:rsidP="000141E9">
            <w:pPr>
              <w:jc w:val="right"/>
              <w:rPr>
                <w:b/>
                <w:bCs/>
                <w:color w:val="000000"/>
                <w:sz w:val="18"/>
                <w:szCs w:val="18"/>
                <w:lang w:val="en-GB"/>
              </w:rPr>
            </w:pPr>
            <w:r w:rsidRPr="00B129F9">
              <w:rPr>
                <w:b/>
                <w:bCs/>
                <w:color w:val="000000"/>
                <w:sz w:val="18"/>
                <w:szCs w:val="18"/>
                <w:lang w:val="en-GB"/>
              </w:rPr>
              <w:t>1,556,79</w:t>
            </w:r>
            <w:r w:rsidR="005F35CB" w:rsidRPr="00B129F9">
              <w:rPr>
                <w:b/>
                <w:bCs/>
                <w:color w:val="000000"/>
                <w:sz w:val="18"/>
                <w:szCs w:val="18"/>
                <w:lang w:val="en-GB"/>
              </w:rPr>
              <w:t>9</w:t>
            </w:r>
          </w:p>
        </w:tc>
        <w:tc>
          <w:tcPr>
            <w:tcW w:w="431" w:type="pct"/>
            <w:shd w:val="clear" w:color="auto" w:fill="auto"/>
            <w:tcMar>
              <w:left w:w="43" w:type="dxa"/>
              <w:right w:w="43" w:type="dxa"/>
            </w:tcMar>
            <w:vAlign w:val="center"/>
          </w:tcPr>
          <w:p w14:paraId="7B78B926" w14:textId="77777777" w:rsidR="00356FE8" w:rsidRPr="00B129F9" w:rsidRDefault="00356FE8" w:rsidP="000141E9">
            <w:pPr>
              <w:jc w:val="right"/>
              <w:rPr>
                <w:b/>
                <w:bCs/>
                <w:color w:val="000000"/>
                <w:sz w:val="18"/>
                <w:szCs w:val="18"/>
                <w:lang w:val="en-GB"/>
              </w:rPr>
            </w:pPr>
            <w:r w:rsidRPr="00B129F9">
              <w:rPr>
                <w:b/>
                <w:bCs/>
                <w:color w:val="000000"/>
                <w:sz w:val="18"/>
                <w:szCs w:val="18"/>
                <w:lang w:val="en-GB"/>
              </w:rPr>
              <w:t>1,144,166</w:t>
            </w:r>
          </w:p>
        </w:tc>
        <w:tc>
          <w:tcPr>
            <w:tcW w:w="357" w:type="pct"/>
            <w:shd w:val="clear" w:color="auto" w:fill="auto"/>
            <w:tcMar>
              <w:left w:w="43" w:type="dxa"/>
              <w:right w:w="43" w:type="dxa"/>
            </w:tcMar>
            <w:vAlign w:val="center"/>
          </w:tcPr>
          <w:p w14:paraId="6163EA01" w14:textId="77777777" w:rsidR="00356FE8" w:rsidRPr="00B129F9" w:rsidRDefault="00356FE8" w:rsidP="000141E9">
            <w:pPr>
              <w:jc w:val="right"/>
              <w:rPr>
                <w:b/>
                <w:bCs/>
                <w:sz w:val="18"/>
                <w:szCs w:val="18"/>
                <w:lang w:val="en-GB"/>
              </w:rPr>
            </w:pPr>
            <w:r w:rsidRPr="00B129F9">
              <w:rPr>
                <w:b/>
                <w:bCs/>
                <w:sz w:val="18"/>
                <w:szCs w:val="18"/>
                <w:lang w:val="en-GB"/>
              </w:rPr>
              <w:t>17,18</w:t>
            </w:r>
            <w:r w:rsidR="00642142" w:rsidRPr="00B129F9">
              <w:rPr>
                <w:b/>
                <w:bCs/>
                <w:sz w:val="18"/>
                <w:szCs w:val="18"/>
                <w:lang w:val="en-GB"/>
              </w:rPr>
              <w:t>9</w:t>
            </w:r>
          </w:p>
        </w:tc>
        <w:tc>
          <w:tcPr>
            <w:tcW w:w="427" w:type="pct"/>
            <w:shd w:val="clear" w:color="auto" w:fill="auto"/>
            <w:tcMar>
              <w:left w:w="43" w:type="dxa"/>
              <w:right w:w="43" w:type="dxa"/>
            </w:tcMar>
            <w:vAlign w:val="center"/>
          </w:tcPr>
          <w:p w14:paraId="5115044D" w14:textId="77777777" w:rsidR="00356FE8" w:rsidRPr="00B129F9" w:rsidRDefault="00356FE8" w:rsidP="000141E9">
            <w:pPr>
              <w:jc w:val="right"/>
              <w:rPr>
                <w:b/>
                <w:bCs/>
                <w:sz w:val="18"/>
                <w:szCs w:val="18"/>
                <w:lang w:val="en-GB"/>
              </w:rPr>
            </w:pPr>
            <w:r w:rsidRPr="00B129F9">
              <w:rPr>
                <w:b/>
                <w:bCs/>
                <w:sz w:val="18"/>
                <w:szCs w:val="18"/>
                <w:lang w:val="en-GB"/>
              </w:rPr>
              <w:t>1,127,083</w:t>
            </w:r>
          </w:p>
        </w:tc>
        <w:tc>
          <w:tcPr>
            <w:tcW w:w="357" w:type="pct"/>
            <w:tcMar>
              <w:left w:w="43" w:type="dxa"/>
              <w:right w:w="43" w:type="dxa"/>
            </w:tcMar>
            <w:vAlign w:val="center"/>
          </w:tcPr>
          <w:p w14:paraId="2E52D2F1" w14:textId="77777777" w:rsidR="00356FE8" w:rsidRPr="00B129F9" w:rsidRDefault="00356FE8" w:rsidP="000141E9">
            <w:pPr>
              <w:jc w:val="right"/>
              <w:rPr>
                <w:b/>
                <w:bCs/>
                <w:color w:val="000000"/>
                <w:sz w:val="18"/>
                <w:szCs w:val="18"/>
                <w:lang w:val="en-GB"/>
              </w:rPr>
            </w:pPr>
            <w:r w:rsidRPr="00B129F9">
              <w:rPr>
                <w:b/>
                <w:bCs/>
                <w:color w:val="000000"/>
                <w:sz w:val="18"/>
                <w:szCs w:val="18"/>
                <w:lang w:val="en-GB"/>
              </w:rPr>
              <w:t>1,571</w:t>
            </w:r>
          </w:p>
        </w:tc>
        <w:tc>
          <w:tcPr>
            <w:tcW w:w="357" w:type="pct"/>
            <w:shd w:val="clear" w:color="auto" w:fill="auto"/>
            <w:tcMar>
              <w:left w:w="43" w:type="dxa"/>
              <w:right w:w="43" w:type="dxa"/>
            </w:tcMar>
            <w:vAlign w:val="center"/>
          </w:tcPr>
          <w:p w14:paraId="3A7340A4" w14:textId="77777777" w:rsidR="00356FE8" w:rsidRPr="00B129F9" w:rsidRDefault="00356FE8" w:rsidP="000141E9">
            <w:pPr>
              <w:jc w:val="right"/>
              <w:rPr>
                <w:b/>
                <w:bCs/>
                <w:color w:val="000000"/>
                <w:sz w:val="18"/>
                <w:szCs w:val="18"/>
                <w:lang w:val="en-GB"/>
              </w:rPr>
            </w:pPr>
            <w:r w:rsidRPr="00B129F9">
              <w:rPr>
                <w:b/>
                <w:bCs/>
                <w:color w:val="000000"/>
                <w:sz w:val="18"/>
                <w:szCs w:val="18"/>
                <w:lang w:val="en-GB"/>
              </w:rPr>
              <w:t>15,398</w:t>
            </w:r>
          </w:p>
        </w:tc>
        <w:tc>
          <w:tcPr>
            <w:tcW w:w="357" w:type="pct"/>
            <w:vAlign w:val="center"/>
          </w:tcPr>
          <w:p w14:paraId="7283AC4A" w14:textId="77777777" w:rsidR="00356FE8" w:rsidRPr="00B129F9" w:rsidRDefault="00356FE8" w:rsidP="000141E9">
            <w:pPr>
              <w:jc w:val="right"/>
              <w:rPr>
                <w:b/>
                <w:bCs/>
                <w:color w:val="000000"/>
                <w:sz w:val="18"/>
                <w:szCs w:val="18"/>
                <w:lang w:val="en-GB"/>
              </w:rPr>
            </w:pPr>
            <w:r w:rsidRPr="00B129F9">
              <w:rPr>
                <w:b/>
                <w:bCs/>
                <w:color w:val="000000"/>
                <w:sz w:val="18"/>
                <w:szCs w:val="18"/>
                <w:lang w:val="en-GB"/>
              </w:rPr>
              <w:t>1,947</w:t>
            </w:r>
          </w:p>
        </w:tc>
        <w:tc>
          <w:tcPr>
            <w:tcW w:w="428" w:type="pct"/>
            <w:vAlign w:val="center"/>
          </w:tcPr>
          <w:p w14:paraId="4075957C" w14:textId="77777777" w:rsidR="00356FE8" w:rsidRPr="00B129F9" w:rsidRDefault="00356FE8" w:rsidP="000141E9">
            <w:pPr>
              <w:jc w:val="right"/>
              <w:rPr>
                <w:b/>
                <w:bCs/>
                <w:color w:val="000000"/>
                <w:sz w:val="18"/>
                <w:szCs w:val="18"/>
                <w:lang w:val="en-GB"/>
              </w:rPr>
            </w:pPr>
            <w:r w:rsidRPr="00B129F9">
              <w:rPr>
                <w:b/>
                <w:bCs/>
                <w:color w:val="000000"/>
                <w:sz w:val="18"/>
                <w:szCs w:val="18"/>
                <w:lang w:val="en-GB"/>
              </w:rPr>
              <w:t>32,239</w:t>
            </w:r>
          </w:p>
        </w:tc>
        <w:tc>
          <w:tcPr>
            <w:tcW w:w="429" w:type="pct"/>
            <w:shd w:val="clear" w:color="auto" w:fill="auto"/>
            <w:tcMar>
              <w:left w:w="43" w:type="dxa"/>
              <w:right w:w="43" w:type="dxa"/>
            </w:tcMar>
          </w:tcPr>
          <w:p w14:paraId="79F48099" w14:textId="77777777" w:rsidR="00356FE8" w:rsidRPr="00B129F9" w:rsidRDefault="00356FE8" w:rsidP="001B64A5">
            <w:pPr>
              <w:jc w:val="right"/>
              <w:rPr>
                <w:b/>
                <w:bCs/>
                <w:color w:val="000000"/>
                <w:sz w:val="18"/>
                <w:szCs w:val="18"/>
                <w:lang w:val="en-GB"/>
              </w:rPr>
            </w:pPr>
            <w:r w:rsidRPr="00B129F9">
              <w:rPr>
                <w:b/>
                <w:bCs/>
                <w:color w:val="000000"/>
                <w:sz w:val="18"/>
                <w:szCs w:val="18"/>
                <w:lang w:val="en-GB"/>
              </w:rPr>
              <w:t>3,896,39</w:t>
            </w:r>
            <w:r w:rsidR="008B1C90" w:rsidRPr="00B129F9">
              <w:rPr>
                <w:b/>
                <w:bCs/>
                <w:color w:val="000000"/>
                <w:sz w:val="18"/>
                <w:szCs w:val="18"/>
                <w:lang w:val="en-GB"/>
              </w:rPr>
              <w:t>2</w:t>
            </w:r>
          </w:p>
        </w:tc>
        <w:tc>
          <w:tcPr>
            <w:tcW w:w="346" w:type="pct"/>
            <w:shd w:val="clear" w:color="auto" w:fill="auto"/>
          </w:tcPr>
          <w:p w14:paraId="33F66385" w14:textId="77777777" w:rsidR="00356FE8" w:rsidRPr="00B129F9" w:rsidRDefault="00356FE8" w:rsidP="00014226">
            <w:pPr>
              <w:jc w:val="center"/>
              <w:rPr>
                <w:b/>
                <w:bCs/>
                <w:sz w:val="18"/>
                <w:szCs w:val="18"/>
                <w:lang w:val="en-GB"/>
              </w:rPr>
            </w:pPr>
            <w:r w:rsidRPr="00B129F9">
              <w:rPr>
                <w:b/>
                <w:bCs/>
                <w:color w:val="000000"/>
                <w:sz w:val="18"/>
                <w:szCs w:val="18"/>
                <w:lang w:val="en-GB"/>
              </w:rPr>
              <w:t>100</w:t>
            </w:r>
          </w:p>
        </w:tc>
      </w:tr>
    </w:tbl>
    <w:p w14:paraId="63AC3969" w14:textId="77777777" w:rsidR="000029E5" w:rsidRPr="000D57F5" w:rsidRDefault="009D31B5" w:rsidP="000029E5">
      <w:pPr>
        <w:rPr>
          <w:sz w:val="20"/>
          <w:szCs w:val="20"/>
          <w:lang w:eastAsia="zh-CN"/>
        </w:rPr>
      </w:pPr>
      <w:r>
        <w:rPr>
          <w:rFonts w:hint="eastAsia"/>
          <w:sz w:val="20"/>
          <w:szCs w:val="20"/>
          <w:u w:val="single"/>
          <w:lang w:eastAsia="zh-CN"/>
        </w:rPr>
        <w:t>注</w:t>
      </w:r>
      <w:r w:rsidR="000029E5" w:rsidRPr="000D57F5">
        <w:rPr>
          <w:sz w:val="20"/>
          <w:szCs w:val="20"/>
          <w:u w:val="single"/>
          <w:lang w:eastAsia="zh-CN"/>
        </w:rPr>
        <w:t>:</w:t>
      </w:r>
      <w:r w:rsidR="000029E5" w:rsidRPr="000D57F5">
        <w:rPr>
          <w:sz w:val="20"/>
          <w:szCs w:val="20"/>
          <w:lang w:eastAsia="zh-CN"/>
        </w:rPr>
        <w:t xml:space="preserve"> </w:t>
      </w:r>
      <w:r w:rsidRPr="009D31B5">
        <w:rPr>
          <w:rFonts w:hint="eastAsia"/>
          <w:sz w:val="20"/>
          <w:szCs w:val="20"/>
          <w:lang w:eastAsia="zh-CN"/>
        </w:rPr>
        <w:t>2022</w:t>
      </w:r>
      <w:r w:rsidRPr="009D31B5">
        <w:rPr>
          <w:rFonts w:hint="eastAsia"/>
          <w:sz w:val="20"/>
          <w:szCs w:val="20"/>
          <w:lang w:eastAsia="zh-CN"/>
        </w:rPr>
        <w:t>年报告的进口量（自上而下的方法）和本表中估计的使用量（自下而上的方法）之间存在差异，这可归因于与现场数据和统计方法相关的不确定性（</w:t>
      </w:r>
      <w:r w:rsidRPr="00D10385">
        <w:rPr>
          <w:rFonts w:hint="eastAsia"/>
          <w:sz w:val="20"/>
          <w:szCs w:val="20"/>
          <w:lang w:eastAsia="zh-CN"/>
        </w:rPr>
        <w:t>即估计的泄漏率、</w:t>
      </w:r>
      <w:r w:rsidRPr="009D31B5">
        <w:rPr>
          <w:rFonts w:hint="eastAsia"/>
          <w:sz w:val="20"/>
          <w:szCs w:val="20"/>
          <w:lang w:eastAsia="zh-CN"/>
        </w:rPr>
        <w:t>国家</w:t>
      </w:r>
      <w:r w:rsidR="002D155D">
        <w:rPr>
          <w:rFonts w:hint="eastAsia"/>
          <w:sz w:val="20"/>
          <w:szCs w:val="20"/>
          <w:lang w:eastAsia="zh-CN"/>
        </w:rPr>
        <w:t>状态</w:t>
      </w:r>
      <w:r w:rsidRPr="009D31B5">
        <w:rPr>
          <w:rFonts w:hint="eastAsia"/>
          <w:sz w:val="20"/>
          <w:szCs w:val="20"/>
          <w:lang w:eastAsia="zh-CN"/>
        </w:rPr>
        <w:t>的波动、官方数据中设备数量的汇总以及采样过程的限制等因素）。</w:t>
      </w:r>
    </w:p>
    <w:p w14:paraId="61235087" w14:textId="77777777" w:rsidR="00EC2A66" w:rsidRPr="00BB31F8" w:rsidRDefault="005462C8" w:rsidP="005A3042">
      <w:pPr>
        <w:pStyle w:val="Heading1"/>
        <w:numPr>
          <w:ilvl w:val="0"/>
          <w:numId w:val="0"/>
        </w:numPr>
        <w:spacing w:before="240"/>
        <w:rPr>
          <w:i/>
          <w:iCs/>
          <w:lang w:val="en-GB"/>
        </w:rPr>
      </w:pPr>
      <w:r>
        <w:rPr>
          <w:rFonts w:hint="eastAsia"/>
          <w:i/>
          <w:iCs/>
          <w:lang w:val="en-GB" w:eastAsia="zh-CN"/>
        </w:rPr>
        <w:t>制冷和空调维修行业</w:t>
      </w:r>
    </w:p>
    <w:p w14:paraId="22D52DA7" w14:textId="77777777" w:rsidR="7974B97F" w:rsidRPr="00457610" w:rsidRDefault="00934E77" w:rsidP="7974B97F">
      <w:pPr>
        <w:pStyle w:val="Heading1"/>
        <w:spacing w:before="240"/>
        <w:rPr>
          <w:lang w:val="en-GB" w:eastAsia="zh-CN"/>
        </w:rPr>
      </w:pPr>
      <w:r w:rsidRPr="00934E77">
        <w:rPr>
          <w:rFonts w:hint="eastAsia"/>
          <w:lang w:val="en-GB" w:eastAsia="zh-CN"/>
        </w:rPr>
        <w:t>大约有</w:t>
      </w:r>
      <w:r w:rsidR="00B5609C" w:rsidRPr="00D42F28">
        <w:rPr>
          <w:lang w:val="en-GB" w:eastAsia="zh-CN"/>
        </w:rPr>
        <w:t>15,000</w:t>
      </w:r>
      <w:r w:rsidRPr="00934E77">
        <w:rPr>
          <w:rFonts w:hint="eastAsia"/>
          <w:lang w:val="en-GB" w:eastAsia="zh-CN"/>
        </w:rPr>
        <w:t>名技术人员</w:t>
      </w:r>
      <w:r w:rsidR="00BC1EE7" w:rsidRPr="00D42F28">
        <w:rPr>
          <w:rStyle w:val="FootnoteReference"/>
          <w:lang w:val="en-GB"/>
        </w:rPr>
        <w:footnoteReference w:id="12"/>
      </w:r>
      <w:r w:rsidRPr="00934E77">
        <w:rPr>
          <w:rFonts w:hint="eastAsia"/>
          <w:lang w:val="en-GB" w:eastAsia="zh-CN"/>
        </w:rPr>
        <w:t>和约</w:t>
      </w:r>
      <w:r w:rsidR="00E51BB4" w:rsidRPr="00D42F28">
        <w:rPr>
          <w:lang w:val="en-GB" w:eastAsia="zh-CN"/>
        </w:rPr>
        <w:t>5,000</w:t>
      </w:r>
      <w:r w:rsidR="00E51BB4">
        <w:rPr>
          <w:rFonts w:hint="eastAsia"/>
          <w:lang w:val="en-GB" w:eastAsia="zh-CN"/>
        </w:rPr>
        <w:t>个维修点</w:t>
      </w:r>
      <w:r w:rsidRPr="00934E77">
        <w:rPr>
          <w:rFonts w:hint="eastAsia"/>
          <w:lang w:val="en-GB" w:eastAsia="zh-CN"/>
        </w:rPr>
        <w:t>。在各个级别，大多数技术人员都是通过自我培训获得技能的。然而，</w:t>
      </w:r>
      <w:r w:rsidR="00E877F6" w:rsidRPr="00D42F28">
        <w:rPr>
          <w:lang w:val="en-GB" w:eastAsia="zh-CN"/>
        </w:rPr>
        <w:t>5,500</w:t>
      </w:r>
      <w:r w:rsidRPr="00934E77">
        <w:rPr>
          <w:rFonts w:hint="eastAsia"/>
          <w:lang w:val="en-GB" w:eastAsia="zh-CN"/>
        </w:rPr>
        <w:t>名技术人员接受了良好做法方面的培训，</w:t>
      </w:r>
      <w:r w:rsidRPr="00934E77">
        <w:rPr>
          <w:rFonts w:hint="eastAsia"/>
          <w:lang w:val="en-GB" w:eastAsia="zh-CN"/>
        </w:rPr>
        <w:t>608</w:t>
      </w:r>
      <w:r w:rsidRPr="00934E77">
        <w:rPr>
          <w:rFonts w:hint="eastAsia"/>
          <w:lang w:val="en-GB" w:eastAsia="zh-CN"/>
        </w:rPr>
        <w:t>人被认证为认证制度规定的第一类技术要求的技术人员</w:t>
      </w:r>
      <w:r w:rsidR="00E877F6">
        <w:rPr>
          <w:rFonts w:hint="eastAsia"/>
          <w:lang w:val="en-GB" w:eastAsia="zh-CN"/>
        </w:rPr>
        <w:t>。</w:t>
      </w:r>
    </w:p>
    <w:p w14:paraId="674514A4" w14:textId="77777777" w:rsidR="008468DA" w:rsidRPr="009234ED" w:rsidRDefault="00111E2C" w:rsidP="00457610">
      <w:pPr>
        <w:suppressAutoHyphens/>
        <w:spacing w:after="240"/>
        <w:rPr>
          <w:u w:val="single"/>
          <w:lang w:val="en-GB" w:eastAsia="zh-CN"/>
        </w:rPr>
      </w:pPr>
      <w:r w:rsidRPr="00111E2C">
        <w:rPr>
          <w:rFonts w:hint="eastAsia"/>
          <w:i/>
          <w:iCs/>
          <w:u w:val="single"/>
          <w:lang w:val="en-GB" w:eastAsia="zh-CN"/>
        </w:rPr>
        <w:t>家用</w:t>
      </w:r>
      <w:r w:rsidR="009F4A7A">
        <w:rPr>
          <w:rFonts w:hint="eastAsia"/>
          <w:i/>
          <w:iCs/>
          <w:u w:val="single"/>
          <w:lang w:val="en-GB" w:eastAsia="zh-CN"/>
        </w:rPr>
        <w:t>、商业</w:t>
      </w:r>
      <w:r w:rsidRPr="00111E2C">
        <w:rPr>
          <w:rFonts w:hint="eastAsia"/>
          <w:i/>
          <w:iCs/>
          <w:u w:val="single"/>
          <w:lang w:val="en-GB" w:eastAsia="zh-CN"/>
        </w:rPr>
        <w:t>、工业和运输制冷</w:t>
      </w:r>
      <w:r>
        <w:rPr>
          <w:rFonts w:hint="eastAsia"/>
          <w:i/>
          <w:iCs/>
          <w:u w:val="single"/>
          <w:lang w:val="en-GB" w:eastAsia="zh-CN"/>
        </w:rPr>
        <w:t>维修</w:t>
      </w:r>
    </w:p>
    <w:p w14:paraId="6035C186" w14:textId="4BF8EB35" w:rsidR="00A17A99" w:rsidRPr="00606B4A" w:rsidRDefault="004B2557" w:rsidP="00457610">
      <w:pPr>
        <w:pStyle w:val="Heading1"/>
        <w:rPr>
          <w:lang w:val="en-GB" w:eastAsia="zh-CN"/>
        </w:rPr>
      </w:pPr>
      <w:r>
        <w:rPr>
          <w:rFonts w:hint="eastAsia"/>
          <w:lang w:val="en-GB" w:eastAsia="zh-CN"/>
        </w:rPr>
        <w:t>家用制冷和独立商用设备，如小型冰箱和冰柜，占</w:t>
      </w:r>
      <w:r w:rsidR="006B7C19">
        <w:rPr>
          <w:rFonts w:hint="eastAsia"/>
          <w:lang w:val="en-GB" w:eastAsia="zh-CN"/>
        </w:rPr>
        <w:t>氢氟碳化合物</w:t>
      </w:r>
      <w:r w:rsidR="005B044D" w:rsidRPr="005B044D">
        <w:rPr>
          <w:rFonts w:hint="eastAsia"/>
          <w:lang w:val="en-GB" w:eastAsia="zh-CN"/>
        </w:rPr>
        <w:t>使用量的</w:t>
      </w:r>
      <w:r>
        <w:rPr>
          <w:rFonts w:hint="eastAsia"/>
          <w:lang w:val="en-GB" w:eastAsia="zh-CN"/>
        </w:rPr>
        <w:t>百分之</w:t>
      </w:r>
      <w:r w:rsidR="005B044D" w:rsidRPr="005B044D">
        <w:rPr>
          <w:rFonts w:hint="eastAsia"/>
          <w:lang w:val="en-GB" w:eastAsia="zh-CN"/>
        </w:rPr>
        <w:t>15.3</w:t>
      </w:r>
      <w:r w:rsidR="00E80396">
        <w:rPr>
          <w:rFonts w:hint="eastAsia"/>
          <w:lang w:val="en-GB" w:eastAsia="zh-CN"/>
        </w:rPr>
        <w:t>（以二氧化碳当量吨计）。商用独立</w:t>
      </w:r>
      <w:r w:rsidR="00D3364C">
        <w:rPr>
          <w:rFonts w:hint="eastAsia"/>
          <w:lang w:val="en-GB" w:eastAsia="zh-CN"/>
        </w:rPr>
        <w:t>制冷</w:t>
      </w:r>
      <w:r w:rsidR="00102ACC">
        <w:rPr>
          <w:rFonts w:hint="eastAsia"/>
          <w:lang w:val="en-GB" w:eastAsia="zh-CN"/>
        </w:rPr>
        <w:t>设备</w:t>
      </w:r>
      <w:r w:rsidR="005B044D" w:rsidRPr="005B044D">
        <w:rPr>
          <w:rFonts w:hint="eastAsia"/>
          <w:lang w:val="en-GB" w:eastAsia="zh-CN"/>
        </w:rPr>
        <w:t>主要使用</w:t>
      </w:r>
      <w:r w:rsidR="005B044D" w:rsidRPr="005B044D">
        <w:rPr>
          <w:rFonts w:hint="eastAsia"/>
          <w:lang w:val="en-GB" w:eastAsia="zh-CN"/>
        </w:rPr>
        <w:t>HFC-134a</w:t>
      </w:r>
      <w:r w:rsidR="005B044D" w:rsidRPr="005B044D">
        <w:rPr>
          <w:rFonts w:hint="eastAsia"/>
          <w:lang w:val="en-GB" w:eastAsia="zh-CN"/>
        </w:rPr>
        <w:t>，其次是</w:t>
      </w:r>
      <w:r w:rsidR="005B044D" w:rsidRPr="005B044D">
        <w:rPr>
          <w:rFonts w:hint="eastAsia"/>
          <w:lang w:val="en-GB" w:eastAsia="zh-CN"/>
        </w:rPr>
        <w:t>R-404A</w:t>
      </w:r>
      <w:r w:rsidR="005B044D" w:rsidRPr="005B044D">
        <w:rPr>
          <w:rFonts w:hint="eastAsia"/>
          <w:lang w:val="en-GB" w:eastAsia="zh-CN"/>
        </w:rPr>
        <w:t>。家用制冷设备主</w:t>
      </w:r>
      <w:r w:rsidR="005B044D" w:rsidRPr="005B044D">
        <w:rPr>
          <w:rFonts w:hint="eastAsia"/>
          <w:lang w:val="en-GB" w:eastAsia="zh-CN"/>
        </w:rPr>
        <w:lastRenderedPageBreak/>
        <w:t>要依赖</w:t>
      </w:r>
      <w:r w:rsidR="005B044D" w:rsidRPr="005B044D">
        <w:rPr>
          <w:rFonts w:hint="eastAsia"/>
          <w:lang w:val="en-GB" w:eastAsia="zh-CN"/>
        </w:rPr>
        <w:t>HFC-134a</w:t>
      </w:r>
      <w:r w:rsidR="005B044D" w:rsidRPr="005B044D">
        <w:rPr>
          <w:rFonts w:hint="eastAsia"/>
          <w:lang w:val="en-GB" w:eastAsia="zh-CN"/>
        </w:rPr>
        <w:t>（占总</w:t>
      </w:r>
      <w:r w:rsidR="004A26A5">
        <w:rPr>
          <w:rFonts w:hint="eastAsia"/>
          <w:lang w:val="en-GB" w:eastAsia="zh-CN"/>
        </w:rPr>
        <w:t>家用</w:t>
      </w:r>
      <w:r w:rsidR="00D8498A">
        <w:rPr>
          <w:rFonts w:hint="eastAsia"/>
          <w:lang w:val="en-GB" w:eastAsia="zh-CN"/>
        </w:rPr>
        <w:t>制冷设备</w:t>
      </w:r>
      <w:r w:rsidR="005B044D" w:rsidRPr="005B044D">
        <w:rPr>
          <w:rFonts w:hint="eastAsia"/>
          <w:lang w:val="en-GB" w:eastAsia="zh-CN"/>
        </w:rPr>
        <w:t>的</w:t>
      </w:r>
      <w:r w:rsidR="00E80396">
        <w:rPr>
          <w:rFonts w:hint="eastAsia"/>
          <w:lang w:val="en-GB" w:eastAsia="zh-CN"/>
        </w:rPr>
        <w:t>百分之</w:t>
      </w:r>
      <w:r w:rsidR="00E80396">
        <w:rPr>
          <w:rFonts w:hint="eastAsia"/>
          <w:lang w:val="en-GB" w:eastAsia="zh-CN"/>
        </w:rPr>
        <w:t>75</w:t>
      </w:r>
      <w:r w:rsidR="005B044D" w:rsidRPr="005B044D">
        <w:rPr>
          <w:rFonts w:hint="eastAsia"/>
          <w:lang w:val="en-GB" w:eastAsia="zh-CN"/>
        </w:rPr>
        <w:t>）和</w:t>
      </w:r>
      <w:r w:rsidR="005B044D" w:rsidRPr="005B044D">
        <w:rPr>
          <w:rFonts w:hint="eastAsia"/>
          <w:lang w:val="en-GB" w:eastAsia="zh-CN"/>
        </w:rPr>
        <w:t>R-600a</w:t>
      </w:r>
      <w:r w:rsidR="005B044D" w:rsidRPr="005B044D">
        <w:rPr>
          <w:rFonts w:hint="eastAsia"/>
          <w:lang w:val="en-GB" w:eastAsia="zh-CN"/>
        </w:rPr>
        <w:t>，比例较小（</w:t>
      </w:r>
      <w:r w:rsidR="00E80396">
        <w:rPr>
          <w:rFonts w:hint="eastAsia"/>
          <w:lang w:val="en-GB" w:eastAsia="zh-CN"/>
        </w:rPr>
        <w:t>百分之</w:t>
      </w:r>
      <w:r w:rsidR="005B044D" w:rsidRPr="005B044D">
        <w:rPr>
          <w:rFonts w:hint="eastAsia"/>
          <w:lang w:val="en-GB" w:eastAsia="zh-CN"/>
        </w:rPr>
        <w:t>25</w:t>
      </w:r>
      <w:r w:rsidR="005B044D" w:rsidRPr="005B044D">
        <w:rPr>
          <w:rFonts w:hint="eastAsia"/>
          <w:lang w:val="en-GB" w:eastAsia="zh-CN"/>
        </w:rPr>
        <w:t>）。</w:t>
      </w:r>
      <w:r w:rsidR="005B044D" w:rsidRPr="005B044D">
        <w:rPr>
          <w:rFonts w:hint="eastAsia"/>
          <w:lang w:val="en-GB" w:eastAsia="zh-CN"/>
        </w:rPr>
        <w:t>R-600a</w:t>
      </w:r>
      <w:r w:rsidR="005B044D" w:rsidRPr="005B044D">
        <w:rPr>
          <w:rFonts w:hint="eastAsia"/>
          <w:lang w:val="en-GB" w:eastAsia="zh-CN"/>
        </w:rPr>
        <w:t>冰箱的</w:t>
      </w:r>
      <w:r w:rsidR="00D50F73">
        <w:rPr>
          <w:rFonts w:hint="eastAsia"/>
          <w:lang w:val="en-GB" w:eastAsia="zh-CN"/>
        </w:rPr>
        <w:t>采用</w:t>
      </w:r>
      <w:r w:rsidR="005B044D" w:rsidRPr="005B044D">
        <w:rPr>
          <w:rFonts w:hint="eastAsia"/>
          <w:lang w:val="en-GB" w:eastAsia="zh-CN"/>
        </w:rPr>
        <w:t>进展缓慢，原因是价格、对制冷剂可燃性的担忧</w:t>
      </w:r>
      <w:r w:rsidR="00D50F73">
        <w:rPr>
          <w:rFonts w:hint="eastAsia"/>
          <w:lang w:val="en-GB" w:eastAsia="zh-CN"/>
        </w:rPr>
        <w:t>，</w:t>
      </w:r>
      <w:r w:rsidR="005B044D" w:rsidRPr="005B044D">
        <w:rPr>
          <w:rFonts w:hint="eastAsia"/>
          <w:lang w:val="en-GB" w:eastAsia="zh-CN"/>
        </w:rPr>
        <w:t>以及技术人员缺乏专业知识，他们实施了不良做法，如从</w:t>
      </w:r>
      <w:r w:rsidR="005B044D" w:rsidRPr="005B044D">
        <w:rPr>
          <w:rFonts w:hint="eastAsia"/>
          <w:lang w:val="en-GB" w:eastAsia="zh-CN"/>
        </w:rPr>
        <w:t>R-600a</w:t>
      </w:r>
      <w:r w:rsidR="005B044D" w:rsidRPr="005B044D">
        <w:rPr>
          <w:rFonts w:hint="eastAsia"/>
          <w:lang w:val="en-GB" w:eastAsia="zh-CN"/>
        </w:rPr>
        <w:t>反向转化为</w:t>
      </w:r>
      <w:r w:rsidR="005B044D" w:rsidRPr="005B044D">
        <w:rPr>
          <w:rFonts w:hint="eastAsia"/>
          <w:lang w:val="en-GB" w:eastAsia="zh-CN"/>
        </w:rPr>
        <w:t>HFC-134a</w:t>
      </w:r>
      <w:r w:rsidR="005B044D" w:rsidRPr="005B044D">
        <w:rPr>
          <w:rFonts w:hint="eastAsia"/>
          <w:lang w:val="en-GB" w:eastAsia="zh-CN"/>
        </w:rPr>
        <w:t>。这种做法会损坏设备，并表明需要</w:t>
      </w:r>
      <w:r w:rsidR="00D50F73">
        <w:rPr>
          <w:rFonts w:hint="eastAsia"/>
          <w:lang w:val="en-GB" w:eastAsia="zh-CN"/>
        </w:rPr>
        <w:t>有</w:t>
      </w:r>
      <w:r w:rsidR="005B044D" w:rsidRPr="005B044D">
        <w:rPr>
          <w:rFonts w:hint="eastAsia"/>
          <w:lang w:val="en-GB" w:eastAsia="zh-CN"/>
        </w:rPr>
        <w:t>更</w:t>
      </w:r>
      <w:r w:rsidR="00D50F73">
        <w:rPr>
          <w:rFonts w:hint="eastAsia"/>
          <w:lang w:val="en-GB" w:eastAsia="zh-CN"/>
        </w:rPr>
        <w:t>加</w:t>
      </w:r>
      <w:r w:rsidR="005B044D" w:rsidRPr="005B044D">
        <w:rPr>
          <w:rFonts w:hint="eastAsia"/>
          <w:lang w:val="en-GB" w:eastAsia="zh-CN"/>
        </w:rPr>
        <w:t>了解在含有碳氢化合物的</w:t>
      </w:r>
      <w:r w:rsidR="00D50F73">
        <w:rPr>
          <w:rFonts w:hint="eastAsia"/>
          <w:lang w:val="en-GB" w:eastAsia="zh-CN"/>
        </w:rPr>
        <w:t>制冷空调</w:t>
      </w:r>
      <w:r w:rsidR="005B044D" w:rsidRPr="005B044D">
        <w:rPr>
          <w:rFonts w:hint="eastAsia"/>
          <w:lang w:val="en-GB" w:eastAsia="zh-CN"/>
        </w:rPr>
        <w:t>设备上工作的正确和安全程序的技术人员。</w:t>
      </w:r>
    </w:p>
    <w:p w14:paraId="094E2BBE" w14:textId="77777777" w:rsidR="005B7D01" w:rsidRPr="00D42F28" w:rsidRDefault="00A919EB" w:rsidP="000141E9">
      <w:pPr>
        <w:pStyle w:val="Heading1"/>
        <w:rPr>
          <w:lang w:val="en-GB" w:eastAsia="zh-CN"/>
        </w:rPr>
      </w:pPr>
      <w:r>
        <w:rPr>
          <w:rFonts w:hint="eastAsia"/>
          <w:lang w:val="en-GB" w:eastAsia="zh-CN"/>
        </w:rPr>
        <w:t>集中的商</w:t>
      </w:r>
      <w:r w:rsidR="004B0527">
        <w:rPr>
          <w:rFonts w:hint="eastAsia"/>
          <w:lang w:val="en-GB" w:eastAsia="zh-CN"/>
        </w:rPr>
        <w:t>业</w:t>
      </w:r>
      <w:r>
        <w:rPr>
          <w:rFonts w:hint="eastAsia"/>
          <w:lang w:val="en-GB" w:eastAsia="zh-CN"/>
        </w:rPr>
        <w:t>和工业制冷</w:t>
      </w:r>
      <w:r w:rsidR="00B210E5">
        <w:rPr>
          <w:rFonts w:hint="eastAsia"/>
          <w:lang w:val="en-GB" w:eastAsia="zh-CN"/>
        </w:rPr>
        <w:t>设备</w:t>
      </w:r>
      <w:r>
        <w:rPr>
          <w:rFonts w:hint="eastAsia"/>
          <w:lang w:val="en-GB" w:eastAsia="zh-CN"/>
        </w:rPr>
        <w:t>维修</w:t>
      </w:r>
      <w:r w:rsidRPr="00A919EB">
        <w:rPr>
          <w:rFonts w:hint="eastAsia"/>
          <w:lang w:val="en-GB" w:eastAsia="zh-CN"/>
        </w:rPr>
        <w:t>消耗了该国约</w:t>
      </w:r>
      <w:r w:rsidR="00A134AF">
        <w:rPr>
          <w:rFonts w:hint="eastAsia"/>
          <w:lang w:val="en-GB" w:eastAsia="zh-CN"/>
        </w:rPr>
        <w:t>百分之</w:t>
      </w:r>
      <w:r w:rsidRPr="00A919EB">
        <w:rPr>
          <w:rFonts w:hint="eastAsia"/>
          <w:lang w:val="en-GB" w:eastAsia="zh-CN"/>
        </w:rPr>
        <w:t>22.8</w:t>
      </w:r>
      <w:r w:rsidRPr="00A919EB">
        <w:rPr>
          <w:rFonts w:hint="eastAsia"/>
          <w:lang w:val="en-GB" w:eastAsia="zh-CN"/>
        </w:rPr>
        <w:t>的</w:t>
      </w:r>
      <w:r w:rsidR="006B7C19">
        <w:rPr>
          <w:rFonts w:hint="eastAsia"/>
          <w:lang w:val="en-GB" w:eastAsia="zh-CN"/>
        </w:rPr>
        <w:t>氢氟碳化合物</w:t>
      </w:r>
      <w:r w:rsidRPr="00A919EB">
        <w:rPr>
          <w:rFonts w:hint="eastAsia"/>
          <w:lang w:val="en-GB" w:eastAsia="zh-CN"/>
        </w:rPr>
        <w:t>（以二氧化碳当量吨计），用于旅游设施</w:t>
      </w:r>
      <w:r w:rsidR="00212DAB">
        <w:rPr>
          <w:rFonts w:hint="eastAsia"/>
          <w:lang w:val="en-GB" w:eastAsia="zh-CN"/>
        </w:rPr>
        <w:t>以及</w:t>
      </w:r>
      <w:r w:rsidRPr="00A919EB">
        <w:rPr>
          <w:rFonts w:hint="eastAsia"/>
          <w:lang w:val="en-GB" w:eastAsia="zh-CN"/>
        </w:rPr>
        <w:t>食品和饮料加工。主要制冷剂需求是</w:t>
      </w:r>
      <w:r w:rsidRPr="00A919EB">
        <w:rPr>
          <w:rFonts w:hint="eastAsia"/>
          <w:lang w:val="en-GB" w:eastAsia="zh-CN"/>
        </w:rPr>
        <w:t>R-404A</w:t>
      </w:r>
      <w:r w:rsidRPr="00A919EB">
        <w:rPr>
          <w:rFonts w:hint="eastAsia"/>
          <w:lang w:val="en-GB" w:eastAsia="zh-CN"/>
        </w:rPr>
        <w:t>和</w:t>
      </w:r>
      <w:r w:rsidRPr="00A919EB">
        <w:rPr>
          <w:rFonts w:hint="eastAsia"/>
          <w:lang w:val="en-GB" w:eastAsia="zh-CN"/>
        </w:rPr>
        <w:t>HFC-134a</w:t>
      </w:r>
      <w:r w:rsidRPr="00A919EB">
        <w:rPr>
          <w:rFonts w:hint="eastAsia"/>
          <w:lang w:val="en-GB" w:eastAsia="zh-CN"/>
        </w:rPr>
        <w:t>，而</w:t>
      </w:r>
      <w:r w:rsidRPr="00A919EB">
        <w:rPr>
          <w:rFonts w:hint="eastAsia"/>
          <w:lang w:val="en-GB" w:eastAsia="zh-CN"/>
        </w:rPr>
        <w:t>R-507A</w:t>
      </w:r>
      <w:r w:rsidRPr="00A919EB">
        <w:rPr>
          <w:rFonts w:hint="eastAsia"/>
          <w:lang w:val="en-GB" w:eastAsia="zh-CN"/>
        </w:rPr>
        <w:t>的使用相对较少，但可能会增加。</w:t>
      </w:r>
      <w:r w:rsidRPr="00A919EB">
        <w:rPr>
          <w:rFonts w:hint="eastAsia"/>
          <w:lang w:val="en-GB" w:eastAsia="zh-CN"/>
        </w:rPr>
        <w:t>R-438A</w:t>
      </w:r>
      <w:r w:rsidRPr="00A919EB">
        <w:rPr>
          <w:rFonts w:hint="eastAsia"/>
          <w:lang w:val="en-GB" w:eastAsia="zh-CN"/>
        </w:rPr>
        <w:t>和</w:t>
      </w:r>
      <w:r w:rsidRPr="00A919EB">
        <w:rPr>
          <w:rFonts w:hint="eastAsia"/>
          <w:lang w:val="en-GB" w:eastAsia="zh-CN"/>
        </w:rPr>
        <w:t>R-407C</w:t>
      </w:r>
      <w:r w:rsidRPr="00A919EB">
        <w:rPr>
          <w:rFonts w:hint="eastAsia"/>
          <w:lang w:val="en-GB" w:eastAsia="zh-CN"/>
        </w:rPr>
        <w:t>的使用主要是为了取代一些电器中的</w:t>
      </w:r>
      <w:r w:rsidR="00A134AF">
        <w:rPr>
          <w:rFonts w:hint="eastAsia"/>
          <w:lang w:val="en-GB" w:eastAsia="zh-CN"/>
        </w:rPr>
        <w:t>氢</w:t>
      </w:r>
      <w:r w:rsidRPr="00A919EB">
        <w:rPr>
          <w:rFonts w:hint="eastAsia"/>
          <w:lang w:val="en-GB" w:eastAsia="zh-CN"/>
        </w:rPr>
        <w:t>氟氯烃，随着这些装置从冷链中撤出，它们将被淘汰。这些子</w:t>
      </w:r>
      <w:r w:rsidR="00C41877">
        <w:rPr>
          <w:rFonts w:hint="eastAsia"/>
          <w:lang w:val="en-GB" w:eastAsia="zh-CN"/>
        </w:rPr>
        <w:t>行业</w:t>
      </w:r>
      <w:r w:rsidRPr="00A919EB">
        <w:rPr>
          <w:rFonts w:hint="eastAsia"/>
          <w:lang w:val="en-GB" w:eastAsia="zh-CN"/>
        </w:rPr>
        <w:t>包括在车间或现场组装的工厂密封和定制制冷机组。设备内的平均制冷剂充量越高，连接部件的泄漏量也越大，这会随着系统的使用年限而增加，从而导致高消耗率。鉴于</w:t>
      </w:r>
      <w:r w:rsidR="00316154">
        <w:rPr>
          <w:rFonts w:hint="eastAsia"/>
          <w:lang w:val="en-GB" w:eastAsia="zh-CN"/>
        </w:rPr>
        <w:t>在该国</w:t>
      </w:r>
      <w:r w:rsidRPr="00A919EB">
        <w:rPr>
          <w:rFonts w:hint="eastAsia"/>
          <w:lang w:val="en-GB" w:eastAsia="zh-CN"/>
        </w:rPr>
        <w:t>这些</w:t>
      </w:r>
      <w:r w:rsidR="00316154">
        <w:rPr>
          <w:rFonts w:hint="eastAsia"/>
          <w:lang w:val="en-GB" w:eastAsia="zh-CN"/>
        </w:rPr>
        <w:t>行业中，</w:t>
      </w:r>
      <w:r w:rsidR="00316154" w:rsidRPr="7974B97F">
        <w:rPr>
          <w:lang w:val="en-GB" w:eastAsia="zh-CN"/>
        </w:rPr>
        <w:t>GWP</w:t>
      </w:r>
      <w:r w:rsidR="00212DAB">
        <w:rPr>
          <w:rFonts w:hint="eastAsia"/>
          <w:lang w:val="en-GB" w:eastAsia="zh-CN"/>
        </w:rPr>
        <w:t>较低、能效较高的替代品仅部分</w:t>
      </w:r>
      <w:r w:rsidR="001C6947">
        <w:rPr>
          <w:rFonts w:hint="eastAsia"/>
          <w:lang w:val="en-GB" w:eastAsia="zh-CN"/>
        </w:rPr>
        <w:t>得以使</w:t>
      </w:r>
      <w:r w:rsidR="00A8126B">
        <w:rPr>
          <w:rFonts w:hint="eastAsia"/>
          <w:lang w:val="en-GB" w:eastAsia="zh-CN"/>
        </w:rPr>
        <w:t>用，而且一些终</w:t>
      </w:r>
      <w:r w:rsidR="00FB2CAD">
        <w:rPr>
          <w:rFonts w:hint="eastAsia"/>
          <w:lang w:val="en-GB" w:eastAsia="zh-CN"/>
        </w:rPr>
        <w:t>端</w:t>
      </w:r>
      <w:r w:rsidR="00A8126B">
        <w:rPr>
          <w:rFonts w:hint="eastAsia"/>
          <w:lang w:val="en-GB" w:eastAsia="zh-CN"/>
        </w:rPr>
        <w:t>用户需要更能负担得起资本成本，因此</w:t>
      </w:r>
      <w:r w:rsidRPr="00A919EB">
        <w:rPr>
          <w:rFonts w:hint="eastAsia"/>
          <w:lang w:val="en-GB" w:eastAsia="zh-CN"/>
        </w:rPr>
        <w:t>这一</w:t>
      </w:r>
      <w:r w:rsidR="00A8126B">
        <w:rPr>
          <w:rFonts w:hint="eastAsia"/>
          <w:lang w:val="en-GB" w:eastAsia="zh-CN"/>
        </w:rPr>
        <w:t>子行业的</w:t>
      </w:r>
      <w:r w:rsidR="006B7C19">
        <w:rPr>
          <w:rFonts w:hint="eastAsia"/>
          <w:lang w:val="en-GB" w:eastAsia="zh-CN"/>
        </w:rPr>
        <w:t>氢氟碳化合物</w:t>
      </w:r>
      <w:r w:rsidR="00A8126B">
        <w:rPr>
          <w:rFonts w:hint="eastAsia"/>
          <w:lang w:val="en-GB" w:eastAsia="zh-CN"/>
        </w:rPr>
        <w:t>减排</w:t>
      </w:r>
      <w:r w:rsidRPr="00A919EB">
        <w:rPr>
          <w:rFonts w:hint="eastAsia"/>
          <w:lang w:val="en-GB" w:eastAsia="zh-CN"/>
        </w:rPr>
        <w:t>相当具有挑战性</w:t>
      </w:r>
      <w:r w:rsidR="00905850">
        <w:rPr>
          <w:rFonts w:hint="eastAsia"/>
          <w:lang w:val="en-GB" w:eastAsia="zh-CN"/>
        </w:rPr>
        <w:t>。</w:t>
      </w:r>
    </w:p>
    <w:p w14:paraId="16F0C762" w14:textId="77777777" w:rsidR="00E13598" w:rsidRPr="00D42F28" w:rsidRDefault="001300C2" w:rsidP="000141E9">
      <w:pPr>
        <w:pStyle w:val="Heading1"/>
        <w:rPr>
          <w:lang w:val="en-GB" w:eastAsia="zh-CN"/>
        </w:rPr>
      </w:pPr>
      <w:r>
        <w:rPr>
          <w:rFonts w:hint="eastAsia"/>
          <w:lang w:val="en-GB" w:eastAsia="zh-CN"/>
        </w:rPr>
        <w:t>商业和工业制冷维修</w:t>
      </w:r>
      <w:r w:rsidR="003146D6" w:rsidRPr="003146D6">
        <w:rPr>
          <w:rFonts w:hint="eastAsia"/>
          <w:lang w:val="en-GB" w:eastAsia="zh-CN"/>
        </w:rPr>
        <w:t>包括</w:t>
      </w:r>
      <w:r>
        <w:rPr>
          <w:rFonts w:hint="eastAsia"/>
          <w:lang w:val="en-GB" w:eastAsia="zh-CN"/>
        </w:rPr>
        <w:t>维修点</w:t>
      </w:r>
      <w:r w:rsidR="003146D6" w:rsidRPr="003146D6">
        <w:rPr>
          <w:rFonts w:hint="eastAsia"/>
          <w:lang w:val="en-GB" w:eastAsia="zh-CN"/>
        </w:rPr>
        <w:t>、技术人员和设计</w:t>
      </w:r>
      <w:r w:rsidR="003146D6" w:rsidRPr="003146D6">
        <w:rPr>
          <w:rFonts w:hint="eastAsia"/>
          <w:lang w:val="en-GB" w:eastAsia="zh-CN"/>
        </w:rPr>
        <w:t>/</w:t>
      </w:r>
      <w:r w:rsidR="0072097E">
        <w:rPr>
          <w:rFonts w:hint="eastAsia"/>
          <w:lang w:val="en-GB" w:eastAsia="zh-CN"/>
        </w:rPr>
        <w:t>组装和安装设备的中小型企业。由于这些子行业</w:t>
      </w:r>
      <w:r w:rsidR="003146D6" w:rsidRPr="003146D6">
        <w:rPr>
          <w:rFonts w:hint="eastAsia"/>
          <w:lang w:val="en-GB" w:eastAsia="zh-CN"/>
        </w:rPr>
        <w:t>的安装人员也在为这些</w:t>
      </w:r>
      <w:r w:rsidR="00F70746">
        <w:rPr>
          <w:rFonts w:hint="eastAsia"/>
          <w:lang w:val="en-GB" w:eastAsia="zh-CN"/>
        </w:rPr>
        <w:t>设备</w:t>
      </w:r>
      <w:r w:rsidR="003146D6" w:rsidRPr="003146D6">
        <w:rPr>
          <w:rFonts w:hint="eastAsia"/>
          <w:lang w:val="en-GB" w:eastAsia="zh-CN"/>
        </w:rPr>
        <w:t>提供</w:t>
      </w:r>
      <w:r w:rsidR="009539E4">
        <w:rPr>
          <w:rFonts w:hint="eastAsia"/>
          <w:lang w:val="en-GB" w:eastAsia="zh-CN"/>
        </w:rPr>
        <w:t>维修</w:t>
      </w:r>
      <w:r w:rsidR="003146D6" w:rsidRPr="003146D6">
        <w:rPr>
          <w:rFonts w:hint="eastAsia"/>
          <w:lang w:val="en-GB" w:eastAsia="zh-CN"/>
        </w:rPr>
        <w:t>和维护，因此需要更多的研究来获得有关安装和组装的具体用途的信息。因此，在</w:t>
      </w:r>
      <w:r w:rsidR="003146D6" w:rsidRPr="003146D6">
        <w:rPr>
          <w:rFonts w:hint="eastAsia"/>
          <w:lang w:val="en-GB" w:eastAsia="zh-CN"/>
        </w:rPr>
        <w:t>KIP</w:t>
      </w:r>
      <w:r w:rsidR="003146D6" w:rsidRPr="003146D6">
        <w:rPr>
          <w:rFonts w:hint="eastAsia"/>
          <w:lang w:val="en-GB" w:eastAsia="zh-CN"/>
        </w:rPr>
        <w:t>的第一阶段中，没有将维修用途与装配用途分开来描述。然而，该国可以在</w:t>
      </w:r>
      <w:r w:rsidR="003146D6" w:rsidRPr="003146D6">
        <w:rPr>
          <w:rFonts w:hint="eastAsia"/>
          <w:lang w:val="en-GB" w:eastAsia="zh-CN"/>
        </w:rPr>
        <w:t>KIP</w:t>
      </w:r>
      <w:r w:rsidR="003146D6" w:rsidRPr="003146D6">
        <w:rPr>
          <w:rFonts w:hint="eastAsia"/>
          <w:lang w:val="en-GB" w:eastAsia="zh-CN"/>
        </w:rPr>
        <w:t>的</w:t>
      </w:r>
      <w:r w:rsidR="00294690">
        <w:rPr>
          <w:rFonts w:hint="eastAsia"/>
          <w:lang w:val="en-GB" w:eastAsia="zh-CN"/>
        </w:rPr>
        <w:t>后续</w:t>
      </w:r>
      <w:r w:rsidR="003146D6" w:rsidRPr="003146D6">
        <w:rPr>
          <w:rFonts w:hint="eastAsia"/>
          <w:lang w:val="en-GB" w:eastAsia="zh-CN"/>
        </w:rPr>
        <w:t>阶段这样做。</w:t>
      </w:r>
    </w:p>
    <w:p w14:paraId="2E1DA649" w14:textId="6BD303D5" w:rsidR="00E35574" w:rsidRPr="00D42F28" w:rsidRDefault="00D059A1" w:rsidP="000141E9">
      <w:pPr>
        <w:pStyle w:val="Heading1"/>
        <w:rPr>
          <w:lang w:val="en-GB" w:eastAsia="zh-CN"/>
        </w:rPr>
      </w:pPr>
      <w:r w:rsidRPr="00D059A1">
        <w:rPr>
          <w:rFonts w:hint="eastAsia"/>
          <w:lang w:val="en-GB" w:eastAsia="zh-CN"/>
        </w:rPr>
        <w:t>运输</w:t>
      </w:r>
      <w:r>
        <w:rPr>
          <w:rFonts w:hint="eastAsia"/>
          <w:lang w:val="en-GB" w:eastAsia="zh-CN"/>
        </w:rPr>
        <w:t>制冷</w:t>
      </w:r>
      <w:r w:rsidRPr="00D059A1">
        <w:rPr>
          <w:rFonts w:hint="eastAsia"/>
          <w:lang w:val="en-GB" w:eastAsia="zh-CN"/>
        </w:rPr>
        <w:t>满足冷链的需求，主要是冷藏食品。尽管这一</w:t>
      </w:r>
      <w:r w:rsidR="00413316">
        <w:rPr>
          <w:rFonts w:hint="eastAsia"/>
          <w:lang w:val="en-GB" w:eastAsia="zh-CN"/>
        </w:rPr>
        <w:t>子行业</w:t>
      </w:r>
      <w:r w:rsidRPr="00D059A1">
        <w:rPr>
          <w:rFonts w:hint="eastAsia"/>
          <w:lang w:val="en-GB" w:eastAsia="zh-CN"/>
        </w:rPr>
        <w:t>仅消耗了该国</w:t>
      </w:r>
      <w:r w:rsidR="00413316">
        <w:rPr>
          <w:rFonts w:hint="eastAsia"/>
          <w:lang w:val="en-GB" w:eastAsia="zh-CN"/>
        </w:rPr>
        <w:t>百分之</w:t>
      </w:r>
      <w:r w:rsidRPr="00D059A1">
        <w:rPr>
          <w:rFonts w:hint="eastAsia"/>
          <w:lang w:val="en-GB" w:eastAsia="zh-CN"/>
        </w:rPr>
        <w:t>0.8</w:t>
      </w:r>
      <w:r w:rsidRPr="00D059A1">
        <w:rPr>
          <w:rFonts w:hint="eastAsia"/>
          <w:lang w:val="en-GB" w:eastAsia="zh-CN"/>
        </w:rPr>
        <w:t>的</w:t>
      </w:r>
      <w:r w:rsidR="006B7C19">
        <w:rPr>
          <w:rFonts w:hint="eastAsia"/>
          <w:lang w:val="en-GB" w:eastAsia="zh-CN"/>
        </w:rPr>
        <w:t>氢氟碳化合物</w:t>
      </w:r>
      <w:r w:rsidR="00C81412">
        <w:rPr>
          <w:rFonts w:hint="eastAsia"/>
          <w:lang w:val="en-GB" w:eastAsia="zh-CN"/>
        </w:rPr>
        <w:t>（以二氧化碳当量吨计），但由于公路</w:t>
      </w:r>
      <w:r w:rsidRPr="00D059A1">
        <w:rPr>
          <w:rFonts w:hint="eastAsia"/>
          <w:lang w:val="en-GB" w:eastAsia="zh-CN"/>
        </w:rPr>
        <w:t>行</w:t>
      </w:r>
      <w:r w:rsidR="00C81412">
        <w:rPr>
          <w:rFonts w:hint="eastAsia"/>
          <w:lang w:val="en-GB" w:eastAsia="zh-CN"/>
        </w:rPr>
        <w:t>程</w:t>
      </w:r>
      <w:r w:rsidRPr="00D059A1">
        <w:rPr>
          <w:rFonts w:hint="eastAsia"/>
          <w:lang w:val="en-GB" w:eastAsia="zh-CN"/>
        </w:rPr>
        <w:t>中的磨损，按单位计算，它是一个相对较大的消</w:t>
      </w:r>
      <w:r w:rsidR="00C81412">
        <w:rPr>
          <w:rFonts w:hint="eastAsia"/>
          <w:lang w:val="en-GB" w:eastAsia="zh-CN"/>
        </w:rPr>
        <w:t>耗方面</w:t>
      </w:r>
      <w:r w:rsidRPr="00D059A1">
        <w:rPr>
          <w:rFonts w:hint="eastAsia"/>
          <w:lang w:val="en-GB" w:eastAsia="zh-CN"/>
        </w:rPr>
        <w:t>。</w:t>
      </w:r>
    </w:p>
    <w:p w14:paraId="42811463" w14:textId="77777777" w:rsidR="00E900DC" w:rsidRPr="009234ED" w:rsidRDefault="006F21AB" w:rsidP="000141E9">
      <w:pPr>
        <w:suppressAutoHyphens/>
        <w:spacing w:after="240"/>
        <w:rPr>
          <w:u w:val="single"/>
          <w:lang w:val="en-GB"/>
        </w:rPr>
      </w:pPr>
      <w:r>
        <w:rPr>
          <w:rFonts w:hint="eastAsia"/>
          <w:i/>
          <w:iCs/>
          <w:u w:val="single"/>
          <w:lang w:val="en-GB" w:eastAsia="zh-CN"/>
        </w:rPr>
        <w:t>住宅和商业空调维修</w:t>
      </w:r>
    </w:p>
    <w:p w14:paraId="6CF7F9F2" w14:textId="1946EC68" w:rsidR="00BA20F0" w:rsidRPr="00D42F28" w:rsidRDefault="00ED22F3" w:rsidP="000141E9">
      <w:pPr>
        <w:pStyle w:val="Heading1"/>
        <w:rPr>
          <w:lang w:val="en-GB" w:eastAsia="zh-CN"/>
        </w:rPr>
      </w:pPr>
      <w:r w:rsidRPr="00ED22F3">
        <w:rPr>
          <w:rFonts w:hint="eastAsia"/>
          <w:lang w:val="en-GB" w:eastAsia="zh-CN"/>
        </w:rPr>
        <w:t>固定式空调</w:t>
      </w:r>
      <w:r w:rsidR="008A5EC3">
        <w:rPr>
          <w:rFonts w:hint="eastAsia"/>
          <w:lang w:val="en-GB" w:eastAsia="zh-CN"/>
        </w:rPr>
        <w:t>子行业</w:t>
      </w:r>
      <w:r w:rsidRPr="00ED22F3">
        <w:rPr>
          <w:rFonts w:hint="eastAsia"/>
          <w:lang w:val="en-GB" w:eastAsia="zh-CN"/>
        </w:rPr>
        <w:t>（上表</w:t>
      </w:r>
      <w:r w:rsidRPr="00ED22F3">
        <w:rPr>
          <w:rFonts w:hint="eastAsia"/>
          <w:lang w:val="en-GB" w:eastAsia="zh-CN"/>
        </w:rPr>
        <w:t>2</w:t>
      </w:r>
      <w:r w:rsidRPr="00ED22F3">
        <w:rPr>
          <w:rFonts w:hint="eastAsia"/>
          <w:lang w:val="en-GB" w:eastAsia="zh-CN"/>
        </w:rPr>
        <w:t>中的住宅、商用和冷</w:t>
      </w:r>
      <w:r w:rsidR="00643D80">
        <w:rPr>
          <w:rFonts w:hint="eastAsia"/>
          <w:lang w:val="en-GB" w:eastAsia="zh-CN"/>
        </w:rPr>
        <w:t>水</w:t>
      </w:r>
      <w:r w:rsidRPr="00ED22F3">
        <w:rPr>
          <w:rFonts w:hint="eastAsia"/>
          <w:lang w:val="en-GB" w:eastAsia="zh-CN"/>
        </w:rPr>
        <w:t>机）占</w:t>
      </w:r>
      <w:r w:rsidR="006B7C19">
        <w:rPr>
          <w:rFonts w:hint="eastAsia"/>
          <w:lang w:val="en-GB" w:eastAsia="zh-CN"/>
        </w:rPr>
        <w:t>氢氟碳化合物</w:t>
      </w:r>
      <w:r w:rsidR="008B6BF6">
        <w:rPr>
          <w:rFonts w:hint="eastAsia"/>
          <w:lang w:val="en-GB" w:eastAsia="zh-CN"/>
        </w:rPr>
        <w:t>消耗量</w:t>
      </w:r>
      <w:r w:rsidRPr="00ED22F3">
        <w:rPr>
          <w:rFonts w:hint="eastAsia"/>
          <w:lang w:val="en-GB" w:eastAsia="zh-CN"/>
        </w:rPr>
        <w:t>的</w:t>
      </w:r>
      <w:r w:rsidR="007775CB">
        <w:rPr>
          <w:rFonts w:hint="eastAsia"/>
          <w:lang w:val="en-GB" w:eastAsia="zh-CN"/>
        </w:rPr>
        <w:t>百分之</w:t>
      </w:r>
      <w:r w:rsidRPr="00ED22F3">
        <w:rPr>
          <w:rFonts w:hint="eastAsia"/>
          <w:lang w:val="en-GB" w:eastAsia="zh-CN"/>
        </w:rPr>
        <w:t>36.7</w:t>
      </w:r>
      <w:r w:rsidR="005E1CD2">
        <w:rPr>
          <w:rFonts w:hint="eastAsia"/>
          <w:lang w:val="en-GB" w:eastAsia="zh-CN"/>
        </w:rPr>
        <w:t>，以</w:t>
      </w:r>
      <w:r w:rsidR="005E1CD2" w:rsidRPr="00ED22F3">
        <w:rPr>
          <w:rFonts w:hint="eastAsia"/>
          <w:lang w:val="en-GB" w:eastAsia="zh-CN"/>
        </w:rPr>
        <w:t>二氧化碳当量吨</w:t>
      </w:r>
      <w:r w:rsidR="005E1CD2">
        <w:rPr>
          <w:rFonts w:hint="eastAsia"/>
          <w:lang w:val="en-GB" w:eastAsia="zh-CN"/>
        </w:rPr>
        <w:t>计</w:t>
      </w:r>
      <w:r w:rsidRPr="00ED22F3">
        <w:rPr>
          <w:rFonts w:hint="eastAsia"/>
          <w:lang w:val="en-GB" w:eastAsia="zh-CN"/>
        </w:rPr>
        <w:t>。住宅空调设备仍然</w:t>
      </w:r>
      <w:r w:rsidR="008E0AC7">
        <w:rPr>
          <w:rFonts w:hint="eastAsia"/>
          <w:lang w:val="en-GB" w:eastAsia="zh-CN"/>
        </w:rPr>
        <w:t>使用</w:t>
      </w:r>
      <w:r w:rsidRPr="00ED22F3">
        <w:rPr>
          <w:rFonts w:hint="eastAsia"/>
          <w:lang w:val="en-GB" w:eastAsia="zh-CN"/>
        </w:rPr>
        <w:t>比</w:t>
      </w:r>
      <w:r w:rsidRPr="00ED22F3">
        <w:rPr>
          <w:rFonts w:hint="eastAsia"/>
          <w:lang w:val="en-GB" w:eastAsia="zh-CN"/>
        </w:rPr>
        <w:t>R-410A</w:t>
      </w:r>
      <w:r w:rsidRPr="00ED22F3">
        <w:rPr>
          <w:rFonts w:hint="eastAsia"/>
          <w:lang w:val="en-GB" w:eastAsia="zh-CN"/>
        </w:rPr>
        <w:t>更多的</w:t>
      </w:r>
      <w:r w:rsidRPr="00ED22F3">
        <w:rPr>
          <w:rFonts w:hint="eastAsia"/>
          <w:lang w:val="en-GB" w:eastAsia="zh-CN"/>
        </w:rPr>
        <w:t>HCFC-22</w:t>
      </w:r>
      <w:r w:rsidRPr="00ED22F3">
        <w:rPr>
          <w:rFonts w:hint="eastAsia"/>
          <w:lang w:val="en-GB" w:eastAsia="zh-CN"/>
        </w:rPr>
        <w:t>。基于</w:t>
      </w:r>
      <w:r w:rsidRPr="00ED22F3">
        <w:rPr>
          <w:rFonts w:hint="eastAsia"/>
          <w:lang w:val="en-GB" w:eastAsia="zh-CN"/>
        </w:rPr>
        <w:t>HFC-32</w:t>
      </w:r>
      <w:r w:rsidRPr="00ED22F3">
        <w:rPr>
          <w:rFonts w:hint="eastAsia"/>
          <w:lang w:val="en-GB" w:eastAsia="zh-CN"/>
        </w:rPr>
        <w:t>或</w:t>
      </w:r>
      <w:r w:rsidRPr="00ED22F3">
        <w:rPr>
          <w:rFonts w:hint="eastAsia"/>
          <w:lang w:val="en-GB" w:eastAsia="zh-CN"/>
        </w:rPr>
        <w:t>R-290</w:t>
      </w:r>
      <w:r w:rsidRPr="00ED22F3">
        <w:rPr>
          <w:rFonts w:hint="eastAsia"/>
          <w:lang w:val="en-GB" w:eastAsia="zh-CN"/>
        </w:rPr>
        <w:t>的空调装置</w:t>
      </w:r>
      <w:r w:rsidR="008E0AC7">
        <w:rPr>
          <w:rFonts w:hint="eastAsia"/>
          <w:lang w:val="en-GB" w:eastAsia="zh-CN"/>
        </w:rPr>
        <w:t>是</w:t>
      </w:r>
      <w:r w:rsidRPr="00ED22F3">
        <w:rPr>
          <w:rFonts w:hint="eastAsia"/>
          <w:lang w:val="en-GB" w:eastAsia="zh-CN"/>
        </w:rPr>
        <w:t>稀缺</w:t>
      </w:r>
      <w:r w:rsidR="008E0AC7">
        <w:rPr>
          <w:rFonts w:hint="eastAsia"/>
          <w:lang w:val="en-GB" w:eastAsia="zh-CN"/>
        </w:rPr>
        <w:t>的</w:t>
      </w:r>
      <w:r w:rsidRPr="00ED22F3">
        <w:rPr>
          <w:rFonts w:hint="eastAsia"/>
          <w:lang w:val="en-GB" w:eastAsia="zh-CN"/>
        </w:rPr>
        <w:t>，少量的</w:t>
      </w:r>
      <w:r w:rsidRPr="00ED22F3">
        <w:rPr>
          <w:rFonts w:hint="eastAsia"/>
          <w:lang w:val="en-GB" w:eastAsia="zh-CN"/>
        </w:rPr>
        <w:t>R-422A</w:t>
      </w:r>
      <w:r w:rsidRPr="00ED22F3">
        <w:rPr>
          <w:rFonts w:hint="eastAsia"/>
          <w:lang w:val="en-GB" w:eastAsia="zh-CN"/>
        </w:rPr>
        <w:t>和</w:t>
      </w:r>
      <w:r w:rsidRPr="00ED22F3">
        <w:rPr>
          <w:rFonts w:hint="eastAsia"/>
          <w:lang w:val="en-GB" w:eastAsia="zh-CN"/>
        </w:rPr>
        <w:t>R-422D</w:t>
      </w:r>
      <w:r w:rsidRPr="00ED22F3">
        <w:rPr>
          <w:rFonts w:hint="eastAsia"/>
          <w:lang w:val="en-GB" w:eastAsia="zh-CN"/>
        </w:rPr>
        <w:t>已经取代了</w:t>
      </w:r>
      <w:r w:rsidRPr="00ED22F3">
        <w:rPr>
          <w:rFonts w:hint="eastAsia"/>
          <w:lang w:val="en-GB" w:eastAsia="zh-CN"/>
        </w:rPr>
        <w:t>HCFC-22</w:t>
      </w:r>
      <w:r w:rsidRPr="00ED22F3">
        <w:rPr>
          <w:rFonts w:hint="eastAsia"/>
          <w:lang w:val="en-GB" w:eastAsia="zh-CN"/>
        </w:rPr>
        <w:t>在家用空调设备中的使用。同时，商用空调主要依赖</w:t>
      </w:r>
      <w:r w:rsidRPr="00ED22F3">
        <w:rPr>
          <w:rFonts w:hint="eastAsia"/>
          <w:lang w:val="en-GB" w:eastAsia="zh-CN"/>
        </w:rPr>
        <w:t>R-410A</w:t>
      </w:r>
      <w:r w:rsidRPr="00ED22F3">
        <w:rPr>
          <w:rFonts w:hint="eastAsia"/>
          <w:lang w:val="en-GB" w:eastAsia="zh-CN"/>
        </w:rPr>
        <w:t>，而冷</w:t>
      </w:r>
      <w:r w:rsidR="008E0AC7">
        <w:rPr>
          <w:rFonts w:hint="eastAsia"/>
          <w:lang w:val="en-GB" w:eastAsia="zh-CN"/>
        </w:rPr>
        <w:t>水</w:t>
      </w:r>
      <w:r w:rsidRPr="00ED22F3">
        <w:rPr>
          <w:rFonts w:hint="eastAsia"/>
          <w:lang w:val="en-GB" w:eastAsia="zh-CN"/>
        </w:rPr>
        <w:t>机主要使用</w:t>
      </w:r>
      <w:r w:rsidRPr="00ED22F3">
        <w:rPr>
          <w:rFonts w:hint="eastAsia"/>
          <w:lang w:val="en-GB" w:eastAsia="zh-CN"/>
        </w:rPr>
        <w:t>R-404A</w:t>
      </w:r>
      <w:r w:rsidRPr="00ED22F3">
        <w:rPr>
          <w:rFonts w:hint="eastAsia"/>
          <w:lang w:val="en-GB" w:eastAsia="zh-CN"/>
        </w:rPr>
        <w:t>和</w:t>
      </w:r>
      <w:r w:rsidRPr="00ED22F3">
        <w:rPr>
          <w:rFonts w:hint="eastAsia"/>
          <w:lang w:val="en-GB" w:eastAsia="zh-CN"/>
        </w:rPr>
        <w:t>HFC-134a</w:t>
      </w:r>
      <w:r w:rsidRPr="00ED22F3">
        <w:rPr>
          <w:rFonts w:hint="eastAsia"/>
          <w:lang w:val="en-GB" w:eastAsia="zh-CN"/>
        </w:rPr>
        <w:t>。</w:t>
      </w:r>
    </w:p>
    <w:p w14:paraId="003CACE8" w14:textId="77777777" w:rsidR="00BA20F0" w:rsidRPr="009234ED" w:rsidRDefault="00774BA2" w:rsidP="00D708A1">
      <w:pPr>
        <w:suppressAutoHyphens/>
        <w:rPr>
          <w:i/>
          <w:iCs/>
          <w:u w:val="single"/>
          <w:lang w:val="en-GB"/>
        </w:rPr>
      </w:pPr>
      <w:r>
        <w:rPr>
          <w:rFonts w:hint="eastAsia"/>
          <w:i/>
          <w:iCs/>
          <w:u w:val="single"/>
          <w:lang w:val="en-GB" w:eastAsia="zh-CN"/>
        </w:rPr>
        <w:t>汽车空调维修</w:t>
      </w:r>
      <w:r w:rsidR="00BA20F0" w:rsidRPr="009234ED">
        <w:rPr>
          <w:i/>
          <w:iCs/>
          <w:u w:val="single"/>
          <w:lang w:val="en-GB"/>
        </w:rPr>
        <w:t xml:space="preserve"> </w:t>
      </w:r>
    </w:p>
    <w:p w14:paraId="32C1FAA7" w14:textId="77777777" w:rsidR="00BA20F0" w:rsidRPr="00D42F28" w:rsidRDefault="00BA20F0" w:rsidP="00D708A1">
      <w:pPr>
        <w:suppressAutoHyphens/>
        <w:rPr>
          <w:u w:val="single"/>
          <w:lang w:val="en-GB"/>
        </w:rPr>
      </w:pPr>
    </w:p>
    <w:p w14:paraId="56B99F40" w14:textId="50E80628" w:rsidR="00BC153A" w:rsidRPr="00D42F28" w:rsidRDefault="00F17BB7" w:rsidP="00D708A1">
      <w:pPr>
        <w:pStyle w:val="Heading1"/>
        <w:rPr>
          <w:lang w:val="en-GB" w:eastAsia="zh-CN"/>
        </w:rPr>
      </w:pPr>
      <w:r w:rsidRPr="00F17BB7">
        <w:rPr>
          <w:rFonts w:hint="eastAsia"/>
          <w:lang w:val="en-GB" w:eastAsia="zh-CN"/>
        </w:rPr>
        <w:t>该</w:t>
      </w:r>
      <w:r w:rsidR="00C45CDB">
        <w:rPr>
          <w:rFonts w:hint="eastAsia"/>
          <w:lang w:val="en-GB" w:eastAsia="zh-CN"/>
        </w:rPr>
        <w:t>子行业</w:t>
      </w:r>
      <w:r w:rsidRPr="00F17BB7">
        <w:rPr>
          <w:rFonts w:hint="eastAsia"/>
          <w:lang w:val="en-GB" w:eastAsia="zh-CN"/>
        </w:rPr>
        <w:t>在</w:t>
      </w:r>
      <w:r w:rsidR="00DA5242">
        <w:rPr>
          <w:rFonts w:hint="eastAsia"/>
          <w:lang w:val="en-GB" w:eastAsia="zh-CN"/>
        </w:rPr>
        <w:t>氢</w:t>
      </w:r>
      <w:r w:rsidRPr="00F17BB7">
        <w:rPr>
          <w:rFonts w:hint="eastAsia"/>
          <w:lang w:val="en-GB" w:eastAsia="zh-CN"/>
        </w:rPr>
        <w:t>氟氯烃淘汰管理计划期间没有得到援助，在该国消耗了</w:t>
      </w:r>
      <w:r w:rsidR="00D237C8">
        <w:rPr>
          <w:rFonts w:hint="eastAsia"/>
          <w:lang w:val="en-GB" w:eastAsia="zh-CN"/>
        </w:rPr>
        <w:t>百分之</w:t>
      </w:r>
      <w:r w:rsidRPr="00F17BB7">
        <w:rPr>
          <w:rFonts w:hint="eastAsia"/>
          <w:lang w:val="en-GB" w:eastAsia="zh-CN"/>
        </w:rPr>
        <w:t>24.4</w:t>
      </w:r>
      <w:r w:rsidRPr="00F17BB7">
        <w:rPr>
          <w:rFonts w:hint="eastAsia"/>
          <w:lang w:val="en-GB" w:eastAsia="zh-CN"/>
        </w:rPr>
        <w:t>的</w:t>
      </w:r>
      <w:r w:rsidR="006B7C19">
        <w:rPr>
          <w:rFonts w:hint="eastAsia"/>
          <w:lang w:val="en-GB" w:eastAsia="zh-CN"/>
        </w:rPr>
        <w:t>氢氟碳化合物</w:t>
      </w:r>
      <w:r w:rsidRPr="00F17BB7">
        <w:rPr>
          <w:rFonts w:hint="eastAsia"/>
          <w:lang w:val="en-GB" w:eastAsia="zh-CN"/>
        </w:rPr>
        <w:t>，以二氧化碳当量吨计。在多米尼加共和国的车辆中，</w:t>
      </w:r>
      <w:r w:rsidR="001D044A">
        <w:rPr>
          <w:rFonts w:hint="eastAsia"/>
          <w:lang w:val="en-GB" w:eastAsia="zh-CN"/>
        </w:rPr>
        <w:t>百分之</w:t>
      </w:r>
      <w:r w:rsidRPr="00F17BB7">
        <w:rPr>
          <w:rFonts w:hint="eastAsia"/>
          <w:lang w:val="en-GB" w:eastAsia="zh-CN"/>
        </w:rPr>
        <w:t>96</w:t>
      </w:r>
      <w:r w:rsidRPr="00F17BB7">
        <w:rPr>
          <w:rFonts w:hint="eastAsia"/>
          <w:lang w:val="en-GB" w:eastAsia="zh-CN"/>
        </w:rPr>
        <w:t>的车辆使用了基于</w:t>
      </w:r>
      <w:r w:rsidRPr="00F17BB7">
        <w:rPr>
          <w:rFonts w:hint="eastAsia"/>
          <w:lang w:val="en-GB" w:eastAsia="zh-CN"/>
        </w:rPr>
        <w:t>HFC-134a</w:t>
      </w:r>
      <w:r w:rsidRPr="00F17BB7">
        <w:rPr>
          <w:rFonts w:hint="eastAsia"/>
          <w:lang w:val="en-GB" w:eastAsia="zh-CN"/>
        </w:rPr>
        <w:t>的空调，只有极少数车辆已经使用了</w:t>
      </w:r>
      <w:r w:rsidRPr="00F17BB7">
        <w:rPr>
          <w:rFonts w:hint="eastAsia"/>
          <w:lang w:val="en-GB" w:eastAsia="zh-CN"/>
        </w:rPr>
        <w:t>HFO-1234yf</w:t>
      </w:r>
      <w:r w:rsidRPr="00F17BB7">
        <w:rPr>
          <w:rFonts w:hint="eastAsia"/>
          <w:lang w:val="en-GB" w:eastAsia="zh-CN"/>
        </w:rPr>
        <w:t>替代品，该替代品仅用于新型高端车辆。大多数进口车辆都是</w:t>
      </w:r>
      <w:r w:rsidR="00B40E5B">
        <w:rPr>
          <w:rFonts w:hint="eastAsia"/>
          <w:lang w:val="en-GB" w:eastAsia="zh-CN"/>
        </w:rPr>
        <w:t>用过的</w:t>
      </w:r>
      <w:r w:rsidRPr="00F17BB7">
        <w:rPr>
          <w:rFonts w:hint="eastAsia"/>
          <w:lang w:val="en-GB" w:eastAsia="zh-CN"/>
        </w:rPr>
        <w:t>，因此它们没有上述替代技术。此外，与家用制冷类似，汽车空调技术人员在许多情况下将</w:t>
      </w:r>
      <w:r w:rsidRPr="00D10385">
        <w:rPr>
          <w:rFonts w:hint="eastAsia"/>
          <w:lang w:val="en-GB" w:eastAsia="zh-CN"/>
        </w:rPr>
        <w:t>HFO</w:t>
      </w:r>
      <w:r w:rsidRPr="00F17BB7">
        <w:rPr>
          <w:rFonts w:hint="eastAsia"/>
          <w:lang w:val="en-GB" w:eastAsia="zh-CN"/>
        </w:rPr>
        <w:t>改为</w:t>
      </w:r>
      <w:r w:rsidR="006B7C19">
        <w:rPr>
          <w:rFonts w:hint="eastAsia"/>
          <w:lang w:val="en-GB" w:eastAsia="zh-CN"/>
        </w:rPr>
        <w:t>氢氟碳化合物</w:t>
      </w:r>
      <w:r w:rsidRPr="00F17BB7">
        <w:rPr>
          <w:rFonts w:hint="eastAsia"/>
          <w:lang w:val="en-GB" w:eastAsia="zh-CN"/>
        </w:rPr>
        <w:t>，因为</w:t>
      </w:r>
      <w:r w:rsidR="006B7C19">
        <w:rPr>
          <w:rFonts w:hint="eastAsia"/>
          <w:lang w:val="en-GB" w:eastAsia="zh-CN"/>
        </w:rPr>
        <w:t>氢氟碳化合物</w:t>
      </w:r>
      <w:r w:rsidRPr="00F17BB7">
        <w:rPr>
          <w:rFonts w:hint="eastAsia"/>
          <w:lang w:val="en-GB" w:eastAsia="zh-CN"/>
        </w:rPr>
        <w:t>制冷剂价格较低，性能几乎相同。</w:t>
      </w:r>
    </w:p>
    <w:p w14:paraId="2A1F4686" w14:textId="77777777" w:rsidR="00BC153A" w:rsidRPr="00E83320" w:rsidRDefault="00387830" w:rsidP="006B363B">
      <w:pPr>
        <w:pStyle w:val="Heading1"/>
        <w:numPr>
          <w:ilvl w:val="0"/>
          <w:numId w:val="0"/>
        </w:numPr>
        <w:rPr>
          <w:i/>
          <w:iCs/>
          <w:u w:val="single"/>
          <w:lang w:val="en-GB"/>
        </w:rPr>
      </w:pPr>
      <w:r w:rsidRPr="00E83320">
        <w:rPr>
          <w:rFonts w:hint="eastAsia"/>
          <w:i/>
          <w:iCs/>
          <w:u w:val="single"/>
          <w:lang w:val="en-GB" w:eastAsia="zh-CN"/>
        </w:rPr>
        <w:t>消防应用</w:t>
      </w:r>
    </w:p>
    <w:p w14:paraId="0CE14837" w14:textId="77777777" w:rsidR="00BC153A" w:rsidRPr="00386D31" w:rsidRDefault="00AE3486" w:rsidP="006B363B">
      <w:pPr>
        <w:pStyle w:val="Heading1"/>
        <w:rPr>
          <w:lang w:val="en-GB" w:eastAsia="zh-CN"/>
        </w:rPr>
      </w:pPr>
      <w:r w:rsidRPr="00AE3486">
        <w:rPr>
          <w:rFonts w:hint="eastAsia"/>
          <w:lang w:val="en-GB" w:eastAsia="zh-CN"/>
        </w:rPr>
        <w:t>多米尼加共和国进口了基于</w:t>
      </w:r>
      <w:r w:rsidR="00B82B66" w:rsidRPr="7974B97F">
        <w:rPr>
          <w:lang w:val="en-GB" w:eastAsia="zh-CN"/>
        </w:rPr>
        <w:t>HFC-125</w:t>
      </w:r>
      <w:r w:rsidRPr="00AE3486">
        <w:rPr>
          <w:rFonts w:hint="eastAsia"/>
          <w:lang w:val="en-GB" w:eastAsia="zh-CN"/>
        </w:rPr>
        <w:t>的便携式灭火器和数量微不足道的</w:t>
      </w:r>
      <w:r w:rsidRPr="7974B97F">
        <w:rPr>
          <w:lang w:val="en-GB" w:eastAsia="zh-CN"/>
        </w:rPr>
        <w:t>HFC-125</w:t>
      </w:r>
      <w:r w:rsidRPr="00AE3486">
        <w:rPr>
          <w:rFonts w:hint="eastAsia"/>
          <w:lang w:val="en-GB" w:eastAsia="zh-CN"/>
        </w:rPr>
        <w:t>（基线的</w:t>
      </w:r>
      <w:r w:rsidRPr="00AE3486">
        <w:rPr>
          <w:rFonts w:hint="eastAsia"/>
          <w:lang w:val="en-GB" w:eastAsia="zh-CN"/>
        </w:rPr>
        <w:t>0.01%</w:t>
      </w:r>
      <w:r w:rsidR="00FB4573">
        <w:rPr>
          <w:rFonts w:hint="eastAsia"/>
          <w:lang w:val="en-GB" w:eastAsia="zh-CN"/>
        </w:rPr>
        <w:t>）</w:t>
      </w:r>
      <w:r w:rsidR="00FB4573" w:rsidRPr="00E83320">
        <w:rPr>
          <w:rFonts w:hint="eastAsia"/>
          <w:lang w:val="en-GB" w:eastAsia="zh-CN"/>
        </w:rPr>
        <w:t>以给</w:t>
      </w:r>
      <w:r w:rsidRPr="00E83320">
        <w:rPr>
          <w:rFonts w:hint="eastAsia"/>
          <w:lang w:val="en-GB" w:eastAsia="zh-CN"/>
        </w:rPr>
        <w:t>灭火器</w:t>
      </w:r>
      <w:r w:rsidR="00FB4573" w:rsidRPr="00E83320">
        <w:rPr>
          <w:rFonts w:hint="eastAsia"/>
          <w:lang w:val="en-GB" w:eastAsia="zh-CN"/>
        </w:rPr>
        <w:t>补充制冷剂</w:t>
      </w:r>
      <w:r w:rsidR="00AB508E">
        <w:rPr>
          <w:rFonts w:hint="eastAsia"/>
          <w:lang w:val="en-GB" w:eastAsia="zh-CN"/>
        </w:rPr>
        <w:t>，预</w:t>
      </w:r>
      <w:r w:rsidRPr="00AE3486">
        <w:rPr>
          <w:rFonts w:hint="eastAsia"/>
          <w:lang w:val="en-GB" w:eastAsia="zh-CN"/>
        </w:rPr>
        <w:t>计</w:t>
      </w:r>
      <w:r w:rsidR="00AB508E" w:rsidRPr="00E83320">
        <w:rPr>
          <w:rFonts w:hint="eastAsia"/>
          <w:lang w:val="en-GB" w:eastAsia="zh-CN"/>
        </w:rPr>
        <w:t>在</w:t>
      </w:r>
      <w:r w:rsidRPr="00E83320">
        <w:rPr>
          <w:rFonts w:hint="eastAsia"/>
          <w:lang w:val="en-GB" w:eastAsia="zh-CN"/>
        </w:rPr>
        <w:t>这</w:t>
      </w:r>
      <w:r w:rsidR="00AB508E" w:rsidRPr="00E83320">
        <w:rPr>
          <w:rFonts w:hint="eastAsia"/>
          <w:lang w:val="en-GB" w:eastAsia="zh-CN"/>
        </w:rPr>
        <w:t>一子行业的消耗量将</w:t>
      </w:r>
      <w:r w:rsidRPr="00AE3486">
        <w:rPr>
          <w:rFonts w:hint="eastAsia"/>
          <w:lang w:val="en-GB" w:eastAsia="zh-CN"/>
        </w:rPr>
        <w:t>没有增长。</w:t>
      </w:r>
      <w:r w:rsidRPr="00E83320">
        <w:rPr>
          <w:rFonts w:hint="eastAsia"/>
          <w:lang w:val="en-GB" w:eastAsia="zh-CN"/>
        </w:rPr>
        <w:t>替代</w:t>
      </w:r>
      <w:r w:rsidR="00356F3E" w:rsidRPr="00E83320">
        <w:rPr>
          <w:rFonts w:hint="eastAsia"/>
          <w:lang w:val="en-GB" w:eastAsia="zh-CN"/>
        </w:rPr>
        <w:t>品</w:t>
      </w:r>
      <w:r w:rsidR="0055138A">
        <w:rPr>
          <w:rFonts w:hint="eastAsia"/>
          <w:lang w:val="en-GB" w:eastAsia="zh-CN"/>
        </w:rPr>
        <w:t>仍在评估中，以避免出现</w:t>
      </w:r>
      <w:r w:rsidRPr="00AE3486">
        <w:rPr>
          <w:rFonts w:hint="eastAsia"/>
          <w:lang w:val="en-GB" w:eastAsia="zh-CN"/>
        </w:rPr>
        <w:t>其他可能的环境影响，</w:t>
      </w:r>
      <w:r w:rsidRPr="00AE3486">
        <w:rPr>
          <w:rFonts w:hint="eastAsia"/>
          <w:lang w:val="en-GB" w:eastAsia="zh-CN"/>
        </w:rPr>
        <w:t>KIP</w:t>
      </w:r>
      <w:r w:rsidRPr="00AE3486">
        <w:rPr>
          <w:rFonts w:hint="eastAsia"/>
          <w:lang w:val="en-GB" w:eastAsia="zh-CN"/>
        </w:rPr>
        <w:t>的第二阶段将解决</w:t>
      </w:r>
      <w:r w:rsidRPr="004B3320">
        <w:rPr>
          <w:rFonts w:hint="eastAsia"/>
          <w:lang w:val="en-GB" w:eastAsia="zh-CN"/>
        </w:rPr>
        <w:t>这一</w:t>
      </w:r>
      <w:r w:rsidR="00F70231" w:rsidRPr="004B3320">
        <w:rPr>
          <w:rFonts w:hint="eastAsia"/>
          <w:lang w:val="en-GB" w:eastAsia="zh-CN"/>
        </w:rPr>
        <w:t>子行业的问题</w:t>
      </w:r>
      <w:r w:rsidRPr="00AE3486">
        <w:rPr>
          <w:rFonts w:hint="eastAsia"/>
          <w:lang w:val="en-GB" w:eastAsia="zh-CN"/>
        </w:rPr>
        <w:t>。</w:t>
      </w:r>
    </w:p>
    <w:p w14:paraId="399C2F09" w14:textId="77777777" w:rsidR="00BA20F0" w:rsidRPr="009234ED" w:rsidRDefault="00F71A14" w:rsidP="006B363B">
      <w:pPr>
        <w:keepNext/>
        <w:keepLines/>
        <w:widowControl w:val="0"/>
        <w:rPr>
          <w:i/>
          <w:iCs/>
          <w:u w:val="single"/>
          <w:lang w:val="en-GB"/>
        </w:rPr>
      </w:pPr>
      <w:proofErr w:type="spellStart"/>
      <w:r w:rsidRPr="00D10385">
        <w:rPr>
          <w:rFonts w:hint="eastAsia"/>
          <w:i/>
          <w:iCs/>
          <w:u w:val="single"/>
          <w:lang w:val="en-GB"/>
        </w:rPr>
        <w:lastRenderedPageBreak/>
        <w:t>最低能</w:t>
      </w:r>
      <w:proofErr w:type="spellEnd"/>
      <w:r w:rsidR="00D10385" w:rsidRPr="00D10385">
        <w:rPr>
          <w:rFonts w:hint="eastAsia"/>
          <w:i/>
          <w:iCs/>
          <w:u w:val="single"/>
          <w:lang w:val="en-GB" w:eastAsia="zh-CN"/>
        </w:rPr>
        <w:t>效</w:t>
      </w:r>
      <w:proofErr w:type="spellStart"/>
      <w:r w:rsidRPr="00D10385">
        <w:rPr>
          <w:rFonts w:hint="eastAsia"/>
          <w:i/>
          <w:iCs/>
          <w:u w:val="single"/>
          <w:lang w:val="en-GB"/>
        </w:rPr>
        <w:t>标准</w:t>
      </w:r>
      <w:proofErr w:type="spellEnd"/>
      <w:r w:rsidR="00BA20F0" w:rsidRPr="009234ED">
        <w:rPr>
          <w:i/>
          <w:iCs/>
          <w:u w:val="single"/>
          <w:lang w:val="en-GB"/>
        </w:rPr>
        <w:t xml:space="preserve"> </w:t>
      </w:r>
    </w:p>
    <w:p w14:paraId="37C549EE" w14:textId="77777777" w:rsidR="00BA20F0" w:rsidRPr="00D42F28" w:rsidRDefault="00BA20F0" w:rsidP="006B363B">
      <w:pPr>
        <w:keepNext/>
        <w:keepLines/>
        <w:widowControl w:val="0"/>
        <w:rPr>
          <w:lang w:val="en-GB"/>
        </w:rPr>
      </w:pPr>
    </w:p>
    <w:p w14:paraId="26B20B40" w14:textId="77777777" w:rsidR="00BA20F0" w:rsidRPr="00D42F28" w:rsidRDefault="002B02A0" w:rsidP="006B363B">
      <w:pPr>
        <w:pStyle w:val="Heading1"/>
        <w:keepNext/>
        <w:keepLines/>
        <w:widowControl w:val="0"/>
        <w:rPr>
          <w:lang w:val="en-GB" w:eastAsia="zh-CN"/>
        </w:rPr>
      </w:pPr>
      <w:r w:rsidRPr="002B02A0">
        <w:rPr>
          <w:rFonts w:hint="eastAsia"/>
          <w:lang w:val="en-GB" w:eastAsia="zh-CN"/>
        </w:rPr>
        <w:t>目前，多米尼加共和国</w:t>
      </w:r>
      <w:r w:rsidR="00BD5E11">
        <w:rPr>
          <w:rFonts w:hint="eastAsia"/>
          <w:lang w:val="en-GB" w:eastAsia="zh-CN"/>
        </w:rPr>
        <w:t>没有关于</w:t>
      </w:r>
      <w:r w:rsidRPr="002B02A0">
        <w:rPr>
          <w:rFonts w:hint="eastAsia"/>
          <w:lang w:val="en-GB" w:eastAsia="zh-CN"/>
        </w:rPr>
        <w:t>进口制冷空调设备的能效要求的标准或标签。国家臭氧机构已与能源部进行了初步接触，并将继续讨论按</w:t>
      </w:r>
      <w:r w:rsidR="001D10D6">
        <w:rPr>
          <w:rFonts w:hint="eastAsia"/>
          <w:lang w:val="en-GB" w:eastAsia="zh-CN"/>
        </w:rPr>
        <w:t>子行业</w:t>
      </w:r>
      <w:r w:rsidRPr="002B02A0">
        <w:rPr>
          <w:rFonts w:hint="eastAsia"/>
          <w:lang w:val="en-GB" w:eastAsia="zh-CN"/>
        </w:rPr>
        <w:t>确定能效要求</w:t>
      </w:r>
      <w:r w:rsidR="001D10D6">
        <w:rPr>
          <w:rFonts w:hint="eastAsia"/>
          <w:lang w:val="en-GB" w:eastAsia="zh-CN"/>
        </w:rPr>
        <w:t>。</w:t>
      </w:r>
    </w:p>
    <w:p w14:paraId="17665D49" w14:textId="77777777" w:rsidR="008468DA" w:rsidRPr="00D42F28" w:rsidRDefault="00B22A83" w:rsidP="005A3042">
      <w:pPr>
        <w:suppressAutoHyphens/>
        <w:spacing w:after="240"/>
        <w:rPr>
          <w:u w:val="single"/>
          <w:lang w:val="en-GB" w:eastAsia="zh-CN"/>
        </w:rPr>
      </w:pPr>
      <w:r>
        <w:rPr>
          <w:rFonts w:hint="eastAsia"/>
          <w:u w:val="single"/>
          <w:lang w:val="en-GB" w:eastAsia="zh-CN"/>
        </w:rPr>
        <w:t>基加利</w:t>
      </w:r>
      <w:r w:rsidR="006B7C19">
        <w:rPr>
          <w:rFonts w:hint="eastAsia"/>
          <w:u w:val="single"/>
          <w:lang w:val="en-GB" w:eastAsia="zh-CN"/>
        </w:rPr>
        <w:t>氢氟碳化合物</w:t>
      </w:r>
      <w:r>
        <w:rPr>
          <w:rFonts w:hint="eastAsia"/>
          <w:u w:val="single"/>
          <w:lang w:val="en-GB" w:eastAsia="zh-CN"/>
        </w:rPr>
        <w:t>实施计划第一阶段减排战略</w:t>
      </w:r>
    </w:p>
    <w:p w14:paraId="4D15747D" w14:textId="77777777" w:rsidR="00486E19" w:rsidRPr="00D42F28" w:rsidRDefault="0080741A" w:rsidP="005A3042">
      <w:pPr>
        <w:suppressAutoHyphens/>
        <w:spacing w:after="240"/>
        <w:outlineLvl w:val="0"/>
        <w:rPr>
          <w:i/>
          <w:iCs/>
          <w:lang w:val="en-GB"/>
        </w:rPr>
      </w:pPr>
      <w:r>
        <w:rPr>
          <w:rFonts w:hint="eastAsia"/>
          <w:i/>
          <w:iCs/>
          <w:lang w:val="en-GB" w:eastAsia="zh-CN"/>
        </w:rPr>
        <w:t>总体战略</w:t>
      </w:r>
    </w:p>
    <w:p w14:paraId="4B22B760" w14:textId="77777777" w:rsidR="006032D1" w:rsidRPr="00D42F28" w:rsidRDefault="00F27DDF" w:rsidP="000141E9">
      <w:pPr>
        <w:pStyle w:val="Heading1"/>
        <w:shd w:val="clear" w:color="auto" w:fill="FFFFFF" w:themeFill="background1"/>
        <w:rPr>
          <w:lang w:val="en-GB" w:eastAsia="zh-CN"/>
        </w:rPr>
      </w:pPr>
      <w:r w:rsidRPr="00F27DDF">
        <w:rPr>
          <w:rFonts w:hint="eastAsia"/>
          <w:lang w:val="en-GB" w:eastAsia="zh-CN"/>
        </w:rPr>
        <w:t>多米尼加共和国政府提议，</w:t>
      </w:r>
      <w:r w:rsidRPr="00F27DDF">
        <w:rPr>
          <w:rFonts w:hint="eastAsia"/>
          <w:lang w:val="en-GB" w:eastAsia="zh-CN"/>
        </w:rPr>
        <w:t>KIP</w:t>
      </w:r>
      <w:r w:rsidRPr="00F27DDF">
        <w:rPr>
          <w:rFonts w:hint="eastAsia"/>
          <w:lang w:val="en-GB" w:eastAsia="zh-CN"/>
        </w:rPr>
        <w:t>第一阶段将与</w:t>
      </w:r>
      <w:r w:rsidR="00F1145A" w:rsidRPr="7974B97F">
        <w:rPr>
          <w:lang w:val="en-GB" w:eastAsia="zh-CN"/>
        </w:rPr>
        <w:t>HPMP</w:t>
      </w:r>
      <w:r w:rsidRPr="00F27DDF">
        <w:rPr>
          <w:rFonts w:hint="eastAsia"/>
          <w:lang w:val="en-GB" w:eastAsia="zh-CN"/>
        </w:rPr>
        <w:t>同时实施，直至</w:t>
      </w:r>
      <w:r w:rsidRPr="00F27DDF">
        <w:rPr>
          <w:rFonts w:hint="eastAsia"/>
          <w:lang w:val="en-GB" w:eastAsia="zh-CN"/>
        </w:rPr>
        <w:t>2030</w:t>
      </w:r>
      <w:r w:rsidRPr="00F27DDF">
        <w:rPr>
          <w:rFonts w:hint="eastAsia"/>
          <w:lang w:val="en-GB" w:eastAsia="zh-CN"/>
        </w:rPr>
        <w:t>年，后续阶段将实现</w:t>
      </w:r>
      <w:r w:rsidRPr="00F27DDF">
        <w:rPr>
          <w:rFonts w:hint="eastAsia"/>
          <w:lang w:val="en-GB" w:eastAsia="zh-CN"/>
        </w:rPr>
        <w:t>2035</w:t>
      </w:r>
      <w:r w:rsidRPr="00F27DDF">
        <w:rPr>
          <w:rFonts w:hint="eastAsia"/>
          <w:lang w:val="en-GB" w:eastAsia="zh-CN"/>
        </w:rPr>
        <w:t>年、</w:t>
      </w:r>
      <w:r w:rsidRPr="00F27DDF">
        <w:rPr>
          <w:rFonts w:hint="eastAsia"/>
          <w:lang w:val="en-GB" w:eastAsia="zh-CN"/>
        </w:rPr>
        <w:t>2040</w:t>
      </w:r>
      <w:r w:rsidRPr="00F27DDF">
        <w:rPr>
          <w:rFonts w:hint="eastAsia"/>
          <w:lang w:val="en-GB" w:eastAsia="zh-CN"/>
        </w:rPr>
        <w:t>年和</w:t>
      </w:r>
      <w:r w:rsidRPr="00F27DDF">
        <w:rPr>
          <w:rFonts w:hint="eastAsia"/>
          <w:lang w:val="en-GB" w:eastAsia="zh-CN"/>
        </w:rPr>
        <w:t>2045</w:t>
      </w:r>
      <w:r w:rsidRPr="00F27DDF">
        <w:rPr>
          <w:rFonts w:hint="eastAsia"/>
          <w:lang w:val="en-GB" w:eastAsia="zh-CN"/>
        </w:rPr>
        <w:t>年的</w:t>
      </w:r>
      <w:r w:rsidR="00483F74">
        <w:rPr>
          <w:rFonts w:hint="eastAsia"/>
          <w:lang w:val="en-GB" w:eastAsia="zh-CN"/>
        </w:rPr>
        <w:t>减排</w:t>
      </w:r>
      <w:r w:rsidRPr="00F27DDF">
        <w:rPr>
          <w:rFonts w:hint="eastAsia"/>
          <w:lang w:val="en-GB" w:eastAsia="zh-CN"/>
        </w:rPr>
        <w:t>目标</w:t>
      </w:r>
      <w:r w:rsidR="00483F74">
        <w:rPr>
          <w:rFonts w:hint="eastAsia"/>
          <w:lang w:val="en-GB" w:eastAsia="zh-CN"/>
        </w:rPr>
        <w:t>。</w:t>
      </w:r>
      <w:r w:rsidR="006E7685" w:rsidRPr="7974B97F">
        <w:rPr>
          <w:lang w:val="en-GB" w:eastAsia="zh-CN"/>
        </w:rPr>
        <w:t xml:space="preserve"> </w:t>
      </w:r>
    </w:p>
    <w:p w14:paraId="0DE1C129" w14:textId="77777777" w:rsidR="006E7685" w:rsidRDefault="00F17E6D" w:rsidP="000141E9">
      <w:pPr>
        <w:pStyle w:val="Heading1"/>
        <w:shd w:val="clear" w:color="auto" w:fill="FFFFFF" w:themeFill="background1"/>
        <w:rPr>
          <w:lang w:val="en-GB" w:eastAsia="zh-CN"/>
        </w:rPr>
      </w:pPr>
      <w:r w:rsidRPr="00F17E6D">
        <w:rPr>
          <w:rFonts w:hint="eastAsia"/>
          <w:lang w:val="en-GB" w:eastAsia="zh-CN"/>
        </w:rPr>
        <w:t>第一阶段的重点是</w:t>
      </w:r>
      <w:r w:rsidR="00D10385">
        <w:rPr>
          <w:rFonts w:hint="eastAsia"/>
          <w:lang w:val="en-GB" w:eastAsia="zh-CN"/>
        </w:rPr>
        <w:t>在</w:t>
      </w:r>
      <w:r w:rsidRPr="00F17E6D">
        <w:rPr>
          <w:rFonts w:hint="eastAsia"/>
          <w:lang w:val="en-GB" w:eastAsia="zh-CN"/>
        </w:rPr>
        <w:t>2024</w:t>
      </w:r>
      <w:r w:rsidRPr="00F17E6D">
        <w:rPr>
          <w:rFonts w:hint="eastAsia"/>
          <w:lang w:val="en-GB" w:eastAsia="zh-CN"/>
        </w:rPr>
        <w:t>年</w:t>
      </w:r>
      <w:r w:rsidRPr="00D10385">
        <w:rPr>
          <w:rFonts w:hint="eastAsia"/>
          <w:lang w:val="en-GB" w:eastAsia="zh-CN"/>
        </w:rPr>
        <w:t>冻结</w:t>
      </w:r>
      <w:r w:rsidR="00D10385" w:rsidRPr="00D10385">
        <w:rPr>
          <w:rFonts w:hint="eastAsia"/>
          <w:lang w:val="en-GB" w:eastAsia="zh-CN"/>
        </w:rPr>
        <w:t>在</w:t>
      </w:r>
      <w:r w:rsidRPr="00D10385">
        <w:rPr>
          <w:rFonts w:hint="eastAsia"/>
          <w:lang w:val="en-GB" w:eastAsia="zh-CN"/>
        </w:rPr>
        <w:t>基线</w:t>
      </w:r>
      <w:r w:rsidRPr="00F17E6D">
        <w:rPr>
          <w:rFonts w:hint="eastAsia"/>
          <w:lang w:val="en-GB" w:eastAsia="zh-CN"/>
        </w:rPr>
        <w:t>，到</w:t>
      </w:r>
      <w:r w:rsidRPr="00F17E6D">
        <w:rPr>
          <w:rFonts w:hint="eastAsia"/>
          <w:lang w:val="en-GB" w:eastAsia="zh-CN"/>
        </w:rPr>
        <w:t>2029</w:t>
      </w:r>
      <w:r w:rsidRPr="00F17E6D">
        <w:rPr>
          <w:rFonts w:hint="eastAsia"/>
          <w:lang w:val="en-GB" w:eastAsia="zh-CN"/>
        </w:rPr>
        <w:t>年从</w:t>
      </w:r>
      <w:r w:rsidR="006B7C19">
        <w:rPr>
          <w:rFonts w:hint="eastAsia"/>
          <w:lang w:val="en-GB" w:eastAsia="zh-CN"/>
        </w:rPr>
        <w:t>氢氟碳化合物</w:t>
      </w:r>
      <w:r w:rsidRPr="00F17E6D">
        <w:rPr>
          <w:rFonts w:hint="eastAsia"/>
          <w:lang w:val="en-GB" w:eastAsia="zh-CN"/>
        </w:rPr>
        <w:t>基</w:t>
      </w:r>
      <w:r>
        <w:rPr>
          <w:rFonts w:hint="eastAsia"/>
          <w:lang w:val="en-GB" w:eastAsia="zh-CN"/>
        </w:rPr>
        <w:t>线</w:t>
      </w:r>
      <w:r w:rsidRPr="00F17E6D">
        <w:rPr>
          <w:rFonts w:hint="eastAsia"/>
          <w:lang w:val="en-GB" w:eastAsia="zh-CN"/>
        </w:rPr>
        <w:t>减少</w:t>
      </w:r>
      <w:r>
        <w:rPr>
          <w:rFonts w:hint="eastAsia"/>
          <w:lang w:val="en-GB" w:eastAsia="zh-CN"/>
        </w:rPr>
        <w:t>百分之</w:t>
      </w:r>
      <w:r>
        <w:rPr>
          <w:rFonts w:hint="eastAsia"/>
          <w:lang w:val="en-GB" w:eastAsia="zh-CN"/>
        </w:rPr>
        <w:t>10</w:t>
      </w:r>
      <w:r w:rsidRPr="00F17E6D">
        <w:rPr>
          <w:rFonts w:hint="eastAsia"/>
          <w:lang w:val="en-GB" w:eastAsia="zh-CN"/>
        </w:rPr>
        <w:t>的目标。</w:t>
      </w:r>
      <w:r w:rsidR="00870098">
        <w:rPr>
          <w:rFonts w:hint="eastAsia"/>
          <w:lang w:val="en-GB" w:eastAsia="zh-CN"/>
        </w:rPr>
        <w:t>消耗量的</w:t>
      </w:r>
      <w:r w:rsidRPr="00F17E6D">
        <w:rPr>
          <w:rFonts w:hint="eastAsia"/>
          <w:lang w:val="en-GB" w:eastAsia="zh-CN"/>
        </w:rPr>
        <w:t>减少将通过实施许可证和配额制度来控制</w:t>
      </w:r>
      <w:r w:rsidR="006B7C19">
        <w:rPr>
          <w:rFonts w:hint="eastAsia"/>
          <w:lang w:val="en-GB" w:eastAsia="zh-CN"/>
        </w:rPr>
        <w:t>氢氟碳化合物</w:t>
      </w:r>
      <w:r w:rsidRPr="00F17E6D">
        <w:rPr>
          <w:rFonts w:hint="eastAsia"/>
          <w:lang w:val="en-GB" w:eastAsia="zh-CN"/>
        </w:rPr>
        <w:t>的供应，包括海关和执法人员培训；培训和认证</w:t>
      </w:r>
      <w:r w:rsidR="008B6D92">
        <w:rPr>
          <w:rFonts w:hint="eastAsia"/>
          <w:lang w:val="en-GB" w:eastAsia="zh-CN"/>
        </w:rPr>
        <w:t>制冷空调</w:t>
      </w:r>
      <w:r w:rsidRPr="00F17E6D">
        <w:rPr>
          <w:rFonts w:hint="eastAsia"/>
          <w:lang w:val="en-GB" w:eastAsia="zh-CN"/>
        </w:rPr>
        <w:t>技术人员正确处理易燃制冷剂；为培训机构和技术人员提供工具和设备；以及确保</w:t>
      </w:r>
      <w:r w:rsidR="006F7A22">
        <w:rPr>
          <w:rFonts w:hint="eastAsia"/>
          <w:lang w:val="en-GB" w:eastAsia="zh-CN"/>
        </w:rPr>
        <w:t>汽车空调行业</w:t>
      </w:r>
      <w:r w:rsidRPr="00F17E6D">
        <w:rPr>
          <w:rFonts w:hint="eastAsia"/>
          <w:lang w:val="en-GB" w:eastAsia="zh-CN"/>
        </w:rPr>
        <w:t>和低效</w:t>
      </w:r>
      <w:r w:rsidR="006F7A22">
        <w:rPr>
          <w:rFonts w:hint="eastAsia"/>
          <w:lang w:val="en-GB" w:eastAsia="zh-CN"/>
        </w:rPr>
        <w:t>制冷空调</w:t>
      </w:r>
      <w:r w:rsidR="00CD586A">
        <w:rPr>
          <w:rFonts w:hint="eastAsia"/>
          <w:lang w:val="en-GB" w:eastAsia="zh-CN"/>
        </w:rPr>
        <w:t>设备的回收和</w:t>
      </w:r>
      <w:r w:rsidRPr="00F17E6D">
        <w:rPr>
          <w:rFonts w:hint="eastAsia"/>
          <w:lang w:val="en-GB" w:eastAsia="zh-CN"/>
        </w:rPr>
        <w:t>循环</w:t>
      </w:r>
      <w:r w:rsidR="00CD586A">
        <w:rPr>
          <w:rFonts w:hint="eastAsia"/>
          <w:lang w:val="en-GB" w:eastAsia="zh-CN"/>
        </w:rPr>
        <w:t>再利用</w:t>
      </w:r>
      <w:r w:rsidRPr="00F17E6D">
        <w:rPr>
          <w:rFonts w:hint="eastAsia"/>
          <w:lang w:val="en-GB" w:eastAsia="zh-CN"/>
        </w:rPr>
        <w:t>，以减少对</w:t>
      </w:r>
      <w:r w:rsidR="006B7C19">
        <w:rPr>
          <w:rFonts w:hint="eastAsia"/>
          <w:lang w:val="en-GB" w:eastAsia="zh-CN"/>
        </w:rPr>
        <w:t>氢氟碳化合物</w:t>
      </w:r>
      <w:r w:rsidRPr="00F17E6D">
        <w:rPr>
          <w:rFonts w:hint="eastAsia"/>
          <w:lang w:val="en-GB" w:eastAsia="zh-CN"/>
        </w:rPr>
        <w:t>的需求。</w:t>
      </w:r>
    </w:p>
    <w:p w14:paraId="28BBE8DC" w14:textId="77777777" w:rsidR="00652B69" w:rsidRPr="00D42F28" w:rsidRDefault="006B7C19" w:rsidP="000141E9">
      <w:pPr>
        <w:spacing w:after="240"/>
        <w:rPr>
          <w:i/>
          <w:iCs/>
          <w:lang w:val="en-GB" w:eastAsia="zh-CN"/>
        </w:rPr>
      </w:pPr>
      <w:r>
        <w:rPr>
          <w:rFonts w:hint="eastAsia"/>
          <w:i/>
          <w:iCs/>
          <w:lang w:val="en-GB" w:eastAsia="zh-CN"/>
        </w:rPr>
        <w:t>氢氟碳化合物</w:t>
      </w:r>
      <w:r w:rsidR="0065119A" w:rsidRPr="0065119A">
        <w:rPr>
          <w:rFonts w:hint="eastAsia"/>
          <w:i/>
          <w:iCs/>
          <w:lang w:val="en-GB" w:eastAsia="zh-CN"/>
        </w:rPr>
        <w:t>基</w:t>
      </w:r>
      <w:r w:rsidR="00521F9A">
        <w:rPr>
          <w:rFonts w:hint="eastAsia"/>
          <w:i/>
          <w:iCs/>
          <w:lang w:val="en-GB" w:eastAsia="zh-CN"/>
        </w:rPr>
        <w:t>线</w:t>
      </w:r>
      <w:r w:rsidR="002A257B">
        <w:rPr>
          <w:rFonts w:hint="eastAsia"/>
          <w:i/>
          <w:iCs/>
          <w:lang w:val="en-GB" w:eastAsia="zh-CN"/>
        </w:rPr>
        <w:t>的确立</w:t>
      </w:r>
      <w:r w:rsidR="0065119A" w:rsidRPr="0065119A">
        <w:rPr>
          <w:rFonts w:hint="eastAsia"/>
          <w:i/>
          <w:iCs/>
          <w:lang w:val="en-GB" w:eastAsia="zh-CN"/>
        </w:rPr>
        <w:t>和</w:t>
      </w:r>
      <w:r w:rsidR="00D34111">
        <w:rPr>
          <w:rFonts w:hint="eastAsia"/>
          <w:i/>
          <w:iCs/>
          <w:lang w:val="en-GB" w:eastAsia="zh-CN"/>
        </w:rPr>
        <w:t>提</w:t>
      </w:r>
      <w:r w:rsidR="004A0B64">
        <w:rPr>
          <w:rFonts w:hint="eastAsia"/>
          <w:i/>
          <w:iCs/>
          <w:lang w:val="en-GB" w:eastAsia="zh-CN"/>
        </w:rPr>
        <w:t>出</w:t>
      </w:r>
      <w:r w:rsidR="0065119A" w:rsidRPr="0065119A">
        <w:rPr>
          <w:rFonts w:hint="eastAsia"/>
          <w:i/>
          <w:iCs/>
          <w:lang w:val="en-GB" w:eastAsia="zh-CN"/>
        </w:rPr>
        <w:t>的削减</w:t>
      </w:r>
    </w:p>
    <w:p w14:paraId="4BE104C8" w14:textId="70410518" w:rsidR="00652B69" w:rsidRPr="00D42F28" w:rsidRDefault="001D025A" w:rsidP="000141E9">
      <w:pPr>
        <w:pStyle w:val="Heading1"/>
        <w:rPr>
          <w:lang w:val="en-GB" w:eastAsia="zh-CN"/>
        </w:rPr>
      </w:pPr>
      <w:bookmarkStart w:id="5" w:name="_Hlk118781799"/>
      <w:r w:rsidRPr="001D025A">
        <w:rPr>
          <w:rFonts w:hint="eastAsia"/>
          <w:lang w:val="en-GB" w:eastAsia="zh-CN"/>
        </w:rPr>
        <w:t>多米尼加共和国政府报告了其</w:t>
      </w:r>
      <w:r w:rsidRPr="001D025A">
        <w:rPr>
          <w:rFonts w:hint="eastAsia"/>
          <w:lang w:val="en-GB" w:eastAsia="zh-CN"/>
        </w:rPr>
        <w:t>2020-2022</w:t>
      </w:r>
      <w:r w:rsidRPr="001D025A">
        <w:rPr>
          <w:rFonts w:hint="eastAsia"/>
          <w:lang w:val="en-GB" w:eastAsia="zh-CN"/>
        </w:rPr>
        <w:t>年第</w:t>
      </w:r>
      <w:r w:rsidRPr="001D025A">
        <w:rPr>
          <w:rFonts w:hint="eastAsia"/>
          <w:lang w:val="en-GB" w:eastAsia="zh-CN"/>
        </w:rPr>
        <w:t>7</w:t>
      </w:r>
      <w:r w:rsidRPr="001D025A">
        <w:rPr>
          <w:rFonts w:hint="eastAsia"/>
          <w:lang w:val="en-GB" w:eastAsia="zh-CN"/>
        </w:rPr>
        <w:t>条数据。如表</w:t>
      </w:r>
      <w:r w:rsidRPr="001D025A">
        <w:rPr>
          <w:rFonts w:hint="eastAsia"/>
          <w:lang w:val="en-GB" w:eastAsia="zh-CN"/>
        </w:rPr>
        <w:t>3</w:t>
      </w:r>
      <w:r w:rsidRPr="001D025A">
        <w:rPr>
          <w:rFonts w:hint="eastAsia"/>
          <w:lang w:val="en-GB" w:eastAsia="zh-CN"/>
        </w:rPr>
        <w:t>所示，通过在</w:t>
      </w:r>
      <w:r w:rsidRPr="001D025A">
        <w:rPr>
          <w:rFonts w:hint="eastAsia"/>
          <w:lang w:val="en-GB" w:eastAsia="zh-CN"/>
        </w:rPr>
        <w:t>2020-2022</w:t>
      </w:r>
      <w:r w:rsidRPr="001D025A">
        <w:rPr>
          <w:rFonts w:hint="eastAsia"/>
          <w:lang w:val="en-GB" w:eastAsia="zh-CN"/>
        </w:rPr>
        <w:t>年</w:t>
      </w:r>
      <w:r w:rsidR="006B7C19">
        <w:rPr>
          <w:rFonts w:hint="eastAsia"/>
          <w:lang w:val="en-GB" w:eastAsia="zh-CN"/>
        </w:rPr>
        <w:t>氢氟碳化合物</w:t>
      </w:r>
      <w:r w:rsidRPr="001D025A">
        <w:rPr>
          <w:rFonts w:hint="eastAsia"/>
          <w:lang w:val="en-GB" w:eastAsia="zh-CN"/>
        </w:rPr>
        <w:t>平均消</w:t>
      </w:r>
      <w:r>
        <w:rPr>
          <w:rFonts w:hint="eastAsia"/>
          <w:lang w:val="en-GB" w:eastAsia="zh-CN"/>
        </w:rPr>
        <w:t>耗</w:t>
      </w:r>
      <w:r w:rsidRPr="001D025A">
        <w:rPr>
          <w:rFonts w:hint="eastAsia"/>
          <w:lang w:val="en-GB" w:eastAsia="zh-CN"/>
        </w:rPr>
        <w:t>量中增加</w:t>
      </w:r>
      <w:r w:rsidR="00FD5D00">
        <w:rPr>
          <w:rFonts w:hint="eastAsia"/>
          <w:lang w:val="en-GB" w:eastAsia="zh-CN"/>
        </w:rPr>
        <w:t>百分之</w:t>
      </w:r>
      <w:r w:rsidRPr="001D025A">
        <w:rPr>
          <w:rFonts w:hint="eastAsia"/>
          <w:lang w:val="en-GB" w:eastAsia="zh-CN"/>
        </w:rPr>
        <w:t>65</w:t>
      </w:r>
      <w:r w:rsidRPr="001D025A">
        <w:rPr>
          <w:rFonts w:hint="eastAsia"/>
          <w:lang w:val="en-GB" w:eastAsia="zh-CN"/>
        </w:rPr>
        <w:t>的</w:t>
      </w:r>
      <w:r>
        <w:rPr>
          <w:rFonts w:hint="eastAsia"/>
          <w:lang w:val="en-GB" w:eastAsia="zh-CN"/>
        </w:rPr>
        <w:t>氢</w:t>
      </w:r>
      <w:r w:rsidRPr="001D025A">
        <w:rPr>
          <w:rFonts w:hint="eastAsia"/>
          <w:lang w:val="en-GB" w:eastAsia="zh-CN"/>
        </w:rPr>
        <w:t>氟氯烃基</w:t>
      </w:r>
      <w:r>
        <w:rPr>
          <w:rFonts w:hint="eastAsia"/>
          <w:lang w:val="en-GB" w:eastAsia="zh-CN"/>
        </w:rPr>
        <w:t>线</w:t>
      </w:r>
      <w:r w:rsidRPr="001D025A">
        <w:rPr>
          <w:rFonts w:hint="eastAsia"/>
          <w:lang w:val="en-GB" w:eastAsia="zh-CN"/>
        </w:rPr>
        <w:t>（以二氧化碳当量吨计），确定</w:t>
      </w:r>
      <w:r w:rsidR="006B7C19">
        <w:rPr>
          <w:rFonts w:hint="eastAsia"/>
          <w:lang w:val="en-GB" w:eastAsia="zh-CN"/>
        </w:rPr>
        <w:t>氢氟碳化合物</w:t>
      </w:r>
      <w:r w:rsidRPr="001D025A">
        <w:rPr>
          <w:rFonts w:hint="eastAsia"/>
          <w:lang w:val="en-GB" w:eastAsia="zh-CN"/>
        </w:rPr>
        <w:t>基</w:t>
      </w:r>
      <w:r w:rsidR="002E4233">
        <w:rPr>
          <w:rFonts w:hint="eastAsia"/>
          <w:lang w:val="en-GB" w:eastAsia="zh-CN"/>
        </w:rPr>
        <w:t>线</w:t>
      </w:r>
      <w:r w:rsidRPr="001D025A">
        <w:rPr>
          <w:rFonts w:hint="eastAsia"/>
          <w:lang w:val="en-GB" w:eastAsia="zh-CN"/>
        </w:rPr>
        <w:t>为</w:t>
      </w:r>
      <w:r w:rsidR="00185777" w:rsidRPr="7974B97F">
        <w:rPr>
          <w:color w:val="1E1E1E"/>
          <w:lang w:val="en-GB" w:eastAsia="zh-CN"/>
        </w:rPr>
        <w:t>3,834,205</w:t>
      </w:r>
      <w:r w:rsidR="00185777" w:rsidRPr="7974B97F">
        <w:rPr>
          <w:lang w:val="en-GB" w:eastAsia="zh-CN"/>
        </w:rPr>
        <w:t> </w:t>
      </w:r>
      <w:r w:rsidRPr="001D025A">
        <w:rPr>
          <w:rFonts w:hint="eastAsia"/>
          <w:lang w:val="en-GB" w:eastAsia="zh-CN"/>
        </w:rPr>
        <w:t>二氧化碳当量吨。</w:t>
      </w:r>
      <w:bookmarkEnd w:id="5"/>
    </w:p>
    <w:p w14:paraId="128143BA" w14:textId="77777777" w:rsidR="00652B69" w:rsidRPr="00D42F28" w:rsidRDefault="003F4CD3" w:rsidP="000141E9">
      <w:pPr>
        <w:suppressAutoHyphens/>
        <w:outlineLvl w:val="0"/>
        <w:rPr>
          <w:b/>
          <w:bCs/>
          <w:lang w:val="en-GB" w:eastAsia="zh-CN"/>
        </w:rPr>
      </w:pPr>
      <w:r>
        <w:rPr>
          <w:rFonts w:hint="eastAsia"/>
          <w:b/>
          <w:bCs/>
          <w:lang w:val="en-GB" w:eastAsia="zh-CN"/>
        </w:rPr>
        <w:t>表</w:t>
      </w:r>
      <w:r w:rsidR="00652B69" w:rsidRPr="00D42F28">
        <w:rPr>
          <w:b/>
          <w:bCs/>
          <w:lang w:val="en-GB" w:eastAsia="zh-CN"/>
        </w:rPr>
        <w:t xml:space="preserve"> 3. </w:t>
      </w:r>
      <w:bookmarkStart w:id="6" w:name="_Hlk131922742"/>
      <w:r>
        <w:rPr>
          <w:rFonts w:hint="eastAsia"/>
          <w:b/>
          <w:bCs/>
          <w:lang w:val="en-GB" w:eastAsia="zh-CN"/>
        </w:rPr>
        <w:t>多米尼加共和国</w:t>
      </w:r>
      <w:r w:rsidR="006B7C19">
        <w:rPr>
          <w:rFonts w:hint="eastAsia"/>
          <w:b/>
          <w:bCs/>
          <w:lang w:val="en-GB" w:eastAsia="zh-CN"/>
        </w:rPr>
        <w:t>氢氟碳化合物</w:t>
      </w:r>
      <w:r w:rsidR="00424D54">
        <w:rPr>
          <w:rFonts w:hint="eastAsia"/>
          <w:b/>
          <w:bCs/>
          <w:lang w:val="en-GB" w:eastAsia="zh-CN"/>
        </w:rPr>
        <w:t>消耗量</w:t>
      </w:r>
      <w:r>
        <w:rPr>
          <w:rFonts w:hint="eastAsia"/>
          <w:b/>
          <w:bCs/>
          <w:lang w:val="en-GB" w:eastAsia="zh-CN"/>
        </w:rPr>
        <w:t>基线</w:t>
      </w:r>
      <w:r w:rsidR="00652B69" w:rsidRPr="00D42F28">
        <w:rPr>
          <w:b/>
          <w:bCs/>
          <w:lang w:val="en-GB" w:eastAsia="zh-CN"/>
        </w:rPr>
        <w:t xml:space="preserve"> (</w:t>
      </w:r>
      <w:r>
        <w:rPr>
          <w:rFonts w:hint="eastAsia"/>
          <w:b/>
          <w:bCs/>
          <w:lang w:val="en-GB" w:eastAsia="zh-CN"/>
        </w:rPr>
        <w:t>二氧化碳当量吨</w:t>
      </w:r>
      <w:r w:rsidR="003C4B70" w:rsidRPr="00D42F28">
        <w:rPr>
          <w:b/>
          <w:bCs/>
          <w:lang w:val="en-GB" w:eastAsia="zh-CN"/>
        </w:rPr>
        <w:t>)</w:t>
      </w:r>
      <w:r w:rsidR="003C4B70">
        <w:rPr>
          <w:b/>
          <w:bCs/>
          <w:lang w:val="en-GB"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652B69" w:rsidRPr="00D42F28" w14:paraId="215CB0EA" w14:textId="77777777" w:rsidTr="003B4B35">
        <w:trPr>
          <w:trHeight w:val="463"/>
          <w:tblHeader/>
        </w:trPr>
        <w:tc>
          <w:tcPr>
            <w:tcW w:w="2425" w:type="pct"/>
            <w:shd w:val="clear" w:color="auto" w:fill="auto"/>
            <w:tcMar>
              <w:top w:w="17" w:type="dxa"/>
              <w:left w:w="108" w:type="dxa"/>
              <w:bottom w:w="17" w:type="dxa"/>
              <w:right w:w="108" w:type="dxa"/>
            </w:tcMar>
            <w:vAlign w:val="center"/>
          </w:tcPr>
          <w:p w14:paraId="040FEC99" w14:textId="77777777" w:rsidR="00652B69" w:rsidRPr="00D42F28" w:rsidRDefault="00312E15" w:rsidP="00312E15">
            <w:pPr>
              <w:suppressAutoHyphens/>
              <w:jc w:val="center"/>
              <w:rPr>
                <w:b/>
                <w:bCs/>
                <w:sz w:val="20"/>
                <w:szCs w:val="20"/>
                <w:lang w:val="en-GB"/>
              </w:rPr>
            </w:pPr>
            <w:r>
              <w:rPr>
                <w:rFonts w:hint="eastAsia"/>
                <w:b/>
                <w:bCs/>
                <w:sz w:val="20"/>
                <w:szCs w:val="20"/>
                <w:lang w:val="en-GB" w:eastAsia="zh-CN"/>
              </w:rPr>
              <w:t>基线计算</w:t>
            </w:r>
          </w:p>
        </w:tc>
        <w:tc>
          <w:tcPr>
            <w:tcW w:w="859" w:type="pct"/>
            <w:shd w:val="clear" w:color="auto" w:fill="auto"/>
            <w:tcMar>
              <w:top w:w="17" w:type="dxa"/>
              <w:left w:w="108" w:type="dxa"/>
              <w:bottom w:w="17" w:type="dxa"/>
              <w:right w:w="108" w:type="dxa"/>
            </w:tcMar>
            <w:vAlign w:val="center"/>
          </w:tcPr>
          <w:p w14:paraId="71F45BA2" w14:textId="77777777" w:rsidR="00652B69" w:rsidRPr="00D42F28" w:rsidRDefault="00652B69" w:rsidP="000141E9">
            <w:pPr>
              <w:suppressAutoHyphens/>
              <w:jc w:val="center"/>
              <w:rPr>
                <w:b/>
                <w:bCs/>
                <w:sz w:val="20"/>
                <w:szCs w:val="20"/>
                <w:lang w:val="en-GB"/>
              </w:rPr>
            </w:pPr>
            <w:r w:rsidRPr="00D42F28">
              <w:rPr>
                <w:b/>
                <w:bCs/>
                <w:sz w:val="20"/>
                <w:szCs w:val="20"/>
                <w:lang w:val="en-GB"/>
              </w:rPr>
              <w:t>2020</w:t>
            </w:r>
            <w:r w:rsidR="00AD077C">
              <w:rPr>
                <w:rFonts w:hint="eastAsia"/>
                <w:b/>
                <w:bCs/>
                <w:sz w:val="20"/>
                <w:szCs w:val="20"/>
                <w:lang w:val="en-GB" w:eastAsia="zh-CN"/>
              </w:rPr>
              <w:t>年</w:t>
            </w:r>
          </w:p>
        </w:tc>
        <w:tc>
          <w:tcPr>
            <w:tcW w:w="859" w:type="pct"/>
            <w:shd w:val="clear" w:color="auto" w:fill="auto"/>
            <w:tcMar>
              <w:top w:w="17" w:type="dxa"/>
              <w:left w:w="108" w:type="dxa"/>
              <w:bottom w:w="17" w:type="dxa"/>
              <w:right w:w="108" w:type="dxa"/>
            </w:tcMar>
            <w:vAlign w:val="center"/>
          </w:tcPr>
          <w:p w14:paraId="466C3C94" w14:textId="77777777" w:rsidR="00652B69" w:rsidRPr="00D42F28" w:rsidRDefault="00652B69" w:rsidP="000141E9">
            <w:pPr>
              <w:suppressAutoHyphens/>
              <w:jc w:val="center"/>
              <w:rPr>
                <w:b/>
                <w:bCs/>
                <w:sz w:val="20"/>
                <w:szCs w:val="20"/>
                <w:lang w:val="en-GB"/>
              </w:rPr>
            </w:pPr>
            <w:r w:rsidRPr="00D42F28">
              <w:rPr>
                <w:b/>
                <w:bCs/>
                <w:sz w:val="20"/>
                <w:szCs w:val="20"/>
                <w:lang w:val="en-GB"/>
              </w:rPr>
              <w:t>2021</w:t>
            </w:r>
            <w:r w:rsidR="00AD077C">
              <w:rPr>
                <w:rFonts w:hint="eastAsia"/>
                <w:b/>
                <w:bCs/>
                <w:sz w:val="20"/>
                <w:szCs w:val="20"/>
                <w:lang w:val="en-GB" w:eastAsia="zh-CN"/>
              </w:rPr>
              <w:t>年</w:t>
            </w:r>
          </w:p>
        </w:tc>
        <w:tc>
          <w:tcPr>
            <w:tcW w:w="857" w:type="pct"/>
            <w:shd w:val="clear" w:color="auto" w:fill="auto"/>
            <w:tcMar>
              <w:top w:w="17" w:type="dxa"/>
              <w:left w:w="108" w:type="dxa"/>
              <w:bottom w:w="17" w:type="dxa"/>
              <w:right w:w="108" w:type="dxa"/>
            </w:tcMar>
            <w:vAlign w:val="center"/>
          </w:tcPr>
          <w:p w14:paraId="415CD4CE" w14:textId="77777777" w:rsidR="00652B69" w:rsidRPr="00D42F28" w:rsidRDefault="00652B69" w:rsidP="000141E9">
            <w:pPr>
              <w:suppressAutoHyphens/>
              <w:jc w:val="center"/>
              <w:rPr>
                <w:b/>
                <w:bCs/>
                <w:sz w:val="20"/>
                <w:szCs w:val="20"/>
                <w:lang w:val="en-GB"/>
              </w:rPr>
            </w:pPr>
            <w:r w:rsidRPr="00D42F28">
              <w:rPr>
                <w:b/>
                <w:bCs/>
                <w:sz w:val="20"/>
                <w:szCs w:val="20"/>
                <w:lang w:val="en-GB"/>
              </w:rPr>
              <w:t>2022</w:t>
            </w:r>
            <w:r w:rsidR="00AD077C">
              <w:rPr>
                <w:rFonts w:hint="eastAsia"/>
                <w:b/>
                <w:bCs/>
                <w:sz w:val="20"/>
                <w:szCs w:val="20"/>
                <w:lang w:val="en-GB" w:eastAsia="zh-CN"/>
              </w:rPr>
              <w:t>年</w:t>
            </w:r>
          </w:p>
        </w:tc>
      </w:tr>
      <w:tr w:rsidR="000C4C34" w:rsidRPr="00D42F28" w14:paraId="1EA4A4DB" w14:textId="77777777" w:rsidTr="003B4B35">
        <w:trPr>
          <w:trHeight w:val="271"/>
        </w:trPr>
        <w:tc>
          <w:tcPr>
            <w:tcW w:w="2425" w:type="pct"/>
            <w:shd w:val="clear" w:color="auto" w:fill="auto"/>
            <w:tcMar>
              <w:top w:w="17" w:type="dxa"/>
              <w:left w:w="108" w:type="dxa"/>
              <w:bottom w:w="17" w:type="dxa"/>
              <w:right w:w="108" w:type="dxa"/>
            </w:tcMar>
          </w:tcPr>
          <w:p w14:paraId="7BFBBED2" w14:textId="77777777" w:rsidR="000C4C34" w:rsidRPr="00D42F28" w:rsidRDefault="006B7C19" w:rsidP="000E77D7">
            <w:pPr>
              <w:suppressAutoHyphens/>
              <w:rPr>
                <w:sz w:val="20"/>
                <w:szCs w:val="20"/>
                <w:lang w:val="en-GB" w:eastAsia="zh-CN"/>
              </w:rPr>
            </w:pPr>
            <w:r>
              <w:rPr>
                <w:rFonts w:hint="eastAsia"/>
                <w:sz w:val="20"/>
                <w:szCs w:val="20"/>
                <w:lang w:val="en-GB" w:eastAsia="zh-CN"/>
              </w:rPr>
              <w:t>氢氟碳化合物</w:t>
            </w:r>
            <w:r w:rsidR="000E77D7">
              <w:rPr>
                <w:rFonts w:hint="eastAsia"/>
                <w:sz w:val="20"/>
                <w:szCs w:val="20"/>
                <w:lang w:val="en-GB" w:eastAsia="zh-CN"/>
              </w:rPr>
              <w:t>年消耗量</w:t>
            </w:r>
          </w:p>
        </w:tc>
        <w:tc>
          <w:tcPr>
            <w:tcW w:w="859" w:type="pct"/>
            <w:shd w:val="clear" w:color="auto" w:fill="auto"/>
            <w:tcMar>
              <w:top w:w="17" w:type="dxa"/>
              <w:left w:w="108" w:type="dxa"/>
              <w:bottom w:w="17" w:type="dxa"/>
              <w:right w:w="108" w:type="dxa"/>
            </w:tcMar>
            <w:vAlign w:val="bottom"/>
          </w:tcPr>
          <w:p w14:paraId="03D478E0" w14:textId="77777777" w:rsidR="000C4C34" w:rsidRPr="00D42F28" w:rsidRDefault="000C4C34" w:rsidP="000141E9">
            <w:pPr>
              <w:suppressAutoHyphens/>
              <w:ind w:right="179"/>
              <w:jc w:val="right"/>
              <w:rPr>
                <w:sz w:val="20"/>
                <w:szCs w:val="20"/>
                <w:lang w:val="en-GB"/>
              </w:rPr>
            </w:pPr>
            <w:r w:rsidRPr="00D42F28">
              <w:rPr>
                <w:color w:val="000000"/>
                <w:sz w:val="20"/>
                <w:szCs w:val="20"/>
                <w:lang w:val="en-GB"/>
              </w:rPr>
              <w:t>2,472,70</w:t>
            </w:r>
            <w:r w:rsidR="00613EE2">
              <w:rPr>
                <w:color w:val="000000"/>
                <w:sz w:val="20"/>
                <w:szCs w:val="20"/>
                <w:lang w:val="en-GB"/>
              </w:rPr>
              <w:t>8</w:t>
            </w:r>
          </w:p>
        </w:tc>
        <w:tc>
          <w:tcPr>
            <w:tcW w:w="859" w:type="pct"/>
            <w:shd w:val="clear" w:color="auto" w:fill="auto"/>
            <w:tcMar>
              <w:top w:w="17" w:type="dxa"/>
              <w:left w:w="108" w:type="dxa"/>
              <w:bottom w:w="17" w:type="dxa"/>
              <w:right w:w="108" w:type="dxa"/>
            </w:tcMar>
            <w:vAlign w:val="bottom"/>
          </w:tcPr>
          <w:p w14:paraId="092DE326" w14:textId="77777777" w:rsidR="000C4C34" w:rsidRPr="00D42F28" w:rsidRDefault="000C4C34" w:rsidP="000141E9">
            <w:pPr>
              <w:suppressAutoHyphens/>
              <w:ind w:right="179"/>
              <w:jc w:val="right"/>
              <w:rPr>
                <w:sz w:val="20"/>
                <w:szCs w:val="20"/>
                <w:highlight w:val="cyan"/>
                <w:lang w:val="en-GB"/>
              </w:rPr>
            </w:pPr>
            <w:r w:rsidRPr="00D42F28">
              <w:rPr>
                <w:color w:val="000000"/>
                <w:sz w:val="20"/>
                <w:szCs w:val="20"/>
                <w:lang w:val="en-GB"/>
              </w:rPr>
              <w:t>2,071,592</w:t>
            </w:r>
          </w:p>
        </w:tc>
        <w:tc>
          <w:tcPr>
            <w:tcW w:w="857" w:type="pct"/>
            <w:shd w:val="clear" w:color="auto" w:fill="auto"/>
            <w:tcMar>
              <w:top w:w="17" w:type="dxa"/>
              <w:left w:w="108" w:type="dxa"/>
              <w:bottom w:w="17" w:type="dxa"/>
              <w:right w:w="108" w:type="dxa"/>
            </w:tcMar>
            <w:vAlign w:val="bottom"/>
          </w:tcPr>
          <w:p w14:paraId="406FDE01" w14:textId="77777777" w:rsidR="000C4C34" w:rsidRPr="00D42F28" w:rsidRDefault="000C4C34" w:rsidP="000141E9">
            <w:pPr>
              <w:suppressAutoHyphens/>
              <w:ind w:right="317"/>
              <w:jc w:val="right"/>
              <w:rPr>
                <w:sz w:val="20"/>
                <w:szCs w:val="20"/>
                <w:highlight w:val="cyan"/>
                <w:lang w:val="en-GB"/>
              </w:rPr>
            </w:pPr>
            <w:r w:rsidRPr="00D42F28">
              <w:rPr>
                <w:color w:val="000000"/>
                <w:sz w:val="20"/>
                <w:szCs w:val="20"/>
                <w:lang w:val="en-GB"/>
              </w:rPr>
              <w:t>3,714,281</w:t>
            </w:r>
          </w:p>
        </w:tc>
      </w:tr>
      <w:tr w:rsidR="00652B69" w:rsidRPr="00D42F28" w14:paraId="42BB76F7" w14:textId="77777777" w:rsidTr="003B4B35">
        <w:trPr>
          <w:trHeight w:val="228"/>
        </w:trPr>
        <w:tc>
          <w:tcPr>
            <w:tcW w:w="2425" w:type="pct"/>
            <w:shd w:val="clear" w:color="auto" w:fill="auto"/>
            <w:tcMar>
              <w:top w:w="17" w:type="dxa"/>
              <w:left w:w="108" w:type="dxa"/>
              <w:bottom w:w="17" w:type="dxa"/>
              <w:right w:w="108" w:type="dxa"/>
            </w:tcMar>
          </w:tcPr>
          <w:p w14:paraId="2D552CE4" w14:textId="77777777" w:rsidR="00652B69" w:rsidRPr="00D42F28" w:rsidRDefault="00652B69" w:rsidP="000141E9">
            <w:pPr>
              <w:suppressAutoHyphens/>
              <w:rPr>
                <w:sz w:val="20"/>
                <w:szCs w:val="20"/>
                <w:lang w:val="en-GB" w:eastAsia="zh-CN"/>
              </w:rPr>
            </w:pPr>
            <w:r w:rsidRPr="00D42F28">
              <w:rPr>
                <w:sz w:val="20"/>
                <w:szCs w:val="20"/>
                <w:lang w:val="en-GB" w:eastAsia="zh-CN"/>
              </w:rPr>
              <w:t>2020-2022</w:t>
            </w:r>
            <w:r w:rsidR="00107D1C">
              <w:rPr>
                <w:rFonts w:hint="eastAsia"/>
                <w:sz w:val="20"/>
                <w:szCs w:val="20"/>
                <w:lang w:val="en-GB" w:eastAsia="zh-CN"/>
              </w:rPr>
              <w:t>年</w:t>
            </w:r>
            <w:r w:rsidR="006B7C19">
              <w:rPr>
                <w:rFonts w:hint="eastAsia"/>
                <w:sz w:val="20"/>
                <w:szCs w:val="20"/>
                <w:lang w:val="en-GB" w:eastAsia="zh-CN"/>
              </w:rPr>
              <w:t>氢氟碳化合物</w:t>
            </w:r>
            <w:r w:rsidR="00107D1C">
              <w:rPr>
                <w:rFonts w:hint="eastAsia"/>
                <w:sz w:val="20"/>
                <w:szCs w:val="20"/>
                <w:lang w:val="en-GB" w:eastAsia="zh-CN"/>
              </w:rPr>
              <w:t>平均消耗量</w:t>
            </w:r>
          </w:p>
        </w:tc>
        <w:tc>
          <w:tcPr>
            <w:tcW w:w="2575" w:type="pct"/>
            <w:gridSpan w:val="3"/>
            <w:shd w:val="clear" w:color="auto" w:fill="auto"/>
            <w:tcMar>
              <w:top w:w="17" w:type="dxa"/>
              <w:left w:w="108" w:type="dxa"/>
              <w:bottom w:w="17" w:type="dxa"/>
              <w:right w:w="108" w:type="dxa"/>
            </w:tcMar>
          </w:tcPr>
          <w:p w14:paraId="37A7FDAC" w14:textId="77777777" w:rsidR="00652B69" w:rsidRPr="00D42F28" w:rsidRDefault="00730C98" w:rsidP="000141E9">
            <w:pPr>
              <w:ind w:right="317"/>
              <w:jc w:val="right"/>
              <w:rPr>
                <w:color w:val="000000"/>
                <w:sz w:val="20"/>
                <w:szCs w:val="20"/>
                <w:lang w:val="en-GB"/>
              </w:rPr>
            </w:pPr>
            <w:r w:rsidRPr="00D42F28">
              <w:rPr>
                <w:color w:val="000000"/>
                <w:sz w:val="20"/>
                <w:szCs w:val="20"/>
                <w:lang w:val="en-GB"/>
              </w:rPr>
              <w:t>2,752,</w:t>
            </w:r>
            <w:r w:rsidR="006D459B">
              <w:rPr>
                <w:color w:val="000000"/>
                <w:sz w:val="20"/>
                <w:szCs w:val="20"/>
                <w:lang w:val="en-GB"/>
              </w:rPr>
              <w:t>86</w:t>
            </w:r>
            <w:r w:rsidR="003B4B35">
              <w:rPr>
                <w:color w:val="000000"/>
                <w:sz w:val="20"/>
                <w:szCs w:val="20"/>
                <w:lang w:val="en-GB"/>
              </w:rPr>
              <w:t>0</w:t>
            </w:r>
          </w:p>
        </w:tc>
      </w:tr>
      <w:tr w:rsidR="00652B69" w:rsidRPr="00D42F28" w14:paraId="1280008C" w14:textId="77777777" w:rsidTr="003B4B35">
        <w:trPr>
          <w:trHeight w:val="235"/>
        </w:trPr>
        <w:tc>
          <w:tcPr>
            <w:tcW w:w="2425" w:type="pct"/>
            <w:shd w:val="clear" w:color="auto" w:fill="auto"/>
            <w:tcMar>
              <w:top w:w="17" w:type="dxa"/>
              <w:left w:w="108" w:type="dxa"/>
              <w:bottom w:w="17" w:type="dxa"/>
              <w:right w:w="108" w:type="dxa"/>
            </w:tcMar>
          </w:tcPr>
          <w:p w14:paraId="2CCFC683" w14:textId="77777777" w:rsidR="00652B69" w:rsidRPr="00D42F28" w:rsidRDefault="00532931" w:rsidP="00532931">
            <w:pPr>
              <w:suppressAutoHyphens/>
              <w:ind w:right="1505"/>
              <w:jc w:val="left"/>
              <w:rPr>
                <w:sz w:val="20"/>
                <w:szCs w:val="20"/>
                <w:lang w:val="en-GB"/>
              </w:rPr>
            </w:pPr>
            <w:r>
              <w:rPr>
                <w:rFonts w:hint="eastAsia"/>
                <w:sz w:val="20"/>
                <w:szCs w:val="20"/>
                <w:lang w:val="en-GB" w:eastAsia="zh-CN"/>
              </w:rPr>
              <w:t>氢氟氯烃基线</w:t>
            </w:r>
            <w:r w:rsidR="00652B69" w:rsidRPr="00D42F28">
              <w:rPr>
                <w:sz w:val="20"/>
                <w:szCs w:val="20"/>
                <w:lang w:val="en-GB"/>
              </w:rPr>
              <w:t xml:space="preserve"> (</w:t>
            </w:r>
            <w:r>
              <w:rPr>
                <w:rFonts w:hint="eastAsia"/>
                <w:sz w:val="20"/>
                <w:szCs w:val="20"/>
                <w:lang w:val="en-GB" w:eastAsia="zh-CN"/>
              </w:rPr>
              <w:t>百分之</w:t>
            </w:r>
            <w:r w:rsidR="00652B69" w:rsidRPr="00D42F28">
              <w:rPr>
                <w:sz w:val="20"/>
                <w:szCs w:val="20"/>
                <w:lang w:val="en-GB"/>
              </w:rPr>
              <w:t>65)</w:t>
            </w:r>
          </w:p>
        </w:tc>
        <w:tc>
          <w:tcPr>
            <w:tcW w:w="2575" w:type="pct"/>
            <w:gridSpan w:val="3"/>
            <w:shd w:val="clear" w:color="auto" w:fill="auto"/>
          </w:tcPr>
          <w:p w14:paraId="39FF4ED4" w14:textId="77777777" w:rsidR="00652B69" w:rsidRPr="00D42F28" w:rsidRDefault="00D73326" w:rsidP="000141E9">
            <w:pPr>
              <w:ind w:right="398"/>
              <w:jc w:val="right"/>
              <w:rPr>
                <w:color w:val="000000"/>
                <w:sz w:val="20"/>
                <w:szCs w:val="20"/>
                <w:lang w:val="en-GB"/>
              </w:rPr>
            </w:pPr>
            <w:r w:rsidRPr="00D42F28">
              <w:rPr>
                <w:color w:val="000000"/>
                <w:sz w:val="20"/>
                <w:szCs w:val="20"/>
                <w:lang w:val="en-GB"/>
              </w:rPr>
              <w:t>1,081,</w:t>
            </w:r>
            <w:r w:rsidR="001B3818">
              <w:rPr>
                <w:color w:val="000000"/>
                <w:sz w:val="20"/>
                <w:szCs w:val="20"/>
                <w:lang w:val="en-GB"/>
              </w:rPr>
              <w:t>34</w:t>
            </w:r>
            <w:r w:rsidR="003B4B35">
              <w:rPr>
                <w:color w:val="000000"/>
                <w:sz w:val="20"/>
                <w:szCs w:val="20"/>
                <w:lang w:val="en-GB"/>
              </w:rPr>
              <w:t>5</w:t>
            </w:r>
          </w:p>
        </w:tc>
      </w:tr>
      <w:tr w:rsidR="00652B69" w:rsidRPr="00D42F28" w14:paraId="40F9FB82" w14:textId="77777777" w:rsidTr="003B4B35">
        <w:trPr>
          <w:trHeight w:val="221"/>
        </w:trPr>
        <w:tc>
          <w:tcPr>
            <w:tcW w:w="2425" w:type="pct"/>
            <w:shd w:val="clear" w:color="auto" w:fill="auto"/>
            <w:tcMar>
              <w:top w:w="17" w:type="dxa"/>
              <w:left w:w="108" w:type="dxa"/>
              <w:bottom w:w="17" w:type="dxa"/>
              <w:right w:w="108" w:type="dxa"/>
            </w:tcMar>
          </w:tcPr>
          <w:p w14:paraId="53A1B30E" w14:textId="77777777" w:rsidR="00652B69" w:rsidRPr="00D42F28" w:rsidRDefault="006B7C19" w:rsidP="003D2C96">
            <w:pPr>
              <w:suppressAutoHyphens/>
              <w:ind w:right="1505"/>
              <w:jc w:val="left"/>
              <w:rPr>
                <w:b/>
                <w:bCs/>
                <w:sz w:val="20"/>
                <w:szCs w:val="20"/>
                <w:lang w:val="en-GB"/>
              </w:rPr>
            </w:pPr>
            <w:r>
              <w:rPr>
                <w:rFonts w:hint="eastAsia"/>
                <w:sz w:val="20"/>
                <w:szCs w:val="20"/>
                <w:lang w:val="en-GB" w:eastAsia="zh-CN"/>
              </w:rPr>
              <w:t>氢氟碳化合物</w:t>
            </w:r>
            <w:r w:rsidR="003D2C96">
              <w:rPr>
                <w:rFonts w:hint="eastAsia"/>
                <w:sz w:val="20"/>
                <w:szCs w:val="20"/>
                <w:lang w:val="en-GB" w:eastAsia="zh-CN"/>
              </w:rPr>
              <w:t>基线</w:t>
            </w:r>
          </w:p>
        </w:tc>
        <w:tc>
          <w:tcPr>
            <w:tcW w:w="2575" w:type="pct"/>
            <w:gridSpan w:val="3"/>
            <w:shd w:val="clear" w:color="auto" w:fill="auto"/>
          </w:tcPr>
          <w:p w14:paraId="7D5F02C3" w14:textId="77777777" w:rsidR="00652B69" w:rsidRPr="00D42F28" w:rsidRDefault="00206D3C" w:rsidP="000141E9">
            <w:pPr>
              <w:suppressAutoHyphens/>
              <w:ind w:left="819" w:right="398"/>
              <w:jc w:val="right"/>
              <w:rPr>
                <w:b/>
                <w:bCs/>
                <w:sz w:val="20"/>
                <w:szCs w:val="20"/>
                <w:lang w:val="en-GB"/>
              </w:rPr>
            </w:pPr>
            <w:r w:rsidRPr="00D42F28">
              <w:rPr>
                <w:color w:val="1E1E1E"/>
                <w:sz w:val="20"/>
                <w:szCs w:val="20"/>
                <w:lang w:val="en-GB" w:eastAsia="en-CA"/>
              </w:rPr>
              <w:t>3,834,205</w:t>
            </w:r>
          </w:p>
        </w:tc>
      </w:tr>
    </w:tbl>
    <w:bookmarkEnd w:id="6"/>
    <w:p w14:paraId="5132900E" w14:textId="77777777" w:rsidR="00652B69" w:rsidRPr="00F84195" w:rsidRDefault="00F84195" w:rsidP="00F84195">
      <w:pPr>
        <w:suppressAutoHyphens/>
        <w:spacing w:after="240"/>
        <w:outlineLvl w:val="0"/>
        <w:rPr>
          <w:sz w:val="18"/>
          <w:szCs w:val="18"/>
          <w:lang w:val="en-GB" w:eastAsia="zh-CN"/>
        </w:rPr>
      </w:pPr>
      <w:r w:rsidRPr="00002E8A">
        <w:rPr>
          <w:sz w:val="18"/>
          <w:szCs w:val="18"/>
          <w:lang w:eastAsia="zh-CN"/>
        </w:rPr>
        <w:t xml:space="preserve">* </w:t>
      </w:r>
      <w:r w:rsidR="009474CB" w:rsidRPr="009474CB">
        <w:rPr>
          <w:rFonts w:hint="eastAsia"/>
          <w:sz w:val="18"/>
          <w:szCs w:val="18"/>
          <w:lang w:eastAsia="zh-CN"/>
        </w:rPr>
        <w:t>2023</w:t>
      </w:r>
      <w:r w:rsidR="009474CB" w:rsidRPr="009474CB">
        <w:rPr>
          <w:rFonts w:hint="eastAsia"/>
          <w:sz w:val="18"/>
          <w:szCs w:val="18"/>
          <w:lang w:eastAsia="zh-CN"/>
        </w:rPr>
        <w:t>年</w:t>
      </w:r>
      <w:r w:rsidR="009474CB" w:rsidRPr="009474CB">
        <w:rPr>
          <w:rFonts w:hint="eastAsia"/>
          <w:sz w:val="18"/>
          <w:szCs w:val="18"/>
          <w:lang w:eastAsia="zh-CN"/>
        </w:rPr>
        <w:t>12</w:t>
      </w:r>
      <w:r w:rsidR="009474CB" w:rsidRPr="009474CB">
        <w:rPr>
          <w:rFonts w:hint="eastAsia"/>
          <w:sz w:val="18"/>
          <w:szCs w:val="18"/>
          <w:lang w:eastAsia="zh-CN"/>
        </w:rPr>
        <w:t>月</w:t>
      </w:r>
      <w:r w:rsidR="009474CB" w:rsidRPr="009474CB">
        <w:rPr>
          <w:rFonts w:hint="eastAsia"/>
          <w:sz w:val="18"/>
          <w:szCs w:val="18"/>
          <w:lang w:eastAsia="zh-CN"/>
        </w:rPr>
        <w:t>5</w:t>
      </w:r>
      <w:r w:rsidR="009474CB" w:rsidRPr="009474CB">
        <w:rPr>
          <w:rFonts w:hint="eastAsia"/>
          <w:sz w:val="18"/>
          <w:szCs w:val="18"/>
          <w:lang w:eastAsia="zh-CN"/>
        </w:rPr>
        <w:t>日，在本文件完成后，</w:t>
      </w:r>
      <w:r w:rsidR="009474CB" w:rsidRPr="009474CB">
        <w:rPr>
          <w:rFonts w:hint="eastAsia"/>
          <w:sz w:val="18"/>
          <w:szCs w:val="18"/>
          <w:lang w:eastAsia="zh-CN"/>
        </w:rPr>
        <w:t>2022</w:t>
      </w:r>
      <w:r w:rsidR="009474CB" w:rsidRPr="009474CB">
        <w:rPr>
          <w:rFonts w:hint="eastAsia"/>
          <w:sz w:val="18"/>
          <w:szCs w:val="18"/>
          <w:lang w:eastAsia="zh-CN"/>
        </w:rPr>
        <w:t>年的消</w:t>
      </w:r>
      <w:r w:rsidR="009474CB">
        <w:rPr>
          <w:rFonts w:hint="eastAsia"/>
          <w:sz w:val="18"/>
          <w:szCs w:val="18"/>
          <w:lang w:eastAsia="zh-CN"/>
        </w:rPr>
        <w:t>耗</w:t>
      </w:r>
      <w:r w:rsidR="009474CB" w:rsidRPr="009474CB">
        <w:rPr>
          <w:rFonts w:hint="eastAsia"/>
          <w:sz w:val="18"/>
          <w:szCs w:val="18"/>
          <w:lang w:eastAsia="zh-CN"/>
        </w:rPr>
        <w:t>量修订为</w:t>
      </w:r>
      <w:r w:rsidR="001437C2" w:rsidRPr="00002E8A">
        <w:rPr>
          <w:sz w:val="18"/>
          <w:szCs w:val="18"/>
          <w:lang w:eastAsia="zh-CN"/>
        </w:rPr>
        <w:t>3,713,933</w:t>
      </w:r>
      <w:r w:rsidR="009474CB" w:rsidRPr="009474CB">
        <w:rPr>
          <w:rFonts w:hint="eastAsia"/>
          <w:sz w:val="18"/>
          <w:szCs w:val="18"/>
          <w:lang w:eastAsia="zh-CN"/>
        </w:rPr>
        <w:t>二氧化碳当量吨，</w:t>
      </w:r>
      <w:r w:rsidR="006B7C19">
        <w:rPr>
          <w:rFonts w:hint="eastAsia"/>
          <w:sz w:val="18"/>
          <w:szCs w:val="18"/>
          <w:lang w:eastAsia="zh-CN"/>
        </w:rPr>
        <w:t>氢氟碳化合物</w:t>
      </w:r>
      <w:r w:rsidR="009474CB" w:rsidRPr="009474CB">
        <w:rPr>
          <w:rFonts w:hint="eastAsia"/>
          <w:sz w:val="18"/>
          <w:szCs w:val="18"/>
          <w:lang w:eastAsia="zh-CN"/>
        </w:rPr>
        <w:t>基线也修订为</w:t>
      </w:r>
      <w:r w:rsidR="00F94589" w:rsidRPr="00002E8A">
        <w:rPr>
          <w:sz w:val="18"/>
          <w:szCs w:val="18"/>
          <w:lang w:eastAsia="zh-CN"/>
        </w:rPr>
        <w:t>3,834,089</w:t>
      </w:r>
      <w:r w:rsidR="00F94589">
        <w:rPr>
          <w:rFonts w:hint="eastAsia"/>
          <w:sz w:val="18"/>
          <w:szCs w:val="18"/>
          <w:lang w:eastAsia="zh-CN"/>
        </w:rPr>
        <w:t xml:space="preserve">   </w:t>
      </w:r>
    </w:p>
    <w:p w14:paraId="1BCD3D28" w14:textId="77777777" w:rsidR="00880C96" w:rsidRPr="00D42F28" w:rsidRDefault="00B710C1" w:rsidP="000141E9">
      <w:pPr>
        <w:pStyle w:val="Heading1"/>
        <w:rPr>
          <w:lang w:val="en-GB" w:eastAsia="zh-CN"/>
        </w:rPr>
      </w:pPr>
      <w:r w:rsidRPr="00B710C1">
        <w:rPr>
          <w:rFonts w:hint="eastAsia"/>
          <w:lang w:val="en-GB" w:eastAsia="zh-CN"/>
        </w:rPr>
        <w:t>多米尼加共和国政府和开发计划署根据每种</w:t>
      </w:r>
      <w:r w:rsidR="006B7C19">
        <w:rPr>
          <w:rFonts w:hint="eastAsia"/>
          <w:lang w:val="en-GB" w:eastAsia="zh-CN"/>
        </w:rPr>
        <w:t>氢氟碳化合物</w:t>
      </w:r>
      <w:r w:rsidRPr="00B710C1">
        <w:rPr>
          <w:rFonts w:hint="eastAsia"/>
          <w:lang w:val="en-GB" w:eastAsia="zh-CN"/>
        </w:rPr>
        <w:t>的增长或减少假设，考虑到每个</w:t>
      </w:r>
      <w:r>
        <w:rPr>
          <w:rFonts w:hint="eastAsia"/>
          <w:lang w:val="en-GB" w:eastAsia="zh-CN"/>
        </w:rPr>
        <w:t>子行业</w:t>
      </w:r>
      <w:r w:rsidRPr="00B710C1">
        <w:rPr>
          <w:rFonts w:hint="eastAsia"/>
          <w:lang w:val="en-GB" w:eastAsia="zh-CN"/>
        </w:rPr>
        <w:t>的当前技术趋势，估计了</w:t>
      </w:r>
      <w:r w:rsidR="006B7C19">
        <w:rPr>
          <w:rFonts w:hint="eastAsia"/>
          <w:lang w:val="en-GB" w:eastAsia="zh-CN"/>
        </w:rPr>
        <w:t>氢氟碳化合物</w:t>
      </w:r>
      <w:r w:rsidRPr="00B710C1">
        <w:rPr>
          <w:rFonts w:hint="eastAsia"/>
          <w:lang w:val="en-GB" w:eastAsia="zh-CN"/>
        </w:rPr>
        <w:t>消</w:t>
      </w:r>
      <w:r>
        <w:rPr>
          <w:rFonts w:hint="eastAsia"/>
          <w:lang w:val="en-GB" w:eastAsia="zh-CN"/>
        </w:rPr>
        <w:t>耗</w:t>
      </w:r>
      <w:r w:rsidRPr="00B710C1">
        <w:rPr>
          <w:rFonts w:hint="eastAsia"/>
          <w:lang w:val="en-GB" w:eastAsia="zh-CN"/>
        </w:rPr>
        <w:t>量，并预测在一切照旧的情况下，</w:t>
      </w:r>
      <w:r w:rsidRPr="00B710C1">
        <w:rPr>
          <w:rFonts w:hint="eastAsia"/>
          <w:lang w:val="en-GB" w:eastAsia="zh-CN"/>
        </w:rPr>
        <w:t>2029</w:t>
      </w:r>
      <w:r w:rsidRPr="00B710C1">
        <w:rPr>
          <w:rFonts w:hint="eastAsia"/>
          <w:lang w:val="en-GB" w:eastAsia="zh-CN"/>
        </w:rPr>
        <w:t>年的</w:t>
      </w:r>
      <w:r>
        <w:rPr>
          <w:rFonts w:hint="eastAsia"/>
          <w:lang w:val="en-GB" w:eastAsia="zh-CN"/>
        </w:rPr>
        <w:t>预测</w:t>
      </w:r>
      <w:r w:rsidRPr="00B710C1">
        <w:rPr>
          <w:rFonts w:hint="eastAsia"/>
          <w:lang w:val="en-GB" w:eastAsia="zh-CN"/>
        </w:rPr>
        <w:t>消</w:t>
      </w:r>
      <w:r>
        <w:rPr>
          <w:rFonts w:hint="eastAsia"/>
          <w:lang w:val="en-GB" w:eastAsia="zh-CN"/>
        </w:rPr>
        <w:t>耗</w:t>
      </w:r>
      <w:r w:rsidRPr="00B710C1">
        <w:rPr>
          <w:rFonts w:hint="eastAsia"/>
          <w:lang w:val="en-GB" w:eastAsia="zh-CN"/>
        </w:rPr>
        <w:t>量为</w:t>
      </w:r>
      <w:r w:rsidR="00524096" w:rsidRPr="7974B97F">
        <w:rPr>
          <w:lang w:val="en-GB" w:eastAsia="zh-CN"/>
        </w:rPr>
        <w:t>4,940,788</w:t>
      </w:r>
      <w:r w:rsidRPr="00B710C1">
        <w:rPr>
          <w:rFonts w:hint="eastAsia"/>
          <w:lang w:val="en-GB" w:eastAsia="zh-CN"/>
        </w:rPr>
        <w:t>二氧化碳当量吨。此外，注意到</w:t>
      </w:r>
      <w:r w:rsidRPr="00B710C1">
        <w:rPr>
          <w:rFonts w:hint="eastAsia"/>
          <w:lang w:val="en-GB" w:eastAsia="zh-CN"/>
        </w:rPr>
        <w:t>2022</w:t>
      </w:r>
      <w:r w:rsidRPr="00B710C1">
        <w:rPr>
          <w:rFonts w:hint="eastAsia"/>
          <w:lang w:val="en-GB" w:eastAsia="zh-CN"/>
        </w:rPr>
        <w:t>年</w:t>
      </w:r>
      <w:r w:rsidR="006B7C19">
        <w:rPr>
          <w:rFonts w:hint="eastAsia"/>
          <w:lang w:val="en-GB" w:eastAsia="zh-CN"/>
        </w:rPr>
        <w:t>氢氟碳化合物</w:t>
      </w:r>
      <w:r w:rsidRPr="00B710C1">
        <w:rPr>
          <w:rFonts w:hint="eastAsia"/>
          <w:lang w:val="en-GB" w:eastAsia="zh-CN"/>
        </w:rPr>
        <w:t>消</w:t>
      </w:r>
      <w:r w:rsidR="008E5C4A">
        <w:rPr>
          <w:rFonts w:hint="eastAsia"/>
          <w:lang w:val="en-GB" w:eastAsia="zh-CN"/>
        </w:rPr>
        <w:t>耗</w:t>
      </w:r>
      <w:r w:rsidRPr="00B710C1">
        <w:rPr>
          <w:rFonts w:hint="eastAsia"/>
          <w:lang w:val="en-GB" w:eastAsia="zh-CN"/>
        </w:rPr>
        <w:t>量比基</w:t>
      </w:r>
      <w:r w:rsidR="008E5C4A">
        <w:rPr>
          <w:rFonts w:hint="eastAsia"/>
          <w:lang w:val="en-GB" w:eastAsia="zh-CN"/>
        </w:rPr>
        <w:t>线</w:t>
      </w:r>
      <w:r w:rsidRPr="00B710C1">
        <w:rPr>
          <w:rFonts w:hint="eastAsia"/>
          <w:lang w:val="en-GB" w:eastAsia="zh-CN"/>
        </w:rPr>
        <w:t>水平低</w:t>
      </w:r>
      <w:r w:rsidR="008E5C4A">
        <w:rPr>
          <w:rFonts w:hint="eastAsia"/>
          <w:lang w:val="en-GB" w:eastAsia="zh-CN"/>
        </w:rPr>
        <w:t>百分之三</w:t>
      </w:r>
      <w:r w:rsidRPr="00B710C1">
        <w:rPr>
          <w:rFonts w:hint="eastAsia"/>
          <w:lang w:val="en-GB" w:eastAsia="zh-CN"/>
        </w:rPr>
        <w:t>，需要立即采取行动，确保</w:t>
      </w:r>
      <w:r w:rsidR="00C14494">
        <w:rPr>
          <w:rFonts w:hint="eastAsia"/>
          <w:lang w:val="en-GB" w:eastAsia="zh-CN"/>
        </w:rPr>
        <w:t>该</w:t>
      </w:r>
      <w:r w:rsidRPr="00B710C1">
        <w:rPr>
          <w:rFonts w:hint="eastAsia"/>
          <w:lang w:val="en-GB" w:eastAsia="zh-CN"/>
        </w:rPr>
        <w:t>国</w:t>
      </w:r>
      <w:r w:rsidR="00874239" w:rsidRPr="00A306A9">
        <w:rPr>
          <w:rFonts w:hint="eastAsia"/>
          <w:lang w:val="en-GB" w:eastAsia="zh-CN"/>
        </w:rPr>
        <w:t>履行</w:t>
      </w:r>
      <w:r w:rsidRPr="00A306A9">
        <w:rPr>
          <w:rFonts w:hint="eastAsia"/>
          <w:lang w:val="en-GB" w:eastAsia="zh-CN"/>
        </w:rPr>
        <w:t>2024</w:t>
      </w:r>
      <w:r w:rsidRPr="00A306A9">
        <w:rPr>
          <w:rFonts w:hint="eastAsia"/>
          <w:lang w:val="en-GB" w:eastAsia="zh-CN"/>
        </w:rPr>
        <w:t>年和</w:t>
      </w:r>
      <w:r w:rsidRPr="00A306A9">
        <w:rPr>
          <w:rFonts w:hint="eastAsia"/>
          <w:lang w:val="en-GB" w:eastAsia="zh-CN"/>
        </w:rPr>
        <w:t>2029</w:t>
      </w:r>
      <w:r w:rsidRPr="00A306A9">
        <w:rPr>
          <w:rFonts w:hint="eastAsia"/>
          <w:lang w:val="en-GB" w:eastAsia="zh-CN"/>
        </w:rPr>
        <w:t>年</w:t>
      </w:r>
      <w:r w:rsidR="006B7C19">
        <w:rPr>
          <w:rFonts w:hint="eastAsia"/>
          <w:lang w:val="en-GB" w:eastAsia="zh-CN"/>
        </w:rPr>
        <w:t>氢氟碳化合物</w:t>
      </w:r>
      <w:r w:rsidR="00590A1C" w:rsidRPr="00A306A9">
        <w:rPr>
          <w:rFonts w:hint="eastAsia"/>
          <w:lang w:val="en-GB" w:eastAsia="zh-CN"/>
        </w:rPr>
        <w:t>减排</w:t>
      </w:r>
      <w:r w:rsidRPr="00A306A9">
        <w:rPr>
          <w:rFonts w:hint="eastAsia"/>
          <w:lang w:val="en-GB" w:eastAsia="zh-CN"/>
        </w:rPr>
        <w:t>的</w:t>
      </w:r>
      <w:r w:rsidR="00874239" w:rsidRPr="00A306A9">
        <w:rPr>
          <w:rFonts w:hint="eastAsia"/>
          <w:lang w:val="en-GB" w:eastAsia="zh-CN"/>
        </w:rPr>
        <w:t>承诺</w:t>
      </w:r>
      <w:r w:rsidRPr="00B710C1">
        <w:rPr>
          <w:rFonts w:hint="eastAsia"/>
          <w:lang w:val="en-GB" w:eastAsia="zh-CN"/>
        </w:rPr>
        <w:t>。</w:t>
      </w:r>
    </w:p>
    <w:p w14:paraId="2BAFF9BB" w14:textId="77777777" w:rsidR="00506433" w:rsidRPr="00D42F28" w:rsidRDefault="00D64B13" w:rsidP="006B363B">
      <w:pPr>
        <w:spacing w:after="240"/>
        <w:ind w:left="426" w:hanging="426"/>
        <w:rPr>
          <w:u w:val="single"/>
          <w:lang w:val="en-GB" w:eastAsia="zh-CN"/>
        </w:rPr>
      </w:pPr>
      <w:r w:rsidRPr="00D64B13">
        <w:rPr>
          <w:rFonts w:hint="eastAsia"/>
          <w:u w:val="single"/>
          <w:lang w:val="en-GB" w:eastAsia="zh-CN"/>
        </w:rPr>
        <w:t>加利</w:t>
      </w:r>
      <w:r w:rsidR="006B7C19">
        <w:rPr>
          <w:rFonts w:hint="eastAsia"/>
          <w:u w:val="single"/>
          <w:lang w:val="en-GB" w:eastAsia="zh-CN"/>
        </w:rPr>
        <w:t>氢氟碳化合物</w:t>
      </w:r>
      <w:r w:rsidRPr="00D64B13">
        <w:rPr>
          <w:rFonts w:hint="eastAsia"/>
          <w:u w:val="single"/>
          <w:lang w:val="en-GB" w:eastAsia="zh-CN"/>
        </w:rPr>
        <w:t>实施计划第一阶段</w:t>
      </w:r>
      <w:r w:rsidR="000B78DE">
        <w:rPr>
          <w:rFonts w:hint="eastAsia"/>
          <w:u w:val="single"/>
          <w:lang w:val="en-GB" w:eastAsia="zh-CN"/>
        </w:rPr>
        <w:t>的</w:t>
      </w:r>
      <w:r w:rsidRPr="00D64B13">
        <w:rPr>
          <w:rFonts w:hint="eastAsia"/>
          <w:u w:val="single"/>
          <w:lang w:val="en-GB" w:eastAsia="zh-CN"/>
        </w:rPr>
        <w:t>活动和总费用</w:t>
      </w:r>
    </w:p>
    <w:p w14:paraId="190C3861" w14:textId="77777777" w:rsidR="00506433" w:rsidRDefault="00A51C66" w:rsidP="006B363B">
      <w:pPr>
        <w:pStyle w:val="Heading1"/>
        <w:rPr>
          <w:lang w:val="en-GB"/>
        </w:rPr>
      </w:pPr>
      <w:r w:rsidRPr="00A51C66">
        <w:rPr>
          <w:rFonts w:hint="eastAsia"/>
          <w:lang w:val="en-GB" w:eastAsia="zh-CN"/>
        </w:rPr>
        <w:t>KIP</w:t>
      </w:r>
      <w:r w:rsidR="001D641A">
        <w:rPr>
          <w:rFonts w:hint="eastAsia"/>
          <w:lang w:val="en-GB" w:eastAsia="zh-CN"/>
        </w:rPr>
        <w:t>第一阶段活动的实施将支持该国实现《基加利修正案》的两项</w:t>
      </w:r>
      <w:r w:rsidRPr="00A51C66">
        <w:rPr>
          <w:rFonts w:hint="eastAsia"/>
          <w:lang w:val="en-GB" w:eastAsia="zh-CN"/>
        </w:rPr>
        <w:t>第一</w:t>
      </w:r>
      <w:r w:rsidR="002B7DDC">
        <w:rPr>
          <w:rFonts w:hint="eastAsia"/>
          <w:lang w:val="en-GB" w:eastAsia="zh-CN"/>
        </w:rPr>
        <w:t>的</w:t>
      </w:r>
      <w:r w:rsidRPr="00A51C66">
        <w:rPr>
          <w:rFonts w:hint="eastAsia"/>
          <w:lang w:val="en-GB" w:eastAsia="zh-CN"/>
        </w:rPr>
        <w:t>目标，并为适当和可持续地采用低</w:t>
      </w:r>
      <w:r w:rsidRPr="7974B97F">
        <w:rPr>
          <w:lang w:val="en-GB" w:eastAsia="zh-CN"/>
        </w:rPr>
        <w:t>GWP</w:t>
      </w:r>
      <w:r w:rsidRPr="00A51C66">
        <w:rPr>
          <w:rFonts w:hint="eastAsia"/>
          <w:lang w:val="en-GB" w:eastAsia="zh-CN"/>
        </w:rPr>
        <w:t>替代品创造条件。这些条件包括加强法律框架和机构间协调；</w:t>
      </w:r>
      <w:r w:rsidR="00C45532">
        <w:rPr>
          <w:rFonts w:hint="eastAsia"/>
          <w:lang w:val="en-GB" w:eastAsia="zh-CN"/>
        </w:rPr>
        <w:t>提高对</w:t>
      </w:r>
      <w:r w:rsidRPr="00A51C66">
        <w:rPr>
          <w:rFonts w:hint="eastAsia"/>
          <w:lang w:val="en-GB" w:eastAsia="zh-CN"/>
        </w:rPr>
        <w:t>低</w:t>
      </w:r>
      <w:r w:rsidR="00C45532" w:rsidRPr="7974B97F">
        <w:rPr>
          <w:lang w:val="en-GB" w:eastAsia="zh-CN"/>
        </w:rPr>
        <w:t>GWP</w:t>
      </w:r>
      <w:r w:rsidRPr="00A51C66">
        <w:rPr>
          <w:rFonts w:hint="eastAsia"/>
          <w:lang w:val="en-GB" w:eastAsia="zh-CN"/>
        </w:rPr>
        <w:t>替代品的认识并</w:t>
      </w:r>
      <w:r w:rsidR="00C45532">
        <w:rPr>
          <w:rFonts w:hint="eastAsia"/>
          <w:lang w:val="en-GB" w:eastAsia="zh-CN"/>
        </w:rPr>
        <w:t>进行宣</w:t>
      </w:r>
      <w:r w:rsidRPr="00A51C66">
        <w:rPr>
          <w:rFonts w:hint="eastAsia"/>
          <w:lang w:val="en-GB" w:eastAsia="zh-CN"/>
        </w:rPr>
        <w:t>传</w:t>
      </w:r>
      <w:r w:rsidR="00EE7F49">
        <w:rPr>
          <w:rFonts w:hint="eastAsia"/>
          <w:lang w:val="en-GB" w:eastAsia="zh-CN"/>
        </w:rPr>
        <w:t>；在制冷空调系统中安全使用</w:t>
      </w:r>
      <w:r w:rsidRPr="00A51C66">
        <w:rPr>
          <w:rFonts w:hint="eastAsia"/>
          <w:lang w:val="en-GB" w:eastAsia="zh-CN"/>
        </w:rPr>
        <w:t>低</w:t>
      </w:r>
      <w:r w:rsidR="00EE7F49" w:rsidRPr="7974B97F">
        <w:rPr>
          <w:lang w:val="en-GB" w:eastAsia="zh-CN"/>
        </w:rPr>
        <w:t>GWP</w:t>
      </w:r>
      <w:r w:rsidRPr="00A51C66">
        <w:rPr>
          <w:rFonts w:hint="eastAsia"/>
          <w:lang w:val="en-GB" w:eastAsia="zh-CN"/>
        </w:rPr>
        <w:t>制冷剂的能力建设；以及在</w:t>
      </w:r>
      <w:r w:rsidRPr="001E2067">
        <w:rPr>
          <w:rFonts w:hint="eastAsia"/>
          <w:lang w:val="en-GB" w:eastAsia="zh-CN"/>
        </w:rPr>
        <w:t>制冷剂</w:t>
      </w:r>
      <w:r w:rsidR="001E2067" w:rsidRPr="001E2067">
        <w:rPr>
          <w:rFonts w:hint="eastAsia"/>
          <w:lang w:val="en-GB" w:eastAsia="zh-CN"/>
        </w:rPr>
        <w:t>生命周</w:t>
      </w:r>
      <w:r w:rsidRPr="001E2067">
        <w:rPr>
          <w:rFonts w:hint="eastAsia"/>
          <w:lang w:val="en-GB" w:eastAsia="zh-CN"/>
        </w:rPr>
        <w:t>期内</w:t>
      </w:r>
      <w:r w:rsidRPr="00A51C66">
        <w:rPr>
          <w:rFonts w:hint="eastAsia"/>
          <w:lang w:val="en-GB" w:eastAsia="zh-CN"/>
        </w:rPr>
        <w:t>减少</w:t>
      </w:r>
      <w:r w:rsidR="006B7C19">
        <w:rPr>
          <w:rFonts w:hint="eastAsia"/>
          <w:lang w:val="en-GB" w:eastAsia="zh-CN"/>
        </w:rPr>
        <w:t>氢氟碳化合物</w:t>
      </w:r>
      <w:r w:rsidRPr="00A51C66">
        <w:rPr>
          <w:rFonts w:hint="eastAsia"/>
          <w:lang w:val="en-GB" w:eastAsia="zh-CN"/>
        </w:rPr>
        <w:t>的排放。第一阶段的预算如所提交的那样为</w:t>
      </w:r>
      <w:r w:rsidR="00A35B21" w:rsidRPr="7974B97F">
        <w:rPr>
          <w:sz w:val="20"/>
          <w:szCs w:val="20"/>
          <w:lang w:val="en-GB" w:eastAsia="zh-CN"/>
        </w:rPr>
        <w:t>798,110</w:t>
      </w:r>
      <w:r w:rsidR="00D01680">
        <w:rPr>
          <w:rFonts w:hint="eastAsia"/>
          <w:lang w:val="en-GB" w:eastAsia="zh-CN"/>
        </w:rPr>
        <w:t>美元，后来</w:t>
      </w:r>
      <w:r w:rsidRPr="00A51C66">
        <w:rPr>
          <w:rFonts w:hint="eastAsia"/>
          <w:lang w:val="en-GB" w:eastAsia="zh-CN"/>
        </w:rPr>
        <w:t>如下文第</w:t>
      </w:r>
      <w:r w:rsidRPr="00A51C66">
        <w:rPr>
          <w:rFonts w:hint="eastAsia"/>
          <w:lang w:val="en-GB" w:eastAsia="zh-CN"/>
        </w:rPr>
        <w:t>49</w:t>
      </w:r>
      <w:r w:rsidRPr="00A51C66">
        <w:rPr>
          <w:rFonts w:hint="eastAsia"/>
          <w:lang w:val="en-GB" w:eastAsia="zh-CN"/>
        </w:rPr>
        <w:t>至</w:t>
      </w:r>
      <w:r w:rsidRPr="00A51C66">
        <w:rPr>
          <w:rFonts w:hint="eastAsia"/>
          <w:lang w:val="en-GB" w:eastAsia="zh-CN"/>
        </w:rPr>
        <w:t>54</w:t>
      </w:r>
      <w:r w:rsidRPr="00A51C66">
        <w:rPr>
          <w:rFonts w:hint="eastAsia"/>
          <w:lang w:val="en-GB" w:eastAsia="zh-CN"/>
        </w:rPr>
        <w:t>段所述进行了修订。表</w:t>
      </w:r>
      <w:r w:rsidRPr="00A51C66">
        <w:rPr>
          <w:rFonts w:hint="eastAsia"/>
          <w:lang w:val="en-GB" w:eastAsia="zh-CN"/>
        </w:rPr>
        <w:t>4</w:t>
      </w:r>
      <w:r w:rsidRPr="00A51C66">
        <w:rPr>
          <w:rFonts w:hint="eastAsia"/>
          <w:lang w:val="en-GB" w:eastAsia="zh-CN"/>
        </w:rPr>
        <w:t>概述了</w:t>
      </w:r>
      <w:r w:rsidR="001615C9" w:rsidRPr="00853B5E">
        <w:rPr>
          <w:rFonts w:hint="eastAsia"/>
          <w:lang w:val="en-GB" w:eastAsia="zh-CN"/>
        </w:rPr>
        <w:t>提出的</w:t>
      </w:r>
      <w:r w:rsidRPr="00853B5E">
        <w:rPr>
          <w:rFonts w:hint="eastAsia"/>
          <w:lang w:val="en-GB" w:eastAsia="zh-CN"/>
        </w:rPr>
        <w:t>活动</w:t>
      </w:r>
      <w:r w:rsidRPr="00A51C66">
        <w:rPr>
          <w:rFonts w:hint="eastAsia"/>
          <w:lang w:val="en-GB" w:eastAsia="zh-CN"/>
        </w:rPr>
        <w:t>及其费用。</w:t>
      </w:r>
    </w:p>
    <w:p w14:paraId="04DB929F" w14:textId="77777777" w:rsidR="00506433" w:rsidRPr="00373C98" w:rsidRDefault="004A4441" w:rsidP="006B363B">
      <w:pPr>
        <w:pStyle w:val="Heading1"/>
        <w:keepNext/>
        <w:keepLines/>
        <w:widowControl w:val="0"/>
        <w:numPr>
          <w:ilvl w:val="0"/>
          <w:numId w:val="0"/>
        </w:numPr>
        <w:spacing w:after="40"/>
        <w:rPr>
          <w:b/>
          <w:bCs/>
          <w:lang w:val="en-GB" w:eastAsia="zh-CN"/>
        </w:rPr>
      </w:pPr>
      <w:r>
        <w:rPr>
          <w:rFonts w:hint="eastAsia"/>
          <w:b/>
          <w:bCs/>
          <w:lang w:val="en-GB" w:eastAsia="zh-CN"/>
        </w:rPr>
        <w:lastRenderedPageBreak/>
        <w:t>表</w:t>
      </w:r>
      <w:r w:rsidR="00506433" w:rsidRPr="00373C98">
        <w:rPr>
          <w:b/>
          <w:bCs/>
          <w:lang w:val="en-GB" w:eastAsia="zh-CN"/>
        </w:rPr>
        <w:t xml:space="preserve"> </w:t>
      </w:r>
      <w:r w:rsidR="00386D31">
        <w:rPr>
          <w:b/>
          <w:bCs/>
          <w:lang w:val="en-GB" w:eastAsia="zh-CN"/>
        </w:rPr>
        <w:t>4</w:t>
      </w:r>
      <w:r w:rsidR="00506433" w:rsidRPr="00373C98">
        <w:rPr>
          <w:b/>
          <w:bCs/>
          <w:lang w:val="en-GB" w:eastAsia="zh-CN"/>
        </w:rPr>
        <w:t xml:space="preserve">. </w:t>
      </w:r>
      <w:r w:rsidR="00FF5BAC">
        <w:rPr>
          <w:rFonts w:hint="eastAsia"/>
          <w:b/>
          <w:bCs/>
          <w:lang w:val="en-GB" w:eastAsia="zh-CN"/>
        </w:rPr>
        <w:t>基加利</w:t>
      </w:r>
      <w:r w:rsidR="006B7C19">
        <w:rPr>
          <w:rFonts w:hint="eastAsia"/>
          <w:b/>
          <w:bCs/>
          <w:lang w:val="en-GB" w:eastAsia="zh-CN"/>
        </w:rPr>
        <w:t>氢氟碳化合物</w:t>
      </w:r>
      <w:r w:rsidR="00FF5BAC">
        <w:rPr>
          <w:rFonts w:hint="eastAsia"/>
          <w:b/>
          <w:bCs/>
          <w:lang w:val="en-GB" w:eastAsia="zh-CN"/>
        </w:rPr>
        <w:t>实施计划第一阶段维修行业</w:t>
      </w:r>
      <w:r w:rsidR="00007BDA">
        <w:rPr>
          <w:rFonts w:hint="eastAsia"/>
          <w:b/>
          <w:bCs/>
          <w:lang w:val="en-GB" w:eastAsia="zh-CN"/>
        </w:rPr>
        <w:t>商定</w:t>
      </w:r>
      <w:r w:rsidR="00FF5BAC">
        <w:rPr>
          <w:rFonts w:hint="eastAsia"/>
          <w:b/>
          <w:bCs/>
          <w:lang w:val="en-GB" w:eastAsia="zh-CN"/>
        </w:rPr>
        <w:t>实施的活动</w:t>
      </w:r>
    </w:p>
    <w:tbl>
      <w:tblPr>
        <w:tblStyle w:val="TableGrid"/>
        <w:tblW w:w="5076" w:type="pct"/>
        <w:tblInd w:w="-5" w:type="dxa"/>
        <w:tblLayout w:type="fixed"/>
        <w:tblLook w:val="04A0" w:firstRow="1" w:lastRow="0" w:firstColumn="1" w:lastColumn="0" w:noHBand="0" w:noVBand="1"/>
      </w:tblPr>
      <w:tblGrid>
        <w:gridCol w:w="645"/>
        <w:gridCol w:w="5623"/>
        <w:gridCol w:w="922"/>
        <w:gridCol w:w="1291"/>
        <w:gridCol w:w="1241"/>
      </w:tblGrid>
      <w:tr w:rsidR="005B4508" w:rsidRPr="002035EC" w14:paraId="323389FF" w14:textId="77777777" w:rsidTr="00F03776">
        <w:trPr>
          <w:trHeight w:val="57"/>
          <w:tblHeader/>
        </w:trPr>
        <w:tc>
          <w:tcPr>
            <w:tcW w:w="630" w:type="dxa"/>
            <w:tcBorders>
              <w:bottom w:val="single" w:sz="4" w:space="0" w:color="auto"/>
            </w:tcBorders>
          </w:tcPr>
          <w:p w14:paraId="769485C5" w14:textId="77777777" w:rsidR="005B4508" w:rsidRPr="000143F1" w:rsidRDefault="00CE7AD7" w:rsidP="006B363B">
            <w:pPr>
              <w:keepNext/>
              <w:keepLines/>
              <w:widowControl w:val="0"/>
              <w:jc w:val="center"/>
              <w:rPr>
                <w:b/>
                <w:bCs/>
                <w:color w:val="FF0000"/>
                <w:sz w:val="20"/>
                <w:szCs w:val="20"/>
                <w:lang w:val="en-GB"/>
              </w:rPr>
            </w:pPr>
            <w:r w:rsidRPr="00D10385">
              <w:rPr>
                <w:rFonts w:hint="eastAsia"/>
                <w:b/>
                <w:bCs/>
                <w:sz w:val="20"/>
                <w:szCs w:val="20"/>
                <w:lang w:val="en-GB" w:eastAsia="zh-CN"/>
              </w:rPr>
              <w:t>序号</w:t>
            </w:r>
          </w:p>
        </w:tc>
        <w:tc>
          <w:tcPr>
            <w:tcW w:w="5490" w:type="dxa"/>
            <w:tcBorders>
              <w:bottom w:val="single" w:sz="4" w:space="0" w:color="auto"/>
            </w:tcBorders>
          </w:tcPr>
          <w:p w14:paraId="3ADCD69F" w14:textId="77777777" w:rsidR="005B4508" w:rsidRPr="002035EC" w:rsidRDefault="000143F1" w:rsidP="006B363B">
            <w:pPr>
              <w:keepNext/>
              <w:keepLines/>
              <w:widowControl w:val="0"/>
              <w:jc w:val="center"/>
              <w:rPr>
                <w:b/>
                <w:bCs/>
                <w:sz w:val="20"/>
                <w:szCs w:val="20"/>
                <w:lang w:val="en-GB"/>
              </w:rPr>
            </w:pPr>
            <w:r>
              <w:rPr>
                <w:rFonts w:hint="eastAsia"/>
                <w:b/>
                <w:bCs/>
                <w:sz w:val="20"/>
                <w:szCs w:val="20"/>
                <w:lang w:val="en-GB" w:eastAsia="zh-CN"/>
              </w:rPr>
              <w:t>活动和</w:t>
            </w:r>
            <w:r w:rsidR="00417BDE">
              <w:rPr>
                <w:rFonts w:hint="eastAsia"/>
                <w:b/>
                <w:bCs/>
                <w:sz w:val="20"/>
                <w:szCs w:val="20"/>
                <w:lang w:val="en-GB" w:eastAsia="zh-CN"/>
              </w:rPr>
              <w:t>分项活动</w:t>
            </w:r>
          </w:p>
        </w:tc>
        <w:tc>
          <w:tcPr>
            <w:tcW w:w="900" w:type="dxa"/>
            <w:tcBorders>
              <w:bottom w:val="single" w:sz="4" w:space="0" w:color="auto"/>
            </w:tcBorders>
          </w:tcPr>
          <w:p w14:paraId="45225592" w14:textId="77777777" w:rsidR="005B4508" w:rsidRPr="002035EC" w:rsidRDefault="0046598D" w:rsidP="006B363B">
            <w:pPr>
              <w:keepNext/>
              <w:keepLines/>
              <w:widowControl w:val="0"/>
              <w:jc w:val="center"/>
              <w:rPr>
                <w:b/>
                <w:bCs/>
                <w:sz w:val="20"/>
                <w:szCs w:val="20"/>
                <w:lang w:val="en-GB"/>
              </w:rPr>
            </w:pPr>
            <w:r>
              <w:rPr>
                <w:rFonts w:hint="eastAsia"/>
                <w:b/>
                <w:bCs/>
                <w:sz w:val="20"/>
                <w:szCs w:val="20"/>
                <w:lang w:val="en-GB" w:eastAsia="zh-CN"/>
              </w:rPr>
              <w:t>机构</w:t>
            </w:r>
          </w:p>
        </w:tc>
        <w:tc>
          <w:tcPr>
            <w:tcW w:w="1260" w:type="dxa"/>
            <w:tcBorders>
              <w:bottom w:val="single" w:sz="4" w:space="0" w:color="auto"/>
            </w:tcBorders>
          </w:tcPr>
          <w:p w14:paraId="5139AAA3" w14:textId="77777777" w:rsidR="005B4508" w:rsidRPr="002C6449" w:rsidRDefault="00715B9D" w:rsidP="006B363B">
            <w:pPr>
              <w:keepNext/>
              <w:keepLines/>
              <w:widowControl w:val="0"/>
              <w:jc w:val="center"/>
              <w:rPr>
                <w:b/>
                <w:bCs/>
                <w:sz w:val="20"/>
                <w:szCs w:val="20"/>
                <w:lang w:val="en-GB"/>
              </w:rPr>
            </w:pPr>
            <w:r w:rsidRPr="002C6449">
              <w:rPr>
                <w:rFonts w:hint="eastAsia"/>
                <w:b/>
                <w:bCs/>
                <w:sz w:val="20"/>
                <w:szCs w:val="20"/>
                <w:lang w:val="en-GB" w:eastAsia="zh-CN"/>
              </w:rPr>
              <w:t>提交的费用</w:t>
            </w:r>
            <w:r w:rsidR="005B4508" w:rsidRPr="002C6449">
              <w:rPr>
                <w:b/>
                <w:bCs/>
                <w:sz w:val="20"/>
                <w:szCs w:val="20"/>
                <w:lang w:val="en-GB"/>
              </w:rPr>
              <w:t xml:space="preserve"> (</w:t>
            </w:r>
            <w:r w:rsidRPr="002C6449">
              <w:rPr>
                <w:rFonts w:hint="eastAsia"/>
                <w:b/>
                <w:bCs/>
                <w:sz w:val="20"/>
                <w:szCs w:val="20"/>
                <w:lang w:val="en-GB" w:eastAsia="zh-CN"/>
              </w:rPr>
              <w:t>美元</w:t>
            </w:r>
            <w:r w:rsidR="005B4508" w:rsidRPr="002C6449">
              <w:rPr>
                <w:b/>
                <w:bCs/>
                <w:sz w:val="20"/>
                <w:szCs w:val="20"/>
                <w:lang w:val="en-GB"/>
              </w:rPr>
              <w:t>)</w:t>
            </w:r>
          </w:p>
        </w:tc>
        <w:tc>
          <w:tcPr>
            <w:tcW w:w="1212" w:type="dxa"/>
            <w:tcBorders>
              <w:bottom w:val="single" w:sz="4" w:space="0" w:color="auto"/>
            </w:tcBorders>
            <w:shd w:val="clear" w:color="auto" w:fill="auto"/>
          </w:tcPr>
          <w:p w14:paraId="2C541EEF" w14:textId="77777777" w:rsidR="005B4508" w:rsidRPr="002C6449" w:rsidRDefault="00715B9D" w:rsidP="006B363B">
            <w:pPr>
              <w:keepNext/>
              <w:keepLines/>
              <w:widowControl w:val="0"/>
              <w:jc w:val="center"/>
              <w:rPr>
                <w:b/>
                <w:bCs/>
                <w:sz w:val="20"/>
                <w:szCs w:val="20"/>
                <w:lang w:val="en-GB"/>
              </w:rPr>
            </w:pPr>
            <w:r w:rsidRPr="002C6449">
              <w:rPr>
                <w:rFonts w:hint="eastAsia"/>
                <w:b/>
                <w:bCs/>
                <w:sz w:val="20"/>
                <w:szCs w:val="20"/>
                <w:lang w:val="en-GB" w:eastAsia="zh-CN"/>
              </w:rPr>
              <w:t>调整</w:t>
            </w:r>
            <w:r w:rsidR="00CE17A9" w:rsidRPr="002C6449">
              <w:rPr>
                <w:rFonts w:hint="eastAsia"/>
                <w:b/>
                <w:bCs/>
                <w:sz w:val="20"/>
                <w:szCs w:val="20"/>
                <w:lang w:val="en-GB" w:eastAsia="zh-CN"/>
              </w:rPr>
              <w:t>后</w:t>
            </w:r>
            <w:r w:rsidRPr="002C6449">
              <w:rPr>
                <w:rFonts w:hint="eastAsia"/>
                <w:b/>
                <w:bCs/>
                <w:sz w:val="20"/>
                <w:szCs w:val="20"/>
                <w:lang w:val="en-GB" w:eastAsia="zh-CN"/>
              </w:rPr>
              <w:t>的费用</w:t>
            </w:r>
            <w:r w:rsidR="002A02B1" w:rsidRPr="002C6449">
              <w:rPr>
                <w:b/>
                <w:bCs/>
                <w:sz w:val="20"/>
                <w:szCs w:val="20"/>
                <w:lang w:val="en-GB"/>
              </w:rPr>
              <w:t xml:space="preserve"> </w:t>
            </w:r>
            <w:r w:rsidR="005B4508" w:rsidRPr="002C6449">
              <w:rPr>
                <w:b/>
                <w:bCs/>
                <w:sz w:val="20"/>
                <w:szCs w:val="20"/>
                <w:lang w:val="en-GB"/>
              </w:rPr>
              <w:t>(</w:t>
            </w:r>
            <w:r w:rsidRPr="002C6449">
              <w:rPr>
                <w:rFonts w:hint="eastAsia"/>
                <w:b/>
                <w:bCs/>
                <w:sz w:val="20"/>
                <w:szCs w:val="20"/>
                <w:lang w:val="en-GB" w:eastAsia="zh-CN"/>
              </w:rPr>
              <w:t>美元</w:t>
            </w:r>
            <w:r w:rsidR="005B4508" w:rsidRPr="002C6449">
              <w:rPr>
                <w:b/>
                <w:bCs/>
                <w:sz w:val="20"/>
                <w:szCs w:val="20"/>
                <w:lang w:val="en-GB"/>
              </w:rPr>
              <w:t>)</w:t>
            </w:r>
          </w:p>
        </w:tc>
      </w:tr>
      <w:tr w:rsidR="005B4508" w:rsidRPr="002035EC" w14:paraId="28C9FCE0" w14:textId="77777777" w:rsidTr="00BB53C6">
        <w:trPr>
          <w:trHeight w:val="57"/>
        </w:trPr>
        <w:tc>
          <w:tcPr>
            <w:tcW w:w="630" w:type="dxa"/>
            <w:tcBorders>
              <w:bottom w:val="single" w:sz="4" w:space="0" w:color="auto"/>
            </w:tcBorders>
          </w:tcPr>
          <w:p w14:paraId="7E41C6F0" w14:textId="77777777" w:rsidR="005B4508" w:rsidRPr="002035EC" w:rsidRDefault="00FA27E8" w:rsidP="000141E9">
            <w:pPr>
              <w:rPr>
                <w:b/>
                <w:bCs/>
                <w:sz w:val="20"/>
                <w:szCs w:val="20"/>
                <w:lang w:val="en-GB"/>
              </w:rPr>
            </w:pPr>
            <w:r>
              <w:rPr>
                <w:rFonts w:hint="eastAsia"/>
                <w:b/>
                <w:bCs/>
                <w:sz w:val="20"/>
                <w:szCs w:val="20"/>
                <w:lang w:val="en-GB" w:eastAsia="zh-CN"/>
              </w:rPr>
              <w:t>一</w:t>
            </w:r>
            <w:r w:rsidR="005B4508" w:rsidRPr="002035EC">
              <w:rPr>
                <w:b/>
                <w:bCs/>
                <w:sz w:val="20"/>
                <w:szCs w:val="20"/>
                <w:lang w:val="en-GB"/>
              </w:rPr>
              <w:t>.</w:t>
            </w:r>
          </w:p>
        </w:tc>
        <w:tc>
          <w:tcPr>
            <w:tcW w:w="8862" w:type="dxa"/>
            <w:gridSpan w:val="4"/>
            <w:tcBorders>
              <w:bottom w:val="single" w:sz="4" w:space="0" w:color="auto"/>
            </w:tcBorders>
          </w:tcPr>
          <w:p w14:paraId="3C79D415" w14:textId="77777777" w:rsidR="005B4508" w:rsidRPr="002035EC" w:rsidRDefault="00FA27E8" w:rsidP="005479B9">
            <w:pPr>
              <w:rPr>
                <w:b/>
                <w:bCs/>
                <w:sz w:val="20"/>
                <w:szCs w:val="20"/>
                <w:lang w:val="en-GB" w:eastAsia="zh-CN"/>
              </w:rPr>
            </w:pPr>
            <w:r>
              <w:rPr>
                <w:rFonts w:hint="eastAsia"/>
                <w:b/>
                <w:bCs/>
                <w:sz w:val="20"/>
                <w:szCs w:val="20"/>
                <w:lang w:val="en-GB" w:eastAsia="zh-CN"/>
              </w:rPr>
              <w:t>加强法律框架及</w:t>
            </w:r>
            <w:r w:rsidR="005479B9">
              <w:rPr>
                <w:rFonts w:hint="eastAsia"/>
                <w:b/>
                <w:bCs/>
                <w:sz w:val="20"/>
                <w:szCs w:val="20"/>
                <w:lang w:val="en-GB" w:eastAsia="zh-CN"/>
              </w:rPr>
              <w:t>机构间协调</w:t>
            </w:r>
          </w:p>
        </w:tc>
      </w:tr>
      <w:tr w:rsidR="003F3A7B" w:rsidRPr="002035EC" w14:paraId="6894D15F" w14:textId="77777777" w:rsidTr="00BB53C6">
        <w:trPr>
          <w:trHeight w:val="57"/>
        </w:trPr>
        <w:tc>
          <w:tcPr>
            <w:tcW w:w="630" w:type="dxa"/>
          </w:tcPr>
          <w:p w14:paraId="67F6EFA5" w14:textId="77777777" w:rsidR="003F3A7B" w:rsidRPr="002035EC" w:rsidRDefault="0012590F" w:rsidP="0012590F">
            <w:pPr>
              <w:ind w:right="-45"/>
              <w:jc w:val="left"/>
              <w:rPr>
                <w:sz w:val="20"/>
                <w:szCs w:val="20"/>
                <w:lang w:val="en-GB"/>
              </w:rPr>
            </w:pPr>
            <w:r>
              <w:rPr>
                <w:rFonts w:hint="eastAsia"/>
                <w:sz w:val="20"/>
                <w:szCs w:val="20"/>
                <w:lang w:val="en-GB" w:eastAsia="zh-CN"/>
              </w:rPr>
              <w:t>一</w:t>
            </w:r>
            <w:r w:rsidR="003F3A7B" w:rsidRPr="002035EC">
              <w:rPr>
                <w:sz w:val="20"/>
                <w:szCs w:val="20"/>
                <w:lang w:val="en-GB"/>
              </w:rPr>
              <w:t>.1</w:t>
            </w:r>
          </w:p>
        </w:tc>
        <w:tc>
          <w:tcPr>
            <w:tcW w:w="5490" w:type="dxa"/>
          </w:tcPr>
          <w:p w14:paraId="075477B8" w14:textId="77777777" w:rsidR="003F3A7B" w:rsidRPr="002035EC" w:rsidRDefault="00577CE6" w:rsidP="00CD67EA">
            <w:pPr>
              <w:ind w:right="-45"/>
              <w:rPr>
                <w:i/>
                <w:iCs/>
                <w:sz w:val="20"/>
                <w:szCs w:val="20"/>
                <w:lang w:val="en-GB" w:eastAsia="zh-CN"/>
              </w:rPr>
            </w:pPr>
            <w:r>
              <w:rPr>
                <w:rFonts w:hint="eastAsia"/>
                <w:i/>
                <w:iCs/>
                <w:sz w:val="20"/>
                <w:szCs w:val="20"/>
                <w:lang w:val="en-GB" w:eastAsia="zh-CN"/>
              </w:rPr>
              <w:t>基加利修正案之下</w:t>
            </w:r>
            <w:r w:rsidR="006B7C19">
              <w:rPr>
                <w:rFonts w:hint="eastAsia"/>
                <w:i/>
                <w:iCs/>
                <w:sz w:val="20"/>
                <w:szCs w:val="20"/>
                <w:lang w:val="en-GB" w:eastAsia="zh-CN"/>
              </w:rPr>
              <w:t>氢氟碳化合物</w:t>
            </w:r>
            <w:r>
              <w:rPr>
                <w:rFonts w:hint="eastAsia"/>
                <w:i/>
                <w:iCs/>
                <w:sz w:val="20"/>
                <w:szCs w:val="20"/>
                <w:lang w:val="en-GB" w:eastAsia="zh-CN"/>
              </w:rPr>
              <w:t>监管框架的强化：</w:t>
            </w:r>
            <w:r w:rsidR="00A71CE0" w:rsidRPr="00A71CE0">
              <w:rPr>
                <w:rFonts w:hint="eastAsia"/>
                <w:sz w:val="20"/>
                <w:szCs w:val="20"/>
                <w:lang w:val="en-GB" w:eastAsia="zh-CN"/>
              </w:rPr>
              <w:t>调整</w:t>
            </w:r>
            <w:r w:rsidR="006B7C19">
              <w:rPr>
                <w:rFonts w:hint="eastAsia"/>
                <w:sz w:val="20"/>
                <w:szCs w:val="20"/>
                <w:lang w:val="en-GB" w:eastAsia="zh-CN"/>
              </w:rPr>
              <w:t>氢氟碳化合物</w:t>
            </w:r>
            <w:r w:rsidR="00A71CE0" w:rsidRPr="00A71CE0">
              <w:rPr>
                <w:rFonts w:hint="eastAsia"/>
                <w:sz w:val="20"/>
                <w:szCs w:val="20"/>
                <w:lang w:val="en-GB" w:eastAsia="zh-CN"/>
              </w:rPr>
              <w:t>配额制度的</w:t>
            </w:r>
            <w:r w:rsidR="00A71CE0" w:rsidRPr="000A7AC5">
              <w:rPr>
                <w:rFonts w:hint="eastAsia"/>
                <w:sz w:val="20"/>
                <w:szCs w:val="20"/>
                <w:lang w:val="en-GB" w:eastAsia="zh-CN"/>
              </w:rPr>
              <w:t>规定</w:t>
            </w:r>
            <w:r w:rsidR="00A71CE0" w:rsidRPr="00A71CE0">
              <w:rPr>
                <w:rFonts w:hint="eastAsia"/>
                <w:sz w:val="20"/>
                <w:szCs w:val="20"/>
                <w:lang w:val="en-GB" w:eastAsia="zh-CN"/>
              </w:rPr>
              <w:t>，以履行</w:t>
            </w:r>
            <w:r w:rsidR="00A71CE0" w:rsidRPr="00A71CE0">
              <w:rPr>
                <w:rFonts w:hint="eastAsia"/>
                <w:sz w:val="20"/>
                <w:szCs w:val="20"/>
                <w:lang w:val="en-GB" w:eastAsia="zh-CN"/>
              </w:rPr>
              <w:t>2029</w:t>
            </w:r>
            <w:r w:rsidR="00A71CE0" w:rsidRPr="00A71CE0">
              <w:rPr>
                <w:rFonts w:hint="eastAsia"/>
                <w:sz w:val="20"/>
                <w:szCs w:val="20"/>
                <w:lang w:val="en-GB" w:eastAsia="zh-CN"/>
              </w:rPr>
              <w:t>年后的承诺，举行机构间协调会议，对额外的</w:t>
            </w:r>
            <w:r w:rsidR="006B7C19">
              <w:rPr>
                <w:rFonts w:hint="eastAsia"/>
                <w:sz w:val="20"/>
                <w:szCs w:val="20"/>
                <w:lang w:val="en-GB" w:eastAsia="zh-CN"/>
              </w:rPr>
              <w:t>氢氟碳化合物</w:t>
            </w:r>
            <w:r w:rsidR="00A71CE0" w:rsidRPr="00A71CE0">
              <w:rPr>
                <w:rFonts w:hint="eastAsia"/>
                <w:sz w:val="20"/>
                <w:szCs w:val="20"/>
                <w:lang w:val="en-GB" w:eastAsia="zh-CN"/>
              </w:rPr>
              <w:t>控制措施</w:t>
            </w:r>
            <w:r w:rsidR="00F84F38" w:rsidRPr="002035EC">
              <w:rPr>
                <w:rStyle w:val="FootnoteReference"/>
                <w:sz w:val="20"/>
                <w:szCs w:val="20"/>
                <w:lang w:val="en-GB"/>
              </w:rPr>
              <w:footnoteReference w:id="13"/>
            </w:r>
            <w:r w:rsidR="00A71CE0" w:rsidRPr="00A71CE0">
              <w:rPr>
                <w:rFonts w:hint="eastAsia"/>
                <w:sz w:val="20"/>
                <w:szCs w:val="20"/>
                <w:lang w:val="en-GB" w:eastAsia="zh-CN"/>
              </w:rPr>
              <w:t>进行监管影响评估，并就将采取的额外法律措施向公共机构和</w:t>
            </w:r>
            <w:r w:rsidR="001251E7">
              <w:rPr>
                <w:rFonts w:hint="eastAsia"/>
                <w:sz w:val="20"/>
                <w:szCs w:val="20"/>
                <w:lang w:val="en-GB" w:eastAsia="zh-CN"/>
              </w:rPr>
              <w:t>制冷空调</w:t>
            </w:r>
            <w:r w:rsidR="00A71CE0" w:rsidRPr="00A71CE0">
              <w:rPr>
                <w:rFonts w:hint="eastAsia"/>
                <w:sz w:val="20"/>
                <w:szCs w:val="20"/>
                <w:lang w:val="en-GB" w:eastAsia="zh-CN"/>
              </w:rPr>
              <w:t>协会举办两次培训</w:t>
            </w:r>
            <w:r w:rsidR="00F84F38">
              <w:rPr>
                <w:rFonts w:hint="eastAsia"/>
                <w:sz w:val="20"/>
                <w:szCs w:val="20"/>
                <w:lang w:val="en-GB" w:eastAsia="zh-CN"/>
              </w:rPr>
              <w:t>讲座</w:t>
            </w:r>
            <w:r w:rsidR="00A71CE0" w:rsidRPr="00A71CE0">
              <w:rPr>
                <w:rFonts w:hint="eastAsia"/>
                <w:sz w:val="20"/>
                <w:szCs w:val="20"/>
                <w:lang w:val="en-GB" w:eastAsia="zh-CN"/>
              </w:rPr>
              <w:t>；以及建立大中型</w:t>
            </w:r>
            <w:r w:rsidR="006B7C19">
              <w:rPr>
                <w:rFonts w:hint="eastAsia"/>
                <w:sz w:val="20"/>
                <w:szCs w:val="20"/>
                <w:lang w:val="en-GB" w:eastAsia="zh-CN"/>
              </w:rPr>
              <w:t>氢氟碳化合物</w:t>
            </w:r>
            <w:r w:rsidR="00A71CE0" w:rsidRPr="00A71CE0">
              <w:rPr>
                <w:rFonts w:hint="eastAsia"/>
                <w:sz w:val="20"/>
                <w:szCs w:val="20"/>
                <w:lang w:val="en-GB" w:eastAsia="zh-CN"/>
              </w:rPr>
              <w:t>终</w:t>
            </w:r>
            <w:r w:rsidR="0093217C">
              <w:rPr>
                <w:rFonts w:hint="eastAsia"/>
                <w:sz w:val="20"/>
                <w:szCs w:val="20"/>
                <w:lang w:val="en-GB" w:eastAsia="zh-CN"/>
              </w:rPr>
              <w:t>端</w:t>
            </w:r>
            <w:r w:rsidR="00A71CE0" w:rsidRPr="00A71CE0">
              <w:rPr>
                <w:rFonts w:hint="eastAsia"/>
                <w:sz w:val="20"/>
                <w:szCs w:val="20"/>
                <w:lang w:val="en-GB" w:eastAsia="zh-CN"/>
              </w:rPr>
              <w:t>用户国家登记</w:t>
            </w:r>
            <w:r w:rsidR="00431391">
              <w:rPr>
                <w:rFonts w:hint="eastAsia"/>
                <w:sz w:val="20"/>
                <w:szCs w:val="20"/>
                <w:lang w:val="en-GB" w:eastAsia="zh-CN"/>
              </w:rPr>
              <w:t>系统</w:t>
            </w:r>
            <w:r w:rsidR="003F3A7B" w:rsidRPr="002035EC">
              <w:rPr>
                <w:sz w:val="20"/>
                <w:szCs w:val="20"/>
                <w:lang w:val="en-GB" w:eastAsia="zh-CN"/>
              </w:rPr>
              <w:t xml:space="preserve"> </w:t>
            </w:r>
          </w:p>
        </w:tc>
        <w:tc>
          <w:tcPr>
            <w:tcW w:w="900" w:type="dxa"/>
          </w:tcPr>
          <w:p w14:paraId="4E817B1A" w14:textId="77777777" w:rsidR="003F3A7B" w:rsidRPr="002035EC" w:rsidRDefault="00AB5DA4" w:rsidP="003F3A7B">
            <w:pPr>
              <w:ind w:right="36"/>
              <w:jc w:val="center"/>
              <w:rPr>
                <w:sz w:val="20"/>
                <w:szCs w:val="20"/>
                <w:lang w:val="en-GB" w:eastAsia="zh-CN"/>
              </w:rPr>
            </w:pPr>
            <w:r>
              <w:rPr>
                <w:rFonts w:hint="eastAsia"/>
                <w:sz w:val="20"/>
                <w:szCs w:val="20"/>
                <w:lang w:val="en-GB" w:eastAsia="zh-CN"/>
              </w:rPr>
              <w:t>开发计划署</w:t>
            </w:r>
          </w:p>
        </w:tc>
        <w:tc>
          <w:tcPr>
            <w:tcW w:w="1260" w:type="dxa"/>
          </w:tcPr>
          <w:p w14:paraId="585C6332" w14:textId="77777777" w:rsidR="003F3A7B" w:rsidRPr="002035EC" w:rsidRDefault="007452E4" w:rsidP="003F3A7B">
            <w:pPr>
              <w:ind w:right="36"/>
              <w:jc w:val="right"/>
              <w:rPr>
                <w:sz w:val="20"/>
                <w:szCs w:val="20"/>
                <w:lang w:val="en-GB"/>
              </w:rPr>
            </w:pPr>
            <w:r w:rsidRPr="002035EC">
              <w:rPr>
                <w:sz w:val="20"/>
                <w:szCs w:val="20"/>
                <w:lang w:val="en-GB"/>
              </w:rPr>
              <w:t>49,000</w:t>
            </w:r>
          </w:p>
        </w:tc>
        <w:tc>
          <w:tcPr>
            <w:tcW w:w="1212" w:type="dxa"/>
          </w:tcPr>
          <w:p w14:paraId="6B564B54" w14:textId="77777777" w:rsidR="003F3A7B" w:rsidRPr="002035EC" w:rsidRDefault="003F3A7B" w:rsidP="003F3A7B">
            <w:pPr>
              <w:ind w:right="36"/>
              <w:jc w:val="right"/>
              <w:rPr>
                <w:sz w:val="20"/>
                <w:szCs w:val="20"/>
                <w:lang w:val="en-GB"/>
              </w:rPr>
            </w:pPr>
            <w:r w:rsidRPr="002035EC">
              <w:rPr>
                <w:color w:val="000000"/>
                <w:sz w:val="20"/>
                <w:szCs w:val="20"/>
                <w:lang w:val="en-GB"/>
              </w:rPr>
              <w:t>49,000</w:t>
            </w:r>
          </w:p>
        </w:tc>
      </w:tr>
      <w:tr w:rsidR="005B2B49" w:rsidRPr="002035EC" w14:paraId="22F409CB" w14:textId="77777777" w:rsidTr="00BB53C6">
        <w:trPr>
          <w:trHeight w:val="57"/>
        </w:trPr>
        <w:tc>
          <w:tcPr>
            <w:tcW w:w="630" w:type="dxa"/>
            <w:vMerge w:val="restart"/>
          </w:tcPr>
          <w:p w14:paraId="30310D18" w14:textId="77777777" w:rsidR="005B2B49" w:rsidRPr="002035EC" w:rsidRDefault="0012590F" w:rsidP="000141E9">
            <w:pPr>
              <w:ind w:right="-45"/>
              <w:jc w:val="left"/>
              <w:rPr>
                <w:sz w:val="20"/>
                <w:szCs w:val="20"/>
                <w:lang w:val="en-GB"/>
              </w:rPr>
            </w:pPr>
            <w:r>
              <w:rPr>
                <w:rFonts w:hint="eastAsia"/>
                <w:sz w:val="20"/>
                <w:szCs w:val="20"/>
                <w:lang w:val="en-GB" w:eastAsia="zh-CN"/>
              </w:rPr>
              <w:t>一</w:t>
            </w:r>
            <w:r w:rsidR="005B2B49" w:rsidRPr="002035EC">
              <w:rPr>
                <w:sz w:val="20"/>
                <w:szCs w:val="20"/>
                <w:lang w:val="en-GB"/>
              </w:rPr>
              <w:t>.2</w:t>
            </w:r>
          </w:p>
        </w:tc>
        <w:tc>
          <w:tcPr>
            <w:tcW w:w="5490" w:type="dxa"/>
          </w:tcPr>
          <w:p w14:paraId="64D0148E" w14:textId="77777777" w:rsidR="005B2B49" w:rsidRPr="002035EC" w:rsidRDefault="009D073E" w:rsidP="00D56E66">
            <w:pPr>
              <w:ind w:right="-45"/>
              <w:rPr>
                <w:i/>
                <w:iCs/>
                <w:sz w:val="20"/>
                <w:szCs w:val="20"/>
                <w:lang w:val="en-GB" w:eastAsia="zh-CN"/>
              </w:rPr>
            </w:pPr>
            <w:r w:rsidRPr="009D073E">
              <w:rPr>
                <w:rFonts w:hint="eastAsia"/>
                <w:i/>
                <w:iCs/>
                <w:sz w:val="20"/>
                <w:szCs w:val="20"/>
                <w:lang w:val="en-GB" w:eastAsia="zh-CN"/>
              </w:rPr>
              <w:t>加强海关和执法人员控制</w:t>
            </w:r>
            <w:r w:rsidR="006B7C19">
              <w:rPr>
                <w:rFonts w:hint="eastAsia"/>
                <w:i/>
                <w:iCs/>
                <w:sz w:val="20"/>
                <w:szCs w:val="20"/>
                <w:lang w:val="en-GB" w:eastAsia="zh-CN"/>
              </w:rPr>
              <w:t>氢氟碳化合物</w:t>
            </w:r>
            <w:r w:rsidRPr="009D073E">
              <w:rPr>
                <w:rFonts w:hint="eastAsia"/>
                <w:i/>
                <w:iCs/>
                <w:sz w:val="20"/>
                <w:szCs w:val="20"/>
                <w:lang w:val="en-GB" w:eastAsia="zh-CN"/>
              </w:rPr>
              <w:t>贸易的能力</w:t>
            </w:r>
            <w:r w:rsidR="00BB7351">
              <w:rPr>
                <w:rFonts w:hint="eastAsia"/>
                <w:i/>
                <w:iCs/>
                <w:sz w:val="20"/>
                <w:szCs w:val="20"/>
                <w:lang w:val="en-GB" w:eastAsia="zh-CN"/>
              </w:rPr>
              <w:t>：</w:t>
            </w:r>
            <w:r w:rsidR="00C94D92" w:rsidRPr="002035EC">
              <w:rPr>
                <w:sz w:val="20"/>
                <w:szCs w:val="20"/>
                <w:lang w:val="en-GB" w:eastAsia="zh-CN"/>
              </w:rPr>
              <w:t xml:space="preserve"> </w:t>
            </w:r>
            <w:r w:rsidR="00BB7351" w:rsidRPr="00BB7351">
              <w:rPr>
                <w:rFonts w:hint="eastAsia"/>
                <w:sz w:val="20"/>
                <w:szCs w:val="20"/>
                <w:lang w:val="en-GB" w:eastAsia="zh-CN"/>
              </w:rPr>
              <w:t>加强国家臭氧机构监测</w:t>
            </w:r>
            <w:r w:rsidR="006B7C19">
              <w:rPr>
                <w:rFonts w:hint="eastAsia"/>
                <w:sz w:val="20"/>
                <w:szCs w:val="20"/>
                <w:lang w:val="en-GB" w:eastAsia="zh-CN"/>
              </w:rPr>
              <w:t>氢氟碳化合物</w:t>
            </w:r>
            <w:r w:rsidR="00BB7351" w:rsidRPr="00BB7351">
              <w:rPr>
                <w:rFonts w:hint="eastAsia"/>
                <w:sz w:val="20"/>
                <w:szCs w:val="20"/>
                <w:lang w:val="en-GB" w:eastAsia="zh-CN"/>
              </w:rPr>
              <w:t>进口的控制机制，包括开发一个</w:t>
            </w:r>
            <w:r w:rsidR="00BB7351" w:rsidRPr="00C95D8C">
              <w:rPr>
                <w:rFonts w:hint="eastAsia"/>
                <w:sz w:val="20"/>
                <w:szCs w:val="20"/>
                <w:lang w:val="en-GB" w:eastAsia="zh-CN"/>
              </w:rPr>
              <w:t>登记</w:t>
            </w:r>
            <w:r w:rsidR="006B7C19">
              <w:rPr>
                <w:rFonts w:hint="eastAsia"/>
                <w:sz w:val="20"/>
                <w:szCs w:val="20"/>
                <w:lang w:val="en-GB" w:eastAsia="zh-CN"/>
              </w:rPr>
              <w:t>氢氟碳化合物</w:t>
            </w:r>
            <w:r w:rsidR="00BB7351" w:rsidRPr="00C95D8C">
              <w:rPr>
                <w:rFonts w:hint="eastAsia"/>
                <w:sz w:val="20"/>
                <w:szCs w:val="20"/>
                <w:lang w:val="en-GB" w:eastAsia="zh-CN"/>
              </w:rPr>
              <w:t>配额和进口许可证</w:t>
            </w:r>
            <w:r w:rsidR="00F82427" w:rsidRPr="00C95D8C">
              <w:rPr>
                <w:rFonts w:hint="eastAsia"/>
                <w:sz w:val="20"/>
                <w:szCs w:val="20"/>
                <w:lang w:val="en-GB" w:eastAsia="zh-CN"/>
              </w:rPr>
              <w:t>（以二氧化碳当量吨计）</w:t>
            </w:r>
            <w:r w:rsidR="00BB7351" w:rsidRPr="00C95D8C">
              <w:rPr>
                <w:rFonts w:hint="eastAsia"/>
                <w:sz w:val="20"/>
                <w:szCs w:val="20"/>
                <w:lang w:val="en-GB" w:eastAsia="zh-CN"/>
              </w:rPr>
              <w:t>的</w:t>
            </w:r>
            <w:r w:rsidR="00BB7351" w:rsidRPr="00BB7351">
              <w:rPr>
                <w:rFonts w:hint="eastAsia"/>
                <w:sz w:val="20"/>
                <w:szCs w:val="20"/>
                <w:lang w:val="en-GB" w:eastAsia="zh-CN"/>
              </w:rPr>
              <w:t>电子系统；聘请一名国际专家为海关官员举办培训师讲习班，</w:t>
            </w:r>
            <w:r w:rsidR="0002061A">
              <w:rPr>
                <w:rFonts w:hint="eastAsia"/>
                <w:sz w:val="20"/>
                <w:szCs w:val="20"/>
                <w:lang w:val="en-GB" w:eastAsia="zh-CN"/>
              </w:rPr>
              <w:t>并为</w:t>
            </w:r>
            <w:r w:rsidR="00BB7351" w:rsidRPr="00BB7351">
              <w:rPr>
                <w:rFonts w:hint="eastAsia"/>
                <w:sz w:val="20"/>
                <w:szCs w:val="20"/>
                <w:lang w:val="en-GB" w:eastAsia="zh-CN"/>
              </w:rPr>
              <w:t>开发一个范</w:t>
            </w:r>
            <w:r w:rsidR="00B75260">
              <w:rPr>
                <w:rFonts w:hint="eastAsia"/>
                <w:sz w:val="20"/>
                <w:szCs w:val="20"/>
                <w:lang w:val="en-GB" w:eastAsia="zh-CN"/>
              </w:rPr>
              <w:t>例</w:t>
            </w:r>
            <w:r w:rsidR="00BB7351" w:rsidRPr="00BB7351">
              <w:rPr>
                <w:rFonts w:hint="eastAsia"/>
                <w:sz w:val="20"/>
                <w:szCs w:val="20"/>
                <w:lang w:val="en-GB" w:eastAsia="zh-CN"/>
              </w:rPr>
              <w:t>课程</w:t>
            </w:r>
            <w:r w:rsidR="0002061A">
              <w:rPr>
                <w:rFonts w:hint="eastAsia"/>
                <w:sz w:val="20"/>
                <w:szCs w:val="20"/>
                <w:lang w:val="en-GB" w:eastAsia="zh-CN"/>
              </w:rPr>
              <w:t>提供技术支持</w:t>
            </w:r>
            <w:r w:rsidR="00BB7351" w:rsidRPr="00BB7351">
              <w:rPr>
                <w:rFonts w:hint="eastAsia"/>
                <w:sz w:val="20"/>
                <w:szCs w:val="20"/>
                <w:lang w:val="en-GB" w:eastAsia="zh-CN"/>
              </w:rPr>
              <w:t>，</w:t>
            </w:r>
            <w:r w:rsidR="009613FA">
              <w:rPr>
                <w:rFonts w:hint="eastAsia"/>
                <w:sz w:val="20"/>
                <w:szCs w:val="20"/>
                <w:lang w:val="en-GB" w:eastAsia="zh-CN"/>
              </w:rPr>
              <w:t>该课程</w:t>
            </w:r>
            <w:r w:rsidR="00BB7351" w:rsidRPr="00BB7351">
              <w:rPr>
                <w:rFonts w:hint="eastAsia"/>
                <w:sz w:val="20"/>
                <w:szCs w:val="20"/>
                <w:lang w:val="en-GB" w:eastAsia="zh-CN"/>
              </w:rPr>
              <w:t>作为海关检查站工作人员定期培训的一部分；用新的控制措施更新培训手册；为</w:t>
            </w:r>
            <w:r w:rsidR="00BB7351" w:rsidRPr="00BB7351">
              <w:rPr>
                <w:rFonts w:hint="eastAsia"/>
                <w:sz w:val="20"/>
                <w:szCs w:val="20"/>
                <w:lang w:val="en-GB" w:eastAsia="zh-CN"/>
              </w:rPr>
              <w:t>40</w:t>
            </w:r>
            <w:r w:rsidR="00BB7351" w:rsidRPr="00BB7351">
              <w:rPr>
                <w:rFonts w:hint="eastAsia"/>
                <w:sz w:val="20"/>
                <w:szCs w:val="20"/>
                <w:lang w:val="en-GB" w:eastAsia="zh-CN"/>
              </w:rPr>
              <w:t>名海关</w:t>
            </w:r>
            <w:r w:rsidR="0021096D">
              <w:rPr>
                <w:rFonts w:hint="eastAsia"/>
                <w:sz w:val="20"/>
                <w:szCs w:val="20"/>
                <w:lang w:val="en-GB" w:eastAsia="zh-CN"/>
              </w:rPr>
              <w:t>人员</w:t>
            </w:r>
            <w:r w:rsidR="00BB7351" w:rsidRPr="00BB7351">
              <w:rPr>
                <w:rFonts w:hint="eastAsia"/>
                <w:sz w:val="20"/>
                <w:szCs w:val="20"/>
                <w:lang w:val="en-GB" w:eastAsia="zh-CN"/>
              </w:rPr>
              <w:t>和</w:t>
            </w:r>
            <w:r w:rsidR="0021096D">
              <w:rPr>
                <w:rFonts w:hint="eastAsia"/>
                <w:sz w:val="20"/>
                <w:szCs w:val="20"/>
                <w:lang w:val="en-GB" w:eastAsia="zh-CN"/>
              </w:rPr>
              <w:t>40</w:t>
            </w:r>
            <w:r w:rsidR="0021096D">
              <w:rPr>
                <w:rFonts w:hint="eastAsia"/>
                <w:sz w:val="20"/>
                <w:szCs w:val="20"/>
                <w:lang w:val="en-GB" w:eastAsia="zh-CN"/>
              </w:rPr>
              <w:t>名</w:t>
            </w:r>
            <w:r w:rsidR="00BB7351" w:rsidRPr="00BB7351">
              <w:rPr>
                <w:rFonts w:hint="eastAsia"/>
                <w:sz w:val="20"/>
                <w:szCs w:val="20"/>
                <w:lang w:val="en-GB" w:eastAsia="zh-CN"/>
              </w:rPr>
              <w:t>执法人员举办</w:t>
            </w:r>
            <w:r w:rsidR="00BB7351" w:rsidRPr="00BB7351">
              <w:rPr>
                <w:rFonts w:hint="eastAsia"/>
                <w:sz w:val="20"/>
                <w:szCs w:val="20"/>
                <w:lang w:val="en-GB" w:eastAsia="zh-CN"/>
              </w:rPr>
              <w:t>4</w:t>
            </w:r>
            <w:r w:rsidR="00BB7351" w:rsidRPr="00BB7351">
              <w:rPr>
                <w:rFonts w:hint="eastAsia"/>
                <w:sz w:val="20"/>
                <w:szCs w:val="20"/>
                <w:lang w:val="en-GB" w:eastAsia="zh-CN"/>
              </w:rPr>
              <w:t>期为期三天的关于新法规、制冷剂识别和防止非法贸易的培训班；为</w:t>
            </w:r>
            <w:r w:rsidR="00BB7351" w:rsidRPr="00BB7351">
              <w:rPr>
                <w:rFonts w:hint="eastAsia"/>
                <w:sz w:val="20"/>
                <w:szCs w:val="20"/>
                <w:lang w:val="en-GB" w:eastAsia="zh-CN"/>
              </w:rPr>
              <w:t>50</w:t>
            </w:r>
            <w:r w:rsidR="00BB7351" w:rsidRPr="00BB7351">
              <w:rPr>
                <w:rFonts w:hint="eastAsia"/>
                <w:sz w:val="20"/>
                <w:szCs w:val="20"/>
                <w:lang w:val="en-GB" w:eastAsia="zh-CN"/>
              </w:rPr>
              <w:t>名经纪人和</w:t>
            </w:r>
            <w:r w:rsidR="00D276BE">
              <w:rPr>
                <w:rFonts w:hint="eastAsia"/>
                <w:sz w:val="20"/>
                <w:szCs w:val="20"/>
                <w:lang w:val="en-GB" w:eastAsia="zh-CN"/>
              </w:rPr>
              <w:t>50</w:t>
            </w:r>
            <w:r w:rsidR="00D276BE">
              <w:rPr>
                <w:rFonts w:hint="eastAsia"/>
                <w:sz w:val="20"/>
                <w:szCs w:val="20"/>
                <w:lang w:val="en-GB" w:eastAsia="zh-CN"/>
              </w:rPr>
              <w:t>家</w:t>
            </w:r>
            <w:r w:rsidR="00BB7351" w:rsidRPr="00BB7351">
              <w:rPr>
                <w:rFonts w:hint="eastAsia"/>
                <w:sz w:val="20"/>
                <w:szCs w:val="20"/>
                <w:lang w:val="en-GB" w:eastAsia="zh-CN"/>
              </w:rPr>
              <w:t>进口商举办</w:t>
            </w:r>
            <w:r w:rsidR="00BB7351" w:rsidRPr="00BB7351">
              <w:rPr>
                <w:rFonts w:hint="eastAsia"/>
                <w:sz w:val="20"/>
                <w:szCs w:val="20"/>
                <w:lang w:val="en-GB" w:eastAsia="zh-CN"/>
              </w:rPr>
              <w:t>4</w:t>
            </w:r>
            <w:r w:rsidR="00BB7351" w:rsidRPr="00BB7351">
              <w:rPr>
                <w:rFonts w:hint="eastAsia"/>
                <w:sz w:val="20"/>
                <w:szCs w:val="20"/>
                <w:lang w:val="en-GB" w:eastAsia="zh-CN"/>
              </w:rPr>
              <w:t>期为期一天的</w:t>
            </w:r>
            <w:r w:rsidR="00BB7351" w:rsidRPr="00031407">
              <w:rPr>
                <w:rFonts w:hint="eastAsia"/>
                <w:sz w:val="20"/>
                <w:szCs w:val="20"/>
                <w:lang w:val="en-GB" w:eastAsia="zh-CN"/>
              </w:rPr>
              <w:t>HS</w:t>
            </w:r>
            <w:r w:rsidR="00A657EE" w:rsidRPr="00031407">
              <w:rPr>
                <w:rFonts w:hint="eastAsia"/>
                <w:sz w:val="20"/>
                <w:szCs w:val="20"/>
                <w:lang w:val="en-GB" w:eastAsia="zh-CN"/>
              </w:rPr>
              <w:t>代</w:t>
            </w:r>
            <w:r w:rsidR="00C104A8" w:rsidRPr="00031407">
              <w:rPr>
                <w:rFonts w:hint="eastAsia"/>
                <w:sz w:val="20"/>
                <w:szCs w:val="20"/>
                <w:lang w:val="en-GB" w:eastAsia="zh-CN"/>
              </w:rPr>
              <w:t>码</w:t>
            </w:r>
            <w:r w:rsidR="00BB7351" w:rsidRPr="00BB7351">
              <w:rPr>
                <w:rFonts w:hint="eastAsia"/>
                <w:sz w:val="20"/>
                <w:szCs w:val="20"/>
                <w:lang w:val="en-GB" w:eastAsia="zh-CN"/>
              </w:rPr>
              <w:t>和修订条例培训班；加强</w:t>
            </w:r>
            <w:r w:rsidR="006B7C19">
              <w:rPr>
                <w:rFonts w:hint="eastAsia"/>
                <w:sz w:val="20"/>
                <w:szCs w:val="20"/>
                <w:lang w:val="en-GB" w:eastAsia="zh-CN"/>
              </w:rPr>
              <w:t>氢氟碳化合物</w:t>
            </w:r>
            <w:r w:rsidR="00BB7351" w:rsidRPr="00031407">
              <w:rPr>
                <w:rFonts w:hint="eastAsia"/>
                <w:sz w:val="20"/>
                <w:szCs w:val="20"/>
                <w:lang w:val="en-GB" w:eastAsia="zh-CN"/>
              </w:rPr>
              <w:t>海关登记制度</w:t>
            </w:r>
            <w:r w:rsidR="00BB7351" w:rsidRPr="00BB7351">
              <w:rPr>
                <w:rFonts w:hint="eastAsia"/>
                <w:sz w:val="20"/>
                <w:szCs w:val="20"/>
                <w:lang w:val="en-GB" w:eastAsia="zh-CN"/>
              </w:rPr>
              <w:t>，</w:t>
            </w:r>
            <w:r w:rsidR="00D54291">
              <w:rPr>
                <w:rFonts w:hint="eastAsia"/>
                <w:sz w:val="20"/>
                <w:szCs w:val="20"/>
                <w:lang w:val="en-US" w:eastAsia="zh-CN"/>
              </w:rPr>
              <w:t>执行</w:t>
            </w:r>
            <w:r w:rsidR="00D56E66" w:rsidRPr="00E211B2">
              <w:rPr>
                <w:rFonts w:hint="eastAsia"/>
                <w:sz w:val="20"/>
                <w:szCs w:val="20"/>
                <w:lang w:val="en-US" w:eastAsia="zh-CN"/>
              </w:rPr>
              <w:t>《</w:t>
            </w:r>
            <w:r w:rsidR="00BB7351" w:rsidRPr="00E211B2">
              <w:rPr>
                <w:rFonts w:hint="eastAsia"/>
                <w:sz w:val="20"/>
                <w:szCs w:val="20"/>
                <w:lang w:val="en-GB" w:eastAsia="zh-CN"/>
              </w:rPr>
              <w:t>2022</w:t>
            </w:r>
            <w:r w:rsidR="00031407" w:rsidRPr="00E211B2">
              <w:rPr>
                <w:rFonts w:hint="eastAsia"/>
                <w:sz w:val="20"/>
                <w:szCs w:val="20"/>
                <w:lang w:val="en-GB" w:eastAsia="zh-CN"/>
              </w:rPr>
              <w:t>协调系统</w:t>
            </w:r>
            <w:r w:rsidR="00D56E66" w:rsidRPr="00031407">
              <w:rPr>
                <w:rFonts w:hint="eastAsia"/>
                <w:sz w:val="20"/>
                <w:szCs w:val="20"/>
                <w:lang w:val="en-GB" w:eastAsia="zh-CN"/>
              </w:rPr>
              <w:t>HS</w:t>
            </w:r>
            <w:r w:rsidR="00D56E66" w:rsidRPr="00031407">
              <w:rPr>
                <w:rFonts w:hint="eastAsia"/>
                <w:sz w:val="20"/>
                <w:szCs w:val="20"/>
                <w:lang w:val="en-GB" w:eastAsia="zh-CN"/>
              </w:rPr>
              <w:t>代码</w:t>
            </w:r>
            <w:r w:rsidR="00D56E66">
              <w:rPr>
                <w:rFonts w:hint="eastAsia"/>
                <w:sz w:val="20"/>
                <w:szCs w:val="20"/>
                <w:lang w:val="en-GB" w:eastAsia="zh-CN"/>
              </w:rPr>
              <w:t>》</w:t>
            </w:r>
            <w:r w:rsidR="00A577EC">
              <w:rPr>
                <w:rFonts w:hint="eastAsia"/>
                <w:sz w:val="20"/>
                <w:szCs w:val="20"/>
                <w:lang w:val="en-GB" w:eastAsia="zh-CN"/>
              </w:rPr>
              <w:t>并</w:t>
            </w:r>
            <w:r w:rsidR="00BB7351" w:rsidRPr="00BB7351">
              <w:rPr>
                <w:rFonts w:hint="eastAsia"/>
                <w:sz w:val="20"/>
                <w:szCs w:val="20"/>
                <w:lang w:val="en-GB" w:eastAsia="zh-CN"/>
              </w:rPr>
              <w:t>进一步修订</w:t>
            </w:r>
          </w:p>
        </w:tc>
        <w:tc>
          <w:tcPr>
            <w:tcW w:w="900" w:type="dxa"/>
          </w:tcPr>
          <w:p w14:paraId="1DB16654" w14:textId="77777777" w:rsidR="005B2B49" w:rsidRPr="002035EC" w:rsidRDefault="00E4445B" w:rsidP="00E4445B">
            <w:pPr>
              <w:ind w:right="33"/>
              <w:jc w:val="center"/>
              <w:rPr>
                <w:sz w:val="20"/>
                <w:szCs w:val="20"/>
                <w:lang w:val="en-GB"/>
              </w:rPr>
            </w:pPr>
            <w:r>
              <w:rPr>
                <w:rFonts w:hint="eastAsia"/>
                <w:sz w:val="20"/>
                <w:szCs w:val="20"/>
                <w:lang w:val="en-GB" w:eastAsia="zh-CN"/>
              </w:rPr>
              <w:t>环境署</w:t>
            </w:r>
          </w:p>
        </w:tc>
        <w:tc>
          <w:tcPr>
            <w:tcW w:w="1260" w:type="dxa"/>
          </w:tcPr>
          <w:p w14:paraId="39AF56B8" w14:textId="77777777" w:rsidR="005B2B49" w:rsidRPr="002035EC" w:rsidRDefault="005B2B49" w:rsidP="00E24D7F">
            <w:pPr>
              <w:ind w:right="33"/>
              <w:jc w:val="right"/>
              <w:rPr>
                <w:sz w:val="20"/>
                <w:szCs w:val="20"/>
                <w:lang w:val="en-GB"/>
              </w:rPr>
            </w:pPr>
            <w:r w:rsidRPr="002035EC">
              <w:rPr>
                <w:sz w:val="20"/>
                <w:szCs w:val="20"/>
                <w:lang w:val="en-GB"/>
              </w:rPr>
              <w:t>59,000</w:t>
            </w:r>
          </w:p>
          <w:p w14:paraId="169E9F26" w14:textId="77777777" w:rsidR="00373C98" w:rsidRPr="002035EC" w:rsidRDefault="00373C98" w:rsidP="00E24D7F">
            <w:pPr>
              <w:ind w:right="33"/>
              <w:jc w:val="right"/>
              <w:rPr>
                <w:sz w:val="20"/>
                <w:szCs w:val="20"/>
                <w:lang w:val="en-GB"/>
              </w:rPr>
            </w:pPr>
          </w:p>
          <w:p w14:paraId="5E4C2129" w14:textId="77777777" w:rsidR="00373C98" w:rsidRPr="002035EC" w:rsidRDefault="00373C98" w:rsidP="00373C98">
            <w:pPr>
              <w:ind w:right="33"/>
              <w:jc w:val="left"/>
              <w:rPr>
                <w:sz w:val="20"/>
                <w:szCs w:val="20"/>
                <w:lang w:val="en-GB"/>
              </w:rPr>
            </w:pPr>
          </w:p>
        </w:tc>
        <w:tc>
          <w:tcPr>
            <w:tcW w:w="1212" w:type="dxa"/>
          </w:tcPr>
          <w:p w14:paraId="29A1101E" w14:textId="77777777" w:rsidR="005B2B49" w:rsidRPr="002035EC" w:rsidRDefault="003274D5" w:rsidP="000141E9">
            <w:pPr>
              <w:ind w:right="33"/>
              <w:jc w:val="right"/>
              <w:rPr>
                <w:sz w:val="20"/>
                <w:szCs w:val="20"/>
                <w:lang w:val="en-GB"/>
              </w:rPr>
            </w:pPr>
            <w:r w:rsidRPr="002035EC">
              <w:rPr>
                <w:sz w:val="20"/>
                <w:szCs w:val="20"/>
                <w:lang w:val="en-GB"/>
              </w:rPr>
              <w:t>111,949</w:t>
            </w:r>
          </w:p>
        </w:tc>
      </w:tr>
      <w:tr w:rsidR="005B2B49" w:rsidRPr="002035EC" w14:paraId="2C7B92EA" w14:textId="77777777" w:rsidTr="00BB53C6">
        <w:trPr>
          <w:trHeight w:val="57"/>
        </w:trPr>
        <w:tc>
          <w:tcPr>
            <w:tcW w:w="630" w:type="dxa"/>
            <w:vMerge/>
          </w:tcPr>
          <w:p w14:paraId="072881BF" w14:textId="77777777" w:rsidR="005B2B49" w:rsidRPr="002035EC" w:rsidRDefault="005B2B49" w:rsidP="000141E9">
            <w:pPr>
              <w:ind w:right="-45"/>
              <w:jc w:val="left"/>
              <w:rPr>
                <w:sz w:val="20"/>
                <w:szCs w:val="20"/>
                <w:lang w:val="en-GB"/>
              </w:rPr>
            </w:pPr>
          </w:p>
        </w:tc>
        <w:tc>
          <w:tcPr>
            <w:tcW w:w="5490" w:type="dxa"/>
          </w:tcPr>
          <w:p w14:paraId="38063D6D" w14:textId="77777777" w:rsidR="005B2B49" w:rsidRPr="002035EC" w:rsidRDefault="00637275" w:rsidP="00697720">
            <w:pPr>
              <w:ind w:right="-45"/>
              <w:rPr>
                <w:i/>
                <w:iCs/>
                <w:sz w:val="20"/>
                <w:szCs w:val="20"/>
                <w:lang w:val="en-GB" w:eastAsia="zh-CN"/>
              </w:rPr>
            </w:pPr>
            <w:r w:rsidRPr="00637275">
              <w:rPr>
                <w:rFonts w:hint="eastAsia"/>
                <w:sz w:val="20"/>
                <w:szCs w:val="20"/>
                <w:lang w:val="en-GB" w:eastAsia="zh-CN"/>
              </w:rPr>
              <w:t>采购并向海关交付四个</w:t>
            </w:r>
            <w:r w:rsidR="00CF2F15">
              <w:rPr>
                <w:rFonts w:hint="eastAsia"/>
                <w:sz w:val="20"/>
                <w:szCs w:val="20"/>
                <w:lang w:val="en-GB" w:eastAsia="zh-CN"/>
              </w:rPr>
              <w:t>宽范围</w:t>
            </w:r>
            <w:r w:rsidRPr="00697720">
              <w:rPr>
                <w:rFonts w:hint="eastAsia"/>
                <w:sz w:val="20"/>
                <w:szCs w:val="20"/>
                <w:lang w:val="en-GB" w:eastAsia="zh-CN"/>
              </w:rPr>
              <w:t>便携式制冷剂识别器</w:t>
            </w:r>
            <w:r w:rsidRPr="00637275">
              <w:rPr>
                <w:rFonts w:hint="eastAsia"/>
                <w:sz w:val="20"/>
                <w:szCs w:val="20"/>
                <w:lang w:val="en-GB" w:eastAsia="zh-CN"/>
              </w:rPr>
              <w:t>和备件</w:t>
            </w:r>
            <w:r w:rsidR="005B2B49" w:rsidRPr="00505DFA">
              <w:rPr>
                <w:color w:val="FF0000"/>
                <w:sz w:val="20"/>
                <w:szCs w:val="20"/>
                <w:lang w:val="en-GB" w:eastAsia="zh-CN"/>
              </w:rPr>
              <w:t xml:space="preserve"> </w:t>
            </w:r>
          </w:p>
        </w:tc>
        <w:tc>
          <w:tcPr>
            <w:tcW w:w="900" w:type="dxa"/>
          </w:tcPr>
          <w:p w14:paraId="626F4B8C" w14:textId="77777777" w:rsidR="005B2B49" w:rsidRPr="002035EC" w:rsidRDefault="00E4445B" w:rsidP="00E4445B">
            <w:pPr>
              <w:ind w:right="33"/>
              <w:jc w:val="center"/>
              <w:rPr>
                <w:sz w:val="20"/>
                <w:szCs w:val="20"/>
                <w:lang w:val="en-GB"/>
              </w:rPr>
            </w:pPr>
            <w:r>
              <w:rPr>
                <w:rFonts w:hint="eastAsia"/>
                <w:sz w:val="20"/>
                <w:szCs w:val="20"/>
                <w:lang w:val="en-GB" w:eastAsia="zh-CN"/>
              </w:rPr>
              <w:t>开发计划署</w:t>
            </w:r>
          </w:p>
        </w:tc>
        <w:tc>
          <w:tcPr>
            <w:tcW w:w="1260" w:type="dxa"/>
          </w:tcPr>
          <w:p w14:paraId="62B2289A" w14:textId="77777777" w:rsidR="005B2B49" w:rsidRPr="002035EC" w:rsidRDefault="005B2B49" w:rsidP="000141E9">
            <w:pPr>
              <w:ind w:right="33"/>
              <w:jc w:val="right"/>
              <w:rPr>
                <w:sz w:val="20"/>
                <w:szCs w:val="20"/>
                <w:lang w:val="en-GB"/>
              </w:rPr>
            </w:pPr>
            <w:r w:rsidRPr="002035EC">
              <w:rPr>
                <w:sz w:val="20"/>
                <w:szCs w:val="20"/>
                <w:lang w:val="en-GB"/>
              </w:rPr>
              <w:t>16,000</w:t>
            </w:r>
          </w:p>
        </w:tc>
        <w:tc>
          <w:tcPr>
            <w:tcW w:w="1212" w:type="dxa"/>
          </w:tcPr>
          <w:p w14:paraId="67CC879D" w14:textId="77777777" w:rsidR="005B2B49" w:rsidRPr="002035EC" w:rsidRDefault="005B2B49" w:rsidP="000141E9">
            <w:pPr>
              <w:ind w:right="33"/>
              <w:jc w:val="right"/>
              <w:rPr>
                <w:sz w:val="20"/>
                <w:szCs w:val="20"/>
                <w:lang w:val="en-GB"/>
              </w:rPr>
            </w:pPr>
            <w:r w:rsidRPr="002035EC">
              <w:rPr>
                <w:sz w:val="20"/>
                <w:szCs w:val="20"/>
                <w:lang w:val="en-GB"/>
              </w:rPr>
              <w:t>16,000</w:t>
            </w:r>
          </w:p>
        </w:tc>
      </w:tr>
      <w:tr w:rsidR="00B944FB" w:rsidRPr="002035EC" w14:paraId="5421A198" w14:textId="77777777" w:rsidTr="00BB53C6">
        <w:trPr>
          <w:trHeight w:val="57"/>
        </w:trPr>
        <w:tc>
          <w:tcPr>
            <w:tcW w:w="630" w:type="dxa"/>
          </w:tcPr>
          <w:p w14:paraId="1BBFDEAC" w14:textId="77777777" w:rsidR="00B944FB" w:rsidRPr="002035EC" w:rsidRDefault="0012590F" w:rsidP="000141E9">
            <w:pPr>
              <w:ind w:right="-45"/>
              <w:jc w:val="left"/>
              <w:rPr>
                <w:sz w:val="20"/>
                <w:szCs w:val="20"/>
                <w:lang w:val="en-GB"/>
              </w:rPr>
            </w:pPr>
            <w:r>
              <w:rPr>
                <w:rFonts w:hint="eastAsia"/>
                <w:sz w:val="20"/>
                <w:szCs w:val="20"/>
                <w:lang w:val="en-GB" w:eastAsia="zh-CN"/>
              </w:rPr>
              <w:t>一</w:t>
            </w:r>
            <w:r w:rsidR="00B944FB" w:rsidRPr="002035EC">
              <w:rPr>
                <w:sz w:val="20"/>
                <w:szCs w:val="20"/>
                <w:lang w:val="en-GB"/>
              </w:rPr>
              <w:t>.</w:t>
            </w:r>
            <w:r w:rsidR="003A651A" w:rsidRPr="002035EC">
              <w:rPr>
                <w:sz w:val="20"/>
                <w:szCs w:val="20"/>
                <w:lang w:val="en-GB"/>
              </w:rPr>
              <w:t>3</w:t>
            </w:r>
          </w:p>
        </w:tc>
        <w:tc>
          <w:tcPr>
            <w:tcW w:w="5490" w:type="dxa"/>
          </w:tcPr>
          <w:p w14:paraId="2ACE20C9" w14:textId="77777777" w:rsidR="00B944FB" w:rsidRPr="002035EC" w:rsidRDefault="00A54688" w:rsidP="00061965">
            <w:pPr>
              <w:ind w:right="-45"/>
              <w:rPr>
                <w:i/>
                <w:iCs/>
                <w:sz w:val="20"/>
                <w:szCs w:val="20"/>
                <w:lang w:val="en-GB"/>
              </w:rPr>
            </w:pPr>
            <w:r>
              <w:rPr>
                <w:rFonts w:hint="eastAsia"/>
                <w:i/>
                <w:iCs/>
                <w:sz w:val="20"/>
                <w:szCs w:val="20"/>
                <w:lang w:val="en-GB" w:eastAsia="zh-CN"/>
              </w:rPr>
              <w:t>将</w:t>
            </w:r>
            <w:r w:rsidR="007231F2">
              <w:rPr>
                <w:rFonts w:hint="eastAsia"/>
                <w:i/>
                <w:iCs/>
                <w:sz w:val="20"/>
                <w:szCs w:val="20"/>
                <w:lang w:val="en-GB" w:eastAsia="zh-CN"/>
              </w:rPr>
              <w:t>性别观点</w:t>
            </w:r>
            <w:r>
              <w:rPr>
                <w:rFonts w:hint="eastAsia"/>
                <w:i/>
                <w:iCs/>
                <w:sz w:val="20"/>
                <w:szCs w:val="20"/>
                <w:lang w:val="en-GB" w:eastAsia="zh-CN"/>
              </w:rPr>
              <w:t>纳入</w:t>
            </w:r>
            <w:r w:rsidR="007231F2">
              <w:rPr>
                <w:rFonts w:hint="eastAsia"/>
                <w:i/>
                <w:iCs/>
                <w:sz w:val="20"/>
                <w:szCs w:val="20"/>
                <w:lang w:val="en-GB" w:eastAsia="zh-CN"/>
              </w:rPr>
              <w:t>主流项目</w:t>
            </w:r>
            <w:r w:rsidR="00B944FB" w:rsidRPr="002035EC">
              <w:rPr>
                <w:i/>
                <w:iCs/>
                <w:sz w:val="20"/>
                <w:szCs w:val="20"/>
                <w:lang w:val="en-GB"/>
              </w:rPr>
              <w:t>Gender mainstreaming programme</w:t>
            </w:r>
            <w:r w:rsidR="009E4600" w:rsidRPr="002035EC">
              <w:rPr>
                <w:i/>
                <w:iCs/>
                <w:sz w:val="20"/>
                <w:szCs w:val="20"/>
                <w:lang w:val="en-GB"/>
              </w:rPr>
              <w:t xml:space="preserve">: </w:t>
            </w:r>
            <w:proofErr w:type="spellStart"/>
            <w:r w:rsidR="00C46B9C" w:rsidRPr="00C46B9C">
              <w:rPr>
                <w:rFonts w:hint="eastAsia"/>
                <w:sz w:val="20"/>
                <w:szCs w:val="20"/>
                <w:lang w:val="en-GB"/>
              </w:rPr>
              <w:t>对需求和优先事项进行</w:t>
            </w:r>
            <w:proofErr w:type="spellEnd"/>
            <w:r w:rsidR="00FB11B2">
              <w:rPr>
                <w:rFonts w:hint="eastAsia"/>
                <w:sz w:val="20"/>
                <w:szCs w:val="20"/>
                <w:lang w:val="en-GB" w:eastAsia="zh-CN"/>
              </w:rPr>
              <w:t>判</w:t>
            </w:r>
            <w:proofErr w:type="spellStart"/>
            <w:r w:rsidR="00C46B9C" w:rsidRPr="00C46B9C">
              <w:rPr>
                <w:rFonts w:hint="eastAsia"/>
                <w:sz w:val="20"/>
                <w:szCs w:val="20"/>
                <w:lang w:val="en-GB"/>
              </w:rPr>
              <w:t>断；查明主要障碍，并制定</w:t>
            </w:r>
            <w:proofErr w:type="spellEnd"/>
            <w:r w:rsidR="00C46B9C" w:rsidRPr="00C46B9C">
              <w:rPr>
                <w:rFonts w:hint="eastAsia"/>
                <w:sz w:val="20"/>
                <w:szCs w:val="20"/>
                <w:lang w:val="en-GB"/>
              </w:rPr>
              <w:t>KIP</w:t>
            </w:r>
            <w:proofErr w:type="spellStart"/>
            <w:r w:rsidR="00C46B9C" w:rsidRPr="00C46B9C">
              <w:rPr>
                <w:rFonts w:hint="eastAsia"/>
                <w:sz w:val="20"/>
                <w:szCs w:val="20"/>
                <w:lang w:val="en-GB"/>
              </w:rPr>
              <w:t>活动中的两性平等行动计划；为各机构和主要利益攸关方</w:t>
            </w:r>
            <w:r w:rsidR="00C46B9C" w:rsidRPr="00061965">
              <w:rPr>
                <w:rFonts w:hint="eastAsia"/>
                <w:sz w:val="20"/>
                <w:szCs w:val="20"/>
                <w:lang w:val="en-GB"/>
              </w:rPr>
              <w:t>举办两次宣传和培训讲习班</w:t>
            </w:r>
            <w:proofErr w:type="spellEnd"/>
          </w:p>
        </w:tc>
        <w:tc>
          <w:tcPr>
            <w:tcW w:w="900" w:type="dxa"/>
          </w:tcPr>
          <w:p w14:paraId="40CC909E" w14:textId="77777777" w:rsidR="00B944FB" w:rsidRPr="002035EC" w:rsidRDefault="00E4445B" w:rsidP="00E4445B">
            <w:pPr>
              <w:ind w:right="33"/>
              <w:jc w:val="center"/>
              <w:rPr>
                <w:sz w:val="20"/>
                <w:szCs w:val="20"/>
                <w:lang w:val="en-GB"/>
              </w:rPr>
            </w:pPr>
            <w:r>
              <w:rPr>
                <w:rFonts w:hint="eastAsia"/>
                <w:sz w:val="20"/>
                <w:szCs w:val="20"/>
                <w:lang w:val="en-GB" w:eastAsia="zh-CN"/>
              </w:rPr>
              <w:t>开发计划署</w:t>
            </w:r>
          </w:p>
        </w:tc>
        <w:tc>
          <w:tcPr>
            <w:tcW w:w="1260" w:type="dxa"/>
          </w:tcPr>
          <w:p w14:paraId="02D4CFD3" w14:textId="77777777" w:rsidR="00B944FB" w:rsidRPr="002035EC" w:rsidRDefault="00B944FB" w:rsidP="000141E9">
            <w:pPr>
              <w:ind w:right="33"/>
              <w:jc w:val="right"/>
              <w:rPr>
                <w:sz w:val="20"/>
                <w:szCs w:val="20"/>
                <w:lang w:val="en-GB"/>
              </w:rPr>
            </w:pPr>
            <w:r w:rsidRPr="002035EC">
              <w:rPr>
                <w:sz w:val="20"/>
                <w:szCs w:val="20"/>
                <w:lang w:val="en-GB"/>
              </w:rPr>
              <w:t>23,250</w:t>
            </w:r>
          </w:p>
        </w:tc>
        <w:tc>
          <w:tcPr>
            <w:tcW w:w="1212" w:type="dxa"/>
          </w:tcPr>
          <w:p w14:paraId="39357DA3" w14:textId="77777777" w:rsidR="00B944FB" w:rsidRPr="002035EC" w:rsidRDefault="00B944FB" w:rsidP="000141E9">
            <w:pPr>
              <w:ind w:right="33"/>
              <w:jc w:val="right"/>
              <w:rPr>
                <w:sz w:val="20"/>
                <w:szCs w:val="20"/>
                <w:lang w:val="en-GB"/>
              </w:rPr>
            </w:pPr>
            <w:r w:rsidRPr="002035EC">
              <w:rPr>
                <w:sz w:val="20"/>
                <w:szCs w:val="20"/>
                <w:lang w:val="en-GB"/>
              </w:rPr>
              <w:t>23,250</w:t>
            </w:r>
          </w:p>
        </w:tc>
      </w:tr>
      <w:tr w:rsidR="003F3A7B" w:rsidRPr="002035EC" w14:paraId="2BAC7C2A" w14:textId="77777777" w:rsidTr="00BB53C6">
        <w:trPr>
          <w:trHeight w:val="57"/>
        </w:trPr>
        <w:tc>
          <w:tcPr>
            <w:tcW w:w="7020" w:type="dxa"/>
            <w:gridSpan w:val="3"/>
            <w:vAlign w:val="center"/>
          </w:tcPr>
          <w:p w14:paraId="29412AB9" w14:textId="77777777" w:rsidR="003F3A7B" w:rsidRPr="002035EC" w:rsidRDefault="001340F5" w:rsidP="00D10385">
            <w:pPr>
              <w:ind w:right="833"/>
              <w:jc w:val="right"/>
              <w:rPr>
                <w:i/>
                <w:iCs/>
                <w:sz w:val="20"/>
                <w:szCs w:val="20"/>
                <w:lang w:val="en-GB"/>
              </w:rPr>
            </w:pPr>
            <w:r w:rsidRPr="00D10385">
              <w:rPr>
                <w:rFonts w:hint="eastAsia"/>
                <w:i/>
                <w:iCs/>
                <w:sz w:val="20"/>
                <w:szCs w:val="20"/>
                <w:lang w:val="en-GB" w:eastAsia="zh-CN"/>
              </w:rPr>
              <w:t xml:space="preserve">                                                  </w:t>
            </w:r>
            <w:r w:rsidR="00A31004" w:rsidRPr="00D10385">
              <w:rPr>
                <w:rFonts w:hint="eastAsia"/>
                <w:i/>
                <w:iCs/>
                <w:sz w:val="20"/>
                <w:szCs w:val="20"/>
                <w:lang w:val="en-GB" w:eastAsia="zh-CN"/>
              </w:rPr>
              <w:t xml:space="preserve">  </w:t>
            </w:r>
            <w:r w:rsidR="00B933CD" w:rsidRPr="00D10385">
              <w:rPr>
                <w:rFonts w:hint="eastAsia"/>
                <w:i/>
                <w:iCs/>
                <w:sz w:val="20"/>
                <w:szCs w:val="20"/>
                <w:lang w:val="en-GB" w:eastAsia="zh-CN"/>
              </w:rPr>
              <w:t>第一部分小计</w:t>
            </w:r>
          </w:p>
        </w:tc>
        <w:tc>
          <w:tcPr>
            <w:tcW w:w="1260" w:type="dxa"/>
            <w:vAlign w:val="center"/>
          </w:tcPr>
          <w:p w14:paraId="4410C144" w14:textId="77777777" w:rsidR="003F3A7B" w:rsidRPr="002035EC" w:rsidRDefault="007E51B1" w:rsidP="003F3A7B">
            <w:pPr>
              <w:ind w:right="33"/>
              <w:jc w:val="right"/>
              <w:rPr>
                <w:i/>
                <w:iCs/>
                <w:sz w:val="20"/>
                <w:szCs w:val="20"/>
                <w:lang w:val="en-GB"/>
              </w:rPr>
            </w:pPr>
            <w:r w:rsidRPr="002035EC">
              <w:rPr>
                <w:i/>
                <w:iCs/>
                <w:sz w:val="20"/>
                <w:szCs w:val="20"/>
                <w:lang w:val="en-GB"/>
              </w:rPr>
              <w:t>1</w:t>
            </w:r>
            <w:r w:rsidR="008E113D" w:rsidRPr="002035EC">
              <w:rPr>
                <w:i/>
                <w:iCs/>
                <w:sz w:val="20"/>
                <w:szCs w:val="20"/>
                <w:lang w:val="en-GB"/>
              </w:rPr>
              <w:t>47</w:t>
            </w:r>
            <w:r w:rsidRPr="002035EC">
              <w:rPr>
                <w:i/>
                <w:iCs/>
                <w:sz w:val="20"/>
                <w:szCs w:val="20"/>
                <w:lang w:val="en-GB"/>
              </w:rPr>
              <w:t>,250</w:t>
            </w:r>
          </w:p>
        </w:tc>
        <w:tc>
          <w:tcPr>
            <w:tcW w:w="1212" w:type="dxa"/>
            <w:vAlign w:val="center"/>
          </w:tcPr>
          <w:p w14:paraId="51D3212C" w14:textId="77777777" w:rsidR="003F3A7B" w:rsidRPr="002035EC" w:rsidRDefault="003F3A7B" w:rsidP="003F3A7B">
            <w:pPr>
              <w:ind w:right="33"/>
              <w:jc w:val="right"/>
              <w:rPr>
                <w:i/>
                <w:iCs/>
                <w:sz w:val="20"/>
                <w:szCs w:val="20"/>
                <w:lang w:val="en-GB"/>
              </w:rPr>
            </w:pPr>
            <w:r w:rsidRPr="002035EC">
              <w:rPr>
                <w:i/>
                <w:iCs/>
                <w:color w:val="000000"/>
                <w:sz w:val="20"/>
                <w:szCs w:val="20"/>
                <w:lang w:val="en-GB"/>
              </w:rPr>
              <w:t>200,</w:t>
            </w:r>
            <w:r w:rsidR="00752FA9" w:rsidRPr="002035EC">
              <w:rPr>
                <w:i/>
                <w:iCs/>
                <w:color w:val="000000"/>
                <w:sz w:val="20"/>
                <w:szCs w:val="20"/>
                <w:lang w:val="en-GB"/>
              </w:rPr>
              <w:t>199</w:t>
            </w:r>
          </w:p>
        </w:tc>
      </w:tr>
      <w:tr w:rsidR="0081559B" w:rsidRPr="002035EC" w14:paraId="6E1901D0" w14:textId="77777777" w:rsidTr="00BB53C6">
        <w:trPr>
          <w:trHeight w:val="57"/>
        </w:trPr>
        <w:tc>
          <w:tcPr>
            <w:tcW w:w="630" w:type="dxa"/>
            <w:vAlign w:val="center"/>
          </w:tcPr>
          <w:p w14:paraId="13240F4F" w14:textId="77777777" w:rsidR="0081559B" w:rsidRPr="002035EC" w:rsidRDefault="0012590F" w:rsidP="000F7A99">
            <w:pPr>
              <w:ind w:right="33"/>
              <w:jc w:val="left"/>
              <w:rPr>
                <w:b/>
                <w:bCs/>
                <w:sz w:val="20"/>
                <w:szCs w:val="20"/>
                <w:lang w:val="en-GB" w:eastAsia="zh-CN"/>
              </w:rPr>
            </w:pPr>
            <w:r>
              <w:rPr>
                <w:rFonts w:hint="eastAsia"/>
                <w:b/>
                <w:bCs/>
                <w:sz w:val="20"/>
                <w:szCs w:val="20"/>
                <w:lang w:val="en-GB" w:eastAsia="zh-CN"/>
              </w:rPr>
              <w:t>二</w:t>
            </w:r>
          </w:p>
        </w:tc>
        <w:tc>
          <w:tcPr>
            <w:tcW w:w="8862" w:type="dxa"/>
            <w:gridSpan w:val="4"/>
            <w:vAlign w:val="center"/>
          </w:tcPr>
          <w:p w14:paraId="696BF814" w14:textId="77777777" w:rsidR="0081559B" w:rsidRPr="002035EC" w:rsidRDefault="009961CB" w:rsidP="009961CB">
            <w:pPr>
              <w:ind w:right="33"/>
              <w:jc w:val="left"/>
              <w:rPr>
                <w:b/>
                <w:bCs/>
                <w:sz w:val="20"/>
                <w:szCs w:val="20"/>
                <w:lang w:val="en-GB" w:eastAsia="zh-CN"/>
              </w:rPr>
            </w:pPr>
            <w:r w:rsidRPr="009961CB">
              <w:rPr>
                <w:rFonts w:hint="eastAsia"/>
                <w:b/>
                <w:bCs/>
                <w:sz w:val="20"/>
                <w:szCs w:val="20"/>
                <w:lang w:val="en-GB" w:eastAsia="zh-CN"/>
              </w:rPr>
              <w:t>零</w:t>
            </w:r>
            <w:r w:rsidR="00D8563E" w:rsidRPr="009961CB">
              <w:rPr>
                <w:b/>
                <w:bCs/>
                <w:sz w:val="20"/>
                <w:szCs w:val="20"/>
                <w:lang w:val="en-GB" w:eastAsia="zh-CN"/>
              </w:rPr>
              <w:t>GWP</w:t>
            </w:r>
            <w:r w:rsidR="00D8563E" w:rsidRPr="009961CB">
              <w:rPr>
                <w:rFonts w:hint="eastAsia"/>
                <w:b/>
                <w:bCs/>
                <w:sz w:val="20"/>
                <w:szCs w:val="20"/>
                <w:lang w:val="en-GB" w:eastAsia="zh-CN"/>
              </w:rPr>
              <w:t>和低</w:t>
            </w:r>
            <w:r w:rsidR="00D8563E" w:rsidRPr="009961CB">
              <w:rPr>
                <w:b/>
                <w:bCs/>
                <w:sz w:val="20"/>
                <w:szCs w:val="20"/>
                <w:lang w:val="en-GB" w:eastAsia="zh-CN"/>
              </w:rPr>
              <w:t>GWP</w:t>
            </w:r>
            <w:r w:rsidR="00D8563E" w:rsidRPr="009961CB">
              <w:rPr>
                <w:rFonts w:hint="eastAsia"/>
                <w:b/>
                <w:bCs/>
                <w:sz w:val="20"/>
                <w:szCs w:val="20"/>
                <w:lang w:val="en-GB" w:eastAsia="zh-CN"/>
              </w:rPr>
              <w:t>替代品的</w:t>
            </w:r>
            <w:r w:rsidRPr="009961CB">
              <w:rPr>
                <w:rFonts w:hint="eastAsia"/>
                <w:b/>
                <w:bCs/>
                <w:sz w:val="20"/>
                <w:szCs w:val="20"/>
                <w:lang w:val="en-GB" w:eastAsia="zh-CN"/>
              </w:rPr>
              <w:t>意</w:t>
            </w:r>
            <w:r w:rsidR="00D8563E" w:rsidRPr="009961CB">
              <w:rPr>
                <w:rFonts w:hint="eastAsia"/>
                <w:b/>
                <w:bCs/>
                <w:sz w:val="20"/>
                <w:szCs w:val="20"/>
                <w:lang w:val="en-GB" w:eastAsia="zh-CN"/>
              </w:rPr>
              <w:t>识和</w:t>
            </w:r>
            <w:r w:rsidR="00A300A7" w:rsidRPr="009961CB">
              <w:rPr>
                <w:rFonts w:hint="eastAsia"/>
                <w:b/>
                <w:bCs/>
                <w:sz w:val="20"/>
                <w:szCs w:val="20"/>
                <w:lang w:val="en-GB" w:eastAsia="zh-CN"/>
              </w:rPr>
              <w:t>宣传</w:t>
            </w:r>
          </w:p>
        </w:tc>
      </w:tr>
      <w:tr w:rsidR="00B226BA" w:rsidRPr="002035EC" w14:paraId="34E3BDD9" w14:textId="77777777" w:rsidTr="007452E4">
        <w:tc>
          <w:tcPr>
            <w:tcW w:w="630" w:type="dxa"/>
          </w:tcPr>
          <w:p w14:paraId="50676DA4" w14:textId="77777777" w:rsidR="00B226BA" w:rsidRPr="002035EC" w:rsidRDefault="0012590F" w:rsidP="000F7A99">
            <w:pPr>
              <w:ind w:right="33"/>
              <w:jc w:val="left"/>
              <w:rPr>
                <w:sz w:val="20"/>
                <w:szCs w:val="20"/>
                <w:lang w:val="en-GB"/>
              </w:rPr>
            </w:pPr>
            <w:r>
              <w:rPr>
                <w:rFonts w:hint="eastAsia"/>
                <w:sz w:val="20"/>
                <w:szCs w:val="20"/>
                <w:lang w:val="en-GB" w:eastAsia="zh-CN"/>
              </w:rPr>
              <w:t>二</w:t>
            </w:r>
            <w:r w:rsidR="00B226BA" w:rsidRPr="002035EC">
              <w:rPr>
                <w:sz w:val="20"/>
                <w:szCs w:val="20"/>
                <w:lang w:val="en-GB"/>
              </w:rPr>
              <w:t>.1</w:t>
            </w:r>
          </w:p>
        </w:tc>
        <w:tc>
          <w:tcPr>
            <w:tcW w:w="5490" w:type="dxa"/>
          </w:tcPr>
          <w:p w14:paraId="2AE607C4" w14:textId="77777777" w:rsidR="00B226BA" w:rsidRPr="002035EC" w:rsidRDefault="00982F2C" w:rsidP="00801878">
            <w:pPr>
              <w:ind w:right="-45"/>
              <w:rPr>
                <w:color w:val="000000"/>
                <w:sz w:val="20"/>
                <w:szCs w:val="20"/>
                <w:lang w:val="en-GB" w:eastAsia="zh-CN"/>
              </w:rPr>
            </w:pPr>
            <w:r>
              <w:rPr>
                <w:rFonts w:hint="eastAsia"/>
                <w:i/>
                <w:iCs/>
                <w:sz w:val="20"/>
                <w:szCs w:val="20"/>
                <w:lang w:val="en-GB" w:eastAsia="zh-CN"/>
              </w:rPr>
              <w:t>意识提升和</w:t>
            </w:r>
            <w:r w:rsidR="00BD29D2">
              <w:rPr>
                <w:rFonts w:hint="eastAsia"/>
                <w:i/>
                <w:iCs/>
                <w:sz w:val="20"/>
                <w:szCs w:val="20"/>
                <w:lang w:val="en-GB" w:eastAsia="zh-CN"/>
              </w:rPr>
              <w:t>宣传</w:t>
            </w:r>
            <w:r w:rsidR="00132EEF">
              <w:rPr>
                <w:rFonts w:hint="eastAsia"/>
                <w:i/>
                <w:iCs/>
                <w:sz w:val="20"/>
                <w:szCs w:val="20"/>
                <w:lang w:val="en-GB" w:eastAsia="zh-CN"/>
              </w:rPr>
              <w:t>：</w:t>
            </w:r>
            <w:r w:rsidR="00B226BA" w:rsidRPr="002035EC">
              <w:rPr>
                <w:i/>
                <w:iCs/>
                <w:sz w:val="20"/>
                <w:szCs w:val="20"/>
                <w:lang w:val="en-GB" w:eastAsia="zh-CN"/>
              </w:rPr>
              <w:t xml:space="preserve"> </w:t>
            </w:r>
            <w:r w:rsidR="004C452E" w:rsidRPr="004C452E">
              <w:rPr>
                <w:rFonts w:hint="eastAsia"/>
                <w:sz w:val="20"/>
                <w:szCs w:val="20"/>
                <w:lang w:val="en-GB" w:eastAsia="zh-CN"/>
              </w:rPr>
              <w:t>通过大众媒体设计和实施一项大规模运动，宣传控制和减少</w:t>
            </w:r>
            <w:r w:rsidR="006B7C19">
              <w:rPr>
                <w:rFonts w:hint="eastAsia"/>
                <w:sz w:val="20"/>
                <w:szCs w:val="20"/>
                <w:lang w:val="en-GB" w:eastAsia="zh-CN"/>
              </w:rPr>
              <w:t>氢氟碳化合物</w:t>
            </w:r>
            <w:r w:rsidR="004C452E" w:rsidRPr="004C452E">
              <w:rPr>
                <w:rFonts w:hint="eastAsia"/>
                <w:sz w:val="20"/>
                <w:szCs w:val="20"/>
                <w:lang w:val="en-GB" w:eastAsia="zh-CN"/>
              </w:rPr>
              <w:t>排放和消</w:t>
            </w:r>
            <w:r w:rsidR="00B8227F">
              <w:rPr>
                <w:rFonts w:hint="eastAsia"/>
                <w:sz w:val="20"/>
                <w:szCs w:val="20"/>
                <w:lang w:val="en-GB" w:eastAsia="zh-CN"/>
              </w:rPr>
              <w:t>耗</w:t>
            </w:r>
            <w:r w:rsidR="004C452E" w:rsidRPr="004C452E">
              <w:rPr>
                <w:rFonts w:hint="eastAsia"/>
                <w:sz w:val="20"/>
                <w:szCs w:val="20"/>
                <w:lang w:val="en-GB" w:eastAsia="zh-CN"/>
              </w:rPr>
              <w:t>的国家</w:t>
            </w:r>
            <w:r w:rsidR="00EF7314">
              <w:rPr>
                <w:rFonts w:hint="eastAsia"/>
                <w:sz w:val="20"/>
                <w:szCs w:val="20"/>
                <w:lang w:val="en-GB" w:eastAsia="zh-CN"/>
              </w:rPr>
              <w:t>级</w:t>
            </w:r>
            <w:r w:rsidR="004C452E" w:rsidRPr="004C452E">
              <w:rPr>
                <w:rFonts w:hint="eastAsia"/>
                <w:sz w:val="20"/>
                <w:szCs w:val="20"/>
                <w:lang w:val="en-GB" w:eastAsia="zh-CN"/>
              </w:rPr>
              <w:t>措施以及替代技术等主题</w:t>
            </w:r>
            <w:r w:rsidR="008A0A9F">
              <w:rPr>
                <w:rFonts w:hint="eastAsia"/>
                <w:sz w:val="20"/>
                <w:szCs w:val="20"/>
                <w:lang w:val="en-GB" w:eastAsia="zh-CN"/>
              </w:rPr>
              <w:t>；</w:t>
            </w:r>
            <w:r w:rsidR="004C452E" w:rsidRPr="004C452E">
              <w:rPr>
                <w:rFonts w:hint="eastAsia"/>
                <w:sz w:val="20"/>
                <w:szCs w:val="20"/>
                <w:lang w:val="en-GB" w:eastAsia="zh-CN"/>
              </w:rPr>
              <w:t>为主要利益相关</w:t>
            </w:r>
            <w:r w:rsidR="008A0A9F">
              <w:rPr>
                <w:rFonts w:hint="eastAsia"/>
                <w:sz w:val="20"/>
                <w:szCs w:val="20"/>
                <w:lang w:val="en-GB" w:eastAsia="zh-CN"/>
              </w:rPr>
              <w:t>方</w:t>
            </w:r>
            <w:r w:rsidR="004C452E" w:rsidRPr="004C452E">
              <w:rPr>
                <w:rFonts w:hint="eastAsia"/>
                <w:sz w:val="20"/>
                <w:szCs w:val="20"/>
                <w:lang w:val="en-GB" w:eastAsia="zh-CN"/>
              </w:rPr>
              <w:t>组织三次评估</w:t>
            </w:r>
            <w:r w:rsidR="00EC73D4">
              <w:rPr>
                <w:rFonts w:hint="eastAsia"/>
                <w:sz w:val="20"/>
                <w:szCs w:val="20"/>
                <w:lang w:val="en-GB" w:eastAsia="zh-CN"/>
              </w:rPr>
              <w:t>这项</w:t>
            </w:r>
            <w:r w:rsidR="004C452E" w:rsidRPr="004C452E">
              <w:rPr>
                <w:rFonts w:hint="eastAsia"/>
                <w:sz w:val="20"/>
                <w:szCs w:val="20"/>
                <w:lang w:val="en-GB" w:eastAsia="zh-CN"/>
              </w:rPr>
              <w:t>媒体</w:t>
            </w:r>
            <w:r w:rsidR="0096763A">
              <w:rPr>
                <w:rFonts w:hint="eastAsia"/>
                <w:sz w:val="20"/>
                <w:szCs w:val="20"/>
                <w:lang w:val="en-GB" w:eastAsia="zh-CN"/>
              </w:rPr>
              <w:t>运动</w:t>
            </w:r>
            <w:r w:rsidR="004C452E" w:rsidRPr="004C452E">
              <w:rPr>
                <w:rFonts w:hint="eastAsia"/>
                <w:sz w:val="20"/>
                <w:szCs w:val="20"/>
                <w:lang w:val="en-GB" w:eastAsia="zh-CN"/>
              </w:rPr>
              <w:t>的研讨会</w:t>
            </w:r>
            <w:r w:rsidR="004C452E" w:rsidRPr="004C452E">
              <w:rPr>
                <w:rFonts w:hint="eastAsia"/>
                <w:sz w:val="20"/>
                <w:szCs w:val="20"/>
                <w:lang w:val="en-GB" w:eastAsia="zh-CN"/>
              </w:rPr>
              <w:t>(</w:t>
            </w:r>
            <w:r w:rsidR="004C452E" w:rsidRPr="004C452E">
              <w:rPr>
                <w:rFonts w:hint="eastAsia"/>
                <w:sz w:val="20"/>
                <w:szCs w:val="20"/>
                <w:lang w:val="en-GB" w:eastAsia="zh-CN"/>
              </w:rPr>
              <w:t>每次</w:t>
            </w:r>
            <w:r w:rsidR="004C452E" w:rsidRPr="004C452E">
              <w:rPr>
                <w:rFonts w:hint="eastAsia"/>
                <w:sz w:val="20"/>
                <w:szCs w:val="20"/>
                <w:lang w:val="en-GB" w:eastAsia="zh-CN"/>
              </w:rPr>
              <w:t>50</w:t>
            </w:r>
            <w:r w:rsidR="004C452E" w:rsidRPr="004C452E">
              <w:rPr>
                <w:rFonts w:hint="eastAsia"/>
                <w:sz w:val="20"/>
                <w:szCs w:val="20"/>
                <w:lang w:val="en-GB" w:eastAsia="zh-CN"/>
              </w:rPr>
              <w:t>人</w:t>
            </w:r>
            <w:r w:rsidR="004C452E" w:rsidRPr="004C452E">
              <w:rPr>
                <w:rFonts w:hint="eastAsia"/>
                <w:sz w:val="20"/>
                <w:szCs w:val="20"/>
                <w:lang w:val="en-GB" w:eastAsia="zh-CN"/>
              </w:rPr>
              <w:t>)</w:t>
            </w:r>
          </w:p>
        </w:tc>
        <w:tc>
          <w:tcPr>
            <w:tcW w:w="900" w:type="dxa"/>
          </w:tcPr>
          <w:p w14:paraId="55C4C637" w14:textId="77777777" w:rsidR="00B226BA" w:rsidRPr="002035EC" w:rsidRDefault="00B226BA" w:rsidP="005A354B">
            <w:pPr>
              <w:keepNext/>
              <w:ind w:right="33"/>
              <w:jc w:val="center"/>
              <w:rPr>
                <w:sz w:val="20"/>
                <w:szCs w:val="20"/>
                <w:lang w:val="en-GB"/>
              </w:rPr>
            </w:pPr>
            <w:r w:rsidRPr="002035EC">
              <w:rPr>
                <w:sz w:val="20"/>
                <w:szCs w:val="20"/>
                <w:lang w:val="en-GB"/>
              </w:rPr>
              <w:t>UNDP</w:t>
            </w:r>
          </w:p>
        </w:tc>
        <w:tc>
          <w:tcPr>
            <w:tcW w:w="1260" w:type="dxa"/>
            <w:shd w:val="clear" w:color="auto" w:fill="auto"/>
          </w:tcPr>
          <w:p w14:paraId="78F507EA" w14:textId="77777777" w:rsidR="00B226BA" w:rsidRPr="002035EC" w:rsidRDefault="00B226BA" w:rsidP="005A354B">
            <w:pPr>
              <w:keepNext/>
              <w:ind w:right="33"/>
              <w:jc w:val="right"/>
              <w:rPr>
                <w:sz w:val="20"/>
                <w:szCs w:val="20"/>
                <w:lang w:val="en-GB"/>
              </w:rPr>
            </w:pPr>
            <w:r w:rsidRPr="002035EC">
              <w:rPr>
                <w:sz w:val="20"/>
                <w:szCs w:val="20"/>
                <w:lang w:val="en-GB"/>
              </w:rPr>
              <w:t>34,000</w:t>
            </w:r>
          </w:p>
        </w:tc>
        <w:tc>
          <w:tcPr>
            <w:tcW w:w="1212" w:type="dxa"/>
            <w:shd w:val="clear" w:color="auto" w:fill="auto"/>
          </w:tcPr>
          <w:p w14:paraId="6B3D9756" w14:textId="77777777" w:rsidR="00B226BA" w:rsidRPr="002035EC" w:rsidRDefault="00B226BA" w:rsidP="005A354B">
            <w:pPr>
              <w:keepNext/>
              <w:ind w:right="33"/>
              <w:jc w:val="right"/>
              <w:rPr>
                <w:sz w:val="20"/>
                <w:szCs w:val="20"/>
                <w:lang w:val="en-GB"/>
              </w:rPr>
            </w:pPr>
            <w:r w:rsidRPr="002035EC">
              <w:rPr>
                <w:sz w:val="20"/>
                <w:szCs w:val="20"/>
                <w:lang w:val="en-GB"/>
              </w:rPr>
              <w:t>34,000</w:t>
            </w:r>
          </w:p>
        </w:tc>
      </w:tr>
      <w:tr w:rsidR="00B226BA" w:rsidRPr="002035EC" w14:paraId="19C78320" w14:textId="77777777" w:rsidTr="007452E4">
        <w:trPr>
          <w:trHeight w:val="31"/>
        </w:trPr>
        <w:tc>
          <w:tcPr>
            <w:tcW w:w="630" w:type="dxa"/>
          </w:tcPr>
          <w:p w14:paraId="1FF6EE33" w14:textId="77777777" w:rsidR="00B226BA" w:rsidRPr="002035EC" w:rsidRDefault="0012590F" w:rsidP="000141E9">
            <w:pPr>
              <w:ind w:right="33"/>
              <w:jc w:val="left"/>
              <w:rPr>
                <w:sz w:val="20"/>
                <w:szCs w:val="20"/>
                <w:lang w:val="en-GB"/>
              </w:rPr>
            </w:pPr>
            <w:r>
              <w:rPr>
                <w:rFonts w:hint="eastAsia"/>
                <w:sz w:val="20"/>
                <w:szCs w:val="20"/>
                <w:lang w:val="en-GB" w:eastAsia="zh-CN"/>
              </w:rPr>
              <w:t>二</w:t>
            </w:r>
            <w:r w:rsidR="00B226BA" w:rsidRPr="002035EC">
              <w:rPr>
                <w:sz w:val="20"/>
                <w:szCs w:val="20"/>
                <w:lang w:val="en-GB"/>
              </w:rPr>
              <w:t>.2</w:t>
            </w:r>
          </w:p>
        </w:tc>
        <w:tc>
          <w:tcPr>
            <w:tcW w:w="5490" w:type="dxa"/>
          </w:tcPr>
          <w:p w14:paraId="5F1CCF20" w14:textId="77777777" w:rsidR="00B226BA" w:rsidRPr="002035EC" w:rsidRDefault="006930EA" w:rsidP="005D58EA">
            <w:pPr>
              <w:ind w:right="-45"/>
              <w:rPr>
                <w:color w:val="000000"/>
                <w:sz w:val="20"/>
                <w:szCs w:val="20"/>
                <w:lang w:val="en-GB" w:eastAsia="zh-CN"/>
              </w:rPr>
            </w:pPr>
            <w:r>
              <w:rPr>
                <w:rFonts w:hint="eastAsia"/>
                <w:i/>
                <w:iCs/>
                <w:sz w:val="20"/>
                <w:szCs w:val="20"/>
                <w:lang w:val="en-GB" w:eastAsia="zh-CN"/>
              </w:rPr>
              <w:t>终端用户的意识提升：</w:t>
            </w:r>
            <w:r w:rsidR="00CC0F04" w:rsidRPr="002035EC">
              <w:rPr>
                <w:sz w:val="20"/>
                <w:szCs w:val="20"/>
                <w:lang w:val="en-GB" w:eastAsia="zh-CN"/>
              </w:rPr>
              <w:t xml:space="preserve"> </w:t>
            </w:r>
            <w:r w:rsidR="00971FF5" w:rsidRPr="00971FF5">
              <w:rPr>
                <w:rFonts w:hint="eastAsia"/>
                <w:sz w:val="20"/>
                <w:szCs w:val="20"/>
                <w:lang w:val="en-GB" w:eastAsia="zh-CN"/>
              </w:rPr>
              <w:t>举办四次区域意识研讨会</w:t>
            </w:r>
            <w:r w:rsidR="00971FF5" w:rsidRPr="00971FF5">
              <w:rPr>
                <w:rFonts w:hint="eastAsia"/>
                <w:sz w:val="20"/>
                <w:szCs w:val="20"/>
                <w:lang w:val="en-GB" w:eastAsia="zh-CN"/>
              </w:rPr>
              <w:t>(</w:t>
            </w:r>
            <w:r w:rsidR="008C26B9">
              <w:rPr>
                <w:rFonts w:hint="eastAsia"/>
                <w:sz w:val="20"/>
                <w:szCs w:val="20"/>
                <w:lang w:val="en-GB" w:eastAsia="zh-CN"/>
              </w:rPr>
              <w:t>每次</w:t>
            </w:r>
            <w:r w:rsidR="00971FF5" w:rsidRPr="00971FF5">
              <w:rPr>
                <w:rFonts w:hint="eastAsia"/>
                <w:sz w:val="20"/>
                <w:szCs w:val="20"/>
                <w:lang w:val="en-GB" w:eastAsia="zh-CN"/>
              </w:rPr>
              <w:t>75</w:t>
            </w:r>
            <w:r w:rsidR="00971FF5" w:rsidRPr="00971FF5">
              <w:rPr>
                <w:rFonts w:hint="eastAsia"/>
                <w:sz w:val="20"/>
                <w:szCs w:val="20"/>
                <w:lang w:val="en-GB" w:eastAsia="zh-CN"/>
              </w:rPr>
              <w:t>名终</w:t>
            </w:r>
            <w:r w:rsidR="00385D05">
              <w:rPr>
                <w:rFonts w:hint="eastAsia"/>
                <w:sz w:val="20"/>
                <w:szCs w:val="20"/>
                <w:lang w:val="en-GB" w:eastAsia="zh-CN"/>
              </w:rPr>
              <w:t>端</w:t>
            </w:r>
            <w:r w:rsidR="00971FF5" w:rsidRPr="00971FF5">
              <w:rPr>
                <w:rFonts w:hint="eastAsia"/>
                <w:sz w:val="20"/>
                <w:szCs w:val="20"/>
                <w:lang w:val="en-GB" w:eastAsia="zh-CN"/>
              </w:rPr>
              <w:t>用户</w:t>
            </w:r>
            <w:r w:rsidR="00971FF5" w:rsidRPr="00971FF5">
              <w:rPr>
                <w:rFonts w:hint="eastAsia"/>
                <w:sz w:val="20"/>
                <w:szCs w:val="20"/>
                <w:lang w:val="en-GB" w:eastAsia="zh-CN"/>
              </w:rPr>
              <w:t>)</w:t>
            </w:r>
            <w:r w:rsidR="00385D05">
              <w:rPr>
                <w:rFonts w:hint="eastAsia"/>
                <w:sz w:val="20"/>
                <w:szCs w:val="20"/>
                <w:lang w:val="en-GB" w:eastAsia="zh-CN"/>
              </w:rPr>
              <w:t>，以推广节能</w:t>
            </w:r>
            <w:r w:rsidR="002201DB">
              <w:rPr>
                <w:rFonts w:hint="eastAsia"/>
                <w:sz w:val="20"/>
                <w:szCs w:val="20"/>
                <w:lang w:val="en-GB" w:eastAsia="zh-CN"/>
              </w:rPr>
              <w:t>和</w:t>
            </w:r>
            <w:r w:rsidR="005D58EA">
              <w:rPr>
                <w:rFonts w:hint="eastAsia"/>
                <w:sz w:val="20"/>
                <w:szCs w:val="20"/>
                <w:lang w:val="en-GB" w:eastAsia="zh-CN"/>
              </w:rPr>
              <w:t>零</w:t>
            </w:r>
            <w:r w:rsidR="00385D05" w:rsidRPr="002035EC">
              <w:rPr>
                <w:sz w:val="20"/>
                <w:szCs w:val="20"/>
                <w:lang w:val="en-GB" w:eastAsia="zh-CN"/>
              </w:rPr>
              <w:t>GWP</w:t>
            </w:r>
            <w:r w:rsidR="00971FF5" w:rsidRPr="00971FF5">
              <w:rPr>
                <w:rFonts w:hint="eastAsia"/>
                <w:sz w:val="20"/>
                <w:szCs w:val="20"/>
                <w:lang w:val="en-GB" w:eastAsia="zh-CN"/>
              </w:rPr>
              <w:t>和低</w:t>
            </w:r>
            <w:r w:rsidR="00385D05" w:rsidRPr="002035EC">
              <w:rPr>
                <w:sz w:val="20"/>
                <w:szCs w:val="20"/>
                <w:lang w:val="en-GB" w:eastAsia="zh-CN"/>
              </w:rPr>
              <w:t>GWP</w:t>
            </w:r>
            <w:r w:rsidR="00971FF5" w:rsidRPr="00971FF5">
              <w:rPr>
                <w:rFonts w:hint="eastAsia"/>
                <w:sz w:val="20"/>
                <w:szCs w:val="20"/>
                <w:lang w:val="en-GB" w:eastAsia="zh-CN"/>
              </w:rPr>
              <w:t>替代品</w:t>
            </w:r>
          </w:p>
        </w:tc>
        <w:tc>
          <w:tcPr>
            <w:tcW w:w="900" w:type="dxa"/>
          </w:tcPr>
          <w:p w14:paraId="6F42EC18" w14:textId="77777777" w:rsidR="00B226BA" w:rsidRPr="002035EC" w:rsidRDefault="00B226BA" w:rsidP="000141E9">
            <w:pPr>
              <w:ind w:right="33"/>
              <w:jc w:val="center"/>
              <w:rPr>
                <w:sz w:val="20"/>
                <w:szCs w:val="20"/>
                <w:lang w:val="en-GB"/>
              </w:rPr>
            </w:pPr>
            <w:r w:rsidRPr="002035EC">
              <w:rPr>
                <w:sz w:val="20"/>
                <w:szCs w:val="20"/>
                <w:lang w:val="en-GB"/>
              </w:rPr>
              <w:t>UNDP</w:t>
            </w:r>
          </w:p>
        </w:tc>
        <w:tc>
          <w:tcPr>
            <w:tcW w:w="1260" w:type="dxa"/>
            <w:shd w:val="clear" w:color="auto" w:fill="auto"/>
          </w:tcPr>
          <w:p w14:paraId="75683D04" w14:textId="77777777" w:rsidR="00B226BA" w:rsidRPr="002035EC" w:rsidRDefault="007452E4" w:rsidP="000141E9">
            <w:pPr>
              <w:ind w:right="33"/>
              <w:jc w:val="right"/>
              <w:rPr>
                <w:sz w:val="20"/>
                <w:szCs w:val="20"/>
                <w:lang w:val="en-GB"/>
              </w:rPr>
            </w:pPr>
            <w:r w:rsidRPr="002035EC">
              <w:rPr>
                <w:sz w:val="20"/>
                <w:szCs w:val="20"/>
                <w:lang w:val="en-GB"/>
              </w:rPr>
              <w:t>16,000</w:t>
            </w:r>
          </w:p>
        </w:tc>
        <w:tc>
          <w:tcPr>
            <w:tcW w:w="1212" w:type="dxa"/>
            <w:shd w:val="clear" w:color="auto" w:fill="auto"/>
          </w:tcPr>
          <w:p w14:paraId="3AF9BCA9" w14:textId="77777777" w:rsidR="00B226BA" w:rsidRPr="002035EC" w:rsidRDefault="0047273F" w:rsidP="000141E9">
            <w:pPr>
              <w:ind w:right="33"/>
              <w:jc w:val="right"/>
              <w:rPr>
                <w:sz w:val="20"/>
                <w:szCs w:val="20"/>
                <w:lang w:val="en-GB"/>
              </w:rPr>
            </w:pPr>
            <w:r w:rsidRPr="002035EC">
              <w:rPr>
                <w:sz w:val="20"/>
                <w:szCs w:val="20"/>
                <w:lang w:val="en-GB"/>
              </w:rPr>
              <w:t>1</w:t>
            </w:r>
            <w:r w:rsidR="003F3A7B" w:rsidRPr="002035EC">
              <w:rPr>
                <w:sz w:val="20"/>
                <w:szCs w:val="20"/>
                <w:lang w:val="en-GB"/>
              </w:rPr>
              <w:t>6</w:t>
            </w:r>
            <w:r w:rsidRPr="002035EC">
              <w:rPr>
                <w:sz w:val="20"/>
                <w:szCs w:val="20"/>
                <w:lang w:val="en-GB"/>
              </w:rPr>
              <w:t>,00</w:t>
            </w:r>
            <w:r w:rsidR="00007229" w:rsidRPr="002035EC">
              <w:rPr>
                <w:sz w:val="20"/>
                <w:szCs w:val="20"/>
                <w:lang w:val="en-GB"/>
              </w:rPr>
              <w:t>0</w:t>
            </w:r>
          </w:p>
        </w:tc>
      </w:tr>
      <w:tr w:rsidR="00B226BA" w:rsidRPr="002035EC" w14:paraId="3E647964" w14:textId="77777777" w:rsidTr="00BB53C6">
        <w:tc>
          <w:tcPr>
            <w:tcW w:w="7020" w:type="dxa"/>
            <w:gridSpan w:val="3"/>
          </w:tcPr>
          <w:p w14:paraId="15FE3367" w14:textId="77777777" w:rsidR="00B226BA" w:rsidRPr="00532F9E" w:rsidRDefault="0037158F" w:rsidP="00D10385">
            <w:pPr>
              <w:ind w:right="831"/>
              <w:jc w:val="right"/>
              <w:rPr>
                <w:color w:val="FF0000"/>
                <w:sz w:val="20"/>
                <w:szCs w:val="20"/>
                <w:lang w:val="en-GB"/>
              </w:rPr>
            </w:pPr>
            <w:r w:rsidRPr="00D10385">
              <w:rPr>
                <w:rFonts w:hint="eastAsia"/>
                <w:sz w:val="20"/>
                <w:szCs w:val="20"/>
                <w:lang w:val="en-GB" w:eastAsia="zh-CN"/>
              </w:rPr>
              <w:t xml:space="preserve">                                                </w:t>
            </w:r>
            <w:r w:rsidR="004B699A" w:rsidRPr="00D10385">
              <w:rPr>
                <w:rFonts w:hint="eastAsia"/>
                <w:i/>
                <w:iCs/>
                <w:sz w:val="20"/>
                <w:szCs w:val="20"/>
                <w:lang w:val="en-GB" w:eastAsia="zh-CN"/>
              </w:rPr>
              <w:t>第二部分小计</w:t>
            </w:r>
            <w:r w:rsidRPr="00D10385">
              <w:rPr>
                <w:i/>
                <w:iCs/>
                <w:sz w:val="20"/>
                <w:szCs w:val="20"/>
                <w:lang w:val="en-GB"/>
              </w:rPr>
              <w:t xml:space="preserve"> </w:t>
            </w:r>
          </w:p>
        </w:tc>
        <w:tc>
          <w:tcPr>
            <w:tcW w:w="1260" w:type="dxa"/>
          </w:tcPr>
          <w:p w14:paraId="5406A28D" w14:textId="77777777" w:rsidR="00B226BA" w:rsidRPr="002035EC" w:rsidRDefault="00F447E8" w:rsidP="000141E9">
            <w:pPr>
              <w:ind w:right="33"/>
              <w:jc w:val="right"/>
              <w:rPr>
                <w:i/>
                <w:iCs/>
                <w:sz w:val="20"/>
                <w:szCs w:val="20"/>
                <w:lang w:val="en-GB"/>
              </w:rPr>
            </w:pPr>
            <w:r w:rsidRPr="002035EC">
              <w:rPr>
                <w:i/>
                <w:iCs/>
                <w:sz w:val="20"/>
                <w:szCs w:val="20"/>
                <w:lang w:val="en-GB"/>
              </w:rPr>
              <w:t>50,000</w:t>
            </w:r>
          </w:p>
        </w:tc>
        <w:tc>
          <w:tcPr>
            <w:tcW w:w="1212" w:type="dxa"/>
          </w:tcPr>
          <w:p w14:paraId="1D96D48A" w14:textId="77777777" w:rsidR="00B226BA" w:rsidRPr="002035EC" w:rsidRDefault="0047273F" w:rsidP="000141E9">
            <w:pPr>
              <w:ind w:right="33"/>
              <w:jc w:val="right"/>
              <w:rPr>
                <w:sz w:val="20"/>
                <w:szCs w:val="20"/>
                <w:lang w:val="en-GB"/>
              </w:rPr>
            </w:pPr>
            <w:r w:rsidRPr="002035EC">
              <w:rPr>
                <w:i/>
                <w:iCs/>
                <w:sz w:val="20"/>
                <w:szCs w:val="20"/>
                <w:lang w:val="en-GB"/>
              </w:rPr>
              <w:t>5</w:t>
            </w:r>
            <w:r w:rsidR="00B226BA" w:rsidRPr="002035EC">
              <w:rPr>
                <w:i/>
                <w:iCs/>
                <w:sz w:val="20"/>
                <w:szCs w:val="20"/>
                <w:lang w:val="en-GB"/>
              </w:rPr>
              <w:t>0</w:t>
            </w:r>
            <w:r w:rsidR="00F447E8" w:rsidRPr="002035EC">
              <w:rPr>
                <w:i/>
                <w:iCs/>
                <w:sz w:val="20"/>
                <w:szCs w:val="20"/>
                <w:lang w:val="en-GB"/>
              </w:rPr>
              <w:t>,00</w:t>
            </w:r>
            <w:r w:rsidR="00B226BA" w:rsidRPr="002035EC">
              <w:rPr>
                <w:i/>
                <w:iCs/>
                <w:sz w:val="20"/>
                <w:szCs w:val="20"/>
                <w:lang w:val="en-GB"/>
              </w:rPr>
              <w:t>0</w:t>
            </w:r>
          </w:p>
        </w:tc>
      </w:tr>
      <w:tr w:rsidR="00B226BA" w:rsidRPr="002035EC" w14:paraId="73CBCD2D" w14:textId="77777777" w:rsidTr="00BB53C6">
        <w:tc>
          <w:tcPr>
            <w:tcW w:w="630" w:type="dxa"/>
          </w:tcPr>
          <w:p w14:paraId="2F91C134" w14:textId="77777777" w:rsidR="00B226BA" w:rsidRPr="002035EC" w:rsidRDefault="0012590F" w:rsidP="00CA05C0">
            <w:pPr>
              <w:ind w:right="33"/>
              <w:jc w:val="left"/>
              <w:rPr>
                <w:b/>
                <w:bCs/>
                <w:sz w:val="20"/>
                <w:szCs w:val="20"/>
                <w:lang w:val="en-GB"/>
              </w:rPr>
            </w:pPr>
            <w:r>
              <w:rPr>
                <w:rFonts w:hint="eastAsia"/>
                <w:b/>
                <w:bCs/>
                <w:sz w:val="20"/>
                <w:szCs w:val="20"/>
                <w:lang w:val="en-GB" w:eastAsia="zh-CN"/>
              </w:rPr>
              <w:t>三</w:t>
            </w:r>
            <w:r w:rsidR="00B226BA" w:rsidRPr="002035EC">
              <w:rPr>
                <w:b/>
                <w:bCs/>
                <w:sz w:val="20"/>
                <w:szCs w:val="20"/>
                <w:lang w:val="en-GB"/>
              </w:rPr>
              <w:t>.</w:t>
            </w:r>
          </w:p>
        </w:tc>
        <w:tc>
          <w:tcPr>
            <w:tcW w:w="8862" w:type="dxa"/>
            <w:gridSpan w:val="4"/>
          </w:tcPr>
          <w:p w14:paraId="05ADB37F" w14:textId="77777777" w:rsidR="00B226BA" w:rsidRPr="002035EC" w:rsidRDefault="00733D5D" w:rsidP="00AF5914">
            <w:pPr>
              <w:ind w:right="33"/>
              <w:jc w:val="left"/>
              <w:rPr>
                <w:b/>
                <w:bCs/>
                <w:sz w:val="20"/>
                <w:szCs w:val="20"/>
                <w:lang w:val="en-GB" w:eastAsia="zh-CN"/>
              </w:rPr>
            </w:pPr>
            <w:r w:rsidRPr="00733D5D">
              <w:rPr>
                <w:rFonts w:hint="eastAsia"/>
                <w:b/>
                <w:bCs/>
                <w:sz w:val="20"/>
                <w:szCs w:val="20"/>
                <w:lang w:val="en-GB" w:eastAsia="zh-CN"/>
              </w:rPr>
              <w:t>在</w:t>
            </w:r>
            <w:r>
              <w:rPr>
                <w:rFonts w:hint="eastAsia"/>
                <w:b/>
                <w:bCs/>
                <w:sz w:val="20"/>
                <w:szCs w:val="20"/>
                <w:lang w:val="en-GB" w:eastAsia="zh-CN"/>
              </w:rPr>
              <w:t>制冷空调</w:t>
            </w:r>
            <w:r w:rsidRPr="00733D5D">
              <w:rPr>
                <w:rFonts w:hint="eastAsia"/>
                <w:b/>
                <w:bCs/>
                <w:sz w:val="20"/>
                <w:szCs w:val="20"/>
                <w:lang w:val="en-GB" w:eastAsia="zh-CN"/>
              </w:rPr>
              <w:t>系统中安全使用低</w:t>
            </w:r>
            <w:r w:rsidRPr="002035EC">
              <w:rPr>
                <w:b/>
                <w:bCs/>
                <w:sz w:val="20"/>
                <w:szCs w:val="20"/>
                <w:lang w:val="en-GB" w:eastAsia="zh-CN"/>
              </w:rPr>
              <w:t xml:space="preserve">GWP </w:t>
            </w:r>
            <w:r w:rsidRPr="00733D5D">
              <w:rPr>
                <w:rFonts w:hint="eastAsia"/>
                <w:b/>
                <w:bCs/>
                <w:sz w:val="20"/>
                <w:szCs w:val="20"/>
                <w:lang w:val="en-GB" w:eastAsia="zh-CN"/>
              </w:rPr>
              <w:t>制冷剂的能力建设</w:t>
            </w:r>
          </w:p>
        </w:tc>
      </w:tr>
      <w:tr w:rsidR="008A4723" w:rsidRPr="002035EC" w14:paraId="14C496EE" w14:textId="77777777" w:rsidTr="00A14F2D">
        <w:tc>
          <w:tcPr>
            <w:tcW w:w="630" w:type="dxa"/>
          </w:tcPr>
          <w:p w14:paraId="6C8B2078" w14:textId="77777777" w:rsidR="008A4723" w:rsidRPr="002035EC" w:rsidRDefault="0012590F" w:rsidP="00CA05C0">
            <w:pPr>
              <w:ind w:right="-45"/>
              <w:jc w:val="left"/>
              <w:rPr>
                <w:sz w:val="20"/>
                <w:szCs w:val="20"/>
                <w:lang w:val="en-GB"/>
              </w:rPr>
            </w:pPr>
            <w:r>
              <w:rPr>
                <w:rFonts w:hint="eastAsia"/>
                <w:sz w:val="20"/>
                <w:szCs w:val="20"/>
                <w:lang w:val="en-GB" w:eastAsia="zh-CN"/>
              </w:rPr>
              <w:t>三</w:t>
            </w:r>
            <w:r w:rsidR="008A4723" w:rsidRPr="002035EC">
              <w:rPr>
                <w:sz w:val="20"/>
                <w:szCs w:val="20"/>
                <w:lang w:val="en-GB"/>
              </w:rPr>
              <w:t>.1</w:t>
            </w:r>
          </w:p>
        </w:tc>
        <w:tc>
          <w:tcPr>
            <w:tcW w:w="5490" w:type="dxa"/>
            <w:shd w:val="clear" w:color="auto" w:fill="auto"/>
          </w:tcPr>
          <w:p w14:paraId="306995CE" w14:textId="77777777" w:rsidR="008A4723" w:rsidRPr="002035EC" w:rsidRDefault="00762C00" w:rsidP="003F3810">
            <w:pPr>
              <w:ind w:right="-45"/>
              <w:rPr>
                <w:i/>
                <w:iCs/>
                <w:sz w:val="20"/>
                <w:szCs w:val="20"/>
                <w:lang w:val="en-GB" w:eastAsia="zh-CN"/>
              </w:rPr>
            </w:pPr>
            <w:r>
              <w:rPr>
                <w:rFonts w:hint="eastAsia"/>
                <w:i/>
                <w:iCs/>
                <w:sz w:val="20"/>
                <w:szCs w:val="20"/>
                <w:lang w:val="en-GB" w:eastAsia="zh-CN"/>
              </w:rPr>
              <w:t>加强职业培训中心：</w:t>
            </w:r>
            <w:r w:rsidR="00A53088" w:rsidRPr="002035EC">
              <w:rPr>
                <w:i/>
                <w:iCs/>
                <w:sz w:val="20"/>
                <w:szCs w:val="20"/>
                <w:lang w:val="en-GB" w:eastAsia="zh-CN"/>
              </w:rPr>
              <w:t xml:space="preserve"> </w:t>
            </w:r>
            <w:r w:rsidR="00DC07C8" w:rsidRPr="00DC07C8">
              <w:rPr>
                <w:rFonts w:hint="eastAsia"/>
                <w:sz w:val="20"/>
                <w:szCs w:val="20"/>
                <w:lang w:val="en-GB" w:eastAsia="zh-CN"/>
              </w:rPr>
              <w:t>向四个</w:t>
            </w:r>
            <w:r w:rsidR="00DC07C8">
              <w:rPr>
                <w:rFonts w:hint="eastAsia"/>
                <w:sz w:val="20"/>
                <w:szCs w:val="20"/>
                <w:lang w:val="en-GB" w:eastAsia="zh-CN"/>
              </w:rPr>
              <w:t>制冷空调</w:t>
            </w:r>
            <w:r w:rsidR="00DC07C8" w:rsidRPr="00DC07C8">
              <w:rPr>
                <w:rFonts w:hint="eastAsia"/>
                <w:sz w:val="20"/>
                <w:szCs w:val="20"/>
                <w:lang w:val="en-GB" w:eastAsia="zh-CN"/>
              </w:rPr>
              <w:t>职业培训中心提供使用和处理二氧化碳、</w:t>
            </w:r>
            <w:r w:rsidR="00DC07C8" w:rsidRPr="00DC07C8">
              <w:rPr>
                <w:rFonts w:hint="eastAsia"/>
                <w:sz w:val="20"/>
                <w:szCs w:val="20"/>
                <w:lang w:val="en-GB" w:eastAsia="zh-CN"/>
              </w:rPr>
              <w:t>R-290</w:t>
            </w:r>
            <w:r w:rsidR="00DC07C8" w:rsidRPr="00DC07C8">
              <w:rPr>
                <w:rFonts w:hint="eastAsia"/>
                <w:sz w:val="20"/>
                <w:szCs w:val="20"/>
                <w:lang w:val="en-GB" w:eastAsia="zh-CN"/>
              </w:rPr>
              <w:t>和</w:t>
            </w:r>
            <w:r w:rsidR="00DC07C8" w:rsidRPr="00DC07C8">
              <w:rPr>
                <w:rFonts w:hint="eastAsia"/>
                <w:sz w:val="20"/>
                <w:szCs w:val="20"/>
                <w:lang w:val="en-GB" w:eastAsia="zh-CN"/>
              </w:rPr>
              <w:t>R-600a</w:t>
            </w:r>
            <w:r w:rsidR="00DC07C8" w:rsidRPr="00DC07C8">
              <w:rPr>
                <w:rFonts w:hint="eastAsia"/>
                <w:sz w:val="20"/>
                <w:szCs w:val="20"/>
                <w:lang w:val="en-GB" w:eastAsia="zh-CN"/>
              </w:rPr>
              <w:t>的培训和教学设备</w:t>
            </w:r>
            <w:r w:rsidR="003F3810" w:rsidRPr="002035EC">
              <w:rPr>
                <w:rStyle w:val="FootnoteReference"/>
                <w:sz w:val="20"/>
                <w:szCs w:val="20"/>
                <w:lang w:val="en-GB"/>
              </w:rPr>
              <w:footnoteReference w:id="14"/>
            </w:r>
            <w:r w:rsidR="00DC07C8" w:rsidRPr="00DC07C8">
              <w:rPr>
                <w:rFonts w:hint="eastAsia"/>
                <w:sz w:val="20"/>
                <w:szCs w:val="20"/>
                <w:lang w:val="en-GB" w:eastAsia="zh-CN"/>
              </w:rPr>
              <w:t>，并在使用教学设备方面提供培训和后续</w:t>
            </w:r>
            <w:r w:rsidR="00E150F9">
              <w:rPr>
                <w:rFonts w:hint="eastAsia"/>
                <w:sz w:val="20"/>
                <w:szCs w:val="20"/>
                <w:lang w:val="en-GB" w:eastAsia="zh-CN"/>
              </w:rPr>
              <w:t>跟进</w:t>
            </w:r>
          </w:p>
        </w:tc>
        <w:tc>
          <w:tcPr>
            <w:tcW w:w="900" w:type="dxa"/>
          </w:tcPr>
          <w:p w14:paraId="5DA4BD33" w14:textId="77777777" w:rsidR="008A4723" w:rsidRPr="002035EC" w:rsidRDefault="008A4723" w:rsidP="008A4723">
            <w:pPr>
              <w:ind w:right="33"/>
              <w:jc w:val="right"/>
              <w:rPr>
                <w:sz w:val="20"/>
                <w:szCs w:val="20"/>
                <w:lang w:val="en-GB"/>
              </w:rPr>
            </w:pPr>
            <w:r w:rsidRPr="002035EC">
              <w:rPr>
                <w:sz w:val="20"/>
                <w:szCs w:val="20"/>
                <w:lang w:val="en-GB"/>
              </w:rPr>
              <w:t>UNDP</w:t>
            </w:r>
          </w:p>
        </w:tc>
        <w:tc>
          <w:tcPr>
            <w:tcW w:w="1260" w:type="dxa"/>
          </w:tcPr>
          <w:p w14:paraId="13FB44AB" w14:textId="77777777" w:rsidR="008A4723" w:rsidRPr="002035EC" w:rsidRDefault="008A4723" w:rsidP="008A4723">
            <w:pPr>
              <w:ind w:right="33"/>
              <w:jc w:val="right"/>
              <w:rPr>
                <w:sz w:val="20"/>
                <w:szCs w:val="20"/>
                <w:lang w:val="en-GB"/>
              </w:rPr>
            </w:pPr>
            <w:r w:rsidRPr="002035EC">
              <w:rPr>
                <w:sz w:val="20"/>
                <w:szCs w:val="20"/>
                <w:lang w:val="en-GB"/>
              </w:rPr>
              <w:t>181,860</w:t>
            </w:r>
          </w:p>
        </w:tc>
        <w:tc>
          <w:tcPr>
            <w:tcW w:w="1212" w:type="dxa"/>
          </w:tcPr>
          <w:p w14:paraId="29860041" w14:textId="77777777" w:rsidR="008A4723" w:rsidRPr="002035EC" w:rsidRDefault="008A4723" w:rsidP="008A4723">
            <w:pPr>
              <w:ind w:right="33"/>
              <w:jc w:val="right"/>
              <w:rPr>
                <w:sz w:val="20"/>
                <w:szCs w:val="20"/>
                <w:lang w:val="en-GB"/>
              </w:rPr>
            </w:pPr>
            <w:r w:rsidRPr="002035EC">
              <w:rPr>
                <w:sz w:val="20"/>
                <w:szCs w:val="20"/>
                <w:lang w:val="en-GB"/>
              </w:rPr>
              <w:t>238,800</w:t>
            </w:r>
          </w:p>
        </w:tc>
      </w:tr>
      <w:tr w:rsidR="00B226BA" w:rsidRPr="002035EC" w14:paraId="2FC6E87D" w14:textId="77777777" w:rsidTr="00BB53C6">
        <w:tc>
          <w:tcPr>
            <w:tcW w:w="630" w:type="dxa"/>
          </w:tcPr>
          <w:p w14:paraId="54DEEFB8" w14:textId="77777777" w:rsidR="00B226BA" w:rsidRPr="002035EC" w:rsidRDefault="007B2502" w:rsidP="000141E9">
            <w:pPr>
              <w:ind w:right="-45"/>
              <w:jc w:val="left"/>
              <w:rPr>
                <w:sz w:val="20"/>
                <w:szCs w:val="20"/>
                <w:lang w:val="en-GB"/>
              </w:rPr>
            </w:pPr>
            <w:r>
              <w:rPr>
                <w:rFonts w:hint="eastAsia"/>
                <w:sz w:val="20"/>
                <w:szCs w:val="20"/>
                <w:lang w:val="en-GB" w:eastAsia="zh-CN"/>
              </w:rPr>
              <w:t>三</w:t>
            </w:r>
            <w:r w:rsidR="00B226BA" w:rsidRPr="002035EC">
              <w:rPr>
                <w:sz w:val="20"/>
                <w:szCs w:val="20"/>
                <w:lang w:val="en-GB"/>
              </w:rPr>
              <w:t>.</w:t>
            </w:r>
            <w:r w:rsidR="008A4723" w:rsidRPr="002035EC">
              <w:rPr>
                <w:sz w:val="20"/>
                <w:szCs w:val="20"/>
                <w:lang w:val="en-GB"/>
              </w:rPr>
              <w:t>2</w:t>
            </w:r>
          </w:p>
        </w:tc>
        <w:tc>
          <w:tcPr>
            <w:tcW w:w="5490" w:type="dxa"/>
          </w:tcPr>
          <w:p w14:paraId="079F35B9" w14:textId="77777777" w:rsidR="00B226BA" w:rsidRPr="002035EC" w:rsidRDefault="00BC26A2" w:rsidP="00637385">
            <w:pPr>
              <w:ind w:right="-45"/>
              <w:rPr>
                <w:sz w:val="20"/>
                <w:szCs w:val="20"/>
                <w:lang w:val="en-GB" w:eastAsia="zh-CN"/>
              </w:rPr>
            </w:pPr>
            <w:r w:rsidRPr="00BC26A2">
              <w:rPr>
                <w:rFonts w:hint="eastAsia"/>
                <w:i/>
                <w:iCs/>
                <w:sz w:val="20"/>
                <w:szCs w:val="20"/>
                <w:lang w:val="en-GB" w:eastAsia="zh-CN"/>
              </w:rPr>
              <w:t>加强以能力为本的技术人员核证制度和培训方案</w:t>
            </w:r>
            <w:r w:rsidR="00D93386">
              <w:rPr>
                <w:rFonts w:hint="eastAsia"/>
                <w:i/>
                <w:iCs/>
                <w:sz w:val="20"/>
                <w:szCs w:val="20"/>
                <w:lang w:val="en-GB" w:eastAsia="zh-CN"/>
              </w:rPr>
              <w:t>：</w:t>
            </w:r>
            <w:r w:rsidR="00B226BA" w:rsidRPr="002035EC">
              <w:rPr>
                <w:i/>
                <w:iCs/>
                <w:sz w:val="20"/>
                <w:szCs w:val="20"/>
                <w:lang w:val="en-GB" w:eastAsia="zh-CN"/>
              </w:rPr>
              <w:t xml:space="preserve"> </w:t>
            </w:r>
            <w:r w:rsidR="00EE6093" w:rsidRPr="00EE6093">
              <w:rPr>
                <w:rFonts w:hint="eastAsia"/>
                <w:sz w:val="20"/>
                <w:szCs w:val="20"/>
                <w:lang w:val="en-GB" w:eastAsia="zh-CN"/>
              </w:rPr>
              <w:t>更新</w:t>
            </w:r>
            <w:r w:rsidR="00EE6093">
              <w:rPr>
                <w:rFonts w:hint="eastAsia"/>
                <w:sz w:val="20"/>
                <w:szCs w:val="20"/>
                <w:lang w:val="en-GB" w:eastAsia="zh-CN"/>
              </w:rPr>
              <w:t>制冷空调</w:t>
            </w:r>
            <w:r w:rsidR="00EE6093" w:rsidRPr="00EE6093">
              <w:rPr>
                <w:rFonts w:hint="eastAsia"/>
                <w:sz w:val="20"/>
                <w:szCs w:val="20"/>
                <w:lang w:val="en-GB" w:eastAsia="zh-CN"/>
              </w:rPr>
              <w:t>培训课程，使其包括易燃和高压制冷剂的安全处理、</w:t>
            </w:r>
            <w:r w:rsidR="00EE6093">
              <w:rPr>
                <w:rFonts w:hint="eastAsia"/>
                <w:sz w:val="20"/>
                <w:szCs w:val="20"/>
                <w:lang w:val="en-GB" w:eastAsia="zh-CN"/>
              </w:rPr>
              <w:t>制冷空调</w:t>
            </w:r>
            <w:r w:rsidR="00EE6093" w:rsidRPr="00EE6093">
              <w:rPr>
                <w:rFonts w:hint="eastAsia"/>
                <w:sz w:val="20"/>
                <w:szCs w:val="20"/>
                <w:lang w:val="en-GB" w:eastAsia="zh-CN"/>
              </w:rPr>
              <w:t>设备电子控制的基本概念和逆变器技术等主题</w:t>
            </w:r>
            <w:r w:rsidR="00EE6093">
              <w:rPr>
                <w:rFonts w:hint="eastAsia"/>
                <w:sz w:val="20"/>
                <w:szCs w:val="20"/>
                <w:lang w:val="en-GB" w:eastAsia="zh-CN"/>
              </w:rPr>
              <w:t>；</w:t>
            </w:r>
            <w:r w:rsidR="00EE6093" w:rsidRPr="00EE6093">
              <w:rPr>
                <w:rFonts w:hint="eastAsia"/>
                <w:sz w:val="20"/>
                <w:szCs w:val="20"/>
                <w:lang w:val="en-GB" w:eastAsia="zh-CN"/>
              </w:rPr>
              <w:t>在新课程中培训至少</w:t>
            </w:r>
            <w:r w:rsidR="00EE6093" w:rsidRPr="00EE6093">
              <w:rPr>
                <w:rFonts w:hint="eastAsia"/>
                <w:sz w:val="20"/>
                <w:szCs w:val="20"/>
                <w:lang w:val="en-GB" w:eastAsia="zh-CN"/>
              </w:rPr>
              <w:t>600</w:t>
            </w:r>
            <w:r w:rsidR="00EE6093" w:rsidRPr="00EE6093">
              <w:rPr>
                <w:rFonts w:hint="eastAsia"/>
                <w:sz w:val="20"/>
                <w:szCs w:val="20"/>
                <w:lang w:val="en-GB" w:eastAsia="zh-CN"/>
              </w:rPr>
              <w:t>名技术人员</w:t>
            </w:r>
            <w:r w:rsidR="00EE6093">
              <w:rPr>
                <w:rFonts w:hint="eastAsia"/>
                <w:sz w:val="20"/>
                <w:szCs w:val="20"/>
                <w:lang w:val="en-GB" w:eastAsia="zh-CN"/>
              </w:rPr>
              <w:t>；</w:t>
            </w:r>
            <w:r w:rsidR="00EE6093" w:rsidRPr="00EE6093">
              <w:rPr>
                <w:rFonts w:hint="eastAsia"/>
                <w:sz w:val="20"/>
                <w:szCs w:val="20"/>
                <w:lang w:val="en-GB" w:eastAsia="zh-CN"/>
              </w:rPr>
              <w:t>更新劳动能力认证标准，</w:t>
            </w:r>
            <w:r w:rsidR="00A872CF">
              <w:rPr>
                <w:rFonts w:hint="eastAsia"/>
                <w:sz w:val="20"/>
                <w:szCs w:val="20"/>
                <w:lang w:val="en-GB" w:eastAsia="zh-CN"/>
              </w:rPr>
              <w:t>使其</w:t>
            </w:r>
            <w:r w:rsidR="00EE6093" w:rsidRPr="00EE6093">
              <w:rPr>
                <w:rFonts w:hint="eastAsia"/>
                <w:sz w:val="20"/>
                <w:szCs w:val="20"/>
                <w:lang w:val="en-GB" w:eastAsia="zh-CN"/>
              </w:rPr>
              <w:t>包括处理零</w:t>
            </w:r>
            <w:r w:rsidR="00EE6093" w:rsidRPr="002035EC">
              <w:rPr>
                <w:color w:val="000000"/>
                <w:sz w:val="20"/>
                <w:szCs w:val="20"/>
                <w:lang w:val="en-GB" w:eastAsia="zh-CN"/>
              </w:rPr>
              <w:t>GWP</w:t>
            </w:r>
            <w:r w:rsidR="00EE6093" w:rsidRPr="00EE6093">
              <w:rPr>
                <w:rFonts w:hint="eastAsia"/>
                <w:sz w:val="20"/>
                <w:szCs w:val="20"/>
                <w:lang w:val="en-GB" w:eastAsia="zh-CN"/>
              </w:rPr>
              <w:t>和低</w:t>
            </w:r>
            <w:r w:rsidR="00EE6093" w:rsidRPr="002035EC">
              <w:rPr>
                <w:color w:val="000000"/>
                <w:sz w:val="20"/>
                <w:szCs w:val="20"/>
                <w:lang w:val="en-GB" w:eastAsia="zh-CN"/>
              </w:rPr>
              <w:t>GWP</w:t>
            </w:r>
            <w:r w:rsidR="00EE6093" w:rsidRPr="00EE6093">
              <w:rPr>
                <w:rFonts w:hint="eastAsia"/>
                <w:sz w:val="20"/>
                <w:szCs w:val="20"/>
                <w:lang w:val="en-GB" w:eastAsia="zh-CN"/>
              </w:rPr>
              <w:t>替代品的新类别，至少有</w:t>
            </w:r>
            <w:r w:rsidR="00EE6093" w:rsidRPr="00EE6093">
              <w:rPr>
                <w:rFonts w:hint="eastAsia"/>
                <w:sz w:val="20"/>
                <w:szCs w:val="20"/>
                <w:lang w:val="en-GB" w:eastAsia="zh-CN"/>
              </w:rPr>
              <w:t>200</w:t>
            </w:r>
            <w:r w:rsidR="00EE6093" w:rsidRPr="00EE6093">
              <w:rPr>
                <w:rFonts w:hint="eastAsia"/>
                <w:sz w:val="20"/>
                <w:szCs w:val="20"/>
                <w:lang w:val="en-GB" w:eastAsia="zh-CN"/>
              </w:rPr>
              <w:t>名技术</w:t>
            </w:r>
            <w:r w:rsidR="00EE6093" w:rsidRPr="00EE6093">
              <w:rPr>
                <w:rFonts w:hint="eastAsia"/>
                <w:sz w:val="20"/>
                <w:szCs w:val="20"/>
                <w:lang w:val="en-GB" w:eastAsia="zh-CN"/>
              </w:rPr>
              <w:lastRenderedPageBreak/>
              <w:t>人员在新的认证模式下获得认证</w:t>
            </w:r>
            <w:r w:rsidR="00EE6093">
              <w:rPr>
                <w:rFonts w:hint="eastAsia"/>
                <w:sz w:val="20"/>
                <w:szCs w:val="20"/>
                <w:lang w:val="en-GB" w:eastAsia="zh-CN"/>
              </w:rPr>
              <w:t>；</w:t>
            </w:r>
            <w:r w:rsidR="00A872CF">
              <w:rPr>
                <w:rFonts w:hint="eastAsia"/>
                <w:sz w:val="20"/>
                <w:szCs w:val="20"/>
                <w:lang w:val="en-GB" w:eastAsia="zh-CN"/>
              </w:rPr>
              <w:t>并且</w:t>
            </w:r>
            <w:r w:rsidR="00EE6093" w:rsidRPr="00EE6093">
              <w:rPr>
                <w:rFonts w:hint="eastAsia"/>
                <w:sz w:val="20"/>
                <w:szCs w:val="20"/>
                <w:lang w:val="en-GB" w:eastAsia="zh-CN"/>
              </w:rPr>
              <w:t>建立认证技术人员的电子登记系统，使终</w:t>
            </w:r>
            <w:r w:rsidR="00EE6093">
              <w:rPr>
                <w:rFonts w:hint="eastAsia"/>
                <w:sz w:val="20"/>
                <w:szCs w:val="20"/>
                <w:lang w:val="en-GB" w:eastAsia="zh-CN"/>
              </w:rPr>
              <w:t>端</w:t>
            </w:r>
            <w:r w:rsidR="00097039">
              <w:rPr>
                <w:rFonts w:hint="eastAsia"/>
                <w:sz w:val="20"/>
                <w:szCs w:val="20"/>
                <w:lang w:val="en-GB" w:eastAsia="zh-CN"/>
              </w:rPr>
              <w:t>用户能够用</w:t>
            </w:r>
            <w:r w:rsidR="00EE6093" w:rsidRPr="00EE6093">
              <w:rPr>
                <w:rFonts w:hint="eastAsia"/>
                <w:sz w:val="20"/>
                <w:szCs w:val="20"/>
                <w:lang w:val="en-GB" w:eastAsia="zh-CN"/>
              </w:rPr>
              <w:t>其设施联系这些技术人员获得</w:t>
            </w:r>
            <w:r w:rsidR="00A872CF">
              <w:rPr>
                <w:rFonts w:hint="eastAsia"/>
                <w:sz w:val="20"/>
                <w:szCs w:val="20"/>
                <w:lang w:val="en-GB" w:eastAsia="zh-CN"/>
              </w:rPr>
              <w:t>维修</w:t>
            </w:r>
          </w:p>
        </w:tc>
        <w:tc>
          <w:tcPr>
            <w:tcW w:w="900" w:type="dxa"/>
          </w:tcPr>
          <w:p w14:paraId="01DC9F73" w14:textId="77777777" w:rsidR="00B226BA" w:rsidRPr="002035EC" w:rsidRDefault="00B226BA" w:rsidP="000141E9">
            <w:pPr>
              <w:ind w:right="33"/>
              <w:jc w:val="right"/>
              <w:rPr>
                <w:sz w:val="20"/>
                <w:szCs w:val="20"/>
                <w:lang w:val="en-GB"/>
              </w:rPr>
            </w:pPr>
            <w:r w:rsidRPr="002035EC">
              <w:rPr>
                <w:sz w:val="20"/>
                <w:szCs w:val="20"/>
                <w:lang w:val="en-GB"/>
              </w:rPr>
              <w:lastRenderedPageBreak/>
              <w:t>UNEP</w:t>
            </w:r>
          </w:p>
        </w:tc>
        <w:tc>
          <w:tcPr>
            <w:tcW w:w="1260" w:type="dxa"/>
          </w:tcPr>
          <w:p w14:paraId="07DDBCD2" w14:textId="77777777" w:rsidR="00B226BA" w:rsidRPr="002035EC" w:rsidRDefault="00B226BA" w:rsidP="000141E9">
            <w:pPr>
              <w:ind w:right="33"/>
              <w:jc w:val="right"/>
              <w:rPr>
                <w:sz w:val="20"/>
                <w:szCs w:val="20"/>
                <w:lang w:val="en-GB"/>
              </w:rPr>
            </w:pPr>
            <w:r w:rsidRPr="002035EC">
              <w:rPr>
                <w:sz w:val="20"/>
                <w:szCs w:val="20"/>
                <w:lang w:val="en-GB"/>
              </w:rPr>
              <w:t>78,000</w:t>
            </w:r>
          </w:p>
        </w:tc>
        <w:tc>
          <w:tcPr>
            <w:tcW w:w="1212" w:type="dxa"/>
          </w:tcPr>
          <w:p w14:paraId="60A1870D" w14:textId="77777777" w:rsidR="00B226BA" w:rsidRPr="002035EC" w:rsidRDefault="00B226BA" w:rsidP="000141E9">
            <w:pPr>
              <w:ind w:right="33"/>
              <w:jc w:val="right"/>
              <w:rPr>
                <w:sz w:val="20"/>
                <w:szCs w:val="20"/>
                <w:lang w:val="en-GB"/>
              </w:rPr>
            </w:pPr>
            <w:r w:rsidRPr="002035EC">
              <w:rPr>
                <w:sz w:val="20"/>
                <w:szCs w:val="20"/>
                <w:lang w:val="en-GB"/>
              </w:rPr>
              <w:t>158,000</w:t>
            </w:r>
          </w:p>
        </w:tc>
      </w:tr>
      <w:tr w:rsidR="00A76DDE" w:rsidRPr="002035EC" w14:paraId="044DD70E" w14:textId="77777777" w:rsidTr="00BB53C6">
        <w:tc>
          <w:tcPr>
            <w:tcW w:w="630" w:type="dxa"/>
          </w:tcPr>
          <w:p w14:paraId="7CD1C7BE" w14:textId="77777777" w:rsidR="00A76DDE" w:rsidRPr="002035EC" w:rsidRDefault="00F85B62" w:rsidP="00A76DDE">
            <w:pPr>
              <w:ind w:right="-45"/>
              <w:jc w:val="left"/>
              <w:rPr>
                <w:sz w:val="20"/>
                <w:szCs w:val="20"/>
                <w:lang w:val="en-GB"/>
              </w:rPr>
            </w:pPr>
            <w:r>
              <w:rPr>
                <w:rFonts w:hint="eastAsia"/>
                <w:sz w:val="20"/>
                <w:szCs w:val="20"/>
                <w:lang w:val="en-GB" w:eastAsia="zh-CN"/>
              </w:rPr>
              <w:t>三</w:t>
            </w:r>
            <w:r w:rsidR="00A76DDE" w:rsidRPr="002035EC">
              <w:rPr>
                <w:sz w:val="20"/>
                <w:szCs w:val="20"/>
                <w:lang w:val="en-GB"/>
              </w:rPr>
              <w:t>.3</w:t>
            </w:r>
          </w:p>
        </w:tc>
        <w:tc>
          <w:tcPr>
            <w:tcW w:w="5490" w:type="dxa"/>
          </w:tcPr>
          <w:p w14:paraId="16E8B70B" w14:textId="77777777" w:rsidR="00A76DDE" w:rsidRPr="002035EC" w:rsidRDefault="00C96CC8" w:rsidP="009E36A6">
            <w:pPr>
              <w:rPr>
                <w:sz w:val="20"/>
                <w:szCs w:val="20"/>
                <w:lang w:val="en-GB" w:eastAsia="zh-CN"/>
              </w:rPr>
            </w:pPr>
            <w:r w:rsidRPr="00C96CC8">
              <w:rPr>
                <w:rFonts w:hint="eastAsia"/>
                <w:i/>
                <w:iCs/>
                <w:sz w:val="20"/>
                <w:szCs w:val="20"/>
                <w:lang w:val="en-GB" w:eastAsia="zh-CN"/>
              </w:rPr>
              <w:t>向</w:t>
            </w:r>
            <w:r w:rsidRPr="00C96CC8">
              <w:rPr>
                <w:rFonts w:hint="eastAsia"/>
                <w:i/>
                <w:iCs/>
                <w:sz w:val="20"/>
                <w:szCs w:val="20"/>
                <w:lang w:val="en-GB" w:eastAsia="zh-CN"/>
              </w:rPr>
              <w:t>75</w:t>
            </w:r>
            <w:r w:rsidRPr="00C96CC8">
              <w:rPr>
                <w:rFonts w:hint="eastAsia"/>
                <w:i/>
                <w:iCs/>
                <w:sz w:val="20"/>
                <w:szCs w:val="20"/>
                <w:lang w:val="en-GB" w:eastAsia="zh-CN"/>
              </w:rPr>
              <w:t>名认证技术人员提供工具包</w:t>
            </w:r>
            <w:r w:rsidR="00307502" w:rsidRPr="002035EC">
              <w:rPr>
                <w:rStyle w:val="FootnoteReference"/>
                <w:i/>
                <w:iCs/>
                <w:sz w:val="20"/>
                <w:szCs w:val="20"/>
                <w:lang w:val="en-GB"/>
              </w:rPr>
              <w:footnoteReference w:id="15"/>
            </w:r>
            <w:r>
              <w:rPr>
                <w:rFonts w:hint="eastAsia"/>
                <w:i/>
                <w:iCs/>
                <w:sz w:val="20"/>
                <w:szCs w:val="20"/>
                <w:lang w:val="en-GB" w:eastAsia="zh-CN"/>
              </w:rPr>
              <w:t>：</w:t>
            </w:r>
            <w:r w:rsidR="00A76DDE" w:rsidRPr="002035EC">
              <w:rPr>
                <w:i/>
                <w:iCs/>
                <w:sz w:val="20"/>
                <w:szCs w:val="20"/>
                <w:lang w:val="en-GB" w:eastAsia="zh-CN"/>
              </w:rPr>
              <w:t xml:space="preserve"> </w:t>
            </w:r>
            <w:r w:rsidRPr="00C96CC8">
              <w:rPr>
                <w:rFonts w:hint="eastAsia"/>
                <w:sz w:val="20"/>
                <w:szCs w:val="20"/>
                <w:lang w:val="en-GB" w:eastAsia="zh-CN"/>
              </w:rPr>
              <w:t>在安全处理使用碳氢制冷剂气体的商用制冷设备或系统方面采用良好的</w:t>
            </w:r>
            <w:r w:rsidR="00550299">
              <w:rPr>
                <w:rFonts w:hint="eastAsia"/>
                <w:sz w:val="20"/>
                <w:szCs w:val="20"/>
                <w:lang w:val="en-GB" w:eastAsia="zh-CN"/>
              </w:rPr>
              <w:t>做</w:t>
            </w:r>
            <w:r w:rsidRPr="00C96CC8">
              <w:rPr>
                <w:rFonts w:hint="eastAsia"/>
                <w:sz w:val="20"/>
                <w:szCs w:val="20"/>
                <w:lang w:val="en-GB" w:eastAsia="zh-CN"/>
              </w:rPr>
              <w:t>法</w:t>
            </w:r>
          </w:p>
        </w:tc>
        <w:tc>
          <w:tcPr>
            <w:tcW w:w="900" w:type="dxa"/>
          </w:tcPr>
          <w:p w14:paraId="78C2CD93" w14:textId="77777777" w:rsidR="00A76DDE" w:rsidRPr="002035EC" w:rsidRDefault="00A76DDE" w:rsidP="00A76DDE">
            <w:pPr>
              <w:ind w:right="33"/>
              <w:jc w:val="right"/>
              <w:rPr>
                <w:sz w:val="20"/>
                <w:szCs w:val="20"/>
                <w:lang w:val="en-GB"/>
              </w:rPr>
            </w:pPr>
            <w:r w:rsidRPr="002035EC">
              <w:rPr>
                <w:sz w:val="20"/>
                <w:szCs w:val="20"/>
                <w:lang w:val="en-GB"/>
              </w:rPr>
              <w:t>UNDP</w:t>
            </w:r>
          </w:p>
        </w:tc>
        <w:tc>
          <w:tcPr>
            <w:tcW w:w="1260" w:type="dxa"/>
          </w:tcPr>
          <w:p w14:paraId="64558386" w14:textId="77777777" w:rsidR="00A76DDE" w:rsidRPr="002035EC" w:rsidRDefault="00A76DDE" w:rsidP="00A76DDE">
            <w:pPr>
              <w:ind w:right="33"/>
              <w:jc w:val="right"/>
              <w:rPr>
                <w:sz w:val="20"/>
                <w:szCs w:val="20"/>
                <w:lang w:val="en-GB"/>
              </w:rPr>
            </w:pPr>
            <w:r w:rsidRPr="002035EC">
              <w:rPr>
                <w:sz w:val="20"/>
                <w:szCs w:val="20"/>
                <w:lang w:val="en-GB"/>
              </w:rPr>
              <w:t>93,077</w:t>
            </w:r>
          </w:p>
        </w:tc>
        <w:tc>
          <w:tcPr>
            <w:tcW w:w="1212" w:type="dxa"/>
          </w:tcPr>
          <w:p w14:paraId="3FA3A716" w14:textId="77777777" w:rsidR="00A76DDE" w:rsidRPr="002035EC" w:rsidRDefault="00A76DDE" w:rsidP="00A76DDE">
            <w:pPr>
              <w:ind w:right="33"/>
              <w:jc w:val="right"/>
              <w:rPr>
                <w:sz w:val="20"/>
                <w:szCs w:val="20"/>
                <w:lang w:val="en-GB"/>
              </w:rPr>
            </w:pPr>
            <w:r w:rsidRPr="002035EC">
              <w:rPr>
                <w:sz w:val="20"/>
                <w:szCs w:val="20"/>
                <w:lang w:val="en-GB"/>
              </w:rPr>
              <w:t>145,</w:t>
            </w:r>
            <w:r w:rsidR="008570A9" w:rsidRPr="002035EC">
              <w:rPr>
                <w:sz w:val="20"/>
                <w:szCs w:val="20"/>
                <w:lang w:val="en-GB"/>
              </w:rPr>
              <w:t>740</w:t>
            </w:r>
          </w:p>
        </w:tc>
      </w:tr>
      <w:tr w:rsidR="003F3A7B" w:rsidRPr="002035EC" w14:paraId="16275339" w14:textId="77777777" w:rsidTr="00D10385">
        <w:trPr>
          <w:trHeight w:val="131"/>
        </w:trPr>
        <w:tc>
          <w:tcPr>
            <w:tcW w:w="7020" w:type="dxa"/>
            <w:gridSpan w:val="3"/>
            <w:vAlign w:val="center"/>
          </w:tcPr>
          <w:p w14:paraId="393FE251" w14:textId="77777777" w:rsidR="003F3A7B" w:rsidRPr="002035EC" w:rsidRDefault="00D10385" w:rsidP="00D10385">
            <w:pPr>
              <w:ind w:right="833"/>
              <w:jc w:val="right"/>
              <w:rPr>
                <w:sz w:val="20"/>
                <w:szCs w:val="20"/>
                <w:lang w:val="en-GB"/>
              </w:rPr>
            </w:pPr>
            <w:r>
              <w:rPr>
                <w:rFonts w:hint="eastAsia"/>
                <w:i/>
                <w:iCs/>
                <w:sz w:val="20"/>
                <w:szCs w:val="20"/>
                <w:lang w:val="en-GB" w:eastAsia="zh-CN"/>
              </w:rPr>
              <w:t xml:space="preserve"> </w:t>
            </w:r>
            <w:r w:rsidR="00522C5E" w:rsidRPr="00D10385">
              <w:rPr>
                <w:rFonts w:hint="eastAsia"/>
                <w:i/>
                <w:iCs/>
                <w:sz w:val="20"/>
                <w:szCs w:val="20"/>
                <w:lang w:val="en-GB" w:eastAsia="zh-CN"/>
              </w:rPr>
              <w:t>第三部分小计</w:t>
            </w:r>
          </w:p>
        </w:tc>
        <w:tc>
          <w:tcPr>
            <w:tcW w:w="1260" w:type="dxa"/>
          </w:tcPr>
          <w:p w14:paraId="62DA1A09" w14:textId="77777777" w:rsidR="003F3A7B" w:rsidRPr="002035EC" w:rsidRDefault="003F3A7B" w:rsidP="00BB53C6">
            <w:pPr>
              <w:ind w:right="33"/>
              <w:jc w:val="right"/>
              <w:rPr>
                <w:sz w:val="20"/>
                <w:szCs w:val="20"/>
              </w:rPr>
            </w:pPr>
            <w:r w:rsidRPr="002035EC">
              <w:rPr>
                <w:color w:val="000000"/>
                <w:sz w:val="20"/>
                <w:szCs w:val="20"/>
              </w:rPr>
              <w:t>352,937</w:t>
            </w:r>
          </w:p>
        </w:tc>
        <w:tc>
          <w:tcPr>
            <w:tcW w:w="1212" w:type="dxa"/>
          </w:tcPr>
          <w:p w14:paraId="6425B897" w14:textId="77777777" w:rsidR="003F3A7B" w:rsidRPr="002035EC" w:rsidRDefault="003F3A7B" w:rsidP="00A50BB9">
            <w:pPr>
              <w:ind w:right="33"/>
              <w:jc w:val="right"/>
              <w:rPr>
                <w:sz w:val="20"/>
                <w:szCs w:val="20"/>
              </w:rPr>
            </w:pPr>
            <w:r w:rsidRPr="002035EC">
              <w:rPr>
                <w:color w:val="000000"/>
                <w:sz w:val="20"/>
                <w:szCs w:val="20"/>
              </w:rPr>
              <w:t>542,</w:t>
            </w:r>
            <w:r w:rsidR="005A7802" w:rsidRPr="002035EC">
              <w:rPr>
                <w:color w:val="000000"/>
                <w:sz w:val="20"/>
                <w:szCs w:val="20"/>
              </w:rPr>
              <w:t>5</w:t>
            </w:r>
            <w:r w:rsidR="008570A9" w:rsidRPr="002035EC">
              <w:rPr>
                <w:color w:val="000000"/>
                <w:sz w:val="20"/>
                <w:szCs w:val="20"/>
              </w:rPr>
              <w:t>40</w:t>
            </w:r>
          </w:p>
        </w:tc>
      </w:tr>
      <w:tr w:rsidR="00B226BA" w:rsidRPr="002035EC" w14:paraId="15591A80" w14:textId="77777777" w:rsidTr="00BB53C6">
        <w:trPr>
          <w:trHeight w:val="131"/>
        </w:trPr>
        <w:tc>
          <w:tcPr>
            <w:tcW w:w="630" w:type="dxa"/>
          </w:tcPr>
          <w:p w14:paraId="7DB0676D" w14:textId="77777777" w:rsidR="00B226BA" w:rsidRPr="002035EC" w:rsidRDefault="00415776" w:rsidP="000141E9">
            <w:pPr>
              <w:rPr>
                <w:sz w:val="20"/>
                <w:szCs w:val="20"/>
                <w:lang w:val="en-GB"/>
              </w:rPr>
            </w:pPr>
            <w:r>
              <w:rPr>
                <w:rFonts w:hint="eastAsia"/>
                <w:b/>
                <w:bCs/>
                <w:sz w:val="20"/>
                <w:szCs w:val="20"/>
                <w:lang w:val="en-GB" w:eastAsia="zh-CN"/>
              </w:rPr>
              <w:t>四</w:t>
            </w:r>
            <w:r w:rsidR="00B226BA" w:rsidRPr="002035EC">
              <w:rPr>
                <w:b/>
                <w:bCs/>
                <w:sz w:val="20"/>
                <w:szCs w:val="20"/>
                <w:lang w:val="en-GB"/>
              </w:rPr>
              <w:t>.</w:t>
            </w:r>
          </w:p>
        </w:tc>
        <w:tc>
          <w:tcPr>
            <w:tcW w:w="8862" w:type="dxa"/>
            <w:gridSpan w:val="4"/>
          </w:tcPr>
          <w:p w14:paraId="737CC9DD" w14:textId="77777777" w:rsidR="00B226BA" w:rsidRPr="002035EC" w:rsidRDefault="003D3E0E" w:rsidP="00ED63C3">
            <w:pPr>
              <w:ind w:right="33"/>
              <w:jc w:val="left"/>
              <w:rPr>
                <w:sz w:val="20"/>
                <w:szCs w:val="20"/>
                <w:lang w:val="en-GB" w:eastAsia="zh-CN"/>
              </w:rPr>
            </w:pPr>
            <w:r w:rsidRPr="00ED63C3">
              <w:rPr>
                <w:rFonts w:hint="eastAsia"/>
                <w:b/>
                <w:bCs/>
                <w:sz w:val="20"/>
                <w:szCs w:val="20"/>
                <w:lang w:val="en-GB" w:eastAsia="zh-CN"/>
              </w:rPr>
              <w:t>在制冷剂生命周期内</w:t>
            </w:r>
            <w:r>
              <w:rPr>
                <w:rFonts w:hint="eastAsia"/>
                <w:b/>
                <w:bCs/>
                <w:sz w:val="20"/>
                <w:szCs w:val="20"/>
                <w:lang w:val="en-GB" w:eastAsia="zh-CN"/>
              </w:rPr>
              <w:t>减少</w:t>
            </w:r>
            <w:r w:rsidR="006B7C19">
              <w:rPr>
                <w:rFonts w:hint="eastAsia"/>
                <w:b/>
                <w:bCs/>
                <w:sz w:val="20"/>
                <w:szCs w:val="20"/>
                <w:lang w:val="en-GB" w:eastAsia="zh-CN"/>
              </w:rPr>
              <w:t>氢氟碳化合物</w:t>
            </w:r>
            <w:r w:rsidRPr="003D3E0E">
              <w:rPr>
                <w:rFonts w:hint="eastAsia"/>
                <w:b/>
                <w:bCs/>
                <w:sz w:val="20"/>
                <w:szCs w:val="20"/>
                <w:lang w:val="en-GB" w:eastAsia="zh-CN"/>
              </w:rPr>
              <w:t>的排放</w:t>
            </w:r>
          </w:p>
        </w:tc>
      </w:tr>
      <w:tr w:rsidR="00B226BA" w:rsidRPr="002035EC" w14:paraId="50FA3FD3" w14:textId="77777777" w:rsidTr="00BB53C6">
        <w:trPr>
          <w:trHeight w:val="131"/>
        </w:trPr>
        <w:tc>
          <w:tcPr>
            <w:tcW w:w="630" w:type="dxa"/>
          </w:tcPr>
          <w:p w14:paraId="165A53AE" w14:textId="77777777" w:rsidR="00B226BA" w:rsidRPr="002035EC" w:rsidRDefault="00415776" w:rsidP="000141E9">
            <w:pPr>
              <w:rPr>
                <w:sz w:val="20"/>
                <w:szCs w:val="20"/>
                <w:lang w:val="en-GB"/>
              </w:rPr>
            </w:pPr>
            <w:r>
              <w:rPr>
                <w:rFonts w:hint="eastAsia"/>
                <w:sz w:val="20"/>
                <w:szCs w:val="20"/>
                <w:lang w:val="en-GB" w:eastAsia="zh-CN"/>
              </w:rPr>
              <w:t>四</w:t>
            </w:r>
            <w:r w:rsidR="00B226BA" w:rsidRPr="002035EC">
              <w:rPr>
                <w:sz w:val="20"/>
                <w:szCs w:val="20"/>
                <w:lang w:val="en-GB"/>
              </w:rPr>
              <w:t>.1</w:t>
            </w:r>
          </w:p>
        </w:tc>
        <w:tc>
          <w:tcPr>
            <w:tcW w:w="5490" w:type="dxa"/>
          </w:tcPr>
          <w:p w14:paraId="2248F003" w14:textId="77777777" w:rsidR="00B226BA" w:rsidRPr="002035EC" w:rsidRDefault="00133A45" w:rsidP="00A26B02">
            <w:pPr>
              <w:ind w:left="30"/>
              <w:rPr>
                <w:sz w:val="20"/>
                <w:szCs w:val="20"/>
                <w:lang w:val="en-GB" w:eastAsia="zh-CN"/>
              </w:rPr>
            </w:pPr>
            <w:r>
              <w:rPr>
                <w:rFonts w:hint="eastAsia"/>
                <w:i/>
                <w:iCs/>
                <w:sz w:val="20"/>
                <w:szCs w:val="20"/>
                <w:lang w:val="en-GB" w:eastAsia="zh-CN"/>
              </w:rPr>
              <w:t>汽车空调行业</w:t>
            </w:r>
            <w:r w:rsidRPr="00133A45">
              <w:rPr>
                <w:rFonts w:hint="eastAsia"/>
                <w:i/>
                <w:iCs/>
                <w:sz w:val="20"/>
                <w:szCs w:val="20"/>
                <w:lang w:val="en-GB" w:eastAsia="zh-CN"/>
              </w:rPr>
              <w:t>的良好做法和回收及再循环培训</w:t>
            </w:r>
            <w:r w:rsidR="00F93C3B">
              <w:rPr>
                <w:rFonts w:hint="eastAsia"/>
                <w:i/>
                <w:iCs/>
                <w:sz w:val="20"/>
                <w:szCs w:val="20"/>
                <w:lang w:val="en-GB" w:eastAsia="zh-CN"/>
              </w:rPr>
              <w:t>：</w:t>
            </w:r>
            <w:r w:rsidR="00694B1C" w:rsidRPr="002035EC">
              <w:rPr>
                <w:sz w:val="20"/>
                <w:szCs w:val="20"/>
                <w:lang w:val="en-GB" w:eastAsia="zh-CN"/>
              </w:rPr>
              <w:t xml:space="preserve"> </w:t>
            </w:r>
            <w:r w:rsidR="00F93C3B" w:rsidRPr="00F93C3B">
              <w:rPr>
                <w:rFonts w:hint="eastAsia"/>
                <w:sz w:val="20"/>
                <w:szCs w:val="20"/>
                <w:lang w:val="en-GB" w:eastAsia="zh-CN"/>
              </w:rPr>
              <w:t>为</w:t>
            </w:r>
            <w:r w:rsidR="00F93C3B" w:rsidRPr="00F93C3B">
              <w:rPr>
                <w:rFonts w:hint="eastAsia"/>
                <w:sz w:val="20"/>
                <w:szCs w:val="20"/>
                <w:lang w:val="en-GB" w:eastAsia="zh-CN"/>
              </w:rPr>
              <w:t>600</w:t>
            </w:r>
            <w:r w:rsidR="00F93C3B" w:rsidRPr="00F93C3B">
              <w:rPr>
                <w:rFonts w:hint="eastAsia"/>
                <w:sz w:val="20"/>
                <w:szCs w:val="20"/>
                <w:lang w:val="en-GB" w:eastAsia="zh-CN"/>
              </w:rPr>
              <w:t>名</w:t>
            </w:r>
            <w:r w:rsidR="00F93C3B">
              <w:rPr>
                <w:rFonts w:hint="eastAsia"/>
                <w:sz w:val="20"/>
                <w:szCs w:val="20"/>
                <w:lang w:val="en-GB" w:eastAsia="zh-CN"/>
              </w:rPr>
              <w:t>汽车空调</w:t>
            </w:r>
            <w:r w:rsidR="00F93C3B" w:rsidRPr="00F93C3B">
              <w:rPr>
                <w:rFonts w:hint="eastAsia"/>
                <w:sz w:val="20"/>
                <w:szCs w:val="20"/>
                <w:lang w:val="en-GB" w:eastAsia="zh-CN"/>
              </w:rPr>
              <w:t>技术人员举办</w:t>
            </w:r>
            <w:r w:rsidR="00F93C3B" w:rsidRPr="00F93C3B">
              <w:rPr>
                <w:rFonts w:hint="eastAsia"/>
                <w:sz w:val="20"/>
                <w:szCs w:val="20"/>
                <w:lang w:val="en-GB" w:eastAsia="zh-CN"/>
              </w:rPr>
              <w:t>20</w:t>
            </w:r>
            <w:r w:rsidR="00F93C3B" w:rsidRPr="00F93C3B">
              <w:rPr>
                <w:rFonts w:hint="eastAsia"/>
                <w:sz w:val="20"/>
                <w:szCs w:val="20"/>
                <w:lang w:val="en-GB" w:eastAsia="zh-CN"/>
              </w:rPr>
              <w:t>个</w:t>
            </w:r>
            <w:r w:rsidR="00F93C3B" w:rsidRPr="00F93C3B">
              <w:rPr>
                <w:rFonts w:hint="eastAsia"/>
                <w:sz w:val="20"/>
                <w:szCs w:val="20"/>
                <w:lang w:val="en-GB" w:eastAsia="zh-CN"/>
              </w:rPr>
              <w:t>32</w:t>
            </w:r>
            <w:r w:rsidR="00F93C3B" w:rsidRPr="00F93C3B">
              <w:rPr>
                <w:rFonts w:hint="eastAsia"/>
                <w:sz w:val="20"/>
                <w:szCs w:val="20"/>
                <w:lang w:val="en-GB" w:eastAsia="zh-CN"/>
              </w:rPr>
              <w:t>小时</w:t>
            </w:r>
            <w:r w:rsidR="00F93C3B" w:rsidRPr="00F93C3B">
              <w:rPr>
                <w:rFonts w:hint="eastAsia"/>
                <w:sz w:val="20"/>
                <w:szCs w:val="20"/>
                <w:lang w:val="en-GB" w:eastAsia="zh-CN"/>
              </w:rPr>
              <w:t>(</w:t>
            </w:r>
            <w:r w:rsidR="00F93C3B" w:rsidRPr="00F93C3B">
              <w:rPr>
                <w:rFonts w:hint="eastAsia"/>
                <w:sz w:val="20"/>
                <w:szCs w:val="20"/>
                <w:lang w:val="en-GB" w:eastAsia="zh-CN"/>
              </w:rPr>
              <w:t>理论和实践</w:t>
            </w:r>
            <w:r w:rsidR="00F93C3B" w:rsidRPr="00F93C3B">
              <w:rPr>
                <w:rFonts w:hint="eastAsia"/>
                <w:sz w:val="20"/>
                <w:szCs w:val="20"/>
                <w:lang w:val="en-GB" w:eastAsia="zh-CN"/>
              </w:rPr>
              <w:t>)</w:t>
            </w:r>
            <w:r w:rsidR="00F93C3B" w:rsidRPr="00F93C3B">
              <w:rPr>
                <w:rFonts w:hint="eastAsia"/>
                <w:sz w:val="20"/>
                <w:szCs w:val="20"/>
                <w:lang w:val="en-GB" w:eastAsia="zh-CN"/>
              </w:rPr>
              <w:t>的培训课程，包括培训材料，指南和海报</w:t>
            </w:r>
          </w:p>
        </w:tc>
        <w:tc>
          <w:tcPr>
            <w:tcW w:w="900" w:type="dxa"/>
          </w:tcPr>
          <w:p w14:paraId="632C6699" w14:textId="77777777" w:rsidR="00B226BA" w:rsidRPr="002035EC" w:rsidRDefault="00B226BA" w:rsidP="000141E9">
            <w:pPr>
              <w:ind w:right="33"/>
              <w:jc w:val="right"/>
              <w:rPr>
                <w:sz w:val="20"/>
                <w:szCs w:val="20"/>
                <w:lang w:val="en-GB"/>
              </w:rPr>
            </w:pPr>
            <w:r w:rsidRPr="002035EC">
              <w:rPr>
                <w:sz w:val="20"/>
                <w:szCs w:val="20"/>
                <w:lang w:val="en-GB"/>
              </w:rPr>
              <w:t>UNIDO</w:t>
            </w:r>
          </w:p>
        </w:tc>
        <w:tc>
          <w:tcPr>
            <w:tcW w:w="1260" w:type="dxa"/>
          </w:tcPr>
          <w:p w14:paraId="3968EEAC" w14:textId="77777777" w:rsidR="00B226BA" w:rsidRPr="002035EC" w:rsidRDefault="00B226BA" w:rsidP="000141E9">
            <w:pPr>
              <w:pStyle w:val="ListParagraph"/>
              <w:ind w:left="360" w:right="33"/>
              <w:jc w:val="right"/>
              <w:rPr>
                <w:sz w:val="20"/>
                <w:szCs w:val="20"/>
              </w:rPr>
            </w:pPr>
            <w:r w:rsidRPr="002035EC">
              <w:rPr>
                <w:sz w:val="20"/>
                <w:szCs w:val="20"/>
              </w:rPr>
              <w:t>69,000</w:t>
            </w:r>
          </w:p>
        </w:tc>
        <w:tc>
          <w:tcPr>
            <w:tcW w:w="1212" w:type="dxa"/>
          </w:tcPr>
          <w:p w14:paraId="09991654" w14:textId="77777777" w:rsidR="00B226BA" w:rsidRPr="002035EC" w:rsidRDefault="00B226BA" w:rsidP="00854B00">
            <w:pPr>
              <w:ind w:right="33"/>
              <w:jc w:val="right"/>
              <w:rPr>
                <w:sz w:val="20"/>
                <w:szCs w:val="20"/>
              </w:rPr>
            </w:pPr>
            <w:r w:rsidRPr="002035EC">
              <w:rPr>
                <w:sz w:val="20"/>
                <w:szCs w:val="20"/>
              </w:rPr>
              <w:t>100,000</w:t>
            </w:r>
          </w:p>
        </w:tc>
      </w:tr>
      <w:tr w:rsidR="00694B1C" w:rsidRPr="002035EC" w14:paraId="55E29F4A" w14:textId="77777777" w:rsidTr="00BB53C6">
        <w:trPr>
          <w:trHeight w:val="131"/>
        </w:trPr>
        <w:tc>
          <w:tcPr>
            <w:tcW w:w="630" w:type="dxa"/>
          </w:tcPr>
          <w:p w14:paraId="2B6F5B0B" w14:textId="77777777" w:rsidR="00694B1C" w:rsidRPr="002035EC" w:rsidRDefault="00415776" w:rsidP="00694B1C">
            <w:pPr>
              <w:rPr>
                <w:sz w:val="20"/>
                <w:szCs w:val="20"/>
                <w:lang w:val="en-GB"/>
              </w:rPr>
            </w:pPr>
            <w:r>
              <w:rPr>
                <w:rFonts w:hint="eastAsia"/>
                <w:sz w:val="20"/>
                <w:szCs w:val="20"/>
                <w:lang w:val="en-GB" w:eastAsia="zh-CN"/>
              </w:rPr>
              <w:t>四</w:t>
            </w:r>
            <w:r w:rsidR="00694B1C" w:rsidRPr="002035EC">
              <w:rPr>
                <w:sz w:val="20"/>
                <w:szCs w:val="20"/>
                <w:lang w:val="en-GB"/>
              </w:rPr>
              <w:t>.3</w:t>
            </w:r>
          </w:p>
        </w:tc>
        <w:tc>
          <w:tcPr>
            <w:tcW w:w="5490" w:type="dxa"/>
          </w:tcPr>
          <w:p w14:paraId="6A048338" w14:textId="77777777" w:rsidR="00694B1C" w:rsidRPr="002035EC" w:rsidRDefault="003F66CE" w:rsidP="00464F27">
            <w:pPr>
              <w:ind w:left="30"/>
              <w:rPr>
                <w:i/>
                <w:iCs/>
                <w:sz w:val="20"/>
                <w:szCs w:val="20"/>
                <w:lang w:val="en-GB" w:eastAsia="zh-CN"/>
              </w:rPr>
            </w:pPr>
            <w:r w:rsidRPr="003F66CE">
              <w:rPr>
                <w:rFonts w:hint="eastAsia"/>
                <w:i/>
                <w:iCs/>
                <w:sz w:val="20"/>
                <w:szCs w:val="20"/>
                <w:lang w:val="en-GB" w:eastAsia="zh-CN"/>
              </w:rPr>
              <w:t>为</w:t>
            </w:r>
            <w:r>
              <w:rPr>
                <w:rFonts w:hint="eastAsia"/>
                <w:i/>
                <w:iCs/>
                <w:sz w:val="20"/>
                <w:szCs w:val="20"/>
                <w:lang w:val="en-GB" w:eastAsia="zh-CN"/>
              </w:rPr>
              <w:t>汽车空调行业</w:t>
            </w:r>
            <w:r w:rsidRPr="003F66CE">
              <w:rPr>
                <w:rFonts w:hint="eastAsia"/>
                <w:i/>
                <w:iCs/>
                <w:sz w:val="20"/>
                <w:szCs w:val="20"/>
                <w:lang w:val="en-GB" w:eastAsia="zh-CN"/>
              </w:rPr>
              <w:t>提供回收和再循环设备：</w:t>
            </w:r>
            <w:r w:rsidR="00694B1C" w:rsidRPr="002035EC">
              <w:rPr>
                <w:i/>
                <w:iCs/>
                <w:sz w:val="20"/>
                <w:szCs w:val="20"/>
                <w:lang w:val="en-GB" w:eastAsia="zh-CN"/>
              </w:rPr>
              <w:t xml:space="preserve"> </w:t>
            </w:r>
            <w:r w:rsidR="00D34FF5" w:rsidRPr="00D34FF5">
              <w:rPr>
                <w:rFonts w:hint="eastAsia"/>
                <w:sz w:val="20"/>
                <w:szCs w:val="20"/>
                <w:lang w:val="en-GB" w:eastAsia="zh-CN"/>
              </w:rPr>
              <w:t>确定和选择每年</w:t>
            </w:r>
            <w:r w:rsidR="00D34FF5">
              <w:rPr>
                <w:rFonts w:hint="eastAsia"/>
                <w:sz w:val="20"/>
                <w:szCs w:val="20"/>
                <w:lang w:val="en-GB" w:eastAsia="zh-CN"/>
              </w:rPr>
              <w:t>汽车空调</w:t>
            </w:r>
            <w:r w:rsidR="00D34FF5" w:rsidRPr="00D34FF5">
              <w:rPr>
                <w:rFonts w:hint="eastAsia"/>
                <w:sz w:val="20"/>
                <w:szCs w:val="20"/>
                <w:lang w:val="en-GB" w:eastAsia="zh-CN"/>
              </w:rPr>
              <w:t>维护频率最高的感兴趣的</w:t>
            </w:r>
            <w:r w:rsidR="003B4CF1">
              <w:rPr>
                <w:rFonts w:hint="eastAsia"/>
                <w:sz w:val="20"/>
                <w:szCs w:val="20"/>
                <w:lang w:val="en-GB" w:eastAsia="zh-CN"/>
              </w:rPr>
              <w:t>维修点</w:t>
            </w:r>
            <w:r w:rsidR="00D34FF5" w:rsidRPr="00D34FF5">
              <w:rPr>
                <w:rFonts w:hint="eastAsia"/>
                <w:sz w:val="20"/>
                <w:szCs w:val="20"/>
                <w:lang w:val="en-GB" w:eastAsia="zh-CN"/>
              </w:rPr>
              <w:t>；为至少</w:t>
            </w:r>
            <w:r w:rsidR="00D34FF5" w:rsidRPr="00D34FF5">
              <w:rPr>
                <w:rFonts w:hint="eastAsia"/>
                <w:sz w:val="20"/>
                <w:szCs w:val="20"/>
                <w:lang w:val="en-GB" w:eastAsia="zh-CN"/>
              </w:rPr>
              <w:t>50</w:t>
            </w:r>
            <w:r w:rsidR="00D34FF5" w:rsidRPr="00D34FF5">
              <w:rPr>
                <w:rFonts w:hint="eastAsia"/>
                <w:sz w:val="20"/>
                <w:szCs w:val="20"/>
                <w:lang w:val="en-GB" w:eastAsia="zh-CN"/>
              </w:rPr>
              <w:t>个</w:t>
            </w:r>
            <w:r w:rsidR="003B4CF1">
              <w:rPr>
                <w:rFonts w:hint="eastAsia"/>
                <w:sz w:val="20"/>
                <w:szCs w:val="20"/>
                <w:lang w:val="en-GB" w:eastAsia="zh-CN"/>
              </w:rPr>
              <w:t>汽车空调维修点</w:t>
            </w:r>
            <w:r w:rsidR="00D34FF5" w:rsidRPr="00D34FF5">
              <w:rPr>
                <w:rFonts w:hint="eastAsia"/>
                <w:sz w:val="20"/>
                <w:szCs w:val="20"/>
                <w:lang w:val="en-GB" w:eastAsia="zh-CN"/>
              </w:rPr>
              <w:t>采购和分发回收和再循环设备及配件</w:t>
            </w:r>
          </w:p>
        </w:tc>
        <w:tc>
          <w:tcPr>
            <w:tcW w:w="900" w:type="dxa"/>
          </w:tcPr>
          <w:p w14:paraId="4A2AED76" w14:textId="77777777" w:rsidR="00694B1C" w:rsidRPr="002035EC" w:rsidRDefault="00694B1C" w:rsidP="00694B1C">
            <w:pPr>
              <w:ind w:right="33"/>
              <w:jc w:val="right"/>
              <w:rPr>
                <w:sz w:val="20"/>
                <w:szCs w:val="20"/>
                <w:lang w:val="en-GB"/>
              </w:rPr>
            </w:pPr>
            <w:r w:rsidRPr="002035EC">
              <w:rPr>
                <w:sz w:val="20"/>
                <w:szCs w:val="20"/>
                <w:lang w:val="en-GB"/>
              </w:rPr>
              <w:t>UNDP</w:t>
            </w:r>
          </w:p>
        </w:tc>
        <w:tc>
          <w:tcPr>
            <w:tcW w:w="1260" w:type="dxa"/>
          </w:tcPr>
          <w:p w14:paraId="6BE493D8" w14:textId="77777777" w:rsidR="00694B1C" w:rsidRPr="002035EC" w:rsidRDefault="00694B1C" w:rsidP="00694B1C">
            <w:pPr>
              <w:pStyle w:val="ListParagraph"/>
              <w:ind w:left="360" w:right="33"/>
              <w:jc w:val="right"/>
              <w:rPr>
                <w:sz w:val="20"/>
                <w:szCs w:val="20"/>
              </w:rPr>
            </w:pPr>
            <w:r w:rsidRPr="002035EC">
              <w:rPr>
                <w:sz w:val="20"/>
                <w:szCs w:val="20"/>
              </w:rPr>
              <w:t>58,328</w:t>
            </w:r>
          </w:p>
        </w:tc>
        <w:tc>
          <w:tcPr>
            <w:tcW w:w="1212" w:type="dxa"/>
          </w:tcPr>
          <w:p w14:paraId="3B08A65A" w14:textId="77777777" w:rsidR="00694B1C" w:rsidRPr="002035EC" w:rsidRDefault="00694B1C" w:rsidP="00854B00">
            <w:pPr>
              <w:ind w:right="33"/>
              <w:jc w:val="right"/>
              <w:rPr>
                <w:sz w:val="20"/>
                <w:szCs w:val="20"/>
              </w:rPr>
            </w:pPr>
            <w:r w:rsidRPr="002035EC">
              <w:rPr>
                <w:sz w:val="20"/>
                <w:szCs w:val="20"/>
              </w:rPr>
              <w:t>126,</w:t>
            </w:r>
            <w:r w:rsidR="00F447E8" w:rsidRPr="002035EC">
              <w:rPr>
                <w:sz w:val="20"/>
                <w:szCs w:val="20"/>
              </w:rPr>
              <w:t>6</w:t>
            </w:r>
            <w:r w:rsidRPr="002035EC">
              <w:rPr>
                <w:sz w:val="20"/>
                <w:szCs w:val="20"/>
              </w:rPr>
              <w:t>00</w:t>
            </w:r>
          </w:p>
        </w:tc>
      </w:tr>
      <w:tr w:rsidR="00B226BA" w:rsidRPr="002035EC" w14:paraId="37712F04" w14:textId="77777777" w:rsidTr="00BB53C6">
        <w:trPr>
          <w:trHeight w:val="131"/>
        </w:trPr>
        <w:tc>
          <w:tcPr>
            <w:tcW w:w="630" w:type="dxa"/>
          </w:tcPr>
          <w:p w14:paraId="7205B67E" w14:textId="77777777" w:rsidR="00B226BA" w:rsidRPr="002035EC" w:rsidRDefault="00415776" w:rsidP="00694B1C">
            <w:pPr>
              <w:rPr>
                <w:sz w:val="20"/>
                <w:szCs w:val="20"/>
                <w:lang w:val="en-GB"/>
              </w:rPr>
            </w:pPr>
            <w:r>
              <w:rPr>
                <w:rFonts w:hint="eastAsia"/>
                <w:sz w:val="20"/>
                <w:szCs w:val="20"/>
                <w:lang w:val="en-GB" w:eastAsia="zh-CN"/>
              </w:rPr>
              <w:t>四</w:t>
            </w:r>
            <w:r w:rsidR="00694B1C" w:rsidRPr="002035EC">
              <w:rPr>
                <w:sz w:val="20"/>
                <w:szCs w:val="20"/>
                <w:lang w:val="en-GB"/>
              </w:rPr>
              <w:t>.4</w:t>
            </w:r>
          </w:p>
        </w:tc>
        <w:tc>
          <w:tcPr>
            <w:tcW w:w="5490" w:type="dxa"/>
          </w:tcPr>
          <w:p w14:paraId="6036ED18" w14:textId="77777777" w:rsidR="00B226BA" w:rsidRPr="002035EC" w:rsidRDefault="005C3CA7" w:rsidP="003A6F4B">
            <w:pPr>
              <w:ind w:left="30"/>
              <w:rPr>
                <w:color w:val="000000"/>
                <w:sz w:val="20"/>
                <w:szCs w:val="20"/>
                <w:lang w:val="en-GB" w:eastAsia="zh-CN"/>
              </w:rPr>
            </w:pPr>
            <w:r w:rsidRPr="005C3CA7">
              <w:rPr>
                <w:rFonts w:hint="eastAsia"/>
                <w:i/>
                <w:iCs/>
                <w:sz w:val="20"/>
                <w:szCs w:val="20"/>
                <w:lang w:val="en-GB" w:eastAsia="zh-CN"/>
              </w:rPr>
              <w:t>为从效率低下的</w:t>
            </w:r>
            <w:r>
              <w:rPr>
                <w:rFonts w:hint="eastAsia"/>
                <w:i/>
                <w:iCs/>
                <w:sz w:val="20"/>
                <w:szCs w:val="20"/>
                <w:lang w:val="en-GB" w:eastAsia="zh-CN"/>
              </w:rPr>
              <w:t>制冷</w:t>
            </w:r>
            <w:r w:rsidRPr="005C3CA7">
              <w:rPr>
                <w:rFonts w:hint="eastAsia"/>
                <w:i/>
                <w:iCs/>
                <w:sz w:val="20"/>
                <w:szCs w:val="20"/>
                <w:lang w:val="en-GB" w:eastAsia="zh-CN"/>
              </w:rPr>
              <w:t>空调设备中回收制冷剂提供技术援助</w:t>
            </w:r>
            <w:r>
              <w:rPr>
                <w:rFonts w:hint="eastAsia"/>
                <w:i/>
                <w:iCs/>
                <w:sz w:val="20"/>
                <w:szCs w:val="20"/>
                <w:lang w:val="en-GB" w:eastAsia="zh-CN"/>
              </w:rPr>
              <w:t>：</w:t>
            </w:r>
            <w:r w:rsidR="00B226BA" w:rsidRPr="002035EC">
              <w:rPr>
                <w:i/>
                <w:iCs/>
                <w:sz w:val="20"/>
                <w:szCs w:val="20"/>
                <w:lang w:val="en-GB" w:eastAsia="zh-CN"/>
              </w:rPr>
              <w:t xml:space="preserve"> </w:t>
            </w:r>
            <w:r w:rsidRPr="005C3CA7">
              <w:rPr>
                <w:rFonts w:hint="eastAsia"/>
                <w:sz w:val="20"/>
                <w:szCs w:val="20"/>
                <w:lang w:val="en-GB" w:eastAsia="zh-CN"/>
              </w:rPr>
              <w:t>与能源部和</w:t>
            </w:r>
            <w:r>
              <w:rPr>
                <w:rFonts w:hint="eastAsia"/>
                <w:sz w:val="20"/>
                <w:szCs w:val="20"/>
                <w:lang w:val="en-GB" w:eastAsia="zh-CN"/>
              </w:rPr>
              <w:t>制冷空调</w:t>
            </w:r>
            <w:r w:rsidRPr="005C3CA7">
              <w:rPr>
                <w:rFonts w:hint="eastAsia"/>
                <w:sz w:val="20"/>
                <w:szCs w:val="20"/>
                <w:lang w:val="en-GB" w:eastAsia="zh-CN"/>
              </w:rPr>
              <w:t>设备的进口商和供应商协调，制定一项计划，以便能够正确地清除和处理退役设备中的制冷剂</w:t>
            </w:r>
            <w:r w:rsidR="003A6F4B">
              <w:rPr>
                <w:rFonts w:hint="eastAsia"/>
                <w:sz w:val="20"/>
                <w:szCs w:val="20"/>
                <w:lang w:val="en-GB" w:eastAsia="zh-CN"/>
              </w:rPr>
              <w:t>；</w:t>
            </w:r>
            <w:r w:rsidR="0002112F" w:rsidRPr="002035EC">
              <w:rPr>
                <w:rStyle w:val="FootnoteReference"/>
                <w:sz w:val="20"/>
                <w:szCs w:val="20"/>
                <w:lang w:val="en-GB" w:eastAsia="zh-CN"/>
              </w:rPr>
              <w:t xml:space="preserve"> </w:t>
            </w:r>
            <w:r w:rsidR="0002112F" w:rsidRPr="002035EC">
              <w:rPr>
                <w:rStyle w:val="FootnoteReference"/>
                <w:sz w:val="20"/>
                <w:szCs w:val="20"/>
                <w:lang w:val="en-GB"/>
              </w:rPr>
              <w:footnoteReference w:id="16"/>
            </w:r>
            <w:r w:rsidRPr="005C3CA7">
              <w:rPr>
                <w:rFonts w:hint="eastAsia"/>
                <w:sz w:val="20"/>
                <w:szCs w:val="20"/>
                <w:lang w:val="en-GB" w:eastAsia="zh-CN"/>
              </w:rPr>
              <w:t>在拆除</w:t>
            </w:r>
            <w:r>
              <w:rPr>
                <w:rFonts w:hint="eastAsia"/>
                <w:sz w:val="20"/>
                <w:szCs w:val="20"/>
                <w:lang w:val="en-GB" w:eastAsia="zh-CN"/>
              </w:rPr>
              <w:t>制冷空调</w:t>
            </w:r>
            <w:r w:rsidRPr="005C3CA7">
              <w:rPr>
                <w:rFonts w:hint="eastAsia"/>
                <w:sz w:val="20"/>
                <w:szCs w:val="20"/>
                <w:lang w:val="en-GB" w:eastAsia="zh-CN"/>
              </w:rPr>
              <w:t>设备时，确定并</w:t>
            </w:r>
            <w:r w:rsidR="001F54C4">
              <w:rPr>
                <w:rFonts w:hint="eastAsia"/>
                <w:sz w:val="20"/>
                <w:szCs w:val="20"/>
                <w:lang w:val="en-GB" w:eastAsia="zh-CN"/>
              </w:rPr>
              <w:t>组</w:t>
            </w:r>
            <w:r w:rsidRPr="005C3CA7">
              <w:rPr>
                <w:rFonts w:hint="eastAsia"/>
                <w:sz w:val="20"/>
                <w:szCs w:val="20"/>
                <w:lang w:val="en-GB" w:eastAsia="zh-CN"/>
              </w:rPr>
              <w:t>装四个环境</w:t>
            </w:r>
            <w:r w:rsidR="006E3744">
              <w:rPr>
                <w:rFonts w:hint="eastAsia"/>
                <w:sz w:val="20"/>
                <w:szCs w:val="20"/>
                <w:lang w:val="en-GB" w:eastAsia="zh-CN"/>
              </w:rPr>
              <w:t>友好型</w:t>
            </w:r>
            <w:r w:rsidRPr="005C3CA7">
              <w:rPr>
                <w:rFonts w:hint="eastAsia"/>
                <w:sz w:val="20"/>
                <w:szCs w:val="20"/>
                <w:lang w:val="en-GB" w:eastAsia="zh-CN"/>
              </w:rPr>
              <w:t>作业中心</w:t>
            </w:r>
            <w:r w:rsidR="003A6F4B">
              <w:rPr>
                <w:rFonts w:hint="eastAsia"/>
                <w:sz w:val="20"/>
                <w:szCs w:val="20"/>
                <w:lang w:val="en-GB" w:eastAsia="zh-CN"/>
              </w:rPr>
              <w:t>；</w:t>
            </w:r>
            <w:r w:rsidRPr="005C3CA7">
              <w:rPr>
                <w:rFonts w:hint="eastAsia"/>
                <w:sz w:val="20"/>
                <w:szCs w:val="20"/>
                <w:lang w:val="en-GB" w:eastAsia="zh-CN"/>
              </w:rPr>
              <w:t>向</w:t>
            </w:r>
            <w:r w:rsidR="001F54C4">
              <w:rPr>
                <w:rFonts w:hint="eastAsia"/>
                <w:sz w:val="20"/>
                <w:szCs w:val="20"/>
                <w:lang w:val="en-GB" w:eastAsia="zh-CN"/>
              </w:rPr>
              <w:t>这</w:t>
            </w:r>
            <w:r w:rsidRPr="005C3CA7">
              <w:rPr>
                <w:rFonts w:hint="eastAsia"/>
                <w:sz w:val="20"/>
                <w:szCs w:val="20"/>
                <w:lang w:val="en-GB" w:eastAsia="zh-CN"/>
              </w:rPr>
              <w:t>四个拆解中心提供回收工具</w:t>
            </w:r>
            <w:r w:rsidR="00A043C6" w:rsidRPr="002035EC">
              <w:rPr>
                <w:rStyle w:val="FootnoteReference"/>
                <w:sz w:val="20"/>
                <w:szCs w:val="20"/>
                <w:lang w:val="en-GB"/>
              </w:rPr>
              <w:footnoteReference w:id="17"/>
            </w:r>
            <w:r w:rsidRPr="005C3CA7">
              <w:rPr>
                <w:rFonts w:hint="eastAsia"/>
                <w:sz w:val="20"/>
                <w:szCs w:val="20"/>
                <w:lang w:val="en-GB" w:eastAsia="zh-CN"/>
              </w:rPr>
              <w:t>，以确保妥善回收、储存和处理制冷剂</w:t>
            </w:r>
            <w:r w:rsidR="003A6F4B">
              <w:rPr>
                <w:rFonts w:hint="eastAsia"/>
                <w:sz w:val="20"/>
                <w:szCs w:val="20"/>
                <w:lang w:val="en-GB" w:eastAsia="zh-CN"/>
              </w:rPr>
              <w:t>；</w:t>
            </w:r>
            <w:r w:rsidRPr="005C3CA7">
              <w:rPr>
                <w:rFonts w:hint="eastAsia"/>
                <w:sz w:val="20"/>
                <w:szCs w:val="20"/>
                <w:lang w:val="en-GB" w:eastAsia="zh-CN"/>
              </w:rPr>
              <w:t>举办四次培训讲习班，每人培训</w:t>
            </w:r>
            <w:r w:rsidRPr="005C3CA7">
              <w:rPr>
                <w:rFonts w:hint="eastAsia"/>
                <w:sz w:val="20"/>
                <w:szCs w:val="20"/>
                <w:lang w:val="en-GB" w:eastAsia="zh-CN"/>
              </w:rPr>
              <w:t>10</w:t>
            </w:r>
            <w:r w:rsidRPr="005C3CA7">
              <w:rPr>
                <w:rFonts w:hint="eastAsia"/>
                <w:sz w:val="20"/>
                <w:szCs w:val="20"/>
                <w:lang w:val="en-GB" w:eastAsia="zh-CN"/>
              </w:rPr>
              <w:t>名工人和维修技术人员</w:t>
            </w:r>
            <w:r w:rsidR="003A6F4B">
              <w:rPr>
                <w:rFonts w:hint="eastAsia"/>
                <w:sz w:val="20"/>
                <w:szCs w:val="20"/>
                <w:lang w:val="en-GB" w:eastAsia="zh-CN"/>
              </w:rPr>
              <w:t>；</w:t>
            </w:r>
            <w:r w:rsidR="00351A0A">
              <w:rPr>
                <w:rFonts w:hint="eastAsia"/>
                <w:sz w:val="20"/>
                <w:szCs w:val="20"/>
                <w:lang w:val="en-GB" w:eastAsia="zh-CN"/>
              </w:rPr>
              <w:t>通过新闻和社交媒体进行</w:t>
            </w:r>
            <w:r w:rsidRPr="005C3CA7">
              <w:rPr>
                <w:rFonts w:hint="eastAsia"/>
                <w:sz w:val="20"/>
                <w:szCs w:val="20"/>
                <w:lang w:val="en-GB" w:eastAsia="zh-CN"/>
              </w:rPr>
              <w:t>提高</w:t>
            </w:r>
            <w:r w:rsidR="00351A0A">
              <w:rPr>
                <w:rFonts w:hint="eastAsia"/>
                <w:sz w:val="20"/>
                <w:szCs w:val="20"/>
                <w:lang w:val="en-GB" w:eastAsia="zh-CN"/>
              </w:rPr>
              <w:t>意</w:t>
            </w:r>
            <w:r w:rsidRPr="005C3CA7">
              <w:rPr>
                <w:rFonts w:hint="eastAsia"/>
                <w:sz w:val="20"/>
                <w:szCs w:val="20"/>
                <w:lang w:val="en-GB" w:eastAsia="zh-CN"/>
              </w:rPr>
              <w:t>识的活动，以促进拆解设备的服务，包括设计一个小册子，解释整个计划</w:t>
            </w:r>
          </w:p>
        </w:tc>
        <w:tc>
          <w:tcPr>
            <w:tcW w:w="900" w:type="dxa"/>
          </w:tcPr>
          <w:p w14:paraId="36328C28" w14:textId="77777777" w:rsidR="00B226BA" w:rsidRPr="002035EC" w:rsidRDefault="00B226BA" w:rsidP="000141E9">
            <w:pPr>
              <w:ind w:right="33"/>
              <w:jc w:val="right"/>
              <w:rPr>
                <w:sz w:val="20"/>
                <w:szCs w:val="20"/>
                <w:lang w:val="en-GB"/>
              </w:rPr>
            </w:pPr>
            <w:r w:rsidRPr="002035EC">
              <w:rPr>
                <w:sz w:val="20"/>
                <w:szCs w:val="20"/>
                <w:lang w:val="en-GB"/>
              </w:rPr>
              <w:t>UNDP</w:t>
            </w:r>
          </w:p>
        </w:tc>
        <w:tc>
          <w:tcPr>
            <w:tcW w:w="1260" w:type="dxa"/>
          </w:tcPr>
          <w:p w14:paraId="4C37BD96" w14:textId="77777777" w:rsidR="00B226BA" w:rsidRPr="002035EC" w:rsidRDefault="00B226BA" w:rsidP="000141E9">
            <w:pPr>
              <w:pStyle w:val="ListParagraph"/>
              <w:ind w:left="360" w:right="33"/>
              <w:jc w:val="right"/>
              <w:rPr>
                <w:sz w:val="20"/>
                <w:szCs w:val="20"/>
              </w:rPr>
            </w:pPr>
            <w:r w:rsidRPr="002035EC">
              <w:rPr>
                <w:sz w:val="20"/>
                <w:szCs w:val="20"/>
              </w:rPr>
              <w:t>48,040</w:t>
            </w:r>
          </w:p>
        </w:tc>
        <w:tc>
          <w:tcPr>
            <w:tcW w:w="1212" w:type="dxa"/>
          </w:tcPr>
          <w:p w14:paraId="11710248" w14:textId="77777777" w:rsidR="00B226BA" w:rsidRPr="002035EC" w:rsidRDefault="00B226BA" w:rsidP="000141E9">
            <w:pPr>
              <w:pStyle w:val="ListParagraph"/>
              <w:ind w:left="360" w:right="33"/>
              <w:jc w:val="right"/>
              <w:rPr>
                <w:sz w:val="20"/>
                <w:szCs w:val="20"/>
              </w:rPr>
            </w:pPr>
            <w:r w:rsidRPr="002035EC">
              <w:rPr>
                <w:sz w:val="20"/>
                <w:szCs w:val="20"/>
              </w:rPr>
              <w:t>48,040</w:t>
            </w:r>
          </w:p>
        </w:tc>
      </w:tr>
      <w:tr w:rsidR="00B226BA" w:rsidRPr="002035EC" w14:paraId="6C242885" w14:textId="77777777" w:rsidTr="00BB53C6">
        <w:trPr>
          <w:trHeight w:val="131"/>
        </w:trPr>
        <w:tc>
          <w:tcPr>
            <w:tcW w:w="7020" w:type="dxa"/>
            <w:gridSpan w:val="3"/>
          </w:tcPr>
          <w:p w14:paraId="0C258266" w14:textId="77777777" w:rsidR="00B226BA" w:rsidRPr="002035EC" w:rsidRDefault="003525A4" w:rsidP="00D10385">
            <w:pPr>
              <w:ind w:right="833"/>
              <w:jc w:val="right"/>
              <w:rPr>
                <w:i/>
                <w:iCs/>
                <w:sz w:val="20"/>
                <w:szCs w:val="20"/>
                <w:lang w:val="en-GB"/>
              </w:rPr>
            </w:pPr>
            <w:r w:rsidRPr="00D10385">
              <w:rPr>
                <w:rFonts w:hint="eastAsia"/>
                <w:i/>
                <w:iCs/>
                <w:sz w:val="20"/>
                <w:szCs w:val="20"/>
                <w:lang w:val="en-GB" w:eastAsia="zh-CN"/>
              </w:rPr>
              <w:t>第四部分小计</w:t>
            </w:r>
          </w:p>
        </w:tc>
        <w:tc>
          <w:tcPr>
            <w:tcW w:w="1260" w:type="dxa"/>
          </w:tcPr>
          <w:p w14:paraId="160843A5" w14:textId="77777777" w:rsidR="00F447E8" w:rsidRPr="002035EC" w:rsidRDefault="00F447E8" w:rsidP="00F447E8">
            <w:pPr>
              <w:pStyle w:val="ListParagraph"/>
              <w:ind w:left="360" w:right="33"/>
              <w:jc w:val="right"/>
              <w:rPr>
                <w:i/>
                <w:iCs/>
                <w:sz w:val="20"/>
                <w:szCs w:val="20"/>
              </w:rPr>
            </w:pPr>
            <w:r w:rsidRPr="002035EC">
              <w:rPr>
                <w:i/>
                <w:iCs/>
                <w:sz w:val="20"/>
                <w:szCs w:val="20"/>
              </w:rPr>
              <w:t>175</w:t>
            </w:r>
            <w:r w:rsidR="00B226BA" w:rsidRPr="002035EC">
              <w:rPr>
                <w:i/>
                <w:iCs/>
                <w:sz w:val="20"/>
                <w:szCs w:val="20"/>
              </w:rPr>
              <w:t>,</w:t>
            </w:r>
            <w:r w:rsidRPr="002035EC">
              <w:rPr>
                <w:i/>
                <w:iCs/>
                <w:sz w:val="20"/>
                <w:szCs w:val="20"/>
              </w:rPr>
              <w:t>368</w:t>
            </w:r>
          </w:p>
        </w:tc>
        <w:tc>
          <w:tcPr>
            <w:tcW w:w="1212" w:type="dxa"/>
          </w:tcPr>
          <w:p w14:paraId="5617DA72" w14:textId="77777777" w:rsidR="00F447E8" w:rsidRPr="002035EC" w:rsidRDefault="00F447E8" w:rsidP="005F3DCB">
            <w:pPr>
              <w:ind w:right="33"/>
              <w:jc w:val="right"/>
              <w:rPr>
                <w:i/>
                <w:iCs/>
                <w:sz w:val="20"/>
                <w:szCs w:val="20"/>
              </w:rPr>
            </w:pPr>
            <w:r w:rsidRPr="002035EC">
              <w:rPr>
                <w:i/>
                <w:iCs/>
                <w:sz w:val="20"/>
                <w:szCs w:val="20"/>
              </w:rPr>
              <w:t>274,</w:t>
            </w:r>
            <w:r w:rsidR="00A52CB0" w:rsidRPr="002035EC">
              <w:rPr>
                <w:i/>
                <w:iCs/>
                <w:sz w:val="20"/>
                <w:szCs w:val="20"/>
              </w:rPr>
              <w:t>6</w:t>
            </w:r>
            <w:r w:rsidRPr="002035EC">
              <w:rPr>
                <w:i/>
                <w:iCs/>
                <w:sz w:val="20"/>
                <w:szCs w:val="20"/>
              </w:rPr>
              <w:t>40</w:t>
            </w:r>
          </w:p>
        </w:tc>
      </w:tr>
      <w:tr w:rsidR="001E123C" w:rsidRPr="002035EC" w14:paraId="450CA073" w14:textId="77777777" w:rsidTr="00BB53C6">
        <w:tc>
          <w:tcPr>
            <w:tcW w:w="7020" w:type="dxa"/>
            <w:gridSpan w:val="3"/>
          </w:tcPr>
          <w:p w14:paraId="42335FBE" w14:textId="77777777" w:rsidR="001E123C" w:rsidRPr="002035EC" w:rsidRDefault="000D5996" w:rsidP="000D5996">
            <w:pPr>
              <w:ind w:right="33"/>
              <w:jc w:val="right"/>
              <w:rPr>
                <w:b/>
                <w:bCs/>
                <w:sz w:val="20"/>
                <w:szCs w:val="20"/>
                <w:lang w:val="en-GB"/>
              </w:rPr>
            </w:pPr>
            <w:r>
              <w:rPr>
                <w:rFonts w:hint="eastAsia"/>
                <w:b/>
                <w:bCs/>
                <w:sz w:val="20"/>
                <w:szCs w:val="20"/>
                <w:lang w:val="en-GB" w:eastAsia="zh-CN"/>
              </w:rPr>
              <w:t>维修行业活动小计</w:t>
            </w:r>
          </w:p>
        </w:tc>
        <w:tc>
          <w:tcPr>
            <w:tcW w:w="1260" w:type="dxa"/>
          </w:tcPr>
          <w:p w14:paraId="47ECC561" w14:textId="77777777" w:rsidR="001E123C" w:rsidRPr="002035EC" w:rsidRDefault="001E123C" w:rsidP="000141E9">
            <w:pPr>
              <w:ind w:right="33"/>
              <w:jc w:val="right"/>
              <w:rPr>
                <w:b/>
                <w:bCs/>
                <w:sz w:val="20"/>
                <w:szCs w:val="20"/>
                <w:lang w:val="en-GB"/>
              </w:rPr>
            </w:pPr>
            <w:r w:rsidRPr="002035EC">
              <w:rPr>
                <w:b/>
                <w:bCs/>
                <w:sz w:val="20"/>
                <w:szCs w:val="20"/>
                <w:lang w:val="en-GB"/>
              </w:rPr>
              <w:t>725,555</w:t>
            </w:r>
          </w:p>
        </w:tc>
        <w:tc>
          <w:tcPr>
            <w:tcW w:w="1212" w:type="dxa"/>
          </w:tcPr>
          <w:p w14:paraId="615CED68" w14:textId="77777777" w:rsidR="001E123C" w:rsidRPr="002035EC" w:rsidRDefault="001E123C" w:rsidP="000141E9">
            <w:pPr>
              <w:ind w:right="33"/>
              <w:jc w:val="right"/>
              <w:rPr>
                <w:b/>
                <w:bCs/>
                <w:sz w:val="20"/>
                <w:szCs w:val="20"/>
                <w:lang w:val="en-GB"/>
              </w:rPr>
            </w:pPr>
            <w:r w:rsidRPr="002035EC">
              <w:rPr>
                <w:b/>
                <w:bCs/>
                <w:sz w:val="20"/>
                <w:szCs w:val="20"/>
                <w:lang w:val="en-GB"/>
              </w:rPr>
              <w:t>1,067,</w:t>
            </w:r>
            <w:r w:rsidR="009472DF" w:rsidRPr="002035EC">
              <w:rPr>
                <w:b/>
                <w:bCs/>
                <w:sz w:val="20"/>
                <w:szCs w:val="20"/>
                <w:lang w:val="en-GB"/>
              </w:rPr>
              <w:t>379</w:t>
            </w:r>
          </w:p>
        </w:tc>
      </w:tr>
      <w:tr w:rsidR="001E123C" w:rsidRPr="002035EC" w14:paraId="28645074" w14:textId="77777777" w:rsidTr="00BB53C6">
        <w:tc>
          <w:tcPr>
            <w:tcW w:w="6120" w:type="dxa"/>
            <w:gridSpan w:val="2"/>
          </w:tcPr>
          <w:p w14:paraId="10742450" w14:textId="77777777" w:rsidR="001E123C" w:rsidRPr="002035EC" w:rsidRDefault="009337DD" w:rsidP="009337DD">
            <w:pPr>
              <w:ind w:left="30"/>
              <w:jc w:val="left"/>
              <w:rPr>
                <w:b/>
                <w:bCs/>
                <w:sz w:val="20"/>
                <w:szCs w:val="20"/>
                <w:lang w:val="en-GB"/>
              </w:rPr>
            </w:pPr>
            <w:r>
              <w:rPr>
                <w:rFonts w:hint="eastAsia"/>
                <w:b/>
                <w:bCs/>
                <w:sz w:val="20"/>
                <w:szCs w:val="20"/>
                <w:lang w:val="en-GB" w:eastAsia="zh-CN"/>
              </w:rPr>
              <w:t>项目协调和监测</w:t>
            </w:r>
            <w:r w:rsidR="00C66450" w:rsidRPr="002035EC">
              <w:rPr>
                <w:b/>
                <w:bCs/>
                <w:sz w:val="20"/>
                <w:szCs w:val="20"/>
                <w:lang w:val="en-GB"/>
              </w:rPr>
              <w:t xml:space="preserve"> </w:t>
            </w:r>
          </w:p>
        </w:tc>
        <w:tc>
          <w:tcPr>
            <w:tcW w:w="900" w:type="dxa"/>
          </w:tcPr>
          <w:p w14:paraId="52A1BDF2" w14:textId="77777777" w:rsidR="001E123C" w:rsidRPr="002035EC" w:rsidRDefault="001E123C" w:rsidP="000141E9">
            <w:pPr>
              <w:ind w:right="33"/>
              <w:jc w:val="right"/>
              <w:rPr>
                <w:sz w:val="20"/>
                <w:szCs w:val="20"/>
                <w:lang w:val="en-GB"/>
              </w:rPr>
            </w:pPr>
          </w:p>
        </w:tc>
        <w:tc>
          <w:tcPr>
            <w:tcW w:w="1260" w:type="dxa"/>
          </w:tcPr>
          <w:p w14:paraId="2200BF30" w14:textId="77777777" w:rsidR="001E123C" w:rsidRPr="002035EC" w:rsidRDefault="001E123C" w:rsidP="000141E9">
            <w:pPr>
              <w:ind w:right="33"/>
              <w:jc w:val="right"/>
              <w:rPr>
                <w:b/>
                <w:bCs/>
                <w:sz w:val="20"/>
                <w:szCs w:val="20"/>
                <w:lang w:val="en-GB"/>
              </w:rPr>
            </w:pPr>
          </w:p>
        </w:tc>
        <w:tc>
          <w:tcPr>
            <w:tcW w:w="1212" w:type="dxa"/>
          </w:tcPr>
          <w:p w14:paraId="11B358DA" w14:textId="77777777" w:rsidR="001E123C" w:rsidRPr="002035EC" w:rsidRDefault="001E123C" w:rsidP="000141E9">
            <w:pPr>
              <w:ind w:right="33"/>
              <w:jc w:val="right"/>
              <w:rPr>
                <w:b/>
                <w:bCs/>
                <w:sz w:val="20"/>
                <w:szCs w:val="20"/>
                <w:lang w:val="en-GB"/>
              </w:rPr>
            </w:pPr>
          </w:p>
        </w:tc>
      </w:tr>
      <w:tr w:rsidR="001E123C" w:rsidRPr="002035EC" w14:paraId="0DA6D102" w14:textId="77777777" w:rsidTr="00BB53C6">
        <w:tc>
          <w:tcPr>
            <w:tcW w:w="6120" w:type="dxa"/>
            <w:gridSpan w:val="2"/>
          </w:tcPr>
          <w:p w14:paraId="2B6F40E4" w14:textId="77777777" w:rsidR="001E123C" w:rsidRPr="002035EC" w:rsidRDefault="007C5AB2" w:rsidP="007C5AB2">
            <w:pPr>
              <w:ind w:left="30"/>
              <w:jc w:val="left"/>
              <w:rPr>
                <w:sz w:val="20"/>
                <w:szCs w:val="20"/>
                <w:lang w:val="en-GB"/>
              </w:rPr>
            </w:pPr>
            <w:r>
              <w:rPr>
                <w:rFonts w:hint="eastAsia"/>
                <w:i/>
                <w:iCs/>
                <w:sz w:val="20"/>
                <w:szCs w:val="20"/>
                <w:lang w:val="en-GB" w:eastAsia="zh-CN"/>
              </w:rPr>
              <w:t>项目协调和监测</w:t>
            </w:r>
          </w:p>
        </w:tc>
        <w:tc>
          <w:tcPr>
            <w:tcW w:w="900" w:type="dxa"/>
          </w:tcPr>
          <w:p w14:paraId="661940FE" w14:textId="77777777" w:rsidR="001E123C" w:rsidRPr="002035EC" w:rsidRDefault="007C5AB2" w:rsidP="007C5AB2">
            <w:pPr>
              <w:ind w:right="33"/>
              <w:jc w:val="right"/>
              <w:rPr>
                <w:sz w:val="20"/>
                <w:szCs w:val="20"/>
                <w:lang w:val="en-GB"/>
              </w:rPr>
            </w:pPr>
            <w:r>
              <w:rPr>
                <w:rFonts w:hint="eastAsia"/>
                <w:sz w:val="20"/>
                <w:szCs w:val="20"/>
                <w:lang w:val="en-GB" w:eastAsia="zh-CN"/>
              </w:rPr>
              <w:t>开发计划署</w:t>
            </w:r>
          </w:p>
        </w:tc>
        <w:tc>
          <w:tcPr>
            <w:tcW w:w="1260" w:type="dxa"/>
          </w:tcPr>
          <w:p w14:paraId="71DF4C21" w14:textId="77777777" w:rsidR="001E123C" w:rsidRPr="002035EC" w:rsidRDefault="001E123C" w:rsidP="000141E9">
            <w:pPr>
              <w:ind w:right="33"/>
              <w:jc w:val="right"/>
              <w:rPr>
                <w:sz w:val="20"/>
                <w:szCs w:val="20"/>
                <w:lang w:val="en-GB"/>
              </w:rPr>
            </w:pPr>
            <w:r w:rsidRPr="002035EC">
              <w:rPr>
                <w:sz w:val="20"/>
                <w:szCs w:val="20"/>
                <w:lang w:val="en-GB"/>
              </w:rPr>
              <w:t>72,555</w:t>
            </w:r>
          </w:p>
        </w:tc>
        <w:tc>
          <w:tcPr>
            <w:tcW w:w="1212" w:type="dxa"/>
          </w:tcPr>
          <w:p w14:paraId="1E78717F" w14:textId="77777777" w:rsidR="001E123C" w:rsidRPr="002035EC" w:rsidRDefault="001E123C" w:rsidP="000141E9">
            <w:pPr>
              <w:ind w:right="33"/>
              <w:jc w:val="right"/>
              <w:rPr>
                <w:sz w:val="20"/>
                <w:szCs w:val="20"/>
                <w:lang w:val="en-GB"/>
              </w:rPr>
            </w:pPr>
            <w:r w:rsidRPr="002035EC">
              <w:rPr>
                <w:sz w:val="20"/>
                <w:szCs w:val="20"/>
                <w:lang w:val="en-GB"/>
              </w:rPr>
              <w:t>96,</w:t>
            </w:r>
            <w:r w:rsidR="00466862" w:rsidRPr="002035EC">
              <w:rPr>
                <w:sz w:val="20"/>
                <w:szCs w:val="20"/>
                <w:lang w:val="en-GB"/>
              </w:rPr>
              <w:t>738</w:t>
            </w:r>
          </w:p>
        </w:tc>
      </w:tr>
      <w:tr w:rsidR="001E123C" w:rsidRPr="002035EC" w14:paraId="608A3FDF" w14:textId="77777777" w:rsidTr="00BB53C6">
        <w:tc>
          <w:tcPr>
            <w:tcW w:w="6120" w:type="dxa"/>
            <w:gridSpan w:val="2"/>
          </w:tcPr>
          <w:p w14:paraId="53ACF239" w14:textId="77777777" w:rsidR="001E123C" w:rsidRPr="002035EC" w:rsidRDefault="007C5AB2" w:rsidP="007C5AB2">
            <w:pPr>
              <w:ind w:left="30"/>
              <w:jc w:val="left"/>
              <w:rPr>
                <w:i/>
                <w:iCs/>
                <w:sz w:val="20"/>
                <w:szCs w:val="20"/>
                <w:lang w:val="en-GB"/>
              </w:rPr>
            </w:pPr>
            <w:r>
              <w:rPr>
                <w:rFonts w:hint="eastAsia"/>
                <w:i/>
                <w:iCs/>
                <w:sz w:val="20"/>
                <w:szCs w:val="20"/>
                <w:lang w:val="en-GB" w:eastAsia="zh-CN"/>
              </w:rPr>
              <w:t>项目协调和监测</w:t>
            </w:r>
            <w:r w:rsidR="00C66450" w:rsidRPr="002035EC">
              <w:rPr>
                <w:i/>
                <w:iCs/>
                <w:sz w:val="20"/>
                <w:szCs w:val="20"/>
                <w:lang w:val="en-GB"/>
              </w:rPr>
              <w:t xml:space="preserve"> </w:t>
            </w:r>
          </w:p>
        </w:tc>
        <w:tc>
          <w:tcPr>
            <w:tcW w:w="900" w:type="dxa"/>
          </w:tcPr>
          <w:p w14:paraId="2CD54CE6" w14:textId="77777777" w:rsidR="001E123C" w:rsidRPr="002035EC" w:rsidRDefault="007C5AB2" w:rsidP="000141E9">
            <w:pPr>
              <w:ind w:right="33"/>
              <w:jc w:val="right"/>
              <w:rPr>
                <w:sz w:val="20"/>
                <w:szCs w:val="20"/>
                <w:lang w:val="en-GB" w:eastAsia="zh-CN"/>
              </w:rPr>
            </w:pPr>
            <w:r>
              <w:rPr>
                <w:rFonts w:hint="eastAsia"/>
                <w:sz w:val="20"/>
                <w:szCs w:val="20"/>
                <w:lang w:val="en-GB" w:eastAsia="zh-CN"/>
              </w:rPr>
              <w:t>工发组织</w:t>
            </w:r>
          </w:p>
        </w:tc>
        <w:tc>
          <w:tcPr>
            <w:tcW w:w="1260" w:type="dxa"/>
          </w:tcPr>
          <w:p w14:paraId="0DF3E561" w14:textId="77777777" w:rsidR="001E123C" w:rsidRPr="002035EC" w:rsidRDefault="001E123C" w:rsidP="000141E9">
            <w:pPr>
              <w:ind w:right="33"/>
              <w:jc w:val="right"/>
              <w:rPr>
                <w:sz w:val="20"/>
                <w:szCs w:val="20"/>
                <w:lang w:val="en-GB"/>
              </w:rPr>
            </w:pPr>
            <w:r w:rsidRPr="002035EC">
              <w:rPr>
                <w:sz w:val="20"/>
                <w:szCs w:val="20"/>
                <w:lang w:val="en-GB"/>
              </w:rPr>
              <w:t>0</w:t>
            </w:r>
          </w:p>
        </w:tc>
        <w:tc>
          <w:tcPr>
            <w:tcW w:w="1212" w:type="dxa"/>
          </w:tcPr>
          <w:p w14:paraId="60B37B33" w14:textId="77777777" w:rsidR="001E123C" w:rsidRPr="002035EC" w:rsidRDefault="001E123C" w:rsidP="000141E9">
            <w:pPr>
              <w:ind w:right="33"/>
              <w:jc w:val="right"/>
              <w:rPr>
                <w:sz w:val="20"/>
                <w:szCs w:val="20"/>
                <w:lang w:val="en-GB"/>
              </w:rPr>
            </w:pPr>
            <w:r w:rsidRPr="002035EC">
              <w:rPr>
                <w:sz w:val="20"/>
                <w:szCs w:val="20"/>
                <w:lang w:val="en-GB"/>
              </w:rPr>
              <w:t>10,000</w:t>
            </w:r>
          </w:p>
        </w:tc>
      </w:tr>
      <w:tr w:rsidR="00B226BA" w:rsidRPr="002035EC" w14:paraId="1953F696" w14:textId="77777777" w:rsidTr="00BB53C6">
        <w:tc>
          <w:tcPr>
            <w:tcW w:w="7020" w:type="dxa"/>
            <w:gridSpan w:val="3"/>
          </w:tcPr>
          <w:p w14:paraId="32C140E1" w14:textId="77777777" w:rsidR="00B226BA" w:rsidRPr="002035EC" w:rsidRDefault="00922DF0" w:rsidP="00D10385">
            <w:pPr>
              <w:ind w:right="833"/>
              <w:jc w:val="right"/>
              <w:rPr>
                <w:i/>
                <w:iCs/>
                <w:sz w:val="20"/>
                <w:szCs w:val="20"/>
                <w:lang w:val="en-GB"/>
              </w:rPr>
            </w:pPr>
            <w:r>
              <w:rPr>
                <w:rFonts w:hint="eastAsia"/>
                <w:i/>
                <w:iCs/>
                <w:sz w:val="20"/>
                <w:szCs w:val="20"/>
                <w:lang w:val="en-GB" w:eastAsia="zh-CN"/>
              </w:rPr>
              <w:t>项目协调和监测小计</w:t>
            </w:r>
            <w:r w:rsidR="00C66450" w:rsidRPr="002035EC">
              <w:rPr>
                <w:i/>
                <w:iCs/>
                <w:sz w:val="20"/>
                <w:szCs w:val="20"/>
                <w:lang w:val="en-GB"/>
              </w:rPr>
              <w:t xml:space="preserve"> </w:t>
            </w:r>
          </w:p>
        </w:tc>
        <w:tc>
          <w:tcPr>
            <w:tcW w:w="1260" w:type="dxa"/>
          </w:tcPr>
          <w:p w14:paraId="3AE2BCAC" w14:textId="77777777" w:rsidR="00B226BA" w:rsidRPr="002035EC" w:rsidRDefault="001E123C" w:rsidP="000141E9">
            <w:pPr>
              <w:ind w:right="33"/>
              <w:jc w:val="right"/>
              <w:rPr>
                <w:i/>
                <w:iCs/>
                <w:sz w:val="20"/>
                <w:szCs w:val="20"/>
                <w:lang w:val="en-GB"/>
              </w:rPr>
            </w:pPr>
            <w:r w:rsidRPr="002035EC">
              <w:rPr>
                <w:i/>
                <w:iCs/>
                <w:sz w:val="20"/>
                <w:szCs w:val="20"/>
                <w:lang w:val="en-GB"/>
              </w:rPr>
              <w:t>72,555</w:t>
            </w:r>
          </w:p>
        </w:tc>
        <w:tc>
          <w:tcPr>
            <w:tcW w:w="1212" w:type="dxa"/>
          </w:tcPr>
          <w:p w14:paraId="276CF085" w14:textId="77777777" w:rsidR="00B226BA" w:rsidRPr="002035EC" w:rsidRDefault="00B226BA" w:rsidP="000141E9">
            <w:pPr>
              <w:ind w:right="33"/>
              <w:jc w:val="right"/>
              <w:rPr>
                <w:i/>
                <w:iCs/>
                <w:sz w:val="20"/>
                <w:szCs w:val="20"/>
                <w:lang w:val="en-GB"/>
              </w:rPr>
            </w:pPr>
            <w:r w:rsidRPr="002035EC">
              <w:rPr>
                <w:i/>
                <w:iCs/>
                <w:sz w:val="20"/>
                <w:szCs w:val="20"/>
                <w:lang w:val="en-GB"/>
              </w:rPr>
              <w:t>106,</w:t>
            </w:r>
            <w:r w:rsidR="00466862" w:rsidRPr="002035EC">
              <w:rPr>
                <w:i/>
                <w:iCs/>
                <w:sz w:val="20"/>
                <w:szCs w:val="20"/>
                <w:lang w:val="en-GB"/>
              </w:rPr>
              <w:t>738</w:t>
            </w:r>
          </w:p>
        </w:tc>
      </w:tr>
      <w:tr w:rsidR="00B226BA" w:rsidRPr="002035EC" w14:paraId="6488549A" w14:textId="77777777" w:rsidTr="00744B19">
        <w:tc>
          <w:tcPr>
            <w:tcW w:w="7020" w:type="dxa"/>
            <w:gridSpan w:val="3"/>
          </w:tcPr>
          <w:p w14:paraId="45278AEB" w14:textId="77777777" w:rsidR="00B226BA" w:rsidRPr="002035EC" w:rsidRDefault="00CB4847" w:rsidP="00CB4847">
            <w:pPr>
              <w:ind w:right="33"/>
              <w:jc w:val="right"/>
              <w:rPr>
                <w:b/>
                <w:bCs/>
                <w:sz w:val="20"/>
                <w:szCs w:val="20"/>
                <w:lang w:val="en-GB"/>
              </w:rPr>
            </w:pPr>
            <w:r>
              <w:rPr>
                <w:rFonts w:hint="eastAsia"/>
                <w:b/>
                <w:bCs/>
                <w:sz w:val="20"/>
                <w:szCs w:val="20"/>
                <w:lang w:val="en-GB" w:eastAsia="zh-CN"/>
              </w:rPr>
              <w:t>共计</w:t>
            </w:r>
            <w:r w:rsidR="0047117B" w:rsidRPr="002035EC">
              <w:rPr>
                <w:b/>
                <w:bCs/>
                <w:sz w:val="20"/>
                <w:szCs w:val="20"/>
                <w:lang w:val="en-GB"/>
              </w:rPr>
              <w:t xml:space="preserve"> </w:t>
            </w:r>
          </w:p>
        </w:tc>
        <w:tc>
          <w:tcPr>
            <w:tcW w:w="1260" w:type="dxa"/>
          </w:tcPr>
          <w:p w14:paraId="19093C94" w14:textId="77777777" w:rsidR="00B226BA" w:rsidRPr="002035EC" w:rsidRDefault="001E123C" w:rsidP="00A43151">
            <w:pPr>
              <w:ind w:right="33"/>
              <w:jc w:val="right"/>
              <w:rPr>
                <w:b/>
                <w:bCs/>
                <w:sz w:val="20"/>
                <w:szCs w:val="20"/>
                <w:lang w:val="en-GB"/>
              </w:rPr>
            </w:pPr>
            <w:r w:rsidRPr="002035EC">
              <w:rPr>
                <w:b/>
                <w:bCs/>
                <w:sz w:val="20"/>
                <w:szCs w:val="20"/>
                <w:lang w:val="en-GB"/>
              </w:rPr>
              <w:t>798,110</w:t>
            </w:r>
          </w:p>
        </w:tc>
        <w:tc>
          <w:tcPr>
            <w:tcW w:w="1212" w:type="dxa"/>
          </w:tcPr>
          <w:p w14:paraId="1265C020" w14:textId="77777777" w:rsidR="008570A9" w:rsidRPr="002035EC" w:rsidRDefault="00B226BA" w:rsidP="008570A9">
            <w:pPr>
              <w:ind w:right="33"/>
              <w:jc w:val="right"/>
              <w:rPr>
                <w:b/>
                <w:bCs/>
                <w:sz w:val="20"/>
                <w:szCs w:val="20"/>
                <w:lang w:val="en-GB"/>
              </w:rPr>
            </w:pPr>
            <w:r w:rsidRPr="002035EC">
              <w:rPr>
                <w:b/>
                <w:bCs/>
                <w:sz w:val="20"/>
                <w:szCs w:val="20"/>
                <w:lang w:val="en-GB"/>
              </w:rPr>
              <w:t>1,174,</w:t>
            </w:r>
            <w:r w:rsidR="008570A9" w:rsidRPr="002035EC">
              <w:rPr>
                <w:b/>
                <w:bCs/>
                <w:sz w:val="20"/>
                <w:szCs w:val="20"/>
                <w:lang w:val="en-GB"/>
              </w:rPr>
              <w:t>1</w:t>
            </w:r>
            <w:r w:rsidR="003D155A" w:rsidRPr="002035EC">
              <w:rPr>
                <w:b/>
                <w:bCs/>
                <w:sz w:val="20"/>
                <w:szCs w:val="20"/>
                <w:lang w:val="en-GB"/>
              </w:rPr>
              <w:t>17</w:t>
            </w:r>
          </w:p>
        </w:tc>
      </w:tr>
    </w:tbl>
    <w:p w14:paraId="5D229500" w14:textId="77777777" w:rsidR="00382081" w:rsidRDefault="00382081" w:rsidP="00C44F2E">
      <w:pPr>
        <w:rPr>
          <w:i/>
          <w:iCs/>
          <w:lang w:val="en-GB"/>
        </w:rPr>
      </w:pPr>
    </w:p>
    <w:p w14:paraId="12BB00E9" w14:textId="77777777" w:rsidR="004D5A23" w:rsidRPr="00D42F28" w:rsidRDefault="0024308C" w:rsidP="00C44F2E">
      <w:pPr>
        <w:rPr>
          <w:i/>
          <w:iCs/>
          <w:lang w:val="en-GB"/>
        </w:rPr>
      </w:pPr>
      <w:r>
        <w:rPr>
          <w:rFonts w:hint="eastAsia"/>
          <w:i/>
          <w:iCs/>
          <w:lang w:val="en-GB" w:eastAsia="zh-CN"/>
        </w:rPr>
        <w:t>项目协调和监测</w:t>
      </w:r>
    </w:p>
    <w:p w14:paraId="2B1EB14E" w14:textId="77777777" w:rsidR="005074F3" w:rsidRPr="005074F3" w:rsidRDefault="00E72224" w:rsidP="005074F3">
      <w:pPr>
        <w:pStyle w:val="Heading1"/>
        <w:suppressAutoHyphens/>
        <w:spacing w:before="240"/>
        <w:rPr>
          <w:lang w:val="en-GB" w:eastAsia="zh-CN"/>
        </w:rPr>
      </w:pPr>
      <w:r w:rsidRPr="00E72224">
        <w:rPr>
          <w:rFonts w:hint="eastAsia"/>
          <w:lang w:val="en-GB" w:eastAsia="zh-CN"/>
        </w:rPr>
        <w:t>在</w:t>
      </w:r>
      <w:r w:rsidRPr="00E72224">
        <w:rPr>
          <w:rFonts w:hint="eastAsia"/>
          <w:lang w:val="en-GB" w:eastAsia="zh-CN"/>
        </w:rPr>
        <w:t>PRONAOZ</w:t>
      </w:r>
      <w:r w:rsidRPr="00E72224">
        <w:rPr>
          <w:rFonts w:hint="eastAsia"/>
          <w:lang w:val="en-GB" w:eastAsia="zh-CN"/>
        </w:rPr>
        <w:t>的支持下，环境部是负责协调和监测</w:t>
      </w:r>
      <w:r w:rsidRPr="00E72224">
        <w:rPr>
          <w:rFonts w:hint="eastAsia"/>
          <w:lang w:val="en-GB" w:eastAsia="zh-CN"/>
        </w:rPr>
        <w:t>KIP</w:t>
      </w:r>
      <w:r w:rsidR="005B6D9E">
        <w:rPr>
          <w:rFonts w:hint="eastAsia"/>
          <w:lang w:val="en-GB" w:eastAsia="zh-CN"/>
        </w:rPr>
        <w:t>实施的实体。</w:t>
      </w:r>
      <w:r>
        <w:rPr>
          <w:rFonts w:hint="eastAsia"/>
          <w:lang w:val="en-GB" w:eastAsia="zh-CN"/>
        </w:rPr>
        <w:t>申请</w:t>
      </w:r>
      <w:r w:rsidR="005B6D9E">
        <w:rPr>
          <w:rFonts w:hint="eastAsia"/>
          <w:lang w:val="en-GB" w:eastAsia="zh-CN"/>
        </w:rPr>
        <w:t>的</w:t>
      </w:r>
      <w:r w:rsidRPr="00E72224">
        <w:rPr>
          <w:rFonts w:hint="eastAsia"/>
          <w:lang w:val="en-GB" w:eastAsia="zh-CN"/>
        </w:rPr>
        <w:t>项目协调和监测费用占项目费用总额的</w:t>
      </w:r>
      <w:r>
        <w:rPr>
          <w:rFonts w:hint="eastAsia"/>
          <w:lang w:val="en-GB" w:eastAsia="zh-CN"/>
        </w:rPr>
        <w:t>百分之</w:t>
      </w:r>
      <w:r w:rsidRPr="00E72224">
        <w:rPr>
          <w:rFonts w:hint="eastAsia"/>
          <w:lang w:val="en-GB" w:eastAsia="zh-CN"/>
        </w:rPr>
        <w:t>10</w:t>
      </w:r>
      <w:r w:rsidRPr="00E72224">
        <w:rPr>
          <w:rFonts w:hint="eastAsia"/>
          <w:lang w:val="en-GB" w:eastAsia="zh-CN"/>
        </w:rPr>
        <w:t>，并根据上文第</w:t>
      </w:r>
      <w:r w:rsidRPr="00E72224">
        <w:rPr>
          <w:rFonts w:hint="eastAsia"/>
          <w:lang w:val="en-GB" w:eastAsia="zh-CN"/>
        </w:rPr>
        <w:t>31</w:t>
      </w:r>
      <w:r w:rsidRPr="00E72224">
        <w:rPr>
          <w:rFonts w:hint="eastAsia"/>
          <w:lang w:val="en-GB" w:eastAsia="zh-CN"/>
        </w:rPr>
        <w:t>段所讨论的订正进行了调整。</w:t>
      </w:r>
      <w:r w:rsidR="000767AF">
        <w:rPr>
          <w:rFonts w:hint="eastAsia"/>
          <w:lang w:val="en-GB" w:eastAsia="zh-CN"/>
        </w:rPr>
        <w:t>申请</w:t>
      </w:r>
      <w:r w:rsidR="00E628FA">
        <w:rPr>
          <w:rFonts w:hint="eastAsia"/>
          <w:lang w:val="en-GB" w:eastAsia="zh-CN"/>
        </w:rPr>
        <w:t>的</w:t>
      </w:r>
      <w:r w:rsidRPr="00E72224">
        <w:rPr>
          <w:rFonts w:hint="eastAsia"/>
          <w:lang w:val="en-GB" w:eastAsia="zh-CN"/>
        </w:rPr>
        <w:t>经费用于编写核查报告</w:t>
      </w:r>
      <w:r w:rsidRPr="00E72224">
        <w:rPr>
          <w:rFonts w:hint="eastAsia"/>
          <w:lang w:val="en-GB" w:eastAsia="zh-CN"/>
        </w:rPr>
        <w:t>(</w:t>
      </w:r>
      <w:r w:rsidR="000767AF" w:rsidRPr="7974B97F">
        <w:rPr>
          <w:lang w:val="en-GB" w:eastAsia="zh-CN"/>
        </w:rPr>
        <w:t>16,000</w:t>
      </w:r>
      <w:proofErr w:type="gramStart"/>
      <w:r w:rsidRPr="00E72224">
        <w:rPr>
          <w:rFonts w:hint="eastAsia"/>
          <w:lang w:val="en-GB" w:eastAsia="zh-CN"/>
        </w:rPr>
        <w:t>美元</w:t>
      </w:r>
      <w:r w:rsidRPr="00E72224">
        <w:rPr>
          <w:rFonts w:hint="eastAsia"/>
          <w:lang w:val="en-GB" w:eastAsia="zh-CN"/>
        </w:rPr>
        <w:t>)</w:t>
      </w:r>
      <w:r w:rsidRPr="00E72224">
        <w:rPr>
          <w:rFonts w:hint="eastAsia"/>
          <w:lang w:val="en-GB" w:eastAsia="zh-CN"/>
        </w:rPr>
        <w:t>和雇用国</w:t>
      </w:r>
      <w:r w:rsidR="000767AF">
        <w:rPr>
          <w:rFonts w:hint="eastAsia"/>
          <w:lang w:val="en-GB" w:eastAsia="zh-CN"/>
        </w:rPr>
        <w:t>内</w:t>
      </w:r>
      <w:r w:rsidRPr="00E72224">
        <w:rPr>
          <w:rFonts w:hint="eastAsia"/>
          <w:lang w:val="en-GB" w:eastAsia="zh-CN"/>
        </w:rPr>
        <w:t>顾问为</w:t>
      </w:r>
      <w:r w:rsidR="00E2684D">
        <w:rPr>
          <w:rFonts w:hint="eastAsia"/>
          <w:lang w:val="en-GB" w:eastAsia="zh-CN"/>
        </w:rPr>
        <w:t>开展</w:t>
      </w:r>
      <w:r w:rsidRPr="00E72224">
        <w:rPr>
          <w:rFonts w:hint="eastAsia"/>
          <w:lang w:val="en-GB" w:eastAsia="zh-CN"/>
        </w:rPr>
        <w:t>活动</w:t>
      </w:r>
      <w:proofErr w:type="gramEnd"/>
      <w:r w:rsidRPr="00E72224">
        <w:rPr>
          <w:rFonts w:hint="eastAsia"/>
          <w:lang w:val="en-GB" w:eastAsia="zh-CN"/>
        </w:rPr>
        <w:t>、组织会议和</w:t>
      </w:r>
      <w:r w:rsidR="00E628FA">
        <w:rPr>
          <w:rFonts w:hint="eastAsia"/>
          <w:lang w:val="en-GB" w:eastAsia="zh-CN"/>
        </w:rPr>
        <w:t>编写</w:t>
      </w:r>
      <w:r w:rsidRPr="00E72224">
        <w:rPr>
          <w:rFonts w:hint="eastAsia"/>
          <w:lang w:val="en-GB" w:eastAsia="zh-CN"/>
        </w:rPr>
        <w:t>年度进</w:t>
      </w:r>
      <w:r w:rsidR="00E628FA">
        <w:rPr>
          <w:rFonts w:hint="eastAsia"/>
          <w:lang w:val="en-GB" w:eastAsia="zh-CN"/>
        </w:rPr>
        <w:t>展</w:t>
      </w:r>
      <w:r w:rsidRPr="00E72224">
        <w:rPr>
          <w:rFonts w:hint="eastAsia"/>
          <w:lang w:val="en-GB" w:eastAsia="zh-CN"/>
        </w:rPr>
        <w:t>报告提供支</w:t>
      </w:r>
      <w:r w:rsidR="00E628FA">
        <w:rPr>
          <w:rFonts w:hint="eastAsia"/>
          <w:lang w:val="en-GB" w:eastAsia="zh-CN"/>
        </w:rPr>
        <w:t>持</w:t>
      </w:r>
      <w:r w:rsidRPr="00E72224">
        <w:rPr>
          <w:rFonts w:hint="eastAsia"/>
          <w:lang w:val="en-GB" w:eastAsia="zh-CN"/>
        </w:rPr>
        <w:t>(</w:t>
      </w:r>
      <w:r w:rsidR="00C0353B" w:rsidRPr="7974B97F">
        <w:rPr>
          <w:lang w:val="en-GB" w:eastAsia="zh-CN"/>
        </w:rPr>
        <w:t>75,000</w:t>
      </w:r>
      <w:r w:rsidRPr="00E72224">
        <w:rPr>
          <w:rFonts w:hint="eastAsia"/>
          <w:lang w:val="en-GB" w:eastAsia="zh-CN"/>
        </w:rPr>
        <w:t>美元</w:t>
      </w:r>
      <w:r w:rsidRPr="00E72224">
        <w:rPr>
          <w:rFonts w:hint="eastAsia"/>
          <w:lang w:val="en-GB" w:eastAsia="zh-CN"/>
        </w:rPr>
        <w:t>)</w:t>
      </w:r>
      <w:r w:rsidRPr="00E72224">
        <w:rPr>
          <w:rFonts w:hint="eastAsia"/>
          <w:lang w:val="en-GB" w:eastAsia="zh-CN"/>
        </w:rPr>
        <w:t>，以及用于与监测有关的</w:t>
      </w:r>
      <w:r w:rsidR="000767AF">
        <w:rPr>
          <w:rFonts w:hint="eastAsia"/>
          <w:lang w:val="en-GB" w:eastAsia="zh-CN"/>
        </w:rPr>
        <w:t>差</w:t>
      </w:r>
      <w:r w:rsidRPr="00E72224">
        <w:rPr>
          <w:rFonts w:hint="eastAsia"/>
          <w:lang w:val="en-GB" w:eastAsia="zh-CN"/>
        </w:rPr>
        <w:t>旅</w:t>
      </w:r>
      <w:r w:rsidRPr="00E72224">
        <w:rPr>
          <w:rFonts w:hint="eastAsia"/>
          <w:lang w:val="en-GB" w:eastAsia="zh-CN"/>
        </w:rPr>
        <w:t>(</w:t>
      </w:r>
      <w:r w:rsidR="000767AF" w:rsidRPr="7974B97F">
        <w:rPr>
          <w:lang w:val="en-GB" w:eastAsia="zh-CN"/>
        </w:rPr>
        <w:t>15,738</w:t>
      </w:r>
      <w:r w:rsidRPr="00E72224">
        <w:rPr>
          <w:rFonts w:hint="eastAsia"/>
          <w:lang w:val="en-GB" w:eastAsia="zh-CN"/>
        </w:rPr>
        <w:t>美元</w:t>
      </w:r>
      <w:r w:rsidRPr="00E72224">
        <w:rPr>
          <w:rFonts w:hint="eastAsia"/>
          <w:lang w:val="en-GB" w:eastAsia="zh-CN"/>
        </w:rPr>
        <w:t>)</w:t>
      </w:r>
      <w:r w:rsidRPr="00E72224">
        <w:rPr>
          <w:rFonts w:hint="eastAsia"/>
          <w:lang w:val="en-GB" w:eastAsia="zh-CN"/>
        </w:rPr>
        <w:t>。</w:t>
      </w:r>
    </w:p>
    <w:p w14:paraId="5384BBD3" w14:textId="77777777" w:rsidR="001E123C" w:rsidRPr="0076103D" w:rsidRDefault="004C7E2D" w:rsidP="00B8371E">
      <w:pPr>
        <w:keepNext/>
        <w:keepLines/>
        <w:suppressAutoHyphens/>
        <w:spacing w:before="240" w:after="240"/>
        <w:rPr>
          <w:i/>
          <w:lang w:val="en-GB"/>
        </w:rPr>
      </w:pPr>
      <w:r>
        <w:rPr>
          <w:rFonts w:hint="eastAsia"/>
          <w:i/>
          <w:lang w:val="en-GB" w:eastAsia="zh-CN"/>
        </w:rPr>
        <w:lastRenderedPageBreak/>
        <w:t>性别政策执行情况</w:t>
      </w:r>
    </w:p>
    <w:p w14:paraId="26267A3A" w14:textId="77777777" w:rsidR="001E123C" w:rsidRPr="0076103D" w:rsidRDefault="00347AA8" w:rsidP="00B8371E">
      <w:pPr>
        <w:pStyle w:val="Heading1"/>
        <w:keepNext/>
        <w:keepLines/>
        <w:suppressAutoHyphens/>
        <w:rPr>
          <w:lang w:val="en-GB" w:eastAsia="zh-CN"/>
        </w:rPr>
      </w:pPr>
      <w:r w:rsidRPr="00347AA8">
        <w:rPr>
          <w:rFonts w:hint="eastAsia"/>
          <w:lang w:val="en-GB" w:eastAsia="zh-CN"/>
        </w:rPr>
        <w:t>讲习班</w:t>
      </w:r>
      <w:r w:rsidRPr="00347AA8">
        <w:rPr>
          <w:rFonts w:hint="eastAsia"/>
          <w:lang w:val="en-GB" w:eastAsia="zh-CN"/>
        </w:rPr>
        <w:t>/</w:t>
      </w:r>
      <w:r w:rsidR="00714E21">
        <w:rPr>
          <w:rFonts w:hint="eastAsia"/>
          <w:lang w:val="en-GB" w:eastAsia="zh-CN"/>
        </w:rPr>
        <w:t>培训班和提高意</w:t>
      </w:r>
      <w:r w:rsidRPr="00347AA8">
        <w:rPr>
          <w:rFonts w:hint="eastAsia"/>
          <w:lang w:val="en-GB" w:eastAsia="zh-CN"/>
        </w:rPr>
        <w:t>识</w:t>
      </w:r>
      <w:r w:rsidR="00714E21">
        <w:rPr>
          <w:rFonts w:hint="eastAsia"/>
          <w:lang w:val="en-GB" w:eastAsia="zh-CN"/>
        </w:rPr>
        <w:t>项目</w:t>
      </w:r>
      <w:r w:rsidRPr="00347AA8">
        <w:rPr>
          <w:rFonts w:hint="eastAsia"/>
          <w:lang w:val="en-GB" w:eastAsia="zh-CN"/>
        </w:rPr>
        <w:t>参与者的性别比例将被确定为</w:t>
      </w:r>
      <w:r w:rsidRPr="00347AA8">
        <w:rPr>
          <w:rFonts w:hint="eastAsia"/>
          <w:lang w:val="en-GB" w:eastAsia="zh-CN"/>
        </w:rPr>
        <w:t>KIP</w:t>
      </w:r>
      <w:r w:rsidRPr="00347AA8">
        <w:rPr>
          <w:rFonts w:hint="eastAsia"/>
          <w:lang w:val="en-GB" w:eastAsia="zh-CN"/>
        </w:rPr>
        <w:t>实施的</w:t>
      </w:r>
      <w:r w:rsidR="00AB5920">
        <w:rPr>
          <w:rFonts w:hint="eastAsia"/>
          <w:lang w:val="en-GB" w:eastAsia="zh-CN"/>
        </w:rPr>
        <w:t>一个</w:t>
      </w:r>
      <w:r w:rsidRPr="00347AA8">
        <w:rPr>
          <w:rFonts w:hint="eastAsia"/>
          <w:lang w:val="en-GB" w:eastAsia="zh-CN"/>
        </w:rPr>
        <w:t>基准，并在项目结束时</w:t>
      </w:r>
      <w:r w:rsidR="004E0083">
        <w:rPr>
          <w:rFonts w:hint="eastAsia"/>
          <w:lang w:val="en-GB" w:eastAsia="zh-CN"/>
        </w:rPr>
        <w:t>对此</w:t>
      </w:r>
      <w:r w:rsidRPr="00347AA8">
        <w:rPr>
          <w:rFonts w:hint="eastAsia"/>
          <w:lang w:val="en-GB" w:eastAsia="zh-CN"/>
        </w:rPr>
        <w:t>进行重新评估和分析。国家臭氧机构将采取不同步骤，最大限度地让妇女参与</w:t>
      </w:r>
      <w:r w:rsidRPr="00347AA8">
        <w:rPr>
          <w:rFonts w:hint="eastAsia"/>
          <w:lang w:val="en-GB" w:eastAsia="zh-CN"/>
        </w:rPr>
        <w:t>KIP</w:t>
      </w:r>
      <w:r w:rsidRPr="00347AA8">
        <w:rPr>
          <w:rFonts w:hint="eastAsia"/>
          <w:lang w:val="en-GB" w:eastAsia="zh-CN"/>
        </w:rPr>
        <w:t>活动，并收集按性别分列的数据；将性别</w:t>
      </w:r>
      <w:r w:rsidR="004E0083">
        <w:rPr>
          <w:rFonts w:hint="eastAsia"/>
          <w:lang w:val="en-GB" w:eastAsia="zh-CN"/>
        </w:rPr>
        <w:t>维度</w:t>
      </w:r>
      <w:r w:rsidRPr="00347AA8">
        <w:rPr>
          <w:rFonts w:hint="eastAsia"/>
          <w:lang w:val="en-GB" w:eastAsia="zh-CN"/>
        </w:rPr>
        <w:t>纳入</w:t>
      </w:r>
      <w:r w:rsidR="00E06786">
        <w:rPr>
          <w:rFonts w:hint="eastAsia"/>
          <w:lang w:val="en-GB" w:eastAsia="zh-CN"/>
        </w:rPr>
        <w:t>挑</w:t>
      </w:r>
      <w:r w:rsidR="004E0083">
        <w:rPr>
          <w:rFonts w:hint="eastAsia"/>
          <w:lang w:val="en-GB" w:eastAsia="zh-CN"/>
        </w:rPr>
        <w:t>选受益方的工具和对</w:t>
      </w:r>
      <w:r w:rsidRPr="00347AA8">
        <w:rPr>
          <w:rFonts w:hint="eastAsia"/>
          <w:lang w:val="en-GB" w:eastAsia="zh-CN"/>
        </w:rPr>
        <w:t>认证</w:t>
      </w:r>
      <w:r w:rsidR="004E0083">
        <w:rPr>
          <w:rFonts w:hint="eastAsia"/>
          <w:lang w:val="en-GB" w:eastAsia="zh-CN"/>
        </w:rPr>
        <w:t>的支持因素；</w:t>
      </w:r>
      <w:r w:rsidRPr="00347AA8">
        <w:rPr>
          <w:rFonts w:hint="eastAsia"/>
          <w:lang w:val="en-GB" w:eastAsia="zh-CN"/>
        </w:rPr>
        <w:t>鼓励妇女在制冷领域工作；使利益攸关方了解多边基金的性别政策。</w:t>
      </w:r>
    </w:p>
    <w:p w14:paraId="2D2BBE1E" w14:textId="77777777" w:rsidR="00574138" w:rsidRPr="0076103D" w:rsidRDefault="00F060DB" w:rsidP="00802BF7">
      <w:pPr>
        <w:spacing w:before="240" w:after="240"/>
        <w:rPr>
          <w:iCs/>
          <w:u w:val="single"/>
          <w:lang w:val="en-GB" w:eastAsia="zh-CN"/>
        </w:rPr>
      </w:pPr>
      <w:r w:rsidRPr="00F060DB">
        <w:rPr>
          <w:rFonts w:hint="eastAsia"/>
          <w:iCs/>
          <w:u w:val="single"/>
          <w:lang w:val="en-GB" w:eastAsia="zh-CN"/>
        </w:rPr>
        <w:t>根据</w:t>
      </w:r>
      <w:r w:rsidR="002336C4">
        <w:rPr>
          <w:rFonts w:hint="eastAsia"/>
          <w:iCs/>
          <w:u w:val="single"/>
          <w:lang w:val="en-GB" w:eastAsia="zh-CN"/>
        </w:rPr>
        <w:t>氢</w:t>
      </w:r>
      <w:r w:rsidRPr="00F060DB">
        <w:rPr>
          <w:rFonts w:hint="eastAsia"/>
          <w:iCs/>
          <w:u w:val="single"/>
          <w:lang w:val="en-GB" w:eastAsia="zh-CN"/>
        </w:rPr>
        <w:t>氟氯烃淘汰</w:t>
      </w:r>
      <w:r w:rsidR="002336C4">
        <w:rPr>
          <w:rFonts w:hint="eastAsia"/>
          <w:iCs/>
          <w:u w:val="single"/>
          <w:lang w:val="en-GB" w:eastAsia="zh-CN"/>
        </w:rPr>
        <w:t>计划</w:t>
      </w:r>
      <w:r w:rsidRPr="00F060DB">
        <w:rPr>
          <w:rFonts w:hint="eastAsia"/>
          <w:iCs/>
          <w:u w:val="single"/>
          <w:lang w:val="en-GB" w:eastAsia="zh-CN"/>
        </w:rPr>
        <w:t>和</w:t>
      </w:r>
      <w:r w:rsidR="006B7C19">
        <w:rPr>
          <w:rFonts w:hint="eastAsia"/>
          <w:iCs/>
          <w:u w:val="single"/>
          <w:lang w:val="en-GB" w:eastAsia="zh-CN"/>
        </w:rPr>
        <w:t>氢氟碳化合物</w:t>
      </w:r>
      <w:r>
        <w:rPr>
          <w:rFonts w:hint="eastAsia"/>
          <w:iCs/>
          <w:u w:val="single"/>
          <w:lang w:val="en-GB" w:eastAsia="zh-CN"/>
        </w:rPr>
        <w:t>减排</w:t>
      </w:r>
      <w:r w:rsidRPr="00F060DB">
        <w:rPr>
          <w:rFonts w:hint="eastAsia"/>
          <w:iCs/>
          <w:u w:val="single"/>
          <w:lang w:val="en-GB" w:eastAsia="zh-CN"/>
        </w:rPr>
        <w:t>计划协调维修行业的活动</w:t>
      </w:r>
    </w:p>
    <w:p w14:paraId="02293D79" w14:textId="77777777" w:rsidR="00574138" w:rsidRPr="0076103D" w:rsidRDefault="008C34AB" w:rsidP="00221019">
      <w:pPr>
        <w:numPr>
          <w:ilvl w:val="0"/>
          <w:numId w:val="1"/>
        </w:numPr>
        <w:spacing w:after="240"/>
        <w:outlineLvl w:val="0"/>
        <w:rPr>
          <w:lang w:val="en-GB" w:eastAsia="zh-CN"/>
        </w:rPr>
      </w:pPr>
      <w:r w:rsidRPr="008C34AB">
        <w:rPr>
          <w:rFonts w:hint="eastAsia"/>
          <w:lang w:val="en-GB" w:eastAsia="zh-CN"/>
        </w:rPr>
        <w:t>KIP</w:t>
      </w:r>
      <w:r w:rsidRPr="008C34AB">
        <w:rPr>
          <w:rFonts w:hint="eastAsia"/>
          <w:lang w:val="en-GB" w:eastAsia="zh-CN"/>
        </w:rPr>
        <w:t>第一阶段将分三次</w:t>
      </w:r>
      <w:r>
        <w:rPr>
          <w:rFonts w:hint="eastAsia"/>
          <w:lang w:val="en-GB" w:eastAsia="zh-CN"/>
        </w:rPr>
        <w:t>付款</w:t>
      </w:r>
      <w:r w:rsidRPr="008C34AB">
        <w:rPr>
          <w:rFonts w:hint="eastAsia"/>
          <w:lang w:val="en-GB" w:eastAsia="zh-CN"/>
        </w:rPr>
        <w:t>执行。本文件附件一列出了</w:t>
      </w:r>
      <w:r w:rsidR="006B7C19">
        <w:rPr>
          <w:rFonts w:hint="eastAsia"/>
          <w:lang w:val="en-GB" w:eastAsia="zh-CN"/>
        </w:rPr>
        <w:t>氢氟碳化合物</w:t>
      </w:r>
      <w:r>
        <w:rPr>
          <w:rFonts w:hint="eastAsia"/>
          <w:lang w:val="en-GB" w:eastAsia="zh-CN"/>
        </w:rPr>
        <w:t>减排</w:t>
      </w:r>
      <w:r w:rsidRPr="008C34AB">
        <w:rPr>
          <w:rFonts w:hint="eastAsia"/>
          <w:lang w:val="en-GB" w:eastAsia="zh-CN"/>
        </w:rPr>
        <w:t>和</w:t>
      </w:r>
      <w:r>
        <w:rPr>
          <w:rFonts w:hint="eastAsia"/>
          <w:lang w:val="en-GB" w:eastAsia="zh-CN"/>
        </w:rPr>
        <w:t>氢</w:t>
      </w:r>
      <w:r w:rsidRPr="008C34AB">
        <w:rPr>
          <w:rFonts w:hint="eastAsia"/>
          <w:lang w:val="en-GB" w:eastAsia="zh-CN"/>
        </w:rPr>
        <w:t>氟氯烃淘汰承诺的时间，以及</w:t>
      </w:r>
      <w:r w:rsidRPr="008C34AB">
        <w:rPr>
          <w:rFonts w:hint="eastAsia"/>
          <w:lang w:val="en-GB" w:eastAsia="zh-CN"/>
        </w:rPr>
        <w:t>KIP</w:t>
      </w:r>
      <w:r w:rsidRPr="008C34AB">
        <w:rPr>
          <w:rFonts w:hint="eastAsia"/>
          <w:lang w:val="en-GB" w:eastAsia="zh-CN"/>
        </w:rPr>
        <w:t>和</w:t>
      </w:r>
      <w:r w:rsidRPr="008C34AB">
        <w:rPr>
          <w:rFonts w:hint="eastAsia"/>
          <w:lang w:val="en-GB" w:eastAsia="zh-CN"/>
        </w:rPr>
        <w:t>HPMP</w:t>
      </w:r>
      <w:r w:rsidRPr="008C34AB">
        <w:rPr>
          <w:rFonts w:hint="eastAsia"/>
          <w:lang w:val="en-GB" w:eastAsia="zh-CN"/>
        </w:rPr>
        <w:t>付款的时间。</w:t>
      </w:r>
    </w:p>
    <w:p w14:paraId="032803C2" w14:textId="77777777" w:rsidR="00154107" w:rsidRPr="0076103D" w:rsidRDefault="001D79C2" w:rsidP="00154107">
      <w:pPr>
        <w:pStyle w:val="Heading1"/>
        <w:spacing w:after="0"/>
        <w:rPr>
          <w:lang w:val="en-US" w:eastAsia="zh-CN"/>
        </w:rPr>
      </w:pPr>
      <w:r w:rsidRPr="7974B97F">
        <w:rPr>
          <w:lang w:val="en-GB" w:eastAsia="zh-CN"/>
        </w:rPr>
        <w:t>HPMP</w:t>
      </w:r>
      <w:r w:rsidRPr="001D79C2">
        <w:rPr>
          <w:rFonts w:hint="eastAsia"/>
          <w:lang w:val="en-GB" w:eastAsia="zh-CN"/>
        </w:rPr>
        <w:t>第三阶段的主要活</w:t>
      </w:r>
      <w:r w:rsidR="003B11BD">
        <w:rPr>
          <w:rFonts w:hint="eastAsia"/>
          <w:lang w:val="en-GB" w:eastAsia="zh-CN"/>
        </w:rPr>
        <w:t>动其中包括</w:t>
      </w:r>
      <w:r w:rsidRPr="001D79C2">
        <w:rPr>
          <w:rFonts w:hint="eastAsia"/>
          <w:lang w:val="en-GB" w:eastAsia="zh-CN"/>
        </w:rPr>
        <w:t>涉及对制冷空调维修技术人员进行安全处理</w:t>
      </w:r>
      <w:r w:rsidR="00283227" w:rsidRPr="005552AC">
        <w:rPr>
          <w:rFonts w:hint="eastAsia"/>
          <w:lang w:val="en-GB" w:eastAsia="zh-CN"/>
        </w:rPr>
        <w:t>碳氢化合物</w:t>
      </w:r>
      <w:r w:rsidRPr="001D79C2">
        <w:rPr>
          <w:rFonts w:hint="eastAsia"/>
          <w:lang w:val="en-GB" w:eastAsia="zh-CN"/>
        </w:rPr>
        <w:t>作为制冷剂的良好制冷做法</w:t>
      </w:r>
      <w:r w:rsidR="00E155FD">
        <w:rPr>
          <w:rFonts w:hint="eastAsia"/>
          <w:lang w:val="en-GB" w:eastAsia="zh-CN"/>
        </w:rPr>
        <w:t>的培训；加强制冷剂回收和再循环计划；技术人员认证和</w:t>
      </w:r>
      <w:r w:rsidRPr="001D79C2">
        <w:rPr>
          <w:rFonts w:hint="eastAsia"/>
          <w:lang w:val="en-GB" w:eastAsia="zh-CN"/>
        </w:rPr>
        <w:t>强</w:t>
      </w:r>
      <w:r w:rsidR="00E155FD">
        <w:rPr>
          <w:rFonts w:hint="eastAsia"/>
          <w:lang w:val="en-GB" w:eastAsia="zh-CN"/>
        </w:rPr>
        <w:t>化</w:t>
      </w:r>
      <w:r w:rsidRPr="001D79C2">
        <w:rPr>
          <w:rFonts w:hint="eastAsia"/>
          <w:lang w:val="en-GB" w:eastAsia="zh-CN"/>
        </w:rPr>
        <w:t>职业培训机构</w:t>
      </w:r>
      <w:r w:rsidR="00E155FD">
        <w:rPr>
          <w:rFonts w:hint="eastAsia"/>
          <w:lang w:val="en-GB" w:eastAsia="zh-CN"/>
        </w:rPr>
        <w:t>，</w:t>
      </w:r>
      <w:r w:rsidRPr="001D79C2">
        <w:rPr>
          <w:rFonts w:hint="eastAsia"/>
          <w:lang w:val="en-GB" w:eastAsia="zh-CN"/>
        </w:rPr>
        <w:t>将与</w:t>
      </w:r>
      <w:r w:rsidRPr="001D79C2">
        <w:rPr>
          <w:rFonts w:hint="eastAsia"/>
          <w:lang w:val="en-GB" w:eastAsia="zh-CN"/>
        </w:rPr>
        <w:t>KIP</w:t>
      </w:r>
      <w:r w:rsidRPr="001D79C2">
        <w:rPr>
          <w:rFonts w:hint="eastAsia"/>
          <w:lang w:val="en-GB" w:eastAsia="zh-CN"/>
        </w:rPr>
        <w:t>第一阶段实施的类似活动同时进行，并辅以这些活动。附件二列出了在</w:t>
      </w:r>
      <w:r w:rsidR="00ED3FCE" w:rsidRPr="7974B97F">
        <w:rPr>
          <w:lang w:val="en-US" w:eastAsia="zh-CN"/>
        </w:rPr>
        <w:t>HPMP</w:t>
      </w:r>
      <w:r w:rsidRPr="001D79C2">
        <w:rPr>
          <w:rFonts w:hint="eastAsia"/>
          <w:lang w:val="en-GB" w:eastAsia="zh-CN"/>
        </w:rPr>
        <w:t>和</w:t>
      </w:r>
      <w:r w:rsidRPr="001D79C2">
        <w:rPr>
          <w:rFonts w:hint="eastAsia"/>
          <w:lang w:val="en-GB" w:eastAsia="zh-CN"/>
        </w:rPr>
        <w:t>KIP</w:t>
      </w:r>
      <w:r w:rsidRPr="001D79C2">
        <w:rPr>
          <w:rFonts w:hint="eastAsia"/>
          <w:lang w:val="en-GB" w:eastAsia="zh-CN"/>
        </w:rPr>
        <w:t>下同时执行的活动。</w:t>
      </w:r>
      <w:r w:rsidR="00574138" w:rsidRPr="7974B97F">
        <w:rPr>
          <w:lang w:val="en-GB" w:eastAsia="zh-CN"/>
        </w:rPr>
        <w:t xml:space="preserve"> </w:t>
      </w:r>
    </w:p>
    <w:p w14:paraId="3124D0D1" w14:textId="77777777" w:rsidR="00574138" w:rsidRPr="00375712" w:rsidRDefault="005C2E59" w:rsidP="007236F7">
      <w:pPr>
        <w:pStyle w:val="Heading1"/>
        <w:spacing w:before="240"/>
        <w:rPr>
          <w:lang w:val="en-GB" w:eastAsia="zh-CN"/>
        </w:rPr>
      </w:pPr>
      <w:r w:rsidRPr="005C2E59">
        <w:rPr>
          <w:rFonts w:hint="eastAsia"/>
          <w:lang w:val="en-GB" w:eastAsia="zh-CN"/>
        </w:rPr>
        <w:t>由于</w:t>
      </w:r>
      <w:r w:rsidR="006B7C19">
        <w:rPr>
          <w:rFonts w:hint="eastAsia"/>
          <w:lang w:val="en-GB" w:eastAsia="zh-CN"/>
        </w:rPr>
        <w:t>氢氟碳化合物</w:t>
      </w:r>
      <w:r>
        <w:rPr>
          <w:rFonts w:hint="eastAsia"/>
          <w:lang w:val="en-GB" w:eastAsia="zh-CN"/>
        </w:rPr>
        <w:t>减排</w:t>
      </w:r>
      <w:r w:rsidRPr="005C2E59">
        <w:rPr>
          <w:rFonts w:hint="eastAsia"/>
          <w:lang w:val="en-GB" w:eastAsia="zh-CN"/>
        </w:rPr>
        <w:t>涉及多种制冷剂，包括纯制冷剂和混合制冷剂，这些制冷剂以前未受《蒙特利尔议定书》的控制，以及</w:t>
      </w:r>
      <w:r w:rsidRPr="006D4DF3">
        <w:rPr>
          <w:rFonts w:hint="eastAsia"/>
          <w:lang w:val="en-GB" w:eastAsia="zh-CN"/>
        </w:rPr>
        <w:t>采用易燃和</w:t>
      </w:r>
      <w:r w:rsidRPr="006D4DF3">
        <w:rPr>
          <w:rFonts w:hint="eastAsia"/>
          <w:lang w:val="en-GB" w:eastAsia="zh-CN"/>
        </w:rPr>
        <w:t>/</w:t>
      </w:r>
      <w:r w:rsidRPr="006D4DF3">
        <w:rPr>
          <w:rFonts w:hint="eastAsia"/>
          <w:lang w:val="en-GB" w:eastAsia="zh-CN"/>
        </w:rPr>
        <w:t>或有毒的低</w:t>
      </w:r>
      <w:r w:rsidRPr="006D4DF3">
        <w:rPr>
          <w:rFonts w:hint="eastAsia"/>
          <w:lang w:val="en-GB" w:eastAsia="zh-CN"/>
        </w:rPr>
        <w:t>GWP</w:t>
      </w:r>
      <w:r w:rsidRPr="006D4DF3">
        <w:rPr>
          <w:rFonts w:hint="eastAsia"/>
          <w:lang w:val="en-GB" w:eastAsia="zh-CN"/>
        </w:rPr>
        <w:t>替代品来替代</w:t>
      </w:r>
      <w:r w:rsidR="006B7C19">
        <w:rPr>
          <w:rFonts w:hint="eastAsia"/>
          <w:lang w:val="en-GB" w:eastAsia="zh-CN"/>
        </w:rPr>
        <w:t>氢氟碳化合物</w:t>
      </w:r>
      <w:r w:rsidRPr="006D4DF3">
        <w:rPr>
          <w:rFonts w:hint="eastAsia"/>
          <w:lang w:val="en-GB" w:eastAsia="zh-CN"/>
        </w:rPr>
        <w:t>，</w:t>
      </w:r>
      <w:r w:rsidRPr="005C2E59">
        <w:rPr>
          <w:rFonts w:hint="eastAsia"/>
          <w:lang w:val="en-GB" w:eastAsia="zh-CN"/>
        </w:rPr>
        <w:t>这些替代品需要特殊的使用条件，</w:t>
      </w:r>
      <w:r w:rsidRPr="005C2E59">
        <w:rPr>
          <w:rFonts w:hint="eastAsia"/>
          <w:lang w:val="en-GB" w:eastAsia="zh-CN"/>
        </w:rPr>
        <w:t>KIP</w:t>
      </w:r>
      <w:r w:rsidRPr="005C2E59">
        <w:rPr>
          <w:rFonts w:hint="eastAsia"/>
          <w:lang w:val="en-GB" w:eastAsia="zh-CN"/>
        </w:rPr>
        <w:t>将确保</w:t>
      </w:r>
      <w:r w:rsidR="00604669">
        <w:rPr>
          <w:rFonts w:hint="eastAsia"/>
          <w:lang w:val="en-GB" w:eastAsia="zh-CN"/>
        </w:rPr>
        <w:t>制冷空调</w:t>
      </w:r>
      <w:r w:rsidRPr="005C2E59">
        <w:rPr>
          <w:rFonts w:hint="eastAsia"/>
          <w:lang w:val="en-GB" w:eastAsia="zh-CN"/>
        </w:rPr>
        <w:t>技术人员在</w:t>
      </w:r>
      <w:r w:rsidR="007541E7">
        <w:rPr>
          <w:rFonts w:hint="eastAsia"/>
          <w:lang w:val="en-GB" w:eastAsia="zh-CN"/>
        </w:rPr>
        <w:t>更</w:t>
      </w:r>
      <w:r w:rsidRPr="005C2E59">
        <w:rPr>
          <w:rFonts w:hint="eastAsia"/>
          <w:lang w:val="en-GB" w:eastAsia="zh-CN"/>
        </w:rPr>
        <w:t>新</w:t>
      </w:r>
      <w:r w:rsidR="007541E7">
        <w:rPr>
          <w:rFonts w:hint="eastAsia"/>
          <w:lang w:val="en-GB" w:eastAsia="zh-CN"/>
        </w:rPr>
        <w:t>后</w:t>
      </w:r>
      <w:r w:rsidRPr="005C2E59">
        <w:rPr>
          <w:rFonts w:hint="eastAsia"/>
          <w:lang w:val="en-GB" w:eastAsia="zh-CN"/>
        </w:rPr>
        <w:t>的良好制冷实践课程中接受有关这些技术的适当培训。</w:t>
      </w:r>
    </w:p>
    <w:p w14:paraId="6C6BBA42" w14:textId="77777777" w:rsidR="00F80665" w:rsidRDefault="00422073" w:rsidP="007236F7">
      <w:pPr>
        <w:pStyle w:val="Heading1"/>
        <w:spacing w:before="240"/>
        <w:rPr>
          <w:lang w:val="en-GB" w:eastAsia="zh-CN"/>
        </w:rPr>
      </w:pPr>
      <w:r w:rsidRPr="00422073">
        <w:rPr>
          <w:rFonts w:hint="eastAsia"/>
          <w:lang w:val="en-GB" w:eastAsia="zh-CN"/>
        </w:rPr>
        <w:t>多米尼加共和国将继续实施</w:t>
      </w:r>
      <w:r w:rsidR="00DF1DC3" w:rsidRPr="7974B97F">
        <w:rPr>
          <w:lang w:val="en-GB" w:eastAsia="zh-CN"/>
        </w:rPr>
        <w:t>HPMP</w:t>
      </w:r>
      <w:r w:rsidRPr="00422073">
        <w:rPr>
          <w:rFonts w:hint="eastAsia"/>
          <w:lang w:val="en-GB" w:eastAsia="zh-CN"/>
        </w:rPr>
        <w:t>第三阶段，并促进</w:t>
      </w:r>
      <w:r w:rsidRPr="003172C8">
        <w:rPr>
          <w:rFonts w:hint="eastAsia"/>
          <w:lang w:val="en-GB" w:eastAsia="zh-CN"/>
        </w:rPr>
        <w:t>用零</w:t>
      </w:r>
      <w:r w:rsidR="005006B9" w:rsidRPr="003172C8">
        <w:rPr>
          <w:lang w:val="en-GB" w:eastAsia="zh-CN"/>
        </w:rPr>
        <w:t>GWP</w:t>
      </w:r>
      <w:r w:rsidRPr="003172C8">
        <w:rPr>
          <w:rFonts w:hint="eastAsia"/>
          <w:lang w:val="en-GB" w:eastAsia="zh-CN"/>
        </w:rPr>
        <w:t>和低</w:t>
      </w:r>
      <w:r w:rsidR="005006B9" w:rsidRPr="003172C8">
        <w:rPr>
          <w:lang w:val="en-GB" w:eastAsia="zh-CN"/>
        </w:rPr>
        <w:t>GWP</w:t>
      </w:r>
      <w:r w:rsidRPr="003172C8">
        <w:rPr>
          <w:rFonts w:hint="eastAsia"/>
          <w:lang w:val="en-GB" w:eastAsia="zh-CN"/>
        </w:rPr>
        <w:t>的其他技术替代使用</w:t>
      </w:r>
      <w:r w:rsidRPr="003172C8">
        <w:rPr>
          <w:rFonts w:hint="eastAsia"/>
          <w:lang w:val="en-GB" w:eastAsia="zh-CN"/>
        </w:rPr>
        <w:t>HCFC-22</w:t>
      </w:r>
      <w:r w:rsidRPr="003172C8">
        <w:rPr>
          <w:rFonts w:hint="eastAsia"/>
          <w:lang w:val="en-GB" w:eastAsia="zh-CN"/>
        </w:rPr>
        <w:t>的技术。</w:t>
      </w:r>
      <w:r w:rsidRPr="00422073">
        <w:rPr>
          <w:rFonts w:hint="eastAsia"/>
          <w:lang w:val="en-GB" w:eastAsia="zh-CN"/>
        </w:rPr>
        <w:t>同样，这些技术将寻求保</w:t>
      </w:r>
      <w:r w:rsidR="00493057">
        <w:rPr>
          <w:rFonts w:hint="eastAsia"/>
          <w:lang w:val="en-GB" w:eastAsia="zh-CN"/>
        </w:rPr>
        <w:t>持</w:t>
      </w:r>
      <w:r w:rsidRPr="00422073">
        <w:rPr>
          <w:rFonts w:hint="eastAsia"/>
          <w:lang w:val="en-GB" w:eastAsia="zh-CN"/>
        </w:rPr>
        <w:t>或提高设备的能源效率。虽然</w:t>
      </w:r>
      <w:r w:rsidR="00A4280D" w:rsidRPr="7974B97F">
        <w:rPr>
          <w:lang w:val="en-GB" w:eastAsia="zh-CN"/>
        </w:rPr>
        <w:t>KIP</w:t>
      </w:r>
      <w:r w:rsidRPr="00422073">
        <w:rPr>
          <w:rFonts w:hint="eastAsia"/>
          <w:lang w:val="en-GB" w:eastAsia="zh-CN"/>
        </w:rPr>
        <w:t>包括一些相同</w:t>
      </w:r>
      <w:r w:rsidR="00007FD8">
        <w:rPr>
          <w:rFonts w:hint="eastAsia"/>
          <w:lang w:val="en-GB" w:eastAsia="zh-CN"/>
        </w:rPr>
        <w:t>行业</w:t>
      </w:r>
      <w:r w:rsidRPr="00422073">
        <w:rPr>
          <w:rFonts w:hint="eastAsia"/>
          <w:lang w:val="en-GB" w:eastAsia="zh-CN"/>
        </w:rPr>
        <w:t>和</w:t>
      </w:r>
      <w:r w:rsidR="00007FD8">
        <w:rPr>
          <w:rFonts w:hint="eastAsia"/>
          <w:lang w:val="en-GB" w:eastAsia="zh-CN"/>
        </w:rPr>
        <w:t>子行业</w:t>
      </w:r>
      <w:r w:rsidRPr="00422073">
        <w:rPr>
          <w:rFonts w:hint="eastAsia"/>
          <w:lang w:val="en-GB" w:eastAsia="zh-CN"/>
        </w:rPr>
        <w:t>的项目，但它会扩大</w:t>
      </w:r>
      <w:r w:rsidR="002C59E7" w:rsidRPr="7974B97F">
        <w:rPr>
          <w:lang w:val="en-GB" w:eastAsia="zh-CN"/>
        </w:rPr>
        <w:t>HPMP</w:t>
      </w:r>
      <w:r w:rsidRPr="00422073">
        <w:rPr>
          <w:rFonts w:hint="eastAsia"/>
          <w:lang w:val="en-GB" w:eastAsia="zh-CN"/>
        </w:rPr>
        <w:t>下项目的范围。</w:t>
      </w:r>
    </w:p>
    <w:p w14:paraId="7BD57474" w14:textId="096D5E63" w:rsidR="00587502" w:rsidRPr="00375712" w:rsidRDefault="004B50A2" w:rsidP="00587502">
      <w:pPr>
        <w:pStyle w:val="Heading1"/>
        <w:numPr>
          <w:ilvl w:val="0"/>
          <w:numId w:val="0"/>
        </w:numPr>
        <w:spacing w:before="240"/>
        <w:rPr>
          <w:u w:val="single"/>
          <w:lang w:val="en-GB" w:eastAsia="zh-CN"/>
        </w:rPr>
      </w:pPr>
      <w:r>
        <w:rPr>
          <w:rFonts w:hint="eastAsia"/>
          <w:u w:val="single"/>
          <w:lang w:val="en-GB" w:eastAsia="zh-CN"/>
        </w:rPr>
        <w:t>基加利</w:t>
      </w:r>
      <w:r w:rsidR="006B7C19">
        <w:rPr>
          <w:rFonts w:hint="eastAsia"/>
          <w:u w:val="single"/>
          <w:lang w:val="en-GB" w:eastAsia="zh-CN"/>
        </w:rPr>
        <w:t>氢氟碳化合物</w:t>
      </w:r>
      <w:r>
        <w:rPr>
          <w:rFonts w:hint="eastAsia"/>
          <w:u w:val="single"/>
          <w:lang w:val="en-GB" w:eastAsia="zh-CN"/>
        </w:rPr>
        <w:t>实施计划第一阶段第一次付款执行计划</w:t>
      </w:r>
    </w:p>
    <w:p w14:paraId="46E1775B" w14:textId="77777777" w:rsidR="00486E19" w:rsidRPr="00375712" w:rsidRDefault="00AF682A" w:rsidP="00587502">
      <w:pPr>
        <w:pStyle w:val="Heading1"/>
        <w:rPr>
          <w:lang w:val="en-GB" w:eastAsia="zh-CN"/>
        </w:rPr>
      </w:pPr>
      <w:r w:rsidRPr="00AF682A">
        <w:rPr>
          <w:rFonts w:hint="eastAsia"/>
          <w:lang w:val="en-GB" w:eastAsia="zh-CN"/>
        </w:rPr>
        <w:t>如下文第</w:t>
      </w:r>
      <w:r w:rsidRPr="00AF682A">
        <w:rPr>
          <w:rFonts w:hint="eastAsia"/>
          <w:lang w:val="en-GB" w:eastAsia="zh-CN"/>
        </w:rPr>
        <w:t>49</w:t>
      </w:r>
      <w:r w:rsidRPr="00AF682A">
        <w:rPr>
          <w:rFonts w:hint="eastAsia"/>
          <w:lang w:val="en-GB" w:eastAsia="zh-CN"/>
        </w:rPr>
        <w:t>至</w:t>
      </w:r>
      <w:r w:rsidR="00C647D3">
        <w:rPr>
          <w:rFonts w:hint="eastAsia"/>
          <w:lang w:val="en-GB" w:eastAsia="zh-CN"/>
        </w:rPr>
        <w:t>第</w:t>
      </w:r>
      <w:r w:rsidRPr="00AF682A">
        <w:rPr>
          <w:rFonts w:hint="eastAsia"/>
          <w:lang w:val="en-GB" w:eastAsia="zh-CN"/>
        </w:rPr>
        <w:t>54</w:t>
      </w:r>
      <w:r w:rsidRPr="00AF682A">
        <w:rPr>
          <w:rFonts w:hint="eastAsia"/>
          <w:lang w:val="en-GB" w:eastAsia="zh-CN"/>
        </w:rPr>
        <w:t>段所述，</w:t>
      </w:r>
      <w:r w:rsidRPr="00AF682A">
        <w:rPr>
          <w:rFonts w:hint="eastAsia"/>
          <w:lang w:val="en-GB" w:eastAsia="zh-CN"/>
        </w:rPr>
        <w:t>KIP</w:t>
      </w:r>
      <w:r w:rsidRPr="00AF682A">
        <w:rPr>
          <w:rFonts w:hint="eastAsia"/>
          <w:lang w:val="en-GB" w:eastAsia="zh-CN"/>
        </w:rPr>
        <w:t>第一阶段第一</w:t>
      </w:r>
      <w:r w:rsidR="00D528B8">
        <w:rPr>
          <w:rFonts w:hint="eastAsia"/>
          <w:lang w:val="en-GB" w:eastAsia="zh-CN"/>
        </w:rPr>
        <w:t>次付款</w:t>
      </w:r>
      <w:r w:rsidRPr="00AF682A">
        <w:rPr>
          <w:rFonts w:hint="eastAsia"/>
          <w:lang w:val="en-GB" w:eastAsia="zh-CN"/>
        </w:rPr>
        <w:t>总</w:t>
      </w:r>
      <w:r w:rsidR="008A0536">
        <w:rPr>
          <w:rFonts w:hint="eastAsia"/>
          <w:lang w:val="en-GB" w:eastAsia="zh-CN"/>
        </w:rPr>
        <w:t>金</w:t>
      </w:r>
      <w:r w:rsidRPr="00AF682A">
        <w:rPr>
          <w:rFonts w:hint="eastAsia"/>
          <w:lang w:val="en-GB" w:eastAsia="zh-CN"/>
        </w:rPr>
        <w:t>额</w:t>
      </w:r>
      <w:r w:rsidR="008A0536">
        <w:rPr>
          <w:rFonts w:hint="eastAsia"/>
          <w:lang w:val="en-GB" w:eastAsia="zh-CN"/>
        </w:rPr>
        <w:t>，如所提交的，</w:t>
      </w:r>
      <w:r w:rsidRPr="00AF682A">
        <w:rPr>
          <w:rFonts w:hint="eastAsia"/>
          <w:lang w:val="en-GB" w:eastAsia="zh-CN"/>
        </w:rPr>
        <w:t>为</w:t>
      </w:r>
      <w:r w:rsidRPr="00AF682A">
        <w:rPr>
          <w:rFonts w:hint="eastAsia"/>
          <w:lang w:val="en-GB" w:eastAsia="zh-CN"/>
        </w:rPr>
        <w:t>379,675</w:t>
      </w:r>
      <w:r w:rsidRPr="00AF682A">
        <w:rPr>
          <w:rFonts w:hint="eastAsia"/>
          <w:lang w:val="en-GB" w:eastAsia="zh-CN"/>
        </w:rPr>
        <w:t>美元，</w:t>
      </w:r>
      <w:r w:rsidR="008A0536">
        <w:rPr>
          <w:rFonts w:hint="eastAsia"/>
          <w:lang w:val="en-GB" w:eastAsia="zh-CN"/>
        </w:rPr>
        <w:t>后</w:t>
      </w:r>
      <w:r w:rsidRPr="00AF682A">
        <w:rPr>
          <w:rFonts w:hint="eastAsia"/>
          <w:lang w:val="en-GB" w:eastAsia="zh-CN"/>
        </w:rPr>
        <w:t>调整为</w:t>
      </w:r>
      <w:r w:rsidRPr="00AF682A">
        <w:rPr>
          <w:rFonts w:hint="eastAsia"/>
          <w:lang w:val="en-GB" w:eastAsia="zh-CN"/>
        </w:rPr>
        <w:t>535,930</w:t>
      </w:r>
      <w:r w:rsidRPr="00AF682A">
        <w:rPr>
          <w:rFonts w:hint="eastAsia"/>
          <w:lang w:val="en-GB" w:eastAsia="zh-CN"/>
        </w:rPr>
        <w:t>美元，将于</w:t>
      </w:r>
      <w:r w:rsidRPr="00AF682A">
        <w:rPr>
          <w:rFonts w:hint="eastAsia"/>
          <w:lang w:val="en-GB" w:eastAsia="zh-CN"/>
        </w:rPr>
        <w:t>2024</w:t>
      </w:r>
      <w:r w:rsidRPr="00AF682A">
        <w:rPr>
          <w:rFonts w:hint="eastAsia"/>
          <w:lang w:val="en-GB" w:eastAsia="zh-CN"/>
        </w:rPr>
        <w:t>年</w:t>
      </w:r>
      <w:r w:rsidRPr="00AF682A">
        <w:rPr>
          <w:rFonts w:hint="eastAsia"/>
          <w:lang w:val="en-GB" w:eastAsia="zh-CN"/>
        </w:rPr>
        <w:t>1</w:t>
      </w:r>
      <w:r w:rsidRPr="00AF682A">
        <w:rPr>
          <w:rFonts w:hint="eastAsia"/>
          <w:lang w:val="en-GB" w:eastAsia="zh-CN"/>
        </w:rPr>
        <w:t>月至</w:t>
      </w:r>
      <w:r w:rsidRPr="00AF682A">
        <w:rPr>
          <w:rFonts w:hint="eastAsia"/>
          <w:lang w:val="en-GB" w:eastAsia="zh-CN"/>
        </w:rPr>
        <w:t>2025</w:t>
      </w:r>
      <w:r w:rsidRPr="00AF682A">
        <w:rPr>
          <w:rFonts w:hint="eastAsia"/>
          <w:lang w:val="en-GB" w:eastAsia="zh-CN"/>
        </w:rPr>
        <w:t>年</w:t>
      </w:r>
      <w:r w:rsidRPr="00AF682A">
        <w:rPr>
          <w:rFonts w:hint="eastAsia"/>
          <w:lang w:val="en-GB" w:eastAsia="zh-CN"/>
        </w:rPr>
        <w:t>12</w:t>
      </w:r>
      <w:r w:rsidRPr="00AF682A">
        <w:rPr>
          <w:rFonts w:hint="eastAsia"/>
          <w:lang w:val="en-GB" w:eastAsia="zh-CN"/>
        </w:rPr>
        <w:t>月期间</w:t>
      </w:r>
      <w:r w:rsidR="00671332">
        <w:rPr>
          <w:rFonts w:hint="eastAsia"/>
          <w:lang w:val="en-US" w:eastAsia="zh-CN"/>
        </w:rPr>
        <w:t>执行</w:t>
      </w:r>
      <w:r w:rsidRPr="00AF682A">
        <w:rPr>
          <w:rFonts w:hint="eastAsia"/>
          <w:lang w:val="en-GB" w:eastAsia="zh-CN"/>
        </w:rPr>
        <w:t>，包括以下活动</w:t>
      </w:r>
      <w:r w:rsidR="00671332">
        <w:rPr>
          <w:rFonts w:hint="eastAsia"/>
          <w:lang w:val="en-GB" w:eastAsia="zh-CN"/>
        </w:rPr>
        <w:t>：</w:t>
      </w:r>
    </w:p>
    <w:p w14:paraId="52ACC994" w14:textId="77777777" w:rsidR="000A184B" w:rsidRPr="000A184B" w:rsidRDefault="001822DD" w:rsidP="00E67B39">
      <w:pPr>
        <w:pStyle w:val="Heading2"/>
        <w:widowControl/>
        <w:shd w:val="clear" w:color="auto" w:fill="FFFFFF" w:themeFill="background1"/>
        <w:rPr>
          <w:lang w:val="en-GB" w:eastAsia="zh-CN"/>
        </w:rPr>
      </w:pPr>
      <w:r w:rsidRPr="000A184B">
        <w:rPr>
          <w:rFonts w:hint="eastAsia"/>
          <w:i/>
          <w:iCs/>
          <w:lang w:val="en-GB" w:eastAsia="zh-CN"/>
        </w:rPr>
        <w:t>加强法律框架和机构间协调：</w:t>
      </w:r>
      <w:r w:rsidR="00065759" w:rsidRPr="000A184B">
        <w:rPr>
          <w:lang w:val="en-GB" w:eastAsia="zh-CN"/>
        </w:rPr>
        <w:t xml:space="preserve"> </w:t>
      </w:r>
      <w:r w:rsidR="006A0491" w:rsidRPr="000A184B">
        <w:rPr>
          <w:rFonts w:hint="eastAsia"/>
          <w:lang w:val="en-GB" w:eastAsia="zh-CN"/>
        </w:rPr>
        <w:t>调整</w:t>
      </w:r>
      <w:r w:rsidR="006B7C19">
        <w:rPr>
          <w:rFonts w:hint="eastAsia"/>
          <w:lang w:val="en-GB" w:eastAsia="zh-CN"/>
        </w:rPr>
        <w:t>氢氟碳化合物</w:t>
      </w:r>
      <w:r w:rsidR="006A0491" w:rsidRPr="000A184B">
        <w:rPr>
          <w:rFonts w:hint="eastAsia"/>
          <w:lang w:val="en-GB" w:eastAsia="zh-CN"/>
        </w:rPr>
        <w:t>配额制度的部长令，以履行</w:t>
      </w:r>
      <w:r w:rsidR="006A0491" w:rsidRPr="000A184B">
        <w:rPr>
          <w:rFonts w:hint="eastAsia"/>
          <w:lang w:val="en-GB" w:eastAsia="zh-CN"/>
        </w:rPr>
        <w:t>2029</w:t>
      </w:r>
      <w:r w:rsidR="006A0491" w:rsidRPr="000A184B">
        <w:rPr>
          <w:rFonts w:hint="eastAsia"/>
          <w:lang w:val="en-GB" w:eastAsia="zh-CN"/>
        </w:rPr>
        <w:t>年后的承诺，举行机构间协调会议，对额外的</w:t>
      </w:r>
      <w:r w:rsidR="006B7C19">
        <w:rPr>
          <w:rFonts w:hint="eastAsia"/>
          <w:lang w:val="en-GB" w:eastAsia="zh-CN"/>
        </w:rPr>
        <w:t>氢氟碳化合物</w:t>
      </w:r>
      <w:r w:rsidR="006A0491" w:rsidRPr="000A184B">
        <w:rPr>
          <w:rFonts w:hint="eastAsia"/>
          <w:lang w:val="en-GB" w:eastAsia="zh-CN"/>
        </w:rPr>
        <w:t>控制措施进行监管影响评估，并就</w:t>
      </w:r>
      <w:r w:rsidR="00B5079E" w:rsidRPr="000A184B">
        <w:rPr>
          <w:rFonts w:hint="eastAsia"/>
          <w:lang w:val="en-GB" w:eastAsia="zh-CN"/>
        </w:rPr>
        <w:t>采取</w:t>
      </w:r>
      <w:r w:rsidR="006A0491" w:rsidRPr="000A184B">
        <w:rPr>
          <w:rFonts w:hint="eastAsia"/>
          <w:lang w:val="en-GB" w:eastAsia="zh-CN"/>
        </w:rPr>
        <w:t>的额外法律措施向公共机构和</w:t>
      </w:r>
      <w:r w:rsidR="006D6819" w:rsidRPr="000A184B">
        <w:rPr>
          <w:rFonts w:hint="eastAsia"/>
          <w:lang w:val="en-GB" w:eastAsia="zh-CN"/>
        </w:rPr>
        <w:t>制冷空调</w:t>
      </w:r>
      <w:r w:rsidR="006A0491" w:rsidRPr="000A184B">
        <w:rPr>
          <w:rFonts w:hint="eastAsia"/>
          <w:lang w:val="en-GB" w:eastAsia="zh-CN"/>
        </w:rPr>
        <w:t>协会举办</w:t>
      </w:r>
      <w:r w:rsidR="00E066C3" w:rsidRPr="000A184B">
        <w:rPr>
          <w:rFonts w:hint="eastAsia"/>
          <w:lang w:val="en-GB" w:eastAsia="zh-CN"/>
        </w:rPr>
        <w:t>至少</w:t>
      </w:r>
      <w:r w:rsidR="006A0491" w:rsidRPr="000A184B">
        <w:rPr>
          <w:rFonts w:hint="eastAsia"/>
          <w:lang w:val="en-GB" w:eastAsia="zh-CN"/>
        </w:rPr>
        <w:t>一次培训班；启动建立大中型</w:t>
      </w:r>
      <w:r w:rsidR="006B7C19">
        <w:rPr>
          <w:rFonts w:hint="eastAsia"/>
          <w:lang w:val="en-GB" w:eastAsia="zh-CN"/>
        </w:rPr>
        <w:t>氢氟碳化合物</w:t>
      </w:r>
      <w:r w:rsidR="006A0491" w:rsidRPr="000A184B">
        <w:rPr>
          <w:rFonts w:hint="eastAsia"/>
          <w:lang w:val="en-GB" w:eastAsia="zh-CN"/>
        </w:rPr>
        <w:t>终</w:t>
      </w:r>
      <w:r w:rsidR="00304A0D" w:rsidRPr="000A184B">
        <w:rPr>
          <w:rFonts w:hint="eastAsia"/>
          <w:lang w:val="en-GB" w:eastAsia="zh-CN"/>
        </w:rPr>
        <w:t>端</w:t>
      </w:r>
      <w:r w:rsidR="006A0491" w:rsidRPr="000A184B">
        <w:rPr>
          <w:rFonts w:hint="eastAsia"/>
          <w:lang w:val="en-GB" w:eastAsia="zh-CN"/>
        </w:rPr>
        <w:t>用户国家登记</w:t>
      </w:r>
      <w:r w:rsidR="00D662A6" w:rsidRPr="000A184B">
        <w:rPr>
          <w:rFonts w:hint="eastAsia"/>
          <w:lang w:val="en-GB" w:eastAsia="zh-CN"/>
        </w:rPr>
        <w:t>制度</w:t>
      </w:r>
      <w:r w:rsidR="006A0491" w:rsidRPr="000A184B">
        <w:rPr>
          <w:rFonts w:hint="eastAsia"/>
          <w:lang w:val="en-GB" w:eastAsia="zh-CN"/>
        </w:rPr>
        <w:t>（开发</w:t>
      </w:r>
      <w:r w:rsidR="001139C5" w:rsidRPr="000A184B">
        <w:rPr>
          <w:rFonts w:hint="eastAsia"/>
          <w:lang w:val="en-GB" w:eastAsia="zh-CN"/>
        </w:rPr>
        <w:t>计划</w:t>
      </w:r>
      <w:r w:rsidR="006A0491" w:rsidRPr="000A184B">
        <w:rPr>
          <w:rFonts w:hint="eastAsia"/>
          <w:lang w:val="en-GB" w:eastAsia="zh-CN"/>
        </w:rPr>
        <w:t>署）（</w:t>
      </w:r>
      <w:r w:rsidR="001139C5">
        <w:rPr>
          <w:lang w:eastAsia="zh-CN"/>
        </w:rPr>
        <w:t>24,738</w:t>
      </w:r>
      <w:r w:rsidR="006A0491" w:rsidRPr="000A184B">
        <w:rPr>
          <w:rFonts w:hint="eastAsia"/>
          <w:lang w:val="en-GB" w:eastAsia="zh-CN"/>
        </w:rPr>
        <w:t>美元）；加强国家臭氧机构监测</w:t>
      </w:r>
      <w:r w:rsidR="006B7C19">
        <w:rPr>
          <w:rFonts w:hint="eastAsia"/>
          <w:lang w:val="en-GB" w:eastAsia="zh-CN"/>
        </w:rPr>
        <w:t>氢氟碳化合物</w:t>
      </w:r>
      <w:r w:rsidR="006A0491" w:rsidRPr="000A184B">
        <w:rPr>
          <w:rFonts w:hint="eastAsia"/>
          <w:lang w:val="en-GB" w:eastAsia="zh-CN"/>
        </w:rPr>
        <w:t>进口的控制机制，包括开发一个登记</w:t>
      </w:r>
      <w:r w:rsidR="006B7C19">
        <w:rPr>
          <w:rFonts w:hint="eastAsia"/>
          <w:lang w:val="en-GB" w:eastAsia="zh-CN"/>
        </w:rPr>
        <w:t>氢氟碳化合物</w:t>
      </w:r>
      <w:r w:rsidR="006A0491" w:rsidRPr="000A184B">
        <w:rPr>
          <w:rFonts w:hint="eastAsia"/>
          <w:lang w:val="en-GB" w:eastAsia="zh-CN"/>
        </w:rPr>
        <w:t>配额和</w:t>
      </w:r>
      <w:r w:rsidR="009073D6" w:rsidRPr="000A184B">
        <w:rPr>
          <w:rFonts w:hint="eastAsia"/>
          <w:lang w:val="en-GB" w:eastAsia="zh-CN"/>
        </w:rPr>
        <w:t>进口许可证的电子系统，以</w:t>
      </w:r>
      <w:r w:rsidR="006A0491" w:rsidRPr="000A184B">
        <w:rPr>
          <w:rFonts w:hint="eastAsia"/>
          <w:lang w:val="en-GB" w:eastAsia="zh-CN"/>
        </w:rPr>
        <w:t>二氧化碳当量吨</w:t>
      </w:r>
      <w:r w:rsidR="009073D6" w:rsidRPr="000A184B">
        <w:rPr>
          <w:rFonts w:hint="eastAsia"/>
          <w:lang w:val="en-GB" w:eastAsia="zh-CN"/>
        </w:rPr>
        <w:t>计</w:t>
      </w:r>
      <w:r w:rsidR="006A0491" w:rsidRPr="000A184B">
        <w:rPr>
          <w:rFonts w:hint="eastAsia"/>
          <w:lang w:val="en-GB" w:eastAsia="zh-CN"/>
        </w:rPr>
        <w:t>；聘请一名国际专家为海关官员举办培训师讲习班，并提供技术支持，以开发一个示范课程，作为海关检查站工作人员定期培训的一部分；</w:t>
      </w:r>
      <w:r w:rsidR="00BA71C2" w:rsidRPr="000A184B">
        <w:rPr>
          <w:rFonts w:hint="eastAsia"/>
          <w:lang w:val="en-GB" w:eastAsia="zh-CN"/>
        </w:rPr>
        <w:t>将</w:t>
      </w:r>
      <w:r w:rsidR="006A0491" w:rsidRPr="000A184B">
        <w:rPr>
          <w:rFonts w:hint="eastAsia"/>
          <w:lang w:val="en-GB" w:eastAsia="zh-CN"/>
        </w:rPr>
        <w:t>新的控制措施</w:t>
      </w:r>
      <w:r w:rsidR="00BA71C2" w:rsidRPr="000A184B">
        <w:rPr>
          <w:rFonts w:hint="eastAsia"/>
          <w:lang w:val="en-GB" w:eastAsia="zh-CN"/>
        </w:rPr>
        <w:t>纳入</w:t>
      </w:r>
      <w:r w:rsidR="006A0491" w:rsidRPr="000A184B">
        <w:rPr>
          <w:rFonts w:hint="eastAsia"/>
          <w:lang w:val="en-GB" w:eastAsia="zh-CN"/>
        </w:rPr>
        <w:t>培训手册</w:t>
      </w:r>
      <w:r w:rsidR="00BA71C2" w:rsidRPr="000A184B">
        <w:rPr>
          <w:rFonts w:hint="eastAsia"/>
          <w:lang w:val="en-GB" w:eastAsia="zh-CN"/>
        </w:rPr>
        <w:t>的更新</w:t>
      </w:r>
      <w:r w:rsidR="006A0491" w:rsidRPr="000A184B">
        <w:rPr>
          <w:rFonts w:hint="eastAsia"/>
          <w:lang w:val="en-GB" w:eastAsia="zh-CN"/>
        </w:rPr>
        <w:t>；为</w:t>
      </w:r>
      <w:r w:rsidR="006A0491" w:rsidRPr="000A184B">
        <w:rPr>
          <w:rFonts w:hint="eastAsia"/>
          <w:lang w:val="en-GB" w:eastAsia="zh-CN"/>
        </w:rPr>
        <w:t>40</w:t>
      </w:r>
      <w:r w:rsidR="006A0491" w:rsidRPr="000A184B">
        <w:rPr>
          <w:rFonts w:hint="eastAsia"/>
          <w:lang w:val="en-GB" w:eastAsia="zh-CN"/>
        </w:rPr>
        <w:t>名海关和执法人员举办为期三天的关于新法规、制冷剂识别和防止非法贸易的培训班；为</w:t>
      </w:r>
      <w:r w:rsidR="006A0491" w:rsidRPr="000A184B">
        <w:rPr>
          <w:rFonts w:hint="eastAsia"/>
          <w:lang w:val="en-GB" w:eastAsia="zh-CN"/>
        </w:rPr>
        <w:t>50</w:t>
      </w:r>
      <w:r w:rsidR="006A0491" w:rsidRPr="000A184B">
        <w:rPr>
          <w:rFonts w:hint="eastAsia"/>
          <w:lang w:val="en-GB" w:eastAsia="zh-CN"/>
        </w:rPr>
        <w:t>名经纪人和进口商举办为期一天的</w:t>
      </w:r>
      <w:r w:rsidR="00FB258A" w:rsidRPr="000A184B">
        <w:rPr>
          <w:rFonts w:hint="eastAsia"/>
          <w:lang w:val="en-GB" w:eastAsia="zh-CN"/>
        </w:rPr>
        <w:t>海关</w:t>
      </w:r>
      <w:r w:rsidR="006A0491" w:rsidRPr="000A184B">
        <w:rPr>
          <w:rFonts w:hint="eastAsia"/>
          <w:lang w:val="en-GB" w:eastAsia="zh-CN"/>
        </w:rPr>
        <w:t>HS</w:t>
      </w:r>
      <w:r w:rsidR="006A0491" w:rsidRPr="000A184B">
        <w:rPr>
          <w:rFonts w:hint="eastAsia"/>
          <w:lang w:val="en-GB" w:eastAsia="zh-CN"/>
        </w:rPr>
        <w:t>代码和修订</w:t>
      </w:r>
      <w:r w:rsidR="00AF58E4" w:rsidRPr="000A184B">
        <w:rPr>
          <w:rFonts w:hint="eastAsia"/>
          <w:lang w:val="en-GB" w:eastAsia="zh-CN"/>
        </w:rPr>
        <w:t>后</w:t>
      </w:r>
      <w:r w:rsidR="006A0491" w:rsidRPr="000A184B">
        <w:rPr>
          <w:rFonts w:hint="eastAsia"/>
          <w:lang w:val="en-GB" w:eastAsia="zh-CN"/>
        </w:rPr>
        <w:t>条例</w:t>
      </w:r>
      <w:r w:rsidR="0087045B" w:rsidRPr="000A184B">
        <w:rPr>
          <w:rFonts w:hint="eastAsia"/>
          <w:lang w:val="en-GB" w:eastAsia="zh-CN"/>
        </w:rPr>
        <w:t>的</w:t>
      </w:r>
      <w:r w:rsidR="006A0491" w:rsidRPr="000A184B">
        <w:rPr>
          <w:rFonts w:hint="eastAsia"/>
          <w:lang w:val="en-GB" w:eastAsia="zh-CN"/>
        </w:rPr>
        <w:t>培训班；加强</w:t>
      </w:r>
      <w:r w:rsidR="006B7C19">
        <w:rPr>
          <w:rFonts w:hint="eastAsia"/>
          <w:lang w:val="en-GB" w:eastAsia="zh-CN"/>
        </w:rPr>
        <w:t>氢氟碳化合物</w:t>
      </w:r>
      <w:r w:rsidR="006A0491" w:rsidRPr="000A184B">
        <w:rPr>
          <w:rFonts w:hint="eastAsia"/>
          <w:lang w:val="en-GB" w:eastAsia="zh-CN"/>
        </w:rPr>
        <w:t>海关登记系统，实施</w:t>
      </w:r>
      <w:r w:rsidR="006A0491" w:rsidRPr="000A184B">
        <w:rPr>
          <w:rFonts w:hint="eastAsia"/>
          <w:lang w:val="en-GB" w:eastAsia="zh-CN"/>
        </w:rPr>
        <w:t>2022</w:t>
      </w:r>
      <w:r w:rsidR="000A184B" w:rsidRPr="000A184B">
        <w:rPr>
          <w:rFonts w:hint="eastAsia"/>
          <w:lang w:val="en-GB" w:eastAsia="zh-CN"/>
        </w:rPr>
        <w:t>统一海关编码</w:t>
      </w:r>
      <w:r w:rsidR="006A0491" w:rsidRPr="000A184B">
        <w:rPr>
          <w:rFonts w:hint="eastAsia"/>
          <w:lang w:val="en-GB" w:eastAsia="zh-CN"/>
        </w:rPr>
        <w:t>（环境署）（</w:t>
      </w:r>
      <w:r w:rsidR="00E73F7E">
        <w:rPr>
          <w:lang w:eastAsia="zh-CN"/>
        </w:rPr>
        <w:t>55,974</w:t>
      </w:r>
      <w:r w:rsidR="006A0491" w:rsidRPr="000A184B">
        <w:rPr>
          <w:rFonts w:hint="eastAsia"/>
          <w:lang w:val="en-GB" w:eastAsia="zh-CN"/>
        </w:rPr>
        <w:t>美元）；采购并向海关交付两个</w:t>
      </w:r>
      <w:r w:rsidR="00071850" w:rsidRPr="000A184B">
        <w:rPr>
          <w:rFonts w:hint="eastAsia"/>
          <w:lang w:val="en-GB" w:eastAsia="zh-CN"/>
        </w:rPr>
        <w:t>宽</w:t>
      </w:r>
      <w:r w:rsidR="006A0491" w:rsidRPr="000A184B">
        <w:rPr>
          <w:rFonts w:hint="eastAsia"/>
          <w:lang w:val="en-GB" w:eastAsia="zh-CN"/>
        </w:rPr>
        <w:t>范围便携式制冷剂识别器和备件（开发</w:t>
      </w:r>
      <w:r w:rsidR="000D0C61" w:rsidRPr="000A184B">
        <w:rPr>
          <w:rFonts w:hint="eastAsia"/>
          <w:lang w:val="en-GB" w:eastAsia="zh-CN"/>
        </w:rPr>
        <w:t>计划</w:t>
      </w:r>
      <w:r w:rsidR="006A0491" w:rsidRPr="000A184B">
        <w:rPr>
          <w:rFonts w:hint="eastAsia"/>
          <w:lang w:val="en-GB" w:eastAsia="zh-CN"/>
        </w:rPr>
        <w:t>署）（</w:t>
      </w:r>
      <w:r w:rsidR="00017057" w:rsidRPr="000A184B">
        <w:rPr>
          <w:lang w:val="en-GB" w:eastAsia="zh-CN"/>
        </w:rPr>
        <w:t>8,000</w:t>
      </w:r>
      <w:r w:rsidR="006A0491" w:rsidRPr="000A184B">
        <w:rPr>
          <w:rFonts w:hint="eastAsia"/>
          <w:lang w:val="en-GB" w:eastAsia="zh-CN"/>
        </w:rPr>
        <w:t>美元）；</w:t>
      </w:r>
      <w:r w:rsidR="000A184B" w:rsidRPr="000A184B">
        <w:rPr>
          <w:rFonts w:hint="eastAsia"/>
          <w:lang w:val="en-GB" w:eastAsia="zh-CN"/>
        </w:rPr>
        <w:t>确定</w:t>
      </w:r>
      <w:r w:rsidR="006A0491" w:rsidRPr="000A184B">
        <w:rPr>
          <w:rFonts w:hint="eastAsia"/>
          <w:lang w:val="en-GB" w:eastAsia="zh-CN"/>
        </w:rPr>
        <w:t>性别平等主流化的需求和优先事项，并为</w:t>
      </w:r>
      <w:r w:rsidR="006A0491" w:rsidRPr="000A184B">
        <w:rPr>
          <w:rFonts w:hint="eastAsia"/>
          <w:lang w:val="en-GB" w:eastAsia="zh-CN"/>
        </w:rPr>
        <w:t>KIP</w:t>
      </w:r>
      <w:r w:rsidR="006A0491" w:rsidRPr="000A184B">
        <w:rPr>
          <w:rFonts w:hint="eastAsia"/>
          <w:lang w:val="en-GB" w:eastAsia="zh-CN"/>
        </w:rPr>
        <w:t>的主要利益攸关方举办一次宣传和培训讲习班（每</w:t>
      </w:r>
      <w:r w:rsidR="00425782" w:rsidRPr="000A184B">
        <w:rPr>
          <w:rFonts w:hint="eastAsia"/>
          <w:lang w:val="en-GB" w:eastAsia="zh-CN"/>
        </w:rPr>
        <w:t>班</w:t>
      </w:r>
      <w:r w:rsidR="006A0491" w:rsidRPr="000A184B">
        <w:rPr>
          <w:rFonts w:hint="eastAsia"/>
          <w:lang w:val="en-GB" w:eastAsia="zh-CN"/>
        </w:rPr>
        <w:t>50</w:t>
      </w:r>
      <w:r w:rsidR="006A0491" w:rsidRPr="000A184B">
        <w:rPr>
          <w:rFonts w:hint="eastAsia"/>
          <w:lang w:val="en-GB" w:eastAsia="zh-CN"/>
        </w:rPr>
        <w:t>人）（开发</w:t>
      </w:r>
      <w:r w:rsidR="00965131" w:rsidRPr="000A184B">
        <w:rPr>
          <w:rFonts w:hint="eastAsia"/>
          <w:lang w:val="en-GB" w:eastAsia="zh-CN"/>
        </w:rPr>
        <w:t>计划</w:t>
      </w:r>
      <w:r w:rsidR="006A0491" w:rsidRPr="000A184B">
        <w:rPr>
          <w:rFonts w:hint="eastAsia"/>
          <w:lang w:val="en-GB" w:eastAsia="zh-CN"/>
        </w:rPr>
        <w:t>署）（</w:t>
      </w:r>
      <w:r w:rsidR="00587E77" w:rsidRPr="000A184B">
        <w:rPr>
          <w:lang w:val="en-GB" w:eastAsia="zh-CN"/>
        </w:rPr>
        <w:t>11,625</w:t>
      </w:r>
      <w:r w:rsidR="006A0491" w:rsidRPr="000A184B">
        <w:rPr>
          <w:rFonts w:hint="eastAsia"/>
          <w:lang w:val="en-GB" w:eastAsia="zh-CN"/>
        </w:rPr>
        <w:t>美元）；</w:t>
      </w:r>
    </w:p>
    <w:p w14:paraId="49BE25B5" w14:textId="77777777" w:rsidR="0032156C" w:rsidRPr="008C648E" w:rsidRDefault="00812A5D" w:rsidP="005C5F80">
      <w:pPr>
        <w:pStyle w:val="Heading2"/>
        <w:keepNext/>
        <w:keepLines/>
        <w:rPr>
          <w:color w:val="000000"/>
          <w:lang w:val="en-GB" w:eastAsia="zh-CN"/>
        </w:rPr>
      </w:pPr>
      <w:r w:rsidRPr="00812A5D">
        <w:rPr>
          <w:rFonts w:hint="eastAsia"/>
          <w:i/>
          <w:iCs/>
          <w:lang w:val="en-GB" w:eastAsia="zh-CN"/>
        </w:rPr>
        <w:lastRenderedPageBreak/>
        <w:t>对</w:t>
      </w:r>
      <w:r>
        <w:rPr>
          <w:rFonts w:hint="eastAsia"/>
          <w:i/>
          <w:iCs/>
          <w:lang w:val="en-US" w:eastAsia="zh-CN"/>
        </w:rPr>
        <w:t>零</w:t>
      </w:r>
      <w:r w:rsidRPr="7974B97F">
        <w:rPr>
          <w:i/>
          <w:iCs/>
          <w:lang w:val="en-GB" w:eastAsia="zh-CN"/>
        </w:rPr>
        <w:t>GWP</w:t>
      </w:r>
      <w:r w:rsidRPr="00812A5D">
        <w:rPr>
          <w:rFonts w:hint="eastAsia"/>
          <w:i/>
          <w:iCs/>
          <w:lang w:val="en-GB" w:eastAsia="zh-CN"/>
        </w:rPr>
        <w:t>和低</w:t>
      </w:r>
      <w:r w:rsidRPr="7974B97F">
        <w:rPr>
          <w:i/>
          <w:iCs/>
          <w:lang w:val="en-GB" w:eastAsia="zh-CN"/>
        </w:rPr>
        <w:t>GWP</w:t>
      </w:r>
      <w:r>
        <w:rPr>
          <w:rFonts w:hint="eastAsia"/>
          <w:i/>
          <w:iCs/>
          <w:lang w:val="en-GB" w:eastAsia="zh-CN"/>
        </w:rPr>
        <w:t>的技术的</w:t>
      </w:r>
      <w:r w:rsidR="0069609D">
        <w:rPr>
          <w:rFonts w:hint="eastAsia"/>
          <w:i/>
          <w:iCs/>
          <w:color w:val="FF0000"/>
          <w:lang w:val="en-GB" w:eastAsia="zh-CN"/>
        </w:rPr>
        <w:t xml:space="preserve"> </w:t>
      </w:r>
      <w:r w:rsidR="0039248C" w:rsidRPr="00903671">
        <w:rPr>
          <w:rFonts w:hint="eastAsia"/>
          <w:i/>
          <w:iCs/>
          <w:lang w:val="en-GB" w:eastAsia="zh-CN"/>
        </w:rPr>
        <w:t>意</w:t>
      </w:r>
      <w:r w:rsidR="0069609D" w:rsidRPr="00903671">
        <w:rPr>
          <w:rFonts w:hint="eastAsia"/>
          <w:i/>
          <w:iCs/>
          <w:lang w:val="en-GB" w:eastAsia="zh-CN"/>
        </w:rPr>
        <w:t>识和信息传播：</w:t>
      </w:r>
      <w:r w:rsidR="00CE1CC4" w:rsidRPr="00CE1CC4">
        <w:rPr>
          <w:rFonts w:hint="eastAsia"/>
          <w:lang w:val="en-GB" w:eastAsia="zh-CN"/>
        </w:rPr>
        <w:t>通过大众媒体设计和实施一场广泛的宣传运动，宣传国家控制和减少</w:t>
      </w:r>
      <w:r w:rsidR="006B7C19">
        <w:rPr>
          <w:rFonts w:hint="eastAsia"/>
          <w:lang w:val="en-GB" w:eastAsia="zh-CN"/>
        </w:rPr>
        <w:t>氢氟碳化合物</w:t>
      </w:r>
      <w:r w:rsidR="00CE1CC4" w:rsidRPr="00CE1CC4">
        <w:rPr>
          <w:rFonts w:hint="eastAsia"/>
          <w:lang w:val="en-GB" w:eastAsia="zh-CN"/>
        </w:rPr>
        <w:t>排放和消</w:t>
      </w:r>
      <w:r w:rsidR="002E2556">
        <w:rPr>
          <w:rFonts w:hint="eastAsia"/>
          <w:lang w:val="en-GB" w:eastAsia="zh-CN"/>
        </w:rPr>
        <w:t>耗</w:t>
      </w:r>
      <w:r w:rsidR="00CE1CC4" w:rsidRPr="00CE1CC4">
        <w:rPr>
          <w:rFonts w:hint="eastAsia"/>
          <w:lang w:val="en-GB" w:eastAsia="zh-CN"/>
        </w:rPr>
        <w:t>的措施以及替代技术等，并为主要利益攸关方组织一次</w:t>
      </w:r>
      <w:r w:rsidR="006414BF">
        <w:rPr>
          <w:rFonts w:hint="eastAsia"/>
          <w:lang w:val="en-GB" w:eastAsia="zh-CN"/>
        </w:rPr>
        <w:t>研讨会</w:t>
      </w:r>
      <w:r w:rsidR="00CE1CC4" w:rsidRPr="00CE1CC4">
        <w:rPr>
          <w:rFonts w:hint="eastAsia"/>
          <w:lang w:val="en-GB" w:eastAsia="zh-CN"/>
        </w:rPr>
        <w:t>，以评估</w:t>
      </w:r>
      <w:r w:rsidR="002E2556">
        <w:rPr>
          <w:rFonts w:hint="eastAsia"/>
          <w:lang w:val="en-GB" w:eastAsia="zh-CN"/>
        </w:rPr>
        <w:t>这项</w:t>
      </w:r>
      <w:r w:rsidR="00CE1CC4" w:rsidRPr="00CE1CC4">
        <w:rPr>
          <w:rFonts w:hint="eastAsia"/>
          <w:lang w:val="en-GB" w:eastAsia="zh-CN"/>
        </w:rPr>
        <w:t>媒体宣传运动；举办两次区域提高</w:t>
      </w:r>
      <w:r w:rsidR="0039248C">
        <w:rPr>
          <w:rFonts w:hint="eastAsia"/>
          <w:lang w:val="en-GB" w:eastAsia="zh-CN"/>
        </w:rPr>
        <w:t>意</w:t>
      </w:r>
      <w:r w:rsidR="00CE1CC4" w:rsidRPr="00CE1CC4">
        <w:rPr>
          <w:rFonts w:hint="eastAsia"/>
          <w:lang w:val="en-GB" w:eastAsia="zh-CN"/>
        </w:rPr>
        <w:t>识讲习班（每个讲习班面向</w:t>
      </w:r>
      <w:r w:rsidR="00CE1CC4" w:rsidRPr="00CE1CC4">
        <w:rPr>
          <w:rFonts w:hint="eastAsia"/>
          <w:lang w:val="en-GB" w:eastAsia="zh-CN"/>
        </w:rPr>
        <w:t>75</w:t>
      </w:r>
      <w:r w:rsidR="0039248C">
        <w:rPr>
          <w:rFonts w:hint="eastAsia"/>
          <w:lang w:val="en-GB" w:eastAsia="zh-CN"/>
        </w:rPr>
        <w:t>个</w:t>
      </w:r>
      <w:r w:rsidR="00CE1CC4" w:rsidRPr="00CE1CC4">
        <w:rPr>
          <w:rFonts w:hint="eastAsia"/>
          <w:lang w:val="en-GB" w:eastAsia="zh-CN"/>
        </w:rPr>
        <w:t>终</w:t>
      </w:r>
      <w:r w:rsidR="0039248C">
        <w:rPr>
          <w:rFonts w:hint="eastAsia"/>
          <w:lang w:val="en-GB" w:eastAsia="zh-CN"/>
        </w:rPr>
        <w:t>端</w:t>
      </w:r>
      <w:r w:rsidR="00CE1CC4" w:rsidRPr="00CE1CC4">
        <w:rPr>
          <w:rFonts w:hint="eastAsia"/>
          <w:lang w:val="en-GB" w:eastAsia="zh-CN"/>
        </w:rPr>
        <w:t>用户），以推广节能</w:t>
      </w:r>
      <w:r w:rsidR="00041262">
        <w:rPr>
          <w:rFonts w:hint="eastAsia"/>
          <w:lang w:val="en-GB" w:eastAsia="zh-CN"/>
        </w:rPr>
        <w:t>的</w:t>
      </w:r>
      <w:r w:rsidR="00CE1CC4" w:rsidRPr="00CE1CC4">
        <w:rPr>
          <w:rFonts w:hint="eastAsia"/>
          <w:lang w:val="en-GB" w:eastAsia="zh-CN"/>
        </w:rPr>
        <w:t>和零</w:t>
      </w:r>
      <w:r w:rsidR="00041262" w:rsidRPr="008C648E">
        <w:rPr>
          <w:lang w:val="en-GB" w:eastAsia="zh-CN"/>
        </w:rPr>
        <w:t>GWP</w:t>
      </w:r>
      <w:r w:rsidR="00CE1CC4" w:rsidRPr="00CE1CC4">
        <w:rPr>
          <w:rFonts w:hint="eastAsia"/>
          <w:lang w:val="en-GB" w:eastAsia="zh-CN"/>
        </w:rPr>
        <w:t>和低</w:t>
      </w:r>
      <w:r w:rsidR="00041262" w:rsidRPr="008C648E">
        <w:rPr>
          <w:lang w:val="en-GB" w:eastAsia="zh-CN"/>
        </w:rPr>
        <w:t>GWP</w:t>
      </w:r>
      <w:r w:rsidR="00CE1CC4" w:rsidRPr="00CE1CC4">
        <w:rPr>
          <w:rFonts w:hint="eastAsia"/>
          <w:lang w:val="en-GB" w:eastAsia="zh-CN"/>
        </w:rPr>
        <w:t>替代品（开发</w:t>
      </w:r>
      <w:r w:rsidR="00AD46CD">
        <w:rPr>
          <w:rFonts w:hint="eastAsia"/>
          <w:lang w:val="en-GB" w:eastAsia="zh-CN"/>
        </w:rPr>
        <w:t>计划</w:t>
      </w:r>
      <w:r w:rsidR="00CE1CC4" w:rsidRPr="00CE1CC4">
        <w:rPr>
          <w:rFonts w:hint="eastAsia"/>
          <w:lang w:val="en-GB" w:eastAsia="zh-CN"/>
        </w:rPr>
        <w:t>署）（</w:t>
      </w:r>
      <w:r w:rsidR="00AD46CD" w:rsidRPr="008C648E">
        <w:rPr>
          <w:lang w:eastAsia="zh-CN"/>
        </w:rPr>
        <w:t>21,600</w:t>
      </w:r>
      <w:r w:rsidR="00CE1CC4" w:rsidRPr="00CE1CC4">
        <w:rPr>
          <w:rFonts w:hint="eastAsia"/>
          <w:lang w:val="en-GB" w:eastAsia="zh-CN"/>
        </w:rPr>
        <w:t>美元）；</w:t>
      </w:r>
    </w:p>
    <w:p w14:paraId="1EB95CA9" w14:textId="43CAA866" w:rsidR="00161D67" w:rsidRDefault="006F2524" w:rsidP="000A184B">
      <w:pPr>
        <w:pStyle w:val="Heading2"/>
        <w:rPr>
          <w:lang w:val="en-GB" w:eastAsia="zh-CN"/>
        </w:rPr>
      </w:pPr>
      <w:r>
        <w:rPr>
          <w:rFonts w:hint="eastAsia"/>
          <w:i/>
          <w:iCs/>
          <w:lang w:val="en-GB" w:eastAsia="zh-CN"/>
        </w:rPr>
        <w:t>制冷空调</w:t>
      </w:r>
      <w:r w:rsidR="00833C80">
        <w:rPr>
          <w:rFonts w:hint="eastAsia"/>
          <w:i/>
          <w:iCs/>
          <w:lang w:val="en-GB" w:eastAsia="zh-CN"/>
        </w:rPr>
        <w:t>行业</w:t>
      </w:r>
      <w:r w:rsidRPr="006F2524">
        <w:rPr>
          <w:rFonts w:hint="eastAsia"/>
          <w:i/>
          <w:iCs/>
          <w:lang w:val="en-GB" w:eastAsia="zh-CN"/>
        </w:rPr>
        <w:t>安全使用低</w:t>
      </w:r>
      <w:r w:rsidR="00AF7C3B" w:rsidRPr="7974B97F">
        <w:rPr>
          <w:i/>
          <w:iCs/>
          <w:lang w:val="en-GB" w:eastAsia="zh-CN"/>
        </w:rPr>
        <w:t>GWP</w:t>
      </w:r>
      <w:r w:rsidRPr="006F2524">
        <w:rPr>
          <w:rFonts w:hint="eastAsia"/>
          <w:i/>
          <w:iCs/>
          <w:lang w:val="en-GB" w:eastAsia="zh-CN"/>
        </w:rPr>
        <w:t>制冷剂的能力建设</w:t>
      </w:r>
      <w:r w:rsidR="000B7A1C">
        <w:rPr>
          <w:rFonts w:hint="eastAsia"/>
          <w:i/>
          <w:iCs/>
          <w:lang w:val="en-GB" w:eastAsia="zh-CN"/>
        </w:rPr>
        <w:t>：</w:t>
      </w:r>
      <w:r w:rsidR="00311CAA" w:rsidRPr="7974B97F">
        <w:rPr>
          <w:b/>
          <w:bCs/>
          <w:i/>
          <w:iCs/>
          <w:lang w:val="en-GB" w:eastAsia="zh-CN"/>
        </w:rPr>
        <w:t xml:space="preserve"> </w:t>
      </w:r>
      <w:r w:rsidR="00815D01" w:rsidRPr="00815D01">
        <w:rPr>
          <w:rFonts w:hint="eastAsia"/>
          <w:lang w:val="en-GB" w:eastAsia="zh-CN"/>
        </w:rPr>
        <w:t>向一个</w:t>
      </w:r>
      <w:r w:rsidR="00FB2D24">
        <w:rPr>
          <w:rFonts w:hint="eastAsia"/>
          <w:lang w:val="en-GB" w:eastAsia="zh-CN"/>
        </w:rPr>
        <w:t>制冷空调</w:t>
      </w:r>
      <w:r w:rsidR="00815D01" w:rsidRPr="00815D01">
        <w:rPr>
          <w:rFonts w:hint="eastAsia"/>
          <w:lang w:val="en-GB" w:eastAsia="zh-CN"/>
        </w:rPr>
        <w:t>职业培训中心提供培训和教学设备，以使用和处理二氧化碳</w:t>
      </w:r>
      <w:r w:rsidR="00FB2D24">
        <w:rPr>
          <w:rFonts w:hint="eastAsia"/>
          <w:lang w:val="en-GB" w:eastAsia="zh-CN"/>
        </w:rPr>
        <w:t>、</w:t>
      </w:r>
      <w:r w:rsidR="00815D01" w:rsidRPr="00815D01">
        <w:rPr>
          <w:rFonts w:hint="eastAsia"/>
          <w:lang w:val="en-GB" w:eastAsia="zh-CN"/>
        </w:rPr>
        <w:t>R-290</w:t>
      </w:r>
      <w:r w:rsidR="00815D01" w:rsidRPr="00815D01">
        <w:rPr>
          <w:rFonts w:hint="eastAsia"/>
          <w:lang w:val="en-GB" w:eastAsia="zh-CN"/>
        </w:rPr>
        <w:t>和</w:t>
      </w:r>
      <w:r w:rsidR="00815D01" w:rsidRPr="00815D01">
        <w:rPr>
          <w:rFonts w:hint="eastAsia"/>
          <w:lang w:val="en-GB" w:eastAsia="zh-CN"/>
        </w:rPr>
        <w:t>R-600a</w:t>
      </w:r>
      <w:r w:rsidR="00815D01" w:rsidRPr="00815D01">
        <w:rPr>
          <w:rFonts w:hint="eastAsia"/>
          <w:lang w:val="en-GB" w:eastAsia="zh-CN"/>
        </w:rPr>
        <w:t>，并提供设备使用方面的培训和</w:t>
      </w:r>
      <w:r w:rsidR="00FB2D24">
        <w:rPr>
          <w:rFonts w:hint="eastAsia"/>
          <w:lang w:val="en-GB" w:eastAsia="zh-CN"/>
        </w:rPr>
        <w:t>跟进支持</w:t>
      </w:r>
      <w:r w:rsidR="00815D01" w:rsidRPr="00815D01">
        <w:rPr>
          <w:rFonts w:hint="eastAsia"/>
          <w:lang w:val="en-GB" w:eastAsia="zh-CN"/>
        </w:rPr>
        <w:t>；更新</w:t>
      </w:r>
      <w:r w:rsidR="00FB2D24">
        <w:rPr>
          <w:rFonts w:hint="eastAsia"/>
          <w:lang w:val="en-GB" w:eastAsia="zh-CN"/>
        </w:rPr>
        <w:t>制冷空调</w:t>
      </w:r>
      <w:r w:rsidR="00815D01" w:rsidRPr="00815D01">
        <w:rPr>
          <w:rFonts w:hint="eastAsia"/>
          <w:lang w:val="en-GB" w:eastAsia="zh-CN"/>
        </w:rPr>
        <w:t>培训课程，包括易燃和高压制冷剂的安全处理、</w:t>
      </w:r>
      <w:r w:rsidR="00FB2D24">
        <w:rPr>
          <w:rFonts w:hint="eastAsia"/>
          <w:lang w:val="en-GB" w:eastAsia="zh-CN"/>
        </w:rPr>
        <w:t>制冷空调</w:t>
      </w:r>
      <w:r w:rsidR="00815D01" w:rsidRPr="00815D01">
        <w:rPr>
          <w:rFonts w:hint="eastAsia"/>
          <w:lang w:val="en-GB" w:eastAsia="zh-CN"/>
        </w:rPr>
        <w:t>设备电子控制的基本概念和逆变器技术等主题（开发</w:t>
      </w:r>
      <w:r w:rsidR="00FB2D24">
        <w:rPr>
          <w:rFonts w:hint="eastAsia"/>
          <w:lang w:val="en-GB" w:eastAsia="zh-CN"/>
        </w:rPr>
        <w:t>计划</w:t>
      </w:r>
      <w:r w:rsidR="00815D01" w:rsidRPr="00815D01">
        <w:rPr>
          <w:rFonts w:hint="eastAsia"/>
          <w:lang w:val="en-GB" w:eastAsia="zh-CN"/>
        </w:rPr>
        <w:t>署）（</w:t>
      </w:r>
      <w:r w:rsidR="00FB2D24" w:rsidRPr="008C648E">
        <w:rPr>
          <w:lang w:eastAsia="zh-CN"/>
        </w:rPr>
        <w:t>128,940</w:t>
      </w:r>
      <w:r w:rsidR="00815D01" w:rsidRPr="00815D01">
        <w:rPr>
          <w:rFonts w:hint="eastAsia"/>
          <w:lang w:val="en-GB" w:eastAsia="zh-CN"/>
        </w:rPr>
        <w:t>美元）；向</w:t>
      </w:r>
      <w:r w:rsidR="00815D01" w:rsidRPr="00815D01">
        <w:rPr>
          <w:rFonts w:hint="eastAsia"/>
          <w:lang w:val="en-GB" w:eastAsia="zh-CN"/>
        </w:rPr>
        <w:t>30</w:t>
      </w:r>
      <w:r w:rsidR="00815D01" w:rsidRPr="00815D01">
        <w:rPr>
          <w:rFonts w:hint="eastAsia"/>
          <w:lang w:val="en-GB" w:eastAsia="zh-CN"/>
        </w:rPr>
        <w:t>名经认证的技术人员提供工具包</w:t>
      </w:r>
      <w:r w:rsidR="00BE5ADB" w:rsidRPr="00240AB4">
        <w:rPr>
          <w:rStyle w:val="FootnoteReference"/>
          <w:lang w:val="en-GB"/>
        </w:rPr>
        <w:footnoteReference w:id="18"/>
      </w:r>
      <w:r w:rsidR="00815D01" w:rsidRPr="00815D01">
        <w:rPr>
          <w:rFonts w:hint="eastAsia"/>
          <w:lang w:val="en-GB" w:eastAsia="zh-CN"/>
        </w:rPr>
        <w:t>，以采用安全处理使用碳氢化合物制冷气体的商用制冷设备或系统的良好做法（开发计划署）（</w:t>
      </w:r>
      <w:r w:rsidR="00BE5ADB" w:rsidRPr="008C648E">
        <w:rPr>
          <w:lang w:eastAsia="zh-CN"/>
        </w:rPr>
        <w:t>57,444</w:t>
      </w:r>
      <w:r w:rsidR="00815D01" w:rsidRPr="00815D01">
        <w:rPr>
          <w:rFonts w:hint="eastAsia"/>
          <w:lang w:val="en-GB" w:eastAsia="zh-CN"/>
        </w:rPr>
        <w:t>美元）；对至少</w:t>
      </w:r>
      <w:r w:rsidR="00815D01" w:rsidRPr="00815D01">
        <w:rPr>
          <w:rFonts w:hint="eastAsia"/>
          <w:lang w:val="en-GB" w:eastAsia="zh-CN"/>
        </w:rPr>
        <w:t>40</w:t>
      </w:r>
      <w:r w:rsidR="00815D01" w:rsidRPr="00815D01">
        <w:rPr>
          <w:rFonts w:hint="eastAsia"/>
          <w:lang w:val="en-GB" w:eastAsia="zh-CN"/>
        </w:rPr>
        <w:t>名技术人员进行新课程方面的培训；</w:t>
      </w:r>
      <w:r w:rsidR="00BE5ADB">
        <w:rPr>
          <w:rFonts w:hint="eastAsia"/>
          <w:lang w:val="en-US" w:eastAsia="zh-CN"/>
        </w:rPr>
        <w:t>启动</w:t>
      </w:r>
      <w:r w:rsidR="00815D01" w:rsidRPr="00815D01">
        <w:rPr>
          <w:rFonts w:hint="eastAsia"/>
          <w:lang w:val="en-GB" w:eastAsia="zh-CN"/>
        </w:rPr>
        <w:t>对劳工能力标准</w:t>
      </w:r>
      <w:r w:rsidR="00BE5ADB">
        <w:rPr>
          <w:rFonts w:hint="eastAsia"/>
          <w:lang w:val="en-GB" w:eastAsia="zh-CN"/>
        </w:rPr>
        <w:t>的认证，纳入</w:t>
      </w:r>
      <w:r w:rsidR="00815D01" w:rsidRPr="00815D01">
        <w:rPr>
          <w:rFonts w:hint="eastAsia"/>
          <w:lang w:val="en-GB" w:eastAsia="zh-CN"/>
        </w:rPr>
        <w:t>处理零</w:t>
      </w:r>
      <w:r w:rsidR="00BE5ADB" w:rsidRPr="008C648E">
        <w:rPr>
          <w:color w:val="000000"/>
          <w:lang w:val="en-GB" w:eastAsia="zh-CN"/>
        </w:rPr>
        <w:t>GWP</w:t>
      </w:r>
      <w:r w:rsidR="00815D01" w:rsidRPr="00815D01">
        <w:rPr>
          <w:rFonts w:hint="eastAsia"/>
          <w:lang w:val="en-GB" w:eastAsia="zh-CN"/>
        </w:rPr>
        <w:t>和低</w:t>
      </w:r>
      <w:r w:rsidR="00BE5ADB" w:rsidRPr="008C648E">
        <w:rPr>
          <w:color w:val="000000"/>
          <w:lang w:val="en-GB" w:eastAsia="zh-CN"/>
        </w:rPr>
        <w:t>GWP</w:t>
      </w:r>
      <w:r w:rsidR="00815D01" w:rsidRPr="00815D01">
        <w:rPr>
          <w:rFonts w:hint="eastAsia"/>
          <w:lang w:val="en-GB" w:eastAsia="zh-CN"/>
        </w:rPr>
        <w:t>替代品的新类别；并开始</w:t>
      </w:r>
      <w:r w:rsidR="00BE5ADB">
        <w:rPr>
          <w:rFonts w:hint="eastAsia"/>
          <w:lang w:val="en-GB" w:eastAsia="zh-CN"/>
        </w:rPr>
        <w:t>建立</w:t>
      </w:r>
      <w:r w:rsidR="000A184B">
        <w:rPr>
          <w:rFonts w:hint="eastAsia"/>
          <w:lang w:val="en-GB" w:eastAsia="zh-CN"/>
        </w:rPr>
        <w:t>注册</w:t>
      </w:r>
      <w:r w:rsidR="00BE5ADB">
        <w:rPr>
          <w:rFonts w:hint="eastAsia"/>
          <w:lang w:val="en-GB" w:eastAsia="zh-CN"/>
        </w:rPr>
        <w:t>认证技术人员的电子系统，使</w:t>
      </w:r>
      <w:r w:rsidR="00815D01" w:rsidRPr="00815D01">
        <w:rPr>
          <w:rFonts w:hint="eastAsia"/>
          <w:lang w:val="en-GB" w:eastAsia="zh-CN"/>
        </w:rPr>
        <w:t>终</w:t>
      </w:r>
      <w:r w:rsidR="00BE5ADB">
        <w:rPr>
          <w:rFonts w:hint="eastAsia"/>
          <w:lang w:val="en-GB" w:eastAsia="zh-CN"/>
        </w:rPr>
        <w:t>端</w:t>
      </w:r>
      <w:r w:rsidR="00815D01" w:rsidRPr="00815D01">
        <w:rPr>
          <w:rFonts w:hint="eastAsia"/>
          <w:lang w:val="en-GB" w:eastAsia="zh-CN"/>
        </w:rPr>
        <w:t>用户能够联系这些技术人员</w:t>
      </w:r>
      <w:r w:rsidR="000A184B">
        <w:rPr>
          <w:rFonts w:hint="eastAsia"/>
          <w:lang w:val="en-GB" w:eastAsia="zh-CN"/>
        </w:rPr>
        <w:t>对</w:t>
      </w:r>
      <w:r w:rsidR="00815D01" w:rsidRPr="000A184B">
        <w:rPr>
          <w:rFonts w:hint="eastAsia"/>
          <w:lang w:val="en-GB" w:eastAsia="zh-CN"/>
        </w:rPr>
        <w:t>其设施</w:t>
      </w:r>
      <w:r w:rsidR="000A184B">
        <w:rPr>
          <w:rFonts w:hint="eastAsia"/>
          <w:lang w:val="en-GB" w:eastAsia="zh-CN"/>
        </w:rPr>
        <w:t>进行维</w:t>
      </w:r>
      <w:r w:rsidR="000A184B" w:rsidRPr="000A184B">
        <w:rPr>
          <w:rFonts w:hint="eastAsia"/>
          <w:lang w:val="en-GB" w:eastAsia="zh-CN"/>
        </w:rPr>
        <w:t>修</w:t>
      </w:r>
      <w:r w:rsidR="00815D01" w:rsidRPr="00815D01">
        <w:rPr>
          <w:rFonts w:hint="eastAsia"/>
          <w:lang w:val="en-GB" w:eastAsia="zh-CN"/>
        </w:rPr>
        <w:t>（环境署）</w:t>
      </w:r>
      <w:r w:rsidR="000A184B">
        <w:rPr>
          <w:rFonts w:hint="eastAsia"/>
          <w:lang w:val="en-GB" w:eastAsia="zh-CN"/>
        </w:rPr>
        <w:t>（</w:t>
      </w:r>
      <w:r w:rsidR="00815D01" w:rsidRPr="00815D01">
        <w:rPr>
          <w:rFonts w:hint="eastAsia"/>
          <w:lang w:val="en-GB" w:eastAsia="zh-CN"/>
        </w:rPr>
        <w:t>64</w:t>
      </w:r>
      <w:r w:rsidR="000A184B">
        <w:rPr>
          <w:lang w:val="en-GB" w:eastAsia="zh-CN"/>
        </w:rPr>
        <w:t>,</w:t>
      </w:r>
      <w:r w:rsidR="00815D01" w:rsidRPr="00815D01">
        <w:rPr>
          <w:rFonts w:hint="eastAsia"/>
          <w:lang w:val="en-GB" w:eastAsia="zh-CN"/>
        </w:rPr>
        <w:t>800</w:t>
      </w:r>
      <w:r w:rsidR="00815D01" w:rsidRPr="00815D01">
        <w:rPr>
          <w:rFonts w:hint="eastAsia"/>
          <w:lang w:val="en-GB" w:eastAsia="zh-CN"/>
        </w:rPr>
        <w:t>美元）；</w:t>
      </w:r>
    </w:p>
    <w:p w14:paraId="482472F2" w14:textId="77777777" w:rsidR="00375712" w:rsidRPr="008C648E" w:rsidRDefault="005A6AE3" w:rsidP="00E95B56">
      <w:pPr>
        <w:pStyle w:val="Heading2"/>
        <w:widowControl/>
        <w:shd w:val="clear" w:color="auto" w:fill="FFFFFF" w:themeFill="background1"/>
        <w:rPr>
          <w:lang w:val="en-GB" w:eastAsia="zh-CN"/>
        </w:rPr>
      </w:pPr>
      <w:r w:rsidRPr="005A6AE3">
        <w:rPr>
          <w:rFonts w:hint="eastAsia"/>
          <w:i/>
          <w:iCs/>
          <w:lang w:val="en-GB" w:eastAsia="zh-CN"/>
        </w:rPr>
        <w:t>在制冷剂的整个生命周期内减少氢氟碳化合物的排放：</w:t>
      </w:r>
      <w:r w:rsidR="00DC3517" w:rsidRPr="00DC3517">
        <w:rPr>
          <w:rFonts w:hint="eastAsia"/>
          <w:lang w:val="en-GB" w:eastAsia="zh-CN"/>
        </w:rPr>
        <w:t>为</w:t>
      </w:r>
      <w:r w:rsidR="00DC3517" w:rsidRPr="00DC3517">
        <w:rPr>
          <w:rFonts w:hint="eastAsia"/>
          <w:lang w:val="en-GB" w:eastAsia="zh-CN"/>
        </w:rPr>
        <w:t>160</w:t>
      </w:r>
      <w:r w:rsidR="00DC3517" w:rsidRPr="00DC3517">
        <w:rPr>
          <w:rFonts w:hint="eastAsia"/>
          <w:lang w:val="en-GB" w:eastAsia="zh-CN"/>
        </w:rPr>
        <w:t>名</w:t>
      </w:r>
      <w:r w:rsidR="00DC3517">
        <w:rPr>
          <w:rFonts w:hint="eastAsia"/>
          <w:lang w:val="en-GB" w:eastAsia="zh-CN"/>
        </w:rPr>
        <w:t>汽车空调</w:t>
      </w:r>
      <w:r w:rsidR="00DC3517" w:rsidRPr="00DC3517">
        <w:rPr>
          <w:rFonts w:hint="eastAsia"/>
          <w:lang w:val="en-GB" w:eastAsia="zh-CN"/>
        </w:rPr>
        <w:t>技术人员举办</w:t>
      </w:r>
      <w:r w:rsidR="00DC3517" w:rsidRPr="00DC3517">
        <w:rPr>
          <w:rFonts w:hint="eastAsia"/>
          <w:lang w:val="en-GB" w:eastAsia="zh-CN"/>
        </w:rPr>
        <w:t>8</w:t>
      </w:r>
      <w:r w:rsidR="00DC3517" w:rsidRPr="00DC3517">
        <w:rPr>
          <w:rFonts w:hint="eastAsia"/>
          <w:lang w:val="en-GB" w:eastAsia="zh-CN"/>
        </w:rPr>
        <w:t>期</w:t>
      </w:r>
      <w:r w:rsidR="00DC3517" w:rsidRPr="00DC3517">
        <w:rPr>
          <w:rFonts w:hint="eastAsia"/>
          <w:lang w:val="en-GB" w:eastAsia="zh-CN"/>
        </w:rPr>
        <w:t>32</w:t>
      </w:r>
      <w:r w:rsidR="00DC3517" w:rsidRPr="00DC3517">
        <w:rPr>
          <w:rFonts w:hint="eastAsia"/>
          <w:lang w:val="en-GB" w:eastAsia="zh-CN"/>
        </w:rPr>
        <w:t>小时的培训课程（理论和实践），包括培训材料、指南和海报；确定和选择每年</w:t>
      </w:r>
      <w:r w:rsidR="00DC3517">
        <w:rPr>
          <w:rFonts w:hint="eastAsia"/>
          <w:lang w:val="en-GB" w:eastAsia="zh-CN"/>
        </w:rPr>
        <w:t>汽车空调</w:t>
      </w:r>
      <w:r w:rsidR="00DC3517" w:rsidRPr="00DC3517">
        <w:rPr>
          <w:rFonts w:hint="eastAsia"/>
          <w:lang w:val="en-GB" w:eastAsia="zh-CN"/>
        </w:rPr>
        <w:t>维护频率最高的</w:t>
      </w:r>
      <w:r w:rsidR="00DC3517">
        <w:rPr>
          <w:rFonts w:hint="eastAsia"/>
          <w:lang w:val="en-GB" w:eastAsia="zh-CN"/>
        </w:rPr>
        <w:t>相关维修点</w:t>
      </w:r>
      <w:r w:rsidR="00DC3517" w:rsidRPr="00DC3517">
        <w:rPr>
          <w:rFonts w:hint="eastAsia"/>
          <w:lang w:val="en-GB" w:eastAsia="zh-CN"/>
        </w:rPr>
        <w:t>（工发组织）（</w:t>
      </w:r>
      <w:r w:rsidR="00246DC6" w:rsidRPr="7974B97F">
        <w:rPr>
          <w:lang w:val="en-GB" w:eastAsia="zh-CN"/>
        </w:rPr>
        <w:t>45,500</w:t>
      </w:r>
      <w:r w:rsidR="00DC3517" w:rsidRPr="00DC3517">
        <w:rPr>
          <w:rFonts w:hint="eastAsia"/>
          <w:lang w:val="en-GB" w:eastAsia="zh-CN"/>
        </w:rPr>
        <w:t>美元）；为至少</w:t>
      </w:r>
      <w:r w:rsidR="00DC3517" w:rsidRPr="00DC3517">
        <w:rPr>
          <w:rFonts w:hint="eastAsia"/>
          <w:lang w:val="en-GB" w:eastAsia="zh-CN"/>
        </w:rPr>
        <w:t>20</w:t>
      </w:r>
      <w:r w:rsidR="00DC3517" w:rsidRPr="00DC3517">
        <w:rPr>
          <w:rFonts w:hint="eastAsia"/>
          <w:lang w:val="en-GB" w:eastAsia="zh-CN"/>
        </w:rPr>
        <w:t>个</w:t>
      </w:r>
      <w:r w:rsidR="00246DC6">
        <w:rPr>
          <w:rFonts w:hint="eastAsia"/>
          <w:lang w:val="en-GB" w:eastAsia="zh-CN"/>
        </w:rPr>
        <w:t>汽车空调维修点</w:t>
      </w:r>
      <w:r w:rsidR="00DC3517" w:rsidRPr="00DC3517">
        <w:rPr>
          <w:rFonts w:hint="eastAsia"/>
          <w:lang w:val="en-GB" w:eastAsia="zh-CN"/>
        </w:rPr>
        <w:t>购置和分发回收和循环</w:t>
      </w:r>
      <w:r w:rsidR="00D625F7">
        <w:rPr>
          <w:rFonts w:hint="eastAsia"/>
          <w:lang w:val="en-GB" w:eastAsia="zh-CN"/>
        </w:rPr>
        <w:t>再利用</w:t>
      </w:r>
      <w:r w:rsidR="00DC3517" w:rsidRPr="00DC3517">
        <w:rPr>
          <w:rFonts w:hint="eastAsia"/>
          <w:lang w:val="en-GB" w:eastAsia="zh-CN"/>
        </w:rPr>
        <w:t>设备及配件；与能源部以及制冷空调设备的进口商和供应商协调，制定一项计划，使退役设备中的制冷剂能够正确去除和处理（开发</w:t>
      </w:r>
      <w:r w:rsidR="003C331F">
        <w:rPr>
          <w:rFonts w:hint="eastAsia"/>
          <w:lang w:val="en-GB" w:eastAsia="zh-CN"/>
        </w:rPr>
        <w:t>计划</w:t>
      </w:r>
      <w:r w:rsidR="00DC3517" w:rsidRPr="00DC3517">
        <w:rPr>
          <w:rFonts w:hint="eastAsia"/>
          <w:lang w:val="en-GB" w:eastAsia="zh-CN"/>
        </w:rPr>
        <w:t>署）（</w:t>
      </w:r>
      <w:r w:rsidR="003C331F" w:rsidRPr="7974B97F">
        <w:rPr>
          <w:lang w:val="en-GB" w:eastAsia="zh-CN"/>
        </w:rPr>
        <w:t>56</w:t>
      </w:r>
      <w:r w:rsidR="003C331F">
        <w:rPr>
          <w:lang w:eastAsia="zh-CN"/>
        </w:rPr>
        <w:t>,970</w:t>
      </w:r>
      <w:r w:rsidR="00DC3517" w:rsidRPr="00DC3517">
        <w:rPr>
          <w:rFonts w:hint="eastAsia"/>
          <w:lang w:val="en-GB" w:eastAsia="zh-CN"/>
        </w:rPr>
        <w:t>美元）；在拆除</w:t>
      </w:r>
      <w:r w:rsidR="002D7F78">
        <w:rPr>
          <w:rFonts w:hint="eastAsia"/>
          <w:lang w:val="en-GB" w:eastAsia="zh-CN"/>
        </w:rPr>
        <w:t>制冷空调</w:t>
      </w:r>
      <w:r w:rsidR="00DC3517" w:rsidRPr="00DC3517">
        <w:rPr>
          <w:rFonts w:hint="eastAsia"/>
          <w:lang w:val="en-GB" w:eastAsia="zh-CN"/>
        </w:rPr>
        <w:t>设备时，确定并</w:t>
      </w:r>
      <w:r w:rsidR="002D7F78">
        <w:rPr>
          <w:rFonts w:hint="eastAsia"/>
          <w:lang w:val="en-GB" w:eastAsia="zh-CN"/>
        </w:rPr>
        <w:t>组</w:t>
      </w:r>
      <w:r w:rsidR="00DC3517" w:rsidRPr="00DC3517">
        <w:rPr>
          <w:rFonts w:hint="eastAsia"/>
          <w:lang w:val="en-GB" w:eastAsia="zh-CN"/>
        </w:rPr>
        <w:t>装两个环境</w:t>
      </w:r>
      <w:r w:rsidR="006B31BE">
        <w:rPr>
          <w:rFonts w:hint="eastAsia"/>
          <w:lang w:val="en-GB" w:eastAsia="zh-CN"/>
        </w:rPr>
        <w:t>友好型</w:t>
      </w:r>
      <w:r w:rsidR="00DC3517" w:rsidRPr="00DC3517">
        <w:rPr>
          <w:rFonts w:hint="eastAsia"/>
          <w:lang w:val="en-GB" w:eastAsia="zh-CN"/>
        </w:rPr>
        <w:t>操作中心；提供回收工具，以确保正确回收、储存和处理送往两个拆卸中心的制冷剂；为</w:t>
      </w:r>
      <w:r w:rsidR="00DC3517" w:rsidRPr="00DC3517">
        <w:rPr>
          <w:rFonts w:hint="eastAsia"/>
          <w:lang w:val="en-GB" w:eastAsia="zh-CN"/>
        </w:rPr>
        <w:t>10</w:t>
      </w:r>
      <w:r w:rsidR="00DC3517" w:rsidRPr="00DC3517">
        <w:rPr>
          <w:rFonts w:hint="eastAsia"/>
          <w:lang w:val="en-GB" w:eastAsia="zh-CN"/>
        </w:rPr>
        <w:t>名工人和维修技术人员各举办两次培训讲习班；</w:t>
      </w:r>
      <w:r w:rsidR="009B4A56">
        <w:rPr>
          <w:rFonts w:hint="eastAsia"/>
          <w:lang w:val="en-GB" w:eastAsia="zh-CN"/>
        </w:rPr>
        <w:t>通过新闻和社交媒体</w:t>
      </w:r>
      <w:r w:rsidR="003C3DEA">
        <w:rPr>
          <w:rFonts w:hint="eastAsia"/>
          <w:lang w:val="en-GB" w:eastAsia="zh-CN"/>
        </w:rPr>
        <w:t>开展</w:t>
      </w:r>
      <w:r w:rsidR="00DC3517" w:rsidRPr="00DC3517">
        <w:rPr>
          <w:rFonts w:hint="eastAsia"/>
          <w:lang w:val="en-GB" w:eastAsia="zh-CN"/>
        </w:rPr>
        <w:t>提高</w:t>
      </w:r>
      <w:r w:rsidR="003C3DEA">
        <w:rPr>
          <w:rFonts w:hint="eastAsia"/>
          <w:lang w:val="en-GB" w:eastAsia="zh-CN"/>
        </w:rPr>
        <w:t>意</w:t>
      </w:r>
      <w:r w:rsidR="009B4A56">
        <w:rPr>
          <w:rFonts w:hint="eastAsia"/>
          <w:lang w:val="en-GB" w:eastAsia="zh-CN"/>
        </w:rPr>
        <w:t>识运动，促进拆卸设备的服务，包括设计一本解释整个方案的小册子</w:t>
      </w:r>
      <w:r w:rsidR="00DC3517" w:rsidRPr="00DC3517">
        <w:rPr>
          <w:rFonts w:hint="eastAsia"/>
          <w:lang w:val="en-GB" w:eastAsia="zh-CN"/>
        </w:rPr>
        <w:t>（开发计划署）（</w:t>
      </w:r>
      <w:r w:rsidR="009B4A56" w:rsidRPr="7974B97F">
        <w:rPr>
          <w:lang w:val="en-GB" w:eastAsia="zh-CN"/>
        </w:rPr>
        <w:t>11</w:t>
      </w:r>
      <w:r w:rsidR="009B4A56">
        <w:rPr>
          <w:lang w:eastAsia="zh-CN"/>
        </w:rPr>
        <w:t>,618</w:t>
      </w:r>
      <w:r w:rsidR="00DC3517" w:rsidRPr="00DC3517">
        <w:rPr>
          <w:rFonts w:hint="eastAsia"/>
          <w:lang w:val="en-GB" w:eastAsia="zh-CN"/>
        </w:rPr>
        <w:t>美元）；和</w:t>
      </w:r>
      <w:r w:rsidR="00D619CE" w:rsidRPr="7974B97F">
        <w:rPr>
          <w:lang w:val="en-GB" w:eastAsia="zh-CN"/>
        </w:rPr>
        <w:t xml:space="preserve"> </w:t>
      </w:r>
    </w:p>
    <w:p w14:paraId="395A868E" w14:textId="77777777" w:rsidR="00CC3A5C" w:rsidRPr="008C648E" w:rsidRDefault="003A4411" w:rsidP="001D0841">
      <w:pPr>
        <w:pStyle w:val="Heading2"/>
        <w:rPr>
          <w:lang w:val="en-GB" w:eastAsia="zh-CN"/>
        </w:rPr>
      </w:pPr>
      <w:r>
        <w:rPr>
          <w:rFonts w:hint="eastAsia"/>
          <w:i/>
          <w:iCs/>
          <w:lang w:val="en-GB" w:eastAsia="zh-CN"/>
        </w:rPr>
        <w:t>项目协调和监测：</w:t>
      </w:r>
      <w:r w:rsidR="00CC62C7" w:rsidRPr="7974B97F">
        <w:rPr>
          <w:lang w:val="en-GB" w:eastAsia="zh-CN"/>
        </w:rPr>
        <w:t xml:space="preserve"> </w:t>
      </w:r>
      <w:r w:rsidR="00812D64" w:rsidRPr="00812D64">
        <w:rPr>
          <w:rFonts w:hint="eastAsia"/>
          <w:lang w:val="en-GB" w:eastAsia="zh-CN"/>
        </w:rPr>
        <w:t>编写核查报告（</w:t>
      </w:r>
      <w:r w:rsidR="00812D64" w:rsidRPr="7974B97F">
        <w:rPr>
          <w:lang w:val="en-GB" w:eastAsia="zh-CN"/>
        </w:rPr>
        <w:t>8,000</w:t>
      </w:r>
      <w:r w:rsidR="00812D64" w:rsidRPr="00812D64">
        <w:rPr>
          <w:rFonts w:hint="eastAsia"/>
          <w:lang w:val="en-GB" w:eastAsia="zh-CN"/>
        </w:rPr>
        <w:t>美元）、国家顾问（</w:t>
      </w:r>
      <w:r w:rsidR="00812D64" w:rsidRPr="7974B97F">
        <w:rPr>
          <w:lang w:val="en-GB" w:eastAsia="zh-CN"/>
        </w:rPr>
        <w:t>33,000</w:t>
      </w:r>
      <w:r w:rsidR="00812D64" w:rsidRPr="00812D64">
        <w:rPr>
          <w:rFonts w:hint="eastAsia"/>
          <w:lang w:val="en-GB" w:eastAsia="zh-CN"/>
        </w:rPr>
        <w:t>美元）、会议和监测相关差旅（</w:t>
      </w:r>
      <w:r w:rsidR="00776420" w:rsidRPr="7974B97F">
        <w:rPr>
          <w:lang w:val="en-GB" w:eastAsia="zh-CN"/>
        </w:rPr>
        <w:t>7,721</w:t>
      </w:r>
      <w:r w:rsidR="00812D64" w:rsidRPr="00812D64">
        <w:rPr>
          <w:rFonts w:hint="eastAsia"/>
          <w:lang w:val="en-GB" w:eastAsia="zh-CN"/>
        </w:rPr>
        <w:t>美元）（（开发计划署）（</w:t>
      </w:r>
      <w:r w:rsidR="00776420">
        <w:rPr>
          <w:lang w:eastAsia="zh-CN"/>
        </w:rPr>
        <w:t>44,171</w:t>
      </w:r>
      <w:r w:rsidR="00812D64" w:rsidRPr="00812D64">
        <w:rPr>
          <w:rFonts w:hint="eastAsia"/>
          <w:lang w:val="en-GB" w:eastAsia="zh-CN"/>
        </w:rPr>
        <w:t>美元）和（工发组织）（</w:t>
      </w:r>
      <w:r w:rsidR="00776420">
        <w:rPr>
          <w:lang w:eastAsia="zh-CN"/>
        </w:rPr>
        <w:t>4,550</w:t>
      </w:r>
      <w:r w:rsidR="00812D64" w:rsidRPr="00812D64">
        <w:rPr>
          <w:rFonts w:hint="eastAsia"/>
          <w:lang w:val="en-GB" w:eastAsia="zh-CN"/>
        </w:rPr>
        <w:t>美元））</w:t>
      </w:r>
      <w:r w:rsidR="0072625A">
        <w:rPr>
          <w:rFonts w:hint="eastAsia"/>
          <w:lang w:val="en-GB" w:eastAsia="zh-CN"/>
        </w:rPr>
        <w:t>。</w:t>
      </w:r>
    </w:p>
    <w:p w14:paraId="60E8CADA" w14:textId="77777777" w:rsidR="00EA27AA" w:rsidRPr="00587502" w:rsidRDefault="00EA27AA" w:rsidP="000141E9">
      <w:pPr>
        <w:widowControl w:val="0"/>
        <w:spacing w:before="360" w:after="240"/>
        <w:jc w:val="center"/>
        <w:rPr>
          <w:b/>
          <w:lang w:val="en-GB" w:eastAsia="zh-CN"/>
        </w:rPr>
      </w:pPr>
      <w:bookmarkStart w:id="7" w:name="_Hlk126916095"/>
      <w:r>
        <w:rPr>
          <w:rFonts w:hint="eastAsia"/>
          <w:b/>
          <w:lang w:val="en-GB" w:eastAsia="zh-CN"/>
        </w:rPr>
        <w:t>秘书处的评论和建议</w:t>
      </w:r>
    </w:p>
    <w:p w14:paraId="5DBB0228" w14:textId="77777777" w:rsidR="00EA27AA" w:rsidRPr="00D42F28" w:rsidRDefault="008E6FDF" w:rsidP="000141E9">
      <w:pPr>
        <w:widowControl w:val="0"/>
        <w:spacing w:after="240"/>
        <w:rPr>
          <w:b/>
          <w:lang w:val="en-GB" w:eastAsia="zh-CN"/>
        </w:rPr>
      </w:pPr>
      <w:r>
        <w:rPr>
          <w:rFonts w:hint="eastAsia"/>
          <w:b/>
          <w:lang w:val="en-GB" w:eastAsia="zh-CN"/>
        </w:rPr>
        <w:t>评论</w:t>
      </w:r>
    </w:p>
    <w:bookmarkEnd w:id="7"/>
    <w:p w14:paraId="6A4EA720" w14:textId="77777777" w:rsidR="00064996" w:rsidRPr="00D42F28" w:rsidRDefault="00096568" w:rsidP="000141E9">
      <w:pPr>
        <w:pStyle w:val="Heading1"/>
        <w:rPr>
          <w:lang w:val="en-GB" w:eastAsia="zh-CN"/>
        </w:rPr>
      </w:pPr>
      <w:r w:rsidRPr="00096568">
        <w:rPr>
          <w:rFonts w:hint="eastAsia"/>
          <w:lang w:val="en-GB" w:eastAsia="zh-CN"/>
        </w:rPr>
        <w:t>秘书处根据多边基金现有政策和指导方针</w:t>
      </w:r>
      <w:r w:rsidRPr="00096568">
        <w:rPr>
          <w:rFonts w:hint="eastAsia"/>
          <w:lang w:val="en-GB" w:eastAsia="zh-CN"/>
        </w:rPr>
        <w:t>(</w:t>
      </w:r>
      <w:r w:rsidRPr="00096568">
        <w:rPr>
          <w:rFonts w:hint="eastAsia"/>
          <w:lang w:val="en-GB" w:eastAsia="zh-CN"/>
        </w:rPr>
        <w:t>包括第</w:t>
      </w:r>
      <w:r w:rsidRPr="00096568">
        <w:rPr>
          <w:rFonts w:hint="eastAsia"/>
          <w:lang w:val="en-GB" w:eastAsia="zh-CN"/>
        </w:rPr>
        <w:t>91/38</w:t>
      </w:r>
      <w:r w:rsidR="006957AB" w:rsidRPr="00D42F28">
        <w:rPr>
          <w:rStyle w:val="FootnoteReference"/>
          <w:lang w:val="en-GB"/>
        </w:rPr>
        <w:footnoteReference w:id="19"/>
      </w:r>
      <w:r w:rsidRPr="00096568">
        <w:rPr>
          <w:rFonts w:hint="eastAsia"/>
          <w:lang w:val="en-GB" w:eastAsia="zh-CN"/>
        </w:rPr>
        <w:t>号</w:t>
      </w:r>
      <w:r w:rsidR="00A82E60">
        <w:rPr>
          <w:rFonts w:hint="eastAsia"/>
          <w:lang w:val="en-GB" w:eastAsia="zh-CN"/>
        </w:rPr>
        <w:t>决定</w:t>
      </w:r>
      <w:r w:rsidRPr="00096568">
        <w:rPr>
          <w:rFonts w:hint="eastAsia"/>
          <w:lang w:val="en-GB" w:eastAsia="zh-CN"/>
        </w:rPr>
        <w:t>和第</w:t>
      </w:r>
      <w:r w:rsidRPr="00096568">
        <w:rPr>
          <w:rFonts w:hint="eastAsia"/>
          <w:lang w:val="en-GB" w:eastAsia="zh-CN"/>
        </w:rPr>
        <w:t>92/37</w:t>
      </w:r>
      <w:r w:rsidR="006957AB" w:rsidRPr="00D42F28">
        <w:rPr>
          <w:rStyle w:val="FootnoteReference"/>
          <w:lang w:val="en-GB"/>
        </w:rPr>
        <w:footnoteReference w:id="20"/>
      </w:r>
      <w:r w:rsidRPr="00096568">
        <w:rPr>
          <w:rFonts w:hint="eastAsia"/>
          <w:lang w:val="en-GB" w:eastAsia="zh-CN"/>
        </w:rPr>
        <w:t>号决定</w:t>
      </w:r>
      <w:r w:rsidRPr="00096568">
        <w:rPr>
          <w:rFonts w:hint="eastAsia"/>
          <w:lang w:val="en-GB" w:eastAsia="zh-CN"/>
        </w:rPr>
        <w:t>)</w:t>
      </w:r>
      <w:r w:rsidRPr="00096568">
        <w:rPr>
          <w:rFonts w:hint="eastAsia"/>
          <w:lang w:val="en-GB" w:eastAsia="zh-CN"/>
        </w:rPr>
        <w:t>、</w:t>
      </w:r>
      <w:r w:rsidR="00427CF2" w:rsidRPr="00D42F28">
        <w:rPr>
          <w:lang w:val="en-GB" w:eastAsia="zh-CN"/>
        </w:rPr>
        <w:t>HPMP</w:t>
      </w:r>
      <w:r w:rsidRPr="00096568">
        <w:rPr>
          <w:rFonts w:hint="eastAsia"/>
          <w:lang w:val="en-GB" w:eastAsia="zh-CN"/>
        </w:rPr>
        <w:t>第三阶段和多边基金</w:t>
      </w:r>
      <w:r w:rsidRPr="00096568">
        <w:rPr>
          <w:rFonts w:hint="eastAsia"/>
          <w:lang w:val="en-GB" w:eastAsia="zh-CN"/>
        </w:rPr>
        <w:t>2023-2025</w:t>
      </w:r>
      <w:r w:rsidRPr="00096568">
        <w:rPr>
          <w:rFonts w:hint="eastAsia"/>
          <w:lang w:val="en-GB" w:eastAsia="zh-CN"/>
        </w:rPr>
        <w:t>年业务计划，审查了多米尼加共和国</w:t>
      </w:r>
      <w:r w:rsidR="00ED0319" w:rsidRPr="00D42F28">
        <w:rPr>
          <w:lang w:val="en-GB" w:eastAsia="zh-CN"/>
        </w:rPr>
        <w:t>KIP</w:t>
      </w:r>
      <w:r w:rsidRPr="00096568">
        <w:rPr>
          <w:rFonts w:hint="eastAsia"/>
          <w:lang w:val="en-GB" w:eastAsia="zh-CN"/>
        </w:rPr>
        <w:t>第一阶段。</w:t>
      </w:r>
      <w:bookmarkStart w:id="8" w:name="_Hlk126916105"/>
    </w:p>
    <w:p w14:paraId="666E545C" w14:textId="77777777" w:rsidR="00A3116C" w:rsidRPr="000F0D2B" w:rsidRDefault="006B7C19" w:rsidP="00341715">
      <w:pPr>
        <w:keepNext/>
        <w:keepLines/>
        <w:suppressAutoHyphens/>
        <w:spacing w:after="240"/>
        <w:rPr>
          <w:u w:val="single"/>
          <w:lang w:val="en-GB" w:eastAsia="zh-CN"/>
        </w:rPr>
      </w:pPr>
      <w:r>
        <w:rPr>
          <w:rFonts w:hint="eastAsia"/>
          <w:u w:val="single"/>
          <w:lang w:val="en-GB" w:eastAsia="zh-CN"/>
        </w:rPr>
        <w:lastRenderedPageBreak/>
        <w:t>氢氟碳化合物</w:t>
      </w:r>
      <w:r w:rsidR="00F6070F">
        <w:rPr>
          <w:rFonts w:hint="eastAsia"/>
          <w:u w:val="single"/>
          <w:lang w:val="en-GB" w:eastAsia="zh-CN"/>
        </w:rPr>
        <w:t>消耗量情况</w:t>
      </w:r>
    </w:p>
    <w:p w14:paraId="31A7302E" w14:textId="77777777" w:rsidR="009B2E1C" w:rsidRPr="000F0D2B" w:rsidRDefault="004A60A0" w:rsidP="00341715">
      <w:pPr>
        <w:pStyle w:val="Heading1"/>
        <w:keepNext/>
        <w:keepLines/>
        <w:rPr>
          <w:lang w:val="en-GB" w:eastAsia="zh-CN"/>
        </w:rPr>
      </w:pPr>
      <w:r w:rsidRPr="004A60A0">
        <w:rPr>
          <w:rFonts w:hint="eastAsia"/>
          <w:lang w:val="en-GB" w:eastAsia="zh-CN"/>
        </w:rPr>
        <w:t>2022</w:t>
      </w:r>
      <w:r w:rsidRPr="004A60A0">
        <w:rPr>
          <w:rFonts w:hint="eastAsia"/>
          <w:lang w:val="en-GB" w:eastAsia="zh-CN"/>
        </w:rPr>
        <w:t>年，该国的</w:t>
      </w:r>
      <w:r w:rsidR="006B7C19">
        <w:rPr>
          <w:rFonts w:hint="eastAsia"/>
          <w:lang w:val="en-GB" w:eastAsia="zh-CN"/>
        </w:rPr>
        <w:t>氢氟碳化合物</w:t>
      </w:r>
      <w:r w:rsidRPr="004A60A0">
        <w:rPr>
          <w:rFonts w:hint="eastAsia"/>
          <w:lang w:val="en-GB" w:eastAsia="zh-CN"/>
        </w:rPr>
        <w:t>消</w:t>
      </w:r>
      <w:r>
        <w:rPr>
          <w:rFonts w:hint="eastAsia"/>
          <w:lang w:val="en-GB" w:eastAsia="zh-CN"/>
        </w:rPr>
        <w:t>耗</w:t>
      </w:r>
      <w:r w:rsidRPr="004A60A0">
        <w:rPr>
          <w:rFonts w:hint="eastAsia"/>
          <w:lang w:val="en-GB" w:eastAsia="zh-CN"/>
        </w:rPr>
        <w:t>量达到</w:t>
      </w:r>
      <w:r w:rsidRPr="004A60A0">
        <w:rPr>
          <w:rFonts w:hint="eastAsia"/>
          <w:lang w:val="en-GB" w:eastAsia="zh-CN"/>
        </w:rPr>
        <w:t>1,976.76</w:t>
      </w:r>
      <w:proofErr w:type="gramStart"/>
      <w:r>
        <w:rPr>
          <w:rFonts w:hint="eastAsia"/>
          <w:lang w:val="en-GB" w:eastAsia="zh-CN"/>
        </w:rPr>
        <w:t>公</w:t>
      </w:r>
      <w:r w:rsidRPr="004A60A0">
        <w:rPr>
          <w:rFonts w:hint="eastAsia"/>
          <w:lang w:val="en-GB" w:eastAsia="zh-CN"/>
        </w:rPr>
        <w:t>吨</w:t>
      </w:r>
      <w:r w:rsidRPr="004A60A0">
        <w:rPr>
          <w:rFonts w:hint="eastAsia"/>
          <w:lang w:val="en-GB" w:eastAsia="zh-CN"/>
        </w:rPr>
        <w:t>(</w:t>
      </w:r>
      <w:proofErr w:type="gramEnd"/>
      <w:r w:rsidRPr="004A60A0">
        <w:rPr>
          <w:rFonts w:hint="eastAsia"/>
          <w:lang w:val="en-GB" w:eastAsia="zh-CN"/>
        </w:rPr>
        <w:t>3,714,281</w:t>
      </w:r>
      <w:r w:rsidRPr="004A60A0">
        <w:rPr>
          <w:rFonts w:hint="eastAsia"/>
          <w:lang w:val="en-GB" w:eastAsia="zh-CN"/>
        </w:rPr>
        <w:t>二氧化碳当量吨</w:t>
      </w:r>
      <w:r w:rsidRPr="004A60A0">
        <w:rPr>
          <w:rFonts w:hint="eastAsia"/>
          <w:lang w:val="en-GB" w:eastAsia="zh-CN"/>
        </w:rPr>
        <w:t>)</w:t>
      </w:r>
      <w:r w:rsidRPr="004A60A0">
        <w:rPr>
          <w:rFonts w:hint="eastAsia"/>
          <w:lang w:val="en-GB" w:eastAsia="zh-CN"/>
        </w:rPr>
        <w:t>，比</w:t>
      </w:r>
      <w:r w:rsidR="006B7C19">
        <w:rPr>
          <w:rFonts w:hint="eastAsia"/>
          <w:lang w:val="en-GB" w:eastAsia="zh-CN"/>
        </w:rPr>
        <w:t>氢氟碳化合物</w:t>
      </w:r>
      <w:r>
        <w:rPr>
          <w:rFonts w:hint="eastAsia"/>
          <w:lang w:val="en-GB" w:eastAsia="zh-CN"/>
        </w:rPr>
        <w:t>基线</w:t>
      </w:r>
      <w:r w:rsidRPr="004A60A0">
        <w:rPr>
          <w:rFonts w:hint="eastAsia"/>
          <w:lang w:val="en-GB" w:eastAsia="zh-CN"/>
        </w:rPr>
        <w:t>(</w:t>
      </w:r>
      <w:r w:rsidRPr="004A60A0">
        <w:rPr>
          <w:rFonts w:hint="eastAsia"/>
          <w:lang w:val="en-GB" w:eastAsia="zh-CN"/>
        </w:rPr>
        <w:t>二氧化碳当量吨</w:t>
      </w:r>
      <w:r w:rsidRPr="004A60A0">
        <w:rPr>
          <w:rFonts w:hint="eastAsia"/>
          <w:lang w:val="en-GB" w:eastAsia="zh-CN"/>
        </w:rPr>
        <w:t>)</w:t>
      </w:r>
      <w:r w:rsidRPr="004A60A0">
        <w:rPr>
          <w:rFonts w:hint="eastAsia"/>
          <w:lang w:val="en-GB" w:eastAsia="zh-CN"/>
        </w:rPr>
        <w:t>低</w:t>
      </w:r>
      <w:r w:rsidR="00896112">
        <w:rPr>
          <w:rFonts w:hint="eastAsia"/>
          <w:lang w:val="en-GB" w:eastAsia="zh-CN"/>
        </w:rPr>
        <w:t>百分之三</w:t>
      </w:r>
      <w:r w:rsidRPr="004A60A0">
        <w:rPr>
          <w:rFonts w:hint="eastAsia"/>
          <w:lang w:val="en-GB" w:eastAsia="zh-CN"/>
        </w:rPr>
        <w:t>。</w:t>
      </w:r>
    </w:p>
    <w:p w14:paraId="75F0179E" w14:textId="77777777" w:rsidR="009743C6" w:rsidRPr="000F0D2B" w:rsidRDefault="00E85136" w:rsidP="00457610">
      <w:pPr>
        <w:pStyle w:val="Heading1"/>
        <w:rPr>
          <w:lang w:val="en-US" w:eastAsia="zh-CN"/>
        </w:rPr>
      </w:pPr>
      <w:r w:rsidRPr="00E85136">
        <w:rPr>
          <w:rFonts w:hint="eastAsia"/>
          <w:lang w:eastAsia="zh-CN"/>
        </w:rPr>
        <w:t>2021</w:t>
      </w:r>
      <w:r w:rsidRPr="00E85136">
        <w:rPr>
          <w:rFonts w:hint="eastAsia"/>
          <w:lang w:eastAsia="zh-CN"/>
        </w:rPr>
        <w:t>年</w:t>
      </w:r>
      <w:r w:rsidR="006B7C19">
        <w:rPr>
          <w:rFonts w:hint="eastAsia"/>
          <w:lang w:eastAsia="zh-CN"/>
        </w:rPr>
        <w:t>氢氟碳化合物</w:t>
      </w:r>
      <w:r w:rsidRPr="00E85136">
        <w:rPr>
          <w:rFonts w:hint="eastAsia"/>
          <w:lang w:eastAsia="zh-CN"/>
        </w:rPr>
        <w:t>消</w:t>
      </w:r>
      <w:r>
        <w:rPr>
          <w:rFonts w:hint="eastAsia"/>
          <w:lang w:eastAsia="zh-CN"/>
        </w:rPr>
        <w:t>耗</w:t>
      </w:r>
      <w:r w:rsidRPr="00E85136">
        <w:rPr>
          <w:rFonts w:hint="eastAsia"/>
          <w:lang w:eastAsia="zh-CN"/>
        </w:rPr>
        <w:t>量减少到</w:t>
      </w:r>
      <w:r w:rsidRPr="00E85136">
        <w:rPr>
          <w:rFonts w:hint="eastAsia"/>
          <w:lang w:eastAsia="zh-CN"/>
        </w:rPr>
        <w:t>1,104.43</w:t>
      </w:r>
      <w:proofErr w:type="gramStart"/>
      <w:r w:rsidR="003F4EB4">
        <w:rPr>
          <w:rFonts w:hint="eastAsia"/>
          <w:lang w:eastAsia="zh-CN"/>
        </w:rPr>
        <w:t>公</w:t>
      </w:r>
      <w:r w:rsidRPr="00E85136">
        <w:rPr>
          <w:rFonts w:hint="eastAsia"/>
          <w:lang w:eastAsia="zh-CN"/>
        </w:rPr>
        <w:t>吨</w:t>
      </w:r>
      <w:r w:rsidRPr="00E85136">
        <w:rPr>
          <w:rFonts w:hint="eastAsia"/>
          <w:lang w:eastAsia="zh-CN"/>
        </w:rPr>
        <w:t>(</w:t>
      </w:r>
      <w:proofErr w:type="gramEnd"/>
      <w:r w:rsidRPr="00E85136">
        <w:rPr>
          <w:rFonts w:hint="eastAsia"/>
          <w:lang w:eastAsia="zh-CN"/>
        </w:rPr>
        <w:t>2,071,592</w:t>
      </w:r>
      <w:r w:rsidR="00BA5368" w:rsidRPr="00E85136">
        <w:rPr>
          <w:rFonts w:hint="eastAsia"/>
          <w:lang w:eastAsia="zh-CN"/>
        </w:rPr>
        <w:t>二氧化碳当量吨</w:t>
      </w:r>
      <w:r w:rsidRPr="00E85136">
        <w:rPr>
          <w:rFonts w:hint="eastAsia"/>
          <w:lang w:eastAsia="zh-CN"/>
        </w:rPr>
        <w:t>)</w:t>
      </w:r>
      <w:r w:rsidRPr="00E85136">
        <w:rPr>
          <w:rFonts w:hint="eastAsia"/>
          <w:lang w:eastAsia="zh-CN"/>
        </w:rPr>
        <w:t>，随后在</w:t>
      </w:r>
      <w:r w:rsidRPr="00E85136">
        <w:rPr>
          <w:rFonts w:hint="eastAsia"/>
          <w:lang w:eastAsia="zh-CN"/>
        </w:rPr>
        <w:t>2022</w:t>
      </w:r>
      <w:r w:rsidRPr="00E85136">
        <w:rPr>
          <w:rFonts w:hint="eastAsia"/>
          <w:lang w:eastAsia="zh-CN"/>
        </w:rPr>
        <w:t>年增加到</w:t>
      </w:r>
      <w:r w:rsidRPr="00E85136">
        <w:rPr>
          <w:rFonts w:hint="eastAsia"/>
          <w:lang w:eastAsia="zh-CN"/>
        </w:rPr>
        <w:t>1,976.76</w:t>
      </w:r>
      <w:r w:rsidR="00311A02">
        <w:rPr>
          <w:rFonts w:hint="eastAsia"/>
          <w:lang w:eastAsia="zh-CN"/>
        </w:rPr>
        <w:t>公</w:t>
      </w:r>
      <w:r w:rsidRPr="00E85136">
        <w:rPr>
          <w:rFonts w:hint="eastAsia"/>
          <w:lang w:eastAsia="zh-CN"/>
        </w:rPr>
        <w:t>吨</w:t>
      </w:r>
      <w:r w:rsidRPr="00E85136">
        <w:rPr>
          <w:rFonts w:hint="eastAsia"/>
          <w:lang w:eastAsia="zh-CN"/>
        </w:rPr>
        <w:t>(3,714,281</w:t>
      </w:r>
      <w:r w:rsidRPr="00E85136">
        <w:rPr>
          <w:rFonts w:hint="eastAsia"/>
          <w:lang w:eastAsia="zh-CN"/>
        </w:rPr>
        <w:t>二氧化碳当量吨</w:t>
      </w:r>
      <w:r w:rsidRPr="00E85136">
        <w:rPr>
          <w:rFonts w:hint="eastAsia"/>
          <w:lang w:eastAsia="zh-CN"/>
        </w:rPr>
        <w:t>)</w:t>
      </w:r>
      <w:r w:rsidRPr="00E85136">
        <w:rPr>
          <w:rFonts w:hint="eastAsia"/>
          <w:lang w:eastAsia="zh-CN"/>
        </w:rPr>
        <w:t>。秘书处询问，</w:t>
      </w:r>
      <w:r w:rsidRPr="00E85136">
        <w:rPr>
          <w:rFonts w:hint="eastAsia"/>
          <w:lang w:eastAsia="zh-CN"/>
        </w:rPr>
        <w:t>2022</w:t>
      </w:r>
      <w:r w:rsidRPr="00E85136">
        <w:rPr>
          <w:rFonts w:hint="eastAsia"/>
          <w:lang w:eastAsia="zh-CN"/>
        </w:rPr>
        <w:t>年记</w:t>
      </w:r>
      <w:r w:rsidR="00924F62">
        <w:rPr>
          <w:rFonts w:hint="eastAsia"/>
          <w:lang w:eastAsia="zh-CN"/>
        </w:rPr>
        <w:t>载</w:t>
      </w:r>
      <w:r w:rsidRPr="00E85136">
        <w:rPr>
          <w:rFonts w:hint="eastAsia"/>
          <w:lang w:eastAsia="zh-CN"/>
        </w:rPr>
        <w:t>的进口</w:t>
      </w:r>
      <w:r w:rsidR="00924F62">
        <w:rPr>
          <w:rFonts w:hint="eastAsia"/>
          <w:lang w:eastAsia="zh-CN"/>
        </w:rPr>
        <w:t>量</w:t>
      </w:r>
      <w:r w:rsidRPr="00E85136">
        <w:rPr>
          <w:rFonts w:hint="eastAsia"/>
          <w:lang w:eastAsia="zh-CN"/>
        </w:rPr>
        <w:t>增加是否</w:t>
      </w:r>
      <w:r w:rsidR="00924F62">
        <w:rPr>
          <w:rFonts w:hint="eastAsia"/>
          <w:lang w:eastAsia="zh-CN"/>
        </w:rPr>
        <w:t>是</w:t>
      </w:r>
      <w:r w:rsidRPr="00E85136">
        <w:rPr>
          <w:rFonts w:hint="eastAsia"/>
          <w:lang w:eastAsia="zh-CN"/>
        </w:rPr>
        <w:t>用于满足</w:t>
      </w:r>
      <w:r w:rsidRPr="00E85136">
        <w:rPr>
          <w:rFonts w:hint="eastAsia"/>
          <w:lang w:eastAsia="zh-CN"/>
        </w:rPr>
        <w:t>2021</w:t>
      </w:r>
      <w:r w:rsidRPr="00E85136">
        <w:rPr>
          <w:rFonts w:hint="eastAsia"/>
          <w:lang w:eastAsia="zh-CN"/>
        </w:rPr>
        <w:t>年</w:t>
      </w:r>
      <w:r w:rsidR="00924F62">
        <w:rPr>
          <w:rFonts w:hint="eastAsia"/>
          <w:lang w:eastAsia="zh-CN"/>
        </w:rPr>
        <w:t>消耗量</w:t>
      </w:r>
      <w:r w:rsidRPr="00E85136">
        <w:rPr>
          <w:rFonts w:hint="eastAsia"/>
          <w:lang w:eastAsia="zh-CN"/>
        </w:rPr>
        <w:t>减少后的常规制冷剂需求。作为回应，开发计划署提供的历史数据显示，除了</w:t>
      </w:r>
      <w:r w:rsidRPr="00E85136">
        <w:rPr>
          <w:rFonts w:hint="eastAsia"/>
          <w:lang w:eastAsia="zh-CN"/>
        </w:rPr>
        <w:t>2019</w:t>
      </w:r>
      <w:r w:rsidRPr="00E85136">
        <w:rPr>
          <w:rFonts w:hint="eastAsia"/>
          <w:lang w:eastAsia="zh-CN"/>
        </w:rPr>
        <w:t>冠状病毒病大流行导致的</w:t>
      </w:r>
      <w:r w:rsidRPr="00E85136">
        <w:rPr>
          <w:rFonts w:hint="eastAsia"/>
          <w:lang w:eastAsia="zh-CN"/>
        </w:rPr>
        <w:t>2021</w:t>
      </w:r>
      <w:r w:rsidRPr="00E85136">
        <w:rPr>
          <w:rFonts w:hint="eastAsia"/>
          <w:lang w:eastAsia="zh-CN"/>
        </w:rPr>
        <w:t>年大幅下降外，该国的</w:t>
      </w:r>
      <w:r w:rsidR="006B7C19">
        <w:rPr>
          <w:rFonts w:hint="eastAsia"/>
          <w:lang w:eastAsia="zh-CN"/>
        </w:rPr>
        <w:t>氢氟碳化合物</w:t>
      </w:r>
      <w:r w:rsidRPr="00E85136">
        <w:rPr>
          <w:rFonts w:hint="eastAsia"/>
          <w:lang w:eastAsia="zh-CN"/>
        </w:rPr>
        <w:t>消</w:t>
      </w:r>
      <w:r w:rsidR="00A9694D">
        <w:rPr>
          <w:rFonts w:hint="eastAsia"/>
          <w:lang w:eastAsia="zh-CN"/>
        </w:rPr>
        <w:t>耗</w:t>
      </w:r>
      <w:r w:rsidRPr="00E85136">
        <w:rPr>
          <w:rFonts w:hint="eastAsia"/>
          <w:lang w:eastAsia="zh-CN"/>
        </w:rPr>
        <w:t>量在过去十年中稳步增长。在此基础上，开发计划署认为</w:t>
      </w:r>
      <w:r w:rsidRPr="00E85136">
        <w:rPr>
          <w:rFonts w:hint="eastAsia"/>
          <w:lang w:eastAsia="zh-CN"/>
        </w:rPr>
        <w:t>2022</w:t>
      </w:r>
      <w:r w:rsidRPr="00E85136">
        <w:rPr>
          <w:rFonts w:hint="eastAsia"/>
          <w:lang w:eastAsia="zh-CN"/>
        </w:rPr>
        <w:t>年的消</w:t>
      </w:r>
      <w:r w:rsidR="00E800A7">
        <w:rPr>
          <w:rFonts w:hint="eastAsia"/>
          <w:lang w:eastAsia="zh-CN"/>
        </w:rPr>
        <w:t>耗量</w:t>
      </w:r>
      <w:r w:rsidRPr="00E85136">
        <w:rPr>
          <w:rFonts w:hint="eastAsia"/>
          <w:lang w:eastAsia="zh-CN"/>
        </w:rPr>
        <w:t>高峰满足了常规制冷剂的需求。没有提供关于可能造成</w:t>
      </w:r>
      <w:r w:rsidR="00E800A7">
        <w:rPr>
          <w:rFonts w:hint="eastAsia"/>
          <w:lang w:eastAsia="zh-CN"/>
        </w:rPr>
        <w:t>该消耗量</w:t>
      </w:r>
      <w:r w:rsidRPr="00E85136">
        <w:rPr>
          <w:rFonts w:hint="eastAsia"/>
          <w:lang w:eastAsia="zh-CN"/>
        </w:rPr>
        <w:t>增加的外部因素的</w:t>
      </w:r>
      <w:r w:rsidR="008C1430">
        <w:rPr>
          <w:rFonts w:hint="eastAsia"/>
          <w:lang w:eastAsia="zh-CN"/>
        </w:rPr>
        <w:t>信息</w:t>
      </w:r>
      <w:r w:rsidRPr="00E85136">
        <w:rPr>
          <w:rFonts w:hint="eastAsia"/>
          <w:lang w:eastAsia="zh-CN"/>
        </w:rPr>
        <w:t>。此外，开发计划署强调指出，</w:t>
      </w:r>
      <w:r w:rsidR="006B7C19">
        <w:rPr>
          <w:rFonts w:hint="eastAsia"/>
          <w:lang w:eastAsia="zh-CN"/>
        </w:rPr>
        <w:t>氢氟碳化合物</w:t>
      </w:r>
      <w:r w:rsidR="005A6F00">
        <w:rPr>
          <w:rFonts w:hint="eastAsia"/>
          <w:lang w:eastAsia="zh-CN"/>
        </w:rPr>
        <w:t>的</w:t>
      </w:r>
      <w:r w:rsidRPr="00E85136">
        <w:rPr>
          <w:rFonts w:hint="eastAsia"/>
          <w:lang w:eastAsia="zh-CN"/>
        </w:rPr>
        <w:t>调查检验了</w:t>
      </w:r>
      <w:r w:rsidR="005A6F00">
        <w:rPr>
          <w:rFonts w:hint="eastAsia"/>
          <w:lang w:eastAsia="zh-CN"/>
        </w:rPr>
        <w:t>异常</w:t>
      </w:r>
      <w:r w:rsidRPr="00E85136">
        <w:rPr>
          <w:rFonts w:hint="eastAsia"/>
          <w:lang w:eastAsia="zh-CN"/>
        </w:rPr>
        <w:t>储存的假设，但面谈的结果否定了这一假设。目前还没有对</w:t>
      </w:r>
      <w:r w:rsidRPr="00E85136">
        <w:rPr>
          <w:rFonts w:hint="eastAsia"/>
          <w:lang w:eastAsia="zh-CN"/>
        </w:rPr>
        <w:t>2023</w:t>
      </w:r>
      <w:r w:rsidRPr="00E85136">
        <w:rPr>
          <w:rFonts w:hint="eastAsia"/>
          <w:lang w:eastAsia="zh-CN"/>
        </w:rPr>
        <w:t>年消</w:t>
      </w:r>
      <w:r w:rsidR="006A7873">
        <w:rPr>
          <w:rFonts w:hint="eastAsia"/>
          <w:lang w:eastAsia="zh-CN"/>
        </w:rPr>
        <w:t>耗量情况</w:t>
      </w:r>
      <w:r w:rsidRPr="00E85136">
        <w:rPr>
          <w:rFonts w:hint="eastAsia"/>
          <w:lang w:eastAsia="zh-CN"/>
        </w:rPr>
        <w:t>的估计。</w:t>
      </w:r>
      <w:r w:rsidR="0070552C" w:rsidRPr="7974B97F">
        <w:rPr>
          <w:lang w:val="en-US" w:eastAsia="zh-CN"/>
        </w:rPr>
        <w:t xml:space="preserve"> </w:t>
      </w:r>
    </w:p>
    <w:p w14:paraId="16C71079" w14:textId="77777777" w:rsidR="00A3116C" w:rsidRPr="00D42F28" w:rsidRDefault="00926207" w:rsidP="00A3116C">
      <w:pPr>
        <w:pStyle w:val="Heading1"/>
        <w:rPr>
          <w:lang w:val="en-GB" w:eastAsia="zh-CN"/>
        </w:rPr>
      </w:pPr>
      <w:r w:rsidRPr="00926207">
        <w:rPr>
          <w:rFonts w:hint="eastAsia"/>
          <w:lang w:val="en-GB" w:eastAsia="zh-CN"/>
        </w:rPr>
        <w:t>秘书处认为，重要的是在未来几年继续监测该国的</w:t>
      </w:r>
      <w:r w:rsidR="006B7C19">
        <w:rPr>
          <w:rFonts w:hint="eastAsia"/>
          <w:lang w:val="en-GB" w:eastAsia="zh-CN"/>
        </w:rPr>
        <w:t>氢氟碳化合物</w:t>
      </w:r>
      <w:r w:rsidRPr="00926207">
        <w:rPr>
          <w:rFonts w:hint="eastAsia"/>
          <w:lang w:val="en-GB" w:eastAsia="zh-CN"/>
        </w:rPr>
        <w:t>消</w:t>
      </w:r>
      <w:r>
        <w:rPr>
          <w:rFonts w:hint="eastAsia"/>
          <w:lang w:val="en-GB" w:eastAsia="zh-CN"/>
        </w:rPr>
        <w:t>耗情况</w:t>
      </w:r>
      <w:r w:rsidRPr="00926207">
        <w:rPr>
          <w:rFonts w:hint="eastAsia"/>
          <w:lang w:val="en-GB" w:eastAsia="zh-CN"/>
        </w:rPr>
        <w:t>，以确定</w:t>
      </w:r>
      <w:r w:rsidRPr="00926207">
        <w:rPr>
          <w:rFonts w:hint="eastAsia"/>
          <w:lang w:val="en-GB" w:eastAsia="zh-CN"/>
        </w:rPr>
        <w:t>2022</w:t>
      </w:r>
      <w:r w:rsidRPr="00926207">
        <w:rPr>
          <w:rFonts w:hint="eastAsia"/>
          <w:lang w:val="en-GB" w:eastAsia="zh-CN"/>
        </w:rPr>
        <w:t>年报告的高进口量是否代表了当地市场的正常消</w:t>
      </w:r>
      <w:r w:rsidR="002529F4">
        <w:rPr>
          <w:rFonts w:hint="eastAsia"/>
          <w:lang w:val="en-GB" w:eastAsia="zh-CN"/>
        </w:rPr>
        <w:t>费</w:t>
      </w:r>
      <w:r w:rsidRPr="00926207">
        <w:rPr>
          <w:rFonts w:hint="eastAsia"/>
          <w:lang w:val="en-GB" w:eastAsia="zh-CN"/>
        </w:rPr>
        <w:t>需求，或者是一个孤立的现象，预计到</w:t>
      </w:r>
      <w:r w:rsidRPr="00926207">
        <w:rPr>
          <w:rFonts w:hint="eastAsia"/>
          <w:lang w:val="en-GB" w:eastAsia="zh-CN"/>
        </w:rPr>
        <w:t>2026</w:t>
      </w:r>
      <w:r>
        <w:rPr>
          <w:rFonts w:hint="eastAsia"/>
          <w:lang w:val="en-GB" w:eastAsia="zh-CN"/>
        </w:rPr>
        <w:t>年提交下一次付款申请时，有关</w:t>
      </w:r>
      <w:r w:rsidR="006B7C19">
        <w:rPr>
          <w:rFonts w:hint="eastAsia"/>
          <w:lang w:val="en-GB" w:eastAsia="zh-CN"/>
        </w:rPr>
        <w:t>氢氟碳化合物</w:t>
      </w:r>
      <w:r w:rsidRPr="00926207">
        <w:rPr>
          <w:rFonts w:hint="eastAsia"/>
          <w:lang w:val="en-GB" w:eastAsia="zh-CN"/>
        </w:rPr>
        <w:t>长期消</w:t>
      </w:r>
      <w:r>
        <w:rPr>
          <w:rFonts w:hint="eastAsia"/>
          <w:lang w:val="en-GB" w:eastAsia="zh-CN"/>
        </w:rPr>
        <w:t>耗量</w:t>
      </w:r>
      <w:r w:rsidRPr="00926207">
        <w:rPr>
          <w:rFonts w:hint="eastAsia"/>
          <w:lang w:val="en-GB" w:eastAsia="zh-CN"/>
        </w:rPr>
        <w:t>趋势的数据将使这一问题更加</w:t>
      </w:r>
      <w:r w:rsidR="005F4292">
        <w:rPr>
          <w:rFonts w:hint="eastAsia"/>
          <w:lang w:val="en-GB" w:eastAsia="zh-CN"/>
        </w:rPr>
        <w:t>清晰。</w:t>
      </w:r>
    </w:p>
    <w:p w14:paraId="6DCFA009" w14:textId="77777777" w:rsidR="00112111" w:rsidRPr="00074492" w:rsidRDefault="00ED511C" w:rsidP="000F7A99">
      <w:pPr>
        <w:pStyle w:val="Heading1"/>
        <w:numPr>
          <w:ilvl w:val="0"/>
          <w:numId w:val="0"/>
        </w:numPr>
        <w:rPr>
          <w:u w:val="single"/>
          <w:lang w:val="en-GB"/>
        </w:rPr>
      </w:pPr>
      <w:r>
        <w:rPr>
          <w:rFonts w:hint="eastAsia"/>
          <w:u w:val="single"/>
          <w:lang w:val="en-GB" w:eastAsia="zh-CN"/>
        </w:rPr>
        <w:t>总体战略</w:t>
      </w:r>
    </w:p>
    <w:p w14:paraId="513B6E4F" w14:textId="77777777" w:rsidR="0095703A" w:rsidRPr="00074492" w:rsidRDefault="00B70E1D" w:rsidP="000F7A99">
      <w:pPr>
        <w:pStyle w:val="Heading1"/>
        <w:rPr>
          <w:lang w:val="en-GB" w:eastAsia="zh-CN"/>
        </w:rPr>
      </w:pPr>
      <w:r w:rsidRPr="00B70E1D">
        <w:rPr>
          <w:rFonts w:hint="eastAsia"/>
          <w:lang w:val="en-GB" w:eastAsia="zh-CN"/>
        </w:rPr>
        <w:t>多米尼加共和国在减少</w:t>
      </w:r>
      <w:r w:rsidR="006B7C19">
        <w:rPr>
          <w:rFonts w:hint="eastAsia"/>
          <w:lang w:val="en-GB" w:eastAsia="zh-CN"/>
        </w:rPr>
        <w:t>氢氟碳化合物</w:t>
      </w:r>
      <w:r w:rsidRPr="00B70E1D">
        <w:rPr>
          <w:rFonts w:hint="eastAsia"/>
          <w:lang w:val="en-GB" w:eastAsia="zh-CN"/>
        </w:rPr>
        <w:t>需求方面面临的挑战包括</w:t>
      </w:r>
      <w:r>
        <w:rPr>
          <w:rFonts w:hint="eastAsia"/>
          <w:lang w:val="en-GB" w:eastAsia="zh-CN"/>
        </w:rPr>
        <w:t>制冷空调行业</w:t>
      </w:r>
      <w:r w:rsidRPr="00B70E1D">
        <w:rPr>
          <w:rFonts w:hint="eastAsia"/>
          <w:lang w:val="en-GB" w:eastAsia="zh-CN"/>
        </w:rPr>
        <w:t>的消</w:t>
      </w:r>
      <w:r>
        <w:rPr>
          <w:rFonts w:hint="eastAsia"/>
          <w:lang w:val="en-GB" w:eastAsia="zh-CN"/>
        </w:rPr>
        <w:t>耗量</w:t>
      </w:r>
      <w:r w:rsidRPr="00B70E1D">
        <w:rPr>
          <w:rFonts w:hint="eastAsia"/>
          <w:lang w:val="en-GB" w:eastAsia="zh-CN"/>
        </w:rPr>
        <w:t>增长率，以及低</w:t>
      </w:r>
      <w:r w:rsidR="000E6B45" w:rsidRPr="7974B97F">
        <w:rPr>
          <w:lang w:val="en-GB" w:eastAsia="zh-CN"/>
        </w:rPr>
        <w:t>GWP</w:t>
      </w:r>
      <w:r w:rsidRPr="00B70E1D">
        <w:rPr>
          <w:rFonts w:hint="eastAsia"/>
          <w:lang w:val="en-GB" w:eastAsia="zh-CN"/>
        </w:rPr>
        <w:t>替代品在主要</w:t>
      </w:r>
      <w:r w:rsidR="000E6B45">
        <w:rPr>
          <w:rFonts w:hint="eastAsia"/>
          <w:lang w:val="en-GB" w:eastAsia="zh-CN"/>
        </w:rPr>
        <w:t>行业</w:t>
      </w:r>
      <w:r w:rsidRPr="00B70E1D">
        <w:rPr>
          <w:rFonts w:hint="eastAsia"/>
          <w:lang w:val="en-GB" w:eastAsia="zh-CN"/>
        </w:rPr>
        <w:t>的有限渗透</w:t>
      </w:r>
      <w:r w:rsidR="004A367E">
        <w:rPr>
          <w:rFonts w:hint="eastAsia"/>
          <w:lang w:val="en-GB" w:eastAsia="zh-CN"/>
        </w:rPr>
        <w:t>；</w:t>
      </w:r>
      <w:r w:rsidRPr="00B70E1D">
        <w:rPr>
          <w:rFonts w:hint="eastAsia"/>
          <w:lang w:val="en-GB" w:eastAsia="zh-CN"/>
        </w:rPr>
        <w:t>低</w:t>
      </w:r>
      <w:r w:rsidR="004A367E" w:rsidRPr="7974B97F">
        <w:rPr>
          <w:lang w:val="en-GB" w:eastAsia="zh-CN"/>
        </w:rPr>
        <w:t>GWP</w:t>
      </w:r>
      <w:r w:rsidR="004A367E" w:rsidRPr="00B70E1D">
        <w:rPr>
          <w:rFonts w:hint="eastAsia"/>
          <w:lang w:val="en-GB" w:eastAsia="zh-CN"/>
        </w:rPr>
        <w:t xml:space="preserve"> </w:t>
      </w:r>
      <w:r w:rsidRPr="00B70E1D">
        <w:rPr>
          <w:rFonts w:hint="eastAsia"/>
          <w:lang w:val="en-GB" w:eastAsia="zh-CN"/>
        </w:rPr>
        <w:t>替代品由于需求低</w:t>
      </w:r>
      <w:r w:rsidRPr="00B70E1D">
        <w:rPr>
          <w:rFonts w:hint="eastAsia"/>
          <w:lang w:val="en-GB" w:eastAsia="zh-CN"/>
        </w:rPr>
        <w:t>(</w:t>
      </w:r>
      <w:r w:rsidRPr="00B70E1D">
        <w:rPr>
          <w:rFonts w:hint="eastAsia"/>
          <w:lang w:val="en-GB" w:eastAsia="zh-CN"/>
        </w:rPr>
        <w:t>或没有</w:t>
      </w:r>
      <w:r w:rsidRPr="00B70E1D">
        <w:rPr>
          <w:rFonts w:hint="eastAsia"/>
          <w:lang w:val="en-GB" w:eastAsia="zh-CN"/>
        </w:rPr>
        <w:t>)</w:t>
      </w:r>
      <w:r w:rsidRPr="00B70E1D">
        <w:rPr>
          <w:rFonts w:hint="eastAsia"/>
          <w:lang w:val="en-GB" w:eastAsia="zh-CN"/>
        </w:rPr>
        <w:t>而成本高</w:t>
      </w:r>
      <w:r w:rsidR="004A367E">
        <w:rPr>
          <w:rFonts w:hint="eastAsia"/>
          <w:lang w:val="en-GB" w:eastAsia="zh-CN"/>
        </w:rPr>
        <w:t>；</w:t>
      </w:r>
      <w:r w:rsidRPr="00B70E1D">
        <w:rPr>
          <w:rFonts w:hint="eastAsia"/>
          <w:lang w:val="en-GB" w:eastAsia="zh-CN"/>
        </w:rPr>
        <w:t>技术人员缺乏足够的能力来安全处理</w:t>
      </w:r>
      <w:r w:rsidR="008808B6">
        <w:rPr>
          <w:rFonts w:hint="eastAsia"/>
          <w:lang w:val="en-GB" w:eastAsia="zh-CN"/>
        </w:rPr>
        <w:t>碳氢化合物</w:t>
      </w:r>
      <w:r w:rsidRPr="00B70E1D">
        <w:rPr>
          <w:rFonts w:hint="eastAsia"/>
          <w:lang w:val="en-GB" w:eastAsia="zh-CN"/>
        </w:rPr>
        <w:t>、</w:t>
      </w:r>
      <w:r w:rsidR="008808B6">
        <w:rPr>
          <w:rFonts w:hint="eastAsia"/>
          <w:lang w:val="en-GB" w:eastAsia="zh-CN"/>
        </w:rPr>
        <w:t>二氧化碳</w:t>
      </w:r>
      <w:r w:rsidRPr="00B70E1D">
        <w:rPr>
          <w:rFonts w:hint="eastAsia"/>
          <w:lang w:val="en-GB" w:eastAsia="zh-CN"/>
        </w:rPr>
        <w:t>和氨</w:t>
      </w:r>
      <w:r w:rsidR="008808B6">
        <w:rPr>
          <w:rFonts w:hint="eastAsia"/>
          <w:lang w:val="en-GB" w:eastAsia="zh-CN"/>
        </w:rPr>
        <w:t>；</w:t>
      </w:r>
      <w:r w:rsidRPr="00B70E1D">
        <w:rPr>
          <w:rFonts w:hint="eastAsia"/>
          <w:lang w:val="en-GB" w:eastAsia="zh-CN"/>
        </w:rPr>
        <w:t>以及缺乏支持向低</w:t>
      </w:r>
      <w:r w:rsidR="005040D7" w:rsidRPr="7974B97F">
        <w:rPr>
          <w:lang w:val="en-GB" w:eastAsia="zh-CN"/>
        </w:rPr>
        <w:t>GWP</w:t>
      </w:r>
      <w:r w:rsidRPr="00B70E1D">
        <w:rPr>
          <w:rFonts w:hint="eastAsia"/>
          <w:lang w:val="en-GB" w:eastAsia="zh-CN"/>
        </w:rPr>
        <w:t>替代品过渡的</w:t>
      </w:r>
      <w:r w:rsidR="006B7C19">
        <w:rPr>
          <w:rFonts w:hint="eastAsia"/>
          <w:lang w:val="en-GB" w:eastAsia="zh-CN"/>
        </w:rPr>
        <w:t>氢氟碳化合物</w:t>
      </w:r>
      <w:r w:rsidRPr="00B70E1D">
        <w:rPr>
          <w:rFonts w:hint="eastAsia"/>
          <w:lang w:val="en-GB" w:eastAsia="zh-CN"/>
        </w:rPr>
        <w:t>相关政策。</w:t>
      </w:r>
      <w:r w:rsidRPr="00B70E1D">
        <w:rPr>
          <w:rFonts w:hint="eastAsia"/>
          <w:lang w:val="en-GB" w:eastAsia="zh-CN"/>
        </w:rPr>
        <w:t>KIP</w:t>
      </w:r>
      <w:r w:rsidRPr="00B70E1D">
        <w:rPr>
          <w:rFonts w:hint="eastAsia"/>
          <w:lang w:val="en-GB" w:eastAsia="zh-CN"/>
        </w:rPr>
        <w:t>的第一阶段旨在解决这些问题，并确保该国在</w:t>
      </w:r>
      <w:r w:rsidRPr="00B70E1D">
        <w:rPr>
          <w:rFonts w:hint="eastAsia"/>
          <w:lang w:val="en-GB" w:eastAsia="zh-CN"/>
        </w:rPr>
        <w:t>2024</w:t>
      </w:r>
      <w:r w:rsidRPr="00B70E1D">
        <w:rPr>
          <w:rFonts w:hint="eastAsia"/>
          <w:lang w:val="en-GB" w:eastAsia="zh-CN"/>
        </w:rPr>
        <w:t>年至</w:t>
      </w:r>
      <w:r w:rsidRPr="00B70E1D">
        <w:rPr>
          <w:rFonts w:hint="eastAsia"/>
          <w:lang w:val="en-GB" w:eastAsia="zh-CN"/>
        </w:rPr>
        <w:t>2029</w:t>
      </w:r>
      <w:r w:rsidRPr="00B70E1D">
        <w:rPr>
          <w:rFonts w:hint="eastAsia"/>
          <w:lang w:val="en-GB" w:eastAsia="zh-CN"/>
        </w:rPr>
        <w:t>年期间遵守《蒙特利尔议定书》的限</w:t>
      </w:r>
      <w:r w:rsidR="00F311F1">
        <w:rPr>
          <w:rFonts w:hint="eastAsia"/>
          <w:lang w:val="en-GB" w:eastAsia="zh-CN"/>
        </w:rPr>
        <w:t>量</w:t>
      </w:r>
      <w:r w:rsidRPr="00B70E1D">
        <w:rPr>
          <w:rFonts w:hint="eastAsia"/>
          <w:lang w:val="en-GB" w:eastAsia="zh-CN"/>
        </w:rPr>
        <w:t>。</w:t>
      </w:r>
    </w:p>
    <w:p w14:paraId="70039C0C" w14:textId="77777777" w:rsidR="00DD5C9D" w:rsidRPr="00D42F28" w:rsidRDefault="00DD1CCC" w:rsidP="00D42F28">
      <w:pPr>
        <w:pStyle w:val="Heading1"/>
        <w:numPr>
          <w:ilvl w:val="0"/>
          <w:numId w:val="0"/>
        </w:numPr>
        <w:rPr>
          <w:i/>
          <w:iCs/>
          <w:lang w:val="en-GB" w:eastAsia="zh-CN"/>
        </w:rPr>
      </w:pPr>
      <w:r w:rsidRPr="00DD1CCC">
        <w:rPr>
          <w:rFonts w:hint="eastAsia"/>
          <w:i/>
          <w:iCs/>
          <w:lang w:val="en-GB" w:eastAsia="zh-CN"/>
        </w:rPr>
        <w:t>持续减少</w:t>
      </w:r>
      <w:r w:rsidR="006B7C19">
        <w:rPr>
          <w:rFonts w:hint="eastAsia"/>
          <w:i/>
          <w:iCs/>
          <w:lang w:val="en-GB" w:eastAsia="zh-CN"/>
        </w:rPr>
        <w:t>氢氟碳化合物</w:t>
      </w:r>
      <w:r w:rsidRPr="00DD1CCC">
        <w:rPr>
          <w:rFonts w:hint="eastAsia"/>
          <w:i/>
          <w:iCs/>
          <w:lang w:val="en-GB" w:eastAsia="zh-CN"/>
        </w:rPr>
        <w:t>消</w:t>
      </w:r>
      <w:r>
        <w:rPr>
          <w:rFonts w:hint="eastAsia"/>
          <w:i/>
          <w:iCs/>
          <w:lang w:val="en-GB" w:eastAsia="zh-CN"/>
        </w:rPr>
        <w:t>耗</w:t>
      </w:r>
      <w:r w:rsidR="00CD1E00">
        <w:rPr>
          <w:rFonts w:hint="eastAsia"/>
          <w:i/>
          <w:iCs/>
          <w:lang w:val="en-GB" w:eastAsia="zh-CN"/>
        </w:rPr>
        <w:t>量</w:t>
      </w:r>
      <w:r w:rsidRPr="00DD1CCC">
        <w:rPr>
          <w:rFonts w:hint="eastAsia"/>
          <w:i/>
          <w:iCs/>
          <w:lang w:val="en-GB" w:eastAsia="zh-CN"/>
        </w:rPr>
        <w:t>的起点</w:t>
      </w:r>
      <w:r w:rsidR="00DD5C9D" w:rsidRPr="00D42F28">
        <w:rPr>
          <w:i/>
          <w:iCs/>
          <w:lang w:val="en-GB" w:eastAsia="zh-CN"/>
        </w:rPr>
        <w:t xml:space="preserve"> </w:t>
      </w:r>
    </w:p>
    <w:p w14:paraId="55865FE9" w14:textId="77777777" w:rsidR="00B45FDE" w:rsidRPr="005B2766" w:rsidRDefault="00150A29" w:rsidP="001D0841">
      <w:pPr>
        <w:pStyle w:val="Heading1"/>
        <w:rPr>
          <w:lang w:val="en-GB" w:eastAsia="zh-CN"/>
        </w:rPr>
      </w:pPr>
      <w:r w:rsidRPr="00150A29">
        <w:rPr>
          <w:rFonts w:hint="eastAsia"/>
          <w:lang w:val="en-GB" w:eastAsia="zh-CN"/>
        </w:rPr>
        <w:t>如上文表</w:t>
      </w:r>
      <w:r w:rsidRPr="00150A29">
        <w:rPr>
          <w:rFonts w:hint="eastAsia"/>
          <w:lang w:val="en-GB" w:eastAsia="zh-CN"/>
        </w:rPr>
        <w:t>3</w:t>
      </w:r>
      <w:r w:rsidRPr="00150A29">
        <w:rPr>
          <w:rFonts w:hint="eastAsia"/>
          <w:lang w:val="en-GB" w:eastAsia="zh-CN"/>
        </w:rPr>
        <w:t>所示，多米尼加共和国</w:t>
      </w:r>
      <w:r w:rsidR="006B7C19">
        <w:rPr>
          <w:rFonts w:hint="eastAsia"/>
          <w:lang w:val="en-GB" w:eastAsia="zh-CN"/>
        </w:rPr>
        <w:t>氢氟碳化合物</w:t>
      </w:r>
      <w:r w:rsidRPr="00150A29">
        <w:rPr>
          <w:rFonts w:hint="eastAsia"/>
          <w:lang w:val="en-GB" w:eastAsia="zh-CN"/>
        </w:rPr>
        <w:t>消</w:t>
      </w:r>
      <w:r>
        <w:rPr>
          <w:rFonts w:hint="eastAsia"/>
          <w:lang w:val="en-GB" w:eastAsia="zh-CN"/>
        </w:rPr>
        <w:t>耗量</w:t>
      </w:r>
      <w:r w:rsidRPr="00150A29">
        <w:rPr>
          <w:rFonts w:hint="eastAsia"/>
          <w:lang w:val="en-GB" w:eastAsia="zh-CN"/>
        </w:rPr>
        <w:t>的既定基线为</w:t>
      </w:r>
      <w:r w:rsidRPr="00150A29">
        <w:rPr>
          <w:rFonts w:hint="eastAsia"/>
          <w:lang w:val="en-GB" w:eastAsia="zh-CN"/>
        </w:rPr>
        <w:t>3,834,205</w:t>
      </w:r>
      <w:r w:rsidRPr="00150A29">
        <w:rPr>
          <w:rFonts w:hint="eastAsia"/>
          <w:lang w:val="en-GB" w:eastAsia="zh-CN"/>
        </w:rPr>
        <w:t>二氧化碳当量吨。计算持续减少</w:t>
      </w:r>
      <w:r w:rsidR="006B7C19">
        <w:rPr>
          <w:rFonts w:hint="eastAsia"/>
          <w:lang w:val="en-GB" w:eastAsia="zh-CN"/>
        </w:rPr>
        <w:t>氢氟碳化合物</w:t>
      </w:r>
      <w:r w:rsidRPr="00150A29">
        <w:rPr>
          <w:rFonts w:hint="eastAsia"/>
          <w:lang w:val="en-GB" w:eastAsia="zh-CN"/>
        </w:rPr>
        <w:t>消</w:t>
      </w:r>
      <w:r w:rsidR="001A1213">
        <w:rPr>
          <w:rFonts w:hint="eastAsia"/>
          <w:lang w:val="en-GB" w:eastAsia="zh-CN"/>
        </w:rPr>
        <w:t>耗量</w:t>
      </w:r>
      <w:r w:rsidRPr="00150A29">
        <w:rPr>
          <w:rFonts w:hint="eastAsia"/>
          <w:lang w:val="en-GB" w:eastAsia="zh-CN"/>
        </w:rPr>
        <w:t>起点的方法仍在讨论中。秘书处注意到，一旦执行委员会就上述方法达成</w:t>
      </w:r>
      <w:r w:rsidR="00D91A3B">
        <w:rPr>
          <w:rFonts w:hint="eastAsia"/>
          <w:lang w:val="en-GB" w:eastAsia="zh-CN"/>
        </w:rPr>
        <w:t>一致</w:t>
      </w:r>
      <w:r w:rsidRPr="00150A29">
        <w:rPr>
          <w:rFonts w:hint="eastAsia"/>
          <w:lang w:val="en-GB" w:eastAsia="zh-CN"/>
        </w:rPr>
        <w:t>，将确定多米尼加共和国</w:t>
      </w:r>
      <w:r w:rsidR="00C816AD">
        <w:rPr>
          <w:rFonts w:hint="eastAsia"/>
          <w:lang w:val="en-GB" w:eastAsia="zh-CN"/>
        </w:rPr>
        <w:t>减少</w:t>
      </w:r>
      <w:r w:rsidR="006B7C19">
        <w:rPr>
          <w:rFonts w:hint="eastAsia"/>
          <w:lang w:val="en-GB" w:eastAsia="zh-CN"/>
        </w:rPr>
        <w:t>氢氟碳化合物</w:t>
      </w:r>
      <w:r w:rsidR="00C816AD" w:rsidRPr="00150A29">
        <w:rPr>
          <w:rFonts w:hint="eastAsia"/>
          <w:lang w:val="en-GB" w:eastAsia="zh-CN"/>
        </w:rPr>
        <w:t>消</w:t>
      </w:r>
      <w:r w:rsidR="00C816AD">
        <w:rPr>
          <w:rFonts w:hint="eastAsia"/>
          <w:lang w:val="en-GB" w:eastAsia="zh-CN"/>
        </w:rPr>
        <w:t>耗量</w:t>
      </w:r>
      <w:r w:rsidRPr="00150A29">
        <w:rPr>
          <w:rFonts w:hint="eastAsia"/>
          <w:lang w:val="en-GB" w:eastAsia="zh-CN"/>
        </w:rPr>
        <w:t>的起点。根据第</w:t>
      </w:r>
      <w:r w:rsidRPr="00150A29">
        <w:rPr>
          <w:rFonts w:hint="eastAsia"/>
          <w:lang w:val="en-GB" w:eastAsia="zh-CN"/>
        </w:rPr>
        <w:t>81/57</w:t>
      </w:r>
      <w:r w:rsidR="00727601">
        <w:rPr>
          <w:rFonts w:hint="eastAsia"/>
          <w:lang w:val="en-GB" w:eastAsia="zh-CN"/>
        </w:rPr>
        <w:t>号决定</w:t>
      </w:r>
      <w:r w:rsidRPr="00150A29">
        <w:rPr>
          <w:rFonts w:hint="eastAsia"/>
          <w:lang w:val="en-GB" w:eastAsia="zh-CN"/>
        </w:rPr>
        <w:t>(b)(</w:t>
      </w:r>
      <w:proofErr w:type="gramStart"/>
      <w:r w:rsidRPr="00150A29">
        <w:rPr>
          <w:rFonts w:hint="eastAsia"/>
          <w:lang w:val="en-GB" w:eastAsia="zh-CN"/>
        </w:rPr>
        <w:t>ii)</w:t>
      </w:r>
      <w:r w:rsidR="00727601">
        <w:rPr>
          <w:rFonts w:hint="eastAsia"/>
          <w:lang w:val="en-GB" w:eastAsia="zh-CN"/>
        </w:rPr>
        <w:t>段</w:t>
      </w:r>
      <w:proofErr w:type="gramEnd"/>
      <w:r w:rsidRPr="00150A29">
        <w:rPr>
          <w:rFonts w:hint="eastAsia"/>
          <w:lang w:val="en-GB" w:eastAsia="zh-CN"/>
        </w:rPr>
        <w:t>，除了从</w:t>
      </w:r>
      <w:r w:rsidRPr="00150A29">
        <w:rPr>
          <w:rFonts w:hint="eastAsia"/>
          <w:lang w:val="en-GB" w:eastAsia="zh-CN"/>
        </w:rPr>
        <w:t>KIP</w:t>
      </w:r>
      <w:r w:rsidRPr="00150A29">
        <w:rPr>
          <w:rFonts w:hint="eastAsia"/>
          <w:lang w:val="en-GB" w:eastAsia="zh-CN"/>
        </w:rPr>
        <w:t>第一阶段资助的</w:t>
      </w:r>
      <w:r w:rsidRPr="00150A29">
        <w:rPr>
          <w:rFonts w:hint="eastAsia"/>
          <w:lang w:val="en-GB" w:eastAsia="zh-CN"/>
        </w:rPr>
        <w:t>HFC</w:t>
      </w:r>
      <w:r w:rsidRPr="00150A29">
        <w:rPr>
          <w:rFonts w:hint="eastAsia"/>
          <w:lang w:val="en-GB" w:eastAsia="zh-CN"/>
        </w:rPr>
        <w:t>逐步减</w:t>
      </w:r>
      <w:r w:rsidR="00727601">
        <w:rPr>
          <w:rFonts w:hint="eastAsia"/>
          <w:lang w:val="en-GB" w:eastAsia="zh-CN"/>
        </w:rPr>
        <w:t>排</w:t>
      </w:r>
      <w:r w:rsidRPr="00150A29">
        <w:rPr>
          <w:rFonts w:hint="eastAsia"/>
          <w:lang w:val="en-GB" w:eastAsia="zh-CN"/>
        </w:rPr>
        <w:t>中扣除外，一旦</w:t>
      </w:r>
      <w:r w:rsidR="00263549">
        <w:rPr>
          <w:rFonts w:hint="eastAsia"/>
          <w:lang w:val="en-GB" w:eastAsia="zh-CN"/>
        </w:rPr>
        <w:t>确定</w:t>
      </w:r>
      <w:r w:rsidRPr="00150A29">
        <w:rPr>
          <w:rFonts w:hint="eastAsia"/>
          <w:lang w:val="en-GB" w:eastAsia="zh-CN"/>
        </w:rPr>
        <w:t>，将从起点扣除与</w:t>
      </w:r>
      <w:r w:rsidRPr="00150A29">
        <w:rPr>
          <w:rFonts w:hint="eastAsia"/>
          <w:lang w:val="en-GB" w:eastAsia="zh-CN"/>
        </w:rPr>
        <w:t>FARCO</w:t>
      </w:r>
      <w:r w:rsidRPr="00150A29">
        <w:rPr>
          <w:rFonts w:hint="eastAsia"/>
          <w:lang w:val="en-GB" w:eastAsia="zh-CN"/>
        </w:rPr>
        <w:t>独立项目相关的</w:t>
      </w:r>
      <w:r w:rsidRPr="00150A29">
        <w:rPr>
          <w:rFonts w:hint="eastAsia"/>
          <w:lang w:val="en-GB" w:eastAsia="zh-CN"/>
        </w:rPr>
        <w:t>5,734.3</w:t>
      </w:r>
      <w:r w:rsidRPr="00150A29">
        <w:rPr>
          <w:rFonts w:hint="eastAsia"/>
          <w:lang w:val="en-GB" w:eastAsia="zh-CN"/>
        </w:rPr>
        <w:t>二氧化碳当量吨</w:t>
      </w:r>
      <w:r w:rsidRPr="00150A29">
        <w:rPr>
          <w:rFonts w:hint="eastAsia"/>
          <w:lang w:val="en-GB" w:eastAsia="zh-CN"/>
        </w:rPr>
        <w:t>(4.01</w:t>
      </w:r>
      <w:r w:rsidRPr="00150A29">
        <w:rPr>
          <w:rFonts w:hint="eastAsia"/>
          <w:lang w:val="en-GB" w:eastAsia="zh-CN"/>
        </w:rPr>
        <w:t>公吨</w:t>
      </w:r>
      <w:r w:rsidRPr="00150A29">
        <w:rPr>
          <w:rFonts w:hint="eastAsia"/>
          <w:lang w:val="en-GB" w:eastAsia="zh-CN"/>
        </w:rPr>
        <w:t>)</w:t>
      </w:r>
      <w:r w:rsidR="00263549">
        <w:rPr>
          <w:rFonts w:hint="eastAsia"/>
          <w:lang w:val="en-GB" w:eastAsia="zh-CN"/>
        </w:rPr>
        <w:t>的</w:t>
      </w:r>
      <w:r w:rsidRPr="00150A29">
        <w:rPr>
          <w:rFonts w:hint="eastAsia"/>
          <w:lang w:val="en-GB" w:eastAsia="zh-CN"/>
        </w:rPr>
        <w:t>HFC-134a</w:t>
      </w:r>
      <w:r w:rsidRPr="00150A29">
        <w:rPr>
          <w:rFonts w:hint="eastAsia"/>
          <w:lang w:val="en-GB" w:eastAsia="zh-CN"/>
        </w:rPr>
        <w:t>和</w:t>
      </w:r>
      <w:r w:rsidRPr="00150A29">
        <w:rPr>
          <w:rFonts w:hint="eastAsia"/>
          <w:lang w:val="en-GB" w:eastAsia="zh-CN"/>
        </w:rPr>
        <w:t>588.3</w:t>
      </w:r>
      <w:r w:rsidRPr="00150A29">
        <w:rPr>
          <w:rFonts w:hint="eastAsia"/>
          <w:lang w:val="en-GB" w:eastAsia="zh-CN"/>
        </w:rPr>
        <w:t>二氧化碳当量吨</w:t>
      </w:r>
      <w:r w:rsidRPr="00150A29">
        <w:rPr>
          <w:rFonts w:hint="eastAsia"/>
          <w:lang w:val="en-GB" w:eastAsia="zh-CN"/>
        </w:rPr>
        <w:t>(0.15</w:t>
      </w:r>
      <w:r w:rsidRPr="00150A29">
        <w:rPr>
          <w:rFonts w:hint="eastAsia"/>
          <w:lang w:val="en-GB" w:eastAsia="zh-CN"/>
        </w:rPr>
        <w:t>公吨</w:t>
      </w:r>
      <w:r w:rsidRPr="00150A29">
        <w:rPr>
          <w:rFonts w:hint="eastAsia"/>
          <w:lang w:val="en-GB" w:eastAsia="zh-CN"/>
        </w:rPr>
        <w:t>)</w:t>
      </w:r>
      <w:r w:rsidR="00263549">
        <w:rPr>
          <w:rFonts w:hint="eastAsia"/>
          <w:lang w:val="en-GB" w:eastAsia="zh-CN"/>
        </w:rPr>
        <w:t>的</w:t>
      </w:r>
      <w:r w:rsidRPr="00150A29">
        <w:rPr>
          <w:rFonts w:hint="eastAsia"/>
          <w:lang w:val="en-GB" w:eastAsia="zh-CN"/>
        </w:rPr>
        <w:t>R-404A</w:t>
      </w:r>
      <w:r w:rsidRPr="00150A29">
        <w:rPr>
          <w:rFonts w:hint="eastAsia"/>
          <w:lang w:val="en-GB" w:eastAsia="zh-CN"/>
        </w:rPr>
        <w:t>。</w:t>
      </w:r>
    </w:p>
    <w:p w14:paraId="1F1A48AF" w14:textId="77777777" w:rsidR="00E57EAF" w:rsidRPr="00D42F28" w:rsidRDefault="004A2EC0" w:rsidP="005A3042">
      <w:pPr>
        <w:spacing w:after="240"/>
        <w:rPr>
          <w:u w:val="single"/>
          <w:lang w:val="en-GB" w:eastAsia="zh-CN"/>
        </w:rPr>
      </w:pPr>
      <w:bookmarkStart w:id="9" w:name="_Hlk126916111"/>
      <w:bookmarkEnd w:id="8"/>
      <w:r w:rsidRPr="004A2EC0">
        <w:rPr>
          <w:rFonts w:hint="eastAsia"/>
          <w:u w:val="single"/>
          <w:lang w:val="en-GB" w:eastAsia="zh-CN"/>
        </w:rPr>
        <w:t>政策、监管和体制框架</w:t>
      </w:r>
    </w:p>
    <w:p w14:paraId="4E632FA6" w14:textId="77777777" w:rsidR="006556E9" w:rsidRPr="00450C1A" w:rsidRDefault="006B7C19" w:rsidP="006556E9">
      <w:pPr>
        <w:suppressAutoHyphens/>
        <w:spacing w:after="240"/>
        <w:rPr>
          <w:i/>
          <w:iCs/>
          <w:lang w:val="en-GB" w:eastAsia="zh-CN"/>
        </w:rPr>
      </w:pPr>
      <w:r>
        <w:rPr>
          <w:rFonts w:hint="eastAsia"/>
          <w:i/>
          <w:iCs/>
          <w:lang w:val="en-GB" w:eastAsia="zh-CN"/>
        </w:rPr>
        <w:t>氢氟碳化合物</w:t>
      </w:r>
      <w:r w:rsidR="00804D17" w:rsidRPr="00804D17">
        <w:rPr>
          <w:rFonts w:hint="eastAsia"/>
          <w:i/>
          <w:iCs/>
          <w:lang w:val="en-GB" w:eastAsia="zh-CN"/>
        </w:rPr>
        <w:t>许可和配额制度</w:t>
      </w:r>
    </w:p>
    <w:p w14:paraId="4E27D77C" w14:textId="77777777" w:rsidR="000A184B" w:rsidRPr="000A184B" w:rsidRDefault="00D80132" w:rsidP="001F5544">
      <w:pPr>
        <w:pStyle w:val="Heading1"/>
        <w:rPr>
          <w:lang w:val="en-GB" w:eastAsia="zh-CN"/>
        </w:rPr>
      </w:pPr>
      <w:r w:rsidRPr="000A184B">
        <w:rPr>
          <w:rFonts w:hint="eastAsia"/>
          <w:lang w:val="en-GB" w:eastAsia="zh-CN"/>
        </w:rPr>
        <w:t>第</w:t>
      </w:r>
      <w:r w:rsidRPr="000A184B">
        <w:rPr>
          <w:rFonts w:hint="eastAsia"/>
          <w:lang w:val="en-GB" w:eastAsia="zh-CN"/>
        </w:rPr>
        <w:t>87/50</w:t>
      </w:r>
      <w:r w:rsidR="002F305A" w:rsidRPr="000A184B">
        <w:rPr>
          <w:rFonts w:hint="eastAsia"/>
          <w:lang w:val="en-GB" w:eastAsia="zh-CN"/>
        </w:rPr>
        <w:t>号决定</w:t>
      </w:r>
      <w:r w:rsidRPr="000A184B">
        <w:rPr>
          <w:rFonts w:hint="eastAsia"/>
          <w:lang w:val="en-GB" w:eastAsia="zh-CN"/>
        </w:rPr>
        <w:t>(g)</w:t>
      </w:r>
      <w:r w:rsidR="002F305A" w:rsidRPr="000A184B">
        <w:rPr>
          <w:rFonts w:hint="eastAsia"/>
          <w:lang w:val="en-GB" w:eastAsia="zh-CN"/>
        </w:rPr>
        <w:t>段</w:t>
      </w:r>
      <w:r w:rsidRPr="000A184B">
        <w:rPr>
          <w:rFonts w:hint="eastAsia"/>
          <w:lang w:val="en-GB" w:eastAsia="zh-CN"/>
        </w:rPr>
        <w:t>要求双边机构和执行机构在提交</w:t>
      </w:r>
      <w:r w:rsidRPr="000A184B">
        <w:rPr>
          <w:rFonts w:hint="eastAsia"/>
          <w:lang w:val="en-GB" w:eastAsia="zh-CN"/>
        </w:rPr>
        <w:t>KIP</w:t>
      </w:r>
      <w:r w:rsidRPr="000A184B">
        <w:rPr>
          <w:rFonts w:hint="eastAsia"/>
          <w:lang w:val="en-GB" w:eastAsia="zh-CN"/>
        </w:rPr>
        <w:t>的第一阶段时，确认该国已根据第</w:t>
      </w:r>
      <w:r w:rsidRPr="000A184B">
        <w:rPr>
          <w:rFonts w:hint="eastAsia"/>
          <w:lang w:val="en-GB" w:eastAsia="zh-CN"/>
        </w:rPr>
        <w:t>63/17</w:t>
      </w:r>
      <w:r w:rsidRPr="000A184B">
        <w:rPr>
          <w:rFonts w:hint="eastAsia"/>
          <w:lang w:val="en-GB" w:eastAsia="zh-CN"/>
        </w:rPr>
        <w:t>号决定建立了监测</w:t>
      </w:r>
      <w:r w:rsidR="006B7C19">
        <w:rPr>
          <w:rFonts w:hint="eastAsia"/>
          <w:lang w:val="en-GB" w:eastAsia="zh-CN"/>
        </w:rPr>
        <w:t>氢氟碳化合物</w:t>
      </w:r>
      <w:r w:rsidRPr="000A184B">
        <w:rPr>
          <w:rFonts w:hint="eastAsia"/>
          <w:lang w:val="en-GB" w:eastAsia="zh-CN"/>
        </w:rPr>
        <w:t>进出口的可执行的国家许可和配额制度。因此，多米尼加共和国政府建立了</w:t>
      </w:r>
      <w:r w:rsidR="006B7C19">
        <w:rPr>
          <w:rFonts w:hint="eastAsia"/>
          <w:lang w:val="en-GB" w:eastAsia="zh-CN"/>
        </w:rPr>
        <w:t>氢氟碳化合物</w:t>
      </w:r>
      <w:r w:rsidRPr="000A184B">
        <w:rPr>
          <w:rFonts w:hint="eastAsia"/>
          <w:lang w:val="en-GB" w:eastAsia="zh-CN"/>
        </w:rPr>
        <w:t>的许可证和配额制度，以公吨为单位向进口商提供进口配额，只要不超过配额，就可以灵活地进口任何</w:t>
      </w:r>
      <w:r w:rsidR="006B7C19">
        <w:rPr>
          <w:rFonts w:hint="eastAsia"/>
          <w:lang w:val="en-GB" w:eastAsia="zh-CN"/>
        </w:rPr>
        <w:t>氢氟碳化合物</w:t>
      </w:r>
      <w:r w:rsidRPr="000A184B">
        <w:rPr>
          <w:rFonts w:hint="eastAsia"/>
          <w:lang w:val="en-GB" w:eastAsia="zh-CN"/>
        </w:rPr>
        <w:t>。秘书处理解，尽管可能未分配的年度配额有</w:t>
      </w:r>
      <w:r w:rsidR="002F305A" w:rsidRPr="000A184B">
        <w:rPr>
          <w:rFonts w:hint="eastAsia"/>
          <w:lang w:val="en-GB" w:eastAsia="zh-CN"/>
        </w:rPr>
        <w:t>百分之五</w:t>
      </w:r>
      <w:r w:rsidRPr="000A184B">
        <w:rPr>
          <w:rFonts w:hint="eastAsia"/>
          <w:lang w:val="en-GB" w:eastAsia="zh-CN"/>
        </w:rPr>
        <w:t>，但以公吨为单位发放配额的实际制度将难以以二氧化碳当量为单位进行监测。开发计划署同意，将与环境署一道，为</w:t>
      </w:r>
      <w:r w:rsidRPr="000A184B">
        <w:rPr>
          <w:rFonts w:hint="eastAsia"/>
          <w:lang w:val="en-GB" w:eastAsia="zh-CN"/>
        </w:rPr>
        <w:t>NOU</w:t>
      </w:r>
      <w:r w:rsidRPr="000A184B">
        <w:rPr>
          <w:rFonts w:hint="eastAsia"/>
          <w:lang w:val="en-GB" w:eastAsia="zh-CN"/>
        </w:rPr>
        <w:t>提供指导，以调整</w:t>
      </w:r>
      <w:r w:rsidR="006B7C19">
        <w:rPr>
          <w:rFonts w:hint="eastAsia"/>
          <w:lang w:val="en-GB" w:eastAsia="zh-CN"/>
        </w:rPr>
        <w:t>氢氟碳化合物</w:t>
      </w:r>
      <w:r w:rsidRPr="000A184B">
        <w:rPr>
          <w:rFonts w:hint="eastAsia"/>
          <w:lang w:val="en-GB" w:eastAsia="zh-CN"/>
        </w:rPr>
        <w:t>许可证和配额制度，并开发在线监测工具，以便在批准新的进口许可证之前检查已登记的</w:t>
      </w:r>
      <w:r w:rsidR="006B7C19">
        <w:rPr>
          <w:rFonts w:hint="eastAsia"/>
          <w:lang w:val="en-GB" w:eastAsia="zh-CN"/>
        </w:rPr>
        <w:t>氢氟碳化合物</w:t>
      </w:r>
      <w:r w:rsidR="000A184B" w:rsidRPr="000A184B">
        <w:rPr>
          <w:rFonts w:hint="eastAsia"/>
          <w:lang w:val="en-GB" w:eastAsia="zh-CN"/>
        </w:rPr>
        <w:t>碳化物</w:t>
      </w:r>
      <w:r w:rsidRPr="000A184B">
        <w:rPr>
          <w:rFonts w:hint="eastAsia"/>
          <w:lang w:val="en-GB" w:eastAsia="zh-CN"/>
        </w:rPr>
        <w:t>货物。</w:t>
      </w:r>
    </w:p>
    <w:p w14:paraId="69828444" w14:textId="77777777" w:rsidR="006556E9" w:rsidRPr="00D42F28" w:rsidRDefault="006D19A3" w:rsidP="00341715">
      <w:pPr>
        <w:keepNext/>
        <w:keepLines/>
        <w:spacing w:after="240"/>
        <w:rPr>
          <w:i/>
          <w:iCs/>
          <w:lang w:val="en-GB"/>
        </w:rPr>
      </w:pPr>
      <w:proofErr w:type="spellStart"/>
      <w:r w:rsidRPr="006D19A3">
        <w:rPr>
          <w:rFonts w:hint="eastAsia"/>
          <w:i/>
          <w:iCs/>
          <w:lang w:val="en-GB"/>
        </w:rPr>
        <w:lastRenderedPageBreak/>
        <w:t>额外的监管措施</w:t>
      </w:r>
      <w:proofErr w:type="spellEnd"/>
    </w:p>
    <w:p w14:paraId="4F1904D6" w14:textId="77777777" w:rsidR="0028651D" w:rsidRPr="00D42F28" w:rsidRDefault="008D6D0E" w:rsidP="00341715">
      <w:pPr>
        <w:pStyle w:val="Heading1"/>
        <w:keepNext/>
        <w:keepLines/>
        <w:rPr>
          <w:lang w:val="en-GB" w:eastAsia="zh-CN"/>
        </w:rPr>
      </w:pPr>
      <w:r w:rsidRPr="008D6D0E">
        <w:rPr>
          <w:rFonts w:hint="eastAsia"/>
          <w:lang w:val="en-GB" w:eastAsia="zh-CN"/>
        </w:rPr>
        <w:t>关于监管框架，秘书处询问政府是否正在考虑采取监管措施，要么阻止进口含有高</w:t>
      </w:r>
      <w:r w:rsidR="00DD2FAB" w:rsidRPr="7974B97F">
        <w:rPr>
          <w:lang w:val="en-GB" w:eastAsia="zh-CN"/>
        </w:rPr>
        <w:t>GWP</w:t>
      </w:r>
      <w:r w:rsidR="006B7C19">
        <w:rPr>
          <w:rFonts w:hint="eastAsia"/>
          <w:lang w:val="en-GB" w:eastAsia="zh-CN"/>
        </w:rPr>
        <w:t>氢氟碳化合物</w:t>
      </w:r>
      <w:r w:rsidRPr="008D6D0E">
        <w:rPr>
          <w:rFonts w:hint="eastAsia"/>
          <w:lang w:val="en-GB" w:eastAsia="zh-CN"/>
        </w:rPr>
        <w:t>的设备，以取代</w:t>
      </w:r>
      <w:r w:rsidR="00AF3D44">
        <w:rPr>
          <w:rFonts w:hint="eastAsia"/>
          <w:lang w:val="en-GB" w:eastAsia="zh-CN"/>
        </w:rPr>
        <w:t>基于</w:t>
      </w:r>
      <w:r w:rsidR="00AF3D44" w:rsidRPr="7974B97F">
        <w:rPr>
          <w:lang w:val="en-GB" w:eastAsia="zh-CN"/>
        </w:rPr>
        <w:t>HCFC-22</w:t>
      </w:r>
      <w:r w:rsidRPr="008D6D0E">
        <w:rPr>
          <w:rFonts w:hint="eastAsia"/>
          <w:lang w:val="en-GB" w:eastAsia="zh-CN"/>
        </w:rPr>
        <w:t>的设备，要么禁止进口</w:t>
      </w:r>
      <w:r w:rsidR="000369B6">
        <w:rPr>
          <w:rFonts w:hint="eastAsia"/>
          <w:lang w:val="en-GB" w:eastAsia="zh-CN"/>
        </w:rPr>
        <w:t>基于</w:t>
      </w:r>
      <w:r w:rsidR="006B7C19">
        <w:rPr>
          <w:rFonts w:hint="eastAsia"/>
          <w:lang w:val="en-GB" w:eastAsia="zh-CN"/>
        </w:rPr>
        <w:t>氢氟碳化合物</w:t>
      </w:r>
      <w:r w:rsidRPr="008D6D0E">
        <w:rPr>
          <w:rFonts w:hint="eastAsia"/>
          <w:lang w:val="en-GB" w:eastAsia="zh-CN"/>
        </w:rPr>
        <w:t>的家用冰箱。开发计划署报告说，对</w:t>
      </w:r>
      <w:r w:rsidR="00112E9B">
        <w:rPr>
          <w:rFonts w:hint="eastAsia"/>
          <w:lang w:val="en-GB" w:eastAsia="zh-CN"/>
        </w:rPr>
        <w:t>额外的</w:t>
      </w:r>
      <w:r w:rsidR="006B7C19">
        <w:rPr>
          <w:rFonts w:hint="eastAsia"/>
          <w:lang w:val="en-GB" w:eastAsia="zh-CN"/>
        </w:rPr>
        <w:t>氢氟碳化合物</w:t>
      </w:r>
      <w:r w:rsidRPr="008D6D0E">
        <w:rPr>
          <w:rFonts w:hint="eastAsia"/>
          <w:lang w:val="en-GB" w:eastAsia="zh-CN"/>
        </w:rPr>
        <w:t>控制措施的</w:t>
      </w:r>
      <w:r w:rsidR="00112E9B">
        <w:rPr>
          <w:rFonts w:hint="eastAsia"/>
          <w:lang w:val="en-GB" w:eastAsia="zh-CN"/>
        </w:rPr>
        <w:t>监管</w:t>
      </w:r>
      <w:r w:rsidRPr="008D6D0E">
        <w:rPr>
          <w:rFonts w:hint="eastAsia"/>
          <w:lang w:val="en-GB" w:eastAsia="zh-CN"/>
        </w:rPr>
        <w:t>影响评估将在</w:t>
      </w:r>
      <w:r w:rsidR="00112E9B">
        <w:rPr>
          <w:rFonts w:hint="eastAsia"/>
          <w:lang w:val="en-GB" w:eastAsia="zh-CN"/>
        </w:rPr>
        <w:t>出台</w:t>
      </w:r>
      <w:r w:rsidRPr="008D6D0E">
        <w:rPr>
          <w:rFonts w:hint="eastAsia"/>
          <w:lang w:val="en-GB" w:eastAsia="zh-CN"/>
        </w:rPr>
        <w:t>禁止进口或安装</w:t>
      </w:r>
      <w:r w:rsidR="00112E9B">
        <w:rPr>
          <w:rFonts w:hint="eastAsia"/>
          <w:lang w:val="en-GB" w:eastAsia="zh-CN"/>
        </w:rPr>
        <w:t>的禁令之前评价</w:t>
      </w:r>
      <w:r w:rsidRPr="008D6D0E">
        <w:rPr>
          <w:rFonts w:hint="eastAsia"/>
          <w:lang w:val="en-GB" w:eastAsia="zh-CN"/>
        </w:rPr>
        <w:t>不同的</w:t>
      </w:r>
      <w:r w:rsidR="00112E9B">
        <w:rPr>
          <w:rFonts w:hint="eastAsia"/>
          <w:lang w:val="en-GB" w:eastAsia="zh-CN"/>
        </w:rPr>
        <w:t>方案</w:t>
      </w:r>
      <w:r w:rsidRPr="008D6D0E">
        <w:rPr>
          <w:rFonts w:hint="eastAsia"/>
          <w:lang w:val="en-GB" w:eastAsia="zh-CN"/>
        </w:rPr>
        <w:t>。此</w:t>
      </w:r>
      <w:r w:rsidR="00C742BD">
        <w:rPr>
          <w:rFonts w:hint="eastAsia"/>
          <w:lang w:val="en-GB" w:eastAsia="zh-CN"/>
        </w:rPr>
        <w:t>外，由于政府是全国的主要买家，公共采购举措以前曾有助于成功减少基于氢</w:t>
      </w:r>
      <w:r w:rsidRPr="008D6D0E">
        <w:rPr>
          <w:rFonts w:hint="eastAsia"/>
          <w:lang w:val="en-GB" w:eastAsia="zh-CN"/>
        </w:rPr>
        <w:t>氟氯烃的设备的进口和安装，</w:t>
      </w:r>
      <w:r w:rsidR="005922CE">
        <w:rPr>
          <w:rFonts w:hint="eastAsia"/>
          <w:lang w:val="en-GB" w:eastAsia="zh-CN"/>
        </w:rPr>
        <w:t>这一点可以在</w:t>
      </w:r>
      <w:r w:rsidR="006B7C19">
        <w:rPr>
          <w:rFonts w:hint="eastAsia"/>
          <w:lang w:val="en-GB" w:eastAsia="zh-CN"/>
        </w:rPr>
        <w:t>氢氟碳化合物</w:t>
      </w:r>
      <w:r w:rsidRPr="008D6D0E">
        <w:rPr>
          <w:rFonts w:hint="eastAsia"/>
          <w:lang w:val="en-GB" w:eastAsia="zh-CN"/>
        </w:rPr>
        <w:t>方面复制。</w:t>
      </w:r>
      <w:bookmarkEnd w:id="9"/>
    </w:p>
    <w:p w14:paraId="0DDB614F" w14:textId="77777777" w:rsidR="0028651D" w:rsidRPr="00D42F28" w:rsidRDefault="003B0976" w:rsidP="000F7A99">
      <w:pPr>
        <w:spacing w:after="240"/>
        <w:rPr>
          <w:lang w:val="en-GB"/>
        </w:rPr>
      </w:pPr>
      <w:bookmarkStart w:id="10" w:name="_Hlk126916116"/>
      <w:proofErr w:type="spellStart"/>
      <w:r w:rsidRPr="003B0976">
        <w:rPr>
          <w:rFonts w:hint="eastAsia"/>
          <w:u w:val="single"/>
          <w:lang w:val="en-GB"/>
        </w:rPr>
        <w:t>技术和成本相关问题</w:t>
      </w:r>
      <w:proofErr w:type="spellEnd"/>
      <w:r w:rsidR="0028651D" w:rsidRPr="00D42F28">
        <w:rPr>
          <w:u w:val="single"/>
          <w:lang w:val="en-GB"/>
        </w:rPr>
        <w:t xml:space="preserve"> </w:t>
      </w:r>
    </w:p>
    <w:bookmarkEnd w:id="10"/>
    <w:p w14:paraId="3430C5D4" w14:textId="77777777" w:rsidR="00BE4175" w:rsidRPr="00863189" w:rsidRDefault="004D5C2C" w:rsidP="002E6B8F">
      <w:pPr>
        <w:pStyle w:val="Heading1"/>
        <w:rPr>
          <w:lang w:val="en-GB" w:eastAsia="zh-CN"/>
        </w:rPr>
      </w:pPr>
      <w:r w:rsidRPr="004D5C2C">
        <w:rPr>
          <w:rFonts w:hint="eastAsia"/>
          <w:lang w:val="en-GB" w:eastAsia="zh-CN"/>
        </w:rPr>
        <w:t>秘书处和开发计划署就促进非</w:t>
      </w:r>
      <w:r w:rsidR="006B7C19">
        <w:rPr>
          <w:rFonts w:hint="eastAsia"/>
          <w:lang w:val="en-GB" w:eastAsia="zh-CN"/>
        </w:rPr>
        <w:t>氢氟碳化合物</w:t>
      </w:r>
      <w:r w:rsidRPr="004D5C2C">
        <w:rPr>
          <w:rFonts w:hint="eastAsia"/>
          <w:lang w:val="en-GB" w:eastAsia="zh-CN"/>
        </w:rPr>
        <w:t>技术进入市场的机制交换了意见。开发计划署的答复是，在</w:t>
      </w:r>
      <w:r w:rsidR="000340C5" w:rsidRPr="7974B97F">
        <w:rPr>
          <w:lang w:val="en-GB" w:eastAsia="zh-CN"/>
        </w:rPr>
        <w:t>KIP</w:t>
      </w:r>
      <w:r w:rsidRPr="004D5C2C">
        <w:rPr>
          <w:rFonts w:hint="eastAsia"/>
          <w:lang w:val="en-GB" w:eastAsia="zh-CN"/>
        </w:rPr>
        <w:t>第一阶段，努力的重点是</w:t>
      </w:r>
      <w:r w:rsidR="00E56992">
        <w:rPr>
          <w:rFonts w:hint="eastAsia"/>
          <w:lang w:val="en-GB" w:eastAsia="zh-CN"/>
        </w:rPr>
        <w:t>对制冷空调</w:t>
      </w:r>
      <w:r w:rsidRPr="004D5C2C">
        <w:rPr>
          <w:rFonts w:hint="eastAsia"/>
          <w:lang w:val="en-GB" w:eastAsia="zh-CN"/>
        </w:rPr>
        <w:t>技术人员</w:t>
      </w:r>
      <w:r w:rsidR="00E56992">
        <w:rPr>
          <w:rFonts w:hint="eastAsia"/>
          <w:lang w:val="en-GB" w:eastAsia="zh-CN"/>
        </w:rPr>
        <w:t>进行</w:t>
      </w:r>
      <w:r w:rsidRPr="004D5C2C">
        <w:rPr>
          <w:rFonts w:hint="eastAsia"/>
          <w:lang w:val="en-GB" w:eastAsia="zh-CN"/>
        </w:rPr>
        <w:t>碳氢化合物和二氧化碳</w:t>
      </w:r>
      <w:r w:rsidR="00E56992">
        <w:rPr>
          <w:rFonts w:hint="eastAsia"/>
          <w:lang w:val="en-GB" w:eastAsia="zh-CN"/>
        </w:rPr>
        <w:t>方面的培训</w:t>
      </w:r>
      <w:r w:rsidRPr="004D5C2C">
        <w:rPr>
          <w:rFonts w:hint="eastAsia"/>
          <w:lang w:val="en-GB" w:eastAsia="zh-CN"/>
        </w:rPr>
        <w:t>，以及</w:t>
      </w:r>
      <w:r w:rsidR="00E56992">
        <w:rPr>
          <w:rFonts w:hint="eastAsia"/>
          <w:lang w:val="en-GB" w:eastAsia="zh-CN"/>
        </w:rPr>
        <w:t>对汽车空调行业技术人员开展回收和</w:t>
      </w:r>
      <w:r w:rsidRPr="004D5C2C">
        <w:rPr>
          <w:rFonts w:hint="eastAsia"/>
          <w:lang w:val="en-GB" w:eastAsia="zh-CN"/>
        </w:rPr>
        <w:t>循环</w:t>
      </w:r>
      <w:r w:rsidR="00E56992">
        <w:rPr>
          <w:rFonts w:hint="eastAsia"/>
          <w:lang w:val="en-GB" w:eastAsia="zh-CN"/>
        </w:rPr>
        <w:t>再利用方面的培训</w:t>
      </w:r>
      <w:r w:rsidR="00EE0D6E">
        <w:rPr>
          <w:rFonts w:hint="eastAsia"/>
          <w:lang w:val="en-GB" w:eastAsia="zh-CN"/>
        </w:rPr>
        <w:t>，为正确采用新技术和减少排放奠定基础。此外，提高</w:t>
      </w:r>
      <w:r w:rsidRPr="004D5C2C">
        <w:rPr>
          <w:rFonts w:hint="eastAsia"/>
          <w:lang w:val="en-GB" w:eastAsia="zh-CN"/>
        </w:rPr>
        <w:t>主要用户的</w:t>
      </w:r>
      <w:r w:rsidR="00EE0D6E">
        <w:rPr>
          <w:rFonts w:hint="eastAsia"/>
          <w:lang w:val="en-GB" w:eastAsia="zh-CN"/>
        </w:rPr>
        <w:t>意</w:t>
      </w:r>
      <w:r w:rsidR="00DE100E">
        <w:rPr>
          <w:rFonts w:hint="eastAsia"/>
          <w:lang w:val="en-GB" w:eastAsia="zh-CN"/>
        </w:rPr>
        <w:t>识将使技术人员和</w:t>
      </w:r>
      <w:r w:rsidRPr="004D5C2C">
        <w:rPr>
          <w:rFonts w:hint="eastAsia"/>
          <w:lang w:val="en-GB" w:eastAsia="zh-CN"/>
        </w:rPr>
        <w:t>终</w:t>
      </w:r>
      <w:r w:rsidR="00DE100E">
        <w:rPr>
          <w:rFonts w:hint="eastAsia"/>
          <w:lang w:val="en-GB" w:eastAsia="zh-CN"/>
        </w:rPr>
        <w:t>端</w:t>
      </w:r>
      <w:r w:rsidRPr="004D5C2C">
        <w:rPr>
          <w:rFonts w:hint="eastAsia"/>
          <w:lang w:val="en-GB" w:eastAsia="zh-CN"/>
        </w:rPr>
        <w:t>用户</w:t>
      </w:r>
      <w:r w:rsidR="00DE100E">
        <w:rPr>
          <w:rFonts w:hint="eastAsia"/>
          <w:lang w:val="en-GB" w:eastAsia="zh-CN"/>
        </w:rPr>
        <w:t>明白</w:t>
      </w:r>
      <w:r w:rsidRPr="004D5C2C">
        <w:rPr>
          <w:rFonts w:hint="eastAsia"/>
          <w:lang w:val="en-GB" w:eastAsia="zh-CN"/>
        </w:rPr>
        <w:t>，制冷剂和能源的损失从环境和经济的角度来看都是不</w:t>
      </w:r>
      <w:r w:rsidR="00387857">
        <w:rPr>
          <w:rFonts w:hint="eastAsia"/>
          <w:lang w:val="en-GB" w:eastAsia="zh-CN"/>
        </w:rPr>
        <w:t>好</w:t>
      </w:r>
      <w:r w:rsidRPr="004D5C2C">
        <w:rPr>
          <w:rFonts w:hint="eastAsia"/>
          <w:lang w:val="en-GB" w:eastAsia="zh-CN"/>
        </w:rPr>
        <w:t>的。</w:t>
      </w:r>
    </w:p>
    <w:p w14:paraId="4E221D59" w14:textId="77777777" w:rsidR="00154D47" w:rsidRPr="002E6B8F" w:rsidRDefault="00C2412F" w:rsidP="00CA05C0">
      <w:pPr>
        <w:pStyle w:val="Heading1"/>
        <w:numPr>
          <w:ilvl w:val="0"/>
          <w:numId w:val="0"/>
        </w:numPr>
        <w:rPr>
          <w:lang w:val="en-GB"/>
        </w:rPr>
      </w:pPr>
      <w:r>
        <w:rPr>
          <w:rFonts w:hint="eastAsia"/>
          <w:u w:val="single"/>
          <w:lang w:val="en-GB" w:eastAsia="zh-CN"/>
        </w:rPr>
        <w:t>项目总成本</w:t>
      </w:r>
      <w:r w:rsidR="00154D47" w:rsidRPr="002E6B8F">
        <w:rPr>
          <w:u w:val="single"/>
          <w:lang w:val="en-GB"/>
        </w:rPr>
        <w:t xml:space="preserve"> </w:t>
      </w:r>
    </w:p>
    <w:p w14:paraId="0DCCB62D" w14:textId="77777777" w:rsidR="00937F37" w:rsidRPr="00863189" w:rsidRDefault="008B2707" w:rsidP="00CA05C0">
      <w:pPr>
        <w:pStyle w:val="Heading1"/>
        <w:spacing w:before="240"/>
        <w:rPr>
          <w:lang w:val="en-US" w:eastAsia="zh-CN"/>
        </w:rPr>
      </w:pPr>
      <w:r w:rsidRPr="008B2707">
        <w:rPr>
          <w:rFonts w:hint="eastAsia"/>
          <w:lang w:val="en-GB" w:eastAsia="zh-CN"/>
        </w:rPr>
        <w:t>在第</w:t>
      </w:r>
      <w:r w:rsidRPr="008B2707">
        <w:rPr>
          <w:rFonts w:hint="eastAsia"/>
          <w:lang w:val="en-GB" w:eastAsia="zh-CN"/>
        </w:rPr>
        <w:t>92</w:t>
      </w:r>
      <w:r w:rsidRPr="008B2707">
        <w:rPr>
          <w:rFonts w:hint="eastAsia"/>
          <w:lang w:val="en-GB" w:eastAsia="zh-CN"/>
        </w:rPr>
        <w:t>次会议上，执行委员会商定为</w:t>
      </w:r>
      <w:r>
        <w:rPr>
          <w:rFonts w:hint="eastAsia"/>
          <w:lang w:val="en-GB" w:eastAsia="zh-CN"/>
        </w:rPr>
        <w:t>维修行业</w:t>
      </w:r>
      <w:r w:rsidRPr="008B2707">
        <w:rPr>
          <w:rFonts w:hint="eastAsia"/>
          <w:lang w:val="en-GB" w:eastAsia="zh-CN"/>
        </w:rPr>
        <w:t>消</w:t>
      </w:r>
      <w:r>
        <w:rPr>
          <w:rFonts w:hint="eastAsia"/>
          <w:lang w:val="en-GB" w:eastAsia="zh-CN"/>
        </w:rPr>
        <w:t>耗</w:t>
      </w:r>
      <w:r w:rsidRPr="008B2707">
        <w:rPr>
          <w:rFonts w:hint="eastAsia"/>
          <w:lang w:val="en-GB" w:eastAsia="zh-CN"/>
        </w:rPr>
        <w:t>量超过</w:t>
      </w:r>
      <w:r>
        <w:rPr>
          <w:rFonts w:hint="eastAsia"/>
          <w:lang w:val="en-GB" w:eastAsia="zh-CN"/>
        </w:rPr>
        <w:t>360</w:t>
      </w:r>
      <w:r w:rsidRPr="008B2707">
        <w:rPr>
          <w:rFonts w:hint="eastAsia"/>
          <w:lang w:val="en-GB" w:eastAsia="zh-CN"/>
        </w:rPr>
        <w:t>公吨的国家提供最高</w:t>
      </w:r>
      <w:r w:rsidRPr="008B2707">
        <w:rPr>
          <w:rFonts w:hint="eastAsia"/>
          <w:lang w:val="en-GB" w:eastAsia="zh-CN"/>
        </w:rPr>
        <w:t>5.10</w:t>
      </w:r>
      <w:r w:rsidRPr="008B2707">
        <w:rPr>
          <w:rFonts w:hint="eastAsia"/>
          <w:lang w:val="en-GB" w:eastAsia="zh-CN"/>
        </w:rPr>
        <w:t>美元</w:t>
      </w:r>
      <w:r w:rsidRPr="008B2707">
        <w:rPr>
          <w:rFonts w:hint="eastAsia"/>
          <w:lang w:val="en-GB" w:eastAsia="zh-CN"/>
        </w:rPr>
        <w:t>/</w:t>
      </w:r>
      <w:r w:rsidRPr="008B2707">
        <w:rPr>
          <w:rFonts w:hint="eastAsia"/>
          <w:lang w:val="en-GB" w:eastAsia="zh-CN"/>
        </w:rPr>
        <w:t>公斤的资金</w:t>
      </w:r>
      <w:r w:rsidRPr="008B2707">
        <w:rPr>
          <w:rFonts w:hint="eastAsia"/>
          <w:lang w:val="en-GB" w:eastAsia="zh-CN"/>
        </w:rPr>
        <w:t>(</w:t>
      </w:r>
      <w:r w:rsidRPr="008B2707">
        <w:rPr>
          <w:rFonts w:hint="eastAsia"/>
          <w:lang w:val="en-GB" w:eastAsia="zh-CN"/>
        </w:rPr>
        <w:t>第</w:t>
      </w:r>
      <w:r w:rsidRPr="008B2707">
        <w:rPr>
          <w:rFonts w:hint="eastAsia"/>
          <w:lang w:val="en-GB" w:eastAsia="zh-CN"/>
        </w:rPr>
        <w:t>92/37</w:t>
      </w:r>
      <w:r w:rsidR="009B3595">
        <w:rPr>
          <w:rFonts w:hint="eastAsia"/>
          <w:lang w:val="en-GB" w:eastAsia="zh-CN"/>
        </w:rPr>
        <w:t>号决定</w:t>
      </w:r>
      <w:r w:rsidRPr="008B2707">
        <w:rPr>
          <w:rFonts w:hint="eastAsia"/>
          <w:lang w:val="en-GB" w:eastAsia="zh-CN"/>
        </w:rPr>
        <w:t>(b)(iii)</w:t>
      </w:r>
      <w:r w:rsidR="009B3595">
        <w:rPr>
          <w:rFonts w:hint="eastAsia"/>
          <w:lang w:val="en-GB" w:eastAsia="zh-CN"/>
        </w:rPr>
        <w:t>段</w:t>
      </w:r>
      <w:r w:rsidRPr="008B2707">
        <w:rPr>
          <w:rFonts w:hint="eastAsia"/>
          <w:lang w:val="en-GB" w:eastAsia="zh-CN"/>
        </w:rPr>
        <w:t>)</w:t>
      </w:r>
      <w:r w:rsidRPr="008B2707">
        <w:rPr>
          <w:rFonts w:hint="eastAsia"/>
          <w:lang w:val="en-GB" w:eastAsia="zh-CN"/>
        </w:rPr>
        <w:t>。多米尼加共和国基</w:t>
      </w:r>
      <w:r w:rsidR="00C4376E">
        <w:rPr>
          <w:rFonts w:hint="eastAsia"/>
          <w:lang w:val="en-GB" w:eastAsia="zh-CN"/>
        </w:rPr>
        <w:t>线</w:t>
      </w:r>
      <w:r w:rsidRPr="008B2707">
        <w:rPr>
          <w:rFonts w:hint="eastAsia"/>
          <w:lang w:val="en-GB" w:eastAsia="zh-CN"/>
        </w:rPr>
        <w:t>年</w:t>
      </w:r>
      <w:r w:rsidR="00C4376E">
        <w:rPr>
          <w:rFonts w:hint="eastAsia"/>
          <w:lang w:val="en-GB" w:eastAsia="zh-CN"/>
        </w:rPr>
        <w:t>份</w:t>
      </w:r>
      <w:r w:rsidRPr="008B2707">
        <w:rPr>
          <w:rFonts w:hint="eastAsia"/>
          <w:lang w:val="en-GB" w:eastAsia="zh-CN"/>
        </w:rPr>
        <w:t>的平均</w:t>
      </w:r>
      <w:r w:rsidR="006B7C19">
        <w:rPr>
          <w:rFonts w:hint="eastAsia"/>
          <w:lang w:val="en-GB" w:eastAsia="zh-CN"/>
        </w:rPr>
        <w:t>氢氟碳化合物</w:t>
      </w:r>
      <w:r w:rsidRPr="008B2707">
        <w:rPr>
          <w:rFonts w:hint="eastAsia"/>
          <w:lang w:val="en-GB" w:eastAsia="zh-CN"/>
        </w:rPr>
        <w:t>消</w:t>
      </w:r>
      <w:r w:rsidR="00C4376E">
        <w:rPr>
          <w:rFonts w:hint="eastAsia"/>
          <w:lang w:val="en-GB" w:eastAsia="zh-CN"/>
        </w:rPr>
        <w:t>耗</w:t>
      </w:r>
      <w:r w:rsidRPr="008B2707">
        <w:rPr>
          <w:rFonts w:hint="eastAsia"/>
          <w:lang w:val="en-GB" w:eastAsia="zh-CN"/>
        </w:rPr>
        <w:t>量为</w:t>
      </w:r>
      <w:r w:rsidRPr="008B2707">
        <w:rPr>
          <w:rFonts w:hint="eastAsia"/>
          <w:lang w:val="en-GB" w:eastAsia="zh-CN"/>
        </w:rPr>
        <w:t>1,502.63</w:t>
      </w:r>
      <w:r w:rsidRPr="008B2707">
        <w:rPr>
          <w:rFonts w:hint="eastAsia"/>
          <w:lang w:val="en-GB" w:eastAsia="zh-CN"/>
        </w:rPr>
        <w:t>公吨或</w:t>
      </w:r>
      <w:r w:rsidRPr="008B2707">
        <w:rPr>
          <w:rFonts w:hint="eastAsia"/>
          <w:lang w:val="en-GB" w:eastAsia="zh-CN"/>
        </w:rPr>
        <w:t>2,752,476</w:t>
      </w:r>
      <w:r w:rsidRPr="008B2707">
        <w:rPr>
          <w:rFonts w:hint="eastAsia"/>
          <w:lang w:val="en-GB" w:eastAsia="zh-CN"/>
        </w:rPr>
        <w:t>二氧化碳当量</w:t>
      </w:r>
      <w:r w:rsidR="00C4376E">
        <w:rPr>
          <w:rFonts w:hint="eastAsia"/>
          <w:lang w:val="en-GB" w:eastAsia="zh-CN"/>
        </w:rPr>
        <w:t>吨</w:t>
      </w:r>
      <w:r w:rsidRPr="008B2707">
        <w:rPr>
          <w:rFonts w:hint="eastAsia"/>
          <w:lang w:val="en-GB" w:eastAsia="zh-CN"/>
        </w:rPr>
        <w:t>。</w:t>
      </w:r>
      <w:r w:rsidR="0070552C" w:rsidRPr="00863189">
        <w:rPr>
          <w:lang w:val="en-US" w:eastAsia="zh-CN"/>
        </w:rPr>
        <w:t xml:space="preserve"> </w:t>
      </w:r>
    </w:p>
    <w:p w14:paraId="0175A3D5" w14:textId="50AB1FE1" w:rsidR="0070552C" w:rsidRPr="00863189" w:rsidRDefault="00462551" w:rsidP="00D72701">
      <w:pPr>
        <w:pStyle w:val="Heading1"/>
        <w:tabs>
          <w:tab w:val="clear" w:pos="0"/>
        </w:tabs>
        <w:spacing w:before="240"/>
        <w:rPr>
          <w:lang w:val="en-US" w:eastAsia="zh-CN"/>
        </w:rPr>
      </w:pPr>
      <w:r w:rsidRPr="00462551">
        <w:rPr>
          <w:rFonts w:hint="eastAsia"/>
          <w:lang w:val="en-US" w:eastAsia="zh-CN"/>
        </w:rPr>
        <w:t>在与开发计划署讨论估计</w:t>
      </w:r>
      <w:r w:rsidR="00244ABE">
        <w:rPr>
          <w:rFonts w:hint="eastAsia"/>
          <w:lang w:val="en-US" w:eastAsia="zh-CN"/>
        </w:rPr>
        <w:t>的削减量</w:t>
      </w:r>
      <w:r w:rsidRPr="00462551">
        <w:rPr>
          <w:rFonts w:hint="eastAsia"/>
          <w:lang w:val="en-US" w:eastAsia="zh-CN"/>
        </w:rPr>
        <w:t>数字和所</w:t>
      </w:r>
      <w:r w:rsidR="00244ABE">
        <w:rPr>
          <w:rFonts w:hint="eastAsia"/>
          <w:lang w:val="en-US" w:eastAsia="zh-CN"/>
        </w:rPr>
        <w:t>申请</w:t>
      </w:r>
      <w:r w:rsidRPr="00462551">
        <w:rPr>
          <w:rFonts w:hint="eastAsia"/>
          <w:lang w:val="en-US" w:eastAsia="zh-CN"/>
        </w:rPr>
        <w:t>费用总额时，开发计划署发现，最初用于计算的</w:t>
      </w:r>
      <w:r w:rsidRPr="00462551">
        <w:rPr>
          <w:rFonts w:hint="eastAsia"/>
          <w:lang w:val="en-US" w:eastAsia="zh-CN"/>
        </w:rPr>
        <w:t>2020</w:t>
      </w:r>
      <w:r w:rsidRPr="00462551">
        <w:rPr>
          <w:rFonts w:hint="eastAsia"/>
          <w:lang w:val="en-US" w:eastAsia="zh-CN"/>
        </w:rPr>
        <w:t>年消</w:t>
      </w:r>
      <w:r w:rsidR="004B6B28">
        <w:rPr>
          <w:rFonts w:hint="eastAsia"/>
          <w:lang w:val="en-US" w:eastAsia="zh-CN"/>
        </w:rPr>
        <w:t>耗量</w:t>
      </w:r>
      <w:r w:rsidRPr="00462551">
        <w:rPr>
          <w:rFonts w:hint="eastAsia"/>
          <w:lang w:val="en-US" w:eastAsia="zh-CN"/>
        </w:rPr>
        <w:t>总</w:t>
      </w:r>
      <w:r w:rsidR="004B6B28">
        <w:rPr>
          <w:rFonts w:hint="eastAsia"/>
          <w:lang w:val="en-US" w:eastAsia="zh-CN"/>
        </w:rPr>
        <w:t>数</w:t>
      </w:r>
      <w:r w:rsidRPr="00462551">
        <w:rPr>
          <w:rFonts w:hint="eastAsia"/>
          <w:lang w:val="en-US" w:eastAsia="zh-CN"/>
        </w:rPr>
        <w:t>是不正确的（</w:t>
      </w:r>
      <w:r w:rsidR="009E103F" w:rsidRPr="7974B97F">
        <w:rPr>
          <w:lang w:val="en-US" w:eastAsia="zh-CN"/>
        </w:rPr>
        <w:t>1,186.61</w:t>
      </w:r>
      <w:r w:rsidRPr="00462551">
        <w:rPr>
          <w:rFonts w:hint="eastAsia"/>
          <w:lang w:val="en-US" w:eastAsia="zh-CN"/>
        </w:rPr>
        <w:t>公吨，而不是</w:t>
      </w:r>
      <w:r w:rsidR="00FE374E" w:rsidRPr="7974B97F">
        <w:rPr>
          <w:lang w:val="en-US" w:eastAsia="zh-CN"/>
        </w:rPr>
        <w:t>1,427.02</w:t>
      </w:r>
      <w:r w:rsidRPr="00462551">
        <w:rPr>
          <w:rFonts w:hint="eastAsia"/>
          <w:lang w:val="en-US" w:eastAsia="zh-CN"/>
        </w:rPr>
        <w:t>公吨）。因此，开发</w:t>
      </w:r>
      <w:r w:rsidR="007719D8">
        <w:rPr>
          <w:rFonts w:hint="eastAsia"/>
          <w:lang w:val="en-US" w:eastAsia="zh-CN"/>
        </w:rPr>
        <w:t>计划</w:t>
      </w:r>
      <w:r w:rsidRPr="00462551">
        <w:rPr>
          <w:rFonts w:hint="eastAsia"/>
          <w:lang w:val="en-US" w:eastAsia="zh-CN"/>
        </w:rPr>
        <w:t>署计算的</w:t>
      </w:r>
      <w:r w:rsidRPr="00462551">
        <w:rPr>
          <w:rFonts w:hint="eastAsia"/>
          <w:lang w:val="en-US" w:eastAsia="zh-CN"/>
        </w:rPr>
        <w:t>2020-2022</w:t>
      </w:r>
      <w:r w:rsidRPr="00462551">
        <w:rPr>
          <w:rFonts w:hint="eastAsia"/>
          <w:lang w:val="en-US" w:eastAsia="zh-CN"/>
        </w:rPr>
        <w:t>年</w:t>
      </w:r>
      <w:r w:rsidR="006B7C19">
        <w:rPr>
          <w:rFonts w:hint="eastAsia"/>
          <w:lang w:val="en-US" w:eastAsia="zh-CN"/>
        </w:rPr>
        <w:t>氢氟碳化合物</w:t>
      </w:r>
      <w:r w:rsidRPr="00462551">
        <w:rPr>
          <w:rFonts w:hint="eastAsia"/>
          <w:lang w:val="en-US" w:eastAsia="zh-CN"/>
        </w:rPr>
        <w:t>平均消</w:t>
      </w:r>
      <w:r w:rsidR="009E103F">
        <w:rPr>
          <w:rFonts w:hint="eastAsia"/>
          <w:lang w:val="en-US" w:eastAsia="zh-CN"/>
        </w:rPr>
        <w:t>耗</w:t>
      </w:r>
      <w:r w:rsidRPr="00462551">
        <w:rPr>
          <w:rFonts w:hint="eastAsia"/>
          <w:lang w:val="en-US" w:eastAsia="zh-CN"/>
        </w:rPr>
        <w:t>量为</w:t>
      </w:r>
      <w:r w:rsidR="00D138BD" w:rsidRPr="7974B97F">
        <w:rPr>
          <w:lang w:val="en-US" w:eastAsia="zh-CN"/>
        </w:rPr>
        <w:t xml:space="preserve">1,422.60 </w:t>
      </w:r>
      <w:r w:rsidRPr="00462551">
        <w:rPr>
          <w:rFonts w:hint="eastAsia"/>
          <w:lang w:val="en-US" w:eastAsia="zh-CN"/>
        </w:rPr>
        <w:t>公吨。</w:t>
      </w:r>
      <w:r w:rsidRPr="001C6CDA">
        <w:rPr>
          <w:rFonts w:hint="eastAsia"/>
          <w:lang w:val="en-US" w:eastAsia="zh-CN"/>
        </w:rPr>
        <w:t>开发</w:t>
      </w:r>
      <w:r w:rsidR="00906BE7" w:rsidRPr="001C6CDA">
        <w:rPr>
          <w:rFonts w:hint="eastAsia"/>
          <w:lang w:val="en-US" w:eastAsia="zh-CN"/>
        </w:rPr>
        <w:t>计划</w:t>
      </w:r>
      <w:r w:rsidRPr="001C6CDA">
        <w:rPr>
          <w:rFonts w:hint="eastAsia"/>
          <w:lang w:val="en-US" w:eastAsia="zh-CN"/>
        </w:rPr>
        <w:t>署计算了该国</w:t>
      </w:r>
      <w:r w:rsidRPr="001C6CDA">
        <w:rPr>
          <w:rFonts w:hint="eastAsia"/>
          <w:lang w:val="en-US" w:eastAsia="zh-CN"/>
        </w:rPr>
        <w:t>KIP</w:t>
      </w:r>
      <w:r w:rsidRPr="001C6CDA">
        <w:rPr>
          <w:rFonts w:hint="eastAsia"/>
          <w:lang w:val="en-US" w:eastAsia="zh-CN"/>
        </w:rPr>
        <w:t>第一阶段的资金，将基</w:t>
      </w:r>
      <w:r w:rsidR="00906BE7" w:rsidRPr="001C6CDA">
        <w:rPr>
          <w:rFonts w:hint="eastAsia"/>
          <w:lang w:val="en-US" w:eastAsia="zh-CN"/>
        </w:rPr>
        <w:t>线</w:t>
      </w:r>
      <w:r w:rsidRPr="001C6CDA">
        <w:rPr>
          <w:rFonts w:hint="eastAsia"/>
          <w:lang w:val="en-US" w:eastAsia="zh-CN"/>
        </w:rPr>
        <w:t>年（</w:t>
      </w:r>
      <w:r w:rsidR="00906BE7" w:rsidRPr="001C6CDA">
        <w:rPr>
          <w:lang w:val="en-US" w:eastAsia="zh-CN"/>
        </w:rPr>
        <w:t xml:space="preserve">142.26 </w:t>
      </w:r>
      <w:r w:rsidRPr="001C6CDA">
        <w:rPr>
          <w:rFonts w:hint="eastAsia"/>
          <w:lang w:val="en-US" w:eastAsia="zh-CN"/>
        </w:rPr>
        <w:t>公吨）被低估的平均</w:t>
      </w:r>
      <w:r w:rsidR="006B7C19">
        <w:rPr>
          <w:rFonts w:hint="eastAsia"/>
          <w:lang w:val="en-US" w:eastAsia="zh-CN"/>
        </w:rPr>
        <w:t>氢氟碳化合物</w:t>
      </w:r>
      <w:r w:rsidRPr="001C6CDA">
        <w:rPr>
          <w:rFonts w:hint="eastAsia"/>
          <w:lang w:val="en-US" w:eastAsia="zh-CN"/>
        </w:rPr>
        <w:t>消</w:t>
      </w:r>
      <w:r w:rsidR="00906BE7" w:rsidRPr="001C6CDA">
        <w:rPr>
          <w:rFonts w:hint="eastAsia"/>
          <w:lang w:val="en-US" w:eastAsia="zh-CN"/>
        </w:rPr>
        <w:t>耗</w:t>
      </w:r>
      <w:r w:rsidRPr="001C6CDA">
        <w:rPr>
          <w:rFonts w:hint="eastAsia"/>
          <w:lang w:val="en-US" w:eastAsia="zh-CN"/>
        </w:rPr>
        <w:t>量的</w:t>
      </w:r>
      <w:r w:rsidR="004C05A6" w:rsidRPr="001C6CDA">
        <w:rPr>
          <w:rFonts w:hint="eastAsia"/>
          <w:lang w:val="en-US" w:eastAsia="zh-CN"/>
        </w:rPr>
        <w:t>百分之</w:t>
      </w:r>
      <w:r w:rsidRPr="001C6CDA">
        <w:rPr>
          <w:rFonts w:hint="eastAsia"/>
          <w:lang w:val="en-US" w:eastAsia="zh-CN"/>
        </w:rPr>
        <w:t>10</w:t>
      </w:r>
      <w:r w:rsidRPr="001C6CDA">
        <w:rPr>
          <w:rFonts w:hint="eastAsia"/>
          <w:lang w:val="en-US" w:eastAsia="zh-CN"/>
        </w:rPr>
        <w:t>乘以</w:t>
      </w:r>
      <w:r w:rsidRPr="001C6CDA">
        <w:rPr>
          <w:rFonts w:hint="eastAsia"/>
          <w:lang w:val="en-US" w:eastAsia="zh-CN"/>
        </w:rPr>
        <w:t>5.10</w:t>
      </w:r>
      <w:r w:rsidRPr="001C6CDA">
        <w:rPr>
          <w:rFonts w:hint="eastAsia"/>
          <w:lang w:val="en-US" w:eastAsia="zh-CN"/>
        </w:rPr>
        <w:t>美元</w:t>
      </w:r>
      <w:r w:rsidRPr="001C6CDA">
        <w:rPr>
          <w:rFonts w:hint="eastAsia"/>
          <w:lang w:val="en-US" w:eastAsia="zh-CN"/>
        </w:rPr>
        <w:t>/</w:t>
      </w:r>
      <w:r w:rsidRPr="001C6CDA">
        <w:rPr>
          <w:rFonts w:hint="eastAsia"/>
          <w:lang w:val="en-US" w:eastAsia="zh-CN"/>
        </w:rPr>
        <w:t>公斤，共计</w:t>
      </w:r>
      <w:r w:rsidR="004C05A6" w:rsidRPr="001C6CDA">
        <w:rPr>
          <w:lang w:val="en-US" w:eastAsia="zh-CN"/>
        </w:rPr>
        <w:t>725,555</w:t>
      </w:r>
      <w:r w:rsidRPr="001C6CDA">
        <w:rPr>
          <w:rFonts w:hint="eastAsia"/>
          <w:lang w:val="en-US" w:eastAsia="zh-CN"/>
        </w:rPr>
        <w:t>美元，加上</w:t>
      </w:r>
      <w:r w:rsidR="004C05A6" w:rsidRPr="001C6CDA">
        <w:rPr>
          <w:rFonts w:hint="eastAsia"/>
          <w:lang w:val="en-US" w:eastAsia="zh-CN"/>
        </w:rPr>
        <w:t>百分之</w:t>
      </w:r>
      <w:r w:rsidRPr="001C6CDA">
        <w:rPr>
          <w:rFonts w:hint="eastAsia"/>
          <w:lang w:val="en-US" w:eastAsia="zh-CN"/>
        </w:rPr>
        <w:t>10</w:t>
      </w:r>
      <w:r w:rsidRPr="001C6CDA">
        <w:rPr>
          <w:rFonts w:hint="eastAsia"/>
          <w:lang w:val="en-US" w:eastAsia="zh-CN"/>
        </w:rPr>
        <w:t>用于项目协调和监测（</w:t>
      </w:r>
      <w:r w:rsidR="004C05A6" w:rsidRPr="001C6CDA">
        <w:rPr>
          <w:lang w:val="en-US" w:eastAsia="zh-CN"/>
        </w:rPr>
        <w:t>72,555</w:t>
      </w:r>
      <w:r w:rsidRPr="001C6CDA">
        <w:rPr>
          <w:rFonts w:hint="eastAsia"/>
          <w:lang w:val="en-US" w:eastAsia="zh-CN"/>
        </w:rPr>
        <w:t>美元）（共计</w:t>
      </w:r>
      <w:r w:rsidR="00EB0E55" w:rsidRPr="001C6CDA">
        <w:rPr>
          <w:lang w:val="en-US" w:eastAsia="zh-CN"/>
        </w:rPr>
        <w:t>798,110</w:t>
      </w:r>
      <w:r w:rsidRPr="001C6CDA">
        <w:rPr>
          <w:rFonts w:hint="eastAsia"/>
          <w:lang w:val="en-US" w:eastAsia="zh-CN"/>
        </w:rPr>
        <w:t>美元）。然而，这一方法并没有解决从基线减少</w:t>
      </w:r>
      <w:r w:rsidRPr="001C6CDA">
        <w:rPr>
          <w:rFonts w:hint="eastAsia"/>
          <w:lang w:val="en-US" w:eastAsia="zh-CN"/>
        </w:rPr>
        <w:t>10%</w:t>
      </w:r>
      <w:r w:rsidRPr="001C6CDA">
        <w:rPr>
          <w:rFonts w:hint="eastAsia"/>
          <w:lang w:val="en-US" w:eastAsia="zh-CN"/>
        </w:rPr>
        <w:t>所需的所有吨位，也没有解决</w:t>
      </w:r>
      <w:r w:rsidR="006B7C19">
        <w:rPr>
          <w:rFonts w:hint="eastAsia"/>
          <w:lang w:val="en-US" w:eastAsia="zh-CN"/>
        </w:rPr>
        <w:t>氢氟碳化合物</w:t>
      </w:r>
      <w:r w:rsidRPr="001C6CDA">
        <w:rPr>
          <w:rFonts w:hint="eastAsia"/>
          <w:lang w:val="en-US" w:eastAsia="zh-CN"/>
        </w:rPr>
        <w:t>消</w:t>
      </w:r>
      <w:r w:rsidR="00714CAB" w:rsidRPr="001C6CDA">
        <w:rPr>
          <w:rFonts w:hint="eastAsia"/>
          <w:lang w:val="en-US" w:eastAsia="zh-CN"/>
        </w:rPr>
        <w:t>耗</w:t>
      </w:r>
      <w:r w:rsidRPr="001C6CDA">
        <w:rPr>
          <w:rFonts w:hint="eastAsia"/>
          <w:lang w:val="en-US" w:eastAsia="zh-CN"/>
        </w:rPr>
        <w:t>量的</w:t>
      </w:r>
      <w:r w:rsidRPr="001C6CDA">
        <w:rPr>
          <w:rFonts w:hint="eastAsia"/>
          <w:lang w:val="en-US" w:eastAsia="zh-CN"/>
        </w:rPr>
        <w:t>10%</w:t>
      </w:r>
      <w:r w:rsidRPr="001C6CDA">
        <w:rPr>
          <w:rFonts w:hint="eastAsia"/>
          <w:lang w:val="en-US" w:eastAsia="zh-CN"/>
        </w:rPr>
        <w:t>。</w:t>
      </w:r>
      <w:r w:rsidR="0070552C" w:rsidRPr="7974B97F">
        <w:rPr>
          <w:lang w:val="en-US" w:eastAsia="zh-CN"/>
        </w:rPr>
        <w:t xml:space="preserve"> </w:t>
      </w:r>
    </w:p>
    <w:p w14:paraId="191AE0CC" w14:textId="77777777" w:rsidR="00B62EC2" w:rsidRPr="000F0D2B" w:rsidRDefault="005C4155" w:rsidP="001D0841">
      <w:pPr>
        <w:pStyle w:val="Heading1"/>
        <w:spacing w:before="240"/>
        <w:rPr>
          <w:lang w:val="en-GB" w:eastAsia="zh-CN"/>
        </w:rPr>
      </w:pPr>
      <w:r w:rsidRPr="005C4155">
        <w:rPr>
          <w:rFonts w:hint="eastAsia"/>
          <w:lang w:val="en-GB" w:eastAsia="zh-CN"/>
        </w:rPr>
        <w:t>秘书处采用第</w:t>
      </w:r>
      <w:r w:rsidRPr="005C4155">
        <w:rPr>
          <w:rFonts w:hint="eastAsia"/>
          <w:lang w:val="en-GB" w:eastAsia="zh-CN"/>
        </w:rPr>
        <w:t>92/46</w:t>
      </w:r>
      <w:r w:rsidR="00072DFB" w:rsidRPr="000F0D2B">
        <w:rPr>
          <w:rStyle w:val="FootnoteReference"/>
          <w:lang w:val="en-GB"/>
        </w:rPr>
        <w:footnoteReference w:id="21"/>
      </w:r>
      <w:r w:rsidRPr="005C4155">
        <w:rPr>
          <w:rFonts w:hint="eastAsia"/>
          <w:lang w:val="en-GB" w:eastAsia="zh-CN"/>
        </w:rPr>
        <w:t>号文件附件一所述的</w:t>
      </w:r>
      <w:r>
        <w:rPr>
          <w:rFonts w:hint="eastAsia"/>
          <w:lang w:val="en-GB" w:eastAsia="zh-CN"/>
        </w:rPr>
        <w:t>维修行业</w:t>
      </w:r>
      <w:r w:rsidRPr="005C4155">
        <w:rPr>
          <w:rFonts w:hint="eastAsia"/>
          <w:lang w:val="en-GB" w:eastAsia="zh-CN"/>
        </w:rPr>
        <w:t>将</w:t>
      </w:r>
      <w:r w:rsidR="00D05852">
        <w:rPr>
          <w:rFonts w:hint="eastAsia"/>
          <w:lang w:val="en-GB" w:eastAsia="zh-CN"/>
        </w:rPr>
        <w:t>美元</w:t>
      </w:r>
      <w:r w:rsidR="00D05852">
        <w:rPr>
          <w:rFonts w:hint="eastAsia"/>
          <w:lang w:val="en-GB" w:eastAsia="zh-CN"/>
        </w:rPr>
        <w:t>/</w:t>
      </w:r>
      <w:r w:rsidRPr="005C4155">
        <w:rPr>
          <w:rFonts w:hint="eastAsia"/>
          <w:lang w:val="en-GB" w:eastAsia="zh-CN"/>
        </w:rPr>
        <w:t>公斤美元换算成</w:t>
      </w:r>
      <w:r w:rsidR="00D05852">
        <w:rPr>
          <w:rFonts w:hint="eastAsia"/>
          <w:lang w:val="en-GB" w:eastAsia="zh-CN"/>
        </w:rPr>
        <w:t>美元</w:t>
      </w:r>
      <w:r w:rsidR="00D05852">
        <w:rPr>
          <w:rFonts w:hint="eastAsia"/>
          <w:lang w:val="en-GB" w:eastAsia="zh-CN"/>
        </w:rPr>
        <w:t>/</w:t>
      </w:r>
      <w:r w:rsidRPr="005C4155">
        <w:rPr>
          <w:rFonts w:hint="eastAsia"/>
          <w:lang w:val="en-GB" w:eastAsia="zh-CN"/>
        </w:rPr>
        <w:t>二氧化碳当量吨的方法计算了</w:t>
      </w:r>
      <w:r w:rsidRPr="005C4155">
        <w:rPr>
          <w:rFonts w:hint="eastAsia"/>
          <w:lang w:val="en-GB" w:eastAsia="zh-CN"/>
        </w:rPr>
        <w:t>KIP</w:t>
      </w:r>
      <w:r w:rsidRPr="005C4155">
        <w:rPr>
          <w:rFonts w:hint="eastAsia"/>
          <w:lang w:val="en-GB" w:eastAsia="zh-CN"/>
        </w:rPr>
        <w:t>第一阶段的费用。</w:t>
      </w:r>
      <w:r w:rsidR="006B7C19">
        <w:rPr>
          <w:rFonts w:hint="eastAsia"/>
          <w:lang w:val="en-GB" w:eastAsia="zh-CN"/>
        </w:rPr>
        <w:t>氢氟碳化合物</w:t>
      </w:r>
      <w:r w:rsidRPr="005C4155">
        <w:rPr>
          <w:rFonts w:hint="eastAsia"/>
          <w:lang w:val="en-GB" w:eastAsia="zh-CN"/>
        </w:rPr>
        <w:t>消</w:t>
      </w:r>
      <w:r w:rsidR="009D4704">
        <w:rPr>
          <w:rFonts w:hint="eastAsia"/>
          <w:lang w:val="en-GB" w:eastAsia="zh-CN"/>
        </w:rPr>
        <w:t>耗</w:t>
      </w:r>
      <w:r w:rsidRPr="005C4155">
        <w:rPr>
          <w:rFonts w:hint="eastAsia"/>
          <w:lang w:val="en-GB" w:eastAsia="zh-CN"/>
        </w:rPr>
        <w:t>基</w:t>
      </w:r>
      <w:r w:rsidR="009D4704">
        <w:rPr>
          <w:rFonts w:hint="eastAsia"/>
          <w:lang w:val="en-GB" w:eastAsia="zh-CN"/>
        </w:rPr>
        <w:t>线</w:t>
      </w:r>
      <w:r w:rsidRPr="005C4155">
        <w:rPr>
          <w:rFonts w:hint="eastAsia"/>
          <w:lang w:val="en-GB" w:eastAsia="zh-CN"/>
        </w:rPr>
        <w:t>为</w:t>
      </w:r>
      <w:r w:rsidR="009D4704" w:rsidRPr="000F0D2B">
        <w:rPr>
          <w:lang w:val="en-GB" w:eastAsia="zh-CN"/>
        </w:rPr>
        <w:t>3,834,205</w:t>
      </w:r>
      <w:r w:rsidRPr="005C4155">
        <w:rPr>
          <w:rFonts w:hint="eastAsia"/>
          <w:lang w:val="en-GB" w:eastAsia="zh-CN"/>
        </w:rPr>
        <w:t>二氧化碳当量吨，基</w:t>
      </w:r>
      <w:r w:rsidR="009D4704">
        <w:rPr>
          <w:rFonts w:hint="eastAsia"/>
          <w:lang w:val="en-GB" w:eastAsia="zh-CN"/>
        </w:rPr>
        <w:t>线</w:t>
      </w:r>
      <w:r w:rsidRPr="005C4155">
        <w:rPr>
          <w:rFonts w:hint="eastAsia"/>
          <w:lang w:val="en-GB" w:eastAsia="zh-CN"/>
        </w:rPr>
        <w:t>减少</w:t>
      </w:r>
      <w:r w:rsidRPr="005C4155">
        <w:rPr>
          <w:rFonts w:hint="eastAsia"/>
          <w:lang w:val="en-GB" w:eastAsia="zh-CN"/>
        </w:rPr>
        <w:t>10%</w:t>
      </w:r>
      <w:r w:rsidRPr="005C4155">
        <w:rPr>
          <w:rFonts w:hint="eastAsia"/>
          <w:lang w:val="en-GB" w:eastAsia="zh-CN"/>
        </w:rPr>
        <w:t>为</w:t>
      </w:r>
      <w:r w:rsidR="00326C85" w:rsidRPr="000F0D2B">
        <w:rPr>
          <w:lang w:val="en-GB" w:eastAsia="zh-CN"/>
        </w:rPr>
        <w:t>383,420</w:t>
      </w:r>
      <w:r w:rsidRPr="005C4155">
        <w:rPr>
          <w:rFonts w:hint="eastAsia"/>
          <w:lang w:val="en-GB" w:eastAsia="zh-CN"/>
        </w:rPr>
        <w:t>二氧化碳当量吨。为了确定维修行业减少</w:t>
      </w:r>
      <w:r w:rsidR="002D6B0B" w:rsidRPr="000F0D2B">
        <w:rPr>
          <w:lang w:val="en-GB" w:eastAsia="zh-CN"/>
        </w:rPr>
        <w:t>383,420</w:t>
      </w:r>
      <w:r w:rsidRPr="005C4155">
        <w:rPr>
          <w:rFonts w:hint="eastAsia"/>
          <w:lang w:val="en-GB" w:eastAsia="zh-CN"/>
        </w:rPr>
        <w:t>二氧化碳当量吨的成本为</w:t>
      </w:r>
      <w:r w:rsidRPr="005C4155">
        <w:rPr>
          <w:rFonts w:hint="eastAsia"/>
          <w:lang w:val="en-GB" w:eastAsia="zh-CN"/>
        </w:rPr>
        <w:t>5.10</w:t>
      </w:r>
      <w:r w:rsidRPr="005C4155">
        <w:rPr>
          <w:rFonts w:hint="eastAsia"/>
          <w:lang w:val="en-GB" w:eastAsia="zh-CN"/>
        </w:rPr>
        <w:t>美元</w:t>
      </w:r>
      <w:r w:rsidRPr="005C4155">
        <w:rPr>
          <w:rFonts w:hint="eastAsia"/>
          <w:lang w:val="en-GB" w:eastAsia="zh-CN"/>
        </w:rPr>
        <w:t>/</w:t>
      </w:r>
      <w:r w:rsidRPr="005C4155">
        <w:rPr>
          <w:rFonts w:hint="eastAsia"/>
          <w:lang w:val="en-GB" w:eastAsia="zh-CN"/>
        </w:rPr>
        <w:t>公斤，</w:t>
      </w:r>
      <w:r w:rsidRPr="00AA5EE6">
        <w:rPr>
          <w:rFonts w:hint="eastAsia"/>
          <w:lang w:val="en-GB" w:eastAsia="zh-CN"/>
        </w:rPr>
        <w:t>秘书处使用基</w:t>
      </w:r>
      <w:r w:rsidR="00CE1170" w:rsidRPr="00AA5EE6">
        <w:rPr>
          <w:rFonts w:hint="eastAsia"/>
          <w:lang w:val="en-GB" w:eastAsia="zh-CN"/>
        </w:rPr>
        <w:t>线</w:t>
      </w:r>
      <w:r w:rsidRPr="00AA5EE6">
        <w:rPr>
          <w:rFonts w:hint="eastAsia"/>
          <w:lang w:val="en-GB" w:eastAsia="zh-CN"/>
        </w:rPr>
        <w:t>年维修行业</w:t>
      </w:r>
      <w:r w:rsidR="006B7C19">
        <w:rPr>
          <w:rFonts w:hint="eastAsia"/>
          <w:lang w:val="en-GB" w:eastAsia="zh-CN"/>
        </w:rPr>
        <w:t>氢氟碳化合物</w:t>
      </w:r>
      <w:r w:rsidRPr="00AA5EE6">
        <w:rPr>
          <w:rFonts w:hint="eastAsia"/>
          <w:lang w:val="en-GB" w:eastAsia="zh-CN"/>
        </w:rPr>
        <w:t>消</w:t>
      </w:r>
      <w:r w:rsidR="00CE1170" w:rsidRPr="00AA5EE6">
        <w:rPr>
          <w:rFonts w:hint="eastAsia"/>
          <w:lang w:val="en-GB" w:eastAsia="zh-CN"/>
        </w:rPr>
        <w:t>耗</w:t>
      </w:r>
      <w:r w:rsidRPr="00AA5EE6">
        <w:rPr>
          <w:rFonts w:hint="eastAsia"/>
          <w:lang w:val="en-GB" w:eastAsia="zh-CN"/>
        </w:rPr>
        <w:t>量的平均</w:t>
      </w:r>
      <w:r w:rsidR="004B6DA7" w:rsidRPr="00AA5EE6">
        <w:rPr>
          <w:lang w:val="en-GB" w:eastAsia="zh-CN"/>
        </w:rPr>
        <w:t>GWP</w:t>
      </w:r>
      <w:r w:rsidRPr="00AA5EE6">
        <w:rPr>
          <w:rFonts w:hint="eastAsia"/>
          <w:lang w:val="en-GB" w:eastAsia="zh-CN"/>
        </w:rPr>
        <w:t>（以二氧化碳当量吨为单位的维修</w:t>
      </w:r>
      <w:r w:rsidR="00D466C8" w:rsidRPr="00AA5EE6">
        <w:rPr>
          <w:rFonts w:hint="eastAsia"/>
          <w:lang w:val="en-GB" w:eastAsia="zh-CN"/>
        </w:rPr>
        <w:t>行业</w:t>
      </w:r>
      <w:r w:rsidR="006B7C19">
        <w:rPr>
          <w:rFonts w:hint="eastAsia"/>
          <w:lang w:val="en-GB" w:eastAsia="zh-CN"/>
        </w:rPr>
        <w:t>氢氟碳化合物</w:t>
      </w:r>
      <w:r w:rsidRPr="00AA5EE6">
        <w:rPr>
          <w:rFonts w:hint="eastAsia"/>
          <w:lang w:val="en-GB" w:eastAsia="zh-CN"/>
        </w:rPr>
        <w:t>消耗量（</w:t>
      </w:r>
      <w:r w:rsidR="00BE6224" w:rsidRPr="00AA5EE6">
        <w:rPr>
          <w:lang w:val="en-GB" w:eastAsia="zh-CN"/>
        </w:rPr>
        <w:t>2,752,476</w:t>
      </w:r>
      <w:r w:rsidRPr="00AA5EE6">
        <w:rPr>
          <w:rFonts w:hint="eastAsia"/>
          <w:lang w:val="en-GB" w:eastAsia="zh-CN"/>
        </w:rPr>
        <w:t>二氧化碳当量吨）除以以公吨为单位的</w:t>
      </w:r>
      <w:r w:rsidR="00BE6224" w:rsidRPr="00AA5EE6">
        <w:rPr>
          <w:rFonts w:hint="eastAsia"/>
          <w:lang w:val="en-GB" w:eastAsia="zh-CN"/>
        </w:rPr>
        <w:t>维修行业</w:t>
      </w:r>
      <w:r w:rsidR="006B7C19">
        <w:rPr>
          <w:rFonts w:hint="eastAsia"/>
          <w:lang w:val="en-GB" w:eastAsia="zh-CN"/>
        </w:rPr>
        <w:t>氢氟碳化合物</w:t>
      </w:r>
      <w:r w:rsidRPr="00AA5EE6">
        <w:rPr>
          <w:rFonts w:hint="eastAsia"/>
          <w:lang w:val="en-GB" w:eastAsia="zh-CN"/>
        </w:rPr>
        <w:t>消耗量（</w:t>
      </w:r>
      <w:r w:rsidR="00BE6224" w:rsidRPr="00AA5EE6">
        <w:rPr>
          <w:lang w:val="en-GB" w:eastAsia="zh-CN"/>
        </w:rPr>
        <w:t>1,502.62</w:t>
      </w:r>
      <w:r w:rsidRPr="00AA5EE6">
        <w:rPr>
          <w:rFonts w:hint="eastAsia"/>
          <w:lang w:val="en-GB" w:eastAsia="zh-CN"/>
        </w:rPr>
        <w:t>公吨）将这一消</w:t>
      </w:r>
      <w:r w:rsidR="00D466C8" w:rsidRPr="00AA5EE6">
        <w:rPr>
          <w:rFonts w:hint="eastAsia"/>
          <w:lang w:val="en-GB" w:eastAsia="zh-CN"/>
        </w:rPr>
        <w:t>耗</w:t>
      </w:r>
      <w:r w:rsidRPr="00AA5EE6">
        <w:rPr>
          <w:rFonts w:hint="eastAsia"/>
          <w:lang w:val="en-GB" w:eastAsia="zh-CN"/>
        </w:rPr>
        <w:t>量换算为公吨。获得的平均</w:t>
      </w:r>
      <w:r w:rsidR="00844065" w:rsidRPr="00AA5EE6">
        <w:rPr>
          <w:lang w:val="en-GB" w:eastAsia="zh-CN"/>
        </w:rPr>
        <w:t>GWP</w:t>
      </w:r>
      <w:r w:rsidRPr="00AA5EE6">
        <w:rPr>
          <w:rFonts w:hint="eastAsia"/>
          <w:lang w:val="en-GB" w:eastAsia="zh-CN"/>
        </w:rPr>
        <w:t>为</w:t>
      </w:r>
      <w:r w:rsidR="00812C56" w:rsidRPr="00AA5EE6">
        <w:rPr>
          <w:lang w:val="en-GB" w:eastAsia="zh-CN"/>
        </w:rPr>
        <w:t>1,832</w:t>
      </w:r>
      <w:r w:rsidRPr="00AA5EE6">
        <w:rPr>
          <w:rFonts w:hint="eastAsia"/>
          <w:lang w:val="en-GB" w:eastAsia="zh-CN"/>
        </w:rPr>
        <w:t>，为达到</w:t>
      </w:r>
      <w:r w:rsidR="00C350CD" w:rsidRPr="00AA5EE6">
        <w:rPr>
          <w:rFonts w:hint="eastAsia"/>
          <w:lang w:val="en-GB" w:eastAsia="zh-CN"/>
        </w:rPr>
        <w:t>百分之</w:t>
      </w:r>
      <w:r w:rsidRPr="00AA5EE6">
        <w:rPr>
          <w:rFonts w:hint="eastAsia"/>
          <w:lang w:val="en-GB" w:eastAsia="zh-CN"/>
        </w:rPr>
        <w:t>10</w:t>
      </w:r>
      <w:r w:rsidRPr="00AA5EE6">
        <w:rPr>
          <w:rFonts w:hint="eastAsia"/>
          <w:lang w:val="en-GB" w:eastAsia="zh-CN"/>
        </w:rPr>
        <w:t>的减排量，需要逐步淘汰的吨位为</w:t>
      </w:r>
      <w:r w:rsidRPr="00AA5EE6">
        <w:rPr>
          <w:rFonts w:hint="eastAsia"/>
          <w:lang w:val="en-GB" w:eastAsia="zh-CN"/>
        </w:rPr>
        <w:t>209.29</w:t>
      </w:r>
      <w:r w:rsidRPr="00AA5EE6">
        <w:rPr>
          <w:rFonts w:hint="eastAsia"/>
          <w:lang w:val="en-GB" w:eastAsia="zh-CN"/>
        </w:rPr>
        <w:t>公吨，而不是提交的提案中提到的</w:t>
      </w:r>
      <w:r w:rsidRPr="00AA5EE6">
        <w:rPr>
          <w:rFonts w:hint="eastAsia"/>
          <w:lang w:val="en-GB" w:eastAsia="zh-CN"/>
        </w:rPr>
        <w:t>142.26</w:t>
      </w:r>
      <w:r w:rsidRPr="00AA5EE6">
        <w:rPr>
          <w:rFonts w:hint="eastAsia"/>
          <w:lang w:val="en-GB" w:eastAsia="zh-CN"/>
        </w:rPr>
        <w:t>公吨</w:t>
      </w:r>
      <w:r w:rsidRPr="005C4155">
        <w:rPr>
          <w:rFonts w:hint="eastAsia"/>
          <w:lang w:val="en-GB" w:eastAsia="zh-CN"/>
        </w:rPr>
        <w:t>。</w:t>
      </w:r>
      <w:r w:rsidR="000D2F0F" w:rsidRPr="000F0D2B">
        <w:rPr>
          <w:lang w:val="en-GB" w:eastAsia="zh-CN"/>
        </w:rPr>
        <w:t xml:space="preserve"> </w:t>
      </w:r>
    </w:p>
    <w:p w14:paraId="372EB15A" w14:textId="77777777" w:rsidR="006E4C17" w:rsidRPr="000F0D2B" w:rsidRDefault="00B97829" w:rsidP="006E4C17">
      <w:pPr>
        <w:pStyle w:val="Heading1"/>
        <w:spacing w:before="240"/>
        <w:rPr>
          <w:lang w:val="en-GB" w:eastAsia="zh-CN"/>
        </w:rPr>
      </w:pPr>
      <w:r w:rsidRPr="00B97829">
        <w:rPr>
          <w:rFonts w:hint="eastAsia"/>
          <w:lang w:val="en-GB" w:eastAsia="zh-CN"/>
        </w:rPr>
        <w:t>按每公斤</w:t>
      </w:r>
      <w:r w:rsidRPr="00B97829">
        <w:rPr>
          <w:rFonts w:hint="eastAsia"/>
          <w:lang w:val="en-GB" w:eastAsia="zh-CN"/>
        </w:rPr>
        <w:t>5.1</w:t>
      </w:r>
      <w:r w:rsidRPr="00B97829">
        <w:rPr>
          <w:rFonts w:hint="eastAsia"/>
          <w:lang w:val="en-GB" w:eastAsia="zh-CN"/>
        </w:rPr>
        <w:t>美元计算，逐步淘汰</w:t>
      </w:r>
      <w:r w:rsidRPr="00B97829">
        <w:rPr>
          <w:rFonts w:hint="eastAsia"/>
          <w:lang w:val="en-GB" w:eastAsia="zh-CN"/>
        </w:rPr>
        <w:t>209.29</w:t>
      </w:r>
      <w:r w:rsidRPr="00B97829">
        <w:rPr>
          <w:rFonts w:hint="eastAsia"/>
          <w:lang w:val="en-GB" w:eastAsia="zh-CN"/>
        </w:rPr>
        <w:t>公吨的费用为</w:t>
      </w:r>
      <w:r w:rsidR="007B2510" w:rsidRPr="000F0D2B">
        <w:rPr>
          <w:lang w:val="en-GB" w:eastAsia="zh-CN"/>
        </w:rPr>
        <w:t>1,067,379</w:t>
      </w:r>
      <w:r w:rsidRPr="00B97829">
        <w:rPr>
          <w:rFonts w:hint="eastAsia"/>
          <w:lang w:val="en-GB" w:eastAsia="zh-CN"/>
        </w:rPr>
        <w:t>美元。如表</w:t>
      </w:r>
      <w:r w:rsidRPr="00B97829">
        <w:rPr>
          <w:rFonts w:hint="eastAsia"/>
          <w:lang w:val="en-GB" w:eastAsia="zh-CN"/>
        </w:rPr>
        <w:t>5</w:t>
      </w:r>
      <w:r w:rsidRPr="00B97829">
        <w:rPr>
          <w:rFonts w:hint="eastAsia"/>
          <w:lang w:val="en-GB" w:eastAsia="zh-CN"/>
        </w:rPr>
        <w:t>所示，按照非低消</w:t>
      </w:r>
      <w:r w:rsidR="008A7B42">
        <w:rPr>
          <w:rFonts w:hint="eastAsia"/>
          <w:lang w:val="en-GB" w:eastAsia="zh-CN"/>
        </w:rPr>
        <w:t>耗</w:t>
      </w:r>
      <w:r w:rsidRPr="00B97829">
        <w:rPr>
          <w:rFonts w:hint="eastAsia"/>
          <w:lang w:val="en-GB" w:eastAsia="zh-CN"/>
        </w:rPr>
        <w:t>量国家</w:t>
      </w:r>
      <w:r w:rsidR="00E75D7E" w:rsidRPr="000F0D2B">
        <w:rPr>
          <w:rStyle w:val="FootnoteReference"/>
          <w:lang w:val="en-GB"/>
        </w:rPr>
        <w:footnoteReference w:id="22"/>
      </w:r>
      <w:r w:rsidR="00E75D7E" w:rsidRPr="000F0D2B">
        <w:rPr>
          <w:lang w:val="en-GB" w:eastAsia="zh-CN"/>
        </w:rPr>
        <w:t xml:space="preserve"> </w:t>
      </w:r>
      <w:r w:rsidR="00B61E0B" w:rsidRPr="000F0D2B">
        <w:rPr>
          <w:lang w:val="en-GB" w:eastAsia="zh-CN"/>
        </w:rPr>
        <w:t>(LVC)</w:t>
      </w:r>
      <w:r w:rsidR="008A7B42" w:rsidRPr="000F0D2B">
        <w:rPr>
          <w:lang w:val="en-GB" w:eastAsia="zh-CN"/>
        </w:rPr>
        <w:t>HPMPs</w:t>
      </w:r>
      <w:r w:rsidRPr="00B97829">
        <w:rPr>
          <w:rFonts w:hint="eastAsia"/>
          <w:lang w:val="en-GB" w:eastAsia="zh-CN"/>
        </w:rPr>
        <w:t>使用的方法，加上项目管理单</w:t>
      </w:r>
      <w:r w:rsidR="00886354">
        <w:rPr>
          <w:rFonts w:hint="eastAsia"/>
          <w:lang w:val="en-GB" w:eastAsia="zh-CN"/>
        </w:rPr>
        <w:t>元</w:t>
      </w:r>
      <w:r w:rsidRPr="00B97829">
        <w:rPr>
          <w:rFonts w:hint="eastAsia"/>
          <w:lang w:val="en-GB" w:eastAsia="zh-CN"/>
        </w:rPr>
        <w:t>费用，</w:t>
      </w:r>
      <w:r w:rsidRPr="00B97829">
        <w:rPr>
          <w:rFonts w:hint="eastAsia"/>
          <w:lang w:val="en-GB" w:eastAsia="zh-CN"/>
        </w:rPr>
        <w:t>KIP</w:t>
      </w:r>
      <w:r w:rsidRPr="00B97829">
        <w:rPr>
          <w:rFonts w:hint="eastAsia"/>
          <w:lang w:val="en-GB" w:eastAsia="zh-CN"/>
        </w:rPr>
        <w:t>第一阶段的总费用（不包括机构支助费用）为</w:t>
      </w:r>
      <w:r w:rsidR="006C29E8" w:rsidRPr="000F0D2B">
        <w:rPr>
          <w:lang w:val="en-GB" w:eastAsia="zh-CN"/>
        </w:rPr>
        <w:t xml:space="preserve">1,174,117 </w:t>
      </w:r>
      <w:r w:rsidRPr="00B97829">
        <w:rPr>
          <w:rFonts w:hint="eastAsia"/>
          <w:lang w:val="en-GB" w:eastAsia="zh-CN"/>
        </w:rPr>
        <w:t>美元。</w:t>
      </w:r>
    </w:p>
    <w:p w14:paraId="1556945D" w14:textId="77777777" w:rsidR="00553BEA" w:rsidRPr="00D42F28" w:rsidRDefault="00553BEA" w:rsidP="006E4C17">
      <w:pPr>
        <w:rPr>
          <w:b/>
          <w:bCs/>
          <w:lang w:val="en-GB" w:eastAsia="zh-CN"/>
        </w:rPr>
      </w:pPr>
      <w:bookmarkStart w:id="11" w:name="_Hlk151725234"/>
      <w:r>
        <w:rPr>
          <w:rFonts w:hint="eastAsia"/>
          <w:b/>
          <w:bCs/>
          <w:lang w:val="en-GB" w:eastAsia="zh-CN"/>
        </w:rPr>
        <w:lastRenderedPageBreak/>
        <w:t>表</w:t>
      </w:r>
      <w:r w:rsidRPr="00D42F28">
        <w:rPr>
          <w:b/>
          <w:bCs/>
          <w:lang w:val="en-GB" w:eastAsia="zh-CN"/>
        </w:rPr>
        <w:t xml:space="preserve"> </w:t>
      </w:r>
      <w:r>
        <w:rPr>
          <w:b/>
          <w:bCs/>
          <w:lang w:val="en-GB" w:eastAsia="zh-CN"/>
        </w:rPr>
        <w:t>5</w:t>
      </w:r>
      <w:r w:rsidRPr="00D42F28">
        <w:rPr>
          <w:b/>
          <w:bCs/>
          <w:lang w:val="en-GB" w:eastAsia="zh-CN"/>
        </w:rPr>
        <w:t xml:space="preserve">. </w:t>
      </w:r>
      <w:r w:rsidR="0067714A">
        <w:rPr>
          <w:rFonts w:hint="eastAsia"/>
          <w:b/>
          <w:bCs/>
          <w:lang w:val="en-GB" w:eastAsia="zh-CN"/>
        </w:rPr>
        <w:t>多米尼加共和国</w:t>
      </w:r>
      <w:r w:rsidRPr="00D42F28">
        <w:rPr>
          <w:b/>
          <w:bCs/>
          <w:lang w:val="en-GB" w:eastAsia="zh-CN"/>
        </w:rPr>
        <w:t xml:space="preserve"> KIP</w:t>
      </w:r>
      <w:r w:rsidR="0067714A">
        <w:rPr>
          <w:rFonts w:hint="eastAsia"/>
          <w:b/>
          <w:bCs/>
          <w:lang w:val="en-GB" w:eastAsia="zh-CN"/>
        </w:rPr>
        <w:t>第一阶段成本计算</w:t>
      </w:r>
    </w:p>
    <w:tbl>
      <w:tblPr>
        <w:tblStyle w:val="TableGrid"/>
        <w:tblW w:w="4927" w:type="pct"/>
        <w:tblInd w:w="-5" w:type="dxa"/>
        <w:tblLook w:val="04A0" w:firstRow="1" w:lastRow="0" w:firstColumn="1" w:lastColumn="0" w:noHBand="0" w:noVBand="1"/>
      </w:tblPr>
      <w:tblGrid>
        <w:gridCol w:w="6389"/>
        <w:gridCol w:w="1598"/>
        <w:gridCol w:w="1449"/>
      </w:tblGrid>
      <w:tr w:rsidR="00553BEA" w:rsidRPr="00D42F28" w14:paraId="031CC585" w14:textId="77777777" w:rsidTr="000D6008">
        <w:trPr>
          <w:trHeight w:val="57"/>
        </w:trPr>
        <w:tc>
          <w:tcPr>
            <w:tcW w:w="5000" w:type="pct"/>
            <w:gridSpan w:val="3"/>
            <w:shd w:val="clear" w:color="auto" w:fill="auto"/>
            <w:vAlign w:val="center"/>
          </w:tcPr>
          <w:p w14:paraId="35867AAB" w14:textId="77777777" w:rsidR="00553BEA" w:rsidRPr="00D42F28" w:rsidRDefault="00055D6C" w:rsidP="00055D6C">
            <w:pPr>
              <w:ind w:right="127"/>
              <w:jc w:val="left"/>
              <w:rPr>
                <w:i/>
                <w:iCs/>
                <w:sz w:val="20"/>
                <w:szCs w:val="20"/>
                <w:lang w:val="en-GB" w:eastAsia="zh-CN"/>
              </w:rPr>
            </w:pPr>
            <w:r>
              <w:rPr>
                <w:rFonts w:hint="eastAsia"/>
                <w:i/>
                <w:iCs/>
                <w:sz w:val="20"/>
                <w:szCs w:val="20"/>
                <w:lang w:val="en-GB" w:eastAsia="zh-CN"/>
              </w:rPr>
              <w:t>多米尼加共和国</w:t>
            </w:r>
            <w:r w:rsidR="006B7C19">
              <w:rPr>
                <w:rFonts w:hint="eastAsia"/>
                <w:i/>
                <w:iCs/>
                <w:sz w:val="20"/>
                <w:szCs w:val="20"/>
                <w:lang w:val="en-GB" w:eastAsia="zh-CN"/>
              </w:rPr>
              <w:t>氢氟碳化合物</w:t>
            </w:r>
            <w:r>
              <w:rPr>
                <w:rFonts w:hint="eastAsia"/>
                <w:i/>
                <w:iCs/>
                <w:sz w:val="20"/>
                <w:szCs w:val="20"/>
                <w:lang w:val="en-GB" w:eastAsia="zh-CN"/>
              </w:rPr>
              <w:t>消耗量</w:t>
            </w:r>
          </w:p>
        </w:tc>
      </w:tr>
      <w:tr w:rsidR="00553BEA" w:rsidRPr="00D42F28" w14:paraId="1410BD2B" w14:textId="77777777" w:rsidTr="000D6008">
        <w:trPr>
          <w:trHeight w:val="57"/>
        </w:trPr>
        <w:tc>
          <w:tcPr>
            <w:tcW w:w="3385" w:type="pct"/>
            <w:shd w:val="clear" w:color="auto" w:fill="auto"/>
            <w:vAlign w:val="center"/>
          </w:tcPr>
          <w:p w14:paraId="01D2392A" w14:textId="77777777" w:rsidR="00553BEA" w:rsidRPr="00D42F28" w:rsidRDefault="00861D4C" w:rsidP="00861D4C">
            <w:pPr>
              <w:pStyle w:val="ListParagraph"/>
              <w:ind w:left="318"/>
              <w:rPr>
                <w:sz w:val="20"/>
                <w:szCs w:val="20"/>
                <w:lang w:eastAsia="zh-CN"/>
              </w:rPr>
            </w:pPr>
            <w:r>
              <w:rPr>
                <w:rFonts w:hint="eastAsia"/>
                <w:sz w:val="20"/>
                <w:szCs w:val="20"/>
                <w:lang w:eastAsia="zh-CN"/>
              </w:rPr>
              <w:t>确立的</w:t>
            </w:r>
            <w:r w:rsidR="006B7C19">
              <w:rPr>
                <w:rFonts w:hint="eastAsia"/>
                <w:sz w:val="20"/>
                <w:szCs w:val="20"/>
                <w:lang w:eastAsia="zh-CN"/>
              </w:rPr>
              <w:t>氢氟碳化合物</w:t>
            </w:r>
            <w:r>
              <w:rPr>
                <w:rFonts w:hint="eastAsia"/>
                <w:sz w:val="20"/>
                <w:szCs w:val="20"/>
                <w:lang w:eastAsia="zh-CN"/>
              </w:rPr>
              <w:t>消耗量基线</w:t>
            </w:r>
          </w:p>
        </w:tc>
        <w:tc>
          <w:tcPr>
            <w:tcW w:w="847" w:type="pct"/>
            <w:shd w:val="clear" w:color="auto" w:fill="auto"/>
            <w:vAlign w:val="center"/>
          </w:tcPr>
          <w:p w14:paraId="78E7BC6D" w14:textId="77777777" w:rsidR="00553BEA" w:rsidRPr="00D42F28" w:rsidRDefault="00637215" w:rsidP="00637215">
            <w:pPr>
              <w:rPr>
                <w:sz w:val="20"/>
                <w:szCs w:val="20"/>
                <w:lang w:val="en-GB"/>
              </w:rPr>
            </w:pPr>
            <w:r>
              <w:rPr>
                <w:rFonts w:hint="eastAsia"/>
                <w:sz w:val="20"/>
                <w:szCs w:val="20"/>
                <w:lang w:val="en-GB" w:eastAsia="zh-CN"/>
              </w:rPr>
              <w:t>二氧化碳当量吨</w:t>
            </w:r>
            <w:r w:rsidR="00553BEA" w:rsidRPr="00D42F28">
              <w:rPr>
                <w:sz w:val="20"/>
                <w:szCs w:val="20"/>
                <w:lang w:val="en-GB"/>
              </w:rPr>
              <w:t xml:space="preserve"> </w:t>
            </w:r>
          </w:p>
        </w:tc>
        <w:tc>
          <w:tcPr>
            <w:tcW w:w="768" w:type="pct"/>
            <w:shd w:val="clear" w:color="auto" w:fill="auto"/>
            <w:vAlign w:val="center"/>
          </w:tcPr>
          <w:p w14:paraId="6D348CF6" w14:textId="77777777" w:rsidR="00553BEA" w:rsidRPr="00843FCC" w:rsidRDefault="00553BEA" w:rsidP="00F414B8">
            <w:pPr>
              <w:ind w:right="184"/>
              <w:jc w:val="right"/>
              <w:rPr>
                <w:b/>
                <w:bCs/>
                <w:color w:val="1E1E1E"/>
                <w:sz w:val="20"/>
                <w:szCs w:val="20"/>
                <w:lang w:val="en-GB"/>
              </w:rPr>
            </w:pPr>
            <w:r w:rsidRPr="00843FCC">
              <w:rPr>
                <w:b/>
                <w:bCs/>
                <w:color w:val="1E1E1E"/>
                <w:sz w:val="20"/>
                <w:szCs w:val="20"/>
                <w:lang w:val="en-GB"/>
              </w:rPr>
              <w:t>3,834,205</w:t>
            </w:r>
          </w:p>
        </w:tc>
      </w:tr>
      <w:tr w:rsidR="00553BEA" w:rsidRPr="00D42F28" w14:paraId="295A3EE2" w14:textId="77777777" w:rsidTr="000D6008">
        <w:trPr>
          <w:trHeight w:val="57"/>
        </w:trPr>
        <w:tc>
          <w:tcPr>
            <w:tcW w:w="3385" w:type="pct"/>
            <w:vMerge w:val="restart"/>
            <w:shd w:val="clear" w:color="auto" w:fill="auto"/>
            <w:vAlign w:val="center"/>
          </w:tcPr>
          <w:p w14:paraId="6135E194" w14:textId="77777777" w:rsidR="00553BEA" w:rsidRPr="00D42F28" w:rsidRDefault="00C97C91" w:rsidP="00C97C91">
            <w:pPr>
              <w:pStyle w:val="ListParagraph"/>
              <w:ind w:left="318"/>
              <w:rPr>
                <w:sz w:val="20"/>
                <w:szCs w:val="20"/>
                <w:lang w:eastAsia="zh-CN"/>
              </w:rPr>
            </w:pPr>
            <w:r>
              <w:rPr>
                <w:rFonts w:hint="eastAsia"/>
                <w:sz w:val="20"/>
                <w:szCs w:val="20"/>
                <w:lang w:eastAsia="zh-CN"/>
              </w:rPr>
              <w:t>基线年份维修行业</w:t>
            </w:r>
            <w:r w:rsidR="006B7C19">
              <w:rPr>
                <w:rFonts w:hint="eastAsia"/>
                <w:sz w:val="20"/>
                <w:szCs w:val="20"/>
                <w:lang w:eastAsia="zh-CN"/>
              </w:rPr>
              <w:t>氢氟碳化合物</w:t>
            </w:r>
            <w:r>
              <w:rPr>
                <w:rFonts w:hint="eastAsia"/>
                <w:sz w:val="20"/>
                <w:szCs w:val="20"/>
                <w:lang w:eastAsia="zh-CN"/>
              </w:rPr>
              <w:t>平均消耗量</w:t>
            </w:r>
          </w:p>
        </w:tc>
        <w:tc>
          <w:tcPr>
            <w:tcW w:w="847" w:type="pct"/>
            <w:shd w:val="clear" w:color="auto" w:fill="auto"/>
            <w:vAlign w:val="center"/>
          </w:tcPr>
          <w:p w14:paraId="6B1BC520" w14:textId="77777777" w:rsidR="00553BEA" w:rsidRPr="00D42F28" w:rsidRDefault="004B371E" w:rsidP="001D0841">
            <w:pPr>
              <w:rPr>
                <w:sz w:val="20"/>
                <w:szCs w:val="20"/>
                <w:lang w:val="en-GB" w:eastAsia="zh-CN"/>
              </w:rPr>
            </w:pPr>
            <w:r>
              <w:rPr>
                <w:rFonts w:hint="eastAsia"/>
                <w:sz w:val="20"/>
                <w:szCs w:val="20"/>
                <w:lang w:val="en-GB" w:eastAsia="zh-CN"/>
              </w:rPr>
              <w:t>公吨</w:t>
            </w:r>
          </w:p>
        </w:tc>
        <w:tc>
          <w:tcPr>
            <w:tcW w:w="768" w:type="pct"/>
            <w:shd w:val="clear" w:color="auto" w:fill="auto"/>
            <w:vAlign w:val="center"/>
          </w:tcPr>
          <w:p w14:paraId="23665F14" w14:textId="77777777" w:rsidR="00553BEA" w:rsidRPr="00D42F28" w:rsidRDefault="00553BEA" w:rsidP="00F414B8">
            <w:pPr>
              <w:ind w:right="184"/>
              <w:jc w:val="right"/>
              <w:rPr>
                <w:sz w:val="20"/>
                <w:szCs w:val="20"/>
                <w:lang w:val="en-GB"/>
              </w:rPr>
            </w:pPr>
            <w:r w:rsidRPr="00D42F28">
              <w:rPr>
                <w:sz w:val="20"/>
                <w:szCs w:val="20"/>
                <w:lang w:val="en-GB"/>
              </w:rPr>
              <w:t>1,502.62</w:t>
            </w:r>
          </w:p>
        </w:tc>
      </w:tr>
      <w:tr w:rsidR="00553BEA" w:rsidRPr="00D42F28" w14:paraId="3E0043D5" w14:textId="77777777" w:rsidTr="000D6008">
        <w:trPr>
          <w:trHeight w:val="57"/>
        </w:trPr>
        <w:tc>
          <w:tcPr>
            <w:tcW w:w="3385" w:type="pct"/>
            <w:vMerge/>
            <w:shd w:val="clear" w:color="auto" w:fill="auto"/>
            <w:vAlign w:val="center"/>
          </w:tcPr>
          <w:p w14:paraId="062B3BEC" w14:textId="77777777" w:rsidR="00553BEA" w:rsidRPr="00D42F28" w:rsidRDefault="00553BEA" w:rsidP="001D0841">
            <w:pPr>
              <w:ind w:left="318"/>
              <w:rPr>
                <w:sz w:val="20"/>
                <w:szCs w:val="20"/>
                <w:lang w:val="en-GB"/>
              </w:rPr>
            </w:pPr>
          </w:p>
        </w:tc>
        <w:tc>
          <w:tcPr>
            <w:tcW w:w="847" w:type="pct"/>
            <w:shd w:val="clear" w:color="auto" w:fill="auto"/>
            <w:vAlign w:val="center"/>
          </w:tcPr>
          <w:p w14:paraId="43A67BB7" w14:textId="77777777" w:rsidR="00553BEA" w:rsidRPr="00D42F28" w:rsidRDefault="004B371E" w:rsidP="004B371E">
            <w:pPr>
              <w:rPr>
                <w:sz w:val="20"/>
                <w:szCs w:val="20"/>
                <w:lang w:val="en-GB"/>
              </w:rPr>
            </w:pPr>
            <w:r>
              <w:rPr>
                <w:rFonts w:hint="eastAsia"/>
                <w:sz w:val="20"/>
                <w:szCs w:val="20"/>
                <w:lang w:val="en-GB" w:eastAsia="zh-CN"/>
              </w:rPr>
              <w:t>二氧化碳当量吨</w:t>
            </w:r>
          </w:p>
        </w:tc>
        <w:tc>
          <w:tcPr>
            <w:tcW w:w="768" w:type="pct"/>
            <w:shd w:val="clear" w:color="auto" w:fill="auto"/>
            <w:vAlign w:val="center"/>
          </w:tcPr>
          <w:p w14:paraId="64E4F10C" w14:textId="77777777" w:rsidR="00553BEA" w:rsidRPr="00D42F28" w:rsidRDefault="00553BEA" w:rsidP="00F414B8">
            <w:pPr>
              <w:ind w:right="184"/>
              <w:jc w:val="right"/>
              <w:rPr>
                <w:color w:val="000000"/>
                <w:sz w:val="20"/>
                <w:szCs w:val="20"/>
                <w:lang w:val="en-GB"/>
              </w:rPr>
            </w:pPr>
            <w:r w:rsidRPr="00D42F28">
              <w:rPr>
                <w:color w:val="000000"/>
                <w:sz w:val="20"/>
                <w:szCs w:val="20"/>
                <w:lang w:val="en-GB"/>
              </w:rPr>
              <w:t>2,752,476</w:t>
            </w:r>
          </w:p>
        </w:tc>
      </w:tr>
      <w:tr w:rsidR="00553BEA" w:rsidRPr="00D42F28" w14:paraId="2764A09D" w14:textId="77777777" w:rsidTr="000D6008">
        <w:trPr>
          <w:trHeight w:val="57"/>
        </w:trPr>
        <w:tc>
          <w:tcPr>
            <w:tcW w:w="4232" w:type="pct"/>
            <w:gridSpan w:val="2"/>
            <w:shd w:val="clear" w:color="auto" w:fill="auto"/>
            <w:vAlign w:val="center"/>
          </w:tcPr>
          <w:p w14:paraId="2B37207E" w14:textId="77777777" w:rsidR="00553BEA" w:rsidRPr="00D42F28" w:rsidRDefault="00220005" w:rsidP="00220005">
            <w:pPr>
              <w:pStyle w:val="ListParagraph"/>
              <w:ind w:left="318"/>
              <w:rPr>
                <w:sz w:val="20"/>
                <w:szCs w:val="20"/>
                <w:lang w:eastAsia="zh-CN"/>
              </w:rPr>
            </w:pPr>
            <w:r>
              <w:rPr>
                <w:rFonts w:hint="eastAsia"/>
                <w:sz w:val="20"/>
                <w:szCs w:val="20"/>
                <w:lang w:eastAsia="zh-CN"/>
              </w:rPr>
              <w:t>维修行业</w:t>
            </w:r>
            <w:r w:rsidR="006B7C19">
              <w:rPr>
                <w:rFonts w:hint="eastAsia"/>
                <w:sz w:val="20"/>
                <w:szCs w:val="20"/>
                <w:lang w:eastAsia="zh-CN"/>
              </w:rPr>
              <w:t>氢氟碳化合物</w:t>
            </w:r>
            <w:r>
              <w:rPr>
                <w:rFonts w:hint="eastAsia"/>
                <w:sz w:val="20"/>
                <w:szCs w:val="20"/>
                <w:lang w:eastAsia="zh-CN"/>
              </w:rPr>
              <w:t>消耗量的平均</w:t>
            </w:r>
            <w:r w:rsidR="00553BEA" w:rsidRPr="00D42F28">
              <w:rPr>
                <w:sz w:val="20"/>
                <w:szCs w:val="20"/>
                <w:lang w:eastAsia="zh-CN"/>
              </w:rPr>
              <w:t xml:space="preserve"> GWP  </w:t>
            </w:r>
          </w:p>
        </w:tc>
        <w:tc>
          <w:tcPr>
            <w:tcW w:w="768" w:type="pct"/>
            <w:shd w:val="clear" w:color="auto" w:fill="auto"/>
            <w:vAlign w:val="center"/>
          </w:tcPr>
          <w:p w14:paraId="7CE63AA4" w14:textId="77777777" w:rsidR="00553BEA" w:rsidRPr="00D42F28" w:rsidRDefault="00553BEA" w:rsidP="00F414B8">
            <w:pPr>
              <w:ind w:right="184"/>
              <w:jc w:val="right"/>
              <w:rPr>
                <w:sz w:val="20"/>
                <w:szCs w:val="20"/>
                <w:lang w:val="en-GB"/>
              </w:rPr>
            </w:pPr>
            <w:r w:rsidRPr="00D42F28">
              <w:rPr>
                <w:sz w:val="20"/>
                <w:szCs w:val="20"/>
                <w:lang w:val="en-GB"/>
              </w:rPr>
              <w:t>1,832</w:t>
            </w:r>
          </w:p>
        </w:tc>
      </w:tr>
      <w:tr w:rsidR="00553BEA" w:rsidRPr="00D42F28" w14:paraId="71829430" w14:textId="77777777" w:rsidTr="000D6008">
        <w:trPr>
          <w:trHeight w:val="57"/>
        </w:trPr>
        <w:tc>
          <w:tcPr>
            <w:tcW w:w="5000" w:type="pct"/>
            <w:gridSpan w:val="3"/>
            <w:shd w:val="clear" w:color="auto" w:fill="auto"/>
            <w:vAlign w:val="center"/>
          </w:tcPr>
          <w:p w14:paraId="5A726466" w14:textId="77777777" w:rsidR="00553BEA" w:rsidRPr="00D42F28" w:rsidRDefault="00553BEA" w:rsidP="00002E8A">
            <w:pPr>
              <w:keepNext/>
              <w:ind w:right="187"/>
              <w:jc w:val="left"/>
              <w:rPr>
                <w:i/>
                <w:iCs/>
                <w:sz w:val="20"/>
                <w:szCs w:val="20"/>
                <w:lang w:val="en-GB" w:eastAsia="zh-CN"/>
              </w:rPr>
            </w:pPr>
            <w:r w:rsidRPr="00D42F28">
              <w:rPr>
                <w:i/>
                <w:iCs/>
                <w:sz w:val="20"/>
                <w:szCs w:val="20"/>
                <w:lang w:val="en-GB" w:eastAsia="zh-CN"/>
              </w:rPr>
              <w:t>KIP</w:t>
            </w:r>
            <w:r w:rsidR="006F1DA4">
              <w:rPr>
                <w:rFonts w:hint="eastAsia"/>
                <w:i/>
                <w:iCs/>
                <w:sz w:val="20"/>
                <w:szCs w:val="20"/>
                <w:lang w:val="en-GB" w:eastAsia="zh-CN"/>
              </w:rPr>
              <w:t>第一阶段的削减目标</w:t>
            </w:r>
          </w:p>
        </w:tc>
      </w:tr>
      <w:tr w:rsidR="00553BEA" w:rsidRPr="00D42F28" w14:paraId="1EBCDDD3" w14:textId="77777777" w:rsidTr="000D6008">
        <w:trPr>
          <w:trHeight w:val="57"/>
        </w:trPr>
        <w:tc>
          <w:tcPr>
            <w:tcW w:w="3385" w:type="pct"/>
            <w:vMerge w:val="restart"/>
            <w:shd w:val="clear" w:color="auto" w:fill="auto"/>
            <w:vAlign w:val="center"/>
          </w:tcPr>
          <w:p w14:paraId="397BEE4C" w14:textId="77777777" w:rsidR="00553BEA" w:rsidRPr="00D42F28" w:rsidRDefault="0045304F" w:rsidP="0045304F">
            <w:pPr>
              <w:keepNext/>
              <w:ind w:left="318"/>
              <w:rPr>
                <w:sz w:val="20"/>
                <w:szCs w:val="20"/>
                <w:lang w:val="en-GB" w:eastAsia="zh-CN"/>
              </w:rPr>
            </w:pPr>
            <w:r>
              <w:rPr>
                <w:rFonts w:hint="eastAsia"/>
                <w:sz w:val="20"/>
                <w:szCs w:val="20"/>
                <w:lang w:eastAsia="zh-CN"/>
              </w:rPr>
              <w:t>从</w:t>
            </w:r>
            <w:r w:rsidR="006B7C19">
              <w:rPr>
                <w:rFonts w:hint="eastAsia"/>
                <w:sz w:val="20"/>
                <w:szCs w:val="20"/>
                <w:lang w:eastAsia="zh-CN"/>
              </w:rPr>
              <w:t>氢氟碳化合物</w:t>
            </w:r>
            <w:r>
              <w:rPr>
                <w:rFonts w:hint="eastAsia"/>
                <w:sz w:val="20"/>
                <w:szCs w:val="20"/>
                <w:lang w:eastAsia="zh-CN"/>
              </w:rPr>
              <w:t>基线减少百分之十</w:t>
            </w:r>
            <w:r w:rsidR="00553BEA" w:rsidRPr="00D42F28">
              <w:rPr>
                <w:sz w:val="20"/>
                <w:szCs w:val="20"/>
                <w:lang w:val="en-GB" w:eastAsia="zh-CN"/>
              </w:rPr>
              <w:t xml:space="preserve"> </w:t>
            </w:r>
          </w:p>
        </w:tc>
        <w:tc>
          <w:tcPr>
            <w:tcW w:w="847" w:type="pct"/>
            <w:shd w:val="clear" w:color="auto" w:fill="auto"/>
            <w:vAlign w:val="center"/>
          </w:tcPr>
          <w:p w14:paraId="6271B2FF" w14:textId="77777777" w:rsidR="00553BEA" w:rsidRPr="00D42F28" w:rsidRDefault="007103F6" w:rsidP="007103F6">
            <w:pPr>
              <w:keepNext/>
              <w:rPr>
                <w:sz w:val="20"/>
                <w:szCs w:val="20"/>
                <w:lang w:val="en-GB"/>
              </w:rPr>
            </w:pPr>
            <w:r>
              <w:rPr>
                <w:rFonts w:hint="eastAsia"/>
                <w:sz w:val="20"/>
                <w:szCs w:val="20"/>
                <w:lang w:val="en-GB" w:eastAsia="zh-CN"/>
              </w:rPr>
              <w:t>二氧化碳当量吨</w:t>
            </w:r>
          </w:p>
        </w:tc>
        <w:tc>
          <w:tcPr>
            <w:tcW w:w="768" w:type="pct"/>
            <w:shd w:val="clear" w:color="auto" w:fill="auto"/>
            <w:vAlign w:val="center"/>
          </w:tcPr>
          <w:p w14:paraId="3EECD53A" w14:textId="77777777" w:rsidR="00553BEA" w:rsidRPr="00D42F28" w:rsidRDefault="00553BEA" w:rsidP="00002E8A">
            <w:pPr>
              <w:keepNext/>
              <w:ind w:right="184"/>
              <w:jc w:val="right"/>
              <w:rPr>
                <w:sz w:val="20"/>
                <w:szCs w:val="20"/>
                <w:lang w:val="en-GB"/>
              </w:rPr>
            </w:pPr>
            <w:r w:rsidRPr="00D42F28">
              <w:rPr>
                <w:sz w:val="20"/>
                <w:szCs w:val="20"/>
                <w:lang w:val="en-GB"/>
              </w:rPr>
              <w:t>383,420</w:t>
            </w:r>
          </w:p>
        </w:tc>
      </w:tr>
      <w:tr w:rsidR="00553BEA" w:rsidRPr="00D42F28" w14:paraId="26FD7D8D" w14:textId="77777777" w:rsidTr="000D6008">
        <w:trPr>
          <w:trHeight w:val="57"/>
        </w:trPr>
        <w:tc>
          <w:tcPr>
            <w:tcW w:w="3385" w:type="pct"/>
            <w:vMerge/>
            <w:shd w:val="clear" w:color="auto" w:fill="auto"/>
            <w:vAlign w:val="center"/>
          </w:tcPr>
          <w:p w14:paraId="4E96B3A1" w14:textId="77777777" w:rsidR="00553BEA" w:rsidRPr="00D42F28" w:rsidRDefault="00553BEA" w:rsidP="001D0841">
            <w:pPr>
              <w:rPr>
                <w:sz w:val="20"/>
                <w:szCs w:val="20"/>
                <w:lang w:val="en-GB"/>
              </w:rPr>
            </w:pPr>
          </w:p>
        </w:tc>
        <w:tc>
          <w:tcPr>
            <w:tcW w:w="847" w:type="pct"/>
            <w:shd w:val="clear" w:color="auto" w:fill="auto"/>
            <w:vAlign w:val="center"/>
          </w:tcPr>
          <w:p w14:paraId="06760860" w14:textId="77777777" w:rsidR="00553BEA" w:rsidRPr="00D42F28" w:rsidRDefault="007103F6" w:rsidP="001D0841">
            <w:pPr>
              <w:rPr>
                <w:sz w:val="20"/>
                <w:szCs w:val="20"/>
                <w:lang w:val="en-GB" w:eastAsia="zh-CN"/>
              </w:rPr>
            </w:pPr>
            <w:r>
              <w:rPr>
                <w:rFonts w:hint="eastAsia"/>
                <w:sz w:val="20"/>
                <w:szCs w:val="20"/>
                <w:lang w:val="en-GB" w:eastAsia="zh-CN"/>
              </w:rPr>
              <w:t>公吨</w:t>
            </w:r>
          </w:p>
        </w:tc>
        <w:tc>
          <w:tcPr>
            <w:tcW w:w="768" w:type="pct"/>
            <w:shd w:val="clear" w:color="auto" w:fill="auto"/>
            <w:vAlign w:val="center"/>
          </w:tcPr>
          <w:p w14:paraId="792BF907" w14:textId="77777777" w:rsidR="00553BEA" w:rsidRPr="00D42F28" w:rsidRDefault="00553BEA" w:rsidP="00F414B8">
            <w:pPr>
              <w:ind w:right="184"/>
              <w:jc w:val="right"/>
              <w:rPr>
                <w:sz w:val="20"/>
                <w:szCs w:val="20"/>
                <w:lang w:val="en-GB"/>
              </w:rPr>
            </w:pPr>
            <w:r w:rsidRPr="00D42F28">
              <w:rPr>
                <w:sz w:val="20"/>
                <w:szCs w:val="20"/>
                <w:lang w:val="en-GB"/>
              </w:rPr>
              <w:t>209.29</w:t>
            </w:r>
          </w:p>
        </w:tc>
      </w:tr>
      <w:tr w:rsidR="00553BEA" w:rsidRPr="00D42F28" w14:paraId="04C624D6" w14:textId="77777777" w:rsidTr="000D6008">
        <w:trPr>
          <w:trHeight w:val="57"/>
        </w:trPr>
        <w:tc>
          <w:tcPr>
            <w:tcW w:w="5000" w:type="pct"/>
            <w:gridSpan w:val="3"/>
            <w:shd w:val="clear" w:color="auto" w:fill="auto"/>
            <w:vAlign w:val="center"/>
          </w:tcPr>
          <w:p w14:paraId="65C65560" w14:textId="77777777" w:rsidR="00553BEA" w:rsidRPr="00D42F28" w:rsidRDefault="00553BEA" w:rsidP="0050615F">
            <w:pPr>
              <w:keepNext/>
              <w:ind w:right="184"/>
              <w:jc w:val="left"/>
              <w:rPr>
                <w:i/>
                <w:iCs/>
                <w:sz w:val="20"/>
                <w:szCs w:val="20"/>
                <w:lang w:val="en-GB" w:eastAsia="zh-CN"/>
              </w:rPr>
            </w:pPr>
            <w:r w:rsidRPr="00D42F28">
              <w:rPr>
                <w:i/>
                <w:iCs/>
                <w:sz w:val="20"/>
                <w:szCs w:val="20"/>
                <w:lang w:val="en-GB" w:eastAsia="zh-CN"/>
              </w:rPr>
              <w:t>KIP</w:t>
            </w:r>
            <w:r w:rsidR="0050615F">
              <w:rPr>
                <w:rFonts w:hint="eastAsia"/>
                <w:i/>
                <w:iCs/>
                <w:sz w:val="20"/>
                <w:szCs w:val="20"/>
                <w:lang w:val="en-GB" w:eastAsia="zh-CN"/>
              </w:rPr>
              <w:t>第一阶段成本</w:t>
            </w:r>
            <w:r w:rsidRPr="00D42F28">
              <w:rPr>
                <w:i/>
                <w:iCs/>
                <w:sz w:val="20"/>
                <w:szCs w:val="20"/>
                <w:lang w:val="en-GB" w:eastAsia="zh-CN"/>
              </w:rPr>
              <w:t xml:space="preserve"> (</w:t>
            </w:r>
            <w:r w:rsidR="0050615F">
              <w:rPr>
                <w:rFonts w:hint="eastAsia"/>
                <w:i/>
                <w:iCs/>
                <w:sz w:val="20"/>
                <w:szCs w:val="20"/>
                <w:lang w:val="en-GB" w:eastAsia="zh-CN"/>
              </w:rPr>
              <w:t>维修行业</w:t>
            </w:r>
            <w:r w:rsidRPr="00D42F28">
              <w:rPr>
                <w:i/>
                <w:iCs/>
                <w:sz w:val="20"/>
                <w:szCs w:val="20"/>
                <w:lang w:val="en-GB" w:eastAsia="zh-CN"/>
              </w:rPr>
              <w:t>)</w:t>
            </w:r>
            <w:r>
              <w:rPr>
                <w:i/>
                <w:iCs/>
                <w:sz w:val="20"/>
                <w:szCs w:val="20"/>
                <w:lang w:val="en-GB" w:eastAsia="zh-CN"/>
              </w:rPr>
              <w:t xml:space="preserve">  </w:t>
            </w:r>
          </w:p>
        </w:tc>
      </w:tr>
      <w:tr w:rsidR="00553BEA" w:rsidRPr="00D42F28" w14:paraId="6C171E27" w14:textId="77777777" w:rsidTr="000D6008">
        <w:trPr>
          <w:trHeight w:val="57"/>
        </w:trPr>
        <w:tc>
          <w:tcPr>
            <w:tcW w:w="3385" w:type="pct"/>
            <w:shd w:val="clear" w:color="auto" w:fill="auto"/>
            <w:vAlign w:val="center"/>
          </w:tcPr>
          <w:p w14:paraId="407FDADE" w14:textId="77777777" w:rsidR="00553BEA" w:rsidRPr="00D42F28" w:rsidRDefault="00CE6C54" w:rsidP="00CE6C54">
            <w:pPr>
              <w:keepNext/>
              <w:tabs>
                <w:tab w:val="left" w:pos="459"/>
              </w:tabs>
              <w:ind w:left="318"/>
              <w:rPr>
                <w:sz w:val="20"/>
                <w:szCs w:val="20"/>
                <w:lang w:val="en-GB"/>
              </w:rPr>
            </w:pPr>
            <w:proofErr w:type="spellStart"/>
            <w:r w:rsidRPr="00CE6C54">
              <w:rPr>
                <w:rFonts w:hint="eastAsia"/>
                <w:sz w:val="20"/>
                <w:szCs w:val="20"/>
                <w:lang w:val="en-GB"/>
              </w:rPr>
              <w:t>商定的成本效益阈值</w:t>
            </w:r>
            <w:proofErr w:type="spellEnd"/>
          </w:p>
        </w:tc>
        <w:tc>
          <w:tcPr>
            <w:tcW w:w="847" w:type="pct"/>
            <w:shd w:val="clear" w:color="auto" w:fill="auto"/>
            <w:vAlign w:val="center"/>
          </w:tcPr>
          <w:p w14:paraId="03FC482D" w14:textId="77777777" w:rsidR="00553BEA" w:rsidRPr="00D42F28" w:rsidRDefault="0085015A" w:rsidP="0085015A">
            <w:pPr>
              <w:keepNext/>
              <w:rPr>
                <w:sz w:val="20"/>
                <w:szCs w:val="20"/>
                <w:lang w:val="en-GB"/>
              </w:rPr>
            </w:pPr>
            <w:r>
              <w:rPr>
                <w:rFonts w:hint="eastAsia"/>
                <w:sz w:val="20"/>
                <w:szCs w:val="20"/>
                <w:lang w:val="en-GB" w:eastAsia="zh-CN"/>
              </w:rPr>
              <w:t>美元</w:t>
            </w:r>
            <w:r w:rsidR="00553BEA" w:rsidRPr="00D42F28">
              <w:rPr>
                <w:sz w:val="20"/>
                <w:szCs w:val="20"/>
                <w:lang w:val="en-GB"/>
              </w:rPr>
              <w:t>/</w:t>
            </w:r>
            <w:r>
              <w:rPr>
                <w:rFonts w:hint="eastAsia"/>
                <w:sz w:val="20"/>
                <w:szCs w:val="20"/>
                <w:lang w:val="en-GB" w:eastAsia="zh-CN"/>
              </w:rPr>
              <w:t>公斤</w:t>
            </w:r>
          </w:p>
        </w:tc>
        <w:tc>
          <w:tcPr>
            <w:tcW w:w="768" w:type="pct"/>
            <w:shd w:val="clear" w:color="auto" w:fill="auto"/>
            <w:vAlign w:val="center"/>
          </w:tcPr>
          <w:p w14:paraId="00698B71" w14:textId="77777777" w:rsidR="00553BEA" w:rsidRPr="00D42F28" w:rsidRDefault="00553BEA" w:rsidP="00E22137">
            <w:pPr>
              <w:keepNext/>
              <w:ind w:right="184"/>
              <w:jc w:val="right"/>
              <w:rPr>
                <w:sz w:val="20"/>
                <w:szCs w:val="20"/>
                <w:lang w:val="en-GB"/>
              </w:rPr>
            </w:pPr>
            <w:r w:rsidRPr="00D42F28">
              <w:rPr>
                <w:sz w:val="20"/>
                <w:szCs w:val="20"/>
                <w:lang w:val="en-GB"/>
              </w:rPr>
              <w:t>5.1</w:t>
            </w:r>
          </w:p>
        </w:tc>
      </w:tr>
      <w:tr w:rsidR="00553BEA" w:rsidRPr="00D42F28" w14:paraId="42E3F835" w14:textId="77777777" w:rsidTr="00AF7F18">
        <w:trPr>
          <w:trHeight w:val="57"/>
        </w:trPr>
        <w:tc>
          <w:tcPr>
            <w:tcW w:w="3385" w:type="pct"/>
            <w:shd w:val="clear" w:color="auto" w:fill="auto"/>
            <w:vAlign w:val="center"/>
          </w:tcPr>
          <w:p w14:paraId="4DECAF89" w14:textId="77777777" w:rsidR="00553BEA" w:rsidRPr="00D42F28" w:rsidRDefault="00D54DC9" w:rsidP="00D54DC9">
            <w:pPr>
              <w:keepNext/>
              <w:tabs>
                <w:tab w:val="left" w:pos="459"/>
              </w:tabs>
              <w:ind w:left="318"/>
              <w:rPr>
                <w:sz w:val="20"/>
                <w:szCs w:val="20"/>
                <w:lang w:val="en-GB" w:eastAsia="zh-CN"/>
              </w:rPr>
            </w:pPr>
            <w:r w:rsidRPr="00D54DC9">
              <w:rPr>
                <w:rFonts w:hint="eastAsia"/>
                <w:sz w:val="20"/>
                <w:szCs w:val="20"/>
                <w:lang w:val="en-GB" w:eastAsia="zh-CN"/>
              </w:rPr>
              <w:t>减少</w:t>
            </w:r>
            <w:r w:rsidRPr="00D54DC9">
              <w:rPr>
                <w:rFonts w:hint="eastAsia"/>
                <w:sz w:val="20"/>
                <w:szCs w:val="20"/>
                <w:lang w:val="en-GB" w:eastAsia="zh-CN"/>
              </w:rPr>
              <w:t>209.29</w:t>
            </w:r>
            <w:r w:rsidRPr="00D54DC9">
              <w:rPr>
                <w:rFonts w:hint="eastAsia"/>
                <w:sz w:val="20"/>
                <w:szCs w:val="20"/>
                <w:lang w:val="en-GB" w:eastAsia="zh-CN"/>
              </w:rPr>
              <w:t>公吨的成本（</w:t>
            </w:r>
            <w:r w:rsidRPr="00D54DC9">
              <w:rPr>
                <w:rFonts w:hint="eastAsia"/>
                <w:sz w:val="20"/>
                <w:szCs w:val="20"/>
                <w:lang w:val="en-GB" w:eastAsia="zh-CN"/>
              </w:rPr>
              <w:t>5.10</w:t>
            </w:r>
            <w:r w:rsidRPr="00D54DC9">
              <w:rPr>
                <w:rFonts w:hint="eastAsia"/>
                <w:sz w:val="20"/>
                <w:szCs w:val="20"/>
                <w:lang w:val="en-GB" w:eastAsia="zh-CN"/>
              </w:rPr>
              <w:t>美元</w:t>
            </w:r>
            <w:r w:rsidRPr="00D54DC9">
              <w:rPr>
                <w:rFonts w:hint="eastAsia"/>
                <w:sz w:val="20"/>
                <w:szCs w:val="20"/>
                <w:lang w:val="en-GB" w:eastAsia="zh-CN"/>
              </w:rPr>
              <w:t>/</w:t>
            </w:r>
            <w:r w:rsidRPr="00D54DC9">
              <w:rPr>
                <w:rFonts w:hint="eastAsia"/>
                <w:sz w:val="20"/>
                <w:szCs w:val="20"/>
                <w:lang w:val="en-GB" w:eastAsia="zh-CN"/>
              </w:rPr>
              <w:t>公斤）</w:t>
            </w:r>
          </w:p>
        </w:tc>
        <w:tc>
          <w:tcPr>
            <w:tcW w:w="847" w:type="pct"/>
            <w:shd w:val="clear" w:color="auto" w:fill="auto"/>
            <w:vAlign w:val="center"/>
          </w:tcPr>
          <w:p w14:paraId="0C16FC41" w14:textId="77777777" w:rsidR="00553BEA" w:rsidRPr="00D42F28" w:rsidRDefault="00AC32D8" w:rsidP="00AC32D8">
            <w:pPr>
              <w:keepNext/>
              <w:rPr>
                <w:sz w:val="20"/>
                <w:szCs w:val="20"/>
                <w:lang w:val="en-GB"/>
              </w:rPr>
            </w:pPr>
            <w:r>
              <w:rPr>
                <w:rFonts w:hint="eastAsia"/>
                <w:sz w:val="20"/>
                <w:szCs w:val="20"/>
                <w:lang w:val="en-GB" w:eastAsia="zh-CN"/>
              </w:rPr>
              <w:t>美元</w:t>
            </w:r>
          </w:p>
        </w:tc>
        <w:tc>
          <w:tcPr>
            <w:tcW w:w="768" w:type="pct"/>
            <w:shd w:val="clear" w:color="auto" w:fill="auto"/>
            <w:vAlign w:val="center"/>
          </w:tcPr>
          <w:p w14:paraId="68D80926" w14:textId="77777777" w:rsidR="00553BEA" w:rsidRPr="00D42F28" w:rsidRDefault="00553BEA" w:rsidP="00E22137">
            <w:pPr>
              <w:keepNext/>
              <w:ind w:right="184"/>
              <w:jc w:val="right"/>
              <w:rPr>
                <w:color w:val="000000"/>
                <w:sz w:val="20"/>
                <w:szCs w:val="20"/>
                <w:lang w:val="en-GB"/>
              </w:rPr>
            </w:pPr>
            <w:r>
              <w:rPr>
                <w:color w:val="000000"/>
                <w:sz w:val="20"/>
                <w:szCs w:val="20"/>
                <w:lang w:val="en-US"/>
              </w:rPr>
              <w:t>1,067,379</w:t>
            </w:r>
          </w:p>
        </w:tc>
      </w:tr>
      <w:tr w:rsidR="00553BEA" w:rsidRPr="00D42F28" w14:paraId="70203B3B" w14:textId="77777777" w:rsidTr="00AF7F18">
        <w:trPr>
          <w:trHeight w:val="57"/>
        </w:trPr>
        <w:tc>
          <w:tcPr>
            <w:tcW w:w="3385" w:type="pct"/>
            <w:shd w:val="clear" w:color="auto" w:fill="auto"/>
            <w:vAlign w:val="center"/>
          </w:tcPr>
          <w:p w14:paraId="3EB5D754" w14:textId="77777777" w:rsidR="00553BEA" w:rsidRPr="00D42F28" w:rsidRDefault="00AC32D8" w:rsidP="00354B8D">
            <w:pPr>
              <w:keepNext/>
              <w:tabs>
                <w:tab w:val="left" w:pos="459"/>
              </w:tabs>
              <w:ind w:left="318"/>
              <w:rPr>
                <w:sz w:val="20"/>
                <w:szCs w:val="20"/>
                <w:lang w:val="en-GB" w:eastAsia="zh-CN"/>
              </w:rPr>
            </w:pPr>
            <w:r>
              <w:rPr>
                <w:rFonts w:hint="eastAsia"/>
                <w:sz w:val="20"/>
                <w:szCs w:val="20"/>
                <w:lang w:val="en-GB" w:eastAsia="zh-CN"/>
              </w:rPr>
              <w:t>项目管理单元（</w:t>
            </w:r>
            <w:r w:rsidR="00553BEA" w:rsidRPr="00D42F28">
              <w:rPr>
                <w:sz w:val="20"/>
                <w:szCs w:val="20"/>
                <w:lang w:val="en-GB" w:eastAsia="zh-CN"/>
              </w:rPr>
              <w:t>PMU</w:t>
            </w:r>
            <w:r>
              <w:rPr>
                <w:rFonts w:hint="eastAsia"/>
                <w:sz w:val="20"/>
                <w:szCs w:val="20"/>
                <w:lang w:val="en-GB" w:eastAsia="zh-CN"/>
              </w:rPr>
              <w:t>）</w:t>
            </w:r>
            <w:r w:rsidR="00553BEA" w:rsidRPr="00D42F28">
              <w:rPr>
                <w:sz w:val="20"/>
                <w:szCs w:val="20"/>
                <w:lang w:val="en-GB" w:eastAsia="zh-CN"/>
              </w:rPr>
              <w:t xml:space="preserve"> </w:t>
            </w:r>
            <w:r>
              <w:rPr>
                <w:rFonts w:hint="eastAsia"/>
                <w:sz w:val="20"/>
                <w:szCs w:val="20"/>
                <w:lang w:val="en-GB" w:eastAsia="zh-CN"/>
              </w:rPr>
              <w:t>成本</w:t>
            </w:r>
            <w:r w:rsidR="00553BEA" w:rsidRPr="00D42F28">
              <w:rPr>
                <w:sz w:val="20"/>
                <w:szCs w:val="20"/>
                <w:lang w:val="en-GB" w:eastAsia="zh-CN"/>
              </w:rPr>
              <w:t xml:space="preserve"> (</w:t>
            </w:r>
            <w:r w:rsidR="00354B8D">
              <w:rPr>
                <w:rFonts w:hint="eastAsia"/>
                <w:sz w:val="20"/>
                <w:szCs w:val="20"/>
                <w:lang w:val="en-GB" w:eastAsia="zh-CN"/>
              </w:rPr>
              <w:t>第一阶段总成本的百分之十</w:t>
            </w:r>
            <w:r w:rsidR="00553BEA" w:rsidRPr="00D42F28">
              <w:rPr>
                <w:sz w:val="20"/>
                <w:szCs w:val="20"/>
                <w:lang w:val="en-GB" w:eastAsia="zh-CN"/>
              </w:rPr>
              <w:t>)</w:t>
            </w:r>
          </w:p>
        </w:tc>
        <w:tc>
          <w:tcPr>
            <w:tcW w:w="847" w:type="pct"/>
            <w:shd w:val="clear" w:color="auto" w:fill="auto"/>
            <w:vAlign w:val="center"/>
          </w:tcPr>
          <w:p w14:paraId="611295B1" w14:textId="77777777" w:rsidR="00553BEA" w:rsidRPr="00D42F28" w:rsidRDefault="00715309" w:rsidP="00E22137">
            <w:pPr>
              <w:keepNext/>
              <w:rPr>
                <w:sz w:val="20"/>
                <w:szCs w:val="20"/>
                <w:lang w:val="en-GB" w:eastAsia="zh-CN"/>
              </w:rPr>
            </w:pPr>
            <w:r>
              <w:rPr>
                <w:rFonts w:hint="eastAsia"/>
                <w:sz w:val="20"/>
                <w:szCs w:val="20"/>
                <w:lang w:val="en-GB" w:eastAsia="zh-CN"/>
              </w:rPr>
              <w:t>美元</w:t>
            </w:r>
          </w:p>
        </w:tc>
        <w:tc>
          <w:tcPr>
            <w:tcW w:w="768" w:type="pct"/>
            <w:shd w:val="clear" w:color="auto" w:fill="auto"/>
            <w:vAlign w:val="center"/>
          </w:tcPr>
          <w:p w14:paraId="2105A1E3" w14:textId="77777777" w:rsidR="00553BEA" w:rsidRPr="00D42F28" w:rsidRDefault="00553BEA" w:rsidP="00E22137">
            <w:pPr>
              <w:keepNext/>
              <w:ind w:right="184"/>
              <w:jc w:val="right"/>
              <w:rPr>
                <w:sz w:val="20"/>
                <w:szCs w:val="20"/>
                <w:lang w:val="en-GB"/>
              </w:rPr>
            </w:pPr>
            <w:r>
              <w:rPr>
                <w:sz w:val="20"/>
                <w:szCs w:val="20"/>
                <w:lang w:val="en-US"/>
              </w:rPr>
              <w:t>106,738</w:t>
            </w:r>
          </w:p>
        </w:tc>
      </w:tr>
      <w:tr w:rsidR="00553BEA" w:rsidRPr="00D42F28" w14:paraId="57DFFD3A" w14:textId="77777777" w:rsidTr="000D6008">
        <w:trPr>
          <w:trHeight w:val="57"/>
        </w:trPr>
        <w:tc>
          <w:tcPr>
            <w:tcW w:w="3385" w:type="pct"/>
            <w:shd w:val="clear" w:color="auto" w:fill="auto"/>
            <w:vAlign w:val="center"/>
          </w:tcPr>
          <w:p w14:paraId="1F8D485D" w14:textId="77777777" w:rsidR="00553BEA" w:rsidRPr="00D42F28" w:rsidRDefault="00DA5CE4" w:rsidP="00DA5CE4">
            <w:pPr>
              <w:jc w:val="right"/>
              <w:rPr>
                <w:sz w:val="20"/>
                <w:szCs w:val="20"/>
                <w:lang w:val="en-GB"/>
              </w:rPr>
            </w:pPr>
            <w:r>
              <w:rPr>
                <w:rFonts w:hint="eastAsia"/>
                <w:b/>
                <w:bCs/>
                <w:sz w:val="20"/>
                <w:szCs w:val="20"/>
                <w:lang w:val="en-GB" w:eastAsia="zh-CN"/>
              </w:rPr>
              <w:t>项目总成本</w:t>
            </w:r>
          </w:p>
        </w:tc>
        <w:tc>
          <w:tcPr>
            <w:tcW w:w="847" w:type="pct"/>
            <w:shd w:val="clear" w:color="auto" w:fill="auto"/>
            <w:vAlign w:val="center"/>
          </w:tcPr>
          <w:p w14:paraId="0A1DCA11" w14:textId="77777777" w:rsidR="00553BEA" w:rsidRPr="00D42F28" w:rsidRDefault="00DA5CE4" w:rsidP="001D0841">
            <w:pPr>
              <w:rPr>
                <w:sz w:val="20"/>
                <w:szCs w:val="20"/>
                <w:lang w:val="en-GB"/>
              </w:rPr>
            </w:pPr>
            <w:r>
              <w:rPr>
                <w:rFonts w:hint="eastAsia"/>
                <w:sz w:val="20"/>
                <w:szCs w:val="20"/>
                <w:lang w:val="en-GB" w:eastAsia="zh-CN"/>
              </w:rPr>
              <w:t>美元</w:t>
            </w:r>
          </w:p>
        </w:tc>
        <w:tc>
          <w:tcPr>
            <w:tcW w:w="768" w:type="pct"/>
            <w:shd w:val="clear" w:color="auto" w:fill="auto"/>
            <w:vAlign w:val="center"/>
          </w:tcPr>
          <w:p w14:paraId="33DD9D15" w14:textId="77777777" w:rsidR="00553BEA" w:rsidRPr="00382081" w:rsidRDefault="00553BEA" w:rsidP="00382081">
            <w:pPr>
              <w:ind w:right="184"/>
              <w:jc w:val="right"/>
              <w:rPr>
                <w:b/>
                <w:bCs/>
                <w:sz w:val="20"/>
                <w:szCs w:val="20"/>
                <w:lang w:val="en-GB"/>
              </w:rPr>
            </w:pPr>
            <w:r w:rsidRPr="00382081">
              <w:rPr>
                <w:b/>
                <w:bCs/>
                <w:sz w:val="20"/>
                <w:szCs w:val="20"/>
              </w:rPr>
              <w:t>1,174,117</w:t>
            </w:r>
          </w:p>
        </w:tc>
      </w:tr>
    </w:tbl>
    <w:bookmarkEnd w:id="11"/>
    <w:p w14:paraId="470288AA" w14:textId="77777777" w:rsidR="00E3353E" w:rsidRPr="00D42F28" w:rsidRDefault="00A86796" w:rsidP="00D708A1">
      <w:pPr>
        <w:pStyle w:val="Heading1"/>
        <w:spacing w:before="240"/>
        <w:rPr>
          <w:lang w:val="en-GB" w:eastAsia="zh-CN"/>
        </w:rPr>
      </w:pPr>
      <w:r w:rsidRPr="00A86796">
        <w:rPr>
          <w:rFonts w:hint="eastAsia"/>
          <w:lang w:val="en-GB" w:eastAsia="zh-CN"/>
        </w:rPr>
        <w:t>秘书处认为，这一方法确保了对非低风险国家的平等待遇，因为每个国家将获得</w:t>
      </w:r>
      <w:r w:rsidRPr="00A86796">
        <w:rPr>
          <w:rFonts w:hint="eastAsia"/>
          <w:lang w:val="en-GB" w:eastAsia="zh-CN"/>
        </w:rPr>
        <w:t>5.10</w:t>
      </w:r>
      <w:r w:rsidRPr="00A86796">
        <w:rPr>
          <w:rFonts w:hint="eastAsia"/>
          <w:lang w:val="en-GB" w:eastAsia="zh-CN"/>
        </w:rPr>
        <w:t>美元</w:t>
      </w:r>
      <w:r w:rsidRPr="00A86796">
        <w:rPr>
          <w:rFonts w:hint="eastAsia"/>
          <w:lang w:val="en-GB" w:eastAsia="zh-CN"/>
        </w:rPr>
        <w:t>/</w:t>
      </w:r>
      <w:r w:rsidRPr="00A86796">
        <w:rPr>
          <w:rFonts w:hint="eastAsia"/>
          <w:lang w:val="en-GB" w:eastAsia="zh-CN"/>
        </w:rPr>
        <w:t>公斤</w:t>
      </w:r>
      <w:r>
        <w:rPr>
          <w:rFonts w:hint="eastAsia"/>
          <w:lang w:val="en-GB" w:eastAsia="zh-CN"/>
        </w:rPr>
        <w:t>以解决其基线消耗量</w:t>
      </w:r>
      <w:r w:rsidRPr="00A86796">
        <w:rPr>
          <w:rFonts w:hint="eastAsia"/>
          <w:lang w:val="en-GB" w:eastAsia="zh-CN"/>
        </w:rPr>
        <w:t>的</w:t>
      </w:r>
      <w:r w:rsidR="00493546">
        <w:rPr>
          <w:rFonts w:hint="eastAsia"/>
          <w:lang w:val="en-GB" w:eastAsia="zh-CN"/>
        </w:rPr>
        <w:t>百分之十，以</w:t>
      </w:r>
      <w:r w:rsidR="00493546" w:rsidRPr="00A86796">
        <w:rPr>
          <w:rFonts w:hint="eastAsia"/>
          <w:lang w:val="en-GB" w:eastAsia="zh-CN"/>
        </w:rPr>
        <w:t>二氧化碳当量吨</w:t>
      </w:r>
      <w:r w:rsidR="00493546">
        <w:rPr>
          <w:rFonts w:hint="eastAsia"/>
          <w:lang w:val="en-GB" w:eastAsia="zh-CN"/>
        </w:rPr>
        <w:t>计</w:t>
      </w:r>
      <w:r w:rsidRPr="00A86796">
        <w:rPr>
          <w:rFonts w:hint="eastAsia"/>
          <w:lang w:val="en-GB" w:eastAsia="zh-CN"/>
        </w:rPr>
        <w:t>。通过这种方法，各国可以根据本国情况灵活地逐步淘汰或逐步使用选定的</w:t>
      </w:r>
      <w:r w:rsidR="006B7C19">
        <w:rPr>
          <w:rFonts w:hint="eastAsia"/>
          <w:lang w:val="en-GB" w:eastAsia="zh-CN"/>
        </w:rPr>
        <w:t>氢氟碳化合物</w:t>
      </w:r>
      <w:r w:rsidRPr="00A86796">
        <w:rPr>
          <w:rFonts w:hint="eastAsia"/>
          <w:lang w:val="en-GB" w:eastAsia="zh-CN"/>
        </w:rPr>
        <w:t>，只要到</w:t>
      </w:r>
      <w:r w:rsidRPr="00A86796">
        <w:rPr>
          <w:rFonts w:hint="eastAsia"/>
          <w:lang w:val="en-GB" w:eastAsia="zh-CN"/>
        </w:rPr>
        <w:t>2029</w:t>
      </w:r>
      <w:r w:rsidRPr="00A86796">
        <w:rPr>
          <w:rFonts w:hint="eastAsia"/>
          <w:lang w:val="en-GB" w:eastAsia="zh-CN"/>
        </w:rPr>
        <w:t>年它们的</w:t>
      </w:r>
      <w:r w:rsidR="006B7C19">
        <w:rPr>
          <w:rFonts w:hint="eastAsia"/>
          <w:lang w:val="en-GB" w:eastAsia="zh-CN"/>
        </w:rPr>
        <w:t>氢氟碳化合物</w:t>
      </w:r>
      <w:r w:rsidRPr="00A86796">
        <w:rPr>
          <w:rFonts w:hint="eastAsia"/>
          <w:lang w:val="en-GB" w:eastAsia="zh-CN"/>
        </w:rPr>
        <w:t>总消</w:t>
      </w:r>
      <w:r w:rsidR="00D05C12">
        <w:rPr>
          <w:rFonts w:hint="eastAsia"/>
          <w:lang w:val="en-GB" w:eastAsia="zh-CN"/>
        </w:rPr>
        <w:t>耗</w:t>
      </w:r>
      <w:r w:rsidRPr="00A86796">
        <w:rPr>
          <w:rFonts w:hint="eastAsia"/>
          <w:lang w:val="en-GB" w:eastAsia="zh-CN"/>
        </w:rPr>
        <w:t>量</w:t>
      </w:r>
      <w:r w:rsidRPr="00A86796">
        <w:rPr>
          <w:rFonts w:hint="eastAsia"/>
          <w:lang w:val="en-GB" w:eastAsia="zh-CN"/>
        </w:rPr>
        <w:t>(</w:t>
      </w:r>
      <w:r w:rsidRPr="00A86796">
        <w:rPr>
          <w:rFonts w:hint="eastAsia"/>
          <w:lang w:val="en-GB" w:eastAsia="zh-CN"/>
        </w:rPr>
        <w:t>以二氧化碳当量计</w:t>
      </w:r>
      <w:r w:rsidRPr="00A86796">
        <w:rPr>
          <w:rFonts w:hint="eastAsia"/>
          <w:lang w:val="en-GB" w:eastAsia="zh-CN"/>
        </w:rPr>
        <w:t>)</w:t>
      </w:r>
      <w:r w:rsidRPr="00A86796">
        <w:rPr>
          <w:rFonts w:hint="eastAsia"/>
          <w:lang w:val="en-GB" w:eastAsia="zh-CN"/>
        </w:rPr>
        <w:t>比基线低</w:t>
      </w:r>
      <w:r w:rsidRPr="00A86796">
        <w:rPr>
          <w:rFonts w:hint="eastAsia"/>
          <w:lang w:val="en-GB" w:eastAsia="zh-CN"/>
        </w:rPr>
        <w:t>10%</w:t>
      </w:r>
      <w:r w:rsidRPr="00A86796">
        <w:rPr>
          <w:rFonts w:hint="eastAsia"/>
          <w:lang w:val="en-GB" w:eastAsia="zh-CN"/>
        </w:rPr>
        <w:t>。在多米尼加共和国的情况下，所涉及的吨位总计为</w:t>
      </w:r>
      <w:r w:rsidRPr="00A86796">
        <w:rPr>
          <w:rFonts w:hint="eastAsia"/>
          <w:lang w:val="en-GB" w:eastAsia="zh-CN"/>
        </w:rPr>
        <w:t>383,420</w:t>
      </w:r>
      <w:r w:rsidRPr="00A86796">
        <w:rPr>
          <w:rFonts w:hint="eastAsia"/>
          <w:lang w:val="en-GB" w:eastAsia="zh-CN"/>
        </w:rPr>
        <w:t>二氧化碳当量吨，</w:t>
      </w:r>
      <w:r w:rsidRPr="00043B32">
        <w:rPr>
          <w:rFonts w:hint="eastAsia"/>
          <w:lang w:val="en-GB" w:eastAsia="zh-CN"/>
        </w:rPr>
        <w:t>一旦得到执行委员会的同意，将从起点扣除。</w:t>
      </w:r>
    </w:p>
    <w:p w14:paraId="4741BF7E" w14:textId="77777777" w:rsidR="00E77BA2" w:rsidRPr="00D42F28" w:rsidRDefault="00C23D13" w:rsidP="00D708A1">
      <w:pPr>
        <w:pStyle w:val="Heading1"/>
        <w:rPr>
          <w:lang w:val="en-GB" w:eastAsia="zh-CN"/>
        </w:rPr>
      </w:pPr>
      <w:r w:rsidRPr="00C23D13">
        <w:rPr>
          <w:rFonts w:hint="eastAsia"/>
          <w:lang w:val="en-GB" w:eastAsia="zh-CN"/>
        </w:rPr>
        <w:t>经讨论，开发计划署订正了其关于多米尼加共和国的</w:t>
      </w:r>
      <w:r w:rsidR="00D92662">
        <w:rPr>
          <w:rFonts w:hint="eastAsia"/>
          <w:lang w:val="en-GB" w:eastAsia="zh-CN"/>
        </w:rPr>
        <w:t>提案，采</w:t>
      </w:r>
      <w:r w:rsidRPr="00C23D13">
        <w:rPr>
          <w:rFonts w:hint="eastAsia"/>
          <w:lang w:val="en-GB" w:eastAsia="zh-CN"/>
        </w:rPr>
        <w:t>用秘书处计算的数值，以确保在第一阶段</w:t>
      </w:r>
      <w:r w:rsidR="00D92662">
        <w:rPr>
          <w:rFonts w:hint="eastAsia"/>
          <w:lang w:val="en-GB" w:eastAsia="zh-CN"/>
        </w:rPr>
        <w:t>计划减少的所有吨位都能实现</w:t>
      </w:r>
      <w:r w:rsidRPr="00C23D13">
        <w:rPr>
          <w:rFonts w:hint="eastAsia"/>
          <w:lang w:val="en-GB" w:eastAsia="zh-CN"/>
        </w:rPr>
        <w:t>。虽然第一阶段的战略和主要组成部分保持不变，但订正</w:t>
      </w:r>
      <w:r w:rsidR="00D92662">
        <w:rPr>
          <w:rFonts w:hint="eastAsia"/>
          <w:lang w:val="en-GB" w:eastAsia="zh-CN"/>
        </w:rPr>
        <w:t>的提案</w:t>
      </w:r>
      <w:r w:rsidRPr="00C23D13">
        <w:rPr>
          <w:rFonts w:hint="eastAsia"/>
          <w:lang w:val="en-GB" w:eastAsia="zh-CN"/>
        </w:rPr>
        <w:t>扩大了</w:t>
      </w:r>
      <w:r w:rsidR="00D92662">
        <w:rPr>
          <w:rFonts w:hint="eastAsia"/>
          <w:lang w:val="en-GB" w:eastAsia="zh-CN"/>
        </w:rPr>
        <w:t>提</w:t>
      </w:r>
      <w:r w:rsidRPr="00C23D13">
        <w:rPr>
          <w:rFonts w:hint="eastAsia"/>
          <w:lang w:val="en-GB" w:eastAsia="zh-CN"/>
        </w:rPr>
        <w:t>议的几项关键活动的范围。</w:t>
      </w:r>
      <w:r w:rsidR="00443B82" w:rsidRPr="7974B97F">
        <w:rPr>
          <w:lang w:val="en-GB" w:eastAsia="zh-CN"/>
        </w:rPr>
        <w:t xml:space="preserve"> </w:t>
      </w:r>
    </w:p>
    <w:p w14:paraId="405C2787" w14:textId="77777777" w:rsidR="00E3353E" w:rsidRPr="00D42F28" w:rsidRDefault="00E4271F" w:rsidP="00D708A1">
      <w:pPr>
        <w:pStyle w:val="Heading1"/>
        <w:rPr>
          <w:lang w:val="en-GB" w:eastAsia="zh-CN"/>
        </w:rPr>
      </w:pPr>
      <w:r w:rsidRPr="00E4271F">
        <w:rPr>
          <w:rFonts w:hint="eastAsia"/>
          <w:lang w:val="en-GB" w:eastAsia="zh-CN"/>
        </w:rPr>
        <w:t>主要的额外活动和变化如下：提供技术支持，制定一个示范课程，作为海关检查站工作人员定期培训的一部分；加强国家臭氧机构监测</w:t>
      </w:r>
      <w:r w:rsidR="006B7C19">
        <w:rPr>
          <w:rFonts w:hint="eastAsia"/>
          <w:lang w:val="en-GB" w:eastAsia="zh-CN"/>
        </w:rPr>
        <w:t>氢氟碳化合物</w:t>
      </w:r>
      <w:r w:rsidRPr="00E4271F">
        <w:rPr>
          <w:rFonts w:hint="eastAsia"/>
          <w:lang w:val="en-GB" w:eastAsia="zh-CN"/>
        </w:rPr>
        <w:t>进口的控制机制，包括开发一个登记</w:t>
      </w:r>
      <w:r w:rsidR="006B7C19">
        <w:rPr>
          <w:rFonts w:hint="eastAsia"/>
          <w:lang w:val="en-GB" w:eastAsia="zh-CN"/>
        </w:rPr>
        <w:t>氢氟碳化合物</w:t>
      </w:r>
      <w:r w:rsidRPr="00E4271F">
        <w:rPr>
          <w:rFonts w:hint="eastAsia"/>
          <w:lang w:val="en-GB" w:eastAsia="zh-CN"/>
        </w:rPr>
        <w:t>配额和进口许可证的电子系统，以避免年度进口超过《基加利修正案》规定的二氧化碳当量吨消</w:t>
      </w:r>
      <w:r w:rsidR="00156A74">
        <w:rPr>
          <w:rFonts w:hint="eastAsia"/>
          <w:lang w:val="en-GB" w:eastAsia="zh-CN"/>
        </w:rPr>
        <w:t>耗</w:t>
      </w:r>
      <w:r w:rsidRPr="00E4271F">
        <w:rPr>
          <w:rFonts w:hint="eastAsia"/>
          <w:lang w:val="en-GB" w:eastAsia="zh-CN"/>
        </w:rPr>
        <w:t>限值；将认证技术人员从</w:t>
      </w:r>
      <w:r w:rsidRPr="00E4271F">
        <w:rPr>
          <w:rFonts w:hint="eastAsia"/>
          <w:lang w:val="en-GB" w:eastAsia="zh-CN"/>
        </w:rPr>
        <w:t>100</w:t>
      </w:r>
      <w:r w:rsidRPr="00E4271F">
        <w:rPr>
          <w:rFonts w:hint="eastAsia"/>
          <w:lang w:val="en-GB" w:eastAsia="zh-CN"/>
        </w:rPr>
        <w:t>人增加到</w:t>
      </w:r>
      <w:r w:rsidRPr="00E4271F">
        <w:rPr>
          <w:rFonts w:hint="eastAsia"/>
          <w:lang w:val="en-GB" w:eastAsia="zh-CN"/>
        </w:rPr>
        <w:t>200</w:t>
      </w:r>
      <w:r w:rsidRPr="00E4271F">
        <w:rPr>
          <w:rFonts w:hint="eastAsia"/>
          <w:lang w:val="en-GB" w:eastAsia="zh-CN"/>
        </w:rPr>
        <w:t>人，</w:t>
      </w:r>
      <w:r w:rsidR="00156A74">
        <w:rPr>
          <w:rFonts w:hint="eastAsia"/>
          <w:lang w:val="en-GB" w:eastAsia="zh-CN"/>
        </w:rPr>
        <w:t>制冷空调</w:t>
      </w:r>
      <w:r w:rsidRPr="00E4271F">
        <w:rPr>
          <w:rFonts w:hint="eastAsia"/>
          <w:lang w:val="en-GB" w:eastAsia="zh-CN"/>
        </w:rPr>
        <w:t>技术人员培训总数从</w:t>
      </w:r>
      <w:r w:rsidRPr="00E4271F">
        <w:rPr>
          <w:rFonts w:hint="eastAsia"/>
          <w:lang w:val="en-GB" w:eastAsia="zh-CN"/>
        </w:rPr>
        <w:t>300</w:t>
      </w:r>
      <w:r w:rsidRPr="00E4271F">
        <w:rPr>
          <w:rFonts w:hint="eastAsia"/>
          <w:lang w:val="en-GB" w:eastAsia="zh-CN"/>
        </w:rPr>
        <w:t>人增加到</w:t>
      </w:r>
      <w:r w:rsidRPr="00E4271F">
        <w:rPr>
          <w:rFonts w:hint="eastAsia"/>
          <w:lang w:val="en-GB" w:eastAsia="zh-CN"/>
        </w:rPr>
        <w:t>600</w:t>
      </w:r>
      <w:r w:rsidRPr="00E4271F">
        <w:rPr>
          <w:rFonts w:hint="eastAsia"/>
          <w:lang w:val="en-GB" w:eastAsia="zh-CN"/>
        </w:rPr>
        <w:t>人，</w:t>
      </w:r>
      <w:r w:rsidR="00156A74">
        <w:rPr>
          <w:rFonts w:hint="eastAsia"/>
          <w:lang w:val="en-GB" w:eastAsia="zh-CN"/>
        </w:rPr>
        <w:t>汽车空调</w:t>
      </w:r>
      <w:r w:rsidRPr="00E4271F">
        <w:rPr>
          <w:rFonts w:hint="eastAsia"/>
          <w:lang w:val="en-GB" w:eastAsia="zh-CN"/>
        </w:rPr>
        <w:t>技术人员培训总</w:t>
      </w:r>
      <w:r w:rsidR="00085DCE">
        <w:rPr>
          <w:rFonts w:hint="eastAsia"/>
          <w:lang w:val="en-GB" w:eastAsia="zh-CN"/>
        </w:rPr>
        <w:t>数</w:t>
      </w:r>
      <w:r w:rsidRPr="00E4271F">
        <w:rPr>
          <w:rFonts w:hint="eastAsia"/>
          <w:lang w:val="en-GB" w:eastAsia="zh-CN"/>
        </w:rPr>
        <w:t>从</w:t>
      </w:r>
      <w:r w:rsidRPr="00E4271F">
        <w:rPr>
          <w:rFonts w:hint="eastAsia"/>
          <w:lang w:val="en-GB" w:eastAsia="zh-CN"/>
        </w:rPr>
        <w:t>400</w:t>
      </w:r>
      <w:r w:rsidRPr="00E4271F">
        <w:rPr>
          <w:rFonts w:hint="eastAsia"/>
          <w:lang w:val="en-GB" w:eastAsia="zh-CN"/>
        </w:rPr>
        <w:t>人增加到</w:t>
      </w:r>
      <w:r w:rsidR="00277EFF">
        <w:rPr>
          <w:rFonts w:hint="eastAsia"/>
          <w:lang w:val="en-GB" w:eastAsia="zh-CN"/>
        </w:rPr>
        <w:t>6</w:t>
      </w:r>
      <w:r w:rsidRPr="00E4271F">
        <w:rPr>
          <w:rFonts w:hint="eastAsia"/>
          <w:lang w:val="en-GB" w:eastAsia="zh-CN"/>
        </w:rPr>
        <w:t>00</w:t>
      </w:r>
      <w:r w:rsidRPr="00E4271F">
        <w:rPr>
          <w:rFonts w:hint="eastAsia"/>
          <w:lang w:val="en-GB" w:eastAsia="zh-CN"/>
        </w:rPr>
        <w:t>人；将</w:t>
      </w:r>
      <w:r w:rsidR="00277EFF">
        <w:rPr>
          <w:rFonts w:hint="eastAsia"/>
          <w:lang w:val="en-GB" w:eastAsia="zh-CN"/>
        </w:rPr>
        <w:t>汽车空调</w:t>
      </w:r>
      <w:r w:rsidR="005E14CE">
        <w:rPr>
          <w:rFonts w:hint="eastAsia"/>
          <w:lang w:val="en-GB" w:eastAsia="zh-CN"/>
        </w:rPr>
        <w:t>维修点</w:t>
      </w:r>
      <w:r w:rsidRPr="00E4271F">
        <w:rPr>
          <w:rFonts w:hint="eastAsia"/>
          <w:lang w:val="en-GB" w:eastAsia="zh-CN"/>
        </w:rPr>
        <w:t>的成套设备数量从</w:t>
      </w:r>
      <w:r w:rsidRPr="00E4271F">
        <w:rPr>
          <w:rFonts w:hint="eastAsia"/>
          <w:lang w:val="en-GB" w:eastAsia="zh-CN"/>
        </w:rPr>
        <w:t>20</w:t>
      </w:r>
      <w:r w:rsidRPr="00E4271F">
        <w:rPr>
          <w:rFonts w:hint="eastAsia"/>
          <w:lang w:val="en-GB" w:eastAsia="zh-CN"/>
        </w:rPr>
        <w:t>台增加到</w:t>
      </w:r>
      <w:r w:rsidRPr="00E4271F">
        <w:rPr>
          <w:rFonts w:hint="eastAsia"/>
          <w:lang w:val="en-GB" w:eastAsia="zh-CN"/>
        </w:rPr>
        <w:t>50</w:t>
      </w:r>
      <w:r w:rsidRPr="00E4271F">
        <w:rPr>
          <w:rFonts w:hint="eastAsia"/>
          <w:lang w:val="en-GB" w:eastAsia="zh-CN"/>
        </w:rPr>
        <w:t>台，将</w:t>
      </w:r>
      <w:r w:rsidR="002969CA">
        <w:rPr>
          <w:rFonts w:hint="eastAsia"/>
          <w:lang w:val="en-GB" w:eastAsia="zh-CN"/>
        </w:rPr>
        <w:t>制冷空调</w:t>
      </w:r>
      <w:r w:rsidRPr="00E4271F">
        <w:rPr>
          <w:rFonts w:hint="eastAsia"/>
          <w:lang w:val="en-GB" w:eastAsia="zh-CN"/>
        </w:rPr>
        <w:t>技术人员的成套设备从</w:t>
      </w:r>
      <w:r w:rsidRPr="00E4271F">
        <w:rPr>
          <w:rFonts w:hint="eastAsia"/>
          <w:lang w:val="en-GB" w:eastAsia="zh-CN"/>
        </w:rPr>
        <w:t>30</w:t>
      </w:r>
      <w:r w:rsidRPr="00E4271F">
        <w:rPr>
          <w:rFonts w:hint="eastAsia"/>
          <w:lang w:val="en-GB" w:eastAsia="zh-CN"/>
        </w:rPr>
        <w:t>台增加到</w:t>
      </w:r>
      <w:r w:rsidRPr="00E4271F">
        <w:rPr>
          <w:rFonts w:hint="eastAsia"/>
          <w:lang w:val="en-GB" w:eastAsia="zh-CN"/>
        </w:rPr>
        <w:t>75</w:t>
      </w:r>
      <w:r w:rsidRPr="00E4271F">
        <w:rPr>
          <w:rFonts w:hint="eastAsia"/>
          <w:lang w:val="en-GB" w:eastAsia="zh-CN"/>
        </w:rPr>
        <w:t>台；提供</w:t>
      </w:r>
      <w:r w:rsidR="00F90CE4">
        <w:rPr>
          <w:rFonts w:hint="eastAsia"/>
          <w:lang w:val="en-GB" w:eastAsia="zh-CN"/>
        </w:rPr>
        <w:t>的</w:t>
      </w:r>
      <w:r w:rsidRPr="00E4271F">
        <w:rPr>
          <w:rFonts w:hint="eastAsia"/>
          <w:lang w:val="en-GB" w:eastAsia="zh-CN"/>
        </w:rPr>
        <w:t>R-290</w:t>
      </w:r>
      <w:r w:rsidRPr="00E4271F">
        <w:rPr>
          <w:rFonts w:hint="eastAsia"/>
          <w:lang w:val="en-GB" w:eastAsia="zh-CN"/>
        </w:rPr>
        <w:t>和</w:t>
      </w:r>
      <w:r w:rsidRPr="00E4271F">
        <w:rPr>
          <w:rFonts w:hint="eastAsia"/>
          <w:lang w:val="en-GB" w:eastAsia="zh-CN"/>
        </w:rPr>
        <w:t>R-600a</w:t>
      </w:r>
      <w:r w:rsidRPr="00F90CE4">
        <w:rPr>
          <w:rFonts w:hint="eastAsia"/>
          <w:lang w:val="en-GB" w:eastAsia="zh-CN"/>
        </w:rPr>
        <w:t>教学培训</w:t>
      </w:r>
      <w:r w:rsidR="002969CA" w:rsidRPr="00F90CE4">
        <w:rPr>
          <w:rFonts w:hint="eastAsia"/>
          <w:lang w:val="en-GB" w:eastAsia="zh-CN"/>
        </w:rPr>
        <w:t>模</w:t>
      </w:r>
      <w:r w:rsidR="00F90CE4">
        <w:rPr>
          <w:rFonts w:hint="eastAsia"/>
          <w:lang w:val="en-GB" w:eastAsia="zh-CN"/>
        </w:rPr>
        <w:t>板从四台改为八台</w:t>
      </w:r>
      <w:r w:rsidRPr="00E4271F">
        <w:rPr>
          <w:rFonts w:hint="eastAsia"/>
          <w:lang w:val="en-GB" w:eastAsia="zh-CN"/>
        </w:rPr>
        <w:t>；增加对受益企业和培训机构的访问次数，</w:t>
      </w:r>
      <w:r w:rsidR="005E0518">
        <w:rPr>
          <w:rFonts w:hint="eastAsia"/>
          <w:lang w:val="en-GB" w:eastAsia="zh-CN"/>
        </w:rPr>
        <w:t>和</w:t>
      </w:r>
      <w:r w:rsidRPr="00E4271F">
        <w:rPr>
          <w:rFonts w:hint="eastAsia"/>
          <w:lang w:val="en-GB" w:eastAsia="zh-CN"/>
        </w:rPr>
        <w:t>与主要利益攸关方的</w:t>
      </w:r>
      <w:r w:rsidRPr="00F90CE4">
        <w:rPr>
          <w:rFonts w:hint="eastAsia"/>
          <w:lang w:val="en-GB" w:eastAsia="zh-CN"/>
        </w:rPr>
        <w:t>监</w:t>
      </w:r>
      <w:r w:rsidR="00F90CE4">
        <w:rPr>
          <w:rFonts w:hint="eastAsia"/>
          <w:lang w:val="en-GB" w:eastAsia="zh-CN"/>
        </w:rPr>
        <w:t>督</w:t>
      </w:r>
      <w:r w:rsidRPr="00F90CE4">
        <w:rPr>
          <w:rFonts w:hint="eastAsia"/>
          <w:lang w:val="en-GB" w:eastAsia="zh-CN"/>
        </w:rPr>
        <w:t>会议</w:t>
      </w:r>
      <w:r w:rsidRPr="00E4271F">
        <w:rPr>
          <w:rFonts w:hint="eastAsia"/>
          <w:lang w:val="en-GB" w:eastAsia="zh-CN"/>
        </w:rPr>
        <w:t>次数</w:t>
      </w:r>
      <w:r>
        <w:rPr>
          <w:rFonts w:hint="eastAsia"/>
          <w:lang w:val="en-GB" w:eastAsia="zh-CN"/>
        </w:rPr>
        <w:t>。</w:t>
      </w:r>
    </w:p>
    <w:p w14:paraId="2A654F52" w14:textId="77777777" w:rsidR="00651C10" w:rsidRPr="00D42F28" w:rsidRDefault="00161592" w:rsidP="00D708A1">
      <w:pPr>
        <w:pStyle w:val="Heading1"/>
        <w:tabs>
          <w:tab w:val="clear" w:pos="0"/>
        </w:tabs>
        <w:rPr>
          <w:b/>
          <w:sz w:val="21"/>
          <w:szCs w:val="21"/>
          <w:lang w:val="en-GB" w:eastAsia="zh-CN"/>
        </w:rPr>
      </w:pPr>
      <w:r w:rsidRPr="00161592">
        <w:rPr>
          <w:rFonts w:hint="eastAsia"/>
          <w:lang w:val="en-GB" w:eastAsia="zh-CN"/>
        </w:rPr>
        <w:t>KIP</w:t>
      </w:r>
      <w:r w:rsidRPr="00161592">
        <w:rPr>
          <w:rFonts w:hint="eastAsia"/>
          <w:lang w:val="en-GB" w:eastAsia="zh-CN"/>
        </w:rPr>
        <w:t>的第一阶段将包括三</w:t>
      </w:r>
      <w:r w:rsidR="00D47882">
        <w:rPr>
          <w:rFonts w:hint="eastAsia"/>
          <w:lang w:val="en-GB" w:eastAsia="zh-CN"/>
        </w:rPr>
        <w:t>次付款</w:t>
      </w:r>
      <w:r w:rsidRPr="00161592">
        <w:rPr>
          <w:rFonts w:hint="eastAsia"/>
          <w:lang w:val="en-GB" w:eastAsia="zh-CN"/>
        </w:rPr>
        <w:t>，如表</w:t>
      </w:r>
      <w:r w:rsidRPr="00161592">
        <w:rPr>
          <w:rFonts w:hint="eastAsia"/>
          <w:lang w:val="en-GB" w:eastAsia="zh-CN"/>
        </w:rPr>
        <w:t>6</w:t>
      </w:r>
      <w:r w:rsidRPr="00161592">
        <w:rPr>
          <w:rFonts w:hint="eastAsia"/>
          <w:lang w:val="en-GB" w:eastAsia="zh-CN"/>
        </w:rPr>
        <w:t>所示。为了满足该国遏制</w:t>
      </w:r>
      <w:r w:rsidR="006B7C19">
        <w:rPr>
          <w:rFonts w:hint="eastAsia"/>
          <w:lang w:val="en-GB" w:eastAsia="zh-CN"/>
        </w:rPr>
        <w:t>氢氟碳化合物</w:t>
      </w:r>
      <w:r w:rsidRPr="00161592">
        <w:rPr>
          <w:rFonts w:hint="eastAsia"/>
          <w:lang w:val="en-GB" w:eastAsia="zh-CN"/>
        </w:rPr>
        <w:t>需求</w:t>
      </w:r>
      <w:r w:rsidR="00AD28BE">
        <w:rPr>
          <w:rFonts w:hint="eastAsia"/>
          <w:lang w:val="en-GB" w:eastAsia="zh-CN"/>
        </w:rPr>
        <w:t>量</w:t>
      </w:r>
      <w:r w:rsidRPr="00161592">
        <w:rPr>
          <w:rFonts w:hint="eastAsia"/>
          <w:lang w:val="en-GB" w:eastAsia="zh-CN"/>
        </w:rPr>
        <w:t>增加的迫切需要，秘书处和开发计划署商定第一、第二和第三次付款的付款分配分别为</w:t>
      </w:r>
      <w:r w:rsidR="00D305D2">
        <w:rPr>
          <w:rFonts w:hint="eastAsia"/>
          <w:lang w:val="en-GB" w:eastAsia="zh-CN"/>
        </w:rPr>
        <w:t>百分之</w:t>
      </w:r>
      <w:r w:rsidRPr="00161592">
        <w:rPr>
          <w:rFonts w:hint="eastAsia"/>
          <w:lang w:val="en-GB" w:eastAsia="zh-CN"/>
        </w:rPr>
        <w:t>45.6</w:t>
      </w:r>
      <w:r w:rsidRPr="00161592">
        <w:rPr>
          <w:rFonts w:hint="eastAsia"/>
          <w:lang w:val="en-GB" w:eastAsia="zh-CN"/>
        </w:rPr>
        <w:t>、</w:t>
      </w:r>
      <w:r w:rsidR="00D305D2">
        <w:rPr>
          <w:rFonts w:hint="eastAsia"/>
          <w:lang w:val="en-GB" w:eastAsia="zh-CN"/>
        </w:rPr>
        <w:t>百分之</w:t>
      </w:r>
      <w:r w:rsidRPr="00161592">
        <w:rPr>
          <w:rFonts w:hint="eastAsia"/>
          <w:lang w:val="en-GB" w:eastAsia="zh-CN"/>
        </w:rPr>
        <w:t>44.4</w:t>
      </w:r>
      <w:r w:rsidRPr="00161592">
        <w:rPr>
          <w:rFonts w:hint="eastAsia"/>
          <w:lang w:val="en-GB" w:eastAsia="zh-CN"/>
        </w:rPr>
        <w:t>和</w:t>
      </w:r>
      <w:r w:rsidR="00D305D2">
        <w:rPr>
          <w:rFonts w:hint="eastAsia"/>
          <w:lang w:val="en-GB" w:eastAsia="zh-CN"/>
        </w:rPr>
        <w:t>百分之十</w:t>
      </w:r>
      <w:r w:rsidRPr="00161592">
        <w:rPr>
          <w:rFonts w:hint="eastAsia"/>
          <w:lang w:val="en-GB" w:eastAsia="zh-CN"/>
        </w:rPr>
        <w:t>。</w:t>
      </w:r>
    </w:p>
    <w:p w14:paraId="0BA0B823" w14:textId="77777777" w:rsidR="00651C10" w:rsidRPr="00D42F28" w:rsidRDefault="00B12BBA" w:rsidP="005C38D1">
      <w:pPr>
        <w:keepNext/>
        <w:rPr>
          <w:b/>
          <w:sz w:val="21"/>
          <w:szCs w:val="21"/>
          <w:lang w:val="en-GB" w:eastAsia="zh-CN"/>
        </w:rPr>
      </w:pPr>
      <w:r>
        <w:rPr>
          <w:rFonts w:hint="eastAsia"/>
          <w:b/>
          <w:sz w:val="21"/>
          <w:szCs w:val="21"/>
          <w:lang w:val="en-GB" w:eastAsia="zh-CN"/>
        </w:rPr>
        <w:t>表</w:t>
      </w:r>
      <w:r w:rsidR="00651C10" w:rsidRPr="00D42F28">
        <w:rPr>
          <w:b/>
          <w:sz w:val="21"/>
          <w:szCs w:val="21"/>
          <w:lang w:val="en-GB" w:eastAsia="zh-CN"/>
        </w:rPr>
        <w:t xml:space="preserve"> </w:t>
      </w:r>
      <w:bookmarkStart w:id="12" w:name="_Hlk151298108"/>
      <w:r w:rsidR="00386D31">
        <w:rPr>
          <w:b/>
          <w:sz w:val="21"/>
          <w:szCs w:val="21"/>
          <w:lang w:val="en-GB" w:eastAsia="zh-CN"/>
        </w:rPr>
        <w:t>6</w:t>
      </w:r>
      <w:r w:rsidR="00651C10" w:rsidRPr="00D42F28">
        <w:rPr>
          <w:b/>
          <w:sz w:val="21"/>
          <w:szCs w:val="21"/>
          <w:lang w:val="en-GB" w:eastAsia="zh-CN"/>
        </w:rPr>
        <w:t xml:space="preserve">. </w:t>
      </w:r>
      <w:r w:rsidR="008F5646">
        <w:rPr>
          <w:rFonts w:hint="eastAsia"/>
          <w:b/>
          <w:sz w:val="21"/>
          <w:szCs w:val="21"/>
          <w:lang w:val="en-GB" w:eastAsia="zh-CN"/>
        </w:rPr>
        <w:t>多米尼加共和国</w:t>
      </w:r>
      <w:r w:rsidR="00651C10" w:rsidRPr="00D42F28">
        <w:rPr>
          <w:b/>
          <w:sz w:val="21"/>
          <w:szCs w:val="21"/>
          <w:lang w:val="en-GB" w:eastAsia="zh-CN"/>
        </w:rPr>
        <w:t>HPMP</w:t>
      </w:r>
      <w:r w:rsidR="008F5646">
        <w:rPr>
          <w:rFonts w:hint="eastAsia"/>
          <w:b/>
          <w:sz w:val="21"/>
          <w:szCs w:val="21"/>
          <w:lang w:val="en-GB" w:eastAsia="zh-CN"/>
        </w:rPr>
        <w:t>第二阶段最初和修改后的付款</w:t>
      </w:r>
      <w:r w:rsidR="00C3117A">
        <w:rPr>
          <w:rFonts w:hint="eastAsia"/>
          <w:b/>
          <w:sz w:val="21"/>
          <w:szCs w:val="21"/>
          <w:lang w:val="en-GB" w:eastAsia="zh-CN"/>
        </w:rPr>
        <w:t>分配</w:t>
      </w:r>
    </w:p>
    <w:tbl>
      <w:tblPr>
        <w:tblStyle w:val="TableGrid"/>
        <w:tblpPr w:leftFromText="180" w:rightFromText="180" w:vertAnchor="text" w:tblpY="1"/>
        <w:tblOverlap w:val="never"/>
        <w:tblW w:w="5040" w:type="pct"/>
        <w:tblLayout w:type="fixed"/>
        <w:tblCellMar>
          <w:left w:w="115" w:type="dxa"/>
          <w:right w:w="115" w:type="dxa"/>
        </w:tblCellMar>
        <w:tblLook w:val="04A0" w:firstRow="1" w:lastRow="0" w:firstColumn="1" w:lastColumn="0" w:noHBand="0" w:noVBand="1"/>
      </w:tblPr>
      <w:tblGrid>
        <w:gridCol w:w="2720"/>
        <w:gridCol w:w="1137"/>
        <w:gridCol w:w="1140"/>
        <w:gridCol w:w="1140"/>
        <w:gridCol w:w="1139"/>
        <w:gridCol w:w="1140"/>
        <w:gridCol w:w="1140"/>
      </w:tblGrid>
      <w:tr w:rsidR="00D3070A" w:rsidRPr="00B073C8" w14:paraId="54913FF6" w14:textId="77777777" w:rsidTr="00154107">
        <w:trPr>
          <w:trHeight w:val="57"/>
          <w:tblHeader/>
        </w:trPr>
        <w:tc>
          <w:tcPr>
            <w:tcW w:w="2684" w:type="dxa"/>
            <w:noWrap/>
            <w:vAlign w:val="center"/>
          </w:tcPr>
          <w:p w14:paraId="2FC4C4CC" w14:textId="77777777" w:rsidR="00D3070A" w:rsidRPr="00B073C8" w:rsidRDefault="00D3070A" w:rsidP="00D3070A">
            <w:pPr>
              <w:jc w:val="left"/>
              <w:rPr>
                <w:b/>
                <w:sz w:val="20"/>
                <w:szCs w:val="20"/>
              </w:rPr>
            </w:pPr>
            <w:bookmarkStart w:id="13" w:name="_Hlk126916178"/>
            <w:bookmarkEnd w:id="12"/>
            <w:r>
              <w:rPr>
                <w:rFonts w:hint="eastAsia"/>
                <w:b/>
                <w:sz w:val="20"/>
                <w:szCs w:val="20"/>
                <w:lang w:val="en-GB" w:eastAsia="zh-CN"/>
              </w:rPr>
              <w:t>供资</w:t>
            </w:r>
            <w:r w:rsidRPr="00B073C8">
              <w:rPr>
                <w:b/>
                <w:sz w:val="20"/>
                <w:szCs w:val="20"/>
              </w:rPr>
              <w:t xml:space="preserve"> (</w:t>
            </w:r>
            <w:r>
              <w:rPr>
                <w:rFonts w:hint="eastAsia"/>
                <w:b/>
                <w:sz w:val="20"/>
                <w:szCs w:val="20"/>
                <w:lang w:eastAsia="zh-CN"/>
              </w:rPr>
              <w:t>美元</w:t>
            </w:r>
            <w:r w:rsidRPr="00B073C8">
              <w:rPr>
                <w:b/>
                <w:sz w:val="20"/>
                <w:szCs w:val="20"/>
              </w:rPr>
              <w:t>)</w:t>
            </w:r>
          </w:p>
        </w:tc>
        <w:tc>
          <w:tcPr>
            <w:tcW w:w="1122" w:type="dxa"/>
            <w:noWrap/>
            <w:tcMar>
              <w:left w:w="0" w:type="dxa"/>
              <w:right w:w="0" w:type="dxa"/>
            </w:tcMar>
            <w:vAlign w:val="center"/>
          </w:tcPr>
          <w:p w14:paraId="2ABE94C9" w14:textId="77777777" w:rsidR="00D3070A" w:rsidRPr="00B073C8" w:rsidRDefault="00D3070A" w:rsidP="001D0841">
            <w:pPr>
              <w:jc w:val="center"/>
              <w:rPr>
                <w:b/>
                <w:sz w:val="20"/>
                <w:szCs w:val="20"/>
              </w:rPr>
            </w:pPr>
            <w:r w:rsidRPr="00B073C8">
              <w:rPr>
                <w:b/>
                <w:sz w:val="20"/>
                <w:szCs w:val="20"/>
              </w:rPr>
              <w:t>2023</w:t>
            </w:r>
            <w:r>
              <w:rPr>
                <w:rFonts w:hint="eastAsia"/>
                <w:b/>
                <w:sz w:val="20"/>
                <w:szCs w:val="20"/>
                <w:lang w:eastAsia="zh-CN"/>
              </w:rPr>
              <w:t>年</w:t>
            </w:r>
          </w:p>
        </w:tc>
        <w:tc>
          <w:tcPr>
            <w:tcW w:w="1124" w:type="dxa"/>
            <w:tcMar>
              <w:left w:w="0" w:type="dxa"/>
              <w:right w:w="0" w:type="dxa"/>
            </w:tcMar>
            <w:vAlign w:val="center"/>
          </w:tcPr>
          <w:p w14:paraId="6C5EB237" w14:textId="77777777" w:rsidR="00D3070A" w:rsidRPr="00B073C8" w:rsidRDefault="00D3070A" w:rsidP="001D0841">
            <w:pPr>
              <w:jc w:val="center"/>
              <w:rPr>
                <w:b/>
                <w:sz w:val="20"/>
                <w:szCs w:val="20"/>
              </w:rPr>
            </w:pPr>
            <w:r w:rsidRPr="00B073C8">
              <w:rPr>
                <w:b/>
                <w:sz w:val="20"/>
                <w:szCs w:val="20"/>
              </w:rPr>
              <w:t>2024-2025</w:t>
            </w:r>
            <w:r>
              <w:rPr>
                <w:rFonts w:hint="eastAsia"/>
                <w:b/>
                <w:sz w:val="20"/>
                <w:szCs w:val="20"/>
                <w:lang w:eastAsia="zh-CN"/>
              </w:rPr>
              <w:t>年</w:t>
            </w:r>
          </w:p>
        </w:tc>
        <w:tc>
          <w:tcPr>
            <w:tcW w:w="1124" w:type="dxa"/>
            <w:noWrap/>
            <w:tcMar>
              <w:left w:w="0" w:type="dxa"/>
              <w:right w:w="0" w:type="dxa"/>
            </w:tcMar>
            <w:vAlign w:val="center"/>
          </w:tcPr>
          <w:p w14:paraId="07E7E7F6" w14:textId="77777777" w:rsidR="00D3070A" w:rsidRPr="00B073C8" w:rsidRDefault="00D3070A" w:rsidP="001D0841">
            <w:pPr>
              <w:jc w:val="center"/>
              <w:rPr>
                <w:b/>
                <w:sz w:val="20"/>
                <w:szCs w:val="20"/>
              </w:rPr>
            </w:pPr>
            <w:r w:rsidRPr="00B073C8">
              <w:rPr>
                <w:b/>
                <w:sz w:val="20"/>
                <w:szCs w:val="20"/>
              </w:rPr>
              <w:t>2026</w:t>
            </w:r>
            <w:r>
              <w:rPr>
                <w:rFonts w:hint="eastAsia"/>
                <w:b/>
                <w:sz w:val="20"/>
                <w:szCs w:val="20"/>
                <w:lang w:eastAsia="zh-CN"/>
              </w:rPr>
              <w:t>年</w:t>
            </w:r>
          </w:p>
        </w:tc>
        <w:tc>
          <w:tcPr>
            <w:tcW w:w="1123" w:type="dxa"/>
            <w:vAlign w:val="center"/>
          </w:tcPr>
          <w:p w14:paraId="66BA8522" w14:textId="77777777" w:rsidR="00D3070A" w:rsidRPr="00B073C8" w:rsidRDefault="00D3070A" w:rsidP="001D0841">
            <w:pPr>
              <w:jc w:val="center"/>
              <w:rPr>
                <w:b/>
                <w:sz w:val="20"/>
                <w:szCs w:val="20"/>
              </w:rPr>
            </w:pPr>
            <w:r w:rsidRPr="00B073C8">
              <w:rPr>
                <w:b/>
                <w:sz w:val="20"/>
                <w:szCs w:val="20"/>
              </w:rPr>
              <w:t>2027-2028</w:t>
            </w:r>
            <w:r>
              <w:rPr>
                <w:rFonts w:hint="eastAsia"/>
                <w:b/>
                <w:sz w:val="20"/>
                <w:szCs w:val="20"/>
                <w:lang w:eastAsia="zh-CN"/>
              </w:rPr>
              <w:t>年</w:t>
            </w:r>
          </w:p>
        </w:tc>
        <w:tc>
          <w:tcPr>
            <w:tcW w:w="1124" w:type="dxa"/>
            <w:tcMar>
              <w:left w:w="0" w:type="dxa"/>
              <w:right w:w="0" w:type="dxa"/>
            </w:tcMar>
            <w:vAlign w:val="center"/>
          </w:tcPr>
          <w:p w14:paraId="1C924F1B" w14:textId="77777777" w:rsidR="00D3070A" w:rsidRPr="00B073C8" w:rsidRDefault="00D3070A" w:rsidP="001D0841">
            <w:pPr>
              <w:jc w:val="center"/>
              <w:rPr>
                <w:b/>
                <w:sz w:val="20"/>
                <w:szCs w:val="20"/>
              </w:rPr>
            </w:pPr>
            <w:r w:rsidRPr="00B073C8">
              <w:rPr>
                <w:b/>
                <w:sz w:val="20"/>
                <w:szCs w:val="20"/>
              </w:rPr>
              <w:t>2029</w:t>
            </w:r>
            <w:r>
              <w:rPr>
                <w:rFonts w:hint="eastAsia"/>
                <w:b/>
                <w:sz w:val="20"/>
                <w:szCs w:val="20"/>
                <w:lang w:eastAsia="zh-CN"/>
              </w:rPr>
              <w:t>年</w:t>
            </w:r>
          </w:p>
        </w:tc>
        <w:tc>
          <w:tcPr>
            <w:tcW w:w="1124" w:type="dxa"/>
            <w:noWrap/>
            <w:tcMar>
              <w:left w:w="0" w:type="dxa"/>
              <w:right w:w="0" w:type="dxa"/>
            </w:tcMar>
            <w:vAlign w:val="center"/>
          </w:tcPr>
          <w:p w14:paraId="33F18BE9" w14:textId="77777777" w:rsidR="00D3070A" w:rsidRPr="00B073C8" w:rsidRDefault="00D3070A" w:rsidP="00D3070A">
            <w:pPr>
              <w:jc w:val="center"/>
              <w:rPr>
                <w:b/>
                <w:sz w:val="20"/>
                <w:szCs w:val="20"/>
              </w:rPr>
            </w:pPr>
            <w:r>
              <w:rPr>
                <w:rFonts w:hint="eastAsia"/>
                <w:b/>
                <w:sz w:val="20"/>
                <w:szCs w:val="20"/>
                <w:lang w:eastAsia="zh-CN"/>
              </w:rPr>
              <w:t>共计</w:t>
            </w:r>
          </w:p>
        </w:tc>
      </w:tr>
      <w:tr w:rsidR="00D3070A" w:rsidRPr="00B073C8" w14:paraId="014BA460" w14:textId="77777777" w:rsidTr="00154107">
        <w:trPr>
          <w:trHeight w:val="57"/>
          <w:tblHeader/>
        </w:trPr>
        <w:tc>
          <w:tcPr>
            <w:tcW w:w="9425" w:type="dxa"/>
            <w:gridSpan w:val="7"/>
            <w:noWrap/>
            <w:vAlign w:val="center"/>
          </w:tcPr>
          <w:p w14:paraId="634FA3CC" w14:textId="77777777" w:rsidR="00D3070A" w:rsidRPr="00B073C8" w:rsidRDefault="00901B09" w:rsidP="00FB2FDF">
            <w:pPr>
              <w:keepNext/>
              <w:jc w:val="center"/>
              <w:rPr>
                <w:b/>
                <w:sz w:val="20"/>
                <w:szCs w:val="20"/>
              </w:rPr>
            </w:pPr>
            <w:r>
              <w:rPr>
                <w:rFonts w:hint="eastAsia"/>
                <w:b/>
                <w:sz w:val="20"/>
                <w:szCs w:val="20"/>
                <w:lang w:eastAsia="zh-CN"/>
              </w:rPr>
              <w:t>最初</w:t>
            </w:r>
            <w:r w:rsidR="00FB2FDF">
              <w:rPr>
                <w:rFonts w:hint="eastAsia"/>
                <w:b/>
                <w:sz w:val="20"/>
                <w:szCs w:val="20"/>
                <w:lang w:eastAsia="zh-CN"/>
              </w:rPr>
              <w:t>提交的</w:t>
            </w:r>
          </w:p>
        </w:tc>
      </w:tr>
      <w:tr w:rsidR="00D3070A" w:rsidRPr="00B073C8" w14:paraId="37975218" w14:textId="77777777" w:rsidTr="00154107">
        <w:trPr>
          <w:trHeight w:val="57"/>
        </w:trPr>
        <w:tc>
          <w:tcPr>
            <w:tcW w:w="2684" w:type="dxa"/>
            <w:noWrap/>
            <w:vAlign w:val="center"/>
          </w:tcPr>
          <w:p w14:paraId="4DEDB37E" w14:textId="77777777" w:rsidR="00D3070A" w:rsidRPr="00135226" w:rsidRDefault="00662478" w:rsidP="00662478">
            <w:pPr>
              <w:keepNext/>
              <w:keepLines/>
              <w:jc w:val="left"/>
              <w:rPr>
                <w:b/>
                <w:sz w:val="20"/>
                <w:szCs w:val="20"/>
                <w:lang w:eastAsia="zh-CN"/>
              </w:rPr>
            </w:pPr>
            <w:r>
              <w:rPr>
                <w:rFonts w:hint="eastAsia"/>
                <w:sz w:val="20"/>
                <w:szCs w:val="20"/>
                <w:lang w:eastAsia="zh-CN"/>
              </w:rPr>
              <w:t>牵头执行机构</w:t>
            </w:r>
            <w:r w:rsidR="00D3070A" w:rsidRPr="00135226">
              <w:rPr>
                <w:sz w:val="20"/>
                <w:szCs w:val="20"/>
                <w:lang w:eastAsia="zh-CN"/>
              </w:rPr>
              <w:t xml:space="preserve"> (</w:t>
            </w:r>
            <w:r>
              <w:rPr>
                <w:rFonts w:hint="eastAsia"/>
                <w:sz w:val="20"/>
                <w:szCs w:val="20"/>
                <w:lang w:eastAsia="zh-CN"/>
              </w:rPr>
              <w:t>开发计划署</w:t>
            </w:r>
            <w:r w:rsidR="00D3070A" w:rsidRPr="00135226">
              <w:rPr>
                <w:sz w:val="20"/>
                <w:szCs w:val="20"/>
                <w:lang w:eastAsia="zh-CN"/>
              </w:rPr>
              <w:t xml:space="preserve">) </w:t>
            </w:r>
          </w:p>
        </w:tc>
        <w:tc>
          <w:tcPr>
            <w:tcW w:w="1122" w:type="dxa"/>
            <w:noWrap/>
            <w:vAlign w:val="center"/>
          </w:tcPr>
          <w:p w14:paraId="330BC097" w14:textId="77777777" w:rsidR="00D3070A" w:rsidRPr="00135226" w:rsidRDefault="00D3070A" w:rsidP="001D0841">
            <w:pPr>
              <w:keepNext/>
              <w:keepLines/>
              <w:jc w:val="right"/>
              <w:rPr>
                <w:sz w:val="20"/>
                <w:szCs w:val="20"/>
              </w:rPr>
            </w:pPr>
            <w:r w:rsidRPr="00135226">
              <w:rPr>
                <w:sz w:val="20"/>
                <w:szCs w:val="20"/>
                <w:lang w:val="en-GB"/>
              </w:rPr>
              <w:t>272,774</w:t>
            </w:r>
          </w:p>
        </w:tc>
        <w:tc>
          <w:tcPr>
            <w:tcW w:w="1124" w:type="dxa"/>
            <w:vAlign w:val="center"/>
          </w:tcPr>
          <w:p w14:paraId="64E841A9" w14:textId="77777777" w:rsidR="00D3070A" w:rsidRPr="00135226" w:rsidRDefault="00D3070A" w:rsidP="001D0841">
            <w:pPr>
              <w:keepNext/>
              <w:keepLines/>
              <w:jc w:val="right"/>
              <w:rPr>
                <w:sz w:val="20"/>
                <w:szCs w:val="20"/>
              </w:rPr>
            </w:pPr>
            <w:r w:rsidRPr="00135226">
              <w:rPr>
                <w:sz w:val="20"/>
                <w:szCs w:val="20"/>
              </w:rPr>
              <w:t>0</w:t>
            </w:r>
          </w:p>
        </w:tc>
        <w:tc>
          <w:tcPr>
            <w:tcW w:w="1124" w:type="dxa"/>
            <w:noWrap/>
            <w:vAlign w:val="center"/>
          </w:tcPr>
          <w:p w14:paraId="3D2BE44F" w14:textId="77777777" w:rsidR="00D3070A" w:rsidRPr="00135226" w:rsidRDefault="00D3070A" w:rsidP="001D0841">
            <w:pPr>
              <w:keepNext/>
              <w:keepLines/>
              <w:jc w:val="right"/>
              <w:rPr>
                <w:sz w:val="20"/>
                <w:szCs w:val="20"/>
              </w:rPr>
            </w:pPr>
            <w:r w:rsidRPr="00135226">
              <w:rPr>
                <w:sz w:val="20"/>
                <w:szCs w:val="20"/>
                <w:lang w:val="en-GB"/>
              </w:rPr>
              <w:t>225,124</w:t>
            </w:r>
          </w:p>
        </w:tc>
        <w:tc>
          <w:tcPr>
            <w:tcW w:w="1123" w:type="dxa"/>
            <w:vAlign w:val="center"/>
          </w:tcPr>
          <w:p w14:paraId="57E28476" w14:textId="77777777" w:rsidR="00D3070A" w:rsidRPr="00135226" w:rsidRDefault="00D3070A" w:rsidP="001D0841">
            <w:pPr>
              <w:keepNext/>
              <w:keepLines/>
              <w:jc w:val="right"/>
              <w:rPr>
                <w:sz w:val="20"/>
                <w:szCs w:val="20"/>
              </w:rPr>
            </w:pPr>
            <w:r w:rsidRPr="00135226">
              <w:rPr>
                <w:sz w:val="20"/>
                <w:szCs w:val="20"/>
              </w:rPr>
              <w:t>0</w:t>
            </w:r>
          </w:p>
        </w:tc>
        <w:tc>
          <w:tcPr>
            <w:tcW w:w="1124" w:type="dxa"/>
            <w:vAlign w:val="center"/>
          </w:tcPr>
          <w:p w14:paraId="280093F0" w14:textId="77777777" w:rsidR="00D3070A" w:rsidRPr="00135226" w:rsidRDefault="00D3070A" w:rsidP="001D0841">
            <w:pPr>
              <w:keepNext/>
              <w:keepLines/>
              <w:jc w:val="right"/>
              <w:rPr>
                <w:sz w:val="20"/>
                <w:szCs w:val="20"/>
              </w:rPr>
            </w:pPr>
            <w:r w:rsidRPr="00135226">
              <w:rPr>
                <w:sz w:val="20"/>
                <w:szCs w:val="20"/>
                <w:lang w:val="en-GB"/>
              </w:rPr>
              <w:t>43,980</w:t>
            </w:r>
          </w:p>
        </w:tc>
        <w:tc>
          <w:tcPr>
            <w:tcW w:w="1124" w:type="dxa"/>
            <w:noWrap/>
            <w:vAlign w:val="center"/>
          </w:tcPr>
          <w:p w14:paraId="39381556" w14:textId="77777777" w:rsidR="00D3070A" w:rsidRPr="00135226" w:rsidRDefault="00D3070A" w:rsidP="001D0841">
            <w:pPr>
              <w:keepNext/>
              <w:keepLines/>
              <w:jc w:val="right"/>
              <w:rPr>
                <w:sz w:val="20"/>
                <w:szCs w:val="20"/>
              </w:rPr>
            </w:pPr>
            <w:r w:rsidRPr="00135226">
              <w:rPr>
                <w:sz w:val="20"/>
                <w:szCs w:val="20"/>
                <w:lang w:val="en-GB"/>
              </w:rPr>
              <w:t>541,878</w:t>
            </w:r>
          </w:p>
        </w:tc>
      </w:tr>
      <w:tr w:rsidR="00D3070A" w:rsidRPr="00B073C8" w14:paraId="21DC07FB" w14:textId="77777777" w:rsidTr="00154107">
        <w:trPr>
          <w:trHeight w:val="57"/>
        </w:trPr>
        <w:tc>
          <w:tcPr>
            <w:tcW w:w="2684" w:type="dxa"/>
            <w:noWrap/>
            <w:vAlign w:val="center"/>
          </w:tcPr>
          <w:p w14:paraId="433531FE" w14:textId="77777777" w:rsidR="00D3070A" w:rsidRPr="00135226" w:rsidRDefault="002206E7" w:rsidP="002206E7">
            <w:pPr>
              <w:keepNext/>
              <w:keepLines/>
              <w:jc w:val="left"/>
              <w:rPr>
                <w:b/>
                <w:sz w:val="20"/>
                <w:szCs w:val="20"/>
              </w:rPr>
            </w:pPr>
            <w:r>
              <w:rPr>
                <w:rFonts w:hint="eastAsia"/>
                <w:sz w:val="20"/>
                <w:szCs w:val="20"/>
                <w:lang w:eastAsia="zh-CN"/>
              </w:rPr>
              <w:t>协助执行机构</w:t>
            </w:r>
            <w:r w:rsidR="00D3070A" w:rsidRPr="00135226">
              <w:rPr>
                <w:sz w:val="20"/>
                <w:szCs w:val="20"/>
              </w:rPr>
              <w:t xml:space="preserve"> (</w:t>
            </w:r>
            <w:r>
              <w:rPr>
                <w:rFonts w:hint="eastAsia"/>
                <w:sz w:val="20"/>
                <w:szCs w:val="20"/>
                <w:lang w:eastAsia="zh-CN"/>
              </w:rPr>
              <w:t>环境署</w:t>
            </w:r>
            <w:r w:rsidR="00D3070A" w:rsidRPr="00135226">
              <w:rPr>
                <w:sz w:val="20"/>
                <w:szCs w:val="20"/>
              </w:rPr>
              <w:t>)</w:t>
            </w:r>
          </w:p>
        </w:tc>
        <w:tc>
          <w:tcPr>
            <w:tcW w:w="1122" w:type="dxa"/>
            <w:noWrap/>
            <w:vAlign w:val="center"/>
          </w:tcPr>
          <w:p w14:paraId="6ACBBDDB" w14:textId="77777777" w:rsidR="00D3070A" w:rsidRPr="00135226" w:rsidRDefault="00D3070A" w:rsidP="001D0841">
            <w:pPr>
              <w:keepNext/>
              <w:keepLines/>
              <w:jc w:val="right"/>
              <w:rPr>
                <w:sz w:val="20"/>
                <w:szCs w:val="20"/>
              </w:rPr>
            </w:pPr>
            <w:r w:rsidRPr="00135226">
              <w:rPr>
                <w:sz w:val="20"/>
                <w:szCs w:val="20"/>
                <w:lang w:val="en-GB"/>
              </w:rPr>
              <w:t>77,901</w:t>
            </w:r>
          </w:p>
        </w:tc>
        <w:tc>
          <w:tcPr>
            <w:tcW w:w="1124" w:type="dxa"/>
            <w:vAlign w:val="center"/>
          </w:tcPr>
          <w:p w14:paraId="253F5992" w14:textId="77777777" w:rsidR="00D3070A" w:rsidRPr="00135226" w:rsidRDefault="00D3070A" w:rsidP="001D0841">
            <w:pPr>
              <w:keepNext/>
              <w:keepLines/>
              <w:jc w:val="right"/>
              <w:rPr>
                <w:sz w:val="20"/>
                <w:szCs w:val="20"/>
              </w:rPr>
            </w:pPr>
            <w:r w:rsidRPr="00135226">
              <w:rPr>
                <w:sz w:val="20"/>
                <w:szCs w:val="20"/>
              </w:rPr>
              <w:t>0</w:t>
            </w:r>
          </w:p>
        </w:tc>
        <w:tc>
          <w:tcPr>
            <w:tcW w:w="1124" w:type="dxa"/>
            <w:noWrap/>
            <w:vAlign w:val="center"/>
          </w:tcPr>
          <w:p w14:paraId="0A5BF5CF" w14:textId="77777777" w:rsidR="00D3070A" w:rsidRPr="00135226" w:rsidRDefault="00D3070A" w:rsidP="001D0841">
            <w:pPr>
              <w:keepNext/>
              <w:keepLines/>
              <w:jc w:val="right"/>
              <w:rPr>
                <w:sz w:val="20"/>
                <w:szCs w:val="20"/>
              </w:rPr>
            </w:pPr>
            <w:r w:rsidRPr="00135226">
              <w:rPr>
                <w:sz w:val="20"/>
                <w:szCs w:val="20"/>
                <w:lang w:val="en-GB"/>
              </w:rPr>
              <w:t>85,331</w:t>
            </w:r>
          </w:p>
        </w:tc>
        <w:tc>
          <w:tcPr>
            <w:tcW w:w="1123" w:type="dxa"/>
            <w:vAlign w:val="center"/>
          </w:tcPr>
          <w:p w14:paraId="04F1A96B" w14:textId="77777777" w:rsidR="00D3070A" w:rsidRPr="00135226" w:rsidRDefault="00D3070A" w:rsidP="001D0841">
            <w:pPr>
              <w:keepNext/>
              <w:keepLines/>
              <w:jc w:val="right"/>
              <w:rPr>
                <w:sz w:val="20"/>
                <w:szCs w:val="20"/>
              </w:rPr>
            </w:pPr>
            <w:r w:rsidRPr="00135226">
              <w:rPr>
                <w:sz w:val="20"/>
                <w:szCs w:val="20"/>
              </w:rPr>
              <w:t>0</w:t>
            </w:r>
          </w:p>
        </w:tc>
        <w:tc>
          <w:tcPr>
            <w:tcW w:w="1124" w:type="dxa"/>
            <w:vAlign w:val="center"/>
          </w:tcPr>
          <w:p w14:paraId="45FD2F95" w14:textId="77777777" w:rsidR="00D3070A" w:rsidRPr="00135226" w:rsidRDefault="00D3070A" w:rsidP="001D0841">
            <w:pPr>
              <w:keepNext/>
              <w:keepLines/>
              <w:jc w:val="right"/>
              <w:rPr>
                <w:sz w:val="20"/>
                <w:szCs w:val="20"/>
              </w:rPr>
            </w:pPr>
            <w:r w:rsidRPr="00135226">
              <w:rPr>
                <w:sz w:val="20"/>
                <w:szCs w:val="20"/>
                <w:lang w:val="en-GB"/>
              </w:rPr>
              <w:t>24,000</w:t>
            </w:r>
          </w:p>
        </w:tc>
        <w:tc>
          <w:tcPr>
            <w:tcW w:w="1124" w:type="dxa"/>
            <w:noWrap/>
            <w:vAlign w:val="center"/>
          </w:tcPr>
          <w:p w14:paraId="1D174C6F" w14:textId="77777777" w:rsidR="00D3070A" w:rsidRPr="00135226" w:rsidRDefault="00D3070A" w:rsidP="001D0841">
            <w:pPr>
              <w:keepNext/>
              <w:keepLines/>
              <w:jc w:val="right"/>
              <w:rPr>
                <w:sz w:val="20"/>
                <w:szCs w:val="20"/>
              </w:rPr>
            </w:pPr>
            <w:r w:rsidRPr="00135226">
              <w:rPr>
                <w:sz w:val="20"/>
                <w:szCs w:val="20"/>
                <w:lang w:val="en-GB"/>
              </w:rPr>
              <w:t>187,232</w:t>
            </w:r>
          </w:p>
        </w:tc>
      </w:tr>
      <w:tr w:rsidR="00D3070A" w:rsidRPr="00B073C8" w14:paraId="5C118282" w14:textId="77777777" w:rsidTr="00154107">
        <w:trPr>
          <w:trHeight w:val="57"/>
        </w:trPr>
        <w:tc>
          <w:tcPr>
            <w:tcW w:w="2684" w:type="dxa"/>
            <w:noWrap/>
            <w:vAlign w:val="center"/>
          </w:tcPr>
          <w:p w14:paraId="112AF0DE" w14:textId="77777777" w:rsidR="00D3070A" w:rsidRPr="00135226" w:rsidRDefault="002206E7" w:rsidP="002206E7">
            <w:pPr>
              <w:keepNext/>
              <w:keepLines/>
              <w:jc w:val="left"/>
              <w:rPr>
                <w:sz w:val="20"/>
                <w:szCs w:val="20"/>
                <w:lang w:eastAsia="zh-CN"/>
              </w:rPr>
            </w:pPr>
            <w:r>
              <w:rPr>
                <w:rFonts w:hint="eastAsia"/>
                <w:sz w:val="20"/>
                <w:szCs w:val="20"/>
                <w:lang w:eastAsia="zh-CN"/>
              </w:rPr>
              <w:t>协助执行机构</w:t>
            </w:r>
            <w:r w:rsidR="00D3070A" w:rsidRPr="00135226">
              <w:rPr>
                <w:sz w:val="20"/>
                <w:szCs w:val="20"/>
                <w:lang w:eastAsia="zh-CN"/>
              </w:rPr>
              <w:t>(</w:t>
            </w:r>
            <w:r>
              <w:rPr>
                <w:rFonts w:hint="eastAsia"/>
                <w:sz w:val="20"/>
                <w:szCs w:val="20"/>
                <w:lang w:eastAsia="zh-CN"/>
              </w:rPr>
              <w:t>工发组织</w:t>
            </w:r>
            <w:r w:rsidR="00D3070A" w:rsidRPr="00135226">
              <w:rPr>
                <w:sz w:val="20"/>
                <w:szCs w:val="20"/>
                <w:lang w:eastAsia="zh-CN"/>
              </w:rPr>
              <w:t>)</w:t>
            </w:r>
          </w:p>
        </w:tc>
        <w:tc>
          <w:tcPr>
            <w:tcW w:w="1122" w:type="dxa"/>
            <w:noWrap/>
            <w:vAlign w:val="center"/>
          </w:tcPr>
          <w:p w14:paraId="37672F78" w14:textId="77777777" w:rsidR="00D3070A" w:rsidRPr="00135226" w:rsidRDefault="00D3070A" w:rsidP="001D0841">
            <w:pPr>
              <w:keepNext/>
              <w:keepLines/>
              <w:jc w:val="right"/>
              <w:rPr>
                <w:sz w:val="20"/>
                <w:szCs w:val="20"/>
              </w:rPr>
            </w:pPr>
            <w:r w:rsidRPr="00135226">
              <w:rPr>
                <w:sz w:val="20"/>
                <w:szCs w:val="20"/>
                <w:lang w:val="en-GB"/>
              </w:rPr>
              <w:t>29,000</w:t>
            </w:r>
          </w:p>
        </w:tc>
        <w:tc>
          <w:tcPr>
            <w:tcW w:w="1124" w:type="dxa"/>
            <w:vAlign w:val="center"/>
          </w:tcPr>
          <w:p w14:paraId="0C94D8A0" w14:textId="77777777" w:rsidR="00D3070A" w:rsidRPr="00135226" w:rsidRDefault="00D3070A" w:rsidP="001D0841">
            <w:pPr>
              <w:keepNext/>
              <w:keepLines/>
              <w:jc w:val="right"/>
              <w:rPr>
                <w:sz w:val="20"/>
                <w:szCs w:val="20"/>
              </w:rPr>
            </w:pPr>
            <w:r w:rsidRPr="00135226">
              <w:rPr>
                <w:sz w:val="20"/>
                <w:szCs w:val="20"/>
              </w:rPr>
              <w:t>0</w:t>
            </w:r>
          </w:p>
        </w:tc>
        <w:tc>
          <w:tcPr>
            <w:tcW w:w="1124" w:type="dxa"/>
            <w:noWrap/>
            <w:vAlign w:val="center"/>
          </w:tcPr>
          <w:p w14:paraId="45473749" w14:textId="77777777" w:rsidR="00D3070A" w:rsidRPr="00135226" w:rsidRDefault="00D3070A" w:rsidP="001D0841">
            <w:pPr>
              <w:keepNext/>
              <w:keepLines/>
              <w:jc w:val="right"/>
              <w:rPr>
                <w:sz w:val="20"/>
                <w:szCs w:val="20"/>
              </w:rPr>
            </w:pPr>
            <w:r w:rsidRPr="00135226">
              <w:rPr>
                <w:sz w:val="20"/>
                <w:szCs w:val="20"/>
                <w:lang w:val="en-GB"/>
              </w:rPr>
              <w:t>28,000</w:t>
            </w:r>
          </w:p>
        </w:tc>
        <w:tc>
          <w:tcPr>
            <w:tcW w:w="1123" w:type="dxa"/>
            <w:vAlign w:val="center"/>
          </w:tcPr>
          <w:p w14:paraId="5820B818" w14:textId="77777777" w:rsidR="00D3070A" w:rsidRPr="00135226" w:rsidRDefault="00D3070A" w:rsidP="001D0841">
            <w:pPr>
              <w:keepNext/>
              <w:keepLines/>
              <w:jc w:val="right"/>
              <w:rPr>
                <w:sz w:val="20"/>
                <w:szCs w:val="20"/>
              </w:rPr>
            </w:pPr>
            <w:r w:rsidRPr="00135226">
              <w:rPr>
                <w:sz w:val="20"/>
                <w:szCs w:val="20"/>
              </w:rPr>
              <w:t>0</w:t>
            </w:r>
          </w:p>
        </w:tc>
        <w:tc>
          <w:tcPr>
            <w:tcW w:w="1124" w:type="dxa"/>
            <w:vAlign w:val="center"/>
          </w:tcPr>
          <w:p w14:paraId="7A4362FB" w14:textId="77777777" w:rsidR="00D3070A" w:rsidRPr="00135226" w:rsidRDefault="00D3070A" w:rsidP="001D0841">
            <w:pPr>
              <w:keepNext/>
              <w:keepLines/>
              <w:jc w:val="right"/>
              <w:rPr>
                <w:sz w:val="20"/>
                <w:szCs w:val="20"/>
              </w:rPr>
            </w:pPr>
            <w:r w:rsidRPr="00135226">
              <w:rPr>
                <w:sz w:val="20"/>
                <w:szCs w:val="20"/>
                <w:lang w:val="en-GB"/>
              </w:rPr>
              <w:t>12,000</w:t>
            </w:r>
          </w:p>
        </w:tc>
        <w:tc>
          <w:tcPr>
            <w:tcW w:w="1124" w:type="dxa"/>
            <w:noWrap/>
            <w:vAlign w:val="center"/>
          </w:tcPr>
          <w:p w14:paraId="06393777" w14:textId="77777777" w:rsidR="00D3070A" w:rsidRPr="00135226" w:rsidRDefault="00D3070A" w:rsidP="001D0841">
            <w:pPr>
              <w:keepNext/>
              <w:keepLines/>
              <w:jc w:val="right"/>
              <w:rPr>
                <w:color w:val="000000"/>
                <w:sz w:val="20"/>
                <w:szCs w:val="20"/>
              </w:rPr>
            </w:pPr>
            <w:r w:rsidRPr="00135226">
              <w:rPr>
                <w:sz w:val="20"/>
                <w:szCs w:val="20"/>
                <w:lang w:val="en-GB"/>
              </w:rPr>
              <w:t>69,000</w:t>
            </w:r>
          </w:p>
        </w:tc>
      </w:tr>
      <w:tr w:rsidR="00D3070A" w:rsidRPr="00B073C8" w14:paraId="4B4DF47E" w14:textId="77777777" w:rsidTr="00154107">
        <w:trPr>
          <w:trHeight w:val="57"/>
        </w:trPr>
        <w:tc>
          <w:tcPr>
            <w:tcW w:w="2684" w:type="dxa"/>
            <w:noWrap/>
            <w:vAlign w:val="center"/>
          </w:tcPr>
          <w:p w14:paraId="26C88A7F" w14:textId="77777777" w:rsidR="00D3070A" w:rsidRPr="00135226" w:rsidRDefault="00CA36E9" w:rsidP="00CA36E9">
            <w:pPr>
              <w:keepNext/>
              <w:keepLines/>
              <w:jc w:val="left"/>
              <w:rPr>
                <w:b/>
                <w:sz w:val="20"/>
                <w:szCs w:val="20"/>
              </w:rPr>
            </w:pPr>
            <w:r>
              <w:rPr>
                <w:rFonts w:hint="eastAsia"/>
                <w:b/>
                <w:sz w:val="20"/>
                <w:szCs w:val="20"/>
                <w:lang w:eastAsia="zh-CN"/>
              </w:rPr>
              <w:t>最初提交的总计</w:t>
            </w:r>
            <w:r w:rsidR="00D3070A" w:rsidRPr="00135226">
              <w:rPr>
                <w:b/>
                <w:sz w:val="20"/>
                <w:szCs w:val="20"/>
              </w:rPr>
              <w:t xml:space="preserve"> </w:t>
            </w:r>
          </w:p>
        </w:tc>
        <w:tc>
          <w:tcPr>
            <w:tcW w:w="1122" w:type="dxa"/>
            <w:noWrap/>
            <w:vAlign w:val="center"/>
          </w:tcPr>
          <w:p w14:paraId="7675F8BC" w14:textId="77777777" w:rsidR="00D3070A" w:rsidRPr="00135226" w:rsidRDefault="00D3070A" w:rsidP="001D0841">
            <w:pPr>
              <w:keepNext/>
              <w:keepLines/>
              <w:jc w:val="right"/>
              <w:rPr>
                <w:b/>
                <w:bCs/>
                <w:sz w:val="20"/>
                <w:szCs w:val="20"/>
              </w:rPr>
            </w:pPr>
            <w:r w:rsidRPr="00135226">
              <w:rPr>
                <w:b/>
                <w:bCs/>
                <w:sz w:val="20"/>
                <w:szCs w:val="20"/>
                <w:lang w:val="en-GB"/>
              </w:rPr>
              <w:t>379,675</w:t>
            </w:r>
          </w:p>
        </w:tc>
        <w:tc>
          <w:tcPr>
            <w:tcW w:w="1124" w:type="dxa"/>
            <w:vAlign w:val="center"/>
          </w:tcPr>
          <w:p w14:paraId="26D432E5" w14:textId="77777777" w:rsidR="00D3070A" w:rsidRPr="00135226" w:rsidRDefault="00D3070A" w:rsidP="001D0841">
            <w:pPr>
              <w:keepNext/>
              <w:keepLines/>
              <w:jc w:val="right"/>
              <w:rPr>
                <w:b/>
                <w:sz w:val="20"/>
                <w:szCs w:val="20"/>
              </w:rPr>
            </w:pPr>
            <w:r w:rsidRPr="00135226">
              <w:rPr>
                <w:b/>
                <w:sz w:val="20"/>
                <w:szCs w:val="20"/>
              </w:rPr>
              <w:t>0</w:t>
            </w:r>
          </w:p>
        </w:tc>
        <w:tc>
          <w:tcPr>
            <w:tcW w:w="1124" w:type="dxa"/>
            <w:noWrap/>
            <w:vAlign w:val="center"/>
          </w:tcPr>
          <w:p w14:paraId="35B13290" w14:textId="77777777" w:rsidR="00D3070A" w:rsidRPr="00135226" w:rsidRDefault="00D3070A" w:rsidP="001D0841">
            <w:pPr>
              <w:keepNext/>
              <w:keepLines/>
              <w:jc w:val="right"/>
              <w:rPr>
                <w:b/>
                <w:bCs/>
                <w:sz w:val="20"/>
                <w:szCs w:val="20"/>
              </w:rPr>
            </w:pPr>
            <w:r w:rsidRPr="00135226">
              <w:rPr>
                <w:b/>
                <w:bCs/>
                <w:sz w:val="20"/>
                <w:szCs w:val="20"/>
                <w:lang w:val="en-GB"/>
              </w:rPr>
              <w:t>338,455</w:t>
            </w:r>
          </w:p>
        </w:tc>
        <w:tc>
          <w:tcPr>
            <w:tcW w:w="1123" w:type="dxa"/>
            <w:vAlign w:val="center"/>
          </w:tcPr>
          <w:p w14:paraId="69EDA111" w14:textId="77777777" w:rsidR="00D3070A" w:rsidRPr="00135226" w:rsidRDefault="00D3070A" w:rsidP="001D0841">
            <w:pPr>
              <w:keepNext/>
              <w:keepLines/>
              <w:jc w:val="right"/>
              <w:rPr>
                <w:b/>
                <w:bCs/>
                <w:color w:val="000000"/>
                <w:sz w:val="20"/>
                <w:szCs w:val="20"/>
              </w:rPr>
            </w:pPr>
            <w:r w:rsidRPr="00135226">
              <w:rPr>
                <w:b/>
                <w:bCs/>
                <w:color w:val="000000"/>
                <w:sz w:val="20"/>
                <w:szCs w:val="20"/>
              </w:rPr>
              <w:t>0</w:t>
            </w:r>
          </w:p>
        </w:tc>
        <w:tc>
          <w:tcPr>
            <w:tcW w:w="1124" w:type="dxa"/>
            <w:vAlign w:val="center"/>
          </w:tcPr>
          <w:p w14:paraId="5C48F273" w14:textId="77777777" w:rsidR="00D3070A" w:rsidRPr="00135226" w:rsidRDefault="00D3070A" w:rsidP="001D0841">
            <w:pPr>
              <w:keepNext/>
              <w:keepLines/>
              <w:jc w:val="right"/>
              <w:rPr>
                <w:b/>
                <w:bCs/>
                <w:sz w:val="20"/>
                <w:szCs w:val="20"/>
              </w:rPr>
            </w:pPr>
            <w:r w:rsidRPr="00135226">
              <w:rPr>
                <w:b/>
                <w:bCs/>
                <w:sz w:val="20"/>
                <w:szCs w:val="20"/>
                <w:lang w:val="en-GB"/>
              </w:rPr>
              <w:t>79,980</w:t>
            </w:r>
          </w:p>
        </w:tc>
        <w:tc>
          <w:tcPr>
            <w:tcW w:w="1124" w:type="dxa"/>
            <w:noWrap/>
            <w:vAlign w:val="center"/>
          </w:tcPr>
          <w:p w14:paraId="758A077B" w14:textId="77777777" w:rsidR="00D3070A" w:rsidRPr="00135226" w:rsidRDefault="00D3070A" w:rsidP="001D0841">
            <w:pPr>
              <w:keepNext/>
              <w:keepLines/>
              <w:jc w:val="right"/>
              <w:rPr>
                <w:b/>
                <w:bCs/>
                <w:sz w:val="20"/>
                <w:szCs w:val="20"/>
              </w:rPr>
            </w:pPr>
            <w:r w:rsidRPr="00135226">
              <w:rPr>
                <w:b/>
                <w:bCs/>
                <w:sz w:val="20"/>
                <w:szCs w:val="20"/>
              </w:rPr>
              <w:t>798,110</w:t>
            </w:r>
          </w:p>
        </w:tc>
      </w:tr>
      <w:tr w:rsidR="00D3070A" w:rsidRPr="00B073C8" w14:paraId="631C6ED8" w14:textId="77777777" w:rsidTr="00154107">
        <w:trPr>
          <w:trHeight w:val="57"/>
        </w:trPr>
        <w:tc>
          <w:tcPr>
            <w:tcW w:w="9425" w:type="dxa"/>
            <w:gridSpan w:val="7"/>
            <w:noWrap/>
            <w:vAlign w:val="center"/>
          </w:tcPr>
          <w:p w14:paraId="08A95487" w14:textId="77777777" w:rsidR="00D3070A" w:rsidRPr="00135226" w:rsidRDefault="004C4160" w:rsidP="004C4160">
            <w:pPr>
              <w:keepNext/>
              <w:keepLines/>
              <w:jc w:val="center"/>
              <w:rPr>
                <w:b/>
                <w:bCs/>
                <w:sz w:val="20"/>
                <w:szCs w:val="20"/>
              </w:rPr>
            </w:pPr>
            <w:r>
              <w:rPr>
                <w:rFonts w:hint="eastAsia"/>
                <w:b/>
                <w:sz w:val="20"/>
                <w:szCs w:val="20"/>
                <w:lang w:eastAsia="zh-CN"/>
              </w:rPr>
              <w:lastRenderedPageBreak/>
              <w:t>修改后的</w:t>
            </w:r>
          </w:p>
        </w:tc>
      </w:tr>
      <w:tr w:rsidR="005766E2" w:rsidRPr="00B073C8" w14:paraId="0B9CA662" w14:textId="77777777" w:rsidTr="00154107">
        <w:trPr>
          <w:trHeight w:val="57"/>
        </w:trPr>
        <w:tc>
          <w:tcPr>
            <w:tcW w:w="2684" w:type="dxa"/>
            <w:noWrap/>
            <w:vAlign w:val="center"/>
          </w:tcPr>
          <w:p w14:paraId="54D55053" w14:textId="77777777" w:rsidR="005766E2" w:rsidRPr="00B073C8" w:rsidRDefault="005766E2" w:rsidP="005766E2">
            <w:pPr>
              <w:keepNext/>
              <w:keepLines/>
              <w:jc w:val="left"/>
              <w:rPr>
                <w:sz w:val="20"/>
                <w:szCs w:val="20"/>
                <w:lang w:eastAsia="zh-CN"/>
              </w:rPr>
            </w:pPr>
            <w:bookmarkStart w:id="14" w:name="_Hlk151744715"/>
            <w:r>
              <w:rPr>
                <w:rFonts w:hint="eastAsia"/>
                <w:sz w:val="20"/>
                <w:szCs w:val="20"/>
                <w:lang w:eastAsia="zh-CN"/>
              </w:rPr>
              <w:t>牵头执行机构</w:t>
            </w:r>
            <w:r w:rsidRPr="00B073C8">
              <w:rPr>
                <w:sz w:val="20"/>
                <w:szCs w:val="20"/>
                <w:lang w:eastAsia="zh-CN"/>
              </w:rPr>
              <w:t xml:space="preserve"> (</w:t>
            </w:r>
            <w:r>
              <w:rPr>
                <w:rFonts w:hint="eastAsia"/>
                <w:sz w:val="20"/>
                <w:szCs w:val="20"/>
                <w:lang w:eastAsia="zh-CN"/>
              </w:rPr>
              <w:t>开发计划署</w:t>
            </w:r>
            <w:r w:rsidRPr="00B073C8">
              <w:rPr>
                <w:sz w:val="20"/>
                <w:szCs w:val="20"/>
                <w:lang w:eastAsia="zh-CN"/>
              </w:rPr>
              <w:t xml:space="preserve">) </w:t>
            </w:r>
          </w:p>
        </w:tc>
        <w:tc>
          <w:tcPr>
            <w:tcW w:w="1122" w:type="dxa"/>
            <w:noWrap/>
            <w:vAlign w:val="center"/>
          </w:tcPr>
          <w:p w14:paraId="167763A9" w14:textId="77777777" w:rsidR="005766E2" w:rsidRPr="00767B18" w:rsidRDefault="005766E2" w:rsidP="001D0841">
            <w:pPr>
              <w:jc w:val="right"/>
              <w:rPr>
                <w:sz w:val="20"/>
                <w:szCs w:val="20"/>
                <w:highlight w:val="yellow"/>
              </w:rPr>
            </w:pPr>
            <w:r w:rsidRPr="00767B18">
              <w:rPr>
                <w:sz w:val="20"/>
                <w:szCs w:val="20"/>
                <w:lang w:val="en-GB"/>
              </w:rPr>
              <w:t>365,10</w:t>
            </w:r>
            <w:r>
              <w:rPr>
                <w:sz w:val="20"/>
                <w:szCs w:val="20"/>
                <w:lang w:val="en-GB"/>
              </w:rPr>
              <w:t>6</w:t>
            </w:r>
          </w:p>
        </w:tc>
        <w:tc>
          <w:tcPr>
            <w:tcW w:w="1124" w:type="dxa"/>
            <w:vAlign w:val="center"/>
          </w:tcPr>
          <w:p w14:paraId="7D370642" w14:textId="77777777" w:rsidR="005766E2" w:rsidRPr="00767B18" w:rsidRDefault="005766E2" w:rsidP="001D0841">
            <w:pPr>
              <w:keepNext/>
              <w:keepLines/>
              <w:jc w:val="right"/>
              <w:rPr>
                <w:sz w:val="20"/>
                <w:szCs w:val="20"/>
              </w:rPr>
            </w:pPr>
            <w:r w:rsidRPr="00767B18">
              <w:rPr>
                <w:sz w:val="20"/>
                <w:szCs w:val="20"/>
              </w:rPr>
              <w:t>0</w:t>
            </w:r>
          </w:p>
        </w:tc>
        <w:tc>
          <w:tcPr>
            <w:tcW w:w="1124" w:type="dxa"/>
            <w:noWrap/>
            <w:vAlign w:val="center"/>
          </w:tcPr>
          <w:p w14:paraId="42F81733" w14:textId="77777777" w:rsidR="005766E2" w:rsidRPr="00767B18" w:rsidRDefault="005766E2" w:rsidP="001D0841">
            <w:pPr>
              <w:keepNext/>
              <w:keepLines/>
              <w:jc w:val="right"/>
              <w:rPr>
                <w:sz w:val="20"/>
                <w:szCs w:val="20"/>
              </w:rPr>
            </w:pPr>
            <w:r w:rsidRPr="00767B18">
              <w:rPr>
                <w:sz w:val="20"/>
                <w:szCs w:val="20"/>
              </w:rPr>
              <w:t>368,22</w:t>
            </w:r>
            <w:r>
              <w:rPr>
                <w:sz w:val="20"/>
                <w:szCs w:val="20"/>
              </w:rPr>
              <w:t>3</w:t>
            </w:r>
          </w:p>
        </w:tc>
        <w:tc>
          <w:tcPr>
            <w:tcW w:w="1123" w:type="dxa"/>
            <w:vAlign w:val="center"/>
          </w:tcPr>
          <w:p w14:paraId="429ED7DE" w14:textId="77777777" w:rsidR="005766E2" w:rsidRPr="00767B18" w:rsidRDefault="005766E2" w:rsidP="001D0841">
            <w:pPr>
              <w:keepNext/>
              <w:keepLines/>
              <w:jc w:val="right"/>
              <w:rPr>
                <w:sz w:val="20"/>
                <w:szCs w:val="20"/>
              </w:rPr>
            </w:pPr>
            <w:r w:rsidRPr="00767B18">
              <w:rPr>
                <w:sz w:val="20"/>
                <w:szCs w:val="20"/>
              </w:rPr>
              <w:t>0</w:t>
            </w:r>
          </w:p>
        </w:tc>
        <w:tc>
          <w:tcPr>
            <w:tcW w:w="1124" w:type="dxa"/>
            <w:vAlign w:val="center"/>
          </w:tcPr>
          <w:p w14:paraId="62CC3F68" w14:textId="77777777" w:rsidR="005766E2" w:rsidRPr="00767B18" w:rsidRDefault="005766E2" w:rsidP="001D0841">
            <w:pPr>
              <w:keepNext/>
              <w:keepLines/>
              <w:jc w:val="right"/>
              <w:rPr>
                <w:strike/>
                <w:sz w:val="20"/>
                <w:szCs w:val="20"/>
                <w:highlight w:val="yellow"/>
              </w:rPr>
            </w:pPr>
            <w:r w:rsidRPr="00767B18">
              <w:rPr>
                <w:sz w:val="20"/>
                <w:szCs w:val="20"/>
                <w:lang w:val="en-GB"/>
              </w:rPr>
              <w:t>60,839</w:t>
            </w:r>
          </w:p>
        </w:tc>
        <w:tc>
          <w:tcPr>
            <w:tcW w:w="1124" w:type="dxa"/>
            <w:shd w:val="clear" w:color="auto" w:fill="auto"/>
            <w:noWrap/>
            <w:vAlign w:val="center"/>
          </w:tcPr>
          <w:p w14:paraId="50A957DD" w14:textId="77777777" w:rsidR="005766E2" w:rsidRPr="00767B18" w:rsidRDefault="005766E2" w:rsidP="001D0841">
            <w:pPr>
              <w:keepNext/>
              <w:keepLines/>
              <w:jc w:val="right"/>
              <w:rPr>
                <w:sz w:val="20"/>
                <w:szCs w:val="20"/>
                <w:highlight w:val="yellow"/>
              </w:rPr>
            </w:pPr>
            <w:r w:rsidRPr="00767B18">
              <w:rPr>
                <w:color w:val="000000"/>
                <w:sz w:val="20"/>
                <w:szCs w:val="20"/>
              </w:rPr>
              <w:t>794,16</w:t>
            </w:r>
            <w:r>
              <w:rPr>
                <w:color w:val="000000"/>
                <w:sz w:val="20"/>
                <w:szCs w:val="20"/>
              </w:rPr>
              <w:t>8</w:t>
            </w:r>
          </w:p>
        </w:tc>
      </w:tr>
      <w:tr w:rsidR="005766E2" w:rsidRPr="00B073C8" w14:paraId="5308FD97" w14:textId="77777777" w:rsidTr="004B0DFA">
        <w:trPr>
          <w:trHeight w:val="57"/>
        </w:trPr>
        <w:tc>
          <w:tcPr>
            <w:tcW w:w="2684" w:type="dxa"/>
            <w:noWrap/>
            <w:vAlign w:val="center"/>
          </w:tcPr>
          <w:p w14:paraId="13A7C310" w14:textId="77777777" w:rsidR="005766E2" w:rsidRPr="000C384D" w:rsidRDefault="005766E2" w:rsidP="005766E2">
            <w:pPr>
              <w:keepNext/>
              <w:keepLines/>
              <w:jc w:val="left"/>
              <w:rPr>
                <w:sz w:val="20"/>
                <w:szCs w:val="20"/>
              </w:rPr>
            </w:pPr>
            <w:r>
              <w:rPr>
                <w:rFonts w:hint="eastAsia"/>
                <w:sz w:val="20"/>
                <w:szCs w:val="20"/>
                <w:lang w:eastAsia="zh-CN"/>
              </w:rPr>
              <w:t>协助执行机构</w:t>
            </w:r>
            <w:r>
              <w:rPr>
                <w:sz w:val="20"/>
                <w:szCs w:val="20"/>
              </w:rPr>
              <w:t>(</w:t>
            </w:r>
            <w:r>
              <w:rPr>
                <w:rFonts w:hint="eastAsia"/>
                <w:sz w:val="20"/>
                <w:szCs w:val="20"/>
                <w:lang w:eastAsia="zh-CN"/>
              </w:rPr>
              <w:t>环境署</w:t>
            </w:r>
            <w:r w:rsidRPr="000C384D">
              <w:rPr>
                <w:sz w:val="20"/>
                <w:szCs w:val="20"/>
              </w:rPr>
              <w:t>)</w:t>
            </w:r>
          </w:p>
        </w:tc>
        <w:tc>
          <w:tcPr>
            <w:tcW w:w="1122" w:type="dxa"/>
            <w:noWrap/>
            <w:vAlign w:val="center"/>
          </w:tcPr>
          <w:p w14:paraId="25F2FEE7" w14:textId="77777777" w:rsidR="005766E2" w:rsidRPr="000C384D" w:rsidRDefault="005766E2" w:rsidP="00767B18">
            <w:pPr>
              <w:jc w:val="right"/>
              <w:rPr>
                <w:sz w:val="20"/>
                <w:szCs w:val="20"/>
                <w:highlight w:val="yellow"/>
              </w:rPr>
            </w:pPr>
            <w:r w:rsidRPr="000C384D">
              <w:rPr>
                <w:sz w:val="20"/>
                <w:szCs w:val="20"/>
                <w:lang w:val="en-GB"/>
              </w:rPr>
              <w:t>120,77</w:t>
            </w:r>
            <w:r>
              <w:rPr>
                <w:sz w:val="20"/>
                <w:szCs w:val="20"/>
                <w:lang w:val="en-GB"/>
              </w:rPr>
              <w:t>4</w:t>
            </w:r>
          </w:p>
        </w:tc>
        <w:tc>
          <w:tcPr>
            <w:tcW w:w="1124" w:type="dxa"/>
            <w:vAlign w:val="center"/>
          </w:tcPr>
          <w:p w14:paraId="76299F55" w14:textId="77777777" w:rsidR="005766E2" w:rsidRPr="000C384D" w:rsidRDefault="005766E2" w:rsidP="00767B18">
            <w:pPr>
              <w:keepNext/>
              <w:keepLines/>
              <w:jc w:val="right"/>
              <w:rPr>
                <w:sz w:val="20"/>
                <w:szCs w:val="20"/>
              </w:rPr>
            </w:pPr>
            <w:r w:rsidRPr="000C384D">
              <w:rPr>
                <w:sz w:val="20"/>
                <w:szCs w:val="20"/>
              </w:rPr>
              <w:t>0</w:t>
            </w:r>
          </w:p>
        </w:tc>
        <w:tc>
          <w:tcPr>
            <w:tcW w:w="1124" w:type="dxa"/>
            <w:shd w:val="clear" w:color="auto" w:fill="FFFFFF" w:themeFill="background1"/>
            <w:noWrap/>
            <w:vAlign w:val="center"/>
          </w:tcPr>
          <w:p w14:paraId="35D281A8" w14:textId="77777777" w:rsidR="005766E2" w:rsidRPr="000C384D" w:rsidRDefault="005766E2" w:rsidP="00767B18">
            <w:pPr>
              <w:keepNext/>
              <w:keepLines/>
              <w:jc w:val="right"/>
              <w:rPr>
                <w:sz w:val="20"/>
                <w:szCs w:val="20"/>
              </w:rPr>
            </w:pPr>
            <w:r w:rsidRPr="000C384D">
              <w:rPr>
                <w:sz w:val="20"/>
                <w:szCs w:val="20"/>
                <w:lang w:val="en-GB"/>
              </w:rPr>
              <w:t>103,272</w:t>
            </w:r>
          </w:p>
        </w:tc>
        <w:tc>
          <w:tcPr>
            <w:tcW w:w="1123" w:type="dxa"/>
            <w:vAlign w:val="center"/>
          </w:tcPr>
          <w:p w14:paraId="67C4D495" w14:textId="77777777" w:rsidR="005766E2" w:rsidRPr="000C384D" w:rsidRDefault="005766E2" w:rsidP="00767B18">
            <w:pPr>
              <w:keepNext/>
              <w:keepLines/>
              <w:jc w:val="right"/>
              <w:rPr>
                <w:sz w:val="20"/>
                <w:szCs w:val="20"/>
              </w:rPr>
            </w:pPr>
            <w:r w:rsidRPr="000C384D">
              <w:rPr>
                <w:sz w:val="20"/>
                <w:szCs w:val="20"/>
              </w:rPr>
              <w:t>0</w:t>
            </w:r>
          </w:p>
        </w:tc>
        <w:tc>
          <w:tcPr>
            <w:tcW w:w="1124" w:type="dxa"/>
            <w:vAlign w:val="center"/>
          </w:tcPr>
          <w:p w14:paraId="051C4E12" w14:textId="77777777" w:rsidR="005766E2" w:rsidRPr="000C384D" w:rsidRDefault="005766E2" w:rsidP="00767B18">
            <w:pPr>
              <w:keepNext/>
              <w:keepLines/>
              <w:jc w:val="right"/>
              <w:rPr>
                <w:sz w:val="20"/>
                <w:szCs w:val="20"/>
                <w:highlight w:val="yellow"/>
              </w:rPr>
            </w:pPr>
            <w:r w:rsidRPr="000C384D">
              <w:rPr>
                <w:sz w:val="20"/>
                <w:szCs w:val="20"/>
                <w:lang w:val="en-GB"/>
              </w:rPr>
              <w:t>45,903</w:t>
            </w:r>
          </w:p>
        </w:tc>
        <w:tc>
          <w:tcPr>
            <w:tcW w:w="1124" w:type="dxa"/>
            <w:noWrap/>
            <w:vAlign w:val="center"/>
          </w:tcPr>
          <w:p w14:paraId="29EBB845" w14:textId="77777777" w:rsidR="005766E2" w:rsidRPr="000C384D" w:rsidRDefault="005766E2" w:rsidP="00767B18">
            <w:pPr>
              <w:keepNext/>
              <w:keepLines/>
              <w:jc w:val="right"/>
              <w:rPr>
                <w:sz w:val="20"/>
                <w:szCs w:val="20"/>
                <w:highlight w:val="yellow"/>
              </w:rPr>
            </w:pPr>
            <w:r w:rsidRPr="000C384D">
              <w:rPr>
                <w:sz w:val="20"/>
                <w:szCs w:val="20"/>
              </w:rPr>
              <w:t>269,9</w:t>
            </w:r>
            <w:r>
              <w:rPr>
                <w:sz w:val="20"/>
                <w:szCs w:val="20"/>
              </w:rPr>
              <w:t>49</w:t>
            </w:r>
          </w:p>
        </w:tc>
      </w:tr>
      <w:tr w:rsidR="005766E2" w:rsidRPr="00B073C8" w14:paraId="065FFCC1" w14:textId="77777777" w:rsidTr="006B363B">
        <w:trPr>
          <w:trHeight w:val="57"/>
        </w:trPr>
        <w:tc>
          <w:tcPr>
            <w:tcW w:w="2684" w:type="dxa"/>
            <w:tcBorders>
              <w:bottom w:val="single" w:sz="4" w:space="0" w:color="auto"/>
            </w:tcBorders>
            <w:noWrap/>
            <w:vAlign w:val="center"/>
          </w:tcPr>
          <w:p w14:paraId="1AF5717C" w14:textId="77777777" w:rsidR="005766E2" w:rsidRPr="000C384D" w:rsidRDefault="00F4012D" w:rsidP="00F4012D">
            <w:pPr>
              <w:keepNext/>
              <w:keepLines/>
              <w:jc w:val="left"/>
              <w:rPr>
                <w:sz w:val="20"/>
                <w:szCs w:val="20"/>
                <w:lang w:eastAsia="zh-CN"/>
              </w:rPr>
            </w:pPr>
            <w:r>
              <w:rPr>
                <w:rFonts w:hint="eastAsia"/>
                <w:sz w:val="20"/>
                <w:szCs w:val="20"/>
                <w:lang w:eastAsia="zh-CN"/>
              </w:rPr>
              <w:t>协助执行机构</w:t>
            </w:r>
            <w:r w:rsidR="005766E2" w:rsidRPr="000C384D">
              <w:rPr>
                <w:sz w:val="20"/>
                <w:szCs w:val="20"/>
                <w:lang w:eastAsia="zh-CN"/>
              </w:rPr>
              <w:t xml:space="preserve"> (</w:t>
            </w:r>
            <w:r>
              <w:rPr>
                <w:rFonts w:hint="eastAsia"/>
                <w:sz w:val="20"/>
                <w:szCs w:val="20"/>
                <w:lang w:eastAsia="zh-CN"/>
              </w:rPr>
              <w:t>工发组织</w:t>
            </w:r>
            <w:r w:rsidR="005766E2" w:rsidRPr="000C384D">
              <w:rPr>
                <w:sz w:val="20"/>
                <w:szCs w:val="20"/>
                <w:lang w:eastAsia="zh-CN"/>
              </w:rPr>
              <w:t>)</w:t>
            </w:r>
          </w:p>
        </w:tc>
        <w:tc>
          <w:tcPr>
            <w:tcW w:w="1122" w:type="dxa"/>
            <w:tcBorders>
              <w:bottom w:val="single" w:sz="4" w:space="0" w:color="auto"/>
            </w:tcBorders>
            <w:noWrap/>
            <w:vAlign w:val="center"/>
          </w:tcPr>
          <w:p w14:paraId="550F5D8A" w14:textId="77777777" w:rsidR="005766E2" w:rsidRPr="000C384D" w:rsidRDefault="005766E2" w:rsidP="00767B18">
            <w:pPr>
              <w:keepNext/>
              <w:keepLines/>
              <w:jc w:val="right"/>
              <w:rPr>
                <w:sz w:val="20"/>
                <w:szCs w:val="20"/>
                <w:highlight w:val="yellow"/>
              </w:rPr>
            </w:pPr>
            <w:r w:rsidRPr="000C384D">
              <w:rPr>
                <w:sz w:val="20"/>
                <w:szCs w:val="20"/>
                <w:lang w:val="en-GB"/>
              </w:rPr>
              <w:t>50,050</w:t>
            </w:r>
          </w:p>
        </w:tc>
        <w:tc>
          <w:tcPr>
            <w:tcW w:w="1124" w:type="dxa"/>
            <w:tcBorders>
              <w:bottom w:val="single" w:sz="4" w:space="0" w:color="auto"/>
            </w:tcBorders>
            <w:vAlign w:val="center"/>
          </w:tcPr>
          <w:p w14:paraId="49845983" w14:textId="77777777" w:rsidR="005766E2" w:rsidRPr="000C384D" w:rsidRDefault="005766E2" w:rsidP="00767B18">
            <w:pPr>
              <w:keepNext/>
              <w:keepLines/>
              <w:jc w:val="right"/>
              <w:rPr>
                <w:sz w:val="20"/>
                <w:szCs w:val="20"/>
              </w:rPr>
            </w:pPr>
            <w:r w:rsidRPr="000C384D">
              <w:rPr>
                <w:sz w:val="20"/>
                <w:szCs w:val="20"/>
              </w:rPr>
              <w:t>0</w:t>
            </w:r>
          </w:p>
        </w:tc>
        <w:tc>
          <w:tcPr>
            <w:tcW w:w="1124" w:type="dxa"/>
            <w:tcBorders>
              <w:bottom w:val="single" w:sz="4" w:space="0" w:color="auto"/>
            </w:tcBorders>
            <w:noWrap/>
            <w:vAlign w:val="center"/>
          </w:tcPr>
          <w:p w14:paraId="756AE362" w14:textId="77777777" w:rsidR="005766E2" w:rsidRPr="000C384D" w:rsidRDefault="005766E2" w:rsidP="00767B18">
            <w:pPr>
              <w:keepNext/>
              <w:keepLines/>
              <w:jc w:val="right"/>
              <w:rPr>
                <w:sz w:val="20"/>
                <w:szCs w:val="20"/>
              </w:rPr>
            </w:pPr>
            <w:r w:rsidRPr="000C384D">
              <w:rPr>
                <w:sz w:val="20"/>
                <w:szCs w:val="20"/>
                <w:lang w:val="en-GB"/>
              </w:rPr>
              <w:t>49,280</w:t>
            </w:r>
          </w:p>
        </w:tc>
        <w:tc>
          <w:tcPr>
            <w:tcW w:w="1123" w:type="dxa"/>
            <w:tcBorders>
              <w:bottom w:val="single" w:sz="4" w:space="0" w:color="auto"/>
            </w:tcBorders>
            <w:vAlign w:val="center"/>
          </w:tcPr>
          <w:p w14:paraId="20A21CEA" w14:textId="77777777" w:rsidR="005766E2" w:rsidRPr="000C384D" w:rsidRDefault="005766E2" w:rsidP="00767B18">
            <w:pPr>
              <w:keepNext/>
              <w:keepLines/>
              <w:jc w:val="right"/>
              <w:rPr>
                <w:sz w:val="20"/>
                <w:szCs w:val="20"/>
              </w:rPr>
            </w:pPr>
            <w:r w:rsidRPr="000C384D">
              <w:rPr>
                <w:sz w:val="20"/>
                <w:szCs w:val="20"/>
              </w:rPr>
              <w:t>0</w:t>
            </w:r>
          </w:p>
        </w:tc>
        <w:tc>
          <w:tcPr>
            <w:tcW w:w="1124" w:type="dxa"/>
            <w:tcBorders>
              <w:bottom w:val="single" w:sz="4" w:space="0" w:color="auto"/>
            </w:tcBorders>
            <w:vAlign w:val="center"/>
          </w:tcPr>
          <w:p w14:paraId="063C0FA8" w14:textId="77777777" w:rsidR="005766E2" w:rsidRPr="000C384D" w:rsidRDefault="005766E2" w:rsidP="00767B18">
            <w:pPr>
              <w:keepNext/>
              <w:keepLines/>
              <w:jc w:val="right"/>
              <w:rPr>
                <w:sz w:val="20"/>
                <w:szCs w:val="20"/>
                <w:highlight w:val="yellow"/>
              </w:rPr>
            </w:pPr>
            <w:r w:rsidRPr="000C384D">
              <w:rPr>
                <w:sz w:val="20"/>
                <w:szCs w:val="20"/>
                <w:lang w:val="en-GB"/>
              </w:rPr>
              <w:t>10,670</w:t>
            </w:r>
          </w:p>
        </w:tc>
        <w:tc>
          <w:tcPr>
            <w:tcW w:w="1124" w:type="dxa"/>
            <w:tcBorders>
              <w:bottom w:val="single" w:sz="4" w:space="0" w:color="auto"/>
            </w:tcBorders>
            <w:noWrap/>
            <w:vAlign w:val="center"/>
          </w:tcPr>
          <w:p w14:paraId="493160EB" w14:textId="77777777" w:rsidR="005766E2" w:rsidRPr="000C384D" w:rsidRDefault="005766E2" w:rsidP="00767B18">
            <w:pPr>
              <w:keepNext/>
              <w:keepLines/>
              <w:jc w:val="right"/>
              <w:rPr>
                <w:sz w:val="20"/>
                <w:szCs w:val="20"/>
                <w:highlight w:val="yellow"/>
              </w:rPr>
            </w:pPr>
            <w:r w:rsidRPr="000C384D">
              <w:rPr>
                <w:sz w:val="20"/>
                <w:szCs w:val="20"/>
              </w:rPr>
              <w:t>110,000</w:t>
            </w:r>
          </w:p>
        </w:tc>
      </w:tr>
      <w:tr w:rsidR="005766E2" w:rsidRPr="00B073C8" w14:paraId="7192241E" w14:textId="77777777" w:rsidTr="006B363B">
        <w:trPr>
          <w:trHeight w:val="57"/>
        </w:trPr>
        <w:tc>
          <w:tcPr>
            <w:tcW w:w="2684" w:type="dxa"/>
            <w:tcBorders>
              <w:bottom w:val="single" w:sz="4" w:space="0" w:color="auto"/>
            </w:tcBorders>
            <w:noWrap/>
            <w:vAlign w:val="center"/>
          </w:tcPr>
          <w:p w14:paraId="2B702260" w14:textId="77777777" w:rsidR="005766E2" w:rsidRPr="000C384D" w:rsidRDefault="000A448C" w:rsidP="000A448C">
            <w:pPr>
              <w:keepNext/>
              <w:keepLines/>
              <w:jc w:val="left"/>
              <w:rPr>
                <w:b/>
                <w:sz w:val="20"/>
                <w:szCs w:val="20"/>
              </w:rPr>
            </w:pPr>
            <w:r>
              <w:rPr>
                <w:rFonts w:hint="eastAsia"/>
                <w:b/>
                <w:sz w:val="20"/>
                <w:szCs w:val="20"/>
                <w:lang w:eastAsia="zh-CN"/>
              </w:rPr>
              <w:t>修改后的总计</w:t>
            </w:r>
          </w:p>
        </w:tc>
        <w:tc>
          <w:tcPr>
            <w:tcW w:w="1122" w:type="dxa"/>
            <w:tcBorders>
              <w:bottom w:val="single" w:sz="4" w:space="0" w:color="auto"/>
            </w:tcBorders>
            <w:noWrap/>
            <w:vAlign w:val="center"/>
          </w:tcPr>
          <w:p w14:paraId="07E38170" w14:textId="77777777" w:rsidR="005766E2" w:rsidRPr="000C384D" w:rsidRDefault="005766E2" w:rsidP="00767B18">
            <w:pPr>
              <w:tabs>
                <w:tab w:val="left" w:pos="8280"/>
              </w:tabs>
              <w:spacing w:after="60"/>
              <w:jc w:val="right"/>
              <w:rPr>
                <w:b/>
                <w:sz w:val="20"/>
                <w:szCs w:val="20"/>
                <w:highlight w:val="yellow"/>
              </w:rPr>
            </w:pPr>
            <w:r w:rsidRPr="000C384D">
              <w:rPr>
                <w:b/>
                <w:sz w:val="20"/>
                <w:szCs w:val="20"/>
                <w:lang w:val="en-GB"/>
              </w:rPr>
              <w:t>535,930</w:t>
            </w:r>
          </w:p>
        </w:tc>
        <w:tc>
          <w:tcPr>
            <w:tcW w:w="1124" w:type="dxa"/>
            <w:tcBorders>
              <w:bottom w:val="single" w:sz="4" w:space="0" w:color="auto"/>
            </w:tcBorders>
            <w:vAlign w:val="center"/>
          </w:tcPr>
          <w:p w14:paraId="3DE960E2" w14:textId="77777777" w:rsidR="005766E2" w:rsidRPr="000C384D" w:rsidRDefault="005766E2" w:rsidP="00767B18">
            <w:pPr>
              <w:keepNext/>
              <w:keepLines/>
              <w:jc w:val="right"/>
              <w:rPr>
                <w:b/>
                <w:sz w:val="20"/>
                <w:szCs w:val="20"/>
              </w:rPr>
            </w:pPr>
            <w:r w:rsidRPr="000C384D">
              <w:rPr>
                <w:b/>
                <w:sz w:val="20"/>
                <w:szCs w:val="20"/>
              </w:rPr>
              <w:t>0</w:t>
            </w:r>
          </w:p>
        </w:tc>
        <w:tc>
          <w:tcPr>
            <w:tcW w:w="1124" w:type="dxa"/>
            <w:tcBorders>
              <w:bottom w:val="single" w:sz="4" w:space="0" w:color="auto"/>
            </w:tcBorders>
            <w:noWrap/>
            <w:vAlign w:val="center"/>
          </w:tcPr>
          <w:p w14:paraId="3D36849C" w14:textId="77777777" w:rsidR="005766E2" w:rsidRPr="000C384D" w:rsidRDefault="005766E2" w:rsidP="00767B18">
            <w:pPr>
              <w:keepNext/>
              <w:keepLines/>
              <w:jc w:val="right"/>
              <w:rPr>
                <w:b/>
                <w:sz w:val="20"/>
                <w:szCs w:val="20"/>
              </w:rPr>
            </w:pPr>
            <w:r w:rsidRPr="000C384D">
              <w:rPr>
                <w:b/>
                <w:sz w:val="20"/>
                <w:szCs w:val="20"/>
              </w:rPr>
              <w:t>520,775</w:t>
            </w:r>
          </w:p>
        </w:tc>
        <w:tc>
          <w:tcPr>
            <w:tcW w:w="1123" w:type="dxa"/>
            <w:tcBorders>
              <w:bottom w:val="single" w:sz="4" w:space="0" w:color="auto"/>
            </w:tcBorders>
            <w:vAlign w:val="center"/>
          </w:tcPr>
          <w:p w14:paraId="6F8A2B96" w14:textId="77777777" w:rsidR="005766E2" w:rsidRPr="000C384D" w:rsidRDefault="005766E2" w:rsidP="00767B18">
            <w:pPr>
              <w:keepNext/>
              <w:keepLines/>
              <w:jc w:val="right"/>
              <w:rPr>
                <w:b/>
                <w:sz w:val="20"/>
                <w:szCs w:val="20"/>
              </w:rPr>
            </w:pPr>
            <w:r w:rsidRPr="000C384D">
              <w:rPr>
                <w:b/>
                <w:sz w:val="20"/>
                <w:szCs w:val="20"/>
              </w:rPr>
              <w:t>0</w:t>
            </w:r>
          </w:p>
        </w:tc>
        <w:tc>
          <w:tcPr>
            <w:tcW w:w="1124" w:type="dxa"/>
            <w:tcBorders>
              <w:bottom w:val="single" w:sz="4" w:space="0" w:color="auto"/>
            </w:tcBorders>
            <w:vAlign w:val="center"/>
          </w:tcPr>
          <w:p w14:paraId="22B70E4F" w14:textId="77777777" w:rsidR="005766E2" w:rsidRPr="000C384D" w:rsidRDefault="005766E2" w:rsidP="00767B18">
            <w:pPr>
              <w:keepNext/>
              <w:keepLines/>
              <w:jc w:val="right"/>
              <w:rPr>
                <w:b/>
                <w:sz w:val="20"/>
                <w:szCs w:val="20"/>
                <w:highlight w:val="yellow"/>
              </w:rPr>
            </w:pPr>
            <w:r w:rsidRPr="000C384D">
              <w:rPr>
                <w:b/>
                <w:sz w:val="20"/>
                <w:szCs w:val="20"/>
                <w:lang w:val="en-GB"/>
              </w:rPr>
              <w:t>117,412</w:t>
            </w:r>
          </w:p>
        </w:tc>
        <w:tc>
          <w:tcPr>
            <w:tcW w:w="1124" w:type="dxa"/>
            <w:tcBorders>
              <w:bottom w:val="single" w:sz="4" w:space="0" w:color="auto"/>
            </w:tcBorders>
            <w:noWrap/>
            <w:vAlign w:val="center"/>
          </w:tcPr>
          <w:p w14:paraId="63ACA711" w14:textId="77777777" w:rsidR="005766E2" w:rsidRPr="000C384D" w:rsidRDefault="005766E2" w:rsidP="00767B18">
            <w:pPr>
              <w:keepNext/>
              <w:keepLines/>
              <w:jc w:val="right"/>
              <w:rPr>
                <w:b/>
                <w:sz w:val="20"/>
                <w:szCs w:val="20"/>
                <w:highlight w:val="yellow"/>
              </w:rPr>
            </w:pPr>
            <w:r w:rsidRPr="000C384D">
              <w:rPr>
                <w:b/>
                <w:sz w:val="20"/>
                <w:szCs w:val="20"/>
              </w:rPr>
              <w:t>1,174,117</w:t>
            </w:r>
          </w:p>
        </w:tc>
      </w:tr>
    </w:tbl>
    <w:bookmarkEnd w:id="14"/>
    <w:p w14:paraId="0E809726" w14:textId="77777777" w:rsidR="00D3070A" w:rsidRPr="00154107" w:rsidRDefault="007C4FD2" w:rsidP="00D708A1">
      <w:pPr>
        <w:spacing w:before="240" w:after="240"/>
        <w:rPr>
          <w:u w:val="single"/>
          <w:lang w:val="en-GB"/>
        </w:rPr>
      </w:pPr>
      <w:r>
        <w:rPr>
          <w:rFonts w:hint="eastAsia"/>
          <w:u w:val="single"/>
          <w:lang w:val="en-GB" w:eastAsia="zh-CN"/>
        </w:rPr>
        <w:t>气候的影响</w:t>
      </w:r>
    </w:p>
    <w:p w14:paraId="76335735" w14:textId="77777777" w:rsidR="00EF1D45" w:rsidRDefault="00EF1D45" w:rsidP="00D708A1">
      <w:pPr>
        <w:pStyle w:val="Heading1"/>
        <w:rPr>
          <w:lang w:val="en-GB" w:eastAsia="zh-CN"/>
        </w:rPr>
      </w:pPr>
      <w:bookmarkStart w:id="15" w:name="_Hlk126916186"/>
      <w:bookmarkEnd w:id="13"/>
      <w:r>
        <w:rPr>
          <w:rFonts w:hint="eastAsia"/>
          <w:lang w:val="en-GB" w:eastAsia="zh-CN"/>
        </w:rPr>
        <w:t>所</w:t>
      </w:r>
      <w:r w:rsidRPr="00EF1D45">
        <w:rPr>
          <w:rFonts w:hint="eastAsia"/>
          <w:lang w:val="en-GB" w:eastAsia="zh-CN"/>
        </w:rPr>
        <w:t>提议</w:t>
      </w:r>
      <w:r w:rsidR="00C6075E">
        <w:rPr>
          <w:rFonts w:hint="eastAsia"/>
          <w:lang w:val="en-GB" w:eastAsia="zh-CN"/>
        </w:rPr>
        <w:t>开展</w:t>
      </w:r>
      <w:r w:rsidRPr="00EF1D45">
        <w:rPr>
          <w:rFonts w:hint="eastAsia"/>
          <w:lang w:val="en-GB" w:eastAsia="zh-CN"/>
        </w:rPr>
        <w:t>的活动，包括努力促进低</w:t>
      </w:r>
      <w:r w:rsidRPr="7974B97F">
        <w:rPr>
          <w:lang w:val="en-GB" w:eastAsia="zh-CN"/>
        </w:rPr>
        <w:t>GWP</w:t>
      </w:r>
      <w:r w:rsidRPr="00EF1D45">
        <w:rPr>
          <w:rFonts w:hint="eastAsia"/>
          <w:lang w:val="en-GB" w:eastAsia="zh-CN"/>
        </w:rPr>
        <w:t>替代品、制冷剂回收和再利用、技术人员认证和良好的</w:t>
      </w:r>
      <w:r>
        <w:rPr>
          <w:rFonts w:hint="eastAsia"/>
          <w:lang w:val="en-GB" w:eastAsia="zh-CN"/>
        </w:rPr>
        <w:t>维修做法</w:t>
      </w:r>
      <w:r w:rsidRPr="00EF1D45">
        <w:rPr>
          <w:rFonts w:hint="eastAsia"/>
          <w:lang w:val="en-GB" w:eastAsia="zh-CN"/>
        </w:rPr>
        <w:t>，表明实施</w:t>
      </w:r>
      <w:r w:rsidRPr="00EF1D45">
        <w:rPr>
          <w:rFonts w:hint="eastAsia"/>
          <w:lang w:val="en-GB" w:eastAsia="zh-CN"/>
        </w:rPr>
        <w:t>KIP</w:t>
      </w:r>
      <w:r w:rsidRPr="00EF1D45">
        <w:rPr>
          <w:rFonts w:hint="eastAsia"/>
          <w:lang w:val="en-GB" w:eastAsia="zh-CN"/>
        </w:rPr>
        <w:t>第一阶段将减少制冷剂</w:t>
      </w:r>
      <w:r>
        <w:rPr>
          <w:rFonts w:hint="eastAsia"/>
          <w:lang w:val="en-GB" w:eastAsia="zh-CN"/>
        </w:rPr>
        <w:t>向大气的</w:t>
      </w:r>
      <w:r w:rsidRPr="00EF1D45">
        <w:rPr>
          <w:rFonts w:hint="eastAsia"/>
          <w:lang w:val="en-GB" w:eastAsia="zh-CN"/>
        </w:rPr>
        <w:t>排放，从而产生气候效益。对</w:t>
      </w:r>
      <w:r w:rsidRPr="00EF1D45">
        <w:rPr>
          <w:rFonts w:hint="eastAsia"/>
          <w:lang w:val="en-GB" w:eastAsia="zh-CN"/>
        </w:rPr>
        <w:t>KIP</w:t>
      </w:r>
      <w:r w:rsidRPr="00EF1D45">
        <w:rPr>
          <w:rFonts w:hint="eastAsia"/>
          <w:lang w:val="en-GB" w:eastAsia="zh-CN"/>
        </w:rPr>
        <w:t>活动对气候影响的计算表明，当实现</w:t>
      </w:r>
      <w:r w:rsidRPr="00EF1D45">
        <w:rPr>
          <w:rFonts w:hint="eastAsia"/>
          <w:lang w:val="en-GB" w:eastAsia="zh-CN"/>
        </w:rPr>
        <w:t>KIP</w:t>
      </w:r>
      <w:r w:rsidRPr="00EF1D45">
        <w:rPr>
          <w:rFonts w:hint="eastAsia"/>
          <w:lang w:val="en-GB" w:eastAsia="zh-CN"/>
        </w:rPr>
        <w:t>第一阶段的最终目标时，多米尼加共和国将实现</w:t>
      </w:r>
      <w:r w:rsidRPr="00EF1D45">
        <w:rPr>
          <w:rFonts w:hint="eastAsia"/>
          <w:lang w:val="en-GB" w:eastAsia="zh-CN"/>
        </w:rPr>
        <w:t xml:space="preserve">383,420 </w:t>
      </w:r>
      <w:r w:rsidR="0047724D">
        <w:rPr>
          <w:rFonts w:hint="eastAsia"/>
          <w:lang w:val="en-GB" w:eastAsia="zh-CN"/>
        </w:rPr>
        <w:t>二氧化碳当量吨</w:t>
      </w:r>
      <w:r w:rsidRPr="00EF1D45">
        <w:rPr>
          <w:rFonts w:hint="eastAsia"/>
          <w:lang w:val="en-GB" w:eastAsia="zh-CN"/>
        </w:rPr>
        <w:t>吨</w:t>
      </w:r>
      <w:r w:rsidR="0047724D">
        <w:rPr>
          <w:rFonts w:hint="eastAsia"/>
          <w:lang w:val="en-GB" w:eastAsia="zh-CN"/>
        </w:rPr>
        <w:t>的</w:t>
      </w:r>
      <w:r w:rsidR="006B7C19">
        <w:rPr>
          <w:rFonts w:hint="eastAsia"/>
          <w:lang w:val="en-GB" w:eastAsia="zh-CN"/>
        </w:rPr>
        <w:t>氢氟碳化合物</w:t>
      </w:r>
      <w:r w:rsidRPr="00EF1D45">
        <w:rPr>
          <w:rFonts w:hint="eastAsia"/>
          <w:lang w:val="en-GB" w:eastAsia="zh-CN"/>
        </w:rPr>
        <w:t>的年减排</w:t>
      </w:r>
      <w:r w:rsidR="00CF2B78">
        <w:rPr>
          <w:rFonts w:hint="eastAsia"/>
          <w:lang w:val="en-GB" w:eastAsia="zh-CN"/>
        </w:rPr>
        <w:t>量</w:t>
      </w:r>
      <w:r w:rsidRPr="00EF1D45">
        <w:rPr>
          <w:rFonts w:hint="eastAsia"/>
          <w:lang w:val="en-GB" w:eastAsia="zh-CN"/>
        </w:rPr>
        <w:t>，计算方法是</w:t>
      </w:r>
      <w:r w:rsidR="006B7C19">
        <w:rPr>
          <w:rFonts w:hint="eastAsia"/>
          <w:lang w:val="en-GB" w:eastAsia="zh-CN"/>
        </w:rPr>
        <w:t>氢氟碳化合物</w:t>
      </w:r>
      <w:r w:rsidRPr="00EF1D45">
        <w:rPr>
          <w:rFonts w:hint="eastAsia"/>
          <w:lang w:val="en-GB" w:eastAsia="zh-CN"/>
        </w:rPr>
        <w:t>基线与第一阶段设定的最终目标之间的差</w:t>
      </w:r>
      <w:r w:rsidR="00710557">
        <w:rPr>
          <w:rFonts w:hint="eastAsia"/>
          <w:lang w:val="en-GB" w:eastAsia="zh-CN"/>
        </w:rPr>
        <w:t>值</w:t>
      </w:r>
      <w:r w:rsidRPr="00EF1D45">
        <w:rPr>
          <w:rFonts w:hint="eastAsia"/>
          <w:lang w:val="en-GB" w:eastAsia="zh-CN"/>
        </w:rPr>
        <w:t>。</w:t>
      </w:r>
    </w:p>
    <w:p w14:paraId="2AA57442" w14:textId="77777777" w:rsidR="00EF1D45" w:rsidRPr="00D42F28" w:rsidRDefault="006B7C19" w:rsidP="00457610">
      <w:pPr>
        <w:pStyle w:val="Heading1"/>
        <w:numPr>
          <w:ilvl w:val="0"/>
          <w:numId w:val="0"/>
        </w:numPr>
        <w:rPr>
          <w:u w:val="single"/>
          <w:lang w:val="en-GB" w:eastAsia="zh-CN"/>
        </w:rPr>
      </w:pPr>
      <w:r>
        <w:rPr>
          <w:rFonts w:hint="eastAsia"/>
          <w:u w:val="single"/>
          <w:lang w:val="en-GB" w:eastAsia="zh-CN"/>
        </w:rPr>
        <w:t>氢氟碳化合物</w:t>
      </w:r>
      <w:r w:rsidR="00124B89">
        <w:rPr>
          <w:rFonts w:hint="eastAsia"/>
          <w:u w:val="single"/>
          <w:lang w:val="en-GB" w:eastAsia="zh-CN"/>
        </w:rPr>
        <w:t>减排的可持续性和风险评估</w:t>
      </w:r>
    </w:p>
    <w:bookmarkEnd w:id="15"/>
    <w:p w14:paraId="2869BFF3" w14:textId="77777777" w:rsidR="003B6BAC" w:rsidRPr="00D42F28" w:rsidRDefault="00A77A01" w:rsidP="00457610">
      <w:pPr>
        <w:pStyle w:val="Heading1"/>
        <w:rPr>
          <w:lang w:val="en-GB" w:eastAsia="zh-CN"/>
        </w:rPr>
      </w:pPr>
      <w:r w:rsidRPr="00A77A01">
        <w:rPr>
          <w:rFonts w:hint="eastAsia"/>
          <w:lang w:val="en-GB" w:eastAsia="zh-CN"/>
        </w:rPr>
        <w:t>随着</w:t>
      </w:r>
      <w:r w:rsidR="006B7C19">
        <w:rPr>
          <w:rFonts w:hint="eastAsia"/>
          <w:lang w:val="en-GB" w:eastAsia="zh-CN"/>
        </w:rPr>
        <w:t>氢氟碳化合物</w:t>
      </w:r>
      <w:r w:rsidRPr="00A77A01">
        <w:rPr>
          <w:rFonts w:hint="eastAsia"/>
          <w:lang w:val="en-GB" w:eastAsia="zh-CN"/>
        </w:rPr>
        <w:t>许可和配额制度的实施和加强，</w:t>
      </w:r>
      <w:r w:rsidRPr="00A77A01">
        <w:rPr>
          <w:rFonts w:hint="eastAsia"/>
          <w:lang w:val="en-GB" w:eastAsia="zh-CN"/>
        </w:rPr>
        <w:t>KIP</w:t>
      </w:r>
      <w:r w:rsidRPr="00A77A01">
        <w:rPr>
          <w:rFonts w:hint="eastAsia"/>
          <w:lang w:val="en-GB" w:eastAsia="zh-CN"/>
        </w:rPr>
        <w:t>第一阶段的承诺和活动将随着时间的推移而持续</w:t>
      </w:r>
      <w:r w:rsidR="00C065FD">
        <w:rPr>
          <w:rFonts w:hint="eastAsia"/>
          <w:lang w:val="en-GB" w:eastAsia="zh-CN"/>
        </w:rPr>
        <w:t>；</w:t>
      </w:r>
      <w:r w:rsidRPr="00A77A01">
        <w:rPr>
          <w:rFonts w:hint="eastAsia"/>
          <w:lang w:val="en-GB" w:eastAsia="zh-CN"/>
        </w:rPr>
        <w:t>修订关于进口和安装</w:t>
      </w:r>
      <w:r w:rsidR="00C065FD">
        <w:rPr>
          <w:rFonts w:hint="eastAsia"/>
          <w:lang w:val="en-GB" w:eastAsia="zh-CN"/>
        </w:rPr>
        <w:t>基于</w:t>
      </w:r>
      <w:r w:rsidR="006B7C19">
        <w:rPr>
          <w:rFonts w:hint="eastAsia"/>
          <w:lang w:val="en-GB" w:eastAsia="zh-CN"/>
        </w:rPr>
        <w:t>氢氟碳化合物</w:t>
      </w:r>
      <w:r w:rsidR="00C065FD">
        <w:rPr>
          <w:rFonts w:hint="eastAsia"/>
          <w:lang w:val="en-GB" w:eastAsia="zh-CN"/>
        </w:rPr>
        <w:t>的</w:t>
      </w:r>
      <w:r w:rsidRPr="00A77A01">
        <w:rPr>
          <w:rFonts w:hint="eastAsia"/>
          <w:lang w:val="en-GB" w:eastAsia="zh-CN"/>
        </w:rPr>
        <w:t>设备的</w:t>
      </w:r>
      <w:r w:rsidR="00C065FD">
        <w:rPr>
          <w:rFonts w:hint="eastAsia"/>
          <w:lang w:val="en-GB" w:eastAsia="zh-CN"/>
        </w:rPr>
        <w:t>政策，以及向维修技术人员和汽车空调维修点提供培训，并</w:t>
      </w:r>
      <w:r w:rsidR="00B808EF">
        <w:rPr>
          <w:rFonts w:hint="eastAsia"/>
          <w:lang w:val="en-GB" w:eastAsia="zh-CN"/>
        </w:rPr>
        <w:t>提高</w:t>
      </w:r>
      <w:r w:rsidRPr="00A77A01">
        <w:rPr>
          <w:rFonts w:hint="eastAsia"/>
          <w:lang w:val="en-GB" w:eastAsia="zh-CN"/>
        </w:rPr>
        <w:t>终</w:t>
      </w:r>
      <w:r w:rsidR="00C065FD">
        <w:rPr>
          <w:rFonts w:hint="eastAsia"/>
          <w:lang w:val="en-GB" w:eastAsia="zh-CN"/>
        </w:rPr>
        <w:t>端</w:t>
      </w:r>
      <w:r w:rsidRPr="00A77A01">
        <w:rPr>
          <w:rFonts w:hint="eastAsia"/>
          <w:lang w:val="en-GB" w:eastAsia="zh-CN"/>
        </w:rPr>
        <w:t>用户</w:t>
      </w:r>
      <w:r w:rsidR="00B808EF">
        <w:rPr>
          <w:rFonts w:hint="eastAsia"/>
          <w:lang w:val="en-GB" w:eastAsia="zh-CN"/>
        </w:rPr>
        <w:t>的减排意</w:t>
      </w:r>
      <w:r w:rsidRPr="00A77A01">
        <w:rPr>
          <w:rFonts w:hint="eastAsia"/>
          <w:lang w:val="en-GB" w:eastAsia="zh-CN"/>
        </w:rPr>
        <w:t>识</w:t>
      </w:r>
      <w:r w:rsidR="009A2D95">
        <w:rPr>
          <w:rFonts w:hint="eastAsia"/>
          <w:lang w:val="en-GB" w:eastAsia="zh-CN"/>
        </w:rPr>
        <w:t>；</w:t>
      </w:r>
      <w:r w:rsidR="00232208">
        <w:rPr>
          <w:rFonts w:hint="eastAsia"/>
          <w:lang w:val="en-GB" w:eastAsia="zh-CN"/>
        </w:rPr>
        <w:t>开展</w:t>
      </w:r>
      <w:r w:rsidRPr="00A77A01">
        <w:rPr>
          <w:rFonts w:hint="eastAsia"/>
          <w:lang w:val="en-GB" w:eastAsia="zh-CN"/>
        </w:rPr>
        <w:t>旨在</w:t>
      </w:r>
      <w:r w:rsidR="00232208">
        <w:rPr>
          <w:rFonts w:hint="eastAsia"/>
          <w:lang w:val="en-GB" w:eastAsia="zh-CN"/>
        </w:rPr>
        <w:t>使用中减少</w:t>
      </w:r>
      <w:r w:rsidR="006B7C19">
        <w:rPr>
          <w:rFonts w:hint="eastAsia"/>
          <w:lang w:val="en-GB" w:eastAsia="zh-CN"/>
        </w:rPr>
        <w:t>氢氟碳化合物</w:t>
      </w:r>
      <w:r w:rsidRPr="00A77A01">
        <w:rPr>
          <w:rFonts w:hint="eastAsia"/>
          <w:lang w:val="en-GB" w:eastAsia="zh-CN"/>
        </w:rPr>
        <w:t>向大气排放的活动和项目</w:t>
      </w:r>
      <w:r w:rsidR="00232208">
        <w:rPr>
          <w:rFonts w:hint="eastAsia"/>
          <w:lang w:val="en-GB" w:eastAsia="zh-CN"/>
        </w:rPr>
        <w:t>；</w:t>
      </w:r>
      <w:r w:rsidRPr="00A77A01">
        <w:rPr>
          <w:rFonts w:hint="eastAsia"/>
          <w:lang w:val="en-GB" w:eastAsia="zh-CN"/>
        </w:rPr>
        <w:t>并持续监测所有已</w:t>
      </w:r>
      <w:r w:rsidR="00232208">
        <w:rPr>
          <w:rFonts w:hint="eastAsia"/>
          <w:lang w:val="en-GB" w:eastAsia="zh-CN"/>
        </w:rPr>
        <w:t>开始</w:t>
      </w:r>
      <w:r w:rsidRPr="00A77A01">
        <w:rPr>
          <w:rFonts w:hint="eastAsia"/>
          <w:lang w:val="en-GB" w:eastAsia="zh-CN"/>
        </w:rPr>
        <w:t>实施的活动。</w:t>
      </w:r>
    </w:p>
    <w:p w14:paraId="7BF59B0D" w14:textId="77777777" w:rsidR="00CB595E" w:rsidRPr="00D42F28" w:rsidRDefault="00045CFB" w:rsidP="00D708A1">
      <w:pPr>
        <w:pStyle w:val="Heading1"/>
        <w:rPr>
          <w:lang w:val="en-GB" w:eastAsia="zh-CN"/>
        </w:rPr>
      </w:pPr>
      <w:r w:rsidRPr="00045CFB">
        <w:rPr>
          <w:rFonts w:hint="eastAsia"/>
          <w:lang w:val="en-GB" w:eastAsia="zh-CN"/>
        </w:rPr>
        <w:t>及时</w:t>
      </w:r>
      <w:r>
        <w:rPr>
          <w:rFonts w:hint="eastAsia"/>
          <w:lang w:val="en-GB" w:eastAsia="zh-CN"/>
        </w:rPr>
        <w:t>地</w:t>
      </w:r>
      <w:r w:rsidRPr="00045CFB">
        <w:rPr>
          <w:rFonts w:hint="eastAsia"/>
          <w:lang w:val="en-GB" w:eastAsia="zh-CN"/>
        </w:rPr>
        <w:t>开展活动的潜在风险包括设备和工具采购的延误，这将通过提前规划采购，同时利用开发</w:t>
      </w:r>
      <w:r w:rsidR="008872E3">
        <w:rPr>
          <w:rFonts w:hint="eastAsia"/>
          <w:lang w:val="en-GB" w:eastAsia="zh-CN"/>
        </w:rPr>
        <w:t>计划</w:t>
      </w:r>
      <w:r w:rsidRPr="00045CFB">
        <w:rPr>
          <w:rFonts w:hint="eastAsia"/>
          <w:lang w:val="en-GB" w:eastAsia="zh-CN"/>
        </w:rPr>
        <w:t>署的区域长期协议来促进和加快这一进程，</w:t>
      </w:r>
      <w:r w:rsidR="008872E3" w:rsidRPr="005A2DF1">
        <w:rPr>
          <w:rFonts w:hint="eastAsia"/>
          <w:lang w:val="en-GB" w:eastAsia="zh-CN"/>
        </w:rPr>
        <w:t>并同决策者定期举行会议采取</w:t>
      </w:r>
      <w:r w:rsidR="008872E3">
        <w:rPr>
          <w:rFonts w:hint="eastAsia"/>
          <w:lang w:val="en-GB" w:eastAsia="zh-CN"/>
        </w:rPr>
        <w:t>跟进</w:t>
      </w:r>
      <w:r w:rsidR="008872E3" w:rsidRPr="005A2DF1">
        <w:rPr>
          <w:rFonts w:hint="eastAsia"/>
          <w:lang w:val="en-GB" w:eastAsia="zh-CN"/>
        </w:rPr>
        <w:t>行动，以保持政治意愿和加快</w:t>
      </w:r>
      <w:r w:rsidR="00FD62F1">
        <w:rPr>
          <w:rFonts w:hint="eastAsia"/>
          <w:lang w:val="en-GB" w:eastAsia="zh-CN"/>
        </w:rPr>
        <w:t>做出</w:t>
      </w:r>
      <w:r w:rsidR="008872E3" w:rsidRPr="005A2DF1">
        <w:rPr>
          <w:rFonts w:hint="eastAsia"/>
          <w:lang w:val="en-GB" w:eastAsia="zh-CN"/>
        </w:rPr>
        <w:t>决定。</w:t>
      </w:r>
      <w:r w:rsidRPr="00045CFB">
        <w:rPr>
          <w:rFonts w:hint="eastAsia"/>
          <w:lang w:val="en-GB" w:eastAsia="zh-CN"/>
        </w:rPr>
        <w:t>将通过在实地考察、博览会和技术培训过程中寻找供应商来解决替代技术市场供应</w:t>
      </w:r>
      <w:r w:rsidR="00262429">
        <w:rPr>
          <w:rFonts w:hint="eastAsia"/>
          <w:lang w:val="en-GB" w:eastAsia="zh-CN"/>
        </w:rPr>
        <w:t>少</w:t>
      </w:r>
      <w:r w:rsidRPr="00045CFB">
        <w:rPr>
          <w:rFonts w:hint="eastAsia"/>
          <w:lang w:val="en-GB" w:eastAsia="zh-CN"/>
        </w:rPr>
        <w:t>的风险，以确保</w:t>
      </w:r>
      <w:r w:rsidR="00C07BCB">
        <w:rPr>
          <w:rFonts w:hint="eastAsia"/>
          <w:lang w:val="en-GB" w:eastAsia="zh-CN"/>
        </w:rPr>
        <w:t>有</w:t>
      </w:r>
      <w:r w:rsidRPr="00045CFB">
        <w:rPr>
          <w:rFonts w:hint="eastAsia"/>
          <w:lang w:val="en-GB" w:eastAsia="zh-CN"/>
        </w:rPr>
        <w:t>足</w:t>
      </w:r>
      <w:r w:rsidR="00C07BCB">
        <w:rPr>
          <w:rFonts w:hint="eastAsia"/>
          <w:lang w:val="en-GB" w:eastAsia="zh-CN"/>
        </w:rPr>
        <w:t>够</w:t>
      </w:r>
      <w:r w:rsidRPr="00045CFB">
        <w:rPr>
          <w:rFonts w:hint="eastAsia"/>
          <w:lang w:val="en-GB" w:eastAsia="zh-CN"/>
        </w:rPr>
        <w:t>的工具和设备</w:t>
      </w:r>
      <w:r w:rsidR="00C07BCB">
        <w:rPr>
          <w:rFonts w:hint="eastAsia"/>
          <w:lang w:val="en-GB" w:eastAsia="zh-CN"/>
        </w:rPr>
        <w:t>供应商</w:t>
      </w:r>
      <w:r w:rsidRPr="00045CFB">
        <w:rPr>
          <w:rFonts w:hint="eastAsia"/>
          <w:lang w:val="en-GB" w:eastAsia="zh-CN"/>
        </w:rPr>
        <w:t>。</w:t>
      </w:r>
    </w:p>
    <w:p w14:paraId="184A3065" w14:textId="77777777" w:rsidR="00D07F0F" w:rsidRPr="00D42F28" w:rsidRDefault="00D07F0F" w:rsidP="000F7A99">
      <w:pPr>
        <w:spacing w:after="240"/>
        <w:outlineLvl w:val="0"/>
        <w:rPr>
          <w:bCs/>
          <w:u w:val="single"/>
          <w:lang w:val="en-GB"/>
        </w:rPr>
      </w:pPr>
      <w:bookmarkStart w:id="16" w:name="_Hlk126916207"/>
      <w:r>
        <w:rPr>
          <w:rFonts w:hint="eastAsia"/>
          <w:bCs/>
          <w:u w:val="single"/>
          <w:lang w:val="en-GB" w:eastAsia="zh-CN"/>
        </w:rPr>
        <w:t>融资计划</w:t>
      </w:r>
      <w:r w:rsidRPr="00D42F28">
        <w:rPr>
          <w:bCs/>
          <w:u w:val="single"/>
          <w:lang w:val="en-GB"/>
        </w:rPr>
        <w:t xml:space="preserve"> </w:t>
      </w:r>
    </w:p>
    <w:p w14:paraId="712F511B" w14:textId="77777777" w:rsidR="00D07F0F" w:rsidRPr="00D42F28" w:rsidRDefault="00DE437D" w:rsidP="000F7A99">
      <w:pPr>
        <w:pStyle w:val="Heading1"/>
        <w:rPr>
          <w:rFonts w:eastAsiaTheme="minorHAnsi"/>
          <w:lang w:val="en-GB" w:eastAsia="zh-CN"/>
        </w:rPr>
      </w:pPr>
      <w:r w:rsidRPr="00DE437D">
        <w:rPr>
          <w:rFonts w:hint="eastAsia"/>
          <w:lang w:val="en-GB" w:eastAsia="zh-CN"/>
        </w:rPr>
        <w:t>多米尼加共和国政府将通过提供人员、办公</w:t>
      </w:r>
      <w:r>
        <w:rPr>
          <w:rFonts w:hint="eastAsia"/>
          <w:lang w:val="en-GB" w:eastAsia="zh-CN"/>
        </w:rPr>
        <w:t>室</w:t>
      </w:r>
      <w:r w:rsidRPr="00DE437D">
        <w:rPr>
          <w:rFonts w:hint="eastAsia"/>
          <w:lang w:val="en-GB" w:eastAsia="zh-CN"/>
        </w:rPr>
        <w:t>和储存空间、通</w:t>
      </w:r>
      <w:r>
        <w:rPr>
          <w:rFonts w:hint="eastAsia"/>
          <w:lang w:val="en-GB" w:eastAsia="zh-CN"/>
        </w:rPr>
        <w:t>讯、运输和行政管理，提供实物出</w:t>
      </w:r>
      <w:r w:rsidRPr="00DE437D">
        <w:rPr>
          <w:rFonts w:hint="eastAsia"/>
          <w:lang w:val="en-GB" w:eastAsia="zh-CN"/>
        </w:rPr>
        <w:t>资。职业机构将为</w:t>
      </w:r>
      <w:r w:rsidR="001134C9">
        <w:rPr>
          <w:rFonts w:hint="eastAsia"/>
          <w:lang w:val="en-GB" w:eastAsia="zh-CN"/>
        </w:rPr>
        <w:t>制冷空调行业</w:t>
      </w:r>
      <w:r w:rsidRPr="00DE437D">
        <w:rPr>
          <w:rFonts w:hint="eastAsia"/>
          <w:lang w:val="en-GB" w:eastAsia="zh-CN"/>
        </w:rPr>
        <w:t>技术人员实施基于劳动能力的认证计划提供专业知识，并确保维护</w:t>
      </w:r>
      <w:r w:rsidR="00F5776B">
        <w:rPr>
          <w:rFonts w:hint="eastAsia"/>
          <w:lang w:val="en-GB" w:eastAsia="zh-CN"/>
        </w:rPr>
        <w:t>提供其使用的</w:t>
      </w:r>
      <w:r w:rsidRPr="00DE437D">
        <w:rPr>
          <w:rFonts w:hint="eastAsia"/>
          <w:lang w:val="en-GB" w:eastAsia="zh-CN"/>
        </w:rPr>
        <w:t>设备和工具。</w:t>
      </w:r>
    </w:p>
    <w:p w14:paraId="3F475E69" w14:textId="77777777" w:rsidR="00F60911" w:rsidRPr="00D42F28" w:rsidRDefault="00F60911" w:rsidP="00D708A1">
      <w:pPr>
        <w:spacing w:after="240"/>
        <w:outlineLvl w:val="0"/>
        <w:rPr>
          <w:bCs/>
          <w:u w:val="single"/>
          <w:lang w:val="en-GB" w:eastAsia="zh-CN"/>
        </w:rPr>
      </w:pPr>
      <w:bookmarkStart w:id="17" w:name="_Hlk126916238"/>
      <w:bookmarkEnd w:id="16"/>
      <w:r>
        <w:rPr>
          <w:rFonts w:hint="eastAsia"/>
          <w:bCs/>
          <w:u w:val="single"/>
          <w:lang w:val="en-GB" w:eastAsia="zh-CN"/>
        </w:rPr>
        <w:t>多边基金</w:t>
      </w:r>
      <w:r w:rsidRPr="00D42F28">
        <w:rPr>
          <w:bCs/>
          <w:u w:val="single"/>
          <w:lang w:val="en-GB" w:eastAsia="zh-CN"/>
        </w:rPr>
        <w:t>2023–2025</w:t>
      </w:r>
      <w:r>
        <w:rPr>
          <w:rFonts w:hint="eastAsia"/>
          <w:bCs/>
          <w:u w:val="single"/>
          <w:lang w:val="en-GB" w:eastAsia="zh-CN"/>
        </w:rPr>
        <w:t>年业务计划</w:t>
      </w:r>
      <w:r w:rsidRPr="00D42F28">
        <w:rPr>
          <w:bCs/>
          <w:u w:val="single"/>
          <w:lang w:val="en-GB" w:eastAsia="zh-CN"/>
        </w:rPr>
        <w:t xml:space="preserve"> </w:t>
      </w:r>
    </w:p>
    <w:bookmarkEnd w:id="17"/>
    <w:p w14:paraId="2FFDC7AC" w14:textId="77777777" w:rsidR="00952547" w:rsidRPr="00457610" w:rsidRDefault="00276187" w:rsidP="00952547">
      <w:pPr>
        <w:pStyle w:val="Heading1"/>
        <w:rPr>
          <w:lang w:eastAsia="zh-CN"/>
        </w:rPr>
      </w:pPr>
      <w:r w:rsidRPr="00276187">
        <w:rPr>
          <w:rFonts w:hint="eastAsia"/>
          <w:lang w:val="en-GB" w:eastAsia="zh-CN"/>
        </w:rPr>
        <w:t>开发计划署、环境署和工发组织</w:t>
      </w:r>
      <w:r w:rsidR="00BC520F">
        <w:rPr>
          <w:rFonts w:hint="eastAsia"/>
          <w:lang w:val="en-GB" w:eastAsia="zh-CN"/>
        </w:rPr>
        <w:t>申请</w:t>
      </w:r>
      <w:r w:rsidR="00BC520F" w:rsidRPr="7974B97F">
        <w:rPr>
          <w:lang w:val="en-GB" w:eastAsia="zh-CN"/>
        </w:rPr>
        <w:t>1,174,117</w:t>
      </w:r>
      <w:r w:rsidRPr="00276187">
        <w:rPr>
          <w:rFonts w:hint="eastAsia"/>
          <w:lang w:val="en-GB" w:eastAsia="zh-CN"/>
        </w:rPr>
        <w:t>美元，外加机构支助费用，用于</w:t>
      </w:r>
      <w:r w:rsidR="00D57374">
        <w:rPr>
          <w:rFonts w:hint="eastAsia"/>
          <w:lang w:val="en-GB" w:eastAsia="zh-CN"/>
        </w:rPr>
        <w:t>实施</w:t>
      </w:r>
      <w:r w:rsidRPr="00276187">
        <w:rPr>
          <w:rFonts w:hint="eastAsia"/>
          <w:lang w:val="en-GB" w:eastAsia="zh-CN"/>
        </w:rPr>
        <w:t>多米尼加共和国</w:t>
      </w:r>
      <w:r w:rsidRPr="00276187">
        <w:rPr>
          <w:rFonts w:hint="eastAsia"/>
          <w:lang w:val="en-GB" w:eastAsia="zh-CN"/>
        </w:rPr>
        <w:t>KIP</w:t>
      </w:r>
      <w:r w:rsidRPr="00276187">
        <w:rPr>
          <w:rFonts w:hint="eastAsia"/>
          <w:lang w:val="en-GB" w:eastAsia="zh-CN"/>
        </w:rPr>
        <w:t>第一阶段。</w:t>
      </w:r>
      <w:r w:rsidR="000862EA">
        <w:rPr>
          <w:rFonts w:hint="eastAsia"/>
          <w:lang w:val="en-GB" w:eastAsia="zh-CN"/>
        </w:rPr>
        <w:t>为</w:t>
      </w:r>
      <w:r w:rsidRPr="00276187">
        <w:rPr>
          <w:rFonts w:hint="eastAsia"/>
          <w:lang w:val="en-GB" w:eastAsia="zh-CN"/>
        </w:rPr>
        <w:t>2023-2025</w:t>
      </w:r>
      <w:r w:rsidRPr="00276187">
        <w:rPr>
          <w:rFonts w:hint="eastAsia"/>
          <w:lang w:val="en-GB" w:eastAsia="zh-CN"/>
        </w:rPr>
        <w:t>年期间申请的</w:t>
      </w:r>
      <w:r w:rsidR="00B7227E">
        <w:rPr>
          <w:rFonts w:hint="eastAsia"/>
          <w:lang w:val="en-GB" w:eastAsia="zh-CN"/>
        </w:rPr>
        <w:t>总金额为</w:t>
      </w:r>
      <w:r w:rsidR="000862EA" w:rsidRPr="7974B97F">
        <w:rPr>
          <w:lang w:eastAsia="zh-CN"/>
        </w:rPr>
        <w:t>581,693</w:t>
      </w:r>
      <w:r w:rsidRPr="00276187">
        <w:rPr>
          <w:rFonts w:hint="eastAsia"/>
          <w:lang w:val="en-GB" w:eastAsia="zh-CN"/>
        </w:rPr>
        <w:t>美元，包括机构支助费用，比业务计划中的金额低</w:t>
      </w:r>
      <w:r w:rsidR="00BF7D5D" w:rsidRPr="7974B97F">
        <w:rPr>
          <w:lang w:val="en-GB" w:eastAsia="zh-CN"/>
        </w:rPr>
        <w:t>214,668</w:t>
      </w:r>
      <w:r w:rsidR="00BF7D5D" w:rsidRPr="7974B97F">
        <w:rPr>
          <w:lang w:eastAsia="zh-CN"/>
        </w:rPr>
        <w:t xml:space="preserve"> </w:t>
      </w:r>
      <w:r w:rsidRPr="00276187">
        <w:rPr>
          <w:rFonts w:hint="eastAsia"/>
          <w:lang w:val="en-GB" w:eastAsia="zh-CN"/>
        </w:rPr>
        <w:t>美元。</w:t>
      </w:r>
    </w:p>
    <w:p w14:paraId="35E1F00B" w14:textId="77777777" w:rsidR="00572A5D" w:rsidRPr="00D42F28" w:rsidRDefault="00572A5D" w:rsidP="00D708A1">
      <w:pPr>
        <w:spacing w:after="240"/>
        <w:outlineLvl w:val="0"/>
        <w:rPr>
          <w:bCs/>
          <w:u w:val="single"/>
          <w:lang w:val="en-GB"/>
        </w:rPr>
      </w:pPr>
      <w:bookmarkStart w:id="18" w:name="_Hlk126916245"/>
      <w:r>
        <w:rPr>
          <w:rFonts w:hint="eastAsia"/>
          <w:bCs/>
          <w:u w:val="single"/>
          <w:lang w:val="en-GB" w:eastAsia="zh-CN"/>
        </w:rPr>
        <w:t>协议草案</w:t>
      </w:r>
      <w:r w:rsidRPr="00D42F28">
        <w:rPr>
          <w:bCs/>
          <w:u w:val="single"/>
          <w:lang w:val="en-GB"/>
        </w:rPr>
        <w:t xml:space="preserve"> </w:t>
      </w:r>
    </w:p>
    <w:bookmarkEnd w:id="18"/>
    <w:p w14:paraId="37C2B8AD" w14:textId="77777777" w:rsidR="008212A9" w:rsidRPr="00D42F28" w:rsidRDefault="00DD1D3F" w:rsidP="00D708A1">
      <w:pPr>
        <w:pStyle w:val="Heading1"/>
        <w:rPr>
          <w:lang w:val="en-GB" w:eastAsia="zh-CN"/>
        </w:rPr>
      </w:pPr>
      <w:r w:rsidRPr="00DD1D3F">
        <w:rPr>
          <w:rFonts w:hint="eastAsia"/>
          <w:lang w:val="en-GB" w:eastAsia="zh-CN"/>
        </w:rPr>
        <w:t>多米尼加共和国政府与执行委员会之间关于</w:t>
      </w:r>
      <w:r w:rsidRPr="00DD1D3F">
        <w:rPr>
          <w:rFonts w:hint="eastAsia"/>
          <w:lang w:val="en-GB" w:eastAsia="zh-CN"/>
        </w:rPr>
        <w:t>KIP</w:t>
      </w:r>
      <w:r w:rsidRPr="00DD1D3F">
        <w:rPr>
          <w:rFonts w:hint="eastAsia"/>
          <w:lang w:val="en-GB" w:eastAsia="zh-CN"/>
        </w:rPr>
        <w:t>第一阶段的协定草案尚未拟订，因为执行委员会仍在审议协</w:t>
      </w:r>
      <w:r w:rsidR="00D770DA">
        <w:rPr>
          <w:rFonts w:hint="eastAsia"/>
          <w:lang w:val="en-GB" w:eastAsia="zh-CN"/>
        </w:rPr>
        <w:t>议</w:t>
      </w:r>
      <w:r w:rsidRPr="00DD1D3F">
        <w:rPr>
          <w:rFonts w:hint="eastAsia"/>
          <w:lang w:val="en-GB" w:eastAsia="zh-CN"/>
        </w:rPr>
        <w:t>模板。</w:t>
      </w:r>
      <w:bookmarkStart w:id="19" w:name="_Hlk126916251"/>
      <w:r w:rsidR="008212A9" w:rsidRPr="7974B97F">
        <w:rPr>
          <w:lang w:val="en-GB" w:eastAsia="zh-CN"/>
        </w:rPr>
        <w:t xml:space="preserve"> </w:t>
      </w:r>
    </w:p>
    <w:p w14:paraId="4433A727" w14:textId="77777777" w:rsidR="008212A9" w:rsidRDefault="0010485C" w:rsidP="00D708A1">
      <w:pPr>
        <w:pStyle w:val="Heading1"/>
        <w:rPr>
          <w:lang w:val="en-GB" w:eastAsia="zh-CN"/>
        </w:rPr>
      </w:pPr>
      <w:r w:rsidRPr="0010485C">
        <w:rPr>
          <w:rFonts w:hint="eastAsia"/>
          <w:lang w:val="en-GB" w:eastAsia="zh-CN"/>
        </w:rPr>
        <w:t>如果执行委员会愿意，原则上可以核准多米尼加共和国</w:t>
      </w:r>
      <w:r w:rsidRPr="0010485C">
        <w:rPr>
          <w:rFonts w:hint="eastAsia"/>
          <w:lang w:val="en-GB" w:eastAsia="zh-CN"/>
        </w:rPr>
        <w:t>KIP</w:t>
      </w:r>
      <w:r w:rsidRPr="0010485C">
        <w:rPr>
          <w:rFonts w:hint="eastAsia"/>
          <w:lang w:val="en-GB" w:eastAsia="zh-CN"/>
        </w:rPr>
        <w:t>第一阶段的资金，也可以核准第一次付款的资金，但有一项谅解，即《协</w:t>
      </w:r>
      <w:r w:rsidR="00AA4044">
        <w:rPr>
          <w:rFonts w:hint="eastAsia"/>
          <w:lang w:val="en-GB" w:eastAsia="zh-CN"/>
        </w:rPr>
        <w:t>议</w:t>
      </w:r>
      <w:r w:rsidRPr="0010485C">
        <w:rPr>
          <w:rFonts w:hint="eastAsia"/>
          <w:lang w:val="en-GB" w:eastAsia="zh-CN"/>
        </w:rPr>
        <w:t>》</w:t>
      </w:r>
      <w:r w:rsidR="00972FC1">
        <w:rPr>
          <w:rFonts w:hint="eastAsia"/>
          <w:lang w:val="en-GB" w:eastAsia="zh-CN"/>
        </w:rPr>
        <w:t>需</w:t>
      </w:r>
      <w:r w:rsidRPr="0010485C">
        <w:rPr>
          <w:rFonts w:hint="eastAsia"/>
          <w:lang w:val="en-GB" w:eastAsia="zh-CN"/>
        </w:rPr>
        <w:t>在提交第二次付款之前，以及一旦《协</w:t>
      </w:r>
      <w:r w:rsidR="00AA4044">
        <w:rPr>
          <w:rFonts w:hint="eastAsia"/>
          <w:lang w:val="en-GB" w:eastAsia="zh-CN"/>
        </w:rPr>
        <w:t>议</w:t>
      </w:r>
      <w:r w:rsidRPr="0010485C">
        <w:rPr>
          <w:rFonts w:hint="eastAsia"/>
          <w:lang w:val="en-GB" w:eastAsia="zh-CN"/>
        </w:rPr>
        <w:t>》模板获得</w:t>
      </w:r>
      <w:r w:rsidR="00AA4044">
        <w:rPr>
          <w:rFonts w:hint="eastAsia"/>
          <w:lang w:val="en-GB" w:eastAsia="zh-CN"/>
        </w:rPr>
        <w:t>批</w:t>
      </w:r>
      <w:r w:rsidRPr="0010485C">
        <w:rPr>
          <w:rFonts w:hint="eastAsia"/>
          <w:lang w:val="en-GB" w:eastAsia="zh-CN"/>
        </w:rPr>
        <w:t>准，编写并提交给未来的会议。</w:t>
      </w:r>
      <w:r w:rsidR="008212A9" w:rsidRPr="7974B97F">
        <w:rPr>
          <w:lang w:val="en-GB" w:eastAsia="zh-CN"/>
        </w:rPr>
        <w:t xml:space="preserve"> </w:t>
      </w:r>
    </w:p>
    <w:p w14:paraId="0CA06900" w14:textId="77777777" w:rsidR="0001218E" w:rsidRPr="00D42F28" w:rsidRDefault="00604195" w:rsidP="00D708A1">
      <w:pPr>
        <w:pStyle w:val="Heading1"/>
        <w:numPr>
          <w:ilvl w:val="0"/>
          <w:numId w:val="0"/>
        </w:numPr>
        <w:autoSpaceDE w:val="0"/>
        <w:autoSpaceDN w:val="0"/>
        <w:adjustRightInd w:val="0"/>
        <w:spacing w:before="360"/>
        <w:rPr>
          <w:lang w:val="en-GB"/>
        </w:rPr>
      </w:pPr>
      <w:r>
        <w:rPr>
          <w:rFonts w:hint="eastAsia"/>
          <w:b/>
          <w:lang w:val="en-GB" w:eastAsia="zh-CN"/>
        </w:rPr>
        <w:lastRenderedPageBreak/>
        <w:t>建议</w:t>
      </w:r>
      <w:bookmarkEnd w:id="19"/>
    </w:p>
    <w:p w14:paraId="00E8D2B6" w14:textId="77777777" w:rsidR="00676028" w:rsidRPr="00D42F28" w:rsidRDefault="00FE6F66" w:rsidP="00D708A1">
      <w:pPr>
        <w:pStyle w:val="Heading1"/>
        <w:rPr>
          <w:lang w:val="en-GB"/>
        </w:rPr>
      </w:pPr>
      <w:r>
        <w:rPr>
          <w:rFonts w:hint="eastAsia"/>
          <w:lang w:val="en-GB" w:eastAsia="zh-CN"/>
        </w:rPr>
        <w:t>执行委员会谨请考虑：</w:t>
      </w:r>
    </w:p>
    <w:p w14:paraId="7EE83BF2" w14:textId="77777777" w:rsidR="00015060" w:rsidRPr="00DF3159" w:rsidRDefault="003A3413" w:rsidP="00D708A1">
      <w:pPr>
        <w:pStyle w:val="Heading2"/>
        <w:widowControl/>
        <w:shd w:val="clear" w:color="auto" w:fill="FFFFFF" w:themeFill="background1"/>
        <w:rPr>
          <w:lang w:val="en-GB" w:eastAsia="zh-CN"/>
        </w:rPr>
      </w:pPr>
      <w:r w:rsidRPr="003A3413">
        <w:rPr>
          <w:rFonts w:hint="eastAsia"/>
          <w:lang w:val="en-GB" w:eastAsia="zh-CN"/>
        </w:rPr>
        <w:t>原则上核准多米尼加共和国</w:t>
      </w:r>
      <w:r w:rsidRPr="003A3413">
        <w:rPr>
          <w:rFonts w:hint="eastAsia"/>
          <w:lang w:val="en-GB" w:eastAsia="zh-CN"/>
        </w:rPr>
        <w:t>2023-2029</w:t>
      </w:r>
      <w:r w:rsidRPr="003A3413">
        <w:rPr>
          <w:rFonts w:hint="eastAsia"/>
          <w:lang w:val="en-GB" w:eastAsia="zh-CN"/>
        </w:rPr>
        <w:t>年基加利</w:t>
      </w:r>
      <w:r w:rsidR="006B7C19">
        <w:rPr>
          <w:rFonts w:hint="eastAsia"/>
          <w:lang w:val="en-GB" w:eastAsia="zh-CN"/>
        </w:rPr>
        <w:t>氢氟碳化合物</w:t>
      </w:r>
      <w:r w:rsidRPr="003A3413">
        <w:rPr>
          <w:rFonts w:hint="eastAsia"/>
          <w:lang w:val="en-GB" w:eastAsia="zh-CN"/>
        </w:rPr>
        <w:t>实施计划</w:t>
      </w:r>
      <w:r w:rsidR="00544C44" w:rsidRPr="7974B97F">
        <w:rPr>
          <w:lang w:val="en-GB" w:eastAsia="zh-CN"/>
        </w:rPr>
        <w:t>(KIP)</w:t>
      </w:r>
      <w:r w:rsidRPr="003A3413">
        <w:rPr>
          <w:rFonts w:hint="eastAsia"/>
          <w:lang w:val="en-GB" w:eastAsia="zh-CN"/>
        </w:rPr>
        <w:t>第一阶段，以便在</w:t>
      </w:r>
      <w:r w:rsidRPr="003A3413">
        <w:rPr>
          <w:rFonts w:hint="eastAsia"/>
          <w:lang w:val="en-GB" w:eastAsia="zh-CN"/>
        </w:rPr>
        <w:t>2029</w:t>
      </w:r>
      <w:r w:rsidRPr="003A3413">
        <w:rPr>
          <w:rFonts w:hint="eastAsia"/>
          <w:lang w:val="en-GB" w:eastAsia="zh-CN"/>
        </w:rPr>
        <w:t>年将</w:t>
      </w:r>
      <w:r w:rsidR="006B7C19">
        <w:rPr>
          <w:rFonts w:hint="eastAsia"/>
          <w:lang w:val="en-GB" w:eastAsia="zh-CN"/>
        </w:rPr>
        <w:t>氢氟碳化合物</w:t>
      </w:r>
      <w:r w:rsidRPr="003A3413">
        <w:rPr>
          <w:rFonts w:hint="eastAsia"/>
          <w:lang w:val="en-GB" w:eastAsia="zh-CN"/>
        </w:rPr>
        <w:t>消</w:t>
      </w:r>
      <w:r w:rsidR="00544C44">
        <w:rPr>
          <w:rFonts w:hint="eastAsia"/>
          <w:lang w:val="en-GB" w:eastAsia="zh-CN"/>
        </w:rPr>
        <w:t>耗</w:t>
      </w:r>
      <w:r w:rsidRPr="003A3413">
        <w:rPr>
          <w:rFonts w:hint="eastAsia"/>
          <w:lang w:val="en-GB" w:eastAsia="zh-CN"/>
        </w:rPr>
        <w:t>量</w:t>
      </w:r>
      <w:r w:rsidR="00777EFC">
        <w:rPr>
          <w:rFonts w:hint="eastAsia"/>
          <w:lang w:val="en-GB" w:eastAsia="zh-CN"/>
        </w:rPr>
        <w:t>在</w:t>
      </w:r>
      <w:r w:rsidRPr="003A3413">
        <w:rPr>
          <w:rFonts w:hint="eastAsia"/>
          <w:lang w:val="en-GB" w:eastAsia="zh-CN"/>
        </w:rPr>
        <w:t>该国基</w:t>
      </w:r>
      <w:r w:rsidR="00777EFC">
        <w:rPr>
          <w:rFonts w:hint="eastAsia"/>
          <w:lang w:val="en-GB" w:eastAsia="zh-CN"/>
        </w:rPr>
        <w:t>线基础上减少</w:t>
      </w:r>
      <w:r w:rsidR="004F6CB9">
        <w:rPr>
          <w:rFonts w:hint="eastAsia"/>
          <w:lang w:val="en-GB" w:eastAsia="zh-CN"/>
        </w:rPr>
        <w:t>百分之十</w:t>
      </w:r>
      <w:r w:rsidRPr="003A3413">
        <w:rPr>
          <w:rFonts w:hint="eastAsia"/>
          <w:lang w:val="en-GB" w:eastAsia="zh-CN"/>
        </w:rPr>
        <w:t>，</w:t>
      </w:r>
      <w:r w:rsidR="00777EFC">
        <w:rPr>
          <w:rFonts w:hint="eastAsia"/>
          <w:lang w:val="en-GB" w:eastAsia="zh-CN"/>
        </w:rPr>
        <w:t>金</w:t>
      </w:r>
      <w:r w:rsidRPr="003A3413">
        <w:rPr>
          <w:rFonts w:hint="eastAsia"/>
          <w:lang w:val="en-GB" w:eastAsia="zh-CN"/>
        </w:rPr>
        <w:t>额为</w:t>
      </w:r>
      <w:r w:rsidR="00240D68">
        <w:rPr>
          <w:lang w:eastAsia="zh-CN"/>
        </w:rPr>
        <w:t>1,274,702</w:t>
      </w:r>
      <w:r w:rsidRPr="003A3413">
        <w:rPr>
          <w:rFonts w:hint="eastAsia"/>
          <w:lang w:val="en-GB" w:eastAsia="zh-CN"/>
        </w:rPr>
        <w:t>美元，其中</w:t>
      </w:r>
      <w:r w:rsidR="002D5002" w:rsidRPr="7974B97F">
        <w:rPr>
          <w:color w:val="000000" w:themeColor="text1"/>
          <w:lang w:eastAsia="zh-CN"/>
        </w:rPr>
        <w:t>794,168</w:t>
      </w:r>
      <w:r w:rsidRPr="003A3413">
        <w:rPr>
          <w:rFonts w:hint="eastAsia"/>
          <w:lang w:val="en-GB" w:eastAsia="zh-CN"/>
        </w:rPr>
        <w:t>美元，外加开发计划署</w:t>
      </w:r>
      <w:r w:rsidR="002D5002" w:rsidRPr="7974B97F">
        <w:rPr>
          <w:lang w:val="en-GB" w:eastAsia="zh-CN"/>
        </w:rPr>
        <w:t>55,592</w:t>
      </w:r>
      <w:r w:rsidRPr="003A3413">
        <w:rPr>
          <w:rFonts w:hint="eastAsia"/>
          <w:lang w:val="en-GB" w:eastAsia="zh-CN"/>
        </w:rPr>
        <w:t>美元的机构支助费用，</w:t>
      </w:r>
      <w:r w:rsidR="002D5002" w:rsidRPr="7974B97F">
        <w:rPr>
          <w:color w:val="000000" w:themeColor="text1"/>
          <w:lang w:eastAsia="zh-CN"/>
        </w:rPr>
        <w:t>269,949</w:t>
      </w:r>
      <w:r w:rsidRPr="003A3413">
        <w:rPr>
          <w:rFonts w:hint="eastAsia"/>
          <w:lang w:val="en-GB" w:eastAsia="zh-CN"/>
        </w:rPr>
        <w:t>美元，外加环境署</w:t>
      </w:r>
      <w:r w:rsidR="002D5002" w:rsidRPr="7974B97F">
        <w:rPr>
          <w:color w:val="000000" w:themeColor="text1"/>
          <w:lang w:eastAsia="zh-CN"/>
        </w:rPr>
        <w:t>35,093</w:t>
      </w:r>
      <w:r w:rsidRPr="003A3413">
        <w:rPr>
          <w:rFonts w:hint="eastAsia"/>
          <w:lang w:val="en-GB" w:eastAsia="zh-CN"/>
        </w:rPr>
        <w:t>美元的机构支持费用，</w:t>
      </w:r>
      <w:r w:rsidR="00BE6EFD" w:rsidRPr="7974B97F">
        <w:rPr>
          <w:lang w:val="en-GB" w:eastAsia="zh-CN"/>
        </w:rPr>
        <w:t xml:space="preserve"> </w:t>
      </w:r>
      <w:r w:rsidR="002D5002" w:rsidRPr="7974B97F">
        <w:rPr>
          <w:lang w:val="en-GB" w:eastAsia="zh-CN"/>
        </w:rPr>
        <w:t>110,000</w:t>
      </w:r>
      <w:r w:rsidRPr="003A3413">
        <w:rPr>
          <w:rFonts w:hint="eastAsia"/>
          <w:lang w:val="en-GB" w:eastAsia="zh-CN"/>
        </w:rPr>
        <w:t>美元，外加</w:t>
      </w:r>
      <w:r w:rsidR="00BE6EFD" w:rsidRPr="003A3413">
        <w:rPr>
          <w:rFonts w:hint="eastAsia"/>
          <w:lang w:val="en-GB" w:eastAsia="zh-CN"/>
        </w:rPr>
        <w:t>工发组织</w:t>
      </w:r>
      <w:r w:rsidR="002D5002" w:rsidRPr="7974B97F">
        <w:rPr>
          <w:lang w:val="en-GB" w:eastAsia="zh-CN"/>
        </w:rPr>
        <w:t>9,900</w:t>
      </w:r>
      <w:r w:rsidRPr="003A3413">
        <w:rPr>
          <w:rFonts w:hint="eastAsia"/>
          <w:lang w:val="en-GB" w:eastAsia="zh-CN"/>
        </w:rPr>
        <w:t>美元的机构支助费用</w:t>
      </w:r>
      <w:r w:rsidR="00BE6EFD">
        <w:rPr>
          <w:rFonts w:hint="eastAsia"/>
          <w:lang w:val="en-GB" w:eastAsia="zh-CN"/>
        </w:rPr>
        <w:t>，如</w:t>
      </w:r>
      <w:r w:rsidR="00BE6EFD" w:rsidRPr="003A3413">
        <w:rPr>
          <w:rFonts w:hint="eastAsia"/>
          <w:lang w:val="en-GB" w:eastAsia="zh-CN"/>
        </w:rPr>
        <w:t>本文件附件一所载时间所示</w:t>
      </w:r>
      <w:r w:rsidR="00BE6EFD">
        <w:rPr>
          <w:rFonts w:hint="eastAsia"/>
          <w:lang w:val="en-GB" w:eastAsia="zh-CN"/>
        </w:rPr>
        <w:t>；</w:t>
      </w:r>
      <w:r w:rsidR="00676028" w:rsidRPr="7974B97F">
        <w:rPr>
          <w:lang w:val="en-GB" w:eastAsia="zh-CN"/>
        </w:rPr>
        <w:t xml:space="preserve"> </w:t>
      </w:r>
    </w:p>
    <w:p w14:paraId="2E50BD16" w14:textId="77777777" w:rsidR="00676028" w:rsidRPr="00D01321" w:rsidRDefault="00917B88" w:rsidP="00D708A1">
      <w:pPr>
        <w:pStyle w:val="Heading2"/>
        <w:widowControl/>
        <w:shd w:val="clear" w:color="auto" w:fill="FFFFFF" w:themeFill="background1"/>
        <w:rPr>
          <w:lang w:val="en-GB"/>
        </w:rPr>
      </w:pPr>
      <w:r>
        <w:rPr>
          <w:rFonts w:hint="eastAsia"/>
          <w:lang w:val="en-GB" w:eastAsia="zh-CN"/>
        </w:rPr>
        <w:t>注意：</w:t>
      </w:r>
    </w:p>
    <w:p w14:paraId="6A72B1E8" w14:textId="77777777" w:rsidR="00B30FCE" w:rsidRPr="00002E8A" w:rsidRDefault="00CE70DA" w:rsidP="00B30FCE">
      <w:pPr>
        <w:pStyle w:val="Heading3"/>
        <w:rPr>
          <w:lang w:val="en-GB" w:eastAsia="zh-CN"/>
        </w:rPr>
      </w:pPr>
      <w:r w:rsidRPr="00CE70DA">
        <w:rPr>
          <w:rFonts w:hint="eastAsia"/>
          <w:lang w:val="en-GB" w:eastAsia="zh-CN"/>
        </w:rPr>
        <w:t>KIP</w:t>
      </w:r>
      <w:r w:rsidRPr="00CE70DA">
        <w:rPr>
          <w:rFonts w:hint="eastAsia"/>
          <w:lang w:val="en-GB" w:eastAsia="zh-CN"/>
        </w:rPr>
        <w:t>第一阶段包括额外的</w:t>
      </w:r>
      <w:r w:rsidR="00D53CF9" w:rsidRPr="00002E8A">
        <w:rPr>
          <w:lang w:val="en-GB" w:eastAsia="zh-CN"/>
        </w:rPr>
        <w:t>144,709</w:t>
      </w:r>
      <w:r w:rsidRPr="00CE70DA">
        <w:rPr>
          <w:rFonts w:hint="eastAsia"/>
          <w:lang w:val="en-GB" w:eastAsia="zh-CN"/>
        </w:rPr>
        <w:t>美元，其中包括</w:t>
      </w:r>
      <w:r w:rsidR="00EA5CA4" w:rsidRPr="00002E8A">
        <w:rPr>
          <w:lang w:val="en-GB" w:eastAsia="zh-CN"/>
        </w:rPr>
        <w:t>49,825</w:t>
      </w:r>
      <w:r w:rsidRPr="00CE70DA">
        <w:rPr>
          <w:rFonts w:hint="eastAsia"/>
          <w:lang w:val="en-GB" w:eastAsia="zh-CN"/>
        </w:rPr>
        <w:t>美元，外加开发计划署</w:t>
      </w:r>
      <w:r w:rsidR="00EA5CA4" w:rsidRPr="00002E8A">
        <w:rPr>
          <w:lang w:val="en-GB" w:eastAsia="zh-CN"/>
        </w:rPr>
        <w:t>4,484</w:t>
      </w:r>
      <w:r w:rsidRPr="00CE70DA">
        <w:rPr>
          <w:rFonts w:hint="eastAsia"/>
          <w:lang w:val="en-GB" w:eastAsia="zh-CN"/>
        </w:rPr>
        <w:t>美元的机构支助费用，以及</w:t>
      </w:r>
      <w:r w:rsidR="00EA5CA4" w:rsidRPr="00002E8A">
        <w:rPr>
          <w:lang w:val="en-GB" w:eastAsia="zh-CN"/>
        </w:rPr>
        <w:t>80,000</w:t>
      </w:r>
      <w:r w:rsidRPr="00CE70DA">
        <w:rPr>
          <w:rFonts w:hint="eastAsia"/>
          <w:lang w:val="en-GB" w:eastAsia="zh-CN"/>
        </w:rPr>
        <w:t>美元，外加加拿大政府</w:t>
      </w:r>
      <w:r w:rsidR="00EA5CA4" w:rsidRPr="00002E8A">
        <w:rPr>
          <w:lang w:val="en-GB" w:eastAsia="zh-CN"/>
        </w:rPr>
        <w:t>10,400</w:t>
      </w:r>
      <w:r w:rsidRPr="00CE70DA">
        <w:rPr>
          <w:rFonts w:hint="eastAsia"/>
          <w:lang w:val="en-GB" w:eastAsia="zh-CN"/>
        </w:rPr>
        <w:t>美元的机构支</w:t>
      </w:r>
      <w:r w:rsidR="00DB7095">
        <w:rPr>
          <w:rFonts w:hint="eastAsia"/>
          <w:lang w:val="en-GB" w:eastAsia="zh-CN"/>
        </w:rPr>
        <w:t>助</w:t>
      </w:r>
      <w:r w:rsidRPr="00CE70DA">
        <w:rPr>
          <w:rFonts w:hint="eastAsia"/>
          <w:lang w:val="en-GB" w:eastAsia="zh-CN"/>
        </w:rPr>
        <w:t>费用，与第</w:t>
      </w:r>
      <w:r w:rsidRPr="00CE70DA">
        <w:rPr>
          <w:rFonts w:hint="eastAsia"/>
          <w:lang w:val="en-GB" w:eastAsia="zh-CN"/>
        </w:rPr>
        <w:t>81</w:t>
      </w:r>
      <w:r w:rsidRPr="00CE70DA">
        <w:rPr>
          <w:rFonts w:hint="eastAsia"/>
          <w:lang w:val="en-GB" w:eastAsia="zh-CN"/>
        </w:rPr>
        <w:t>次会议批准的项目有关，该项目旨在淘汰</w:t>
      </w:r>
      <w:r w:rsidRPr="00CE70DA">
        <w:rPr>
          <w:rFonts w:hint="eastAsia"/>
          <w:lang w:val="en-GB" w:eastAsia="zh-CN"/>
        </w:rPr>
        <w:t>SRL</w:t>
      </w:r>
      <w:r w:rsidRPr="00CE70DA">
        <w:rPr>
          <w:rFonts w:hint="eastAsia"/>
          <w:lang w:val="en-GB" w:eastAsia="zh-CN"/>
        </w:rPr>
        <w:t>（</w:t>
      </w:r>
      <w:r w:rsidRPr="00CE70DA">
        <w:rPr>
          <w:rFonts w:hint="eastAsia"/>
          <w:lang w:val="en-GB" w:eastAsia="zh-CN"/>
        </w:rPr>
        <w:t>FARCO</w:t>
      </w:r>
      <w:r w:rsidRPr="00CE70DA">
        <w:rPr>
          <w:rFonts w:hint="eastAsia"/>
          <w:lang w:val="en-GB" w:eastAsia="zh-CN"/>
        </w:rPr>
        <w:t>）商</w:t>
      </w:r>
      <w:r w:rsidR="00A35022">
        <w:rPr>
          <w:rFonts w:hint="eastAsia"/>
          <w:lang w:val="en-GB" w:eastAsia="zh-CN"/>
        </w:rPr>
        <w:t>用</w:t>
      </w:r>
      <w:r w:rsidRPr="00CE70DA">
        <w:rPr>
          <w:rFonts w:hint="eastAsia"/>
          <w:lang w:val="en-GB" w:eastAsia="zh-CN"/>
        </w:rPr>
        <w:t>冰箱制造企业</w:t>
      </w:r>
      <w:r w:rsidRPr="00CE70DA">
        <w:rPr>
          <w:rFonts w:hint="eastAsia"/>
          <w:lang w:val="en-GB" w:eastAsia="zh-CN"/>
        </w:rPr>
        <w:t>F</w:t>
      </w:r>
      <w:r w:rsidRPr="00CE70DA">
        <w:rPr>
          <w:rFonts w:hint="eastAsia"/>
          <w:lang w:val="en-GB" w:eastAsia="zh-CN"/>
        </w:rPr>
        <w:t>á</w:t>
      </w:r>
      <w:proofErr w:type="spellStart"/>
      <w:r w:rsidRPr="00CE70DA">
        <w:rPr>
          <w:rFonts w:hint="eastAsia"/>
          <w:lang w:val="en-GB" w:eastAsia="zh-CN"/>
        </w:rPr>
        <w:t>brica</w:t>
      </w:r>
      <w:proofErr w:type="spellEnd"/>
      <w:r w:rsidRPr="00CE70DA">
        <w:rPr>
          <w:rFonts w:hint="eastAsia"/>
          <w:lang w:val="en-GB" w:eastAsia="zh-CN"/>
        </w:rPr>
        <w:t xml:space="preserve"> de </w:t>
      </w:r>
      <w:proofErr w:type="spellStart"/>
      <w:r w:rsidRPr="00CE70DA">
        <w:rPr>
          <w:rFonts w:hint="eastAsia"/>
          <w:lang w:val="en-GB" w:eastAsia="zh-CN"/>
        </w:rPr>
        <w:t>Refrigeradores</w:t>
      </w:r>
      <w:proofErr w:type="spellEnd"/>
      <w:r w:rsidRPr="00CE70DA">
        <w:rPr>
          <w:rFonts w:hint="eastAsia"/>
          <w:lang w:val="en-GB" w:eastAsia="zh-CN"/>
        </w:rPr>
        <w:t xml:space="preserve"> </w:t>
      </w:r>
      <w:proofErr w:type="spellStart"/>
      <w:r w:rsidRPr="00CE70DA">
        <w:rPr>
          <w:rFonts w:hint="eastAsia"/>
          <w:lang w:val="en-GB" w:eastAsia="zh-CN"/>
        </w:rPr>
        <w:t>Comerciales</w:t>
      </w:r>
      <w:proofErr w:type="spellEnd"/>
      <w:r w:rsidRPr="00CE70DA">
        <w:rPr>
          <w:rFonts w:hint="eastAsia"/>
          <w:lang w:val="en-GB" w:eastAsia="zh-CN"/>
        </w:rPr>
        <w:t>的</w:t>
      </w:r>
      <w:r w:rsidRPr="00CE70DA">
        <w:rPr>
          <w:rFonts w:hint="eastAsia"/>
          <w:lang w:val="en-GB" w:eastAsia="zh-CN"/>
        </w:rPr>
        <w:t>4.01</w:t>
      </w:r>
      <w:r w:rsidRPr="00CE70DA">
        <w:rPr>
          <w:rFonts w:hint="eastAsia"/>
          <w:lang w:val="en-GB" w:eastAsia="zh-CN"/>
        </w:rPr>
        <w:t>公吨（</w:t>
      </w:r>
      <w:r w:rsidR="00D61C62" w:rsidRPr="00002E8A">
        <w:rPr>
          <w:lang w:val="en-GB" w:eastAsia="zh-CN"/>
        </w:rPr>
        <w:t>5,734.3 </w:t>
      </w:r>
      <w:r w:rsidRPr="00CE70DA">
        <w:rPr>
          <w:rFonts w:hint="eastAsia"/>
          <w:lang w:val="en-GB" w:eastAsia="zh-CN"/>
        </w:rPr>
        <w:t>二氧化碳当量吨）</w:t>
      </w:r>
      <w:r w:rsidR="00D61C62">
        <w:rPr>
          <w:rFonts w:hint="eastAsia"/>
          <w:lang w:val="en-GB" w:eastAsia="zh-CN"/>
        </w:rPr>
        <w:t>的</w:t>
      </w:r>
      <w:r w:rsidRPr="00CE70DA">
        <w:rPr>
          <w:rFonts w:hint="eastAsia"/>
          <w:lang w:val="en-GB" w:eastAsia="zh-CN"/>
        </w:rPr>
        <w:t>HFC-134a</w:t>
      </w:r>
      <w:r w:rsidRPr="00CE70DA">
        <w:rPr>
          <w:rFonts w:hint="eastAsia"/>
          <w:lang w:val="en-GB" w:eastAsia="zh-CN"/>
        </w:rPr>
        <w:t>和</w:t>
      </w:r>
      <w:r w:rsidRPr="00CE70DA">
        <w:rPr>
          <w:rFonts w:hint="eastAsia"/>
          <w:lang w:val="en-GB" w:eastAsia="zh-CN"/>
        </w:rPr>
        <w:t>0.15</w:t>
      </w:r>
      <w:r w:rsidRPr="00CE70DA">
        <w:rPr>
          <w:rFonts w:hint="eastAsia"/>
          <w:lang w:val="en-GB" w:eastAsia="zh-CN"/>
        </w:rPr>
        <w:t>公吨（</w:t>
      </w:r>
      <w:r w:rsidRPr="00CE70DA">
        <w:rPr>
          <w:rFonts w:hint="eastAsia"/>
          <w:lang w:val="en-GB" w:eastAsia="zh-CN"/>
        </w:rPr>
        <w:t>588.3</w:t>
      </w:r>
      <w:r w:rsidRPr="00CE70DA">
        <w:rPr>
          <w:rFonts w:hint="eastAsia"/>
          <w:lang w:val="en-GB" w:eastAsia="zh-CN"/>
        </w:rPr>
        <w:t>二氧化碳当量吨</w:t>
      </w:r>
      <w:r w:rsidR="00D61C62">
        <w:rPr>
          <w:rFonts w:hint="eastAsia"/>
          <w:lang w:val="en-GB" w:eastAsia="zh-CN"/>
        </w:rPr>
        <w:t>）的</w:t>
      </w:r>
      <w:r w:rsidR="00D61C62" w:rsidRPr="00002E8A">
        <w:rPr>
          <w:lang w:val="en-GB" w:eastAsia="zh-CN"/>
        </w:rPr>
        <w:t>R</w:t>
      </w:r>
      <w:r w:rsidR="00D61C62" w:rsidRPr="00002E8A">
        <w:rPr>
          <w:lang w:val="en-GB" w:eastAsia="zh-CN"/>
        </w:rPr>
        <w:noBreakHyphen/>
        <w:t>404A</w:t>
      </w:r>
      <w:r w:rsidR="00D61C62">
        <w:rPr>
          <w:rFonts w:hint="eastAsia"/>
          <w:lang w:val="en-GB" w:eastAsia="zh-CN"/>
        </w:rPr>
        <w:t>，</w:t>
      </w:r>
      <w:proofErr w:type="gramStart"/>
      <w:r w:rsidR="00D61C62" w:rsidRPr="00CE70DA">
        <w:rPr>
          <w:rFonts w:hint="eastAsia"/>
          <w:lang w:val="en-GB" w:eastAsia="zh-CN"/>
        </w:rPr>
        <w:t>该项目于</w:t>
      </w:r>
      <w:r w:rsidR="00D61C62" w:rsidRPr="00CE70DA">
        <w:rPr>
          <w:rFonts w:hint="eastAsia"/>
          <w:lang w:val="en-GB" w:eastAsia="zh-CN"/>
        </w:rPr>
        <w:t>2020</w:t>
      </w:r>
      <w:r w:rsidR="00D61C62" w:rsidRPr="00CE70DA">
        <w:rPr>
          <w:rFonts w:hint="eastAsia"/>
          <w:lang w:val="en-GB" w:eastAsia="zh-CN"/>
        </w:rPr>
        <w:t>年</w:t>
      </w:r>
      <w:r w:rsidR="00D61C62" w:rsidRPr="00CE70DA">
        <w:rPr>
          <w:rFonts w:hint="eastAsia"/>
          <w:lang w:val="en-GB" w:eastAsia="zh-CN"/>
        </w:rPr>
        <w:t>11</w:t>
      </w:r>
      <w:r w:rsidR="000A6E15">
        <w:rPr>
          <w:rFonts w:hint="eastAsia"/>
          <w:lang w:val="en-GB" w:eastAsia="zh-CN"/>
        </w:rPr>
        <w:t>月完成</w:t>
      </w:r>
      <w:r w:rsidRPr="00CE70DA">
        <w:rPr>
          <w:rFonts w:hint="eastAsia"/>
          <w:lang w:val="en-GB" w:eastAsia="zh-CN"/>
        </w:rPr>
        <w:t>；</w:t>
      </w:r>
      <w:proofErr w:type="gramEnd"/>
    </w:p>
    <w:p w14:paraId="4D2004F8" w14:textId="77777777" w:rsidR="00676028" w:rsidRPr="00D01321" w:rsidRDefault="00D01002" w:rsidP="00D708A1">
      <w:pPr>
        <w:pStyle w:val="Heading3"/>
        <w:widowControl/>
        <w:shd w:val="clear" w:color="auto" w:fill="FFFFFF" w:themeFill="background1"/>
        <w:rPr>
          <w:lang w:val="en-GB" w:eastAsia="zh-CN"/>
        </w:rPr>
      </w:pPr>
      <w:r w:rsidRPr="00D26462">
        <w:rPr>
          <w:rFonts w:hint="eastAsia"/>
          <w:lang w:val="en-GB" w:eastAsia="zh-CN"/>
        </w:rPr>
        <w:t>多米尼加共和国政府将根据执行委员会提供的指导，确定</w:t>
      </w:r>
      <w:r w:rsidR="00D34F7A" w:rsidRPr="00D26462">
        <w:rPr>
          <w:rFonts w:hint="eastAsia"/>
          <w:lang w:val="en-GB" w:eastAsia="zh-CN"/>
        </w:rPr>
        <w:t>其</w:t>
      </w:r>
      <w:r w:rsidRPr="00D26462">
        <w:rPr>
          <w:rFonts w:hint="eastAsia"/>
          <w:lang w:val="en-GB" w:eastAsia="zh-CN"/>
        </w:rPr>
        <w:t>持续</w:t>
      </w:r>
      <w:r w:rsidR="002C1E4B" w:rsidRPr="00D26462">
        <w:rPr>
          <w:rFonts w:hint="eastAsia"/>
          <w:lang w:val="en-GB" w:eastAsia="zh-CN"/>
        </w:rPr>
        <w:t>减</w:t>
      </w:r>
      <w:r w:rsidR="00D26462" w:rsidRPr="00D26462">
        <w:rPr>
          <w:rFonts w:hint="eastAsia"/>
          <w:lang w:val="en-GB" w:eastAsia="zh-CN"/>
        </w:rPr>
        <w:t>少</w:t>
      </w:r>
      <w:r w:rsidRPr="00D26462">
        <w:rPr>
          <w:rFonts w:hint="eastAsia"/>
          <w:lang w:val="en-GB" w:eastAsia="zh-CN"/>
        </w:rPr>
        <w:t>氢氟</w:t>
      </w:r>
      <w:r w:rsidR="00D26462" w:rsidRPr="00D26462">
        <w:rPr>
          <w:rFonts w:hint="eastAsia"/>
          <w:lang w:val="en-GB" w:eastAsia="zh-CN"/>
        </w:rPr>
        <w:t>碳化物</w:t>
      </w:r>
      <w:r w:rsidRPr="00D26462">
        <w:rPr>
          <w:rFonts w:hint="eastAsia"/>
          <w:lang w:val="en-GB" w:eastAsia="zh-CN"/>
        </w:rPr>
        <w:t>消耗</w:t>
      </w:r>
      <w:r w:rsidR="00D26462" w:rsidRPr="00D26462">
        <w:rPr>
          <w:rFonts w:hint="eastAsia"/>
          <w:lang w:val="en-GB" w:eastAsia="zh-CN"/>
        </w:rPr>
        <w:t>总</w:t>
      </w:r>
      <w:r w:rsidRPr="00D26462">
        <w:rPr>
          <w:rFonts w:hint="eastAsia"/>
          <w:lang w:val="en-GB" w:eastAsia="zh-CN"/>
        </w:rPr>
        <w:t>量的起点</w:t>
      </w:r>
      <w:r w:rsidR="00436E0A" w:rsidRPr="00D26462">
        <w:rPr>
          <w:rFonts w:hint="eastAsia"/>
          <w:lang w:val="en-GB" w:eastAsia="zh-CN"/>
        </w:rPr>
        <w:t>；</w:t>
      </w:r>
    </w:p>
    <w:p w14:paraId="606B8951" w14:textId="77777777" w:rsidR="00D26462" w:rsidRPr="00D26462" w:rsidRDefault="007621C2" w:rsidP="00B4453F">
      <w:pPr>
        <w:pStyle w:val="Heading3"/>
        <w:widowControl/>
        <w:shd w:val="clear" w:color="auto" w:fill="FFFFFF" w:themeFill="background1"/>
        <w:rPr>
          <w:lang w:val="en-GB" w:eastAsia="zh-CN"/>
        </w:rPr>
      </w:pPr>
      <w:r w:rsidRPr="00D26462">
        <w:rPr>
          <w:rFonts w:hint="eastAsia"/>
          <w:lang w:val="en-GB" w:eastAsia="zh-CN"/>
        </w:rPr>
        <w:t>一旦执行委员会商定了氢氟</w:t>
      </w:r>
      <w:r w:rsidR="00D26462" w:rsidRPr="00D26462">
        <w:rPr>
          <w:rFonts w:hint="eastAsia"/>
          <w:lang w:val="en-GB" w:eastAsia="zh-CN"/>
        </w:rPr>
        <w:t>碳化物</w:t>
      </w:r>
      <w:r w:rsidRPr="00D26462">
        <w:rPr>
          <w:rFonts w:hint="eastAsia"/>
          <w:lang w:val="en-GB" w:eastAsia="zh-CN"/>
        </w:rPr>
        <w:t>减排的费用准则，将根据这些准则确定该国符合供资条件的剩余氢氟</w:t>
      </w:r>
      <w:r w:rsidR="00D26462" w:rsidRPr="00D26462">
        <w:rPr>
          <w:rFonts w:hint="eastAsia"/>
          <w:lang w:val="en-GB" w:eastAsia="zh-CN"/>
        </w:rPr>
        <w:t>碳化物</w:t>
      </w:r>
      <w:r w:rsidRPr="00D26462">
        <w:rPr>
          <w:rFonts w:hint="eastAsia"/>
          <w:lang w:val="en-GB" w:eastAsia="zh-CN"/>
        </w:rPr>
        <w:t>消</w:t>
      </w:r>
      <w:r w:rsidR="00340C01" w:rsidRPr="00D26462">
        <w:rPr>
          <w:rFonts w:hint="eastAsia"/>
          <w:lang w:val="en-GB" w:eastAsia="zh-CN"/>
        </w:rPr>
        <w:t>耗</w:t>
      </w:r>
      <w:r w:rsidRPr="00D26462">
        <w:rPr>
          <w:rFonts w:hint="eastAsia"/>
          <w:lang w:val="en-GB" w:eastAsia="zh-CN"/>
        </w:rPr>
        <w:t>量的</w:t>
      </w:r>
      <w:r w:rsidR="00D26462" w:rsidRPr="00D26462">
        <w:rPr>
          <w:rFonts w:hint="eastAsia"/>
          <w:lang w:val="en-GB" w:eastAsia="zh-CN"/>
        </w:rPr>
        <w:t>减排</w:t>
      </w:r>
      <w:r w:rsidR="00AB310E" w:rsidRPr="00D26462">
        <w:rPr>
          <w:rFonts w:hint="eastAsia"/>
          <w:lang w:val="en-GB" w:eastAsia="zh-CN"/>
        </w:rPr>
        <w:t>量</w:t>
      </w:r>
      <w:r w:rsidRPr="00D26462">
        <w:rPr>
          <w:rFonts w:hint="eastAsia"/>
          <w:lang w:val="en-GB" w:eastAsia="zh-CN"/>
        </w:rPr>
        <w:t>；</w:t>
      </w:r>
    </w:p>
    <w:p w14:paraId="187FBF7F" w14:textId="77777777" w:rsidR="00676028" w:rsidRPr="00D01321" w:rsidRDefault="001E7823" w:rsidP="00D708A1">
      <w:pPr>
        <w:pStyle w:val="Heading3"/>
        <w:widowControl/>
        <w:shd w:val="clear" w:color="auto" w:fill="FFFFFF" w:themeFill="background1"/>
        <w:rPr>
          <w:lang w:val="en-GB" w:eastAsia="zh-CN"/>
        </w:rPr>
      </w:pPr>
      <w:r w:rsidRPr="001E7823">
        <w:rPr>
          <w:rFonts w:hint="eastAsia"/>
          <w:lang w:val="en-GB" w:eastAsia="zh-CN"/>
        </w:rPr>
        <w:t>该国符合上文（</w:t>
      </w:r>
      <w:r w:rsidRPr="001E7823">
        <w:rPr>
          <w:rFonts w:hint="eastAsia"/>
          <w:lang w:val="en-GB" w:eastAsia="zh-CN"/>
        </w:rPr>
        <w:t>b</w:t>
      </w:r>
      <w:r w:rsidRPr="001E7823">
        <w:rPr>
          <w:rFonts w:hint="eastAsia"/>
          <w:lang w:val="en-GB" w:eastAsia="zh-CN"/>
        </w:rPr>
        <w:t>）二分段所述供资条件的剩余氢氟</w:t>
      </w:r>
      <w:r w:rsidR="00D26462">
        <w:rPr>
          <w:rFonts w:hint="eastAsia"/>
          <w:lang w:val="en-GB" w:eastAsia="zh-CN"/>
        </w:rPr>
        <w:t>碳化物</w:t>
      </w:r>
      <w:r w:rsidRPr="001E7823">
        <w:rPr>
          <w:rFonts w:hint="eastAsia"/>
          <w:lang w:val="en-GB" w:eastAsia="zh-CN"/>
        </w:rPr>
        <w:t>消</w:t>
      </w:r>
      <w:r>
        <w:rPr>
          <w:rFonts w:hint="eastAsia"/>
          <w:lang w:val="en-GB" w:eastAsia="zh-CN"/>
        </w:rPr>
        <w:t>耗</w:t>
      </w:r>
      <w:r w:rsidRPr="001E7823">
        <w:rPr>
          <w:rFonts w:hint="eastAsia"/>
          <w:lang w:val="en-GB" w:eastAsia="zh-CN"/>
        </w:rPr>
        <w:t>量的</w:t>
      </w:r>
      <w:r w:rsidRPr="00D26462">
        <w:rPr>
          <w:rFonts w:hint="eastAsia"/>
          <w:lang w:val="en-GB" w:eastAsia="zh-CN"/>
        </w:rPr>
        <w:t>减</w:t>
      </w:r>
      <w:r w:rsidR="00D26462" w:rsidRPr="00D26462">
        <w:rPr>
          <w:rFonts w:hint="eastAsia"/>
          <w:lang w:val="en-GB" w:eastAsia="zh-CN"/>
        </w:rPr>
        <w:t>排</w:t>
      </w:r>
      <w:r w:rsidR="00D26462">
        <w:rPr>
          <w:rFonts w:hint="eastAsia"/>
          <w:lang w:val="en-GB" w:eastAsia="zh-CN"/>
        </w:rPr>
        <w:t>量</w:t>
      </w:r>
      <w:r w:rsidRPr="001E7823">
        <w:rPr>
          <w:rFonts w:hint="eastAsia"/>
          <w:lang w:val="en-GB" w:eastAsia="zh-CN"/>
        </w:rPr>
        <w:t>将从（</w:t>
      </w:r>
      <w:r w:rsidRPr="001E7823">
        <w:rPr>
          <w:rFonts w:hint="eastAsia"/>
          <w:lang w:val="en-GB" w:eastAsia="zh-CN"/>
        </w:rPr>
        <w:t>b</w:t>
      </w:r>
      <w:r w:rsidRPr="001E7823">
        <w:rPr>
          <w:rFonts w:hint="eastAsia"/>
          <w:lang w:val="en-GB" w:eastAsia="zh-CN"/>
        </w:rPr>
        <w:t>）一分段所述起点扣除；</w:t>
      </w:r>
    </w:p>
    <w:p w14:paraId="77E22128" w14:textId="77777777" w:rsidR="00676028" w:rsidRPr="00DF3159" w:rsidRDefault="00AC4576" w:rsidP="00D708A1">
      <w:pPr>
        <w:pStyle w:val="Heading2"/>
        <w:widowControl/>
        <w:rPr>
          <w:lang w:val="en-GB" w:eastAsia="zh-CN"/>
        </w:rPr>
      </w:pPr>
      <w:r w:rsidRPr="00AC4576">
        <w:rPr>
          <w:rFonts w:hint="eastAsia"/>
          <w:lang w:val="en-GB" w:eastAsia="zh-CN"/>
        </w:rPr>
        <w:t>核准多米尼加共和国</w:t>
      </w:r>
      <w:r w:rsidRPr="00AC4576">
        <w:rPr>
          <w:rFonts w:hint="eastAsia"/>
          <w:lang w:val="en-GB" w:eastAsia="zh-CN"/>
        </w:rPr>
        <w:t>KIP</w:t>
      </w:r>
      <w:r w:rsidRPr="00AC4576">
        <w:rPr>
          <w:rFonts w:hint="eastAsia"/>
          <w:lang w:val="en-GB" w:eastAsia="zh-CN"/>
        </w:rPr>
        <w:t>第一阶段第一次付款和相应的付款执行计划，金额为</w:t>
      </w:r>
      <w:r w:rsidR="004F6774" w:rsidRPr="7974B97F">
        <w:rPr>
          <w:lang w:val="en-GB" w:eastAsia="zh-CN"/>
        </w:rPr>
        <w:t>581,693</w:t>
      </w:r>
      <w:r w:rsidRPr="00AC4576">
        <w:rPr>
          <w:rFonts w:hint="eastAsia"/>
          <w:lang w:val="en-GB" w:eastAsia="zh-CN"/>
        </w:rPr>
        <w:t>美元，其中</w:t>
      </w:r>
      <w:r w:rsidR="0009007F">
        <w:rPr>
          <w:rFonts w:hint="eastAsia"/>
          <w:lang w:val="en-GB" w:eastAsia="zh-CN"/>
        </w:rPr>
        <w:t>包括</w:t>
      </w:r>
      <w:r w:rsidR="0009007F" w:rsidRPr="7974B97F">
        <w:rPr>
          <w:lang w:val="en-GB" w:eastAsia="zh-CN"/>
        </w:rPr>
        <w:t>365,106</w:t>
      </w:r>
      <w:r w:rsidRPr="00AC4576">
        <w:rPr>
          <w:rFonts w:hint="eastAsia"/>
          <w:lang w:val="en-GB" w:eastAsia="zh-CN"/>
        </w:rPr>
        <w:t>美元，外加开发计划署</w:t>
      </w:r>
      <w:r w:rsidR="0009007F" w:rsidRPr="7974B97F">
        <w:rPr>
          <w:lang w:val="en-GB" w:eastAsia="zh-CN"/>
        </w:rPr>
        <w:t>25,557</w:t>
      </w:r>
      <w:r w:rsidRPr="00AC4576">
        <w:rPr>
          <w:rFonts w:hint="eastAsia"/>
          <w:lang w:val="en-GB" w:eastAsia="zh-CN"/>
        </w:rPr>
        <w:t>美元的机构支助费用，</w:t>
      </w:r>
      <w:r w:rsidR="0009007F" w:rsidRPr="7974B97F">
        <w:rPr>
          <w:lang w:val="en-GB" w:eastAsia="zh-CN"/>
        </w:rPr>
        <w:t>120,774</w:t>
      </w:r>
      <w:r w:rsidRPr="00AC4576">
        <w:rPr>
          <w:rFonts w:hint="eastAsia"/>
          <w:lang w:val="en-GB" w:eastAsia="zh-CN"/>
        </w:rPr>
        <w:t>美元，外加环境署</w:t>
      </w:r>
      <w:r w:rsidR="0009007F" w:rsidRPr="7974B97F">
        <w:rPr>
          <w:lang w:val="en-GB" w:eastAsia="zh-CN"/>
        </w:rPr>
        <w:t>15,701</w:t>
      </w:r>
      <w:r w:rsidRPr="00AC4576">
        <w:rPr>
          <w:rFonts w:hint="eastAsia"/>
          <w:lang w:val="en-GB" w:eastAsia="zh-CN"/>
        </w:rPr>
        <w:t>美元的机构支助费用；</w:t>
      </w:r>
      <w:r w:rsidR="00586053" w:rsidRPr="7974B97F">
        <w:rPr>
          <w:lang w:val="en-GB" w:eastAsia="zh-CN"/>
        </w:rPr>
        <w:t>50,050</w:t>
      </w:r>
      <w:r w:rsidR="00586053">
        <w:rPr>
          <w:rFonts w:hint="eastAsia"/>
          <w:lang w:val="en-GB" w:eastAsia="zh-CN"/>
        </w:rPr>
        <w:t>美元，</w:t>
      </w:r>
      <w:r w:rsidRPr="00AC4576">
        <w:rPr>
          <w:rFonts w:hint="eastAsia"/>
          <w:lang w:val="en-GB" w:eastAsia="zh-CN"/>
        </w:rPr>
        <w:t>外加</w:t>
      </w:r>
      <w:r w:rsidR="003B3D89">
        <w:rPr>
          <w:rFonts w:hint="eastAsia"/>
          <w:lang w:val="en-GB" w:eastAsia="zh-CN"/>
        </w:rPr>
        <w:t>工发组织</w:t>
      </w:r>
      <w:r w:rsidR="007C0149" w:rsidRPr="7974B97F">
        <w:rPr>
          <w:lang w:val="en-GB" w:eastAsia="zh-CN"/>
        </w:rPr>
        <w:t>4,505</w:t>
      </w:r>
      <w:r w:rsidRPr="00AC4576">
        <w:rPr>
          <w:rFonts w:hint="eastAsia"/>
          <w:lang w:val="en-GB" w:eastAsia="zh-CN"/>
        </w:rPr>
        <w:t>美元的机构支助费用；和</w:t>
      </w:r>
    </w:p>
    <w:p w14:paraId="391EFA50" w14:textId="77777777" w:rsidR="00313F25" w:rsidRPr="008950EB" w:rsidRDefault="00E966A0" w:rsidP="00313F25">
      <w:pPr>
        <w:numPr>
          <w:ilvl w:val="1"/>
          <w:numId w:val="1"/>
        </w:numPr>
        <w:shd w:val="clear" w:color="auto" w:fill="FFFFFF" w:themeFill="background1"/>
        <w:spacing w:after="240"/>
        <w:outlineLvl w:val="1"/>
        <w:rPr>
          <w:lang w:val="en-GB" w:eastAsia="zh-CN"/>
        </w:rPr>
      </w:pPr>
      <w:r w:rsidRPr="00E966A0">
        <w:rPr>
          <w:rFonts w:hint="eastAsia"/>
          <w:lang w:val="en-GB" w:eastAsia="zh-CN"/>
        </w:rPr>
        <w:t>请多米尼加共和国政府、开发计划署、环境署、工发组织和秘书处最后审定多米尼加共和国和执行委员会关于减少</w:t>
      </w:r>
      <w:r w:rsidR="006B7C19">
        <w:rPr>
          <w:rFonts w:hint="eastAsia"/>
          <w:lang w:val="en-GB" w:eastAsia="zh-CN"/>
        </w:rPr>
        <w:t>氢氟碳化合物</w:t>
      </w:r>
      <w:r w:rsidRPr="00E966A0">
        <w:rPr>
          <w:rFonts w:hint="eastAsia"/>
          <w:lang w:val="en-GB" w:eastAsia="zh-CN"/>
        </w:rPr>
        <w:t>消</w:t>
      </w:r>
      <w:r w:rsidR="000042DD">
        <w:rPr>
          <w:rFonts w:hint="eastAsia"/>
          <w:lang w:val="en-GB" w:eastAsia="zh-CN"/>
        </w:rPr>
        <w:t>耗量</w:t>
      </w:r>
      <w:r w:rsidRPr="00E966A0">
        <w:rPr>
          <w:rFonts w:hint="eastAsia"/>
          <w:lang w:val="en-GB" w:eastAsia="zh-CN"/>
        </w:rPr>
        <w:t>的协</w:t>
      </w:r>
      <w:r w:rsidR="00474252">
        <w:rPr>
          <w:rFonts w:hint="eastAsia"/>
          <w:lang w:val="en-GB" w:eastAsia="zh-CN"/>
        </w:rPr>
        <w:t>议</w:t>
      </w:r>
      <w:r w:rsidRPr="00E966A0">
        <w:rPr>
          <w:rFonts w:hint="eastAsia"/>
          <w:lang w:val="en-GB" w:eastAsia="zh-CN"/>
        </w:rPr>
        <w:t>草案，包括上文（</w:t>
      </w:r>
      <w:r w:rsidRPr="00E966A0">
        <w:rPr>
          <w:rFonts w:hint="eastAsia"/>
          <w:lang w:val="en-GB" w:eastAsia="zh-CN"/>
        </w:rPr>
        <w:t>a</w:t>
      </w:r>
      <w:r w:rsidRPr="00E966A0">
        <w:rPr>
          <w:rFonts w:hint="eastAsia"/>
          <w:lang w:val="en-GB" w:eastAsia="zh-CN"/>
        </w:rPr>
        <w:t>）和（</w:t>
      </w:r>
      <w:r w:rsidRPr="00E966A0">
        <w:rPr>
          <w:rFonts w:hint="eastAsia"/>
          <w:lang w:val="en-GB" w:eastAsia="zh-CN"/>
        </w:rPr>
        <w:t>b</w:t>
      </w:r>
      <w:r w:rsidRPr="00E966A0">
        <w:rPr>
          <w:rFonts w:hint="eastAsia"/>
          <w:lang w:val="en-GB" w:eastAsia="zh-CN"/>
        </w:rPr>
        <w:t>）一分段提及的附件所载</w:t>
      </w:r>
      <w:r w:rsidR="00AE3A91">
        <w:rPr>
          <w:rFonts w:hint="eastAsia"/>
          <w:lang w:val="en-GB" w:eastAsia="zh-CN"/>
        </w:rPr>
        <w:t>信息</w:t>
      </w:r>
      <w:r w:rsidRPr="00E966A0">
        <w:rPr>
          <w:rFonts w:hint="eastAsia"/>
          <w:lang w:val="en-GB" w:eastAsia="zh-CN"/>
        </w:rPr>
        <w:t>，并在执行委员会批准</w:t>
      </w:r>
      <w:r w:rsidRPr="00E966A0">
        <w:rPr>
          <w:rFonts w:hint="eastAsia"/>
          <w:lang w:val="en-GB" w:eastAsia="zh-CN"/>
        </w:rPr>
        <w:t>KIP</w:t>
      </w:r>
      <w:r w:rsidRPr="00E966A0">
        <w:rPr>
          <w:rFonts w:hint="eastAsia"/>
          <w:lang w:val="en-GB" w:eastAsia="zh-CN"/>
        </w:rPr>
        <w:t>协</w:t>
      </w:r>
      <w:r w:rsidR="00474252">
        <w:rPr>
          <w:rFonts w:hint="eastAsia"/>
          <w:lang w:val="en-GB" w:eastAsia="zh-CN"/>
        </w:rPr>
        <w:t>议</w:t>
      </w:r>
      <w:r w:rsidRPr="00E966A0">
        <w:rPr>
          <w:rFonts w:hint="eastAsia"/>
          <w:lang w:val="en-GB" w:eastAsia="zh-CN"/>
        </w:rPr>
        <w:t>模板后将其提交给未来的会议。</w:t>
      </w:r>
    </w:p>
    <w:p w14:paraId="74758F6C" w14:textId="77777777" w:rsidR="002B576A" w:rsidRDefault="002B576A" w:rsidP="002B576A">
      <w:pPr>
        <w:jc w:val="right"/>
        <w:rPr>
          <w:lang w:val="en-GB" w:eastAsia="zh-CN"/>
        </w:rPr>
      </w:pPr>
    </w:p>
    <w:p w14:paraId="5D0C238F" w14:textId="77777777" w:rsidR="002B576A" w:rsidRDefault="002B576A" w:rsidP="002B576A">
      <w:pPr>
        <w:rPr>
          <w:lang w:val="en-GB" w:eastAsia="zh-CN"/>
        </w:rPr>
      </w:pPr>
    </w:p>
    <w:p w14:paraId="35BD1292" w14:textId="77777777" w:rsidR="002B576A" w:rsidRPr="002B576A" w:rsidRDefault="002B576A" w:rsidP="002B576A">
      <w:pPr>
        <w:rPr>
          <w:lang w:val="en-GB" w:eastAsia="zh-CN"/>
        </w:rPr>
        <w:sectPr w:rsidR="002B576A" w:rsidRPr="002B576A" w:rsidSect="0022799A">
          <w:headerReference w:type="even" r:id="rId13"/>
          <w:headerReference w:type="default" r:id="rId14"/>
          <w:footerReference w:type="even" r:id="rId15"/>
          <w:footerReference w:type="default" r:id="rId16"/>
          <w:footerReference w:type="first" r:id="rId17"/>
          <w:type w:val="continuous"/>
          <w:pgSz w:w="12240" w:h="15840" w:code="1"/>
          <w:pgMar w:top="720" w:right="1440" w:bottom="864" w:left="1440" w:header="720" w:footer="475" w:gutter="0"/>
          <w:cols w:space="720"/>
          <w:titlePg/>
        </w:sectPr>
      </w:pPr>
    </w:p>
    <w:p w14:paraId="317E3AEA" w14:textId="77777777" w:rsidR="002B5373" w:rsidRPr="0033039F" w:rsidRDefault="00F4497E" w:rsidP="002B5373">
      <w:pPr>
        <w:widowControl w:val="0"/>
        <w:spacing w:after="240"/>
        <w:jc w:val="center"/>
        <w:rPr>
          <w:b/>
          <w:bCs/>
          <w:lang w:val="en-GB"/>
        </w:rPr>
      </w:pPr>
      <w:r>
        <w:rPr>
          <w:rFonts w:hint="eastAsia"/>
          <w:b/>
          <w:bCs/>
          <w:lang w:val="en-GB" w:eastAsia="zh-CN"/>
        </w:rPr>
        <w:lastRenderedPageBreak/>
        <w:t>附件一</w:t>
      </w:r>
    </w:p>
    <w:p w14:paraId="691CBB13" w14:textId="6CDF636B" w:rsidR="002B5373" w:rsidRPr="0033039F" w:rsidRDefault="00F45965" w:rsidP="00341715">
      <w:pPr>
        <w:suppressAutoHyphens/>
        <w:spacing w:after="240"/>
        <w:jc w:val="center"/>
        <w:rPr>
          <w:b/>
          <w:bCs/>
          <w:lang w:val="en-GB" w:eastAsia="zh-CN"/>
        </w:rPr>
      </w:pPr>
      <w:r>
        <w:rPr>
          <w:rFonts w:hint="eastAsia"/>
          <w:b/>
          <w:bCs/>
          <w:lang w:val="en-GB" w:eastAsia="zh-CN"/>
        </w:rPr>
        <w:t>多米尼加共和国</w:t>
      </w:r>
      <w:r w:rsidRPr="00F45965">
        <w:rPr>
          <w:rFonts w:hint="eastAsia"/>
          <w:b/>
          <w:bCs/>
          <w:lang w:val="en-GB" w:eastAsia="zh-CN"/>
        </w:rPr>
        <w:t>基加利</w:t>
      </w:r>
      <w:r w:rsidR="006B7C19">
        <w:rPr>
          <w:rFonts w:hint="eastAsia"/>
          <w:b/>
          <w:bCs/>
          <w:lang w:val="en-GB" w:eastAsia="zh-CN"/>
        </w:rPr>
        <w:t>氢氟碳化合物</w:t>
      </w:r>
      <w:r w:rsidRPr="00F45965">
        <w:rPr>
          <w:rFonts w:hint="eastAsia"/>
          <w:b/>
          <w:bCs/>
          <w:lang w:val="en-GB" w:eastAsia="zh-CN"/>
        </w:rPr>
        <w:t>实施计划和</w:t>
      </w:r>
      <w:r>
        <w:rPr>
          <w:rFonts w:hint="eastAsia"/>
          <w:b/>
          <w:bCs/>
          <w:lang w:val="en-GB" w:eastAsia="zh-CN"/>
        </w:rPr>
        <w:t>氢</w:t>
      </w:r>
      <w:r w:rsidRPr="00F45965">
        <w:rPr>
          <w:rFonts w:hint="eastAsia"/>
          <w:b/>
          <w:bCs/>
          <w:lang w:val="en-GB" w:eastAsia="zh-CN"/>
        </w:rPr>
        <w:t>氟氯烃淘汰管理计划</w:t>
      </w:r>
      <w:r w:rsidR="006B7C19">
        <w:rPr>
          <w:rFonts w:hint="eastAsia"/>
          <w:b/>
          <w:bCs/>
          <w:lang w:val="en-GB" w:eastAsia="zh-CN"/>
        </w:rPr>
        <w:t>氢氟碳化合物</w:t>
      </w:r>
      <w:r w:rsidR="00C553C4">
        <w:rPr>
          <w:rFonts w:hint="eastAsia"/>
          <w:b/>
          <w:bCs/>
          <w:lang w:val="en-GB" w:eastAsia="zh-CN"/>
        </w:rPr>
        <w:t>减排</w:t>
      </w:r>
      <w:r w:rsidR="00C553C4" w:rsidRPr="00C553C4">
        <w:rPr>
          <w:rFonts w:hint="eastAsia"/>
          <w:b/>
          <w:bCs/>
          <w:lang w:val="en-GB" w:eastAsia="zh-CN"/>
        </w:rPr>
        <w:t>和氢氟</w:t>
      </w:r>
      <w:r w:rsidR="00C553C4">
        <w:rPr>
          <w:rFonts w:hint="eastAsia"/>
          <w:b/>
          <w:bCs/>
          <w:lang w:val="en-GB" w:eastAsia="zh-CN"/>
        </w:rPr>
        <w:t>氯烃</w:t>
      </w:r>
      <w:r w:rsidR="00C553C4" w:rsidRPr="00C553C4">
        <w:rPr>
          <w:rFonts w:hint="eastAsia"/>
          <w:b/>
          <w:bCs/>
          <w:lang w:val="en-GB" w:eastAsia="zh-CN"/>
        </w:rPr>
        <w:t>淘汰承诺和</w:t>
      </w:r>
      <w:r w:rsidR="00C553C4">
        <w:rPr>
          <w:rFonts w:hint="eastAsia"/>
          <w:b/>
          <w:bCs/>
          <w:lang w:val="en-GB" w:eastAsia="zh-CN"/>
        </w:rPr>
        <w:t>付款</w:t>
      </w:r>
      <w:r w:rsidR="00C553C4" w:rsidRPr="00C553C4">
        <w:rPr>
          <w:rFonts w:hint="eastAsia"/>
          <w:b/>
          <w:bCs/>
          <w:lang w:val="en-GB" w:eastAsia="zh-CN"/>
        </w:rPr>
        <w:t>明细表</w:t>
      </w:r>
      <w:r w:rsidR="002B5373" w:rsidRPr="0033039F">
        <w:rPr>
          <w:b/>
          <w:bCs/>
          <w:lang w:val="en-GB" w:eastAsia="zh-CN"/>
        </w:rPr>
        <w:t xml:space="preserve"> </w:t>
      </w:r>
      <w:r w:rsidR="002B5373" w:rsidRPr="0033039F">
        <w:rPr>
          <w:b/>
          <w:bCs/>
          <w:lang w:val="en-GB" w:eastAsia="zh-CN"/>
        </w:rPr>
        <w:br/>
      </w:r>
      <w:r w:rsidR="00F761A0">
        <w:rPr>
          <w:rFonts w:hint="eastAsia"/>
          <w:b/>
          <w:bCs/>
          <w:lang w:val="en-GB" w:eastAsia="zh-CN"/>
        </w:rPr>
        <w:t>基加利</w:t>
      </w:r>
      <w:r w:rsidR="006B7C19">
        <w:rPr>
          <w:rFonts w:hint="eastAsia"/>
          <w:b/>
          <w:bCs/>
          <w:lang w:val="en-GB" w:eastAsia="zh-CN"/>
        </w:rPr>
        <w:t>氢氟碳化合物</w:t>
      </w:r>
      <w:r w:rsidR="00F761A0">
        <w:rPr>
          <w:rFonts w:hint="eastAsia"/>
          <w:b/>
          <w:bCs/>
          <w:lang w:val="en-GB" w:eastAsia="zh-CN"/>
        </w:rPr>
        <w:t>实施计划</w:t>
      </w:r>
      <w:r w:rsidR="00F761A0">
        <w:rPr>
          <w:b/>
          <w:bCs/>
          <w:lang w:val="en-GB" w:eastAsia="zh-CN"/>
        </w:rPr>
        <w:t>(</w:t>
      </w:r>
      <w:r w:rsidR="00F761A0">
        <w:rPr>
          <w:rFonts w:hint="eastAsia"/>
          <w:b/>
          <w:bCs/>
          <w:lang w:val="en-GB" w:eastAsia="zh-CN"/>
        </w:rPr>
        <w:t>第一阶段</w:t>
      </w:r>
      <w:r w:rsidR="002B5373" w:rsidRPr="0033039F">
        <w:rPr>
          <w:b/>
          <w:bCs/>
          <w:lang w:val="en-GB" w:eastAsia="zh-CN"/>
        </w:rPr>
        <w:t>)</w:t>
      </w:r>
    </w:p>
    <w:tbl>
      <w:tblPr>
        <w:tblW w:w="4885" w:type="pct"/>
        <w:tblCellMar>
          <w:left w:w="85" w:type="dxa"/>
          <w:right w:w="85" w:type="dxa"/>
        </w:tblCellMar>
        <w:tblLook w:val="04A0" w:firstRow="1" w:lastRow="0" w:firstColumn="1" w:lastColumn="0" w:noHBand="0" w:noVBand="1"/>
      </w:tblPr>
      <w:tblGrid>
        <w:gridCol w:w="569"/>
        <w:gridCol w:w="4066"/>
        <w:gridCol w:w="1340"/>
        <w:gridCol w:w="1156"/>
        <w:gridCol w:w="1156"/>
        <w:gridCol w:w="1156"/>
        <w:gridCol w:w="1156"/>
        <w:gridCol w:w="1156"/>
        <w:gridCol w:w="1156"/>
        <w:gridCol w:w="1156"/>
      </w:tblGrid>
      <w:tr w:rsidR="00744B19" w:rsidRPr="00744B19" w14:paraId="19D0E92C" w14:textId="77777777" w:rsidTr="00744B19">
        <w:trPr>
          <w:trHeight w:val="219"/>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E41B108" w14:textId="77777777" w:rsidR="004F621D" w:rsidRPr="007C5CBD" w:rsidRDefault="00E95BBF" w:rsidP="00744B19">
            <w:pPr>
              <w:suppressAutoHyphens/>
              <w:rPr>
                <w:b/>
                <w:bCs/>
                <w:sz w:val="20"/>
                <w:szCs w:val="20"/>
                <w:lang w:val="en-GB" w:eastAsia="en-CA"/>
              </w:rPr>
            </w:pPr>
            <w:r>
              <w:rPr>
                <w:rFonts w:hint="eastAsia"/>
                <w:b/>
                <w:bCs/>
                <w:sz w:val="20"/>
                <w:szCs w:val="20"/>
                <w:lang w:val="en-GB" w:eastAsia="zh-CN"/>
              </w:rPr>
              <w:t>行</w:t>
            </w:r>
          </w:p>
        </w:tc>
        <w:tc>
          <w:tcPr>
            <w:tcW w:w="1445" w:type="pct"/>
            <w:tcBorders>
              <w:top w:val="single" w:sz="4" w:space="0" w:color="auto"/>
              <w:left w:val="nil"/>
              <w:bottom w:val="single" w:sz="4" w:space="0" w:color="auto"/>
              <w:right w:val="single" w:sz="4" w:space="0" w:color="auto"/>
            </w:tcBorders>
            <w:vAlign w:val="center"/>
            <w:hideMark/>
          </w:tcPr>
          <w:p w14:paraId="09312D51" w14:textId="77777777" w:rsidR="004F621D" w:rsidRPr="007C5CBD" w:rsidRDefault="00E95BBF" w:rsidP="00E95BBF">
            <w:pPr>
              <w:suppressAutoHyphens/>
              <w:jc w:val="center"/>
              <w:rPr>
                <w:b/>
                <w:bCs/>
                <w:sz w:val="20"/>
                <w:szCs w:val="20"/>
                <w:lang w:val="en-GB" w:eastAsia="en-CA"/>
              </w:rPr>
            </w:pPr>
            <w:r>
              <w:rPr>
                <w:rFonts w:hint="eastAsia"/>
                <w:b/>
                <w:bCs/>
                <w:sz w:val="20"/>
                <w:szCs w:val="20"/>
                <w:lang w:val="en-GB" w:eastAsia="zh-CN"/>
              </w:rPr>
              <w:t>详情</w:t>
            </w:r>
          </w:p>
        </w:tc>
        <w:tc>
          <w:tcPr>
            <w:tcW w:w="476" w:type="pct"/>
            <w:tcBorders>
              <w:top w:val="single" w:sz="4" w:space="0" w:color="auto"/>
              <w:left w:val="nil"/>
              <w:bottom w:val="single" w:sz="4" w:space="0" w:color="auto"/>
              <w:right w:val="single" w:sz="4" w:space="0" w:color="auto"/>
            </w:tcBorders>
            <w:vAlign w:val="center"/>
            <w:hideMark/>
          </w:tcPr>
          <w:p w14:paraId="3EA432C0" w14:textId="77777777" w:rsidR="004F621D" w:rsidRPr="007C5CBD" w:rsidRDefault="004F621D" w:rsidP="001D0841">
            <w:pPr>
              <w:suppressAutoHyphens/>
              <w:jc w:val="center"/>
              <w:rPr>
                <w:b/>
                <w:bCs/>
                <w:sz w:val="20"/>
                <w:szCs w:val="20"/>
                <w:lang w:val="en-GB" w:eastAsia="en-CA"/>
              </w:rPr>
            </w:pPr>
            <w:r w:rsidRPr="007C5CBD">
              <w:rPr>
                <w:b/>
                <w:bCs/>
                <w:sz w:val="20"/>
                <w:szCs w:val="20"/>
                <w:lang w:val="en-GB" w:eastAsia="en-CA"/>
              </w:rPr>
              <w:t>2023</w:t>
            </w:r>
            <w:r w:rsidR="00E95BBF">
              <w:rPr>
                <w:rFonts w:hint="eastAsia"/>
                <w:b/>
                <w:bCs/>
                <w:sz w:val="20"/>
                <w:szCs w:val="20"/>
                <w:lang w:val="en-GB" w:eastAsia="zh-CN"/>
              </w:rPr>
              <w:t>年</w:t>
            </w:r>
          </w:p>
        </w:tc>
        <w:tc>
          <w:tcPr>
            <w:tcW w:w="411" w:type="pct"/>
            <w:tcBorders>
              <w:top w:val="single" w:sz="4" w:space="0" w:color="auto"/>
              <w:left w:val="nil"/>
              <w:bottom w:val="single" w:sz="4" w:space="0" w:color="auto"/>
              <w:right w:val="single" w:sz="4" w:space="0" w:color="auto"/>
            </w:tcBorders>
            <w:vAlign w:val="center"/>
            <w:hideMark/>
          </w:tcPr>
          <w:p w14:paraId="3C3BBDAD" w14:textId="77777777" w:rsidR="004F621D" w:rsidRPr="007C5CBD" w:rsidRDefault="004F621D" w:rsidP="001D0841">
            <w:pPr>
              <w:suppressAutoHyphens/>
              <w:jc w:val="center"/>
              <w:rPr>
                <w:b/>
                <w:bCs/>
                <w:sz w:val="20"/>
                <w:szCs w:val="20"/>
                <w:lang w:val="en-GB" w:eastAsia="en-CA"/>
              </w:rPr>
            </w:pPr>
            <w:r w:rsidRPr="007C5CBD">
              <w:rPr>
                <w:b/>
                <w:bCs/>
                <w:sz w:val="20"/>
                <w:szCs w:val="20"/>
                <w:lang w:val="en-GB" w:eastAsia="en-CA"/>
              </w:rPr>
              <w:t>2024</w:t>
            </w:r>
            <w:r w:rsidR="00E95BBF">
              <w:rPr>
                <w:rFonts w:hint="eastAsia"/>
                <w:b/>
                <w:bCs/>
                <w:sz w:val="20"/>
                <w:szCs w:val="20"/>
                <w:lang w:val="en-GB" w:eastAsia="zh-CN"/>
              </w:rPr>
              <w:t>年</w:t>
            </w:r>
          </w:p>
        </w:tc>
        <w:tc>
          <w:tcPr>
            <w:tcW w:w="411" w:type="pct"/>
            <w:tcBorders>
              <w:top w:val="single" w:sz="4" w:space="0" w:color="auto"/>
              <w:left w:val="nil"/>
              <w:bottom w:val="single" w:sz="4" w:space="0" w:color="auto"/>
              <w:right w:val="single" w:sz="4" w:space="0" w:color="auto"/>
            </w:tcBorders>
            <w:vAlign w:val="center"/>
            <w:hideMark/>
          </w:tcPr>
          <w:p w14:paraId="5AE86C17" w14:textId="77777777" w:rsidR="004F621D" w:rsidRPr="007C5CBD" w:rsidRDefault="004F621D" w:rsidP="001D0841">
            <w:pPr>
              <w:suppressAutoHyphens/>
              <w:jc w:val="center"/>
              <w:rPr>
                <w:b/>
                <w:bCs/>
                <w:sz w:val="20"/>
                <w:szCs w:val="20"/>
                <w:lang w:val="en-GB" w:eastAsia="en-CA"/>
              </w:rPr>
            </w:pPr>
            <w:r w:rsidRPr="007C5CBD">
              <w:rPr>
                <w:b/>
                <w:bCs/>
                <w:sz w:val="20"/>
                <w:szCs w:val="20"/>
                <w:lang w:val="en-GB" w:eastAsia="en-CA"/>
              </w:rPr>
              <w:t>2025</w:t>
            </w:r>
            <w:r w:rsidR="00E95BBF">
              <w:rPr>
                <w:rFonts w:hint="eastAsia"/>
                <w:b/>
                <w:bCs/>
                <w:sz w:val="20"/>
                <w:szCs w:val="20"/>
                <w:lang w:val="en-GB" w:eastAsia="zh-CN"/>
              </w:rPr>
              <w:t>年</w:t>
            </w:r>
          </w:p>
        </w:tc>
        <w:tc>
          <w:tcPr>
            <w:tcW w:w="411" w:type="pct"/>
            <w:tcBorders>
              <w:top w:val="single" w:sz="4" w:space="0" w:color="auto"/>
              <w:left w:val="nil"/>
              <w:bottom w:val="single" w:sz="4" w:space="0" w:color="auto"/>
              <w:right w:val="single" w:sz="4" w:space="0" w:color="auto"/>
            </w:tcBorders>
            <w:vAlign w:val="center"/>
            <w:hideMark/>
          </w:tcPr>
          <w:p w14:paraId="21878AD2" w14:textId="77777777" w:rsidR="004F621D" w:rsidRPr="007C5CBD" w:rsidRDefault="004F621D" w:rsidP="001D0841">
            <w:pPr>
              <w:suppressAutoHyphens/>
              <w:jc w:val="center"/>
              <w:rPr>
                <w:b/>
                <w:bCs/>
                <w:sz w:val="20"/>
                <w:szCs w:val="20"/>
                <w:lang w:val="en-GB" w:eastAsia="en-CA"/>
              </w:rPr>
            </w:pPr>
            <w:r w:rsidRPr="007C5CBD">
              <w:rPr>
                <w:b/>
                <w:bCs/>
                <w:sz w:val="20"/>
                <w:szCs w:val="20"/>
                <w:lang w:val="en-GB" w:eastAsia="en-CA"/>
              </w:rPr>
              <w:t>2026</w:t>
            </w:r>
            <w:r w:rsidR="00E95BBF">
              <w:rPr>
                <w:rFonts w:hint="eastAsia"/>
                <w:b/>
                <w:bCs/>
                <w:sz w:val="20"/>
                <w:szCs w:val="20"/>
                <w:lang w:val="en-GB" w:eastAsia="zh-CN"/>
              </w:rPr>
              <w:t>年</w:t>
            </w:r>
          </w:p>
        </w:tc>
        <w:tc>
          <w:tcPr>
            <w:tcW w:w="411" w:type="pct"/>
            <w:tcBorders>
              <w:top w:val="single" w:sz="4" w:space="0" w:color="auto"/>
              <w:left w:val="nil"/>
              <w:bottom w:val="single" w:sz="4" w:space="0" w:color="auto"/>
              <w:right w:val="single" w:sz="4" w:space="0" w:color="auto"/>
            </w:tcBorders>
            <w:vAlign w:val="center"/>
            <w:hideMark/>
          </w:tcPr>
          <w:p w14:paraId="67E5534F" w14:textId="77777777" w:rsidR="004F621D" w:rsidRPr="007C5CBD" w:rsidRDefault="004F621D" w:rsidP="001D0841">
            <w:pPr>
              <w:suppressAutoHyphens/>
              <w:jc w:val="center"/>
              <w:rPr>
                <w:b/>
                <w:bCs/>
                <w:sz w:val="20"/>
                <w:szCs w:val="20"/>
                <w:lang w:val="en-GB" w:eastAsia="en-CA"/>
              </w:rPr>
            </w:pPr>
            <w:r w:rsidRPr="007C5CBD">
              <w:rPr>
                <w:b/>
                <w:bCs/>
                <w:sz w:val="20"/>
                <w:szCs w:val="20"/>
                <w:lang w:val="en-GB" w:eastAsia="en-CA"/>
              </w:rPr>
              <w:t>2027</w:t>
            </w:r>
            <w:r w:rsidR="00E95BBF">
              <w:rPr>
                <w:rFonts w:hint="eastAsia"/>
                <w:b/>
                <w:bCs/>
                <w:sz w:val="20"/>
                <w:szCs w:val="20"/>
                <w:lang w:val="en-GB" w:eastAsia="zh-CN"/>
              </w:rPr>
              <w:t>年</w:t>
            </w:r>
          </w:p>
        </w:tc>
        <w:tc>
          <w:tcPr>
            <w:tcW w:w="411" w:type="pct"/>
            <w:tcBorders>
              <w:top w:val="single" w:sz="4" w:space="0" w:color="auto"/>
              <w:left w:val="nil"/>
              <w:bottom w:val="single" w:sz="4" w:space="0" w:color="auto"/>
              <w:right w:val="single" w:sz="4" w:space="0" w:color="auto"/>
            </w:tcBorders>
            <w:vAlign w:val="center"/>
            <w:hideMark/>
          </w:tcPr>
          <w:p w14:paraId="63B9E04E" w14:textId="77777777" w:rsidR="004F621D" w:rsidRPr="007C5CBD" w:rsidRDefault="004F621D" w:rsidP="001D0841">
            <w:pPr>
              <w:suppressAutoHyphens/>
              <w:jc w:val="center"/>
              <w:rPr>
                <w:b/>
                <w:bCs/>
                <w:sz w:val="20"/>
                <w:szCs w:val="20"/>
                <w:lang w:val="en-GB" w:eastAsia="en-CA"/>
              </w:rPr>
            </w:pPr>
            <w:r w:rsidRPr="007C5CBD">
              <w:rPr>
                <w:b/>
                <w:bCs/>
                <w:sz w:val="20"/>
                <w:szCs w:val="20"/>
                <w:lang w:val="en-GB" w:eastAsia="en-CA"/>
              </w:rPr>
              <w:t>2028</w:t>
            </w:r>
            <w:r w:rsidR="00E95BBF">
              <w:rPr>
                <w:rFonts w:hint="eastAsia"/>
                <w:b/>
                <w:bCs/>
                <w:sz w:val="20"/>
                <w:szCs w:val="20"/>
                <w:lang w:val="en-GB" w:eastAsia="zh-CN"/>
              </w:rPr>
              <w:t>年</w:t>
            </w:r>
          </w:p>
        </w:tc>
        <w:tc>
          <w:tcPr>
            <w:tcW w:w="411" w:type="pct"/>
            <w:tcBorders>
              <w:top w:val="single" w:sz="4" w:space="0" w:color="auto"/>
              <w:left w:val="nil"/>
              <w:bottom w:val="single" w:sz="4" w:space="0" w:color="auto"/>
              <w:right w:val="single" w:sz="4" w:space="0" w:color="auto"/>
            </w:tcBorders>
            <w:vAlign w:val="center"/>
            <w:hideMark/>
          </w:tcPr>
          <w:p w14:paraId="6CDEEBAC" w14:textId="77777777" w:rsidR="004F621D" w:rsidRPr="007C5CBD" w:rsidRDefault="004F621D" w:rsidP="001D0841">
            <w:pPr>
              <w:suppressAutoHyphens/>
              <w:jc w:val="center"/>
              <w:rPr>
                <w:b/>
                <w:bCs/>
                <w:sz w:val="20"/>
                <w:szCs w:val="20"/>
                <w:lang w:val="en-GB" w:eastAsia="en-CA"/>
              </w:rPr>
            </w:pPr>
            <w:r w:rsidRPr="007C5CBD">
              <w:rPr>
                <w:b/>
                <w:bCs/>
                <w:sz w:val="20"/>
                <w:szCs w:val="20"/>
                <w:lang w:val="en-GB" w:eastAsia="en-CA"/>
              </w:rPr>
              <w:t>2029</w:t>
            </w:r>
            <w:r w:rsidR="00E95BBF">
              <w:rPr>
                <w:rFonts w:hint="eastAsia"/>
                <w:b/>
                <w:bCs/>
                <w:sz w:val="20"/>
                <w:szCs w:val="20"/>
                <w:lang w:val="en-GB" w:eastAsia="zh-CN"/>
              </w:rPr>
              <w:t>年</w:t>
            </w:r>
          </w:p>
        </w:tc>
        <w:tc>
          <w:tcPr>
            <w:tcW w:w="411" w:type="pct"/>
            <w:tcBorders>
              <w:top w:val="single" w:sz="4" w:space="0" w:color="auto"/>
              <w:left w:val="nil"/>
              <w:bottom w:val="single" w:sz="4" w:space="0" w:color="auto"/>
              <w:right w:val="single" w:sz="4" w:space="0" w:color="auto"/>
            </w:tcBorders>
            <w:vAlign w:val="center"/>
            <w:hideMark/>
          </w:tcPr>
          <w:p w14:paraId="3F040F6F" w14:textId="77777777" w:rsidR="004F621D" w:rsidRPr="007C5CBD" w:rsidRDefault="00E95BBF" w:rsidP="00E95BBF">
            <w:pPr>
              <w:suppressAutoHyphens/>
              <w:jc w:val="center"/>
              <w:rPr>
                <w:b/>
                <w:bCs/>
                <w:sz w:val="20"/>
                <w:szCs w:val="20"/>
                <w:lang w:val="en-GB" w:eastAsia="en-CA"/>
              </w:rPr>
            </w:pPr>
            <w:r>
              <w:rPr>
                <w:rFonts w:hint="eastAsia"/>
                <w:b/>
                <w:bCs/>
                <w:sz w:val="20"/>
                <w:szCs w:val="20"/>
                <w:lang w:val="en-GB" w:eastAsia="zh-CN"/>
              </w:rPr>
              <w:t>共计</w:t>
            </w:r>
          </w:p>
        </w:tc>
      </w:tr>
      <w:tr w:rsidR="00744B19" w:rsidRPr="00744B19" w14:paraId="47CE5ED6" w14:textId="77777777" w:rsidTr="00744B19">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E8DFA46" w14:textId="77777777" w:rsidR="004F621D" w:rsidRPr="007C5CBD" w:rsidRDefault="004F621D" w:rsidP="004F621D">
            <w:pPr>
              <w:suppressAutoHyphens/>
              <w:jc w:val="left"/>
              <w:rPr>
                <w:sz w:val="20"/>
                <w:szCs w:val="20"/>
                <w:lang w:val="en-GB" w:eastAsia="en-CA"/>
              </w:rPr>
            </w:pPr>
            <w:r w:rsidRPr="007C5CBD">
              <w:rPr>
                <w:sz w:val="20"/>
                <w:szCs w:val="20"/>
                <w:lang w:val="en-GB" w:eastAsia="en-CA"/>
              </w:rPr>
              <w:t>1.1</w:t>
            </w:r>
          </w:p>
        </w:tc>
        <w:tc>
          <w:tcPr>
            <w:tcW w:w="1445" w:type="pct"/>
            <w:tcBorders>
              <w:top w:val="nil"/>
              <w:left w:val="nil"/>
              <w:bottom w:val="single" w:sz="4" w:space="0" w:color="auto"/>
              <w:right w:val="single" w:sz="4" w:space="0" w:color="auto"/>
            </w:tcBorders>
            <w:hideMark/>
          </w:tcPr>
          <w:p w14:paraId="27C73F99" w14:textId="77777777" w:rsidR="004F621D" w:rsidRPr="007C5CBD" w:rsidRDefault="003161F6" w:rsidP="003161F6">
            <w:pPr>
              <w:suppressAutoHyphens/>
              <w:jc w:val="left"/>
              <w:rPr>
                <w:sz w:val="20"/>
                <w:szCs w:val="20"/>
                <w:lang w:val="en-GB" w:eastAsia="zh-CN"/>
              </w:rPr>
            </w:pPr>
            <w:r w:rsidRPr="003161F6">
              <w:rPr>
                <w:rFonts w:hint="eastAsia"/>
                <w:sz w:val="20"/>
                <w:szCs w:val="20"/>
                <w:lang w:val="en-GB" w:eastAsia="zh-CN"/>
              </w:rPr>
              <w:t>《蒙特利尔议定书》附件</w:t>
            </w:r>
            <w:r w:rsidRPr="003161F6">
              <w:rPr>
                <w:rFonts w:hint="eastAsia"/>
                <w:sz w:val="20"/>
                <w:szCs w:val="20"/>
                <w:lang w:val="en-GB" w:eastAsia="zh-CN"/>
              </w:rPr>
              <w:t>F</w:t>
            </w:r>
            <w:r w:rsidRPr="003161F6">
              <w:rPr>
                <w:rFonts w:hint="eastAsia"/>
                <w:sz w:val="20"/>
                <w:szCs w:val="20"/>
                <w:lang w:val="en-GB" w:eastAsia="zh-CN"/>
              </w:rPr>
              <w:t>物质削减时间表</w:t>
            </w:r>
            <w:r w:rsidRPr="003161F6">
              <w:rPr>
                <w:rFonts w:hint="eastAsia"/>
                <w:sz w:val="20"/>
                <w:szCs w:val="20"/>
                <w:lang w:val="en-GB" w:eastAsia="zh-CN"/>
              </w:rPr>
              <w:t>(</w:t>
            </w:r>
            <w:r w:rsidRPr="003161F6">
              <w:rPr>
                <w:rFonts w:hint="eastAsia"/>
                <w:sz w:val="20"/>
                <w:szCs w:val="20"/>
                <w:lang w:val="en-GB" w:eastAsia="zh-CN"/>
              </w:rPr>
              <w:t>二氧化碳当量</w:t>
            </w:r>
            <w:r w:rsidRPr="003161F6">
              <w:rPr>
                <w:rFonts w:hint="eastAsia"/>
                <w:sz w:val="20"/>
                <w:szCs w:val="20"/>
                <w:lang w:val="en-GB" w:eastAsia="zh-CN"/>
              </w:rPr>
              <w:t>)</w:t>
            </w:r>
          </w:p>
        </w:tc>
        <w:tc>
          <w:tcPr>
            <w:tcW w:w="476" w:type="pct"/>
            <w:tcBorders>
              <w:top w:val="nil"/>
              <w:left w:val="nil"/>
              <w:bottom w:val="single" w:sz="4" w:space="0" w:color="auto"/>
              <w:right w:val="single" w:sz="4" w:space="0" w:color="auto"/>
            </w:tcBorders>
            <w:hideMark/>
          </w:tcPr>
          <w:p w14:paraId="21DFA747" w14:textId="77777777" w:rsidR="004F621D" w:rsidRPr="007C5CBD" w:rsidRDefault="0041737C" w:rsidP="0041737C">
            <w:pPr>
              <w:suppressAutoHyphens/>
              <w:jc w:val="right"/>
              <w:rPr>
                <w:sz w:val="20"/>
                <w:szCs w:val="20"/>
                <w:lang w:val="en-GB" w:eastAsia="en-CA"/>
              </w:rPr>
            </w:pPr>
            <w:r>
              <w:rPr>
                <w:rFonts w:hint="eastAsia"/>
                <w:sz w:val="20"/>
                <w:szCs w:val="20"/>
                <w:lang w:val="en-GB" w:eastAsia="zh-CN"/>
              </w:rPr>
              <w:t>暂缺</w:t>
            </w:r>
          </w:p>
        </w:tc>
        <w:tc>
          <w:tcPr>
            <w:tcW w:w="411" w:type="pct"/>
            <w:tcBorders>
              <w:top w:val="nil"/>
              <w:left w:val="nil"/>
              <w:bottom w:val="single" w:sz="4" w:space="0" w:color="auto"/>
              <w:right w:val="single" w:sz="4" w:space="0" w:color="auto"/>
            </w:tcBorders>
          </w:tcPr>
          <w:p w14:paraId="1C210857" w14:textId="77777777" w:rsidR="004F621D" w:rsidRPr="007C5CBD" w:rsidRDefault="004F621D"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3A49B843" w14:textId="77777777" w:rsidR="004F621D" w:rsidRPr="007C5CBD" w:rsidRDefault="004F621D"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392EC732" w14:textId="77777777" w:rsidR="004F621D" w:rsidRPr="007C5CBD" w:rsidRDefault="004F621D"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529C8F5F" w14:textId="77777777" w:rsidR="004F621D" w:rsidRPr="007C5CBD" w:rsidRDefault="004F621D"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5B3510EB" w14:textId="77777777" w:rsidR="004F621D" w:rsidRPr="007C5CBD" w:rsidRDefault="004F621D"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1DD6E64F" w14:textId="77777777" w:rsidR="004F621D" w:rsidRPr="007C5CBD" w:rsidRDefault="004F621D" w:rsidP="001C1F6B">
            <w:pPr>
              <w:suppressAutoHyphens/>
              <w:ind w:left="-139"/>
              <w:jc w:val="right"/>
              <w:rPr>
                <w:sz w:val="20"/>
                <w:szCs w:val="20"/>
                <w:lang w:val="en-GB" w:eastAsia="en-CA"/>
              </w:rPr>
            </w:pPr>
            <w:r w:rsidRPr="007C5CBD">
              <w:rPr>
                <w:color w:val="000000"/>
                <w:sz w:val="20"/>
                <w:szCs w:val="20"/>
              </w:rPr>
              <w:t>3,450,785</w:t>
            </w:r>
          </w:p>
        </w:tc>
        <w:tc>
          <w:tcPr>
            <w:tcW w:w="411" w:type="pct"/>
            <w:tcBorders>
              <w:top w:val="nil"/>
              <w:left w:val="nil"/>
              <w:bottom w:val="single" w:sz="4" w:space="0" w:color="auto"/>
              <w:right w:val="single" w:sz="4" w:space="0" w:color="auto"/>
            </w:tcBorders>
            <w:hideMark/>
          </w:tcPr>
          <w:p w14:paraId="584E1D7E" w14:textId="77777777" w:rsidR="004F621D" w:rsidRPr="007C5CBD" w:rsidRDefault="00E95BBF" w:rsidP="00E95BBF">
            <w:pPr>
              <w:suppressAutoHyphens/>
              <w:ind w:left="-139"/>
              <w:jc w:val="right"/>
              <w:rPr>
                <w:sz w:val="20"/>
                <w:szCs w:val="20"/>
                <w:lang w:val="en-GB" w:eastAsia="en-CA"/>
              </w:rPr>
            </w:pPr>
            <w:r>
              <w:rPr>
                <w:rFonts w:hint="eastAsia"/>
                <w:sz w:val="20"/>
                <w:szCs w:val="20"/>
                <w:lang w:val="en-GB" w:eastAsia="zh-CN"/>
              </w:rPr>
              <w:t>暂缺</w:t>
            </w:r>
          </w:p>
        </w:tc>
      </w:tr>
      <w:tr w:rsidR="00744B19" w:rsidRPr="00744B19" w14:paraId="7375ABF9" w14:textId="77777777" w:rsidTr="00744B19">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3191F71" w14:textId="77777777" w:rsidR="001C1F6B" w:rsidRPr="007C5CBD" w:rsidRDefault="001C1F6B" w:rsidP="001C1F6B">
            <w:pPr>
              <w:suppressAutoHyphens/>
              <w:jc w:val="left"/>
              <w:rPr>
                <w:sz w:val="20"/>
                <w:szCs w:val="20"/>
                <w:lang w:val="en-GB" w:eastAsia="en-CA"/>
              </w:rPr>
            </w:pPr>
            <w:r w:rsidRPr="007C5CBD">
              <w:rPr>
                <w:sz w:val="20"/>
                <w:szCs w:val="20"/>
                <w:lang w:val="en-GB" w:eastAsia="en-CA"/>
              </w:rPr>
              <w:t>1.2</w:t>
            </w:r>
          </w:p>
        </w:tc>
        <w:tc>
          <w:tcPr>
            <w:tcW w:w="1445" w:type="pct"/>
            <w:tcBorders>
              <w:top w:val="nil"/>
              <w:left w:val="nil"/>
              <w:bottom w:val="single" w:sz="4" w:space="0" w:color="auto"/>
              <w:right w:val="single" w:sz="4" w:space="0" w:color="auto"/>
            </w:tcBorders>
            <w:hideMark/>
          </w:tcPr>
          <w:p w14:paraId="05D81AE1" w14:textId="77777777" w:rsidR="001C1F6B" w:rsidRPr="007C5CBD" w:rsidRDefault="003161F6" w:rsidP="00552558">
            <w:pPr>
              <w:suppressAutoHyphens/>
              <w:jc w:val="left"/>
              <w:rPr>
                <w:sz w:val="20"/>
                <w:szCs w:val="20"/>
                <w:lang w:val="en-GB" w:eastAsia="zh-CN"/>
              </w:rPr>
            </w:pPr>
            <w:r w:rsidRPr="003161F6">
              <w:rPr>
                <w:rFonts w:hint="eastAsia"/>
                <w:sz w:val="20"/>
                <w:szCs w:val="20"/>
                <w:lang w:val="en-GB" w:eastAsia="zh-CN"/>
              </w:rPr>
              <w:t>附件</w:t>
            </w:r>
            <w:r w:rsidRPr="003161F6">
              <w:rPr>
                <w:rFonts w:hint="eastAsia"/>
                <w:sz w:val="20"/>
                <w:szCs w:val="20"/>
                <w:lang w:val="en-GB" w:eastAsia="zh-CN"/>
              </w:rPr>
              <w:t>F</w:t>
            </w:r>
            <w:r w:rsidRPr="003161F6">
              <w:rPr>
                <w:rFonts w:hint="eastAsia"/>
                <w:sz w:val="20"/>
                <w:szCs w:val="20"/>
                <w:lang w:val="en-GB" w:eastAsia="zh-CN"/>
              </w:rPr>
              <w:t>物质的最大允许总消耗量</w:t>
            </w:r>
            <w:r w:rsidR="00552558">
              <w:rPr>
                <w:rFonts w:hint="eastAsia"/>
                <w:sz w:val="20"/>
                <w:szCs w:val="20"/>
                <w:lang w:val="en-GB" w:eastAsia="zh-CN"/>
              </w:rPr>
              <w:t>(</w:t>
            </w:r>
            <w:r w:rsidR="00552558">
              <w:rPr>
                <w:rFonts w:hint="eastAsia"/>
                <w:sz w:val="20"/>
                <w:szCs w:val="20"/>
                <w:lang w:val="en-GB" w:eastAsia="zh-CN"/>
              </w:rPr>
              <w:t>二氧化碳当量</w:t>
            </w:r>
            <w:r w:rsidRPr="003161F6">
              <w:rPr>
                <w:rFonts w:hint="eastAsia"/>
                <w:sz w:val="20"/>
                <w:szCs w:val="20"/>
                <w:lang w:val="en-GB" w:eastAsia="zh-CN"/>
              </w:rPr>
              <w:t>吨</w:t>
            </w:r>
            <w:r w:rsidRPr="003161F6">
              <w:rPr>
                <w:rFonts w:hint="eastAsia"/>
                <w:sz w:val="20"/>
                <w:szCs w:val="20"/>
                <w:lang w:val="en-GB" w:eastAsia="zh-CN"/>
              </w:rPr>
              <w:t>)</w:t>
            </w:r>
          </w:p>
        </w:tc>
        <w:tc>
          <w:tcPr>
            <w:tcW w:w="476" w:type="pct"/>
            <w:tcBorders>
              <w:top w:val="nil"/>
              <w:left w:val="nil"/>
              <w:bottom w:val="single" w:sz="4" w:space="0" w:color="auto"/>
              <w:right w:val="single" w:sz="4" w:space="0" w:color="auto"/>
            </w:tcBorders>
          </w:tcPr>
          <w:p w14:paraId="4E8BE1A2" w14:textId="77777777" w:rsidR="001C1F6B" w:rsidRPr="007C5CBD" w:rsidRDefault="0041737C" w:rsidP="001C1F6B">
            <w:pPr>
              <w:suppressAutoHyphens/>
              <w:jc w:val="right"/>
              <w:rPr>
                <w:sz w:val="20"/>
                <w:szCs w:val="20"/>
                <w:lang w:val="en-GB" w:eastAsia="zh-CN"/>
              </w:rPr>
            </w:pPr>
            <w:r>
              <w:rPr>
                <w:rFonts w:hint="eastAsia"/>
                <w:sz w:val="20"/>
                <w:szCs w:val="20"/>
                <w:lang w:val="en-GB" w:eastAsia="zh-CN"/>
              </w:rPr>
              <w:t>暂缺</w:t>
            </w:r>
          </w:p>
        </w:tc>
        <w:tc>
          <w:tcPr>
            <w:tcW w:w="411" w:type="pct"/>
            <w:tcBorders>
              <w:top w:val="nil"/>
              <w:left w:val="nil"/>
              <w:bottom w:val="single" w:sz="4" w:space="0" w:color="auto"/>
              <w:right w:val="single" w:sz="4" w:space="0" w:color="auto"/>
            </w:tcBorders>
          </w:tcPr>
          <w:p w14:paraId="675BF105" w14:textId="77777777" w:rsidR="001C1F6B" w:rsidRPr="007C5CBD" w:rsidRDefault="001C1F6B"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4D3A3F9B" w14:textId="77777777" w:rsidR="001C1F6B" w:rsidRPr="007C5CBD" w:rsidRDefault="001C1F6B"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4EA701A3" w14:textId="77777777" w:rsidR="001C1F6B" w:rsidRPr="007C5CBD" w:rsidRDefault="001C1F6B"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77F6AC5E" w14:textId="77777777" w:rsidR="001C1F6B" w:rsidRPr="007C5CBD" w:rsidRDefault="001C1F6B"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4D3F9067" w14:textId="77777777" w:rsidR="001C1F6B" w:rsidRPr="007C5CBD" w:rsidRDefault="001C1F6B" w:rsidP="001C1F6B">
            <w:pPr>
              <w:suppressAutoHyphens/>
              <w:ind w:left="-139"/>
              <w:jc w:val="right"/>
              <w:rPr>
                <w:sz w:val="20"/>
                <w:szCs w:val="20"/>
                <w:lang w:val="en-GB" w:eastAsia="en-CA"/>
              </w:rPr>
            </w:pPr>
            <w:r w:rsidRPr="007C5CBD">
              <w:rPr>
                <w:color w:val="000000"/>
                <w:sz w:val="20"/>
                <w:szCs w:val="20"/>
              </w:rPr>
              <w:t>3,834,205</w:t>
            </w:r>
          </w:p>
        </w:tc>
        <w:tc>
          <w:tcPr>
            <w:tcW w:w="411" w:type="pct"/>
            <w:tcBorders>
              <w:top w:val="nil"/>
              <w:left w:val="nil"/>
              <w:bottom w:val="single" w:sz="4" w:space="0" w:color="auto"/>
              <w:right w:val="single" w:sz="4" w:space="0" w:color="auto"/>
            </w:tcBorders>
          </w:tcPr>
          <w:p w14:paraId="1A939BCF" w14:textId="77777777" w:rsidR="001C1F6B" w:rsidRPr="007C5CBD" w:rsidRDefault="001C1F6B" w:rsidP="001C1F6B">
            <w:pPr>
              <w:suppressAutoHyphens/>
              <w:ind w:left="-139"/>
              <w:jc w:val="right"/>
              <w:rPr>
                <w:sz w:val="20"/>
                <w:szCs w:val="20"/>
                <w:lang w:val="en-GB" w:eastAsia="en-CA"/>
              </w:rPr>
            </w:pPr>
            <w:r w:rsidRPr="007C5CBD">
              <w:rPr>
                <w:color w:val="000000"/>
                <w:sz w:val="20"/>
                <w:szCs w:val="20"/>
              </w:rPr>
              <w:t>3,450,785</w:t>
            </w:r>
          </w:p>
        </w:tc>
        <w:tc>
          <w:tcPr>
            <w:tcW w:w="411" w:type="pct"/>
            <w:tcBorders>
              <w:top w:val="nil"/>
              <w:left w:val="nil"/>
              <w:bottom w:val="single" w:sz="4" w:space="0" w:color="auto"/>
              <w:right w:val="single" w:sz="4" w:space="0" w:color="auto"/>
            </w:tcBorders>
            <w:hideMark/>
          </w:tcPr>
          <w:p w14:paraId="2BCD0641" w14:textId="77777777" w:rsidR="001C1F6B" w:rsidRPr="007C5CBD" w:rsidRDefault="00E95BBF" w:rsidP="001C1F6B">
            <w:pPr>
              <w:suppressAutoHyphens/>
              <w:ind w:left="-139"/>
              <w:jc w:val="right"/>
              <w:rPr>
                <w:sz w:val="20"/>
                <w:szCs w:val="20"/>
                <w:lang w:val="en-GB" w:eastAsia="zh-CN"/>
              </w:rPr>
            </w:pPr>
            <w:r>
              <w:rPr>
                <w:rFonts w:hint="eastAsia"/>
                <w:sz w:val="20"/>
                <w:szCs w:val="20"/>
                <w:lang w:val="en-GB" w:eastAsia="zh-CN"/>
              </w:rPr>
              <w:t>暂缺</w:t>
            </w:r>
          </w:p>
        </w:tc>
      </w:tr>
      <w:tr w:rsidR="00B24C82" w:rsidRPr="00744B19" w14:paraId="04EB5233" w14:textId="77777777" w:rsidTr="001D0841">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45370CA"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2.1</w:t>
            </w:r>
          </w:p>
        </w:tc>
        <w:tc>
          <w:tcPr>
            <w:tcW w:w="1445" w:type="pct"/>
            <w:tcBorders>
              <w:top w:val="nil"/>
              <w:left w:val="nil"/>
              <w:bottom w:val="single" w:sz="4" w:space="0" w:color="auto"/>
              <w:right w:val="single" w:sz="4" w:space="0" w:color="auto"/>
            </w:tcBorders>
            <w:hideMark/>
          </w:tcPr>
          <w:p w14:paraId="101A9648" w14:textId="77777777" w:rsidR="00B24C82" w:rsidRPr="007C5CBD" w:rsidRDefault="00D909B3" w:rsidP="00D909B3">
            <w:pPr>
              <w:suppressAutoHyphens/>
              <w:jc w:val="left"/>
              <w:rPr>
                <w:sz w:val="20"/>
                <w:szCs w:val="20"/>
                <w:lang w:val="en-GB" w:eastAsia="zh-CN"/>
              </w:rPr>
            </w:pPr>
            <w:r w:rsidRPr="00D909B3">
              <w:rPr>
                <w:rFonts w:hint="eastAsia"/>
                <w:sz w:val="20"/>
                <w:szCs w:val="20"/>
                <w:lang w:val="en-GB" w:eastAsia="zh-CN"/>
              </w:rPr>
              <w:t>牵头</w:t>
            </w:r>
            <w:r>
              <w:rPr>
                <w:rFonts w:hint="eastAsia"/>
                <w:sz w:val="20"/>
                <w:szCs w:val="20"/>
                <w:lang w:val="en-GB" w:eastAsia="zh-CN"/>
              </w:rPr>
              <w:t>执行机构</w:t>
            </w:r>
            <w:r w:rsidRPr="00D909B3">
              <w:rPr>
                <w:rFonts w:hint="eastAsia"/>
                <w:sz w:val="20"/>
                <w:szCs w:val="20"/>
                <w:lang w:val="en-GB" w:eastAsia="zh-CN"/>
              </w:rPr>
              <w:t>(</w:t>
            </w:r>
            <w:r w:rsidRPr="00D909B3">
              <w:rPr>
                <w:rFonts w:hint="eastAsia"/>
                <w:sz w:val="20"/>
                <w:szCs w:val="20"/>
                <w:lang w:val="en-GB" w:eastAsia="zh-CN"/>
              </w:rPr>
              <w:t>开发计划署</w:t>
            </w:r>
            <w:r w:rsidRPr="00D909B3">
              <w:rPr>
                <w:rFonts w:hint="eastAsia"/>
                <w:sz w:val="20"/>
                <w:szCs w:val="20"/>
                <w:lang w:val="en-GB" w:eastAsia="zh-CN"/>
              </w:rPr>
              <w:t>)</w:t>
            </w:r>
            <w:r w:rsidRPr="00D909B3">
              <w:rPr>
                <w:rFonts w:hint="eastAsia"/>
                <w:sz w:val="20"/>
                <w:szCs w:val="20"/>
                <w:lang w:val="en-GB" w:eastAsia="zh-CN"/>
              </w:rPr>
              <w:t>商定</w:t>
            </w:r>
            <w:r>
              <w:rPr>
                <w:rFonts w:hint="eastAsia"/>
                <w:sz w:val="20"/>
                <w:szCs w:val="20"/>
                <w:lang w:val="en-GB" w:eastAsia="zh-CN"/>
              </w:rPr>
              <w:t>的供</w:t>
            </w:r>
            <w:r w:rsidRPr="00D909B3">
              <w:rPr>
                <w:rFonts w:hint="eastAsia"/>
                <w:sz w:val="20"/>
                <w:szCs w:val="20"/>
                <w:lang w:val="en-GB" w:eastAsia="zh-CN"/>
              </w:rPr>
              <w:t>资</w:t>
            </w:r>
            <w:r w:rsidRPr="00D909B3">
              <w:rPr>
                <w:rFonts w:hint="eastAsia"/>
                <w:sz w:val="20"/>
                <w:szCs w:val="20"/>
                <w:lang w:val="en-GB" w:eastAsia="zh-CN"/>
              </w:rPr>
              <w:t>(</w:t>
            </w:r>
            <w:r w:rsidRPr="00D909B3">
              <w:rPr>
                <w:rFonts w:hint="eastAsia"/>
                <w:sz w:val="20"/>
                <w:szCs w:val="20"/>
                <w:lang w:val="en-GB" w:eastAsia="zh-CN"/>
              </w:rPr>
              <w:t>美元</w:t>
            </w:r>
            <w:r w:rsidRPr="00D909B3">
              <w:rPr>
                <w:rFonts w:hint="eastAsia"/>
                <w:sz w:val="20"/>
                <w:szCs w:val="20"/>
                <w:lang w:val="en-GB" w:eastAsia="zh-CN"/>
              </w:rPr>
              <w:t>)</w:t>
            </w:r>
          </w:p>
        </w:tc>
        <w:tc>
          <w:tcPr>
            <w:tcW w:w="476" w:type="pct"/>
            <w:tcBorders>
              <w:top w:val="nil"/>
              <w:left w:val="nil"/>
              <w:bottom w:val="single" w:sz="4" w:space="0" w:color="auto"/>
              <w:right w:val="single" w:sz="4" w:space="0" w:color="auto"/>
            </w:tcBorders>
          </w:tcPr>
          <w:p w14:paraId="6703F1AA" w14:textId="77777777" w:rsidR="00B24C82" w:rsidRPr="007C5CBD" w:rsidRDefault="00B24C82" w:rsidP="00B24C82">
            <w:pPr>
              <w:suppressAutoHyphens/>
              <w:jc w:val="right"/>
              <w:rPr>
                <w:sz w:val="20"/>
                <w:szCs w:val="20"/>
                <w:lang w:val="en-GB" w:eastAsia="en-CA"/>
              </w:rPr>
            </w:pPr>
            <w:r w:rsidRPr="007C5CBD">
              <w:rPr>
                <w:sz w:val="20"/>
                <w:szCs w:val="20"/>
                <w:lang w:val="en-GB"/>
              </w:rPr>
              <w:t>365,106</w:t>
            </w:r>
          </w:p>
        </w:tc>
        <w:tc>
          <w:tcPr>
            <w:tcW w:w="411" w:type="pct"/>
            <w:tcBorders>
              <w:top w:val="nil"/>
              <w:left w:val="nil"/>
              <w:bottom w:val="single" w:sz="4" w:space="0" w:color="auto"/>
              <w:right w:val="single" w:sz="4" w:space="0" w:color="auto"/>
            </w:tcBorders>
          </w:tcPr>
          <w:p w14:paraId="1D5AF8BA" w14:textId="77777777" w:rsidR="00B24C82" w:rsidRPr="007C5CBD" w:rsidRDefault="00B24C82" w:rsidP="00B24C82">
            <w:pPr>
              <w:suppressAutoHyphens/>
              <w:ind w:left="-139"/>
              <w:jc w:val="right"/>
              <w:rPr>
                <w:sz w:val="20"/>
                <w:szCs w:val="20"/>
                <w:lang w:val="en-GB" w:eastAsia="en-CA"/>
              </w:rPr>
            </w:pPr>
          </w:p>
        </w:tc>
        <w:tc>
          <w:tcPr>
            <w:tcW w:w="411" w:type="pct"/>
            <w:tcBorders>
              <w:top w:val="nil"/>
              <w:left w:val="nil"/>
              <w:bottom w:val="single" w:sz="4" w:space="0" w:color="auto"/>
              <w:right w:val="single" w:sz="4" w:space="0" w:color="auto"/>
            </w:tcBorders>
          </w:tcPr>
          <w:p w14:paraId="4604B59C" w14:textId="77777777" w:rsidR="00B24C82" w:rsidRPr="007C5CBD" w:rsidRDefault="00B24C82" w:rsidP="00B24C82">
            <w:pPr>
              <w:suppressAutoHyphens/>
              <w:ind w:left="-139"/>
              <w:jc w:val="right"/>
              <w:rPr>
                <w:sz w:val="20"/>
                <w:szCs w:val="20"/>
                <w:lang w:val="en-GB" w:eastAsia="en-CA"/>
              </w:rPr>
            </w:pPr>
          </w:p>
        </w:tc>
        <w:tc>
          <w:tcPr>
            <w:tcW w:w="411" w:type="pct"/>
            <w:tcBorders>
              <w:top w:val="nil"/>
              <w:left w:val="nil"/>
              <w:bottom w:val="single" w:sz="4" w:space="0" w:color="auto"/>
              <w:right w:val="single" w:sz="4" w:space="0" w:color="auto"/>
            </w:tcBorders>
            <w:vAlign w:val="bottom"/>
          </w:tcPr>
          <w:p w14:paraId="3DB80ACC" w14:textId="77777777" w:rsidR="00B24C82" w:rsidRPr="007C5CBD" w:rsidRDefault="00B24C82" w:rsidP="00B24C82">
            <w:pPr>
              <w:suppressAutoHyphens/>
              <w:ind w:left="-139"/>
              <w:jc w:val="right"/>
              <w:rPr>
                <w:sz w:val="20"/>
                <w:szCs w:val="20"/>
                <w:lang w:val="en-GB" w:eastAsia="en-CA"/>
              </w:rPr>
            </w:pPr>
            <w:r w:rsidRPr="007C5CBD">
              <w:rPr>
                <w:sz w:val="20"/>
                <w:szCs w:val="20"/>
              </w:rPr>
              <w:t>368,223</w:t>
            </w:r>
          </w:p>
        </w:tc>
        <w:tc>
          <w:tcPr>
            <w:tcW w:w="411" w:type="pct"/>
            <w:tcBorders>
              <w:top w:val="nil"/>
              <w:left w:val="nil"/>
              <w:bottom w:val="single" w:sz="4" w:space="0" w:color="auto"/>
              <w:right w:val="single" w:sz="4" w:space="0" w:color="auto"/>
            </w:tcBorders>
          </w:tcPr>
          <w:p w14:paraId="588307E1" w14:textId="77777777" w:rsidR="00B24C82" w:rsidRPr="007C5CBD" w:rsidRDefault="00B24C82" w:rsidP="00B24C82">
            <w:pPr>
              <w:suppressAutoHyphens/>
              <w:ind w:left="-139"/>
              <w:jc w:val="right"/>
              <w:rPr>
                <w:sz w:val="20"/>
                <w:szCs w:val="20"/>
                <w:lang w:val="en-GB" w:eastAsia="en-CA"/>
              </w:rPr>
            </w:pPr>
          </w:p>
        </w:tc>
        <w:tc>
          <w:tcPr>
            <w:tcW w:w="411" w:type="pct"/>
            <w:tcBorders>
              <w:top w:val="nil"/>
              <w:left w:val="nil"/>
              <w:bottom w:val="single" w:sz="4" w:space="0" w:color="auto"/>
              <w:right w:val="single" w:sz="4" w:space="0" w:color="auto"/>
            </w:tcBorders>
          </w:tcPr>
          <w:p w14:paraId="35D21F6D" w14:textId="77777777" w:rsidR="00B24C82" w:rsidRPr="007C5CBD" w:rsidRDefault="00B24C82" w:rsidP="00B24C82">
            <w:pPr>
              <w:suppressAutoHyphens/>
              <w:ind w:left="-139"/>
              <w:jc w:val="right"/>
              <w:rPr>
                <w:sz w:val="20"/>
                <w:szCs w:val="20"/>
                <w:lang w:val="en-GB" w:eastAsia="en-CA"/>
              </w:rPr>
            </w:pPr>
          </w:p>
        </w:tc>
        <w:tc>
          <w:tcPr>
            <w:tcW w:w="411" w:type="pct"/>
            <w:tcBorders>
              <w:top w:val="nil"/>
              <w:left w:val="nil"/>
              <w:bottom w:val="single" w:sz="4" w:space="0" w:color="auto"/>
              <w:right w:val="single" w:sz="4" w:space="0" w:color="auto"/>
            </w:tcBorders>
          </w:tcPr>
          <w:p w14:paraId="590C6686" w14:textId="77777777" w:rsidR="00B24C82" w:rsidRPr="007C5CBD" w:rsidRDefault="00B24C82" w:rsidP="00B24C82">
            <w:pPr>
              <w:suppressAutoHyphens/>
              <w:ind w:left="-139"/>
              <w:jc w:val="right"/>
              <w:rPr>
                <w:sz w:val="20"/>
                <w:szCs w:val="20"/>
                <w:lang w:val="en-GB" w:eastAsia="en-CA"/>
              </w:rPr>
            </w:pPr>
            <w:r w:rsidRPr="007C5CBD">
              <w:rPr>
                <w:sz w:val="20"/>
                <w:szCs w:val="20"/>
                <w:lang w:val="en-GB"/>
              </w:rPr>
              <w:t>60,839</w:t>
            </w:r>
          </w:p>
        </w:tc>
        <w:tc>
          <w:tcPr>
            <w:tcW w:w="411" w:type="pct"/>
            <w:tcBorders>
              <w:top w:val="nil"/>
              <w:left w:val="nil"/>
              <w:bottom w:val="single" w:sz="4" w:space="0" w:color="auto"/>
              <w:right w:val="single" w:sz="4" w:space="0" w:color="auto"/>
            </w:tcBorders>
            <w:vAlign w:val="center"/>
          </w:tcPr>
          <w:p w14:paraId="4BC5F8EC" w14:textId="77777777" w:rsidR="00B24C82" w:rsidRPr="007C5CBD" w:rsidRDefault="00B24C82" w:rsidP="00B24C82">
            <w:pPr>
              <w:suppressAutoHyphens/>
              <w:ind w:left="-139"/>
              <w:jc w:val="right"/>
              <w:rPr>
                <w:b/>
                <w:bCs/>
                <w:sz w:val="20"/>
                <w:szCs w:val="20"/>
                <w:highlight w:val="yellow"/>
                <w:lang w:val="en-GB" w:eastAsia="en-CA"/>
              </w:rPr>
            </w:pPr>
            <w:r w:rsidRPr="007C5CBD">
              <w:rPr>
                <w:color w:val="000000"/>
                <w:sz w:val="20"/>
                <w:szCs w:val="20"/>
              </w:rPr>
              <w:t>794,16</w:t>
            </w:r>
            <w:r w:rsidR="00F80CE5" w:rsidRPr="007C5CBD">
              <w:rPr>
                <w:color w:val="000000"/>
                <w:sz w:val="20"/>
                <w:szCs w:val="20"/>
              </w:rPr>
              <w:t>8</w:t>
            </w:r>
          </w:p>
        </w:tc>
      </w:tr>
      <w:tr w:rsidR="00B24C82" w:rsidRPr="00744B19" w14:paraId="6C79BE7B" w14:textId="77777777" w:rsidTr="001D0841">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BD278C"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2.2</w:t>
            </w:r>
          </w:p>
        </w:tc>
        <w:tc>
          <w:tcPr>
            <w:tcW w:w="1445" w:type="pct"/>
            <w:tcBorders>
              <w:top w:val="nil"/>
              <w:left w:val="nil"/>
              <w:bottom w:val="single" w:sz="4" w:space="0" w:color="auto"/>
              <w:right w:val="single" w:sz="4" w:space="0" w:color="auto"/>
            </w:tcBorders>
            <w:hideMark/>
          </w:tcPr>
          <w:p w14:paraId="3DA30877" w14:textId="77777777" w:rsidR="00B24C82" w:rsidRPr="007C5CBD" w:rsidRDefault="00712D1C" w:rsidP="00712D1C">
            <w:pPr>
              <w:suppressAutoHyphens/>
              <w:jc w:val="left"/>
              <w:rPr>
                <w:sz w:val="20"/>
                <w:szCs w:val="20"/>
                <w:lang w:val="en-GB" w:eastAsia="zh-CN"/>
              </w:rPr>
            </w:pPr>
            <w:r>
              <w:rPr>
                <w:rFonts w:hint="eastAsia"/>
                <w:sz w:val="20"/>
                <w:szCs w:val="20"/>
                <w:lang w:val="en-GB" w:eastAsia="zh-CN"/>
              </w:rPr>
              <w:t>牵头执行机构的支助费用</w:t>
            </w:r>
            <w:r w:rsidR="00B24C82" w:rsidRPr="007C5CBD">
              <w:rPr>
                <w:sz w:val="20"/>
                <w:szCs w:val="20"/>
                <w:lang w:val="en-GB" w:eastAsia="zh-CN"/>
              </w:rPr>
              <w:t xml:space="preserve"> (</w:t>
            </w:r>
            <w:r>
              <w:rPr>
                <w:rFonts w:hint="eastAsia"/>
                <w:sz w:val="20"/>
                <w:szCs w:val="20"/>
                <w:lang w:val="en-GB" w:eastAsia="zh-CN"/>
              </w:rPr>
              <w:t>美元</w:t>
            </w:r>
            <w:r w:rsidR="00B24C82" w:rsidRPr="007C5CBD">
              <w:rPr>
                <w:sz w:val="20"/>
                <w:szCs w:val="20"/>
                <w:lang w:val="en-GB" w:eastAsia="zh-CN"/>
              </w:rPr>
              <w:t>)</w:t>
            </w:r>
          </w:p>
        </w:tc>
        <w:tc>
          <w:tcPr>
            <w:tcW w:w="476" w:type="pct"/>
            <w:tcBorders>
              <w:top w:val="nil"/>
              <w:left w:val="nil"/>
              <w:bottom w:val="single" w:sz="4" w:space="0" w:color="auto"/>
              <w:right w:val="single" w:sz="4" w:space="0" w:color="auto"/>
            </w:tcBorders>
            <w:vAlign w:val="center"/>
          </w:tcPr>
          <w:p w14:paraId="32889892" w14:textId="77777777" w:rsidR="00B24C82" w:rsidRPr="007C5CBD" w:rsidRDefault="00B24C82" w:rsidP="00B24C82">
            <w:pPr>
              <w:suppressAutoHyphens/>
              <w:jc w:val="right"/>
              <w:rPr>
                <w:sz w:val="20"/>
                <w:szCs w:val="20"/>
                <w:lang w:val="en-GB" w:eastAsia="en-CA"/>
              </w:rPr>
            </w:pPr>
            <w:r w:rsidRPr="007C5CBD">
              <w:rPr>
                <w:sz w:val="20"/>
                <w:szCs w:val="20"/>
                <w:lang w:val="en-GB"/>
              </w:rPr>
              <w:t>25,557</w:t>
            </w:r>
          </w:p>
        </w:tc>
        <w:tc>
          <w:tcPr>
            <w:tcW w:w="411" w:type="pct"/>
            <w:tcBorders>
              <w:top w:val="nil"/>
              <w:left w:val="nil"/>
              <w:bottom w:val="single" w:sz="4" w:space="0" w:color="auto"/>
              <w:right w:val="single" w:sz="4" w:space="0" w:color="auto"/>
            </w:tcBorders>
          </w:tcPr>
          <w:p w14:paraId="3D51DCA0"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0889B9D3"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26AA8302" w14:textId="77777777" w:rsidR="00B24C82" w:rsidRPr="007C5CBD" w:rsidRDefault="00B24C82" w:rsidP="00B24C82">
            <w:pPr>
              <w:suppressAutoHyphens/>
              <w:jc w:val="right"/>
              <w:rPr>
                <w:sz w:val="20"/>
                <w:szCs w:val="20"/>
                <w:lang w:val="en-GB" w:eastAsia="en-CA"/>
              </w:rPr>
            </w:pPr>
            <w:r w:rsidRPr="007C5CBD">
              <w:rPr>
                <w:sz w:val="20"/>
                <w:szCs w:val="20"/>
                <w:lang w:val="en-GB"/>
              </w:rPr>
              <w:t>25,776</w:t>
            </w:r>
          </w:p>
        </w:tc>
        <w:tc>
          <w:tcPr>
            <w:tcW w:w="411" w:type="pct"/>
            <w:tcBorders>
              <w:top w:val="nil"/>
              <w:left w:val="nil"/>
              <w:bottom w:val="single" w:sz="4" w:space="0" w:color="auto"/>
              <w:right w:val="single" w:sz="4" w:space="0" w:color="auto"/>
            </w:tcBorders>
          </w:tcPr>
          <w:p w14:paraId="7670B5C5"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5CFA42CC"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07E16C3F" w14:textId="77777777" w:rsidR="00B24C82" w:rsidRPr="007C5CBD" w:rsidRDefault="00B24C82" w:rsidP="00B24C82">
            <w:pPr>
              <w:suppressAutoHyphens/>
              <w:jc w:val="right"/>
              <w:rPr>
                <w:sz w:val="20"/>
                <w:szCs w:val="20"/>
                <w:lang w:val="en-GB" w:eastAsia="en-CA"/>
              </w:rPr>
            </w:pPr>
            <w:r w:rsidRPr="007C5CBD">
              <w:rPr>
                <w:sz w:val="20"/>
                <w:szCs w:val="20"/>
                <w:lang w:val="en-GB"/>
              </w:rPr>
              <w:t>4,259</w:t>
            </w:r>
          </w:p>
        </w:tc>
        <w:tc>
          <w:tcPr>
            <w:tcW w:w="411" w:type="pct"/>
            <w:tcBorders>
              <w:top w:val="nil"/>
              <w:left w:val="nil"/>
              <w:bottom w:val="single" w:sz="4" w:space="0" w:color="auto"/>
              <w:right w:val="single" w:sz="4" w:space="0" w:color="auto"/>
            </w:tcBorders>
            <w:vAlign w:val="center"/>
          </w:tcPr>
          <w:p w14:paraId="6E026215" w14:textId="77777777" w:rsidR="00B24C82" w:rsidRPr="007C5CBD" w:rsidRDefault="00B24C82" w:rsidP="00B24C82">
            <w:pPr>
              <w:suppressAutoHyphens/>
              <w:jc w:val="right"/>
              <w:rPr>
                <w:b/>
                <w:bCs/>
                <w:sz w:val="20"/>
                <w:szCs w:val="20"/>
                <w:highlight w:val="yellow"/>
                <w:lang w:val="en-GB" w:eastAsia="en-CA"/>
              </w:rPr>
            </w:pPr>
            <w:r w:rsidRPr="007C5CBD">
              <w:rPr>
                <w:sz w:val="20"/>
                <w:szCs w:val="20"/>
                <w:lang w:val="en-GB"/>
              </w:rPr>
              <w:t>55,592</w:t>
            </w:r>
          </w:p>
        </w:tc>
      </w:tr>
      <w:tr w:rsidR="00B24C82" w:rsidRPr="00744B19" w14:paraId="10CD2010" w14:textId="77777777" w:rsidTr="001D0841">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58D6275"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2.3</w:t>
            </w:r>
          </w:p>
        </w:tc>
        <w:tc>
          <w:tcPr>
            <w:tcW w:w="1445" w:type="pct"/>
            <w:tcBorders>
              <w:top w:val="nil"/>
              <w:left w:val="nil"/>
              <w:bottom w:val="single" w:sz="4" w:space="0" w:color="auto"/>
              <w:right w:val="single" w:sz="4" w:space="0" w:color="auto"/>
            </w:tcBorders>
            <w:shd w:val="clear" w:color="auto" w:fill="auto"/>
          </w:tcPr>
          <w:p w14:paraId="6C06DA06" w14:textId="77777777" w:rsidR="00B24C82" w:rsidRPr="007C5CBD" w:rsidRDefault="009452EB" w:rsidP="004A4BE7">
            <w:pPr>
              <w:suppressAutoHyphens/>
              <w:jc w:val="left"/>
              <w:rPr>
                <w:sz w:val="20"/>
                <w:szCs w:val="20"/>
                <w:lang w:val="en-GB" w:eastAsia="zh-CN"/>
              </w:rPr>
            </w:pPr>
            <w:r>
              <w:rPr>
                <w:rFonts w:hint="eastAsia"/>
                <w:color w:val="0D0D0D" w:themeColor="text1" w:themeTint="F2"/>
                <w:sz w:val="20"/>
                <w:szCs w:val="20"/>
                <w:lang w:val="en-GB" w:eastAsia="zh-CN"/>
              </w:rPr>
              <w:t>协助执行机构</w:t>
            </w:r>
            <w:r w:rsidRPr="00D909B3">
              <w:rPr>
                <w:rFonts w:hint="eastAsia"/>
                <w:sz w:val="20"/>
                <w:szCs w:val="20"/>
                <w:lang w:val="en-GB" w:eastAsia="zh-CN"/>
              </w:rPr>
              <w:t>(</w:t>
            </w:r>
            <w:r>
              <w:rPr>
                <w:rFonts w:hint="eastAsia"/>
                <w:sz w:val="20"/>
                <w:szCs w:val="20"/>
                <w:lang w:val="en-GB" w:eastAsia="zh-CN"/>
              </w:rPr>
              <w:t>环境</w:t>
            </w:r>
            <w:r w:rsidRPr="00D909B3">
              <w:rPr>
                <w:rFonts w:hint="eastAsia"/>
                <w:sz w:val="20"/>
                <w:szCs w:val="20"/>
                <w:lang w:val="en-GB" w:eastAsia="zh-CN"/>
              </w:rPr>
              <w:t>署</w:t>
            </w:r>
            <w:r w:rsidRPr="00D909B3">
              <w:rPr>
                <w:rFonts w:hint="eastAsia"/>
                <w:sz w:val="20"/>
                <w:szCs w:val="20"/>
                <w:lang w:val="en-GB" w:eastAsia="zh-CN"/>
              </w:rPr>
              <w:t>)</w:t>
            </w:r>
            <w:r>
              <w:rPr>
                <w:rFonts w:hint="eastAsia"/>
                <w:color w:val="0D0D0D" w:themeColor="text1" w:themeTint="F2"/>
                <w:sz w:val="20"/>
                <w:szCs w:val="20"/>
                <w:lang w:val="en-GB" w:eastAsia="zh-CN"/>
              </w:rPr>
              <w:t>商定的供资</w:t>
            </w:r>
            <w:r w:rsidR="00B24C82" w:rsidRPr="007C5CBD">
              <w:rPr>
                <w:color w:val="0D0D0D" w:themeColor="text1" w:themeTint="F2"/>
                <w:sz w:val="20"/>
                <w:szCs w:val="20"/>
                <w:lang w:val="en-GB" w:eastAsia="zh-CN"/>
              </w:rPr>
              <w:t xml:space="preserve"> (</w:t>
            </w:r>
            <w:r w:rsidR="004A4BE7">
              <w:rPr>
                <w:rFonts w:hint="eastAsia"/>
                <w:color w:val="0D0D0D" w:themeColor="text1" w:themeTint="F2"/>
                <w:sz w:val="20"/>
                <w:szCs w:val="20"/>
                <w:lang w:val="en-GB" w:eastAsia="zh-CN"/>
              </w:rPr>
              <w:t>美元</w:t>
            </w:r>
            <w:r w:rsidR="00B24C82" w:rsidRPr="007C5CBD">
              <w:rPr>
                <w:color w:val="0D0D0D" w:themeColor="text1" w:themeTint="F2"/>
                <w:sz w:val="20"/>
                <w:szCs w:val="20"/>
                <w:lang w:val="en-GB" w:eastAsia="zh-CN"/>
              </w:rPr>
              <w:t>)</w:t>
            </w:r>
          </w:p>
        </w:tc>
        <w:tc>
          <w:tcPr>
            <w:tcW w:w="476" w:type="pct"/>
            <w:tcBorders>
              <w:top w:val="nil"/>
              <w:left w:val="nil"/>
              <w:bottom w:val="single" w:sz="4" w:space="0" w:color="auto"/>
              <w:right w:val="single" w:sz="4" w:space="0" w:color="auto"/>
            </w:tcBorders>
          </w:tcPr>
          <w:p w14:paraId="5DE708DF" w14:textId="77777777" w:rsidR="00B24C82" w:rsidRPr="007C5CBD" w:rsidRDefault="00B24C82" w:rsidP="00B24C82">
            <w:pPr>
              <w:suppressAutoHyphens/>
              <w:jc w:val="right"/>
              <w:rPr>
                <w:sz w:val="20"/>
                <w:szCs w:val="20"/>
                <w:lang w:val="en-GB"/>
              </w:rPr>
            </w:pPr>
            <w:r w:rsidRPr="007C5CBD">
              <w:rPr>
                <w:sz w:val="20"/>
                <w:szCs w:val="20"/>
                <w:lang w:val="en-GB"/>
              </w:rPr>
              <w:t>120,774</w:t>
            </w:r>
          </w:p>
        </w:tc>
        <w:tc>
          <w:tcPr>
            <w:tcW w:w="411" w:type="pct"/>
            <w:tcBorders>
              <w:top w:val="nil"/>
              <w:left w:val="nil"/>
              <w:bottom w:val="single" w:sz="4" w:space="0" w:color="auto"/>
              <w:right w:val="single" w:sz="4" w:space="0" w:color="auto"/>
            </w:tcBorders>
          </w:tcPr>
          <w:p w14:paraId="034C340C" w14:textId="77777777" w:rsidR="00B24C82" w:rsidRPr="007C5CBD" w:rsidRDefault="00B24C82" w:rsidP="00B24C82">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1D756C74" w14:textId="77777777" w:rsidR="00B24C82" w:rsidRPr="007C5CBD" w:rsidRDefault="00B24C82" w:rsidP="00B24C82">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vAlign w:val="center"/>
          </w:tcPr>
          <w:p w14:paraId="3CCE6B8B" w14:textId="77777777" w:rsidR="00B24C82" w:rsidRPr="007C5CBD" w:rsidRDefault="00B24C82" w:rsidP="00B24C82">
            <w:pPr>
              <w:suppressAutoHyphens/>
              <w:jc w:val="right"/>
              <w:rPr>
                <w:sz w:val="20"/>
                <w:szCs w:val="20"/>
                <w:lang w:val="en-GB"/>
              </w:rPr>
            </w:pPr>
            <w:r w:rsidRPr="007C5CBD">
              <w:rPr>
                <w:sz w:val="20"/>
                <w:szCs w:val="20"/>
                <w:lang w:val="en-GB"/>
              </w:rPr>
              <w:t>103,272</w:t>
            </w:r>
          </w:p>
        </w:tc>
        <w:tc>
          <w:tcPr>
            <w:tcW w:w="411" w:type="pct"/>
            <w:tcBorders>
              <w:top w:val="nil"/>
              <w:left w:val="nil"/>
              <w:bottom w:val="single" w:sz="4" w:space="0" w:color="auto"/>
              <w:right w:val="single" w:sz="4" w:space="0" w:color="auto"/>
            </w:tcBorders>
          </w:tcPr>
          <w:p w14:paraId="56009653" w14:textId="77777777" w:rsidR="00B24C82" w:rsidRPr="007C5CBD" w:rsidRDefault="00B24C82" w:rsidP="00B24C82">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6F93DE64" w14:textId="77777777" w:rsidR="00B24C82" w:rsidRPr="007C5CBD" w:rsidRDefault="00B24C82" w:rsidP="00B24C82">
            <w:pPr>
              <w:suppressAutoHyphens/>
              <w:jc w:val="right"/>
              <w:rPr>
                <w:sz w:val="20"/>
                <w:szCs w:val="20"/>
                <w:lang w:val="en-GB"/>
              </w:rPr>
            </w:pPr>
          </w:p>
        </w:tc>
        <w:tc>
          <w:tcPr>
            <w:tcW w:w="411" w:type="pct"/>
            <w:tcBorders>
              <w:top w:val="nil"/>
              <w:left w:val="nil"/>
              <w:bottom w:val="single" w:sz="4" w:space="0" w:color="auto"/>
              <w:right w:val="single" w:sz="4" w:space="0" w:color="auto"/>
            </w:tcBorders>
          </w:tcPr>
          <w:p w14:paraId="16C7A648" w14:textId="77777777" w:rsidR="00B24C82" w:rsidRPr="007C5CBD" w:rsidRDefault="00B24C82" w:rsidP="00B24C82">
            <w:pPr>
              <w:suppressAutoHyphens/>
              <w:jc w:val="right"/>
              <w:rPr>
                <w:sz w:val="20"/>
                <w:szCs w:val="20"/>
                <w:lang w:val="en-GB" w:eastAsia="en-CA"/>
              </w:rPr>
            </w:pPr>
            <w:r w:rsidRPr="007C5CBD">
              <w:rPr>
                <w:sz w:val="20"/>
                <w:szCs w:val="20"/>
                <w:lang w:val="en-GB"/>
              </w:rPr>
              <w:t>45,903</w:t>
            </w:r>
          </w:p>
        </w:tc>
        <w:tc>
          <w:tcPr>
            <w:tcW w:w="411" w:type="pct"/>
            <w:tcBorders>
              <w:top w:val="nil"/>
              <w:left w:val="nil"/>
              <w:bottom w:val="single" w:sz="4" w:space="0" w:color="auto"/>
              <w:right w:val="single" w:sz="4" w:space="0" w:color="auto"/>
            </w:tcBorders>
            <w:vAlign w:val="center"/>
          </w:tcPr>
          <w:p w14:paraId="0442C6B1" w14:textId="77777777" w:rsidR="00B24C82" w:rsidRPr="007C5CBD" w:rsidRDefault="00B24C82" w:rsidP="00B24C82">
            <w:pPr>
              <w:suppressAutoHyphens/>
              <w:jc w:val="right"/>
              <w:rPr>
                <w:b/>
                <w:bCs/>
                <w:sz w:val="20"/>
                <w:szCs w:val="20"/>
                <w:highlight w:val="yellow"/>
                <w:lang w:val="en-GB"/>
              </w:rPr>
            </w:pPr>
            <w:r w:rsidRPr="007C5CBD">
              <w:rPr>
                <w:color w:val="000000"/>
                <w:sz w:val="20"/>
                <w:szCs w:val="20"/>
              </w:rPr>
              <w:t>269,9</w:t>
            </w:r>
            <w:r w:rsidR="00F80CE5" w:rsidRPr="007C5CBD">
              <w:rPr>
                <w:color w:val="000000"/>
                <w:sz w:val="20"/>
                <w:szCs w:val="20"/>
              </w:rPr>
              <w:t>49</w:t>
            </w:r>
          </w:p>
        </w:tc>
      </w:tr>
      <w:tr w:rsidR="00B24C82" w:rsidRPr="00744B19" w14:paraId="69D1706E" w14:textId="77777777" w:rsidTr="001D0841">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853BC4A"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2.4</w:t>
            </w:r>
          </w:p>
        </w:tc>
        <w:tc>
          <w:tcPr>
            <w:tcW w:w="1445" w:type="pct"/>
            <w:tcBorders>
              <w:top w:val="nil"/>
              <w:left w:val="nil"/>
              <w:bottom w:val="single" w:sz="4" w:space="0" w:color="auto"/>
              <w:right w:val="single" w:sz="4" w:space="0" w:color="auto"/>
            </w:tcBorders>
            <w:shd w:val="clear" w:color="auto" w:fill="auto"/>
          </w:tcPr>
          <w:p w14:paraId="2F6B1862" w14:textId="77777777" w:rsidR="00B24C82" w:rsidRPr="007C5CBD" w:rsidRDefault="004B7CED" w:rsidP="00703307">
            <w:pPr>
              <w:suppressAutoHyphens/>
              <w:jc w:val="left"/>
              <w:rPr>
                <w:sz w:val="20"/>
                <w:szCs w:val="20"/>
                <w:lang w:val="en-GB" w:eastAsia="zh-CN"/>
              </w:rPr>
            </w:pPr>
            <w:r>
              <w:rPr>
                <w:rFonts w:hint="eastAsia"/>
                <w:sz w:val="20"/>
                <w:szCs w:val="20"/>
                <w:lang w:val="en-GB" w:eastAsia="zh-CN"/>
              </w:rPr>
              <w:t>协助执行机构的支助费用</w:t>
            </w:r>
            <w:r w:rsidRPr="007C5CBD">
              <w:rPr>
                <w:sz w:val="20"/>
                <w:szCs w:val="20"/>
                <w:lang w:val="en-GB" w:eastAsia="zh-CN"/>
              </w:rPr>
              <w:t xml:space="preserve"> (</w:t>
            </w:r>
            <w:r>
              <w:rPr>
                <w:rFonts w:hint="eastAsia"/>
                <w:sz w:val="20"/>
                <w:szCs w:val="20"/>
                <w:lang w:val="en-GB" w:eastAsia="zh-CN"/>
              </w:rPr>
              <w:t>美元</w:t>
            </w:r>
            <w:r w:rsidRPr="007C5CBD">
              <w:rPr>
                <w:sz w:val="20"/>
                <w:szCs w:val="20"/>
                <w:lang w:val="en-GB" w:eastAsia="zh-CN"/>
              </w:rPr>
              <w:t>)</w:t>
            </w:r>
          </w:p>
        </w:tc>
        <w:tc>
          <w:tcPr>
            <w:tcW w:w="476" w:type="pct"/>
            <w:tcBorders>
              <w:top w:val="nil"/>
              <w:left w:val="nil"/>
              <w:bottom w:val="single" w:sz="4" w:space="0" w:color="auto"/>
              <w:right w:val="single" w:sz="4" w:space="0" w:color="auto"/>
            </w:tcBorders>
            <w:vAlign w:val="center"/>
          </w:tcPr>
          <w:p w14:paraId="3A93359A" w14:textId="77777777" w:rsidR="00B24C82" w:rsidRPr="007C5CBD" w:rsidRDefault="00B24C82" w:rsidP="00B24C82">
            <w:pPr>
              <w:suppressAutoHyphens/>
              <w:jc w:val="right"/>
              <w:rPr>
                <w:sz w:val="20"/>
                <w:szCs w:val="20"/>
                <w:lang w:val="en-GB"/>
              </w:rPr>
            </w:pPr>
            <w:r w:rsidRPr="007C5CBD">
              <w:rPr>
                <w:sz w:val="20"/>
                <w:szCs w:val="20"/>
                <w:lang w:val="en-GB"/>
              </w:rPr>
              <w:t>15,701</w:t>
            </w:r>
          </w:p>
        </w:tc>
        <w:tc>
          <w:tcPr>
            <w:tcW w:w="411" w:type="pct"/>
            <w:tcBorders>
              <w:top w:val="nil"/>
              <w:left w:val="nil"/>
              <w:bottom w:val="single" w:sz="4" w:space="0" w:color="auto"/>
              <w:right w:val="single" w:sz="4" w:space="0" w:color="auto"/>
            </w:tcBorders>
          </w:tcPr>
          <w:p w14:paraId="3C7C3228"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039D00E0"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39374AC5" w14:textId="77777777" w:rsidR="00B24C82" w:rsidRPr="007C5CBD" w:rsidRDefault="00B24C82" w:rsidP="00B24C82">
            <w:pPr>
              <w:suppressAutoHyphens/>
              <w:jc w:val="right"/>
              <w:rPr>
                <w:sz w:val="20"/>
                <w:szCs w:val="20"/>
                <w:lang w:val="en-GB"/>
              </w:rPr>
            </w:pPr>
            <w:r w:rsidRPr="007C5CBD">
              <w:rPr>
                <w:sz w:val="20"/>
                <w:szCs w:val="20"/>
                <w:lang w:val="en-GB"/>
              </w:rPr>
              <w:t>13,425</w:t>
            </w:r>
          </w:p>
        </w:tc>
        <w:tc>
          <w:tcPr>
            <w:tcW w:w="411" w:type="pct"/>
            <w:tcBorders>
              <w:top w:val="nil"/>
              <w:left w:val="nil"/>
              <w:bottom w:val="single" w:sz="4" w:space="0" w:color="auto"/>
              <w:right w:val="single" w:sz="4" w:space="0" w:color="auto"/>
            </w:tcBorders>
          </w:tcPr>
          <w:p w14:paraId="193C46A7"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386F3B67" w14:textId="77777777" w:rsidR="00B24C82" w:rsidRPr="007C5CBD" w:rsidRDefault="00B24C82" w:rsidP="00B24C82">
            <w:pPr>
              <w:suppressAutoHyphens/>
              <w:jc w:val="right"/>
              <w:rPr>
                <w:sz w:val="20"/>
                <w:szCs w:val="20"/>
                <w:lang w:val="en-GB"/>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1E46A3E1" w14:textId="77777777" w:rsidR="00B24C82" w:rsidRPr="007C5CBD" w:rsidRDefault="00B24C82" w:rsidP="00B24C82">
            <w:pPr>
              <w:suppressAutoHyphens/>
              <w:jc w:val="right"/>
              <w:rPr>
                <w:sz w:val="20"/>
                <w:szCs w:val="20"/>
                <w:lang w:val="en-GB" w:eastAsia="en-CA"/>
              </w:rPr>
            </w:pPr>
            <w:r w:rsidRPr="007C5CBD">
              <w:rPr>
                <w:sz w:val="20"/>
                <w:szCs w:val="20"/>
                <w:lang w:val="en-GB"/>
              </w:rPr>
              <w:t>5,967</w:t>
            </w:r>
          </w:p>
        </w:tc>
        <w:tc>
          <w:tcPr>
            <w:tcW w:w="411" w:type="pct"/>
            <w:tcBorders>
              <w:top w:val="nil"/>
              <w:left w:val="nil"/>
              <w:bottom w:val="single" w:sz="4" w:space="0" w:color="auto"/>
              <w:right w:val="single" w:sz="4" w:space="0" w:color="auto"/>
            </w:tcBorders>
            <w:vAlign w:val="center"/>
          </w:tcPr>
          <w:p w14:paraId="1709B0D4" w14:textId="77777777" w:rsidR="00B24C82" w:rsidRPr="007C5CBD" w:rsidRDefault="00B24C82" w:rsidP="00B24C82">
            <w:pPr>
              <w:suppressAutoHyphens/>
              <w:jc w:val="right"/>
              <w:rPr>
                <w:b/>
                <w:bCs/>
                <w:sz w:val="20"/>
                <w:szCs w:val="20"/>
                <w:highlight w:val="yellow"/>
                <w:lang w:val="en-GB"/>
              </w:rPr>
            </w:pPr>
            <w:r w:rsidRPr="007C5CBD">
              <w:rPr>
                <w:color w:val="000000"/>
                <w:sz w:val="20"/>
                <w:szCs w:val="20"/>
              </w:rPr>
              <w:t>35,093</w:t>
            </w:r>
          </w:p>
        </w:tc>
      </w:tr>
      <w:tr w:rsidR="00B24C82" w:rsidRPr="00744B19" w14:paraId="0E529345" w14:textId="77777777" w:rsidTr="001D0841">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2D32DBD"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2.5</w:t>
            </w:r>
          </w:p>
        </w:tc>
        <w:tc>
          <w:tcPr>
            <w:tcW w:w="1445" w:type="pct"/>
            <w:tcBorders>
              <w:top w:val="nil"/>
              <w:left w:val="nil"/>
              <w:bottom w:val="single" w:sz="4" w:space="0" w:color="auto"/>
              <w:right w:val="single" w:sz="4" w:space="0" w:color="auto"/>
            </w:tcBorders>
            <w:shd w:val="clear" w:color="auto" w:fill="auto"/>
          </w:tcPr>
          <w:p w14:paraId="1A8E7637" w14:textId="77777777" w:rsidR="00B24C82" w:rsidRPr="007C5CBD" w:rsidRDefault="00DB1BB8" w:rsidP="00DB1BB8">
            <w:pPr>
              <w:suppressAutoHyphens/>
              <w:jc w:val="left"/>
              <w:rPr>
                <w:color w:val="0D0D0D" w:themeColor="text1" w:themeTint="F2"/>
                <w:sz w:val="20"/>
                <w:szCs w:val="20"/>
                <w:lang w:val="en-GB" w:eastAsia="zh-CN"/>
              </w:rPr>
            </w:pPr>
            <w:r>
              <w:rPr>
                <w:rFonts w:hint="eastAsia"/>
                <w:color w:val="0D0D0D" w:themeColor="text1" w:themeTint="F2"/>
                <w:sz w:val="20"/>
                <w:szCs w:val="20"/>
                <w:lang w:val="en-GB" w:eastAsia="zh-CN"/>
              </w:rPr>
              <w:t>协助执行机构</w:t>
            </w:r>
            <w:r w:rsidR="00B24C82" w:rsidRPr="007C5CBD">
              <w:rPr>
                <w:color w:val="0D0D0D" w:themeColor="text1" w:themeTint="F2"/>
                <w:sz w:val="20"/>
                <w:szCs w:val="20"/>
                <w:lang w:val="en-GB" w:eastAsia="zh-CN"/>
              </w:rPr>
              <w:t xml:space="preserve"> (</w:t>
            </w:r>
            <w:r>
              <w:rPr>
                <w:rFonts w:hint="eastAsia"/>
                <w:color w:val="0D0D0D" w:themeColor="text1" w:themeTint="F2"/>
                <w:sz w:val="20"/>
                <w:szCs w:val="20"/>
                <w:lang w:val="en-GB" w:eastAsia="zh-CN"/>
              </w:rPr>
              <w:t>工发组织</w:t>
            </w:r>
            <w:r w:rsidR="00B24C82" w:rsidRPr="007C5CBD">
              <w:rPr>
                <w:color w:val="0D0D0D" w:themeColor="text1" w:themeTint="F2"/>
                <w:sz w:val="20"/>
                <w:szCs w:val="20"/>
                <w:lang w:val="en-GB" w:eastAsia="zh-CN"/>
              </w:rPr>
              <w:t>)</w:t>
            </w:r>
            <w:r>
              <w:rPr>
                <w:rFonts w:hint="eastAsia"/>
                <w:color w:val="0D0D0D" w:themeColor="text1" w:themeTint="F2"/>
                <w:sz w:val="20"/>
                <w:szCs w:val="20"/>
                <w:lang w:val="en-GB" w:eastAsia="zh-CN"/>
              </w:rPr>
              <w:t>商定的供资</w:t>
            </w:r>
            <w:r w:rsidR="00B24C82" w:rsidRPr="007C5CBD">
              <w:rPr>
                <w:color w:val="0D0D0D" w:themeColor="text1" w:themeTint="F2"/>
                <w:sz w:val="20"/>
                <w:szCs w:val="20"/>
                <w:lang w:val="en-GB" w:eastAsia="zh-CN"/>
              </w:rPr>
              <w:t>(</w:t>
            </w:r>
            <w:r>
              <w:rPr>
                <w:rFonts w:hint="eastAsia"/>
                <w:color w:val="0D0D0D" w:themeColor="text1" w:themeTint="F2"/>
                <w:sz w:val="20"/>
                <w:szCs w:val="20"/>
                <w:lang w:val="en-GB" w:eastAsia="zh-CN"/>
              </w:rPr>
              <w:t>美元</w:t>
            </w:r>
            <w:r w:rsidR="00B24C82" w:rsidRPr="007C5CBD">
              <w:rPr>
                <w:color w:val="0D0D0D" w:themeColor="text1" w:themeTint="F2"/>
                <w:sz w:val="20"/>
                <w:szCs w:val="20"/>
                <w:lang w:val="en-GB" w:eastAsia="zh-CN"/>
              </w:rPr>
              <w:t>)</w:t>
            </w:r>
          </w:p>
        </w:tc>
        <w:tc>
          <w:tcPr>
            <w:tcW w:w="476" w:type="pct"/>
            <w:tcBorders>
              <w:top w:val="nil"/>
              <w:left w:val="nil"/>
              <w:bottom w:val="single" w:sz="4" w:space="0" w:color="auto"/>
              <w:right w:val="single" w:sz="4" w:space="0" w:color="auto"/>
            </w:tcBorders>
          </w:tcPr>
          <w:p w14:paraId="6659EB8D" w14:textId="77777777" w:rsidR="00B24C82" w:rsidRPr="007C5CBD" w:rsidRDefault="00B24C82" w:rsidP="00B24C82">
            <w:pPr>
              <w:suppressAutoHyphens/>
              <w:jc w:val="right"/>
              <w:rPr>
                <w:sz w:val="20"/>
                <w:szCs w:val="20"/>
                <w:lang w:val="en-GB"/>
              </w:rPr>
            </w:pPr>
            <w:r w:rsidRPr="007C5CBD">
              <w:rPr>
                <w:sz w:val="20"/>
                <w:szCs w:val="20"/>
                <w:lang w:val="en-GB"/>
              </w:rPr>
              <w:t>50,050</w:t>
            </w:r>
          </w:p>
        </w:tc>
        <w:tc>
          <w:tcPr>
            <w:tcW w:w="411" w:type="pct"/>
            <w:tcBorders>
              <w:top w:val="nil"/>
              <w:left w:val="nil"/>
              <w:bottom w:val="single" w:sz="4" w:space="0" w:color="auto"/>
              <w:right w:val="single" w:sz="4" w:space="0" w:color="auto"/>
            </w:tcBorders>
          </w:tcPr>
          <w:p w14:paraId="22AE7CAE" w14:textId="77777777" w:rsidR="00B24C82" w:rsidRPr="007C5CBD" w:rsidRDefault="00B24C82" w:rsidP="00B24C82">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1AF1EDBD" w14:textId="77777777" w:rsidR="00B24C82" w:rsidRPr="007C5CBD" w:rsidRDefault="00B24C82" w:rsidP="00B24C82">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4E3A2CEC" w14:textId="77777777" w:rsidR="00B24C82" w:rsidRPr="007C5CBD" w:rsidRDefault="00B24C82" w:rsidP="00B24C82">
            <w:pPr>
              <w:suppressAutoHyphens/>
              <w:jc w:val="right"/>
              <w:rPr>
                <w:sz w:val="20"/>
                <w:szCs w:val="20"/>
                <w:lang w:val="en-GB"/>
              </w:rPr>
            </w:pPr>
            <w:r w:rsidRPr="007C5CBD">
              <w:rPr>
                <w:sz w:val="20"/>
                <w:szCs w:val="20"/>
                <w:lang w:val="en-GB"/>
              </w:rPr>
              <w:t>49,280</w:t>
            </w:r>
          </w:p>
        </w:tc>
        <w:tc>
          <w:tcPr>
            <w:tcW w:w="411" w:type="pct"/>
            <w:tcBorders>
              <w:top w:val="nil"/>
              <w:left w:val="nil"/>
              <w:bottom w:val="single" w:sz="4" w:space="0" w:color="auto"/>
              <w:right w:val="single" w:sz="4" w:space="0" w:color="auto"/>
            </w:tcBorders>
          </w:tcPr>
          <w:p w14:paraId="28DA3B98" w14:textId="77777777" w:rsidR="00B24C82" w:rsidRPr="007C5CBD" w:rsidRDefault="00B24C82" w:rsidP="00B24C82">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572CF23C" w14:textId="77777777" w:rsidR="00B24C82" w:rsidRPr="007C5CBD" w:rsidRDefault="00B24C82" w:rsidP="00B24C82">
            <w:pPr>
              <w:suppressAutoHyphens/>
              <w:jc w:val="right"/>
              <w:rPr>
                <w:sz w:val="20"/>
                <w:szCs w:val="20"/>
                <w:lang w:val="en-GB"/>
              </w:rPr>
            </w:pPr>
          </w:p>
        </w:tc>
        <w:tc>
          <w:tcPr>
            <w:tcW w:w="411" w:type="pct"/>
            <w:tcBorders>
              <w:top w:val="nil"/>
              <w:left w:val="nil"/>
              <w:bottom w:val="single" w:sz="4" w:space="0" w:color="auto"/>
              <w:right w:val="single" w:sz="4" w:space="0" w:color="auto"/>
            </w:tcBorders>
          </w:tcPr>
          <w:p w14:paraId="7255D497" w14:textId="77777777" w:rsidR="00B24C82" w:rsidRPr="007C5CBD" w:rsidRDefault="00B24C82" w:rsidP="00B24C82">
            <w:pPr>
              <w:suppressAutoHyphens/>
              <w:jc w:val="right"/>
              <w:rPr>
                <w:sz w:val="20"/>
                <w:szCs w:val="20"/>
                <w:lang w:val="en-GB" w:eastAsia="en-CA"/>
              </w:rPr>
            </w:pPr>
            <w:r w:rsidRPr="007C5CBD">
              <w:rPr>
                <w:sz w:val="20"/>
                <w:szCs w:val="20"/>
                <w:lang w:val="en-GB"/>
              </w:rPr>
              <w:t>10,670</w:t>
            </w:r>
          </w:p>
        </w:tc>
        <w:tc>
          <w:tcPr>
            <w:tcW w:w="411" w:type="pct"/>
            <w:tcBorders>
              <w:top w:val="nil"/>
              <w:left w:val="nil"/>
              <w:bottom w:val="single" w:sz="4" w:space="0" w:color="auto"/>
              <w:right w:val="single" w:sz="4" w:space="0" w:color="auto"/>
            </w:tcBorders>
            <w:vAlign w:val="center"/>
          </w:tcPr>
          <w:p w14:paraId="61C99B2A" w14:textId="77777777" w:rsidR="00B24C82" w:rsidRPr="007C5CBD" w:rsidRDefault="00B24C82" w:rsidP="00B24C82">
            <w:pPr>
              <w:suppressAutoHyphens/>
              <w:jc w:val="right"/>
              <w:rPr>
                <w:b/>
                <w:bCs/>
                <w:sz w:val="20"/>
                <w:szCs w:val="20"/>
                <w:highlight w:val="yellow"/>
                <w:lang w:val="en-GB"/>
              </w:rPr>
            </w:pPr>
            <w:r w:rsidRPr="007C5CBD">
              <w:rPr>
                <w:color w:val="000000"/>
                <w:sz w:val="20"/>
                <w:szCs w:val="20"/>
              </w:rPr>
              <w:t>110,000</w:t>
            </w:r>
          </w:p>
        </w:tc>
      </w:tr>
      <w:tr w:rsidR="00B24C82" w:rsidRPr="00744B19" w14:paraId="0E7953B6" w14:textId="77777777" w:rsidTr="001D0841">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0E87EF5"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2.6</w:t>
            </w:r>
          </w:p>
        </w:tc>
        <w:tc>
          <w:tcPr>
            <w:tcW w:w="1445" w:type="pct"/>
            <w:tcBorders>
              <w:top w:val="nil"/>
              <w:left w:val="nil"/>
              <w:bottom w:val="single" w:sz="4" w:space="0" w:color="auto"/>
              <w:right w:val="single" w:sz="4" w:space="0" w:color="auto"/>
            </w:tcBorders>
            <w:shd w:val="clear" w:color="auto" w:fill="auto"/>
          </w:tcPr>
          <w:p w14:paraId="425B3C05" w14:textId="77777777" w:rsidR="00B24C82" w:rsidRPr="007C5CBD" w:rsidRDefault="004373C7" w:rsidP="004373C7">
            <w:pPr>
              <w:suppressAutoHyphens/>
              <w:jc w:val="left"/>
              <w:rPr>
                <w:color w:val="0D0D0D" w:themeColor="text1" w:themeTint="F2"/>
                <w:sz w:val="20"/>
                <w:szCs w:val="20"/>
                <w:lang w:val="en-GB" w:eastAsia="zh-CN"/>
              </w:rPr>
            </w:pPr>
            <w:bookmarkStart w:id="20" w:name="OLE_LINK1"/>
            <w:bookmarkStart w:id="21" w:name="OLE_LINK2"/>
            <w:r>
              <w:rPr>
                <w:rFonts w:hint="eastAsia"/>
                <w:sz w:val="20"/>
                <w:szCs w:val="20"/>
                <w:lang w:val="en-GB" w:eastAsia="zh-CN"/>
              </w:rPr>
              <w:t>协助执行机构的支助费用</w:t>
            </w:r>
            <w:r w:rsidRPr="007C5CBD">
              <w:rPr>
                <w:sz w:val="20"/>
                <w:szCs w:val="20"/>
                <w:lang w:val="en-GB" w:eastAsia="zh-CN"/>
              </w:rPr>
              <w:t xml:space="preserve"> (</w:t>
            </w:r>
            <w:r>
              <w:rPr>
                <w:rFonts w:hint="eastAsia"/>
                <w:sz w:val="20"/>
                <w:szCs w:val="20"/>
                <w:lang w:val="en-GB" w:eastAsia="zh-CN"/>
              </w:rPr>
              <w:t>美元</w:t>
            </w:r>
            <w:r w:rsidRPr="007C5CBD">
              <w:rPr>
                <w:sz w:val="20"/>
                <w:szCs w:val="20"/>
                <w:lang w:val="en-GB" w:eastAsia="zh-CN"/>
              </w:rPr>
              <w:t>)</w:t>
            </w:r>
            <w:bookmarkEnd w:id="20"/>
            <w:bookmarkEnd w:id="21"/>
          </w:p>
        </w:tc>
        <w:tc>
          <w:tcPr>
            <w:tcW w:w="476" w:type="pct"/>
            <w:tcBorders>
              <w:top w:val="nil"/>
              <w:left w:val="nil"/>
              <w:bottom w:val="single" w:sz="4" w:space="0" w:color="auto"/>
              <w:right w:val="single" w:sz="4" w:space="0" w:color="auto"/>
            </w:tcBorders>
            <w:vAlign w:val="center"/>
          </w:tcPr>
          <w:p w14:paraId="411A5C71" w14:textId="77777777" w:rsidR="00B24C82" w:rsidRPr="007C5CBD" w:rsidRDefault="00B24C82" w:rsidP="00B24C82">
            <w:pPr>
              <w:suppressAutoHyphens/>
              <w:jc w:val="right"/>
              <w:rPr>
                <w:sz w:val="20"/>
                <w:szCs w:val="20"/>
                <w:lang w:val="en-GB"/>
              </w:rPr>
            </w:pPr>
            <w:r w:rsidRPr="007C5CBD">
              <w:rPr>
                <w:sz w:val="20"/>
                <w:szCs w:val="20"/>
                <w:lang w:val="en-GB"/>
              </w:rPr>
              <w:t>4,505</w:t>
            </w:r>
          </w:p>
        </w:tc>
        <w:tc>
          <w:tcPr>
            <w:tcW w:w="411" w:type="pct"/>
            <w:tcBorders>
              <w:top w:val="nil"/>
              <w:left w:val="nil"/>
              <w:bottom w:val="single" w:sz="4" w:space="0" w:color="auto"/>
              <w:right w:val="single" w:sz="4" w:space="0" w:color="auto"/>
            </w:tcBorders>
          </w:tcPr>
          <w:p w14:paraId="2B591F9D"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151E853B"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4EE9EEF1" w14:textId="77777777" w:rsidR="00B24C82" w:rsidRPr="007C5CBD" w:rsidRDefault="00B24C82" w:rsidP="00B24C82">
            <w:pPr>
              <w:suppressAutoHyphens/>
              <w:jc w:val="right"/>
              <w:rPr>
                <w:sz w:val="20"/>
                <w:szCs w:val="20"/>
                <w:lang w:val="en-GB"/>
              </w:rPr>
            </w:pPr>
            <w:r w:rsidRPr="007C5CBD">
              <w:rPr>
                <w:sz w:val="20"/>
                <w:szCs w:val="20"/>
                <w:lang w:val="en-GB"/>
              </w:rPr>
              <w:t>4</w:t>
            </w:r>
            <w:r w:rsidR="007D78B7" w:rsidRPr="007C5CBD">
              <w:rPr>
                <w:sz w:val="20"/>
                <w:szCs w:val="20"/>
                <w:lang w:val="en-GB"/>
              </w:rPr>
              <w:t>,</w:t>
            </w:r>
            <w:r w:rsidRPr="007C5CBD">
              <w:rPr>
                <w:sz w:val="20"/>
                <w:szCs w:val="20"/>
                <w:lang w:val="en-GB"/>
              </w:rPr>
              <w:t>435</w:t>
            </w:r>
          </w:p>
        </w:tc>
        <w:tc>
          <w:tcPr>
            <w:tcW w:w="411" w:type="pct"/>
            <w:tcBorders>
              <w:top w:val="nil"/>
              <w:left w:val="nil"/>
              <w:bottom w:val="single" w:sz="4" w:space="0" w:color="auto"/>
              <w:right w:val="single" w:sz="4" w:space="0" w:color="auto"/>
            </w:tcBorders>
          </w:tcPr>
          <w:p w14:paraId="7F806A77"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7C814C0A" w14:textId="77777777" w:rsidR="00B24C82" w:rsidRPr="007C5CBD" w:rsidRDefault="00B24C82" w:rsidP="00B24C82">
            <w:pPr>
              <w:suppressAutoHyphens/>
              <w:jc w:val="right"/>
              <w:rPr>
                <w:sz w:val="20"/>
                <w:szCs w:val="20"/>
                <w:lang w:val="en-GB"/>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074F22BB" w14:textId="77777777" w:rsidR="00B24C82" w:rsidRPr="007C5CBD" w:rsidRDefault="00B24C82" w:rsidP="00B24C82">
            <w:pPr>
              <w:suppressAutoHyphens/>
              <w:jc w:val="right"/>
              <w:rPr>
                <w:sz w:val="20"/>
                <w:szCs w:val="20"/>
                <w:lang w:val="en-GB" w:eastAsia="en-CA"/>
              </w:rPr>
            </w:pPr>
            <w:r w:rsidRPr="007C5CBD">
              <w:rPr>
                <w:sz w:val="20"/>
                <w:szCs w:val="20"/>
                <w:lang w:val="en-GB"/>
              </w:rPr>
              <w:t>960</w:t>
            </w:r>
          </w:p>
        </w:tc>
        <w:tc>
          <w:tcPr>
            <w:tcW w:w="411" w:type="pct"/>
            <w:tcBorders>
              <w:top w:val="nil"/>
              <w:left w:val="nil"/>
              <w:bottom w:val="single" w:sz="4" w:space="0" w:color="auto"/>
              <w:right w:val="single" w:sz="4" w:space="0" w:color="auto"/>
            </w:tcBorders>
            <w:vAlign w:val="center"/>
          </w:tcPr>
          <w:p w14:paraId="01F42698" w14:textId="77777777" w:rsidR="00B24C82" w:rsidRPr="007C5CBD" w:rsidRDefault="00B24C82" w:rsidP="00B24C82">
            <w:pPr>
              <w:suppressAutoHyphens/>
              <w:jc w:val="right"/>
              <w:rPr>
                <w:b/>
                <w:bCs/>
                <w:sz w:val="20"/>
                <w:szCs w:val="20"/>
                <w:highlight w:val="yellow"/>
                <w:lang w:val="en-GB"/>
              </w:rPr>
            </w:pPr>
            <w:r w:rsidRPr="007C5CBD">
              <w:rPr>
                <w:color w:val="000000"/>
                <w:sz w:val="20"/>
                <w:szCs w:val="20"/>
              </w:rPr>
              <w:t>9,900</w:t>
            </w:r>
          </w:p>
        </w:tc>
      </w:tr>
      <w:tr w:rsidR="00B24C82" w:rsidRPr="00744B19" w14:paraId="5511EA09" w14:textId="77777777" w:rsidTr="001D0841">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F8D3353"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3.1</w:t>
            </w:r>
          </w:p>
        </w:tc>
        <w:tc>
          <w:tcPr>
            <w:tcW w:w="1445" w:type="pct"/>
            <w:tcBorders>
              <w:top w:val="nil"/>
              <w:left w:val="nil"/>
              <w:bottom w:val="single" w:sz="4" w:space="0" w:color="auto"/>
              <w:right w:val="single" w:sz="4" w:space="0" w:color="auto"/>
            </w:tcBorders>
          </w:tcPr>
          <w:p w14:paraId="46F6EF90" w14:textId="77777777" w:rsidR="00B24C82" w:rsidRPr="007C5CBD" w:rsidRDefault="008412D6" w:rsidP="008412D6">
            <w:pPr>
              <w:suppressAutoHyphens/>
              <w:jc w:val="left"/>
              <w:rPr>
                <w:sz w:val="20"/>
                <w:szCs w:val="20"/>
                <w:lang w:val="en-GB" w:eastAsia="zh-CN"/>
              </w:rPr>
            </w:pPr>
            <w:r>
              <w:rPr>
                <w:rFonts w:hint="eastAsia"/>
                <w:sz w:val="20"/>
                <w:szCs w:val="20"/>
                <w:lang w:val="en-GB" w:eastAsia="zh-CN"/>
              </w:rPr>
              <w:t>商定的供资总金额</w:t>
            </w:r>
            <w:r w:rsidR="00B24C82" w:rsidRPr="007C5CBD">
              <w:rPr>
                <w:sz w:val="20"/>
                <w:szCs w:val="20"/>
                <w:lang w:val="en-GB" w:eastAsia="zh-CN"/>
              </w:rPr>
              <w:t xml:space="preserve"> (</w:t>
            </w:r>
            <w:r>
              <w:rPr>
                <w:rFonts w:hint="eastAsia"/>
                <w:sz w:val="20"/>
                <w:szCs w:val="20"/>
                <w:lang w:val="en-GB" w:eastAsia="zh-CN"/>
              </w:rPr>
              <w:t>美元</w:t>
            </w:r>
            <w:r w:rsidR="00B24C82" w:rsidRPr="007C5CBD">
              <w:rPr>
                <w:sz w:val="20"/>
                <w:szCs w:val="20"/>
                <w:lang w:val="en-GB" w:eastAsia="zh-CN"/>
              </w:rPr>
              <w:t>)</w:t>
            </w:r>
          </w:p>
        </w:tc>
        <w:tc>
          <w:tcPr>
            <w:tcW w:w="476" w:type="pct"/>
            <w:tcBorders>
              <w:top w:val="nil"/>
              <w:left w:val="nil"/>
              <w:bottom w:val="single" w:sz="4" w:space="0" w:color="auto"/>
              <w:right w:val="single" w:sz="4" w:space="0" w:color="auto"/>
            </w:tcBorders>
            <w:vAlign w:val="center"/>
          </w:tcPr>
          <w:p w14:paraId="0A513D2F" w14:textId="77777777" w:rsidR="00B24C82" w:rsidRPr="007C5CBD" w:rsidRDefault="00B24C82" w:rsidP="00B24C82">
            <w:pPr>
              <w:suppressAutoHyphens/>
              <w:jc w:val="right"/>
              <w:rPr>
                <w:sz w:val="20"/>
                <w:szCs w:val="20"/>
                <w:lang w:val="en-GB"/>
              </w:rPr>
            </w:pPr>
            <w:r w:rsidRPr="007C5CBD">
              <w:rPr>
                <w:sz w:val="20"/>
                <w:szCs w:val="20"/>
                <w:lang w:val="en-GB"/>
              </w:rPr>
              <w:t>535,930</w:t>
            </w:r>
          </w:p>
        </w:tc>
        <w:tc>
          <w:tcPr>
            <w:tcW w:w="411" w:type="pct"/>
            <w:tcBorders>
              <w:top w:val="nil"/>
              <w:left w:val="nil"/>
              <w:bottom w:val="single" w:sz="4" w:space="0" w:color="auto"/>
              <w:right w:val="single" w:sz="4" w:space="0" w:color="auto"/>
            </w:tcBorders>
          </w:tcPr>
          <w:p w14:paraId="69A4EDB1"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773F9349"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5D025E9D" w14:textId="77777777" w:rsidR="00B24C82" w:rsidRPr="007C5CBD" w:rsidRDefault="00B24C82" w:rsidP="00B24C82">
            <w:pPr>
              <w:suppressAutoHyphens/>
              <w:jc w:val="right"/>
              <w:rPr>
                <w:sz w:val="20"/>
                <w:szCs w:val="20"/>
                <w:lang w:val="en-GB"/>
              </w:rPr>
            </w:pPr>
            <w:r w:rsidRPr="007C5CBD">
              <w:rPr>
                <w:sz w:val="20"/>
                <w:szCs w:val="20"/>
              </w:rPr>
              <w:t>520,775</w:t>
            </w:r>
          </w:p>
        </w:tc>
        <w:tc>
          <w:tcPr>
            <w:tcW w:w="411" w:type="pct"/>
            <w:tcBorders>
              <w:top w:val="nil"/>
              <w:left w:val="nil"/>
              <w:bottom w:val="single" w:sz="4" w:space="0" w:color="auto"/>
              <w:right w:val="single" w:sz="4" w:space="0" w:color="auto"/>
            </w:tcBorders>
          </w:tcPr>
          <w:p w14:paraId="3EF49A0E"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48C6EFF0" w14:textId="77777777" w:rsidR="00B24C82" w:rsidRPr="007C5CBD" w:rsidRDefault="00B24C82" w:rsidP="00B24C82">
            <w:pPr>
              <w:suppressAutoHyphens/>
              <w:jc w:val="right"/>
              <w:rPr>
                <w:sz w:val="20"/>
                <w:szCs w:val="20"/>
                <w:lang w:val="en-GB"/>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12EFB6C3" w14:textId="77777777" w:rsidR="00B24C82" w:rsidRPr="007C5CBD" w:rsidRDefault="00B24C82" w:rsidP="00B24C82">
            <w:pPr>
              <w:suppressAutoHyphens/>
              <w:jc w:val="right"/>
              <w:rPr>
                <w:sz w:val="20"/>
                <w:szCs w:val="20"/>
                <w:lang w:val="en-GB" w:eastAsia="en-CA"/>
              </w:rPr>
            </w:pPr>
            <w:r w:rsidRPr="007C5CBD">
              <w:rPr>
                <w:sz w:val="20"/>
                <w:szCs w:val="20"/>
                <w:lang w:val="en-GB"/>
              </w:rPr>
              <w:t>117,412</w:t>
            </w:r>
          </w:p>
        </w:tc>
        <w:tc>
          <w:tcPr>
            <w:tcW w:w="411" w:type="pct"/>
            <w:tcBorders>
              <w:top w:val="nil"/>
              <w:left w:val="nil"/>
              <w:bottom w:val="single" w:sz="4" w:space="0" w:color="auto"/>
              <w:right w:val="single" w:sz="4" w:space="0" w:color="auto"/>
            </w:tcBorders>
            <w:vAlign w:val="center"/>
          </w:tcPr>
          <w:p w14:paraId="114311E3" w14:textId="77777777" w:rsidR="00B24C82" w:rsidRPr="007C5CBD" w:rsidRDefault="00B24C82" w:rsidP="00B24C82">
            <w:pPr>
              <w:suppressAutoHyphens/>
              <w:jc w:val="right"/>
              <w:rPr>
                <w:b/>
                <w:bCs/>
                <w:sz w:val="20"/>
                <w:szCs w:val="20"/>
                <w:highlight w:val="yellow"/>
                <w:lang w:val="en-GB"/>
              </w:rPr>
            </w:pPr>
            <w:r w:rsidRPr="007C5CBD">
              <w:rPr>
                <w:color w:val="000000"/>
                <w:sz w:val="20"/>
                <w:szCs w:val="20"/>
              </w:rPr>
              <w:t>1,174,117</w:t>
            </w:r>
          </w:p>
        </w:tc>
      </w:tr>
      <w:tr w:rsidR="00B24C82" w:rsidRPr="00744B19" w14:paraId="612C56C1" w14:textId="77777777" w:rsidTr="001D0841">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B4C3A6E"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3.2</w:t>
            </w:r>
          </w:p>
        </w:tc>
        <w:tc>
          <w:tcPr>
            <w:tcW w:w="1445" w:type="pct"/>
            <w:tcBorders>
              <w:top w:val="nil"/>
              <w:left w:val="nil"/>
              <w:bottom w:val="single" w:sz="4" w:space="0" w:color="auto"/>
              <w:right w:val="single" w:sz="4" w:space="0" w:color="auto"/>
            </w:tcBorders>
          </w:tcPr>
          <w:p w14:paraId="266A5BAA" w14:textId="77777777" w:rsidR="00B24C82" w:rsidRPr="007C5CBD" w:rsidRDefault="00F52BD5" w:rsidP="00F52BD5">
            <w:pPr>
              <w:suppressAutoHyphens/>
              <w:jc w:val="left"/>
              <w:rPr>
                <w:sz w:val="20"/>
                <w:szCs w:val="20"/>
                <w:lang w:val="en-GB" w:eastAsia="en-CA"/>
              </w:rPr>
            </w:pPr>
            <w:r>
              <w:rPr>
                <w:rFonts w:hint="eastAsia"/>
                <w:sz w:val="20"/>
                <w:szCs w:val="20"/>
                <w:lang w:val="en-GB" w:eastAsia="zh-CN"/>
              </w:rPr>
              <w:t>总的支助费用</w:t>
            </w:r>
            <w:r w:rsidR="00B24C82" w:rsidRPr="007C5CBD">
              <w:rPr>
                <w:sz w:val="20"/>
                <w:szCs w:val="20"/>
                <w:lang w:val="en-GB" w:eastAsia="en-CA"/>
              </w:rPr>
              <w:t xml:space="preserve"> (</w:t>
            </w:r>
            <w:r>
              <w:rPr>
                <w:rFonts w:hint="eastAsia"/>
                <w:sz w:val="20"/>
                <w:szCs w:val="20"/>
                <w:lang w:val="en-GB" w:eastAsia="zh-CN"/>
              </w:rPr>
              <w:t>美元</w:t>
            </w:r>
            <w:r w:rsidR="00B24C82" w:rsidRPr="007C5CBD">
              <w:rPr>
                <w:sz w:val="20"/>
                <w:szCs w:val="20"/>
                <w:lang w:val="en-GB" w:eastAsia="en-CA"/>
              </w:rPr>
              <w:t>)</w:t>
            </w:r>
          </w:p>
        </w:tc>
        <w:tc>
          <w:tcPr>
            <w:tcW w:w="476" w:type="pct"/>
            <w:tcBorders>
              <w:top w:val="nil"/>
              <w:left w:val="nil"/>
              <w:bottom w:val="single" w:sz="4" w:space="0" w:color="auto"/>
              <w:right w:val="single" w:sz="4" w:space="0" w:color="auto"/>
            </w:tcBorders>
            <w:vAlign w:val="center"/>
          </w:tcPr>
          <w:p w14:paraId="594B4A18" w14:textId="77777777" w:rsidR="00B24C82" w:rsidRPr="007C5CBD" w:rsidRDefault="00B24C82" w:rsidP="00B24C82">
            <w:pPr>
              <w:suppressAutoHyphens/>
              <w:jc w:val="right"/>
              <w:rPr>
                <w:sz w:val="20"/>
                <w:szCs w:val="20"/>
                <w:lang w:val="en-GB"/>
              </w:rPr>
            </w:pPr>
            <w:r w:rsidRPr="007C5CBD">
              <w:rPr>
                <w:sz w:val="20"/>
                <w:szCs w:val="20"/>
                <w:lang w:val="en-GB"/>
              </w:rPr>
              <w:t>45,763</w:t>
            </w:r>
          </w:p>
        </w:tc>
        <w:tc>
          <w:tcPr>
            <w:tcW w:w="411" w:type="pct"/>
            <w:tcBorders>
              <w:top w:val="nil"/>
              <w:left w:val="nil"/>
              <w:bottom w:val="single" w:sz="4" w:space="0" w:color="auto"/>
              <w:right w:val="single" w:sz="4" w:space="0" w:color="auto"/>
            </w:tcBorders>
          </w:tcPr>
          <w:p w14:paraId="3866638B"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4B05A9C1"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334E3E49" w14:textId="77777777" w:rsidR="00B24C82" w:rsidRPr="007C5CBD" w:rsidRDefault="00B24C82" w:rsidP="00B24C82">
            <w:pPr>
              <w:suppressAutoHyphens/>
              <w:jc w:val="right"/>
              <w:rPr>
                <w:sz w:val="20"/>
                <w:szCs w:val="20"/>
                <w:lang w:val="en-GB"/>
              </w:rPr>
            </w:pPr>
            <w:r w:rsidRPr="007C5CBD">
              <w:rPr>
                <w:sz w:val="20"/>
                <w:szCs w:val="20"/>
              </w:rPr>
              <w:t>43,636</w:t>
            </w:r>
          </w:p>
        </w:tc>
        <w:tc>
          <w:tcPr>
            <w:tcW w:w="411" w:type="pct"/>
            <w:tcBorders>
              <w:top w:val="nil"/>
              <w:left w:val="nil"/>
              <w:bottom w:val="single" w:sz="4" w:space="0" w:color="auto"/>
              <w:right w:val="single" w:sz="4" w:space="0" w:color="auto"/>
            </w:tcBorders>
          </w:tcPr>
          <w:p w14:paraId="5BB842F2"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46ED223E" w14:textId="77777777" w:rsidR="00B24C82" w:rsidRPr="007C5CBD" w:rsidRDefault="00B24C82" w:rsidP="00B24C82">
            <w:pPr>
              <w:suppressAutoHyphens/>
              <w:jc w:val="right"/>
              <w:rPr>
                <w:sz w:val="20"/>
                <w:szCs w:val="20"/>
                <w:lang w:val="en-GB"/>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124786AF" w14:textId="77777777" w:rsidR="00B24C82" w:rsidRPr="007C5CBD" w:rsidRDefault="00B24C82" w:rsidP="00B24C82">
            <w:pPr>
              <w:suppressAutoHyphens/>
              <w:jc w:val="right"/>
              <w:rPr>
                <w:sz w:val="20"/>
                <w:szCs w:val="20"/>
                <w:lang w:val="en-GB" w:eastAsia="en-CA"/>
              </w:rPr>
            </w:pPr>
            <w:r w:rsidRPr="007C5CBD">
              <w:rPr>
                <w:sz w:val="20"/>
                <w:szCs w:val="20"/>
                <w:lang w:val="en-GB"/>
              </w:rPr>
              <w:t>11,186</w:t>
            </w:r>
          </w:p>
        </w:tc>
        <w:tc>
          <w:tcPr>
            <w:tcW w:w="411" w:type="pct"/>
            <w:tcBorders>
              <w:top w:val="nil"/>
              <w:left w:val="nil"/>
              <w:bottom w:val="single" w:sz="4" w:space="0" w:color="auto"/>
              <w:right w:val="single" w:sz="4" w:space="0" w:color="auto"/>
            </w:tcBorders>
            <w:vAlign w:val="center"/>
          </w:tcPr>
          <w:p w14:paraId="5D06991A" w14:textId="77777777" w:rsidR="00B24C82" w:rsidRPr="007C5CBD" w:rsidRDefault="00B24C82" w:rsidP="00B24C82">
            <w:pPr>
              <w:suppressAutoHyphens/>
              <w:jc w:val="right"/>
              <w:rPr>
                <w:b/>
                <w:bCs/>
                <w:sz w:val="20"/>
                <w:szCs w:val="20"/>
                <w:highlight w:val="yellow"/>
                <w:lang w:val="en-GB"/>
              </w:rPr>
            </w:pPr>
            <w:r w:rsidRPr="007C5CBD">
              <w:rPr>
                <w:sz w:val="20"/>
                <w:szCs w:val="20"/>
                <w:lang w:val="en-GB"/>
              </w:rPr>
              <w:t>100,585</w:t>
            </w:r>
          </w:p>
        </w:tc>
      </w:tr>
      <w:tr w:rsidR="00B24C82" w:rsidRPr="00744B19" w14:paraId="69EB63F7" w14:textId="77777777" w:rsidTr="001D0841">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0921EC"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3.3</w:t>
            </w:r>
          </w:p>
        </w:tc>
        <w:tc>
          <w:tcPr>
            <w:tcW w:w="1445" w:type="pct"/>
            <w:tcBorders>
              <w:top w:val="nil"/>
              <w:left w:val="nil"/>
              <w:bottom w:val="single" w:sz="4" w:space="0" w:color="auto"/>
              <w:right w:val="single" w:sz="4" w:space="0" w:color="auto"/>
            </w:tcBorders>
            <w:hideMark/>
          </w:tcPr>
          <w:p w14:paraId="62674595" w14:textId="77777777" w:rsidR="00B24C82" w:rsidRPr="007C5CBD" w:rsidRDefault="00882A8D" w:rsidP="00882A8D">
            <w:pPr>
              <w:suppressAutoHyphens/>
              <w:jc w:val="left"/>
              <w:rPr>
                <w:sz w:val="20"/>
                <w:szCs w:val="20"/>
                <w:lang w:val="en-GB" w:eastAsia="en-CA"/>
              </w:rPr>
            </w:pPr>
            <w:r>
              <w:rPr>
                <w:rFonts w:hint="eastAsia"/>
                <w:sz w:val="20"/>
                <w:szCs w:val="20"/>
                <w:lang w:val="en-GB" w:eastAsia="zh-CN"/>
              </w:rPr>
              <w:t>商定的总成本</w:t>
            </w:r>
            <w:r w:rsidR="00B24C82" w:rsidRPr="007C5CBD">
              <w:rPr>
                <w:sz w:val="20"/>
                <w:szCs w:val="20"/>
                <w:lang w:val="en-GB" w:eastAsia="en-CA"/>
              </w:rPr>
              <w:t xml:space="preserve"> (</w:t>
            </w:r>
            <w:r>
              <w:rPr>
                <w:rFonts w:hint="eastAsia"/>
                <w:sz w:val="20"/>
                <w:szCs w:val="20"/>
                <w:lang w:val="en-GB" w:eastAsia="zh-CN"/>
              </w:rPr>
              <w:t>美元</w:t>
            </w:r>
            <w:r w:rsidR="00B24C82" w:rsidRPr="007C5CBD">
              <w:rPr>
                <w:sz w:val="20"/>
                <w:szCs w:val="20"/>
                <w:lang w:val="en-GB" w:eastAsia="en-CA"/>
              </w:rPr>
              <w:t>)</w:t>
            </w:r>
          </w:p>
        </w:tc>
        <w:tc>
          <w:tcPr>
            <w:tcW w:w="476" w:type="pct"/>
            <w:tcBorders>
              <w:top w:val="nil"/>
              <w:left w:val="nil"/>
              <w:bottom w:val="single" w:sz="4" w:space="0" w:color="auto"/>
              <w:right w:val="single" w:sz="4" w:space="0" w:color="auto"/>
            </w:tcBorders>
            <w:vAlign w:val="center"/>
          </w:tcPr>
          <w:p w14:paraId="2EE53FDE" w14:textId="77777777" w:rsidR="00B24C82" w:rsidRPr="007C5CBD" w:rsidRDefault="00B24C82" w:rsidP="00B24C82">
            <w:pPr>
              <w:suppressAutoHyphens/>
              <w:jc w:val="right"/>
              <w:rPr>
                <w:sz w:val="20"/>
                <w:szCs w:val="20"/>
                <w:lang w:val="en-GB" w:eastAsia="en-CA"/>
              </w:rPr>
            </w:pPr>
            <w:r w:rsidRPr="007C5CBD">
              <w:rPr>
                <w:sz w:val="20"/>
                <w:szCs w:val="20"/>
                <w:lang w:val="en-GB"/>
              </w:rPr>
              <w:t>581,693</w:t>
            </w:r>
          </w:p>
        </w:tc>
        <w:tc>
          <w:tcPr>
            <w:tcW w:w="411" w:type="pct"/>
            <w:tcBorders>
              <w:top w:val="nil"/>
              <w:left w:val="nil"/>
              <w:bottom w:val="single" w:sz="4" w:space="0" w:color="auto"/>
              <w:right w:val="single" w:sz="4" w:space="0" w:color="auto"/>
            </w:tcBorders>
          </w:tcPr>
          <w:p w14:paraId="2BD00037"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65A50C47"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07D4F8E1" w14:textId="77777777" w:rsidR="00B24C82" w:rsidRPr="007C5CBD" w:rsidRDefault="00B24C82" w:rsidP="00B24C82">
            <w:pPr>
              <w:suppressAutoHyphens/>
              <w:jc w:val="right"/>
              <w:rPr>
                <w:sz w:val="20"/>
                <w:szCs w:val="20"/>
                <w:lang w:val="en-GB" w:eastAsia="en-CA"/>
              </w:rPr>
            </w:pPr>
            <w:r w:rsidRPr="007C5CBD">
              <w:rPr>
                <w:sz w:val="20"/>
                <w:szCs w:val="20"/>
                <w:lang w:val="en-GB"/>
              </w:rPr>
              <w:t>564,411</w:t>
            </w:r>
          </w:p>
        </w:tc>
        <w:tc>
          <w:tcPr>
            <w:tcW w:w="411" w:type="pct"/>
            <w:tcBorders>
              <w:top w:val="nil"/>
              <w:left w:val="nil"/>
              <w:bottom w:val="single" w:sz="4" w:space="0" w:color="auto"/>
              <w:right w:val="single" w:sz="4" w:space="0" w:color="auto"/>
            </w:tcBorders>
          </w:tcPr>
          <w:p w14:paraId="105C9799"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tcPr>
          <w:p w14:paraId="4B30837A" w14:textId="77777777" w:rsidR="00B24C82" w:rsidRPr="007C5CBD" w:rsidRDefault="00B24C82" w:rsidP="00B24C82">
            <w:pPr>
              <w:suppressAutoHyphens/>
              <w:jc w:val="right"/>
              <w:rPr>
                <w:sz w:val="20"/>
                <w:szCs w:val="20"/>
                <w:lang w:val="en-GB" w:eastAsia="en-CA"/>
              </w:rPr>
            </w:pPr>
            <w:r w:rsidRPr="007C5CBD">
              <w:rPr>
                <w:sz w:val="20"/>
                <w:szCs w:val="20"/>
              </w:rPr>
              <w:t>0.00</w:t>
            </w:r>
          </w:p>
        </w:tc>
        <w:tc>
          <w:tcPr>
            <w:tcW w:w="411" w:type="pct"/>
            <w:tcBorders>
              <w:top w:val="nil"/>
              <w:left w:val="nil"/>
              <w:bottom w:val="single" w:sz="4" w:space="0" w:color="auto"/>
              <w:right w:val="single" w:sz="4" w:space="0" w:color="auto"/>
            </w:tcBorders>
            <w:vAlign w:val="center"/>
          </w:tcPr>
          <w:p w14:paraId="1F30B052" w14:textId="77777777" w:rsidR="00B24C82" w:rsidRPr="007C5CBD" w:rsidRDefault="00B24C82" w:rsidP="00B24C82">
            <w:pPr>
              <w:suppressAutoHyphens/>
              <w:jc w:val="right"/>
              <w:rPr>
                <w:sz w:val="20"/>
                <w:szCs w:val="20"/>
                <w:lang w:val="en-GB" w:eastAsia="en-CA"/>
              </w:rPr>
            </w:pPr>
            <w:r w:rsidRPr="007C5CBD">
              <w:rPr>
                <w:sz w:val="20"/>
                <w:szCs w:val="20"/>
                <w:lang w:val="en-GB"/>
              </w:rPr>
              <w:t>128,598</w:t>
            </w:r>
          </w:p>
        </w:tc>
        <w:tc>
          <w:tcPr>
            <w:tcW w:w="411" w:type="pct"/>
            <w:tcBorders>
              <w:top w:val="nil"/>
              <w:left w:val="nil"/>
              <w:bottom w:val="single" w:sz="4" w:space="0" w:color="auto"/>
              <w:right w:val="single" w:sz="4" w:space="0" w:color="auto"/>
            </w:tcBorders>
            <w:vAlign w:val="center"/>
          </w:tcPr>
          <w:p w14:paraId="29E8FAD4" w14:textId="77777777" w:rsidR="00B24C82" w:rsidRPr="007C5CBD" w:rsidRDefault="00B24C82" w:rsidP="00B24C82">
            <w:pPr>
              <w:suppressAutoHyphens/>
              <w:jc w:val="right"/>
              <w:rPr>
                <w:sz w:val="20"/>
                <w:szCs w:val="20"/>
                <w:highlight w:val="yellow"/>
                <w:lang w:val="en-GB" w:eastAsia="en-CA"/>
              </w:rPr>
            </w:pPr>
            <w:r w:rsidRPr="007C5CBD">
              <w:rPr>
                <w:sz w:val="20"/>
                <w:szCs w:val="20"/>
                <w:lang w:val="en-GB"/>
              </w:rPr>
              <w:t>1,274,702</w:t>
            </w:r>
          </w:p>
        </w:tc>
      </w:tr>
    </w:tbl>
    <w:p w14:paraId="0666E97A" w14:textId="77777777" w:rsidR="002B5373" w:rsidRPr="00DF3159" w:rsidRDefault="005F3EC7" w:rsidP="002B5373">
      <w:pPr>
        <w:tabs>
          <w:tab w:val="left" w:pos="1097"/>
          <w:tab w:val="left" w:pos="2098"/>
          <w:tab w:val="left" w:pos="3099"/>
          <w:tab w:val="left" w:pos="4100"/>
          <w:tab w:val="left" w:pos="5251"/>
          <w:tab w:val="left" w:pos="6318"/>
        </w:tabs>
        <w:suppressAutoHyphens/>
        <w:spacing w:before="240" w:after="40"/>
        <w:jc w:val="left"/>
        <w:rPr>
          <w:b/>
          <w:bCs/>
          <w:sz w:val="20"/>
          <w:szCs w:val="20"/>
          <w:lang w:val="en-GB" w:eastAsia="zh-CN"/>
        </w:rPr>
      </w:pPr>
      <w:r>
        <w:rPr>
          <w:rFonts w:hint="eastAsia"/>
          <w:b/>
          <w:bCs/>
          <w:sz w:val="20"/>
          <w:szCs w:val="20"/>
          <w:lang w:val="en-GB" w:eastAsia="zh-CN"/>
        </w:rPr>
        <w:t>氢氟氯烃淘汰管理计划</w:t>
      </w:r>
      <w:r w:rsidR="002B5373" w:rsidRPr="00DF3159">
        <w:rPr>
          <w:b/>
          <w:bCs/>
          <w:sz w:val="20"/>
          <w:szCs w:val="20"/>
          <w:lang w:val="en-GB" w:eastAsia="zh-CN"/>
        </w:rPr>
        <w:t>(</w:t>
      </w:r>
      <w:r>
        <w:rPr>
          <w:rFonts w:hint="eastAsia"/>
          <w:b/>
          <w:bCs/>
          <w:sz w:val="20"/>
          <w:szCs w:val="20"/>
          <w:lang w:val="en-GB" w:eastAsia="zh-CN"/>
        </w:rPr>
        <w:t>第三阶段</w:t>
      </w:r>
      <w:r w:rsidR="002B5373" w:rsidRPr="00DF3159">
        <w:rPr>
          <w:b/>
          <w:bCs/>
          <w:sz w:val="20"/>
          <w:szCs w:val="20"/>
          <w:lang w:val="en-GB" w:eastAsia="zh-CN"/>
        </w:rPr>
        <w:t>)</w:t>
      </w:r>
    </w:p>
    <w:tbl>
      <w:tblPr>
        <w:tblW w:w="4964" w:type="pct"/>
        <w:jc w:val="center"/>
        <w:tblLayout w:type="fixed"/>
        <w:tblCellMar>
          <w:left w:w="58" w:type="dxa"/>
          <w:right w:w="58" w:type="dxa"/>
        </w:tblCellMar>
        <w:tblLook w:val="04A0" w:firstRow="1" w:lastRow="0" w:firstColumn="1" w:lastColumn="0" w:noHBand="0" w:noVBand="1"/>
      </w:tblPr>
      <w:tblGrid>
        <w:gridCol w:w="797"/>
        <w:gridCol w:w="3174"/>
        <w:gridCol w:w="937"/>
        <w:gridCol w:w="937"/>
        <w:gridCol w:w="936"/>
        <w:gridCol w:w="936"/>
        <w:gridCol w:w="936"/>
        <w:gridCol w:w="936"/>
        <w:gridCol w:w="936"/>
        <w:gridCol w:w="936"/>
        <w:gridCol w:w="936"/>
        <w:gridCol w:w="936"/>
        <w:gridCol w:w="936"/>
      </w:tblGrid>
      <w:tr w:rsidR="001756DF" w:rsidRPr="008F6A2E" w14:paraId="39375172" w14:textId="77777777" w:rsidTr="001756DF">
        <w:trPr>
          <w:cantSplit/>
          <w:trHeight w:val="140"/>
          <w:tblHeader/>
          <w:jc w:val="center"/>
        </w:trPr>
        <w:tc>
          <w:tcPr>
            <w:tcW w:w="279" w:type="pct"/>
            <w:tcBorders>
              <w:top w:val="single" w:sz="4" w:space="0" w:color="auto"/>
              <w:left w:val="single" w:sz="4" w:space="0" w:color="auto"/>
              <w:bottom w:val="single" w:sz="4" w:space="0" w:color="auto"/>
              <w:right w:val="single" w:sz="4" w:space="0" w:color="auto"/>
            </w:tcBorders>
            <w:hideMark/>
          </w:tcPr>
          <w:p w14:paraId="3517B2A1" w14:textId="77777777" w:rsidR="008F6A2E" w:rsidRPr="007C5CBD" w:rsidRDefault="00DA1EA8" w:rsidP="001D0841">
            <w:pPr>
              <w:keepNext/>
              <w:keepLines/>
              <w:jc w:val="center"/>
              <w:rPr>
                <w:b/>
                <w:bCs/>
                <w:color w:val="000000"/>
                <w:sz w:val="18"/>
                <w:szCs w:val="18"/>
                <w:lang w:eastAsia="en-CA"/>
              </w:rPr>
            </w:pPr>
            <w:r>
              <w:rPr>
                <w:rFonts w:hint="eastAsia"/>
                <w:b/>
                <w:bCs/>
                <w:color w:val="000000"/>
                <w:sz w:val="18"/>
                <w:szCs w:val="18"/>
                <w:lang w:eastAsia="zh-CN"/>
              </w:rPr>
              <w:t>行</w:t>
            </w:r>
          </w:p>
        </w:tc>
        <w:tc>
          <w:tcPr>
            <w:tcW w:w="1112" w:type="pct"/>
            <w:tcBorders>
              <w:top w:val="single" w:sz="4" w:space="0" w:color="auto"/>
              <w:left w:val="nil"/>
              <w:bottom w:val="single" w:sz="4" w:space="0" w:color="auto"/>
              <w:right w:val="single" w:sz="4" w:space="0" w:color="auto"/>
            </w:tcBorders>
            <w:hideMark/>
          </w:tcPr>
          <w:p w14:paraId="692CA500" w14:textId="77777777" w:rsidR="008F6A2E" w:rsidRPr="007C5CBD" w:rsidRDefault="00DA1EA8" w:rsidP="00DA1EA8">
            <w:pPr>
              <w:keepNext/>
              <w:keepLines/>
              <w:jc w:val="center"/>
              <w:rPr>
                <w:b/>
                <w:bCs/>
                <w:color w:val="000000"/>
                <w:sz w:val="18"/>
                <w:szCs w:val="18"/>
                <w:lang w:eastAsia="en-CA"/>
              </w:rPr>
            </w:pPr>
            <w:r>
              <w:rPr>
                <w:rFonts w:hint="eastAsia"/>
                <w:b/>
                <w:bCs/>
                <w:color w:val="000000"/>
                <w:sz w:val="18"/>
                <w:szCs w:val="18"/>
                <w:lang w:eastAsia="zh-CN"/>
              </w:rPr>
              <w:t>详情</w:t>
            </w:r>
          </w:p>
        </w:tc>
        <w:tc>
          <w:tcPr>
            <w:tcW w:w="328" w:type="pct"/>
            <w:tcBorders>
              <w:top w:val="single" w:sz="4" w:space="0" w:color="auto"/>
              <w:left w:val="nil"/>
              <w:bottom w:val="single" w:sz="4" w:space="0" w:color="auto"/>
              <w:right w:val="single" w:sz="4" w:space="0" w:color="auto"/>
            </w:tcBorders>
            <w:vAlign w:val="center"/>
            <w:hideMark/>
          </w:tcPr>
          <w:p w14:paraId="70C2DB05" w14:textId="77777777" w:rsidR="008F6A2E" w:rsidRPr="007C5CBD" w:rsidRDefault="008F6A2E" w:rsidP="001D0841">
            <w:pPr>
              <w:keepNext/>
              <w:keepLines/>
              <w:jc w:val="center"/>
              <w:rPr>
                <w:b/>
                <w:bCs/>
                <w:color w:val="000000"/>
                <w:sz w:val="18"/>
                <w:szCs w:val="18"/>
                <w:lang w:eastAsia="en-CA"/>
              </w:rPr>
            </w:pPr>
            <w:r w:rsidRPr="007C5CBD">
              <w:rPr>
                <w:b/>
                <w:bCs/>
                <w:color w:val="000000"/>
                <w:sz w:val="18"/>
                <w:szCs w:val="18"/>
                <w:lang w:eastAsia="en-CA"/>
              </w:rPr>
              <w:t>2020</w:t>
            </w:r>
            <w:r w:rsidR="00586935">
              <w:rPr>
                <w:rFonts w:hint="eastAsia"/>
                <w:b/>
                <w:bCs/>
                <w:color w:val="000000"/>
                <w:sz w:val="18"/>
                <w:szCs w:val="18"/>
                <w:lang w:eastAsia="zh-CN"/>
              </w:rPr>
              <w:t>年</w:t>
            </w:r>
          </w:p>
        </w:tc>
        <w:tc>
          <w:tcPr>
            <w:tcW w:w="328" w:type="pct"/>
            <w:tcBorders>
              <w:top w:val="single" w:sz="4" w:space="0" w:color="auto"/>
              <w:left w:val="single" w:sz="4" w:space="0" w:color="auto"/>
              <w:bottom w:val="single" w:sz="4" w:space="0" w:color="auto"/>
              <w:right w:val="single" w:sz="4" w:space="0" w:color="auto"/>
            </w:tcBorders>
            <w:vAlign w:val="center"/>
            <w:hideMark/>
          </w:tcPr>
          <w:p w14:paraId="7E594FD7" w14:textId="77777777" w:rsidR="008F6A2E" w:rsidRPr="007C5CBD" w:rsidRDefault="008F6A2E" w:rsidP="001D0841">
            <w:pPr>
              <w:keepNext/>
              <w:keepLines/>
              <w:jc w:val="center"/>
              <w:rPr>
                <w:b/>
                <w:bCs/>
                <w:color w:val="000000"/>
                <w:sz w:val="18"/>
                <w:szCs w:val="18"/>
                <w:lang w:eastAsia="en-CA"/>
              </w:rPr>
            </w:pPr>
            <w:r w:rsidRPr="007C5CBD">
              <w:rPr>
                <w:b/>
                <w:bCs/>
                <w:color w:val="000000"/>
                <w:sz w:val="18"/>
                <w:szCs w:val="18"/>
                <w:lang w:eastAsia="en-CA"/>
              </w:rPr>
              <w:t>2021-2022</w:t>
            </w:r>
            <w:r w:rsidR="00586935">
              <w:rPr>
                <w:rFonts w:hint="eastAsia"/>
                <w:b/>
                <w:bCs/>
                <w:color w:val="000000"/>
                <w:sz w:val="18"/>
                <w:szCs w:val="18"/>
                <w:lang w:eastAsia="zh-CN"/>
              </w:rPr>
              <w:t>年</w:t>
            </w:r>
          </w:p>
        </w:tc>
        <w:tc>
          <w:tcPr>
            <w:tcW w:w="328" w:type="pct"/>
            <w:tcBorders>
              <w:top w:val="single" w:sz="4" w:space="0" w:color="auto"/>
              <w:left w:val="single" w:sz="4" w:space="0" w:color="auto"/>
              <w:bottom w:val="single" w:sz="4" w:space="0" w:color="auto"/>
              <w:right w:val="single" w:sz="4" w:space="0" w:color="auto"/>
            </w:tcBorders>
            <w:vAlign w:val="center"/>
          </w:tcPr>
          <w:p w14:paraId="4358E337" w14:textId="77777777" w:rsidR="008F6A2E" w:rsidRPr="007C5CBD" w:rsidRDefault="008F6A2E" w:rsidP="001D0841">
            <w:pPr>
              <w:keepNext/>
              <w:keepLines/>
              <w:jc w:val="center"/>
              <w:rPr>
                <w:b/>
                <w:bCs/>
                <w:color w:val="000000"/>
                <w:sz w:val="18"/>
                <w:szCs w:val="18"/>
                <w:lang w:eastAsia="en-CA"/>
              </w:rPr>
            </w:pPr>
            <w:r w:rsidRPr="007C5CBD">
              <w:rPr>
                <w:b/>
                <w:bCs/>
                <w:color w:val="000000"/>
                <w:sz w:val="18"/>
                <w:szCs w:val="18"/>
                <w:lang w:eastAsia="en-CA"/>
              </w:rPr>
              <w:t>2023</w:t>
            </w:r>
            <w:r w:rsidR="00586935">
              <w:rPr>
                <w:rFonts w:hint="eastAsia"/>
                <w:b/>
                <w:bCs/>
                <w:color w:val="000000"/>
                <w:sz w:val="18"/>
                <w:szCs w:val="18"/>
                <w:lang w:eastAsia="zh-CN"/>
              </w:rPr>
              <w:t>年</w:t>
            </w:r>
          </w:p>
        </w:tc>
        <w:tc>
          <w:tcPr>
            <w:tcW w:w="328" w:type="pct"/>
            <w:tcBorders>
              <w:top w:val="single" w:sz="4" w:space="0" w:color="auto"/>
              <w:left w:val="single" w:sz="4" w:space="0" w:color="auto"/>
              <w:bottom w:val="single" w:sz="4" w:space="0" w:color="auto"/>
              <w:right w:val="single" w:sz="4" w:space="0" w:color="auto"/>
            </w:tcBorders>
            <w:vAlign w:val="center"/>
          </w:tcPr>
          <w:p w14:paraId="4411956A" w14:textId="77777777" w:rsidR="008F6A2E" w:rsidRPr="007C5CBD" w:rsidRDefault="008F6A2E" w:rsidP="001D0841">
            <w:pPr>
              <w:keepNext/>
              <w:keepLines/>
              <w:jc w:val="center"/>
              <w:rPr>
                <w:b/>
                <w:bCs/>
                <w:color w:val="000000"/>
                <w:sz w:val="18"/>
                <w:szCs w:val="18"/>
                <w:lang w:eastAsia="en-CA"/>
              </w:rPr>
            </w:pPr>
            <w:r w:rsidRPr="007C5CBD">
              <w:rPr>
                <w:b/>
                <w:bCs/>
                <w:color w:val="000000"/>
                <w:sz w:val="18"/>
                <w:szCs w:val="18"/>
                <w:lang w:eastAsia="en-CA"/>
              </w:rPr>
              <w:t>2024</w:t>
            </w:r>
            <w:r w:rsidR="00BD6400">
              <w:rPr>
                <w:rFonts w:hint="eastAsia"/>
                <w:b/>
                <w:bCs/>
                <w:color w:val="000000"/>
                <w:sz w:val="18"/>
                <w:szCs w:val="18"/>
                <w:lang w:eastAsia="zh-CN"/>
              </w:rPr>
              <w:t>年</w:t>
            </w:r>
          </w:p>
        </w:tc>
        <w:tc>
          <w:tcPr>
            <w:tcW w:w="328" w:type="pct"/>
            <w:tcBorders>
              <w:top w:val="single" w:sz="4" w:space="0" w:color="auto"/>
              <w:left w:val="single" w:sz="4" w:space="0" w:color="auto"/>
              <w:bottom w:val="single" w:sz="4" w:space="0" w:color="auto"/>
              <w:right w:val="single" w:sz="4" w:space="0" w:color="auto"/>
            </w:tcBorders>
            <w:vAlign w:val="center"/>
          </w:tcPr>
          <w:p w14:paraId="719DD494" w14:textId="77777777" w:rsidR="008F6A2E" w:rsidRPr="007C5CBD" w:rsidRDefault="008F6A2E" w:rsidP="001D0841">
            <w:pPr>
              <w:keepNext/>
              <w:keepLines/>
              <w:jc w:val="center"/>
              <w:rPr>
                <w:b/>
                <w:bCs/>
                <w:color w:val="000000"/>
                <w:sz w:val="18"/>
                <w:szCs w:val="18"/>
                <w:lang w:eastAsia="en-CA"/>
              </w:rPr>
            </w:pPr>
            <w:r w:rsidRPr="007C5CBD">
              <w:rPr>
                <w:b/>
                <w:bCs/>
                <w:color w:val="000000"/>
                <w:sz w:val="18"/>
                <w:szCs w:val="18"/>
                <w:lang w:eastAsia="en-CA"/>
              </w:rPr>
              <w:t>2025</w:t>
            </w:r>
            <w:r w:rsidR="00BD6400">
              <w:rPr>
                <w:rFonts w:hint="eastAsia"/>
                <w:b/>
                <w:bCs/>
                <w:color w:val="000000"/>
                <w:sz w:val="18"/>
                <w:szCs w:val="18"/>
                <w:lang w:eastAsia="zh-CN"/>
              </w:rPr>
              <w:t>年</w:t>
            </w:r>
          </w:p>
        </w:tc>
        <w:tc>
          <w:tcPr>
            <w:tcW w:w="328" w:type="pct"/>
            <w:tcBorders>
              <w:top w:val="single" w:sz="4" w:space="0" w:color="auto"/>
              <w:left w:val="single" w:sz="4" w:space="0" w:color="auto"/>
              <w:bottom w:val="single" w:sz="4" w:space="0" w:color="auto"/>
              <w:right w:val="single" w:sz="4" w:space="0" w:color="auto"/>
            </w:tcBorders>
            <w:vAlign w:val="center"/>
          </w:tcPr>
          <w:p w14:paraId="4EF12022" w14:textId="77777777" w:rsidR="008F6A2E" w:rsidRPr="007C5CBD" w:rsidRDefault="008F6A2E" w:rsidP="001D0841">
            <w:pPr>
              <w:keepNext/>
              <w:keepLines/>
              <w:jc w:val="center"/>
              <w:rPr>
                <w:b/>
                <w:bCs/>
                <w:color w:val="000000"/>
                <w:sz w:val="18"/>
                <w:szCs w:val="18"/>
                <w:lang w:eastAsia="en-CA"/>
              </w:rPr>
            </w:pPr>
            <w:r w:rsidRPr="007C5CBD">
              <w:rPr>
                <w:b/>
                <w:bCs/>
                <w:color w:val="000000"/>
                <w:sz w:val="18"/>
                <w:szCs w:val="18"/>
                <w:lang w:eastAsia="en-CA"/>
              </w:rPr>
              <w:t>2026</w:t>
            </w:r>
            <w:r w:rsidR="00BD6400">
              <w:rPr>
                <w:rFonts w:hint="eastAsia"/>
                <w:b/>
                <w:bCs/>
                <w:color w:val="000000"/>
                <w:sz w:val="18"/>
                <w:szCs w:val="18"/>
                <w:lang w:eastAsia="zh-CN"/>
              </w:rPr>
              <w:t>年</w:t>
            </w:r>
          </w:p>
        </w:tc>
        <w:tc>
          <w:tcPr>
            <w:tcW w:w="328" w:type="pct"/>
            <w:tcBorders>
              <w:top w:val="single" w:sz="4" w:space="0" w:color="auto"/>
              <w:left w:val="single" w:sz="4" w:space="0" w:color="auto"/>
              <w:bottom w:val="single" w:sz="4" w:space="0" w:color="auto"/>
              <w:right w:val="single" w:sz="4" w:space="0" w:color="auto"/>
            </w:tcBorders>
            <w:vAlign w:val="center"/>
          </w:tcPr>
          <w:p w14:paraId="136AA7A0" w14:textId="77777777" w:rsidR="008F6A2E" w:rsidRPr="007C5CBD" w:rsidRDefault="008F6A2E" w:rsidP="001D0841">
            <w:pPr>
              <w:keepNext/>
              <w:keepLines/>
              <w:jc w:val="center"/>
              <w:rPr>
                <w:color w:val="000000"/>
                <w:sz w:val="18"/>
                <w:szCs w:val="18"/>
                <w:lang w:eastAsia="en-CA"/>
              </w:rPr>
            </w:pPr>
            <w:r w:rsidRPr="007C5CBD">
              <w:rPr>
                <w:b/>
                <w:bCs/>
                <w:color w:val="000000"/>
                <w:sz w:val="18"/>
                <w:szCs w:val="18"/>
                <w:lang w:eastAsia="en-CA"/>
              </w:rPr>
              <w:t>2027</w:t>
            </w:r>
            <w:r w:rsidR="00BD6400">
              <w:rPr>
                <w:rFonts w:hint="eastAsia"/>
                <w:b/>
                <w:bCs/>
                <w:color w:val="000000"/>
                <w:sz w:val="18"/>
                <w:szCs w:val="18"/>
                <w:lang w:eastAsia="zh-CN"/>
              </w:rPr>
              <w:t>年</w:t>
            </w:r>
          </w:p>
        </w:tc>
        <w:tc>
          <w:tcPr>
            <w:tcW w:w="328" w:type="pct"/>
            <w:tcBorders>
              <w:top w:val="single" w:sz="4" w:space="0" w:color="auto"/>
              <w:left w:val="single" w:sz="4" w:space="0" w:color="auto"/>
              <w:bottom w:val="single" w:sz="4" w:space="0" w:color="auto"/>
              <w:right w:val="single" w:sz="4" w:space="0" w:color="auto"/>
            </w:tcBorders>
            <w:vAlign w:val="center"/>
          </w:tcPr>
          <w:p w14:paraId="7DAD4E7B" w14:textId="77777777" w:rsidR="008F6A2E" w:rsidRPr="007C5CBD" w:rsidRDefault="008F6A2E" w:rsidP="001D0841">
            <w:pPr>
              <w:jc w:val="right"/>
              <w:rPr>
                <w:b/>
                <w:bCs/>
                <w:color w:val="000000"/>
                <w:sz w:val="18"/>
                <w:szCs w:val="18"/>
                <w:lang w:eastAsia="en-CA"/>
              </w:rPr>
            </w:pPr>
            <w:r w:rsidRPr="007C5CBD">
              <w:rPr>
                <w:b/>
                <w:color w:val="000000"/>
                <w:sz w:val="18"/>
                <w:szCs w:val="18"/>
                <w:lang w:eastAsia="en-CA"/>
              </w:rPr>
              <w:t>2028</w:t>
            </w:r>
            <w:r w:rsidR="00BD6400">
              <w:rPr>
                <w:rFonts w:hint="eastAsia"/>
                <w:b/>
                <w:color w:val="000000"/>
                <w:sz w:val="18"/>
                <w:szCs w:val="18"/>
                <w:lang w:eastAsia="zh-CN"/>
              </w:rPr>
              <w:t>年</w:t>
            </w:r>
          </w:p>
        </w:tc>
        <w:tc>
          <w:tcPr>
            <w:tcW w:w="328" w:type="pct"/>
            <w:tcBorders>
              <w:top w:val="single" w:sz="4" w:space="0" w:color="auto"/>
              <w:left w:val="single" w:sz="4" w:space="0" w:color="auto"/>
              <w:bottom w:val="single" w:sz="4" w:space="0" w:color="auto"/>
              <w:right w:val="single" w:sz="4" w:space="0" w:color="auto"/>
            </w:tcBorders>
            <w:vAlign w:val="center"/>
            <w:hideMark/>
          </w:tcPr>
          <w:p w14:paraId="7CA8CF13" w14:textId="77777777" w:rsidR="008F6A2E" w:rsidRPr="007C5CBD" w:rsidRDefault="008F6A2E" w:rsidP="001D0841">
            <w:pPr>
              <w:keepNext/>
              <w:keepLines/>
              <w:jc w:val="center"/>
              <w:rPr>
                <w:b/>
                <w:bCs/>
                <w:color w:val="000000"/>
                <w:sz w:val="18"/>
                <w:szCs w:val="18"/>
                <w:lang w:eastAsia="en-CA"/>
              </w:rPr>
            </w:pPr>
            <w:r w:rsidRPr="007C5CBD">
              <w:rPr>
                <w:b/>
                <w:bCs/>
                <w:color w:val="000000"/>
                <w:sz w:val="18"/>
                <w:szCs w:val="18"/>
              </w:rPr>
              <w:t>2029</w:t>
            </w:r>
            <w:r w:rsidR="00BD6400">
              <w:rPr>
                <w:rFonts w:hint="eastAsia"/>
                <w:b/>
                <w:bCs/>
                <w:color w:val="000000"/>
                <w:sz w:val="18"/>
                <w:szCs w:val="18"/>
                <w:lang w:eastAsia="zh-CN"/>
              </w:rPr>
              <w:t>年</w:t>
            </w:r>
          </w:p>
        </w:tc>
        <w:tc>
          <w:tcPr>
            <w:tcW w:w="328" w:type="pct"/>
            <w:tcBorders>
              <w:top w:val="single" w:sz="4" w:space="0" w:color="auto"/>
              <w:left w:val="single" w:sz="4" w:space="0" w:color="auto"/>
              <w:bottom w:val="single" w:sz="4" w:space="0" w:color="auto"/>
              <w:right w:val="single" w:sz="4" w:space="0" w:color="auto"/>
            </w:tcBorders>
            <w:vAlign w:val="center"/>
            <w:hideMark/>
          </w:tcPr>
          <w:p w14:paraId="731CF89F" w14:textId="77777777" w:rsidR="008F6A2E" w:rsidRPr="007C5CBD" w:rsidRDefault="008F6A2E" w:rsidP="001D0841">
            <w:pPr>
              <w:keepNext/>
              <w:keepLines/>
              <w:jc w:val="center"/>
              <w:rPr>
                <w:b/>
                <w:bCs/>
                <w:color w:val="000000"/>
                <w:sz w:val="18"/>
                <w:szCs w:val="18"/>
                <w:lang w:eastAsia="en-CA"/>
              </w:rPr>
            </w:pPr>
            <w:r w:rsidRPr="007C5CBD">
              <w:rPr>
                <w:b/>
                <w:bCs/>
                <w:color w:val="000000"/>
                <w:sz w:val="18"/>
                <w:szCs w:val="18"/>
              </w:rPr>
              <w:t>2030</w:t>
            </w:r>
            <w:r w:rsidR="00BD6400">
              <w:rPr>
                <w:rFonts w:hint="eastAsia"/>
                <w:b/>
                <w:bCs/>
                <w:color w:val="000000"/>
                <w:sz w:val="18"/>
                <w:szCs w:val="18"/>
                <w:lang w:eastAsia="zh-CN"/>
              </w:rPr>
              <w:t>年</w:t>
            </w:r>
          </w:p>
        </w:tc>
        <w:tc>
          <w:tcPr>
            <w:tcW w:w="328" w:type="pct"/>
            <w:tcBorders>
              <w:top w:val="single" w:sz="4" w:space="0" w:color="auto"/>
              <w:left w:val="nil"/>
              <w:bottom w:val="single" w:sz="4" w:space="0" w:color="auto"/>
              <w:right w:val="single" w:sz="4" w:space="0" w:color="auto"/>
            </w:tcBorders>
            <w:vAlign w:val="center"/>
            <w:hideMark/>
          </w:tcPr>
          <w:p w14:paraId="397ADB2E" w14:textId="77777777" w:rsidR="008F6A2E" w:rsidRPr="007C5CBD" w:rsidRDefault="00BD6400" w:rsidP="00BD6400">
            <w:pPr>
              <w:keepNext/>
              <w:keepLines/>
              <w:jc w:val="center"/>
              <w:rPr>
                <w:b/>
                <w:bCs/>
                <w:color w:val="000000"/>
                <w:sz w:val="18"/>
                <w:szCs w:val="18"/>
                <w:lang w:eastAsia="en-CA"/>
              </w:rPr>
            </w:pPr>
            <w:r>
              <w:rPr>
                <w:rFonts w:hint="eastAsia"/>
                <w:b/>
                <w:bCs/>
                <w:color w:val="000000"/>
                <w:sz w:val="18"/>
                <w:szCs w:val="18"/>
                <w:lang w:eastAsia="zh-CN"/>
              </w:rPr>
              <w:t>共计</w:t>
            </w:r>
          </w:p>
        </w:tc>
      </w:tr>
      <w:tr w:rsidR="001756DF" w:rsidRPr="008F6A2E" w14:paraId="691A98D1" w14:textId="77777777" w:rsidTr="001756DF">
        <w:trPr>
          <w:trHeight w:val="401"/>
          <w:jc w:val="center"/>
        </w:trPr>
        <w:tc>
          <w:tcPr>
            <w:tcW w:w="279" w:type="pct"/>
            <w:tcBorders>
              <w:top w:val="nil"/>
              <w:left w:val="single" w:sz="4" w:space="0" w:color="auto"/>
              <w:bottom w:val="single" w:sz="4" w:space="0" w:color="auto"/>
              <w:right w:val="single" w:sz="4" w:space="0" w:color="auto"/>
            </w:tcBorders>
            <w:hideMark/>
          </w:tcPr>
          <w:p w14:paraId="1A3C652C" w14:textId="77777777" w:rsidR="008F6A2E" w:rsidRPr="007C5CBD" w:rsidRDefault="008F6A2E" w:rsidP="001D0841">
            <w:pPr>
              <w:keepNext/>
              <w:keepLines/>
              <w:rPr>
                <w:color w:val="000000"/>
                <w:sz w:val="18"/>
                <w:szCs w:val="18"/>
                <w:lang w:eastAsia="en-CA"/>
              </w:rPr>
            </w:pPr>
            <w:r w:rsidRPr="007C5CBD">
              <w:rPr>
                <w:color w:val="000000"/>
                <w:sz w:val="18"/>
                <w:szCs w:val="18"/>
                <w:lang w:eastAsia="en-CA"/>
              </w:rPr>
              <w:t>1.1</w:t>
            </w:r>
          </w:p>
        </w:tc>
        <w:tc>
          <w:tcPr>
            <w:tcW w:w="1112" w:type="pct"/>
            <w:tcBorders>
              <w:top w:val="nil"/>
              <w:left w:val="nil"/>
              <w:bottom w:val="single" w:sz="4" w:space="0" w:color="auto"/>
              <w:right w:val="single" w:sz="4" w:space="0" w:color="auto"/>
            </w:tcBorders>
            <w:hideMark/>
          </w:tcPr>
          <w:p w14:paraId="1A020BE6" w14:textId="77777777" w:rsidR="008F6A2E" w:rsidRPr="007C5CBD" w:rsidRDefault="00B42031" w:rsidP="00B42031">
            <w:pPr>
              <w:keepNext/>
              <w:keepLines/>
              <w:jc w:val="left"/>
              <w:rPr>
                <w:color w:val="000000"/>
                <w:sz w:val="18"/>
                <w:szCs w:val="18"/>
                <w:lang w:eastAsia="zh-CN"/>
              </w:rPr>
            </w:pPr>
            <w:r w:rsidRPr="00B42031">
              <w:rPr>
                <w:rFonts w:hint="eastAsia"/>
                <w:color w:val="000000"/>
                <w:sz w:val="18"/>
                <w:szCs w:val="18"/>
                <w:lang w:eastAsia="zh-CN"/>
              </w:rPr>
              <w:t>《蒙特利尔议定书》附件</w:t>
            </w:r>
            <w:r w:rsidRPr="00B42031">
              <w:rPr>
                <w:rFonts w:hint="eastAsia"/>
                <w:color w:val="000000"/>
                <w:sz w:val="18"/>
                <w:szCs w:val="18"/>
                <w:lang w:eastAsia="zh-CN"/>
              </w:rPr>
              <w:t>C</w:t>
            </w:r>
            <w:r w:rsidRPr="00B42031">
              <w:rPr>
                <w:rFonts w:hint="eastAsia"/>
                <w:color w:val="000000"/>
                <w:sz w:val="18"/>
                <w:szCs w:val="18"/>
                <w:lang w:eastAsia="zh-CN"/>
              </w:rPr>
              <w:t>第一类物质削减时间表（</w:t>
            </w:r>
            <w:r w:rsidRPr="00B42031">
              <w:rPr>
                <w:rFonts w:hint="eastAsia"/>
                <w:color w:val="000000"/>
                <w:sz w:val="18"/>
                <w:szCs w:val="18"/>
                <w:lang w:eastAsia="zh-CN"/>
              </w:rPr>
              <w:t>ODP</w:t>
            </w:r>
            <w:r w:rsidRPr="00B42031">
              <w:rPr>
                <w:rFonts w:hint="eastAsia"/>
                <w:color w:val="000000"/>
                <w:sz w:val="18"/>
                <w:szCs w:val="18"/>
                <w:lang w:eastAsia="zh-CN"/>
              </w:rPr>
              <w:t>吨）</w:t>
            </w:r>
          </w:p>
        </w:tc>
        <w:tc>
          <w:tcPr>
            <w:tcW w:w="328" w:type="pct"/>
            <w:tcBorders>
              <w:top w:val="single" w:sz="4" w:space="0" w:color="auto"/>
              <w:left w:val="nil"/>
              <w:bottom w:val="single" w:sz="4" w:space="0" w:color="auto"/>
              <w:right w:val="single" w:sz="4" w:space="0" w:color="auto"/>
            </w:tcBorders>
            <w:shd w:val="clear" w:color="auto" w:fill="auto"/>
          </w:tcPr>
          <w:p w14:paraId="5B8F31E6" w14:textId="77777777" w:rsidR="008F6A2E" w:rsidRPr="007C5CBD" w:rsidRDefault="008F6A2E" w:rsidP="001D0841">
            <w:pPr>
              <w:keepNext/>
              <w:keepLines/>
              <w:jc w:val="right"/>
              <w:rPr>
                <w:color w:val="000000"/>
                <w:sz w:val="18"/>
                <w:szCs w:val="18"/>
                <w:lang w:eastAsia="en-CA"/>
              </w:rPr>
            </w:pPr>
            <w:r w:rsidRPr="007C5CBD">
              <w:rPr>
                <w:color w:val="000000"/>
                <w:sz w:val="18"/>
                <w:szCs w:val="18"/>
                <w:lang w:eastAsia="en-CA"/>
              </w:rPr>
              <w:t>33.28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F7A1900" w14:textId="77777777" w:rsidR="008F6A2E" w:rsidRPr="007C5CBD" w:rsidRDefault="008F6A2E" w:rsidP="001D0841">
            <w:pPr>
              <w:keepNext/>
              <w:keepLines/>
              <w:jc w:val="right"/>
              <w:rPr>
                <w:color w:val="000000"/>
                <w:sz w:val="18"/>
                <w:szCs w:val="18"/>
                <w:lang w:eastAsia="en-CA"/>
              </w:rPr>
            </w:pPr>
            <w:r w:rsidRPr="007C5CBD">
              <w:rPr>
                <w:color w:val="000000"/>
                <w:sz w:val="18"/>
                <w:szCs w:val="18"/>
                <w:lang w:eastAsia="en-CA"/>
              </w:rPr>
              <w:t>33.28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A1DE3AD" w14:textId="77777777" w:rsidR="008F6A2E" w:rsidRPr="007C5CBD" w:rsidRDefault="008F6A2E" w:rsidP="001D0841">
            <w:pPr>
              <w:keepNext/>
              <w:keepLines/>
              <w:jc w:val="right"/>
              <w:rPr>
                <w:color w:val="000000"/>
                <w:sz w:val="18"/>
                <w:szCs w:val="18"/>
                <w:lang w:eastAsia="en-CA"/>
              </w:rPr>
            </w:pPr>
            <w:r w:rsidRPr="007C5CBD">
              <w:rPr>
                <w:color w:val="000000"/>
                <w:sz w:val="18"/>
                <w:szCs w:val="18"/>
                <w:lang w:eastAsia="en-CA"/>
              </w:rPr>
              <w:t>33.28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7B4330C" w14:textId="77777777" w:rsidR="008F6A2E" w:rsidRPr="007C5CBD" w:rsidRDefault="008F6A2E" w:rsidP="001D0841">
            <w:pPr>
              <w:keepNext/>
              <w:keepLines/>
              <w:jc w:val="right"/>
              <w:rPr>
                <w:color w:val="000000"/>
                <w:sz w:val="18"/>
                <w:szCs w:val="18"/>
                <w:lang w:eastAsia="en-CA"/>
              </w:rPr>
            </w:pPr>
            <w:r w:rsidRPr="007C5CBD">
              <w:rPr>
                <w:color w:val="000000"/>
                <w:sz w:val="18"/>
                <w:szCs w:val="18"/>
                <w:lang w:eastAsia="en-CA"/>
              </w:rPr>
              <w:t>33.28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7172CF9" w14:textId="77777777" w:rsidR="008F6A2E" w:rsidRPr="007C5CBD" w:rsidRDefault="008F6A2E" w:rsidP="001D0841">
            <w:pPr>
              <w:keepNext/>
              <w:keepLines/>
              <w:jc w:val="right"/>
              <w:rPr>
                <w:color w:val="000000"/>
                <w:sz w:val="18"/>
                <w:szCs w:val="18"/>
                <w:lang w:eastAsia="en-CA"/>
              </w:rPr>
            </w:pPr>
            <w:r w:rsidRPr="007C5CBD">
              <w:rPr>
                <w:color w:val="000000"/>
                <w:sz w:val="18"/>
                <w:szCs w:val="18"/>
                <w:lang w:eastAsia="en-CA"/>
              </w:rPr>
              <w:t>16.64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F252F97" w14:textId="77777777" w:rsidR="008F6A2E" w:rsidRPr="007C5CBD" w:rsidRDefault="008F6A2E" w:rsidP="001D0841">
            <w:pPr>
              <w:keepNext/>
              <w:keepLines/>
              <w:jc w:val="right"/>
              <w:rPr>
                <w:color w:val="000000"/>
                <w:sz w:val="18"/>
                <w:szCs w:val="18"/>
                <w:lang w:eastAsia="en-CA"/>
              </w:rPr>
            </w:pPr>
            <w:r w:rsidRPr="007C5CBD">
              <w:rPr>
                <w:color w:val="000000"/>
                <w:sz w:val="18"/>
                <w:szCs w:val="18"/>
                <w:lang w:eastAsia="en-CA"/>
              </w:rPr>
              <w:t>16.64</w:t>
            </w:r>
          </w:p>
        </w:tc>
        <w:tc>
          <w:tcPr>
            <w:tcW w:w="328" w:type="pct"/>
            <w:tcBorders>
              <w:top w:val="single" w:sz="4" w:space="0" w:color="auto"/>
              <w:left w:val="single" w:sz="4" w:space="0" w:color="auto"/>
              <w:bottom w:val="single" w:sz="4" w:space="0" w:color="auto"/>
              <w:right w:val="single" w:sz="4" w:space="0" w:color="auto"/>
            </w:tcBorders>
          </w:tcPr>
          <w:p w14:paraId="209F733F" w14:textId="77777777" w:rsidR="008F6A2E" w:rsidRPr="007C5CBD" w:rsidRDefault="008F6A2E" w:rsidP="001D0841">
            <w:pPr>
              <w:jc w:val="right"/>
              <w:rPr>
                <w:color w:val="000000"/>
                <w:sz w:val="18"/>
                <w:szCs w:val="18"/>
                <w:lang w:eastAsia="en-CA"/>
              </w:rPr>
            </w:pPr>
            <w:r w:rsidRPr="007C5CBD">
              <w:rPr>
                <w:color w:val="000000"/>
                <w:sz w:val="18"/>
                <w:szCs w:val="18"/>
                <w:lang w:eastAsia="en-CA"/>
              </w:rPr>
              <w:t>16.64</w:t>
            </w:r>
          </w:p>
        </w:tc>
        <w:tc>
          <w:tcPr>
            <w:tcW w:w="328" w:type="pct"/>
            <w:tcBorders>
              <w:top w:val="single" w:sz="4" w:space="0" w:color="auto"/>
              <w:left w:val="single" w:sz="4" w:space="0" w:color="auto"/>
              <w:bottom w:val="single" w:sz="4" w:space="0" w:color="auto"/>
              <w:right w:val="single" w:sz="4" w:space="0" w:color="auto"/>
            </w:tcBorders>
          </w:tcPr>
          <w:p w14:paraId="201504FD" w14:textId="77777777" w:rsidR="008F6A2E" w:rsidRPr="007C5CBD" w:rsidRDefault="008F6A2E" w:rsidP="001D0841">
            <w:pPr>
              <w:jc w:val="right"/>
              <w:rPr>
                <w:color w:val="000000"/>
                <w:sz w:val="18"/>
                <w:szCs w:val="18"/>
                <w:lang w:eastAsia="en-CA"/>
              </w:rPr>
            </w:pPr>
            <w:r w:rsidRPr="007C5CBD">
              <w:rPr>
                <w:color w:val="000000"/>
                <w:sz w:val="18"/>
                <w:szCs w:val="18"/>
                <w:lang w:eastAsia="en-CA"/>
              </w:rPr>
              <w:t>16.64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16D343A" w14:textId="77777777" w:rsidR="008F6A2E" w:rsidRPr="007C5CBD" w:rsidRDefault="008F6A2E" w:rsidP="001D0841">
            <w:pPr>
              <w:keepNext/>
              <w:keepLines/>
              <w:jc w:val="right"/>
              <w:rPr>
                <w:color w:val="000000"/>
                <w:sz w:val="18"/>
                <w:szCs w:val="18"/>
                <w:lang w:eastAsia="en-CA"/>
              </w:rPr>
            </w:pPr>
            <w:r w:rsidRPr="007C5CBD">
              <w:rPr>
                <w:color w:val="000000"/>
                <w:sz w:val="18"/>
                <w:szCs w:val="18"/>
              </w:rPr>
              <w:t>16.64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5797880" w14:textId="77777777" w:rsidR="008F6A2E" w:rsidRPr="007C5CBD" w:rsidRDefault="008F6A2E" w:rsidP="001D0841">
            <w:pPr>
              <w:keepNext/>
              <w:keepLines/>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1010A1C4" w14:textId="77777777" w:rsidR="008F6A2E" w:rsidRPr="007C5CBD" w:rsidRDefault="001C55C4" w:rsidP="001D0841">
            <w:pPr>
              <w:keepNext/>
              <w:keepLines/>
              <w:jc w:val="right"/>
              <w:rPr>
                <w:color w:val="000000"/>
                <w:sz w:val="18"/>
                <w:szCs w:val="18"/>
                <w:lang w:eastAsia="en-CA"/>
              </w:rPr>
            </w:pPr>
            <w:r>
              <w:rPr>
                <w:rFonts w:hint="eastAsia"/>
                <w:color w:val="000000"/>
                <w:sz w:val="18"/>
                <w:szCs w:val="18"/>
                <w:lang w:eastAsia="zh-CN"/>
              </w:rPr>
              <w:t>暂缺</w:t>
            </w:r>
            <w:r w:rsidR="008F6A2E" w:rsidRPr="007C5CBD">
              <w:rPr>
                <w:color w:val="000000"/>
                <w:sz w:val="18"/>
                <w:szCs w:val="18"/>
                <w:lang w:eastAsia="en-CA"/>
              </w:rPr>
              <w:t> </w:t>
            </w:r>
          </w:p>
        </w:tc>
      </w:tr>
      <w:tr w:rsidR="001756DF" w:rsidRPr="008F6A2E" w14:paraId="4F4208DE" w14:textId="77777777" w:rsidTr="001756DF">
        <w:trPr>
          <w:trHeight w:val="401"/>
          <w:jc w:val="center"/>
        </w:trPr>
        <w:tc>
          <w:tcPr>
            <w:tcW w:w="279" w:type="pct"/>
            <w:tcBorders>
              <w:top w:val="nil"/>
              <w:left w:val="single" w:sz="4" w:space="0" w:color="auto"/>
              <w:bottom w:val="single" w:sz="4" w:space="0" w:color="auto"/>
              <w:right w:val="single" w:sz="4" w:space="0" w:color="auto"/>
            </w:tcBorders>
            <w:hideMark/>
          </w:tcPr>
          <w:p w14:paraId="3C65881B" w14:textId="77777777" w:rsidR="008F6A2E" w:rsidRPr="007C5CBD" w:rsidRDefault="008F6A2E" w:rsidP="001D0841">
            <w:pPr>
              <w:rPr>
                <w:color w:val="000000"/>
                <w:sz w:val="18"/>
                <w:szCs w:val="18"/>
                <w:lang w:eastAsia="en-CA"/>
              </w:rPr>
            </w:pPr>
            <w:r w:rsidRPr="007C5CBD">
              <w:rPr>
                <w:color w:val="000000"/>
                <w:sz w:val="18"/>
                <w:szCs w:val="18"/>
                <w:lang w:eastAsia="en-CA"/>
              </w:rPr>
              <w:t>1.2</w:t>
            </w:r>
          </w:p>
        </w:tc>
        <w:tc>
          <w:tcPr>
            <w:tcW w:w="1112" w:type="pct"/>
            <w:tcBorders>
              <w:top w:val="nil"/>
              <w:left w:val="nil"/>
              <w:bottom w:val="single" w:sz="4" w:space="0" w:color="auto"/>
              <w:right w:val="single" w:sz="4" w:space="0" w:color="auto"/>
            </w:tcBorders>
            <w:hideMark/>
          </w:tcPr>
          <w:p w14:paraId="1E234928" w14:textId="77777777" w:rsidR="008F6A2E" w:rsidRPr="007C5CBD" w:rsidRDefault="002760B3" w:rsidP="008425CB">
            <w:pPr>
              <w:jc w:val="left"/>
              <w:rPr>
                <w:color w:val="000000"/>
                <w:sz w:val="18"/>
                <w:szCs w:val="18"/>
                <w:lang w:eastAsia="zh-CN"/>
              </w:rPr>
            </w:pPr>
            <w:r w:rsidRPr="002760B3">
              <w:rPr>
                <w:rFonts w:hint="eastAsia"/>
                <w:color w:val="000000"/>
                <w:sz w:val="18"/>
                <w:szCs w:val="18"/>
                <w:lang w:eastAsia="zh-CN"/>
              </w:rPr>
              <w:t>附件</w:t>
            </w:r>
            <w:r w:rsidRPr="002760B3">
              <w:rPr>
                <w:rFonts w:hint="eastAsia"/>
                <w:color w:val="000000"/>
                <w:sz w:val="18"/>
                <w:szCs w:val="18"/>
                <w:lang w:eastAsia="zh-CN"/>
              </w:rPr>
              <w:t>C</w:t>
            </w:r>
            <w:r w:rsidRPr="002760B3">
              <w:rPr>
                <w:rFonts w:hint="eastAsia"/>
                <w:color w:val="000000"/>
                <w:sz w:val="18"/>
                <w:szCs w:val="18"/>
                <w:lang w:eastAsia="zh-CN"/>
              </w:rPr>
              <w:t>第一类物质的最高允许总消</w:t>
            </w:r>
            <w:r>
              <w:rPr>
                <w:rFonts w:hint="eastAsia"/>
                <w:color w:val="000000"/>
                <w:sz w:val="18"/>
                <w:szCs w:val="18"/>
                <w:lang w:eastAsia="zh-CN"/>
              </w:rPr>
              <w:t>耗</w:t>
            </w:r>
            <w:r w:rsidRPr="002760B3">
              <w:rPr>
                <w:rFonts w:hint="eastAsia"/>
                <w:color w:val="000000"/>
                <w:sz w:val="18"/>
                <w:szCs w:val="18"/>
                <w:lang w:eastAsia="zh-CN"/>
              </w:rPr>
              <w:t>量（</w:t>
            </w:r>
            <w:r w:rsidRPr="002760B3">
              <w:rPr>
                <w:rFonts w:hint="eastAsia"/>
                <w:color w:val="000000"/>
                <w:sz w:val="18"/>
                <w:szCs w:val="18"/>
                <w:lang w:eastAsia="zh-CN"/>
              </w:rPr>
              <w:t>ODP</w:t>
            </w:r>
            <w:r w:rsidRPr="002760B3">
              <w:rPr>
                <w:rFonts w:hint="eastAsia"/>
                <w:color w:val="000000"/>
                <w:sz w:val="18"/>
                <w:szCs w:val="18"/>
                <w:lang w:eastAsia="zh-CN"/>
              </w:rPr>
              <w:t>吨）</w:t>
            </w:r>
          </w:p>
        </w:tc>
        <w:tc>
          <w:tcPr>
            <w:tcW w:w="328" w:type="pct"/>
            <w:tcBorders>
              <w:top w:val="single" w:sz="4" w:space="0" w:color="auto"/>
              <w:left w:val="nil"/>
              <w:bottom w:val="single" w:sz="4" w:space="0" w:color="auto"/>
              <w:right w:val="single" w:sz="4" w:space="0" w:color="auto"/>
            </w:tcBorders>
            <w:shd w:val="clear" w:color="auto" w:fill="auto"/>
          </w:tcPr>
          <w:p w14:paraId="4ABA32BC" w14:textId="77777777" w:rsidR="008F6A2E" w:rsidRPr="007C5CBD" w:rsidRDefault="008F6A2E" w:rsidP="001D0841">
            <w:pPr>
              <w:jc w:val="right"/>
              <w:rPr>
                <w:color w:val="000000"/>
                <w:sz w:val="18"/>
                <w:szCs w:val="18"/>
                <w:lang w:eastAsia="en-CA"/>
              </w:rPr>
            </w:pPr>
            <w:r w:rsidRPr="007C5CBD">
              <w:rPr>
                <w:color w:val="000000"/>
                <w:sz w:val="18"/>
                <w:szCs w:val="18"/>
                <w:lang w:eastAsia="en-CA"/>
              </w:rPr>
              <w:t>30.72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43940C5" w14:textId="77777777" w:rsidR="008F6A2E" w:rsidRPr="007C5CBD" w:rsidRDefault="008F6A2E" w:rsidP="001D0841">
            <w:pPr>
              <w:jc w:val="right"/>
              <w:rPr>
                <w:color w:val="000000"/>
                <w:sz w:val="18"/>
                <w:szCs w:val="18"/>
                <w:lang w:eastAsia="en-CA"/>
              </w:rPr>
            </w:pPr>
            <w:r w:rsidRPr="007C5CBD">
              <w:rPr>
                <w:color w:val="000000"/>
                <w:sz w:val="18"/>
                <w:szCs w:val="18"/>
                <w:lang w:eastAsia="en-CA"/>
              </w:rPr>
              <w:t>30.72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376A3AE" w14:textId="77777777" w:rsidR="008F6A2E" w:rsidRPr="007C5CBD" w:rsidRDefault="008F6A2E" w:rsidP="001D0841">
            <w:pPr>
              <w:jc w:val="right"/>
              <w:rPr>
                <w:color w:val="000000"/>
                <w:sz w:val="18"/>
                <w:szCs w:val="18"/>
                <w:lang w:eastAsia="en-CA"/>
              </w:rPr>
            </w:pPr>
            <w:r w:rsidRPr="007C5CBD">
              <w:rPr>
                <w:color w:val="000000"/>
                <w:sz w:val="18"/>
                <w:szCs w:val="18"/>
                <w:lang w:eastAsia="en-CA"/>
              </w:rPr>
              <w:t>30.72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9720314" w14:textId="77777777" w:rsidR="008F6A2E" w:rsidRPr="007C5CBD" w:rsidRDefault="008F6A2E" w:rsidP="001D0841">
            <w:pPr>
              <w:jc w:val="right"/>
              <w:rPr>
                <w:color w:val="000000"/>
                <w:sz w:val="18"/>
                <w:szCs w:val="18"/>
                <w:lang w:eastAsia="en-CA"/>
              </w:rPr>
            </w:pPr>
            <w:r w:rsidRPr="007C5CBD">
              <w:rPr>
                <w:color w:val="000000"/>
                <w:sz w:val="18"/>
                <w:szCs w:val="18"/>
                <w:lang w:eastAsia="en-CA"/>
              </w:rPr>
              <w:t>30.72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5ED114D" w14:textId="77777777" w:rsidR="008F6A2E" w:rsidRPr="007C5CBD" w:rsidRDefault="008F6A2E" w:rsidP="001D0841">
            <w:pPr>
              <w:jc w:val="right"/>
              <w:rPr>
                <w:color w:val="000000"/>
                <w:sz w:val="18"/>
                <w:szCs w:val="18"/>
                <w:lang w:eastAsia="en-CA"/>
              </w:rPr>
            </w:pPr>
            <w:r w:rsidRPr="007C5CBD">
              <w:rPr>
                <w:color w:val="000000"/>
                <w:sz w:val="18"/>
                <w:szCs w:val="18"/>
                <w:lang w:eastAsia="en-CA"/>
              </w:rPr>
              <w:t>16.64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2BD7458" w14:textId="77777777" w:rsidR="008F6A2E" w:rsidRPr="007C5CBD" w:rsidRDefault="008F6A2E" w:rsidP="001D0841">
            <w:pPr>
              <w:jc w:val="right"/>
              <w:rPr>
                <w:color w:val="000000"/>
                <w:sz w:val="18"/>
                <w:szCs w:val="18"/>
                <w:lang w:eastAsia="en-CA"/>
              </w:rPr>
            </w:pPr>
            <w:r w:rsidRPr="007C5CBD">
              <w:rPr>
                <w:color w:val="000000"/>
                <w:sz w:val="18"/>
                <w:szCs w:val="18"/>
                <w:lang w:eastAsia="en-CA"/>
              </w:rPr>
              <w:t>16.64</w:t>
            </w:r>
          </w:p>
        </w:tc>
        <w:tc>
          <w:tcPr>
            <w:tcW w:w="328" w:type="pct"/>
            <w:tcBorders>
              <w:top w:val="single" w:sz="4" w:space="0" w:color="auto"/>
              <w:left w:val="single" w:sz="4" w:space="0" w:color="auto"/>
              <w:bottom w:val="single" w:sz="4" w:space="0" w:color="auto"/>
              <w:right w:val="single" w:sz="4" w:space="0" w:color="auto"/>
            </w:tcBorders>
          </w:tcPr>
          <w:p w14:paraId="0924FE62" w14:textId="77777777" w:rsidR="008F6A2E" w:rsidRPr="007C5CBD" w:rsidRDefault="008F6A2E" w:rsidP="001D0841">
            <w:pPr>
              <w:jc w:val="right"/>
              <w:rPr>
                <w:color w:val="000000"/>
                <w:sz w:val="18"/>
                <w:szCs w:val="18"/>
                <w:lang w:eastAsia="en-CA"/>
              </w:rPr>
            </w:pPr>
            <w:r w:rsidRPr="007C5CBD">
              <w:rPr>
                <w:color w:val="000000"/>
                <w:sz w:val="18"/>
                <w:szCs w:val="18"/>
                <w:lang w:eastAsia="en-CA"/>
              </w:rPr>
              <w:t>16.64</w:t>
            </w:r>
          </w:p>
        </w:tc>
        <w:tc>
          <w:tcPr>
            <w:tcW w:w="328" w:type="pct"/>
            <w:tcBorders>
              <w:top w:val="single" w:sz="4" w:space="0" w:color="auto"/>
              <w:left w:val="single" w:sz="4" w:space="0" w:color="auto"/>
              <w:bottom w:val="single" w:sz="4" w:space="0" w:color="auto"/>
              <w:right w:val="single" w:sz="4" w:space="0" w:color="auto"/>
            </w:tcBorders>
          </w:tcPr>
          <w:p w14:paraId="6B3FA1BB" w14:textId="77777777" w:rsidR="008F6A2E" w:rsidRPr="007C5CBD" w:rsidRDefault="008F6A2E" w:rsidP="001D0841">
            <w:pPr>
              <w:jc w:val="right"/>
              <w:rPr>
                <w:color w:val="000000"/>
                <w:sz w:val="18"/>
                <w:szCs w:val="18"/>
                <w:lang w:eastAsia="en-CA"/>
              </w:rPr>
            </w:pPr>
            <w:r w:rsidRPr="007C5CBD">
              <w:rPr>
                <w:color w:val="000000"/>
                <w:sz w:val="18"/>
                <w:szCs w:val="18"/>
                <w:lang w:eastAsia="en-CA"/>
              </w:rPr>
              <w:t>1.28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32C829E" w14:textId="77777777" w:rsidR="008F6A2E" w:rsidRPr="007C5CBD" w:rsidRDefault="008F6A2E" w:rsidP="001D0841">
            <w:pPr>
              <w:jc w:val="right"/>
              <w:rPr>
                <w:color w:val="000000"/>
                <w:sz w:val="18"/>
                <w:szCs w:val="18"/>
                <w:lang w:eastAsia="en-CA"/>
              </w:rPr>
            </w:pPr>
            <w:r w:rsidRPr="007C5CBD">
              <w:rPr>
                <w:color w:val="000000"/>
                <w:sz w:val="18"/>
                <w:szCs w:val="18"/>
              </w:rPr>
              <w:t>1.28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D9B884A" w14:textId="77777777" w:rsidR="008F6A2E" w:rsidRPr="007C5CBD" w:rsidRDefault="008F6A2E" w:rsidP="001D0841">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32C87520" w14:textId="77777777" w:rsidR="008F6A2E" w:rsidRPr="007C5CBD" w:rsidRDefault="001C55C4" w:rsidP="001D0841">
            <w:pPr>
              <w:jc w:val="right"/>
              <w:rPr>
                <w:color w:val="000000"/>
                <w:sz w:val="18"/>
                <w:szCs w:val="18"/>
                <w:lang w:eastAsia="en-CA"/>
              </w:rPr>
            </w:pPr>
            <w:r>
              <w:rPr>
                <w:rFonts w:hint="eastAsia"/>
                <w:color w:val="000000"/>
                <w:sz w:val="18"/>
                <w:szCs w:val="18"/>
                <w:lang w:eastAsia="zh-CN"/>
              </w:rPr>
              <w:t>暂缺</w:t>
            </w:r>
            <w:r w:rsidR="008F6A2E" w:rsidRPr="007C5CBD">
              <w:rPr>
                <w:color w:val="000000"/>
                <w:sz w:val="18"/>
                <w:szCs w:val="18"/>
                <w:lang w:eastAsia="en-CA"/>
              </w:rPr>
              <w:t> </w:t>
            </w:r>
          </w:p>
        </w:tc>
      </w:tr>
      <w:tr w:rsidR="001756DF" w:rsidRPr="008F6A2E" w14:paraId="22FB2931" w14:textId="77777777" w:rsidTr="001756DF">
        <w:trPr>
          <w:trHeight w:val="114"/>
          <w:jc w:val="center"/>
        </w:trPr>
        <w:tc>
          <w:tcPr>
            <w:tcW w:w="279" w:type="pct"/>
            <w:tcBorders>
              <w:top w:val="nil"/>
              <w:left w:val="single" w:sz="4" w:space="0" w:color="auto"/>
              <w:bottom w:val="single" w:sz="4" w:space="0" w:color="auto"/>
              <w:right w:val="single" w:sz="4" w:space="0" w:color="auto"/>
            </w:tcBorders>
            <w:hideMark/>
          </w:tcPr>
          <w:p w14:paraId="335B07FD" w14:textId="77777777" w:rsidR="008F6A2E" w:rsidRPr="007C5CBD" w:rsidRDefault="008F6A2E" w:rsidP="001D0841">
            <w:pPr>
              <w:rPr>
                <w:color w:val="000000"/>
                <w:sz w:val="18"/>
                <w:szCs w:val="18"/>
                <w:lang w:eastAsia="en-CA"/>
              </w:rPr>
            </w:pPr>
            <w:r w:rsidRPr="007C5CBD">
              <w:rPr>
                <w:color w:val="000000"/>
                <w:sz w:val="18"/>
                <w:szCs w:val="18"/>
                <w:lang w:eastAsia="en-CA"/>
              </w:rPr>
              <w:t>2.1</w:t>
            </w:r>
          </w:p>
        </w:tc>
        <w:tc>
          <w:tcPr>
            <w:tcW w:w="1112" w:type="pct"/>
            <w:tcBorders>
              <w:top w:val="nil"/>
              <w:left w:val="nil"/>
              <w:bottom w:val="single" w:sz="4" w:space="0" w:color="auto"/>
              <w:right w:val="single" w:sz="4" w:space="0" w:color="auto"/>
            </w:tcBorders>
            <w:hideMark/>
          </w:tcPr>
          <w:p w14:paraId="464E387F" w14:textId="77777777" w:rsidR="008F6A2E" w:rsidRPr="007C5CBD" w:rsidRDefault="00510B46" w:rsidP="00510B46">
            <w:pPr>
              <w:jc w:val="left"/>
              <w:rPr>
                <w:color w:val="000000"/>
                <w:sz w:val="18"/>
                <w:szCs w:val="18"/>
                <w:lang w:eastAsia="zh-CN"/>
              </w:rPr>
            </w:pPr>
            <w:r w:rsidRPr="00510B46">
              <w:rPr>
                <w:rFonts w:hint="eastAsia"/>
                <w:color w:val="000000"/>
                <w:sz w:val="18"/>
                <w:szCs w:val="18"/>
                <w:lang w:eastAsia="zh-CN"/>
              </w:rPr>
              <w:t>牵头执行机构（开发</w:t>
            </w:r>
            <w:r>
              <w:rPr>
                <w:rFonts w:hint="eastAsia"/>
                <w:color w:val="000000"/>
                <w:sz w:val="18"/>
                <w:szCs w:val="18"/>
                <w:lang w:eastAsia="zh-CN"/>
              </w:rPr>
              <w:t>计划</w:t>
            </w:r>
            <w:r w:rsidRPr="00510B46">
              <w:rPr>
                <w:rFonts w:hint="eastAsia"/>
                <w:color w:val="000000"/>
                <w:sz w:val="18"/>
                <w:szCs w:val="18"/>
                <w:lang w:eastAsia="zh-CN"/>
              </w:rPr>
              <w:t>署）商定的供资（美元）</w:t>
            </w:r>
          </w:p>
        </w:tc>
        <w:tc>
          <w:tcPr>
            <w:tcW w:w="328" w:type="pct"/>
            <w:tcBorders>
              <w:top w:val="single" w:sz="4" w:space="0" w:color="auto"/>
              <w:left w:val="nil"/>
              <w:bottom w:val="single" w:sz="4" w:space="0" w:color="auto"/>
              <w:right w:val="single" w:sz="4" w:space="0" w:color="auto"/>
            </w:tcBorders>
            <w:shd w:val="clear" w:color="auto" w:fill="auto"/>
          </w:tcPr>
          <w:p w14:paraId="41DA33D5" w14:textId="77777777" w:rsidR="008F6A2E" w:rsidRPr="007C5CBD" w:rsidRDefault="008F6A2E" w:rsidP="001D0841">
            <w:pPr>
              <w:jc w:val="right"/>
              <w:rPr>
                <w:color w:val="000000"/>
                <w:sz w:val="18"/>
                <w:szCs w:val="18"/>
                <w:lang w:eastAsia="en-CA"/>
              </w:rPr>
            </w:pPr>
            <w:r w:rsidRPr="007C5CBD">
              <w:rPr>
                <w:color w:val="000000"/>
                <w:sz w:val="18"/>
                <w:szCs w:val="18"/>
                <w:lang w:eastAsia="en-CA"/>
              </w:rPr>
              <w:t xml:space="preserve">603,005 </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B034818"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7F1B920" w14:textId="77777777" w:rsidR="008F6A2E" w:rsidRPr="007C5CBD" w:rsidRDefault="008F6A2E" w:rsidP="001D0841">
            <w:pPr>
              <w:jc w:val="right"/>
              <w:rPr>
                <w:color w:val="000000"/>
                <w:sz w:val="18"/>
                <w:szCs w:val="18"/>
                <w:lang w:eastAsia="en-CA"/>
              </w:rPr>
            </w:pPr>
            <w:r w:rsidRPr="007C5CBD">
              <w:rPr>
                <w:color w:val="000000"/>
                <w:sz w:val="18"/>
                <w:szCs w:val="18"/>
                <w:lang w:eastAsia="en-CA"/>
              </w:rPr>
              <w:t>964,808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F57FCEF"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D8F1D7D" w14:textId="77777777" w:rsidR="008F6A2E" w:rsidRPr="007C5CBD" w:rsidRDefault="008F6A2E" w:rsidP="001D0841">
            <w:pPr>
              <w:jc w:val="right"/>
              <w:rPr>
                <w:color w:val="000000"/>
                <w:sz w:val="18"/>
                <w:szCs w:val="18"/>
                <w:lang w:eastAsia="en-CA"/>
              </w:rPr>
            </w:pPr>
            <w:r w:rsidRPr="007C5CBD">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66B14E2" w14:textId="77777777" w:rsidR="008F6A2E" w:rsidRPr="007C5CBD" w:rsidRDefault="008F6A2E" w:rsidP="001D0841">
            <w:pPr>
              <w:jc w:val="right"/>
              <w:rPr>
                <w:color w:val="000000"/>
                <w:sz w:val="18"/>
                <w:szCs w:val="18"/>
                <w:lang w:eastAsia="en-CA"/>
              </w:rPr>
            </w:pPr>
            <w:r w:rsidRPr="007C5CBD">
              <w:rPr>
                <w:color w:val="000000"/>
                <w:sz w:val="18"/>
                <w:szCs w:val="18"/>
                <w:lang w:eastAsia="en-CA"/>
              </w:rPr>
              <w:t>603,005</w:t>
            </w:r>
          </w:p>
        </w:tc>
        <w:tc>
          <w:tcPr>
            <w:tcW w:w="328" w:type="pct"/>
            <w:tcBorders>
              <w:top w:val="single" w:sz="4" w:space="0" w:color="auto"/>
              <w:left w:val="single" w:sz="4" w:space="0" w:color="auto"/>
              <w:bottom w:val="single" w:sz="4" w:space="0" w:color="auto"/>
              <w:right w:val="single" w:sz="4" w:space="0" w:color="auto"/>
            </w:tcBorders>
          </w:tcPr>
          <w:p w14:paraId="450CFF16"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1EA2D8CB"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863A981" w14:textId="77777777" w:rsidR="008F6A2E" w:rsidRPr="007C5CBD" w:rsidRDefault="008F6A2E" w:rsidP="001D0841">
            <w:pPr>
              <w:jc w:val="right"/>
              <w:rPr>
                <w:color w:val="000000"/>
                <w:sz w:val="18"/>
                <w:szCs w:val="18"/>
                <w:lang w:eastAsia="en-CA"/>
              </w:rPr>
            </w:pPr>
            <w:r w:rsidRPr="007C5CBD">
              <w:rPr>
                <w:color w:val="000000"/>
                <w:sz w:val="18"/>
                <w:szCs w:val="18"/>
                <w:lang w:eastAsia="en-CA"/>
              </w:rPr>
              <w:t>241,202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26A97D3" w14:textId="77777777" w:rsidR="008F6A2E" w:rsidRPr="007C5CBD" w:rsidRDefault="008F6A2E" w:rsidP="001D0841">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5E4F4AF3" w14:textId="77777777" w:rsidR="008F6A2E" w:rsidRPr="007C5CBD" w:rsidRDefault="008F6A2E" w:rsidP="001D0841">
            <w:pPr>
              <w:jc w:val="right"/>
              <w:rPr>
                <w:color w:val="000000"/>
                <w:sz w:val="18"/>
                <w:szCs w:val="18"/>
                <w:lang w:eastAsia="en-CA"/>
              </w:rPr>
            </w:pPr>
            <w:r w:rsidRPr="007C5CBD">
              <w:rPr>
                <w:color w:val="000000"/>
                <w:sz w:val="18"/>
                <w:szCs w:val="18"/>
                <w:lang w:eastAsia="en-CA"/>
              </w:rPr>
              <w:t>2,412,020</w:t>
            </w:r>
          </w:p>
        </w:tc>
      </w:tr>
      <w:tr w:rsidR="001756DF" w:rsidRPr="008F6A2E" w14:paraId="0F8D43B1" w14:textId="77777777" w:rsidTr="001756DF">
        <w:trPr>
          <w:trHeight w:val="55"/>
          <w:jc w:val="center"/>
        </w:trPr>
        <w:tc>
          <w:tcPr>
            <w:tcW w:w="279" w:type="pct"/>
            <w:tcBorders>
              <w:top w:val="nil"/>
              <w:left w:val="single" w:sz="4" w:space="0" w:color="auto"/>
              <w:bottom w:val="single" w:sz="4" w:space="0" w:color="auto"/>
              <w:right w:val="single" w:sz="4" w:space="0" w:color="auto"/>
            </w:tcBorders>
            <w:hideMark/>
          </w:tcPr>
          <w:p w14:paraId="1867F945" w14:textId="77777777" w:rsidR="008F6A2E" w:rsidRPr="007C5CBD" w:rsidRDefault="008F6A2E" w:rsidP="001D0841">
            <w:pPr>
              <w:rPr>
                <w:color w:val="000000"/>
                <w:sz w:val="18"/>
                <w:szCs w:val="18"/>
                <w:lang w:eastAsia="en-CA"/>
              </w:rPr>
            </w:pPr>
            <w:r w:rsidRPr="007C5CBD">
              <w:rPr>
                <w:color w:val="000000"/>
                <w:sz w:val="18"/>
                <w:szCs w:val="18"/>
                <w:lang w:eastAsia="en-CA"/>
              </w:rPr>
              <w:t>2.2</w:t>
            </w:r>
          </w:p>
        </w:tc>
        <w:tc>
          <w:tcPr>
            <w:tcW w:w="1112" w:type="pct"/>
            <w:tcBorders>
              <w:top w:val="nil"/>
              <w:left w:val="nil"/>
              <w:bottom w:val="single" w:sz="4" w:space="0" w:color="auto"/>
              <w:right w:val="single" w:sz="4" w:space="0" w:color="auto"/>
            </w:tcBorders>
            <w:hideMark/>
          </w:tcPr>
          <w:p w14:paraId="67D295F2" w14:textId="77777777" w:rsidR="008F6A2E" w:rsidRPr="007C5CBD" w:rsidRDefault="003E61DD" w:rsidP="003E61DD">
            <w:pPr>
              <w:jc w:val="left"/>
              <w:rPr>
                <w:color w:val="000000"/>
                <w:sz w:val="18"/>
                <w:szCs w:val="18"/>
                <w:lang w:eastAsia="zh-CN"/>
              </w:rPr>
            </w:pPr>
            <w:r>
              <w:rPr>
                <w:rFonts w:hint="eastAsia"/>
                <w:color w:val="000000"/>
                <w:sz w:val="18"/>
                <w:szCs w:val="18"/>
                <w:lang w:eastAsia="zh-CN"/>
              </w:rPr>
              <w:t>牵头执行机构的支助费用</w:t>
            </w:r>
            <w:r w:rsidR="008F6A2E" w:rsidRPr="007C5CBD">
              <w:rPr>
                <w:color w:val="000000"/>
                <w:sz w:val="18"/>
                <w:szCs w:val="18"/>
                <w:lang w:eastAsia="zh-CN"/>
              </w:rPr>
              <w:t xml:space="preserve"> (</w:t>
            </w:r>
            <w:r>
              <w:rPr>
                <w:rFonts w:hint="eastAsia"/>
                <w:color w:val="000000"/>
                <w:sz w:val="18"/>
                <w:szCs w:val="18"/>
                <w:lang w:eastAsia="zh-CN"/>
              </w:rPr>
              <w:t>美元</w:t>
            </w:r>
            <w:r w:rsidR="008F6A2E" w:rsidRPr="007C5CBD">
              <w:rPr>
                <w:color w:val="000000"/>
                <w:sz w:val="18"/>
                <w:szCs w:val="18"/>
                <w:lang w:eastAsia="zh-CN"/>
              </w:rPr>
              <w:t>)</w:t>
            </w:r>
          </w:p>
        </w:tc>
        <w:tc>
          <w:tcPr>
            <w:tcW w:w="328" w:type="pct"/>
            <w:tcBorders>
              <w:top w:val="single" w:sz="4" w:space="0" w:color="auto"/>
              <w:left w:val="nil"/>
              <w:bottom w:val="single" w:sz="4" w:space="0" w:color="auto"/>
              <w:right w:val="single" w:sz="4" w:space="0" w:color="auto"/>
            </w:tcBorders>
            <w:shd w:val="clear" w:color="auto" w:fill="auto"/>
          </w:tcPr>
          <w:p w14:paraId="14CF4281" w14:textId="77777777" w:rsidR="008F6A2E" w:rsidRPr="007C5CBD" w:rsidRDefault="008F6A2E" w:rsidP="001D0841">
            <w:pPr>
              <w:jc w:val="right"/>
              <w:rPr>
                <w:color w:val="000000"/>
                <w:sz w:val="18"/>
                <w:szCs w:val="18"/>
                <w:lang w:eastAsia="en-CA"/>
              </w:rPr>
            </w:pPr>
            <w:r w:rsidRPr="007C5CBD">
              <w:rPr>
                <w:color w:val="000000"/>
                <w:sz w:val="18"/>
                <w:szCs w:val="18"/>
                <w:lang w:eastAsia="en-CA"/>
              </w:rPr>
              <w:t>42,210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E36FD51"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EA0FDF1" w14:textId="77777777" w:rsidR="008F6A2E" w:rsidRPr="007C5CBD" w:rsidRDefault="008F6A2E" w:rsidP="001D0841">
            <w:pPr>
              <w:jc w:val="right"/>
              <w:rPr>
                <w:color w:val="000000"/>
                <w:sz w:val="18"/>
                <w:szCs w:val="18"/>
                <w:lang w:eastAsia="en-CA"/>
              </w:rPr>
            </w:pPr>
            <w:r w:rsidRPr="007C5CBD">
              <w:rPr>
                <w:color w:val="000000"/>
                <w:sz w:val="18"/>
                <w:szCs w:val="18"/>
                <w:lang w:eastAsia="en-CA"/>
              </w:rPr>
              <w:t xml:space="preserve"> 67,537</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13AE796"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BD32196" w14:textId="77777777" w:rsidR="008F6A2E" w:rsidRPr="007C5CBD" w:rsidRDefault="008F6A2E" w:rsidP="001D0841">
            <w:pPr>
              <w:jc w:val="right"/>
              <w:rPr>
                <w:color w:val="000000"/>
                <w:sz w:val="18"/>
                <w:szCs w:val="18"/>
                <w:lang w:eastAsia="en-CA"/>
              </w:rPr>
            </w:pPr>
            <w:r w:rsidRPr="007C5CBD">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DBC44E6" w14:textId="77777777" w:rsidR="008F6A2E" w:rsidRPr="007C5CBD" w:rsidRDefault="008F6A2E" w:rsidP="001D0841">
            <w:pPr>
              <w:jc w:val="right"/>
              <w:rPr>
                <w:color w:val="000000"/>
                <w:sz w:val="18"/>
                <w:szCs w:val="18"/>
                <w:lang w:eastAsia="en-CA"/>
              </w:rPr>
            </w:pPr>
            <w:r w:rsidRPr="007C5CBD">
              <w:rPr>
                <w:color w:val="000000"/>
                <w:sz w:val="18"/>
                <w:szCs w:val="18"/>
                <w:lang w:eastAsia="en-CA"/>
              </w:rPr>
              <w:t>42,210</w:t>
            </w:r>
          </w:p>
        </w:tc>
        <w:tc>
          <w:tcPr>
            <w:tcW w:w="328" w:type="pct"/>
            <w:tcBorders>
              <w:top w:val="single" w:sz="4" w:space="0" w:color="auto"/>
              <w:left w:val="single" w:sz="4" w:space="0" w:color="auto"/>
              <w:bottom w:val="single" w:sz="4" w:space="0" w:color="auto"/>
              <w:right w:val="single" w:sz="4" w:space="0" w:color="auto"/>
            </w:tcBorders>
          </w:tcPr>
          <w:p w14:paraId="0AABD106"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7C7E7FC2"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BF8389B" w14:textId="77777777" w:rsidR="008F6A2E" w:rsidRPr="007C5CBD" w:rsidRDefault="008F6A2E" w:rsidP="001D0841">
            <w:pPr>
              <w:jc w:val="right"/>
              <w:rPr>
                <w:color w:val="000000"/>
                <w:sz w:val="18"/>
                <w:szCs w:val="18"/>
                <w:lang w:eastAsia="en-CA"/>
              </w:rPr>
            </w:pPr>
            <w:r w:rsidRPr="007C5CBD">
              <w:rPr>
                <w:color w:val="000000"/>
                <w:sz w:val="18"/>
                <w:szCs w:val="18"/>
                <w:lang w:eastAsia="en-CA"/>
              </w:rPr>
              <w:t>16,884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CA040FE" w14:textId="77777777" w:rsidR="008F6A2E" w:rsidRPr="007C5CBD" w:rsidRDefault="008F6A2E" w:rsidP="001D0841">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4AEA09F8" w14:textId="77777777" w:rsidR="008F6A2E" w:rsidRPr="007C5CBD" w:rsidRDefault="008F6A2E" w:rsidP="001D0841">
            <w:pPr>
              <w:jc w:val="right"/>
              <w:rPr>
                <w:color w:val="000000"/>
                <w:sz w:val="18"/>
                <w:szCs w:val="18"/>
                <w:lang w:eastAsia="en-CA"/>
              </w:rPr>
            </w:pPr>
            <w:r w:rsidRPr="007C5CBD">
              <w:rPr>
                <w:color w:val="000000"/>
                <w:sz w:val="18"/>
                <w:szCs w:val="18"/>
                <w:lang w:eastAsia="en-CA"/>
              </w:rPr>
              <w:t>168,841</w:t>
            </w:r>
          </w:p>
        </w:tc>
      </w:tr>
      <w:tr w:rsidR="001756DF" w:rsidRPr="008F6A2E" w14:paraId="7827692A" w14:textId="77777777" w:rsidTr="001756DF">
        <w:trPr>
          <w:trHeight w:val="158"/>
          <w:jc w:val="center"/>
        </w:trPr>
        <w:tc>
          <w:tcPr>
            <w:tcW w:w="279" w:type="pct"/>
            <w:tcBorders>
              <w:top w:val="nil"/>
              <w:left w:val="single" w:sz="4" w:space="0" w:color="auto"/>
              <w:bottom w:val="single" w:sz="4" w:space="0" w:color="auto"/>
              <w:right w:val="single" w:sz="4" w:space="0" w:color="auto"/>
            </w:tcBorders>
            <w:shd w:val="clear" w:color="auto" w:fill="auto"/>
            <w:hideMark/>
          </w:tcPr>
          <w:p w14:paraId="396A938D" w14:textId="77777777" w:rsidR="008F6A2E" w:rsidRPr="007C5CBD" w:rsidRDefault="008F6A2E" w:rsidP="001D0841">
            <w:pPr>
              <w:rPr>
                <w:color w:val="000000"/>
                <w:sz w:val="18"/>
                <w:szCs w:val="18"/>
                <w:lang w:eastAsia="en-CA"/>
              </w:rPr>
            </w:pPr>
            <w:r w:rsidRPr="007C5CBD">
              <w:rPr>
                <w:color w:val="000000"/>
                <w:sz w:val="18"/>
                <w:szCs w:val="18"/>
                <w:lang w:eastAsia="en-CA"/>
              </w:rPr>
              <w:t>2.3</w:t>
            </w:r>
          </w:p>
        </w:tc>
        <w:tc>
          <w:tcPr>
            <w:tcW w:w="1112" w:type="pct"/>
            <w:tcBorders>
              <w:top w:val="nil"/>
              <w:left w:val="nil"/>
              <w:bottom w:val="single" w:sz="4" w:space="0" w:color="auto"/>
              <w:right w:val="single" w:sz="4" w:space="0" w:color="auto"/>
            </w:tcBorders>
            <w:shd w:val="clear" w:color="auto" w:fill="auto"/>
            <w:hideMark/>
          </w:tcPr>
          <w:p w14:paraId="48AB4F2E" w14:textId="77777777" w:rsidR="008F6A2E" w:rsidRPr="007C5CBD" w:rsidRDefault="009849ED" w:rsidP="009849ED">
            <w:pPr>
              <w:jc w:val="left"/>
              <w:rPr>
                <w:color w:val="000000"/>
                <w:sz w:val="18"/>
                <w:szCs w:val="18"/>
                <w:lang w:eastAsia="zh-CN"/>
              </w:rPr>
            </w:pPr>
            <w:r w:rsidRPr="009849ED">
              <w:rPr>
                <w:rFonts w:hint="eastAsia"/>
                <w:color w:val="000000"/>
                <w:sz w:val="18"/>
                <w:szCs w:val="18"/>
                <w:lang w:eastAsia="zh-CN"/>
              </w:rPr>
              <w:t>协助执行机构</w:t>
            </w:r>
            <w:r w:rsidRPr="009849ED">
              <w:rPr>
                <w:rFonts w:hint="eastAsia"/>
                <w:color w:val="000000"/>
                <w:sz w:val="18"/>
                <w:szCs w:val="18"/>
                <w:lang w:eastAsia="zh-CN"/>
              </w:rPr>
              <w:t>(</w:t>
            </w:r>
            <w:r w:rsidRPr="009849ED">
              <w:rPr>
                <w:rFonts w:hint="eastAsia"/>
                <w:color w:val="000000"/>
                <w:sz w:val="18"/>
                <w:szCs w:val="18"/>
                <w:lang w:eastAsia="zh-CN"/>
              </w:rPr>
              <w:t>环境署</w:t>
            </w:r>
            <w:r w:rsidRPr="009849ED">
              <w:rPr>
                <w:rFonts w:hint="eastAsia"/>
                <w:color w:val="000000"/>
                <w:sz w:val="18"/>
                <w:szCs w:val="18"/>
                <w:lang w:eastAsia="zh-CN"/>
              </w:rPr>
              <w:t>)</w:t>
            </w:r>
            <w:r w:rsidRPr="009849ED">
              <w:rPr>
                <w:rFonts w:hint="eastAsia"/>
                <w:color w:val="000000"/>
                <w:sz w:val="18"/>
                <w:szCs w:val="18"/>
                <w:lang w:eastAsia="zh-CN"/>
              </w:rPr>
              <w:t>商定的供资</w:t>
            </w:r>
            <w:r w:rsidRPr="009849ED">
              <w:rPr>
                <w:rFonts w:hint="eastAsia"/>
                <w:color w:val="000000"/>
                <w:sz w:val="18"/>
                <w:szCs w:val="18"/>
                <w:lang w:eastAsia="zh-CN"/>
              </w:rPr>
              <w:t xml:space="preserve"> (</w:t>
            </w:r>
            <w:r w:rsidRPr="009849ED">
              <w:rPr>
                <w:rFonts w:hint="eastAsia"/>
                <w:color w:val="000000"/>
                <w:sz w:val="18"/>
                <w:szCs w:val="18"/>
                <w:lang w:eastAsia="zh-CN"/>
              </w:rPr>
              <w:t>美元</w:t>
            </w:r>
            <w:r w:rsidRPr="009849ED">
              <w:rPr>
                <w:rFonts w:hint="eastAsia"/>
                <w:color w:val="000000"/>
                <w:sz w:val="18"/>
                <w:szCs w:val="18"/>
                <w:lang w:eastAsia="zh-CN"/>
              </w:rPr>
              <w:t>)</w:t>
            </w:r>
          </w:p>
        </w:tc>
        <w:tc>
          <w:tcPr>
            <w:tcW w:w="328" w:type="pct"/>
            <w:tcBorders>
              <w:top w:val="single" w:sz="4" w:space="0" w:color="auto"/>
              <w:left w:val="nil"/>
              <w:bottom w:val="single" w:sz="4" w:space="0" w:color="auto"/>
              <w:right w:val="single" w:sz="4" w:space="0" w:color="auto"/>
            </w:tcBorders>
            <w:shd w:val="clear" w:color="auto" w:fill="auto"/>
          </w:tcPr>
          <w:p w14:paraId="6F097212" w14:textId="77777777" w:rsidR="008F6A2E" w:rsidRPr="007C5CBD" w:rsidRDefault="008F6A2E" w:rsidP="001D0841">
            <w:pPr>
              <w:jc w:val="right"/>
              <w:rPr>
                <w:color w:val="000000"/>
                <w:sz w:val="18"/>
                <w:szCs w:val="18"/>
                <w:lang w:eastAsia="en-CA"/>
              </w:rPr>
            </w:pPr>
            <w:r w:rsidRPr="007C5CBD">
              <w:rPr>
                <w:color w:val="000000"/>
                <w:sz w:val="18"/>
                <w:szCs w:val="18"/>
                <w:lang w:eastAsia="en-CA"/>
              </w:rPr>
              <w:t>69,475</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86A1EFD" w14:textId="77777777" w:rsidR="008F6A2E" w:rsidRPr="007C5CBD" w:rsidRDefault="008F6A2E" w:rsidP="001D0841">
            <w:pPr>
              <w:jc w:val="right"/>
              <w:rPr>
                <w:color w:val="000000"/>
                <w:sz w:val="18"/>
                <w:szCs w:val="18"/>
                <w:lang w:eastAsia="en-CA"/>
              </w:rPr>
            </w:pPr>
            <w:r w:rsidRPr="007C5CBD">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A33B2E3" w14:textId="77777777" w:rsidR="008F6A2E" w:rsidRPr="007C5CBD" w:rsidRDefault="008F6A2E" w:rsidP="001D0841">
            <w:pPr>
              <w:jc w:val="right"/>
              <w:rPr>
                <w:color w:val="000000"/>
                <w:sz w:val="18"/>
                <w:szCs w:val="18"/>
                <w:lang w:eastAsia="en-CA"/>
              </w:rPr>
            </w:pPr>
            <w:r w:rsidRPr="007C5CBD">
              <w:rPr>
                <w:color w:val="000000"/>
                <w:sz w:val="18"/>
                <w:szCs w:val="18"/>
                <w:lang w:eastAsia="en-CA"/>
              </w:rPr>
              <w:t>111,160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C62ACA5" w14:textId="77777777" w:rsidR="008F6A2E" w:rsidRPr="007C5CBD" w:rsidRDefault="008F6A2E" w:rsidP="001D0841">
            <w:pPr>
              <w:jc w:val="right"/>
              <w:rPr>
                <w:color w:val="000000"/>
                <w:sz w:val="18"/>
                <w:szCs w:val="18"/>
                <w:lang w:eastAsia="en-CA"/>
              </w:rPr>
            </w:pPr>
            <w:r w:rsidRPr="007C5CBD">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0860B48" w14:textId="77777777" w:rsidR="008F6A2E" w:rsidRPr="007C5CBD" w:rsidRDefault="008F6A2E" w:rsidP="001D0841">
            <w:pPr>
              <w:jc w:val="right"/>
              <w:rPr>
                <w:color w:val="000000"/>
                <w:sz w:val="18"/>
                <w:szCs w:val="18"/>
                <w:lang w:eastAsia="en-CA"/>
              </w:rPr>
            </w:pPr>
            <w:r w:rsidRPr="007C5CBD">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16BC517" w14:textId="77777777" w:rsidR="008F6A2E" w:rsidRPr="007C5CBD" w:rsidRDefault="008F6A2E" w:rsidP="001D0841">
            <w:pPr>
              <w:jc w:val="right"/>
              <w:rPr>
                <w:color w:val="000000"/>
                <w:sz w:val="18"/>
                <w:szCs w:val="18"/>
                <w:lang w:eastAsia="en-CA"/>
              </w:rPr>
            </w:pPr>
            <w:r w:rsidRPr="007C5CBD">
              <w:rPr>
                <w:color w:val="000000"/>
                <w:sz w:val="18"/>
                <w:szCs w:val="18"/>
                <w:lang w:eastAsia="en-CA"/>
              </w:rPr>
              <w:t>69,475</w:t>
            </w:r>
          </w:p>
        </w:tc>
        <w:tc>
          <w:tcPr>
            <w:tcW w:w="328" w:type="pct"/>
            <w:tcBorders>
              <w:top w:val="single" w:sz="4" w:space="0" w:color="auto"/>
              <w:left w:val="single" w:sz="4" w:space="0" w:color="auto"/>
              <w:bottom w:val="single" w:sz="4" w:space="0" w:color="auto"/>
              <w:right w:val="single" w:sz="4" w:space="0" w:color="auto"/>
            </w:tcBorders>
          </w:tcPr>
          <w:p w14:paraId="6E74C776"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1114FE58"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D6E2ED6" w14:textId="77777777" w:rsidR="008F6A2E" w:rsidRPr="007C5CBD" w:rsidRDefault="008F6A2E" w:rsidP="001D0841">
            <w:pPr>
              <w:jc w:val="right"/>
              <w:rPr>
                <w:color w:val="000000"/>
                <w:sz w:val="18"/>
                <w:szCs w:val="18"/>
                <w:lang w:eastAsia="en-CA"/>
              </w:rPr>
            </w:pPr>
            <w:r w:rsidRPr="007C5CBD">
              <w:rPr>
                <w:color w:val="000000"/>
                <w:sz w:val="18"/>
                <w:szCs w:val="18"/>
                <w:lang w:eastAsia="en-CA"/>
              </w:rPr>
              <w:t>27,790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707C2C6" w14:textId="77777777" w:rsidR="008F6A2E" w:rsidRPr="007C5CBD" w:rsidRDefault="008F6A2E" w:rsidP="001D0841">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3FC809A9" w14:textId="77777777" w:rsidR="008F6A2E" w:rsidRPr="007C5CBD" w:rsidRDefault="008F6A2E" w:rsidP="001D0841">
            <w:pPr>
              <w:jc w:val="right"/>
              <w:rPr>
                <w:color w:val="000000"/>
                <w:sz w:val="18"/>
                <w:szCs w:val="18"/>
                <w:lang w:eastAsia="en-CA"/>
              </w:rPr>
            </w:pPr>
            <w:r w:rsidRPr="007C5CBD">
              <w:rPr>
                <w:color w:val="000000"/>
                <w:sz w:val="18"/>
                <w:szCs w:val="18"/>
                <w:lang w:eastAsia="en-CA"/>
              </w:rPr>
              <w:t>277,900</w:t>
            </w:r>
          </w:p>
        </w:tc>
      </w:tr>
      <w:tr w:rsidR="001756DF" w:rsidRPr="008F6A2E" w14:paraId="3EBDF9EA" w14:textId="77777777" w:rsidTr="001756DF">
        <w:trPr>
          <w:trHeight w:val="59"/>
          <w:jc w:val="center"/>
        </w:trPr>
        <w:tc>
          <w:tcPr>
            <w:tcW w:w="279" w:type="pct"/>
            <w:tcBorders>
              <w:top w:val="nil"/>
              <w:left w:val="single" w:sz="4" w:space="0" w:color="auto"/>
              <w:bottom w:val="single" w:sz="4" w:space="0" w:color="auto"/>
              <w:right w:val="single" w:sz="4" w:space="0" w:color="auto"/>
            </w:tcBorders>
            <w:shd w:val="clear" w:color="auto" w:fill="auto"/>
            <w:hideMark/>
          </w:tcPr>
          <w:p w14:paraId="1AFA691F" w14:textId="77777777" w:rsidR="008F6A2E" w:rsidRPr="007C5CBD" w:rsidRDefault="008F6A2E" w:rsidP="001D0841">
            <w:pPr>
              <w:rPr>
                <w:color w:val="000000"/>
                <w:sz w:val="18"/>
                <w:szCs w:val="18"/>
                <w:lang w:eastAsia="en-CA"/>
              </w:rPr>
            </w:pPr>
            <w:r w:rsidRPr="007C5CBD">
              <w:rPr>
                <w:color w:val="000000"/>
                <w:sz w:val="18"/>
                <w:szCs w:val="18"/>
                <w:lang w:eastAsia="en-CA"/>
              </w:rPr>
              <w:t>2.4</w:t>
            </w:r>
          </w:p>
        </w:tc>
        <w:tc>
          <w:tcPr>
            <w:tcW w:w="1112" w:type="pct"/>
            <w:tcBorders>
              <w:top w:val="nil"/>
              <w:left w:val="nil"/>
              <w:bottom w:val="single" w:sz="4" w:space="0" w:color="auto"/>
              <w:right w:val="single" w:sz="4" w:space="0" w:color="auto"/>
            </w:tcBorders>
            <w:shd w:val="clear" w:color="auto" w:fill="auto"/>
            <w:hideMark/>
          </w:tcPr>
          <w:p w14:paraId="139F7D4A" w14:textId="77777777" w:rsidR="008F6A2E" w:rsidRPr="007C5CBD" w:rsidRDefault="00453242" w:rsidP="00453242">
            <w:pPr>
              <w:jc w:val="left"/>
              <w:rPr>
                <w:color w:val="000000"/>
                <w:sz w:val="18"/>
                <w:szCs w:val="18"/>
                <w:lang w:eastAsia="zh-CN"/>
              </w:rPr>
            </w:pPr>
            <w:r w:rsidRPr="00453242">
              <w:rPr>
                <w:rFonts w:hint="eastAsia"/>
                <w:color w:val="000000"/>
                <w:sz w:val="18"/>
                <w:szCs w:val="18"/>
                <w:lang w:eastAsia="zh-CN"/>
              </w:rPr>
              <w:t>协助执行机构的支助费用</w:t>
            </w:r>
            <w:r w:rsidRPr="00453242">
              <w:rPr>
                <w:rFonts w:hint="eastAsia"/>
                <w:color w:val="000000"/>
                <w:sz w:val="18"/>
                <w:szCs w:val="18"/>
                <w:lang w:eastAsia="zh-CN"/>
              </w:rPr>
              <w:t xml:space="preserve"> (</w:t>
            </w:r>
            <w:r w:rsidRPr="00453242">
              <w:rPr>
                <w:rFonts w:hint="eastAsia"/>
                <w:color w:val="000000"/>
                <w:sz w:val="18"/>
                <w:szCs w:val="18"/>
                <w:lang w:eastAsia="zh-CN"/>
              </w:rPr>
              <w:t>美元</w:t>
            </w:r>
            <w:r w:rsidRPr="00453242">
              <w:rPr>
                <w:rFonts w:hint="eastAsia"/>
                <w:color w:val="000000"/>
                <w:sz w:val="18"/>
                <w:szCs w:val="18"/>
                <w:lang w:eastAsia="zh-CN"/>
              </w:rPr>
              <w:t>)</w:t>
            </w:r>
          </w:p>
        </w:tc>
        <w:tc>
          <w:tcPr>
            <w:tcW w:w="328" w:type="pct"/>
            <w:tcBorders>
              <w:top w:val="single" w:sz="4" w:space="0" w:color="auto"/>
              <w:left w:val="nil"/>
              <w:bottom w:val="single" w:sz="4" w:space="0" w:color="auto"/>
              <w:right w:val="single" w:sz="4" w:space="0" w:color="auto"/>
            </w:tcBorders>
            <w:shd w:val="clear" w:color="auto" w:fill="auto"/>
          </w:tcPr>
          <w:p w14:paraId="68964E1B" w14:textId="77777777" w:rsidR="008F6A2E" w:rsidRPr="007C5CBD" w:rsidRDefault="008F6A2E" w:rsidP="001D0841">
            <w:pPr>
              <w:jc w:val="right"/>
              <w:rPr>
                <w:color w:val="000000"/>
                <w:sz w:val="18"/>
                <w:szCs w:val="18"/>
                <w:lang w:eastAsia="en-CA"/>
              </w:rPr>
            </w:pPr>
            <w:r w:rsidRPr="007C5CBD">
              <w:rPr>
                <w:color w:val="000000"/>
                <w:sz w:val="18"/>
                <w:szCs w:val="18"/>
                <w:lang w:eastAsia="en-CA"/>
              </w:rPr>
              <w:t>9,032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93F53EC"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D837713" w14:textId="77777777" w:rsidR="008F6A2E" w:rsidRPr="007C5CBD" w:rsidRDefault="008F6A2E" w:rsidP="001D0841">
            <w:pPr>
              <w:jc w:val="right"/>
              <w:rPr>
                <w:color w:val="000000"/>
                <w:sz w:val="18"/>
                <w:szCs w:val="18"/>
                <w:lang w:eastAsia="en-CA"/>
              </w:rPr>
            </w:pPr>
            <w:r w:rsidRPr="007C5CBD">
              <w:rPr>
                <w:color w:val="000000"/>
                <w:sz w:val="18"/>
                <w:szCs w:val="18"/>
                <w:lang w:eastAsia="en-CA"/>
              </w:rPr>
              <w:t>14,451</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77BF4C8"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96A9789"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9445EC7" w14:textId="77777777" w:rsidR="008F6A2E" w:rsidRPr="007C5CBD" w:rsidRDefault="008F6A2E" w:rsidP="001D0841">
            <w:pPr>
              <w:jc w:val="right"/>
              <w:rPr>
                <w:color w:val="000000"/>
                <w:sz w:val="18"/>
                <w:szCs w:val="18"/>
                <w:lang w:eastAsia="en-CA"/>
              </w:rPr>
            </w:pPr>
            <w:r w:rsidRPr="007C5CBD">
              <w:rPr>
                <w:color w:val="000000"/>
                <w:sz w:val="18"/>
                <w:szCs w:val="18"/>
                <w:lang w:eastAsia="en-CA"/>
              </w:rPr>
              <w:t>9,032</w:t>
            </w:r>
          </w:p>
        </w:tc>
        <w:tc>
          <w:tcPr>
            <w:tcW w:w="328" w:type="pct"/>
            <w:tcBorders>
              <w:top w:val="single" w:sz="4" w:space="0" w:color="auto"/>
              <w:left w:val="single" w:sz="4" w:space="0" w:color="auto"/>
              <w:bottom w:val="single" w:sz="4" w:space="0" w:color="auto"/>
              <w:right w:val="single" w:sz="4" w:space="0" w:color="auto"/>
            </w:tcBorders>
          </w:tcPr>
          <w:p w14:paraId="0EF4C360"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5EF7ED80"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85F271B" w14:textId="77777777" w:rsidR="008F6A2E" w:rsidRPr="007C5CBD" w:rsidRDefault="008F6A2E" w:rsidP="001D0841">
            <w:pPr>
              <w:jc w:val="right"/>
              <w:rPr>
                <w:color w:val="000000"/>
                <w:sz w:val="18"/>
                <w:szCs w:val="18"/>
                <w:lang w:eastAsia="en-CA"/>
              </w:rPr>
            </w:pPr>
            <w:r w:rsidRPr="007C5CBD">
              <w:rPr>
                <w:color w:val="000000"/>
                <w:sz w:val="18"/>
                <w:szCs w:val="18"/>
                <w:lang w:eastAsia="en-CA"/>
              </w:rPr>
              <w:t>3,613</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56C2E52" w14:textId="77777777" w:rsidR="008F6A2E" w:rsidRPr="007C5CBD" w:rsidRDefault="008F6A2E" w:rsidP="001D0841">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4239CEC4" w14:textId="77777777" w:rsidR="008F6A2E" w:rsidRPr="007C5CBD" w:rsidRDefault="008F6A2E" w:rsidP="001D0841">
            <w:pPr>
              <w:jc w:val="right"/>
              <w:rPr>
                <w:color w:val="000000"/>
                <w:sz w:val="18"/>
                <w:szCs w:val="18"/>
                <w:lang w:eastAsia="en-CA"/>
              </w:rPr>
            </w:pPr>
            <w:r w:rsidRPr="007C5CBD">
              <w:rPr>
                <w:color w:val="000000"/>
                <w:sz w:val="18"/>
                <w:szCs w:val="18"/>
                <w:lang w:eastAsia="en-CA"/>
              </w:rPr>
              <w:t>36,127</w:t>
            </w:r>
          </w:p>
        </w:tc>
      </w:tr>
      <w:tr w:rsidR="001756DF" w:rsidRPr="008F6A2E" w14:paraId="6777AB11" w14:textId="77777777" w:rsidTr="001756DF">
        <w:trPr>
          <w:trHeight w:val="61"/>
          <w:jc w:val="center"/>
        </w:trPr>
        <w:tc>
          <w:tcPr>
            <w:tcW w:w="279" w:type="pct"/>
            <w:tcBorders>
              <w:top w:val="nil"/>
              <w:left w:val="single" w:sz="4" w:space="0" w:color="auto"/>
              <w:bottom w:val="single" w:sz="4" w:space="0" w:color="auto"/>
              <w:right w:val="single" w:sz="4" w:space="0" w:color="auto"/>
            </w:tcBorders>
            <w:hideMark/>
          </w:tcPr>
          <w:p w14:paraId="19294F24" w14:textId="77777777" w:rsidR="008F6A2E" w:rsidRPr="007C5CBD" w:rsidRDefault="008F6A2E" w:rsidP="001D0841">
            <w:pPr>
              <w:rPr>
                <w:color w:val="000000"/>
                <w:sz w:val="18"/>
                <w:szCs w:val="18"/>
                <w:lang w:eastAsia="en-CA"/>
              </w:rPr>
            </w:pPr>
            <w:r w:rsidRPr="007C5CBD">
              <w:rPr>
                <w:color w:val="000000"/>
                <w:sz w:val="18"/>
                <w:szCs w:val="18"/>
                <w:lang w:eastAsia="en-CA"/>
              </w:rPr>
              <w:t>3.1</w:t>
            </w:r>
          </w:p>
        </w:tc>
        <w:tc>
          <w:tcPr>
            <w:tcW w:w="1112" w:type="pct"/>
            <w:tcBorders>
              <w:top w:val="nil"/>
              <w:left w:val="nil"/>
              <w:bottom w:val="single" w:sz="4" w:space="0" w:color="auto"/>
              <w:right w:val="single" w:sz="4" w:space="0" w:color="auto"/>
            </w:tcBorders>
            <w:hideMark/>
          </w:tcPr>
          <w:p w14:paraId="60CDD658" w14:textId="77777777" w:rsidR="008F6A2E" w:rsidRPr="007C5CBD" w:rsidRDefault="001D064D" w:rsidP="001D064D">
            <w:pPr>
              <w:jc w:val="left"/>
              <w:rPr>
                <w:color w:val="000000"/>
                <w:sz w:val="18"/>
                <w:szCs w:val="18"/>
                <w:lang w:eastAsia="zh-CN"/>
              </w:rPr>
            </w:pPr>
            <w:r>
              <w:rPr>
                <w:rFonts w:hint="eastAsia"/>
                <w:color w:val="000000"/>
                <w:sz w:val="18"/>
                <w:szCs w:val="18"/>
                <w:lang w:eastAsia="zh-CN"/>
              </w:rPr>
              <w:t>商定的供资总金额</w:t>
            </w:r>
            <w:r>
              <w:rPr>
                <w:color w:val="000000"/>
                <w:sz w:val="18"/>
                <w:szCs w:val="18"/>
                <w:lang w:eastAsia="zh-CN"/>
              </w:rPr>
              <w:t>(</w:t>
            </w:r>
            <w:r>
              <w:rPr>
                <w:rFonts w:hint="eastAsia"/>
                <w:color w:val="000000"/>
                <w:sz w:val="18"/>
                <w:szCs w:val="18"/>
                <w:lang w:eastAsia="zh-CN"/>
              </w:rPr>
              <w:t>美元</w:t>
            </w:r>
            <w:r w:rsidR="008F6A2E" w:rsidRPr="007C5CBD">
              <w:rPr>
                <w:color w:val="000000"/>
                <w:sz w:val="18"/>
                <w:szCs w:val="18"/>
                <w:lang w:eastAsia="zh-CN"/>
              </w:rPr>
              <w:t>)</w:t>
            </w:r>
          </w:p>
        </w:tc>
        <w:tc>
          <w:tcPr>
            <w:tcW w:w="328" w:type="pct"/>
            <w:tcBorders>
              <w:top w:val="single" w:sz="4" w:space="0" w:color="auto"/>
              <w:left w:val="nil"/>
              <w:bottom w:val="single" w:sz="4" w:space="0" w:color="auto"/>
              <w:right w:val="single" w:sz="4" w:space="0" w:color="auto"/>
            </w:tcBorders>
            <w:shd w:val="clear" w:color="auto" w:fill="auto"/>
          </w:tcPr>
          <w:p w14:paraId="53A4C5A2" w14:textId="77777777" w:rsidR="008F6A2E" w:rsidRPr="007C5CBD" w:rsidRDefault="008F6A2E" w:rsidP="001D0841">
            <w:pPr>
              <w:jc w:val="right"/>
              <w:rPr>
                <w:color w:val="000000"/>
                <w:sz w:val="18"/>
                <w:szCs w:val="18"/>
                <w:lang w:eastAsia="en-CA"/>
              </w:rPr>
            </w:pPr>
            <w:r w:rsidRPr="007C5CBD">
              <w:rPr>
                <w:color w:val="000000"/>
                <w:sz w:val="18"/>
                <w:szCs w:val="18"/>
                <w:lang w:eastAsia="en-CA"/>
              </w:rPr>
              <w:t>672,480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33EC59E"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A304292" w14:textId="77777777" w:rsidR="008F6A2E" w:rsidRPr="007C5CBD" w:rsidRDefault="008F6A2E" w:rsidP="001D0841">
            <w:pPr>
              <w:jc w:val="right"/>
              <w:rPr>
                <w:color w:val="000000"/>
                <w:sz w:val="18"/>
                <w:szCs w:val="18"/>
                <w:lang w:eastAsia="en-CA"/>
              </w:rPr>
            </w:pPr>
            <w:r w:rsidRPr="007C5CBD">
              <w:rPr>
                <w:color w:val="000000"/>
                <w:sz w:val="18"/>
                <w:szCs w:val="18"/>
                <w:lang w:eastAsia="en-CA"/>
              </w:rPr>
              <w:t>1,075,968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876C4C3"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F6751FE"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9C15F5A" w14:textId="77777777" w:rsidR="008F6A2E" w:rsidRPr="007C5CBD" w:rsidRDefault="008F6A2E" w:rsidP="001D0841">
            <w:pPr>
              <w:jc w:val="right"/>
              <w:rPr>
                <w:color w:val="000000"/>
                <w:sz w:val="18"/>
                <w:szCs w:val="18"/>
                <w:lang w:eastAsia="en-CA"/>
              </w:rPr>
            </w:pPr>
            <w:r w:rsidRPr="007C5CBD">
              <w:rPr>
                <w:color w:val="000000"/>
                <w:sz w:val="18"/>
                <w:szCs w:val="18"/>
                <w:lang w:eastAsia="en-CA"/>
              </w:rPr>
              <w:t>672,480</w:t>
            </w:r>
          </w:p>
        </w:tc>
        <w:tc>
          <w:tcPr>
            <w:tcW w:w="328" w:type="pct"/>
            <w:tcBorders>
              <w:top w:val="single" w:sz="4" w:space="0" w:color="auto"/>
              <w:left w:val="single" w:sz="4" w:space="0" w:color="auto"/>
              <w:bottom w:val="single" w:sz="4" w:space="0" w:color="auto"/>
              <w:right w:val="single" w:sz="4" w:space="0" w:color="auto"/>
            </w:tcBorders>
          </w:tcPr>
          <w:p w14:paraId="0A73F6FC"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1DD6DB9E"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6B40D78" w14:textId="77777777" w:rsidR="008F6A2E" w:rsidRPr="007C5CBD" w:rsidRDefault="008F6A2E" w:rsidP="001D0841">
            <w:pPr>
              <w:jc w:val="right"/>
              <w:rPr>
                <w:color w:val="000000"/>
                <w:sz w:val="18"/>
                <w:szCs w:val="18"/>
                <w:lang w:eastAsia="en-CA"/>
              </w:rPr>
            </w:pPr>
            <w:r w:rsidRPr="007C5CBD">
              <w:rPr>
                <w:color w:val="000000"/>
                <w:sz w:val="18"/>
                <w:szCs w:val="18"/>
              </w:rPr>
              <w:t>268,992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475A2F6" w14:textId="77777777" w:rsidR="008F6A2E" w:rsidRPr="007C5CBD" w:rsidRDefault="008F6A2E" w:rsidP="001D0841">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3FF9A690" w14:textId="77777777" w:rsidR="008F6A2E" w:rsidRPr="007C5CBD" w:rsidRDefault="008F6A2E" w:rsidP="001D0841">
            <w:pPr>
              <w:jc w:val="right"/>
              <w:rPr>
                <w:color w:val="000000"/>
                <w:sz w:val="18"/>
                <w:szCs w:val="18"/>
                <w:lang w:eastAsia="en-CA"/>
              </w:rPr>
            </w:pPr>
            <w:r w:rsidRPr="007C5CBD">
              <w:rPr>
                <w:color w:val="000000"/>
                <w:sz w:val="18"/>
                <w:szCs w:val="18"/>
                <w:lang w:eastAsia="en-CA"/>
              </w:rPr>
              <w:t>2,689,920</w:t>
            </w:r>
          </w:p>
        </w:tc>
      </w:tr>
      <w:tr w:rsidR="001756DF" w:rsidRPr="008F6A2E" w14:paraId="557637C4" w14:textId="77777777" w:rsidTr="001756DF">
        <w:trPr>
          <w:trHeight w:val="61"/>
          <w:jc w:val="center"/>
        </w:trPr>
        <w:tc>
          <w:tcPr>
            <w:tcW w:w="279" w:type="pct"/>
            <w:tcBorders>
              <w:top w:val="nil"/>
              <w:left w:val="single" w:sz="4" w:space="0" w:color="auto"/>
              <w:bottom w:val="single" w:sz="4" w:space="0" w:color="auto"/>
              <w:right w:val="single" w:sz="4" w:space="0" w:color="auto"/>
            </w:tcBorders>
            <w:hideMark/>
          </w:tcPr>
          <w:p w14:paraId="74EA9353" w14:textId="77777777" w:rsidR="008F6A2E" w:rsidRPr="007C5CBD" w:rsidRDefault="008F6A2E" w:rsidP="001D0841">
            <w:pPr>
              <w:rPr>
                <w:color w:val="000000"/>
                <w:sz w:val="18"/>
                <w:szCs w:val="18"/>
                <w:lang w:eastAsia="en-CA"/>
              </w:rPr>
            </w:pPr>
            <w:r w:rsidRPr="007C5CBD">
              <w:rPr>
                <w:color w:val="000000"/>
                <w:sz w:val="18"/>
                <w:szCs w:val="18"/>
                <w:lang w:eastAsia="en-CA"/>
              </w:rPr>
              <w:t>3.2</w:t>
            </w:r>
          </w:p>
        </w:tc>
        <w:tc>
          <w:tcPr>
            <w:tcW w:w="1112" w:type="pct"/>
            <w:tcBorders>
              <w:top w:val="nil"/>
              <w:left w:val="nil"/>
              <w:bottom w:val="single" w:sz="4" w:space="0" w:color="auto"/>
              <w:right w:val="single" w:sz="4" w:space="0" w:color="auto"/>
            </w:tcBorders>
            <w:hideMark/>
          </w:tcPr>
          <w:p w14:paraId="6622C36C" w14:textId="77777777" w:rsidR="008F6A2E" w:rsidRPr="007C5CBD" w:rsidRDefault="0070380D" w:rsidP="0070380D">
            <w:pPr>
              <w:jc w:val="left"/>
              <w:rPr>
                <w:color w:val="000000"/>
                <w:sz w:val="18"/>
                <w:szCs w:val="18"/>
                <w:lang w:eastAsia="en-CA"/>
              </w:rPr>
            </w:pPr>
            <w:r>
              <w:rPr>
                <w:rFonts w:hint="eastAsia"/>
                <w:color w:val="000000"/>
                <w:sz w:val="18"/>
                <w:szCs w:val="18"/>
                <w:lang w:eastAsia="zh-CN"/>
              </w:rPr>
              <w:t>总的支助费用</w:t>
            </w:r>
            <w:r w:rsidR="008F6A2E" w:rsidRPr="007C5CBD">
              <w:rPr>
                <w:color w:val="000000"/>
                <w:sz w:val="18"/>
                <w:szCs w:val="18"/>
                <w:lang w:eastAsia="en-CA"/>
              </w:rPr>
              <w:t xml:space="preserve"> (</w:t>
            </w:r>
            <w:r>
              <w:rPr>
                <w:rFonts w:hint="eastAsia"/>
                <w:color w:val="000000"/>
                <w:sz w:val="18"/>
                <w:szCs w:val="18"/>
                <w:lang w:eastAsia="zh-CN"/>
              </w:rPr>
              <w:t>美元</w:t>
            </w:r>
            <w:r w:rsidR="008F6A2E" w:rsidRPr="007C5CBD">
              <w:rPr>
                <w:color w:val="000000"/>
                <w:sz w:val="18"/>
                <w:szCs w:val="18"/>
                <w:lang w:eastAsia="en-CA"/>
              </w:rPr>
              <w:t>)</w:t>
            </w:r>
          </w:p>
        </w:tc>
        <w:tc>
          <w:tcPr>
            <w:tcW w:w="328" w:type="pct"/>
            <w:tcBorders>
              <w:top w:val="single" w:sz="4" w:space="0" w:color="auto"/>
              <w:left w:val="nil"/>
              <w:bottom w:val="single" w:sz="4" w:space="0" w:color="auto"/>
              <w:right w:val="single" w:sz="4" w:space="0" w:color="auto"/>
            </w:tcBorders>
            <w:shd w:val="clear" w:color="auto" w:fill="auto"/>
          </w:tcPr>
          <w:p w14:paraId="5EAFF234" w14:textId="77777777" w:rsidR="008F6A2E" w:rsidRPr="007C5CBD" w:rsidRDefault="008F6A2E" w:rsidP="001D0841">
            <w:pPr>
              <w:jc w:val="right"/>
              <w:rPr>
                <w:color w:val="000000"/>
                <w:sz w:val="18"/>
                <w:szCs w:val="18"/>
                <w:lang w:eastAsia="en-CA"/>
              </w:rPr>
            </w:pPr>
            <w:r w:rsidRPr="007C5CBD">
              <w:rPr>
                <w:color w:val="000000"/>
                <w:sz w:val="18"/>
                <w:szCs w:val="18"/>
                <w:lang w:eastAsia="en-CA"/>
              </w:rPr>
              <w:t>51,242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EEBAB48"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2169C55" w14:textId="77777777" w:rsidR="008F6A2E" w:rsidRPr="007C5CBD" w:rsidRDefault="008F6A2E" w:rsidP="001D0841">
            <w:pPr>
              <w:jc w:val="right"/>
              <w:rPr>
                <w:color w:val="000000"/>
                <w:sz w:val="18"/>
                <w:szCs w:val="18"/>
                <w:lang w:eastAsia="en-CA"/>
              </w:rPr>
            </w:pPr>
            <w:r w:rsidRPr="007C5CBD">
              <w:rPr>
                <w:color w:val="000000"/>
                <w:sz w:val="18"/>
                <w:szCs w:val="18"/>
                <w:lang w:eastAsia="en-CA"/>
              </w:rPr>
              <w:t>81,987</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878450A"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8FD7A82"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F5199F4" w14:textId="77777777" w:rsidR="008F6A2E" w:rsidRPr="007C5CBD" w:rsidRDefault="008F6A2E" w:rsidP="001D0841">
            <w:pPr>
              <w:jc w:val="right"/>
              <w:rPr>
                <w:color w:val="000000"/>
                <w:sz w:val="18"/>
                <w:szCs w:val="18"/>
                <w:lang w:eastAsia="en-CA"/>
              </w:rPr>
            </w:pPr>
            <w:r w:rsidRPr="007C5CBD">
              <w:rPr>
                <w:color w:val="000000"/>
                <w:sz w:val="18"/>
                <w:szCs w:val="18"/>
                <w:lang w:eastAsia="en-CA"/>
              </w:rPr>
              <w:t>51,242</w:t>
            </w:r>
          </w:p>
        </w:tc>
        <w:tc>
          <w:tcPr>
            <w:tcW w:w="328" w:type="pct"/>
            <w:tcBorders>
              <w:top w:val="single" w:sz="4" w:space="0" w:color="auto"/>
              <w:left w:val="single" w:sz="4" w:space="0" w:color="auto"/>
              <w:bottom w:val="single" w:sz="4" w:space="0" w:color="auto"/>
              <w:right w:val="single" w:sz="4" w:space="0" w:color="auto"/>
            </w:tcBorders>
          </w:tcPr>
          <w:p w14:paraId="388BFF7B"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6DD4E35A"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B22F373" w14:textId="77777777" w:rsidR="008F6A2E" w:rsidRPr="007C5CBD" w:rsidRDefault="008F6A2E" w:rsidP="001D0841">
            <w:pPr>
              <w:jc w:val="right"/>
              <w:rPr>
                <w:color w:val="000000"/>
                <w:sz w:val="18"/>
                <w:szCs w:val="18"/>
                <w:lang w:eastAsia="en-CA"/>
              </w:rPr>
            </w:pPr>
            <w:r w:rsidRPr="007C5CBD">
              <w:rPr>
                <w:color w:val="000000"/>
                <w:sz w:val="18"/>
                <w:szCs w:val="18"/>
              </w:rPr>
              <w:t>20,497</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6E25114" w14:textId="77777777" w:rsidR="008F6A2E" w:rsidRPr="007C5CBD" w:rsidRDefault="008F6A2E" w:rsidP="001D0841">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534D3EFC" w14:textId="77777777" w:rsidR="008F6A2E" w:rsidRPr="007C5CBD" w:rsidRDefault="008F6A2E" w:rsidP="001D0841">
            <w:pPr>
              <w:jc w:val="right"/>
              <w:rPr>
                <w:color w:val="000000"/>
                <w:sz w:val="18"/>
                <w:szCs w:val="18"/>
                <w:lang w:eastAsia="en-CA"/>
              </w:rPr>
            </w:pPr>
            <w:r w:rsidRPr="007C5CBD">
              <w:rPr>
                <w:color w:val="000000"/>
                <w:sz w:val="18"/>
                <w:szCs w:val="18"/>
                <w:lang w:eastAsia="en-CA"/>
              </w:rPr>
              <w:t>204,968</w:t>
            </w:r>
          </w:p>
        </w:tc>
      </w:tr>
      <w:tr w:rsidR="001756DF" w:rsidRPr="008F6A2E" w14:paraId="12AABC46" w14:textId="77777777" w:rsidTr="001756DF">
        <w:trPr>
          <w:trHeight w:val="52"/>
          <w:jc w:val="center"/>
        </w:trPr>
        <w:tc>
          <w:tcPr>
            <w:tcW w:w="279" w:type="pct"/>
            <w:tcBorders>
              <w:top w:val="nil"/>
              <w:left w:val="single" w:sz="4" w:space="0" w:color="auto"/>
              <w:bottom w:val="single" w:sz="4" w:space="0" w:color="auto"/>
              <w:right w:val="single" w:sz="4" w:space="0" w:color="auto"/>
            </w:tcBorders>
            <w:hideMark/>
          </w:tcPr>
          <w:p w14:paraId="33463B76" w14:textId="77777777" w:rsidR="008F6A2E" w:rsidRPr="007C5CBD" w:rsidRDefault="008F6A2E" w:rsidP="001D0841">
            <w:pPr>
              <w:rPr>
                <w:color w:val="000000"/>
                <w:sz w:val="18"/>
                <w:szCs w:val="18"/>
                <w:lang w:eastAsia="en-CA"/>
              </w:rPr>
            </w:pPr>
            <w:r w:rsidRPr="007C5CBD">
              <w:rPr>
                <w:color w:val="000000"/>
                <w:sz w:val="18"/>
                <w:szCs w:val="18"/>
                <w:lang w:eastAsia="en-CA"/>
              </w:rPr>
              <w:t>3.3</w:t>
            </w:r>
          </w:p>
        </w:tc>
        <w:tc>
          <w:tcPr>
            <w:tcW w:w="1112" w:type="pct"/>
            <w:tcBorders>
              <w:top w:val="nil"/>
              <w:left w:val="nil"/>
              <w:bottom w:val="single" w:sz="4" w:space="0" w:color="auto"/>
              <w:right w:val="single" w:sz="4" w:space="0" w:color="auto"/>
            </w:tcBorders>
            <w:hideMark/>
          </w:tcPr>
          <w:p w14:paraId="2863EEDE" w14:textId="77777777" w:rsidR="008F6A2E" w:rsidRPr="007C5CBD" w:rsidRDefault="00940391" w:rsidP="00940391">
            <w:pPr>
              <w:jc w:val="left"/>
              <w:rPr>
                <w:color w:val="000000"/>
                <w:sz w:val="18"/>
                <w:szCs w:val="18"/>
                <w:lang w:eastAsia="en-CA"/>
              </w:rPr>
            </w:pPr>
            <w:r>
              <w:rPr>
                <w:rFonts w:hint="eastAsia"/>
                <w:color w:val="000000"/>
                <w:sz w:val="18"/>
                <w:szCs w:val="18"/>
                <w:lang w:eastAsia="zh-CN"/>
              </w:rPr>
              <w:t>商定的总成本</w:t>
            </w:r>
            <w:r w:rsidR="008F6A2E" w:rsidRPr="007C5CBD">
              <w:rPr>
                <w:color w:val="000000"/>
                <w:sz w:val="18"/>
                <w:szCs w:val="18"/>
                <w:lang w:eastAsia="en-CA"/>
              </w:rPr>
              <w:t xml:space="preserve"> (</w:t>
            </w:r>
            <w:r>
              <w:rPr>
                <w:rFonts w:hint="eastAsia"/>
                <w:color w:val="000000"/>
                <w:sz w:val="18"/>
                <w:szCs w:val="18"/>
                <w:lang w:eastAsia="zh-CN"/>
              </w:rPr>
              <w:t>美元</w:t>
            </w:r>
            <w:r w:rsidR="008F6A2E" w:rsidRPr="007C5CBD">
              <w:rPr>
                <w:color w:val="000000"/>
                <w:sz w:val="18"/>
                <w:szCs w:val="18"/>
                <w:lang w:eastAsia="en-CA"/>
              </w:rPr>
              <w:t>)</w:t>
            </w:r>
          </w:p>
        </w:tc>
        <w:tc>
          <w:tcPr>
            <w:tcW w:w="328" w:type="pct"/>
            <w:tcBorders>
              <w:top w:val="single" w:sz="4" w:space="0" w:color="auto"/>
              <w:left w:val="nil"/>
              <w:bottom w:val="single" w:sz="4" w:space="0" w:color="auto"/>
              <w:right w:val="single" w:sz="4" w:space="0" w:color="auto"/>
            </w:tcBorders>
            <w:shd w:val="clear" w:color="auto" w:fill="auto"/>
          </w:tcPr>
          <w:p w14:paraId="1CCF7BB0" w14:textId="77777777" w:rsidR="008F6A2E" w:rsidRPr="007C5CBD" w:rsidRDefault="008F6A2E" w:rsidP="001D0841">
            <w:pPr>
              <w:jc w:val="right"/>
              <w:rPr>
                <w:color w:val="000000"/>
                <w:sz w:val="18"/>
                <w:szCs w:val="18"/>
                <w:lang w:eastAsia="en-CA"/>
              </w:rPr>
            </w:pPr>
            <w:r w:rsidRPr="007C5CBD">
              <w:rPr>
                <w:color w:val="000000"/>
                <w:sz w:val="18"/>
                <w:szCs w:val="18"/>
                <w:lang w:eastAsia="en-CA"/>
              </w:rPr>
              <w:t>723,722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EC8DBE3"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AA88235" w14:textId="77777777" w:rsidR="008F6A2E" w:rsidRPr="007C5CBD" w:rsidRDefault="008F6A2E" w:rsidP="001D0841">
            <w:pPr>
              <w:jc w:val="right"/>
              <w:rPr>
                <w:color w:val="000000"/>
                <w:sz w:val="18"/>
                <w:szCs w:val="18"/>
                <w:lang w:eastAsia="en-CA"/>
              </w:rPr>
            </w:pPr>
            <w:r w:rsidRPr="007C5CBD">
              <w:rPr>
                <w:color w:val="000000"/>
                <w:sz w:val="18"/>
                <w:szCs w:val="18"/>
                <w:lang w:eastAsia="en-CA"/>
              </w:rPr>
              <w:t>1,157,955</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D9816EE"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EB45C9D"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851B6B3" w14:textId="77777777" w:rsidR="008F6A2E" w:rsidRPr="007C5CBD" w:rsidRDefault="008F6A2E" w:rsidP="001D0841">
            <w:pPr>
              <w:jc w:val="right"/>
              <w:rPr>
                <w:color w:val="000000"/>
                <w:sz w:val="18"/>
                <w:szCs w:val="18"/>
                <w:lang w:eastAsia="en-CA"/>
              </w:rPr>
            </w:pPr>
            <w:r w:rsidRPr="007C5CBD">
              <w:rPr>
                <w:color w:val="000000"/>
                <w:sz w:val="18"/>
                <w:szCs w:val="18"/>
                <w:lang w:eastAsia="en-CA"/>
              </w:rPr>
              <w:t>723,722</w:t>
            </w:r>
          </w:p>
        </w:tc>
        <w:tc>
          <w:tcPr>
            <w:tcW w:w="328" w:type="pct"/>
            <w:tcBorders>
              <w:top w:val="single" w:sz="4" w:space="0" w:color="auto"/>
              <w:left w:val="single" w:sz="4" w:space="0" w:color="auto"/>
              <w:bottom w:val="single" w:sz="4" w:space="0" w:color="auto"/>
              <w:right w:val="single" w:sz="4" w:space="0" w:color="auto"/>
            </w:tcBorders>
          </w:tcPr>
          <w:p w14:paraId="41DAA554"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7C05591C" w14:textId="77777777" w:rsidR="008F6A2E" w:rsidRPr="007C5CBD" w:rsidRDefault="008F6A2E" w:rsidP="001D0841">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4387FF4" w14:textId="77777777" w:rsidR="008F6A2E" w:rsidRPr="007C5CBD" w:rsidRDefault="008F6A2E" w:rsidP="001D0841">
            <w:pPr>
              <w:jc w:val="right"/>
              <w:rPr>
                <w:color w:val="000000"/>
                <w:sz w:val="18"/>
                <w:szCs w:val="18"/>
                <w:lang w:eastAsia="en-CA"/>
              </w:rPr>
            </w:pPr>
            <w:r w:rsidRPr="007C5CBD">
              <w:rPr>
                <w:color w:val="000000"/>
                <w:sz w:val="18"/>
                <w:szCs w:val="18"/>
              </w:rPr>
              <w:t>289,489</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691AC5A" w14:textId="77777777" w:rsidR="008F6A2E" w:rsidRPr="007C5CBD" w:rsidRDefault="008F6A2E" w:rsidP="001D0841">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0D8DC427" w14:textId="77777777" w:rsidR="008F6A2E" w:rsidRPr="007C5CBD" w:rsidRDefault="008F6A2E" w:rsidP="001D0841">
            <w:pPr>
              <w:jc w:val="right"/>
              <w:rPr>
                <w:color w:val="000000"/>
                <w:sz w:val="18"/>
                <w:szCs w:val="18"/>
                <w:lang w:eastAsia="en-CA"/>
              </w:rPr>
            </w:pPr>
            <w:r w:rsidRPr="007C5CBD">
              <w:rPr>
                <w:color w:val="000000"/>
                <w:sz w:val="18"/>
                <w:szCs w:val="18"/>
                <w:lang w:eastAsia="en-CA"/>
              </w:rPr>
              <w:t>2,894,888</w:t>
            </w:r>
          </w:p>
        </w:tc>
      </w:tr>
    </w:tbl>
    <w:p w14:paraId="3B05946F" w14:textId="77777777" w:rsidR="00D3576A" w:rsidRDefault="00D3576A" w:rsidP="002B5373">
      <w:pPr>
        <w:tabs>
          <w:tab w:val="left" w:pos="3456"/>
        </w:tabs>
        <w:rPr>
          <w:lang w:val="en-GB"/>
        </w:rPr>
        <w:sectPr w:rsidR="00D3576A" w:rsidSect="00D3576A">
          <w:headerReference w:type="default" r:id="rId18"/>
          <w:footerReference w:type="even" r:id="rId19"/>
          <w:headerReference w:type="first" r:id="rId20"/>
          <w:pgSz w:w="15840" w:h="12240" w:orient="landscape" w:code="1"/>
          <w:pgMar w:top="1440" w:right="720" w:bottom="1440" w:left="864" w:header="720" w:footer="475" w:gutter="0"/>
          <w:pgNumType w:start="1"/>
          <w:cols w:space="720"/>
          <w:docGrid w:linePitch="299"/>
        </w:sectPr>
      </w:pPr>
    </w:p>
    <w:p w14:paraId="601C3958" w14:textId="77777777" w:rsidR="004A1D48" w:rsidRPr="0033039F" w:rsidRDefault="004A1D48" w:rsidP="004A1D48">
      <w:pPr>
        <w:suppressAutoHyphens/>
        <w:spacing w:after="240"/>
        <w:jc w:val="center"/>
        <w:rPr>
          <w:b/>
          <w:bCs/>
          <w:lang w:val="en-GB"/>
        </w:rPr>
      </w:pPr>
      <w:r w:rsidRPr="0033039F">
        <w:rPr>
          <w:b/>
          <w:bCs/>
          <w:lang w:val="en-GB"/>
        </w:rPr>
        <w:lastRenderedPageBreak/>
        <w:t xml:space="preserve">Annex </w:t>
      </w:r>
      <w:r>
        <w:rPr>
          <w:b/>
          <w:bCs/>
          <w:lang w:val="en-GB"/>
        </w:rPr>
        <w:t>II</w:t>
      </w:r>
    </w:p>
    <w:p w14:paraId="35D0C8B3" w14:textId="77777777" w:rsidR="004A1D48" w:rsidRPr="0033039F" w:rsidRDefault="004A1D48" w:rsidP="004A1D48">
      <w:pPr>
        <w:suppressAutoHyphens/>
        <w:jc w:val="center"/>
        <w:rPr>
          <w:b/>
          <w:bCs/>
          <w:lang w:val="en-GB"/>
        </w:rPr>
      </w:pPr>
      <w:r w:rsidRPr="0033039F">
        <w:rPr>
          <w:b/>
          <w:bCs/>
          <w:lang w:val="en-GB"/>
        </w:rPr>
        <w:t>IMPLEMENTATION OF BOTH THE HCFC PHASE-OUT MANAGEMENT PLAN (HPMP)</w:t>
      </w:r>
    </w:p>
    <w:p w14:paraId="25B04BCD" w14:textId="77777777" w:rsidR="004A1D48" w:rsidRPr="0033039F" w:rsidRDefault="004A1D48" w:rsidP="004A1D48">
      <w:pPr>
        <w:suppressAutoHyphens/>
        <w:jc w:val="center"/>
        <w:rPr>
          <w:b/>
          <w:bCs/>
          <w:lang w:val="en-GB"/>
        </w:rPr>
      </w:pPr>
      <w:r w:rsidRPr="0033039F">
        <w:rPr>
          <w:b/>
          <w:bCs/>
          <w:lang w:val="en-GB"/>
        </w:rPr>
        <w:t>AND THE KIGALI HFC IMPLEMENTATION PLAN (KIP) IN THE DOMINICAN REPUBLIC</w:t>
      </w:r>
    </w:p>
    <w:p w14:paraId="7758C9F7" w14:textId="77777777" w:rsidR="004A1D48" w:rsidRPr="0033039F" w:rsidRDefault="004A1D48" w:rsidP="004A1D48">
      <w:pPr>
        <w:suppressAutoHyphens/>
        <w:jc w:val="center"/>
        <w:rPr>
          <w:b/>
          <w:bCs/>
          <w:lang w:val="en-GB"/>
        </w:rPr>
      </w:pPr>
    </w:p>
    <w:tbl>
      <w:tblPr>
        <w:tblW w:w="5000" w:type="pct"/>
        <w:tblLook w:val="04A0" w:firstRow="1" w:lastRow="0" w:firstColumn="1" w:lastColumn="0" w:noHBand="0" w:noVBand="1"/>
      </w:tblPr>
      <w:tblGrid>
        <w:gridCol w:w="2239"/>
        <w:gridCol w:w="3731"/>
        <w:gridCol w:w="1494"/>
        <w:gridCol w:w="3731"/>
        <w:gridCol w:w="1488"/>
        <w:gridCol w:w="1789"/>
      </w:tblGrid>
      <w:tr w:rsidR="004A1D48" w:rsidRPr="00AB7B94" w14:paraId="17E45241" w14:textId="77777777" w:rsidTr="00EC26B9">
        <w:trPr>
          <w:trHeight w:val="289"/>
          <w:tblHeader/>
        </w:trPr>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tcPr>
          <w:p w14:paraId="24490869" w14:textId="77777777" w:rsidR="004A1D48" w:rsidRPr="00AB7B94" w:rsidRDefault="004A1D48" w:rsidP="001D0841">
            <w:pPr>
              <w:suppressAutoHyphens/>
              <w:jc w:val="center"/>
              <w:rPr>
                <w:b/>
                <w:bCs/>
                <w:sz w:val="20"/>
                <w:szCs w:val="20"/>
                <w:lang w:val="en-GB" w:eastAsia="en-CA"/>
              </w:rPr>
            </w:pPr>
            <w:r w:rsidRPr="00AB7B94">
              <w:rPr>
                <w:b/>
                <w:bCs/>
                <w:sz w:val="20"/>
                <w:szCs w:val="20"/>
                <w:lang w:val="en-GB" w:eastAsia="en-CA"/>
              </w:rPr>
              <w:t>Area of work</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20D46B67" w14:textId="77777777" w:rsidR="004A1D48" w:rsidRPr="00AB7B94" w:rsidRDefault="004A1D48" w:rsidP="001D0841">
            <w:pPr>
              <w:suppressAutoHyphens/>
              <w:jc w:val="center"/>
              <w:rPr>
                <w:b/>
                <w:bCs/>
                <w:sz w:val="20"/>
                <w:szCs w:val="20"/>
                <w:lang w:val="en-GB" w:eastAsia="en-CA"/>
              </w:rPr>
            </w:pPr>
            <w:r w:rsidRPr="00AB7B94">
              <w:rPr>
                <w:b/>
                <w:bCs/>
                <w:sz w:val="20"/>
                <w:szCs w:val="20"/>
                <w:lang w:val="en-GB" w:eastAsia="en-CA"/>
              </w:rPr>
              <w:t>HPMP Stage III</w:t>
            </w:r>
          </w:p>
          <w:p w14:paraId="10291E4B" w14:textId="77777777" w:rsidR="004A1D48" w:rsidRPr="00AB7B94" w:rsidRDefault="004A1D48" w:rsidP="001D0841">
            <w:pPr>
              <w:suppressAutoHyphens/>
              <w:jc w:val="center"/>
              <w:rPr>
                <w:b/>
                <w:bCs/>
                <w:sz w:val="20"/>
                <w:szCs w:val="20"/>
                <w:lang w:val="en-GB" w:eastAsia="en-CA"/>
              </w:rPr>
            </w:pPr>
            <w:r w:rsidRPr="00AB7B94">
              <w:rPr>
                <w:b/>
                <w:bCs/>
                <w:sz w:val="20"/>
                <w:szCs w:val="20"/>
                <w:lang w:val="en-GB" w:eastAsia="en-CA"/>
              </w:rPr>
              <w:t>Activity</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147BEEDA" w14:textId="77777777" w:rsidR="004A1D48" w:rsidRPr="00AB7B94" w:rsidRDefault="004A1D48" w:rsidP="001D0841">
            <w:pPr>
              <w:suppressAutoHyphens/>
              <w:jc w:val="right"/>
              <w:rPr>
                <w:b/>
                <w:bCs/>
                <w:sz w:val="20"/>
                <w:szCs w:val="20"/>
                <w:lang w:val="en-GB" w:eastAsia="en-CA"/>
              </w:rPr>
            </w:pPr>
            <w:r w:rsidRPr="00AB7B94">
              <w:rPr>
                <w:b/>
                <w:bCs/>
                <w:sz w:val="20"/>
                <w:szCs w:val="20"/>
                <w:lang w:val="en-GB" w:eastAsia="en-CA"/>
              </w:rPr>
              <w:t>Stage III Cost</w:t>
            </w:r>
          </w:p>
          <w:p w14:paraId="7186DF3C" w14:textId="77777777" w:rsidR="004A1D48" w:rsidRPr="00AB7B94" w:rsidRDefault="004A1D48" w:rsidP="001D0841">
            <w:pPr>
              <w:suppressAutoHyphens/>
              <w:jc w:val="center"/>
              <w:rPr>
                <w:b/>
                <w:bCs/>
                <w:sz w:val="20"/>
                <w:szCs w:val="20"/>
                <w:lang w:val="en-GB" w:eastAsia="en-CA"/>
              </w:rPr>
            </w:pPr>
            <w:r w:rsidRPr="00AB7B94">
              <w:rPr>
                <w:b/>
                <w:bCs/>
                <w:sz w:val="20"/>
                <w:szCs w:val="20"/>
                <w:lang w:val="en-GB" w:eastAsia="en-CA"/>
              </w:rPr>
              <w:t>(US $)</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5E2EE9EB" w14:textId="77777777" w:rsidR="004A1D48" w:rsidRPr="00AB7B94" w:rsidRDefault="004A1D48" w:rsidP="001D0841">
            <w:pPr>
              <w:suppressAutoHyphens/>
              <w:jc w:val="center"/>
              <w:rPr>
                <w:b/>
                <w:bCs/>
                <w:sz w:val="20"/>
                <w:szCs w:val="20"/>
                <w:lang w:val="en-GB" w:eastAsia="en-CA"/>
              </w:rPr>
            </w:pPr>
            <w:r w:rsidRPr="00AB7B94">
              <w:rPr>
                <w:b/>
                <w:bCs/>
                <w:sz w:val="20"/>
                <w:szCs w:val="20"/>
                <w:lang w:val="en-GB" w:eastAsia="en-CA"/>
              </w:rPr>
              <w:t>KIP Stage I</w:t>
            </w:r>
          </w:p>
          <w:p w14:paraId="48D0D694" w14:textId="77777777" w:rsidR="004A1D48" w:rsidRPr="00AB7B94" w:rsidRDefault="004A1D48" w:rsidP="001D0841">
            <w:pPr>
              <w:suppressAutoHyphens/>
              <w:jc w:val="center"/>
              <w:rPr>
                <w:b/>
                <w:bCs/>
                <w:sz w:val="20"/>
                <w:szCs w:val="20"/>
                <w:lang w:val="en-GB" w:eastAsia="en-CA"/>
              </w:rPr>
            </w:pPr>
            <w:r w:rsidRPr="00AB7B94">
              <w:rPr>
                <w:b/>
                <w:bCs/>
                <w:sz w:val="20"/>
                <w:szCs w:val="20"/>
                <w:lang w:val="en-GB" w:eastAsia="en-CA"/>
              </w:rPr>
              <w:t>Activity</w:t>
            </w:r>
          </w:p>
        </w:tc>
        <w:tc>
          <w:tcPr>
            <w:tcW w:w="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C4CF6C" w14:textId="77777777" w:rsidR="004A1D48" w:rsidRPr="00AB7B94" w:rsidRDefault="004A1D48" w:rsidP="001D0841">
            <w:pPr>
              <w:suppressAutoHyphens/>
              <w:jc w:val="center"/>
              <w:rPr>
                <w:b/>
                <w:bCs/>
                <w:sz w:val="20"/>
                <w:szCs w:val="20"/>
                <w:lang w:val="en-GB" w:eastAsia="en-CA"/>
              </w:rPr>
            </w:pPr>
            <w:r w:rsidRPr="00AB7B94">
              <w:rPr>
                <w:b/>
                <w:bCs/>
                <w:sz w:val="20"/>
                <w:szCs w:val="20"/>
                <w:lang w:val="en-GB" w:eastAsia="en-CA"/>
              </w:rPr>
              <w:t>Cost</w:t>
            </w:r>
            <w:r w:rsidRPr="00AB7B94">
              <w:rPr>
                <w:b/>
                <w:bCs/>
                <w:sz w:val="20"/>
                <w:szCs w:val="20"/>
                <w:lang w:val="en-GB" w:eastAsia="en-CA"/>
              </w:rPr>
              <w:br/>
              <w:t>(US $)</w:t>
            </w:r>
          </w:p>
        </w:tc>
        <w:tc>
          <w:tcPr>
            <w:tcW w:w="6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562C0A" w14:textId="77777777" w:rsidR="004A1D48" w:rsidRPr="00AB7B94" w:rsidRDefault="004A1D48" w:rsidP="001D0841">
            <w:pPr>
              <w:suppressAutoHyphens/>
              <w:jc w:val="left"/>
              <w:rPr>
                <w:b/>
                <w:bCs/>
                <w:sz w:val="20"/>
                <w:szCs w:val="20"/>
                <w:lang w:val="en-GB" w:eastAsia="en-CA"/>
              </w:rPr>
            </w:pPr>
            <w:r w:rsidRPr="00AB7B94">
              <w:rPr>
                <w:b/>
                <w:bCs/>
                <w:sz w:val="20"/>
                <w:szCs w:val="20"/>
                <w:lang w:val="en-GB" w:eastAsia="en-CA"/>
              </w:rPr>
              <w:t>Combined Costs</w:t>
            </w:r>
          </w:p>
        </w:tc>
      </w:tr>
      <w:tr w:rsidR="006D7898" w:rsidRPr="00AB7B94" w14:paraId="47E97BA3" w14:textId="77777777" w:rsidTr="00EC26B9">
        <w:trPr>
          <w:trHeight w:val="227"/>
        </w:trPr>
        <w:tc>
          <w:tcPr>
            <w:tcW w:w="774" w:type="pct"/>
            <w:vMerge w:val="restart"/>
            <w:tcBorders>
              <w:top w:val="nil"/>
              <w:left w:val="single" w:sz="4" w:space="0" w:color="auto"/>
              <w:right w:val="single" w:sz="4" w:space="0" w:color="auto"/>
            </w:tcBorders>
            <w:shd w:val="clear" w:color="auto" w:fill="FFFFFF" w:themeFill="background1"/>
          </w:tcPr>
          <w:p w14:paraId="2D343A31" w14:textId="77777777" w:rsidR="006D7898" w:rsidRPr="00AB7B94" w:rsidRDefault="006D7898" w:rsidP="006D7898">
            <w:pPr>
              <w:suppressAutoHyphens/>
              <w:jc w:val="left"/>
              <w:rPr>
                <w:sz w:val="20"/>
                <w:szCs w:val="20"/>
                <w:lang w:val="en-GB" w:eastAsia="en-CA"/>
              </w:rPr>
            </w:pPr>
            <w:r w:rsidRPr="00AB7B94">
              <w:rPr>
                <w:rFonts w:eastAsia="Calibri"/>
                <w:iCs/>
                <w:sz w:val="20"/>
                <w:szCs w:val="20"/>
                <w:lang w:val="en-GB"/>
              </w:rPr>
              <w:t>Strengthening of the legal and institutional framework</w:t>
            </w:r>
          </w:p>
        </w:tc>
        <w:tc>
          <w:tcPr>
            <w:tcW w:w="1289" w:type="pct"/>
            <w:vMerge w:val="restart"/>
            <w:tcBorders>
              <w:top w:val="nil"/>
              <w:left w:val="single" w:sz="4" w:space="0" w:color="auto"/>
              <w:right w:val="single" w:sz="4" w:space="0" w:color="auto"/>
            </w:tcBorders>
            <w:shd w:val="clear" w:color="auto" w:fill="FFFFFF" w:themeFill="background1"/>
          </w:tcPr>
          <w:p w14:paraId="47A93494" w14:textId="77777777" w:rsidR="006D7898" w:rsidRPr="00AB7B94" w:rsidRDefault="006D7898" w:rsidP="006D7898">
            <w:pPr>
              <w:suppressAutoHyphens/>
              <w:jc w:val="left"/>
              <w:rPr>
                <w:sz w:val="20"/>
                <w:szCs w:val="20"/>
                <w:lang w:val="en-GB" w:eastAsia="en-CA"/>
              </w:rPr>
            </w:pPr>
          </w:p>
        </w:tc>
        <w:tc>
          <w:tcPr>
            <w:tcW w:w="516" w:type="pct"/>
            <w:vMerge w:val="restart"/>
            <w:tcBorders>
              <w:top w:val="nil"/>
              <w:left w:val="single" w:sz="4" w:space="0" w:color="auto"/>
              <w:right w:val="single" w:sz="4" w:space="0" w:color="auto"/>
            </w:tcBorders>
            <w:shd w:val="clear" w:color="auto" w:fill="FFFFFF" w:themeFill="background1"/>
          </w:tcPr>
          <w:p w14:paraId="4152F63F" w14:textId="77777777" w:rsidR="006D7898" w:rsidRPr="00AB7B94" w:rsidRDefault="006D7898" w:rsidP="006D7898">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26BD989E" w14:textId="77777777" w:rsidR="006D7898" w:rsidRPr="00AB7B94" w:rsidRDefault="006D7898" w:rsidP="006D7898">
            <w:pPr>
              <w:suppressAutoHyphens/>
              <w:jc w:val="left"/>
              <w:rPr>
                <w:sz w:val="20"/>
                <w:szCs w:val="20"/>
                <w:lang w:val="en-GB" w:eastAsia="en-CA"/>
              </w:rPr>
            </w:pPr>
            <w:r w:rsidRPr="00AB7B94">
              <w:rPr>
                <w:color w:val="000000"/>
                <w:sz w:val="20"/>
                <w:szCs w:val="20"/>
                <w:lang w:val="en-GB"/>
              </w:rPr>
              <w:t>Project to strengthen HFC regulatory framework</w:t>
            </w:r>
          </w:p>
        </w:tc>
        <w:tc>
          <w:tcPr>
            <w:tcW w:w="514" w:type="pct"/>
            <w:tcBorders>
              <w:top w:val="single" w:sz="4" w:space="0" w:color="auto"/>
              <w:left w:val="nil"/>
              <w:bottom w:val="single" w:sz="4" w:space="0" w:color="auto"/>
              <w:right w:val="single" w:sz="4" w:space="0" w:color="auto"/>
            </w:tcBorders>
            <w:shd w:val="clear" w:color="auto" w:fill="FFFFFF" w:themeFill="background1"/>
          </w:tcPr>
          <w:p w14:paraId="5294B50C" w14:textId="77777777" w:rsidR="006D7898" w:rsidRPr="00AB7B94" w:rsidRDefault="006D7898" w:rsidP="006D7898">
            <w:pPr>
              <w:suppressAutoHyphens/>
              <w:jc w:val="right"/>
              <w:rPr>
                <w:sz w:val="20"/>
                <w:szCs w:val="20"/>
                <w:lang w:val="en-GB" w:eastAsia="en-CA"/>
              </w:rPr>
            </w:pPr>
            <w:r w:rsidRPr="00AB7B94">
              <w:rPr>
                <w:sz w:val="20"/>
                <w:szCs w:val="20"/>
                <w:lang w:val="en-GB" w:eastAsia="en-CA"/>
              </w:rPr>
              <w:t>49,000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2DF26A6C" w14:textId="77777777" w:rsidR="006D7898" w:rsidRPr="00AB7B94" w:rsidRDefault="006D7898" w:rsidP="006D7898">
            <w:pPr>
              <w:suppressAutoHyphens/>
              <w:jc w:val="right"/>
              <w:rPr>
                <w:sz w:val="20"/>
                <w:szCs w:val="20"/>
                <w:lang w:val="en-GB" w:eastAsia="en-CA"/>
              </w:rPr>
            </w:pPr>
            <w:r w:rsidRPr="00AB7B94">
              <w:rPr>
                <w:sz w:val="20"/>
                <w:szCs w:val="20"/>
                <w:lang w:val="en-GB" w:eastAsia="en-CA"/>
              </w:rPr>
              <w:t>49,000</w:t>
            </w:r>
          </w:p>
        </w:tc>
      </w:tr>
      <w:tr w:rsidR="006D7898" w:rsidRPr="00AB7B94" w14:paraId="7FE64CCD" w14:textId="77777777" w:rsidTr="00EC26B9">
        <w:trPr>
          <w:trHeight w:val="227"/>
        </w:trPr>
        <w:tc>
          <w:tcPr>
            <w:tcW w:w="774" w:type="pct"/>
            <w:vMerge/>
            <w:tcBorders>
              <w:left w:val="single" w:sz="4" w:space="0" w:color="auto"/>
              <w:right w:val="single" w:sz="4" w:space="0" w:color="auto"/>
            </w:tcBorders>
            <w:shd w:val="clear" w:color="auto" w:fill="FFFFFF" w:themeFill="background1"/>
          </w:tcPr>
          <w:p w14:paraId="63390437" w14:textId="77777777" w:rsidR="006D7898" w:rsidRPr="00AB7B94" w:rsidRDefault="006D7898" w:rsidP="006D7898">
            <w:pPr>
              <w:suppressAutoHyphens/>
              <w:jc w:val="left"/>
              <w:rPr>
                <w:sz w:val="20"/>
                <w:szCs w:val="20"/>
                <w:lang w:val="en-GB" w:eastAsia="en-CA"/>
              </w:rPr>
            </w:pPr>
          </w:p>
        </w:tc>
        <w:tc>
          <w:tcPr>
            <w:tcW w:w="1289" w:type="pct"/>
            <w:vMerge/>
            <w:tcBorders>
              <w:left w:val="single" w:sz="4" w:space="0" w:color="auto"/>
              <w:right w:val="single" w:sz="4" w:space="0" w:color="auto"/>
            </w:tcBorders>
            <w:shd w:val="clear" w:color="auto" w:fill="FFFFFF" w:themeFill="background1"/>
          </w:tcPr>
          <w:p w14:paraId="1D639051" w14:textId="77777777" w:rsidR="006D7898" w:rsidRPr="00AB7B94" w:rsidRDefault="006D7898" w:rsidP="006D7898">
            <w:pPr>
              <w:suppressAutoHyphens/>
              <w:jc w:val="left"/>
              <w:rPr>
                <w:sz w:val="20"/>
                <w:szCs w:val="20"/>
                <w:lang w:val="en-GB" w:eastAsia="en-CA"/>
              </w:rPr>
            </w:pPr>
          </w:p>
        </w:tc>
        <w:tc>
          <w:tcPr>
            <w:tcW w:w="516" w:type="pct"/>
            <w:vMerge/>
            <w:tcBorders>
              <w:left w:val="single" w:sz="4" w:space="0" w:color="auto"/>
              <w:right w:val="single" w:sz="4" w:space="0" w:color="auto"/>
            </w:tcBorders>
            <w:shd w:val="clear" w:color="auto" w:fill="FFFFFF" w:themeFill="background1"/>
          </w:tcPr>
          <w:p w14:paraId="0FA44134" w14:textId="77777777" w:rsidR="006D7898" w:rsidRPr="00AB7B94" w:rsidRDefault="006D7898" w:rsidP="006D7898">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2B663033" w14:textId="77777777" w:rsidR="006D7898" w:rsidRPr="00AB7B94" w:rsidRDefault="006D7898" w:rsidP="006D7898">
            <w:pPr>
              <w:suppressAutoHyphens/>
              <w:jc w:val="left"/>
              <w:rPr>
                <w:sz w:val="20"/>
                <w:szCs w:val="20"/>
                <w:lang w:val="en-GB" w:eastAsia="en-CA"/>
              </w:rPr>
            </w:pPr>
            <w:r w:rsidRPr="00AB7B94">
              <w:rPr>
                <w:color w:val="000000"/>
                <w:sz w:val="20"/>
                <w:szCs w:val="20"/>
                <w:lang w:val="en-GB"/>
              </w:rPr>
              <w:t>Project to support the customs and enforcement officers in the HFC trade control</w:t>
            </w:r>
          </w:p>
        </w:tc>
        <w:tc>
          <w:tcPr>
            <w:tcW w:w="514" w:type="pct"/>
            <w:tcBorders>
              <w:top w:val="nil"/>
              <w:left w:val="nil"/>
              <w:bottom w:val="single" w:sz="4" w:space="0" w:color="auto"/>
              <w:right w:val="single" w:sz="4" w:space="0" w:color="auto"/>
            </w:tcBorders>
            <w:shd w:val="clear" w:color="auto" w:fill="FFFFFF" w:themeFill="background1"/>
          </w:tcPr>
          <w:p w14:paraId="0A53D2DF" w14:textId="77777777" w:rsidR="006D7898" w:rsidRPr="00AB7B94" w:rsidRDefault="009F5202" w:rsidP="006D7898">
            <w:pPr>
              <w:suppressAutoHyphens/>
              <w:jc w:val="right"/>
              <w:rPr>
                <w:sz w:val="20"/>
                <w:szCs w:val="20"/>
                <w:lang w:val="en-GB" w:eastAsia="en-CA"/>
              </w:rPr>
            </w:pPr>
            <w:r>
              <w:rPr>
                <w:sz w:val="20"/>
                <w:szCs w:val="20"/>
                <w:lang w:val="en-GB" w:eastAsia="en-CA"/>
              </w:rPr>
              <w:t>111,949</w:t>
            </w:r>
          </w:p>
        </w:tc>
        <w:tc>
          <w:tcPr>
            <w:tcW w:w="618" w:type="pct"/>
            <w:tcBorders>
              <w:top w:val="nil"/>
              <w:left w:val="nil"/>
              <w:bottom w:val="single" w:sz="4" w:space="0" w:color="auto"/>
              <w:right w:val="single" w:sz="4" w:space="0" w:color="auto"/>
            </w:tcBorders>
            <w:shd w:val="clear" w:color="auto" w:fill="FFFFFF" w:themeFill="background1"/>
          </w:tcPr>
          <w:p w14:paraId="4CCD6D48" w14:textId="77777777" w:rsidR="006D7898" w:rsidRPr="00AB7B94" w:rsidRDefault="009F5202" w:rsidP="006D7898">
            <w:pPr>
              <w:suppressAutoHyphens/>
              <w:jc w:val="right"/>
              <w:rPr>
                <w:sz w:val="20"/>
                <w:szCs w:val="20"/>
                <w:lang w:val="en-GB" w:eastAsia="en-CA"/>
              </w:rPr>
            </w:pPr>
            <w:r>
              <w:rPr>
                <w:sz w:val="20"/>
                <w:szCs w:val="20"/>
                <w:lang w:val="en-GB" w:eastAsia="en-CA"/>
              </w:rPr>
              <w:t>111,949</w:t>
            </w:r>
          </w:p>
        </w:tc>
      </w:tr>
      <w:tr w:rsidR="009F5202" w:rsidRPr="00AB7B94" w14:paraId="6177A901" w14:textId="77777777" w:rsidTr="00EC26B9">
        <w:trPr>
          <w:trHeight w:val="227"/>
        </w:trPr>
        <w:tc>
          <w:tcPr>
            <w:tcW w:w="774" w:type="pct"/>
            <w:vMerge/>
            <w:tcBorders>
              <w:left w:val="single" w:sz="4" w:space="0" w:color="auto"/>
              <w:right w:val="single" w:sz="4" w:space="0" w:color="auto"/>
            </w:tcBorders>
            <w:shd w:val="clear" w:color="auto" w:fill="FFFFFF" w:themeFill="background1"/>
          </w:tcPr>
          <w:p w14:paraId="411D5905" w14:textId="77777777" w:rsidR="009F5202" w:rsidRPr="00AB7B94" w:rsidRDefault="009F5202" w:rsidP="001D0841">
            <w:pPr>
              <w:suppressAutoHyphens/>
              <w:ind w:right="-248"/>
              <w:jc w:val="left"/>
              <w:rPr>
                <w:sz w:val="20"/>
                <w:szCs w:val="20"/>
                <w:lang w:val="en-GB" w:eastAsia="en-CA"/>
              </w:rPr>
            </w:pPr>
          </w:p>
        </w:tc>
        <w:tc>
          <w:tcPr>
            <w:tcW w:w="1289" w:type="pct"/>
            <w:vMerge/>
            <w:tcBorders>
              <w:left w:val="single" w:sz="4" w:space="0" w:color="auto"/>
              <w:bottom w:val="single" w:sz="4" w:space="0" w:color="auto"/>
              <w:right w:val="single" w:sz="4" w:space="0" w:color="auto"/>
            </w:tcBorders>
            <w:shd w:val="clear" w:color="auto" w:fill="FFFFFF" w:themeFill="background1"/>
          </w:tcPr>
          <w:p w14:paraId="1DECFB19" w14:textId="77777777" w:rsidR="009F5202" w:rsidRPr="00AB7B94" w:rsidRDefault="009F5202" w:rsidP="001D0841">
            <w:pPr>
              <w:suppressAutoHyphens/>
              <w:ind w:right="-248"/>
              <w:jc w:val="left"/>
              <w:rPr>
                <w:sz w:val="20"/>
                <w:szCs w:val="20"/>
                <w:lang w:val="en-GB" w:eastAsia="en-CA"/>
              </w:rPr>
            </w:pPr>
          </w:p>
        </w:tc>
        <w:tc>
          <w:tcPr>
            <w:tcW w:w="516" w:type="pct"/>
            <w:vMerge/>
            <w:tcBorders>
              <w:left w:val="single" w:sz="4" w:space="0" w:color="auto"/>
              <w:bottom w:val="single" w:sz="4" w:space="0" w:color="auto"/>
              <w:right w:val="single" w:sz="4" w:space="0" w:color="auto"/>
            </w:tcBorders>
            <w:shd w:val="clear" w:color="auto" w:fill="FFFFFF" w:themeFill="background1"/>
          </w:tcPr>
          <w:p w14:paraId="27699F3D" w14:textId="77777777" w:rsidR="009F5202" w:rsidRPr="00AB7B94" w:rsidRDefault="009F5202" w:rsidP="001D0841">
            <w:pPr>
              <w:suppressAutoHyphens/>
              <w:ind w:right="-248"/>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1A0EA0A2" w14:textId="77777777" w:rsidR="009F5202" w:rsidRPr="00AB7B94" w:rsidRDefault="009F5202" w:rsidP="001D0841">
            <w:pPr>
              <w:suppressAutoHyphens/>
              <w:ind w:right="-248"/>
              <w:jc w:val="left"/>
              <w:rPr>
                <w:sz w:val="20"/>
                <w:szCs w:val="20"/>
                <w:lang w:val="en-GB" w:eastAsia="en-CA"/>
              </w:rPr>
            </w:pPr>
            <w:r>
              <w:rPr>
                <w:sz w:val="20"/>
                <w:szCs w:val="20"/>
                <w:lang w:val="en-GB" w:eastAsia="en-CA"/>
              </w:rPr>
              <w:t xml:space="preserve">Provision of 4 ODS identifiers to </w:t>
            </w:r>
            <w:r w:rsidR="00EB07BF">
              <w:rPr>
                <w:sz w:val="20"/>
                <w:szCs w:val="20"/>
                <w:lang w:val="en-GB" w:eastAsia="en-CA"/>
              </w:rPr>
              <w:t>c</w:t>
            </w:r>
            <w:r>
              <w:rPr>
                <w:sz w:val="20"/>
                <w:szCs w:val="20"/>
                <w:lang w:val="en-GB" w:eastAsia="en-CA"/>
              </w:rPr>
              <w:t>ustoms</w:t>
            </w:r>
          </w:p>
        </w:tc>
        <w:tc>
          <w:tcPr>
            <w:tcW w:w="514" w:type="pct"/>
            <w:tcBorders>
              <w:top w:val="nil"/>
              <w:left w:val="nil"/>
              <w:bottom w:val="single" w:sz="4" w:space="0" w:color="auto"/>
              <w:right w:val="single" w:sz="4" w:space="0" w:color="auto"/>
            </w:tcBorders>
            <w:shd w:val="clear" w:color="auto" w:fill="FFFFFF" w:themeFill="background1"/>
          </w:tcPr>
          <w:p w14:paraId="3E35268B" w14:textId="77777777" w:rsidR="009F5202" w:rsidRPr="00AB7B94" w:rsidRDefault="009F5202" w:rsidP="001D0841">
            <w:pPr>
              <w:suppressAutoHyphens/>
              <w:jc w:val="right"/>
              <w:rPr>
                <w:sz w:val="20"/>
                <w:szCs w:val="20"/>
                <w:lang w:val="en-GB" w:eastAsia="en-CA"/>
              </w:rPr>
            </w:pPr>
            <w:r>
              <w:rPr>
                <w:sz w:val="20"/>
                <w:szCs w:val="20"/>
                <w:lang w:val="en-GB" w:eastAsia="en-CA"/>
              </w:rPr>
              <w:t>16,000</w:t>
            </w:r>
          </w:p>
        </w:tc>
        <w:tc>
          <w:tcPr>
            <w:tcW w:w="618" w:type="pct"/>
            <w:tcBorders>
              <w:top w:val="nil"/>
              <w:left w:val="nil"/>
              <w:bottom w:val="single" w:sz="4" w:space="0" w:color="auto"/>
              <w:right w:val="single" w:sz="4" w:space="0" w:color="auto"/>
            </w:tcBorders>
            <w:shd w:val="clear" w:color="auto" w:fill="FFFFFF" w:themeFill="background1"/>
          </w:tcPr>
          <w:p w14:paraId="1814651C" w14:textId="77777777" w:rsidR="009F5202" w:rsidRPr="00AB7B94" w:rsidRDefault="009F5202" w:rsidP="001D0841">
            <w:pPr>
              <w:suppressAutoHyphens/>
              <w:jc w:val="right"/>
              <w:rPr>
                <w:sz w:val="20"/>
                <w:szCs w:val="20"/>
                <w:lang w:val="en-GB" w:eastAsia="en-CA"/>
              </w:rPr>
            </w:pPr>
            <w:r>
              <w:rPr>
                <w:sz w:val="20"/>
                <w:szCs w:val="20"/>
                <w:lang w:val="en-GB" w:eastAsia="en-CA"/>
              </w:rPr>
              <w:t>16,000</w:t>
            </w:r>
          </w:p>
        </w:tc>
      </w:tr>
      <w:tr w:rsidR="004A1D48" w:rsidRPr="00AB7B94" w14:paraId="7F3D412E" w14:textId="77777777" w:rsidTr="00EC26B9">
        <w:trPr>
          <w:trHeight w:val="227"/>
        </w:trPr>
        <w:tc>
          <w:tcPr>
            <w:tcW w:w="774" w:type="pct"/>
            <w:vMerge/>
            <w:tcBorders>
              <w:left w:val="single" w:sz="4" w:space="0" w:color="auto"/>
              <w:right w:val="single" w:sz="4" w:space="0" w:color="auto"/>
            </w:tcBorders>
            <w:shd w:val="clear" w:color="auto" w:fill="FFFFFF" w:themeFill="background1"/>
          </w:tcPr>
          <w:p w14:paraId="469B704B" w14:textId="77777777" w:rsidR="004A1D48" w:rsidRPr="00AB7B94" w:rsidRDefault="004A1D48" w:rsidP="001D0841">
            <w:pPr>
              <w:suppressAutoHyphens/>
              <w:ind w:right="-248"/>
              <w:jc w:val="left"/>
              <w:rPr>
                <w:sz w:val="20"/>
                <w:szCs w:val="20"/>
                <w:lang w:val="en-GB" w:eastAsia="en-CA"/>
              </w:rPr>
            </w:pPr>
          </w:p>
        </w:tc>
        <w:tc>
          <w:tcPr>
            <w:tcW w:w="1289" w:type="pct"/>
            <w:vMerge/>
            <w:tcBorders>
              <w:left w:val="single" w:sz="4" w:space="0" w:color="auto"/>
              <w:bottom w:val="single" w:sz="4" w:space="0" w:color="auto"/>
              <w:right w:val="single" w:sz="4" w:space="0" w:color="auto"/>
            </w:tcBorders>
            <w:shd w:val="clear" w:color="auto" w:fill="FFFFFF" w:themeFill="background1"/>
          </w:tcPr>
          <w:p w14:paraId="542FBA6C" w14:textId="77777777" w:rsidR="004A1D48" w:rsidRPr="00AB7B94" w:rsidRDefault="004A1D48" w:rsidP="001D0841">
            <w:pPr>
              <w:suppressAutoHyphens/>
              <w:ind w:right="-248"/>
              <w:jc w:val="left"/>
              <w:rPr>
                <w:sz w:val="20"/>
                <w:szCs w:val="20"/>
                <w:lang w:val="en-GB" w:eastAsia="en-CA"/>
              </w:rPr>
            </w:pPr>
          </w:p>
        </w:tc>
        <w:tc>
          <w:tcPr>
            <w:tcW w:w="516" w:type="pct"/>
            <w:vMerge/>
            <w:tcBorders>
              <w:left w:val="single" w:sz="4" w:space="0" w:color="auto"/>
              <w:bottom w:val="single" w:sz="4" w:space="0" w:color="auto"/>
              <w:right w:val="single" w:sz="4" w:space="0" w:color="auto"/>
            </w:tcBorders>
            <w:shd w:val="clear" w:color="auto" w:fill="FFFFFF" w:themeFill="background1"/>
          </w:tcPr>
          <w:p w14:paraId="460F9E85" w14:textId="77777777" w:rsidR="004A1D48" w:rsidRPr="00AB7B94" w:rsidRDefault="004A1D48" w:rsidP="001D0841">
            <w:pPr>
              <w:suppressAutoHyphens/>
              <w:ind w:right="-248"/>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604133A0" w14:textId="77777777" w:rsidR="004A1D48" w:rsidRPr="00AB7B94" w:rsidRDefault="004A1D48" w:rsidP="001D0841">
            <w:pPr>
              <w:suppressAutoHyphens/>
              <w:ind w:right="-248"/>
              <w:jc w:val="left"/>
              <w:rPr>
                <w:sz w:val="20"/>
                <w:szCs w:val="20"/>
                <w:lang w:val="en-GB" w:eastAsia="en-CA"/>
              </w:rPr>
            </w:pPr>
            <w:r w:rsidRPr="00AB7B94">
              <w:rPr>
                <w:sz w:val="20"/>
                <w:szCs w:val="20"/>
                <w:lang w:val="en-GB" w:eastAsia="en-CA"/>
              </w:rPr>
              <w:t>Gender mainstreaming of the Multilateral Fund policy</w:t>
            </w:r>
          </w:p>
        </w:tc>
        <w:tc>
          <w:tcPr>
            <w:tcW w:w="514" w:type="pct"/>
            <w:tcBorders>
              <w:top w:val="nil"/>
              <w:left w:val="nil"/>
              <w:bottom w:val="single" w:sz="4" w:space="0" w:color="auto"/>
              <w:right w:val="single" w:sz="4" w:space="0" w:color="auto"/>
            </w:tcBorders>
            <w:shd w:val="clear" w:color="auto" w:fill="FFFFFF" w:themeFill="background1"/>
          </w:tcPr>
          <w:p w14:paraId="40665CC3" w14:textId="77777777" w:rsidR="004A1D48" w:rsidRPr="00AB7B94" w:rsidRDefault="00E378C4" w:rsidP="001D0841">
            <w:pPr>
              <w:suppressAutoHyphens/>
              <w:jc w:val="right"/>
              <w:rPr>
                <w:sz w:val="20"/>
                <w:szCs w:val="20"/>
                <w:lang w:val="en-GB" w:eastAsia="en-CA"/>
              </w:rPr>
            </w:pPr>
            <w:r w:rsidRPr="00AB7B94">
              <w:rPr>
                <w:sz w:val="20"/>
                <w:szCs w:val="20"/>
                <w:lang w:val="en-GB" w:eastAsia="en-CA"/>
              </w:rPr>
              <w:t>23,250</w:t>
            </w:r>
          </w:p>
        </w:tc>
        <w:tc>
          <w:tcPr>
            <w:tcW w:w="618" w:type="pct"/>
            <w:tcBorders>
              <w:top w:val="nil"/>
              <w:left w:val="nil"/>
              <w:bottom w:val="single" w:sz="4" w:space="0" w:color="auto"/>
              <w:right w:val="single" w:sz="4" w:space="0" w:color="auto"/>
            </w:tcBorders>
            <w:shd w:val="clear" w:color="auto" w:fill="FFFFFF" w:themeFill="background1"/>
          </w:tcPr>
          <w:p w14:paraId="3201844D" w14:textId="77777777" w:rsidR="004A1D48" w:rsidRPr="00AB7B94" w:rsidRDefault="006D7898" w:rsidP="001D0841">
            <w:pPr>
              <w:suppressAutoHyphens/>
              <w:jc w:val="right"/>
              <w:rPr>
                <w:sz w:val="20"/>
                <w:szCs w:val="20"/>
                <w:lang w:val="en-GB" w:eastAsia="en-CA"/>
              </w:rPr>
            </w:pPr>
            <w:r w:rsidRPr="00AB7B94">
              <w:rPr>
                <w:sz w:val="20"/>
                <w:szCs w:val="20"/>
                <w:lang w:val="en-GB" w:eastAsia="en-CA"/>
              </w:rPr>
              <w:t>23,250</w:t>
            </w:r>
          </w:p>
        </w:tc>
      </w:tr>
      <w:tr w:rsidR="004A1D48" w:rsidRPr="00AB7B94" w14:paraId="46C13DD7" w14:textId="77777777" w:rsidTr="00EC26B9">
        <w:trPr>
          <w:trHeight w:val="227"/>
        </w:trPr>
        <w:tc>
          <w:tcPr>
            <w:tcW w:w="774" w:type="pct"/>
            <w:vMerge/>
            <w:tcBorders>
              <w:left w:val="single" w:sz="4" w:space="0" w:color="auto"/>
              <w:bottom w:val="single" w:sz="4" w:space="0" w:color="auto"/>
              <w:right w:val="single" w:sz="4" w:space="0" w:color="auto"/>
            </w:tcBorders>
            <w:shd w:val="clear" w:color="auto" w:fill="FFFFFF" w:themeFill="background1"/>
          </w:tcPr>
          <w:p w14:paraId="6BFA7F4A" w14:textId="77777777" w:rsidR="004A1D48" w:rsidRPr="00AB7B94" w:rsidRDefault="004A1D48" w:rsidP="001D0841">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03F22436" w14:textId="77777777" w:rsidR="004A1D48" w:rsidRPr="00AB7B94" w:rsidRDefault="004A1D48" w:rsidP="001D0841">
            <w:pPr>
              <w:suppressAutoHyphens/>
              <w:jc w:val="left"/>
              <w:rPr>
                <w:sz w:val="20"/>
                <w:szCs w:val="20"/>
                <w:lang w:val="en-GB" w:eastAsia="en-CA"/>
              </w:rPr>
            </w:pPr>
            <w:r w:rsidRPr="00AB7B94">
              <w:rPr>
                <w:sz w:val="20"/>
                <w:szCs w:val="20"/>
                <w:lang w:val="en-GB"/>
              </w:rPr>
              <w:t>Initiatives to support the adoption of safety standards/guidelines for flammable refrigerants</w:t>
            </w:r>
          </w:p>
        </w:tc>
        <w:tc>
          <w:tcPr>
            <w:tcW w:w="516" w:type="pct"/>
            <w:tcBorders>
              <w:top w:val="nil"/>
              <w:left w:val="single" w:sz="4" w:space="0" w:color="auto"/>
              <w:bottom w:val="single" w:sz="4" w:space="0" w:color="auto"/>
              <w:right w:val="single" w:sz="4" w:space="0" w:color="auto"/>
            </w:tcBorders>
            <w:shd w:val="clear" w:color="auto" w:fill="FFFFFF" w:themeFill="background1"/>
          </w:tcPr>
          <w:p w14:paraId="7B63D580" w14:textId="77777777" w:rsidR="004A1D48" w:rsidRPr="00AB7B94" w:rsidRDefault="004A1D48" w:rsidP="001D0841">
            <w:pPr>
              <w:suppressAutoHyphens/>
              <w:jc w:val="right"/>
              <w:rPr>
                <w:sz w:val="20"/>
                <w:szCs w:val="20"/>
                <w:lang w:val="en-GB" w:eastAsia="en-CA"/>
              </w:rPr>
            </w:pPr>
            <w:r w:rsidRPr="00AB7B94">
              <w:rPr>
                <w:sz w:val="20"/>
                <w:szCs w:val="20"/>
                <w:lang w:val="en-GB"/>
              </w:rPr>
              <w:t>70,000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40027DF2" w14:textId="77777777" w:rsidR="004A1D48" w:rsidRPr="00AB7B94" w:rsidRDefault="004A1D48" w:rsidP="001D0841">
            <w:pPr>
              <w:suppressAutoHyphens/>
              <w:jc w:val="left"/>
              <w:rPr>
                <w:sz w:val="20"/>
                <w:szCs w:val="20"/>
                <w:lang w:val="en-GB" w:eastAsia="en-CA"/>
              </w:rPr>
            </w:pPr>
          </w:p>
        </w:tc>
        <w:tc>
          <w:tcPr>
            <w:tcW w:w="514" w:type="pct"/>
            <w:tcBorders>
              <w:top w:val="nil"/>
              <w:left w:val="nil"/>
              <w:bottom w:val="single" w:sz="4" w:space="0" w:color="auto"/>
              <w:right w:val="single" w:sz="4" w:space="0" w:color="auto"/>
            </w:tcBorders>
            <w:shd w:val="clear" w:color="auto" w:fill="FFFFFF" w:themeFill="background1"/>
          </w:tcPr>
          <w:p w14:paraId="3AA67CDD" w14:textId="77777777" w:rsidR="004A1D48" w:rsidRPr="00AB7B94" w:rsidRDefault="004A1D48" w:rsidP="001D0841">
            <w:pPr>
              <w:suppressAutoHyphens/>
              <w:jc w:val="right"/>
              <w:rPr>
                <w:sz w:val="20"/>
                <w:szCs w:val="20"/>
                <w:lang w:val="en-GB" w:eastAsia="en-CA"/>
              </w:rPr>
            </w:pPr>
            <w:r w:rsidRPr="00AB7B94">
              <w:rPr>
                <w:sz w:val="20"/>
                <w:szCs w:val="20"/>
                <w:lang w:val="en-GB" w:eastAsia="en-CA"/>
              </w:rPr>
              <w:t>0</w:t>
            </w:r>
          </w:p>
        </w:tc>
        <w:tc>
          <w:tcPr>
            <w:tcW w:w="618" w:type="pct"/>
            <w:tcBorders>
              <w:top w:val="nil"/>
              <w:left w:val="nil"/>
              <w:bottom w:val="single" w:sz="4" w:space="0" w:color="auto"/>
              <w:right w:val="single" w:sz="4" w:space="0" w:color="auto"/>
            </w:tcBorders>
            <w:shd w:val="clear" w:color="auto" w:fill="FFFFFF" w:themeFill="background1"/>
          </w:tcPr>
          <w:p w14:paraId="2010FCDC" w14:textId="77777777" w:rsidR="004A1D48" w:rsidRPr="00AB7B94" w:rsidRDefault="006D7898" w:rsidP="001D0841">
            <w:pPr>
              <w:suppressAutoHyphens/>
              <w:jc w:val="right"/>
              <w:rPr>
                <w:sz w:val="20"/>
                <w:szCs w:val="20"/>
                <w:lang w:val="en-GB" w:eastAsia="en-CA"/>
              </w:rPr>
            </w:pPr>
            <w:r>
              <w:rPr>
                <w:sz w:val="20"/>
                <w:szCs w:val="20"/>
                <w:lang w:val="en-GB" w:eastAsia="en-CA"/>
              </w:rPr>
              <w:t>70,000</w:t>
            </w:r>
          </w:p>
        </w:tc>
      </w:tr>
      <w:tr w:rsidR="001F3D27" w:rsidRPr="00AB7B94" w14:paraId="0EC72188" w14:textId="77777777" w:rsidTr="00EC26B9">
        <w:trPr>
          <w:trHeight w:val="227"/>
        </w:trPr>
        <w:tc>
          <w:tcPr>
            <w:tcW w:w="774" w:type="pct"/>
            <w:vMerge w:val="restart"/>
            <w:tcBorders>
              <w:top w:val="nil"/>
              <w:left w:val="single" w:sz="4" w:space="0" w:color="auto"/>
              <w:right w:val="single" w:sz="4" w:space="0" w:color="auto"/>
            </w:tcBorders>
            <w:shd w:val="clear" w:color="auto" w:fill="FFFFFF" w:themeFill="background1"/>
          </w:tcPr>
          <w:p w14:paraId="7E6E4A9A" w14:textId="77777777" w:rsidR="001F3D27" w:rsidRPr="00AB7B94" w:rsidRDefault="001F3D27" w:rsidP="001D0841">
            <w:pPr>
              <w:suppressAutoHyphens/>
              <w:jc w:val="left"/>
              <w:rPr>
                <w:iCs/>
                <w:sz w:val="20"/>
                <w:szCs w:val="20"/>
                <w:lang w:val="en-GB" w:eastAsia="en-CA"/>
              </w:rPr>
            </w:pPr>
            <w:r w:rsidRPr="00AB7B94">
              <w:rPr>
                <w:iCs/>
                <w:sz w:val="20"/>
                <w:szCs w:val="20"/>
                <w:lang w:val="en-GB" w:eastAsia="en-CA"/>
              </w:rPr>
              <w:t xml:space="preserve">Public </w:t>
            </w:r>
            <w:r w:rsidR="00F80CE5">
              <w:rPr>
                <w:iCs/>
                <w:sz w:val="20"/>
                <w:szCs w:val="20"/>
                <w:lang w:val="en-GB" w:eastAsia="en-CA"/>
              </w:rPr>
              <w:t>a</w:t>
            </w:r>
            <w:r w:rsidRPr="00AB7B94">
              <w:rPr>
                <w:iCs/>
                <w:sz w:val="20"/>
                <w:szCs w:val="20"/>
                <w:lang w:val="en-GB" w:eastAsia="en-CA"/>
              </w:rPr>
              <w:t>wareness</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6830EC8E" w14:textId="77777777" w:rsidR="001F3D27" w:rsidRPr="00AB7B94" w:rsidRDefault="001F3D27" w:rsidP="001D0841">
            <w:pPr>
              <w:suppressAutoHyphens/>
              <w:jc w:val="left"/>
              <w:rPr>
                <w:sz w:val="20"/>
                <w:szCs w:val="20"/>
                <w:lang w:val="en-GB"/>
              </w:rPr>
            </w:pPr>
            <w:r w:rsidRPr="00AB7B94">
              <w:rPr>
                <w:sz w:val="20"/>
                <w:szCs w:val="20"/>
                <w:lang w:val="en-GB"/>
              </w:rPr>
              <w:t>Awareness-building campaigns for end</w:t>
            </w:r>
            <w:r w:rsidR="00EC26B9">
              <w:rPr>
                <w:sz w:val="20"/>
                <w:szCs w:val="20"/>
                <w:lang w:val="en-GB"/>
              </w:rPr>
              <w:t xml:space="preserve"> </w:t>
            </w:r>
            <w:r w:rsidRPr="00AB7B94">
              <w:rPr>
                <w:sz w:val="20"/>
                <w:szCs w:val="20"/>
                <w:lang w:val="en-GB"/>
              </w:rPr>
              <w:t xml:space="preserve">users, </w:t>
            </w:r>
            <w:r w:rsidR="003C4B70" w:rsidRPr="00AB7B94">
              <w:rPr>
                <w:sz w:val="20"/>
                <w:szCs w:val="20"/>
                <w:lang w:val="en-GB"/>
              </w:rPr>
              <w:t>technicians,</w:t>
            </w:r>
            <w:r w:rsidRPr="00AB7B94">
              <w:rPr>
                <w:sz w:val="20"/>
                <w:szCs w:val="20"/>
                <w:lang w:val="en-GB"/>
              </w:rPr>
              <w:t xml:space="preserve"> and the </w:t>
            </w:r>
            <w:proofErr w:type="gramStart"/>
            <w:r w:rsidRPr="00AB7B94">
              <w:rPr>
                <w:sz w:val="20"/>
                <w:szCs w:val="20"/>
                <w:lang w:val="en-GB"/>
              </w:rPr>
              <w:t>general public</w:t>
            </w:r>
            <w:proofErr w:type="gramEnd"/>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37EFF21B" w14:textId="77777777" w:rsidR="009F5202" w:rsidRPr="009F5202" w:rsidRDefault="001F3D27" w:rsidP="00BB31F8">
            <w:pPr>
              <w:suppressAutoHyphens/>
              <w:jc w:val="right"/>
              <w:rPr>
                <w:sz w:val="20"/>
                <w:szCs w:val="20"/>
                <w:lang w:val="en-GB"/>
              </w:rPr>
            </w:pPr>
            <w:r w:rsidRPr="00AB7B94">
              <w:rPr>
                <w:sz w:val="20"/>
                <w:szCs w:val="20"/>
                <w:lang w:val="en-GB"/>
              </w:rPr>
              <w:t>57,750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0B27CC94" w14:textId="77777777" w:rsidR="001F3D27" w:rsidRPr="00AB7B94" w:rsidRDefault="001F3D27" w:rsidP="001D0841">
            <w:pPr>
              <w:suppressAutoHyphens/>
              <w:jc w:val="left"/>
              <w:rPr>
                <w:color w:val="000000"/>
                <w:sz w:val="20"/>
                <w:szCs w:val="20"/>
                <w:lang w:val="en-GB"/>
              </w:rPr>
            </w:pPr>
            <w:r w:rsidRPr="00AB7B94">
              <w:rPr>
                <w:color w:val="000000"/>
                <w:sz w:val="20"/>
                <w:szCs w:val="20"/>
                <w:lang w:val="en-GB"/>
              </w:rPr>
              <w:t xml:space="preserve">Awareness raising for the </w:t>
            </w:r>
            <w:proofErr w:type="gramStart"/>
            <w:r w:rsidRPr="00AB7B94">
              <w:rPr>
                <w:color w:val="000000"/>
                <w:sz w:val="20"/>
                <w:szCs w:val="20"/>
                <w:lang w:val="en-GB"/>
              </w:rPr>
              <w:t>general public</w:t>
            </w:r>
            <w:proofErr w:type="gramEnd"/>
            <w:r w:rsidRPr="00AB7B94">
              <w:rPr>
                <w:color w:val="000000"/>
                <w:sz w:val="20"/>
                <w:szCs w:val="20"/>
                <w:lang w:val="en-GB"/>
              </w:rPr>
              <w:t xml:space="preserve"> and consumers</w:t>
            </w:r>
          </w:p>
        </w:tc>
        <w:tc>
          <w:tcPr>
            <w:tcW w:w="514" w:type="pct"/>
            <w:tcBorders>
              <w:top w:val="nil"/>
              <w:left w:val="nil"/>
              <w:bottom w:val="single" w:sz="4" w:space="0" w:color="auto"/>
              <w:right w:val="single" w:sz="4" w:space="0" w:color="auto"/>
            </w:tcBorders>
            <w:shd w:val="clear" w:color="auto" w:fill="FFFFFF" w:themeFill="background1"/>
          </w:tcPr>
          <w:p w14:paraId="10E00A48" w14:textId="77777777" w:rsidR="001F3D27" w:rsidRPr="00AB7B94" w:rsidRDefault="00865DA6" w:rsidP="001D0841">
            <w:pPr>
              <w:suppressAutoHyphens/>
              <w:jc w:val="right"/>
              <w:rPr>
                <w:sz w:val="20"/>
                <w:szCs w:val="20"/>
                <w:lang w:val="en-GB" w:eastAsia="en-CA"/>
              </w:rPr>
            </w:pPr>
            <w:r>
              <w:rPr>
                <w:sz w:val="20"/>
                <w:szCs w:val="20"/>
                <w:lang w:val="en-GB" w:eastAsia="en-CA"/>
              </w:rPr>
              <w:t>34</w:t>
            </w:r>
            <w:r w:rsidR="001F3D27" w:rsidRPr="00AB7B94">
              <w:rPr>
                <w:sz w:val="20"/>
                <w:szCs w:val="20"/>
                <w:lang w:val="en-GB" w:eastAsia="en-CA"/>
              </w:rPr>
              <w:t>,000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7DF72EB0" w14:textId="77777777" w:rsidR="001F3D27" w:rsidRPr="00AB7B94" w:rsidRDefault="009F5202" w:rsidP="001D0841">
            <w:pPr>
              <w:suppressAutoHyphens/>
              <w:jc w:val="right"/>
              <w:rPr>
                <w:sz w:val="20"/>
                <w:szCs w:val="20"/>
                <w:lang w:val="en-GB" w:eastAsia="en-CA"/>
              </w:rPr>
            </w:pPr>
            <w:r>
              <w:rPr>
                <w:sz w:val="20"/>
                <w:szCs w:val="20"/>
                <w:lang w:val="en-GB" w:eastAsia="en-CA"/>
              </w:rPr>
              <w:t>91</w:t>
            </w:r>
            <w:r w:rsidR="00E94DFC">
              <w:rPr>
                <w:sz w:val="20"/>
                <w:szCs w:val="20"/>
                <w:lang w:val="en-GB" w:eastAsia="en-CA"/>
              </w:rPr>
              <w:t>,</w:t>
            </w:r>
            <w:r>
              <w:rPr>
                <w:sz w:val="20"/>
                <w:szCs w:val="20"/>
                <w:lang w:val="en-GB" w:eastAsia="en-CA"/>
              </w:rPr>
              <w:t>750</w:t>
            </w:r>
          </w:p>
        </w:tc>
      </w:tr>
      <w:tr w:rsidR="001F3D27" w:rsidRPr="00AB7B94" w14:paraId="628066C5" w14:textId="77777777" w:rsidTr="00EC26B9">
        <w:trPr>
          <w:trHeight w:val="227"/>
        </w:trPr>
        <w:tc>
          <w:tcPr>
            <w:tcW w:w="774" w:type="pct"/>
            <w:vMerge/>
            <w:tcBorders>
              <w:left w:val="single" w:sz="4" w:space="0" w:color="auto"/>
              <w:bottom w:val="single" w:sz="4" w:space="0" w:color="auto"/>
              <w:right w:val="single" w:sz="4" w:space="0" w:color="auto"/>
            </w:tcBorders>
            <w:shd w:val="clear" w:color="auto" w:fill="FFFFFF" w:themeFill="background1"/>
          </w:tcPr>
          <w:p w14:paraId="085E212C" w14:textId="77777777" w:rsidR="001F3D27" w:rsidRPr="00AB7B94" w:rsidRDefault="001F3D27" w:rsidP="001D0841">
            <w:pPr>
              <w:suppressAutoHyphens/>
              <w:jc w:val="left"/>
              <w:rPr>
                <w:sz w:val="20"/>
                <w:szCs w:val="20"/>
                <w:lang w:val="en-GB" w:eastAsia="en-CA"/>
              </w:rPr>
            </w:pP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1E2B4265" w14:textId="77777777" w:rsidR="001F3D27" w:rsidRPr="00AB7B94" w:rsidRDefault="001F3D27" w:rsidP="001D0841">
            <w:pPr>
              <w:suppressAutoHyphens/>
              <w:jc w:val="left"/>
              <w:rPr>
                <w:sz w:val="20"/>
                <w:szCs w:val="20"/>
                <w:lang w:val="en-GB" w:eastAsia="en-CA"/>
              </w:rPr>
            </w:pP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7C9ED303" w14:textId="77777777" w:rsidR="001F3D27" w:rsidRPr="00AB7B94" w:rsidRDefault="001F3D27" w:rsidP="001D0841">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74120E60" w14:textId="77777777" w:rsidR="001F3D27" w:rsidRPr="00AB7B94" w:rsidRDefault="001F3D27" w:rsidP="001D0841">
            <w:pPr>
              <w:suppressAutoHyphens/>
              <w:jc w:val="left"/>
              <w:rPr>
                <w:sz w:val="20"/>
                <w:szCs w:val="20"/>
                <w:lang w:val="en-GB" w:eastAsia="en-CA"/>
              </w:rPr>
            </w:pPr>
            <w:r w:rsidRPr="00AB7B94">
              <w:rPr>
                <w:color w:val="000000"/>
                <w:sz w:val="20"/>
                <w:szCs w:val="20"/>
                <w:lang w:val="en-GB"/>
              </w:rPr>
              <w:t>Awareness-raising and training project for end</w:t>
            </w:r>
            <w:r w:rsidR="00EC26B9">
              <w:rPr>
                <w:color w:val="000000"/>
                <w:sz w:val="20"/>
                <w:szCs w:val="20"/>
                <w:lang w:val="en-GB"/>
              </w:rPr>
              <w:t xml:space="preserve"> </w:t>
            </w:r>
            <w:r w:rsidRPr="00AB7B94">
              <w:rPr>
                <w:color w:val="000000"/>
                <w:sz w:val="20"/>
                <w:szCs w:val="20"/>
                <w:lang w:val="en-GB"/>
              </w:rPr>
              <w:t>users to promote and adopt new, energy-efficient, and low-GWP technologies</w:t>
            </w:r>
          </w:p>
        </w:tc>
        <w:tc>
          <w:tcPr>
            <w:tcW w:w="514" w:type="pct"/>
            <w:tcBorders>
              <w:top w:val="nil"/>
              <w:left w:val="nil"/>
              <w:bottom w:val="single" w:sz="4" w:space="0" w:color="auto"/>
              <w:right w:val="single" w:sz="4" w:space="0" w:color="auto"/>
            </w:tcBorders>
            <w:shd w:val="clear" w:color="auto" w:fill="FFFFFF" w:themeFill="background1"/>
          </w:tcPr>
          <w:p w14:paraId="73BE757A" w14:textId="77777777" w:rsidR="001F3D27" w:rsidRPr="00AB7B94" w:rsidRDefault="001F3D27" w:rsidP="001D0841">
            <w:pPr>
              <w:suppressAutoHyphens/>
              <w:jc w:val="right"/>
              <w:rPr>
                <w:sz w:val="20"/>
                <w:szCs w:val="20"/>
                <w:lang w:val="en-GB" w:eastAsia="en-CA"/>
              </w:rPr>
            </w:pPr>
            <w:r w:rsidRPr="00AB7B94">
              <w:rPr>
                <w:sz w:val="20"/>
                <w:szCs w:val="20"/>
                <w:lang w:val="en-GB" w:eastAsia="en-CA"/>
              </w:rPr>
              <w:t>16,000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6CADCC38" w14:textId="77777777" w:rsidR="001F3D27" w:rsidRPr="00AB7B94" w:rsidRDefault="009F5202" w:rsidP="001D0841">
            <w:pPr>
              <w:suppressAutoHyphens/>
              <w:jc w:val="right"/>
              <w:rPr>
                <w:sz w:val="20"/>
                <w:szCs w:val="20"/>
                <w:lang w:val="en-GB" w:eastAsia="en-CA"/>
              </w:rPr>
            </w:pPr>
            <w:r>
              <w:rPr>
                <w:sz w:val="20"/>
                <w:szCs w:val="20"/>
                <w:lang w:val="en-GB" w:eastAsia="en-CA"/>
              </w:rPr>
              <w:t>16</w:t>
            </w:r>
            <w:r w:rsidR="00E94DFC">
              <w:rPr>
                <w:sz w:val="20"/>
                <w:szCs w:val="20"/>
                <w:lang w:val="en-GB" w:eastAsia="en-CA"/>
              </w:rPr>
              <w:t>,</w:t>
            </w:r>
            <w:r>
              <w:rPr>
                <w:sz w:val="20"/>
                <w:szCs w:val="20"/>
                <w:lang w:val="en-GB" w:eastAsia="en-CA"/>
              </w:rPr>
              <w:t>000</w:t>
            </w:r>
          </w:p>
        </w:tc>
      </w:tr>
      <w:tr w:rsidR="00B24C82" w:rsidRPr="00AB7B94" w14:paraId="12A5EC64" w14:textId="77777777" w:rsidTr="00EC26B9">
        <w:trPr>
          <w:trHeight w:val="908"/>
        </w:trPr>
        <w:tc>
          <w:tcPr>
            <w:tcW w:w="77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2F37917" w14:textId="77777777" w:rsidR="00B24C82" w:rsidRPr="00AB7B94" w:rsidRDefault="00B24C82" w:rsidP="001D0841">
            <w:pPr>
              <w:suppressAutoHyphens/>
              <w:jc w:val="left"/>
              <w:rPr>
                <w:sz w:val="20"/>
                <w:szCs w:val="20"/>
                <w:lang w:val="en-GB" w:eastAsia="en-CA"/>
              </w:rPr>
            </w:pPr>
            <w:r w:rsidRPr="00AB7B94">
              <w:rPr>
                <w:iCs/>
                <w:sz w:val="20"/>
                <w:szCs w:val="20"/>
                <w:lang w:val="en-GB"/>
              </w:rPr>
              <w:t xml:space="preserve">Programmes for the HCFC phase-out/HFC phase-down in the </w:t>
            </w:r>
            <w:r w:rsidR="004C514B" w:rsidRPr="00AB7B94">
              <w:rPr>
                <w:iCs/>
                <w:sz w:val="20"/>
                <w:szCs w:val="20"/>
                <w:lang w:val="en-GB"/>
              </w:rPr>
              <w:t>RAC sectors</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1796C48" w14:textId="77777777" w:rsidR="00B24C82" w:rsidRPr="00AB7B94" w:rsidRDefault="00B24C82" w:rsidP="001D0841">
            <w:pPr>
              <w:suppressAutoHyphens/>
              <w:jc w:val="left"/>
              <w:rPr>
                <w:sz w:val="20"/>
                <w:szCs w:val="20"/>
                <w:lang w:val="en-GB" w:eastAsia="en-CA"/>
              </w:rPr>
            </w:pPr>
            <w:r w:rsidRPr="00AB7B94">
              <w:rPr>
                <w:sz w:val="20"/>
                <w:szCs w:val="20"/>
                <w:lang w:val="en-GB"/>
              </w:rPr>
              <w:t>Strengthening the certification system for RAC technicians</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2A3BC2A0" w14:textId="77777777" w:rsidR="00B24C82" w:rsidRPr="00AB7B94" w:rsidRDefault="00B24C82" w:rsidP="001D0841">
            <w:pPr>
              <w:suppressAutoHyphens/>
              <w:jc w:val="right"/>
              <w:rPr>
                <w:sz w:val="20"/>
                <w:szCs w:val="20"/>
                <w:lang w:val="en-GB" w:eastAsia="en-CA"/>
              </w:rPr>
            </w:pPr>
            <w:r w:rsidRPr="00AB7B94">
              <w:rPr>
                <w:sz w:val="20"/>
                <w:szCs w:val="20"/>
                <w:lang w:val="en-GB"/>
              </w:rPr>
              <w:t>207,900</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51A63E01" w14:textId="77777777" w:rsidR="00B24C82" w:rsidRPr="00AB7B94" w:rsidRDefault="00B24C82" w:rsidP="001D0841">
            <w:pPr>
              <w:suppressAutoHyphens/>
              <w:jc w:val="left"/>
              <w:rPr>
                <w:sz w:val="20"/>
                <w:szCs w:val="20"/>
                <w:lang w:val="en-GB" w:eastAsia="en-CA"/>
              </w:rPr>
            </w:pPr>
            <w:r w:rsidRPr="00AB7B94">
              <w:rPr>
                <w:sz w:val="20"/>
                <w:szCs w:val="20"/>
                <w:lang w:val="en-GB"/>
              </w:rPr>
              <w:t xml:space="preserve">Update the certification standards and promote the certification of labour competences of technicians in the RAC </w:t>
            </w:r>
            <w:r w:rsidR="00196796">
              <w:rPr>
                <w:sz w:val="20"/>
                <w:szCs w:val="20"/>
                <w:lang w:val="en-GB"/>
              </w:rPr>
              <w:t xml:space="preserve">and MAC </w:t>
            </w:r>
            <w:r w:rsidRPr="00AB7B94">
              <w:rPr>
                <w:sz w:val="20"/>
                <w:szCs w:val="20"/>
                <w:lang w:val="en-GB"/>
              </w:rPr>
              <w:t>maintenance sector</w:t>
            </w:r>
            <w:r w:rsidR="00196796">
              <w:rPr>
                <w:sz w:val="20"/>
                <w:szCs w:val="20"/>
                <w:lang w:val="en-GB"/>
              </w:rPr>
              <w:t xml:space="preserve"> and certify 200 technicians</w:t>
            </w:r>
          </w:p>
        </w:tc>
        <w:tc>
          <w:tcPr>
            <w:tcW w:w="514" w:type="pct"/>
            <w:tcBorders>
              <w:top w:val="single" w:sz="4" w:space="0" w:color="auto"/>
              <w:left w:val="nil"/>
              <w:right w:val="single" w:sz="4" w:space="0" w:color="auto"/>
            </w:tcBorders>
            <w:shd w:val="clear" w:color="auto" w:fill="FFFFFF" w:themeFill="background1"/>
          </w:tcPr>
          <w:p w14:paraId="71A59573" w14:textId="77777777" w:rsidR="00B24C82" w:rsidRPr="00AB7B94" w:rsidRDefault="00196796" w:rsidP="00B24C82">
            <w:pPr>
              <w:suppressAutoHyphens/>
              <w:jc w:val="right"/>
              <w:rPr>
                <w:sz w:val="20"/>
                <w:szCs w:val="20"/>
                <w:lang w:val="en-GB" w:eastAsia="en-CA"/>
              </w:rPr>
            </w:pPr>
            <w:r>
              <w:rPr>
                <w:sz w:val="20"/>
                <w:szCs w:val="20"/>
                <w:lang w:val="en-GB" w:eastAsia="en-CA"/>
              </w:rPr>
              <w:t>68,000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78634047" w14:textId="77777777" w:rsidR="00B24C82" w:rsidRPr="00AB7B94" w:rsidRDefault="00196796" w:rsidP="001D0841">
            <w:pPr>
              <w:suppressAutoHyphens/>
              <w:jc w:val="right"/>
              <w:rPr>
                <w:sz w:val="20"/>
                <w:szCs w:val="20"/>
                <w:lang w:val="en-GB" w:eastAsia="en-CA"/>
              </w:rPr>
            </w:pPr>
            <w:r>
              <w:rPr>
                <w:sz w:val="20"/>
                <w:szCs w:val="20"/>
                <w:lang w:val="en-GB" w:eastAsia="en-CA"/>
              </w:rPr>
              <w:t>275</w:t>
            </w:r>
            <w:r w:rsidR="00E94DFC">
              <w:rPr>
                <w:sz w:val="20"/>
                <w:szCs w:val="20"/>
                <w:lang w:val="en-GB" w:eastAsia="en-CA"/>
              </w:rPr>
              <w:t>,</w:t>
            </w:r>
            <w:r>
              <w:rPr>
                <w:sz w:val="20"/>
                <w:szCs w:val="20"/>
                <w:lang w:val="en-GB" w:eastAsia="en-CA"/>
              </w:rPr>
              <w:t>900</w:t>
            </w:r>
          </w:p>
        </w:tc>
      </w:tr>
      <w:tr w:rsidR="00B24C82" w:rsidRPr="00AB7B94" w14:paraId="2FDC281E"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26A70E7" w14:textId="77777777" w:rsidR="00B24C82" w:rsidRPr="00AB7B94" w:rsidRDefault="00B24C82" w:rsidP="001D0841">
            <w:pPr>
              <w:suppressAutoHyphens/>
              <w:jc w:val="left"/>
              <w:rPr>
                <w:sz w:val="20"/>
                <w:szCs w:val="20"/>
                <w:lang w:val="en-GB" w:eastAsia="en-CA"/>
              </w:rPr>
            </w:pP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487A06B7" w14:textId="77777777" w:rsidR="00B24C82" w:rsidRPr="00AB7B94" w:rsidRDefault="00B24C82" w:rsidP="001D0841">
            <w:pPr>
              <w:suppressAutoHyphens/>
              <w:jc w:val="left"/>
              <w:rPr>
                <w:sz w:val="20"/>
                <w:szCs w:val="20"/>
                <w:lang w:val="en-GB" w:eastAsia="en-CA"/>
              </w:rPr>
            </w:pPr>
            <w:r w:rsidRPr="00AB7B94">
              <w:rPr>
                <w:sz w:val="20"/>
                <w:szCs w:val="20"/>
                <w:lang w:val="en-GB"/>
              </w:rPr>
              <w:t xml:space="preserve">Training for </w:t>
            </w:r>
            <w:r w:rsidRPr="00AB7B94">
              <w:rPr>
                <w:rFonts w:eastAsia="Calibri"/>
                <w:sz w:val="20"/>
                <w:szCs w:val="20"/>
                <w:lang w:val="en-GB"/>
              </w:rPr>
              <w:t>application of good refrigeration practices</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0C606830" w14:textId="77777777" w:rsidR="00B24C82" w:rsidRPr="00AB7B94" w:rsidRDefault="00B24C82" w:rsidP="001D0841">
            <w:pPr>
              <w:suppressAutoHyphens/>
              <w:jc w:val="right"/>
              <w:rPr>
                <w:sz w:val="20"/>
                <w:szCs w:val="20"/>
                <w:lang w:val="en-GB" w:eastAsia="en-CA"/>
              </w:rPr>
            </w:pPr>
            <w:r w:rsidRPr="00AB7B94">
              <w:rPr>
                <w:sz w:val="20"/>
                <w:szCs w:val="20"/>
                <w:lang w:val="en-GB"/>
              </w:rPr>
              <w:t>500,000</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6989AB6A" w14:textId="77777777" w:rsidR="00B24C82" w:rsidRPr="00AB7B94" w:rsidRDefault="00B24C82" w:rsidP="001D0841">
            <w:pPr>
              <w:suppressAutoHyphens/>
              <w:jc w:val="left"/>
              <w:rPr>
                <w:sz w:val="20"/>
                <w:szCs w:val="20"/>
                <w:lang w:val="en-GB" w:eastAsia="en-CA"/>
              </w:rPr>
            </w:pPr>
            <w:r w:rsidRPr="00AB7B94">
              <w:rPr>
                <w:sz w:val="20"/>
                <w:szCs w:val="20"/>
                <w:lang w:val="en-GB"/>
              </w:rPr>
              <w:t>Technician training programme with updated curricula</w:t>
            </w:r>
          </w:p>
        </w:tc>
        <w:tc>
          <w:tcPr>
            <w:tcW w:w="514" w:type="pct"/>
            <w:tcBorders>
              <w:top w:val="single" w:sz="4" w:space="0" w:color="auto"/>
              <w:left w:val="nil"/>
              <w:bottom w:val="single" w:sz="4" w:space="0" w:color="auto"/>
              <w:right w:val="single" w:sz="4" w:space="0" w:color="auto"/>
            </w:tcBorders>
            <w:shd w:val="clear" w:color="auto" w:fill="FFFFFF" w:themeFill="background1"/>
          </w:tcPr>
          <w:p w14:paraId="6181E144" w14:textId="77777777" w:rsidR="00B24C82" w:rsidRPr="00AB7B94" w:rsidRDefault="00196796" w:rsidP="001D0841">
            <w:pPr>
              <w:suppressAutoHyphens/>
              <w:jc w:val="right"/>
              <w:rPr>
                <w:sz w:val="20"/>
                <w:szCs w:val="20"/>
                <w:lang w:val="en-GB" w:eastAsia="en-CA"/>
              </w:rPr>
            </w:pPr>
            <w:r>
              <w:rPr>
                <w:sz w:val="20"/>
                <w:szCs w:val="20"/>
                <w:lang w:val="en-GB" w:eastAsia="en-CA"/>
              </w:rPr>
              <w:t>90,000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4EABCCC9" w14:textId="77777777" w:rsidR="00B24C82" w:rsidRPr="00AB7B94" w:rsidRDefault="00196796" w:rsidP="001D0841">
            <w:pPr>
              <w:suppressAutoHyphens/>
              <w:jc w:val="right"/>
              <w:rPr>
                <w:sz w:val="20"/>
                <w:szCs w:val="20"/>
                <w:lang w:val="en-GB" w:eastAsia="en-CA"/>
              </w:rPr>
            </w:pPr>
            <w:r>
              <w:rPr>
                <w:sz w:val="20"/>
                <w:szCs w:val="20"/>
                <w:lang w:val="en-GB" w:eastAsia="en-CA"/>
              </w:rPr>
              <w:t>590,000</w:t>
            </w:r>
          </w:p>
        </w:tc>
      </w:tr>
      <w:tr w:rsidR="00B24C82" w:rsidRPr="00AB7B94" w14:paraId="3976B0E5"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BFBCC5C" w14:textId="77777777" w:rsidR="00B24C82" w:rsidRPr="00AB7B94" w:rsidRDefault="00B24C82" w:rsidP="00134F00">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75DBA781" w14:textId="77777777" w:rsidR="00B24C82" w:rsidRPr="00AB7B94" w:rsidRDefault="00B24C82" w:rsidP="00134F00">
            <w:pPr>
              <w:suppressAutoHyphens/>
              <w:jc w:val="left"/>
              <w:rPr>
                <w:sz w:val="20"/>
                <w:szCs w:val="20"/>
                <w:lang w:val="en-GB" w:eastAsia="en-CA"/>
              </w:rPr>
            </w:pPr>
          </w:p>
        </w:tc>
        <w:tc>
          <w:tcPr>
            <w:tcW w:w="516" w:type="pct"/>
            <w:tcBorders>
              <w:top w:val="nil"/>
              <w:left w:val="single" w:sz="4" w:space="0" w:color="auto"/>
              <w:bottom w:val="single" w:sz="4" w:space="0" w:color="auto"/>
              <w:right w:val="single" w:sz="4" w:space="0" w:color="auto"/>
            </w:tcBorders>
            <w:shd w:val="clear" w:color="auto" w:fill="FFFFFF" w:themeFill="background1"/>
          </w:tcPr>
          <w:p w14:paraId="06B60803" w14:textId="77777777" w:rsidR="00B24C82" w:rsidRPr="00AB7B94" w:rsidRDefault="00B24C82" w:rsidP="00134F00">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105E1038" w14:textId="77777777" w:rsidR="00B24C82" w:rsidRPr="00AB7B94" w:rsidRDefault="00B24C82" w:rsidP="00134F00">
            <w:pPr>
              <w:suppressAutoHyphens/>
              <w:jc w:val="left"/>
              <w:rPr>
                <w:sz w:val="20"/>
                <w:szCs w:val="20"/>
                <w:lang w:val="en-GB" w:eastAsia="en-CA"/>
              </w:rPr>
            </w:pPr>
            <w:r w:rsidRPr="00AB7B94">
              <w:rPr>
                <w:sz w:val="20"/>
                <w:szCs w:val="20"/>
                <w:lang w:val="en-GB"/>
              </w:rPr>
              <w:t>Provision of tools to certified technicians for the adoption of good practices in the safe handling of flammable refrigerants</w:t>
            </w:r>
          </w:p>
        </w:tc>
        <w:tc>
          <w:tcPr>
            <w:tcW w:w="514" w:type="pct"/>
            <w:tcBorders>
              <w:top w:val="nil"/>
              <w:left w:val="nil"/>
              <w:bottom w:val="single" w:sz="4" w:space="0" w:color="auto"/>
              <w:right w:val="single" w:sz="4" w:space="0" w:color="auto"/>
            </w:tcBorders>
            <w:shd w:val="clear" w:color="auto" w:fill="FFFFFF" w:themeFill="background1"/>
          </w:tcPr>
          <w:p w14:paraId="03A0DF82" w14:textId="77777777" w:rsidR="00B24C82" w:rsidRPr="00AB7B94" w:rsidRDefault="003A340F" w:rsidP="00134F00">
            <w:pPr>
              <w:suppressAutoHyphens/>
              <w:jc w:val="right"/>
              <w:rPr>
                <w:sz w:val="20"/>
                <w:szCs w:val="20"/>
                <w:lang w:val="en-GB" w:eastAsia="en-CA"/>
              </w:rPr>
            </w:pPr>
            <w:r>
              <w:rPr>
                <w:sz w:val="20"/>
                <w:szCs w:val="20"/>
                <w:lang w:val="en-GB" w:eastAsia="en-CA"/>
              </w:rPr>
              <w:t>145,740</w:t>
            </w:r>
          </w:p>
        </w:tc>
        <w:tc>
          <w:tcPr>
            <w:tcW w:w="618" w:type="pct"/>
            <w:tcBorders>
              <w:top w:val="nil"/>
              <w:left w:val="nil"/>
              <w:bottom w:val="single" w:sz="4" w:space="0" w:color="auto"/>
              <w:right w:val="single" w:sz="4" w:space="0" w:color="auto"/>
            </w:tcBorders>
            <w:shd w:val="clear" w:color="auto" w:fill="FFFFFF" w:themeFill="background1"/>
          </w:tcPr>
          <w:p w14:paraId="4DAB2351" w14:textId="77777777" w:rsidR="00B24C82" w:rsidRPr="00AB7B94" w:rsidRDefault="00196796" w:rsidP="00134F00">
            <w:pPr>
              <w:suppressAutoHyphens/>
              <w:jc w:val="right"/>
              <w:rPr>
                <w:sz w:val="20"/>
                <w:szCs w:val="20"/>
                <w:lang w:val="en-GB" w:eastAsia="en-CA"/>
              </w:rPr>
            </w:pPr>
            <w:r>
              <w:rPr>
                <w:sz w:val="20"/>
                <w:szCs w:val="20"/>
                <w:lang w:val="en-GB" w:eastAsia="en-CA"/>
              </w:rPr>
              <w:t>145,740</w:t>
            </w:r>
          </w:p>
        </w:tc>
      </w:tr>
      <w:tr w:rsidR="00B24C82" w:rsidRPr="00AB7B94" w14:paraId="068C8D73"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96D0C33" w14:textId="77777777" w:rsidR="00B24C82" w:rsidRPr="00AB7B94" w:rsidRDefault="00B24C82" w:rsidP="00134F00">
            <w:pPr>
              <w:suppressAutoHyphens/>
              <w:ind w:right="-106"/>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0779AD30" w14:textId="77777777" w:rsidR="00B24C82" w:rsidRPr="00AB7B94" w:rsidRDefault="00B24C82" w:rsidP="00134F00">
            <w:pPr>
              <w:suppressAutoHyphens/>
              <w:ind w:right="-106"/>
              <w:jc w:val="left"/>
              <w:rPr>
                <w:sz w:val="20"/>
                <w:szCs w:val="20"/>
                <w:lang w:val="en-GB" w:eastAsia="en-CA"/>
              </w:rPr>
            </w:pPr>
            <w:r w:rsidRPr="00AB7B94">
              <w:rPr>
                <w:sz w:val="20"/>
                <w:szCs w:val="20"/>
                <w:lang w:val="en-GB"/>
              </w:rPr>
              <w:t>Strengthening of formal education facilities and technical institutes for training in good refrigeration practices</w:t>
            </w:r>
          </w:p>
        </w:tc>
        <w:tc>
          <w:tcPr>
            <w:tcW w:w="516" w:type="pct"/>
            <w:tcBorders>
              <w:top w:val="nil"/>
              <w:left w:val="single" w:sz="4" w:space="0" w:color="auto"/>
              <w:bottom w:val="single" w:sz="4" w:space="0" w:color="auto"/>
              <w:right w:val="single" w:sz="4" w:space="0" w:color="auto"/>
            </w:tcBorders>
            <w:shd w:val="clear" w:color="auto" w:fill="FFFFFF" w:themeFill="background1"/>
          </w:tcPr>
          <w:p w14:paraId="61F5C7CD" w14:textId="77777777" w:rsidR="00B24C82" w:rsidRPr="00AB7B94" w:rsidRDefault="00B24C82" w:rsidP="00134F00">
            <w:pPr>
              <w:suppressAutoHyphens/>
              <w:ind w:right="-106"/>
              <w:jc w:val="right"/>
              <w:rPr>
                <w:sz w:val="20"/>
                <w:szCs w:val="20"/>
                <w:lang w:val="en-GB" w:eastAsia="en-CA"/>
              </w:rPr>
            </w:pPr>
            <w:r w:rsidRPr="00AB7B94">
              <w:rPr>
                <w:sz w:val="20"/>
                <w:szCs w:val="20"/>
                <w:lang w:val="en-GB"/>
              </w:rPr>
              <w:t>350,000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2CFEFA9C" w14:textId="77777777" w:rsidR="00B24C82" w:rsidRPr="00AB7B94" w:rsidRDefault="00B24C82" w:rsidP="00134F00">
            <w:pPr>
              <w:suppressAutoHyphens/>
              <w:ind w:right="-106"/>
              <w:jc w:val="left"/>
              <w:rPr>
                <w:sz w:val="20"/>
                <w:szCs w:val="20"/>
                <w:lang w:val="en-GB" w:eastAsia="en-CA"/>
              </w:rPr>
            </w:pPr>
            <w:r w:rsidRPr="00AB7B94">
              <w:rPr>
                <w:sz w:val="20"/>
                <w:szCs w:val="20"/>
                <w:lang w:val="en-GB" w:eastAsia="en-CA"/>
              </w:rPr>
              <w:t>Acquisition of didactic modules to vocational training institutes to train on the use of natural refrigerants</w:t>
            </w:r>
          </w:p>
        </w:tc>
        <w:tc>
          <w:tcPr>
            <w:tcW w:w="514" w:type="pct"/>
            <w:tcBorders>
              <w:top w:val="nil"/>
              <w:left w:val="nil"/>
              <w:bottom w:val="single" w:sz="4" w:space="0" w:color="auto"/>
              <w:right w:val="single" w:sz="4" w:space="0" w:color="auto"/>
            </w:tcBorders>
            <w:shd w:val="clear" w:color="auto" w:fill="FFFFFF" w:themeFill="background1"/>
          </w:tcPr>
          <w:p w14:paraId="4CE1052B" w14:textId="77777777" w:rsidR="00B24C82" w:rsidRPr="00AB7B94" w:rsidRDefault="003A340F" w:rsidP="00134F00">
            <w:pPr>
              <w:suppressAutoHyphens/>
              <w:jc w:val="right"/>
              <w:rPr>
                <w:sz w:val="20"/>
                <w:szCs w:val="20"/>
                <w:lang w:val="en-GB" w:eastAsia="en-CA"/>
              </w:rPr>
            </w:pPr>
            <w:r>
              <w:rPr>
                <w:sz w:val="20"/>
                <w:szCs w:val="20"/>
                <w:lang w:val="en-GB" w:eastAsia="en-CA"/>
              </w:rPr>
              <w:t>238,800</w:t>
            </w:r>
          </w:p>
        </w:tc>
        <w:tc>
          <w:tcPr>
            <w:tcW w:w="618" w:type="pct"/>
            <w:tcBorders>
              <w:top w:val="nil"/>
              <w:left w:val="nil"/>
              <w:bottom w:val="single" w:sz="4" w:space="0" w:color="auto"/>
              <w:right w:val="single" w:sz="4" w:space="0" w:color="auto"/>
            </w:tcBorders>
            <w:shd w:val="clear" w:color="auto" w:fill="FFFFFF" w:themeFill="background1"/>
          </w:tcPr>
          <w:p w14:paraId="6F901BEF" w14:textId="77777777" w:rsidR="00B24C82" w:rsidRPr="00AB7B94" w:rsidRDefault="003A340F" w:rsidP="00134F00">
            <w:pPr>
              <w:suppressAutoHyphens/>
              <w:jc w:val="right"/>
              <w:rPr>
                <w:sz w:val="20"/>
                <w:szCs w:val="20"/>
                <w:lang w:val="en-GB" w:eastAsia="en-CA"/>
              </w:rPr>
            </w:pPr>
            <w:r>
              <w:rPr>
                <w:sz w:val="20"/>
                <w:szCs w:val="20"/>
                <w:lang w:val="en-GB" w:eastAsia="en-CA"/>
              </w:rPr>
              <w:t>588,800</w:t>
            </w:r>
          </w:p>
        </w:tc>
      </w:tr>
      <w:tr w:rsidR="00B24C82" w:rsidRPr="00AB7B94" w14:paraId="64101D36"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91B1E5D" w14:textId="77777777" w:rsidR="00B24C82" w:rsidRPr="00AB7B94" w:rsidRDefault="00B24C82" w:rsidP="00134F00">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0068A85C" w14:textId="77777777" w:rsidR="00B24C82" w:rsidRPr="00AB7B94" w:rsidRDefault="00B24C82" w:rsidP="00134F00">
            <w:pPr>
              <w:suppressAutoHyphens/>
              <w:jc w:val="left"/>
              <w:rPr>
                <w:rFonts w:eastAsia="Calibri"/>
                <w:sz w:val="20"/>
                <w:szCs w:val="20"/>
                <w:lang w:val="en-GB"/>
              </w:rPr>
            </w:pPr>
            <w:r w:rsidRPr="00AB7B94">
              <w:rPr>
                <w:sz w:val="20"/>
                <w:szCs w:val="20"/>
                <w:lang w:val="en-GB"/>
              </w:rPr>
              <w:t>Strengthening the refrigerant R&amp;R network</w:t>
            </w:r>
          </w:p>
        </w:tc>
        <w:tc>
          <w:tcPr>
            <w:tcW w:w="516" w:type="pct"/>
            <w:tcBorders>
              <w:top w:val="nil"/>
              <w:left w:val="single" w:sz="4" w:space="0" w:color="auto"/>
              <w:bottom w:val="single" w:sz="4" w:space="0" w:color="auto"/>
              <w:right w:val="single" w:sz="4" w:space="0" w:color="auto"/>
            </w:tcBorders>
          </w:tcPr>
          <w:p w14:paraId="4A0F8B57" w14:textId="77777777" w:rsidR="00B24C82" w:rsidRPr="00AB7B94" w:rsidRDefault="00B24C82" w:rsidP="00134F00">
            <w:pPr>
              <w:suppressAutoHyphens/>
              <w:jc w:val="right"/>
              <w:rPr>
                <w:sz w:val="20"/>
                <w:szCs w:val="20"/>
                <w:lang w:val="en-GB" w:eastAsia="en-CA"/>
              </w:rPr>
            </w:pPr>
            <w:r w:rsidRPr="00AB7B94">
              <w:rPr>
                <w:sz w:val="20"/>
                <w:szCs w:val="20"/>
                <w:lang w:val="en-GB"/>
              </w:rPr>
              <w:t>250,000</w:t>
            </w:r>
          </w:p>
        </w:tc>
        <w:tc>
          <w:tcPr>
            <w:tcW w:w="1289" w:type="pct"/>
            <w:tcBorders>
              <w:top w:val="nil"/>
              <w:left w:val="single" w:sz="4" w:space="0" w:color="auto"/>
              <w:bottom w:val="single" w:sz="4" w:space="0" w:color="auto"/>
              <w:right w:val="single" w:sz="4" w:space="0" w:color="auto"/>
            </w:tcBorders>
          </w:tcPr>
          <w:p w14:paraId="5161721B" w14:textId="77777777" w:rsidR="00B24C82" w:rsidRPr="00AB7B94" w:rsidRDefault="00B24C82" w:rsidP="00134F00">
            <w:pPr>
              <w:suppressAutoHyphens/>
              <w:jc w:val="left"/>
              <w:rPr>
                <w:sz w:val="20"/>
                <w:szCs w:val="20"/>
                <w:lang w:val="en-GB" w:eastAsia="en-CA"/>
              </w:rPr>
            </w:pPr>
            <w:r w:rsidRPr="00AB7B94">
              <w:rPr>
                <w:sz w:val="20"/>
                <w:szCs w:val="20"/>
                <w:lang w:val="en-GB" w:eastAsia="en-CA"/>
              </w:rPr>
              <w:t xml:space="preserve">Technical assistance to recovery </w:t>
            </w:r>
            <w:r w:rsidRPr="00AB7B94">
              <w:rPr>
                <w:sz w:val="20"/>
                <w:szCs w:val="20"/>
                <w:lang w:val="en-GB" w:eastAsia="en-CA"/>
              </w:rPr>
              <w:lastRenderedPageBreak/>
              <w:t>refrigerants from inefficient equipment retired from service</w:t>
            </w:r>
          </w:p>
        </w:tc>
        <w:tc>
          <w:tcPr>
            <w:tcW w:w="514" w:type="pct"/>
            <w:tcBorders>
              <w:top w:val="nil"/>
              <w:left w:val="nil"/>
              <w:bottom w:val="single" w:sz="4" w:space="0" w:color="auto"/>
              <w:right w:val="single" w:sz="4" w:space="0" w:color="auto"/>
            </w:tcBorders>
            <w:shd w:val="clear" w:color="auto" w:fill="auto"/>
          </w:tcPr>
          <w:p w14:paraId="22635472" w14:textId="77777777" w:rsidR="00B24C82" w:rsidRPr="00AB7B94" w:rsidRDefault="00302D80" w:rsidP="00134F00">
            <w:pPr>
              <w:suppressAutoHyphens/>
              <w:jc w:val="right"/>
              <w:rPr>
                <w:sz w:val="20"/>
                <w:szCs w:val="20"/>
                <w:lang w:val="en-GB" w:eastAsia="en-CA"/>
              </w:rPr>
            </w:pPr>
            <w:r>
              <w:rPr>
                <w:sz w:val="20"/>
                <w:szCs w:val="20"/>
                <w:lang w:val="en-GB" w:eastAsia="en-CA"/>
              </w:rPr>
              <w:lastRenderedPageBreak/>
              <w:t>48</w:t>
            </w:r>
            <w:r w:rsidR="00196796">
              <w:rPr>
                <w:sz w:val="20"/>
                <w:szCs w:val="20"/>
                <w:lang w:val="en-GB" w:eastAsia="en-CA"/>
              </w:rPr>
              <w:t>,</w:t>
            </w:r>
            <w:r>
              <w:rPr>
                <w:sz w:val="20"/>
                <w:szCs w:val="20"/>
                <w:lang w:val="en-GB" w:eastAsia="en-CA"/>
              </w:rPr>
              <w:t>040</w:t>
            </w:r>
          </w:p>
        </w:tc>
        <w:tc>
          <w:tcPr>
            <w:tcW w:w="618" w:type="pct"/>
            <w:tcBorders>
              <w:top w:val="nil"/>
              <w:left w:val="nil"/>
              <w:bottom w:val="single" w:sz="4" w:space="0" w:color="auto"/>
              <w:right w:val="single" w:sz="4" w:space="0" w:color="auto"/>
            </w:tcBorders>
            <w:shd w:val="clear" w:color="auto" w:fill="auto"/>
          </w:tcPr>
          <w:p w14:paraId="57AB5CB3" w14:textId="77777777" w:rsidR="00B24C82" w:rsidRPr="00AB7B94" w:rsidRDefault="00196796" w:rsidP="00134F00">
            <w:pPr>
              <w:suppressAutoHyphens/>
              <w:jc w:val="right"/>
              <w:rPr>
                <w:sz w:val="20"/>
                <w:szCs w:val="20"/>
                <w:lang w:val="en-GB" w:eastAsia="en-CA"/>
              </w:rPr>
            </w:pPr>
            <w:r>
              <w:rPr>
                <w:sz w:val="20"/>
                <w:szCs w:val="20"/>
                <w:lang w:val="en-GB" w:eastAsia="en-CA"/>
              </w:rPr>
              <w:t>298,040</w:t>
            </w:r>
          </w:p>
        </w:tc>
      </w:tr>
      <w:tr w:rsidR="00196796" w:rsidRPr="00AB7B94" w14:paraId="057BE73C"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93D86D1" w14:textId="77777777" w:rsidR="00196796" w:rsidRPr="00AB7B94" w:rsidRDefault="00196796" w:rsidP="00196796">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2869F6D7" w14:textId="77777777" w:rsidR="00196796" w:rsidRPr="00AB7B94" w:rsidRDefault="00196796" w:rsidP="00196796">
            <w:pPr>
              <w:suppressAutoHyphens/>
              <w:jc w:val="left"/>
              <w:rPr>
                <w:sz w:val="20"/>
                <w:szCs w:val="20"/>
                <w:lang w:val="en-GB" w:eastAsia="en-CA"/>
              </w:rPr>
            </w:pPr>
            <w:r w:rsidRPr="00AB7B94">
              <w:rPr>
                <w:rFonts w:eastAsia="Calibri"/>
                <w:sz w:val="20"/>
                <w:szCs w:val="20"/>
                <w:lang w:val="en-GB"/>
              </w:rPr>
              <w:t xml:space="preserve">Project for the management of natural gases as refrigerants in industrial, </w:t>
            </w:r>
            <w:r w:rsidR="003C4B70" w:rsidRPr="00AB7B94">
              <w:rPr>
                <w:rFonts w:eastAsia="Calibri"/>
                <w:sz w:val="20"/>
                <w:szCs w:val="20"/>
                <w:lang w:val="en-GB"/>
              </w:rPr>
              <w:t>commercial,</w:t>
            </w:r>
            <w:r w:rsidRPr="00AB7B94">
              <w:rPr>
                <w:rFonts w:eastAsia="Calibri"/>
                <w:sz w:val="20"/>
                <w:szCs w:val="20"/>
                <w:lang w:val="en-GB"/>
              </w:rPr>
              <w:t xml:space="preserve"> and domestic sectors</w:t>
            </w:r>
          </w:p>
        </w:tc>
        <w:tc>
          <w:tcPr>
            <w:tcW w:w="516" w:type="pct"/>
            <w:tcBorders>
              <w:top w:val="nil"/>
              <w:left w:val="single" w:sz="4" w:space="0" w:color="auto"/>
              <w:bottom w:val="single" w:sz="4" w:space="0" w:color="auto"/>
              <w:right w:val="single" w:sz="4" w:space="0" w:color="auto"/>
            </w:tcBorders>
          </w:tcPr>
          <w:p w14:paraId="042F53B3" w14:textId="77777777" w:rsidR="00196796" w:rsidRPr="00AB7B94" w:rsidRDefault="00196796" w:rsidP="00196796">
            <w:pPr>
              <w:suppressAutoHyphens/>
              <w:jc w:val="right"/>
              <w:rPr>
                <w:sz w:val="20"/>
                <w:szCs w:val="20"/>
                <w:lang w:val="en-GB" w:eastAsia="en-CA"/>
              </w:rPr>
            </w:pPr>
            <w:r w:rsidRPr="00AB7B94">
              <w:rPr>
                <w:sz w:val="20"/>
                <w:szCs w:val="20"/>
                <w:lang w:val="en-GB"/>
              </w:rPr>
              <w:t>509,732</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26AAB958" w14:textId="77777777" w:rsidR="00196796" w:rsidRPr="00AB7B94" w:rsidRDefault="00196796" w:rsidP="00196796">
            <w:pPr>
              <w:suppressAutoHyphens/>
              <w:jc w:val="left"/>
              <w:rPr>
                <w:sz w:val="20"/>
                <w:szCs w:val="20"/>
                <w:lang w:val="en-GB" w:eastAsia="en-CA"/>
              </w:rPr>
            </w:pPr>
          </w:p>
        </w:tc>
        <w:tc>
          <w:tcPr>
            <w:tcW w:w="514" w:type="pct"/>
            <w:tcBorders>
              <w:top w:val="nil"/>
              <w:left w:val="nil"/>
              <w:bottom w:val="single" w:sz="4" w:space="0" w:color="auto"/>
              <w:right w:val="single" w:sz="4" w:space="0" w:color="auto"/>
            </w:tcBorders>
            <w:shd w:val="clear" w:color="auto" w:fill="FFFFFF" w:themeFill="background1"/>
          </w:tcPr>
          <w:p w14:paraId="7E952B19" w14:textId="77777777" w:rsidR="00196796" w:rsidRPr="00AB7B94" w:rsidRDefault="00196796" w:rsidP="00196796">
            <w:pPr>
              <w:suppressAutoHyphens/>
              <w:jc w:val="right"/>
              <w:rPr>
                <w:sz w:val="20"/>
                <w:szCs w:val="20"/>
                <w:lang w:val="en-GB" w:eastAsia="en-CA"/>
              </w:rPr>
            </w:pPr>
          </w:p>
        </w:tc>
        <w:tc>
          <w:tcPr>
            <w:tcW w:w="618" w:type="pct"/>
            <w:tcBorders>
              <w:top w:val="nil"/>
              <w:left w:val="nil"/>
              <w:bottom w:val="single" w:sz="4" w:space="0" w:color="auto"/>
              <w:right w:val="single" w:sz="4" w:space="0" w:color="auto"/>
            </w:tcBorders>
            <w:shd w:val="clear" w:color="auto" w:fill="FFFFFF" w:themeFill="background1"/>
          </w:tcPr>
          <w:p w14:paraId="3BA35EE2" w14:textId="77777777" w:rsidR="00196796" w:rsidRPr="00AB7B94" w:rsidRDefault="00196796" w:rsidP="00196796">
            <w:pPr>
              <w:suppressAutoHyphens/>
              <w:jc w:val="right"/>
              <w:rPr>
                <w:sz w:val="20"/>
                <w:szCs w:val="20"/>
                <w:lang w:val="en-GB" w:eastAsia="en-CA"/>
              </w:rPr>
            </w:pPr>
            <w:r w:rsidRPr="00AB7B94">
              <w:rPr>
                <w:sz w:val="20"/>
                <w:szCs w:val="20"/>
                <w:lang w:val="en-GB"/>
              </w:rPr>
              <w:t>509,732</w:t>
            </w:r>
          </w:p>
        </w:tc>
      </w:tr>
      <w:tr w:rsidR="00196796" w:rsidRPr="00AB7B94" w14:paraId="7A523AF4"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D62A82F" w14:textId="77777777" w:rsidR="00196796" w:rsidRPr="00AB7B94" w:rsidRDefault="00196796" w:rsidP="00196796">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4CDB068A" w14:textId="77777777" w:rsidR="00196796" w:rsidRPr="00AB7B94" w:rsidRDefault="00196796" w:rsidP="00196796">
            <w:pPr>
              <w:suppressAutoHyphens/>
              <w:jc w:val="left"/>
              <w:rPr>
                <w:sz w:val="20"/>
                <w:szCs w:val="20"/>
                <w:lang w:val="en-GB" w:eastAsia="en-CA"/>
              </w:rPr>
            </w:pPr>
            <w:r w:rsidRPr="00AB7B94">
              <w:rPr>
                <w:sz w:val="20"/>
                <w:szCs w:val="20"/>
                <w:lang w:val="en-GB"/>
              </w:rPr>
              <w:t>Technical assistance for end</w:t>
            </w:r>
            <w:r w:rsidR="00EC26B9">
              <w:rPr>
                <w:sz w:val="20"/>
                <w:szCs w:val="20"/>
                <w:lang w:val="en-GB"/>
              </w:rPr>
              <w:t xml:space="preserve"> </w:t>
            </w:r>
            <w:r w:rsidRPr="00AB7B94">
              <w:rPr>
                <w:sz w:val="20"/>
                <w:szCs w:val="20"/>
                <w:lang w:val="en-GB"/>
              </w:rPr>
              <w:t>users and implementation of pilot projects to adopt non-ODP, low-GWP technologies in RAC equipment (CO</w:t>
            </w:r>
            <w:r w:rsidRPr="00AB7B94">
              <w:rPr>
                <w:sz w:val="20"/>
                <w:szCs w:val="20"/>
                <w:vertAlign w:val="subscript"/>
                <w:lang w:val="en-GB"/>
              </w:rPr>
              <w:t>2</w:t>
            </w:r>
            <w:r w:rsidRPr="00AB7B94">
              <w:rPr>
                <w:sz w:val="20"/>
                <w:szCs w:val="20"/>
                <w:lang w:val="en-GB"/>
              </w:rPr>
              <w:t xml:space="preserve"> and NH</w:t>
            </w:r>
            <w:r w:rsidRPr="00AB7B94">
              <w:rPr>
                <w:sz w:val="20"/>
                <w:szCs w:val="20"/>
                <w:vertAlign w:val="subscript"/>
                <w:lang w:val="en-GB"/>
              </w:rPr>
              <w:t>3</w:t>
            </w:r>
            <w:r w:rsidRPr="00AB7B94">
              <w:rPr>
                <w:sz w:val="20"/>
                <w:szCs w:val="20"/>
                <w:lang w:val="en-GB"/>
              </w:rPr>
              <w:t>)</w:t>
            </w:r>
          </w:p>
        </w:tc>
        <w:tc>
          <w:tcPr>
            <w:tcW w:w="516" w:type="pct"/>
            <w:tcBorders>
              <w:top w:val="nil"/>
              <w:left w:val="single" w:sz="4" w:space="0" w:color="auto"/>
              <w:bottom w:val="single" w:sz="4" w:space="0" w:color="auto"/>
              <w:right w:val="single" w:sz="4" w:space="0" w:color="auto"/>
            </w:tcBorders>
          </w:tcPr>
          <w:p w14:paraId="0996B287" w14:textId="77777777" w:rsidR="00196796" w:rsidRPr="00AB7B94" w:rsidRDefault="00196796" w:rsidP="00196796">
            <w:pPr>
              <w:suppressAutoHyphens/>
              <w:jc w:val="right"/>
              <w:rPr>
                <w:sz w:val="20"/>
                <w:szCs w:val="20"/>
                <w:lang w:val="en-GB" w:eastAsia="en-CA"/>
              </w:rPr>
            </w:pPr>
            <w:r w:rsidRPr="00AB7B94">
              <w:rPr>
                <w:sz w:val="20"/>
                <w:szCs w:val="20"/>
                <w:lang w:val="en-GB"/>
              </w:rPr>
              <w:t>500,000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754BA913" w14:textId="77777777" w:rsidR="00196796" w:rsidRPr="00AB7B94" w:rsidRDefault="00196796" w:rsidP="00196796">
            <w:pPr>
              <w:suppressAutoHyphens/>
              <w:jc w:val="left"/>
              <w:rPr>
                <w:sz w:val="20"/>
                <w:szCs w:val="20"/>
                <w:lang w:val="en-GB" w:eastAsia="en-CA"/>
              </w:rPr>
            </w:pPr>
          </w:p>
        </w:tc>
        <w:tc>
          <w:tcPr>
            <w:tcW w:w="514" w:type="pct"/>
            <w:tcBorders>
              <w:top w:val="nil"/>
              <w:left w:val="nil"/>
              <w:bottom w:val="single" w:sz="4" w:space="0" w:color="auto"/>
              <w:right w:val="single" w:sz="4" w:space="0" w:color="auto"/>
            </w:tcBorders>
            <w:shd w:val="clear" w:color="auto" w:fill="FFFFFF" w:themeFill="background1"/>
          </w:tcPr>
          <w:p w14:paraId="72A23B68" w14:textId="77777777" w:rsidR="00196796" w:rsidRPr="00AB7B94" w:rsidRDefault="00196796" w:rsidP="00196796">
            <w:pPr>
              <w:suppressAutoHyphens/>
              <w:jc w:val="right"/>
              <w:rPr>
                <w:sz w:val="20"/>
                <w:szCs w:val="20"/>
                <w:lang w:val="en-GB" w:eastAsia="en-CA"/>
              </w:rPr>
            </w:pPr>
          </w:p>
        </w:tc>
        <w:tc>
          <w:tcPr>
            <w:tcW w:w="618" w:type="pct"/>
            <w:tcBorders>
              <w:top w:val="nil"/>
              <w:left w:val="nil"/>
              <w:bottom w:val="single" w:sz="4" w:space="0" w:color="auto"/>
              <w:right w:val="single" w:sz="4" w:space="0" w:color="auto"/>
            </w:tcBorders>
            <w:shd w:val="clear" w:color="auto" w:fill="FFFFFF" w:themeFill="background1"/>
          </w:tcPr>
          <w:p w14:paraId="54CDE836" w14:textId="77777777" w:rsidR="00196796" w:rsidRPr="00AB7B94" w:rsidRDefault="00196796" w:rsidP="00196796">
            <w:pPr>
              <w:suppressAutoHyphens/>
              <w:jc w:val="right"/>
              <w:rPr>
                <w:sz w:val="20"/>
                <w:szCs w:val="20"/>
                <w:lang w:val="en-GB" w:eastAsia="en-CA"/>
              </w:rPr>
            </w:pPr>
            <w:r w:rsidRPr="00AB7B94">
              <w:rPr>
                <w:sz w:val="20"/>
                <w:szCs w:val="20"/>
                <w:lang w:val="en-GB"/>
              </w:rPr>
              <w:t>500,000</w:t>
            </w:r>
          </w:p>
        </w:tc>
      </w:tr>
      <w:tr w:rsidR="00196796" w:rsidRPr="00AB7B94" w14:paraId="27F0075B" w14:textId="77777777" w:rsidTr="004C514B">
        <w:trPr>
          <w:trHeight w:val="227"/>
        </w:trPr>
        <w:tc>
          <w:tcPr>
            <w:tcW w:w="774" w:type="pct"/>
            <w:vMerge w:val="restart"/>
            <w:tcBorders>
              <w:top w:val="single" w:sz="4" w:space="0" w:color="auto"/>
              <w:left w:val="single" w:sz="4" w:space="0" w:color="auto"/>
              <w:right w:val="single" w:sz="4" w:space="0" w:color="auto"/>
            </w:tcBorders>
          </w:tcPr>
          <w:p w14:paraId="3FAC8C97" w14:textId="77777777" w:rsidR="00196796" w:rsidRPr="00AB7B94" w:rsidRDefault="00196796" w:rsidP="00196796">
            <w:pPr>
              <w:suppressAutoHyphens/>
              <w:jc w:val="left"/>
              <w:rPr>
                <w:sz w:val="20"/>
                <w:szCs w:val="20"/>
                <w:lang w:val="en-GB" w:eastAsia="en-CA"/>
              </w:rPr>
            </w:pPr>
            <w:r w:rsidRPr="00AB7B94">
              <w:rPr>
                <w:iCs/>
                <w:sz w:val="20"/>
                <w:szCs w:val="20"/>
                <w:lang w:val="en-GB"/>
              </w:rPr>
              <w:t>Technical assistance to MAC sector</w:t>
            </w:r>
          </w:p>
        </w:tc>
        <w:tc>
          <w:tcPr>
            <w:tcW w:w="1289" w:type="pct"/>
            <w:vMerge w:val="restart"/>
            <w:tcBorders>
              <w:top w:val="nil"/>
              <w:left w:val="single" w:sz="4" w:space="0" w:color="auto"/>
              <w:right w:val="single" w:sz="4" w:space="0" w:color="auto"/>
            </w:tcBorders>
          </w:tcPr>
          <w:p w14:paraId="599A50B3" w14:textId="77777777" w:rsidR="00196796" w:rsidRPr="00AB7B94" w:rsidRDefault="00196796" w:rsidP="00196796">
            <w:pPr>
              <w:suppressAutoHyphens/>
              <w:jc w:val="left"/>
              <w:rPr>
                <w:sz w:val="20"/>
                <w:szCs w:val="20"/>
                <w:lang w:val="en-GB" w:eastAsia="en-CA"/>
              </w:rPr>
            </w:pPr>
          </w:p>
        </w:tc>
        <w:tc>
          <w:tcPr>
            <w:tcW w:w="516" w:type="pct"/>
            <w:vMerge w:val="restart"/>
            <w:tcBorders>
              <w:top w:val="nil"/>
              <w:left w:val="single" w:sz="4" w:space="0" w:color="auto"/>
              <w:right w:val="single" w:sz="4" w:space="0" w:color="auto"/>
            </w:tcBorders>
          </w:tcPr>
          <w:p w14:paraId="1016C6AF" w14:textId="77777777" w:rsidR="00196796" w:rsidRPr="00AB7B94" w:rsidRDefault="00196796" w:rsidP="00196796">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54D0F161" w14:textId="77777777" w:rsidR="00196796" w:rsidRPr="00AB7B94" w:rsidRDefault="00196796" w:rsidP="00196796">
            <w:pPr>
              <w:suppressAutoHyphens/>
              <w:jc w:val="left"/>
              <w:rPr>
                <w:sz w:val="20"/>
                <w:szCs w:val="20"/>
                <w:lang w:val="en-GB" w:eastAsia="en-CA"/>
              </w:rPr>
            </w:pPr>
            <w:r w:rsidRPr="00AB7B94">
              <w:rPr>
                <w:sz w:val="20"/>
                <w:szCs w:val="20"/>
                <w:lang w:val="en-GB" w:eastAsia="en-CA"/>
              </w:rPr>
              <w:t>Training on recovery and recycling and good practices to MAC sector</w:t>
            </w:r>
          </w:p>
        </w:tc>
        <w:tc>
          <w:tcPr>
            <w:tcW w:w="514" w:type="pct"/>
            <w:tcBorders>
              <w:top w:val="nil"/>
              <w:left w:val="nil"/>
              <w:bottom w:val="single" w:sz="4" w:space="0" w:color="auto"/>
              <w:right w:val="single" w:sz="4" w:space="0" w:color="auto"/>
            </w:tcBorders>
            <w:shd w:val="clear" w:color="auto" w:fill="auto"/>
          </w:tcPr>
          <w:p w14:paraId="6EC8ECDA" w14:textId="77777777" w:rsidR="00196796" w:rsidRPr="00AB7B94" w:rsidRDefault="00196796" w:rsidP="00196796">
            <w:pPr>
              <w:suppressAutoHyphens/>
              <w:jc w:val="right"/>
              <w:rPr>
                <w:sz w:val="20"/>
                <w:szCs w:val="20"/>
                <w:lang w:val="en-GB" w:eastAsia="en-CA"/>
              </w:rPr>
            </w:pPr>
            <w:r>
              <w:rPr>
                <w:sz w:val="20"/>
                <w:szCs w:val="20"/>
                <w:lang w:val="en-GB" w:eastAsia="en-CA"/>
              </w:rPr>
              <w:t>100,000</w:t>
            </w:r>
          </w:p>
        </w:tc>
        <w:tc>
          <w:tcPr>
            <w:tcW w:w="618" w:type="pct"/>
            <w:tcBorders>
              <w:top w:val="nil"/>
              <w:left w:val="nil"/>
              <w:bottom w:val="single" w:sz="4" w:space="0" w:color="auto"/>
              <w:right w:val="single" w:sz="4" w:space="0" w:color="auto"/>
            </w:tcBorders>
            <w:shd w:val="clear" w:color="auto" w:fill="auto"/>
          </w:tcPr>
          <w:p w14:paraId="2D336680" w14:textId="77777777" w:rsidR="00196796" w:rsidRPr="00AB7B94" w:rsidRDefault="00196796" w:rsidP="00196796">
            <w:pPr>
              <w:suppressAutoHyphens/>
              <w:jc w:val="right"/>
              <w:rPr>
                <w:sz w:val="20"/>
                <w:szCs w:val="20"/>
                <w:lang w:val="en-GB" w:eastAsia="en-CA"/>
              </w:rPr>
            </w:pPr>
            <w:r>
              <w:rPr>
                <w:sz w:val="20"/>
                <w:szCs w:val="20"/>
                <w:lang w:val="en-GB" w:eastAsia="en-CA"/>
              </w:rPr>
              <w:t>100,000</w:t>
            </w:r>
          </w:p>
        </w:tc>
      </w:tr>
      <w:tr w:rsidR="00196796" w:rsidRPr="00AB7B94" w14:paraId="2DC7C2EC" w14:textId="77777777" w:rsidTr="001D0841">
        <w:trPr>
          <w:trHeight w:val="227"/>
        </w:trPr>
        <w:tc>
          <w:tcPr>
            <w:tcW w:w="774" w:type="pct"/>
            <w:vMerge/>
            <w:tcBorders>
              <w:left w:val="single" w:sz="4" w:space="0" w:color="auto"/>
              <w:bottom w:val="single" w:sz="4" w:space="0" w:color="auto"/>
              <w:right w:val="single" w:sz="4" w:space="0" w:color="auto"/>
            </w:tcBorders>
          </w:tcPr>
          <w:p w14:paraId="3E56F325" w14:textId="77777777" w:rsidR="00196796" w:rsidRPr="00AB7B94" w:rsidRDefault="00196796" w:rsidP="00196796">
            <w:pPr>
              <w:suppressAutoHyphens/>
              <w:jc w:val="left"/>
              <w:rPr>
                <w:iCs/>
                <w:sz w:val="20"/>
                <w:szCs w:val="20"/>
                <w:lang w:val="en-GB"/>
              </w:rPr>
            </w:pPr>
          </w:p>
        </w:tc>
        <w:tc>
          <w:tcPr>
            <w:tcW w:w="1289" w:type="pct"/>
            <w:vMerge/>
            <w:tcBorders>
              <w:left w:val="single" w:sz="4" w:space="0" w:color="auto"/>
              <w:bottom w:val="single" w:sz="4" w:space="0" w:color="auto"/>
              <w:right w:val="single" w:sz="4" w:space="0" w:color="auto"/>
            </w:tcBorders>
          </w:tcPr>
          <w:p w14:paraId="28BA980D" w14:textId="77777777" w:rsidR="00196796" w:rsidRPr="00AB7B94" w:rsidRDefault="00196796" w:rsidP="00196796">
            <w:pPr>
              <w:suppressAutoHyphens/>
              <w:jc w:val="left"/>
              <w:rPr>
                <w:sz w:val="20"/>
                <w:szCs w:val="20"/>
                <w:lang w:val="en-GB" w:eastAsia="en-CA"/>
              </w:rPr>
            </w:pPr>
          </w:p>
        </w:tc>
        <w:tc>
          <w:tcPr>
            <w:tcW w:w="516" w:type="pct"/>
            <w:vMerge/>
            <w:tcBorders>
              <w:left w:val="single" w:sz="4" w:space="0" w:color="auto"/>
              <w:bottom w:val="single" w:sz="4" w:space="0" w:color="auto"/>
              <w:right w:val="single" w:sz="4" w:space="0" w:color="auto"/>
            </w:tcBorders>
          </w:tcPr>
          <w:p w14:paraId="1967FAC0" w14:textId="77777777" w:rsidR="00196796" w:rsidRPr="00AB7B94" w:rsidRDefault="00196796" w:rsidP="00196796">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450B4AED" w14:textId="77777777" w:rsidR="00196796" w:rsidRPr="00AB7B94" w:rsidRDefault="00196796" w:rsidP="00196796">
            <w:pPr>
              <w:suppressAutoHyphens/>
              <w:jc w:val="left"/>
              <w:rPr>
                <w:sz w:val="20"/>
                <w:szCs w:val="20"/>
                <w:lang w:val="en-GB" w:eastAsia="en-CA"/>
              </w:rPr>
            </w:pPr>
            <w:r w:rsidRPr="00AB7B94">
              <w:rPr>
                <w:sz w:val="20"/>
                <w:szCs w:val="20"/>
                <w:lang w:val="en-GB" w:eastAsia="en-CA"/>
              </w:rPr>
              <w:t>Provision of recovery and recycling equipment to MAC workshops</w:t>
            </w:r>
          </w:p>
        </w:tc>
        <w:tc>
          <w:tcPr>
            <w:tcW w:w="514" w:type="pct"/>
            <w:tcBorders>
              <w:top w:val="nil"/>
              <w:left w:val="nil"/>
              <w:bottom w:val="single" w:sz="4" w:space="0" w:color="auto"/>
              <w:right w:val="single" w:sz="4" w:space="0" w:color="auto"/>
            </w:tcBorders>
            <w:shd w:val="clear" w:color="auto" w:fill="auto"/>
          </w:tcPr>
          <w:p w14:paraId="5D464242" w14:textId="77777777" w:rsidR="00196796" w:rsidRPr="00DF3159" w:rsidRDefault="00196796" w:rsidP="00196796">
            <w:pPr>
              <w:suppressAutoHyphens/>
              <w:jc w:val="right"/>
              <w:rPr>
                <w:sz w:val="20"/>
                <w:szCs w:val="20"/>
                <w:lang w:val="en-GB" w:eastAsia="en-CA"/>
              </w:rPr>
            </w:pPr>
            <w:r w:rsidRPr="00DF3159">
              <w:rPr>
                <w:sz w:val="20"/>
                <w:szCs w:val="20"/>
                <w:lang w:val="en-GB" w:eastAsia="en-CA"/>
              </w:rPr>
              <w:t>126,</w:t>
            </w:r>
            <w:r w:rsidR="00EC26B9" w:rsidRPr="00DF3159">
              <w:rPr>
                <w:sz w:val="20"/>
                <w:szCs w:val="20"/>
                <w:lang w:val="en-GB" w:eastAsia="en-CA"/>
              </w:rPr>
              <w:t>6</w:t>
            </w:r>
            <w:r w:rsidRPr="00DF3159">
              <w:rPr>
                <w:sz w:val="20"/>
                <w:szCs w:val="20"/>
                <w:lang w:val="en-GB" w:eastAsia="en-CA"/>
              </w:rPr>
              <w:t>00</w:t>
            </w:r>
          </w:p>
        </w:tc>
        <w:tc>
          <w:tcPr>
            <w:tcW w:w="618" w:type="pct"/>
            <w:tcBorders>
              <w:top w:val="nil"/>
              <w:left w:val="nil"/>
              <w:bottom w:val="single" w:sz="4" w:space="0" w:color="auto"/>
              <w:right w:val="single" w:sz="4" w:space="0" w:color="auto"/>
            </w:tcBorders>
            <w:shd w:val="clear" w:color="auto" w:fill="auto"/>
          </w:tcPr>
          <w:p w14:paraId="6B68C7D9" w14:textId="77777777" w:rsidR="00196796" w:rsidRPr="00AB7B94" w:rsidRDefault="00196796" w:rsidP="00196796">
            <w:pPr>
              <w:suppressAutoHyphens/>
              <w:jc w:val="right"/>
              <w:rPr>
                <w:sz w:val="20"/>
                <w:szCs w:val="20"/>
                <w:lang w:val="en-GB" w:eastAsia="en-CA"/>
              </w:rPr>
            </w:pPr>
            <w:r>
              <w:rPr>
                <w:sz w:val="20"/>
                <w:szCs w:val="20"/>
                <w:lang w:val="en-GB" w:eastAsia="en-CA"/>
              </w:rPr>
              <w:t>126,</w:t>
            </w:r>
            <w:r w:rsidR="00EC26B9">
              <w:rPr>
                <w:sz w:val="20"/>
                <w:szCs w:val="20"/>
                <w:lang w:val="en-GB" w:eastAsia="en-CA"/>
              </w:rPr>
              <w:t>6</w:t>
            </w:r>
            <w:r>
              <w:rPr>
                <w:sz w:val="20"/>
                <w:szCs w:val="20"/>
                <w:lang w:val="en-GB" w:eastAsia="en-CA"/>
              </w:rPr>
              <w:t>00</w:t>
            </w:r>
          </w:p>
        </w:tc>
      </w:tr>
      <w:tr w:rsidR="00134F00" w:rsidRPr="00AB7B94" w14:paraId="6A4FCF99" w14:textId="77777777" w:rsidTr="001D0841">
        <w:trPr>
          <w:trHeight w:val="227"/>
        </w:trPr>
        <w:tc>
          <w:tcPr>
            <w:tcW w:w="774" w:type="pct"/>
            <w:tcBorders>
              <w:top w:val="nil"/>
              <w:left w:val="single" w:sz="4" w:space="0" w:color="auto"/>
              <w:bottom w:val="single" w:sz="4" w:space="0" w:color="auto"/>
              <w:right w:val="single" w:sz="4" w:space="0" w:color="auto"/>
            </w:tcBorders>
          </w:tcPr>
          <w:p w14:paraId="638DB192" w14:textId="77777777" w:rsidR="00134F00" w:rsidRPr="00AB7B94" w:rsidRDefault="00134F00" w:rsidP="00134F00">
            <w:pPr>
              <w:suppressAutoHyphens/>
              <w:jc w:val="left"/>
              <w:rPr>
                <w:sz w:val="20"/>
                <w:szCs w:val="20"/>
                <w:lang w:val="en-GB" w:eastAsia="en-CA"/>
              </w:rPr>
            </w:pPr>
            <w:r w:rsidRPr="00AB7B94">
              <w:rPr>
                <w:iCs/>
                <w:sz w:val="20"/>
                <w:szCs w:val="20"/>
                <w:lang w:val="en-GB"/>
              </w:rPr>
              <w:t>Project implementation and monitoring</w:t>
            </w:r>
          </w:p>
        </w:tc>
        <w:tc>
          <w:tcPr>
            <w:tcW w:w="1289" w:type="pct"/>
            <w:tcBorders>
              <w:top w:val="nil"/>
              <w:left w:val="single" w:sz="4" w:space="0" w:color="auto"/>
              <w:bottom w:val="single" w:sz="4" w:space="0" w:color="auto"/>
              <w:right w:val="single" w:sz="4" w:space="0" w:color="auto"/>
            </w:tcBorders>
          </w:tcPr>
          <w:p w14:paraId="4DE22613" w14:textId="77777777" w:rsidR="00134F00" w:rsidRPr="00AB7B94" w:rsidRDefault="00134F00" w:rsidP="00134F00">
            <w:pPr>
              <w:suppressAutoHyphens/>
              <w:jc w:val="left"/>
              <w:rPr>
                <w:sz w:val="20"/>
                <w:szCs w:val="20"/>
                <w:lang w:val="en-GB" w:eastAsia="en-CA"/>
              </w:rPr>
            </w:pPr>
            <w:r w:rsidRPr="00AB7B94">
              <w:rPr>
                <w:sz w:val="20"/>
                <w:szCs w:val="20"/>
                <w:lang w:val="en-GB" w:eastAsia="en-CA"/>
              </w:rPr>
              <w:t>Coordination of the activities and monitoring of the project implementation</w:t>
            </w:r>
          </w:p>
        </w:tc>
        <w:tc>
          <w:tcPr>
            <w:tcW w:w="516" w:type="pct"/>
            <w:tcBorders>
              <w:top w:val="nil"/>
              <w:left w:val="single" w:sz="4" w:space="0" w:color="auto"/>
              <w:bottom w:val="single" w:sz="4" w:space="0" w:color="auto"/>
              <w:right w:val="single" w:sz="4" w:space="0" w:color="auto"/>
            </w:tcBorders>
          </w:tcPr>
          <w:p w14:paraId="77DB804A" w14:textId="77777777" w:rsidR="00134F00" w:rsidRPr="00AB7B94" w:rsidRDefault="00134F00" w:rsidP="00134F00">
            <w:pPr>
              <w:suppressAutoHyphens/>
              <w:jc w:val="right"/>
              <w:rPr>
                <w:sz w:val="20"/>
                <w:szCs w:val="20"/>
                <w:lang w:val="en-GB" w:eastAsia="en-CA"/>
              </w:rPr>
            </w:pPr>
            <w:r w:rsidRPr="00AB7B94">
              <w:rPr>
                <w:sz w:val="20"/>
                <w:szCs w:val="20"/>
                <w:lang w:val="en-GB"/>
              </w:rPr>
              <w:t>244,538</w:t>
            </w:r>
          </w:p>
        </w:tc>
        <w:tc>
          <w:tcPr>
            <w:tcW w:w="1289" w:type="pct"/>
            <w:tcBorders>
              <w:top w:val="nil"/>
              <w:left w:val="single" w:sz="4" w:space="0" w:color="auto"/>
              <w:bottom w:val="single" w:sz="4" w:space="0" w:color="auto"/>
              <w:right w:val="single" w:sz="4" w:space="0" w:color="auto"/>
            </w:tcBorders>
          </w:tcPr>
          <w:p w14:paraId="3AD58B79" w14:textId="77777777" w:rsidR="00134F00" w:rsidRPr="00AB7B94" w:rsidRDefault="00134F00" w:rsidP="00134F00">
            <w:pPr>
              <w:suppressAutoHyphens/>
              <w:jc w:val="left"/>
              <w:rPr>
                <w:sz w:val="20"/>
                <w:szCs w:val="20"/>
                <w:lang w:val="en-GB" w:eastAsia="en-CA"/>
              </w:rPr>
            </w:pPr>
            <w:r w:rsidRPr="00AB7B94">
              <w:rPr>
                <w:sz w:val="20"/>
                <w:szCs w:val="20"/>
                <w:lang w:val="en-GB" w:eastAsia="en-CA"/>
              </w:rPr>
              <w:t>Coordination of the activities and monitoring of the project implementation</w:t>
            </w:r>
          </w:p>
        </w:tc>
        <w:tc>
          <w:tcPr>
            <w:tcW w:w="514" w:type="pct"/>
            <w:tcBorders>
              <w:top w:val="nil"/>
              <w:left w:val="nil"/>
              <w:bottom w:val="single" w:sz="4" w:space="0" w:color="auto"/>
              <w:right w:val="single" w:sz="4" w:space="0" w:color="auto"/>
            </w:tcBorders>
            <w:shd w:val="clear" w:color="auto" w:fill="auto"/>
          </w:tcPr>
          <w:p w14:paraId="2D546CB6" w14:textId="77777777" w:rsidR="00134F00" w:rsidRPr="00AB7B94" w:rsidRDefault="00C32A41" w:rsidP="00134F00">
            <w:pPr>
              <w:suppressAutoHyphens/>
              <w:jc w:val="right"/>
              <w:rPr>
                <w:sz w:val="20"/>
                <w:szCs w:val="20"/>
                <w:lang w:val="en-GB" w:eastAsia="en-CA"/>
              </w:rPr>
            </w:pPr>
            <w:r>
              <w:rPr>
                <w:sz w:val="20"/>
                <w:szCs w:val="20"/>
                <w:lang w:val="en-GB" w:eastAsia="en-CA"/>
              </w:rPr>
              <w:t>106,738</w:t>
            </w:r>
          </w:p>
        </w:tc>
        <w:tc>
          <w:tcPr>
            <w:tcW w:w="618" w:type="pct"/>
            <w:tcBorders>
              <w:top w:val="nil"/>
              <w:left w:val="nil"/>
              <w:bottom w:val="single" w:sz="4" w:space="0" w:color="auto"/>
              <w:right w:val="single" w:sz="4" w:space="0" w:color="auto"/>
            </w:tcBorders>
            <w:shd w:val="clear" w:color="auto" w:fill="auto"/>
          </w:tcPr>
          <w:p w14:paraId="1ADB4E19" w14:textId="77777777" w:rsidR="00C32A41" w:rsidRPr="00AB7B94" w:rsidRDefault="00C32A41" w:rsidP="00C32A41">
            <w:pPr>
              <w:suppressAutoHyphens/>
              <w:jc w:val="right"/>
              <w:rPr>
                <w:sz w:val="20"/>
                <w:szCs w:val="20"/>
                <w:lang w:val="en-GB" w:eastAsia="en-CA"/>
              </w:rPr>
            </w:pPr>
            <w:r>
              <w:rPr>
                <w:sz w:val="20"/>
                <w:szCs w:val="20"/>
                <w:lang w:val="en-GB" w:eastAsia="en-CA"/>
              </w:rPr>
              <w:t>351,276</w:t>
            </w:r>
          </w:p>
        </w:tc>
      </w:tr>
      <w:tr w:rsidR="00276004" w:rsidRPr="00AB7B94" w14:paraId="387E3C9A" w14:textId="77777777" w:rsidTr="00276004">
        <w:trPr>
          <w:trHeight w:val="191"/>
        </w:trPr>
        <w:tc>
          <w:tcPr>
            <w:tcW w:w="2063" w:type="pct"/>
            <w:gridSpan w:val="2"/>
            <w:tcBorders>
              <w:top w:val="nil"/>
              <w:left w:val="single" w:sz="4" w:space="0" w:color="auto"/>
              <w:bottom w:val="single" w:sz="4" w:space="0" w:color="auto"/>
              <w:right w:val="single" w:sz="4" w:space="0" w:color="auto"/>
            </w:tcBorders>
          </w:tcPr>
          <w:p w14:paraId="12DC1B78" w14:textId="77777777" w:rsidR="00276004" w:rsidRPr="00AB7B94" w:rsidRDefault="00276004" w:rsidP="00276004">
            <w:pPr>
              <w:suppressAutoHyphens/>
              <w:jc w:val="right"/>
              <w:rPr>
                <w:sz w:val="20"/>
                <w:szCs w:val="20"/>
                <w:lang w:val="en-GB" w:eastAsia="en-CA"/>
              </w:rPr>
            </w:pPr>
            <w:r w:rsidRPr="00AB7B94">
              <w:rPr>
                <w:b/>
                <w:bCs/>
                <w:sz w:val="20"/>
                <w:szCs w:val="20"/>
                <w:lang w:val="en-GB" w:eastAsia="en-CA"/>
              </w:rPr>
              <w:t>Grand total </w:t>
            </w:r>
          </w:p>
        </w:tc>
        <w:tc>
          <w:tcPr>
            <w:tcW w:w="516" w:type="pct"/>
            <w:tcBorders>
              <w:top w:val="nil"/>
              <w:left w:val="single" w:sz="4" w:space="0" w:color="auto"/>
              <w:bottom w:val="single" w:sz="4" w:space="0" w:color="auto"/>
              <w:right w:val="single" w:sz="4" w:space="0" w:color="auto"/>
            </w:tcBorders>
          </w:tcPr>
          <w:p w14:paraId="211679E0" w14:textId="77777777" w:rsidR="00276004" w:rsidRPr="00AB7B94" w:rsidRDefault="00276004" w:rsidP="00134F00">
            <w:pPr>
              <w:suppressAutoHyphens/>
              <w:jc w:val="right"/>
              <w:rPr>
                <w:sz w:val="20"/>
                <w:szCs w:val="20"/>
                <w:lang w:val="en-GB" w:eastAsia="en-CA"/>
              </w:rPr>
            </w:pPr>
            <w:r w:rsidRPr="00AB7B94">
              <w:rPr>
                <w:b/>
                <w:sz w:val="20"/>
                <w:szCs w:val="20"/>
                <w:lang w:val="en-GB"/>
              </w:rPr>
              <w:t>2,689,920</w:t>
            </w:r>
          </w:p>
        </w:tc>
        <w:tc>
          <w:tcPr>
            <w:tcW w:w="1289" w:type="pct"/>
            <w:tcBorders>
              <w:top w:val="nil"/>
              <w:left w:val="single" w:sz="4" w:space="0" w:color="auto"/>
              <w:bottom w:val="single" w:sz="4" w:space="0" w:color="auto"/>
              <w:right w:val="single" w:sz="4" w:space="0" w:color="auto"/>
            </w:tcBorders>
          </w:tcPr>
          <w:p w14:paraId="764E5173" w14:textId="77777777" w:rsidR="00276004" w:rsidRPr="00AB7B94" w:rsidRDefault="00276004" w:rsidP="00134F00">
            <w:pPr>
              <w:suppressAutoHyphens/>
              <w:jc w:val="left"/>
              <w:rPr>
                <w:sz w:val="20"/>
                <w:szCs w:val="20"/>
                <w:lang w:val="en-GB" w:eastAsia="en-CA"/>
              </w:rPr>
            </w:pPr>
          </w:p>
        </w:tc>
        <w:tc>
          <w:tcPr>
            <w:tcW w:w="514" w:type="pct"/>
            <w:tcBorders>
              <w:top w:val="nil"/>
              <w:left w:val="nil"/>
              <w:bottom w:val="single" w:sz="4" w:space="0" w:color="auto"/>
              <w:right w:val="single" w:sz="4" w:space="0" w:color="auto"/>
            </w:tcBorders>
            <w:shd w:val="clear" w:color="auto" w:fill="auto"/>
          </w:tcPr>
          <w:p w14:paraId="3597A921" w14:textId="77777777" w:rsidR="00276004" w:rsidRPr="002B4F47" w:rsidRDefault="00276004" w:rsidP="00134F00">
            <w:pPr>
              <w:suppressAutoHyphens/>
              <w:jc w:val="right"/>
              <w:rPr>
                <w:b/>
                <w:bCs/>
                <w:sz w:val="20"/>
                <w:szCs w:val="20"/>
                <w:lang w:val="en-GB" w:eastAsia="en-CA"/>
              </w:rPr>
            </w:pPr>
            <w:r w:rsidRPr="002B4F47">
              <w:rPr>
                <w:b/>
                <w:bCs/>
                <w:sz w:val="20"/>
                <w:szCs w:val="20"/>
                <w:lang w:val="en-GB" w:eastAsia="en-CA"/>
              </w:rPr>
              <w:t>1,174,117</w:t>
            </w:r>
          </w:p>
        </w:tc>
        <w:tc>
          <w:tcPr>
            <w:tcW w:w="618" w:type="pct"/>
            <w:tcBorders>
              <w:top w:val="nil"/>
              <w:left w:val="nil"/>
              <w:bottom w:val="single" w:sz="4" w:space="0" w:color="auto"/>
              <w:right w:val="single" w:sz="4" w:space="0" w:color="auto"/>
            </w:tcBorders>
            <w:shd w:val="clear" w:color="auto" w:fill="auto"/>
          </w:tcPr>
          <w:p w14:paraId="164036AD" w14:textId="77777777" w:rsidR="00276004" w:rsidRPr="002B4F47" w:rsidRDefault="00276004" w:rsidP="00134F00">
            <w:pPr>
              <w:suppressAutoHyphens/>
              <w:jc w:val="right"/>
              <w:rPr>
                <w:b/>
                <w:bCs/>
                <w:sz w:val="20"/>
                <w:szCs w:val="20"/>
                <w:lang w:val="en-GB" w:eastAsia="en-CA"/>
              </w:rPr>
            </w:pPr>
            <w:r w:rsidRPr="002B4F47">
              <w:rPr>
                <w:b/>
                <w:bCs/>
                <w:sz w:val="20"/>
                <w:szCs w:val="20"/>
                <w:lang w:val="en-GB" w:eastAsia="en-CA"/>
              </w:rPr>
              <w:t>3,864,037</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A1D48" w:rsidRPr="0033039F" w14:paraId="279E5DFC" w14:textId="77777777" w:rsidTr="001D0841">
        <w:trPr>
          <w:trHeight w:val="603"/>
          <w:jc w:val="center"/>
        </w:trPr>
        <w:tc>
          <w:tcPr>
            <w:tcW w:w="1915" w:type="dxa"/>
          </w:tcPr>
          <w:p w14:paraId="5DE7AACC" w14:textId="77777777" w:rsidR="004A1D48" w:rsidRPr="0033039F" w:rsidRDefault="004A1D48" w:rsidP="001D0841">
            <w:pPr>
              <w:suppressAutoHyphens/>
              <w:rPr>
                <w:lang w:val="en-GB"/>
              </w:rPr>
            </w:pPr>
          </w:p>
        </w:tc>
        <w:tc>
          <w:tcPr>
            <w:tcW w:w="1915" w:type="dxa"/>
          </w:tcPr>
          <w:p w14:paraId="1B903F8F" w14:textId="77777777" w:rsidR="004A1D48" w:rsidRPr="0033039F" w:rsidRDefault="004A1D48" w:rsidP="001D0841">
            <w:pPr>
              <w:suppressAutoHyphens/>
              <w:rPr>
                <w:lang w:val="en-GB"/>
              </w:rPr>
            </w:pPr>
          </w:p>
        </w:tc>
        <w:tc>
          <w:tcPr>
            <w:tcW w:w="1915" w:type="dxa"/>
            <w:tcBorders>
              <w:bottom w:val="single" w:sz="4" w:space="0" w:color="auto"/>
            </w:tcBorders>
            <w:vAlign w:val="center"/>
          </w:tcPr>
          <w:p w14:paraId="07E31690" w14:textId="77777777" w:rsidR="004A1D48" w:rsidRPr="0033039F" w:rsidRDefault="004A1D48" w:rsidP="001D0841">
            <w:pPr>
              <w:suppressAutoHyphens/>
              <w:jc w:val="center"/>
              <w:rPr>
                <w:lang w:val="en-GB"/>
              </w:rPr>
            </w:pPr>
          </w:p>
          <w:p w14:paraId="2DE53BF9" w14:textId="77777777" w:rsidR="004A1D48" w:rsidRPr="0033039F" w:rsidRDefault="004A1D48" w:rsidP="001D0841">
            <w:pPr>
              <w:suppressAutoHyphens/>
              <w:jc w:val="center"/>
              <w:rPr>
                <w:lang w:val="en-GB"/>
              </w:rPr>
            </w:pPr>
          </w:p>
        </w:tc>
        <w:tc>
          <w:tcPr>
            <w:tcW w:w="1915" w:type="dxa"/>
          </w:tcPr>
          <w:p w14:paraId="4E3A98FF" w14:textId="77777777" w:rsidR="004A1D48" w:rsidRPr="0033039F" w:rsidRDefault="004A1D48" w:rsidP="001D0841">
            <w:pPr>
              <w:suppressAutoHyphens/>
              <w:rPr>
                <w:lang w:val="en-GB"/>
              </w:rPr>
            </w:pPr>
          </w:p>
        </w:tc>
        <w:tc>
          <w:tcPr>
            <w:tcW w:w="1916" w:type="dxa"/>
          </w:tcPr>
          <w:p w14:paraId="390C4ACD" w14:textId="77777777" w:rsidR="004A1D48" w:rsidRPr="0033039F" w:rsidRDefault="004A1D48" w:rsidP="001D0841">
            <w:pPr>
              <w:suppressAutoHyphens/>
              <w:rPr>
                <w:lang w:val="en-GB"/>
              </w:rPr>
            </w:pPr>
          </w:p>
        </w:tc>
      </w:tr>
    </w:tbl>
    <w:p w14:paraId="01885947" w14:textId="77777777" w:rsidR="004A1D48" w:rsidRPr="0033039F" w:rsidRDefault="004A1D48" w:rsidP="00BB31F8">
      <w:pPr>
        <w:jc w:val="center"/>
        <w:rPr>
          <w:lang w:val="en-GB"/>
        </w:rPr>
      </w:pPr>
    </w:p>
    <w:sectPr w:rsidR="004A1D48" w:rsidRPr="0033039F" w:rsidSect="008A6D4B">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C8839" w14:textId="77777777" w:rsidR="009600BE" w:rsidRDefault="009600BE" w:rsidP="004A504B">
      <w:r>
        <w:separator/>
      </w:r>
    </w:p>
  </w:endnote>
  <w:endnote w:type="continuationSeparator" w:id="0">
    <w:p w14:paraId="73F0A74B" w14:textId="77777777" w:rsidR="009600BE" w:rsidRDefault="009600BE" w:rsidP="004A504B">
      <w:r>
        <w:continuationSeparator/>
      </w:r>
    </w:p>
  </w:endnote>
  <w:endnote w:type="continuationNotice" w:id="1">
    <w:p w14:paraId="54A91E98" w14:textId="77777777" w:rsidR="009600BE" w:rsidRDefault="009600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E88A2" w14:textId="77777777" w:rsidR="006C783A" w:rsidRPr="0033525D" w:rsidRDefault="00B13419">
    <w:pPr>
      <w:jc w:val="center"/>
    </w:pPr>
    <w:r>
      <w:fldChar w:fldCharType="begin"/>
    </w:r>
    <w:r w:rsidR="00170EEE">
      <w:instrText xml:space="preserve"> PAGE </w:instrText>
    </w:r>
    <w:r>
      <w:fldChar w:fldCharType="separate"/>
    </w:r>
    <w:r w:rsidR="00163359">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4CA60" w14:textId="77777777" w:rsidR="006C783A" w:rsidRPr="0033525D" w:rsidRDefault="00B13419">
    <w:pPr>
      <w:jc w:val="center"/>
    </w:pPr>
    <w:r>
      <w:fldChar w:fldCharType="begin"/>
    </w:r>
    <w:r w:rsidR="00170EEE">
      <w:instrText xml:space="preserve"> PAGE </w:instrText>
    </w:r>
    <w:r>
      <w:fldChar w:fldCharType="separate"/>
    </w:r>
    <w:r w:rsidR="00163359">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B9CD4" w14:textId="6485EFE6" w:rsidR="006C783A" w:rsidRDefault="006C783A"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执行蒙特利尔议定书多边基金执行委员会的会前文件不影响执行委员会在文件印发后可能做出的任何决定。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C6B25" w14:textId="77777777" w:rsidR="006C783A" w:rsidRPr="0033525D" w:rsidRDefault="00B13419">
    <w:pPr>
      <w:jc w:val="center"/>
    </w:pPr>
    <w:r>
      <w:fldChar w:fldCharType="begin"/>
    </w:r>
    <w:r w:rsidR="00170EEE">
      <w:instrText xml:space="preserve"> PAGE </w:instrText>
    </w:r>
    <w:r>
      <w:fldChar w:fldCharType="separate"/>
    </w:r>
    <w:r w:rsidR="0016335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D069D" w14:textId="77777777" w:rsidR="006C783A" w:rsidRPr="0033525D" w:rsidRDefault="00B13419">
    <w:pPr>
      <w:jc w:val="center"/>
    </w:pPr>
    <w:r>
      <w:fldChar w:fldCharType="begin"/>
    </w:r>
    <w:r w:rsidR="00170EEE">
      <w:instrText xml:space="preserve"> PAGE </w:instrText>
    </w:r>
    <w:r>
      <w:fldChar w:fldCharType="separate"/>
    </w:r>
    <w:r w:rsidR="00163359">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3D8CE" w14:textId="77777777" w:rsidR="006C783A" w:rsidRPr="0033525D" w:rsidRDefault="00B13419">
    <w:pPr>
      <w:jc w:val="center"/>
    </w:pPr>
    <w:r>
      <w:fldChar w:fldCharType="begin"/>
    </w:r>
    <w:r w:rsidR="00170EEE">
      <w:instrText xml:space="preserve"> PAGE </w:instrText>
    </w:r>
    <w:r>
      <w:fldChar w:fldCharType="separate"/>
    </w:r>
    <w:r w:rsidR="00163359">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7C161" w14:textId="77777777" w:rsidR="006C783A" w:rsidRDefault="006C783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1259DD" w14:textId="77777777" w:rsidR="006C783A" w:rsidRDefault="006C783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27044" w14:textId="77777777" w:rsidR="009600BE" w:rsidRDefault="009600BE" w:rsidP="004A504B">
      <w:r>
        <w:separator/>
      </w:r>
    </w:p>
  </w:footnote>
  <w:footnote w:type="continuationSeparator" w:id="0">
    <w:p w14:paraId="777845BC" w14:textId="77777777" w:rsidR="009600BE" w:rsidRDefault="009600BE" w:rsidP="004A504B">
      <w:r>
        <w:continuationSeparator/>
      </w:r>
    </w:p>
  </w:footnote>
  <w:footnote w:type="continuationNotice" w:id="1">
    <w:p w14:paraId="297D835B" w14:textId="77777777" w:rsidR="009600BE" w:rsidRDefault="009600BE"/>
  </w:footnote>
  <w:footnote w:id="2">
    <w:p w14:paraId="470D94A8" w14:textId="77777777" w:rsidR="006C783A" w:rsidRPr="001E1147" w:rsidRDefault="006C783A" w:rsidP="0079781A">
      <w:pPr>
        <w:pStyle w:val="FootnoteText"/>
        <w:rPr>
          <w:lang w:val="en-US" w:eastAsia="zh-CN"/>
        </w:rPr>
      </w:pPr>
      <w:r w:rsidRPr="001A24C6">
        <w:rPr>
          <w:rStyle w:val="FootnoteReference"/>
        </w:rPr>
        <w:footnoteRef/>
      </w:r>
      <w:r w:rsidRPr="001A24C6">
        <w:rPr>
          <w:lang w:eastAsia="zh-CN"/>
        </w:rPr>
        <w:t xml:space="preserve"> </w:t>
      </w:r>
      <w:r>
        <w:rPr>
          <w:rFonts w:hint="eastAsia"/>
          <w:lang w:eastAsia="zh-CN"/>
        </w:rPr>
        <w:t>环境署</w:t>
      </w:r>
      <w:r w:rsidRPr="001E1147">
        <w:rPr>
          <w:lang w:val="en-US" w:eastAsia="zh-CN"/>
        </w:rPr>
        <w:t>/</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p>
  </w:footnote>
  <w:footnote w:id="3">
    <w:p w14:paraId="6F0CBCB5" w14:textId="77777777" w:rsidR="006C783A" w:rsidRPr="00996241" w:rsidRDefault="006C783A" w:rsidP="008207DA">
      <w:pPr>
        <w:pStyle w:val="FootnoteText"/>
        <w:rPr>
          <w:lang w:eastAsia="zh-CN"/>
        </w:rPr>
      </w:pPr>
      <w:r w:rsidRPr="00FE3307">
        <w:rPr>
          <w:rStyle w:val="FootnoteReference"/>
        </w:rPr>
        <w:footnoteRef/>
      </w:r>
      <w:r w:rsidRPr="00BF7D81">
        <w:rPr>
          <w:rFonts w:hint="eastAsia"/>
          <w:lang w:eastAsia="zh-CN"/>
        </w:rPr>
        <w:t>根据多米尼加共和国环境和自然资源部</w:t>
      </w:r>
      <w:r w:rsidRPr="00BF7D81">
        <w:rPr>
          <w:rFonts w:hint="eastAsia"/>
          <w:lang w:eastAsia="zh-CN"/>
        </w:rPr>
        <w:t>2023</w:t>
      </w:r>
      <w:r w:rsidRPr="00BF7D81">
        <w:rPr>
          <w:rFonts w:hint="eastAsia"/>
          <w:lang w:eastAsia="zh-CN"/>
        </w:rPr>
        <w:t>年</w:t>
      </w:r>
      <w:r w:rsidRPr="00BF7D81">
        <w:rPr>
          <w:rFonts w:hint="eastAsia"/>
          <w:lang w:eastAsia="zh-CN"/>
        </w:rPr>
        <w:t>8</w:t>
      </w:r>
      <w:r w:rsidRPr="00BF7D81">
        <w:rPr>
          <w:rFonts w:hint="eastAsia"/>
          <w:lang w:eastAsia="zh-CN"/>
        </w:rPr>
        <w:t>月</w:t>
      </w:r>
      <w:r w:rsidRPr="00BF7D81">
        <w:rPr>
          <w:rFonts w:hint="eastAsia"/>
          <w:lang w:eastAsia="zh-CN"/>
        </w:rPr>
        <w:t>24</w:t>
      </w:r>
      <w:r w:rsidRPr="00BF7D81">
        <w:rPr>
          <w:rFonts w:hint="eastAsia"/>
          <w:lang w:eastAsia="zh-CN"/>
        </w:rPr>
        <w:t>日给开发计划署的信</w:t>
      </w:r>
      <w:r>
        <w:rPr>
          <w:rFonts w:hint="eastAsia"/>
          <w:lang w:eastAsia="zh-CN"/>
        </w:rPr>
        <w:t>。</w:t>
      </w:r>
    </w:p>
  </w:footnote>
  <w:footnote w:id="4">
    <w:p w14:paraId="56B05720" w14:textId="77777777" w:rsidR="006C783A" w:rsidRDefault="006C783A" w:rsidP="00E36F37">
      <w:pPr>
        <w:pStyle w:val="FootnoteText"/>
        <w:shd w:val="clear" w:color="auto" w:fill="FFFFFF" w:themeFill="background1"/>
        <w:suppressAutoHyphens/>
        <w:rPr>
          <w:lang w:eastAsia="zh-CN"/>
        </w:rPr>
      </w:pPr>
      <w:r w:rsidRPr="00264622">
        <w:rPr>
          <w:rStyle w:val="FootnoteReference"/>
        </w:rPr>
        <w:footnoteRef/>
      </w:r>
      <w:r w:rsidRPr="00FE65B8">
        <w:rPr>
          <w:rFonts w:hint="eastAsia"/>
          <w:lang w:eastAsia="zh-CN"/>
        </w:rPr>
        <w:t>但在符合《蒙特利尔议定书》规定的情况下，允许在</w:t>
      </w:r>
      <w:r w:rsidRPr="00FE65B8">
        <w:rPr>
          <w:rFonts w:hint="eastAsia"/>
          <w:lang w:eastAsia="zh-CN"/>
        </w:rPr>
        <w:t>2030</w:t>
      </w:r>
      <w:r w:rsidRPr="00FE65B8">
        <w:rPr>
          <w:rFonts w:hint="eastAsia"/>
          <w:lang w:eastAsia="zh-CN"/>
        </w:rPr>
        <w:t>年至</w:t>
      </w:r>
      <w:r w:rsidRPr="00FE65B8">
        <w:rPr>
          <w:rFonts w:hint="eastAsia"/>
          <w:lang w:eastAsia="zh-CN"/>
        </w:rPr>
        <w:t>2040</w:t>
      </w:r>
      <w:r w:rsidRPr="00FE65B8">
        <w:rPr>
          <w:rFonts w:hint="eastAsia"/>
          <w:lang w:eastAsia="zh-CN"/>
        </w:rPr>
        <w:t>年期间提供维修的</w:t>
      </w:r>
      <w:r>
        <w:rPr>
          <w:rFonts w:hint="eastAsia"/>
          <w:lang w:eastAsia="zh-CN"/>
        </w:rPr>
        <w:t>氢</w:t>
      </w:r>
      <w:r w:rsidRPr="00FE65B8">
        <w:rPr>
          <w:rFonts w:hint="eastAsia"/>
          <w:lang w:eastAsia="zh-CN"/>
        </w:rPr>
        <w:t>氟氯烃除外</w:t>
      </w:r>
      <w:r>
        <w:rPr>
          <w:rFonts w:hint="eastAsia"/>
          <w:lang w:eastAsia="zh-CN"/>
        </w:rPr>
        <w:t>。</w:t>
      </w:r>
    </w:p>
  </w:footnote>
  <w:footnote w:id="5">
    <w:p w14:paraId="460B4BB4" w14:textId="77777777" w:rsidR="006C783A" w:rsidRPr="009931F4" w:rsidRDefault="006C783A" w:rsidP="00073E19">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 xml:space="preserve"> 65/37</w:t>
      </w:r>
      <w:r>
        <w:rPr>
          <w:rFonts w:hint="eastAsia"/>
          <w:lang w:eastAsia="zh-CN"/>
        </w:rPr>
        <w:t>号决定</w:t>
      </w:r>
    </w:p>
  </w:footnote>
  <w:footnote w:id="6">
    <w:p w14:paraId="3A641381" w14:textId="77777777" w:rsidR="006C783A" w:rsidRPr="009931F4" w:rsidRDefault="006C783A" w:rsidP="00B66F82">
      <w:pPr>
        <w:pStyle w:val="FootnoteText"/>
        <w:rPr>
          <w:lang w:eastAsia="zh-CN"/>
        </w:rPr>
      </w:pPr>
      <w:r w:rsidRPr="00FC3D87">
        <w:rPr>
          <w:rStyle w:val="FootnoteReference"/>
        </w:rPr>
        <w:footnoteRef/>
      </w:r>
      <w:r w:rsidRPr="00C967AA">
        <w:rPr>
          <w:lang w:eastAsia="zh-CN"/>
        </w:rPr>
        <w:t xml:space="preserve"> </w:t>
      </w:r>
      <w:r>
        <w:rPr>
          <w:rFonts w:hint="eastAsia"/>
          <w:lang w:eastAsia="zh-CN"/>
        </w:rPr>
        <w:t>第</w:t>
      </w:r>
      <w:r>
        <w:rPr>
          <w:lang w:eastAsia="zh-CN"/>
        </w:rPr>
        <w:t>76/10</w:t>
      </w:r>
      <w:r>
        <w:rPr>
          <w:rFonts w:hint="eastAsia"/>
          <w:lang w:eastAsia="zh-CN"/>
        </w:rPr>
        <w:t>号决定</w:t>
      </w:r>
    </w:p>
  </w:footnote>
  <w:footnote w:id="7">
    <w:p w14:paraId="2C4D10E9" w14:textId="77777777" w:rsidR="006C783A" w:rsidRPr="009931F4" w:rsidRDefault="006C783A" w:rsidP="007A223F">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 xml:space="preserve"> 77/42</w:t>
      </w:r>
      <w:r>
        <w:rPr>
          <w:rFonts w:hint="eastAsia"/>
          <w:lang w:eastAsia="zh-CN"/>
        </w:rPr>
        <w:t>号决定</w:t>
      </w:r>
    </w:p>
  </w:footnote>
  <w:footnote w:id="8">
    <w:p w14:paraId="238E7457" w14:textId="77777777" w:rsidR="006C783A" w:rsidRDefault="006C783A" w:rsidP="00AD40C2">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 xml:space="preserve"> 86/86</w:t>
      </w:r>
      <w:r>
        <w:rPr>
          <w:rFonts w:hint="eastAsia"/>
          <w:lang w:eastAsia="zh-CN"/>
        </w:rPr>
        <w:t>号决定</w:t>
      </w:r>
    </w:p>
  </w:footnote>
  <w:footnote w:id="9">
    <w:p w14:paraId="2B120233" w14:textId="77777777" w:rsidR="006C783A" w:rsidRPr="00002E8A" w:rsidRDefault="006C783A" w:rsidP="000F1F93">
      <w:pPr>
        <w:pStyle w:val="FootnoteText"/>
        <w:rPr>
          <w:lang w:val="en-US" w:eastAsia="zh-CN"/>
        </w:rPr>
      </w:pPr>
      <w:r w:rsidRPr="00002E8A">
        <w:rPr>
          <w:rStyle w:val="FootnoteReference"/>
        </w:rPr>
        <w:footnoteRef/>
      </w:r>
      <w:r w:rsidRPr="00002E8A">
        <w:rPr>
          <w:lang w:eastAsia="zh-CN"/>
        </w:rPr>
        <w:t xml:space="preserve"> </w:t>
      </w:r>
      <w:r>
        <w:rPr>
          <w:rFonts w:hint="eastAsia"/>
          <w:lang w:eastAsia="zh-CN"/>
        </w:rPr>
        <w:t>第</w:t>
      </w:r>
      <w:r w:rsidRPr="00002E8A">
        <w:rPr>
          <w:lang w:eastAsia="zh-CN"/>
        </w:rPr>
        <w:t xml:space="preserve"> 81/57</w:t>
      </w:r>
      <w:r>
        <w:rPr>
          <w:rFonts w:hint="eastAsia"/>
          <w:lang w:eastAsia="zh-CN"/>
        </w:rPr>
        <w:t>号决定</w:t>
      </w:r>
    </w:p>
  </w:footnote>
  <w:footnote w:id="10">
    <w:p w14:paraId="6CEB3B23" w14:textId="77777777" w:rsidR="006C783A" w:rsidRPr="00B30FCE" w:rsidRDefault="006C783A" w:rsidP="000F1F93">
      <w:pPr>
        <w:pStyle w:val="FootnoteText"/>
        <w:rPr>
          <w:lang w:val="en-US" w:eastAsia="zh-CN"/>
        </w:rPr>
      </w:pPr>
      <w:r w:rsidRPr="00002E8A">
        <w:rPr>
          <w:rStyle w:val="FootnoteReference"/>
        </w:rPr>
        <w:footnoteRef/>
      </w:r>
      <w:r w:rsidRPr="00D32557">
        <w:rPr>
          <w:rFonts w:hint="eastAsia"/>
          <w:lang w:eastAsia="zh-CN"/>
        </w:rPr>
        <w:t>加拿大政府在多边基金之外提供了另外</w:t>
      </w:r>
      <w:r w:rsidRPr="00002E8A">
        <w:rPr>
          <w:lang w:eastAsia="zh-CN"/>
        </w:rPr>
        <w:t>50,000</w:t>
      </w:r>
      <w:r w:rsidRPr="00D32557">
        <w:rPr>
          <w:rFonts w:hint="eastAsia"/>
          <w:lang w:eastAsia="zh-CN"/>
        </w:rPr>
        <w:t>美元作为对该国的直接援助</w:t>
      </w:r>
    </w:p>
  </w:footnote>
  <w:footnote w:id="11">
    <w:p w14:paraId="17489B0A" w14:textId="77777777" w:rsidR="006C783A" w:rsidRPr="002D59A8" w:rsidRDefault="006C783A" w:rsidP="0079678A">
      <w:pPr>
        <w:rPr>
          <w:lang w:eastAsia="zh-CN"/>
        </w:rPr>
      </w:pPr>
      <w:r>
        <w:rPr>
          <w:rStyle w:val="FootnoteReference"/>
        </w:rPr>
        <w:footnoteRef/>
      </w:r>
      <w:r>
        <w:rPr>
          <w:lang w:eastAsia="zh-CN"/>
        </w:rPr>
        <w:t xml:space="preserve"> </w:t>
      </w:r>
      <w:r>
        <w:rPr>
          <w:rFonts w:hint="eastAsia"/>
          <w:lang w:eastAsia="zh-CN"/>
        </w:rPr>
        <w:t>自从</w:t>
      </w:r>
      <w:r>
        <w:rPr>
          <w:lang w:val="en-US" w:eastAsia="zh-CN"/>
        </w:rPr>
        <w:t>2017</w:t>
      </w:r>
      <w:r>
        <w:rPr>
          <w:rFonts w:hint="eastAsia"/>
          <w:lang w:val="en-US" w:eastAsia="zh-CN"/>
        </w:rPr>
        <w:t>年</w:t>
      </w:r>
      <w:r>
        <w:rPr>
          <w:rFonts w:hint="eastAsia"/>
          <w:lang w:val="en-US" w:eastAsia="zh-CN"/>
        </w:rPr>
        <w:t>1</w:t>
      </w:r>
      <w:r>
        <w:rPr>
          <w:rFonts w:hint="eastAsia"/>
          <w:lang w:val="en-US" w:eastAsia="zh-CN"/>
        </w:rPr>
        <w:t>月。</w:t>
      </w:r>
    </w:p>
  </w:footnote>
  <w:footnote w:id="12">
    <w:p w14:paraId="577082B5" w14:textId="77777777" w:rsidR="006C783A" w:rsidRPr="007901E8" w:rsidRDefault="006C783A" w:rsidP="00BC1EE7">
      <w:pPr>
        <w:pStyle w:val="FootnoteText"/>
        <w:rPr>
          <w:lang w:val="en-US" w:eastAsia="zh-CN"/>
        </w:rPr>
      </w:pPr>
      <w:r>
        <w:rPr>
          <w:rStyle w:val="FootnoteReference"/>
        </w:rPr>
        <w:footnoteRef/>
      </w:r>
      <w:r>
        <w:rPr>
          <w:lang w:eastAsia="zh-CN"/>
        </w:rPr>
        <w:t xml:space="preserve"> </w:t>
      </w:r>
      <w:r>
        <w:rPr>
          <w:lang w:val="en-US" w:eastAsia="zh-CN"/>
        </w:rPr>
        <w:t>4,900</w:t>
      </w:r>
      <w:r w:rsidRPr="00963B64">
        <w:rPr>
          <w:rFonts w:hint="eastAsia"/>
          <w:lang w:eastAsia="zh-CN"/>
        </w:rPr>
        <w:t>名技术人员在</w:t>
      </w:r>
      <w:r>
        <w:rPr>
          <w:rFonts w:hint="eastAsia"/>
          <w:lang w:eastAsia="zh-CN"/>
        </w:rPr>
        <w:t>制冷和空调</w:t>
      </w:r>
      <w:r w:rsidRPr="00963B64">
        <w:rPr>
          <w:rFonts w:hint="eastAsia"/>
          <w:lang w:eastAsia="zh-CN"/>
        </w:rPr>
        <w:t>协会（</w:t>
      </w:r>
      <w:r w:rsidRPr="00963B64">
        <w:rPr>
          <w:rFonts w:hint="eastAsia"/>
          <w:lang w:eastAsia="zh-CN"/>
        </w:rPr>
        <w:t>ADOMTRA</w:t>
      </w:r>
      <w:r w:rsidRPr="00963B64">
        <w:rPr>
          <w:rFonts w:hint="eastAsia"/>
          <w:lang w:eastAsia="zh-CN"/>
        </w:rPr>
        <w:t>）注册。</w:t>
      </w:r>
    </w:p>
  </w:footnote>
  <w:footnote w:id="13">
    <w:p w14:paraId="12533CD0" w14:textId="77777777" w:rsidR="006C783A" w:rsidRPr="00CF56EE" w:rsidRDefault="006C783A" w:rsidP="00F84F38">
      <w:pPr>
        <w:pStyle w:val="FootnoteText"/>
        <w:rPr>
          <w:lang w:val="en-US" w:eastAsia="zh-CN"/>
        </w:rPr>
      </w:pPr>
      <w:r>
        <w:rPr>
          <w:rStyle w:val="FootnoteReference"/>
        </w:rPr>
        <w:footnoteRef/>
      </w:r>
      <w:r w:rsidRPr="00B07BD6">
        <w:rPr>
          <w:rFonts w:hint="eastAsia"/>
          <w:lang w:eastAsia="zh-CN"/>
        </w:rPr>
        <w:t>待评估的措施包括能效标准、进口和安装</w:t>
      </w:r>
      <w:r>
        <w:rPr>
          <w:rFonts w:hint="eastAsia"/>
          <w:lang w:eastAsia="zh-CN"/>
        </w:rPr>
        <w:t>基于</w:t>
      </w:r>
      <w:r w:rsidR="00163359">
        <w:rPr>
          <w:rFonts w:hint="eastAsia"/>
          <w:lang w:eastAsia="zh-CN"/>
        </w:rPr>
        <w:t>氢氟碳化合物</w:t>
      </w:r>
      <w:r w:rsidRPr="00B07BD6">
        <w:rPr>
          <w:rFonts w:hint="eastAsia"/>
          <w:lang w:eastAsia="zh-CN"/>
        </w:rPr>
        <w:t>设备的具体规定以及减少</w:t>
      </w:r>
      <w:r w:rsidR="00163359">
        <w:rPr>
          <w:rFonts w:hint="eastAsia"/>
          <w:lang w:eastAsia="zh-CN"/>
        </w:rPr>
        <w:t>氢氟碳化合物</w:t>
      </w:r>
      <w:r w:rsidRPr="00B07BD6">
        <w:rPr>
          <w:rFonts w:hint="eastAsia"/>
          <w:lang w:eastAsia="zh-CN"/>
        </w:rPr>
        <w:t>排放等。</w:t>
      </w:r>
      <w:r>
        <w:rPr>
          <w:lang w:val="en-GB" w:eastAsia="zh-CN"/>
        </w:rPr>
        <w:t>.</w:t>
      </w:r>
    </w:p>
  </w:footnote>
  <w:footnote w:id="14">
    <w:p w14:paraId="1E50AFFC" w14:textId="77777777" w:rsidR="006C783A" w:rsidRPr="00A76DDE" w:rsidRDefault="006C783A" w:rsidP="003F3810">
      <w:pPr>
        <w:pStyle w:val="FootnoteText"/>
        <w:rPr>
          <w:lang w:val="en-US" w:eastAsia="zh-CN"/>
        </w:rPr>
      </w:pPr>
      <w:r>
        <w:rPr>
          <w:rStyle w:val="FootnoteReference"/>
        </w:rPr>
        <w:footnoteRef/>
      </w:r>
      <w:r>
        <w:rPr>
          <w:lang w:eastAsia="zh-CN"/>
        </w:rPr>
        <w:t xml:space="preserve"> </w:t>
      </w:r>
      <w:r w:rsidRPr="00003637">
        <w:rPr>
          <w:rFonts w:hint="eastAsia"/>
          <w:lang w:eastAsia="zh-CN"/>
        </w:rPr>
        <w:t>1</w:t>
      </w:r>
      <w:r w:rsidRPr="00003637">
        <w:rPr>
          <w:rFonts w:hint="eastAsia"/>
          <w:lang w:eastAsia="zh-CN"/>
        </w:rPr>
        <w:t>套跨临界</w:t>
      </w:r>
      <w:r>
        <w:rPr>
          <w:rFonts w:hint="eastAsia"/>
          <w:lang w:eastAsia="zh-CN"/>
        </w:rPr>
        <w:t>二氧化碳</w:t>
      </w:r>
      <w:r w:rsidRPr="00003637">
        <w:rPr>
          <w:rFonts w:hint="eastAsia"/>
          <w:lang w:eastAsia="zh-CN"/>
        </w:rPr>
        <w:t>超市冷藏展示柜示范系统，</w:t>
      </w:r>
      <w:r w:rsidRPr="00003637">
        <w:rPr>
          <w:rFonts w:hint="eastAsia"/>
          <w:lang w:eastAsia="zh-CN"/>
        </w:rPr>
        <w:t>8</w:t>
      </w:r>
      <w:r w:rsidRPr="00003637">
        <w:rPr>
          <w:rFonts w:hint="eastAsia"/>
          <w:lang w:eastAsia="zh-CN"/>
        </w:rPr>
        <w:t>套教学</w:t>
      </w:r>
      <w:r>
        <w:rPr>
          <w:rFonts w:hint="eastAsia"/>
          <w:lang w:eastAsia="zh-CN"/>
        </w:rPr>
        <w:t>单元：</w:t>
      </w:r>
      <w:r w:rsidRPr="00003637">
        <w:rPr>
          <w:rFonts w:hint="eastAsia"/>
          <w:lang w:eastAsia="zh-CN"/>
        </w:rPr>
        <w:t>R-290</w:t>
      </w:r>
      <w:r w:rsidRPr="00003637">
        <w:rPr>
          <w:rFonts w:hint="eastAsia"/>
          <w:lang w:eastAsia="zh-CN"/>
        </w:rPr>
        <w:t>空调、家用制冷设备</w:t>
      </w:r>
      <w:r w:rsidRPr="00003637">
        <w:rPr>
          <w:rFonts w:hint="eastAsia"/>
          <w:lang w:eastAsia="zh-CN"/>
        </w:rPr>
        <w:t>R-600a</w:t>
      </w:r>
      <w:r w:rsidRPr="00003637">
        <w:rPr>
          <w:rFonts w:hint="eastAsia"/>
          <w:lang w:eastAsia="zh-CN"/>
        </w:rPr>
        <w:t>双门变频系统、</w:t>
      </w:r>
      <w:r w:rsidRPr="00003637">
        <w:rPr>
          <w:rFonts w:hint="eastAsia"/>
          <w:lang w:eastAsia="zh-CN"/>
        </w:rPr>
        <w:t>R-290</w:t>
      </w:r>
      <w:r w:rsidRPr="00003637">
        <w:rPr>
          <w:rFonts w:hint="eastAsia"/>
          <w:lang w:eastAsia="zh-CN"/>
        </w:rPr>
        <w:t>中温</w:t>
      </w:r>
      <w:r w:rsidRPr="00003637">
        <w:rPr>
          <w:rFonts w:hint="eastAsia"/>
          <w:lang w:eastAsia="zh-CN"/>
        </w:rPr>
        <w:t>(198</w:t>
      </w:r>
      <w:proofErr w:type="gramStart"/>
      <w:r w:rsidRPr="00003637">
        <w:rPr>
          <w:rFonts w:hint="eastAsia"/>
          <w:lang w:eastAsia="zh-CN"/>
        </w:rPr>
        <w:t>升</w:t>
      </w:r>
      <w:r w:rsidRPr="00003637">
        <w:rPr>
          <w:rFonts w:hint="eastAsia"/>
          <w:lang w:eastAsia="zh-CN"/>
        </w:rPr>
        <w:t>)</w:t>
      </w:r>
      <w:r w:rsidRPr="00003637">
        <w:rPr>
          <w:rFonts w:hint="eastAsia"/>
          <w:lang w:eastAsia="zh-CN"/>
        </w:rPr>
        <w:t>立式商用冰箱</w:t>
      </w:r>
      <w:proofErr w:type="gramEnd"/>
      <w:r w:rsidRPr="00003637">
        <w:rPr>
          <w:rFonts w:hint="eastAsia"/>
          <w:lang w:eastAsia="zh-CN"/>
        </w:rPr>
        <w:t>、</w:t>
      </w:r>
      <w:r w:rsidRPr="00003637">
        <w:rPr>
          <w:rFonts w:hint="eastAsia"/>
          <w:lang w:eastAsia="zh-CN"/>
        </w:rPr>
        <w:t>R-290(198</w:t>
      </w:r>
      <w:r w:rsidRPr="00003637">
        <w:rPr>
          <w:rFonts w:hint="eastAsia"/>
          <w:lang w:eastAsia="zh-CN"/>
        </w:rPr>
        <w:t>升</w:t>
      </w:r>
      <w:r w:rsidRPr="00003637">
        <w:rPr>
          <w:rFonts w:hint="eastAsia"/>
          <w:lang w:eastAsia="zh-CN"/>
        </w:rPr>
        <w:t>)</w:t>
      </w:r>
      <w:r w:rsidRPr="00003637">
        <w:rPr>
          <w:rFonts w:hint="eastAsia"/>
          <w:lang w:eastAsia="zh-CN"/>
        </w:rPr>
        <w:t>低温卧式商用制冷、</w:t>
      </w:r>
      <w:r w:rsidRPr="00003637">
        <w:rPr>
          <w:rFonts w:hint="eastAsia"/>
          <w:lang w:eastAsia="zh-CN"/>
        </w:rPr>
        <w:t>R-290</w:t>
      </w:r>
      <w:r w:rsidRPr="00003637">
        <w:rPr>
          <w:rFonts w:hint="eastAsia"/>
          <w:lang w:eastAsia="zh-CN"/>
        </w:rPr>
        <w:t>冷藏室</w:t>
      </w:r>
      <w:r w:rsidRPr="00003637">
        <w:rPr>
          <w:rFonts w:hint="eastAsia"/>
          <w:lang w:eastAsia="zh-CN"/>
        </w:rPr>
        <w:t>(18</w:t>
      </w:r>
      <w:r w:rsidRPr="00003637">
        <w:rPr>
          <w:rFonts w:hint="eastAsia"/>
          <w:lang w:eastAsia="zh-CN"/>
        </w:rPr>
        <w:t>立方米</w:t>
      </w:r>
      <w:r w:rsidRPr="00003637">
        <w:rPr>
          <w:rFonts w:hint="eastAsia"/>
          <w:lang w:eastAsia="zh-CN"/>
        </w:rPr>
        <w:t>)</w:t>
      </w:r>
      <w:r w:rsidRPr="00003637">
        <w:rPr>
          <w:rFonts w:hint="eastAsia"/>
          <w:lang w:eastAsia="zh-CN"/>
        </w:rPr>
        <w:t>。</w:t>
      </w:r>
    </w:p>
  </w:footnote>
  <w:footnote w:id="15">
    <w:p w14:paraId="187C27C6" w14:textId="77777777" w:rsidR="006C783A" w:rsidRPr="003E721A" w:rsidRDefault="006C783A" w:rsidP="00307502">
      <w:pPr>
        <w:rPr>
          <w:rFonts w:asciiTheme="minorHAnsi" w:hAnsiTheme="minorHAnsi" w:cstheme="minorHAnsi"/>
          <w:sz w:val="20"/>
          <w:szCs w:val="20"/>
          <w:lang w:eastAsia="zh-CN"/>
        </w:rPr>
      </w:pPr>
      <w:r w:rsidRPr="00A76DDE">
        <w:rPr>
          <w:rStyle w:val="FootnoteReference"/>
          <w:sz w:val="20"/>
          <w:szCs w:val="20"/>
        </w:rPr>
        <w:footnoteRef/>
      </w:r>
      <w:r w:rsidRPr="00DD2E4D">
        <w:rPr>
          <w:rFonts w:hint="eastAsia"/>
          <w:sz w:val="20"/>
          <w:szCs w:val="20"/>
          <w:lang w:eastAsia="zh-CN"/>
        </w:rPr>
        <w:t>每个套件将包含一个真空泵</w:t>
      </w:r>
      <w:r w:rsidRPr="00DD2E4D">
        <w:rPr>
          <w:rFonts w:hint="eastAsia"/>
          <w:sz w:val="20"/>
          <w:szCs w:val="20"/>
          <w:lang w:eastAsia="zh-CN"/>
        </w:rPr>
        <w:t>(12</w:t>
      </w:r>
      <w:r w:rsidRPr="00DD2E4D">
        <w:rPr>
          <w:rFonts w:hint="eastAsia"/>
          <w:sz w:val="20"/>
          <w:szCs w:val="20"/>
          <w:lang w:eastAsia="zh-CN"/>
        </w:rPr>
        <w:t>立方英尺每分钟，</w:t>
      </w:r>
      <w:r w:rsidRPr="00DD2E4D">
        <w:rPr>
          <w:rFonts w:hint="eastAsia"/>
          <w:sz w:val="20"/>
          <w:szCs w:val="20"/>
          <w:lang w:eastAsia="zh-CN"/>
        </w:rPr>
        <w:t>2</w:t>
      </w:r>
      <w:r w:rsidRPr="00DD2E4D">
        <w:rPr>
          <w:rFonts w:hint="eastAsia"/>
          <w:sz w:val="20"/>
          <w:szCs w:val="20"/>
          <w:lang w:eastAsia="zh-CN"/>
        </w:rPr>
        <w:t>级</w:t>
      </w:r>
      <w:r w:rsidRPr="00DD2E4D">
        <w:rPr>
          <w:rFonts w:hint="eastAsia"/>
          <w:sz w:val="20"/>
          <w:szCs w:val="20"/>
          <w:lang w:eastAsia="zh-CN"/>
        </w:rPr>
        <w:t>)</w:t>
      </w:r>
      <w:r w:rsidRPr="00DD2E4D">
        <w:rPr>
          <w:rFonts w:hint="eastAsia"/>
          <w:sz w:val="20"/>
          <w:szCs w:val="20"/>
          <w:lang w:eastAsia="zh-CN"/>
        </w:rPr>
        <w:t>，歧管</w:t>
      </w:r>
      <w:r w:rsidRPr="00DD2E4D">
        <w:rPr>
          <w:rFonts w:hint="eastAsia"/>
          <w:sz w:val="20"/>
          <w:szCs w:val="20"/>
          <w:lang w:eastAsia="zh-CN"/>
        </w:rPr>
        <w:t>(</w:t>
      </w:r>
      <w:r w:rsidRPr="00DD2E4D">
        <w:rPr>
          <w:rFonts w:hint="eastAsia"/>
          <w:sz w:val="20"/>
          <w:szCs w:val="20"/>
          <w:lang w:eastAsia="zh-CN"/>
        </w:rPr>
        <w:t>用于</w:t>
      </w:r>
      <w:r>
        <w:rPr>
          <w:rFonts w:hint="eastAsia"/>
          <w:sz w:val="20"/>
          <w:szCs w:val="20"/>
          <w:lang w:eastAsia="zh-CN"/>
        </w:rPr>
        <w:t>碳氢化合物</w:t>
      </w:r>
      <w:r w:rsidRPr="00DD2E4D">
        <w:rPr>
          <w:rFonts w:hint="eastAsia"/>
          <w:sz w:val="20"/>
          <w:szCs w:val="20"/>
          <w:lang w:eastAsia="zh-CN"/>
        </w:rPr>
        <w:t>, 4</w:t>
      </w:r>
      <w:r w:rsidRPr="00DD2E4D">
        <w:rPr>
          <w:rFonts w:hint="eastAsia"/>
          <w:sz w:val="20"/>
          <w:szCs w:val="20"/>
          <w:lang w:eastAsia="zh-CN"/>
        </w:rPr>
        <w:t>路</w:t>
      </w:r>
      <w:r w:rsidRPr="00DD2E4D">
        <w:rPr>
          <w:rFonts w:hint="eastAsia"/>
          <w:sz w:val="20"/>
          <w:szCs w:val="20"/>
          <w:lang w:eastAsia="zh-CN"/>
        </w:rPr>
        <w:t>)</w:t>
      </w:r>
      <w:r w:rsidRPr="00DD2E4D">
        <w:rPr>
          <w:rFonts w:hint="eastAsia"/>
          <w:sz w:val="20"/>
          <w:szCs w:val="20"/>
          <w:lang w:eastAsia="zh-CN"/>
        </w:rPr>
        <w:t>，软管设置球阀，精密负载秤</w:t>
      </w:r>
      <w:r w:rsidRPr="00DD2E4D">
        <w:rPr>
          <w:rFonts w:hint="eastAsia"/>
          <w:sz w:val="20"/>
          <w:szCs w:val="20"/>
          <w:lang w:eastAsia="zh-CN"/>
        </w:rPr>
        <w:t>(150</w:t>
      </w:r>
      <w:r w:rsidRPr="00DD2E4D">
        <w:rPr>
          <w:rFonts w:hint="eastAsia"/>
          <w:sz w:val="20"/>
          <w:szCs w:val="20"/>
          <w:lang w:eastAsia="zh-CN"/>
        </w:rPr>
        <w:t>公斤</w:t>
      </w:r>
      <w:r w:rsidRPr="00DD2E4D">
        <w:rPr>
          <w:rFonts w:hint="eastAsia"/>
          <w:sz w:val="20"/>
          <w:szCs w:val="20"/>
          <w:lang w:eastAsia="zh-CN"/>
        </w:rPr>
        <w:t>)</w:t>
      </w:r>
      <w:r w:rsidRPr="00DD2E4D">
        <w:rPr>
          <w:rFonts w:hint="eastAsia"/>
          <w:sz w:val="20"/>
          <w:szCs w:val="20"/>
          <w:lang w:eastAsia="zh-CN"/>
        </w:rPr>
        <w:t>，检漏仪，和数字真空计</w:t>
      </w:r>
      <w:r>
        <w:rPr>
          <w:rFonts w:hint="eastAsia"/>
          <w:sz w:val="20"/>
          <w:szCs w:val="20"/>
          <w:lang w:eastAsia="zh-CN"/>
        </w:rPr>
        <w:t>。</w:t>
      </w:r>
    </w:p>
  </w:footnote>
  <w:footnote w:id="16">
    <w:p w14:paraId="6E0E8682" w14:textId="77777777" w:rsidR="006C783A" w:rsidRPr="006C29D8" w:rsidRDefault="006C783A" w:rsidP="0002112F">
      <w:pPr>
        <w:pStyle w:val="FootnoteText"/>
        <w:rPr>
          <w:lang w:val="en-GB" w:eastAsia="zh-CN"/>
        </w:rPr>
      </w:pPr>
      <w:r>
        <w:rPr>
          <w:rStyle w:val="FootnoteReference"/>
        </w:rPr>
        <w:footnoteRef/>
      </w:r>
      <w:r w:rsidRPr="005C3CA7">
        <w:rPr>
          <w:rFonts w:hint="eastAsia"/>
          <w:lang w:eastAsia="zh-CN"/>
        </w:rPr>
        <w:t>能源和矿产部正在实施能源效率方案促进以新型高效电器取代</w:t>
      </w:r>
      <w:r>
        <w:rPr>
          <w:rFonts w:hint="eastAsia"/>
          <w:lang w:eastAsia="zh-CN"/>
        </w:rPr>
        <w:t>基于</w:t>
      </w:r>
      <w:r w:rsidRPr="005C3CA7">
        <w:rPr>
          <w:rFonts w:hint="eastAsia"/>
          <w:lang w:eastAsia="zh-CN"/>
        </w:rPr>
        <w:t>HFC-134a</w:t>
      </w:r>
      <w:r w:rsidRPr="005C3CA7">
        <w:rPr>
          <w:rFonts w:hint="eastAsia"/>
          <w:lang w:eastAsia="zh-CN"/>
        </w:rPr>
        <w:t>和</w:t>
      </w:r>
      <w:r w:rsidRPr="005C3CA7">
        <w:rPr>
          <w:rFonts w:hint="eastAsia"/>
          <w:lang w:eastAsia="zh-CN"/>
        </w:rPr>
        <w:t>R-410A</w:t>
      </w:r>
      <w:r w:rsidRPr="005C3CA7">
        <w:rPr>
          <w:rFonts w:hint="eastAsia"/>
          <w:lang w:eastAsia="zh-CN"/>
        </w:rPr>
        <w:t>的低效</w:t>
      </w:r>
      <w:r>
        <w:rPr>
          <w:rFonts w:hint="eastAsia"/>
          <w:lang w:eastAsia="zh-CN"/>
        </w:rPr>
        <w:t>旧</w:t>
      </w:r>
      <w:r w:rsidRPr="005C3CA7">
        <w:rPr>
          <w:rFonts w:hint="eastAsia"/>
          <w:lang w:eastAsia="zh-CN"/>
        </w:rPr>
        <w:t>空调。</w:t>
      </w:r>
    </w:p>
  </w:footnote>
  <w:footnote w:id="17">
    <w:p w14:paraId="3E4B102E" w14:textId="77777777" w:rsidR="006C783A" w:rsidRPr="00A12121" w:rsidRDefault="006C783A" w:rsidP="00A043C6">
      <w:pPr>
        <w:pStyle w:val="FootnoteText"/>
        <w:rPr>
          <w:lang w:val="en-US" w:eastAsia="zh-CN"/>
        </w:rPr>
      </w:pPr>
      <w:r>
        <w:rPr>
          <w:rStyle w:val="FootnoteReference"/>
        </w:rPr>
        <w:footnoteRef/>
      </w:r>
      <w:r>
        <w:rPr>
          <w:rFonts w:hint="eastAsia"/>
          <w:lang w:eastAsia="zh-CN"/>
        </w:rPr>
        <w:t>将为</w:t>
      </w:r>
      <w:r w:rsidRPr="001F54C4">
        <w:rPr>
          <w:rFonts w:hint="eastAsia"/>
          <w:lang w:eastAsia="zh-CN"/>
        </w:rPr>
        <w:t>每个中心提供六个回收缸</w:t>
      </w:r>
      <w:r w:rsidRPr="001F54C4">
        <w:rPr>
          <w:rFonts w:hint="eastAsia"/>
          <w:lang w:eastAsia="zh-CN"/>
        </w:rPr>
        <w:t>(30</w:t>
      </w:r>
      <w:r w:rsidRPr="001F54C4">
        <w:rPr>
          <w:rFonts w:hint="eastAsia"/>
          <w:lang w:eastAsia="zh-CN"/>
        </w:rPr>
        <w:t>磅</w:t>
      </w:r>
      <w:r w:rsidRPr="001F54C4">
        <w:rPr>
          <w:rFonts w:hint="eastAsia"/>
          <w:lang w:eastAsia="zh-CN"/>
        </w:rPr>
        <w:t>)</w:t>
      </w:r>
      <w:r w:rsidRPr="001F54C4">
        <w:rPr>
          <w:rFonts w:hint="eastAsia"/>
          <w:lang w:eastAsia="zh-CN"/>
        </w:rPr>
        <w:t>，两台回收机，两台真空泵，两台钻机和</w:t>
      </w:r>
      <w:r w:rsidRPr="001F54C4">
        <w:rPr>
          <w:rFonts w:hint="eastAsia"/>
          <w:lang w:eastAsia="zh-CN"/>
        </w:rPr>
        <w:t>8</w:t>
      </w:r>
      <w:r w:rsidRPr="001F54C4">
        <w:rPr>
          <w:rFonts w:hint="eastAsia"/>
          <w:lang w:eastAsia="zh-CN"/>
        </w:rPr>
        <w:t>个阀门，以及安全和保护工具</w:t>
      </w:r>
      <w:r>
        <w:rPr>
          <w:rFonts w:hint="eastAsia"/>
          <w:lang w:eastAsia="zh-CN"/>
        </w:rPr>
        <w:t>。</w:t>
      </w:r>
    </w:p>
  </w:footnote>
  <w:footnote w:id="18">
    <w:p w14:paraId="60B87E5D" w14:textId="77777777" w:rsidR="006C783A" w:rsidRPr="003E721A" w:rsidRDefault="006C783A" w:rsidP="00BE5ADB">
      <w:pPr>
        <w:rPr>
          <w:rFonts w:asciiTheme="minorHAnsi" w:hAnsiTheme="minorHAnsi" w:cstheme="minorHAnsi"/>
          <w:sz w:val="20"/>
          <w:szCs w:val="20"/>
          <w:lang w:eastAsia="zh-CN"/>
        </w:rPr>
      </w:pPr>
      <w:r w:rsidRPr="00A76DDE">
        <w:rPr>
          <w:rStyle w:val="FootnoteReference"/>
          <w:sz w:val="20"/>
          <w:szCs w:val="20"/>
        </w:rPr>
        <w:footnoteRef/>
      </w:r>
      <w:r w:rsidRPr="00FB2D24">
        <w:rPr>
          <w:rFonts w:hint="eastAsia"/>
          <w:sz w:val="20"/>
          <w:szCs w:val="20"/>
          <w:lang w:eastAsia="zh-CN"/>
        </w:rPr>
        <w:t>每个套件将包含一个真空泵（每分钟</w:t>
      </w:r>
      <w:r w:rsidRPr="00FB2D24">
        <w:rPr>
          <w:rFonts w:hint="eastAsia"/>
          <w:sz w:val="20"/>
          <w:szCs w:val="20"/>
          <w:lang w:eastAsia="zh-CN"/>
        </w:rPr>
        <w:t>12</w:t>
      </w:r>
      <w:r w:rsidRPr="00FB2D24">
        <w:rPr>
          <w:rFonts w:hint="eastAsia"/>
          <w:sz w:val="20"/>
          <w:szCs w:val="20"/>
          <w:lang w:eastAsia="zh-CN"/>
        </w:rPr>
        <w:t>立方英尺，</w:t>
      </w:r>
      <w:r w:rsidRPr="00FB2D24">
        <w:rPr>
          <w:rFonts w:hint="eastAsia"/>
          <w:sz w:val="20"/>
          <w:szCs w:val="20"/>
          <w:lang w:eastAsia="zh-CN"/>
        </w:rPr>
        <w:t>2</w:t>
      </w:r>
      <w:r w:rsidRPr="00FB2D24">
        <w:rPr>
          <w:rFonts w:hint="eastAsia"/>
          <w:sz w:val="20"/>
          <w:szCs w:val="20"/>
          <w:lang w:eastAsia="zh-CN"/>
        </w:rPr>
        <w:t>级）、歧管（用于</w:t>
      </w:r>
      <w:r>
        <w:rPr>
          <w:rFonts w:hint="eastAsia"/>
          <w:sz w:val="20"/>
          <w:szCs w:val="20"/>
          <w:lang w:eastAsia="zh-CN"/>
        </w:rPr>
        <w:t>烃</w:t>
      </w:r>
      <w:r w:rsidRPr="00FB2D24">
        <w:rPr>
          <w:rFonts w:hint="eastAsia"/>
          <w:sz w:val="20"/>
          <w:szCs w:val="20"/>
          <w:lang w:eastAsia="zh-CN"/>
        </w:rPr>
        <w:t>，</w:t>
      </w:r>
      <w:r w:rsidRPr="00FB2D24">
        <w:rPr>
          <w:rFonts w:hint="eastAsia"/>
          <w:sz w:val="20"/>
          <w:szCs w:val="20"/>
          <w:lang w:eastAsia="zh-CN"/>
        </w:rPr>
        <w:t>4</w:t>
      </w:r>
      <w:r w:rsidRPr="00FB2D24">
        <w:rPr>
          <w:rFonts w:hint="eastAsia"/>
          <w:sz w:val="20"/>
          <w:szCs w:val="20"/>
          <w:lang w:eastAsia="zh-CN"/>
        </w:rPr>
        <w:t>路）、带球阀的软管组、精密负载秤（</w:t>
      </w:r>
      <w:r w:rsidRPr="00FB2D24">
        <w:rPr>
          <w:rFonts w:hint="eastAsia"/>
          <w:sz w:val="20"/>
          <w:szCs w:val="20"/>
          <w:lang w:eastAsia="zh-CN"/>
        </w:rPr>
        <w:t>150 kg</w:t>
      </w:r>
      <w:r w:rsidRPr="00FB2D24">
        <w:rPr>
          <w:rFonts w:hint="eastAsia"/>
          <w:sz w:val="20"/>
          <w:szCs w:val="20"/>
          <w:lang w:eastAsia="zh-CN"/>
        </w:rPr>
        <w:t>）、泄漏检测器和数字真空计</w:t>
      </w:r>
      <w:r>
        <w:rPr>
          <w:rFonts w:hint="eastAsia"/>
          <w:sz w:val="20"/>
          <w:szCs w:val="20"/>
          <w:lang w:eastAsia="zh-CN"/>
        </w:rPr>
        <w:t>。</w:t>
      </w:r>
    </w:p>
  </w:footnote>
  <w:footnote w:id="19">
    <w:p w14:paraId="20D4A4D5" w14:textId="77777777" w:rsidR="006C783A" w:rsidRPr="00992F19" w:rsidRDefault="006C783A" w:rsidP="006957AB">
      <w:pPr>
        <w:pStyle w:val="FootnoteText"/>
        <w:rPr>
          <w:lang w:eastAsia="zh-CN"/>
        </w:rPr>
      </w:pPr>
      <w:r w:rsidRPr="00992F19">
        <w:rPr>
          <w:rStyle w:val="FootnoteReference"/>
        </w:rPr>
        <w:footnoteRef/>
      </w:r>
      <w:r>
        <w:rPr>
          <w:rFonts w:hint="eastAsia"/>
          <w:lang w:eastAsia="zh-CN"/>
        </w:rPr>
        <w:t>在没有氢氟碳化物</w:t>
      </w:r>
      <w:r w:rsidRPr="005948C4">
        <w:rPr>
          <w:rFonts w:hint="eastAsia"/>
          <w:lang w:eastAsia="zh-CN"/>
        </w:rPr>
        <w:t>减</w:t>
      </w:r>
      <w:r>
        <w:rPr>
          <w:rFonts w:hint="eastAsia"/>
          <w:lang w:eastAsia="zh-CN"/>
        </w:rPr>
        <w:t>排</w:t>
      </w:r>
      <w:r w:rsidRPr="005948C4">
        <w:rPr>
          <w:rFonts w:hint="eastAsia"/>
          <w:lang w:eastAsia="zh-CN"/>
        </w:rPr>
        <w:t>成本指南的情况下，逐案考虑氢氟碳化物单项投资项目和</w:t>
      </w:r>
      <w:r w:rsidRPr="00992F19">
        <w:rPr>
          <w:lang w:eastAsia="zh-CN"/>
        </w:rPr>
        <w:t xml:space="preserve">KIPs </w:t>
      </w:r>
      <w:r w:rsidRPr="005948C4">
        <w:rPr>
          <w:rFonts w:hint="eastAsia"/>
          <w:lang w:eastAsia="zh-CN"/>
        </w:rPr>
        <w:t>第一阶段自主投资计划，不为成本指南或未来任何氢氟碳化物</w:t>
      </w:r>
      <w:r>
        <w:rPr>
          <w:rFonts w:hint="eastAsia"/>
          <w:lang w:eastAsia="zh-CN"/>
        </w:rPr>
        <w:t>减排</w:t>
      </w:r>
      <w:r w:rsidRPr="005948C4">
        <w:rPr>
          <w:rFonts w:hint="eastAsia"/>
          <w:lang w:eastAsia="zh-CN"/>
        </w:rPr>
        <w:t>和</w:t>
      </w:r>
      <w:r w:rsidRPr="00992F19">
        <w:rPr>
          <w:lang w:eastAsia="zh-CN"/>
        </w:rPr>
        <w:t>KIPs</w:t>
      </w:r>
      <w:r w:rsidRPr="005948C4">
        <w:rPr>
          <w:rFonts w:hint="eastAsia"/>
          <w:lang w:eastAsia="zh-CN"/>
        </w:rPr>
        <w:t>第一阶段自主投资计划的单项投资项目树立先例。</w:t>
      </w:r>
    </w:p>
  </w:footnote>
  <w:footnote w:id="20">
    <w:p w14:paraId="18C43A33" w14:textId="77777777" w:rsidR="006C783A" w:rsidRDefault="006C783A" w:rsidP="006957AB">
      <w:pPr>
        <w:pStyle w:val="FootnoteText"/>
        <w:rPr>
          <w:lang w:eastAsia="zh-CN"/>
        </w:rPr>
      </w:pPr>
      <w:r w:rsidRPr="00992F19">
        <w:rPr>
          <w:rStyle w:val="FootnoteReference"/>
        </w:rPr>
        <w:footnoteRef/>
      </w:r>
      <w:r w:rsidRPr="000B0AC8">
        <w:rPr>
          <w:rFonts w:hint="eastAsia"/>
          <w:lang w:eastAsia="zh-CN"/>
        </w:rPr>
        <w:t>制冷</w:t>
      </w:r>
      <w:r>
        <w:rPr>
          <w:rFonts w:hint="eastAsia"/>
          <w:lang w:eastAsia="zh-CN"/>
        </w:rPr>
        <w:t>维修行业</w:t>
      </w:r>
      <w:r w:rsidRPr="000B0AC8">
        <w:rPr>
          <w:rFonts w:hint="eastAsia"/>
          <w:lang w:eastAsia="zh-CN"/>
        </w:rPr>
        <w:t>氢氟碳化物</w:t>
      </w:r>
      <w:r>
        <w:rPr>
          <w:rFonts w:hint="eastAsia"/>
          <w:lang w:eastAsia="zh-CN"/>
        </w:rPr>
        <w:t>逐步减排</w:t>
      </w:r>
      <w:r w:rsidRPr="000B0AC8">
        <w:rPr>
          <w:rFonts w:hint="eastAsia"/>
          <w:lang w:eastAsia="zh-CN"/>
        </w:rPr>
        <w:t>的供资水平和方式。</w:t>
      </w:r>
    </w:p>
  </w:footnote>
  <w:footnote w:id="21">
    <w:p w14:paraId="3AF9808F" w14:textId="77777777" w:rsidR="006C783A" w:rsidRPr="00876D3B" w:rsidRDefault="006C783A" w:rsidP="00072DFB">
      <w:pPr>
        <w:rPr>
          <w:sz w:val="20"/>
          <w:szCs w:val="20"/>
          <w:lang w:eastAsia="zh-CN"/>
        </w:rPr>
      </w:pPr>
      <w:r w:rsidRPr="00876D3B">
        <w:rPr>
          <w:sz w:val="20"/>
          <w:szCs w:val="20"/>
          <w:vertAlign w:val="superscript"/>
        </w:rPr>
        <w:footnoteRef/>
      </w:r>
      <w:r w:rsidRPr="00803EF3">
        <w:rPr>
          <w:rFonts w:hint="eastAsia"/>
          <w:sz w:val="20"/>
          <w:szCs w:val="20"/>
          <w:lang w:eastAsia="zh-CN"/>
        </w:rPr>
        <w:t>根据联络小组</w:t>
      </w:r>
      <w:r>
        <w:rPr>
          <w:rFonts w:hint="eastAsia"/>
          <w:sz w:val="20"/>
          <w:szCs w:val="20"/>
          <w:lang w:eastAsia="zh-CN"/>
        </w:rPr>
        <w:t>在</w:t>
      </w:r>
      <w:r w:rsidRPr="00803EF3">
        <w:rPr>
          <w:rFonts w:hint="eastAsia"/>
          <w:sz w:val="20"/>
          <w:szCs w:val="20"/>
          <w:lang w:eastAsia="zh-CN"/>
        </w:rPr>
        <w:t>第</w:t>
      </w:r>
      <w:r w:rsidRPr="00803EF3">
        <w:rPr>
          <w:rFonts w:hint="eastAsia"/>
          <w:sz w:val="20"/>
          <w:szCs w:val="20"/>
          <w:lang w:eastAsia="zh-CN"/>
        </w:rPr>
        <w:t>91</w:t>
      </w:r>
      <w:r w:rsidRPr="00803EF3">
        <w:rPr>
          <w:rFonts w:hint="eastAsia"/>
          <w:sz w:val="20"/>
          <w:szCs w:val="20"/>
          <w:lang w:eastAsia="zh-CN"/>
        </w:rPr>
        <w:t>次会议</w:t>
      </w:r>
      <w:r>
        <w:rPr>
          <w:rFonts w:hint="eastAsia"/>
          <w:sz w:val="20"/>
          <w:szCs w:val="20"/>
          <w:lang w:eastAsia="zh-CN"/>
        </w:rPr>
        <w:t>上关于</w:t>
      </w:r>
      <w:r w:rsidR="00163359">
        <w:rPr>
          <w:rFonts w:hint="eastAsia"/>
          <w:sz w:val="20"/>
          <w:szCs w:val="20"/>
          <w:lang w:eastAsia="zh-CN"/>
        </w:rPr>
        <w:t>氢氟碳化合物</w:t>
      </w:r>
      <w:r>
        <w:rPr>
          <w:rFonts w:hint="eastAsia"/>
          <w:sz w:val="20"/>
          <w:szCs w:val="20"/>
          <w:lang w:eastAsia="zh-CN"/>
        </w:rPr>
        <w:t>逐步减排费用准则</w:t>
      </w:r>
      <w:r w:rsidRPr="00803EF3">
        <w:rPr>
          <w:rFonts w:hint="eastAsia"/>
          <w:sz w:val="20"/>
          <w:szCs w:val="20"/>
          <w:lang w:eastAsia="zh-CN"/>
        </w:rPr>
        <w:t>的讨论，提出持续总削减的起点的文件（第</w:t>
      </w:r>
      <w:r w:rsidRPr="00803EF3">
        <w:rPr>
          <w:rFonts w:hint="eastAsia"/>
          <w:sz w:val="20"/>
          <w:szCs w:val="20"/>
          <w:lang w:eastAsia="zh-CN"/>
        </w:rPr>
        <w:t>91/64</w:t>
      </w:r>
      <w:r>
        <w:rPr>
          <w:rFonts w:hint="eastAsia"/>
          <w:sz w:val="20"/>
          <w:szCs w:val="20"/>
          <w:lang w:eastAsia="zh-CN"/>
        </w:rPr>
        <w:t>号决定</w:t>
      </w:r>
      <w:r w:rsidRPr="00803EF3">
        <w:rPr>
          <w:rFonts w:hint="eastAsia"/>
          <w:sz w:val="20"/>
          <w:szCs w:val="20"/>
          <w:lang w:eastAsia="zh-CN"/>
        </w:rPr>
        <w:t>（</w:t>
      </w:r>
      <w:r w:rsidRPr="00803EF3">
        <w:rPr>
          <w:rFonts w:hint="eastAsia"/>
          <w:sz w:val="20"/>
          <w:szCs w:val="20"/>
          <w:lang w:eastAsia="zh-CN"/>
        </w:rPr>
        <w:t>a</w:t>
      </w:r>
      <w:r w:rsidRPr="00803EF3">
        <w:rPr>
          <w:rFonts w:hint="eastAsia"/>
          <w:sz w:val="20"/>
          <w:szCs w:val="20"/>
          <w:lang w:eastAsia="zh-CN"/>
        </w:rPr>
        <w:t>）</w:t>
      </w:r>
      <w:r>
        <w:rPr>
          <w:rFonts w:hint="eastAsia"/>
          <w:sz w:val="20"/>
          <w:szCs w:val="20"/>
          <w:lang w:eastAsia="zh-CN"/>
        </w:rPr>
        <w:t>段</w:t>
      </w:r>
      <w:r w:rsidRPr="00803EF3">
        <w:rPr>
          <w:rFonts w:hint="eastAsia"/>
          <w:sz w:val="20"/>
          <w:szCs w:val="20"/>
          <w:lang w:eastAsia="zh-CN"/>
        </w:rPr>
        <w:t>）。</w:t>
      </w:r>
    </w:p>
  </w:footnote>
  <w:footnote w:id="22">
    <w:p w14:paraId="10C5B31C" w14:textId="77777777" w:rsidR="006C783A" w:rsidRDefault="006C783A" w:rsidP="00E75D7E">
      <w:pPr>
        <w:pStyle w:val="FootnoteText"/>
        <w:rPr>
          <w:lang w:eastAsia="zh-CN"/>
        </w:rPr>
      </w:pPr>
      <w:r>
        <w:rPr>
          <w:rStyle w:val="FootnoteReference"/>
        </w:rPr>
        <w:footnoteRef/>
      </w:r>
      <w:r w:rsidRPr="004753B6">
        <w:rPr>
          <w:rFonts w:hint="eastAsia"/>
          <w:lang w:eastAsia="zh-CN"/>
        </w:rPr>
        <w:t>多边基金为执行</w:t>
      </w:r>
      <w:r>
        <w:rPr>
          <w:lang w:eastAsia="zh-CN"/>
        </w:rPr>
        <w:t>HPMP</w:t>
      </w:r>
      <w:r w:rsidRPr="004753B6">
        <w:rPr>
          <w:rFonts w:hint="eastAsia"/>
          <w:lang w:eastAsia="zh-CN"/>
        </w:rPr>
        <w:t>各阶段提供的援助，除供资的削减外，还包括一项项目协调和监测预算，根据国家的规模和特点，相当于该阶段费用的</w:t>
      </w:r>
      <w:r>
        <w:rPr>
          <w:rFonts w:hint="eastAsia"/>
          <w:lang w:eastAsia="zh-CN"/>
        </w:rPr>
        <w:t>百分之五</w:t>
      </w:r>
      <w:r w:rsidRPr="004753B6">
        <w:rPr>
          <w:rFonts w:hint="eastAsia"/>
          <w:lang w:eastAsia="zh-CN"/>
        </w:rPr>
        <w:t>至</w:t>
      </w:r>
      <w:r>
        <w:rPr>
          <w:rFonts w:hint="eastAsia"/>
          <w:lang w:eastAsia="zh-CN"/>
        </w:rPr>
        <w:t>百分之十</w:t>
      </w:r>
      <w:r w:rsidRPr="004753B6">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5E8A3" w14:textId="6EFC4A8E" w:rsidR="006C783A" w:rsidRDefault="00B13419" w:rsidP="006B363B">
    <w:pPr>
      <w:jc w:val="left"/>
    </w:pPr>
    <w:r>
      <w:fldChar w:fldCharType="begin"/>
    </w:r>
    <w:r w:rsidR="006C783A">
      <w:instrText xml:space="preserve"> DOCPROPERTY "Document number"  \* MERGEFORMAT </w:instrText>
    </w:r>
    <w:r>
      <w:fldChar w:fldCharType="separate"/>
    </w:r>
    <w:r w:rsidR="006B363B">
      <w:t>UNEP/</w:t>
    </w:r>
    <w:proofErr w:type="spellStart"/>
    <w:r w:rsidR="006B363B">
      <w:t>OzL.Pro</w:t>
    </w:r>
    <w:proofErr w:type="spellEnd"/>
    <w:r w:rsidR="006B363B">
      <w:t>/ExCom/93/51</w:t>
    </w:r>
    <w:r>
      <w:fldChar w:fldCharType="end"/>
    </w:r>
  </w:p>
  <w:p w14:paraId="48AAA29C" w14:textId="77777777" w:rsidR="006C783A" w:rsidRDefault="006C783A" w:rsidP="00CA05C0">
    <w:pPr>
      <w:jc w:val="right"/>
    </w:pPr>
  </w:p>
  <w:p w14:paraId="552D1C01" w14:textId="77777777" w:rsidR="006C783A" w:rsidRPr="0033525D" w:rsidRDefault="006C783A" w:rsidP="00CA05C0">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CBBCB" w14:textId="6E9CEC5E" w:rsidR="006C783A" w:rsidRDefault="00B13419" w:rsidP="006B363B">
    <w:pPr>
      <w:jc w:val="right"/>
    </w:pPr>
    <w:r>
      <w:fldChar w:fldCharType="begin"/>
    </w:r>
    <w:r w:rsidR="006C783A">
      <w:instrText xml:space="preserve"> DOCPROPERTY "Document number"  \* MERGEFORMAT </w:instrText>
    </w:r>
    <w:r>
      <w:fldChar w:fldCharType="separate"/>
    </w:r>
    <w:r w:rsidR="006B363B">
      <w:t>UNEP/</w:t>
    </w:r>
    <w:proofErr w:type="spellStart"/>
    <w:r w:rsidR="006B363B">
      <w:t>OzL.Pro</w:t>
    </w:r>
    <w:proofErr w:type="spellEnd"/>
    <w:r w:rsidR="006B363B">
      <w:t>/ExCom/93/51</w:t>
    </w:r>
    <w:r>
      <w:fldChar w:fldCharType="end"/>
    </w:r>
  </w:p>
  <w:p w14:paraId="0DDD4E70" w14:textId="77777777" w:rsidR="006C783A" w:rsidRDefault="006C783A" w:rsidP="00CA05C0">
    <w:pPr>
      <w:jc w:val="left"/>
    </w:pPr>
  </w:p>
  <w:p w14:paraId="7E16E38B" w14:textId="77777777" w:rsidR="006C783A" w:rsidRPr="0033525D" w:rsidRDefault="006C783A" w:rsidP="00DF3159">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25789" w14:textId="27A90F70" w:rsidR="006C783A" w:rsidRDefault="00B13419" w:rsidP="00CA05C0">
    <w:pPr>
      <w:jc w:val="right"/>
    </w:pPr>
    <w:r>
      <w:fldChar w:fldCharType="begin"/>
    </w:r>
    <w:r w:rsidR="006C783A">
      <w:instrText xml:space="preserve"> DOCPROPERTY "Document number"  \* MERGEFORMAT </w:instrText>
    </w:r>
    <w:r>
      <w:fldChar w:fldCharType="separate"/>
    </w:r>
    <w:r w:rsidR="006B363B">
      <w:t>UNEP/</w:t>
    </w:r>
    <w:proofErr w:type="spellStart"/>
    <w:r w:rsidR="006B363B">
      <w:t>OzL.Pro</w:t>
    </w:r>
    <w:proofErr w:type="spellEnd"/>
    <w:r w:rsidR="006B363B">
      <w:t>/ExCom/93/51</w:t>
    </w:r>
    <w:r>
      <w:fldChar w:fldCharType="end"/>
    </w:r>
  </w:p>
  <w:p w14:paraId="2BC51A5B" w14:textId="77777777" w:rsidR="006C783A" w:rsidRDefault="006C783A" w:rsidP="00CA05C0">
    <w:pPr>
      <w:jc w:val="right"/>
    </w:pPr>
    <w:r>
      <w:t>Annex I</w:t>
    </w:r>
  </w:p>
  <w:p w14:paraId="4390EB00" w14:textId="77777777" w:rsidR="006C783A" w:rsidRPr="0033525D" w:rsidRDefault="006C783A" w:rsidP="00CA05C0">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A2349" w14:textId="77777777" w:rsidR="006C783A" w:rsidRDefault="006C783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C34AC" w14:textId="70B4D4F5" w:rsidR="006C783A" w:rsidRDefault="00B13419" w:rsidP="00DB0A36">
    <w:pPr>
      <w:jc w:val="left"/>
    </w:pPr>
    <w:r>
      <w:fldChar w:fldCharType="begin"/>
    </w:r>
    <w:r w:rsidR="006C783A">
      <w:instrText>DOCPROPERTY "Document number"  \* MERGEFORMAT</w:instrText>
    </w:r>
    <w:r>
      <w:fldChar w:fldCharType="separate"/>
    </w:r>
    <w:r w:rsidR="006B363B">
      <w:t>UNEP/</w:t>
    </w:r>
    <w:proofErr w:type="spellStart"/>
    <w:r w:rsidR="006B363B">
      <w:t>OzL.Pro</w:t>
    </w:r>
    <w:proofErr w:type="spellEnd"/>
    <w:r w:rsidR="006B363B">
      <w:t>/ExCom/93/51</w:t>
    </w:r>
    <w:r>
      <w:fldChar w:fldCharType="end"/>
    </w:r>
  </w:p>
  <w:p w14:paraId="285DA059" w14:textId="77777777" w:rsidR="006C783A" w:rsidRPr="0033525D" w:rsidRDefault="006C783A" w:rsidP="00DB0A36">
    <w:pPr>
      <w:jc w:val="left"/>
    </w:pPr>
    <w:r>
      <w:t>Annex II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14C06" w14:textId="3C25DFE5" w:rsidR="006C783A" w:rsidRDefault="00B13419" w:rsidP="00630F36">
    <w:pPr>
      <w:jc w:val="right"/>
    </w:pPr>
    <w:r>
      <w:fldChar w:fldCharType="begin"/>
    </w:r>
    <w:r w:rsidR="006C783A">
      <w:instrText>DOCPROPERTY "Document number"  \* MERGEFORMAT</w:instrText>
    </w:r>
    <w:r>
      <w:fldChar w:fldCharType="separate"/>
    </w:r>
    <w:r w:rsidR="006B363B">
      <w:t>UNEP/</w:t>
    </w:r>
    <w:proofErr w:type="spellStart"/>
    <w:r w:rsidR="006B363B">
      <w:t>OzL.Pro</w:t>
    </w:r>
    <w:proofErr w:type="spellEnd"/>
    <w:r w:rsidR="006B363B">
      <w:t>/ExCom/93/51</w:t>
    </w:r>
    <w:r>
      <w:fldChar w:fldCharType="end"/>
    </w:r>
  </w:p>
  <w:p w14:paraId="638E3EF2" w14:textId="77777777" w:rsidR="006C783A" w:rsidRPr="0033525D" w:rsidRDefault="006C783A" w:rsidP="00630F36">
    <w:pPr>
      <w:jc w:val="right"/>
    </w:pPr>
    <w:r>
      <w:t>Annex II</w:t>
    </w:r>
  </w:p>
  <w:p w14:paraId="6311AFAA" w14:textId="77777777" w:rsidR="006C783A" w:rsidRDefault="006C783A" w:rsidP="00630F36">
    <w:pPr>
      <w:pStyle w:val="Header"/>
      <w:jc w:val="right"/>
    </w:pPr>
  </w:p>
  <w:p w14:paraId="388D0039" w14:textId="77777777" w:rsidR="006C783A" w:rsidRPr="0033525D" w:rsidRDefault="006C783A" w:rsidP="00630F36">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79203" w14:textId="77777777" w:rsidR="006C783A" w:rsidRDefault="006C78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E30F46C"/>
    <w:lvl w:ilvl="0">
      <w:start w:val="1"/>
      <w:numFmt w:val="decimal"/>
      <w:pStyle w:val="Heading1"/>
      <w:lvlText w:val="%1."/>
      <w:lvlJc w:val="left"/>
      <w:pPr>
        <w:tabs>
          <w:tab w:val="num" w:pos="0"/>
        </w:tabs>
        <w:ind w:left="0" w:firstLine="0"/>
      </w:pPr>
      <w:rPr>
        <w:rFonts w:hint="default"/>
        <w:b w:val="0"/>
        <w:bCs/>
        <w:i w:val="0"/>
        <w:iCs w:val="0"/>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AAC60B6"/>
    <w:multiLevelType w:val="hybridMultilevel"/>
    <w:tmpl w:val="FA2C2A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6DF154F"/>
    <w:multiLevelType w:val="multilevel"/>
    <w:tmpl w:val="58DA3A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6B367CA"/>
    <w:multiLevelType w:val="multilevel"/>
    <w:tmpl w:val="FF2A8A2C"/>
    <w:lvl w:ilvl="0">
      <w:start w:val="1"/>
      <w:numFmt w:val="decimal"/>
      <w:lvlText w:val="%1."/>
      <w:lvlJc w:val="left"/>
      <w:pPr>
        <w:tabs>
          <w:tab w:val="num" w:pos="0"/>
        </w:tabs>
        <w:ind w:left="0" w:firstLine="0"/>
      </w:pPr>
      <w:rPr>
        <w:rFonts w:hint="default"/>
        <w:b w:val="0"/>
        <w:bCs/>
        <w:i w:val="0"/>
        <w:iCs w:val="0"/>
        <w:color w:val="auto"/>
      </w:rPr>
    </w:lvl>
    <w:lvl w:ilvl="1">
      <w:start w:val="1"/>
      <w:numFmt w:val="bullet"/>
      <w:lvlText w:val=""/>
      <w:lvlJc w:val="left"/>
      <w:pPr>
        <w:tabs>
          <w:tab w:val="num" w:pos="0"/>
        </w:tabs>
        <w:ind w:left="1440" w:hanging="720"/>
      </w:pPr>
      <w:rPr>
        <w:rFonts w:ascii="Wingdings" w:hAnsi="Wingding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572E4812"/>
    <w:multiLevelType w:val="multilevel"/>
    <w:tmpl w:val="3AC4EAA4"/>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2536256"/>
    <w:multiLevelType w:val="hybridMultilevel"/>
    <w:tmpl w:val="B440709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5E65733"/>
    <w:multiLevelType w:val="multilevel"/>
    <w:tmpl w:val="2208D9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BE974BA"/>
    <w:multiLevelType w:val="multilevel"/>
    <w:tmpl w:val="A50C4A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32864392">
    <w:abstractNumId w:val="0"/>
  </w:num>
  <w:num w:numId="2" w16cid:durableId="655574115">
    <w:abstractNumId w:val="2"/>
  </w:num>
  <w:num w:numId="3" w16cid:durableId="546574654">
    <w:abstractNumId w:val="5"/>
  </w:num>
  <w:num w:numId="4" w16cid:durableId="2077698523">
    <w:abstractNumId w:val="6"/>
  </w:num>
  <w:num w:numId="5" w16cid:durableId="2071995288">
    <w:abstractNumId w:val="13"/>
  </w:num>
  <w:num w:numId="6" w16cid:durableId="1985617534">
    <w:abstractNumId w:val="3"/>
  </w:num>
  <w:num w:numId="7" w16cid:durableId="124277015">
    <w:abstractNumId w:val="9"/>
  </w:num>
  <w:num w:numId="8" w16cid:durableId="2069644262">
    <w:abstractNumId w:val="1"/>
  </w:num>
  <w:num w:numId="9" w16cid:durableId="1488477443">
    <w:abstractNumId w:val="10"/>
  </w:num>
  <w:num w:numId="10" w16cid:durableId="527107838">
    <w:abstractNumId w:val="8"/>
  </w:num>
  <w:num w:numId="11" w16cid:durableId="270746547">
    <w:abstractNumId w:val="12"/>
  </w:num>
  <w:num w:numId="12" w16cid:durableId="1136265558">
    <w:abstractNumId w:val="4"/>
  </w:num>
  <w:num w:numId="13" w16cid:durableId="1399744144">
    <w:abstractNumId w:val="11"/>
  </w:num>
  <w:num w:numId="14" w16cid:durableId="15085151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374837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13"/>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FED"/>
    <w:rsid w:val="00002376"/>
    <w:rsid w:val="0000273B"/>
    <w:rsid w:val="000029E5"/>
    <w:rsid w:val="00002E8A"/>
    <w:rsid w:val="00003637"/>
    <w:rsid w:val="0000378E"/>
    <w:rsid w:val="0000399D"/>
    <w:rsid w:val="00003B8E"/>
    <w:rsid w:val="000042DD"/>
    <w:rsid w:val="0000434E"/>
    <w:rsid w:val="00005291"/>
    <w:rsid w:val="00005D99"/>
    <w:rsid w:val="000061DD"/>
    <w:rsid w:val="00007229"/>
    <w:rsid w:val="00007BDA"/>
    <w:rsid w:val="00007C6A"/>
    <w:rsid w:val="00007FD8"/>
    <w:rsid w:val="00010C6C"/>
    <w:rsid w:val="000117F0"/>
    <w:rsid w:val="0001218E"/>
    <w:rsid w:val="0001358D"/>
    <w:rsid w:val="00013A1C"/>
    <w:rsid w:val="000141E9"/>
    <w:rsid w:val="00014226"/>
    <w:rsid w:val="000143F1"/>
    <w:rsid w:val="00015060"/>
    <w:rsid w:val="00016215"/>
    <w:rsid w:val="00017057"/>
    <w:rsid w:val="000173DB"/>
    <w:rsid w:val="00017588"/>
    <w:rsid w:val="00017E98"/>
    <w:rsid w:val="0002061A"/>
    <w:rsid w:val="00020BBB"/>
    <w:rsid w:val="0002112F"/>
    <w:rsid w:val="000211A9"/>
    <w:rsid w:val="00021238"/>
    <w:rsid w:val="00021C5D"/>
    <w:rsid w:val="00022145"/>
    <w:rsid w:val="000224EB"/>
    <w:rsid w:val="00022D74"/>
    <w:rsid w:val="000230AB"/>
    <w:rsid w:val="000233B8"/>
    <w:rsid w:val="00024653"/>
    <w:rsid w:val="00025FA9"/>
    <w:rsid w:val="00025FD3"/>
    <w:rsid w:val="000269AD"/>
    <w:rsid w:val="00027DC3"/>
    <w:rsid w:val="00031260"/>
    <w:rsid w:val="00031407"/>
    <w:rsid w:val="00031A64"/>
    <w:rsid w:val="00032D67"/>
    <w:rsid w:val="00033256"/>
    <w:rsid w:val="000335EC"/>
    <w:rsid w:val="000340C5"/>
    <w:rsid w:val="0003455D"/>
    <w:rsid w:val="00034FF3"/>
    <w:rsid w:val="00035F5D"/>
    <w:rsid w:val="000365E3"/>
    <w:rsid w:val="00036687"/>
    <w:rsid w:val="0003681A"/>
    <w:rsid w:val="000369B6"/>
    <w:rsid w:val="00036D0B"/>
    <w:rsid w:val="000372B7"/>
    <w:rsid w:val="00041262"/>
    <w:rsid w:val="00041965"/>
    <w:rsid w:val="00043B32"/>
    <w:rsid w:val="00043F69"/>
    <w:rsid w:val="00045CFB"/>
    <w:rsid w:val="0004617B"/>
    <w:rsid w:val="000462E2"/>
    <w:rsid w:val="0004636D"/>
    <w:rsid w:val="0004671A"/>
    <w:rsid w:val="000477E5"/>
    <w:rsid w:val="00047849"/>
    <w:rsid w:val="0005016F"/>
    <w:rsid w:val="00050268"/>
    <w:rsid w:val="0005041D"/>
    <w:rsid w:val="00050B32"/>
    <w:rsid w:val="00050F6E"/>
    <w:rsid w:val="0005137B"/>
    <w:rsid w:val="000519F1"/>
    <w:rsid w:val="00051D54"/>
    <w:rsid w:val="000528C9"/>
    <w:rsid w:val="00052DC8"/>
    <w:rsid w:val="00054202"/>
    <w:rsid w:val="00054A3D"/>
    <w:rsid w:val="00055D6C"/>
    <w:rsid w:val="000563FF"/>
    <w:rsid w:val="00056828"/>
    <w:rsid w:val="0006005A"/>
    <w:rsid w:val="00060399"/>
    <w:rsid w:val="0006117C"/>
    <w:rsid w:val="00061213"/>
    <w:rsid w:val="0006169E"/>
    <w:rsid w:val="00061965"/>
    <w:rsid w:val="00061EC2"/>
    <w:rsid w:val="00061F5B"/>
    <w:rsid w:val="00063D0A"/>
    <w:rsid w:val="00063D8C"/>
    <w:rsid w:val="00064336"/>
    <w:rsid w:val="00064996"/>
    <w:rsid w:val="00064B08"/>
    <w:rsid w:val="00065759"/>
    <w:rsid w:val="00065A14"/>
    <w:rsid w:val="00065F0A"/>
    <w:rsid w:val="000667C2"/>
    <w:rsid w:val="00066CE8"/>
    <w:rsid w:val="00070652"/>
    <w:rsid w:val="00071850"/>
    <w:rsid w:val="000722B8"/>
    <w:rsid w:val="00072982"/>
    <w:rsid w:val="00072DFB"/>
    <w:rsid w:val="00073E19"/>
    <w:rsid w:val="00074492"/>
    <w:rsid w:val="00074A2D"/>
    <w:rsid w:val="00074D60"/>
    <w:rsid w:val="0007547C"/>
    <w:rsid w:val="000754D1"/>
    <w:rsid w:val="00075F1A"/>
    <w:rsid w:val="000767AF"/>
    <w:rsid w:val="000807DC"/>
    <w:rsid w:val="000809ED"/>
    <w:rsid w:val="00080ED0"/>
    <w:rsid w:val="00082E97"/>
    <w:rsid w:val="00084484"/>
    <w:rsid w:val="000849FD"/>
    <w:rsid w:val="00085A89"/>
    <w:rsid w:val="00085B8F"/>
    <w:rsid w:val="00085CB4"/>
    <w:rsid w:val="00085DAE"/>
    <w:rsid w:val="00085DCE"/>
    <w:rsid w:val="000862EA"/>
    <w:rsid w:val="00087344"/>
    <w:rsid w:val="0009007F"/>
    <w:rsid w:val="00090481"/>
    <w:rsid w:val="000915AA"/>
    <w:rsid w:val="000924B1"/>
    <w:rsid w:val="00092D41"/>
    <w:rsid w:val="00093C08"/>
    <w:rsid w:val="00093F2C"/>
    <w:rsid w:val="000947EE"/>
    <w:rsid w:val="00094BDA"/>
    <w:rsid w:val="00094F60"/>
    <w:rsid w:val="00096568"/>
    <w:rsid w:val="00097039"/>
    <w:rsid w:val="00097D9D"/>
    <w:rsid w:val="000A184B"/>
    <w:rsid w:val="000A2067"/>
    <w:rsid w:val="000A3299"/>
    <w:rsid w:val="000A342C"/>
    <w:rsid w:val="000A3826"/>
    <w:rsid w:val="000A448C"/>
    <w:rsid w:val="000A6261"/>
    <w:rsid w:val="000A6C26"/>
    <w:rsid w:val="000A6E15"/>
    <w:rsid w:val="000A71CA"/>
    <w:rsid w:val="000A7AC5"/>
    <w:rsid w:val="000B0AC8"/>
    <w:rsid w:val="000B0FD1"/>
    <w:rsid w:val="000B1DF3"/>
    <w:rsid w:val="000B2067"/>
    <w:rsid w:val="000B36C8"/>
    <w:rsid w:val="000B498C"/>
    <w:rsid w:val="000B555A"/>
    <w:rsid w:val="000B5AA8"/>
    <w:rsid w:val="000B6220"/>
    <w:rsid w:val="000B6881"/>
    <w:rsid w:val="000B6EB9"/>
    <w:rsid w:val="000B78DE"/>
    <w:rsid w:val="000B7A1C"/>
    <w:rsid w:val="000C0578"/>
    <w:rsid w:val="000C0736"/>
    <w:rsid w:val="000C0902"/>
    <w:rsid w:val="000C1276"/>
    <w:rsid w:val="000C1C2A"/>
    <w:rsid w:val="000C20FA"/>
    <w:rsid w:val="000C22B9"/>
    <w:rsid w:val="000C24E1"/>
    <w:rsid w:val="000C384D"/>
    <w:rsid w:val="000C4811"/>
    <w:rsid w:val="000C4C34"/>
    <w:rsid w:val="000C589E"/>
    <w:rsid w:val="000C629A"/>
    <w:rsid w:val="000C6562"/>
    <w:rsid w:val="000C6F47"/>
    <w:rsid w:val="000C6F8A"/>
    <w:rsid w:val="000D0C61"/>
    <w:rsid w:val="000D1EB1"/>
    <w:rsid w:val="000D2723"/>
    <w:rsid w:val="000D2F0F"/>
    <w:rsid w:val="000D41FD"/>
    <w:rsid w:val="000D472B"/>
    <w:rsid w:val="000D48F2"/>
    <w:rsid w:val="000D52A4"/>
    <w:rsid w:val="000D57B1"/>
    <w:rsid w:val="000D57F5"/>
    <w:rsid w:val="000D5996"/>
    <w:rsid w:val="000D5DB5"/>
    <w:rsid w:val="000D6008"/>
    <w:rsid w:val="000D6C73"/>
    <w:rsid w:val="000D6CC8"/>
    <w:rsid w:val="000D7E66"/>
    <w:rsid w:val="000E07BC"/>
    <w:rsid w:val="000E0CBB"/>
    <w:rsid w:val="000E130E"/>
    <w:rsid w:val="000E15D8"/>
    <w:rsid w:val="000E1B99"/>
    <w:rsid w:val="000E223C"/>
    <w:rsid w:val="000E2999"/>
    <w:rsid w:val="000E2E21"/>
    <w:rsid w:val="000E3277"/>
    <w:rsid w:val="000E3A26"/>
    <w:rsid w:val="000E3AE1"/>
    <w:rsid w:val="000E4272"/>
    <w:rsid w:val="000E45C6"/>
    <w:rsid w:val="000E464B"/>
    <w:rsid w:val="000E4B1F"/>
    <w:rsid w:val="000E5819"/>
    <w:rsid w:val="000E6B45"/>
    <w:rsid w:val="000E77D7"/>
    <w:rsid w:val="000F0D2B"/>
    <w:rsid w:val="000F1CD4"/>
    <w:rsid w:val="000F1F93"/>
    <w:rsid w:val="000F317C"/>
    <w:rsid w:val="000F3B19"/>
    <w:rsid w:val="000F4103"/>
    <w:rsid w:val="000F4590"/>
    <w:rsid w:val="000F540B"/>
    <w:rsid w:val="000F557A"/>
    <w:rsid w:val="000F70A7"/>
    <w:rsid w:val="000F7A99"/>
    <w:rsid w:val="001010C1"/>
    <w:rsid w:val="00102ACC"/>
    <w:rsid w:val="00104001"/>
    <w:rsid w:val="0010485C"/>
    <w:rsid w:val="00104BB8"/>
    <w:rsid w:val="00104C72"/>
    <w:rsid w:val="00106CB7"/>
    <w:rsid w:val="00107341"/>
    <w:rsid w:val="00107614"/>
    <w:rsid w:val="0010764A"/>
    <w:rsid w:val="00107D1C"/>
    <w:rsid w:val="001102D3"/>
    <w:rsid w:val="001103DF"/>
    <w:rsid w:val="00110CF3"/>
    <w:rsid w:val="00111135"/>
    <w:rsid w:val="00111909"/>
    <w:rsid w:val="00111E2C"/>
    <w:rsid w:val="00112111"/>
    <w:rsid w:val="001122C9"/>
    <w:rsid w:val="00112E9B"/>
    <w:rsid w:val="001134C9"/>
    <w:rsid w:val="001139C5"/>
    <w:rsid w:val="00113CCA"/>
    <w:rsid w:val="00113D14"/>
    <w:rsid w:val="001164C6"/>
    <w:rsid w:val="00116BEC"/>
    <w:rsid w:val="00117833"/>
    <w:rsid w:val="0011795F"/>
    <w:rsid w:val="001203A5"/>
    <w:rsid w:val="00121178"/>
    <w:rsid w:val="00122789"/>
    <w:rsid w:val="00122F25"/>
    <w:rsid w:val="00122FCF"/>
    <w:rsid w:val="00123A0D"/>
    <w:rsid w:val="00123DB1"/>
    <w:rsid w:val="00124B89"/>
    <w:rsid w:val="001251E7"/>
    <w:rsid w:val="0012590F"/>
    <w:rsid w:val="001264A2"/>
    <w:rsid w:val="00126AD0"/>
    <w:rsid w:val="00127605"/>
    <w:rsid w:val="00127FF7"/>
    <w:rsid w:val="001300C2"/>
    <w:rsid w:val="00130122"/>
    <w:rsid w:val="001312AF"/>
    <w:rsid w:val="00131D74"/>
    <w:rsid w:val="001327D3"/>
    <w:rsid w:val="00132CB9"/>
    <w:rsid w:val="00132EEF"/>
    <w:rsid w:val="00133A45"/>
    <w:rsid w:val="00133D08"/>
    <w:rsid w:val="00133FD9"/>
    <w:rsid w:val="001340F5"/>
    <w:rsid w:val="00134F00"/>
    <w:rsid w:val="00135226"/>
    <w:rsid w:val="00135980"/>
    <w:rsid w:val="00135FC2"/>
    <w:rsid w:val="00136134"/>
    <w:rsid w:val="001366F5"/>
    <w:rsid w:val="00137852"/>
    <w:rsid w:val="0013786F"/>
    <w:rsid w:val="00137D9D"/>
    <w:rsid w:val="00140620"/>
    <w:rsid w:val="001437C2"/>
    <w:rsid w:val="00144EB7"/>
    <w:rsid w:val="00146102"/>
    <w:rsid w:val="001466FE"/>
    <w:rsid w:val="00147702"/>
    <w:rsid w:val="00147AC8"/>
    <w:rsid w:val="00150A29"/>
    <w:rsid w:val="0015114F"/>
    <w:rsid w:val="00151A3C"/>
    <w:rsid w:val="00153B6F"/>
    <w:rsid w:val="00154107"/>
    <w:rsid w:val="00154D47"/>
    <w:rsid w:val="00154FBF"/>
    <w:rsid w:val="00155A27"/>
    <w:rsid w:val="00156286"/>
    <w:rsid w:val="00156A74"/>
    <w:rsid w:val="00156CE9"/>
    <w:rsid w:val="00157F47"/>
    <w:rsid w:val="0016042E"/>
    <w:rsid w:val="0016050F"/>
    <w:rsid w:val="00160D88"/>
    <w:rsid w:val="00161592"/>
    <w:rsid w:val="001615C9"/>
    <w:rsid w:val="00161D67"/>
    <w:rsid w:val="001629F4"/>
    <w:rsid w:val="00162CB5"/>
    <w:rsid w:val="00163359"/>
    <w:rsid w:val="00164719"/>
    <w:rsid w:val="001663AA"/>
    <w:rsid w:val="001664CF"/>
    <w:rsid w:val="00166FC4"/>
    <w:rsid w:val="001677AC"/>
    <w:rsid w:val="00167FCF"/>
    <w:rsid w:val="00170EEE"/>
    <w:rsid w:val="00172765"/>
    <w:rsid w:val="001739BE"/>
    <w:rsid w:val="00174662"/>
    <w:rsid w:val="001756DF"/>
    <w:rsid w:val="00175EB9"/>
    <w:rsid w:val="0017783B"/>
    <w:rsid w:val="001804EA"/>
    <w:rsid w:val="001822DD"/>
    <w:rsid w:val="001824F0"/>
    <w:rsid w:val="00182BE0"/>
    <w:rsid w:val="00182BF4"/>
    <w:rsid w:val="00184422"/>
    <w:rsid w:val="001844CF"/>
    <w:rsid w:val="00185777"/>
    <w:rsid w:val="00187137"/>
    <w:rsid w:val="001873BA"/>
    <w:rsid w:val="00190A61"/>
    <w:rsid w:val="001933D1"/>
    <w:rsid w:val="001963E5"/>
    <w:rsid w:val="00196796"/>
    <w:rsid w:val="00196AFA"/>
    <w:rsid w:val="00197A9C"/>
    <w:rsid w:val="001A0F79"/>
    <w:rsid w:val="001A10F9"/>
    <w:rsid w:val="001A1213"/>
    <w:rsid w:val="001A18B4"/>
    <w:rsid w:val="001A2215"/>
    <w:rsid w:val="001A2549"/>
    <w:rsid w:val="001A286F"/>
    <w:rsid w:val="001A3342"/>
    <w:rsid w:val="001A33B5"/>
    <w:rsid w:val="001A34D3"/>
    <w:rsid w:val="001A3E3D"/>
    <w:rsid w:val="001A4395"/>
    <w:rsid w:val="001A4907"/>
    <w:rsid w:val="001A5C0D"/>
    <w:rsid w:val="001A6ADF"/>
    <w:rsid w:val="001A7049"/>
    <w:rsid w:val="001A7943"/>
    <w:rsid w:val="001B1129"/>
    <w:rsid w:val="001B127D"/>
    <w:rsid w:val="001B15CF"/>
    <w:rsid w:val="001B1E40"/>
    <w:rsid w:val="001B24F6"/>
    <w:rsid w:val="001B30C1"/>
    <w:rsid w:val="001B3692"/>
    <w:rsid w:val="001B3818"/>
    <w:rsid w:val="001B43E9"/>
    <w:rsid w:val="001B4963"/>
    <w:rsid w:val="001B5036"/>
    <w:rsid w:val="001B64A5"/>
    <w:rsid w:val="001B687C"/>
    <w:rsid w:val="001B6E6B"/>
    <w:rsid w:val="001B76E9"/>
    <w:rsid w:val="001B7FC3"/>
    <w:rsid w:val="001C06C8"/>
    <w:rsid w:val="001C14A2"/>
    <w:rsid w:val="001C1F6B"/>
    <w:rsid w:val="001C2C9A"/>
    <w:rsid w:val="001C2E62"/>
    <w:rsid w:val="001C32B9"/>
    <w:rsid w:val="001C3868"/>
    <w:rsid w:val="001C3C19"/>
    <w:rsid w:val="001C3C94"/>
    <w:rsid w:val="001C3DAC"/>
    <w:rsid w:val="001C406E"/>
    <w:rsid w:val="001C44CD"/>
    <w:rsid w:val="001C4D87"/>
    <w:rsid w:val="001C4EB8"/>
    <w:rsid w:val="001C55C4"/>
    <w:rsid w:val="001C652A"/>
    <w:rsid w:val="001C6947"/>
    <w:rsid w:val="001C6CDA"/>
    <w:rsid w:val="001C764E"/>
    <w:rsid w:val="001D025A"/>
    <w:rsid w:val="001D044A"/>
    <w:rsid w:val="001D064D"/>
    <w:rsid w:val="001D0841"/>
    <w:rsid w:val="001D10D6"/>
    <w:rsid w:val="001D118D"/>
    <w:rsid w:val="001D120B"/>
    <w:rsid w:val="001D36E1"/>
    <w:rsid w:val="001D4348"/>
    <w:rsid w:val="001D4C82"/>
    <w:rsid w:val="001D641A"/>
    <w:rsid w:val="001D79C2"/>
    <w:rsid w:val="001E0A49"/>
    <w:rsid w:val="001E1052"/>
    <w:rsid w:val="001E123C"/>
    <w:rsid w:val="001E2067"/>
    <w:rsid w:val="001E21B1"/>
    <w:rsid w:val="001E2765"/>
    <w:rsid w:val="001E2F93"/>
    <w:rsid w:val="001E3E8E"/>
    <w:rsid w:val="001E4554"/>
    <w:rsid w:val="001E6121"/>
    <w:rsid w:val="001E61E5"/>
    <w:rsid w:val="001E6352"/>
    <w:rsid w:val="001E63B8"/>
    <w:rsid w:val="001E75B0"/>
    <w:rsid w:val="001E7823"/>
    <w:rsid w:val="001F023D"/>
    <w:rsid w:val="001F06C8"/>
    <w:rsid w:val="001F0D4E"/>
    <w:rsid w:val="001F20E8"/>
    <w:rsid w:val="001F2159"/>
    <w:rsid w:val="001F24B7"/>
    <w:rsid w:val="001F327B"/>
    <w:rsid w:val="001F34B9"/>
    <w:rsid w:val="001F3D27"/>
    <w:rsid w:val="001F490C"/>
    <w:rsid w:val="001F4A09"/>
    <w:rsid w:val="001F53FD"/>
    <w:rsid w:val="001F54C4"/>
    <w:rsid w:val="001F6465"/>
    <w:rsid w:val="001F6B4D"/>
    <w:rsid w:val="001F7905"/>
    <w:rsid w:val="00201007"/>
    <w:rsid w:val="00202194"/>
    <w:rsid w:val="002024FF"/>
    <w:rsid w:val="00202EE3"/>
    <w:rsid w:val="002034AC"/>
    <w:rsid w:val="002035EC"/>
    <w:rsid w:val="0020514E"/>
    <w:rsid w:val="002053C3"/>
    <w:rsid w:val="00205DC1"/>
    <w:rsid w:val="00206D3A"/>
    <w:rsid w:val="00206D3C"/>
    <w:rsid w:val="0021096D"/>
    <w:rsid w:val="00210B8B"/>
    <w:rsid w:val="00211465"/>
    <w:rsid w:val="00212DAB"/>
    <w:rsid w:val="00213073"/>
    <w:rsid w:val="00213CF3"/>
    <w:rsid w:val="0021455D"/>
    <w:rsid w:val="00214684"/>
    <w:rsid w:val="00214863"/>
    <w:rsid w:val="00214B9D"/>
    <w:rsid w:val="00214C66"/>
    <w:rsid w:val="002156B4"/>
    <w:rsid w:val="002164B8"/>
    <w:rsid w:val="00217DBA"/>
    <w:rsid w:val="00220005"/>
    <w:rsid w:val="002201DB"/>
    <w:rsid w:val="0022055A"/>
    <w:rsid w:val="002206E7"/>
    <w:rsid w:val="00221019"/>
    <w:rsid w:val="002212AC"/>
    <w:rsid w:val="00222497"/>
    <w:rsid w:val="00222BC6"/>
    <w:rsid w:val="00222DB2"/>
    <w:rsid w:val="0022380D"/>
    <w:rsid w:val="00224B69"/>
    <w:rsid w:val="00224FCD"/>
    <w:rsid w:val="00225922"/>
    <w:rsid w:val="00225B07"/>
    <w:rsid w:val="00226411"/>
    <w:rsid w:val="002266E8"/>
    <w:rsid w:val="0022738D"/>
    <w:rsid w:val="0022799A"/>
    <w:rsid w:val="002312EE"/>
    <w:rsid w:val="00231851"/>
    <w:rsid w:val="00232208"/>
    <w:rsid w:val="002336C4"/>
    <w:rsid w:val="0023532C"/>
    <w:rsid w:val="002369BA"/>
    <w:rsid w:val="00236ECA"/>
    <w:rsid w:val="00240AB4"/>
    <w:rsid w:val="00240D68"/>
    <w:rsid w:val="002424E6"/>
    <w:rsid w:val="00242993"/>
    <w:rsid w:val="0024308C"/>
    <w:rsid w:val="00243FB4"/>
    <w:rsid w:val="00244ABE"/>
    <w:rsid w:val="00245B4B"/>
    <w:rsid w:val="00246A5C"/>
    <w:rsid w:val="00246DC6"/>
    <w:rsid w:val="00246EBD"/>
    <w:rsid w:val="002470CD"/>
    <w:rsid w:val="00247283"/>
    <w:rsid w:val="0025003F"/>
    <w:rsid w:val="00250386"/>
    <w:rsid w:val="0025132C"/>
    <w:rsid w:val="00251406"/>
    <w:rsid w:val="0025163D"/>
    <w:rsid w:val="00251770"/>
    <w:rsid w:val="002529F4"/>
    <w:rsid w:val="00253064"/>
    <w:rsid w:val="00253222"/>
    <w:rsid w:val="00254A0A"/>
    <w:rsid w:val="002559E9"/>
    <w:rsid w:val="00255DFF"/>
    <w:rsid w:val="00255E00"/>
    <w:rsid w:val="00256847"/>
    <w:rsid w:val="00256F1C"/>
    <w:rsid w:val="002579DC"/>
    <w:rsid w:val="0026050F"/>
    <w:rsid w:val="00260745"/>
    <w:rsid w:val="00260FB8"/>
    <w:rsid w:val="0026174C"/>
    <w:rsid w:val="002618AE"/>
    <w:rsid w:val="00261B45"/>
    <w:rsid w:val="00261C13"/>
    <w:rsid w:val="00261DEF"/>
    <w:rsid w:val="002620AD"/>
    <w:rsid w:val="00262429"/>
    <w:rsid w:val="00262847"/>
    <w:rsid w:val="00262B82"/>
    <w:rsid w:val="0026302A"/>
    <w:rsid w:val="00263549"/>
    <w:rsid w:val="00264C9A"/>
    <w:rsid w:val="0026581E"/>
    <w:rsid w:val="00265BAD"/>
    <w:rsid w:val="00265D59"/>
    <w:rsid w:val="002679E7"/>
    <w:rsid w:val="00267C77"/>
    <w:rsid w:val="00270649"/>
    <w:rsid w:val="00270655"/>
    <w:rsid w:val="00270A62"/>
    <w:rsid w:val="00273F39"/>
    <w:rsid w:val="002743F5"/>
    <w:rsid w:val="00274865"/>
    <w:rsid w:val="002749DE"/>
    <w:rsid w:val="0027525C"/>
    <w:rsid w:val="0027560E"/>
    <w:rsid w:val="00276004"/>
    <w:rsid w:val="002760B3"/>
    <w:rsid w:val="00276187"/>
    <w:rsid w:val="002765CF"/>
    <w:rsid w:val="0027738E"/>
    <w:rsid w:val="00277CF4"/>
    <w:rsid w:val="00277EFF"/>
    <w:rsid w:val="0028057A"/>
    <w:rsid w:val="0028112D"/>
    <w:rsid w:val="0028150D"/>
    <w:rsid w:val="00281870"/>
    <w:rsid w:val="0028198A"/>
    <w:rsid w:val="00281BB2"/>
    <w:rsid w:val="00282202"/>
    <w:rsid w:val="002822D8"/>
    <w:rsid w:val="00283227"/>
    <w:rsid w:val="00283283"/>
    <w:rsid w:val="002836BF"/>
    <w:rsid w:val="00285F7D"/>
    <w:rsid w:val="0028651D"/>
    <w:rsid w:val="002869F4"/>
    <w:rsid w:val="00286EAF"/>
    <w:rsid w:val="00287368"/>
    <w:rsid w:val="00290CB7"/>
    <w:rsid w:val="00291B74"/>
    <w:rsid w:val="00292EC5"/>
    <w:rsid w:val="00293010"/>
    <w:rsid w:val="0029328F"/>
    <w:rsid w:val="0029342F"/>
    <w:rsid w:val="00294089"/>
    <w:rsid w:val="00294690"/>
    <w:rsid w:val="00295557"/>
    <w:rsid w:val="00295887"/>
    <w:rsid w:val="002969CA"/>
    <w:rsid w:val="00296CCC"/>
    <w:rsid w:val="002A02B1"/>
    <w:rsid w:val="002A03C3"/>
    <w:rsid w:val="002A257B"/>
    <w:rsid w:val="002A363E"/>
    <w:rsid w:val="002A364E"/>
    <w:rsid w:val="002A3A52"/>
    <w:rsid w:val="002A40EB"/>
    <w:rsid w:val="002A586C"/>
    <w:rsid w:val="002A6DE4"/>
    <w:rsid w:val="002A6E26"/>
    <w:rsid w:val="002A72EC"/>
    <w:rsid w:val="002A7B15"/>
    <w:rsid w:val="002B02A0"/>
    <w:rsid w:val="002B254E"/>
    <w:rsid w:val="002B2794"/>
    <w:rsid w:val="002B2D4E"/>
    <w:rsid w:val="002B4F47"/>
    <w:rsid w:val="002B5373"/>
    <w:rsid w:val="002B576A"/>
    <w:rsid w:val="002B72E9"/>
    <w:rsid w:val="002B7DDC"/>
    <w:rsid w:val="002C06EA"/>
    <w:rsid w:val="002C144C"/>
    <w:rsid w:val="002C1A54"/>
    <w:rsid w:val="002C1E4B"/>
    <w:rsid w:val="002C3673"/>
    <w:rsid w:val="002C59E7"/>
    <w:rsid w:val="002C6162"/>
    <w:rsid w:val="002C6387"/>
    <w:rsid w:val="002C6449"/>
    <w:rsid w:val="002C69FE"/>
    <w:rsid w:val="002C7998"/>
    <w:rsid w:val="002D0621"/>
    <w:rsid w:val="002D0B73"/>
    <w:rsid w:val="002D155D"/>
    <w:rsid w:val="002D249A"/>
    <w:rsid w:val="002D3ECB"/>
    <w:rsid w:val="002D4119"/>
    <w:rsid w:val="002D44BB"/>
    <w:rsid w:val="002D5002"/>
    <w:rsid w:val="002D5731"/>
    <w:rsid w:val="002D5736"/>
    <w:rsid w:val="002D59A8"/>
    <w:rsid w:val="002D5B4E"/>
    <w:rsid w:val="002D5CDC"/>
    <w:rsid w:val="002D5D91"/>
    <w:rsid w:val="002D5F90"/>
    <w:rsid w:val="002D6B0B"/>
    <w:rsid w:val="002D7239"/>
    <w:rsid w:val="002D78DE"/>
    <w:rsid w:val="002D7E0D"/>
    <w:rsid w:val="002D7F78"/>
    <w:rsid w:val="002E043D"/>
    <w:rsid w:val="002E09FA"/>
    <w:rsid w:val="002E2556"/>
    <w:rsid w:val="002E4233"/>
    <w:rsid w:val="002E60A6"/>
    <w:rsid w:val="002E6B8F"/>
    <w:rsid w:val="002F0880"/>
    <w:rsid w:val="002F17E7"/>
    <w:rsid w:val="002F1D10"/>
    <w:rsid w:val="002F1DE3"/>
    <w:rsid w:val="002F1E53"/>
    <w:rsid w:val="002F2CAA"/>
    <w:rsid w:val="002F305A"/>
    <w:rsid w:val="002F42B2"/>
    <w:rsid w:val="002F5E1C"/>
    <w:rsid w:val="002F753C"/>
    <w:rsid w:val="0030052C"/>
    <w:rsid w:val="00300766"/>
    <w:rsid w:val="00300FDE"/>
    <w:rsid w:val="00301D67"/>
    <w:rsid w:val="0030250E"/>
    <w:rsid w:val="00302D80"/>
    <w:rsid w:val="00303CAD"/>
    <w:rsid w:val="00303CE8"/>
    <w:rsid w:val="00303D21"/>
    <w:rsid w:val="00304A0D"/>
    <w:rsid w:val="003064C2"/>
    <w:rsid w:val="00307451"/>
    <w:rsid w:val="00307502"/>
    <w:rsid w:val="00310382"/>
    <w:rsid w:val="00310D41"/>
    <w:rsid w:val="0031139B"/>
    <w:rsid w:val="00311A02"/>
    <w:rsid w:val="00311CAA"/>
    <w:rsid w:val="00311F12"/>
    <w:rsid w:val="00312E15"/>
    <w:rsid w:val="00313F18"/>
    <w:rsid w:val="00313F25"/>
    <w:rsid w:val="003146D6"/>
    <w:rsid w:val="00316154"/>
    <w:rsid w:val="003161F6"/>
    <w:rsid w:val="00316E2F"/>
    <w:rsid w:val="003172C8"/>
    <w:rsid w:val="003173EB"/>
    <w:rsid w:val="00317D7F"/>
    <w:rsid w:val="00320023"/>
    <w:rsid w:val="0032156C"/>
    <w:rsid w:val="003225A6"/>
    <w:rsid w:val="003226A6"/>
    <w:rsid w:val="0032459C"/>
    <w:rsid w:val="00326499"/>
    <w:rsid w:val="0032674E"/>
    <w:rsid w:val="00326C85"/>
    <w:rsid w:val="003274D5"/>
    <w:rsid w:val="003306E1"/>
    <w:rsid w:val="00331017"/>
    <w:rsid w:val="003320E4"/>
    <w:rsid w:val="003323D6"/>
    <w:rsid w:val="003327F8"/>
    <w:rsid w:val="003335B5"/>
    <w:rsid w:val="0033380C"/>
    <w:rsid w:val="003348E7"/>
    <w:rsid w:val="00334BE5"/>
    <w:rsid w:val="0033525D"/>
    <w:rsid w:val="00340C01"/>
    <w:rsid w:val="00340D7F"/>
    <w:rsid w:val="003411A0"/>
    <w:rsid w:val="003414F3"/>
    <w:rsid w:val="00341715"/>
    <w:rsid w:val="00342479"/>
    <w:rsid w:val="003434AC"/>
    <w:rsid w:val="0034364B"/>
    <w:rsid w:val="003440B7"/>
    <w:rsid w:val="00345919"/>
    <w:rsid w:val="003471C9"/>
    <w:rsid w:val="00347AA8"/>
    <w:rsid w:val="00351A0A"/>
    <w:rsid w:val="00351FC7"/>
    <w:rsid w:val="003525A4"/>
    <w:rsid w:val="003532FC"/>
    <w:rsid w:val="00353E08"/>
    <w:rsid w:val="00354B8D"/>
    <w:rsid w:val="00354DFC"/>
    <w:rsid w:val="00355140"/>
    <w:rsid w:val="00356037"/>
    <w:rsid w:val="0035613E"/>
    <w:rsid w:val="00356F3E"/>
    <w:rsid w:val="00356FE8"/>
    <w:rsid w:val="003571A2"/>
    <w:rsid w:val="00360464"/>
    <w:rsid w:val="00360D38"/>
    <w:rsid w:val="00360E85"/>
    <w:rsid w:val="00362053"/>
    <w:rsid w:val="00362772"/>
    <w:rsid w:val="00362E8F"/>
    <w:rsid w:val="00363A9D"/>
    <w:rsid w:val="00363EE9"/>
    <w:rsid w:val="00364D9F"/>
    <w:rsid w:val="0036599C"/>
    <w:rsid w:val="00365F7E"/>
    <w:rsid w:val="003662D4"/>
    <w:rsid w:val="003671D3"/>
    <w:rsid w:val="00370AED"/>
    <w:rsid w:val="003714A0"/>
    <w:rsid w:val="0037158F"/>
    <w:rsid w:val="00373244"/>
    <w:rsid w:val="00373C98"/>
    <w:rsid w:val="00374419"/>
    <w:rsid w:val="0037443F"/>
    <w:rsid w:val="00375712"/>
    <w:rsid w:val="00376128"/>
    <w:rsid w:val="00376FE3"/>
    <w:rsid w:val="0037742E"/>
    <w:rsid w:val="00377C2C"/>
    <w:rsid w:val="00377D56"/>
    <w:rsid w:val="003815C1"/>
    <w:rsid w:val="00382081"/>
    <w:rsid w:val="0038245A"/>
    <w:rsid w:val="003840E6"/>
    <w:rsid w:val="00384728"/>
    <w:rsid w:val="003854AE"/>
    <w:rsid w:val="00385643"/>
    <w:rsid w:val="00385BBA"/>
    <w:rsid w:val="00385CFC"/>
    <w:rsid w:val="00385D05"/>
    <w:rsid w:val="00385FCC"/>
    <w:rsid w:val="00386D31"/>
    <w:rsid w:val="00387523"/>
    <w:rsid w:val="00387830"/>
    <w:rsid w:val="00387857"/>
    <w:rsid w:val="00391170"/>
    <w:rsid w:val="0039248C"/>
    <w:rsid w:val="0039337A"/>
    <w:rsid w:val="00393498"/>
    <w:rsid w:val="003935E9"/>
    <w:rsid w:val="003936E7"/>
    <w:rsid w:val="00393981"/>
    <w:rsid w:val="0039441C"/>
    <w:rsid w:val="00395B94"/>
    <w:rsid w:val="00397D5F"/>
    <w:rsid w:val="003A269F"/>
    <w:rsid w:val="003A3189"/>
    <w:rsid w:val="003A340F"/>
    <w:rsid w:val="003A3413"/>
    <w:rsid w:val="003A3BC6"/>
    <w:rsid w:val="003A3CA7"/>
    <w:rsid w:val="003A43B2"/>
    <w:rsid w:val="003A4411"/>
    <w:rsid w:val="003A57EE"/>
    <w:rsid w:val="003A651A"/>
    <w:rsid w:val="003A6F4B"/>
    <w:rsid w:val="003A7547"/>
    <w:rsid w:val="003B0976"/>
    <w:rsid w:val="003B0BEB"/>
    <w:rsid w:val="003B11BD"/>
    <w:rsid w:val="003B1887"/>
    <w:rsid w:val="003B29E0"/>
    <w:rsid w:val="003B2F28"/>
    <w:rsid w:val="003B33BD"/>
    <w:rsid w:val="003B3D89"/>
    <w:rsid w:val="003B3ED4"/>
    <w:rsid w:val="003B3F7E"/>
    <w:rsid w:val="003B4B1D"/>
    <w:rsid w:val="003B4B35"/>
    <w:rsid w:val="003B4BDB"/>
    <w:rsid w:val="003B4CF1"/>
    <w:rsid w:val="003B569D"/>
    <w:rsid w:val="003B6112"/>
    <w:rsid w:val="003B6BAC"/>
    <w:rsid w:val="003B70BC"/>
    <w:rsid w:val="003C14D0"/>
    <w:rsid w:val="003C3250"/>
    <w:rsid w:val="003C331F"/>
    <w:rsid w:val="003C39E9"/>
    <w:rsid w:val="003C3C0E"/>
    <w:rsid w:val="003C3DEA"/>
    <w:rsid w:val="003C4771"/>
    <w:rsid w:val="003C4B70"/>
    <w:rsid w:val="003C6113"/>
    <w:rsid w:val="003C7E1B"/>
    <w:rsid w:val="003D155A"/>
    <w:rsid w:val="003D1B77"/>
    <w:rsid w:val="003D204B"/>
    <w:rsid w:val="003D2C96"/>
    <w:rsid w:val="003D31A9"/>
    <w:rsid w:val="003D392C"/>
    <w:rsid w:val="003D3A03"/>
    <w:rsid w:val="003D3A84"/>
    <w:rsid w:val="003D3E0E"/>
    <w:rsid w:val="003D42A6"/>
    <w:rsid w:val="003D4F21"/>
    <w:rsid w:val="003D4FAC"/>
    <w:rsid w:val="003D63A2"/>
    <w:rsid w:val="003D6E07"/>
    <w:rsid w:val="003E0038"/>
    <w:rsid w:val="003E05C5"/>
    <w:rsid w:val="003E0BD5"/>
    <w:rsid w:val="003E1A33"/>
    <w:rsid w:val="003E24C3"/>
    <w:rsid w:val="003E2D57"/>
    <w:rsid w:val="003E3E24"/>
    <w:rsid w:val="003E3E33"/>
    <w:rsid w:val="003E4646"/>
    <w:rsid w:val="003E5FAB"/>
    <w:rsid w:val="003E61DD"/>
    <w:rsid w:val="003E6729"/>
    <w:rsid w:val="003E6DFF"/>
    <w:rsid w:val="003E721A"/>
    <w:rsid w:val="003E727F"/>
    <w:rsid w:val="003E7506"/>
    <w:rsid w:val="003E7906"/>
    <w:rsid w:val="003F000F"/>
    <w:rsid w:val="003F0A37"/>
    <w:rsid w:val="003F0E5A"/>
    <w:rsid w:val="003F1AE9"/>
    <w:rsid w:val="003F328B"/>
    <w:rsid w:val="003F3810"/>
    <w:rsid w:val="003F3A7B"/>
    <w:rsid w:val="003F3C50"/>
    <w:rsid w:val="003F3F42"/>
    <w:rsid w:val="003F420B"/>
    <w:rsid w:val="003F4372"/>
    <w:rsid w:val="003F455A"/>
    <w:rsid w:val="003F4993"/>
    <w:rsid w:val="003F4CD3"/>
    <w:rsid w:val="003F4EB4"/>
    <w:rsid w:val="003F4EBB"/>
    <w:rsid w:val="003F5A03"/>
    <w:rsid w:val="003F5B98"/>
    <w:rsid w:val="003F66CE"/>
    <w:rsid w:val="003F6807"/>
    <w:rsid w:val="003F6CDE"/>
    <w:rsid w:val="003F6E94"/>
    <w:rsid w:val="00401ED0"/>
    <w:rsid w:val="0040290B"/>
    <w:rsid w:val="00402FEE"/>
    <w:rsid w:val="004040A2"/>
    <w:rsid w:val="00405629"/>
    <w:rsid w:val="004057D7"/>
    <w:rsid w:val="00406202"/>
    <w:rsid w:val="00406A6A"/>
    <w:rsid w:val="00406B22"/>
    <w:rsid w:val="00407147"/>
    <w:rsid w:val="004071EE"/>
    <w:rsid w:val="004078FA"/>
    <w:rsid w:val="00411D12"/>
    <w:rsid w:val="004123B0"/>
    <w:rsid w:val="00412753"/>
    <w:rsid w:val="00413022"/>
    <w:rsid w:val="00413316"/>
    <w:rsid w:val="00414A9B"/>
    <w:rsid w:val="00415170"/>
    <w:rsid w:val="00415547"/>
    <w:rsid w:val="00415776"/>
    <w:rsid w:val="00416048"/>
    <w:rsid w:val="00416E73"/>
    <w:rsid w:val="00417005"/>
    <w:rsid w:val="0041737C"/>
    <w:rsid w:val="00417BDE"/>
    <w:rsid w:val="00421937"/>
    <w:rsid w:val="00422073"/>
    <w:rsid w:val="00423139"/>
    <w:rsid w:val="004233CB"/>
    <w:rsid w:val="00423525"/>
    <w:rsid w:val="004244E5"/>
    <w:rsid w:val="00424D54"/>
    <w:rsid w:val="00425782"/>
    <w:rsid w:val="00426B10"/>
    <w:rsid w:val="00426C62"/>
    <w:rsid w:val="0042764B"/>
    <w:rsid w:val="00427CF2"/>
    <w:rsid w:val="0043071C"/>
    <w:rsid w:val="00431391"/>
    <w:rsid w:val="00431CA3"/>
    <w:rsid w:val="00431E08"/>
    <w:rsid w:val="004328A7"/>
    <w:rsid w:val="0043364B"/>
    <w:rsid w:val="00434A49"/>
    <w:rsid w:val="00434C74"/>
    <w:rsid w:val="00435DA0"/>
    <w:rsid w:val="004365E5"/>
    <w:rsid w:val="00436610"/>
    <w:rsid w:val="00436E0A"/>
    <w:rsid w:val="004373C7"/>
    <w:rsid w:val="00440226"/>
    <w:rsid w:val="00440304"/>
    <w:rsid w:val="004419E6"/>
    <w:rsid w:val="00442ABE"/>
    <w:rsid w:val="00442F2A"/>
    <w:rsid w:val="004432E1"/>
    <w:rsid w:val="0044373E"/>
    <w:rsid w:val="00443B82"/>
    <w:rsid w:val="00444131"/>
    <w:rsid w:val="004441D1"/>
    <w:rsid w:val="00444814"/>
    <w:rsid w:val="00445411"/>
    <w:rsid w:val="004479E1"/>
    <w:rsid w:val="00447A86"/>
    <w:rsid w:val="00447E55"/>
    <w:rsid w:val="00450446"/>
    <w:rsid w:val="004507F3"/>
    <w:rsid w:val="00450C1A"/>
    <w:rsid w:val="0045209E"/>
    <w:rsid w:val="004526C7"/>
    <w:rsid w:val="004528E3"/>
    <w:rsid w:val="0045304F"/>
    <w:rsid w:val="00453242"/>
    <w:rsid w:val="004538F5"/>
    <w:rsid w:val="00455452"/>
    <w:rsid w:val="004559F0"/>
    <w:rsid w:val="00456C51"/>
    <w:rsid w:val="00456EB4"/>
    <w:rsid w:val="00457610"/>
    <w:rsid w:val="00457827"/>
    <w:rsid w:val="00457E6E"/>
    <w:rsid w:val="00461093"/>
    <w:rsid w:val="00462551"/>
    <w:rsid w:val="00463386"/>
    <w:rsid w:val="00463C40"/>
    <w:rsid w:val="00464ED0"/>
    <w:rsid w:val="00464F27"/>
    <w:rsid w:val="00465806"/>
    <w:rsid w:val="0046598D"/>
    <w:rsid w:val="00465C8F"/>
    <w:rsid w:val="00465F58"/>
    <w:rsid w:val="00466862"/>
    <w:rsid w:val="004669B1"/>
    <w:rsid w:val="00466DA1"/>
    <w:rsid w:val="0047117B"/>
    <w:rsid w:val="004712A6"/>
    <w:rsid w:val="0047134F"/>
    <w:rsid w:val="004718F3"/>
    <w:rsid w:val="00471D77"/>
    <w:rsid w:val="00472651"/>
    <w:rsid w:val="0047273F"/>
    <w:rsid w:val="00472D51"/>
    <w:rsid w:val="00474252"/>
    <w:rsid w:val="004744C4"/>
    <w:rsid w:val="00474A9B"/>
    <w:rsid w:val="00474C5D"/>
    <w:rsid w:val="00474E26"/>
    <w:rsid w:val="00475040"/>
    <w:rsid w:val="004753B6"/>
    <w:rsid w:val="00475771"/>
    <w:rsid w:val="0047595B"/>
    <w:rsid w:val="0047724D"/>
    <w:rsid w:val="00480587"/>
    <w:rsid w:val="00480B58"/>
    <w:rsid w:val="00481842"/>
    <w:rsid w:val="00482D9D"/>
    <w:rsid w:val="0048332F"/>
    <w:rsid w:val="0048347C"/>
    <w:rsid w:val="00483F74"/>
    <w:rsid w:val="00486B95"/>
    <w:rsid w:val="00486E19"/>
    <w:rsid w:val="0048784E"/>
    <w:rsid w:val="00487EF7"/>
    <w:rsid w:val="00490190"/>
    <w:rsid w:val="00490C06"/>
    <w:rsid w:val="004923D2"/>
    <w:rsid w:val="00492930"/>
    <w:rsid w:val="00493057"/>
    <w:rsid w:val="00493546"/>
    <w:rsid w:val="0049365B"/>
    <w:rsid w:val="004939EC"/>
    <w:rsid w:val="00493D40"/>
    <w:rsid w:val="00493EE3"/>
    <w:rsid w:val="00494419"/>
    <w:rsid w:val="00496072"/>
    <w:rsid w:val="004967B6"/>
    <w:rsid w:val="00496AFA"/>
    <w:rsid w:val="004A01B9"/>
    <w:rsid w:val="004A0B64"/>
    <w:rsid w:val="004A1D48"/>
    <w:rsid w:val="004A1D50"/>
    <w:rsid w:val="004A26A5"/>
    <w:rsid w:val="004A2EC0"/>
    <w:rsid w:val="004A367E"/>
    <w:rsid w:val="004A4441"/>
    <w:rsid w:val="004A45E5"/>
    <w:rsid w:val="004A4BE7"/>
    <w:rsid w:val="004A4C19"/>
    <w:rsid w:val="004A4C6B"/>
    <w:rsid w:val="004A504B"/>
    <w:rsid w:val="004A51BB"/>
    <w:rsid w:val="004A51F7"/>
    <w:rsid w:val="004A60A0"/>
    <w:rsid w:val="004A6911"/>
    <w:rsid w:val="004A7C90"/>
    <w:rsid w:val="004B0353"/>
    <w:rsid w:val="004B0527"/>
    <w:rsid w:val="004B0DFA"/>
    <w:rsid w:val="004B2335"/>
    <w:rsid w:val="004B2557"/>
    <w:rsid w:val="004B2798"/>
    <w:rsid w:val="004B3320"/>
    <w:rsid w:val="004B371E"/>
    <w:rsid w:val="004B385F"/>
    <w:rsid w:val="004B411F"/>
    <w:rsid w:val="004B44C4"/>
    <w:rsid w:val="004B496C"/>
    <w:rsid w:val="004B50A2"/>
    <w:rsid w:val="004B54E0"/>
    <w:rsid w:val="004B5A77"/>
    <w:rsid w:val="004B5B75"/>
    <w:rsid w:val="004B5D24"/>
    <w:rsid w:val="004B5DCD"/>
    <w:rsid w:val="004B64C2"/>
    <w:rsid w:val="004B68B0"/>
    <w:rsid w:val="004B699A"/>
    <w:rsid w:val="004B6B28"/>
    <w:rsid w:val="004B6DA7"/>
    <w:rsid w:val="004B7384"/>
    <w:rsid w:val="004B7421"/>
    <w:rsid w:val="004B78DA"/>
    <w:rsid w:val="004B7CED"/>
    <w:rsid w:val="004C011E"/>
    <w:rsid w:val="004C01D8"/>
    <w:rsid w:val="004C04AD"/>
    <w:rsid w:val="004C05A6"/>
    <w:rsid w:val="004C249F"/>
    <w:rsid w:val="004C4160"/>
    <w:rsid w:val="004C4269"/>
    <w:rsid w:val="004C452E"/>
    <w:rsid w:val="004C514B"/>
    <w:rsid w:val="004C7275"/>
    <w:rsid w:val="004C7542"/>
    <w:rsid w:val="004C77F4"/>
    <w:rsid w:val="004C7DBB"/>
    <w:rsid w:val="004C7E2D"/>
    <w:rsid w:val="004D10A9"/>
    <w:rsid w:val="004D1F17"/>
    <w:rsid w:val="004D33AD"/>
    <w:rsid w:val="004D4973"/>
    <w:rsid w:val="004D4FE6"/>
    <w:rsid w:val="004D526C"/>
    <w:rsid w:val="004D5827"/>
    <w:rsid w:val="004D5A23"/>
    <w:rsid w:val="004D5C2C"/>
    <w:rsid w:val="004D6236"/>
    <w:rsid w:val="004D65BA"/>
    <w:rsid w:val="004D6CC5"/>
    <w:rsid w:val="004D6F2E"/>
    <w:rsid w:val="004D7F90"/>
    <w:rsid w:val="004E0083"/>
    <w:rsid w:val="004E0366"/>
    <w:rsid w:val="004E1AB4"/>
    <w:rsid w:val="004E2101"/>
    <w:rsid w:val="004E3EF9"/>
    <w:rsid w:val="004E4DBB"/>
    <w:rsid w:val="004E4E41"/>
    <w:rsid w:val="004E5544"/>
    <w:rsid w:val="004E5DE5"/>
    <w:rsid w:val="004E63BE"/>
    <w:rsid w:val="004E73DB"/>
    <w:rsid w:val="004E7F9C"/>
    <w:rsid w:val="004F165F"/>
    <w:rsid w:val="004F2DE8"/>
    <w:rsid w:val="004F3493"/>
    <w:rsid w:val="004F3F77"/>
    <w:rsid w:val="004F5143"/>
    <w:rsid w:val="004F621D"/>
    <w:rsid w:val="004F6489"/>
    <w:rsid w:val="004F6774"/>
    <w:rsid w:val="004F6CB9"/>
    <w:rsid w:val="004F769B"/>
    <w:rsid w:val="005006B9"/>
    <w:rsid w:val="0050159D"/>
    <w:rsid w:val="00502AFA"/>
    <w:rsid w:val="005040D7"/>
    <w:rsid w:val="00504726"/>
    <w:rsid w:val="005052E3"/>
    <w:rsid w:val="00505620"/>
    <w:rsid w:val="00505DFA"/>
    <w:rsid w:val="0050615F"/>
    <w:rsid w:val="00506433"/>
    <w:rsid w:val="00506456"/>
    <w:rsid w:val="0050748A"/>
    <w:rsid w:val="005074F3"/>
    <w:rsid w:val="00507827"/>
    <w:rsid w:val="00507AB7"/>
    <w:rsid w:val="00510B46"/>
    <w:rsid w:val="00511937"/>
    <w:rsid w:val="00511FCF"/>
    <w:rsid w:val="00512103"/>
    <w:rsid w:val="005126C5"/>
    <w:rsid w:val="00512B09"/>
    <w:rsid w:val="00514014"/>
    <w:rsid w:val="00514396"/>
    <w:rsid w:val="00514B88"/>
    <w:rsid w:val="0051583D"/>
    <w:rsid w:val="00515A0E"/>
    <w:rsid w:val="005162D4"/>
    <w:rsid w:val="0051698A"/>
    <w:rsid w:val="00517892"/>
    <w:rsid w:val="00520074"/>
    <w:rsid w:val="00520624"/>
    <w:rsid w:val="00520742"/>
    <w:rsid w:val="005217F9"/>
    <w:rsid w:val="00521F9A"/>
    <w:rsid w:val="005220ED"/>
    <w:rsid w:val="005225CB"/>
    <w:rsid w:val="005227AD"/>
    <w:rsid w:val="00522C5E"/>
    <w:rsid w:val="00523E00"/>
    <w:rsid w:val="00523F9E"/>
    <w:rsid w:val="00524096"/>
    <w:rsid w:val="00524DBE"/>
    <w:rsid w:val="005250B3"/>
    <w:rsid w:val="00525CAE"/>
    <w:rsid w:val="00525DE3"/>
    <w:rsid w:val="0053219E"/>
    <w:rsid w:val="00532931"/>
    <w:rsid w:val="00532F9E"/>
    <w:rsid w:val="00533365"/>
    <w:rsid w:val="00533796"/>
    <w:rsid w:val="00533D65"/>
    <w:rsid w:val="005343A5"/>
    <w:rsid w:val="005346AE"/>
    <w:rsid w:val="0053490C"/>
    <w:rsid w:val="00534E4B"/>
    <w:rsid w:val="00535BA2"/>
    <w:rsid w:val="00535F04"/>
    <w:rsid w:val="00535F4F"/>
    <w:rsid w:val="005370AF"/>
    <w:rsid w:val="005372C6"/>
    <w:rsid w:val="0053731A"/>
    <w:rsid w:val="00537343"/>
    <w:rsid w:val="005401A0"/>
    <w:rsid w:val="005407EE"/>
    <w:rsid w:val="005425C4"/>
    <w:rsid w:val="00542945"/>
    <w:rsid w:val="00542D6E"/>
    <w:rsid w:val="005432A1"/>
    <w:rsid w:val="00543D2E"/>
    <w:rsid w:val="005440FD"/>
    <w:rsid w:val="005445F3"/>
    <w:rsid w:val="00544C44"/>
    <w:rsid w:val="00544CF1"/>
    <w:rsid w:val="005451A6"/>
    <w:rsid w:val="00545E0F"/>
    <w:rsid w:val="005462C8"/>
    <w:rsid w:val="00546D2D"/>
    <w:rsid w:val="005479B9"/>
    <w:rsid w:val="00550299"/>
    <w:rsid w:val="00550B87"/>
    <w:rsid w:val="0055138A"/>
    <w:rsid w:val="005516F3"/>
    <w:rsid w:val="00551CE4"/>
    <w:rsid w:val="00552558"/>
    <w:rsid w:val="00552664"/>
    <w:rsid w:val="00552D58"/>
    <w:rsid w:val="00553BEA"/>
    <w:rsid w:val="00554644"/>
    <w:rsid w:val="005552AC"/>
    <w:rsid w:val="005556FC"/>
    <w:rsid w:val="00555D75"/>
    <w:rsid w:val="00556616"/>
    <w:rsid w:val="00557F0B"/>
    <w:rsid w:val="005601D8"/>
    <w:rsid w:val="00560988"/>
    <w:rsid w:val="00560DF0"/>
    <w:rsid w:val="0056150F"/>
    <w:rsid w:val="00561AC3"/>
    <w:rsid w:val="0056223C"/>
    <w:rsid w:val="00562E53"/>
    <w:rsid w:val="00563545"/>
    <w:rsid w:val="00564046"/>
    <w:rsid w:val="00565FC3"/>
    <w:rsid w:val="005674AF"/>
    <w:rsid w:val="0056759C"/>
    <w:rsid w:val="00567FF9"/>
    <w:rsid w:val="00570FDA"/>
    <w:rsid w:val="00571367"/>
    <w:rsid w:val="0057158F"/>
    <w:rsid w:val="00571766"/>
    <w:rsid w:val="00571931"/>
    <w:rsid w:val="00572703"/>
    <w:rsid w:val="00572A5D"/>
    <w:rsid w:val="00573124"/>
    <w:rsid w:val="005732D7"/>
    <w:rsid w:val="00573680"/>
    <w:rsid w:val="005736D0"/>
    <w:rsid w:val="00573A4F"/>
    <w:rsid w:val="00573E37"/>
    <w:rsid w:val="00574138"/>
    <w:rsid w:val="0057600C"/>
    <w:rsid w:val="00576564"/>
    <w:rsid w:val="005765CE"/>
    <w:rsid w:val="005766E2"/>
    <w:rsid w:val="00576E43"/>
    <w:rsid w:val="00576EA4"/>
    <w:rsid w:val="00577891"/>
    <w:rsid w:val="00577CE6"/>
    <w:rsid w:val="00582117"/>
    <w:rsid w:val="00583ECC"/>
    <w:rsid w:val="0058501F"/>
    <w:rsid w:val="00585A64"/>
    <w:rsid w:val="00586053"/>
    <w:rsid w:val="005866B8"/>
    <w:rsid w:val="00586935"/>
    <w:rsid w:val="00587502"/>
    <w:rsid w:val="00587E77"/>
    <w:rsid w:val="00590A1C"/>
    <w:rsid w:val="005922CE"/>
    <w:rsid w:val="00593DEA"/>
    <w:rsid w:val="00593FB0"/>
    <w:rsid w:val="005943E5"/>
    <w:rsid w:val="005948C4"/>
    <w:rsid w:val="0059513E"/>
    <w:rsid w:val="00595210"/>
    <w:rsid w:val="0059564C"/>
    <w:rsid w:val="00596B1F"/>
    <w:rsid w:val="00597E74"/>
    <w:rsid w:val="005A0AD1"/>
    <w:rsid w:val="005A2DF1"/>
    <w:rsid w:val="005A3042"/>
    <w:rsid w:val="005A354B"/>
    <w:rsid w:val="005A4D47"/>
    <w:rsid w:val="005A5DD1"/>
    <w:rsid w:val="005A67D2"/>
    <w:rsid w:val="005A6AA4"/>
    <w:rsid w:val="005A6AE3"/>
    <w:rsid w:val="005A6BBE"/>
    <w:rsid w:val="005A6D9F"/>
    <w:rsid w:val="005A6F00"/>
    <w:rsid w:val="005A7802"/>
    <w:rsid w:val="005A7D46"/>
    <w:rsid w:val="005A7E35"/>
    <w:rsid w:val="005B044D"/>
    <w:rsid w:val="005B08B6"/>
    <w:rsid w:val="005B1842"/>
    <w:rsid w:val="005B1882"/>
    <w:rsid w:val="005B1D15"/>
    <w:rsid w:val="005B20C9"/>
    <w:rsid w:val="005B2100"/>
    <w:rsid w:val="005B2305"/>
    <w:rsid w:val="005B2766"/>
    <w:rsid w:val="005B2B49"/>
    <w:rsid w:val="005B2F5F"/>
    <w:rsid w:val="005B4508"/>
    <w:rsid w:val="005B4663"/>
    <w:rsid w:val="005B48FF"/>
    <w:rsid w:val="005B558C"/>
    <w:rsid w:val="005B6594"/>
    <w:rsid w:val="005B69CA"/>
    <w:rsid w:val="005B6D9E"/>
    <w:rsid w:val="005B7043"/>
    <w:rsid w:val="005B7505"/>
    <w:rsid w:val="005B7D01"/>
    <w:rsid w:val="005C02D7"/>
    <w:rsid w:val="005C182F"/>
    <w:rsid w:val="005C1E32"/>
    <w:rsid w:val="005C2BD3"/>
    <w:rsid w:val="005C2E59"/>
    <w:rsid w:val="005C31D8"/>
    <w:rsid w:val="005C38D1"/>
    <w:rsid w:val="005C3C3B"/>
    <w:rsid w:val="005C3CA7"/>
    <w:rsid w:val="005C4155"/>
    <w:rsid w:val="005C56CE"/>
    <w:rsid w:val="005C5F80"/>
    <w:rsid w:val="005C60E4"/>
    <w:rsid w:val="005C670D"/>
    <w:rsid w:val="005D1CB4"/>
    <w:rsid w:val="005D239A"/>
    <w:rsid w:val="005D30C8"/>
    <w:rsid w:val="005D3556"/>
    <w:rsid w:val="005D363F"/>
    <w:rsid w:val="005D4FE9"/>
    <w:rsid w:val="005D58EA"/>
    <w:rsid w:val="005D6679"/>
    <w:rsid w:val="005E0518"/>
    <w:rsid w:val="005E068A"/>
    <w:rsid w:val="005E0C03"/>
    <w:rsid w:val="005E0C96"/>
    <w:rsid w:val="005E14CE"/>
    <w:rsid w:val="005E1CD2"/>
    <w:rsid w:val="005E2C4D"/>
    <w:rsid w:val="005E2D3C"/>
    <w:rsid w:val="005E36F0"/>
    <w:rsid w:val="005E3E9E"/>
    <w:rsid w:val="005E492E"/>
    <w:rsid w:val="005E60F0"/>
    <w:rsid w:val="005E61B7"/>
    <w:rsid w:val="005E7AF8"/>
    <w:rsid w:val="005F0487"/>
    <w:rsid w:val="005F0E22"/>
    <w:rsid w:val="005F1537"/>
    <w:rsid w:val="005F1816"/>
    <w:rsid w:val="005F1ED2"/>
    <w:rsid w:val="005F35CB"/>
    <w:rsid w:val="005F3647"/>
    <w:rsid w:val="005F3DCB"/>
    <w:rsid w:val="005F3EC7"/>
    <w:rsid w:val="005F4157"/>
    <w:rsid w:val="005F4292"/>
    <w:rsid w:val="005F45E6"/>
    <w:rsid w:val="005F4A76"/>
    <w:rsid w:val="005F5914"/>
    <w:rsid w:val="005F5B51"/>
    <w:rsid w:val="005F68FA"/>
    <w:rsid w:val="005F6E00"/>
    <w:rsid w:val="005F74C7"/>
    <w:rsid w:val="006023C8"/>
    <w:rsid w:val="00602DAD"/>
    <w:rsid w:val="00602E6A"/>
    <w:rsid w:val="006032D1"/>
    <w:rsid w:val="00603629"/>
    <w:rsid w:val="00604195"/>
    <w:rsid w:val="00604669"/>
    <w:rsid w:val="00604C15"/>
    <w:rsid w:val="00604C86"/>
    <w:rsid w:val="00606B4A"/>
    <w:rsid w:val="0060735D"/>
    <w:rsid w:val="006075FC"/>
    <w:rsid w:val="00607932"/>
    <w:rsid w:val="00610D6F"/>
    <w:rsid w:val="00612508"/>
    <w:rsid w:val="0061362F"/>
    <w:rsid w:val="00613B88"/>
    <w:rsid w:val="00613EE2"/>
    <w:rsid w:val="006156E6"/>
    <w:rsid w:val="006158D5"/>
    <w:rsid w:val="00617087"/>
    <w:rsid w:val="006209B5"/>
    <w:rsid w:val="006216B7"/>
    <w:rsid w:val="00621910"/>
    <w:rsid w:val="00622E43"/>
    <w:rsid w:val="00622ECB"/>
    <w:rsid w:val="00623469"/>
    <w:rsid w:val="00623D46"/>
    <w:rsid w:val="006255CA"/>
    <w:rsid w:val="00625D83"/>
    <w:rsid w:val="0062626C"/>
    <w:rsid w:val="00626C96"/>
    <w:rsid w:val="006270EE"/>
    <w:rsid w:val="00627DC1"/>
    <w:rsid w:val="00630053"/>
    <w:rsid w:val="00630301"/>
    <w:rsid w:val="00630998"/>
    <w:rsid w:val="00630F36"/>
    <w:rsid w:val="006313E7"/>
    <w:rsid w:val="00631934"/>
    <w:rsid w:val="006321CB"/>
    <w:rsid w:val="00632560"/>
    <w:rsid w:val="00632E47"/>
    <w:rsid w:val="00636FF8"/>
    <w:rsid w:val="00637215"/>
    <w:rsid w:val="00637275"/>
    <w:rsid w:val="00637385"/>
    <w:rsid w:val="00637E09"/>
    <w:rsid w:val="00637ECF"/>
    <w:rsid w:val="00640788"/>
    <w:rsid w:val="006414BF"/>
    <w:rsid w:val="00642142"/>
    <w:rsid w:val="00642CE2"/>
    <w:rsid w:val="00642CF9"/>
    <w:rsid w:val="00643D80"/>
    <w:rsid w:val="006459F4"/>
    <w:rsid w:val="0064647E"/>
    <w:rsid w:val="0064661C"/>
    <w:rsid w:val="006473ED"/>
    <w:rsid w:val="0065119A"/>
    <w:rsid w:val="00651376"/>
    <w:rsid w:val="00651984"/>
    <w:rsid w:val="00651C10"/>
    <w:rsid w:val="00652B69"/>
    <w:rsid w:val="0065332C"/>
    <w:rsid w:val="00655478"/>
    <w:rsid w:val="006556E9"/>
    <w:rsid w:val="0065662A"/>
    <w:rsid w:val="00656A3E"/>
    <w:rsid w:val="00657DC3"/>
    <w:rsid w:val="006614CA"/>
    <w:rsid w:val="006623E7"/>
    <w:rsid w:val="00662478"/>
    <w:rsid w:val="00662B80"/>
    <w:rsid w:val="006639A5"/>
    <w:rsid w:val="006644B0"/>
    <w:rsid w:val="00665739"/>
    <w:rsid w:val="00665DA3"/>
    <w:rsid w:val="0066768F"/>
    <w:rsid w:val="00670F6C"/>
    <w:rsid w:val="00671078"/>
    <w:rsid w:val="00671332"/>
    <w:rsid w:val="006716CA"/>
    <w:rsid w:val="00671906"/>
    <w:rsid w:val="006720DE"/>
    <w:rsid w:val="00672225"/>
    <w:rsid w:val="00676028"/>
    <w:rsid w:val="00676E58"/>
    <w:rsid w:val="0067714A"/>
    <w:rsid w:val="00682B3B"/>
    <w:rsid w:val="00682C92"/>
    <w:rsid w:val="0068471B"/>
    <w:rsid w:val="00684C0F"/>
    <w:rsid w:val="00684F76"/>
    <w:rsid w:val="006852C7"/>
    <w:rsid w:val="006852CE"/>
    <w:rsid w:val="00685311"/>
    <w:rsid w:val="0068574C"/>
    <w:rsid w:val="00685DE3"/>
    <w:rsid w:val="00686FC9"/>
    <w:rsid w:val="00687E28"/>
    <w:rsid w:val="00691F62"/>
    <w:rsid w:val="00692D14"/>
    <w:rsid w:val="006930EA"/>
    <w:rsid w:val="006938B8"/>
    <w:rsid w:val="00694B1C"/>
    <w:rsid w:val="006957AB"/>
    <w:rsid w:val="00695BDD"/>
    <w:rsid w:val="0069609D"/>
    <w:rsid w:val="00696F35"/>
    <w:rsid w:val="0069748E"/>
    <w:rsid w:val="00697720"/>
    <w:rsid w:val="006A0491"/>
    <w:rsid w:val="006A08DF"/>
    <w:rsid w:val="006A09B8"/>
    <w:rsid w:val="006A0C91"/>
    <w:rsid w:val="006A0D90"/>
    <w:rsid w:val="006A0E5E"/>
    <w:rsid w:val="006A0F58"/>
    <w:rsid w:val="006A1B11"/>
    <w:rsid w:val="006A2B01"/>
    <w:rsid w:val="006A2EA7"/>
    <w:rsid w:val="006A357E"/>
    <w:rsid w:val="006A42FC"/>
    <w:rsid w:val="006A4E06"/>
    <w:rsid w:val="006A6F8F"/>
    <w:rsid w:val="006A76D7"/>
    <w:rsid w:val="006A7873"/>
    <w:rsid w:val="006A7A3B"/>
    <w:rsid w:val="006B1A12"/>
    <w:rsid w:val="006B31BE"/>
    <w:rsid w:val="006B363B"/>
    <w:rsid w:val="006B58ED"/>
    <w:rsid w:val="006B61D7"/>
    <w:rsid w:val="006B65C7"/>
    <w:rsid w:val="006B6BB4"/>
    <w:rsid w:val="006B7419"/>
    <w:rsid w:val="006B7BC5"/>
    <w:rsid w:val="006B7C19"/>
    <w:rsid w:val="006C04F2"/>
    <w:rsid w:val="006C07BE"/>
    <w:rsid w:val="006C12D5"/>
    <w:rsid w:val="006C141B"/>
    <w:rsid w:val="006C150B"/>
    <w:rsid w:val="006C1727"/>
    <w:rsid w:val="006C27C4"/>
    <w:rsid w:val="006C29D8"/>
    <w:rsid w:val="006C29E8"/>
    <w:rsid w:val="006C2BA6"/>
    <w:rsid w:val="006C2E79"/>
    <w:rsid w:val="006C3219"/>
    <w:rsid w:val="006C32F0"/>
    <w:rsid w:val="006C32FD"/>
    <w:rsid w:val="006C39CE"/>
    <w:rsid w:val="006C57B4"/>
    <w:rsid w:val="006C59E4"/>
    <w:rsid w:val="006C5B06"/>
    <w:rsid w:val="006C783A"/>
    <w:rsid w:val="006C783D"/>
    <w:rsid w:val="006D0811"/>
    <w:rsid w:val="006D0FCC"/>
    <w:rsid w:val="006D19A3"/>
    <w:rsid w:val="006D21F5"/>
    <w:rsid w:val="006D3089"/>
    <w:rsid w:val="006D459B"/>
    <w:rsid w:val="006D4DF3"/>
    <w:rsid w:val="006D55DF"/>
    <w:rsid w:val="006D588B"/>
    <w:rsid w:val="006D6819"/>
    <w:rsid w:val="006D7516"/>
    <w:rsid w:val="006D7898"/>
    <w:rsid w:val="006D799A"/>
    <w:rsid w:val="006D7DAF"/>
    <w:rsid w:val="006E0192"/>
    <w:rsid w:val="006E126D"/>
    <w:rsid w:val="006E1752"/>
    <w:rsid w:val="006E1FC3"/>
    <w:rsid w:val="006E2C18"/>
    <w:rsid w:val="006E3542"/>
    <w:rsid w:val="006E3744"/>
    <w:rsid w:val="006E4C17"/>
    <w:rsid w:val="006E6EA5"/>
    <w:rsid w:val="006E7685"/>
    <w:rsid w:val="006F1039"/>
    <w:rsid w:val="006F1DA4"/>
    <w:rsid w:val="006F21AB"/>
    <w:rsid w:val="006F2402"/>
    <w:rsid w:val="006F2524"/>
    <w:rsid w:val="006F2BDA"/>
    <w:rsid w:val="006F4279"/>
    <w:rsid w:val="006F4350"/>
    <w:rsid w:val="006F55A5"/>
    <w:rsid w:val="006F5895"/>
    <w:rsid w:val="006F7809"/>
    <w:rsid w:val="006F7A22"/>
    <w:rsid w:val="007001E0"/>
    <w:rsid w:val="00700655"/>
    <w:rsid w:val="00702038"/>
    <w:rsid w:val="00702B90"/>
    <w:rsid w:val="00703307"/>
    <w:rsid w:val="0070380D"/>
    <w:rsid w:val="00703870"/>
    <w:rsid w:val="00703DE4"/>
    <w:rsid w:val="00704CE9"/>
    <w:rsid w:val="0070552C"/>
    <w:rsid w:val="00705805"/>
    <w:rsid w:val="0070616B"/>
    <w:rsid w:val="00706295"/>
    <w:rsid w:val="00706FDA"/>
    <w:rsid w:val="007103F6"/>
    <w:rsid w:val="00710557"/>
    <w:rsid w:val="007110AE"/>
    <w:rsid w:val="00711F9A"/>
    <w:rsid w:val="00712BEC"/>
    <w:rsid w:val="00712D1C"/>
    <w:rsid w:val="00712E87"/>
    <w:rsid w:val="00713810"/>
    <w:rsid w:val="00713A0B"/>
    <w:rsid w:val="00714CAB"/>
    <w:rsid w:val="00714E21"/>
    <w:rsid w:val="00715309"/>
    <w:rsid w:val="00715B9D"/>
    <w:rsid w:val="00717346"/>
    <w:rsid w:val="007175C5"/>
    <w:rsid w:val="007179D7"/>
    <w:rsid w:val="00717B14"/>
    <w:rsid w:val="00720424"/>
    <w:rsid w:val="0072097E"/>
    <w:rsid w:val="00721556"/>
    <w:rsid w:val="00722282"/>
    <w:rsid w:val="00722E6C"/>
    <w:rsid w:val="007231F2"/>
    <w:rsid w:val="00723353"/>
    <w:rsid w:val="007236F7"/>
    <w:rsid w:val="00724394"/>
    <w:rsid w:val="00724F13"/>
    <w:rsid w:val="00725431"/>
    <w:rsid w:val="0072625A"/>
    <w:rsid w:val="00727601"/>
    <w:rsid w:val="00727A6E"/>
    <w:rsid w:val="007303A5"/>
    <w:rsid w:val="00730912"/>
    <w:rsid w:val="00730B3E"/>
    <w:rsid w:val="00730C98"/>
    <w:rsid w:val="0073179C"/>
    <w:rsid w:val="00731E2B"/>
    <w:rsid w:val="0073355B"/>
    <w:rsid w:val="00733D5D"/>
    <w:rsid w:val="00734002"/>
    <w:rsid w:val="0073420B"/>
    <w:rsid w:val="00734CE5"/>
    <w:rsid w:val="007354B4"/>
    <w:rsid w:val="00736367"/>
    <w:rsid w:val="0073676A"/>
    <w:rsid w:val="00737D2D"/>
    <w:rsid w:val="00737E27"/>
    <w:rsid w:val="0074012D"/>
    <w:rsid w:val="00740648"/>
    <w:rsid w:val="00743A28"/>
    <w:rsid w:val="00743ECF"/>
    <w:rsid w:val="007441BF"/>
    <w:rsid w:val="0074486C"/>
    <w:rsid w:val="00744971"/>
    <w:rsid w:val="00744A1F"/>
    <w:rsid w:val="00744B19"/>
    <w:rsid w:val="007452E4"/>
    <w:rsid w:val="007455D0"/>
    <w:rsid w:val="007455DD"/>
    <w:rsid w:val="00746516"/>
    <w:rsid w:val="00746A5C"/>
    <w:rsid w:val="00747385"/>
    <w:rsid w:val="007474F5"/>
    <w:rsid w:val="00747555"/>
    <w:rsid w:val="0074760E"/>
    <w:rsid w:val="007479A2"/>
    <w:rsid w:val="00750146"/>
    <w:rsid w:val="007512BC"/>
    <w:rsid w:val="00751A8C"/>
    <w:rsid w:val="00751B66"/>
    <w:rsid w:val="007522F4"/>
    <w:rsid w:val="00752FA9"/>
    <w:rsid w:val="007531D2"/>
    <w:rsid w:val="00753551"/>
    <w:rsid w:val="007541E7"/>
    <w:rsid w:val="00754ABA"/>
    <w:rsid w:val="00754E87"/>
    <w:rsid w:val="007552A1"/>
    <w:rsid w:val="00755360"/>
    <w:rsid w:val="00755947"/>
    <w:rsid w:val="00756FE7"/>
    <w:rsid w:val="00757A10"/>
    <w:rsid w:val="00757D01"/>
    <w:rsid w:val="0076103D"/>
    <w:rsid w:val="00761CA6"/>
    <w:rsid w:val="00761CE0"/>
    <w:rsid w:val="007621C2"/>
    <w:rsid w:val="00762C00"/>
    <w:rsid w:val="007638AC"/>
    <w:rsid w:val="00763F74"/>
    <w:rsid w:val="00765267"/>
    <w:rsid w:val="007656ED"/>
    <w:rsid w:val="00765A82"/>
    <w:rsid w:val="0076641E"/>
    <w:rsid w:val="00767081"/>
    <w:rsid w:val="00767B18"/>
    <w:rsid w:val="00767CE4"/>
    <w:rsid w:val="0077013D"/>
    <w:rsid w:val="007703CD"/>
    <w:rsid w:val="00770808"/>
    <w:rsid w:val="0077108A"/>
    <w:rsid w:val="007713F3"/>
    <w:rsid w:val="00771466"/>
    <w:rsid w:val="007719D8"/>
    <w:rsid w:val="00771D1C"/>
    <w:rsid w:val="00771D2A"/>
    <w:rsid w:val="007722E7"/>
    <w:rsid w:val="007724DA"/>
    <w:rsid w:val="0077298E"/>
    <w:rsid w:val="00772D8D"/>
    <w:rsid w:val="007733F2"/>
    <w:rsid w:val="00774BA2"/>
    <w:rsid w:val="00776060"/>
    <w:rsid w:val="00776420"/>
    <w:rsid w:val="007775CB"/>
    <w:rsid w:val="00777EFC"/>
    <w:rsid w:val="00780CD9"/>
    <w:rsid w:val="007813A4"/>
    <w:rsid w:val="00782B0D"/>
    <w:rsid w:val="00782BE7"/>
    <w:rsid w:val="00782D40"/>
    <w:rsid w:val="00783146"/>
    <w:rsid w:val="00784032"/>
    <w:rsid w:val="00785148"/>
    <w:rsid w:val="0078622C"/>
    <w:rsid w:val="007864B3"/>
    <w:rsid w:val="007901E8"/>
    <w:rsid w:val="007935EA"/>
    <w:rsid w:val="0079530D"/>
    <w:rsid w:val="0079678A"/>
    <w:rsid w:val="00796E79"/>
    <w:rsid w:val="00797337"/>
    <w:rsid w:val="0079781A"/>
    <w:rsid w:val="007A0A1E"/>
    <w:rsid w:val="007A1546"/>
    <w:rsid w:val="007A1EB0"/>
    <w:rsid w:val="007A223F"/>
    <w:rsid w:val="007A228C"/>
    <w:rsid w:val="007A368E"/>
    <w:rsid w:val="007A537D"/>
    <w:rsid w:val="007A5868"/>
    <w:rsid w:val="007A5C2A"/>
    <w:rsid w:val="007A78A0"/>
    <w:rsid w:val="007A7A31"/>
    <w:rsid w:val="007A7AF2"/>
    <w:rsid w:val="007B043C"/>
    <w:rsid w:val="007B04CE"/>
    <w:rsid w:val="007B12D6"/>
    <w:rsid w:val="007B1DFD"/>
    <w:rsid w:val="007B2502"/>
    <w:rsid w:val="007B2510"/>
    <w:rsid w:val="007B275E"/>
    <w:rsid w:val="007B3E22"/>
    <w:rsid w:val="007B4FA3"/>
    <w:rsid w:val="007B513C"/>
    <w:rsid w:val="007B5534"/>
    <w:rsid w:val="007B57A3"/>
    <w:rsid w:val="007B58EB"/>
    <w:rsid w:val="007B5B4C"/>
    <w:rsid w:val="007B5E1E"/>
    <w:rsid w:val="007B6633"/>
    <w:rsid w:val="007B6871"/>
    <w:rsid w:val="007B7270"/>
    <w:rsid w:val="007B7A2F"/>
    <w:rsid w:val="007B7C90"/>
    <w:rsid w:val="007C0149"/>
    <w:rsid w:val="007C07CB"/>
    <w:rsid w:val="007C1DCC"/>
    <w:rsid w:val="007C21CD"/>
    <w:rsid w:val="007C3273"/>
    <w:rsid w:val="007C32EE"/>
    <w:rsid w:val="007C33D7"/>
    <w:rsid w:val="007C354F"/>
    <w:rsid w:val="007C3C90"/>
    <w:rsid w:val="007C3D33"/>
    <w:rsid w:val="007C4DC2"/>
    <w:rsid w:val="007C4F23"/>
    <w:rsid w:val="007C4FD2"/>
    <w:rsid w:val="007C588C"/>
    <w:rsid w:val="007C5AB2"/>
    <w:rsid w:val="007C5B45"/>
    <w:rsid w:val="007C5CBD"/>
    <w:rsid w:val="007C5E6E"/>
    <w:rsid w:val="007C665F"/>
    <w:rsid w:val="007C6B41"/>
    <w:rsid w:val="007C7606"/>
    <w:rsid w:val="007D17AB"/>
    <w:rsid w:val="007D1C95"/>
    <w:rsid w:val="007D294A"/>
    <w:rsid w:val="007D4277"/>
    <w:rsid w:val="007D448E"/>
    <w:rsid w:val="007D47D2"/>
    <w:rsid w:val="007D6EC0"/>
    <w:rsid w:val="007D78B7"/>
    <w:rsid w:val="007D7E1D"/>
    <w:rsid w:val="007E0484"/>
    <w:rsid w:val="007E07D7"/>
    <w:rsid w:val="007E143A"/>
    <w:rsid w:val="007E1563"/>
    <w:rsid w:val="007E1B69"/>
    <w:rsid w:val="007E1BEF"/>
    <w:rsid w:val="007E306D"/>
    <w:rsid w:val="007E3724"/>
    <w:rsid w:val="007E39E5"/>
    <w:rsid w:val="007E4041"/>
    <w:rsid w:val="007E4874"/>
    <w:rsid w:val="007E51B1"/>
    <w:rsid w:val="007E5666"/>
    <w:rsid w:val="007E7A60"/>
    <w:rsid w:val="007F04ED"/>
    <w:rsid w:val="007F0FD2"/>
    <w:rsid w:val="007F1875"/>
    <w:rsid w:val="007F23D6"/>
    <w:rsid w:val="007F29B3"/>
    <w:rsid w:val="007F3302"/>
    <w:rsid w:val="007F33CF"/>
    <w:rsid w:val="007F348D"/>
    <w:rsid w:val="007F3AF6"/>
    <w:rsid w:val="007F40A3"/>
    <w:rsid w:val="007F41EA"/>
    <w:rsid w:val="007F47C4"/>
    <w:rsid w:val="007F4DD0"/>
    <w:rsid w:val="007F568E"/>
    <w:rsid w:val="007F629D"/>
    <w:rsid w:val="0080017F"/>
    <w:rsid w:val="00800343"/>
    <w:rsid w:val="008008F0"/>
    <w:rsid w:val="008009ED"/>
    <w:rsid w:val="008010A4"/>
    <w:rsid w:val="00801605"/>
    <w:rsid w:val="00801878"/>
    <w:rsid w:val="00801C3E"/>
    <w:rsid w:val="00802418"/>
    <w:rsid w:val="00802BF7"/>
    <w:rsid w:val="00803087"/>
    <w:rsid w:val="0080345C"/>
    <w:rsid w:val="00803EF3"/>
    <w:rsid w:val="0080461A"/>
    <w:rsid w:val="008049CF"/>
    <w:rsid w:val="00804D17"/>
    <w:rsid w:val="0080610D"/>
    <w:rsid w:val="00806358"/>
    <w:rsid w:val="00806433"/>
    <w:rsid w:val="0080741A"/>
    <w:rsid w:val="0081192A"/>
    <w:rsid w:val="00812489"/>
    <w:rsid w:val="00812A5D"/>
    <w:rsid w:val="00812C56"/>
    <w:rsid w:val="00812D64"/>
    <w:rsid w:val="00813FD1"/>
    <w:rsid w:val="008143AB"/>
    <w:rsid w:val="0081559B"/>
    <w:rsid w:val="00815A24"/>
    <w:rsid w:val="00815D01"/>
    <w:rsid w:val="0081687A"/>
    <w:rsid w:val="00816FA4"/>
    <w:rsid w:val="0081733C"/>
    <w:rsid w:val="00817BC1"/>
    <w:rsid w:val="008207DA"/>
    <w:rsid w:val="008210EE"/>
    <w:rsid w:val="008212A9"/>
    <w:rsid w:val="008221A5"/>
    <w:rsid w:val="0082259D"/>
    <w:rsid w:val="008227D8"/>
    <w:rsid w:val="00824E59"/>
    <w:rsid w:val="0082522F"/>
    <w:rsid w:val="00826361"/>
    <w:rsid w:val="00827529"/>
    <w:rsid w:val="008301CA"/>
    <w:rsid w:val="0083078F"/>
    <w:rsid w:val="00830ADB"/>
    <w:rsid w:val="00830AEB"/>
    <w:rsid w:val="00831979"/>
    <w:rsid w:val="008319D1"/>
    <w:rsid w:val="00832AC2"/>
    <w:rsid w:val="008333B8"/>
    <w:rsid w:val="00833C80"/>
    <w:rsid w:val="00834DDC"/>
    <w:rsid w:val="00835E92"/>
    <w:rsid w:val="0083617D"/>
    <w:rsid w:val="00836D33"/>
    <w:rsid w:val="00840808"/>
    <w:rsid w:val="00840DDC"/>
    <w:rsid w:val="008412D6"/>
    <w:rsid w:val="00841754"/>
    <w:rsid w:val="008417B3"/>
    <w:rsid w:val="00841F0B"/>
    <w:rsid w:val="008425CB"/>
    <w:rsid w:val="0084279F"/>
    <w:rsid w:val="0084386A"/>
    <w:rsid w:val="0084392E"/>
    <w:rsid w:val="00843FCC"/>
    <w:rsid w:val="00844065"/>
    <w:rsid w:val="0084537A"/>
    <w:rsid w:val="00845D8E"/>
    <w:rsid w:val="008462D9"/>
    <w:rsid w:val="008467B4"/>
    <w:rsid w:val="008468DA"/>
    <w:rsid w:val="0085015A"/>
    <w:rsid w:val="00850EAC"/>
    <w:rsid w:val="00851179"/>
    <w:rsid w:val="00851352"/>
    <w:rsid w:val="0085152D"/>
    <w:rsid w:val="00851A9B"/>
    <w:rsid w:val="00852BF9"/>
    <w:rsid w:val="008534FA"/>
    <w:rsid w:val="00853B5E"/>
    <w:rsid w:val="00854B00"/>
    <w:rsid w:val="00854E0C"/>
    <w:rsid w:val="00854E39"/>
    <w:rsid w:val="00855800"/>
    <w:rsid w:val="00856AAA"/>
    <w:rsid w:val="00857077"/>
    <w:rsid w:val="008570A9"/>
    <w:rsid w:val="00857C51"/>
    <w:rsid w:val="00857DE1"/>
    <w:rsid w:val="008602D4"/>
    <w:rsid w:val="0086091E"/>
    <w:rsid w:val="00860DED"/>
    <w:rsid w:val="0086120E"/>
    <w:rsid w:val="008616A0"/>
    <w:rsid w:val="00861D4C"/>
    <w:rsid w:val="00861E55"/>
    <w:rsid w:val="00862068"/>
    <w:rsid w:val="00862D19"/>
    <w:rsid w:val="00863024"/>
    <w:rsid w:val="00863189"/>
    <w:rsid w:val="00863230"/>
    <w:rsid w:val="0086342D"/>
    <w:rsid w:val="00865BD0"/>
    <w:rsid w:val="00865DA6"/>
    <w:rsid w:val="008670E7"/>
    <w:rsid w:val="00867DA2"/>
    <w:rsid w:val="00870098"/>
    <w:rsid w:val="0087045B"/>
    <w:rsid w:val="00870742"/>
    <w:rsid w:val="00871540"/>
    <w:rsid w:val="008717D8"/>
    <w:rsid w:val="00871ECE"/>
    <w:rsid w:val="008720FE"/>
    <w:rsid w:val="0087215C"/>
    <w:rsid w:val="00872F15"/>
    <w:rsid w:val="008740D4"/>
    <w:rsid w:val="00874239"/>
    <w:rsid w:val="00874699"/>
    <w:rsid w:val="0087539C"/>
    <w:rsid w:val="00875D25"/>
    <w:rsid w:val="00876CA8"/>
    <w:rsid w:val="008773B8"/>
    <w:rsid w:val="00877907"/>
    <w:rsid w:val="008808B6"/>
    <w:rsid w:val="00880C96"/>
    <w:rsid w:val="00880E35"/>
    <w:rsid w:val="00882A8D"/>
    <w:rsid w:val="00882B51"/>
    <w:rsid w:val="00882ECF"/>
    <w:rsid w:val="0088353B"/>
    <w:rsid w:val="00884BC5"/>
    <w:rsid w:val="00884F7C"/>
    <w:rsid w:val="00885153"/>
    <w:rsid w:val="008862B1"/>
    <w:rsid w:val="00886354"/>
    <w:rsid w:val="008864FD"/>
    <w:rsid w:val="008872E3"/>
    <w:rsid w:val="008875FE"/>
    <w:rsid w:val="008878BB"/>
    <w:rsid w:val="00887F8E"/>
    <w:rsid w:val="00891866"/>
    <w:rsid w:val="00892688"/>
    <w:rsid w:val="00893886"/>
    <w:rsid w:val="00893CC8"/>
    <w:rsid w:val="00894BDE"/>
    <w:rsid w:val="00894BFE"/>
    <w:rsid w:val="00894C02"/>
    <w:rsid w:val="00894C43"/>
    <w:rsid w:val="00894EBA"/>
    <w:rsid w:val="008950EB"/>
    <w:rsid w:val="00896112"/>
    <w:rsid w:val="00896234"/>
    <w:rsid w:val="00896A5B"/>
    <w:rsid w:val="00897059"/>
    <w:rsid w:val="00897694"/>
    <w:rsid w:val="0089771A"/>
    <w:rsid w:val="00897A2D"/>
    <w:rsid w:val="00897E43"/>
    <w:rsid w:val="008A0536"/>
    <w:rsid w:val="008A06DD"/>
    <w:rsid w:val="008A0A9F"/>
    <w:rsid w:val="008A0C71"/>
    <w:rsid w:val="008A150A"/>
    <w:rsid w:val="008A1F04"/>
    <w:rsid w:val="008A2982"/>
    <w:rsid w:val="008A2E63"/>
    <w:rsid w:val="008A320A"/>
    <w:rsid w:val="008A3C40"/>
    <w:rsid w:val="008A3E30"/>
    <w:rsid w:val="008A4723"/>
    <w:rsid w:val="008A5747"/>
    <w:rsid w:val="008A5DB6"/>
    <w:rsid w:val="008A5EC3"/>
    <w:rsid w:val="008A6552"/>
    <w:rsid w:val="008A6580"/>
    <w:rsid w:val="008A6594"/>
    <w:rsid w:val="008A6D4B"/>
    <w:rsid w:val="008A6EBF"/>
    <w:rsid w:val="008A7B42"/>
    <w:rsid w:val="008B08BA"/>
    <w:rsid w:val="008B0F5C"/>
    <w:rsid w:val="008B1691"/>
    <w:rsid w:val="008B19E2"/>
    <w:rsid w:val="008B1B67"/>
    <w:rsid w:val="008B1C90"/>
    <w:rsid w:val="008B21F0"/>
    <w:rsid w:val="008B23D9"/>
    <w:rsid w:val="008B2707"/>
    <w:rsid w:val="008B304C"/>
    <w:rsid w:val="008B32EA"/>
    <w:rsid w:val="008B4FE1"/>
    <w:rsid w:val="008B5F50"/>
    <w:rsid w:val="008B6BF6"/>
    <w:rsid w:val="008B6D92"/>
    <w:rsid w:val="008B7216"/>
    <w:rsid w:val="008B72F1"/>
    <w:rsid w:val="008C0791"/>
    <w:rsid w:val="008C08DB"/>
    <w:rsid w:val="008C093F"/>
    <w:rsid w:val="008C09DC"/>
    <w:rsid w:val="008C1430"/>
    <w:rsid w:val="008C2176"/>
    <w:rsid w:val="008C222B"/>
    <w:rsid w:val="008C26B9"/>
    <w:rsid w:val="008C2DC1"/>
    <w:rsid w:val="008C34AB"/>
    <w:rsid w:val="008C3826"/>
    <w:rsid w:val="008C3973"/>
    <w:rsid w:val="008C3F34"/>
    <w:rsid w:val="008C4427"/>
    <w:rsid w:val="008C4529"/>
    <w:rsid w:val="008C4BAE"/>
    <w:rsid w:val="008C4D5F"/>
    <w:rsid w:val="008C5738"/>
    <w:rsid w:val="008C648E"/>
    <w:rsid w:val="008C6E1A"/>
    <w:rsid w:val="008C7EAD"/>
    <w:rsid w:val="008D0CFE"/>
    <w:rsid w:val="008D271B"/>
    <w:rsid w:val="008D44A5"/>
    <w:rsid w:val="008D582D"/>
    <w:rsid w:val="008D6152"/>
    <w:rsid w:val="008D61A8"/>
    <w:rsid w:val="008D6D0E"/>
    <w:rsid w:val="008D7BE1"/>
    <w:rsid w:val="008E0AC7"/>
    <w:rsid w:val="008E113D"/>
    <w:rsid w:val="008E1554"/>
    <w:rsid w:val="008E1D85"/>
    <w:rsid w:val="008E3324"/>
    <w:rsid w:val="008E37C5"/>
    <w:rsid w:val="008E5C4A"/>
    <w:rsid w:val="008E63E4"/>
    <w:rsid w:val="008E6C65"/>
    <w:rsid w:val="008E6FDF"/>
    <w:rsid w:val="008E724D"/>
    <w:rsid w:val="008E77CA"/>
    <w:rsid w:val="008E7BA9"/>
    <w:rsid w:val="008F0DE4"/>
    <w:rsid w:val="008F0F81"/>
    <w:rsid w:val="008F24D7"/>
    <w:rsid w:val="008F2694"/>
    <w:rsid w:val="008F273D"/>
    <w:rsid w:val="008F27BF"/>
    <w:rsid w:val="008F27EF"/>
    <w:rsid w:val="008F2E64"/>
    <w:rsid w:val="008F3F50"/>
    <w:rsid w:val="008F5646"/>
    <w:rsid w:val="008F6591"/>
    <w:rsid w:val="008F66A0"/>
    <w:rsid w:val="008F6A2E"/>
    <w:rsid w:val="008F6CC2"/>
    <w:rsid w:val="008F6ED1"/>
    <w:rsid w:val="009009FA"/>
    <w:rsid w:val="00901B09"/>
    <w:rsid w:val="00903296"/>
    <w:rsid w:val="00903671"/>
    <w:rsid w:val="00903A08"/>
    <w:rsid w:val="0090520D"/>
    <w:rsid w:val="009053E6"/>
    <w:rsid w:val="00905850"/>
    <w:rsid w:val="00906BE7"/>
    <w:rsid w:val="009073D6"/>
    <w:rsid w:val="00907BC7"/>
    <w:rsid w:val="00907BEF"/>
    <w:rsid w:val="009142EC"/>
    <w:rsid w:val="00914693"/>
    <w:rsid w:val="009154C3"/>
    <w:rsid w:val="0091580B"/>
    <w:rsid w:val="00915D28"/>
    <w:rsid w:val="0091668D"/>
    <w:rsid w:val="00917B88"/>
    <w:rsid w:val="0092185F"/>
    <w:rsid w:val="00922325"/>
    <w:rsid w:val="00922DF0"/>
    <w:rsid w:val="00922F26"/>
    <w:rsid w:val="00923096"/>
    <w:rsid w:val="009234ED"/>
    <w:rsid w:val="00923540"/>
    <w:rsid w:val="00923791"/>
    <w:rsid w:val="00923BD7"/>
    <w:rsid w:val="00924E0E"/>
    <w:rsid w:val="00924F62"/>
    <w:rsid w:val="00926207"/>
    <w:rsid w:val="00926767"/>
    <w:rsid w:val="00927F83"/>
    <w:rsid w:val="00930606"/>
    <w:rsid w:val="0093101B"/>
    <w:rsid w:val="0093217C"/>
    <w:rsid w:val="009337DD"/>
    <w:rsid w:val="00933CE4"/>
    <w:rsid w:val="00934E77"/>
    <w:rsid w:val="00935212"/>
    <w:rsid w:val="009353AB"/>
    <w:rsid w:val="009357EE"/>
    <w:rsid w:val="009361D5"/>
    <w:rsid w:val="0093657A"/>
    <w:rsid w:val="00937F37"/>
    <w:rsid w:val="00940097"/>
    <w:rsid w:val="00940391"/>
    <w:rsid w:val="009404E4"/>
    <w:rsid w:val="00940546"/>
    <w:rsid w:val="00940776"/>
    <w:rsid w:val="00940E14"/>
    <w:rsid w:val="009410C5"/>
    <w:rsid w:val="0094139C"/>
    <w:rsid w:val="009428A4"/>
    <w:rsid w:val="00943067"/>
    <w:rsid w:val="00944ABC"/>
    <w:rsid w:val="0094501F"/>
    <w:rsid w:val="009452EB"/>
    <w:rsid w:val="00946CF3"/>
    <w:rsid w:val="0094719C"/>
    <w:rsid w:val="00947239"/>
    <w:rsid w:val="009472DF"/>
    <w:rsid w:val="009474CB"/>
    <w:rsid w:val="00950512"/>
    <w:rsid w:val="00951347"/>
    <w:rsid w:val="00951642"/>
    <w:rsid w:val="00951981"/>
    <w:rsid w:val="00952547"/>
    <w:rsid w:val="009539E4"/>
    <w:rsid w:val="00953AD9"/>
    <w:rsid w:val="00953C8D"/>
    <w:rsid w:val="0095408E"/>
    <w:rsid w:val="00956063"/>
    <w:rsid w:val="0095652C"/>
    <w:rsid w:val="00956DA4"/>
    <w:rsid w:val="00957039"/>
    <w:rsid w:val="0095703A"/>
    <w:rsid w:val="009600BE"/>
    <w:rsid w:val="009613FA"/>
    <w:rsid w:val="009623CA"/>
    <w:rsid w:val="00962408"/>
    <w:rsid w:val="009628A2"/>
    <w:rsid w:val="00962981"/>
    <w:rsid w:val="0096336D"/>
    <w:rsid w:val="00963B64"/>
    <w:rsid w:val="00964C87"/>
    <w:rsid w:val="00964ED0"/>
    <w:rsid w:val="00965131"/>
    <w:rsid w:val="009659F4"/>
    <w:rsid w:val="0096763A"/>
    <w:rsid w:val="00970D60"/>
    <w:rsid w:val="00971336"/>
    <w:rsid w:val="00971876"/>
    <w:rsid w:val="00971FF5"/>
    <w:rsid w:val="009721A2"/>
    <w:rsid w:val="00972FC1"/>
    <w:rsid w:val="00973AA9"/>
    <w:rsid w:val="00973E1E"/>
    <w:rsid w:val="009743C6"/>
    <w:rsid w:val="00975927"/>
    <w:rsid w:val="0097744E"/>
    <w:rsid w:val="009807D1"/>
    <w:rsid w:val="009824B7"/>
    <w:rsid w:val="00982F2C"/>
    <w:rsid w:val="00983F4E"/>
    <w:rsid w:val="00984788"/>
    <w:rsid w:val="009849ED"/>
    <w:rsid w:val="00986673"/>
    <w:rsid w:val="009870EC"/>
    <w:rsid w:val="00987590"/>
    <w:rsid w:val="009879A0"/>
    <w:rsid w:val="00987E68"/>
    <w:rsid w:val="00990E08"/>
    <w:rsid w:val="00991086"/>
    <w:rsid w:val="009920A0"/>
    <w:rsid w:val="00992E0E"/>
    <w:rsid w:val="00992E4E"/>
    <w:rsid w:val="00992E9C"/>
    <w:rsid w:val="00992F19"/>
    <w:rsid w:val="00993885"/>
    <w:rsid w:val="0099390E"/>
    <w:rsid w:val="00993F1D"/>
    <w:rsid w:val="009948D9"/>
    <w:rsid w:val="009960E5"/>
    <w:rsid w:val="009961CB"/>
    <w:rsid w:val="0099658C"/>
    <w:rsid w:val="009966E4"/>
    <w:rsid w:val="00997564"/>
    <w:rsid w:val="009978C0"/>
    <w:rsid w:val="009A0F6F"/>
    <w:rsid w:val="009A135A"/>
    <w:rsid w:val="009A2B52"/>
    <w:rsid w:val="009A2D95"/>
    <w:rsid w:val="009A3083"/>
    <w:rsid w:val="009A3CDA"/>
    <w:rsid w:val="009A576F"/>
    <w:rsid w:val="009A5F83"/>
    <w:rsid w:val="009A6BBA"/>
    <w:rsid w:val="009A77EB"/>
    <w:rsid w:val="009A7ADC"/>
    <w:rsid w:val="009B0D30"/>
    <w:rsid w:val="009B1D3E"/>
    <w:rsid w:val="009B2E1C"/>
    <w:rsid w:val="009B3595"/>
    <w:rsid w:val="009B37CE"/>
    <w:rsid w:val="009B3AA1"/>
    <w:rsid w:val="009B48F5"/>
    <w:rsid w:val="009B4A56"/>
    <w:rsid w:val="009B551A"/>
    <w:rsid w:val="009B5DD5"/>
    <w:rsid w:val="009B5FE7"/>
    <w:rsid w:val="009B6312"/>
    <w:rsid w:val="009B68A8"/>
    <w:rsid w:val="009C19B7"/>
    <w:rsid w:val="009C1F2B"/>
    <w:rsid w:val="009C302B"/>
    <w:rsid w:val="009C33F1"/>
    <w:rsid w:val="009C442A"/>
    <w:rsid w:val="009C4BBD"/>
    <w:rsid w:val="009C58EB"/>
    <w:rsid w:val="009C5ABB"/>
    <w:rsid w:val="009C6954"/>
    <w:rsid w:val="009C6AE9"/>
    <w:rsid w:val="009C7003"/>
    <w:rsid w:val="009C72AC"/>
    <w:rsid w:val="009C76A3"/>
    <w:rsid w:val="009D073E"/>
    <w:rsid w:val="009D0914"/>
    <w:rsid w:val="009D1C9A"/>
    <w:rsid w:val="009D20D6"/>
    <w:rsid w:val="009D22EB"/>
    <w:rsid w:val="009D25A6"/>
    <w:rsid w:val="009D31B5"/>
    <w:rsid w:val="009D35EA"/>
    <w:rsid w:val="009D41BB"/>
    <w:rsid w:val="009D4704"/>
    <w:rsid w:val="009D4A49"/>
    <w:rsid w:val="009D61FA"/>
    <w:rsid w:val="009D6709"/>
    <w:rsid w:val="009D6AB9"/>
    <w:rsid w:val="009D7C51"/>
    <w:rsid w:val="009E07F7"/>
    <w:rsid w:val="009E0EFD"/>
    <w:rsid w:val="009E103F"/>
    <w:rsid w:val="009E182B"/>
    <w:rsid w:val="009E196C"/>
    <w:rsid w:val="009E1DAC"/>
    <w:rsid w:val="009E2859"/>
    <w:rsid w:val="009E36A6"/>
    <w:rsid w:val="009E3E63"/>
    <w:rsid w:val="009E4549"/>
    <w:rsid w:val="009E4600"/>
    <w:rsid w:val="009E4EC1"/>
    <w:rsid w:val="009E6694"/>
    <w:rsid w:val="009E6A0A"/>
    <w:rsid w:val="009E7872"/>
    <w:rsid w:val="009E798D"/>
    <w:rsid w:val="009E7E2B"/>
    <w:rsid w:val="009F2451"/>
    <w:rsid w:val="009F35AD"/>
    <w:rsid w:val="009F36BF"/>
    <w:rsid w:val="009F3776"/>
    <w:rsid w:val="009F4A7A"/>
    <w:rsid w:val="009F5202"/>
    <w:rsid w:val="009F682C"/>
    <w:rsid w:val="009F686A"/>
    <w:rsid w:val="009F7903"/>
    <w:rsid w:val="00A00658"/>
    <w:rsid w:val="00A0121A"/>
    <w:rsid w:val="00A03CBF"/>
    <w:rsid w:val="00A043C6"/>
    <w:rsid w:val="00A04D56"/>
    <w:rsid w:val="00A053BD"/>
    <w:rsid w:val="00A05743"/>
    <w:rsid w:val="00A05971"/>
    <w:rsid w:val="00A05EE3"/>
    <w:rsid w:val="00A0637C"/>
    <w:rsid w:val="00A0733F"/>
    <w:rsid w:val="00A079F9"/>
    <w:rsid w:val="00A111B6"/>
    <w:rsid w:val="00A11F77"/>
    <w:rsid w:val="00A12121"/>
    <w:rsid w:val="00A12707"/>
    <w:rsid w:val="00A12DEF"/>
    <w:rsid w:val="00A13244"/>
    <w:rsid w:val="00A134AF"/>
    <w:rsid w:val="00A1363A"/>
    <w:rsid w:val="00A13651"/>
    <w:rsid w:val="00A14F2D"/>
    <w:rsid w:val="00A15676"/>
    <w:rsid w:val="00A16964"/>
    <w:rsid w:val="00A17096"/>
    <w:rsid w:val="00A17A99"/>
    <w:rsid w:val="00A210B8"/>
    <w:rsid w:val="00A2170A"/>
    <w:rsid w:val="00A240CB"/>
    <w:rsid w:val="00A24200"/>
    <w:rsid w:val="00A2494A"/>
    <w:rsid w:val="00A26540"/>
    <w:rsid w:val="00A26A06"/>
    <w:rsid w:val="00A26B02"/>
    <w:rsid w:val="00A26D27"/>
    <w:rsid w:val="00A300A7"/>
    <w:rsid w:val="00A306A9"/>
    <w:rsid w:val="00A31004"/>
    <w:rsid w:val="00A3116C"/>
    <w:rsid w:val="00A31411"/>
    <w:rsid w:val="00A314E5"/>
    <w:rsid w:val="00A31C22"/>
    <w:rsid w:val="00A31D7D"/>
    <w:rsid w:val="00A32809"/>
    <w:rsid w:val="00A35022"/>
    <w:rsid w:val="00A35B21"/>
    <w:rsid w:val="00A35E6C"/>
    <w:rsid w:val="00A3740A"/>
    <w:rsid w:val="00A376EE"/>
    <w:rsid w:val="00A37F84"/>
    <w:rsid w:val="00A4280D"/>
    <w:rsid w:val="00A42A99"/>
    <w:rsid w:val="00A42D6D"/>
    <w:rsid w:val="00A43151"/>
    <w:rsid w:val="00A4327A"/>
    <w:rsid w:val="00A437F6"/>
    <w:rsid w:val="00A43D44"/>
    <w:rsid w:val="00A444F4"/>
    <w:rsid w:val="00A44B28"/>
    <w:rsid w:val="00A468DE"/>
    <w:rsid w:val="00A5001C"/>
    <w:rsid w:val="00A50A88"/>
    <w:rsid w:val="00A50BB9"/>
    <w:rsid w:val="00A5151A"/>
    <w:rsid w:val="00A51C66"/>
    <w:rsid w:val="00A52CB0"/>
    <w:rsid w:val="00A53088"/>
    <w:rsid w:val="00A539D6"/>
    <w:rsid w:val="00A540A3"/>
    <w:rsid w:val="00A54334"/>
    <w:rsid w:val="00A54688"/>
    <w:rsid w:val="00A54A0A"/>
    <w:rsid w:val="00A54BA7"/>
    <w:rsid w:val="00A55F09"/>
    <w:rsid w:val="00A563AA"/>
    <w:rsid w:val="00A577EC"/>
    <w:rsid w:val="00A57E0A"/>
    <w:rsid w:val="00A609FC"/>
    <w:rsid w:val="00A6143D"/>
    <w:rsid w:val="00A615DF"/>
    <w:rsid w:val="00A62439"/>
    <w:rsid w:val="00A624C9"/>
    <w:rsid w:val="00A634D6"/>
    <w:rsid w:val="00A638BF"/>
    <w:rsid w:val="00A64443"/>
    <w:rsid w:val="00A649A2"/>
    <w:rsid w:val="00A64C45"/>
    <w:rsid w:val="00A64EE6"/>
    <w:rsid w:val="00A657EE"/>
    <w:rsid w:val="00A65A12"/>
    <w:rsid w:val="00A65F60"/>
    <w:rsid w:val="00A67878"/>
    <w:rsid w:val="00A704D3"/>
    <w:rsid w:val="00A708C6"/>
    <w:rsid w:val="00A71CE0"/>
    <w:rsid w:val="00A72033"/>
    <w:rsid w:val="00A72525"/>
    <w:rsid w:val="00A73981"/>
    <w:rsid w:val="00A73ABB"/>
    <w:rsid w:val="00A746F1"/>
    <w:rsid w:val="00A74951"/>
    <w:rsid w:val="00A75488"/>
    <w:rsid w:val="00A763F1"/>
    <w:rsid w:val="00A76C29"/>
    <w:rsid w:val="00A76D27"/>
    <w:rsid w:val="00A76DDE"/>
    <w:rsid w:val="00A7708A"/>
    <w:rsid w:val="00A772D4"/>
    <w:rsid w:val="00A773CC"/>
    <w:rsid w:val="00A77A01"/>
    <w:rsid w:val="00A8045E"/>
    <w:rsid w:val="00A806A1"/>
    <w:rsid w:val="00A80BA7"/>
    <w:rsid w:val="00A80DD0"/>
    <w:rsid w:val="00A8126B"/>
    <w:rsid w:val="00A823F6"/>
    <w:rsid w:val="00A82E60"/>
    <w:rsid w:val="00A844D6"/>
    <w:rsid w:val="00A86299"/>
    <w:rsid w:val="00A86796"/>
    <w:rsid w:val="00A8719E"/>
    <w:rsid w:val="00A872CF"/>
    <w:rsid w:val="00A8771E"/>
    <w:rsid w:val="00A87E22"/>
    <w:rsid w:val="00A919EB"/>
    <w:rsid w:val="00A92D45"/>
    <w:rsid w:val="00A93800"/>
    <w:rsid w:val="00A943FF"/>
    <w:rsid w:val="00A95678"/>
    <w:rsid w:val="00A9694D"/>
    <w:rsid w:val="00A97193"/>
    <w:rsid w:val="00AA0A89"/>
    <w:rsid w:val="00AA0C15"/>
    <w:rsid w:val="00AA0E87"/>
    <w:rsid w:val="00AA0EF8"/>
    <w:rsid w:val="00AA28B4"/>
    <w:rsid w:val="00AA4044"/>
    <w:rsid w:val="00AA4942"/>
    <w:rsid w:val="00AA5368"/>
    <w:rsid w:val="00AA5EE6"/>
    <w:rsid w:val="00AA6429"/>
    <w:rsid w:val="00AA6820"/>
    <w:rsid w:val="00AB0CFC"/>
    <w:rsid w:val="00AB1902"/>
    <w:rsid w:val="00AB1B9E"/>
    <w:rsid w:val="00AB2D7E"/>
    <w:rsid w:val="00AB310E"/>
    <w:rsid w:val="00AB43C3"/>
    <w:rsid w:val="00AB4643"/>
    <w:rsid w:val="00AB4A96"/>
    <w:rsid w:val="00AB508E"/>
    <w:rsid w:val="00AB536F"/>
    <w:rsid w:val="00AB558C"/>
    <w:rsid w:val="00AB57B6"/>
    <w:rsid w:val="00AB5920"/>
    <w:rsid w:val="00AB5BF8"/>
    <w:rsid w:val="00AB5DA4"/>
    <w:rsid w:val="00AB5E83"/>
    <w:rsid w:val="00AB7B94"/>
    <w:rsid w:val="00AC01AA"/>
    <w:rsid w:val="00AC0561"/>
    <w:rsid w:val="00AC0885"/>
    <w:rsid w:val="00AC0AD2"/>
    <w:rsid w:val="00AC1165"/>
    <w:rsid w:val="00AC1B04"/>
    <w:rsid w:val="00AC1D69"/>
    <w:rsid w:val="00AC2092"/>
    <w:rsid w:val="00AC30AB"/>
    <w:rsid w:val="00AC32D8"/>
    <w:rsid w:val="00AC3987"/>
    <w:rsid w:val="00AC4480"/>
    <w:rsid w:val="00AC4576"/>
    <w:rsid w:val="00AC487A"/>
    <w:rsid w:val="00AC4F72"/>
    <w:rsid w:val="00AC6845"/>
    <w:rsid w:val="00AC6A0F"/>
    <w:rsid w:val="00AD077C"/>
    <w:rsid w:val="00AD2640"/>
    <w:rsid w:val="00AD28BE"/>
    <w:rsid w:val="00AD40C2"/>
    <w:rsid w:val="00AD46CD"/>
    <w:rsid w:val="00AD6C9D"/>
    <w:rsid w:val="00AD70EE"/>
    <w:rsid w:val="00AE153C"/>
    <w:rsid w:val="00AE21E7"/>
    <w:rsid w:val="00AE2914"/>
    <w:rsid w:val="00AE3486"/>
    <w:rsid w:val="00AE3A91"/>
    <w:rsid w:val="00AE3F12"/>
    <w:rsid w:val="00AE46E9"/>
    <w:rsid w:val="00AE482E"/>
    <w:rsid w:val="00AE49E4"/>
    <w:rsid w:val="00AE4CB5"/>
    <w:rsid w:val="00AE6951"/>
    <w:rsid w:val="00AF00DD"/>
    <w:rsid w:val="00AF0A4A"/>
    <w:rsid w:val="00AF0EB6"/>
    <w:rsid w:val="00AF14FF"/>
    <w:rsid w:val="00AF1941"/>
    <w:rsid w:val="00AF296F"/>
    <w:rsid w:val="00AF3029"/>
    <w:rsid w:val="00AF3180"/>
    <w:rsid w:val="00AF3D44"/>
    <w:rsid w:val="00AF4076"/>
    <w:rsid w:val="00AF58E4"/>
    <w:rsid w:val="00AF5914"/>
    <w:rsid w:val="00AF682A"/>
    <w:rsid w:val="00AF706D"/>
    <w:rsid w:val="00AF741A"/>
    <w:rsid w:val="00AF7BDF"/>
    <w:rsid w:val="00AF7C3B"/>
    <w:rsid w:val="00AF7E32"/>
    <w:rsid w:val="00AF7F18"/>
    <w:rsid w:val="00B00AE1"/>
    <w:rsid w:val="00B01324"/>
    <w:rsid w:val="00B01ABE"/>
    <w:rsid w:val="00B01ADB"/>
    <w:rsid w:val="00B0263C"/>
    <w:rsid w:val="00B04161"/>
    <w:rsid w:val="00B04B60"/>
    <w:rsid w:val="00B0547B"/>
    <w:rsid w:val="00B056F9"/>
    <w:rsid w:val="00B05CC1"/>
    <w:rsid w:val="00B05D5F"/>
    <w:rsid w:val="00B06977"/>
    <w:rsid w:val="00B071E1"/>
    <w:rsid w:val="00B073C8"/>
    <w:rsid w:val="00B07BD6"/>
    <w:rsid w:val="00B1008E"/>
    <w:rsid w:val="00B11334"/>
    <w:rsid w:val="00B11551"/>
    <w:rsid w:val="00B11588"/>
    <w:rsid w:val="00B11E3D"/>
    <w:rsid w:val="00B11F75"/>
    <w:rsid w:val="00B121A0"/>
    <w:rsid w:val="00B123C7"/>
    <w:rsid w:val="00B129F9"/>
    <w:rsid w:val="00B12BBA"/>
    <w:rsid w:val="00B13419"/>
    <w:rsid w:val="00B139F2"/>
    <w:rsid w:val="00B143E8"/>
    <w:rsid w:val="00B14D2C"/>
    <w:rsid w:val="00B153D8"/>
    <w:rsid w:val="00B16A18"/>
    <w:rsid w:val="00B173B4"/>
    <w:rsid w:val="00B1768F"/>
    <w:rsid w:val="00B17C08"/>
    <w:rsid w:val="00B17E82"/>
    <w:rsid w:val="00B20170"/>
    <w:rsid w:val="00B20590"/>
    <w:rsid w:val="00B210E5"/>
    <w:rsid w:val="00B21AA7"/>
    <w:rsid w:val="00B22390"/>
    <w:rsid w:val="00B226BA"/>
    <w:rsid w:val="00B228F4"/>
    <w:rsid w:val="00B22A83"/>
    <w:rsid w:val="00B22EB5"/>
    <w:rsid w:val="00B2466D"/>
    <w:rsid w:val="00B24C82"/>
    <w:rsid w:val="00B25AC1"/>
    <w:rsid w:val="00B25CC2"/>
    <w:rsid w:val="00B27441"/>
    <w:rsid w:val="00B27767"/>
    <w:rsid w:val="00B30FCE"/>
    <w:rsid w:val="00B32126"/>
    <w:rsid w:val="00B337FD"/>
    <w:rsid w:val="00B33F12"/>
    <w:rsid w:val="00B34237"/>
    <w:rsid w:val="00B343DB"/>
    <w:rsid w:val="00B34D3A"/>
    <w:rsid w:val="00B3556E"/>
    <w:rsid w:val="00B35816"/>
    <w:rsid w:val="00B35E01"/>
    <w:rsid w:val="00B3721F"/>
    <w:rsid w:val="00B37883"/>
    <w:rsid w:val="00B4065B"/>
    <w:rsid w:val="00B40E5B"/>
    <w:rsid w:val="00B40EAF"/>
    <w:rsid w:val="00B418CF"/>
    <w:rsid w:val="00B41963"/>
    <w:rsid w:val="00B42031"/>
    <w:rsid w:val="00B42199"/>
    <w:rsid w:val="00B4247D"/>
    <w:rsid w:val="00B42504"/>
    <w:rsid w:val="00B44112"/>
    <w:rsid w:val="00B441A3"/>
    <w:rsid w:val="00B454EF"/>
    <w:rsid w:val="00B4575A"/>
    <w:rsid w:val="00B45FDE"/>
    <w:rsid w:val="00B47333"/>
    <w:rsid w:val="00B47788"/>
    <w:rsid w:val="00B478AA"/>
    <w:rsid w:val="00B47AD4"/>
    <w:rsid w:val="00B47C74"/>
    <w:rsid w:val="00B505B6"/>
    <w:rsid w:val="00B5079E"/>
    <w:rsid w:val="00B5089B"/>
    <w:rsid w:val="00B51085"/>
    <w:rsid w:val="00B51571"/>
    <w:rsid w:val="00B5181C"/>
    <w:rsid w:val="00B553AE"/>
    <w:rsid w:val="00B5609C"/>
    <w:rsid w:val="00B575BA"/>
    <w:rsid w:val="00B6018E"/>
    <w:rsid w:val="00B60CF0"/>
    <w:rsid w:val="00B60F98"/>
    <w:rsid w:val="00B61BCE"/>
    <w:rsid w:val="00B61D0A"/>
    <w:rsid w:val="00B61E0B"/>
    <w:rsid w:val="00B62772"/>
    <w:rsid w:val="00B62E92"/>
    <w:rsid w:val="00B62EC2"/>
    <w:rsid w:val="00B64119"/>
    <w:rsid w:val="00B643C5"/>
    <w:rsid w:val="00B65B8B"/>
    <w:rsid w:val="00B66F82"/>
    <w:rsid w:val="00B70E1D"/>
    <w:rsid w:val="00B710C1"/>
    <w:rsid w:val="00B71608"/>
    <w:rsid w:val="00B71F6C"/>
    <w:rsid w:val="00B7227E"/>
    <w:rsid w:val="00B73210"/>
    <w:rsid w:val="00B734E2"/>
    <w:rsid w:val="00B73EF6"/>
    <w:rsid w:val="00B741C6"/>
    <w:rsid w:val="00B74874"/>
    <w:rsid w:val="00B75260"/>
    <w:rsid w:val="00B763A1"/>
    <w:rsid w:val="00B76429"/>
    <w:rsid w:val="00B76B39"/>
    <w:rsid w:val="00B77462"/>
    <w:rsid w:val="00B77CD8"/>
    <w:rsid w:val="00B808EF"/>
    <w:rsid w:val="00B809BF"/>
    <w:rsid w:val="00B81B8A"/>
    <w:rsid w:val="00B8227F"/>
    <w:rsid w:val="00B82B66"/>
    <w:rsid w:val="00B8371E"/>
    <w:rsid w:val="00B8382E"/>
    <w:rsid w:val="00B83C8A"/>
    <w:rsid w:val="00B86471"/>
    <w:rsid w:val="00B871D4"/>
    <w:rsid w:val="00B87691"/>
    <w:rsid w:val="00B903BC"/>
    <w:rsid w:val="00B90EF0"/>
    <w:rsid w:val="00B92571"/>
    <w:rsid w:val="00B926EF"/>
    <w:rsid w:val="00B932B0"/>
    <w:rsid w:val="00B933CD"/>
    <w:rsid w:val="00B937FE"/>
    <w:rsid w:val="00B93ED5"/>
    <w:rsid w:val="00B94425"/>
    <w:rsid w:val="00B944FB"/>
    <w:rsid w:val="00B956D4"/>
    <w:rsid w:val="00B95D46"/>
    <w:rsid w:val="00B96C85"/>
    <w:rsid w:val="00B96D36"/>
    <w:rsid w:val="00B97446"/>
    <w:rsid w:val="00B97829"/>
    <w:rsid w:val="00B97FF1"/>
    <w:rsid w:val="00BA1704"/>
    <w:rsid w:val="00BA20F0"/>
    <w:rsid w:val="00BA2539"/>
    <w:rsid w:val="00BA2712"/>
    <w:rsid w:val="00BA388F"/>
    <w:rsid w:val="00BA3BF0"/>
    <w:rsid w:val="00BA43DF"/>
    <w:rsid w:val="00BA5368"/>
    <w:rsid w:val="00BA5551"/>
    <w:rsid w:val="00BA71C2"/>
    <w:rsid w:val="00BA7432"/>
    <w:rsid w:val="00BA768E"/>
    <w:rsid w:val="00BA76BE"/>
    <w:rsid w:val="00BA7AE8"/>
    <w:rsid w:val="00BB0CB7"/>
    <w:rsid w:val="00BB161D"/>
    <w:rsid w:val="00BB256C"/>
    <w:rsid w:val="00BB2764"/>
    <w:rsid w:val="00BB31F8"/>
    <w:rsid w:val="00BB32A8"/>
    <w:rsid w:val="00BB53C6"/>
    <w:rsid w:val="00BB548A"/>
    <w:rsid w:val="00BB5C26"/>
    <w:rsid w:val="00BB5CF4"/>
    <w:rsid w:val="00BB696D"/>
    <w:rsid w:val="00BB6A77"/>
    <w:rsid w:val="00BB6F15"/>
    <w:rsid w:val="00BB7351"/>
    <w:rsid w:val="00BC1312"/>
    <w:rsid w:val="00BC153A"/>
    <w:rsid w:val="00BC1AA0"/>
    <w:rsid w:val="00BC1C59"/>
    <w:rsid w:val="00BC1EE7"/>
    <w:rsid w:val="00BC2495"/>
    <w:rsid w:val="00BC26A2"/>
    <w:rsid w:val="00BC314A"/>
    <w:rsid w:val="00BC3658"/>
    <w:rsid w:val="00BC4306"/>
    <w:rsid w:val="00BC520F"/>
    <w:rsid w:val="00BC6F38"/>
    <w:rsid w:val="00BC7EB9"/>
    <w:rsid w:val="00BD2643"/>
    <w:rsid w:val="00BD29D2"/>
    <w:rsid w:val="00BD36B1"/>
    <w:rsid w:val="00BD4000"/>
    <w:rsid w:val="00BD5015"/>
    <w:rsid w:val="00BD56B1"/>
    <w:rsid w:val="00BD5987"/>
    <w:rsid w:val="00BD5E11"/>
    <w:rsid w:val="00BD6400"/>
    <w:rsid w:val="00BD6558"/>
    <w:rsid w:val="00BD6A4B"/>
    <w:rsid w:val="00BD7E70"/>
    <w:rsid w:val="00BD7F44"/>
    <w:rsid w:val="00BE008B"/>
    <w:rsid w:val="00BE014B"/>
    <w:rsid w:val="00BE0B8B"/>
    <w:rsid w:val="00BE0C66"/>
    <w:rsid w:val="00BE11A4"/>
    <w:rsid w:val="00BE1E1F"/>
    <w:rsid w:val="00BE217C"/>
    <w:rsid w:val="00BE2711"/>
    <w:rsid w:val="00BE318E"/>
    <w:rsid w:val="00BE35C7"/>
    <w:rsid w:val="00BE3829"/>
    <w:rsid w:val="00BE4175"/>
    <w:rsid w:val="00BE51A2"/>
    <w:rsid w:val="00BE5ADB"/>
    <w:rsid w:val="00BE6224"/>
    <w:rsid w:val="00BE6762"/>
    <w:rsid w:val="00BE683C"/>
    <w:rsid w:val="00BE6EFD"/>
    <w:rsid w:val="00BE785D"/>
    <w:rsid w:val="00BE7E9C"/>
    <w:rsid w:val="00BF0771"/>
    <w:rsid w:val="00BF0AD4"/>
    <w:rsid w:val="00BF0FCB"/>
    <w:rsid w:val="00BF12BE"/>
    <w:rsid w:val="00BF15EF"/>
    <w:rsid w:val="00BF2AD7"/>
    <w:rsid w:val="00BF2F76"/>
    <w:rsid w:val="00BF3022"/>
    <w:rsid w:val="00BF3214"/>
    <w:rsid w:val="00BF531E"/>
    <w:rsid w:val="00BF5573"/>
    <w:rsid w:val="00BF5B16"/>
    <w:rsid w:val="00BF63E8"/>
    <w:rsid w:val="00BF7028"/>
    <w:rsid w:val="00BF7D5D"/>
    <w:rsid w:val="00BF7D81"/>
    <w:rsid w:val="00C00CA3"/>
    <w:rsid w:val="00C01876"/>
    <w:rsid w:val="00C02829"/>
    <w:rsid w:val="00C03289"/>
    <w:rsid w:val="00C0353B"/>
    <w:rsid w:val="00C03A17"/>
    <w:rsid w:val="00C03D41"/>
    <w:rsid w:val="00C03F52"/>
    <w:rsid w:val="00C04A7B"/>
    <w:rsid w:val="00C04B07"/>
    <w:rsid w:val="00C056D5"/>
    <w:rsid w:val="00C05A8C"/>
    <w:rsid w:val="00C065FD"/>
    <w:rsid w:val="00C07BCB"/>
    <w:rsid w:val="00C10349"/>
    <w:rsid w:val="00C104A8"/>
    <w:rsid w:val="00C1096C"/>
    <w:rsid w:val="00C113E3"/>
    <w:rsid w:val="00C12D0F"/>
    <w:rsid w:val="00C12DAA"/>
    <w:rsid w:val="00C13169"/>
    <w:rsid w:val="00C14494"/>
    <w:rsid w:val="00C14757"/>
    <w:rsid w:val="00C14FBB"/>
    <w:rsid w:val="00C15867"/>
    <w:rsid w:val="00C15960"/>
    <w:rsid w:val="00C15F2F"/>
    <w:rsid w:val="00C16D08"/>
    <w:rsid w:val="00C17B7F"/>
    <w:rsid w:val="00C17D52"/>
    <w:rsid w:val="00C20DBA"/>
    <w:rsid w:val="00C21A81"/>
    <w:rsid w:val="00C224A2"/>
    <w:rsid w:val="00C2296D"/>
    <w:rsid w:val="00C23155"/>
    <w:rsid w:val="00C2361F"/>
    <w:rsid w:val="00C23D13"/>
    <w:rsid w:val="00C23F60"/>
    <w:rsid w:val="00C24105"/>
    <w:rsid w:val="00C2412F"/>
    <w:rsid w:val="00C26885"/>
    <w:rsid w:val="00C2731E"/>
    <w:rsid w:val="00C27418"/>
    <w:rsid w:val="00C31052"/>
    <w:rsid w:val="00C3117A"/>
    <w:rsid w:val="00C314C6"/>
    <w:rsid w:val="00C318F5"/>
    <w:rsid w:val="00C31975"/>
    <w:rsid w:val="00C31E89"/>
    <w:rsid w:val="00C32A41"/>
    <w:rsid w:val="00C33954"/>
    <w:rsid w:val="00C3418F"/>
    <w:rsid w:val="00C341C4"/>
    <w:rsid w:val="00C348F6"/>
    <w:rsid w:val="00C3493F"/>
    <w:rsid w:val="00C350CD"/>
    <w:rsid w:val="00C358AF"/>
    <w:rsid w:val="00C35A30"/>
    <w:rsid w:val="00C37735"/>
    <w:rsid w:val="00C402CA"/>
    <w:rsid w:val="00C407C2"/>
    <w:rsid w:val="00C40C41"/>
    <w:rsid w:val="00C41877"/>
    <w:rsid w:val="00C42198"/>
    <w:rsid w:val="00C430F9"/>
    <w:rsid w:val="00C43518"/>
    <w:rsid w:val="00C4376E"/>
    <w:rsid w:val="00C4391B"/>
    <w:rsid w:val="00C43A2C"/>
    <w:rsid w:val="00C44AD7"/>
    <w:rsid w:val="00C44B48"/>
    <w:rsid w:val="00C44F2E"/>
    <w:rsid w:val="00C45532"/>
    <w:rsid w:val="00C45849"/>
    <w:rsid w:val="00C45885"/>
    <w:rsid w:val="00C4592E"/>
    <w:rsid w:val="00C45CDB"/>
    <w:rsid w:val="00C4630F"/>
    <w:rsid w:val="00C46B9C"/>
    <w:rsid w:val="00C477D1"/>
    <w:rsid w:val="00C47D24"/>
    <w:rsid w:val="00C47DD4"/>
    <w:rsid w:val="00C5043B"/>
    <w:rsid w:val="00C50F0D"/>
    <w:rsid w:val="00C50F22"/>
    <w:rsid w:val="00C51325"/>
    <w:rsid w:val="00C51393"/>
    <w:rsid w:val="00C519AC"/>
    <w:rsid w:val="00C519CE"/>
    <w:rsid w:val="00C51F90"/>
    <w:rsid w:val="00C5213F"/>
    <w:rsid w:val="00C52714"/>
    <w:rsid w:val="00C52F02"/>
    <w:rsid w:val="00C53620"/>
    <w:rsid w:val="00C53D93"/>
    <w:rsid w:val="00C54343"/>
    <w:rsid w:val="00C553C4"/>
    <w:rsid w:val="00C55AB1"/>
    <w:rsid w:val="00C55DD7"/>
    <w:rsid w:val="00C57971"/>
    <w:rsid w:val="00C57DA2"/>
    <w:rsid w:val="00C6075E"/>
    <w:rsid w:val="00C60ABF"/>
    <w:rsid w:val="00C60CA7"/>
    <w:rsid w:val="00C61C46"/>
    <w:rsid w:val="00C61FCC"/>
    <w:rsid w:val="00C62196"/>
    <w:rsid w:val="00C6239B"/>
    <w:rsid w:val="00C625F1"/>
    <w:rsid w:val="00C62814"/>
    <w:rsid w:val="00C6464C"/>
    <w:rsid w:val="00C647D3"/>
    <w:rsid w:val="00C64977"/>
    <w:rsid w:val="00C64FA0"/>
    <w:rsid w:val="00C6521D"/>
    <w:rsid w:val="00C659A8"/>
    <w:rsid w:val="00C65BD7"/>
    <w:rsid w:val="00C66450"/>
    <w:rsid w:val="00C66667"/>
    <w:rsid w:val="00C66937"/>
    <w:rsid w:val="00C670EB"/>
    <w:rsid w:val="00C673ED"/>
    <w:rsid w:val="00C71580"/>
    <w:rsid w:val="00C7177B"/>
    <w:rsid w:val="00C719B7"/>
    <w:rsid w:val="00C71EA2"/>
    <w:rsid w:val="00C71FBC"/>
    <w:rsid w:val="00C7270D"/>
    <w:rsid w:val="00C72D1D"/>
    <w:rsid w:val="00C742BD"/>
    <w:rsid w:val="00C75E5B"/>
    <w:rsid w:val="00C76B41"/>
    <w:rsid w:val="00C76BA4"/>
    <w:rsid w:val="00C80573"/>
    <w:rsid w:val="00C80626"/>
    <w:rsid w:val="00C81412"/>
    <w:rsid w:val="00C816AD"/>
    <w:rsid w:val="00C81F75"/>
    <w:rsid w:val="00C8332C"/>
    <w:rsid w:val="00C836CC"/>
    <w:rsid w:val="00C83A48"/>
    <w:rsid w:val="00C84754"/>
    <w:rsid w:val="00C8520E"/>
    <w:rsid w:val="00C857F3"/>
    <w:rsid w:val="00C85865"/>
    <w:rsid w:val="00C85E85"/>
    <w:rsid w:val="00C86317"/>
    <w:rsid w:val="00C8659F"/>
    <w:rsid w:val="00C86810"/>
    <w:rsid w:val="00C8693A"/>
    <w:rsid w:val="00C86C58"/>
    <w:rsid w:val="00C87B17"/>
    <w:rsid w:val="00C901E6"/>
    <w:rsid w:val="00C91010"/>
    <w:rsid w:val="00C93130"/>
    <w:rsid w:val="00C9356D"/>
    <w:rsid w:val="00C93851"/>
    <w:rsid w:val="00C93EEA"/>
    <w:rsid w:val="00C949FF"/>
    <w:rsid w:val="00C94D92"/>
    <w:rsid w:val="00C9535D"/>
    <w:rsid w:val="00C95D8C"/>
    <w:rsid w:val="00C95F53"/>
    <w:rsid w:val="00C95F60"/>
    <w:rsid w:val="00C9601C"/>
    <w:rsid w:val="00C96070"/>
    <w:rsid w:val="00C96AAD"/>
    <w:rsid w:val="00C96CC8"/>
    <w:rsid w:val="00C97C91"/>
    <w:rsid w:val="00CA007F"/>
    <w:rsid w:val="00CA05C0"/>
    <w:rsid w:val="00CA0F10"/>
    <w:rsid w:val="00CA0F21"/>
    <w:rsid w:val="00CA1892"/>
    <w:rsid w:val="00CA2EAE"/>
    <w:rsid w:val="00CA36E9"/>
    <w:rsid w:val="00CA3CE7"/>
    <w:rsid w:val="00CA4AC1"/>
    <w:rsid w:val="00CA5347"/>
    <w:rsid w:val="00CA59FB"/>
    <w:rsid w:val="00CA6E88"/>
    <w:rsid w:val="00CA6F17"/>
    <w:rsid w:val="00CB025C"/>
    <w:rsid w:val="00CB0316"/>
    <w:rsid w:val="00CB0B11"/>
    <w:rsid w:val="00CB2075"/>
    <w:rsid w:val="00CB364A"/>
    <w:rsid w:val="00CB3E41"/>
    <w:rsid w:val="00CB426A"/>
    <w:rsid w:val="00CB4847"/>
    <w:rsid w:val="00CB5354"/>
    <w:rsid w:val="00CB572D"/>
    <w:rsid w:val="00CB5889"/>
    <w:rsid w:val="00CB595E"/>
    <w:rsid w:val="00CB5FC8"/>
    <w:rsid w:val="00CB6684"/>
    <w:rsid w:val="00CC0F04"/>
    <w:rsid w:val="00CC1E95"/>
    <w:rsid w:val="00CC2268"/>
    <w:rsid w:val="00CC3A5C"/>
    <w:rsid w:val="00CC3C9E"/>
    <w:rsid w:val="00CC4A2F"/>
    <w:rsid w:val="00CC524A"/>
    <w:rsid w:val="00CC5337"/>
    <w:rsid w:val="00CC55A9"/>
    <w:rsid w:val="00CC5E88"/>
    <w:rsid w:val="00CC62C7"/>
    <w:rsid w:val="00CC6A14"/>
    <w:rsid w:val="00CC70A3"/>
    <w:rsid w:val="00CC7980"/>
    <w:rsid w:val="00CC7B9D"/>
    <w:rsid w:val="00CD03B1"/>
    <w:rsid w:val="00CD0B24"/>
    <w:rsid w:val="00CD10CD"/>
    <w:rsid w:val="00CD14C1"/>
    <w:rsid w:val="00CD1615"/>
    <w:rsid w:val="00CD1E00"/>
    <w:rsid w:val="00CD2619"/>
    <w:rsid w:val="00CD2FBF"/>
    <w:rsid w:val="00CD3031"/>
    <w:rsid w:val="00CD3F95"/>
    <w:rsid w:val="00CD4298"/>
    <w:rsid w:val="00CD4442"/>
    <w:rsid w:val="00CD4969"/>
    <w:rsid w:val="00CD5276"/>
    <w:rsid w:val="00CD53C3"/>
    <w:rsid w:val="00CD574E"/>
    <w:rsid w:val="00CD586A"/>
    <w:rsid w:val="00CD67EA"/>
    <w:rsid w:val="00CD7860"/>
    <w:rsid w:val="00CD7BBF"/>
    <w:rsid w:val="00CE0DCA"/>
    <w:rsid w:val="00CE1170"/>
    <w:rsid w:val="00CE17A9"/>
    <w:rsid w:val="00CE1CC4"/>
    <w:rsid w:val="00CE26FB"/>
    <w:rsid w:val="00CE4181"/>
    <w:rsid w:val="00CE4800"/>
    <w:rsid w:val="00CE4C22"/>
    <w:rsid w:val="00CE54D5"/>
    <w:rsid w:val="00CE5683"/>
    <w:rsid w:val="00CE6C54"/>
    <w:rsid w:val="00CE6C91"/>
    <w:rsid w:val="00CE70DA"/>
    <w:rsid w:val="00CE76E5"/>
    <w:rsid w:val="00CE7AD7"/>
    <w:rsid w:val="00CE7DD7"/>
    <w:rsid w:val="00CF0F4B"/>
    <w:rsid w:val="00CF2ABB"/>
    <w:rsid w:val="00CF2B78"/>
    <w:rsid w:val="00CF2F15"/>
    <w:rsid w:val="00CF372D"/>
    <w:rsid w:val="00CF4018"/>
    <w:rsid w:val="00CF41EC"/>
    <w:rsid w:val="00CF42D1"/>
    <w:rsid w:val="00CF48FA"/>
    <w:rsid w:val="00CF56EE"/>
    <w:rsid w:val="00CF5D04"/>
    <w:rsid w:val="00CF5DE0"/>
    <w:rsid w:val="00CF731F"/>
    <w:rsid w:val="00CF7D15"/>
    <w:rsid w:val="00D004D5"/>
    <w:rsid w:val="00D0063D"/>
    <w:rsid w:val="00D009DD"/>
    <w:rsid w:val="00D01002"/>
    <w:rsid w:val="00D01321"/>
    <w:rsid w:val="00D01680"/>
    <w:rsid w:val="00D018D2"/>
    <w:rsid w:val="00D01EA0"/>
    <w:rsid w:val="00D025BE"/>
    <w:rsid w:val="00D02A9F"/>
    <w:rsid w:val="00D02CBE"/>
    <w:rsid w:val="00D02E07"/>
    <w:rsid w:val="00D03D76"/>
    <w:rsid w:val="00D045D6"/>
    <w:rsid w:val="00D04DE4"/>
    <w:rsid w:val="00D0557F"/>
    <w:rsid w:val="00D05852"/>
    <w:rsid w:val="00D059A1"/>
    <w:rsid w:val="00D05C12"/>
    <w:rsid w:val="00D063F1"/>
    <w:rsid w:val="00D07241"/>
    <w:rsid w:val="00D07333"/>
    <w:rsid w:val="00D07981"/>
    <w:rsid w:val="00D07F0F"/>
    <w:rsid w:val="00D10385"/>
    <w:rsid w:val="00D11327"/>
    <w:rsid w:val="00D11653"/>
    <w:rsid w:val="00D117E3"/>
    <w:rsid w:val="00D123CB"/>
    <w:rsid w:val="00D1254D"/>
    <w:rsid w:val="00D13707"/>
    <w:rsid w:val="00D138BD"/>
    <w:rsid w:val="00D14282"/>
    <w:rsid w:val="00D14F22"/>
    <w:rsid w:val="00D15507"/>
    <w:rsid w:val="00D15ECA"/>
    <w:rsid w:val="00D1637E"/>
    <w:rsid w:val="00D174C8"/>
    <w:rsid w:val="00D20407"/>
    <w:rsid w:val="00D20D9E"/>
    <w:rsid w:val="00D22E80"/>
    <w:rsid w:val="00D237C8"/>
    <w:rsid w:val="00D2456E"/>
    <w:rsid w:val="00D24AFE"/>
    <w:rsid w:val="00D2561F"/>
    <w:rsid w:val="00D25B6B"/>
    <w:rsid w:val="00D26462"/>
    <w:rsid w:val="00D268BC"/>
    <w:rsid w:val="00D276BE"/>
    <w:rsid w:val="00D278DE"/>
    <w:rsid w:val="00D27F66"/>
    <w:rsid w:val="00D305D2"/>
    <w:rsid w:val="00D3070A"/>
    <w:rsid w:val="00D30C18"/>
    <w:rsid w:val="00D321F6"/>
    <w:rsid w:val="00D32383"/>
    <w:rsid w:val="00D32557"/>
    <w:rsid w:val="00D325A1"/>
    <w:rsid w:val="00D3284C"/>
    <w:rsid w:val="00D3364C"/>
    <w:rsid w:val="00D33842"/>
    <w:rsid w:val="00D33888"/>
    <w:rsid w:val="00D34111"/>
    <w:rsid w:val="00D34C2F"/>
    <w:rsid w:val="00D34ED8"/>
    <w:rsid w:val="00D34F7A"/>
    <w:rsid w:val="00D34FF5"/>
    <w:rsid w:val="00D3548D"/>
    <w:rsid w:val="00D356E9"/>
    <w:rsid w:val="00D3576A"/>
    <w:rsid w:val="00D35B12"/>
    <w:rsid w:val="00D36A03"/>
    <w:rsid w:val="00D40ECD"/>
    <w:rsid w:val="00D40F6C"/>
    <w:rsid w:val="00D410E7"/>
    <w:rsid w:val="00D4201F"/>
    <w:rsid w:val="00D42A60"/>
    <w:rsid w:val="00D42F28"/>
    <w:rsid w:val="00D4302D"/>
    <w:rsid w:val="00D43AEB"/>
    <w:rsid w:val="00D444CC"/>
    <w:rsid w:val="00D45D73"/>
    <w:rsid w:val="00D4635F"/>
    <w:rsid w:val="00D465C1"/>
    <w:rsid w:val="00D466C8"/>
    <w:rsid w:val="00D46E66"/>
    <w:rsid w:val="00D4741C"/>
    <w:rsid w:val="00D47803"/>
    <w:rsid w:val="00D47882"/>
    <w:rsid w:val="00D47C8A"/>
    <w:rsid w:val="00D50D5F"/>
    <w:rsid w:val="00D50F73"/>
    <w:rsid w:val="00D519EF"/>
    <w:rsid w:val="00D523C2"/>
    <w:rsid w:val="00D528B8"/>
    <w:rsid w:val="00D52B99"/>
    <w:rsid w:val="00D52F1D"/>
    <w:rsid w:val="00D530A4"/>
    <w:rsid w:val="00D53923"/>
    <w:rsid w:val="00D53CF9"/>
    <w:rsid w:val="00D54000"/>
    <w:rsid w:val="00D54291"/>
    <w:rsid w:val="00D54463"/>
    <w:rsid w:val="00D54DC9"/>
    <w:rsid w:val="00D55046"/>
    <w:rsid w:val="00D55915"/>
    <w:rsid w:val="00D559B0"/>
    <w:rsid w:val="00D56E66"/>
    <w:rsid w:val="00D56F8F"/>
    <w:rsid w:val="00D57374"/>
    <w:rsid w:val="00D5759A"/>
    <w:rsid w:val="00D57918"/>
    <w:rsid w:val="00D60104"/>
    <w:rsid w:val="00D60BF6"/>
    <w:rsid w:val="00D612B6"/>
    <w:rsid w:val="00D619CE"/>
    <w:rsid w:val="00D61C62"/>
    <w:rsid w:val="00D620DB"/>
    <w:rsid w:val="00D625F7"/>
    <w:rsid w:val="00D62699"/>
    <w:rsid w:val="00D63CA4"/>
    <w:rsid w:val="00D640C3"/>
    <w:rsid w:val="00D649D2"/>
    <w:rsid w:val="00D64B13"/>
    <w:rsid w:val="00D652FC"/>
    <w:rsid w:val="00D662A6"/>
    <w:rsid w:val="00D6662D"/>
    <w:rsid w:val="00D66B25"/>
    <w:rsid w:val="00D66CCB"/>
    <w:rsid w:val="00D708A1"/>
    <w:rsid w:val="00D72701"/>
    <w:rsid w:val="00D73326"/>
    <w:rsid w:val="00D73962"/>
    <w:rsid w:val="00D73DC6"/>
    <w:rsid w:val="00D74B54"/>
    <w:rsid w:val="00D74C1A"/>
    <w:rsid w:val="00D74DCB"/>
    <w:rsid w:val="00D754C1"/>
    <w:rsid w:val="00D76145"/>
    <w:rsid w:val="00D76D28"/>
    <w:rsid w:val="00D770DA"/>
    <w:rsid w:val="00D77393"/>
    <w:rsid w:val="00D77A35"/>
    <w:rsid w:val="00D80132"/>
    <w:rsid w:val="00D80495"/>
    <w:rsid w:val="00D81B3E"/>
    <w:rsid w:val="00D82CC8"/>
    <w:rsid w:val="00D82F61"/>
    <w:rsid w:val="00D8390D"/>
    <w:rsid w:val="00D8498A"/>
    <w:rsid w:val="00D849CD"/>
    <w:rsid w:val="00D84F70"/>
    <w:rsid w:val="00D8563E"/>
    <w:rsid w:val="00D909B3"/>
    <w:rsid w:val="00D90BF6"/>
    <w:rsid w:val="00D90C70"/>
    <w:rsid w:val="00D90E49"/>
    <w:rsid w:val="00D91A3B"/>
    <w:rsid w:val="00D921A6"/>
    <w:rsid w:val="00D92662"/>
    <w:rsid w:val="00D927D2"/>
    <w:rsid w:val="00D93386"/>
    <w:rsid w:val="00D94CE7"/>
    <w:rsid w:val="00D958D1"/>
    <w:rsid w:val="00D96ADE"/>
    <w:rsid w:val="00D97DBC"/>
    <w:rsid w:val="00DA0328"/>
    <w:rsid w:val="00DA0822"/>
    <w:rsid w:val="00DA0CE2"/>
    <w:rsid w:val="00DA108E"/>
    <w:rsid w:val="00DA1EA8"/>
    <w:rsid w:val="00DA2387"/>
    <w:rsid w:val="00DA295A"/>
    <w:rsid w:val="00DA2C7B"/>
    <w:rsid w:val="00DA3C39"/>
    <w:rsid w:val="00DA42D8"/>
    <w:rsid w:val="00DA5242"/>
    <w:rsid w:val="00DA59E5"/>
    <w:rsid w:val="00DA5CE4"/>
    <w:rsid w:val="00DA687B"/>
    <w:rsid w:val="00DA693A"/>
    <w:rsid w:val="00DA69DF"/>
    <w:rsid w:val="00DA764B"/>
    <w:rsid w:val="00DB05C1"/>
    <w:rsid w:val="00DB0A36"/>
    <w:rsid w:val="00DB1BB8"/>
    <w:rsid w:val="00DB2286"/>
    <w:rsid w:val="00DB4928"/>
    <w:rsid w:val="00DB494E"/>
    <w:rsid w:val="00DB66F7"/>
    <w:rsid w:val="00DB7095"/>
    <w:rsid w:val="00DC07C8"/>
    <w:rsid w:val="00DC1583"/>
    <w:rsid w:val="00DC1AF7"/>
    <w:rsid w:val="00DC3517"/>
    <w:rsid w:val="00DC3D65"/>
    <w:rsid w:val="00DC3E0E"/>
    <w:rsid w:val="00DC5162"/>
    <w:rsid w:val="00DC51F2"/>
    <w:rsid w:val="00DC5B44"/>
    <w:rsid w:val="00DC6A10"/>
    <w:rsid w:val="00DC6EAA"/>
    <w:rsid w:val="00DC7115"/>
    <w:rsid w:val="00DC77E0"/>
    <w:rsid w:val="00DD0A3D"/>
    <w:rsid w:val="00DD1CCC"/>
    <w:rsid w:val="00DD1D3F"/>
    <w:rsid w:val="00DD2E4D"/>
    <w:rsid w:val="00DD2FAB"/>
    <w:rsid w:val="00DD37AC"/>
    <w:rsid w:val="00DD46D2"/>
    <w:rsid w:val="00DD46D7"/>
    <w:rsid w:val="00DD4BD8"/>
    <w:rsid w:val="00DD4C33"/>
    <w:rsid w:val="00DD4C3D"/>
    <w:rsid w:val="00DD4F7C"/>
    <w:rsid w:val="00DD5670"/>
    <w:rsid w:val="00DD5C9D"/>
    <w:rsid w:val="00DD6ECF"/>
    <w:rsid w:val="00DD77A8"/>
    <w:rsid w:val="00DE0299"/>
    <w:rsid w:val="00DE100E"/>
    <w:rsid w:val="00DE1F9D"/>
    <w:rsid w:val="00DE2241"/>
    <w:rsid w:val="00DE437D"/>
    <w:rsid w:val="00DE657E"/>
    <w:rsid w:val="00DE6667"/>
    <w:rsid w:val="00DE700B"/>
    <w:rsid w:val="00DE795B"/>
    <w:rsid w:val="00DE7E63"/>
    <w:rsid w:val="00DF0C11"/>
    <w:rsid w:val="00DF1DC3"/>
    <w:rsid w:val="00DF1ECF"/>
    <w:rsid w:val="00DF3049"/>
    <w:rsid w:val="00DF3159"/>
    <w:rsid w:val="00DF31F8"/>
    <w:rsid w:val="00DF3821"/>
    <w:rsid w:val="00DF4483"/>
    <w:rsid w:val="00DF4704"/>
    <w:rsid w:val="00DF4891"/>
    <w:rsid w:val="00DF626C"/>
    <w:rsid w:val="00DF630A"/>
    <w:rsid w:val="00E003F0"/>
    <w:rsid w:val="00E024AA"/>
    <w:rsid w:val="00E02B90"/>
    <w:rsid w:val="00E03372"/>
    <w:rsid w:val="00E04B2D"/>
    <w:rsid w:val="00E05AD2"/>
    <w:rsid w:val="00E05C93"/>
    <w:rsid w:val="00E066C3"/>
    <w:rsid w:val="00E06786"/>
    <w:rsid w:val="00E0730D"/>
    <w:rsid w:val="00E07CD8"/>
    <w:rsid w:val="00E07F57"/>
    <w:rsid w:val="00E10046"/>
    <w:rsid w:val="00E10D43"/>
    <w:rsid w:val="00E10D86"/>
    <w:rsid w:val="00E11E80"/>
    <w:rsid w:val="00E122BA"/>
    <w:rsid w:val="00E13093"/>
    <w:rsid w:val="00E13598"/>
    <w:rsid w:val="00E1420A"/>
    <w:rsid w:val="00E143DC"/>
    <w:rsid w:val="00E150F9"/>
    <w:rsid w:val="00E155FD"/>
    <w:rsid w:val="00E15C77"/>
    <w:rsid w:val="00E15CC1"/>
    <w:rsid w:val="00E16734"/>
    <w:rsid w:val="00E1681F"/>
    <w:rsid w:val="00E1707E"/>
    <w:rsid w:val="00E200E4"/>
    <w:rsid w:val="00E211B2"/>
    <w:rsid w:val="00E21A68"/>
    <w:rsid w:val="00E22137"/>
    <w:rsid w:val="00E23B6D"/>
    <w:rsid w:val="00E24D7F"/>
    <w:rsid w:val="00E250F1"/>
    <w:rsid w:val="00E2684D"/>
    <w:rsid w:val="00E26AFF"/>
    <w:rsid w:val="00E27FAB"/>
    <w:rsid w:val="00E30EFA"/>
    <w:rsid w:val="00E31FAB"/>
    <w:rsid w:val="00E32919"/>
    <w:rsid w:val="00E3353E"/>
    <w:rsid w:val="00E33590"/>
    <w:rsid w:val="00E3550D"/>
    <w:rsid w:val="00E35574"/>
    <w:rsid w:val="00E3594B"/>
    <w:rsid w:val="00E36F37"/>
    <w:rsid w:val="00E378C4"/>
    <w:rsid w:val="00E37A91"/>
    <w:rsid w:val="00E4149E"/>
    <w:rsid w:val="00E41853"/>
    <w:rsid w:val="00E41DEE"/>
    <w:rsid w:val="00E4271F"/>
    <w:rsid w:val="00E43720"/>
    <w:rsid w:val="00E4445B"/>
    <w:rsid w:val="00E44EA5"/>
    <w:rsid w:val="00E45380"/>
    <w:rsid w:val="00E45810"/>
    <w:rsid w:val="00E46361"/>
    <w:rsid w:val="00E474A6"/>
    <w:rsid w:val="00E50AFD"/>
    <w:rsid w:val="00E51BB4"/>
    <w:rsid w:val="00E51DB4"/>
    <w:rsid w:val="00E52838"/>
    <w:rsid w:val="00E530EB"/>
    <w:rsid w:val="00E53116"/>
    <w:rsid w:val="00E53701"/>
    <w:rsid w:val="00E538C8"/>
    <w:rsid w:val="00E54157"/>
    <w:rsid w:val="00E5509A"/>
    <w:rsid w:val="00E565B3"/>
    <w:rsid w:val="00E56992"/>
    <w:rsid w:val="00E56FEE"/>
    <w:rsid w:val="00E57EAF"/>
    <w:rsid w:val="00E614E0"/>
    <w:rsid w:val="00E62143"/>
    <w:rsid w:val="00E628FA"/>
    <w:rsid w:val="00E64B15"/>
    <w:rsid w:val="00E64ECA"/>
    <w:rsid w:val="00E6646F"/>
    <w:rsid w:val="00E675CE"/>
    <w:rsid w:val="00E67E9F"/>
    <w:rsid w:val="00E72224"/>
    <w:rsid w:val="00E73F7E"/>
    <w:rsid w:val="00E73F7F"/>
    <w:rsid w:val="00E74014"/>
    <w:rsid w:val="00E745CD"/>
    <w:rsid w:val="00E7461C"/>
    <w:rsid w:val="00E7462A"/>
    <w:rsid w:val="00E753E8"/>
    <w:rsid w:val="00E754E3"/>
    <w:rsid w:val="00E755FA"/>
    <w:rsid w:val="00E75D7E"/>
    <w:rsid w:val="00E75FB3"/>
    <w:rsid w:val="00E7630E"/>
    <w:rsid w:val="00E76C03"/>
    <w:rsid w:val="00E76C47"/>
    <w:rsid w:val="00E76D0D"/>
    <w:rsid w:val="00E775FF"/>
    <w:rsid w:val="00E77BA2"/>
    <w:rsid w:val="00E800A7"/>
    <w:rsid w:val="00E80396"/>
    <w:rsid w:val="00E81330"/>
    <w:rsid w:val="00E813FD"/>
    <w:rsid w:val="00E8225F"/>
    <w:rsid w:val="00E83320"/>
    <w:rsid w:val="00E83C1C"/>
    <w:rsid w:val="00E83F37"/>
    <w:rsid w:val="00E843C2"/>
    <w:rsid w:val="00E84FE2"/>
    <w:rsid w:val="00E85136"/>
    <w:rsid w:val="00E85409"/>
    <w:rsid w:val="00E86C58"/>
    <w:rsid w:val="00E87275"/>
    <w:rsid w:val="00E877F6"/>
    <w:rsid w:val="00E87A9F"/>
    <w:rsid w:val="00E87C0D"/>
    <w:rsid w:val="00E90086"/>
    <w:rsid w:val="00E900DC"/>
    <w:rsid w:val="00E9150D"/>
    <w:rsid w:val="00E91783"/>
    <w:rsid w:val="00E92541"/>
    <w:rsid w:val="00E92682"/>
    <w:rsid w:val="00E92A37"/>
    <w:rsid w:val="00E92DE9"/>
    <w:rsid w:val="00E9490D"/>
    <w:rsid w:val="00E94965"/>
    <w:rsid w:val="00E94DFC"/>
    <w:rsid w:val="00E95040"/>
    <w:rsid w:val="00E95B56"/>
    <w:rsid w:val="00E95BBF"/>
    <w:rsid w:val="00E9612D"/>
    <w:rsid w:val="00E96465"/>
    <w:rsid w:val="00E966A0"/>
    <w:rsid w:val="00E9709D"/>
    <w:rsid w:val="00EA058F"/>
    <w:rsid w:val="00EA05B9"/>
    <w:rsid w:val="00EA06A8"/>
    <w:rsid w:val="00EA0ADE"/>
    <w:rsid w:val="00EA1A7A"/>
    <w:rsid w:val="00EA27AA"/>
    <w:rsid w:val="00EA3B63"/>
    <w:rsid w:val="00EA3BF7"/>
    <w:rsid w:val="00EA429F"/>
    <w:rsid w:val="00EA4E7A"/>
    <w:rsid w:val="00EA4F9E"/>
    <w:rsid w:val="00EA561B"/>
    <w:rsid w:val="00EA5CA4"/>
    <w:rsid w:val="00EA63CA"/>
    <w:rsid w:val="00EA67E9"/>
    <w:rsid w:val="00EA6984"/>
    <w:rsid w:val="00EA6D3B"/>
    <w:rsid w:val="00EB00AD"/>
    <w:rsid w:val="00EB06FD"/>
    <w:rsid w:val="00EB07BF"/>
    <w:rsid w:val="00EB0E55"/>
    <w:rsid w:val="00EB0E57"/>
    <w:rsid w:val="00EB136C"/>
    <w:rsid w:val="00EB1A60"/>
    <w:rsid w:val="00EB1EE1"/>
    <w:rsid w:val="00EB29EA"/>
    <w:rsid w:val="00EB2B6D"/>
    <w:rsid w:val="00EB387E"/>
    <w:rsid w:val="00EB402E"/>
    <w:rsid w:val="00EB442A"/>
    <w:rsid w:val="00EB480E"/>
    <w:rsid w:val="00EB549A"/>
    <w:rsid w:val="00EB5643"/>
    <w:rsid w:val="00EB5C52"/>
    <w:rsid w:val="00EB5E79"/>
    <w:rsid w:val="00EB5EC6"/>
    <w:rsid w:val="00EB6691"/>
    <w:rsid w:val="00EB7FC9"/>
    <w:rsid w:val="00EC0E16"/>
    <w:rsid w:val="00EC0F16"/>
    <w:rsid w:val="00EC16D8"/>
    <w:rsid w:val="00EC1D08"/>
    <w:rsid w:val="00EC26B9"/>
    <w:rsid w:val="00EC2A66"/>
    <w:rsid w:val="00EC4C62"/>
    <w:rsid w:val="00EC50F0"/>
    <w:rsid w:val="00EC60F9"/>
    <w:rsid w:val="00EC6582"/>
    <w:rsid w:val="00EC688A"/>
    <w:rsid w:val="00EC73D4"/>
    <w:rsid w:val="00ED0319"/>
    <w:rsid w:val="00ED0704"/>
    <w:rsid w:val="00ED22F3"/>
    <w:rsid w:val="00ED2441"/>
    <w:rsid w:val="00ED27E8"/>
    <w:rsid w:val="00ED2B02"/>
    <w:rsid w:val="00ED2C29"/>
    <w:rsid w:val="00ED2D9D"/>
    <w:rsid w:val="00ED35F9"/>
    <w:rsid w:val="00ED3F64"/>
    <w:rsid w:val="00ED3FCE"/>
    <w:rsid w:val="00ED42A2"/>
    <w:rsid w:val="00ED494E"/>
    <w:rsid w:val="00ED511C"/>
    <w:rsid w:val="00ED517A"/>
    <w:rsid w:val="00ED5608"/>
    <w:rsid w:val="00ED63C3"/>
    <w:rsid w:val="00ED7137"/>
    <w:rsid w:val="00ED73AC"/>
    <w:rsid w:val="00EE038C"/>
    <w:rsid w:val="00EE0D47"/>
    <w:rsid w:val="00EE0D6E"/>
    <w:rsid w:val="00EE1BDA"/>
    <w:rsid w:val="00EE223E"/>
    <w:rsid w:val="00EE30C3"/>
    <w:rsid w:val="00EE475A"/>
    <w:rsid w:val="00EE6093"/>
    <w:rsid w:val="00EE701D"/>
    <w:rsid w:val="00EE74D0"/>
    <w:rsid w:val="00EE75B8"/>
    <w:rsid w:val="00EE7658"/>
    <w:rsid w:val="00EE768F"/>
    <w:rsid w:val="00EE7EF1"/>
    <w:rsid w:val="00EE7F49"/>
    <w:rsid w:val="00EF01A9"/>
    <w:rsid w:val="00EF0293"/>
    <w:rsid w:val="00EF03C6"/>
    <w:rsid w:val="00EF06EA"/>
    <w:rsid w:val="00EF10D4"/>
    <w:rsid w:val="00EF1D45"/>
    <w:rsid w:val="00EF3C8C"/>
    <w:rsid w:val="00EF4078"/>
    <w:rsid w:val="00EF5CD2"/>
    <w:rsid w:val="00EF5F35"/>
    <w:rsid w:val="00EF644C"/>
    <w:rsid w:val="00EF6B5C"/>
    <w:rsid w:val="00EF7314"/>
    <w:rsid w:val="00EF74BB"/>
    <w:rsid w:val="00F0217C"/>
    <w:rsid w:val="00F02B97"/>
    <w:rsid w:val="00F03776"/>
    <w:rsid w:val="00F03B49"/>
    <w:rsid w:val="00F049C4"/>
    <w:rsid w:val="00F04E17"/>
    <w:rsid w:val="00F05035"/>
    <w:rsid w:val="00F059E3"/>
    <w:rsid w:val="00F060DB"/>
    <w:rsid w:val="00F06167"/>
    <w:rsid w:val="00F06B2A"/>
    <w:rsid w:val="00F07604"/>
    <w:rsid w:val="00F079D9"/>
    <w:rsid w:val="00F1067E"/>
    <w:rsid w:val="00F1145A"/>
    <w:rsid w:val="00F12858"/>
    <w:rsid w:val="00F12D24"/>
    <w:rsid w:val="00F13216"/>
    <w:rsid w:val="00F13637"/>
    <w:rsid w:val="00F138CC"/>
    <w:rsid w:val="00F13F04"/>
    <w:rsid w:val="00F14C91"/>
    <w:rsid w:val="00F151C3"/>
    <w:rsid w:val="00F165C1"/>
    <w:rsid w:val="00F167B4"/>
    <w:rsid w:val="00F17585"/>
    <w:rsid w:val="00F17618"/>
    <w:rsid w:val="00F177C8"/>
    <w:rsid w:val="00F17BB7"/>
    <w:rsid w:val="00F17E6D"/>
    <w:rsid w:val="00F200DF"/>
    <w:rsid w:val="00F20650"/>
    <w:rsid w:val="00F21088"/>
    <w:rsid w:val="00F21EA8"/>
    <w:rsid w:val="00F226E5"/>
    <w:rsid w:val="00F23B9D"/>
    <w:rsid w:val="00F23E46"/>
    <w:rsid w:val="00F24054"/>
    <w:rsid w:val="00F24990"/>
    <w:rsid w:val="00F2533D"/>
    <w:rsid w:val="00F2566E"/>
    <w:rsid w:val="00F2575D"/>
    <w:rsid w:val="00F25775"/>
    <w:rsid w:val="00F259E1"/>
    <w:rsid w:val="00F263DA"/>
    <w:rsid w:val="00F26740"/>
    <w:rsid w:val="00F26F01"/>
    <w:rsid w:val="00F27C5F"/>
    <w:rsid w:val="00F27DDF"/>
    <w:rsid w:val="00F3034C"/>
    <w:rsid w:val="00F30BF9"/>
    <w:rsid w:val="00F311F1"/>
    <w:rsid w:val="00F3154E"/>
    <w:rsid w:val="00F3218E"/>
    <w:rsid w:val="00F327E7"/>
    <w:rsid w:val="00F33103"/>
    <w:rsid w:val="00F336DB"/>
    <w:rsid w:val="00F34F58"/>
    <w:rsid w:val="00F35746"/>
    <w:rsid w:val="00F4012D"/>
    <w:rsid w:val="00F414B8"/>
    <w:rsid w:val="00F414C5"/>
    <w:rsid w:val="00F41986"/>
    <w:rsid w:val="00F41B09"/>
    <w:rsid w:val="00F425FA"/>
    <w:rsid w:val="00F42907"/>
    <w:rsid w:val="00F42BCC"/>
    <w:rsid w:val="00F42C75"/>
    <w:rsid w:val="00F431F8"/>
    <w:rsid w:val="00F43ED6"/>
    <w:rsid w:val="00F442E7"/>
    <w:rsid w:val="00F447C7"/>
    <w:rsid w:val="00F447E8"/>
    <w:rsid w:val="00F44836"/>
    <w:rsid w:val="00F4496F"/>
    <w:rsid w:val="00F4497E"/>
    <w:rsid w:val="00F44A52"/>
    <w:rsid w:val="00F44BF0"/>
    <w:rsid w:val="00F45965"/>
    <w:rsid w:val="00F459B4"/>
    <w:rsid w:val="00F462FC"/>
    <w:rsid w:val="00F46744"/>
    <w:rsid w:val="00F47617"/>
    <w:rsid w:val="00F51DAE"/>
    <w:rsid w:val="00F5211B"/>
    <w:rsid w:val="00F52639"/>
    <w:rsid w:val="00F52BD5"/>
    <w:rsid w:val="00F52EA6"/>
    <w:rsid w:val="00F554A9"/>
    <w:rsid w:val="00F56BFB"/>
    <w:rsid w:val="00F5776B"/>
    <w:rsid w:val="00F57EB6"/>
    <w:rsid w:val="00F6070F"/>
    <w:rsid w:val="00F60911"/>
    <w:rsid w:val="00F6133A"/>
    <w:rsid w:val="00F613FB"/>
    <w:rsid w:val="00F62381"/>
    <w:rsid w:val="00F6360D"/>
    <w:rsid w:val="00F64C92"/>
    <w:rsid w:val="00F65B71"/>
    <w:rsid w:val="00F675C6"/>
    <w:rsid w:val="00F6781E"/>
    <w:rsid w:val="00F70018"/>
    <w:rsid w:val="00F70231"/>
    <w:rsid w:val="00F70708"/>
    <w:rsid w:val="00F70746"/>
    <w:rsid w:val="00F708BF"/>
    <w:rsid w:val="00F708E6"/>
    <w:rsid w:val="00F716FD"/>
    <w:rsid w:val="00F719F5"/>
    <w:rsid w:val="00F71A14"/>
    <w:rsid w:val="00F72889"/>
    <w:rsid w:val="00F7388E"/>
    <w:rsid w:val="00F74383"/>
    <w:rsid w:val="00F749A4"/>
    <w:rsid w:val="00F74C2C"/>
    <w:rsid w:val="00F75ABC"/>
    <w:rsid w:val="00F761A0"/>
    <w:rsid w:val="00F76602"/>
    <w:rsid w:val="00F80355"/>
    <w:rsid w:val="00F80665"/>
    <w:rsid w:val="00F807C3"/>
    <w:rsid w:val="00F80A14"/>
    <w:rsid w:val="00F80CE5"/>
    <w:rsid w:val="00F8154B"/>
    <w:rsid w:val="00F81ABC"/>
    <w:rsid w:val="00F81D86"/>
    <w:rsid w:val="00F82427"/>
    <w:rsid w:val="00F82E08"/>
    <w:rsid w:val="00F833C9"/>
    <w:rsid w:val="00F83ED5"/>
    <w:rsid w:val="00F84072"/>
    <w:rsid w:val="00F840E0"/>
    <w:rsid w:val="00F84195"/>
    <w:rsid w:val="00F84F38"/>
    <w:rsid w:val="00F85A0C"/>
    <w:rsid w:val="00F85B62"/>
    <w:rsid w:val="00F86127"/>
    <w:rsid w:val="00F86F26"/>
    <w:rsid w:val="00F87C43"/>
    <w:rsid w:val="00F90CE4"/>
    <w:rsid w:val="00F92E00"/>
    <w:rsid w:val="00F93C3B"/>
    <w:rsid w:val="00F93EF8"/>
    <w:rsid w:val="00F93F0B"/>
    <w:rsid w:val="00F94589"/>
    <w:rsid w:val="00F9511A"/>
    <w:rsid w:val="00F975DD"/>
    <w:rsid w:val="00F97715"/>
    <w:rsid w:val="00FA037D"/>
    <w:rsid w:val="00FA0E96"/>
    <w:rsid w:val="00FA1153"/>
    <w:rsid w:val="00FA1C30"/>
    <w:rsid w:val="00FA2471"/>
    <w:rsid w:val="00FA27E8"/>
    <w:rsid w:val="00FA2D5F"/>
    <w:rsid w:val="00FA2FD9"/>
    <w:rsid w:val="00FA34D9"/>
    <w:rsid w:val="00FA3B7B"/>
    <w:rsid w:val="00FA3D75"/>
    <w:rsid w:val="00FA40F3"/>
    <w:rsid w:val="00FA4ED9"/>
    <w:rsid w:val="00FA5722"/>
    <w:rsid w:val="00FA58DB"/>
    <w:rsid w:val="00FA7125"/>
    <w:rsid w:val="00FA77B9"/>
    <w:rsid w:val="00FB0C81"/>
    <w:rsid w:val="00FB11B2"/>
    <w:rsid w:val="00FB224B"/>
    <w:rsid w:val="00FB258A"/>
    <w:rsid w:val="00FB2CAD"/>
    <w:rsid w:val="00FB2D24"/>
    <w:rsid w:val="00FB2FDF"/>
    <w:rsid w:val="00FB3021"/>
    <w:rsid w:val="00FB3B18"/>
    <w:rsid w:val="00FB44C3"/>
    <w:rsid w:val="00FB4573"/>
    <w:rsid w:val="00FB5252"/>
    <w:rsid w:val="00FC018A"/>
    <w:rsid w:val="00FC1021"/>
    <w:rsid w:val="00FC10A1"/>
    <w:rsid w:val="00FC1555"/>
    <w:rsid w:val="00FC1DA6"/>
    <w:rsid w:val="00FC2200"/>
    <w:rsid w:val="00FC2540"/>
    <w:rsid w:val="00FC30E1"/>
    <w:rsid w:val="00FC4D1E"/>
    <w:rsid w:val="00FC5739"/>
    <w:rsid w:val="00FC6AD9"/>
    <w:rsid w:val="00FC6B03"/>
    <w:rsid w:val="00FD02F1"/>
    <w:rsid w:val="00FD097C"/>
    <w:rsid w:val="00FD24FE"/>
    <w:rsid w:val="00FD4979"/>
    <w:rsid w:val="00FD59BA"/>
    <w:rsid w:val="00FD5D00"/>
    <w:rsid w:val="00FD5DA3"/>
    <w:rsid w:val="00FD62F1"/>
    <w:rsid w:val="00FD6F86"/>
    <w:rsid w:val="00FE1597"/>
    <w:rsid w:val="00FE374E"/>
    <w:rsid w:val="00FE49C6"/>
    <w:rsid w:val="00FE65B8"/>
    <w:rsid w:val="00FE66F3"/>
    <w:rsid w:val="00FE674E"/>
    <w:rsid w:val="00FE6F66"/>
    <w:rsid w:val="00FF0102"/>
    <w:rsid w:val="00FF0204"/>
    <w:rsid w:val="00FF083F"/>
    <w:rsid w:val="00FF1B61"/>
    <w:rsid w:val="00FF20E7"/>
    <w:rsid w:val="00FF22E6"/>
    <w:rsid w:val="00FF2357"/>
    <w:rsid w:val="00FF3AED"/>
    <w:rsid w:val="00FF3E29"/>
    <w:rsid w:val="00FF406D"/>
    <w:rsid w:val="00FF46AE"/>
    <w:rsid w:val="00FF4899"/>
    <w:rsid w:val="00FF5462"/>
    <w:rsid w:val="00FF5B4A"/>
    <w:rsid w:val="00FF5BAC"/>
    <w:rsid w:val="00FF5E1C"/>
    <w:rsid w:val="00FF5F98"/>
    <w:rsid w:val="00FF677E"/>
    <w:rsid w:val="00FF7A7C"/>
    <w:rsid w:val="7974B9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43577A95"/>
  <w15:docId w15:val="{C6FD89C9-A2BD-4FC3-8D4E-5D1ADD649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01218E"/>
    <w:pPr>
      <w:ind w:left="720"/>
      <w:contextualSpacing/>
    </w:pPr>
    <w:rPr>
      <w:lang w:val="en-GB"/>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character" w:customStyle="1" w:styleId="HeaderChar">
    <w:name w:val="Header Char"/>
    <w:basedOn w:val="DefaultParagraphFont"/>
    <w:link w:val="Header"/>
    <w:rsid w:val="004A1D48"/>
    <w:rPr>
      <w:sz w:val="22"/>
      <w:szCs w:val="22"/>
      <w:lang w:val="en-CA"/>
    </w:rPr>
  </w:style>
  <w:style w:type="character" w:customStyle="1" w:styleId="cf01">
    <w:name w:val="cf01"/>
    <w:basedOn w:val="DefaultParagraphFont"/>
    <w:rsid w:val="00FF083F"/>
    <w:rPr>
      <w:rFonts w:ascii="Segoe UI" w:hAnsi="Segoe UI" w:cs="Segoe UI" w:hint="default"/>
      <w:sz w:val="18"/>
      <w:szCs w:val="18"/>
    </w:rPr>
  </w:style>
  <w:style w:type="paragraph" w:customStyle="1" w:styleId="pf0">
    <w:name w:val="pf0"/>
    <w:basedOn w:val="Normal"/>
    <w:rsid w:val="0086120E"/>
    <w:pPr>
      <w:spacing w:before="100" w:beforeAutospacing="1" w:after="100" w:afterAutospacing="1"/>
      <w:jc w:val="left"/>
    </w:pPr>
    <w:rPr>
      <w:sz w:val="24"/>
      <w:szCs w:val="24"/>
      <w:lang w:eastAsia="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290CB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79183">
      <w:bodyDiv w:val="1"/>
      <w:marLeft w:val="0"/>
      <w:marRight w:val="0"/>
      <w:marTop w:val="0"/>
      <w:marBottom w:val="0"/>
      <w:divBdr>
        <w:top w:val="none" w:sz="0" w:space="0" w:color="auto"/>
        <w:left w:val="none" w:sz="0" w:space="0" w:color="auto"/>
        <w:bottom w:val="none" w:sz="0" w:space="0" w:color="auto"/>
        <w:right w:val="none" w:sz="0" w:space="0" w:color="auto"/>
      </w:divBdr>
    </w:div>
    <w:div w:id="59332661">
      <w:bodyDiv w:val="1"/>
      <w:marLeft w:val="0"/>
      <w:marRight w:val="0"/>
      <w:marTop w:val="0"/>
      <w:marBottom w:val="0"/>
      <w:divBdr>
        <w:top w:val="none" w:sz="0" w:space="0" w:color="auto"/>
        <w:left w:val="none" w:sz="0" w:space="0" w:color="auto"/>
        <w:bottom w:val="none" w:sz="0" w:space="0" w:color="auto"/>
        <w:right w:val="none" w:sz="0" w:space="0" w:color="auto"/>
      </w:divBdr>
    </w:div>
    <w:div w:id="81221472">
      <w:bodyDiv w:val="1"/>
      <w:marLeft w:val="0"/>
      <w:marRight w:val="0"/>
      <w:marTop w:val="0"/>
      <w:marBottom w:val="0"/>
      <w:divBdr>
        <w:top w:val="none" w:sz="0" w:space="0" w:color="auto"/>
        <w:left w:val="none" w:sz="0" w:space="0" w:color="auto"/>
        <w:bottom w:val="none" w:sz="0" w:space="0" w:color="auto"/>
        <w:right w:val="none" w:sz="0" w:space="0" w:color="auto"/>
      </w:divBdr>
    </w:div>
    <w:div w:id="92481210">
      <w:bodyDiv w:val="1"/>
      <w:marLeft w:val="0"/>
      <w:marRight w:val="0"/>
      <w:marTop w:val="0"/>
      <w:marBottom w:val="0"/>
      <w:divBdr>
        <w:top w:val="none" w:sz="0" w:space="0" w:color="auto"/>
        <w:left w:val="none" w:sz="0" w:space="0" w:color="auto"/>
        <w:bottom w:val="none" w:sz="0" w:space="0" w:color="auto"/>
        <w:right w:val="none" w:sz="0" w:space="0" w:color="auto"/>
      </w:divBdr>
    </w:div>
    <w:div w:id="99642405">
      <w:bodyDiv w:val="1"/>
      <w:marLeft w:val="0"/>
      <w:marRight w:val="0"/>
      <w:marTop w:val="0"/>
      <w:marBottom w:val="0"/>
      <w:divBdr>
        <w:top w:val="none" w:sz="0" w:space="0" w:color="auto"/>
        <w:left w:val="none" w:sz="0" w:space="0" w:color="auto"/>
        <w:bottom w:val="none" w:sz="0" w:space="0" w:color="auto"/>
        <w:right w:val="none" w:sz="0" w:space="0" w:color="auto"/>
      </w:divBdr>
    </w:div>
    <w:div w:id="218517749">
      <w:bodyDiv w:val="1"/>
      <w:marLeft w:val="0"/>
      <w:marRight w:val="0"/>
      <w:marTop w:val="0"/>
      <w:marBottom w:val="0"/>
      <w:divBdr>
        <w:top w:val="none" w:sz="0" w:space="0" w:color="auto"/>
        <w:left w:val="none" w:sz="0" w:space="0" w:color="auto"/>
        <w:bottom w:val="none" w:sz="0" w:space="0" w:color="auto"/>
        <w:right w:val="none" w:sz="0" w:space="0" w:color="auto"/>
      </w:divBdr>
    </w:div>
    <w:div w:id="229006826">
      <w:bodyDiv w:val="1"/>
      <w:marLeft w:val="0"/>
      <w:marRight w:val="0"/>
      <w:marTop w:val="0"/>
      <w:marBottom w:val="0"/>
      <w:divBdr>
        <w:top w:val="none" w:sz="0" w:space="0" w:color="auto"/>
        <w:left w:val="none" w:sz="0" w:space="0" w:color="auto"/>
        <w:bottom w:val="none" w:sz="0" w:space="0" w:color="auto"/>
        <w:right w:val="none" w:sz="0" w:space="0" w:color="auto"/>
      </w:divBdr>
    </w:div>
    <w:div w:id="26399792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528219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0113364">
      <w:bodyDiv w:val="1"/>
      <w:marLeft w:val="0"/>
      <w:marRight w:val="0"/>
      <w:marTop w:val="0"/>
      <w:marBottom w:val="0"/>
      <w:divBdr>
        <w:top w:val="none" w:sz="0" w:space="0" w:color="auto"/>
        <w:left w:val="none" w:sz="0" w:space="0" w:color="auto"/>
        <w:bottom w:val="none" w:sz="0" w:space="0" w:color="auto"/>
        <w:right w:val="none" w:sz="0" w:space="0" w:color="auto"/>
      </w:divBdr>
    </w:div>
    <w:div w:id="309210745">
      <w:bodyDiv w:val="1"/>
      <w:marLeft w:val="0"/>
      <w:marRight w:val="0"/>
      <w:marTop w:val="0"/>
      <w:marBottom w:val="0"/>
      <w:divBdr>
        <w:top w:val="none" w:sz="0" w:space="0" w:color="auto"/>
        <w:left w:val="none" w:sz="0" w:space="0" w:color="auto"/>
        <w:bottom w:val="none" w:sz="0" w:space="0" w:color="auto"/>
        <w:right w:val="none" w:sz="0" w:space="0" w:color="auto"/>
      </w:divBdr>
    </w:div>
    <w:div w:id="335960585">
      <w:bodyDiv w:val="1"/>
      <w:marLeft w:val="0"/>
      <w:marRight w:val="0"/>
      <w:marTop w:val="0"/>
      <w:marBottom w:val="0"/>
      <w:divBdr>
        <w:top w:val="none" w:sz="0" w:space="0" w:color="auto"/>
        <w:left w:val="none" w:sz="0" w:space="0" w:color="auto"/>
        <w:bottom w:val="none" w:sz="0" w:space="0" w:color="auto"/>
        <w:right w:val="none" w:sz="0" w:space="0" w:color="auto"/>
      </w:divBdr>
    </w:div>
    <w:div w:id="339505123">
      <w:bodyDiv w:val="1"/>
      <w:marLeft w:val="0"/>
      <w:marRight w:val="0"/>
      <w:marTop w:val="0"/>
      <w:marBottom w:val="0"/>
      <w:divBdr>
        <w:top w:val="none" w:sz="0" w:space="0" w:color="auto"/>
        <w:left w:val="none" w:sz="0" w:space="0" w:color="auto"/>
        <w:bottom w:val="none" w:sz="0" w:space="0" w:color="auto"/>
        <w:right w:val="none" w:sz="0" w:space="0" w:color="auto"/>
      </w:divBdr>
    </w:div>
    <w:div w:id="511337625">
      <w:bodyDiv w:val="1"/>
      <w:marLeft w:val="0"/>
      <w:marRight w:val="0"/>
      <w:marTop w:val="0"/>
      <w:marBottom w:val="0"/>
      <w:divBdr>
        <w:top w:val="none" w:sz="0" w:space="0" w:color="auto"/>
        <w:left w:val="none" w:sz="0" w:space="0" w:color="auto"/>
        <w:bottom w:val="none" w:sz="0" w:space="0" w:color="auto"/>
        <w:right w:val="none" w:sz="0" w:space="0" w:color="auto"/>
      </w:divBdr>
    </w:div>
    <w:div w:id="561673431">
      <w:bodyDiv w:val="1"/>
      <w:marLeft w:val="0"/>
      <w:marRight w:val="0"/>
      <w:marTop w:val="0"/>
      <w:marBottom w:val="0"/>
      <w:divBdr>
        <w:top w:val="none" w:sz="0" w:space="0" w:color="auto"/>
        <w:left w:val="none" w:sz="0" w:space="0" w:color="auto"/>
        <w:bottom w:val="none" w:sz="0" w:space="0" w:color="auto"/>
        <w:right w:val="none" w:sz="0" w:space="0" w:color="auto"/>
      </w:divBdr>
    </w:div>
    <w:div w:id="591089261">
      <w:bodyDiv w:val="1"/>
      <w:marLeft w:val="0"/>
      <w:marRight w:val="0"/>
      <w:marTop w:val="0"/>
      <w:marBottom w:val="0"/>
      <w:divBdr>
        <w:top w:val="none" w:sz="0" w:space="0" w:color="auto"/>
        <w:left w:val="none" w:sz="0" w:space="0" w:color="auto"/>
        <w:bottom w:val="none" w:sz="0" w:space="0" w:color="auto"/>
        <w:right w:val="none" w:sz="0" w:space="0" w:color="auto"/>
      </w:divBdr>
    </w:div>
    <w:div w:id="603803554">
      <w:bodyDiv w:val="1"/>
      <w:marLeft w:val="0"/>
      <w:marRight w:val="0"/>
      <w:marTop w:val="0"/>
      <w:marBottom w:val="0"/>
      <w:divBdr>
        <w:top w:val="none" w:sz="0" w:space="0" w:color="auto"/>
        <w:left w:val="none" w:sz="0" w:space="0" w:color="auto"/>
        <w:bottom w:val="none" w:sz="0" w:space="0" w:color="auto"/>
        <w:right w:val="none" w:sz="0" w:space="0" w:color="auto"/>
      </w:divBdr>
    </w:div>
    <w:div w:id="63676414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3478305">
      <w:bodyDiv w:val="1"/>
      <w:marLeft w:val="0"/>
      <w:marRight w:val="0"/>
      <w:marTop w:val="0"/>
      <w:marBottom w:val="0"/>
      <w:divBdr>
        <w:top w:val="none" w:sz="0" w:space="0" w:color="auto"/>
        <w:left w:val="none" w:sz="0" w:space="0" w:color="auto"/>
        <w:bottom w:val="none" w:sz="0" w:space="0" w:color="auto"/>
        <w:right w:val="none" w:sz="0" w:space="0" w:color="auto"/>
      </w:divBdr>
    </w:div>
    <w:div w:id="781537388">
      <w:bodyDiv w:val="1"/>
      <w:marLeft w:val="0"/>
      <w:marRight w:val="0"/>
      <w:marTop w:val="0"/>
      <w:marBottom w:val="0"/>
      <w:divBdr>
        <w:top w:val="none" w:sz="0" w:space="0" w:color="auto"/>
        <w:left w:val="none" w:sz="0" w:space="0" w:color="auto"/>
        <w:bottom w:val="none" w:sz="0" w:space="0" w:color="auto"/>
        <w:right w:val="none" w:sz="0" w:space="0" w:color="auto"/>
      </w:divBdr>
    </w:div>
    <w:div w:id="795834375">
      <w:bodyDiv w:val="1"/>
      <w:marLeft w:val="0"/>
      <w:marRight w:val="0"/>
      <w:marTop w:val="0"/>
      <w:marBottom w:val="0"/>
      <w:divBdr>
        <w:top w:val="none" w:sz="0" w:space="0" w:color="auto"/>
        <w:left w:val="none" w:sz="0" w:space="0" w:color="auto"/>
        <w:bottom w:val="none" w:sz="0" w:space="0" w:color="auto"/>
        <w:right w:val="none" w:sz="0" w:space="0" w:color="auto"/>
      </w:divBdr>
    </w:div>
    <w:div w:id="816996436">
      <w:bodyDiv w:val="1"/>
      <w:marLeft w:val="0"/>
      <w:marRight w:val="0"/>
      <w:marTop w:val="0"/>
      <w:marBottom w:val="0"/>
      <w:divBdr>
        <w:top w:val="none" w:sz="0" w:space="0" w:color="auto"/>
        <w:left w:val="none" w:sz="0" w:space="0" w:color="auto"/>
        <w:bottom w:val="none" w:sz="0" w:space="0" w:color="auto"/>
        <w:right w:val="none" w:sz="0" w:space="0" w:color="auto"/>
      </w:divBdr>
    </w:div>
    <w:div w:id="829638241">
      <w:bodyDiv w:val="1"/>
      <w:marLeft w:val="0"/>
      <w:marRight w:val="0"/>
      <w:marTop w:val="0"/>
      <w:marBottom w:val="0"/>
      <w:divBdr>
        <w:top w:val="none" w:sz="0" w:space="0" w:color="auto"/>
        <w:left w:val="none" w:sz="0" w:space="0" w:color="auto"/>
        <w:bottom w:val="none" w:sz="0" w:space="0" w:color="auto"/>
        <w:right w:val="none" w:sz="0" w:space="0" w:color="auto"/>
      </w:divBdr>
    </w:div>
    <w:div w:id="859465676">
      <w:bodyDiv w:val="1"/>
      <w:marLeft w:val="0"/>
      <w:marRight w:val="0"/>
      <w:marTop w:val="0"/>
      <w:marBottom w:val="0"/>
      <w:divBdr>
        <w:top w:val="none" w:sz="0" w:space="0" w:color="auto"/>
        <w:left w:val="none" w:sz="0" w:space="0" w:color="auto"/>
        <w:bottom w:val="none" w:sz="0" w:space="0" w:color="auto"/>
        <w:right w:val="none" w:sz="0" w:space="0" w:color="auto"/>
      </w:divBdr>
    </w:div>
    <w:div w:id="871847292">
      <w:bodyDiv w:val="1"/>
      <w:marLeft w:val="0"/>
      <w:marRight w:val="0"/>
      <w:marTop w:val="0"/>
      <w:marBottom w:val="0"/>
      <w:divBdr>
        <w:top w:val="none" w:sz="0" w:space="0" w:color="auto"/>
        <w:left w:val="none" w:sz="0" w:space="0" w:color="auto"/>
        <w:bottom w:val="none" w:sz="0" w:space="0" w:color="auto"/>
        <w:right w:val="none" w:sz="0" w:space="0" w:color="auto"/>
      </w:divBdr>
    </w:div>
    <w:div w:id="880629671">
      <w:bodyDiv w:val="1"/>
      <w:marLeft w:val="0"/>
      <w:marRight w:val="0"/>
      <w:marTop w:val="0"/>
      <w:marBottom w:val="0"/>
      <w:divBdr>
        <w:top w:val="none" w:sz="0" w:space="0" w:color="auto"/>
        <w:left w:val="none" w:sz="0" w:space="0" w:color="auto"/>
        <w:bottom w:val="none" w:sz="0" w:space="0" w:color="auto"/>
        <w:right w:val="none" w:sz="0" w:space="0" w:color="auto"/>
      </w:divBdr>
    </w:div>
    <w:div w:id="895093411">
      <w:bodyDiv w:val="1"/>
      <w:marLeft w:val="0"/>
      <w:marRight w:val="0"/>
      <w:marTop w:val="0"/>
      <w:marBottom w:val="0"/>
      <w:divBdr>
        <w:top w:val="none" w:sz="0" w:space="0" w:color="auto"/>
        <w:left w:val="none" w:sz="0" w:space="0" w:color="auto"/>
        <w:bottom w:val="none" w:sz="0" w:space="0" w:color="auto"/>
        <w:right w:val="none" w:sz="0" w:space="0" w:color="auto"/>
      </w:divBdr>
    </w:div>
    <w:div w:id="907611999">
      <w:bodyDiv w:val="1"/>
      <w:marLeft w:val="0"/>
      <w:marRight w:val="0"/>
      <w:marTop w:val="0"/>
      <w:marBottom w:val="0"/>
      <w:divBdr>
        <w:top w:val="none" w:sz="0" w:space="0" w:color="auto"/>
        <w:left w:val="none" w:sz="0" w:space="0" w:color="auto"/>
        <w:bottom w:val="none" w:sz="0" w:space="0" w:color="auto"/>
        <w:right w:val="none" w:sz="0" w:space="0" w:color="auto"/>
      </w:divBdr>
    </w:div>
    <w:div w:id="991177036">
      <w:bodyDiv w:val="1"/>
      <w:marLeft w:val="0"/>
      <w:marRight w:val="0"/>
      <w:marTop w:val="0"/>
      <w:marBottom w:val="0"/>
      <w:divBdr>
        <w:top w:val="none" w:sz="0" w:space="0" w:color="auto"/>
        <w:left w:val="none" w:sz="0" w:space="0" w:color="auto"/>
        <w:bottom w:val="none" w:sz="0" w:space="0" w:color="auto"/>
        <w:right w:val="none" w:sz="0" w:space="0" w:color="auto"/>
      </w:divBdr>
    </w:div>
    <w:div w:id="1056201087">
      <w:bodyDiv w:val="1"/>
      <w:marLeft w:val="0"/>
      <w:marRight w:val="0"/>
      <w:marTop w:val="0"/>
      <w:marBottom w:val="0"/>
      <w:divBdr>
        <w:top w:val="none" w:sz="0" w:space="0" w:color="auto"/>
        <w:left w:val="none" w:sz="0" w:space="0" w:color="auto"/>
        <w:bottom w:val="none" w:sz="0" w:space="0" w:color="auto"/>
        <w:right w:val="none" w:sz="0" w:space="0" w:color="auto"/>
      </w:divBdr>
    </w:div>
    <w:div w:id="1058095462">
      <w:bodyDiv w:val="1"/>
      <w:marLeft w:val="0"/>
      <w:marRight w:val="0"/>
      <w:marTop w:val="0"/>
      <w:marBottom w:val="0"/>
      <w:divBdr>
        <w:top w:val="none" w:sz="0" w:space="0" w:color="auto"/>
        <w:left w:val="none" w:sz="0" w:space="0" w:color="auto"/>
        <w:bottom w:val="none" w:sz="0" w:space="0" w:color="auto"/>
        <w:right w:val="none" w:sz="0" w:space="0" w:color="auto"/>
      </w:divBdr>
    </w:div>
    <w:div w:id="1074937757">
      <w:bodyDiv w:val="1"/>
      <w:marLeft w:val="0"/>
      <w:marRight w:val="0"/>
      <w:marTop w:val="0"/>
      <w:marBottom w:val="0"/>
      <w:divBdr>
        <w:top w:val="none" w:sz="0" w:space="0" w:color="auto"/>
        <w:left w:val="none" w:sz="0" w:space="0" w:color="auto"/>
        <w:bottom w:val="none" w:sz="0" w:space="0" w:color="auto"/>
        <w:right w:val="none" w:sz="0" w:space="0" w:color="auto"/>
      </w:divBdr>
    </w:div>
    <w:div w:id="1159231288">
      <w:bodyDiv w:val="1"/>
      <w:marLeft w:val="0"/>
      <w:marRight w:val="0"/>
      <w:marTop w:val="0"/>
      <w:marBottom w:val="0"/>
      <w:divBdr>
        <w:top w:val="none" w:sz="0" w:space="0" w:color="auto"/>
        <w:left w:val="none" w:sz="0" w:space="0" w:color="auto"/>
        <w:bottom w:val="none" w:sz="0" w:space="0" w:color="auto"/>
        <w:right w:val="none" w:sz="0" w:space="0" w:color="auto"/>
      </w:divBdr>
    </w:div>
    <w:div w:id="1222791132">
      <w:bodyDiv w:val="1"/>
      <w:marLeft w:val="0"/>
      <w:marRight w:val="0"/>
      <w:marTop w:val="0"/>
      <w:marBottom w:val="0"/>
      <w:divBdr>
        <w:top w:val="none" w:sz="0" w:space="0" w:color="auto"/>
        <w:left w:val="none" w:sz="0" w:space="0" w:color="auto"/>
        <w:bottom w:val="none" w:sz="0" w:space="0" w:color="auto"/>
        <w:right w:val="none" w:sz="0" w:space="0" w:color="auto"/>
      </w:divBdr>
    </w:div>
    <w:div w:id="1235119926">
      <w:bodyDiv w:val="1"/>
      <w:marLeft w:val="0"/>
      <w:marRight w:val="0"/>
      <w:marTop w:val="0"/>
      <w:marBottom w:val="0"/>
      <w:divBdr>
        <w:top w:val="none" w:sz="0" w:space="0" w:color="auto"/>
        <w:left w:val="none" w:sz="0" w:space="0" w:color="auto"/>
        <w:bottom w:val="none" w:sz="0" w:space="0" w:color="auto"/>
        <w:right w:val="none" w:sz="0" w:space="0" w:color="auto"/>
      </w:divBdr>
    </w:div>
    <w:div w:id="1247888023">
      <w:bodyDiv w:val="1"/>
      <w:marLeft w:val="0"/>
      <w:marRight w:val="0"/>
      <w:marTop w:val="0"/>
      <w:marBottom w:val="0"/>
      <w:divBdr>
        <w:top w:val="none" w:sz="0" w:space="0" w:color="auto"/>
        <w:left w:val="none" w:sz="0" w:space="0" w:color="auto"/>
        <w:bottom w:val="none" w:sz="0" w:space="0" w:color="auto"/>
        <w:right w:val="none" w:sz="0" w:space="0" w:color="auto"/>
      </w:divBdr>
    </w:div>
    <w:div w:id="1259018939">
      <w:bodyDiv w:val="1"/>
      <w:marLeft w:val="0"/>
      <w:marRight w:val="0"/>
      <w:marTop w:val="0"/>
      <w:marBottom w:val="0"/>
      <w:divBdr>
        <w:top w:val="none" w:sz="0" w:space="0" w:color="auto"/>
        <w:left w:val="none" w:sz="0" w:space="0" w:color="auto"/>
        <w:bottom w:val="none" w:sz="0" w:space="0" w:color="auto"/>
        <w:right w:val="none" w:sz="0" w:space="0" w:color="auto"/>
      </w:divBdr>
    </w:div>
    <w:div w:id="1277787287">
      <w:bodyDiv w:val="1"/>
      <w:marLeft w:val="0"/>
      <w:marRight w:val="0"/>
      <w:marTop w:val="0"/>
      <w:marBottom w:val="0"/>
      <w:divBdr>
        <w:top w:val="none" w:sz="0" w:space="0" w:color="auto"/>
        <w:left w:val="none" w:sz="0" w:space="0" w:color="auto"/>
        <w:bottom w:val="none" w:sz="0" w:space="0" w:color="auto"/>
        <w:right w:val="none" w:sz="0" w:space="0" w:color="auto"/>
      </w:divBdr>
    </w:div>
    <w:div w:id="1287853479">
      <w:bodyDiv w:val="1"/>
      <w:marLeft w:val="0"/>
      <w:marRight w:val="0"/>
      <w:marTop w:val="0"/>
      <w:marBottom w:val="0"/>
      <w:divBdr>
        <w:top w:val="none" w:sz="0" w:space="0" w:color="auto"/>
        <w:left w:val="none" w:sz="0" w:space="0" w:color="auto"/>
        <w:bottom w:val="none" w:sz="0" w:space="0" w:color="auto"/>
        <w:right w:val="none" w:sz="0" w:space="0" w:color="auto"/>
      </w:divBdr>
    </w:div>
    <w:div w:id="1345937644">
      <w:bodyDiv w:val="1"/>
      <w:marLeft w:val="0"/>
      <w:marRight w:val="0"/>
      <w:marTop w:val="0"/>
      <w:marBottom w:val="0"/>
      <w:divBdr>
        <w:top w:val="none" w:sz="0" w:space="0" w:color="auto"/>
        <w:left w:val="none" w:sz="0" w:space="0" w:color="auto"/>
        <w:bottom w:val="none" w:sz="0" w:space="0" w:color="auto"/>
        <w:right w:val="none" w:sz="0" w:space="0" w:color="auto"/>
      </w:divBdr>
    </w:div>
    <w:div w:id="1355764769">
      <w:bodyDiv w:val="1"/>
      <w:marLeft w:val="0"/>
      <w:marRight w:val="0"/>
      <w:marTop w:val="0"/>
      <w:marBottom w:val="0"/>
      <w:divBdr>
        <w:top w:val="none" w:sz="0" w:space="0" w:color="auto"/>
        <w:left w:val="none" w:sz="0" w:space="0" w:color="auto"/>
        <w:bottom w:val="none" w:sz="0" w:space="0" w:color="auto"/>
        <w:right w:val="none" w:sz="0" w:space="0" w:color="auto"/>
      </w:divBdr>
    </w:div>
    <w:div w:id="1373536170">
      <w:bodyDiv w:val="1"/>
      <w:marLeft w:val="0"/>
      <w:marRight w:val="0"/>
      <w:marTop w:val="0"/>
      <w:marBottom w:val="0"/>
      <w:divBdr>
        <w:top w:val="none" w:sz="0" w:space="0" w:color="auto"/>
        <w:left w:val="none" w:sz="0" w:space="0" w:color="auto"/>
        <w:bottom w:val="none" w:sz="0" w:space="0" w:color="auto"/>
        <w:right w:val="none" w:sz="0" w:space="0" w:color="auto"/>
      </w:divBdr>
    </w:div>
    <w:div w:id="1468282170">
      <w:bodyDiv w:val="1"/>
      <w:marLeft w:val="0"/>
      <w:marRight w:val="0"/>
      <w:marTop w:val="0"/>
      <w:marBottom w:val="0"/>
      <w:divBdr>
        <w:top w:val="none" w:sz="0" w:space="0" w:color="auto"/>
        <w:left w:val="none" w:sz="0" w:space="0" w:color="auto"/>
        <w:bottom w:val="none" w:sz="0" w:space="0" w:color="auto"/>
        <w:right w:val="none" w:sz="0" w:space="0" w:color="auto"/>
      </w:divBdr>
    </w:div>
    <w:div w:id="1473206752">
      <w:bodyDiv w:val="1"/>
      <w:marLeft w:val="0"/>
      <w:marRight w:val="0"/>
      <w:marTop w:val="0"/>
      <w:marBottom w:val="0"/>
      <w:divBdr>
        <w:top w:val="none" w:sz="0" w:space="0" w:color="auto"/>
        <w:left w:val="none" w:sz="0" w:space="0" w:color="auto"/>
        <w:bottom w:val="none" w:sz="0" w:space="0" w:color="auto"/>
        <w:right w:val="none" w:sz="0" w:space="0" w:color="auto"/>
      </w:divBdr>
    </w:div>
    <w:div w:id="1499494334">
      <w:bodyDiv w:val="1"/>
      <w:marLeft w:val="0"/>
      <w:marRight w:val="0"/>
      <w:marTop w:val="0"/>
      <w:marBottom w:val="0"/>
      <w:divBdr>
        <w:top w:val="none" w:sz="0" w:space="0" w:color="auto"/>
        <w:left w:val="none" w:sz="0" w:space="0" w:color="auto"/>
        <w:bottom w:val="none" w:sz="0" w:space="0" w:color="auto"/>
        <w:right w:val="none" w:sz="0" w:space="0" w:color="auto"/>
      </w:divBdr>
    </w:div>
    <w:div w:id="1516307938">
      <w:bodyDiv w:val="1"/>
      <w:marLeft w:val="0"/>
      <w:marRight w:val="0"/>
      <w:marTop w:val="0"/>
      <w:marBottom w:val="0"/>
      <w:divBdr>
        <w:top w:val="none" w:sz="0" w:space="0" w:color="auto"/>
        <w:left w:val="none" w:sz="0" w:space="0" w:color="auto"/>
        <w:bottom w:val="none" w:sz="0" w:space="0" w:color="auto"/>
        <w:right w:val="none" w:sz="0" w:space="0" w:color="auto"/>
      </w:divBdr>
    </w:div>
    <w:div w:id="1526943432">
      <w:bodyDiv w:val="1"/>
      <w:marLeft w:val="0"/>
      <w:marRight w:val="0"/>
      <w:marTop w:val="0"/>
      <w:marBottom w:val="0"/>
      <w:divBdr>
        <w:top w:val="none" w:sz="0" w:space="0" w:color="auto"/>
        <w:left w:val="none" w:sz="0" w:space="0" w:color="auto"/>
        <w:bottom w:val="none" w:sz="0" w:space="0" w:color="auto"/>
        <w:right w:val="none" w:sz="0" w:space="0" w:color="auto"/>
      </w:divBdr>
    </w:div>
    <w:div w:id="1591043725">
      <w:bodyDiv w:val="1"/>
      <w:marLeft w:val="0"/>
      <w:marRight w:val="0"/>
      <w:marTop w:val="0"/>
      <w:marBottom w:val="0"/>
      <w:divBdr>
        <w:top w:val="none" w:sz="0" w:space="0" w:color="auto"/>
        <w:left w:val="none" w:sz="0" w:space="0" w:color="auto"/>
        <w:bottom w:val="none" w:sz="0" w:space="0" w:color="auto"/>
        <w:right w:val="none" w:sz="0" w:space="0" w:color="auto"/>
      </w:divBdr>
    </w:div>
    <w:div w:id="1642151228">
      <w:bodyDiv w:val="1"/>
      <w:marLeft w:val="0"/>
      <w:marRight w:val="0"/>
      <w:marTop w:val="0"/>
      <w:marBottom w:val="0"/>
      <w:divBdr>
        <w:top w:val="none" w:sz="0" w:space="0" w:color="auto"/>
        <w:left w:val="none" w:sz="0" w:space="0" w:color="auto"/>
        <w:bottom w:val="none" w:sz="0" w:space="0" w:color="auto"/>
        <w:right w:val="none" w:sz="0" w:space="0" w:color="auto"/>
      </w:divBdr>
    </w:div>
    <w:div w:id="1715157511">
      <w:bodyDiv w:val="1"/>
      <w:marLeft w:val="0"/>
      <w:marRight w:val="0"/>
      <w:marTop w:val="0"/>
      <w:marBottom w:val="0"/>
      <w:divBdr>
        <w:top w:val="none" w:sz="0" w:space="0" w:color="auto"/>
        <w:left w:val="none" w:sz="0" w:space="0" w:color="auto"/>
        <w:bottom w:val="none" w:sz="0" w:space="0" w:color="auto"/>
        <w:right w:val="none" w:sz="0" w:space="0" w:color="auto"/>
      </w:divBdr>
    </w:div>
    <w:div w:id="1762723595">
      <w:bodyDiv w:val="1"/>
      <w:marLeft w:val="0"/>
      <w:marRight w:val="0"/>
      <w:marTop w:val="0"/>
      <w:marBottom w:val="0"/>
      <w:divBdr>
        <w:top w:val="none" w:sz="0" w:space="0" w:color="auto"/>
        <w:left w:val="none" w:sz="0" w:space="0" w:color="auto"/>
        <w:bottom w:val="none" w:sz="0" w:space="0" w:color="auto"/>
        <w:right w:val="none" w:sz="0" w:space="0" w:color="auto"/>
      </w:divBdr>
    </w:div>
    <w:div w:id="1769621364">
      <w:bodyDiv w:val="1"/>
      <w:marLeft w:val="0"/>
      <w:marRight w:val="0"/>
      <w:marTop w:val="0"/>
      <w:marBottom w:val="0"/>
      <w:divBdr>
        <w:top w:val="none" w:sz="0" w:space="0" w:color="auto"/>
        <w:left w:val="none" w:sz="0" w:space="0" w:color="auto"/>
        <w:bottom w:val="none" w:sz="0" w:space="0" w:color="auto"/>
        <w:right w:val="none" w:sz="0" w:space="0" w:color="auto"/>
      </w:divBdr>
    </w:div>
    <w:div w:id="1794596348">
      <w:bodyDiv w:val="1"/>
      <w:marLeft w:val="0"/>
      <w:marRight w:val="0"/>
      <w:marTop w:val="0"/>
      <w:marBottom w:val="0"/>
      <w:divBdr>
        <w:top w:val="none" w:sz="0" w:space="0" w:color="auto"/>
        <w:left w:val="none" w:sz="0" w:space="0" w:color="auto"/>
        <w:bottom w:val="none" w:sz="0" w:space="0" w:color="auto"/>
        <w:right w:val="none" w:sz="0" w:space="0" w:color="auto"/>
      </w:divBdr>
    </w:div>
    <w:div w:id="18078155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3803885">
      <w:bodyDiv w:val="1"/>
      <w:marLeft w:val="0"/>
      <w:marRight w:val="0"/>
      <w:marTop w:val="0"/>
      <w:marBottom w:val="0"/>
      <w:divBdr>
        <w:top w:val="none" w:sz="0" w:space="0" w:color="auto"/>
        <w:left w:val="none" w:sz="0" w:space="0" w:color="auto"/>
        <w:bottom w:val="none" w:sz="0" w:space="0" w:color="auto"/>
        <w:right w:val="none" w:sz="0" w:space="0" w:color="auto"/>
      </w:divBdr>
    </w:div>
    <w:div w:id="1985040407">
      <w:bodyDiv w:val="1"/>
      <w:marLeft w:val="0"/>
      <w:marRight w:val="0"/>
      <w:marTop w:val="0"/>
      <w:marBottom w:val="0"/>
      <w:divBdr>
        <w:top w:val="none" w:sz="0" w:space="0" w:color="auto"/>
        <w:left w:val="none" w:sz="0" w:space="0" w:color="auto"/>
        <w:bottom w:val="none" w:sz="0" w:space="0" w:color="auto"/>
        <w:right w:val="none" w:sz="0" w:space="0" w:color="auto"/>
      </w:divBdr>
    </w:div>
    <w:div w:id="1987277745">
      <w:bodyDiv w:val="1"/>
      <w:marLeft w:val="0"/>
      <w:marRight w:val="0"/>
      <w:marTop w:val="0"/>
      <w:marBottom w:val="0"/>
      <w:divBdr>
        <w:top w:val="none" w:sz="0" w:space="0" w:color="auto"/>
        <w:left w:val="none" w:sz="0" w:space="0" w:color="auto"/>
        <w:bottom w:val="none" w:sz="0" w:space="0" w:color="auto"/>
        <w:right w:val="none" w:sz="0" w:space="0" w:color="auto"/>
      </w:divBdr>
    </w:div>
    <w:div w:id="2023390318">
      <w:bodyDiv w:val="1"/>
      <w:marLeft w:val="0"/>
      <w:marRight w:val="0"/>
      <w:marTop w:val="0"/>
      <w:marBottom w:val="0"/>
      <w:divBdr>
        <w:top w:val="none" w:sz="0" w:space="0" w:color="auto"/>
        <w:left w:val="none" w:sz="0" w:space="0" w:color="auto"/>
        <w:bottom w:val="none" w:sz="0" w:space="0" w:color="auto"/>
        <w:right w:val="none" w:sz="0" w:space="0" w:color="auto"/>
      </w:divBdr>
    </w:div>
    <w:div w:id="2117092667">
      <w:bodyDiv w:val="1"/>
      <w:marLeft w:val="0"/>
      <w:marRight w:val="0"/>
      <w:marTop w:val="0"/>
      <w:marBottom w:val="0"/>
      <w:divBdr>
        <w:top w:val="none" w:sz="0" w:space="0" w:color="auto"/>
        <w:left w:val="none" w:sz="0" w:space="0" w:color="auto"/>
        <w:bottom w:val="none" w:sz="0" w:space="0" w:color="auto"/>
        <w:right w:val="none" w:sz="0" w:space="0" w:color="auto"/>
      </w:divBdr>
    </w:div>
    <w:div w:id="213401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528821E1-4A9F-474C-A60C-84929177FC3B}"/>
</file>

<file path=customXml/itemProps4.xml><?xml version="1.0" encoding="utf-8"?>
<ds:datastoreItem xmlns:ds="http://schemas.openxmlformats.org/officeDocument/2006/customXml" ds:itemID="{817481C5-5E8F-461E-A2F2-8FD6876C9026}"/>
</file>

<file path=docProps/app.xml><?xml version="1.0" encoding="utf-8"?>
<Properties xmlns="http://schemas.openxmlformats.org/officeDocument/2006/extended-properties" xmlns:vt="http://schemas.openxmlformats.org/officeDocument/2006/docPropsVTypes">
  <Template>Eec93G</Template>
  <TotalTime>3</TotalTime>
  <Pages>22</Pages>
  <Words>3692</Words>
  <Characters>21973</Characters>
  <Application>Microsoft Office Word</Application>
  <DocSecurity>0</DocSecurity>
  <Lines>535</Lines>
  <Paragraphs>312</Paragraphs>
  <ScaleCrop>false</ScaleCrop>
  <HeadingPairs>
    <vt:vector size="2" baseType="variant">
      <vt:variant>
        <vt:lpstr>Title</vt:lpstr>
      </vt:variant>
      <vt:variant>
        <vt:i4>1</vt:i4>
      </vt:variant>
    </vt:vector>
  </HeadingPairs>
  <TitlesOfParts>
    <vt:vector size="1" baseType="lpstr">
      <vt:lpstr>项目提案: 多米尼加共和国</vt:lpstr>
    </vt:vector>
  </TitlesOfParts>
  <Company>UNMFS</Company>
  <LinksUpToDate>false</LinksUpToDate>
  <CharactersWithSpaces>25353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多米尼加共和国</dc:title>
  <dc:creator>Kaleen Mcnamara</dc:creator>
  <cp:lastModifiedBy>HBE</cp:lastModifiedBy>
  <cp:revision>10</cp:revision>
  <cp:lastPrinted>2023-10-05T18:59:00Z</cp:lastPrinted>
  <dcterms:created xsi:type="dcterms:W3CDTF">2023-12-14T00:26:00Z</dcterms:created>
  <dcterms:modified xsi:type="dcterms:W3CDTF">2023-12-14T01:17:00Z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date">
    <vt:lpwstr>12/5/2023</vt:lpwstr>
  </property>
  <property fmtid="{D5CDD505-2E9C-101B-9397-08002B2CF9AE}" pid="3" name="ContentTypeId">
    <vt:lpwstr>0x0101005849ADFE917A744A99A5E817112CC4E2</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e6f41e36fc1918c546fa5f0631bddb24e651c9fa02b4e410ee7b2bc2c9a76369</vt:lpwstr>
  </property>
  <property fmtid="{D5CDD505-2E9C-101B-9397-08002B2CF9AE}" pid="7" name="Document number">
    <vt:lpwstr>UNEP/OzL.Pro/ExCom/93/51</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Kaleen Mcnamara76Mirian Vega78</vt:lpwstr>
  </property>
</Properties>
</file>