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 w14:paraId="05D6D864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57632765" w14:textId="77777777"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 w:bidi="ar-LB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 w:bidi="ar-LB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 w:bidi="ar-LB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11EB2AD5" w14:textId="77777777"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  <w:lang w:bidi="ar-LB"/>
              </w:rPr>
            </w:pPr>
            <w:r>
              <w:rPr>
                <w:b/>
                <w:bCs/>
                <w:sz w:val="48"/>
                <w:szCs w:val="48"/>
                <w:rtl/>
                <w:lang w:bidi="ar-LB"/>
              </w:rPr>
              <w:t>الأمم المتحدة</w:t>
            </w:r>
          </w:p>
        </w:tc>
      </w:tr>
      <w:tr w:rsidR="007E5D09" w14:paraId="56D2DE23" w14:textId="77777777" w:rsidTr="004834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67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E3831D9" w14:textId="6CA7BE0C" w:rsidR="007E5D09" w:rsidRDefault="00E1360E" w:rsidP="00483474">
            <w:pPr>
              <w:jc w:val="left"/>
              <w:rPr>
                <w:lang w:val="en-US" w:bidi="ar-LB"/>
              </w:rPr>
            </w:pPr>
            <w:r>
              <w:rPr>
                <w:lang w:val="en-US" w:bidi="ar-LB"/>
              </w:rPr>
              <w:t>Distr.</w:t>
            </w:r>
          </w:p>
          <w:p w14:paraId="6CDD0A2D" w14:textId="77777777" w:rsidR="007E5D09" w:rsidRDefault="00E1360E" w:rsidP="00483474">
            <w:pPr>
              <w:jc w:val="left"/>
              <w:rPr>
                <w:lang w:val="en-US" w:bidi="ar-LB"/>
              </w:rPr>
            </w:pPr>
            <w:r>
              <w:rPr>
                <w:lang w:val="en-US" w:bidi="ar-LB"/>
              </w:rPr>
              <w:t>GENERAL</w:t>
            </w:r>
          </w:p>
          <w:p w14:paraId="76DC50F6" w14:textId="77777777" w:rsidR="007E5D09" w:rsidRDefault="007E5D09" w:rsidP="00483474">
            <w:pPr>
              <w:jc w:val="left"/>
              <w:rPr>
                <w:lang w:val="en-US" w:bidi="ar-LB"/>
              </w:rPr>
            </w:pPr>
          </w:p>
          <w:p w14:paraId="7D1AEDDE" w14:textId="7EC1FBF2" w:rsidR="007E5D09" w:rsidRDefault="0032579D" w:rsidP="00483474">
            <w:pPr>
              <w:rPr>
                <w:rtl/>
                <w:lang w:bidi="ar-LB"/>
              </w:rPr>
            </w:pPr>
            <w:r>
              <w:rPr>
                <w:lang w:bidi="ar-LB"/>
              </w:rPr>
              <w:fldChar w:fldCharType="begin"/>
            </w:r>
            <w:r>
              <w:rPr>
                <w:lang w:bidi="ar-LB"/>
              </w:rPr>
              <w:instrText xml:space="preserve"> DOCPROPERTY "Document number"  \* MERGEFORMAT </w:instrText>
            </w:r>
            <w:r>
              <w:rPr>
                <w:lang w:bidi="ar-LB"/>
              </w:rPr>
              <w:fldChar w:fldCharType="separate"/>
            </w:r>
            <w:r w:rsidR="007E495E">
              <w:rPr>
                <w:lang w:bidi="ar-LB"/>
              </w:rPr>
              <w:t>UNEP/</w:t>
            </w:r>
            <w:proofErr w:type="spellStart"/>
            <w:r w:rsidR="007E495E">
              <w:rPr>
                <w:lang w:bidi="ar-LB"/>
              </w:rPr>
              <w:t>OzL.Pro</w:t>
            </w:r>
            <w:proofErr w:type="spellEnd"/>
            <w:r w:rsidR="007E495E">
              <w:rPr>
                <w:lang w:bidi="ar-LB"/>
              </w:rPr>
              <w:t>/ExCom/94/61/Add.1</w:t>
            </w:r>
            <w:r>
              <w:rPr>
                <w:lang w:bidi="ar-LB"/>
              </w:rPr>
              <w:fldChar w:fldCharType="end"/>
            </w:r>
          </w:p>
          <w:p w14:paraId="0D244B46" w14:textId="67537256" w:rsidR="00A907AD" w:rsidRPr="009B0D30" w:rsidRDefault="00A907AD" w:rsidP="00483474">
            <w:pPr>
              <w:rPr>
                <w:lang w:bidi="ar-LB"/>
              </w:rPr>
            </w:pPr>
            <w:r w:rsidRPr="009B0D30">
              <w:rPr>
                <w:lang w:bidi="ar-LB"/>
              </w:rPr>
              <w:fldChar w:fldCharType="begin"/>
            </w:r>
            <w:r w:rsidRPr="009B0D30">
              <w:rPr>
                <w:lang w:bidi="ar-LB"/>
              </w:rPr>
              <w:instrText xml:space="preserve"> DOCPROPERTY "Revision date" \@ "d MMMM YYYY"  \* MERGEFORMAT </w:instrText>
            </w:r>
            <w:r w:rsidRPr="009B0D30">
              <w:rPr>
                <w:lang w:bidi="ar-LB"/>
              </w:rPr>
              <w:fldChar w:fldCharType="separate"/>
            </w:r>
            <w:r w:rsidR="00A3634E">
              <w:rPr>
                <w:lang w:bidi="ar-LB"/>
              </w:rPr>
              <w:t>7 May 2024</w:t>
            </w:r>
            <w:r w:rsidRPr="009B0D30">
              <w:rPr>
                <w:lang w:bidi="ar-LB"/>
              </w:rPr>
              <w:fldChar w:fldCharType="end"/>
            </w:r>
          </w:p>
          <w:p w14:paraId="44686604" w14:textId="77777777" w:rsidR="00662A73" w:rsidRDefault="00662A73" w:rsidP="00483474">
            <w:pPr>
              <w:jc w:val="center"/>
              <w:rPr>
                <w:rtl/>
                <w:lang w:val="en-US" w:bidi="ar-LB"/>
              </w:rPr>
            </w:pPr>
          </w:p>
          <w:p w14:paraId="741E7A05" w14:textId="77777777" w:rsidR="007E5D09" w:rsidRDefault="00E1360E" w:rsidP="00483474">
            <w:pPr>
              <w:jc w:val="left"/>
              <w:rPr>
                <w:lang w:val="en-US" w:bidi="ar-LB"/>
              </w:rPr>
            </w:pPr>
            <w:r>
              <w:rPr>
                <w:lang w:val="en-US" w:bidi="ar-LB"/>
              </w:rPr>
              <w:t>ARABIC</w:t>
            </w:r>
          </w:p>
          <w:p w14:paraId="503C1876" w14:textId="77777777" w:rsidR="007E5D09" w:rsidRDefault="00E1360E" w:rsidP="00483474">
            <w:pPr>
              <w:jc w:val="left"/>
              <w:rPr>
                <w:lang w:val="en-US" w:bidi="ar-LB"/>
              </w:rPr>
            </w:pPr>
            <w:r>
              <w:rPr>
                <w:lang w:val="en-US" w:bidi="ar-LB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C835071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  <w:lang w:bidi="ar-LB"/>
              </w:rPr>
            </w:pPr>
            <w:r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برنامج</w:t>
            </w:r>
          </w:p>
          <w:p w14:paraId="44B1D644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  <w:lang w:bidi="ar-LB"/>
              </w:rPr>
            </w:pPr>
            <w:r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الأمم المتحدة</w:t>
            </w:r>
          </w:p>
          <w:p w14:paraId="7575D906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  <w:lang w:bidi="ar-LB"/>
              </w:rPr>
            </w:pPr>
            <w:r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للبيئة</w:t>
            </w:r>
          </w:p>
          <w:p w14:paraId="4513B1B7" w14:textId="77777777" w:rsidR="007E5D09" w:rsidRDefault="00E1360E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 w:bidi="ar-LB"/>
              </w:rPr>
            </w:pPr>
            <w:r>
              <w:rPr>
                <w:rFonts w:cs="Arabic Transparent"/>
                <w:b/>
                <w:bCs/>
                <w:sz w:val="52"/>
                <w:szCs w:val="52"/>
                <w:rtl/>
                <w:lang w:bidi="ar-LB"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F95A11C" w14:textId="1046CD9E" w:rsidR="007E5D09" w:rsidRDefault="00DE604A">
            <w:pPr>
              <w:rPr>
                <w:caps/>
                <w:lang w:val="en-US" w:bidi="ar-LB"/>
              </w:rPr>
            </w:pPr>
            <w:r w:rsidRPr="009B0D30">
              <w:rPr>
                <w:noProof/>
                <w:lang w:val="en-US" w:eastAsia="zh-CN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5CB7CECE" wp14:editId="7CA9BDCD">
                      <wp:simplePos x="0" y="0"/>
                      <wp:positionH relativeFrom="column">
                        <wp:posOffset>154305</wp:posOffset>
                      </wp:positionH>
                      <wp:positionV relativeFrom="paragraph">
                        <wp:posOffset>83820</wp:posOffset>
                      </wp:positionV>
                      <wp:extent cx="615950" cy="1114425"/>
                      <wp:effectExtent l="0" t="0" r="0" b="9525"/>
                      <wp:wrapNone/>
                      <wp:docPr id="1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15950" cy="1114425"/>
                                <a:chOff x="0" y="0"/>
                                <a:chExt cx="844550" cy="16160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Picture 2" descr="UNEP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6350" y="768350"/>
                                  <a:ext cx="838200" cy="84772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2325" cy="73088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4A7B97A" id="Group 1" o:spid="_x0000_s1026" style="position:absolute;margin-left:12.15pt;margin-top:6.6pt;width:48.5pt;height:87.75pt;z-index:251659264;mso-width-relative:margin;mso-height-relative:margin" coordsize="8445,161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2" o:spid="_x0000_s1027" type="#_x0000_t75" alt="UNEP" style="position:absolute;left:63;top:7683;width:8382;height:8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">
                        <v:imagedata r:id="rId13" o:title="UNEP"/>
                      </v:shape>
                      <v:shape id="Picture 3" o:spid="_x0000_s1028" type="#_x0000_t75" style="position:absolute;width:8223;height:7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">
                        <v:imagedata r:id="rId14" o:title=""/>
                      </v:shape>
                    </v:group>
                  </w:pict>
                </mc:Fallback>
              </mc:AlternateContent>
            </w:r>
          </w:p>
          <w:p w14:paraId="4A526AAA" w14:textId="377EA32D" w:rsidR="007E5D09" w:rsidRDefault="007E5D09">
            <w:pPr>
              <w:rPr>
                <w:lang w:val="en-US" w:bidi="ar-LB"/>
              </w:rPr>
            </w:pPr>
          </w:p>
        </w:tc>
      </w:tr>
    </w:tbl>
    <w:p w14:paraId="1E925E8A" w14:textId="77777777" w:rsidR="00702662" w:rsidRDefault="00702662" w:rsidP="00702662">
      <w:pPr>
        <w:pStyle w:val="Caption"/>
        <w:ind w:left="0" w:right="180"/>
        <w:jc w:val="both"/>
        <w:rPr>
          <w:rFonts w:cs="Arabic Transparent"/>
          <w:b/>
          <w:bCs/>
          <w:sz w:val="28"/>
          <w:szCs w:val="28"/>
          <w:rtl/>
          <w:lang w:bidi="ar-LB"/>
        </w:rPr>
      </w:pPr>
      <w:r>
        <w:rPr>
          <w:rFonts w:cs="Arabic Transparent"/>
          <w:b/>
          <w:bCs/>
          <w:sz w:val="28"/>
          <w:szCs w:val="28"/>
          <w:rtl/>
          <w:lang w:bidi="ar-LB"/>
        </w:rPr>
        <w:t>اللجنــة التنفيـذيــــة للصنــدوق المــتعــدد الأطـــراف</w:t>
      </w:r>
    </w:p>
    <w:p w14:paraId="7041A6C7" w14:textId="77777777" w:rsidR="00702662" w:rsidRDefault="00702662" w:rsidP="00702662">
      <w:pPr>
        <w:bidi/>
        <w:ind w:left="180" w:hanging="180"/>
        <w:jc w:val="lowKashida"/>
        <w:rPr>
          <w:rFonts w:cs="Arabic Transparent"/>
          <w:b/>
          <w:bCs/>
          <w:sz w:val="28"/>
          <w:szCs w:val="28"/>
          <w:rtl/>
          <w:lang w:val="en-US" w:eastAsia="en-CA" w:bidi="ar-LB"/>
        </w:rPr>
      </w:pPr>
      <w:r>
        <w:rPr>
          <w:rFonts w:cs="Arabic Transparent"/>
          <w:b/>
          <w:bCs/>
          <w:sz w:val="28"/>
          <w:szCs w:val="28"/>
          <w:rtl/>
          <w:lang w:val="en-US" w:eastAsia="en-CA" w:bidi="ar-LB"/>
        </w:rPr>
        <w:t xml:space="preserve">لتنفيـــذ بروتوكـول مونتريــال </w:t>
      </w:r>
    </w:p>
    <w:p w14:paraId="21A8078C" w14:textId="77777777" w:rsidR="00170997" w:rsidRPr="0032579D" w:rsidRDefault="00170997" w:rsidP="00170997">
      <w:pPr>
        <w:bidi/>
        <w:jc w:val="left"/>
        <w:rPr>
          <w:sz w:val="28"/>
          <w:szCs w:val="28"/>
          <w:rtl/>
          <w:lang w:val="en-US" w:eastAsia="en-CA" w:bidi="ar-LB"/>
        </w:rPr>
      </w:pPr>
      <w:r>
        <w:rPr>
          <w:sz w:val="28"/>
          <w:szCs w:val="28"/>
          <w:rtl/>
          <w:lang w:val="en-US" w:eastAsia="en-CA" w:bidi="ar-LB"/>
        </w:rPr>
        <w:t>الاجتماع</w:t>
      </w:r>
      <w:r w:rsidRPr="0032579D">
        <w:rPr>
          <w:sz w:val="28"/>
          <w:szCs w:val="28"/>
          <w:rtl/>
          <w:lang w:val="en-US" w:eastAsia="en-CA" w:bidi="ar-LB"/>
        </w:rPr>
        <w:t xml:space="preserve"> الرابع والتسعون</w:t>
      </w:r>
    </w:p>
    <w:p w14:paraId="46364506" w14:textId="22142BC9" w:rsidR="00170997" w:rsidRDefault="00170997" w:rsidP="00170997">
      <w:pPr>
        <w:pStyle w:val="Heading2"/>
        <w:numPr>
          <w:ilvl w:val="0"/>
          <w:numId w:val="0"/>
        </w:numPr>
        <w:bidi/>
        <w:ind w:left="4"/>
        <w:jc w:val="left"/>
        <w:rPr>
          <w:sz w:val="28"/>
          <w:szCs w:val="28"/>
          <w:rtl/>
          <w:lang w:val="en-US" w:eastAsia="en-CA" w:bidi="ar-LB"/>
        </w:rPr>
      </w:pPr>
      <w:r w:rsidRPr="0003197D">
        <w:rPr>
          <w:sz w:val="28"/>
          <w:szCs w:val="28"/>
          <w:rtl/>
          <w:lang w:val="en-US" w:eastAsia="en-CA" w:bidi="ar-LB"/>
        </w:rPr>
        <w:t>مونتريال، 27 - 31 مايو</w:t>
      </w:r>
      <w:r>
        <w:rPr>
          <w:sz w:val="28"/>
          <w:szCs w:val="28"/>
          <w:rtl/>
          <w:lang w:val="en-US" w:eastAsia="en-CA" w:bidi="ar-LB"/>
        </w:rPr>
        <w:t xml:space="preserve">/أيار </w:t>
      </w:r>
      <w:r w:rsidRPr="0003197D">
        <w:rPr>
          <w:sz w:val="28"/>
          <w:szCs w:val="28"/>
          <w:rtl/>
          <w:lang w:val="en-US" w:eastAsia="en-CA" w:bidi="ar-LB"/>
        </w:rPr>
        <w:t>2024</w:t>
      </w:r>
      <w:r w:rsidR="00A3634E">
        <w:rPr>
          <w:sz w:val="28"/>
          <w:szCs w:val="28"/>
          <w:rtl/>
          <w:lang w:val="en-US" w:eastAsia="en-CA" w:bidi="ar-LB"/>
        </w:rPr>
        <w:br/>
        <w:t>البند ١٢(ب) من جدول الأعمال المؤقت</w:t>
      </w:r>
      <w:r w:rsidR="00A3634E">
        <w:rPr>
          <w:rStyle w:val="FootnoteReference"/>
          <w:sz w:val="28"/>
          <w:szCs w:val="28"/>
          <w:rtl/>
          <w:lang w:val="en-US" w:eastAsia="en-CA" w:bidi="ar-LB"/>
        </w:rPr>
        <w:footnoteReference w:id="1"/>
      </w:r>
    </w:p>
    <w:p w14:paraId="053A5659" w14:textId="77777777" w:rsidR="00FF0901" w:rsidRDefault="00FF0901" w:rsidP="00FF0901">
      <w:pPr>
        <w:bidi/>
        <w:rPr>
          <w:rtl/>
          <w:lang w:val="en-US" w:eastAsia="en-CA" w:bidi="ar-LB"/>
        </w:rPr>
      </w:pPr>
    </w:p>
    <w:p w14:paraId="45AA75F5" w14:textId="77777777" w:rsidR="00FF0901" w:rsidRDefault="00FF0901" w:rsidP="00FF0901">
      <w:pPr>
        <w:bidi/>
        <w:rPr>
          <w:rtl/>
          <w:lang w:val="en-US" w:eastAsia="en-CA" w:bidi="ar-LB"/>
        </w:rPr>
      </w:pPr>
    </w:p>
    <w:p w14:paraId="2E8034BC" w14:textId="77777777" w:rsidR="00FF0901" w:rsidRDefault="00FF0901" w:rsidP="00FF0901">
      <w:pPr>
        <w:bidi/>
        <w:rPr>
          <w:rtl/>
          <w:lang w:val="en-US" w:eastAsia="en-CA" w:bidi="ar-LB"/>
        </w:rPr>
      </w:pPr>
    </w:p>
    <w:p w14:paraId="25092D06" w14:textId="77777777" w:rsidR="00FF0901" w:rsidRPr="00952C6A" w:rsidRDefault="00FF0901" w:rsidP="00FF0901">
      <w:pPr>
        <w:bidi/>
        <w:spacing w:after="120" w:line="360" w:lineRule="exact"/>
        <w:jc w:val="center"/>
        <w:rPr>
          <w:rFonts w:asciiTheme="majorBidi" w:hAnsiTheme="majorBidi" w:cstheme="majorBidi"/>
          <w:b/>
          <w:bCs/>
          <w:sz w:val="26"/>
          <w:szCs w:val="26"/>
          <w:lang w:bidi="ar-LB"/>
        </w:rPr>
      </w:pPr>
      <w:r w:rsidRPr="00952C6A">
        <w:rPr>
          <w:rFonts w:asciiTheme="majorBidi" w:hAnsiTheme="majorBidi"/>
          <w:b/>
          <w:bCs/>
          <w:sz w:val="26"/>
          <w:szCs w:val="26"/>
          <w:rtl/>
          <w:lang w:bidi="ar-LB"/>
        </w:rPr>
        <w:t>إضافة</w:t>
      </w:r>
    </w:p>
    <w:p w14:paraId="6C1100D1" w14:textId="77777777" w:rsidR="00FF0901" w:rsidRPr="00952C6A" w:rsidRDefault="00FF0901" w:rsidP="00FF0901">
      <w:pPr>
        <w:bidi/>
        <w:spacing w:after="120" w:line="360" w:lineRule="exact"/>
        <w:jc w:val="center"/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</w:pPr>
      <w:r w:rsidRPr="00952C6A">
        <w:rPr>
          <w:rFonts w:asciiTheme="majorBidi" w:hAnsiTheme="majorBidi"/>
          <w:b/>
          <w:bCs/>
          <w:sz w:val="26"/>
          <w:szCs w:val="26"/>
          <w:rtl/>
          <w:lang w:bidi="ar-LB"/>
        </w:rPr>
        <w:t>مزيد من التفاصيل حول الإطار التشغيلي</w:t>
      </w:r>
      <w:r w:rsidRPr="00952C6A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br/>
      </w:r>
      <w:r w:rsidRPr="00952C6A"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لدعم الحفاظ على و/أو تعزيز كفاءة </w:t>
      </w:r>
      <w:r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استخدام </w:t>
      </w:r>
      <w:r w:rsidRPr="00952C6A">
        <w:rPr>
          <w:rFonts w:asciiTheme="majorBidi" w:hAnsiTheme="majorBidi"/>
          <w:b/>
          <w:bCs/>
          <w:sz w:val="26"/>
          <w:szCs w:val="26"/>
          <w:rtl/>
          <w:lang w:bidi="ar-LB"/>
        </w:rPr>
        <w:t>الطاقة</w:t>
      </w:r>
      <w:r w:rsidRPr="00952C6A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br/>
      </w:r>
      <w:r>
        <w:rPr>
          <w:rFonts w:asciiTheme="majorBidi" w:hAnsiTheme="majorBidi"/>
          <w:b/>
          <w:bCs/>
          <w:sz w:val="26"/>
          <w:szCs w:val="26"/>
          <w:rtl/>
          <w:lang w:bidi="ar-LB"/>
        </w:rPr>
        <w:t>الموضح</w:t>
      </w:r>
      <w:r w:rsidRPr="00952C6A"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 في الوثيقة</w:t>
      </w:r>
      <w:r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 </w:t>
      </w:r>
      <w:r w:rsidRPr="00952C6A">
        <w:rPr>
          <w:rFonts w:asciiTheme="majorBidi" w:hAnsiTheme="majorBidi" w:cstheme="majorBidi"/>
          <w:b/>
          <w:bCs/>
          <w:sz w:val="26"/>
          <w:szCs w:val="26"/>
          <w:lang w:bidi="ar-LB"/>
        </w:rPr>
        <w:t xml:space="preserve"> UNEP/</w:t>
      </w:r>
      <w:proofErr w:type="spellStart"/>
      <w:r w:rsidRPr="00952C6A">
        <w:rPr>
          <w:rFonts w:asciiTheme="majorBidi" w:hAnsiTheme="majorBidi" w:cstheme="majorBidi"/>
          <w:b/>
          <w:bCs/>
          <w:sz w:val="26"/>
          <w:szCs w:val="26"/>
          <w:lang w:bidi="ar-LB"/>
        </w:rPr>
        <w:t>OzL.Pro</w:t>
      </w:r>
      <w:proofErr w:type="spellEnd"/>
      <w:r w:rsidRPr="00952C6A">
        <w:rPr>
          <w:rFonts w:asciiTheme="majorBidi" w:hAnsiTheme="majorBidi" w:cstheme="majorBidi"/>
          <w:b/>
          <w:bCs/>
          <w:sz w:val="26"/>
          <w:szCs w:val="26"/>
          <w:lang w:bidi="ar-LB"/>
        </w:rPr>
        <w:t>/ExCom/93/98</w:t>
      </w:r>
      <w:r w:rsidRPr="00952C6A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br/>
        <w:t>(</w:t>
      </w:r>
      <w:r w:rsidRPr="00952C6A">
        <w:rPr>
          <w:rFonts w:asciiTheme="majorBidi" w:hAnsiTheme="majorBidi"/>
          <w:b/>
          <w:bCs/>
          <w:sz w:val="26"/>
          <w:szCs w:val="26"/>
          <w:rtl/>
          <w:lang w:bidi="ar-LB"/>
        </w:rPr>
        <w:t>المقرر 93/93 (د</w:t>
      </w:r>
      <w:r w:rsidRPr="00952C6A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))</w:t>
      </w:r>
    </w:p>
    <w:p w14:paraId="04F2B201" w14:textId="18A4894A" w:rsidR="00FF0901" w:rsidRPr="00FF0901" w:rsidRDefault="0061216E" w:rsidP="00FF0901">
      <w:pPr>
        <w:bidi/>
        <w:jc w:val="center"/>
        <w:rPr>
          <w:rtl/>
          <w:lang w:val="en-US" w:eastAsia="en-CA" w:bidi="ar-LB"/>
        </w:rPr>
      </w:pPr>
      <w:r>
        <w:rPr>
          <w:rFonts w:asciiTheme="majorBidi" w:hAnsiTheme="majorBidi"/>
          <w:sz w:val="26"/>
          <w:szCs w:val="26"/>
          <w:rtl/>
          <w:lang w:bidi="ar-LB"/>
        </w:rPr>
        <w:t>ت</w:t>
      </w:r>
      <w:r w:rsidR="00FF0901" w:rsidRPr="00E2499B">
        <w:rPr>
          <w:rFonts w:asciiTheme="majorBidi" w:hAnsiTheme="majorBidi"/>
          <w:sz w:val="26"/>
          <w:szCs w:val="26"/>
          <w:rtl/>
          <w:lang w:bidi="ar-LB"/>
        </w:rPr>
        <w:t xml:space="preserve">صدر هذه الوثيقة </w:t>
      </w:r>
      <w:r w:rsidR="00FF0901" w:rsidRPr="00952C6A">
        <w:rPr>
          <w:rFonts w:asciiTheme="majorBidi" w:hAnsiTheme="majorBidi"/>
          <w:b/>
          <w:bCs/>
          <w:sz w:val="26"/>
          <w:szCs w:val="26"/>
          <w:rtl/>
          <w:lang w:bidi="ar-LB"/>
        </w:rPr>
        <w:t>لإضافة</w:t>
      </w:r>
      <w:r w:rsidR="00FF0901" w:rsidRPr="00E2499B">
        <w:rPr>
          <w:rFonts w:asciiTheme="majorBidi" w:hAnsiTheme="majorBidi"/>
          <w:sz w:val="26"/>
          <w:szCs w:val="26"/>
          <w:rtl/>
          <w:lang w:bidi="ar-LB"/>
        </w:rPr>
        <w:t xml:space="preserve"> الملحق الثاني، وهو عبارة عن مذكرة توضيحية للمرفق الثاني، بصيغته المرفقة</w:t>
      </w:r>
      <w:r w:rsidR="00FF0901" w:rsidRPr="00E2499B">
        <w:rPr>
          <w:rFonts w:asciiTheme="majorBidi" w:hAnsiTheme="majorBidi" w:cstheme="majorBidi"/>
          <w:sz w:val="26"/>
          <w:szCs w:val="26"/>
          <w:lang w:bidi="ar-LB"/>
        </w:rPr>
        <w:t>.</w:t>
      </w:r>
    </w:p>
    <w:p w14:paraId="2B02D5BE" w14:textId="77777777" w:rsidR="007E5D09" w:rsidRPr="0011300B" w:rsidRDefault="007E5D09" w:rsidP="00AB174C">
      <w:pPr>
        <w:pStyle w:val="StyleHeader4Para4Left0Firstline0"/>
        <w:numPr>
          <w:ilvl w:val="0"/>
          <w:numId w:val="0"/>
        </w:numPr>
        <w:rPr>
          <w:lang w:val="en-US" w:bidi="ar-LB"/>
        </w:rPr>
      </w:pPr>
    </w:p>
    <w:p w14:paraId="26CE9658" w14:textId="77777777" w:rsidR="007E5D09" w:rsidRDefault="00E1360E">
      <w:pPr>
        <w:pStyle w:val="StyleHeader4Para4Left0Firstline0"/>
        <w:numPr>
          <w:ilvl w:val="0"/>
          <w:numId w:val="0"/>
        </w:numPr>
        <w:rPr>
          <w:lang w:bidi="ar-LB"/>
        </w:rPr>
      </w:pPr>
      <w:r>
        <w:rPr>
          <w:lang w:bidi="ar-LB"/>
        </w:rPr>
        <w:br w:type="page"/>
      </w:r>
    </w:p>
    <w:p w14:paraId="7251B644" w14:textId="77777777" w:rsidR="00FF0901" w:rsidRPr="00952C6A" w:rsidRDefault="00FF0901" w:rsidP="00FF0901">
      <w:pPr>
        <w:bidi/>
        <w:spacing w:after="120" w:line="360" w:lineRule="exact"/>
        <w:jc w:val="center"/>
        <w:rPr>
          <w:rFonts w:asciiTheme="majorBidi" w:hAnsiTheme="majorBidi" w:cstheme="majorBidi"/>
          <w:b/>
          <w:bCs/>
          <w:sz w:val="26"/>
          <w:szCs w:val="26"/>
          <w:lang w:bidi="ar-LB"/>
        </w:rPr>
      </w:pPr>
      <w:r w:rsidRPr="00952C6A">
        <w:rPr>
          <w:rFonts w:asciiTheme="majorBidi" w:hAnsiTheme="majorBidi"/>
          <w:b/>
          <w:bCs/>
          <w:sz w:val="26"/>
          <w:szCs w:val="26"/>
          <w:rtl/>
          <w:lang w:bidi="ar-LB"/>
        </w:rPr>
        <w:lastRenderedPageBreak/>
        <w:t>الملحق الثاني</w:t>
      </w:r>
    </w:p>
    <w:p w14:paraId="43CA314F" w14:textId="77777777" w:rsidR="00FF0901" w:rsidRPr="00E2499B" w:rsidRDefault="00FF0901" w:rsidP="00FF0901">
      <w:pPr>
        <w:bidi/>
        <w:spacing w:after="120" w:line="360" w:lineRule="exact"/>
        <w:jc w:val="center"/>
        <w:rPr>
          <w:rFonts w:asciiTheme="majorBidi" w:hAnsiTheme="majorBidi" w:cstheme="majorBidi"/>
          <w:sz w:val="26"/>
          <w:szCs w:val="26"/>
          <w:lang w:bidi="ar-LB"/>
        </w:rPr>
      </w:pPr>
      <w:r w:rsidRPr="00952C6A">
        <w:rPr>
          <w:rFonts w:asciiTheme="majorBidi" w:hAnsiTheme="majorBidi"/>
          <w:b/>
          <w:bCs/>
          <w:sz w:val="26"/>
          <w:szCs w:val="26"/>
          <w:rtl/>
          <w:lang w:bidi="ar-LB"/>
        </w:rPr>
        <w:t>م</w:t>
      </w:r>
      <w:r>
        <w:rPr>
          <w:rFonts w:asciiTheme="majorBidi" w:hAnsiTheme="majorBidi"/>
          <w:b/>
          <w:bCs/>
          <w:sz w:val="26"/>
          <w:szCs w:val="26"/>
          <w:rtl/>
          <w:lang w:bidi="ar-LB"/>
        </w:rPr>
        <w:t>ذكر</w:t>
      </w:r>
      <w:r w:rsidRPr="00952C6A">
        <w:rPr>
          <w:rFonts w:asciiTheme="majorBidi" w:hAnsiTheme="majorBidi"/>
          <w:b/>
          <w:bCs/>
          <w:sz w:val="26"/>
          <w:szCs w:val="26"/>
          <w:rtl/>
          <w:lang w:bidi="ar-LB"/>
        </w:rPr>
        <w:t>ة توضيحية لل</w:t>
      </w:r>
      <w:r>
        <w:rPr>
          <w:rFonts w:asciiTheme="majorBidi" w:hAnsiTheme="majorBidi"/>
          <w:b/>
          <w:bCs/>
          <w:sz w:val="26"/>
          <w:szCs w:val="26"/>
          <w:rtl/>
          <w:lang w:bidi="ar-LB"/>
        </w:rPr>
        <w:t>مرف</w:t>
      </w:r>
      <w:r w:rsidRPr="00952C6A">
        <w:rPr>
          <w:rFonts w:asciiTheme="majorBidi" w:hAnsiTheme="majorBidi"/>
          <w:b/>
          <w:bCs/>
          <w:sz w:val="26"/>
          <w:szCs w:val="26"/>
          <w:rtl/>
          <w:lang w:bidi="ar-LB"/>
        </w:rPr>
        <w:t>ق الثاني</w:t>
      </w:r>
    </w:p>
    <w:p w14:paraId="5E6A69E9" w14:textId="4925F4F1" w:rsidR="007E5D09" w:rsidRDefault="00FF0901" w:rsidP="00FF0901">
      <w:pPr>
        <w:pStyle w:val="StyleHeader4Para4Left0Firstline0"/>
        <w:numPr>
          <w:ilvl w:val="0"/>
          <w:numId w:val="0"/>
        </w:numPr>
        <w:bidi/>
        <w:jc w:val="center"/>
        <w:rPr>
          <w:rFonts w:asciiTheme="majorBidi" w:hAnsiTheme="majorBidi"/>
          <w:b/>
          <w:bCs/>
          <w:sz w:val="26"/>
          <w:szCs w:val="26"/>
          <w:rtl/>
          <w:lang w:bidi="ar-LB"/>
        </w:rPr>
      </w:pPr>
      <w:r w:rsidRPr="00952C6A"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مثال </w:t>
      </w:r>
      <w:r w:rsidR="005066B2">
        <w:rPr>
          <w:rFonts w:asciiTheme="majorBidi" w:hAnsiTheme="majorBidi"/>
          <w:b/>
          <w:bCs/>
          <w:sz w:val="26"/>
          <w:szCs w:val="26"/>
          <w:rtl/>
          <w:lang w:bidi="ar-LB"/>
        </w:rPr>
        <w:t>توضيحي</w:t>
      </w:r>
      <w:r w:rsidRPr="00952C6A"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b/>
          <w:bCs/>
          <w:sz w:val="26"/>
          <w:szCs w:val="26"/>
          <w:rtl/>
          <w:lang w:bidi="ar-LB"/>
        </w:rPr>
        <w:t>ل</w:t>
      </w:r>
      <w:r w:rsidRPr="00952C6A">
        <w:rPr>
          <w:rFonts w:asciiTheme="majorBidi" w:hAnsiTheme="majorBidi"/>
          <w:b/>
          <w:bCs/>
          <w:sz w:val="26"/>
          <w:szCs w:val="26"/>
          <w:rtl/>
          <w:lang w:bidi="ar-LB"/>
        </w:rPr>
        <w:t>تكاليف الشركة المصنعة لأجهزة تكييف الهواء</w:t>
      </w:r>
      <w:r w:rsidRPr="00952C6A">
        <w:rPr>
          <w:rFonts w:asciiTheme="majorBidi" w:hAnsiTheme="majorBidi" w:cstheme="majorBidi"/>
          <w:b/>
          <w:bCs/>
          <w:sz w:val="26"/>
          <w:szCs w:val="26"/>
          <w:lang w:bidi="ar-LB"/>
        </w:rPr>
        <w:br/>
      </w:r>
      <w:r w:rsidRPr="00952C6A">
        <w:rPr>
          <w:rFonts w:asciiTheme="majorBidi" w:hAnsiTheme="majorBidi"/>
          <w:b/>
          <w:bCs/>
          <w:sz w:val="26"/>
          <w:szCs w:val="26"/>
          <w:rtl/>
          <w:lang w:bidi="ar-LB"/>
        </w:rPr>
        <w:t>بناءً على منهجية حساب الحوافز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350"/>
      </w:tblGrid>
      <w:tr w:rsidR="00FF0901" w14:paraId="3F58972C" w14:textId="77777777" w:rsidTr="00FF0901">
        <w:tc>
          <w:tcPr>
            <w:tcW w:w="9350" w:type="dxa"/>
          </w:tcPr>
          <w:p w14:paraId="5A566474" w14:textId="37082801" w:rsidR="00FF0901" w:rsidRDefault="00FF0901" w:rsidP="00FF0901">
            <w:pPr>
              <w:pStyle w:val="StyleHeader4Para4Left0Firstline0"/>
              <w:numPr>
                <w:ilvl w:val="0"/>
                <w:numId w:val="0"/>
              </w:numPr>
              <w:bidi/>
              <w:spacing w:before="120" w:after="120" w:line="360" w:lineRule="exact"/>
              <w:rPr>
                <w:rtl/>
                <w:lang w:bidi="ar-LB"/>
              </w:rPr>
            </w:pPr>
            <w:r>
              <w:rPr>
                <w:rFonts w:asciiTheme="majorBidi" w:hAnsiTheme="majorBidi"/>
                <w:sz w:val="26"/>
                <w:szCs w:val="26"/>
                <w:rtl/>
                <w:lang w:bidi="ar-LB"/>
              </w:rPr>
              <w:t xml:space="preserve">يرد </w:t>
            </w:r>
            <w:r w:rsidRPr="00E2499B">
              <w:rPr>
                <w:rFonts w:asciiTheme="majorBidi" w:hAnsiTheme="majorBidi"/>
                <w:sz w:val="26"/>
                <w:szCs w:val="26"/>
                <w:rtl/>
                <w:lang w:bidi="ar-LB"/>
              </w:rPr>
              <w:t xml:space="preserve">في الفقرات أدناه </w:t>
            </w:r>
            <w:r w:rsidR="00AB174C">
              <w:rPr>
                <w:rFonts w:asciiTheme="majorBidi" w:hAnsiTheme="majorBidi"/>
                <w:sz w:val="26"/>
                <w:szCs w:val="26"/>
                <w:rtl/>
                <w:lang w:bidi="ar-LB"/>
              </w:rPr>
              <w:t xml:space="preserve">مثال </w:t>
            </w:r>
            <w:r w:rsidRPr="00E2499B">
              <w:rPr>
                <w:rFonts w:asciiTheme="majorBidi" w:hAnsiTheme="majorBidi"/>
                <w:sz w:val="26"/>
                <w:szCs w:val="26"/>
                <w:rtl/>
                <w:lang w:bidi="ar-LB"/>
              </w:rPr>
              <w:t>توضيح</w:t>
            </w:r>
            <w:r w:rsidR="00AB174C">
              <w:rPr>
                <w:rFonts w:asciiTheme="majorBidi" w:hAnsiTheme="majorBidi"/>
                <w:sz w:val="26"/>
                <w:szCs w:val="26"/>
                <w:rtl/>
                <w:lang w:bidi="ar-LB"/>
              </w:rPr>
              <w:t>ي</w:t>
            </w:r>
            <w:r w:rsidRPr="00E2499B">
              <w:rPr>
                <w:rFonts w:asciiTheme="majorBidi" w:hAnsiTheme="majorBidi"/>
                <w:sz w:val="26"/>
                <w:szCs w:val="26"/>
                <w:rtl/>
                <w:lang w:bidi="ar-LB"/>
              </w:rPr>
              <w:t xml:space="preserve"> لكيفية حساب الحافز لشرك</w:t>
            </w:r>
            <w:r w:rsidR="00AB174C">
              <w:rPr>
                <w:rFonts w:asciiTheme="majorBidi" w:hAnsiTheme="majorBidi"/>
                <w:sz w:val="26"/>
                <w:szCs w:val="26"/>
                <w:rtl/>
                <w:lang w:bidi="ar-LB"/>
              </w:rPr>
              <w:t>ة من شركات</w:t>
            </w:r>
            <w:r w:rsidRPr="00E2499B">
              <w:rPr>
                <w:rFonts w:asciiTheme="majorBidi" w:hAnsiTheme="majorBidi"/>
                <w:sz w:val="26"/>
                <w:szCs w:val="26"/>
                <w:rtl/>
                <w:lang w:bidi="ar-LB"/>
              </w:rPr>
              <w:t xml:space="preserve"> تصنيع مكيفات الهواء تقوم بتصنيع </w:t>
            </w:r>
            <w:r w:rsidRPr="00AC1676">
              <w:rPr>
                <w:sz w:val="24"/>
                <w:szCs w:val="24"/>
                <w:lang w:bidi="ar-LB"/>
              </w:rPr>
              <w:t>100,000</w:t>
            </w:r>
            <w:r>
              <w:rPr>
                <w:rFonts w:asciiTheme="majorBidi" w:hAnsiTheme="majorBidi" w:cstheme="majorBidi"/>
                <w:rtl/>
                <w:lang w:bidi="ar-LB"/>
              </w:rPr>
              <w:t xml:space="preserve"> </w:t>
            </w:r>
            <w:r w:rsidRPr="00A27E2D">
              <w:rPr>
                <w:rFonts w:asciiTheme="majorBidi" w:hAnsiTheme="majorBidi"/>
                <w:sz w:val="26"/>
                <w:szCs w:val="26"/>
                <w:rtl/>
                <w:lang w:bidi="ar-LB"/>
              </w:rPr>
              <w:t>و</w:t>
            </w:r>
            <w:r w:rsidRPr="00E2499B">
              <w:rPr>
                <w:rFonts w:asciiTheme="majorBidi" w:hAnsiTheme="majorBidi"/>
                <w:sz w:val="26"/>
                <w:szCs w:val="26"/>
                <w:rtl/>
                <w:lang w:bidi="ar-LB"/>
              </w:rPr>
              <w:t xml:space="preserve">حدة </w:t>
            </w:r>
            <w:r>
              <w:rPr>
                <w:rFonts w:asciiTheme="majorBidi" w:hAnsiTheme="majorBidi"/>
                <w:sz w:val="26"/>
                <w:szCs w:val="26"/>
                <w:rtl/>
                <w:lang w:bidi="ar-LB"/>
              </w:rPr>
              <w:t>في السنة</w:t>
            </w:r>
            <w:r w:rsidRPr="00E2499B">
              <w:rPr>
                <w:rFonts w:asciiTheme="majorBidi" w:hAnsiTheme="majorBidi"/>
                <w:sz w:val="26"/>
                <w:szCs w:val="26"/>
                <w:rtl/>
                <w:lang w:bidi="ar-LB"/>
              </w:rPr>
              <w:t xml:space="preserve">. </w:t>
            </w:r>
            <w:r>
              <w:rPr>
                <w:rFonts w:asciiTheme="majorBidi" w:hAnsiTheme="majorBidi"/>
                <w:sz w:val="26"/>
                <w:szCs w:val="26"/>
                <w:rtl/>
                <w:lang w:bidi="ar-LB"/>
              </w:rPr>
              <w:t>ويبيّن</w:t>
            </w:r>
            <w:r w:rsidRPr="00E2499B">
              <w:rPr>
                <w:rFonts w:asciiTheme="majorBidi" w:hAnsiTheme="majorBidi"/>
                <w:sz w:val="26"/>
                <w:szCs w:val="26"/>
                <w:rtl/>
                <w:lang w:bidi="ar-LB"/>
              </w:rPr>
              <w:t xml:space="preserve"> هذا المثال الخطوات التي </w:t>
            </w:r>
            <w:r>
              <w:rPr>
                <w:rFonts w:asciiTheme="majorBidi" w:hAnsiTheme="majorBidi"/>
                <w:sz w:val="26"/>
                <w:szCs w:val="26"/>
                <w:rtl/>
                <w:lang w:bidi="ar-LB"/>
              </w:rPr>
              <w:t>تُتَّبَع</w:t>
            </w:r>
            <w:r w:rsidRPr="00E2499B">
              <w:rPr>
                <w:rFonts w:asciiTheme="majorBidi" w:hAnsiTheme="majorBidi"/>
                <w:sz w:val="26"/>
                <w:szCs w:val="26"/>
                <w:rtl/>
                <w:lang w:bidi="ar-LB"/>
              </w:rPr>
              <w:t xml:space="preserve"> لتقدير مستوى الح</w:t>
            </w:r>
            <w:r w:rsidR="00AB174C">
              <w:rPr>
                <w:rFonts w:asciiTheme="majorBidi" w:hAnsiTheme="majorBidi"/>
                <w:sz w:val="26"/>
                <w:szCs w:val="26"/>
                <w:rtl/>
                <w:lang w:bidi="ar-LB"/>
              </w:rPr>
              <w:t>و</w:t>
            </w:r>
            <w:r w:rsidRPr="00E2499B">
              <w:rPr>
                <w:rFonts w:asciiTheme="majorBidi" w:hAnsiTheme="majorBidi"/>
                <w:sz w:val="26"/>
                <w:szCs w:val="26"/>
                <w:rtl/>
                <w:lang w:bidi="ar-LB"/>
              </w:rPr>
              <w:t>افز ال</w:t>
            </w:r>
            <w:r>
              <w:rPr>
                <w:rFonts w:asciiTheme="majorBidi" w:hAnsiTheme="majorBidi"/>
                <w:sz w:val="26"/>
                <w:szCs w:val="26"/>
                <w:rtl/>
                <w:lang w:bidi="ar-LB"/>
              </w:rPr>
              <w:t>ذي يتعيَّن ت</w:t>
            </w:r>
            <w:r w:rsidRPr="00E2499B">
              <w:rPr>
                <w:rFonts w:asciiTheme="majorBidi" w:hAnsiTheme="majorBidi"/>
                <w:sz w:val="26"/>
                <w:szCs w:val="26"/>
                <w:rtl/>
                <w:lang w:bidi="ar-LB"/>
              </w:rPr>
              <w:t>طب</w:t>
            </w:r>
            <w:r>
              <w:rPr>
                <w:rFonts w:asciiTheme="majorBidi" w:hAnsiTheme="majorBidi"/>
                <w:sz w:val="26"/>
                <w:szCs w:val="26"/>
                <w:rtl/>
                <w:lang w:bidi="ar-LB"/>
              </w:rPr>
              <w:t>ي</w:t>
            </w:r>
            <w:r w:rsidRPr="00E2499B">
              <w:rPr>
                <w:rFonts w:asciiTheme="majorBidi" w:hAnsiTheme="majorBidi"/>
                <w:sz w:val="26"/>
                <w:szCs w:val="26"/>
                <w:rtl/>
                <w:lang w:bidi="ar-LB"/>
              </w:rPr>
              <w:t>ق</w:t>
            </w:r>
            <w:r>
              <w:rPr>
                <w:rFonts w:asciiTheme="majorBidi" w:hAnsiTheme="majorBidi"/>
                <w:sz w:val="26"/>
                <w:szCs w:val="26"/>
                <w:rtl/>
                <w:lang w:bidi="ar-LB"/>
              </w:rPr>
              <w:t>ه</w:t>
            </w:r>
            <w:r w:rsidRPr="00E2499B">
              <w:rPr>
                <w:rFonts w:asciiTheme="majorBidi" w:hAnsiTheme="majorBidi"/>
                <w:sz w:val="26"/>
                <w:szCs w:val="26"/>
                <w:rtl/>
                <w:lang w:bidi="ar-LB"/>
              </w:rPr>
              <w:t xml:space="preserve"> على مستفيد معين. </w:t>
            </w:r>
            <w:r w:rsidRPr="00A27E2D">
              <w:rPr>
                <w:rFonts w:asciiTheme="majorBidi" w:hAnsiTheme="majorBidi"/>
                <w:b/>
                <w:bCs/>
                <w:sz w:val="26"/>
                <w:szCs w:val="26"/>
                <w:rtl/>
                <w:lang w:bidi="ar-LB"/>
              </w:rPr>
              <w:t xml:space="preserve">ولا يشكل هذا المثال حكماً مسبقاً على أي قرار تتخذه اللجنة التنفيذية </w:t>
            </w:r>
            <w:r w:rsidR="00AB174C">
              <w:rPr>
                <w:rFonts w:asciiTheme="majorBidi" w:hAnsiTheme="majorBidi"/>
                <w:b/>
                <w:bCs/>
                <w:sz w:val="26"/>
                <w:szCs w:val="26"/>
                <w:rtl/>
                <w:lang w:bidi="ar-LB"/>
              </w:rPr>
              <w:t>إزاء</w:t>
            </w:r>
            <w:r w:rsidRPr="00A27E2D">
              <w:rPr>
                <w:rFonts w:asciiTheme="majorBidi" w:hAnsiTheme="majorBidi"/>
                <w:b/>
                <w:bCs/>
                <w:sz w:val="26"/>
                <w:szCs w:val="26"/>
                <w:rtl/>
                <w:lang w:bidi="ar-LB"/>
              </w:rPr>
              <w:t xml:space="preserve"> استخدام منهجية حساب الحوافز </w:t>
            </w:r>
            <w:r w:rsidR="00AB174C">
              <w:rPr>
                <w:rFonts w:asciiTheme="majorBidi" w:hAnsiTheme="majorBidi"/>
                <w:b/>
                <w:bCs/>
                <w:sz w:val="26"/>
                <w:szCs w:val="26"/>
                <w:rtl/>
                <w:lang w:bidi="ar-LB"/>
              </w:rPr>
              <w:t>الموضحة</w:t>
            </w:r>
            <w:r w:rsidRPr="00A27E2D">
              <w:rPr>
                <w:rFonts w:asciiTheme="majorBidi" w:hAnsiTheme="majorBidi"/>
                <w:b/>
                <w:bCs/>
                <w:sz w:val="26"/>
                <w:szCs w:val="26"/>
                <w:rtl/>
                <w:lang w:bidi="ar-LB"/>
              </w:rPr>
              <w:t xml:space="preserve"> في </w:t>
            </w:r>
            <w:r w:rsidRPr="00A27E2D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LB"/>
              </w:rPr>
              <w:t>ا</w:t>
            </w:r>
            <w:r w:rsidRPr="00A27E2D">
              <w:rPr>
                <w:rFonts w:asciiTheme="majorBidi" w:hAnsiTheme="majorBidi"/>
                <w:b/>
                <w:bCs/>
                <w:sz w:val="26"/>
                <w:szCs w:val="26"/>
                <w:rtl/>
                <w:lang w:bidi="ar-LB"/>
              </w:rPr>
              <w:t>لوثيق</w:t>
            </w:r>
            <w:r w:rsidRPr="00A27E2D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  <w:lang w:bidi="ar-LB"/>
              </w:rPr>
              <w:t>ة</w:t>
            </w:r>
            <w:r w:rsidRPr="00A27E2D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LB"/>
              </w:rPr>
              <w:t xml:space="preserve"> UNEP/</w:t>
            </w:r>
            <w:proofErr w:type="spellStart"/>
            <w:r w:rsidRPr="00A27E2D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LB"/>
              </w:rPr>
              <w:t>OzL.Pro</w:t>
            </w:r>
            <w:proofErr w:type="spellEnd"/>
            <w:r w:rsidRPr="00A27E2D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LB"/>
              </w:rPr>
              <w:t>/ExCom/94/61</w:t>
            </w:r>
            <w:r w:rsidRPr="00A27E2D">
              <w:rPr>
                <w:rFonts w:asciiTheme="majorBidi" w:hAnsiTheme="majorBidi" w:cstheme="majorBidi"/>
                <w:b/>
                <w:bCs/>
                <w:sz w:val="26"/>
                <w:szCs w:val="26"/>
                <w:lang w:bidi="ar-LB"/>
              </w:rPr>
              <w:t xml:space="preserve"> </w:t>
            </w:r>
            <w:r w:rsidRPr="00A27E2D">
              <w:rPr>
                <w:rFonts w:asciiTheme="majorBidi" w:hAnsiTheme="majorBidi"/>
                <w:b/>
                <w:bCs/>
                <w:sz w:val="26"/>
                <w:szCs w:val="26"/>
                <w:rtl/>
                <w:lang w:bidi="ar-LB"/>
              </w:rPr>
              <w:t xml:space="preserve">أو </w:t>
            </w:r>
            <w:r w:rsidR="00AB174C">
              <w:rPr>
                <w:rFonts w:asciiTheme="majorBidi" w:hAnsiTheme="majorBidi"/>
                <w:b/>
                <w:bCs/>
                <w:sz w:val="26"/>
                <w:szCs w:val="26"/>
                <w:rtl/>
                <w:lang w:bidi="ar-LB"/>
              </w:rPr>
              <w:t>إزاء</w:t>
            </w:r>
            <w:r w:rsidRPr="00A27E2D">
              <w:rPr>
                <w:rFonts w:asciiTheme="majorBidi" w:hAnsiTheme="majorBidi"/>
                <w:b/>
                <w:bCs/>
                <w:sz w:val="26"/>
                <w:szCs w:val="26"/>
                <w:rtl/>
                <w:lang w:bidi="ar-LB"/>
              </w:rPr>
              <w:t xml:space="preserve"> الموافقة على مستوى الحوافز المحدد المستخدم في هذا المثال لأغراض التوضيح</w:t>
            </w:r>
            <w:r w:rsidRPr="00E2499B">
              <w:rPr>
                <w:rFonts w:asciiTheme="majorBidi" w:hAnsiTheme="majorBidi" w:cstheme="majorBidi"/>
                <w:sz w:val="26"/>
                <w:szCs w:val="26"/>
                <w:lang w:bidi="ar-LB"/>
              </w:rPr>
              <w:t>.</w:t>
            </w:r>
          </w:p>
        </w:tc>
      </w:tr>
    </w:tbl>
    <w:p w14:paraId="128BBF2E" w14:textId="599AF3F4" w:rsidR="00BC7FB8" w:rsidRPr="00BC7FB8" w:rsidRDefault="00BC7FB8" w:rsidP="00E40486">
      <w:pPr>
        <w:pStyle w:val="StyleHeader4Para4Left0Firstline0"/>
        <w:widowControl/>
        <w:numPr>
          <w:ilvl w:val="0"/>
          <w:numId w:val="23"/>
        </w:numPr>
        <w:tabs>
          <w:tab w:val="clear" w:pos="2880"/>
          <w:tab w:val="clear" w:pos="5760"/>
          <w:tab w:val="left" w:pos="713"/>
        </w:tabs>
        <w:bidi/>
        <w:spacing w:before="240" w:after="120" w:line="276" w:lineRule="auto"/>
        <w:ind w:left="0" w:firstLine="0"/>
        <w:rPr>
          <w:sz w:val="26"/>
          <w:szCs w:val="26"/>
          <w:lang w:val="en-US" w:bidi="ar-LB"/>
        </w:rPr>
      </w:pPr>
      <w:r>
        <w:rPr>
          <w:sz w:val="26"/>
          <w:szCs w:val="26"/>
          <w:rtl/>
          <w:lang w:eastAsia="ar" w:bidi="ar-LB"/>
        </w:rPr>
        <w:t xml:space="preserve">تتمتع </w:t>
      </w:r>
      <w:r w:rsidRPr="006C1F6F">
        <w:rPr>
          <w:sz w:val="26"/>
          <w:szCs w:val="26"/>
          <w:rtl/>
          <w:lang w:eastAsia="ar" w:bidi="ar-LB"/>
        </w:rPr>
        <w:t xml:space="preserve"> </w:t>
      </w:r>
      <w:r w:rsidRPr="00E2499B">
        <w:rPr>
          <w:rFonts w:asciiTheme="majorBidi" w:hAnsiTheme="majorBidi"/>
          <w:sz w:val="26"/>
          <w:szCs w:val="26"/>
          <w:rtl/>
          <w:lang w:bidi="ar-LB"/>
        </w:rPr>
        <w:t>شرك</w:t>
      </w:r>
      <w:r>
        <w:rPr>
          <w:rFonts w:asciiTheme="majorBidi" w:hAnsiTheme="majorBidi"/>
          <w:sz w:val="26"/>
          <w:szCs w:val="26"/>
          <w:rtl/>
          <w:lang w:bidi="ar-LB"/>
        </w:rPr>
        <w:t>ة</w:t>
      </w:r>
      <w:r w:rsidRPr="00E2499B">
        <w:rPr>
          <w:rFonts w:asciiTheme="majorBidi" w:hAnsiTheme="majorBidi" w:cstheme="majorBidi"/>
          <w:sz w:val="26"/>
          <w:szCs w:val="26"/>
          <w:lang w:bidi="ar-LB"/>
        </w:rPr>
        <w:t xml:space="preserve"> </w:t>
      </w:r>
      <w:r w:rsidRPr="00AC1676">
        <w:rPr>
          <w:sz w:val="24"/>
          <w:szCs w:val="24"/>
          <w:lang w:bidi="ar-LB"/>
        </w:rPr>
        <w:t>ABC</w:t>
      </w:r>
      <w:r w:rsidRPr="00E2499B">
        <w:rPr>
          <w:rFonts w:asciiTheme="majorBidi" w:hAnsiTheme="majorBidi" w:cstheme="majorBidi"/>
          <w:sz w:val="26"/>
          <w:szCs w:val="26"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المنتجة</w:t>
      </w:r>
      <w:r w:rsidRPr="00E2499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لأجهزة تكييف </w:t>
      </w:r>
      <w:r w:rsidRPr="00E2499B">
        <w:rPr>
          <w:rFonts w:asciiTheme="majorBidi" w:hAnsiTheme="majorBidi"/>
          <w:sz w:val="26"/>
          <w:szCs w:val="26"/>
          <w:rtl/>
          <w:lang w:bidi="ar-LB"/>
        </w:rPr>
        <w:t xml:space="preserve">الهواء السكنية 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التي يبلغ </w:t>
      </w:r>
      <w:r w:rsidRPr="00E2499B">
        <w:rPr>
          <w:rFonts w:asciiTheme="majorBidi" w:hAnsiTheme="majorBidi"/>
          <w:sz w:val="26"/>
          <w:szCs w:val="26"/>
          <w:rtl/>
          <w:lang w:bidi="ar-LB"/>
        </w:rPr>
        <w:t xml:space="preserve">حجم </w:t>
      </w:r>
      <w:r>
        <w:rPr>
          <w:rFonts w:asciiTheme="majorBidi" w:hAnsiTheme="majorBidi"/>
          <w:sz w:val="26"/>
          <w:szCs w:val="26"/>
          <w:rtl/>
          <w:lang w:bidi="ar-LB"/>
        </w:rPr>
        <w:t>إنتاجها</w:t>
      </w:r>
      <w:r w:rsidRPr="00E2499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C1676">
        <w:rPr>
          <w:sz w:val="24"/>
          <w:szCs w:val="24"/>
          <w:lang w:bidi="ar-LB"/>
        </w:rPr>
        <w:t>100,000</w:t>
      </w:r>
      <w:r w:rsidRPr="00E2499B">
        <w:rPr>
          <w:rFonts w:asciiTheme="majorBidi" w:hAnsiTheme="majorBidi"/>
          <w:sz w:val="26"/>
          <w:szCs w:val="26"/>
          <w:rtl/>
          <w:lang w:bidi="ar-LB"/>
        </w:rPr>
        <w:t xml:space="preserve"> وحدة </w:t>
      </w:r>
      <w:r>
        <w:rPr>
          <w:rFonts w:asciiTheme="majorBidi" w:hAnsiTheme="majorBidi"/>
          <w:sz w:val="26"/>
          <w:szCs w:val="26"/>
          <w:rtl/>
          <w:lang w:bidi="ar-LB"/>
        </w:rPr>
        <w:t>في ال</w:t>
      </w:r>
      <w:r w:rsidRPr="00E2499B">
        <w:rPr>
          <w:rFonts w:asciiTheme="majorBidi" w:hAnsiTheme="majorBidi"/>
          <w:sz w:val="26"/>
          <w:szCs w:val="26"/>
          <w:rtl/>
          <w:lang w:bidi="ar-LB"/>
        </w:rPr>
        <w:t>سن</w:t>
      </w:r>
      <w:r>
        <w:rPr>
          <w:rFonts w:asciiTheme="majorBidi" w:hAnsiTheme="majorBidi"/>
          <w:sz w:val="26"/>
          <w:szCs w:val="26"/>
          <w:rtl/>
          <w:lang w:bidi="ar-LB"/>
        </w:rPr>
        <w:t>ة</w:t>
      </w:r>
      <w:r w:rsidRPr="00E2499B">
        <w:rPr>
          <w:rFonts w:asciiTheme="majorBidi" w:hAnsiTheme="majorBidi"/>
          <w:sz w:val="26"/>
          <w:szCs w:val="26"/>
          <w:rtl/>
          <w:lang w:bidi="ar-LB"/>
        </w:rPr>
        <w:t xml:space="preserve"> بمستوى أداء أساسي</w:t>
      </w:r>
      <w:r>
        <w:rPr>
          <w:rFonts w:asciiTheme="majorBidi" w:hAnsiTheme="majorBidi"/>
          <w:sz w:val="26"/>
          <w:szCs w:val="26"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F3788">
        <w:rPr>
          <w:rFonts w:asciiTheme="majorBidi" w:hAnsiTheme="majorBidi"/>
          <w:sz w:val="26"/>
          <w:szCs w:val="26"/>
          <w:rtl/>
          <w:lang w:bidi="ar-LB"/>
        </w:rPr>
        <w:t xml:space="preserve">يتمثل في </w:t>
      </w:r>
      <w:r w:rsidRPr="002C2A66">
        <w:rPr>
          <w:sz w:val="26"/>
          <w:szCs w:val="26"/>
          <w:rtl/>
          <w:lang w:val="en-US" w:bidi="ar-LB"/>
        </w:rPr>
        <w:t>معدل موسمي لكفاءة استخدام الطاقة</w:t>
      </w:r>
      <w:r>
        <w:rPr>
          <w:sz w:val="26"/>
          <w:szCs w:val="26"/>
          <w:rtl/>
          <w:lang w:bidi="ar-LB"/>
        </w:rPr>
        <w:t xml:space="preserve"> </w:t>
      </w:r>
      <w:r w:rsidRPr="00AC1676">
        <w:rPr>
          <w:sz w:val="24"/>
          <w:szCs w:val="24"/>
          <w:lang w:bidi="ar-LB"/>
        </w:rPr>
        <w:t>SEER</w:t>
      </w:r>
      <w:r w:rsidR="00EE27FC">
        <w:rPr>
          <w:sz w:val="24"/>
          <w:szCs w:val="24"/>
          <w:rtl/>
          <w:lang w:bidi="ar-LB"/>
        </w:rPr>
        <w:t xml:space="preserve"> </w:t>
      </w:r>
      <w:r w:rsidR="00CF3788">
        <w:rPr>
          <w:rFonts w:asciiTheme="majorBidi" w:hAnsiTheme="majorBidi"/>
          <w:sz w:val="26"/>
          <w:szCs w:val="26"/>
          <w:rtl/>
          <w:lang w:bidi="ar-LB"/>
        </w:rPr>
        <w:t>قدره</w:t>
      </w:r>
      <w:r w:rsidR="00CF3788" w:rsidRPr="00E2499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F3788" w:rsidRPr="00AC1676">
        <w:rPr>
          <w:sz w:val="24"/>
          <w:szCs w:val="24"/>
          <w:lang w:bidi="ar-LB"/>
        </w:rPr>
        <w:t>3.5</w:t>
      </w:r>
      <w:r w:rsidR="00CF3788" w:rsidRPr="00AC1676">
        <w:rPr>
          <w:sz w:val="24"/>
          <w:szCs w:val="24"/>
          <w:rtl/>
          <w:lang w:bidi="ar-LB"/>
        </w:rPr>
        <w:t xml:space="preserve"> </w:t>
      </w:r>
      <w:r w:rsidR="00EE27FC" w:rsidRPr="00EE27FC">
        <w:rPr>
          <w:sz w:val="26"/>
          <w:szCs w:val="26"/>
          <w:rtl/>
          <w:lang w:bidi="ar-LB"/>
        </w:rPr>
        <w:t>في ال</w:t>
      </w:r>
      <w:r w:rsidR="00EE27FC" w:rsidRPr="00EE27FC">
        <w:rPr>
          <w:rFonts w:asciiTheme="majorBidi" w:hAnsiTheme="majorBidi"/>
          <w:sz w:val="26"/>
          <w:szCs w:val="26"/>
          <w:rtl/>
          <w:lang w:bidi="ar-LB"/>
        </w:rPr>
        <w:t>متوسط</w:t>
      </w:r>
      <w:r w:rsidRPr="00E2499B">
        <w:rPr>
          <w:rFonts w:asciiTheme="majorBidi" w:hAnsiTheme="majorBidi"/>
          <w:sz w:val="26"/>
          <w:szCs w:val="26"/>
          <w:rtl/>
          <w:lang w:bidi="ar-LB"/>
        </w:rPr>
        <w:t xml:space="preserve">؛ </w:t>
      </w:r>
      <w:r w:rsidR="00CF3788">
        <w:rPr>
          <w:rFonts w:asciiTheme="majorBidi" w:hAnsiTheme="majorBidi"/>
          <w:sz w:val="26"/>
          <w:szCs w:val="26"/>
          <w:rtl/>
          <w:lang w:bidi="ar-LB"/>
        </w:rPr>
        <w:t xml:space="preserve">كما أن </w:t>
      </w:r>
      <w:r>
        <w:rPr>
          <w:rFonts w:asciiTheme="majorBidi" w:hAnsiTheme="majorBidi"/>
          <w:sz w:val="26"/>
          <w:szCs w:val="26"/>
          <w:rtl/>
          <w:lang w:bidi="ar-LB"/>
        </w:rPr>
        <w:t>المعيار الأدنى لأداء الطاقة</w:t>
      </w:r>
      <w:r w:rsidRPr="00AC1676">
        <w:rPr>
          <w:sz w:val="24"/>
          <w:szCs w:val="24"/>
          <w:lang w:bidi="ar-LB"/>
        </w:rPr>
        <w:t xml:space="preserve">MEPS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E2499B">
        <w:rPr>
          <w:rFonts w:asciiTheme="majorBidi" w:hAnsiTheme="majorBidi"/>
          <w:sz w:val="26"/>
          <w:szCs w:val="26"/>
          <w:rtl/>
          <w:lang w:bidi="ar-LB"/>
        </w:rPr>
        <w:t>وفقًا للوائح الوطنية في البلد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المعني</w:t>
      </w:r>
      <w:r w:rsidRPr="00E2499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F3788">
        <w:rPr>
          <w:rFonts w:asciiTheme="majorBidi" w:hAnsiTheme="majorBidi"/>
          <w:sz w:val="26"/>
          <w:szCs w:val="26"/>
          <w:rtl/>
          <w:lang w:bidi="ar-LB"/>
        </w:rPr>
        <w:t>يتمثل في</w:t>
      </w:r>
      <w:r w:rsidRPr="00E2499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2A66">
        <w:rPr>
          <w:sz w:val="26"/>
          <w:szCs w:val="26"/>
          <w:rtl/>
          <w:lang w:val="en-US" w:bidi="ar-LB"/>
        </w:rPr>
        <w:t>معدل موسمي لكفاءة استخدام الطاقة</w:t>
      </w:r>
      <w:r w:rsidR="00CF3788">
        <w:rPr>
          <w:sz w:val="26"/>
          <w:szCs w:val="26"/>
          <w:rtl/>
          <w:lang w:val="en-US" w:bidi="ar-LB"/>
        </w:rPr>
        <w:t xml:space="preserve"> </w:t>
      </w:r>
      <w:r w:rsidR="00CF3788">
        <w:rPr>
          <w:rFonts w:asciiTheme="majorBidi" w:hAnsiTheme="majorBidi"/>
          <w:sz w:val="26"/>
          <w:szCs w:val="26"/>
          <w:rtl/>
          <w:lang w:bidi="ar-LB"/>
        </w:rPr>
        <w:t>قدره</w:t>
      </w:r>
      <w:r w:rsidR="00CF3788" w:rsidRPr="00E2499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F3788" w:rsidRPr="00AC1676">
        <w:rPr>
          <w:sz w:val="24"/>
          <w:szCs w:val="24"/>
          <w:lang w:bidi="ar-LB"/>
        </w:rPr>
        <w:t>3.5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. و</w:t>
      </w:r>
      <w:r w:rsidRPr="00E2499B">
        <w:rPr>
          <w:rFonts w:asciiTheme="majorBidi" w:hAnsiTheme="majorBidi"/>
          <w:sz w:val="26"/>
          <w:szCs w:val="26"/>
          <w:rtl/>
          <w:lang w:bidi="ar-LB"/>
        </w:rPr>
        <w:t>تطلب المؤسسة الدعم لتحقيق المستوى المستهدف لكفاءة الطاقة وهو</w:t>
      </w:r>
      <w:r>
        <w:rPr>
          <w:rtl/>
          <w:lang w:bidi="ar-LB"/>
        </w:rPr>
        <w:t xml:space="preserve"> </w:t>
      </w:r>
      <w:r w:rsidRPr="00E2499B">
        <w:rPr>
          <w:rFonts w:asciiTheme="majorBidi" w:hAnsiTheme="majorBidi" w:cstheme="majorBidi"/>
          <w:sz w:val="26"/>
          <w:szCs w:val="26"/>
          <w:lang w:bidi="ar-LB"/>
        </w:rPr>
        <w:t xml:space="preserve"> </w:t>
      </w:r>
      <w:r w:rsidRPr="002C2A66">
        <w:rPr>
          <w:sz w:val="26"/>
          <w:szCs w:val="26"/>
          <w:rtl/>
          <w:lang w:val="en-US" w:bidi="ar-LB"/>
        </w:rPr>
        <w:t>معدل موسمي لكفاءة استخدام الطاقة</w:t>
      </w:r>
      <w:r w:rsidR="00CF3788">
        <w:rPr>
          <w:sz w:val="26"/>
          <w:szCs w:val="26"/>
          <w:rtl/>
          <w:lang w:val="en-US" w:bidi="ar-LB"/>
        </w:rPr>
        <w:t xml:space="preserve"> قدره </w:t>
      </w:r>
      <w:r w:rsidR="00CF3788" w:rsidRPr="00AC1676">
        <w:rPr>
          <w:sz w:val="24"/>
          <w:szCs w:val="24"/>
          <w:lang w:bidi="ar-LB"/>
        </w:rPr>
        <w:t>5.7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. </w:t>
      </w:r>
      <w:r w:rsidRPr="00E2499B">
        <w:rPr>
          <w:rFonts w:asciiTheme="majorBidi" w:hAnsiTheme="majorBidi"/>
          <w:sz w:val="26"/>
          <w:szCs w:val="26"/>
          <w:rtl/>
          <w:lang w:bidi="ar-LB"/>
        </w:rPr>
        <w:t xml:space="preserve"> ولهذا الغرض، يت</w:t>
      </w:r>
      <w:r>
        <w:rPr>
          <w:rFonts w:asciiTheme="majorBidi" w:hAnsiTheme="majorBidi"/>
          <w:sz w:val="26"/>
          <w:szCs w:val="26"/>
          <w:rtl/>
          <w:lang w:bidi="ar-LB"/>
        </w:rPr>
        <w:t>ضمن</w:t>
      </w:r>
      <w:r w:rsidRPr="00E2499B">
        <w:rPr>
          <w:rFonts w:asciiTheme="majorBidi" w:hAnsiTheme="majorBidi"/>
          <w:sz w:val="26"/>
          <w:szCs w:val="26"/>
          <w:rtl/>
          <w:lang w:bidi="ar-LB"/>
        </w:rPr>
        <w:t xml:space="preserve"> طلب المشروع 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المقدم لاستعراض المشروع </w:t>
      </w:r>
      <w:r w:rsidRPr="00E2499B">
        <w:rPr>
          <w:rFonts w:asciiTheme="majorBidi" w:hAnsiTheme="majorBidi"/>
          <w:sz w:val="26"/>
          <w:szCs w:val="26"/>
          <w:rtl/>
          <w:lang w:bidi="ar-LB"/>
        </w:rPr>
        <w:t xml:space="preserve">تكلفة رأسمالية إضافية </w:t>
      </w:r>
      <w:r>
        <w:rPr>
          <w:rFonts w:asciiTheme="majorBidi" w:hAnsiTheme="majorBidi"/>
          <w:sz w:val="26"/>
          <w:szCs w:val="26"/>
          <w:rtl/>
          <w:lang w:bidi="ar-LB"/>
        </w:rPr>
        <w:t>مقدارها</w:t>
      </w:r>
      <w:r w:rsidRPr="00E2499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C1676">
        <w:rPr>
          <w:sz w:val="24"/>
          <w:szCs w:val="24"/>
          <w:lang w:bidi="ar-LB"/>
        </w:rPr>
        <w:t>190,000</w:t>
      </w:r>
      <w:r w:rsidRPr="00E2499B">
        <w:rPr>
          <w:rFonts w:asciiTheme="majorBidi" w:hAnsiTheme="majorBidi"/>
          <w:sz w:val="26"/>
          <w:szCs w:val="26"/>
          <w:rtl/>
          <w:lang w:bidi="ar-LB"/>
        </w:rPr>
        <w:t xml:space="preserve"> دولار أمريكي وتكاليف </w:t>
      </w:r>
      <w:r w:rsidR="00F162CE" w:rsidRPr="00E2499B">
        <w:rPr>
          <w:rFonts w:asciiTheme="majorBidi" w:hAnsiTheme="majorBidi"/>
          <w:sz w:val="26"/>
          <w:szCs w:val="26"/>
          <w:rtl/>
          <w:lang w:bidi="ar-LB"/>
        </w:rPr>
        <w:t xml:space="preserve">للمكونات </w:t>
      </w:r>
      <w:r>
        <w:rPr>
          <w:rFonts w:asciiTheme="majorBidi" w:hAnsiTheme="majorBidi"/>
          <w:sz w:val="26"/>
          <w:szCs w:val="26"/>
          <w:rtl/>
          <w:lang w:bidi="ar-LB"/>
        </w:rPr>
        <w:t>ال</w:t>
      </w:r>
      <w:r w:rsidRPr="00E2499B">
        <w:rPr>
          <w:rFonts w:asciiTheme="majorBidi" w:hAnsiTheme="majorBidi"/>
          <w:sz w:val="26"/>
          <w:szCs w:val="26"/>
          <w:rtl/>
          <w:lang w:bidi="ar-LB"/>
        </w:rPr>
        <w:t xml:space="preserve">إضافية بمبلغ </w:t>
      </w:r>
      <w:r w:rsidRPr="00AC1676">
        <w:rPr>
          <w:sz w:val="24"/>
          <w:szCs w:val="24"/>
          <w:lang w:bidi="ar-LB"/>
        </w:rPr>
        <w:t>40</w:t>
      </w:r>
      <w:r w:rsidRPr="00AC1676">
        <w:rPr>
          <w:sz w:val="24"/>
          <w:szCs w:val="24"/>
          <w:rtl/>
          <w:lang w:bidi="ar-LB"/>
        </w:rPr>
        <w:t xml:space="preserve"> </w:t>
      </w:r>
      <w:r w:rsidRPr="00E2499B">
        <w:rPr>
          <w:rFonts w:asciiTheme="majorBidi" w:hAnsiTheme="majorBidi"/>
          <w:sz w:val="26"/>
          <w:szCs w:val="26"/>
          <w:rtl/>
          <w:lang w:bidi="ar-LB"/>
        </w:rPr>
        <w:t>دولار</w:t>
      </w:r>
      <w:r w:rsidR="00AC1676">
        <w:rPr>
          <w:rFonts w:asciiTheme="majorBidi" w:hAnsiTheme="majorBidi"/>
          <w:sz w:val="26"/>
          <w:szCs w:val="26"/>
          <w:rtl/>
          <w:lang w:bidi="ar-LB"/>
        </w:rPr>
        <w:t>اً</w:t>
      </w:r>
      <w:r w:rsidRPr="00E2499B">
        <w:rPr>
          <w:rFonts w:asciiTheme="majorBidi" w:hAnsiTheme="majorBidi"/>
          <w:sz w:val="26"/>
          <w:szCs w:val="26"/>
          <w:rtl/>
          <w:lang w:bidi="ar-LB"/>
        </w:rPr>
        <w:t xml:space="preserve"> أمريكي</w:t>
      </w:r>
      <w:r>
        <w:rPr>
          <w:rFonts w:asciiTheme="majorBidi" w:hAnsiTheme="majorBidi"/>
          <w:sz w:val="26"/>
          <w:szCs w:val="26"/>
          <w:rtl/>
          <w:lang w:bidi="ar-LB"/>
        </w:rPr>
        <w:t>اً</w:t>
      </w:r>
      <w:r w:rsidRPr="00E2499B">
        <w:rPr>
          <w:rFonts w:asciiTheme="majorBidi" w:hAnsiTheme="majorBidi"/>
          <w:sz w:val="26"/>
          <w:szCs w:val="26"/>
          <w:rtl/>
          <w:lang w:bidi="ar-LB"/>
        </w:rPr>
        <w:t>/</w:t>
      </w:r>
      <w:r>
        <w:rPr>
          <w:rFonts w:asciiTheme="majorBidi" w:hAnsiTheme="majorBidi"/>
          <w:sz w:val="26"/>
          <w:szCs w:val="26"/>
          <w:rtl/>
          <w:lang w:bidi="ar-LB"/>
        </w:rPr>
        <w:t>للوحدة</w:t>
      </w:r>
      <w:r>
        <w:rPr>
          <w:sz w:val="26"/>
          <w:szCs w:val="26"/>
          <w:rtl/>
          <w:lang w:eastAsia="ar" w:bidi="ar-LB"/>
        </w:rPr>
        <w:t>.</w:t>
      </w:r>
    </w:p>
    <w:p w14:paraId="315DEBF2" w14:textId="3960E562" w:rsidR="00BC7FB8" w:rsidRPr="00BC7FB8" w:rsidRDefault="007069E6" w:rsidP="00E40486">
      <w:pPr>
        <w:pStyle w:val="StyleHeader4Para4Left0Firstline0"/>
        <w:widowControl/>
        <w:numPr>
          <w:ilvl w:val="0"/>
          <w:numId w:val="23"/>
        </w:numPr>
        <w:tabs>
          <w:tab w:val="clear" w:pos="2880"/>
          <w:tab w:val="clear" w:pos="5760"/>
          <w:tab w:val="left" w:pos="713"/>
        </w:tabs>
        <w:bidi/>
        <w:spacing w:after="120" w:line="276" w:lineRule="auto"/>
        <w:ind w:left="0" w:firstLine="0"/>
        <w:rPr>
          <w:sz w:val="26"/>
          <w:szCs w:val="26"/>
          <w:lang w:val="en-US" w:bidi="ar-LB"/>
        </w:rPr>
      </w:pPr>
      <w:r>
        <w:rPr>
          <w:sz w:val="26"/>
          <w:szCs w:val="26"/>
          <w:rtl/>
          <w:lang w:eastAsia="ar" w:bidi="ar-LB"/>
        </w:rPr>
        <w:t xml:space="preserve">وتساوي </w:t>
      </w:r>
      <w:r w:rsidR="00BC7FB8">
        <w:rPr>
          <w:sz w:val="26"/>
          <w:szCs w:val="26"/>
          <w:rtl/>
          <w:lang w:eastAsia="ar" w:bidi="ar-LB"/>
        </w:rPr>
        <w:t xml:space="preserve">التكلفة </w:t>
      </w:r>
      <w:r w:rsidR="00BC7FB8" w:rsidRPr="00E2499B">
        <w:rPr>
          <w:rFonts w:asciiTheme="majorBidi" w:hAnsiTheme="majorBidi"/>
          <w:sz w:val="26"/>
          <w:szCs w:val="26"/>
          <w:rtl/>
          <w:lang w:bidi="ar-LB"/>
        </w:rPr>
        <w:t>الرأسمالية الإضافية التي سي</w:t>
      </w:r>
      <w:r w:rsidR="00BC7FB8">
        <w:rPr>
          <w:rFonts w:asciiTheme="majorBidi" w:hAnsiTheme="majorBidi"/>
          <w:sz w:val="26"/>
          <w:szCs w:val="26"/>
          <w:rtl/>
          <w:lang w:bidi="ar-LB"/>
        </w:rPr>
        <w:t>جري</w:t>
      </w:r>
      <w:r w:rsidR="00BC7FB8" w:rsidRPr="00E2499B">
        <w:rPr>
          <w:rFonts w:asciiTheme="majorBidi" w:hAnsiTheme="majorBidi"/>
          <w:sz w:val="26"/>
          <w:szCs w:val="26"/>
          <w:rtl/>
          <w:lang w:bidi="ar-LB"/>
        </w:rPr>
        <w:t xml:space="preserve"> تقديمها الحد الأدنى البالغ </w:t>
      </w:r>
      <w:r w:rsidR="00BC7FB8" w:rsidRPr="00AC1676">
        <w:rPr>
          <w:sz w:val="24"/>
          <w:szCs w:val="24"/>
          <w:lang w:bidi="ar-LB"/>
        </w:rPr>
        <w:t>250,000</w:t>
      </w:r>
      <w:r w:rsidR="00BC7FB8" w:rsidRPr="00E2499B">
        <w:rPr>
          <w:rFonts w:asciiTheme="majorBidi" w:hAnsiTheme="majorBidi"/>
          <w:sz w:val="26"/>
          <w:szCs w:val="26"/>
          <w:rtl/>
          <w:lang w:bidi="ar-LB"/>
        </w:rPr>
        <w:t xml:space="preserve"> دولار أمريكي </w:t>
      </w:r>
      <w:r w:rsidR="00BC7FB8">
        <w:rPr>
          <w:rFonts w:asciiTheme="majorBidi" w:hAnsiTheme="majorBidi"/>
          <w:sz w:val="26"/>
          <w:szCs w:val="26"/>
          <w:rtl/>
          <w:lang w:bidi="ar-LB"/>
        </w:rPr>
        <w:t>على النحو</w:t>
      </w:r>
      <w:r w:rsidR="00BC7FB8" w:rsidRPr="00E2499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C7FB8">
        <w:rPr>
          <w:rFonts w:asciiTheme="majorBidi" w:hAnsiTheme="majorBidi"/>
          <w:sz w:val="26"/>
          <w:szCs w:val="26"/>
          <w:rtl/>
          <w:lang w:bidi="ar-LB"/>
        </w:rPr>
        <w:t>ال</w:t>
      </w:r>
      <w:r w:rsidR="00BC7FB8" w:rsidRPr="00E2499B">
        <w:rPr>
          <w:rFonts w:asciiTheme="majorBidi" w:hAnsiTheme="majorBidi"/>
          <w:sz w:val="26"/>
          <w:szCs w:val="26"/>
          <w:rtl/>
          <w:lang w:bidi="ar-LB"/>
        </w:rPr>
        <w:t>م</w:t>
      </w:r>
      <w:r>
        <w:rPr>
          <w:rFonts w:asciiTheme="majorBidi" w:hAnsiTheme="majorBidi"/>
          <w:sz w:val="26"/>
          <w:szCs w:val="26"/>
          <w:rtl/>
          <w:lang w:bidi="ar-LB"/>
        </w:rPr>
        <w:t>ذكور</w:t>
      </w:r>
      <w:r w:rsidR="00BC7FB8" w:rsidRPr="00E2499B">
        <w:rPr>
          <w:rFonts w:asciiTheme="majorBidi" w:hAnsiTheme="majorBidi"/>
          <w:sz w:val="26"/>
          <w:szCs w:val="26"/>
          <w:rtl/>
          <w:lang w:bidi="ar-LB"/>
        </w:rPr>
        <w:t xml:space="preserve"> في الجدول </w:t>
      </w:r>
      <w:r w:rsidR="00BC7FB8" w:rsidRPr="00AC1676">
        <w:rPr>
          <w:sz w:val="24"/>
          <w:szCs w:val="24"/>
          <w:lang w:bidi="ar-LB"/>
        </w:rPr>
        <w:t>3</w:t>
      </w:r>
      <w:r w:rsidR="00BC7FB8" w:rsidRPr="00E2499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C7FB8">
        <w:rPr>
          <w:rFonts w:asciiTheme="majorBidi" w:hAnsiTheme="majorBidi"/>
          <w:sz w:val="26"/>
          <w:szCs w:val="26"/>
          <w:rtl/>
          <w:lang w:bidi="ar-LB"/>
        </w:rPr>
        <w:t>ب</w:t>
      </w:r>
      <w:r w:rsidR="00BC7FB8" w:rsidRPr="00E2499B">
        <w:rPr>
          <w:rFonts w:asciiTheme="majorBidi" w:hAnsiTheme="majorBidi"/>
          <w:sz w:val="26"/>
          <w:szCs w:val="26"/>
          <w:rtl/>
          <w:lang w:bidi="ar-LB"/>
        </w:rPr>
        <w:t>الوثيقة</w:t>
      </w:r>
      <w:r w:rsidR="00BC7FB8" w:rsidRPr="00E2499B">
        <w:rPr>
          <w:rFonts w:asciiTheme="majorBidi" w:hAnsiTheme="majorBidi" w:cstheme="majorBidi"/>
          <w:sz w:val="26"/>
          <w:szCs w:val="26"/>
          <w:lang w:bidi="ar-LB"/>
        </w:rPr>
        <w:t xml:space="preserve"> </w:t>
      </w:r>
      <w:r w:rsidR="00BC7FB8" w:rsidRPr="00E55026">
        <w:rPr>
          <w:rFonts w:asciiTheme="majorBidi" w:hAnsiTheme="majorBidi" w:cstheme="majorBidi"/>
          <w:sz w:val="24"/>
          <w:szCs w:val="24"/>
          <w:lang w:bidi="ar-LB"/>
        </w:rPr>
        <w:t>UNEP/</w:t>
      </w:r>
      <w:proofErr w:type="spellStart"/>
      <w:r w:rsidR="00BC7FB8" w:rsidRPr="00E55026">
        <w:rPr>
          <w:rFonts w:asciiTheme="majorBidi" w:hAnsiTheme="majorBidi" w:cstheme="majorBidi"/>
          <w:sz w:val="24"/>
          <w:szCs w:val="24"/>
          <w:lang w:bidi="ar-LB"/>
        </w:rPr>
        <w:t>OzL.Pro</w:t>
      </w:r>
      <w:proofErr w:type="spellEnd"/>
      <w:r w:rsidR="00BC7FB8" w:rsidRPr="00E55026">
        <w:rPr>
          <w:rFonts w:asciiTheme="majorBidi" w:hAnsiTheme="majorBidi" w:cstheme="majorBidi"/>
          <w:sz w:val="24"/>
          <w:szCs w:val="24"/>
          <w:lang w:bidi="ar-LB"/>
        </w:rPr>
        <w:t>/ExCom/94/61</w:t>
      </w:r>
      <w:r w:rsidR="00BC7FB8" w:rsidRPr="00E2499B">
        <w:rPr>
          <w:rFonts w:asciiTheme="majorBidi" w:hAnsiTheme="majorBidi" w:cstheme="majorBidi"/>
          <w:sz w:val="26"/>
          <w:szCs w:val="26"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أما </w:t>
      </w:r>
      <w:r w:rsidR="00BC7FB8" w:rsidRPr="00E2499B">
        <w:rPr>
          <w:rFonts w:asciiTheme="majorBidi" w:hAnsiTheme="majorBidi"/>
          <w:sz w:val="26"/>
          <w:szCs w:val="26"/>
          <w:rtl/>
          <w:lang w:bidi="ar-LB"/>
        </w:rPr>
        <w:t>التكلفة الفعلية المطلوبة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فتبلغ</w:t>
      </w:r>
      <w:r w:rsidR="00BC7FB8" w:rsidRPr="00E2499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C7FB8" w:rsidRPr="00AC1676">
        <w:rPr>
          <w:sz w:val="24"/>
          <w:szCs w:val="24"/>
          <w:lang w:bidi="ar-LB"/>
        </w:rPr>
        <w:t>190,000</w:t>
      </w:r>
      <w:r w:rsidR="00BC7FB8" w:rsidRPr="00E2499B">
        <w:rPr>
          <w:rFonts w:asciiTheme="majorBidi" w:hAnsiTheme="majorBidi"/>
          <w:sz w:val="26"/>
          <w:szCs w:val="26"/>
          <w:rtl/>
          <w:lang w:bidi="ar-LB"/>
        </w:rPr>
        <w:t xml:space="preserve"> دولار أمريكي. ولذلك فإن القيمة المتفق عليها للتكلفة الرأسمالية الإضافية للمشروع</w:t>
      </w:r>
      <w:r w:rsidRPr="007069E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بعد استعراض المشروع</w:t>
      </w:r>
      <w:r w:rsidR="00BC7FB8" w:rsidRPr="00E2499B">
        <w:rPr>
          <w:rFonts w:asciiTheme="majorBidi" w:hAnsiTheme="majorBidi"/>
          <w:sz w:val="26"/>
          <w:szCs w:val="26"/>
          <w:rtl/>
          <w:lang w:bidi="ar-LB"/>
        </w:rPr>
        <w:t xml:space="preserve"> تقدر ب</w:t>
      </w:r>
      <w:r w:rsidR="00BC7FB8">
        <w:rPr>
          <w:rFonts w:asciiTheme="majorBidi" w:hAnsiTheme="majorBidi"/>
          <w:sz w:val="26"/>
          <w:szCs w:val="26"/>
          <w:rtl/>
          <w:lang w:bidi="ar-LB"/>
        </w:rPr>
        <w:t>مبلغ</w:t>
      </w:r>
      <w:r w:rsidR="00BC7FB8" w:rsidRPr="00E2499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C7FB8" w:rsidRPr="00AC1676">
        <w:rPr>
          <w:b/>
          <w:bCs/>
          <w:sz w:val="24"/>
          <w:szCs w:val="24"/>
          <w:lang w:bidi="ar-LB"/>
        </w:rPr>
        <w:t>190,000</w:t>
      </w:r>
      <w:r w:rsidR="00BC7FB8" w:rsidRPr="00E2499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C7FB8" w:rsidRPr="00E55026">
        <w:rPr>
          <w:rFonts w:asciiTheme="majorBidi" w:hAnsiTheme="majorBidi"/>
          <w:b/>
          <w:bCs/>
          <w:sz w:val="26"/>
          <w:szCs w:val="26"/>
          <w:rtl/>
          <w:lang w:bidi="ar-LB"/>
        </w:rPr>
        <w:t>دولار أمريكي</w:t>
      </w:r>
      <w:r w:rsidR="00107712">
        <w:rPr>
          <w:rFonts w:asciiTheme="majorBidi" w:hAnsiTheme="majorBidi" w:cstheme="majorBidi"/>
          <w:sz w:val="26"/>
          <w:szCs w:val="26"/>
          <w:rtl/>
          <w:lang w:bidi="ar-LB"/>
        </w:rPr>
        <w:t>.</w:t>
      </w:r>
    </w:p>
    <w:p w14:paraId="5B759BC4" w14:textId="6388BE6C" w:rsidR="00BC7FB8" w:rsidRPr="00BC7FB8" w:rsidRDefault="00CF665E" w:rsidP="00BC7FB8">
      <w:pPr>
        <w:pStyle w:val="StyleHeader4Para4Left0Firstline0"/>
        <w:widowControl/>
        <w:numPr>
          <w:ilvl w:val="0"/>
          <w:numId w:val="23"/>
        </w:numPr>
        <w:tabs>
          <w:tab w:val="clear" w:pos="2880"/>
          <w:tab w:val="clear" w:pos="5760"/>
          <w:tab w:val="left" w:pos="713"/>
        </w:tabs>
        <w:bidi/>
        <w:spacing w:after="120" w:line="360" w:lineRule="exact"/>
        <w:ind w:left="0" w:firstLine="0"/>
        <w:rPr>
          <w:sz w:val="26"/>
          <w:szCs w:val="26"/>
          <w:lang w:val="en-US" w:bidi="ar-LB"/>
        </w:rPr>
      </w:pPr>
      <w:r>
        <w:rPr>
          <w:sz w:val="26"/>
          <w:szCs w:val="26"/>
          <w:rtl/>
          <w:lang w:val="en-US" w:bidi="ar-LB"/>
        </w:rPr>
        <w:t>و</w:t>
      </w:r>
      <w:r w:rsidR="00BC7FB8">
        <w:rPr>
          <w:sz w:val="26"/>
          <w:szCs w:val="26"/>
          <w:rtl/>
          <w:lang w:val="en-US" w:bidi="ar-LB"/>
        </w:rPr>
        <w:t xml:space="preserve">سيجري </w:t>
      </w:r>
      <w:r w:rsidR="00BC7FB8" w:rsidRPr="00E2499B">
        <w:rPr>
          <w:rFonts w:asciiTheme="majorBidi" w:hAnsiTheme="majorBidi"/>
          <w:sz w:val="26"/>
          <w:szCs w:val="26"/>
          <w:rtl/>
          <w:lang w:bidi="ar-LB"/>
        </w:rPr>
        <w:t xml:space="preserve">تقدير </w:t>
      </w:r>
      <w:r w:rsidR="00BC7FB8">
        <w:rPr>
          <w:rFonts w:asciiTheme="majorBidi" w:hAnsiTheme="majorBidi"/>
          <w:sz w:val="26"/>
          <w:szCs w:val="26"/>
          <w:rtl/>
          <w:lang w:bidi="ar-LB"/>
        </w:rPr>
        <w:t>ال</w:t>
      </w:r>
      <w:r w:rsidR="00BC7FB8" w:rsidRPr="00E2499B">
        <w:rPr>
          <w:rFonts w:asciiTheme="majorBidi" w:hAnsiTheme="majorBidi"/>
          <w:sz w:val="26"/>
          <w:szCs w:val="26"/>
          <w:rtl/>
          <w:lang w:bidi="ar-LB"/>
        </w:rPr>
        <w:t xml:space="preserve">تكاليف 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الإضافية </w:t>
      </w:r>
      <w:r w:rsidR="00BC7FB8">
        <w:rPr>
          <w:rFonts w:asciiTheme="majorBidi" w:hAnsiTheme="majorBidi"/>
          <w:sz w:val="26"/>
          <w:szCs w:val="26"/>
          <w:rtl/>
          <w:lang w:bidi="ar-LB"/>
        </w:rPr>
        <w:t>ل</w:t>
      </w:r>
      <w:r w:rsidR="00BC7FB8" w:rsidRPr="00E2499B">
        <w:rPr>
          <w:rFonts w:asciiTheme="majorBidi" w:hAnsiTheme="majorBidi"/>
          <w:sz w:val="26"/>
          <w:szCs w:val="26"/>
          <w:rtl/>
          <w:lang w:bidi="ar-LB"/>
        </w:rPr>
        <w:t>ل</w:t>
      </w:r>
      <w:r w:rsidR="00BC7FB8">
        <w:rPr>
          <w:rFonts w:asciiTheme="majorBidi" w:hAnsiTheme="majorBidi"/>
          <w:sz w:val="26"/>
          <w:szCs w:val="26"/>
          <w:rtl/>
          <w:lang w:bidi="ar-LB"/>
        </w:rPr>
        <w:t>مكوّنات</w:t>
      </w:r>
      <w:r w:rsidR="00BC7FB8" w:rsidRPr="00E2499B">
        <w:rPr>
          <w:rFonts w:asciiTheme="majorBidi" w:hAnsiTheme="majorBidi"/>
          <w:sz w:val="26"/>
          <w:szCs w:val="26"/>
          <w:rtl/>
          <w:lang w:bidi="ar-LB"/>
        </w:rPr>
        <w:t xml:space="preserve"> التي </w:t>
      </w:r>
      <w:r w:rsidR="00BC7FB8">
        <w:rPr>
          <w:rFonts w:asciiTheme="majorBidi" w:hAnsiTheme="majorBidi"/>
          <w:sz w:val="26"/>
          <w:szCs w:val="26"/>
          <w:rtl/>
          <w:lang w:bidi="ar-LB"/>
        </w:rPr>
        <w:t>س</w:t>
      </w:r>
      <w:r>
        <w:rPr>
          <w:rFonts w:asciiTheme="majorBidi" w:hAnsiTheme="majorBidi"/>
          <w:sz w:val="26"/>
          <w:szCs w:val="26"/>
          <w:rtl/>
          <w:lang w:bidi="ar-LB"/>
        </w:rPr>
        <w:t>يُنظر فيها</w:t>
      </w:r>
      <w:r w:rsidR="00BC7FB8" w:rsidRPr="00E2499B">
        <w:rPr>
          <w:rFonts w:asciiTheme="majorBidi" w:hAnsiTheme="majorBidi"/>
          <w:sz w:val="26"/>
          <w:szCs w:val="26"/>
          <w:rtl/>
          <w:lang w:bidi="ar-LB"/>
        </w:rPr>
        <w:t xml:space="preserve"> على النحو المبين في الجدول </w:t>
      </w:r>
      <w:r w:rsidR="00AC1676" w:rsidRPr="00AC1676">
        <w:rPr>
          <w:sz w:val="24"/>
          <w:szCs w:val="24"/>
          <w:lang w:bidi="ar-LB"/>
        </w:rPr>
        <w:t>1</w:t>
      </w:r>
      <w:r w:rsidR="00BC7FB8" w:rsidRPr="00E2499B">
        <w:rPr>
          <w:rFonts w:asciiTheme="majorBidi" w:hAnsiTheme="majorBidi"/>
          <w:sz w:val="26"/>
          <w:szCs w:val="26"/>
          <w:rtl/>
          <w:lang w:bidi="ar-LB"/>
        </w:rPr>
        <w:t xml:space="preserve"> أدناه. </w:t>
      </w:r>
      <w:r w:rsidR="00BC7FB8">
        <w:rPr>
          <w:rFonts w:asciiTheme="majorBidi" w:hAnsiTheme="majorBidi"/>
          <w:sz w:val="26"/>
          <w:szCs w:val="26"/>
          <w:rtl/>
          <w:lang w:bidi="ar-LB"/>
        </w:rPr>
        <w:t>و</w:t>
      </w:r>
      <w:r w:rsidR="00BC7FB8" w:rsidRPr="00E2499B">
        <w:rPr>
          <w:rFonts w:asciiTheme="majorBidi" w:hAnsiTheme="majorBidi"/>
          <w:sz w:val="26"/>
          <w:szCs w:val="26"/>
          <w:rtl/>
          <w:lang w:bidi="ar-LB"/>
        </w:rPr>
        <w:t>نسبة</w:t>
      </w:r>
      <w:r w:rsidR="00BC7FB8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C7FB8" w:rsidRPr="002C2A66">
        <w:rPr>
          <w:sz w:val="26"/>
          <w:szCs w:val="26"/>
          <w:rtl/>
          <w:lang w:val="en-US" w:bidi="ar-LB"/>
        </w:rPr>
        <w:t xml:space="preserve">المعدل الموسمي </w:t>
      </w:r>
      <w:r w:rsidRPr="00E2499B">
        <w:rPr>
          <w:rFonts w:asciiTheme="majorBidi" w:hAnsiTheme="majorBidi"/>
          <w:sz w:val="26"/>
          <w:szCs w:val="26"/>
          <w:rtl/>
          <w:lang w:bidi="ar-LB"/>
        </w:rPr>
        <w:t xml:space="preserve">الأساسي </w:t>
      </w:r>
      <w:r w:rsidR="00BC7FB8" w:rsidRPr="002C2A66">
        <w:rPr>
          <w:sz w:val="26"/>
          <w:szCs w:val="26"/>
          <w:rtl/>
          <w:lang w:val="en-US" w:bidi="ar-LB"/>
        </w:rPr>
        <w:t>لكفاءة استخدام الطاقة</w:t>
      </w:r>
      <w:r w:rsidR="00BC7FB8">
        <w:rPr>
          <w:sz w:val="26"/>
          <w:szCs w:val="26"/>
          <w:rtl/>
          <w:lang w:bidi="ar-LB"/>
        </w:rPr>
        <w:t xml:space="preserve"> </w:t>
      </w:r>
      <w:r w:rsidR="00BC7FB8" w:rsidRPr="00E2499B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BC7FB8" w:rsidRPr="00E2499B">
        <w:rPr>
          <w:rFonts w:asciiTheme="majorBidi" w:hAnsiTheme="majorBidi" w:cstheme="majorBidi"/>
          <w:sz w:val="26"/>
          <w:szCs w:val="26"/>
          <w:lang w:bidi="ar-LB"/>
        </w:rPr>
        <w:t xml:space="preserve"> </w:t>
      </w:r>
      <w:r w:rsidR="00BC7FB8">
        <w:rPr>
          <w:rFonts w:asciiTheme="majorBidi" w:hAnsiTheme="majorBidi"/>
          <w:sz w:val="26"/>
          <w:szCs w:val="26"/>
          <w:rtl/>
          <w:lang w:bidi="ar-LB"/>
        </w:rPr>
        <w:t>المعيار الأدنى لأداء الطاقة</w:t>
      </w:r>
      <w:r w:rsidR="00B03BFA" w:rsidRPr="00B03BFA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03BFA" w:rsidRPr="00E2499B">
        <w:rPr>
          <w:rFonts w:asciiTheme="majorBidi" w:hAnsiTheme="majorBidi"/>
          <w:sz w:val="26"/>
          <w:szCs w:val="26"/>
          <w:rtl/>
          <w:lang w:bidi="ar-LB"/>
        </w:rPr>
        <w:t xml:space="preserve">هي </w:t>
      </w:r>
      <w:r w:rsidR="00B03BFA" w:rsidRPr="00E40486">
        <w:rPr>
          <w:sz w:val="26"/>
          <w:szCs w:val="26"/>
          <w:lang w:bidi="ar-LB"/>
        </w:rPr>
        <w:t>1</w:t>
      </w:r>
      <w:r w:rsidR="00B03BFA" w:rsidRPr="00E40486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03BFA" w:rsidRPr="00E2499B">
        <w:rPr>
          <w:rFonts w:asciiTheme="majorBidi" w:hAnsiTheme="majorBidi"/>
          <w:sz w:val="26"/>
          <w:szCs w:val="26"/>
          <w:rtl/>
          <w:lang w:bidi="ar-LB"/>
        </w:rPr>
        <w:t xml:space="preserve">(محسوبة على أنها </w:t>
      </w:r>
      <w:r w:rsidR="00B03BFA" w:rsidRPr="00AC1676">
        <w:rPr>
          <w:sz w:val="24"/>
          <w:szCs w:val="24"/>
          <w:lang w:bidi="ar-LB"/>
        </w:rPr>
        <w:t>3.5</w:t>
      </w:r>
      <w:r w:rsidR="00B03BFA" w:rsidRPr="00AC1676">
        <w:rPr>
          <w:sz w:val="24"/>
          <w:szCs w:val="24"/>
          <w:rtl/>
          <w:lang w:bidi="ar-LB"/>
        </w:rPr>
        <w:t>/</w:t>
      </w:r>
      <w:r w:rsidR="00B03BFA" w:rsidRPr="00AC1676">
        <w:rPr>
          <w:sz w:val="24"/>
          <w:szCs w:val="24"/>
          <w:lang w:bidi="ar-LB"/>
        </w:rPr>
        <w:t>3.5</w:t>
      </w:r>
      <w:r w:rsidR="00B03BFA" w:rsidRPr="00E2499B">
        <w:rPr>
          <w:rFonts w:asciiTheme="majorBidi" w:hAnsiTheme="majorBidi"/>
          <w:sz w:val="26"/>
          <w:szCs w:val="26"/>
          <w:rtl/>
          <w:lang w:bidi="ar-LB"/>
        </w:rPr>
        <w:t>)</w:t>
      </w:r>
      <w:r w:rsidR="00BC7FB8" w:rsidRPr="00E2499B">
        <w:rPr>
          <w:rFonts w:asciiTheme="majorBidi" w:hAnsiTheme="majorBidi" w:cstheme="majorBidi"/>
          <w:sz w:val="26"/>
          <w:szCs w:val="26"/>
          <w:lang w:bidi="ar-LB"/>
        </w:rPr>
        <w:t xml:space="preserve"> </w:t>
      </w:r>
      <w:r w:rsidR="00BC7FB8" w:rsidRPr="00E2499B">
        <w:rPr>
          <w:rFonts w:asciiTheme="majorBidi" w:hAnsiTheme="majorBidi"/>
          <w:sz w:val="26"/>
          <w:szCs w:val="26"/>
          <w:rtl/>
          <w:lang w:bidi="ar-LB"/>
        </w:rPr>
        <w:t>و</w:t>
      </w:r>
      <w:r w:rsidR="00B03BFA">
        <w:rPr>
          <w:rFonts w:asciiTheme="majorBidi" w:hAnsiTheme="majorBidi"/>
          <w:sz w:val="26"/>
          <w:szCs w:val="26"/>
          <w:rtl/>
          <w:lang w:bidi="ar-LB"/>
        </w:rPr>
        <w:t xml:space="preserve">نسبة </w:t>
      </w:r>
      <w:r w:rsidR="00BC7FB8" w:rsidRPr="002C2A66">
        <w:rPr>
          <w:sz w:val="26"/>
          <w:szCs w:val="26"/>
          <w:rtl/>
          <w:lang w:val="en-US" w:bidi="ar-LB"/>
        </w:rPr>
        <w:t>المعدل الموسمي</w:t>
      </w:r>
      <w:r w:rsidRPr="00CF665E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المستهدف</w:t>
      </w:r>
      <w:r w:rsidR="00BC7FB8" w:rsidRPr="002C2A66">
        <w:rPr>
          <w:sz w:val="26"/>
          <w:szCs w:val="26"/>
          <w:rtl/>
          <w:lang w:val="en-US" w:bidi="ar-LB"/>
        </w:rPr>
        <w:t xml:space="preserve"> لكفاءة استخدام الطاقة</w:t>
      </w:r>
      <w:r w:rsidR="00BC7FB8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BC7FB8" w:rsidRPr="00E2499B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BC7FB8" w:rsidRPr="00E2499B">
        <w:rPr>
          <w:rFonts w:asciiTheme="majorBidi" w:hAnsiTheme="majorBidi" w:cstheme="majorBidi"/>
          <w:sz w:val="26"/>
          <w:szCs w:val="26"/>
          <w:lang w:bidi="ar-LB"/>
        </w:rPr>
        <w:t xml:space="preserve"> </w:t>
      </w:r>
      <w:r w:rsidR="00BC7FB8">
        <w:rPr>
          <w:rFonts w:asciiTheme="majorBidi" w:hAnsiTheme="majorBidi"/>
          <w:sz w:val="26"/>
          <w:szCs w:val="26"/>
          <w:rtl/>
          <w:lang w:bidi="ar-LB"/>
        </w:rPr>
        <w:t>المعيار الأدنى لأداء الطاقة</w:t>
      </w:r>
      <w:r w:rsidR="00BC7FB8" w:rsidRPr="00E2499B">
        <w:rPr>
          <w:rFonts w:asciiTheme="majorBidi" w:hAnsiTheme="majorBidi" w:cstheme="majorBidi"/>
          <w:sz w:val="26"/>
          <w:szCs w:val="26"/>
          <w:lang w:bidi="ar-LB"/>
        </w:rPr>
        <w:t xml:space="preserve"> </w:t>
      </w:r>
      <w:r w:rsidR="00B03BFA">
        <w:rPr>
          <w:rFonts w:asciiTheme="majorBidi" w:hAnsiTheme="majorBidi"/>
          <w:sz w:val="26"/>
          <w:szCs w:val="26"/>
          <w:rtl/>
          <w:lang w:bidi="ar-LB"/>
        </w:rPr>
        <w:t xml:space="preserve">هي </w:t>
      </w:r>
      <w:r w:rsidR="00BC7FB8" w:rsidRPr="00AC1676">
        <w:rPr>
          <w:sz w:val="24"/>
          <w:szCs w:val="24"/>
          <w:lang w:bidi="ar-LB"/>
        </w:rPr>
        <w:t>1.63</w:t>
      </w:r>
      <w:r w:rsidR="00BC7FB8" w:rsidRPr="00E2499B">
        <w:rPr>
          <w:rFonts w:asciiTheme="majorBidi" w:hAnsiTheme="majorBidi"/>
          <w:sz w:val="26"/>
          <w:szCs w:val="26"/>
          <w:rtl/>
          <w:lang w:bidi="ar-LB"/>
        </w:rPr>
        <w:t xml:space="preserve"> (</w:t>
      </w:r>
      <w:r w:rsidR="00BC7FB8" w:rsidRPr="00AC1676">
        <w:rPr>
          <w:sz w:val="24"/>
          <w:szCs w:val="24"/>
          <w:lang w:bidi="ar-LB"/>
        </w:rPr>
        <w:t>5.7/3.5</w:t>
      </w:r>
      <w:r w:rsidR="00BC7FB8" w:rsidRPr="00E2499B">
        <w:rPr>
          <w:rFonts w:asciiTheme="majorBidi" w:hAnsiTheme="majorBidi"/>
          <w:sz w:val="26"/>
          <w:szCs w:val="26"/>
          <w:rtl/>
          <w:lang w:bidi="ar-LB"/>
        </w:rPr>
        <w:t xml:space="preserve">)، على التوالي (الفقرة </w:t>
      </w:r>
      <w:r w:rsidR="00AC1676" w:rsidRPr="00AC1676">
        <w:rPr>
          <w:sz w:val="24"/>
          <w:szCs w:val="24"/>
          <w:lang w:bidi="ar-LB"/>
        </w:rPr>
        <w:t>1</w:t>
      </w:r>
      <w:r w:rsidR="00BC7FB8" w:rsidRPr="00E2499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C7FB8">
        <w:rPr>
          <w:rFonts w:asciiTheme="majorBidi" w:hAnsiTheme="majorBidi"/>
          <w:sz w:val="26"/>
          <w:szCs w:val="26"/>
          <w:rtl/>
          <w:lang w:bidi="ar-LB"/>
        </w:rPr>
        <w:t>من ا</w:t>
      </w:r>
      <w:r w:rsidR="00BC7FB8" w:rsidRPr="00E2499B">
        <w:rPr>
          <w:rFonts w:asciiTheme="majorBidi" w:hAnsiTheme="majorBidi"/>
          <w:sz w:val="26"/>
          <w:szCs w:val="26"/>
          <w:rtl/>
          <w:lang w:bidi="ar-LB"/>
        </w:rPr>
        <w:t xml:space="preserve">لمثال المحدد). </w:t>
      </w:r>
      <w:r w:rsidR="00BC7FB8">
        <w:rPr>
          <w:rFonts w:asciiTheme="majorBidi" w:hAnsiTheme="majorBidi"/>
          <w:sz w:val="26"/>
          <w:szCs w:val="26"/>
          <w:rtl/>
          <w:lang w:bidi="ar-LB"/>
        </w:rPr>
        <w:t>ويُحسب</w:t>
      </w:r>
      <w:r w:rsidR="00BC7FB8" w:rsidRPr="00E2499B">
        <w:rPr>
          <w:rFonts w:asciiTheme="majorBidi" w:hAnsiTheme="majorBidi"/>
          <w:sz w:val="26"/>
          <w:szCs w:val="26"/>
          <w:rtl/>
          <w:lang w:bidi="ar-LB"/>
        </w:rPr>
        <w:t xml:space="preserve"> تقدير التكاليف الرأسمالية الإضافية على أساس القيم المبينة في الجدول </w:t>
      </w:r>
      <w:r w:rsidR="00BC7FB8" w:rsidRPr="00AC1676">
        <w:rPr>
          <w:rFonts w:asciiTheme="majorBidi" w:hAnsiTheme="majorBidi"/>
          <w:sz w:val="26"/>
          <w:szCs w:val="26"/>
          <w:lang w:bidi="ar-LB"/>
        </w:rPr>
        <w:t>4</w:t>
      </w:r>
      <w:r w:rsidR="00BC7FB8" w:rsidRPr="00E2499B">
        <w:rPr>
          <w:rFonts w:asciiTheme="majorBidi" w:hAnsiTheme="majorBidi"/>
          <w:sz w:val="26"/>
          <w:szCs w:val="26"/>
          <w:rtl/>
          <w:lang w:bidi="ar-LB"/>
        </w:rPr>
        <w:t xml:space="preserve"> من الوثيقة</w:t>
      </w:r>
      <w:r w:rsidR="00BC7FB8" w:rsidRPr="00E2499B">
        <w:rPr>
          <w:rFonts w:asciiTheme="majorBidi" w:hAnsiTheme="majorBidi" w:cstheme="majorBidi"/>
          <w:sz w:val="26"/>
          <w:szCs w:val="26"/>
          <w:lang w:bidi="ar-LB"/>
        </w:rPr>
        <w:t xml:space="preserve"> </w:t>
      </w:r>
      <w:r w:rsidR="00BC7FB8" w:rsidRPr="0025707F">
        <w:rPr>
          <w:rFonts w:asciiTheme="majorBidi" w:hAnsiTheme="majorBidi" w:cstheme="majorBidi"/>
          <w:sz w:val="24"/>
          <w:szCs w:val="24"/>
          <w:lang w:bidi="ar-LB"/>
        </w:rPr>
        <w:t>UNEP/</w:t>
      </w:r>
      <w:proofErr w:type="spellStart"/>
      <w:r w:rsidR="00BC7FB8" w:rsidRPr="0025707F">
        <w:rPr>
          <w:rFonts w:asciiTheme="majorBidi" w:hAnsiTheme="majorBidi" w:cstheme="majorBidi"/>
          <w:sz w:val="24"/>
          <w:szCs w:val="24"/>
          <w:lang w:bidi="ar-LB"/>
        </w:rPr>
        <w:t>OzL.Pro</w:t>
      </w:r>
      <w:proofErr w:type="spellEnd"/>
      <w:r w:rsidR="00BC7FB8" w:rsidRPr="0025707F">
        <w:rPr>
          <w:rFonts w:asciiTheme="majorBidi" w:hAnsiTheme="majorBidi" w:cstheme="majorBidi"/>
          <w:sz w:val="24"/>
          <w:szCs w:val="24"/>
          <w:lang w:bidi="ar-LB"/>
        </w:rPr>
        <w:t>/ExCom/94/61</w:t>
      </w:r>
      <w:r w:rsidR="00BC7FB8" w:rsidRPr="00E2499B">
        <w:rPr>
          <w:rFonts w:asciiTheme="majorBidi" w:hAnsiTheme="majorBidi" w:cstheme="majorBidi"/>
          <w:sz w:val="26"/>
          <w:szCs w:val="26"/>
          <w:lang w:bidi="ar-LB"/>
        </w:rPr>
        <w:t xml:space="preserve"> </w:t>
      </w:r>
      <w:r w:rsidR="00BC7FB8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BC7FB8" w:rsidRPr="00E2499B">
        <w:rPr>
          <w:rFonts w:asciiTheme="majorBidi" w:hAnsiTheme="majorBidi"/>
          <w:sz w:val="26"/>
          <w:szCs w:val="26"/>
          <w:rtl/>
          <w:lang w:bidi="ar-LB"/>
        </w:rPr>
        <w:t xml:space="preserve">بشأن مستويات أداء الطاقة المستهدفة لمختلف المعدات وتكاليف المكونات الإضافية. </w:t>
      </w:r>
      <w:r w:rsidR="00BC7FB8">
        <w:rPr>
          <w:rFonts w:asciiTheme="majorBidi" w:hAnsiTheme="majorBidi"/>
          <w:sz w:val="26"/>
          <w:szCs w:val="26"/>
          <w:rtl/>
          <w:lang w:bidi="ar-LB"/>
        </w:rPr>
        <w:t>و</w:t>
      </w:r>
      <w:r w:rsidR="00BC7FB8" w:rsidRPr="00E2499B">
        <w:rPr>
          <w:rFonts w:asciiTheme="majorBidi" w:hAnsiTheme="majorBidi"/>
          <w:sz w:val="26"/>
          <w:szCs w:val="26"/>
          <w:rtl/>
          <w:lang w:bidi="ar-LB"/>
        </w:rPr>
        <w:t xml:space="preserve">يأخذ التقدير في الاعتبار أن الهدف المقترح تحقيقه من </w:t>
      </w:r>
      <w:r w:rsidR="00B03BFA">
        <w:rPr>
          <w:rFonts w:asciiTheme="majorBidi" w:hAnsiTheme="majorBidi"/>
          <w:sz w:val="26"/>
          <w:szCs w:val="26"/>
          <w:rtl/>
          <w:lang w:bidi="ar-LB"/>
        </w:rPr>
        <w:t>جانب</w:t>
      </w:r>
      <w:r w:rsidR="00BC7FB8" w:rsidRPr="00E2499B">
        <w:rPr>
          <w:rFonts w:asciiTheme="majorBidi" w:hAnsiTheme="majorBidi"/>
          <w:sz w:val="26"/>
          <w:szCs w:val="26"/>
          <w:rtl/>
          <w:lang w:bidi="ar-LB"/>
        </w:rPr>
        <w:t xml:space="preserve"> المؤسسة </w:t>
      </w:r>
      <w:r w:rsidR="006750AD">
        <w:rPr>
          <w:rFonts w:asciiTheme="majorBidi" w:hAnsiTheme="majorBidi"/>
          <w:sz w:val="26"/>
          <w:szCs w:val="26"/>
          <w:rtl/>
          <w:lang w:bidi="ar-LB"/>
        </w:rPr>
        <w:t>يفوق</w:t>
      </w:r>
      <w:r w:rsidR="00BC7FB8" w:rsidRPr="00E2499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F3788">
        <w:rPr>
          <w:rFonts w:asciiTheme="majorBidi" w:hAnsiTheme="majorBidi"/>
          <w:sz w:val="26"/>
          <w:szCs w:val="26"/>
          <w:rtl/>
          <w:lang w:bidi="ar-LB"/>
        </w:rPr>
        <w:t>معدل</w:t>
      </w:r>
      <w:r w:rsidR="00BC7FB8" w:rsidRPr="00E2499B">
        <w:rPr>
          <w:rFonts w:asciiTheme="majorBidi" w:hAnsiTheme="majorBidi"/>
          <w:sz w:val="26"/>
          <w:szCs w:val="26"/>
          <w:rtl/>
          <w:lang w:bidi="ar-LB"/>
        </w:rPr>
        <w:t xml:space="preserve"> أداء كفاءة الطاقة</w:t>
      </w:r>
      <w:r w:rsidR="00BC728E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C728E" w:rsidRPr="00BC728E">
        <w:rPr>
          <w:sz w:val="24"/>
          <w:szCs w:val="24"/>
          <w:lang w:bidi="ar-LB"/>
        </w:rPr>
        <w:t>RE</w:t>
      </w:r>
      <w:r w:rsidR="00BC7FB8">
        <w:rPr>
          <w:rFonts w:asciiTheme="majorBidi" w:hAnsiTheme="majorBidi"/>
          <w:sz w:val="26"/>
          <w:szCs w:val="26"/>
          <w:rtl/>
          <w:lang w:bidi="ar-LB"/>
        </w:rPr>
        <w:t xml:space="preserve"> المتوسط</w:t>
      </w:r>
      <w:r w:rsidR="00BC7FB8" w:rsidRPr="00E2499B">
        <w:rPr>
          <w:rFonts w:asciiTheme="majorBidi" w:hAnsiTheme="majorBidi"/>
          <w:sz w:val="26"/>
          <w:szCs w:val="26"/>
          <w:rtl/>
          <w:lang w:bidi="ar-LB"/>
        </w:rPr>
        <w:t xml:space="preserve"> و</w:t>
      </w:r>
      <w:r w:rsidR="006750AD">
        <w:rPr>
          <w:rFonts w:asciiTheme="majorBidi" w:hAnsiTheme="majorBidi"/>
          <w:sz w:val="26"/>
          <w:szCs w:val="26"/>
          <w:rtl/>
          <w:lang w:bidi="ar-LB"/>
        </w:rPr>
        <w:t>ي</w:t>
      </w:r>
      <w:r w:rsidR="00BC7FB8" w:rsidRPr="00E2499B">
        <w:rPr>
          <w:rFonts w:asciiTheme="majorBidi" w:hAnsiTheme="majorBidi"/>
          <w:sz w:val="26"/>
          <w:szCs w:val="26"/>
          <w:rtl/>
          <w:lang w:bidi="ar-LB"/>
        </w:rPr>
        <w:t xml:space="preserve">قل </w:t>
      </w:r>
      <w:r w:rsidR="006750AD">
        <w:rPr>
          <w:rFonts w:asciiTheme="majorBidi" w:hAnsiTheme="majorBidi"/>
          <w:sz w:val="26"/>
          <w:szCs w:val="26"/>
          <w:rtl/>
          <w:lang w:bidi="ar-LB"/>
        </w:rPr>
        <w:t>ع</w:t>
      </w:r>
      <w:r w:rsidR="00BC7FB8" w:rsidRPr="00E2499B">
        <w:rPr>
          <w:rFonts w:asciiTheme="majorBidi" w:hAnsiTheme="majorBidi"/>
          <w:sz w:val="26"/>
          <w:szCs w:val="26"/>
          <w:rtl/>
          <w:lang w:bidi="ar-LB"/>
        </w:rPr>
        <w:t xml:space="preserve">ن </w:t>
      </w:r>
      <w:r w:rsidR="00CF3788">
        <w:rPr>
          <w:rFonts w:asciiTheme="majorBidi" w:hAnsiTheme="majorBidi"/>
          <w:sz w:val="26"/>
          <w:szCs w:val="26"/>
          <w:rtl/>
          <w:lang w:bidi="ar-LB"/>
        </w:rPr>
        <w:t>معدل</w:t>
      </w:r>
      <w:r w:rsidR="00BC7FB8" w:rsidRPr="00E2499B">
        <w:rPr>
          <w:rFonts w:asciiTheme="majorBidi" w:hAnsiTheme="majorBidi"/>
          <w:sz w:val="26"/>
          <w:szCs w:val="26"/>
          <w:rtl/>
          <w:lang w:bidi="ar-LB"/>
        </w:rPr>
        <w:t xml:space="preserve"> أداء كفاءة الطاقة ال</w:t>
      </w:r>
      <w:r w:rsidR="006750AD">
        <w:rPr>
          <w:rFonts w:asciiTheme="majorBidi" w:hAnsiTheme="majorBidi"/>
          <w:sz w:val="26"/>
          <w:szCs w:val="26"/>
          <w:rtl/>
          <w:lang w:bidi="ar-LB"/>
        </w:rPr>
        <w:t>مرتفع</w:t>
      </w:r>
      <w:r w:rsidR="00BC7FB8" w:rsidRPr="00E2499B">
        <w:rPr>
          <w:rFonts w:asciiTheme="majorBidi" w:hAnsiTheme="majorBidi"/>
          <w:sz w:val="26"/>
          <w:szCs w:val="26"/>
          <w:rtl/>
          <w:lang w:bidi="ar-LB"/>
        </w:rPr>
        <w:t xml:space="preserve">. </w:t>
      </w:r>
      <w:r w:rsidR="00BC7FB8">
        <w:rPr>
          <w:rFonts w:asciiTheme="majorBidi" w:hAnsiTheme="majorBidi"/>
          <w:sz w:val="26"/>
          <w:szCs w:val="26"/>
          <w:rtl/>
          <w:lang w:bidi="ar-LB"/>
        </w:rPr>
        <w:t>وتُحسب</w:t>
      </w:r>
      <w:r w:rsidR="00BC7FB8" w:rsidRPr="00E2499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C7FB8">
        <w:rPr>
          <w:rFonts w:asciiTheme="majorBidi" w:hAnsiTheme="majorBidi"/>
          <w:sz w:val="26"/>
          <w:szCs w:val="26"/>
          <w:rtl/>
          <w:lang w:bidi="ar-LB"/>
        </w:rPr>
        <w:t>ا</w:t>
      </w:r>
      <w:r w:rsidR="00BC7FB8" w:rsidRPr="00E2499B">
        <w:rPr>
          <w:rFonts w:asciiTheme="majorBidi" w:hAnsiTheme="majorBidi"/>
          <w:sz w:val="26"/>
          <w:szCs w:val="26"/>
          <w:rtl/>
          <w:lang w:bidi="ar-LB"/>
        </w:rPr>
        <w:t xml:space="preserve">لتكلفة بعد </w:t>
      </w:r>
      <w:r w:rsidR="00BC728E">
        <w:rPr>
          <w:rFonts w:asciiTheme="majorBidi" w:hAnsiTheme="majorBidi"/>
          <w:sz w:val="26"/>
          <w:szCs w:val="26"/>
          <w:rtl/>
          <w:lang w:bidi="ar-LB"/>
        </w:rPr>
        <w:t>ال</w:t>
      </w:r>
      <w:r w:rsidR="00BC7FB8">
        <w:rPr>
          <w:rFonts w:asciiTheme="majorBidi" w:hAnsiTheme="majorBidi"/>
          <w:sz w:val="26"/>
          <w:szCs w:val="26"/>
          <w:rtl/>
          <w:lang w:bidi="ar-LB"/>
        </w:rPr>
        <w:t xml:space="preserve">توزيع </w:t>
      </w:r>
      <w:r w:rsidR="00BC728E">
        <w:rPr>
          <w:rFonts w:asciiTheme="majorBidi" w:hAnsiTheme="majorBidi"/>
          <w:sz w:val="26"/>
          <w:szCs w:val="26"/>
          <w:rtl/>
          <w:lang w:bidi="ar-LB"/>
        </w:rPr>
        <w:t xml:space="preserve">حسب </w:t>
      </w:r>
      <w:r w:rsidR="00CF3788">
        <w:rPr>
          <w:rFonts w:asciiTheme="majorBidi" w:hAnsiTheme="majorBidi"/>
          <w:sz w:val="26"/>
          <w:szCs w:val="26"/>
          <w:rtl/>
          <w:lang w:bidi="ar-LB"/>
        </w:rPr>
        <w:t>معدلات</w:t>
      </w:r>
      <w:r w:rsidR="00BC7FB8">
        <w:rPr>
          <w:rFonts w:asciiTheme="majorBidi" w:hAnsiTheme="majorBidi"/>
          <w:sz w:val="26"/>
          <w:szCs w:val="26"/>
          <w:rtl/>
          <w:lang w:bidi="ar-LB"/>
        </w:rPr>
        <w:t xml:space="preserve"> الأداء</w:t>
      </w:r>
      <w:r w:rsidR="00BC7FB8" w:rsidRPr="00E2499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C7FB8">
        <w:rPr>
          <w:rFonts w:asciiTheme="majorBidi" w:hAnsiTheme="majorBidi"/>
          <w:sz w:val="26"/>
          <w:szCs w:val="26"/>
          <w:rtl/>
          <w:lang w:bidi="ar-LB"/>
        </w:rPr>
        <w:t>باعتبارها</w:t>
      </w:r>
      <w:r w:rsidR="00BC7FB8" w:rsidRPr="00E2499B">
        <w:rPr>
          <w:rFonts w:asciiTheme="majorBidi" w:hAnsiTheme="majorBidi"/>
          <w:sz w:val="26"/>
          <w:szCs w:val="26"/>
          <w:rtl/>
          <w:lang w:bidi="ar-LB"/>
        </w:rPr>
        <w:t xml:space="preserve"> نسبة من التكلفة الإضافية </w:t>
      </w:r>
      <w:r w:rsidR="00BC7FB8">
        <w:rPr>
          <w:rFonts w:asciiTheme="majorBidi" w:hAnsiTheme="majorBidi"/>
          <w:sz w:val="26"/>
          <w:szCs w:val="26"/>
          <w:rtl/>
          <w:lang w:bidi="ar-LB"/>
        </w:rPr>
        <w:t xml:space="preserve">فوق </w:t>
      </w:r>
      <w:r w:rsidR="00CF3788">
        <w:rPr>
          <w:rFonts w:asciiTheme="majorBidi" w:hAnsiTheme="majorBidi"/>
          <w:sz w:val="26"/>
          <w:szCs w:val="26"/>
          <w:rtl/>
          <w:lang w:bidi="ar-LB"/>
        </w:rPr>
        <w:t>معدل</w:t>
      </w:r>
      <w:r w:rsidR="00BC7FB8">
        <w:rPr>
          <w:rFonts w:asciiTheme="majorBidi" w:hAnsiTheme="majorBidi"/>
          <w:sz w:val="26"/>
          <w:szCs w:val="26"/>
          <w:rtl/>
          <w:lang w:bidi="ar-LB"/>
        </w:rPr>
        <w:t xml:space="preserve"> أداء كفاءة الطاقة المتوسطة</w:t>
      </w:r>
      <w:r w:rsidR="009A4404">
        <w:rPr>
          <w:rFonts w:asciiTheme="majorBidi" w:hAnsiTheme="majorBidi"/>
          <w:sz w:val="26"/>
          <w:szCs w:val="26"/>
          <w:lang w:bidi="ar-LB"/>
        </w:rPr>
        <w:t xml:space="preserve"> </w:t>
      </w:r>
      <w:r w:rsidR="00BC7FB8">
        <w:rPr>
          <w:rFonts w:asciiTheme="majorBidi" w:hAnsiTheme="majorBidi"/>
          <w:sz w:val="26"/>
          <w:szCs w:val="26"/>
          <w:rtl/>
          <w:lang w:bidi="ar-LB"/>
        </w:rPr>
        <w:t>استناداً</w:t>
      </w:r>
      <w:r w:rsidR="00BC7FB8" w:rsidRPr="00E2499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C7FB8">
        <w:rPr>
          <w:rFonts w:asciiTheme="majorBidi" w:hAnsiTheme="majorBidi"/>
          <w:sz w:val="26"/>
          <w:szCs w:val="26"/>
          <w:rtl/>
          <w:lang w:bidi="ar-LB"/>
        </w:rPr>
        <w:t>إ</w:t>
      </w:r>
      <w:r w:rsidR="00BC7FB8" w:rsidRPr="00E2499B">
        <w:rPr>
          <w:rFonts w:asciiTheme="majorBidi" w:hAnsiTheme="majorBidi"/>
          <w:sz w:val="26"/>
          <w:szCs w:val="26"/>
          <w:rtl/>
          <w:lang w:bidi="ar-LB"/>
        </w:rPr>
        <w:t>لى مستويات الأداء المستهدفة</w:t>
      </w:r>
      <w:r w:rsidR="00BC7FB8" w:rsidRPr="00B445CF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C7FB8" w:rsidRPr="00E2499B">
        <w:rPr>
          <w:rFonts w:asciiTheme="majorBidi" w:hAnsiTheme="majorBidi"/>
          <w:sz w:val="26"/>
          <w:szCs w:val="26"/>
          <w:rtl/>
          <w:lang w:bidi="ar-LB"/>
        </w:rPr>
        <w:t xml:space="preserve">التي تقترحها هذه المؤسسة (أي </w:t>
      </w:r>
      <w:r w:rsidR="00BC7FB8" w:rsidRPr="002C2A66">
        <w:rPr>
          <w:sz w:val="26"/>
          <w:szCs w:val="26"/>
          <w:rtl/>
          <w:lang w:val="en-US" w:bidi="ar-LB"/>
        </w:rPr>
        <w:t>معدل موسمي لكفاءة استخدام الطاقة</w:t>
      </w:r>
      <w:r w:rsidR="00CF3788" w:rsidRPr="00CF3788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F3788">
        <w:rPr>
          <w:rFonts w:asciiTheme="majorBidi" w:hAnsiTheme="majorBidi"/>
          <w:sz w:val="26"/>
          <w:szCs w:val="26"/>
          <w:rtl/>
          <w:lang w:bidi="ar-LB"/>
        </w:rPr>
        <w:t>قدره</w:t>
      </w:r>
      <w:r w:rsidR="00CF3788" w:rsidRPr="00AC1676">
        <w:rPr>
          <w:sz w:val="24"/>
          <w:szCs w:val="24"/>
          <w:lang w:bidi="ar-LB"/>
        </w:rPr>
        <w:t>5.7</w:t>
      </w:r>
      <w:r w:rsidR="00CF3788" w:rsidRPr="00E2499B">
        <w:rPr>
          <w:rFonts w:asciiTheme="majorBidi" w:hAnsiTheme="majorBidi" w:cstheme="majorBidi"/>
          <w:sz w:val="26"/>
          <w:szCs w:val="26"/>
          <w:lang w:bidi="ar-LB"/>
        </w:rPr>
        <w:t xml:space="preserve"> </w:t>
      </w:r>
      <w:r w:rsidR="00CF3788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BC7FB8">
        <w:rPr>
          <w:sz w:val="26"/>
          <w:szCs w:val="26"/>
          <w:rtl/>
          <w:lang w:bidi="ar-LB"/>
        </w:rPr>
        <w:t xml:space="preserve"> </w:t>
      </w:r>
      <w:r w:rsidR="00BC728E">
        <w:rPr>
          <w:rFonts w:asciiTheme="majorBidi" w:hAnsiTheme="majorBidi"/>
          <w:sz w:val="26"/>
          <w:szCs w:val="26"/>
          <w:rtl/>
          <w:lang w:bidi="ar-LB"/>
        </w:rPr>
        <w:t>أي ما</w:t>
      </w:r>
      <w:r w:rsidR="00BC7FB8" w:rsidRPr="00E2499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C728E">
        <w:rPr>
          <w:rFonts w:asciiTheme="majorBidi" w:hAnsiTheme="majorBidi"/>
          <w:sz w:val="26"/>
          <w:szCs w:val="26"/>
          <w:rtl/>
          <w:lang w:bidi="ar-LB"/>
        </w:rPr>
        <w:t>ي</w:t>
      </w:r>
      <w:r w:rsidR="00BC7FB8" w:rsidRPr="00E2499B">
        <w:rPr>
          <w:rFonts w:asciiTheme="majorBidi" w:hAnsiTheme="majorBidi"/>
          <w:sz w:val="26"/>
          <w:szCs w:val="26"/>
          <w:rtl/>
          <w:lang w:bidi="ar-LB"/>
        </w:rPr>
        <w:t xml:space="preserve">ساوي </w:t>
      </w:r>
      <w:r w:rsidR="00BC7FB8" w:rsidRPr="00AC1676">
        <w:rPr>
          <w:sz w:val="24"/>
          <w:szCs w:val="24"/>
          <w:lang w:bidi="ar-LB"/>
        </w:rPr>
        <w:t>1.63</w:t>
      </w:r>
      <w:r w:rsidR="00BC7FB8" w:rsidRPr="00E2499B">
        <w:rPr>
          <w:rFonts w:asciiTheme="majorBidi" w:hAnsiTheme="majorBidi"/>
          <w:sz w:val="26"/>
          <w:szCs w:val="26"/>
          <w:rtl/>
          <w:lang w:bidi="ar-LB"/>
        </w:rPr>
        <w:t xml:space="preserve"> مرة قيمة</w:t>
      </w:r>
      <w:r w:rsidR="00BC7FB8" w:rsidRPr="00E2499B">
        <w:rPr>
          <w:rFonts w:asciiTheme="majorBidi" w:hAnsiTheme="majorBidi" w:cstheme="majorBidi"/>
          <w:sz w:val="26"/>
          <w:szCs w:val="26"/>
          <w:lang w:bidi="ar-LB"/>
        </w:rPr>
        <w:t xml:space="preserve"> </w:t>
      </w:r>
      <w:r w:rsidR="00BC7FB8">
        <w:rPr>
          <w:rFonts w:asciiTheme="majorBidi" w:hAnsiTheme="majorBidi" w:cstheme="majorBidi"/>
          <w:sz w:val="26"/>
          <w:szCs w:val="26"/>
          <w:rtl/>
          <w:lang w:bidi="ar-LB"/>
        </w:rPr>
        <w:t xml:space="preserve"> المعيار الأدنى لكفاءة الطاقة)</w:t>
      </w:r>
      <w:r w:rsidR="00BC7FB8" w:rsidRPr="00E2499B">
        <w:rPr>
          <w:rFonts w:asciiTheme="majorBidi" w:hAnsiTheme="majorBidi"/>
          <w:sz w:val="26"/>
          <w:szCs w:val="26"/>
          <w:rtl/>
          <w:lang w:bidi="ar-LB"/>
        </w:rPr>
        <w:t xml:space="preserve">. </w:t>
      </w:r>
      <w:r w:rsidR="00BC7FB8">
        <w:rPr>
          <w:rFonts w:asciiTheme="majorBidi" w:hAnsiTheme="majorBidi"/>
          <w:sz w:val="26"/>
          <w:szCs w:val="26"/>
          <w:rtl/>
          <w:lang w:bidi="ar-LB"/>
        </w:rPr>
        <w:t>ويبين</w:t>
      </w:r>
      <w:r w:rsidR="00BC7FB8" w:rsidRPr="00E2499B">
        <w:rPr>
          <w:rFonts w:asciiTheme="majorBidi" w:hAnsiTheme="majorBidi"/>
          <w:sz w:val="26"/>
          <w:szCs w:val="26"/>
          <w:rtl/>
          <w:lang w:bidi="ar-LB"/>
        </w:rPr>
        <w:t xml:space="preserve"> الجدول أدناه التكلفة الإجمالية التي تتكبدها المؤسسة لتحقيق </w:t>
      </w:r>
      <w:r w:rsidR="00BC7FB8">
        <w:rPr>
          <w:rtl/>
          <w:lang w:bidi="ar-LB"/>
        </w:rPr>
        <w:t xml:space="preserve"> </w:t>
      </w:r>
      <w:r w:rsidR="00CF3788">
        <w:rPr>
          <w:sz w:val="26"/>
          <w:szCs w:val="26"/>
          <w:rtl/>
          <w:lang w:val="en-US" w:bidi="ar-LB"/>
        </w:rPr>
        <w:t>ال</w:t>
      </w:r>
      <w:r w:rsidR="00BC7FB8" w:rsidRPr="002C2A66">
        <w:rPr>
          <w:sz w:val="26"/>
          <w:szCs w:val="26"/>
          <w:rtl/>
          <w:lang w:val="en-US" w:bidi="ar-LB"/>
        </w:rPr>
        <w:t>معدل الموسمي لكفاءة استخدام الطاقة</w:t>
      </w:r>
      <w:r w:rsidR="00CF3788">
        <w:rPr>
          <w:sz w:val="26"/>
          <w:szCs w:val="26"/>
          <w:rtl/>
          <w:lang w:val="en-US" w:bidi="ar-LB"/>
        </w:rPr>
        <w:t xml:space="preserve"> البالغ </w:t>
      </w:r>
      <w:r w:rsidR="00CF3788" w:rsidRPr="00AC1676">
        <w:rPr>
          <w:sz w:val="24"/>
          <w:szCs w:val="24"/>
          <w:lang w:bidi="ar-LB"/>
        </w:rPr>
        <w:t>5.7</w:t>
      </w:r>
      <w:r w:rsidR="00BC7FB8">
        <w:rPr>
          <w:rFonts w:asciiTheme="majorBidi" w:hAnsiTheme="majorBidi"/>
          <w:sz w:val="26"/>
          <w:szCs w:val="26"/>
          <w:rtl/>
          <w:lang w:bidi="ar-LB"/>
        </w:rPr>
        <w:t xml:space="preserve"> (</w:t>
      </w:r>
      <w:r w:rsidR="00BC7FB8" w:rsidRPr="00E2499B">
        <w:rPr>
          <w:rFonts w:asciiTheme="majorBidi" w:hAnsiTheme="majorBidi"/>
          <w:sz w:val="26"/>
          <w:szCs w:val="26"/>
          <w:rtl/>
          <w:lang w:bidi="ar-LB"/>
        </w:rPr>
        <w:t>أي</w:t>
      </w:r>
      <w:r w:rsidR="00BC7FB8">
        <w:rPr>
          <w:rFonts w:asciiTheme="majorBidi" w:hAnsiTheme="majorBidi"/>
          <w:sz w:val="26"/>
          <w:szCs w:val="26"/>
          <w:rtl/>
          <w:lang w:bidi="ar-LB"/>
        </w:rPr>
        <w:t xml:space="preserve"> ما يعادل</w:t>
      </w:r>
      <w:r w:rsidR="00BC7FB8" w:rsidRPr="00E2499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C7FB8" w:rsidRPr="00AC1676">
        <w:rPr>
          <w:sz w:val="24"/>
          <w:szCs w:val="24"/>
          <w:lang w:bidi="ar-LB"/>
        </w:rPr>
        <w:t>1.63</w:t>
      </w:r>
      <w:r w:rsidR="00BC7FB8" w:rsidRPr="00E2499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C7FB8">
        <w:rPr>
          <w:rFonts w:asciiTheme="majorBidi" w:hAnsiTheme="majorBidi"/>
          <w:sz w:val="26"/>
          <w:szCs w:val="26"/>
          <w:rtl/>
          <w:lang w:bidi="ar-LB"/>
        </w:rPr>
        <w:t>مرة</w:t>
      </w:r>
      <w:r w:rsidR="00BC7FB8" w:rsidRPr="00E2499B">
        <w:rPr>
          <w:rFonts w:asciiTheme="majorBidi" w:hAnsiTheme="majorBidi"/>
          <w:sz w:val="26"/>
          <w:szCs w:val="26"/>
          <w:rtl/>
          <w:lang w:bidi="ar-LB"/>
        </w:rPr>
        <w:t xml:space="preserve"> قيمة</w:t>
      </w:r>
      <w:r w:rsidR="00BC7FB8" w:rsidRPr="00E2499B">
        <w:rPr>
          <w:rFonts w:asciiTheme="majorBidi" w:hAnsiTheme="majorBidi" w:cstheme="majorBidi"/>
          <w:sz w:val="26"/>
          <w:szCs w:val="26"/>
          <w:lang w:bidi="ar-LB"/>
        </w:rPr>
        <w:t xml:space="preserve"> </w:t>
      </w:r>
      <w:r w:rsidR="00BC7FB8">
        <w:rPr>
          <w:rFonts w:asciiTheme="majorBidi" w:hAnsiTheme="majorBidi" w:cstheme="majorBidi"/>
          <w:sz w:val="26"/>
          <w:szCs w:val="26"/>
          <w:rtl/>
          <w:lang w:bidi="ar-LB"/>
        </w:rPr>
        <w:t xml:space="preserve">المعيار الأدنى لكفاءة الطاقة) </w:t>
      </w:r>
      <w:r w:rsidR="00BC7FB8" w:rsidRPr="00E2499B">
        <w:rPr>
          <w:rFonts w:asciiTheme="majorBidi" w:hAnsiTheme="majorBidi"/>
          <w:sz w:val="26"/>
          <w:szCs w:val="26"/>
          <w:rtl/>
          <w:lang w:bidi="ar-LB"/>
        </w:rPr>
        <w:t>ومستوى الح</w:t>
      </w:r>
      <w:r w:rsidR="00BC728E">
        <w:rPr>
          <w:rFonts w:asciiTheme="majorBidi" w:hAnsiTheme="majorBidi"/>
          <w:sz w:val="26"/>
          <w:szCs w:val="26"/>
          <w:rtl/>
          <w:lang w:bidi="ar-LB"/>
        </w:rPr>
        <w:t>و</w:t>
      </w:r>
      <w:r w:rsidR="00BC7FB8" w:rsidRPr="00E2499B">
        <w:rPr>
          <w:rFonts w:asciiTheme="majorBidi" w:hAnsiTheme="majorBidi"/>
          <w:sz w:val="26"/>
          <w:szCs w:val="26"/>
          <w:rtl/>
          <w:lang w:bidi="ar-LB"/>
        </w:rPr>
        <w:t xml:space="preserve">افز على افتراض أن هذا </w:t>
      </w:r>
      <w:r w:rsidR="00BC728E">
        <w:rPr>
          <w:rFonts w:asciiTheme="majorBidi" w:hAnsiTheme="majorBidi"/>
          <w:sz w:val="26"/>
          <w:szCs w:val="26"/>
          <w:rtl/>
          <w:lang w:bidi="ar-LB"/>
        </w:rPr>
        <w:t xml:space="preserve">المستوى </w:t>
      </w:r>
      <w:r w:rsidR="00BC7FB8" w:rsidRPr="00E2499B">
        <w:rPr>
          <w:rFonts w:asciiTheme="majorBidi" w:hAnsiTheme="majorBidi"/>
          <w:sz w:val="26"/>
          <w:szCs w:val="26"/>
          <w:rtl/>
          <w:lang w:bidi="ar-LB"/>
        </w:rPr>
        <w:t xml:space="preserve">يمثل ثلث </w:t>
      </w:r>
      <w:r w:rsidR="00BC7FB8">
        <w:rPr>
          <w:rFonts w:asciiTheme="majorBidi" w:hAnsiTheme="majorBidi"/>
          <w:sz w:val="26"/>
          <w:szCs w:val="26"/>
          <w:rtl/>
          <w:lang w:bidi="ar-LB"/>
        </w:rPr>
        <w:t>(</w:t>
      </w:r>
      <w:r w:rsidR="00BC7FB8" w:rsidRPr="00AC1676">
        <w:rPr>
          <w:sz w:val="24"/>
          <w:szCs w:val="24"/>
          <w:lang w:bidi="ar-LB"/>
        </w:rPr>
        <w:t>1/3</w:t>
      </w:r>
      <w:r w:rsidR="00BC7FB8">
        <w:rPr>
          <w:rFonts w:asciiTheme="majorBidi" w:hAnsiTheme="majorBidi"/>
          <w:sz w:val="26"/>
          <w:szCs w:val="26"/>
          <w:rtl/>
          <w:lang w:bidi="ar-LB"/>
        </w:rPr>
        <w:t xml:space="preserve">) </w:t>
      </w:r>
      <w:r w:rsidR="00BC7FB8" w:rsidRPr="00E2499B">
        <w:rPr>
          <w:rFonts w:asciiTheme="majorBidi" w:hAnsiTheme="majorBidi"/>
          <w:sz w:val="26"/>
          <w:szCs w:val="26"/>
          <w:rtl/>
          <w:lang w:bidi="ar-LB"/>
        </w:rPr>
        <w:t>تكاليف المكونات الإضافية</w:t>
      </w:r>
      <w:r w:rsidR="00BC7FB8" w:rsidRPr="00E2499B">
        <w:rPr>
          <w:rFonts w:asciiTheme="majorBidi" w:hAnsiTheme="majorBidi" w:cstheme="majorBidi"/>
          <w:sz w:val="26"/>
          <w:szCs w:val="26"/>
          <w:lang w:bidi="ar-LB"/>
        </w:rPr>
        <w:t>.</w:t>
      </w:r>
    </w:p>
    <w:p w14:paraId="68101642" w14:textId="77777777" w:rsidR="004A2C4D" w:rsidRDefault="004A2C4D" w:rsidP="00BC7FB8">
      <w:pPr>
        <w:bidi/>
        <w:spacing w:after="120" w:line="360" w:lineRule="exact"/>
        <w:rPr>
          <w:rFonts w:asciiTheme="majorBidi" w:hAnsiTheme="majorBidi"/>
          <w:b/>
          <w:bCs/>
          <w:sz w:val="26"/>
          <w:szCs w:val="26"/>
          <w:rtl/>
          <w:lang w:bidi="ar-LB"/>
        </w:rPr>
      </w:pPr>
    </w:p>
    <w:p w14:paraId="7C85FEE1" w14:textId="77777777" w:rsidR="007E495E" w:rsidRDefault="007E495E" w:rsidP="007E495E">
      <w:pPr>
        <w:bidi/>
        <w:spacing w:after="120" w:line="360" w:lineRule="exact"/>
        <w:rPr>
          <w:rFonts w:asciiTheme="majorBidi" w:hAnsiTheme="majorBidi"/>
          <w:b/>
          <w:bCs/>
          <w:sz w:val="26"/>
          <w:szCs w:val="26"/>
          <w:rtl/>
          <w:lang w:bidi="ar-LB"/>
        </w:rPr>
      </w:pPr>
    </w:p>
    <w:p w14:paraId="36C253A7" w14:textId="18935AD3" w:rsidR="00BC7FB8" w:rsidRPr="00BC7FB8" w:rsidRDefault="00BC7FB8" w:rsidP="004A2C4D">
      <w:pPr>
        <w:bidi/>
        <w:spacing w:after="120" w:line="360" w:lineRule="exact"/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</w:pPr>
      <w:r w:rsidRPr="00BC7FB8">
        <w:rPr>
          <w:rFonts w:asciiTheme="majorBidi" w:hAnsiTheme="majorBidi"/>
          <w:b/>
          <w:bCs/>
          <w:sz w:val="26"/>
          <w:szCs w:val="26"/>
          <w:rtl/>
          <w:lang w:bidi="ar-LB"/>
        </w:rPr>
        <w:lastRenderedPageBreak/>
        <w:t xml:space="preserve">الجدول </w:t>
      </w:r>
      <w:r w:rsidRPr="00BC7FB8">
        <w:rPr>
          <w:b/>
          <w:bCs/>
          <w:lang w:bidi="ar-LB"/>
        </w:rPr>
        <w:t>1</w:t>
      </w:r>
      <w:r w:rsidRPr="00BC7FB8">
        <w:rPr>
          <w:rFonts w:asciiTheme="majorBidi" w:hAnsiTheme="majorBidi"/>
          <w:b/>
          <w:bCs/>
          <w:sz w:val="26"/>
          <w:szCs w:val="26"/>
          <w:rtl/>
          <w:lang w:bidi="ar-LB"/>
        </w:rPr>
        <w:t>. منهجية حساب تكلفة المكونات الإضافية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965"/>
        <w:gridCol w:w="2700"/>
        <w:gridCol w:w="1890"/>
        <w:gridCol w:w="1795"/>
      </w:tblGrid>
      <w:tr w:rsidR="00BC7FB8" w:rsidRPr="00120FC5" w14:paraId="6EC390FE" w14:textId="77777777" w:rsidTr="00F14BC5">
        <w:tc>
          <w:tcPr>
            <w:tcW w:w="2965" w:type="dxa"/>
          </w:tcPr>
          <w:p w14:paraId="580FFD9E" w14:textId="77777777" w:rsidR="00BC7FB8" w:rsidRPr="00120FC5" w:rsidRDefault="00BC7FB8" w:rsidP="00F14BC5">
            <w:pPr>
              <w:bidi/>
              <w:jc w:val="left"/>
              <w:rPr>
                <w:b/>
                <w:bCs/>
                <w:sz w:val="20"/>
                <w:lang w:bidi="ar-LB"/>
              </w:rPr>
            </w:pPr>
            <w:r>
              <w:rPr>
                <w:b/>
                <w:bCs/>
                <w:rtl/>
                <w:lang w:bidi="ar-LB"/>
              </w:rPr>
              <w:t>التفاصيل</w:t>
            </w:r>
          </w:p>
        </w:tc>
        <w:tc>
          <w:tcPr>
            <w:tcW w:w="2700" w:type="dxa"/>
          </w:tcPr>
          <w:p w14:paraId="788168F7" w14:textId="77777777" w:rsidR="00BC7FB8" w:rsidRPr="00120FC5" w:rsidRDefault="00BC7FB8" w:rsidP="00F14BC5">
            <w:pPr>
              <w:bidi/>
              <w:jc w:val="center"/>
              <w:rPr>
                <w:b/>
                <w:bCs/>
                <w:sz w:val="20"/>
                <w:lang w:bidi="ar-LB"/>
              </w:rPr>
            </w:pPr>
            <w:r>
              <w:rPr>
                <w:b/>
                <w:bCs/>
                <w:rtl/>
                <w:lang w:bidi="ar-LB"/>
              </w:rPr>
              <w:t>منهجية الحساب</w:t>
            </w:r>
          </w:p>
        </w:tc>
        <w:tc>
          <w:tcPr>
            <w:tcW w:w="1890" w:type="dxa"/>
          </w:tcPr>
          <w:p w14:paraId="17A4D261" w14:textId="77777777" w:rsidR="00BC7FB8" w:rsidRPr="00120FC5" w:rsidRDefault="00BC7FB8" w:rsidP="00F14BC5">
            <w:pPr>
              <w:bidi/>
              <w:rPr>
                <w:b/>
                <w:bCs/>
                <w:sz w:val="20"/>
                <w:lang w:bidi="ar-LB"/>
              </w:rPr>
            </w:pPr>
          </w:p>
        </w:tc>
        <w:tc>
          <w:tcPr>
            <w:tcW w:w="1795" w:type="dxa"/>
          </w:tcPr>
          <w:p w14:paraId="29279673" w14:textId="77777777" w:rsidR="00BC7FB8" w:rsidRPr="00120FC5" w:rsidRDefault="00BC7FB8" w:rsidP="00F14BC5">
            <w:pPr>
              <w:bidi/>
              <w:jc w:val="center"/>
              <w:rPr>
                <w:b/>
                <w:bCs/>
                <w:sz w:val="20"/>
                <w:lang w:bidi="ar-LB"/>
              </w:rPr>
            </w:pPr>
            <w:r>
              <w:rPr>
                <w:b/>
                <w:bCs/>
                <w:rtl/>
                <w:lang w:bidi="ar-LB"/>
              </w:rPr>
              <w:t>القيمة</w:t>
            </w:r>
            <w:r>
              <w:rPr>
                <w:b/>
                <w:bCs/>
                <w:rtl/>
                <w:lang w:bidi="ar-LB"/>
              </w:rPr>
              <w:br/>
              <w:t>(دولار أمريكي/وحدة)</w:t>
            </w:r>
          </w:p>
        </w:tc>
      </w:tr>
      <w:tr w:rsidR="00BC7FB8" w:rsidRPr="00120FC5" w14:paraId="1988D0D5" w14:textId="77777777" w:rsidTr="00F14BC5">
        <w:tc>
          <w:tcPr>
            <w:tcW w:w="2965" w:type="dxa"/>
          </w:tcPr>
          <w:p w14:paraId="5F9E4A98" w14:textId="77777777" w:rsidR="00BC7FB8" w:rsidRPr="00120FC5" w:rsidRDefault="00BC7FB8" w:rsidP="00F14BC5">
            <w:pPr>
              <w:bidi/>
              <w:jc w:val="left"/>
              <w:rPr>
                <w:sz w:val="20"/>
                <w:lang w:bidi="ar-LB"/>
              </w:rPr>
            </w:pPr>
            <w:r>
              <w:rPr>
                <w:rtl/>
                <w:lang w:bidi="ar-LB"/>
              </w:rPr>
              <w:t>التكلفة بعد تعديل نسب الأداء</w:t>
            </w:r>
            <w:r w:rsidRPr="00120FC5">
              <w:rPr>
                <w:sz w:val="20"/>
                <w:lang w:bidi="ar-LB"/>
              </w:rPr>
              <w:t xml:space="preserve">  </w:t>
            </w:r>
          </w:p>
        </w:tc>
        <w:tc>
          <w:tcPr>
            <w:tcW w:w="2700" w:type="dxa"/>
          </w:tcPr>
          <w:p w14:paraId="56A09FD4" w14:textId="31D2567E" w:rsidR="00BC7FB8" w:rsidRPr="00120FC5" w:rsidRDefault="00BC7FB8" w:rsidP="00F14BC5">
            <w:pPr>
              <w:rPr>
                <w:sz w:val="20"/>
                <w:highlight w:val="yellow"/>
                <w:lang w:bidi="ar-LB"/>
              </w:rPr>
            </w:pPr>
            <w:r w:rsidRPr="00120FC5">
              <w:rPr>
                <w:sz w:val="20"/>
                <w:lang w:bidi="ar-LB"/>
              </w:rPr>
              <w:t>34 + (11 * (1.63 -1.5)</w:t>
            </w:r>
            <w:r w:rsidR="00916989" w:rsidRPr="00120FC5">
              <w:rPr>
                <w:sz w:val="20"/>
                <w:lang w:bidi="ar-LB"/>
              </w:rPr>
              <w:t>/ (</w:t>
            </w:r>
            <w:r w:rsidRPr="00120FC5">
              <w:rPr>
                <w:sz w:val="20"/>
                <w:lang w:bidi="ar-LB"/>
              </w:rPr>
              <w:t>2-1.5))</w:t>
            </w:r>
          </w:p>
        </w:tc>
        <w:tc>
          <w:tcPr>
            <w:tcW w:w="1890" w:type="dxa"/>
          </w:tcPr>
          <w:p w14:paraId="6B207675" w14:textId="77777777" w:rsidR="00BC7FB8" w:rsidRPr="00120FC5" w:rsidRDefault="00BC7FB8" w:rsidP="00F14BC5">
            <w:pPr>
              <w:rPr>
                <w:sz w:val="20"/>
                <w:lang w:bidi="ar-LB"/>
              </w:rPr>
            </w:pPr>
            <w:r w:rsidRPr="00120FC5">
              <w:rPr>
                <w:sz w:val="20"/>
                <w:lang w:bidi="ar-LB"/>
              </w:rPr>
              <w:t>A (</w:t>
            </w:r>
            <w:r>
              <w:rPr>
                <w:rtl/>
                <w:lang w:bidi="ar-LB"/>
              </w:rPr>
              <w:t>دولار أمريكي/وحدة</w:t>
            </w:r>
            <w:r w:rsidRPr="00120FC5">
              <w:rPr>
                <w:sz w:val="20"/>
                <w:lang w:bidi="ar-LB"/>
              </w:rPr>
              <w:t>)</w:t>
            </w:r>
          </w:p>
        </w:tc>
        <w:tc>
          <w:tcPr>
            <w:tcW w:w="1795" w:type="dxa"/>
          </w:tcPr>
          <w:p w14:paraId="576D5CAA" w14:textId="77777777" w:rsidR="00BC7FB8" w:rsidRPr="00120FC5" w:rsidRDefault="00BC7FB8" w:rsidP="00F14BC5">
            <w:pPr>
              <w:jc w:val="right"/>
              <w:rPr>
                <w:sz w:val="20"/>
                <w:lang w:bidi="ar-LB"/>
              </w:rPr>
            </w:pPr>
            <w:r w:rsidRPr="00120FC5">
              <w:rPr>
                <w:sz w:val="20"/>
                <w:lang w:bidi="ar-LB"/>
              </w:rPr>
              <w:t>36.86</w:t>
            </w:r>
          </w:p>
        </w:tc>
      </w:tr>
      <w:tr w:rsidR="00BC7FB8" w:rsidRPr="00120FC5" w14:paraId="0C87CE22" w14:textId="77777777" w:rsidTr="00F14BC5">
        <w:tc>
          <w:tcPr>
            <w:tcW w:w="2965" w:type="dxa"/>
          </w:tcPr>
          <w:p w14:paraId="30C04483" w14:textId="34007837" w:rsidR="00BC7FB8" w:rsidRPr="00C03246" w:rsidRDefault="00C03246" w:rsidP="00F14BC5">
            <w:pPr>
              <w:bidi/>
              <w:jc w:val="left"/>
              <w:rPr>
                <w:i/>
                <w:iCs/>
                <w:sz w:val="18"/>
                <w:szCs w:val="18"/>
                <w:rtl/>
                <w:lang w:bidi="ar-LB"/>
              </w:rPr>
            </w:pPr>
            <w:r w:rsidRPr="00C03246">
              <w:rPr>
                <w:i/>
                <w:iCs/>
                <w:sz w:val="18"/>
                <w:szCs w:val="18"/>
                <w:rtl/>
                <w:lang w:bidi="ar-LB"/>
              </w:rPr>
              <w:t>النسبة إلى التكلفة</w:t>
            </w:r>
            <w:r>
              <w:rPr>
                <w:i/>
                <w:iCs/>
                <w:sz w:val="18"/>
                <w:szCs w:val="18"/>
                <w:rtl/>
                <w:lang w:bidi="ar-LB"/>
              </w:rPr>
              <w:t xml:space="preserve"> </w:t>
            </w:r>
            <w:proofErr w:type="spellStart"/>
            <w:r w:rsidRPr="00120FC5">
              <w:rPr>
                <w:i/>
                <w:iCs/>
                <w:sz w:val="20"/>
                <w:lang w:bidi="ar-LB"/>
              </w:rPr>
              <w:t>R</w:t>
            </w:r>
            <w:r w:rsidRPr="00120FC5">
              <w:rPr>
                <w:i/>
                <w:iCs/>
                <w:sz w:val="20"/>
                <w:vertAlign w:val="subscript"/>
                <w:lang w:bidi="ar-LB"/>
              </w:rPr>
              <w:t>cost</w:t>
            </w:r>
            <w:proofErr w:type="spellEnd"/>
          </w:p>
        </w:tc>
        <w:tc>
          <w:tcPr>
            <w:tcW w:w="2700" w:type="dxa"/>
          </w:tcPr>
          <w:p w14:paraId="5B1113DB" w14:textId="77777777" w:rsidR="00BC7FB8" w:rsidRPr="00120FC5" w:rsidRDefault="00BC7FB8" w:rsidP="00F14BC5">
            <w:pPr>
              <w:rPr>
                <w:sz w:val="20"/>
                <w:lang w:bidi="ar-LB"/>
              </w:rPr>
            </w:pPr>
            <w:r w:rsidRPr="00120FC5">
              <w:rPr>
                <w:sz w:val="20"/>
                <w:lang w:bidi="ar-LB"/>
              </w:rPr>
              <w:t>(40/45)</w:t>
            </w:r>
          </w:p>
        </w:tc>
        <w:tc>
          <w:tcPr>
            <w:tcW w:w="1890" w:type="dxa"/>
          </w:tcPr>
          <w:p w14:paraId="3933903A" w14:textId="77777777" w:rsidR="00BC7FB8" w:rsidRPr="00120FC5" w:rsidRDefault="00BC7FB8" w:rsidP="00F14BC5">
            <w:pPr>
              <w:rPr>
                <w:sz w:val="20"/>
                <w:lang w:bidi="ar-LB"/>
              </w:rPr>
            </w:pPr>
            <w:r w:rsidRPr="00120FC5">
              <w:rPr>
                <w:sz w:val="20"/>
                <w:lang w:bidi="ar-LB"/>
              </w:rPr>
              <w:t>B</w:t>
            </w:r>
          </w:p>
        </w:tc>
        <w:tc>
          <w:tcPr>
            <w:tcW w:w="1795" w:type="dxa"/>
          </w:tcPr>
          <w:p w14:paraId="0A30C87B" w14:textId="77777777" w:rsidR="00BC7FB8" w:rsidRPr="00120FC5" w:rsidRDefault="00BC7FB8" w:rsidP="00F14BC5">
            <w:pPr>
              <w:jc w:val="right"/>
              <w:rPr>
                <w:sz w:val="20"/>
                <w:lang w:bidi="ar-LB"/>
              </w:rPr>
            </w:pPr>
            <w:r w:rsidRPr="00120FC5">
              <w:rPr>
                <w:sz w:val="20"/>
                <w:lang w:bidi="ar-LB"/>
              </w:rPr>
              <w:t>0.89</w:t>
            </w:r>
          </w:p>
        </w:tc>
      </w:tr>
      <w:tr w:rsidR="00BC7FB8" w:rsidRPr="00120FC5" w14:paraId="67EFDE6F" w14:textId="77777777" w:rsidTr="00F14BC5">
        <w:tc>
          <w:tcPr>
            <w:tcW w:w="2965" w:type="dxa"/>
          </w:tcPr>
          <w:p w14:paraId="50FBB1B6" w14:textId="77777777" w:rsidR="00BC7FB8" w:rsidRPr="00120FC5" w:rsidRDefault="00BC7FB8" w:rsidP="00F14BC5">
            <w:pPr>
              <w:bidi/>
              <w:jc w:val="left"/>
              <w:rPr>
                <w:sz w:val="20"/>
                <w:lang w:bidi="ar-LB"/>
              </w:rPr>
            </w:pPr>
            <w:r>
              <w:rPr>
                <w:rtl/>
                <w:lang w:bidi="ar-LB"/>
              </w:rPr>
              <w:t>تكلفة الوحدة</w:t>
            </w:r>
            <w:r w:rsidRPr="00120FC5">
              <w:rPr>
                <w:sz w:val="20"/>
                <w:lang w:bidi="ar-LB"/>
              </w:rPr>
              <w:t xml:space="preserve"> </w:t>
            </w:r>
          </w:p>
        </w:tc>
        <w:tc>
          <w:tcPr>
            <w:tcW w:w="2700" w:type="dxa"/>
          </w:tcPr>
          <w:p w14:paraId="62DD7845" w14:textId="77777777" w:rsidR="00BC7FB8" w:rsidRPr="00120FC5" w:rsidRDefault="00BC7FB8" w:rsidP="00F14BC5">
            <w:pPr>
              <w:rPr>
                <w:sz w:val="20"/>
                <w:lang w:bidi="ar-LB"/>
              </w:rPr>
            </w:pPr>
          </w:p>
        </w:tc>
        <w:tc>
          <w:tcPr>
            <w:tcW w:w="1890" w:type="dxa"/>
          </w:tcPr>
          <w:p w14:paraId="655BD125" w14:textId="77777777" w:rsidR="00BC7FB8" w:rsidRDefault="00BC7FB8" w:rsidP="00F14BC5">
            <w:pPr>
              <w:rPr>
                <w:sz w:val="20"/>
                <w:lang w:bidi="ar-LB"/>
              </w:rPr>
            </w:pPr>
            <w:r w:rsidRPr="00120FC5">
              <w:rPr>
                <w:sz w:val="20"/>
                <w:lang w:bidi="ar-LB"/>
              </w:rPr>
              <w:t>C=</w:t>
            </w:r>
            <w:proofErr w:type="spellStart"/>
            <w:r w:rsidRPr="00120FC5">
              <w:rPr>
                <w:sz w:val="20"/>
                <w:lang w:bidi="ar-LB"/>
              </w:rPr>
              <w:t>AxB</w:t>
            </w:r>
            <w:proofErr w:type="spellEnd"/>
          </w:p>
          <w:p w14:paraId="0E736FBB" w14:textId="77777777" w:rsidR="00BC7FB8" w:rsidRPr="00120FC5" w:rsidRDefault="00BC7FB8" w:rsidP="00F14BC5">
            <w:pPr>
              <w:rPr>
                <w:sz w:val="20"/>
                <w:lang w:bidi="ar-LB"/>
              </w:rPr>
            </w:pPr>
            <w:r w:rsidRPr="00120FC5">
              <w:rPr>
                <w:sz w:val="20"/>
                <w:lang w:bidi="ar-LB"/>
              </w:rPr>
              <w:t>(</w:t>
            </w:r>
            <w:r>
              <w:rPr>
                <w:rtl/>
                <w:lang w:bidi="ar-LB"/>
              </w:rPr>
              <w:t>دولار أمريكي/وحدة</w:t>
            </w:r>
            <w:r w:rsidRPr="00120FC5">
              <w:rPr>
                <w:sz w:val="20"/>
                <w:lang w:bidi="ar-LB"/>
              </w:rPr>
              <w:t>)</w:t>
            </w:r>
          </w:p>
        </w:tc>
        <w:tc>
          <w:tcPr>
            <w:tcW w:w="1795" w:type="dxa"/>
          </w:tcPr>
          <w:p w14:paraId="7D921300" w14:textId="77777777" w:rsidR="00BC7FB8" w:rsidRPr="00120FC5" w:rsidRDefault="00BC7FB8" w:rsidP="00F14BC5">
            <w:pPr>
              <w:jc w:val="right"/>
              <w:rPr>
                <w:sz w:val="20"/>
                <w:lang w:bidi="ar-LB"/>
              </w:rPr>
            </w:pPr>
            <w:r w:rsidRPr="00120FC5">
              <w:rPr>
                <w:sz w:val="20"/>
                <w:lang w:bidi="ar-LB"/>
              </w:rPr>
              <w:t>32.80</w:t>
            </w:r>
          </w:p>
        </w:tc>
      </w:tr>
      <w:tr w:rsidR="00BC7FB8" w:rsidRPr="00120FC5" w14:paraId="70A91E9C" w14:textId="77777777" w:rsidTr="00F14BC5">
        <w:tc>
          <w:tcPr>
            <w:tcW w:w="2965" w:type="dxa"/>
          </w:tcPr>
          <w:p w14:paraId="783536D7" w14:textId="1A2F584F" w:rsidR="00BC7FB8" w:rsidRPr="00120FC5" w:rsidRDefault="00BC7FB8" w:rsidP="00F14BC5">
            <w:pPr>
              <w:bidi/>
              <w:jc w:val="left"/>
              <w:rPr>
                <w:b/>
                <w:bCs/>
                <w:sz w:val="20"/>
                <w:lang w:bidi="ar-LB"/>
              </w:rPr>
            </w:pPr>
            <w:r>
              <w:rPr>
                <w:b/>
                <w:bCs/>
                <w:rtl/>
                <w:lang w:bidi="ar-LB"/>
              </w:rPr>
              <w:t xml:space="preserve">الحافز </w:t>
            </w:r>
            <w:r w:rsidR="006E217D">
              <w:rPr>
                <w:b/>
                <w:bCs/>
                <w:rtl/>
                <w:lang w:bidi="ar-LB"/>
              </w:rPr>
              <w:t>ل</w:t>
            </w:r>
            <w:r>
              <w:rPr>
                <w:b/>
                <w:bCs/>
                <w:rtl/>
                <w:lang w:bidi="ar-LB"/>
              </w:rPr>
              <w:t>لتكاليف الإضافية</w:t>
            </w:r>
            <w:r w:rsidRPr="00120FC5">
              <w:rPr>
                <w:b/>
                <w:bCs/>
                <w:sz w:val="20"/>
                <w:lang w:bidi="ar-LB"/>
              </w:rPr>
              <w:t xml:space="preserve"> </w:t>
            </w:r>
          </w:p>
        </w:tc>
        <w:tc>
          <w:tcPr>
            <w:tcW w:w="2700" w:type="dxa"/>
          </w:tcPr>
          <w:p w14:paraId="2C85D33D" w14:textId="77777777" w:rsidR="00BC7FB8" w:rsidRPr="00120FC5" w:rsidRDefault="00BC7FB8" w:rsidP="00F14BC5">
            <w:pPr>
              <w:rPr>
                <w:b/>
                <w:bCs/>
                <w:sz w:val="20"/>
                <w:lang w:bidi="ar-LB"/>
              </w:rPr>
            </w:pPr>
          </w:p>
        </w:tc>
        <w:tc>
          <w:tcPr>
            <w:tcW w:w="1890" w:type="dxa"/>
          </w:tcPr>
          <w:p w14:paraId="25058BD3" w14:textId="3DD1881E" w:rsidR="00BC7FB8" w:rsidRPr="00120FC5" w:rsidRDefault="00BC7FB8" w:rsidP="00F14BC5">
            <w:pPr>
              <w:rPr>
                <w:b/>
                <w:bCs/>
                <w:sz w:val="20"/>
                <w:lang w:bidi="ar-LB"/>
              </w:rPr>
            </w:pPr>
            <w:r w:rsidRPr="00120FC5">
              <w:rPr>
                <w:b/>
                <w:bCs/>
                <w:sz w:val="20"/>
                <w:lang w:bidi="ar-LB"/>
              </w:rPr>
              <w:t>C/3</w:t>
            </w:r>
            <w:r w:rsidR="004A2C4D">
              <w:rPr>
                <w:rStyle w:val="FootnoteReference"/>
                <w:b/>
                <w:bCs/>
                <w:sz w:val="20"/>
                <w:lang w:bidi="ar-LB"/>
              </w:rPr>
              <w:footnoteReference w:id="2"/>
            </w:r>
          </w:p>
        </w:tc>
        <w:tc>
          <w:tcPr>
            <w:tcW w:w="1795" w:type="dxa"/>
          </w:tcPr>
          <w:p w14:paraId="60D1EE20" w14:textId="77777777" w:rsidR="00BC7FB8" w:rsidRPr="00120FC5" w:rsidRDefault="00BC7FB8" w:rsidP="00F14BC5">
            <w:pPr>
              <w:jc w:val="right"/>
              <w:rPr>
                <w:b/>
                <w:bCs/>
                <w:sz w:val="20"/>
                <w:lang w:bidi="ar-LB"/>
              </w:rPr>
            </w:pPr>
            <w:r w:rsidRPr="00120FC5">
              <w:rPr>
                <w:b/>
                <w:bCs/>
                <w:sz w:val="20"/>
                <w:lang w:bidi="ar-LB"/>
              </w:rPr>
              <w:t>10.93</w:t>
            </w:r>
          </w:p>
        </w:tc>
      </w:tr>
    </w:tbl>
    <w:p w14:paraId="276011AF" w14:textId="21A0718D" w:rsidR="00BC7FB8" w:rsidRPr="00980279" w:rsidRDefault="00BC7FB8" w:rsidP="00630BE6">
      <w:pPr>
        <w:bidi/>
        <w:spacing w:after="120" w:line="280" w:lineRule="exact"/>
        <w:jc w:val="left"/>
        <w:rPr>
          <w:rFonts w:asciiTheme="majorBidi" w:hAnsiTheme="majorBidi" w:cstheme="majorBidi"/>
          <w:sz w:val="19"/>
          <w:szCs w:val="19"/>
          <w:lang w:bidi="ar-LB"/>
        </w:rPr>
      </w:pPr>
      <w:r w:rsidRPr="00BC7FB8">
        <w:rPr>
          <w:rFonts w:asciiTheme="majorBidi" w:hAnsiTheme="majorBidi" w:cstheme="majorBidi"/>
          <w:sz w:val="19"/>
          <w:szCs w:val="19"/>
          <w:rtl/>
          <w:lang w:bidi="ar-LB"/>
        </w:rPr>
        <w:t>ملحوظة: (</w:t>
      </w:r>
      <w:r w:rsidRPr="00BC7FB8">
        <w:rPr>
          <w:sz w:val="19"/>
          <w:szCs w:val="19"/>
          <w:lang w:bidi="ar-LB"/>
        </w:rPr>
        <w:t>1</w:t>
      </w:r>
      <w:r w:rsidRPr="00BC7FB8">
        <w:rPr>
          <w:rFonts w:asciiTheme="majorBidi" w:hAnsiTheme="majorBidi" w:cstheme="majorBidi"/>
          <w:sz w:val="19"/>
          <w:szCs w:val="19"/>
          <w:rtl/>
          <w:lang w:bidi="ar-LB"/>
        </w:rPr>
        <w:t xml:space="preserve">) كما هو مبين في الجدول 4، </w:t>
      </w:r>
      <w:r w:rsidR="00654CCB">
        <w:rPr>
          <w:rFonts w:asciiTheme="majorBidi" w:hAnsiTheme="majorBidi" w:cstheme="majorBidi"/>
          <w:sz w:val="19"/>
          <w:szCs w:val="19"/>
          <w:rtl/>
          <w:lang w:bidi="ar-LB"/>
        </w:rPr>
        <w:t>معدل</w:t>
      </w:r>
      <w:r w:rsidRPr="00BC7FB8">
        <w:rPr>
          <w:rFonts w:asciiTheme="majorBidi" w:hAnsiTheme="majorBidi" w:cstheme="majorBidi"/>
          <w:sz w:val="19"/>
          <w:szCs w:val="19"/>
          <w:rtl/>
          <w:lang w:bidi="ar-LB"/>
        </w:rPr>
        <w:t xml:space="preserve"> كفاءة أداء الطاقة المنخفض </w:t>
      </w:r>
      <w:r w:rsidR="00654CCB">
        <w:rPr>
          <w:rFonts w:asciiTheme="majorBidi" w:hAnsiTheme="majorBidi" w:cstheme="majorBidi"/>
          <w:sz w:val="19"/>
          <w:szCs w:val="19"/>
          <w:rtl/>
          <w:lang w:bidi="ar-LB"/>
        </w:rPr>
        <w:t>ي</w:t>
      </w:r>
      <w:r w:rsidRPr="00BC7FB8">
        <w:rPr>
          <w:rFonts w:asciiTheme="majorBidi" w:hAnsiTheme="majorBidi" w:cstheme="majorBidi"/>
          <w:sz w:val="19"/>
          <w:szCs w:val="19"/>
          <w:rtl/>
          <w:lang w:bidi="ar-LB"/>
        </w:rPr>
        <w:t>ساوي المعيار الأدنى لكفاءة الطاقة، و</w:t>
      </w:r>
      <w:r w:rsidR="00654CCB">
        <w:rPr>
          <w:rFonts w:asciiTheme="majorBidi" w:hAnsiTheme="majorBidi" w:cstheme="majorBidi"/>
          <w:sz w:val="19"/>
          <w:szCs w:val="19"/>
          <w:rtl/>
          <w:lang w:bidi="ar-LB"/>
        </w:rPr>
        <w:t>معدل</w:t>
      </w:r>
      <w:r w:rsidRPr="00BC7FB8">
        <w:rPr>
          <w:rFonts w:asciiTheme="majorBidi" w:hAnsiTheme="majorBidi" w:cstheme="majorBidi"/>
          <w:sz w:val="19"/>
          <w:szCs w:val="19"/>
          <w:rtl/>
          <w:lang w:bidi="ar-LB"/>
        </w:rPr>
        <w:t xml:space="preserve"> كفاءة أداء الطاقة المتوسط </w:t>
      </w:r>
      <w:r w:rsidR="00654CCB">
        <w:rPr>
          <w:rFonts w:asciiTheme="majorBidi" w:hAnsiTheme="majorBidi" w:cstheme="majorBidi"/>
          <w:sz w:val="19"/>
          <w:szCs w:val="19"/>
          <w:rtl/>
          <w:lang w:bidi="ar-LB"/>
        </w:rPr>
        <w:t>ي</w:t>
      </w:r>
      <w:r w:rsidRPr="00BC7FB8">
        <w:rPr>
          <w:rFonts w:asciiTheme="majorBidi" w:hAnsiTheme="majorBidi" w:cstheme="majorBidi"/>
          <w:sz w:val="19"/>
          <w:szCs w:val="19"/>
          <w:rtl/>
          <w:lang w:bidi="ar-LB"/>
        </w:rPr>
        <w:t xml:space="preserve">ساوي </w:t>
      </w:r>
      <w:r w:rsidRPr="00BC7FB8">
        <w:rPr>
          <w:rFonts w:asciiTheme="majorBidi" w:hAnsiTheme="majorBidi" w:cstheme="majorBidi"/>
          <w:sz w:val="19"/>
          <w:szCs w:val="19"/>
          <w:lang w:bidi="ar-LB"/>
        </w:rPr>
        <w:t xml:space="preserve">1.5  </w:t>
      </w:r>
      <w:r w:rsidRPr="00BC7FB8">
        <w:rPr>
          <w:rFonts w:asciiTheme="majorBidi" w:hAnsiTheme="majorBidi" w:cstheme="majorBidi"/>
          <w:sz w:val="19"/>
          <w:szCs w:val="19"/>
          <w:rtl/>
          <w:lang w:bidi="ar-LB"/>
        </w:rPr>
        <w:t>× المعيار الأدنى لكفاءة الطاقة، و</w:t>
      </w:r>
      <w:r w:rsidR="00654CCB">
        <w:rPr>
          <w:rFonts w:asciiTheme="majorBidi" w:hAnsiTheme="majorBidi" w:cstheme="majorBidi"/>
          <w:sz w:val="19"/>
          <w:szCs w:val="19"/>
          <w:rtl/>
          <w:lang w:bidi="ar-LB"/>
        </w:rPr>
        <w:t>معدل</w:t>
      </w:r>
      <w:r w:rsidRPr="00BC7FB8">
        <w:rPr>
          <w:rFonts w:asciiTheme="majorBidi" w:hAnsiTheme="majorBidi" w:cstheme="majorBidi"/>
          <w:sz w:val="19"/>
          <w:szCs w:val="19"/>
          <w:rtl/>
          <w:lang w:bidi="ar-LB"/>
        </w:rPr>
        <w:t xml:space="preserve"> كفاءة أداء الطاقة </w:t>
      </w:r>
      <w:r w:rsidR="00654CCB">
        <w:rPr>
          <w:rFonts w:asciiTheme="majorBidi" w:hAnsiTheme="majorBidi" w:cstheme="majorBidi"/>
          <w:sz w:val="19"/>
          <w:szCs w:val="19"/>
          <w:rtl/>
          <w:lang w:bidi="ar-LB"/>
        </w:rPr>
        <w:t>المرتفع</w:t>
      </w:r>
      <w:r w:rsidRPr="00BC7FB8">
        <w:rPr>
          <w:rFonts w:asciiTheme="majorBidi" w:hAnsiTheme="majorBidi" w:cstheme="majorBidi"/>
          <w:sz w:val="19"/>
          <w:szCs w:val="19"/>
          <w:rtl/>
          <w:lang w:bidi="ar-LB"/>
        </w:rPr>
        <w:t xml:space="preserve"> </w:t>
      </w:r>
      <w:r w:rsidR="00654CCB">
        <w:rPr>
          <w:rFonts w:asciiTheme="majorBidi" w:hAnsiTheme="majorBidi" w:cstheme="majorBidi"/>
          <w:sz w:val="19"/>
          <w:szCs w:val="19"/>
          <w:rtl/>
          <w:lang w:bidi="ar-LB"/>
        </w:rPr>
        <w:t>ي</w:t>
      </w:r>
      <w:r w:rsidRPr="00BC7FB8">
        <w:rPr>
          <w:rFonts w:asciiTheme="majorBidi" w:hAnsiTheme="majorBidi" w:cstheme="majorBidi"/>
          <w:sz w:val="19"/>
          <w:szCs w:val="19"/>
          <w:rtl/>
          <w:lang w:bidi="ar-LB"/>
        </w:rPr>
        <w:t xml:space="preserve">ساوي </w:t>
      </w:r>
      <w:r w:rsidRPr="00BC7FB8">
        <w:rPr>
          <w:rFonts w:asciiTheme="majorBidi" w:hAnsiTheme="majorBidi" w:cstheme="majorBidi"/>
          <w:sz w:val="19"/>
          <w:szCs w:val="19"/>
          <w:lang w:bidi="ar-LB"/>
        </w:rPr>
        <w:t xml:space="preserve"> 2</w:t>
      </w:r>
      <w:r w:rsidRPr="00BC7FB8">
        <w:rPr>
          <w:rFonts w:asciiTheme="majorBidi" w:hAnsiTheme="majorBidi" w:cstheme="majorBidi"/>
          <w:sz w:val="19"/>
          <w:szCs w:val="19"/>
          <w:rtl/>
          <w:lang w:bidi="ar-LB"/>
        </w:rPr>
        <w:t>× المعيار الأدنى لكفاءة الطاقة؛ وهذه هي نسب أداء كفاءة الطاقة التي تؤدي إلى التكاليف الإضافية المبي</w:t>
      </w:r>
      <w:r w:rsidR="009A4404">
        <w:rPr>
          <w:rFonts w:asciiTheme="majorBidi" w:hAnsiTheme="majorBidi" w:cstheme="majorBidi" w:hint="cs"/>
          <w:sz w:val="19"/>
          <w:szCs w:val="19"/>
          <w:rtl/>
          <w:lang w:bidi="ar-LB"/>
        </w:rPr>
        <w:t>ن</w:t>
      </w:r>
      <w:r w:rsidRPr="00BC7FB8">
        <w:rPr>
          <w:rFonts w:asciiTheme="majorBidi" w:hAnsiTheme="majorBidi" w:cstheme="majorBidi"/>
          <w:sz w:val="19"/>
          <w:szCs w:val="19"/>
          <w:rtl/>
          <w:lang w:bidi="ar-LB"/>
        </w:rPr>
        <w:t>ة في هذا الجدول</w:t>
      </w:r>
      <w:r w:rsidR="00980279">
        <w:rPr>
          <w:rFonts w:asciiTheme="majorBidi" w:hAnsiTheme="majorBidi" w:cstheme="majorBidi"/>
          <w:sz w:val="19"/>
          <w:szCs w:val="19"/>
          <w:rtl/>
          <w:lang w:bidi="ar-LB"/>
        </w:rPr>
        <w:t>.</w:t>
      </w:r>
      <w:r w:rsidR="00980279">
        <w:rPr>
          <w:rFonts w:asciiTheme="majorBidi" w:hAnsiTheme="majorBidi" w:cstheme="majorBidi"/>
          <w:sz w:val="19"/>
          <w:szCs w:val="19"/>
          <w:rtl/>
          <w:lang w:bidi="ar-LB"/>
        </w:rPr>
        <w:br/>
      </w:r>
      <w:r>
        <w:rPr>
          <w:rFonts w:asciiTheme="majorBidi" w:hAnsiTheme="majorBidi" w:cstheme="majorBidi"/>
          <w:sz w:val="19"/>
          <w:szCs w:val="19"/>
          <w:rtl/>
          <w:lang w:bidi="ar-LB"/>
        </w:rPr>
        <w:t>(٢)</w:t>
      </w:r>
      <w:r w:rsidRPr="00B23C2E">
        <w:rPr>
          <w:rFonts w:asciiTheme="majorBidi" w:hAnsiTheme="majorBidi" w:cstheme="majorBidi"/>
          <w:sz w:val="19"/>
          <w:szCs w:val="19"/>
          <w:rtl/>
          <w:lang w:bidi="ar-LB"/>
        </w:rPr>
        <w:t xml:space="preserve"> في </w:t>
      </w:r>
      <w:r w:rsidR="00654CCB">
        <w:rPr>
          <w:rFonts w:asciiTheme="majorBidi" w:hAnsiTheme="majorBidi" w:cstheme="majorBidi"/>
          <w:sz w:val="19"/>
          <w:szCs w:val="19"/>
          <w:rtl/>
          <w:lang w:bidi="ar-LB"/>
        </w:rPr>
        <w:t>ال</w:t>
      </w:r>
      <w:r w:rsidRPr="00B23C2E">
        <w:rPr>
          <w:rFonts w:asciiTheme="majorBidi" w:hAnsiTheme="majorBidi" w:cstheme="majorBidi"/>
          <w:sz w:val="19"/>
          <w:szCs w:val="19"/>
          <w:rtl/>
          <w:lang w:bidi="ar-LB"/>
        </w:rPr>
        <w:t xml:space="preserve">مثال </w:t>
      </w:r>
      <w:r w:rsidR="00654CCB">
        <w:rPr>
          <w:rFonts w:asciiTheme="majorBidi" w:hAnsiTheme="majorBidi" w:cstheme="majorBidi"/>
          <w:sz w:val="19"/>
          <w:szCs w:val="19"/>
          <w:rtl/>
          <w:lang w:bidi="ar-LB"/>
        </w:rPr>
        <w:t>التوضيحي</w:t>
      </w:r>
      <w:r w:rsidRPr="00B23C2E">
        <w:rPr>
          <w:rFonts w:asciiTheme="majorBidi" w:hAnsiTheme="majorBidi" w:cstheme="majorBidi"/>
          <w:sz w:val="19"/>
          <w:szCs w:val="19"/>
          <w:rtl/>
          <w:lang w:bidi="ar-LB"/>
        </w:rPr>
        <w:t xml:space="preserve"> المذكور أعلاه، للوصول إلى مستوى </w:t>
      </w:r>
      <w:r w:rsidR="00654CCB">
        <w:rPr>
          <w:rFonts w:asciiTheme="majorBidi" w:hAnsiTheme="majorBidi" w:cstheme="majorBidi"/>
          <w:sz w:val="19"/>
          <w:szCs w:val="19"/>
          <w:rtl/>
          <w:lang w:bidi="ar-LB"/>
        </w:rPr>
        <w:t>نسبة</w:t>
      </w:r>
      <w:r w:rsidRPr="00B23C2E">
        <w:rPr>
          <w:rFonts w:asciiTheme="majorBidi" w:hAnsiTheme="majorBidi" w:cstheme="majorBidi"/>
          <w:sz w:val="19"/>
          <w:szCs w:val="19"/>
          <w:rtl/>
          <w:lang w:bidi="ar-LB"/>
        </w:rPr>
        <w:t xml:space="preserve"> كفاءة أداء الطاقة المستهدف</w:t>
      </w:r>
      <w:r w:rsidR="00654CCB">
        <w:rPr>
          <w:rFonts w:asciiTheme="majorBidi" w:hAnsiTheme="majorBidi" w:cstheme="majorBidi"/>
          <w:sz w:val="19"/>
          <w:szCs w:val="19"/>
          <w:rtl/>
          <w:lang w:bidi="ar-LB"/>
        </w:rPr>
        <w:t>ة</w:t>
      </w:r>
      <w:r w:rsidRPr="00B23C2E">
        <w:rPr>
          <w:rFonts w:asciiTheme="majorBidi" w:hAnsiTheme="majorBidi" w:cstheme="majorBidi"/>
          <w:sz w:val="19"/>
          <w:szCs w:val="19"/>
          <w:rtl/>
          <w:lang w:bidi="ar-LB"/>
        </w:rPr>
        <w:t xml:space="preserve"> وه</w:t>
      </w:r>
      <w:r w:rsidR="00654CCB">
        <w:rPr>
          <w:rFonts w:asciiTheme="majorBidi" w:hAnsiTheme="majorBidi" w:cstheme="majorBidi"/>
          <w:sz w:val="19"/>
          <w:szCs w:val="19"/>
          <w:rtl/>
          <w:lang w:bidi="ar-LB"/>
        </w:rPr>
        <w:t>ي</w:t>
      </w:r>
      <w:r w:rsidRPr="00B23C2E">
        <w:rPr>
          <w:rFonts w:asciiTheme="majorBidi" w:hAnsiTheme="majorBidi" w:cstheme="majorBidi"/>
          <w:sz w:val="19"/>
          <w:szCs w:val="19"/>
          <w:rtl/>
          <w:lang w:bidi="ar-LB"/>
        </w:rPr>
        <w:t xml:space="preserve"> </w:t>
      </w:r>
      <w:r w:rsidRPr="00B23C2E">
        <w:rPr>
          <w:rFonts w:asciiTheme="majorBidi" w:hAnsiTheme="majorBidi" w:cstheme="majorBidi"/>
          <w:sz w:val="19"/>
          <w:szCs w:val="19"/>
          <w:lang w:bidi="ar-LB"/>
        </w:rPr>
        <w:t>1.63</w:t>
      </w:r>
      <w:r w:rsidRPr="00B23C2E">
        <w:rPr>
          <w:rFonts w:asciiTheme="majorBidi" w:hAnsiTheme="majorBidi" w:cstheme="majorBidi"/>
          <w:sz w:val="19"/>
          <w:szCs w:val="19"/>
          <w:rtl/>
          <w:lang w:bidi="ar-LB"/>
        </w:rPr>
        <w:t xml:space="preserve"> (أي  </w:t>
      </w:r>
      <w:r w:rsidRPr="00AC1676">
        <w:rPr>
          <w:rFonts w:asciiTheme="majorBidi" w:hAnsiTheme="majorBidi" w:cstheme="majorBidi"/>
          <w:sz w:val="19"/>
          <w:szCs w:val="19"/>
          <w:rtl/>
          <w:lang w:bidi="ar-LB"/>
        </w:rPr>
        <w:t>معدل موسمي لكفاءة استخدام الطاقة</w:t>
      </w:r>
      <w:r w:rsidR="00630BE6">
        <w:rPr>
          <w:rFonts w:asciiTheme="majorBidi" w:hAnsiTheme="majorBidi" w:cstheme="majorBidi"/>
          <w:sz w:val="19"/>
          <w:szCs w:val="19"/>
          <w:rtl/>
          <w:lang w:bidi="ar-LB"/>
        </w:rPr>
        <w:t xml:space="preserve"> قدره </w:t>
      </w:r>
      <w:r w:rsidR="00630BE6" w:rsidRPr="00B23C2E">
        <w:rPr>
          <w:rFonts w:asciiTheme="majorBidi" w:hAnsiTheme="majorBidi" w:cstheme="majorBidi"/>
          <w:sz w:val="19"/>
          <w:szCs w:val="19"/>
          <w:lang w:bidi="ar-LB"/>
        </w:rPr>
        <w:t>5.7</w:t>
      </w:r>
      <w:r w:rsidRPr="00B23C2E">
        <w:rPr>
          <w:rFonts w:asciiTheme="majorBidi" w:hAnsiTheme="majorBidi" w:cstheme="majorBidi"/>
          <w:sz w:val="19"/>
          <w:szCs w:val="19"/>
          <w:rtl/>
          <w:lang w:bidi="ar-LB"/>
        </w:rPr>
        <w:t>)، ستشمل تكلفة المك</w:t>
      </w:r>
      <w:r w:rsidR="00630BE6">
        <w:rPr>
          <w:rFonts w:asciiTheme="majorBidi" w:hAnsiTheme="majorBidi" w:cstheme="majorBidi"/>
          <w:sz w:val="19"/>
          <w:szCs w:val="19"/>
          <w:rtl/>
          <w:lang w:bidi="ar-LB"/>
        </w:rPr>
        <w:t>وّ</w:t>
      </w:r>
      <w:r w:rsidRPr="00B23C2E">
        <w:rPr>
          <w:rFonts w:asciiTheme="majorBidi" w:hAnsiTheme="majorBidi" w:cstheme="majorBidi"/>
          <w:sz w:val="19"/>
          <w:szCs w:val="19"/>
          <w:rtl/>
          <w:lang w:bidi="ar-LB"/>
        </w:rPr>
        <w:t xml:space="preserve">نات الإضافية التكلفة المتكبدة للوصول إلى نسبة كفاءة أداء الطاقة المتوسط (أي </w:t>
      </w:r>
      <w:r w:rsidRPr="00AC1676">
        <w:rPr>
          <w:rFonts w:asciiTheme="majorBidi" w:hAnsiTheme="majorBidi" w:cstheme="majorBidi"/>
          <w:sz w:val="19"/>
          <w:szCs w:val="19"/>
          <w:rtl/>
          <w:lang w:bidi="ar-LB"/>
        </w:rPr>
        <w:t>معدل موسمي لكفاءة استخدام الطاقة</w:t>
      </w:r>
      <w:r w:rsidR="00630BE6">
        <w:rPr>
          <w:rFonts w:asciiTheme="majorBidi" w:hAnsiTheme="majorBidi" w:cstheme="majorBidi"/>
          <w:sz w:val="19"/>
          <w:szCs w:val="19"/>
          <w:rtl/>
          <w:lang w:bidi="ar-LB"/>
        </w:rPr>
        <w:t xml:space="preserve"> قدره </w:t>
      </w:r>
      <w:r w:rsidR="00630BE6" w:rsidRPr="00B23C2E">
        <w:rPr>
          <w:rFonts w:asciiTheme="majorBidi" w:hAnsiTheme="majorBidi" w:cstheme="majorBidi"/>
          <w:sz w:val="19"/>
          <w:szCs w:val="19"/>
          <w:lang w:bidi="ar-LB"/>
        </w:rPr>
        <w:t>5.25</w:t>
      </w:r>
      <w:r w:rsidRPr="00B23C2E">
        <w:rPr>
          <w:rFonts w:asciiTheme="majorBidi" w:hAnsiTheme="majorBidi" w:cstheme="majorBidi"/>
          <w:sz w:val="19"/>
          <w:szCs w:val="19"/>
          <w:rtl/>
          <w:lang w:bidi="ar-LB"/>
        </w:rPr>
        <w:t>) والتكاليف الإضافية</w:t>
      </w:r>
      <w:r w:rsidR="00654CCB">
        <w:rPr>
          <w:rFonts w:asciiTheme="majorBidi" w:hAnsiTheme="majorBidi" w:cstheme="majorBidi"/>
          <w:sz w:val="19"/>
          <w:szCs w:val="19"/>
          <w:rtl/>
          <w:lang w:bidi="ar-LB"/>
        </w:rPr>
        <w:t xml:space="preserve"> اللازمة</w:t>
      </w:r>
      <w:r w:rsidRPr="00B23C2E">
        <w:rPr>
          <w:rFonts w:asciiTheme="majorBidi" w:hAnsiTheme="majorBidi" w:cstheme="majorBidi"/>
          <w:sz w:val="19"/>
          <w:szCs w:val="19"/>
          <w:rtl/>
          <w:lang w:bidi="ar-LB"/>
        </w:rPr>
        <w:t xml:space="preserve"> للوصول إلى نسبة كفاءة أداء الطاقة البالغة </w:t>
      </w:r>
      <w:r w:rsidRPr="00B23C2E">
        <w:rPr>
          <w:rFonts w:asciiTheme="majorBidi" w:hAnsiTheme="majorBidi" w:cstheme="majorBidi"/>
          <w:sz w:val="19"/>
          <w:szCs w:val="19"/>
          <w:lang w:bidi="ar-LB"/>
        </w:rPr>
        <w:t>1.63</w:t>
      </w:r>
      <w:r w:rsidRPr="00B23C2E">
        <w:rPr>
          <w:rFonts w:asciiTheme="majorBidi" w:hAnsiTheme="majorBidi" w:cstheme="majorBidi"/>
          <w:sz w:val="19"/>
          <w:szCs w:val="19"/>
          <w:rtl/>
          <w:lang w:bidi="ar-LB"/>
        </w:rPr>
        <w:t xml:space="preserve"> من نسبة كفاءة أداء الطاقة المتوسط (أي </w:t>
      </w:r>
      <w:r w:rsidRPr="00B23C2E">
        <w:rPr>
          <w:rFonts w:asciiTheme="majorBidi" w:hAnsiTheme="majorBidi" w:cstheme="majorBidi"/>
          <w:sz w:val="19"/>
          <w:szCs w:val="19"/>
          <w:lang w:bidi="ar-LB"/>
        </w:rPr>
        <w:t>45</w:t>
      </w:r>
      <w:r w:rsidRPr="00B23C2E">
        <w:rPr>
          <w:rFonts w:asciiTheme="majorBidi" w:hAnsiTheme="majorBidi" w:cstheme="majorBidi"/>
          <w:sz w:val="19"/>
          <w:szCs w:val="19"/>
          <w:rtl/>
          <w:lang w:bidi="ar-LB"/>
        </w:rPr>
        <w:t xml:space="preserve"> دولار</w:t>
      </w:r>
      <w:r w:rsidR="00AC1676">
        <w:rPr>
          <w:rFonts w:asciiTheme="majorBidi" w:hAnsiTheme="majorBidi" w:cstheme="majorBidi"/>
          <w:sz w:val="19"/>
          <w:szCs w:val="19"/>
          <w:rtl/>
          <w:lang w:bidi="ar-LB"/>
        </w:rPr>
        <w:t>اً</w:t>
      </w:r>
      <w:r w:rsidRPr="00B23C2E">
        <w:rPr>
          <w:rFonts w:asciiTheme="majorBidi" w:hAnsiTheme="majorBidi" w:cstheme="majorBidi"/>
          <w:sz w:val="19"/>
          <w:szCs w:val="19"/>
          <w:rtl/>
          <w:lang w:bidi="ar-LB"/>
        </w:rPr>
        <w:t xml:space="preserve"> أمريكي</w:t>
      </w:r>
      <w:r w:rsidR="00AC1676">
        <w:rPr>
          <w:rFonts w:asciiTheme="majorBidi" w:hAnsiTheme="majorBidi" w:cstheme="majorBidi"/>
          <w:sz w:val="19"/>
          <w:szCs w:val="19"/>
          <w:rtl/>
          <w:lang w:bidi="ar-LB"/>
        </w:rPr>
        <w:t>اً</w:t>
      </w:r>
      <w:r w:rsidRPr="00B23C2E">
        <w:rPr>
          <w:rFonts w:asciiTheme="majorBidi" w:hAnsiTheme="majorBidi" w:cstheme="majorBidi"/>
          <w:sz w:val="19"/>
          <w:szCs w:val="19"/>
          <w:rtl/>
          <w:lang w:bidi="ar-LB"/>
        </w:rPr>
        <w:t xml:space="preserve"> - </w:t>
      </w:r>
      <w:r w:rsidRPr="00B23C2E">
        <w:rPr>
          <w:rFonts w:asciiTheme="majorBidi" w:hAnsiTheme="majorBidi" w:cstheme="majorBidi"/>
          <w:sz w:val="19"/>
          <w:szCs w:val="19"/>
          <w:lang w:bidi="ar-LB"/>
        </w:rPr>
        <w:t>34</w:t>
      </w:r>
      <w:r w:rsidRPr="00B23C2E">
        <w:rPr>
          <w:rFonts w:asciiTheme="majorBidi" w:hAnsiTheme="majorBidi" w:cstheme="majorBidi"/>
          <w:sz w:val="19"/>
          <w:szCs w:val="19"/>
          <w:rtl/>
          <w:lang w:bidi="ar-LB"/>
        </w:rPr>
        <w:t xml:space="preserve"> دولار</w:t>
      </w:r>
      <w:r w:rsidR="00AC1676">
        <w:rPr>
          <w:rFonts w:asciiTheme="majorBidi" w:hAnsiTheme="majorBidi" w:cstheme="majorBidi"/>
          <w:sz w:val="19"/>
          <w:szCs w:val="19"/>
          <w:rtl/>
          <w:lang w:bidi="ar-LB"/>
        </w:rPr>
        <w:t>اً</w:t>
      </w:r>
      <w:r w:rsidRPr="00B23C2E">
        <w:rPr>
          <w:rFonts w:asciiTheme="majorBidi" w:hAnsiTheme="majorBidi" w:cstheme="majorBidi"/>
          <w:sz w:val="19"/>
          <w:szCs w:val="19"/>
          <w:rtl/>
          <w:lang w:bidi="ar-LB"/>
        </w:rPr>
        <w:t xml:space="preserve"> أمريكي</w:t>
      </w:r>
      <w:r w:rsidR="00AC1676">
        <w:rPr>
          <w:rFonts w:asciiTheme="majorBidi" w:hAnsiTheme="majorBidi" w:cstheme="majorBidi"/>
          <w:sz w:val="19"/>
          <w:szCs w:val="19"/>
          <w:rtl/>
          <w:lang w:bidi="ar-LB"/>
        </w:rPr>
        <w:t>اً</w:t>
      </w:r>
      <w:r w:rsidRPr="00B23C2E">
        <w:rPr>
          <w:rFonts w:asciiTheme="majorBidi" w:hAnsiTheme="majorBidi" w:cstheme="majorBidi"/>
          <w:sz w:val="19"/>
          <w:szCs w:val="19"/>
          <w:rtl/>
          <w:lang w:bidi="ar-LB"/>
        </w:rPr>
        <w:t xml:space="preserve"> = </w:t>
      </w:r>
      <w:r w:rsidRPr="00B23C2E">
        <w:rPr>
          <w:rFonts w:asciiTheme="majorBidi" w:hAnsiTheme="majorBidi" w:cstheme="majorBidi"/>
          <w:sz w:val="19"/>
          <w:szCs w:val="19"/>
          <w:lang w:bidi="ar-LB"/>
        </w:rPr>
        <w:t>11</w:t>
      </w:r>
      <w:r w:rsidRPr="00B23C2E">
        <w:rPr>
          <w:rFonts w:asciiTheme="majorBidi" w:hAnsiTheme="majorBidi" w:cstheme="majorBidi"/>
          <w:sz w:val="19"/>
          <w:szCs w:val="19"/>
          <w:rtl/>
          <w:lang w:bidi="ar-LB"/>
        </w:rPr>
        <w:t xml:space="preserve"> دولار</w:t>
      </w:r>
      <w:r w:rsidR="00980279">
        <w:rPr>
          <w:rFonts w:asciiTheme="majorBidi" w:hAnsiTheme="majorBidi" w:cstheme="majorBidi"/>
          <w:sz w:val="19"/>
          <w:szCs w:val="19"/>
          <w:rtl/>
          <w:lang w:bidi="ar-LB"/>
        </w:rPr>
        <w:t>اً</w:t>
      </w:r>
      <w:r w:rsidRPr="00B23C2E">
        <w:rPr>
          <w:rFonts w:asciiTheme="majorBidi" w:hAnsiTheme="majorBidi" w:cstheme="majorBidi"/>
          <w:sz w:val="19"/>
          <w:szCs w:val="19"/>
          <w:rtl/>
          <w:lang w:bidi="ar-LB"/>
        </w:rPr>
        <w:t xml:space="preserve"> أمريكي</w:t>
      </w:r>
      <w:r w:rsidR="00980279">
        <w:rPr>
          <w:rFonts w:asciiTheme="majorBidi" w:hAnsiTheme="majorBidi" w:cstheme="majorBidi"/>
          <w:sz w:val="19"/>
          <w:szCs w:val="19"/>
          <w:rtl/>
          <w:lang w:bidi="ar-LB"/>
        </w:rPr>
        <w:t>اً</w:t>
      </w:r>
      <w:r w:rsidRPr="00B23C2E">
        <w:rPr>
          <w:rFonts w:asciiTheme="majorBidi" w:hAnsiTheme="majorBidi" w:cstheme="majorBidi"/>
          <w:sz w:val="19"/>
          <w:szCs w:val="19"/>
          <w:rtl/>
          <w:lang w:bidi="ar-LB"/>
        </w:rPr>
        <w:t xml:space="preserve"> للوحدة).</w:t>
      </w:r>
    </w:p>
    <w:p w14:paraId="2EBF07E1" w14:textId="4D9DDABE" w:rsidR="00FF0901" w:rsidRPr="00980279" w:rsidRDefault="00BC7FB8" w:rsidP="00BC7FB8">
      <w:pPr>
        <w:pStyle w:val="StyleHeader4Para4Left0Firstline0"/>
        <w:widowControl/>
        <w:numPr>
          <w:ilvl w:val="0"/>
          <w:numId w:val="23"/>
        </w:numPr>
        <w:tabs>
          <w:tab w:val="clear" w:pos="2880"/>
          <w:tab w:val="clear" w:pos="5760"/>
          <w:tab w:val="left" w:pos="713"/>
        </w:tabs>
        <w:bidi/>
        <w:spacing w:after="120" w:line="360" w:lineRule="exact"/>
        <w:ind w:left="0" w:firstLine="0"/>
        <w:rPr>
          <w:sz w:val="26"/>
          <w:szCs w:val="26"/>
          <w:lang w:val="en-US" w:bidi="ar-LB"/>
        </w:rPr>
      </w:pPr>
      <w:r>
        <w:rPr>
          <w:sz w:val="26"/>
          <w:szCs w:val="26"/>
          <w:rtl/>
          <w:lang w:val="en-US" w:bidi="ar-LB"/>
        </w:rPr>
        <w:t xml:space="preserve">ويرد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في الجدول </w:t>
      </w:r>
      <w:r w:rsidRPr="004A2C4D">
        <w:rPr>
          <w:sz w:val="24"/>
          <w:szCs w:val="24"/>
          <w:lang w:bidi="ar-LB"/>
        </w:rPr>
        <w:t>2</w:t>
      </w:r>
      <w:r>
        <w:rPr>
          <w:rtl/>
          <w:lang w:bidi="ar-LB"/>
        </w:rPr>
        <w:t xml:space="preserve"> </w:t>
      </w:r>
      <w:r w:rsidRPr="00630BE6">
        <w:rPr>
          <w:rFonts w:asciiTheme="majorBidi" w:hAnsiTheme="majorBidi"/>
          <w:sz w:val="26"/>
          <w:szCs w:val="26"/>
          <w:rtl/>
          <w:lang w:bidi="ar-LB"/>
        </w:rPr>
        <w:t xml:space="preserve">حساب </w:t>
      </w:r>
      <w:r w:rsidRPr="00630BE6">
        <w:rPr>
          <w:rFonts w:asciiTheme="majorBidi" w:hAnsiTheme="majorBidi"/>
          <w:sz w:val="26"/>
          <w:szCs w:val="26"/>
          <w:lang w:bidi="ar-LB"/>
        </w:rPr>
        <w:t xml:space="preserve"> </w:t>
      </w:r>
      <w:r w:rsidRPr="00E2499B">
        <w:rPr>
          <w:rFonts w:asciiTheme="majorBidi" w:hAnsiTheme="majorBidi"/>
          <w:sz w:val="26"/>
          <w:szCs w:val="26"/>
          <w:rtl/>
          <w:lang w:bidi="ar-LB"/>
        </w:rPr>
        <w:t xml:space="preserve">إجمالي التمويل المطلوب لتصنيع </w:t>
      </w:r>
      <w:r w:rsidRPr="00AC1676">
        <w:rPr>
          <w:sz w:val="24"/>
          <w:szCs w:val="24"/>
          <w:lang w:bidi="ar-LB"/>
        </w:rPr>
        <w:t>100,000</w:t>
      </w:r>
      <w:r w:rsidRPr="00E2499B">
        <w:rPr>
          <w:rFonts w:asciiTheme="majorBidi" w:hAnsiTheme="majorBidi"/>
          <w:sz w:val="26"/>
          <w:szCs w:val="26"/>
          <w:rtl/>
          <w:lang w:bidi="ar-LB"/>
        </w:rPr>
        <w:t xml:space="preserve"> وحدة </w:t>
      </w:r>
      <w:r w:rsidR="0058265F">
        <w:rPr>
          <w:rFonts w:asciiTheme="majorBidi" w:hAnsiTheme="majorBidi"/>
          <w:sz w:val="26"/>
          <w:szCs w:val="26"/>
          <w:rtl/>
          <w:lang w:bidi="ar-LB"/>
        </w:rPr>
        <w:t>ب</w:t>
      </w:r>
      <w:r w:rsidRPr="002C2A66">
        <w:rPr>
          <w:sz w:val="26"/>
          <w:szCs w:val="26"/>
          <w:rtl/>
          <w:lang w:val="en-US" w:bidi="ar-LB"/>
        </w:rPr>
        <w:t>معدل موسمي لكفاءة استخدام الطاقة</w:t>
      </w:r>
      <w:r>
        <w:rPr>
          <w:sz w:val="26"/>
          <w:szCs w:val="26"/>
          <w:rtl/>
          <w:lang w:bidi="ar-LB"/>
        </w:rPr>
        <w:t xml:space="preserve"> </w:t>
      </w:r>
      <w:r w:rsidRPr="00E2499B">
        <w:rPr>
          <w:rFonts w:asciiTheme="majorBidi" w:hAnsiTheme="majorBidi"/>
          <w:sz w:val="26"/>
          <w:szCs w:val="26"/>
          <w:rtl/>
          <w:lang w:bidi="ar-LB"/>
        </w:rPr>
        <w:t xml:space="preserve">قدره </w:t>
      </w:r>
      <w:r w:rsidRPr="00AC1676">
        <w:rPr>
          <w:sz w:val="24"/>
          <w:szCs w:val="24"/>
          <w:lang w:bidi="ar-LB"/>
        </w:rPr>
        <w:t>5.7</w:t>
      </w:r>
      <w:r w:rsidRPr="00E2499B">
        <w:rPr>
          <w:rFonts w:asciiTheme="majorBidi" w:hAnsiTheme="majorBidi"/>
          <w:sz w:val="26"/>
          <w:szCs w:val="26"/>
          <w:rtl/>
          <w:lang w:bidi="ar-LB"/>
        </w:rPr>
        <w:t xml:space="preserve"> (أي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E2499B">
        <w:rPr>
          <w:rFonts w:asciiTheme="majorBidi" w:hAnsiTheme="majorBidi" w:cstheme="majorBidi"/>
          <w:sz w:val="26"/>
          <w:szCs w:val="26"/>
          <w:lang w:bidi="ar-LB"/>
        </w:rPr>
        <w:t xml:space="preserve"> </w:t>
      </w:r>
      <w:r w:rsidRPr="00AC1676">
        <w:rPr>
          <w:sz w:val="24"/>
          <w:szCs w:val="24"/>
          <w:lang w:bidi="ar-LB"/>
        </w:rPr>
        <w:t>1.6</w:t>
      </w:r>
      <w:r w:rsidRPr="006B7092">
        <w:rPr>
          <w:rFonts w:asciiTheme="majorBidi" w:hAnsiTheme="majorBidi" w:cstheme="majorBidi"/>
          <w:sz w:val="24"/>
          <w:szCs w:val="24"/>
          <w:lang w:bidi="ar-LB"/>
        </w:rPr>
        <w:t>3</w:t>
      </w:r>
      <w:r w:rsidRPr="006B7092">
        <w:rPr>
          <w:rFonts w:asciiTheme="majorBidi" w:hAnsiTheme="majorBidi" w:cstheme="majorBidi"/>
          <w:sz w:val="26"/>
          <w:szCs w:val="26"/>
          <w:rtl/>
          <w:lang w:bidi="ar-LB"/>
        </w:rPr>
        <w:t>من نسبة كفاءة أداء الطاقة المتوسط</w:t>
      </w:r>
      <w:r w:rsidRPr="00E2499B">
        <w:rPr>
          <w:rFonts w:asciiTheme="majorBidi" w:hAnsiTheme="majorBidi"/>
          <w:sz w:val="26"/>
          <w:szCs w:val="26"/>
          <w:rtl/>
          <w:lang w:bidi="ar-LB"/>
        </w:rPr>
        <w:t>)</w:t>
      </w:r>
      <w:r w:rsidRPr="00E2499B">
        <w:rPr>
          <w:rFonts w:asciiTheme="majorBidi" w:hAnsiTheme="majorBidi" w:cstheme="majorBidi"/>
          <w:sz w:val="26"/>
          <w:szCs w:val="26"/>
          <w:lang w:bidi="ar-LB"/>
        </w:rPr>
        <w:t>.</w:t>
      </w:r>
    </w:p>
    <w:p w14:paraId="4B9DDED3" w14:textId="77777777" w:rsidR="00980279" w:rsidRPr="00980279" w:rsidRDefault="00980279" w:rsidP="00980279">
      <w:pPr>
        <w:bidi/>
        <w:spacing w:after="120" w:line="360" w:lineRule="exact"/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</w:pPr>
      <w:r w:rsidRPr="00980279"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الجدول </w:t>
      </w:r>
      <w:r w:rsidRPr="00980279">
        <w:rPr>
          <w:b/>
          <w:bCs/>
          <w:lang w:bidi="ar-LB"/>
        </w:rPr>
        <w:t>2</w:t>
      </w:r>
      <w:r w:rsidRPr="00980279">
        <w:rPr>
          <w:rFonts w:asciiTheme="majorBidi" w:hAnsiTheme="majorBidi"/>
          <w:b/>
          <w:bCs/>
          <w:sz w:val="26"/>
          <w:szCs w:val="26"/>
          <w:rtl/>
          <w:lang w:bidi="ar-LB"/>
        </w:rPr>
        <w:t>. ملخص إجمالي التمويل اللازم لتحقيق الأداء المستهدف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5700"/>
        <w:gridCol w:w="1825"/>
        <w:gridCol w:w="1825"/>
      </w:tblGrid>
      <w:tr w:rsidR="00980279" w:rsidRPr="006E72D2" w14:paraId="634E4399" w14:textId="77777777" w:rsidTr="00F14BC5">
        <w:tc>
          <w:tcPr>
            <w:tcW w:w="3048" w:type="pct"/>
          </w:tcPr>
          <w:p w14:paraId="027A2790" w14:textId="77777777" w:rsidR="00980279" w:rsidRPr="006E72D2" w:rsidRDefault="00980279" w:rsidP="00F14BC5">
            <w:pPr>
              <w:bidi/>
              <w:jc w:val="left"/>
              <w:rPr>
                <w:b/>
                <w:bCs/>
                <w:sz w:val="20"/>
                <w:lang w:bidi="ar-LB"/>
              </w:rPr>
            </w:pPr>
            <w:r>
              <w:rPr>
                <w:b/>
                <w:bCs/>
                <w:rtl/>
                <w:lang w:bidi="ar-LB"/>
              </w:rPr>
              <w:t>التفاصيل</w:t>
            </w:r>
          </w:p>
        </w:tc>
        <w:tc>
          <w:tcPr>
            <w:tcW w:w="976" w:type="pct"/>
          </w:tcPr>
          <w:p w14:paraId="234C69CD" w14:textId="77777777" w:rsidR="00980279" w:rsidRPr="006E72D2" w:rsidRDefault="00980279" w:rsidP="00F14BC5">
            <w:pPr>
              <w:bidi/>
              <w:jc w:val="center"/>
              <w:rPr>
                <w:b/>
                <w:bCs/>
                <w:sz w:val="20"/>
                <w:lang w:bidi="ar-LB"/>
              </w:rPr>
            </w:pPr>
            <w:r>
              <w:rPr>
                <w:b/>
                <w:bCs/>
                <w:rtl/>
                <w:lang w:bidi="ar-LB"/>
              </w:rPr>
              <w:t>دولار أمريكي</w:t>
            </w:r>
          </w:p>
        </w:tc>
        <w:tc>
          <w:tcPr>
            <w:tcW w:w="976" w:type="pct"/>
          </w:tcPr>
          <w:p w14:paraId="45839093" w14:textId="77777777" w:rsidR="00980279" w:rsidRPr="006E72D2" w:rsidRDefault="00980279" w:rsidP="00F14BC5">
            <w:pPr>
              <w:bidi/>
              <w:jc w:val="center"/>
              <w:rPr>
                <w:b/>
                <w:bCs/>
                <w:sz w:val="20"/>
                <w:lang w:bidi="ar-LB"/>
              </w:rPr>
            </w:pPr>
            <w:r>
              <w:rPr>
                <w:b/>
                <w:bCs/>
                <w:rtl/>
                <w:lang w:bidi="ar-LB"/>
              </w:rPr>
              <w:t>دولار أمريكي/وحدة</w:t>
            </w:r>
          </w:p>
        </w:tc>
      </w:tr>
      <w:tr w:rsidR="00980279" w:rsidRPr="006E72D2" w14:paraId="17A891B9" w14:textId="77777777" w:rsidTr="00F14BC5">
        <w:tc>
          <w:tcPr>
            <w:tcW w:w="3048" w:type="pct"/>
          </w:tcPr>
          <w:p w14:paraId="4C842983" w14:textId="77777777" w:rsidR="00980279" w:rsidRPr="006E72D2" w:rsidRDefault="00980279" w:rsidP="00F14BC5">
            <w:pPr>
              <w:bidi/>
              <w:jc w:val="left"/>
              <w:rPr>
                <w:sz w:val="20"/>
                <w:lang w:bidi="ar-LB"/>
              </w:rPr>
            </w:pPr>
            <w:r>
              <w:rPr>
                <w:rtl/>
                <w:lang w:bidi="ar-LB"/>
              </w:rPr>
              <w:t>التكاليف الرأسمالية الإضافية المتفق علها</w:t>
            </w:r>
          </w:p>
        </w:tc>
        <w:tc>
          <w:tcPr>
            <w:tcW w:w="976" w:type="pct"/>
          </w:tcPr>
          <w:p w14:paraId="053953C5" w14:textId="77777777" w:rsidR="00980279" w:rsidRPr="006E72D2" w:rsidRDefault="00980279" w:rsidP="00F14BC5">
            <w:pPr>
              <w:jc w:val="right"/>
              <w:rPr>
                <w:sz w:val="20"/>
                <w:lang w:bidi="ar-LB"/>
              </w:rPr>
            </w:pPr>
            <w:r w:rsidRPr="006E72D2">
              <w:rPr>
                <w:sz w:val="20"/>
                <w:lang w:bidi="ar-LB"/>
              </w:rPr>
              <w:t>190,000</w:t>
            </w:r>
          </w:p>
        </w:tc>
        <w:tc>
          <w:tcPr>
            <w:tcW w:w="976" w:type="pct"/>
            <w:vAlign w:val="bottom"/>
          </w:tcPr>
          <w:p w14:paraId="034F637E" w14:textId="77777777" w:rsidR="00980279" w:rsidRPr="006E72D2" w:rsidRDefault="00980279" w:rsidP="00F14BC5">
            <w:pPr>
              <w:jc w:val="right"/>
              <w:rPr>
                <w:sz w:val="20"/>
                <w:lang w:bidi="ar-LB"/>
              </w:rPr>
            </w:pPr>
            <w:r w:rsidRPr="006E72D2">
              <w:rPr>
                <w:sz w:val="20"/>
                <w:lang w:bidi="ar-LB"/>
              </w:rPr>
              <w:t>1.90</w:t>
            </w:r>
          </w:p>
        </w:tc>
      </w:tr>
      <w:tr w:rsidR="00980279" w:rsidRPr="006E72D2" w14:paraId="0BAAF552" w14:textId="77777777" w:rsidTr="00F14BC5">
        <w:tc>
          <w:tcPr>
            <w:tcW w:w="3048" w:type="pct"/>
          </w:tcPr>
          <w:p w14:paraId="38EB1B7C" w14:textId="77777777" w:rsidR="00980279" w:rsidRPr="006E72D2" w:rsidRDefault="00980279" w:rsidP="00F14BC5">
            <w:pPr>
              <w:bidi/>
              <w:jc w:val="left"/>
              <w:rPr>
                <w:sz w:val="20"/>
                <w:lang w:bidi="ar-LB"/>
              </w:rPr>
            </w:pPr>
            <w:r>
              <w:rPr>
                <w:rtl/>
                <w:lang w:bidi="ar-LB"/>
              </w:rPr>
              <w:t>تكلفة المكوّنات الإضافية المتفق عليها</w:t>
            </w: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8A3426" w14:textId="77777777" w:rsidR="00980279" w:rsidRPr="006E72D2" w:rsidRDefault="00980279" w:rsidP="00F14BC5">
            <w:pPr>
              <w:jc w:val="right"/>
              <w:rPr>
                <w:sz w:val="20"/>
                <w:lang w:bidi="ar-LB"/>
              </w:rPr>
            </w:pPr>
            <w:r w:rsidRPr="006E72D2">
              <w:rPr>
                <w:sz w:val="20"/>
                <w:lang w:bidi="ar-LB"/>
              </w:rPr>
              <w:t xml:space="preserve">3,280,000 </w:t>
            </w: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FF4FF4" w14:textId="77777777" w:rsidR="00980279" w:rsidRPr="006E72D2" w:rsidRDefault="00980279" w:rsidP="00F14BC5">
            <w:pPr>
              <w:jc w:val="right"/>
              <w:rPr>
                <w:sz w:val="20"/>
                <w:lang w:bidi="ar-LB"/>
              </w:rPr>
            </w:pPr>
            <w:r w:rsidRPr="006E72D2">
              <w:rPr>
                <w:sz w:val="20"/>
                <w:lang w:bidi="ar-LB"/>
              </w:rPr>
              <w:t>32.80</w:t>
            </w:r>
          </w:p>
        </w:tc>
      </w:tr>
      <w:tr w:rsidR="00980279" w:rsidRPr="006E72D2" w14:paraId="1400EF56" w14:textId="77777777" w:rsidTr="00F14BC5">
        <w:tc>
          <w:tcPr>
            <w:tcW w:w="3048" w:type="pct"/>
          </w:tcPr>
          <w:p w14:paraId="38920EAD" w14:textId="77777777" w:rsidR="00980279" w:rsidRPr="006E72D2" w:rsidRDefault="00980279" w:rsidP="00F14BC5">
            <w:pPr>
              <w:bidi/>
              <w:jc w:val="left"/>
              <w:rPr>
                <w:sz w:val="20"/>
                <w:lang w:bidi="ar-LB"/>
              </w:rPr>
            </w:pPr>
            <w:r>
              <w:rPr>
                <w:rtl/>
                <w:lang w:bidi="ar-LB"/>
              </w:rPr>
              <w:t>المجموع</w:t>
            </w:r>
          </w:p>
        </w:tc>
        <w:tc>
          <w:tcPr>
            <w:tcW w:w="9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49CC0D" w14:textId="77777777" w:rsidR="00980279" w:rsidRPr="006E72D2" w:rsidRDefault="00980279" w:rsidP="00F14BC5">
            <w:pPr>
              <w:jc w:val="right"/>
              <w:rPr>
                <w:sz w:val="20"/>
                <w:lang w:bidi="ar-LB"/>
              </w:rPr>
            </w:pPr>
            <w:r w:rsidRPr="006E72D2">
              <w:rPr>
                <w:sz w:val="20"/>
                <w:lang w:bidi="ar-LB"/>
              </w:rPr>
              <w:t xml:space="preserve">3,470,000 </w:t>
            </w:r>
          </w:p>
        </w:tc>
        <w:tc>
          <w:tcPr>
            <w:tcW w:w="9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25FA51" w14:textId="77777777" w:rsidR="00980279" w:rsidRPr="006E72D2" w:rsidRDefault="00980279" w:rsidP="00F14BC5">
            <w:pPr>
              <w:jc w:val="right"/>
              <w:rPr>
                <w:sz w:val="20"/>
                <w:lang w:bidi="ar-LB"/>
              </w:rPr>
            </w:pPr>
            <w:r w:rsidRPr="006E72D2">
              <w:rPr>
                <w:sz w:val="20"/>
                <w:lang w:bidi="ar-LB"/>
              </w:rPr>
              <w:t>34.70</w:t>
            </w:r>
          </w:p>
        </w:tc>
      </w:tr>
      <w:tr w:rsidR="00980279" w:rsidRPr="006E72D2" w14:paraId="47CA0A39" w14:textId="77777777" w:rsidTr="0058265F">
        <w:trPr>
          <w:trHeight w:val="346"/>
        </w:trPr>
        <w:tc>
          <w:tcPr>
            <w:tcW w:w="3048" w:type="pct"/>
          </w:tcPr>
          <w:p w14:paraId="02EA7E07" w14:textId="5912C8C6" w:rsidR="00980279" w:rsidRPr="006E72D2" w:rsidRDefault="00980279" w:rsidP="00F14BC5">
            <w:pPr>
              <w:bidi/>
              <w:jc w:val="left"/>
              <w:rPr>
                <w:b/>
                <w:bCs/>
                <w:sz w:val="20"/>
                <w:highlight w:val="yellow"/>
                <w:lang w:bidi="ar-LB"/>
              </w:rPr>
            </w:pPr>
            <w:r>
              <w:rPr>
                <w:b/>
                <w:bCs/>
                <w:rtl/>
                <w:lang w:bidi="ar-LB"/>
              </w:rPr>
              <w:t>إجمالي الحافز الم</w:t>
            </w:r>
            <w:r w:rsidR="005066B2">
              <w:rPr>
                <w:b/>
                <w:bCs/>
                <w:rtl/>
                <w:lang w:bidi="ar-LB"/>
              </w:rPr>
              <w:t>منو</w:t>
            </w:r>
            <w:r>
              <w:rPr>
                <w:b/>
                <w:bCs/>
                <w:rtl/>
                <w:lang w:bidi="ar-LB"/>
              </w:rPr>
              <w:t xml:space="preserve">ح للمؤسسة في حالة تطبيق نسبة الثلث </w:t>
            </w:r>
            <w:r w:rsidRPr="006E72D2">
              <w:rPr>
                <w:b/>
                <w:bCs/>
                <w:sz w:val="20"/>
                <w:lang w:bidi="ar-LB"/>
              </w:rPr>
              <w:t>1/3</w:t>
            </w:r>
            <w:r>
              <w:rPr>
                <w:b/>
                <w:bCs/>
                <w:rtl/>
                <w:lang w:bidi="ar-LB"/>
              </w:rPr>
              <w:t xml:space="preserve"> بمثابة حافز</w:t>
            </w: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F18677" w14:textId="77777777" w:rsidR="00980279" w:rsidRPr="006E72D2" w:rsidRDefault="00980279" w:rsidP="00F14BC5">
            <w:pPr>
              <w:jc w:val="right"/>
              <w:rPr>
                <w:b/>
                <w:bCs/>
                <w:sz w:val="20"/>
                <w:lang w:bidi="ar-LB"/>
              </w:rPr>
            </w:pPr>
            <w:r w:rsidRPr="006E72D2">
              <w:rPr>
                <w:b/>
                <w:bCs/>
                <w:sz w:val="20"/>
                <w:lang w:bidi="ar-LB"/>
              </w:rPr>
              <w:t>1,283,000</w:t>
            </w: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07EB6" w14:textId="6416E78D" w:rsidR="00980279" w:rsidRPr="006E72D2" w:rsidRDefault="00980279" w:rsidP="00F14BC5">
            <w:pPr>
              <w:jc w:val="right"/>
              <w:rPr>
                <w:b/>
                <w:bCs/>
                <w:sz w:val="20"/>
                <w:lang w:bidi="ar-LB"/>
              </w:rPr>
            </w:pPr>
            <w:r w:rsidRPr="006E72D2">
              <w:rPr>
                <w:b/>
                <w:bCs/>
                <w:sz w:val="20"/>
                <w:lang w:bidi="ar-LB"/>
              </w:rPr>
              <w:t>12.83</w:t>
            </w:r>
            <w:r w:rsidR="004A2C4D">
              <w:rPr>
                <w:rStyle w:val="FootnoteReference"/>
                <w:b/>
                <w:bCs/>
                <w:sz w:val="20"/>
                <w:lang w:bidi="ar-LB"/>
              </w:rPr>
              <w:footnoteReference w:id="3"/>
            </w:r>
          </w:p>
        </w:tc>
      </w:tr>
    </w:tbl>
    <w:p w14:paraId="336DF579" w14:textId="2A28BC86" w:rsidR="007E5D09" w:rsidRDefault="00980279" w:rsidP="002D4E92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  <w:tab w:val="left" w:pos="713"/>
        </w:tabs>
        <w:bidi/>
        <w:spacing w:before="120" w:after="120" w:line="360" w:lineRule="exact"/>
        <w:rPr>
          <w:rtl/>
          <w:lang w:bidi="ar-LB"/>
        </w:rPr>
      </w:pPr>
      <w:r w:rsidRPr="006A629D">
        <w:rPr>
          <w:sz w:val="26"/>
          <w:szCs w:val="26"/>
          <w:rtl/>
          <w:lang w:val="en-US" w:bidi="ar-LB"/>
        </w:rPr>
        <w:t xml:space="preserve">بافتراض </w:t>
      </w:r>
      <w:r w:rsidRPr="006A629D">
        <w:rPr>
          <w:rFonts w:asciiTheme="majorBidi" w:hAnsiTheme="majorBidi"/>
          <w:sz w:val="26"/>
          <w:szCs w:val="26"/>
          <w:rtl/>
          <w:lang w:bidi="ar-LB"/>
        </w:rPr>
        <w:t xml:space="preserve">أن شحنة الوحدة تبلغ </w:t>
      </w:r>
      <w:r w:rsidRPr="006A629D">
        <w:rPr>
          <w:sz w:val="24"/>
          <w:szCs w:val="24"/>
          <w:lang w:bidi="ar-LB"/>
        </w:rPr>
        <w:t>0.9</w:t>
      </w:r>
      <w:r w:rsidRPr="006A629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5363BB" w:rsidRPr="006A629D">
        <w:rPr>
          <w:rFonts w:asciiTheme="majorBidi" w:hAnsiTheme="majorBidi"/>
          <w:sz w:val="26"/>
          <w:szCs w:val="26"/>
          <w:rtl/>
          <w:lang w:bidi="ar-LB"/>
        </w:rPr>
        <w:t>كيلوجرام</w:t>
      </w:r>
      <w:r w:rsidR="005363BB" w:rsidRPr="006A629D">
        <w:rPr>
          <w:rFonts w:asciiTheme="majorBidi" w:hAnsiTheme="majorBidi"/>
          <w:sz w:val="26"/>
          <w:szCs w:val="26"/>
          <w:lang w:bidi="ar-LB"/>
        </w:rPr>
        <w:t xml:space="preserve"> </w:t>
      </w:r>
      <w:r w:rsidRPr="006A629D">
        <w:rPr>
          <w:rFonts w:asciiTheme="majorBidi" w:hAnsiTheme="majorBidi"/>
          <w:sz w:val="26"/>
          <w:szCs w:val="26"/>
          <w:rtl/>
          <w:lang w:bidi="ar-LB"/>
        </w:rPr>
        <w:t xml:space="preserve">لكل وحدة، فإن إجمالي استهلاك المواد الهيدروفلوروكربونية في الشركة هو </w:t>
      </w:r>
      <w:r w:rsidRPr="006A629D">
        <w:rPr>
          <w:sz w:val="24"/>
          <w:szCs w:val="24"/>
          <w:lang w:bidi="ar-LB"/>
        </w:rPr>
        <w:t>0.9 </w:t>
      </w:r>
      <w:r w:rsidRPr="006A629D">
        <w:rPr>
          <w:sz w:val="24"/>
          <w:szCs w:val="24"/>
          <w:rtl/>
          <w:lang w:bidi="ar-LB"/>
        </w:rPr>
        <w:t xml:space="preserve"> × </w:t>
      </w:r>
      <w:r w:rsidRPr="006A629D">
        <w:rPr>
          <w:sz w:val="24"/>
          <w:szCs w:val="24"/>
          <w:lang w:bidi="ar-LB"/>
        </w:rPr>
        <w:t>100,000</w:t>
      </w:r>
      <w:r w:rsidRPr="006A629D">
        <w:rPr>
          <w:sz w:val="24"/>
          <w:szCs w:val="24"/>
          <w:rtl/>
          <w:lang w:bidi="ar-LB"/>
        </w:rPr>
        <w:t xml:space="preserve"> =</w:t>
      </w:r>
      <w:r w:rsidRPr="006A629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6A629D">
        <w:rPr>
          <w:sz w:val="24"/>
          <w:szCs w:val="24"/>
          <w:lang w:bidi="ar-LB"/>
        </w:rPr>
        <w:t>90,000</w:t>
      </w:r>
      <w:r w:rsidRPr="006A629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5363BB" w:rsidRPr="006A629D">
        <w:rPr>
          <w:rFonts w:asciiTheme="majorBidi" w:hAnsiTheme="majorBidi"/>
          <w:sz w:val="26"/>
          <w:szCs w:val="26"/>
          <w:rtl/>
          <w:lang w:bidi="ar-LB"/>
        </w:rPr>
        <w:t>كيلوجرام</w:t>
      </w:r>
      <w:r w:rsidRPr="006A629D">
        <w:rPr>
          <w:rFonts w:asciiTheme="majorBidi" w:hAnsiTheme="majorBidi"/>
          <w:sz w:val="26"/>
          <w:szCs w:val="26"/>
          <w:rtl/>
          <w:lang w:bidi="ar-LB"/>
        </w:rPr>
        <w:t xml:space="preserve"> من المواد الهيدروفلوروكربونية. واستناداً إلى هذه الكمية، تبلغ تكلفة الكيلوغرام من المواد الهيدروفلوروكربونية بالدولار الأمريكي لهذا المشروع </w:t>
      </w:r>
      <w:r w:rsidRPr="006A629D">
        <w:rPr>
          <w:sz w:val="24"/>
          <w:szCs w:val="24"/>
          <w:lang w:bidi="ar-LB"/>
        </w:rPr>
        <w:t>38.55</w:t>
      </w:r>
      <w:r w:rsidRPr="006A629D">
        <w:rPr>
          <w:rFonts w:asciiTheme="majorBidi" w:hAnsiTheme="majorBidi"/>
          <w:sz w:val="26"/>
          <w:szCs w:val="26"/>
          <w:rtl/>
          <w:lang w:bidi="ar-LB"/>
        </w:rPr>
        <w:t xml:space="preserve"> دولاراً أمريكياً/</w:t>
      </w:r>
      <w:r w:rsidR="005363BB" w:rsidRPr="006A629D">
        <w:rPr>
          <w:rFonts w:asciiTheme="majorBidi" w:hAnsiTheme="majorBidi"/>
          <w:sz w:val="26"/>
          <w:szCs w:val="26"/>
          <w:rtl/>
          <w:lang w:bidi="ar-LB"/>
        </w:rPr>
        <w:t>كيلوجرام</w:t>
      </w:r>
      <w:r w:rsidRPr="006A629D">
        <w:rPr>
          <w:rFonts w:asciiTheme="majorBidi" w:hAnsiTheme="majorBidi"/>
          <w:sz w:val="26"/>
          <w:szCs w:val="26"/>
          <w:rtl/>
          <w:lang w:bidi="ar-LB"/>
        </w:rPr>
        <w:t xml:space="preserve">، يتعلق </w:t>
      </w:r>
      <w:r w:rsidRPr="006A629D">
        <w:rPr>
          <w:sz w:val="24"/>
          <w:szCs w:val="24"/>
          <w:lang w:bidi="ar-LB"/>
        </w:rPr>
        <w:t>2.11</w:t>
      </w:r>
      <w:r w:rsidRPr="006A629D">
        <w:rPr>
          <w:rFonts w:asciiTheme="majorBidi" w:hAnsiTheme="majorBidi"/>
          <w:sz w:val="26"/>
          <w:szCs w:val="26"/>
          <w:rtl/>
          <w:lang w:bidi="ar-LB"/>
        </w:rPr>
        <w:t xml:space="preserve"> دولار أمريكي/</w:t>
      </w:r>
      <w:r w:rsidR="005363BB" w:rsidRPr="006A629D">
        <w:rPr>
          <w:rFonts w:asciiTheme="majorBidi" w:hAnsiTheme="majorBidi"/>
          <w:sz w:val="26"/>
          <w:szCs w:val="26"/>
          <w:rtl/>
          <w:lang w:bidi="ar-LB"/>
        </w:rPr>
        <w:t>كيلوجرام</w:t>
      </w:r>
      <w:r w:rsidRPr="006A629D">
        <w:rPr>
          <w:rFonts w:asciiTheme="majorBidi" w:hAnsiTheme="majorBidi"/>
          <w:sz w:val="26"/>
          <w:szCs w:val="26"/>
          <w:rtl/>
          <w:lang w:bidi="ar-LB"/>
        </w:rPr>
        <w:t xml:space="preserve"> منها بالتكلفة الرأسمالية الإضافية ويتعلق </w:t>
      </w:r>
      <w:r w:rsidRPr="006A629D">
        <w:rPr>
          <w:sz w:val="24"/>
          <w:szCs w:val="24"/>
          <w:lang w:bidi="ar-LB"/>
        </w:rPr>
        <w:t>36.44</w:t>
      </w:r>
      <w:r w:rsidRPr="006A629D">
        <w:rPr>
          <w:rFonts w:asciiTheme="majorBidi" w:hAnsiTheme="majorBidi"/>
          <w:sz w:val="26"/>
          <w:szCs w:val="26"/>
          <w:rtl/>
          <w:lang w:bidi="ar-LB"/>
        </w:rPr>
        <w:t xml:space="preserve"> دولاراً أمريكياً/</w:t>
      </w:r>
      <w:r w:rsidR="005363BB" w:rsidRPr="006A629D">
        <w:rPr>
          <w:rFonts w:asciiTheme="majorBidi" w:hAnsiTheme="majorBidi"/>
          <w:sz w:val="26"/>
          <w:szCs w:val="26"/>
          <w:rtl/>
          <w:lang w:bidi="ar-LB"/>
        </w:rPr>
        <w:t>كيلوجرام</w:t>
      </w:r>
      <w:r w:rsidRPr="006A629D">
        <w:rPr>
          <w:rFonts w:asciiTheme="majorBidi" w:hAnsiTheme="majorBidi"/>
          <w:sz w:val="26"/>
          <w:szCs w:val="26"/>
          <w:rtl/>
          <w:lang w:bidi="ar-LB"/>
        </w:rPr>
        <w:t xml:space="preserve"> بتكلفة المكونات الإضافية. ورهناً بمستويات الحوافز المتفق عليها لتكاليف المك</w:t>
      </w:r>
      <w:r w:rsidR="00AC1676" w:rsidRPr="006A629D">
        <w:rPr>
          <w:rFonts w:asciiTheme="majorBidi" w:hAnsiTheme="majorBidi"/>
          <w:sz w:val="26"/>
          <w:szCs w:val="26"/>
          <w:rtl/>
          <w:lang w:bidi="ar-LB"/>
        </w:rPr>
        <w:t>وّ</w:t>
      </w:r>
      <w:r w:rsidRPr="006A629D">
        <w:rPr>
          <w:rFonts w:asciiTheme="majorBidi" w:hAnsiTheme="majorBidi"/>
          <w:sz w:val="26"/>
          <w:szCs w:val="26"/>
          <w:rtl/>
          <w:lang w:bidi="ar-LB"/>
        </w:rPr>
        <w:t>نات الإضافية، ستنخفض التكلفة الإجمالية لهذا المشروع.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197391" w14:paraId="14F0CB49" w14:textId="77777777" w:rsidTr="00063242">
        <w:tc>
          <w:tcPr>
            <w:tcW w:w="1915" w:type="dxa"/>
          </w:tcPr>
          <w:p w14:paraId="55B5C24A" w14:textId="77777777" w:rsidR="00197391" w:rsidRDefault="00197391" w:rsidP="00063242">
            <w:pPr>
              <w:rPr>
                <w:lang w:val="en-CA" w:bidi="ar-LB"/>
              </w:rPr>
            </w:pPr>
          </w:p>
        </w:tc>
        <w:tc>
          <w:tcPr>
            <w:tcW w:w="1915" w:type="dxa"/>
          </w:tcPr>
          <w:p w14:paraId="38EB7B48" w14:textId="77777777" w:rsidR="00197391" w:rsidRDefault="00197391" w:rsidP="00063242">
            <w:pPr>
              <w:rPr>
                <w:lang w:val="en-CA" w:bidi="ar-LB"/>
              </w:rPr>
            </w:pPr>
          </w:p>
        </w:tc>
        <w:tc>
          <w:tcPr>
            <w:tcW w:w="1915" w:type="dxa"/>
            <w:tcBorders>
              <w:bottom w:val="single" w:sz="4" w:space="0" w:color="auto"/>
            </w:tcBorders>
          </w:tcPr>
          <w:p w14:paraId="3CE5504C" w14:textId="77777777" w:rsidR="00197391" w:rsidRDefault="00197391" w:rsidP="00063242">
            <w:pPr>
              <w:rPr>
                <w:b/>
                <w:bCs/>
                <w:lang w:val="en-CA" w:bidi="ar-LB"/>
              </w:rPr>
            </w:pPr>
          </w:p>
        </w:tc>
        <w:tc>
          <w:tcPr>
            <w:tcW w:w="1915" w:type="dxa"/>
          </w:tcPr>
          <w:p w14:paraId="444656F7" w14:textId="77777777" w:rsidR="00197391" w:rsidRDefault="00197391" w:rsidP="00063242">
            <w:pPr>
              <w:rPr>
                <w:lang w:val="en-CA" w:bidi="ar-LB"/>
              </w:rPr>
            </w:pPr>
          </w:p>
        </w:tc>
        <w:tc>
          <w:tcPr>
            <w:tcW w:w="1916" w:type="dxa"/>
          </w:tcPr>
          <w:p w14:paraId="59831606" w14:textId="77777777" w:rsidR="00197391" w:rsidRDefault="00197391" w:rsidP="00063242">
            <w:pPr>
              <w:rPr>
                <w:lang w:val="en-CA" w:bidi="ar-LB"/>
              </w:rPr>
            </w:pPr>
          </w:p>
        </w:tc>
      </w:tr>
    </w:tbl>
    <w:p w14:paraId="6D228EE2" w14:textId="77777777" w:rsidR="007E5D09" w:rsidRDefault="007E5D09">
      <w:pPr>
        <w:pStyle w:val="StyleHeader4Para4Left0Firstline0"/>
        <w:numPr>
          <w:ilvl w:val="0"/>
          <w:numId w:val="0"/>
        </w:numPr>
        <w:rPr>
          <w:lang w:bidi="ar-LB"/>
        </w:rPr>
      </w:pPr>
    </w:p>
    <w:p w14:paraId="61D070A1" w14:textId="77777777" w:rsidR="007E5D09" w:rsidRDefault="007E5D09">
      <w:pPr>
        <w:rPr>
          <w:rtl/>
          <w:lang w:val="en-CA" w:bidi="ar-LB"/>
        </w:rPr>
      </w:pPr>
    </w:p>
    <w:p w14:paraId="147DCC7F" w14:textId="77777777" w:rsidR="007E5D09" w:rsidRDefault="007E5D09">
      <w:pPr>
        <w:rPr>
          <w:rtl/>
          <w:lang w:val="en-CA" w:bidi="ar-LB"/>
        </w:rPr>
      </w:pPr>
    </w:p>
    <w:p w14:paraId="391AEF37" w14:textId="77777777" w:rsidR="007E5D09" w:rsidRDefault="007E5D09">
      <w:pPr>
        <w:rPr>
          <w:rtl/>
          <w:lang w:val="en-CA" w:bidi="ar-LB"/>
        </w:rPr>
      </w:pPr>
    </w:p>
    <w:p w14:paraId="5957EAF8" w14:textId="77777777" w:rsidR="007E5D09" w:rsidRDefault="007E5D09">
      <w:pPr>
        <w:rPr>
          <w:rtl/>
          <w:lang w:val="en-CA" w:bidi="ar-LB"/>
        </w:rPr>
      </w:pPr>
    </w:p>
    <w:p w14:paraId="1CDE0BB4" w14:textId="77777777" w:rsidR="007E5D09" w:rsidRDefault="007E5D09">
      <w:pPr>
        <w:rPr>
          <w:rtl/>
          <w:lang w:val="en-CA" w:bidi="ar-LB"/>
        </w:rPr>
      </w:pPr>
    </w:p>
    <w:p w14:paraId="0D73C98B" w14:textId="77777777" w:rsidR="007E5D09" w:rsidRDefault="007E5D09">
      <w:pPr>
        <w:rPr>
          <w:rtl/>
          <w:lang w:val="en-CA" w:bidi="ar-LB"/>
        </w:rPr>
      </w:pPr>
    </w:p>
    <w:p w14:paraId="2E07821C" w14:textId="77777777" w:rsidR="007E5D09" w:rsidRDefault="007E5D09">
      <w:pPr>
        <w:rPr>
          <w:rtl/>
          <w:lang w:val="en-CA" w:bidi="ar-LB"/>
        </w:rPr>
      </w:pPr>
    </w:p>
    <w:p w14:paraId="711730E1" w14:textId="77777777" w:rsidR="007E5D09" w:rsidRDefault="007E5D09">
      <w:pPr>
        <w:rPr>
          <w:rtl/>
          <w:lang w:val="en-CA" w:bidi="ar-LB"/>
        </w:rPr>
      </w:pPr>
    </w:p>
    <w:p w14:paraId="0AF5C63B" w14:textId="77777777" w:rsidR="007E5D09" w:rsidRDefault="007E5D09">
      <w:pPr>
        <w:rPr>
          <w:rtl/>
          <w:lang w:val="en-CA" w:bidi="ar-LB"/>
        </w:rPr>
      </w:pPr>
    </w:p>
    <w:sectPr w:rsidR="007E5D09">
      <w:headerReference w:type="even" r:id="rId15"/>
      <w:headerReference w:type="default" r:id="rId16"/>
      <w:footerReference w:type="even" r:id="rId17"/>
      <w:footerReference w:type="default" r:id="rId18"/>
      <w:footerReference w:type="first" r:id="rId19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CB8152D" w14:textId="77777777" w:rsidR="00DF0430" w:rsidRDefault="00DF0430">
      <w:r>
        <w:separator/>
      </w:r>
    </w:p>
  </w:endnote>
  <w:endnote w:type="continuationSeparator" w:id="0">
    <w:p w14:paraId="4ED9128D" w14:textId="77777777" w:rsidR="00DF0430" w:rsidRDefault="00DF04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altName w:val="Sylfaen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Akhbar MT">
    <w:altName w:val="Arial"/>
    <w:panose1 w:val="00000000000000000000"/>
    <w:charset w:val="B2"/>
    <w:family w:val="auto"/>
    <w:pitch w:val="variable"/>
    <w:sig w:usb0="00002000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CC30D3" w14:textId="77777777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B5FA78" w14:textId="77777777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4C6122" w14:textId="5CE6A594" w:rsidR="007E5D09" w:rsidRDefault="007E5D09" w:rsidP="005D57BF">
    <w:pPr>
      <w:pStyle w:val="Footer"/>
      <w:jc w:val="center"/>
    </w:pPr>
  </w:p>
  <w:p w14:paraId="630EF37D" w14:textId="77777777" w:rsidR="005D57BF" w:rsidRDefault="005D57BF" w:rsidP="005D57BF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>
      <w:rPr>
        <w:rFonts w:cs="Arabic Transparent" w:hint="cs"/>
        <w:rtl/>
      </w:rPr>
      <w:t>إن وثائق ما قبل دورات اللجنة التنفيذية للصندوق المتعدد الأطراف لتنفيذ بروتوكول مونتريال</w:t>
    </w:r>
    <w:r>
      <w:rPr>
        <w:rFonts w:cs="Arabic Transparent"/>
      </w:rPr>
      <w:t xml:space="preserve"> </w:t>
    </w:r>
  </w:p>
  <w:p w14:paraId="4F9FDAFA" w14:textId="77777777" w:rsidR="005D57BF" w:rsidRDefault="005D57BF" w:rsidP="005D57BF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</w:rPr>
    </w:pPr>
    <w:r>
      <w:rPr>
        <w:rFonts w:cs="Arabic Transparent" w:hint="cs"/>
        <w:rtl/>
      </w:rPr>
      <w:t>قد تصدر دون إخلال بأي قرار تتخذه اللجنة التنفيذية بعد صدورها.</w:t>
    </w:r>
    <w:r>
      <w:rPr>
        <w:rFonts w:cs="Arabic Transparent"/>
      </w:rPr>
      <w:t xml:space="preserve"> </w:t>
    </w:r>
  </w:p>
  <w:p w14:paraId="0537321E" w14:textId="77777777" w:rsidR="007E5D09" w:rsidRDefault="007E5D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C24829" w14:textId="77777777" w:rsidR="00DF0430" w:rsidRDefault="00DF0430">
      <w:r>
        <w:separator/>
      </w:r>
    </w:p>
  </w:footnote>
  <w:footnote w:type="continuationSeparator" w:id="0">
    <w:p w14:paraId="63E5E6EC" w14:textId="77777777" w:rsidR="00DF0430" w:rsidRDefault="00DF0430">
      <w:r>
        <w:continuationSeparator/>
      </w:r>
    </w:p>
  </w:footnote>
  <w:footnote w:id="1">
    <w:p w14:paraId="7AE09169" w14:textId="42D1051E" w:rsidR="00A3634E" w:rsidRDefault="00A3634E" w:rsidP="00A3634E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bidi="ar-SA"/>
        </w:rPr>
        <w:t xml:space="preserve">  </w:t>
      </w:r>
      <w:r w:rsidRPr="001E1147">
        <w:rPr>
          <w:lang w:val="en-US"/>
        </w:rPr>
        <w:t>UNEP/</w:t>
      </w:r>
      <w:proofErr w:type="spellStart"/>
      <w:r w:rsidRPr="001E1147">
        <w:rPr>
          <w:lang w:val="en-US"/>
        </w:rPr>
        <w:t>OzL.Pro</w:t>
      </w:r>
      <w:proofErr w:type="spellEnd"/>
      <w:r w:rsidRPr="001E1147">
        <w:rPr>
          <w:lang w:val="en-US"/>
        </w:rPr>
        <w:t>/ExCom/9</w:t>
      </w:r>
      <w:r>
        <w:rPr>
          <w:lang w:val="en-US"/>
        </w:rPr>
        <w:t>4</w:t>
      </w:r>
      <w:r w:rsidRPr="001E1147">
        <w:rPr>
          <w:lang w:val="en-US"/>
        </w:rPr>
        <w:t>/1</w:t>
      </w:r>
    </w:p>
  </w:footnote>
  <w:footnote w:id="2">
    <w:p w14:paraId="2A5FBFD7" w14:textId="6C4E1CA4" w:rsidR="004A2C4D" w:rsidRPr="004A2C4D" w:rsidRDefault="004A2C4D" w:rsidP="004A2C4D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bidi="ar-SA"/>
        </w:rPr>
        <w:t xml:space="preserve">  </w:t>
      </w:r>
      <w:r>
        <w:rPr>
          <w:rFonts w:hint="cs"/>
          <w:rtl/>
          <w:lang w:bidi="ar-SA"/>
        </w:rPr>
        <w:t>تمثل مستويات عناصر الحافز المذكورة ثلث (</w:t>
      </w:r>
      <w:r>
        <w:t>1/3</w:t>
      </w:r>
      <w:r>
        <w:rPr>
          <w:rFonts w:hint="cs"/>
          <w:rtl/>
        </w:rPr>
        <w:t>) تكاليف المكونات الإضافية.</w:t>
      </w:r>
    </w:p>
  </w:footnote>
  <w:footnote w:id="3">
    <w:p w14:paraId="5DBDE60F" w14:textId="6A49A1A5" w:rsidR="004A2C4D" w:rsidRDefault="004A2C4D" w:rsidP="004A2C4D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 </w:t>
      </w:r>
      <w:r>
        <w:rPr>
          <w:rFonts w:hint="cs"/>
          <w:rtl/>
        </w:rPr>
        <w:t xml:space="preserve">يكون </w:t>
      </w:r>
      <w:r>
        <w:rPr>
          <w:rFonts w:hint="cs"/>
          <w:rtl/>
        </w:rPr>
        <w:t>إجمالي الحافز الممنوح للمؤسسة في حالة تطبيق نسبة الثلث (</w:t>
      </w:r>
      <w:r w:rsidRPr="00A72A97">
        <w:t>1/3</w:t>
      </w:r>
      <w:r>
        <w:rPr>
          <w:rFonts w:hint="cs"/>
          <w:rtl/>
        </w:rPr>
        <w:t xml:space="preserve">) بمثابة حافز على تكلفة المكونات هو </w:t>
      </w:r>
      <w:r w:rsidR="00C775EA">
        <w:t>1.90</w:t>
      </w:r>
      <w:r w:rsidR="00C775EA">
        <w:rPr>
          <w:rFonts w:hint="cs"/>
          <w:rtl/>
        </w:rPr>
        <w:t xml:space="preserve"> دولار أمريكي + </w:t>
      </w:r>
      <w:r w:rsidR="00C775EA">
        <w:t>10.93</w:t>
      </w:r>
      <w:r w:rsidR="00C775EA">
        <w:rPr>
          <w:rFonts w:hint="cs"/>
          <w:rtl/>
        </w:rPr>
        <w:t xml:space="preserve"> دولارات أمريكية = </w:t>
      </w:r>
      <w:r w:rsidR="00C775EA">
        <w:t>12.83</w:t>
      </w:r>
      <w:r w:rsidR="00C775EA">
        <w:rPr>
          <w:rFonts w:hint="cs"/>
          <w:rtl/>
        </w:rPr>
        <w:t xml:space="preserve"> دولاراً أمريكياً.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A24A15" w14:textId="3A5C7B5A" w:rsidR="003F430B" w:rsidRPr="0033525D" w:rsidRDefault="003F430B" w:rsidP="003F430B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F86250">
      <w:t>UNEP/</w:t>
    </w:r>
    <w:proofErr w:type="spellStart"/>
    <w:r w:rsidR="00F86250">
      <w:t>OzL.Pro</w:t>
    </w:r>
    <w:proofErr w:type="spellEnd"/>
    <w:r w:rsidR="00F86250">
      <w:t>/ExCom/94/61/Add.1</w:t>
    </w:r>
    <w:r>
      <w:fldChar w:fldCharType="end"/>
    </w:r>
  </w:p>
  <w:p w14:paraId="2800F314" w14:textId="77777777" w:rsidR="003F430B" w:rsidRPr="0033525D" w:rsidRDefault="003F430B" w:rsidP="003F430B">
    <w:pPr>
      <w:jc w:val="right"/>
    </w:pPr>
    <w:r>
      <w:t>Appendix II</w:t>
    </w:r>
  </w:p>
  <w:p w14:paraId="477A0C06" w14:textId="77777777" w:rsidR="003F430B" w:rsidRPr="0033525D" w:rsidRDefault="003F430B" w:rsidP="003F430B">
    <w:pPr>
      <w:pStyle w:val="Header"/>
      <w:jc w:val="right"/>
    </w:pPr>
  </w:p>
  <w:p w14:paraId="5B2574F2" w14:textId="77777777" w:rsidR="007E5D09" w:rsidRDefault="007E5D0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FCBB0F" w14:textId="38E84134" w:rsidR="005D57BF" w:rsidRPr="0033525D" w:rsidRDefault="005D57BF" w:rsidP="005D57BF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F86250">
      <w:t>UNEP/</w:t>
    </w:r>
    <w:proofErr w:type="spellStart"/>
    <w:r w:rsidR="00F86250">
      <w:t>OzL.Pro</w:t>
    </w:r>
    <w:proofErr w:type="spellEnd"/>
    <w:r w:rsidR="00F86250">
      <w:t>/ExCom/94/61/Add.1</w:t>
    </w:r>
    <w:r>
      <w:fldChar w:fldCharType="end"/>
    </w:r>
  </w:p>
  <w:p w14:paraId="0CA10945" w14:textId="77777777" w:rsidR="005D57BF" w:rsidRPr="0033525D" w:rsidRDefault="005D57BF" w:rsidP="005D57BF">
    <w:pPr>
      <w:jc w:val="left"/>
    </w:pPr>
    <w:r>
      <w:t>Appendix II</w:t>
    </w:r>
  </w:p>
  <w:p w14:paraId="18ED45E1" w14:textId="4CD673D1" w:rsidR="005D57BF" w:rsidRPr="0033525D" w:rsidRDefault="007E495E" w:rsidP="007E495E">
    <w:pPr>
      <w:pStyle w:val="Header"/>
      <w:tabs>
        <w:tab w:val="clear" w:pos="4320"/>
        <w:tab w:val="clear" w:pos="8640"/>
        <w:tab w:val="left" w:pos="2170"/>
      </w:tabs>
      <w:jc w:val="left"/>
    </w:pPr>
    <w:r>
      <w:tab/>
    </w:r>
  </w:p>
  <w:p w14:paraId="619E89D9" w14:textId="77777777" w:rsidR="005D57BF" w:rsidRDefault="005D57BF" w:rsidP="005D57B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5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7" w15:restartNumberingAfterBreak="0">
    <w:nsid w:val="70635063"/>
    <w:multiLevelType w:val="hybridMultilevel"/>
    <w:tmpl w:val="D4405764"/>
    <w:lvl w:ilvl="0" w:tplc="EBAE1426">
      <w:start w:val="1"/>
      <w:numFmt w:val="decimal"/>
      <w:lvlText w:val="%1."/>
      <w:lvlJc w:val="left"/>
      <w:pPr>
        <w:ind w:left="720" w:hanging="360"/>
      </w:pPr>
      <w:rPr>
        <w:rFonts w:hint="default"/>
        <w:lang w:val="en-US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1808664577">
    <w:abstractNumId w:val="10"/>
  </w:num>
  <w:num w:numId="2" w16cid:durableId="264924912">
    <w:abstractNumId w:val="10"/>
  </w:num>
  <w:num w:numId="3" w16cid:durableId="1185747099">
    <w:abstractNumId w:val="10"/>
  </w:num>
  <w:num w:numId="4" w16cid:durableId="1574581434">
    <w:abstractNumId w:val="10"/>
  </w:num>
  <w:num w:numId="5" w16cid:durableId="1985236383">
    <w:abstractNumId w:val="10"/>
  </w:num>
  <w:num w:numId="6" w16cid:durableId="936450957">
    <w:abstractNumId w:val="9"/>
  </w:num>
  <w:num w:numId="7" w16cid:durableId="1641693427">
    <w:abstractNumId w:val="7"/>
  </w:num>
  <w:num w:numId="8" w16cid:durableId="1735736480">
    <w:abstractNumId w:val="6"/>
  </w:num>
  <w:num w:numId="9" w16cid:durableId="2098820249">
    <w:abstractNumId w:val="5"/>
  </w:num>
  <w:num w:numId="10" w16cid:durableId="1333681470">
    <w:abstractNumId w:val="4"/>
  </w:num>
  <w:num w:numId="11" w16cid:durableId="1998142932">
    <w:abstractNumId w:val="8"/>
  </w:num>
  <w:num w:numId="12" w16cid:durableId="285626878">
    <w:abstractNumId w:val="3"/>
  </w:num>
  <w:num w:numId="13" w16cid:durableId="829717974">
    <w:abstractNumId w:val="2"/>
  </w:num>
  <w:num w:numId="14" w16cid:durableId="1502164699">
    <w:abstractNumId w:val="1"/>
  </w:num>
  <w:num w:numId="15" w16cid:durableId="1876384313">
    <w:abstractNumId w:val="0"/>
  </w:num>
  <w:num w:numId="16" w16cid:durableId="1668440767">
    <w:abstractNumId w:val="12"/>
  </w:num>
  <w:num w:numId="17" w16cid:durableId="1667854031">
    <w:abstractNumId w:val="15"/>
  </w:num>
  <w:num w:numId="18" w16cid:durableId="1318270324">
    <w:abstractNumId w:val="16"/>
  </w:num>
  <w:num w:numId="19" w16cid:durableId="2133593865">
    <w:abstractNumId w:val="18"/>
  </w:num>
  <w:num w:numId="20" w16cid:durableId="1935045211">
    <w:abstractNumId w:val="14"/>
  </w:num>
  <w:num w:numId="21" w16cid:durableId="1318917148">
    <w:abstractNumId w:val="11"/>
  </w:num>
  <w:num w:numId="22" w16cid:durableId="1824200708">
    <w:abstractNumId w:val="13"/>
  </w:num>
  <w:num w:numId="23" w16cid:durableId="1439258523">
    <w:abstractNumId w:val="17"/>
  </w:num>
  <w:num w:numId="24" w16cid:durableId="1320771828">
    <w:abstractNumId w:val="18"/>
  </w:num>
  <w:num w:numId="25" w16cid:durableId="1693993911">
    <w:abstractNumId w:val="18"/>
  </w:num>
  <w:num w:numId="26" w16cid:durableId="1487554081">
    <w:abstractNumId w:val="18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34E"/>
    <w:rsid w:val="00013372"/>
    <w:rsid w:val="00017133"/>
    <w:rsid w:val="0003197D"/>
    <w:rsid w:val="0004254A"/>
    <w:rsid w:val="000861FE"/>
    <w:rsid w:val="000C2FE8"/>
    <w:rsid w:val="000E0770"/>
    <w:rsid w:val="00107712"/>
    <w:rsid w:val="0011300B"/>
    <w:rsid w:val="001455F9"/>
    <w:rsid w:val="00170997"/>
    <w:rsid w:val="00197391"/>
    <w:rsid w:val="001D2B45"/>
    <w:rsid w:val="0022104F"/>
    <w:rsid w:val="002B535E"/>
    <w:rsid w:val="002E6A6F"/>
    <w:rsid w:val="002E7EF7"/>
    <w:rsid w:val="002F505F"/>
    <w:rsid w:val="0032579D"/>
    <w:rsid w:val="0035441C"/>
    <w:rsid w:val="003C207F"/>
    <w:rsid w:val="003C2491"/>
    <w:rsid w:val="003C2739"/>
    <w:rsid w:val="003F2852"/>
    <w:rsid w:val="003F430B"/>
    <w:rsid w:val="0040713F"/>
    <w:rsid w:val="00411C90"/>
    <w:rsid w:val="00416AD7"/>
    <w:rsid w:val="00483474"/>
    <w:rsid w:val="004A2C4D"/>
    <w:rsid w:val="004C5B74"/>
    <w:rsid w:val="005066B2"/>
    <w:rsid w:val="0053096E"/>
    <w:rsid w:val="005363BB"/>
    <w:rsid w:val="0058265F"/>
    <w:rsid w:val="005B65DF"/>
    <w:rsid w:val="005C7D4A"/>
    <w:rsid w:val="005D57BF"/>
    <w:rsid w:val="0061216E"/>
    <w:rsid w:val="00624AEF"/>
    <w:rsid w:val="00630BE6"/>
    <w:rsid w:val="00654CCB"/>
    <w:rsid w:val="00662A73"/>
    <w:rsid w:val="006750AD"/>
    <w:rsid w:val="006759DA"/>
    <w:rsid w:val="006A629D"/>
    <w:rsid w:val="006E217D"/>
    <w:rsid w:val="006F2A2C"/>
    <w:rsid w:val="00702662"/>
    <w:rsid w:val="007069E6"/>
    <w:rsid w:val="00740DD3"/>
    <w:rsid w:val="00786775"/>
    <w:rsid w:val="00791A1A"/>
    <w:rsid w:val="007C6EF9"/>
    <w:rsid w:val="007D141D"/>
    <w:rsid w:val="007D567C"/>
    <w:rsid w:val="007E495E"/>
    <w:rsid w:val="007E5D09"/>
    <w:rsid w:val="00885865"/>
    <w:rsid w:val="008E2901"/>
    <w:rsid w:val="008E336E"/>
    <w:rsid w:val="008E3DF3"/>
    <w:rsid w:val="008F2770"/>
    <w:rsid w:val="00916989"/>
    <w:rsid w:val="00920424"/>
    <w:rsid w:val="00980279"/>
    <w:rsid w:val="00983FD1"/>
    <w:rsid w:val="009A4404"/>
    <w:rsid w:val="009C46B2"/>
    <w:rsid w:val="00A3634E"/>
    <w:rsid w:val="00A44778"/>
    <w:rsid w:val="00A755B6"/>
    <w:rsid w:val="00A907AD"/>
    <w:rsid w:val="00AB174C"/>
    <w:rsid w:val="00AB4886"/>
    <w:rsid w:val="00AC1676"/>
    <w:rsid w:val="00B03BFA"/>
    <w:rsid w:val="00B11DB6"/>
    <w:rsid w:val="00B40E87"/>
    <w:rsid w:val="00B81E83"/>
    <w:rsid w:val="00BB1C42"/>
    <w:rsid w:val="00BC728E"/>
    <w:rsid w:val="00BC7FB8"/>
    <w:rsid w:val="00C03246"/>
    <w:rsid w:val="00C0337B"/>
    <w:rsid w:val="00C27B58"/>
    <w:rsid w:val="00C55EF2"/>
    <w:rsid w:val="00C775EA"/>
    <w:rsid w:val="00CC6B6B"/>
    <w:rsid w:val="00CF3788"/>
    <w:rsid w:val="00CF665E"/>
    <w:rsid w:val="00D006A9"/>
    <w:rsid w:val="00D45C4D"/>
    <w:rsid w:val="00D6339B"/>
    <w:rsid w:val="00DE604A"/>
    <w:rsid w:val="00DF0430"/>
    <w:rsid w:val="00E1360E"/>
    <w:rsid w:val="00E27B62"/>
    <w:rsid w:val="00E40486"/>
    <w:rsid w:val="00E86EBE"/>
    <w:rsid w:val="00EA42AC"/>
    <w:rsid w:val="00EC108E"/>
    <w:rsid w:val="00EE27FC"/>
    <w:rsid w:val="00EF566C"/>
    <w:rsid w:val="00F162CE"/>
    <w:rsid w:val="00F86250"/>
    <w:rsid w:val="00FC7428"/>
    <w:rsid w:val="00FF0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F7F5C18"/>
  <w15:docId w15:val="{A3F278C4-C715-844E-899F-D7A50A8DE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qFormat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3600" w:hanging="36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"/>
    <w:basedOn w:val="Normal"/>
    <w:link w:val="FootnoteTextChar"/>
    <w:uiPriority w:val="99"/>
    <w:unhideWhenUsed/>
    <w:qFormat/>
    <w:rsid w:val="00C0337B"/>
    <w:rPr>
      <w:sz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uiPriority w:val="99"/>
    <w:rsid w:val="00C0337B"/>
    <w:rPr>
      <w:lang w:val="en-GB" w:bidi="ar-DZ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number,Footnote reference number,Footnote symbol,note TESI,SUPERS"/>
    <w:basedOn w:val="DefaultParagraphFont"/>
    <w:link w:val="CharCharCharCharCarChar"/>
    <w:uiPriority w:val="99"/>
    <w:unhideWhenUsed/>
    <w:qFormat/>
    <w:rsid w:val="00C0337B"/>
    <w:rPr>
      <w:vertAlign w:val="superscript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BC7FB8"/>
    <w:pPr>
      <w:spacing w:after="160" w:line="240" w:lineRule="exact"/>
    </w:pPr>
    <w:rPr>
      <w:sz w:val="20"/>
      <w:vertAlign w:val="superscript"/>
      <w:lang w:val="en-US" w:bidi="ar-SA"/>
    </w:rPr>
  </w:style>
  <w:style w:type="paragraph" w:styleId="ListParagraph">
    <w:name w:val="List Paragraph"/>
    <w:basedOn w:val="Normal"/>
    <w:uiPriority w:val="34"/>
    <w:qFormat/>
    <w:rsid w:val="00BC7F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_x0020_Number xmlns="6b03d5a6-c642-4a08-93b6-965b66bfac2e">UNEP/OzL.Pro/ExCom/94/61/add.1</Document_x0020_Number>
    <Part_x0020_I_x003a__x0020_Online_x002f_Part_x0020_II_x003a__x0020_In_x0020_Person xmlns="06f771d2-e9c4-49f6-918c-e8f42cc522aa">Part I</Part_x0020_I_x003a__x0020_Online_x002f_Part_x0020_II_x003a__x0020_In_x0020_Person>
    <DocumentType xmlns="64e33b30-101d-41de-b951-961aab25ea29">Pre-session</DocumentType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4D4BCCBCEBA14C837F3DED89D42D99" ma:contentTypeVersion="5" ma:contentTypeDescription="Create a new document." ma:contentTypeScope="" ma:versionID="4e5f6ee1fc88049375daf8216531eec6">
  <xsd:schema xmlns:xsd="http://www.w3.org/2001/XMLSchema" xmlns:p="http://schemas.microsoft.com/office/2006/metadata/properties" xmlns:ns2="6b03d5a6-c642-4a08-93b6-965b66bfac2e" xmlns:ns3="64e33b30-101d-41de-b951-961aab25ea29" xmlns:ns4="06f771d2-e9c4-49f6-918c-e8f42cc522aa" targetNamespace="http://schemas.microsoft.com/office/2006/metadata/properties" ma:root="true" ma:fieldsID="777c9ad5835d2c0e73c090edbd65feaa" ns2:_="" ns3:_="" ns4:_="">
    <xsd:import namespace="6b03d5a6-c642-4a08-93b6-965b66bfac2e"/>
    <xsd:import namespace="64e33b30-101d-41de-b951-961aab25ea29"/>
    <xsd:import namespace="06f771d2-e9c4-49f6-918c-e8f42cc522a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Part_x0020_I_x003a__x0020_Online_x002f_Part_x0020_II_x003a__x0020_In_x0020_Person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b03d5a6-c642-4a08-93b6-965b66bfac2e" elementFormDefault="qualified">
    <xsd:import namespace="http://schemas.microsoft.com/office/2006/documentManagement/types"/>
    <xsd:element name="Document_x0020_Number" ma:index="8" nillable="true" ma:displayName="Document Number" ma:default="UNEP/OzL.Pro/ExCom/6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64e33b30-101d-41de-b951-961aab25ea29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06f771d2-e9c4-49f6-918c-e8f42cc522aa" elementFormDefault="qualified">
    <xsd:import namespace="http://schemas.microsoft.com/office/2006/documentManagement/types"/>
    <xsd:element name="Part_x0020_I_x003a__x0020_Online_x002f_Part_x0020_II_x003a__x0020_In_x0020_Person" ma:index="10" nillable="true" ma:displayName="Part I: Online/Part II: In Person" ma:default="Part I" ma:format="Dropdown" ma:internalName="Part_x0020_I_x003a__x0020_Online_x002f_Part_x0020_II_x003a__x0020_In_x0020_Person">
      <xsd:simpleType>
        <xsd:restriction base="dms:Choice">
          <xsd:enumeration value="Part I"/>
          <xsd:enumeration value="Part II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A1F2360-DFC9-44A5-9754-A36F9FE60E95}"/>
</file>

<file path=customXml/itemProps2.xml><?xml version="1.0" encoding="utf-8"?>
<ds:datastoreItem xmlns:ds="http://schemas.openxmlformats.org/officeDocument/2006/customXml" ds:itemID="{21383E04-FEFC-4453-933D-D22A5D599B4F}"/>
</file>

<file path=customXml/itemProps3.xml><?xml version="1.0" encoding="utf-8"?>
<ds:datastoreItem xmlns:ds="http://schemas.openxmlformats.org/officeDocument/2006/customXml" ds:itemID="{87EFAD1E-49FD-4154-9E2A-352229002224}"/>
</file>

<file path=customXml/itemProps4.xml><?xml version="1.0" encoding="utf-8"?>
<ds:datastoreItem xmlns:ds="http://schemas.openxmlformats.org/officeDocument/2006/customXml" ds:itemID="{A06D8C7B-167E-4F75-BD65-CEB76D6C452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3</Pages>
  <Words>833</Words>
  <Characters>4752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إضافة مزيد من التفاصيل حول الإطار التشغيلي لدعم الحفاظ على و/أو تعزيز كفاءة استخدام الطاقة الموضح في الوثيقة     UNEP/OzL.Pro/ExCom/93/98</vt:lpstr>
    </vt:vector>
  </TitlesOfParts>
  <Company>UNMFS</Company>
  <LinksUpToDate>false</LinksUpToDate>
  <CharactersWithSpaces>5574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مزيد من التفاصيل حول الإطار التشغيلي لدعم الحفاظ على و/أو تعزيز كفاءة استخدام الطاقة الموضح في الوثيقة  UNEP/OzL.Pro/ExCom/93/98 (المقرر 93/93 (د)) </dc:title>
  <dc:creator>User</dc:creator>
  <cp:lastModifiedBy>Angela Xue He Yan</cp:lastModifiedBy>
  <cp:revision>37</cp:revision>
  <cp:lastPrinted>2024-05-09T13:39:00Z</cp:lastPrinted>
  <dcterms:created xsi:type="dcterms:W3CDTF">2024-05-08T04:52:00Z</dcterms:created>
  <dcterms:modified xsi:type="dcterms:W3CDTF">2024-05-09T13:39:00Z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UNEP/OzL.Pro/ExCom/94/61/Add.1</vt:lpwstr>
  </property>
  <property fmtid="{D5CDD505-2E9C-101B-9397-08002B2CF9AE}" pid="3" name="Revision date">
    <vt:lpwstr>8 May 2024</vt:lpwstr>
  </property>
  <property fmtid="{D5CDD505-2E9C-101B-9397-08002B2CF9AE}" pid="4" name="ContentTypeId">
    <vt:lpwstr>0x010100A14D4BCCBCEBA14C837F3DED89D42D99</vt:lpwstr>
  </property>
  <property fmtid="{D5CDD505-2E9C-101B-9397-08002B2CF9AE}" pid="5" name="Order">
    <vt:r8>147400</vt:r8>
  </property>
  <property fmtid="{D5CDD505-2E9C-101B-9397-08002B2CF9AE}" pid="6" name="MediaServiceImageTags">
    <vt:lpwstr/>
  </property>
  <property fmtid="{D5CDD505-2E9C-101B-9397-08002B2CF9AE}" pid="8" name="lcf76f155ced4ddcb4097134ff3c332f">
    <vt:lpwstr/>
  </property>
</Properties>
</file>