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42" w:type="dxa"/>
        <w:tblInd w:w="-432" w:type="dxa"/>
        <w:tblLayout w:type="fixed"/>
        <w:tblLook w:val="0000" w:firstRow="0" w:lastRow="0" w:firstColumn="0" w:lastColumn="0" w:noHBand="0" w:noVBand="0"/>
      </w:tblPr>
      <w:tblGrid>
        <w:gridCol w:w="1872"/>
        <w:gridCol w:w="4410"/>
        <w:gridCol w:w="3960"/>
      </w:tblGrid>
      <w:tr w:rsidR="00D405C7" w:rsidRPr="007F75A6" w14:paraId="3B00382F" w14:textId="77777777" w:rsidTr="00851AA7">
        <w:trPr>
          <w:trHeight w:val="720"/>
        </w:trPr>
        <w:tc>
          <w:tcPr>
            <w:tcW w:w="6282" w:type="dxa"/>
            <w:gridSpan w:val="2"/>
            <w:tcBorders>
              <w:bottom w:val="single" w:sz="18" w:space="0" w:color="auto"/>
            </w:tcBorders>
          </w:tcPr>
          <w:p w14:paraId="1CD8B87C" w14:textId="1ABB2E19" w:rsidR="00F05DFB" w:rsidRPr="007F75A6" w:rsidRDefault="00F05D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7F75A6">
              <w:rPr>
                <w:rFonts w:ascii="Univers" w:hAnsi="Univers"/>
                <w:b/>
                <w:sz w:val="28"/>
                <w:szCs w:val="28"/>
                <w:lang w:val="es-ES_tradnl"/>
              </w:rPr>
              <w:t>NACIONES</w:t>
            </w:r>
          </w:p>
          <w:p w14:paraId="76C2031D" w14:textId="412A3C9F" w:rsidR="0028562A" w:rsidRPr="007F75A6" w:rsidRDefault="00F05D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7F75A6">
              <w:rPr>
                <w:rFonts w:ascii="Univers" w:hAnsi="Univers"/>
                <w:b/>
                <w:sz w:val="28"/>
                <w:szCs w:val="28"/>
                <w:lang w:val="es-ES_tradnl"/>
              </w:rPr>
              <w:t>UNIDAS</w:t>
            </w:r>
          </w:p>
        </w:tc>
        <w:tc>
          <w:tcPr>
            <w:tcW w:w="3960" w:type="dxa"/>
            <w:tcBorders>
              <w:bottom w:val="single" w:sz="18" w:space="0" w:color="auto"/>
            </w:tcBorders>
          </w:tcPr>
          <w:p w14:paraId="0BFE6F4B" w14:textId="77777777" w:rsidR="0028562A" w:rsidRPr="007F75A6" w:rsidRDefault="008F00C8">
            <w:pPr>
              <w:jc w:val="right"/>
              <w:rPr>
                <w:sz w:val="52"/>
                <w:szCs w:val="52"/>
                <w:lang w:val="es-ES_tradnl"/>
              </w:rPr>
            </w:pPr>
            <w:r w:rsidRPr="007F75A6">
              <w:rPr>
                <w:rFonts w:ascii="Univers Bold" w:hAnsi="Univers Bold"/>
                <w:b/>
                <w:sz w:val="72"/>
                <w:lang w:val="es-ES_tradnl"/>
              </w:rPr>
              <w:t>EP</w:t>
            </w:r>
          </w:p>
        </w:tc>
      </w:tr>
      <w:tr w:rsidR="00D405C7" w:rsidRPr="007F75A6" w14:paraId="60F9CBCE" w14:textId="77777777" w:rsidTr="00851A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1872" w:type="dxa"/>
            <w:tcBorders>
              <w:top w:val="nil"/>
              <w:left w:val="nil"/>
              <w:bottom w:val="single" w:sz="36" w:space="0" w:color="auto"/>
              <w:right w:val="nil"/>
            </w:tcBorders>
          </w:tcPr>
          <w:p w14:paraId="127835CC" w14:textId="77777777" w:rsidR="0028562A" w:rsidRPr="007F75A6" w:rsidRDefault="008F00C8">
            <w:pPr>
              <w:spacing w:before="120"/>
              <w:rPr>
                <w:lang w:val="es-ES_tradnl"/>
              </w:rPr>
            </w:pPr>
            <w:r w:rsidRPr="007F75A6">
              <w:rPr>
                <w:noProof/>
                <w:lang w:val="en-US"/>
              </w:rPr>
              <mc:AlternateContent>
                <mc:Choice Requires="wpg">
                  <w:drawing>
                    <wp:anchor distT="0" distB="0" distL="114300" distR="114300" simplePos="0" relativeHeight="251660288" behindDoc="0" locked="0" layoutInCell="1" allowOverlap="1" wp14:anchorId="2FF9EB1C" wp14:editId="7FC44C7D">
                      <wp:simplePos x="0" y="0"/>
                      <wp:positionH relativeFrom="column">
                        <wp:posOffset>5715</wp:posOffset>
                      </wp:positionH>
                      <wp:positionV relativeFrom="paragraph">
                        <wp:posOffset>33655</wp:posOffset>
                      </wp:positionV>
                      <wp:extent cx="822325" cy="1517613"/>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17613"/>
                                <a:chOff x="0" y="0"/>
                                <a:chExt cx="822325" cy="151761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30899"/>
                                  <a:ext cx="777875"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877748B" id="Group 1" o:spid="_x0000_s1026" style="position:absolute;margin-left:.45pt;margin-top:2.65pt;width:64.75pt;height:119.5pt;z-index:251660288;mso-width-relative:margin;mso-height-relative:margin" coordsize="8223,15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1/1iwIAALAHAAAOAAAAZHJzL2Uyb0RvYy54bWzUVV1P2zAUfZ+0/2D5&#10;HdK0QNqIFk0DqkkMqm38ANdxEov4Q9duU/79rp20o+3EJqRp4qGuP+8959zj+PJqoxqyFuCk0VOa&#10;ng4oEZqbQupqSh9/3J6MKXGe6YI1RospfRaOXs0+frhsbS6GpjZNIYBgEO3y1k5p7b3Nk8TxWijm&#10;To0VGhdLA4p5HEKVFMBajK6aZDgYXCStgcKC4cI5nL3uFuksxi9Lwf1DWTrhSTOliM3HFmK7DG0y&#10;u2R5BczWkvcw2BtQKCY1Jt2FumaekRXIo1BKcjDOlP6UG5WYspRcRA7IJh0csJmDWdnIpcrbyu5k&#10;QmkPdHpzWH6/noP9bheASrS2Qi3iKHDZlKDCP6IkmyjZ804ysfGE4+R4OBwNzynhuJSep9lFOuo0&#10;5TUKf3SM1zevH0y2aZM9MFbyHH+9Atg7UuDPTsFTfgWC9kHUX8VQDJ5W9gSLZZmXS9lI/xyNh2UJ&#10;oPR6IfkCugGKuQAiiykdUqKZQr/jakhKcKIQjqPzHu9vFkGicDoc6I6zQO/O8CdHtPlcM12JT86i&#10;fVHWsDvZ3x6He7mXjbS3smlCwUK/Z4kJD6zyG6E6G14bvlJC++5egWiQsNGultZRArlQS4HM4EuR&#10;YrnxTnukZ0Fq3xXcAf+GeOOFch6E53XAUiKmfh5ru1uIBH5hDuwcmpAs26+mwMBs5U28UAcmTCeD&#10;swkl6LZsNBhPJl3urRuzLBtnvRuz8UWWnkXttp5CkcH5uTCKhA6SQcAxC1vfuQAdIW63BPDaBEm3&#10;8geAfSUQb1dB7LwbU44OTRmv6r6x3pMP8U79Nx/iW/L6xzDYc3z+L+0Xv5D4LETX9k9YeHdejrH/&#10;8qGd/QQ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vNcZed0AAAAGAQAA&#10;DwAAAGRycy9kb3ducmV2LnhtbEyOwUrDQBRF94L/MDzBnZ2kSUVjXkop6qoItkLpbpp5TUIzb0Jm&#10;mqR/73Sly8u9nHvy5WRaMVDvGssI8SwCQVxa3XCF8LP7eHoB4bxirVrLhHAlB8vi/i5XmbYjf9Ow&#10;9ZUIEHaZQqi97zIpXVmTUW5mO+LQnWxvlA+xr6Tu1RjgppXzKHqWRjUcHmrV0bqm8ry9GITPUY2r&#10;JH4fNufT+nrYLb72m5gQHx+m1RsIT5P/G8NNP6hDEZyO9sLaiRbhNewQFgmIW5lEKYgjwjxNE5BF&#10;Lv/rF7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Zctf9YsCAACwBwAADgAAAAAAAAAAAAAAAAA6AgAAZHJzL2Uyb0RvYy54bWxQSwECLQAKAAAA&#10;AAAAACEAfhWsvxIGAAASBgAAFAAAAAAAAAAAAAAAAADxBAAAZHJzL21lZGlhL2ltYWdlMS5wbmdQ&#10;SwECLQAKAAAAAAAAACEA4IndHG0JAABtCQAAFAAAAAAAAAAAAAAAAAA1CwAAZHJzL21lZGlhL2lt&#10;YWdlMi5wbmdQSwECLQAUAAYACAAAACEAvNcZed0AAAAGAQAADwAAAAAAAAAAAAAAAADU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779;height:7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10" w:type="dxa"/>
            <w:tcBorders>
              <w:top w:val="nil"/>
              <w:left w:val="nil"/>
              <w:bottom w:val="single" w:sz="36" w:space="0" w:color="auto"/>
              <w:right w:val="nil"/>
            </w:tcBorders>
          </w:tcPr>
          <w:p w14:paraId="7E03D329" w14:textId="77777777" w:rsidR="00851AA7" w:rsidRDefault="00851AA7" w:rsidP="001926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6ACB4BE" w14:textId="77777777" w:rsidR="00851AA7" w:rsidRDefault="00F05DFB" w:rsidP="001926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F75A6">
              <w:rPr>
                <w:rFonts w:ascii="Univers" w:hAnsi="Univers"/>
                <w:b/>
                <w:sz w:val="32"/>
                <w:lang w:val="es-ES_tradnl"/>
              </w:rPr>
              <w:t xml:space="preserve">Programa de las </w:t>
            </w:r>
          </w:p>
          <w:p w14:paraId="6A027286" w14:textId="0C849DF7" w:rsidR="007F75A6" w:rsidRDefault="00F05DFB" w:rsidP="001926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F75A6">
              <w:rPr>
                <w:rFonts w:ascii="Univers" w:hAnsi="Univers"/>
                <w:b/>
                <w:sz w:val="32"/>
                <w:lang w:val="es-ES_tradnl"/>
              </w:rPr>
              <w:t>Naciones Unidas</w:t>
            </w:r>
          </w:p>
          <w:p w14:paraId="15A978E9" w14:textId="7B2B880E" w:rsidR="0028562A" w:rsidRPr="007F75A6" w:rsidRDefault="00F05DFB" w:rsidP="001926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F75A6">
              <w:rPr>
                <w:rFonts w:ascii="Univers" w:hAnsi="Univers"/>
                <w:b/>
                <w:sz w:val="32"/>
                <w:lang w:val="es-ES_tradnl"/>
              </w:rPr>
              <w:t>para el Medio</w:t>
            </w:r>
            <w:r w:rsidR="0079599C">
              <w:rPr>
                <w:rFonts w:ascii="Univers" w:hAnsi="Univers"/>
                <w:b/>
                <w:sz w:val="32"/>
                <w:lang w:val="es-ES_tradnl"/>
              </w:rPr>
              <w:t xml:space="preserve"> </w:t>
            </w:r>
            <w:r w:rsidRPr="007F75A6">
              <w:rPr>
                <w:rFonts w:ascii="Univers" w:hAnsi="Univers"/>
                <w:b/>
                <w:sz w:val="32"/>
                <w:lang w:val="es-ES_tradnl"/>
              </w:rPr>
              <w:t>Ambiente</w:t>
            </w:r>
          </w:p>
          <w:p w14:paraId="219043AF" w14:textId="77777777" w:rsidR="00C15867" w:rsidRPr="007F75A6" w:rsidRDefault="00C15867" w:rsidP="009C59F7">
            <w:pPr>
              <w:spacing w:before="720"/>
              <w:ind w:left="158"/>
              <w:rPr>
                <w:lang w:val="es-ES_tradnl"/>
              </w:rPr>
            </w:pPr>
          </w:p>
        </w:tc>
        <w:tc>
          <w:tcPr>
            <w:tcW w:w="3960" w:type="dxa"/>
            <w:tcBorders>
              <w:top w:val="nil"/>
              <w:left w:val="nil"/>
              <w:bottom w:val="single" w:sz="36" w:space="0" w:color="auto"/>
              <w:right w:val="nil"/>
            </w:tcBorders>
          </w:tcPr>
          <w:p w14:paraId="46850A4F" w14:textId="77777777" w:rsidR="00A80A2B" w:rsidRPr="007F75A6" w:rsidRDefault="00A80A2B">
            <w:pPr>
              <w:rPr>
                <w:lang w:val="es-ES_tradnl"/>
              </w:rPr>
            </w:pPr>
          </w:p>
          <w:p w14:paraId="36815D87" w14:textId="77777777" w:rsidR="0028562A" w:rsidRPr="007F75A6" w:rsidRDefault="008F00C8">
            <w:pPr>
              <w:rPr>
                <w:lang w:val="es-ES_tradnl"/>
              </w:rPr>
            </w:pPr>
            <w:r w:rsidRPr="007F75A6">
              <w:rPr>
                <w:lang w:val="es-ES_tradnl"/>
              </w:rPr>
              <w:t>Distr.</w:t>
            </w:r>
          </w:p>
          <w:p w14:paraId="1BEDCC6D" w14:textId="77777777" w:rsidR="0028562A" w:rsidRPr="007F75A6" w:rsidRDefault="008F00C8">
            <w:pPr>
              <w:rPr>
                <w:lang w:val="es-ES_tradnl"/>
              </w:rPr>
            </w:pPr>
            <w:r w:rsidRPr="007F75A6">
              <w:rPr>
                <w:lang w:val="es-ES_tradnl"/>
              </w:rPr>
              <w:t>GENERAL</w:t>
            </w:r>
          </w:p>
          <w:p w14:paraId="77EF3CCB" w14:textId="77777777" w:rsidR="00C15867" w:rsidRPr="007F75A6" w:rsidRDefault="00C15867" w:rsidP="009C59F7">
            <w:pPr>
              <w:rPr>
                <w:lang w:val="es-ES_tradnl"/>
              </w:rPr>
            </w:pPr>
          </w:p>
          <w:p w14:paraId="2FFC21C5" w14:textId="07B8F61F" w:rsidR="0028562A" w:rsidRPr="007F75A6" w:rsidRDefault="008F00C8">
            <w:pPr>
              <w:rPr>
                <w:lang w:val="es-ES_tradnl"/>
              </w:rPr>
            </w:pPr>
            <w:r w:rsidRPr="007F75A6">
              <w:rPr>
                <w:lang w:val="es-ES_tradnl"/>
              </w:rPr>
              <w:fldChar w:fldCharType="begin"/>
            </w:r>
            <w:r w:rsidRPr="007F75A6">
              <w:rPr>
                <w:lang w:val="es-ES_tradnl"/>
              </w:rPr>
              <w:instrText xml:space="preserve"> DOCPROPERTY "Document number"  \* MERGEFORMAT </w:instrText>
            </w:r>
            <w:r w:rsidRPr="007F75A6">
              <w:rPr>
                <w:lang w:val="es-ES_tradnl"/>
              </w:rPr>
              <w:fldChar w:fldCharType="separate"/>
            </w:r>
            <w:r w:rsidR="003B4A8C">
              <w:rPr>
                <w:lang w:val="es-ES_tradnl"/>
              </w:rPr>
              <w:t>UNEP/OzL.Pro/ExCom/95/17</w:t>
            </w:r>
            <w:r w:rsidRPr="007F75A6">
              <w:rPr>
                <w:lang w:val="es-ES_tradnl"/>
              </w:rPr>
              <w:fldChar w:fldCharType="end"/>
            </w:r>
          </w:p>
          <w:p w14:paraId="76A85D4D" w14:textId="77777777" w:rsidR="0028562A" w:rsidRPr="007F75A6" w:rsidRDefault="008F00C8">
            <w:pPr>
              <w:rPr>
                <w:lang w:val="es-ES_tradnl"/>
              </w:rPr>
            </w:pPr>
            <w:r w:rsidRPr="007F75A6">
              <w:rPr>
                <w:lang w:val="es-ES_tradnl"/>
              </w:rPr>
              <w:fldChar w:fldCharType="begin"/>
            </w:r>
            <w:r w:rsidR="00851352" w:rsidRPr="007F75A6">
              <w:rPr>
                <w:lang w:val="es-ES_tradnl"/>
              </w:rPr>
              <w:instrText xml:space="preserve"> DOCPROPERTY "Revision date" \@ "d MMMM YYYY"  \* MERGEFORMAT </w:instrText>
            </w:r>
            <w:r w:rsidRPr="007F75A6">
              <w:rPr>
                <w:lang w:val="es-ES_tradnl"/>
              </w:rPr>
              <w:fldChar w:fldCharType="separate"/>
            </w:r>
            <w:r w:rsidR="004C2CA4" w:rsidRPr="007F75A6">
              <w:rPr>
                <w:lang w:val="es-ES_tradnl"/>
              </w:rPr>
              <w:t>30 de octubre de 2024</w:t>
            </w:r>
            <w:r w:rsidRPr="007F75A6">
              <w:rPr>
                <w:lang w:val="es-ES_tradnl"/>
              </w:rPr>
              <w:fldChar w:fldCharType="end"/>
            </w:r>
          </w:p>
          <w:p w14:paraId="341051E7" w14:textId="77777777" w:rsidR="00C15867" w:rsidRPr="007F75A6" w:rsidRDefault="00C15867" w:rsidP="009C59F7">
            <w:pPr>
              <w:rPr>
                <w:caps/>
                <w:lang w:val="es-ES_tradnl"/>
              </w:rPr>
            </w:pPr>
          </w:p>
          <w:p w14:paraId="7594290A" w14:textId="77777777" w:rsidR="007F75A6" w:rsidRDefault="007F75A6">
            <w:pPr>
              <w:rPr>
                <w:lang w:val="es-ES_tradnl"/>
              </w:rPr>
            </w:pPr>
            <w:r>
              <w:rPr>
                <w:lang w:val="es-ES_tradnl"/>
              </w:rPr>
              <w:t>ESPAÑOL</w:t>
            </w:r>
          </w:p>
          <w:p w14:paraId="7122D95D" w14:textId="4FF764AF" w:rsidR="0028562A" w:rsidRPr="007F75A6" w:rsidRDefault="007F75A6">
            <w:pPr>
              <w:rPr>
                <w:lang w:val="es-ES_tradnl"/>
              </w:rPr>
            </w:pPr>
            <w:r>
              <w:rPr>
                <w:lang w:val="es-ES_tradnl"/>
              </w:rPr>
              <w:t>ORIGINAL: INGLÉS</w:t>
            </w:r>
          </w:p>
        </w:tc>
      </w:tr>
    </w:tbl>
    <w:p w14:paraId="6971AD08" w14:textId="77777777" w:rsidR="008F00C8" w:rsidRPr="007F75A6" w:rsidRDefault="008F00C8" w:rsidP="008F00C8">
      <w:pPr>
        <w:jc w:val="left"/>
        <w:rPr>
          <w:lang w:val="es-ES_tradnl"/>
        </w:rPr>
      </w:pPr>
      <w:r w:rsidRPr="007F75A6">
        <w:rPr>
          <w:lang w:val="es-ES_tradnl"/>
        </w:rPr>
        <w:t>COMITÉ EJECUTIVO DEL FONDO MULTILATERAL</w:t>
      </w:r>
    </w:p>
    <w:p w14:paraId="4907EA64" w14:textId="77777777" w:rsidR="008F00C8" w:rsidRPr="007F75A6" w:rsidRDefault="008F00C8" w:rsidP="008F00C8">
      <w:pPr>
        <w:jc w:val="left"/>
        <w:rPr>
          <w:lang w:val="es-ES_tradnl"/>
        </w:rPr>
      </w:pPr>
      <w:r w:rsidRPr="007F75A6">
        <w:rPr>
          <w:lang w:val="es-ES_tradnl"/>
        </w:rPr>
        <w:t>PARA LA APLICACIÓN DEL</w:t>
      </w:r>
    </w:p>
    <w:p w14:paraId="6A0C83F6" w14:textId="4FB7DA0A" w:rsidR="0028562A" w:rsidRPr="007F75A6" w:rsidRDefault="008F00C8" w:rsidP="008F00C8">
      <w:pPr>
        <w:jc w:val="left"/>
        <w:rPr>
          <w:lang w:val="es-ES_tradnl"/>
        </w:rPr>
      </w:pPr>
      <w:r w:rsidRPr="007F75A6">
        <w:rPr>
          <w:lang w:val="es-ES_tradnl"/>
        </w:rPr>
        <w:t>PROTOCOLO DE MONTREAL</w:t>
      </w:r>
      <w:r w:rsidRPr="007F75A6">
        <w:rPr>
          <w:lang w:val="es-ES_tradnl"/>
        </w:rPr>
        <w:br/>
      </w:r>
      <w:r w:rsidR="00E9339B" w:rsidRPr="007F75A6">
        <w:rPr>
          <w:lang w:val="es-ES_tradnl"/>
        </w:rPr>
        <w:t>Nonagésima</w:t>
      </w:r>
      <w:r w:rsidR="00CA59FB" w:rsidRPr="007F75A6">
        <w:rPr>
          <w:lang w:val="es-ES_tradnl"/>
        </w:rPr>
        <w:t xml:space="preserve"> quinta reunión</w:t>
      </w:r>
    </w:p>
    <w:p w14:paraId="7D2F644F" w14:textId="7EF846A2" w:rsidR="0028562A" w:rsidRPr="007F75A6" w:rsidRDefault="008F00C8">
      <w:pPr>
        <w:jc w:val="left"/>
        <w:rPr>
          <w:lang w:val="es-ES_tradnl"/>
        </w:rPr>
      </w:pPr>
      <w:r w:rsidRPr="007F75A6">
        <w:rPr>
          <w:lang w:val="es-ES_tradnl"/>
        </w:rPr>
        <w:t xml:space="preserve">Montreal, </w:t>
      </w:r>
      <w:r w:rsidR="00D30254" w:rsidRPr="007F75A6">
        <w:rPr>
          <w:lang w:val="es-ES_tradnl"/>
        </w:rPr>
        <w:t>4 -</w:t>
      </w:r>
      <w:r w:rsidR="00D11735" w:rsidRPr="007F75A6">
        <w:rPr>
          <w:lang w:val="es-ES_tradnl"/>
        </w:rPr>
        <w:t xml:space="preserve"> 8 de diciembre </w:t>
      </w:r>
      <w:r w:rsidR="00DA2387" w:rsidRPr="007F75A6">
        <w:rPr>
          <w:lang w:val="es-ES_tradnl"/>
        </w:rPr>
        <w:t xml:space="preserve">de </w:t>
      </w:r>
      <w:r w:rsidR="00A77919" w:rsidRPr="007F75A6">
        <w:rPr>
          <w:lang w:val="es-ES_tradnl"/>
        </w:rPr>
        <w:t>2024</w:t>
      </w:r>
    </w:p>
    <w:p w14:paraId="1E2812C7" w14:textId="5957C6EF" w:rsidR="0028562A" w:rsidRPr="007F75A6" w:rsidRDefault="008F00C8">
      <w:pPr>
        <w:jc w:val="left"/>
        <w:rPr>
          <w:lang w:val="es-ES_tradnl"/>
        </w:rPr>
      </w:pPr>
      <w:r w:rsidRPr="007F75A6">
        <w:rPr>
          <w:lang w:val="es-ES_tradnl"/>
        </w:rPr>
        <w:t xml:space="preserve">Punto </w:t>
      </w:r>
      <w:r w:rsidR="001A43C3" w:rsidRPr="007F75A6">
        <w:rPr>
          <w:lang w:val="es-ES_tradnl"/>
        </w:rPr>
        <w:t>7</w:t>
      </w:r>
      <w:r w:rsidR="005B396B" w:rsidRPr="007F75A6">
        <w:rPr>
          <w:lang w:val="es-ES_tradnl"/>
        </w:rPr>
        <w:t xml:space="preserve"> a) iv)</w:t>
      </w:r>
      <w:r w:rsidR="001A43C3" w:rsidRPr="007F75A6">
        <w:rPr>
          <w:lang w:val="es-ES_tradnl"/>
        </w:rPr>
        <w:t xml:space="preserve"> </w:t>
      </w:r>
      <w:r w:rsidRPr="007F75A6">
        <w:rPr>
          <w:lang w:val="es-ES_tradnl"/>
        </w:rPr>
        <w:t>del orden del día provisional</w:t>
      </w:r>
      <w:r w:rsidRPr="007F75A6">
        <w:rPr>
          <w:rStyle w:val="FootnoteReference"/>
          <w:lang w:val="es-ES_tradnl"/>
        </w:rPr>
        <w:footnoteReference w:id="1"/>
      </w:r>
    </w:p>
    <w:p w14:paraId="02651B50" w14:textId="77777777" w:rsidR="00C15867" w:rsidRPr="007F75A6" w:rsidRDefault="00C15867" w:rsidP="00CA59FB">
      <w:pPr>
        <w:jc w:val="left"/>
        <w:rPr>
          <w:lang w:val="es-ES_tradnl"/>
        </w:rPr>
      </w:pPr>
    </w:p>
    <w:p w14:paraId="7BD57652" w14:textId="77777777" w:rsidR="009145E4" w:rsidRPr="007F75A6" w:rsidRDefault="009145E4" w:rsidP="009B1D09">
      <w:pPr>
        <w:pStyle w:val="Heading1"/>
        <w:numPr>
          <w:ilvl w:val="0"/>
          <w:numId w:val="0"/>
        </w:numPr>
        <w:spacing w:after="0"/>
        <w:rPr>
          <w:lang w:val="es-ES_tradnl"/>
        </w:rPr>
      </w:pPr>
    </w:p>
    <w:p w14:paraId="472912B7" w14:textId="26637B0F" w:rsidR="0028562A" w:rsidRPr="007F75A6" w:rsidRDefault="003B4A8C">
      <w:pPr>
        <w:jc w:val="center"/>
        <w:rPr>
          <w:b/>
          <w:bCs/>
          <w:lang w:val="es-ES_tradnl"/>
        </w:rPr>
      </w:pPr>
      <w:r>
        <w:rPr>
          <w:b/>
          <w:bCs/>
          <w:lang w:val="es-ES_tradnl"/>
        </w:rPr>
        <w:t xml:space="preserve">INFORME SOBRE LA MARCHA DE LAS ACTIVIDADES DEL </w:t>
      </w:r>
      <w:r w:rsidRPr="007F75A6">
        <w:rPr>
          <w:b/>
          <w:bCs/>
          <w:lang w:val="es-ES_tradnl"/>
        </w:rPr>
        <w:t>PNUMA AL</w:t>
      </w:r>
      <w:r>
        <w:rPr>
          <w:b/>
          <w:bCs/>
          <w:lang w:val="es-ES_tradnl"/>
        </w:rPr>
        <w:t> </w:t>
      </w:r>
      <w:r w:rsidRPr="007F75A6">
        <w:rPr>
          <w:b/>
          <w:bCs/>
          <w:lang w:val="es-ES_tradnl"/>
        </w:rPr>
        <w:t>31</w:t>
      </w:r>
      <w:r>
        <w:rPr>
          <w:b/>
          <w:bCs/>
          <w:lang w:val="es-ES_tradnl"/>
        </w:rPr>
        <w:t> </w:t>
      </w:r>
      <w:r w:rsidRPr="007F75A6">
        <w:rPr>
          <w:b/>
          <w:bCs/>
          <w:lang w:val="es-ES_tradnl"/>
        </w:rPr>
        <w:t>DE</w:t>
      </w:r>
      <w:r>
        <w:rPr>
          <w:b/>
          <w:bCs/>
          <w:lang w:val="es-ES_tradnl"/>
        </w:rPr>
        <w:t> </w:t>
      </w:r>
      <w:r w:rsidRPr="007F75A6">
        <w:rPr>
          <w:b/>
          <w:bCs/>
          <w:lang w:val="es-ES_tradnl"/>
        </w:rPr>
        <w:t>DICIEMBRE DE 2023</w:t>
      </w:r>
    </w:p>
    <w:p w14:paraId="0DBFC8AE" w14:textId="77777777" w:rsidR="009B1D09" w:rsidRPr="007F75A6" w:rsidRDefault="009B1D09" w:rsidP="009B1D09">
      <w:pPr>
        <w:jc w:val="center"/>
        <w:rPr>
          <w:b/>
          <w:bCs/>
          <w:lang w:val="es-ES_tradnl"/>
        </w:rPr>
      </w:pPr>
    </w:p>
    <w:p w14:paraId="118278A8" w14:textId="77777777" w:rsidR="0028562A" w:rsidRPr="007F75A6" w:rsidRDefault="008F00C8">
      <w:pPr>
        <w:rPr>
          <w:b/>
          <w:sz w:val="24"/>
          <w:szCs w:val="24"/>
          <w:lang w:val="es-ES_tradnl"/>
        </w:rPr>
      </w:pPr>
      <w:r w:rsidRPr="007F75A6">
        <w:rPr>
          <w:b/>
          <w:sz w:val="24"/>
          <w:szCs w:val="24"/>
          <w:lang w:val="es-ES_tradnl"/>
        </w:rPr>
        <w:t>Introducción</w:t>
      </w:r>
    </w:p>
    <w:p w14:paraId="555B7668" w14:textId="77777777" w:rsidR="009B1D09" w:rsidRPr="007F75A6" w:rsidRDefault="009B1D09" w:rsidP="009B1D09">
      <w:pPr>
        <w:jc w:val="center"/>
        <w:rPr>
          <w:b/>
          <w:bCs/>
          <w:lang w:val="es-ES_tradnl"/>
        </w:rPr>
      </w:pPr>
    </w:p>
    <w:p w14:paraId="30DA6885" w14:textId="6B511457" w:rsidR="0028562A" w:rsidRPr="007F75A6" w:rsidRDefault="00015CDC">
      <w:pPr>
        <w:pStyle w:val="Heading1"/>
        <w:rPr>
          <w:lang w:val="es-ES_tradnl"/>
        </w:rPr>
      </w:pPr>
      <w:r>
        <w:rPr>
          <w:lang w:val="es-ES_tradnl"/>
        </w:rPr>
        <w:t xml:space="preserve">El presente </w:t>
      </w:r>
      <w:r w:rsidR="008F00C8" w:rsidRPr="007F75A6">
        <w:rPr>
          <w:lang w:val="es-ES_tradnl"/>
        </w:rPr>
        <w:t xml:space="preserve">documento </w:t>
      </w:r>
      <w:r w:rsidRPr="00015CDC">
        <w:rPr>
          <w:lang w:val="es-ES_tradnl"/>
        </w:rPr>
        <w:t>expone</w:t>
      </w:r>
      <w:r w:rsidR="008F00C8" w:rsidRPr="007F75A6">
        <w:rPr>
          <w:lang w:val="es-ES_tradnl"/>
        </w:rPr>
        <w:t xml:space="preserve"> el </w:t>
      </w:r>
      <w:r w:rsidR="007F75A6">
        <w:rPr>
          <w:lang w:val="es-ES_tradnl"/>
        </w:rPr>
        <w:t>informe sobre la marcha de las actividades del</w:t>
      </w:r>
      <w:r w:rsidR="00770463">
        <w:rPr>
          <w:lang w:val="es-ES_tradnl"/>
        </w:rPr>
        <w:t xml:space="preserve"> </w:t>
      </w:r>
      <w:r w:rsidR="00DB3961" w:rsidRPr="007F75A6">
        <w:rPr>
          <w:lang w:val="es-ES_tradnl"/>
        </w:rPr>
        <w:t>PNUMA</w:t>
      </w:r>
      <w:r w:rsidR="008F00C8" w:rsidRPr="007F75A6">
        <w:rPr>
          <w:lang w:val="es-ES_tradnl"/>
        </w:rPr>
        <w:t xml:space="preserve"> al 31</w:t>
      </w:r>
      <w:r w:rsidR="003B4A8C">
        <w:rPr>
          <w:lang w:val="es-ES_tradnl"/>
        </w:rPr>
        <w:t> </w:t>
      </w:r>
      <w:r w:rsidR="008F00C8" w:rsidRPr="007F75A6">
        <w:rPr>
          <w:lang w:val="es-ES_tradnl"/>
        </w:rPr>
        <w:t xml:space="preserve">de diciembre de </w:t>
      </w:r>
      <w:r w:rsidR="00AC36FC" w:rsidRPr="007F75A6">
        <w:rPr>
          <w:lang w:val="es-ES_tradnl"/>
        </w:rPr>
        <w:t>2023</w:t>
      </w:r>
      <w:r w:rsidR="008F00C8" w:rsidRPr="007F75A6">
        <w:rPr>
          <w:lang w:val="es-ES_tradnl"/>
        </w:rPr>
        <w:t>.</w:t>
      </w:r>
      <w:r w:rsidR="008F00C8" w:rsidRPr="007F75A6">
        <w:rPr>
          <w:rStyle w:val="FootnoteReference"/>
          <w:lang w:val="es-ES_tradnl"/>
        </w:rPr>
        <w:footnoteReference w:id="2"/>
      </w:r>
    </w:p>
    <w:p w14:paraId="45E89001" w14:textId="0FD5B9C4" w:rsidR="0028562A" w:rsidRPr="007F75A6" w:rsidRDefault="008F00C8">
      <w:pPr>
        <w:pStyle w:val="Heading1"/>
        <w:rPr>
          <w:lang w:val="es-ES_tradnl"/>
        </w:rPr>
      </w:pPr>
      <w:r w:rsidRPr="007F75A6">
        <w:rPr>
          <w:lang w:val="es-ES_tradnl"/>
        </w:rPr>
        <w:t xml:space="preserve">El </w:t>
      </w:r>
      <w:r w:rsidR="007F75A6">
        <w:rPr>
          <w:lang w:val="es-ES_tradnl"/>
        </w:rPr>
        <w:t xml:space="preserve">informe </w:t>
      </w:r>
      <w:r w:rsidR="008168C4" w:rsidRPr="008168C4">
        <w:rPr>
          <w:lang w:val="es-ES_tradnl"/>
        </w:rPr>
        <w:t xml:space="preserve">resume </w:t>
      </w:r>
      <w:r w:rsidRPr="007F75A6">
        <w:rPr>
          <w:lang w:val="es-ES_tradnl"/>
        </w:rPr>
        <w:t xml:space="preserve">el estado de ejecución de los proyectos, </w:t>
      </w:r>
      <w:r w:rsidR="0099731F" w:rsidRPr="0099731F">
        <w:rPr>
          <w:lang w:val="es-ES_tradnl"/>
        </w:rPr>
        <w:t xml:space="preserve">incluyendo </w:t>
      </w:r>
      <w:r w:rsidRPr="007F75A6">
        <w:rPr>
          <w:lang w:val="es-ES_tradnl"/>
        </w:rPr>
        <w:t xml:space="preserve">79 relativos a los </w:t>
      </w:r>
      <w:r w:rsidR="00E12F9E" w:rsidRPr="007F75A6">
        <w:rPr>
          <w:lang w:val="es-ES_tradnl"/>
        </w:rPr>
        <w:t xml:space="preserve">HFC </w:t>
      </w:r>
      <w:r w:rsidR="00AA0627" w:rsidRPr="00AA0627">
        <w:rPr>
          <w:lang w:val="es-ES_tradnl"/>
        </w:rPr>
        <w:t>que fueron financiados con las contribuciones voluntarias adicionales realizadas por 17 partes no acogidas al artículo 5 con el fin de prestar apoyo inmediato a la aplicación de la Enmienda de Kigali.</w:t>
      </w:r>
    </w:p>
    <w:p w14:paraId="05E96077" w14:textId="02C0C1E0" w:rsidR="0028562A" w:rsidRPr="007F75A6" w:rsidRDefault="008F00C8">
      <w:pPr>
        <w:pStyle w:val="Heading1"/>
        <w:rPr>
          <w:lang w:val="es-ES_tradnl"/>
        </w:rPr>
      </w:pPr>
      <w:r w:rsidRPr="007F75A6">
        <w:rPr>
          <w:lang w:val="es-ES_tradnl"/>
        </w:rPr>
        <w:t xml:space="preserve">La </w:t>
      </w:r>
      <w:r w:rsidR="00BA5F70" w:rsidRPr="00BA5F70">
        <w:rPr>
          <w:lang w:val="es-ES_tradnl"/>
        </w:rPr>
        <w:t>Secretaría analizó el estado de situación de los proyectos en cada país a la luz de las demoras en la ejecución respecto de los plazos informados en</w:t>
      </w:r>
      <w:r w:rsidRPr="007F75A6">
        <w:rPr>
          <w:lang w:val="es-ES_tradnl"/>
        </w:rPr>
        <w:t xml:space="preserve"> </w:t>
      </w:r>
      <w:r w:rsidR="00581260" w:rsidRPr="007F75A6">
        <w:rPr>
          <w:lang w:val="es-ES_tradnl"/>
        </w:rPr>
        <w:t>202</w:t>
      </w:r>
      <w:r w:rsidR="0054110D">
        <w:rPr>
          <w:lang w:val="es-ES_tradnl"/>
        </w:rPr>
        <w:t>3,</w:t>
      </w:r>
      <w:r w:rsidRPr="007F75A6">
        <w:rPr>
          <w:lang w:val="es-ES_tradnl"/>
        </w:rPr>
        <w:t xml:space="preserve"> </w:t>
      </w:r>
      <w:r w:rsidR="003C09A1">
        <w:rPr>
          <w:lang w:val="es-ES_tradnl"/>
        </w:rPr>
        <w:t>d</w:t>
      </w:r>
      <w:r w:rsidR="003C09A1" w:rsidRPr="006B5311">
        <w:rPr>
          <w:lang w:val="es-ES_tradnl"/>
        </w:rPr>
        <w:t>el potencial efecto de las mismas sobre las metas de eliminación</w:t>
      </w:r>
      <w:r w:rsidR="003C09A1" w:rsidRPr="003B4A8C">
        <w:rPr>
          <w:lang w:val="es-ES"/>
        </w:rPr>
        <w:t xml:space="preserve"> </w:t>
      </w:r>
      <w:r w:rsidR="003C09A1">
        <w:rPr>
          <w:lang w:val="es-ES_tradnl"/>
        </w:rPr>
        <w:t>de sustancias controladas</w:t>
      </w:r>
      <w:r w:rsidR="003C09A1" w:rsidRPr="006B5311">
        <w:rPr>
          <w:lang w:val="es-ES_tradnl"/>
        </w:rPr>
        <w:t xml:space="preserve"> y </w:t>
      </w:r>
      <w:r w:rsidR="003C09A1">
        <w:rPr>
          <w:lang w:val="es-ES_tradnl"/>
        </w:rPr>
        <w:t xml:space="preserve">de </w:t>
      </w:r>
      <w:r w:rsidR="003C09A1" w:rsidRPr="006B5311">
        <w:rPr>
          <w:lang w:val="es-ES_tradnl"/>
        </w:rPr>
        <w:t>la tasa programada de desembolsos</w:t>
      </w:r>
      <w:r w:rsidR="003C09A1" w:rsidRPr="00253942">
        <w:rPr>
          <w:lang w:val="es-ES_tradnl"/>
        </w:rPr>
        <w:t xml:space="preserve">. </w:t>
      </w:r>
      <w:r w:rsidR="003C09A1">
        <w:rPr>
          <w:lang w:val="es-ES_tradnl"/>
        </w:rPr>
        <w:t xml:space="preserve">El análisis contenido en </w:t>
      </w:r>
      <w:r w:rsidR="003C09A1" w:rsidRPr="00462B60">
        <w:rPr>
          <w:lang w:val="es-ES_tradnl"/>
        </w:rPr>
        <w:t>el presente documento se hace con referencia a toneladas PAO</w:t>
      </w:r>
      <w:r w:rsidR="003C09A1" w:rsidRPr="00253942">
        <w:rPr>
          <w:lang w:val="es-ES_tradnl"/>
        </w:rPr>
        <w:t xml:space="preserve"> </w:t>
      </w:r>
      <w:r w:rsidR="003C09A1">
        <w:rPr>
          <w:lang w:val="es-ES_tradnl"/>
        </w:rPr>
        <w:t xml:space="preserve">para todas las </w:t>
      </w:r>
      <w:r w:rsidR="003C09A1" w:rsidRPr="00253942">
        <w:rPr>
          <w:lang w:val="es-ES_tradnl"/>
        </w:rPr>
        <w:t xml:space="preserve">sustancias controladas salvo </w:t>
      </w:r>
      <w:r w:rsidR="003C09A1">
        <w:rPr>
          <w:lang w:val="es-ES_tradnl"/>
        </w:rPr>
        <w:t xml:space="preserve">los HFC, los que se miden en toneladas de </w:t>
      </w:r>
      <w:r w:rsidR="003C09A1" w:rsidRPr="00686739">
        <w:rPr>
          <w:rFonts w:eastAsia="MS Mincho"/>
          <w:lang w:val="es-ES_tradnl"/>
        </w:rPr>
        <w:t>CO</w:t>
      </w:r>
      <w:r w:rsidR="003C09A1" w:rsidRPr="00686739">
        <w:rPr>
          <w:rFonts w:eastAsia="MS Mincho"/>
          <w:vertAlign w:val="subscript"/>
          <w:lang w:val="es-ES_tradnl"/>
        </w:rPr>
        <w:t>2</w:t>
      </w:r>
      <w:r w:rsidR="003C09A1">
        <w:rPr>
          <w:lang w:val="es-ES_tradnl"/>
        </w:rPr>
        <w:t xml:space="preserve"> equivalente</w:t>
      </w:r>
      <w:r w:rsidRPr="007F75A6">
        <w:rPr>
          <w:lang w:val="es-ES_tradnl"/>
        </w:rPr>
        <w:t>.</w:t>
      </w:r>
      <w:r w:rsidRPr="007F75A6">
        <w:rPr>
          <w:rStyle w:val="FootnoteReference"/>
          <w:lang w:val="es-ES_tradnl"/>
        </w:rPr>
        <w:footnoteReference w:id="3"/>
      </w:r>
    </w:p>
    <w:p w14:paraId="6526707F" w14:textId="7C2EFBFC" w:rsidR="0028562A" w:rsidRPr="007F75A6" w:rsidRDefault="00542B3F">
      <w:pPr>
        <w:pStyle w:val="Heading1"/>
        <w:rPr>
          <w:lang w:val="es-ES_tradnl"/>
        </w:rPr>
      </w:pPr>
      <w:r>
        <w:rPr>
          <w:lang w:val="es-ES_tradnl"/>
        </w:rPr>
        <w:t>El</w:t>
      </w:r>
      <w:r w:rsidRPr="003B4A8C">
        <w:rPr>
          <w:lang w:val="es-ES"/>
        </w:rPr>
        <w:t xml:space="preserve"> </w:t>
      </w:r>
      <w:r w:rsidRPr="00AC09EA">
        <w:rPr>
          <w:lang w:val="es-ES_tradnl"/>
        </w:rPr>
        <w:t>presente documento</w:t>
      </w:r>
      <w:r w:rsidRPr="00AC536F">
        <w:rPr>
          <w:lang w:val="es-ES_tradnl"/>
        </w:rPr>
        <w:t xml:space="preserve"> </w:t>
      </w:r>
      <w:r>
        <w:rPr>
          <w:lang w:val="es-ES_tradnl"/>
        </w:rPr>
        <w:t>consta</w:t>
      </w:r>
      <w:r w:rsidRPr="00AC536F">
        <w:rPr>
          <w:lang w:val="es-ES_tradnl"/>
        </w:rPr>
        <w:t xml:space="preserve"> de las siguientes secciones:</w:t>
      </w:r>
    </w:p>
    <w:p w14:paraId="0EB6ABFB" w14:textId="7F58564A" w:rsidR="0028562A" w:rsidRPr="007F75A6" w:rsidRDefault="008F00C8">
      <w:pPr>
        <w:pStyle w:val="Heading2"/>
        <w:keepNext/>
        <w:widowControl/>
        <w:numPr>
          <w:ilvl w:val="0"/>
          <w:numId w:val="0"/>
        </w:numPr>
        <w:adjustRightInd w:val="0"/>
        <w:ind w:left="1440" w:hanging="720"/>
        <w:textAlignment w:val="baseline"/>
        <w:rPr>
          <w:lang w:val="es-ES_tradnl"/>
        </w:rPr>
      </w:pPr>
      <w:r w:rsidRPr="007F75A6">
        <w:rPr>
          <w:lang w:val="es-ES_tradnl"/>
        </w:rPr>
        <w:t>I.</w:t>
      </w:r>
      <w:r w:rsidRPr="007F75A6">
        <w:rPr>
          <w:lang w:val="es-ES_tradnl"/>
        </w:rPr>
        <w:tab/>
      </w:r>
      <w:r w:rsidR="00986CB9" w:rsidRPr="00253942">
        <w:rPr>
          <w:lang w:val="es-ES_tradnl"/>
        </w:rPr>
        <w:t xml:space="preserve">Proyectos </w:t>
      </w:r>
      <w:r w:rsidR="00986CB9">
        <w:rPr>
          <w:lang w:val="es-ES_tradnl"/>
        </w:rPr>
        <w:t>para todas las sustancias controladas aprobados en el marco de las contribuciones ordinarias al Fondo Multilateral</w:t>
      </w:r>
      <w:r w:rsidR="00986CB9" w:rsidRPr="00253942">
        <w:rPr>
          <w:lang w:val="es-ES_tradnl"/>
        </w:rPr>
        <w:t xml:space="preserve">. </w:t>
      </w:r>
      <w:r w:rsidR="00986CB9" w:rsidRPr="00B83947">
        <w:rPr>
          <w:lang w:val="es-ES_tradnl"/>
        </w:rPr>
        <w:t>Se presenta un resumen del avance</w:t>
      </w:r>
      <w:r w:rsidR="00986CB9">
        <w:rPr>
          <w:lang w:val="es-ES_tradnl"/>
        </w:rPr>
        <w:t xml:space="preserve"> en la ejecución de proyectos en el año</w:t>
      </w:r>
      <w:r w:rsidRPr="007F75A6">
        <w:rPr>
          <w:lang w:val="es-ES_tradnl"/>
        </w:rPr>
        <w:t xml:space="preserve"> </w:t>
      </w:r>
      <w:r w:rsidR="00FC3EF1" w:rsidRPr="007F75A6">
        <w:rPr>
          <w:lang w:val="es-ES_tradnl"/>
        </w:rPr>
        <w:t xml:space="preserve">2023 </w:t>
      </w:r>
      <w:r w:rsidR="00604322">
        <w:rPr>
          <w:lang w:val="es-ES_tradnl"/>
        </w:rPr>
        <w:t>y acumulado</w:t>
      </w:r>
      <w:r w:rsidRPr="007F75A6">
        <w:rPr>
          <w:lang w:val="es-ES_tradnl"/>
        </w:rPr>
        <w:t xml:space="preserve"> desde 1991 </w:t>
      </w:r>
      <w:bookmarkStart w:id="0" w:name="_Hlk115854077"/>
      <w:r w:rsidR="00E47499" w:rsidRPr="002B6C03">
        <w:rPr>
          <w:lang w:val="es-ES_tradnl"/>
        </w:rPr>
        <w:t xml:space="preserve">para todas las sustancias controladas </w:t>
      </w:r>
      <w:r w:rsidR="00E47499">
        <w:rPr>
          <w:lang w:val="es-ES_tradnl"/>
        </w:rPr>
        <w:t xml:space="preserve">por </w:t>
      </w:r>
      <w:r w:rsidR="00E47499" w:rsidRPr="002B6C03">
        <w:rPr>
          <w:lang w:val="es-ES_tradnl"/>
        </w:rPr>
        <w:t>el Protocolo, incluyendo las del</w:t>
      </w:r>
      <w:r w:rsidR="00363619">
        <w:rPr>
          <w:lang w:val="es-ES_tradnl"/>
        </w:rPr>
        <w:t xml:space="preserve"> Anexo F (HFC)</w:t>
      </w:r>
      <w:r w:rsidRPr="007F75A6">
        <w:rPr>
          <w:lang w:val="es-ES_tradnl"/>
        </w:rPr>
        <w:t xml:space="preserve">. </w:t>
      </w:r>
      <w:bookmarkEnd w:id="0"/>
      <w:r w:rsidR="00A1379F">
        <w:rPr>
          <w:lang w:val="es-ES_tradnl"/>
        </w:rPr>
        <w:t xml:space="preserve">Se analiza </w:t>
      </w:r>
      <w:r w:rsidR="00A1379F" w:rsidRPr="002B6C03">
        <w:rPr>
          <w:lang w:val="es-ES_tradnl"/>
        </w:rPr>
        <w:t>el estado de ejec</w:t>
      </w:r>
      <w:r w:rsidR="00A1379F">
        <w:rPr>
          <w:lang w:val="es-ES_tradnl"/>
        </w:rPr>
        <w:t>ución de cada proyecto en curso</w:t>
      </w:r>
      <w:r w:rsidRPr="007F75A6">
        <w:rPr>
          <w:rStyle w:val="FootnoteReference"/>
          <w:lang w:val="es-ES_tradnl"/>
        </w:rPr>
        <w:footnoteReference w:id="4"/>
      </w:r>
      <w:r w:rsidRPr="007F75A6">
        <w:rPr>
          <w:lang w:val="es-ES_tradnl"/>
        </w:rPr>
        <w:t xml:space="preserve"> </w:t>
      </w:r>
      <w:r w:rsidR="004D55D2">
        <w:rPr>
          <w:lang w:val="es-ES_tradnl"/>
        </w:rPr>
        <w:t>a</w:t>
      </w:r>
      <w:r w:rsidR="004D55D2" w:rsidRPr="00AC536F">
        <w:rPr>
          <w:lang w:val="es-ES_tradnl"/>
        </w:rPr>
        <w:t xml:space="preserve"> nivel país</w:t>
      </w:r>
      <w:r w:rsidR="004D55D2">
        <w:rPr>
          <w:lang w:val="es-ES_tradnl"/>
        </w:rPr>
        <w:t xml:space="preserve"> </w:t>
      </w:r>
      <w:r w:rsidR="004D55D2" w:rsidRPr="002B6C03">
        <w:rPr>
          <w:lang w:val="es-ES_tradnl"/>
        </w:rPr>
        <w:t xml:space="preserve">y </w:t>
      </w:r>
      <w:r w:rsidR="004D55D2">
        <w:rPr>
          <w:lang w:val="es-ES_tradnl"/>
        </w:rPr>
        <w:t>se señalan</w:t>
      </w:r>
      <w:r w:rsidR="004D55D2" w:rsidRPr="002B6C03">
        <w:rPr>
          <w:lang w:val="es-ES_tradnl"/>
        </w:rPr>
        <w:t xml:space="preserve"> los </w:t>
      </w:r>
      <w:r w:rsidR="004D55D2">
        <w:rPr>
          <w:lang w:val="es-ES_tradnl"/>
        </w:rPr>
        <w:t>que muestran</w:t>
      </w:r>
      <w:r w:rsidR="004D55D2" w:rsidRPr="002B6C03">
        <w:rPr>
          <w:lang w:val="es-ES_tradnl"/>
        </w:rPr>
        <w:t xml:space="preserve"> demoras </w:t>
      </w:r>
      <w:r w:rsidR="004D55D2" w:rsidRPr="002B6C03">
        <w:rPr>
          <w:lang w:val="es-ES_tradnl"/>
        </w:rPr>
        <w:lastRenderedPageBreak/>
        <w:t xml:space="preserve">en </w:t>
      </w:r>
      <w:r w:rsidR="004D55D2">
        <w:rPr>
          <w:lang w:val="es-ES_tradnl"/>
        </w:rPr>
        <w:t xml:space="preserve">su </w:t>
      </w:r>
      <w:r w:rsidR="004D55D2" w:rsidRPr="002B6C03">
        <w:rPr>
          <w:lang w:val="es-ES_tradnl"/>
        </w:rPr>
        <w:t xml:space="preserve">ejecución y sus potenciales efectos sobre la eliminación de sustancias controladas, así como </w:t>
      </w:r>
      <w:r w:rsidR="004D55D2">
        <w:rPr>
          <w:lang w:val="es-ES_tradnl"/>
        </w:rPr>
        <w:t>aquel</w:t>
      </w:r>
      <w:r w:rsidR="004D55D2" w:rsidRPr="002B6C03">
        <w:rPr>
          <w:lang w:val="es-ES_tradnl"/>
        </w:rPr>
        <w:t xml:space="preserve">los con </w:t>
      </w:r>
      <w:r w:rsidR="004D55D2">
        <w:rPr>
          <w:lang w:val="es-ES_tradnl"/>
        </w:rPr>
        <w:t>temas</w:t>
      </w:r>
      <w:r w:rsidR="004D55D2" w:rsidRPr="002B6C03">
        <w:rPr>
          <w:lang w:val="es-ES_tradnl"/>
        </w:rPr>
        <w:t xml:space="preserve"> pendientes </w:t>
      </w:r>
      <w:r w:rsidR="004D55D2">
        <w:rPr>
          <w:lang w:val="es-ES_tradnl"/>
        </w:rPr>
        <w:t xml:space="preserve">que </w:t>
      </w:r>
      <w:r w:rsidR="004D55D2" w:rsidRPr="00340391">
        <w:rPr>
          <w:lang w:val="es-ES_tradnl"/>
        </w:rPr>
        <w:t xml:space="preserve">el </w:t>
      </w:r>
      <w:r w:rsidR="004D55D2">
        <w:rPr>
          <w:lang w:val="es-ES_tradnl"/>
        </w:rPr>
        <w:t>Comité Ejecutivo deberá considerar</w:t>
      </w:r>
      <w:r w:rsidRPr="007F75A6">
        <w:rPr>
          <w:lang w:val="es-ES_tradnl"/>
        </w:rPr>
        <w:t>.</w:t>
      </w:r>
    </w:p>
    <w:p w14:paraId="10F0689F" w14:textId="4643710B" w:rsidR="0028562A" w:rsidRPr="007F75A6" w:rsidRDefault="008F00C8">
      <w:pPr>
        <w:pStyle w:val="Heading2"/>
        <w:widowControl/>
        <w:numPr>
          <w:ilvl w:val="0"/>
          <w:numId w:val="0"/>
        </w:numPr>
        <w:adjustRightInd w:val="0"/>
        <w:ind w:left="1440" w:hanging="720"/>
        <w:textAlignment w:val="baseline"/>
        <w:rPr>
          <w:lang w:val="es-ES_tradnl"/>
        </w:rPr>
      </w:pPr>
      <w:r w:rsidRPr="007F75A6">
        <w:rPr>
          <w:lang w:val="es-ES_tradnl"/>
        </w:rPr>
        <w:t>II.</w:t>
      </w:r>
      <w:r w:rsidRPr="007F75A6">
        <w:rPr>
          <w:lang w:val="es-ES_tradnl"/>
        </w:rPr>
        <w:tab/>
      </w:r>
      <w:r w:rsidR="0031297E" w:rsidRPr="00253942">
        <w:rPr>
          <w:lang w:val="es-ES_tradnl"/>
        </w:rPr>
        <w:t xml:space="preserve">Proyectos </w:t>
      </w:r>
      <w:r w:rsidR="0031297E">
        <w:rPr>
          <w:lang w:val="es-ES_tradnl"/>
        </w:rPr>
        <w:t>para</w:t>
      </w:r>
      <w:r w:rsidR="0031297E" w:rsidRPr="00253942">
        <w:rPr>
          <w:lang w:val="es-ES_tradnl"/>
        </w:rPr>
        <w:t xml:space="preserve"> sustancias del Anexo F (HFC) </w:t>
      </w:r>
      <w:r w:rsidR="0031297E" w:rsidRPr="00BE0DD8">
        <w:rPr>
          <w:lang w:val="es-ES_tradnl"/>
        </w:rPr>
        <w:t xml:space="preserve">aprobados </w:t>
      </w:r>
      <w:r w:rsidR="0031297E" w:rsidRPr="00253942">
        <w:rPr>
          <w:lang w:val="es-ES_tradnl"/>
        </w:rPr>
        <w:t xml:space="preserve">en el marco de contribuciones voluntarias adicionales </w:t>
      </w:r>
      <w:r w:rsidR="0031297E">
        <w:rPr>
          <w:lang w:val="es-ES_tradnl"/>
        </w:rPr>
        <w:t xml:space="preserve">para apoyo inmediato a la </w:t>
      </w:r>
      <w:r w:rsidR="00B65240">
        <w:rPr>
          <w:lang w:val="es-ES_tradnl"/>
        </w:rPr>
        <w:t>reducción de los HFC</w:t>
      </w:r>
      <w:r w:rsidRPr="007F75A6">
        <w:rPr>
          <w:lang w:val="es-ES_tradnl"/>
        </w:rPr>
        <w:t>.</w:t>
      </w:r>
    </w:p>
    <w:p w14:paraId="71EA4438" w14:textId="77777777" w:rsidR="0028562A" w:rsidRPr="007F75A6" w:rsidRDefault="008F00C8">
      <w:pPr>
        <w:ind w:left="1440" w:hanging="720"/>
        <w:rPr>
          <w:lang w:val="es-ES_tradnl"/>
        </w:rPr>
      </w:pPr>
      <w:r w:rsidRPr="007F75A6">
        <w:rPr>
          <w:lang w:val="es-ES_tradnl"/>
        </w:rPr>
        <w:t>III.</w:t>
      </w:r>
      <w:r w:rsidRPr="007F75A6">
        <w:rPr>
          <w:lang w:val="es-ES_tradnl"/>
        </w:rPr>
        <w:tab/>
        <w:t>Recomendación.</w:t>
      </w:r>
    </w:p>
    <w:p w14:paraId="43481BD8" w14:textId="77777777" w:rsidR="009B1D09" w:rsidRPr="007F75A6" w:rsidRDefault="009B1D09" w:rsidP="009B1D09">
      <w:pPr>
        <w:ind w:left="2127" w:hanging="1407"/>
        <w:rPr>
          <w:lang w:val="es-ES_tradnl"/>
        </w:rPr>
      </w:pPr>
    </w:p>
    <w:p w14:paraId="4060FEEB" w14:textId="0F8D2F9D" w:rsidR="0028562A" w:rsidRPr="007F75A6" w:rsidRDefault="008F00C8" w:rsidP="00DD5E72">
      <w:pPr>
        <w:ind w:left="720" w:hanging="720"/>
        <w:jc w:val="left"/>
        <w:rPr>
          <w:b/>
          <w:bCs/>
          <w:sz w:val="24"/>
          <w:szCs w:val="24"/>
          <w:lang w:val="es-ES_tradnl"/>
        </w:rPr>
      </w:pPr>
      <w:r w:rsidRPr="007F75A6">
        <w:rPr>
          <w:b/>
          <w:bCs/>
          <w:sz w:val="24"/>
          <w:szCs w:val="24"/>
          <w:lang w:val="es-ES_tradnl"/>
        </w:rPr>
        <w:t>I.</w:t>
      </w:r>
      <w:r w:rsidRPr="007F75A6">
        <w:rPr>
          <w:b/>
          <w:bCs/>
          <w:sz w:val="24"/>
          <w:szCs w:val="24"/>
          <w:lang w:val="es-ES_tradnl"/>
        </w:rPr>
        <w:tab/>
      </w:r>
      <w:r w:rsidR="00F8060C" w:rsidRPr="00FE12D8">
        <w:rPr>
          <w:b/>
          <w:bCs/>
          <w:sz w:val="24"/>
          <w:szCs w:val="24"/>
          <w:lang w:val="es-ES_tradnl"/>
        </w:rPr>
        <w:t>Proyectos para todas las sustancias controladas aprobados en el marco de las contribuciones ordinarias al Fondo Multilateral</w:t>
      </w:r>
    </w:p>
    <w:p w14:paraId="642041DB" w14:textId="77777777" w:rsidR="009B1D09" w:rsidRPr="007F75A6" w:rsidRDefault="009B1D09" w:rsidP="009B1D09">
      <w:pPr>
        <w:ind w:left="720" w:hanging="720"/>
        <w:rPr>
          <w:b/>
          <w:bCs/>
          <w:lang w:val="es-ES_tradnl"/>
        </w:rPr>
      </w:pPr>
    </w:p>
    <w:p w14:paraId="448B4926" w14:textId="72CEC21D" w:rsidR="0028562A" w:rsidRPr="007F75A6" w:rsidRDefault="008F00C8">
      <w:pPr>
        <w:rPr>
          <w:b/>
          <w:lang w:val="es-ES_tradnl"/>
        </w:rPr>
      </w:pPr>
      <w:r w:rsidRPr="007F75A6">
        <w:rPr>
          <w:b/>
          <w:lang w:val="es-ES_tradnl"/>
        </w:rPr>
        <w:t>I.1</w:t>
      </w:r>
      <w:r w:rsidR="00FB2DB3" w:rsidRPr="007F75A6">
        <w:rPr>
          <w:b/>
          <w:lang w:val="es-ES_tradnl"/>
        </w:rPr>
        <w:tab/>
      </w:r>
      <w:r w:rsidR="00F56D09" w:rsidRPr="00521942">
        <w:rPr>
          <w:b/>
          <w:lang w:val="es-ES_tradnl"/>
        </w:rPr>
        <w:t>Avances en la ejecu</w:t>
      </w:r>
      <w:r w:rsidR="00F56D09">
        <w:rPr>
          <w:b/>
          <w:lang w:val="es-ES_tradnl"/>
        </w:rPr>
        <w:t xml:space="preserve">ción de proyectos durante el año </w:t>
      </w:r>
      <w:r w:rsidR="002043B3" w:rsidRPr="007F75A6">
        <w:rPr>
          <w:b/>
          <w:lang w:val="es-ES_tradnl"/>
        </w:rPr>
        <w:t xml:space="preserve">2023 </w:t>
      </w:r>
      <w:r w:rsidRPr="007F75A6">
        <w:rPr>
          <w:b/>
          <w:lang w:val="es-ES_tradnl"/>
        </w:rPr>
        <w:t>y acumulado desde 1991</w:t>
      </w:r>
    </w:p>
    <w:p w14:paraId="2E82016F" w14:textId="77777777" w:rsidR="009B1D09" w:rsidRPr="007F75A6" w:rsidRDefault="009B1D09" w:rsidP="009B1D09">
      <w:pPr>
        <w:rPr>
          <w:b/>
          <w:lang w:val="es-ES_tradnl"/>
        </w:rPr>
      </w:pPr>
    </w:p>
    <w:p w14:paraId="4C7DD5DE" w14:textId="4A7374E0" w:rsidR="0028562A" w:rsidRPr="007F75A6" w:rsidRDefault="001A0281">
      <w:pPr>
        <w:pStyle w:val="Heading1"/>
        <w:rPr>
          <w:lang w:val="es-ES_tradnl"/>
        </w:rPr>
      </w:pPr>
      <w:r>
        <w:rPr>
          <w:lang w:val="es-ES_tradnl"/>
        </w:rPr>
        <w:t>Como</w:t>
      </w:r>
      <w:r w:rsidRPr="009A4847">
        <w:rPr>
          <w:lang w:val="es-ES_tradnl"/>
        </w:rPr>
        <w:t xml:space="preserve"> se </w:t>
      </w:r>
      <w:r>
        <w:rPr>
          <w:lang w:val="es-ES_tradnl"/>
        </w:rPr>
        <w:t>muestra</w:t>
      </w:r>
      <w:r w:rsidRPr="009A4847">
        <w:rPr>
          <w:lang w:val="es-ES_tradnl"/>
        </w:rPr>
        <w:t xml:space="preserve"> en el Cuadro 1</w:t>
      </w:r>
      <w:r>
        <w:rPr>
          <w:lang w:val="es-ES_tradnl"/>
        </w:rPr>
        <w:t>, al 31</w:t>
      </w:r>
      <w:r w:rsidRPr="00FE4FF4">
        <w:rPr>
          <w:lang w:val="es-ES_tradnl"/>
        </w:rPr>
        <w:t xml:space="preserve"> de diciembre de</w:t>
      </w:r>
      <w:r w:rsidR="008F00C8" w:rsidRPr="007F75A6">
        <w:rPr>
          <w:lang w:val="es-ES_tradnl"/>
        </w:rPr>
        <w:t xml:space="preserve"> </w:t>
      </w:r>
      <w:r w:rsidR="000015FD" w:rsidRPr="007F75A6">
        <w:rPr>
          <w:lang w:val="es-ES_tradnl"/>
        </w:rPr>
        <w:t>202</w:t>
      </w:r>
      <w:r>
        <w:rPr>
          <w:lang w:val="es-ES_tradnl"/>
        </w:rPr>
        <w:t>3</w:t>
      </w:r>
      <w:r w:rsidR="008F00C8" w:rsidRPr="007F75A6">
        <w:rPr>
          <w:lang w:val="es-ES_tradnl"/>
        </w:rPr>
        <w:t xml:space="preserve"> el Comité Ejecutivo había aprobado </w:t>
      </w:r>
      <w:r w:rsidR="00290047" w:rsidRPr="00290047">
        <w:rPr>
          <w:lang w:val="es-ES_tradnl"/>
        </w:rPr>
        <w:t xml:space="preserve">un total de </w:t>
      </w:r>
      <w:r w:rsidR="0079085F">
        <w:rPr>
          <w:lang w:val="es-ES_tradnl"/>
        </w:rPr>
        <w:t>USD </w:t>
      </w:r>
      <w:r w:rsidR="000015FD" w:rsidRPr="007F75A6">
        <w:rPr>
          <w:lang w:val="es-ES_tradnl"/>
        </w:rPr>
        <w:t>44</w:t>
      </w:r>
      <w:r w:rsidR="005B396B" w:rsidRPr="007F75A6">
        <w:rPr>
          <w:lang w:val="es-ES_tradnl"/>
        </w:rPr>
        <w:t>5.</w:t>
      </w:r>
      <w:r w:rsidR="000015FD" w:rsidRPr="007F75A6">
        <w:rPr>
          <w:lang w:val="es-ES_tradnl"/>
        </w:rPr>
        <w:t xml:space="preserve">37 </w:t>
      </w:r>
      <w:r w:rsidR="008F00C8" w:rsidRPr="007F75A6">
        <w:rPr>
          <w:lang w:val="es-ES_tradnl"/>
        </w:rPr>
        <w:t xml:space="preserve">millones en proyectos para el PNUMA, </w:t>
      </w:r>
      <w:r w:rsidR="005A24CC" w:rsidRPr="005A24CC">
        <w:rPr>
          <w:lang w:val="es-ES_tradnl"/>
        </w:rPr>
        <w:t xml:space="preserve">cifra </w:t>
      </w:r>
      <w:r w:rsidR="005A24CC">
        <w:rPr>
          <w:lang w:val="es-ES_tradnl"/>
        </w:rPr>
        <w:t xml:space="preserve">consistente </w:t>
      </w:r>
      <w:r w:rsidR="008F00C8" w:rsidRPr="007F75A6">
        <w:rPr>
          <w:lang w:val="es-ES_tradnl"/>
        </w:rPr>
        <w:t xml:space="preserve">en </w:t>
      </w:r>
      <w:r w:rsidR="0079085F">
        <w:rPr>
          <w:lang w:val="es-ES_tradnl"/>
        </w:rPr>
        <w:t>USD </w:t>
      </w:r>
      <w:r w:rsidR="000015FD" w:rsidRPr="007F75A6">
        <w:rPr>
          <w:lang w:val="es-ES_tradnl"/>
        </w:rPr>
        <w:t>41</w:t>
      </w:r>
      <w:r w:rsidR="005B396B" w:rsidRPr="007F75A6">
        <w:rPr>
          <w:lang w:val="es-ES_tradnl"/>
        </w:rPr>
        <w:t>1.</w:t>
      </w:r>
      <w:r w:rsidR="000015FD" w:rsidRPr="007F75A6">
        <w:rPr>
          <w:lang w:val="es-ES_tradnl"/>
        </w:rPr>
        <w:t xml:space="preserve">83 </w:t>
      </w:r>
      <w:r w:rsidR="008F00C8" w:rsidRPr="007F75A6">
        <w:rPr>
          <w:lang w:val="es-ES_tradnl"/>
        </w:rPr>
        <w:t xml:space="preserve">millones </w:t>
      </w:r>
      <w:r w:rsidR="000560F2" w:rsidRPr="000560F2">
        <w:rPr>
          <w:lang w:val="es-ES_tradnl"/>
        </w:rPr>
        <w:t xml:space="preserve">para proyectos con y sin inversión </w:t>
      </w:r>
      <w:r w:rsidR="00C7036C">
        <w:rPr>
          <w:lang w:val="es-ES_tradnl"/>
        </w:rPr>
        <w:t>y</w:t>
      </w:r>
      <w:r w:rsidR="000560F2" w:rsidRPr="000560F2">
        <w:rPr>
          <w:lang w:val="es-ES_tradnl"/>
        </w:rPr>
        <w:t xml:space="preserve"> </w:t>
      </w:r>
      <w:r w:rsidR="0079085F">
        <w:rPr>
          <w:lang w:val="es-ES_tradnl"/>
        </w:rPr>
        <w:t>USD </w:t>
      </w:r>
      <w:r w:rsidR="008F00C8" w:rsidRPr="007F75A6">
        <w:rPr>
          <w:lang w:val="es-ES_tradnl"/>
        </w:rPr>
        <w:t>3</w:t>
      </w:r>
      <w:r w:rsidR="005B396B" w:rsidRPr="007F75A6">
        <w:rPr>
          <w:lang w:val="es-ES_tradnl"/>
        </w:rPr>
        <w:t>3.</w:t>
      </w:r>
      <w:r w:rsidR="000015FD" w:rsidRPr="007F75A6">
        <w:rPr>
          <w:lang w:val="es-ES_tradnl"/>
        </w:rPr>
        <w:t xml:space="preserve">55 </w:t>
      </w:r>
      <w:r w:rsidR="008F00C8" w:rsidRPr="007F75A6">
        <w:rPr>
          <w:lang w:val="es-ES_tradnl"/>
        </w:rPr>
        <w:t xml:space="preserve">millones para </w:t>
      </w:r>
      <w:r w:rsidR="005B396B" w:rsidRPr="007F75A6">
        <w:rPr>
          <w:lang w:val="es-ES_tradnl"/>
        </w:rPr>
        <w:t>gastos de apoyo</w:t>
      </w:r>
      <w:r w:rsidR="008F00C8" w:rsidRPr="007F75A6">
        <w:rPr>
          <w:lang w:val="es-ES_tradnl"/>
        </w:rPr>
        <w:t>.</w:t>
      </w:r>
    </w:p>
    <w:p w14:paraId="128277A0" w14:textId="1E028F8F" w:rsidR="0028562A" w:rsidRPr="007F75A6" w:rsidRDefault="008F00C8">
      <w:pPr>
        <w:pStyle w:val="Heading1"/>
        <w:keepNext/>
        <w:numPr>
          <w:ilvl w:val="0"/>
          <w:numId w:val="0"/>
        </w:numPr>
        <w:suppressAutoHyphens/>
        <w:spacing w:after="0"/>
        <w:rPr>
          <w:b/>
          <w:lang w:val="es-ES_tradnl"/>
        </w:rPr>
      </w:pPr>
      <w:r w:rsidRPr="007F75A6">
        <w:rPr>
          <w:b/>
          <w:spacing w:val="-3"/>
          <w:lang w:val="es-ES_tradnl"/>
        </w:rPr>
        <w:t xml:space="preserve">Cuadro 1. </w:t>
      </w:r>
      <w:r w:rsidR="00FB34B1">
        <w:rPr>
          <w:b/>
          <w:spacing w:val="-3"/>
          <w:lang w:val="es-ES_tradnl"/>
        </w:rPr>
        <w:t xml:space="preserve">Financiamiento aprobado para el PNUMA </w:t>
      </w:r>
      <w:r w:rsidR="002778CA">
        <w:rPr>
          <w:b/>
          <w:spacing w:val="-3"/>
          <w:lang w:val="es-ES_tradnl"/>
        </w:rPr>
        <w:t>al 31 de diciembre de 2023</w:t>
      </w:r>
      <w:r w:rsidR="00393666" w:rsidRPr="00393666">
        <w:rPr>
          <w:b/>
          <w:spacing w:val="-3"/>
          <w:lang w:val="es-ES_tradnl"/>
        </w:rPr>
        <w:t>, por sector</w:t>
      </w:r>
    </w:p>
    <w:tbl>
      <w:tblPr>
        <w:tblW w:w="9402" w:type="dxa"/>
        <w:tblLayout w:type="fixed"/>
        <w:tblLook w:val="04A0" w:firstRow="1" w:lastRow="0" w:firstColumn="1" w:lastColumn="0" w:noHBand="0" w:noVBand="1"/>
      </w:tblPr>
      <w:tblGrid>
        <w:gridCol w:w="4770"/>
        <w:gridCol w:w="4632"/>
      </w:tblGrid>
      <w:tr w:rsidR="00D405C7" w:rsidRPr="007F75A6" w14:paraId="3C0D7BC0" w14:textId="77777777" w:rsidTr="00235212">
        <w:trPr>
          <w:trHeight w:val="64"/>
        </w:trPr>
        <w:tc>
          <w:tcPr>
            <w:tcW w:w="4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3DDAA" w14:textId="77777777" w:rsidR="0028562A" w:rsidRPr="007F75A6" w:rsidRDefault="008F00C8">
            <w:pPr>
              <w:jc w:val="center"/>
              <w:rPr>
                <w:b/>
                <w:bCs/>
                <w:sz w:val="20"/>
                <w:szCs w:val="20"/>
                <w:lang w:val="es-ES_tradnl" w:eastAsia="zh-CN"/>
              </w:rPr>
            </w:pPr>
            <w:r w:rsidRPr="007F75A6">
              <w:rPr>
                <w:b/>
                <w:bCs/>
                <w:sz w:val="20"/>
                <w:lang w:val="es-ES_tradnl" w:eastAsia="en-CA"/>
              </w:rPr>
              <w:t>Sector</w:t>
            </w:r>
          </w:p>
        </w:tc>
        <w:tc>
          <w:tcPr>
            <w:tcW w:w="4631" w:type="dxa"/>
            <w:tcBorders>
              <w:top w:val="single" w:sz="4" w:space="0" w:color="auto"/>
              <w:left w:val="nil"/>
              <w:bottom w:val="single" w:sz="4" w:space="0" w:color="auto"/>
              <w:right w:val="single" w:sz="4" w:space="0" w:color="auto"/>
            </w:tcBorders>
            <w:shd w:val="clear" w:color="auto" w:fill="auto"/>
            <w:vAlign w:val="center"/>
            <w:hideMark/>
          </w:tcPr>
          <w:p w14:paraId="0ACB8081" w14:textId="2FC8CE7A" w:rsidR="0028562A" w:rsidRPr="007F75A6" w:rsidRDefault="005B396B">
            <w:pPr>
              <w:jc w:val="center"/>
              <w:rPr>
                <w:b/>
                <w:bCs/>
                <w:sz w:val="20"/>
                <w:szCs w:val="20"/>
                <w:lang w:val="es-ES_tradnl" w:eastAsia="zh-CN"/>
              </w:rPr>
            </w:pPr>
            <w:r w:rsidRPr="007F75A6">
              <w:rPr>
                <w:b/>
                <w:bCs/>
                <w:sz w:val="20"/>
                <w:lang w:val="es-ES_tradnl" w:eastAsia="en-CA"/>
              </w:rPr>
              <w:t>Financiamiento</w:t>
            </w:r>
            <w:r w:rsidR="008F00C8" w:rsidRPr="007F75A6">
              <w:rPr>
                <w:b/>
                <w:bCs/>
                <w:sz w:val="20"/>
                <w:lang w:val="es-ES_tradnl" w:eastAsia="en-CA"/>
              </w:rPr>
              <w:t xml:space="preserve"> (</w:t>
            </w:r>
            <w:r w:rsidR="000D2865">
              <w:rPr>
                <w:b/>
                <w:bCs/>
                <w:sz w:val="20"/>
                <w:lang w:val="es-ES_tradnl" w:eastAsia="en-CA"/>
              </w:rPr>
              <w:t>USD)</w:t>
            </w:r>
          </w:p>
        </w:tc>
      </w:tr>
      <w:tr w:rsidR="00D405C7" w:rsidRPr="007F75A6" w14:paraId="5E953B4F"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6C515900" w14:textId="7FF78190" w:rsidR="0028562A" w:rsidRPr="007F75A6" w:rsidRDefault="008F00C8">
            <w:pPr>
              <w:jc w:val="left"/>
              <w:rPr>
                <w:sz w:val="20"/>
                <w:szCs w:val="20"/>
                <w:lang w:val="es-ES_tradnl" w:eastAsia="zh-CN"/>
              </w:rPr>
            </w:pPr>
            <w:r w:rsidRPr="007F75A6">
              <w:rPr>
                <w:sz w:val="20"/>
                <w:szCs w:val="20"/>
                <w:lang w:val="es-ES_tradnl" w:eastAsia="zh-CN"/>
              </w:rPr>
              <w:t>Aerosol</w:t>
            </w:r>
            <w:r w:rsidR="00F6265A">
              <w:rPr>
                <w:sz w:val="20"/>
                <w:szCs w:val="20"/>
                <w:lang w:val="es-ES_tradnl" w:eastAsia="zh-CN"/>
              </w:rPr>
              <w:t>es</w:t>
            </w:r>
          </w:p>
        </w:tc>
        <w:tc>
          <w:tcPr>
            <w:tcW w:w="4632" w:type="dxa"/>
            <w:tcBorders>
              <w:top w:val="nil"/>
              <w:left w:val="nil"/>
              <w:bottom w:val="single" w:sz="4" w:space="0" w:color="auto"/>
              <w:right w:val="single" w:sz="4" w:space="0" w:color="auto"/>
            </w:tcBorders>
            <w:shd w:val="clear" w:color="auto" w:fill="auto"/>
            <w:noWrap/>
            <w:vAlign w:val="center"/>
            <w:hideMark/>
          </w:tcPr>
          <w:p w14:paraId="07D0568E" w14:textId="2EC0C8D8" w:rsidR="0028562A" w:rsidRPr="007F75A6" w:rsidRDefault="008F00C8" w:rsidP="00D834AD">
            <w:pPr>
              <w:ind w:right="1815"/>
              <w:jc w:val="right"/>
              <w:rPr>
                <w:sz w:val="20"/>
                <w:szCs w:val="20"/>
                <w:lang w:val="es-ES_tradnl" w:eastAsia="zh-CN"/>
              </w:rPr>
            </w:pPr>
            <w:r w:rsidRPr="007F75A6">
              <w:rPr>
                <w:sz w:val="20"/>
                <w:szCs w:val="20"/>
                <w:lang w:val="es-ES_tradnl" w:eastAsia="zh-CN"/>
              </w:rPr>
              <w:t>88</w:t>
            </w:r>
            <w:r w:rsidR="005B396B" w:rsidRPr="007F75A6">
              <w:rPr>
                <w:sz w:val="20"/>
                <w:szCs w:val="20"/>
                <w:lang w:val="es-ES_tradnl" w:eastAsia="zh-CN"/>
              </w:rPr>
              <w:t>2.</w:t>
            </w:r>
            <w:r w:rsidRPr="007F75A6">
              <w:rPr>
                <w:sz w:val="20"/>
                <w:szCs w:val="20"/>
                <w:lang w:val="es-ES_tradnl" w:eastAsia="zh-CN"/>
              </w:rPr>
              <w:t>689</w:t>
            </w:r>
          </w:p>
        </w:tc>
      </w:tr>
      <w:tr w:rsidR="00D405C7" w:rsidRPr="007F75A6" w14:paraId="6ECD3EFE"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1E11289B" w14:textId="77777777" w:rsidR="0028562A" w:rsidRPr="007F75A6" w:rsidRDefault="008F00C8">
            <w:pPr>
              <w:jc w:val="left"/>
              <w:rPr>
                <w:sz w:val="20"/>
                <w:szCs w:val="20"/>
                <w:lang w:val="es-ES_tradnl" w:eastAsia="zh-CN"/>
              </w:rPr>
            </w:pPr>
            <w:r w:rsidRPr="007F75A6">
              <w:rPr>
                <w:sz w:val="20"/>
                <w:szCs w:val="20"/>
                <w:lang w:val="es-ES_tradnl" w:eastAsia="zh-CN"/>
              </w:rPr>
              <w:t>Destrucción</w:t>
            </w:r>
          </w:p>
        </w:tc>
        <w:tc>
          <w:tcPr>
            <w:tcW w:w="4632" w:type="dxa"/>
            <w:tcBorders>
              <w:top w:val="nil"/>
              <w:left w:val="nil"/>
              <w:bottom w:val="single" w:sz="4" w:space="0" w:color="auto"/>
              <w:right w:val="single" w:sz="4" w:space="0" w:color="auto"/>
            </w:tcBorders>
            <w:shd w:val="clear" w:color="auto" w:fill="auto"/>
            <w:noWrap/>
            <w:vAlign w:val="center"/>
            <w:hideMark/>
          </w:tcPr>
          <w:p w14:paraId="134F9329" w14:textId="40498E47" w:rsidR="0028562A" w:rsidRPr="007F75A6" w:rsidRDefault="008F00C8" w:rsidP="00D834AD">
            <w:pPr>
              <w:ind w:right="1815"/>
              <w:jc w:val="right"/>
              <w:rPr>
                <w:sz w:val="20"/>
                <w:szCs w:val="20"/>
                <w:lang w:val="es-ES_tradnl" w:eastAsia="zh-CN"/>
              </w:rPr>
            </w:pPr>
            <w:r w:rsidRPr="007F75A6">
              <w:rPr>
                <w:sz w:val="20"/>
                <w:szCs w:val="20"/>
                <w:lang w:val="es-ES_tradnl" w:eastAsia="zh-CN"/>
              </w:rPr>
              <w:t>95</w:t>
            </w:r>
            <w:r w:rsidR="005B396B" w:rsidRPr="007F75A6">
              <w:rPr>
                <w:sz w:val="20"/>
                <w:szCs w:val="20"/>
                <w:lang w:val="es-ES_tradnl" w:eastAsia="zh-CN"/>
              </w:rPr>
              <w:t>0.</w:t>
            </w:r>
            <w:r w:rsidRPr="007F75A6">
              <w:rPr>
                <w:sz w:val="20"/>
                <w:szCs w:val="20"/>
                <w:lang w:val="es-ES_tradnl" w:eastAsia="zh-CN"/>
              </w:rPr>
              <w:t>040</w:t>
            </w:r>
          </w:p>
        </w:tc>
      </w:tr>
      <w:tr w:rsidR="00D405C7" w:rsidRPr="007F75A6" w14:paraId="7883FF4F" w14:textId="77777777" w:rsidTr="00235212">
        <w:trPr>
          <w:trHeight w:val="44"/>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52F691D4" w14:textId="77777777" w:rsidR="0028562A" w:rsidRPr="007F75A6" w:rsidRDefault="008F00C8">
            <w:pPr>
              <w:jc w:val="left"/>
              <w:rPr>
                <w:sz w:val="20"/>
                <w:szCs w:val="20"/>
                <w:lang w:val="es-ES_tradnl" w:eastAsia="zh-CN"/>
              </w:rPr>
            </w:pPr>
            <w:r w:rsidRPr="007F75A6">
              <w:rPr>
                <w:sz w:val="20"/>
                <w:szCs w:val="20"/>
                <w:lang w:val="es-ES_tradnl" w:eastAsia="zh-CN"/>
              </w:rPr>
              <w:t>Eficiencia energética</w:t>
            </w:r>
          </w:p>
        </w:tc>
        <w:tc>
          <w:tcPr>
            <w:tcW w:w="4632" w:type="dxa"/>
            <w:tcBorders>
              <w:top w:val="nil"/>
              <w:left w:val="nil"/>
              <w:bottom w:val="single" w:sz="4" w:space="0" w:color="auto"/>
              <w:right w:val="single" w:sz="4" w:space="0" w:color="auto"/>
            </w:tcBorders>
            <w:shd w:val="clear" w:color="auto" w:fill="auto"/>
            <w:noWrap/>
            <w:vAlign w:val="center"/>
            <w:hideMark/>
          </w:tcPr>
          <w:p w14:paraId="58456016" w14:textId="70233C28" w:rsidR="0028562A" w:rsidRPr="007F75A6" w:rsidRDefault="005B396B" w:rsidP="00D834AD">
            <w:pPr>
              <w:ind w:right="1815"/>
              <w:jc w:val="right"/>
              <w:rPr>
                <w:sz w:val="20"/>
                <w:szCs w:val="20"/>
                <w:lang w:val="es-ES_tradnl" w:eastAsia="zh-CN"/>
              </w:rPr>
            </w:pPr>
            <w:r w:rsidRPr="007F75A6">
              <w:rPr>
                <w:sz w:val="20"/>
                <w:szCs w:val="20"/>
                <w:lang w:val="es-ES_tradnl" w:eastAsia="zh-CN"/>
              </w:rPr>
              <w:t>1.</w:t>
            </w:r>
            <w:r w:rsidR="008F00C8" w:rsidRPr="007F75A6">
              <w:rPr>
                <w:sz w:val="20"/>
                <w:szCs w:val="20"/>
                <w:lang w:val="es-ES_tradnl" w:eastAsia="zh-CN"/>
              </w:rPr>
              <w:t>29</w:t>
            </w:r>
            <w:r w:rsidRPr="007F75A6">
              <w:rPr>
                <w:sz w:val="20"/>
                <w:szCs w:val="20"/>
                <w:lang w:val="es-ES_tradnl" w:eastAsia="zh-CN"/>
              </w:rPr>
              <w:t>2.</w:t>
            </w:r>
            <w:r w:rsidR="008F00C8" w:rsidRPr="007F75A6">
              <w:rPr>
                <w:sz w:val="20"/>
                <w:szCs w:val="20"/>
                <w:lang w:val="es-ES_tradnl" w:eastAsia="zh-CN"/>
              </w:rPr>
              <w:t>000</w:t>
            </w:r>
          </w:p>
        </w:tc>
      </w:tr>
      <w:tr w:rsidR="00D405C7" w:rsidRPr="007F75A6" w14:paraId="00F25F12"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7AE6794D" w14:textId="77777777" w:rsidR="0028562A" w:rsidRPr="007F75A6" w:rsidRDefault="008F00C8">
            <w:pPr>
              <w:jc w:val="left"/>
              <w:rPr>
                <w:sz w:val="20"/>
                <w:szCs w:val="20"/>
                <w:lang w:val="es-ES_tradnl" w:eastAsia="zh-CN"/>
              </w:rPr>
            </w:pPr>
            <w:r w:rsidRPr="007F75A6">
              <w:rPr>
                <w:sz w:val="20"/>
                <w:szCs w:val="20"/>
                <w:lang w:val="es-ES_tradnl" w:eastAsia="zh-CN"/>
              </w:rPr>
              <w:t>Halones</w:t>
            </w:r>
          </w:p>
        </w:tc>
        <w:tc>
          <w:tcPr>
            <w:tcW w:w="4632" w:type="dxa"/>
            <w:tcBorders>
              <w:top w:val="nil"/>
              <w:left w:val="nil"/>
              <w:bottom w:val="single" w:sz="4" w:space="0" w:color="auto"/>
              <w:right w:val="single" w:sz="4" w:space="0" w:color="auto"/>
            </w:tcBorders>
            <w:shd w:val="clear" w:color="auto" w:fill="auto"/>
            <w:noWrap/>
            <w:vAlign w:val="center"/>
            <w:hideMark/>
          </w:tcPr>
          <w:p w14:paraId="76C865B2" w14:textId="617FDD7A" w:rsidR="0028562A" w:rsidRPr="007F75A6" w:rsidRDefault="008F00C8" w:rsidP="00D834AD">
            <w:pPr>
              <w:ind w:right="1815"/>
              <w:jc w:val="right"/>
              <w:rPr>
                <w:sz w:val="20"/>
                <w:szCs w:val="20"/>
                <w:lang w:val="es-ES_tradnl" w:eastAsia="zh-CN"/>
              </w:rPr>
            </w:pPr>
            <w:r w:rsidRPr="007F75A6">
              <w:rPr>
                <w:sz w:val="20"/>
                <w:szCs w:val="20"/>
                <w:lang w:val="es-ES_tradnl" w:eastAsia="zh-CN"/>
              </w:rPr>
              <w:t>76</w:t>
            </w:r>
            <w:r w:rsidR="005B396B" w:rsidRPr="007F75A6">
              <w:rPr>
                <w:sz w:val="20"/>
                <w:szCs w:val="20"/>
                <w:lang w:val="es-ES_tradnl" w:eastAsia="zh-CN"/>
              </w:rPr>
              <w:t>7.</w:t>
            </w:r>
            <w:r w:rsidRPr="007F75A6">
              <w:rPr>
                <w:sz w:val="20"/>
                <w:szCs w:val="20"/>
                <w:lang w:val="es-ES_tradnl" w:eastAsia="zh-CN"/>
              </w:rPr>
              <w:t>640</w:t>
            </w:r>
          </w:p>
        </w:tc>
      </w:tr>
      <w:tr w:rsidR="00D405C7" w:rsidRPr="007F75A6" w14:paraId="1D43F99D" w14:textId="77777777" w:rsidTr="00235212">
        <w:trPr>
          <w:trHeight w:val="144"/>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6D35DD53" w14:textId="77777777" w:rsidR="0028562A" w:rsidRPr="007F75A6" w:rsidRDefault="008F00C8">
            <w:pPr>
              <w:jc w:val="left"/>
              <w:rPr>
                <w:sz w:val="20"/>
                <w:szCs w:val="20"/>
                <w:lang w:val="es-ES_tradnl" w:eastAsia="zh-CN"/>
              </w:rPr>
            </w:pPr>
            <w:r w:rsidRPr="007F75A6">
              <w:rPr>
                <w:sz w:val="20"/>
                <w:szCs w:val="20"/>
                <w:lang w:val="es-ES_tradnl" w:eastAsia="zh-CN"/>
              </w:rPr>
              <w:t>Plan de reducción de los HFC</w:t>
            </w:r>
          </w:p>
        </w:tc>
        <w:tc>
          <w:tcPr>
            <w:tcW w:w="4632" w:type="dxa"/>
            <w:tcBorders>
              <w:top w:val="nil"/>
              <w:left w:val="nil"/>
              <w:bottom w:val="single" w:sz="4" w:space="0" w:color="auto"/>
              <w:right w:val="single" w:sz="4" w:space="0" w:color="auto"/>
            </w:tcBorders>
            <w:shd w:val="clear" w:color="auto" w:fill="auto"/>
            <w:noWrap/>
            <w:vAlign w:val="center"/>
            <w:hideMark/>
          </w:tcPr>
          <w:p w14:paraId="4678A44D" w14:textId="1745CFB8" w:rsidR="0028562A" w:rsidRPr="007F75A6" w:rsidRDefault="005B396B" w:rsidP="00D834AD">
            <w:pPr>
              <w:ind w:right="1815"/>
              <w:jc w:val="right"/>
              <w:rPr>
                <w:sz w:val="20"/>
                <w:szCs w:val="20"/>
                <w:lang w:val="es-ES_tradnl" w:eastAsia="zh-CN"/>
              </w:rPr>
            </w:pPr>
            <w:r w:rsidRPr="007F75A6">
              <w:rPr>
                <w:sz w:val="20"/>
                <w:szCs w:val="20"/>
                <w:lang w:val="es-ES_tradnl" w:eastAsia="zh-CN"/>
              </w:rPr>
              <w:t>7.</w:t>
            </w:r>
            <w:r w:rsidR="008F00C8" w:rsidRPr="007F75A6">
              <w:rPr>
                <w:sz w:val="20"/>
                <w:szCs w:val="20"/>
                <w:lang w:val="es-ES_tradnl" w:eastAsia="zh-CN"/>
              </w:rPr>
              <w:t>49</w:t>
            </w:r>
            <w:r w:rsidRPr="007F75A6">
              <w:rPr>
                <w:sz w:val="20"/>
                <w:szCs w:val="20"/>
                <w:lang w:val="es-ES_tradnl" w:eastAsia="zh-CN"/>
              </w:rPr>
              <w:t>8.</w:t>
            </w:r>
            <w:r w:rsidR="008F00C8" w:rsidRPr="007F75A6">
              <w:rPr>
                <w:sz w:val="20"/>
                <w:szCs w:val="20"/>
                <w:lang w:val="es-ES_tradnl" w:eastAsia="zh-CN"/>
              </w:rPr>
              <w:t>715</w:t>
            </w:r>
          </w:p>
        </w:tc>
      </w:tr>
      <w:tr w:rsidR="00D405C7" w:rsidRPr="007F75A6" w14:paraId="51B31787"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53CBB521" w14:textId="77777777" w:rsidR="0028562A" w:rsidRPr="007F75A6" w:rsidRDefault="008F00C8">
            <w:pPr>
              <w:jc w:val="left"/>
              <w:rPr>
                <w:sz w:val="20"/>
                <w:szCs w:val="20"/>
                <w:lang w:val="es-ES_tradnl" w:eastAsia="zh-CN"/>
              </w:rPr>
            </w:pPr>
            <w:r w:rsidRPr="007F75A6">
              <w:rPr>
                <w:sz w:val="20"/>
                <w:szCs w:val="20"/>
                <w:lang w:val="es-ES_tradnl" w:eastAsia="zh-CN"/>
              </w:rPr>
              <w:t>Fumigantes</w:t>
            </w:r>
          </w:p>
        </w:tc>
        <w:tc>
          <w:tcPr>
            <w:tcW w:w="4632" w:type="dxa"/>
            <w:tcBorders>
              <w:top w:val="nil"/>
              <w:left w:val="nil"/>
              <w:bottom w:val="single" w:sz="4" w:space="0" w:color="auto"/>
              <w:right w:val="single" w:sz="4" w:space="0" w:color="auto"/>
            </w:tcBorders>
            <w:shd w:val="clear" w:color="auto" w:fill="auto"/>
            <w:noWrap/>
            <w:vAlign w:val="center"/>
            <w:hideMark/>
          </w:tcPr>
          <w:p w14:paraId="48F09C90" w14:textId="1504A8DC" w:rsidR="0028562A" w:rsidRPr="007F75A6" w:rsidRDefault="005B396B" w:rsidP="00D834AD">
            <w:pPr>
              <w:ind w:right="1815"/>
              <w:jc w:val="right"/>
              <w:rPr>
                <w:sz w:val="20"/>
                <w:szCs w:val="20"/>
                <w:lang w:val="es-ES_tradnl" w:eastAsia="zh-CN"/>
              </w:rPr>
            </w:pPr>
            <w:r w:rsidRPr="007F75A6">
              <w:rPr>
                <w:sz w:val="20"/>
                <w:szCs w:val="20"/>
                <w:lang w:val="es-ES_tradnl" w:eastAsia="zh-CN"/>
              </w:rPr>
              <w:t>2.</w:t>
            </w:r>
            <w:r w:rsidR="008F00C8" w:rsidRPr="007F75A6">
              <w:rPr>
                <w:sz w:val="20"/>
                <w:szCs w:val="20"/>
                <w:lang w:val="es-ES_tradnl" w:eastAsia="zh-CN"/>
              </w:rPr>
              <w:t>61</w:t>
            </w:r>
            <w:r w:rsidRPr="007F75A6">
              <w:rPr>
                <w:sz w:val="20"/>
                <w:szCs w:val="20"/>
                <w:lang w:val="es-ES_tradnl" w:eastAsia="zh-CN"/>
              </w:rPr>
              <w:t>4.</w:t>
            </w:r>
            <w:r w:rsidR="008F00C8" w:rsidRPr="007F75A6">
              <w:rPr>
                <w:sz w:val="20"/>
                <w:szCs w:val="20"/>
                <w:lang w:val="es-ES_tradnl" w:eastAsia="zh-CN"/>
              </w:rPr>
              <w:t>366</w:t>
            </w:r>
          </w:p>
        </w:tc>
      </w:tr>
      <w:tr w:rsidR="00D405C7" w:rsidRPr="007F75A6" w14:paraId="49D13F44" w14:textId="77777777" w:rsidTr="00235212">
        <w:trPr>
          <w:trHeight w:val="90"/>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5E9A805D" w14:textId="00251C3E" w:rsidR="0028562A" w:rsidRPr="007F75A6" w:rsidRDefault="00B345F3">
            <w:pPr>
              <w:jc w:val="left"/>
              <w:rPr>
                <w:sz w:val="20"/>
                <w:szCs w:val="20"/>
                <w:lang w:val="es-ES_tradnl" w:eastAsia="zh-CN"/>
              </w:rPr>
            </w:pPr>
            <w:r w:rsidRPr="00B345F3">
              <w:rPr>
                <w:sz w:val="20"/>
                <w:szCs w:val="20"/>
                <w:lang w:val="es-ES_tradnl" w:eastAsia="zh-CN"/>
              </w:rPr>
              <w:t>Planes de eliminación</w:t>
            </w:r>
          </w:p>
        </w:tc>
        <w:tc>
          <w:tcPr>
            <w:tcW w:w="4632" w:type="dxa"/>
            <w:tcBorders>
              <w:top w:val="nil"/>
              <w:left w:val="nil"/>
              <w:bottom w:val="single" w:sz="4" w:space="0" w:color="auto"/>
              <w:right w:val="single" w:sz="4" w:space="0" w:color="auto"/>
            </w:tcBorders>
            <w:shd w:val="clear" w:color="auto" w:fill="auto"/>
            <w:noWrap/>
            <w:vAlign w:val="center"/>
            <w:hideMark/>
          </w:tcPr>
          <w:p w14:paraId="683B6652" w14:textId="1954990F" w:rsidR="0028562A" w:rsidRPr="007F75A6" w:rsidRDefault="008F00C8" w:rsidP="00D834AD">
            <w:pPr>
              <w:ind w:right="1815"/>
              <w:jc w:val="right"/>
              <w:rPr>
                <w:sz w:val="20"/>
                <w:szCs w:val="20"/>
                <w:lang w:val="es-ES_tradnl" w:eastAsia="zh-CN"/>
              </w:rPr>
            </w:pPr>
            <w:r w:rsidRPr="007F75A6">
              <w:rPr>
                <w:sz w:val="20"/>
                <w:szCs w:val="20"/>
                <w:lang w:val="es-ES_tradnl" w:eastAsia="zh-CN"/>
              </w:rPr>
              <w:t>7</w:t>
            </w:r>
            <w:r w:rsidR="005B396B" w:rsidRPr="007F75A6">
              <w:rPr>
                <w:sz w:val="20"/>
                <w:szCs w:val="20"/>
                <w:lang w:val="es-ES_tradnl" w:eastAsia="zh-CN"/>
              </w:rPr>
              <w:t>9.</w:t>
            </w:r>
            <w:r w:rsidRPr="007F75A6">
              <w:rPr>
                <w:sz w:val="20"/>
                <w:szCs w:val="20"/>
                <w:lang w:val="es-ES_tradnl" w:eastAsia="zh-CN"/>
              </w:rPr>
              <w:t>49</w:t>
            </w:r>
            <w:r w:rsidR="005B396B" w:rsidRPr="007F75A6">
              <w:rPr>
                <w:sz w:val="20"/>
                <w:szCs w:val="20"/>
                <w:lang w:val="es-ES_tradnl" w:eastAsia="zh-CN"/>
              </w:rPr>
              <w:t>8.</w:t>
            </w:r>
            <w:r w:rsidRPr="007F75A6">
              <w:rPr>
                <w:sz w:val="20"/>
                <w:szCs w:val="20"/>
                <w:lang w:val="es-ES_tradnl" w:eastAsia="zh-CN"/>
              </w:rPr>
              <w:t>943</w:t>
            </w:r>
          </w:p>
        </w:tc>
      </w:tr>
      <w:tr w:rsidR="00D405C7" w:rsidRPr="007F75A6" w14:paraId="01FD00BA"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7B74E79F" w14:textId="77777777" w:rsidR="0028562A" w:rsidRPr="007F75A6" w:rsidRDefault="008F00C8">
            <w:pPr>
              <w:jc w:val="left"/>
              <w:rPr>
                <w:sz w:val="20"/>
                <w:szCs w:val="20"/>
                <w:lang w:val="es-ES_tradnl" w:eastAsia="zh-CN"/>
              </w:rPr>
            </w:pPr>
            <w:r w:rsidRPr="007F75A6">
              <w:rPr>
                <w:sz w:val="20"/>
                <w:szCs w:val="20"/>
                <w:lang w:val="es-ES_tradnl" w:eastAsia="zh-CN"/>
              </w:rPr>
              <w:t>Refrigeración</w:t>
            </w:r>
          </w:p>
        </w:tc>
        <w:tc>
          <w:tcPr>
            <w:tcW w:w="4632" w:type="dxa"/>
            <w:tcBorders>
              <w:top w:val="nil"/>
              <w:left w:val="nil"/>
              <w:bottom w:val="single" w:sz="4" w:space="0" w:color="auto"/>
              <w:right w:val="single" w:sz="4" w:space="0" w:color="auto"/>
            </w:tcBorders>
            <w:shd w:val="clear" w:color="auto" w:fill="auto"/>
            <w:noWrap/>
            <w:vAlign w:val="center"/>
            <w:hideMark/>
          </w:tcPr>
          <w:p w14:paraId="4EE6A962" w14:textId="10F821E0" w:rsidR="0028562A" w:rsidRPr="007F75A6" w:rsidRDefault="008F00C8" w:rsidP="00D834AD">
            <w:pPr>
              <w:ind w:right="1815"/>
              <w:jc w:val="right"/>
              <w:rPr>
                <w:sz w:val="20"/>
                <w:szCs w:val="20"/>
                <w:lang w:val="es-ES_tradnl" w:eastAsia="zh-CN"/>
              </w:rPr>
            </w:pPr>
            <w:r w:rsidRPr="007F75A6">
              <w:rPr>
                <w:sz w:val="20"/>
                <w:szCs w:val="20"/>
                <w:lang w:val="es-ES_tradnl" w:eastAsia="zh-CN"/>
              </w:rPr>
              <w:t>1</w:t>
            </w:r>
            <w:r w:rsidR="005B396B" w:rsidRPr="007F75A6">
              <w:rPr>
                <w:sz w:val="20"/>
                <w:szCs w:val="20"/>
                <w:lang w:val="es-ES_tradnl" w:eastAsia="zh-CN"/>
              </w:rPr>
              <w:t>3.</w:t>
            </w:r>
            <w:r w:rsidRPr="007F75A6">
              <w:rPr>
                <w:sz w:val="20"/>
                <w:szCs w:val="20"/>
                <w:lang w:val="es-ES_tradnl" w:eastAsia="zh-CN"/>
              </w:rPr>
              <w:t>85</w:t>
            </w:r>
            <w:r w:rsidR="005B396B" w:rsidRPr="007F75A6">
              <w:rPr>
                <w:sz w:val="20"/>
                <w:szCs w:val="20"/>
                <w:lang w:val="es-ES_tradnl" w:eastAsia="zh-CN"/>
              </w:rPr>
              <w:t>6.</w:t>
            </w:r>
            <w:r w:rsidRPr="007F75A6">
              <w:rPr>
                <w:sz w:val="20"/>
                <w:szCs w:val="20"/>
                <w:lang w:val="es-ES_tradnl" w:eastAsia="zh-CN"/>
              </w:rPr>
              <w:t>016</w:t>
            </w:r>
          </w:p>
        </w:tc>
      </w:tr>
      <w:tr w:rsidR="00D405C7" w:rsidRPr="007F75A6" w14:paraId="7245B448"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6211972A" w14:textId="77777777" w:rsidR="0028562A" w:rsidRPr="007F75A6" w:rsidRDefault="008F00C8">
            <w:pPr>
              <w:jc w:val="left"/>
              <w:rPr>
                <w:sz w:val="20"/>
                <w:szCs w:val="20"/>
                <w:lang w:val="es-ES_tradnl" w:eastAsia="zh-CN"/>
              </w:rPr>
            </w:pPr>
            <w:r w:rsidRPr="007F75A6">
              <w:rPr>
                <w:sz w:val="20"/>
                <w:szCs w:val="20"/>
                <w:lang w:val="es-ES_tradnl" w:eastAsia="zh-CN"/>
              </w:rPr>
              <w:t>Varios</w:t>
            </w:r>
          </w:p>
        </w:tc>
        <w:tc>
          <w:tcPr>
            <w:tcW w:w="4632" w:type="dxa"/>
            <w:tcBorders>
              <w:top w:val="nil"/>
              <w:left w:val="nil"/>
              <w:bottom w:val="single" w:sz="4" w:space="0" w:color="auto"/>
              <w:right w:val="single" w:sz="4" w:space="0" w:color="auto"/>
            </w:tcBorders>
            <w:shd w:val="clear" w:color="auto" w:fill="auto"/>
            <w:noWrap/>
            <w:vAlign w:val="center"/>
            <w:hideMark/>
          </w:tcPr>
          <w:p w14:paraId="57E11DEB" w14:textId="7DFABA91" w:rsidR="0028562A" w:rsidRPr="007F75A6" w:rsidRDefault="008F00C8" w:rsidP="00D834AD">
            <w:pPr>
              <w:ind w:right="1815"/>
              <w:jc w:val="right"/>
              <w:rPr>
                <w:sz w:val="20"/>
                <w:szCs w:val="20"/>
                <w:lang w:val="es-ES_tradnl" w:eastAsia="zh-CN"/>
              </w:rPr>
            </w:pPr>
            <w:r w:rsidRPr="007F75A6">
              <w:rPr>
                <w:sz w:val="20"/>
                <w:szCs w:val="20"/>
                <w:lang w:val="es-ES_tradnl" w:eastAsia="zh-CN"/>
              </w:rPr>
              <w:t>30</w:t>
            </w:r>
            <w:r w:rsidR="005B396B" w:rsidRPr="007F75A6">
              <w:rPr>
                <w:sz w:val="20"/>
                <w:szCs w:val="20"/>
                <w:lang w:val="es-ES_tradnl" w:eastAsia="zh-CN"/>
              </w:rPr>
              <w:t>4.</w:t>
            </w:r>
            <w:r w:rsidRPr="007F75A6">
              <w:rPr>
                <w:sz w:val="20"/>
                <w:szCs w:val="20"/>
                <w:lang w:val="es-ES_tradnl" w:eastAsia="zh-CN"/>
              </w:rPr>
              <w:t>26</w:t>
            </w:r>
            <w:r w:rsidR="005B396B" w:rsidRPr="007F75A6">
              <w:rPr>
                <w:sz w:val="20"/>
                <w:szCs w:val="20"/>
                <w:lang w:val="es-ES_tradnl" w:eastAsia="zh-CN"/>
              </w:rPr>
              <w:t>6.</w:t>
            </w:r>
            <w:r w:rsidRPr="007F75A6">
              <w:rPr>
                <w:sz w:val="20"/>
                <w:szCs w:val="20"/>
                <w:lang w:val="es-ES_tradnl" w:eastAsia="zh-CN"/>
              </w:rPr>
              <w:t>763</w:t>
            </w:r>
          </w:p>
        </w:tc>
      </w:tr>
      <w:tr w:rsidR="00D405C7" w:rsidRPr="007F75A6" w14:paraId="10483509"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77222E48" w14:textId="77777777" w:rsidR="0028562A" w:rsidRPr="007F75A6" w:rsidRDefault="008F00C8">
            <w:pPr>
              <w:jc w:val="left"/>
              <w:rPr>
                <w:sz w:val="20"/>
                <w:szCs w:val="20"/>
                <w:lang w:val="es-ES_tradnl" w:eastAsia="zh-CN"/>
              </w:rPr>
            </w:pPr>
            <w:r w:rsidRPr="007F75A6">
              <w:rPr>
                <w:sz w:val="20"/>
                <w:szCs w:val="20"/>
                <w:lang w:val="es-ES_tradnl" w:eastAsia="zh-CN"/>
              </w:rPr>
              <w:t>Solventes</w:t>
            </w:r>
          </w:p>
        </w:tc>
        <w:tc>
          <w:tcPr>
            <w:tcW w:w="4632" w:type="dxa"/>
            <w:tcBorders>
              <w:top w:val="nil"/>
              <w:left w:val="nil"/>
              <w:bottom w:val="single" w:sz="4" w:space="0" w:color="auto"/>
              <w:right w:val="single" w:sz="4" w:space="0" w:color="auto"/>
            </w:tcBorders>
            <w:shd w:val="clear" w:color="auto" w:fill="auto"/>
            <w:noWrap/>
            <w:vAlign w:val="center"/>
            <w:hideMark/>
          </w:tcPr>
          <w:p w14:paraId="7556715F" w14:textId="2D056A89" w:rsidR="0028562A" w:rsidRPr="007F75A6" w:rsidRDefault="008F00C8" w:rsidP="00D834AD">
            <w:pPr>
              <w:ind w:right="1815"/>
              <w:jc w:val="right"/>
              <w:rPr>
                <w:sz w:val="20"/>
                <w:szCs w:val="20"/>
                <w:lang w:val="es-ES_tradnl" w:eastAsia="zh-CN"/>
              </w:rPr>
            </w:pPr>
            <w:r w:rsidRPr="007F75A6">
              <w:rPr>
                <w:sz w:val="20"/>
                <w:szCs w:val="20"/>
                <w:lang w:val="es-ES_tradnl" w:eastAsia="zh-CN"/>
              </w:rPr>
              <w:t>19</w:t>
            </w:r>
            <w:r w:rsidR="005B396B" w:rsidRPr="007F75A6">
              <w:rPr>
                <w:sz w:val="20"/>
                <w:szCs w:val="20"/>
                <w:lang w:val="es-ES_tradnl" w:eastAsia="zh-CN"/>
              </w:rPr>
              <w:t>8.</w:t>
            </w:r>
            <w:r w:rsidRPr="007F75A6">
              <w:rPr>
                <w:sz w:val="20"/>
                <w:szCs w:val="20"/>
                <w:lang w:val="es-ES_tradnl" w:eastAsia="zh-CN"/>
              </w:rPr>
              <w:t>860</w:t>
            </w:r>
          </w:p>
        </w:tc>
      </w:tr>
      <w:tr w:rsidR="00D405C7" w:rsidRPr="007F75A6" w14:paraId="5702961A"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3D2766EC" w14:textId="77777777" w:rsidR="0028562A" w:rsidRPr="007F75A6" w:rsidRDefault="008F00C8">
            <w:pPr>
              <w:jc w:val="left"/>
              <w:rPr>
                <w:b/>
                <w:bCs/>
                <w:sz w:val="20"/>
                <w:szCs w:val="20"/>
                <w:lang w:val="es-ES_tradnl" w:eastAsia="zh-CN"/>
              </w:rPr>
            </w:pPr>
            <w:r w:rsidRPr="007F75A6">
              <w:rPr>
                <w:b/>
                <w:bCs/>
                <w:sz w:val="20"/>
                <w:szCs w:val="20"/>
                <w:lang w:val="es-ES_tradnl" w:eastAsia="zh-CN"/>
              </w:rPr>
              <w:t>Subtotal</w:t>
            </w:r>
          </w:p>
        </w:tc>
        <w:tc>
          <w:tcPr>
            <w:tcW w:w="4632" w:type="dxa"/>
            <w:tcBorders>
              <w:top w:val="nil"/>
              <w:left w:val="nil"/>
              <w:bottom w:val="single" w:sz="4" w:space="0" w:color="auto"/>
              <w:right w:val="single" w:sz="4" w:space="0" w:color="auto"/>
            </w:tcBorders>
            <w:shd w:val="clear" w:color="auto" w:fill="auto"/>
            <w:noWrap/>
            <w:vAlign w:val="center"/>
            <w:hideMark/>
          </w:tcPr>
          <w:p w14:paraId="2BA43E9B" w14:textId="698AA600" w:rsidR="0028562A" w:rsidRPr="007F75A6" w:rsidRDefault="008F00C8" w:rsidP="00D834AD">
            <w:pPr>
              <w:ind w:right="1815"/>
              <w:jc w:val="right"/>
              <w:rPr>
                <w:b/>
                <w:bCs/>
                <w:sz w:val="20"/>
                <w:szCs w:val="20"/>
                <w:lang w:val="es-ES_tradnl" w:eastAsia="zh-CN"/>
              </w:rPr>
            </w:pPr>
            <w:r w:rsidRPr="007F75A6">
              <w:rPr>
                <w:b/>
                <w:bCs/>
                <w:sz w:val="20"/>
                <w:szCs w:val="20"/>
                <w:lang w:val="es-ES_tradnl" w:eastAsia="zh-CN"/>
              </w:rPr>
              <w:t>41</w:t>
            </w:r>
            <w:r w:rsidR="005B396B" w:rsidRPr="007F75A6">
              <w:rPr>
                <w:b/>
                <w:bCs/>
                <w:sz w:val="20"/>
                <w:szCs w:val="20"/>
                <w:lang w:val="es-ES_tradnl" w:eastAsia="zh-CN"/>
              </w:rPr>
              <w:t>1.</w:t>
            </w:r>
            <w:r w:rsidRPr="007F75A6">
              <w:rPr>
                <w:b/>
                <w:bCs/>
                <w:sz w:val="20"/>
                <w:szCs w:val="20"/>
                <w:lang w:val="es-ES_tradnl" w:eastAsia="zh-CN"/>
              </w:rPr>
              <w:t>82</w:t>
            </w:r>
            <w:r w:rsidR="005B396B" w:rsidRPr="007F75A6">
              <w:rPr>
                <w:b/>
                <w:bCs/>
                <w:sz w:val="20"/>
                <w:szCs w:val="20"/>
                <w:lang w:val="es-ES_tradnl" w:eastAsia="zh-CN"/>
              </w:rPr>
              <w:t>6.</w:t>
            </w:r>
            <w:r w:rsidRPr="007F75A6">
              <w:rPr>
                <w:b/>
                <w:bCs/>
                <w:sz w:val="20"/>
                <w:szCs w:val="20"/>
                <w:lang w:val="es-ES_tradnl" w:eastAsia="zh-CN"/>
              </w:rPr>
              <w:t>032</w:t>
            </w:r>
          </w:p>
        </w:tc>
      </w:tr>
      <w:tr w:rsidR="00D405C7" w:rsidRPr="007F75A6" w14:paraId="34E10365"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19453C76" w14:textId="0FB12860" w:rsidR="0028562A" w:rsidRPr="007F75A6" w:rsidRDefault="005B396B">
            <w:pPr>
              <w:jc w:val="left"/>
              <w:rPr>
                <w:b/>
                <w:bCs/>
                <w:sz w:val="20"/>
                <w:szCs w:val="20"/>
                <w:lang w:val="es-ES_tradnl" w:eastAsia="zh-CN"/>
              </w:rPr>
            </w:pPr>
            <w:r w:rsidRPr="007F75A6">
              <w:rPr>
                <w:b/>
                <w:bCs/>
                <w:sz w:val="20"/>
                <w:szCs w:val="20"/>
                <w:lang w:val="es-ES_tradnl" w:eastAsia="zh-CN"/>
              </w:rPr>
              <w:t>Gastos de apoyo</w:t>
            </w:r>
          </w:p>
        </w:tc>
        <w:tc>
          <w:tcPr>
            <w:tcW w:w="4632" w:type="dxa"/>
            <w:tcBorders>
              <w:top w:val="nil"/>
              <w:left w:val="nil"/>
              <w:bottom w:val="single" w:sz="4" w:space="0" w:color="auto"/>
              <w:right w:val="single" w:sz="4" w:space="0" w:color="auto"/>
            </w:tcBorders>
            <w:shd w:val="clear" w:color="auto" w:fill="auto"/>
            <w:noWrap/>
            <w:vAlign w:val="center"/>
            <w:hideMark/>
          </w:tcPr>
          <w:p w14:paraId="102D4C9E" w14:textId="575F3819" w:rsidR="0028562A" w:rsidRPr="007F75A6" w:rsidRDefault="008F00C8" w:rsidP="00D834AD">
            <w:pPr>
              <w:ind w:right="1815"/>
              <w:jc w:val="right"/>
              <w:rPr>
                <w:b/>
                <w:bCs/>
                <w:sz w:val="20"/>
                <w:szCs w:val="20"/>
                <w:lang w:val="es-ES_tradnl" w:eastAsia="zh-CN"/>
              </w:rPr>
            </w:pPr>
            <w:r w:rsidRPr="007F75A6">
              <w:rPr>
                <w:b/>
                <w:bCs/>
                <w:sz w:val="20"/>
                <w:szCs w:val="20"/>
                <w:lang w:val="es-ES_tradnl" w:eastAsia="zh-CN"/>
              </w:rPr>
              <w:t>3</w:t>
            </w:r>
            <w:r w:rsidR="005B396B" w:rsidRPr="007F75A6">
              <w:rPr>
                <w:b/>
                <w:bCs/>
                <w:sz w:val="20"/>
                <w:szCs w:val="20"/>
                <w:lang w:val="es-ES_tradnl" w:eastAsia="zh-CN"/>
              </w:rPr>
              <w:t>3.</w:t>
            </w:r>
            <w:r w:rsidRPr="007F75A6">
              <w:rPr>
                <w:b/>
                <w:bCs/>
                <w:sz w:val="20"/>
                <w:szCs w:val="20"/>
                <w:lang w:val="es-ES_tradnl" w:eastAsia="zh-CN"/>
              </w:rPr>
              <w:t>54</w:t>
            </w:r>
            <w:r w:rsidR="005B396B" w:rsidRPr="007F75A6">
              <w:rPr>
                <w:b/>
                <w:bCs/>
                <w:sz w:val="20"/>
                <w:szCs w:val="20"/>
                <w:lang w:val="es-ES_tradnl" w:eastAsia="zh-CN"/>
              </w:rPr>
              <w:t>5.</w:t>
            </w:r>
            <w:r w:rsidRPr="007F75A6">
              <w:rPr>
                <w:b/>
                <w:bCs/>
                <w:sz w:val="20"/>
                <w:szCs w:val="20"/>
                <w:lang w:val="es-ES_tradnl" w:eastAsia="zh-CN"/>
              </w:rPr>
              <w:t>445</w:t>
            </w:r>
          </w:p>
        </w:tc>
      </w:tr>
      <w:tr w:rsidR="009E4A59" w:rsidRPr="007F75A6" w14:paraId="2FB06D9E" w14:textId="77777777" w:rsidTr="00235212">
        <w:trPr>
          <w:trHeight w:val="42"/>
        </w:trPr>
        <w:tc>
          <w:tcPr>
            <w:tcW w:w="4770" w:type="dxa"/>
            <w:tcBorders>
              <w:top w:val="nil"/>
              <w:left w:val="single" w:sz="4" w:space="0" w:color="auto"/>
              <w:bottom w:val="single" w:sz="4" w:space="0" w:color="auto"/>
              <w:right w:val="single" w:sz="4" w:space="0" w:color="auto"/>
            </w:tcBorders>
            <w:shd w:val="clear" w:color="auto" w:fill="auto"/>
            <w:noWrap/>
            <w:vAlign w:val="center"/>
            <w:hideMark/>
          </w:tcPr>
          <w:p w14:paraId="374C03CC" w14:textId="77777777" w:rsidR="0028562A" w:rsidRPr="007F75A6" w:rsidRDefault="008F00C8">
            <w:pPr>
              <w:jc w:val="left"/>
              <w:rPr>
                <w:b/>
                <w:bCs/>
                <w:sz w:val="20"/>
                <w:szCs w:val="20"/>
                <w:lang w:val="es-ES_tradnl" w:eastAsia="zh-CN"/>
              </w:rPr>
            </w:pPr>
            <w:r w:rsidRPr="007F75A6">
              <w:rPr>
                <w:b/>
                <w:bCs/>
                <w:sz w:val="20"/>
                <w:szCs w:val="20"/>
                <w:lang w:val="es-ES_tradnl" w:eastAsia="zh-CN"/>
              </w:rPr>
              <w:t>Total</w:t>
            </w:r>
          </w:p>
        </w:tc>
        <w:tc>
          <w:tcPr>
            <w:tcW w:w="4632" w:type="dxa"/>
            <w:tcBorders>
              <w:top w:val="nil"/>
              <w:left w:val="nil"/>
              <w:bottom w:val="single" w:sz="4" w:space="0" w:color="auto"/>
              <w:right w:val="single" w:sz="4" w:space="0" w:color="auto"/>
            </w:tcBorders>
            <w:shd w:val="clear" w:color="auto" w:fill="auto"/>
            <w:noWrap/>
            <w:vAlign w:val="center"/>
            <w:hideMark/>
          </w:tcPr>
          <w:p w14:paraId="7A3A753C" w14:textId="187D15E5" w:rsidR="0028562A" w:rsidRPr="007F75A6" w:rsidRDefault="008F00C8" w:rsidP="00D834AD">
            <w:pPr>
              <w:ind w:right="1815"/>
              <w:jc w:val="right"/>
              <w:rPr>
                <w:b/>
                <w:bCs/>
                <w:sz w:val="20"/>
                <w:szCs w:val="20"/>
                <w:lang w:val="es-ES_tradnl" w:eastAsia="zh-CN"/>
              </w:rPr>
            </w:pPr>
            <w:r w:rsidRPr="007F75A6">
              <w:rPr>
                <w:b/>
                <w:bCs/>
                <w:sz w:val="20"/>
                <w:szCs w:val="20"/>
                <w:lang w:val="es-ES_tradnl" w:eastAsia="zh-CN"/>
              </w:rPr>
              <w:t>44</w:t>
            </w:r>
            <w:r w:rsidR="005B396B" w:rsidRPr="007F75A6">
              <w:rPr>
                <w:b/>
                <w:bCs/>
                <w:sz w:val="20"/>
                <w:szCs w:val="20"/>
                <w:lang w:val="es-ES_tradnl" w:eastAsia="zh-CN"/>
              </w:rPr>
              <w:t>5.</w:t>
            </w:r>
            <w:r w:rsidRPr="007F75A6">
              <w:rPr>
                <w:b/>
                <w:bCs/>
                <w:sz w:val="20"/>
                <w:szCs w:val="20"/>
                <w:lang w:val="es-ES_tradnl" w:eastAsia="zh-CN"/>
              </w:rPr>
              <w:t>37</w:t>
            </w:r>
            <w:r w:rsidR="005B396B" w:rsidRPr="007F75A6">
              <w:rPr>
                <w:b/>
                <w:bCs/>
                <w:sz w:val="20"/>
                <w:szCs w:val="20"/>
                <w:lang w:val="es-ES_tradnl" w:eastAsia="zh-CN"/>
              </w:rPr>
              <w:t>1.</w:t>
            </w:r>
            <w:r w:rsidRPr="007F75A6">
              <w:rPr>
                <w:b/>
                <w:bCs/>
                <w:sz w:val="20"/>
                <w:szCs w:val="20"/>
                <w:lang w:val="es-ES_tradnl" w:eastAsia="zh-CN"/>
              </w:rPr>
              <w:t>477</w:t>
            </w:r>
          </w:p>
        </w:tc>
      </w:tr>
    </w:tbl>
    <w:p w14:paraId="1E6A12C1" w14:textId="77777777" w:rsidR="009B1D09" w:rsidRPr="007F75A6" w:rsidRDefault="009B1D09" w:rsidP="009B1D09">
      <w:pPr>
        <w:rPr>
          <w:lang w:val="es-ES_tradnl"/>
        </w:rPr>
      </w:pPr>
    </w:p>
    <w:p w14:paraId="665E2D1C" w14:textId="019AE68E" w:rsidR="0028562A" w:rsidRPr="007F75A6" w:rsidRDefault="00481B98">
      <w:pPr>
        <w:pStyle w:val="Heading1"/>
        <w:rPr>
          <w:lang w:val="es-ES_tradnl"/>
        </w:rPr>
      </w:pPr>
      <w:r>
        <w:rPr>
          <w:lang w:val="es-ES_tradnl"/>
        </w:rPr>
        <w:t>Para el año</w:t>
      </w:r>
      <w:r w:rsidRPr="007F75A6">
        <w:rPr>
          <w:lang w:val="es-ES_tradnl"/>
        </w:rPr>
        <w:t xml:space="preserve"> </w:t>
      </w:r>
      <w:r w:rsidR="005604AA" w:rsidRPr="007F75A6">
        <w:rPr>
          <w:lang w:val="es-ES_tradnl"/>
        </w:rPr>
        <w:t>202</w:t>
      </w:r>
      <w:r w:rsidR="00EF60FF" w:rsidRPr="007F75A6">
        <w:rPr>
          <w:lang w:val="es-ES_tradnl"/>
        </w:rPr>
        <w:t>3</w:t>
      </w:r>
      <w:r w:rsidR="008F00C8" w:rsidRPr="007F75A6">
        <w:rPr>
          <w:lang w:val="es-ES_tradnl"/>
        </w:rPr>
        <w:t xml:space="preserve"> se aprobaron </w:t>
      </w:r>
      <w:r w:rsidR="005604AA" w:rsidRPr="007F75A6">
        <w:rPr>
          <w:lang w:val="es-ES_tradnl"/>
        </w:rPr>
        <w:t xml:space="preserve">128 </w:t>
      </w:r>
      <w:r w:rsidR="008F00C8" w:rsidRPr="007F75A6">
        <w:rPr>
          <w:lang w:val="es-ES_tradnl"/>
        </w:rPr>
        <w:t xml:space="preserve">nuevos proyectos y actividades. </w:t>
      </w:r>
      <w:r w:rsidR="00A01197" w:rsidRPr="00F35B62">
        <w:rPr>
          <w:lang w:val="es-ES_tradnl"/>
        </w:rPr>
        <w:t>Con este nivel de financiamiento se espera lograr la eliminación de</w:t>
      </w:r>
      <w:r w:rsidR="00A01197" w:rsidRPr="007F75A6">
        <w:rPr>
          <w:lang w:val="es-ES_tradnl"/>
        </w:rPr>
        <w:t xml:space="preserve"> </w:t>
      </w:r>
      <w:r w:rsidR="00BE10D7" w:rsidRPr="007F75A6">
        <w:rPr>
          <w:lang w:val="es-ES_tradnl"/>
        </w:rPr>
        <w:t xml:space="preserve">2.509 </w:t>
      </w:r>
      <w:r w:rsidR="008F00C8" w:rsidRPr="007F75A6">
        <w:rPr>
          <w:lang w:val="es-ES_tradnl"/>
        </w:rPr>
        <w:t xml:space="preserve">toneladas PAO de consumo </w:t>
      </w:r>
      <w:r w:rsidR="00CA514B">
        <w:rPr>
          <w:lang w:val="es-ES_tradnl"/>
        </w:rPr>
        <w:t xml:space="preserve">de SAO </w:t>
      </w:r>
      <w:r w:rsidR="009B55FF" w:rsidRPr="007F75A6">
        <w:rPr>
          <w:lang w:val="es-ES_tradnl"/>
        </w:rPr>
        <w:t xml:space="preserve">y </w:t>
      </w:r>
      <w:r w:rsidR="00C53540" w:rsidRPr="007F75A6">
        <w:rPr>
          <w:lang w:val="es-ES_tradnl"/>
        </w:rPr>
        <w:t>34</w:t>
      </w:r>
      <w:r w:rsidR="005B396B" w:rsidRPr="007F75A6">
        <w:rPr>
          <w:lang w:val="es-ES_tradnl"/>
        </w:rPr>
        <w:t>8.</w:t>
      </w:r>
      <w:r w:rsidR="00C53540" w:rsidRPr="007F75A6">
        <w:rPr>
          <w:lang w:val="es-ES_tradnl"/>
        </w:rPr>
        <w:t xml:space="preserve">2 </w:t>
      </w:r>
      <w:r w:rsidR="007F75A6">
        <w:rPr>
          <w:lang w:val="es-ES_tradnl"/>
        </w:rPr>
        <w:t>tm</w:t>
      </w:r>
      <w:r w:rsidR="00C53540" w:rsidRPr="007F75A6">
        <w:rPr>
          <w:lang w:val="es-ES_tradnl"/>
        </w:rPr>
        <w:t xml:space="preserve"> (</w:t>
      </w:r>
      <w:r w:rsidR="00A73B88" w:rsidRPr="007F75A6">
        <w:rPr>
          <w:lang w:val="es-ES_tradnl"/>
        </w:rPr>
        <w:t xml:space="preserve">678.918 </w:t>
      </w:r>
      <w:r w:rsidR="009C6834">
        <w:rPr>
          <w:lang w:val="es-ES_tradnl"/>
        </w:rPr>
        <w:t xml:space="preserve">tons. de </w:t>
      </w:r>
      <w:r w:rsidR="009C6834" w:rsidRPr="009C6834">
        <w:rPr>
          <w:rFonts w:eastAsia="MS Mincho"/>
          <w:lang w:val="es-ES_tradnl"/>
        </w:rPr>
        <w:t>CO</w:t>
      </w:r>
      <w:r w:rsidR="009C6834" w:rsidRPr="009C6834">
        <w:rPr>
          <w:rFonts w:eastAsia="MS Mincho"/>
          <w:vertAlign w:val="subscript"/>
          <w:lang w:val="es-ES_tradnl"/>
        </w:rPr>
        <w:t>2</w:t>
      </w:r>
      <w:r w:rsidR="00E467FD">
        <w:rPr>
          <w:lang w:val="es-ES_tradnl"/>
        </w:rPr>
        <w:t xml:space="preserve"> equivalente</w:t>
      </w:r>
      <w:r w:rsidR="009C6834">
        <w:rPr>
          <w:lang w:val="es-ES_tradnl"/>
        </w:rPr>
        <w:t>)</w:t>
      </w:r>
      <w:r w:rsidR="00510AE8" w:rsidRPr="007F75A6">
        <w:rPr>
          <w:lang w:val="es-ES_tradnl"/>
        </w:rPr>
        <w:t xml:space="preserve"> de consumo de HFC</w:t>
      </w:r>
      <w:r w:rsidR="008F00C8" w:rsidRPr="007F75A6">
        <w:rPr>
          <w:lang w:val="es-ES_tradnl"/>
        </w:rPr>
        <w:t xml:space="preserve">. El Anexo I muestra el estado de </w:t>
      </w:r>
      <w:r w:rsidR="007958BA">
        <w:rPr>
          <w:lang w:val="es-ES_tradnl"/>
        </w:rPr>
        <w:t xml:space="preserve">la </w:t>
      </w:r>
      <w:r w:rsidR="008F00C8" w:rsidRPr="007F75A6">
        <w:rPr>
          <w:lang w:val="es-ES_tradnl"/>
        </w:rPr>
        <w:t xml:space="preserve">ejecución de proyectos por país en </w:t>
      </w:r>
      <w:r w:rsidR="008A4893">
        <w:rPr>
          <w:lang w:val="es-ES_tradnl"/>
        </w:rPr>
        <w:t xml:space="preserve">el año </w:t>
      </w:r>
      <w:r w:rsidR="00A73B88" w:rsidRPr="007F75A6">
        <w:rPr>
          <w:lang w:val="es-ES_tradnl"/>
        </w:rPr>
        <w:t>2023</w:t>
      </w:r>
      <w:r w:rsidR="008F00C8" w:rsidRPr="007F75A6">
        <w:rPr>
          <w:lang w:val="es-ES_tradnl"/>
        </w:rPr>
        <w:t>.</w:t>
      </w:r>
    </w:p>
    <w:p w14:paraId="45F57173" w14:textId="1F814222" w:rsidR="0028562A" w:rsidRPr="007F75A6" w:rsidRDefault="003567B1">
      <w:pPr>
        <w:pStyle w:val="Heading1"/>
        <w:rPr>
          <w:lang w:val="es-ES_tradnl"/>
        </w:rPr>
      </w:pPr>
      <w:r>
        <w:rPr>
          <w:lang w:val="es-ES_tradnl"/>
        </w:rPr>
        <w:t>E</w:t>
      </w:r>
      <w:r w:rsidRPr="001933A1">
        <w:rPr>
          <w:lang w:val="es-ES_tradnl"/>
        </w:rPr>
        <w:t xml:space="preserve">l Cuadro 2 </w:t>
      </w:r>
      <w:r>
        <w:rPr>
          <w:lang w:val="es-ES_tradnl"/>
        </w:rPr>
        <w:t xml:space="preserve">resume la situación de los proyectos implementados y </w:t>
      </w:r>
      <w:r w:rsidR="00AE14B8">
        <w:rPr>
          <w:lang w:val="es-ES_tradnl"/>
        </w:rPr>
        <w:t xml:space="preserve">los </w:t>
      </w:r>
      <w:r w:rsidRPr="00253942">
        <w:rPr>
          <w:lang w:val="es-ES_tradnl"/>
        </w:rPr>
        <w:t xml:space="preserve">fondos </w:t>
      </w:r>
      <w:r>
        <w:rPr>
          <w:lang w:val="es-ES_tradnl"/>
        </w:rPr>
        <w:t>desembolsados por tipo de proyecto</w:t>
      </w:r>
      <w:r w:rsidRPr="00253942">
        <w:rPr>
          <w:lang w:val="es-ES_tradnl"/>
        </w:rPr>
        <w:t xml:space="preserve"> al 31 de diciembre de</w:t>
      </w:r>
      <w:r w:rsidR="008F00C8" w:rsidRPr="007F75A6">
        <w:rPr>
          <w:lang w:val="es-ES_tradnl"/>
        </w:rPr>
        <w:t xml:space="preserve"> </w:t>
      </w:r>
      <w:r w:rsidR="000104E9" w:rsidRPr="007F75A6">
        <w:rPr>
          <w:lang w:val="es-ES_tradnl"/>
        </w:rPr>
        <w:t>2023</w:t>
      </w:r>
      <w:r w:rsidR="008F00C8" w:rsidRPr="007F75A6">
        <w:rPr>
          <w:lang w:val="es-ES_tradnl"/>
        </w:rPr>
        <w:t xml:space="preserve">. </w:t>
      </w:r>
      <w:r w:rsidR="005D58C0" w:rsidRPr="005D58C0">
        <w:rPr>
          <w:lang w:val="es-ES_tradnl"/>
        </w:rPr>
        <w:t>En el Anexo II se analiza la información por año desde</w:t>
      </w:r>
      <w:r w:rsidR="008F00C8" w:rsidRPr="007F75A6">
        <w:rPr>
          <w:lang w:val="es-ES_tradnl"/>
        </w:rPr>
        <w:t xml:space="preserve"> 1991</w:t>
      </w:r>
      <w:r w:rsidR="00DF7D6E" w:rsidRPr="003B4A8C">
        <w:rPr>
          <w:lang w:val="es-ES"/>
        </w:rPr>
        <w:t xml:space="preserve"> </w:t>
      </w:r>
      <w:r w:rsidR="00DF7D6E" w:rsidRPr="00DF7D6E">
        <w:rPr>
          <w:lang w:val="es-ES_tradnl"/>
        </w:rPr>
        <w:t>a la fecha</w:t>
      </w:r>
      <w:r w:rsidR="00D834AD">
        <w:rPr>
          <w:lang w:val="es-ES_tradnl"/>
        </w:rPr>
        <w:t>.</w:t>
      </w:r>
    </w:p>
    <w:p w14:paraId="740E204A" w14:textId="3F29C0D4" w:rsidR="0028562A" w:rsidRPr="007F75A6" w:rsidRDefault="008F00C8">
      <w:pPr>
        <w:keepNext/>
        <w:jc w:val="left"/>
        <w:rPr>
          <w:b/>
          <w:lang w:val="es-ES_tradnl"/>
        </w:rPr>
      </w:pPr>
      <w:r w:rsidRPr="007F75A6">
        <w:rPr>
          <w:b/>
          <w:lang w:val="es-ES_tradnl"/>
        </w:rPr>
        <w:t xml:space="preserve">Cuadro 2. </w:t>
      </w:r>
      <w:r w:rsidR="00E93942" w:rsidRPr="00E93942">
        <w:rPr>
          <w:b/>
          <w:spacing w:val="-3"/>
          <w:lang w:val="es-ES_tradnl"/>
        </w:rPr>
        <w:t>Estado de la ejecución de proy</w:t>
      </w:r>
      <w:r w:rsidR="007E2A2A">
        <w:rPr>
          <w:b/>
          <w:spacing w:val="-3"/>
          <w:lang w:val="es-ES_tradnl"/>
        </w:rPr>
        <w:t>ectos al 31 de diciembre de 2023</w:t>
      </w:r>
      <w:r w:rsidR="00E93942" w:rsidRPr="00E93942">
        <w:rPr>
          <w:b/>
          <w:spacing w:val="-3"/>
          <w:lang w:val="es-ES_tradnl"/>
        </w:rPr>
        <w:t>, por tipo</w:t>
      </w:r>
    </w:p>
    <w:tbl>
      <w:tblPr>
        <w:tblW w:w="10109" w:type="dxa"/>
        <w:tblLook w:val="04A0" w:firstRow="1" w:lastRow="0" w:firstColumn="1" w:lastColumn="0" w:noHBand="0" w:noVBand="1"/>
      </w:tblPr>
      <w:tblGrid>
        <w:gridCol w:w="1838"/>
        <w:gridCol w:w="992"/>
        <w:gridCol w:w="1054"/>
        <w:gridCol w:w="1239"/>
        <w:gridCol w:w="1216"/>
        <w:gridCol w:w="1439"/>
        <w:gridCol w:w="1116"/>
        <w:gridCol w:w="1215"/>
      </w:tblGrid>
      <w:tr w:rsidR="00470714" w:rsidRPr="007F75A6" w14:paraId="2358794B" w14:textId="77777777" w:rsidTr="00470714">
        <w:trPr>
          <w:trHeight w:val="97"/>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9BD14" w14:textId="4FC1B07C" w:rsidR="00470714" w:rsidRPr="007F75A6" w:rsidRDefault="00470714">
            <w:pPr>
              <w:jc w:val="center"/>
              <w:rPr>
                <w:b/>
                <w:bCs/>
                <w:sz w:val="20"/>
                <w:szCs w:val="20"/>
                <w:lang w:val="es-ES_tradnl" w:eastAsia="zh-CN"/>
              </w:rPr>
            </w:pPr>
            <w:r w:rsidRPr="002539F9">
              <w:rPr>
                <w:b/>
                <w:bCs/>
                <w:sz w:val="18"/>
                <w:szCs w:val="18"/>
                <w:lang w:val="es-ES_tradnl" w:eastAsia="en-CA"/>
              </w:rPr>
              <w:t>Tipo</w:t>
            </w:r>
          </w:p>
        </w:tc>
        <w:tc>
          <w:tcPr>
            <w:tcW w:w="328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D78E64" w14:textId="0EB1937A" w:rsidR="00470714" w:rsidRPr="007F75A6" w:rsidRDefault="00470714">
            <w:pPr>
              <w:jc w:val="center"/>
              <w:rPr>
                <w:b/>
                <w:bCs/>
                <w:sz w:val="20"/>
                <w:szCs w:val="20"/>
                <w:lang w:val="es-ES_tradnl" w:eastAsia="zh-CN"/>
              </w:rPr>
            </w:pPr>
            <w:r w:rsidRPr="002539F9">
              <w:rPr>
                <w:b/>
                <w:bCs/>
                <w:sz w:val="18"/>
                <w:szCs w:val="18"/>
                <w:lang w:val="es-ES_tradnl" w:eastAsia="en-CA"/>
              </w:rPr>
              <w:t>Número de proyectos*</w:t>
            </w:r>
          </w:p>
        </w:tc>
        <w:tc>
          <w:tcPr>
            <w:tcW w:w="498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7E8246" w14:textId="2D732E35" w:rsidR="00470714" w:rsidRPr="007F75A6" w:rsidRDefault="00470714">
            <w:pPr>
              <w:jc w:val="center"/>
              <w:rPr>
                <w:b/>
                <w:bCs/>
                <w:sz w:val="20"/>
                <w:szCs w:val="20"/>
                <w:lang w:val="es-ES_tradnl" w:eastAsia="zh-CN"/>
              </w:rPr>
            </w:pPr>
            <w:r w:rsidRPr="002539F9">
              <w:rPr>
                <w:b/>
                <w:bCs/>
                <w:sz w:val="18"/>
                <w:szCs w:val="18"/>
                <w:lang w:val="es-ES_tradnl" w:eastAsia="en-CA"/>
              </w:rPr>
              <w:t>Financiamiento (</w:t>
            </w:r>
            <w:r w:rsidR="007B0689">
              <w:rPr>
                <w:b/>
                <w:bCs/>
                <w:sz w:val="18"/>
                <w:szCs w:val="18"/>
                <w:lang w:val="es-ES_tradnl" w:eastAsia="en-CA"/>
              </w:rPr>
              <w:t>USD</w:t>
            </w:r>
            <w:r w:rsidRPr="002539F9">
              <w:rPr>
                <w:b/>
                <w:bCs/>
                <w:sz w:val="18"/>
                <w:szCs w:val="18"/>
                <w:lang w:val="es-ES_tradnl" w:eastAsia="en-CA"/>
              </w:rPr>
              <w:t>)**</w:t>
            </w:r>
          </w:p>
        </w:tc>
      </w:tr>
      <w:tr w:rsidR="00470714" w:rsidRPr="007F75A6" w14:paraId="4295A350" w14:textId="77777777" w:rsidTr="00470714">
        <w:trPr>
          <w:trHeight w:val="39"/>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431FF20" w14:textId="77777777" w:rsidR="00470714" w:rsidRPr="007F75A6" w:rsidRDefault="00470714" w:rsidP="000104E9">
            <w:pPr>
              <w:jc w:val="left"/>
              <w:rPr>
                <w:b/>
                <w:bCs/>
                <w:sz w:val="20"/>
                <w:szCs w:val="20"/>
                <w:lang w:val="es-ES_tradnl" w:eastAsia="zh-CN"/>
              </w:rPr>
            </w:pPr>
          </w:p>
        </w:tc>
        <w:tc>
          <w:tcPr>
            <w:tcW w:w="992" w:type="dxa"/>
            <w:tcBorders>
              <w:top w:val="nil"/>
              <w:left w:val="nil"/>
              <w:bottom w:val="single" w:sz="4" w:space="0" w:color="auto"/>
              <w:right w:val="single" w:sz="4" w:space="0" w:color="auto"/>
            </w:tcBorders>
            <w:shd w:val="clear" w:color="auto" w:fill="auto"/>
            <w:noWrap/>
            <w:vAlign w:val="center"/>
            <w:hideMark/>
          </w:tcPr>
          <w:p w14:paraId="5D153009" w14:textId="1BDC03E4" w:rsidR="00470714" w:rsidRPr="007F75A6" w:rsidRDefault="00470714">
            <w:pPr>
              <w:ind w:left="-109" w:right="-168"/>
              <w:jc w:val="center"/>
              <w:rPr>
                <w:b/>
                <w:bCs/>
                <w:sz w:val="20"/>
                <w:szCs w:val="20"/>
                <w:lang w:val="es-ES_tradnl" w:eastAsia="zh-CN"/>
              </w:rPr>
            </w:pPr>
            <w:r w:rsidRPr="002539F9">
              <w:rPr>
                <w:b/>
                <w:bCs/>
                <w:sz w:val="18"/>
                <w:szCs w:val="18"/>
                <w:lang w:val="es-ES_tradnl" w:eastAsia="en-CA"/>
              </w:rPr>
              <w:t>Aprobado</w:t>
            </w:r>
            <w:r>
              <w:rPr>
                <w:b/>
                <w:bCs/>
                <w:sz w:val="18"/>
                <w:szCs w:val="18"/>
                <w:lang w:val="es-ES_tradnl" w:eastAsia="en-CA"/>
              </w:rPr>
              <w:t>s</w:t>
            </w:r>
          </w:p>
        </w:tc>
        <w:tc>
          <w:tcPr>
            <w:tcW w:w="1054" w:type="dxa"/>
            <w:tcBorders>
              <w:top w:val="nil"/>
              <w:left w:val="nil"/>
              <w:bottom w:val="single" w:sz="4" w:space="0" w:color="auto"/>
              <w:right w:val="single" w:sz="4" w:space="0" w:color="auto"/>
            </w:tcBorders>
            <w:shd w:val="clear" w:color="auto" w:fill="auto"/>
            <w:noWrap/>
            <w:vAlign w:val="center"/>
            <w:hideMark/>
          </w:tcPr>
          <w:p w14:paraId="10E0B911" w14:textId="7DA924BE" w:rsidR="00470714" w:rsidRPr="007F75A6" w:rsidRDefault="00470714">
            <w:pPr>
              <w:ind w:left="-187" w:right="-155"/>
              <w:jc w:val="center"/>
              <w:rPr>
                <w:b/>
                <w:bCs/>
                <w:sz w:val="20"/>
                <w:szCs w:val="20"/>
                <w:lang w:val="es-ES_tradnl" w:eastAsia="zh-CN"/>
              </w:rPr>
            </w:pPr>
            <w:r w:rsidRPr="002539F9">
              <w:rPr>
                <w:b/>
                <w:bCs/>
                <w:sz w:val="18"/>
                <w:szCs w:val="18"/>
                <w:lang w:val="es-ES_tradnl" w:eastAsia="en-CA"/>
              </w:rPr>
              <w:t>Terminado</w:t>
            </w:r>
            <w:r>
              <w:rPr>
                <w:b/>
                <w:bCs/>
                <w:sz w:val="18"/>
                <w:szCs w:val="18"/>
                <w:lang w:val="es-ES_tradnl" w:eastAsia="en-CA"/>
              </w:rPr>
              <w:t>s</w:t>
            </w:r>
          </w:p>
        </w:tc>
        <w:tc>
          <w:tcPr>
            <w:tcW w:w="1239" w:type="dxa"/>
            <w:tcBorders>
              <w:top w:val="nil"/>
              <w:left w:val="nil"/>
              <w:bottom w:val="single" w:sz="4" w:space="0" w:color="auto"/>
              <w:right w:val="single" w:sz="4" w:space="0" w:color="auto"/>
            </w:tcBorders>
            <w:shd w:val="clear" w:color="auto" w:fill="auto"/>
            <w:noWrap/>
            <w:vAlign w:val="center"/>
            <w:hideMark/>
          </w:tcPr>
          <w:p w14:paraId="05A345A6" w14:textId="77777777" w:rsidR="00470714" w:rsidRDefault="00470714" w:rsidP="000C1B89">
            <w:pPr>
              <w:ind w:left="-123" w:right="-135"/>
              <w:jc w:val="center"/>
              <w:rPr>
                <w:b/>
                <w:bCs/>
                <w:sz w:val="18"/>
                <w:szCs w:val="18"/>
                <w:lang w:val="es-ES_tradnl" w:eastAsia="en-CA"/>
              </w:rPr>
            </w:pPr>
            <w:r w:rsidRPr="002539F9">
              <w:rPr>
                <w:b/>
                <w:bCs/>
                <w:sz w:val="18"/>
                <w:szCs w:val="18"/>
                <w:lang w:val="es-ES_tradnl" w:eastAsia="en-CA"/>
              </w:rPr>
              <w:t>Terminado</w:t>
            </w:r>
            <w:r>
              <w:rPr>
                <w:b/>
                <w:bCs/>
                <w:sz w:val="18"/>
                <w:szCs w:val="18"/>
                <w:lang w:val="es-ES_tradnl" w:eastAsia="en-CA"/>
              </w:rPr>
              <w:t>s</w:t>
            </w:r>
          </w:p>
          <w:p w14:paraId="182874F4" w14:textId="63B3B197" w:rsidR="00470714" w:rsidRPr="007F75A6" w:rsidRDefault="00470714">
            <w:pPr>
              <w:ind w:left="-108" w:right="-105"/>
              <w:jc w:val="center"/>
              <w:rPr>
                <w:b/>
                <w:bCs/>
                <w:sz w:val="20"/>
                <w:szCs w:val="20"/>
                <w:lang w:val="es-ES_tradnl" w:eastAsia="zh-CN"/>
              </w:rPr>
            </w:pPr>
            <w:r w:rsidRPr="002539F9">
              <w:rPr>
                <w:b/>
                <w:bCs/>
                <w:sz w:val="18"/>
                <w:szCs w:val="18"/>
                <w:lang w:val="es-ES_tradnl" w:eastAsia="en-CA"/>
              </w:rPr>
              <w:t>(%)</w:t>
            </w:r>
          </w:p>
        </w:tc>
        <w:tc>
          <w:tcPr>
            <w:tcW w:w="1216" w:type="dxa"/>
            <w:tcBorders>
              <w:top w:val="nil"/>
              <w:left w:val="nil"/>
              <w:bottom w:val="single" w:sz="4" w:space="0" w:color="auto"/>
              <w:right w:val="single" w:sz="4" w:space="0" w:color="auto"/>
            </w:tcBorders>
            <w:shd w:val="clear" w:color="auto" w:fill="auto"/>
            <w:noWrap/>
            <w:vAlign w:val="center"/>
            <w:hideMark/>
          </w:tcPr>
          <w:p w14:paraId="631B7BD2" w14:textId="40C95135" w:rsidR="00470714" w:rsidRPr="007F75A6" w:rsidRDefault="00470714">
            <w:pPr>
              <w:jc w:val="center"/>
              <w:rPr>
                <w:b/>
                <w:bCs/>
                <w:sz w:val="20"/>
                <w:szCs w:val="20"/>
                <w:lang w:val="es-ES_tradnl" w:eastAsia="zh-CN"/>
              </w:rPr>
            </w:pPr>
            <w:r w:rsidRPr="002539F9">
              <w:rPr>
                <w:b/>
                <w:bCs/>
                <w:sz w:val="18"/>
                <w:szCs w:val="18"/>
                <w:lang w:val="es-ES_tradnl" w:eastAsia="en-CA"/>
              </w:rPr>
              <w:t>Aprobado</w:t>
            </w:r>
          </w:p>
        </w:tc>
        <w:tc>
          <w:tcPr>
            <w:tcW w:w="1439" w:type="dxa"/>
            <w:tcBorders>
              <w:top w:val="nil"/>
              <w:left w:val="nil"/>
              <w:bottom w:val="single" w:sz="4" w:space="0" w:color="auto"/>
              <w:right w:val="single" w:sz="4" w:space="0" w:color="auto"/>
            </w:tcBorders>
            <w:shd w:val="clear" w:color="auto" w:fill="auto"/>
            <w:noWrap/>
            <w:vAlign w:val="center"/>
            <w:hideMark/>
          </w:tcPr>
          <w:p w14:paraId="306A168F" w14:textId="77BA2A13" w:rsidR="00470714" w:rsidRPr="007F75A6" w:rsidRDefault="00470714">
            <w:pPr>
              <w:jc w:val="center"/>
              <w:rPr>
                <w:b/>
                <w:bCs/>
                <w:sz w:val="20"/>
                <w:szCs w:val="20"/>
                <w:lang w:val="es-ES_tradnl" w:eastAsia="zh-CN"/>
              </w:rPr>
            </w:pPr>
            <w:r w:rsidRPr="002539F9">
              <w:rPr>
                <w:b/>
                <w:bCs/>
                <w:sz w:val="18"/>
                <w:szCs w:val="18"/>
                <w:lang w:val="es-ES_tradnl" w:eastAsia="en-CA"/>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70F03BAC" w14:textId="1104FA44" w:rsidR="00470714" w:rsidRPr="007F75A6" w:rsidRDefault="00470714">
            <w:pPr>
              <w:jc w:val="center"/>
              <w:rPr>
                <w:b/>
                <w:bCs/>
                <w:sz w:val="20"/>
                <w:szCs w:val="20"/>
                <w:lang w:val="es-ES_tradnl" w:eastAsia="zh-CN"/>
              </w:rPr>
            </w:pPr>
            <w:r w:rsidRPr="002539F9">
              <w:rPr>
                <w:b/>
                <w:bCs/>
                <w:sz w:val="18"/>
                <w:szCs w:val="18"/>
                <w:lang w:val="es-ES_tradnl" w:eastAsia="en-CA"/>
              </w:rPr>
              <w:t>Saldo</w:t>
            </w:r>
          </w:p>
        </w:tc>
        <w:tc>
          <w:tcPr>
            <w:tcW w:w="1215" w:type="dxa"/>
            <w:tcBorders>
              <w:top w:val="nil"/>
              <w:left w:val="nil"/>
              <w:bottom w:val="single" w:sz="4" w:space="0" w:color="auto"/>
              <w:right w:val="single" w:sz="4" w:space="0" w:color="auto"/>
            </w:tcBorders>
            <w:shd w:val="clear" w:color="auto" w:fill="auto"/>
            <w:noWrap/>
            <w:vAlign w:val="center"/>
            <w:hideMark/>
          </w:tcPr>
          <w:p w14:paraId="4B2E1983" w14:textId="6AEA0F86" w:rsidR="00470714" w:rsidRPr="007F75A6" w:rsidRDefault="00470714">
            <w:pPr>
              <w:ind w:left="-121" w:right="-70"/>
              <w:jc w:val="center"/>
              <w:rPr>
                <w:b/>
                <w:bCs/>
                <w:sz w:val="20"/>
                <w:szCs w:val="20"/>
                <w:lang w:val="es-ES_tradnl" w:eastAsia="zh-CN"/>
              </w:rPr>
            </w:pPr>
            <w:r w:rsidRPr="002539F9">
              <w:rPr>
                <w:b/>
                <w:bCs/>
                <w:sz w:val="18"/>
                <w:szCs w:val="18"/>
                <w:lang w:val="es-ES_tradnl" w:eastAsia="en-CA"/>
              </w:rPr>
              <w:t>Desembolsado (%)</w:t>
            </w:r>
          </w:p>
        </w:tc>
      </w:tr>
      <w:tr w:rsidR="00470714" w:rsidRPr="007F75A6" w14:paraId="64A38926" w14:textId="77777777" w:rsidTr="00470714">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01A6FD0C" w14:textId="188D8A84" w:rsidR="00470714" w:rsidRPr="007F75A6" w:rsidRDefault="000A3475">
            <w:pPr>
              <w:ind w:right="-111"/>
              <w:jc w:val="left"/>
              <w:rPr>
                <w:sz w:val="20"/>
                <w:szCs w:val="20"/>
                <w:lang w:val="es-ES_tradnl" w:eastAsia="zh-CN"/>
              </w:rPr>
            </w:pPr>
            <w:r>
              <w:rPr>
                <w:sz w:val="20"/>
                <w:szCs w:val="20"/>
                <w:lang w:val="es-ES_tradnl" w:eastAsia="zh-CN"/>
              </w:rPr>
              <w:t>Programas país</w:t>
            </w:r>
          </w:p>
        </w:tc>
        <w:tc>
          <w:tcPr>
            <w:tcW w:w="992" w:type="dxa"/>
            <w:tcBorders>
              <w:top w:val="nil"/>
              <w:left w:val="nil"/>
              <w:bottom w:val="single" w:sz="4" w:space="0" w:color="auto"/>
              <w:right w:val="single" w:sz="4" w:space="0" w:color="auto"/>
            </w:tcBorders>
            <w:shd w:val="clear" w:color="auto" w:fill="auto"/>
            <w:noWrap/>
            <w:hideMark/>
          </w:tcPr>
          <w:p w14:paraId="7E4665AF" w14:textId="77777777" w:rsidR="00470714" w:rsidRPr="007F75A6" w:rsidRDefault="00470714">
            <w:pPr>
              <w:jc w:val="right"/>
              <w:rPr>
                <w:sz w:val="20"/>
                <w:szCs w:val="20"/>
                <w:lang w:val="es-ES_tradnl" w:eastAsia="zh-CN"/>
              </w:rPr>
            </w:pPr>
            <w:r w:rsidRPr="007F75A6">
              <w:rPr>
                <w:sz w:val="20"/>
                <w:szCs w:val="20"/>
                <w:lang w:val="es-ES_tradnl" w:eastAsia="zh-CN"/>
              </w:rPr>
              <w:t>94</w:t>
            </w:r>
          </w:p>
        </w:tc>
        <w:tc>
          <w:tcPr>
            <w:tcW w:w="1054" w:type="dxa"/>
            <w:tcBorders>
              <w:top w:val="nil"/>
              <w:left w:val="nil"/>
              <w:bottom w:val="single" w:sz="4" w:space="0" w:color="auto"/>
              <w:right w:val="single" w:sz="4" w:space="0" w:color="auto"/>
            </w:tcBorders>
            <w:shd w:val="clear" w:color="auto" w:fill="auto"/>
            <w:noWrap/>
            <w:hideMark/>
          </w:tcPr>
          <w:p w14:paraId="6DB7F0D8" w14:textId="77777777" w:rsidR="00470714" w:rsidRPr="007F75A6" w:rsidRDefault="00470714">
            <w:pPr>
              <w:jc w:val="right"/>
              <w:rPr>
                <w:sz w:val="20"/>
                <w:szCs w:val="20"/>
                <w:lang w:val="es-ES_tradnl" w:eastAsia="zh-CN"/>
              </w:rPr>
            </w:pPr>
            <w:r w:rsidRPr="007F75A6">
              <w:rPr>
                <w:sz w:val="20"/>
                <w:szCs w:val="20"/>
                <w:lang w:val="es-ES_tradnl" w:eastAsia="zh-CN"/>
              </w:rPr>
              <w:t>94</w:t>
            </w:r>
          </w:p>
        </w:tc>
        <w:tc>
          <w:tcPr>
            <w:tcW w:w="1239" w:type="dxa"/>
            <w:tcBorders>
              <w:top w:val="nil"/>
              <w:left w:val="nil"/>
              <w:bottom w:val="single" w:sz="4" w:space="0" w:color="auto"/>
              <w:right w:val="single" w:sz="4" w:space="0" w:color="auto"/>
            </w:tcBorders>
            <w:shd w:val="clear" w:color="auto" w:fill="auto"/>
            <w:noWrap/>
            <w:hideMark/>
          </w:tcPr>
          <w:p w14:paraId="449F8707" w14:textId="77777777" w:rsidR="00470714" w:rsidRPr="007F75A6" w:rsidRDefault="00470714">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hideMark/>
          </w:tcPr>
          <w:p w14:paraId="370BFB6C" w14:textId="6EEAAD12" w:rsidR="00470714" w:rsidRPr="007F75A6" w:rsidRDefault="00470714">
            <w:pPr>
              <w:jc w:val="right"/>
              <w:rPr>
                <w:sz w:val="20"/>
                <w:szCs w:val="20"/>
                <w:lang w:val="es-ES_tradnl" w:eastAsia="zh-CN"/>
              </w:rPr>
            </w:pPr>
            <w:r w:rsidRPr="007F75A6">
              <w:rPr>
                <w:sz w:val="20"/>
                <w:szCs w:val="20"/>
                <w:lang w:val="es-ES_tradnl" w:eastAsia="zh-CN"/>
              </w:rPr>
              <w:t>2.946.574</w:t>
            </w:r>
          </w:p>
        </w:tc>
        <w:tc>
          <w:tcPr>
            <w:tcW w:w="1439" w:type="dxa"/>
            <w:tcBorders>
              <w:top w:val="nil"/>
              <w:left w:val="nil"/>
              <w:bottom w:val="single" w:sz="4" w:space="0" w:color="auto"/>
              <w:right w:val="single" w:sz="4" w:space="0" w:color="auto"/>
            </w:tcBorders>
            <w:shd w:val="clear" w:color="auto" w:fill="auto"/>
            <w:noWrap/>
            <w:hideMark/>
          </w:tcPr>
          <w:p w14:paraId="61B93CF1" w14:textId="2F52290D" w:rsidR="00470714" w:rsidRPr="007F75A6" w:rsidRDefault="00470714">
            <w:pPr>
              <w:jc w:val="right"/>
              <w:rPr>
                <w:sz w:val="20"/>
                <w:szCs w:val="20"/>
                <w:lang w:val="es-ES_tradnl" w:eastAsia="zh-CN"/>
              </w:rPr>
            </w:pPr>
            <w:r w:rsidRPr="007F75A6">
              <w:rPr>
                <w:sz w:val="20"/>
                <w:szCs w:val="20"/>
                <w:lang w:val="es-ES_tradnl" w:eastAsia="zh-CN"/>
              </w:rPr>
              <w:t>2.946.574</w:t>
            </w:r>
          </w:p>
        </w:tc>
        <w:tc>
          <w:tcPr>
            <w:tcW w:w="1116" w:type="dxa"/>
            <w:tcBorders>
              <w:top w:val="nil"/>
              <w:left w:val="nil"/>
              <w:bottom w:val="single" w:sz="4" w:space="0" w:color="auto"/>
              <w:right w:val="single" w:sz="4" w:space="0" w:color="auto"/>
            </w:tcBorders>
            <w:shd w:val="clear" w:color="auto" w:fill="auto"/>
            <w:noWrap/>
            <w:hideMark/>
          </w:tcPr>
          <w:p w14:paraId="1A63DA2C" w14:textId="77777777" w:rsidR="00470714" w:rsidRPr="007F75A6" w:rsidRDefault="00470714">
            <w:pPr>
              <w:jc w:val="right"/>
              <w:rPr>
                <w:sz w:val="20"/>
                <w:szCs w:val="20"/>
                <w:lang w:val="es-ES_tradnl" w:eastAsia="zh-CN"/>
              </w:rPr>
            </w:pPr>
            <w:r w:rsidRPr="007F75A6">
              <w:rPr>
                <w:sz w:val="20"/>
                <w:szCs w:val="20"/>
                <w:lang w:val="es-ES_tradnl" w:eastAsia="zh-CN"/>
              </w:rPr>
              <w:t>0</w:t>
            </w:r>
          </w:p>
        </w:tc>
        <w:tc>
          <w:tcPr>
            <w:tcW w:w="1215" w:type="dxa"/>
            <w:tcBorders>
              <w:top w:val="nil"/>
              <w:left w:val="nil"/>
              <w:bottom w:val="single" w:sz="4" w:space="0" w:color="auto"/>
              <w:right w:val="single" w:sz="4" w:space="0" w:color="auto"/>
            </w:tcBorders>
            <w:shd w:val="clear" w:color="auto" w:fill="auto"/>
            <w:noWrap/>
            <w:hideMark/>
          </w:tcPr>
          <w:p w14:paraId="03B57DB0" w14:textId="77777777" w:rsidR="00470714" w:rsidRPr="007F75A6" w:rsidRDefault="00470714">
            <w:pPr>
              <w:jc w:val="right"/>
              <w:rPr>
                <w:sz w:val="20"/>
                <w:szCs w:val="20"/>
                <w:lang w:val="es-ES_tradnl" w:eastAsia="zh-CN"/>
              </w:rPr>
            </w:pPr>
            <w:r w:rsidRPr="007F75A6">
              <w:rPr>
                <w:sz w:val="20"/>
                <w:szCs w:val="20"/>
                <w:lang w:val="es-ES_tradnl" w:eastAsia="zh-CN"/>
              </w:rPr>
              <w:t>100</w:t>
            </w:r>
          </w:p>
        </w:tc>
      </w:tr>
      <w:tr w:rsidR="00470714" w:rsidRPr="007F75A6" w14:paraId="70E98D68" w14:textId="77777777" w:rsidTr="00470714">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70D16A31" w14:textId="77777777" w:rsidR="00470714" w:rsidRPr="007F75A6" w:rsidRDefault="00470714">
            <w:pPr>
              <w:jc w:val="left"/>
              <w:rPr>
                <w:sz w:val="20"/>
                <w:szCs w:val="20"/>
                <w:lang w:val="es-ES_tradnl" w:eastAsia="zh-CN"/>
              </w:rPr>
            </w:pPr>
            <w:r w:rsidRPr="007F75A6">
              <w:rPr>
                <w:sz w:val="20"/>
                <w:szCs w:val="20"/>
                <w:lang w:val="es-ES_tradnl" w:eastAsia="zh-CN"/>
              </w:rPr>
              <w:t>Demostración</w:t>
            </w:r>
          </w:p>
        </w:tc>
        <w:tc>
          <w:tcPr>
            <w:tcW w:w="992" w:type="dxa"/>
            <w:tcBorders>
              <w:top w:val="nil"/>
              <w:left w:val="nil"/>
              <w:bottom w:val="single" w:sz="4" w:space="0" w:color="auto"/>
              <w:right w:val="single" w:sz="4" w:space="0" w:color="auto"/>
            </w:tcBorders>
            <w:shd w:val="clear" w:color="auto" w:fill="auto"/>
            <w:noWrap/>
            <w:hideMark/>
          </w:tcPr>
          <w:p w14:paraId="2CE3CF84" w14:textId="77777777" w:rsidR="00470714" w:rsidRPr="007F75A6" w:rsidRDefault="00470714">
            <w:pPr>
              <w:jc w:val="right"/>
              <w:rPr>
                <w:sz w:val="20"/>
                <w:szCs w:val="20"/>
                <w:lang w:val="es-ES_tradnl" w:eastAsia="zh-CN"/>
              </w:rPr>
            </w:pPr>
            <w:r w:rsidRPr="007F75A6">
              <w:rPr>
                <w:sz w:val="20"/>
                <w:szCs w:val="20"/>
                <w:lang w:val="es-ES_tradnl" w:eastAsia="zh-CN"/>
              </w:rPr>
              <w:t>5</w:t>
            </w:r>
          </w:p>
        </w:tc>
        <w:tc>
          <w:tcPr>
            <w:tcW w:w="1054" w:type="dxa"/>
            <w:tcBorders>
              <w:top w:val="nil"/>
              <w:left w:val="nil"/>
              <w:bottom w:val="single" w:sz="4" w:space="0" w:color="auto"/>
              <w:right w:val="single" w:sz="4" w:space="0" w:color="auto"/>
            </w:tcBorders>
            <w:shd w:val="clear" w:color="auto" w:fill="auto"/>
            <w:noWrap/>
            <w:hideMark/>
          </w:tcPr>
          <w:p w14:paraId="3A9CBC37" w14:textId="77777777" w:rsidR="00470714" w:rsidRPr="007F75A6" w:rsidRDefault="00470714">
            <w:pPr>
              <w:jc w:val="right"/>
              <w:rPr>
                <w:sz w:val="20"/>
                <w:szCs w:val="20"/>
                <w:lang w:val="es-ES_tradnl" w:eastAsia="zh-CN"/>
              </w:rPr>
            </w:pPr>
            <w:r w:rsidRPr="007F75A6">
              <w:rPr>
                <w:sz w:val="20"/>
                <w:szCs w:val="20"/>
                <w:lang w:val="es-ES_tradnl" w:eastAsia="zh-CN"/>
              </w:rPr>
              <w:t>3</w:t>
            </w:r>
          </w:p>
        </w:tc>
        <w:tc>
          <w:tcPr>
            <w:tcW w:w="1239" w:type="dxa"/>
            <w:tcBorders>
              <w:top w:val="nil"/>
              <w:left w:val="nil"/>
              <w:bottom w:val="single" w:sz="4" w:space="0" w:color="auto"/>
              <w:right w:val="single" w:sz="4" w:space="0" w:color="auto"/>
            </w:tcBorders>
            <w:shd w:val="clear" w:color="auto" w:fill="auto"/>
            <w:noWrap/>
            <w:hideMark/>
          </w:tcPr>
          <w:p w14:paraId="29ED6BD7" w14:textId="77777777" w:rsidR="00470714" w:rsidRPr="007F75A6" w:rsidRDefault="00470714">
            <w:pPr>
              <w:jc w:val="right"/>
              <w:rPr>
                <w:sz w:val="20"/>
                <w:szCs w:val="20"/>
                <w:lang w:val="es-ES_tradnl" w:eastAsia="zh-CN"/>
              </w:rPr>
            </w:pPr>
            <w:r w:rsidRPr="007F75A6">
              <w:rPr>
                <w:sz w:val="20"/>
                <w:szCs w:val="20"/>
                <w:lang w:val="es-ES_tradnl" w:eastAsia="zh-CN"/>
              </w:rPr>
              <w:t>60</w:t>
            </w:r>
          </w:p>
        </w:tc>
        <w:tc>
          <w:tcPr>
            <w:tcW w:w="1216" w:type="dxa"/>
            <w:tcBorders>
              <w:top w:val="nil"/>
              <w:left w:val="nil"/>
              <w:bottom w:val="single" w:sz="4" w:space="0" w:color="auto"/>
              <w:right w:val="single" w:sz="4" w:space="0" w:color="auto"/>
            </w:tcBorders>
            <w:shd w:val="clear" w:color="auto" w:fill="auto"/>
            <w:noWrap/>
            <w:hideMark/>
          </w:tcPr>
          <w:p w14:paraId="144ED320" w14:textId="298922AA" w:rsidR="00470714" w:rsidRPr="007F75A6" w:rsidRDefault="00470714">
            <w:pPr>
              <w:jc w:val="right"/>
              <w:rPr>
                <w:sz w:val="20"/>
                <w:szCs w:val="20"/>
                <w:lang w:val="es-ES_tradnl" w:eastAsia="zh-CN"/>
              </w:rPr>
            </w:pPr>
            <w:r w:rsidRPr="007F75A6">
              <w:rPr>
                <w:sz w:val="20"/>
                <w:szCs w:val="20"/>
                <w:lang w:val="es-ES_tradnl" w:eastAsia="zh-CN"/>
              </w:rPr>
              <w:t>778.845</w:t>
            </w:r>
          </w:p>
        </w:tc>
        <w:tc>
          <w:tcPr>
            <w:tcW w:w="1439" w:type="dxa"/>
            <w:tcBorders>
              <w:top w:val="nil"/>
              <w:left w:val="nil"/>
              <w:bottom w:val="single" w:sz="4" w:space="0" w:color="auto"/>
              <w:right w:val="single" w:sz="4" w:space="0" w:color="auto"/>
            </w:tcBorders>
            <w:shd w:val="clear" w:color="auto" w:fill="auto"/>
            <w:noWrap/>
            <w:hideMark/>
          </w:tcPr>
          <w:p w14:paraId="2F06390F" w14:textId="0A1FDEB8" w:rsidR="00470714" w:rsidRPr="007F75A6" w:rsidRDefault="00470714">
            <w:pPr>
              <w:jc w:val="right"/>
              <w:rPr>
                <w:sz w:val="20"/>
                <w:szCs w:val="20"/>
                <w:lang w:val="es-ES_tradnl" w:eastAsia="zh-CN"/>
              </w:rPr>
            </w:pPr>
            <w:r w:rsidRPr="007F75A6">
              <w:rPr>
                <w:sz w:val="20"/>
                <w:szCs w:val="20"/>
                <w:lang w:val="es-ES_tradnl" w:eastAsia="zh-CN"/>
              </w:rPr>
              <w:t>542.845</w:t>
            </w:r>
          </w:p>
        </w:tc>
        <w:tc>
          <w:tcPr>
            <w:tcW w:w="1116" w:type="dxa"/>
            <w:tcBorders>
              <w:top w:val="nil"/>
              <w:left w:val="nil"/>
              <w:bottom w:val="single" w:sz="4" w:space="0" w:color="auto"/>
              <w:right w:val="single" w:sz="4" w:space="0" w:color="auto"/>
            </w:tcBorders>
            <w:shd w:val="clear" w:color="auto" w:fill="auto"/>
            <w:noWrap/>
            <w:hideMark/>
          </w:tcPr>
          <w:p w14:paraId="1CC7C466" w14:textId="0569F754" w:rsidR="00470714" w:rsidRPr="007F75A6" w:rsidRDefault="00470714">
            <w:pPr>
              <w:jc w:val="right"/>
              <w:rPr>
                <w:sz w:val="20"/>
                <w:szCs w:val="20"/>
                <w:lang w:val="es-ES_tradnl" w:eastAsia="zh-CN"/>
              </w:rPr>
            </w:pPr>
            <w:r w:rsidRPr="007F75A6">
              <w:rPr>
                <w:sz w:val="20"/>
                <w:szCs w:val="20"/>
                <w:lang w:val="es-ES_tradnl" w:eastAsia="zh-CN"/>
              </w:rPr>
              <w:t>236.000</w:t>
            </w:r>
          </w:p>
        </w:tc>
        <w:tc>
          <w:tcPr>
            <w:tcW w:w="1215" w:type="dxa"/>
            <w:tcBorders>
              <w:top w:val="nil"/>
              <w:left w:val="nil"/>
              <w:bottom w:val="single" w:sz="4" w:space="0" w:color="auto"/>
              <w:right w:val="single" w:sz="4" w:space="0" w:color="auto"/>
            </w:tcBorders>
            <w:shd w:val="clear" w:color="auto" w:fill="auto"/>
            <w:noWrap/>
            <w:hideMark/>
          </w:tcPr>
          <w:p w14:paraId="36C64FA0" w14:textId="77777777" w:rsidR="00470714" w:rsidRPr="007F75A6" w:rsidRDefault="00470714">
            <w:pPr>
              <w:jc w:val="right"/>
              <w:rPr>
                <w:sz w:val="20"/>
                <w:szCs w:val="20"/>
                <w:lang w:val="es-ES_tradnl" w:eastAsia="zh-CN"/>
              </w:rPr>
            </w:pPr>
            <w:r w:rsidRPr="007F75A6">
              <w:rPr>
                <w:sz w:val="20"/>
                <w:szCs w:val="20"/>
                <w:lang w:val="es-ES_tradnl" w:eastAsia="zh-CN"/>
              </w:rPr>
              <w:t>70</w:t>
            </w:r>
          </w:p>
        </w:tc>
      </w:tr>
      <w:tr w:rsidR="00470714" w:rsidRPr="007F75A6" w14:paraId="3900984F" w14:textId="77777777" w:rsidTr="00470714">
        <w:trPr>
          <w:trHeight w:val="138"/>
        </w:trPr>
        <w:tc>
          <w:tcPr>
            <w:tcW w:w="1838" w:type="dxa"/>
            <w:tcBorders>
              <w:top w:val="nil"/>
              <w:left w:val="single" w:sz="4" w:space="0" w:color="auto"/>
              <w:bottom w:val="single" w:sz="4" w:space="0" w:color="auto"/>
              <w:right w:val="single" w:sz="4" w:space="0" w:color="auto"/>
            </w:tcBorders>
            <w:shd w:val="clear" w:color="auto" w:fill="auto"/>
            <w:noWrap/>
            <w:hideMark/>
          </w:tcPr>
          <w:p w14:paraId="4AE2B848" w14:textId="6B580975" w:rsidR="00470714" w:rsidRPr="007F75A6" w:rsidRDefault="00D9791C">
            <w:pPr>
              <w:jc w:val="left"/>
              <w:rPr>
                <w:sz w:val="20"/>
                <w:szCs w:val="20"/>
                <w:lang w:val="es-ES_tradnl" w:eastAsia="zh-CN"/>
              </w:rPr>
            </w:pPr>
            <w:r>
              <w:rPr>
                <w:sz w:val="20"/>
                <w:szCs w:val="20"/>
                <w:lang w:val="es-ES_tradnl" w:eastAsia="zh-CN"/>
              </w:rPr>
              <w:t>Fortalecimiento institucional</w:t>
            </w:r>
          </w:p>
        </w:tc>
        <w:tc>
          <w:tcPr>
            <w:tcW w:w="992" w:type="dxa"/>
            <w:tcBorders>
              <w:top w:val="nil"/>
              <w:left w:val="nil"/>
              <w:bottom w:val="single" w:sz="4" w:space="0" w:color="auto"/>
              <w:right w:val="single" w:sz="4" w:space="0" w:color="auto"/>
            </w:tcBorders>
            <w:shd w:val="clear" w:color="auto" w:fill="auto"/>
            <w:noWrap/>
            <w:hideMark/>
          </w:tcPr>
          <w:p w14:paraId="76C47267" w14:textId="7122E4EE" w:rsidR="00470714" w:rsidRPr="007F75A6" w:rsidRDefault="00470714">
            <w:pPr>
              <w:jc w:val="right"/>
              <w:rPr>
                <w:sz w:val="20"/>
                <w:szCs w:val="20"/>
                <w:lang w:val="es-ES_tradnl" w:eastAsia="zh-CN"/>
              </w:rPr>
            </w:pPr>
            <w:r w:rsidRPr="007F75A6">
              <w:rPr>
                <w:sz w:val="20"/>
                <w:szCs w:val="20"/>
                <w:lang w:val="es-ES_tradnl" w:eastAsia="zh-CN"/>
              </w:rPr>
              <w:t>1.012</w:t>
            </w:r>
          </w:p>
        </w:tc>
        <w:tc>
          <w:tcPr>
            <w:tcW w:w="1054" w:type="dxa"/>
            <w:tcBorders>
              <w:top w:val="nil"/>
              <w:left w:val="nil"/>
              <w:bottom w:val="single" w:sz="4" w:space="0" w:color="auto"/>
              <w:right w:val="single" w:sz="4" w:space="0" w:color="auto"/>
            </w:tcBorders>
            <w:shd w:val="clear" w:color="auto" w:fill="auto"/>
            <w:noWrap/>
            <w:hideMark/>
          </w:tcPr>
          <w:p w14:paraId="6965C7DC" w14:textId="77777777" w:rsidR="00470714" w:rsidRPr="007F75A6" w:rsidRDefault="00470714">
            <w:pPr>
              <w:jc w:val="right"/>
              <w:rPr>
                <w:sz w:val="20"/>
                <w:szCs w:val="20"/>
                <w:lang w:val="es-ES_tradnl" w:eastAsia="zh-CN"/>
              </w:rPr>
            </w:pPr>
            <w:r w:rsidRPr="007F75A6">
              <w:rPr>
                <w:sz w:val="20"/>
                <w:szCs w:val="20"/>
                <w:lang w:val="es-ES_tradnl" w:eastAsia="zh-CN"/>
              </w:rPr>
              <w:t>910</w:t>
            </w:r>
          </w:p>
        </w:tc>
        <w:tc>
          <w:tcPr>
            <w:tcW w:w="1239" w:type="dxa"/>
            <w:tcBorders>
              <w:top w:val="nil"/>
              <w:left w:val="nil"/>
              <w:bottom w:val="single" w:sz="4" w:space="0" w:color="auto"/>
              <w:right w:val="single" w:sz="4" w:space="0" w:color="auto"/>
            </w:tcBorders>
            <w:shd w:val="clear" w:color="auto" w:fill="auto"/>
            <w:noWrap/>
            <w:hideMark/>
          </w:tcPr>
          <w:p w14:paraId="00B1393D" w14:textId="77777777" w:rsidR="00470714" w:rsidRPr="007F75A6" w:rsidRDefault="00470714">
            <w:pPr>
              <w:jc w:val="right"/>
              <w:rPr>
                <w:sz w:val="20"/>
                <w:szCs w:val="20"/>
                <w:lang w:val="es-ES_tradnl" w:eastAsia="zh-CN"/>
              </w:rPr>
            </w:pPr>
            <w:r w:rsidRPr="007F75A6">
              <w:rPr>
                <w:sz w:val="20"/>
                <w:szCs w:val="20"/>
                <w:lang w:val="es-ES_tradnl" w:eastAsia="zh-CN"/>
              </w:rPr>
              <w:t>90</w:t>
            </w:r>
          </w:p>
        </w:tc>
        <w:tc>
          <w:tcPr>
            <w:tcW w:w="1216" w:type="dxa"/>
            <w:tcBorders>
              <w:top w:val="nil"/>
              <w:left w:val="nil"/>
              <w:bottom w:val="single" w:sz="4" w:space="0" w:color="auto"/>
              <w:right w:val="single" w:sz="4" w:space="0" w:color="auto"/>
            </w:tcBorders>
            <w:shd w:val="clear" w:color="auto" w:fill="auto"/>
            <w:noWrap/>
            <w:hideMark/>
          </w:tcPr>
          <w:p w14:paraId="29ED855F" w14:textId="2FE21D38" w:rsidR="00470714" w:rsidRPr="007F75A6" w:rsidRDefault="00470714">
            <w:pPr>
              <w:jc w:val="right"/>
              <w:rPr>
                <w:sz w:val="20"/>
                <w:szCs w:val="20"/>
                <w:lang w:val="es-ES_tradnl" w:eastAsia="zh-CN"/>
              </w:rPr>
            </w:pPr>
            <w:r w:rsidRPr="007F75A6">
              <w:rPr>
                <w:sz w:val="20"/>
                <w:szCs w:val="20"/>
                <w:lang w:val="es-ES_tradnl" w:eastAsia="zh-CN"/>
              </w:rPr>
              <w:t>90.204.244</w:t>
            </w:r>
          </w:p>
        </w:tc>
        <w:tc>
          <w:tcPr>
            <w:tcW w:w="1439" w:type="dxa"/>
            <w:tcBorders>
              <w:top w:val="nil"/>
              <w:left w:val="nil"/>
              <w:bottom w:val="single" w:sz="4" w:space="0" w:color="auto"/>
              <w:right w:val="single" w:sz="4" w:space="0" w:color="auto"/>
            </w:tcBorders>
            <w:shd w:val="clear" w:color="auto" w:fill="auto"/>
            <w:noWrap/>
            <w:hideMark/>
          </w:tcPr>
          <w:p w14:paraId="1822476F" w14:textId="41C184A9" w:rsidR="00470714" w:rsidRPr="007F75A6" w:rsidRDefault="00470714">
            <w:pPr>
              <w:jc w:val="right"/>
              <w:rPr>
                <w:sz w:val="20"/>
                <w:szCs w:val="20"/>
                <w:lang w:val="es-ES_tradnl" w:eastAsia="zh-CN"/>
              </w:rPr>
            </w:pPr>
            <w:r w:rsidRPr="007F75A6">
              <w:rPr>
                <w:sz w:val="20"/>
                <w:szCs w:val="20"/>
                <w:lang w:val="es-ES_tradnl" w:eastAsia="zh-CN"/>
              </w:rPr>
              <w:t>75.085.868</w:t>
            </w:r>
          </w:p>
        </w:tc>
        <w:tc>
          <w:tcPr>
            <w:tcW w:w="1116" w:type="dxa"/>
            <w:tcBorders>
              <w:top w:val="nil"/>
              <w:left w:val="nil"/>
              <w:bottom w:val="single" w:sz="4" w:space="0" w:color="auto"/>
              <w:right w:val="single" w:sz="4" w:space="0" w:color="auto"/>
            </w:tcBorders>
            <w:shd w:val="clear" w:color="auto" w:fill="auto"/>
            <w:noWrap/>
            <w:hideMark/>
          </w:tcPr>
          <w:p w14:paraId="761B3BF5" w14:textId="5BF1D442" w:rsidR="00470714" w:rsidRPr="007F75A6" w:rsidRDefault="00470714">
            <w:pPr>
              <w:jc w:val="right"/>
              <w:rPr>
                <w:sz w:val="20"/>
                <w:szCs w:val="20"/>
                <w:lang w:val="es-ES_tradnl" w:eastAsia="zh-CN"/>
              </w:rPr>
            </w:pPr>
            <w:r w:rsidRPr="007F75A6">
              <w:rPr>
                <w:sz w:val="20"/>
                <w:szCs w:val="20"/>
                <w:lang w:val="es-ES_tradnl" w:eastAsia="zh-CN"/>
              </w:rPr>
              <w:t>15.118.376</w:t>
            </w:r>
          </w:p>
        </w:tc>
        <w:tc>
          <w:tcPr>
            <w:tcW w:w="1215" w:type="dxa"/>
            <w:tcBorders>
              <w:top w:val="nil"/>
              <w:left w:val="nil"/>
              <w:bottom w:val="single" w:sz="4" w:space="0" w:color="auto"/>
              <w:right w:val="single" w:sz="4" w:space="0" w:color="auto"/>
            </w:tcBorders>
            <w:shd w:val="clear" w:color="auto" w:fill="auto"/>
            <w:noWrap/>
            <w:hideMark/>
          </w:tcPr>
          <w:p w14:paraId="0DD82B44" w14:textId="77777777" w:rsidR="00470714" w:rsidRPr="007F75A6" w:rsidRDefault="00470714">
            <w:pPr>
              <w:jc w:val="right"/>
              <w:rPr>
                <w:sz w:val="20"/>
                <w:szCs w:val="20"/>
                <w:lang w:val="es-ES_tradnl" w:eastAsia="zh-CN"/>
              </w:rPr>
            </w:pPr>
            <w:r w:rsidRPr="007F75A6">
              <w:rPr>
                <w:sz w:val="20"/>
                <w:szCs w:val="20"/>
                <w:lang w:val="es-ES_tradnl" w:eastAsia="zh-CN"/>
              </w:rPr>
              <w:t>83</w:t>
            </w:r>
          </w:p>
        </w:tc>
      </w:tr>
      <w:tr w:rsidR="00470714" w:rsidRPr="007F75A6" w14:paraId="14DAF035" w14:textId="77777777" w:rsidTr="00470714">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66DFE8E9" w14:textId="77777777" w:rsidR="00470714" w:rsidRPr="007F75A6" w:rsidRDefault="00470714">
            <w:pPr>
              <w:jc w:val="left"/>
              <w:rPr>
                <w:sz w:val="20"/>
                <w:szCs w:val="20"/>
                <w:lang w:val="es-ES_tradnl" w:eastAsia="zh-CN"/>
              </w:rPr>
            </w:pPr>
            <w:r w:rsidRPr="007F75A6">
              <w:rPr>
                <w:sz w:val="20"/>
                <w:szCs w:val="20"/>
                <w:lang w:val="es-ES_tradnl" w:eastAsia="zh-CN"/>
              </w:rPr>
              <w:t>Inversión</w:t>
            </w:r>
          </w:p>
        </w:tc>
        <w:tc>
          <w:tcPr>
            <w:tcW w:w="992" w:type="dxa"/>
            <w:tcBorders>
              <w:top w:val="nil"/>
              <w:left w:val="nil"/>
              <w:bottom w:val="single" w:sz="4" w:space="0" w:color="auto"/>
              <w:right w:val="single" w:sz="4" w:space="0" w:color="auto"/>
            </w:tcBorders>
            <w:shd w:val="clear" w:color="auto" w:fill="auto"/>
            <w:noWrap/>
            <w:hideMark/>
          </w:tcPr>
          <w:p w14:paraId="36F72729" w14:textId="77777777" w:rsidR="00470714" w:rsidRPr="007F75A6" w:rsidRDefault="00470714">
            <w:pPr>
              <w:jc w:val="right"/>
              <w:rPr>
                <w:sz w:val="20"/>
                <w:szCs w:val="20"/>
                <w:lang w:val="es-ES_tradnl" w:eastAsia="zh-CN"/>
              </w:rPr>
            </w:pPr>
            <w:r w:rsidRPr="007F75A6">
              <w:rPr>
                <w:sz w:val="20"/>
                <w:szCs w:val="20"/>
                <w:lang w:val="es-ES_tradnl" w:eastAsia="zh-CN"/>
              </w:rPr>
              <w:t>5</w:t>
            </w:r>
          </w:p>
        </w:tc>
        <w:tc>
          <w:tcPr>
            <w:tcW w:w="1054" w:type="dxa"/>
            <w:tcBorders>
              <w:top w:val="nil"/>
              <w:left w:val="nil"/>
              <w:bottom w:val="single" w:sz="4" w:space="0" w:color="auto"/>
              <w:right w:val="single" w:sz="4" w:space="0" w:color="auto"/>
            </w:tcBorders>
            <w:shd w:val="clear" w:color="auto" w:fill="auto"/>
            <w:noWrap/>
            <w:hideMark/>
          </w:tcPr>
          <w:p w14:paraId="42A614AE" w14:textId="77777777" w:rsidR="00470714" w:rsidRPr="007F75A6" w:rsidRDefault="00470714">
            <w:pPr>
              <w:jc w:val="right"/>
              <w:rPr>
                <w:sz w:val="20"/>
                <w:szCs w:val="20"/>
                <w:lang w:val="es-ES_tradnl" w:eastAsia="zh-CN"/>
              </w:rPr>
            </w:pPr>
            <w:r w:rsidRPr="007F75A6">
              <w:rPr>
                <w:sz w:val="20"/>
                <w:szCs w:val="20"/>
                <w:lang w:val="es-ES_tradnl" w:eastAsia="zh-CN"/>
              </w:rPr>
              <w:t>3</w:t>
            </w:r>
          </w:p>
        </w:tc>
        <w:tc>
          <w:tcPr>
            <w:tcW w:w="1239" w:type="dxa"/>
            <w:tcBorders>
              <w:top w:val="nil"/>
              <w:left w:val="nil"/>
              <w:bottom w:val="single" w:sz="4" w:space="0" w:color="auto"/>
              <w:right w:val="single" w:sz="4" w:space="0" w:color="auto"/>
            </w:tcBorders>
            <w:shd w:val="clear" w:color="auto" w:fill="auto"/>
            <w:noWrap/>
            <w:hideMark/>
          </w:tcPr>
          <w:p w14:paraId="7874274E" w14:textId="77777777" w:rsidR="00470714" w:rsidRPr="007F75A6" w:rsidRDefault="00470714">
            <w:pPr>
              <w:jc w:val="right"/>
              <w:rPr>
                <w:sz w:val="20"/>
                <w:szCs w:val="20"/>
                <w:lang w:val="es-ES_tradnl" w:eastAsia="zh-CN"/>
              </w:rPr>
            </w:pPr>
            <w:r w:rsidRPr="007F75A6">
              <w:rPr>
                <w:sz w:val="20"/>
                <w:szCs w:val="20"/>
                <w:lang w:val="es-ES_tradnl" w:eastAsia="zh-CN"/>
              </w:rPr>
              <w:t>60</w:t>
            </w:r>
          </w:p>
        </w:tc>
        <w:tc>
          <w:tcPr>
            <w:tcW w:w="1216" w:type="dxa"/>
            <w:tcBorders>
              <w:top w:val="nil"/>
              <w:left w:val="nil"/>
              <w:bottom w:val="single" w:sz="4" w:space="0" w:color="auto"/>
              <w:right w:val="single" w:sz="4" w:space="0" w:color="auto"/>
            </w:tcBorders>
            <w:shd w:val="clear" w:color="auto" w:fill="auto"/>
            <w:noWrap/>
            <w:hideMark/>
          </w:tcPr>
          <w:p w14:paraId="1B14E236" w14:textId="448C60C3" w:rsidR="00470714" w:rsidRPr="007F75A6" w:rsidRDefault="00470714">
            <w:pPr>
              <w:jc w:val="right"/>
              <w:rPr>
                <w:sz w:val="20"/>
                <w:szCs w:val="20"/>
                <w:lang w:val="es-ES_tradnl" w:eastAsia="zh-CN"/>
              </w:rPr>
            </w:pPr>
            <w:r w:rsidRPr="007F75A6">
              <w:rPr>
                <w:sz w:val="20"/>
                <w:szCs w:val="20"/>
                <w:lang w:val="es-ES_tradnl" w:eastAsia="zh-CN"/>
              </w:rPr>
              <w:t>634.500</w:t>
            </w:r>
          </w:p>
        </w:tc>
        <w:tc>
          <w:tcPr>
            <w:tcW w:w="1439" w:type="dxa"/>
            <w:tcBorders>
              <w:top w:val="nil"/>
              <w:left w:val="nil"/>
              <w:bottom w:val="single" w:sz="4" w:space="0" w:color="auto"/>
              <w:right w:val="single" w:sz="4" w:space="0" w:color="auto"/>
            </w:tcBorders>
            <w:shd w:val="clear" w:color="auto" w:fill="auto"/>
            <w:noWrap/>
            <w:hideMark/>
          </w:tcPr>
          <w:p w14:paraId="0B36E34C" w14:textId="3DA8C981" w:rsidR="00470714" w:rsidRPr="007F75A6" w:rsidRDefault="00470714">
            <w:pPr>
              <w:jc w:val="right"/>
              <w:rPr>
                <w:sz w:val="20"/>
                <w:szCs w:val="20"/>
                <w:lang w:val="es-ES_tradnl" w:eastAsia="zh-CN"/>
              </w:rPr>
            </w:pPr>
            <w:r w:rsidRPr="007F75A6">
              <w:rPr>
                <w:sz w:val="20"/>
                <w:szCs w:val="20"/>
                <w:lang w:val="es-ES_tradnl" w:eastAsia="zh-CN"/>
              </w:rPr>
              <w:t>498.112</w:t>
            </w:r>
          </w:p>
        </w:tc>
        <w:tc>
          <w:tcPr>
            <w:tcW w:w="1116" w:type="dxa"/>
            <w:tcBorders>
              <w:top w:val="nil"/>
              <w:left w:val="nil"/>
              <w:bottom w:val="single" w:sz="4" w:space="0" w:color="auto"/>
              <w:right w:val="single" w:sz="4" w:space="0" w:color="auto"/>
            </w:tcBorders>
            <w:shd w:val="clear" w:color="auto" w:fill="auto"/>
            <w:noWrap/>
            <w:hideMark/>
          </w:tcPr>
          <w:p w14:paraId="53BA9E7E" w14:textId="79C90A4E" w:rsidR="00470714" w:rsidRPr="007F75A6" w:rsidRDefault="00470714">
            <w:pPr>
              <w:jc w:val="right"/>
              <w:rPr>
                <w:sz w:val="20"/>
                <w:szCs w:val="20"/>
                <w:lang w:val="es-ES_tradnl" w:eastAsia="zh-CN"/>
              </w:rPr>
            </w:pPr>
            <w:r w:rsidRPr="007F75A6">
              <w:rPr>
                <w:sz w:val="20"/>
                <w:szCs w:val="20"/>
                <w:lang w:val="es-ES_tradnl" w:eastAsia="zh-CN"/>
              </w:rPr>
              <w:t>136.388</w:t>
            </w:r>
          </w:p>
        </w:tc>
        <w:tc>
          <w:tcPr>
            <w:tcW w:w="1215" w:type="dxa"/>
            <w:tcBorders>
              <w:top w:val="nil"/>
              <w:left w:val="nil"/>
              <w:bottom w:val="single" w:sz="4" w:space="0" w:color="auto"/>
              <w:right w:val="single" w:sz="4" w:space="0" w:color="auto"/>
            </w:tcBorders>
            <w:shd w:val="clear" w:color="auto" w:fill="auto"/>
            <w:noWrap/>
            <w:hideMark/>
          </w:tcPr>
          <w:p w14:paraId="395F3758" w14:textId="77777777" w:rsidR="00470714" w:rsidRPr="007F75A6" w:rsidRDefault="00470714">
            <w:pPr>
              <w:jc w:val="right"/>
              <w:rPr>
                <w:sz w:val="20"/>
                <w:szCs w:val="20"/>
                <w:lang w:val="es-ES_tradnl" w:eastAsia="zh-CN"/>
              </w:rPr>
            </w:pPr>
            <w:r w:rsidRPr="007F75A6">
              <w:rPr>
                <w:sz w:val="20"/>
                <w:szCs w:val="20"/>
                <w:lang w:val="es-ES_tradnl" w:eastAsia="zh-CN"/>
              </w:rPr>
              <w:t>79</w:t>
            </w:r>
          </w:p>
        </w:tc>
      </w:tr>
      <w:tr w:rsidR="00470714" w:rsidRPr="007F75A6" w14:paraId="49F2EF03" w14:textId="77777777" w:rsidTr="00470714">
        <w:trPr>
          <w:trHeight w:val="258"/>
        </w:trPr>
        <w:tc>
          <w:tcPr>
            <w:tcW w:w="1838" w:type="dxa"/>
            <w:tcBorders>
              <w:top w:val="nil"/>
              <w:left w:val="single" w:sz="4" w:space="0" w:color="auto"/>
              <w:bottom w:val="single" w:sz="4" w:space="0" w:color="auto"/>
              <w:right w:val="single" w:sz="4" w:space="0" w:color="auto"/>
            </w:tcBorders>
            <w:shd w:val="clear" w:color="auto" w:fill="auto"/>
            <w:noWrap/>
            <w:hideMark/>
          </w:tcPr>
          <w:p w14:paraId="2E3DCE70" w14:textId="77777777" w:rsidR="00470714" w:rsidRPr="007F75A6" w:rsidRDefault="00470714">
            <w:pPr>
              <w:jc w:val="left"/>
              <w:rPr>
                <w:sz w:val="20"/>
                <w:szCs w:val="20"/>
                <w:lang w:val="es-ES_tradnl" w:eastAsia="zh-CN"/>
              </w:rPr>
            </w:pPr>
            <w:r w:rsidRPr="007F75A6">
              <w:rPr>
                <w:sz w:val="20"/>
                <w:szCs w:val="20"/>
                <w:lang w:val="es-ES_tradnl" w:eastAsia="zh-CN"/>
              </w:rPr>
              <w:lastRenderedPageBreak/>
              <w:t>Preparación de proyectos</w:t>
            </w:r>
          </w:p>
        </w:tc>
        <w:tc>
          <w:tcPr>
            <w:tcW w:w="992" w:type="dxa"/>
            <w:tcBorders>
              <w:top w:val="nil"/>
              <w:left w:val="nil"/>
              <w:bottom w:val="single" w:sz="4" w:space="0" w:color="auto"/>
              <w:right w:val="single" w:sz="4" w:space="0" w:color="auto"/>
            </w:tcBorders>
            <w:shd w:val="clear" w:color="auto" w:fill="auto"/>
            <w:noWrap/>
            <w:hideMark/>
          </w:tcPr>
          <w:p w14:paraId="14256679" w14:textId="77777777" w:rsidR="00470714" w:rsidRPr="007F75A6" w:rsidRDefault="00470714">
            <w:pPr>
              <w:jc w:val="right"/>
              <w:rPr>
                <w:sz w:val="20"/>
                <w:szCs w:val="20"/>
                <w:lang w:val="es-ES_tradnl" w:eastAsia="zh-CN"/>
              </w:rPr>
            </w:pPr>
            <w:r w:rsidRPr="007F75A6">
              <w:rPr>
                <w:sz w:val="20"/>
                <w:szCs w:val="20"/>
                <w:lang w:val="es-ES_tradnl" w:eastAsia="zh-CN"/>
              </w:rPr>
              <w:t>323</w:t>
            </w:r>
          </w:p>
        </w:tc>
        <w:tc>
          <w:tcPr>
            <w:tcW w:w="1054" w:type="dxa"/>
            <w:tcBorders>
              <w:top w:val="nil"/>
              <w:left w:val="nil"/>
              <w:bottom w:val="single" w:sz="4" w:space="0" w:color="auto"/>
              <w:right w:val="single" w:sz="4" w:space="0" w:color="auto"/>
            </w:tcBorders>
            <w:shd w:val="clear" w:color="auto" w:fill="auto"/>
            <w:noWrap/>
            <w:hideMark/>
          </w:tcPr>
          <w:p w14:paraId="79D8E3E1" w14:textId="77777777" w:rsidR="00470714" w:rsidRPr="007F75A6" w:rsidRDefault="00470714">
            <w:pPr>
              <w:jc w:val="right"/>
              <w:rPr>
                <w:sz w:val="20"/>
                <w:szCs w:val="20"/>
                <w:lang w:val="es-ES_tradnl" w:eastAsia="zh-CN"/>
              </w:rPr>
            </w:pPr>
            <w:r w:rsidRPr="007F75A6">
              <w:rPr>
                <w:sz w:val="20"/>
                <w:szCs w:val="20"/>
                <w:lang w:val="es-ES_tradnl" w:eastAsia="zh-CN"/>
              </w:rPr>
              <w:t>260</w:t>
            </w:r>
          </w:p>
        </w:tc>
        <w:tc>
          <w:tcPr>
            <w:tcW w:w="1239" w:type="dxa"/>
            <w:tcBorders>
              <w:top w:val="nil"/>
              <w:left w:val="nil"/>
              <w:bottom w:val="single" w:sz="4" w:space="0" w:color="auto"/>
              <w:right w:val="single" w:sz="4" w:space="0" w:color="auto"/>
            </w:tcBorders>
            <w:shd w:val="clear" w:color="auto" w:fill="auto"/>
            <w:noWrap/>
            <w:hideMark/>
          </w:tcPr>
          <w:p w14:paraId="10AB2A39" w14:textId="77777777" w:rsidR="00470714" w:rsidRPr="007F75A6" w:rsidRDefault="00470714">
            <w:pPr>
              <w:jc w:val="right"/>
              <w:rPr>
                <w:sz w:val="20"/>
                <w:szCs w:val="20"/>
                <w:lang w:val="es-ES_tradnl" w:eastAsia="zh-CN"/>
              </w:rPr>
            </w:pPr>
            <w:r w:rsidRPr="007F75A6">
              <w:rPr>
                <w:sz w:val="20"/>
                <w:szCs w:val="20"/>
                <w:lang w:val="es-ES_tradnl" w:eastAsia="zh-CN"/>
              </w:rPr>
              <w:t>80</w:t>
            </w:r>
          </w:p>
        </w:tc>
        <w:tc>
          <w:tcPr>
            <w:tcW w:w="1216" w:type="dxa"/>
            <w:tcBorders>
              <w:top w:val="nil"/>
              <w:left w:val="nil"/>
              <w:bottom w:val="single" w:sz="4" w:space="0" w:color="auto"/>
              <w:right w:val="single" w:sz="4" w:space="0" w:color="auto"/>
            </w:tcBorders>
            <w:shd w:val="clear" w:color="auto" w:fill="auto"/>
            <w:noWrap/>
            <w:hideMark/>
          </w:tcPr>
          <w:p w14:paraId="117F8D60" w14:textId="66EDE625" w:rsidR="00470714" w:rsidRPr="007F75A6" w:rsidRDefault="00470714">
            <w:pPr>
              <w:jc w:val="right"/>
              <w:rPr>
                <w:sz w:val="20"/>
                <w:szCs w:val="20"/>
                <w:lang w:val="es-ES_tradnl" w:eastAsia="zh-CN"/>
              </w:rPr>
            </w:pPr>
            <w:r w:rsidRPr="007F75A6">
              <w:rPr>
                <w:sz w:val="20"/>
                <w:szCs w:val="20"/>
                <w:lang w:val="es-ES_tradnl" w:eastAsia="zh-CN"/>
              </w:rPr>
              <w:t>17.006.088</w:t>
            </w:r>
          </w:p>
        </w:tc>
        <w:tc>
          <w:tcPr>
            <w:tcW w:w="1439" w:type="dxa"/>
            <w:tcBorders>
              <w:top w:val="nil"/>
              <w:left w:val="nil"/>
              <w:bottom w:val="single" w:sz="4" w:space="0" w:color="auto"/>
              <w:right w:val="single" w:sz="4" w:space="0" w:color="auto"/>
            </w:tcBorders>
            <w:shd w:val="clear" w:color="auto" w:fill="auto"/>
            <w:noWrap/>
            <w:hideMark/>
          </w:tcPr>
          <w:p w14:paraId="655F45FC" w14:textId="490A2971" w:rsidR="00470714" w:rsidRPr="007F75A6" w:rsidRDefault="00470714">
            <w:pPr>
              <w:jc w:val="right"/>
              <w:rPr>
                <w:sz w:val="20"/>
                <w:szCs w:val="20"/>
                <w:lang w:val="es-ES_tradnl" w:eastAsia="zh-CN"/>
              </w:rPr>
            </w:pPr>
            <w:r w:rsidRPr="007F75A6">
              <w:rPr>
                <w:sz w:val="20"/>
                <w:szCs w:val="20"/>
                <w:lang w:val="es-ES_tradnl" w:eastAsia="zh-CN"/>
              </w:rPr>
              <w:t>11.695.886</w:t>
            </w:r>
          </w:p>
        </w:tc>
        <w:tc>
          <w:tcPr>
            <w:tcW w:w="1116" w:type="dxa"/>
            <w:tcBorders>
              <w:top w:val="nil"/>
              <w:left w:val="nil"/>
              <w:bottom w:val="single" w:sz="4" w:space="0" w:color="auto"/>
              <w:right w:val="single" w:sz="4" w:space="0" w:color="auto"/>
            </w:tcBorders>
            <w:shd w:val="clear" w:color="auto" w:fill="auto"/>
            <w:noWrap/>
            <w:hideMark/>
          </w:tcPr>
          <w:p w14:paraId="130CB189" w14:textId="4EEA6CC7" w:rsidR="00470714" w:rsidRPr="007F75A6" w:rsidRDefault="00470714">
            <w:pPr>
              <w:jc w:val="right"/>
              <w:rPr>
                <w:sz w:val="20"/>
                <w:szCs w:val="20"/>
                <w:lang w:val="es-ES_tradnl" w:eastAsia="zh-CN"/>
              </w:rPr>
            </w:pPr>
            <w:r w:rsidRPr="007F75A6">
              <w:rPr>
                <w:sz w:val="20"/>
                <w:szCs w:val="20"/>
                <w:lang w:val="es-ES_tradnl" w:eastAsia="zh-CN"/>
              </w:rPr>
              <w:t>5.310.202</w:t>
            </w:r>
          </w:p>
        </w:tc>
        <w:tc>
          <w:tcPr>
            <w:tcW w:w="1215" w:type="dxa"/>
            <w:tcBorders>
              <w:top w:val="nil"/>
              <w:left w:val="nil"/>
              <w:bottom w:val="single" w:sz="4" w:space="0" w:color="auto"/>
              <w:right w:val="single" w:sz="4" w:space="0" w:color="auto"/>
            </w:tcBorders>
            <w:shd w:val="clear" w:color="auto" w:fill="auto"/>
            <w:noWrap/>
            <w:hideMark/>
          </w:tcPr>
          <w:p w14:paraId="69039834" w14:textId="77777777" w:rsidR="00470714" w:rsidRPr="007F75A6" w:rsidRDefault="00470714">
            <w:pPr>
              <w:jc w:val="right"/>
              <w:rPr>
                <w:sz w:val="20"/>
                <w:szCs w:val="20"/>
                <w:lang w:val="es-ES_tradnl" w:eastAsia="zh-CN"/>
              </w:rPr>
            </w:pPr>
            <w:r w:rsidRPr="007F75A6">
              <w:rPr>
                <w:sz w:val="20"/>
                <w:szCs w:val="20"/>
                <w:lang w:val="es-ES_tradnl" w:eastAsia="zh-CN"/>
              </w:rPr>
              <w:t>69</w:t>
            </w:r>
          </w:p>
        </w:tc>
      </w:tr>
      <w:tr w:rsidR="00470714" w:rsidRPr="007F75A6" w14:paraId="558B07FC" w14:textId="77777777" w:rsidTr="00470714">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07C8240E" w14:textId="77777777" w:rsidR="00470714" w:rsidRPr="007F75A6" w:rsidRDefault="00470714">
            <w:pPr>
              <w:ind w:right="-111"/>
              <w:jc w:val="left"/>
              <w:rPr>
                <w:sz w:val="20"/>
                <w:szCs w:val="20"/>
                <w:lang w:val="es-ES_tradnl" w:eastAsia="zh-CN"/>
              </w:rPr>
            </w:pPr>
            <w:r w:rsidRPr="007F75A6">
              <w:rPr>
                <w:sz w:val="20"/>
                <w:szCs w:val="20"/>
                <w:lang w:val="es-ES_tradnl" w:eastAsia="zh-CN"/>
              </w:rPr>
              <w:t>Asistencia técnica</w:t>
            </w:r>
          </w:p>
        </w:tc>
        <w:tc>
          <w:tcPr>
            <w:tcW w:w="992" w:type="dxa"/>
            <w:tcBorders>
              <w:top w:val="nil"/>
              <w:left w:val="nil"/>
              <w:bottom w:val="single" w:sz="4" w:space="0" w:color="auto"/>
              <w:right w:val="single" w:sz="4" w:space="0" w:color="auto"/>
            </w:tcBorders>
            <w:shd w:val="clear" w:color="auto" w:fill="auto"/>
            <w:noWrap/>
            <w:hideMark/>
          </w:tcPr>
          <w:p w14:paraId="241BD806" w14:textId="72F390CD" w:rsidR="00470714" w:rsidRPr="007F75A6" w:rsidRDefault="00470714">
            <w:pPr>
              <w:jc w:val="right"/>
              <w:rPr>
                <w:sz w:val="20"/>
                <w:szCs w:val="20"/>
                <w:lang w:val="es-ES_tradnl" w:eastAsia="zh-CN"/>
              </w:rPr>
            </w:pPr>
            <w:r w:rsidRPr="007F75A6">
              <w:rPr>
                <w:sz w:val="20"/>
                <w:szCs w:val="20"/>
                <w:lang w:val="es-ES_tradnl" w:eastAsia="zh-CN"/>
              </w:rPr>
              <w:t>1.212</w:t>
            </w:r>
          </w:p>
        </w:tc>
        <w:tc>
          <w:tcPr>
            <w:tcW w:w="1054" w:type="dxa"/>
            <w:tcBorders>
              <w:top w:val="nil"/>
              <w:left w:val="nil"/>
              <w:bottom w:val="single" w:sz="4" w:space="0" w:color="auto"/>
              <w:right w:val="single" w:sz="4" w:space="0" w:color="auto"/>
            </w:tcBorders>
            <w:shd w:val="clear" w:color="auto" w:fill="auto"/>
            <w:noWrap/>
            <w:hideMark/>
          </w:tcPr>
          <w:p w14:paraId="5B3B14BA" w14:textId="7575399A" w:rsidR="00470714" w:rsidRPr="007F75A6" w:rsidRDefault="00470714">
            <w:pPr>
              <w:jc w:val="right"/>
              <w:rPr>
                <w:sz w:val="20"/>
                <w:szCs w:val="20"/>
                <w:lang w:val="es-ES_tradnl" w:eastAsia="zh-CN"/>
              </w:rPr>
            </w:pPr>
            <w:r w:rsidRPr="007F75A6">
              <w:rPr>
                <w:sz w:val="20"/>
                <w:szCs w:val="20"/>
                <w:lang w:val="es-ES_tradnl" w:eastAsia="zh-CN"/>
              </w:rPr>
              <w:t>1.049</w:t>
            </w:r>
          </w:p>
        </w:tc>
        <w:tc>
          <w:tcPr>
            <w:tcW w:w="1239" w:type="dxa"/>
            <w:tcBorders>
              <w:top w:val="nil"/>
              <w:left w:val="nil"/>
              <w:bottom w:val="single" w:sz="4" w:space="0" w:color="auto"/>
              <w:right w:val="single" w:sz="4" w:space="0" w:color="auto"/>
            </w:tcBorders>
            <w:shd w:val="clear" w:color="auto" w:fill="auto"/>
            <w:noWrap/>
            <w:hideMark/>
          </w:tcPr>
          <w:p w14:paraId="04970668" w14:textId="77777777" w:rsidR="00470714" w:rsidRPr="007F75A6" w:rsidRDefault="00470714">
            <w:pPr>
              <w:jc w:val="right"/>
              <w:rPr>
                <w:sz w:val="20"/>
                <w:szCs w:val="20"/>
                <w:lang w:val="es-ES_tradnl" w:eastAsia="zh-CN"/>
              </w:rPr>
            </w:pPr>
            <w:r w:rsidRPr="007F75A6">
              <w:rPr>
                <w:sz w:val="20"/>
                <w:szCs w:val="20"/>
                <w:lang w:val="es-ES_tradnl" w:eastAsia="zh-CN"/>
              </w:rPr>
              <w:t>87</w:t>
            </w:r>
          </w:p>
        </w:tc>
        <w:tc>
          <w:tcPr>
            <w:tcW w:w="1216" w:type="dxa"/>
            <w:tcBorders>
              <w:top w:val="nil"/>
              <w:left w:val="nil"/>
              <w:bottom w:val="single" w:sz="4" w:space="0" w:color="auto"/>
              <w:right w:val="single" w:sz="4" w:space="0" w:color="auto"/>
            </w:tcBorders>
            <w:shd w:val="clear" w:color="auto" w:fill="auto"/>
            <w:noWrap/>
            <w:hideMark/>
          </w:tcPr>
          <w:p w14:paraId="30DD674C" w14:textId="6CC25C8E" w:rsidR="00470714" w:rsidRPr="007F75A6" w:rsidRDefault="00470714">
            <w:pPr>
              <w:jc w:val="right"/>
              <w:rPr>
                <w:sz w:val="20"/>
                <w:szCs w:val="20"/>
                <w:lang w:val="es-ES_tradnl" w:eastAsia="zh-CN"/>
              </w:rPr>
            </w:pPr>
            <w:r w:rsidRPr="007F75A6">
              <w:rPr>
                <w:sz w:val="20"/>
                <w:szCs w:val="20"/>
                <w:lang w:val="es-ES_tradnl" w:eastAsia="zh-CN"/>
              </w:rPr>
              <w:t>285.963.223</w:t>
            </w:r>
          </w:p>
        </w:tc>
        <w:tc>
          <w:tcPr>
            <w:tcW w:w="1439" w:type="dxa"/>
            <w:tcBorders>
              <w:top w:val="nil"/>
              <w:left w:val="nil"/>
              <w:bottom w:val="single" w:sz="4" w:space="0" w:color="auto"/>
              <w:right w:val="single" w:sz="4" w:space="0" w:color="auto"/>
            </w:tcBorders>
            <w:shd w:val="clear" w:color="auto" w:fill="auto"/>
            <w:noWrap/>
            <w:hideMark/>
          </w:tcPr>
          <w:p w14:paraId="38D0AC32" w14:textId="4E46C278" w:rsidR="00470714" w:rsidRPr="007F75A6" w:rsidRDefault="00470714">
            <w:pPr>
              <w:jc w:val="right"/>
              <w:rPr>
                <w:sz w:val="20"/>
                <w:szCs w:val="20"/>
                <w:lang w:val="es-ES_tradnl" w:eastAsia="zh-CN"/>
              </w:rPr>
            </w:pPr>
            <w:r w:rsidRPr="007F75A6">
              <w:rPr>
                <w:sz w:val="20"/>
                <w:szCs w:val="20"/>
                <w:lang w:val="es-ES_tradnl" w:eastAsia="zh-CN"/>
              </w:rPr>
              <w:t>253.244.455</w:t>
            </w:r>
          </w:p>
        </w:tc>
        <w:tc>
          <w:tcPr>
            <w:tcW w:w="1116" w:type="dxa"/>
            <w:tcBorders>
              <w:top w:val="nil"/>
              <w:left w:val="nil"/>
              <w:bottom w:val="single" w:sz="4" w:space="0" w:color="auto"/>
              <w:right w:val="single" w:sz="4" w:space="0" w:color="auto"/>
            </w:tcBorders>
            <w:shd w:val="clear" w:color="auto" w:fill="auto"/>
            <w:noWrap/>
            <w:hideMark/>
          </w:tcPr>
          <w:p w14:paraId="386ACEFC" w14:textId="3AE4C310" w:rsidR="00470714" w:rsidRPr="007F75A6" w:rsidRDefault="00470714">
            <w:pPr>
              <w:jc w:val="right"/>
              <w:rPr>
                <w:sz w:val="20"/>
                <w:szCs w:val="20"/>
                <w:lang w:val="es-ES_tradnl" w:eastAsia="zh-CN"/>
              </w:rPr>
            </w:pPr>
            <w:r w:rsidRPr="007F75A6">
              <w:rPr>
                <w:sz w:val="20"/>
                <w:szCs w:val="20"/>
                <w:lang w:val="es-ES_tradnl" w:eastAsia="zh-CN"/>
              </w:rPr>
              <w:t>32.718.768</w:t>
            </w:r>
          </w:p>
        </w:tc>
        <w:tc>
          <w:tcPr>
            <w:tcW w:w="1215" w:type="dxa"/>
            <w:tcBorders>
              <w:top w:val="nil"/>
              <w:left w:val="nil"/>
              <w:bottom w:val="single" w:sz="4" w:space="0" w:color="auto"/>
              <w:right w:val="single" w:sz="4" w:space="0" w:color="auto"/>
            </w:tcBorders>
            <w:shd w:val="clear" w:color="auto" w:fill="auto"/>
            <w:noWrap/>
            <w:hideMark/>
          </w:tcPr>
          <w:p w14:paraId="749364B2" w14:textId="77777777" w:rsidR="00470714" w:rsidRPr="007F75A6" w:rsidRDefault="00470714">
            <w:pPr>
              <w:jc w:val="right"/>
              <w:rPr>
                <w:sz w:val="20"/>
                <w:szCs w:val="20"/>
                <w:lang w:val="es-ES_tradnl" w:eastAsia="zh-CN"/>
              </w:rPr>
            </w:pPr>
            <w:r w:rsidRPr="007F75A6">
              <w:rPr>
                <w:sz w:val="20"/>
                <w:szCs w:val="20"/>
                <w:lang w:val="es-ES_tradnl" w:eastAsia="zh-CN"/>
              </w:rPr>
              <w:t>89</w:t>
            </w:r>
          </w:p>
        </w:tc>
      </w:tr>
      <w:tr w:rsidR="00470714" w:rsidRPr="007F75A6" w14:paraId="18D63DD6" w14:textId="77777777" w:rsidTr="00470714">
        <w:trPr>
          <w:trHeight w:val="39"/>
        </w:trPr>
        <w:tc>
          <w:tcPr>
            <w:tcW w:w="1838" w:type="dxa"/>
            <w:tcBorders>
              <w:top w:val="nil"/>
              <w:left w:val="single" w:sz="4" w:space="0" w:color="auto"/>
              <w:bottom w:val="single" w:sz="4" w:space="0" w:color="auto"/>
              <w:right w:val="single" w:sz="4" w:space="0" w:color="auto"/>
            </w:tcBorders>
            <w:shd w:val="clear" w:color="auto" w:fill="auto"/>
            <w:noWrap/>
            <w:hideMark/>
          </w:tcPr>
          <w:p w14:paraId="51BE2A2F" w14:textId="77777777" w:rsidR="00470714" w:rsidRPr="007F75A6" w:rsidRDefault="00470714">
            <w:pPr>
              <w:keepNext/>
              <w:jc w:val="left"/>
              <w:rPr>
                <w:sz w:val="20"/>
                <w:szCs w:val="20"/>
                <w:lang w:val="es-ES_tradnl" w:eastAsia="zh-CN"/>
              </w:rPr>
            </w:pPr>
            <w:r w:rsidRPr="007F75A6">
              <w:rPr>
                <w:sz w:val="20"/>
                <w:szCs w:val="20"/>
                <w:lang w:val="es-ES_tradnl" w:eastAsia="zh-CN"/>
              </w:rPr>
              <w:t>Capacitación</w:t>
            </w:r>
          </w:p>
        </w:tc>
        <w:tc>
          <w:tcPr>
            <w:tcW w:w="992" w:type="dxa"/>
            <w:tcBorders>
              <w:top w:val="nil"/>
              <w:left w:val="nil"/>
              <w:bottom w:val="single" w:sz="4" w:space="0" w:color="auto"/>
              <w:right w:val="single" w:sz="4" w:space="0" w:color="auto"/>
            </w:tcBorders>
            <w:shd w:val="clear" w:color="auto" w:fill="auto"/>
            <w:noWrap/>
            <w:hideMark/>
          </w:tcPr>
          <w:p w14:paraId="07652C89" w14:textId="77777777" w:rsidR="00470714" w:rsidRPr="007F75A6" w:rsidRDefault="00470714">
            <w:pPr>
              <w:keepNext/>
              <w:jc w:val="right"/>
              <w:rPr>
                <w:sz w:val="20"/>
                <w:szCs w:val="20"/>
                <w:lang w:val="es-ES_tradnl" w:eastAsia="zh-CN"/>
              </w:rPr>
            </w:pPr>
            <w:r w:rsidRPr="007F75A6">
              <w:rPr>
                <w:sz w:val="20"/>
                <w:szCs w:val="20"/>
                <w:lang w:val="es-ES_tradnl" w:eastAsia="zh-CN"/>
              </w:rPr>
              <w:t>196</w:t>
            </w:r>
          </w:p>
        </w:tc>
        <w:tc>
          <w:tcPr>
            <w:tcW w:w="1054" w:type="dxa"/>
            <w:tcBorders>
              <w:top w:val="nil"/>
              <w:left w:val="nil"/>
              <w:bottom w:val="single" w:sz="4" w:space="0" w:color="auto"/>
              <w:right w:val="single" w:sz="4" w:space="0" w:color="auto"/>
            </w:tcBorders>
            <w:shd w:val="clear" w:color="auto" w:fill="auto"/>
            <w:noWrap/>
            <w:hideMark/>
          </w:tcPr>
          <w:p w14:paraId="4F6A46FB" w14:textId="77777777" w:rsidR="00470714" w:rsidRPr="007F75A6" w:rsidRDefault="00470714">
            <w:pPr>
              <w:keepNext/>
              <w:jc w:val="right"/>
              <w:rPr>
                <w:sz w:val="20"/>
                <w:szCs w:val="20"/>
                <w:lang w:val="es-ES_tradnl" w:eastAsia="zh-CN"/>
              </w:rPr>
            </w:pPr>
            <w:r w:rsidRPr="007F75A6">
              <w:rPr>
                <w:sz w:val="20"/>
                <w:szCs w:val="20"/>
                <w:lang w:val="es-ES_tradnl" w:eastAsia="zh-CN"/>
              </w:rPr>
              <w:t>196</w:t>
            </w:r>
          </w:p>
        </w:tc>
        <w:tc>
          <w:tcPr>
            <w:tcW w:w="1239" w:type="dxa"/>
            <w:tcBorders>
              <w:top w:val="nil"/>
              <w:left w:val="nil"/>
              <w:bottom w:val="single" w:sz="4" w:space="0" w:color="auto"/>
              <w:right w:val="single" w:sz="4" w:space="0" w:color="auto"/>
            </w:tcBorders>
            <w:shd w:val="clear" w:color="auto" w:fill="auto"/>
            <w:noWrap/>
            <w:hideMark/>
          </w:tcPr>
          <w:p w14:paraId="3B31E267" w14:textId="77777777" w:rsidR="00470714" w:rsidRPr="007F75A6" w:rsidRDefault="00470714">
            <w:pPr>
              <w:keepNext/>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hideMark/>
          </w:tcPr>
          <w:p w14:paraId="03C74D62" w14:textId="77D9FC76" w:rsidR="00470714" w:rsidRPr="007F75A6" w:rsidRDefault="00470714">
            <w:pPr>
              <w:keepNext/>
              <w:jc w:val="right"/>
              <w:rPr>
                <w:sz w:val="20"/>
                <w:szCs w:val="20"/>
                <w:lang w:val="es-ES_tradnl" w:eastAsia="zh-CN"/>
              </w:rPr>
            </w:pPr>
            <w:r w:rsidRPr="007F75A6">
              <w:rPr>
                <w:sz w:val="20"/>
                <w:szCs w:val="20"/>
                <w:lang w:val="es-ES_tradnl" w:eastAsia="zh-CN"/>
              </w:rPr>
              <w:t>14.292.557</w:t>
            </w:r>
          </w:p>
        </w:tc>
        <w:tc>
          <w:tcPr>
            <w:tcW w:w="1439" w:type="dxa"/>
            <w:tcBorders>
              <w:top w:val="nil"/>
              <w:left w:val="nil"/>
              <w:bottom w:val="single" w:sz="4" w:space="0" w:color="auto"/>
              <w:right w:val="single" w:sz="4" w:space="0" w:color="auto"/>
            </w:tcBorders>
            <w:shd w:val="clear" w:color="auto" w:fill="auto"/>
            <w:noWrap/>
            <w:hideMark/>
          </w:tcPr>
          <w:p w14:paraId="0FF0526A" w14:textId="0F597F30" w:rsidR="00470714" w:rsidRPr="007F75A6" w:rsidRDefault="00470714">
            <w:pPr>
              <w:keepNext/>
              <w:jc w:val="right"/>
              <w:rPr>
                <w:sz w:val="20"/>
                <w:szCs w:val="20"/>
                <w:lang w:val="es-ES_tradnl" w:eastAsia="zh-CN"/>
              </w:rPr>
            </w:pPr>
            <w:r w:rsidRPr="007F75A6">
              <w:rPr>
                <w:sz w:val="20"/>
                <w:szCs w:val="20"/>
                <w:lang w:val="es-ES_tradnl" w:eastAsia="zh-CN"/>
              </w:rPr>
              <w:t>14.292.557</w:t>
            </w:r>
          </w:p>
        </w:tc>
        <w:tc>
          <w:tcPr>
            <w:tcW w:w="1116" w:type="dxa"/>
            <w:tcBorders>
              <w:top w:val="nil"/>
              <w:left w:val="nil"/>
              <w:bottom w:val="single" w:sz="4" w:space="0" w:color="auto"/>
              <w:right w:val="single" w:sz="4" w:space="0" w:color="auto"/>
            </w:tcBorders>
            <w:shd w:val="clear" w:color="auto" w:fill="auto"/>
            <w:noWrap/>
            <w:hideMark/>
          </w:tcPr>
          <w:p w14:paraId="11966DA0" w14:textId="77777777" w:rsidR="00470714" w:rsidRPr="007F75A6" w:rsidRDefault="00470714">
            <w:pPr>
              <w:keepNext/>
              <w:jc w:val="right"/>
              <w:rPr>
                <w:sz w:val="20"/>
                <w:szCs w:val="20"/>
                <w:lang w:val="es-ES_tradnl" w:eastAsia="zh-CN"/>
              </w:rPr>
            </w:pPr>
            <w:r w:rsidRPr="007F75A6">
              <w:rPr>
                <w:sz w:val="20"/>
                <w:szCs w:val="20"/>
                <w:lang w:val="es-ES_tradnl" w:eastAsia="zh-CN"/>
              </w:rPr>
              <w:t>0</w:t>
            </w:r>
          </w:p>
        </w:tc>
        <w:tc>
          <w:tcPr>
            <w:tcW w:w="1215" w:type="dxa"/>
            <w:tcBorders>
              <w:top w:val="nil"/>
              <w:left w:val="nil"/>
              <w:bottom w:val="single" w:sz="4" w:space="0" w:color="auto"/>
              <w:right w:val="single" w:sz="4" w:space="0" w:color="auto"/>
            </w:tcBorders>
            <w:shd w:val="clear" w:color="auto" w:fill="auto"/>
            <w:noWrap/>
            <w:hideMark/>
          </w:tcPr>
          <w:p w14:paraId="52F840AE" w14:textId="77777777" w:rsidR="00470714" w:rsidRPr="007F75A6" w:rsidRDefault="00470714">
            <w:pPr>
              <w:keepNext/>
              <w:jc w:val="right"/>
              <w:rPr>
                <w:sz w:val="20"/>
                <w:szCs w:val="20"/>
                <w:lang w:val="es-ES_tradnl" w:eastAsia="zh-CN"/>
              </w:rPr>
            </w:pPr>
            <w:r w:rsidRPr="007F75A6">
              <w:rPr>
                <w:sz w:val="20"/>
                <w:szCs w:val="20"/>
                <w:lang w:val="es-ES_tradnl" w:eastAsia="zh-CN"/>
              </w:rPr>
              <w:t>100</w:t>
            </w:r>
          </w:p>
        </w:tc>
      </w:tr>
      <w:tr w:rsidR="00470714" w:rsidRPr="007F75A6" w14:paraId="7328B6AB" w14:textId="77777777" w:rsidTr="00470714">
        <w:trPr>
          <w:trHeight w:val="120"/>
        </w:trPr>
        <w:tc>
          <w:tcPr>
            <w:tcW w:w="1838" w:type="dxa"/>
            <w:tcBorders>
              <w:top w:val="nil"/>
              <w:left w:val="single" w:sz="4" w:space="0" w:color="auto"/>
              <w:bottom w:val="single" w:sz="4" w:space="0" w:color="auto"/>
              <w:right w:val="single" w:sz="4" w:space="0" w:color="auto"/>
            </w:tcBorders>
            <w:shd w:val="clear" w:color="auto" w:fill="auto"/>
            <w:noWrap/>
            <w:hideMark/>
          </w:tcPr>
          <w:p w14:paraId="6E0F006C" w14:textId="77777777" w:rsidR="00470714" w:rsidRPr="007F75A6" w:rsidRDefault="00470714">
            <w:pPr>
              <w:keepNext/>
              <w:jc w:val="left"/>
              <w:rPr>
                <w:b/>
                <w:bCs/>
                <w:sz w:val="20"/>
                <w:szCs w:val="20"/>
                <w:lang w:val="es-ES_tradnl" w:eastAsia="zh-CN"/>
              </w:rPr>
            </w:pPr>
            <w:r w:rsidRPr="007F75A6">
              <w:rPr>
                <w:b/>
                <w:bCs/>
                <w:sz w:val="20"/>
                <w:szCs w:val="20"/>
                <w:lang w:val="es-ES_tradnl" w:eastAsia="zh-CN"/>
              </w:rPr>
              <w:t>Total</w:t>
            </w:r>
          </w:p>
        </w:tc>
        <w:tc>
          <w:tcPr>
            <w:tcW w:w="992" w:type="dxa"/>
            <w:tcBorders>
              <w:top w:val="nil"/>
              <w:left w:val="nil"/>
              <w:bottom w:val="single" w:sz="4" w:space="0" w:color="auto"/>
              <w:right w:val="single" w:sz="4" w:space="0" w:color="auto"/>
            </w:tcBorders>
            <w:shd w:val="clear" w:color="auto" w:fill="auto"/>
            <w:noWrap/>
            <w:hideMark/>
          </w:tcPr>
          <w:p w14:paraId="50902C97" w14:textId="036606C1" w:rsidR="00470714" w:rsidRPr="007F75A6" w:rsidRDefault="00470714">
            <w:pPr>
              <w:keepNext/>
              <w:jc w:val="right"/>
              <w:rPr>
                <w:b/>
                <w:bCs/>
                <w:sz w:val="20"/>
                <w:szCs w:val="20"/>
                <w:lang w:val="es-ES_tradnl" w:eastAsia="zh-CN"/>
              </w:rPr>
            </w:pPr>
            <w:r w:rsidRPr="007F75A6">
              <w:rPr>
                <w:b/>
                <w:bCs/>
                <w:sz w:val="20"/>
                <w:szCs w:val="20"/>
                <w:lang w:val="es-ES_tradnl" w:eastAsia="zh-CN"/>
              </w:rPr>
              <w:t>2.847</w:t>
            </w:r>
          </w:p>
        </w:tc>
        <w:tc>
          <w:tcPr>
            <w:tcW w:w="1054" w:type="dxa"/>
            <w:tcBorders>
              <w:top w:val="nil"/>
              <w:left w:val="nil"/>
              <w:bottom w:val="single" w:sz="4" w:space="0" w:color="auto"/>
              <w:right w:val="single" w:sz="4" w:space="0" w:color="auto"/>
            </w:tcBorders>
            <w:shd w:val="clear" w:color="auto" w:fill="auto"/>
            <w:noWrap/>
            <w:hideMark/>
          </w:tcPr>
          <w:p w14:paraId="460B7259" w14:textId="1F424192" w:rsidR="00470714" w:rsidRPr="007F75A6" w:rsidRDefault="00470714">
            <w:pPr>
              <w:keepNext/>
              <w:jc w:val="right"/>
              <w:rPr>
                <w:b/>
                <w:bCs/>
                <w:sz w:val="20"/>
                <w:szCs w:val="20"/>
                <w:lang w:val="es-ES_tradnl" w:eastAsia="zh-CN"/>
              </w:rPr>
            </w:pPr>
            <w:r w:rsidRPr="007F75A6">
              <w:rPr>
                <w:b/>
                <w:bCs/>
                <w:sz w:val="20"/>
                <w:szCs w:val="20"/>
                <w:lang w:val="es-ES_tradnl" w:eastAsia="zh-CN"/>
              </w:rPr>
              <w:t>2.515</w:t>
            </w:r>
          </w:p>
        </w:tc>
        <w:tc>
          <w:tcPr>
            <w:tcW w:w="1239" w:type="dxa"/>
            <w:tcBorders>
              <w:top w:val="nil"/>
              <w:left w:val="nil"/>
              <w:bottom w:val="single" w:sz="4" w:space="0" w:color="auto"/>
              <w:right w:val="single" w:sz="4" w:space="0" w:color="auto"/>
            </w:tcBorders>
            <w:shd w:val="clear" w:color="auto" w:fill="auto"/>
            <w:noWrap/>
            <w:hideMark/>
          </w:tcPr>
          <w:p w14:paraId="402EA3D6" w14:textId="77777777" w:rsidR="00470714" w:rsidRPr="007F75A6" w:rsidRDefault="00470714">
            <w:pPr>
              <w:keepNext/>
              <w:jc w:val="right"/>
              <w:rPr>
                <w:b/>
                <w:bCs/>
                <w:sz w:val="20"/>
                <w:szCs w:val="20"/>
                <w:lang w:val="es-ES_tradnl" w:eastAsia="zh-CN"/>
              </w:rPr>
            </w:pPr>
            <w:r w:rsidRPr="007F75A6">
              <w:rPr>
                <w:b/>
                <w:bCs/>
                <w:sz w:val="20"/>
                <w:szCs w:val="20"/>
                <w:lang w:val="es-ES_tradnl" w:eastAsia="zh-CN"/>
              </w:rPr>
              <w:t>88</w:t>
            </w:r>
          </w:p>
        </w:tc>
        <w:tc>
          <w:tcPr>
            <w:tcW w:w="1216" w:type="dxa"/>
            <w:tcBorders>
              <w:top w:val="nil"/>
              <w:left w:val="nil"/>
              <w:bottom w:val="single" w:sz="4" w:space="0" w:color="auto"/>
              <w:right w:val="single" w:sz="4" w:space="0" w:color="auto"/>
            </w:tcBorders>
            <w:shd w:val="clear" w:color="auto" w:fill="auto"/>
            <w:noWrap/>
            <w:hideMark/>
          </w:tcPr>
          <w:p w14:paraId="58502AF9" w14:textId="24030BA0" w:rsidR="00470714" w:rsidRPr="007F75A6" w:rsidRDefault="00470714">
            <w:pPr>
              <w:keepNext/>
              <w:jc w:val="right"/>
              <w:rPr>
                <w:b/>
                <w:bCs/>
                <w:sz w:val="20"/>
                <w:szCs w:val="20"/>
                <w:lang w:val="es-ES_tradnl" w:eastAsia="zh-CN"/>
              </w:rPr>
            </w:pPr>
            <w:r w:rsidRPr="007F75A6">
              <w:rPr>
                <w:b/>
                <w:bCs/>
                <w:sz w:val="20"/>
                <w:szCs w:val="20"/>
                <w:lang w:val="es-ES_tradnl" w:eastAsia="zh-CN"/>
              </w:rPr>
              <w:t>411.826.032</w:t>
            </w:r>
          </w:p>
        </w:tc>
        <w:tc>
          <w:tcPr>
            <w:tcW w:w="1439" w:type="dxa"/>
            <w:tcBorders>
              <w:top w:val="nil"/>
              <w:left w:val="nil"/>
              <w:bottom w:val="single" w:sz="4" w:space="0" w:color="auto"/>
              <w:right w:val="single" w:sz="4" w:space="0" w:color="auto"/>
            </w:tcBorders>
            <w:shd w:val="clear" w:color="auto" w:fill="auto"/>
            <w:noWrap/>
            <w:hideMark/>
          </w:tcPr>
          <w:p w14:paraId="168D7152" w14:textId="4EE635A3" w:rsidR="00470714" w:rsidRPr="007F75A6" w:rsidRDefault="00470714">
            <w:pPr>
              <w:keepNext/>
              <w:jc w:val="right"/>
              <w:rPr>
                <w:b/>
                <w:bCs/>
                <w:sz w:val="20"/>
                <w:szCs w:val="20"/>
                <w:lang w:val="es-ES_tradnl" w:eastAsia="zh-CN"/>
              </w:rPr>
            </w:pPr>
            <w:r w:rsidRPr="007F75A6">
              <w:rPr>
                <w:b/>
                <w:bCs/>
                <w:sz w:val="20"/>
                <w:szCs w:val="20"/>
                <w:lang w:val="es-ES_tradnl" w:eastAsia="zh-CN"/>
              </w:rPr>
              <w:t>358.306.297</w:t>
            </w:r>
          </w:p>
        </w:tc>
        <w:tc>
          <w:tcPr>
            <w:tcW w:w="1116" w:type="dxa"/>
            <w:tcBorders>
              <w:top w:val="nil"/>
              <w:left w:val="nil"/>
              <w:bottom w:val="single" w:sz="4" w:space="0" w:color="auto"/>
              <w:right w:val="single" w:sz="4" w:space="0" w:color="auto"/>
            </w:tcBorders>
            <w:shd w:val="clear" w:color="auto" w:fill="auto"/>
            <w:noWrap/>
            <w:hideMark/>
          </w:tcPr>
          <w:p w14:paraId="4B41089E" w14:textId="2991C240" w:rsidR="00470714" w:rsidRPr="007F75A6" w:rsidRDefault="00470714">
            <w:pPr>
              <w:keepNext/>
              <w:jc w:val="right"/>
              <w:rPr>
                <w:b/>
                <w:bCs/>
                <w:sz w:val="20"/>
                <w:szCs w:val="20"/>
                <w:lang w:val="es-ES_tradnl" w:eastAsia="zh-CN"/>
              </w:rPr>
            </w:pPr>
            <w:r w:rsidRPr="007F75A6">
              <w:rPr>
                <w:b/>
                <w:bCs/>
                <w:sz w:val="20"/>
                <w:szCs w:val="20"/>
                <w:lang w:val="es-ES_tradnl" w:eastAsia="zh-CN"/>
              </w:rPr>
              <w:t>53.519.735</w:t>
            </w:r>
          </w:p>
        </w:tc>
        <w:tc>
          <w:tcPr>
            <w:tcW w:w="1215" w:type="dxa"/>
            <w:tcBorders>
              <w:top w:val="nil"/>
              <w:left w:val="nil"/>
              <w:bottom w:val="single" w:sz="4" w:space="0" w:color="auto"/>
              <w:right w:val="single" w:sz="4" w:space="0" w:color="auto"/>
            </w:tcBorders>
            <w:shd w:val="clear" w:color="auto" w:fill="auto"/>
            <w:noWrap/>
            <w:hideMark/>
          </w:tcPr>
          <w:p w14:paraId="18F46739" w14:textId="77777777" w:rsidR="00470714" w:rsidRPr="007F75A6" w:rsidRDefault="00470714">
            <w:pPr>
              <w:keepNext/>
              <w:jc w:val="right"/>
              <w:rPr>
                <w:b/>
                <w:bCs/>
                <w:sz w:val="20"/>
                <w:szCs w:val="20"/>
                <w:lang w:val="es-ES_tradnl" w:eastAsia="zh-CN"/>
              </w:rPr>
            </w:pPr>
            <w:r w:rsidRPr="007F75A6">
              <w:rPr>
                <w:b/>
                <w:bCs/>
                <w:sz w:val="20"/>
                <w:szCs w:val="20"/>
                <w:lang w:val="es-ES_tradnl" w:eastAsia="zh-CN"/>
              </w:rPr>
              <w:t>87</w:t>
            </w:r>
          </w:p>
        </w:tc>
      </w:tr>
    </w:tbl>
    <w:p w14:paraId="7BF4AA77" w14:textId="44239B1D" w:rsidR="0028562A" w:rsidRPr="003A09CD" w:rsidRDefault="008F00C8">
      <w:pPr>
        <w:rPr>
          <w:sz w:val="18"/>
          <w:szCs w:val="18"/>
          <w:lang w:val="es-ES_tradnl"/>
        </w:rPr>
      </w:pPr>
      <w:r w:rsidRPr="003A09CD">
        <w:rPr>
          <w:sz w:val="18"/>
          <w:szCs w:val="18"/>
          <w:lang w:val="es-ES_tradnl"/>
        </w:rPr>
        <w:t xml:space="preserve">* </w:t>
      </w:r>
      <w:r w:rsidR="00901FD8" w:rsidRPr="003A09CD">
        <w:rPr>
          <w:sz w:val="18"/>
          <w:szCs w:val="18"/>
          <w:lang w:val="es-ES_tradnl"/>
        </w:rPr>
        <w:t>No incluye proyectos cerrados y transferidos.</w:t>
      </w:r>
    </w:p>
    <w:p w14:paraId="743C8A3E" w14:textId="0B65439D" w:rsidR="0028562A" w:rsidRPr="007F75A6" w:rsidRDefault="008F00C8">
      <w:pPr>
        <w:rPr>
          <w:sz w:val="19"/>
          <w:szCs w:val="19"/>
          <w:lang w:val="es-ES_tradnl"/>
        </w:rPr>
      </w:pPr>
      <w:r w:rsidRPr="003A09CD">
        <w:rPr>
          <w:sz w:val="18"/>
          <w:szCs w:val="18"/>
          <w:lang w:val="es-ES_tradnl"/>
        </w:rPr>
        <w:t xml:space="preserve">** No </w:t>
      </w:r>
      <w:r w:rsidR="00F031ED" w:rsidRPr="003A09CD">
        <w:rPr>
          <w:sz w:val="18"/>
          <w:szCs w:val="18"/>
          <w:lang w:val="es-ES_tradnl"/>
        </w:rPr>
        <w:t xml:space="preserve">incluye </w:t>
      </w:r>
      <w:r w:rsidR="00F05DFB" w:rsidRPr="003A09CD">
        <w:rPr>
          <w:sz w:val="18"/>
          <w:szCs w:val="18"/>
          <w:lang w:val="es-ES_tradnl"/>
        </w:rPr>
        <w:t>gastos de apoyo</w:t>
      </w:r>
      <w:r w:rsidRPr="003A09CD">
        <w:rPr>
          <w:sz w:val="18"/>
          <w:szCs w:val="18"/>
          <w:lang w:val="es-ES_tradnl"/>
        </w:rPr>
        <w:t>.</w:t>
      </w:r>
    </w:p>
    <w:p w14:paraId="519065D5" w14:textId="77777777" w:rsidR="009B1D09" w:rsidRPr="007F75A6" w:rsidRDefault="009B1D09" w:rsidP="009B1D09">
      <w:pPr>
        <w:rPr>
          <w:b/>
          <w:lang w:val="es-ES_tradnl"/>
        </w:rPr>
      </w:pPr>
    </w:p>
    <w:p w14:paraId="2B9F7937" w14:textId="5196EFB9" w:rsidR="0028562A" w:rsidRPr="007F75A6" w:rsidRDefault="008F00C8">
      <w:pPr>
        <w:pStyle w:val="Heading1"/>
        <w:rPr>
          <w:lang w:val="es-ES_tradnl"/>
        </w:rPr>
      </w:pPr>
      <w:r w:rsidRPr="007F75A6">
        <w:rPr>
          <w:lang w:val="es-ES_tradnl"/>
        </w:rPr>
        <w:t xml:space="preserve">La ejecución de proyectos y actividades del PNUMA para </w:t>
      </w:r>
      <w:r w:rsidR="00855114">
        <w:rPr>
          <w:lang w:val="es-ES_tradnl"/>
        </w:rPr>
        <w:t xml:space="preserve">el año </w:t>
      </w:r>
      <w:r w:rsidR="00291586" w:rsidRPr="007F75A6">
        <w:rPr>
          <w:lang w:val="es-ES_tradnl"/>
        </w:rPr>
        <w:t xml:space="preserve">2023 </w:t>
      </w:r>
      <w:r w:rsidRPr="007F75A6">
        <w:rPr>
          <w:lang w:val="es-ES_tradnl"/>
        </w:rPr>
        <w:t xml:space="preserve">y acumulada </w:t>
      </w:r>
      <w:r w:rsidR="00B12D70">
        <w:rPr>
          <w:lang w:val="es-ES_tradnl"/>
        </w:rPr>
        <w:t>entre</w:t>
      </w:r>
      <w:r w:rsidRPr="007F75A6">
        <w:rPr>
          <w:lang w:val="es-ES_tradnl"/>
        </w:rPr>
        <w:t xml:space="preserve"> 1991 </w:t>
      </w:r>
      <w:r w:rsidR="00B12D70">
        <w:rPr>
          <w:lang w:val="es-ES_tradnl"/>
        </w:rPr>
        <w:t>y e</w:t>
      </w:r>
      <w:r w:rsidRPr="007F75A6">
        <w:rPr>
          <w:lang w:val="es-ES_tradnl"/>
        </w:rPr>
        <w:t xml:space="preserve">l 31 de diciembre de </w:t>
      </w:r>
      <w:r w:rsidR="00291586" w:rsidRPr="007F75A6">
        <w:rPr>
          <w:lang w:val="es-ES_tradnl"/>
        </w:rPr>
        <w:t>202</w:t>
      </w:r>
      <w:r w:rsidR="00085742" w:rsidRPr="007F75A6">
        <w:rPr>
          <w:lang w:val="es-ES_tradnl"/>
        </w:rPr>
        <w:t>3</w:t>
      </w:r>
      <w:r w:rsidRPr="007F75A6">
        <w:rPr>
          <w:lang w:val="es-ES_tradnl"/>
        </w:rPr>
        <w:t xml:space="preserve"> </w:t>
      </w:r>
      <w:r w:rsidR="00B2567F" w:rsidRPr="00B2567F">
        <w:rPr>
          <w:lang w:val="es-ES_tradnl"/>
        </w:rPr>
        <w:t>s</w:t>
      </w:r>
      <w:r w:rsidR="0063466A">
        <w:rPr>
          <w:lang w:val="es-ES_tradnl"/>
        </w:rPr>
        <w:t>e resume de la siguiente manera</w:t>
      </w:r>
      <w:r w:rsidRPr="007F75A6">
        <w:rPr>
          <w:lang w:val="es-ES_tradnl"/>
        </w:rPr>
        <w:t>:</w:t>
      </w:r>
    </w:p>
    <w:p w14:paraId="1FFA0ED8" w14:textId="56F462F4" w:rsidR="0028562A" w:rsidRPr="007F75A6" w:rsidRDefault="008F00C8">
      <w:pPr>
        <w:pStyle w:val="Heading2"/>
        <w:rPr>
          <w:lang w:val="es-ES_tradnl"/>
        </w:rPr>
      </w:pPr>
      <w:r w:rsidRPr="007F75A6">
        <w:rPr>
          <w:b/>
          <w:bCs/>
          <w:lang w:val="es-ES_tradnl"/>
        </w:rPr>
        <w:t>Eliminación:</w:t>
      </w:r>
      <w:r w:rsidRPr="007F75A6">
        <w:rPr>
          <w:rStyle w:val="FootnoteReference"/>
          <w:bCs/>
          <w:lang w:val="es-ES_tradnl"/>
        </w:rPr>
        <w:footnoteReference w:id="5"/>
      </w:r>
      <w:r w:rsidRPr="007F75A6">
        <w:rPr>
          <w:lang w:val="es-ES_tradnl"/>
        </w:rPr>
        <w:t xml:space="preserve"> En </w:t>
      </w:r>
      <w:r w:rsidR="00A7478F" w:rsidRPr="007F75A6">
        <w:rPr>
          <w:lang w:val="es-ES_tradnl"/>
        </w:rPr>
        <w:t>202</w:t>
      </w:r>
      <w:r w:rsidR="00EC50F0">
        <w:rPr>
          <w:lang w:val="es-ES_tradnl"/>
        </w:rPr>
        <w:t>3</w:t>
      </w:r>
      <w:r w:rsidRPr="007F75A6">
        <w:rPr>
          <w:lang w:val="es-ES_tradnl"/>
        </w:rPr>
        <w:t xml:space="preserve"> </w:t>
      </w:r>
      <w:r w:rsidR="000A7BD5" w:rsidRPr="007F75A6">
        <w:rPr>
          <w:lang w:val="es-ES_tradnl"/>
        </w:rPr>
        <w:t xml:space="preserve">se eliminaron </w:t>
      </w:r>
      <w:r w:rsidRPr="007F75A6">
        <w:rPr>
          <w:lang w:val="es-ES_tradnl"/>
        </w:rPr>
        <w:t xml:space="preserve">cero toneladas PAO </w:t>
      </w:r>
      <w:r w:rsidR="000A7BD5" w:rsidRPr="007F75A6">
        <w:rPr>
          <w:lang w:val="es-ES_tradnl"/>
        </w:rPr>
        <w:t>de SAO</w:t>
      </w:r>
      <w:r w:rsidR="000A7BD5" w:rsidRPr="007F75A6">
        <w:rPr>
          <w:rStyle w:val="FootnoteReference"/>
          <w:lang w:val="es-ES_tradnl"/>
        </w:rPr>
        <w:footnoteReference w:id="6"/>
      </w:r>
      <w:r w:rsidRPr="007F75A6">
        <w:rPr>
          <w:lang w:val="es-ES_tradnl"/>
        </w:rPr>
        <w:t xml:space="preserve"> y </w:t>
      </w:r>
      <w:r w:rsidR="000F3BE4" w:rsidRPr="000F3BE4">
        <w:rPr>
          <w:lang w:val="es-ES_tradnl"/>
        </w:rPr>
        <w:t xml:space="preserve">se aprobaron para eliminación otras </w:t>
      </w:r>
      <w:r w:rsidR="00292E41" w:rsidRPr="007F75A6">
        <w:rPr>
          <w:lang w:val="es-ES_tradnl"/>
        </w:rPr>
        <w:t>9</w:t>
      </w:r>
      <w:r w:rsidR="005B396B" w:rsidRPr="007F75A6">
        <w:rPr>
          <w:lang w:val="es-ES_tradnl"/>
        </w:rPr>
        <w:t>5.</w:t>
      </w:r>
      <w:r w:rsidR="00292E41" w:rsidRPr="007F75A6">
        <w:rPr>
          <w:lang w:val="es-ES_tradnl"/>
        </w:rPr>
        <w:t xml:space="preserve">3 </w:t>
      </w:r>
      <w:r w:rsidR="00771A35" w:rsidRPr="00771A35">
        <w:rPr>
          <w:lang w:val="es-ES_tradnl"/>
        </w:rPr>
        <w:t xml:space="preserve">toneladas PAO </w:t>
      </w:r>
      <w:r w:rsidR="00B730B6" w:rsidRPr="007F75A6">
        <w:rPr>
          <w:lang w:val="es-ES_tradnl"/>
        </w:rPr>
        <w:t xml:space="preserve">de </w:t>
      </w:r>
      <w:r w:rsidRPr="007F75A6">
        <w:rPr>
          <w:lang w:val="es-ES_tradnl"/>
        </w:rPr>
        <w:t xml:space="preserve">consumo </w:t>
      </w:r>
      <w:r w:rsidR="000D716A">
        <w:rPr>
          <w:lang w:val="es-ES_tradnl"/>
        </w:rPr>
        <w:t xml:space="preserve">de </w:t>
      </w:r>
      <w:r w:rsidR="00126189">
        <w:rPr>
          <w:lang w:val="es-ES_tradnl"/>
        </w:rPr>
        <w:t>SAO</w:t>
      </w:r>
      <w:r w:rsidR="000D5101">
        <w:rPr>
          <w:lang w:val="es-ES_tradnl"/>
        </w:rPr>
        <w:t xml:space="preserve"> </w:t>
      </w:r>
      <w:r w:rsidR="00CE7AD9" w:rsidRPr="007F75A6">
        <w:rPr>
          <w:lang w:val="es-ES_tradnl"/>
        </w:rPr>
        <w:t>y 34</w:t>
      </w:r>
      <w:r w:rsidR="005B396B" w:rsidRPr="007F75A6">
        <w:rPr>
          <w:lang w:val="es-ES_tradnl"/>
        </w:rPr>
        <w:t>0.</w:t>
      </w:r>
      <w:r w:rsidR="00CE7AD9" w:rsidRPr="007F75A6">
        <w:rPr>
          <w:lang w:val="es-ES_tradnl"/>
        </w:rPr>
        <w:t>5 tm (</w:t>
      </w:r>
      <w:r w:rsidR="007A1607" w:rsidRPr="007F75A6">
        <w:rPr>
          <w:lang w:val="es-ES_tradnl"/>
        </w:rPr>
        <w:t xml:space="preserve">659.025 </w:t>
      </w:r>
      <w:r w:rsidR="009C6834">
        <w:rPr>
          <w:lang w:val="es-ES_tradnl"/>
        </w:rPr>
        <w:t xml:space="preserve">tons. de </w:t>
      </w:r>
      <w:r w:rsidR="00411D57" w:rsidRPr="00411D57">
        <w:rPr>
          <w:rFonts w:eastAsia="MS Mincho"/>
          <w:lang w:val="es-ES_tradnl"/>
        </w:rPr>
        <w:t>CO</w:t>
      </w:r>
      <w:r w:rsidR="00411D57" w:rsidRPr="00411D57">
        <w:rPr>
          <w:rFonts w:eastAsia="MS Mincho"/>
          <w:vertAlign w:val="subscript"/>
          <w:lang w:val="es-ES_tradnl"/>
        </w:rPr>
        <w:t>2</w:t>
      </w:r>
      <w:r w:rsidR="00083A36">
        <w:rPr>
          <w:lang w:val="es-ES_tradnl"/>
        </w:rPr>
        <w:t xml:space="preserve"> </w:t>
      </w:r>
      <w:r w:rsidR="00083A36" w:rsidRPr="00083A36">
        <w:rPr>
          <w:lang w:val="es-ES_tradnl"/>
        </w:rPr>
        <w:t>equivalente</w:t>
      </w:r>
      <w:r w:rsidR="009C6834">
        <w:rPr>
          <w:lang w:val="es-ES_tradnl"/>
        </w:rPr>
        <w:t>)</w:t>
      </w:r>
      <w:r w:rsidR="00B730B6" w:rsidRPr="007F75A6">
        <w:rPr>
          <w:lang w:val="es-ES_tradnl"/>
        </w:rPr>
        <w:t xml:space="preserve"> de consumo de HFC</w:t>
      </w:r>
      <w:r w:rsidR="00E475EA" w:rsidRPr="007F75A6">
        <w:rPr>
          <w:lang w:val="es-ES_tradnl"/>
        </w:rPr>
        <w:t xml:space="preserve">. </w:t>
      </w:r>
      <w:r w:rsidRPr="007F75A6">
        <w:rPr>
          <w:lang w:val="es-ES_tradnl"/>
        </w:rPr>
        <w:t>Desde 199</w:t>
      </w:r>
      <w:r w:rsidR="00F55B4A">
        <w:rPr>
          <w:lang w:val="es-ES_tradnl"/>
        </w:rPr>
        <w:t>1</w:t>
      </w:r>
      <w:r w:rsidRPr="007F75A6">
        <w:rPr>
          <w:lang w:val="es-ES_tradnl"/>
        </w:rPr>
        <w:t xml:space="preserve"> </w:t>
      </w:r>
      <w:r w:rsidR="00F55B4A" w:rsidRPr="00F55B4A">
        <w:rPr>
          <w:lang w:val="es-ES_tradnl"/>
        </w:rPr>
        <w:t xml:space="preserve">a la fecha se eliminaron </w:t>
      </w:r>
      <w:r w:rsidR="00BA7D3A" w:rsidRPr="007F75A6">
        <w:rPr>
          <w:lang w:val="es-ES_tradnl"/>
        </w:rPr>
        <w:t>1.575</w:t>
      </w:r>
      <w:r w:rsidR="003B4A8C">
        <w:rPr>
          <w:lang w:val="es-ES_tradnl"/>
        </w:rPr>
        <w:t> </w:t>
      </w:r>
      <w:r w:rsidR="00A606EF" w:rsidRPr="007F75A6">
        <w:rPr>
          <w:lang w:val="es-ES_tradnl"/>
        </w:rPr>
        <w:t>toneladas PAO de consumo</w:t>
      </w:r>
      <w:r w:rsidR="00FE00F5" w:rsidRPr="007F75A6">
        <w:rPr>
          <w:rStyle w:val="FootnoteReference"/>
          <w:lang w:val="es-ES_tradnl"/>
        </w:rPr>
        <w:footnoteReference w:id="7"/>
      </w:r>
      <w:r w:rsidRPr="007F75A6">
        <w:rPr>
          <w:lang w:val="es-ES_tradnl"/>
        </w:rPr>
        <w:t xml:space="preserve"> de un total de </w:t>
      </w:r>
      <w:r w:rsidR="00FE00F5" w:rsidRPr="007F75A6">
        <w:rPr>
          <w:lang w:val="es-ES_tradnl"/>
        </w:rPr>
        <w:t xml:space="preserve">2.509 </w:t>
      </w:r>
      <w:r w:rsidRPr="007F75A6">
        <w:rPr>
          <w:lang w:val="es-ES_tradnl"/>
        </w:rPr>
        <w:t xml:space="preserve">toneladas PAO </w:t>
      </w:r>
      <w:r w:rsidR="005C7E20" w:rsidRPr="005C7E20">
        <w:rPr>
          <w:lang w:val="es-ES_tradnl"/>
        </w:rPr>
        <w:t xml:space="preserve">estimado en base a los </w:t>
      </w:r>
      <w:r w:rsidR="000F0F4A" w:rsidRPr="007F75A6">
        <w:rPr>
          <w:lang w:val="es-ES_tradnl"/>
        </w:rPr>
        <w:t xml:space="preserve">proyectos aprobados </w:t>
      </w:r>
      <w:r w:rsidRPr="007F75A6">
        <w:rPr>
          <w:lang w:val="es-ES_tradnl"/>
        </w:rPr>
        <w:t>(</w:t>
      </w:r>
      <w:r w:rsidR="0027579E">
        <w:rPr>
          <w:lang w:val="es-ES_tradnl"/>
        </w:rPr>
        <w:t>exceptuando los cancelados y transferidos</w:t>
      </w:r>
      <w:r w:rsidRPr="007F75A6">
        <w:rPr>
          <w:lang w:val="es-ES_tradnl"/>
        </w:rPr>
        <w:t>);</w:t>
      </w:r>
    </w:p>
    <w:p w14:paraId="57184278" w14:textId="7E9A8A30" w:rsidR="0028562A" w:rsidRPr="007F75A6" w:rsidRDefault="004103E0">
      <w:pPr>
        <w:pStyle w:val="Heading2"/>
        <w:rPr>
          <w:lang w:val="es-ES_tradnl"/>
        </w:rPr>
      </w:pPr>
      <w:r>
        <w:rPr>
          <w:b/>
          <w:bCs/>
          <w:lang w:val="es-ES_tradnl"/>
        </w:rPr>
        <w:t>Desembolsos y aprobaciones</w:t>
      </w:r>
      <w:r w:rsidR="008F00C8" w:rsidRPr="007F75A6">
        <w:rPr>
          <w:b/>
          <w:bCs/>
          <w:lang w:val="es-ES_tradnl"/>
        </w:rPr>
        <w:t xml:space="preserve">: </w:t>
      </w:r>
      <w:r w:rsidR="008F00C8" w:rsidRPr="007F75A6">
        <w:rPr>
          <w:lang w:val="es-ES_tradnl"/>
        </w:rPr>
        <w:t xml:space="preserve">En </w:t>
      </w:r>
      <w:r w:rsidR="0039148F" w:rsidRPr="007F75A6">
        <w:rPr>
          <w:lang w:val="es-ES_tradnl"/>
        </w:rPr>
        <w:t>202</w:t>
      </w:r>
      <w:r w:rsidR="00B21320">
        <w:rPr>
          <w:lang w:val="es-ES_tradnl"/>
        </w:rPr>
        <w:t>3</w:t>
      </w:r>
      <w:r w:rsidR="008F00C8" w:rsidRPr="007F75A6">
        <w:rPr>
          <w:lang w:val="es-ES_tradnl"/>
        </w:rPr>
        <w:t xml:space="preserve"> se desembolsaron </w:t>
      </w:r>
      <w:r w:rsidR="0079085F">
        <w:rPr>
          <w:lang w:val="es-ES_tradnl"/>
        </w:rPr>
        <w:t>USD </w:t>
      </w:r>
      <w:r w:rsidR="008F00C8" w:rsidRPr="007F75A6">
        <w:rPr>
          <w:lang w:val="es-ES_tradnl"/>
        </w:rPr>
        <w:t>2</w:t>
      </w:r>
      <w:r w:rsidR="005B396B" w:rsidRPr="007F75A6">
        <w:rPr>
          <w:lang w:val="es-ES_tradnl"/>
        </w:rPr>
        <w:t>0.</w:t>
      </w:r>
      <w:r w:rsidR="0039148F" w:rsidRPr="007F75A6">
        <w:rPr>
          <w:lang w:val="es-ES_tradnl"/>
        </w:rPr>
        <w:t xml:space="preserve">09 </w:t>
      </w:r>
      <w:r w:rsidR="008F00C8" w:rsidRPr="007F75A6">
        <w:rPr>
          <w:lang w:val="es-ES_tradnl"/>
        </w:rPr>
        <w:t xml:space="preserve">millones </w:t>
      </w:r>
      <w:r w:rsidR="00EC34D4" w:rsidRPr="00EC34D4">
        <w:rPr>
          <w:lang w:val="es-ES_tradnl"/>
        </w:rPr>
        <w:t xml:space="preserve">sobre un total de </w:t>
      </w:r>
      <w:r w:rsidR="0079085F">
        <w:rPr>
          <w:lang w:val="es-ES_tradnl"/>
        </w:rPr>
        <w:t>USD </w:t>
      </w:r>
      <w:r w:rsidR="008F00C8" w:rsidRPr="007F75A6">
        <w:rPr>
          <w:lang w:val="es-ES_tradnl"/>
        </w:rPr>
        <w:t>2</w:t>
      </w:r>
      <w:r w:rsidR="005B396B" w:rsidRPr="007F75A6">
        <w:rPr>
          <w:lang w:val="es-ES_tradnl"/>
        </w:rPr>
        <w:t>4.</w:t>
      </w:r>
      <w:r w:rsidR="0039148F" w:rsidRPr="007F75A6">
        <w:rPr>
          <w:lang w:val="es-ES_tradnl"/>
        </w:rPr>
        <w:t xml:space="preserve">69 </w:t>
      </w:r>
      <w:r w:rsidR="008F00C8" w:rsidRPr="007F75A6">
        <w:rPr>
          <w:lang w:val="es-ES_tradnl"/>
        </w:rPr>
        <w:t xml:space="preserve">millones </w:t>
      </w:r>
      <w:r w:rsidR="001E4AA7" w:rsidRPr="001E4AA7">
        <w:rPr>
          <w:lang w:val="es-ES_tradnl"/>
        </w:rPr>
        <w:t xml:space="preserve">proyectados </w:t>
      </w:r>
      <w:r w:rsidR="00087EA8" w:rsidRPr="00087EA8">
        <w:rPr>
          <w:lang w:val="es-ES_tradnl"/>
        </w:rPr>
        <w:t xml:space="preserve">en base al informe </w:t>
      </w:r>
      <w:r w:rsidR="001E4AA7" w:rsidRPr="001E4AA7">
        <w:rPr>
          <w:lang w:val="es-ES_tradnl"/>
        </w:rPr>
        <w:t>sobre la marcha de las actividades para</w:t>
      </w:r>
      <w:r w:rsidR="008F00C8" w:rsidRPr="007F75A6">
        <w:rPr>
          <w:lang w:val="es-ES_tradnl"/>
        </w:rPr>
        <w:t xml:space="preserve"> </w:t>
      </w:r>
      <w:r w:rsidR="0039148F" w:rsidRPr="007F75A6">
        <w:rPr>
          <w:lang w:val="es-ES_tradnl"/>
        </w:rPr>
        <w:t>202</w:t>
      </w:r>
      <w:r w:rsidR="006F6C55">
        <w:rPr>
          <w:lang w:val="es-ES_tradnl"/>
        </w:rPr>
        <w:t>2</w:t>
      </w:r>
      <w:r w:rsidR="005F7B8D">
        <w:rPr>
          <w:lang w:val="es-ES_tradnl"/>
        </w:rPr>
        <w:t>,</w:t>
      </w:r>
      <w:r w:rsidR="008F00C8" w:rsidRPr="007F75A6">
        <w:rPr>
          <w:lang w:val="es-ES_tradnl"/>
        </w:rPr>
        <w:t xml:space="preserve"> lo que representa </w:t>
      </w:r>
      <w:r w:rsidR="009A7D22">
        <w:rPr>
          <w:lang w:val="es-ES_tradnl"/>
        </w:rPr>
        <w:t xml:space="preserve">el </w:t>
      </w:r>
      <w:r w:rsidR="008F00C8" w:rsidRPr="007F75A6">
        <w:rPr>
          <w:lang w:val="es-ES_tradnl"/>
        </w:rPr>
        <w:t>81</w:t>
      </w:r>
      <w:r w:rsidR="005B396B" w:rsidRPr="007F75A6">
        <w:rPr>
          <w:lang w:val="es-ES_tradnl"/>
        </w:rPr>
        <w:t xml:space="preserve"> por </w:t>
      </w:r>
      <w:r w:rsidR="00724559">
        <w:rPr>
          <w:lang w:val="es-ES_tradnl"/>
        </w:rPr>
        <w:t>ciento de lo previsto</w:t>
      </w:r>
      <w:r w:rsidR="008F00C8" w:rsidRPr="007F75A6">
        <w:rPr>
          <w:lang w:val="es-ES_tradnl"/>
        </w:rPr>
        <w:t xml:space="preserve">. </w:t>
      </w:r>
      <w:r w:rsidR="00D519E9" w:rsidRPr="00D519E9">
        <w:rPr>
          <w:lang w:val="es-ES_tradnl"/>
        </w:rPr>
        <w:t xml:space="preserve">En el acumulado, se han desembolsado </w:t>
      </w:r>
      <w:r w:rsidR="0079085F">
        <w:rPr>
          <w:lang w:val="es-ES_tradnl"/>
        </w:rPr>
        <w:t>USD </w:t>
      </w:r>
      <w:r w:rsidR="008F00C8" w:rsidRPr="007F75A6">
        <w:rPr>
          <w:lang w:val="es-ES_tradnl"/>
        </w:rPr>
        <w:t>35</w:t>
      </w:r>
      <w:r w:rsidR="005B396B" w:rsidRPr="007F75A6">
        <w:rPr>
          <w:lang w:val="es-ES_tradnl"/>
        </w:rPr>
        <w:t>8.</w:t>
      </w:r>
      <w:r w:rsidR="00684DEC" w:rsidRPr="007F75A6">
        <w:rPr>
          <w:lang w:val="es-ES_tradnl"/>
        </w:rPr>
        <w:t xml:space="preserve">31 </w:t>
      </w:r>
      <w:r w:rsidR="00952787">
        <w:rPr>
          <w:lang w:val="es-ES_tradnl"/>
        </w:rPr>
        <w:t>millones</w:t>
      </w:r>
      <w:r w:rsidR="00346489">
        <w:rPr>
          <w:lang w:val="es-ES_tradnl"/>
        </w:rPr>
        <w:t xml:space="preserve"> </w:t>
      </w:r>
      <w:r w:rsidR="004E7957" w:rsidRPr="004E7957">
        <w:rPr>
          <w:lang w:val="es-ES_tradnl"/>
        </w:rPr>
        <w:t>de un total aprobado de</w:t>
      </w:r>
      <w:r w:rsidR="008F00C8" w:rsidRPr="007F75A6">
        <w:rPr>
          <w:lang w:val="es-ES_tradnl"/>
        </w:rPr>
        <w:t xml:space="preserve"> </w:t>
      </w:r>
      <w:r w:rsidR="0079085F">
        <w:rPr>
          <w:lang w:val="es-ES_tradnl"/>
        </w:rPr>
        <w:t>USD </w:t>
      </w:r>
      <w:r w:rsidR="00684DEC" w:rsidRPr="007F75A6">
        <w:rPr>
          <w:lang w:val="es-ES_tradnl"/>
        </w:rPr>
        <w:t>41</w:t>
      </w:r>
      <w:r w:rsidR="005B396B" w:rsidRPr="007F75A6">
        <w:rPr>
          <w:lang w:val="es-ES_tradnl"/>
        </w:rPr>
        <w:t>1.</w:t>
      </w:r>
      <w:r w:rsidR="00684DEC" w:rsidRPr="007F75A6">
        <w:rPr>
          <w:lang w:val="es-ES_tradnl"/>
        </w:rPr>
        <w:t xml:space="preserve">83 </w:t>
      </w:r>
      <w:r w:rsidR="008F00C8" w:rsidRPr="007F75A6">
        <w:rPr>
          <w:lang w:val="es-ES_tradnl"/>
        </w:rPr>
        <w:t xml:space="preserve">millones </w:t>
      </w:r>
      <w:r w:rsidR="007229CB">
        <w:rPr>
          <w:lang w:val="es-ES_tradnl"/>
        </w:rPr>
        <w:t>(exceptuando</w:t>
      </w:r>
      <w:r w:rsidR="008F00C8" w:rsidRPr="007F75A6">
        <w:rPr>
          <w:lang w:val="es-ES_tradnl"/>
        </w:rPr>
        <w:t xml:space="preserve"> </w:t>
      </w:r>
      <w:r w:rsidR="007229CB">
        <w:rPr>
          <w:lang w:val="es-ES_tradnl"/>
        </w:rPr>
        <w:t>gastos de apoyo</w:t>
      </w:r>
      <w:r w:rsidR="008F00C8" w:rsidRPr="007F75A6">
        <w:rPr>
          <w:lang w:val="es-ES_tradnl"/>
        </w:rPr>
        <w:t xml:space="preserve">), lo que representa </w:t>
      </w:r>
      <w:r w:rsidR="00684DEC" w:rsidRPr="007F75A6">
        <w:rPr>
          <w:lang w:val="es-ES_tradnl"/>
        </w:rPr>
        <w:t xml:space="preserve">el </w:t>
      </w:r>
      <w:r w:rsidR="008F00C8" w:rsidRPr="007F75A6">
        <w:rPr>
          <w:lang w:val="es-ES_tradnl"/>
        </w:rPr>
        <w:t>87</w:t>
      </w:r>
      <w:r w:rsidR="005B396B" w:rsidRPr="007F75A6">
        <w:rPr>
          <w:lang w:val="es-ES_tradnl"/>
        </w:rPr>
        <w:t xml:space="preserve"> por ciento</w:t>
      </w:r>
      <w:r w:rsidR="007C664E">
        <w:rPr>
          <w:lang w:val="es-ES_tradnl"/>
        </w:rPr>
        <w:t xml:space="preserve"> de lo previsto</w:t>
      </w:r>
      <w:r w:rsidR="008F00C8" w:rsidRPr="007F75A6">
        <w:rPr>
          <w:lang w:val="es-ES_tradnl"/>
        </w:rPr>
        <w:t xml:space="preserve">. </w:t>
      </w:r>
      <w:r w:rsidR="002D0563">
        <w:rPr>
          <w:lang w:val="es-ES_tradnl"/>
        </w:rPr>
        <w:t>En 2023</w:t>
      </w:r>
      <w:r w:rsidR="008F00C8" w:rsidRPr="007F75A6">
        <w:rPr>
          <w:lang w:val="es-ES_tradnl"/>
        </w:rPr>
        <w:t xml:space="preserve"> </w:t>
      </w:r>
      <w:r w:rsidR="002D0563" w:rsidRPr="002D0563">
        <w:rPr>
          <w:lang w:val="es-ES_tradnl"/>
        </w:rPr>
        <w:t xml:space="preserve">se aprobaron </w:t>
      </w:r>
      <w:r w:rsidR="0079085F">
        <w:rPr>
          <w:lang w:val="es-ES_tradnl"/>
        </w:rPr>
        <w:t>USD </w:t>
      </w:r>
      <w:r w:rsidR="008F00C8" w:rsidRPr="007F75A6">
        <w:rPr>
          <w:lang w:val="es-ES_tradnl"/>
        </w:rPr>
        <w:t>2</w:t>
      </w:r>
      <w:r w:rsidR="005B396B" w:rsidRPr="007F75A6">
        <w:rPr>
          <w:lang w:val="es-ES_tradnl"/>
        </w:rPr>
        <w:t>8.</w:t>
      </w:r>
      <w:r w:rsidR="00271A82" w:rsidRPr="007F75A6">
        <w:rPr>
          <w:lang w:val="es-ES_tradnl"/>
        </w:rPr>
        <w:t xml:space="preserve">35 </w:t>
      </w:r>
      <w:r w:rsidR="008F00C8" w:rsidRPr="007F75A6">
        <w:rPr>
          <w:lang w:val="es-ES_tradnl"/>
        </w:rPr>
        <w:t>millones</w:t>
      </w:r>
      <w:r w:rsidR="006A0786" w:rsidRPr="006A0786">
        <w:t xml:space="preserve"> </w:t>
      </w:r>
      <w:r w:rsidR="001659C8">
        <w:rPr>
          <w:lang w:val="es-ES_tradnl"/>
        </w:rPr>
        <w:t>para fines de ejecución</w:t>
      </w:r>
      <w:r w:rsidR="000D2865">
        <w:rPr>
          <w:lang w:val="es-ES_tradnl"/>
        </w:rPr>
        <w:t>;</w:t>
      </w:r>
    </w:p>
    <w:p w14:paraId="58BAD2CE" w14:textId="6F71A863" w:rsidR="0028562A" w:rsidRPr="007F75A6" w:rsidRDefault="00F25A9D">
      <w:pPr>
        <w:pStyle w:val="Heading2"/>
        <w:rPr>
          <w:lang w:val="es-ES_tradnl"/>
        </w:rPr>
      </w:pPr>
      <w:r>
        <w:rPr>
          <w:b/>
          <w:bCs/>
          <w:lang w:val="es-ES_tradnl"/>
        </w:rPr>
        <w:t>P</w:t>
      </w:r>
      <w:r w:rsidR="008F00C8" w:rsidRPr="007F75A6">
        <w:rPr>
          <w:b/>
          <w:bCs/>
          <w:lang w:val="es-ES_tradnl"/>
        </w:rPr>
        <w:t xml:space="preserve">royectos terminados: </w:t>
      </w:r>
      <w:r w:rsidR="008F00C8" w:rsidRPr="007F75A6">
        <w:rPr>
          <w:lang w:val="es-ES_tradnl"/>
        </w:rPr>
        <w:t xml:space="preserve">En </w:t>
      </w:r>
      <w:r w:rsidR="00653BEF" w:rsidRPr="007F75A6">
        <w:rPr>
          <w:lang w:val="es-ES_tradnl"/>
        </w:rPr>
        <w:t xml:space="preserve">2023 </w:t>
      </w:r>
      <w:r w:rsidR="008F00C8" w:rsidRPr="007F75A6">
        <w:rPr>
          <w:lang w:val="es-ES_tradnl"/>
        </w:rPr>
        <w:t xml:space="preserve">se </w:t>
      </w:r>
      <w:r w:rsidR="00EC5D93" w:rsidRPr="00EC5D93">
        <w:rPr>
          <w:lang w:val="es-ES_tradnl"/>
        </w:rPr>
        <w:t xml:space="preserve">concluyeron </w:t>
      </w:r>
      <w:r w:rsidR="00653BEF" w:rsidRPr="007F75A6">
        <w:rPr>
          <w:lang w:val="es-ES_tradnl"/>
        </w:rPr>
        <w:t xml:space="preserve">116 </w:t>
      </w:r>
      <w:r w:rsidR="008F00C8" w:rsidRPr="007F75A6">
        <w:rPr>
          <w:lang w:val="es-ES_tradnl"/>
        </w:rPr>
        <w:t>proyectos. Desde 199</w:t>
      </w:r>
      <w:r w:rsidR="009447F9">
        <w:rPr>
          <w:lang w:val="es-ES_tradnl"/>
        </w:rPr>
        <w:t>1</w:t>
      </w:r>
      <w:r w:rsidR="008F00C8" w:rsidRPr="007F75A6">
        <w:rPr>
          <w:lang w:val="es-ES_tradnl"/>
        </w:rPr>
        <w:t xml:space="preserve"> </w:t>
      </w:r>
      <w:r w:rsidR="009447F9" w:rsidRPr="009447F9">
        <w:rPr>
          <w:lang w:val="es-ES_tradnl"/>
        </w:rPr>
        <w:t xml:space="preserve">a la fecha se han concluido </w:t>
      </w:r>
      <w:r w:rsidR="00230C80" w:rsidRPr="007F75A6">
        <w:rPr>
          <w:lang w:val="es-ES_tradnl"/>
        </w:rPr>
        <w:t xml:space="preserve">2.515 </w:t>
      </w:r>
      <w:r w:rsidR="008F00C8" w:rsidRPr="007F75A6">
        <w:rPr>
          <w:lang w:val="es-ES_tradnl"/>
        </w:rPr>
        <w:t xml:space="preserve">proyectos de los </w:t>
      </w:r>
      <w:r w:rsidR="00230C80" w:rsidRPr="007F75A6">
        <w:rPr>
          <w:lang w:val="es-ES_tradnl"/>
        </w:rPr>
        <w:t xml:space="preserve">2.847 </w:t>
      </w:r>
      <w:r w:rsidR="008F00C8" w:rsidRPr="007F75A6">
        <w:rPr>
          <w:lang w:val="es-ES_tradnl"/>
        </w:rPr>
        <w:t>aprobados (</w:t>
      </w:r>
      <w:r w:rsidR="00E610CC">
        <w:rPr>
          <w:lang w:val="es-ES_tradnl"/>
        </w:rPr>
        <w:t>exceptuando los cerrados</w:t>
      </w:r>
      <w:r w:rsidR="008F00C8" w:rsidRPr="007F75A6">
        <w:rPr>
          <w:lang w:val="es-ES_tradnl"/>
        </w:rPr>
        <w:t xml:space="preserve"> o transferidos), lo que representa </w:t>
      </w:r>
      <w:r w:rsidR="00A77728">
        <w:rPr>
          <w:lang w:val="es-ES_tradnl"/>
        </w:rPr>
        <w:t xml:space="preserve">el </w:t>
      </w:r>
      <w:r w:rsidR="008F00C8" w:rsidRPr="007F75A6">
        <w:rPr>
          <w:lang w:val="es-ES_tradnl"/>
        </w:rPr>
        <w:t>88</w:t>
      </w:r>
      <w:r w:rsidR="005B396B" w:rsidRPr="007F75A6">
        <w:rPr>
          <w:lang w:val="es-ES_tradnl"/>
        </w:rPr>
        <w:t xml:space="preserve"> por ciento</w:t>
      </w:r>
      <w:r w:rsidR="00A77728">
        <w:rPr>
          <w:lang w:val="es-ES_tradnl"/>
        </w:rPr>
        <w:t xml:space="preserve"> del total</w:t>
      </w:r>
      <w:r w:rsidR="008F00C8" w:rsidRPr="007F75A6">
        <w:rPr>
          <w:lang w:val="es-ES_tradnl"/>
        </w:rPr>
        <w:t>;</w:t>
      </w:r>
    </w:p>
    <w:p w14:paraId="1236012E" w14:textId="1795D26B" w:rsidR="0028562A" w:rsidRPr="007F75A6" w:rsidRDefault="00C00684" w:rsidP="003B4A8C">
      <w:pPr>
        <w:pStyle w:val="Heading2"/>
        <w:spacing w:after="120"/>
        <w:rPr>
          <w:lang w:val="es-ES_tradnl"/>
        </w:rPr>
      </w:pPr>
      <w:r>
        <w:rPr>
          <w:b/>
          <w:lang w:val="es-ES_tradnl"/>
        </w:rPr>
        <w:t>Diligencia en la entrega</w:t>
      </w:r>
      <w:r w:rsidR="002956D2">
        <w:rPr>
          <w:b/>
          <w:lang w:val="es-ES_tradnl"/>
        </w:rPr>
        <w:t xml:space="preserve">, </w:t>
      </w:r>
      <w:r w:rsidR="008F00C8" w:rsidRPr="007F75A6">
        <w:rPr>
          <w:b/>
          <w:lang w:val="es-ES_tradnl"/>
        </w:rPr>
        <w:t xml:space="preserve">proyectos sin inversión: </w:t>
      </w:r>
      <w:r w:rsidR="00CF46A0">
        <w:rPr>
          <w:lang w:val="es-ES_tradnl"/>
        </w:rPr>
        <w:t>E</w:t>
      </w:r>
      <w:r w:rsidR="008F00C8" w:rsidRPr="007F75A6">
        <w:rPr>
          <w:lang w:val="es-ES_tradnl"/>
        </w:rPr>
        <w:t xml:space="preserve">n </w:t>
      </w:r>
      <w:r w:rsidR="00B21584" w:rsidRPr="007F75A6">
        <w:rPr>
          <w:lang w:val="es-ES_tradnl"/>
        </w:rPr>
        <w:t xml:space="preserve">2023 </w:t>
      </w:r>
      <w:r w:rsidR="00CF46A0" w:rsidRPr="00CF46A0">
        <w:rPr>
          <w:lang w:val="es-ES_tradnl"/>
        </w:rPr>
        <w:t xml:space="preserve">los proyectos concluyeron en promedio </w:t>
      </w:r>
      <w:r w:rsidR="00B21584" w:rsidRPr="007F75A6">
        <w:rPr>
          <w:lang w:val="es-ES_tradnl"/>
        </w:rPr>
        <w:t xml:space="preserve">37 </w:t>
      </w:r>
      <w:r w:rsidR="008F00C8" w:rsidRPr="007F75A6">
        <w:rPr>
          <w:lang w:val="es-ES_tradnl"/>
        </w:rPr>
        <w:t>meses después de su aprobación. Desde 199</w:t>
      </w:r>
      <w:r w:rsidR="0033368E">
        <w:rPr>
          <w:lang w:val="es-ES_tradnl"/>
        </w:rPr>
        <w:t>1</w:t>
      </w:r>
      <w:r w:rsidR="008F00C8" w:rsidRPr="007F75A6">
        <w:rPr>
          <w:lang w:val="es-ES_tradnl"/>
        </w:rPr>
        <w:t xml:space="preserve"> </w:t>
      </w:r>
      <w:r w:rsidR="0033368E" w:rsidRPr="0033368E">
        <w:rPr>
          <w:lang w:val="es-ES_tradnl"/>
        </w:rPr>
        <w:t xml:space="preserve">a la fecha, el plazo promedio de término de </w:t>
      </w:r>
      <w:r w:rsidR="008272FE">
        <w:rPr>
          <w:lang w:val="es-ES_tradnl"/>
        </w:rPr>
        <w:t xml:space="preserve">los </w:t>
      </w:r>
      <w:r w:rsidR="0033368E" w:rsidRPr="0033368E">
        <w:rPr>
          <w:lang w:val="es-ES_tradnl"/>
        </w:rPr>
        <w:t xml:space="preserve">proyectos </w:t>
      </w:r>
      <w:r w:rsidR="008F00C8" w:rsidRPr="007F75A6">
        <w:rPr>
          <w:lang w:val="es-ES_tradnl"/>
        </w:rPr>
        <w:t xml:space="preserve">sin inversión ha sido de 37 meses </w:t>
      </w:r>
      <w:r w:rsidR="003400E0">
        <w:rPr>
          <w:lang w:val="es-ES_tradnl"/>
        </w:rPr>
        <w:t>después de</w:t>
      </w:r>
      <w:r w:rsidR="008F00C8" w:rsidRPr="007F75A6">
        <w:rPr>
          <w:lang w:val="es-ES_tradnl"/>
        </w:rPr>
        <w:t xml:space="preserve"> su aprobación. </w:t>
      </w:r>
      <w:r w:rsidR="004E3B5E" w:rsidRPr="004E3B5E">
        <w:rPr>
          <w:lang w:val="es-ES_tradnl"/>
        </w:rPr>
        <w:t>El primer desembolso se produjo, en promedio,</w:t>
      </w:r>
      <w:r w:rsidR="008F00C8" w:rsidRPr="007F75A6">
        <w:rPr>
          <w:lang w:val="es-ES_tradnl"/>
        </w:rPr>
        <w:t xml:space="preserve"> 12 meses después de </w:t>
      </w:r>
      <w:r w:rsidR="0050478F">
        <w:rPr>
          <w:lang w:val="es-ES_tradnl"/>
        </w:rPr>
        <w:t>la</w:t>
      </w:r>
      <w:r w:rsidR="008F00C8" w:rsidRPr="007F75A6">
        <w:rPr>
          <w:lang w:val="es-ES_tradnl"/>
        </w:rPr>
        <w:t xml:space="preserve"> aprobación;</w:t>
      </w:r>
    </w:p>
    <w:p w14:paraId="3CD7FB1B" w14:textId="0F793058" w:rsidR="0028562A" w:rsidRPr="007F75A6" w:rsidRDefault="008F00C8" w:rsidP="003B4A8C">
      <w:pPr>
        <w:pStyle w:val="Heading2"/>
        <w:spacing w:after="120"/>
        <w:rPr>
          <w:lang w:val="es-ES_tradnl"/>
        </w:rPr>
      </w:pPr>
      <w:r w:rsidRPr="007F75A6">
        <w:rPr>
          <w:b/>
          <w:bCs/>
          <w:lang w:val="es-ES_tradnl"/>
        </w:rPr>
        <w:t xml:space="preserve">Preparación de proyectos: </w:t>
      </w:r>
      <w:r w:rsidRPr="007F75A6">
        <w:rPr>
          <w:lang w:val="es-ES_tradnl"/>
        </w:rPr>
        <w:t xml:space="preserve">De las </w:t>
      </w:r>
      <w:r w:rsidR="00C9131C" w:rsidRPr="007F75A6">
        <w:rPr>
          <w:lang w:val="es-ES_tradnl"/>
        </w:rPr>
        <w:t xml:space="preserve">323 </w:t>
      </w:r>
      <w:r w:rsidRPr="007F75A6">
        <w:rPr>
          <w:lang w:val="es-ES_tradnl"/>
        </w:rPr>
        <w:t xml:space="preserve">actividades de preparación de proyectos aprobadas </w:t>
      </w:r>
      <w:r w:rsidR="00693852" w:rsidRPr="00693852">
        <w:rPr>
          <w:lang w:val="es-ES_tradnl"/>
        </w:rPr>
        <w:t xml:space="preserve">al cierre </w:t>
      </w:r>
      <w:r w:rsidRPr="007F75A6">
        <w:rPr>
          <w:lang w:val="es-ES_tradnl"/>
        </w:rPr>
        <w:t xml:space="preserve">de </w:t>
      </w:r>
      <w:r w:rsidR="00C9131C" w:rsidRPr="007F75A6">
        <w:rPr>
          <w:lang w:val="es-ES_tradnl"/>
        </w:rPr>
        <w:t>202</w:t>
      </w:r>
      <w:r w:rsidR="00A312AA">
        <w:rPr>
          <w:lang w:val="es-ES_tradnl"/>
        </w:rPr>
        <w:t>3</w:t>
      </w:r>
      <w:r w:rsidR="00C9131C" w:rsidRPr="007F75A6">
        <w:rPr>
          <w:lang w:val="es-ES_tradnl"/>
        </w:rPr>
        <w:t xml:space="preserve"> </w:t>
      </w:r>
      <w:r w:rsidR="00EC5392" w:rsidRPr="00EC5392">
        <w:rPr>
          <w:lang w:val="es-ES_tradnl"/>
        </w:rPr>
        <w:t xml:space="preserve">han concluido </w:t>
      </w:r>
      <w:r w:rsidR="008A2142">
        <w:rPr>
          <w:lang w:val="es-ES_tradnl"/>
        </w:rPr>
        <w:t xml:space="preserve">260, </w:t>
      </w:r>
      <w:r w:rsidRPr="007F75A6">
        <w:rPr>
          <w:lang w:val="es-ES_tradnl"/>
        </w:rPr>
        <w:t xml:space="preserve">quedando </w:t>
      </w:r>
      <w:r w:rsidR="00C9131C" w:rsidRPr="007F75A6">
        <w:rPr>
          <w:lang w:val="es-ES_tradnl"/>
        </w:rPr>
        <w:t xml:space="preserve">63 </w:t>
      </w:r>
      <w:r w:rsidR="00074C3C" w:rsidRPr="00074C3C">
        <w:rPr>
          <w:lang w:val="es-ES_tradnl"/>
        </w:rPr>
        <w:t>pendientes</w:t>
      </w:r>
      <w:r w:rsidRPr="007F75A6">
        <w:rPr>
          <w:lang w:val="es-ES_tradnl"/>
        </w:rPr>
        <w:t xml:space="preserve">. En </w:t>
      </w:r>
      <w:r w:rsidR="00C9131C" w:rsidRPr="007F75A6">
        <w:rPr>
          <w:lang w:val="es-ES_tradnl"/>
        </w:rPr>
        <w:t xml:space="preserve">2023 </w:t>
      </w:r>
      <w:r w:rsidR="001142DB" w:rsidRPr="001142DB">
        <w:rPr>
          <w:lang w:val="es-ES_tradnl"/>
        </w:rPr>
        <w:t xml:space="preserve">se concluyeron </w:t>
      </w:r>
      <w:r w:rsidR="00C9131C" w:rsidRPr="007F75A6">
        <w:rPr>
          <w:lang w:val="es-ES_tradnl"/>
        </w:rPr>
        <w:t xml:space="preserve">24 </w:t>
      </w:r>
      <w:r w:rsidRPr="007F75A6">
        <w:rPr>
          <w:lang w:val="es-ES_tradnl"/>
        </w:rPr>
        <w:t>actividades de preparación;</w:t>
      </w:r>
    </w:p>
    <w:p w14:paraId="44C919E5" w14:textId="4F65970E" w:rsidR="0028562A" w:rsidRPr="007F75A6" w:rsidRDefault="008F00C8" w:rsidP="003B4A8C">
      <w:pPr>
        <w:pStyle w:val="Heading2"/>
        <w:spacing w:after="120"/>
        <w:rPr>
          <w:lang w:val="es-ES_tradnl"/>
        </w:rPr>
      </w:pPr>
      <w:r w:rsidRPr="007F75A6">
        <w:rPr>
          <w:b/>
          <w:bCs/>
          <w:lang w:val="es-ES_tradnl"/>
        </w:rPr>
        <w:t xml:space="preserve">Demoras en la ejecución: </w:t>
      </w:r>
      <w:r w:rsidR="004B6E3C" w:rsidRPr="004B6E3C">
        <w:rPr>
          <w:bCs/>
          <w:lang w:val="es-ES_tradnl"/>
        </w:rPr>
        <w:t xml:space="preserve">Al cierre de 2023 </w:t>
      </w:r>
      <w:r w:rsidR="0093611D" w:rsidRPr="0093611D">
        <w:rPr>
          <w:lang w:val="es-ES_tradnl"/>
        </w:rPr>
        <w:t>había un total de</w:t>
      </w:r>
      <w:r w:rsidRPr="007F75A6">
        <w:rPr>
          <w:lang w:val="es-ES_tradnl"/>
        </w:rPr>
        <w:t xml:space="preserve"> </w:t>
      </w:r>
      <w:r w:rsidR="0080557F" w:rsidRPr="007F75A6">
        <w:rPr>
          <w:lang w:val="es-ES_tradnl"/>
        </w:rPr>
        <w:t xml:space="preserve">332 </w:t>
      </w:r>
      <w:r w:rsidRPr="007F75A6">
        <w:rPr>
          <w:lang w:val="es-ES_tradnl"/>
        </w:rPr>
        <w:t xml:space="preserve">proyectos </w:t>
      </w:r>
      <w:r w:rsidR="000C7986">
        <w:rPr>
          <w:lang w:val="es-ES_tradnl"/>
        </w:rPr>
        <w:t>en curso</w:t>
      </w:r>
      <w:r w:rsidR="007E1019">
        <w:rPr>
          <w:lang w:val="es-ES_tradnl"/>
        </w:rPr>
        <w:t>,</w:t>
      </w:r>
      <w:r w:rsidRPr="007F75A6">
        <w:rPr>
          <w:lang w:val="es-ES_tradnl"/>
        </w:rPr>
        <w:t xml:space="preserve"> </w:t>
      </w:r>
      <w:r w:rsidR="007A6D04" w:rsidRPr="007A6D04">
        <w:rPr>
          <w:lang w:val="es-ES_tradnl"/>
        </w:rPr>
        <w:t xml:space="preserve">con un retraso promedio de </w:t>
      </w:r>
      <w:r w:rsidRPr="007F75A6">
        <w:rPr>
          <w:lang w:val="es-ES_tradnl"/>
        </w:rPr>
        <w:t xml:space="preserve">siete meses. </w:t>
      </w:r>
      <w:r w:rsidR="00C54CB2" w:rsidRPr="00C54CB2">
        <w:rPr>
          <w:lang w:val="es-ES_tradnl"/>
        </w:rPr>
        <w:t xml:space="preserve">De estos, </w:t>
      </w:r>
      <w:r w:rsidR="00C54CB2">
        <w:rPr>
          <w:lang w:val="es-ES_tradnl"/>
        </w:rPr>
        <w:t>31</w:t>
      </w:r>
      <w:r w:rsidRPr="007F75A6">
        <w:rPr>
          <w:lang w:val="es-ES_tradnl"/>
        </w:rPr>
        <w:t xml:space="preserve"> con demoras en la ejecución</w:t>
      </w:r>
      <w:r w:rsidRPr="007F75A6">
        <w:rPr>
          <w:rStyle w:val="FootnoteReference"/>
          <w:lang w:val="es-ES_tradnl"/>
        </w:rPr>
        <w:footnoteReference w:id="8"/>
      </w:r>
      <w:r w:rsidRPr="007F75A6">
        <w:rPr>
          <w:lang w:val="es-ES_tradnl"/>
        </w:rPr>
        <w:t xml:space="preserve"> están </w:t>
      </w:r>
      <w:r w:rsidR="00776B8A" w:rsidRPr="00D6199D">
        <w:rPr>
          <w:bCs/>
          <w:lang w:val="es-ES_tradnl"/>
        </w:rPr>
        <w:t>afectos al procedimiento de cancelación (están exentos los proyectos de demostración, de preparación de proyectos y de fortalecimiento institucional); y</w:t>
      </w:r>
    </w:p>
    <w:p w14:paraId="71F32CEC" w14:textId="0847CD32" w:rsidR="0028562A" w:rsidRPr="007F75A6" w:rsidRDefault="008F00C8" w:rsidP="003B4A8C">
      <w:pPr>
        <w:pStyle w:val="Heading2"/>
        <w:spacing w:after="120"/>
        <w:rPr>
          <w:lang w:val="es-ES_tradnl"/>
        </w:rPr>
      </w:pPr>
      <w:r w:rsidRPr="007F75A6">
        <w:rPr>
          <w:b/>
          <w:lang w:val="es-ES_tradnl"/>
        </w:rPr>
        <w:t>Acuerdos plurianuales</w:t>
      </w:r>
      <w:r w:rsidRPr="007F75A6">
        <w:rPr>
          <w:b/>
          <w:bCs/>
          <w:lang w:val="es-ES_tradnl"/>
        </w:rPr>
        <w:t xml:space="preserve">: </w:t>
      </w:r>
      <w:r w:rsidRPr="007F75A6">
        <w:rPr>
          <w:lang w:val="es-ES_tradnl"/>
        </w:rPr>
        <w:t xml:space="preserve">En </w:t>
      </w:r>
      <w:r w:rsidR="00AD5AC2" w:rsidRPr="007F75A6">
        <w:rPr>
          <w:lang w:val="es-ES_tradnl"/>
        </w:rPr>
        <w:t xml:space="preserve">2023 </w:t>
      </w:r>
      <w:r w:rsidR="00F101AA" w:rsidRPr="00F101AA">
        <w:rPr>
          <w:lang w:val="es-ES_tradnl"/>
        </w:rPr>
        <w:t>estaban en ejecución</w:t>
      </w:r>
      <w:r w:rsidRPr="007F75A6">
        <w:rPr>
          <w:lang w:val="es-ES_tradnl"/>
        </w:rPr>
        <w:t xml:space="preserve"> </w:t>
      </w:r>
      <w:r w:rsidR="002F09D8" w:rsidRPr="007F75A6">
        <w:rPr>
          <w:lang w:val="es-ES_tradnl"/>
        </w:rPr>
        <w:t xml:space="preserve">92 </w:t>
      </w:r>
      <w:r w:rsidRPr="007F75A6">
        <w:rPr>
          <w:lang w:val="es-ES_tradnl"/>
        </w:rPr>
        <w:t xml:space="preserve">acuerdos plurianuales </w:t>
      </w:r>
      <w:r w:rsidR="00F127F7">
        <w:rPr>
          <w:lang w:val="es-ES_tradnl"/>
        </w:rPr>
        <w:t xml:space="preserve">relativos a </w:t>
      </w:r>
      <w:r w:rsidRPr="007F75A6">
        <w:rPr>
          <w:lang w:val="es-ES_tradnl"/>
        </w:rPr>
        <w:t xml:space="preserve">planes de gestión para la eliminación de HCFC </w:t>
      </w:r>
      <w:r w:rsidR="00173A71">
        <w:rPr>
          <w:lang w:val="es-ES_tradnl"/>
        </w:rPr>
        <w:t xml:space="preserve">(PGEH) </w:t>
      </w:r>
      <w:r w:rsidR="002F09D8" w:rsidRPr="007F75A6">
        <w:rPr>
          <w:lang w:val="es-ES_tradnl"/>
        </w:rPr>
        <w:t xml:space="preserve">y </w:t>
      </w:r>
      <w:r w:rsidR="009C4907" w:rsidRPr="007F75A6">
        <w:rPr>
          <w:lang w:val="es-ES_tradnl"/>
        </w:rPr>
        <w:t xml:space="preserve">14 </w:t>
      </w:r>
      <w:r w:rsidR="00F05DFB" w:rsidRPr="007F75A6">
        <w:rPr>
          <w:lang w:val="es-ES_tradnl"/>
        </w:rPr>
        <w:t xml:space="preserve">planes de aplicación de la Enmienda </w:t>
      </w:r>
      <w:r w:rsidR="003D3A52">
        <w:rPr>
          <w:lang w:val="es-ES_tradnl"/>
        </w:rPr>
        <w:t>de Kigali</w:t>
      </w:r>
      <w:r w:rsidR="009C4907" w:rsidRPr="007F75A6">
        <w:rPr>
          <w:lang w:val="es-ES_tradnl"/>
        </w:rPr>
        <w:t xml:space="preserve"> (</w:t>
      </w:r>
      <w:r w:rsidR="00F05DFB" w:rsidRPr="007F75A6">
        <w:rPr>
          <w:lang w:val="es-ES_tradnl"/>
        </w:rPr>
        <w:t>PAK</w:t>
      </w:r>
      <w:r w:rsidRPr="007F75A6">
        <w:rPr>
          <w:lang w:val="es-ES_tradnl"/>
        </w:rPr>
        <w:t>). Desde 199</w:t>
      </w:r>
      <w:r w:rsidR="00982120">
        <w:rPr>
          <w:lang w:val="es-ES_tradnl"/>
        </w:rPr>
        <w:t>1</w:t>
      </w:r>
      <w:r w:rsidR="00982120" w:rsidRPr="003B4A8C">
        <w:rPr>
          <w:lang w:val="es-ES"/>
        </w:rPr>
        <w:t xml:space="preserve"> </w:t>
      </w:r>
      <w:r w:rsidR="00982120" w:rsidRPr="00982120">
        <w:rPr>
          <w:lang w:val="es-ES_tradnl"/>
        </w:rPr>
        <w:t xml:space="preserve">a la fecha se han aprobado </w:t>
      </w:r>
      <w:r w:rsidR="00F63417" w:rsidRPr="007F75A6">
        <w:rPr>
          <w:lang w:val="es-ES_tradnl"/>
        </w:rPr>
        <w:t xml:space="preserve">270 </w:t>
      </w:r>
      <w:r w:rsidRPr="007F75A6">
        <w:rPr>
          <w:lang w:val="es-ES_tradnl"/>
        </w:rPr>
        <w:t xml:space="preserve">acuerdos plurianuales y </w:t>
      </w:r>
      <w:r w:rsidR="00AE6171" w:rsidRPr="00AE6171">
        <w:rPr>
          <w:lang w:val="es-ES_tradnl"/>
        </w:rPr>
        <w:t>concluido</w:t>
      </w:r>
      <w:r w:rsidRPr="007F75A6">
        <w:rPr>
          <w:lang w:val="es-ES_tradnl"/>
        </w:rPr>
        <w:t xml:space="preserve"> </w:t>
      </w:r>
      <w:r w:rsidR="00F725A3" w:rsidRPr="007F75A6">
        <w:rPr>
          <w:lang w:val="es-ES_tradnl"/>
        </w:rPr>
        <w:t>16</w:t>
      </w:r>
      <w:r w:rsidR="00127E7F">
        <w:rPr>
          <w:lang w:val="es-ES_tradnl"/>
        </w:rPr>
        <w:t>4,</w:t>
      </w:r>
      <w:r w:rsidRPr="007F75A6">
        <w:rPr>
          <w:lang w:val="es-ES_tradnl"/>
        </w:rPr>
        <w:t xml:space="preserve"> </w:t>
      </w:r>
      <w:r w:rsidR="00127E7F" w:rsidRPr="00127E7F">
        <w:rPr>
          <w:lang w:val="es-ES_tradnl"/>
        </w:rPr>
        <w:t xml:space="preserve">lo que representa el </w:t>
      </w:r>
      <w:r w:rsidRPr="007F75A6">
        <w:rPr>
          <w:lang w:val="es-ES_tradnl"/>
        </w:rPr>
        <w:t>61</w:t>
      </w:r>
      <w:r w:rsidR="005B396B" w:rsidRPr="007F75A6">
        <w:rPr>
          <w:lang w:val="es-ES_tradnl"/>
        </w:rPr>
        <w:t xml:space="preserve"> por ciento</w:t>
      </w:r>
      <w:r w:rsidR="00127E7F">
        <w:rPr>
          <w:lang w:val="es-ES_tradnl"/>
        </w:rPr>
        <w:t xml:space="preserve"> del total</w:t>
      </w:r>
      <w:r w:rsidRPr="007F75A6">
        <w:rPr>
          <w:lang w:val="es-ES_tradnl"/>
        </w:rPr>
        <w:t>.</w:t>
      </w:r>
    </w:p>
    <w:p w14:paraId="190F458F" w14:textId="6B5A304D" w:rsidR="0028562A" w:rsidRPr="007F75A6" w:rsidRDefault="008F00C8">
      <w:pPr>
        <w:pStyle w:val="Heading1"/>
        <w:rPr>
          <w:lang w:val="es-ES_tradnl"/>
        </w:rPr>
      </w:pPr>
      <w:r w:rsidRPr="007F75A6">
        <w:rPr>
          <w:lang w:val="es-ES_tradnl"/>
        </w:rPr>
        <w:lastRenderedPageBreak/>
        <w:t xml:space="preserve">El Cuadro 3 </w:t>
      </w:r>
      <w:r w:rsidR="00A85995" w:rsidRPr="007F75A6">
        <w:rPr>
          <w:lang w:val="es-ES_tradnl"/>
        </w:rPr>
        <w:t xml:space="preserve">resume </w:t>
      </w:r>
      <w:r w:rsidRPr="007F75A6">
        <w:rPr>
          <w:lang w:val="es-ES_tradnl"/>
        </w:rPr>
        <w:t xml:space="preserve">los avances </w:t>
      </w:r>
      <w:r w:rsidR="006E0C5F" w:rsidRPr="006E0C5F">
        <w:rPr>
          <w:lang w:val="es-ES_tradnl"/>
        </w:rPr>
        <w:t xml:space="preserve">logrados </w:t>
      </w:r>
      <w:r w:rsidRPr="007F75A6">
        <w:rPr>
          <w:lang w:val="es-ES_tradnl"/>
        </w:rPr>
        <w:t xml:space="preserve">por el PNUMA </w:t>
      </w:r>
      <w:r w:rsidR="00E85D88">
        <w:rPr>
          <w:lang w:val="es-ES_tradnl"/>
        </w:rPr>
        <w:t>desde el año 1991</w:t>
      </w:r>
      <w:r w:rsidR="00C8366A">
        <w:rPr>
          <w:lang w:val="es-ES_tradnl"/>
        </w:rPr>
        <w:t xml:space="preserve"> a la fecha</w:t>
      </w:r>
      <w:r w:rsidRPr="007F75A6">
        <w:rPr>
          <w:lang w:val="es-ES_tradnl"/>
        </w:rPr>
        <w:t>.</w:t>
      </w:r>
    </w:p>
    <w:p w14:paraId="79EC411C" w14:textId="7EB80FF0" w:rsidR="0028562A" w:rsidRPr="007F75A6" w:rsidRDefault="008F00C8">
      <w:pPr>
        <w:pStyle w:val="Heading2"/>
        <w:numPr>
          <w:ilvl w:val="0"/>
          <w:numId w:val="0"/>
        </w:numPr>
        <w:spacing w:after="0"/>
        <w:rPr>
          <w:b/>
          <w:lang w:val="es-ES_tradnl"/>
        </w:rPr>
      </w:pPr>
      <w:r w:rsidRPr="007F75A6">
        <w:rPr>
          <w:b/>
          <w:lang w:val="es-ES_tradnl"/>
        </w:rPr>
        <w:t xml:space="preserve">Cuadro 3. Avances </w:t>
      </w:r>
      <w:r w:rsidR="00B42070" w:rsidRPr="00B42070">
        <w:rPr>
          <w:b/>
          <w:lang w:val="es-ES_tradnl"/>
        </w:rPr>
        <w:t>logrados por el PNU</w:t>
      </w:r>
      <w:r w:rsidR="0079026C">
        <w:rPr>
          <w:b/>
          <w:lang w:val="es-ES_tradnl"/>
        </w:rPr>
        <w:t>MA desde el año 1991 a la fecha</w:t>
      </w:r>
    </w:p>
    <w:tbl>
      <w:tblPr>
        <w:tblW w:w="9498" w:type="dxa"/>
        <w:tblInd w:w="-147" w:type="dxa"/>
        <w:tblLayout w:type="fixed"/>
        <w:tblLook w:val="04A0" w:firstRow="1" w:lastRow="0" w:firstColumn="1" w:lastColumn="0" w:noHBand="0" w:noVBand="1"/>
      </w:tblPr>
      <w:tblGrid>
        <w:gridCol w:w="716"/>
        <w:gridCol w:w="700"/>
        <w:gridCol w:w="1278"/>
        <w:gridCol w:w="1048"/>
        <w:gridCol w:w="1191"/>
        <w:gridCol w:w="1446"/>
        <w:gridCol w:w="993"/>
        <w:gridCol w:w="992"/>
        <w:gridCol w:w="1134"/>
      </w:tblGrid>
      <w:tr w:rsidR="00E02CBB" w:rsidRPr="007F75A6" w14:paraId="555A893D" w14:textId="77777777" w:rsidTr="007F60A5">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8AB7EB" w14:textId="50A7CFB9" w:rsidR="00E02CBB" w:rsidRPr="007F75A6" w:rsidRDefault="00E02CBB">
            <w:pPr>
              <w:jc w:val="center"/>
              <w:rPr>
                <w:b/>
                <w:bCs/>
                <w:sz w:val="20"/>
                <w:szCs w:val="20"/>
                <w:lang w:val="es-ES_tradnl" w:eastAsia="en-CA"/>
              </w:rPr>
            </w:pPr>
            <w:r>
              <w:rPr>
                <w:b/>
                <w:bCs/>
                <w:color w:val="000000"/>
                <w:sz w:val="18"/>
                <w:szCs w:val="18"/>
                <w:lang w:val="es-ES_tradnl" w:eastAsia="en-CA"/>
              </w:rPr>
              <w:t>Eliminación</w:t>
            </w:r>
            <w:r w:rsidRPr="00253942">
              <w:rPr>
                <w:b/>
                <w:bCs/>
                <w:color w:val="000000"/>
                <w:sz w:val="18"/>
                <w:szCs w:val="18"/>
                <w:lang w:val="es-ES_tradnl" w:eastAsia="en-CA"/>
              </w:rPr>
              <w:t xml:space="preserve"> lograd</w:t>
            </w:r>
            <w:r>
              <w:rPr>
                <w:b/>
                <w:bCs/>
                <w:color w:val="000000"/>
                <w:sz w:val="18"/>
                <w:szCs w:val="18"/>
                <w:lang w:val="es-ES_tradnl" w:eastAsia="en-CA"/>
              </w:rPr>
              <w:t>a</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BEB02E" w14:textId="60E69CC5" w:rsidR="00E02CBB" w:rsidRPr="007F75A6" w:rsidRDefault="00E02CBB">
            <w:pPr>
              <w:ind w:left="-132" w:right="-74"/>
              <w:jc w:val="center"/>
              <w:rPr>
                <w:b/>
                <w:bCs/>
                <w:sz w:val="20"/>
                <w:szCs w:val="20"/>
                <w:lang w:val="es-ES_tradnl" w:eastAsia="en-CA"/>
              </w:rPr>
            </w:pPr>
            <w:r w:rsidRPr="00253942">
              <w:rPr>
                <w:b/>
                <w:bCs/>
                <w:color w:val="000000"/>
                <w:sz w:val="18"/>
                <w:szCs w:val="18"/>
                <w:lang w:val="es-ES_tradnl" w:eastAsia="en-CA"/>
              </w:rPr>
              <w:t>Desembolso (</w:t>
            </w:r>
            <w:r w:rsidR="007C448E">
              <w:rPr>
                <w:b/>
                <w:bCs/>
                <w:color w:val="000000"/>
                <w:sz w:val="18"/>
                <w:szCs w:val="18"/>
                <w:lang w:val="es-ES_tradnl" w:eastAsia="en-CA"/>
              </w:rPr>
              <w:t>USD</w:t>
            </w:r>
            <w:r w:rsidRPr="00253942">
              <w:rPr>
                <w:b/>
                <w:bCs/>
                <w:color w:val="000000"/>
                <w:sz w:val="18"/>
                <w:szCs w:val="18"/>
                <w:lang w:val="es-ES_tradnl" w:eastAsia="en-CA"/>
              </w:rPr>
              <w:t>)</w:t>
            </w:r>
          </w:p>
        </w:tc>
        <w:tc>
          <w:tcPr>
            <w:tcW w:w="2239" w:type="dxa"/>
            <w:gridSpan w:val="2"/>
            <w:tcBorders>
              <w:top w:val="single" w:sz="4" w:space="0" w:color="auto"/>
              <w:left w:val="nil"/>
              <w:bottom w:val="single" w:sz="4" w:space="0" w:color="auto"/>
              <w:right w:val="single" w:sz="4" w:space="0" w:color="auto"/>
            </w:tcBorders>
            <w:vAlign w:val="center"/>
          </w:tcPr>
          <w:p w14:paraId="71798749" w14:textId="77777777" w:rsidR="00E02CBB" w:rsidRPr="003B2B54" w:rsidRDefault="00E02CBB">
            <w:pPr>
              <w:ind w:left="-155" w:right="-106"/>
              <w:jc w:val="center"/>
              <w:rPr>
                <w:b/>
                <w:bCs/>
                <w:sz w:val="18"/>
                <w:szCs w:val="18"/>
                <w:lang w:val="es-ES_tradnl" w:eastAsia="en-CA"/>
              </w:rPr>
            </w:pPr>
            <w:r w:rsidRPr="003B2B54">
              <w:rPr>
                <w:b/>
                <w:bCs/>
                <w:sz w:val="18"/>
                <w:szCs w:val="18"/>
                <w:lang w:val="es-ES_tradnl" w:eastAsia="en-CA"/>
              </w:rPr>
              <w:t xml:space="preserve">Número de proyectos </w:t>
            </w:r>
          </w:p>
        </w:tc>
        <w:tc>
          <w:tcPr>
            <w:tcW w:w="1446" w:type="dxa"/>
            <w:vMerge w:val="restart"/>
            <w:tcBorders>
              <w:top w:val="single" w:sz="4" w:space="0" w:color="auto"/>
              <w:left w:val="single" w:sz="4" w:space="0" w:color="auto"/>
              <w:right w:val="single" w:sz="4" w:space="0" w:color="auto"/>
            </w:tcBorders>
            <w:vAlign w:val="center"/>
          </w:tcPr>
          <w:p w14:paraId="606048EC" w14:textId="77777777" w:rsidR="00E02CBB" w:rsidRDefault="00E02CBB" w:rsidP="000C1B89">
            <w:pPr>
              <w:jc w:val="center"/>
              <w:rPr>
                <w:b/>
                <w:bCs/>
                <w:color w:val="000000"/>
                <w:sz w:val="18"/>
                <w:szCs w:val="18"/>
                <w:lang w:val="es-ES_tradnl" w:eastAsia="en-CA"/>
              </w:rPr>
            </w:pPr>
            <w:r w:rsidRPr="00253942">
              <w:rPr>
                <w:b/>
                <w:bCs/>
                <w:color w:val="000000"/>
                <w:sz w:val="18"/>
                <w:szCs w:val="18"/>
                <w:lang w:val="es-ES_tradnl" w:eastAsia="en-CA"/>
              </w:rPr>
              <w:t>Diligencia en</w:t>
            </w:r>
          </w:p>
          <w:p w14:paraId="5E47ECA9" w14:textId="68DA7D8B" w:rsidR="00E02CBB" w:rsidRPr="003B2B54" w:rsidRDefault="00E02CBB">
            <w:pPr>
              <w:jc w:val="center"/>
              <w:rPr>
                <w:b/>
                <w:bCs/>
                <w:sz w:val="18"/>
                <w:szCs w:val="18"/>
                <w:lang w:val="es-ES_tradnl" w:eastAsia="en-CA"/>
              </w:rPr>
            </w:pPr>
            <w:r>
              <w:rPr>
                <w:b/>
                <w:bCs/>
                <w:color w:val="000000"/>
                <w:sz w:val="18"/>
                <w:szCs w:val="18"/>
                <w:lang w:val="es-ES_tradnl" w:eastAsia="en-CA"/>
              </w:rPr>
              <w:t>l</w:t>
            </w:r>
            <w:r w:rsidRPr="00253942">
              <w:rPr>
                <w:b/>
                <w:bCs/>
                <w:color w:val="000000"/>
                <w:sz w:val="18"/>
                <w:szCs w:val="18"/>
                <w:lang w:val="es-ES_tradnl" w:eastAsia="en-CA"/>
              </w:rPr>
              <w:t>a entrega (meses)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4EF407" w14:textId="4B967C04" w:rsidR="00E02CBB" w:rsidRPr="003B2B54" w:rsidRDefault="00E02CBB" w:rsidP="007C5538">
            <w:pPr>
              <w:ind w:left="-185" w:right="-117"/>
              <w:jc w:val="center"/>
              <w:rPr>
                <w:b/>
                <w:bCs/>
                <w:sz w:val="18"/>
                <w:szCs w:val="18"/>
                <w:lang w:val="es-ES_tradnl" w:eastAsia="en-CA"/>
              </w:rPr>
            </w:pPr>
            <w:r>
              <w:rPr>
                <w:b/>
                <w:bCs/>
                <w:color w:val="000000"/>
                <w:sz w:val="18"/>
                <w:szCs w:val="18"/>
                <w:lang w:val="es-ES_tradnl" w:eastAsia="en-CA"/>
              </w:rPr>
              <w:t>Demora p</w:t>
            </w:r>
            <w:r w:rsidRPr="00253942">
              <w:rPr>
                <w:b/>
                <w:bCs/>
                <w:color w:val="000000"/>
                <w:sz w:val="18"/>
                <w:szCs w:val="18"/>
                <w:lang w:val="es-ES_tradnl" w:eastAsia="en-CA"/>
              </w:rPr>
              <w:t>romedio (meses)</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57F461D8" w14:textId="7640FE4E" w:rsidR="00E02CBB" w:rsidRPr="003B2B54" w:rsidRDefault="00E02CBB">
            <w:pPr>
              <w:jc w:val="center"/>
              <w:rPr>
                <w:b/>
                <w:bCs/>
                <w:sz w:val="18"/>
                <w:szCs w:val="18"/>
                <w:lang w:val="es-ES_tradnl" w:eastAsia="en-CA"/>
              </w:rPr>
            </w:pPr>
            <w:r>
              <w:rPr>
                <w:b/>
                <w:bCs/>
                <w:color w:val="000000"/>
                <w:sz w:val="18"/>
                <w:szCs w:val="18"/>
                <w:lang w:val="es-ES_tradnl" w:eastAsia="en-CA"/>
              </w:rPr>
              <w:t>Nº</w:t>
            </w:r>
            <w:r w:rsidRPr="00253942">
              <w:rPr>
                <w:b/>
                <w:bCs/>
                <w:color w:val="000000"/>
                <w:sz w:val="18"/>
                <w:szCs w:val="18"/>
                <w:lang w:val="es-ES_tradnl" w:eastAsia="en-CA"/>
              </w:rPr>
              <w:t xml:space="preserve"> de acuerdos plurianuales</w:t>
            </w:r>
          </w:p>
        </w:tc>
      </w:tr>
      <w:tr w:rsidR="00E02CBB" w:rsidRPr="007F75A6" w14:paraId="5FC5E385" w14:textId="77777777" w:rsidTr="00737BFC">
        <w:trPr>
          <w:trHeight w:val="262"/>
        </w:trPr>
        <w:tc>
          <w:tcPr>
            <w:tcW w:w="716" w:type="dxa"/>
            <w:tcBorders>
              <w:top w:val="nil"/>
              <w:left w:val="single" w:sz="4" w:space="0" w:color="auto"/>
              <w:bottom w:val="single" w:sz="4" w:space="0" w:color="auto"/>
              <w:right w:val="single" w:sz="4" w:space="0" w:color="auto"/>
            </w:tcBorders>
            <w:shd w:val="clear" w:color="auto" w:fill="auto"/>
            <w:vAlign w:val="center"/>
            <w:hideMark/>
          </w:tcPr>
          <w:p w14:paraId="0D4FC6F9" w14:textId="1C1D9157" w:rsidR="00E02CBB" w:rsidRPr="007F75A6" w:rsidRDefault="00E02CBB">
            <w:pPr>
              <w:ind w:left="-104" w:right="-106"/>
              <w:jc w:val="center"/>
              <w:rPr>
                <w:b/>
                <w:bCs/>
                <w:sz w:val="20"/>
                <w:szCs w:val="20"/>
                <w:lang w:val="es-ES_tradnl" w:eastAsia="en-CA"/>
              </w:rPr>
            </w:pPr>
            <w:r>
              <w:rPr>
                <w:b/>
                <w:bCs/>
                <w:color w:val="000000"/>
                <w:sz w:val="18"/>
                <w:szCs w:val="18"/>
                <w:lang w:val="es-ES_tradnl" w:eastAsia="en-CA"/>
              </w:rPr>
              <w:t>Tons.</w:t>
            </w:r>
            <w:r w:rsidRPr="00253942">
              <w:rPr>
                <w:b/>
                <w:bCs/>
                <w:color w:val="000000"/>
                <w:sz w:val="18"/>
                <w:szCs w:val="18"/>
                <w:lang w:val="es-ES_tradnl" w:eastAsia="en-CA"/>
              </w:rPr>
              <w:t xml:space="preserve"> PAO*</w:t>
            </w:r>
          </w:p>
        </w:tc>
        <w:tc>
          <w:tcPr>
            <w:tcW w:w="700" w:type="dxa"/>
            <w:tcBorders>
              <w:top w:val="nil"/>
              <w:left w:val="nil"/>
              <w:bottom w:val="single" w:sz="4" w:space="0" w:color="auto"/>
              <w:right w:val="single" w:sz="4" w:space="0" w:color="auto"/>
            </w:tcBorders>
            <w:shd w:val="clear" w:color="auto" w:fill="auto"/>
            <w:vAlign w:val="center"/>
            <w:hideMark/>
          </w:tcPr>
          <w:p w14:paraId="489101D1" w14:textId="604D64AA" w:rsidR="00E02CBB" w:rsidRPr="007F75A6" w:rsidRDefault="00E02CBB">
            <w:pPr>
              <w:ind w:left="-121" w:right="-88"/>
              <w:jc w:val="center"/>
              <w:rPr>
                <w:b/>
                <w:bCs/>
                <w:sz w:val="20"/>
                <w:szCs w:val="20"/>
                <w:lang w:val="es-ES_tradnl" w:eastAsia="en-CA"/>
              </w:rPr>
            </w:pPr>
            <w:r w:rsidRPr="0016523B">
              <w:rPr>
                <w:b/>
                <w:bCs/>
                <w:color w:val="000000"/>
                <w:sz w:val="18"/>
                <w:szCs w:val="18"/>
                <w:lang w:val="es-ES_tradnl" w:eastAsia="en-CA"/>
              </w:rPr>
              <w:t>Tons.</w:t>
            </w:r>
            <w:r>
              <w:rPr>
                <w:b/>
                <w:bCs/>
                <w:color w:val="000000"/>
                <w:sz w:val="18"/>
                <w:szCs w:val="18"/>
                <w:lang w:val="es-ES_tradnl" w:eastAsia="en-CA"/>
              </w:rPr>
              <w:t xml:space="preserve"> </w:t>
            </w:r>
            <w:r w:rsidRPr="0016523B">
              <w:rPr>
                <w:rFonts w:eastAsia="MS Mincho"/>
                <w:b/>
                <w:bCs/>
                <w:color w:val="000000"/>
                <w:sz w:val="18"/>
                <w:szCs w:val="18"/>
                <w:lang w:val="es-ES_tradnl" w:eastAsia="en-CA"/>
              </w:rPr>
              <w:t>CO</w:t>
            </w:r>
            <w:r w:rsidRPr="0016523B">
              <w:rPr>
                <w:rFonts w:eastAsia="MS Mincho"/>
                <w:b/>
                <w:bCs/>
                <w:color w:val="000000"/>
                <w:sz w:val="18"/>
                <w:szCs w:val="18"/>
                <w:vertAlign w:val="subscript"/>
                <w:lang w:val="es-ES_tradnl" w:eastAsia="en-CA"/>
              </w:rPr>
              <w:t>2</w:t>
            </w:r>
            <w:r>
              <w:rPr>
                <w:b/>
                <w:bCs/>
                <w:color w:val="000000"/>
                <w:sz w:val="18"/>
                <w:szCs w:val="18"/>
                <w:lang w:val="es-ES_tradnl" w:eastAsia="en-CA"/>
              </w:rPr>
              <w:t xml:space="preserve"> eq. </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7DFF9413" w14:textId="77777777" w:rsidR="00E02CBB" w:rsidRPr="007F75A6" w:rsidRDefault="00E02CBB" w:rsidP="00102042">
            <w:pPr>
              <w:jc w:val="left"/>
              <w:rPr>
                <w:b/>
                <w:bCs/>
                <w:sz w:val="20"/>
                <w:szCs w:val="20"/>
                <w:lang w:val="es-ES_tradnl" w:eastAsia="en-CA"/>
              </w:rPr>
            </w:pPr>
          </w:p>
        </w:tc>
        <w:tc>
          <w:tcPr>
            <w:tcW w:w="1048" w:type="dxa"/>
            <w:tcBorders>
              <w:top w:val="single" w:sz="4" w:space="0" w:color="auto"/>
              <w:left w:val="nil"/>
              <w:bottom w:val="single" w:sz="4" w:space="0" w:color="auto"/>
              <w:right w:val="single" w:sz="4" w:space="0" w:color="auto"/>
            </w:tcBorders>
            <w:vAlign w:val="center"/>
          </w:tcPr>
          <w:p w14:paraId="50E0A559" w14:textId="0DF6736D" w:rsidR="00E02CBB" w:rsidRPr="003B2B54" w:rsidRDefault="00737BFC" w:rsidP="00737BFC">
            <w:pPr>
              <w:ind w:left="-202" w:right="-243"/>
              <w:rPr>
                <w:b/>
                <w:bCs/>
                <w:sz w:val="18"/>
                <w:szCs w:val="18"/>
                <w:lang w:val="es-ES_tradnl" w:eastAsia="en-CA"/>
              </w:rPr>
            </w:pPr>
            <w:r>
              <w:rPr>
                <w:b/>
                <w:bCs/>
                <w:color w:val="000000"/>
                <w:sz w:val="18"/>
                <w:szCs w:val="18"/>
                <w:lang w:val="es-ES_tradnl" w:eastAsia="en-CA"/>
              </w:rPr>
              <w:t xml:space="preserve">   </w:t>
            </w:r>
            <w:r w:rsidR="00A3039C" w:rsidRPr="00A3039C">
              <w:rPr>
                <w:b/>
                <w:bCs/>
                <w:color w:val="000000"/>
                <w:sz w:val="18"/>
                <w:szCs w:val="18"/>
                <w:lang w:val="es-ES_tradnl" w:eastAsia="en-CA"/>
              </w:rPr>
              <w:t>Aprobados</w:t>
            </w:r>
          </w:p>
        </w:tc>
        <w:tc>
          <w:tcPr>
            <w:tcW w:w="1191" w:type="dxa"/>
            <w:tcBorders>
              <w:top w:val="nil"/>
              <w:left w:val="single" w:sz="4" w:space="0" w:color="auto"/>
              <w:bottom w:val="single" w:sz="4" w:space="0" w:color="auto"/>
              <w:right w:val="single" w:sz="4" w:space="0" w:color="auto"/>
            </w:tcBorders>
            <w:vAlign w:val="center"/>
          </w:tcPr>
          <w:p w14:paraId="55341854" w14:textId="4E4AF58E" w:rsidR="00E02CBB" w:rsidRPr="003B2B54" w:rsidRDefault="00482205" w:rsidP="00482205">
            <w:pPr>
              <w:ind w:left="-202" w:right="-243"/>
              <w:jc w:val="center"/>
              <w:rPr>
                <w:b/>
                <w:bCs/>
                <w:sz w:val="18"/>
                <w:szCs w:val="18"/>
                <w:lang w:val="es-ES_tradnl" w:eastAsia="en-CA"/>
              </w:rPr>
            </w:pPr>
            <w:r w:rsidRPr="00482205">
              <w:rPr>
                <w:b/>
                <w:bCs/>
                <w:sz w:val="18"/>
                <w:szCs w:val="18"/>
                <w:lang w:val="es-ES_tradnl" w:eastAsia="en-CA"/>
              </w:rPr>
              <w:t>Terminados</w:t>
            </w:r>
          </w:p>
        </w:tc>
        <w:tc>
          <w:tcPr>
            <w:tcW w:w="1446" w:type="dxa"/>
            <w:vMerge/>
            <w:tcBorders>
              <w:left w:val="single" w:sz="4" w:space="0" w:color="auto"/>
              <w:bottom w:val="single" w:sz="4" w:space="0" w:color="auto"/>
              <w:right w:val="single" w:sz="4" w:space="0" w:color="auto"/>
            </w:tcBorders>
            <w:vAlign w:val="center"/>
          </w:tcPr>
          <w:p w14:paraId="4A9635EB" w14:textId="77777777" w:rsidR="00E02CBB" w:rsidRPr="003B2B54" w:rsidRDefault="00E02CBB" w:rsidP="00102042">
            <w:pPr>
              <w:jc w:val="left"/>
              <w:rPr>
                <w:b/>
                <w:bCs/>
                <w:sz w:val="18"/>
                <w:szCs w:val="18"/>
                <w:lang w:val="es-ES_tradnl"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F9F4552" w14:textId="77777777" w:rsidR="00E02CBB" w:rsidRPr="003B2B54" w:rsidRDefault="00E02CBB" w:rsidP="00102042">
            <w:pPr>
              <w:jc w:val="left"/>
              <w:rPr>
                <w:b/>
                <w:bCs/>
                <w:sz w:val="18"/>
                <w:szCs w:val="18"/>
                <w:lang w:val="es-ES_tradnl" w:eastAsia="en-CA"/>
              </w:rPr>
            </w:pPr>
          </w:p>
        </w:tc>
        <w:tc>
          <w:tcPr>
            <w:tcW w:w="992" w:type="dxa"/>
            <w:tcBorders>
              <w:top w:val="nil"/>
              <w:left w:val="nil"/>
              <w:bottom w:val="single" w:sz="4" w:space="0" w:color="auto"/>
              <w:right w:val="single" w:sz="4" w:space="0" w:color="auto"/>
            </w:tcBorders>
            <w:shd w:val="clear" w:color="auto" w:fill="auto"/>
            <w:vAlign w:val="center"/>
            <w:hideMark/>
          </w:tcPr>
          <w:p w14:paraId="1C334989" w14:textId="0B90E53B" w:rsidR="00E02CBB" w:rsidRPr="003B2B54" w:rsidRDefault="00343D4B">
            <w:pPr>
              <w:ind w:left="-50" w:right="-88"/>
              <w:jc w:val="left"/>
              <w:rPr>
                <w:b/>
                <w:bCs/>
                <w:sz w:val="18"/>
                <w:szCs w:val="18"/>
                <w:lang w:val="es-ES_tradnl" w:eastAsia="en-CA"/>
              </w:rPr>
            </w:pPr>
            <w:r w:rsidRPr="00343D4B">
              <w:rPr>
                <w:b/>
                <w:bCs/>
                <w:color w:val="000000"/>
                <w:sz w:val="18"/>
                <w:szCs w:val="18"/>
                <w:lang w:val="es-ES_tradnl" w:eastAsia="en-CA"/>
              </w:rPr>
              <w:t>Aprobados</w:t>
            </w:r>
          </w:p>
        </w:tc>
        <w:tc>
          <w:tcPr>
            <w:tcW w:w="1134" w:type="dxa"/>
            <w:tcBorders>
              <w:top w:val="nil"/>
              <w:left w:val="nil"/>
              <w:bottom w:val="single" w:sz="4" w:space="0" w:color="auto"/>
              <w:right w:val="single" w:sz="4" w:space="0" w:color="auto"/>
            </w:tcBorders>
            <w:shd w:val="clear" w:color="auto" w:fill="auto"/>
            <w:vAlign w:val="center"/>
            <w:hideMark/>
          </w:tcPr>
          <w:p w14:paraId="7698D23A" w14:textId="395247BA" w:rsidR="00E02CBB" w:rsidRPr="003B2B54" w:rsidRDefault="00E02CBB">
            <w:pPr>
              <w:ind w:left="-109" w:right="-108"/>
              <w:jc w:val="left"/>
              <w:rPr>
                <w:b/>
                <w:bCs/>
                <w:sz w:val="18"/>
                <w:szCs w:val="18"/>
                <w:lang w:val="es-ES_tradnl" w:eastAsia="en-CA"/>
              </w:rPr>
            </w:pPr>
            <w:r w:rsidRPr="003B2B54">
              <w:rPr>
                <w:b/>
                <w:bCs/>
                <w:sz w:val="18"/>
                <w:szCs w:val="18"/>
                <w:lang w:val="es-ES_tradnl" w:eastAsia="en-CA"/>
              </w:rPr>
              <w:t xml:space="preserve"> Terminado</w:t>
            </w:r>
            <w:r w:rsidR="00524E51">
              <w:rPr>
                <w:b/>
                <w:bCs/>
                <w:sz w:val="18"/>
                <w:szCs w:val="18"/>
                <w:lang w:val="es-ES_tradnl" w:eastAsia="en-CA"/>
              </w:rPr>
              <w:t>s</w:t>
            </w:r>
          </w:p>
        </w:tc>
      </w:tr>
      <w:tr w:rsidR="00E02CBB" w:rsidRPr="007F75A6" w14:paraId="0621EEB6" w14:textId="77777777" w:rsidTr="00737BFC">
        <w:trPr>
          <w:trHeight w:val="50"/>
        </w:trPr>
        <w:tc>
          <w:tcPr>
            <w:tcW w:w="716" w:type="dxa"/>
            <w:tcBorders>
              <w:top w:val="nil"/>
              <w:left w:val="single" w:sz="4" w:space="0" w:color="auto"/>
              <w:bottom w:val="single" w:sz="4" w:space="0" w:color="auto"/>
              <w:right w:val="single" w:sz="4" w:space="0" w:color="auto"/>
            </w:tcBorders>
            <w:shd w:val="clear" w:color="auto" w:fill="auto"/>
            <w:vAlign w:val="center"/>
          </w:tcPr>
          <w:p w14:paraId="45B6473F" w14:textId="6B847C79" w:rsidR="00E02CBB" w:rsidRPr="007F75A6" w:rsidRDefault="00E02CBB">
            <w:pPr>
              <w:ind w:right="-96"/>
              <w:jc w:val="center"/>
              <w:rPr>
                <w:sz w:val="20"/>
                <w:szCs w:val="20"/>
                <w:lang w:val="es-ES_tradnl" w:eastAsia="en-CA"/>
              </w:rPr>
            </w:pPr>
            <w:r w:rsidRPr="007F75A6">
              <w:rPr>
                <w:sz w:val="20"/>
                <w:szCs w:val="20"/>
                <w:lang w:val="es-ES_tradnl" w:eastAsia="en-CA"/>
              </w:rPr>
              <w:t>1.575</w:t>
            </w:r>
          </w:p>
        </w:tc>
        <w:tc>
          <w:tcPr>
            <w:tcW w:w="700" w:type="dxa"/>
            <w:tcBorders>
              <w:top w:val="nil"/>
              <w:left w:val="nil"/>
              <w:bottom w:val="single" w:sz="4" w:space="0" w:color="auto"/>
              <w:right w:val="single" w:sz="4" w:space="0" w:color="auto"/>
            </w:tcBorders>
            <w:shd w:val="clear" w:color="auto" w:fill="auto"/>
            <w:vAlign w:val="center"/>
          </w:tcPr>
          <w:p w14:paraId="7CD8253C" w14:textId="77777777" w:rsidR="00E02CBB" w:rsidRPr="007F75A6" w:rsidRDefault="00E02CBB">
            <w:pPr>
              <w:ind w:left="-114" w:right="-96"/>
              <w:jc w:val="center"/>
              <w:rPr>
                <w:sz w:val="20"/>
                <w:szCs w:val="20"/>
                <w:lang w:val="es-ES_tradnl" w:eastAsia="en-CA"/>
              </w:rPr>
            </w:pPr>
            <w:r w:rsidRPr="007F75A6">
              <w:rPr>
                <w:sz w:val="20"/>
                <w:szCs w:val="20"/>
                <w:lang w:val="es-ES_tradnl" w:eastAsia="en-CA"/>
              </w:rPr>
              <w:t xml:space="preserve"> 0</w:t>
            </w:r>
          </w:p>
        </w:tc>
        <w:tc>
          <w:tcPr>
            <w:tcW w:w="1278" w:type="dxa"/>
            <w:tcBorders>
              <w:top w:val="nil"/>
              <w:left w:val="nil"/>
              <w:bottom w:val="single" w:sz="4" w:space="0" w:color="auto"/>
              <w:right w:val="single" w:sz="4" w:space="0" w:color="auto"/>
            </w:tcBorders>
            <w:shd w:val="clear" w:color="auto" w:fill="auto"/>
            <w:vAlign w:val="center"/>
          </w:tcPr>
          <w:p w14:paraId="0B19577A" w14:textId="32C92503" w:rsidR="00E02CBB" w:rsidRPr="007F75A6" w:rsidRDefault="00E02CBB">
            <w:pPr>
              <w:ind w:right="-158"/>
              <w:rPr>
                <w:sz w:val="20"/>
                <w:szCs w:val="20"/>
                <w:lang w:val="es-ES_tradnl" w:eastAsia="en-CA"/>
              </w:rPr>
            </w:pPr>
            <w:r w:rsidRPr="007F75A6">
              <w:rPr>
                <w:sz w:val="20"/>
                <w:szCs w:val="20"/>
                <w:lang w:val="es-ES_tradnl" w:eastAsia="en-CA"/>
              </w:rPr>
              <w:t>358.306.297</w:t>
            </w:r>
          </w:p>
        </w:tc>
        <w:tc>
          <w:tcPr>
            <w:tcW w:w="1048" w:type="dxa"/>
            <w:tcBorders>
              <w:top w:val="single" w:sz="4" w:space="0" w:color="auto"/>
              <w:left w:val="nil"/>
              <w:bottom w:val="single" w:sz="4" w:space="0" w:color="auto"/>
              <w:right w:val="single" w:sz="4" w:space="0" w:color="auto"/>
            </w:tcBorders>
            <w:vAlign w:val="center"/>
          </w:tcPr>
          <w:p w14:paraId="663D8D5A" w14:textId="059E9DCD" w:rsidR="00E02CBB" w:rsidRPr="007F75A6" w:rsidRDefault="00E02CBB">
            <w:pPr>
              <w:ind w:right="-76"/>
              <w:jc w:val="right"/>
              <w:rPr>
                <w:sz w:val="20"/>
                <w:szCs w:val="20"/>
                <w:lang w:val="es-ES_tradnl" w:eastAsia="en-CA"/>
              </w:rPr>
            </w:pPr>
            <w:r w:rsidRPr="007F75A6">
              <w:rPr>
                <w:sz w:val="20"/>
                <w:szCs w:val="20"/>
                <w:lang w:val="es-ES_tradnl" w:eastAsia="en-CA"/>
              </w:rPr>
              <w:t xml:space="preserve">2.847 </w:t>
            </w:r>
          </w:p>
        </w:tc>
        <w:tc>
          <w:tcPr>
            <w:tcW w:w="1191" w:type="dxa"/>
            <w:tcBorders>
              <w:top w:val="nil"/>
              <w:left w:val="single" w:sz="4" w:space="0" w:color="auto"/>
              <w:bottom w:val="single" w:sz="4" w:space="0" w:color="auto"/>
              <w:right w:val="single" w:sz="4" w:space="0" w:color="auto"/>
            </w:tcBorders>
            <w:vAlign w:val="center"/>
          </w:tcPr>
          <w:p w14:paraId="6264B213" w14:textId="1170E9C8" w:rsidR="00E02CBB" w:rsidRPr="007F75A6" w:rsidRDefault="00E02CBB">
            <w:pPr>
              <w:ind w:right="-53"/>
              <w:jc w:val="right"/>
              <w:rPr>
                <w:sz w:val="20"/>
                <w:szCs w:val="20"/>
                <w:lang w:val="es-ES_tradnl" w:eastAsia="en-CA"/>
              </w:rPr>
            </w:pPr>
            <w:r w:rsidRPr="007F75A6">
              <w:rPr>
                <w:sz w:val="20"/>
                <w:szCs w:val="20"/>
                <w:lang w:val="es-ES_tradnl" w:eastAsia="en-CA"/>
              </w:rPr>
              <w:t>2.515</w:t>
            </w:r>
          </w:p>
        </w:tc>
        <w:tc>
          <w:tcPr>
            <w:tcW w:w="1446" w:type="dxa"/>
            <w:tcBorders>
              <w:top w:val="nil"/>
              <w:left w:val="nil"/>
              <w:bottom w:val="single" w:sz="4" w:space="0" w:color="auto"/>
              <w:right w:val="single" w:sz="4" w:space="0" w:color="auto"/>
            </w:tcBorders>
            <w:vAlign w:val="center"/>
          </w:tcPr>
          <w:p w14:paraId="4C1070D2" w14:textId="77777777" w:rsidR="00E02CBB" w:rsidRPr="007F75A6" w:rsidRDefault="00E02CBB">
            <w:pPr>
              <w:jc w:val="right"/>
              <w:rPr>
                <w:sz w:val="20"/>
                <w:szCs w:val="20"/>
                <w:lang w:val="es-ES_tradnl" w:eastAsia="en-CA"/>
              </w:rPr>
            </w:pPr>
            <w:r w:rsidRPr="007F75A6">
              <w:rPr>
                <w:sz w:val="20"/>
                <w:szCs w:val="20"/>
                <w:lang w:val="es-ES_tradnl" w:eastAsia="en-CA"/>
              </w:rPr>
              <w:t>37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DC5140A" w14:textId="77777777" w:rsidR="00E02CBB" w:rsidRPr="007F75A6" w:rsidRDefault="00E02CBB">
            <w:pPr>
              <w:jc w:val="right"/>
              <w:rPr>
                <w:sz w:val="20"/>
                <w:szCs w:val="20"/>
                <w:lang w:val="es-ES_tradnl" w:eastAsia="en-CA"/>
              </w:rPr>
            </w:pPr>
            <w:r w:rsidRPr="007F75A6">
              <w:rPr>
                <w:sz w:val="20"/>
                <w:szCs w:val="20"/>
                <w:lang w:val="es-ES_tradnl" w:eastAsia="en-CA"/>
              </w:rPr>
              <w:t>7</w:t>
            </w:r>
          </w:p>
        </w:tc>
        <w:tc>
          <w:tcPr>
            <w:tcW w:w="992" w:type="dxa"/>
            <w:tcBorders>
              <w:top w:val="nil"/>
              <w:left w:val="nil"/>
              <w:bottom w:val="single" w:sz="4" w:space="0" w:color="auto"/>
              <w:right w:val="single" w:sz="4" w:space="0" w:color="auto"/>
            </w:tcBorders>
            <w:shd w:val="clear" w:color="auto" w:fill="auto"/>
            <w:vAlign w:val="center"/>
          </w:tcPr>
          <w:p w14:paraId="7C9E7EBF" w14:textId="77777777" w:rsidR="00E02CBB" w:rsidRPr="007F75A6" w:rsidRDefault="00E02CBB">
            <w:pPr>
              <w:jc w:val="right"/>
              <w:rPr>
                <w:sz w:val="20"/>
                <w:szCs w:val="20"/>
                <w:lang w:val="es-ES_tradnl" w:eastAsia="en-CA"/>
              </w:rPr>
            </w:pPr>
            <w:r w:rsidRPr="007F75A6">
              <w:rPr>
                <w:sz w:val="20"/>
                <w:szCs w:val="20"/>
                <w:lang w:val="es-ES_tradnl" w:eastAsia="en-CA"/>
              </w:rPr>
              <w:t>270</w:t>
            </w:r>
          </w:p>
        </w:tc>
        <w:tc>
          <w:tcPr>
            <w:tcW w:w="1134" w:type="dxa"/>
            <w:tcBorders>
              <w:top w:val="nil"/>
              <w:left w:val="nil"/>
              <w:bottom w:val="single" w:sz="4" w:space="0" w:color="auto"/>
              <w:right w:val="single" w:sz="4" w:space="0" w:color="auto"/>
            </w:tcBorders>
            <w:shd w:val="clear" w:color="auto" w:fill="auto"/>
            <w:vAlign w:val="center"/>
          </w:tcPr>
          <w:p w14:paraId="677171A7" w14:textId="77777777" w:rsidR="00E02CBB" w:rsidRPr="007F75A6" w:rsidRDefault="00E02CBB">
            <w:pPr>
              <w:jc w:val="right"/>
              <w:rPr>
                <w:sz w:val="20"/>
                <w:szCs w:val="20"/>
                <w:lang w:val="es-ES_tradnl" w:eastAsia="en-CA"/>
              </w:rPr>
            </w:pPr>
            <w:r w:rsidRPr="007F75A6">
              <w:rPr>
                <w:sz w:val="20"/>
                <w:szCs w:val="20"/>
                <w:lang w:val="es-ES_tradnl" w:eastAsia="en-CA"/>
              </w:rPr>
              <w:t>164</w:t>
            </w:r>
          </w:p>
        </w:tc>
      </w:tr>
    </w:tbl>
    <w:p w14:paraId="5ECF63D4" w14:textId="2FE80EE2" w:rsidR="0028562A" w:rsidRPr="007F75A6" w:rsidRDefault="008F00C8">
      <w:pPr>
        <w:rPr>
          <w:sz w:val="18"/>
          <w:szCs w:val="18"/>
          <w:lang w:val="es-ES_tradnl"/>
        </w:rPr>
      </w:pPr>
      <w:r w:rsidRPr="007F75A6">
        <w:rPr>
          <w:sz w:val="18"/>
          <w:szCs w:val="18"/>
          <w:lang w:val="es-ES_tradnl"/>
        </w:rPr>
        <w:t>*</w:t>
      </w:r>
      <w:r w:rsidR="00F84822">
        <w:rPr>
          <w:sz w:val="18"/>
          <w:szCs w:val="18"/>
          <w:lang w:val="es-ES_tradnl"/>
        </w:rPr>
        <w:t xml:space="preserve"> </w:t>
      </w:r>
      <w:r w:rsidRPr="007F75A6">
        <w:rPr>
          <w:sz w:val="18"/>
          <w:szCs w:val="18"/>
          <w:lang w:val="es-ES_tradnl"/>
        </w:rPr>
        <w:t>Consumo de SAO.</w:t>
      </w:r>
    </w:p>
    <w:p w14:paraId="5535A032" w14:textId="77777777" w:rsidR="009B1D09" w:rsidRPr="007F75A6" w:rsidRDefault="009B1D09" w:rsidP="009B1D09">
      <w:pPr>
        <w:rPr>
          <w:lang w:val="es-ES_tradnl"/>
        </w:rPr>
      </w:pPr>
    </w:p>
    <w:p w14:paraId="054F7263" w14:textId="2EC0DFD2" w:rsidR="0028562A" w:rsidRPr="007F75A6" w:rsidRDefault="00894D50">
      <w:pPr>
        <w:rPr>
          <w:u w:val="single"/>
          <w:lang w:val="es-ES_tradnl"/>
        </w:rPr>
      </w:pPr>
      <w:r w:rsidRPr="007F75A6">
        <w:rPr>
          <w:u w:val="single"/>
          <w:lang w:val="es-ES_tradnl"/>
        </w:rPr>
        <w:t>P</w:t>
      </w:r>
      <w:r w:rsidR="008F00C8" w:rsidRPr="007F75A6">
        <w:rPr>
          <w:u w:val="single"/>
          <w:lang w:val="es-ES_tradnl"/>
        </w:rPr>
        <w:t>royectos relativos a los HFC</w:t>
      </w:r>
    </w:p>
    <w:p w14:paraId="53E3F9BC" w14:textId="77777777" w:rsidR="009B1D09" w:rsidRPr="007F75A6" w:rsidRDefault="009B1D09" w:rsidP="009B1D09">
      <w:pPr>
        <w:rPr>
          <w:lang w:val="es-ES_tradnl"/>
        </w:rPr>
      </w:pPr>
    </w:p>
    <w:p w14:paraId="6BF07CDB" w14:textId="23906E9C" w:rsidR="0028562A" w:rsidRPr="007F75A6" w:rsidRDefault="008F00C8">
      <w:pPr>
        <w:pStyle w:val="Heading1"/>
        <w:rPr>
          <w:lang w:val="es-ES_tradnl"/>
        </w:rPr>
      </w:pPr>
      <w:r w:rsidRPr="007F75A6">
        <w:rPr>
          <w:lang w:val="es-ES_tradnl"/>
        </w:rPr>
        <w:t xml:space="preserve">Al 31 de diciembre de </w:t>
      </w:r>
      <w:r w:rsidR="00053031" w:rsidRPr="007F75A6">
        <w:rPr>
          <w:lang w:val="es-ES_tradnl"/>
        </w:rPr>
        <w:t>202</w:t>
      </w:r>
      <w:r w:rsidR="002768C5" w:rsidRPr="007F75A6">
        <w:rPr>
          <w:lang w:val="es-ES_tradnl"/>
        </w:rPr>
        <w:t>3</w:t>
      </w:r>
      <w:r w:rsidR="000E6D73" w:rsidRPr="000E6D73">
        <w:rPr>
          <w:lang w:val="es-ES_tradnl"/>
        </w:rPr>
        <w:t>, el Comité Ejecutivo había aprobado</w:t>
      </w:r>
      <w:r w:rsidRPr="007F75A6">
        <w:rPr>
          <w:lang w:val="es-ES_tradnl"/>
        </w:rPr>
        <w:t xml:space="preserve"> </w:t>
      </w:r>
      <w:r w:rsidR="00D7401B" w:rsidRPr="007F75A6">
        <w:rPr>
          <w:lang w:val="es-ES_tradnl"/>
        </w:rPr>
        <w:t xml:space="preserve">92 </w:t>
      </w:r>
      <w:r w:rsidRPr="007F75A6">
        <w:rPr>
          <w:lang w:val="es-ES_tradnl"/>
        </w:rPr>
        <w:t>proyectos</w:t>
      </w:r>
      <w:r w:rsidR="00255356">
        <w:rPr>
          <w:lang w:val="es-ES_tradnl"/>
        </w:rPr>
        <w:t xml:space="preserve"> relativos a los HFC </w:t>
      </w:r>
      <w:r w:rsidR="00045892" w:rsidRPr="00045892">
        <w:rPr>
          <w:lang w:val="es-ES_tradnl"/>
        </w:rPr>
        <w:t xml:space="preserve">con cargo a contribuciones ordinarias </w:t>
      </w:r>
      <w:r w:rsidR="00255356">
        <w:rPr>
          <w:lang w:val="es-ES_tradnl"/>
        </w:rPr>
        <w:t>(</w:t>
      </w:r>
      <w:r w:rsidR="00D7401B" w:rsidRPr="007F75A6">
        <w:rPr>
          <w:lang w:val="es-ES_tradnl"/>
        </w:rPr>
        <w:t xml:space="preserve">dos </w:t>
      </w:r>
      <w:r w:rsidR="00F05DFB" w:rsidRPr="007F75A6">
        <w:rPr>
          <w:lang w:val="es-ES_tradnl"/>
        </w:rPr>
        <w:t>de demostración</w:t>
      </w:r>
      <w:r w:rsidR="00D7401B" w:rsidRPr="007F75A6">
        <w:rPr>
          <w:lang w:val="es-ES_tradnl"/>
        </w:rPr>
        <w:t xml:space="preserve">, 57 </w:t>
      </w:r>
      <w:r w:rsidR="00EB6BD7" w:rsidRPr="007F75A6">
        <w:rPr>
          <w:lang w:val="es-ES_tradnl"/>
        </w:rPr>
        <w:t xml:space="preserve">actividades de </w:t>
      </w:r>
      <w:r w:rsidRPr="007F75A6">
        <w:rPr>
          <w:lang w:val="es-ES_tradnl"/>
        </w:rPr>
        <w:t xml:space="preserve">preparación de </w:t>
      </w:r>
      <w:r w:rsidR="00EB6BD7" w:rsidRPr="007F75A6">
        <w:rPr>
          <w:lang w:val="es-ES_tradnl"/>
        </w:rPr>
        <w:t xml:space="preserve">proyectos </w:t>
      </w:r>
      <w:r w:rsidR="00D7401B" w:rsidRPr="007F75A6">
        <w:rPr>
          <w:lang w:val="es-ES_tradnl"/>
        </w:rPr>
        <w:t>y 33 proyectos de asistencia técnica</w:t>
      </w:r>
      <w:r w:rsidR="007A67BF" w:rsidRPr="007F75A6">
        <w:rPr>
          <w:lang w:val="es-ES_tradnl"/>
        </w:rPr>
        <w:t>)</w:t>
      </w:r>
      <w:r w:rsidR="00B733F1">
        <w:rPr>
          <w:lang w:val="es-ES_tradnl"/>
        </w:rPr>
        <w:t>,</w:t>
      </w:r>
      <w:r w:rsidRPr="007F75A6">
        <w:rPr>
          <w:lang w:val="es-ES_tradnl"/>
        </w:rPr>
        <w:t xml:space="preserve"> por un total de </w:t>
      </w:r>
      <w:r w:rsidR="0079085F">
        <w:rPr>
          <w:lang w:val="es-ES_tradnl"/>
        </w:rPr>
        <w:t>USD </w:t>
      </w:r>
      <w:r w:rsidR="00D7401B" w:rsidRPr="007F75A6">
        <w:rPr>
          <w:lang w:val="es-ES_tradnl"/>
        </w:rPr>
        <w:t xml:space="preserve">10.354.991 </w:t>
      </w:r>
      <w:r w:rsidR="007229CB">
        <w:rPr>
          <w:lang w:val="es-ES_tradnl"/>
        </w:rPr>
        <w:t>(exceptuando</w:t>
      </w:r>
      <w:r w:rsidRPr="007F75A6">
        <w:rPr>
          <w:lang w:val="es-ES_tradnl"/>
        </w:rPr>
        <w:t xml:space="preserve"> </w:t>
      </w:r>
      <w:r w:rsidR="00F05DFB" w:rsidRPr="007F75A6">
        <w:rPr>
          <w:lang w:val="es-ES_tradnl"/>
        </w:rPr>
        <w:t>gastos de apoyo</w:t>
      </w:r>
      <w:r w:rsidRPr="007F75A6">
        <w:rPr>
          <w:lang w:val="es-ES_tradnl"/>
        </w:rPr>
        <w:t xml:space="preserve">). </w:t>
      </w:r>
      <w:r w:rsidR="00DC1AC6">
        <w:rPr>
          <w:lang w:val="es-ES_tradnl"/>
        </w:rPr>
        <w:t xml:space="preserve">El estado </w:t>
      </w:r>
      <w:r w:rsidR="00DC1AC6" w:rsidRPr="00B460AC">
        <w:rPr>
          <w:lang w:val="es-ES_tradnl"/>
        </w:rPr>
        <w:t xml:space="preserve">de estos proyectos </w:t>
      </w:r>
      <w:r w:rsidR="00DC1AC6">
        <w:rPr>
          <w:lang w:val="es-ES_tradnl"/>
        </w:rPr>
        <w:t xml:space="preserve">se resume en el Cuadro 4 y </w:t>
      </w:r>
      <w:r w:rsidR="00DC1AC6" w:rsidRPr="00B460AC">
        <w:rPr>
          <w:lang w:val="es-ES_tradnl"/>
        </w:rPr>
        <w:t xml:space="preserve">los datos respectivos </w:t>
      </w:r>
      <w:r w:rsidR="00DC1AC6">
        <w:rPr>
          <w:lang w:val="es-ES_tradnl"/>
        </w:rPr>
        <w:t xml:space="preserve">son los que se exponen </w:t>
      </w:r>
      <w:r w:rsidR="00DC1AC6" w:rsidRPr="00B460AC">
        <w:rPr>
          <w:lang w:val="es-ES_tradnl"/>
        </w:rPr>
        <w:t>en los párrafos 5 a 9.</w:t>
      </w:r>
    </w:p>
    <w:p w14:paraId="03F2DC6B" w14:textId="66A93F1D" w:rsidR="0028562A" w:rsidRPr="007F75A6" w:rsidRDefault="008F00C8">
      <w:pPr>
        <w:rPr>
          <w:b/>
          <w:lang w:val="es-ES_tradnl"/>
        </w:rPr>
      </w:pPr>
      <w:r w:rsidRPr="007F75A6">
        <w:rPr>
          <w:b/>
          <w:lang w:val="es-ES_tradnl"/>
        </w:rPr>
        <w:t xml:space="preserve">Cuadro 4. </w:t>
      </w:r>
      <w:r w:rsidR="00EB354E" w:rsidRPr="00EB354E">
        <w:rPr>
          <w:b/>
          <w:lang w:val="es-ES_tradnl"/>
        </w:rPr>
        <w:t>Proyectos relativos a HFC aprobados con cargo a contribuciones ordinarias</w:t>
      </w:r>
    </w:p>
    <w:tbl>
      <w:tblPr>
        <w:tblW w:w="9715" w:type="dxa"/>
        <w:tblLayout w:type="fixed"/>
        <w:tblLook w:val="04A0" w:firstRow="1" w:lastRow="0" w:firstColumn="1" w:lastColumn="0" w:noHBand="0" w:noVBand="1"/>
      </w:tblPr>
      <w:tblGrid>
        <w:gridCol w:w="1885"/>
        <w:gridCol w:w="990"/>
        <w:gridCol w:w="1061"/>
        <w:gridCol w:w="992"/>
        <w:gridCol w:w="1187"/>
        <w:gridCol w:w="1324"/>
        <w:gridCol w:w="1016"/>
        <w:gridCol w:w="1260"/>
      </w:tblGrid>
      <w:tr w:rsidR="00490522" w:rsidRPr="007F75A6" w14:paraId="7EB1FB74" w14:textId="77777777" w:rsidTr="00220ED5">
        <w:trPr>
          <w:trHeight w:val="264"/>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E95EB" w14:textId="18364BAB" w:rsidR="00490522" w:rsidRPr="007F75A6" w:rsidRDefault="00490522">
            <w:pPr>
              <w:jc w:val="left"/>
              <w:rPr>
                <w:b/>
                <w:bCs/>
                <w:sz w:val="20"/>
                <w:szCs w:val="20"/>
                <w:lang w:val="es-ES_tradnl" w:eastAsia="en-CA"/>
              </w:rPr>
            </w:pPr>
            <w:r w:rsidRPr="00DC20EC">
              <w:rPr>
                <w:b/>
                <w:bCs/>
                <w:sz w:val="18"/>
                <w:szCs w:val="20"/>
                <w:lang w:val="es-ES_tradnl" w:eastAsia="en-CA"/>
              </w:rPr>
              <w:t>Tipo</w:t>
            </w:r>
          </w:p>
        </w:tc>
        <w:tc>
          <w:tcPr>
            <w:tcW w:w="30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CA0FD2" w14:textId="38EE2063" w:rsidR="00490522" w:rsidRPr="007F75A6" w:rsidRDefault="00490522">
            <w:pPr>
              <w:jc w:val="center"/>
              <w:rPr>
                <w:b/>
                <w:bCs/>
                <w:sz w:val="20"/>
                <w:szCs w:val="20"/>
                <w:lang w:val="es-ES_tradnl" w:eastAsia="en-CA"/>
              </w:rPr>
            </w:pPr>
            <w:r w:rsidRPr="00DC20EC">
              <w:rPr>
                <w:b/>
                <w:bCs/>
                <w:sz w:val="18"/>
                <w:szCs w:val="20"/>
                <w:lang w:val="es-ES_tradnl" w:eastAsia="en-CA"/>
              </w:rPr>
              <w:t>Número de proyectos</w:t>
            </w:r>
          </w:p>
        </w:tc>
        <w:tc>
          <w:tcPr>
            <w:tcW w:w="4787" w:type="dxa"/>
            <w:gridSpan w:val="4"/>
            <w:tcBorders>
              <w:top w:val="single" w:sz="4" w:space="0" w:color="auto"/>
              <w:left w:val="nil"/>
              <w:bottom w:val="single" w:sz="4" w:space="0" w:color="auto"/>
              <w:right w:val="single" w:sz="4" w:space="0" w:color="auto"/>
            </w:tcBorders>
            <w:shd w:val="clear" w:color="auto" w:fill="auto"/>
            <w:noWrap/>
            <w:vAlign w:val="center"/>
            <w:hideMark/>
          </w:tcPr>
          <w:p w14:paraId="45CDAEA6" w14:textId="668278F7" w:rsidR="00490522" w:rsidRPr="007F75A6" w:rsidRDefault="00490522">
            <w:pPr>
              <w:jc w:val="center"/>
              <w:rPr>
                <w:b/>
                <w:bCs/>
                <w:sz w:val="20"/>
                <w:szCs w:val="20"/>
                <w:lang w:val="es-ES_tradnl" w:eastAsia="en-CA"/>
              </w:rPr>
            </w:pPr>
            <w:r w:rsidRPr="00DC20EC">
              <w:rPr>
                <w:b/>
                <w:bCs/>
                <w:sz w:val="18"/>
                <w:szCs w:val="20"/>
                <w:lang w:val="es-ES_tradnl" w:eastAsia="en-CA"/>
              </w:rPr>
              <w:t>Financiamiento (</w:t>
            </w:r>
            <w:r w:rsidR="006A00E5">
              <w:rPr>
                <w:b/>
                <w:bCs/>
                <w:sz w:val="18"/>
                <w:szCs w:val="20"/>
                <w:lang w:val="es-ES_tradnl" w:eastAsia="en-CA"/>
              </w:rPr>
              <w:t>USD</w:t>
            </w:r>
            <w:r w:rsidRPr="00DC20EC">
              <w:rPr>
                <w:b/>
                <w:bCs/>
                <w:sz w:val="18"/>
                <w:szCs w:val="20"/>
                <w:lang w:val="es-ES_tradnl" w:eastAsia="en-CA"/>
              </w:rPr>
              <w:t>)*</w:t>
            </w:r>
          </w:p>
        </w:tc>
      </w:tr>
      <w:tr w:rsidR="00490522" w:rsidRPr="007F75A6" w14:paraId="54468EB1" w14:textId="77777777" w:rsidTr="00220ED5">
        <w:trPr>
          <w:trHeight w:val="54"/>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0D089997" w14:textId="77777777" w:rsidR="00490522" w:rsidRPr="007F75A6" w:rsidRDefault="00490522" w:rsidP="00053031">
            <w:pPr>
              <w:jc w:val="left"/>
              <w:rPr>
                <w:b/>
                <w:bCs/>
                <w:sz w:val="20"/>
                <w:szCs w:val="20"/>
                <w:lang w:val="es-ES_tradnl" w:eastAsia="en-CA"/>
              </w:rPr>
            </w:pPr>
          </w:p>
        </w:tc>
        <w:tc>
          <w:tcPr>
            <w:tcW w:w="990" w:type="dxa"/>
            <w:tcBorders>
              <w:top w:val="nil"/>
              <w:left w:val="nil"/>
              <w:bottom w:val="single" w:sz="4" w:space="0" w:color="auto"/>
              <w:right w:val="single" w:sz="4" w:space="0" w:color="auto"/>
            </w:tcBorders>
            <w:shd w:val="clear" w:color="auto" w:fill="auto"/>
            <w:vAlign w:val="center"/>
            <w:hideMark/>
          </w:tcPr>
          <w:p w14:paraId="1DF8E07E" w14:textId="3671375A" w:rsidR="00490522" w:rsidRPr="007F75A6" w:rsidRDefault="00BE3D77" w:rsidP="00BE3D77">
            <w:pPr>
              <w:ind w:left="-110" w:right="-168"/>
              <w:jc w:val="left"/>
              <w:rPr>
                <w:b/>
                <w:bCs/>
                <w:sz w:val="20"/>
                <w:szCs w:val="20"/>
                <w:lang w:val="es-ES_tradnl" w:eastAsia="en-CA"/>
              </w:rPr>
            </w:pPr>
            <w:r>
              <w:rPr>
                <w:b/>
                <w:bCs/>
                <w:sz w:val="18"/>
                <w:szCs w:val="20"/>
                <w:lang w:val="es-ES_tradnl" w:eastAsia="en-CA"/>
              </w:rPr>
              <w:t xml:space="preserve"> </w:t>
            </w:r>
            <w:r w:rsidR="00490522" w:rsidRPr="00DC20EC">
              <w:rPr>
                <w:b/>
                <w:bCs/>
                <w:sz w:val="18"/>
                <w:szCs w:val="20"/>
                <w:lang w:val="es-ES_tradnl" w:eastAsia="en-CA"/>
              </w:rPr>
              <w:t>Aprobado</w:t>
            </w:r>
            <w:r w:rsidR="00490522">
              <w:rPr>
                <w:b/>
                <w:bCs/>
                <w:sz w:val="18"/>
                <w:szCs w:val="20"/>
                <w:lang w:val="es-ES_tradnl" w:eastAsia="en-CA"/>
              </w:rPr>
              <w:t>s</w:t>
            </w:r>
          </w:p>
        </w:tc>
        <w:tc>
          <w:tcPr>
            <w:tcW w:w="1061" w:type="dxa"/>
            <w:tcBorders>
              <w:top w:val="nil"/>
              <w:left w:val="nil"/>
              <w:bottom w:val="single" w:sz="4" w:space="0" w:color="auto"/>
              <w:right w:val="single" w:sz="4" w:space="0" w:color="auto"/>
            </w:tcBorders>
            <w:shd w:val="clear" w:color="auto" w:fill="auto"/>
            <w:vAlign w:val="center"/>
            <w:hideMark/>
          </w:tcPr>
          <w:p w14:paraId="6FC902CF" w14:textId="783ACE5C" w:rsidR="00490522" w:rsidRPr="007F75A6" w:rsidRDefault="00490522">
            <w:pPr>
              <w:ind w:left="-186" w:right="-107"/>
              <w:jc w:val="center"/>
              <w:rPr>
                <w:b/>
                <w:bCs/>
                <w:sz w:val="20"/>
                <w:szCs w:val="20"/>
                <w:lang w:val="es-ES_tradnl" w:eastAsia="en-CA"/>
              </w:rPr>
            </w:pPr>
            <w:r w:rsidRPr="00DC20EC">
              <w:rPr>
                <w:b/>
                <w:bCs/>
                <w:sz w:val="18"/>
                <w:szCs w:val="20"/>
                <w:lang w:val="es-ES_tradnl" w:eastAsia="en-CA"/>
              </w:rPr>
              <w:t>Terminado</w:t>
            </w:r>
            <w:r>
              <w:rPr>
                <w:b/>
                <w:bCs/>
                <w:sz w:val="18"/>
                <w:szCs w:val="20"/>
                <w:lang w:val="es-ES_tradnl" w:eastAsia="en-CA"/>
              </w:rPr>
              <w:t>s</w:t>
            </w:r>
          </w:p>
        </w:tc>
        <w:tc>
          <w:tcPr>
            <w:tcW w:w="992" w:type="dxa"/>
            <w:tcBorders>
              <w:top w:val="nil"/>
              <w:left w:val="nil"/>
              <w:bottom w:val="single" w:sz="4" w:space="0" w:color="auto"/>
              <w:right w:val="single" w:sz="4" w:space="0" w:color="auto"/>
            </w:tcBorders>
            <w:shd w:val="clear" w:color="auto" w:fill="auto"/>
            <w:vAlign w:val="center"/>
            <w:hideMark/>
          </w:tcPr>
          <w:p w14:paraId="6C5158FA" w14:textId="77777777" w:rsidR="00490522" w:rsidRDefault="00490522" w:rsidP="000C1B89">
            <w:pPr>
              <w:ind w:left="-207" w:right="-189"/>
              <w:jc w:val="center"/>
              <w:rPr>
                <w:b/>
                <w:bCs/>
                <w:sz w:val="18"/>
                <w:szCs w:val="20"/>
                <w:lang w:val="es-ES_tradnl" w:eastAsia="en-CA"/>
              </w:rPr>
            </w:pPr>
            <w:r w:rsidRPr="00DC20EC">
              <w:rPr>
                <w:b/>
                <w:bCs/>
                <w:sz w:val="18"/>
                <w:szCs w:val="20"/>
                <w:lang w:val="es-ES_tradnl" w:eastAsia="en-CA"/>
              </w:rPr>
              <w:t>Terminado</w:t>
            </w:r>
            <w:r>
              <w:rPr>
                <w:b/>
                <w:bCs/>
                <w:sz w:val="18"/>
                <w:szCs w:val="20"/>
                <w:lang w:val="es-ES_tradnl" w:eastAsia="en-CA"/>
              </w:rPr>
              <w:t>s</w:t>
            </w:r>
          </w:p>
          <w:p w14:paraId="0D7DB284" w14:textId="07CF52C8" w:rsidR="00490522" w:rsidRPr="007F75A6" w:rsidRDefault="00490522">
            <w:pPr>
              <w:ind w:left="-110" w:right="-107"/>
              <w:jc w:val="center"/>
              <w:rPr>
                <w:b/>
                <w:bCs/>
                <w:sz w:val="20"/>
                <w:szCs w:val="20"/>
                <w:lang w:val="es-ES_tradnl" w:eastAsia="en-CA"/>
              </w:rPr>
            </w:pPr>
            <w:r w:rsidRPr="00DC20EC">
              <w:rPr>
                <w:b/>
                <w:bCs/>
                <w:sz w:val="18"/>
                <w:szCs w:val="20"/>
                <w:lang w:val="es-ES_tradnl" w:eastAsia="en-CA"/>
              </w:rPr>
              <w:t>(%)</w:t>
            </w:r>
          </w:p>
        </w:tc>
        <w:tc>
          <w:tcPr>
            <w:tcW w:w="1187" w:type="dxa"/>
            <w:tcBorders>
              <w:top w:val="nil"/>
              <w:left w:val="nil"/>
              <w:bottom w:val="single" w:sz="4" w:space="0" w:color="auto"/>
              <w:right w:val="single" w:sz="4" w:space="0" w:color="auto"/>
            </w:tcBorders>
            <w:shd w:val="clear" w:color="auto" w:fill="auto"/>
            <w:vAlign w:val="center"/>
            <w:hideMark/>
          </w:tcPr>
          <w:p w14:paraId="2A363A69" w14:textId="2DE78DF9" w:rsidR="00490522" w:rsidRPr="007F75A6" w:rsidRDefault="00490522">
            <w:pPr>
              <w:jc w:val="center"/>
              <w:rPr>
                <w:b/>
                <w:bCs/>
                <w:sz w:val="20"/>
                <w:szCs w:val="20"/>
                <w:lang w:val="es-ES_tradnl" w:eastAsia="en-CA"/>
              </w:rPr>
            </w:pPr>
            <w:r w:rsidRPr="00DC20EC">
              <w:rPr>
                <w:b/>
                <w:bCs/>
                <w:sz w:val="18"/>
                <w:szCs w:val="20"/>
                <w:lang w:val="es-ES_tradnl" w:eastAsia="en-CA"/>
              </w:rPr>
              <w:t>Aprobado</w:t>
            </w:r>
            <w:r>
              <w:rPr>
                <w:b/>
                <w:bCs/>
                <w:sz w:val="18"/>
                <w:szCs w:val="20"/>
                <w:lang w:val="es-ES_tradnl" w:eastAsia="en-CA"/>
              </w:rPr>
              <w:t>s</w:t>
            </w:r>
          </w:p>
        </w:tc>
        <w:tc>
          <w:tcPr>
            <w:tcW w:w="1324" w:type="dxa"/>
            <w:tcBorders>
              <w:top w:val="nil"/>
              <w:left w:val="nil"/>
              <w:bottom w:val="single" w:sz="4" w:space="0" w:color="auto"/>
              <w:right w:val="single" w:sz="4" w:space="0" w:color="auto"/>
            </w:tcBorders>
            <w:shd w:val="clear" w:color="auto" w:fill="auto"/>
            <w:vAlign w:val="center"/>
            <w:hideMark/>
          </w:tcPr>
          <w:p w14:paraId="7D6B9A6B" w14:textId="1F0CB0F0" w:rsidR="00490522" w:rsidRPr="007F75A6" w:rsidRDefault="00490522">
            <w:pPr>
              <w:jc w:val="center"/>
              <w:rPr>
                <w:b/>
                <w:bCs/>
                <w:sz w:val="20"/>
                <w:szCs w:val="20"/>
                <w:lang w:val="es-ES_tradnl" w:eastAsia="en-CA"/>
              </w:rPr>
            </w:pPr>
            <w:r w:rsidRPr="00DC20EC">
              <w:rPr>
                <w:b/>
                <w:bCs/>
                <w:sz w:val="18"/>
                <w:szCs w:val="20"/>
                <w:lang w:val="es-ES_tradnl" w:eastAsia="en-CA"/>
              </w:rPr>
              <w:t>Desembolsado</w:t>
            </w:r>
          </w:p>
        </w:tc>
        <w:tc>
          <w:tcPr>
            <w:tcW w:w="1016" w:type="dxa"/>
            <w:tcBorders>
              <w:top w:val="nil"/>
              <w:left w:val="nil"/>
              <w:bottom w:val="single" w:sz="4" w:space="0" w:color="auto"/>
              <w:right w:val="single" w:sz="4" w:space="0" w:color="auto"/>
            </w:tcBorders>
            <w:shd w:val="clear" w:color="auto" w:fill="auto"/>
            <w:vAlign w:val="center"/>
            <w:hideMark/>
          </w:tcPr>
          <w:p w14:paraId="240FF7A1" w14:textId="48E144C9" w:rsidR="00490522" w:rsidRPr="007F75A6" w:rsidRDefault="00490522">
            <w:pPr>
              <w:jc w:val="center"/>
              <w:rPr>
                <w:b/>
                <w:bCs/>
                <w:sz w:val="20"/>
                <w:szCs w:val="20"/>
                <w:lang w:val="es-ES_tradnl" w:eastAsia="en-CA"/>
              </w:rPr>
            </w:pPr>
            <w:r w:rsidRPr="00DC20EC">
              <w:rPr>
                <w:b/>
                <w:bCs/>
                <w:sz w:val="18"/>
                <w:szCs w:val="20"/>
                <w:lang w:val="es-ES_tradnl" w:eastAsia="en-CA"/>
              </w:rPr>
              <w:t>Saldo</w:t>
            </w:r>
          </w:p>
        </w:tc>
        <w:tc>
          <w:tcPr>
            <w:tcW w:w="1260" w:type="dxa"/>
            <w:tcBorders>
              <w:top w:val="nil"/>
              <w:left w:val="nil"/>
              <w:bottom w:val="single" w:sz="4" w:space="0" w:color="auto"/>
              <w:right w:val="single" w:sz="4" w:space="0" w:color="auto"/>
            </w:tcBorders>
            <w:shd w:val="clear" w:color="auto" w:fill="auto"/>
            <w:vAlign w:val="center"/>
            <w:hideMark/>
          </w:tcPr>
          <w:p w14:paraId="139B9F9A" w14:textId="1E5049BC" w:rsidR="00490522" w:rsidRPr="007F75A6" w:rsidRDefault="00490522">
            <w:pPr>
              <w:ind w:left="-199" w:right="-125"/>
              <w:jc w:val="center"/>
              <w:rPr>
                <w:b/>
                <w:bCs/>
                <w:sz w:val="20"/>
                <w:szCs w:val="20"/>
                <w:lang w:val="es-ES_tradnl" w:eastAsia="en-CA"/>
              </w:rPr>
            </w:pPr>
            <w:r w:rsidRPr="00DC20EC">
              <w:rPr>
                <w:b/>
                <w:bCs/>
                <w:sz w:val="18"/>
                <w:szCs w:val="20"/>
                <w:lang w:val="es-ES_tradnl" w:eastAsia="en-CA"/>
              </w:rPr>
              <w:t>Desembolsado (%)</w:t>
            </w:r>
          </w:p>
        </w:tc>
      </w:tr>
      <w:tr w:rsidR="00490522" w:rsidRPr="007F75A6" w14:paraId="05A0E2B7" w14:textId="77777777" w:rsidTr="00220ED5">
        <w:trPr>
          <w:trHeight w:val="78"/>
        </w:trPr>
        <w:tc>
          <w:tcPr>
            <w:tcW w:w="1885" w:type="dxa"/>
            <w:tcBorders>
              <w:top w:val="nil"/>
              <w:left w:val="single" w:sz="4" w:space="0" w:color="auto"/>
              <w:bottom w:val="single" w:sz="4" w:space="0" w:color="auto"/>
              <w:right w:val="single" w:sz="4" w:space="0" w:color="auto"/>
            </w:tcBorders>
            <w:shd w:val="clear" w:color="auto" w:fill="auto"/>
            <w:noWrap/>
            <w:vAlign w:val="center"/>
            <w:hideMark/>
          </w:tcPr>
          <w:p w14:paraId="31DCFB89" w14:textId="77777777" w:rsidR="00490522" w:rsidRPr="007F75A6" w:rsidRDefault="00490522">
            <w:pPr>
              <w:jc w:val="left"/>
              <w:rPr>
                <w:sz w:val="20"/>
                <w:szCs w:val="20"/>
                <w:lang w:val="es-ES_tradnl" w:eastAsia="en-CA"/>
              </w:rPr>
            </w:pPr>
            <w:r w:rsidRPr="007F75A6">
              <w:rPr>
                <w:sz w:val="20"/>
                <w:szCs w:val="20"/>
                <w:lang w:val="es-ES_tradnl" w:eastAsia="en-CA"/>
              </w:rPr>
              <w:t>Demostración</w:t>
            </w:r>
          </w:p>
        </w:tc>
        <w:tc>
          <w:tcPr>
            <w:tcW w:w="990" w:type="dxa"/>
            <w:tcBorders>
              <w:top w:val="nil"/>
              <w:left w:val="nil"/>
              <w:bottom w:val="single" w:sz="4" w:space="0" w:color="auto"/>
              <w:right w:val="single" w:sz="4" w:space="0" w:color="auto"/>
            </w:tcBorders>
            <w:shd w:val="clear" w:color="auto" w:fill="auto"/>
            <w:noWrap/>
            <w:vAlign w:val="center"/>
            <w:hideMark/>
          </w:tcPr>
          <w:p w14:paraId="05AA8B71" w14:textId="77777777" w:rsidR="00490522" w:rsidRPr="007F75A6" w:rsidRDefault="00490522">
            <w:pPr>
              <w:jc w:val="right"/>
              <w:rPr>
                <w:sz w:val="20"/>
                <w:szCs w:val="20"/>
                <w:lang w:val="es-ES_tradnl" w:eastAsia="en-CA"/>
              </w:rPr>
            </w:pPr>
            <w:r w:rsidRPr="007F75A6">
              <w:rPr>
                <w:sz w:val="20"/>
                <w:szCs w:val="20"/>
                <w:lang w:val="es-ES_tradnl" w:eastAsia="en-CA"/>
              </w:rPr>
              <w:t>2</w:t>
            </w:r>
          </w:p>
        </w:tc>
        <w:tc>
          <w:tcPr>
            <w:tcW w:w="1061" w:type="dxa"/>
            <w:tcBorders>
              <w:top w:val="nil"/>
              <w:left w:val="nil"/>
              <w:bottom w:val="single" w:sz="4" w:space="0" w:color="auto"/>
              <w:right w:val="single" w:sz="4" w:space="0" w:color="auto"/>
            </w:tcBorders>
            <w:shd w:val="clear" w:color="auto" w:fill="auto"/>
            <w:noWrap/>
            <w:vAlign w:val="center"/>
            <w:hideMark/>
          </w:tcPr>
          <w:p w14:paraId="7AB42B44" w14:textId="77777777" w:rsidR="00490522" w:rsidRPr="007F75A6" w:rsidRDefault="00490522">
            <w:pPr>
              <w:jc w:val="right"/>
              <w:rPr>
                <w:sz w:val="20"/>
                <w:szCs w:val="20"/>
                <w:lang w:val="es-ES_tradnl" w:eastAsia="en-CA"/>
              </w:rPr>
            </w:pPr>
            <w:r w:rsidRPr="007F75A6">
              <w:rPr>
                <w:sz w:val="20"/>
                <w:szCs w:val="20"/>
                <w:lang w:val="es-ES_tradnl" w:eastAsia="en-CA"/>
              </w:rPr>
              <w:t xml:space="preserve"> 0</w:t>
            </w:r>
          </w:p>
        </w:tc>
        <w:tc>
          <w:tcPr>
            <w:tcW w:w="992" w:type="dxa"/>
            <w:tcBorders>
              <w:top w:val="nil"/>
              <w:left w:val="nil"/>
              <w:bottom w:val="single" w:sz="4" w:space="0" w:color="auto"/>
              <w:right w:val="single" w:sz="4" w:space="0" w:color="auto"/>
            </w:tcBorders>
            <w:shd w:val="clear" w:color="auto" w:fill="auto"/>
            <w:noWrap/>
            <w:vAlign w:val="center"/>
            <w:hideMark/>
          </w:tcPr>
          <w:p w14:paraId="6CECB8E6" w14:textId="77777777" w:rsidR="00490522" w:rsidRPr="007F75A6" w:rsidRDefault="00490522">
            <w:pPr>
              <w:jc w:val="right"/>
              <w:rPr>
                <w:sz w:val="20"/>
                <w:szCs w:val="20"/>
                <w:lang w:val="es-ES_tradnl" w:eastAsia="en-CA"/>
              </w:rPr>
            </w:pPr>
            <w:r w:rsidRPr="007F75A6">
              <w:rPr>
                <w:sz w:val="20"/>
                <w:szCs w:val="20"/>
                <w:lang w:val="es-ES_tradnl" w:eastAsia="en-CA"/>
              </w:rPr>
              <w:t>0</w:t>
            </w:r>
          </w:p>
        </w:tc>
        <w:tc>
          <w:tcPr>
            <w:tcW w:w="1187" w:type="dxa"/>
            <w:tcBorders>
              <w:top w:val="nil"/>
              <w:left w:val="nil"/>
              <w:bottom w:val="single" w:sz="4" w:space="0" w:color="auto"/>
              <w:right w:val="single" w:sz="4" w:space="0" w:color="auto"/>
            </w:tcBorders>
            <w:shd w:val="clear" w:color="auto" w:fill="auto"/>
            <w:noWrap/>
            <w:vAlign w:val="center"/>
            <w:hideMark/>
          </w:tcPr>
          <w:p w14:paraId="507E50A8" w14:textId="5AF2826A" w:rsidR="00490522" w:rsidRPr="007F75A6" w:rsidRDefault="00490522">
            <w:pPr>
              <w:jc w:val="right"/>
              <w:rPr>
                <w:sz w:val="20"/>
                <w:szCs w:val="20"/>
                <w:lang w:val="es-ES_tradnl" w:eastAsia="en-CA"/>
              </w:rPr>
            </w:pPr>
            <w:r w:rsidRPr="007F75A6">
              <w:rPr>
                <w:sz w:val="20"/>
                <w:szCs w:val="20"/>
                <w:lang w:val="es-ES_tradnl" w:eastAsia="en-CA"/>
              </w:rPr>
              <w:t>236.000</w:t>
            </w:r>
          </w:p>
        </w:tc>
        <w:tc>
          <w:tcPr>
            <w:tcW w:w="1324" w:type="dxa"/>
            <w:tcBorders>
              <w:top w:val="nil"/>
              <w:left w:val="nil"/>
              <w:bottom w:val="single" w:sz="4" w:space="0" w:color="auto"/>
              <w:right w:val="single" w:sz="4" w:space="0" w:color="auto"/>
            </w:tcBorders>
            <w:shd w:val="clear" w:color="auto" w:fill="auto"/>
            <w:noWrap/>
            <w:vAlign w:val="center"/>
            <w:hideMark/>
          </w:tcPr>
          <w:p w14:paraId="18E915AD" w14:textId="77777777" w:rsidR="00490522" w:rsidRPr="007F75A6" w:rsidRDefault="00490522">
            <w:pPr>
              <w:jc w:val="right"/>
              <w:rPr>
                <w:sz w:val="20"/>
                <w:szCs w:val="20"/>
                <w:lang w:val="es-ES_tradnl" w:eastAsia="en-CA"/>
              </w:rPr>
            </w:pPr>
            <w:r w:rsidRPr="007F75A6">
              <w:rPr>
                <w:sz w:val="20"/>
                <w:szCs w:val="20"/>
                <w:lang w:val="es-ES_tradnl" w:eastAsia="en-CA"/>
              </w:rPr>
              <w:t>0</w:t>
            </w:r>
          </w:p>
        </w:tc>
        <w:tc>
          <w:tcPr>
            <w:tcW w:w="1016" w:type="dxa"/>
            <w:tcBorders>
              <w:top w:val="nil"/>
              <w:left w:val="nil"/>
              <w:bottom w:val="single" w:sz="4" w:space="0" w:color="auto"/>
              <w:right w:val="single" w:sz="4" w:space="0" w:color="auto"/>
            </w:tcBorders>
            <w:shd w:val="clear" w:color="auto" w:fill="auto"/>
            <w:noWrap/>
            <w:vAlign w:val="center"/>
            <w:hideMark/>
          </w:tcPr>
          <w:p w14:paraId="40F13CC1" w14:textId="28252DE5" w:rsidR="00490522" w:rsidRPr="007F75A6" w:rsidRDefault="00490522">
            <w:pPr>
              <w:jc w:val="right"/>
              <w:rPr>
                <w:sz w:val="20"/>
                <w:szCs w:val="20"/>
                <w:lang w:val="es-ES_tradnl" w:eastAsia="en-CA"/>
              </w:rPr>
            </w:pPr>
            <w:r w:rsidRPr="007F75A6">
              <w:rPr>
                <w:sz w:val="20"/>
                <w:szCs w:val="20"/>
                <w:lang w:val="es-ES_tradnl" w:eastAsia="en-CA"/>
              </w:rPr>
              <w:t>236.000</w:t>
            </w:r>
          </w:p>
        </w:tc>
        <w:tc>
          <w:tcPr>
            <w:tcW w:w="1260" w:type="dxa"/>
            <w:tcBorders>
              <w:top w:val="nil"/>
              <w:left w:val="nil"/>
              <w:bottom w:val="single" w:sz="4" w:space="0" w:color="auto"/>
              <w:right w:val="single" w:sz="4" w:space="0" w:color="auto"/>
            </w:tcBorders>
            <w:shd w:val="clear" w:color="auto" w:fill="auto"/>
            <w:noWrap/>
            <w:vAlign w:val="center"/>
            <w:hideMark/>
          </w:tcPr>
          <w:p w14:paraId="01B486B8" w14:textId="77777777" w:rsidR="00490522" w:rsidRPr="007F75A6" w:rsidRDefault="00490522">
            <w:pPr>
              <w:jc w:val="right"/>
              <w:rPr>
                <w:sz w:val="20"/>
                <w:szCs w:val="20"/>
                <w:lang w:val="es-ES_tradnl" w:eastAsia="en-CA"/>
              </w:rPr>
            </w:pPr>
            <w:r w:rsidRPr="007F75A6">
              <w:rPr>
                <w:sz w:val="20"/>
                <w:szCs w:val="20"/>
                <w:lang w:val="es-ES_tradnl" w:eastAsia="en-CA"/>
              </w:rPr>
              <w:t>0</w:t>
            </w:r>
          </w:p>
        </w:tc>
      </w:tr>
      <w:tr w:rsidR="00490522" w:rsidRPr="007F75A6" w14:paraId="49CB1F56" w14:textId="77777777" w:rsidTr="00220ED5">
        <w:trPr>
          <w:trHeight w:val="54"/>
        </w:trPr>
        <w:tc>
          <w:tcPr>
            <w:tcW w:w="1885" w:type="dxa"/>
            <w:tcBorders>
              <w:top w:val="nil"/>
              <w:left w:val="single" w:sz="4" w:space="0" w:color="auto"/>
              <w:bottom w:val="single" w:sz="4" w:space="0" w:color="auto"/>
              <w:right w:val="single" w:sz="4" w:space="0" w:color="auto"/>
            </w:tcBorders>
            <w:shd w:val="clear" w:color="auto" w:fill="auto"/>
            <w:noWrap/>
            <w:vAlign w:val="center"/>
            <w:hideMark/>
          </w:tcPr>
          <w:p w14:paraId="08263DDC" w14:textId="77777777" w:rsidR="00490522" w:rsidRPr="007F75A6" w:rsidRDefault="00490522">
            <w:pPr>
              <w:jc w:val="left"/>
              <w:rPr>
                <w:sz w:val="20"/>
                <w:szCs w:val="20"/>
                <w:lang w:val="es-ES_tradnl" w:eastAsia="en-CA"/>
              </w:rPr>
            </w:pPr>
            <w:r w:rsidRPr="007F75A6">
              <w:rPr>
                <w:sz w:val="20"/>
                <w:szCs w:val="20"/>
                <w:lang w:val="es-ES_tradnl" w:eastAsia="en-CA"/>
              </w:rPr>
              <w:t>Preparación de proyectos</w:t>
            </w:r>
          </w:p>
        </w:tc>
        <w:tc>
          <w:tcPr>
            <w:tcW w:w="990" w:type="dxa"/>
            <w:tcBorders>
              <w:top w:val="nil"/>
              <w:left w:val="nil"/>
              <w:bottom w:val="single" w:sz="4" w:space="0" w:color="auto"/>
              <w:right w:val="single" w:sz="4" w:space="0" w:color="auto"/>
            </w:tcBorders>
            <w:shd w:val="clear" w:color="auto" w:fill="auto"/>
            <w:noWrap/>
            <w:vAlign w:val="center"/>
            <w:hideMark/>
          </w:tcPr>
          <w:p w14:paraId="3E1FCDF2" w14:textId="77777777" w:rsidR="00490522" w:rsidRPr="007F75A6" w:rsidRDefault="00490522">
            <w:pPr>
              <w:jc w:val="right"/>
              <w:rPr>
                <w:sz w:val="20"/>
                <w:szCs w:val="20"/>
                <w:lang w:val="es-ES_tradnl" w:eastAsia="en-CA"/>
              </w:rPr>
            </w:pPr>
            <w:r w:rsidRPr="007F75A6">
              <w:rPr>
                <w:sz w:val="20"/>
                <w:szCs w:val="20"/>
                <w:lang w:val="es-ES_tradnl" w:eastAsia="en-CA"/>
              </w:rPr>
              <w:t>57</w:t>
            </w:r>
          </w:p>
        </w:tc>
        <w:tc>
          <w:tcPr>
            <w:tcW w:w="1061" w:type="dxa"/>
            <w:tcBorders>
              <w:top w:val="nil"/>
              <w:left w:val="nil"/>
              <w:bottom w:val="single" w:sz="4" w:space="0" w:color="auto"/>
              <w:right w:val="single" w:sz="4" w:space="0" w:color="auto"/>
            </w:tcBorders>
            <w:shd w:val="clear" w:color="auto" w:fill="auto"/>
            <w:noWrap/>
            <w:vAlign w:val="center"/>
            <w:hideMark/>
          </w:tcPr>
          <w:p w14:paraId="652C8DDD" w14:textId="77777777" w:rsidR="00490522" w:rsidRPr="007F75A6" w:rsidRDefault="00490522">
            <w:pPr>
              <w:jc w:val="right"/>
              <w:rPr>
                <w:sz w:val="20"/>
                <w:szCs w:val="20"/>
                <w:lang w:val="es-ES_tradnl" w:eastAsia="en-CA"/>
              </w:rPr>
            </w:pPr>
            <w:r w:rsidRPr="007F75A6">
              <w:rPr>
                <w:sz w:val="20"/>
                <w:szCs w:val="20"/>
                <w:lang w:val="es-ES_tradnl" w:eastAsia="en-CA"/>
              </w:rPr>
              <w:t>15</w:t>
            </w:r>
          </w:p>
        </w:tc>
        <w:tc>
          <w:tcPr>
            <w:tcW w:w="992" w:type="dxa"/>
            <w:tcBorders>
              <w:top w:val="nil"/>
              <w:left w:val="nil"/>
              <w:bottom w:val="single" w:sz="4" w:space="0" w:color="auto"/>
              <w:right w:val="single" w:sz="4" w:space="0" w:color="auto"/>
            </w:tcBorders>
            <w:shd w:val="clear" w:color="auto" w:fill="auto"/>
            <w:noWrap/>
            <w:vAlign w:val="center"/>
            <w:hideMark/>
          </w:tcPr>
          <w:p w14:paraId="794B3F22" w14:textId="77777777" w:rsidR="00490522" w:rsidRPr="007F75A6" w:rsidRDefault="00490522">
            <w:pPr>
              <w:jc w:val="right"/>
              <w:rPr>
                <w:sz w:val="20"/>
                <w:szCs w:val="20"/>
                <w:lang w:val="es-ES_tradnl" w:eastAsia="en-CA"/>
              </w:rPr>
            </w:pPr>
            <w:r w:rsidRPr="007F75A6">
              <w:rPr>
                <w:sz w:val="20"/>
                <w:szCs w:val="20"/>
                <w:lang w:val="es-ES_tradnl" w:eastAsia="en-CA"/>
              </w:rPr>
              <w:t>26</w:t>
            </w:r>
          </w:p>
        </w:tc>
        <w:tc>
          <w:tcPr>
            <w:tcW w:w="1187" w:type="dxa"/>
            <w:tcBorders>
              <w:top w:val="nil"/>
              <w:left w:val="nil"/>
              <w:bottom w:val="single" w:sz="4" w:space="0" w:color="auto"/>
              <w:right w:val="single" w:sz="4" w:space="0" w:color="auto"/>
            </w:tcBorders>
            <w:shd w:val="clear" w:color="auto" w:fill="auto"/>
            <w:noWrap/>
            <w:vAlign w:val="center"/>
            <w:hideMark/>
          </w:tcPr>
          <w:p w14:paraId="56C1F21D" w14:textId="3D80931B" w:rsidR="00490522" w:rsidRPr="007F75A6" w:rsidRDefault="00490522">
            <w:pPr>
              <w:jc w:val="right"/>
              <w:rPr>
                <w:sz w:val="20"/>
                <w:szCs w:val="20"/>
                <w:lang w:val="es-ES_tradnl" w:eastAsia="en-CA"/>
              </w:rPr>
            </w:pPr>
            <w:r w:rsidRPr="007F75A6">
              <w:rPr>
                <w:sz w:val="20"/>
                <w:szCs w:val="20"/>
                <w:lang w:val="es-ES_tradnl" w:eastAsia="en-CA"/>
              </w:rPr>
              <w:t>6.107.000</w:t>
            </w:r>
          </w:p>
        </w:tc>
        <w:tc>
          <w:tcPr>
            <w:tcW w:w="1324" w:type="dxa"/>
            <w:tcBorders>
              <w:top w:val="nil"/>
              <w:left w:val="nil"/>
              <w:bottom w:val="single" w:sz="4" w:space="0" w:color="auto"/>
              <w:right w:val="single" w:sz="4" w:space="0" w:color="auto"/>
            </w:tcBorders>
            <w:shd w:val="clear" w:color="auto" w:fill="auto"/>
            <w:noWrap/>
            <w:vAlign w:val="center"/>
            <w:hideMark/>
          </w:tcPr>
          <w:p w14:paraId="697218A0" w14:textId="34A68CF0" w:rsidR="00490522" w:rsidRPr="007F75A6" w:rsidRDefault="00490522">
            <w:pPr>
              <w:jc w:val="right"/>
              <w:rPr>
                <w:sz w:val="20"/>
                <w:szCs w:val="20"/>
                <w:lang w:val="es-ES_tradnl" w:eastAsia="en-CA"/>
              </w:rPr>
            </w:pPr>
            <w:r w:rsidRPr="007F75A6">
              <w:rPr>
                <w:sz w:val="20"/>
                <w:szCs w:val="20"/>
                <w:lang w:val="es-ES_tradnl" w:eastAsia="en-CA"/>
              </w:rPr>
              <w:t>1.722.204</w:t>
            </w:r>
          </w:p>
        </w:tc>
        <w:tc>
          <w:tcPr>
            <w:tcW w:w="1016" w:type="dxa"/>
            <w:tcBorders>
              <w:top w:val="nil"/>
              <w:left w:val="nil"/>
              <w:bottom w:val="single" w:sz="4" w:space="0" w:color="auto"/>
              <w:right w:val="single" w:sz="4" w:space="0" w:color="auto"/>
            </w:tcBorders>
            <w:shd w:val="clear" w:color="auto" w:fill="auto"/>
            <w:noWrap/>
            <w:vAlign w:val="center"/>
            <w:hideMark/>
          </w:tcPr>
          <w:p w14:paraId="5927A703" w14:textId="091F4C7D" w:rsidR="00490522" w:rsidRPr="007F75A6" w:rsidRDefault="00490522">
            <w:pPr>
              <w:jc w:val="right"/>
              <w:rPr>
                <w:sz w:val="20"/>
                <w:szCs w:val="20"/>
                <w:lang w:val="es-ES_tradnl" w:eastAsia="en-CA"/>
              </w:rPr>
            </w:pPr>
            <w:r w:rsidRPr="007F75A6">
              <w:rPr>
                <w:sz w:val="20"/>
                <w:szCs w:val="20"/>
                <w:lang w:val="es-ES_tradnl" w:eastAsia="en-CA"/>
              </w:rPr>
              <w:t>4.384.796</w:t>
            </w:r>
          </w:p>
        </w:tc>
        <w:tc>
          <w:tcPr>
            <w:tcW w:w="1260" w:type="dxa"/>
            <w:tcBorders>
              <w:top w:val="nil"/>
              <w:left w:val="nil"/>
              <w:bottom w:val="single" w:sz="4" w:space="0" w:color="auto"/>
              <w:right w:val="single" w:sz="4" w:space="0" w:color="auto"/>
            </w:tcBorders>
            <w:shd w:val="clear" w:color="auto" w:fill="auto"/>
            <w:noWrap/>
            <w:vAlign w:val="center"/>
            <w:hideMark/>
          </w:tcPr>
          <w:p w14:paraId="613F05B7" w14:textId="77777777" w:rsidR="00490522" w:rsidRPr="007F75A6" w:rsidRDefault="00490522">
            <w:pPr>
              <w:jc w:val="right"/>
              <w:rPr>
                <w:sz w:val="20"/>
                <w:szCs w:val="20"/>
                <w:lang w:val="es-ES_tradnl" w:eastAsia="en-CA"/>
              </w:rPr>
            </w:pPr>
            <w:r w:rsidRPr="007F75A6">
              <w:rPr>
                <w:sz w:val="20"/>
                <w:szCs w:val="20"/>
                <w:lang w:val="es-ES_tradnl" w:eastAsia="en-CA"/>
              </w:rPr>
              <w:t>28</w:t>
            </w:r>
          </w:p>
        </w:tc>
      </w:tr>
      <w:tr w:rsidR="00490522" w:rsidRPr="007F75A6" w14:paraId="0905DE96" w14:textId="77777777" w:rsidTr="00220ED5">
        <w:trPr>
          <w:trHeight w:val="54"/>
        </w:trPr>
        <w:tc>
          <w:tcPr>
            <w:tcW w:w="1885" w:type="dxa"/>
            <w:tcBorders>
              <w:top w:val="nil"/>
              <w:left w:val="single" w:sz="4" w:space="0" w:color="auto"/>
              <w:bottom w:val="single" w:sz="4" w:space="0" w:color="auto"/>
              <w:right w:val="single" w:sz="4" w:space="0" w:color="auto"/>
            </w:tcBorders>
            <w:shd w:val="clear" w:color="auto" w:fill="auto"/>
            <w:noWrap/>
            <w:vAlign w:val="center"/>
            <w:hideMark/>
          </w:tcPr>
          <w:p w14:paraId="107E08A0" w14:textId="77777777" w:rsidR="00490522" w:rsidRPr="007F75A6" w:rsidRDefault="00490522">
            <w:pPr>
              <w:jc w:val="left"/>
              <w:rPr>
                <w:sz w:val="20"/>
                <w:szCs w:val="20"/>
                <w:lang w:val="es-ES_tradnl" w:eastAsia="en-CA"/>
              </w:rPr>
            </w:pPr>
            <w:r w:rsidRPr="007F75A6">
              <w:rPr>
                <w:sz w:val="20"/>
                <w:szCs w:val="20"/>
                <w:lang w:val="es-ES_tradnl" w:eastAsia="en-CA"/>
              </w:rPr>
              <w:t>Asistencia técnica**</w:t>
            </w:r>
          </w:p>
        </w:tc>
        <w:tc>
          <w:tcPr>
            <w:tcW w:w="990" w:type="dxa"/>
            <w:tcBorders>
              <w:top w:val="nil"/>
              <w:left w:val="nil"/>
              <w:bottom w:val="single" w:sz="4" w:space="0" w:color="auto"/>
              <w:right w:val="single" w:sz="4" w:space="0" w:color="auto"/>
            </w:tcBorders>
            <w:shd w:val="clear" w:color="auto" w:fill="auto"/>
            <w:noWrap/>
            <w:vAlign w:val="center"/>
            <w:hideMark/>
          </w:tcPr>
          <w:p w14:paraId="4E1DA88F" w14:textId="77777777" w:rsidR="00490522" w:rsidRPr="007F75A6" w:rsidRDefault="00490522">
            <w:pPr>
              <w:jc w:val="right"/>
              <w:rPr>
                <w:sz w:val="20"/>
                <w:szCs w:val="20"/>
                <w:lang w:val="es-ES_tradnl" w:eastAsia="en-CA"/>
              </w:rPr>
            </w:pPr>
            <w:r w:rsidRPr="007F75A6">
              <w:rPr>
                <w:sz w:val="20"/>
                <w:szCs w:val="20"/>
                <w:lang w:val="es-ES_tradnl" w:eastAsia="en-CA"/>
              </w:rPr>
              <w:t>33</w:t>
            </w:r>
          </w:p>
        </w:tc>
        <w:tc>
          <w:tcPr>
            <w:tcW w:w="1061" w:type="dxa"/>
            <w:tcBorders>
              <w:top w:val="nil"/>
              <w:left w:val="nil"/>
              <w:bottom w:val="single" w:sz="4" w:space="0" w:color="auto"/>
              <w:right w:val="single" w:sz="4" w:space="0" w:color="auto"/>
            </w:tcBorders>
            <w:shd w:val="clear" w:color="auto" w:fill="auto"/>
            <w:noWrap/>
            <w:vAlign w:val="center"/>
            <w:hideMark/>
          </w:tcPr>
          <w:p w14:paraId="62D845E5" w14:textId="77777777" w:rsidR="00490522" w:rsidRPr="007F75A6" w:rsidRDefault="00490522">
            <w:pPr>
              <w:jc w:val="right"/>
              <w:rPr>
                <w:sz w:val="20"/>
                <w:szCs w:val="20"/>
                <w:lang w:val="es-ES_tradnl" w:eastAsia="en-CA"/>
              </w:rPr>
            </w:pPr>
            <w:r w:rsidRPr="007F75A6">
              <w:rPr>
                <w:sz w:val="20"/>
                <w:szCs w:val="20"/>
                <w:lang w:val="es-ES_tradnl" w:eastAsia="en-CA"/>
              </w:rPr>
              <w:t>13</w:t>
            </w:r>
          </w:p>
        </w:tc>
        <w:tc>
          <w:tcPr>
            <w:tcW w:w="992" w:type="dxa"/>
            <w:tcBorders>
              <w:top w:val="nil"/>
              <w:left w:val="nil"/>
              <w:bottom w:val="single" w:sz="4" w:space="0" w:color="auto"/>
              <w:right w:val="single" w:sz="4" w:space="0" w:color="auto"/>
            </w:tcBorders>
            <w:shd w:val="clear" w:color="auto" w:fill="auto"/>
            <w:noWrap/>
            <w:vAlign w:val="center"/>
            <w:hideMark/>
          </w:tcPr>
          <w:p w14:paraId="1DFE5B21" w14:textId="77777777" w:rsidR="00490522" w:rsidRPr="007F75A6" w:rsidRDefault="00490522">
            <w:pPr>
              <w:jc w:val="right"/>
              <w:rPr>
                <w:sz w:val="20"/>
                <w:szCs w:val="20"/>
                <w:lang w:val="es-ES_tradnl" w:eastAsia="en-CA"/>
              </w:rPr>
            </w:pPr>
            <w:r w:rsidRPr="007F75A6">
              <w:rPr>
                <w:sz w:val="20"/>
                <w:szCs w:val="20"/>
                <w:lang w:val="es-ES_tradnl" w:eastAsia="en-CA"/>
              </w:rPr>
              <w:t>39</w:t>
            </w:r>
          </w:p>
        </w:tc>
        <w:tc>
          <w:tcPr>
            <w:tcW w:w="1187" w:type="dxa"/>
            <w:tcBorders>
              <w:top w:val="nil"/>
              <w:left w:val="nil"/>
              <w:bottom w:val="single" w:sz="4" w:space="0" w:color="auto"/>
              <w:right w:val="single" w:sz="4" w:space="0" w:color="auto"/>
            </w:tcBorders>
            <w:shd w:val="clear" w:color="auto" w:fill="auto"/>
            <w:noWrap/>
            <w:vAlign w:val="center"/>
            <w:hideMark/>
          </w:tcPr>
          <w:p w14:paraId="41FABAE8" w14:textId="18AAD77E" w:rsidR="00490522" w:rsidRPr="007F75A6" w:rsidRDefault="00490522">
            <w:pPr>
              <w:jc w:val="right"/>
              <w:rPr>
                <w:sz w:val="20"/>
                <w:szCs w:val="20"/>
                <w:lang w:val="es-ES_tradnl" w:eastAsia="en-CA"/>
              </w:rPr>
            </w:pPr>
            <w:r w:rsidRPr="007F75A6">
              <w:rPr>
                <w:sz w:val="20"/>
                <w:szCs w:val="20"/>
                <w:lang w:val="es-ES_tradnl" w:eastAsia="en-CA"/>
              </w:rPr>
              <w:t>4.011.991</w:t>
            </w:r>
          </w:p>
        </w:tc>
        <w:tc>
          <w:tcPr>
            <w:tcW w:w="1324" w:type="dxa"/>
            <w:tcBorders>
              <w:top w:val="nil"/>
              <w:left w:val="nil"/>
              <w:bottom w:val="single" w:sz="4" w:space="0" w:color="auto"/>
              <w:right w:val="single" w:sz="4" w:space="0" w:color="auto"/>
            </w:tcBorders>
            <w:shd w:val="clear" w:color="auto" w:fill="auto"/>
            <w:noWrap/>
            <w:vAlign w:val="center"/>
            <w:hideMark/>
          </w:tcPr>
          <w:p w14:paraId="4AE13FC8" w14:textId="249F80B7" w:rsidR="00490522" w:rsidRPr="007F75A6" w:rsidRDefault="00490522">
            <w:pPr>
              <w:jc w:val="right"/>
              <w:rPr>
                <w:sz w:val="20"/>
                <w:szCs w:val="20"/>
                <w:lang w:val="es-ES_tradnl" w:eastAsia="en-CA"/>
              </w:rPr>
            </w:pPr>
            <w:r w:rsidRPr="007F75A6">
              <w:rPr>
                <w:sz w:val="20"/>
                <w:szCs w:val="20"/>
                <w:lang w:val="es-ES_tradnl" w:eastAsia="en-CA"/>
              </w:rPr>
              <w:t>1.765.796</w:t>
            </w:r>
          </w:p>
        </w:tc>
        <w:tc>
          <w:tcPr>
            <w:tcW w:w="1016" w:type="dxa"/>
            <w:tcBorders>
              <w:top w:val="nil"/>
              <w:left w:val="nil"/>
              <w:bottom w:val="single" w:sz="4" w:space="0" w:color="auto"/>
              <w:right w:val="single" w:sz="4" w:space="0" w:color="auto"/>
            </w:tcBorders>
            <w:shd w:val="clear" w:color="auto" w:fill="auto"/>
            <w:noWrap/>
            <w:vAlign w:val="center"/>
            <w:hideMark/>
          </w:tcPr>
          <w:p w14:paraId="3E58ABE8" w14:textId="63B6701B" w:rsidR="00490522" w:rsidRPr="007F75A6" w:rsidRDefault="00490522">
            <w:pPr>
              <w:jc w:val="right"/>
              <w:rPr>
                <w:sz w:val="20"/>
                <w:szCs w:val="20"/>
                <w:lang w:val="es-ES_tradnl" w:eastAsia="en-CA"/>
              </w:rPr>
            </w:pPr>
            <w:r w:rsidRPr="007F75A6">
              <w:rPr>
                <w:sz w:val="20"/>
                <w:szCs w:val="20"/>
                <w:lang w:val="es-ES_tradnl" w:eastAsia="en-CA"/>
              </w:rPr>
              <w:t>2.246.195</w:t>
            </w:r>
          </w:p>
        </w:tc>
        <w:tc>
          <w:tcPr>
            <w:tcW w:w="1260" w:type="dxa"/>
            <w:tcBorders>
              <w:top w:val="nil"/>
              <w:left w:val="nil"/>
              <w:bottom w:val="single" w:sz="4" w:space="0" w:color="auto"/>
              <w:right w:val="single" w:sz="4" w:space="0" w:color="auto"/>
            </w:tcBorders>
            <w:shd w:val="clear" w:color="auto" w:fill="auto"/>
            <w:noWrap/>
            <w:vAlign w:val="center"/>
            <w:hideMark/>
          </w:tcPr>
          <w:p w14:paraId="6AC7AB5C" w14:textId="77777777" w:rsidR="00490522" w:rsidRPr="007F75A6" w:rsidRDefault="00490522">
            <w:pPr>
              <w:jc w:val="right"/>
              <w:rPr>
                <w:sz w:val="20"/>
                <w:szCs w:val="20"/>
                <w:lang w:val="es-ES_tradnl" w:eastAsia="en-CA"/>
              </w:rPr>
            </w:pPr>
            <w:r w:rsidRPr="007F75A6">
              <w:rPr>
                <w:sz w:val="20"/>
                <w:szCs w:val="20"/>
                <w:lang w:val="es-ES_tradnl" w:eastAsia="en-CA"/>
              </w:rPr>
              <w:t>44</w:t>
            </w:r>
          </w:p>
        </w:tc>
      </w:tr>
      <w:tr w:rsidR="00490522" w:rsidRPr="007F75A6" w14:paraId="024FC8E6" w14:textId="77777777" w:rsidTr="00220ED5">
        <w:trPr>
          <w:trHeight w:val="54"/>
        </w:trPr>
        <w:tc>
          <w:tcPr>
            <w:tcW w:w="1885" w:type="dxa"/>
            <w:tcBorders>
              <w:top w:val="nil"/>
              <w:left w:val="single" w:sz="4" w:space="0" w:color="auto"/>
              <w:bottom w:val="single" w:sz="4" w:space="0" w:color="auto"/>
              <w:right w:val="single" w:sz="4" w:space="0" w:color="auto"/>
            </w:tcBorders>
            <w:shd w:val="clear" w:color="auto" w:fill="auto"/>
            <w:noWrap/>
            <w:vAlign w:val="center"/>
            <w:hideMark/>
          </w:tcPr>
          <w:p w14:paraId="4138E534" w14:textId="77777777" w:rsidR="00490522" w:rsidRPr="007F75A6" w:rsidRDefault="00490522">
            <w:pPr>
              <w:jc w:val="left"/>
              <w:rPr>
                <w:b/>
                <w:bCs/>
                <w:sz w:val="20"/>
                <w:szCs w:val="20"/>
                <w:lang w:val="es-ES_tradnl" w:eastAsia="en-CA"/>
              </w:rPr>
            </w:pPr>
            <w:r w:rsidRPr="007F75A6">
              <w:rPr>
                <w:b/>
                <w:bCs/>
                <w:sz w:val="20"/>
                <w:szCs w:val="20"/>
                <w:lang w:val="es-ES_tradnl" w:eastAsia="en-CA"/>
              </w:rPr>
              <w:t>Total</w:t>
            </w:r>
          </w:p>
        </w:tc>
        <w:tc>
          <w:tcPr>
            <w:tcW w:w="990" w:type="dxa"/>
            <w:tcBorders>
              <w:top w:val="nil"/>
              <w:left w:val="nil"/>
              <w:bottom w:val="single" w:sz="4" w:space="0" w:color="auto"/>
              <w:right w:val="single" w:sz="4" w:space="0" w:color="auto"/>
            </w:tcBorders>
            <w:shd w:val="clear" w:color="auto" w:fill="auto"/>
            <w:noWrap/>
            <w:vAlign w:val="center"/>
            <w:hideMark/>
          </w:tcPr>
          <w:p w14:paraId="3EBDC505" w14:textId="77777777" w:rsidR="00490522" w:rsidRPr="007F75A6" w:rsidRDefault="00490522">
            <w:pPr>
              <w:jc w:val="right"/>
              <w:rPr>
                <w:b/>
                <w:bCs/>
                <w:sz w:val="20"/>
                <w:szCs w:val="20"/>
                <w:lang w:val="es-ES_tradnl" w:eastAsia="en-CA"/>
              </w:rPr>
            </w:pPr>
            <w:r w:rsidRPr="007F75A6">
              <w:rPr>
                <w:b/>
                <w:bCs/>
                <w:sz w:val="20"/>
                <w:szCs w:val="20"/>
                <w:lang w:val="es-ES_tradnl" w:eastAsia="en-CA"/>
              </w:rPr>
              <w:t>92</w:t>
            </w:r>
          </w:p>
        </w:tc>
        <w:tc>
          <w:tcPr>
            <w:tcW w:w="1061" w:type="dxa"/>
            <w:tcBorders>
              <w:top w:val="nil"/>
              <w:left w:val="nil"/>
              <w:bottom w:val="single" w:sz="4" w:space="0" w:color="auto"/>
              <w:right w:val="single" w:sz="4" w:space="0" w:color="auto"/>
            </w:tcBorders>
            <w:shd w:val="clear" w:color="auto" w:fill="auto"/>
            <w:noWrap/>
            <w:vAlign w:val="center"/>
            <w:hideMark/>
          </w:tcPr>
          <w:p w14:paraId="113C3573" w14:textId="77777777" w:rsidR="00490522" w:rsidRPr="007F75A6" w:rsidRDefault="00490522">
            <w:pPr>
              <w:jc w:val="right"/>
              <w:rPr>
                <w:b/>
                <w:bCs/>
                <w:sz w:val="20"/>
                <w:szCs w:val="20"/>
                <w:lang w:val="es-ES_tradnl" w:eastAsia="en-CA"/>
              </w:rPr>
            </w:pPr>
            <w:r w:rsidRPr="007F75A6">
              <w:rPr>
                <w:b/>
                <w:bCs/>
                <w:sz w:val="20"/>
                <w:szCs w:val="20"/>
                <w:lang w:val="es-ES_tradnl" w:eastAsia="en-CA"/>
              </w:rPr>
              <w:t>28</w:t>
            </w:r>
          </w:p>
        </w:tc>
        <w:tc>
          <w:tcPr>
            <w:tcW w:w="992" w:type="dxa"/>
            <w:tcBorders>
              <w:top w:val="nil"/>
              <w:left w:val="nil"/>
              <w:bottom w:val="single" w:sz="4" w:space="0" w:color="auto"/>
              <w:right w:val="single" w:sz="4" w:space="0" w:color="auto"/>
            </w:tcBorders>
            <w:shd w:val="clear" w:color="auto" w:fill="auto"/>
            <w:noWrap/>
            <w:vAlign w:val="center"/>
            <w:hideMark/>
          </w:tcPr>
          <w:p w14:paraId="4DDB2E14" w14:textId="77777777" w:rsidR="00490522" w:rsidRPr="007F75A6" w:rsidRDefault="00490522">
            <w:pPr>
              <w:jc w:val="right"/>
              <w:rPr>
                <w:b/>
                <w:bCs/>
                <w:sz w:val="20"/>
                <w:szCs w:val="20"/>
                <w:lang w:val="es-ES_tradnl" w:eastAsia="en-CA"/>
              </w:rPr>
            </w:pPr>
            <w:r w:rsidRPr="007F75A6">
              <w:rPr>
                <w:b/>
                <w:bCs/>
                <w:sz w:val="20"/>
                <w:szCs w:val="20"/>
                <w:lang w:val="es-ES_tradnl" w:eastAsia="en-CA"/>
              </w:rPr>
              <w:t>30</w:t>
            </w:r>
          </w:p>
        </w:tc>
        <w:tc>
          <w:tcPr>
            <w:tcW w:w="1187" w:type="dxa"/>
            <w:tcBorders>
              <w:top w:val="nil"/>
              <w:left w:val="nil"/>
              <w:bottom w:val="single" w:sz="4" w:space="0" w:color="auto"/>
              <w:right w:val="single" w:sz="4" w:space="0" w:color="auto"/>
            </w:tcBorders>
            <w:shd w:val="clear" w:color="auto" w:fill="auto"/>
            <w:noWrap/>
            <w:vAlign w:val="center"/>
            <w:hideMark/>
          </w:tcPr>
          <w:p w14:paraId="6C83A308" w14:textId="10235B0D" w:rsidR="00490522" w:rsidRPr="007F75A6" w:rsidRDefault="00490522">
            <w:pPr>
              <w:jc w:val="right"/>
              <w:rPr>
                <w:b/>
                <w:bCs/>
                <w:sz w:val="20"/>
                <w:szCs w:val="20"/>
                <w:lang w:val="es-ES_tradnl" w:eastAsia="en-CA"/>
              </w:rPr>
            </w:pPr>
            <w:r w:rsidRPr="007F75A6">
              <w:rPr>
                <w:b/>
                <w:bCs/>
                <w:sz w:val="20"/>
                <w:szCs w:val="20"/>
                <w:lang w:val="es-ES_tradnl" w:eastAsia="en-CA"/>
              </w:rPr>
              <w:t>10.354.991</w:t>
            </w:r>
          </w:p>
        </w:tc>
        <w:tc>
          <w:tcPr>
            <w:tcW w:w="1324" w:type="dxa"/>
            <w:tcBorders>
              <w:top w:val="nil"/>
              <w:left w:val="nil"/>
              <w:bottom w:val="single" w:sz="4" w:space="0" w:color="auto"/>
              <w:right w:val="single" w:sz="4" w:space="0" w:color="auto"/>
            </w:tcBorders>
            <w:shd w:val="clear" w:color="auto" w:fill="auto"/>
            <w:noWrap/>
            <w:vAlign w:val="center"/>
            <w:hideMark/>
          </w:tcPr>
          <w:p w14:paraId="11126E15" w14:textId="615B9E5A" w:rsidR="00490522" w:rsidRPr="007F75A6" w:rsidRDefault="00490522">
            <w:pPr>
              <w:jc w:val="right"/>
              <w:rPr>
                <w:b/>
                <w:bCs/>
                <w:sz w:val="20"/>
                <w:szCs w:val="20"/>
                <w:lang w:val="es-ES_tradnl" w:eastAsia="en-CA"/>
              </w:rPr>
            </w:pPr>
            <w:r w:rsidRPr="007F75A6">
              <w:rPr>
                <w:b/>
                <w:bCs/>
                <w:sz w:val="20"/>
                <w:szCs w:val="20"/>
                <w:lang w:val="es-ES_tradnl" w:eastAsia="en-CA"/>
              </w:rPr>
              <w:t>3.488.000</w:t>
            </w:r>
          </w:p>
        </w:tc>
        <w:tc>
          <w:tcPr>
            <w:tcW w:w="1016" w:type="dxa"/>
            <w:tcBorders>
              <w:top w:val="nil"/>
              <w:left w:val="nil"/>
              <w:bottom w:val="single" w:sz="4" w:space="0" w:color="auto"/>
              <w:right w:val="single" w:sz="4" w:space="0" w:color="auto"/>
            </w:tcBorders>
            <w:shd w:val="clear" w:color="auto" w:fill="auto"/>
            <w:noWrap/>
            <w:vAlign w:val="center"/>
            <w:hideMark/>
          </w:tcPr>
          <w:p w14:paraId="0B15DEFE" w14:textId="4D580D69" w:rsidR="00490522" w:rsidRPr="007F75A6" w:rsidRDefault="00490522">
            <w:pPr>
              <w:jc w:val="right"/>
              <w:rPr>
                <w:b/>
                <w:bCs/>
                <w:sz w:val="20"/>
                <w:szCs w:val="20"/>
                <w:lang w:val="es-ES_tradnl" w:eastAsia="en-CA"/>
              </w:rPr>
            </w:pPr>
            <w:r w:rsidRPr="007F75A6">
              <w:rPr>
                <w:b/>
                <w:bCs/>
                <w:sz w:val="20"/>
                <w:szCs w:val="20"/>
                <w:lang w:val="es-ES_tradnl" w:eastAsia="en-CA"/>
              </w:rPr>
              <w:t>6.866.992</w:t>
            </w:r>
          </w:p>
        </w:tc>
        <w:tc>
          <w:tcPr>
            <w:tcW w:w="1260" w:type="dxa"/>
            <w:tcBorders>
              <w:top w:val="nil"/>
              <w:left w:val="nil"/>
              <w:bottom w:val="single" w:sz="4" w:space="0" w:color="auto"/>
              <w:right w:val="single" w:sz="4" w:space="0" w:color="auto"/>
            </w:tcBorders>
            <w:shd w:val="clear" w:color="auto" w:fill="auto"/>
            <w:noWrap/>
            <w:vAlign w:val="center"/>
            <w:hideMark/>
          </w:tcPr>
          <w:p w14:paraId="61187510" w14:textId="77777777" w:rsidR="00490522" w:rsidRPr="007F75A6" w:rsidRDefault="00490522">
            <w:pPr>
              <w:jc w:val="right"/>
              <w:rPr>
                <w:b/>
                <w:bCs/>
                <w:sz w:val="20"/>
                <w:szCs w:val="20"/>
                <w:lang w:val="es-ES_tradnl" w:eastAsia="en-CA"/>
              </w:rPr>
            </w:pPr>
            <w:r w:rsidRPr="007F75A6">
              <w:rPr>
                <w:b/>
                <w:bCs/>
                <w:sz w:val="20"/>
                <w:szCs w:val="20"/>
                <w:lang w:val="es-ES_tradnl" w:eastAsia="en-CA"/>
              </w:rPr>
              <w:t>34</w:t>
            </w:r>
          </w:p>
        </w:tc>
      </w:tr>
    </w:tbl>
    <w:p w14:paraId="49DACA1D" w14:textId="02BDF9C7" w:rsidR="0028562A" w:rsidRPr="006A34ED" w:rsidRDefault="008F00C8">
      <w:pPr>
        <w:rPr>
          <w:sz w:val="18"/>
          <w:szCs w:val="18"/>
          <w:lang w:val="es-ES_tradnl"/>
        </w:rPr>
      </w:pPr>
      <w:r w:rsidRPr="006A34ED">
        <w:rPr>
          <w:sz w:val="18"/>
          <w:szCs w:val="18"/>
          <w:lang w:val="es-ES_tradnl"/>
        </w:rPr>
        <w:t xml:space="preserve">* </w:t>
      </w:r>
      <w:r w:rsidR="00B243DB" w:rsidRPr="006A34ED">
        <w:rPr>
          <w:sz w:val="18"/>
          <w:szCs w:val="18"/>
          <w:lang w:val="es-ES_tradnl"/>
        </w:rPr>
        <w:t>No incluye gastos de apoyo</w:t>
      </w:r>
      <w:r w:rsidRPr="006A34ED">
        <w:rPr>
          <w:sz w:val="18"/>
          <w:szCs w:val="18"/>
          <w:lang w:val="es-ES_tradnl"/>
        </w:rPr>
        <w:t>.</w:t>
      </w:r>
    </w:p>
    <w:p w14:paraId="69889AF8" w14:textId="7098103C" w:rsidR="0028562A" w:rsidRPr="007F75A6" w:rsidRDefault="008F00C8">
      <w:pPr>
        <w:rPr>
          <w:sz w:val="19"/>
          <w:szCs w:val="19"/>
          <w:lang w:val="es-ES_tradnl"/>
        </w:rPr>
      </w:pPr>
      <w:r w:rsidRPr="006A34ED">
        <w:rPr>
          <w:sz w:val="18"/>
          <w:szCs w:val="18"/>
          <w:lang w:val="es-ES_tradnl"/>
        </w:rPr>
        <w:t xml:space="preserve">** </w:t>
      </w:r>
      <w:r w:rsidR="00F51836" w:rsidRPr="006A34ED">
        <w:rPr>
          <w:sz w:val="18"/>
          <w:szCs w:val="18"/>
          <w:lang w:val="es-ES_tradnl"/>
        </w:rPr>
        <w:t>Se aprobaron para eliminación</w:t>
      </w:r>
      <w:r w:rsidRPr="006A34ED">
        <w:rPr>
          <w:sz w:val="18"/>
          <w:szCs w:val="18"/>
          <w:lang w:val="es-ES_tradnl"/>
        </w:rPr>
        <w:t xml:space="preserve"> </w:t>
      </w:r>
      <w:r w:rsidR="00A03C4D" w:rsidRPr="006A34ED">
        <w:rPr>
          <w:sz w:val="18"/>
          <w:szCs w:val="18"/>
          <w:lang w:val="es-ES_tradnl"/>
        </w:rPr>
        <w:t>34</w:t>
      </w:r>
      <w:r w:rsidR="005B396B" w:rsidRPr="006A34ED">
        <w:rPr>
          <w:sz w:val="18"/>
          <w:szCs w:val="18"/>
          <w:lang w:val="es-ES_tradnl"/>
        </w:rPr>
        <w:t>8.</w:t>
      </w:r>
      <w:r w:rsidR="00A03C4D" w:rsidRPr="006A34ED">
        <w:rPr>
          <w:sz w:val="18"/>
          <w:szCs w:val="18"/>
          <w:lang w:val="es-ES_tradnl"/>
        </w:rPr>
        <w:t xml:space="preserve">2 </w:t>
      </w:r>
      <w:r w:rsidRPr="006A34ED">
        <w:rPr>
          <w:sz w:val="18"/>
          <w:szCs w:val="18"/>
          <w:lang w:val="es-ES_tradnl"/>
        </w:rPr>
        <w:t xml:space="preserve">tm </w:t>
      </w:r>
      <w:r w:rsidR="00E35A89" w:rsidRPr="006A34ED">
        <w:rPr>
          <w:sz w:val="18"/>
          <w:szCs w:val="18"/>
          <w:lang w:val="es-ES_tradnl"/>
        </w:rPr>
        <w:t xml:space="preserve">de HFC </w:t>
      </w:r>
      <w:r w:rsidRPr="006A34ED">
        <w:rPr>
          <w:sz w:val="18"/>
          <w:szCs w:val="18"/>
          <w:lang w:val="es-ES_tradnl"/>
        </w:rPr>
        <w:t>(</w:t>
      </w:r>
      <w:r w:rsidR="00A03C4D" w:rsidRPr="006A34ED">
        <w:rPr>
          <w:sz w:val="18"/>
          <w:szCs w:val="18"/>
          <w:lang w:val="es-ES_tradnl"/>
        </w:rPr>
        <w:t xml:space="preserve">678.918 </w:t>
      </w:r>
      <w:r w:rsidR="009C6834" w:rsidRPr="006A34ED">
        <w:rPr>
          <w:sz w:val="18"/>
          <w:szCs w:val="18"/>
          <w:lang w:val="es-ES_tradnl"/>
        </w:rPr>
        <w:t xml:space="preserve">tons. de </w:t>
      </w:r>
      <w:r w:rsidR="00830370" w:rsidRPr="006A34ED">
        <w:rPr>
          <w:rFonts w:eastAsia="MS Mincho"/>
          <w:sz w:val="18"/>
          <w:szCs w:val="18"/>
          <w:lang w:val="es-ES_tradnl"/>
        </w:rPr>
        <w:t>CO</w:t>
      </w:r>
      <w:r w:rsidR="00830370" w:rsidRPr="006A34ED">
        <w:rPr>
          <w:rFonts w:eastAsia="MS Mincho"/>
          <w:sz w:val="18"/>
          <w:szCs w:val="18"/>
          <w:vertAlign w:val="subscript"/>
          <w:lang w:val="es-ES_tradnl"/>
        </w:rPr>
        <w:t>2</w:t>
      </w:r>
      <w:r w:rsidR="009D5605" w:rsidRPr="006A34ED">
        <w:rPr>
          <w:sz w:val="18"/>
          <w:szCs w:val="18"/>
          <w:lang w:val="es-ES_tradnl"/>
        </w:rPr>
        <w:t xml:space="preserve"> equivalente</w:t>
      </w:r>
      <w:r w:rsidR="009C6834" w:rsidRPr="006A34ED">
        <w:rPr>
          <w:sz w:val="18"/>
          <w:szCs w:val="18"/>
          <w:lang w:val="es-ES_tradnl"/>
        </w:rPr>
        <w:t>)</w:t>
      </w:r>
      <w:r w:rsidRPr="006A34ED">
        <w:rPr>
          <w:sz w:val="18"/>
          <w:szCs w:val="18"/>
          <w:lang w:val="es-ES_tradnl"/>
        </w:rPr>
        <w:t>.</w:t>
      </w:r>
    </w:p>
    <w:p w14:paraId="38AE042B" w14:textId="77777777" w:rsidR="009B1D09" w:rsidRPr="007F75A6" w:rsidRDefault="009B1D09" w:rsidP="009B1D09">
      <w:pPr>
        <w:rPr>
          <w:lang w:val="es-ES_tradnl"/>
        </w:rPr>
      </w:pPr>
    </w:p>
    <w:p w14:paraId="06E2CAEE" w14:textId="0DBCC181" w:rsidR="0028562A" w:rsidRPr="007F75A6" w:rsidRDefault="00890601">
      <w:pPr>
        <w:pStyle w:val="Heading1"/>
        <w:rPr>
          <w:lang w:val="es-ES_tradnl"/>
        </w:rPr>
      </w:pPr>
      <w:r w:rsidRPr="009E4E00">
        <w:rPr>
          <w:lang w:val="es-ES_tradnl"/>
        </w:rPr>
        <w:t xml:space="preserve">Al cierre del </w:t>
      </w:r>
      <w:r>
        <w:rPr>
          <w:lang w:val="es-ES_tradnl"/>
        </w:rPr>
        <w:t xml:space="preserve">año </w:t>
      </w:r>
      <w:r w:rsidR="001421E1" w:rsidRPr="007F75A6">
        <w:rPr>
          <w:lang w:val="es-ES_tradnl"/>
        </w:rPr>
        <w:t>202</w:t>
      </w:r>
      <w:r w:rsidR="004D4756">
        <w:rPr>
          <w:lang w:val="es-ES_tradnl"/>
        </w:rPr>
        <w:t>3</w:t>
      </w:r>
      <w:r w:rsidR="00D25164">
        <w:rPr>
          <w:lang w:val="es-ES_tradnl"/>
        </w:rPr>
        <w:t xml:space="preserve">, </w:t>
      </w:r>
      <w:r w:rsidR="008F00C8" w:rsidRPr="007F75A6">
        <w:rPr>
          <w:lang w:val="es-ES_tradnl"/>
        </w:rPr>
        <w:t xml:space="preserve">de los </w:t>
      </w:r>
      <w:r w:rsidR="001421E1" w:rsidRPr="007F75A6">
        <w:rPr>
          <w:lang w:val="es-ES_tradnl"/>
        </w:rPr>
        <w:t xml:space="preserve">92 </w:t>
      </w:r>
      <w:r w:rsidR="00DE3CF9">
        <w:rPr>
          <w:lang w:val="es-ES_tradnl"/>
        </w:rPr>
        <w:t>proyectos</w:t>
      </w:r>
      <w:r w:rsidR="008F00C8" w:rsidRPr="007F75A6">
        <w:rPr>
          <w:lang w:val="es-ES_tradnl"/>
        </w:rPr>
        <w:t xml:space="preserve"> </w:t>
      </w:r>
      <w:r w:rsidR="00DE3CF9" w:rsidRPr="00DE3CF9">
        <w:rPr>
          <w:lang w:val="es-ES_tradnl"/>
        </w:rPr>
        <w:t xml:space="preserve">se han concluido </w:t>
      </w:r>
      <w:r w:rsidR="000F699C" w:rsidRPr="007F75A6">
        <w:rPr>
          <w:lang w:val="es-ES_tradnl"/>
        </w:rPr>
        <w:t xml:space="preserve">15 </w:t>
      </w:r>
      <w:r w:rsidR="00657551" w:rsidRPr="007F75A6">
        <w:rPr>
          <w:lang w:val="es-ES_tradnl"/>
        </w:rPr>
        <w:t xml:space="preserve">actividades de </w:t>
      </w:r>
      <w:r w:rsidR="000F699C" w:rsidRPr="007F75A6">
        <w:rPr>
          <w:lang w:val="es-ES_tradnl"/>
        </w:rPr>
        <w:t xml:space="preserve">preparación y </w:t>
      </w:r>
      <w:r w:rsidR="001421E1" w:rsidRPr="007F75A6">
        <w:rPr>
          <w:lang w:val="es-ES_tradnl"/>
        </w:rPr>
        <w:t>13 de asistencia técnica</w:t>
      </w:r>
      <w:r w:rsidR="008F00C8" w:rsidRPr="007F75A6">
        <w:rPr>
          <w:lang w:val="es-ES_tradnl"/>
        </w:rPr>
        <w:t xml:space="preserve">, </w:t>
      </w:r>
      <w:r w:rsidR="00267197" w:rsidRPr="00267197">
        <w:rPr>
          <w:lang w:val="es-ES_tradnl"/>
        </w:rPr>
        <w:t xml:space="preserve">quedando </w:t>
      </w:r>
      <w:r w:rsidR="006F46AE" w:rsidRPr="007F75A6">
        <w:rPr>
          <w:lang w:val="es-ES_tradnl"/>
        </w:rPr>
        <w:t xml:space="preserve">64 </w:t>
      </w:r>
      <w:r w:rsidR="008F00C8" w:rsidRPr="007F75A6">
        <w:rPr>
          <w:lang w:val="es-ES_tradnl"/>
        </w:rPr>
        <w:t xml:space="preserve">en curso. </w:t>
      </w:r>
      <w:r w:rsidR="00262ABA">
        <w:rPr>
          <w:lang w:val="es-ES_tradnl"/>
        </w:rPr>
        <w:t xml:space="preserve">De </w:t>
      </w:r>
      <w:r w:rsidR="008F00C8" w:rsidRPr="007F75A6">
        <w:rPr>
          <w:lang w:val="es-ES_tradnl"/>
        </w:rPr>
        <w:t xml:space="preserve">los </w:t>
      </w:r>
      <w:r w:rsidR="00DE05DB" w:rsidRPr="007F75A6">
        <w:rPr>
          <w:lang w:val="es-ES_tradnl"/>
        </w:rPr>
        <w:t xml:space="preserve">33 </w:t>
      </w:r>
      <w:r w:rsidR="00262ABA">
        <w:rPr>
          <w:lang w:val="es-ES_tradnl"/>
        </w:rPr>
        <w:t xml:space="preserve">proyectos de asistencia técnica, 14 </w:t>
      </w:r>
      <w:r w:rsidR="00DE05DB" w:rsidRPr="007F75A6">
        <w:rPr>
          <w:lang w:val="es-ES_tradnl"/>
        </w:rPr>
        <w:t xml:space="preserve">corresponden a </w:t>
      </w:r>
      <w:r w:rsidR="008F00C8" w:rsidRPr="007F75A6">
        <w:rPr>
          <w:lang w:val="es-ES_tradnl"/>
        </w:rPr>
        <w:t>actividades de apoyo</w:t>
      </w:r>
      <w:r w:rsidR="00DB5855">
        <w:rPr>
          <w:lang w:val="es-ES_tradnl"/>
        </w:rPr>
        <w:t xml:space="preserve">, de las cuales </w:t>
      </w:r>
      <w:r w:rsidR="00DB5855" w:rsidRPr="00DB5855">
        <w:rPr>
          <w:lang w:val="es-ES_tradnl"/>
        </w:rPr>
        <w:t xml:space="preserve">han concluido </w:t>
      </w:r>
      <w:r w:rsidR="00DE05DB" w:rsidRPr="007F75A6">
        <w:rPr>
          <w:lang w:val="es-ES_tradnl"/>
        </w:rPr>
        <w:t xml:space="preserve">13. </w:t>
      </w:r>
      <w:r w:rsidR="008F00C8" w:rsidRPr="007F75A6">
        <w:rPr>
          <w:lang w:val="es-ES_tradnl"/>
        </w:rPr>
        <w:t xml:space="preserve">Se aprobó </w:t>
      </w:r>
      <w:r w:rsidR="000F0CEF">
        <w:rPr>
          <w:lang w:val="es-ES_tradnl"/>
        </w:rPr>
        <w:t xml:space="preserve">prorrogar </w:t>
      </w:r>
      <w:r w:rsidR="008F00C8" w:rsidRPr="007F75A6">
        <w:rPr>
          <w:lang w:val="es-ES_tradnl"/>
        </w:rPr>
        <w:t xml:space="preserve">la </w:t>
      </w:r>
      <w:r w:rsidR="007B701D">
        <w:rPr>
          <w:lang w:val="es-ES_tradnl"/>
        </w:rPr>
        <w:t>fecha de término</w:t>
      </w:r>
      <w:r w:rsidR="008F00C8" w:rsidRPr="007F75A6">
        <w:rPr>
          <w:lang w:val="es-ES_tradnl"/>
        </w:rPr>
        <w:t xml:space="preserve"> </w:t>
      </w:r>
      <w:r w:rsidR="00DE05DB" w:rsidRPr="007F75A6">
        <w:rPr>
          <w:lang w:val="es-ES_tradnl"/>
        </w:rPr>
        <w:t xml:space="preserve">para la actividad restante, </w:t>
      </w:r>
      <w:r w:rsidR="004C06A0">
        <w:rPr>
          <w:lang w:val="es-ES_tradnl"/>
        </w:rPr>
        <w:t xml:space="preserve">la </w:t>
      </w:r>
      <w:r w:rsidR="00DE05DB" w:rsidRPr="007F75A6">
        <w:rPr>
          <w:lang w:val="es-ES_tradnl"/>
        </w:rPr>
        <w:t xml:space="preserve">que se espera </w:t>
      </w:r>
      <w:r w:rsidR="004C06A0">
        <w:rPr>
          <w:lang w:val="es-ES_tradnl"/>
        </w:rPr>
        <w:t xml:space="preserve">concluir durante </w:t>
      </w:r>
      <w:r w:rsidR="00DE05DB" w:rsidRPr="007F75A6">
        <w:rPr>
          <w:lang w:val="es-ES_tradnl"/>
        </w:rPr>
        <w:t>2024.</w:t>
      </w:r>
      <w:r w:rsidR="008F00C8" w:rsidRPr="007F75A6">
        <w:rPr>
          <w:lang w:val="es-ES_tradnl"/>
        </w:rPr>
        <w:t xml:space="preserve"> Las restantes actividades se encuentran en </w:t>
      </w:r>
      <w:r w:rsidR="006F0CCA">
        <w:rPr>
          <w:lang w:val="es-ES_tradnl"/>
        </w:rPr>
        <w:t>distintas</w:t>
      </w:r>
      <w:r w:rsidR="008F00C8" w:rsidRPr="007F75A6">
        <w:rPr>
          <w:lang w:val="es-ES_tradnl"/>
        </w:rPr>
        <w:t xml:space="preserve"> etapas de ejecución.</w:t>
      </w:r>
    </w:p>
    <w:p w14:paraId="458FAFC1" w14:textId="2351C227" w:rsidR="0028562A" w:rsidRPr="007F75A6" w:rsidRDefault="0054637B">
      <w:pPr>
        <w:pStyle w:val="Heading1"/>
        <w:rPr>
          <w:lang w:val="es-ES_tradnl"/>
        </w:rPr>
      </w:pPr>
      <w:r>
        <w:rPr>
          <w:lang w:val="es-ES_tradnl"/>
        </w:rPr>
        <w:t xml:space="preserve">En el acumulado, del </w:t>
      </w:r>
      <w:r w:rsidRPr="00EA1245">
        <w:rPr>
          <w:lang w:val="es-ES_tradnl"/>
        </w:rPr>
        <w:t xml:space="preserve">financiamiento </w:t>
      </w:r>
      <w:r>
        <w:rPr>
          <w:lang w:val="es-ES_tradnl"/>
        </w:rPr>
        <w:t>total aprobado</w:t>
      </w:r>
      <w:r w:rsidRPr="00EA1245">
        <w:rPr>
          <w:lang w:val="es-ES_tradnl"/>
        </w:rPr>
        <w:t xml:space="preserve"> de</w:t>
      </w:r>
      <w:r w:rsidR="008F00C8" w:rsidRPr="007F75A6">
        <w:rPr>
          <w:lang w:val="es-ES_tradnl"/>
        </w:rPr>
        <w:t xml:space="preserve"> </w:t>
      </w:r>
      <w:r w:rsidR="0079085F">
        <w:rPr>
          <w:lang w:val="es-ES_tradnl"/>
        </w:rPr>
        <w:t>USD </w:t>
      </w:r>
      <w:r w:rsidR="007C3B51" w:rsidRPr="007F75A6">
        <w:rPr>
          <w:lang w:val="es-ES_tradnl"/>
        </w:rPr>
        <w:t xml:space="preserve">10.354.991 </w:t>
      </w:r>
      <w:r w:rsidR="007229CB">
        <w:rPr>
          <w:lang w:val="es-ES_tradnl"/>
        </w:rPr>
        <w:t>(exceptuando</w:t>
      </w:r>
      <w:r w:rsidR="008F00C8" w:rsidRPr="007F75A6">
        <w:rPr>
          <w:lang w:val="es-ES_tradnl"/>
        </w:rPr>
        <w:t xml:space="preserve"> </w:t>
      </w:r>
      <w:r w:rsidR="00F05DFB" w:rsidRPr="007F75A6">
        <w:rPr>
          <w:lang w:val="es-ES_tradnl"/>
        </w:rPr>
        <w:t>gastos de apoyo</w:t>
      </w:r>
      <w:r w:rsidR="008F00C8" w:rsidRPr="007F75A6">
        <w:rPr>
          <w:lang w:val="es-ES_tradnl"/>
        </w:rPr>
        <w:t xml:space="preserve">), </w:t>
      </w:r>
      <w:r w:rsidR="00253FA6" w:rsidRPr="00253FA6">
        <w:rPr>
          <w:lang w:val="es-ES_tradnl"/>
        </w:rPr>
        <w:t>se han desembolsado</w:t>
      </w:r>
      <w:r w:rsidR="008F00C8" w:rsidRPr="007F75A6">
        <w:rPr>
          <w:lang w:val="es-ES_tradnl"/>
        </w:rPr>
        <w:t xml:space="preserve"> </w:t>
      </w:r>
      <w:r w:rsidR="0079085F">
        <w:rPr>
          <w:lang w:val="es-ES_tradnl"/>
        </w:rPr>
        <w:t>USD </w:t>
      </w:r>
      <w:r w:rsidR="007C3B51" w:rsidRPr="007F75A6">
        <w:rPr>
          <w:lang w:val="es-ES_tradnl"/>
        </w:rPr>
        <w:t>3.488.00</w:t>
      </w:r>
      <w:r w:rsidR="004B1DCB">
        <w:rPr>
          <w:lang w:val="es-ES_tradnl"/>
        </w:rPr>
        <w:t xml:space="preserve">0, </w:t>
      </w:r>
      <w:r w:rsidR="004B1DCB" w:rsidRPr="004B1DCB">
        <w:rPr>
          <w:lang w:val="es-ES_tradnl"/>
        </w:rPr>
        <w:t xml:space="preserve">equivalente al </w:t>
      </w:r>
      <w:r w:rsidR="008F00C8" w:rsidRPr="007F75A6">
        <w:rPr>
          <w:lang w:val="es-ES_tradnl"/>
        </w:rPr>
        <w:t>34</w:t>
      </w:r>
      <w:r w:rsidR="005B396B" w:rsidRPr="007F75A6">
        <w:rPr>
          <w:lang w:val="es-ES_tradnl"/>
        </w:rPr>
        <w:t xml:space="preserve"> por ciento</w:t>
      </w:r>
      <w:r w:rsidR="008F00C8" w:rsidRPr="007F75A6">
        <w:rPr>
          <w:lang w:val="es-ES_tradnl"/>
        </w:rPr>
        <w:t>.</w:t>
      </w:r>
    </w:p>
    <w:p w14:paraId="345647CB" w14:textId="123209AF" w:rsidR="0028562A" w:rsidRPr="007F75A6" w:rsidRDefault="008F00C8">
      <w:pPr>
        <w:pStyle w:val="a--"/>
        <w:suppressAutoHyphens w:val="0"/>
        <w:spacing w:after="240"/>
        <w:rPr>
          <w:sz w:val="22"/>
          <w:szCs w:val="22"/>
          <w:lang w:val="es-ES_tradnl"/>
        </w:rPr>
      </w:pPr>
      <w:r w:rsidRPr="007F75A6">
        <w:rPr>
          <w:sz w:val="22"/>
          <w:szCs w:val="22"/>
          <w:lang w:val="es-ES_tradnl"/>
        </w:rPr>
        <w:t>I.2</w:t>
      </w:r>
      <w:r w:rsidR="00380238" w:rsidRPr="007F75A6">
        <w:rPr>
          <w:sz w:val="22"/>
          <w:szCs w:val="22"/>
          <w:lang w:val="es-ES_tradnl"/>
        </w:rPr>
        <w:tab/>
      </w:r>
      <w:r w:rsidR="005B396B" w:rsidRPr="007F75A6">
        <w:rPr>
          <w:sz w:val="22"/>
          <w:szCs w:val="22"/>
          <w:lang w:val="es-ES_tradnl"/>
        </w:rPr>
        <w:t>Materias</w:t>
      </w:r>
      <w:r w:rsidR="00380238" w:rsidRPr="007F75A6">
        <w:rPr>
          <w:sz w:val="22"/>
          <w:szCs w:val="22"/>
          <w:lang w:val="es-ES_tradnl"/>
        </w:rPr>
        <w:t xml:space="preserve"> </w:t>
      </w:r>
      <w:r w:rsidR="00D4147A" w:rsidRPr="00D4147A">
        <w:rPr>
          <w:sz w:val="22"/>
          <w:szCs w:val="22"/>
          <w:lang w:val="es-ES_tradnl"/>
        </w:rPr>
        <w:t>identificadas en la ejecución de proyectos durante el año 202</w:t>
      </w:r>
      <w:r w:rsidR="002E6CF2" w:rsidRPr="007F75A6">
        <w:rPr>
          <w:sz w:val="22"/>
          <w:szCs w:val="22"/>
          <w:lang w:val="es-ES_tradnl"/>
        </w:rPr>
        <w:t>3</w:t>
      </w:r>
    </w:p>
    <w:p w14:paraId="6D0D17ED" w14:textId="6053FB4C" w:rsidR="0028562A" w:rsidRPr="007F75A6" w:rsidRDefault="000F2A5C">
      <w:pPr>
        <w:pStyle w:val="Heading1"/>
        <w:rPr>
          <w:lang w:val="es-ES_tradnl"/>
        </w:rPr>
      </w:pPr>
      <w:r>
        <w:rPr>
          <w:lang w:val="es-ES_tradnl"/>
        </w:rPr>
        <w:t xml:space="preserve">Tras el proceso de </w:t>
      </w:r>
      <w:r w:rsidRPr="00CD6A1F">
        <w:rPr>
          <w:lang w:val="es-ES_tradnl"/>
        </w:rPr>
        <w:t xml:space="preserve">evaluación </w:t>
      </w:r>
      <w:r w:rsidRPr="001C51A7">
        <w:rPr>
          <w:lang w:val="es-ES_tradnl"/>
        </w:rPr>
        <w:t xml:space="preserve">se debatieron y </w:t>
      </w:r>
      <w:r>
        <w:rPr>
          <w:lang w:val="es-ES_tradnl"/>
        </w:rPr>
        <w:t xml:space="preserve">resolvieron </w:t>
      </w:r>
      <w:r w:rsidRPr="00CC6B72">
        <w:rPr>
          <w:lang w:val="es-ES_tradnl"/>
        </w:rPr>
        <w:t xml:space="preserve">satisfactoriamente </w:t>
      </w:r>
      <w:r>
        <w:rPr>
          <w:lang w:val="es-ES_tradnl"/>
        </w:rPr>
        <w:t>diversos temas</w:t>
      </w:r>
      <w:r w:rsidRPr="001C51A7">
        <w:rPr>
          <w:lang w:val="es-ES_tradnl"/>
        </w:rPr>
        <w:t xml:space="preserve">, </w:t>
      </w:r>
      <w:r>
        <w:rPr>
          <w:lang w:val="es-ES_tradnl"/>
        </w:rPr>
        <w:t>salvo los relativos</w:t>
      </w:r>
      <w:r w:rsidRPr="001C51A7">
        <w:rPr>
          <w:lang w:val="es-ES_tradnl"/>
        </w:rPr>
        <w:t xml:space="preserve"> a</w:t>
      </w:r>
      <w:r w:rsidR="008F00C8" w:rsidRPr="007F75A6">
        <w:rPr>
          <w:lang w:val="es-ES_tradnl"/>
        </w:rPr>
        <w:t xml:space="preserve"> </w:t>
      </w:r>
      <w:r w:rsidR="002E6CF2" w:rsidRPr="007F75A6">
        <w:rPr>
          <w:lang w:val="es-ES_tradnl"/>
        </w:rPr>
        <w:t xml:space="preserve">31 </w:t>
      </w:r>
      <w:r w:rsidR="008F00C8" w:rsidRPr="007F75A6">
        <w:rPr>
          <w:lang w:val="es-ES_tradnl"/>
        </w:rPr>
        <w:t>proyectos con demoras en la ejecución (</w:t>
      </w:r>
      <w:r w:rsidR="002E6CF2" w:rsidRPr="007F75A6">
        <w:rPr>
          <w:lang w:val="es-ES_tradnl"/>
        </w:rPr>
        <w:t xml:space="preserve">27 </w:t>
      </w:r>
      <w:r w:rsidR="009416EF">
        <w:rPr>
          <w:lang w:val="es-ES_tradnl"/>
        </w:rPr>
        <w:t xml:space="preserve">sobre </w:t>
      </w:r>
      <w:r w:rsidR="00C94642" w:rsidRPr="00C94642">
        <w:rPr>
          <w:lang w:val="es-ES_tradnl"/>
        </w:rPr>
        <w:t>componentes de acuerdos plurianuales sujetos al procedimiento de cancelación dispuesto en la decisión 84/45 c)</w:t>
      </w:r>
      <w:r w:rsidR="00F05DFB" w:rsidRPr="007F75A6">
        <w:rPr>
          <w:lang w:val="es-ES_tradnl"/>
        </w:rPr>
        <w:t xml:space="preserve"> y </w:t>
      </w:r>
      <w:r w:rsidR="002E6CF2" w:rsidRPr="007F75A6">
        <w:rPr>
          <w:lang w:val="es-ES_tradnl"/>
        </w:rPr>
        <w:t xml:space="preserve">cuatro </w:t>
      </w:r>
      <w:r w:rsidR="008F00C8" w:rsidRPr="007F75A6">
        <w:rPr>
          <w:lang w:val="es-ES_tradnl"/>
        </w:rPr>
        <w:t xml:space="preserve">de asistencia técnica). </w:t>
      </w:r>
      <w:r w:rsidR="00AA381E" w:rsidRPr="00AA381E">
        <w:rPr>
          <w:lang w:val="es-ES_tradnl"/>
        </w:rPr>
        <w:t>En el Anexo III se presentan los proyectos con demoras en la ejecución y las recomendaciones de la Secretaría en cuanto a informar al respecto a la</w:t>
      </w:r>
      <w:r w:rsidR="008F00C8" w:rsidRPr="007F75A6">
        <w:rPr>
          <w:lang w:val="es-ES_tradnl"/>
        </w:rPr>
        <w:t xml:space="preserve"> </w:t>
      </w:r>
      <w:r w:rsidR="00F05DFB" w:rsidRPr="007F75A6">
        <w:rPr>
          <w:lang w:val="es-ES_tradnl"/>
        </w:rPr>
        <w:t>96ª reunión.</w:t>
      </w:r>
    </w:p>
    <w:p w14:paraId="2A5BCF7E" w14:textId="11FFC9B1" w:rsidR="0028562A" w:rsidRPr="007F75A6" w:rsidRDefault="004B5926">
      <w:pPr>
        <w:pStyle w:val="Heading1"/>
        <w:rPr>
          <w:lang w:val="es-ES_tradnl"/>
        </w:rPr>
      </w:pPr>
      <w:r>
        <w:rPr>
          <w:lang w:val="es-ES_tradnl"/>
        </w:rPr>
        <w:t xml:space="preserve">En </w:t>
      </w:r>
      <w:r w:rsidRPr="00EE0F61">
        <w:rPr>
          <w:lang w:val="es-ES_tradnl"/>
        </w:rPr>
        <w:t xml:space="preserve">el Anexo III </w:t>
      </w:r>
      <w:r w:rsidRPr="00213880">
        <w:rPr>
          <w:lang w:val="es-ES_tradnl"/>
        </w:rPr>
        <w:t xml:space="preserve">se </w:t>
      </w:r>
      <w:r>
        <w:rPr>
          <w:lang w:val="es-ES_tradnl"/>
        </w:rPr>
        <w:t>exponen además las materias que afectan a</w:t>
      </w:r>
      <w:r w:rsidR="008F00C8" w:rsidRPr="007F75A6">
        <w:rPr>
          <w:lang w:val="es-ES_tradnl"/>
        </w:rPr>
        <w:t xml:space="preserve"> tramos de acuerdos plurianuales para la </w:t>
      </w:r>
      <w:r w:rsidR="00E12F9E" w:rsidRPr="007F75A6">
        <w:rPr>
          <w:lang w:val="es-ES_tradnl"/>
        </w:rPr>
        <w:t>eliminación</w:t>
      </w:r>
      <w:r w:rsidR="00B87719">
        <w:rPr>
          <w:lang w:val="es-ES_tradnl"/>
        </w:rPr>
        <w:t xml:space="preserve"> de HCFC,</w:t>
      </w:r>
      <w:r w:rsidR="008F00C8" w:rsidRPr="007F75A6">
        <w:rPr>
          <w:lang w:val="es-ES_tradnl"/>
        </w:rPr>
        <w:t xml:space="preserve"> renovación de proyectos institucionales</w:t>
      </w:r>
      <w:r w:rsidR="00F05DFB" w:rsidRPr="007F75A6">
        <w:rPr>
          <w:lang w:val="es-ES_tradnl"/>
        </w:rPr>
        <w:t xml:space="preserve"> y </w:t>
      </w:r>
      <w:r w:rsidR="008F00C8" w:rsidRPr="007F75A6">
        <w:rPr>
          <w:lang w:val="es-ES_tradnl"/>
        </w:rPr>
        <w:t xml:space="preserve">preparación de PGEH. </w:t>
      </w:r>
      <w:r w:rsidR="00993A85">
        <w:rPr>
          <w:lang w:val="es-ES_tradnl"/>
        </w:rPr>
        <w:t xml:space="preserve">En cada caso </w:t>
      </w:r>
      <w:r w:rsidR="00993A85" w:rsidRPr="00222C37">
        <w:rPr>
          <w:lang w:val="es-ES_tradnl"/>
        </w:rPr>
        <w:t xml:space="preserve">se </w:t>
      </w:r>
      <w:r w:rsidR="00993A85">
        <w:rPr>
          <w:lang w:val="es-ES_tradnl"/>
        </w:rPr>
        <w:t xml:space="preserve">describen brevemente </w:t>
      </w:r>
      <w:r w:rsidR="00993A85" w:rsidRPr="00222C37">
        <w:rPr>
          <w:lang w:val="es-ES_tradnl"/>
        </w:rPr>
        <w:t xml:space="preserve">el estado de ejecución y las </w:t>
      </w:r>
      <w:r w:rsidR="00993A85" w:rsidRPr="00655F7C">
        <w:rPr>
          <w:lang w:val="es-ES_tradnl"/>
        </w:rPr>
        <w:t xml:space="preserve">materias </w:t>
      </w:r>
      <w:r w:rsidR="00993A85" w:rsidRPr="00222C37">
        <w:rPr>
          <w:lang w:val="es-ES_tradnl"/>
        </w:rPr>
        <w:t xml:space="preserve">pendientes y se </w:t>
      </w:r>
      <w:r w:rsidR="00FB38BA">
        <w:rPr>
          <w:lang w:val="es-ES_tradnl"/>
        </w:rPr>
        <w:t>entrega</w:t>
      </w:r>
      <w:r w:rsidR="00993A85" w:rsidRPr="00222C37">
        <w:rPr>
          <w:lang w:val="es-ES_tradnl"/>
        </w:rPr>
        <w:t xml:space="preserve"> una recomendación </w:t>
      </w:r>
      <w:r w:rsidR="00D6334D">
        <w:rPr>
          <w:lang w:val="es-ES_tradnl"/>
        </w:rPr>
        <w:t>a</w:t>
      </w:r>
      <w:r w:rsidR="00993A85">
        <w:rPr>
          <w:lang w:val="es-ES_tradnl"/>
        </w:rPr>
        <w:t xml:space="preserve"> </w:t>
      </w:r>
      <w:r w:rsidR="00D6334D">
        <w:rPr>
          <w:lang w:val="es-ES_tradnl"/>
        </w:rPr>
        <w:t xml:space="preserve">la consideración del </w:t>
      </w:r>
      <w:r w:rsidR="00993A85">
        <w:rPr>
          <w:lang w:val="es-ES_tradnl"/>
        </w:rPr>
        <w:t>Comité Ejecutivo</w:t>
      </w:r>
      <w:r w:rsidR="008F00C8" w:rsidRPr="007F75A6">
        <w:rPr>
          <w:lang w:val="es-ES_tradnl"/>
        </w:rPr>
        <w:t>.</w:t>
      </w:r>
    </w:p>
    <w:p w14:paraId="1F33D9EF" w14:textId="000BC278" w:rsidR="0028562A" w:rsidRPr="007F75A6" w:rsidRDefault="008F47EA">
      <w:pPr>
        <w:pStyle w:val="Heading1"/>
        <w:rPr>
          <w:lang w:val="es-ES_tradnl"/>
        </w:rPr>
      </w:pPr>
      <w:r>
        <w:rPr>
          <w:lang w:val="es-ES_tradnl"/>
        </w:rPr>
        <w:lastRenderedPageBreak/>
        <w:t>A la 95</w:t>
      </w:r>
      <w:r w:rsidRPr="00C83136">
        <w:rPr>
          <w:lang w:val="es-ES_tradnl"/>
        </w:rPr>
        <w:t xml:space="preserve">ª reunión </w:t>
      </w:r>
      <w:r w:rsidR="00D62322">
        <w:rPr>
          <w:lang w:val="es-ES_tradnl"/>
        </w:rPr>
        <w:t>se presenta</w:t>
      </w:r>
      <w:r w:rsidRPr="0018398F">
        <w:rPr>
          <w:lang w:val="es-ES_tradnl"/>
        </w:rPr>
        <w:t xml:space="preserve"> </w:t>
      </w:r>
      <w:r>
        <w:rPr>
          <w:lang w:val="es-ES_tradnl"/>
        </w:rPr>
        <w:t xml:space="preserve">además el detalle </w:t>
      </w:r>
      <w:r w:rsidRPr="00C83136">
        <w:rPr>
          <w:lang w:val="es-ES_tradnl"/>
        </w:rPr>
        <w:t xml:space="preserve">de los avances en la ejecución de proyectos </w:t>
      </w:r>
      <w:r w:rsidR="00FD0B2E" w:rsidRPr="00FD0B2E">
        <w:rPr>
          <w:lang w:val="es-ES_tradnl"/>
        </w:rPr>
        <w:t xml:space="preserve">relativos </w:t>
      </w:r>
      <w:r w:rsidRPr="00C83136">
        <w:rPr>
          <w:lang w:val="es-ES_tradnl"/>
        </w:rPr>
        <w:t>a los</w:t>
      </w:r>
      <w:r w:rsidR="008F00C8" w:rsidRPr="007F75A6">
        <w:rPr>
          <w:lang w:val="es-ES_tradnl"/>
        </w:rPr>
        <w:t xml:space="preserve"> PGEH </w:t>
      </w:r>
      <w:r>
        <w:rPr>
          <w:lang w:val="es-ES_tradnl"/>
        </w:rPr>
        <w:t>de</w:t>
      </w:r>
      <w:r w:rsidR="008F00C8" w:rsidRPr="007F75A6">
        <w:rPr>
          <w:lang w:val="es-ES_tradnl"/>
        </w:rPr>
        <w:t xml:space="preserve"> </w:t>
      </w:r>
      <w:r w:rsidR="00676953" w:rsidRPr="007F75A6">
        <w:rPr>
          <w:lang w:val="es-ES_tradnl"/>
        </w:rPr>
        <w:t>Argelia,</w:t>
      </w:r>
      <w:r w:rsidR="00676953" w:rsidRPr="007F75A6">
        <w:rPr>
          <w:rStyle w:val="FootnoteReference"/>
          <w:lang w:val="es-ES_tradnl"/>
        </w:rPr>
        <w:footnoteReference w:id="9"/>
      </w:r>
      <w:r w:rsidR="008F00C8" w:rsidRPr="007F75A6">
        <w:rPr>
          <w:lang w:val="es-ES_tradnl"/>
        </w:rPr>
        <w:t xml:space="preserve"> Bahrein,</w:t>
      </w:r>
      <w:r w:rsidR="008F00C8" w:rsidRPr="007F75A6">
        <w:rPr>
          <w:vertAlign w:val="superscript"/>
          <w:lang w:val="es-ES_tradnl"/>
        </w:rPr>
        <w:footnoteReference w:id="10"/>
      </w:r>
      <w:r w:rsidR="00676953" w:rsidRPr="007F75A6">
        <w:rPr>
          <w:lang w:val="es-ES_tradnl"/>
        </w:rPr>
        <w:t xml:space="preserve"> Bhután,</w:t>
      </w:r>
      <w:r w:rsidR="00676953" w:rsidRPr="007F75A6">
        <w:rPr>
          <w:rStyle w:val="FootnoteReference"/>
          <w:lang w:val="es-ES_tradnl"/>
        </w:rPr>
        <w:footnoteReference w:id="11"/>
      </w:r>
      <w:r w:rsidR="008F00C8" w:rsidRPr="007F75A6">
        <w:rPr>
          <w:lang w:val="es-ES_tradnl"/>
        </w:rPr>
        <w:t xml:space="preserve"> Burundi,</w:t>
      </w:r>
      <w:r w:rsidR="008F00C8" w:rsidRPr="007F75A6">
        <w:rPr>
          <w:rStyle w:val="FootnoteReference"/>
          <w:lang w:val="es-ES_tradnl"/>
        </w:rPr>
        <w:footnoteReference w:id="12"/>
      </w:r>
      <w:r w:rsidR="00676953" w:rsidRPr="007F75A6">
        <w:rPr>
          <w:lang w:val="es-ES_tradnl"/>
        </w:rPr>
        <w:t xml:space="preserve"> Chile,</w:t>
      </w:r>
      <w:r w:rsidR="00676953" w:rsidRPr="007F75A6">
        <w:rPr>
          <w:rStyle w:val="FootnoteReference"/>
          <w:lang w:val="es-ES_tradnl"/>
        </w:rPr>
        <w:footnoteReference w:id="13"/>
      </w:r>
      <w:r w:rsidR="008F00C8" w:rsidRPr="007F75A6">
        <w:rPr>
          <w:lang w:val="es-ES_tradnl"/>
        </w:rPr>
        <w:t xml:space="preserve"> China (sector de servicio técnico de refrigeración),</w:t>
      </w:r>
      <w:r w:rsidR="008F00C8" w:rsidRPr="007F75A6">
        <w:rPr>
          <w:vertAlign w:val="superscript"/>
          <w:lang w:val="es-ES_tradnl"/>
        </w:rPr>
        <w:footnoteReference w:id="14"/>
      </w:r>
      <w:r w:rsidR="00AE1956" w:rsidRPr="007F75A6">
        <w:rPr>
          <w:lang w:val="es-ES_tradnl"/>
        </w:rPr>
        <w:t xml:space="preserve"> </w:t>
      </w:r>
      <w:r w:rsidR="00676953" w:rsidRPr="007F75A6">
        <w:rPr>
          <w:lang w:val="es-ES_tradnl"/>
        </w:rPr>
        <w:t>Congo,</w:t>
      </w:r>
      <w:r w:rsidR="00676953" w:rsidRPr="007F75A6">
        <w:rPr>
          <w:rStyle w:val="FootnoteReference"/>
          <w:lang w:val="es-ES_tradnl"/>
        </w:rPr>
        <w:footnoteReference w:id="15"/>
      </w:r>
      <w:r w:rsidR="00676953" w:rsidRPr="007F75A6">
        <w:rPr>
          <w:lang w:val="es-ES_tradnl"/>
        </w:rPr>
        <w:t xml:space="preserve"> Dominica</w:t>
      </w:r>
      <w:r w:rsidR="008F00C8" w:rsidRPr="007F75A6">
        <w:rPr>
          <w:lang w:val="es-ES_tradnl"/>
        </w:rPr>
        <w:t>,</w:t>
      </w:r>
      <w:r w:rsidR="008F00C8" w:rsidRPr="007F75A6">
        <w:rPr>
          <w:rStyle w:val="FootnoteReference"/>
          <w:lang w:val="es-ES_tradnl"/>
        </w:rPr>
        <w:footnoteReference w:id="16"/>
      </w:r>
      <w:r w:rsidR="00676953" w:rsidRPr="007F75A6">
        <w:rPr>
          <w:lang w:val="es-ES_tradnl"/>
        </w:rPr>
        <w:t xml:space="preserve"> Ghana</w:t>
      </w:r>
      <w:r w:rsidR="008F00C8" w:rsidRPr="007F75A6">
        <w:rPr>
          <w:lang w:val="es-ES_tradnl"/>
        </w:rPr>
        <w:t>,</w:t>
      </w:r>
      <w:r w:rsidR="008F00C8" w:rsidRPr="007F75A6">
        <w:rPr>
          <w:rStyle w:val="FootnoteReference"/>
          <w:lang w:val="es-ES_tradnl"/>
        </w:rPr>
        <w:footnoteReference w:id="17"/>
      </w:r>
      <w:r w:rsidR="00676953" w:rsidRPr="007F75A6">
        <w:rPr>
          <w:lang w:val="es-ES_tradnl"/>
        </w:rPr>
        <w:t xml:space="preserve"> Guinea-Bissau</w:t>
      </w:r>
      <w:r w:rsidR="008F00C8" w:rsidRPr="007F75A6">
        <w:rPr>
          <w:lang w:val="es-ES_tradnl"/>
        </w:rPr>
        <w:t>,</w:t>
      </w:r>
      <w:r w:rsidR="008F00C8" w:rsidRPr="007F75A6">
        <w:rPr>
          <w:rStyle w:val="FootnoteReference"/>
          <w:lang w:val="es-ES_tradnl"/>
        </w:rPr>
        <w:footnoteReference w:id="18"/>
      </w:r>
      <w:r w:rsidR="00676953" w:rsidRPr="007F75A6">
        <w:rPr>
          <w:lang w:val="es-ES_tradnl"/>
        </w:rPr>
        <w:t xml:space="preserve"> India,</w:t>
      </w:r>
      <w:r w:rsidR="00676953" w:rsidRPr="007F75A6">
        <w:rPr>
          <w:rStyle w:val="FootnoteReference"/>
          <w:lang w:val="es-ES_tradnl"/>
        </w:rPr>
        <w:footnoteReference w:id="19"/>
      </w:r>
      <w:r w:rsidR="00676953" w:rsidRPr="007F75A6">
        <w:rPr>
          <w:lang w:val="es-ES_tradnl"/>
        </w:rPr>
        <w:t xml:space="preserve"> Iraq</w:t>
      </w:r>
      <w:r w:rsidR="008F00C8" w:rsidRPr="007F75A6">
        <w:rPr>
          <w:lang w:val="es-ES_tradnl"/>
        </w:rPr>
        <w:t>,</w:t>
      </w:r>
      <w:r w:rsidR="008F00C8" w:rsidRPr="007F75A6">
        <w:rPr>
          <w:rStyle w:val="FootnoteReference"/>
          <w:lang w:val="es-ES_tradnl"/>
        </w:rPr>
        <w:footnoteReference w:id="20"/>
      </w:r>
      <w:r w:rsidR="00981ED4" w:rsidRPr="007F75A6">
        <w:rPr>
          <w:lang w:val="es-ES_tradnl"/>
        </w:rPr>
        <w:t xml:space="preserve"> Kuwait,</w:t>
      </w:r>
      <w:r w:rsidR="00981ED4" w:rsidRPr="007F75A6">
        <w:rPr>
          <w:rStyle w:val="FootnoteReference"/>
          <w:lang w:val="es-ES_tradnl"/>
        </w:rPr>
        <w:footnoteReference w:id="21"/>
      </w:r>
      <w:r w:rsidR="00981ED4" w:rsidRPr="007F75A6">
        <w:rPr>
          <w:lang w:val="es-ES_tradnl"/>
        </w:rPr>
        <w:t xml:space="preserve"> Nepal, </w:t>
      </w:r>
      <w:r w:rsidR="00981ED4" w:rsidRPr="007F75A6">
        <w:rPr>
          <w:rStyle w:val="FootnoteReference"/>
          <w:lang w:val="es-ES_tradnl"/>
        </w:rPr>
        <w:footnoteReference w:id="22"/>
      </w:r>
      <w:bookmarkStart w:id="2" w:name="_Hlk179797222"/>
      <w:r w:rsidR="00AE1956" w:rsidRPr="007F75A6">
        <w:rPr>
          <w:lang w:val="es-ES_tradnl"/>
        </w:rPr>
        <w:t xml:space="preserve"> Países Insulares del Pacífico,</w:t>
      </w:r>
      <w:r w:rsidR="00AE1956" w:rsidRPr="007F75A6">
        <w:rPr>
          <w:rStyle w:val="FootnoteReference"/>
          <w:lang w:val="es-ES_tradnl"/>
        </w:rPr>
        <w:footnoteReference w:id="23"/>
      </w:r>
      <w:r w:rsidR="00981ED4" w:rsidRPr="007F75A6">
        <w:rPr>
          <w:lang w:val="es-ES_tradnl"/>
        </w:rPr>
        <w:t xml:space="preserve"> Pakistán</w:t>
      </w:r>
      <w:r w:rsidR="008F00C8" w:rsidRPr="007F75A6">
        <w:rPr>
          <w:lang w:val="es-ES_tradnl"/>
        </w:rPr>
        <w:t>,</w:t>
      </w:r>
      <w:r w:rsidR="008F00C8" w:rsidRPr="007F75A6">
        <w:rPr>
          <w:rStyle w:val="FootnoteReference"/>
          <w:lang w:val="es-ES_tradnl"/>
        </w:rPr>
        <w:footnoteReference w:id="24"/>
      </w:r>
      <w:r w:rsidR="00981ED4" w:rsidRPr="007F75A6">
        <w:rPr>
          <w:lang w:val="es-ES_tradnl"/>
        </w:rPr>
        <w:t xml:space="preserve"> Perú,</w:t>
      </w:r>
      <w:r w:rsidR="00981ED4" w:rsidRPr="007F75A6">
        <w:rPr>
          <w:rStyle w:val="FootnoteReference"/>
          <w:lang w:val="es-ES_tradnl"/>
        </w:rPr>
        <w:footnoteReference w:id="25"/>
      </w:r>
      <w:r w:rsidR="00981ED4" w:rsidRPr="007F75A6">
        <w:rPr>
          <w:lang w:val="es-ES_tradnl"/>
        </w:rPr>
        <w:t xml:space="preserve"> </w:t>
      </w:r>
      <w:r w:rsidR="00F05DFB" w:rsidRPr="007F75A6">
        <w:rPr>
          <w:lang w:val="es-ES_tradnl"/>
        </w:rPr>
        <w:t>Rwanda</w:t>
      </w:r>
      <w:r w:rsidR="00981ED4" w:rsidRPr="007F75A6">
        <w:rPr>
          <w:rStyle w:val="FootnoteReference"/>
          <w:lang w:val="es-ES_tradnl"/>
        </w:rPr>
        <w:footnoteReference w:id="26"/>
      </w:r>
      <w:bookmarkEnd w:id="2"/>
      <w:r w:rsidR="001D5C88" w:rsidRPr="007F75A6">
        <w:rPr>
          <w:lang w:val="es-ES_tradnl"/>
        </w:rPr>
        <w:t xml:space="preserve"> y </w:t>
      </w:r>
      <w:r w:rsidR="00BB57A0">
        <w:rPr>
          <w:lang w:val="es-ES_tradnl"/>
        </w:rPr>
        <w:t>Uganda,</w:t>
      </w:r>
      <w:r w:rsidR="00981ED4" w:rsidRPr="007F75A6">
        <w:rPr>
          <w:rStyle w:val="FootnoteReference"/>
          <w:lang w:val="es-ES_tradnl"/>
        </w:rPr>
        <w:footnoteReference w:id="27"/>
      </w:r>
      <w:r w:rsidR="008F00C8" w:rsidRPr="007F75A6">
        <w:rPr>
          <w:lang w:val="es-ES_tradnl"/>
        </w:rPr>
        <w:t xml:space="preserve"> </w:t>
      </w:r>
      <w:r w:rsidR="00401D48">
        <w:rPr>
          <w:lang w:val="es-ES_tradnl"/>
        </w:rPr>
        <w:t xml:space="preserve">así como </w:t>
      </w:r>
      <w:r w:rsidR="00401D48" w:rsidRPr="00253942">
        <w:rPr>
          <w:lang w:val="es-ES_tradnl"/>
        </w:rPr>
        <w:t>informe</w:t>
      </w:r>
      <w:r w:rsidR="00401D48">
        <w:rPr>
          <w:lang w:val="es-ES_tradnl"/>
        </w:rPr>
        <w:t>s</w:t>
      </w:r>
      <w:r w:rsidR="00401D48" w:rsidRPr="00253942">
        <w:rPr>
          <w:lang w:val="es-ES_tradnl"/>
        </w:rPr>
        <w:t xml:space="preserve"> sobre proyectos </w:t>
      </w:r>
      <w:r w:rsidR="00401D48">
        <w:rPr>
          <w:lang w:val="es-ES_tradnl"/>
        </w:rPr>
        <w:t>con requisitos específicos de información</w:t>
      </w:r>
      <w:r w:rsidR="008F00C8" w:rsidRPr="007F75A6">
        <w:rPr>
          <w:rStyle w:val="FootnoteReference"/>
          <w:lang w:val="es-ES_tradnl"/>
        </w:rPr>
        <w:footnoteReference w:id="28"/>
      </w:r>
      <w:r w:rsidR="008F00C8" w:rsidRPr="007F75A6">
        <w:rPr>
          <w:lang w:val="es-ES_tradnl"/>
        </w:rPr>
        <w:t xml:space="preserve"> </w:t>
      </w:r>
      <w:r w:rsidR="00A24A80" w:rsidRPr="00A24A80">
        <w:rPr>
          <w:lang w:val="es-ES_tradnl"/>
        </w:rPr>
        <w:t>relativos</w:t>
      </w:r>
      <w:r w:rsidR="00A24A80">
        <w:rPr>
          <w:lang w:val="es-ES_tradnl"/>
        </w:rPr>
        <w:t xml:space="preserve"> a</w:t>
      </w:r>
      <w:r w:rsidR="008F00C8" w:rsidRPr="007F75A6">
        <w:rPr>
          <w:lang w:val="es-ES_tradnl"/>
        </w:rPr>
        <w:t xml:space="preserve"> </w:t>
      </w:r>
      <w:r w:rsidR="009C3AA2" w:rsidRPr="007F75A6">
        <w:rPr>
          <w:lang w:val="es-ES_tradnl"/>
        </w:rPr>
        <w:t xml:space="preserve">Maldivas </w:t>
      </w:r>
      <w:r w:rsidR="004C04A5" w:rsidRPr="007F75A6">
        <w:rPr>
          <w:lang w:val="es-ES_tradnl"/>
        </w:rPr>
        <w:t xml:space="preserve">(actividades adicionales para mantener la eficiencia energética </w:t>
      </w:r>
      <w:r w:rsidR="006E34E6">
        <w:rPr>
          <w:lang w:val="es-ES_tradnl"/>
        </w:rPr>
        <w:t>en</w:t>
      </w:r>
      <w:r w:rsidR="004C04A5" w:rsidRPr="007F75A6">
        <w:rPr>
          <w:lang w:val="es-ES_tradnl"/>
        </w:rPr>
        <w:t xml:space="preserve"> el sector de servicio técnico en el marco de la decisión 89/6</w:t>
      </w:r>
      <w:r w:rsidR="005B396B" w:rsidRPr="007F75A6">
        <w:rPr>
          <w:lang w:val="es-ES_tradnl"/>
        </w:rPr>
        <w:t xml:space="preserve"> b)</w:t>
      </w:r>
      <w:r w:rsidR="004C04A5" w:rsidRPr="007F75A6">
        <w:rPr>
          <w:lang w:val="es-ES_tradnl"/>
        </w:rPr>
        <w:t xml:space="preserve">) </w:t>
      </w:r>
      <w:r w:rsidR="009C3AA2" w:rsidRPr="007F75A6">
        <w:rPr>
          <w:lang w:val="es-ES_tradnl"/>
        </w:rPr>
        <w:t xml:space="preserve">y Mauritania </w:t>
      </w:r>
      <w:r w:rsidR="004C04A5" w:rsidRPr="007F75A6">
        <w:rPr>
          <w:lang w:val="es-ES_tradnl"/>
        </w:rPr>
        <w:t>(PGEH</w:t>
      </w:r>
      <w:r w:rsidR="00B47012">
        <w:rPr>
          <w:lang w:val="es-ES_tradnl"/>
        </w:rPr>
        <w:t>)</w:t>
      </w:r>
      <w:r w:rsidR="00F05DFB" w:rsidRPr="007F75A6">
        <w:rPr>
          <w:lang w:val="es-ES_tradnl"/>
        </w:rPr>
        <w:t>.</w:t>
      </w:r>
      <w:r w:rsidR="008F00C8" w:rsidRPr="007F75A6">
        <w:rPr>
          <w:lang w:val="es-ES_tradnl"/>
        </w:rPr>
        <w:t xml:space="preserve"> </w:t>
      </w:r>
      <w:r w:rsidR="00BC7755" w:rsidRPr="00BC7755">
        <w:rPr>
          <w:lang w:val="es-ES_tradnl"/>
        </w:rPr>
        <w:t>Las recomendaciones sobre los temas pendientes en estos proyectos, entre ellas la aprobación de solicitudes de prórroga, donde las hay, se abordan en las correspondientes secciones de dichos documentos</w:t>
      </w:r>
      <w:r w:rsidR="008F00C8" w:rsidRPr="007F75A6">
        <w:rPr>
          <w:lang w:val="es-ES_tradnl"/>
        </w:rPr>
        <w:t xml:space="preserve">. </w:t>
      </w:r>
      <w:r w:rsidR="00087B8B" w:rsidRPr="00090F5C">
        <w:rPr>
          <w:lang w:val="es-ES_tradnl"/>
        </w:rPr>
        <w:t>Los temas relativos a los PGEH de</w:t>
      </w:r>
      <w:r w:rsidR="008F00C8" w:rsidRPr="007F75A6">
        <w:rPr>
          <w:lang w:val="es-ES_tradnl"/>
        </w:rPr>
        <w:t xml:space="preserve"> </w:t>
      </w:r>
      <w:r w:rsidR="009C3AA2" w:rsidRPr="007F75A6">
        <w:rPr>
          <w:lang w:val="es-ES_tradnl"/>
        </w:rPr>
        <w:t>Afganistán, Botswana, Brunei Darussalam, Cabo Verde, República Democrática del Congo</w:t>
      </w:r>
      <w:r w:rsidR="007054E7" w:rsidRPr="007F75A6">
        <w:rPr>
          <w:lang w:val="es-ES_tradnl"/>
        </w:rPr>
        <w:t xml:space="preserve">, Etiopía, Guyana, Haití, Senegal, </w:t>
      </w:r>
      <w:r w:rsidR="00E72C06" w:rsidRPr="007F75A6">
        <w:rPr>
          <w:lang w:val="es-ES_tradnl"/>
        </w:rPr>
        <w:t xml:space="preserve">Sudán del Sur </w:t>
      </w:r>
      <w:r w:rsidR="001D5C88" w:rsidRPr="007F75A6">
        <w:rPr>
          <w:lang w:val="es-ES_tradnl"/>
        </w:rPr>
        <w:t xml:space="preserve">y República Árabe </w:t>
      </w:r>
      <w:r w:rsidR="008F00C8" w:rsidRPr="007F75A6">
        <w:rPr>
          <w:lang w:val="es-ES_tradnl"/>
        </w:rPr>
        <w:t xml:space="preserve">Siria, </w:t>
      </w:r>
      <w:r w:rsidR="00AE0E47" w:rsidRPr="00AE0E47">
        <w:rPr>
          <w:lang w:val="es-ES_tradnl"/>
        </w:rPr>
        <w:t>cuyos t</w:t>
      </w:r>
      <w:r w:rsidR="00A27275">
        <w:rPr>
          <w:lang w:val="es-ES_tradnl"/>
        </w:rPr>
        <w:t>ramos debían presentarse a la 95</w:t>
      </w:r>
      <w:r w:rsidR="00AE0E47" w:rsidRPr="00AE0E47">
        <w:rPr>
          <w:lang w:val="es-ES_tradnl"/>
        </w:rPr>
        <w:t>ª reunión sin que ello ocurriera</w:t>
      </w:r>
      <w:r w:rsidR="00C03267">
        <w:rPr>
          <w:lang w:val="es-ES_tradnl"/>
        </w:rPr>
        <w:t>,</w:t>
      </w:r>
      <w:r w:rsidR="00F05DFB" w:rsidRPr="007F75A6">
        <w:rPr>
          <w:lang w:val="es-ES_tradnl"/>
        </w:rPr>
        <w:t xml:space="preserve"> y </w:t>
      </w:r>
      <w:r w:rsidR="00791740">
        <w:rPr>
          <w:lang w:val="es-ES_tradnl"/>
        </w:rPr>
        <w:t xml:space="preserve">a </w:t>
      </w:r>
      <w:r w:rsidR="003348E3" w:rsidRPr="007F75A6">
        <w:rPr>
          <w:lang w:val="es-ES_tradnl"/>
        </w:rPr>
        <w:t>El Salvador,</w:t>
      </w:r>
      <w:r w:rsidR="003348E3" w:rsidRPr="007F75A6">
        <w:rPr>
          <w:rStyle w:val="FootnoteReference"/>
          <w:lang w:val="es-ES_tradnl"/>
        </w:rPr>
        <w:footnoteReference w:id="29"/>
      </w:r>
      <w:r w:rsidR="003348E3" w:rsidRPr="007F75A6">
        <w:rPr>
          <w:lang w:val="es-ES_tradnl"/>
        </w:rPr>
        <w:t xml:space="preserve"> </w:t>
      </w:r>
      <w:r w:rsidR="004C0458">
        <w:rPr>
          <w:lang w:val="es-ES_tradnl"/>
        </w:rPr>
        <w:t xml:space="preserve">que </w:t>
      </w:r>
      <w:r w:rsidR="004C0458" w:rsidRPr="004C0458">
        <w:rPr>
          <w:lang w:val="es-ES_tradnl"/>
        </w:rPr>
        <w:t xml:space="preserve">presentó </w:t>
      </w:r>
      <w:r w:rsidR="00FA6D65">
        <w:rPr>
          <w:lang w:val="es-ES_tradnl"/>
        </w:rPr>
        <w:t>a</w:t>
      </w:r>
      <w:r w:rsidR="00104489" w:rsidRPr="007F75A6">
        <w:rPr>
          <w:lang w:val="es-ES_tradnl"/>
        </w:rPr>
        <w:t xml:space="preserve"> la </w:t>
      </w:r>
      <w:r w:rsidR="00F05DFB" w:rsidRPr="007F75A6">
        <w:rPr>
          <w:lang w:val="es-ES_tradnl"/>
        </w:rPr>
        <w:t>95ª reunión</w:t>
      </w:r>
      <w:r w:rsidR="00104489" w:rsidRPr="007F75A6">
        <w:rPr>
          <w:lang w:val="es-ES_tradnl"/>
        </w:rPr>
        <w:t xml:space="preserve"> </w:t>
      </w:r>
      <w:r w:rsidR="00856214" w:rsidRPr="00856214">
        <w:rPr>
          <w:lang w:val="es-ES_tradnl"/>
        </w:rPr>
        <w:t xml:space="preserve">un tramo </w:t>
      </w:r>
      <w:r w:rsidR="00ED6037">
        <w:rPr>
          <w:lang w:val="es-ES_tradnl"/>
        </w:rPr>
        <w:t>que luego retiró</w:t>
      </w:r>
      <w:r w:rsidR="008F00C8" w:rsidRPr="007F75A6">
        <w:rPr>
          <w:lang w:val="es-ES_tradnl"/>
        </w:rPr>
        <w:t xml:space="preserve">, </w:t>
      </w:r>
      <w:r w:rsidR="00E05A1C" w:rsidRPr="00E05A1C">
        <w:rPr>
          <w:lang w:val="es-ES_tradnl"/>
        </w:rPr>
        <w:t>se abordan en el documento sobre demoras en la presentación de tramos</w:t>
      </w:r>
      <w:r w:rsidR="008F00C8" w:rsidRPr="007F75A6">
        <w:rPr>
          <w:lang w:val="es-ES_tradnl"/>
        </w:rPr>
        <w:t>.</w:t>
      </w:r>
      <w:r w:rsidR="008F00C8" w:rsidRPr="007F75A6">
        <w:rPr>
          <w:rStyle w:val="FootnoteReference"/>
          <w:lang w:val="es-ES_tradnl"/>
        </w:rPr>
        <w:footnoteReference w:id="30"/>
      </w:r>
      <w:r w:rsidR="008F00C8" w:rsidRPr="007F75A6">
        <w:rPr>
          <w:lang w:val="es-ES_tradnl"/>
        </w:rPr>
        <w:t xml:space="preserve"> </w:t>
      </w:r>
      <w:r w:rsidR="00E1125A" w:rsidRPr="00E1125A">
        <w:rPr>
          <w:lang w:val="es-ES_tradnl"/>
        </w:rPr>
        <w:t>Los temas pendientes en proyectos en curso no incluidos en el Anexo III, así como las solicitudes de cancelación, se abordan a continuación.</w:t>
      </w:r>
    </w:p>
    <w:p w14:paraId="233C7267" w14:textId="5E72C259" w:rsidR="0028562A" w:rsidRPr="007F75A6" w:rsidRDefault="008F00C8">
      <w:pPr>
        <w:pStyle w:val="Heading1"/>
        <w:rPr>
          <w:lang w:val="es-ES_tradnl"/>
        </w:rPr>
      </w:pPr>
      <w:r w:rsidRPr="007F75A6">
        <w:rPr>
          <w:lang w:val="es-ES_tradnl"/>
        </w:rPr>
        <w:t xml:space="preserve">De los </w:t>
      </w:r>
      <w:r w:rsidR="00760135" w:rsidRPr="007F75A6">
        <w:rPr>
          <w:lang w:val="es-ES_tradnl"/>
        </w:rPr>
        <w:t xml:space="preserve">167 </w:t>
      </w:r>
      <w:r w:rsidRPr="007F75A6">
        <w:rPr>
          <w:lang w:val="es-ES_tradnl"/>
        </w:rPr>
        <w:t xml:space="preserve">proyectos en curso, </w:t>
      </w:r>
      <w:r w:rsidR="000F281E">
        <w:rPr>
          <w:lang w:val="es-ES_tradnl"/>
        </w:rPr>
        <w:t>exceptuando</w:t>
      </w:r>
      <w:r w:rsidR="002A4FBD" w:rsidRPr="002A4FBD">
        <w:rPr>
          <w:lang w:val="es-ES_tradnl"/>
        </w:rPr>
        <w:t xml:space="preserve"> </w:t>
      </w:r>
      <w:r w:rsidR="00F963C8">
        <w:rPr>
          <w:lang w:val="es-ES_tradnl"/>
        </w:rPr>
        <w:t>los</w:t>
      </w:r>
      <w:r w:rsidRPr="007F75A6">
        <w:rPr>
          <w:lang w:val="es-ES_tradnl"/>
        </w:rPr>
        <w:t xml:space="preserve"> de fortalecimiento institucional y preparación de proyectos, </w:t>
      </w:r>
      <w:r w:rsidR="00F517FA">
        <w:rPr>
          <w:lang w:val="es-ES_tradnl"/>
        </w:rPr>
        <w:t xml:space="preserve">en </w:t>
      </w:r>
      <w:r w:rsidR="00760135" w:rsidRPr="007F75A6">
        <w:rPr>
          <w:lang w:val="es-ES_tradnl"/>
        </w:rPr>
        <w:t xml:space="preserve">48 </w:t>
      </w:r>
      <w:r w:rsidR="00F517FA">
        <w:rPr>
          <w:lang w:val="es-ES_tradnl"/>
        </w:rPr>
        <w:t xml:space="preserve">casos </w:t>
      </w:r>
      <w:r w:rsidR="00333108">
        <w:rPr>
          <w:lang w:val="es-ES_tradnl"/>
        </w:rPr>
        <w:t>la</w:t>
      </w:r>
      <w:r w:rsidR="00C6162D">
        <w:rPr>
          <w:lang w:val="es-ES_tradnl"/>
        </w:rPr>
        <w:t xml:space="preserve"> fecha de término </w:t>
      </w:r>
      <w:r w:rsidR="00E64ED0" w:rsidRPr="00E64ED0">
        <w:rPr>
          <w:lang w:val="es-ES_tradnl"/>
        </w:rPr>
        <w:t xml:space="preserve">se modificó </w:t>
      </w:r>
      <w:r w:rsidR="003D38FB" w:rsidRPr="003D38FB">
        <w:rPr>
          <w:lang w:val="es-ES_tradnl"/>
        </w:rPr>
        <w:t xml:space="preserve">después de publicado el informe de avance del año </w:t>
      </w:r>
      <w:r w:rsidR="00760135" w:rsidRPr="007F75A6">
        <w:rPr>
          <w:lang w:val="es-ES_tradnl"/>
        </w:rPr>
        <w:t>2022</w:t>
      </w:r>
      <w:r w:rsidRPr="007F75A6">
        <w:rPr>
          <w:lang w:val="es-ES_tradnl"/>
        </w:rPr>
        <w:t>.</w:t>
      </w:r>
    </w:p>
    <w:p w14:paraId="60FDA552" w14:textId="114E855A" w:rsidR="0028562A" w:rsidRPr="007F75A6" w:rsidRDefault="008A0E8A">
      <w:pPr>
        <w:pStyle w:val="Heading1"/>
        <w:rPr>
          <w:lang w:val="es-ES_tradnl"/>
        </w:rPr>
      </w:pPr>
      <w:r>
        <w:rPr>
          <w:lang w:val="es-ES_tradnl"/>
        </w:rPr>
        <w:t xml:space="preserve">Con arreglo a </w:t>
      </w:r>
      <w:r w:rsidR="008F00C8" w:rsidRPr="007F75A6">
        <w:rPr>
          <w:lang w:val="es-ES_tradnl"/>
        </w:rPr>
        <w:t>la decisión 82/11</w:t>
      </w:r>
      <w:r w:rsidR="005B396B" w:rsidRPr="007F75A6">
        <w:rPr>
          <w:lang w:val="es-ES_tradnl"/>
        </w:rPr>
        <w:t xml:space="preserve"> c) ii)</w:t>
      </w:r>
      <w:r w:rsidR="008F00C8" w:rsidRPr="007F75A6">
        <w:rPr>
          <w:lang w:val="es-ES_tradnl"/>
        </w:rPr>
        <w:t xml:space="preserve">, la Secretaría advierte que en los dos últimos años no se han presentado </w:t>
      </w:r>
      <w:r w:rsidR="00762C4F">
        <w:rPr>
          <w:lang w:val="es-ES_tradnl"/>
        </w:rPr>
        <w:t>solicitudes de renovación</w:t>
      </w:r>
      <w:r w:rsidR="008F00C8" w:rsidRPr="007F75A6">
        <w:rPr>
          <w:lang w:val="es-ES_tradnl"/>
        </w:rPr>
        <w:t xml:space="preserve"> </w:t>
      </w:r>
      <w:r w:rsidR="00762C4F">
        <w:rPr>
          <w:lang w:val="es-ES_tradnl"/>
        </w:rPr>
        <w:t xml:space="preserve">para </w:t>
      </w:r>
      <w:r w:rsidR="00AA0FA4">
        <w:rPr>
          <w:lang w:val="es-ES_tradnl"/>
        </w:rPr>
        <w:t xml:space="preserve">los </w:t>
      </w:r>
      <w:r w:rsidR="008F00C8" w:rsidRPr="007F75A6">
        <w:rPr>
          <w:lang w:val="es-ES_tradnl"/>
        </w:rPr>
        <w:t xml:space="preserve">proyectos de fortalecimiento institucional </w:t>
      </w:r>
      <w:r w:rsidR="00974F2F">
        <w:rPr>
          <w:lang w:val="es-ES_tradnl"/>
        </w:rPr>
        <w:t xml:space="preserve">de </w:t>
      </w:r>
      <w:r w:rsidR="00FD5329" w:rsidRPr="007F75A6">
        <w:rPr>
          <w:lang w:val="es-ES_tradnl"/>
        </w:rPr>
        <w:t xml:space="preserve">ocho </w:t>
      </w:r>
      <w:r w:rsidR="008F00C8" w:rsidRPr="007F75A6">
        <w:rPr>
          <w:lang w:val="es-ES_tradnl"/>
        </w:rPr>
        <w:t xml:space="preserve">países del artículo </w:t>
      </w:r>
      <w:r w:rsidR="00974F2F">
        <w:rPr>
          <w:lang w:val="es-ES_tradnl"/>
        </w:rPr>
        <w:t>5,</w:t>
      </w:r>
      <w:r w:rsidR="008F00C8" w:rsidRPr="007F75A6">
        <w:rPr>
          <w:lang w:val="es-ES_tradnl"/>
        </w:rPr>
        <w:t xml:space="preserve"> a saber, </w:t>
      </w:r>
      <w:r w:rsidR="00E64FC5" w:rsidRPr="007F75A6">
        <w:rPr>
          <w:lang w:val="es-ES_tradnl"/>
        </w:rPr>
        <w:t>Angola, Guinea Ecuatorial, Granada, Namibia, Nauru, Myanmar</w:t>
      </w:r>
      <w:r w:rsidR="000C336B" w:rsidRPr="007F75A6">
        <w:rPr>
          <w:lang w:val="es-ES_tradnl"/>
        </w:rPr>
        <w:t xml:space="preserve">, </w:t>
      </w:r>
      <w:r w:rsidR="00E64FC5" w:rsidRPr="007F75A6">
        <w:rPr>
          <w:lang w:val="es-ES_tradnl"/>
        </w:rPr>
        <w:t xml:space="preserve">Sudán y </w:t>
      </w:r>
      <w:r w:rsidR="00FC2221">
        <w:rPr>
          <w:lang w:val="es-ES_tradnl"/>
        </w:rPr>
        <w:t>Suriname</w:t>
      </w:r>
      <w:r w:rsidR="008F00C8" w:rsidRPr="007F75A6">
        <w:rPr>
          <w:lang w:val="es-ES_tradnl"/>
        </w:rPr>
        <w:t xml:space="preserve">. Estos proyectos </w:t>
      </w:r>
      <w:r w:rsidR="00E51DB6">
        <w:rPr>
          <w:lang w:val="es-ES_tradnl"/>
        </w:rPr>
        <w:t xml:space="preserve">mantienen </w:t>
      </w:r>
      <w:r w:rsidR="004D3BE2">
        <w:rPr>
          <w:lang w:val="es-ES_tradnl"/>
        </w:rPr>
        <w:t>fuertes</w:t>
      </w:r>
      <w:r w:rsidR="00AD1035">
        <w:rPr>
          <w:lang w:val="es-ES_tradnl"/>
        </w:rPr>
        <w:t xml:space="preserve"> </w:t>
      </w:r>
      <w:r w:rsidR="008F00C8" w:rsidRPr="007F75A6">
        <w:rPr>
          <w:lang w:val="es-ES_tradnl"/>
        </w:rPr>
        <w:t xml:space="preserve">saldos </w:t>
      </w:r>
      <w:r w:rsidR="0033533F">
        <w:rPr>
          <w:lang w:val="es-ES_tradnl"/>
        </w:rPr>
        <w:t xml:space="preserve">a su haber </w:t>
      </w:r>
      <w:r w:rsidR="008F00C8" w:rsidRPr="007F75A6">
        <w:rPr>
          <w:lang w:val="es-ES_tradnl"/>
        </w:rPr>
        <w:t xml:space="preserve">debido a </w:t>
      </w:r>
      <w:r w:rsidR="00005AF1">
        <w:rPr>
          <w:lang w:val="es-ES_tradnl"/>
        </w:rPr>
        <w:t xml:space="preserve">demoras </w:t>
      </w:r>
      <w:r w:rsidR="006606F1">
        <w:rPr>
          <w:lang w:val="es-ES_tradnl"/>
        </w:rPr>
        <w:t xml:space="preserve">causadas </w:t>
      </w:r>
      <w:r w:rsidR="009926DA">
        <w:rPr>
          <w:lang w:val="es-ES_tradnl"/>
        </w:rPr>
        <w:t xml:space="preserve">por </w:t>
      </w:r>
      <w:r w:rsidR="009C04F3">
        <w:rPr>
          <w:lang w:val="es-ES_tradnl"/>
        </w:rPr>
        <w:t xml:space="preserve">distintos </w:t>
      </w:r>
      <w:r w:rsidR="009926DA">
        <w:rPr>
          <w:lang w:val="es-ES_tradnl"/>
        </w:rPr>
        <w:t>motivos</w:t>
      </w:r>
      <w:r w:rsidR="008F00C8" w:rsidRPr="007F75A6">
        <w:rPr>
          <w:lang w:val="es-ES_tradnl"/>
        </w:rPr>
        <w:t xml:space="preserve">, </w:t>
      </w:r>
      <w:r w:rsidR="00E352D4">
        <w:rPr>
          <w:lang w:val="es-ES_tradnl"/>
        </w:rPr>
        <w:t xml:space="preserve">en especial </w:t>
      </w:r>
      <w:r w:rsidR="008F00C8" w:rsidRPr="007F75A6">
        <w:rPr>
          <w:lang w:val="es-ES_tradnl"/>
        </w:rPr>
        <w:t>la situación política. El PNUMA</w:t>
      </w:r>
      <w:r w:rsidR="002664F7" w:rsidRPr="007F75A6">
        <w:rPr>
          <w:lang w:val="es-ES_tradnl"/>
        </w:rPr>
        <w:t xml:space="preserve"> </w:t>
      </w:r>
      <w:r w:rsidR="005B396B" w:rsidRPr="007F75A6">
        <w:rPr>
          <w:lang w:val="es-ES_tradnl"/>
        </w:rPr>
        <w:t>informó que</w:t>
      </w:r>
      <w:r w:rsidR="00CA1CA9">
        <w:rPr>
          <w:lang w:val="es-ES_tradnl"/>
        </w:rPr>
        <w:t xml:space="preserve"> </w:t>
      </w:r>
      <w:r w:rsidR="007C1596">
        <w:rPr>
          <w:lang w:val="es-ES_tradnl"/>
        </w:rPr>
        <w:t xml:space="preserve">se mantiene prestando </w:t>
      </w:r>
      <w:r w:rsidR="008F00C8" w:rsidRPr="007F75A6">
        <w:rPr>
          <w:lang w:val="es-ES_tradnl"/>
        </w:rPr>
        <w:t>asistencia a es</w:t>
      </w:r>
      <w:r w:rsidR="00451F8C">
        <w:rPr>
          <w:lang w:val="es-ES_tradnl"/>
        </w:rPr>
        <w:t>t</w:t>
      </w:r>
      <w:r w:rsidR="008F00C8" w:rsidRPr="007F75A6">
        <w:rPr>
          <w:lang w:val="es-ES_tradnl"/>
        </w:rPr>
        <w:t xml:space="preserve">os países y </w:t>
      </w:r>
      <w:r w:rsidR="00A1670E">
        <w:rPr>
          <w:lang w:val="es-ES_tradnl"/>
        </w:rPr>
        <w:t xml:space="preserve">que </w:t>
      </w:r>
      <w:r w:rsidR="00E07089">
        <w:rPr>
          <w:lang w:val="es-ES_tradnl"/>
        </w:rPr>
        <w:t>prevé</w:t>
      </w:r>
      <w:r w:rsidR="008F00C8" w:rsidRPr="007F75A6">
        <w:rPr>
          <w:lang w:val="es-ES_tradnl"/>
        </w:rPr>
        <w:t xml:space="preserve"> presentar solicitudes de renovación a</w:t>
      </w:r>
      <w:r w:rsidR="00080277">
        <w:rPr>
          <w:lang w:val="es-ES_tradnl"/>
        </w:rPr>
        <w:t xml:space="preserve"> más tardar el año </w:t>
      </w:r>
      <w:r w:rsidR="00093EAB" w:rsidRPr="007F75A6">
        <w:rPr>
          <w:lang w:val="es-ES_tradnl"/>
        </w:rPr>
        <w:t>202</w:t>
      </w:r>
      <w:r w:rsidR="0012200A">
        <w:rPr>
          <w:lang w:val="es-ES_tradnl"/>
        </w:rPr>
        <w:t>5</w:t>
      </w:r>
      <w:r w:rsidR="008F00C8" w:rsidRPr="007F75A6">
        <w:rPr>
          <w:lang w:val="es-ES_tradnl"/>
        </w:rPr>
        <w:t xml:space="preserve"> salvo en el caso de Myanmar, </w:t>
      </w:r>
      <w:r w:rsidR="009F3EA6">
        <w:rPr>
          <w:lang w:val="es-ES_tradnl"/>
        </w:rPr>
        <w:t>lo</w:t>
      </w:r>
      <w:r w:rsidR="00B9093A">
        <w:rPr>
          <w:lang w:val="es-ES_tradnl"/>
        </w:rPr>
        <w:t xml:space="preserve"> </w:t>
      </w:r>
      <w:r w:rsidR="008F00C8" w:rsidRPr="007F75A6">
        <w:rPr>
          <w:lang w:val="es-ES_tradnl"/>
        </w:rPr>
        <w:t xml:space="preserve">que </w:t>
      </w:r>
      <w:r w:rsidR="00443BD8">
        <w:rPr>
          <w:lang w:val="es-ES_tradnl"/>
        </w:rPr>
        <w:t xml:space="preserve">dependerá de </w:t>
      </w:r>
      <w:r w:rsidR="0035218E">
        <w:rPr>
          <w:lang w:val="es-ES_tradnl"/>
        </w:rPr>
        <w:t>la situación política y de</w:t>
      </w:r>
      <w:r w:rsidR="008F00C8" w:rsidRPr="007F75A6">
        <w:rPr>
          <w:lang w:val="es-ES_tradnl"/>
        </w:rPr>
        <w:t xml:space="preserve"> la </w:t>
      </w:r>
      <w:r w:rsidR="005C1823">
        <w:rPr>
          <w:lang w:val="es-ES_tradnl"/>
        </w:rPr>
        <w:t xml:space="preserve">normalización </w:t>
      </w:r>
      <w:r w:rsidR="008F00C8" w:rsidRPr="007F75A6">
        <w:rPr>
          <w:lang w:val="es-ES_tradnl"/>
        </w:rPr>
        <w:t xml:space="preserve">de las actividades </w:t>
      </w:r>
      <w:r w:rsidR="00C22CA5">
        <w:rPr>
          <w:lang w:val="es-ES_tradnl"/>
        </w:rPr>
        <w:t>d</w:t>
      </w:r>
      <w:r w:rsidR="008F00C8" w:rsidRPr="007F75A6">
        <w:rPr>
          <w:lang w:val="es-ES_tradnl"/>
        </w:rPr>
        <w:t>el país.</w:t>
      </w:r>
    </w:p>
    <w:p w14:paraId="7DBC14B3" w14:textId="270A301B" w:rsidR="0028562A" w:rsidRPr="007F75A6" w:rsidRDefault="00447EAE">
      <w:pPr>
        <w:pStyle w:val="Heading1"/>
        <w:rPr>
          <w:lang w:val="es-ES_tradnl"/>
        </w:rPr>
      </w:pPr>
      <w:r w:rsidRPr="00AC536F">
        <w:rPr>
          <w:rFonts w:eastAsiaTheme="minorHAnsi"/>
          <w:lang w:val="es-ES_tradnl"/>
        </w:rPr>
        <w:t>En cuanto</w:t>
      </w:r>
      <w:r>
        <w:rPr>
          <w:rFonts w:eastAsiaTheme="minorHAnsi"/>
          <w:lang w:val="es-ES_tradnl"/>
        </w:rPr>
        <w:t xml:space="preserve"> al</w:t>
      </w:r>
      <w:r w:rsidR="008F00C8" w:rsidRPr="007F75A6">
        <w:rPr>
          <w:lang w:val="es-ES_tradnl"/>
        </w:rPr>
        <w:t xml:space="preserve"> </w:t>
      </w:r>
      <w:r w:rsidR="00E64FC5" w:rsidRPr="007F75A6">
        <w:rPr>
          <w:lang w:val="es-ES_tradnl"/>
        </w:rPr>
        <w:t xml:space="preserve">PGEH </w:t>
      </w:r>
      <w:r w:rsidR="00D3327C">
        <w:rPr>
          <w:lang w:val="es-ES_tradnl"/>
        </w:rPr>
        <w:t>de</w:t>
      </w:r>
      <w:r w:rsidR="00855290" w:rsidRPr="007F75A6">
        <w:rPr>
          <w:lang w:val="es-ES_tradnl"/>
        </w:rPr>
        <w:t xml:space="preserve"> Haití</w:t>
      </w:r>
      <w:r w:rsidR="008F00C8" w:rsidRPr="007F75A6">
        <w:rPr>
          <w:lang w:val="es-ES_tradnl"/>
        </w:rPr>
        <w:t xml:space="preserve">, </w:t>
      </w:r>
      <w:r w:rsidR="00094D59" w:rsidRPr="007F75A6">
        <w:rPr>
          <w:lang w:val="es-ES_tradnl"/>
        </w:rPr>
        <w:t xml:space="preserve">el PNUMA informó a la Secretaría que </w:t>
      </w:r>
      <w:r w:rsidR="00C17295" w:rsidRPr="00C17295">
        <w:rPr>
          <w:lang w:val="es-ES_tradnl"/>
        </w:rPr>
        <w:t xml:space="preserve">en más de dos años </w:t>
      </w:r>
      <w:r w:rsidR="00417BFB" w:rsidRPr="007F75A6">
        <w:rPr>
          <w:lang w:val="es-ES_tradnl"/>
        </w:rPr>
        <w:t xml:space="preserve">no </w:t>
      </w:r>
      <w:r w:rsidR="009117B5">
        <w:rPr>
          <w:lang w:val="es-ES_tradnl"/>
        </w:rPr>
        <w:t xml:space="preserve">se ha producido </w:t>
      </w:r>
      <w:r w:rsidR="008F00C8" w:rsidRPr="007F75A6">
        <w:rPr>
          <w:lang w:val="es-ES_tradnl"/>
        </w:rPr>
        <w:t xml:space="preserve">avance </w:t>
      </w:r>
      <w:r w:rsidR="009117B5">
        <w:rPr>
          <w:lang w:val="es-ES_tradnl"/>
        </w:rPr>
        <w:t xml:space="preserve">alguno </w:t>
      </w:r>
      <w:r w:rsidR="008F00C8" w:rsidRPr="007F75A6">
        <w:rPr>
          <w:lang w:val="es-ES_tradnl"/>
        </w:rPr>
        <w:t xml:space="preserve">en cuanto a </w:t>
      </w:r>
      <w:r w:rsidR="00B15221">
        <w:rPr>
          <w:lang w:val="es-ES_tradnl"/>
        </w:rPr>
        <w:t xml:space="preserve">presentar </w:t>
      </w:r>
      <w:r w:rsidR="004810F2">
        <w:rPr>
          <w:lang w:val="es-ES_tradnl"/>
        </w:rPr>
        <w:t>la solicitud de tramo</w:t>
      </w:r>
      <w:r w:rsidR="00A40117">
        <w:rPr>
          <w:lang w:val="es-ES_tradnl"/>
        </w:rPr>
        <w:t xml:space="preserve"> sin que medie </w:t>
      </w:r>
      <w:r w:rsidR="008F00C8" w:rsidRPr="007F75A6">
        <w:rPr>
          <w:lang w:val="es-ES_tradnl"/>
        </w:rPr>
        <w:t xml:space="preserve">prórroga </w:t>
      </w:r>
      <w:r w:rsidR="00504035">
        <w:rPr>
          <w:lang w:val="es-ES_tradnl"/>
        </w:rPr>
        <w:t xml:space="preserve">alguna </w:t>
      </w:r>
      <w:r w:rsidR="0038082C" w:rsidRPr="007F75A6">
        <w:rPr>
          <w:lang w:val="es-ES_tradnl"/>
        </w:rPr>
        <w:t xml:space="preserve">de la </w:t>
      </w:r>
      <w:r w:rsidR="00A86546">
        <w:rPr>
          <w:lang w:val="es-ES_tradnl"/>
        </w:rPr>
        <w:t>fecha de término</w:t>
      </w:r>
      <w:r w:rsidR="0038082C" w:rsidRPr="007F75A6">
        <w:rPr>
          <w:lang w:val="es-ES_tradnl"/>
        </w:rPr>
        <w:t xml:space="preserve"> </w:t>
      </w:r>
      <w:r w:rsidR="008F00C8" w:rsidRPr="007F75A6">
        <w:rPr>
          <w:lang w:val="es-ES_tradnl"/>
        </w:rPr>
        <w:t>del proyecto</w:t>
      </w:r>
      <w:r w:rsidR="00E64FC5" w:rsidRPr="007F75A6">
        <w:rPr>
          <w:lang w:val="es-ES_tradnl"/>
        </w:rPr>
        <w:t xml:space="preserve">. </w:t>
      </w:r>
      <w:r w:rsidR="00EF3B7F">
        <w:rPr>
          <w:lang w:val="es-ES_tradnl"/>
        </w:rPr>
        <w:t xml:space="preserve">En consulta </w:t>
      </w:r>
      <w:r w:rsidR="00E64FC5" w:rsidRPr="007F75A6">
        <w:rPr>
          <w:lang w:val="es-ES_tradnl"/>
        </w:rPr>
        <w:t xml:space="preserve">con </w:t>
      </w:r>
      <w:r w:rsidR="00DA21DD" w:rsidRPr="007F75A6">
        <w:rPr>
          <w:lang w:val="es-ES_tradnl"/>
        </w:rPr>
        <w:t>el PN</w:t>
      </w:r>
      <w:r w:rsidR="00EF3B7F">
        <w:rPr>
          <w:lang w:val="es-ES_tradnl"/>
        </w:rPr>
        <w:t>UMA</w:t>
      </w:r>
      <w:r w:rsidR="00E64FC5" w:rsidRPr="007F75A6">
        <w:rPr>
          <w:lang w:val="es-ES_tradnl"/>
        </w:rPr>
        <w:t xml:space="preserve"> </w:t>
      </w:r>
      <w:r w:rsidR="00A71DB0" w:rsidRPr="007F75A6">
        <w:rPr>
          <w:lang w:val="es-ES_tradnl"/>
        </w:rPr>
        <w:t xml:space="preserve">se acordó </w:t>
      </w:r>
      <w:r w:rsidR="000C5D40" w:rsidRPr="007F75A6">
        <w:rPr>
          <w:lang w:val="es-ES_tradnl"/>
        </w:rPr>
        <w:t xml:space="preserve">no </w:t>
      </w:r>
      <w:r w:rsidR="00A86546">
        <w:rPr>
          <w:lang w:val="es-ES_tradnl"/>
        </w:rPr>
        <w:t xml:space="preserve">presentar </w:t>
      </w:r>
      <w:r w:rsidR="000F2FEA">
        <w:rPr>
          <w:lang w:val="es-ES_tradnl"/>
        </w:rPr>
        <w:t>una</w:t>
      </w:r>
      <w:r w:rsidR="00DA373E" w:rsidRPr="007F75A6">
        <w:rPr>
          <w:lang w:val="es-ES_tradnl"/>
        </w:rPr>
        <w:t xml:space="preserve"> solicitud </w:t>
      </w:r>
      <w:r w:rsidR="000F2FEA">
        <w:rPr>
          <w:lang w:val="es-ES_tradnl"/>
        </w:rPr>
        <w:t xml:space="preserve">para </w:t>
      </w:r>
      <w:r w:rsidR="00DA373E" w:rsidRPr="007F75A6">
        <w:rPr>
          <w:lang w:val="es-ES_tradnl"/>
        </w:rPr>
        <w:t xml:space="preserve">los </w:t>
      </w:r>
      <w:r w:rsidR="002B26D3" w:rsidRPr="002B26D3">
        <w:rPr>
          <w:lang w:val="es-ES_tradnl"/>
        </w:rPr>
        <w:lastRenderedPageBreak/>
        <w:t xml:space="preserve">restantes </w:t>
      </w:r>
      <w:r w:rsidR="00EA1388" w:rsidRPr="007F75A6">
        <w:rPr>
          <w:lang w:val="es-ES_tradnl"/>
        </w:rPr>
        <w:t>tramos</w:t>
      </w:r>
      <w:r w:rsidR="008F00C8" w:rsidRPr="007F75A6">
        <w:rPr>
          <w:lang w:val="es-ES_tradnl"/>
        </w:rPr>
        <w:t xml:space="preserve"> </w:t>
      </w:r>
      <w:r w:rsidR="00786837">
        <w:rPr>
          <w:lang w:val="es-ES_tradnl"/>
        </w:rPr>
        <w:t>(</w:t>
      </w:r>
      <w:r w:rsidR="008F00C8" w:rsidRPr="007F75A6">
        <w:rPr>
          <w:lang w:val="es-ES_tradnl"/>
        </w:rPr>
        <w:t>tercero y cuarto</w:t>
      </w:r>
      <w:r w:rsidR="00786837">
        <w:rPr>
          <w:lang w:val="es-ES_tradnl"/>
        </w:rPr>
        <w:t>)</w:t>
      </w:r>
      <w:r w:rsidR="008F00C8" w:rsidRPr="007F75A6">
        <w:rPr>
          <w:lang w:val="es-ES_tradnl"/>
        </w:rPr>
        <w:t xml:space="preserve"> </w:t>
      </w:r>
      <w:r w:rsidR="002A0587">
        <w:rPr>
          <w:lang w:val="es-ES_tradnl"/>
        </w:rPr>
        <w:t xml:space="preserve">de la etapa I </w:t>
      </w:r>
      <w:r w:rsidR="000C5D40" w:rsidRPr="007F75A6">
        <w:rPr>
          <w:lang w:val="es-ES_tradnl"/>
        </w:rPr>
        <w:t xml:space="preserve">y </w:t>
      </w:r>
      <w:r w:rsidR="00411A9C" w:rsidRPr="00411A9C">
        <w:rPr>
          <w:lang w:val="es-ES_tradnl"/>
        </w:rPr>
        <w:t>rescindir</w:t>
      </w:r>
      <w:r w:rsidR="007A6304">
        <w:rPr>
          <w:lang w:val="es-ES_tradnl"/>
        </w:rPr>
        <w:t xml:space="preserve"> </w:t>
      </w:r>
      <w:r w:rsidR="002A0587" w:rsidRPr="002A0587">
        <w:rPr>
          <w:lang w:val="es-ES_tradnl"/>
        </w:rPr>
        <w:t>el PGEH</w:t>
      </w:r>
      <w:r w:rsidR="00971BCF" w:rsidRPr="007F75A6">
        <w:rPr>
          <w:lang w:val="es-ES_tradnl"/>
        </w:rPr>
        <w:t xml:space="preserve">, </w:t>
      </w:r>
      <w:r w:rsidR="0041160A">
        <w:rPr>
          <w:lang w:val="es-ES_tradnl"/>
        </w:rPr>
        <w:t>haciendo constar</w:t>
      </w:r>
      <w:r w:rsidR="00971BCF" w:rsidRPr="007F75A6">
        <w:rPr>
          <w:lang w:val="es-ES_tradnl"/>
        </w:rPr>
        <w:t xml:space="preserve"> que </w:t>
      </w:r>
      <w:r w:rsidR="00EB2308" w:rsidRPr="007F75A6">
        <w:rPr>
          <w:lang w:val="es-ES_tradnl"/>
        </w:rPr>
        <w:t xml:space="preserve">los fondos </w:t>
      </w:r>
      <w:r w:rsidR="00341BC3">
        <w:rPr>
          <w:lang w:val="es-ES_tradnl"/>
        </w:rPr>
        <w:t>destinados a</w:t>
      </w:r>
      <w:r w:rsidR="00971BCF" w:rsidRPr="007F75A6">
        <w:rPr>
          <w:lang w:val="es-ES_tradnl"/>
        </w:rPr>
        <w:t xml:space="preserve"> los tramos anteriores se </w:t>
      </w:r>
      <w:r w:rsidR="00E76765">
        <w:rPr>
          <w:lang w:val="es-ES_tradnl"/>
        </w:rPr>
        <w:t xml:space="preserve">desembolsaron </w:t>
      </w:r>
      <w:r w:rsidR="00971BCF" w:rsidRPr="007F75A6">
        <w:rPr>
          <w:lang w:val="es-ES_tradnl"/>
        </w:rPr>
        <w:t>en su totalidad</w:t>
      </w:r>
      <w:r w:rsidR="008F00C8" w:rsidRPr="007F75A6">
        <w:rPr>
          <w:lang w:val="es-ES_tradnl"/>
        </w:rPr>
        <w:t>.</w:t>
      </w:r>
    </w:p>
    <w:p w14:paraId="33731608" w14:textId="77777777" w:rsidR="0028562A" w:rsidRPr="007F75A6" w:rsidRDefault="008F00C8">
      <w:pPr>
        <w:rPr>
          <w:u w:val="single"/>
          <w:lang w:val="es-ES_tradnl"/>
        </w:rPr>
      </w:pPr>
      <w:r w:rsidRPr="007F75A6">
        <w:rPr>
          <w:u w:val="single"/>
          <w:lang w:val="es-ES_tradnl"/>
        </w:rPr>
        <w:t>Integración de la perspectiva de género</w:t>
      </w:r>
      <w:r w:rsidRPr="007F75A6">
        <w:rPr>
          <w:rStyle w:val="FootnoteReference"/>
          <w:lang w:val="es-ES_tradnl"/>
        </w:rPr>
        <w:footnoteReference w:id="31"/>
      </w:r>
    </w:p>
    <w:p w14:paraId="6121063F" w14:textId="77777777" w:rsidR="009B1D09" w:rsidRPr="007F75A6" w:rsidRDefault="009B1D09" w:rsidP="009B1D09">
      <w:pPr>
        <w:rPr>
          <w:lang w:val="es-ES_tradnl"/>
        </w:rPr>
      </w:pPr>
    </w:p>
    <w:p w14:paraId="4AF99AD1" w14:textId="06F8ACE9" w:rsidR="0028562A" w:rsidRPr="007F75A6" w:rsidRDefault="00F9565D">
      <w:pPr>
        <w:pStyle w:val="Heading1"/>
        <w:rPr>
          <w:lang w:val="es-ES_tradnl"/>
        </w:rPr>
      </w:pPr>
      <w:r>
        <w:rPr>
          <w:lang w:val="es-ES_tradnl"/>
        </w:rPr>
        <w:t xml:space="preserve">A fin </w:t>
      </w:r>
      <w:r w:rsidR="00F47796">
        <w:rPr>
          <w:lang w:val="es-ES_tradnl"/>
        </w:rPr>
        <w:t xml:space="preserve">de apoyar </w:t>
      </w:r>
      <w:r w:rsidR="008F00C8" w:rsidRPr="007F75A6">
        <w:rPr>
          <w:lang w:val="es-ES_tradnl"/>
        </w:rPr>
        <w:t xml:space="preserve">a </w:t>
      </w:r>
      <w:r w:rsidR="004E712C" w:rsidRPr="007F75A6">
        <w:rPr>
          <w:lang w:val="es-ES_tradnl"/>
        </w:rPr>
        <w:t xml:space="preserve">las </w:t>
      </w:r>
      <w:r w:rsidR="007F75A6">
        <w:rPr>
          <w:lang w:val="es-ES_tradnl"/>
        </w:rPr>
        <w:t>oficinas nacionales</w:t>
      </w:r>
      <w:r w:rsidR="004E712C" w:rsidRPr="007F75A6">
        <w:rPr>
          <w:lang w:val="es-ES_tradnl"/>
        </w:rPr>
        <w:t xml:space="preserve"> del ozono </w:t>
      </w:r>
      <w:r w:rsidR="005542B8">
        <w:rPr>
          <w:lang w:val="es-ES_tradnl"/>
        </w:rPr>
        <w:t xml:space="preserve">en la aplicación de </w:t>
      </w:r>
      <w:r w:rsidR="007D4F09" w:rsidRPr="007F75A6">
        <w:rPr>
          <w:lang w:val="es-ES_tradnl"/>
        </w:rPr>
        <w:t>la política operativa del Fondo Multilateral sobre integración de la perspectiva de género</w:t>
      </w:r>
      <w:r w:rsidR="008F00C8" w:rsidRPr="007F75A6">
        <w:rPr>
          <w:lang w:val="es-ES_tradnl"/>
        </w:rPr>
        <w:t xml:space="preserve">, </w:t>
      </w:r>
      <w:r w:rsidR="00F263B4">
        <w:rPr>
          <w:lang w:val="es-ES_tradnl"/>
        </w:rPr>
        <w:t xml:space="preserve">en 2023 </w:t>
      </w:r>
      <w:r w:rsidR="000233A1" w:rsidRPr="000233A1">
        <w:rPr>
          <w:lang w:val="es-ES_tradnl"/>
        </w:rPr>
        <w:t>el Programa de Asistencia al Cumplimiento (PAC)</w:t>
      </w:r>
      <w:r w:rsidR="000233A1">
        <w:rPr>
          <w:lang w:val="es-ES_tradnl"/>
        </w:rPr>
        <w:t xml:space="preserve"> </w:t>
      </w:r>
      <w:r w:rsidR="00A521D0">
        <w:rPr>
          <w:lang w:val="es-ES_tradnl"/>
        </w:rPr>
        <w:t>aportó</w:t>
      </w:r>
      <w:r w:rsidR="007B0902">
        <w:rPr>
          <w:lang w:val="es-ES_tradnl"/>
        </w:rPr>
        <w:t xml:space="preserve"> </w:t>
      </w:r>
      <w:r w:rsidR="000233A1">
        <w:rPr>
          <w:lang w:val="es-ES_tradnl"/>
        </w:rPr>
        <w:t xml:space="preserve">diversos </w:t>
      </w:r>
      <w:r w:rsidR="008F00C8" w:rsidRPr="007F75A6">
        <w:rPr>
          <w:lang w:val="es-ES_tradnl"/>
        </w:rPr>
        <w:t xml:space="preserve">productos e iniciativas, </w:t>
      </w:r>
      <w:r w:rsidR="001736C1">
        <w:rPr>
          <w:lang w:val="es-ES_tradnl"/>
        </w:rPr>
        <w:t>en</w:t>
      </w:r>
      <w:r w:rsidR="00ED58F8">
        <w:rPr>
          <w:lang w:val="es-ES_tradnl"/>
        </w:rPr>
        <w:t>tre ellas</w:t>
      </w:r>
      <w:r w:rsidR="001736C1">
        <w:rPr>
          <w:lang w:val="es-ES_tradnl"/>
        </w:rPr>
        <w:t xml:space="preserve"> </w:t>
      </w:r>
      <w:r w:rsidR="008F00C8" w:rsidRPr="007F75A6">
        <w:rPr>
          <w:lang w:val="es-ES_tradnl"/>
        </w:rPr>
        <w:t>la Guía sobre la integración de la perspectiva de género en la aplicación del Protocolo de Montreal y la Red Internacional de Mujeres en la Refrigeración. E</w:t>
      </w:r>
      <w:r w:rsidR="00DE31AA">
        <w:rPr>
          <w:lang w:val="es-ES_tradnl"/>
        </w:rPr>
        <w:t>stas inici</w:t>
      </w:r>
      <w:r w:rsidR="00F93962">
        <w:rPr>
          <w:lang w:val="es-ES_tradnl"/>
        </w:rPr>
        <w:t>a</w:t>
      </w:r>
      <w:r w:rsidR="00DE31AA">
        <w:rPr>
          <w:lang w:val="es-ES_tradnl"/>
        </w:rPr>
        <w:t>tivas e</w:t>
      </w:r>
      <w:r w:rsidR="008F00C8" w:rsidRPr="007F75A6">
        <w:rPr>
          <w:lang w:val="es-ES_tradnl"/>
        </w:rPr>
        <w:t xml:space="preserve">stán </w:t>
      </w:r>
      <w:r w:rsidR="005B1DF4">
        <w:rPr>
          <w:lang w:val="es-ES_tradnl"/>
        </w:rPr>
        <w:t>pe</w:t>
      </w:r>
      <w:r w:rsidR="004451D7">
        <w:rPr>
          <w:lang w:val="es-ES_tradnl"/>
        </w:rPr>
        <w:t>nsadas</w:t>
      </w:r>
      <w:r w:rsidR="008F00C8" w:rsidRPr="007F75A6">
        <w:rPr>
          <w:lang w:val="es-ES_tradnl"/>
        </w:rPr>
        <w:t xml:space="preserve"> para apoyar y complementar las actividades de integración de la perspectiva de género organizadas </w:t>
      </w:r>
      <w:r w:rsidR="00197D7E">
        <w:rPr>
          <w:lang w:val="es-ES_tradnl"/>
        </w:rPr>
        <w:t xml:space="preserve">en el marco </w:t>
      </w:r>
      <w:r w:rsidR="008F00C8" w:rsidRPr="007F75A6">
        <w:rPr>
          <w:lang w:val="es-ES_tradnl"/>
        </w:rPr>
        <w:t xml:space="preserve">de las </w:t>
      </w:r>
      <w:r w:rsidR="00576D17">
        <w:rPr>
          <w:lang w:val="es-ES_tradnl"/>
        </w:rPr>
        <w:t>tareas</w:t>
      </w:r>
      <w:r w:rsidR="008F00C8" w:rsidRPr="007F75A6">
        <w:rPr>
          <w:lang w:val="es-ES_tradnl"/>
        </w:rPr>
        <w:t xml:space="preserve"> regionales del PAC y </w:t>
      </w:r>
      <w:r w:rsidR="000C3CA1">
        <w:rPr>
          <w:lang w:val="es-ES_tradnl"/>
        </w:rPr>
        <w:t xml:space="preserve">de </w:t>
      </w:r>
      <w:r w:rsidR="008F00C8" w:rsidRPr="007F75A6">
        <w:rPr>
          <w:lang w:val="es-ES_tradnl"/>
        </w:rPr>
        <w:t xml:space="preserve">la preparación y ejecución de proyectos </w:t>
      </w:r>
      <w:r w:rsidR="008F18B6">
        <w:rPr>
          <w:lang w:val="es-ES_tradnl"/>
        </w:rPr>
        <w:t>a nivel nacional</w:t>
      </w:r>
      <w:r w:rsidR="008F00C8" w:rsidRPr="007F75A6">
        <w:rPr>
          <w:lang w:val="es-ES_tradnl"/>
        </w:rPr>
        <w:t>.</w:t>
      </w:r>
    </w:p>
    <w:p w14:paraId="64B52E66" w14:textId="3EE5A720" w:rsidR="0028562A" w:rsidRPr="007F75A6" w:rsidRDefault="008F00C8">
      <w:pPr>
        <w:pStyle w:val="Heading1"/>
        <w:rPr>
          <w:lang w:val="es-ES_tradnl"/>
        </w:rPr>
      </w:pPr>
      <w:r w:rsidRPr="007F75A6">
        <w:rPr>
          <w:lang w:val="es-ES_tradnl"/>
        </w:rPr>
        <w:t xml:space="preserve">En los proyectos </w:t>
      </w:r>
      <w:r w:rsidR="00363237" w:rsidRPr="007F75A6">
        <w:rPr>
          <w:lang w:val="es-ES_tradnl"/>
        </w:rPr>
        <w:t>ejecutados por el PNUMA</w:t>
      </w:r>
      <w:r w:rsidRPr="007F75A6">
        <w:rPr>
          <w:lang w:val="es-ES_tradnl"/>
        </w:rPr>
        <w:t xml:space="preserve">, las actividades de integración de la perspectiva de género y </w:t>
      </w:r>
      <w:r w:rsidR="001E4997" w:rsidRPr="007F75A6">
        <w:rPr>
          <w:lang w:val="es-ES_tradnl"/>
        </w:rPr>
        <w:t xml:space="preserve">el </w:t>
      </w:r>
      <w:r w:rsidRPr="007F75A6">
        <w:rPr>
          <w:lang w:val="es-ES_tradnl"/>
        </w:rPr>
        <w:t xml:space="preserve">uso de indicadores </w:t>
      </w:r>
      <w:r w:rsidR="00626DAB" w:rsidRPr="007F75A6">
        <w:rPr>
          <w:lang w:val="es-ES_tradnl"/>
        </w:rPr>
        <w:t xml:space="preserve">varían </w:t>
      </w:r>
      <w:r w:rsidR="00A15EF3">
        <w:rPr>
          <w:lang w:val="es-ES_tradnl"/>
        </w:rPr>
        <w:t xml:space="preserve">según </w:t>
      </w:r>
      <w:r w:rsidRPr="007F75A6">
        <w:rPr>
          <w:lang w:val="es-ES_tradnl"/>
        </w:rPr>
        <w:t>el tipo de proyecto. En el caso de</w:t>
      </w:r>
      <w:r w:rsidR="007E0C5B">
        <w:rPr>
          <w:lang w:val="es-ES_tradnl"/>
        </w:rPr>
        <w:t>l</w:t>
      </w:r>
      <w:r w:rsidRPr="007F75A6">
        <w:rPr>
          <w:lang w:val="es-ES_tradnl"/>
        </w:rPr>
        <w:t xml:space="preserve"> </w:t>
      </w:r>
      <w:r w:rsidR="00C306ED" w:rsidRPr="007F75A6">
        <w:rPr>
          <w:lang w:val="es-ES_tradnl"/>
        </w:rPr>
        <w:t>fortalecimiento institucional</w:t>
      </w:r>
      <w:r w:rsidRPr="007F75A6">
        <w:rPr>
          <w:lang w:val="es-ES_tradnl"/>
        </w:rPr>
        <w:t xml:space="preserve">, las actividades e indicadores se incluyen sistemáticamente </w:t>
      </w:r>
      <w:r w:rsidR="003E1452">
        <w:rPr>
          <w:lang w:val="es-ES_tradnl"/>
        </w:rPr>
        <w:t>conforme a</w:t>
      </w:r>
      <w:r w:rsidRPr="007F75A6">
        <w:rPr>
          <w:lang w:val="es-ES_tradnl"/>
        </w:rPr>
        <w:t xml:space="preserve">l formato </w:t>
      </w:r>
      <w:r w:rsidR="007F75A6">
        <w:rPr>
          <w:lang w:val="es-ES_tradnl"/>
        </w:rPr>
        <w:t>actualizad</w:t>
      </w:r>
      <w:r w:rsidRPr="007F75A6">
        <w:rPr>
          <w:lang w:val="es-ES_tradnl"/>
        </w:rPr>
        <w:t>o de renovación</w:t>
      </w:r>
      <w:r w:rsidR="00770B21">
        <w:rPr>
          <w:lang w:val="es-ES_tradnl"/>
        </w:rPr>
        <w:t xml:space="preserve"> dispuesto en </w:t>
      </w:r>
      <w:r w:rsidRPr="007F75A6">
        <w:rPr>
          <w:lang w:val="es-ES_tradnl"/>
        </w:rPr>
        <w:t xml:space="preserve">la decisión 91/63. En el marco de </w:t>
      </w:r>
      <w:r w:rsidR="00CB1EAB">
        <w:rPr>
          <w:lang w:val="es-ES_tradnl"/>
        </w:rPr>
        <w:t>estos</w:t>
      </w:r>
      <w:r w:rsidRPr="007F75A6">
        <w:rPr>
          <w:lang w:val="es-ES_tradnl"/>
        </w:rPr>
        <w:t xml:space="preserve"> proyectos </w:t>
      </w:r>
      <w:r w:rsidR="00A97D73" w:rsidRPr="007F75A6">
        <w:rPr>
          <w:lang w:val="es-ES_tradnl"/>
        </w:rPr>
        <w:t xml:space="preserve">se </w:t>
      </w:r>
      <w:r w:rsidR="00547F45">
        <w:rPr>
          <w:lang w:val="es-ES_tradnl"/>
        </w:rPr>
        <w:t xml:space="preserve">realizan </w:t>
      </w:r>
      <w:r w:rsidR="00A97D73" w:rsidRPr="007F75A6">
        <w:rPr>
          <w:lang w:val="es-ES_tradnl"/>
        </w:rPr>
        <w:t xml:space="preserve">actividades </w:t>
      </w:r>
      <w:r w:rsidR="00AA3DCD">
        <w:rPr>
          <w:lang w:val="es-ES_tradnl"/>
        </w:rPr>
        <w:t>de coordinación y consulta</w:t>
      </w:r>
      <w:r w:rsidRPr="007F75A6">
        <w:rPr>
          <w:lang w:val="es-ES_tradnl"/>
        </w:rPr>
        <w:t xml:space="preserve"> con las partes intervinientes sobre temas de integració</w:t>
      </w:r>
      <w:r w:rsidR="00D7440B">
        <w:rPr>
          <w:lang w:val="es-ES_tradnl"/>
        </w:rPr>
        <w:t>n de la perspectiva de género. Asimismo, e</w:t>
      </w:r>
      <w:r w:rsidR="007A442B">
        <w:rPr>
          <w:lang w:val="es-ES_tradnl"/>
        </w:rPr>
        <w:t>n a</w:t>
      </w:r>
      <w:r w:rsidRPr="007F75A6">
        <w:rPr>
          <w:lang w:val="es-ES_tradnl"/>
        </w:rPr>
        <w:t xml:space="preserve">lgunos países </w:t>
      </w:r>
      <w:r w:rsidR="007A442B">
        <w:rPr>
          <w:lang w:val="es-ES_tradnl"/>
        </w:rPr>
        <w:t xml:space="preserve">se </w:t>
      </w:r>
      <w:r w:rsidR="005575B0" w:rsidRPr="007F75A6">
        <w:rPr>
          <w:lang w:val="es-ES_tradnl"/>
        </w:rPr>
        <w:t xml:space="preserve">utilizan </w:t>
      </w:r>
      <w:r w:rsidR="00D34418">
        <w:rPr>
          <w:lang w:val="es-ES_tradnl"/>
        </w:rPr>
        <w:t xml:space="preserve">los fondos </w:t>
      </w:r>
      <w:r w:rsidR="00056DBA">
        <w:rPr>
          <w:lang w:val="es-ES_tradnl"/>
        </w:rPr>
        <w:t>de</w:t>
      </w:r>
      <w:r w:rsidR="00D34418">
        <w:rPr>
          <w:lang w:val="es-ES_tradnl"/>
        </w:rPr>
        <w:t xml:space="preserve"> </w:t>
      </w:r>
      <w:r w:rsidRPr="007F75A6">
        <w:rPr>
          <w:lang w:val="es-ES_tradnl"/>
        </w:rPr>
        <w:t>fortalecimiento institucional para contratar a experto</w:t>
      </w:r>
      <w:r w:rsidR="00162B15">
        <w:rPr>
          <w:lang w:val="es-ES_tradnl"/>
        </w:rPr>
        <w:t>s</w:t>
      </w:r>
      <w:r w:rsidRPr="007F75A6">
        <w:rPr>
          <w:lang w:val="es-ES_tradnl"/>
        </w:rPr>
        <w:t xml:space="preserve"> </w:t>
      </w:r>
      <w:r w:rsidR="007D4A18">
        <w:rPr>
          <w:lang w:val="es-ES_tradnl"/>
        </w:rPr>
        <w:t xml:space="preserve">que realicen </w:t>
      </w:r>
      <w:r w:rsidR="00ED5175">
        <w:rPr>
          <w:lang w:val="es-ES_tradnl"/>
        </w:rPr>
        <w:t xml:space="preserve">evaluaciones </w:t>
      </w:r>
      <w:r w:rsidRPr="007F75A6">
        <w:rPr>
          <w:lang w:val="es-ES_tradnl"/>
        </w:rPr>
        <w:t xml:space="preserve">de género más </w:t>
      </w:r>
      <w:r w:rsidR="00267B3B">
        <w:rPr>
          <w:lang w:val="es-ES_tradnl"/>
        </w:rPr>
        <w:t>exhaustiva</w:t>
      </w:r>
      <w:r w:rsidR="00ED5175">
        <w:rPr>
          <w:lang w:val="es-ES_tradnl"/>
        </w:rPr>
        <w:t>s</w:t>
      </w:r>
      <w:r w:rsidR="00B0403B">
        <w:rPr>
          <w:lang w:val="es-ES_tradnl"/>
        </w:rPr>
        <w:t xml:space="preserve"> </w:t>
      </w:r>
      <w:r w:rsidR="00B669DB">
        <w:rPr>
          <w:lang w:val="es-ES_tradnl"/>
        </w:rPr>
        <w:t xml:space="preserve">a fin de definir </w:t>
      </w:r>
      <w:r w:rsidRPr="007F75A6">
        <w:rPr>
          <w:lang w:val="es-ES_tradnl"/>
        </w:rPr>
        <w:t>una hoja de ruta para la integración de la perspectiva de género.</w:t>
      </w:r>
    </w:p>
    <w:p w14:paraId="15C1DD2B" w14:textId="6DDADE64" w:rsidR="0028562A" w:rsidRPr="007F75A6" w:rsidRDefault="008F00C8">
      <w:pPr>
        <w:pStyle w:val="Heading1"/>
        <w:rPr>
          <w:lang w:val="es-ES_tradnl"/>
        </w:rPr>
      </w:pPr>
      <w:r w:rsidRPr="007F75A6">
        <w:rPr>
          <w:lang w:val="es-ES_tradnl"/>
        </w:rPr>
        <w:t xml:space="preserve">Para los tramos </w:t>
      </w:r>
      <w:r w:rsidR="006A5A8F" w:rsidRPr="007F75A6">
        <w:rPr>
          <w:lang w:val="es-ES_tradnl"/>
        </w:rPr>
        <w:t>de los PGEH</w:t>
      </w:r>
      <w:r w:rsidRPr="007F75A6">
        <w:rPr>
          <w:lang w:val="es-ES_tradnl"/>
        </w:rPr>
        <w:t xml:space="preserve">, el PNUMA </w:t>
      </w:r>
      <w:r w:rsidR="007C25E3">
        <w:rPr>
          <w:lang w:val="es-ES_tradnl"/>
        </w:rPr>
        <w:t>presta</w:t>
      </w:r>
      <w:r w:rsidRPr="007F75A6">
        <w:rPr>
          <w:lang w:val="es-ES_tradnl"/>
        </w:rPr>
        <w:t xml:space="preserve"> a los países </w:t>
      </w:r>
      <w:r w:rsidR="00DF7F17" w:rsidRPr="00DF7F17">
        <w:rPr>
          <w:lang w:val="es-ES_tradnl"/>
        </w:rPr>
        <w:t xml:space="preserve">apoyo y asistencia </w:t>
      </w:r>
      <w:r w:rsidR="00597CF9">
        <w:rPr>
          <w:lang w:val="es-ES_tradnl"/>
        </w:rPr>
        <w:t>para</w:t>
      </w:r>
      <w:r w:rsidRPr="007F75A6">
        <w:rPr>
          <w:lang w:val="es-ES_tradnl"/>
        </w:rPr>
        <w:t xml:space="preserve"> la recopilación y presentación </w:t>
      </w:r>
      <w:r w:rsidR="00F41ADA" w:rsidRPr="00F41ADA">
        <w:rPr>
          <w:lang w:val="es-ES_tradnl"/>
        </w:rPr>
        <w:t xml:space="preserve">sistemática </w:t>
      </w:r>
      <w:r w:rsidRPr="007F75A6">
        <w:rPr>
          <w:lang w:val="es-ES_tradnl"/>
        </w:rPr>
        <w:t xml:space="preserve">de datos </w:t>
      </w:r>
      <w:r w:rsidR="00E12F9E" w:rsidRPr="007F75A6">
        <w:rPr>
          <w:lang w:val="es-ES_tradnl"/>
        </w:rPr>
        <w:t>desglosados</w:t>
      </w:r>
      <w:r w:rsidRPr="007F75A6">
        <w:rPr>
          <w:lang w:val="es-ES_tradnl"/>
        </w:rPr>
        <w:t xml:space="preserve"> por sexo </w:t>
      </w:r>
      <w:r w:rsidR="00600F97">
        <w:rPr>
          <w:lang w:val="es-ES_tradnl"/>
        </w:rPr>
        <w:t>relativos a</w:t>
      </w:r>
      <w:r w:rsidRPr="007F75A6">
        <w:rPr>
          <w:lang w:val="es-ES_tradnl"/>
        </w:rPr>
        <w:t xml:space="preserve"> capacitaciones y eventos. </w:t>
      </w:r>
      <w:r w:rsidR="00ED7B0A" w:rsidRPr="007F75A6">
        <w:rPr>
          <w:lang w:val="es-ES_tradnl"/>
        </w:rPr>
        <w:t xml:space="preserve">La </w:t>
      </w:r>
      <w:r w:rsidRPr="007F75A6">
        <w:rPr>
          <w:lang w:val="es-ES_tradnl"/>
        </w:rPr>
        <w:t xml:space="preserve">ejecución </w:t>
      </w:r>
      <w:r w:rsidR="00AD703B" w:rsidRPr="007F75A6">
        <w:rPr>
          <w:lang w:val="es-ES_tradnl"/>
        </w:rPr>
        <w:t xml:space="preserve">de </w:t>
      </w:r>
      <w:r w:rsidRPr="007F75A6">
        <w:rPr>
          <w:lang w:val="es-ES_tradnl"/>
        </w:rPr>
        <w:t xml:space="preserve">las actividades aprobadas y la presentación de informes incluyen </w:t>
      </w:r>
      <w:r w:rsidR="0060073C">
        <w:rPr>
          <w:lang w:val="es-ES_tradnl"/>
        </w:rPr>
        <w:t>aspecto</w:t>
      </w:r>
      <w:r w:rsidR="00F8259B">
        <w:rPr>
          <w:lang w:val="es-ES_tradnl"/>
        </w:rPr>
        <w:t>s</w:t>
      </w:r>
      <w:r w:rsidR="0060073C">
        <w:rPr>
          <w:lang w:val="es-ES_tradnl"/>
        </w:rPr>
        <w:t xml:space="preserve"> de género (</w:t>
      </w:r>
      <w:r w:rsidR="004F4C34" w:rsidRPr="004F4C34">
        <w:rPr>
          <w:lang w:val="es-ES_tradnl"/>
        </w:rPr>
        <w:t>entre otros</w:t>
      </w:r>
      <w:r w:rsidR="004F4C34">
        <w:rPr>
          <w:lang w:val="es-ES_tradnl"/>
        </w:rPr>
        <w:t xml:space="preserve">, </w:t>
      </w:r>
      <w:r w:rsidR="00BC3269" w:rsidRPr="00BC3269">
        <w:rPr>
          <w:lang w:val="es-ES_tradnl"/>
        </w:rPr>
        <w:t xml:space="preserve">becas </w:t>
      </w:r>
      <w:r w:rsidR="00BC3269">
        <w:rPr>
          <w:lang w:val="es-ES_tradnl"/>
        </w:rPr>
        <w:t xml:space="preserve">y </w:t>
      </w:r>
      <w:r w:rsidR="00842234">
        <w:rPr>
          <w:lang w:val="es-ES_tradnl"/>
        </w:rPr>
        <w:t>capacitaciones</w:t>
      </w:r>
      <w:r w:rsidRPr="007F75A6">
        <w:rPr>
          <w:lang w:val="es-ES_tradnl"/>
        </w:rPr>
        <w:t xml:space="preserve"> para mujeres, capacitación técnica </w:t>
      </w:r>
      <w:r w:rsidR="00C7353B">
        <w:rPr>
          <w:lang w:val="es-ES_tradnl"/>
        </w:rPr>
        <w:t xml:space="preserve">de </w:t>
      </w:r>
      <w:r w:rsidR="00C7353B" w:rsidRPr="00C7353B">
        <w:rPr>
          <w:lang w:val="es-ES_tradnl"/>
        </w:rPr>
        <w:t xml:space="preserve">mujeres </w:t>
      </w:r>
      <w:r w:rsidR="000845FF">
        <w:rPr>
          <w:lang w:val="es-ES_tradnl"/>
        </w:rPr>
        <w:t xml:space="preserve">por parte </w:t>
      </w:r>
      <w:r w:rsidR="003C4A89" w:rsidRPr="003C4A89">
        <w:rPr>
          <w:lang w:val="es-ES_tradnl"/>
        </w:rPr>
        <w:t xml:space="preserve">de Alemania </w:t>
      </w:r>
      <w:r w:rsidRPr="007F75A6">
        <w:rPr>
          <w:lang w:val="es-ES_tradnl"/>
        </w:rPr>
        <w:t xml:space="preserve">sobre refrigerantes inflamables </w:t>
      </w:r>
      <w:r w:rsidR="00B249EE" w:rsidRPr="007F75A6">
        <w:rPr>
          <w:lang w:val="es-ES_tradnl"/>
        </w:rPr>
        <w:t xml:space="preserve">o </w:t>
      </w:r>
      <w:r w:rsidR="00B539FE">
        <w:rPr>
          <w:lang w:val="es-ES_tradnl"/>
        </w:rPr>
        <w:t xml:space="preserve">realización </w:t>
      </w:r>
      <w:r w:rsidRPr="007F75A6">
        <w:rPr>
          <w:lang w:val="es-ES_tradnl"/>
        </w:rPr>
        <w:t xml:space="preserve">de sesiones </w:t>
      </w:r>
      <w:r w:rsidR="001053F1">
        <w:rPr>
          <w:lang w:val="es-ES_tradnl"/>
        </w:rPr>
        <w:t xml:space="preserve">sobre </w:t>
      </w:r>
      <w:r w:rsidR="00B05C2F">
        <w:rPr>
          <w:lang w:val="es-ES_tradnl"/>
        </w:rPr>
        <w:t>género en</w:t>
      </w:r>
      <w:r w:rsidRPr="007F75A6">
        <w:rPr>
          <w:lang w:val="es-ES_tradnl"/>
        </w:rPr>
        <w:t xml:space="preserve"> </w:t>
      </w:r>
      <w:r w:rsidR="007C01CC">
        <w:rPr>
          <w:lang w:val="es-ES_tradnl"/>
        </w:rPr>
        <w:t xml:space="preserve">talleres para importadores y de </w:t>
      </w:r>
      <w:r w:rsidRPr="007F75A6">
        <w:rPr>
          <w:lang w:val="es-ES_tradnl"/>
        </w:rPr>
        <w:t xml:space="preserve">capacitación </w:t>
      </w:r>
      <w:r w:rsidR="00B942B8">
        <w:rPr>
          <w:lang w:val="es-ES_tradnl"/>
        </w:rPr>
        <w:t>técnica</w:t>
      </w:r>
      <w:r w:rsidRPr="007F75A6">
        <w:rPr>
          <w:lang w:val="es-ES_tradnl"/>
        </w:rPr>
        <w:t xml:space="preserve"> en refrigeración y climatización). En </w:t>
      </w:r>
      <w:r w:rsidR="002B2D5A" w:rsidRPr="002B2D5A">
        <w:rPr>
          <w:lang w:val="es-ES_tradnl"/>
        </w:rPr>
        <w:t xml:space="preserve">las propuestas </w:t>
      </w:r>
      <w:r w:rsidR="00B96C2C">
        <w:rPr>
          <w:lang w:val="es-ES_tradnl"/>
        </w:rPr>
        <w:t>para</w:t>
      </w:r>
      <w:r w:rsidRPr="007F75A6">
        <w:rPr>
          <w:lang w:val="es-ES_tradnl"/>
        </w:rPr>
        <w:t xml:space="preserve"> nuevas etapas </w:t>
      </w:r>
      <w:r w:rsidR="00194569" w:rsidRPr="007F75A6">
        <w:rPr>
          <w:lang w:val="es-ES_tradnl"/>
        </w:rPr>
        <w:t>de los PGEH</w:t>
      </w:r>
      <w:r w:rsidRPr="007F75A6">
        <w:rPr>
          <w:lang w:val="es-ES_tradnl"/>
        </w:rPr>
        <w:t xml:space="preserve"> </w:t>
      </w:r>
      <w:r w:rsidR="00551FBC" w:rsidRPr="00551FBC">
        <w:rPr>
          <w:lang w:val="es-ES_tradnl"/>
        </w:rPr>
        <w:t xml:space="preserve">se incluyen de forma más sistemática </w:t>
      </w:r>
      <w:r w:rsidRPr="007F75A6">
        <w:rPr>
          <w:lang w:val="es-ES_tradnl"/>
        </w:rPr>
        <w:t>los datos y actividades de integración de la perspectiva de gén</w:t>
      </w:r>
      <w:r w:rsidR="00FF3DCC">
        <w:rPr>
          <w:lang w:val="es-ES_tradnl"/>
        </w:rPr>
        <w:t>ero y e</w:t>
      </w:r>
      <w:r w:rsidRPr="007F75A6">
        <w:rPr>
          <w:lang w:val="es-ES_tradnl"/>
        </w:rPr>
        <w:t xml:space="preserve">n los documentos </w:t>
      </w:r>
      <w:r w:rsidR="00A522D5">
        <w:rPr>
          <w:lang w:val="es-ES_tradnl"/>
        </w:rPr>
        <w:t xml:space="preserve">de cada </w:t>
      </w:r>
      <w:r w:rsidRPr="007F75A6">
        <w:rPr>
          <w:lang w:val="es-ES_tradnl"/>
        </w:rPr>
        <w:t xml:space="preserve">proyecto se aprecia una mayor variedad de actividades centradas en la mujer </w:t>
      </w:r>
      <w:r w:rsidR="00796C4E">
        <w:rPr>
          <w:lang w:val="es-ES_tradnl"/>
        </w:rPr>
        <w:t>con</w:t>
      </w:r>
      <w:r w:rsidRPr="007F75A6">
        <w:rPr>
          <w:lang w:val="es-ES_tradnl"/>
        </w:rPr>
        <w:t xml:space="preserve"> diferentes </w:t>
      </w:r>
      <w:r w:rsidR="00F6572F">
        <w:rPr>
          <w:lang w:val="es-ES_tradnl"/>
        </w:rPr>
        <w:t xml:space="preserve">grupos </w:t>
      </w:r>
      <w:r w:rsidR="00200CFE">
        <w:rPr>
          <w:lang w:val="es-ES_tradnl"/>
        </w:rPr>
        <w:t xml:space="preserve">de </w:t>
      </w:r>
      <w:r w:rsidRPr="007F75A6">
        <w:rPr>
          <w:lang w:val="es-ES_tradnl"/>
        </w:rPr>
        <w:t xml:space="preserve">partes intervinientes. En las nuevas etapas de </w:t>
      </w:r>
      <w:r w:rsidR="003319AA" w:rsidRPr="007F75A6">
        <w:rPr>
          <w:lang w:val="es-ES_tradnl"/>
        </w:rPr>
        <w:t xml:space="preserve">los </w:t>
      </w:r>
      <w:r w:rsidR="00F05DFB" w:rsidRPr="007F75A6">
        <w:rPr>
          <w:lang w:val="es-ES_tradnl"/>
        </w:rPr>
        <w:t>PAK</w:t>
      </w:r>
      <w:r w:rsidRPr="007F75A6">
        <w:rPr>
          <w:lang w:val="es-ES_tradnl"/>
        </w:rPr>
        <w:t xml:space="preserve">, los países </w:t>
      </w:r>
      <w:r w:rsidR="00683563">
        <w:rPr>
          <w:lang w:val="es-ES_tradnl"/>
        </w:rPr>
        <w:t xml:space="preserve">realizan </w:t>
      </w:r>
      <w:r w:rsidR="003D4B23" w:rsidRPr="007F75A6">
        <w:rPr>
          <w:lang w:val="es-ES_tradnl"/>
        </w:rPr>
        <w:t>evaluaciones</w:t>
      </w:r>
      <w:r w:rsidRPr="007F75A6">
        <w:rPr>
          <w:lang w:val="es-ES_tradnl"/>
        </w:rPr>
        <w:t xml:space="preserve"> de género como parte </w:t>
      </w:r>
      <w:r w:rsidR="00FF168D" w:rsidRPr="007F75A6">
        <w:rPr>
          <w:lang w:val="es-ES_tradnl"/>
        </w:rPr>
        <w:t xml:space="preserve">de las actividades </w:t>
      </w:r>
      <w:r w:rsidRPr="007F75A6">
        <w:rPr>
          <w:lang w:val="es-ES_tradnl"/>
        </w:rPr>
        <w:t>preparatorias</w:t>
      </w:r>
      <w:r w:rsidR="00976B46">
        <w:rPr>
          <w:lang w:val="es-ES_tradnl"/>
        </w:rPr>
        <w:t xml:space="preserve">. De </w:t>
      </w:r>
      <w:r w:rsidR="00976B46" w:rsidRPr="00976B46">
        <w:rPr>
          <w:lang w:val="es-ES_tradnl"/>
        </w:rPr>
        <w:t>conformidad con la decisión 92/40</w:t>
      </w:r>
      <w:r w:rsidR="00976B46">
        <w:rPr>
          <w:lang w:val="es-ES_tradnl"/>
        </w:rPr>
        <w:t xml:space="preserve">, </w:t>
      </w:r>
      <w:r w:rsidRPr="007F75A6">
        <w:rPr>
          <w:lang w:val="es-ES_tradnl"/>
        </w:rPr>
        <w:t xml:space="preserve">las estrategias de los PAK incluyen consideraciones de género que complementan las actividades previstas en los </w:t>
      </w:r>
      <w:r w:rsidR="004F29F2">
        <w:rPr>
          <w:lang w:val="es-ES_tradnl"/>
        </w:rPr>
        <w:t>PGEH</w:t>
      </w:r>
      <w:r w:rsidRPr="007F75A6">
        <w:rPr>
          <w:lang w:val="es-ES_tradnl"/>
        </w:rPr>
        <w:t>.</w:t>
      </w:r>
    </w:p>
    <w:p w14:paraId="494E737E" w14:textId="586439AA" w:rsidR="0028562A" w:rsidRPr="007F75A6" w:rsidRDefault="008F00C8" w:rsidP="00F15874">
      <w:pPr>
        <w:keepNext/>
        <w:ind w:left="720" w:hanging="720"/>
        <w:jc w:val="left"/>
        <w:rPr>
          <w:b/>
          <w:bCs/>
          <w:sz w:val="24"/>
          <w:szCs w:val="24"/>
          <w:lang w:val="es-ES_tradnl"/>
        </w:rPr>
      </w:pPr>
      <w:r w:rsidRPr="007F75A6">
        <w:rPr>
          <w:b/>
          <w:bCs/>
          <w:sz w:val="24"/>
          <w:szCs w:val="24"/>
          <w:lang w:val="es-ES_tradnl"/>
        </w:rPr>
        <w:t>II.</w:t>
      </w:r>
      <w:r w:rsidRPr="007F75A6">
        <w:rPr>
          <w:b/>
          <w:bCs/>
          <w:sz w:val="24"/>
          <w:szCs w:val="24"/>
          <w:lang w:val="es-ES_tradnl"/>
        </w:rPr>
        <w:tab/>
      </w:r>
      <w:r w:rsidR="00FD4B06" w:rsidRPr="006046A3">
        <w:rPr>
          <w:b/>
          <w:bCs/>
          <w:sz w:val="24"/>
          <w:szCs w:val="24"/>
          <w:lang w:val="es-ES_tradnl"/>
        </w:rPr>
        <w:t xml:space="preserve">Proyectos de apoyo inmediato a la </w:t>
      </w:r>
      <w:r w:rsidR="00B65240">
        <w:rPr>
          <w:b/>
          <w:bCs/>
          <w:sz w:val="24"/>
          <w:szCs w:val="24"/>
          <w:lang w:val="es-ES_tradnl"/>
        </w:rPr>
        <w:t>reducción de los HFC</w:t>
      </w:r>
      <w:r w:rsidR="00FD4B06" w:rsidRPr="006046A3">
        <w:rPr>
          <w:b/>
          <w:bCs/>
          <w:sz w:val="24"/>
          <w:szCs w:val="24"/>
          <w:lang w:val="es-ES_tradnl"/>
        </w:rPr>
        <w:t xml:space="preserve"> aprobados en el marco de contribuciones voluntarias adicionales</w:t>
      </w:r>
    </w:p>
    <w:p w14:paraId="61B17D71" w14:textId="77777777" w:rsidR="009B1D09" w:rsidRPr="007F75A6" w:rsidRDefault="009B1D09" w:rsidP="009B1D09">
      <w:pPr>
        <w:keepNext/>
        <w:ind w:left="720" w:hanging="720"/>
        <w:rPr>
          <w:b/>
          <w:bCs/>
          <w:sz w:val="24"/>
          <w:szCs w:val="24"/>
          <w:lang w:val="es-ES_tradnl"/>
        </w:rPr>
      </w:pPr>
    </w:p>
    <w:p w14:paraId="71263BA1" w14:textId="65A97FF0" w:rsidR="0028562A" w:rsidRPr="007F75A6" w:rsidRDefault="008F00C8">
      <w:pPr>
        <w:pStyle w:val="Heading1"/>
        <w:rPr>
          <w:lang w:val="es-ES_tradnl"/>
        </w:rPr>
      </w:pPr>
      <w:r w:rsidRPr="007F75A6">
        <w:rPr>
          <w:lang w:val="es-ES_tradnl"/>
        </w:rPr>
        <w:t xml:space="preserve">Al 31 de diciembre de </w:t>
      </w:r>
      <w:r w:rsidR="00B96B64" w:rsidRPr="007F75A6">
        <w:rPr>
          <w:lang w:val="es-ES_tradnl"/>
        </w:rPr>
        <w:t>202</w:t>
      </w:r>
      <w:r w:rsidR="00F11316">
        <w:rPr>
          <w:lang w:val="es-ES_tradnl"/>
        </w:rPr>
        <w:t>3,</w:t>
      </w:r>
      <w:r w:rsidRPr="007F75A6">
        <w:rPr>
          <w:lang w:val="es-ES_tradnl"/>
        </w:rPr>
        <w:t xml:space="preserve"> </w:t>
      </w:r>
      <w:r w:rsidR="002631CC" w:rsidRPr="002631CC">
        <w:rPr>
          <w:lang w:val="es-ES_tradnl"/>
        </w:rPr>
        <w:t>en el marco de las contribuciones voluntarias adicionales</w:t>
      </w:r>
      <w:r w:rsidR="002631CC">
        <w:rPr>
          <w:lang w:val="es-ES_tradnl"/>
        </w:rPr>
        <w:t xml:space="preserve">, </w:t>
      </w:r>
      <w:r w:rsidRPr="007F75A6">
        <w:rPr>
          <w:lang w:val="es-ES_tradnl"/>
        </w:rPr>
        <w:t xml:space="preserve">el Comité Ejecutivo había aprobado 79 proyectos </w:t>
      </w:r>
      <w:r w:rsidR="00E07B73">
        <w:rPr>
          <w:lang w:val="es-ES_tradnl"/>
        </w:rPr>
        <w:t>por</w:t>
      </w:r>
      <w:r w:rsidR="00F05DFB" w:rsidRPr="007F75A6">
        <w:rPr>
          <w:lang w:val="es-ES_tradnl"/>
        </w:rPr>
        <w:t xml:space="preserve"> la suma</w:t>
      </w:r>
      <w:r w:rsidRPr="007F75A6">
        <w:rPr>
          <w:lang w:val="es-ES_tradnl"/>
        </w:rPr>
        <w:t xml:space="preserve"> de </w:t>
      </w:r>
      <w:r w:rsidR="0079085F">
        <w:rPr>
          <w:lang w:val="es-ES_tradnl"/>
        </w:rPr>
        <w:t>USD </w:t>
      </w:r>
      <w:r w:rsidRPr="007F75A6">
        <w:rPr>
          <w:lang w:val="es-ES_tradnl"/>
        </w:rPr>
        <w:t>7</w:t>
      </w:r>
      <w:r w:rsidR="009E1EA7" w:rsidRPr="007F75A6">
        <w:rPr>
          <w:lang w:val="es-ES_tradnl"/>
        </w:rPr>
        <w:t xml:space="preserve">.515.807 </w:t>
      </w:r>
      <w:r w:rsidR="007229CB">
        <w:rPr>
          <w:lang w:val="es-ES_tradnl"/>
        </w:rPr>
        <w:t>(exceptuando</w:t>
      </w:r>
      <w:r w:rsidRPr="007F75A6">
        <w:rPr>
          <w:lang w:val="es-ES_tradnl"/>
        </w:rPr>
        <w:t xml:space="preserve"> </w:t>
      </w:r>
      <w:r w:rsidR="00F05DFB" w:rsidRPr="007F75A6">
        <w:rPr>
          <w:lang w:val="es-ES_tradnl"/>
        </w:rPr>
        <w:t>gastos de apoyo</w:t>
      </w:r>
      <w:r w:rsidRPr="007F75A6">
        <w:rPr>
          <w:lang w:val="es-ES_tradnl"/>
        </w:rPr>
        <w:t xml:space="preserve">). </w:t>
      </w:r>
      <w:r w:rsidR="008F0A89">
        <w:rPr>
          <w:lang w:val="es-ES_tradnl"/>
        </w:rPr>
        <w:t>El Cuadro 5</w:t>
      </w:r>
      <w:r w:rsidR="008F0A89" w:rsidRPr="008F0A89">
        <w:rPr>
          <w:lang w:val="es-ES_tradnl"/>
        </w:rPr>
        <w:t xml:space="preserve"> resume el estado de situación de estos proyectos.</w:t>
      </w:r>
    </w:p>
    <w:p w14:paraId="62CA78B0" w14:textId="576E06C2" w:rsidR="0028562A" w:rsidRPr="007F75A6" w:rsidRDefault="008F00C8">
      <w:pPr>
        <w:pStyle w:val="Heading1"/>
        <w:keepNext/>
        <w:numPr>
          <w:ilvl w:val="0"/>
          <w:numId w:val="0"/>
        </w:numPr>
        <w:spacing w:after="0"/>
        <w:rPr>
          <w:b/>
          <w:lang w:val="es-ES_tradnl"/>
        </w:rPr>
      </w:pPr>
      <w:r w:rsidRPr="007F75A6">
        <w:rPr>
          <w:b/>
          <w:lang w:val="es-ES_tradnl"/>
        </w:rPr>
        <w:t xml:space="preserve">Cuadro </w:t>
      </w:r>
      <w:r w:rsidR="00EC6886" w:rsidRPr="007F75A6">
        <w:rPr>
          <w:b/>
          <w:lang w:val="es-ES_tradnl"/>
        </w:rPr>
        <w:t>5</w:t>
      </w:r>
      <w:r w:rsidRPr="007F75A6">
        <w:rPr>
          <w:b/>
          <w:lang w:val="es-ES_tradnl"/>
        </w:rPr>
        <w:t xml:space="preserve">. </w:t>
      </w:r>
      <w:r w:rsidR="00410ECF" w:rsidRPr="00410ECF">
        <w:rPr>
          <w:b/>
          <w:lang w:val="es-ES_tradnl"/>
        </w:rPr>
        <w:t>Estado de</w:t>
      </w:r>
      <w:r w:rsidR="007D6E1C">
        <w:rPr>
          <w:b/>
          <w:lang w:val="es-ES_tradnl"/>
        </w:rPr>
        <w:t xml:space="preserve"> situación al cierre del año </w:t>
      </w:r>
      <w:r w:rsidR="000E615F" w:rsidRPr="000E615F">
        <w:rPr>
          <w:b/>
          <w:lang w:val="es-ES_tradnl"/>
        </w:rPr>
        <w:t>2023</w:t>
      </w:r>
      <w:r w:rsidR="000E615F">
        <w:rPr>
          <w:b/>
          <w:lang w:val="es-ES_tradnl"/>
        </w:rPr>
        <w:t xml:space="preserve"> </w:t>
      </w:r>
      <w:r w:rsidR="00410ECF" w:rsidRPr="00410ECF">
        <w:rPr>
          <w:b/>
          <w:lang w:val="es-ES_tradnl"/>
        </w:rPr>
        <w:t>de proyectos aprobados relativos a los HFC</w:t>
      </w:r>
    </w:p>
    <w:tbl>
      <w:tblPr>
        <w:tblW w:w="10132" w:type="dxa"/>
        <w:tblLook w:val="04A0" w:firstRow="1" w:lastRow="0" w:firstColumn="1" w:lastColumn="0" w:noHBand="0" w:noVBand="1"/>
      </w:tblPr>
      <w:tblGrid>
        <w:gridCol w:w="1980"/>
        <w:gridCol w:w="992"/>
        <w:gridCol w:w="1134"/>
        <w:gridCol w:w="1276"/>
        <w:gridCol w:w="1134"/>
        <w:gridCol w:w="1439"/>
        <w:gridCol w:w="894"/>
        <w:gridCol w:w="1283"/>
      </w:tblGrid>
      <w:tr w:rsidR="00C02AC6" w:rsidRPr="007F75A6" w14:paraId="3B418EEC" w14:textId="77777777" w:rsidTr="00DB7D08">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4D2AE" w14:textId="144A4517" w:rsidR="00C02AC6" w:rsidRPr="007F75A6" w:rsidRDefault="00C02AC6">
            <w:pPr>
              <w:jc w:val="left"/>
              <w:rPr>
                <w:b/>
                <w:bCs/>
                <w:sz w:val="20"/>
                <w:szCs w:val="20"/>
                <w:lang w:val="es-ES_tradnl" w:eastAsia="en-CA"/>
              </w:rPr>
            </w:pPr>
            <w:r w:rsidRPr="004F3120">
              <w:rPr>
                <w:b/>
                <w:bCs/>
                <w:sz w:val="18"/>
                <w:szCs w:val="20"/>
                <w:lang w:val="es-ES_tradnl" w:eastAsia="en-CA"/>
              </w:rPr>
              <w:t>Tipo</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930F69" w14:textId="16D17823" w:rsidR="00C02AC6" w:rsidRPr="007F75A6" w:rsidRDefault="00C02AC6">
            <w:pPr>
              <w:jc w:val="center"/>
              <w:rPr>
                <w:b/>
                <w:bCs/>
                <w:sz w:val="20"/>
                <w:szCs w:val="20"/>
                <w:lang w:val="es-ES_tradnl" w:eastAsia="en-CA"/>
              </w:rPr>
            </w:pPr>
            <w:r w:rsidRPr="004F3120">
              <w:rPr>
                <w:b/>
                <w:bCs/>
                <w:sz w:val="18"/>
                <w:szCs w:val="20"/>
                <w:lang w:val="es-ES_tradnl" w:eastAsia="en-CA"/>
              </w:rPr>
              <w:t>Número de proyectos</w:t>
            </w:r>
          </w:p>
        </w:tc>
        <w:tc>
          <w:tcPr>
            <w:tcW w:w="475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C323CF" w14:textId="05761709" w:rsidR="00C02AC6" w:rsidRPr="007F75A6" w:rsidRDefault="00C02AC6">
            <w:pPr>
              <w:jc w:val="center"/>
              <w:rPr>
                <w:b/>
                <w:bCs/>
                <w:sz w:val="20"/>
                <w:szCs w:val="20"/>
                <w:lang w:val="es-ES_tradnl" w:eastAsia="en-CA"/>
              </w:rPr>
            </w:pPr>
            <w:r w:rsidRPr="004F3120">
              <w:rPr>
                <w:b/>
                <w:bCs/>
                <w:sz w:val="18"/>
                <w:szCs w:val="20"/>
                <w:lang w:val="es-ES_tradnl" w:eastAsia="en-CA"/>
              </w:rPr>
              <w:t>Financiamiento (</w:t>
            </w:r>
            <w:r w:rsidR="00FC5BA3">
              <w:rPr>
                <w:b/>
                <w:bCs/>
                <w:sz w:val="18"/>
                <w:szCs w:val="20"/>
                <w:lang w:val="es-ES_tradnl" w:eastAsia="en-CA"/>
              </w:rPr>
              <w:t>USD</w:t>
            </w:r>
            <w:r w:rsidRPr="004F3120">
              <w:rPr>
                <w:b/>
                <w:bCs/>
                <w:sz w:val="18"/>
                <w:szCs w:val="20"/>
                <w:lang w:val="es-ES_tradnl" w:eastAsia="en-CA"/>
              </w:rPr>
              <w:t>)*</w:t>
            </w:r>
          </w:p>
        </w:tc>
      </w:tr>
      <w:tr w:rsidR="00C02AC6" w:rsidRPr="007F75A6" w14:paraId="3C03A90B" w14:textId="77777777" w:rsidTr="00DB7D08">
        <w:trPr>
          <w:trHeight w:val="54"/>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D14BB97" w14:textId="77777777" w:rsidR="00C02AC6" w:rsidRPr="007F75A6" w:rsidRDefault="00C02AC6" w:rsidP="00B96B64">
            <w:pPr>
              <w:jc w:val="left"/>
              <w:rPr>
                <w:b/>
                <w:bCs/>
                <w:sz w:val="20"/>
                <w:szCs w:val="20"/>
                <w:lang w:val="es-ES_tradnl" w:eastAsia="en-CA"/>
              </w:rPr>
            </w:pPr>
          </w:p>
        </w:tc>
        <w:tc>
          <w:tcPr>
            <w:tcW w:w="992" w:type="dxa"/>
            <w:tcBorders>
              <w:top w:val="nil"/>
              <w:left w:val="nil"/>
              <w:bottom w:val="single" w:sz="4" w:space="0" w:color="auto"/>
              <w:right w:val="single" w:sz="4" w:space="0" w:color="auto"/>
            </w:tcBorders>
            <w:shd w:val="clear" w:color="auto" w:fill="auto"/>
            <w:vAlign w:val="center"/>
            <w:hideMark/>
          </w:tcPr>
          <w:p w14:paraId="7F6D711C" w14:textId="344A1D4F" w:rsidR="00C02AC6" w:rsidRPr="007F75A6" w:rsidRDefault="00C02AC6">
            <w:pPr>
              <w:ind w:left="-153" w:right="-162"/>
              <w:jc w:val="center"/>
              <w:rPr>
                <w:b/>
                <w:bCs/>
                <w:sz w:val="20"/>
                <w:szCs w:val="20"/>
                <w:lang w:val="es-ES_tradnl" w:eastAsia="en-CA"/>
              </w:rPr>
            </w:pPr>
            <w:r w:rsidRPr="004F3120">
              <w:rPr>
                <w:b/>
                <w:bCs/>
                <w:sz w:val="18"/>
                <w:szCs w:val="20"/>
                <w:lang w:val="es-ES_tradnl" w:eastAsia="en-CA"/>
              </w:rPr>
              <w:t>Aprobado</w:t>
            </w:r>
            <w:r>
              <w:rPr>
                <w:b/>
                <w:bCs/>
                <w:sz w:val="18"/>
                <w:szCs w:val="20"/>
                <w:lang w:val="es-ES_tradnl" w:eastAsia="en-CA"/>
              </w:rPr>
              <w:t>s</w:t>
            </w:r>
          </w:p>
        </w:tc>
        <w:tc>
          <w:tcPr>
            <w:tcW w:w="1134" w:type="dxa"/>
            <w:tcBorders>
              <w:top w:val="nil"/>
              <w:left w:val="nil"/>
              <w:bottom w:val="single" w:sz="4" w:space="0" w:color="auto"/>
              <w:right w:val="single" w:sz="4" w:space="0" w:color="auto"/>
            </w:tcBorders>
            <w:shd w:val="clear" w:color="auto" w:fill="auto"/>
            <w:vAlign w:val="center"/>
            <w:hideMark/>
          </w:tcPr>
          <w:p w14:paraId="24993689" w14:textId="04FE7E61" w:rsidR="00C02AC6" w:rsidRPr="007F75A6" w:rsidRDefault="00C02AC6">
            <w:pPr>
              <w:ind w:left="-196" w:right="-183"/>
              <w:jc w:val="center"/>
              <w:rPr>
                <w:b/>
                <w:bCs/>
                <w:sz w:val="20"/>
                <w:szCs w:val="20"/>
                <w:lang w:val="es-ES_tradnl" w:eastAsia="en-CA"/>
              </w:rPr>
            </w:pPr>
            <w:r w:rsidRPr="004F3120">
              <w:rPr>
                <w:b/>
                <w:bCs/>
                <w:sz w:val="18"/>
                <w:szCs w:val="20"/>
                <w:lang w:val="es-ES_tradnl" w:eastAsia="en-CA"/>
              </w:rPr>
              <w:t>Terminado</w:t>
            </w:r>
            <w:r>
              <w:rPr>
                <w:b/>
                <w:bCs/>
                <w:sz w:val="18"/>
                <w:szCs w:val="20"/>
                <w:lang w:val="es-ES_tradnl" w:eastAsia="en-CA"/>
              </w:rPr>
              <w:t>s</w:t>
            </w:r>
          </w:p>
        </w:tc>
        <w:tc>
          <w:tcPr>
            <w:tcW w:w="1276" w:type="dxa"/>
            <w:tcBorders>
              <w:top w:val="nil"/>
              <w:left w:val="nil"/>
              <w:bottom w:val="single" w:sz="4" w:space="0" w:color="auto"/>
              <w:right w:val="single" w:sz="4" w:space="0" w:color="auto"/>
            </w:tcBorders>
            <w:shd w:val="clear" w:color="auto" w:fill="auto"/>
            <w:vAlign w:val="center"/>
            <w:hideMark/>
          </w:tcPr>
          <w:p w14:paraId="2C4AC5CA" w14:textId="77777777" w:rsidR="00F35480" w:rsidRDefault="00C02AC6">
            <w:pPr>
              <w:ind w:left="-175" w:right="-172"/>
              <w:jc w:val="center"/>
              <w:rPr>
                <w:b/>
                <w:bCs/>
                <w:sz w:val="18"/>
                <w:szCs w:val="20"/>
                <w:lang w:val="es-ES_tradnl" w:eastAsia="en-CA"/>
              </w:rPr>
            </w:pPr>
            <w:r w:rsidRPr="004F3120">
              <w:rPr>
                <w:b/>
                <w:bCs/>
                <w:sz w:val="18"/>
                <w:szCs w:val="20"/>
                <w:lang w:val="es-ES_tradnl" w:eastAsia="en-CA"/>
              </w:rPr>
              <w:t>Terminado</w:t>
            </w:r>
            <w:r>
              <w:rPr>
                <w:b/>
                <w:bCs/>
                <w:sz w:val="18"/>
                <w:szCs w:val="20"/>
                <w:lang w:val="es-ES_tradnl" w:eastAsia="en-CA"/>
              </w:rPr>
              <w:t>s</w:t>
            </w:r>
          </w:p>
          <w:p w14:paraId="24CDE6E2" w14:textId="3DCE3EC4" w:rsidR="00C02AC6" w:rsidRPr="007F75A6" w:rsidRDefault="00C02AC6">
            <w:pPr>
              <w:ind w:left="-175" w:right="-172"/>
              <w:jc w:val="center"/>
              <w:rPr>
                <w:b/>
                <w:bCs/>
                <w:sz w:val="20"/>
                <w:szCs w:val="20"/>
                <w:lang w:val="es-ES_tradnl" w:eastAsia="en-CA"/>
              </w:rPr>
            </w:pPr>
            <w:r w:rsidRPr="004F3120">
              <w:rPr>
                <w:b/>
                <w:bCs/>
                <w:sz w:val="18"/>
                <w:szCs w:val="20"/>
                <w:lang w:val="es-ES_tradnl" w:eastAsia="en-CA"/>
              </w:rPr>
              <w:t>(%)</w:t>
            </w:r>
          </w:p>
        </w:tc>
        <w:tc>
          <w:tcPr>
            <w:tcW w:w="1134" w:type="dxa"/>
            <w:tcBorders>
              <w:top w:val="nil"/>
              <w:left w:val="nil"/>
              <w:bottom w:val="single" w:sz="4" w:space="0" w:color="auto"/>
              <w:right w:val="single" w:sz="4" w:space="0" w:color="auto"/>
            </w:tcBorders>
            <w:shd w:val="clear" w:color="auto" w:fill="auto"/>
            <w:vAlign w:val="center"/>
            <w:hideMark/>
          </w:tcPr>
          <w:p w14:paraId="0A1F4006" w14:textId="12E63AB0" w:rsidR="00C02AC6" w:rsidRPr="007F75A6" w:rsidRDefault="00C02AC6">
            <w:pPr>
              <w:jc w:val="center"/>
              <w:rPr>
                <w:b/>
                <w:bCs/>
                <w:sz w:val="20"/>
                <w:szCs w:val="20"/>
                <w:lang w:val="es-ES_tradnl" w:eastAsia="en-CA"/>
              </w:rPr>
            </w:pPr>
            <w:r w:rsidRPr="004F3120">
              <w:rPr>
                <w:b/>
                <w:bCs/>
                <w:sz w:val="18"/>
                <w:szCs w:val="20"/>
                <w:lang w:val="es-ES_tradnl" w:eastAsia="en-CA"/>
              </w:rPr>
              <w:t>Aprobado</w:t>
            </w:r>
          </w:p>
        </w:tc>
        <w:tc>
          <w:tcPr>
            <w:tcW w:w="1439" w:type="dxa"/>
            <w:tcBorders>
              <w:top w:val="nil"/>
              <w:left w:val="nil"/>
              <w:bottom w:val="single" w:sz="4" w:space="0" w:color="auto"/>
              <w:right w:val="single" w:sz="4" w:space="0" w:color="auto"/>
            </w:tcBorders>
            <w:shd w:val="clear" w:color="auto" w:fill="auto"/>
            <w:vAlign w:val="center"/>
            <w:hideMark/>
          </w:tcPr>
          <w:p w14:paraId="6BE7EA70" w14:textId="5DFD7F6A" w:rsidR="00C02AC6" w:rsidRPr="007F75A6" w:rsidRDefault="00C02AC6">
            <w:pPr>
              <w:jc w:val="center"/>
              <w:rPr>
                <w:b/>
                <w:bCs/>
                <w:sz w:val="20"/>
                <w:szCs w:val="20"/>
                <w:lang w:val="es-ES_tradnl" w:eastAsia="en-CA"/>
              </w:rPr>
            </w:pPr>
            <w:r w:rsidRPr="004F3120">
              <w:rPr>
                <w:b/>
                <w:bCs/>
                <w:sz w:val="18"/>
                <w:szCs w:val="20"/>
                <w:lang w:val="es-ES_tradnl" w:eastAsia="en-CA"/>
              </w:rPr>
              <w:t>Desembolsado</w:t>
            </w:r>
          </w:p>
        </w:tc>
        <w:tc>
          <w:tcPr>
            <w:tcW w:w="894" w:type="dxa"/>
            <w:tcBorders>
              <w:top w:val="nil"/>
              <w:left w:val="nil"/>
              <w:bottom w:val="single" w:sz="4" w:space="0" w:color="auto"/>
              <w:right w:val="single" w:sz="4" w:space="0" w:color="auto"/>
            </w:tcBorders>
            <w:shd w:val="clear" w:color="auto" w:fill="auto"/>
            <w:vAlign w:val="center"/>
            <w:hideMark/>
          </w:tcPr>
          <w:p w14:paraId="3B19B6BC" w14:textId="6FD041E0" w:rsidR="00C02AC6" w:rsidRPr="007F75A6" w:rsidRDefault="00C02AC6">
            <w:pPr>
              <w:jc w:val="center"/>
              <w:rPr>
                <w:b/>
                <w:bCs/>
                <w:sz w:val="20"/>
                <w:szCs w:val="20"/>
                <w:lang w:val="es-ES_tradnl" w:eastAsia="en-CA"/>
              </w:rPr>
            </w:pPr>
            <w:r w:rsidRPr="004F3120">
              <w:rPr>
                <w:b/>
                <w:bCs/>
                <w:sz w:val="18"/>
                <w:szCs w:val="20"/>
                <w:lang w:val="es-ES_tradnl" w:eastAsia="en-CA"/>
              </w:rPr>
              <w:t>Saldo</w:t>
            </w:r>
          </w:p>
        </w:tc>
        <w:tc>
          <w:tcPr>
            <w:tcW w:w="1283" w:type="dxa"/>
            <w:tcBorders>
              <w:top w:val="nil"/>
              <w:left w:val="nil"/>
              <w:bottom w:val="single" w:sz="4" w:space="0" w:color="auto"/>
              <w:right w:val="single" w:sz="4" w:space="0" w:color="auto"/>
            </w:tcBorders>
            <w:shd w:val="clear" w:color="auto" w:fill="auto"/>
            <w:vAlign w:val="center"/>
            <w:hideMark/>
          </w:tcPr>
          <w:p w14:paraId="64842170" w14:textId="6D16C0E4" w:rsidR="00C02AC6" w:rsidRPr="007F75A6" w:rsidRDefault="00C02AC6">
            <w:pPr>
              <w:ind w:left="-209" w:right="-126"/>
              <w:jc w:val="center"/>
              <w:rPr>
                <w:b/>
                <w:bCs/>
                <w:sz w:val="20"/>
                <w:szCs w:val="20"/>
                <w:lang w:val="es-ES_tradnl" w:eastAsia="en-CA"/>
              </w:rPr>
            </w:pPr>
            <w:r w:rsidRPr="004F3120">
              <w:rPr>
                <w:b/>
                <w:bCs/>
                <w:sz w:val="18"/>
                <w:szCs w:val="20"/>
                <w:lang w:val="es-ES_tradnl" w:eastAsia="en-CA"/>
              </w:rPr>
              <w:t>Desembolsado (%)</w:t>
            </w:r>
          </w:p>
        </w:tc>
      </w:tr>
      <w:tr w:rsidR="00C02AC6" w:rsidRPr="007F75A6" w14:paraId="441914E1" w14:textId="77777777" w:rsidTr="00DB7D08">
        <w:trPr>
          <w:trHeight w:val="264"/>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378DF4A" w14:textId="4F65C259" w:rsidR="00C02AC6" w:rsidRPr="007F75A6" w:rsidRDefault="006D38FE">
            <w:pPr>
              <w:jc w:val="left"/>
              <w:rPr>
                <w:sz w:val="20"/>
                <w:szCs w:val="20"/>
                <w:lang w:val="es-ES_tradnl" w:eastAsia="en-CA"/>
              </w:rPr>
            </w:pPr>
            <w:r>
              <w:rPr>
                <w:sz w:val="20"/>
                <w:szCs w:val="20"/>
                <w:lang w:val="es-ES_tradnl" w:eastAsia="en-CA"/>
              </w:rPr>
              <w:t>Asistencia técnica y</w:t>
            </w:r>
            <w:r w:rsidR="00C02AC6" w:rsidRPr="007F75A6">
              <w:rPr>
                <w:sz w:val="20"/>
                <w:szCs w:val="20"/>
                <w:lang w:val="es-ES_tradnl" w:eastAsia="en-CA"/>
              </w:rPr>
              <w:t xml:space="preserve"> Actividades de apoyo</w:t>
            </w:r>
          </w:p>
        </w:tc>
        <w:tc>
          <w:tcPr>
            <w:tcW w:w="992" w:type="dxa"/>
            <w:tcBorders>
              <w:top w:val="nil"/>
              <w:left w:val="nil"/>
              <w:bottom w:val="single" w:sz="4" w:space="0" w:color="auto"/>
              <w:right w:val="single" w:sz="4" w:space="0" w:color="auto"/>
            </w:tcBorders>
            <w:shd w:val="clear" w:color="auto" w:fill="auto"/>
            <w:noWrap/>
            <w:vAlign w:val="center"/>
            <w:hideMark/>
          </w:tcPr>
          <w:p w14:paraId="7F1B00FB" w14:textId="77777777" w:rsidR="00C02AC6" w:rsidRPr="007F75A6" w:rsidRDefault="00C02AC6">
            <w:pPr>
              <w:jc w:val="right"/>
              <w:rPr>
                <w:sz w:val="20"/>
                <w:szCs w:val="20"/>
                <w:lang w:val="es-ES_tradnl" w:eastAsia="en-CA"/>
              </w:rPr>
            </w:pPr>
            <w:r w:rsidRPr="007F75A6">
              <w:rPr>
                <w:sz w:val="20"/>
                <w:szCs w:val="20"/>
                <w:lang w:val="es-ES_tradnl" w:eastAsia="en-CA"/>
              </w:rPr>
              <w:t>79</w:t>
            </w:r>
          </w:p>
        </w:tc>
        <w:tc>
          <w:tcPr>
            <w:tcW w:w="1134" w:type="dxa"/>
            <w:tcBorders>
              <w:top w:val="nil"/>
              <w:left w:val="nil"/>
              <w:bottom w:val="single" w:sz="4" w:space="0" w:color="auto"/>
              <w:right w:val="single" w:sz="4" w:space="0" w:color="auto"/>
            </w:tcBorders>
            <w:shd w:val="clear" w:color="auto" w:fill="auto"/>
            <w:noWrap/>
            <w:vAlign w:val="center"/>
            <w:hideMark/>
          </w:tcPr>
          <w:p w14:paraId="4A019AFD" w14:textId="77777777" w:rsidR="00C02AC6" w:rsidRPr="007F75A6" w:rsidRDefault="00C02AC6">
            <w:pPr>
              <w:jc w:val="right"/>
              <w:rPr>
                <w:sz w:val="20"/>
                <w:szCs w:val="20"/>
                <w:lang w:val="es-ES_tradnl" w:eastAsia="en-CA"/>
              </w:rPr>
            </w:pPr>
            <w:r w:rsidRPr="007F75A6">
              <w:rPr>
                <w:sz w:val="20"/>
                <w:szCs w:val="20"/>
                <w:lang w:val="es-ES_tradnl" w:eastAsia="en-CA"/>
              </w:rPr>
              <w:t>79</w:t>
            </w:r>
          </w:p>
        </w:tc>
        <w:tc>
          <w:tcPr>
            <w:tcW w:w="1276" w:type="dxa"/>
            <w:tcBorders>
              <w:top w:val="nil"/>
              <w:left w:val="nil"/>
              <w:bottom w:val="single" w:sz="4" w:space="0" w:color="auto"/>
              <w:right w:val="single" w:sz="4" w:space="0" w:color="auto"/>
            </w:tcBorders>
            <w:shd w:val="clear" w:color="auto" w:fill="auto"/>
            <w:noWrap/>
            <w:vAlign w:val="center"/>
            <w:hideMark/>
          </w:tcPr>
          <w:p w14:paraId="3AA3B4DA" w14:textId="77777777" w:rsidR="00C02AC6" w:rsidRPr="007F75A6" w:rsidRDefault="00C02AC6">
            <w:pPr>
              <w:jc w:val="right"/>
              <w:rPr>
                <w:sz w:val="20"/>
                <w:szCs w:val="20"/>
                <w:lang w:val="es-ES_tradnl" w:eastAsia="en-CA"/>
              </w:rPr>
            </w:pPr>
            <w:r w:rsidRPr="007F75A6">
              <w:rPr>
                <w:sz w:val="20"/>
                <w:szCs w:val="20"/>
                <w:lang w:val="es-ES_tradnl" w:eastAsia="en-CA"/>
              </w:rPr>
              <w:t>100</w:t>
            </w:r>
          </w:p>
        </w:tc>
        <w:tc>
          <w:tcPr>
            <w:tcW w:w="1134" w:type="dxa"/>
            <w:tcBorders>
              <w:top w:val="nil"/>
              <w:left w:val="nil"/>
              <w:bottom w:val="single" w:sz="4" w:space="0" w:color="auto"/>
              <w:right w:val="single" w:sz="4" w:space="0" w:color="auto"/>
            </w:tcBorders>
            <w:shd w:val="clear" w:color="auto" w:fill="auto"/>
            <w:noWrap/>
            <w:vAlign w:val="center"/>
            <w:hideMark/>
          </w:tcPr>
          <w:p w14:paraId="355DD9FA" w14:textId="57C3D6D3" w:rsidR="00C02AC6" w:rsidRPr="007F75A6" w:rsidRDefault="00C02AC6">
            <w:pPr>
              <w:jc w:val="right"/>
              <w:rPr>
                <w:sz w:val="20"/>
                <w:szCs w:val="20"/>
                <w:lang w:val="es-ES_tradnl" w:eastAsia="en-CA"/>
              </w:rPr>
            </w:pPr>
            <w:r w:rsidRPr="007F75A6">
              <w:rPr>
                <w:sz w:val="20"/>
                <w:szCs w:val="20"/>
                <w:lang w:val="es-ES_tradnl" w:eastAsia="en-CA"/>
              </w:rPr>
              <w:t>7.515.807</w:t>
            </w:r>
          </w:p>
        </w:tc>
        <w:tc>
          <w:tcPr>
            <w:tcW w:w="1439" w:type="dxa"/>
            <w:tcBorders>
              <w:top w:val="nil"/>
              <w:left w:val="nil"/>
              <w:bottom w:val="single" w:sz="4" w:space="0" w:color="auto"/>
              <w:right w:val="single" w:sz="4" w:space="0" w:color="auto"/>
            </w:tcBorders>
            <w:shd w:val="clear" w:color="auto" w:fill="auto"/>
            <w:noWrap/>
            <w:vAlign w:val="center"/>
            <w:hideMark/>
          </w:tcPr>
          <w:p w14:paraId="6C8009EF" w14:textId="40367F23" w:rsidR="00C02AC6" w:rsidRPr="007F75A6" w:rsidRDefault="00C02AC6">
            <w:pPr>
              <w:jc w:val="right"/>
              <w:rPr>
                <w:sz w:val="20"/>
                <w:szCs w:val="20"/>
                <w:lang w:val="es-ES_tradnl" w:eastAsia="en-CA"/>
              </w:rPr>
            </w:pPr>
            <w:r w:rsidRPr="007F75A6">
              <w:rPr>
                <w:sz w:val="20"/>
                <w:szCs w:val="20"/>
                <w:lang w:val="es-ES_tradnl" w:eastAsia="en-CA"/>
              </w:rPr>
              <w:t>7.381.111</w:t>
            </w:r>
          </w:p>
        </w:tc>
        <w:tc>
          <w:tcPr>
            <w:tcW w:w="894" w:type="dxa"/>
            <w:tcBorders>
              <w:top w:val="nil"/>
              <w:left w:val="nil"/>
              <w:bottom w:val="single" w:sz="4" w:space="0" w:color="auto"/>
              <w:right w:val="single" w:sz="4" w:space="0" w:color="auto"/>
            </w:tcBorders>
            <w:shd w:val="clear" w:color="auto" w:fill="auto"/>
            <w:noWrap/>
            <w:vAlign w:val="center"/>
            <w:hideMark/>
          </w:tcPr>
          <w:p w14:paraId="070A05EC" w14:textId="47FEEB8F" w:rsidR="00C02AC6" w:rsidRPr="007F75A6" w:rsidRDefault="00C02AC6">
            <w:pPr>
              <w:jc w:val="right"/>
              <w:rPr>
                <w:sz w:val="20"/>
                <w:szCs w:val="20"/>
                <w:lang w:val="es-ES_tradnl" w:eastAsia="en-CA"/>
              </w:rPr>
            </w:pPr>
            <w:r w:rsidRPr="007F75A6">
              <w:rPr>
                <w:sz w:val="20"/>
                <w:szCs w:val="20"/>
                <w:lang w:val="es-ES_tradnl" w:eastAsia="en-CA"/>
              </w:rPr>
              <w:t>134.696</w:t>
            </w:r>
          </w:p>
        </w:tc>
        <w:tc>
          <w:tcPr>
            <w:tcW w:w="1283" w:type="dxa"/>
            <w:tcBorders>
              <w:top w:val="nil"/>
              <w:left w:val="nil"/>
              <w:bottom w:val="single" w:sz="4" w:space="0" w:color="auto"/>
              <w:right w:val="single" w:sz="4" w:space="0" w:color="auto"/>
            </w:tcBorders>
            <w:shd w:val="clear" w:color="auto" w:fill="auto"/>
            <w:noWrap/>
            <w:vAlign w:val="center"/>
            <w:hideMark/>
          </w:tcPr>
          <w:p w14:paraId="2691D806" w14:textId="77777777" w:rsidR="00C02AC6" w:rsidRPr="007F75A6" w:rsidRDefault="00C02AC6">
            <w:pPr>
              <w:jc w:val="right"/>
              <w:rPr>
                <w:sz w:val="20"/>
                <w:szCs w:val="20"/>
                <w:lang w:val="es-ES_tradnl" w:eastAsia="en-CA"/>
              </w:rPr>
            </w:pPr>
            <w:r w:rsidRPr="007F75A6">
              <w:rPr>
                <w:sz w:val="20"/>
                <w:szCs w:val="20"/>
                <w:lang w:val="es-ES_tradnl" w:eastAsia="en-CA"/>
              </w:rPr>
              <w:t>98</w:t>
            </w:r>
          </w:p>
        </w:tc>
      </w:tr>
    </w:tbl>
    <w:p w14:paraId="1142C625" w14:textId="207B3323" w:rsidR="0028562A" w:rsidRPr="006A34ED" w:rsidRDefault="00D47A73">
      <w:pPr>
        <w:pStyle w:val="Title1"/>
        <w:keepNext/>
        <w:jc w:val="both"/>
        <w:rPr>
          <w:b w:val="0"/>
          <w:caps w:val="0"/>
          <w:sz w:val="18"/>
          <w:szCs w:val="18"/>
          <w:lang w:val="es-ES_tradnl"/>
        </w:rPr>
      </w:pPr>
      <w:r w:rsidRPr="006A34ED">
        <w:rPr>
          <w:b w:val="0"/>
          <w:caps w:val="0"/>
          <w:sz w:val="18"/>
          <w:szCs w:val="18"/>
          <w:lang w:val="es-ES_tradnl"/>
        </w:rPr>
        <w:t>* No incluye gastos de apoyo.</w:t>
      </w:r>
    </w:p>
    <w:p w14:paraId="49B83B14" w14:textId="77777777" w:rsidR="009B1D09" w:rsidRPr="007F75A6" w:rsidRDefault="009B1D09" w:rsidP="009B1D09">
      <w:pPr>
        <w:pStyle w:val="Title1"/>
        <w:jc w:val="both"/>
        <w:rPr>
          <w:b w:val="0"/>
          <w:caps w:val="0"/>
          <w:lang w:val="es-ES_tradnl"/>
        </w:rPr>
      </w:pPr>
    </w:p>
    <w:p w14:paraId="3BBF4C9A" w14:textId="48AF50FB" w:rsidR="0028562A" w:rsidRPr="007F75A6" w:rsidRDefault="00E23FA1">
      <w:pPr>
        <w:pStyle w:val="Heading1"/>
        <w:rPr>
          <w:lang w:val="es-ES_tradnl"/>
        </w:rPr>
      </w:pPr>
      <w:r>
        <w:rPr>
          <w:lang w:val="es-ES_tradnl"/>
        </w:rPr>
        <w:lastRenderedPageBreak/>
        <w:t xml:space="preserve">Al cierre del año </w:t>
      </w:r>
      <w:r w:rsidRPr="00E23FA1">
        <w:rPr>
          <w:lang w:val="es-ES_tradnl"/>
        </w:rPr>
        <w:t>2023</w:t>
      </w:r>
      <w:r>
        <w:rPr>
          <w:lang w:val="es-ES_tradnl"/>
        </w:rPr>
        <w:t xml:space="preserve"> habían concluido la totalidad de </w:t>
      </w:r>
      <w:r w:rsidR="008F00C8" w:rsidRPr="007F75A6">
        <w:rPr>
          <w:lang w:val="es-ES_tradnl"/>
        </w:rPr>
        <w:t>las 79 actividades de apoyo aprobadas.</w:t>
      </w:r>
    </w:p>
    <w:p w14:paraId="34EA7DB9" w14:textId="1410BDFE" w:rsidR="0028562A" w:rsidRPr="007F75A6" w:rsidRDefault="00AA4C2A">
      <w:pPr>
        <w:pStyle w:val="Heading1"/>
        <w:rPr>
          <w:lang w:val="es-ES_tradnl"/>
        </w:rPr>
      </w:pPr>
      <w:r>
        <w:rPr>
          <w:lang w:val="es-ES_tradnl"/>
        </w:rPr>
        <w:t>En el acumulado, d</w:t>
      </w:r>
      <w:r w:rsidRPr="00FC36F9">
        <w:rPr>
          <w:lang w:val="es-ES_tradnl"/>
        </w:rPr>
        <w:t xml:space="preserve">el </w:t>
      </w:r>
      <w:r w:rsidRPr="00EB191A">
        <w:rPr>
          <w:lang w:val="es-ES_tradnl"/>
        </w:rPr>
        <w:t xml:space="preserve">financiamiento </w:t>
      </w:r>
      <w:r w:rsidRPr="00FC36F9">
        <w:rPr>
          <w:lang w:val="es-ES_tradnl"/>
        </w:rPr>
        <w:t xml:space="preserve">total </w:t>
      </w:r>
      <w:r>
        <w:rPr>
          <w:lang w:val="es-ES_tradnl"/>
        </w:rPr>
        <w:t>aprobado</w:t>
      </w:r>
      <w:r w:rsidRPr="00FC36F9">
        <w:rPr>
          <w:lang w:val="es-ES_tradnl"/>
        </w:rPr>
        <w:t xml:space="preserve"> de</w:t>
      </w:r>
      <w:r w:rsidR="008F00C8" w:rsidRPr="007F75A6">
        <w:rPr>
          <w:lang w:val="es-ES_tradnl"/>
        </w:rPr>
        <w:t xml:space="preserve"> </w:t>
      </w:r>
      <w:r w:rsidR="0079085F">
        <w:rPr>
          <w:lang w:val="es-ES_tradnl"/>
        </w:rPr>
        <w:t>USD </w:t>
      </w:r>
      <w:r w:rsidR="008F00C8" w:rsidRPr="007F75A6">
        <w:rPr>
          <w:lang w:val="es-ES_tradnl"/>
        </w:rPr>
        <w:t>7</w:t>
      </w:r>
      <w:r w:rsidR="009E1EA7" w:rsidRPr="007F75A6">
        <w:rPr>
          <w:lang w:val="es-ES_tradnl"/>
        </w:rPr>
        <w:t>.515.80</w:t>
      </w:r>
      <w:r w:rsidR="00810331">
        <w:rPr>
          <w:lang w:val="es-ES_tradnl"/>
        </w:rPr>
        <w:t xml:space="preserve">7, </w:t>
      </w:r>
      <w:r w:rsidR="00810331" w:rsidRPr="00810331">
        <w:rPr>
          <w:lang w:val="es-ES_tradnl"/>
        </w:rPr>
        <w:t xml:space="preserve">se desembolsaron </w:t>
      </w:r>
      <w:r w:rsidR="0079085F">
        <w:rPr>
          <w:lang w:val="es-ES_tradnl"/>
        </w:rPr>
        <w:t>USD </w:t>
      </w:r>
      <w:r w:rsidR="008F00C8" w:rsidRPr="007F75A6">
        <w:rPr>
          <w:lang w:val="es-ES_tradnl"/>
        </w:rPr>
        <w:t>7</w:t>
      </w:r>
      <w:r w:rsidR="009E1EA7" w:rsidRPr="007F75A6">
        <w:rPr>
          <w:lang w:val="es-ES_tradnl"/>
        </w:rPr>
        <w:t>.381.111</w:t>
      </w:r>
      <w:r w:rsidR="008F00C8" w:rsidRPr="007F75A6">
        <w:rPr>
          <w:lang w:val="es-ES_tradnl"/>
        </w:rPr>
        <w:t xml:space="preserve">, </w:t>
      </w:r>
      <w:r w:rsidR="008846A8">
        <w:rPr>
          <w:lang w:val="es-ES_tradnl"/>
        </w:rPr>
        <w:t xml:space="preserve">equivalente al </w:t>
      </w:r>
      <w:r w:rsidR="009E1EA7" w:rsidRPr="007F75A6">
        <w:rPr>
          <w:lang w:val="es-ES_tradnl" w:eastAsia="en-CA"/>
        </w:rPr>
        <w:t>98</w:t>
      </w:r>
      <w:r w:rsidR="005B396B" w:rsidRPr="007F75A6">
        <w:rPr>
          <w:lang w:val="es-ES_tradnl" w:eastAsia="en-CA"/>
        </w:rPr>
        <w:t xml:space="preserve"> por ciento</w:t>
      </w:r>
      <w:r w:rsidR="008F00C8" w:rsidRPr="007F75A6">
        <w:rPr>
          <w:lang w:val="es-ES_tradnl"/>
        </w:rPr>
        <w:t>.</w:t>
      </w:r>
    </w:p>
    <w:p w14:paraId="22E5EA84" w14:textId="77777777" w:rsidR="0028562A" w:rsidRPr="007F75A6" w:rsidRDefault="008F00C8">
      <w:pPr>
        <w:pStyle w:val="a--"/>
        <w:keepNext/>
        <w:tabs>
          <w:tab w:val="clear" w:pos="-720"/>
          <w:tab w:val="clear" w:pos="0"/>
          <w:tab w:val="clear" w:pos="720"/>
          <w:tab w:val="clear" w:pos="1440"/>
          <w:tab w:val="clear" w:pos="2160"/>
          <w:tab w:val="clear" w:pos="2880"/>
          <w:tab w:val="clear" w:pos="3600"/>
        </w:tabs>
        <w:suppressAutoHyphens w:val="0"/>
        <w:jc w:val="left"/>
        <w:rPr>
          <w:lang w:val="es-ES_tradnl"/>
        </w:rPr>
      </w:pPr>
      <w:r w:rsidRPr="007F75A6">
        <w:rPr>
          <w:lang w:val="es-ES_tradnl"/>
        </w:rPr>
        <w:t>III.</w:t>
      </w:r>
      <w:r w:rsidRPr="007F75A6">
        <w:rPr>
          <w:lang w:val="es-ES_tradnl"/>
        </w:rPr>
        <w:tab/>
        <w:t>Recomendación</w:t>
      </w:r>
    </w:p>
    <w:p w14:paraId="6962884B" w14:textId="77777777" w:rsidR="009B1D09" w:rsidRPr="007F75A6" w:rsidRDefault="009B1D09" w:rsidP="00F16B17">
      <w:pPr>
        <w:pStyle w:val="0Heading0"/>
        <w:keepNext/>
        <w:rPr>
          <w:lang w:val="es-ES_tradnl"/>
        </w:rPr>
      </w:pPr>
    </w:p>
    <w:p w14:paraId="041383E2" w14:textId="77777777" w:rsidR="0028562A" w:rsidRPr="007F75A6" w:rsidRDefault="008F00C8">
      <w:pPr>
        <w:pStyle w:val="Heading1"/>
        <w:keepNext/>
        <w:rPr>
          <w:lang w:val="es-ES_tradnl"/>
        </w:rPr>
      </w:pPr>
      <w:r w:rsidRPr="007F75A6">
        <w:rPr>
          <w:lang w:val="es-ES_tradnl"/>
        </w:rPr>
        <w:t>El Comité Ejecutivo podrá estimar oportuno:</w:t>
      </w:r>
    </w:p>
    <w:p w14:paraId="7BB73862" w14:textId="7659FCB0" w:rsidR="0028562A" w:rsidRPr="007F75A6" w:rsidRDefault="00F56754">
      <w:pPr>
        <w:pStyle w:val="Heading2"/>
        <w:keepNext/>
        <w:rPr>
          <w:lang w:val="es-ES_tradnl"/>
        </w:rPr>
      </w:pPr>
      <w:r>
        <w:rPr>
          <w:lang w:val="es-ES_tradnl"/>
        </w:rPr>
        <w:t xml:space="preserve">Tomar nota </w:t>
      </w:r>
      <w:r w:rsidR="008F00C8" w:rsidRPr="007F75A6">
        <w:rPr>
          <w:lang w:val="es-ES_tradnl"/>
        </w:rPr>
        <w:t xml:space="preserve">del </w:t>
      </w:r>
      <w:r w:rsidR="007F75A6">
        <w:rPr>
          <w:lang w:val="es-ES_tradnl"/>
        </w:rPr>
        <w:t>informe sobre la marcha de las actividades del</w:t>
      </w:r>
      <w:r w:rsidR="00770463">
        <w:rPr>
          <w:lang w:val="es-ES_tradnl"/>
        </w:rPr>
        <w:t xml:space="preserve"> </w:t>
      </w:r>
      <w:r w:rsidR="00DB3961" w:rsidRPr="007F75A6">
        <w:rPr>
          <w:lang w:val="es-ES_tradnl"/>
        </w:rPr>
        <w:t>PNUMA</w:t>
      </w:r>
      <w:r w:rsidR="008F00C8" w:rsidRPr="007F75A6">
        <w:rPr>
          <w:lang w:val="es-ES_tradnl"/>
        </w:rPr>
        <w:t xml:space="preserve"> al 31</w:t>
      </w:r>
      <w:r w:rsidR="003B4A8C">
        <w:rPr>
          <w:lang w:val="es-ES_tradnl"/>
        </w:rPr>
        <w:t> </w:t>
      </w:r>
      <w:r w:rsidR="008F00C8" w:rsidRPr="007F75A6">
        <w:rPr>
          <w:lang w:val="es-ES_tradnl"/>
        </w:rPr>
        <w:t>de</w:t>
      </w:r>
      <w:r w:rsidR="003B4A8C">
        <w:rPr>
          <w:lang w:val="es-ES_tradnl"/>
        </w:rPr>
        <w:t> </w:t>
      </w:r>
      <w:r w:rsidR="008F00C8" w:rsidRPr="007F75A6">
        <w:rPr>
          <w:lang w:val="es-ES_tradnl"/>
        </w:rPr>
        <w:t xml:space="preserve">diciembre de </w:t>
      </w:r>
      <w:r w:rsidR="00B35301" w:rsidRPr="007F75A6">
        <w:rPr>
          <w:lang w:val="es-ES_tradnl"/>
        </w:rPr>
        <w:t xml:space="preserve">2023 </w:t>
      </w:r>
      <w:r w:rsidR="00C308E7">
        <w:rPr>
          <w:lang w:val="es-ES_tradnl"/>
        </w:rPr>
        <w:t>que recoge</w:t>
      </w:r>
      <w:r w:rsidR="008F00C8" w:rsidRPr="007F75A6">
        <w:rPr>
          <w:lang w:val="es-ES_tradnl"/>
        </w:rPr>
        <w:t xml:space="preserve"> el documento UNEP/OzL.</w:t>
      </w:r>
      <w:r w:rsidR="001A43C3" w:rsidRPr="007F75A6">
        <w:rPr>
          <w:lang w:val="es-ES_tradnl"/>
        </w:rPr>
        <w:t>Pro/ExCom/95/17</w:t>
      </w:r>
      <w:r w:rsidR="008F00C8" w:rsidRPr="007F75A6">
        <w:rPr>
          <w:lang w:val="es-ES_tradnl"/>
        </w:rPr>
        <w:t>;</w:t>
      </w:r>
    </w:p>
    <w:p w14:paraId="3EFB0C26" w14:textId="2EB0A97C" w:rsidR="0028562A" w:rsidRPr="007F75A6" w:rsidRDefault="00BE0EB0">
      <w:pPr>
        <w:pStyle w:val="Heading2"/>
        <w:rPr>
          <w:lang w:val="es-ES_tradnl"/>
        </w:rPr>
      </w:pPr>
      <w:r>
        <w:rPr>
          <w:lang w:val="es-ES_tradnl"/>
        </w:rPr>
        <w:t xml:space="preserve">Proceder a </w:t>
      </w:r>
      <w:r w:rsidR="001359F3">
        <w:rPr>
          <w:lang w:val="es-ES_tradnl"/>
        </w:rPr>
        <w:t>la cancelación de</w:t>
      </w:r>
      <w:r w:rsidR="008F00C8" w:rsidRPr="007F75A6">
        <w:rPr>
          <w:lang w:val="es-ES_tradnl"/>
        </w:rPr>
        <w:t xml:space="preserve"> </w:t>
      </w:r>
      <w:r w:rsidR="00924ECD" w:rsidRPr="007F75A6">
        <w:rPr>
          <w:lang w:val="es-ES_tradnl"/>
        </w:rPr>
        <w:t xml:space="preserve">la etapa I </w:t>
      </w:r>
      <w:r w:rsidR="00726FE9" w:rsidRPr="007F75A6">
        <w:rPr>
          <w:lang w:val="es-ES_tradnl"/>
        </w:rPr>
        <w:t xml:space="preserve">del </w:t>
      </w:r>
      <w:r w:rsidR="005B396B" w:rsidRPr="007F75A6">
        <w:rPr>
          <w:lang w:val="es-ES_tradnl"/>
        </w:rPr>
        <w:t>PGEH</w:t>
      </w:r>
      <w:r w:rsidR="00726FE9" w:rsidRPr="007F75A6">
        <w:rPr>
          <w:lang w:val="es-ES_tradnl"/>
        </w:rPr>
        <w:t xml:space="preserve"> </w:t>
      </w:r>
      <w:r w:rsidR="00F115FD">
        <w:rPr>
          <w:lang w:val="es-ES_tradnl"/>
        </w:rPr>
        <w:t>de</w:t>
      </w:r>
      <w:r w:rsidR="00726FE9" w:rsidRPr="007F75A6">
        <w:rPr>
          <w:lang w:val="es-ES_tradnl"/>
        </w:rPr>
        <w:t xml:space="preserve"> </w:t>
      </w:r>
      <w:r w:rsidR="00924ECD" w:rsidRPr="007F75A6">
        <w:rPr>
          <w:lang w:val="es-ES_tradnl"/>
        </w:rPr>
        <w:t>Haití</w:t>
      </w:r>
      <w:r w:rsidR="008F00C8" w:rsidRPr="007F75A6">
        <w:rPr>
          <w:lang w:val="es-ES_tradnl"/>
        </w:rPr>
        <w:t>; y</w:t>
      </w:r>
    </w:p>
    <w:p w14:paraId="400DF415" w14:textId="19207430" w:rsidR="0028562A" w:rsidRPr="007F75A6" w:rsidRDefault="008F00C8">
      <w:pPr>
        <w:pStyle w:val="Heading2"/>
        <w:rPr>
          <w:lang w:val="es-ES_tradnl"/>
        </w:rPr>
      </w:pPr>
      <w:r w:rsidRPr="007F75A6">
        <w:rPr>
          <w:lang w:val="es-ES_tradnl"/>
        </w:rPr>
        <w:t xml:space="preserve">Aprobar las recomendaciones relativas a proyectos en curso con reparos específicos que figuran en el </w:t>
      </w:r>
      <w:r w:rsidR="007E66CC" w:rsidRPr="007F75A6">
        <w:rPr>
          <w:lang w:val="es-ES_tradnl"/>
        </w:rPr>
        <w:t xml:space="preserve">Anexo </w:t>
      </w:r>
      <w:r w:rsidR="00F05DFB" w:rsidRPr="007F75A6">
        <w:rPr>
          <w:lang w:val="es-ES_tradnl"/>
        </w:rPr>
        <w:t>III al</w:t>
      </w:r>
      <w:r w:rsidRPr="007F75A6">
        <w:rPr>
          <w:lang w:val="es-ES_tradnl"/>
        </w:rPr>
        <w:t xml:space="preserve"> presente documento.</w:t>
      </w:r>
    </w:p>
    <w:p w14:paraId="7259A124" w14:textId="77777777" w:rsidR="009B1D09" w:rsidRPr="007F75A6" w:rsidRDefault="009B1D09" w:rsidP="009B1D09">
      <w:pPr>
        <w:rPr>
          <w:lang w:val="es-ES_tradnl"/>
        </w:rPr>
      </w:pPr>
    </w:p>
    <w:p w14:paraId="7387E846" w14:textId="77777777" w:rsidR="009B1D09" w:rsidRPr="007F75A6" w:rsidRDefault="009B1D09" w:rsidP="009B1D09">
      <w:pPr>
        <w:rPr>
          <w:lang w:val="es-ES_tradnl"/>
        </w:rPr>
        <w:sectPr w:rsidR="009B1D09" w:rsidRPr="007F75A6" w:rsidSect="009B1D0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FE6AB8F" w14:textId="77777777" w:rsidR="009B1D09" w:rsidRPr="007F75A6" w:rsidRDefault="009B1D09" w:rsidP="009B1D09">
      <w:pPr>
        <w:jc w:val="left"/>
        <w:rPr>
          <w:lang w:val="es-ES_tradnl"/>
        </w:rPr>
      </w:pPr>
    </w:p>
    <w:p w14:paraId="0F50569B" w14:textId="77777777" w:rsidR="0028562A" w:rsidRPr="007F75A6" w:rsidRDefault="008F00C8">
      <w:pPr>
        <w:jc w:val="center"/>
        <w:rPr>
          <w:b/>
          <w:bCs/>
          <w:lang w:val="es-ES_tradnl"/>
        </w:rPr>
      </w:pPr>
      <w:r w:rsidRPr="007F75A6">
        <w:rPr>
          <w:b/>
          <w:bCs/>
          <w:lang w:val="es-ES_tradnl"/>
        </w:rPr>
        <w:t>Anexo I</w:t>
      </w:r>
    </w:p>
    <w:p w14:paraId="181740FE" w14:textId="77777777" w:rsidR="009B1D09" w:rsidRPr="007F75A6" w:rsidRDefault="009B1D09" w:rsidP="009B1D09">
      <w:pPr>
        <w:jc w:val="center"/>
        <w:rPr>
          <w:b/>
          <w:bCs/>
          <w:lang w:val="es-ES_tradnl"/>
        </w:rPr>
      </w:pPr>
    </w:p>
    <w:p w14:paraId="5B2761BF" w14:textId="4A1C9FFD" w:rsidR="0028562A" w:rsidRPr="00886C3D" w:rsidRDefault="007B6D93">
      <w:pPr>
        <w:pStyle w:val="Title1"/>
        <w:rPr>
          <w:lang w:val="es-ES_tradnl"/>
        </w:rPr>
      </w:pPr>
      <w:r w:rsidRPr="00886C3D">
        <w:rPr>
          <w:lang w:val="es-ES_tradnl"/>
        </w:rPr>
        <w:t>ESTADO DE E</w:t>
      </w:r>
      <w:r w:rsidR="001D2DCE" w:rsidRPr="00886C3D">
        <w:rPr>
          <w:lang w:val="es-ES_tradnl"/>
        </w:rPr>
        <w:t xml:space="preserve">JECUCIÓN DE LOS PROYECTOS Del PNUMA </w:t>
      </w:r>
      <w:r w:rsidRPr="00886C3D">
        <w:rPr>
          <w:lang w:val="es-ES_tradnl"/>
        </w:rPr>
        <w:t xml:space="preserve">POR PAÍS, </w:t>
      </w:r>
      <w:r w:rsidR="003F05E9" w:rsidRPr="003F05E9">
        <w:rPr>
          <w:lang w:val="es-ES_tradnl"/>
        </w:rPr>
        <w:t xml:space="preserve">año </w:t>
      </w:r>
      <w:r w:rsidR="00E62882" w:rsidRPr="00886C3D">
        <w:rPr>
          <w:lang w:val="es-ES_tradnl"/>
        </w:rPr>
        <w:t>2023</w:t>
      </w:r>
    </w:p>
    <w:p w14:paraId="10DDC7E9" w14:textId="77777777" w:rsidR="009B1D09" w:rsidRPr="007F75A6" w:rsidRDefault="009B1D09" w:rsidP="009B1D09">
      <w:pPr>
        <w:pStyle w:val="Title1"/>
        <w:rPr>
          <w:lang w:val="es-ES_tradnl"/>
        </w:rPr>
      </w:pPr>
    </w:p>
    <w:p w14:paraId="274B0239" w14:textId="37916D3F" w:rsidR="0028562A" w:rsidRPr="007F75A6" w:rsidRDefault="0071403B">
      <w:pPr>
        <w:pStyle w:val="Heading1"/>
        <w:numPr>
          <w:ilvl w:val="0"/>
          <w:numId w:val="31"/>
        </w:numPr>
        <w:rPr>
          <w:lang w:val="es-ES_tradnl"/>
        </w:rPr>
      </w:pPr>
      <w:r w:rsidRPr="00E96F16">
        <w:rPr>
          <w:lang w:val="es-ES_tradnl"/>
        </w:rPr>
        <w:t xml:space="preserve">El Cuadro 1 del </w:t>
      </w:r>
      <w:r>
        <w:rPr>
          <w:lang w:val="es-ES_tradnl"/>
        </w:rPr>
        <w:t xml:space="preserve">presente </w:t>
      </w:r>
      <w:r w:rsidR="00CE6EF1">
        <w:rPr>
          <w:lang w:val="es-ES_tradnl"/>
        </w:rPr>
        <w:t>a</w:t>
      </w:r>
      <w:r w:rsidR="005F72D5">
        <w:rPr>
          <w:lang w:val="es-ES_tradnl"/>
        </w:rPr>
        <w:t>nexo</w:t>
      </w:r>
      <w:r w:rsidRPr="00E96F16">
        <w:rPr>
          <w:lang w:val="es-ES_tradnl"/>
        </w:rPr>
        <w:t xml:space="preserve"> presenta el estado de ejecución de los proyectos por país para</w:t>
      </w:r>
      <w:r w:rsidRPr="007F75A6">
        <w:rPr>
          <w:lang w:val="es-ES_tradnl"/>
        </w:rPr>
        <w:t xml:space="preserve"> </w:t>
      </w:r>
      <w:r w:rsidR="00E86D9D">
        <w:rPr>
          <w:lang w:val="es-ES_tradnl"/>
        </w:rPr>
        <w:t xml:space="preserve">el </w:t>
      </w:r>
      <w:r w:rsidR="00593B4E" w:rsidRPr="00593B4E">
        <w:rPr>
          <w:lang w:val="es-ES_tradnl"/>
        </w:rPr>
        <w:t xml:space="preserve">año </w:t>
      </w:r>
      <w:r w:rsidR="00E62882" w:rsidRPr="007F75A6">
        <w:rPr>
          <w:lang w:val="es-ES_tradnl"/>
        </w:rPr>
        <w:t xml:space="preserve">2023 </w:t>
      </w:r>
      <w:r w:rsidR="008D68A0" w:rsidRPr="008D68A0">
        <w:rPr>
          <w:lang w:val="es-ES_tradnl"/>
        </w:rPr>
        <w:t xml:space="preserve">en cuanto a </w:t>
      </w:r>
      <w:r w:rsidR="00251310" w:rsidRPr="00251310">
        <w:rPr>
          <w:lang w:val="es-ES_tradnl"/>
        </w:rPr>
        <w:t>desembolsos previstos y efectuados y cierre de proyectos.</w:t>
      </w:r>
    </w:p>
    <w:p w14:paraId="03A1109D" w14:textId="607F23E0" w:rsidR="0028562A" w:rsidRPr="007F75A6" w:rsidRDefault="008F00C8">
      <w:pPr>
        <w:pStyle w:val="Title1"/>
        <w:keepNext/>
        <w:jc w:val="both"/>
        <w:rPr>
          <w:caps w:val="0"/>
          <w:lang w:val="es-ES_tradnl"/>
        </w:rPr>
      </w:pPr>
      <w:r w:rsidRPr="007F75A6">
        <w:rPr>
          <w:caps w:val="0"/>
          <w:lang w:val="es-ES_tradnl"/>
        </w:rPr>
        <w:t xml:space="preserve">Cuadro 1. Estado de ejecución de </w:t>
      </w:r>
      <w:r w:rsidR="003001C4">
        <w:rPr>
          <w:caps w:val="0"/>
          <w:lang w:val="es-ES_tradnl"/>
        </w:rPr>
        <w:t xml:space="preserve">los </w:t>
      </w:r>
      <w:r w:rsidRPr="007F75A6">
        <w:rPr>
          <w:caps w:val="0"/>
          <w:lang w:val="es-ES_tradnl"/>
        </w:rPr>
        <w:t xml:space="preserve">proyectos </w:t>
      </w:r>
      <w:r w:rsidR="003001C4">
        <w:rPr>
          <w:caps w:val="0"/>
          <w:lang w:val="es-ES_tradnl"/>
        </w:rPr>
        <w:t>d</w:t>
      </w:r>
      <w:r w:rsidR="002223FD">
        <w:rPr>
          <w:caps w:val="0"/>
          <w:lang w:val="es-ES_tradnl"/>
        </w:rPr>
        <w:t xml:space="preserve">el PNUMA, </w:t>
      </w:r>
      <w:r w:rsidR="00330FB6" w:rsidRPr="00330FB6">
        <w:rPr>
          <w:caps w:val="0"/>
          <w:lang w:val="es-ES_tradnl"/>
        </w:rPr>
        <w:t xml:space="preserve">año </w:t>
      </w:r>
      <w:r w:rsidR="00E62882" w:rsidRPr="007F75A6">
        <w:rPr>
          <w:caps w:val="0"/>
          <w:lang w:val="es-ES_tradnl"/>
        </w:rPr>
        <w:t>2023</w:t>
      </w:r>
    </w:p>
    <w:tbl>
      <w:tblPr>
        <w:tblW w:w="9351" w:type="dxa"/>
        <w:tblLook w:val="04A0" w:firstRow="1" w:lastRow="0" w:firstColumn="1" w:lastColumn="0" w:noHBand="0" w:noVBand="1"/>
      </w:tblPr>
      <w:tblGrid>
        <w:gridCol w:w="3397"/>
        <w:gridCol w:w="1418"/>
        <w:gridCol w:w="1276"/>
        <w:gridCol w:w="1701"/>
        <w:gridCol w:w="1559"/>
      </w:tblGrid>
      <w:tr w:rsidR="00D405C7" w:rsidRPr="007F75A6" w14:paraId="71092730" w14:textId="77777777" w:rsidTr="009D0906">
        <w:trPr>
          <w:trHeight w:val="823"/>
          <w:tblHeader/>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70A96" w14:textId="77777777" w:rsidR="0028562A" w:rsidRPr="00AC525F" w:rsidRDefault="008F00C8">
            <w:pPr>
              <w:jc w:val="center"/>
              <w:rPr>
                <w:b/>
                <w:bCs/>
                <w:sz w:val="20"/>
                <w:szCs w:val="20"/>
                <w:lang w:val="es-ES_tradnl" w:eastAsia="en-CA"/>
              </w:rPr>
            </w:pPr>
            <w:r w:rsidRPr="00AC525F">
              <w:rPr>
                <w:b/>
                <w:bCs/>
                <w:sz w:val="20"/>
                <w:szCs w:val="20"/>
                <w:lang w:val="es-ES_tradnl" w:eastAsia="en-CA"/>
              </w:rPr>
              <w:t>País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A2DF523" w14:textId="742EDCEF" w:rsidR="0028562A" w:rsidRPr="00AC525F" w:rsidRDefault="003A3280" w:rsidP="008069AA">
            <w:pPr>
              <w:jc w:val="center"/>
              <w:rPr>
                <w:b/>
                <w:bCs/>
                <w:sz w:val="20"/>
                <w:szCs w:val="20"/>
                <w:lang w:val="es-ES_tradnl" w:eastAsia="en-CA"/>
              </w:rPr>
            </w:pPr>
            <w:r w:rsidRPr="00AC525F">
              <w:rPr>
                <w:b/>
                <w:bCs/>
                <w:sz w:val="20"/>
                <w:szCs w:val="20"/>
                <w:lang w:val="es-ES_tradnl" w:eastAsia="en-CA"/>
              </w:rPr>
              <w:t>Desembolso proyectado</w:t>
            </w:r>
            <w:r w:rsidR="00AC525F">
              <w:rPr>
                <w:b/>
                <w:bCs/>
                <w:sz w:val="20"/>
                <w:szCs w:val="20"/>
                <w:lang w:val="es-ES_tradnl" w:eastAsia="en-CA"/>
              </w:rPr>
              <w:t xml:space="preserve"> en 2023 </w:t>
            </w:r>
            <w:r w:rsidR="008F00C8" w:rsidRPr="00AC525F">
              <w:rPr>
                <w:b/>
                <w:bCs/>
                <w:sz w:val="20"/>
                <w:szCs w:val="20"/>
                <w:lang w:val="es-ES_tradnl" w:eastAsia="en-CA"/>
              </w:rPr>
              <w:t>(</w:t>
            </w:r>
            <w:r w:rsidR="000D2865" w:rsidRPr="00AC525F">
              <w:rPr>
                <w:b/>
                <w:bCs/>
                <w:sz w:val="20"/>
                <w:szCs w:val="20"/>
                <w:lang w:val="es-ES_tradnl" w:eastAsia="en-CA"/>
              </w:rPr>
              <w:t>USD)</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1B0D5F2" w14:textId="205897D2" w:rsidR="004F1BC2" w:rsidRPr="00AC525F" w:rsidRDefault="003A3F12" w:rsidP="003A3F12">
            <w:pPr>
              <w:jc w:val="center"/>
              <w:rPr>
                <w:b/>
                <w:bCs/>
                <w:sz w:val="20"/>
                <w:szCs w:val="20"/>
                <w:lang w:val="es-ES_tradnl" w:eastAsia="en-CA"/>
              </w:rPr>
            </w:pPr>
            <w:r w:rsidRPr="00AC525F">
              <w:rPr>
                <w:b/>
                <w:bCs/>
                <w:sz w:val="20"/>
                <w:szCs w:val="20"/>
                <w:lang w:val="es-ES_tradnl" w:eastAsia="en-CA"/>
              </w:rPr>
              <w:t>Desembolso real</w:t>
            </w:r>
            <w:r w:rsidR="00AC525F">
              <w:rPr>
                <w:b/>
                <w:bCs/>
                <w:sz w:val="20"/>
                <w:szCs w:val="20"/>
                <w:lang w:val="es-ES_tradnl" w:eastAsia="en-CA"/>
              </w:rPr>
              <w:t xml:space="preserve"> en 2023</w:t>
            </w:r>
          </w:p>
          <w:p w14:paraId="2021EE9F" w14:textId="0E983EE0" w:rsidR="0028562A" w:rsidRPr="00AC525F" w:rsidRDefault="008F00C8" w:rsidP="003A3F12">
            <w:pPr>
              <w:jc w:val="center"/>
              <w:rPr>
                <w:b/>
                <w:bCs/>
                <w:sz w:val="20"/>
                <w:szCs w:val="20"/>
                <w:lang w:val="es-ES_tradnl" w:eastAsia="en-CA"/>
              </w:rPr>
            </w:pPr>
            <w:r w:rsidRPr="00AC525F">
              <w:rPr>
                <w:b/>
                <w:bCs/>
                <w:sz w:val="20"/>
                <w:szCs w:val="20"/>
                <w:lang w:val="es-ES_tradnl" w:eastAsia="en-CA"/>
              </w:rPr>
              <w:t>(</w:t>
            </w:r>
            <w:r w:rsidR="000D2865" w:rsidRPr="00AC525F">
              <w:rPr>
                <w:b/>
                <w:bCs/>
                <w:sz w:val="20"/>
                <w:szCs w:val="20"/>
                <w:lang w:val="es-ES_tradnl" w:eastAsia="en-CA"/>
              </w:rPr>
              <w:t>USD)</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1D32984" w14:textId="629C1287" w:rsidR="00CA3C4B" w:rsidRPr="00AC525F" w:rsidRDefault="00CA3C4B" w:rsidP="00CA3C4B">
            <w:pPr>
              <w:jc w:val="center"/>
              <w:rPr>
                <w:b/>
                <w:bCs/>
                <w:sz w:val="20"/>
                <w:szCs w:val="20"/>
                <w:lang w:val="es-ES_tradnl" w:eastAsia="en-CA"/>
              </w:rPr>
            </w:pPr>
            <w:r w:rsidRPr="00AC525F">
              <w:rPr>
                <w:b/>
                <w:bCs/>
                <w:sz w:val="20"/>
                <w:szCs w:val="20"/>
                <w:lang w:val="es-ES_tradnl" w:eastAsia="en-CA"/>
              </w:rPr>
              <w:t>Desembolso</w:t>
            </w:r>
          </w:p>
          <w:p w14:paraId="50CC185C" w14:textId="11DCF4D6" w:rsidR="0028562A" w:rsidRPr="00AC525F" w:rsidRDefault="00CA3C4B" w:rsidP="00AD0DE1">
            <w:pPr>
              <w:jc w:val="center"/>
              <w:rPr>
                <w:b/>
                <w:bCs/>
                <w:sz w:val="20"/>
                <w:szCs w:val="20"/>
                <w:lang w:val="es-ES_tradnl" w:eastAsia="en-CA"/>
              </w:rPr>
            </w:pPr>
            <w:r w:rsidRPr="00AC525F">
              <w:rPr>
                <w:b/>
                <w:bCs/>
                <w:sz w:val="20"/>
                <w:szCs w:val="20"/>
                <w:lang w:val="es-ES_tradnl" w:eastAsia="en-CA"/>
              </w:rPr>
              <w:t>por sobre lo previsto</w:t>
            </w:r>
            <w:r w:rsidR="00AC525F">
              <w:rPr>
                <w:b/>
                <w:bCs/>
                <w:sz w:val="20"/>
                <w:szCs w:val="20"/>
                <w:lang w:val="es-ES_tradnl" w:eastAsia="en-CA"/>
              </w:rPr>
              <w:t xml:space="preserve"> en 2023</w:t>
            </w:r>
            <w:r w:rsidRPr="00AC525F">
              <w:rPr>
                <w:b/>
                <w:bCs/>
                <w:sz w:val="20"/>
                <w:szCs w:val="20"/>
                <w:lang w:val="es-ES_tradnl" w:eastAsia="en-CA"/>
              </w:rPr>
              <w:t xml:space="preserve">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0CF7004" w14:textId="3DF3A0A0" w:rsidR="0028562A" w:rsidRPr="00AC525F" w:rsidRDefault="00DA415B" w:rsidP="005970F1">
            <w:pPr>
              <w:ind w:left="-111" w:right="-104"/>
              <w:jc w:val="center"/>
              <w:rPr>
                <w:b/>
                <w:bCs/>
                <w:sz w:val="20"/>
                <w:szCs w:val="20"/>
                <w:lang w:val="es-ES_tradnl" w:eastAsia="en-CA"/>
              </w:rPr>
            </w:pPr>
            <w:r w:rsidRPr="00AC525F">
              <w:rPr>
                <w:b/>
                <w:bCs/>
                <w:sz w:val="20"/>
                <w:szCs w:val="20"/>
                <w:lang w:val="es-ES_tradnl" w:eastAsia="en-CA"/>
              </w:rPr>
              <w:t>Proyectos previstos terminados</w:t>
            </w:r>
            <w:r w:rsidR="00AC525F">
              <w:rPr>
                <w:b/>
                <w:bCs/>
                <w:sz w:val="20"/>
                <w:szCs w:val="20"/>
                <w:lang w:val="es-ES_tradnl" w:eastAsia="en-CA"/>
              </w:rPr>
              <w:t xml:space="preserve"> en 2023</w:t>
            </w:r>
            <w:r w:rsidRPr="00AC525F">
              <w:rPr>
                <w:b/>
                <w:bCs/>
                <w:sz w:val="20"/>
                <w:szCs w:val="20"/>
                <w:lang w:val="es-ES_tradnl" w:eastAsia="en-CA"/>
              </w:rPr>
              <w:t xml:space="preserve"> </w:t>
            </w:r>
            <w:r w:rsidR="00585906" w:rsidRPr="00AC525F">
              <w:rPr>
                <w:b/>
                <w:bCs/>
                <w:sz w:val="20"/>
                <w:szCs w:val="20"/>
                <w:lang w:val="es-ES_tradnl" w:eastAsia="en-CA"/>
              </w:rPr>
              <w:t>(%)</w:t>
            </w:r>
            <w:r w:rsidR="008F00C8" w:rsidRPr="00AC525F">
              <w:rPr>
                <w:b/>
                <w:bCs/>
                <w:sz w:val="20"/>
                <w:szCs w:val="20"/>
                <w:lang w:val="es-ES_tradnl" w:eastAsia="en-CA"/>
              </w:rPr>
              <w:t>*</w:t>
            </w:r>
          </w:p>
        </w:tc>
      </w:tr>
      <w:tr w:rsidR="00D405C7" w:rsidRPr="007F75A6" w14:paraId="49D70136"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7313F32" w14:textId="77777777" w:rsidR="0028562A" w:rsidRPr="007F75A6" w:rsidRDefault="008F00C8">
            <w:pPr>
              <w:jc w:val="left"/>
              <w:rPr>
                <w:sz w:val="20"/>
                <w:szCs w:val="20"/>
                <w:lang w:val="es-ES_tradnl" w:eastAsia="en-CA"/>
              </w:rPr>
            </w:pPr>
            <w:r w:rsidRPr="007F75A6">
              <w:rPr>
                <w:sz w:val="20"/>
                <w:szCs w:val="20"/>
                <w:lang w:val="es-ES_tradnl" w:eastAsia="en-CA"/>
              </w:rPr>
              <w:t>Afganistán</w:t>
            </w:r>
          </w:p>
        </w:tc>
        <w:tc>
          <w:tcPr>
            <w:tcW w:w="1418" w:type="dxa"/>
            <w:tcBorders>
              <w:top w:val="nil"/>
              <w:left w:val="nil"/>
              <w:bottom w:val="single" w:sz="4" w:space="0" w:color="auto"/>
              <w:right w:val="single" w:sz="4" w:space="0" w:color="auto"/>
            </w:tcBorders>
            <w:shd w:val="clear" w:color="auto" w:fill="auto"/>
            <w:noWrap/>
            <w:vAlign w:val="center"/>
            <w:hideMark/>
          </w:tcPr>
          <w:p w14:paraId="0752243B" w14:textId="5BBE9B95" w:rsidR="0028562A" w:rsidRPr="007F75A6" w:rsidRDefault="008F00C8">
            <w:pPr>
              <w:jc w:val="right"/>
              <w:rPr>
                <w:sz w:val="20"/>
                <w:szCs w:val="20"/>
                <w:lang w:val="es-ES_tradnl" w:eastAsia="en-CA"/>
              </w:rPr>
            </w:pPr>
            <w:r w:rsidRPr="007F75A6">
              <w:rPr>
                <w:sz w:val="20"/>
                <w:szCs w:val="20"/>
                <w:lang w:val="es-ES_tradnl" w:eastAsia="en-CA"/>
              </w:rPr>
              <w:t>27</w:t>
            </w:r>
            <w:r w:rsidR="005B396B" w:rsidRPr="007F75A6">
              <w:rPr>
                <w:sz w:val="20"/>
                <w:szCs w:val="20"/>
                <w:lang w:val="es-ES_tradnl" w:eastAsia="en-CA"/>
              </w:rPr>
              <w:t>8.</w:t>
            </w:r>
            <w:r w:rsidRPr="007F75A6">
              <w:rPr>
                <w:sz w:val="20"/>
                <w:szCs w:val="20"/>
                <w:lang w:val="es-ES_tradnl" w:eastAsia="en-CA"/>
              </w:rPr>
              <w:t>936</w:t>
            </w:r>
          </w:p>
        </w:tc>
        <w:tc>
          <w:tcPr>
            <w:tcW w:w="1276" w:type="dxa"/>
            <w:tcBorders>
              <w:top w:val="nil"/>
              <w:left w:val="nil"/>
              <w:bottom w:val="single" w:sz="4" w:space="0" w:color="auto"/>
              <w:right w:val="single" w:sz="4" w:space="0" w:color="auto"/>
            </w:tcBorders>
            <w:shd w:val="clear" w:color="auto" w:fill="auto"/>
            <w:noWrap/>
            <w:vAlign w:val="center"/>
            <w:hideMark/>
          </w:tcPr>
          <w:p w14:paraId="75448E59"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6215DEE5"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7C14ED0D"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6AC53883"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8564743" w14:textId="77777777" w:rsidR="0028562A" w:rsidRPr="007F75A6" w:rsidRDefault="008F00C8">
            <w:pPr>
              <w:jc w:val="left"/>
              <w:rPr>
                <w:sz w:val="20"/>
                <w:szCs w:val="20"/>
                <w:lang w:val="es-ES_tradnl" w:eastAsia="en-CA"/>
              </w:rPr>
            </w:pPr>
            <w:r w:rsidRPr="007F75A6">
              <w:rPr>
                <w:sz w:val="20"/>
                <w:szCs w:val="20"/>
                <w:lang w:val="es-ES_tradnl" w:eastAsia="en-CA"/>
              </w:rPr>
              <w:t>Albania</w:t>
            </w:r>
          </w:p>
        </w:tc>
        <w:tc>
          <w:tcPr>
            <w:tcW w:w="1418" w:type="dxa"/>
            <w:tcBorders>
              <w:top w:val="nil"/>
              <w:left w:val="nil"/>
              <w:bottom w:val="single" w:sz="4" w:space="0" w:color="auto"/>
              <w:right w:val="single" w:sz="4" w:space="0" w:color="auto"/>
            </w:tcBorders>
            <w:shd w:val="clear" w:color="auto" w:fill="auto"/>
            <w:noWrap/>
            <w:vAlign w:val="center"/>
            <w:hideMark/>
          </w:tcPr>
          <w:p w14:paraId="00F8BC98" w14:textId="1EA5CFD9"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4.</w:t>
            </w:r>
            <w:r w:rsidRPr="007F75A6">
              <w:rPr>
                <w:sz w:val="20"/>
                <w:szCs w:val="20"/>
                <w:lang w:val="es-ES_tradnl" w:eastAsia="en-CA"/>
              </w:rPr>
              <w:t>796</w:t>
            </w:r>
          </w:p>
        </w:tc>
        <w:tc>
          <w:tcPr>
            <w:tcW w:w="1276" w:type="dxa"/>
            <w:tcBorders>
              <w:top w:val="nil"/>
              <w:left w:val="nil"/>
              <w:bottom w:val="single" w:sz="4" w:space="0" w:color="auto"/>
              <w:right w:val="single" w:sz="4" w:space="0" w:color="auto"/>
            </w:tcBorders>
            <w:shd w:val="clear" w:color="auto" w:fill="auto"/>
            <w:noWrap/>
            <w:vAlign w:val="center"/>
            <w:hideMark/>
          </w:tcPr>
          <w:p w14:paraId="6167D23B" w14:textId="2C23DBF5" w:rsidR="0028562A" w:rsidRPr="007F75A6" w:rsidRDefault="008F00C8">
            <w:pPr>
              <w:jc w:val="right"/>
              <w:rPr>
                <w:sz w:val="20"/>
                <w:szCs w:val="20"/>
                <w:lang w:val="es-ES_tradnl" w:eastAsia="en-CA"/>
              </w:rPr>
            </w:pPr>
            <w:r w:rsidRPr="007F75A6">
              <w:rPr>
                <w:sz w:val="20"/>
                <w:szCs w:val="20"/>
                <w:lang w:val="es-ES_tradnl" w:eastAsia="en-CA"/>
              </w:rPr>
              <w:t>18</w:t>
            </w:r>
            <w:r w:rsidR="005B396B" w:rsidRPr="007F75A6">
              <w:rPr>
                <w:sz w:val="20"/>
                <w:szCs w:val="20"/>
                <w:lang w:val="es-ES_tradnl" w:eastAsia="en-CA"/>
              </w:rPr>
              <w:t>3.</w:t>
            </w:r>
            <w:r w:rsidRPr="007F75A6">
              <w:rPr>
                <w:sz w:val="20"/>
                <w:szCs w:val="20"/>
                <w:lang w:val="es-ES_tradnl" w:eastAsia="en-CA"/>
              </w:rPr>
              <w:t>504</w:t>
            </w:r>
          </w:p>
        </w:tc>
        <w:tc>
          <w:tcPr>
            <w:tcW w:w="1701" w:type="dxa"/>
            <w:tcBorders>
              <w:top w:val="nil"/>
              <w:left w:val="nil"/>
              <w:bottom w:val="single" w:sz="4" w:space="0" w:color="auto"/>
              <w:right w:val="single" w:sz="4" w:space="0" w:color="auto"/>
            </w:tcBorders>
            <w:shd w:val="clear" w:color="auto" w:fill="auto"/>
            <w:noWrap/>
            <w:vAlign w:val="center"/>
            <w:hideMark/>
          </w:tcPr>
          <w:p w14:paraId="66F9186B" w14:textId="77777777" w:rsidR="0028562A" w:rsidRPr="007F75A6" w:rsidRDefault="008F00C8">
            <w:pPr>
              <w:jc w:val="right"/>
              <w:rPr>
                <w:sz w:val="20"/>
                <w:szCs w:val="20"/>
                <w:lang w:val="es-ES_tradnl" w:eastAsia="en-CA"/>
              </w:rPr>
            </w:pPr>
            <w:r w:rsidRPr="007F75A6">
              <w:rPr>
                <w:sz w:val="20"/>
                <w:szCs w:val="20"/>
                <w:lang w:val="es-ES_tradnl" w:eastAsia="en-CA"/>
              </w:rPr>
              <w:t>245</w:t>
            </w:r>
          </w:p>
        </w:tc>
        <w:tc>
          <w:tcPr>
            <w:tcW w:w="1559" w:type="dxa"/>
            <w:tcBorders>
              <w:top w:val="nil"/>
              <w:left w:val="nil"/>
              <w:bottom w:val="single" w:sz="4" w:space="0" w:color="auto"/>
              <w:right w:val="single" w:sz="4" w:space="0" w:color="auto"/>
            </w:tcBorders>
            <w:shd w:val="clear" w:color="auto" w:fill="auto"/>
            <w:noWrap/>
            <w:vAlign w:val="center"/>
            <w:hideMark/>
          </w:tcPr>
          <w:p w14:paraId="7D2AB741"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4A88955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B15FC31" w14:textId="77777777" w:rsidR="0028562A" w:rsidRPr="007F75A6" w:rsidRDefault="008F00C8">
            <w:pPr>
              <w:jc w:val="left"/>
              <w:rPr>
                <w:sz w:val="20"/>
                <w:szCs w:val="20"/>
                <w:lang w:val="es-ES_tradnl" w:eastAsia="en-CA"/>
              </w:rPr>
            </w:pPr>
            <w:r w:rsidRPr="007F75A6">
              <w:rPr>
                <w:sz w:val="20"/>
                <w:szCs w:val="20"/>
                <w:lang w:val="es-ES_tradnl" w:eastAsia="en-CA"/>
              </w:rPr>
              <w:t>Argelia</w:t>
            </w:r>
          </w:p>
        </w:tc>
        <w:tc>
          <w:tcPr>
            <w:tcW w:w="1418" w:type="dxa"/>
            <w:tcBorders>
              <w:top w:val="nil"/>
              <w:left w:val="nil"/>
              <w:bottom w:val="single" w:sz="4" w:space="0" w:color="auto"/>
              <w:right w:val="single" w:sz="4" w:space="0" w:color="auto"/>
            </w:tcBorders>
            <w:shd w:val="clear" w:color="auto" w:fill="auto"/>
            <w:noWrap/>
            <w:vAlign w:val="center"/>
            <w:hideMark/>
          </w:tcPr>
          <w:p w14:paraId="0578AE5C" w14:textId="0FDA0149"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5.</w:t>
            </w:r>
            <w:r w:rsidRPr="007F75A6">
              <w:rPr>
                <w:sz w:val="20"/>
                <w:szCs w:val="20"/>
                <w:lang w:val="es-ES_tradnl" w:eastAsia="en-CA"/>
              </w:rPr>
              <w:t>315</w:t>
            </w:r>
          </w:p>
        </w:tc>
        <w:tc>
          <w:tcPr>
            <w:tcW w:w="1276" w:type="dxa"/>
            <w:tcBorders>
              <w:top w:val="nil"/>
              <w:left w:val="nil"/>
              <w:bottom w:val="single" w:sz="4" w:space="0" w:color="auto"/>
              <w:right w:val="single" w:sz="4" w:space="0" w:color="auto"/>
            </w:tcBorders>
            <w:shd w:val="clear" w:color="auto" w:fill="auto"/>
            <w:noWrap/>
            <w:vAlign w:val="center"/>
            <w:hideMark/>
          </w:tcPr>
          <w:p w14:paraId="01C5A8A3"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16E324F2"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230D2671"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6983414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4D51D37" w14:textId="77777777" w:rsidR="0028562A" w:rsidRPr="007F75A6" w:rsidRDefault="008F00C8">
            <w:pPr>
              <w:jc w:val="left"/>
              <w:rPr>
                <w:sz w:val="20"/>
                <w:szCs w:val="20"/>
                <w:lang w:val="es-ES_tradnl" w:eastAsia="en-CA"/>
              </w:rPr>
            </w:pPr>
            <w:r w:rsidRPr="007F75A6">
              <w:rPr>
                <w:sz w:val="20"/>
                <w:szCs w:val="20"/>
                <w:lang w:val="es-ES_tradnl" w:eastAsia="en-CA"/>
              </w:rPr>
              <w:t>Angola</w:t>
            </w:r>
          </w:p>
        </w:tc>
        <w:tc>
          <w:tcPr>
            <w:tcW w:w="1418" w:type="dxa"/>
            <w:tcBorders>
              <w:top w:val="nil"/>
              <w:left w:val="nil"/>
              <w:bottom w:val="single" w:sz="4" w:space="0" w:color="auto"/>
              <w:right w:val="single" w:sz="4" w:space="0" w:color="auto"/>
            </w:tcBorders>
            <w:shd w:val="clear" w:color="auto" w:fill="auto"/>
            <w:noWrap/>
            <w:vAlign w:val="center"/>
            <w:hideMark/>
          </w:tcPr>
          <w:p w14:paraId="2ECEAA30" w14:textId="21E985A9"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6.</w:t>
            </w:r>
            <w:r w:rsidRPr="007F75A6">
              <w:rPr>
                <w:sz w:val="20"/>
                <w:szCs w:val="20"/>
                <w:lang w:val="es-ES_tradnl" w:eastAsia="en-CA"/>
              </w:rPr>
              <w:t>211</w:t>
            </w:r>
          </w:p>
        </w:tc>
        <w:tc>
          <w:tcPr>
            <w:tcW w:w="1276" w:type="dxa"/>
            <w:tcBorders>
              <w:top w:val="nil"/>
              <w:left w:val="nil"/>
              <w:bottom w:val="single" w:sz="4" w:space="0" w:color="auto"/>
              <w:right w:val="single" w:sz="4" w:space="0" w:color="auto"/>
            </w:tcBorders>
            <w:shd w:val="clear" w:color="auto" w:fill="auto"/>
            <w:noWrap/>
            <w:vAlign w:val="center"/>
            <w:hideMark/>
          </w:tcPr>
          <w:p w14:paraId="4963B9CB" w14:textId="08E72C01" w:rsidR="0028562A" w:rsidRPr="007F75A6" w:rsidRDefault="008F00C8">
            <w:pPr>
              <w:jc w:val="right"/>
              <w:rPr>
                <w:sz w:val="20"/>
                <w:szCs w:val="20"/>
                <w:lang w:val="es-ES_tradnl" w:eastAsia="en-CA"/>
              </w:rPr>
            </w:pPr>
            <w:r w:rsidRPr="007F75A6">
              <w:rPr>
                <w:sz w:val="20"/>
                <w:szCs w:val="20"/>
                <w:lang w:val="es-ES_tradnl" w:eastAsia="en-CA"/>
              </w:rPr>
              <w:t>17</w:t>
            </w:r>
            <w:r w:rsidR="005B396B" w:rsidRPr="007F75A6">
              <w:rPr>
                <w:sz w:val="20"/>
                <w:szCs w:val="20"/>
                <w:lang w:val="es-ES_tradnl" w:eastAsia="en-CA"/>
              </w:rPr>
              <w:t>2.</w:t>
            </w:r>
            <w:r w:rsidRPr="007F75A6">
              <w:rPr>
                <w:sz w:val="20"/>
                <w:szCs w:val="20"/>
                <w:lang w:val="es-ES_tradnl" w:eastAsia="en-CA"/>
              </w:rPr>
              <w:t>032</w:t>
            </w:r>
          </w:p>
        </w:tc>
        <w:tc>
          <w:tcPr>
            <w:tcW w:w="1701" w:type="dxa"/>
            <w:tcBorders>
              <w:top w:val="nil"/>
              <w:left w:val="nil"/>
              <w:bottom w:val="single" w:sz="4" w:space="0" w:color="auto"/>
              <w:right w:val="single" w:sz="4" w:space="0" w:color="auto"/>
            </w:tcBorders>
            <w:shd w:val="clear" w:color="auto" w:fill="auto"/>
            <w:noWrap/>
            <w:vAlign w:val="center"/>
            <w:hideMark/>
          </w:tcPr>
          <w:p w14:paraId="11DB9018" w14:textId="77777777" w:rsidR="0028562A" w:rsidRPr="007F75A6" w:rsidRDefault="008F00C8">
            <w:pPr>
              <w:jc w:val="right"/>
              <w:rPr>
                <w:sz w:val="20"/>
                <w:szCs w:val="20"/>
                <w:lang w:val="es-ES_tradnl" w:eastAsia="en-CA"/>
              </w:rPr>
            </w:pPr>
            <w:r w:rsidRPr="007F75A6">
              <w:rPr>
                <w:sz w:val="20"/>
                <w:szCs w:val="20"/>
                <w:lang w:val="es-ES_tradnl" w:eastAsia="en-CA"/>
              </w:rPr>
              <w:t>136</w:t>
            </w:r>
          </w:p>
        </w:tc>
        <w:tc>
          <w:tcPr>
            <w:tcW w:w="1559" w:type="dxa"/>
            <w:tcBorders>
              <w:top w:val="nil"/>
              <w:left w:val="nil"/>
              <w:bottom w:val="single" w:sz="4" w:space="0" w:color="auto"/>
              <w:right w:val="single" w:sz="4" w:space="0" w:color="auto"/>
            </w:tcBorders>
            <w:shd w:val="clear" w:color="auto" w:fill="auto"/>
            <w:noWrap/>
            <w:vAlign w:val="center"/>
            <w:hideMark/>
          </w:tcPr>
          <w:p w14:paraId="2F33990D"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7765AD37"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B6BBAB9" w14:textId="77777777" w:rsidR="0028562A" w:rsidRPr="007F75A6" w:rsidRDefault="008F00C8">
            <w:pPr>
              <w:jc w:val="left"/>
              <w:rPr>
                <w:sz w:val="20"/>
                <w:szCs w:val="20"/>
                <w:lang w:val="es-ES_tradnl" w:eastAsia="en-CA"/>
              </w:rPr>
            </w:pPr>
            <w:r w:rsidRPr="007F75A6">
              <w:rPr>
                <w:sz w:val="20"/>
                <w:szCs w:val="20"/>
                <w:lang w:val="es-ES_tradnl" w:eastAsia="en-CA"/>
              </w:rPr>
              <w:t>Antigua y Barbuda</w:t>
            </w:r>
          </w:p>
        </w:tc>
        <w:tc>
          <w:tcPr>
            <w:tcW w:w="1418" w:type="dxa"/>
            <w:tcBorders>
              <w:top w:val="nil"/>
              <w:left w:val="nil"/>
              <w:bottom w:val="single" w:sz="4" w:space="0" w:color="auto"/>
              <w:right w:val="single" w:sz="4" w:space="0" w:color="auto"/>
            </w:tcBorders>
            <w:shd w:val="clear" w:color="auto" w:fill="auto"/>
            <w:noWrap/>
            <w:vAlign w:val="center"/>
            <w:hideMark/>
          </w:tcPr>
          <w:p w14:paraId="1EE73010" w14:textId="618C1F3D"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6.</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62B9C2C" w14:textId="1819D15D"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5.</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72130CF6" w14:textId="77777777" w:rsidR="0028562A" w:rsidRPr="007F75A6" w:rsidRDefault="008F00C8">
            <w:pPr>
              <w:jc w:val="right"/>
              <w:rPr>
                <w:sz w:val="20"/>
                <w:szCs w:val="20"/>
                <w:lang w:val="es-ES_tradnl" w:eastAsia="en-CA"/>
              </w:rPr>
            </w:pPr>
            <w:r w:rsidRPr="007F75A6">
              <w:rPr>
                <w:sz w:val="20"/>
                <w:szCs w:val="20"/>
                <w:lang w:val="es-ES_tradnl" w:eastAsia="en-CA"/>
              </w:rPr>
              <w:t>69</w:t>
            </w:r>
          </w:p>
        </w:tc>
        <w:tc>
          <w:tcPr>
            <w:tcW w:w="1559" w:type="dxa"/>
            <w:tcBorders>
              <w:top w:val="nil"/>
              <w:left w:val="nil"/>
              <w:bottom w:val="single" w:sz="4" w:space="0" w:color="auto"/>
              <w:right w:val="single" w:sz="4" w:space="0" w:color="auto"/>
            </w:tcBorders>
            <w:shd w:val="clear" w:color="auto" w:fill="auto"/>
            <w:noWrap/>
            <w:vAlign w:val="center"/>
            <w:hideMark/>
          </w:tcPr>
          <w:p w14:paraId="5FE5366C"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2691298D"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2B30AF9" w14:textId="77777777" w:rsidR="0028562A" w:rsidRPr="007F75A6" w:rsidRDefault="008F00C8">
            <w:pPr>
              <w:jc w:val="left"/>
              <w:rPr>
                <w:sz w:val="20"/>
                <w:szCs w:val="20"/>
                <w:lang w:val="es-ES_tradnl" w:eastAsia="en-CA"/>
              </w:rPr>
            </w:pPr>
            <w:r w:rsidRPr="007F75A6">
              <w:rPr>
                <w:sz w:val="20"/>
                <w:szCs w:val="20"/>
                <w:lang w:val="es-ES_tradnl" w:eastAsia="en-CA"/>
              </w:rPr>
              <w:t>Armenia</w:t>
            </w:r>
          </w:p>
        </w:tc>
        <w:tc>
          <w:tcPr>
            <w:tcW w:w="1418" w:type="dxa"/>
            <w:tcBorders>
              <w:top w:val="nil"/>
              <w:left w:val="nil"/>
              <w:bottom w:val="single" w:sz="4" w:space="0" w:color="auto"/>
              <w:right w:val="single" w:sz="4" w:space="0" w:color="auto"/>
            </w:tcBorders>
            <w:shd w:val="clear" w:color="auto" w:fill="auto"/>
            <w:noWrap/>
            <w:vAlign w:val="center"/>
            <w:hideMark/>
          </w:tcPr>
          <w:p w14:paraId="79B8ACD3" w14:textId="7DB590E5"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0.</w:t>
            </w:r>
            <w:r w:rsidRPr="007F75A6">
              <w:rPr>
                <w:sz w:val="20"/>
                <w:szCs w:val="20"/>
                <w:lang w:val="es-ES_tradnl" w:eastAsia="en-CA"/>
              </w:rPr>
              <w:t>800</w:t>
            </w:r>
          </w:p>
        </w:tc>
        <w:tc>
          <w:tcPr>
            <w:tcW w:w="1276" w:type="dxa"/>
            <w:tcBorders>
              <w:top w:val="nil"/>
              <w:left w:val="nil"/>
              <w:bottom w:val="single" w:sz="4" w:space="0" w:color="auto"/>
              <w:right w:val="single" w:sz="4" w:space="0" w:color="auto"/>
            </w:tcBorders>
            <w:shd w:val="clear" w:color="auto" w:fill="auto"/>
            <w:noWrap/>
            <w:vAlign w:val="center"/>
            <w:hideMark/>
          </w:tcPr>
          <w:p w14:paraId="3CCB0799" w14:textId="59C3FCE9"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3.</w:t>
            </w:r>
            <w:r w:rsidRPr="007F75A6">
              <w:rPr>
                <w:sz w:val="20"/>
                <w:szCs w:val="20"/>
                <w:lang w:val="es-ES_tradnl" w:eastAsia="en-CA"/>
              </w:rPr>
              <w:t>190</w:t>
            </w:r>
          </w:p>
        </w:tc>
        <w:tc>
          <w:tcPr>
            <w:tcW w:w="1701" w:type="dxa"/>
            <w:tcBorders>
              <w:top w:val="nil"/>
              <w:left w:val="nil"/>
              <w:bottom w:val="single" w:sz="4" w:space="0" w:color="auto"/>
              <w:right w:val="single" w:sz="4" w:space="0" w:color="auto"/>
            </w:tcBorders>
            <w:shd w:val="clear" w:color="auto" w:fill="auto"/>
            <w:noWrap/>
            <w:vAlign w:val="center"/>
            <w:hideMark/>
          </w:tcPr>
          <w:p w14:paraId="53EF569E" w14:textId="77777777" w:rsidR="0028562A" w:rsidRPr="007F75A6" w:rsidRDefault="008F00C8">
            <w:pPr>
              <w:jc w:val="right"/>
              <w:rPr>
                <w:sz w:val="20"/>
                <w:szCs w:val="20"/>
                <w:lang w:val="es-ES_tradnl" w:eastAsia="en-CA"/>
              </w:rPr>
            </w:pPr>
            <w:r w:rsidRPr="007F75A6">
              <w:rPr>
                <w:sz w:val="20"/>
                <w:szCs w:val="20"/>
                <w:lang w:val="es-ES_tradnl" w:eastAsia="en-CA"/>
              </w:rPr>
              <w:t>130</w:t>
            </w:r>
          </w:p>
        </w:tc>
        <w:tc>
          <w:tcPr>
            <w:tcW w:w="1559" w:type="dxa"/>
            <w:tcBorders>
              <w:top w:val="nil"/>
              <w:left w:val="nil"/>
              <w:bottom w:val="single" w:sz="4" w:space="0" w:color="auto"/>
              <w:right w:val="single" w:sz="4" w:space="0" w:color="auto"/>
            </w:tcBorders>
            <w:shd w:val="clear" w:color="auto" w:fill="auto"/>
            <w:noWrap/>
            <w:vAlign w:val="center"/>
            <w:hideMark/>
          </w:tcPr>
          <w:p w14:paraId="1FDAC3AB"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34F6FF07"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9F3C311" w14:textId="77777777" w:rsidR="0028562A" w:rsidRPr="007F75A6" w:rsidRDefault="008F00C8">
            <w:pPr>
              <w:jc w:val="left"/>
              <w:rPr>
                <w:sz w:val="20"/>
                <w:szCs w:val="20"/>
                <w:lang w:val="es-ES_tradnl" w:eastAsia="en-CA"/>
              </w:rPr>
            </w:pPr>
            <w:r w:rsidRPr="007F75A6">
              <w:rPr>
                <w:sz w:val="20"/>
                <w:szCs w:val="20"/>
                <w:lang w:val="es-ES_tradnl" w:eastAsia="en-CA"/>
              </w:rPr>
              <w:t>Bahamas</w:t>
            </w:r>
          </w:p>
        </w:tc>
        <w:tc>
          <w:tcPr>
            <w:tcW w:w="1418" w:type="dxa"/>
            <w:tcBorders>
              <w:top w:val="nil"/>
              <w:left w:val="nil"/>
              <w:bottom w:val="single" w:sz="4" w:space="0" w:color="auto"/>
              <w:right w:val="single" w:sz="4" w:space="0" w:color="auto"/>
            </w:tcBorders>
            <w:shd w:val="clear" w:color="auto" w:fill="auto"/>
            <w:noWrap/>
            <w:vAlign w:val="center"/>
            <w:hideMark/>
          </w:tcPr>
          <w:p w14:paraId="078F298A" w14:textId="55738A63"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5.</w:t>
            </w:r>
            <w:r w:rsidRPr="007F75A6">
              <w:rPr>
                <w:sz w:val="20"/>
                <w:szCs w:val="20"/>
                <w:lang w:val="es-ES_tradnl" w:eastAsia="en-CA"/>
              </w:rPr>
              <w:t>575</w:t>
            </w:r>
          </w:p>
        </w:tc>
        <w:tc>
          <w:tcPr>
            <w:tcW w:w="1276" w:type="dxa"/>
            <w:tcBorders>
              <w:top w:val="nil"/>
              <w:left w:val="nil"/>
              <w:bottom w:val="single" w:sz="4" w:space="0" w:color="auto"/>
              <w:right w:val="single" w:sz="4" w:space="0" w:color="auto"/>
            </w:tcBorders>
            <w:shd w:val="clear" w:color="auto" w:fill="auto"/>
            <w:noWrap/>
            <w:vAlign w:val="center"/>
            <w:hideMark/>
          </w:tcPr>
          <w:p w14:paraId="1A3935C1" w14:textId="22EE3FE1"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1.</w:t>
            </w:r>
            <w:r w:rsidRPr="007F75A6">
              <w:rPr>
                <w:sz w:val="20"/>
                <w:szCs w:val="20"/>
                <w:lang w:val="es-ES_tradnl" w:eastAsia="en-CA"/>
              </w:rPr>
              <w:t>504</w:t>
            </w:r>
          </w:p>
        </w:tc>
        <w:tc>
          <w:tcPr>
            <w:tcW w:w="1701" w:type="dxa"/>
            <w:tcBorders>
              <w:top w:val="nil"/>
              <w:left w:val="nil"/>
              <w:bottom w:val="single" w:sz="4" w:space="0" w:color="auto"/>
              <w:right w:val="single" w:sz="4" w:space="0" w:color="auto"/>
            </w:tcBorders>
            <w:shd w:val="clear" w:color="auto" w:fill="auto"/>
            <w:noWrap/>
            <w:vAlign w:val="center"/>
            <w:hideMark/>
          </w:tcPr>
          <w:p w14:paraId="1FCFDD72" w14:textId="77777777" w:rsidR="0028562A" w:rsidRPr="007F75A6" w:rsidRDefault="008F00C8">
            <w:pPr>
              <w:jc w:val="right"/>
              <w:rPr>
                <w:sz w:val="20"/>
                <w:szCs w:val="20"/>
                <w:lang w:val="es-ES_tradnl" w:eastAsia="en-CA"/>
              </w:rPr>
            </w:pPr>
            <w:r w:rsidRPr="007F75A6">
              <w:rPr>
                <w:sz w:val="20"/>
                <w:szCs w:val="20"/>
                <w:lang w:val="es-ES_tradnl" w:eastAsia="en-CA"/>
              </w:rPr>
              <w:t>96</w:t>
            </w:r>
          </w:p>
        </w:tc>
        <w:tc>
          <w:tcPr>
            <w:tcW w:w="1559" w:type="dxa"/>
            <w:tcBorders>
              <w:top w:val="nil"/>
              <w:left w:val="nil"/>
              <w:bottom w:val="single" w:sz="4" w:space="0" w:color="auto"/>
              <w:right w:val="single" w:sz="4" w:space="0" w:color="auto"/>
            </w:tcBorders>
            <w:shd w:val="clear" w:color="auto" w:fill="auto"/>
            <w:noWrap/>
            <w:vAlign w:val="center"/>
            <w:hideMark/>
          </w:tcPr>
          <w:p w14:paraId="046F17F7"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71F8B463"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2A26E0A" w14:textId="77777777" w:rsidR="0028562A" w:rsidRPr="007F75A6" w:rsidRDefault="008F00C8">
            <w:pPr>
              <w:jc w:val="left"/>
              <w:rPr>
                <w:sz w:val="20"/>
                <w:szCs w:val="20"/>
                <w:lang w:val="es-ES_tradnl" w:eastAsia="en-CA"/>
              </w:rPr>
            </w:pPr>
            <w:r w:rsidRPr="007F75A6">
              <w:rPr>
                <w:sz w:val="20"/>
                <w:szCs w:val="20"/>
                <w:lang w:val="es-ES_tradnl" w:eastAsia="en-CA"/>
              </w:rPr>
              <w:t>Bahrein</w:t>
            </w:r>
          </w:p>
        </w:tc>
        <w:tc>
          <w:tcPr>
            <w:tcW w:w="1418" w:type="dxa"/>
            <w:tcBorders>
              <w:top w:val="nil"/>
              <w:left w:val="nil"/>
              <w:bottom w:val="single" w:sz="4" w:space="0" w:color="auto"/>
              <w:right w:val="single" w:sz="4" w:space="0" w:color="auto"/>
            </w:tcBorders>
            <w:shd w:val="clear" w:color="auto" w:fill="auto"/>
            <w:noWrap/>
            <w:vAlign w:val="center"/>
            <w:hideMark/>
          </w:tcPr>
          <w:p w14:paraId="2C64157B" w14:textId="64966147"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6.</w:t>
            </w:r>
            <w:r w:rsidRPr="007F75A6">
              <w:rPr>
                <w:sz w:val="20"/>
                <w:szCs w:val="20"/>
                <w:lang w:val="es-ES_tradnl" w:eastAsia="en-CA"/>
              </w:rPr>
              <w:t>575</w:t>
            </w:r>
          </w:p>
        </w:tc>
        <w:tc>
          <w:tcPr>
            <w:tcW w:w="1276" w:type="dxa"/>
            <w:tcBorders>
              <w:top w:val="nil"/>
              <w:left w:val="nil"/>
              <w:bottom w:val="single" w:sz="4" w:space="0" w:color="auto"/>
              <w:right w:val="single" w:sz="4" w:space="0" w:color="auto"/>
            </w:tcBorders>
            <w:shd w:val="clear" w:color="auto" w:fill="auto"/>
            <w:noWrap/>
            <w:vAlign w:val="center"/>
            <w:hideMark/>
          </w:tcPr>
          <w:p w14:paraId="1698CABB" w14:textId="4291FB15" w:rsidR="0028562A" w:rsidRPr="007F75A6" w:rsidRDefault="008F00C8">
            <w:pPr>
              <w:jc w:val="right"/>
              <w:rPr>
                <w:sz w:val="20"/>
                <w:szCs w:val="20"/>
                <w:lang w:val="es-ES_tradnl" w:eastAsia="en-CA"/>
              </w:rPr>
            </w:pPr>
            <w:r w:rsidRPr="007F75A6">
              <w:rPr>
                <w:sz w:val="20"/>
                <w:szCs w:val="20"/>
                <w:lang w:val="es-ES_tradnl" w:eastAsia="en-CA"/>
              </w:rPr>
              <w:t>25</w:t>
            </w:r>
            <w:r w:rsidR="005B396B" w:rsidRPr="007F75A6">
              <w:rPr>
                <w:sz w:val="20"/>
                <w:szCs w:val="20"/>
                <w:lang w:val="es-ES_tradnl" w:eastAsia="en-CA"/>
              </w:rPr>
              <w:t>9.</w:t>
            </w:r>
            <w:r w:rsidRPr="007F75A6">
              <w:rPr>
                <w:sz w:val="20"/>
                <w:szCs w:val="20"/>
                <w:lang w:val="es-ES_tradnl" w:eastAsia="en-CA"/>
              </w:rPr>
              <w:t>378</w:t>
            </w:r>
          </w:p>
        </w:tc>
        <w:tc>
          <w:tcPr>
            <w:tcW w:w="1701" w:type="dxa"/>
            <w:tcBorders>
              <w:top w:val="nil"/>
              <w:left w:val="nil"/>
              <w:bottom w:val="single" w:sz="4" w:space="0" w:color="auto"/>
              <w:right w:val="single" w:sz="4" w:space="0" w:color="auto"/>
            </w:tcBorders>
            <w:shd w:val="clear" w:color="auto" w:fill="auto"/>
            <w:noWrap/>
            <w:vAlign w:val="center"/>
            <w:hideMark/>
          </w:tcPr>
          <w:p w14:paraId="7EA63781" w14:textId="77777777" w:rsidR="0028562A" w:rsidRPr="007F75A6" w:rsidRDefault="008F00C8">
            <w:pPr>
              <w:jc w:val="right"/>
              <w:rPr>
                <w:sz w:val="20"/>
                <w:szCs w:val="20"/>
                <w:lang w:val="es-ES_tradnl" w:eastAsia="en-CA"/>
              </w:rPr>
            </w:pPr>
            <w:r w:rsidRPr="007F75A6">
              <w:rPr>
                <w:sz w:val="20"/>
                <w:szCs w:val="20"/>
                <w:lang w:val="es-ES_tradnl" w:eastAsia="en-CA"/>
              </w:rPr>
              <w:t>243</w:t>
            </w:r>
          </w:p>
        </w:tc>
        <w:tc>
          <w:tcPr>
            <w:tcW w:w="1559" w:type="dxa"/>
            <w:tcBorders>
              <w:top w:val="nil"/>
              <w:left w:val="nil"/>
              <w:bottom w:val="single" w:sz="4" w:space="0" w:color="auto"/>
              <w:right w:val="single" w:sz="4" w:space="0" w:color="auto"/>
            </w:tcBorders>
            <w:shd w:val="clear" w:color="auto" w:fill="auto"/>
            <w:noWrap/>
            <w:vAlign w:val="center"/>
            <w:hideMark/>
          </w:tcPr>
          <w:p w14:paraId="49AC4C52"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16E291C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D2D288E" w14:textId="77777777" w:rsidR="0028562A" w:rsidRPr="007F75A6" w:rsidRDefault="008F00C8">
            <w:pPr>
              <w:jc w:val="left"/>
              <w:rPr>
                <w:sz w:val="20"/>
                <w:szCs w:val="20"/>
                <w:lang w:val="es-ES_tradnl" w:eastAsia="en-CA"/>
              </w:rPr>
            </w:pPr>
            <w:r w:rsidRPr="007F75A6">
              <w:rPr>
                <w:sz w:val="20"/>
                <w:szCs w:val="20"/>
                <w:lang w:val="es-ES_tradnl" w:eastAsia="en-CA"/>
              </w:rPr>
              <w:t>Bangladesh</w:t>
            </w:r>
          </w:p>
        </w:tc>
        <w:tc>
          <w:tcPr>
            <w:tcW w:w="1418" w:type="dxa"/>
            <w:tcBorders>
              <w:top w:val="nil"/>
              <w:left w:val="nil"/>
              <w:bottom w:val="single" w:sz="4" w:space="0" w:color="auto"/>
              <w:right w:val="single" w:sz="4" w:space="0" w:color="auto"/>
            </w:tcBorders>
            <w:shd w:val="clear" w:color="auto" w:fill="auto"/>
            <w:noWrap/>
            <w:vAlign w:val="center"/>
            <w:hideMark/>
          </w:tcPr>
          <w:p w14:paraId="7879D3AE" w14:textId="1F878556" w:rsidR="0028562A" w:rsidRPr="007F75A6" w:rsidRDefault="008F00C8">
            <w:pPr>
              <w:jc w:val="right"/>
              <w:rPr>
                <w:sz w:val="20"/>
                <w:szCs w:val="20"/>
                <w:lang w:val="es-ES_tradnl" w:eastAsia="en-CA"/>
              </w:rPr>
            </w:pPr>
            <w:r w:rsidRPr="007F75A6">
              <w:rPr>
                <w:sz w:val="20"/>
                <w:szCs w:val="20"/>
                <w:lang w:val="es-ES_tradnl" w:eastAsia="en-CA"/>
              </w:rPr>
              <w:t>22</w:t>
            </w:r>
            <w:r w:rsidR="005B396B" w:rsidRPr="007F75A6">
              <w:rPr>
                <w:sz w:val="20"/>
                <w:szCs w:val="20"/>
                <w:lang w:val="es-ES_tradnl" w:eastAsia="en-CA"/>
              </w:rPr>
              <w:t>9.</w:t>
            </w:r>
            <w:r w:rsidRPr="007F75A6">
              <w:rPr>
                <w:sz w:val="20"/>
                <w:szCs w:val="20"/>
                <w:lang w:val="es-ES_tradnl" w:eastAsia="en-CA"/>
              </w:rPr>
              <w:t>535</w:t>
            </w:r>
          </w:p>
        </w:tc>
        <w:tc>
          <w:tcPr>
            <w:tcW w:w="1276" w:type="dxa"/>
            <w:tcBorders>
              <w:top w:val="nil"/>
              <w:left w:val="nil"/>
              <w:bottom w:val="single" w:sz="4" w:space="0" w:color="auto"/>
              <w:right w:val="single" w:sz="4" w:space="0" w:color="auto"/>
            </w:tcBorders>
            <w:shd w:val="clear" w:color="auto" w:fill="auto"/>
            <w:noWrap/>
            <w:vAlign w:val="center"/>
            <w:hideMark/>
          </w:tcPr>
          <w:p w14:paraId="74BAC367" w14:textId="198C7BED"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8.</w:t>
            </w:r>
            <w:r w:rsidRPr="007F75A6">
              <w:rPr>
                <w:sz w:val="20"/>
                <w:szCs w:val="20"/>
                <w:lang w:val="es-ES_tradnl" w:eastAsia="en-CA"/>
              </w:rPr>
              <w:t>485</w:t>
            </w:r>
          </w:p>
        </w:tc>
        <w:tc>
          <w:tcPr>
            <w:tcW w:w="1701" w:type="dxa"/>
            <w:tcBorders>
              <w:top w:val="nil"/>
              <w:left w:val="nil"/>
              <w:bottom w:val="single" w:sz="4" w:space="0" w:color="auto"/>
              <w:right w:val="single" w:sz="4" w:space="0" w:color="auto"/>
            </w:tcBorders>
            <w:shd w:val="clear" w:color="auto" w:fill="auto"/>
            <w:noWrap/>
            <w:vAlign w:val="center"/>
            <w:hideMark/>
          </w:tcPr>
          <w:p w14:paraId="3BE736BC" w14:textId="77777777" w:rsidR="0028562A" w:rsidRPr="007F75A6" w:rsidRDefault="008F00C8">
            <w:pPr>
              <w:jc w:val="right"/>
              <w:rPr>
                <w:sz w:val="20"/>
                <w:szCs w:val="20"/>
                <w:lang w:val="es-ES_tradnl" w:eastAsia="en-CA"/>
              </w:rPr>
            </w:pPr>
            <w:r w:rsidRPr="007F75A6">
              <w:rPr>
                <w:sz w:val="20"/>
                <w:szCs w:val="20"/>
                <w:lang w:val="es-ES_tradnl" w:eastAsia="en-CA"/>
              </w:rPr>
              <w:t>56</w:t>
            </w:r>
          </w:p>
        </w:tc>
        <w:tc>
          <w:tcPr>
            <w:tcW w:w="1559" w:type="dxa"/>
            <w:tcBorders>
              <w:top w:val="nil"/>
              <w:left w:val="nil"/>
              <w:bottom w:val="single" w:sz="4" w:space="0" w:color="auto"/>
              <w:right w:val="single" w:sz="4" w:space="0" w:color="auto"/>
            </w:tcBorders>
            <w:shd w:val="clear" w:color="auto" w:fill="auto"/>
            <w:noWrap/>
            <w:vAlign w:val="center"/>
            <w:hideMark/>
          </w:tcPr>
          <w:p w14:paraId="302BAEED"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2A7CB63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CFED39D" w14:textId="77777777" w:rsidR="0028562A" w:rsidRPr="007F75A6" w:rsidRDefault="008F00C8">
            <w:pPr>
              <w:jc w:val="left"/>
              <w:rPr>
                <w:sz w:val="20"/>
                <w:szCs w:val="20"/>
                <w:lang w:val="es-ES_tradnl" w:eastAsia="en-CA"/>
              </w:rPr>
            </w:pPr>
            <w:r w:rsidRPr="007F75A6">
              <w:rPr>
                <w:sz w:val="20"/>
                <w:szCs w:val="20"/>
                <w:lang w:val="es-ES_tradnl" w:eastAsia="en-CA"/>
              </w:rPr>
              <w:t>Barbados</w:t>
            </w:r>
          </w:p>
        </w:tc>
        <w:tc>
          <w:tcPr>
            <w:tcW w:w="1418" w:type="dxa"/>
            <w:tcBorders>
              <w:top w:val="nil"/>
              <w:left w:val="nil"/>
              <w:bottom w:val="single" w:sz="4" w:space="0" w:color="auto"/>
              <w:right w:val="single" w:sz="4" w:space="0" w:color="auto"/>
            </w:tcBorders>
            <w:shd w:val="clear" w:color="auto" w:fill="auto"/>
            <w:noWrap/>
            <w:vAlign w:val="center"/>
            <w:hideMark/>
          </w:tcPr>
          <w:p w14:paraId="2708E57C" w14:textId="2EE8C02F" w:rsidR="0028562A" w:rsidRPr="007F75A6" w:rsidRDefault="008F00C8">
            <w:pPr>
              <w:jc w:val="right"/>
              <w:rPr>
                <w:sz w:val="20"/>
                <w:szCs w:val="20"/>
                <w:lang w:val="es-ES_tradnl" w:eastAsia="en-CA"/>
              </w:rPr>
            </w:pPr>
            <w:r w:rsidRPr="007F75A6">
              <w:rPr>
                <w:sz w:val="20"/>
                <w:szCs w:val="20"/>
                <w:lang w:val="es-ES_tradnl" w:eastAsia="en-CA"/>
              </w:rPr>
              <w:t>15</w:t>
            </w:r>
            <w:r w:rsidR="005B396B" w:rsidRPr="007F75A6">
              <w:rPr>
                <w:sz w:val="20"/>
                <w:szCs w:val="20"/>
                <w:lang w:val="es-ES_tradnl" w:eastAsia="en-CA"/>
              </w:rPr>
              <w:t>0.</w:t>
            </w:r>
            <w:r w:rsidRPr="007F75A6">
              <w:rPr>
                <w:sz w:val="20"/>
                <w:szCs w:val="20"/>
                <w:lang w:val="es-ES_tradnl" w:eastAsia="en-CA"/>
              </w:rPr>
              <w:t>087</w:t>
            </w:r>
          </w:p>
        </w:tc>
        <w:tc>
          <w:tcPr>
            <w:tcW w:w="1276" w:type="dxa"/>
            <w:tcBorders>
              <w:top w:val="nil"/>
              <w:left w:val="nil"/>
              <w:bottom w:val="single" w:sz="4" w:space="0" w:color="auto"/>
              <w:right w:val="single" w:sz="4" w:space="0" w:color="auto"/>
            </w:tcBorders>
            <w:shd w:val="clear" w:color="auto" w:fill="auto"/>
            <w:noWrap/>
            <w:vAlign w:val="center"/>
            <w:hideMark/>
          </w:tcPr>
          <w:p w14:paraId="1B588969" w14:textId="35153B3C"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1.</w:t>
            </w:r>
            <w:r w:rsidRPr="007F75A6">
              <w:rPr>
                <w:sz w:val="20"/>
                <w:szCs w:val="20"/>
                <w:lang w:val="es-ES_tradnl" w:eastAsia="en-CA"/>
              </w:rPr>
              <w:t>586</w:t>
            </w:r>
          </w:p>
        </w:tc>
        <w:tc>
          <w:tcPr>
            <w:tcW w:w="1701" w:type="dxa"/>
            <w:tcBorders>
              <w:top w:val="nil"/>
              <w:left w:val="nil"/>
              <w:bottom w:val="single" w:sz="4" w:space="0" w:color="auto"/>
              <w:right w:val="single" w:sz="4" w:space="0" w:color="auto"/>
            </w:tcBorders>
            <w:shd w:val="clear" w:color="auto" w:fill="auto"/>
            <w:noWrap/>
            <w:vAlign w:val="center"/>
            <w:hideMark/>
          </w:tcPr>
          <w:p w14:paraId="2E9C3FF0" w14:textId="77777777" w:rsidR="0028562A" w:rsidRPr="007F75A6" w:rsidRDefault="008F00C8">
            <w:pPr>
              <w:jc w:val="right"/>
              <w:rPr>
                <w:sz w:val="20"/>
                <w:szCs w:val="20"/>
                <w:lang w:val="es-ES_tradnl" w:eastAsia="en-CA"/>
              </w:rPr>
            </w:pPr>
            <w:r w:rsidRPr="007F75A6">
              <w:rPr>
                <w:sz w:val="20"/>
                <w:szCs w:val="20"/>
                <w:lang w:val="es-ES_tradnl" w:eastAsia="en-CA"/>
              </w:rPr>
              <w:t>41</w:t>
            </w:r>
          </w:p>
        </w:tc>
        <w:tc>
          <w:tcPr>
            <w:tcW w:w="1559" w:type="dxa"/>
            <w:tcBorders>
              <w:top w:val="nil"/>
              <w:left w:val="nil"/>
              <w:bottom w:val="single" w:sz="4" w:space="0" w:color="auto"/>
              <w:right w:val="single" w:sz="4" w:space="0" w:color="auto"/>
            </w:tcBorders>
            <w:shd w:val="clear" w:color="auto" w:fill="auto"/>
            <w:noWrap/>
            <w:vAlign w:val="center"/>
            <w:hideMark/>
          </w:tcPr>
          <w:p w14:paraId="3B4D95E8"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75C08FE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D66C954" w14:textId="77777777" w:rsidR="0028562A" w:rsidRPr="007F75A6" w:rsidRDefault="008F00C8">
            <w:pPr>
              <w:jc w:val="left"/>
              <w:rPr>
                <w:sz w:val="20"/>
                <w:szCs w:val="20"/>
                <w:lang w:val="es-ES_tradnl" w:eastAsia="en-CA"/>
              </w:rPr>
            </w:pPr>
            <w:r w:rsidRPr="007F75A6">
              <w:rPr>
                <w:sz w:val="20"/>
                <w:szCs w:val="20"/>
                <w:lang w:val="es-ES_tradnl" w:eastAsia="en-CA"/>
              </w:rPr>
              <w:t>Belice</w:t>
            </w:r>
          </w:p>
        </w:tc>
        <w:tc>
          <w:tcPr>
            <w:tcW w:w="1418" w:type="dxa"/>
            <w:tcBorders>
              <w:top w:val="nil"/>
              <w:left w:val="nil"/>
              <w:bottom w:val="single" w:sz="4" w:space="0" w:color="auto"/>
              <w:right w:val="single" w:sz="4" w:space="0" w:color="auto"/>
            </w:tcBorders>
            <w:shd w:val="clear" w:color="auto" w:fill="auto"/>
            <w:noWrap/>
            <w:vAlign w:val="center"/>
            <w:hideMark/>
          </w:tcPr>
          <w:p w14:paraId="3B46463A" w14:textId="3236A12F"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8.</w:t>
            </w:r>
            <w:r w:rsidRPr="007F75A6">
              <w:rPr>
                <w:sz w:val="20"/>
                <w:szCs w:val="20"/>
                <w:lang w:val="es-ES_tradnl" w:eastAsia="en-CA"/>
              </w:rPr>
              <w:t>769</w:t>
            </w:r>
          </w:p>
        </w:tc>
        <w:tc>
          <w:tcPr>
            <w:tcW w:w="1276" w:type="dxa"/>
            <w:tcBorders>
              <w:top w:val="nil"/>
              <w:left w:val="nil"/>
              <w:bottom w:val="single" w:sz="4" w:space="0" w:color="auto"/>
              <w:right w:val="single" w:sz="4" w:space="0" w:color="auto"/>
            </w:tcBorders>
            <w:shd w:val="clear" w:color="auto" w:fill="auto"/>
            <w:noWrap/>
            <w:vAlign w:val="center"/>
            <w:hideMark/>
          </w:tcPr>
          <w:p w14:paraId="1200E714" w14:textId="1DFAAECD"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4.</w:t>
            </w:r>
            <w:r w:rsidRPr="007F75A6">
              <w:rPr>
                <w:sz w:val="20"/>
                <w:szCs w:val="20"/>
                <w:lang w:val="es-ES_tradnl" w:eastAsia="en-CA"/>
              </w:rPr>
              <w:t>880</w:t>
            </w:r>
          </w:p>
        </w:tc>
        <w:tc>
          <w:tcPr>
            <w:tcW w:w="1701" w:type="dxa"/>
            <w:tcBorders>
              <w:top w:val="nil"/>
              <w:left w:val="nil"/>
              <w:bottom w:val="single" w:sz="4" w:space="0" w:color="auto"/>
              <w:right w:val="single" w:sz="4" w:space="0" w:color="auto"/>
            </w:tcBorders>
            <w:shd w:val="clear" w:color="auto" w:fill="auto"/>
            <w:noWrap/>
            <w:vAlign w:val="center"/>
            <w:hideMark/>
          </w:tcPr>
          <w:p w14:paraId="47ADB319" w14:textId="77777777" w:rsidR="0028562A" w:rsidRPr="007F75A6" w:rsidRDefault="008F00C8">
            <w:pPr>
              <w:jc w:val="right"/>
              <w:rPr>
                <w:sz w:val="20"/>
                <w:szCs w:val="20"/>
                <w:lang w:val="es-ES_tradnl" w:eastAsia="en-CA"/>
              </w:rPr>
            </w:pPr>
            <w:r w:rsidRPr="007F75A6">
              <w:rPr>
                <w:sz w:val="20"/>
                <w:szCs w:val="20"/>
                <w:lang w:val="es-ES_tradnl" w:eastAsia="en-CA"/>
              </w:rPr>
              <w:t>147</w:t>
            </w:r>
          </w:p>
        </w:tc>
        <w:tc>
          <w:tcPr>
            <w:tcW w:w="1559" w:type="dxa"/>
            <w:tcBorders>
              <w:top w:val="nil"/>
              <w:left w:val="nil"/>
              <w:bottom w:val="single" w:sz="4" w:space="0" w:color="auto"/>
              <w:right w:val="single" w:sz="4" w:space="0" w:color="auto"/>
            </w:tcBorders>
            <w:shd w:val="clear" w:color="auto" w:fill="auto"/>
            <w:noWrap/>
            <w:vAlign w:val="center"/>
            <w:hideMark/>
          </w:tcPr>
          <w:p w14:paraId="6DBC8ED6"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1286CAAF"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75D0A3F" w14:textId="77777777" w:rsidR="0028562A" w:rsidRPr="007F75A6" w:rsidRDefault="008F00C8">
            <w:pPr>
              <w:jc w:val="left"/>
              <w:rPr>
                <w:sz w:val="20"/>
                <w:szCs w:val="20"/>
                <w:lang w:val="es-ES_tradnl" w:eastAsia="en-CA"/>
              </w:rPr>
            </w:pPr>
            <w:r w:rsidRPr="007F75A6">
              <w:rPr>
                <w:sz w:val="20"/>
                <w:szCs w:val="20"/>
                <w:lang w:val="es-ES_tradnl" w:eastAsia="en-CA"/>
              </w:rPr>
              <w:t>Benín</w:t>
            </w:r>
          </w:p>
        </w:tc>
        <w:tc>
          <w:tcPr>
            <w:tcW w:w="1418" w:type="dxa"/>
            <w:tcBorders>
              <w:top w:val="nil"/>
              <w:left w:val="nil"/>
              <w:bottom w:val="single" w:sz="4" w:space="0" w:color="auto"/>
              <w:right w:val="single" w:sz="4" w:space="0" w:color="auto"/>
            </w:tcBorders>
            <w:shd w:val="clear" w:color="auto" w:fill="auto"/>
            <w:noWrap/>
            <w:vAlign w:val="center"/>
            <w:hideMark/>
          </w:tcPr>
          <w:p w14:paraId="475F0CCC" w14:textId="43375FE2"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8.</w:t>
            </w:r>
            <w:r w:rsidRPr="007F75A6">
              <w:rPr>
                <w:sz w:val="20"/>
                <w:szCs w:val="20"/>
                <w:lang w:val="es-ES_tradnl" w:eastAsia="en-CA"/>
              </w:rPr>
              <w:t>550</w:t>
            </w:r>
          </w:p>
        </w:tc>
        <w:tc>
          <w:tcPr>
            <w:tcW w:w="1276" w:type="dxa"/>
            <w:tcBorders>
              <w:top w:val="nil"/>
              <w:left w:val="nil"/>
              <w:bottom w:val="single" w:sz="4" w:space="0" w:color="auto"/>
              <w:right w:val="single" w:sz="4" w:space="0" w:color="auto"/>
            </w:tcBorders>
            <w:shd w:val="clear" w:color="auto" w:fill="auto"/>
            <w:noWrap/>
            <w:vAlign w:val="center"/>
            <w:hideMark/>
          </w:tcPr>
          <w:p w14:paraId="247AB5F8" w14:textId="716ED28D"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8.</w:t>
            </w:r>
            <w:r w:rsidRPr="007F75A6">
              <w:rPr>
                <w:sz w:val="20"/>
                <w:szCs w:val="20"/>
                <w:lang w:val="es-ES_tradnl" w:eastAsia="en-CA"/>
              </w:rPr>
              <w:t>092</w:t>
            </w:r>
          </w:p>
        </w:tc>
        <w:tc>
          <w:tcPr>
            <w:tcW w:w="1701" w:type="dxa"/>
            <w:tcBorders>
              <w:top w:val="nil"/>
              <w:left w:val="nil"/>
              <w:bottom w:val="single" w:sz="4" w:space="0" w:color="auto"/>
              <w:right w:val="single" w:sz="4" w:space="0" w:color="auto"/>
            </w:tcBorders>
            <w:shd w:val="clear" w:color="auto" w:fill="auto"/>
            <w:noWrap/>
            <w:vAlign w:val="center"/>
            <w:hideMark/>
          </w:tcPr>
          <w:p w14:paraId="12A3A5FE" w14:textId="77777777" w:rsidR="0028562A" w:rsidRPr="007F75A6" w:rsidRDefault="008F00C8">
            <w:pPr>
              <w:jc w:val="right"/>
              <w:rPr>
                <w:sz w:val="20"/>
                <w:szCs w:val="20"/>
                <w:lang w:val="es-ES_tradnl" w:eastAsia="en-CA"/>
              </w:rPr>
            </w:pPr>
            <w:r w:rsidRPr="007F75A6">
              <w:rPr>
                <w:sz w:val="20"/>
                <w:szCs w:val="20"/>
                <w:lang w:val="es-ES_tradnl" w:eastAsia="en-CA"/>
              </w:rPr>
              <w:t>110</w:t>
            </w:r>
          </w:p>
        </w:tc>
        <w:tc>
          <w:tcPr>
            <w:tcW w:w="1559" w:type="dxa"/>
            <w:tcBorders>
              <w:top w:val="nil"/>
              <w:left w:val="nil"/>
              <w:bottom w:val="single" w:sz="4" w:space="0" w:color="auto"/>
              <w:right w:val="single" w:sz="4" w:space="0" w:color="auto"/>
            </w:tcBorders>
            <w:shd w:val="clear" w:color="auto" w:fill="auto"/>
            <w:noWrap/>
            <w:vAlign w:val="center"/>
            <w:hideMark/>
          </w:tcPr>
          <w:p w14:paraId="2B23ABE9"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6F6B8C3A"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81A6886" w14:textId="77777777" w:rsidR="0028562A" w:rsidRPr="007F75A6" w:rsidRDefault="008F00C8">
            <w:pPr>
              <w:jc w:val="left"/>
              <w:rPr>
                <w:sz w:val="20"/>
                <w:szCs w:val="20"/>
                <w:lang w:val="es-ES_tradnl" w:eastAsia="en-CA"/>
              </w:rPr>
            </w:pPr>
            <w:r w:rsidRPr="007F75A6">
              <w:rPr>
                <w:sz w:val="20"/>
                <w:szCs w:val="20"/>
                <w:lang w:val="es-ES_tradnl" w:eastAsia="en-CA"/>
              </w:rPr>
              <w:t>Bhután</w:t>
            </w:r>
          </w:p>
        </w:tc>
        <w:tc>
          <w:tcPr>
            <w:tcW w:w="1418" w:type="dxa"/>
            <w:tcBorders>
              <w:top w:val="nil"/>
              <w:left w:val="nil"/>
              <w:bottom w:val="single" w:sz="4" w:space="0" w:color="auto"/>
              <w:right w:val="single" w:sz="4" w:space="0" w:color="auto"/>
            </w:tcBorders>
            <w:shd w:val="clear" w:color="auto" w:fill="auto"/>
            <w:noWrap/>
            <w:vAlign w:val="center"/>
            <w:hideMark/>
          </w:tcPr>
          <w:p w14:paraId="0828CB6D" w14:textId="5D7492AB"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4.</w:t>
            </w:r>
            <w:r w:rsidRPr="007F75A6">
              <w:rPr>
                <w:sz w:val="20"/>
                <w:szCs w:val="20"/>
                <w:lang w:val="es-ES_tradnl" w:eastAsia="en-CA"/>
              </w:rPr>
              <w:t>413</w:t>
            </w:r>
          </w:p>
        </w:tc>
        <w:tc>
          <w:tcPr>
            <w:tcW w:w="1276" w:type="dxa"/>
            <w:tcBorders>
              <w:top w:val="nil"/>
              <w:left w:val="nil"/>
              <w:bottom w:val="single" w:sz="4" w:space="0" w:color="auto"/>
              <w:right w:val="single" w:sz="4" w:space="0" w:color="auto"/>
            </w:tcBorders>
            <w:shd w:val="clear" w:color="auto" w:fill="auto"/>
            <w:noWrap/>
            <w:vAlign w:val="center"/>
            <w:hideMark/>
          </w:tcPr>
          <w:p w14:paraId="2010D9E9" w14:textId="4D66A071"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9.</w:t>
            </w:r>
            <w:r w:rsidRPr="007F75A6">
              <w:rPr>
                <w:sz w:val="20"/>
                <w:szCs w:val="20"/>
                <w:lang w:val="es-ES_tradnl" w:eastAsia="en-CA"/>
              </w:rPr>
              <w:t>735</w:t>
            </w:r>
          </w:p>
        </w:tc>
        <w:tc>
          <w:tcPr>
            <w:tcW w:w="1701" w:type="dxa"/>
            <w:tcBorders>
              <w:top w:val="nil"/>
              <w:left w:val="nil"/>
              <w:bottom w:val="single" w:sz="4" w:space="0" w:color="auto"/>
              <w:right w:val="single" w:sz="4" w:space="0" w:color="auto"/>
            </w:tcBorders>
            <w:shd w:val="clear" w:color="auto" w:fill="auto"/>
            <w:noWrap/>
            <w:vAlign w:val="center"/>
            <w:hideMark/>
          </w:tcPr>
          <w:p w14:paraId="418473CB" w14:textId="77777777" w:rsidR="0028562A" w:rsidRPr="007F75A6" w:rsidRDefault="008F00C8">
            <w:pPr>
              <w:jc w:val="right"/>
              <w:rPr>
                <w:sz w:val="20"/>
                <w:szCs w:val="20"/>
                <w:lang w:val="es-ES_tradnl" w:eastAsia="en-CA"/>
              </w:rPr>
            </w:pPr>
            <w:r w:rsidRPr="007F75A6">
              <w:rPr>
                <w:sz w:val="20"/>
                <w:szCs w:val="20"/>
                <w:lang w:val="es-ES_tradnl" w:eastAsia="en-CA"/>
              </w:rPr>
              <w:t>55</w:t>
            </w:r>
          </w:p>
        </w:tc>
        <w:tc>
          <w:tcPr>
            <w:tcW w:w="1559" w:type="dxa"/>
            <w:tcBorders>
              <w:top w:val="nil"/>
              <w:left w:val="nil"/>
              <w:bottom w:val="single" w:sz="4" w:space="0" w:color="auto"/>
              <w:right w:val="single" w:sz="4" w:space="0" w:color="auto"/>
            </w:tcBorders>
            <w:shd w:val="clear" w:color="auto" w:fill="auto"/>
            <w:noWrap/>
            <w:vAlign w:val="center"/>
            <w:hideMark/>
          </w:tcPr>
          <w:p w14:paraId="115B1CC6"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0C281E6B"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BEF8509" w14:textId="14C3E9D1" w:rsidR="0028562A" w:rsidRPr="007F75A6" w:rsidRDefault="007F75A6">
            <w:pPr>
              <w:jc w:val="left"/>
              <w:rPr>
                <w:sz w:val="20"/>
                <w:szCs w:val="20"/>
                <w:lang w:val="es-ES_tradnl" w:eastAsia="en-CA"/>
              </w:rPr>
            </w:pPr>
            <w:r>
              <w:rPr>
                <w:sz w:val="20"/>
                <w:szCs w:val="20"/>
                <w:lang w:val="es-ES_tradnl" w:eastAsia="en-CA"/>
              </w:rPr>
              <w:t>Estado Plurinacional de Bolivia</w:t>
            </w:r>
          </w:p>
        </w:tc>
        <w:tc>
          <w:tcPr>
            <w:tcW w:w="1418" w:type="dxa"/>
            <w:tcBorders>
              <w:top w:val="nil"/>
              <w:left w:val="nil"/>
              <w:bottom w:val="single" w:sz="4" w:space="0" w:color="auto"/>
              <w:right w:val="single" w:sz="4" w:space="0" w:color="auto"/>
            </w:tcBorders>
            <w:shd w:val="clear" w:color="auto" w:fill="auto"/>
            <w:noWrap/>
            <w:vAlign w:val="center"/>
            <w:hideMark/>
          </w:tcPr>
          <w:p w14:paraId="7ECF5666" w14:textId="12E9AF37"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8.</w:t>
            </w:r>
            <w:r w:rsidRPr="007F75A6">
              <w:rPr>
                <w:sz w:val="20"/>
                <w:szCs w:val="20"/>
                <w:lang w:val="es-ES_tradnl" w:eastAsia="en-CA"/>
              </w:rPr>
              <w:t>970</w:t>
            </w:r>
          </w:p>
        </w:tc>
        <w:tc>
          <w:tcPr>
            <w:tcW w:w="1276" w:type="dxa"/>
            <w:tcBorders>
              <w:top w:val="nil"/>
              <w:left w:val="nil"/>
              <w:bottom w:val="single" w:sz="4" w:space="0" w:color="auto"/>
              <w:right w:val="single" w:sz="4" w:space="0" w:color="auto"/>
            </w:tcBorders>
            <w:shd w:val="clear" w:color="auto" w:fill="auto"/>
            <w:noWrap/>
            <w:vAlign w:val="center"/>
            <w:hideMark/>
          </w:tcPr>
          <w:p w14:paraId="733286BB" w14:textId="46724932"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3.</w:t>
            </w:r>
            <w:r w:rsidRPr="007F75A6">
              <w:rPr>
                <w:sz w:val="20"/>
                <w:szCs w:val="20"/>
                <w:lang w:val="es-ES_tradnl" w:eastAsia="en-CA"/>
              </w:rPr>
              <w:t>227</w:t>
            </w:r>
          </w:p>
        </w:tc>
        <w:tc>
          <w:tcPr>
            <w:tcW w:w="1701" w:type="dxa"/>
            <w:tcBorders>
              <w:top w:val="nil"/>
              <w:left w:val="nil"/>
              <w:bottom w:val="single" w:sz="4" w:space="0" w:color="auto"/>
              <w:right w:val="single" w:sz="4" w:space="0" w:color="auto"/>
            </w:tcBorders>
            <w:shd w:val="clear" w:color="auto" w:fill="auto"/>
            <w:noWrap/>
            <w:vAlign w:val="center"/>
            <w:hideMark/>
          </w:tcPr>
          <w:p w14:paraId="7467A18D" w14:textId="77777777" w:rsidR="0028562A" w:rsidRPr="007F75A6" w:rsidRDefault="008F00C8">
            <w:pPr>
              <w:jc w:val="right"/>
              <w:rPr>
                <w:sz w:val="20"/>
                <w:szCs w:val="20"/>
                <w:lang w:val="es-ES_tradnl" w:eastAsia="en-CA"/>
              </w:rPr>
            </w:pPr>
            <w:r w:rsidRPr="007F75A6">
              <w:rPr>
                <w:sz w:val="20"/>
                <w:szCs w:val="20"/>
                <w:lang w:val="es-ES_tradnl" w:eastAsia="en-CA"/>
              </w:rPr>
              <w:t>48</w:t>
            </w:r>
          </w:p>
        </w:tc>
        <w:tc>
          <w:tcPr>
            <w:tcW w:w="1559" w:type="dxa"/>
            <w:tcBorders>
              <w:top w:val="nil"/>
              <w:left w:val="nil"/>
              <w:bottom w:val="single" w:sz="4" w:space="0" w:color="auto"/>
              <w:right w:val="single" w:sz="4" w:space="0" w:color="auto"/>
            </w:tcBorders>
            <w:shd w:val="clear" w:color="auto" w:fill="auto"/>
            <w:noWrap/>
            <w:vAlign w:val="center"/>
            <w:hideMark/>
          </w:tcPr>
          <w:p w14:paraId="46AD9489"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2FDDCCDC"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A23AFC1" w14:textId="77777777" w:rsidR="0028562A" w:rsidRPr="007F75A6" w:rsidRDefault="008F00C8">
            <w:pPr>
              <w:jc w:val="left"/>
              <w:rPr>
                <w:sz w:val="20"/>
                <w:szCs w:val="20"/>
                <w:lang w:val="es-ES_tradnl" w:eastAsia="en-CA"/>
              </w:rPr>
            </w:pPr>
            <w:r w:rsidRPr="007F75A6">
              <w:rPr>
                <w:sz w:val="20"/>
                <w:szCs w:val="20"/>
                <w:lang w:val="es-ES_tradnl" w:eastAsia="en-CA"/>
              </w:rPr>
              <w:t>Botswana</w:t>
            </w:r>
          </w:p>
        </w:tc>
        <w:tc>
          <w:tcPr>
            <w:tcW w:w="1418" w:type="dxa"/>
            <w:tcBorders>
              <w:top w:val="nil"/>
              <w:left w:val="nil"/>
              <w:bottom w:val="single" w:sz="4" w:space="0" w:color="auto"/>
              <w:right w:val="single" w:sz="4" w:space="0" w:color="auto"/>
            </w:tcBorders>
            <w:shd w:val="clear" w:color="auto" w:fill="auto"/>
            <w:noWrap/>
            <w:vAlign w:val="center"/>
            <w:hideMark/>
          </w:tcPr>
          <w:p w14:paraId="461A8ADB" w14:textId="730B9A41" w:rsidR="0028562A" w:rsidRPr="007F75A6" w:rsidRDefault="008F00C8">
            <w:pPr>
              <w:jc w:val="right"/>
              <w:rPr>
                <w:sz w:val="20"/>
                <w:szCs w:val="20"/>
                <w:lang w:val="es-ES_tradnl" w:eastAsia="en-CA"/>
              </w:rPr>
            </w:pPr>
            <w:r w:rsidRPr="007F75A6">
              <w:rPr>
                <w:sz w:val="20"/>
                <w:szCs w:val="20"/>
                <w:lang w:val="es-ES_tradnl" w:eastAsia="en-CA"/>
              </w:rPr>
              <w:t>29</w:t>
            </w:r>
            <w:r w:rsidR="005B396B" w:rsidRPr="007F75A6">
              <w:rPr>
                <w:sz w:val="20"/>
                <w:szCs w:val="20"/>
                <w:lang w:val="es-ES_tradnl" w:eastAsia="en-CA"/>
              </w:rPr>
              <w:t>7.</w:t>
            </w:r>
            <w:r w:rsidRPr="007F75A6">
              <w:rPr>
                <w:sz w:val="20"/>
                <w:szCs w:val="20"/>
                <w:lang w:val="es-ES_tradnl" w:eastAsia="en-CA"/>
              </w:rPr>
              <w:t>563</w:t>
            </w:r>
          </w:p>
        </w:tc>
        <w:tc>
          <w:tcPr>
            <w:tcW w:w="1276" w:type="dxa"/>
            <w:tcBorders>
              <w:top w:val="nil"/>
              <w:left w:val="nil"/>
              <w:bottom w:val="single" w:sz="4" w:space="0" w:color="auto"/>
              <w:right w:val="single" w:sz="4" w:space="0" w:color="auto"/>
            </w:tcBorders>
            <w:shd w:val="clear" w:color="auto" w:fill="auto"/>
            <w:noWrap/>
            <w:vAlign w:val="center"/>
            <w:hideMark/>
          </w:tcPr>
          <w:p w14:paraId="034DC443" w14:textId="4C64FD59"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0.</w:t>
            </w:r>
            <w:r w:rsidRPr="007F75A6">
              <w:rPr>
                <w:sz w:val="20"/>
                <w:szCs w:val="20"/>
                <w:lang w:val="es-ES_tradnl" w:eastAsia="en-CA"/>
              </w:rPr>
              <w:t>216</w:t>
            </w:r>
          </w:p>
        </w:tc>
        <w:tc>
          <w:tcPr>
            <w:tcW w:w="1701" w:type="dxa"/>
            <w:tcBorders>
              <w:top w:val="nil"/>
              <w:left w:val="nil"/>
              <w:bottom w:val="single" w:sz="4" w:space="0" w:color="auto"/>
              <w:right w:val="single" w:sz="4" w:space="0" w:color="auto"/>
            </w:tcBorders>
            <w:shd w:val="clear" w:color="auto" w:fill="auto"/>
            <w:noWrap/>
            <w:vAlign w:val="center"/>
            <w:hideMark/>
          </w:tcPr>
          <w:p w14:paraId="596EE381" w14:textId="77777777" w:rsidR="0028562A" w:rsidRPr="007F75A6" w:rsidRDefault="008F00C8">
            <w:pPr>
              <w:jc w:val="right"/>
              <w:rPr>
                <w:sz w:val="20"/>
                <w:szCs w:val="20"/>
                <w:lang w:val="es-ES_tradnl" w:eastAsia="en-CA"/>
              </w:rPr>
            </w:pPr>
            <w:r w:rsidRPr="007F75A6">
              <w:rPr>
                <w:sz w:val="20"/>
                <w:szCs w:val="20"/>
                <w:lang w:val="es-ES_tradnl" w:eastAsia="en-CA"/>
              </w:rPr>
              <w:t>27</w:t>
            </w:r>
          </w:p>
        </w:tc>
        <w:tc>
          <w:tcPr>
            <w:tcW w:w="1559" w:type="dxa"/>
            <w:tcBorders>
              <w:top w:val="nil"/>
              <w:left w:val="nil"/>
              <w:bottom w:val="single" w:sz="4" w:space="0" w:color="auto"/>
              <w:right w:val="single" w:sz="4" w:space="0" w:color="auto"/>
            </w:tcBorders>
            <w:shd w:val="clear" w:color="auto" w:fill="auto"/>
            <w:noWrap/>
            <w:vAlign w:val="center"/>
            <w:hideMark/>
          </w:tcPr>
          <w:p w14:paraId="0E1AA94E" w14:textId="77777777" w:rsidR="0028562A" w:rsidRPr="007F75A6" w:rsidRDefault="008F00C8">
            <w:pPr>
              <w:jc w:val="right"/>
              <w:rPr>
                <w:sz w:val="20"/>
                <w:szCs w:val="20"/>
                <w:lang w:val="es-ES_tradnl" w:eastAsia="en-CA"/>
              </w:rPr>
            </w:pPr>
            <w:r w:rsidRPr="007F75A6">
              <w:rPr>
                <w:sz w:val="20"/>
                <w:szCs w:val="20"/>
                <w:lang w:val="es-ES_tradnl" w:eastAsia="en-CA"/>
              </w:rPr>
              <w:t>80</w:t>
            </w:r>
          </w:p>
        </w:tc>
      </w:tr>
      <w:tr w:rsidR="00D405C7" w:rsidRPr="007F75A6" w14:paraId="19673CD8"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B08DE40" w14:textId="77777777" w:rsidR="0028562A" w:rsidRPr="007F75A6" w:rsidRDefault="008F00C8">
            <w:pPr>
              <w:jc w:val="left"/>
              <w:rPr>
                <w:sz w:val="20"/>
                <w:szCs w:val="20"/>
                <w:lang w:val="es-ES_tradnl" w:eastAsia="en-CA"/>
              </w:rPr>
            </w:pPr>
            <w:r w:rsidRPr="007F75A6">
              <w:rPr>
                <w:sz w:val="20"/>
                <w:szCs w:val="20"/>
                <w:lang w:val="es-ES_tradnl" w:eastAsia="en-CA"/>
              </w:rPr>
              <w:t>Brunei Darussalam</w:t>
            </w:r>
          </w:p>
        </w:tc>
        <w:tc>
          <w:tcPr>
            <w:tcW w:w="1418" w:type="dxa"/>
            <w:tcBorders>
              <w:top w:val="nil"/>
              <w:left w:val="nil"/>
              <w:bottom w:val="single" w:sz="4" w:space="0" w:color="auto"/>
              <w:right w:val="single" w:sz="4" w:space="0" w:color="auto"/>
            </w:tcBorders>
            <w:shd w:val="clear" w:color="auto" w:fill="auto"/>
            <w:noWrap/>
            <w:vAlign w:val="center"/>
            <w:hideMark/>
          </w:tcPr>
          <w:p w14:paraId="4E431E48" w14:textId="4F8B77C5" w:rsidR="0028562A" w:rsidRPr="007F75A6" w:rsidRDefault="008F00C8">
            <w:pPr>
              <w:jc w:val="right"/>
              <w:rPr>
                <w:sz w:val="20"/>
                <w:szCs w:val="20"/>
                <w:lang w:val="es-ES_tradnl" w:eastAsia="en-CA"/>
              </w:rPr>
            </w:pPr>
            <w:r w:rsidRPr="007F75A6">
              <w:rPr>
                <w:sz w:val="20"/>
                <w:szCs w:val="20"/>
                <w:lang w:val="es-ES_tradnl" w:eastAsia="en-CA"/>
              </w:rPr>
              <w:t>15</w:t>
            </w:r>
            <w:r w:rsidR="005B396B" w:rsidRPr="007F75A6">
              <w:rPr>
                <w:sz w:val="20"/>
                <w:szCs w:val="20"/>
                <w:lang w:val="es-ES_tradnl" w:eastAsia="en-CA"/>
              </w:rPr>
              <w:t>6.</w:t>
            </w:r>
            <w:r w:rsidRPr="007F75A6">
              <w:rPr>
                <w:sz w:val="20"/>
                <w:szCs w:val="20"/>
                <w:lang w:val="es-ES_tradnl" w:eastAsia="en-CA"/>
              </w:rPr>
              <w:t>018</w:t>
            </w:r>
          </w:p>
        </w:tc>
        <w:tc>
          <w:tcPr>
            <w:tcW w:w="1276" w:type="dxa"/>
            <w:tcBorders>
              <w:top w:val="nil"/>
              <w:left w:val="nil"/>
              <w:bottom w:val="single" w:sz="4" w:space="0" w:color="auto"/>
              <w:right w:val="single" w:sz="4" w:space="0" w:color="auto"/>
            </w:tcBorders>
            <w:shd w:val="clear" w:color="auto" w:fill="auto"/>
            <w:noWrap/>
            <w:vAlign w:val="center"/>
            <w:hideMark/>
          </w:tcPr>
          <w:p w14:paraId="7FED92AF" w14:textId="2468978C"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0.</w:t>
            </w:r>
            <w:r w:rsidRPr="007F75A6">
              <w:rPr>
                <w:sz w:val="20"/>
                <w:szCs w:val="20"/>
                <w:lang w:val="es-ES_tradnl" w:eastAsia="en-CA"/>
              </w:rPr>
              <w:t>663</w:t>
            </w:r>
          </w:p>
        </w:tc>
        <w:tc>
          <w:tcPr>
            <w:tcW w:w="1701" w:type="dxa"/>
            <w:tcBorders>
              <w:top w:val="nil"/>
              <w:left w:val="nil"/>
              <w:bottom w:val="single" w:sz="4" w:space="0" w:color="auto"/>
              <w:right w:val="single" w:sz="4" w:space="0" w:color="auto"/>
            </w:tcBorders>
            <w:shd w:val="clear" w:color="auto" w:fill="auto"/>
            <w:noWrap/>
            <w:vAlign w:val="center"/>
            <w:hideMark/>
          </w:tcPr>
          <w:p w14:paraId="58213E4E" w14:textId="77777777" w:rsidR="0028562A" w:rsidRPr="007F75A6" w:rsidRDefault="008F00C8">
            <w:pPr>
              <w:jc w:val="right"/>
              <w:rPr>
                <w:sz w:val="20"/>
                <w:szCs w:val="20"/>
                <w:lang w:val="es-ES_tradnl" w:eastAsia="en-CA"/>
              </w:rPr>
            </w:pPr>
            <w:r w:rsidRPr="007F75A6">
              <w:rPr>
                <w:sz w:val="20"/>
                <w:szCs w:val="20"/>
                <w:lang w:val="es-ES_tradnl" w:eastAsia="en-CA"/>
              </w:rPr>
              <w:t>52</w:t>
            </w:r>
          </w:p>
        </w:tc>
        <w:tc>
          <w:tcPr>
            <w:tcW w:w="1559" w:type="dxa"/>
            <w:tcBorders>
              <w:top w:val="nil"/>
              <w:left w:val="nil"/>
              <w:bottom w:val="single" w:sz="4" w:space="0" w:color="auto"/>
              <w:right w:val="single" w:sz="4" w:space="0" w:color="auto"/>
            </w:tcBorders>
            <w:shd w:val="clear" w:color="auto" w:fill="auto"/>
            <w:noWrap/>
            <w:vAlign w:val="center"/>
            <w:hideMark/>
          </w:tcPr>
          <w:p w14:paraId="0E60248F"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38F71F2F"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895FB78" w14:textId="77777777" w:rsidR="0028562A" w:rsidRPr="007F75A6" w:rsidRDefault="008F00C8">
            <w:pPr>
              <w:jc w:val="left"/>
              <w:rPr>
                <w:sz w:val="20"/>
                <w:szCs w:val="20"/>
                <w:lang w:val="es-ES_tradnl" w:eastAsia="en-CA"/>
              </w:rPr>
            </w:pPr>
            <w:r w:rsidRPr="007F75A6">
              <w:rPr>
                <w:sz w:val="20"/>
                <w:szCs w:val="20"/>
                <w:lang w:val="es-ES_tradnl" w:eastAsia="en-CA"/>
              </w:rPr>
              <w:t>Burkina Faso</w:t>
            </w:r>
          </w:p>
        </w:tc>
        <w:tc>
          <w:tcPr>
            <w:tcW w:w="1418" w:type="dxa"/>
            <w:tcBorders>
              <w:top w:val="nil"/>
              <w:left w:val="nil"/>
              <w:bottom w:val="single" w:sz="4" w:space="0" w:color="auto"/>
              <w:right w:val="single" w:sz="4" w:space="0" w:color="auto"/>
            </w:tcBorders>
            <w:shd w:val="clear" w:color="auto" w:fill="auto"/>
            <w:noWrap/>
            <w:vAlign w:val="center"/>
            <w:hideMark/>
          </w:tcPr>
          <w:p w14:paraId="1CDCEBA2" w14:textId="6D39549C"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0.</w:t>
            </w:r>
            <w:r w:rsidRPr="007F75A6">
              <w:rPr>
                <w:sz w:val="20"/>
                <w:szCs w:val="20"/>
                <w:lang w:val="es-ES_tradnl" w:eastAsia="en-CA"/>
              </w:rPr>
              <w:t>611</w:t>
            </w:r>
          </w:p>
        </w:tc>
        <w:tc>
          <w:tcPr>
            <w:tcW w:w="1276" w:type="dxa"/>
            <w:tcBorders>
              <w:top w:val="nil"/>
              <w:left w:val="nil"/>
              <w:bottom w:val="single" w:sz="4" w:space="0" w:color="auto"/>
              <w:right w:val="single" w:sz="4" w:space="0" w:color="auto"/>
            </w:tcBorders>
            <w:shd w:val="clear" w:color="auto" w:fill="auto"/>
            <w:noWrap/>
            <w:vAlign w:val="center"/>
            <w:hideMark/>
          </w:tcPr>
          <w:p w14:paraId="624872CD" w14:textId="1E504AFB"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7.</w:t>
            </w:r>
            <w:r w:rsidRPr="007F75A6">
              <w:rPr>
                <w:sz w:val="20"/>
                <w:szCs w:val="20"/>
                <w:lang w:val="es-ES_tradnl" w:eastAsia="en-CA"/>
              </w:rPr>
              <w:t>684</w:t>
            </w:r>
          </w:p>
        </w:tc>
        <w:tc>
          <w:tcPr>
            <w:tcW w:w="1701" w:type="dxa"/>
            <w:tcBorders>
              <w:top w:val="nil"/>
              <w:left w:val="nil"/>
              <w:bottom w:val="single" w:sz="4" w:space="0" w:color="auto"/>
              <w:right w:val="single" w:sz="4" w:space="0" w:color="auto"/>
            </w:tcBorders>
            <w:shd w:val="clear" w:color="auto" w:fill="auto"/>
            <w:noWrap/>
            <w:vAlign w:val="center"/>
            <w:hideMark/>
          </w:tcPr>
          <w:p w14:paraId="10691138" w14:textId="77777777" w:rsidR="0028562A" w:rsidRPr="007F75A6" w:rsidRDefault="008F00C8">
            <w:pPr>
              <w:jc w:val="right"/>
              <w:rPr>
                <w:sz w:val="20"/>
                <w:szCs w:val="20"/>
                <w:lang w:val="es-ES_tradnl" w:eastAsia="en-CA"/>
              </w:rPr>
            </w:pPr>
            <w:r w:rsidRPr="007F75A6">
              <w:rPr>
                <w:sz w:val="20"/>
                <w:szCs w:val="20"/>
                <w:lang w:val="es-ES_tradnl" w:eastAsia="en-CA"/>
              </w:rPr>
              <w:t>117</w:t>
            </w:r>
          </w:p>
        </w:tc>
        <w:tc>
          <w:tcPr>
            <w:tcW w:w="1559" w:type="dxa"/>
            <w:tcBorders>
              <w:top w:val="nil"/>
              <w:left w:val="nil"/>
              <w:bottom w:val="single" w:sz="4" w:space="0" w:color="auto"/>
              <w:right w:val="single" w:sz="4" w:space="0" w:color="auto"/>
            </w:tcBorders>
            <w:shd w:val="clear" w:color="auto" w:fill="auto"/>
            <w:noWrap/>
            <w:vAlign w:val="center"/>
            <w:hideMark/>
          </w:tcPr>
          <w:p w14:paraId="29C656A7"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509C04BC" w14:textId="77777777" w:rsidTr="009D0906">
        <w:trPr>
          <w:trHeight w:val="73"/>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B7411BB" w14:textId="77777777" w:rsidR="0028562A" w:rsidRPr="007F75A6" w:rsidRDefault="008F00C8">
            <w:pPr>
              <w:jc w:val="left"/>
              <w:rPr>
                <w:sz w:val="20"/>
                <w:szCs w:val="20"/>
                <w:lang w:val="es-ES_tradnl" w:eastAsia="en-CA"/>
              </w:rPr>
            </w:pPr>
            <w:r w:rsidRPr="007F75A6">
              <w:rPr>
                <w:sz w:val="20"/>
                <w:szCs w:val="20"/>
                <w:lang w:val="es-ES_tradnl" w:eastAsia="en-CA"/>
              </w:rPr>
              <w:t>Burundi</w:t>
            </w:r>
          </w:p>
        </w:tc>
        <w:tc>
          <w:tcPr>
            <w:tcW w:w="1418" w:type="dxa"/>
            <w:tcBorders>
              <w:top w:val="nil"/>
              <w:left w:val="nil"/>
              <w:bottom w:val="single" w:sz="4" w:space="0" w:color="auto"/>
              <w:right w:val="single" w:sz="4" w:space="0" w:color="auto"/>
            </w:tcBorders>
            <w:shd w:val="clear" w:color="auto" w:fill="auto"/>
            <w:noWrap/>
            <w:vAlign w:val="center"/>
            <w:hideMark/>
          </w:tcPr>
          <w:p w14:paraId="2ED933F6" w14:textId="0DCE7D2F"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1.</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DAB361D" w14:textId="0D8BF95E"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4.</w:t>
            </w:r>
            <w:r w:rsidRPr="007F75A6">
              <w:rPr>
                <w:sz w:val="20"/>
                <w:szCs w:val="20"/>
                <w:lang w:val="es-ES_tradnl" w:eastAsia="en-CA"/>
              </w:rPr>
              <w:t>795</w:t>
            </w:r>
          </w:p>
        </w:tc>
        <w:tc>
          <w:tcPr>
            <w:tcW w:w="1701" w:type="dxa"/>
            <w:tcBorders>
              <w:top w:val="nil"/>
              <w:left w:val="nil"/>
              <w:bottom w:val="single" w:sz="4" w:space="0" w:color="auto"/>
              <w:right w:val="single" w:sz="4" w:space="0" w:color="auto"/>
            </w:tcBorders>
            <w:shd w:val="clear" w:color="auto" w:fill="auto"/>
            <w:noWrap/>
            <w:vAlign w:val="center"/>
            <w:hideMark/>
          </w:tcPr>
          <w:p w14:paraId="0C47D6E5" w14:textId="77777777" w:rsidR="0028562A" w:rsidRPr="007F75A6" w:rsidRDefault="008F00C8">
            <w:pPr>
              <w:jc w:val="right"/>
              <w:rPr>
                <w:sz w:val="20"/>
                <w:szCs w:val="20"/>
                <w:lang w:val="es-ES_tradnl" w:eastAsia="en-CA"/>
              </w:rPr>
            </w:pPr>
            <w:r w:rsidRPr="007F75A6">
              <w:rPr>
                <w:sz w:val="20"/>
                <w:szCs w:val="20"/>
                <w:lang w:val="es-ES_tradnl" w:eastAsia="en-CA"/>
              </w:rPr>
              <w:t>166</w:t>
            </w:r>
          </w:p>
        </w:tc>
        <w:tc>
          <w:tcPr>
            <w:tcW w:w="1559" w:type="dxa"/>
            <w:tcBorders>
              <w:top w:val="nil"/>
              <w:left w:val="nil"/>
              <w:bottom w:val="single" w:sz="4" w:space="0" w:color="auto"/>
              <w:right w:val="single" w:sz="4" w:space="0" w:color="auto"/>
            </w:tcBorders>
            <w:shd w:val="clear" w:color="auto" w:fill="auto"/>
            <w:noWrap/>
            <w:vAlign w:val="center"/>
            <w:hideMark/>
          </w:tcPr>
          <w:p w14:paraId="3B0BD94C"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17F7E937" w14:textId="77777777" w:rsidTr="009D0906">
        <w:trPr>
          <w:trHeight w:val="69"/>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C6E8F1F" w14:textId="77777777" w:rsidR="0028562A" w:rsidRPr="007F75A6" w:rsidRDefault="008F00C8">
            <w:pPr>
              <w:jc w:val="left"/>
              <w:rPr>
                <w:sz w:val="20"/>
                <w:szCs w:val="20"/>
                <w:lang w:val="es-ES_tradnl" w:eastAsia="en-CA"/>
              </w:rPr>
            </w:pPr>
            <w:r w:rsidRPr="007F75A6">
              <w:rPr>
                <w:sz w:val="20"/>
                <w:szCs w:val="20"/>
                <w:lang w:val="es-ES_tradnl" w:eastAsia="en-CA"/>
              </w:rPr>
              <w:t>Cabo Verde</w:t>
            </w:r>
          </w:p>
        </w:tc>
        <w:tc>
          <w:tcPr>
            <w:tcW w:w="1418" w:type="dxa"/>
            <w:tcBorders>
              <w:top w:val="nil"/>
              <w:left w:val="nil"/>
              <w:bottom w:val="single" w:sz="4" w:space="0" w:color="auto"/>
              <w:right w:val="single" w:sz="4" w:space="0" w:color="auto"/>
            </w:tcBorders>
            <w:shd w:val="clear" w:color="auto" w:fill="auto"/>
            <w:noWrap/>
            <w:vAlign w:val="center"/>
            <w:hideMark/>
          </w:tcPr>
          <w:p w14:paraId="08753E2E" w14:textId="7A57BE08"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6.</w:t>
            </w:r>
            <w:r w:rsidRPr="007F75A6">
              <w:rPr>
                <w:sz w:val="20"/>
                <w:szCs w:val="20"/>
                <w:lang w:val="es-ES_tradnl" w:eastAsia="en-CA"/>
              </w:rPr>
              <w:t>300</w:t>
            </w:r>
          </w:p>
        </w:tc>
        <w:tc>
          <w:tcPr>
            <w:tcW w:w="1276" w:type="dxa"/>
            <w:tcBorders>
              <w:top w:val="nil"/>
              <w:left w:val="nil"/>
              <w:bottom w:val="single" w:sz="4" w:space="0" w:color="auto"/>
              <w:right w:val="single" w:sz="4" w:space="0" w:color="auto"/>
            </w:tcBorders>
            <w:shd w:val="clear" w:color="auto" w:fill="auto"/>
            <w:noWrap/>
            <w:vAlign w:val="center"/>
            <w:hideMark/>
          </w:tcPr>
          <w:p w14:paraId="14DF1ABE" w14:textId="53CF0D7E" w:rsidR="0028562A" w:rsidRPr="007F75A6" w:rsidRDefault="005B396B">
            <w:pPr>
              <w:jc w:val="right"/>
              <w:rPr>
                <w:sz w:val="20"/>
                <w:szCs w:val="20"/>
                <w:lang w:val="es-ES_tradnl" w:eastAsia="en-CA"/>
              </w:rPr>
            </w:pPr>
            <w:r w:rsidRPr="007F75A6">
              <w:rPr>
                <w:sz w:val="20"/>
                <w:szCs w:val="20"/>
                <w:lang w:val="es-ES_tradnl" w:eastAsia="en-CA"/>
              </w:rPr>
              <w:t>2.</w:t>
            </w:r>
            <w:r w:rsidR="008F00C8" w:rsidRPr="007F75A6">
              <w:rPr>
                <w:sz w:val="20"/>
                <w:szCs w:val="20"/>
                <w:lang w:val="es-ES_tradnl" w:eastAsia="en-CA"/>
              </w:rPr>
              <w:t>845</w:t>
            </w:r>
          </w:p>
        </w:tc>
        <w:tc>
          <w:tcPr>
            <w:tcW w:w="1701" w:type="dxa"/>
            <w:tcBorders>
              <w:top w:val="nil"/>
              <w:left w:val="nil"/>
              <w:bottom w:val="single" w:sz="4" w:space="0" w:color="auto"/>
              <w:right w:val="single" w:sz="4" w:space="0" w:color="auto"/>
            </w:tcBorders>
            <w:shd w:val="clear" w:color="auto" w:fill="auto"/>
            <w:noWrap/>
            <w:vAlign w:val="center"/>
            <w:hideMark/>
          </w:tcPr>
          <w:p w14:paraId="4E11AF0F" w14:textId="77777777" w:rsidR="0028562A" w:rsidRPr="007F75A6" w:rsidRDefault="008F00C8">
            <w:pPr>
              <w:jc w:val="right"/>
              <w:rPr>
                <w:sz w:val="20"/>
                <w:szCs w:val="20"/>
                <w:lang w:val="es-ES_tradnl" w:eastAsia="en-CA"/>
              </w:rPr>
            </w:pPr>
            <w:r w:rsidRPr="007F75A6">
              <w:rPr>
                <w:sz w:val="20"/>
                <w:szCs w:val="20"/>
                <w:lang w:val="es-ES_tradnl" w:eastAsia="en-CA"/>
              </w:rPr>
              <w:t>2</w:t>
            </w:r>
          </w:p>
        </w:tc>
        <w:tc>
          <w:tcPr>
            <w:tcW w:w="1559" w:type="dxa"/>
            <w:tcBorders>
              <w:top w:val="nil"/>
              <w:left w:val="nil"/>
              <w:bottom w:val="single" w:sz="4" w:space="0" w:color="auto"/>
              <w:right w:val="single" w:sz="4" w:space="0" w:color="auto"/>
            </w:tcBorders>
            <w:shd w:val="clear" w:color="auto" w:fill="auto"/>
            <w:noWrap/>
            <w:vAlign w:val="center"/>
            <w:hideMark/>
          </w:tcPr>
          <w:p w14:paraId="1775A998" w14:textId="77777777" w:rsidR="001236E2" w:rsidRPr="007F75A6" w:rsidRDefault="001236E2" w:rsidP="00930105">
            <w:pPr>
              <w:jc w:val="left"/>
              <w:rPr>
                <w:sz w:val="20"/>
                <w:szCs w:val="20"/>
                <w:lang w:val="es-ES_tradnl" w:eastAsia="en-CA"/>
              </w:rPr>
            </w:pPr>
            <w:r w:rsidRPr="007F75A6">
              <w:rPr>
                <w:sz w:val="20"/>
                <w:szCs w:val="20"/>
                <w:lang w:val="es-ES_tradnl" w:eastAsia="en-CA"/>
              </w:rPr>
              <w:t> </w:t>
            </w:r>
          </w:p>
        </w:tc>
      </w:tr>
      <w:tr w:rsidR="00D405C7" w:rsidRPr="007F75A6" w14:paraId="078DD44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CBA90EA" w14:textId="77777777" w:rsidR="0028562A" w:rsidRPr="007F75A6" w:rsidRDefault="008F00C8">
            <w:pPr>
              <w:jc w:val="left"/>
              <w:rPr>
                <w:sz w:val="20"/>
                <w:szCs w:val="20"/>
                <w:lang w:val="es-ES_tradnl" w:eastAsia="en-CA"/>
              </w:rPr>
            </w:pPr>
            <w:r w:rsidRPr="007F75A6">
              <w:rPr>
                <w:sz w:val="20"/>
                <w:szCs w:val="20"/>
                <w:lang w:val="es-ES_tradnl" w:eastAsia="en-CA"/>
              </w:rPr>
              <w:t>Camboya</w:t>
            </w:r>
          </w:p>
        </w:tc>
        <w:tc>
          <w:tcPr>
            <w:tcW w:w="1418" w:type="dxa"/>
            <w:tcBorders>
              <w:top w:val="nil"/>
              <w:left w:val="nil"/>
              <w:bottom w:val="single" w:sz="4" w:space="0" w:color="auto"/>
              <w:right w:val="single" w:sz="4" w:space="0" w:color="auto"/>
            </w:tcBorders>
            <w:shd w:val="clear" w:color="auto" w:fill="auto"/>
            <w:noWrap/>
            <w:vAlign w:val="center"/>
            <w:hideMark/>
          </w:tcPr>
          <w:p w14:paraId="3C5621BF" w14:textId="414948EA" w:rsidR="0028562A" w:rsidRPr="007F75A6" w:rsidRDefault="008F00C8">
            <w:pPr>
              <w:jc w:val="right"/>
              <w:rPr>
                <w:sz w:val="20"/>
                <w:szCs w:val="20"/>
                <w:lang w:val="es-ES_tradnl" w:eastAsia="en-CA"/>
              </w:rPr>
            </w:pPr>
            <w:r w:rsidRPr="007F75A6">
              <w:rPr>
                <w:sz w:val="20"/>
                <w:szCs w:val="20"/>
                <w:lang w:val="es-ES_tradnl" w:eastAsia="en-CA"/>
              </w:rPr>
              <w:t>13</w:t>
            </w:r>
            <w:r w:rsidR="005B396B" w:rsidRPr="007F75A6">
              <w:rPr>
                <w:sz w:val="20"/>
                <w:szCs w:val="20"/>
                <w:lang w:val="es-ES_tradnl" w:eastAsia="en-CA"/>
              </w:rPr>
              <w:t>7.</w:t>
            </w:r>
            <w:r w:rsidRPr="007F75A6">
              <w:rPr>
                <w:sz w:val="20"/>
                <w:szCs w:val="20"/>
                <w:lang w:val="es-ES_tradnl" w:eastAsia="en-CA"/>
              </w:rPr>
              <w:t>848</w:t>
            </w:r>
          </w:p>
        </w:tc>
        <w:tc>
          <w:tcPr>
            <w:tcW w:w="1276" w:type="dxa"/>
            <w:tcBorders>
              <w:top w:val="nil"/>
              <w:left w:val="nil"/>
              <w:bottom w:val="single" w:sz="4" w:space="0" w:color="auto"/>
              <w:right w:val="single" w:sz="4" w:space="0" w:color="auto"/>
            </w:tcBorders>
            <w:shd w:val="clear" w:color="auto" w:fill="auto"/>
            <w:noWrap/>
            <w:vAlign w:val="center"/>
            <w:hideMark/>
          </w:tcPr>
          <w:p w14:paraId="4F5973D4" w14:textId="6EED7B3C" w:rsidR="0028562A" w:rsidRPr="007F75A6" w:rsidRDefault="008F00C8">
            <w:pPr>
              <w:jc w:val="right"/>
              <w:rPr>
                <w:sz w:val="20"/>
                <w:szCs w:val="20"/>
                <w:lang w:val="es-ES_tradnl" w:eastAsia="en-CA"/>
              </w:rPr>
            </w:pPr>
            <w:r w:rsidRPr="007F75A6">
              <w:rPr>
                <w:sz w:val="20"/>
                <w:szCs w:val="20"/>
                <w:lang w:val="es-ES_tradnl" w:eastAsia="en-CA"/>
              </w:rPr>
              <w:t>21</w:t>
            </w:r>
            <w:r w:rsidR="005B396B" w:rsidRPr="007F75A6">
              <w:rPr>
                <w:sz w:val="20"/>
                <w:szCs w:val="20"/>
                <w:lang w:val="es-ES_tradnl" w:eastAsia="en-CA"/>
              </w:rPr>
              <w:t>1.</w:t>
            </w:r>
            <w:r w:rsidRPr="007F75A6">
              <w:rPr>
                <w:sz w:val="20"/>
                <w:szCs w:val="20"/>
                <w:lang w:val="es-ES_tradnl" w:eastAsia="en-CA"/>
              </w:rPr>
              <w:t>784</w:t>
            </w:r>
          </w:p>
        </w:tc>
        <w:tc>
          <w:tcPr>
            <w:tcW w:w="1701" w:type="dxa"/>
            <w:tcBorders>
              <w:top w:val="nil"/>
              <w:left w:val="nil"/>
              <w:bottom w:val="single" w:sz="4" w:space="0" w:color="auto"/>
              <w:right w:val="single" w:sz="4" w:space="0" w:color="auto"/>
            </w:tcBorders>
            <w:shd w:val="clear" w:color="auto" w:fill="auto"/>
            <w:noWrap/>
            <w:vAlign w:val="center"/>
            <w:hideMark/>
          </w:tcPr>
          <w:p w14:paraId="35BD64E2" w14:textId="77777777" w:rsidR="0028562A" w:rsidRPr="007F75A6" w:rsidRDefault="008F00C8">
            <w:pPr>
              <w:jc w:val="right"/>
              <w:rPr>
                <w:sz w:val="20"/>
                <w:szCs w:val="20"/>
                <w:lang w:val="es-ES_tradnl" w:eastAsia="en-CA"/>
              </w:rPr>
            </w:pPr>
            <w:r w:rsidRPr="007F75A6">
              <w:rPr>
                <w:sz w:val="20"/>
                <w:szCs w:val="20"/>
                <w:lang w:val="es-ES_tradnl" w:eastAsia="en-CA"/>
              </w:rPr>
              <w:t>154</w:t>
            </w:r>
          </w:p>
        </w:tc>
        <w:tc>
          <w:tcPr>
            <w:tcW w:w="1559" w:type="dxa"/>
            <w:tcBorders>
              <w:top w:val="nil"/>
              <w:left w:val="nil"/>
              <w:bottom w:val="single" w:sz="4" w:space="0" w:color="auto"/>
              <w:right w:val="single" w:sz="4" w:space="0" w:color="auto"/>
            </w:tcBorders>
            <w:shd w:val="clear" w:color="auto" w:fill="auto"/>
            <w:noWrap/>
            <w:vAlign w:val="center"/>
            <w:hideMark/>
          </w:tcPr>
          <w:p w14:paraId="3DD3F5EA"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3983EFDC"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7143E3D" w14:textId="77777777" w:rsidR="0028562A" w:rsidRPr="007F75A6" w:rsidRDefault="008F00C8">
            <w:pPr>
              <w:jc w:val="left"/>
              <w:rPr>
                <w:sz w:val="20"/>
                <w:szCs w:val="20"/>
                <w:lang w:val="es-ES_tradnl" w:eastAsia="en-CA"/>
              </w:rPr>
            </w:pPr>
            <w:r w:rsidRPr="007F75A6">
              <w:rPr>
                <w:sz w:val="20"/>
                <w:szCs w:val="20"/>
                <w:lang w:val="es-ES_tradnl" w:eastAsia="en-CA"/>
              </w:rPr>
              <w:t>Camerún</w:t>
            </w:r>
          </w:p>
        </w:tc>
        <w:tc>
          <w:tcPr>
            <w:tcW w:w="1418" w:type="dxa"/>
            <w:tcBorders>
              <w:top w:val="nil"/>
              <w:left w:val="nil"/>
              <w:bottom w:val="single" w:sz="4" w:space="0" w:color="auto"/>
              <w:right w:val="single" w:sz="4" w:space="0" w:color="auto"/>
            </w:tcBorders>
            <w:shd w:val="clear" w:color="auto" w:fill="auto"/>
            <w:noWrap/>
            <w:vAlign w:val="center"/>
            <w:hideMark/>
          </w:tcPr>
          <w:p w14:paraId="0EA4A3B2" w14:textId="2EBAACB8"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7.</w:t>
            </w:r>
            <w:r w:rsidRPr="007F75A6">
              <w:rPr>
                <w:sz w:val="20"/>
                <w:szCs w:val="20"/>
                <w:lang w:val="es-ES_tradnl" w:eastAsia="en-CA"/>
              </w:rPr>
              <w:t>161</w:t>
            </w:r>
          </w:p>
        </w:tc>
        <w:tc>
          <w:tcPr>
            <w:tcW w:w="1276" w:type="dxa"/>
            <w:tcBorders>
              <w:top w:val="nil"/>
              <w:left w:val="nil"/>
              <w:bottom w:val="single" w:sz="4" w:space="0" w:color="auto"/>
              <w:right w:val="single" w:sz="4" w:space="0" w:color="auto"/>
            </w:tcBorders>
            <w:shd w:val="clear" w:color="auto" w:fill="auto"/>
            <w:noWrap/>
            <w:vAlign w:val="center"/>
            <w:hideMark/>
          </w:tcPr>
          <w:p w14:paraId="5D28AEF7" w14:textId="7ED6E68B" w:rsidR="0028562A" w:rsidRPr="007F75A6" w:rsidRDefault="008F00C8">
            <w:pPr>
              <w:jc w:val="right"/>
              <w:rPr>
                <w:sz w:val="20"/>
                <w:szCs w:val="20"/>
                <w:lang w:val="es-ES_tradnl" w:eastAsia="en-CA"/>
              </w:rPr>
            </w:pPr>
            <w:r w:rsidRPr="007F75A6">
              <w:rPr>
                <w:sz w:val="20"/>
                <w:szCs w:val="20"/>
                <w:lang w:val="es-ES_tradnl" w:eastAsia="en-CA"/>
              </w:rPr>
              <w:t>17</w:t>
            </w:r>
            <w:r w:rsidR="005B396B" w:rsidRPr="007F75A6">
              <w:rPr>
                <w:sz w:val="20"/>
                <w:szCs w:val="20"/>
                <w:lang w:val="es-ES_tradnl" w:eastAsia="en-CA"/>
              </w:rPr>
              <w:t>8.</w:t>
            </w:r>
            <w:r w:rsidRPr="007F75A6">
              <w:rPr>
                <w:sz w:val="20"/>
                <w:szCs w:val="20"/>
                <w:lang w:val="es-ES_tradnl" w:eastAsia="en-CA"/>
              </w:rPr>
              <w:t>601</w:t>
            </w:r>
          </w:p>
        </w:tc>
        <w:tc>
          <w:tcPr>
            <w:tcW w:w="1701" w:type="dxa"/>
            <w:tcBorders>
              <w:top w:val="nil"/>
              <w:left w:val="nil"/>
              <w:bottom w:val="single" w:sz="4" w:space="0" w:color="auto"/>
              <w:right w:val="single" w:sz="4" w:space="0" w:color="auto"/>
            </w:tcBorders>
            <w:shd w:val="clear" w:color="auto" w:fill="auto"/>
            <w:noWrap/>
            <w:vAlign w:val="center"/>
            <w:hideMark/>
          </w:tcPr>
          <w:p w14:paraId="7CCD289F" w14:textId="77777777" w:rsidR="0028562A" w:rsidRPr="007F75A6" w:rsidRDefault="008F00C8">
            <w:pPr>
              <w:jc w:val="right"/>
              <w:rPr>
                <w:sz w:val="20"/>
                <w:szCs w:val="20"/>
                <w:lang w:val="es-ES_tradnl" w:eastAsia="en-CA"/>
              </w:rPr>
            </w:pPr>
            <w:r w:rsidRPr="007F75A6">
              <w:rPr>
                <w:sz w:val="20"/>
                <w:szCs w:val="20"/>
                <w:lang w:val="es-ES_tradnl" w:eastAsia="en-CA"/>
              </w:rPr>
              <w:t>167</w:t>
            </w:r>
          </w:p>
        </w:tc>
        <w:tc>
          <w:tcPr>
            <w:tcW w:w="1559" w:type="dxa"/>
            <w:tcBorders>
              <w:top w:val="nil"/>
              <w:left w:val="nil"/>
              <w:bottom w:val="single" w:sz="4" w:space="0" w:color="auto"/>
              <w:right w:val="single" w:sz="4" w:space="0" w:color="auto"/>
            </w:tcBorders>
            <w:shd w:val="clear" w:color="auto" w:fill="auto"/>
            <w:noWrap/>
            <w:vAlign w:val="center"/>
            <w:hideMark/>
          </w:tcPr>
          <w:p w14:paraId="659C555E"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8564097" w14:textId="77777777" w:rsidTr="009D0906">
        <w:trPr>
          <w:trHeight w:val="10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595964D" w14:textId="77777777" w:rsidR="0028562A" w:rsidRPr="007F75A6" w:rsidRDefault="008F00C8">
            <w:pPr>
              <w:jc w:val="left"/>
              <w:rPr>
                <w:sz w:val="20"/>
                <w:szCs w:val="20"/>
                <w:lang w:val="es-ES_tradnl" w:eastAsia="en-CA"/>
              </w:rPr>
            </w:pPr>
            <w:r w:rsidRPr="007F75A6">
              <w:rPr>
                <w:sz w:val="20"/>
                <w:szCs w:val="20"/>
                <w:lang w:val="es-ES_tradnl" w:eastAsia="en-CA"/>
              </w:rPr>
              <w:t>Chad</w:t>
            </w:r>
          </w:p>
        </w:tc>
        <w:tc>
          <w:tcPr>
            <w:tcW w:w="1418" w:type="dxa"/>
            <w:tcBorders>
              <w:top w:val="nil"/>
              <w:left w:val="nil"/>
              <w:bottom w:val="single" w:sz="4" w:space="0" w:color="auto"/>
              <w:right w:val="single" w:sz="4" w:space="0" w:color="auto"/>
            </w:tcBorders>
            <w:shd w:val="clear" w:color="auto" w:fill="auto"/>
            <w:noWrap/>
            <w:vAlign w:val="center"/>
            <w:hideMark/>
          </w:tcPr>
          <w:p w14:paraId="26B3D779" w14:textId="4BD910DC"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7.</w:t>
            </w:r>
            <w:r w:rsidRPr="007F75A6">
              <w:rPr>
                <w:sz w:val="20"/>
                <w:szCs w:val="20"/>
                <w:lang w:val="es-ES_tradnl" w:eastAsia="en-CA"/>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5C5E0C14" w14:textId="49BD8C00"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9.</w:t>
            </w:r>
            <w:r w:rsidRPr="007F75A6">
              <w:rPr>
                <w:sz w:val="20"/>
                <w:szCs w:val="20"/>
                <w:lang w:val="es-ES_tradnl" w:eastAsia="en-CA"/>
              </w:rPr>
              <w:t>796</w:t>
            </w:r>
          </w:p>
        </w:tc>
        <w:tc>
          <w:tcPr>
            <w:tcW w:w="1701" w:type="dxa"/>
            <w:tcBorders>
              <w:top w:val="nil"/>
              <w:left w:val="nil"/>
              <w:bottom w:val="single" w:sz="4" w:space="0" w:color="auto"/>
              <w:right w:val="single" w:sz="4" w:space="0" w:color="auto"/>
            </w:tcBorders>
            <w:shd w:val="clear" w:color="auto" w:fill="auto"/>
            <w:noWrap/>
            <w:vAlign w:val="center"/>
            <w:hideMark/>
          </w:tcPr>
          <w:p w14:paraId="1F025447" w14:textId="77777777" w:rsidR="0028562A" w:rsidRPr="007F75A6" w:rsidRDefault="008F00C8">
            <w:pPr>
              <w:jc w:val="right"/>
              <w:rPr>
                <w:sz w:val="20"/>
                <w:szCs w:val="20"/>
                <w:lang w:val="es-ES_tradnl" w:eastAsia="en-CA"/>
              </w:rPr>
            </w:pPr>
            <w:r w:rsidRPr="007F75A6">
              <w:rPr>
                <w:sz w:val="20"/>
                <w:szCs w:val="20"/>
                <w:lang w:val="es-ES_tradnl" w:eastAsia="en-CA"/>
              </w:rPr>
              <w:t>154</w:t>
            </w:r>
          </w:p>
        </w:tc>
        <w:tc>
          <w:tcPr>
            <w:tcW w:w="1559" w:type="dxa"/>
            <w:tcBorders>
              <w:top w:val="nil"/>
              <w:left w:val="nil"/>
              <w:bottom w:val="single" w:sz="4" w:space="0" w:color="auto"/>
              <w:right w:val="single" w:sz="4" w:space="0" w:color="auto"/>
            </w:tcBorders>
            <w:shd w:val="clear" w:color="auto" w:fill="auto"/>
            <w:noWrap/>
            <w:vAlign w:val="center"/>
            <w:hideMark/>
          </w:tcPr>
          <w:p w14:paraId="3767E8AF"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1D955E4E" w14:textId="77777777" w:rsidTr="009D0906">
        <w:trPr>
          <w:trHeight w:val="147"/>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FF8B17B" w14:textId="77777777" w:rsidR="0028562A" w:rsidRPr="007F75A6" w:rsidRDefault="008F00C8">
            <w:pPr>
              <w:jc w:val="left"/>
              <w:rPr>
                <w:sz w:val="20"/>
                <w:szCs w:val="20"/>
                <w:lang w:val="es-ES_tradnl" w:eastAsia="en-CA"/>
              </w:rPr>
            </w:pPr>
            <w:r w:rsidRPr="007F75A6">
              <w:rPr>
                <w:sz w:val="20"/>
                <w:szCs w:val="20"/>
                <w:lang w:val="es-ES_tradnl" w:eastAsia="en-CA"/>
              </w:rPr>
              <w:t>Chile</w:t>
            </w:r>
          </w:p>
        </w:tc>
        <w:tc>
          <w:tcPr>
            <w:tcW w:w="1418" w:type="dxa"/>
            <w:tcBorders>
              <w:top w:val="nil"/>
              <w:left w:val="nil"/>
              <w:bottom w:val="single" w:sz="4" w:space="0" w:color="auto"/>
              <w:right w:val="single" w:sz="4" w:space="0" w:color="auto"/>
            </w:tcBorders>
            <w:shd w:val="clear" w:color="auto" w:fill="auto"/>
            <w:noWrap/>
            <w:vAlign w:val="center"/>
            <w:hideMark/>
          </w:tcPr>
          <w:p w14:paraId="52BD803E" w14:textId="1E23F566"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3.</w:t>
            </w:r>
            <w:r w:rsidRPr="007F75A6">
              <w:rPr>
                <w:sz w:val="20"/>
                <w:szCs w:val="20"/>
                <w:lang w:val="es-ES_tradnl" w:eastAsia="en-CA"/>
              </w:rPr>
              <w:t>368</w:t>
            </w:r>
          </w:p>
        </w:tc>
        <w:tc>
          <w:tcPr>
            <w:tcW w:w="1276" w:type="dxa"/>
            <w:tcBorders>
              <w:top w:val="nil"/>
              <w:left w:val="nil"/>
              <w:bottom w:val="single" w:sz="4" w:space="0" w:color="auto"/>
              <w:right w:val="single" w:sz="4" w:space="0" w:color="auto"/>
            </w:tcBorders>
            <w:shd w:val="clear" w:color="auto" w:fill="auto"/>
            <w:noWrap/>
            <w:vAlign w:val="center"/>
            <w:hideMark/>
          </w:tcPr>
          <w:p w14:paraId="4AEDAC14" w14:textId="62681FC5"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1.</w:t>
            </w:r>
            <w:r w:rsidRPr="007F75A6">
              <w:rPr>
                <w:sz w:val="20"/>
                <w:szCs w:val="20"/>
                <w:lang w:val="es-ES_tradnl" w:eastAsia="en-CA"/>
              </w:rPr>
              <w:t>152</w:t>
            </w:r>
          </w:p>
        </w:tc>
        <w:tc>
          <w:tcPr>
            <w:tcW w:w="1701" w:type="dxa"/>
            <w:tcBorders>
              <w:top w:val="nil"/>
              <w:left w:val="nil"/>
              <w:bottom w:val="single" w:sz="4" w:space="0" w:color="auto"/>
              <w:right w:val="single" w:sz="4" w:space="0" w:color="auto"/>
            </w:tcBorders>
            <w:shd w:val="clear" w:color="auto" w:fill="auto"/>
            <w:noWrap/>
            <w:vAlign w:val="center"/>
            <w:hideMark/>
          </w:tcPr>
          <w:p w14:paraId="1AEF6824" w14:textId="77777777" w:rsidR="0028562A" w:rsidRPr="007F75A6" w:rsidRDefault="008F00C8">
            <w:pPr>
              <w:jc w:val="right"/>
              <w:rPr>
                <w:sz w:val="20"/>
                <w:szCs w:val="20"/>
                <w:lang w:val="es-ES_tradnl" w:eastAsia="en-CA"/>
              </w:rPr>
            </w:pPr>
            <w:r w:rsidRPr="007F75A6">
              <w:rPr>
                <w:sz w:val="20"/>
                <w:szCs w:val="20"/>
                <w:lang w:val="es-ES_tradnl" w:eastAsia="en-CA"/>
              </w:rPr>
              <w:t>98</w:t>
            </w:r>
          </w:p>
        </w:tc>
        <w:tc>
          <w:tcPr>
            <w:tcW w:w="1559" w:type="dxa"/>
            <w:tcBorders>
              <w:top w:val="nil"/>
              <w:left w:val="nil"/>
              <w:bottom w:val="single" w:sz="4" w:space="0" w:color="auto"/>
              <w:right w:val="single" w:sz="4" w:space="0" w:color="auto"/>
            </w:tcBorders>
            <w:shd w:val="clear" w:color="auto" w:fill="auto"/>
            <w:noWrap/>
            <w:vAlign w:val="center"/>
            <w:hideMark/>
          </w:tcPr>
          <w:p w14:paraId="6D7ADDA1"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1E5355F6"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64F90B5" w14:textId="77777777" w:rsidR="0028562A" w:rsidRPr="007F75A6" w:rsidRDefault="008F00C8">
            <w:pPr>
              <w:jc w:val="left"/>
              <w:rPr>
                <w:sz w:val="20"/>
                <w:szCs w:val="20"/>
                <w:lang w:val="es-ES_tradnl" w:eastAsia="en-CA"/>
              </w:rPr>
            </w:pPr>
            <w:r w:rsidRPr="007F75A6">
              <w:rPr>
                <w:sz w:val="20"/>
                <w:szCs w:val="20"/>
                <w:lang w:val="es-ES_tradnl" w:eastAsia="en-CA"/>
              </w:rPr>
              <w:t>China</w:t>
            </w:r>
          </w:p>
        </w:tc>
        <w:tc>
          <w:tcPr>
            <w:tcW w:w="1418" w:type="dxa"/>
            <w:tcBorders>
              <w:top w:val="nil"/>
              <w:left w:val="nil"/>
              <w:bottom w:val="single" w:sz="4" w:space="0" w:color="auto"/>
              <w:right w:val="single" w:sz="4" w:space="0" w:color="auto"/>
            </w:tcBorders>
            <w:shd w:val="clear" w:color="auto" w:fill="auto"/>
            <w:noWrap/>
            <w:vAlign w:val="center"/>
            <w:hideMark/>
          </w:tcPr>
          <w:p w14:paraId="356F3656" w14:textId="227EBC4C" w:rsidR="0028562A" w:rsidRPr="007F75A6" w:rsidRDefault="005B396B">
            <w:pPr>
              <w:jc w:val="right"/>
              <w:rPr>
                <w:sz w:val="20"/>
                <w:szCs w:val="20"/>
                <w:lang w:val="es-ES_tradnl" w:eastAsia="en-CA"/>
              </w:rPr>
            </w:pPr>
            <w:r w:rsidRPr="007F75A6">
              <w:rPr>
                <w:sz w:val="20"/>
                <w:szCs w:val="20"/>
                <w:lang w:val="es-ES_tradnl" w:eastAsia="en-CA"/>
              </w:rPr>
              <w:t>1.</w:t>
            </w:r>
            <w:r w:rsidR="008F00C8" w:rsidRPr="007F75A6">
              <w:rPr>
                <w:sz w:val="20"/>
                <w:szCs w:val="20"/>
                <w:lang w:val="es-ES_tradnl" w:eastAsia="en-CA"/>
              </w:rPr>
              <w:t>53</w:t>
            </w:r>
            <w:r w:rsidRPr="007F75A6">
              <w:rPr>
                <w:sz w:val="20"/>
                <w:szCs w:val="20"/>
                <w:lang w:val="es-ES_tradnl" w:eastAsia="en-CA"/>
              </w:rPr>
              <w:t>9.</w:t>
            </w:r>
            <w:r w:rsidR="008F00C8" w:rsidRPr="007F75A6">
              <w:rPr>
                <w:sz w:val="20"/>
                <w:szCs w:val="20"/>
                <w:lang w:val="es-ES_tradnl" w:eastAsia="en-CA"/>
              </w:rPr>
              <w:t>222</w:t>
            </w:r>
          </w:p>
        </w:tc>
        <w:tc>
          <w:tcPr>
            <w:tcW w:w="1276" w:type="dxa"/>
            <w:tcBorders>
              <w:top w:val="nil"/>
              <w:left w:val="nil"/>
              <w:bottom w:val="single" w:sz="4" w:space="0" w:color="auto"/>
              <w:right w:val="single" w:sz="4" w:space="0" w:color="auto"/>
            </w:tcBorders>
            <w:shd w:val="clear" w:color="auto" w:fill="auto"/>
            <w:noWrap/>
            <w:vAlign w:val="center"/>
            <w:hideMark/>
          </w:tcPr>
          <w:p w14:paraId="06845F22" w14:textId="1EA786DF" w:rsidR="0028562A" w:rsidRPr="007F75A6" w:rsidRDefault="005B396B">
            <w:pPr>
              <w:jc w:val="right"/>
              <w:rPr>
                <w:sz w:val="20"/>
                <w:szCs w:val="20"/>
                <w:lang w:val="es-ES_tradnl" w:eastAsia="en-CA"/>
              </w:rPr>
            </w:pPr>
            <w:r w:rsidRPr="007F75A6">
              <w:rPr>
                <w:sz w:val="20"/>
                <w:szCs w:val="20"/>
                <w:lang w:val="es-ES_tradnl" w:eastAsia="en-CA"/>
              </w:rPr>
              <w:t>1.</w:t>
            </w:r>
            <w:r w:rsidR="008F00C8" w:rsidRPr="007F75A6">
              <w:rPr>
                <w:sz w:val="20"/>
                <w:szCs w:val="20"/>
                <w:lang w:val="es-ES_tradnl" w:eastAsia="en-CA"/>
              </w:rPr>
              <w:t>65</w:t>
            </w:r>
            <w:r w:rsidRPr="007F75A6">
              <w:rPr>
                <w:sz w:val="20"/>
                <w:szCs w:val="20"/>
                <w:lang w:val="es-ES_tradnl" w:eastAsia="en-CA"/>
              </w:rPr>
              <w:t>3.</w:t>
            </w:r>
            <w:r w:rsidR="008F00C8" w:rsidRPr="007F75A6">
              <w:rPr>
                <w:sz w:val="20"/>
                <w:szCs w:val="20"/>
                <w:lang w:val="es-ES_tradnl" w:eastAsia="en-CA"/>
              </w:rPr>
              <w:t>207</w:t>
            </w:r>
          </w:p>
        </w:tc>
        <w:tc>
          <w:tcPr>
            <w:tcW w:w="1701" w:type="dxa"/>
            <w:tcBorders>
              <w:top w:val="nil"/>
              <w:left w:val="nil"/>
              <w:bottom w:val="single" w:sz="4" w:space="0" w:color="auto"/>
              <w:right w:val="single" w:sz="4" w:space="0" w:color="auto"/>
            </w:tcBorders>
            <w:shd w:val="clear" w:color="auto" w:fill="auto"/>
            <w:noWrap/>
            <w:vAlign w:val="center"/>
            <w:hideMark/>
          </w:tcPr>
          <w:p w14:paraId="1F423F52" w14:textId="77777777" w:rsidR="0028562A" w:rsidRPr="007F75A6" w:rsidRDefault="008F00C8">
            <w:pPr>
              <w:jc w:val="right"/>
              <w:rPr>
                <w:sz w:val="20"/>
                <w:szCs w:val="20"/>
                <w:lang w:val="es-ES_tradnl" w:eastAsia="en-CA"/>
              </w:rPr>
            </w:pPr>
            <w:r w:rsidRPr="007F75A6">
              <w:rPr>
                <w:sz w:val="20"/>
                <w:szCs w:val="20"/>
                <w:lang w:val="es-ES_tradnl" w:eastAsia="en-CA"/>
              </w:rPr>
              <w:t>107</w:t>
            </w:r>
          </w:p>
        </w:tc>
        <w:tc>
          <w:tcPr>
            <w:tcW w:w="1559" w:type="dxa"/>
            <w:tcBorders>
              <w:top w:val="nil"/>
              <w:left w:val="nil"/>
              <w:bottom w:val="single" w:sz="4" w:space="0" w:color="auto"/>
              <w:right w:val="single" w:sz="4" w:space="0" w:color="auto"/>
            </w:tcBorders>
            <w:shd w:val="clear" w:color="auto" w:fill="auto"/>
            <w:noWrap/>
            <w:vAlign w:val="center"/>
            <w:hideMark/>
          </w:tcPr>
          <w:p w14:paraId="4B83E775"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69D767AD"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E158BC4" w14:textId="77777777" w:rsidR="0028562A" w:rsidRPr="007F75A6" w:rsidRDefault="008F00C8">
            <w:pPr>
              <w:jc w:val="left"/>
              <w:rPr>
                <w:sz w:val="20"/>
                <w:szCs w:val="20"/>
                <w:lang w:val="es-ES_tradnl" w:eastAsia="en-CA"/>
              </w:rPr>
            </w:pPr>
            <w:r w:rsidRPr="007F75A6">
              <w:rPr>
                <w:sz w:val="20"/>
                <w:szCs w:val="20"/>
                <w:lang w:val="es-ES_tradnl" w:eastAsia="en-CA"/>
              </w:rPr>
              <w:t>Colombia</w:t>
            </w:r>
          </w:p>
        </w:tc>
        <w:tc>
          <w:tcPr>
            <w:tcW w:w="1418" w:type="dxa"/>
            <w:tcBorders>
              <w:top w:val="nil"/>
              <w:left w:val="nil"/>
              <w:bottom w:val="single" w:sz="4" w:space="0" w:color="auto"/>
              <w:right w:val="single" w:sz="4" w:space="0" w:color="auto"/>
            </w:tcBorders>
            <w:shd w:val="clear" w:color="auto" w:fill="auto"/>
            <w:noWrap/>
            <w:vAlign w:val="center"/>
            <w:hideMark/>
          </w:tcPr>
          <w:p w14:paraId="1B9FD065" w14:textId="6B23D9A0"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5.</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D0A85A3" w14:textId="0973C097"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7.</w:t>
            </w:r>
            <w:r w:rsidRPr="007F75A6">
              <w:rPr>
                <w:sz w:val="20"/>
                <w:szCs w:val="20"/>
                <w:lang w:val="es-ES_tradnl" w:eastAsia="en-CA"/>
              </w:rPr>
              <w:t>978</w:t>
            </w:r>
          </w:p>
        </w:tc>
        <w:tc>
          <w:tcPr>
            <w:tcW w:w="1701" w:type="dxa"/>
            <w:tcBorders>
              <w:top w:val="nil"/>
              <w:left w:val="nil"/>
              <w:bottom w:val="single" w:sz="4" w:space="0" w:color="auto"/>
              <w:right w:val="single" w:sz="4" w:space="0" w:color="auto"/>
            </w:tcBorders>
            <w:shd w:val="clear" w:color="auto" w:fill="auto"/>
            <w:noWrap/>
            <w:vAlign w:val="center"/>
            <w:hideMark/>
          </w:tcPr>
          <w:p w14:paraId="77B59AF9" w14:textId="77777777" w:rsidR="0028562A" w:rsidRPr="007F75A6" w:rsidRDefault="008F00C8">
            <w:pPr>
              <w:jc w:val="right"/>
              <w:rPr>
                <w:sz w:val="20"/>
                <w:szCs w:val="20"/>
                <w:lang w:val="es-ES_tradnl" w:eastAsia="en-CA"/>
              </w:rPr>
            </w:pPr>
            <w:r w:rsidRPr="007F75A6">
              <w:rPr>
                <w:sz w:val="20"/>
                <w:szCs w:val="20"/>
                <w:lang w:val="es-ES_tradnl" w:eastAsia="en-CA"/>
              </w:rPr>
              <w:t>107</w:t>
            </w:r>
          </w:p>
        </w:tc>
        <w:tc>
          <w:tcPr>
            <w:tcW w:w="1559" w:type="dxa"/>
            <w:tcBorders>
              <w:top w:val="nil"/>
              <w:left w:val="nil"/>
              <w:bottom w:val="single" w:sz="4" w:space="0" w:color="auto"/>
              <w:right w:val="single" w:sz="4" w:space="0" w:color="auto"/>
            </w:tcBorders>
            <w:shd w:val="clear" w:color="auto" w:fill="auto"/>
            <w:noWrap/>
            <w:vAlign w:val="center"/>
            <w:hideMark/>
          </w:tcPr>
          <w:p w14:paraId="0D073DB8"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FA7D75F"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7B13BA8" w14:textId="09791A12" w:rsidR="0028562A" w:rsidRPr="007F75A6" w:rsidRDefault="007F75A6">
            <w:pPr>
              <w:jc w:val="left"/>
              <w:rPr>
                <w:sz w:val="20"/>
                <w:szCs w:val="20"/>
                <w:lang w:val="es-ES_tradnl" w:eastAsia="en-CA"/>
              </w:rPr>
            </w:pPr>
            <w:r>
              <w:rPr>
                <w:sz w:val="20"/>
                <w:szCs w:val="20"/>
                <w:lang w:val="es-ES_tradnl" w:eastAsia="en-CA"/>
              </w:rPr>
              <w:t>Comoras</w:t>
            </w:r>
          </w:p>
        </w:tc>
        <w:tc>
          <w:tcPr>
            <w:tcW w:w="1418" w:type="dxa"/>
            <w:tcBorders>
              <w:top w:val="nil"/>
              <w:left w:val="nil"/>
              <w:bottom w:val="single" w:sz="4" w:space="0" w:color="auto"/>
              <w:right w:val="single" w:sz="4" w:space="0" w:color="auto"/>
            </w:tcBorders>
            <w:shd w:val="clear" w:color="auto" w:fill="auto"/>
            <w:noWrap/>
            <w:vAlign w:val="center"/>
            <w:hideMark/>
          </w:tcPr>
          <w:p w14:paraId="354A4D69" w14:textId="0EECD083"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3.</w:t>
            </w:r>
            <w:r w:rsidRPr="007F75A6">
              <w:rPr>
                <w:sz w:val="20"/>
                <w:szCs w:val="20"/>
                <w:lang w:val="es-ES_tradnl" w:eastAsia="en-CA"/>
              </w:rPr>
              <w:t>089</w:t>
            </w:r>
          </w:p>
        </w:tc>
        <w:tc>
          <w:tcPr>
            <w:tcW w:w="1276" w:type="dxa"/>
            <w:tcBorders>
              <w:top w:val="nil"/>
              <w:left w:val="nil"/>
              <w:bottom w:val="single" w:sz="4" w:space="0" w:color="auto"/>
              <w:right w:val="single" w:sz="4" w:space="0" w:color="auto"/>
            </w:tcBorders>
            <w:shd w:val="clear" w:color="auto" w:fill="auto"/>
            <w:noWrap/>
            <w:vAlign w:val="center"/>
            <w:hideMark/>
          </w:tcPr>
          <w:p w14:paraId="7E888384" w14:textId="540C0971" w:rsidR="0028562A" w:rsidRPr="007F75A6" w:rsidRDefault="005B396B">
            <w:pPr>
              <w:jc w:val="right"/>
              <w:rPr>
                <w:sz w:val="20"/>
                <w:szCs w:val="20"/>
                <w:lang w:val="es-ES_tradnl" w:eastAsia="en-CA"/>
              </w:rPr>
            </w:pPr>
            <w:r w:rsidRPr="007F75A6">
              <w:rPr>
                <w:sz w:val="20"/>
                <w:szCs w:val="20"/>
                <w:lang w:val="es-ES_tradnl" w:eastAsia="en-CA"/>
              </w:rPr>
              <w:t>7.</w:t>
            </w:r>
            <w:r w:rsidR="008F00C8" w:rsidRPr="007F75A6">
              <w:rPr>
                <w:sz w:val="20"/>
                <w:szCs w:val="20"/>
                <w:lang w:val="es-ES_tradnl" w:eastAsia="en-CA"/>
              </w:rPr>
              <w:t>438</w:t>
            </w:r>
          </w:p>
        </w:tc>
        <w:tc>
          <w:tcPr>
            <w:tcW w:w="1701" w:type="dxa"/>
            <w:tcBorders>
              <w:top w:val="nil"/>
              <w:left w:val="nil"/>
              <w:bottom w:val="single" w:sz="4" w:space="0" w:color="auto"/>
              <w:right w:val="single" w:sz="4" w:space="0" w:color="auto"/>
            </w:tcBorders>
            <w:shd w:val="clear" w:color="auto" w:fill="auto"/>
            <w:noWrap/>
            <w:vAlign w:val="center"/>
            <w:hideMark/>
          </w:tcPr>
          <w:p w14:paraId="562A5F01" w14:textId="77777777" w:rsidR="0028562A" w:rsidRPr="007F75A6" w:rsidRDefault="008F00C8">
            <w:pPr>
              <w:jc w:val="right"/>
              <w:rPr>
                <w:sz w:val="20"/>
                <w:szCs w:val="20"/>
                <w:lang w:val="es-ES_tradnl" w:eastAsia="en-CA"/>
              </w:rPr>
            </w:pPr>
            <w:r w:rsidRPr="007F75A6">
              <w:rPr>
                <w:sz w:val="20"/>
                <w:szCs w:val="20"/>
                <w:lang w:val="es-ES_tradnl" w:eastAsia="en-CA"/>
              </w:rPr>
              <w:t>10</w:t>
            </w:r>
          </w:p>
        </w:tc>
        <w:tc>
          <w:tcPr>
            <w:tcW w:w="1559" w:type="dxa"/>
            <w:tcBorders>
              <w:top w:val="nil"/>
              <w:left w:val="nil"/>
              <w:bottom w:val="single" w:sz="4" w:space="0" w:color="auto"/>
              <w:right w:val="single" w:sz="4" w:space="0" w:color="auto"/>
            </w:tcBorders>
            <w:shd w:val="clear" w:color="auto" w:fill="auto"/>
            <w:noWrap/>
            <w:vAlign w:val="center"/>
            <w:hideMark/>
          </w:tcPr>
          <w:p w14:paraId="328B938A"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66383DE8"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4FE20DE" w14:textId="0843D2E9" w:rsidR="0028562A" w:rsidRPr="007F75A6" w:rsidRDefault="008F00C8" w:rsidP="004B7DBC">
            <w:pPr>
              <w:jc w:val="left"/>
              <w:rPr>
                <w:sz w:val="20"/>
                <w:szCs w:val="20"/>
                <w:lang w:val="es-ES_tradnl" w:eastAsia="en-CA"/>
              </w:rPr>
            </w:pPr>
            <w:r w:rsidRPr="007F75A6">
              <w:rPr>
                <w:sz w:val="20"/>
                <w:szCs w:val="20"/>
                <w:lang w:val="es-ES_tradnl" w:eastAsia="en-CA"/>
              </w:rPr>
              <w:t>Congo</w:t>
            </w:r>
          </w:p>
        </w:tc>
        <w:tc>
          <w:tcPr>
            <w:tcW w:w="1418" w:type="dxa"/>
            <w:tcBorders>
              <w:top w:val="nil"/>
              <w:left w:val="nil"/>
              <w:bottom w:val="single" w:sz="4" w:space="0" w:color="auto"/>
              <w:right w:val="single" w:sz="4" w:space="0" w:color="auto"/>
            </w:tcBorders>
            <w:shd w:val="clear" w:color="auto" w:fill="auto"/>
            <w:noWrap/>
            <w:vAlign w:val="center"/>
            <w:hideMark/>
          </w:tcPr>
          <w:p w14:paraId="343FB7D2" w14:textId="033E6892"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3.</w:t>
            </w:r>
            <w:r w:rsidRPr="007F75A6">
              <w:rPr>
                <w:sz w:val="20"/>
                <w:szCs w:val="20"/>
                <w:lang w:val="es-ES_tradnl" w:eastAsia="en-CA"/>
              </w:rPr>
              <w:t>780</w:t>
            </w:r>
          </w:p>
        </w:tc>
        <w:tc>
          <w:tcPr>
            <w:tcW w:w="1276" w:type="dxa"/>
            <w:tcBorders>
              <w:top w:val="nil"/>
              <w:left w:val="nil"/>
              <w:bottom w:val="single" w:sz="4" w:space="0" w:color="auto"/>
              <w:right w:val="single" w:sz="4" w:space="0" w:color="auto"/>
            </w:tcBorders>
            <w:shd w:val="clear" w:color="auto" w:fill="auto"/>
            <w:noWrap/>
            <w:vAlign w:val="center"/>
            <w:hideMark/>
          </w:tcPr>
          <w:p w14:paraId="0B7BBE98"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254B95C0"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5FBCB9FE" w14:textId="77777777" w:rsidR="0028562A" w:rsidRPr="007F75A6" w:rsidRDefault="008F00C8">
            <w:pPr>
              <w:jc w:val="right"/>
              <w:rPr>
                <w:sz w:val="20"/>
                <w:szCs w:val="20"/>
                <w:lang w:val="es-ES_tradnl" w:eastAsia="en-CA"/>
              </w:rPr>
            </w:pPr>
            <w:r w:rsidRPr="007F75A6">
              <w:rPr>
                <w:sz w:val="20"/>
                <w:szCs w:val="20"/>
                <w:lang w:val="es-ES_tradnl" w:eastAsia="en-CA"/>
              </w:rPr>
              <w:t>67</w:t>
            </w:r>
          </w:p>
        </w:tc>
      </w:tr>
      <w:tr w:rsidR="00D405C7" w:rsidRPr="007F75A6" w14:paraId="20FCE16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6ABD80F" w14:textId="77777777" w:rsidR="0028562A" w:rsidRPr="007F75A6" w:rsidRDefault="008F00C8">
            <w:pPr>
              <w:jc w:val="left"/>
              <w:rPr>
                <w:sz w:val="20"/>
                <w:szCs w:val="20"/>
                <w:lang w:val="es-ES_tradnl" w:eastAsia="en-CA"/>
              </w:rPr>
            </w:pPr>
            <w:r w:rsidRPr="007F75A6">
              <w:rPr>
                <w:sz w:val="20"/>
                <w:szCs w:val="20"/>
                <w:lang w:val="es-ES_tradnl" w:eastAsia="en-CA"/>
              </w:rPr>
              <w:t xml:space="preserve">Islas </w:t>
            </w:r>
            <w:r w:rsidR="0037634B" w:rsidRPr="007F75A6">
              <w:rPr>
                <w:sz w:val="20"/>
                <w:szCs w:val="20"/>
                <w:lang w:val="es-ES_tradnl" w:eastAsia="en-CA"/>
              </w:rPr>
              <w:t>Cook</w:t>
            </w:r>
          </w:p>
        </w:tc>
        <w:tc>
          <w:tcPr>
            <w:tcW w:w="1418" w:type="dxa"/>
            <w:tcBorders>
              <w:top w:val="nil"/>
              <w:left w:val="nil"/>
              <w:bottom w:val="single" w:sz="4" w:space="0" w:color="auto"/>
              <w:right w:val="single" w:sz="4" w:space="0" w:color="auto"/>
            </w:tcBorders>
            <w:shd w:val="clear" w:color="auto" w:fill="auto"/>
            <w:noWrap/>
            <w:vAlign w:val="center"/>
            <w:hideMark/>
          </w:tcPr>
          <w:p w14:paraId="598C64B4" w14:textId="70A5AAC7"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5.</w:t>
            </w:r>
            <w:r w:rsidRPr="007F75A6">
              <w:rPr>
                <w:sz w:val="20"/>
                <w:szCs w:val="20"/>
                <w:lang w:val="es-ES_tradnl" w:eastAsia="en-CA"/>
              </w:rPr>
              <w:t>123</w:t>
            </w:r>
          </w:p>
        </w:tc>
        <w:tc>
          <w:tcPr>
            <w:tcW w:w="1276" w:type="dxa"/>
            <w:tcBorders>
              <w:top w:val="nil"/>
              <w:left w:val="nil"/>
              <w:bottom w:val="single" w:sz="4" w:space="0" w:color="auto"/>
              <w:right w:val="single" w:sz="4" w:space="0" w:color="auto"/>
            </w:tcBorders>
            <w:shd w:val="clear" w:color="auto" w:fill="auto"/>
            <w:noWrap/>
            <w:vAlign w:val="center"/>
            <w:hideMark/>
          </w:tcPr>
          <w:p w14:paraId="7A004280" w14:textId="77CB955E"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7.</w:t>
            </w:r>
            <w:r w:rsidRPr="007F75A6">
              <w:rPr>
                <w:sz w:val="20"/>
                <w:szCs w:val="20"/>
                <w:lang w:val="es-ES_tradnl" w:eastAsia="en-CA"/>
              </w:rPr>
              <w:t>002</w:t>
            </w:r>
          </w:p>
        </w:tc>
        <w:tc>
          <w:tcPr>
            <w:tcW w:w="1701" w:type="dxa"/>
            <w:tcBorders>
              <w:top w:val="nil"/>
              <w:left w:val="nil"/>
              <w:bottom w:val="single" w:sz="4" w:space="0" w:color="auto"/>
              <w:right w:val="single" w:sz="4" w:space="0" w:color="auto"/>
            </w:tcBorders>
            <w:shd w:val="clear" w:color="auto" w:fill="auto"/>
            <w:noWrap/>
            <w:vAlign w:val="center"/>
            <w:hideMark/>
          </w:tcPr>
          <w:p w14:paraId="77042507" w14:textId="77777777" w:rsidR="0028562A" w:rsidRPr="007F75A6" w:rsidRDefault="008F00C8">
            <w:pPr>
              <w:jc w:val="right"/>
              <w:rPr>
                <w:sz w:val="20"/>
                <w:szCs w:val="20"/>
                <w:lang w:val="es-ES_tradnl" w:eastAsia="en-CA"/>
              </w:rPr>
            </w:pPr>
            <w:r w:rsidRPr="007F75A6">
              <w:rPr>
                <w:sz w:val="20"/>
                <w:szCs w:val="20"/>
                <w:lang w:val="es-ES_tradnl" w:eastAsia="en-CA"/>
              </w:rPr>
              <w:t>30</w:t>
            </w:r>
          </w:p>
        </w:tc>
        <w:tc>
          <w:tcPr>
            <w:tcW w:w="1559" w:type="dxa"/>
            <w:tcBorders>
              <w:top w:val="nil"/>
              <w:left w:val="nil"/>
              <w:bottom w:val="single" w:sz="4" w:space="0" w:color="auto"/>
              <w:right w:val="single" w:sz="4" w:space="0" w:color="auto"/>
            </w:tcBorders>
            <w:shd w:val="clear" w:color="auto" w:fill="auto"/>
            <w:noWrap/>
            <w:vAlign w:val="center"/>
            <w:hideMark/>
          </w:tcPr>
          <w:p w14:paraId="750D798C"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5AAD085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05F00E9" w14:textId="6875DFBC" w:rsidR="0028562A" w:rsidRPr="007F75A6" w:rsidRDefault="005B396B">
            <w:pPr>
              <w:jc w:val="left"/>
              <w:rPr>
                <w:sz w:val="20"/>
                <w:szCs w:val="20"/>
                <w:lang w:val="es-ES_tradnl" w:eastAsia="en-CA"/>
              </w:rPr>
            </w:pPr>
            <w:r w:rsidRPr="007F75A6">
              <w:rPr>
                <w:sz w:val="20"/>
                <w:szCs w:val="20"/>
                <w:lang w:val="es-ES_tradnl" w:eastAsia="en-CA"/>
              </w:rPr>
              <w:t>Côte d’Ivoire</w:t>
            </w:r>
          </w:p>
        </w:tc>
        <w:tc>
          <w:tcPr>
            <w:tcW w:w="1418" w:type="dxa"/>
            <w:tcBorders>
              <w:top w:val="nil"/>
              <w:left w:val="nil"/>
              <w:bottom w:val="single" w:sz="4" w:space="0" w:color="auto"/>
              <w:right w:val="single" w:sz="4" w:space="0" w:color="auto"/>
            </w:tcBorders>
            <w:shd w:val="clear" w:color="auto" w:fill="auto"/>
            <w:noWrap/>
            <w:vAlign w:val="center"/>
            <w:hideMark/>
          </w:tcPr>
          <w:p w14:paraId="77B2A6BC" w14:textId="063F0C0A" w:rsidR="0028562A" w:rsidRPr="007F75A6" w:rsidRDefault="008F00C8">
            <w:pPr>
              <w:jc w:val="right"/>
              <w:rPr>
                <w:sz w:val="20"/>
                <w:szCs w:val="20"/>
                <w:lang w:val="es-ES_tradnl" w:eastAsia="en-CA"/>
              </w:rPr>
            </w:pPr>
            <w:r w:rsidRPr="007F75A6">
              <w:rPr>
                <w:sz w:val="20"/>
                <w:szCs w:val="20"/>
                <w:lang w:val="es-ES_tradnl" w:eastAsia="en-CA"/>
              </w:rPr>
              <w:t>22</w:t>
            </w:r>
            <w:r w:rsidR="005B396B" w:rsidRPr="007F75A6">
              <w:rPr>
                <w:sz w:val="20"/>
                <w:szCs w:val="20"/>
                <w:lang w:val="es-ES_tradnl" w:eastAsia="en-CA"/>
              </w:rPr>
              <w:t>1.</w:t>
            </w:r>
            <w:r w:rsidRPr="007F75A6">
              <w:rPr>
                <w:sz w:val="20"/>
                <w:szCs w:val="20"/>
                <w:lang w:val="es-ES_tradnl" w:eastAsia="en-CA"/>
              </w:rPr>
              <w:t>654</w:t>
            </w:r>
          </w:p>
        </w:tc>
        <w:tc>
          <w:tcPr>
            <w:tcW w:w="1276" w:type="dxa"/>
            <w:tcBorders>
              <w:top w:val="nil"/>
              <w:left w:val="nil"/>
              <w:bottom w:val="single" w:sz="4" w:space="0" w:color="auto"/>
              <w:right w:val="single" w:sz="4" w:space="0" w:color="auto"/>
            </w:tcBorders>
            <w:shd w:val="clear" w:color="auto" w:fill="auto"/>
            <w:noWrap/>
            <w:vAlign w:val="center"/>
            <w:hideMark/>
          </w:tcPr>
          <w:p w14:paraId="1BB36E10" w14:textId="2431EAB2" w:rsidR="0028562A" w:rsidRPr="007F75A6" w:rsidRDefault="008F00C8">
            <w:pPr>
              <w:jc w:val="right"/>
              <w:rPr>
                <w:sz w:val="20"/>
                <w:szCs w:val="20"/>
                <w:lang w:val="es-ES_tradnl" w:eastAsia="en-CA"/>
              </w:rPr>
            </w:pPr>
            <w:r w:rsidRPr="007F75A6">
              <w:rPr>
                <w:sz w:val="20"/>
                <w:szCs w:val="20"/>
                <w:lang w:val="es-ES_tradnl" w:eastAsia="en-CA"/>
              </w:rPr>
              <w:t>21</w:t>
            </w:r>
            <w:r w:rsidR="005B396B" w:rsidRPr="007F75A6">
              <w:rPr>
                <w:sz w:val="20"/>
                <w:szCs w:val="20"/>
                <w:lang w:val="es-ES_tradnl" w:eastAsia="en-CA"/>
              </w:rPr>
              <w:t>6.</w:t>
            </w:r>
            <w:r w:rsidRPr="007F75A6">
              <w:rPr>
                <w:sz w:val="20"/>
                <w:szCs w:val="20"/>
                <w:lang w:val="es-ES_tradnl" w:eastAsia="en-CA"/>
              </w:rPr>
              <w:t>592</w:t>
            </w:r>
          </w:p>
        </w:tc>
        <w:tc>
          <w:tcPr>
            <w:tcW w:w="1701" w:type="dxa"/>
            <w:tcBorders>
              <w:top w:val="nil"/>
              <w:left w:val="nil"/>
              <w:bottom w:val="single" w:sz="4" w:space="0" w:color="auto"/>
              <w:right w:val="single" w:sz="4" w:space="0" w:color="auto"/>
            </w:tcBorders>
            <w:shd w:val="clear" w:color="auto" w:fill="auto"/>
            <w:noWrap/>
            <w:vAlign w:val="center"/>
            <w:hideMark/>
          </w:tcPr>
          <w:p w14:paraId="4D9227B7" w14:textId="77777777" w:rsidR="0028562A" w:rsidRPr="007F75A6" w:rsidRDefault="008F00C8">
            <w:pPr>
              <w:jc w:val="right"/>
              <w:rPr>
                <w:sz w:val="20"/>
                <w:szCs w:val="20"/>
                <w:lang w:val="es-ES_tradnl" w:eastAsia="en-CA"/>
              </w:rPr>
            </w:pPr>
            <w:r w:rsidRPr="007F75A6">
              <w:rPr>
                <w:sz w:val="20"/>
                <w:szCs w:val="20"/>
                <w:lang w:val="es-ES_tradnl" w:eastAsia="en-CA"/>
              </w:rPr>
              <w:t>98</w:t>
            </w:r>
          </w:p>
        </w:tc>
        <w:tc>
          <w:tcPr>
            <w:tcW w:w="1559" w:type="dxa"/>
            <w:tcBorders>
              <w:top w:val="nil"/>
              <w:left w:val="nil"/>
              <w:bottom w:val="single" w:sz="4" w:space="0" w:color="auto"/>
              <w:right w:val="single" w:sz="4" w:space="0" w:color="auto"/>
            </w:tcBorders>
            <w:shd w:val="clear" w:color="auto" w:fill="auto"/>
            <w:noWrap/>
            <w:vAlign w:val="center"/>
            <w:hideMark/>
          </w:tcPr>
          <w:p w14:paraId="7B0A7164"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0939B6F7"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B257A39" w14:textId="2DEA3588" w:rsidR="0028562A" w:rsidRPr="007F75A6" w:rsidRDefault="00F9394C">
            <w:pPr>
              <w:ind w:right="-108"/>
              <w:jc w:val="left"/>
              <w:rPr>
                <w:sz w:val="20"/>
                <w:szCs w:val="20"/>
                <w:lang w:val="es-ES_tradnl" w:eastAsia="en-CA"/>
              </w:rPr>
            </w:pPr>
            <w:r w:rsidRPr="007F75A6">
              <w:rPr>
                <w:sz w:val="20"/>
                <w:szCs w:val="20"/>
                <w:lang w:val="es-ES_tradnl" w:eastAsia="en-CA"/>
              </w:rPr>
              <w:t>República Democrática del Congo</w:t>
            </w:r>
          </w:p>
        </w:tc>
        <w:tc>
          <w:tcPr>
            <w:tcW w:w="1418" w:type="dxa"/>
            <w:tcBorders>
              <w:top w:val="nil"/>
              <w:left w:val="nil"/>
              <w:bottom w:val="single" w:sz="4" w:space="0" w:color="auto"/>
              <w:right w:val="single" w:sz="4" w:space="0" w:color="auto"/>
            </w:tcBorders>
            <w:shd w:val="clear" w:color="auto" w:fill="auto"/>
            <w:noWrap/>
            <w:vAlign w:val="center"/>
            <w:hideMark/>
          </w:tcPr>
          <w:p w14:paraId="27CEB247" w14:textId="7048D782"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9.</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F9A11E7" w14:textId="2D9B1958" w:rsidR="0028562A" w:rsidRPr="007F75A6" w:rsidRDefault="005B396B">
            <w:pPr>
              <w:jc w:val="right"/>
              <w:rPr>
                <w:sz w:val="20"/>
                <w:szCs w:val="20"/>
                <w:lang w:val="es-ES_tradnl" w:eastAsia="en-CA"/>
              </w:rPr>
            </w:pPr>
            <w:r w:rsidRPr="007F75A6">
              <w:rPr>
                <w:sz w:val="20"/>
                <w:szCs w:val="20"/>
                <w:lang w:val="es-ES_tradnl" w:eastAsia="en-CA"/>
              </w:rPr>
              <w:t>6.</w:t>
            </w:r>
            <w:r w:rsidR="008F00C8" w:rsidRPr="007F75A6">
              <w:rPr>
                <w:sz w:val="20"/>
                <w:szCs w:val="20"/>
                <w:lang w:val="es-ES_tradnl" w:eastAsia="en-CA"/>
              </w:rPr>
              <w:t>509</w:t>
            </w:r>
          </w:p>
        </w:tc>
        <w:tc>
          <w:tcPr>
            <w:tcW w:w="1701" w:type="dxa"/>
            <w:tcBorders>
              <w:top w:val="nil"/>
              <w:left w:val="nil"/>
              <w:bottom w:val="single" w:sz="4" w:space="0" w:color="auto"/>
              <w:right w:val="single" w:sz="4" w:space="0" w:color="auto"/>
            </w:tcBorders>
            <w:shd w:val="clear" w:color="auto" w:fill="auto"/>
            <w:noWrap/>
            <w:vAlign w:val="center"/>
            <w:hideMark/>
          </w:tcPr>
          <w:p w14:paraId="14ADA908" w14:textId="77777777" w:rsidR="0028562A" w:rsidRPr="007F75A6" w:rsidRDefault="008F00C8">
            <w:pPr>
              <w:jc w:val="right"/>
              <w:rPr>
                <w:sz w:val="20"/>
                <w:szCs w:val="20"/>
                <w:lang w:val="es-ES_tradnl" w:eastAsia="en-CA"/>
              </w:rPr>
            </w:pPr>
            <w:r w:rsidRPr="007F75A6">
              <w:rPr>
                <w:sz w:val="20"/>
                <w:szCs w:val="20"/>
                <w:lang w:val="es-ES_tradnl" w:eastAsia="en-CA"/>
              </w:rPr>
              <w:t>13</w:t>
            </w:r>
          </w:p>
        </w:tc>
        <w:tc>
          <w:tcPr>
            <w:tcW w:w="1559" w:type="dxa"/>
            <w:tcBorders>
              <w:top w:val="nil"/>
              <w:left w:val="nil"/>
              <w:bottom w:val="single" w:sz="4" w:space="0" w:color="auto"/>
              <w:right w:val="single" w:sz="4" w:space="0" w:color="auto"/>
            </w:tcBorders>
            <w:shd w:val="clear" w:color="auto" w:fill="auto"/>
            <w:noWrap/>
            <w:vAlign w:val="center"/>
            <w:hideMark/>
          </w:tcPr>
          <w:p w14:paraId="653A50C6"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27D6B535" w14:textId="77777777" w:rsidTr="009D0906">
        <w:trPr>
          <w:trHeight w:val="216"/>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62CDEF3" w14:textId="77777777" w:rsidR="0028562A" w:rsidRPr="007F75A6" w:rsidRDefault="008F00C8">
            <w:pPr>
              <w:jc w:val="left"/>
              <w:rPr>
                <w:sz w:val="20"/>
                <w:szCs w:val="20"/>
                <w:lang w:val="es-ES_tradnl" w:eastAsia="en-CA"/>
              </w:rPr>
            </w:pPr>
            <w:r w:rsidRPr="007F75A6">
              <w:rPr>
                <w:sz w:val="20"/>
                <w:szCs w:val="20"/>
                <w:lang w:val="es-ES_tradnl" w:eastAsia="en-CA"/>
              </w:rPr>
              <w:t>Djibouti</w:t>
            </w:r>
          </w:p>
        </w:tc>
        <w:tc>
          <w:tcPr>
            <w:tcW w:w="1418" w:type="dxa"/>
            <w:tcBorders>
              <w:top w:val="nil"/>
              <w:left w:val="nil"/>
              <w:bottom w:val="single" w:sz="4" w:space="0" w:color="auto"/>
              <w:right w:val="single" w:sz="4" w:space="0" w:color="auto"/>
            </w:tcBorders>
            <w:shd w:val="clear" w:color="auto" w:fill="auto"/>
            <w:noWrap/>
            <w:vAlign w:val="center"/>
            <w:hideMark/>
          </w:tcPr>
          <w:p w14:paraId="0271D31E" w14:textId="5089B8F4"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3.</w:t>
            </w:r>
            <w:r w:rsidRPr="007F75A6">
              <w:rPr>
                <w:sz w:val="20"/>
                <w:szCs w:val="20"/>
                <w:lang w:val="es-ES_tradnl" w:eastAsia="en-CA"/>
              </w:rPr>
              <w:t>850</w:t>
            </w:r>
          </w:p>
        </w:tc>
        <w:tc>
          <w:tcPr>
            <w:tcW w:w="1276" w:type="dxa"/>
            <w:tcBorders>
              <w:top w:val="nil"/>
              <w:left w:val="nil"/>
              <w:bottom w:val="single" w:sz="4" w:space="0" w:color="auto"/>
              <w:right w:val="single" w:sz="4" w:space="0" w:color="auto"/>
            </w:tcBorders>
            <w:shd w:val="clear" w:color="auto" w:fill="auto"/>
            <w:noWrap/>
            <w:vAlign w:val="center"/>
            <w:hideMark/>
          </w:tcPr>
          <w:p w14:paraId="63BCDA45" w14:textId="1C47F2BF"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0.</w:t>
            </w:r>
            <w:r w:rsidRPr="007F75A6">
              <w:rPr>
                <w:sz w:val="20"/>
                <w:szCs w:val="20"/>
                <w:lang w:val="es-ES_tradnl" w:eastAsia="en-CA"/>
              </w:rPr>
              <w:t>905</w:t>
            </w:r>
          </w:p>
        </w:tc>
        <w:tc>
          <w:tcPr>
            <w:tcW w:w="1701" w:type="dxa"/>
            <w:tcBorders>
              <w:top w:val="nil"/>
              <w:left w:val="nil"/>
              <w:bottom w:val="single" w:sz="4" w:space="0" w:color="auto"/>
              <w:right w:val="single" w:sz="4" w:space="0" w:color="auto"/>
            </w:tcBorders>
            <w:shd w:val="clear" w:color="auto" w:fill="auto"/>
            <w:noWrap/>
            <w:vAlign w:val="center"/>
            <w:hideMark/>
          </w:tcPr>
          <w:p w14:paraId="5F0E87FF" w14:textId="77777777" w:rsidR="0028562A" w:rsidRPr="007F75A6" w:rsidRDefault="008F00C8">
            <w:pPr>
              <w:jc w:val="right"/>
              <w:rPr>
                <w:sz w:val="20"/>
                <w:szCs w:val="20"/>
                <w:lang w:val="es-ES_tradnl" w:eastAsia="en-CA"/>
              </w:rPr>
            </w:pPr>
            <w:r w:rsidRPr="007F75A6">
              <w:rPr>
                <w:sz w:val="20"/>
                <w:szCs w:val="20"/>
                <w:lang w:val="es-ES_tradnl" w:eastAsia="en-CA"/>
              </w:rPr>
              <w:t>25</w:t>
            </w:r>
          </w:p>
        </w:tc>
        <w:tc>
          <w:tcPr>
            <w:tcW w:w="1559" w:type="dxa"/>
            <w:tcBorders>
              <w:top w:val="nil"/>
              <w:left w:val="nil"/>
              <w:bottom w:val="single" w:sz="4" w:space="0" w:color="auto"/>
              <w:right w:val="single" w:sz="4" w:space="0" w:color="auto"/>
            </w:tcBorders>
            <w:shd w:val="clear" w:color="auto" w:fill="auto"/>
            <w:noWrap/>
            <w:vAlign w:val="center"/>
            <w:hideMark/>
          </w:tcPr>
          <w:p w14:paraId="4B8426F0"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76EBC950" w14:textId="77777777" w:rsidTr="009D0906">
        <w:trPr>
          <w:trHeight w:val="12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2F27AEE" w14:textId="77777777" w:rsidR="0028562A" w:rsidRPr="007F75A6" w:rsidRDefault="008F00C8">
            <w:pPr>
              <w:jc w:val="left"/>
              <w:rPr>
                <w:sz w:val="20"/>
                <w:szCs w:val="20"/>
                <w:lang w:val="es-ES_tradnl" w:eastAsia="en-CA"/>
              </w:rPr>
            </w:pPr>
            <w:r w:rsidRPr="007F75A6">
              <w:rPr>
                <w:sz w:val="20"/>
                <w:szCs w:val="20"/>
                <w:lang w:val="es-ES_tradnl" w:eastAsia="en-CA"/>
              </w:rPr>
              <w:t>Dominica</w:t>
            </w:r>
          </w:p>
        </w:tc>
        <w:tc>
          <w:tcPr>
            <w:tcW w:w="1418" w:type="dxa"/>
            <w:tcBorders>
              <w:top w:val="nil"/>
              <w:left w:val="nil"/>
              <w:bottom w:val="single" w:sz="4" w:space="0" w:color="auto"/>
              <w:right w:val="single" w:sz="4" w:space="0" w:color="auto"/>
            </w:tcBorders>
            <w:shd w:val="clear" w:color="auto" w:fill="auto"/>
            <w:noWrap/>
            <w:vAlign w:val="center"/>
            <w:hideMark/>
          </w:tcPr>
          <w:p w14:paraId="5B630401" w14:textId="6FBDF2A5" w:rsidR="0028562A" w:rsidRPr="007F75A6" w:rsidRDefault="008F00C8">
            <w:pPr>
              <w:jc w:val="right"/>
              <w:rPr>
                <w:sz w:val="20"/>
                <w:szCs w:val="20"/>
                <w:lang w:val="es-ES_tradnl" w:eastAsia="en-CA"/>
              </w:rPr>
            </w:pPr>
            <w:r w:rsidRPr="007F75A6">
              <w:rPr>
                <w:sz w:val="20"/>
                <w:szCs w:val="20"/>
                <w:lang w:val="es-ES_tradnl" w:eastAsia="en-CA"/>
              </w:rPr>
              <w:t>17</w:t>
            </w:r>
            <w:r w:rsidR="005B396B" w:rsidRPr="007F75A6">
              <w:rPr>
                <w:sz w:val="20"/>
                <w:szCs w:val="20"/>
                <w:lang w:val="es-ES_tradnl" w:eastAsia="en-CA"/>
              </w:rPr>
              <w:t>1.</w:t>
            </w:r>
            <w:r w:rsidRPr="007F75A6">
              <w:rPr>
                <w:sz w:val="20"/>
                <w:szCs w:val="20"/>
                <w:lang w:val="es-ES_tradnl" w:eastAsia="en-CA"/>
              </w:rPr>
              <w:t>814</w:t>
            </w:r>
          </w:p>
        </w:tc>
        <w:tc>
          <w:tcPr>
            <w:tcW w:w="1276" w:type="dxa"/>
            <w:tcBorders>
              <w:top w:val="nil"/>
              <w:left w:val="nil"/>
              <w:bottom w:val="single" w:sz="4" w:space="0" w:color="auto"/>
              <w:right w:val="single" w:sz="4" w:space="0" w:color="auto"/>
            </w:tcBorders>
            <w:shd w:val="clear" w:color="auto" w:fill="auto"/>
            <w:noWrap/>
            <w:vAlign w:val="center"/>
            <w:hideMark/>
          </w:tcPr>
          <w:p w14:paraId="009D8AD6" w14:textId="6BC7B9F2"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5.</w:t>
            </w:r>
            <w:r w:rsidRPr="007F75A6">
              <w:rPr>
                <w:sz w:val="20"/>
                <w:szCs w:val="20"/>
                <w:lang w:val="es-ES_tradnl" w:eastAsia="en-CA"/>
              </w:rPr>
              <w:t>895</w:t>
            </w:r>
          </w:p>
        </w:tc>
        <w:tc>
          <w:tcPr>
            <w:tcW w:w="1701" w:type="dxa"/>
            <w:tcBorders>
              <w:top w:val="nil"/>
              <w:left w:val="nil"/>
              <w:bottom w:val="single" w:sz="4" w:space="0" w:color="auto"/>
              <w:right w:val="single" w:sz="4" w:space="0" w:color="auto"/>
            </w:tcBorders>
            <w:shd w:val="clear" w:color="auto" w:fill="auto"/>
            <w:noWrap/>
            <w:vAlign w:val="center"/>
            <w:hideMark/>
          </w:tcPr>
          <w:p w14:paraId="36E3D982" w14:textId="77777777" w:rsidR="0028562A" w:rsidRPr="007F75A6" w:rsidRDefault="008F00C8">
            <w:pPr>
              <w:jc w:val="right"/>
              <w:rPr>
                <w:sz w:val="20"/>
                <w:szCs w:val="20"/>
                <w:lang w:val="es-ES_tradnl" w:eastAsia="en-CA"/>
              </w:rPr>
            </w:pPr>
            <w:r w:rsidRPr="007F75A6">
              <w:rPr>
                <w:sz w:val="20"/>
                <w:szCs w:val="20"/>
                <w:lang w:val="es-ES_tradnl" w:eastAsia="en-CA"/>
              </w:rPr>
              <w:t>62</w:t>
            </w:r>
          </w:p>
        </w:tc>
        <w:tc>
          <w:tcPr>
            <w:tcW w:w="1559" w:type="dxa"/>
            <w:tcBorders>
              <w:top w:val="nil"/>
              <w:left w:val="nil"/>
              <w:bottom w:val="single" w:sz="4" w:space="0" w:color="auto"/>
              <w:right w:val="single" w:sz="4" w:space="0" w:color="auto"/>
            </w:tcBorders>
            <w:shd w:val="clear" w:color="auto" w:fill="auto"/>
            <w:noWrap/>
            <w:vAlign w:val="center"/>
            <w:hideMark/>
          </w:tcPr>
          <w:p w14:paraId="5E1C18AF"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1B2EB003"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E96F6CD" w14:textId="77777777" w:rsidR="0028562A" w:rsidRPr="007F75A6" w:rsidRDefault="008F00C8">
            <w:pPr>
              <w:jc w:val="left"/>
              <w:rPr>
                <w:sz w:val="20"/>
                <w:szCs w:val="20"/>
                <w:lang w:val="es-ES_tradnl" w:eastAsia="en-CA"/>
              </w:rPr>
            </w:pPr>
            <w:r w:rsidRPr="007F75A6">
              <w:rPr>
                <w:sz w:val="20"/>
                <w:szCs w:val="20"/>
                <w:lang w:val="es-ES_tradnl" w:eastAsia="en-CA"/>
              </w:rPr>
              <w:t>República Dominicana</w:t>
            </w:r>
          </w:p>
        </w:tc>
        <w:tc>
          <w:tcPr>
            <w:tcW w:w="1418" w:type="dxa"/>
            <w:tcBorders>
              <w:top w:val="nil"/>
              <w:left w:val="nil"/>
              <w:bottom w:val="single" w:sz="4" w:space="0" w:color="auto"/>
              <w:right w:val="single" w:sz="4" w:space="0" w:color="auto"/>
            </w:tcBorders>
            <w:shd w:val="clear" w:color="auto" w:fill="auto"/>
            <w:noWrap/>
            <w:vAlign w:val="center"/>
            <w:hideMark/>
          </w:tcPr>
          <w:p w14:paraId="1086F051" w14:textId="1D5D76A5"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9.</w:t>
            </w:r>
            <w:r w:rsidRPr="007F75A6">
              <w:rPr>
                <w:sz w:val="20"/>
                <w:szCs w:val="20"/>
                <w:lang w:val="es-ES_tradnl" w:eastAsia="en-CA"/>
              </w:rPr>
              <w:t>251</w:t>
            </w:r>
          </w:p>
        </w:tc>
        <w:tc>
          <w:tcPr>
            <w:tcW w:w="1276" w:type="dxa"/>
            <w:tcBorders>
              <w:top w:val="nil"/>
              <w:left w:val="nil"/>
              <w:bottom w:val="single" w:sz="4" w:space="0" w:color="auto"/>
              <w:right w:val="single" w:sz="4" w:space="0" w:color="auto"/>
            </w:tcBorders>
            <w:shd w:val="clear" w:color="auto" w:fill="auto"/>
            <w:noWrap/>
            <w:vAlign w:val="center"/>
            <w:hideMark/>
          </w:tcPr>
          <w:p w14:paraId="23BDFEBD" w14:textId="6693E44C"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5.</w:t>
            </w:r>
            <w:r w:rsidRPr="007F75A6">
              <w:rPr>
                <w:sz w:val="20"/>
                <w:szCs w:val="20"/>
                <w:lang w:val="es-ES_tradnl" w:eastAsia="en-CA"/>
              </w:rPr>
              <w:t>418</w:t>
            </w:r>
          </w:p>
        </w:tc>
        <w:tc>
          <w:tcPr>
            <w:tcW w:w="1701" w:type="dxa"/>
            <w:tcBorders>
              <w:top w:val="nil"/>
              <w:left w:val="nil"/>
              <w:bottom w:val="single" w:sz="4" w:space="0" w:color="auto"/>
              <w:right w:val="single" w:sz="4" w:space="0" w:color="auto"/>
            </w:tcBorders>
            <w:shd w:val="clear" w:color="auto" w:fill="auto"/>
            <w:noWrap/>
            <w:vAlign w:val="center"/>
            <w:hideMark/>
          </w:tcPr>
          <w:p w14:paraId="4AE24BB0" w14:textId="77777777" w:rsidR="0028562A" w:rsidRPr="007F75A6" w:rsidRDefault="008F00C8">
            <w:pPr>
              <w:jc w:val="right"/>
              <w:rPr>
                <w:sz w:val="20"/>
                <w:szCs w:val="20"/>
                <w:lang w:val="es-ES_tradnl" w:eastAsia="en-CA"/>
              </w:rPr>
            </w:pPr>
            <w:r w:rsidRPr="007F75A6">
              <w:rPr>
                <w:sz w:val="20"/>
                <w:szCs w:val="20"/>
                <w:lang w:val="es-ES_tradnl" w:eastAsia="en-CA"/>
              </w:rPr>
              <w:t>167</w:t>
            </w:r>
          </w:p>
        </w:tc>
        <w:tc>
          <w:tcPr>
            <w:tcW w:w="1559" w:type="dxa"/>
            <w:tcBorders>
              <w:top w:val="nil"/>
              <w:left w:val="nil"/>
              <w:bottom w:val="single" w:sz="4" w:space="0" w:color="auto"/>
              <w:right w:val="single" w:sz="4" w:space="0" w:color="auto"/>
            </w:tcBorders>
            <w:shd w:val="clear" w:color="auto" w:fill="auto"/>
            <w:noWrap/>
            <w:vAlign w:val="center"/>
            <w:hideMark/>
          </w:tcPr>
          <w:p w14:paraId="667E6D29"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1997CBA7" w14:textId="77777777" w:rsidTr="009D0906">
        <w:trPr>
          <w:trHeight w:val="57"/>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9232F11" w14:textId="77777777" w:rsidR="0028562A" w:rsidRPr="007F75A6" w:rsidRDefault="008F00C8">
            <w:pPr>
              <w:jc w:val="left"/>
              <w:rPr>
                <w:sz w:val="20"/>
                <w:szCs w:val="20"/>
                <w:lang w:val="es-ES_tradnl" w:eastAsia="en-CA"/>
              </w:rPr>
            </w:pPr>
            <w:r w:rsidRPr="007F75A6">
              <w:rPr>
                <w:sz w:val="20"/>
                <w:szCs w:val="20"/>
                <w:lang w:val="es-ES_tradnl" w:eastAsia="en-CA"/>
              </w:rPr>
              <w:t>Egipto</w:t>
            </w:r>
          </w:p>
        </w:tc>
        <w:tc>
          <w:tcPr>
            <w:tcW w:w="1418" w:type="dxa"/>
            <w:tcBorders>
              <w:top w:val="nil"/>
              <w:left w:val="nil"/>
              <w:bottom w:val="single" w:sz="4" w:space="0" w:color="auto"/>
              <w:right w:val="single" w:sz="4" w:space="0" w:color="auto"/>
            </w:tcBorders>
            <w:shd w:val="clear" w:color="auto" w:fill="auto"/>
            <w:noWrap/>
            <w:vAlign w:val="center"/>
            <w:hideMark/>
          </w:tcPr>
          <w:p w14:paraId="05D18010" w14:textId="17AB8BB4"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1.</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12A93F8" w14:textId="3117B347"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4.</w:t>
            </w:r>
            <w:r w:rsidRPr="007F75A6">
              <w:rPr>
                <w:sz w:val="20"/>
                <w:szCs w:val="20"/>
                <w:lang w:val="es-ES_tradnl" w:eastAsia="en-CA"/>
              </w:rPr>
              <w:t>200</w:t>
            </w:r>
          </w:p>
        </w:tc>
        <w:tc>
          <w:tcPr>
            <w:tcW w:w="1701" w:type="dxa"/>
            <w:tcBorders>
              <w:top w:val="nil"/>
              <w:left w:val="nil"/>
              <w:bottom w:val="single" w:sz="4" w:space="0" w:color="auto"/>
              <w:right w:val="single" w:sz="4" w:space="0" w:color="auto"/>
            </w:tcBorders>
            <w:shd w:val="clear" w:color="auto" w:fill="auto"/>
            <w:noWrap/>
            <w:vAlign w:val="center"/>
            <w:hideMark/>
          </w:tcPr>
          <w:p w14:paraId="697B66BC" w14:textId="77777777" w:rsidR="0028562A" w:rsidRPr="007F75A6" w:rsidRDefault="008F00C8">
            <w:pPr>
              <w:jc w:val="right"/>
              <w:rPr>
                <w:sz w:val="20"/>
                <w:szCs w:val="20"/>
                <w:lang w:val="es-ES_tradnl" w:eastAsia="en-CA"/>
              </w:rPr>
            </w:pPr>
            <w:r w:rsidRPr="007F75A6">
              <w:rPr>
                <w:sz w:val="20"/>
                <w:szCs w:val="20"/>
                <w:lang w:val="es-ES_tradnl" w:eastAsia="en-CA"/>
              </w:rPr>
              <w:t>115</w:t>
            </w:r>
          </w:p>
        </w:tc>
        <w:tc>
          <w:tcPr>
            <w:tcW w:w="1559" w:type="dxa"/>
            <w:tcBorders>
              <w:top w:val="nil"/>
              <w:left w:val="nil"/>
              <w:bottom w:val="single" w:sz="4" w:space="0" w:color="auto"/>
              <w:right w:val="single" w:sz="4" w:space="0" w:color="auto"/>
            </w:tcBorders>
            <w:shd w:val="clear" w:color="auto" w:fill="auto"/>
            <w:noWrap/>
            <w:vAlign w:val="center"/>
            <w:hideMark/>
          </w:tcPr>
          <w:p w14:paraId="3E212BBD"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33F3B842"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F6C7EE9" w14:textId="77777777" w:rsidR="0028562A" w:rsidRPr="007F75A6" w:rsidRDefault="008F00C8">
            <w:pPr>
              <w:jc w:val="left"/>
              <w:rPr>
                <w:sz w:val="20"/>
                <w:szCs w:val="20"/>
                <w:lang w:val="es-ES_tradnl" w:eastAsia="en-CA"/>
              </w:rPr>
            </w:pPr>
            <w:r w:rsidRPr="007F75A6">
              <w:rPr>
                <w:sz w:val="20"/>
                <w:szCs w:val="20"/>
                <w:lang w:val="es-ES_tradnl" w:eastAsia="en-CA"/>
              </w:rPr>
              <w:t>El Salvador</w:t>
            </w:r>
          </w:p>
        </w:tc>
        <w:tc>
          <w:tcPr>
            <w:tcW w:w="1418" w:type="dxa"/>
            <w:tcBorders>
              <w:top w:val="nil"/>
              <w:left w:val="nil"/>
              <w:bottom w:val="single" w:sz="4" w:space="0" w:color="auto"/>
              <w:right w:val="single" w:sz="4" w:space="0" w:color="auto"/>
            </w:tcBorders>
            <w:shd w:val="clear" w:color="auto" w:fill="auto"/>
            <w:noWrap/>
            <w:vAlign w:val="center"/>
            <w:hideMark/>
          </w:tcPr>
          <w:p w14:paraId="304DA828" w14:textId="50A4A4D3"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1.</w:t>
            </w:r>
            <w:r w:rsidRPr="007F75A6">
              <w:rPr>
                <w:sz w:val="20"/>
                <w:szCs w:val="20"/>
                <w:lang w:val="es-ES_tradnl" w:eastAsia="en-CA"/>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2E38D595" w14:textId="09FECC8B"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2.</w:t>
            </w:r>
            <w:r w:rsidRPr="007F75A6">
              <w:rPr>
                <w:sz w:val="20"/>
                <w:szCs w:val="20"/>
                <w:lang w:val="es-ES_tradnl" w:eastAsia="en-CA"/>
              </w:rPr>
              <w:t>664</w:t>
            </w:r>
          </w:p>
        </w:tc>
        <w:tc>
          <w:tcPr>
            <w:tcW w:w="1701" w:type="dxa"/>
            <w:tcBorders>
              <w:top w:val="nil"/>
              <w:left w:val="nil"/>
              <w:bottom w:val="single" w:sz="4" w:space="0" w:color="auto"/>
              <w:right w:val="single" w:sz="4" w:space="0" w:color="auto"/>
            </w:tcBorders>
            <w:shd w:val="clear" w:color="auto" w:fill="auto"/>
            <w:noWrap/>
            <w:vAlign w:val="center"/>
            <w:hideMark/>
          </w:tcPr>
          <w:p w14:paraId="556680CE" w14:textId="77777777" w:rsidR="0028562A" w:rsidRPr="007F75A6" w:rsidRDefault="008F00C8">
            <w:pPr>
              <w:jc w:val="right"/>
              <w:rPr>
                <w:sz w:val="20"/>
                <w:szCs w:val="20"/>
                <w:lang w:val="es-ES_tradnl" w:eastAsia="en-CA"/>
              </w:rPr>
            </w:pPr>
            <w:r w:rsidRPr="007F75A6">
              <w:rPr>
                <w:sz w:val="20"/>
                <w:szCs w:val="20"/>
                <w:lang w:val="es-ES_tradnl" w:eastAsia="en-CA"/>
              </w:rPr>
              <w:t>44</w:t>
            </w:r>
          </w:p>
        </w:tc>
        <w:tc>
          <w:tcPr>
            <w:tcW w:w="1559" w:type="dxa"/>
            <w:tcBorders>
              <w:top w:val="nil"/>
              <w:left w:val="nil"/>
              <w:bottom w:val="single" w:sz="4" w:space="0" w:color="auto"/>
              <w:right w:val="single" w:sz="4" w:space="0" w:color="auto"/>
            </w:tcBorders>
            <w:shd w:val="clear" w:color="auto" w:fill="auto"/>
            <w:noWrap/>
            <w:vAlign w:val="center"/>
            <w:hideMark/>
          </w:tcPr>
          <w:p w14:paraId="58684A35"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6BCE469A" w14:textId="77777777" w:rsidTr="009D0906">
        <w:trPr>
          <w:trHeight w:val="148"/>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7F0901F" w14:textId="77777777" w:rsidR="0028562A" w:rsidRPr="007F75A6" w:rsidRDefault="008F00C8">
            <w:pPr>
              <w:jc w:val="left"/>
              <w:rPr>
                <w:sz w:val="20"/>
                <w:szCs w:val="20"/>
                <w:lang w:val="es-ES_tradnl" w:eastAsia="en-CA"/>
              </w:rPr>
            </w:pPr>
            <w:r w:rsidRPr="007F75A6">
              <w:rPr>
                <w:sz w:val="20"/>
                <w:szCs w:val="20"/>
                <w:lang w:val="es-ES_tradnl" w:eastAsia="en-CA"/>
              </w:rPr>
              <w:t>Guinea Ecuatorial</w:t>
            </w:r>
          </w:p>
        </w:tc>
        <w:tc>
          <w:tcPr>
            <w:tcW w:w="1418" w:type="dxa"/>
            <w:tcBorders>
              <w:top w:val="nil"/>
              <w:left w:val="nil"/>
              <w:bottom w:val="single" w:sz="4" w:space="0" w:color="auto"/>
              <w:right w:val="single" w:sz="4" w:space="0" w:color="auto"/>
            </w:tcBorders>
            <w:shd w:val="clear" w:color="auto" w:fill="auto"/>
            <w:noWrap/>
            <w:vAlign w:val="center"/>
            <w:hideMark/>
          </w:tcPr>
          <w:p w14:paraId="52D5CE6D" w14:textId="4CBE02F9"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1.</w:t>
            </w:r>
            <w:r w:rsidRPr="007F75A6">
              <w:rPr>
                <w:sz w:val="20"/>
                <w:szCs w:val="20"/>
                <w:lang w:val="es-ES_tradnl" w:eastAsia="en-CA"/>
              </w:rPr>
              <w:t>404</w:t>
            </w:r>
          </w:p>
        </w:tc>
        <w:tc>
          <w:tcPr>
            <w:tcW w:w="1276" w:type="dxa"/>
            <w:tcBorders>
              <w:top w:val="nil"/>
              <w:left w:val="nil"/>
              <w:bottom w:val="single" w:sz="4" w:space="0" w:color="auto"/>
              <w:right w:val="single" w:sz="4" w:space="0" w:color="auto"/>
            </w:tcBorders>
            <w:shd w:val="clear" w:color="auto" w:fill="auto"/>
            <w:noWrap/>
            <w:vAlign w:val="center"/>
            <w:hideMark/>
          </w:tcPr>
          <w:p w14:paraId="6F5D0B47"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5F86A145"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4AE5C548"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7D2DA0D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3776DEA" w14:textId="77777777" w:rsidR="0028562A" w:rsidRPr="007F75A6" w:rsidRDefault="008F00C8">
            <w:pPr>
              <w:jc w:val="left"/>
              <w:rPr>
                <w:sz w:val="20"/>
                <w:szCs w:val="20"/>
                <w:lang w:val="es-ES_tradnl" w:eastAsia="en-CA"/>
              </w:rPr>
            </w:pPr>
            <w:r w:rsidRPr="007F75A6">
              <w:rPr>
                <w:sz w:val="20"/>
                <w:szCs w:val="20"/>
                <w:lang w:val="es-ES_tradnl" w:eastAsia="en-CA"/>
              </w:rPr>
              <w:t>Eritrea</w:t>
            </w:r>
          </w:p>
        </w:tc>
        <w:tc>
          <w:tcPr>
            <w:tcW w:w="1418" w:type="dxa"/>
            <w:tcBorders>
              <w:top w:val="nil"/>
              <w:left w:val="nil"/>
              <w:bottom w:val="single" w:sz="4" w:space="0" w:color="auto"/>
              <w:right w:val="single" w:sz="4" w:space="0" w:color="auto"/>
            </w:tcBorders>
            <w:shd w:val="clear" w:color="auto" w:fill="auto"/>
            <w:noWrap/>
            <w:vAlign w:val="center"/>
            <w:hideMark/>
          </w:tcPr>
          <w:p w14:paraId="77C0A077" w14:textId="7CD9CC90"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0.</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3D8FC1A" w14:textId="62664F32"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5.</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264C497D" w14:textId="77777777" w:rsidR="0028562A" w:rsidRPr="007F75A6" w:rsidRDefault="008F00C8">
            <w:pPr>
              <w:jc w:val="right"/>
              <w:rPr>
                <w:sz w:val="20"/>
                <w:szCs w:val="20"/>
                <w:lang w:val="es-ES_tradnl" w:eastAsia="en-CA"/>
              </w:rPr>
            </w:pPr>
            <w:r w:rsidRPr="007F75A6">
              <w:rPr>
                <w:sz w:val="20"/>
                <w:szCs w:val="20"/>
                <w:lang w:val="es-ES_tradnl" w:eastAsia="en-CA"/>
              </w:rPr>
              <w:t>90</w:t>
            </w:r>
          </w:p>
        </w:tc>
        <w:tc>
          <w:tcPr>
            <w:tcW w:w="1559" w:type="dxa"/>
            <w:tcBorders>
              <w:top w:val="nil"/>
              <w:left w:val="nil"/>
              <w:bottom w:val="single" w:sz="4" w:space="0" w:color="auto"/>
              <w:right w:val="single" w:sz="4" w:space="0" w:color="auto"/>
            </w:tcBorders>
            <w:shd w:val="clear" w:color="auto" w:fill="auto"/>
            <w:noWrap/>
            <w:vAlign w:val="center"/>
            <w:hideMark/>
          </w:tcPr>
          <w:p w14:paraId="57AC044B"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1E372A30" w14:textId="77777777" w:rsidTr="009D0906">
        <w:trPr>
          <w:trHeight w:val="98"/>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A7F3729" w14:textId="77777777" w:rsidR="0028562A" w:rsidRPr="007F75A6" w:rsidRDefault="008F00C8">
            <w:pPr>
              <w:jc w:val="left"/>
              <w:rPr>
                <w:sz w:val="20"/>
                <w:szCs w:val="20"/>
                <w:lang w:val="es-ES_tradnl" w:eastAsia="en-CA"/>
              </w:rPr>
            </w:pPr>
            <w:r w:rsidRPr="007F75A6">
              <w:rPr>
                <w:sz w:val="20"/>
                <w:szCs w:val="20"/>
                <w:lang w:val="es-ES_tradnl" w:eastAsia="en-CA"/>
              </w:rPr>
              <w:t>Eswatini</w:t>
            </w:r>
          </w:p>
        </w:tc>
        <w:tc>
          <w:tcPr>
            <w:tcW w:w="1418" w:type="dxa"/>
            <w:tcBorders>
              <w:top w:val="nil"/>
              <w:left w:val="nil"/>
              <w:bottom w:val="single" w:sz="4" w:space="0" w:color="auto"/>
              <w:right w:val="single" w:sz="4" w:space="0" w:color="auto"/>
            </w:tcBorders>
            <w:shd w:val="clear" w:color="auto" w:fill="auto"/>
            <w:noWrap/>
            <w:vAlign w:val="center"/>
            <w:hideMark/>
          </w:tcPr>
          <w:p w14:paraId="5D73F370" w14:textId="04E76495"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4.</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44EFDD5" w14:textId="20735C0C" w:rsidR="0028562A" w:rsidRPr="007F75A6" w:rsidRDefault="008F00C8">
            <w:pPr>
              <w:jc w:val="right"/>
              <w:rPr>
                <w:sz w:val="20"/>
                <w:szCs w:val="20"/>
                <w:lang w:val="es-ES_tradnl" w:eastAsia="en-CA"/>
              </w:rPr>
            </w:pPr>
            <w:r w:rsidRPr="007F75A6">
              <w:rPr>
                <w:sz w:val="20"/>
                <w:szCs w:val="20"/>
                <w:lang w:val="es-ES_tradnl" w:eastAsia="en-CA"/>
              </w:rPr>
              <w:t>13</w:t>
            </w:r>
            <w:r w:rsidR="005B396B" w:rsidRPr="007F75A6">
              <w:rPr>
                <w:sz w:val="20"/>
                <w:szCs w:val="20"/>
                <w:lang w:val="es-ES_tradnl" w:eastAsia="en-CA"/>
              </w:rPr>
              <w:t>0.</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256CAEAB" w14:textId="77777777" w:rsidR="0028562A" w:rsidRPr="007F75A6" w:rsidRDefault="008F00C8">
            <w:pPr>
              <w:jc w:val="right"/>
              <w:rPr>
                <w:sz w:val="20"/>
                <w:szCs w:val="20"/>
                <w:lang w:val="es-ES_tradnl" w:eastAsia="en-CA"/>
              </w:rPr>
            </w:pPr>
            <w:r w:rsidRPr="007F75A6">
              <w:rPr>
                <w:sz w:val="20"/>
                <w:szCs w:val="20"/>
                <w:lang w:val="es-ES_tradnl" w:eastAsia="en-CA"/>
              </w:rPr>
              <w:t>114</w:t>
            </w:r>
          </w:p>
        </w:tc>
        <w:tc>
          <w:tcPr>
            <w:tcW w:w="1559" w:type="dxa"/>
            <w:tcBorders>
              <w:top w:val="nil"/>
              <w:left w:val="nil"/>
              <w:bottom w:val="single" w:sz="4" w:space="0" w:color="auto"/>
              <w:right w:val="single" w:sz="4" w:space="0" w:color="auto"/>
            </w:tcBorders>
            <w:shd w:val="clear" w:color="auto" w:fill="auto"/>
            <w:noWrap/>
            <w:vAlign w:val="center"/>
            <w:hideMark/>
          </w:tcPr>
          <w:p w14:paraId="5575AB3D"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1608F86F"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55A43E9" w14:textId="77777777" w:rsidR="0028562A" w:rsidRPr="007F75A6" w:rsidRDefault="008F00C8">
            <w:pPr>
              <w:jc w:val="left"/>
              <w:rPr>
                <w:sz w:val="20"/>
                <w:szCs w:val="20"/>
                <w:lang w:val="es-ES_tradnl" w:eastAsia="en-CA"/>
              </w:rPr>
            </w:pPr>
            <w:r w:rsidRPr="007F75A6">
              <w:rPr>
                <w:sz w:val="20"/>
                <w:szCs w:val="20"/>
                <w:lang w:val="es-ES_tradnl" w:eastAsia="en-CA"/>
              </w:rPr>
              <w:t>Etiopía</w:t>
            </w:r>
          </w:p>
        </w:tc>
        <w:tc>
          <w:tcPr>
            <w:tcW w:w="1418" w:type="dxa"/>
            <w:tcBorders>
              <w:top w:val="nil"/>
              <w:left w:val="nil"/>
              <w:bottom w:val="single" w:sz="4" w:space="0" w:color="auto"/>
              <w:right w:val="single" w:sz="4" w:space="0" w:color="auto"/>
            </w:tcBorders>
            <w:shd w:val="clear" w:color="auto" w:fill="auto"/>
            <w:noWrap/>
            <w:vAlign w:val="center"/>
            <w:hideMark/>
          </w:tcPr>
          <w:p w14:paraId="32EC1EA2" w14:textId="0320FA57" w:rsidR="0028562A" w:rsidRPr="007F75A6" w:rsidRDefault="008F00C8">
            <w:pPr>
              <w:jc w:val="right"/>
              <w:rPr>
                <w:sz w:val="20"/>
                <w:szCs w:val="20"/>
                <w:lang w:val="es-ES_tradnl" w:eastAsia="en-CA"/>
              </w:rPr>
            </w:pPr>
            <w:r w:rsidRPr="007F75A6">
              <w:rPr>
                <w:sz w:val="20"/>
                <w:szCs w:val="20"/>
                <w:lang w:val="es-ES_tradnl" w:eastAsia="en-CA"/>
              </w:rPr>
              <w:t>17</w:t>
            </w:r>
            <w:r w:rsidR="005B396B" w:rsidRPr="007F75A6">
              <w:rPr>
                <w:sz w:val="20"/>
                <w:szCs w:val="20"/>
                <w:lang w:val="es-ES_tradnl" w:eastAsia="en-CA"/>
              </w:rPr>
              <w:t>3.</w:t>
            </w:r>
            <w:r w:rsidRPr="007F75A6">
              <w:rPr>
                <w:sz w:val="20"/>
                <w:szCs w:val="20"/>
                <w:lang w:val="es-ES_tradnl" w:eastAsia="en-CA"/>
              </w:rPr>
              <w:t>605</w:t>
            </w:r>
          </w:p>
        </w:tc>
        <w:tc>
          <w:tcPr>
            <w:tcW w:w="1276" w:type="dxa"/>
            <w:tcBorders>
              <w:top w:val="nil"/>
              <w:left w:val="nil"/>
              <w:bottom w:val="single" w:sz="4" w:space="0" w:color="auto"/>
              <w:right w:val="single" w:sz="4" w:space="0" w:color="auto"/>
            </w:tcBorders>
            <w:shd w:val="clear" w:color="auto" w:fill="auto"/>
            <w:noWrap/>
            <w:vAlign w:val="center"/>
            <w:hideMark/>
          </w:tcPr>
          <w:p w14:paraId="275FF04A" w14:textId="63DDB378"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0.</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26920CA5" w14:textId="77777777" w:rsidR="0028562A" w:rsidRPr="007F75A6" w:rsidRDefault="008F00C8">
            <w:pPr>
              <w:jc w:val="right"/>
              <w:rPr>
                <w:sz w:val="20"/>
                <w:szCs w:val="20"/>
                <w:lang w:val="es-ES_tradnl" w:eastAsia="en-CA"/>
              </w:rPr>
            </w:pPr>
            <w:r w:rsidRPr="007F75A6">
              <w:rPr>
                <w:sz w:val="20"/>
                <w:szCs w:val="20"/>
                <w:lang w:val="es-ES_tradnl" w:eastAsia="en-CA"/>
              </w:rPr>
              <w:t>46</w:t>
            </w:r>
          </w:p>
        </w:tc>
        <w:tc>
          <w:tcPr>
            <w:tcW w:w="1559" w:type="dxa"/>
            <w:tcBorders>
              <w:top w:val="nil"/>
              <w:left w:val="nil"/>
              <w:bottom w:val="single" w:sz="4" w:space="0" w:color="auto"/>
              <w:right w:val="single" w:sz="4" w:space="0" w:color="auto"/>
            </w:tcBorders>
            <w:shd w:val="clear" w:color="auto" w:fill="auto"/>
            <w:noWrap/>
            <w:vAlign w:val="center"/>
            <w:hideMark/>
          </w:tcPr>
          <w:p w14:paraId="4BFBCD8A" w14:textId="77777777" w:rsidR="00D771F6" w:rsidRPr="007F75A6" w:rsidRDefault="00D771F6" w:rsidP="00D771F6">
            <w:pPr>
              <w:jc w:val="left"/>
              <w:rPr>
                <w:sz w:val="20"/>
                <w:szCs w:val="20"/>
                <w:lang w:val="es-ES_tradnl" w:eastAsia="en-CA"/>
              </w:rPr>
            </w:pPr>
          </w:p>
        </w:tc>
      </w:tr>
      <w:tr w:rsidR="00D405C7" w:rsidRPr="007F75A6" w14:paraId="44EA2F28" w14:textId="77777777" w:rsidTr="009D0906">
        <w:trPr>
          <w:trHeight w:val="18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12F70DF" w14:textId="77777777" w:rsidR="0028562A" w:rsidRPr="007F75A6" w:rsidRDefault="008F00C8">
            <w:pPr>
              <w:jc w:val="left"/>
              <w:rPr>
                <w:sz w:val="20"/>
                <w:szCs w:val="20"/>
                <w:lang w:val="es-ES_tradnl" w:eastAsia="en-CA"/>
              </w:rPr>
            </w:pPr>
            <w:r w:rsidRPr="007F75A6">
              <w:rPr>
                <w:sz w:val="20"/>
                <w:szCs w:val="20"/>
                <w:lang w:val="es-ES_tradnl" w:eastAsia="en-CA"/>
              </w:rPr>
              <w:t>Fiji</w:t>
            </w:r>
          </w:p>
        </w:tc>
        <w:tc>
          <w:tcPr>
            <w:tcW w:w="1418" w:type="dxa"/>
            <w:tcBorders>
              <w:top w:val="nil"/>
              <w:left w:val="nil"/>
              <w:bottom w:val="single" w:sz="4" w:space="0" w:color="auto"/>
              <w:right w:val="single" w:sz="4" w:space="0" w:color="auto"/>
            </w:tcBorders>
            <w:shd w:val="clear" w:color="auto" w:fill="auto"/>
            <w:noWrap/>
            <w:vAlign w:val="center"/>
            <w:hideMark/>
          </w:tcPr>
          <w:p w14:paraId="4409FDD8" w14:textId="4594FB01"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6.</w:t>
            </w:r>
            <w:r w:rsidRPr="007F75A6">
              <w:rPr>
                <w:sz w:val="20"/>
                <w:szCs w:val="20"/>
                <w:lang w:val="es-ES_tradnl" w:eastAsia="en-CA"/>
              </w:rPr>
              <w:t>277</w:t>
            </w:r>
          </w:p>
        </w:tc>
        <w:tc>
          <w:tcPr>
            <w:tcW w:w="1276" w:type="dxa"/>
            <w:tcBorders>
              <w:top w:val="nil"/>
              <w:left w:val="nil"/>
              <w:bottom w:val="single" w:sz="4" w:space="0" w:color="auto"/>
              <w:right w:val="single" w:sz="4" w:space="0" w:color="auto"/>
            </w:tcBorders>
            <w:shd w:val="clear" w:color="auto" w:fill="auto"/>
            <w:noWrap/>
            <w:vAlign w:val="center"/>
            <w:hideMark/>
          </w:tcPr>
          <w:p w14:paraId="4E5C116C" w14:textId="526FB5D9"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8.</w:t>
            </w:r>
            <w:r w:rsidRPr="007F75A6">
              <w:rPr>
                <w:sz w:val="20"/>
                <w:szCs w:val="20"/>
                <w:lang w:val="es-ES_tradnl" w:eastAsia="en-CA"/>
              </w:rPr>
              <w:t>803</w:t>
            </w:r>
          </w:p>
        </w:tc>
        <w:tc>
          <w:tcPr>
            <w:tcW w:w="1701" w:type="dxa"/>
            <w:tcBorders>
              <w:top w:val="nil"/>
              <w:left w:val="nil"/>
              <w:bottom w:val="single" w:sz="4" w:space="0" w:color="auto"/>
              <w:right w:val="single" w:sz="4" w:space="0" w:color="auto"/>
            </w:tcBorders>
            <w:shd w:val="clear" w:color="auto" w:fill="auto"/>
            <w:noWrap/>
            <w:vAlign w:val="center"/>
            <w:hideMark/>
          </w:tcPr>
          <w:p w14:paraId="3D1540CA" w14:textId="77777777" w:rsidR="0028562A" w:rsidRPr="007F75A6" w:rsidRDefault="008F00C8">
            <w:pPr>
              <w:jc w:val="right"/>
              <w:rPr>
                <w:sz w:val="20"/>
                <w:szCs w:val="20"/>
                <w:lang w:val="es-ES_tradnl" w:eastAsia="en-CA"/>
              </w:rPr>
            </w:pPr>
            <w:r w:rsidRPr="007F75A6">
              <w:rPr>
                <w:sz w:val="20"/>
                <w:szCs w:val="20"/>
                <w:lang w:val="es-ES_tradnl" w:eastAsia="en-CA"/>
              </w:rPr>
              <w:t>70</w:t>
            </w:r>
          </w:p>
        </w:tc>
        <w:tc>
          <w:tcPr>
            <w:tcW w:w="1559" w:type="dxa"/>
            <w:tcBorders>
              <w:top w:val="nil"/>
              <w:left w:val="nil"/>
              <w:bottom w:val="single" w:sz="4" w:space="0" w:color="auto"/>
              <w:right w:val="single" w:sz="4" w:space="0" w:color="auto"/>
            </w:tcBorders>
            <w:shd w:val="clear" w:color="auto" w:fill="auto"/>
            <w:noWrap/>
            <w:vAlign w:val="center"/>
            <w:hideMark/>
          </w:tcPr>
          <w:p w14:paraId="73635614"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73814277"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71FEEF7" w14:textId="77777777" w:rsidR="0028562A" w:rsidRPr="007F75A6" w:rsidRDefault="008F00C8">
            <w:pPr>
              <w:jc w:val="left"/>
              <w:rPr>
                <w:sz w:val="20"/>
                <w:szCs w:val="20"/>
                <w:lang w:val="es-ES_tradnl" w:eastAsia="en-CA"/>
              </w:rPr>
            </w:pPr>
            <w:r w:rsidRPr="007F75A6">
              <w:rPr>
                <w:sz w:val="20"/>
                <w:szCs w:val="20"/>
                <w:lang w:val="es-ES_tradnl" w:eastAsia="en-CA"/>
              </w:rPr>
              <w:t>Gabón</w:t>
            </w:r>
          </w:p>
        </w:tc>
        <w:tc>
          <w:tcPr>
            <w:tcW w:w="1418" w:type="dxa"/>
            <w:tcBorders>
              <w:top w:val="nil"/>
              <w:left w:val="nil"/>
              <w:bottom w:val="single" w:sz="4" w:space="0" w:color="auto"/>
              <w:right w:val="single" w:sz="4" w:space="0" w:color="auto"/>
            </w:tcBorders>
            <w:shd w:val="clear" w:color="auto" w:fill="auto"/>
            <w:noWrap/>
            <w:vAlign w:val="center"/>
            <w:hideMark/>
          </w:tcPr>
          <w:p w14:paraId="4F1F66FA" w14:textId="35D9AC7D"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5.</w:t>
            </w:r>
            <w:r w:rsidRPr="007F75A6">
              <w:rPr>
                <w:sz w:val="20"/>
                <w:szCs w:val="20"/>
                <w:lang w:val="es-ES_tradnl" w:eastAsia="en-CA"/>
              </w:rPr>
              <w:t>841</w:t>
            </w:r>
          </w:p>
        </w:tc>
        <w:tc>
          <w:tcPr>
            <w:tcW w:w="1276" w:type="dxa"/>
            <w:tcBorders>
              <w:top w:val="nil"/>
              <w:left w:val="nil"/>
              <w:bottom w:val="single" w:sz="4" w:space="0" w:color="auto"/>
              <w:right w:val="single" w:sz="4" w:space="0" w:color="auto"/>
            </w:tcBorders>
            <w:shd w:val="clear" w:color="auto" w:fill="auto"/>
            <w:noWrap/>
            <w:vAlign w:val="center"/>
            <w:hideMark/>
          </w:tcPr>
          <w:p w14:paraId="02BE5838" w14:textId="1D4D5404"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2.</w:t>
            </w:r>
            <w:r w:rsidRPr="007F75A6">
              <w:rPr>
                <w:sz w:val="20"/>
                <w:szCs w:val="20"/>
                <w:lang w:val="es-ES_tradnl" w:eastAsia="en-CA"/>
              </w:rPr>
              <w:t>596</w:t>
            </w:r>
          </w:p>
        </w:tc>
        <w:tc>
          <w:tcPr>
            <w:tcW w:w="1701" w:type="dxa"/>
            <w:tcBorders>
              <w:top w:val="nil"/>
              <w:left w:val="nil"/>
              <w:bottom w:val="single" w:sz="4" w:space="0" w:color="auto"/>
              <w:right w:val="single" w:sz="4" w:space="0" w:color="auto"/>
            </w:tcBorders>
            <w:shd w:val="clear" w:color="auto" w:fill="auto"/>
            <w:noWrap/>
            <w:vAlign w:val="center"/>
            <w:hideMark/>
          </w:tcPr>
          <w:p w14:paraId="5B4B1630" w14:textId="77777777" w:rsidR="0028562A" w:rsidRPr="007F75A6" w:rsidRDefault="008F00C8">
            <w:pPr>
              <w:jc w:val="right"/>
              <w:rPr>
                <w:sz w:val="20"/>
                <w:szCs w:val="20"/>
                <w:lang w:val="es-ES_tradnl" w:eastAsia="en-CA"/>
              </w:rPr>
            </w:pPr>
            <w:r w:rsidRPr="007F75A6">
              <w:rPr>
                <w:sz w:val="20"/>
                <w:szCs w:val="20"/>
                <w:lang w:val="es-ES_tradnl" w:eastAsia="en-CA"/>
              </w:rPr>
              <w:t>56</w:t>
            </w:r>
          </w:p>
        </w:tc>
        <w:tc>
          <w:tcPr>
            <w:tcW w:w="1559" w:type="dxa"/>
            <w:tcBorders>
              <w:top w:val="nil"/>
              <w:left w:val="nil"/>
              <w:bottom w:val="single" w:sz="4" w:space="0" w:color="auto"/>
              <w:right w:val="single" w:sz="4" w:space="0" w:color="auto"/>
            </w:tcBorders>
            <w:shd w:val="clear" w:color="auto" w:fill="auto"/>
            <w:noWrap/>
            <w:vAlign w:val="center"/>
            <w:hideMark/>
          </w:tcPr>
          <w:p w14:paraId="6A9F11F8"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4C55A3BA" w14:textId="77777777" w:rsidTr="009D0906">
        <w:trPr>
          <w:trHeight w:val="7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0DFB43C" w14:textId="77777777" w:rsidR="0028562A" w:rsidRPr="007F75A6" w:rsidRDefault="008F00C8">
            <w:pPr>
              <w:jc w:val="left"/>
              <w:rPr>
                <w:sz w:val="20"/>
                <w:szCs w:val="20"/>
                <w:lang w:val="es-ES_tradnl" w:eastAsia="en-CA"/>
              </w:rPr>
            </w:pPr>
            <w:r w:rsidRPr="007F75A6">
              <w:rPr>
                <w:sz w:val="20"/>
                <w:szCs w:val="20"/>
                <w:lang w:val="es-ES_tradnl" w:eastAsia="en-CA"/>
              </w:rPr>
              <w:t>Gambia</w:t>
            </w:r>
          </w:p>
        </w:tc>
        <w:tc>
          <w:tcPr>
            <w:tcW w:w="1418" w:type="dxa"/>
            <w:tcBorders>
              <w:top w:val="nil"/>
              <w:left w:val="nil"/>
              <w:bottom w:val="single" w:sz="4" w:space="0" w:color="auto"/>
              <w:right w:val="single" w:sz="4" w:space="0" w:color="auto"/>
            </w:tcBorders>
            <w:shd w:val="clear" w:color="auto" w:fill="auto"/>
            <w:noWrap/>
            <w:vAlign w:val="center"/>
            <w:hideMark/>
          </w:tcPr>
          <w:p w14:paraId="611235F1" w14:textId="412F8E66" w:rsidR="0028562A" w:rsidRPr="007F75A6" w:rsidRDefault="008F00C8">
            <w:pPr>
              <w:jc w:val="right"/>
              <w:rPr>
                <w:sz w:val="20"/>
                <w:szCs w:val="20"/>
                <w:lang w:val="es-ES_tradnl" w:eastAsia="en-CA"/>
              </w:rPr>
            </w:pPr>
            <w:r w:rsidRPr="007F75A6">
              <w:rPr>
                <w:sz w:val="20"/>
                <w:szCs w:val="20"/>
                <w:lang w:val="es-ES_tradnl" w:eastAsia="en-CA"/>
              </w:rPr>
              <w:t>13</w:t>
            </w:r>
            <w:r w:rsidR="005B396B" w:rsidRPr="007F75A6">
              <w:rPr>
                <w:sz w:val="20"/>
                <w:szCs w:val="20"/>
                <w:lang w:val="es-ES_tradnl" w:eastAsia="en-CA"/>
              </w:rPr>
              <w:t>6.</w:t>
            </w:r>
            <w:r w:rsidRPr="007F75A6">
              <w:rPr>
                <w:sz w:val="20"/>
                <w:szCs w:val="20"/>
                <w:lang w:val="es-ES_tradnl" w:eastAsia="en-CA"/>
              </w:rPr>
              <w:t>850</w:t>
            </w:r>
          </w:p>
        </w:tc>
        <w:tc>
          <w:tcPr>
            <w:tcW w:w="1276" w:type="dxa"/>
            <w:tcBorders>
              <w:top w:val="nil"/>
              <w:left w:val="nil"/>
              <w:bottom w:val="single" w:sz="4" w:space="0" w:color="auto"/>
              <w:right w:val="single" w:sz="4" w:space="0" w:color="auto"/>
            </w:tcBorders>
            <w:shd w:val="clear" w:color="auto" w:fill="auto"/>
            <w:noWrap/>
            <w:vAlign w:val="center"/>
            <w:hideMark/>
          </w:tcPr>
          <w:p w14:paraId="12AC37B8" w14:textId="73894D54" w:rsidR="0028562A" w:rsidRPr="007F75A6" w:rsidRDefault="008F00C8">
            <w:pPr>
              <w:jc w:val="right"/>
              <w:rPr>
                <w:sz w:val="20"/>
                <w:szCs w:val="20"/>
                <w:lang w:val="es-ES_tradnl" w:eastAsia="en-CA"/>
              </w:rPr>
            </w:pPr>
            <w:r w:rsidRPr="007F75A6">
              <w:rPr>
                <w:sz w:val="20"/>
                <w:szCs w:val="20"/>
                <w:lang w:val="es-ES_tradnl" w:eastAsia="en-CA"/>
              </w:rPr>
              <w:t>15</w:t>
            </w:r>
            <w:r w:rsidR="005B396B" w:rsidRPr="007F75A6">
              <w:rPr>
                <w:sz w:val="20"/>
                <w:szCs w:val="20"/>
                <w:lang w:val="es-ES_tradnl" w:eastAsia="en-CA"/>
              </w:rPr>
              <w:t>5.</w:t>
            </w:r>
            <w:r w:rsidRPr="007F75A6">
              <w:rPr>
                <w:sz w:val="20"/>
                <w:szCs w:val="20"/>
                <w:lang w:val="es-ES_tradnl" w:eastAsia="en-CA"/>
              </w:rPr>
              <w:t>695</w:t>
            </w:r>
          </w:p>
        </w:tc>
        <w:tc>
          <w:tcPr>
            <w:tcW w:w="1701" w:type="dxa"/>
            <w:tcBorders>
              <w:top w:val="nil"/>
              <w:left w:val="nil"/>
              <w:bottom w:val="single" w:sz="4" w:space="0" w:color="auto"/>
              <w:right w:val="single" w:sz="4" w:space="0" w:color="auto"/>
            </w:tcBorders>
            <w:shd w:val="clear" w:color="auto" w:fill="auto"/>
            <w:noWrap/>
            <w:vAlign w:val="center"/>
            <w:hideMark/>
          </w:tcPr>
          <w:p w14:paraId="73E24729" w14:textId="77777777" w:rsidR="0028562A" w:rsidRPr="007F75A6" w:rsidRDefault="008F00C8">
            <w:pPr>
              <w:jc w:val="right"/>
              <w:rPr>
                <w:sz w:val="20"/>
                <w:szCs w:val="20"/>
                <w:lang w:val="es-ES_tradnl" w:eastAsia="en-CA"/>
              </w:rPr>
            </w:pPr>
            <w:r w:rsidRPr="007F75A6">
              <w:rPr>
                <w:sz w:val="20"/>
                <w:szCs w:val="20"/>
                <w:lang w:val="es-ES_tradnl" w:eastAsia="en-CA"/>
              </w:rPr>
              <w:t>114</w:t>
            </w:r>
          </w:p>
        </w:tc>
        <w:tc>
          <w:tcPr>
            <w:tcW w:w="1559" w:type="dxa"/>
            <w:tcBorders>
              <w:top w:val="nil"/>
              <w:left w:val="nil"/>
              <w:bottom w:val="single" w:sz="4" w:space="0" w:color="auto"/>
              <w:right w:val="single" w:sz="4" w:space="0" w:color="auto"/>
            </w:tcBorders>
            <w:shd w:val="clear" w:color="auto" w:fill="auto"/>
            <w:noWrap/>
            <w:vAlign w:val="center"/>
            <w:hideMark/>
          </w:tcPr>
          <w:p w14:paraId="4AD0EE60" w14:textId="77777777" w:rsidR="0028562A" w:rsidRPr="007F75A6" w:rsidRDefault="008F00C8">
            <w:pPr>
              <w:jc w:val="right"/>
              <w:rPr>
                <w:sz w:val="20"/>
                <w:szCs w:val="20"/>
                <w:lang w:val="es-ES_tradnl" w:eastAsia="en-CA"/>
              </w:rPr>
            </w:pPr>
            <w:r w:rsidRPr="007F75A6">
              <w:rPr>
                <w:sz w:val="20"/>
                <w:szCs w:val="20"/>
                <w:lang w:val="es-ES_tradnl" w:eastAsia="en-CA"/>
              </w:rPr>
              <w:t>67</w:t>
            </w:r>
          </w:p>
        </w:tc>
      </w:tr>
      <w:tr w:rsidR="00D405C7" w:rsidRPr="007F75A6" w14:paraId="46430D3A" w14:textId="77777777" w:rsidTr="009D0906">
        <w:trPr>
          <w:trHeight w:val="117"/>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C770205" w14:textId="77777777" w:rsidR="0028562A" w:rsidRPr="007F75A6" w:rsidRDefault="008F00C8">
            <w:pPr>
              <w:jc w:val="left"/>
              <w:rPr>
                <w:sz w:val="20"/>
                <w:szCs w:val="20"/>
                <w:lang w:val="es-ES_tradnl" w:eastAsia="en-CA"/>
              </w:rPr>
            </w:pPr>
            <w:r w:rsidRPr="007F75A6">
              <w:rPr>
                <w:sz w:val="20"/>
                <w:szCs w:val="20"/>
                <w:lang w:val="es-ES_tradnl" w:eastAsia="en-CA"/>
              </w:rPr>
              <w:lastRenderedPageBreak/>
              <w:t>Ghana</w:t>
            </w:r>
          </w:p>
        </w:tc>
        <w:tc>
          <w:tcPr>
            <w:tcW w:w="1418" w:type="dxa"/>
            <w:tcBorders>
              <w:top w:val="nil"/>
              <w:left w:val="nil"/>
              <w:bottom w:val="single" w:sz="4" w:space="0" w:color="auto"/>
              <w:right w:val="single" w:sz="4" w:space="0" w:color="auto"/>
            </w:tcBorders>
            <w:shd w:val="clear" w:color="auto" w:fill="auto"/>
            <w:noWrap/>
            <w:vAlign w:val="center"/>
            <w:hideMark/>
          </w:tcPr>
          <w:p w14:paraId="4C953F6D" w14:textId="441CBD18"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5.</w:t>
            </w:r>
            <w:r w:rsidRPr="007F75A6">
              <w:rPr>
                <w:sz w:val="20"/>
                <w:szCs w:val="20"/>
                <w:lang w:val="es-ES_tradnl" w:eastAsia="en-CA"/>
              </w:rPr>
              <w:t>399</w:t>
            </w:r>
          </w:p>
        </w:tc>
        <w:tc>
          <w:tcPr>
            <w:tcW w:w="1276" w:type="dxa"/>
            <w:tcBorders>
              <w:top w:val="nil"/>
              <w:left w:val="nil"/>
              <w:bottom w:val="single" w:sz="4" w:space="0" w:color="auto"/>
              <w:right w:val="single" w:sz="4" w:space="0" w:color="auto"/>
            </w:tcBorders>
            <w:shd w:val="clear" w:color="auto" w:fill="auto"/>
            <w:noWrap/>
            <w:vAlign w:val="center"/>
            <w:hideMark/>
          </w:tcPr>
          <w:p w14:paraId="14AF08A0" w14:textId="766A9B71" w:rsidR="0028562A" w:rsidRPr="007F75A6" w:rsidRDefault="008F00C8">
            <w:pPr>
              <w:jc w:val="right"/>
              <w:rPr>
                <w:sz w:val="20"/>
                <w:szCs w:val="20"/>
                <w:lang w:val="es-ES_tradnl" w:eastAsia="en-CA"/>
              </w:rPr>
            </w:pPr>
            <w:r w:rsidRPr="007F75A6">
              <w:rPr>
                <w:sz w:val="20"/>
                <w:szCs w:val="20"/>
                <w:lang w:val="es-ES_tradnl" w:eastAsia="en-CA"/>
              </w:rPr>
              <w:t>17</w:t>
            </w:r>
            <w:r w:rsidR="005B396B" w:rsidRPr="007F75A6">
              <w:rPr>
                <w:sz w:val="20"/>
                <w:szCs w:val="20"/>
                <w:lang w:val="es-ES_tradnl" w:eastAsia="en-CA"/>
              </w:rPr>
              <w:t>1.</w:t>
            </w:r>
            <w:r w:rsidRPr="007F75A6">
              <w:rPr>
                <w:sz w:val="20"/>
                <w:szCs w:val="20"/>
                <w:lang w:val="es-ES_tradnl" w:eastAsia="en-CA"/>
              </w:rPr>
              <w:t>700</w:t>
            </w:r>
          </w:p>
        </w:tc>
        <w:tc>
          <w:tcPr>
            <w:tcW w:w="1701" w:type="dxa"/>
            <w:tcBorders>
              <w:top w:val="nil"/>
              <w:left w:val="nil"/>
              <w:bottom w:val="single" w:sz="4" w:space="0" w:color="auto"/>
              <w:right w:val="single" w:sz="4" w:space="0" w:color="auto"/>
            </w:tcBorders>
            <w:shd w:val="clear" w:color="auto" w:fill="auto"/>
            <w:noWrap/>
            <w:vAlign w:val="center"/>
            <w:hideMark/>
          </w:tcPr>
          <w:p w14:paraId="19EA954E" w14:textId="77777777" w:rsidR="0028562A" w:rsidRPr="007F75A6" w:rsidRDefault="008F00C8">
            <w:pPr>
              <w:jc w:val="right"/>
              <w:rPr>
                <w:sz w:val="20"/>
                <w:szCs w:val="20"/>
                <w:lang w:val="es-ES_tradnl" w:eastAsia="en-CA"/>
              </w:rPr>
            </w:pPr>
            <w:r w:rsidRPr="007F75A6">
              <w:rPr>
                <w:sz w:val="20"/>
                <w:szCs w:val="20"/>
                <w:lang w:val="es-ES_tradnl" w:eastAsia="en-CA"/>
              </w:rPr>
              <w:t>228</w:t>
            </w:r>
          </w:p>
        </w:tc>
        <w:tc>
          <w:tcPr>
            <w:tcW w:w="1559" w:type="dxa"/>
            <w:tcBorders>
              <w:top w:val="nil"/>
              <w:left w:val="nil"/>
              <w:bottom w:val="single" w:sz="4" w:space="0" w:color="auto"/>
              <w:right w:val="single" w:sz="4" w:space="0" w:color="auto"/>
            </w:tcBorders>
            <w:shd w:val="clear" w:color="auto" w:fill="auto"/>
            <w:noWrap/>
            <w:vAlign w:val="center"/>
            <w:hideMark/>
          </w:tcPr>
          <w:p w14:paraId="576E8722"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719AFF4C"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55F36CD" w14:textId="77777777" w:rsidR="0028562A" w:rsidRPr="007F75A6" w:rsidRDefault="008F00C8">
            <w:pPr>
              <w:jc w:val="left"/>
              <w:rPr>
                <w:sz w:val="20"/>
                <w:szCs w:val="20"/>
                <w:lang w:val="es-ES_tradnl" w:eastAsia="en-CA"/>
              </w:rPr>
            </w:pPr>
            <w:r w:rsidRPr="007F75A6">
              <w:rPr>
                <w:sz w:val="20"/>
                <w:szCs w:val="20"/>
                <w:lang w:val="es-ES_tradnl" w:eastAsia="en-CA"/>
              </w:rPr>
              <w:t>Granada</w:t>
            </w:r>
          </w:p>
        </w:tc>
        <w:tc>
          <w:tcPr>
            <w:tcW w:w="1418" w:type="dxa"/>
            <w:tcBorders>
              <w:top w:val="nil"/>
              <w:left w:val="nil"/>
              <w:bottom w:val="single" w:sz="4" w:space="0" w:color="auto"/>
              <w:right w:val="single" w:sz="4" w:space="0" w:color="auto"/>
            </w:tcBorders>
            <w:shd w:val="clear" w:color="auto" w:fill="auto"/>
            <w:noWrap/>
            <w:vAlign w:val="center"/>
            <w:hideMark/>
          </w:tcPr>
          <w:p w14:paraId="00C609F4" w14:textId="16A6648F"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3.</w:t>
            </w:r>
            <w:r w:rsidRPr="007F75A6">
              <w:rPr>
                <w:sz w:val="20"/>
                <w:szCs w:val="20"/>
                <w:lang w:val="es-ES_tradnl" w:eastAsia="en-CA"/>
              </w:rPr>
              <w:t>717</w:t>
            </w:r>
          </w:p>
        </w:tc>
        <w:tc>
          <w:tcPr>
            <w:tcW w:w="1276" w:type="dxa"/>
            <w:tcBorders>
              <w:top w:val="nil"/>
              <w:left w:val="nil"/>
              <w:bottom w:val="single" w:sz="4" w:space="0" w:color="auto"/>
              <w:right w:val="single" w:sz="4" w:space="0" w:color="auto"/>
            </w:tcBorders>
            <w:shd w:val="clear" w:color="auto" w:fill="auto"/>
            <w:noWrap/>
            <w:vAlign w:val="center"/>
            <w:hideMark/>
          </w:tcPr>
          <w:p w14:paraId="487880F3" w14:textId="2C1EC063" w:rsidR="0028562A" w:rsidRPr="007F75A6" w:rsidRDefault="008F00C8">
            <w:pPr>
              <w:jc w:val="right"/>
              <w:rPr>
                <w:sz w:val="20"/>
                <w:szCs w:val="20"/>
                <w:lang w:val="es-ES_tradnl" w:eastAsia="en-CA"/>
              </w:rPr>
            </w:pPr>
            <w:r w:rsidRPr="007F75A6">
              <w:rPr>
                <w:sz w:val="20"/>
                <w:szCs w:val="20"/>
                <w:lang w:val="es-ES_tradnl" w:eastAsia="en-CA"/>
              </w:rPr>
              <w:t>1</w:t>
            </w:r>
            <w:r w:rsidR="005B396B" w:rsidRPr="007F75A6">
              <w:rPr>
                <w:sz w:val="20"/>
                <w:szCs w:val="20"/>
                <w:lang w:val="es-ES_tradnl" w:eastAsia="en-CA"/>
              </w:rPr>
              <w:t>0.</w:t>
            </w:r>
            <w:r w:rsidRPr="007F75A6">
              <w:rPr>
                <w:sz w:val="20"/>
                <w:szCs w:val="20"/>
                <w:lang w:val="es-ES_tradnl" w:eastAsia="en-CA"/>
              </w:rPr>
              <w:t>100</w:t>
            </w:r>
          </w:p>
        </w:tc>
        <w:tc>
          <w:tcPr>
            <w:tcW w:w="1701" w:type="dxa"/>
            <w:tcBorders>
              <w:top w:val="nil"/>
              <w:left w:val="nil"/>
              <w:bottom w:val="single" w:sz="4" w:space="0" w:color="auto"/>
              <w:right w:val="single" w:sz="4" w:space="0" w:color="auto"/>
            </w:tcBorders>
            <w:shd w:val="clear" w:color="auto" w:fill="auto"/>
            <w:noWrap/>
            <w:vAlign w:val="center"/>
            <w:hideMark/>
          </w:tcPr>
          <w:p w14:paraId="51F7C3AB" w14:textId="77777777" w:rsidR="0028562A" w:rsidRPr="007F75A6" w:rsidRDefault="008F00C8">
            <w:pPr>
              <w:jc w:val="right"/>
              <w:rPr>
                <w:sz w:val="20"/>
                <w:szCs w:val="20"/>
                <w:lang w:val="es-ES_tradnl" w:eastAsia="en-CA"/>
              </w:rPr>
            </w:pPr>
            <w:r w:rsidRPr="007F75A6">
              <w:rPr>
                <w:sz w:val="20"/>
                <w:szCs w:val="20"/>
                <w:lang w:val="es-ES_tradnl" w:eastAsia="en-CA"/>
              </w:rPr>
              <w:t>9</w:t>
            </w:r>
          </w:p>
        </w:tc>
        <w:tc>
          <w:tcPr>
            <w:tcW w:w="1559" w:type="dxa"/>
            <w:tcBorders>
              <w:top w:val="nil"/>
              <w:left w:val="nil"/>
              <w:bottom w:val="single" w:sz="4" w:space="0" w:color="auto"/>
              <w:right w:val="single" w:sz="4" w:space="0" w:color="auto"/>
            </w:tcBorders>
            <w:shd w:val="clear" w:color="auto" w:fill="auto"/>
            <w:noWrap/>
            <w:vAlign w:val="center"/>
            <w:hideMark/>
          </w:tcPr>
          <w:p w14:paraId="291A50D0"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06230CE5" w14:textId="77777777" w:rsidTr="009D0906">
        <w:trPr>
          <w:trHeight w:val="66"/>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240E83D" w14:textId="77777777" w:rsidR="0028562A" w:rsidRPr="007F75A6" w:rsidRDefault="008F00C8">
            <w:pPr>
              <w:jc w:val="left"/>
              <w:rPr>
                <w:sz w:val="20"/>
                <w:szCs w:val="20"/>
                <w:lang w:val="es-ES_tradnl" w:eastAsia="en-CA"/>
              </w:rPr>
            </w:pPr>
            <w:r w:rsidRPr="007F75A6">
              <w:rPr>
                <w:sz w:val="20"/>
                <w:szCs w:val="20"/>
                <w:lang w:val="es-ES_tradnl" w:eastAsia="en-CA"/>
              </w:rPr>
              <w:t>Guatemala</w:t>
            </w:r>
          </w:p>
        </w:tc>
        <w:tc>
          <w:tcPr>
            <w:tcW w:w="1418" w:type="dxa"/>
            <w:tcBorders>
              <w:top w:val="nil"/>
              <w:left w:val="nil"/>
              <w:bottom w:val="single" w:sz="4" w:space="0" w:color="auto"/>
              <w:right w:val="single" w:sz="4" w:space="0" w:color="auto"/>
            </w:tcBorders>
            <w:shd w:val="clear" w:color="auto" w:fill="auto"/>
            <w:noWrap/>
            <w:vAlign w:val="center"/>
            <w:hideMark/>
          </w:tcPr>
          <w:p w14:paraId="6F1A6012" w14:textId="232E8253"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9.</w:t>
            </w:r>
            <w:r w:rsidRPr="007F75A6">
              <w:rPr>
                <w:sz w:val="20"/>
                <w:szCs w:val="20"/>
                <w:lang w:val="es-ES_tradnl" w:eastAsia="en-CA"/>
              </w:rPr>
              <w:t>971</w:t>
            </w:r>
          </w:p>
        </w:tc>
        <w:tc>
          <w:tcPr>
            <w:tcW w:w="1276" w:type="dxa"/>
            <w:tcBorders>
              <w:top w:val="nil"/>
              <w:left w:val="nil"/>
              <w:bottom w:val="single" w:sz="4" w:space="0" w:color="auto"/>
              <w:right w:val="single" w:sz="4" w:space="0" w:color="auto"/>
            </w:tcBorders>
            <w:shd w:val="clear" w:color="auto" w:fill="auto"/>
            <w:noWrap/>
            <w:vAlign w:val="center"/>
            <w:hideMark/>
          </w:tcPr>
          <w:p w14:paraId="61E492AA" w14:textId="46264E25"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3.</w:t>
            </w:r>
            <w:r w:rsidRPr="007F75A6">
              <w:rPr>
                <w:sz w:val="20"/>
                <w:szCs w:val="20"/>
                <w:lang w:val="es-ES_tradnl" w:eastAsia="en-CA"/>
              </w:rPr>
              <w:t>773</w:t>
            </w:r>
          </w:p>
        </w:tc>
        <w:tc>
          <w:tcPr>
            <w:tcW w:w="1701" w:type="dxa"/>
            <w:tcBorders>
              <w:top w:val="nil"/>
              <w:left w:val="nil"/>
              <w:bottom w:val="single" w:sz="4" w:space="0" w:color="auto"/>
              <w:right w:val="single" w:sz="4" w:space="0" w:color="auto"/>
            </w:tcBorders>
            <w:shd w:val="clear" w:color="auto" w:fill="auto"/>
            <w:noWrap/>
            <w:vAlign w:val="center"/>
            <w:hideMark/>
          </w:tcPr>
          <w:p w14:paraId="18DB74FA" w14:textId="77777777" w:rsidR="0028562A" w:rsidRPr="007F75A6" w:rsidRDefault="008F00C8">
            <w:pPr>
              <w:jc w:val="right"/>
              <w:rPr>
                <w:sz w:val="20"/>
                <w:szCs w:val="20"/>
                <w:lang w:val="es-ES_tradnl" w:eastAsia="en-CA"/>
              </w:rPr>
            </w:pPr>
            <w:r w:rsidRPr="007F75A6">
              <w:rPr>
                <w:sz w:val="20"/>
                <w:szCs w:val="20"/>
                <w:lang w:val="es-ES_tradnl" w:eastAsia="en-CA"/>
              </w:rPr>
              <w:t>86</w:t>
            </w:r>
          </w:p>
        </w:tc>
        <w:tc>
          <w:tcPr>
            <w:tcW w:w="1559" w:type="dxa"/>
            <w:tcBorders>
              <w:top w:val="nil"/>
              <w:left w:val="nil"/>
              <w:bottom w:val="single" w:sz="4" w:space="0" w:color="auto"/>
              <w:right w:val="single" w:sz="4" w:space="0" w:color="auto"/>
            </w:tcBorders>
            <w:shd w:val="clear" w:color="auto" w:fill="auto"/>
            <w:noWrap/>
            <w:vAlign w:val="center"/>
            <w:hideMark/>
          </w:tcPr>
          <w:p w14:paraId="36235FE8"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6962CA9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9B256DB" w14:textId="77777777" w:rsidR="0028562A" w:rsidRPr="007F75A6" w:rsidRDefault="008F00C8">
            <w:pPr>
              <w:jc w:val="left"/>
              <w:rPr>
                <w:sz w:val="20"/>
                <w:szCs w:val="20"/>
                <w:lang w:val="es-ES_tradnl" w:eastAsia="en-CA"/>
              </w:rPr>
            </w:pPr>
            <w:r w:rsidRPr="007F75A6">
              <w:rPr>
                <w:sz w:val="20"/>
                <w:szCs w:val="20"/>
                <w:lang w:val="es-ES_tradnl" w:eastAsia="en-CA"/>
              </w:rPr>
              <w:t>Guinea</w:t>
            </w:r>
          </w:p>
        </w:tc>
        <w:tc>
          <w:tcPr>
            <w:tcW w:w="1418" w:type="dxa"/>
            <w:tcBorders>
              <w:top w:val="nil"/>
              <w:left w:val="nil"/>
              <w:bottom w:val="single" w:sz="4" w:space="0" w:color="auto"/>
              <w:right w:val="single" w:sz="4" w:space="0" w:color="auto"/>
            </w:tcBorders>
            <w:shd w:val="clear" w:color="auto" w:fill="auto"/>
            <w:noWrap/>
            <w:vAlign w:val="center"/>
            <w:hideMark/>
          </w:tcPr>
          <w:p w14:paraId="19BAC2BD" w14:textId="36AA96C8"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1.</w:t>
            </w:r>
            <w:r w:rsidRPr="007F75A6">
              <w:rPr>
                <w:sz w:val="20"/>
                <w:szCs w:val="20"/>
                <w:lang w:val="es-ES_tradnl" w:eastAsia="en-CA"/>
              </w:rPr>
              <w:t>028</w:t>
            </w:r>
          </w:p>
        </w:tc>
        <w:tc>
          <w:tcPr>
            <w:tcW w:w="1276" w:type="dxa"/>
            <w:tcBorders>
              <w:top w:val="nil"/>
              <w:left w:val="nil"/>
              <w:bottom w:val="single" w:sz="4" w:space="0" w:color="auto"/>
              <w:right w:val="single" w:sz="4" w:space="0" w:color="auto"/>
            </w:tcBorders>
            <w:shd w:val="clear" w:color="auto" w:fill="auto"/>
            <w:noWrap/>
            <w:vAlign w:val="center"/>
            <w:hideMark/>
          </w:tcPr>
          <w:p w14:paraId="2CCD8276" w14:textId="1A73F63A"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1.</w:t>
            </w:r>
            <w:r w:rsidRPr="007F75A6">
              <w:rPr>
                <w:sz w:val="20"/>
                <w:szCs w:val="20"/>
                <w:lang w:val="es-ES_tradnl" w:eastAsia="en-CA"/>
              </w:rPr>
              <w:t>395</w:t>
            </w:r>
          </w:p>
        </w:tc>
        <w:tc>
          <w:tcPr>
            <w:tcW w:w="1701" w:type="dxa"/>
            <w:tcBorders>
              <w:top w:val="nil"/>
              <w:left w:val="nil"/>
              <w:bottom w:val="single" w:sz="4" w:space="0" w:color="auto"/>
              <w:right w:val="single" w:sz="4" w:space="0" w:color="auto"/>
            </w:tcBorders>
            <w:shd w:val="clear" w:color="auto" w:fill="auto"/>
            <w:noWrap/>
            <w:vAlign w:val="center"/>
            <w:hideMark/>
          </w:tcPr>
          <w:p w14:paraId="6312AC60" w14:textId="77777777" w:rsidR="0028562A" w:rsidRPr="007F75A6" w:rsidRDefault="008F00C8">
            <w:pPr>
              <w:jc w:val="right"/>
              <w:rPr>
                <w:sz w:val="20"/>
                <w:szCs w:val="20"/>
                <w:lang w:val="es-ES_tradnl" w:eastAsia="en-CA"/>
              </w:rPr>
            </w:pPr>
            <w:r w:rsidRPr="007F75A6">
              <w:rPr>
                <w:sz w:val="20"/>
                <w:szCs w:val="20"/>
                <w:lang w:val="es-ES_tradnl" w:eastAsia="en-CA"/>
              </w:rPr>
              <w:t>39</w:t>
            </w:r>
          </w:p>
        </w:tc>
        <w:tc>
          <w:tcPr>
            <w:tcW w:w="1559" w:type="dxa"/>
            <w:tcBorders>
              <w:top w:val="nil"/>
              <w:left w:val="nil"/>
              <w:bottom w:val="single" w:sz="4" w:space="0" w:color="auto"/>
              <w:right w:val="single" w:sz="4" w:space="0" w:color="auto"/>
            </w:tcBorders>
            <w:shd w:val="clear" w:color="auto" w:fill="auto"/>
            <w:noWrap/>
            <w:vAlign w:val="center"/>
            <w:hideMark/>
          </w:tcPr>
          <w:p w14:paraId="5E6BD1F7"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52A13CB7"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E0214B7" w14:textId="77777777" w:rsidR="0028562A" w:rsidRPr="007F75A6" w:rsidRDefault="008F00C8">
            <w:pPr>
              <w:jc w:val="left"/>
              <w:rPr>
                <w:sz w:val="20"/>
                <w:szCs w:val="20"/>
                <w:lang w:val="es-ES_tradnl" w:eastAsia="en-CA"/>
              </w:rPr>
            </w:pPr>
            <w:r w:rsidRPr="007F75A6">
              <w:rPr>
                <w:sz w:val="20"/>
                <w:szCs w:val="20"/>
                <w:lang w:val="es-ES_tradnl" w:eastAsia="en-CA"/>
              </w:rPr>
              <w:t>Guinea-Bissau</w:t>
            </w:r>
          </w:p>
        </w:tc>
        <w:tc>
          <w:tcPr>
            <w:tcW w:w="1418" w:type="dxa"/>
            <w:tcBorders>
              <w:top w:val="nil"/>
              <w:left w:val="nil"/>
              <w:bottom w:val="single" w:sz="4" w:space="0" w:color="auto"/>
              <w:right w:val="single" w:sz="4" w:space="0" w:color="auto"/>
            </w:tcBorders>
            <w:shd w:val="clear" w:color="auto" w:fill="auto"/>
            <w:noWrap/>
            <w:vAlign w:val="center"/>
            <w:hideMark/>
          </w:tcPr>
          <w:p w14:paraId="00E16383" w14:textId="3B16F7B0"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3.</w:t>
            </w:r>
            <w:r w:rsidRPr="007F75A6">
              <w:rPr>
                <w:sz w:val="20"/>
                <w:szCs w:val="20"/>
                <w:lang w:val="es-ES_tradnl" w:eastAsia="en-CA"/>
              </w:rPr>
              <w:t>922</w:t>
            </w:r>
          </w:p>
        </w:tc>
        <w:tc>
          <w:tcPr>
            <w:tcW w:w="1276" w:type="dxa"/>
            <w:tcBorders>
              <w:top w:val="nil"/>
              <w:left w:val="nil"/>
              <w:bottom w:val="single" w:sz="4" w:space="0" w:color="auto"/>
              <w:right w:val="single" w:sz="4" w:space="0" w:color="auto"/>
            </w:tcBorders>
            <w:shd w:val="clear" w:color="auto" w:fill="auto"/>
            <w:noWrap/>
            <w:vAlign w:val="center"/>
            <w:hideMark/>
          </w:tcPr>
          <w:p w14:paraId="61B34073" w14:textId="752AECCC"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8.</w:t>
            </w:r>
            <w:r w:rsidRPr="007F75A6">
              <w:rPr>
                <w:sz w:val="20"/>
                <w:szCs w:val="20"/>
                <w:lang w:val="es-ES_tradnl" w:eastAsia="en-CA"/>
              </w:rPr>
              <w:t>398</w:t>
            </w:r>
          </w:p>
        </w:tc>
        <w:tc>
          <w:tcPr>
            <w:tcW w:w="1701" w:type="dxa"/>
            <w:tcBorders>
              <w:top w:val="nil"/>
              <w:left w:val="nil"/>
              <w:bottom w:val="single" w:sz="4" w:space="0" w:color="auto"/>
              <w:right w:val="single" w:sz="4" w:space="0" w:color="auto"/>
            </w:tcBorders>
            <w:shd w:val="clear" w:color="auto" w:fill="auto"/>
            <w:noWrap/>
            <w:vAlign w:val="center"/>
            <w:hideMark/>
          </w:tcPr>
          <w:p w14:paraId="34BC6DE5" w14:textId="77777777" w:rsidR="0028562A" w:rsidRPr="007F75A6" w:rsidRDefault="008F00C8">
            <w:pPr>
              <w:jc w:val="right"/>
              <w:rPr>
                <w:sz w:val="20"/>
                <w:szCs w:val="20"/>
                <w:lang w:val="es-ES_tradnl" w:eastAsia="en-CA"/>
              </w:rPr>
            </w:pPr>
            <w:r w:rsidRPr="007F75A6">
              <w:rPr>
                <w:sz w:val="20"/>
                <w:szCs w:val="20"/>
                <w:lang w:val="es-ES_tradnl" w:eastAsia="en-CA"/>
              </w:rPr>
              <w:t>38</w:t>
            </w:r>
          </w:p>
        </w:tc>
        <w:tc>
          <w:tcPr>
            <w:tcW w:w="1559" w:type="dxa"/>
            <w:tcBorders>
              <w:top w:val="nil"/>
              <w:left w:val="nil"/>
              <w:bottom w:val="single" w:sz="4" w:space="0" w:color="auto"/>
              <w:right w:val="single" w:sz="4" w:space="0" w:color="auto"/>
            </w:tcBorders>
            <w:shd w:val="clear" w:color="auto" w:fill="auto"/>
            <w:noWrap/>
            <w:vAlign w:val="center"/>
            <w:hideMark/>
          </w:tcPr>
          <w:p w14:paraId="3BD0C1A2"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18991C87"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EA322A8" w14:textId="77777777" w:rsidR="0028562A" w:rsidRPr="007F75A6" w:rsidRDefault="008F00C8">
            <w:pPr>
              <w:jc w:val="left"/>
              <w:rPr>
                <w:sz w:val="20"/>
                <w:szCs w:val="20"/>
                <w:lang w:val="es-ES_tradnl" w:eastAsia="en-CA"/>
              </w:rPr>
            </w:pPr>
            <w:r w:rsidRPr="007F75A6">
              <w:rPr>
                <w:sz w:val="20"/>
                <w:szCs w:val="20"/>
                <w:lang w:val="es-ES_tradnl" w:eastAsia="en-CA"/>
              </w:rPr>
              <w:t>Guyana</w:t>
            </w:r>
          </w:p>
        </w:tc>
        <w:tc>
          <w:tcPr>
            <w:tcW w:w="1418" w:type="dxa"/>
            <w:tcBorders>
              <w:top w:val="nil"/>
              <w:left w:val="nil"/>
              <w:bottom w:val="single" w:sz="4" w:space="0" w:color="auto"/>
              <w:right w:val="single" w:sz="4" w:space="0" w:color="auto"/>
            </w:tcBorders>
            <w:shd w:val="clear" w:color="auto" w:fill="auto"/>
            <w:noWrap/>
            <w:vAlign w:val="center"/>
            <w:hideMark/>
          </w:tcPr>
          <w:p w14:paraId="23754945" w14:textId="17FE3928"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5.</w:t>
            </w:r>
            <w:r w:rsidRPr="007F75A6">
              <w:rPr>
                <w:sz w:val="20"/>
                <w:szCs w:val="20"/>
                <w:lang w:val="es-ES_tradnl" w:eastAsia="en-CA"/>
              </w:rPr>
              <w:t>096</w:t>
            </w:r>
          </w:p>
        </w:tc>
        <w:tc>
          <w:tcPr>
            <w:tcW w:w="1276" w:type="dxa"/>
            <w:tcBorders>
              <w:top w:val="nil"/>
              <w:left w:val="nil"/>
              <w:bottom w:val="single" w:sz="4" w:space="0" w:color="auto"/>
              <w:right w:val="single" w:sz="4" w:space="0" w:color="auto"/>
            </w:tcBorders>
            <w:shd w:val="clear" w:color="auto" w:fill="auto"/>
            <w:noWrap/>
            <w:vAlign w:val="center"/>
            <w:hideMark/>
          </w:tcPr>
          <w:p w14:paraId="6588A56B" w14:textId="6DC78203"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3.</w:t>
            </w:r>
            <w:r w:rsidRPr="007F75A6">
              <w:rPr>
                <w:sz w:val="20"/>
                <w:szCs w:val="20"/>
                <w:lang w:val="es-ES_tradnl" w:eastAsia="en-CA"/>
              </w:rPr>
              <w:t>977</w:t>
            </w:r>
          </w:p>
        </w:tc>
        <w:tc>
          <w:tcPr>
            <w:tcW w:w="1701" w:type="dxa"/>
            <w:tcBorders>
              <w:top w:val="nil"/>
              <w:left w:val="nil"/>
              <w:bottom w:val="single" w:sz="4" w:space="0" w:color="auto"/>
              <w:right w:val="single" w:sz="4" w:space="0" w:color="auto"/>
            </w:tcBorders>
            <w:shd w:val="clear" w:color="auto" w:fill="auto"/>
            <w:noWrap/>
            <w:vAlign w:val="center"/>
            <w:hideMark/>
          </w:tcPr>
          <w:p w14:paraId="463EF368" w14:textId="77777777" w:rsidR="0028562A" w:rsidRPr="007F75A6" w:rsidRDefault="008F00C8">
            <w:pPr>
              <w:jc w:val="right"/>
              <w:rPr>
                <w:sz w:val="20"/>
                <w:szCs w:val="20"/>
                <w:lang w:val="es-ES_tradnl" w:eastAsia="en-CA"/>
              </w:rPr>
            </w:pPr>
            <w:r w:rsidRPr="007F75A6">
              <w:rPr>
                <w:sz w:val="20"/>
                <w:szCs w:val="20"/>
                <w:lang w:val="es-ES_tradnl" w:eastAsia="en-CA"/>
              </w:rPr>
              <w:t>87</w:t>
            </w:r>
          </w:p>
        </w:tc>
        <w:tc>
          <w:tcPr>
            <w:tcW w:w="1559" w:type="dxa"/>
            <w:tcBorders>
              <w:top w:val="nil"/>
              <w:left w:val="nil"/>
              <w:bottom w:val="single" w:sz="4" w:space="0" w:color="auto"/>
              <w:right w:val="single" w:sz="4" w:space="0" w:color="auto"/>
            </w:tcBorders>
            <w:shd w:val="clear" w:color="auto" w:fill="auto"/>
            <w:noWrap/>
            <w:vAlign w:val="center"/>
            <w:hideMark/>
          </w:tcPr>
          <w:p w14:paraId="780CA815" w14:textId="77777777" w:rsidR="0028562A" w:rsidRPr="007F75A6" w:rsidRDefault="008F00C8">
            <w:pPr>
              <w:jc w:val="right"/>
              <w:rPr>
                <w:sz w:val="20"/>
                <w:szCs w:val="20"/>
                <w:lang w:val="es-ES_tradnl" w:eastAsia="en-CA"/>
              </w:rPr>
            </w:pPr>
            <w:r w:rsidRPr="007F75A6">
              <w:rPr>
                <w:sz w:val="20"/>
                <w:szCs w:val="20"/>
                <w:lang w:val="es-ES_tradnl" w:eastAsia="en-CA"/>
              </w:rPr>
              <w:t>67</w:t>
            </w:r>
          </w:p>
        </w:tc>
      </w:tr>
      <w:tr w:rsidR="00D405C7" w:rsidRPr="007F75A6" w14:paraId="03F52E72"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4E813ED" w14:textId="77777777" w:rsidR="0028562A" w:rsidRPr="007F75A6" w:rsidRDefault="008F00C8">
            <w:pPr>
              <w:jc w:val="left"/>
              <w:rPr>
                <w:sz w:val="20"/>
                <w:szCs w:val="20"/>
                <w:lang w:val="es-ES_tradnl" w:eastAsia="en-CA"/>
              </w:rPr>
            </w:pPr>
            <w:r w:rsidRPr="007F75A6">
              <w:rPr>
                <w:sz w:val="20"/>
                <w:szCs w:val="20"/>
                <w:lang w:val="es-ES_tradnl" w:eastAsia="en-CA"/>
              </w:rPr>
              <w:t>Honduras</w:t>
            </w:r>
          </w:p>
        </w:tc>
        <w:tc>
          <w:tcPr>
            <w:tcW w:w="1418" w:type="dxa"/>
            <w:tcBorders>
              <w:top w:val="nil"/>
              <w:left w:val="nil"/>
              <w:bottom w:val="single" w:sz="4" w:space="0" w:color="auto"/>
              <w:right w:val="single" w:sz="4" w:space="0" w:color="auto"/>
            </w:tcBorders>
            <w:shd w:val="clear" w:color="auto" w:fill="auto"/>
            <w:noWrap/>
            <w:vAlign w:val="center"/>
            <w:hideMark/>
          </w:tcPr>
          <w:p w14:paraId="16513D5F" w14:textId="743B1D0C"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4.</w:t>
            </w:r>
            <w:r w:rsidRPr="007F75A6">
              <w:rPr>
                <w:sz w:val="20"/>
                <w:szCs w:val="20"/>
                <w:lang w:val="es-ES_tradnl" w:eastAsia="en-CA"/>
              </w:rPr>
              <w:t>438</w:t>
            </w:r>
          </w:p>
        </w:tc>
        <w:tc>
          <w:tcPr>
            <w:tcW w:w="1276" w:type="dxa"/>
            <w:tcBorders>
              <w:top w:val="nil"/>
              <w:left w:val="nil"/>
              <w:bottom w:val="single" w:sz="4" w:space="0" w:color="auto"/>
              <w:right w:val="single" w:sz="4" w:space="0" w:color="auto"/>
            </w:tcBorders>
            <w:shd w:val="clear" w:color="auto" w:fill="auto"/>
            <w:noWrap/>
            <w:vAlign w:val="center"/>
            <w:hideMark/>
          </w:tcPr>
          <w:p w14:paraId="45AC29EC" w14:textId="29EE1A76"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4.</w:t>
            </w:r>
            <w:r w:rsidRPr="007F75A6">
              <w:rPr>
                <w:sz w:val="20"/>
                <w:szCs w:val="20"/>
                <w:lang w:val="es-ES_tradnl" w:eastAsia="en-CA"/>
              </w:rPr>
              <w:t>240</w:t>
            </w:r>
          </w:p>
        </w:tc>
        <w:tc>
          <w:tcPr>
            <w:tcW w:w="1701" w:type="dxa"/>
            <w:tcBorders>
              <w:top w:val="nil"/>
              <w:left w:val="nil"/>
              <w:bottom w:val="single" w:sz="4" w:space="0" w:color="auto"/>
              <w:right w:val="single" w:sz="4" w:space="0" w:color="auto"/>
            </w:tcBorders>
            <w:shd w:val="clear" w:color="auto" w:fill="auto"/>
            <w:noWrap/>
            <w:vAlign w:val="center"/>
            <w:hideMark/>
          </w:tcPr>
          <w:p w14:paraId="78D1165A" w14:textId="77777777" w:rsidR="0028562A" w:rsidRPr="007F75A6" w:rsidRDefault="008F00C8">
            <w:pPr>
              <w:jc w:val="right"/>
              <w:rPr>
                <w:sz w:val="20"/>
                <w:szCs w:val="20"/>
                <w:lang w:val="es-ES_tradnl" w:eastAsia="en-CA"/>
              </w:rPr>
            </w:pPr>
            <w:r w:rsidRPr="007F75A6">
              <w:rPr>
                <w:sz w:val="20"/>
                <w:szCs w:val="20"/>
                <w:lang w:val="es-ES_tradnl" w:eastAsia="en-CA"/>
              </w:rPr>
              <w:t>55</w:t>
            </w:r>
          </w:p>
        </w:tc>
        <w:tc>
          <w:tcPr>
            <w:tcW w:w="1559" w:type="dxa"/>
            <w:tcBorders>
              <w:top w:val="nil"/>
              <w:left w:val="nil"/>
              <w:bottom w:val="single" w:sz="4" w:space="0" w:color="auto"/>
              <w:right w:val="single" w:sz="4" w:space="0" w:color="auto"/>
            </w:tcBorders>
            <w:shd w:val="clear" w:color="auto" w:fill="auto"/>
            <w:noWrap/>
            <w:vAlign w:val="center"/>
            <w:hideMark/>
          </w:tcPr>
          <w:p w14:paraId="08536FD0"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E075416"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0038182" w14:textId="77777777" w:rsidR="0028562A" w:rsidRPr="007F75A6" w:rsidRDefault="008F00C8">
            <w:pPr>
              <w:jc w:val="left"/>
              <w:rPr>
                <w:sz w:val="20"/>
                <w:szCs w:val="20"/>
                <w:lang w:val="es-ES_tradnl" w:eastAsia="en-CA"/>
              </w:rPr>
            </w:pPr>
            <w:r w:rsidRPr="007F75A6">
              <w:rPr>
                <w:sz w:val="20"/>
                <w:szCs w:val="20"/>
                <w:lang w:val="es-ES_tradnl" w:eastAsia="en-CA"/>
              </w:rPr>
              <w:t>India</w:t>
            </w:r>
          </w:p>
        </w:tc>
        <w:tc>
          <w:tcPr>
            <w:tcW w:w="1418" w:type="dxa"/>
            <w:tcBorders>
              <w:top w:val="nil"/>
              <w:left w:val="nil"/>
              <w:bottom w:val="single" w:sz="4" w:space="0" w:color="auto"/>
              <w:right w:val="single" w:sz="4" w:space="0" w:color="auto"/>
            </w:tcBorders>
            <w:shd w:val="clear" w:color="auto" w:fill="auto"/>
            <w:noWrap/>
            <w:vAlign w:val="center"/>
            <w:hideMark/>
          </w:tcPr>
          <w:p w14:paraId="518C5DF9" w14:textId="7F61D133" w:rsidR="0028562A" w:rsidRPr="007F75A6" w:rsidRDefault="008F00C8">
            <w:pPr>
              <w:jc w:val="right"/>
              <w:rPr>
                <w:sz w:val="20"/>
                <w:szCs w:val="20"/>
                <w:lang w:val="es-ES_tradnl" w:eastAsia="en-CA"/>
              </w:rPr>
            </w:pPr>
            <w:r w:rsidRPr="007F75A6">
              <w:rPr>
                <w:sz w:val="20"/>
                <w:szCs w:val="20"/>
                <w:lang w:val="es-ES_tradnl" w:eastAsia="en-CA"/>
              </w:rPr>
              <w:t>35</w:t>
            </w:r>
            <w:r w:rsidR="005B396B" w:rsidRPr="007F75A6">
              <w:rPr>
                <w:sz w:val="20"/>
                <w:szCs w:val="20"/>
                <w:lang w:val="es-ES_tradnl" w:eastAsia="en-CA"/>
              </w:rPr>
              <w:t>7.</w:t>
            </w:r>
            <w:r w:rsidRPr="007F75A6">
              <w:rPr>
                <w:sz w:val="20"/>
                <w:szCs w:val="20"/>
                <w:lang w:val="es-ES_tradnl" w:eastAsia="en-CA"/>
              </w:rPr>
              <w:t>568</w:t>
            </w:r>
          </w:p>
        </w:tc>
        <w:tc>
          <w:tcPr>
            <w:tcW w:w="1276" w:type="dxa"/>
            <w:tcBorders>
              <w:top w:val="nil"/>
              <w:left w:val="nil"/>
              <w:bottom w:val="single" w:sz="4" w:space="0" w:color="auto"/>
              <w:right w:val="single" w:sz="4" w:space="0" w:color="auto"/>
            </w:tcBorders>
            <w:shd w:val="clear" w:color="auto" w:fill="auto"/>
            <w:noWrap/>
            <w:vAlign w:val="center"/>
            <w:hideMark/>
          </w:tcPr>
          <w:p w14:paraId="10FDFC24" w14:textId="29E43E3C"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7.</w:t>
            </w:r>
            <w:r w:rsidRPr="007F75A6">
              <w:rPr>
                <w:sz w:val="20"/>
                <w:szCs w:val="20"/>
                <w:lang w:val="es-ES_tradnl" w:eastAsia="en-CA"/>
              </w:rPr>
              <w:t>216</w:t>
            </w:r>
          </w:p>
        </w:tc>
        <w:tc>
          <w:tcPr>
            <w:tcW w:w="1701" w:type="dxa"/>
            <w:tcBorders>
              <w:top w:val="nil"/>
              <w:left w:val="nil"/>
              <w:bottom w:val="single" w:sz="4" w:space="0" w:color="auto"/>
              <w:right w:val="single" w:sz="4" w:space="0" w:color="auto"/>
            </w:tcBorders>
            <w:shd w:val="clear" w:color="auto" w:fill="auto"/>
            <w:noWrap/>
            <w:vAlign w:val="center"/>
            <w:hideMark/>
          </w:tcPr>
          <w:p w14:paraId="7ABEAD04" w14:textId="77777777" w:rsidR="0028562A" w:rsidRPr="007F75A6" w:rsidRDefault="008F00C8">
            <w:pPr>
              <w:jc w:val="right"/>
              <w:rPr>
                <w:sz w:val="20"/>
                <w:szCs w:val="20"/>
                <w:lang w:val="es-ES_tradnl" w:eastAsia="en-CA"/>
              </w:rPr>
            </w:pPr>
            <w:r w:rsidRPr="007F75A6">
              <w:rPr>
                <w:sz w:val="20"/>
                <w:szCs w:val="20"/>
                <w:lang w:val="es-ES_tradnl" w:eastAsia="en-CA"/>
              </w:rPr>
              <w:t>19</w:t>
            </w:r>
          </w:p>
        </w:tc>
        <w:tc>
          <w:tcPr>
            <w:tcW w:w="1559" w:type="dxa"/>
            <w:tcBorders>
              <w:top w:val="nil"/>
              <w:left w:val="nil"/>
              <w:bottom w:val="single" w:sz="4" w:space="0" w:color="auto"/>
              <w:right w:val="single" w:sz="4" w:space="0" w:color="auto"/>
            </w:tcBorders>
            <w:shd w:val="clear" w:color="auto" w:fill="auto"/>
            <w:noWrap/>
            <w:vAlign w:val="center"/>
            <w:hideMark/>
          </w:tcPr>
          <w:p w14:paraId="00007EA6"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61D70CEE"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A31A928" w14:textId="7A413E65" w:rsidR="0028562A" w:rsidRPr="007F75A6" w:rsidRDefault="007F75A6">
            <w:pPr>
              <w:jc w:val="left"/>
              <w:rPr>
                <w:sz w:val="20"/>
                <w:szCs w:val="20"/>
                <w:lang w:val="es-ES_tradnl" w:eastAsia="en-CA"/>
              </w:rPr>
            </w:pPr>
            <w:r>
              <w:rPr>
                <w:sz w:val="20"/>
                <w:szCs w:val="20"/>
                <w:lang w:val="es-ES_tradnl" w:eastAsia="en-CA"/>
              </w:rPr>
              <w:t>República Islámica del Irán</w:t>
            </w:r>
          </w:p>
        </w:tc>
        <w:tc>
          <w:tcPr>
            <w:tcW w:w="1418" w:type="dxa"/>
            <w:tcBorders>
              <w:top w:val="nil"/>
              <w:left w:val="nil"/>
              <w:bottom w:val="single" w:sz="4" w:space="0" w:color="auto"/>
              <w:right w:val="single" w:sz="4" w:space="0" w:color="auto"/>
            </w:tcBorders>
            <w:shd w:val="clear" w:color="auto" w:fill="auto"/>
            <w:noWrap/>
            <w:vAlign w:val="center"/>
            <w:hideMark/>
          </w:tcPr>
          <w:p w14:paraId="0E335101" w14:textId="24225129" w:rsidR="0028562A" w:rsidRPr="007F75A6" w:rsidRDefault="008F00C8">
            <w:pPr>
              <w:jc w:val="right"/>
              <w:rPr>
                <w:sz w:val="20"/>
                <w:szCs w:val="20"/>
                <w:lang w:val="es-ES_tradnl" w:eastAsia="en-CA"/>
              </w:rPr>
            </w:pPr>
            <w:r w:rsidRPr="007F75A6">
              <w:rPr>
                <w:sz w:val="20"/>
                <w:szCs w:val="20"/>
                <w:lang w:val="es-ES_tradnl" w:eastAsia="en-CA"/>
              </w:rPr>
              <w:t>18</w:t>
            </w:r>
            <w:r w:rsidR="005B396B" w:rsidRPr="007F75A6">
              <w:rPr>
                <w:sz w:val="20"/>
                <w:szCs w:val="20"/>
                <w:lang w:val="es-ES_tradnl" w:eastAsia="en-CA"/>
              </w:rPr>
              <w:t>0.</w:t>
            </w:r>
            <w:r w:rsidRPr="007F75A6">
              <w:rPr>
                <w:sz w:val="20"/>
                <w:szCs w:val="20"/>
                <w:lang w:val="es-ES_tradnl" w:eastAsia="en-CA"/>
              </w:rPr>
              <w:t>560</w:t>
            </w:r>
          </w:p>
        </w:tc>
        <w:tc>
          <w:tcPr>
            <w:tcW w:w="1276" w:type="dxa"/>
            <w:tcBorders>
              <w:top w:val="nil"/>
              <w:left w:val="nil"/>
              <w:bottom w:val="single" w:sz="4" w:space="0" w:color="auto"/>
              <w:right w:val="single" w:sz="4" w:space="0" w:color="auto"/>
            </w:tcBorders>
            <w:shd w:val="clear" w:color="auto" w:fill="auto"/>
            <w:noWrap/>
            <w:vAlign w:val="center"/>
            <w:hideMark/>
          </w:tcPr>
          <w:p w14:paraId="61B7554C" w14:textId="0C23F29E"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1.</w:t>
            </w:r>
            <w:r w:rsidRPr="007F75A6">
              <w:rPr>
                <w:sz w:val="20"/>
                <w:szCs w:val="20"/>
                <w:lang w:val="es-ES_tradnl" w:eastAsia="en-CA"/>
              </w:rPr>
              <w:t>669</w:t>
            </w:r>
          </w:p>
        </w:tc>
        <w:tc>
          <w:tcPr>
            <w:tcW w:w="1701" w:type="dxa"/>
            <w:tcBorders>
              <w:top w:val="nil"/>
              <w:left w:val="nil"/>
              <w:bottom w:val="single" w:sz="4" w:space="0" w:color="auto"/>
              <w:right w:val="single" w:sz="4" w:space="0" w:color="auto"/>
            </w:tcBorders>
            <w:shd w:val="clear" w:color="auto" w:fill="auto"/>
            <w:noWrap/>
            <w:vAlign w:val="center"/>
            <w:hideMark/>
          </w:tcPr>
          <w:p w14:paraId="51503ED1" w14:textId="77777777" w:rsidR="0028562A" w:rsidRPr="007F75A6" w:rsidRDefault="008F00C8">
            <w:pPr>
              <w:jc w:val="right"/>
              <w:rPr>
                <w:sz w:val="20"/>
                <w:szCs w:val="20"/>
                <w:lang w:val="es-ES_tradnl" w:eastAsia="en-CA"/>
              </w:rPr>
            </w:pPr>
            <w:r w:rsidRPr="007F75A6">
              <w:rPr>
                <w:sz w:val="20"/>
                <w:szCs w:val="20"/>
                <w:lang w:val="es-ES_tradnl" w:eastAsia="en-CA"/>
              </w:rPr>
              <w:t>78</w:t>
            </w:r>
          </w:p>
        </w:tc>
        <w:tc>
          <w:tcPr>
            <w:tcW w:w="1559" w:type="dxa"/>
            <w:tcBorders>
              <w:top w:val="nil"/>
              <w:left w:val="nil"/>
              <w:bottom w:val="single" w:sz="4" w:space="0" w:color="auto"/>
              <w:right w:val="single" w:sz="4" w:space="0" w:color="auto"/>
            </w:tcBorders>
            <w:shd w:val="clear" w:color="auto" w:fill="auto"/>
            <w:noWrap/>
            <w:vAlign w:val="center"/>
            <w:hideMark/>
          </w:tcPr>
          <w:p w14:paraId="0E86BB95"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4ADDBB69"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2180372" w14:textId="77777777" w:rsidR="0028562A" w:rsidRPr="007F75A6" w:rsidRDefault="008F00C8">
            <w:pPr>
              <w:jc w:val="left"/>
              <w:rPr>
                <w:sz w:val="20"/>
                <w:szCs w:val="20"/>
                <w:lang w:val="es-ES_tradnl" w:eastAsia="en-CA"/>
              </w:rPr>
            </w:pPr>
            <w:r w:rsidRPr="007F75A6">
              <w:rPr>
                <w:sz w:val="20"/>
                <w:szCs w:val="20"/>
                <w:lang w:val="es-ES_tradnl" w:eastAsia="en-CA"/>
              </w:rPr>
              <w:t>Iraq</w:t>
            </w:r>
          </w:p>
        </w:tc>
        <w:tc>
          <w:tcPr>
            <w:tcW w:w="1418" w:type="dxa"/>
            <w:tcBorders>
              <w:top w:val="nil"/>
              <w:left w:val="nil"/>
              <w:bottom w:val="single" w:sz="4" w:space="0" w:color="auto"/>
              <w:right w:val="single" w:sz="4" w:space="0" w:color="auto"/>
            </w:tcBorders>
            <w:shd w:val="clear" w:color="auto" w:fill="auto"/>
            <w:noWrap/>
            <w:vAlign w:val="center"/>
            <w:hideMark/>
          </w:tcPr>
          <w:p w14:paraId="3E48DEFE" w14:textId="2DF0E1A9" w:rsidR="0028562A" w:rsidRPr="007F75A6" w:rsidRDefault="008F00C8">
            <w:pPr>
              <w:jc w:val="right"/>
              <w:rPr>
                <w:sz w:val="20"/>
                <w:szCs w:val="20"/>
                <w:lang w:val="es-ES_tradnl" w:eastAsia="en-CA"/>
              </w:rPr>
            </w:pPr>
            <w:r w:rsidRPr="007F75A6">
              <w:rPr>
                <w:sz w:val="20"/>
                <w:szCs w:val="20"/>
                <w:lang w:val="es-ES_tradnl" w:eastAsia="en-CA"/>
              </w:rPr>
              <w:t>18</w:t>
            </w:r>
            <w:r w:rsidR="005B396B" w:rsidRPr="007F75A6">
              <w:rPr>
                <w:sz w:val="20"/>
                <w:szCs w:val="20"/>
                <w:lang w:val="es-ES_tradnl" w:eastAsia="en-CA"/>
              </w:rPr>
              <w:t>2.</w:t>
            </w:r>
            <w:r w:rsidRPr="007F75A6">
              <w:rPr>
                <w:sz w:val="20"/>
                <w:szCs w:val="20"/>
                <w:lang w:val="es-ES_tradnl" w:eastAsia="en-CA"/>
              </w:rPr>
              <w:t>661</w:t>
            </w:r>
          </w:p>
        </w:tc>
        <w:tc>
          <w:tcPr>
            <w:tcW w:w="1276" w:type="dxa"/>
            <w:tcBorders>
              <w:top w:val="nil"/>
              <w:left w:val="nil"/>
              <w:bottom w:val="single" w:sz="4" w:space="0" w:color="auto"/>
              <w:right w:val="single" w:sz="4" w:space="0" w:color="auto"/>
            </w:tcBorders>
            <w:shd w:val="clear" w:color="auto" w:fill="auto"/>
            <w:noWrap/>
            <w:vAlign w:val="center"/>
            <w:hideMark/>
          </w:tcPr>
          <w:p w14:paraId="0C9F810E" w14:textId="34E70078" w:rsidR="0028562A" w:rsidRPr="007F75A6" w:rsidRDefault="008F00C8">
            <w:pPr>
              <w:jc w:val="right"/>
              <w:rPr>
                <w:sz w:val="20"/>
                <w:szCs w:val="20"/>
                <w:lang w:val="es-ES_tradnl" w:eastAsia="en-CA"/>
              </w:rPr>
            </w:pPr>
            <w:r w:rsidRPr="007F75A6">
              <w:rPr>
                <w:sz w:val="20"/>
                <w:szCs w:val="20"/>
                <w:lang w:val="es-ES_tradnl" w:eastAsia="en-CA"/>
              </w:rPr>
              <w:t>19</w:t>
            </w:r>
            <w:r w:rsidR="005B396B" w:rsidRPr="007F75A6">
              <w:rPr>
                <w:sz w:val="20"/>
                <w:szCs w:val="20"/>
                <w:lang w:val="es-ES_tradnl" w:eastAsia="en-CA"/>
              </w:rPr>
              <w:t>8.</w:t>
            </w:r>
            <w:r w:rsidRPr="007F75A6">
              <w:rPr>
                <w:sz w:val="20"/>
                <w:szCs w:val="20"/>
                <w:lang w:val="es-ES_tradnl" w:eastAsia="en-CA"/>
              </w:rPr>
              <w:t>953</w:t>
            </w:r>
          </w:p>
        </w:tc>
        <w:tc>
          <w:tcPr>
            <w:tcW w:w="1701" w:type="dxa"/>
            <w:tcBorders>
              <w:top w:val="nil"/>
              <w:left w:val="nil"/>
              <w:bottom w:val="single" w:sz="4" w:space="0" w:color="auto"/>
              <w:right w:val="single" w:sz="4" w:space="0" w:color="auto"/>
            </w:tcBorders>
            <w:shd w:val="clear" w:color="auto" w:fill="auto"/>
            <w:noWrap/>
            <w:vAlign w:val="center"/>
            <w:hideMark/>
          </w:tcPr>
          <w:p w14:paraId="5E26B433" w14:textId="77777777" w:rsidR="0028562A" w:rsidRPr="007F75A6" w:rsidRDefault="008F00C8">
            <w:pPr>
              <w:jc w:val="right"/>
              <w:rPr>
                <w:sz w:val="20"/>
                <w:szCs w:val="20"/>
                <w:lang w:val="es-ES_tradnl" w:eastAsia="en-CA"/>
              </w:rPr>
            </w:pPr>
            <w:r w:rsidRPr="007F75A6">
              <w:rPr>
                <w:sz w:val="20"/>
                <w:szCs w:val="20"/>
                <w:lang w:val="es-ES_tradnl" w:eastAsia="en-CA"/>
              </w:rPr>
              <w:t>109</w:t>
            </w:r>
          </w:p>
        </w:tc>
        <w:tc>
          <w:tcPr>
            <w:tcW w:w="1559" w:type="dxa"/>
            <w:tcBorders>
              <w:top w:val="nil"/>
              <w:left w:val="nil"/>
              <w:bottom w:val="single" w:sz="4" w:space="0" w:color="auto"/>
              <w:right w:val="single" w:sz="4" w:space="0" w:color="auto"/>
            </w:tcBorders>
            <w:shd w:val="clear" w:color="auto" w:fill="auto"/>
            <w:noWrap/>
            <w:vAlign w:val="center"/>
            <w:hideMark/>
          </w:tcPr>
          <w:p w14:paraId="0DDBF8A0"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A045F48" w14:textId="77777777" w:rsidTr="009D0906">
        <w:trPr>
          <w:trHeight w:val="123"/>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76B8835" w14:textId="77777777" w:rsidR="0028562A" w:rsidRPr="007F75A6" w:rsidRDefault="008F00C8">
            <w:pPr>
              <w:jc w:val="left"/>
              <w:rPr>
                <w:sz w:val="20"/>
                <w:szCs w:val="20"/>
                <w:lang w:val="es-ES_tradnl" w:eastAsia="en-CA"/>
              </w:rPr>
            </w:pPr>
            <w:r w:rsidRPr="007F75A6">
              <w:rPr>
                <w:sz w:val="20"/>
                <w:szCs w:val="20"/>
                <w:lang w:val="es-ES_tradnl" w:eastAsia="en-CA"/>
              </w:rPr>
              <w:t>Jamaica</w:t>
            </w:r>
          </w:p>
        </w:tc>
        <w:tc>
          <w:tcPr>
            <w:tcW w:w="1418" w:type="dxa"/>
            <w:tcBorders>
              <w:top w:val="nil"/>
              <w:left w:val="nil"/>
              <w:bottom w:val="single" w:sz="4" w:space="0" w:color="auto"/>
              <w:right w:val="single" w:sz="4" w:space="0" w:color="auto"/>
            </w:tcBorders>
            <w:shd w:val="clear" w:color="auto" w:fill="auto"/>
            <w:noWrap/>
            <w:vAlign w:val="center"/>
            <w:hideMark/>
          </w:tcPr>
          <w:p w14:paraId="335523A9" w14:textId="65FAC30C"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0.</w:t>
            </w:r>
            <w:r w:rsidRPr="007F75A6">
              <w:rPr>
                <w:sz w:val="20"/>
                <w:szCs w:val="20"/>
                <w:lang w:val="es-ES_tradnl" w:eastAsia="en-CA"/>
              </w:rPr>
              <w:t>183</w:t>
            </w:r>
          </w:p>
        </w:tc>
        <w:tc>
          <w:tcPr>
            <w:tcW w:w="1276" w:type="dxa"/>
            <w:tcBorders>
              <w:top w:val="nil"/>
              <w:left w:val="nil"/>
              <w:bottom w:val="single" w:sz="4" w:space="0" w:color="auto"/>
              <w:right w:val="single" w:sz="4" w:space="0" w:color="auto"/>
            </w:tcBorders>
            <w:shd w:val="clear" w:color="auto" w:fill="auto"/>
            <w:noWrap/>
            <w:vAlign w:val="center"/>
            <w:hideMark/>
          </w:tcPr>
          <w:p w14:paraId="6445CC08" w14:textId="4D1B7CBE"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0.</w:t>
            </w:r>
            <w:r w:rsidRPr="007F75A6">
              <w:rPr>
                <w:sz w:val="20"/>
                <w:szCs w:val="20"/>
                <w:lang w:val="es-ES_tradnl" w:eastAsia="en-CA"/>
              </w:rPr>
              <w:t>433</w:t>
            </w:r>
          </w:p>
        </w:tc>
        <w:tc>
          <w:tcPr>
            <w:tcW w:w="1701" w:type="dxa"/>
            <w:tcBorders>
              <w:top w:val="nil"/>
              <w:left w:val="nil"/>
              <w:bottom w:val="single" w:sz="4" w:space="0" w:color="auto"/>
              <w:right w:val="single" w:sz="4" w:space="0" w:color="auto"/>
            </w:tcBorders>
            <w:shd w:val="clear" w:color="auto" w:fill="auto"/>
            <w:noWrap/>
            <w:vAlign w:val="center"/>
            <w:hideMark/>
          </w:tcPr>
          <w:p w14:paraId="64B12D3D" w14:textId="77777777" w:rsidR="0028562A" w:rsidRPr="007F75A6" w:rsidRDefault="008F00C8">
            <w:pPr>
              <w:jc w:val="right"/>
              <w:rPr>
                <w:sz w:val="20"/>
                <w:szCs w:val="20"/>
                <w:lang w:val="es-ES_tradnl" w:eastAsia="en-CA"/>
              </w:rPr>
            </w:pPr>
            <w:r w:rsidRPr="007F75A6">
              <w:rPr>
                <w:sz w:val="20"/>
                <w:szCs w:val="20"/>
                <w:lang w:val="es-ES_tradnl" w:eastAsia="en-CA"/>
              </w:rPr>
              <w:t>51</w:t>
            </w:r>
          </w:p>
        </w:tc>
        <w:tc>
          <w:tcPr>
            <w:tcW w:w="1559" w:type="dxa"/>
            <w:tcBorders>
              <w:top w:val="nil"/>
              <w:left w:val="nil"/>
              <w:bottom w:val="single" w:sz="4" w:space="0" w:color="auto"/>
              <w:right w:val="single" w:sz="4" w:space="0" w:color="auto"/>
            </w:tcBorders>
            <w:shd w:val="clear" w:color="auto" w:fill="auto"/>
            <w:noWrap/>
            <w:vAlign w:val="center"/>
            <w:hideMark/>
          </w:tcPr>
          <w:p w14:paraId="7C21714C"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0569AB53"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4C80B93" w14:textId="77777777" w:rsidR="0028562A" w:rsidRPr="007F75A6" w:rsidRDefault="008F00C8">
            <w:pPr>
              <w:jc w:val="left"/>
              <w:rPr>
                <w:sz w:val="20"/>
                <w:szCs w:val="20"/>
                <w:lang w:val="es-ES_tradnl" w:eastAsia="en-CA"/>
              </w:rPr>
            </w:pPr>
            <w:r w:rsidRPr="007F75A6">
              <w:rPr>
                <w:sz w:val="20"/>
                <w:szCs w:val="20"/>
                <w:lang w:val="es-ES_tradnl" w:eastAsia="en-CA"/>
              </w:rPr>
              <w:t>Kenya</w:t>
            </w:r>
          </w:p>
        </w:tc>
        <w:tc>
          <w:tcPr>
            <w:tcW w:w="1418" w:type="dxa"/>
            <w:tcBorders>
              <w:top w:val="nil"/>
              <w:left w:val="nil"/>
              <w:bottom w:val="single" w:sz="4" w:space="0" w:color="auto"/>
              <w:right w:val="single" w:sz="4" w:space="0" w:color="auto"/>
            </w:tcBorders>
            <w:shd w:val="clear" w:color="auto" w:fill="auto"/>
            <w:noWrap/>
            <w:vAlign w:val="center"/>
            <w:hideMark/>
          </w:tcPr>
          <w:p w14:paraId="0970C5A5" w14:textId="0017A791"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1.</w:t>
            </w:r>
            <w:r w:rsidRPr="007F75A6">
              <w:rPr>
                <w:sz w:val="20"/>
                <w:szCs w:val="20"/>
                <w:lang w:val="es-ES_tradnl" w:eastAsia="en-CA"/>
              </w:rPr>
              <w:t>446</w:t>
            </w:r>
          </w:p>
        </w:tc>
        <w:tc>
          <w:tcPr>
            <w:tcW w:w="1276" w:type="dxa"/>
            <w:tcBorders>
              <w:top w:val="nil"/>
              <w:left w:val="nil"/>
              <w:bottom w:val="single" w:sz="4" w:space="0" w:color="auto"/>
              <w:right w:val="single" w:sz="4" w:space="0" w:color="auto"/>
            </w:tcBorders>
            <w:shd w:val="clear" w:color="auto" w:fill="auto"/>
            <w:noWrap/>
            <w:vAlign w:val="center"/>
            <w:hideMark/>
          </w:tcPr>
          <w:p w14:paraId="465B0A1B" w14:textId="31E02035"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1.</w:t>
            </w:r>
            <w:r w:rsidRPr="007F75A6">
              <w:rPr>
                <w:sz w:val="20"/>
                <w:szCs w:val="20"/>
                <w:lang w:val="es-ES_tradnl" w:eastAsia="en-CA"/>
              </w:rPr>
              <w:t>446</w:t>
            </w:r>
          </w:p>
        </w:tc>
        <w:tc>
          <w:tcPr>
            <w:tcW w:w="1701" w:type="dxa"/>
            <w:tcBorders>
              <w:top w:val="nil"/>
              <w:left w:val="nil"/>
              <w:bottom w:val="single" w:sz="4" w:space="0" w:color="auto"/>
              <w:right w:val="single" w:sz="4" w:space="0" w:color="auto"/>
            </w:tcBorders>
            <w:shd w:val="clear" w:color="auto" w:fill="auto"/>
            <w:noWrap/>
            <w:vAlign w:val="center"/>
            <w:hideMark/>
          </w:tcPr>
          <w:p w14:paraId="2D9F8C5F" w14:textId="77777777" w:rsidR="0028562A" w:rsidRPr="007F75A6" w:rsidRDefault="008F00C8">
            <w:pPr>
              <w:jc w:val="right"/>
              <w:rPr>
                <w:sz w:val="20"/>
                <w:szCs w:val="20"/>
                <w:lang w:val="es-ES_tradnl" w:eastAsia="en-CA"/>
              </w:rPr>
            </w:pPr>
            <w:r w:rsidRPr="007F75A6">
              <w:rPr>
                <w:sz w:val="20"/>
                <w:szCs w:val="20"/>
                <w:lang w:val="es-ES_tradnl" w:eastAsia="en-CA"/>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5CD8D4D4"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7B65B11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1DE4E9E" w14:textId="77777777" w:rsidR="0028562A" w:rsidRPr="007F75A6" w:rsidRDefault="008F00C8">
            <w:pPr>
              <w:jc w:val="left"/>
              <w:rPr>
                <w:sz w:val="20"/>
                <w:szCs w:val="20"/>
                <w:lang w:val="es-ES_tradnl" w:eastAsia="en-CA"/>
              </w:rPr>
            </w:pPr>
            <w:r w:rsidRPr="007F75A6">
              <w:rPr>
                <w:sz w:val="20"/>
                <w:szCs w:val="20"/>
                <w:lang w:val="es-ES_tradnl" w:eastAsia="en-CA"/>
              </w:rPr>
              <w:t>Kiribati</w:t>
            </w:r>
          </w:p>
        </w:tc>
        <w:tc>
          <w:tcPr>
            <w:tcW w:w="1418" w:type="dxa"/>
            <w:tcBorders>
              <w:top w:val="nil"/>
              <w:left w:val="nil"/>
              <w:bottom w:val="single" w:sz="4" w:space="0" w:color="auto"/>
              <w:right w:val="single" w:sz="4" w:space="0" w:color="auto"/>
            </w:tcBorders>
            <w:shd w:val="clear" w:color="auto" w:fill="auto"/>
            <w:noWrap/>
            <w:vAlign w:val="center"/>
            <w:hideMark/>
          </w:tcPr>
          <w:p w14:paraId="087AD779" w14:textId="08AF8584" w:rsidR="0028562A" w:rsidRPr="007F75A6" w:rsidRDefault="008F00C8">
            <w:pPr>
              <w:jc w:val="right"/>
              <w:rPr>
                <w:sz w:val="20"/>
                <w:szCs w:val="20"/>
                <w:lang w:val="es-ES_tradnl" w:eastAsia="en-CA"/>
              </w:rPr>
            </w:pPr>
            <w:r w:rsidRPr="007F75A6">
              <w:rPr>
                <w:sz w:val="20"/>
                <w:szCs w:val="20"/>
                <w:lang w:val="es-ES_tradnl" w:eastAsia="en-CA"/>
              </w:rPr>
              <w:t>18</w:t>
            </w:r>
            <w:r w:rsidR="005B396B" w:rsidRPr="007F75A6">
              <w:rPr>
                <w:sz w:val="20"/>
                <w:szCs w:val="20"/>
                <w:lang w:val="es-ES_tradnl" w:eastAsia="en-CA"/>
              </w:rPr>
              <w:t>1.</w:t>
            </w:r>
            <w:r w:rsidRPr="007F75A6">
              <w:rPr>
                <w:sz w:val="20"/>
                <w:szCs w:val="20"/>
                <w:lang w:val="es-ES_tradnl" w:eastAsia="en-CA"/>
              </w:rPr>
              <w:t>084</w:t>
            </w:r>
          </w:p>
        </w:tc>
        <w:tc>
          <w:tcPr>
            <w:tcW w:w="1276" w:type="dxa"/>
            <w:tcBorders>
              <w:top w:val="nil"/>
              <w:left w:val="nil"/>
              <w:bottom w:val="single" w:sz="4" w:space="0" w:color="auto"/>
              <w:right w:val="single" w:sz="4" w:space="0" w:color="auto"/>
            </w:tcBorders>
            <w:shd w:val="clear" w:color="auto" w:fill="auto"/>
            <w:noWrap/>
            <w:vAlign w:val="center"/>
            <w:hideMark/>
          </w:tcPr>
          <w:p w14:paraId="6BA8E8CA" w14:textId="45D97F0D"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5.</w:t>
            </w:r>
            <w:r w:rsidRPr="007F75A6">
              <w:rPr>
                <w:sz w:val="20"/>
                <w:szCs w:val="20"/>
                <w:lang w:val="es-ES_tradnl" w:eastAsia="en-CA"/>
              </w:rPr>
              <w:t>091</w:t>
            </w:r>
          </w:p>
        </w:tc>
        <w:tc>
          <w:tcPr>
            <w:tcW w:w="1701" w:type="dxa"/>
            <w:tcBorders>
              <w:top w:val="nil"/>
              <w:left w:val="nil"/>
              <w:bottom w:val="single" w:sz="4" w:space="0" w:color="auto"/>
              <w:right w:val="single" w:sz="4" w:space="0" w:color="auto"/>
            </w:tcBorders>
            <w:shd w:val="clear" w:color="auto" w:fill="auto"/>
            <w:noWrap/>
            <w:vAlign w:val="center"/>
            <w:hideMark/>
          </w:tcPr>
          <w:p w14:paraId="49F77130" w14:textId="77777777" w:rsidR="0028562A" w:rsidRPr="007F75A6" w:rsidRDefault="008F00C8">
            <w:pPr>
              <w:jc w:val="right"/>
              <w:rPr>
                <w:sz w:val="20"/>
                <w:szCs w:val="20"/>
                <w:lang w:val="es-ES_tradnl" w:eastAsia="en-CA"/>
              </w:rPr>
            </w:pPr>
            <w:r w:rsidRPr="007F75A6">
              <w:rPr>
                <w:sz w:val="20"/>
                <w:szCs w:val="20"/>
                <w:lang w:val="es-ES_tradnl" w:eastAsia="en-CA"/>
              </w:rPr>
              <w:t>19</w:t>
            </w:r>
          </w:p>
        </w:tc>
        <w:tc>
          <w:tcPr>
            <w:tcW w:w="1559" w:type="dxa"/>
            <w:tcBorders>
              <w:top w:val="nil"/>
              <w:left w:val="nil"/>
              <w:bottom w:val="single" w:sz="4" w:space="0" w:color="auto"/>
              <w:right w:val="single" w:sz="4" w:space="0" w:color="auto"/>
            </w:tcBorders>
            <w:shd w:val="clear" w:color="auto" w:fill="auto"/>
            <w:noWrap/>
            <w:vAlign w:val="center"/>
            <w:hideMark/>
          </w:tcPr>
          <w:p w14:paraId="34BE162E"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2A7001C1" w14:textId="77777777" w:rsidTr="009D0906">
        <w:trPr>
          <w:trHeight w:val="73"/>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74772AF" w14:textId="77777777" w:rsidR="0028562A" w:rsidRPr="007F75A6" w:rsidRDefault="008F00C8">
            <w:pPr>
              <w:jc w:val="left"/>
              <w:rPr>
                <w:sz w:val="20"/>
                <w:szCs w:val="20"/>
                <w:lang w:val="es-ES_tradnl" w:eastAsia="en-CA"/>
              </w:rPr>
            </w:pPr>
            <w:r w:rsidRPr="007F75A6">
              <w:rPr>
                <w:sz w:val="20"/>
                <w:szCs w:val="20"/>
                <w:lang w:val="es-ES_tradnl" w:eastAsia="en-CA"/>
              </w:rPr>
              <w:t>Kuwait</w:t>
            </w:r>
          </w:p>
        </w:tc>
        <w:tc>
          <w:tcPr>
            <w:tcW w:w="1418" w:type="dxa"/>
            <w:tcBorders>
              <w:top w:val="nil"/>
              <w:left w:val="nil"/>
              <w:bottom w:val="single" w:sz="4" w:space="0" w:color="auto"/>
              <w:right w:val="single" w:sz="4" w:space="0" w:color="auto"/>
            </w:tcBorders>
            <w:shd w:val="clear" w:color="auto" w:fill="auto"/>
            <w:noWrap/>
            <w:vAlign w:val="center"/>
            <w:hideMark/>
          </w:tcPr>
          <w:p w14:paraId="5B076762" w14:textId="22A61346" w:rsidR="0028562A" w:rsidRPr="007F75A6" w:rsidRDefault="008F00C8">
            <w:pPr>
              <w:jc w:val="right"/>
              <w:rPr>
                <w:sz w:val="20"/>
                <w:szCs w:val="20"/>
                <w:lang w:val="es-ES_tradnl" w:eastAsia="en-CA"/>
              </w:rPr>
            </w:pPr>
            <w:r w:rsidRPr="007F75A6">
              <w:rPr>
                <w:sz w:val="20"/>
                <w:szCs w:val="20"/>
                <w:lang w:val="es-ES_tradnl" w:eastAsia="en-CA"/>
              </w:rPr>
              <w:t>34</w:t>
            </w:r>
            <w:r w:rsidR="005B396B" w:rsidRPr="007F75A6">
              <w:rPr>
                <w:sz w:val="20"/>
                <w:szCs w:val="20"/>
                <w:lang w:val="es-ES_tradnl" w:eastAsia="en-CA"/>
              </w:rPr>
              <w:t>9.</w:t>
            </w:r>
            <w:r w:rsidRPr="007F75A6">
              <w:rPr>
                <w:sz w:val="20"/>
                <w:szCs w:val="20"/>
                <w:lang w:val="es-ES_tradnl" w:eastAsia="en-CA"/>
              </w:rPr>
              <w:t>680</w:t>
            </w:r>
          </w:p>
        </w:tc>
        <w:tc>
          <w:tcPr>
            <w:tcW w:w="1276" w:type="dxa"/>
            <w:tcBorders>
              <w:top w:val="nil"/>
              <w:left w:val="nil"/>
              <w:bottom w:val="single" w:sz="4" w:space="0" w:color="auto"/>
              <w:right w:val="single" w:sz="4" w:space="0" w:color="auto"/>
            </w:tcBorders>
            <w:shd w:val="clear" w:color="auto" w:fill="auto"/>
            <w:noWrap/>
            <w:vAlign w:val="center"/>
            <w:hideMark/>
          </w:tcPr>
          <w:p w14:paraId="46160334" w14:textId="742F7972"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0.</w:t>
            </w:r>
            <w:r w:rsidRPr="007F75A6">
              <w:rPr>
                <w:sz w:val="20"/>
                <w:szCs w:val="20"/>
                <w:lang w:val="es-ES_tradnl" w:eastAsia="en-CA"/>
              </w:rPr>
              <w:t>432</w:t>
            </w:r>
          </w:p>
        </w:tc>
        <w:tc>
          <w:tcPr>
            <w:tcW w:w="1701" w:type="dxa"/>
            <w:tcBorders>
              <w:top w:val="nil"/>
              <w:left w:val="nil"/>
              <w:bottom w:val="single" w:sz="4" w:space="0" w:color="auto"/>
              <w:right w:val="single" w:sz="4" w:space="0" w:color="auto"/>
            </w:tcBorders>
            <w:shd w:val="clear" w:color="auto" w:fill="auto"/>
            <w:noWrap/>
            <w:vAlign w:val="center"/>
            <w:hideMark/>
          </w:tcPr>
          <w:p w14:paraId="5585AB3F" w14:textId="77777777" w:rsidR="0028562A" w:rsidRPr="007F75A6" w:rsidRDefault="008F00C8">
            <w:pPr>
              <w:jc w:val="right"/>
              <w:rPr>
                <w:sz w:val="20"/>
                <w:szCs w:val="20"/>
                <w:lang w:val="es-ES_tradnl" w:eastAsia="en-CA"/>
              </w:rPr>
            </w:pPr>
            <w:r w:rsidRPr="007F75A6">
              <w:rPr>
                <w:sz w:val="20"/>
                <w:szCs w:val="20"/>
                <w:lang w:val="es-ES_tradnl" w:eastAsia="en-CA"/>
              </w:rPr>
              <w:t>34</w:t>
            </w:r>
          </w:p>
        </w:tc>
        <w:tc>
          <w:tcPr>
            <w:tcW w:w="1559" w:type="dxa"/>
            <w:tcBorders>
              <w:top w:val="nil"/>
              <w:left w:val="nil"/>
              <w:bottom w:val="single" w:sz="4" w:space="0" w:color="auto"/>
              <w:right w:val="single" w:sz="4" w:space="0" w:color="auto"/>
            </w:tcBorders>
            <w:shd w:val="clear" w:color="auto" w:fill="auto"/>
            <w:noWrap/>
            <w:vAlign w:val="center"/>
            <w:hideMark/>
          </w:tcPr>
          <w:p w14:paraId="04076310"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6345F57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60011A5" w14:textId="77777777" w:rsidR="0028562A" w:rsidRPr="007F75A6" w:rsidRDefault="008F00C8">
            <w:pPr>
              <w:jc w:val="left"/>
              <w:rPr>
                <w:sz w:val="20"/>
                <w:szCs w:val="20"/>
                <w:lang w:val="es-ES_tradnl" w:eastAsia="en-CA"/>
              </w:rPr>
            </w:pPr>
            <w:r w:rsidRPr="007F75A6">
              <w:rPr>
                <w:sz w:val="20"/>
                <w:szCs w:val="20"/>
                <w:lang w:val="es-ES_tradnl" w:eastAsia="en-CA"/>
              </w:rPr>
              <w:t>Kirguistán</w:t>
            </w:r>
          </w:p>
        </w:tc>
        <w:tc>
          <w:tcPr>
            <w:tcW w:w="1418" w:type="dxa"/>
            <w:tcBorders>
              <w:top w:val="nil"/>
              <w:left w:val="nil"/>
              <w:bottom w:val="single" w:sz="4" w:space="0" w:color="auto"/>
              <w:right w:val="single" w:sz="4" w:space="0" w:color="auto"/>
            </w:tcBorders>
            <w:shd w:val="clear" w:color="auto" w:fill="auto"/>
            <w:noWrap/>
            <w:vAlign w:val="center"/>
            <w:hideMark/>
          </w:tcPr>
          <w:p w14:paraId="6BB1BA2F" w14:textId="552D4816"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7.</w:t>
            </w:r>
            <w:r w:rsidRPr="007F75A6">
              <w:rPr>
                <w:sz w:val="20"/>
                <w:szCs w:val="20"/>
                <w:lang w:val="es-ES_tradnl" w:eastAsia="en-CA"/>
              </w:rPr>
              <w:t>491</w:t>
            </w:r>
          </w:p>
        </w:tc>
        <w:tc>
          <w:tcPr>
            <w:tcW w:w="1276" w:type="dxa"/>
            <w:tcBorders>
              <w:top w:val="nil"/>
              <w:left w:val="nil"/>
              <w:bottom w:val="single" w:sz="4" w:space="0" w:color="auto"/>
              <w:right w:val="single" w:sz="4" w:space="0" w:color="auto"/>
            </w:tcBorders>
            <w:shd w:val="clear" w:color="auto" w:fill="auto"/>
            <w:noWrap/>
            <w:vAlign w:val="center"/>
            <w:hideMark/>
          </w:tcPr>
          <w:p w14:paraId="1C4095B6" w14:textId="78274897"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0.</w:t>
            </w:r>
            <w:r w:rsidRPr="007F75A6">
              <w:rPr>
                <w:sz w:val="20"/>
                <w:szCs w:val="20"/>
                <w:lang w:val="es-ES_tradnl" w:eastAsia="en-CA"/>
              </w:rPr>
              <w:t>948</w:t>
            </w:r>
          </w:p>
        </w:tc>
        <w:tc>
          <w:tcPr>
            <w:tcW w:w="1701" w:type="dxa"/>
            <w:tcBorders>
              <w:top w:val="nil"/>
              <w:left w:val="nil"/>
              <w:bottom w:val="single" w:sz="4" w:space="0" w:color="auto"/>
              <w:right w:val="single" w:sz="4" w:space="0" w:color="auto"/>
            </w:tcBorders>
            <w:shd w:val="clear" w:color="auto" w:fill="auto"/>
            <w:noWrap/>
            <w:vAlign w:val="center"/>
            <w:hideMark/>
          </w:tcPr>
          <w:p w14:paraId="74BC2BAC" w14:textId="77777777" w:rsidR="0028562A" w:rsidRPr="007F75A6" w:rsidRDefault="008F00C8">
            <w:pPr>
              <w:jc w:val="right"/>
              <w:rPr>
                <w:sz w:val="20"/>
                <w:szCs w:val="20"/>
                <w:lang w:val="es-ES_tradnl" w:eastAsia="en-CA"/>
              </w:rPr>
            </w:pPr>
            <w:r w:rsidRPr="007F75A6">
              <w:rPr>
                <w:sz w:val="20"/>
                <w:szCs w:val="20"/>
                <w:lang w:val="es-ES_tradnl" w:eastAsia="en-CA"/>
              </w:rPr>
              <w:t>127</w:t>
            </w:r>
          </w:p>
        </w:tc>
        <w:tc>
          <w:tcPr>
            <w:tcW w:w="1559" w:type="dxa"/>
            <w:tcBorders>
              <w:top w:val="nil"/>
              <w:left w:val="nil"/>
              <w:bottom w:val="single" w:sz="4" w:space="0" w:color="auto"/>
              <w:right w:val="single" w:sz="4" w:space="0" w:color="auto"/>
            </w:tcBorders>
            <w:shd w:val="clear" w:color="auto" w:fill="auto"/>
            <w:noWrap/>
            <w:vAlign w:val="center"/>
            <w:hideMark/>
          </w:tcPr>
          <w:p w14:paraId="71E46D67"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6EC2B2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DE5AE9F" w14:textId="71CCCF43" w:rsidR="0028562A" w:rsidRPr="007F75A6" w:rsidRDefault="008F00C8">
            <w:pPr>
              <w:ind w:right="-107"/>
              <w:jc w:val="left"/>
              <w:rPr>
                <w:sz w:val="20"/>
                <w:szCs w:val="20"/>
                <w:lang w:val="es-ES_tradnl" w:eastAsia="en-CA"/>
              </w:rPr>
            </w:pPr>
            <w:r w:rsidRPr="007F75A6">
              <w:rPr>
                <w:sz w:val="20"/>
                <w:szCs w:val="20"/>
                <w:lang w:val="es-ES_tradnl" w:eastAsia="en-CA"/>
              </w:rPr>
              <w:t xml:space="preserve">República </w:t>
            </w:r>
            <w:r w:rsidR="007F75A6">
              <w:rPr>
                <w:sz w:val="20"/>
                <w:szCs w:val="20"/>
                <w:lang w:val="es-ES_tradnl" w:eastAsia="en-CA"/>
              </w:rPr>
              <w:t>Democrática Popular Lao</w:t>
            </w:r>
          </w:p>
        </w:tc>
        <w:tc>
          <w:tcPr>
            <w:tcW w:w="1418" w:type="dxa"/>
            <w:tcBorders>
              <w:top w:val="nil"/>
              <w:left w:val="nil"/>
              <w:bottom w:val="single" w:sz="4" w:space="0" w:color="auto"/>
              <w:right w:val="single" w:sz="4" w:space="0" w:color="auto"/>
            </w:tcBorders>
            <w:shd w:val="clear" w:color="auto" w:fill="auto"/>
            <w:noWrap/>
            <w:vAlign w:val="center"/>
            <w:hideMark/>
          </w:tcPr>
          <w:p w14:paraId="3F68B093" w14:textId="6079654B" w:rsidR="0028562A" w:rsidRPr="007F75A6" w:rsidRDefault="008F00C8">
            <w:pPr>
              <w:jc w:val="right"/>
              <w:rPr>
                <w:sz w:val="20"/>
                <w:szCs w:val="20"/>
                <w:lang w:val="es-ES_tradnl" w:eastAsia="en-CA"/>
              </w:rPr>
            </w:pPr>
            <w:r w:rsidRPr="007F75A6">
              <w:rPr>
                <w:sz w:val="20"/>
                <w:szCs w:val="20"/>
                <w:lang w:val="es-ES_tradnl" w:eastAsia="en-CA"/>
              </w:rPr>
              <w:t>22</w:t>
            </w:r>
            <w:r w:rsidR="005B396B" w:rsidRPr="007F75A6">
              <w:rPr>
                <w:sz w:val="20"/>
                <w:szCs w:val="20"/>
                <w:lang w:val="es-ES_tradnl" w:eastAsia="en-CA"/>
              </w:rPr>
              <w:t>7.</w:t>
            </w:r>
            <w:r w:rsidRPr="007F75A6">
              <w:rPr>
                <w:sz w:val="20"/>
                <w:szCs w:val="20"/>
                <w:lang w:val="es-ES_tradnl" w:eastAsia="en-CA"/>
              </w:rPr>
              <w:t>628</w:t>
            </w:r>
          </w:p>
        </w:tc>
        <w:tc>
          <w:tcPr>
            <w:tcW w:w="1276" w:type="dxa"/>
            <w:tcBorders>
              <w:top w:val="nil"/>
              <w:left w:val="nil"/>
              <w:bottom w:val="single" w:sz="4" w:space="0" w:color="auto"/>
              <w:right w:val="single" w:sz="4" w:space="0" w:color="auto"/>
            </w:tcBorders>
            <w:shd w:val="clear" w:color="auto" w:fill="auto"/>
            <w:noWrap/>
            <w:vAlign w:val="center"/>
            <w:hideMark/>
          </w:tcPr>
          <w:p w14:paraId="2E4AD4B1" w14:textId="65C6A0AC" w:rsidR="0028562A" w:rsidRPr="007F75A6" w:rsidRDefault="008F00C8">
            <w:pPr>
              <w:jc w:val="right"/>
              <w:rPr>
                <w:sz w:val="20"/>
                <w:szCs w:val="20"/>
                <w:lang w:val="es-ES_tradnl" w:eastAsia="en-CA"/>
              </w:rPr>
            </w:pPr>
            <w:r w:rsidRPr="007F75A6">
              <w:rPr>
                <w:sz w:val="20"/>
                <w:szCs w:val="20"/>
                <w:lang w:val="es-ES_tradnl" w:eastAsia="en-CA"/>
              </w:rPr>
              <w:t>17</w:t>
            </w:r>
            <w:r w:rsidR="005B396B" w:rsidRPr="007F75A6">
              <w:rPr>
                <w:sz w:val="20"/>
                <w:szCs w:val="20"/>
                <w:lang w:val="es-ES_tradnl" w:eastAsia="en-CA"/>
              </w:rPr>
              <w:t>2.</w:t>
            </w:r>
            <w:r w:rsidRPr="007F75A6">
              <w:rPr>
                <w:sz w:val="20"/>
                <w:szCs w:val="20"/>
                <w:lang w:val="es-ES_tradnl" w:eastAsia="en-CA"/>
              </w:rPr>
              <w:t>412</w:t>
            </w:r>
          </w:p>
        </w:tc>
        <w:tc>
          <w:tcPr>
            <w:tcW w:w="1701" w:type="dxa"/>
            <w:tcBorders>
              <w:top w:val="nil"/>
              <w:left w:val="nil"/>
              <w:bottom w:val="single" w:sz="4" w:space="0" w:color="auto"/>
              <w:right w:val="single" w:sz="4" w:space="0" w:color="auto"/>
            </w:tcBorders>
            <w:shd w:val="clear" w:color="auto" w:fill="auto"/>
            <w:noWrap/>
            <w:vAlign w:val="center"/>
            <w:hideMark/>
          </w:tcPr>
          <w:p w14:paraId="07CE4340" w14:textId="77777777" w:rsidR="0028562A" w:rsidRPr="007F75A6" w:rsidRDefault="008F00C8">
            <w:pPr>
              <w:jc w:val="right"/>
              <w:rPr>
                <w:sz w:val="20"/>
                <w:szCs w:val="20"/>
                <w:lang w:val="es-ES_tradnl" w:eastAsia="en-CA"/>
              </w:rPr>
            </w:pPr>
            <w:r w:rsidRPr="007F75A6">
              <w:rPr>
                <w:sz w:val="20"/>
                <w:szCs w:val="20"/>
                <w:lang w:val="es-ES_tradnl" w:eastAsia="en-CA"/>
              </w:rPr>
              <w:t>76</w:t>
            </w:r>
          </w:p>
        </w:tc>
        <w:tc>
          <w:tcPr>
            <w:tcW w:w="1559" w:type="dxa"/>
            <w:tcBorders>
              <w:top w:val="nil"/>
              <w:left w:val="nil"/>
              <w:bottom w:val="single" w:sz="4" w:space="0" w:color="auto"/>
              <w:right w:val="single" w:sz="4" w:space="0" w:color="auto"/>
            </w:tcBorders>
            <w:shd w:val="clear" w:color="auto" w:fill="auto"/>
            <w:noWrap/>
            <w:vAlign w:val="center"/>
            <w:hideMark/>
          </w:tcPr>
          <w:p w14:paraId="0EF6A387" w14:textId="77777777" w:rsidR="0028562A" w:rsidRPr="007F75A6" w:rsidRDefault="008F00C8">
            <w:pPr>
              <w:jc w:val="right"/>
              <w:rPr>
                <w:sz w:val="20"/>
                <w:szCs w:val="20"/>
                <w:lang w:val="es-ES_tradnl" w:eastAsia="en-CA"/>
              </w:rPr>
            </w:pPr>
            <w:r w:rsidRPr="007F75A6">
              <w:rPr>
                <w:sz w:val="20"/>
                <w:szCs w:val="20"/>
                <w:lang w:val="es-ES_tradnl" w:eastAsia="en-CA"/>
              </w:rPr>
              <w:t>20</w:t>
            </w:r>
          </w:p>
        </w:tc>
      </w:tr>
      <w:tr w:rsidR="00D405C7" w:rsidRPr="007F75A6" w14:paraId="608C0DD1" w14:textId="77777777" w:rsidTr="009D0906">
        <w:trPr>
          <w:trHeight w:val="69"/>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D3FC74A" w14:textId="77777777" w:rsidR="0028562A" w:rsidRPr="007F75A6" w:rsidRDefault="008F00C8">
            <w:pPr>
              <w:jc w:val="left"/>
              <w:rPr>
                <w:sz w:val="20"/>
                <w:szCs w:val="20"/>
                <w:lang w:val="es-ES_tradnl" w:eastAsia="en-CA"/>
              </w:rPr>
            </w:pPr>
            <w:r w:rsidRPr="007F75A6">
              <w:rPr>
                <w:sz w:val="20"/>
                <w:szCs w:val="20"/>
                <w:lang w:val="es-ES_tradnl" w:eastAsia="en-CA"/>
              </w:rPr>
              <w:t>Lesotho</w:t>
            </w:r>
          </w:p>
        </w:tc>
        <w:tc>
          <w:tcPr>
            <w:tcW w:w="1418" w:type="dxa"/>
            <w:tcBorders>
              <w:top w:val="nil"/>
              <w:left w:val="nil"/>
              <w:bottom w:val="single" w:sz="4" w:space="0" w:color="auto"/>
              <w:right w:val="single" w:sz="4" w:space="0" w:color="auto"/>
            </w:tcBorders>
            <w:shd w:val="clear" w:color="auto" w:fill="auto"/>
            <w:noWrap/>
            <w:vAlign w:val="center"/>
            <w:hideMark/>
          </w:tcPr>
          <w:p w14:paraId="22CD391A" w14:textId="1474D2E4"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4.</w:t>
            </w:r>
            <w:r w:rsidRPr="007F75A6">
              <w:rPr>
                <w:sz w:val="20"/>
                <w:szCs w:val="20"/>
                <w:lang w:val="es-ES_tradnl" w:eastAsia="en-CA"/>
              </w:rPr>
              <w:t>350</w:t>
            </w:r>
          </w:p>
        </w:tc>
        <w:tc>
          <w:tcPr>
            <w:tcW w:w="1276" w:type="dxa"/>
            <w:tcBorders>
              <w:top w:val="nil"/>
              <w:left w:val="nil"/>
              <w:bottom w:val="single" w:sz="4" w:space="0" w:color="auto"/>
              <w:right w:val="single" w:sz="4" w:space="0" w:color="auto"/>
            </w:tcBorders>
            <w:shd w:val="clear" w:color="auto" w:fill="auto"/>
            <w:noWrap/>
            <w:vAlign w:val="center"/>
            <w:hideMark/>
          </w:tcPr>
          <w:p w14:paraId="36145E68" w14:textId="4F96DEDC"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5.</w:t>
            </w:r>
            <w:r w:rsidRPr="007F75A6">
              <w:rPr>
                <w:sz w:val="20"/>
                <w:szCs w:val="20"/>
                <w:lang w:val="es-ES_tradnl" w:eastAsia="en-CA"/>
              </w:rPr>
              <w:t>253</w:t>
            </w:r>
          </w:p>
        </w:tc>
        <w:tc>
          <w:tcPr>
            <w:tcW w:w="1701" w:type="dxa"/>
            <w:tcBorders>
              <w:top w:val="nil"/>
              <w:left w:val="nil"/>
              <w:bottom w:val="single" w:sz="4" w:space="0" w:color="auto"/>
              <w:right w:val="single" w:sz="4" w:space="0" w:color="auto"/>
            </w:tcBorders>
            <w:shd w:val="clear" w:color="auto" w:fill="auto"/>
            <w:noWrap/>
            <w:vAlign w:val="center"/>
            <w:hideMark/>
          </w:tcPr>
          <w:p w14:paraId="46768BF4" w14:textId="77777777" w:rsidR="0028562A" w:rsidRPr="007F75A6" w:rsidRDefault="008F00C8">
            <w:pPr>
              <w:jc w:val="right"/>
              <w:rPr>
                <w:sz w:val="20"/>
                <w:szCs w:val="20"/>
                <w:lang w:val="es-ES_tradnl" w:eastAsia="en-CA"/>
              </w:rPr>
            </w:pPr>
            <w:r w:rsidRPr="007F75A6">
              <w:rPr>
                <w:sz w:val="20"/>
                <w:szCs w:val="20"/>
                <w:lang w:val="es-ES_tradnl" w:eastAsia="en-CA"/>
              </w:rPr>
              <w:t>125</w:t>
            </w:r>
          </w:p>
        </w:tc>
        <w:tc>
          <w:tcPr>
            <w:tcW w:w="1559" w:type="dxa"/>
            <w:tcBorders>
              <w:top w:val="nil"/>
              <w:left w:val="nil"/>
              <w:bottom w:val="single" w:sz="4" w:space="0" w:color="auto"/>
              <w:right w:val="single" w:sz="4" w:space="0" w:color="auto"/>
            </w:tcBorders>
            <w:shd w:val="clear" w:color="auto" w:fill="auto"/>
            <w:noWrap/>
            <w:vAlign w:val="center"/>
            <w:hideMark/>
          </w:tcPr>
          <w:p w14:paraId="4CE3F71E"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403343CC" w14:textId="77777777" w:rsidTr="009D0906">
        <w:trPr>
          <w:trHeight w:val="10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7FAF58C" w14:textId="77777777" w:rsidR="0028562A" w:rsidRPr="007F75A6" w:rsidRDefault="008F00C8">
            <w:pPr>
              <w:jc w:val="left"/>
              <w:rPr>
                <w:sz w:val="20"/>
                <w:szCs w:val="20"/>
                <w:lang w:val="es-ES_tradnl" w:eastAsia="en-CA"/>
              </w:rPr>
            </w:pPr>
            <w:r w:rsidRPr="007F75A6">
              <w:rPr>
                <w:sz w:val="20"/>
                <w:szCs w:val="20"/>
                <w:lang w:val="es-ES_tradnl" w:eastAsia="en-CA"/>
              </w:rPr>
              <w:t>Liberia</w:t>
            </w:r>
          </w:p>
        </w:tc>
        <w:tc>
          <w:tcPr>
            <w:tcW w:w="1418" w:type="dxa"/>
            <w:tcBorders>
              <w:top w:val="nil"/>
              <w:left w:val="nil"/>
              <w:bottom w:val="single" w:sz="4" w:space="0" w:color="auto"/>
              <w:right w:val="single" w:sz="4" w:space="0" w:color="auto"/>
            </w:tcBorders>
            <w:shd w:val="clear" w:color="auto" w:fill="auto"/>
            <w:noWrap/>
            <w:vAlign w:val="center"/>
            <w:hideMark/>
          </w:tcPr>
          <w:p w14:paraId="71AAE7E7" w14:textId="4CE0D90F"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0.</w:t>
            </w:r>
            <w:r w:rsidRPr="007F75A6">
              <w:rPr>
                <w:sz w:val="20"/>
                <w:szCs w:val="20"/>
                <w:lang w:val="es-ES_tradnl" w:eastAsia="en-CA"/>
              </w:rPr>
              <w:t>694</w:t>
            </w:r>
          </w:p>
        </w:tc>
        <w:tc>
          <w:tcPr>
            <w:tcW w:w="1276" w:type="dxa"/>
            <w:tcBorders>
              <w:top w:val="nil"/>
              <w:left w:val="nil"/>
              <w:bottom w:val="single" w:sz="4" w:space="0" w:color="auto"/>
              <w:right w:val="single" w:sz="4" w:space="0" w:color="auto"/>
            </w:tcBorders>
            <w:shd w:val="clear" w:color="auto" w:fill="auto"/>
            <w:noWrap/>
            <w:vAlign w:val="center"/>
            <w:hideMark/>
          </w:tcPr>
          <w:p w14:paraId="448F866C" w14:textId="4AD8B25F"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5.</w:t>
            </w:r>
            <w:r w:rsidRPr="007F75A6">
              <w:rPr>
                <w:sz w:val="20"/>
                <w:szCs w:val="20"/>
                <w:lang w:val="es-ES_tradnl" w:eastAsia="en-CA"/>
              </w:rPr>
              <w:t>823</w:t>
            </w:r>
          </w:p>
        </w:tc>
        <w:tc>
          <w:tcPr>
            <w:tcW w:w="1701" w:type="dxa"/>
            <w:tcBorders>
              <w:top w:val="nil"/>
              <w:left w:val="nil"/>
              <w:bottom w:val="single" w:sz="4" w:space="0" w:color="auto"/>
              <w:right w:val="single" w:sz="4" w:space="0" w:color="auto"/>
            </w:tcBorders>
            <w:shd w:val="clear" w:color="auto" w:fill="auto"/>
            <w:noWrap/>
            <w:vAlign w:val="center"/>
            <w:hideMark/>
          </w:tcPr>
          <w:p w14:paraId="5124C0AA" w14:textId="77777777" w:rsidR="0028562A" w:rsidRPr="007F75A6" w:rsidRDefault="008F00C8">
            <w:pPr>
              <w:jc w:val="right"/>
              <w:rPr>
                <w:sz w:val="20"/>
                <w:szCs w:val="20"/>
                <w:lang w:val="es-ES_tradnl" w:eastAsia="en-CA"/>
              </w:rPr>
            </w:pPr>
            <w:r w:rsidRPr="007F75A6">
              <w:rPr>
                <w:sz w:val="20"/>
                <w:szCs w:val="20"/>
                <w:lang w:val="es-ES_tradnl" w:eastAsia="en-CA"/>
              </w:rPr>
              <w:t>90</w:t>
            </w:r>
          </w:p>
        </w:tc>
        <w:tc>
          <w:tcPr>
            <w:tcW w:w="1559" w:type="dxa"/>
            <w:tcBorders>
              <w:top w:val="nil"/>
              <w:left w:val="nil"/>
              <w:bottom w:val="single" w:sz="4" w:space="0" w:color="auto"/>
              <w:right w:val="single" w:sz="4" w:space="0" w:color="auto"/>
            </w:tcBorders>
            <w:shd w:val="clear" w:color="auto" w:fill="auto"/>
            <w:noWrap/>
            <w:vAlign w:val="center"/>
            <w:hideMark/>
          </w:tcPr>
          <w:p w14:paraId="0A001506"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11A7D58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9BCC0EE" w14:textId="77777777" w:rsidR="0028562A" w:rsidRPr="007F75A6" w:rsidRDefault="008F00C8">
            <w:pPr>
              <w:jc w:val="left"/>
              <w:rPr>
                <w:sz w:val="20"/>
                <w:szCs w:val="20"/>
                <w:lang w:val="es-ES_tradnl" w:eastAsia="en-CA"/>
              </w:rPr>
            </w:pPr>
            <w:r w:rsidRPr="007F75A6">
              <w:rPr>
                <w:sz w:val="20"/>
                <w:szCs w:val="20"/>
                <w:lang w:val="es-ES_tradnl" w:eastAsia="en-CA"/>
              </w:rPr>
              <w:t>Madagascar</w:t>
            </w:r>
          </w:p>
        </w:tc>
        <w:tc>
          <w:tcPr>
            <w:tcW w:w="1418" w:type="dxa"/>
            <w:tcBorders>
              <w:top w:val="nil"/>
              <w:left w:val="nil"/>
              <w:bottom w:val="single" w:sz="4" w:space="0" w:color="auto"/>
              <w:right w:val="single" w:sz="4" w:space="0" w:color="auto"/>
            </w:tcBorders>
            <w:shd w:val="clear" w:color="auto" w:fill="auto"/>
            <w:noWrap/>
            <w:vAlign w:val="center"/>
            <w:hideMark/>
          </w:tcPr>
          <w:p w14:paraId="29421971" w14:textId="6F348EB8"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4.</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7D6D99E" w14:textId="68F0E4E3"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3.</w:t>
            </w:r>
            <w:r w:rsidRPr="007F75A6">
              <w:rPr>
                <w:sz w:val="20"/>
                <w:szCs w:val="20"/>
                <w:lang w:val="es-ES_tradnl" w:eastAsia="en-CA"/>
              </w:rPr>
              <w:t>523</w:t>
            </w:r>
          </w:p>
        </w:tc>
        <w:tc>
          <w:tcPr>
            <w:tcW w:w="1701" w:type="dxa"/>
            <w:tcBorders>
              <w:top w:val="nil"/>
              <w:left w:val="nil"/>
              <w:bottom w:val="single" w:sz="4" w:space="0" w:color="auto"/>
              <w:right w:val="single" w:sz="4" w:space="0" w:color="auto"/>
            </w:tcBorders>
            <w:shd w:val="clear" w:color="auto" w:fill="auto"/>
            <w:noWrap/>
            <w:vAlign w:val="center"/>
            <w:hideMark/>
          </w:tcPr>
          <w:p w14:paraId="38676CDF" w14:textId="77777777" w:rsidR="0028562A" w:rsidRPr="007F75A6" w:rsidRDefault="008F00C8">
            <w:pPr>
              <w:jc w:val="right"/>
              <w:rPr>
                <w:sz w:val="20"/>
                <w:szCs w:val="20"/>
                <w:lang w:val="es-ES_tradnl" w:eastAsia="en-CA"/>
              </w:rPr>
            </w:pPr>
            <w:r w:rsidRPr="007F75A6">
              <w:rPr>
                <w:sz w:val="20"/>
                <w:szCs w:val="20"/>
                <w:lang w:val="es-ES_tradnl" w:eastAsia="en-CA"/>
              </w:rPr>
              <w:t>223</w:t>
            </w:r>
          </w:p>
        </w:tc>
        <w:tc>
          <w:tcPr>
            <w:tcW w:w="1559" w:type="dxa"/>
            <w:tcBorders>
              <w:top w:val="nil"/>
              <w:left w:val="nil"/>
              <w:bottom w:val="single" w:sz="4" w:space="0" w:color="auto"/>
              <w:right w:val="single" w:sz="4" w:space="0" w:color="auto"/>
            </w:tcBorders>
            <w:shd w:val="clear" w:color="auto" w:fill="auto"/>
            <w:noWrap/>
            <w:vAlign w:val="center"/>
            <w:hideMark/>
          </w:tcPr>
          <w:p w14:paraId="72C8851E"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00A2694C"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EB63DE1" w14:textId="77777777" w:rsidR="0028562A" w:rsidRPr="007F75A6" w:rsidRDefault="008F00C8">
            <w:pPr>
              <w:jc w:val="left"/>
              <w:rPr>
                <w:sz w:val="20"/>
                <w:szCs w:val="20"/>
                <w:lang w:val="es-ES_tradnl" w:eastAsia="en-CA"/>
              </w:rPr>
            </w:pPr>
            <w:r w:rsidRPr="007F75A6">
              <w:rPr>
                <w:sz w:val="20"/>
                <w:szCs w:val="20"/>
                <w:lang w:val="es-ES_tradnl" w:eastAsia="en-CA"/>
              </w:rPr>
              <w:t>Malawi</w:t>
            </w:r>
          </w:p>
        </w:tc>
        <w:tc>
          <w:tcPr>
            <w:tcW w:w="1418" w:type="dxa"/>
            <w:tcBorders>
              <w:top w:val="nil"/>
              <w:left w:val="nil"/>
              <w:bottom w:val="single" w:sz="4" w:space="0" w:color="auto"/>
              <w:right w:val="single" w:sz="4" w:space="0" w:color="auto"/>
            </w:tcBorders>
            <w:shd w:val="clear" w:color="auto" w:fill="auto"/>
            <w:noWrap/>
            <w:vAlign w:val="center"/>
            <w:hideMark/>
          </w:tcPr>
          <w:p w14:paraId="6070CB49" w14:textId="4CF124D2"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3.</w:t>
            </w:r>
            <w:r w:rsidRPr="007F75A6">
              <w:rPr>
                <w:sz w:val="20"/>
                <w:szCs w:val="20"/>
                <w:lang w:val="es-ES_tradnl" w:eastAsia="en-CA"/>
              </w:rPr>
              <w:t>312</w:t>
            </w:r>
          </w:p>
        </w:tc>
        <w:tc>
          <w:tcPr>
            <w:tcW w:w="1276" w:type="dxa"/>
            <w:tcBorders>
              <w:top w:val="nil"/>
              <w:left w:val="nil"/>
              <w:bottom w:val="single" w:sz="4" w:space="0" w:color="auto"/>
              <w:right w:val="single" w:sz="4" w:space="0" w:color="auto"/>
            </w:tcBorders>
            <w:shd w:val="clear" w:color="auto" w:fill="auto"/>
            <w:noWrap/>
            <w:vAlign w:val="center"/>
            <w:hideMark/>
          </w:tcPr>
          <w:p w14:paraId="623394BF" w14:textId="63A8F41D" w:rsidR="0028562A" w:rsidRPr="007F75A6" w:rsidRDefault="008F00C8">
            <w:pPr>
              <w:jc w:val="right"/>
              <w:rPr>
                <w:sz w:val="20"/>
                <w:szCs w:val="20"/>
                <w:lang w:val="es-ES_tradnl" w:eastAsia="en-CA"/>
              </w:rPr>
            </w:pPr>
            <w:r w:rsidRPr="007F75A6">
              <w:rPr>
                <w:sz w:val="20"/>
                <w:szCs w:val="20"/>
                <w:lang w:val="es-ES_tradnl" w:eastAsia="en-CA"/>
              </w:rPr>
              <w:t>21</w:t>
            </w:r>
            <w:r w:rsidR="005B396B" w:rsidRPr="007F75A6">
              <w:rPr>
                <w:sz w:val="20"/>
                <w:szCs w:val="20"/>
                <w:lang w:val="es-ES_tradnl" w:eastAsia="en-CA"/>
              </w:rPr>
              <w:t>9.</w:t>
            </w:r>
            <w:r w:rsidRPr="007F75A6">
              <w:rPr>
                <w:sz w:val="20"/>
                <w:szCs w:val="20"/>
                <w:lang w:val="es-ES_tradnl" w:eastAsia="en-CA"/>
              </w:rPr>
              <w:t>613</w:t>
            </w:r>
          </w:p>
        </w:tc>
        <w:tc>
          <w:tcPr>
            <w:tcW w:w="1701" w:type="dxa"/>
            <w:tcBorders>
              <w:top w:val="nil"/>
              <w:left w:val="nil"/>
              <w:bottom w:val="single" w:sz="4" w:space="0" w:color="auto"/>
              <w:right w:val="single" w:sz="4" w:space="0" w:color="auto"/>
            </w:tcBorders>
            <w:shd w:val="clear" w:color="auto" w:fill="auto"/>
            <w:noWrap/>
            <w:vAlign w:val="center"/>
            <w:hideMark/>
          </w:tcPr>
          <w:p w14:paraId="6FDE4C6F" w14:textId="77777777" w:rsidR="0028562A" w:rsidRPr="007F75A6" w:rsidRDefault="008F00C8">
            <w:pPr>
              <w:jc w:val="right"/>
              <w:rPr>
                <w:sz w:val="20"/>
                <w:szCs w:val="20"/>
                <w:lang w:val="es-ES_tradnl" w:eastAsia="en-CA"/>
              </w:rPr>
            </w:pPr>
            <w:r w:rsidRPr="007F75A6">
              <w:rPr>
                <w:sz w:val="20"/>
                <w:szCs w:val="20"/>
                <w:lang w:val="es-ES_tradnl" w:eastAsia="en-CA"/>
              </w:rPr>
              <w:t>213</w:t>
            </w:r>
          </w:p>
        </w:tc>
        <w:tc>
          <w:tcPr>
            <w:tcW w:w="1559" w:type="dxa"/>
            <w:tcBorders>
              <w:top w:val="nil"/>
              <w:left w:val="nil"/>
              <w:bottom w:val="single" w:sz="4" w:space="0" w:color="auto"/>
              <w:right w:val="single" w:sz="4" w:space="0" w:color="auto"/>
            </w:tcBorders>
            <w:shd w:val="clear" w:color="auto" w:fill="auto"/>
            <w:noWrap/>
            <w:vAlign w:val="center"/>
            <w:hideMark/>
          </w:tcPr>
          <w:p w14:paraId="3E27317D"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6795BE7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1AE36C3" w14:textId="77777777" w:rsidR="0028562A" w:rsidRPr="007F75A6" w:rsidRDefault="008F00C8">
            <w:pPr>
              <w:jc w:val="left"/>
              <w:rPr>
                <w:sz w:val="20"/>
                <w:szCs w:val="20"/>
                <w:lang w:val="es-ES_tradnl" w:eastAsia="en-CA"/>
              </w:rPr>
            </w:pPr>
            <w:r w:rsidRPr="007F75A6">
              <w:rPr>
                <w:sz w:val="20"/>
                <w:szCs w:val="20"/>
                <w:lang w:val="es-ES_tradnl" w:eastAsia="en-CA"/>
              </w:rPr>
              <w:t>Maldivas</w:t>
            </w:r>
          </w:p>
        </w:tc>
        <w:tc>
          <w:tcPr>
            <w:tcW w:w="1418" w:type="dxa"/>
            <w:tcBorders>
              <w:top w:val="nil"/>
              <w:left w:val="nil"/>
              <w:bottom w:val="single" w:sz="4" w:space="0" w:color="auto"/>
              <w:right w:val="single" w:sz="4" w:space="0" w:color="auto"/>
            </w:tcBorders>
            <w:shd w:val="clear" w:color="auto" w:fill="auto"/>
            <w:noWrap/>
            <w:vAlign w:val="center"/>
            <w:hideMark/>
          </w:tcPr>
          <w:p w14:paraId="4377D2D9" w14:textId="0747486C"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5.</w:t>
            </w:r>
            <w:r w:rsidRPr="007F75A6">
              <w:rPr>
                <w:sz w:val="20"/>
                <w:szCs w:val="20"/>
                <w:lang w:val="es-ES_tradnl" w:eastAsia="en-CA"/>
              </w:rPr>
              <w:t>124</w:t>
            </w:r>
          </w:p>
        </w:tc>
        <w:tc>
          <w:tcPr>
            <w:tcW w:w="1276" w:type="dxa"/>
            <w:tcBorders>
              <w:top w:val="nil"/>
              <w:left w:val="nil"/>
              <w:bottom w:val="single" w:sz="4" w:space="0" w:color="auto"/>
              <w:right w:val="single" w:sz="4" w:space="0" w:color="auto"/>
            </w:tcBorders>
            <w:shd w:val="clear" w:color="auto" w:fill="auto"/>
            <w:noWrap/>
            <w:vAlign w:val="center"/>
            <w:hideMark/>
          </w:tcPr>
          <w:p w14:paraId="66E0A586" w14:textId="5DC2794F"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6.</w:t>
            </w:r>
            <w:r w:rsidRPr="007F75A6">
              <w:rPr>
                <w:sz w:val="20"/>
                <w:szCs w:val="20"/>
                <w:lang w:val="es-ES_tradnl" w:eastAsia="en-CA"/>
              </w:rPr>
              <w:t>476</w:t>
            </w:r>
          </w:p>
        </w:tc>
        <w:tc>
          <w:tcPr>
            <w:tcW w:w="1701" w:type="dxa"/>
            <w:tcBorders>
              <w:top w:val="nil"/>
              <w:left w:val="nil"/>
              <w:bottom w:val="single" w:sz="4" w:space="0" w:color="auto"/>
              <w:right w:val="single" w:sz="4" w:space="0" w:color="auto"/>
            </w:tcBorders>
            <w:shd w:val="clear" w:color="auto" w:fill="auto"/>
            <w:noWrap/>
            <w:vAlign w:val="center"/>
            <w:hideMark/>
          </w:tcPr>
          <w:p w14:paraId="533AE596" w14:textId="77777777" w:rsidR="0028562A" w:rsidRPr="007F75A6" w:rsidRDefault="008F00C8">
            <w:pPr>
              <w:jc w:val="right"/>
              <w:rPr>
                <w:sz w:val="20"/>
                <w:szCs w:val="20"/>
                <w:lang w:val="es-ES_tradnl" w:eastAsia="en-CA"/>
              </w:rPr>
            </w:pPr>
            <w:r w:rsidRPr="007F75A6">
              <w:rPr>
                <w:sz w:val="20"/>
                <w:szCs w:val="20"/>
                <w:lang w:val="es-ES_tradnl" w:eastAsia="en-CA"/>
              </w:rPr>
              <w:t>55</w:t>
            </w:r>
          </w:p>
        </w:tc>
        <w:tc>
          <w:tcPr>
            <w:tcW w:w="1559" w:type="dxa"/>
            <w:tcBorders>
              <w:top w:val="nil"/>
              <w:left w:val="nil"/>
              <w:bottom w:val="single" w:sz="4" w:space="0" w:color="auto"/>
              <w:right w:val="single" w:sz="4" w:space="0" w:color="auto"/>
            </w:tcBorders>
            <w:shd w:val="clear" w:color="auto" w:fill="auto"/>
            <w:noWrap/>
            <w:vAlign w:val="center"/>
            <w:hideMark/>
          </w:tcPr>
          <w:p w14:paraId="15869884"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784B44B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6B7E19E" w14:textId="77777777" w:rsidR="0028562A" w:rsidRPr="007F75A6" w:rsidRDefault="008F00C8">
            <w:pPr>
              <w:jc w:val="left"/>
              <w:rPr>
                <w:sz w:val="20"/>
                <w:szCs w:val="20"/>
                <w:lang w:val="es-ES_tradnl" w:eastAsia="en-CA"/>
              </w:rPr>
            </w:pPr>
            <w:r w:rsidRPr="007F75A6">
              <w:rPr>
                <w:sz w:val="20"/>
                <w:szCs w:val="20"/>
                <w:lang w:val="es-ES_tradnl" w:eastAsia="en-CA"/>
              </w:rPr>
              <w:t>Malí</w:t>
            </w:r>
          </w:p>
        </w:tc>
        <w:tc>
          <w:tcPr>
            <w:tcW w:w="1418" w:type="dxa"/>
            <w:tcBorders>
              <w:top w:val="nil"/>
              <w:left w:val="nil"/>
              <w:bottom w:val="single" w:sz="4" w:space="0" w:color="auto"/>
              <w:right w:val="single" w:sz="4" w:space="0" w:color="auto"/>
            </w:tcBorders>
            <w:shd w:val="clear" w:color="auto" w:fill="auto"/>
            <w:noWrap/>
            <w:vAlign w:val="center"/>
            <w:hideMark/>
          </w:tcPr>
          <w:p w14:paraId="0757722C" w14:textId="72766E21" w:rsidR="0028562A" w:rsidRPr="007F75A6" w:rsidRDefault="008F00C8">
            <w:pPr>
              <w:jc w:val="right"/>
              <w:rPr>
                <w:sz w:val="20"/>
                <w:szCs w:val="20"/>
                <w:lang w:val="es-ES_tradnl" w:eastAsia="en-CA"/>
              </w:rPr>
            </w:pPr>
            <w:r w:rsidRPr="007F75A6">
              <w:rPr>
                <w:sz w:val="20"/>
                <w:szCs w:val="20"/>
                <w:lang w:val="es-ES_tradnl" w:eastAsia="en-CA"/>
              </w:rPr>
              <w:t>1</w:t>
            </w:r>
            <w:r w:rsidR="005B396B" w:rsidRPr="007F75A6">
              <w:rPr>
                <w:sz w:val="20"/>
                <w:szCs w:val="20"/>
                <w:lang w:val="es-ES_tradnl" w:eastAsia="en-CA"/>
              </w:rPr>
              <w:t>0.</w:t>
            </w:r>
            <w:r w:rsidRPr="007F75A6">
              <w:rPr>
                <w:sz w:val="20"/>
                <w:szCs w:val="20"/>
                <w:lang w:val="es-ES_tradnl" w:eastAsia="en-CA"/>
              </w:rPr>
              <w:t>728</w:t>
            </w:r>
          </w:p>
        </w:tc>
        <w:tc>
          <w:tcPr>
            <w:tcW w:w="1276" w:type="dxa"/>
            <w:tcBorders>
              <w:top w:val="nil"/>
              <w:left w:val="nil"/>
              <w:bottom w:val="single" w:sz="4" w:space="0" w:color="auto"/>
              <w:right w:val="single" w:sz="4" w:space="0" w:color="auto"/>
            </w:tcBorders>
            <w:shd w:val="clear" w:color="auto" w:fill="auto"/>
            <w:noWrap/>
            <w:vAlign w:val="center"/>
            <w:hideMark/>
          </w:tcPr>
          <w:p w14:paraId="40C3BA8E" w14:textId="4D96B6AF" w:rsidR="0028562A" w:rsidRPr="007F75A6" w:rsidRDefault="008F00C8">
            <w:pPr>
              <w:jc w:val="right"/>
              <w:rPr>
                <w:sz w:val="20"/>
                <w:szCs w:val="20"/>
                <w:lang w:val="es-ES_tradnl" w:eastAsia="en-CA"/>
              </w:rPr>
            </w:pPr>
            <w:r w:rsidRPr="007F75A6">
              <w:rPr>
                <w:sz w:val="20"/>
                <w:szCs w:val="20"/>
                <w:lang w:val="es-ES_tradnl" w:eastAsia="en-CA"/>
              </w:rPr>
              <w:t>1</w:t>
            </w:r>
            <w:r w:rsidR="005B396B" w:rsidRPr="007F75A6">
              <w:rPr>
                <w:sz w:val="20"/>
                <w:szCs w:val="20"/>
                <w:lang w:val="es-ES_tradnl" w:eastAsia="en-CA"/>
              </w:rPr>
              <w:t>5.</w:t>
            </w:r>
            <w:r w:rsidRPr="007F75A6">
              <w:rPr>
                <w:sz w:val="20"/>
                <w:szCs w:val="20"/>
                <w:lang w:val="es-ES_tradnl" w:eastAsia="en-CA"/>
              </w:rPr>
              <w:t>150</w:t>
            </w:r>
          </w:p>
        </w:tc>
        <w:tc>
          <w:tcPr>
            <w:tcW w:w="1701" w:type="dxa"/>
            <w:tcBorders>
              <w:top w:val="nil"/>
              <w:left w:val="nil"/>
              <w:bottom w:val="single" w:sz="4" w:space="0" w:color="auto"/>
              <w:right w:val="single" w:sz="4" w:space="0" w:color="auto"/>
            </w:tcBorders>
            <w:shd w:val="clear" w:color="auto" w:fill="auto"/>
            <w:noWrap/>
            <w:vAlign w:val="center"/>
            <w:hideMark/>
          </w:tcPr>
          <w:p w14:paraId="2FD8B8BF" w14:textId="77777777" w:rsidR="0028562A" w:rsidRPr="007F75A6" w:rsidRDefault="008F00C8">
            <w:pPr>
              <w:jc w:val="right"/>
              <w:rPr>
                <w:sz w:val="20"/>
                <w:szCs w:val="20"/>
                <w:lang w:val="es-ES_tradnl" w:eastAsia="en-CA"/>
              </w:rPr>
            </w:pPr>
            <w:r w:rsidRPr="007F75A6">
              <w:rPr>
                <w:sz w:val="20"/>
                <w:szCs w:val="20"/>
                <w:lang w:val="es-ES_tradnl" w:eastAsia="en-CA"/>
              </w:rPr>
              <w:t>141</w:t>
            </w:r>
          </w:p>
        </w:tc>
        <w:tc>
          <w:tcPr>
            <w:tcW w:w="1559" w:type="dxa"/>
            <w:tcBorders>
              <w:top w:val="nil"/>
              <w:left w:val="nil"/>
              <w:bottom w:val="single" w:sz="4" w:space="0" w:color="auto"/>
              <w:right w:val="single" w:sz="4" w:space="0" w:color="auto"/>
            </w:tcBorders>
            <w:shd w:val="clear" w:color="auto" w:fill="auto"/>
            <w:noWrap/>
            <w:vAlign w:val="center"/>
            <w:hideMark/>
          </w:tcPr>
          <w:p w14:paraId="28344517"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3C4D8E32"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A97231F" w14:textId="77777777" w:rsidR="0028562A" w:rsidRPr="007F75A6" w:rsidRDefault="008F00C8">
            <w:pPr>
              <w:jc w:val="left"/>
              <w:rPr>
                <w:sz w:val="20"/>
                <w:szCs w:val="20"/>
                <w:lang w:val="es-ES_tradnl" w:eastAsia="en-CA"/>
              </w:rPr>
            </w:pPr>
            <w:r w:rsidRPr="007F75A6">
              <w:rPr>
                <w:sz w:val="20"/>
                <w:szCs w:val="20"/>
                <w:lang w:val="es-ES_tradnl" w:eastAsia="en-CA"/>
              </w:rPr>
              <w:t>Islas Marshall</w:t>
            </w:r>
          </w:p>
        </w:tc>
        <w:tc>
          <w:tcPr>
            <w:tcW w:w="1418" w:type="dxa"/>
            <w:tcBorders>
              <w:top w:val="nil"/>
              <w:left w:val="nil"/>
              <w:bottom w:val="single" w:sz="4" w:space="0" w:color="auto"/>
              <w:right w:val="single" w:sz="4" w:space="0" w:color="auto"/>
            </w:tcBorders>
            <w:shd w:val="clear" w:color="auto" w:fill="auto"/>
            <w:noWrap/>
            <w:vAlign w:val="center"/>
            <w:hideMark/>
          </w:tcPr>
          <w:p w14:paraId="132B60F6" w14:textId="05C2D05A"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9.</w:t>
            </w:r>
            <w:r w:rsidRPr="007F75A6">
              <w:rPr>
                <w:sz w:val="20"/>
                <w:szCs w:val="20"/>
                <w:lang w:val="es-ES_tradnl" w:eastAsia="en-CA"/>
              </w:rPr>
              <w:t>603</w:t>
            </w:r>
          </w:p>
        </w:tc>
        <w:tc>
          <w:tcPr>
            <w:tcW w:w="1276" w:type="dxa"/>
            <w:tcBorders>
              <w:top w:val="nil"/>
              <w:left w:val="nil"/>
              <w:bottom w:val="single" w:sz="4" w:space="0" w:color="auto"/>
              <w:right w:val="single" w:sz="4" w:space="0" w:color="auto"/>
            </w:tcBorders>
            <w:shd w:val="clear" w:color="auto" w:fill="auto"/>
            <w:noWrap/>
            <w:vAlign w:val="center"/>
            <w:hideMark/>
          </w:tcPr>
          <w:p w14:paraId="02338B39" w14:textId="09D20FE9"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4.</w:t>
            </w:r>
            <w:r w:rsidRPr="007F75A6">
              <w:rPr>
                <w:sz w:val="20"/>
                <w:szCs w:val="20"/>
                <w:lang w:val="es-ES_tradnl" w:eastAsia="en-CA"/>
              </w:rPr>
              <w:t>553</w:t>
            </w:r>
          </w:p>
        </w:tc>
        <w:tc>
          <w:tcPr>
            <w:tcW w:w="1701" w:type="dxa"/>
            <w:tcBorders>
              <w:top w:val="nil"/>
              <w:left w:val="nil"/>
              <w:bottom w:val="single" w:sz="4" w:space="0" w:color="auto"/>
              <w:right w:val="single" w:sz="4" w:space="0" w:color="auto"/>
            </w:tcBorders>
            <w:shd w:val="clear" w:color="auto" w:fill="auto"/>
            <w:noWrap/>
            <w:vAlign w:val="center"/>
            <w:hideMark/>
          </w:tcPr>
          <w:p w14:paraId="0E70B29F" w14:textId="77777777" w:rsidR="0028562A" w:rsidRPr="007F75A6" w:rsidRDefault="008F00C8">
            <w:pPr>
              <w:jc w:val="right"/>
              <w:rPr>
                <w:sz w:val="20"/>
                <w:szCs w:val="20"/>
                <w:lang w:val="es-ES_tradnl" w:eastAsia="en-CA"/>
              </w:rPr>
            </w:pPr>
            <w:r w:rsidRPr="007F75A6">
              <w:rPr>
                <w:sz w:val="20"/>
                <w:szCs w:val="20"/>
                <w:lang w:val="es-ES_tradnl" w:eastAsia="en-CA"/>
              </w:rPr>
              <w:t>34</w:t>
            </w:r>
          </w:p>
        </w:tc>
        <w:tc>
          <w:tcPr>
            <w:tcW w:w="1559" w:type="dxa"/>
            <w:tcBorders>
              <w:top w:val="nil"/>
              <w:left w:val="nil"/>
              <w:bottom w:val="single" w:sz="4" w:space="0" w:color="auto"/>
              <w:right w:val="single" w:sz="4" w:space="0" w:color="auto"/>
            </w:tcBorders>
            <w:shd w:val="clear" w:color="auto" w:fill="auto"/>
            <w:noWrap/>
            <w:vAlign w:val="center"/>
            <w:hideMark/>
          </w:tcPr>
          <w:p w14:paraId="148137FC"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47A044E8"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654F13B" w14:textId="77777777" w:rsidR="0028562A" w:rsidRPr="007F75A6" w:rsidRDefault="008F00C8">
            <w:pPr>
              <w:jc w:val="left"/>
              <w:rPr>
                <w:sz w:val="20"/>
                <w:szCs w:val="20"/>
                <w:lang w:val="es-ES_tradnl" w:eastAsia="en-CA"/>
              </w:rPr>
            </w:pPr>
            <w:r w:rsidRPr="007F75A6">
              <w:rPr>
                <w:sz w:val="20"/>
                <w:szCs w:val="20"/>
                <w:lang w:val="es-ES_tradnl" w:eastAsia="en-CA"/>
              </w:rPr>
              <w:t>Mauritania</w:t>
            </w:r>
          </w:p>
        </w:tc>
        <w:tc>
          <w:tcPr>
            <w:tcW w:w="1418" w:type="dxa"/>
            <w:tcBorders>
              <w:top w:val="nil"/>
              <w:left w:val="nil"/>
              <w:bottom w:val="single" w:sz="4" w:space="0" w:color="auto"/>
              <w:right w:val="single" w:sz="4" w:space="0" w:color="auto"/>
            </w:tcBorders>
            <w:shd w:val="clear" w:color="auto" w:fill="auto"/>
            <w:noWrap/>
            <w:vAlign w:val="center"/>
            <w:hideMark/>
          </w:tcPr>
          <w:p w14:paraId="03B7087A" w14:textId="412F2605"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5.</w:t>
            </w:r>
            <w:r w:rsidRPr="007F75A6">
              <w:rPr>
                <w:sz w:val="20"/>
                <w:szCs w:val="20"/>
                <w:lang w:val="es-ES_tradnl" w:eastAsia="en-CA"/>
              </w:rPr>
              <w:t>350</w:t>
            </w:r>
          </w:p>
        </w:tc>
        <w:tc>
          <w:tcPr>
            <w:tcW w:w="1276" w:type="dxa"/>
            <w:tcBorders>
              <w:top w:val="nil"/>
              <w:left w:val="nil"/>
              <w:bottom w:val="single" w:sz="4" w:space="0" w:color="auto"/>
              <w:right w:val="single" w:sz="4" w:space="0" w:color="auto"/>
            </w:tcBorders>
            <w:shd w:val="clear" w:color="auto" w:fill="auto"/>
            <w:noWrap/>
            <w:vAlign w:val="center"/>
            <w:hideMark/>
          </w:tcPr>
          <w:p w14:paraId="1FCCF1F6" w14:textId="5DCA746E"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3.</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146B2257" w14:textId="77777777" w:rsidR="0028562A" w:rsidRPr="007F75A6" w:rsidRDefault="008F00C8">
            <w:pPr>
              <w:jc w:val="right"/>
              <w:rPr>
                <w:sz w:val="20"/>
                <w:szCs w:val="20"/>
                <w:lang w:val="es-ES_tradnl" w:eastAsia="en-CA"/>
              </w:rPr>
            </w:pPr>
            <w:r w:rsidRPr="007F75A6">
              <w:rPr>
                <w:sz w:val="20"/>
                <w:szCs w:val="20"/>
                <w:lang w:val="es-ES_tradnl" w:eastAsia="en-CA"/>
              </w:rPr>
              <w:t>168</w:t>
            </w:r>
          </w:p>
        </w:tc>
        <w:tc>
          <w:tcPr>
            <w:tcW w:w="1559" w:type="dxa"/>
            <w:tcBorders>
              <w:top w:val="nil"/>
              <w:left w:val="nil"/>
              <w:bottom w:val="single" w:sz="4" w:space="0" w:color="auto"/>
              <w:right w:val="single" w:sz="4" w:space="0" w:color="auto"/>
            </w:tcBorders>
            <w:shd w:val="clear" w:color="auto" w:fill="auto"/>
            <w:noWrap/>
            <w:vAlign w:val="center"/>
            <w:hideMark/>
          </w:tcPr>
          <w:p w14:paraId="6D113161"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2CE0A7C9"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A805D0F" w14:textId="77777777" w:rsidR="0028562A" w:rsidRPr="007F75A6" w:rsidRDefault="008F00C8">
            <w:pPr>
              <w:jc w:val="left"/>
              <w:rPr>
                <w:sz w:val="20"/>
                <w:szCs w:val="20"/>
                <w:lang w:val="es-ES_tradnl" w:eastAsia="en-CA"/>
              </w:rPr>
            </w:pPr>
            <w:r w:rsidRPr="007F75A6">
              <w:rPr>
                <w:sz w:val="20"/>
                <w:szCs w:val="20"/>
                <w:lang w:val="es-ES_tradnl" w:eastAsia="en-CA"/>
              </w:rPr>
              <w:t>Mauricio</w:t>
            </w:r>
          </w:p>
        </w:tc>
        <w:tc>
          <w:tcPr>
            <w:tcW w:w="1418" w:type="dxa"/>
            <w:tcBorders>
              <w:top w:val="nil"/>
              <w:left w:val="nil"/>
              <w:bottom w:val="single" w:sz="4" w:space="0" w:color="auto"/>
              <w:right w:val="single" w:sz="4" w:space="0" w:color="auto"/>
            </w:tcBorders>
            <w:shd w:val="clear" w:color="auto" w:fill="auto"/>
            <w:noWrap/>
            <w:vAlign w:val="center"/>
            <w:hideMark/>
          </w:tcPr>
          <w:p w14:paraId="597EEE0D" w14:textId="68D37926"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1.</w:t>
            </w:r>
            <w:r w:rsidRPr="007F75A6">
              <w:rPr>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57F4E3F" w14:textId="4D57CD40"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5.</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2FE9CBD0" w14:textId="77777777" w:rsidR="0028562A" w:rsidRPr="007F75A6" w:rsidRDefault="008F00C8">
            <w:pPr>
              <w:jc w:val="right"/>
              <w:rPr>
                <w:sz w:val="20"/>
                <w:szCs w:val="20"/>
                <w:lang w:val="es-ES_tradnl" w:eastAsia="en-CA"/>
              </w:rPr>
            </w:pPr>
            <w:r w:rsidRPr="007F75A6">
              <w:rPr>
                <w:sz w:val="20"/>
                <w:szCs w:val="20"/>
                <w:lang w:val="es-ES_tradnl" w:eastAsia="en-CA"/>
              </w:rPr>
              <w:t>167</w:t>
            </w:r>
          </w:p>
        </w:tc>
        <w:tc>
          <w:tcPr>
            <w:tcW w:w="1559" w:type="dxa"/>
            <w:tcBorders>
              <w:top w:val="nil"/>
              <w:left w:val="nil"/>
              <w:bottom w:val="single" w:sz="4" w:space="0" w:color="auto"/>
              <w:right w:val="single" w:sz="4" w:space="0" w:color="auto"/>
            </w:tcBorders>
            <w:shd w:val="clear" w:color="auto" w:fill="auto"/>
            <w:noWrap/>
            <w:vAlign w:val="center"/>
            <w:hideMark/>
          </w:tcPr>
          <w:p w14:paraId="373CA708"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650D08BD"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191A79B" w14:textId="77777777" w:rsidR="0028562A" w:rsidRPr="007F75A6" w:rsidRDefault="008F00C8">
            <w:pPr>
              <w:jc w:val="left"/>
              <w:rPr>
                <w:sz w:val="20"/>
                <w:szCs w:val="20"/>
                <w:lang w:val="es-ES_tradnl" w:eastAsia="en-CA"/>
              </w:rPr>
            </w:pPr>
            <w:r w:rsidRPr="007F75A6">
              <w:rPr>
                <w:sz w:val="20"/>
                <w:szCs w:val="20"/>
                <w:lang w:val="es-ES_tradnl" w:eastAsia="en-CA"/>
              </w:rPr>
              <w:t>México</w:t>
            </w:r>
          </w:p>
        </w:tc>
        <w:tc>
          <w:tcPr>
            <w:tcW w:w="1418" w:type="dxa"/>
            <w:tcBorders>
              <w:top w:val="nil"/>
              <w:left w:val="nil"/>
              <w:bottom w:val="single" w:sz="4" w:space="0" w:color="auto"/>
              <w:right w:val="single" w:sz="4" w:space="0" w:color="auto"/>
            </w:tcBorders>
            <w:shd w:val="clear" w:color="auto" w:fill="auto"/>
            <w:noWrap/>
            <w:vAlign w:val="center"/>
            <w:hideMark/>
          </w:tcPr>
          <w:p w14:paraId="0BD7BA22" w14:textId="1A1A99DB"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8.</w:t>
            </w:r>
            <w:r w:rsidRPr="007F75A6">
              <w:rPr>
                <w:sz w:val="20"/>
                <w:szCs w:val="20"/>
                <w:lang w:val="es-ES_tradnl" w:eastAsia="en-CA"/>
              </w:rPr>
              <w:t>970</w:t>
            </w:r>
          </w:p>
        </w:tc>
        <w:tc>
          <w:tcPr>
            <w:tcW w:w="1276" w:type="dxa"/>
            <w:tcBorders>
              <w:top w:val="nil"/>
              <w:left w:val="nil"/>
              <w:bottom w:val="single" w:sz="4" w:space="0" w:color="auto"/>
              <w:right w:val="single" w:sz="4" w:space="0" w:color="auto"/>
            </w:tcBorders>
            <w:shd w:val="clear" w:color="auto" w:fill="auto"/>
            <w:noWrap/>
            <w:vAlign w:val="center"/>
            <w:hideMark/>
          </w:tcPr>
          <w:p w14:paraId="6E0C4F24" w14:textId="612ABEEC"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9.</w:t>
            </w:r>
            <w:r w:rsidRPr="007F75A6">
              <w:rPr>
                <w:sz w:val="20"/>
                <w:szCs w:val="20"/>
                <w:lang w:val="es-ES_tradnl" w:eastAsia="en-CA"/>
              </w:rPr>
              <w:t>404</w:t>
            </w:r>
          </w:p>
        </w:tc>
        <w:tc>
          <w:tcPr>
            <w:tcW w:w="1701" w:type="dxa"/>
            <w:tcBorders>
              <w:top w:val="nil"/>
              <w:left w:val="nil"/>
              <w:bottom w:val="single" w:sz="4" w:space="0" w:color="auto"/>
              <w:right w:val="single" w:sz="4" w:space="0" w:color="auto"/>
            </w:tcBorders>
            <w:shd w:val="clear" w:color="auto" w:fill="auto"/>
            <w:noWrap/>
            <w:vAlign w:val="center"/>
            <w:hideMark/>
          </w:tcPr>
          <w:p w14:paraId="6944F908" w14:textId="77777777" w:rsidR="0028562A" w:rsidRPr="007F75A6" w:rsidRDefault="008F00C8">
            <w:pPr>
              <w:jc w:val="right"/>
              <w:rPr>
                <w:sz w:val="20"/>
                <w:szCs w:val="20"/>
                <w:lang w:val="es-ES_tradnl" w:eastAsia="en-CA"/>
              </w:rPr>
            </w:pPr>
            <w:r w:rsidRPr="007F75A6">
              <w:rPr>
                <w:sz w:val="20"/>
                <w:szCs w:val="20"/>
                <w:lang w:val="es-ES_tradnl" w:eastAsia="en-CA"/>
              </w:rPr>
              <w:t>205</w:t>
            </w:r>
          </w:p>
        </w:tc>
        <w:tc>
          <w:tcPr>
            <w:tcW w:w="1559" w:type="dxa"/>
            <w:tcBorders>
              <w:top w:val="nil"/>
              <w:left w:val="nil"/>
              <w:bottom w:val="single" w:sz="4" w:space="0" w:color="auto"/>
              <w:right w:val="single" w:sz="4" w:space="0" w:color="auto"/>
            </w:tcBorders>
            <w:shd w:val="clear" w:color="auto" w:fill="auto"/>
            <w:noWrap/>
            <w:vAlign w:val="center"/>
            <w:hideMark/>
          </w:tcPr>
          <w:p w14:paraId="1612A9E9"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7ED69198" w14:textId="77777777" w:rsidTr="009D0906">
        <w:trPr>
          <w:trHeight w:val="75"/>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015243C" w14:textId="5F162BE8" w:rsidR="0028562A" w:rsidRPr="007F75A6" w:rsidRDefault="007F75A6">
            <w:pPr>
              <w:jc w:val="left"/>
              <w:rPr>
                <w:sz w:val="20"/>
                <w:szCs w:val="20"/>
                <w:lang w:val="es-ES_tradnl" w:eastAsia="en-CA"/>
              </w:rPr>
            </w:pPr>
            <w:r>
              <w:rPr>
                <w:sz w:val="20"/>
                <w:szCs w:val="20"/>
                <w:lang w:val="es-ES_tradnl" w:eastAsia="en-CA"/>
              </w:rPr>
              <w:t>Estados Federados de Micronesia</w:t>
            </w:r>
          </w:p>
        </w:tc>
        <w:tc>
          <w:tcPr>
            <w:tcW w:w="1418" w:type="dxa"/>
            <w:tcBorders>
              <w:top w:val="nil"/>
              <w:left w:val="nil"/>
              <w:bottom w:val="single" w:sz="4" w:space="0" w:color="auto"/>
              <w:right w:val="single" w:sz="4" w:space="0" w:color="auto"/>
            </w:tcBorders>
            <w:shd w:val="clear" w:color="auto" w:fill="auto"/>
            <w:noWrap/>
            <w:vAlign w:val="center"/>
            <w:hideMark/>
          </w:tcPr>
          <w:p w14:paraId="061BE904" w14:textId="48516E7D"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5.</w:t>
            </w:r>
            <w:r w:rsidRPr="007F75A6">
              <w:rPr>
                <w:sz w:val="20"/>
                <w:szCs w:val="20"/>
                <w:lang w:val="es-ES_tradnl" w:eastAsia="en-CA"/>
              </w:rPr>
              <w:t>008</w:t>
            </w:r>
          </w:p>
        </w:tc>
        <w:tc>
          <w:tcPr>
            <w:tcW w:w="1276" w:type="dxa"/>
            <w:tcBorders>
              <w:top w:val="nil"/>
              <w:left w:val="nil"/>
              <w:bottom w:val="single" w:sz="4" w:space="0" w:color="auto"/>
              <w:right w:val="single" w:sz="4" w:space="0" w:color="auto"/>
            </w:tcBorders>
            <w:shd w:val="clear" w:color="auto" w:fill="auto"/>
            <w:noWrap/>
            <w:vAlign w:val="center"/>
            <w:hideMark/>
          </w:tcPr>
          <w:p w14:paraId="77C70269" w14:textId="2056CAF5"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5.</w:t>
            </w:r>
            <w:r w:rsidRPr="007F75A6">
              <w:rPr>
                <w:sz w:val="20"/>
                <w:szCs w:val="20"/>
                <w:lang w:val="es-ES_tradnl" w:eastAsia="en-CA"/>
              </w:rPr>
              <w:t>471</w:t>
            </w:r>
          </w:p>
        </w:tc>
        <w:tc>
          <w:tcPr>
            <w:tcW w:w="1701" w:type="dxa"/>
            <w:tcBorders>
              <w:top w:val="nil"/>
              <w:left w:val="nil"/>
              <w:bottom w:val="single" w:sz="4" w:space="0" w:color="auto"/>
              <w:right w:val="single" w:sz="4" w:space="0" w:color="auto"/>
            </w:tcBorders>
            <w:shd w:val="clear" w:color="auto" w:fill="auto"/>
            <w:noWrap/>
            <w:vAlign w:val="center"/>
            <w:hideMark/>
          </w:tcPr>
          <w:p w14:paraId="28B46CAF" w14:textId="77777777" w:rsidR="0028562A" w:rsidRPr="007F75A6" w:rsidRDefault="008F00C8">
            <w:pPr>
              <w:jc w:val="right"/>
              <w:rPr>
                <w:sz w:val="20"/>
                <w:szCs w:val="20"/>
                <w:lang w:val="es-ES_tradnl" w:eastAsia="en-CA"/>
              </w:rPr>
            </w:pPr>
            <w:r w:rsidRPr="007F75A6">
              <w:rPr>
                <w:sz w:val="20"/>
                <w:szCs w:val="20"/>
                <w:lang w:val="es-ES_tradnl" w:eastAsia="en-CA"/>
              </w:rPr>
              <w:t>38</w:t>
            </w:r>
          </w:p>
        </w:tc>
        <w:tc>
          <w:tcPr>
            <w:tcW w:w="1559" w:type="dxa"/>
            <w:tcBorders>
              <w:top w:val="nil"/>
              <w:left w:val="nil"/>
              <w:bottom w:val="single" w:sz="4" w:space="0" w:color="auto"/>
              <w:right w:val="single" w:sz="4" w:space="0" w:color="auto"/>
            </w:tcBorders>
            <w:shd w:val="clear" w:color="auto" w:fill="auto"/>
            <w:noWrap/>
            <w:vAlign w:val="center"/>
            <w:hideMark/>
          </w:tcPr>
          <w:p w14:paraId="2CBA36D7"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0D45AFB2"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89C7CF7" w14:textId="77777777" w:rsidR="0028562A" w:rsidRPr="007F75A6" w:rsidRDefault="008F00C8">
            <w:pPr>
              <w:jc w:val="left"/>
              <w:rPr>
                <w:sz w:val="20"/>
                <w:szCs w:val="20"/>
                <w:lang w:val="es-ES_tradnl" w:eastAsia="en-CA"/>
              </w:rPr>
            </w:pPr>
            <w:r w:rsidRPr="007F75A6">
              <w:rPr>
                <w:sz w:val="20"/>
                <w:szCs w:val="20"/>
                <w:lang w:val="es-ES_tradnl" w:eastAsia="en-CA"/>
              </w:rPr>
              <w:t>Mongolia</w:t>
            </w:r>
          </w:p>
        </w:tc>
        <w:tc>
          <w:tcPr>
            <w:tcW w:w="1418" w:type="dxa"/>
            <w:tcBorders>
              <w:top w:val="nil"/>
              <w:left w:val="nil"/>
              <w:bottom w:val="single" w:sz="4" w:space="0" w:color="auto"/>
              <w:right w:val="single" w:sz="4" w:space="0" w:color="auto"/>
            </w:tcBorders>
            <w:shd w:val="clear" w:color="auto" w:fill="auto"/>
            <w:noWrap/>
            <w:vAlign w:val="center"/>
            <w:hideMark/>
          </w:tcPr>
          <w:p w14:paraId="7672D63C" w14:textId="19448282"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6.</w:t>
            </w:r>
            <w:r w:rsidRPr="007F75A6">
              <w:rPr>
                <w:sz w:val="20"/>
                <w:szCs w:val="20"/>
                <w:lang w:val="es-ES_tradnl" w:eastAsia="en-CA"/>
              </w:rPr>
              <w:t>983</w:t>
            </w:r>
          </w:p>
        </w:tc>
        <w:tc>
          <w:tcPr>
            <w:tcW w:w="1276" w:type="dxa"/>
            <w:tcBorders>
              <w:top w:val="nil"/>
              <w:left w:val="nil"/>
              <w:bottom w:val="single" w:sz="4" w:space="0" w:color="auto"/>
              <w:right w:val="single" w:sz="4" w:space="0" w:color="auto"/>
            </w:tcBorders>
            <w:shd w:val="clear" w:color="auto" w:fill="auto"/>
            <w:noWrap/>
            <w:vAlign w:val="center"/>
            <w:hideMark/>
          </w:tcPr>
          <w:p w14:paraId="2E91B914" w14:textId="76F47CCB"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0.</w:t>
            </w:r>
            <w:r w:rsidRPr="007F75A6">
              <w:rPr>
                <w:sz w:val="20"/>
                <w:szCs w:val="20"/>
                <w:lang w:val="es-ES_tradnl" w:eastAsia="en-CA"/>
              </w:rPr>
              <w:t>545</w:t>
            </w:r>
          </w:p>
        </w:tc>
        <w:tc>
          <w:tcPr>
            <w:tcW w:w="1701" w:type="dxa"/>
            <w:tcBorders>
              <w:top w:val="nil"/>
              <w:left w:val="nil"/>
              <w:bottom w:val="single" w:sz="4" w:space="0" w:color="auto"/>
              <w:right w:val="single" w:sz="4" w:space="0" w:color="auto"/>
            </w:tcBorders>
            <w:shd w:val="clear" w:color="auto" w:fill="auto"/>
            <w:noWrap/>
            <w:vAlign w:val="center"/>
            <w:hideMark/>
          </w:tcPr>
          <w:p w14:paraId="277602B8" w14:textId="77777777" w:rsidR="0028562A" w:rsidRPr="007F75A6" w:rsidRDefault="008F00C8">
            <w:pPr>
              <w:jc w:val="right"/>
              <w:rPr>
                <w:sz w:val="20"/>
                <w:szCs w:val="20"/>
                <w:lang w:val="es-ES_tradnl" w:eastAsia="en-CA"/>
              </w:rPr>
            </w:pPr>
            <w:r w:rsidRPr="007F75A6">
              <w:rPr>
                <w:sz w:val="20"/>
                <w:szCs w:val="20"/>
                <w:lang w:val="es-ES_tradnl" w:eastAsia="en-CA"/>
              </w:rPr>
              <w:t>96</w:t>
            </w:r>
          </w:p>
        </w:tc>
        <w:tc>
          <w:tcPr>
            <w:tcW w:w="1559" w:type="dxa"/>
            <w:tcBorders>
              <w:top w:val="nil"/>
              <w:left w:val="nil"/>
              <w:bottom w:val="single" w:sz="4" w:space="0" w:color="auto"/>
              <w:right w:val="single" w:sz="4" w:space="0" w:color="auto"/>
            </w:tcBorders>
            <w:shd w:val="clear" w:color="auto" w:fill="auto"/>
            <w:noWrap/>
            <w:vAlign w:val="center"/>
            <w:hideMark/>
          </w:tcPr>
          <w:p w14:paraId="75530723"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58D6FCC8"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571FB62" w14:textId="77777777" w:rsidR="0028562A" w:rsidRPr="007F75A6" w:rsidRDefault="008F00C8">
            <w:pPr>
              <w:jc w:val="left"/>
              <w:rPr>
                <w:sz w:val="20"/>
                <w:szCs w:val="20"/>
                <w:lang w:val="es-ES_tradnl" w:eastAsia="en-CA"/>
              </w:rPr>
            </w:pPr>
            <w:r w:rsidRPr="007F75A6">
              <w:rPr>
                <w:sz w:val="20"/>
                <w:szCs w:val="20"/>
                <w:lang w:val="es-ES_tradnl" w:eastAsia="en-CA"/>
              </w:rPr>
              <w:t>Mozambique</w:t>
            </w:r>
          </w:p>
        </w:tc>
        <w:tc>
          <w:tcPr>
            <w:tcW w:w="1418" w:type="dxa"/>
            <w:tcBorders>
              <w:top w:val="nil"/>
              <w:left w:val="nil"/>
              <w:bottom w:val="single" w:sz="4" w:space="0" w:color="auto"/>
              <w:right w:val="single" w:sz="4" w:space="0" w:color="auto"/>
            </w:tcBorders>
            <w:shd w:val="clear" w:color="auto" w:fill="auto"/>
            <w:noWrap/>
            <w:vAlign w:val="center"/>
            <w:hideMark/>
          </w:tcPr>
          <w:p w14:paraId="40C5AF86" w14:textId="3F105D4A"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9.</w:t>
            </w:r>
            <w:r w:rsidRPr="007F75A6">
              <w:rPr>
                <w:sz w:val="20"/>
                <w:szCs w:val="20"/>
                <w:lang w:val="es-ES_tradnl" w:eastAsia="en-CA"/>
              </w:rPr>
              <w:t>604</w:t>
            </w:r>
          </w:p>
        </w:tc>
        <w:tc>
          <w:tcPr>
            <w:tcW w:w="1276" w:type="dxa"/>
            <w:tcBorders>
              <w:top w:val="nil"/>
              <w:left w:val="nil"/>
              <w:bottom w:val="single" w:sz="4" w:space="0" w:color="auto"/>
              <w:right w:val="single" w:sz="4" w:space="0" w:color="auto"/>
            </w:tcBorders>
            <w:shd w:val="clear" w:color="auto" w:fill="auto"/>
            <w:noWrap/>
            <w:vAlign w:val="center"/>
            <w:hideMark/>
          </w:tcPr>
          <w:p w14:paraId="7AEB881C" w14:textId="42ED4534"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7.</w:t>
            </w:r>
            <w:r w:rsidRPr="007F75A6">
              <w:rPr>
                <w:sz w:val="20"/>
                <w:szCs w:val="20"/>
                <w:lang w:val="es-ES_tradnl" w:eastAsia="en-CA"/>
              </w:rPr>
              <w:t>083</w:t>
            </w:r>
          </w:p>
        </w:tc>
        <w:tc>
          <w:tcPr>
            <w:tcW w:w="1701" w:type="dxa"/>
            <w:tcBorders>
              <w:top w:val="nil"/>
              <w:left w:val="nil"/>
              <w:bottom w:val="single" w:sz="4" w:space="0" w:color="auto"/>
              <w:right w:val="single" w:sz="4" w:space="0" w:color="auto"/>
            </w:tcBorders>
            <w:shd w:val="clear" w:color="auto" w:fill="auto"/>
            <w:noWrap/>
            <w:vAlign w:val="center"/>
            <w:hideMark/>
          </w:tcPr>
          <w:p w14:paraId="38D1919C" w14:textId="77777777" w:rsidR="0028562A" w:rsidRPr="007F75A6" w:rsidRDefault="008F00C8">
            <w:pPr>
              <w:jc w:val="right"/>
              <w:rPr>
                <w:sz w:val="20"/>
                <w:szCs w:val="20"/>
                <w:lang w:val="es-ES_tradnl" w:eastAsia="en-CA"/>
              </w:rPr>
            </w:pPr>
            <w:r w:rsidRPr="007F75A6">
              <w:rPr>
                <w:sz w:val="20"/>
                <w:szCs w:val="20"/>
                <w:lang w:val="es-ES_tradnl" w:eastAsia="en-CA"/>
              </w:rPr>
              <w:t>70</w:t>
            </w:r>
          </w:p>
        </w:tc>
        <w:tc>
          <w:tcPr>
            <w:tcW w:w="1559" w:type="dxa"/>
            <w:tcBorders>
              <w:top w:val="nil"/>
              <w:left w:val="nil"/>
              <w:bottom w:val="single" w:sz="4" w:space="0" w:color="auto"/>
              <w:right w:val="single" w:sz="4" w:space="0" w:color="auto"/>
            </w:tcBorders>
            <w:shd w:val="clear" w:color="auto" w:fill="auto"/>
            <w:noWrap/>
            <w:vAlign w:val="center"/>
            <w:hideMark/>
          </w:tcPr>
          <w:p w14:paraId="5ACBD5D4"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43282E4D" w14:textId="77777777" w:rsidTr="009D0906">
        <w:trPr>
          <w:trHeight w:val="56"/>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AAC6B88" w14:textId="77777777" w:rsidR="0028562A" w:rsidRPr="007F75A6" w:rsidRDefault="008F00C8">
            <w:pPr>
              <w:jc w:val="left"/>
              <w:rPr>
                <w:sz w:val="20"/>
                <w:szCs w:val="20"/>
                <w:lang w:val="es-ES_tradnl" w:eastAsia="en-CA"/>
              </w:rPr>
            </w:pPr>
            <w:r w:rsidRPr="007F75A6">
              <w:rPr>
                <w:sz w:val="20"/>
                <w:szCs w:val="20"/>
                <w:lang w:val="es-ES_tradnl" w:eastAsia="en-CA"/>
              </w:rPr>
              <w:t>Myanmar</w:t>
            </w:r>
          </w:p>
        </w:tc>
        <w:tc>
          <w:tcPr>
            <w:tcW w:w="1418" w:type="dxa"/>
            <w:tcBorders>
              <w:top w:val="nil"/>
              <w:left w:val="nil"/>
              <w:bottom w:val="single" w:sz="4" w:space="0" w:color="auto"/>
              <w:right w:val="single" w:sz="4" w:space="0" w:color="auto"/>
            </w:tcBorders>
            <w:shd w:val="clear" w:color="auto" w:fill="auto"/>
            <w:noWrap/>
            <w:vAlign w:val="center"/>
            <w:hideMark/>
          </w:tcPr>
          <w:p w14:paraId="53A6294E" w14:textId="3561F6ED"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7.</w:t>
            </w:r>
            <w:r w:rsidRPr="007F75A6">
              <w:rPr>
                <w:sz w:val="20"/>
                <w:szCs w:val="20"/>
                <w:lang w:val="es-ES_tradnl" w:eastAsia="en-CA"/>
              </w:rPr>
              <w:t>170</w:t>
            </w:r>
          </w:p>
        </w:tc>
        <w:tc>
          <w:tcPr>
            <w:tcW w:w="1276" w:type="dxa"/>
            <w:tcBorders>
              <w:top w:val="nil"/>
              <w:left w:val="nil"/>
              <w:bottom w:val="single" w:sz="4" w:space="0" w:color="auto"/>
              <w:right w:val="single" w:sz="4" w:space="0" w:color="auto"/>
            </w:tcBorders>
            <w:shd w:val="clear" w:color="auto" w:fill="auto"/>
            <w:noWrap/>
            <w:vAlign w:val="center"/>
            <w:hideMark/>
          </w:tcPr>
          <w:p w14:paraId="288B7A91" w14:textId="7B20D011"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3.</w:t>
            </w:r>
            <w:r w:rsidRPr="007F75A6">
              <w:rPr>
                <w:sz w:val="20"/>
                <w:szCs w:val="20"/>
                <w:lang w:val="es-ES_tradnl" w:eastAsia="en-CA"/>
              </w:rPr>
              <w:t>256</w:t>
            </w:r>
          </w:p>
        </w:tc>
        <w:tc>
          <w:tcPr>
            <w:tcW w:w="1701" w:type="dxa"/>
            <w:tcBorders>
              <w:top w:val="nil"/>
              <w:left w:val="nil"/>
              <w:bottom w:val="single" w:sz="4" w:space="0" w:color="auto"/>
              <w:right w:val="single" w:sz="4" w:space="0" w:color="auto"/>
            </w:tcBorders>
            <w:shd w:val="clear" w:color="auto" w:fill="auto"/>
            <w:noWrap/>
            <w:vAlign w:val="center"/>
            <w:hideMark/>
          </w:tcPr>
          <w:p w14:paraId="09E9CF5E" w14:textId="77777777" w:rsidR="0028562A" w:rsidRPr="007F75A6" w:rsidRDefault="008F00C8">
            <w:pPr>
              <w:jc w:val="right"/>
              <w:rPr>
                <w:sz w:val="20"/>
                <w:szCs w:val="20"/>
                <w:lang w:val="es-ES_tradnl" w:eastAsia="en-CA"/>
              </w:rPr>
            </w:pPr>
            <w:r w:rsidRPr="007F75A6">
              <w:rPr>
                <w:sz w:val="20"/>
                <w:szCs w:val="20"/>
                <w:lang w:val="es-ES_tradnl" w:eastAsia="en-CA"/>
              </w:rPr>
              <w:t>26</w:t>
            </w:r>
          </w:p>
        </w:tc>
        <w:tc>
          <w:tcPr>
            <w:tcW w:w="1559" w:type="dxa"/>
            <w:tcBorders>
              <w:top w:val="nil"/>
              <w:left w:val="nil"/>
              <w:bottom w:val="single" w:sz="4" w:space="0" w:color="auto"/>
              <w:right w:val="single" w:sz="4" w:space="0" w:color="auto"/>
            </w:tcBorders>
            <w:shd w:val="clear" w:color="auto" w:fill="auto"/>
            <w:noWrap/>
            <w:vAlign w:val="center"/>
            <w:hideMark/>
          </w:tcPr>
          <w:p w14:paraId="69C4EF96"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42FF5E5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7850D85" w14:textId="77777777" w:rsidR="0028562A" w:rsidRPr="007F75A6" w:rsidRDefault="008F00C8">
            <w:pPr>
              <w:jc w:val="left"/>
              <w:rPr>
                <w:sz w:val="20"/>
                <w:szCs w:val="20"/>
                <w:lang w:val="es-ES_tradnl" w:eastAsia="en-CA"/>
              </w:rPr>
            </w:pPr>
            <w:r w:rsidRPr="007F75A6">
              <w:rPr>
                <w:sz w:val="20"/>
                <w:szCs w:val="20"/>
                <w:lang w:val="es-ES_tradnl" w:eastAsia="en-CA"/>
              </w:rPr>
              <w:t>Namibia</w:t>
            </w:r>
          </w:p>
        </w:tc>
        <w:tc>
          <w:tcPr>
            <w:tcW w:w="1418" w:type="dxa"/>
            <w:tcBorders>
              <w:top w:val="nil"/>
              <w:left w:val="nil"/>
              <w:bottom w:val="single" w:sz="4" w:space="0" w:color="auto"/>
              <w:right w:val="single" w:sz="4" w:space="0" w:color="auto"/>
            </w:tcBorders>
            <w:shd w:val="clear" w:color="auto" w:fill="auto"/>
            <w:noWrap/>
            <w:vAlign w:val="center"/>
            <w:hideMark/>
          </w:tcPr>
          <w:p w14:paraId="4664A772" w14:textId="221754C4"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2.</w:t>
            </w:r>
            <w:r w:rsidRPr="007F75A6">
              <w:rPr>
                <w:sz w:val="20"/>
                <w:szCs w:val="20"/>
                <w:lang w:val="es-ES_tradnl" w:eastAsia="en-CA"/>
              </w:rPr>
              <w:t>400</w:t>
            </w:r>
          </w:p>
        </w:tc>
        <w:tc>
          <w:tcPr>
            <w:tcW w:w="1276" w:type="dxa"/>
            <w:tcBorders>
              <w:top w:val="nil"/>
              <w:left w:val="nil"/>
              <w:bottom w:val="single" w:sz="4" w:space="0" w:color="auto"/>
              <w:right w:val="single" w:sz="4" w:space="0" w:color="auto"/>
            </w:tcBorders>
            <w:shd w:val="clear" w:color="auto" w:fill="auto"/>
            <w:noWrap/>
            <w:vAlign w:val="center"/>
            <w:hideMark/>
          </w:tcPr>
          <w:p w14:paraId="1E788B45" w14:textId="7EADE102"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5.</w:t>
            </w:r>
            <w:r w:rsidRPr="007F75A6">
              <w:rPr>
                <w:sz w:val="20"/>
                <w:szCs w:val="20"/>
                <w:lang w:val="es-ES_tradnl" w:eastAsia="en-CA"/>
              </w:rPr>
              <w:t>350</w:t>
            </w:r>
          </w:p>
        </w:tc>
        <w:tc>
          <w:tcPr>
            <w:tcW w:w="1701" w:type="dxa"/>
            <w:tcBorders>
              <w:top w:val="nil"/>
              <w:left w:val="nil"/>
              <w:bottom w:val="single" w:sz="4" w:space="0" w:color="auto"/>
              <w:right w:val="single" w:sz="4" w:space="0" w:color="auto"/>
            </w:tcBorders>
            <w:shd w:val="clear" w:color="auto" w:fill="auto"/>
            <w:noWrap/>
            <w:vAlign w:val="center"/>
            <w:hideMark/>
          </w:tcPr>
          <w:p w14:paraId="11839B27" w14:textId="77777777" w:rsidR="0028562A" w:rsidRPr="007F75A6" w:rsidRDefault="008F00C8">
            <w:pPr>
              <w:jc w:val="right"/>
              <w:rPr>
                <w:sz w:val="20"/>
                <w:szCs w:val="20"/>
                <w:lang w:val="es-ES_tradnl" w:eastAsia="en-CA"/>
              </w:rPr>
            </w:pPr>
            <w:r w:rsidRPr="007F75A6">
              <w:rPr>
                <w:sz w:val="20"/>
                <w:szCs w:val="20"/>
                <w:lang w:val="es-ES_tradnl" w:eastAsia="en-CA"/>
              </w:rPr>
              <w:t>29</w:t>
            </w:r>
          </w:p>
        </w:tc>
        <w:tc>
          <w:tcPr>
            <w:tcW w:w="1559" w:type="dxa"/>
            <w:tcBorders>
              <w:top w:val="nil"/>
              <w:left w:val="nil"/>
              <w:bottom w:val="single" w:sz="4" w:space="0" w:color="auto"/>
              <w:right w:val="single" w:sz="4" w:space="0" w:color="auto"/>
            </w:tcBorders>
            <w:shd w:val="clear" w:color="auto" w:fill="auto"/>
            <w:noWrap/>
            <w:vAlign w:val="center"/>
            <w:hideMark/>
          </w:tcPr>
          <w:p w14:paraId="00E3ECC8"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441BEA7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9D222F7" w14:textId="77777777" w:rsidR="0028562A" w:rsidRPr="007F75A6" w:rsidRDefault="008F00C8">
            <w:pPr>
              <w:jc w:val="left"/>
              <w:rPr>
                <w:sz w:val="20"/>
                <w:szCs w:val="20"/>
                <w:lang w:val="es-ES_tradnl" w:eastAsia="en-CA"/>
              </w:rPr>
            </w:pPr>
            <w:r w:rsidRPr="007F75A6">
              <w:rPr>
                <w:sz w:val="20"/>
                <w:szCs w:val="20"/>
                <w:lang w:val="es-ES_tradnl" w:eastAsia="en-CA"/>
              </w:rPr>
              <w:t>Nauru</w:t>
            </w:r>
          </w:p>
        </w:tc>
        <w:tc>
          <w:tcPr>
            <w:tcW w:w="1418" w:type="dxa"/>
            <w:tcBorders>
              <w:top w:val="nil"/>
              <w:left w:val="nil"/>
              <w:bottom w:val="single" w:sz="4" w:space="0" w:color="auto"/>
              <w:right w:val="single" w:sz="4" w:space="0" w:color="auto"/>
            </w:tcBorders>
            <w:shd w:val="clear" w:color="auto" w:fill="auto"/>
            <w:noWrap/>
            <w:vAlign w:val="center"/>
            <w:hideMark/>
          </w:tcPr>
          <w:p w14:paraId="6D94455B" w14:textId="553518C8"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0.</w:t>
            </w:r>
            <w:r w:rsidRPr="007F75A6">
              <w:rPr>
                <w:sz w:val="20"/>
                <w:szCs w:val="20"/>
                <w:lang w:val="es-ES_tradnl" w:eastAsia="en-CA"/>
              </w:rPr>
              <w:t>270</w:t>
            </w:r>
          </w:p>
        </w:tc>
        <w:tc>
          <w:tcPr>
            <w:tcW w:w="1276" w:type="dxa"/>
            <w:tcBorders>
              <w:top w:val="nil"/>
              <w:left w:val="nil"/>
              <w:bottom w:val="single" w:sz="4" w:space="0" w:color="auto"/>
              <w:right w:val="single" w:sz="4" w:space="0" w:color="auto"/>
            </w:tcBorders>
            <w:shd w:val="clear" w:color="auto" w:fill="auto"/>
            <w:noWrap/>
            <w:vAlign w:val="center"/>
            <w:hideMark/>
          </w:tcPr>
          <w:p w14:paraId="6C3595EA" w14:textId="623C79B3" w:rsidR="0028562A" w:rsidRPr="007F75A6" w:rsidRDefault="005B396B">
            <w:pPr>
              <w:jc w:val="right"/>
              <w:rPr>
                <w:sz w:val="20"/>
                <w:szCs w:val="20"/>
                <w:lang w:val="es-ES_tradnl" w:eastAsia="en-CA"/>
              </w:rPr>
            </w:pPr>
            <w:r w:rsidRPr="007F75A6">
              <w:rPr>
                <w:sz w:val="20"/>
                <w:szCs w:val="20"/>
                <w:lang w:val="es-ES_tradnl" w:eastAsia="en-CA"/>
              </w:rPr>
              <w:t>2.</w:t>
            </w:r>
            <w:r w:rsidR="008F00C8" w:rsidRPr="007F75A6">
              <w:rPr>
                <w:sz w:val="20"/>
                <w:szCs w:val="20"/>
                <w:lang w:val="es-ES_tradnl" w:eastAsia="en-CA"/>
              </w:rPr>
              <w:t>660</w:t>
            </w:r>
          </w:p>
        </w:tc>
        <w:tc>
          <w:tcPr>
            <w:tcW w:w="1701" w:type="dxa"/>
            <w:tcBorders>
              <w:top w:val="nil"/>
              <w:left w:val="nil"/>
              <w:bottom w:val="single" w:sz="4" w:space="0" w:color="auto"/>
              <w:right w:val="single" w:sz="4" w:space="0" w:color="auto"/>
            </w:tcBorders>
            <w:shd w:val="clear" w:color="auto" w:fill="auto"/>
            <w:noWrap/>
            <w:vAlign w:val="center"/>
            <w:hideMark/>
          </w:tcPr>
          <w:p w14:paraId="5EC51489" w14:textId="77777777" w:rsidR="0028562A" w:rsidRPr="007F75A6" w:rsidRDefault="008F00C8">
            <w:pPr>
              <w:jc w:val="right"/>
              <w:rPr>
                <w:sz w:val="20"/>
                <w:szCs w:val="20"/>
                <w:lang w:val="es-ES_tradnl" w:eastAsia="en-CA"/>
              </w:rPr>
            </w:pPr>
            <w:r w:rsidRPr="007F75A6">
              <w:rPr>
                <w:sz w:val="20"/>
                <w:szCs w:val="20"/>
                <w:lang w:val="es-ES_tradnl" w:eastAsia="en-CA"/>
              </w:rPr>
              <w:t>3</w:t>
            </w:r>
          </w:p>
        </w:tc>
        <w:tc>
          <w:tcPr>
            <w:tcW w:w="1559" w:type="dxa"/>
            <w:tcBorders>
              <w:top w:val="nil"/>
              <w:left w:val="nil"/>
              <w:bottom w:val="single" w:sz="4" w:space="0" w:color="auto"/>
              <w:right w:val="single" w:sz="4" w:space="0" w:color="auto"/>
            </w:tcBorders>
            <w:shd w:val="clear" w:color="auto" w:fill="auto"/>
            <w:noWrap/>
            <w:vAlign w:val="center"/>
            <w:hideMark/>
          </w:tcPr>
          <w:p w14:paraId="49B1C694"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048F1D5F"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DFDC03F" w14:textId="77777777" w:rsidR="0028562A" w:rsidRPr="007F75A6" w:rsidRDefault="008F00C8">
            <w:pPr>
              <w:jc w:val="left"/>
              <w:rPr>
                <w:sz w:val="20"/>
                <w:szCs w:val="20"/>
                <w:lang w:val="es-ES_tradnl" w:eastAsia="en-CA"/>
              </w:rPr>
            </w:pPr>
            <w:r w:rsidRPr="007F75A6">
              <w:rPr>
                <w:sz w:val="20"/>
                <w:szCs w:val="20"/>
                <w:lang w:val="es-ES_tradnl" w:eastAsia="en-CA"/>
              </w:rPr>
              <w:t>Nepal</w:t>
            </w:r>
          </w:p>
        </w:tc>
        <w:tc>
          <w:tcPr>
            <w:tcW w:w="1418" w:type="dxa"/>
            <w:tcBorders>
              <w:top w:val="nil"/>
              <w:left w:val="nil"/>
              <w:bottom w:val="single" w:sz="4" w:space="0" w:color="auto"/>
              <w:right w:val="single" w:sz="4" w:space="0" w:color="auto"/>
            </w:tcBorders>
            <w:shd w:val="clear" w:color="auto" w:fill="auto"/>
            <w:noWrap/>
            <w:vAlign w:val="center"/>
            <w:hideMark/>
          </w:tcPr>
          <w:p w14:paraId="0AC530DE" w14:textId="1C1B0AC8" w:rsidR="0028562A" w:rsidRPr="007F75A6" w:rsidRDefault="008F00C8">
            <w:pPr>
              <w:jc w:val="right"/>
              <w:rPr>
                <w:sz w:val="20"/>
                <w:szCs w:val="20"/>
                <w:lang w:val="es-ES_tradnl" w:eastAsia="en-CA"/>
              </w:rPr>
            </w:pPr>
            <w:r w:rsidRPr="007F75A6">
              <w:rPr>
                <w:sz w:val="20"/>
                <w:szCs w:val="20"/>
                <w:lang w:val="es-ES_tradnl" w:eastAsia="en-CA"/>
              </w:rPr>
              <w:t>15</w:t>
            </w:r>
            <w:r w:rsidR="005B396B" w:rsidRPr="007F75A6">
              <w:rPr>
                <w:sz w:val="20"/>
                <w:szCs w:val="20"/>
                <w:lang w:val="es-ES_tradnl" w:eastAsia="en-CA"/>
              </w:rPr>
              <w:t>5.</w:t>
            </w:r>
            <w:r w:rsidRPr="007F75A6">
              <w:rPr>
                <w:sz w:val="20"/>
                <w:szCs w:val="20"/>
                <w:lang w:val="es-ES_tradnl" w:eastAsia="en-CA"/>
              </w:rPr>
              <w:t>050</w:t>
            </w:r>
          </w:p>
        </w:tc>
        <w:tc>
          <w:tcPr>
            <w:tcW w:w="1276" w:type="dxa"/>
            <w:tcBorders>
              <w:top w:val="nil"/>
              <w:left w:val="nil"/>
              <w:bottom w:val="single" w:sz="4" w:space="0" w:color="auto"/>
              <w:right w:val="single" w:sz="4" w:space="0" w:color="auto"/>
            </w:tcBorders>
            <w:shd w:val="clear" w:color="auto" w:fill="auto"/>
            <w:noWrap/>
            <w:vAlign w:val="center"/>
            <w:hideMark/>
          </w:tcPr>
          <w:p w14:paraId="49F0716A" w14:textId="0A56B27A"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4.</w:t>
            </w:r>
            <w:r w:rsidRPr="007F75A6">
              <w:rPr>
                <w:sz w:val="20"/>
                <w:szCs w:val="20"/>
                <w:lang w:val="es-ES_tradnl" w:eastAsia="en-CA"/>
              </w:rPr>
              <w:t>016</w:t>
            </w:r>
          </w:p>
        </w:tc>
        <w:tc>
          <w:tcPr>
            <w:tcW w:w="1701" w:type="dxa"/>
            <w:tcBorders>
              <w:top w:val="nil"/>
              <w:left w:val="nil"/>
              <w:bottom w:val="single" w:sz="4" w:space="0" w:color="auto"/>
              <w:right w:val="single" w:sz="4" w:space="0" w:color="auto"/>
            </w:tcBorders>
            <w:shd w:val="clear" w:color="auto" w:fill="auto"/>
            <w:noWrap/>
            <w:vAlign w:val="center"/>
            <w:hideMark/>
          </w:tcPr>
          <w:p w14:paraId="283BD543" w14:textId="77777777" w:rsidR="0028562A" w:rsidRPr="007F75A6" w:rsidRDefault="008F00C8">
            <w:pPr>
              <w:jc w:val="right"/>
              <w:rPr>
                <w:sz w:val="20"/>
                <w:szCs w:val="20"/>
                <w:lang w:val="es-ES_tradnl" w:eastAsia="en-CA"/>
              </w:rPr>
            </w:pPr>
            <w:r w:rsidRPr="007F75A6">
              <w:rPr>
                <w:sz w:val="20"/>
                <w:szCs w:val="20"/>
                <w:lang w:val="es-ES_tradnl" w:eastAsia="en-CA"/>
              </w:rPr>
              <w:t>35</w:t>
            </w:r>
          </w:p>
        </w:tc>
        <w:tc>
          <w:tcPr>
            <w:tcW w:w="1559" w:type="dxa"/>
            <w:tcBorders>
              <w:top w:val="nil"/>
              <w:left w:val="nil"/>
              <w:bottom w:val="single" w:sz="4" w:space="0" w:color="auto"/>
              <w:right w:val="single" w:sz="4" w:space="0" w:color="auto"/>
            </w:tcBorders>
            <w:shd w:val="clear" w:color="auto" w:fill="auto"/>
            <w:noWrap/>
            <w:vAlign w:val="center"/>
            <w:hideMark/>
          </w:tcPr>
          <w:p w14:paraId="1A713872"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7E43606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1668295" w14:textId="77777777" w:rsidR="0028562A" w:rsidRPr="007F75A6" w:rsidRDefault="008F00C8">
            <w:pPr>
              <w:jc w:val="left"/>
              <w:rPr>
                <w:sz w:val="20"/>
                <w:szCs w:val="20"/>
                <w:lang w:val="es-ES_tradnl" w:eastAsia="en-CA"/>
              </w:rPr>
            </w:pPr>
            <w:r w:rsidRPr="007F75A6">
              <w:rPr>
                <w:sz w:val="20"/>
                <w:szCs w:val="20"/>
                <w:lang w:val="es-ES_tradnl" w:eastAsia="en-CA"/>
              </w:rPr>
              <w:t>Nicaragua</w:t>
            </w:r>
          </w:p>
        </w:tc>
        <w:tc>
          <w:tcPr>
            <w:tcW w:w="1418" w:type="dxa"/>
            <w:tcBorders>
              <w:top w:val="nil"/>
              <w:left w:val="nil"/>
              <w:bottom w:val="single" w:sz="4" w:space="0" w:color="auto"/>
              <w:right w:val="single" w:sz="4" w:space="0" w:color="auto"/>
            </w:tcBorders>
            <w:shd w:val="clear" w:color="auto" w:fill="auto"/>
            <w:noWrap/>
            <w:vAlign w:val="center"/>
            <w:hideMark/>
          </w:tcPr>
          <w:p w14:paraId="54AC4307" w14:textId="08A4D4FC"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8.</w:t>
            </w:r>
            <w:r w:rsidRPr="007F75A6">
              <w:rPr>
                <w:sz w:val="20"/>
                <w:szCs w:val="20"/>
                <w:lang w:val="es-ES_tradnl" w:eastAsia="en-CA"/>
              </w:rPr>
              <w:t>983</w:t>
            </w:r>
          </w:p>
        </w:tc>
        <w:tc>
          <w:tcPr>
            <w:tcW w:w="1276" w:type="dxa"/>
            <w:tcBorders>
              <w:top w:val="nil"/>
              <w:left w:val="nil"/>
              <w:bottom w:val="single" w:sz="4" w:space="0" w:color="auto"/>
              <w:right w:val="single" w:sz="4" w:space="0" w:color="auto"/>
            </w:tcBorders>
            <w:shd w:val="clear" w:color="auto" w:fill="auto"/>
            <w:noWrap/>
            <w:vAlign w:val="center"/>
            <w:hideMark/>
          </w:tcPr>
          <w:p w14:paraId="6F944686" w14:textId="5435CE7C"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3.</w:t>
            </w:r>
            <w:r w:rsidRPr="007F75A6">
              <w:rPr>
                <w:sz w:val="20"/>
                <w:szCs w:val="20"/>
                <w:lang w:val="es-ES_tradnl" w:eastAsia="en-CA"/>
              </w:rPr>
              <w:t>587</w:t>
            </w:r>
          </w:p>
        </w:tc>
        <w:tc>
          <w:tcPr>
            <w:tcW w:w="1701" w:type="dxa"/>
            <w:tcBorders>
              <w:top w:val="nil"/>
              <w:left w:val="nil"/>
              <w:bottom w:val="single" w:sz="4" w:space="0" w:color="auto"/>
              <w:right w:val="single" w:sz="4" w:space="0" w:color="auto"/>
            </w:tcBorders>
            <w:shd w:val="clear" w:color="auto" w:fill="auto"/>
            <w:noWrap/>
            <w:vAlign w:val="center"/>
            <w:hideMark/>
          </w:tcPr>
          <w:p w14:paraId="266265F6" w14:textId="77777777" w:rsidR="0028562A" w:rsidRPr="007F75A6" w:rsidRDefault="008F00C8">
            <w:pPr>
              <w:jc w:val="right"/>
              <w:rPr>
                <w:sz w:val="20"/>
                <w:szCs w:val="20"/>
                <w:lang w:val="es-ES_tradnl" w:eastAsia="en-CA"/>
              </w:rPr>
            </w:pPr>
            <w:r w:rsidRPr="007F75A6">
              <w:rPr>
                <w:sz w:val="20"/>
                <w:szCs w:val="20"/>
                <w:lang w:val="es-ES_tradnl" w:eastAsia="en-CA"/>
              </w:rPr>
              <w:t>150</w:t>
            </w:r>
          </w:p>
        </w:tc>
        <w:tc>
          <w:tcPr>
            <w:tcW w:w="1559" w:type="dxa"/>
            <w:tcBorders>
              <w:top w:val="nil"/>
              <w:left w:val="nil"/>
              <w:bottom w:val="single" w:sz="4" w:space="0" w:color="auto"/>
              <w:right w:val="single" w:sz="4" w:space="0" w:color="auto"/>
            </w:tcBorders>
            <w:shd w:val="clear" w:color="auto" w:fill="auto"/>
            <w:noWrap/>
            <w:vAlign w:val="center"/>
            <w:hideMark/>
          </w:tcPr>
          <w:p w14:paraId="27EE5BC5"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7EFDAD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9D5D5A2" w14:textId="77777777" w:rsidR="0028562A" w:rsidRPr="007F75A6" w:rsidRDefault="008F00C8">
            <w:pPr>
              <w:jc w:val="left"/>
              <w:rPr>
                <w:sz w:val="20"/>
                <w:szCs w:val="20"/>
                <w:lang w:val="es-ES_tradnl" w:eastAsia="en-CA"/>
              </w:rPr>
            </w:pPr>
            <w:r w:rsidRPr="007F75A6">
              <w:rPr>
                <w:sz w:val="20"/>
                <w:szCs w:val="20"/>
                <w:lang w:val="es-ES_tradnl" w:eastAsia="en-CA"/>
              </w:rPr>
              <w:t>Níger</w:t>
            </w:r>
          </w:p>
        </w:tc>
        <w:tc>
          <w:tcPr>
            <w:tcW w:w="1418" w:type="dxa"/>
            <w:tcBorders>
              <w:top w:val="nil"/>
              <w:left w:val="nil"/>
              <w:bottom w:val="single" w:sz="4" w:space="0" w:color="auto"/>
              <w:right w:val="single" w:sz="4" w:space="0" w:color="auto"/>
            </w:tcBorders>
            <w:shd w:val="clear" w:color="auto" w:fill="auto"/>
            <w:noWrap/>
            <w:vAlign w:val="center"/>
            <w:hideMark/>
          </w:tcPr>
          <w:p w14:paraId="1B71AB0E" w14:textId="4D697801"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5.</w:t>
            </w:r>
            <w:r w:rsidRPr="007F75A6">
              <w:rPr>
                <w:sz w:val="20"/>
                <w:szCs w:val="20"/>
                <w:lang w:val="es-ES_tradnl" w:eastAsia="en-CA"/>
              </w:rPr>
              <w:t>350</w:t>
            </w:r>
          </w:p>
        </w:tc>
        <w:tc>
          <w:tcPr>
            <w:tcW w:w="1276" w:type="dxa"/>
            <w:tcBorders>
              <w:top w:val="nil"/>
              <w:left w:val="nil"/>
              <w:bottom w:val="single" w:sz="4" w:space="0" w:color="auto"/>
              <w:right w:val="single" w:sz="4" w:space="0" w:color="auto"/>
            </w:tcBorders>
            <w:shd w:val="clear" w:color="auto" w:fill="auto"/>
            <w:noWrap/>
            <w:vAlign w:val="center"/>
            <w:hideMark/>
          </w:tcPr>
          <w:p w14:paraId="72BBEDA8" w14:textId="6DBFF2E3"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7.</w:t>
            </w:r>
            <w:r w:rsidRPr="007F75A6">
              <w:rPr>
                <w:sz w:val="20"/>
                <w:szCs w:val="20"/>
                <w:lang w:val="es-ES_tradnl" w:eastAsia="en-CA"/>
              </w:rPr>
              <w:t>562</w:t>
            </w:r>
          </w:p>
        </w:tc>
        <w:tc>
          <w:tcPr>
            <w:tcW w:w="1701" w:type="dxa"/>
            <w:tcBorders>
              <w:top w:val="nil"/>
              <w:left w:val="nil"/>
              <w:bottom w:val="single" w:sz="4" w:space="0" w:color="auto"/>
              <w:right w:val="single" w:sz="4" w:space="0" w:color="auto"/>
            </w:tcBorders>
            <w:shd w:val="clear" w:color="auto" w:fill="auto"/>
            <w:noWrap/>
            <w:vAlign w:val="center"/>
            <w:hideMark/>
          </w:tcPr>
          <w:p w14:paraId="2E99415D" w14:textId="77777777" w:rsidR="0028562A" w:rsidRPr="007F75A6" w:rsidRDefault="008F00C8">
            <w:pPr>
              <w:jc w:val="right"/>
              <w:rPr>
                <w:sz w:val="20"/>
                <w:szCs w:val="20"/>
                <w:lang w:val="es-ES_tradnl" w:eastAsia="en-CA"/>
              </w:rPr>
            </w:pPr>
            <w:r w:rsidRPr="007F75A6">
              <w:rPr>
                <w:sz w:val="20"/>
                <w:szCs w:val="20"/>
                <w:lang w:val="es-ES_tradnl" w:eastAsia="en-CA"/>
              </w:rPr>
              <w:t>93</w:t>
            </w:r>
          </w:p>
        </w:tc>
        <w:tc>
          <w:tcPr>
            <w:tcW w:w="1559" w:type="dxa"/>
            <w:tcBorders>
              <w:top w:val="nil"/>
              <w:left w:val="nil"/>
              <w:bottom w:val="single" w:sz="4" w:space="0" w:color="auto"/>
              <w:right w:val="single" w:sz="4" w:space="0" w:color="auto"/>
            </w:tcBorders>
            <w:shd w:val="clear" w:color="auto" w:fill="auto"/>
            <w:noWrap/>
            <w:vAlign w:val="center"/>
            <w:hideMark/>
          </w:tcPr>
          <w:p w14:paraId="486D6606"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25179126"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7AAF160" w14:textId="77777777" w:rsidR="0028562A" w:rsidRPr="007F75A6" w:rsidRDefault="008F00C8">
            <w:pPr>
              <w:jc w:val="left"/>
              <w:rPr>
                <w:sz w:val="20"/>
                <w:szCs w:val="20"/>
                <w:lang w:val="es-ES_tradnl" w:eastAsia="en-CA"/>
              </w:rPr>
            </w:pPr>
            <w:r w:rsidRPr="007F75A6">
              <w:rPr>
                <w:sz w:val="20"/>
                <w:szCs w:val="20"/>
                <w:lang w:val="es-ES_tradnl" w:eastAsia="en-CA"/>
              </w:rPr>
              <w:t>Nigeria</w:t>
            </w:r>
          </w:p>
        </w:tc>
        <w:tc>
          <w:tcPr>
            <w:tcW w:w="1418" w:type="dxa"/>
            <w:tcBorders>
              <w:top w:val="nil"/>
              <w:left w:val="nil"/>
              <w:bottom w:val="single" w:sz="4" w:space="0" w:color="auto"/>
              <w:right w:val="single" w:sz="4" w:space="0" w:color="auto"/>
            </w:tcBorders>
            <w:shd w:val="clear" w:color="auto" w:fill="auto"/>
            <w:noWrap/>
            <w:vAlign w:val="center"/>
            <w:hideMark/>
          </w:tcPr>
          <w:p w14:paraId="33FABB1B" w14:textId="7EF61493" w:rsidR="0028562A" w:rsidRPr="007F75A6" w:rsidRDefault="008F00C8">
            <w:pPr>
              <w:jc w:val="right"/>
              <w:rPr>
                <w:sz w:val="20"/>
                <w:szCs w:val="20"/>
                <w:lang w:val="es-ES_tradnl" w:eastAsia="en-CA"/>
              </w:rPr>
            </w:pPr>
            <w:r w:rsidRPr="007F75A6">
              <w:rPr>
                <w:sz w:val="20"/>
                <w:szCs w:val="20"/>
                <w:lang w:val="es-ES_tradnl" w:eastAsia="en-CA"/>
              </w:rPr>
              <w:t>3</w:t>
            </w:r>
            <w:r w:rsidR="005B396B" w:rsidRPr="007F75A6">
              <w:rPr>
                <w:sz w:val="20"/>
                <w:szCs w:val="20"/>
                <w:lang w:val="es-ES_tradnl" w:eastAsia="en-CA"/>
              </w:rPr>
              <w:t>4.</w:t>
            </w:r>
            <w:r w:rsidRPr="007F75A6">
              <w:rPr>
                <w:sz w:val="20"/>
                <w:szCs w:val="20"/>
                <w:lang w:val="es-ES_tradnl" w:eastAsia="en-CA"/>
              </w:rPr>
              <w:t>800</w:t>
            </w:r>
          </w:p>
        </w:tc>
        <w:tc>
          <w:tcPr>
            <w:tcW w:w="1276" w:type="dxa"/>
            <w:tcBorders>
              <w:top w:val="nil"/>
              <w:left w:val="nil"/>
              <w:bottom w:val="single" w:sz="4" w:space="0" w:color="auto"/>
              <w:right w:val="single" w:sz="4" w:space="0" w:color="auto"/>
            </w:tcBorders>
            <w:shd w:val="clear" w:color="auto" w:fill="auto"/>
            <w:noWrap/>
            <w:vAlign w:val="center"/>
            <w:hideMark/>
          </w:tcPr>
          <w:p w14:paraId="34E8BC5F" w14:textId="61F8ECE8"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7.</w:t>
            </w:r>
            <w:r w:rsidRPr="007F75A6">
              <w:rPr>
                <w:sz w:val="20"/>
                <w:szCs w:val="20"/>
                <w:lang w:val="es-ES_tradnl" w:eastAsia="en-CA"/>
              </w:rPr>
              <w:t>570</w:t>
            </w:r>
          </w:p>
        </w:tc>
        <w:tc>
          <w:tcPr>
            <w:tcW w:w="1701" w:type="dxa"/>
            <w:tcBorders>
              <w:top w:val="nil"/>
              <w:left w:val="nil"/>
              <w:bottom w:val="single" w:sz="4" w:space="0" w:color="auto"/>
              <w:right w:val="single" w:sz="4" w:space="0" w:color="auto"/>
            </w:tcBorders>
            <w:shd w:val="clear" w:color="auto" w:fill="auto"/>
            <w:noWrap/>
            <w:vAlign w:val="center"/>
            <w:hideMark/>
          </w:tcPr>
          <w:p w14:paraId="5F8F5FE0" w14:textId="77777777" w:rsidR="0028562A" w:rsidRPr="007F75A6" w:rsidRDefault="008F00C8">
            <w:pPr>
              <w:jc w:val="right"/>
              <w:rPr>
                <w:sz w:val="20"/>
                <w:szCs w:val="20"/>
                <w:lang w:val="es-ES_tradnl" w:eastAsia="en-CA"/>
              </w:rPr>
            </w:pPr>
            <w:r w:rsidRPr="007F75A6">
              <w:rPr>
                <w:sz w:val="20"/>
                <w:szCs w:val="20"/>
                <w:lang w:val="es-ES_tradnl" w:eastAsia="en-CA"/>
              </w:rPr>
              <w:t>165</w:t>
            </w:r>
          </w:p>
        </w:tc>
        <w:tc>
          <w:tcPr>
            <w:tcW w:w="1559" w:type="dxa"/>
            <w:tcBorders>
              <w:top w:val="nil"/>
              <w:left w:val="nil"/>
              <w:bottom w:val="single" w:sz="4" w:space="0" w:color="auto"/>
              <w:right w:val="single" w:sz="4" w:space="0" w:color="auto"/>
            </w:tcBorders>
            <w:shd w:val="clear" w:color="auto" w:fill="auto"/>
            <w:noWrap/>
            <w:vAlign w:val="center"/>
            <w:hideMark/>
          </w:tcPr>
          <w:p w14:paraId="1A5E0CA3"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7583EFC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42820AB" w14:textId="77777777" w:rsidR="0028562A" w:rsidRPr="007F75A6" w:rsidRDefault="008F00C8">
            <w:pPr>
              <w:jc w:val="left"/>
              <w:rPr>
                <w:sz w:val="20"/>
                <w:szCs w:val="20"/>
                <w:lang w:val="es-ES_tradnl" w:eastAsia="en-CA"/>
              </w:rPr>
            </w:pPr>
            <w:r w:rsidRPr="007F75A6">
              <w:rPr>
                <w:sz w:val="20"/>
                <w:szCs w:val="20"/>
                <w:lang w:val="es-ES_tradnl" w:eastAsia="en-CA"/>
              </w:rPr>
              <w:t>Niue</w:t>
            </w:r>
          </w:p>
        </w:tc>
        <w:tc>
          <w:tcPr>
            <w:tcW w:w="1418" w:type="dxa"/>
            <w:tcBorders>
              <w:top w:val="nil"/>
              <w:left w:val="nil"/>
              <w:bottom w:val="single" w:sz="4" w:space="0" w:color="auto"/>
              <w:right w:val="single" w:sz="4" w:space="0" w:color="auto"/>
            </w:tcBorders>
            <w:shd w:val="clear" w:color="auto" w:fill="auto"/>
            <w:noWrap/>
            <w:vAlign w:val="center"/>
            <w:hideMark/>
          </w:tcPr>
          <w:p w14:paraId="627A0CFF" w14:textId="6BF0916A"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1.</w:t>
            </w:r>
            <w:r w:rsidRPr="007F75A6">
              <w:rPr>
                <w:sz w:val="20"/>
                <w:szCs w:val="20"/>
                <w:lang w:val="es-ES_tradnl" w:eastAsia="en-CA"/>
              </w:rPr>
              <w:t>585</w:t>
            </w:r>
          </w:p>
        </w:tc>
        <w:tc>
          <w:tcPr>
            <w:tcW w:w="1276" w:type="dxa"/>
            <w:tcBorders>
              <w:top w:val="nil"/>
              <w:left w:val="nil"/>
              <w:bottom w:val="single" w:sz="4" w:space="0" w:color="auto"/>
              <w:right w:val="single" w:sz="4" w:space="0" w:color="auto"/>
            </w:tcBorders>
            <w:shd w:val="clear" w:color="auto" w:fill="auto"/>
            <w:noWrap/>
            <w:vAlign w:val="center"/>
            <w:hideMark/>
          </w:tcPr>
          <w:p w14:paraId="7F517A69"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73D1FDEF"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5A07BA53"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760FBB9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1924ECD" w14:textId="77777777" w:rsidR="0028562A" w:rsidRPr="007F75A6" w:rsidRDefault="008F00C8">
            <w:pPr>
              <w:jc w:val="left"/>
              <w:rPr>
                <w:sz w:val="20"/>
                <w:szCs w:val="20"/>
                <w:lang w:val="es-ES_tradnl" w:eastAsia="en-CA"/>
              </w:rPr>
            </w:pPr>
            <w:r w:rsidRPr="007F75A6">
              <w:rPr>
                <w:sz w:val="20"/>
                <w:szCs w:val="20"/>
                <w:lang w:val="es-ES_tradnl" w:eastAsia="en-CA"/>
              </w:rPr>
              <w:t>Omán</w:t>
            </w:r>
          </w:p>
        </w:tc>
        <w:tc>
          <w:tcPr>
            <w:tcW w:w="1418" w:type="dxa"/>
            <w:tcBorders>
              <w:top w:val="nil"/>
              <w:left w:val="nil"/>
              <w:bottom w:val="single" w:sz="4" w:space="0" w:color="auto"/>
              <w:right w:val="single" w:sz="4" w:space="0" w:color="auto"/>
            </w:tcBorders>
            <w:shd w:val="clear" w:color="auto" w:fill="auto"/>
            <w:noWrap/>
            <w:vAlign w:val="center"/>
            <w:hideMark/>
          </w:tcPr>
          <w:p w14:paraId="44E60097" w14:textId="7342DB38"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4.</w:t>
            </w:r>
            <w:r w:rsidRPr="007F75A6">
              <w:rPr>
                <w:sz w:val="20"/>
                <w:szCs w:val="20"/>
                <w:lang w:val="es-ES_tradnl" w:eastAsia="en-CA"/>
              </w:rPr>
              <w:t>002</w:t>
            </w:r>
          </w:p>
        </w:tc>
        <w:tc>
          <w:tcPr>
            <w:tcW w:w="1276" w:type="dxa"/>
            <w:tcBorders>
              <w:top w:val="nil"/>
              <w:left w:val="nil"/>
              <w:bottom w:val="single" w:sz="4" w:space="0" w:color="auto"/>
              <w:right w:val="single" w:sz="4" w:space="0" w:color="auto"/>
            </w:tcBorders>
            <w:shd w:val="clear" w:color="auto" w:fill="auto"/>
            <w:noWrap/>
            <w:vAlign w:val="center"/>
            <w:hideMark/>
          </w:tcPr>
          <w:p w14:paraId="46B16CD5" w14:textId="54CF2C7E"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0.</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1FA90843" w14:textId="77777777" w:rsidR="0028562A" w:rsidRPr="007F75A6" w:rsidRDefault="008F00C8">
            <w:pPr>
              <w:jc w:val="right"/>
              <w:rPr>
                <w:sz w:val="20"/>
                <w:szCs w:val="20"/>
                <w:lang w:val="es-ES_tradnl" w:eastAsia="en-CA"/>
              </w:rPr>
            </w:pPr>
            <w:r w:rsidRPr="007F75A6">
              <w:rPr>
                <w:sz w:val="20"/>
                <w:szCs w:val="20"/>
                <w:lang w:val="es-ES_tradnl" w:eastAsia="en-CA"/>
              </w:rPr>
              <w:t>109</w:t>
            </w:r>
          </w:p>
        </w:tc>
        <w:tc>
          <w:tcPr>
            <w:tcW w:w="1559" w:type="dxa"/>
            <w:tcBorders>
              <w:top w:val="nil"/>
              <w:left w:val="nil"/>
              <w:bottom w:val="single" w:sz="4" w:space="0" w:color="auto"/>
              <w:right w:val="single" w:sz="4" w:space="0" w:color="auto"/>
            </w:tcBorders>
            <w:shd w:val="clear" w:color="auto" w:fill="auto"/>
            <w:noWrap/>
            <w:vAlign w:val="center"/>
            <w:hideMark/>
          </w:tcPr>
          <w:p w14:paraId="32AEC6DC"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00C18C08"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49B74C1" w14:textId="77777777" w:rsidR="0028562A" w:rsidRPr="007F75A6" w:rsidRDefault="008F00C8">
            <w:pPr>
              <w:jc w:val="left"/>
              <w:rPr>
                <w:sz w:val="20"/>
                <w:szCs w:val="20"/>
                <w:lang w:val="es-ES_tradnl" w:eastAsia="en-CA"/>
              </w:rPr>
            </w:pPr>
            <w:r w:rsidRPr="007F75A6">
              <w:rPr>
                <w:sz w:val="20"/>
                <w:szCs w:val="20"/>
                <w:lang w:val="es-ES_tradnl" w:eastAsia="en-CA"/>
              </w:rPr>
              <w:t>Pakistán</w:t>
            </w:r>
          </w:p>
        </w:tc>
        <w:tc>
          <w:tcPr>
            <w:tcW w:w="1418" w:type="dxa"/>
            <w:tcBorders>
              <w:top w:val="nil"/>
              <w:left w:val="nil"/>
              <w:bottom w:val="single" w:sz="4" w:space="0" w:color="auto"/>
              <w:right w:val="single" w:sz="4" w:space="0" w:color="auto"/>
            </w:tcBorders>
            <w:shd w:val="clear" w:color="auto" w:fill="auto"/>
            <w:noWrap/>
            <w:vAlign w:val="center"/>
            <w:hideMark/>
          </w:tcPr>
          <w:p w14:paraId="6ADAEA40" w14:textId="461BA224" w:rsidR="0028562A" w:rsidRPr="007F75A6" w:rsidRDefault="008F00C8">
            <w:pPr>
              <w:jc w:val="right"/>
              <w:rPr>
                <w:sz w:val="20"/>
                <w:szCs w:val="20"/>
                <w:lang w:val="es-ES_tradnl" w:eastAsia="en-CA"/>
              </w:rPr>
            </w:pPr>
            <w:r w:rsidRPr="007F75A6">
              <w:rPr>
                <w:sz w:val="20"/>
                <w:szCs w:val="20"/>
                <w:lang w:val="es-ES_tradnl" w:eastAsia="en-CA"/>
              </w:rPr>
              <w:t>28</w:t>
            </w:r>
            <w:r w:rsidR="005B396B" w:rsidRPr="007F75A6">
              <w:rPr>
                <w:sz w:val="20"/>
                <w:szCs w:val="20"/>
                <w:lang w:val="es-ES_tradnl" w:eastAsia="en-CA"/>
              </w:rPr>
              <w:t>1.</w:t>
            </w:r>
            <w:r w:rsidRPr="007F75A6">
              <w:rPr>
                <w:sz w:val="20"/>
                <w:szCs w:val="20"/>
                <w:lang w:val="es-ES_tradnl" w:eastAsia="en-CA"/>
              </w:rPr>
              <w:t>289</w:t>
            </w:r>
          </w:p>
        </w:tc>
        <w:tc>
          <w:tcPr>
            <w:tcW w:w="1276" w:type="dxa"/>
            <w:tcBorders>
              <w:top w:val="nil"/>
              <w:left w:val="nil"/>
              <w:bottom w:val="single" w:sz="4" w:space="0" w:color="auto"/>
              <w:right w:val="single" w:sz="4" w:space="0" w:color="auto"/>
            </w:tcBorders>
            <w:shd w:val="clear" w:color="auto" w:fill="auto"/>
            <w:noWrap/>
            <w:vAlign w:val="center"/>
            <w:hideMark/>
          </w:tcPr>
          <w:p w14:paraId="6B5986CB" w14:textId="287E6FE3" w:rsidR="0028562A" w:rsidRPr="007F75A6" w:rsidRDefault="008F00C8">
            <w:pPr>
              <w:jc w:val="right"/>
              <w:rPr>
                <w:sz w:val="20"/>
                <w:szCs w:val="20"/>
                <w:lang w:val="es-ES_tradnl" w:eastAsia="en-CA"/>
              </w:rPr>
            </w:pPr>
            <w:r w:rsidRPr="007F75A6">
              <w:rPr>
                <w:sz w:val="20"/>
                <w:szCs w:val="20"/>
                <w:lang w:val="es-ES_tradnl" w:eastAsia="en-CA"/>
              </w:rPr>
              <w:t>20</w:t>
            </w:r>
            <w:r w:rsidR="005B396B" w:rsidRPr="007F75A6">
              <w:rPr>
                <w:sz w:val="20"/>
                <w:szCs w:val="20"/>
                <w:lang w:val="es-ES_tradnl" w:eastAsia="en-CA"/>
              </w:rPr>
              <w:t>6.</w:t>
            </w:r>
            <w:r w:rsidRPr="007F75A6">
              <w:rPr>
                <w:sz w:val="20"/>
                <w:szCs w:val="20"/>
                <w:lang w:val="es-ES_tradnl" w:eastAsia="en-CA"/>
              </w:rPr>
              <w:t>320</w:t>
            </w:r>
          </w:p>
        </w:tc>
        <w:tc>
          <w:tcPr>
            <w:tcW w:w="1701" w:type="dxa"/>
            <w:tcBorders>
              <w:top w:val="nil"/>
              <w:left w:val="nil"/>
              <w:bottom w:val="single" w:sz="4" w:space="0" w:color="auto"/>
              <w:right w:val="single" w:sz="4" w:space="0" w:color="auto"/>
            </w:tcBorders>
            <w:shd w:val="clear" w:color="auto" w:fill="auto"/>
            <w:noWrap/>
            <w:vAlign w:val="center"/>
            <w:hideMark/>
          </w:tcPr>
          <w:p w14:paraId="6495092A" w14:textId="77777777" w:rsidR="0028562A" w:rsidRPr="007F75A6" w:rsidRDefault="008F00C8">
            <w:pPr>
              <w:jc w:val="right"/>
              <w:rPr>
                <w:sz w:val="20"/>
                <w:szCs w:val="20"/>
                <w:lang w:val="es-ES_tradnl" w:eastAsia="en-CA"/>
              </w:rPr>
            </w:pPr>
            <w:r w:rsidRPr="007F75A6">
              <w:rPr>
                <w:sz w:val="20"/>
                <w:szCs w:val="20"/>
                <w:lang w:val="es-ES_tradnl" w:eastAsia="en-CA"/>
              </w:rPr>
              <w:t>73</w:t>
            </w:r>
          </w:p>
        </w:tc>
        <w:tc>
          <w:tcPr>
            <w:tcW w:w="1559" w:type="dxa"/>
            <w:tcBorders>
              <w:top w:val="nil"/>
              <w:left w:val="nil"/>
              <w:bottom w:val="single" w:sz="4" w:space="0" w:color="auto"/>
              <w:right w:val="single" w:sz="4" w:space="0" w:color="auto"/>
            </w:tcBorders>
            <w:shd w:val="clear" w:color="auto" w:fill="auto"/>
            <w:noWrap/>
            <w:vAlign w:val="center"/>
            <w:hideMark/>
          </w:tcPr>
          <w:p w14:paraId="448D6DFE"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49A54E4A" w14:textId="77777777" w:rsidTr="009D0906">
        <w:trPr>
          <w:trHeight w:val="77"/>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C25D1D2" w14:textId="77777777" w:rsidR="0028562A" w:rsidRPr="007F75A6" w:rsidRDefault="008F00C8">
            <w:pPr>
              <w:jc w:val="left"/>
              <w:rPr>
                <w:sz w:val="20"/>
                <w:szCs w:val="20"/>
                <w:lang w:val="es-ES_tradnl" w:eastAsia="en-CA"/>
              </w:rPr>
            </w:pPr>
            <w:r w:rsidRPr="007F75A6">
              <w:rPr>
                <w:sz w:val="20"/>
                <w:szCs w:val="20"/>
                <w:lang w:val="es-ES_tradnl" w:eastAsia="en-CA"/>
              </w:rPr>
              <w:t>Palau</w:t>
            </w:r>
          </w:p>
        </w:tc>
        <w:tc>
          <w:tcPr>
            <w:tcW w:w="1418" w:type="dxa"/>
            <w:tcBorders>
              <w:top w:val="nil"/>
              <w:left w:val="nil"/>
              <w:bottom w:val="single" w:sz="4" w:space="0" w:color="auto"/>
              <w:right w:val="single" w:sz="4" w:space="0" w:color="auto"/>
            </w:tcBorders>
            <w:shd w:val="clear" w:color="auto" w:fill="auto"/>
            <w:noWrap/>
            <w:vAlign w:val="center"/>
            <w:hideMark/>
          </w:tcPr>
          <w:p w14:paraId="71EF20A1" w14:textId="79393F8B" w:rsidR="0028562A" w:rsidRPr="007F75A6" w:rsidRDefault="008F00C8">
            <w:pPr>
              <w:jc w:val="right"/>
              <w:rPr>
                <w:sz w:val="20"/>
                <w:szCs w:val="20"/>
                <w:lang w:val="es-ES_tradnl" w:eastAsia="en-CA"/>
              </w:rPr>
            </w:pPr>
            <w:r w:rsidRPr="007F75A6">
              <w:rPr>
                <w:sz w:val="20"/>
                <w:szCs w:val="20"/>
                <w:lang w:val="es-ES_tradnl" w:eastAsia="en-CA"/>
              </w:rPr>
              <w:t>13</w:t>
            </w:r>
            <w:r w:rsidR="005B396B" w:rsidRPr="007F75A6">
              <w:rPr>
                <w:sz w:val="20"/>
                <w:szCs w:val="20"/>
                <w:lang w:val="es-ES_tradnl" w:eastAsia="en-CA"/>
              </w:rPr>
              <w:t>1.</w:t>
            </w:r>
            <w:r w:rsidRPr="007F75A6">
              <w:rPr>
                <w:sz w:val="20"/>
                <w:szCs w:val="20"/>
                <w:lang w:val="es-ES_tradnl" w:eastAsia="en-CA"/>
              </w:rPr>
              <w:t>715</w:t>
            </w:r>
          </w:p>
        </w:tc>
        <w:tc>
          <w:tcPr>
            <w:tcW w:w="1276" w:type="dxa"/>
            <w:tcBorders>
              <w:top w:val="nil"/>
              <w:left w:val="nil"/>
              <w:bottom w:val="single" w:sz="4" w:space="0" w:color="auto"/>
              <w:right w:val="single" w:sz="4" w:space="0" w:color="auto"/>
            </w:tcBorders>
            <w:shd w:val="clear" w:color="auto" w:fill="auto"/>
            <w:noWrap/>
            <w:vAlign w:val="center"/>
            <w:hideMark/>
          </w:tcPr>
          <w:p w14:paraId="7DC3C6CB" w14:textId="2B8FCFA0"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3.</w:t>
            </w:r>
            <w:r w:rsidRPr="007F75A6">
              <w:rPr>
                <w:sz w:val="20"/>
                <w:szCs w:val="20"/>
                <w:lang w:val="es-ES_tradnl" w:eastAsia="en-CA"/>
              </w:rPr>
              <w:t>525</w:t>
            </w:r>
          </w:p>
        </w:tc>
        <w:tc>
          <w:tcPr>
            <w:tcW w:w="1701" w:type="dxa"/>
            <w:tcBorders>
              <w:top w:val="nil"/>
              <w:left w:val="nil"/>
              <w:bottom w:val="single" w:sz="4" w:space="0" w:color="auto"/>
              <w:right w:val="single" w:sz="4" w:space="0" w:color="auto"/>
            </w:tcBorders>
            <w:shd w:val="clear" w:color="auto" w:fill="auto"/>
            <w:noWrap/>
            <w:vAlign w:val="center"/>
            <w:hideMark/>
          </w:tcPr>
          <w:p w14:paraId="5AAE5D8B" w14:textId="77777777" w:rsidR="0028562A" w:rsidRPr="007F75A6" w:rsidRDefault="008F00C8">
            <w:pPr>
              <w:jc w:val="right"/>
              <w:rPr>
                <w:sz w:val="20"/>
                <w:szCs w:val="20"/>
                <w:lang w:val="es-ES_tradnl" w:eastAsia="en-CA"/>
              </w:rPr>
            </w:pPr>
            <w:r w:rsidRPr="007F75A6">
              <w:rPr>
                <w:sz w:val="20"/>
                <w:szCs w:val="20"/>
                <w:lang w:val="es-ES_tradnl" w:eastAsia="en-CA"/>
              </w:rPr>
              <w:t>33</w:t>
            </w:r>
          </w:p>
        </w:tc>
        <w:tc>
          <w:tcPr>
            <w:tcW w:w="1559" w:type="dxa"/>
            <w:tcBorders>
              <w:top w:val="nil"/>
              <w:left w:val="nil"/>
              <w:bottom w:val="single" w:sz="4" w:space="0" w:color="auto"/>
              <w:right w:val="single" w:sz="4" w:space="0" w:color="auto"/>
            </w:tcBorders>
            <w:shd w:val="clear" w:color="auto" w:fill="auto"/>
            <w:noWrap/>
            <w:vAlign w:val="center"/>
            <w:hideMark/>
          </w:tcPr>
          <w:p w14:paraId="6E478AD0"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3158A75B"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5B9491E" w14:textId="77777777" w:rsidR="0028562A" w:rsidRPr="007F75A6" w:rsidRDefault="008F00C8">
            <w:pPr>
              <w:jc w:val="left"/>
              <w:rPr>
                <w:sz w:val="20"/>
                <w:szCs w:val="20"/>
                <w:lang w:val="es-ES_tradnl" w:eastAsia="en-CA"/>
              </w:rPr>
            </w:pPr>
            <w:r w:rsidRPr="007F75A6">
              <w:rPr>
                <w:sz w:val="20"/>
                <w:szCs w:val="20"/>
                <w:lang w:val="es-ES_tradnl" w:eastAsia="en-CA"/>
              </w:rPr>
              <w:t>Paraguay</w:t>
            </w:r>
          </w:p>
        </w:tc>
        <w:tc>
          <w:tcPr>
            <w:tcW w:w="1418" w:type="dxa"/>
            <w:tcBorders>
              <w:top w:val="nil"/>
              <w:left w:val="nil"/>
              <w:bottom w:val="single" w:sz="4" w:space="0" w:color="auto"/>
              <w:right w:val="single" w:sz="4" w:space="0" w:color="auto"/>
            </w:tcBorders>
            <w:shd w:val="clear" w:color="auto" w:fill="auto"/>
            <w:noWrap/>
            <w:vAlign w:val="center"/>
            <w:hideMark/>
          </w:tcPr>
          <w:p w14:paraId="1036F4BE" w14:textId="3F70259A"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3.</w:t>
            </w:r>
            <w:r w:rsidRPr="007F75A6">
              <w:rPr>
                <w:sz w:val="20"/>
                <w:szCs w:val="20"/>
                <w:lang w:val="es-ES_tradnl" w:eastAsia="en-CA"/>
              </w:rPr>
              <w:t>835</w:t>
            </w:r>
          </w:p>
        </w:tc>
        <w:tc>
          <w:tcPr>
            <w:tcW w:w="1276" w:type="dxa"/>
            <w:tcBorders>
              <w:top w:val="nil"/>
              <w:left w:val="nil"/>
              <w:bottom w:val="single" w:sz="4" w:space="0" w:color="auto"/>
              <w:right w:val="single" w:sz="4" w:space="0" w:color="auto"/>
            </w:tcBorders>
            <w:shd w:val="clear" w:color="auto" w:fill="auto"/>
            <w:noWrap/>
            <w:vAlign w:val="center"/>
            <w:hideMark/>
          </w:tcPr>
          <w:p w14:paraId="2757E5A1" w14:textId="1ECD946F"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8.</w:t>
            </w:r>
            <w:r w:rsidRPr="007F75A6">
              <w:rPr>
                <w:sz w:val="20"/>
                <w:szCs w:val="20"/>
                <w:lang w:val="es-ES_tradnl" w:eastAsia="en-CA"/>
              </w:rPr>
              <w:t>108</w:t>
            </w:r>
          </w:p>
        </w:tc>
        <w:tc>
          <w:tcPr>
            <w:tcW w:w="1701" w:type="dxa"/>
            <w:tcBorders>
              <w:top w:val="nil"/>
              <w:left w:val="nil"/>
              <w:bottom w:val="single" w:sz="4" w:space="0" w:color="auto"/>
              <w:right w:val="single" w:sz="4" w:space="0" w:color="auto"/>
            </w:tcBorders>
            <w:shd w:val="clear" w:color="auto" w:fill="auto"/>
            <w:noWrap/>
            <w:vAlign w:val="center"/>
            <w:hideMark/>
          </w:tcPr>
          <w:p w14:paraId="72112BB3" w14:textId="77777777" w:rsidR="0028562A" w:rsidRPr="007F75A6" w:rsidRDefault="008F00C8">
            <w:pPr>
              <w:jc w:val="right"/>
              <w:rPr>
                <w:sz w:val="20"/>
                <w:szCs w:val="20"/>
                <w:lang w:val="es-ES_tradnl" w:eastAsia="en-CA"/>
              </w:rPr>
            </w:pPr>
            <w:r w:rsidRPr="007F75A6">
              <w:rPr>
                <w:sz w:val="20"/>
                <w:szCs w:val="20"/>
                <w:lang w:val="es-ES_tradnl" w:eastAsia="en-CA"/>
              </w:rPr>
              <w:t>106</w:t>
            </w:r>
          </w:p>
        </w:tc>
        <w:tc>
          <w:tcPr>
            <w:tcW w:w="1559" w:type="dxa"/>
            <w:tcBorders>
              <w:top w:val="nil"/>
              <w:left w:val="nil"/>
              <w:bottom w:val="single" w:sz="4" w:space="0" w:color="auto"/>
              <w:right w:val="single" w:sz="4" w:space="0" w:color="auto"/>
            </w:tcBorders>
            <w:shd w:val="clear" w:color="auto" w:fill="auto"/>
            <w:noWrap/>
            <w:vAlign w:val="center"/>
            <w:hideMark/>
          </w:tcPr>
          <w:p w14:paraId="17C6668B"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587F216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1192520" w14:textId="77777777" w:rsidR="0028562A" w:rsidRPr="007F75A6" w:rsidRDefault="008F00C8">
            <w:pPr>
              <w:jc w:val="left"/>
              <w:rPr>
                <w:sz w:val="20"/>
                <w:szCs w:val="20"/>
                <w:lang w:val="es-ES_tradnl" w:eastAsia="en-CA"/>
              </w:rPr>
            </w:pPr>
            <w:r w:rsidRPr="007F75A6">
              <w:rPr>
                <w:sz w:val="20"/>
                <w:szCs w:val="20"/>
                <w:lang w:val="es-ES_tradnl" w:eastAsia="en-CA"/>
              </w:rPr>
              <w:t>Perú</w:t>
            </w:r>
          </w:p>
        </w:tc>
        <w:tc>
          <w:tcPr>
            <w:tcW w:w="1418" w:type="dxa"/>
            <w:tcBorders>
              <w:top w:val="nil"/>
              <w:left w:val="nil"/>
              <w:bottom w:val="single" w:sz="4" w:space="0" w:color="auto"/>
              <w:right w:val="single" w:sz="4" w:space="0" w:color="auto"/>
            </w:tcBorders>
            <w:shd w:val="clear" w:color="auto" w:fill="auto"/>
            <w:noWrap/>
            <w:vAlign w:val="center"/>
            <w:hideMark/>
          </w:tcPr>
          <w:p w14:paraId="2CB21903" w14:textId="62FDDE02"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6.</w:t>
            </w:r>
            <w:r w:rsidRPr="007F75A6">
              <w:rPr>
                <w:sz w:val="20"/>
                <w:szCs w:val="20"/>
                <w:lang w:val="es-ES_tradnl" w:eastAsia="en-CA"/>
              </w:rPr>
              <w:t>637</w:t>
            </w:r>
          </w:p>
        </w:tc>
        <w:tc>
          <w:tcPr>
            <w:tcW w:w="1276" w:type="dxa"/>
            <w:tcBorders>
              <w:top w:val="nil"/>
              <w:left w:val="nil"/>
              <w:bottom w:val="single" w:sz="4" w:space="0" w:color="auto"/>
              <w:right w:val="single" w:sz="4" w:space="0" w:color="auto"/>
            </w:tcBorders>
            <w:shd w:val="clear" w:color="auto" w:fill="auto"/>
            <w:noWrap/>
            <w:vAlign w:val="center"/>
            <w:hideMark/>
          </w:tcPr>
          <w:p w14:paraId="47766081" w14:textId="08B29DCC"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0.</w:t>
            </w:r>
            <w:r w:rsidRPr="007F75A6">
              <w:rPr>
                <w:sz w:val="20"/>
                <w:szCs w:val="20"/>
                <w:lang w:val="es-ES_tradnl" w:eastAsia="en-CA"/>
              </w:rPr>
              <w:t>835</w:t>
            </w:r>
          </w:p>
        </w:tc>
        <w:tc>
          <w:tcPr>
            <w:tcW w:w="1701" w:type="dxa"/>
            <w:tcBorders>
              <w:top w:val="nil"/>
              <w:left w:val="nil"/>
              <w:bottom w:val="single" w:sz="4" w:space="0" w:color="auto"/>
              <w:right w:val="single" w:sz="4" w:space="0" w:color="auto"/>
            </w:tcBorders>
            <w:shd w:val="clear" w:color="auto" w:fill="auto"/>
            <w:noWrap/>
            <w:vAlign w:val="center"/>
            <w:hideMark/>
          </w:tcPr>
          <w:p w14:paraId="23611B98" w14:textId="77777777" w:rsidR="0028562A" w:rsidRPr="007F75A6" w:rsidRDefault="008F00C8">
            <w:pPr>
              <w:jc w:val="right"/>
              <w:rPr>
                <w:sz w:val="20"/>
                <w:szCs w:val="20"/>
                <w:lang w:val="es-ES_tradnl" w:eastAsia="en-CA"/>
              </w:rPr>
            </w:pPr>
            <w:r w:rsidRPr="007F75A6">
              <w:rPr>
                <w:sz w:val="20"/>
                <w:szCs w:val="20"/>
                <w:lang w:val="es-ES_tradnl" w:eastAsia="en-CA"/>
              </w:rPr>
              <w:t>55</w:t>
            </w:r>
          </w:p>
        </w:tc>
        <w:tc>
          <w:tcPr>
            <w:tcW w:w="1559" w:type="dxa"/>
            <w:tcBorders>
              <w:top w:val="nil"/>
              <w:left w:val="nil"/>
              <w:bottom w:val="single" w:sz="4" w:space="0" w:color="auto"/>
              <w:right w:val="single" w:sz="4" w:space="0" w:color="auto"/>
            </w:tcBorders>
            <w:shd w:val="clear" w:color="auto" w:fill="auto"/>
            <w:noWrap/>
            <w:vAlign w:val="center"/>
            <w:hideMark/>
          </w:tcPr>
          <w:p w14:paraId="5F6C4AD1"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597B48DA" w14:textId="77777777" w:rsidTr="009D0906">
        <w:trPr>
          <w:trHeight w:val="20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03107FE" w14:textId="77777777" w:rsidR="0028562A" w:rsidRPr="007F75A6" w:rsidRDefault="008F00C8">
            <w:pPr>
              <w:jc w:val="left"/>
              <w:rPr>
                <w:sz w:val="20"/>
                <w:szCs w:val="20"/>
                <w:lang w:val="es-ES_tradnl" w:eastAsia="en-CA"/>
              </w:rPr>
            </w:pPr>
            <w:r w:rsidRPr="007F75A6">
              <w:rPr>
                <w:sz w:val="20"/>
                <w:szCs w:val="20"/>
                <w:lang w:val="es-ES_tradnl" w:eastAsia="en-CA"/>
              </w:rPr>
              <w:t>Filipinas</w:t>
            </w:r>
          </w:p>
        </w:tc>
        <w:tc>
          <w:tcPr>
            <w:tcW w:w="1418" w:type="dxa"/>
            <w:tcBorders>
              <w:top w:val="nil"/>
              <w:left w:val="nil"/>
              <w:bottom w:val="single" w:sz="4" w:space="0" w:color="auto"/>
              <w:right w:val="single" w:sz="4" w:space="0" w:color="auto"/>
            </w:tcBorders>
            <w:shd w:val="clear" w:color="auto" w:fill="auto"/>
            <w:noWrap/>
            <w:vAlign w:val="center"/>
            <w:hideMark/>
          </w:tcPr>
          <w:p w14:paraId="140C6F1F" w14:textId="6F5374B4"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1.</w:t>
            </w:r>
            <w:r w:rsidRPr="007F75A6">
              <w:rPr>
                <w:sz w:val="20"/>
                <w:szCs w:val="20"/>
                <w:lang w:val="es-ES_tradnl" w:eastAsia="en-CA"/>
              </w:rPr>
              <w:t>329</w:t>
            </w:r>
          </w:p>
        </w:tc>
        <w:tc>
          <w:tcPr>
            <w:tcW w:w="1276" w:type="dxa"/>
            <w:tcBorders>
              <w:top w:val="nil"/>
              <w:left w:val="nil"/>
              <w:bottom w:val="single" w:sz="4" w:space="0" w:color="auto"/>
              <w:right w:val="single" w:sz="4" w:space="0" w:color="auto"/>
            </w:tcBorders>
            <w:shd w:val="clear" w:color="auto" w:fill="auto"/>
            <w:noWrap/>
            <w:vAlign w:val="center"/>
            <w:hideMark/>
          </w:tcPr>
          <w:p w14:paraId="3C0FB58E" w14:textId="6C063B43" w:rsidR="0028562A" w:rsidRPr="007F75A6" w:rsidRDefault="008F00C8">
            <w:pPr>
              <w:jc w:val="right"/>
              <w:rPr>
                <w:sz w:val="20"/>
                <w:szCs w:val="20"/>
                <w:lang w:val="es-ES_tradnl" w:eastAsia="en-CA"/>
              </w:rPr>
            </w:pPr>
            <w:r w:rsidRPr="007F75A6">
              <w:rPr>
                <w:sz w:val="20"/>
                <w:szCs w:val="20"/>
                <w:lang w:val="es-ES_tradnl" w:eastAsia="en-CA"/>
              </w:rPr>
              <w:t>13</w:t>
            </w:r>
            <w:r w:rsidR="005B396B" w:rsidRPr="007F75A6">
              <w:rPr>
                <w:sz w:val="20"/>
                <w:szCs w:val="20"/>
                <w:lang w:val="es-ES_tradnl" w:eastAsia="en-CA"/>
              </w:rPr>
              <w:t>2.</w:t>
            </w:r>
            <w:r w:rsidRPr="007F75A6">
              <w:rPr>
                <w:sz w:val="20"/>
                <w:szCs w:val="20"/>
                <w:lang w:val="es-ES_tradnl" w:eastAsia="en-CA"/>
              </w:rPr>
              <w:t>641</w:t>
            </w:r>
          </w:p>
        </w:tc>
        <w:tc>
          <w:tcPr>
            <w:tcW w:w="1701" w:type="dxa"/>
            <w:tcBorders>
              <w:top w:val="nil"/>
              <w:left w:val="nil"/>
              <w:bottom w:val="single" w:sz="4" w:space="0" w:color="auto"/>
              <w:right w:val="single" w:sz="4" w:space="0" w:color="auto"/>
            </w:tcBorders>
            <w:shd w:val="clear" w:color="auto" w:fill="auto"/>
            <w:noWrap/>
            <w:vAlign w:val="center"/>
            <w:hideMark/>
          </w:tcPr>
          <w:p w14:paraId="41B4D264" w14:textId="77777777" w:rsidR="0028562A" w:rsidRPr="007F75A6" w:rsidRDefault="008F00C8">
            <w:pPr>
              <w:jc w:val="right"/>
              <w:rPr>
                <w:sz w:val="20"/>
                <w:szCs w:val="20"/>
                <w:lang w:val="es-ES_tradnl" w:eastAsia="en-CA"/>
              </w:rPr>
            </w:pPr>
            <w:r w:rsidRPr="007F75A6">
              <w:rPr>
                <w:sz w:val="20"/>
                <w:szCs w:val="20"/>
                <w:lang w:val="es-ES_tradnl" w:eastAsia="en-CA"/>
              </w:rPr>
              <w:t>163</w:t>
            </w:r>
          </w:p>
        </w:tc>
        <w:tc>
          <w:tcPr>
            <w:tcW w:w="1559" w:type="dxa"/>
            <w:tcBorders>
              <w:top w:val="nil"/>
              <w:left w:val="nil"/>
              <w:bottom w:val="single" w:sz="4" w:space="0" w:color="auto"/>
              <w:right w:val="single" w:sz="4" w:space="0" w:color="auto"/>
            </w:tcBorders>
            <w:shd w:val="clear" w:color="auto" w:fill="auto"/>
            <w:noWrap/>
            <w:vAlign w:val="center"/>
            <w:hideMark/>
          </w:tcPr>
          <w:p w14:paraId="50F81CF2"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6D160A3D" w14:textId="77777777" w:rsidTr="009D0906">
        <w:trPr>
          <w:trHeight w:val="10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9A6C456" w14:textId="77777777" w:rsidR="0028562A" w:rsidRPr="007F75A6" w:rsidRDefault="008F00C8">
            <w:pPr>
              <w:jc w:val="left"/>
              <w:rPr>
                <w:sz w:val="20"/>
                <w:szCs w:val="20"/>
                <w:lang w:val="es-ES_tradnl" w:eastAsia="en-CA"/>
              </w:rPr>
            </w:pPr>
            <w:r w:rsidRPr="007F75A6">
              <w:rPr>
                <w:sz w:val="20"/>
                <w:szCs w:val="20"/>
                <w:lang w:val="es-ES_tradnl" w:eastAsia="en-CA"/>
              </w:rPr>
              <w:t>Qatar</w:t>
            </w:r>
          </w:p>
        </w:tc>
        <w:tc>
          <w:tcPr>
            <w:tcW w:w="1418" w:type="dxa"/>
            <w:tcBorders>
              <w:top w:val="nil"/>
              <w:left w:val="nil"/>
              <w:bottom w:val="single" w:sz="4" w:space="0" w:color="auto"/>
              <w:right w:val="single" w:sz="4" w:space="0" w:color="auto"/>
            </w:tcBorders>
            <w:shd w:val="clear" w:color="auto" w:fill="auto"/>
            <w:noWrap/>
            <w:vAlign w:val="center"/>
            <w:hideMark/>
          </w:tcPr>
          <w:p w14:paraId="3DC6FBB9" w14:textId="32A86D6E"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8.</w:t>
            </w:r>
            <w:r w:rsidRPr="007F75A6">
              <w:rPr>
                <w:sz w:val="20"/>
                <w:szCs w:val="20"/>
                <w:lang w:val="es-ES_tradnl" w:eastAsia="en-CA"/>
              </w:rPr>
              <w:t>697</w:t>
            </w:r>
          </w:p>
        </w:tc>
        <w:tc>
          <w:tcPr>
            <w:tcW w:w="1276" w:type="dxa"/>
            <w:tcBorders>
              <w:top w:val="nil"/>
              <w:left w:val="nil"/>
              <w:bottom w:val="single" w:sz="4" w:space="0" w:color="auto"/>
              <w:right w:val="single" w:sz="4" w:space="0" w:color="auto"/>
            </w:tcBorders>
            <w:shd w:val="clear" w:color="auto" w:fill="auto"/>
            <w:noWrap/>
            <w:vAlign w:val="center"/>
            <w:hideMark/>
          </w:tcPr>
          <w:p w14:paraId="15B3B1F0" w14:textId="3D5C09DA"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0.</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29BE13D7" w14:textId="77777777" w:rsidR="0028562A" w:rsidRPr="007F75A6" w:rsidRDefault="008F00C8">
            <w:pPr>
              <w:jc w:val="right"/>
              <w:rPr>
                <w:sz w:val="20"/>
                <w:szCs w:val="20"/>
                <w:lang w:val="es-ES_tradnl" w:eastAsia="en-CA"/>
              </w:rPr>
            </w:pPr>
            <w:r w:rsidRPr="007F75A6">
              <w:rPr>
                <w:sz w:val="20"/>
                <w:szCs w:val="20"/>
                <w:lang w:val="es-ES_tradnl" w:eastAsia="en-CA"/>
              </w:rPr>
              <w:t>56</w:t>
            </w:r>
          </w:p>
        </w:tc>
        <w:tc>
          <w:tcPr>
            <w:tcW w:w="1559" w:type="dxa"/>
            <w:tcBorders>
              <w:top w:val="nil"/>
              <w:left w:val="nil"/>
              <w:bottom w:val="single" w:sz="4" w:space="0" w:color="auto"/>
              <w:right w:val="single" w:sz="4" w:space="0" w:color="auto"/>
            </w:tcBorders>
            <w:shd w:val="clear" w:color="auto" w:fill="auto"/>
            <w:noWrap/>
            <w:vAlign w:val="center"/>
            <w:hideMark/>
          </w:tcPr>
          <w:p w14:paraId="7C0BD5CD"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5E4782E6"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193AE3D" w14:textId="77777777" w:rsidR="0028562A" w:rsidRPr="007F75A6" w:rsidRDefault="008F00C8">
            <w:pPr>
              <w:jc w:val="left"/>
              <w:rPr>
                <w:sz w:val="20"/>
                <w:szCs w:val="20"/>
                <w:lang w:val="es-ES_tradnl" w:eastAsia="en-CA"/>
              </w:rPr>
            </w:pPr>
            <w:r w:rsidRPr="007F75A6">
              <w:rPr>
                <w:sz w:val="20"/>
                <w:szCs w:val="20"/>
                <w:lang w:val="es-ES_tradnl" w:eastAsia="en-CA"/>
              </w:rPr>
              <w:t>República de Moldova</w:t>
            </w:r>
          </w:p>
        </w:tc>
        <w:tc>
          <w:tcPr>
            <w:tcW w:w="1418" w:type="dxa"/>
            <w:tcBorders>
              <w:top w:val="nil"/>
              <w:left w:val="nil"/>
              <w:bottom w:val="single" w:sz="4" w:space="0" w:color="auto"/>
              <w:right w:val="single" w:sz="4" w:space="0" w:color="auto"/>
            </w:tcBorders>
            <w:shd w:val="clear" w:color="auto" w:fill="auto"/>
            <w:noWrap/>
            <w:vAlign w:val="center"/>
            <w:hideMark/>
          </w:tcPr>
          <w:p w14:paraId="1990192D" w14:textId="2D5BCA9B"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6.</w:t>
            </w:r>
            <w:r w:rsidRPr="007F75A6">
              <w:rPr>
                <w:sz w:val="20"/>
                <w:szCs w:val="20"/>
                <w:lang w:val="es-ES_tradnl" w:eastAsia="en-CA"/>
              </w:rPr>
              <w:t>526</w:t>
            </w:r>
          </w:p>
        </w:tc>
        <w:tc>
          <w:tcPr>
            <w:tcW w:w="1276" w:type="dxa"/>
            <w:tcBorders>
              <w:top w:val="nil"/>
              <w:left w:val="nil"/>
              <w:bottom w:val="single" w:sz="4" w:space="0" w:color="auto"/>
              <w:right w:val="single" w:sz="4" w:space="0" w:color="auto"/>
            </w:tcBorders>
            <w:shd w:val="clear" w:color="auto" w:fill="auto"/>
            <w:noWrap/>
            <w:vAlign w:val="center"/>
            <w:hideMark/>
          </w:tcPr>
          <w:p w14:paraId="4822A3F9" w14:textId="5FB82A7F"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4.</w:t>
            </w:r>
            <w:r w:rsidRPr="007F75A6">
              <w:rPr>
                <w:sz w:val="20"/>
                <w:szCs w:val="20"/>
                <w:lang w:val="es-ES_tradnl" w:eastAsia="en-CA"/>
              </w:rPr>
              <w:t>848</w:t>
            </w:r>
          </w:p>
        </w:tc>
        <w:tc>
          <w:tcPr>
            <w:tcW w:w="1701" w:type="dxa"/>
            <w:tcBorders>
              <w:top w:val="nil"/>
              <w:left w:val="nil"/>
              <w:bottom w:val="single" w:sz="4" w:space="0" w:color="auto"/>
              <w:right w:val="single" w:sz="4" w:space="0" w:color="auto"/>
            </w:tcBorders>
            <w:shd w:val="clear" w:color="auto" w:fill="auto"/>
            <w:noWrap/>
            <w:vAlign w:val="center"/>
            <w:hideMark/>
          </w:tcPr>
          <w:p w14:paraId="73F95784" w14:textId="77777777" w:rsidR="0028562A" w:rsidRPr="007F75A6" w:rsidRDefault="008F00C8">
            <w:pPr>
              <w:jc w:val="right"/>
              <w:rPr>
                <w:sz w:val="20"/>
                <w:szCs w:val="20"/>
                <w:lang w:val="es-ES_tradnl" w:eastAsia="en-CA"/>
              </w:rPr>
            </w:pPr>
            <w:r w:rsidRPr="007F75A6">
              <w:rPr>
                <w:sz w:val="20"/>
                <w:szCs w:val="20"/>
                <w:lang w:val="es-ES_tradnl" w:eastAsia="en-CA"/>
              </w:rPr>
              <w:t>139</w:t>
            </w:r>
          </w:p>
        </w:tc>
        <w:tc>
          <w:tcPr>
            <w:tcW w:w="1559" w:type="dxa"/>
            <w:tcBorders>
              <w:top w:val="nil"/>
              <w:left w:val="nil"/>
              <w:bottom w:val="single" w:sz="4" w:space="0" w:color="auto"/>
              <w:right w:val="single" w:sz="4" w:space="0" w:color="auto"/>
            </w:tcBorders>
            <w:shd w:val="clear" w:color="auto" w:fill="auto"/>
            <w:noWrap/>
            <w:vAlign w:val="center"/>
            <w:hideMark/>
          </w:tcPr>
          <w:p w14:paraId="3F9F5332"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43079794" w14:textId="77777777" w:rsidTr="009D0906">
        <w:trPr>
          <w:trHeight w:val="55"/>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875944F" w14:textId="5C4C5A94" w:rsidR="0028562A" w:rsidRPr="007F75A6" w:rsidRDefault="00F05DFB">
            <w:pPr>
              <w:jc w:val="left"/>
              <w:rPr>
                <w:sz w:val="20"/>
                <w:szCs w:val="20"/>
                <w:lang w:val="es-ES_tradnl" w:eastAsia="en-CA"/>
              </w:rPr>
            </w:pPr>
            <w:r w:rsidRPr="007F75A6">
              <w:rPr>
                <w:sz w:val="20"/>
                <w:szCs w:val="20"/>
                <w:lang w:val="es-ES_tradnl" w:eastAsia="en-CA"/>
              </w:rPr>
              <w:t>Rwanda</w:t>
            </w:r>
          </w:p>
        </w:tc>
        <w:tc>
          <w:tcPr>
            <w:tcW w:w="1418" w:type="dxa"/>
            <w:tcBorders>
              <w:top w:val="nil"/>
              <w:left w:val="nil"/>
              <w:bottom w:val="single" w:sz="4" w:space="0" w:color="auto"/>
              <w:right w:val="single" w:sz="4" w:space="0" w:color="auto"/>
            </w:tcBorders>
            <w:shd w:val="clear" w:color="auto" w:fill="auto"/>
            <w:noWrap/>
            <w:vAlign w:val="center"/>
            <w:hideMark/>
          </w:tcPr>
          <w:p w14:paraId="51C783F9" w14:textId="7C10DEF8"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9.</w:t>
            </w:r>
            <w:r w:rsidRPr="007F75A6">
              <w:rPr>
                <w:sz w:val="20"/>
                <w:szCs w:val="20"/>
                <w:lang w:val="es-ES_tradnl" w:eastAsia="en-CA"/>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6E1EC93C" w14:textId="120CDAA7" w:rsidR="0028562A" w:rsidRPr="007F75A6" w:rsidRDefault="008F00C8">
            <w:pPr>
              <w:jc w:val="right"/>
              <w:rPr>
                <w:sz w:val="20"/>
                <w:szCs w:val="20"/>
                <w:lang w:val="es-ES_tradnl" w:eastAsia="en-CA"/>
              </w:rPr>
            </w:pPr>
            <w:r w:rsidRPr="007F75A6">
              <w:rPr>
                <w:sz w:val="20"/>
                <w:szCs w:val="20"/>
                <w:lang w:val="es-ES_tradnl" w:eastAsia="en-CA"/>
              </w:rPr>
              <w:t>15</w:t>
            </w:r>
            <w:r w:rsidR="005B396B" w:rsidRPr="007F75A6">
              <w:rPr>
                <w:sz w:val="20"/>
                <w:szCs w:val="20"/>
                <w:lang w:val="es-ES_tradnl" w:eastAsia="en-CA"/>
              </w:rPr>
              <w:t>0.</w:t>
            </w:r>
            <w:r w:rsidRPr="007F75A6">
              <w:rPr>
                <w:sz w:val="20"/>
                <w:szCs w:val="20"/>
                <w:lang w:val="es-ES_tradnl" w:eastAsia="en-CA"/>
              </w:rPr>
              <w:t>300</w:t>
            </w:r>
          </w:p>
        </w:tc>
        <w:tc>
          <w:tcPr>
            <w:tcW w:w="1701" w:type="dxa"/>
            <w:tcBorders>
              <w:top w:val="nil"/>
              <w:left w:val="nil"/>
              <w:bottom w:val="single" w:sz="4" w:space="0" w:color="auto"/>
              <w:right w:val="single" w:sz="4" w:space="0" w:color="auto"/>
            </w:tcBorders>
            <w:shd w:val="clear" w:color="auto" w:fill="auto"/>
            <w:noWrap/>
            <w:vAlign w:val="center"/>
            <w:hideMark/>
          </w:tcPr>
          <w:p w14:paraId="2E1B0493" w14:textId="77777777" w:rsidR="0028562A" w:rsidRPr="007F75A6" w:rsidRDefault="008F00C8">
            <w:pPr>
              <w:jc w:val="right"/>
              <w:rPr>
                <w:sz w:val="20"/>
                <w:szCs w:val="20"/>
                <w:lang w:val="es-ES_tradnl" w:eastAsia="en-CA"/>
              </w:rPr>
            </w:pPr>
            <w:r w:rsidRPr="007F75A6">
              <w:rPr>
                <w:sz w:val="20"/>
                <w:szCs w:val="20"/>
                <w:lang w:val="es-ES_tradnl" w:eastAsia="en-CA"/>
              </w:rPr>
              <w:t>101</w:t>
            </w:r>
          </w:p>
        </w:tc>
        <w:tc>
          <w:tcPr>
            <w:tcW w:w="1559" w:type="dxa"/>
            <w:tcBorders>
              <w:top w:val="nil"/>
              <w:left w:val="nil"/>
              <w:bottom w:val="single" w:sz="4" w:space="0" w:color="auto"/>
              <w:right w:val="single" w:sz="4" w:space="0" w:color="auto"/>
            </w:tcBorders>
            <w:shd w:val="clear" w:color="auto" w:fill="auto"/>
            <w:noWrap/>
            <w:vAlign w:val="center"/>
            <w:hideMark/>
          </w:tcPr>
          <w:p w14:paraId="5D8B45F4" w14:textId="77777777" w:rsidR="0028562A" w:rsidRPr="007F75A6" w:rsidRDefault="008F00C8">
            <w:pPr>
              <w:jc w:val="right"/>
              <w:rPr>
                <w:sz w:val="20"/>
                <w:szCs w:val="20"/>
                <w:lang w:val="es-ES_tradnl" w:eastAsia="en-CA"/>
              </w:rPr>
            </w:pPr>
            <w:r w:rsidRPr="007F75A6">
              <w:rPr>
                <w:sz w:val="20"/>
                <w:szCs w:val="20"/>
                <w:lang w:val="es-ES_tradnl" w:eastAsia="en-CA"/>
              </w:rPr>
              <w:t>67</w:t>
            </w:r>
          </w:p>
        </w:tc>
      </w:tr>
      <w:tr w:rsidR="00D405C7" w:rsidRPr="007F75A6" w14:paraId="422E812E"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54EDEDC" w14:textId="77777777" w:rsidR="0028562A" w:rsidRPr="007F75A6" w:rsidRDefault="008F00C8">
            <w:pPr>
              <w:jc w:val="left"/>
              <w:rPr>
                <w:sz w:val="20"/>
                <w:szCs w:val="20"/>
                <w:lang w:val="es-ES_tradnl" w:eastAsia="en-CA"/>
              </w:rPr>
            </w:pPr>
            <w:r w:rsidRPr="007F75A6">
              <w:rPr>
                <w:sz w:val="20"/>
                <w:szCs w:val="20"/>
                <w:lang w:val="es-ES_tradnl" w:eastAsia="en-CA"/>
              </w:rPr>
              <w:t>Saint Kitts y Nevis</w:t>
            </w:r>
          </w:p>
        </w:tc>
        <w:tc>
          <w:tcPr>
            <w:tcW w:w="1418" w:type="dxa"/>
            <w:tcBorders>
              <w:top w:val="nil"/>
              <w:left w:val="nil"/>
              <w:bottom w:val="single" w:sz="4" w:space="0" w:color="auto"/>
              <w:right w:val="single" w:sz="4" w:space="0" w:color="auto"/>
            </w:tcBorders>
            <w:shd w:val="clear" w:color="auto" w:fill="auto"/>
            <w:noWrap/>
            <w:vAlign w:val="center"/>
            <w:hideMark/>
          </w:tcPr>
          <w:p w14:paraId="0DC86C73" w14:textId="3CF7D062"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8.</w:t>
            </w:r>
            <w:r w:rsidRPr="007F75A6">
              <w:rPr>
                <w:sz w:val="20"/>
                <w:szCs w:val="20"/>
                <w:lang w:val="es-ES_tradnl" w:eastAsia="en-CA"/>
              </w:rPr>
              <w:t>084</w:t>
            </w:r>
          </w:p>
        </w:tc>
        <w:tc>
          <w:tcPr>
            <w:tcW w:w="1276" w:type="dxa"/>
            <w:tcBorders>
              <w:top w:val="nil"/>
              <w:left w:val="nil"/>
              <w:bottom w:val="single" w:sz="4" w:space="0" w:color="auto"/>
              <w:right w:val="single" w:sz="4" w:space="0" w:color="auto"/>
            </w:tcBorders>
            <w:shd w:val="clear" w:color="auto" w:fill="auto"/>
            <w:noWrap/>
            <w:vAlign w:val="center"/>
            <w:hideMark/>
          </w:tcPr>
          <w:p w14:paraId="5CF5390A" w14:textId="0DEA48FB"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8.</w:t>
            </w:r>
            <w:r w:rsidRPr="007F75A6">
              <w:rPr>
                <w:sz w:val="20"/>
                <w:szCs w:val="20"/>
                <w:lang w:val="es-ES_tradnl" w:eastAsia="en-CA"/>
              </w:rPr>
              <w:t>887</w:t>
            </w:r>
          </w:p>
        </w:tc>
        <w:tc>
          <w:tcPr>
            <w:tcW w:w="1701" w:type="dxa"/>
            <w:tcBorders>
              <w:top w:val="nil"/>
              <w:left w:val="nil"/>
              <w:bottom w:val="single" w:sz="4" w:space="0" w:color="auto"/>
              <w:right w:val="single" w:sz="4" w:space="0" w:color="auto"/>
            </w:tcBorders>
            <w:shd w:val="clear" w:color="auto" w:fill="auto"/>
            <w:noWrap/>
            <w:vAlign w:val="center"/>
            <w:hideMark/>
          </w:tcPr>
          <w:p w14:paraId="469A167D" w14:textId="77777777" w:rsidR="0028562A" w:rsidRPr="007F75A6" w:rsidRDefault="008F00C8">
            <w:pPr>
              <w:jc w:val="right"/>
              <w:rPr>
                <w:sz w:val="20"/>
                <w:szCs w:val="20"/>
                <w:lang w:val="es-ES_tradnl" w:eastAsia="en-CA"/>
              </w:rPr>
            </w:pPr>
            <w:r w:rsidRPr="007F75A6">
              <w:rPr>
                <w:sz w:val="20"/>
                <w:szCs w:val="20"/>
                <w:lang w:val="es-ES_tradnl" w:eastAsia="en-CA"/>
              </w:rPr>
              <w:t>33</w:t>
            </w:r>
          </w:p>
        </w:tc>
        <w:tc>
          <w:tcPr>
            <w:tcW w:w="1559" w:type="dxa"/>
            <w:tcBorders>
              <w:top w:val="nil"/>
              <w:left w:val="nil"/>
              <w:bottom w:val="single" w:sz="4" w:space="0" w:color="auto"/>
              <w:right w:val="single" w:sz="4" w:space="0" w:color="auto"/>
            </w:tcBorders>
            <w:shd w:val="clear" w:color="auto" w:fill="auto"/>
            <w:noWrap/>
            <w:vAlign w:val="center"/>
            <w:hideMark/>
          </w:tcPr>
          <w:p w14:paraId="205D9BCB"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2F0902E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D1E91AA" w14:textId="77777777" w:rsidR="0028562A" w:rsidRPr="007F75A6" w:rsidRDefault="008F00C8">
            <w:pPr>
              <w:jc w:val="left"/>
              <w:rPr>
                <w:sz w:val="20"/>
                <w:szCs w:val="20"/>
                <w:lang w:val="es-ES_tradnl" w:eastAsia="en-CA"/>
              </w:rPr>
            </w:pPr>
            <w:r w:rsidRPr="007F75A6">
              <w:rPr>
                <w:sz w:val="20"/>
                <w:szCs w:val="20"/>
                <w:lang w:val="es-ES_tradnl" w:eastAsia="en-CA"/>
              </w:rPr>
              <w:t>Santa Lucía</w:t>
            </w:r>
          </w:p>
        </w:tc>
        <w:tc>
          <w:tcPr>
            <w:tcW w:w="1418" w:type="dxa"/>
            <w:tcBorders>
              <w:top w:val="nil"/>
              <w:left w:val="nil"/>
              <w:bottom w:val="single" w:sz="4" w:space="0" w:color="auto"/>
              <w:right w:val="single" w:sz="4" w:space="0" w:color="auto"/>
            </w:tcBorders>
            <w:shd w:val="clear" w:color="auto" w:fill="auto"/>
            <w:noWrap/>
            <w:vAlign w:val="center"/>
            <w:hideMark/>
          </w:tcPr>
          <w:p w14:paraId="68C6D2F7" w14:textId="5836729E"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7.</w:t>
            </w:r>
            <w:r w:rsidRPr="007F75A6">
              <w:rPr>
                <w:sz w:val="20"/>
                <w:szCs w:val="20"/>
                <w:lang w:val="es-ES_tradnl" w:eastAsia="en-CA"/>
              </w:rPr>
              <w:t>891</w:t>
            </w:r>
          </w:p>
        </w:tc>
        <w:tc>
          <w:tcPr>
            <w:tcW w:w="1276" w:type="dxa"/>
            <w:tcBorders>
              <w:top w:val="nil"/>
              <w:left w:val="nil"/>
              <w:bottom w:val="single" w:sz="4" w:space="0" w:color="auto"/>
              <w:right w:val="single" w:sz="4" w:space="0" w:color="auto"/>
            </w:tcBorders>
            <w:shd w:val="clear" w:color="auto" w:fill="auto"/>
            <w:noWrap/>
            <w:vAlign w:val="center"/>
            <w:hideMark/>
          </w:tcPr>
          <w:p w14:paraId="2E982E04" w14:textId="00B302FB"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3.</w:t>
            </w:r>
            <w:r w:rsidRPr="007F75A6">
              <w:rPr>
                <w:sz w:val="20"/>
                <w:szCs w:val="20"/>
                <w:lang w:val="es-ES_tradnl" w:eastAsia="en-CA"/>
              </w:rPr>
              <w:t>796</w:t>
            </w:r>
          </w:p>
        </w:tc>
        <w:tc>
          <w:tcPr>
            <w:tcW w:w="1701" w:type="dxa"/>
            <w:tcBorders>
              <w:top w:val="nil"/>
              <w:left w:val="nil"/>
              <w:bottom w:val="single" w:sz="4" w:space="0" w:color="auto"/>
              <w:right w:val="single" w:sz="4" w:space="0" w:color="auto"/>
            </w:tcBorders>
            <w:shd w:val="clear" w:color="auto" w:fill="auto"/>
            <w:noWrap/>
            <w:vAlign w:val="center"/>
            <w:hideMark/>
          </w:tcPr>
          <w:p w14:paraId="1F2A1297" w14:textId="77777777" w:rsidR="0028562A" w:rsidRPr="007F75A6" w:rsidRDefault="008F00C8">
            <w:pPr>
              <w:jc w:val="right"/>
              <w:rPr>
                <w:sz w:val="20"/>
                <w:szCs w:val="20"/>
                <w:lang w:val="es-ES_tradnl" w:eastAsia="en-CA"/>
              </w:rPr>
            </w:pPr>
            <w:r w:rsidRPr="007F75A6">
              <w:rPr>
                <w:sz w:val="20"/>
                <w:szCs w:val="20"/>
                <w:lang w:val="es-ES_tradnl" w:eastAsia="en-CA"/>
              </w:rPr>
              <w:t>89</w:t>
            </w:r>
          </w:p>
        </w:tc>
        <w:tc>
          <w:tcPr>
            <w:tcW w:w="1559" w:type="dxa"/>
            <w:tcBorders>
              <w:top w:val="nil"/>
              <w:left w:val="nil"/>
              <w:bottom w:val="single" w:sz="4" w:space="0" w:color="auto"/>
              <w:right w:val="single" w:sz="4" w:space="0" w:color="auto"/>
            </w:tcBorders>
            <w:shd w:val="clear" w:color="auto" w:fill="auto"/>
            <w:noWrap/>
            <w:vAlign w:val="center"/>
            <w:hideMark/>
          </w:tcPr>
          <w:p w14:paraId="2C17FB1B"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348507DB"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7C0B4A1" w14:textId="77777777" w:rsidR="0028562A" w:rsidRPr="007F75A6" w:rsidRDefault="008F00C8">
            <w:pPr>
              <w:jc w:val="left"/>
              <w:rPr>
                <w:sz w:val="20"/>
                <w:szCs w:val="20"/>
                <w:lang w:val="es-ES_tradnl" w:eastAsia="en-CA"/>
              </w:rPr>
            </w:pPr>
            <w:r w:rsidRPr="007F75A6">
              <w:rPr>
                <w:sz w:val="20"/>
                <w:szCs w:val="20"/>
                <w:lang w:val="es-ES_tradnl" w:eastAsia="en-CA"/>
              </w:rPr>
              <w:t>San Vicente y las Granadinas</w:t>
            </w:r>
          </w:p>
        </w:tc>
        <w:tc>
          <w:tcPr>
            <w:tcW w:w="1418" w:type="dxa"/>
            <w:tcBorders>
              <w:top w:val="nil"/>
              <w:left w:val="nil"/>
              <w:bottom w:val="single" w:sz="4" w:space="0" w:color="auto"/>
              <w:right w:val="single" w:sz="4" w:space="0" w:color="auto"/>
            </w:tcBorders>
            <w:shd w:val="clear" w:color="auto" w:fill="auto"/>
            <w:noWrap/>
            <w:vAlign w:val="center"/>
            <w:hideMark/>
          </w:tcPr>
          <w:p w14:paraId="06DE4920" w14:textId="0E511520" w:rsidR="0028562A" w:rsidRPr="007F75A6" w:rsidRDefault="008F00C8">
            <w:pPr>
              <w:jc w:val="right"/>
              <w:rPr>
                <w:sz w:val="20"/>
                <w:szCs w:val="20"/>
                <w:lang w:val="es-ES_tradnl" w:eastAsia="en-CA"/>
              </w:rPr>
            </w:pPr>
            <w:r w:rsidRPr="007F75A6">
              <w:rPr>
                <w:sz w:val="20"/>
                <w:szCs w:val="20"/>
                <w:lang w:val="es-ES_tradnl" w:eastAsia="en-CA"/>
              </w:rPr>
              <w:t>15</w:t>
            </w:r>
            <w:r w:rsidR="005B396B" w:rsidRPr="007F75A6">
              <w:rPr>
                <w:sz w:val="20"/>
                <w:szCs w:val="20"/>
                <w:lang w:val="es-ES_tradnl" w:eastAsia="en-CA"/>
              </w:rPr>
              <w:t>8.</w:t>
            </w:r>
            <w:r w:rsidRPr="007F75A6">
              <w:rPr>
                <w:sz w:val="20"/>
                <w:szCs w:val="20"/>
                <w:lang w:val="es-ES_tradnl" w:eastAsia="en-CA"/>
              </w:rPr>
              <w:t>264</w:t>
            </w:r>
          </w:p>
        </w:tc>
        <w:tc>
          <w:tcPr>
            <w:tcW w:w="1276" w:type="dxa"/>
            <w:tcBorders>
              <w:top w:val="nil"/>
              <w:left w:val="nil"/>
              <w:bottom w:val="single" w:sz="4" w:space="0" w:color="auto"/>
              <w:right w:val="single" w:sz="4" w:space="0" w:color="auto"/>
            </w:tcBorders>
            <w:shd w:val="clear" w:color="auto" w:fill="auto"/>
            <w:noWrap/>
            <w:vAlign w:val="center"/>
            <w:hideMark/>
          </w:tcPr>
          <w:p w14:paraId="18A812CA" w14:textId="62940048" w:rsidR="0028562A" w:rsidRPr="007F75A6" w:rsidRDefault="008F00C8">
            <w:pPr>
              <w:jc w:val="right"/>
              <w:rPr>
                <w:sz w:val="20"/>
                <w:szCs w:val="20"/>
                <w:lang w:val="es-ES_tradnl" w:eastAsia="en-CA"/>
              </w:rPr>
            </w:pPr>
            <w:r w:rsidRPr="007F75A6">
              <w:rPr>
                <w:sz w:val="20"/>
                <w:szCs w:val="20"/>
                <w:lang w:val="es-ES_tradnl" w:eastAsia="en-CA"/>
              </w:rPr>
              <w:t>8</w:t>
            </w:r>
            <w:r w:rsidR="005B396B" w:rsidRPr="007F75A6">
              <w:rPr>
                <w:sz w:val="20"/>
                <w:szCs w:val="20"/>
                <w:lang w:val="es-ES_tradnl" w:eastAsia="en-CA"/>
              </w:rPr>
              <w:t>0.</w:t>
            </w:r>
            <w:r w:rsidRPr="007F75A6">
              <w:rPr>
                <w:sz w:val="20"/>
                <w:szCs w:val="20"/>
                <w:lang w:val="es-ES_tradnl" w:eastAsia="en-CA"/>
              </w:rPr>
              <w:t>484</w:t>
            </w:r>
          </w:p>
        </w:tc>
        <w:tc>
          <w:tcPr>
            <w:tcW w:w="1701" w:type="dxa"/>
            <w:tcBorders>
              <w:top w:val="nil"/>
              <w:left w:val="nil"/>
              <w:bottom w:val="single" w:sz="4" w:space="0" w:color="auto"/>
              <w:right w:val="single" w:sz="4" w:space="0" w:color="auto"/>
            </w:tcBorders>
            <w:shd w:val="clear" w:color="auto" w:fill="auto"/>
            <w:noWrap/>
            <w:vAlign w:val="center"/>
            <w:hideMark/>
          </w:tcPr>
          <w:p w14:paraId="02E591C6" w14:textId="77777777" w:rsidR="0028562A" w:rsidRPr="007F75A6" w:rsidRDefault="008F00C8">
            <w:pPr>
              <w:jc w:val="right"/>
              <w:rPr>
                <w:sz w:val="20"/>
                <w:szCs w:val="20"/>
                <w:lang w:val="es-ES_tradnl" w:eastAsia="en-CA"/>
              </w:rPr>
            </w:pPr>
            <w:r w:rsidRPr="007F75A6">
              <w:rPr>
                <w:sz w:val="20"/>
                <w:szCs w:val="20"/>
                <w:lang w:val="es-ES_tradnl" w:eastAsia="en-CA"/>
              </w:rPr>
              <w:t>51</w:t>
            </w:r>
          </w:p>
        </w:tc>
        <w:tc>
          <w:tcPr>
            <w:tcW w:w="1559" w:type="dxa"/>
            <w:tcBorders>
              <w:top w:val="nil"/>
              <w:left w:val="nil"/>
              <w:bottom w:val="single" w:sz="4" w:space="0" w:color="auto"/>
              <w:right w:val="single" w:sz="4" w:space="0" w:color="auto"/>
            </w:tcBorders>
            <w:shd w:val="clear" w:color="auto" w:fill="auto"/>
            <w:noWrap/>
            <w:vAlign w:val="center"/>
            <w:hideMark/>
          </w:tcPr>
          <w:p w14:paraId="3C1609DC" w14:textId="77777777" w:rsidR="0028562A" w:rsidRPr="007F75A6" w:rsidRDefault="008F00C8">
            <w:pPr>
              <w:jc w:val="right"/>
              <w:rPr>
                <w:sz w:val="20"/>
                <w:szCs w:val="20"/>
                <w:lang w:val="es-ES_tradnl" w:eastAsia="en-CA"/>
              </w:rPr>
            </w:pPr>
            <w:r w:rsidRPr="007F75A6">
              <w:rPr>
                <w:sz w:val="20"/>
                <w:szCs w:val="20"/>
                <w:lang w:val="es-ES_tradnl" w:eastAsia="en-CA"/>
              </w:rPr>
              <w:t>33</w:t>
            </w:r>
          </w:p>
        </w:tc>
      </w:tr>
      <w:tr w:rsidR="00D405C7" w:rsidRPr="007F75A6" w14:paraId="4F6CDF08"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E8B193F" w14:textId="77777777" w:rsidR="0028562A" w:rsidRPr="007F75A6" w:rsidRDefault="008F00C8">
            <w:pPr>
              <w:jc w:val="left"/>
              <w:rPr>
                <w:sz w:val="20"/>
                <w:szCs w:val="20"/>
                <w:lang w:val="es-ES_tradnl" w:eastAsia="en-CA"/>
              </w:rPr>
            </w:pPr>
            <w:r w:rsidRPr="007F75A6">
              <w:rPr>
                <w:sz w:val="20"/>
                <w:szCs w:val="20"/>
                <w:lang w:val="es-ES_tradnl" w:eastAsia="en-CA"/>
              </w:rPr>
              <w:t>Samoa</w:t>
            </w:r>
          </w:p>
        </w:tc>
        <w:tc>
          <w:tcPr>
            <w:tcW w:w="1418" w:type="dxa"/>
            <w:tcBorders>
              <w:top w:val="nil"/>
              <w:left w:val="nil"/>
              <w:bottom w:val="single" w:sz="4" w:space="0" w:color="auto"/>
              <w:right w:val="single" w:sz="4" w:space="0" w:color="auto"/>
            </w:tcBorders>
            <w:shd w:val="clear" w:color="auto" w:fill="auto"/>
            <w:noWrap/>
            <w:vAlign w:val="center"/>
            <w:hideMark/>
          </w:tcPr>
          <w:p w14:paraId="69548B08" w14:textId="28705A44" w:rsidR="0028562A" w:rsidRPr="007F75A6" w:rsidRDefault="008F00C8">
            <w:pPr>
              <w:jc w:val="right"/>
              <w:rPr>
                <w:sz w:val="20"/>
                <w:szCs w:val="20"/>
                <w:lang w:val="es-ES_tradnl" w:eastAsia="en-CA"/>
              </w:rPr>
            </w:pPr>
            <w:r w:rsidRPr="007F75A6">
              <w:rPr>
                <w:sz w:val="20"/>
                <w:szCs w:val="20"/>
                <w:lang w:val="es-ES_tradnl" w:eastAsia="en-CA"/>
              </w:rPr>
              <w:t>13</w:t>
            </w:r>
            <w:r w:rsidR="005B396B" w:rsidRPr="007F75A6">
              <w:rPr>
                <w:sz w:val="20"/>
                <w:szCs w:val="20"/>
                <w:lang w:val="es-ES_tradnl" w:eastAsia="en-CA"/>
              </w:rPr>
              <w:t>3.</w:t>
            </w:r>
            <w:r w:rsidRPr="007F75A6">
              <w:rPr>
                <w:sz w:val="20"/>
                <w:szCs w:val="20"/>
                <w:lang w:val="es-ES_tradnl" w:eastAsia="en-CA"/>
              </w:rPr>
              <w:t>360</w:t>
            </w:r>
          </w:p>
        </w:tc>
        <w:tc>
          <w:tcPr>
            <w:tcW w:w="1276" w:type="dxa"/>
            <w:tcBorders>
              <w:top w:val="nil"/>
              <w:left w:val="nil"/>
              <w:bottom w:val="single" w:sz="4" w:space="0" w:color="auto"/>
              <w:right w:val="single" w:sz="4" w:space="0" w:color="auto"/>
            </w:tcBorders>
            <w:shd w:val="clear" w:color="auto" w:fill="auto"/>
            <w:noWrap/>
            <w:vAlign w:val="center"/>
            <w:hideMark/>
          </w:tcPr>
          <w:p w14:paraId="6B66A990" w14:textId="29F26F84"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4.</w:t>
            </w:r>
            <w:r w:rsidRPr="007F75A6">
              <w:rPr>
                <w:sz w:val="20"/>
                <w:szCs w:val="20"/>
                <w:lang w:val="es-ES_tradnl" w:eastAsia="en-CA"/>
              </w:rPr>
              <w:t>736</w:t>
            </w:r>
          </w:p>
        </w:tc>
        <w:tc>
          <w:tcPr>
            <w:tcW w:w="1701" w:type="dxa"/>
            <w:tcBorders>
              <w:top w:val="nil"/>
              <w:left w:val="nil"/>
              <w:bottom w:val="single" w:sz="4" w:space="0" w:color="auto"/>
              <w:right w:val="single" w:sz="4" w:space="0" w:color="auto"/>
            </w:tcBorders>
            <w:shd w:val="clear" w:color="auto" w:fill="auto"/>
            <w:noWrap/>
            <w:vAlign w:val="center"/>
            <w:hideMark/>
          </w:tcPr>
          <w:p w14:paraId="5C83FC96" w14:textId="77777777" w:rsidR="0028562A" w:rsidRPr="007F75A6" w:rsidRDefault="008F00C8">
            <w:pPr>
              <w:jc w:val="right"/>
              <w:rPr>
                <w:sz w:val="20"/>
                <w:szCs w:val="20"/>
                <w:lang w:val="es-ES_tradnl" w:eastAsia="en-CA"/>
              </w:rPr>
            </w:pPr>
            <w:r w:rsidRPr="007F75A6">
              <w:rPr>
                <w:sz w:val="20"/>
                <w:szCs w:val="20"/>
                <w:lang w:val="es-ES_tradnl" w:eastAsia="en-CA"/>
              </w:rPr>
              <w:t>41</w:t>
            </w:r>
          </w:p>
        </w:tc>
        <w:tc>
          <w:tcPr>
            <w:tcW w:w="1559" w:type="dxa"/>
            <w:tcBorders>
              <w:top w:val="nil"/>
              <w:left w:val="nil"/>
              <w:bottom w:val="single" w:sz="4" w:space="0" w:color="auto"/>
              <w:right w:val="single" w:sz="4" w:space="0" w:color="auto"/>
            </w:tcBorders>
            <w:shd w:val="clear" w:color="auto" w:fill="auto"/>
            <w:noWrap/>
            <w:vAlign w:val="center"/>
            <w:hideMark/>
          </w:tcPr>
          <w:p w14:paraId="4E7DE952"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1956DE3A" w14:textId="77777777" w:rsidTr="009D0906">
        <w:trPr>
          <w:trHeight w:val="7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EB5137E" w14:textId="77777777" w:rsidR="0028562A" w:rsidRPr="007F75A6" w:rsidRDefault="008F00C8">
            <w:pPr>
              <w:jc w:val="left"/>
              <w:rPr>
                <w:sz w:val="20"/>
                <w:szCs w:val="20"/>
                <w:lang w:val="es-ES_tradnl" w:eastAsia="en-CA"/>
              </w:rPr>
            </w:pPr>
            <w:r w:rsidRPr="007F75A6">
              <w:rPr>
                <w:sz w:val="20"/>
                <w:szCs w:val="20"/>
                <w:lang w:val="es-ES_tradnl" w:eastAsia="en-CA"/>
              </w:rPr>
              <w:t>Santo Tomé y Príncipe</w:t>
            </w:r>
          </w:p>
        </w:tc>
        <w:tc>
          <w:tcPr>
            <w:tcW w:w="1418" w:type="dxa"/>
            <w:tcBorders>
              <w:top w:val="nil"/>
              <w:left w:val="nil"/>
              <w:bottom w:val="single" w:sz="4" w:space="0" w:color="auto"/>
              <w:right w:val="single" w:sz="4" w:space="0" w:color="auto"/>
            </w:tcBorders>
            <w:shd w:val="clear" w:color="auto" w:fill="auto"/>
            <w:noWrap/>
            <w:vAlign w:val="center"/>
            <w:hideMark/>
          </w:tcPr>
          <w:p w14:paraId="23B99D98" w14:textId="053E7AB7"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4.</w:t>
            </w:r>
            <w:r w:rsidRPr="007F75A6">
              <w:rPr>
                <w:sz w:val="20"/>
                <w:szCs w:val="20"/>
                <w:lang w:val="es-ES_tradnl" w:eastAsia="en-CA"/>
              </w:rPr>
              <w:t>508</w:t>
            </w:r>
          </w:p>
        </w:tc>
        <w:tc>
          <w:tcPr>
            <w:tcW w:w="1276" w:type="dxa"/>
            <w:tcBorders>
              <w:top w:val="nil"/>
              <w:left w:val="nil"/>
              <w:bottom w:val="single" w:sz="4" w:space="0" w:color="auto"/>
              <w:right w:val="single" w:sz="4" w:space="0" w:color="auto"/>
            </w:tcBorders>
            <w:shd w:val="clear" w:color="auto" w:fill="auto"/>
            <w:noWrap/>
            <w:vAlign w:val="center"/>
            <w:hideMark/>
          </w:tcPr>
          <w:p w14:paraId="22DF9B60" w14:textId="2145E742"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0.</w:t>
            </w:r>
            <w:r w:rsidRPr="007F75A6">
              <w:rPr>
                <w:sz w:val="20"/>
                <w:szCs w:val="20"/>
                <w:lang w:val="es-ES_tradnl" w:eastAsia="en-CA"/>
              </w:rPr>
              <w:t>828</w:t>
            </w:r>
          </w:p>
        </w:tc>
        <w:tc>
          <w:tcPr>
            <w:tcW w:w="1701" w:type="dxa"/>
            <w:tcBorders>
              <w:top w:val="nil"/>
              <w:left w:val="nil"/>
              <w:bottom w:val="single" w:sz="4" w:space="0" w:color="auto"/>
              <w:right w:val="single" w:sz="4" w:space="0" w:color="auto"/>
            </w:tcBorders>
            <w:shd w:val="clear" w:color="auto" w:fill="auto"/>
            <w:noWrap/>
            <w:vAlign w:val="center"/>
            <w:hideMark/>
          </w:tcPr>
          <w:p w14:paraId="77586C77" w14:textId="77777777" w:rsidR="0028562A" w:rsidRPr="007F75A6" w:rsidRDefault="008F00C8">
            <w:pPr>
              <w:jc w:val="right"/>
              <w:rPr>
                <w:sz w:val="20"/>
                <w:szCs w:val="20"/>
                <w:lang w:val="es-ES_tradnl" w:eastAsia="en-CA"/>
              </w:rPr>
            </w:pPr>
            <w:r w:rsidRPr="007F75A6">
              <w:rPr>
                <w:sz w:val="20"/>
                <w:szCs w:val="20"/>
                <w:lang w:val="es-ES_tradnl" w:eastAsia="en-CA"/>
              </w:rPr>
              <w:t>79</w:t>
            </w:r>
          </w:p>
        </w:tc>
        <w:tc>
          <w:tcPr>
            <w:tcW w:w="1559" w:type="dxa"/>
            <w:tcBorders>
              <w:top w:val="nil"/>
              <w:left w:val="nil"/>
              <w:bottom w:val="single" w:sz="4" w:space="0" w:color="auto"/>
              <w:right w:val="single" w:sz="4" w:space="0" w:color="auto"/>
            </w:tcBorders>
            <w:shd w:val="clear" w:color="auto" w:fill="auto"/>
            <w:noWrap/>
            <w:vAlign w:val="center"/>
            <w:hideMark/>
          </w:tcPr>
          <w:p w14:paraId="16461316" w14:textId="77777777" w:rsidR="0028562A" w:rsidRPr="007F75A6" w:rsidRDefault="008F00C8">
            <w:pPr>
              <w:jc w:val="right"/>
              <w:rPr>
                <w:sz w:val="20"/>
                <w:szCs w:val="20"/>
                <w:lang w:val="es-ES_tradnl" w:eastAsia="en-CA"/>
              </w:rPr>
            </w:pPr>
            <w:r w:rsidRPr="007F75A6">
              <w:rPr>
                <w:sz w:val="20"/>
                <w:szCs w:val="20"/>
                <w:lang w:val="es-ES_tradnl" w:eastAsia="en-CA"/>
              </w:rPr>
              <w:t>67</w:t>
            </w:r>
          </w:p>
        </w:tc>
      </w:tr>
      <w:tr w:rsidR="00D405C7" w:rsidRPr="007F75A6" w14:paraId="39FE78FA"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498297E" w14:textId="77777777" w:rsidR="0028562A" w:rsidRPr="007F75A6" w:rsidRDefault="008F00C8">
            <w:pPr>
              <w:jc w:val="left"/>
              <w:rPr>
                <w:sz w:val="20"/>
                <w:szCs w:val="20"/>
                <w:lang w:val="es-ES_tradnl" w:eastAsia="en-CA"/>
              </w:rPr>
            </w:pPr>
            <w:r w:rsidRPr="007F75A6">
              <w:rPr>
                <w:sz w:val="20"/>
                <w:szCs w:val="20"/>
                <w:lang w:val="es-ES_tradnl" w:eastAsia="en-CA"/>
              </w:rPr>
              <w:lastRenderedPageBreak/>
              <w:t>Arabia Saudita</w:t>
            </w:r>
          </w:p>
        </w:tc>
        <w:tc>
          <w:tcPr>
            <w:tcW w:w="1418" w:type="dxa"/>
            <w:tcBorders>
              <w:top w:val="nil"/>
              <w:left w:val="nil"/>
              <w:bottom w:val="single" w:sz="4" w:space="0" w:color="auto"/>
              <w:right w:val="single" w:sz="4" w:space="0" w:color="auto"/>
            </w:tcBorders>
            <w:shd w:val="clear" w:color="auto" w:fill="auto"/>
            <w:noWrap/>
            <w:vAlign w:val="center"/>
            <w:hideMark/>
          </w:tcPr>
          <w:p w14:paraId="4C7C991F" w14:textId="6F107593" w:rsidR="0028562A" w:rsidRPr="007F75A6" w:rsidRDefault="008F00C8">
            <w:pPr>
              <w:jc w:val="right"/>
              <w:rPr>
                <w:sz w:val="20"/>
                <w:szCs w:val="20"/>
                <w:lang w:val="es-ES_tradnl" w:eastAsia="en-CA"/>
              </w:rPr>
            </w:pPr>
            <w:r w:rsidRPr="007F75A6">
              <w:rPr>
                <w:sz w:val="20"/>
                <w:szCs w:val="20"/>
                <w:lang w:val="es-ES_tradnl" w:eastAsia="en-CA"/>
              </w:rPr>
              <w:t>22</w:t>
            </w:r>
            <w:r w:rsidR="005B396B" w:rsidRPr="007F75A6">
              <w:rPr>
                <w:sz w:val="20"/>
                <w:szCs w:val="20"/>
                <w:lang w:val="es-ES_tradnl" w:eastAsia="en-CA"/>
              </w:rPr>
              <w:t>9.</w:t>
            </w:r>
            <w:r w:rsidRPr="007F75A6">
              <w:rPr>
                <w:sz w:val="20"/>
                <w:szCs w:val="20"/>
                <w:lang w:val="es-ES_tradnl" w:eastAsia="en-CA"/>
              </w:rPr>
              <w:t>020</w:t>
            </w:r>
          </w:p>
        </w:tc>
        <w:tc>
          <w:tcPr>
            <w:tcW w:w="1276" w:type="dxa"/>
            <w:tcBorders>
              <w:top w:val="nil"/>
              <w:left w:val="nil"/>
              <w:bottom w:val="single" w:sz="4" w:space="0" w:color="auto"/>
              <w:right w:val="single" w:sz="4" w:space="0" w:color="auto"/>
            </w:tcBorders>
            <w:shd w:val="clear" w:color="auto" w:fill="auto"/>
            <w:noWrap/>
            <w:vAlign w:val="center"/>
            <w:hideMark/>
          </w:tcPr>
          <w:p w14:paraId="630B05A3" w14:textId="34AB08EE"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3.</w:t>
            </w:r>
            <w:r w:rsidRPr="007F75A6">
              <w:rPr>
                <w:sz w:val="20"/>
                <w:szCs w:val="20"/>
                <w:lang w:val="es-ES_tradnl" w:eastAsia="en-CA"/>
              </w:rPr>
              <w:t>567</w:t>
            </w:r>
          </w:p>
        </w:tc>
        <w:tc>
          <w:tcPr>
            <w:tcW w:w="1701" w:type="dxa"/>
            <w:tcBorders>
              <w:top w:val="nil"/>
              <w:left w:val="nil"/>
              <w:bottom w:val="single" w:sz="4" w:space="0" w:color="auto"/>
              <w:right w:val="single" w:sz="4" w:space="0" w:color="auto"/>
            </w:tcBorders>
            <w:shd w:val="clear" w:color="auto" w:fill="auto"/>
            <w:noWrap/>
            <w:vAlign w:val="center"/>
            <w:hideMark/>
          </w:tcPr>
          <w:p w14:paraId="38E43414" w14:textId="77777777" w:rsidR="0028562A" w:rsidRPr="007F75A6" w:rsidRDefault="008F00C8">
            <w:pPr>
              <w:jc w:val="right"/>
              <w:rPr>
                <w:sz w:val="20"/>
                <w:szCs w:val="20"/>
                <w:lang w:val="es-ES_tradnl" w:eastAsia="en-CA"/>
              </w:rPr>
            </w:pPr>
            <w:r w:rsidRPr="007F75A6">
              <w:rPr>
                <w:sz w:val="20"/>
                <w:szCs w:val="20"/>
                <w:lang w:val="es-ES_tradnl" w:eastAsia="en-CA"/>
              </w:rPr>
              <w:t>50</w:t>
            </w:r>
          </w:p>
        </w:tc>
        <w:tc>
          <w:tcPr>
            <w:tcW w:w="1559" w:type="dxa"/>
            <w:tcBorders>
              <w:top w:val="nil"/>
              <w:left w:val="nil"/>
              <w:bottom w:val="single" w:sz="4" w:space="0" w:color="auto"/>
              <w:right w:val="single" w:sz="4" w:space="0" w:color="auto"/>
            </w:tcBorders>
            <w:shd w:val="clear" w:color="auto" w:fill="auto"/>
            <w:noWrap/>
            <w:vAlign w:val="center"/>
            <w:hideMark/>
          </w:tcPr>
          <w:p w14:paraId="25AEB264"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53ABBDD2"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273CFB5" w14:textId="77777777" w:rsidR="0028562A" w:rsidRPr="007F75A6" w:rsidRDefault="008F00C8">
            <w:pPr>
              <w:jc w:val="left"/>
              <w:rPr>
                <w:sz w:val="20"/>
                <w:szCs w:val="20"/>
                <w:lang w:val="es-ES_tradnl" w:eastAsia="en-CA"/>
              </w:rPr>
            </w:pPr>
            <w:r w:rsidRPr="007F75A6">
              <w:rPr>
                <w:sz w:val="20"/>
                <w:szCs w:val="20"/>
                <w:lang w:val="es-ES_tradnl" w:eastAsia="en-CA"/>
              </w:rPr>
              <w:t>Senegal</w:t>
            </w:r>
          </w:p>
        </w:tc>
        <w:tc>
          <w:tcPr>
            <w:tcW w:w="1418" w:type="dxa"/>
            <w:tcBorders>
              <w:top w:val="nil"/>
              <w:left w:val="nil"/>
              <w:bottom w:val="single" w:sz="4" w:space="0" w:color="auto"/>
              <w:right w:val="single" w:sz="4" w:space="0" w:color="auto"/>
            </w:tcBorders>
            <w:shd w:val="clear" w:color="auto" w:fill="auto"/>
            <w:noWrap/>
            <w:vAlign w:val="center"/>
            <w:hideMark/>
          </w:tcPr>
          <w:p w14:paraId="5FF43821" w14:textId="0C17BED7" w:rsidR="0028562A" w:rsidRPr="007F75A6" w:rsidRDefault="008F00C8">
            <w:pPr>
              <w:jc w:val="right"/>
              <w:rPr>
                <w:sz w:val="20"/>
                <w:szCs w:val="20"/>
                <w:lang w:val="es-ES_tradnl" w:eastAsia="en-CA"/>
              </w:rPr>
            </w:pPr>
            <w:r w:rsidRPr="007F75A6">
              <w:rPr>
                <w:sz w:val="20"/>
                <w:szCs w:val="20"/>
                <w:lang w:val="es-ES_tradnl" w:eastAsia="en-CA"/>
              </w:rPr>
              <w:t>19</w:t>
            </w:r>
            <w:r w:rsidR="005B396B" w:rsidRPr="007F75A6">
              <w:rPr>
                <w:sz w:val="20"/>
                <w:szCs w:val="20"/>
                <w:lang w:val="es-ES_tradnl" w:eastAsia="en-CA"/>
              </w:rPr>
              <w:t>5.</w:t>
            </w:r>
            <w:r w:rsidRPr="007F75A6">
              <w:rPr>
                <w:sz w:val="20"/>
                <w:szCs w:val="20"/>
                <w:lang w:val="es-ES_tradnl" w:eastAsia="en-CA"/>
              </w:rPr>
              <w:t>895</w:t>
            </w:r>
          </w:p>
        </w:tc>
        <w:tc>
          <w:tcPr>
            <w:tcW w:w="1276" w:type="dxa"/>
            <w:tcBorders>
              <w:top w:val="nil"/>
              <w:left w:val="nil"/>
              <w:bottom w:val="single" w:sz="4" w:space="0" w:color="auto"/>
              <w:right w:val="single" w:sz="4" w:space="0" w:color="auto"/>
            </w:tcBorders>
            <w:shd w:val="clear" w:color="auto" w:fill="auto"/>
            <w:noWrap/>
            <w:vAlign w:val="center"/>
            <w:hideMark/>
          </w:tcPr>
          <w:p w14:paraId="371A410D" w14:textId="2F0ED1BE"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4.</w:t>
            </w:r>
            <w:r w:rsidRPr="007F75A6">
              <w:rPr>
                <w:sz w:val="20"/>
                <w:szCs w:val="20"/>
                <w:lang w:val="es-ES_tradnl" w:eastAsia="en-CA"/>
              </w:rPr>
              <w:t>854</w:t>
            </w:r>
          </w:p>
        </w:tc>
        <w:tc>
          <w:tcPr>
            <w:tcW w:w="1701" w:type="dxa"/>
            <w:tcBorders>
              <w:top w:val="nil"/>
              <w:left w:val="nil"/>
              <w:bottom w:val="single" w:sz="4" w:space="0" w:color="auto"/>
              <w:right w:val="single" w:sz="4" w:space="0" w:color="auto"/>
            </w:tcBorders>
            <w:shd w:val="clear" w:color="auto" w:fill="auto"/>
            <w:noWrap/>
            <w:vAlign w:val="center"/>
            <w:hideMark/>
          </w:tcPr>
          <w:p w14:paraId="053E5B41" w14:textId="77777777" w:rsidR="0028562A" w:rsidRPr="007F75A6" w:rsidRDefault="008F00C8">
            <w:pPr>
              <w:jc w:val="right"/>
              <w:rPr>
                <w:sz w:val="20"/>
                <w:szCs w:val="20"/>
                <w:lang w:val="es-ES_tradnl" w:eastAsia="en-CA"/>
              </w:rPr>
            </w:pPr>
            <w:r w:rsidRPr="007F75A6">
              <w:rPr>
                <w:sz w:val="20"/>
                <w:szCs w:val="20"/>
                <w:lang w:val="es-ES_tradnl" w:eastAsia="en-CA"/>
              </w:rPr>
              <w:t>54</w:t>
            </w:r>
          </w:p>
        </w:tc>
        <w:tc>
          <w:tcPr>
            <w:tcW w:w="1559" w:type="dxa"/>
            <w:tcBorders>
              <w:top w:val="nil"/>
              <w:left w:val="nil"/>
              <w:bottom w:val="single" w:sz="4" w:space="0" w:color="auto"/>
              <w:right w:val="single" w:sz="4" w:space="0" w:color="auto"/>
            </w:tcBorders>
            <w:shd w:val="clear" w:color="auto" w:fill="auto"/>
            <w:noWrap/>
            <w:vAlign w:val="center"/>
            <w:hideMark/>
          </w:tcPr>
          <w:p w14:paraId="443F83B0"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591D349A"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E9DF4AE" w14:textId="77777777" w:rsidR="0028562A" w:rsidRPr="007F75A6" w:rsidRDefault="008F00C8">
            <w:pPr>
              <w:jc w:val="left"/>
              <w:rPr>
                <w:sz w:val="20"/>
                <w:szCs w:val="20"/>
                <w:lang w:val="es-ES_tradnl" w:eastAsia="en-CA"/>
              </w:rPr>
            </w:pPr>
            <w:r w:rsidRPr="007F75A6">
              <w:rPr>
                <w:sz w:val="20"/>
                <w:szCs w:val="20"/>
                <w:lang w:val="es-ES_tradnl" w:eastAsia="en-CA"/>
              </w:rPr>
              <w:t>Serbia</w:t>
            </w:r>
          </w:p>
        </w:tc>
        <w:tc>
          <w:tcPr>
            <w:tcW w:w="1418" w:type="dxa"/>
            <w:tcBorders>
              <w:top w:val="nil"/>
              <w:left w:val="nil"/>
              <w:bottom w:val="single" w:sz="4" w:space="0" w:color="auto"/>
              <w:right w:val="single" w:sz="4" w:space="0" w:color="auto"/>
            </w:tcBorders>
            <w:shd w:val="clear" w:color="auto" w:fill="auto"/>
            <w:noWrap/>
            <w:vAlign w:val="center"/>
            <w:hideMark/>
          </w:tcPr>
          <w:p w14:paraId="0CC0BDC9" w14:textId="6590CB5E"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7.</w:t>
            </w:r>
            <w:r w:rsidRPr="007F75A6">
              <w:rPr>
                <w:sz w:val="20"/>
                <w:szCs w:val="20"/>
                <w:lang w:val="es-ES_tradnl" w:eastAsia="en-CA"/>
              </w:rPr>
              <w:t>283</w:t>
            </w:r>
          </w:p>
        </w:tc>
        <w:tc>
          <w:tcPr>
            <w:tcW w:w="1276" w:type="dxa"/>
            <w:tcBorders>
              <w:top w:val="nil"/>
              <w:left w:val="nil"/>
              <w:bottom w:val="single" w:sz="4" w:space="0" w:color="auto"/>
              <w:right w:val="single" w:sz="4" w:space="0" w:color="auto"/>
            </w:tcBorders>
            <w:shd w:val="clear" w:color="auto" w:fill="auto"/>
            <w:noWrap/>
            <w:vAlign w:val="center"/>
            <w:hideMark/>
          </w:tcPr>
          <w:p w14:paraId="593D8430" w14:textId="6135ED4B"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0.</w:t>
            </w:r>
            <w:r w:rsidRPr="007F75A6">
              <w:rPr>
                <w:sz w:val="20"/>
                <w:szCs w:val="20"/>
                <w:lang w:val="es-ES_tradnl" w:eastAsia="en-CA"/>
              </w:rPr>
              <w:t>100</w:t>
            </w:r>
          </w:p>
        </w:tc>
        <w:tc>
          <w:tcPr>
            <w:tcW w:w="1701" w:type="dxa"/>
            <w:tcBorders>
              <w:top w:val="nil"/>
              <w:left w:val="nil"/>
              <w:bottom w:val="single" w:sz="4" w:space="0" w:color="auto"/>
              <w:right w:val="single" w:sz="4" w:space="0" w:color="auto"/>
            </w:tcBorders>
            <w:shd w:val="clear" w:color="auto" w:fill="auto"/>
            <w:noWrap/>
            <w:vAlign w:val="center"/>
            <w:hideMark/>
          </w:tcPr>
          <w:p w14:paraId="2804F9CF" w14:textId="77777777" w:rsidR="0028562A" w:rsidRPr="007F75A6" w:rsidRDefault="008F00C8">
            <w:pPr>
              <w:jc w:val="right"/>
              <w:rPr>
                <w:sz w:val="20"/>
                <w:szCs w:val="20"/>
                <w:lang w:val="es-ES_tradnl" w:eastAsia="en-CA"/>
              </w:rPr>
            </w:pPr>
            <w:r w:rsidRPr="007F75A6">
              <w:rPr>
                <w:sz w:val="20"/>
                <w:szCs w:val="20"/>
                <w:lang w:val="es-ES_tradnl" w:eastAsia="en-CA"/>
              </w:rPr>
              <w:t>74</w:t>
            </w:r>
          </w:p>
        </w:tc>
        <w:tc>
          <w:tcPr>
            <w:tcW w:w="1559" w:type="dxa"/>
            <w:tcBorders>
              <w:top w:val="nil"/>
              <w:left w:val="nil"/>
              <w:bottom w:val="single" w:sz="4" w:space="0" w:color="auto"/>
              <w:right w:val="single" w:sz="4" w:space="0" w:color="auto"/>
            </w:tcBorders>
            <w:shd w:val="clear" w:color="auto" w:fill="auto"/>
            <w:noWrap/>
            <w:vAlign w:val="center"/>
            <w:hideMark/>
          </w:tcPr>
          <w:p w14:paraId="61F041E7"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36C4B0D6"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077D12F" w14:textId="77777777" w:rsidR="0028562A" w:rsidRPr="007F75A6" w:rsidRDefault="008F00C8">
            <w:pPr>
              <w:jc w:val="left"/>
              <w:rPr>
                <w:sz w:val="20"/>
                <w:szCs w:val="20"/>
                <w:lang w:val="es-ES_tradnl" w:eastAsia="en-CA"/>
              </w:rPr>
            </w:pPr>
            <w:r w:rsidRPr="007F75A6">
              <w:rPr>
                <w:sz w:val="20"/>
                <w:szCs w:val="20"/>
                <w:lang w:val="es-ES_tradnl" w:eastAsia="en-CA"/>
              </w:rPr>
              <w:t>Seychelles</w:t>
            </w:r>
          </w:p>
        </w:tc>
        <w:tc>
          <w:tcPr>
            <w:tcW w:w="1418" w:type="dxa"/>
            <w:tcBorders>
              <w:top w:val="nil"/>
              <w:left w:val="nil"/>
              <w:bottom w:val="single" w:sz="4" w:space="0" w:color="auto"/>
              <w:right w:val="single" w:sz="4" w:space="0" w:color="auto"/>
            </w:tcBorders>
            <w:shd w:val="clear" w:color="auto" w:fill="auto"/>
            <w:noWrap/>
            <w:vAlign w:val="center"/>
            <w:hideMark/>
          </w:tcPr>
          <w:p w14:paraId="1FA0DEBA" w14:textId="7FC0A8AC"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0.</w:t>
            </w:r>
            <w:r w:rsidRPr="007F75A6">
              <w:rPr>
                <w:sz w:val="20"/>
                <w:szCs w:val="20"/>
                <w:lang w:val="es-ES_tradnl" w:eastAsia="en-CA"/>
              </w:rPr>
              <w:t>350</w:t>
            </w:r>
          </w:p>
        </w:tc>
        <w:tc>
          <w:tcPr>
            <w:tcW w:w="1276" w:type="dxa"/>
            <w:tcBorders>
              <w:top w:val="nil"/>
              <w:left w:val="nil"/>
              <w:bottom w:val="single" w:sz="4" w:space="0" w:color="auto"/>
              <w:right w:val="single" w:sz="4" w:space="0" w:color="auto"/>
            </w:tcBorders>
            <w:shd w:val="clear" w:color="auto" w:fill="auto"/>
            <w:noWrap/>
            <w:vAlign w:val="center"/>
            <w:hideMark/>
          </w:tcPr>
          <w:p w14:paraId="798D5990" w14:textId="65379111"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6.</w:t>
            </w:r>
            <w:r w:rsidRPr="007F75A6">
              <w:rPr>
                <w:sz w:val="20"/>
                <w:szCs w:val="20"/>
                <w:lang w:val="es-ES_tradnl" w:eastAsia="en-CA"/>
              </w:rPr>
              <w:t>200</w:t>
            </w:r>
          </w:p>
        </w:tc>
        <w:tc>
          <w:tcPr>
            <w:tcW w:w="1701" w:type="dxa"/>
            <w:tcBorders>
              <w:top w:val="nil"/>
              <w:left w:val="nil"/>
              <w:bottom w:val="single" w:sz="4" w:space="0" w:color="auto"/>
              <w:right w:val="single" w:sz="4" w:space="0" w:color="auto"/>
            </w:tcBorders>
            <w:shd w:val="clear" w:color="auto" w:fill="auto"/>
            <w:noWrap/>
            <w:vAlign w:val="center"/>
            <w:hideMark/>
          </w:tcPr>
          <w:p w14:paraId="3EB1DAE7" w14:textId="77777777" w:rsidR="0028562A" w:rsidRPr="007F75A6" w:rsidRDefault="008F00C8">
            <w:pPr>
              <w:jc w:val="right"/>
              <w:rPr>
                <w:sz w:val="20"/>
                <w:szCs w:val="20"/>
                <w:lang w:val="es-ES_tradnl" w:eastAsia="en-CA"/>
              </w:rPr>
            </w:pPr>
            <w:r w:rsidRPr="007F75A6">
              <w:rPr>
                <w:sz w:val="20"/>
                <w:szCs w:val="20"/>
                <w:lang w:val="es-ES_tradnl" w:eastAsia="en-CA"/>
              </w:rPr>
              <w:t>80</w:t>
            </w:r>
          </w:p>
        </w:tc>
        <w:tc>
          <w:tcPr>
            <w:tcW w:w="1559" w:type="dxa"/>
            <w:tcBorders>
              <w:top w:val="nil"/>
              <w:left w:val="nil"/>
              <w:bottom w:val="single" w:sz="4" w:space="0" w:color="auto"/>
              <w:right w:val="single" w:sz="4" w:space="0" w:color="auto"/>
            </w:tcBorders>
            <w:shd w:val="clear" w:color="auto" w:fill="auto"/>
            <w:noWrap/>
            <w:vAlign w:val="center"/>
            <w:hideMark/>
          </w:tcPr>
          <w:p w14:paraId="4827B7D8"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1516F5DE" w14:textId="77777777" w:rsidTr="009D0906">
        <w:trPr>
          <w:trHeight w:val="113"/>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2C0D3A4" w14:textId="77777777" w:rsidR="0028562A" w:rsidRPr="007F75A6" w:rsidRDefault="008F00C8">
            <w:pPr>
              <w:jc w:val="left"/>
              <w:rPr>
                <w:sz w:val="20"/>
                <w:szCs w:val="20"/>
                <w:lang w:val="es-ES_tradnl" w:eastAsia="en-CA"/>
              </w:rPr>
            </w:pPr>
            <w:r w:rsidRPr="007F75A6">
              <w:rPr>
                <w:sz w:val="20"/>
                <w:szCs w:val="20"/>
                <w:lang w:val="es-ES_tradnl" w:eastAsia="en-CA"/>
              </w:rPr>
              <w:t>Sierra Leona</w:t>
            </w:r>
          </w:p>
        </w:tc>
        <w:tc>
          <w:tcPr>
            <w:tcW w:w="1418" w:type="dxa"/>
            <w:tcBorders>
              <w:top w:val="nil"/>
              <w:left w:val="nil"/>
              <w:bottom w:val="single" w:sz="4" w:space="0" w:color="auto"/>
              <w:right w:val="single" w:sz="4" w:space="0" w:color="auto"/>
            </w:tcBorders>
            <w:shd w:val="clear" w:color="auto" w:fill="auto"/>
            <w:noWrap/>
            <w:vAlign w:val="center"/>
            <w:hideMark/>
          </w:tcPr>
          <w:p w14:paraId="2A840283" w14:textId="4F934FB6" w:rsidR="0028562A" w:rsidRPr="007F75A6" w:rsidRDefault="008F00C8">
            <w:pPr>
              <w:jc w:val="right"/>
              <w:rPr>
                <w:sz w:val="20"/>
                <w:szCs w:val="20"/>
                <w:lang w:val="es-ES_tradnl" w:eastAsia="en-CA"/>
              </w:rPr>
            </w:pPr>
            <w:r w:rsidRPr="007F75A6">
              <w:rPr>
                <w:sz w:val="20"/>
                <w:szCs w:val="20"/>
                <w:lang w:val="es-ES_tradnl" w:eastAsia="en-CA"/>
              </w:rPr>
              <w:t>16</w:t>
            </w:r>
            <w:r w:rsidR="005B396B" w:rsidRPr="007F75A6">
              <w:rPr>
                <w:sz w:val="20"/>
                <w:szCs w:val="20"/>
                <w:lang w:val="es-ES_tradnl" w:eastAsia="en-CA"/>
              </w:rPr>
              <w:t>9.</w:t>
            </w:r>
            <w:r w:rsidRPr="007F75A6">
              <w:rPr>
                <w:sz w:val="20"/>
                <w:szCs w:val="20"/>
                <w:lang w:val="es-ES_tradnl" w:eastAsia="en-CA"/>
              </w:rPr>
              <w:t>895</w:t>
            </w:r>
          </w:p>
        </w:tc>
        <w:tc>
          <w:tcPr>
            <w:tcW w:w="1276" w:type="dxa"/>
            <w:tcBorders>
              <w:top w:val="nil"/>
              <w:left w:val="nil"/>
              <w:bottom w:val="single" w:sz="4" w:space="0" w:color="auto"/>
              <w:right w:val="single" w:sz="4" w:space="0" w:color="auto"/>
            </w:tcBorders>
            <w:shd w:val="clear" w:color="auto" w:fill="auto"/>
            <w:noWrap/>
            <w:vAlign w:val="center"/>
            <w:hideMark/>
          </w:tcPr>
          <w:p w14:paraId="25611D74" w14:textId="6CEA76AE"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5.</w:t>
            </w:r>
            <w:r w:rsidRPr="007F75A6">
              <w:rPr>
                <w:sz w:val="20"/>
                <w:szCs w:val="20"/>
                <w:lang w:val="es-ES_tradnl"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19B3B805" w14:textId="77777777" w:rsidR="0028562A" w:rsidRPr="007F75A6" w:rsidRDefault="008F00C8">
            <w:pPr>
              <w:jc w:val="right"/>
              <w:rPr>
                <w:sz w:val="20"/>
                <w:szCs w:val="20"/>
                <w:lang w:val="es-ES_tradnl" w:eastAsia="en-CA"/>
              </w:rPr>
            </w:pPr>
            <w:r w:rsidRPr="007F75A6">
              <w:rPr>
                <w:sz w:val="20"/>
                <w:szCs w:val="20"/>
                <w:lang w:val="es-ES_tradnl" w:eastAsia="en-CA"/>
              </w:rPr>
              <w:t>26</w:t>
            </w:r>
          </w:p>
        </w:tc>
        <w:tc>
          <w:tcPr>
            <w:tcW w:w="1559" w:type="dxa"/>
            <w:tcBorders>
              <w:top w:val="nil"/>
              <w:left w:val="nil"/>
              <w:bottom w:val="single" w:sz="4" w:space="0" w:color="auto"/>
              <w:right w:val="single" w:sz="4" w:space="0" w:color="auto"/>
            </w:tcBorders>
            <w:shd w:val="clear" w:color="auto" w:fill="auto"/>
            <w:noWrap/>
            <w:vAlign w:val="center"/>
            <w:hideMark/>
          </w:tcPr>
          <w:p w14:paraId="1EA7593B"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FC9235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CE2F96D" w14:textId="77777777" w:rsidR="0028562A" w:rsidRPr="007F75A6" w:rsidRDefault="008F00C8">
            <w:pPr>
              <w:jc w:val="left"/>
              <w:rPr>
                <w:sz w:val="20"/>
                <w:szCs w:val="20"/>
                <w:lang w:val="es-ES_tradnl" w:eastAsia="en-CA"/>
              </w:rPr>
            </w:pPr>
            <w:r w:rsidRPr="007F75A6">
              <w:rPr>
                <w:sz w:val="20"/>
                <w:szCs w:val="20"/>
                <w:lang w:val="es-ES_tradnl" w:eastAsia="en-CA"/>
              </w:rPr>
              <w:t>Islas Salomón</w:t>
            </w:r>
          </w:p>
        </w:tc>
        <w:tc>
          <w:tcPr>
            <w:tcW w:w="1418" w:type="dxa"/>
            <w:tcBorders>
              <w:top w:val="nil"/>
              <w:left w:val="nil"/>
              <w:bottom w:val="single" w:sz="4" w:space="0" w:color="auto"/>
              <w:right w:val="single" w:sz="4" w:space="0" w:color="auto"/>
            </w:tcBorders>
            <w:shd w:val="clear" w:color="auto" w:fill="auto"/>
            <w:noWrap/>
            <w:vAlign w:val="center"/>
            <w:hideMark/>
          </w:tcPr>
          <w:p w14:paraId="1A8791C8" w14:textId="4E425930" w:rsidR="0028562A" w:rsidRPr="007F75A6" w:rsidRDefault="008F00C8">
            <w:pPr>
              <w:jc w:val="right"/>
              <w:rPr>
                <w:sz w:val="20"/>
                <w:szCs w:val="20"/>
                <w:lang w:val="es-ES_tradnl" w:eastAsia="en-CA"/>
              </w:rPr>
            </w:pPr>
            <w:r w:rsidRPr="007F75A6">
              <w:rPr>
                <w:sz w:val="20"/>
                <w:szCs w:val="20"/>
                <w:lang w:val="es-ES_tradnl" w:eastAsia="en-CA"/>
              </w:rPr>
              <w:t>16</w:t>
            </w:r>
            <w:r w:rsidR="005B396B" w:rsidRPr="007F75A6">
              <w:rPr>
                <w:sz w:val="20"/>
                <w:szCs w:val="20"/>
                <w:lang w:val="es-ES_tradnl" w:eastAsia="en-CA"/>
              </w:rPr>
              <w:t>8.</w:t>
            </w:r>
            <w:r w:rsidRPr="007F75A6">
              <w:rPr>
                <w:sz w:val="20"/>
                <w:szCs w:val="20"/>
                <w:lang w:val="es-ES_tradnl" w:eastAsia="en-CA"/>
              </w:rPr>
              <w:t>914</w:t>
            </w:r>
          </w:p>
        </w:tc>
        <w:tc>
          <w:tcPr>
            <w:tcW w:w="1276" w:type="dxa"/>
            <w:tcBorders>
              <w:top w:val="nil"/>
              <w:left w:val="nil"/>
              <w:bottom w:val="single" w:sz="4" w:space="0" w:color="auto"/>
              <w:right w:val="single" w:sz="4" w:space="0" w:color="auto"/>
            </w:tcBorders>
            <w:shd w:val="clear" w:color="auto" w:fill="auto"/>
            <w:noWrap/>
            <w:vAlign w:val="center"/>
            <w:hideMark/>
          </w:tcPr>
          <w:p w14:paraId="5DF06E8F" w14:textId="67CBF580"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5.</w:t>
            </w:r>
            <w:r w:rsidRPr="007F75A6">
              <w:rPr>
                <w:sz w:val="20"/>
                <w:szCs w:val="20"/>
                <w:lang w:val="es-ES_tradnl" w:eastAsia="en-CA"/>
              </w:rPr>
              <w:t>011</w:t>
            </w:r>
          </w:p>
        </w:tc>
        <w:tc>
          <w:tcPr>
            <w:tcW w:w="1701" w:type="dxa"/>
            <w:tcBorders>
              <w:top w:val="nil"/>
              <w:left w:val="nil"/>
              <w:bottom w:val="single" w:sz="4" w:space="0" w:color="auto"/>
              <w:right w:val="single" w:sz="4" w:space="0" w:color="auto"/>
            </w:tcBorders>
            <w:shd w:val="clear" w:color="auto" w:fill="auto"/>
            <w:noWrap/>
            <w:vAlign w:val="center"/>
            <w:hideMark/>
          </w:tcPr>
          <w:p w14:paraId="6BCE5A09" w14:textId="77777777" w:rsidR="0028562A" w:rsidRPr="007F75A6" w:rsidRDefault="008F00C8">
            <w:pPr>
              <w:jc w:val="right"/>
              <w:rPr>
                <w:sz w:val="20"/>
                <w:szCs w:val="20"/>
                <w:lang w:val="es-ES_tradnl" w:eastAsia="en-CA"/>
              </w:rPr>
            </w:pPr>
            <w:r w:rsidRPr="007F75A6">
              <w:rPr>
                <w:sz w:val="20"/>
                <w:szCs w:val="20"/>
                <w:lang w:val="es-ES_tradnl" w:eastAsia="en-CA"/>
              </w:rPr>
              <w:t>15</w:t>
            </w:r>
          </w:p>
        </w:tc>
        <w:tc>
          <w:tcPr>
            <w:tcW w:w="1559" w:type="dxa"/>
            <w:tcBorders>
              <w:top w:val="nil"/>
              <w:left w:val="nil"/>
              <w:bottom w:val="single" w:sz="4" w:space="0" w:color="auto"/>
              <w:right w:val="single" w:sz="4" w:space="0" w:color="auto"/>
            </w:tcBorders>
            <w:shd w:val="clear" w:color="auto" w:fill="auto"/>
            <w:noWrap/>
            <w:vAlign w:val="center"/>
            <w:hideMark/>
          </w:tcPr>
          <w:p w14:paraId="6660EF4C"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0BFF3A67"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25D3CDC" w14:textId="77777777" w:rsidR="0028562A" w:rsidRPr="007F75A6" w:rsidRDefault="008F00C8">
            <w:pPr>
              <w:jc w:val="left"/>
              <w:rPr>
                <w:sz w:val="20"/>
                <w:szCs w:val="20"/>
                <w:lang w:val="es-ES_tradnl" w:eastAsia="en-CA"/>
              </w:rPr>
            </w:pPr>
            <w:r w:rsidRPr="007F75A6">
              <w:rPr>
                <w:sz w:val="20"/>
                <w:szCs w:val="20"/>
                <w:lang w:val="es-ES_tradnl" w:eastAsia="en-CA"/>
              </w:rPr>
              <w:t>Somalia</w:t>
            </w:r>
          </w:p>
        </w:tc>
        <w:tc>
          <w:tcPr>
            <w:tcW w:w="1418" w:type="dxa"/>
            <w:tcBorders>
              <w:top w:val="nil"/>
              <w:left w:val="nil"/>
              <w:bottom w:val="single" w:sz="4" w:space="0" w:color="auto"/>
              <w:right w:val="single" w:sz="4" w:space="0" w:color="auto"/>
            </w:tcBorders>
            <w:shd w:val="clear" w:color="auto" w:fill="auto"/>
            <w:noWrap/>
            <w:vAlign w:val="center"/>
            <w:hideMark/>
          </w:tcPr>
          <w:p w14:paraId="5DF49A9D" w14:textId="3E1F28DD"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8.</w:t>
            </w:r>
            <w:r w:rsidRPr="007F75A6">
              <w:rPr>
                <w:sz w:val="20"/>
                <w:szCs w:val="20"/>
                <w:lang w:val="es-ES_tradnl" w:eastAsia="en-CA"/>
              </w:rPr>
              <w:t>850</w:t>
            </w:r>
          </w:p>
        </w:tc>
        <w:tc>
          <w:tcPr>
            <w:tcW w:w="1276" w:type="dxa"/>
            <w:tcBorders>
              <w:top w:val="nil"/>
              <w:left w:val="nil"/>
              <w:bottom w:val="single" w:sz="4" w:space="0" w:color="auto"/>
              <w:right w:val="single" w:sz="4" w:space="0" w:color="auto"/>
            </w:tcBorders>
            <w:shd w:val="clear" w:color="auto" w:fill="auto"/>
            <w:noWrap/>
            <w:vAlign w:val="center"/>
            <w:hideMark/>
          </w:tcPr>
          <w:p w14:paraId="0BDC58F2" w14:textId="18387A84"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5.</w:t>
            </w:r>
            <w:r w:rsidRPr="007F75A6">
              <w:rPr>
                <w:sz w:val="20"/>
                <w:szCs w:val="20"/>
                <w:lang w:val="es-ES_tradnl" w:eastAsia="en-CA"/>
              </w:rPr>
              <w:t>100</w:t>
            </w:r>
          </w:p>
        </w:tc>
        <w:tc>
          <w:tcPr>
            <w:tcW w:w="1701" w:type="dxa"/>
            <w:tcBorders>
              <w:top w:val="nil"/>
              <w:left w:val="nil"/>
              <w:bottom w:val="single" w:sz="4" w:space="0" w:color="auto"/>
              <w:right w:val="single" w:sz="4" w:space="0" w:color="auto"/>
            </w:tcBorders>
            <w:shd w:val="clear" w:color="auto" w:fill="auto"/>
            <w:noWrap/>
            <w:vAlign w:val="center"/>
            <w:hideMark/>
          </w:tcPr>
          <w:p w14:paraId="1F4D0293" w14:textId="77777777" w:rsidR="0028562A" w:rsidRPr="007F75A6" w:rsidRDefault="008F00C8">
            <w:pPr>
              <w:jc w:val="right"/>
              <w:rPr>
                <w:sz w:val="20"/>
                <w:szCs w:val="20"/>
                <w:lang w:val="es-ES_tradnl" w:eastAsia="en-CA"/>
              </w:rPr>
            </w:pPr>
            <w:r w:rsidRPr="007F75A6">
              <w:rPr>
                <w:sz w:val="20"/>
                <w:szCs w:val="20"/>
                <w:lang w:val="es-ES_tradnl" w:eastAsia="en-CA"/>
              </w:rPr>
              <w:t>138</w:t>
            </w:r>
          </w:p>
        </w:tc>
        <w:tc>
          <w:tcPr>
            <w:tcW w:w="1559" w:type="dxa"/>
            <w:tcBorders>
              <w:top w:val="nil"/>
              <w:left w:val="nil"/>
              <w:bottom w:val="single" w:sz="4" w:space="0" w:color="auto"/>
              <w:right w:val="single" w:sz="4" w:space="0" w:color="auto"/>
            </w:tcBorders>
            <w:shd w:val="clear" w:color="auto" w:fill="auto"/>
            <w:noWrap/>
            <w:vAlign w:val="center"/>
            <w:hideMark/>
          </w:tcPr>
          <w:p w14:paraId="68687FE4"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3A137E8F"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9703C76" w14:textId="77777777" w:rsidR="0028562A" w:rsidRPr="007F75A6" w:rsidRDefault="008F00C8">
            <w:pPr>
              <w:jc w:val="left"/>
              <w:rPr>
                <w:sz w:val="20"/>
                <w:szCs w:val="20"/>
                <w:lang w:val="es-ES_tradnl" w:eastAsia="en-CA"/>
              </w:rPr>
            </w:pPr>
            <w:r w:rsidRPr="007F75A6">
              <w:rPr>
                <w:sz w:val="20"/>
                <w:szCs w:val="20"/>
                <w:lang w:val="es-ES_tradnl" w:eastAsia="en-CA"/>
              </w:rPr>
              <w:t>Sudán del Sur</w:t>
            </w:r>
          </w:p>
        </w:tc>
        <w:tc>
          <w:tcPr>
            <w:tcW w:w="1418" w:type="dxa"/>
            <w:tcBorders>
              <w:top w:val="nil"/>
              <w:left w:val="nil"/>
              <w:bottom w:val="single" w:sz="4" w:space="0" w:color="auto"/>
              <w:right w:val="single" w:sz="4" w:space="0" w:color="auto"/>
            </w:tcBorders>
            <w:shd w:val="clear" w:color="auto" w:fill="auto"/>
            <w:noWrap/>
            <w:vAlign w:val="center"/>
            <w:hideMark/>
          </w:tcPr>
          <w:p w14:paraId="41CC59CD" w14:textId="0827DD83"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5.</w:t>
            </w:r>
            <w:r w:rsidRPr="007F75A6">
              <w:rPr>
                <w:sz w:val="20"/>
                <w:szCs w:val="20"/>
                <w:lang w:val="es-ES_tradnl" w:eastAsia="en-CA"/>
              </w:rPr>
              <w:t>675</w:t>
            </w:r>
          </w:p>
        </w:tc>
        <w:tc>
          <w:tcPr>
            <w:tcW w:w="1276" w:type="dxa"/>
            <w:tcBorders>
              <w:top w:val="nil"/>
              <w:left w:val="nil"/>
              <w:bottom w:val="single" w:sz="4" w:space="0" w:color="auto"/>
              <w:right w:val="single" w:sz="4" w:space="0" w:color="auto"/>
            </w:tcBorders>
            <w:shd w:val="clear" w:color="auto" w:fill="auto"/>
            <w:noWrap/>
            <w:vAlign w:val="center"/>
            <w:hideMark/>
          </w:tcPr>
          <w:p w14:paraId="579DECA1" w14:textId="77777777" w:rsidR="0028562A" w:rsidRPr="007F75A6" w:rsidRDefault="008F00C8">
            <w:pPr>
              <w:jc w:val="right"/>
              <w:rPr>
                <w:sz w:val="20"/>
                <w:szCs w:val="20"/>
                <w:lang w:val="es-ES_tradnl" w:eastAsia="en-CA"/>
              </w:rPr>
            </w:pPr>
            <w:r w:rsidRPr="007F75A6">
              <w:rPr>
                <w:sz w:val="20"/>
                <w:szCs w:val="20"/>
                <w:lang w:val="es-ES_tradnl" w:eastAsia="en-CA"/>
              </w:rPr>
              <w:t>127</w:t>
            </w:r>
          </w:p>
        </w:tc>
        <w:tc>
          <w:tcPr>
            <w:tcW w:w="1701" w:type="dxa"/>
            <w:tcBorders>
              <w:top w:val="nil"/>
              <w:left w:val="nil"/>
              <w:bottom w:val="single" w:sz="4" w:space="0" w:color="auto"/>
              <w:right w:val="single" w:sz="4" w:space="0" w:color="auto"/>
            </w:tcBorders>
            <w:shd w:val="clear" w:color="auto" w:fill="auto"/>
            <w:noWrap/>
            <w:vAlign w:val="center"/>
            <w:hideMark/>
          </w:tcPr>
          <w:p w14:paraId="608BD08D"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6ECC98EC"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2E5BBF66"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8EB1249" w14:textId="77777777" w:rsidR="0028562A" w:rsidRPr="007F75A6" w:rsidRDefault="008F00C8">
            <w:pPr>
              <w:jc w:val="left"/>
              <w:rPr>
                <w:sz w:val="20"/>
                <w:szCs w:val="20"/>
                <w:lang w:val="es-ES_tradnl" w:eastAsia="en-CA"/>
              </w:rPr>
            </w:pPr>
            <w:r w:rsidRPr="007F75A6">
              <w:rPr>
                <w:sz w:val="20"/>
                <w:szCs w:val="20"/>
                <w:lang w:val="es-ES_tradnl" w:eastAsia="en-CA"/>
              </w:rPr>
              <w:t>Sri Lanka</w:t>
            </w:r>
          </w:p>
        </w:tc>
        <w:tc>
          <w:tcPr>
            <w:tcW w:w="1418" w:type="dxa"/>
            <w:tcBorders>
              <w:top w:val="nil"/>
              <w:left w:val="nil"/>
              <w:bottom w:val="single" w:sz="4" w:space="0" w:color="auto"/>
              <w:right w:val="single" w:sz="4" w:space="0" w:color="auto"/>
            </w:tcBorders>
            <w:shd w:val="clear" w:color="auto" w:fill="auto"/>
            <w:noWrap/>
            <w:vAlign w:val="center"/>
            <w:hideMark/>
          </w:tcPr>
          <w:p w14:paraId="0D29484C" w14:textId="0D76EC6A"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7.</w:t>
            </w:r>
            <w:r w:rsidRPr="007F75A6">
              <w:rPr>
                <w:sz w:val="20"/>
                <w:szCs w:val="20"/>
                <w:lang w:val="es-ES_tradnl" w:eastAsia="en-CA"/>
              </w:rPr>
              <w:t>349</w:t>
            </w:r>
          </w:p>
        </w:tc>
        <w:tc>
          <w:tcPr>
            <w:tcW w:w="1276" w:type="dxa"/>
            <w:tcBorders>
              <w:top w:val="nil"/>
              <w:left w:val="nil"/>
              <w:bottom w:val="single" w:sz="4" w:space="0" w:color="auto"/>
              <w:right w:val="single" w:sz="4" w:space="0" w:color="auto"/>
            </w:tcBorders>
            <w:shd w:val="clear" w:color="auto" w:fill="auto"/>
            <w:noWrap/>
            <w:vAlign w:val="center"/>
            <w:hideMark/>
          </w:tcPr>
          <w:p w14:paraId="03C753EB" w14:textId="4D7B1ABA"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2.</w:t>
            </w:r>
            <w:r w:rsidRPr="007F75A6">
              <w:rPr>
                <w:sz w:val="20"/>
                <w:szCs w:val="20"/>
                <w:lang w:val="es-ES_tradnl" w:eastAsia="en-CA"/>
              </w:rPr>
              <w:t>876</w:t>
            </w:r>
          </w:p>
        </w:tc>
        <w:tc>
          <w:tcPr>
            <w:tcW w:w="1701" w:type="dxa"/>
            <w:tcBorders>
              <w:top w:val="nil"/>
              <w:left w:val="nil"/>
              <w:bottom w:val="single" w:sz="4" w:space="0" w:color="auto"/>
              <w:right w:val="single" w:sz="4" w:space="0" w:color="auto"/>
            </w:tcBorders>
            <w:shd w:val="clear" w:color="auto" w:fill="auto"/>
            <w:noWrap/>
            <w:vAlign w:val="center"/>
            <w:hideMark/>
          </w:tcPr>
          <w:p w14:paraId="10EB1CB7" w14:textId="77777777" w:rsidR="0028562A" w:rsidRPr="007F75A6" w:rsidRDefault="008F00C8">
            <w:pPr>
              <w:jc w:val="right"/>
              <w:rPr>
                <w:sz w:val="20"/>
                <w:szCs w:val="20"/>
                <w:lang w:val="es-ES_tradnl" w:eastAsia="en-CA"/>
              </w:rPr>
            </w:pPr>
            <w:r w:rsidRPr="007F75A6">
              <w:rPr>
                <w:sz w:val="20"/>
                <w:szCs w:val="20"/>
                <w:lang w:val="es-ES_tradnl" w:eastAsia="en-CA"/>
              </w:rPr>
              <w:t>34</w:t>
            </w:r>
          </w:p>
        </w:tc>
        <w:tc>
          <w:tcPr>
            <w:tcW w:w="1559" w:type="dxa"/>
            <w:tcBorders>
              <w:top w:val="nil"/>
              <w:left w:val="nil"/>
              <w:bottom w:val="single" w:sz="4" w:space="0" w:color="auto"/>
              <w:right w:val="single" w:sz="4" w:space="0" w:color="auto"/>
            </w:tcBorders>
            <w:shd w:val="clear" w:color="auto" w:fill="auto"/>
            <w:noWrap/>
            <w:vAlign w:val="center"/>
            <w:hideMark/>
          </w:tcPr>
          <w:p w14:paraId="26B950C1"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30FF3E9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0CA8A3E" w14:textId="77777777" w:rsidR="0028562A" w:rsidRPr="007F75A6" w:rsidRDefault="008F00C8">
            <w:pPr>
              <w:jc w:val="left"/>
              <w:rPr>
                <w:sz w:val="20"/>
                <w:szCs w:val="20"/>
                <w:lang w:val="es-ES_tradnl" w:eastAsia="en-CA"/>
              </w:rPr>
            </w:pPr>
            <w:r w:rsidRPr="007F75A6">
              <w:rPr>
                <w:sz w:val="20"/>
                <w:szCs w:val="20"/>
                <w:lang w:val="es-ES_tradnl" w:eastAsia="en-CA"/>
              </w:rPr>
              <w:t>Sudán</w:t>
            </w:r>
          </w:p>
        </w:tc>
        <w:tc>
          <w:tcPr>
            <w:tcW w:w="1418" w:type="dxa"/>
            <w:tcBorders>
              <w:top w:val="nil"/>
              <w:left w:val="nil"/>
              <w:bottom w:val="single" w:sz="4" w:space="0" w:color="auto"/>
              <w:right w:val="single" w:sz="4" w:space="0" w:color="auto"/>
            </w:tcBorders>
            <w:shd w:val="clear" w:color="auto" w:fill="auto"/>
            <w:noWrap/>
            <w:vAlign w:val="center"/>
            <w:hideMark/>
          </w:tcPr>
          <w:p w14:paraId="45262C5D" w14:textId="20B8DE05"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2.</w:t>
            </w:r>
            <w:r w:rsidRPr="007F75A6">
              <w:rPr>
                <w:sz w:val="20"/>
                <w:szCs w:val="20"/>
                <w:lang w:val="es-ES_tradnl" w:eastAsia="en-CA"/>
              </w:rPr>
              <w:t>021</w:t>
            </w:r>
          </w:p>
        </w:tc>
        <w:tc>
          <w:tcPr>
            <w:tcW w:w="1276" w:type="dxa"/>
            <w:tcBorders>
              <w:top w:val="nil"/>
              <w:left w:val="nil"/>
              <w:bottom w:val="single" w:sz="4" w:space="0" w:color="auto"/>
              <w:right w:val="single" w:sz="4" w:space="0" w:color="auto"/>
            </w:tcBorders>
            <w:shd w:val="clear" w:color="auto" w:fill="auto"/>
            <w:noWrap/>
            <w:vAlign w:val="center"/>
            <w:hideMark/>
          </w:tcPr>
          <w:p w14:paraId="6480BC55"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39C5ECD5"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791B8D0E"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2DBEC8DA"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B10B491" w14:textId="55C5CC72" w:rsidR="0028562A" w:rsidRPr="007F75A6" w:rsidRDefault="00FC2221">
            <w:pPr>
              <w:jc w:val="left"/>
              <w:rPr>
                <w:sz w:val="20"/>
                <w:szCs w:val="20"/>
                <w:lang w:val="es-ES_tradnl" w:eastAsia="en-CA"/>
              </w:rPr>
            </w:pPr>
            <w:r>
              <w:rPr>
                <w:sz w:val="20"/>
                <w:szCs w:val="20"/>
                <w:lang w:val="es-ES_tradnl" w:eastAsia="en-CA"/>
              </w:rPr>
              <w:t>Suriname</w:t>
            </w:r>
          </w:p>
        </w:tc>
        <w:tc>
          <w:tcPr>
            <w:tcW w:w="1418" w:type="dxa"/>
            <w:tcBorders>
              <w:top w:val="nil"/>
              <w:left w:val="nil"/>
              <w:bottom w:val="single" w:sz="4" w:space="0" w:color="auto"/>
              <w:right w:val="single" w:sz="4" w:space="0" w:color="auto"/>
            </w:tcBorders>
            <w:shd w:val="clear" w:color="auto" w:fill="auto"/>
            <w:noWrap/>
            <w:vAlign w:val="center"/>
            <w:hideMark/>
          </w:tcPr>
          <w:p w14:paraId="5AEC01BB" w14:textId="1CE75552"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9.</w:t>
            </w:r>
            <w:r w:rsidRPr="007F75A6">
              <w:rPr>
                <w:sz w:val="20"/>
                <w:szCs w:val="20"/>
                <w:lang w:val="es-ES_tradnl" w:eastAsia="en-CA"/>
              </w:rPr>
              <w:t>337</w:t>
            </w:r>
          </w:p>
        </w:tc>
        <w:tc>
          <w:tcPr>
            <w:tcW w:w="1276" w:type="dxa"/>
            <w:tcBorders>
              <w:top w:val="nil"/>
              <w:left w:val="nil"/>
              <w:bottom w:val="single" w:sz="4" w:space="0" w:color="auto"/>
              <w:right w:val="single" w:sz="4" w:space="0" w:color="auto"/>
            </w:tcBorders>
            <w:shd w:val="clear" w:color="auto" w:fill="auto"/>
            <w:noWrap/>
            <w:vAlign w:val="center"/>
            <w:hideMark/>
          </w:tcPr>
          <w:p w14:paraId="2B0B41B8" w14:textId="45EC1E5F" w:rsidR="0028562A" w:rsidRPr="007F75A6" w:rsidRDefault="008F00C8">
            <w:pPr>
              <w:jc w:val="right"/>
              <w:rPr>
                <w:sz w:val="20"/>
                <w:szCs w:val="20"/>
                <w:lang w:val="es-ES_tradnl" w:eastAsia="en-CA"/>
              </w:rPr>
            </w:pPr>
            <w:r w:rsidRPr="007F75A6">
              <w:rPr>
                <w:sz w:val="20"/>
                <w:szCs w:val="20"/>
                <w:lang w:val="es-ES_tradnl" w:eastAsia="en-CA"/>
              </w:rPr>
              <w:t>4</w:t>
            </w:r>
            <w:r w:rsidR="005B396B" w:rsidRPr="007F75A6">
              <w:rPr>
                <w:sz w:val="20"/>
                <w:szCs w:val="20"/>
                <w:lang w:val="es-ES_tradnl" w:eastAsia="en-CA"/>
              </w:rPr>
              <w:t>3.</w:t>
            </w:r>
            <w:r w:rsidRPr="007F75A6">
              <w:rPr>
                <w:sz w:val="20"/>
                <w:szCs w:val="20"/>
                <w:lang w:val="es-ES_tradnl" w:eastAsia="en-CA"/>
              </w:rPr>
              <w:t>850</w:t>
            </w:r>
          </w:p>
        </w:tc>
        <w:tc>
          <w:tcPr>
            <w:tcW w:w="1701" w:type="dxa"/>
            <w:tcBorders>
              <w:top w:val="nil"/>
              <w:left w:val="nil"/>
              <w:bottom w:val="single" w:sz="4" w:space="0" w:color="auto"/>
              <w:right w:val="single" w:sz="4" w:space="0" w:color="auto"/>
            </w:tcBorders>
            <w:shd w:val="clear" w:color="auto" w:fill="auto"/>
            <w:noWrap/>
            <w:vAlign w:val="center"/>
            <w:hideMark/>
          </w:tcPr>
          <w:p w14:paraId="69E50110" w14:textId="77777777" w:rsidR="0028562A" w:rsidRPr="007F75A6" w:rsidRDefault="008F00C8">
            <w:pPr>
              <w:jc w:val="right"/>
              <w:rPr>
                <w:sz w:val="20"/>
                <w:szCs w:val="20"/>
                <w:lang w:val="es-ES_tradnl" w:eastAsia="en-CA"/>
              </w:rPr>
            </w:pPr>
            <w:r w:rsidRPr="007F75A6">
              <w:rPr>
                <w:sz w:val="20"/>
                <w:szCs w:val="20"/>
                <w:lang w:val="es-ES_tradnl" w:eastAsia="en-CA"/>
              </w:rPr>
              <w:t>74</w:t>
            </w:r>
          </w:p>
        </w:tc>
        <w:tc>
          <w:tcPr>
            <w:tcW w:w="1559" w:type="dxa"/>
            <w:tcBorders>
              <w:top w:val="nil"/>
              <w:left w:val="nil"/>
              <w:bottom w:val="single" w:sz="4" w:space="0" w:color="auto"/>
              <w:right w:val="single" w:sz="4" w:space="0" w:color="auto"/>
            </w:tcBorders>
            <w:shd w:val="clear" w:color="auto" w:fill="auto"/>
            <w:noWrap/>
            <w:vAlign w:val="center"/>
            <w:hideMark/>
          </w:tcPr>
          <w:p w14:paraId="1166BF1F"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645D48BB"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B2C1CB4" w14:textId="77777777" w:rsidR="0028562A" w:rsidRPr="007F75A6" w:rsidRDefault="008F00C8">
            <w:pPr>
              <w:jc w:val="left"/>
              <w:rPr>
                <w:sz w:val="20"/>
                <w:szCs w:val="20"/>
                <w:lang w:val="es-ES_tradnl" w:eastAsia="en-CA"/>
              </w:rPr>
            </w:pPr>
            <w:r w:rsidRPr="007F75A6">
              <w:rPr>
                <w:sz w:val="20"/>
                <w:szCs w:val="20"/>
                <w:lang w:val="es-ES_tradnl" w:eastAsia="en-CA"/>
              </w:rPr>
              <w:t>República Árabe Siria</w:t>
            </w:r>
          </w:p>
        </w:tc>
        <w:tc>
          <w:tcPr>
            <w:tcW w:w="1418" w:type="dxa"/>
            <w:tcBorders>
              <w:top w:val="nil"/>
              <w:left w:val="nil"/>
              <w:bottom w:val="single" w:sz="4" w:space="0" w:color="auto"/>
              <w:right w:val="single" w:sz="4" w:space="0" w:color="auto"/>
            </w:tcBorders>
            <w:shd w:val="clear" w:color="auto" w:fill="auto"/>
            <w:noWrap/>
            <w:vAlign w:val="center"/>
            <w:hideMark/>
          </w:tcPr>
          <w:p w14:paraId="3655E023" w14:textId="1D73F619" w:rsidR="0028562A" w:rsidRPr="007F75A6" w:rsidRDefault="008F00C8">
            <w:pPr>
              <w:jc w:val="right"/>
              <w:rPr>
                <w:sz w:val="20"/>
                <w:szCs w:val="20"/>
                <w:lang w:val="es-ES_tradnl" w:eastAsia="en-CA"/>
              </w:rPr>
            </w:pPr>
            <w:r w:rsidRPr="007F75A6">
              <w:rPr>
                <w:sz w:val="20"/>
                <w:szCs w:val="20"/>
                <w:lang w:val="es-ES_tradnl" w:eastAsia="en-CA"/>
              </w:rPr>
              <w:t>28</w:t>
            </w:r>
            <w:r w:rsidR="005B396B" w:rsidRPr="007F75A6">
              <w:rPr>
                <w:sz w:val="20"/>
                <w:szCs w:val="20"/>
                <w:lang w:val="es-ES_tradnl" w:eastAsia="en-CA"/>
              </w:rPr>
              <w:t>0.</w:t>
            </w:r>
            <w:r w:rsidRPr="007F75A6">
              <w:rPr>
                <w:sz w:val="20"/>
                <w:szCs w:val="20"/>
                <w:lang w:val="es-ES_tradnl" w:eastAsia="en-CA"/>
              </w:rPr>
              <w:t>206</w:t>
            </w:r>
          </w:p>
        </w:tc>
        <w:tc>
          <w:tcPr>
            <w:tcW w:w="1276" w:type="dxa"/>
            <w:tcBorders>
              <w:top w:val="nil"/>
              <w:left w:val="nil"/>
              <w:bottom w:val="single" w:sz="4" w:space="0" w:color="auto"/>
              <w:right w:val="single" w:sz="4" w:space="0" w:color="auto"/>
            </w:tcBorders>
            <w:shd w:val="clear" w:color="auto" w:fill="auto"/>
            <w:noWrap/>
            <w:vAlign w:val="center"/>
            <w:hideMark/>
          </w:tcPr>
          <w:p w14:paraId="178461C7" w14:textId="77F74B7A" w:rsidR="0028562A" w:rsidRPr="007F75A6" w:rsidRDefault="008F00C8">
            <w:pPr>
              <w:jc w:val="right"/>
              <w:rPr>
                <w:sz w:val="20"/>
                <w:szCs w:val="20"/>
                <w:lang w:val="es-ES_tradnl" w:eastAsia="en-CA"/>
              </w:rPr>
            </w:pPr>
            <w:r w:rsidRPr="007F75A6">
              <w:rPr>
                <w:sz w:val="20"/>
                <w:szCs w:val="20"/>
                <w:lang w:val="es-ES_tradnl" w:eastAsia="en-CA"/>
              </w:rPr>
              <w:t>1</w:t>
            </w:r>
            <w:r w:rsidR="005B396B" w:rsidRPr="007F75A6">
              <w:rPr>
                <w:sz w:val="20"/>
                <w:szCs w:val="20"/>
                <w:lang w:val="es-ES_tradnl" w:eastAsia="en-CA"/>
              </w:rPr>
              <w:t>1.</w:t>
            </w:r>
            <w:r w:rsidRPr="007F75A6">
              <w:rPr>
                <w:sz w:val="20"/>
                <w:szCs w:val="20"/>
                <w:lang w:val="es-ES_tradnl" w:eastAsia="en-CA"/>
              </w:rPr>
              <w:t>082</w:t>
            </w:r>
          </w:p>
        </w:tc>
        <w:tc>
          <w:tcPr>
            <w:tcW w:w="1701" w:type="dxa"/>
            <w:tcBorders>
              <w:top w:val="nil"/>
              <w:left w:val="nil"/>
              <w:bottom w:val="single" w:sz="4" w:space="0" w:color="auto"/>
              <w:right w:val="single" w:sz="4" w:space="0" w:color="auto"/>
            </w:tcBorders>
            <w:shd w:val="clear" w:color="auto" w:fill="auto"/>
            <w:noWrap/>
            <w:vAlign w:val="center"/>
            <w:hideMark/>
          </w:tcPr>
          <w:p w14:paraId="4CA7D893" w14:textId="77777777" w:rsidR="0028562A" w:rsidRPr="007F75A6" w:rsidRDefault="008F00C8">
            <w:pPr>
              <w:jc w:val="right"/>
              <w:rPr>
                <w:sz w:val="20"/>
                <w:szCs w:val="20"/>
                <w:lang w:val="es-ES_tradnl" w:eastAsia="en-CA"/>
              </w:rPr>
            </w:pPr>
            <w:r w:rsidRPr="007F75A6">
              <w:rPr>
                <w:sz w:val="20"/>
                <w:szCs w:val="20"/>
                <w:lang w:val="es-ES_tradnl" w:eastAsia="en-CA"/>
              </w:rPr>
              <w:t>4</w:t>
            </w:r>
          </w:p>
        </w:tc>
        <w:tc>
          <w:tcPr>
            <w:tcW w:w="1559" w:type="dxa"/>
            <w:tcBorders>
              <w:top w:val="nil"/>
              <w:left w:val="nil"/>
              <w:bottom w:val="single" w:sz="4" w:space="0" w:color="auto"/>
              <w:right w:val="single" w:sz="4" w:space="0" w:color="auto"/>
            </w:tcBorders>
            <w:shd w:val="clear" w:color="auto" w:fill="auto"/>
            <w:noWrap/>
            <w:vAlign w:val="center"/>
            <w:hideMark/>
          </w:tcPr>
          <w:p w14:paraId="5E2C4B9A"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613F1B6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9BC1C73" w14:textId="77777777" w:rsidR="0028562A" w:rsidRPr="007F75A6" w:rsidRDefault="008F00C8">
            <w:pPr>
              <w:jc w:val="left"/>
              <w:rPr>
                <w:sz w:val="20"/>
                <w:szCs w:val="20"/>
                <w:lang w:val="es-ES_tradnl" w:eastAsia="en-CA"/>
              </w:rPr>
            </w:pPr>
            <w:r w:rsidRPr="007F75A6">
              <w:rPr>
                <w:sz w:val="20"/>
                <w:szCs w:val="20"/>
                <w:lang w:val="es-ES_tradnl" w:eastAsia="en-CA"/>
              </w:rPr>
              <w:t>Timor Oriental</w:t>
            </w:r>
          </w:p>
        </w:tc>
        <w:tc>
          <w:tcPr>
            <w:tcW w:w="1418" w:type="dxa"/>
            <w:tcBorders>
              <w:top w:val="nil"/>
              <w:left w:val="nil"/>
              <w:bottom w:val="single" w:sz="4" w:space="0" w:color="auto"/>
              <w:right w:val="single" w:sz="4" w:space="0" w:color="auto"/>
            </w:tcBorders>
            <w:shd w:val="clear" w:color="auto" w:fill="auto"/>
            <w:noWrap/>
            <w:vAlign w:val="center"/>
            <w:hideMark/>
          </w:tcPr>
          <w:p w14:paraId="709C64E8" w14:textId="6973EFB9"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6.</w:t>
            </w:r>
            <w:r w:rsidRPr="007F75A6">
              <w:rPr>
                <w:sz w:val="20"/>
                <w:szCs w:val="20"/>
                <w:lang w:val="es-ES_tradnl" w:eastAsia="en-CA"/>
              </w:rPr>
              <w:t>634</w:t>
            </w:r>
          </w:p>
        </w:tc>
        <w:tc>
          <w:tcPr>
            <w:tcW w:w="1276" w:type="dxa"/>
            <w:tcBorders>
              <w:top w:val="nil"/>
              <w:left w:val="nil"/>
              <w:bottom w:val="single" w:sz="4" w:space="0" w:color="auto"/>
              <w:right w:val="single" w:sz="4" w:space="0" w:color="auto"/>
            </w:tcBorders>
            <w:shd w:val="clear" w:color="auto" w:fill="auto"/>
            <w:noWrap/>
            <w:vAlign w:val="center"/>
            <w:hideMark/>
          </w:tcPr>
          <w:p w14:paraId="3AD7FF29" w14:textId="3579109D"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6.</w:t>
            </w:r>
            <w:r w:rsidRPr="007F75A6">
              <w:rPr>
                <w:sz w:val="20"/>
                <w:szCs w:val="20"/>
                <w:lang w:val="es-ES_tradnl" w:eastAsia="en-CA"/>
              </w:rPr>
              <w:t>260</w:t>
            </w:r>
          </w:p>
        </w:tc>
        <w:tc>
          <w:tcPr>
            <w:tcW w:w="1701" w:type="dxa"/>
            <w:tcBorders>
              <w:top w:val="nil"/>
              <w:left w:val="nil"/>
              <w:bottom w:val="single" w:sz="4" w:space="0" w:color="auto"/>
              <w:right w:val="single" w:sz="4" w:space="0" w:color="auto"/>
            </w:tcBorders>
            <w:shd w:val="clear" w:color="auto" w:fill="auto"/>
            <w:noWrap/>
            <w:vAlign w:val="center"/>
            <w:hideMark/>
          </w:tcPr>
          <w:p w14:paraId="0B648A82" w14:textId="77777777" w:rsidR="0028562A" w:rsidRPr="007F75A6" w:rsidRDefault="008F00C8">
            <w:pPr>
              <w:jc w:val="right"/>
              <w:rPr>
                <w:sz w:val="20"/>
                <w:szCs w:val="20"/>
                <w:lang w:val="es-ES_tradnl" w:eastAsia="en-CA"/>
              </w:rPr>
            </w:pPr>
            <w:r w:rsidRPr="007F75A6">
              <w:rPr>
                <w:sz w:val="20"/>
                <w:szCs w:val="20"/>
                <w:lang w:val="es-ES_tradnl" w:eastAsia="en-CA"/>
              </w:rPr>
              <w:t>114</w:t>
            </w:r>
          </w:p>
        </w:tc>
        <w:tc>
          <w:tcPr>
            <w:tcW w:w="1559" w:type="dxa"/>
            <w:tcBorders>
              <w:top w:val="nil"/>
              <w:left w:val="nil"/>
              <w:bottom w:val="single" w:sz="4" w:space="0" w:color="auto"/>
              <w:right w:val="single" w:sz="4" w:space="0" w:color="auto"/>
            </w:tcBorders>
            <w:shd w:val="clear" w:color="auto" w:fill="auto"/>
            <w:noWrap/>
            <w:vAlign w:val="center"/>
            <w:hideMark/>
          </w:tcPr>
          <w:p w14:paraId="2B226310"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7EA8D65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D0A256A" w14:textId="77777777" w:rsidR="0028562A" w:rsidRPr="007F75A6" w:rsidRDefault="008F00C8">
            <w:pPr>
              <w:jc w:val="left"/>
              <w:rPr>
                <w:sz w:val="20"/>
                <w:szCs w:val="20"/>
                <w:lang w:val="es-ES_tradnl" w:eastAsia="en-CA"/>
              </w:rPr>
            </w:pPr>
            <w:r w:rsidRPr="007F75A6">
              <w:rPr>
                <w:sz w:val="20"/>
                <w:szCs w:val="20"/>
                <w:lang w:val="es-ES_tradnl" w:eastAsia="en-CA"/>
              </w:rPr>
              <w:t>Togo</w:t>
            </w:r>
          </w:p>
        </w:tc>
        <w:tc>
          <w:tcPr>
            <w:tcW w:w="1418" w:type="dxa"/>
            <w:tcBorders>
              <w:top w:val="nil"/>
              <w:left w:val="nil"/>
              <w:bottom w:val="single" w:sz="4" w:space="0" w:color="auto"/>
              <w:right w:val="single" w:sz="4" w:space="0" w:color="auto"/>
            </w:tcBorders>
            <w:shd w:val="clear" w:color="auto" w:fill="auto"/>
            <w:noWrap/>
            <w:vAlign w:val="center"/>
            <w:hideMark/>
          </w:tcPr>
          <w:p w14:paraId="194A30CC" w14:textId="238D9665"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7.</w:t>
            </w:r>
            <w:r w:rsidRPr="007F75A6">
              <w:rPr>
                <w:sz w:val="20"/>
                <w:szCs w:val="20"/>
                <w:lang w:val="es-ES_tradnl" w:eastAsia="en-CA"/>
              </w:rPr>
              <w:t>150</w:t>
            </w:r>
          </w:p>
        </w:tc>
        <w:tc>
          <w:tcPr>
            <w:tcW w:w="1276" w:type="dxa"/>
            <w:tcBorders>
              <w:top w:val="nil"/>
              <w:left w:val="nil"/>
              <w:bottom w:val="single" w:sz="4" w:space="0" w:color="auto"/>
              <w:right w:val="single" w:sz="4" w:space="0" w:color="auto"/>
            </w:tcBorders>
            <w:shd w:val="clear" w:color="auto" w:fill="auto"/>
            <w:noWrap/>
            <w:vAlign w:val="center"/>
            <w:hideMark/>
          </w:tcPr>
          <w:p w14:paraId="4E3EBB0E" w14:textId="6D289692"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8.</w:t>
            </w:r>
            <w:r w:rsidRPr="007F75A6">
              <w:rPr>
                <w:sz w:val="20"/>
                <w:szCs w:val="20"/>
                <w:lang w:val="es-ES_tradnl" w:eastAsia="en-CA"/>
              </w:rPr>
              <w:t>536</w:t>
            </w:r>
          </w:p>
        </w:tc>
        <w:tc>
          <w:tcPr>
            <w:tcW w:w="1701" w:type="dxa"/>
            <w:tcBorders>
              <w:top w:val="nil"/>
              <w:left w:val="nil"/>
              <w:bottom w:val="single" w:sz="4" w:space="0" w:color="auto"/>
              <w:right w:val="single" w:sz="4" w:space="0" w:color="auto"/>
            </w:tcBorders>
            <w:shd w:val="clear" w:color="auto" w:fill="auto"/>
            <w:noWrap/>
            <w:vAlign w:val="center"/>
            <w:hideMark/>
          </w:tcPr>
          <w:p w14:paraId="579AE3B9" w14:textId="77777777" w:rsidR="0028562A" w:rsidRPr="007F75A6" w:rsidRDefault="008F00C8">
            <w:pPr>
              <w:jc w:val="right"/>
              <w:rPr>
                <w:sz w:val="20"/>
                <w:szCs w:val="20"/>
                <w:lang w:val="es-ES_tradnl" w:eastAsia="en-CA"/>
              </w:rPr>
            </w:pPr>
            <w:r w:rsidRPr="007F75A6">
              <w:rPr>
                <w:sz w:val="20"/>
                <w:szCs w:val="20"/>
                <w:lang w:val="es-ES_tradnl" w:eastAsia="en-CA"/>
              </w:rPr>
              <w:t>102</w:t>
            </w:r>
          </w:p>
        </w:tc>
        <w:tc>
          <w:tcPr>
            <w:tcW w:w="1559" w:type="dxa"/>
            <w:tcBorders>
              <w:top w:val="nil"/>
              <w:left w:val="nil"/>
              <w:bottom w:val="single" w:sz="4" w:space="0" w:color="auto"/>
              <w:right w:val="single" w:sz="4" w:space="0" w:color="auto"/>
            </w:tcBorders>
            <w:shd w:val="clear" w:color="auto" w:fill="auto"/>
            <w:noWrap/>
            <w:vAlign w:val="center"/>
            <w:hideMark/>
          </w:tcPr>
          <w:p w14:paraId="6C1F0FAA"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0EA6F033"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E33522C" w14:textId="77777777" w:rsidR="0028562A" w:rsidRPr="007F75A6" w:rsidRDefault="008F00C8">
            <w:pPr>
              <w:jc w:val="left"/>
              <w:rPr>
                <w:sz w:val="20"/>
                <w:szCs w:val="20"/>
                <w:lang w:val="es-ES_tradnl" w:eastAsia="en-CA"/>
              </w:rPr>
            </w:pPr>
            <w:r w:rsidRPr="007F75A6">
              <w:rPr>
                <w:sz w:val="20"/>
                <w:szCs w:val="20"/>
                <w:lang w:val="es-ES_tradnl" w:eastAsia="en-CA"/>
              </w:rPr>
              <w:t>Tonga</w:t>
            </w:r>
          </w:p>
        </w:tc>
        <w:tc>
          <w:tcPr>
            <w:tcW w:w="1418" w:type="dxa"/>
            <w:tcBorders>
              <w:top w:val="nil"/>
              <w:left w:val="nil"/>
              <w:bottom w:val="single" w:sz="4" w:space="0" w:color="auto"/>
              <w:right w:val="single" w:sz="4" w:space="0" w:color="auto"/>
            </w:tcBorders>
            <w:shd w:val="clear" w:color="auto" w:fill="auto"/>
            <w:noWrap/>
            <w:vAlign w:val="center"/>
            <w:hideMark/>
          </w:tcPr>
          <w:p w14:paraId="01E42CFE" w14:textId="114C3690" w:rsidR="0028562A" w:rsidRPr="007F75A6" w:rsidRDefault="008F00C8">
            <w:pPr>
              <w:jc w:val="right"/>
              <w:rPr>
                <w:sz w:val="20"/>
                <w:szCs w:val="20"/>
                <w:lang w:val="es-ES_tradnl" w:eastAsia="en-CA"/>
              </w:rPr>
            </w:pPr>
            <w:r w:rsidRPr="007F75A6">
              <w:rPr>
                <w:sz w:val="20"/>
                <w:szCs w:val="20"/>
                <w:lang w:val="es-ES_tradnl" w:eastAsia="en-CA"/>
              </w:rPr>
              <w:t>12</w:t>
            </w:r>
            <w:r w:rsidR="005B396B" w:rsidRPr="007F75A6">
              <w:rPr>
                <w:sz w:val="20"/>
                <w:szCs w:val="20"/>
                <w:lang w:val="es-ES_tradnl" w:eastAsia="en-CA"/>
              </w:rPr>
              <w:t>3.</w:t>
            </w:r>
            <w:r w:rsidRPr="007F75A6">
              <w:rPr>
                <w:sz w:val="20"/>
                <w:szCs w:val="20"/>
                <w:lang w:val="es-ES_tradnl" w:eastAsia="en-CA"/>
              </w:rPr>
              <w:t>206</w:t>
            </w:r>
          </w:p>
        </w:tc>
        <w:tc>
          <w:tcPr>
            <w:tcW w:w="1276" w:type="dxa"/>
            <w:tcBorders>
              <w:top w:val="nil"/>
              <w:left w:val="nil"/>
              <w:bottom w:val="single" w:sz="4" w:space="0" w:color="auto"/>
              <w:right w:val="single" w:sz="4" w:space="0" w:color="auto"/>
            </w:tcBorders>
            <w:shd w:val="clear" w:color="auto" w:fill="auto"/>
            <w:noWrap/>
            <w:vAlign w:val="center"/>
            <w:hideMark/>
          </w:tcPr>
          <w:p w14:paraId="299EB8EF"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701" w:type="dxa"/>
            <w:tcBorders>
              <w:top w:val="nil"/>
              <w:left w:val="nil"/>
              <w:bottom w:val="single" w:sz="4" w:space="0" w:color="auto"/>
              <w:right w:val="single" w:sz="4" w:space="0" w:color="auto"/>
            </w:tcBorders>
            <w:shd w:val="clear" w:color="auto" w:fill="auto"/>
            <w:noWrap/>
            <w:vAlign w:val="center"/>
            <w:hideMark/>
          </w:tcPr>
          <w:p w14:paraId="49296631" w14:textId="77777777" w:rsidR="0028562A" w:rsidRPr="007F75A6" w:rsidRDefault="008F00C8">
            <w:pPr>
              <w:jc w:val="right"/>
              <w:rPr>
                <w:sz w:val="20"/>
                <w:szCs w:val="20"/>
                <w:lang w:val="es-ES_tradnl" w:eastAsia="en-CA"/>
              </w:rPr>
            </w:pPr>
            <w:r w:rsidRPr="007F75A6">
              <w:rPr>
                <w:sz w:val="20"/>
                <w:szCs w:val="20"/>
                <w:lang w:val="es-ES_tradnl" w:eastAsia="en-CA"/>
              </w:rPr>
              <w:t>0</w:t>
            </w:r>
          </w:p>
        </w:tc>
        <w:tc>
          <w:tcPr>
            <w:tcW w:w="1559" w:type="dxa"/>
            <w:tcBorders>
              <w:top w:val="nil"/>
              <w:left w:val="nil"/>
              <w:bottom w:val="single" w:sz="4" w:space="0" w:color="auto"/>
              <w:right w:val="single" w:sz="4" w:space="0" w:color="auto"/>
            </w:tcBorders>
            <w:shd w:val="clear" w:color="auto" w:fill="auto"/>
            <w:noWrap/>
            <w:vAlign w:val="center"/>
            <w:hideMark/>
          </w:tcPr>
          <w:p w14:paraId="54424D93"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5466A58E"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559884E" w14:textId="77777777" w:rsidR="0028562A" w:rsidRPr="007F75A6" w:rsidRDefault="008F00C8">
            <w:pPr>
              <w:jc w:val="left"/>
              <w:rPr>
                <w:sz w:val="20"/>
                <w:szCs w:val="20"/>
                <w:lang w:val="es-ES_tradnl" w:eastAsia="en-CA"/>
              </w:rPr>
            </w:pPr>
            <w:r w:rsidRPr="007F75A6">
              <w:rPr>
                <w:sz w:val="20"/>
                <w:szCs w:val="20"/>
                <w:lang w:val="es-ES_tradnl" w:eastAsia="en-CA"/>
              </w:rPr>
              <w:t>Turkmenistán</w:t>
            </w:r>
          </w:p>
        </w:tc>
        <w:tc>
          <w:tcPr>
            <w:tcW w:w="1418" w:type="dxa"/>
            <w:tcBorders>
              <w:top w:val="nil"/>
              <w:left w:val="nil"/>
              <w:bottom w:val="single" w:sz="4" w:space="0" w:color="auto"/>
              <w:right w:val="single" w:sz="4" w:space="0" w:color="auto"/>
            </w:tcBorders>
            <w:shd w:val="clear" w:color="auto" w:fill="auto"/>
            <w:noWrap/>
            <w:vAlign w:val="center"/>
            <w:hideMark/>
          </w:tcPr>
          <w:p w14:paraId="46CEDF85" w14:textId="365406D8" w:rsidR="0028562A" w:rsidRPr="007F75A6" w:rsidRDefault="008F00C8">
            <w:pPr>
              <w:jc w:val="right"/>
              <w:rPr>
                <w:sz w:val="20"/>
                <w:szCs w:val="20"/>
                <w:lang w:val="es-ES_tradnl" w:eastAsia="en-CA"/>
              </w:rPr>
            </w:pPr>
            <w:r w:rsidRPr="007F75A6">
              <w:rPr>
                <w:sz w:val="20"/>
                <w:szCs w:val="20"/>
                <w:lang w:val="es-ES_tradnl" w:eastAsia="en-CA"/>
              </w:rPr>
              <w:t>5</w:t>
            </w:r>
            <w:r w:rsidR="005B396B" w:rsidRPr="007F75A6">
              <w:rPr>
                <w:sz w:val="20"/>
                <w:szCs w:val="20"/>
                <w:lang w:val="es-ES_tradnl" w:eastAsia="en-CA"/>
              </w:rPr>
              <w:t>8.</w:t>
            </w:r>
            <w:r w:rsidRPr="007F75A6">
              <w:rPr>
                <w:sz w:val="20"/>
                <w:szCs w:val="20"/>
                <w:lang w:val="es-ES_tradnl" w:eastAsia="en-CA"/>
              </w:rPr>
              <w:t>368</w:t>
            </w:r>
          </w:p>
        </w:tc>
        <w:tc>
          <w:tcPr>
            <w:tcW w:w="1276" w:type="dxa"/>
            <w:tcBorders>
              <w:top w:val="nil"/>
              <w:left w:val="nil"/>
              <w:bottom w:val="single" w:sz="4" w:space="0" w:color="auto"/>
              <w:right w:val="single" w:sz="4" w:space="0" w:color="auto"/>
            </w:tcBorders>
            <w:shd w:val="clear" w:color="auto" w:fill="auto"/>
            <w:noWrap/>
            <w:vAlign w:val="center"/>
            <w:hideMark/>
          </w:tcPr>
          <w:p w14:paraId="0961BA3A" w14:textId="32332D28"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3.</w:t>
            </w:r>
            <w:r w:rsidRPr="007F75A6">
              <w:rPr>
                <w:sz w:val="20"/>
                <w:szCs w:val="20"/>
                <w:lang w:val="es-ES_tradnl" w:eastAsia="en-CA"/>
              </w:rPr>
              <w:t>697</w:t>
            </w:r>
          </w:p>
        </w:tc>
        <w:tc>
          <w:tcPr>
            <w:tcW w:w="1701" w:type="dxa"/>
            <w:tcBorders>
              <w:top w:val="nil"/>
              <w:left w:val="nil"/>
              <w:bottom w:val="single" w:sz="4" w:space="0" w:color="auto"/>
              <w:right w:val="single" w:sz="4" w:space="0" w:color="auto"/>
            </w:tcBorders>
            <w:shd w:val="clear" w:color="auto" w:fill="auto"/>
            <w:noWrap/>
            <w:vAlign w:val="center"/>
            <w:hideMark/>
          </w:tcPr>
          <w:p w14:paraId="0531EC6F" w14:textId="77777777" w:rsidR="0028562A" w:rsidRPr="007F75A6" w:rsidRDefault="008F00C8">
            <w:pPr>
              <w:jc w:val="right"/>
              <w:rPr>
                <w:sz w:val="20"/>
                <w:szCs w:val="20"/>
                <w:lang w:val="es-ES_tradnl" w:eastAsia="en-CA"/>
              </w:rPr>
            </w:pPr>
            <w:r w:rsidRPr="007F75A6">
              <w:rPr>
                <w:sz w:val="20"/>
                <w:szCs w:val="20"/>
                <w:lang w:val="es-ES_tradnl" w:eastAsia="en-CA"/>
              </w:rPr>
              <w:t>126</w:t>
            </w:r>
          </w:p>
        </w:tc>
        <w:tc>
          <w:tcPr>
            <w:tcW w:w="1559" w:type="dxa"/>
            <w:tcBorders>
              <w:top w:val="nil"/>
              <w:left w:val="nil"/>
              <w:bottom w:val="single" w:sz="4" w:space="0" w:color="auto"/>
              <w:right w:val="single" w:sz="4" w:space="0" w:color="auto"/>
            </w:tcBorders>
            <w:shd w:val="clear" w:color="auto" w:fill="auto"/>
            <w:noWrap/>
            <w:vAlign w:val="center"/>
            <w:hideMark/>
          </w:tcPr>
          <w:p w14:paraId="67481BFD"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4B62D20C"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0EA20F7" w14:textId="77777777" w:rsidR="0028562A" w:rsidRPr="007F75A6" w:rsidRDefault="008F00C8">
            <w:pPr>
              <w:jc w:val="left"/>
              <w:rPr>
                <w:sz w:val="20"/>
                <w:szCs w:val="20"/>
                <w:lang w:val="es-ES_tradnl" w:eastAsia="en-CA"/>
              </w:rPr>
            </w:pPr>
            <w:r w:rsidRPr="007F75A6">
              <w:rPr>
                <w:sz w:val="20"/>
                <w:szCs w:val="20"/>
                <w:lang w:val="es-ES_tradnl" w:eastAsia="en-CA"/>
              </w:rPr>
              <w:t>Tuvalu</w:t>
            </w:r>
          </w:p>
        </w:tc>
        <w:tc>
          <w:tcPr>
            <w:tcW w:w="1418" w:type="dxa"/>
            <w:tcBorders>
              <w:top w:val="nil"/>
              <w:left w:val="nil"/>
              <w:bottom w:val="single" w:sz="4" w:space="0" w:color="auto"/>
              <w:right w:val="single" w:sz="4" w:space="0" w:color="auto"/>
            </w:tcBorders>
            <w:shd w:val="clear" w:color="auto" w:fill="auto"/>
            <w:noWrap/>
            <w:vAlign w:val="center"/>
            <w:hideMark/>
          </w:tcPr>
          <w:p w14:paraId="30FF582E" w14:textId="79E4CF3A"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5.</w:t>
            </w:r>
            <w:r w:rsidRPr="007F75A6">
              <w:rPr>
                <w:sz w:val="20"/>
                <w:szCs w:val="20"/>
                <w:lang w:val="es-ES_tradnl" w:eastAsia="en-CA"/>
              </w:rPr>
              <w:t>929</w:t>
            </w:r>
          </w:p>
        </w:tc>
        <w:tc>
          <w:tcPr>
            <w:tcW w:w="1276" w:type="dxa"/>
            <w:tcBorders>
              <w:top w:val="nil"/>
              <w:left w:val="nil"/>
              <w:bottom w:val="single" w:sz="4" w:space="0" w:color="auto"/>
              <w:right w:val="single" w:sz="4" w:space="0" w:color="auto"/>
            </w:tcBorders>
            <w:shd w:val="clear" w:color="auto" w:fill="auto"/>
            <w:noWrap/>
            <w:vAlign w:val="center"/>
            <w:hideMark/>
          </w:tcPr>
          <w:p w14:paraId="4EE6BC3F" w14:textId="2BBF04D3" w:rsidR="0028562A" w:rsidRPr="007F75A6" w:rsidRDefault="005B396B">
            <w:pPr>
              <w:jc w:val="right"/>
              <w:rPr>
                <w:sz w:val="20"/>
                <w:szCs w:val="20"/>
                <w:lang w:val="es-ES_tradnl" w:eastAsia="en-CA"/>
              </w:rPr>
            </w:pPr>
            <w:r w:rsidRPr="007F75A6">
              <w:rPr>
                <w:sz w:val="20"/>
                <w:szCs w:val="20"/>
                <w:lang w:val="es-ES_tradnl" w:eastAsia="en-CA"/>
              </w:rPr>
              <w:t>6.</w:t>
            </w:r>
            <w:r w:rsidR="008F00C8" w:rsidRPr="007F75A6">
              <w:rPr>
                <w:sz w:val="20"/>
                <w:szCs w:val="20"/>
                <w:lang w:val="es-ES_tradnl" w:eastAsia="en-CA"/>
              </w:rPr>
              <w:t>304</w:t>
            </w:r>
          </w:p>
        </w:tc>
        <w:tc>
          <w:tcPr>
            <w:tcW w:w="1701" w:type="dxa"/>
            <w:tcBorders>
              <w:top w:val="nil"/>
              <w:left w:val="nil"/>
              <w:bottom w:val="single" w:sz="4" w:space="0" w:color="auto"/>
              <w:right w:val="single" w:sz="4" w:space="0" w:color="auto"/>
            </w:tcBorders>
            <w:shd w:val="clear" w:color="auto" w:fill="auto"/>
            <w:noWrap/>
            <w:vAlign w:val="center"/>
            <w:hideMark/>
          </w:tcPr>
          <w:p w14:paraId="04D09292" w14:textId="77777777" w:rsidR="0028562A" w:rsidRPr="007F75A6" w:rsidRDefault="008F00C8">
            <w:pPr>
              <w:jc w:val="right"/>
              <w:rPr>
                <w:sz w:val="20"/>
                <w:szCs w:val="20"/>
                <w:lang w:val="es-ES_tradnl" w:eastAsia="en-CA"/>
              </w:rPr>
            </w:pPr>
            <w:r w:rsidRPr="007F75A6">
              <w:rPr>
                <w:sz w:val="20"/>
                <w:szCs w:val="20"/>
                <w:lang w:val="es-ES_tradnl" w:eastAsia="en-CA"/>
              </w:rPr>
              <w:t>8</w:t>
            </w:r>
          </w:p>
        </w:tc>
        <w:tc>
          <w:tcPr>
            <w:tcW w:w="1559" w:type="dxa"/>
            <w:tcBorders>
              <w:top w:val="nil"/>
              <w:left w:val="nil"/>
              <w:bottom w:val="single" w:sz="4" w:space="0" w:color="auto"/>
              <w:right w:val="single" w:sz="4" w:space="0" w:color="auto"/>
            </w:tcBorders>
            <w:shd w:val="clear" w:color="auto" w:fill="auto"/>
            <w:noWrap/>
            <w:vAlign w:val="center"/>
            <w:hideMark/>
          </w:tcPr>
          <w:p w14:paraId="5093A662"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3367B708"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920E509" w14:textId="77777777" w:rsidR="0028562A" w:rsidRPr="007F75A6" w:rsidRDefault="008F00C8">
            <w:pPr>
              <w:jc w:val="left"/>
              <w:rPr>
                <w:sz w:val="20"/>
                <w:szCs w:val="20"/>
                <w:lang w:val="es-ES_tradnl" w:eastAsia="en-CA"/>
              </w:rPr>
            </w:pPr>
            <w:r w:rsidRPr="007F75A6">
              <w:rPr>
                <w:sz w:val="20"/>
                <w:szCs w:val="20"/>
                <w:lang w:val="es-ES_tradnl" w:eastAsia="en-CA"/>
              </w:rPr>
              <w:t>Uganda</w:t>
            </w:r>
          </w:p>
        </w:tc>
        <w:tc>
          <w:tcPr>
            <w:tcW w:w="1418" w:type="dxa"/>
            <w:tcBorders>
              <w:top w:val="nil"/>
              <w:left w:val="nil"/>
              <w:bottom w:val="single" w:sz="4" w:space="0" w:color="auto"/>
              <w:right w:val="single" w:sz="4" w:space="0" w:color="auto"/>
            </w:tcBorders>
            <w:shd w:val="clear" w:color="auto" w:fill="auto"/>
            <w:noWrap/>
            <w:vAlign w:val="center"/>
            <w:hideMark/>
          </w:tcPr>
          <w:p w14:paraId="6DFF5977" w14:textId="6A42B1C7"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6.</w:t>
            </w:r>
            <w:r w:rsidRPr="007F75A6">
              <w:rPr>
                <w:sz w:val="20"/>
                <w:szCs w:val="20"/>
                <w:lang w:val="es-ES_tradnl" w:eastAsia="en-CA"/>
              </w:rPr>
              <w:t>250</w:t>
            </w:r>
          </w:p>
        </w:tc>
        <w:tc>
          <w:tcPr>
            <w:tcW w:w="1276" w:type="dxa"/>
            <w:tcBorders>
              <w:top w:val="nil"/>
              <w:left w:val="nil"/>
              <w:bottom w:val="single" w:sz="4" w:space="0" w:color="auto"/>
              <w:right w:val="single" w:sz="4" w:space="0" w:color="auto"/>
            </w:tcBorders>
            <w:shd w:val="clear" w:color="auto" w:fill="auto"/>
            <w:noWrap/>
            <w:vAlign w:val="center"/>
            <w:hideMark/>
          </w:tcPr>
          <w:p w14:paraId="78182A34" w14:textId="1293E06B"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9.</w:t>
            </w:r>
            <w:r w:rsidRPr="007F75A6">
              <w:rPr>
                <w:sz w:val="20"/>
                <w:szCs w:val="20"/>
                <w:lang w:val="es-ES_tradnl" w:eastAsia="en-CA"/>
              </w:rPr>
              <w:t>795</w:t>
            </w:r>
          </w:p>
        </w:tc>
        <w:tc>
          <w:tcPr>
            <w:tcW w:w="1701" w:type="dxa"/>
            <w:tcBorders>
              <w:top w:val="nil"/>
              <w:left w:val="nil"/>
              <w:bottom w:val="single" w:sz="4" w:space="0" w:color="auto"/>
              <w:right w:val="single" w:sz="4" w:space="0" w:color="auto"/>
            </w:tcBorders>
            <w:shd w:val="clear" w:color="auto" w:fill="auto"/>
            <w:noWrap/>
            <w:vAlign w:val="center"/>
            <w:hideMark/>
          </w:tcPr>
          <w:p w14:paraId="52181662" w14:textId="77777777" w:rsidR="0028562A" w:rsidRPr="007F75A6" w:rsidRDefault="008F00C8">
            <w:pPr>
              <w:jc w:val="right"/>
              <w:rPr>
                <w:sz w:val="20"/>
                <w:szCs w:val="20"/>
                <w:lang w:val="es-ES_tradnl" w:eastAsia="en-CA"/>
              </w:rPr>
            </w:pPr>
            <w:r w:rsidRPr="007F75A6">
              <w:rPr>
                <w:sz w:val="20"/>
                <w:szCs w:val="20"/>
                <w:lang w:val="es-ES_tradnl" w:eastAsia="en-CA"/>
              </w:rPr>
              <w:t>113</w:t>
            </w:r>
          </w:p>
        </w:tc>
        <w:tc>
          <w:tcPr>
            <w:tcW w:w="1559" w:type="dxa"/>
            <w:tcBorders>
              <w:top w:val="nil"/>
              <w:left w:val="nil"/>
              <w:bottom w:val="single" w:sz="4" w:space="0" w:color="auto"/>
              <w:right w:val="single" w:sz="4" w:space="0" w:color="auto"/>
            </w:tcBorders>
            <w:shd w:val="clear" w:color="auto" w:fill="auto"/>
            <w:noWrap/>
            <w:vAlign w:val="center"/>
            <w:hideMark/>
          </w:tcPr>
          <w:p w14:paraId="011F936F"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0678FE5A"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CE5801B" w14:textId="77777777" w:rsidR="0028562A" w:rsidRPr="007F75A6" w:rsidRDefault="008F00C8">
            <w:pPr>
              <w:jc w:val="left"/>
              <w:rPr>
                <w:sz w:val="20"/>
                <w:szCs w:val="20"/>
                <w:lang w:val="es-ES_tradnl" w:eastAsia="en-CA"/>
              </w:rPr>
            </w:pPr>
            <w:r w:rsidRPr="007F75A6">
              <w:rPr>
                <w:sz w:val="20"/>
                <w:szCs w:val="20"/>
                <w:lang w:val="es-ES_tradnl" w:eastAsia="en-CA"/>
              </w:rPr>
              <w:t>República Unida de Tanzania</w:t>
            </w:r>
          </w:p>
        </w:tc>
        <w:tc>
          <w:tcPr>
            <w:tcW w:w="1418" w:type="dxa"/>
            <w:tcBorders>
              <w:top w:val="nil"/>
              <w:left w:val="nil"/>
              <w:bottom w:val="single" w:sz="4" w:space="0" w:color="auto"/>
              <w:right w:val="single" w:sz="4" w:space="0" w:color="auto"/>
            </w:tcBorders>
            <w:shd w:val="clear" w:color="auto" w:fill="auto"/>
            <w:noWrap/>
            <w:vAlign w:val="center"/>
            <w:hideMark/>
          </w:tcPr>
          <w:p w14:paraId="7B7054BF" w14:textId="5B7913A7" w:rsidR="0028562A" w:rsidRPr="007F75A6" w:rsidRDefault="008F00C8">
            <w:pPr>
              <w:jc w:val="right"/>
              <w:rPr>
                <w:sz w:val="20"/>
                <w:szCs w:val="20"/>
                <w:lang w:val="es-ES_tradnl" w:eastAsia="en-CA"/>
              </w:rPr>
            </w:pPr>
            <w:r w:rsidRPr="007F75A6">
              <w:rPr>
                <w:sz w:val="20"/>
                <w:szCs w:val="20"/>
                <w:lang w:val="es-ES_tradnl" w:eastAsia="en-CA"/>
              </w:rPr>
              <w:t>11</w:t>
            </w:r>
            <w:r w:rsidR="005B396B" w:rsidRPr="007F75A6">
              <w:rPr>
                <w:sz w:val="20"/>
                <w:szCs w:val="20"/>
                <w:lang w:val="es-ES_tradnl" w:eastAsia="en-CA"/>
              </w:rPr>
              <w:t>8.</w:t>
            </w:r>
            <w:r w:rsidRPr="007F75A6">
              <w:rPr>
                <w:sz w:val="20"/>
                <w:szCs w:val="20"/>
                <w:lang w:val="es-ES_tradnl" w:eastAsia="en-CA"/>
              </w:rPr>
              <w:t>850</w:t>
            </w:r>
          </w:p>
        </w:tc>
        <w:tc>
          <w:tcPr>
            <w:tcW w:w="1276" w:type="dxa"/>
            <w:tcBorders>
              <w:top w:val="nil"/>
              <w:left w:val="nil"/>
              <w:bottom w:val="single" w:sz="4" w:space="0" w:color="auto"/>
              <w:right w:val="single" w:sz="4" w:space="0" w:color="auto"/>
            </w:tcBorders>
            <w:shd w:val="clear" w:color="auto" w:fill="auto"/>
            <w:noWrap/>
            <w:vAlign w:val="center"/>
            <w:hideMark/>
          </w:tcPr>
          <w:p w14:paraId="1F703024" w14:textId="19C26175" w:rsidR="0028562A" w:rsidRPr="007F75A6" w:rsidRDefault="008F00C8">
            <w:pPr>
              <w:jc w:val="right"/>
              <w:rPr>
                <w:sz w:val="20"/>
                <w:szCs w:val="20"/>
                <w:lang w:val="es-ES_tradnl" w:eastAsia="en-CA"/>
              </w:rPr>
            </w:pPr>
            <w:r w:rsidRPr="007F75A6">
              <w:rPr>
                <w:sz w:val="20"/>
                <w:szCs w:val="20"/>
                <w:lang w:val="es-ES_tradnl" w:eastAsia="en-CA"/>
              </w:rPr>
              <w:t>2</w:t>
            </w:r>
            <w:r w:rsidR="005B396B" w:rsidRPr="007F75A6">
              <w:rPr>
                <w:sz w:val="20"/>
                <w:szCs w:val="20"/>
                <w:lang w:val="es-ES_tradnl" w:eastAsia="en-CA"/>
              </w:rPr>
              <w:t>9.</w:t>
            </w:r>
            <w:r w:rsidRPr="007F75A6">
              <w:rPr>
                <w:sz w:val="20"/>
                <w:szCs w:val="20"/>
                <w:lang w:val="es-ES_tradnl" w:eastAsia="en-CA"/>
              </w:rPr>
              <w:t>795</w:t>
            </w:r>
          </w:p>
        </w:tc>
        <w:tc>
          <w:tcPr>
            <w:tcW w:w="1701" w:type="dxa"/>
            <w:tcBorders>
              <w:top w:val="nil"/>
              <w:left w:val="nil"/>
              <w:bottom w:val="single" w:sz="4" w:space="0" w:color="auto"/>
              <w:right w:val="single" w:sz="4" w:space="0" w:color="auto"/>
            </w:tcBorders>
            <w:shd w:val="clear" w:color="auto" w:fill="auto"/>
            <w:noWrap/>
            <w:vAlign w:val="center"/>
            <w:hideMark/>
          </w:tcPr>
          <w:p w14:paraId="2DF3A3FB" w14:textId="77777777" w:rsidR="0028562A" w:rsidRPr="007F75A6" w:rsidRDefault="008F00C8">
            <w:pPr>
              <w:jc w:val="right"/>
              <w:rPr>
                <w:sz w:val="20"/>
                <w:szCs w:val="20"/>
                <w:lang w:val="es-ES_tradnl" w:eastAsia="en-CA"/>
              </w:rPr>
            </w:pPr>
            <w:r w:rsidRPr="007F75A6">
              <w:rPr>
                <w:sz w:val="20"/>
                <w:szCs w:val="20"/>
                <w:lang w:val="es-ES_tradnl" w:eastAsia="en-CA"/>
              </w:rPr>
              <w:t>25</w:t>
            </w:r>
          </w:p>
        </w:tc>
        <w:tc>
          <w:tcPr>
            <w:tcW w:w="1559" w:type="dxa"/>
            <w:tcBorders>
              <w:top w:val="nil"/>
              <w:left w:val="nil"/>
              <w:bottom w:val="single" w:sz="4" w:space="0" w:color="auto"/>
              <w:right w:val="single" w:sz="4" w:space="0" w:color="auto"/>
            </w:tcBorders>
            <w:shd w:val="clear" w:color="auto" w:fill="auto"/>
            <w:noWrap/>
            <w:vAlign w:val="center"/>
            <w:hideMark/>
          </w:tcPr>
          <w:p w14:paraId="76E691EC"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180042A5"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AC280A9" w14:textId="77777777" w:rsidR="0028562A" w:rsidRPr="007F75A6" w:rsidRDefault="008F00C8">
            <w:pPr>
              <w:jc w:val="left"/>
              <w:rPr>
                <w:sz w:val="20"/>
                <w:szCs w:val="20"/>
                <w:lang w:val="es-ES_tradnl" w:eastAsia="en-CA"/>
              </w:rPr>
            </w:pPr>
            <w:r w:rsidRPr="007F75A6">
              <w:rPr>
                <w:sz w:val="20"/>
                <w:szCs w:val="20"/>
                <w:lang w:val="es-ES_tradnl" w:eastAsia="en-CA"/>
              </w:rPr>
              <w:t>Vanuatu</w:t>
            </w:r>
          </w:p>
        </w:tc>
        <w:tc>
          <w:tcPr>
            <w:tcW w:w="1418" w:type="dxa"/>
            <w:tcBorders>
              <w:top w:val="nil"/>
              <w:left w:val="nil"/>
              <w:bottom w:val="single" w:sz="4" w:space="0" w:color="auto"/>
              <w:right w:val="single" w:sz="4" w:space="0" w:color="auto"/>
            </w:tcBorders>
            <w:shd w:val="clear" w:color="auto" w:fill="auto"/>
            <w:noWrap/>
            <w:vAlign w:val="center"/>
            <w:hideMark/>
          </w:tcPr>
          <w:p w14:paraId="42CEB58D" w14:textId="0D16BC41" w:rsidR="0028562A" w:rsidRPr="007F75A6" w:rsidRDefault="008F00C8">
            <w:pPr>
              <w:jc w:val="right"/>
              <w:rPr>
                <w:sz w:val="20"/>
                <w:szCs w:val="20"/>
                <w:lang w:val="es-ES_tradnl" w:eastAsia="en-CA"/>
              </w:rPr>
            </w:pPr>
            <w:r w:rsidRPr="007F75A6">
              <w:rPr>
                <w:sz w:val="20"/>
                <w:szCs w:val="20"/>
                <w:lang w:val="es-ES_tradnl" w:eastAsia="en-CA"/>
              </w:rPr>
              <w:t>15</w:t>
            </w:r>
            <w:r w:rsidR="005B396B" w:rsidRPr="007F75A6">
              <w:rPr>
                <w:sz w:val="20"/>
                <w:szCs w:val="20"/>
                <w:lang w:val="es-ES_tradnl" w:eastAsia="en-CA"/>
              </w:rPr>
              <w:t>9.</w:t>
            </w:r>
            <w:r w:rsidRPr="007F75A6">
              <w:rPr>
                <w:sz w:val="20"/>
                <w:szCs w:val="20"/>
                <w:lang w:val="es-ES_tradnl" w:eastAsia="en-CA"/>
              </w:rPr>
              <w:t>361</w:t>
            </w:r>
          </w:p>
        </w:tc>
        <w:tc>
          <w:tcPr>
            <w:tcW w:w="1276" w:type="dxa"/>
            <w:tcBorders>
              <w:top w:val="nil"/>
              <w:left w:val="nil"/>
              <w:bottom w:val="single" w:sz="4" w:space="0" w:color="auto"/>
              <w:right w:val="single" w:sz="4" w:space="0" w:color="auto"/>
            </w:tcBorders>
            <w:shd w:val="clear" w:color="auto" w:fill="auto"/>
            <w:noWrap/>
            <w:vAlign w:val="center"/>
            <w:hideMark/>
          </w:tcPr>
          <w:p w14:paraId="0F17BA1E" w14:textId="53D6647E" w:rsidR="0028562A" w:rsidRPr="007F75A6" w:rsidRDefault="008F00C8">
            <w:pPr>
              <w:jc w:val="right"/>
              <w:rPr>
                <w:sz w:val="20"/>
                <w:szCs w:val="20"/>
                <w:lang w:val="es-ES_tradnl" w:eastAsia="en-CA"/>
              </w:rPr>
            </w:pPr>
            <w:r w:rsidRPr="007F75A6">
              <w:rPr>
                <w:sz w:val="20"/>
                <w:szCs w:val="20"/>
                <w:lang w:val="es-ES_tradnl" w:eastAsia="en-CA"/>
              </w:rPr>
              <w:t>6</w:t>
            </w:r>
            <w:r w:rsidR="005B396B" w:rsidRPr="007F75A6">
              <w:rPr>
                <w:sz w:val="20"/>
                <w:szCs w:val="20"/>
                <w:lang w:val="es-ES_tradnl" w:eastAsia="en-CA"/>
              </w:rPr>
              <w:t>1.</w:t>
            </w:r>
            <w:r w:rsidRPr="007F75A6">
              <w:rPr>
                <w:sz w:val="20"/>
                <w:szCs w:val="20"/>
                <w:lang w:val="es-ES_tradnl" w:eastAsia="en-CA"/>
              </w:rPr>
              <w:t>022</w:t>
            </w:r>
          </w:p>
        </w:tc>
        <w:tc>
          <w:tcPr>
            <w:tcW w:w="1701" w:type="dxa"/>
            <w:tcBorders>
              <w:top w:val="nil"/>
              <w:left w:val="nil"/>
              <w:bottom w:val="single" w:sz="4" w:space="0" w:color="auto"/>
              <w:right w:val="single" w:sz="4" w:space="0" w:color="auto"/>
            </w:tcBorders>
            <w:shd w:val="clear" w:color="auto" w:fill="auto"/>
            <w:noWrap/>
            <w:vAlign w:val="center"/>
            <w:hideMark/>
          </w:tcPr>
          <w:p w14:paraId="1C4BC6D9" w14:textId="77777777" w:rsidR="0028562A" w:rsidRPr="007F75A6" w:rsidRDefault="008F00C8">
            <w:pPr>
              <w:jc w:val="right"/>
              <w:rPr>
                <w:sz w:val="20"/>
                <w:szCs w:val="20"/>
                <w:lang w:val="es-ES_tradnl" w:eastAsia="en-CA"/>
              </w:rPr>
            </w:pPr>
            <w:r w:rsidRPr="007F75A6">
              <w:rPr>
                <w:sz w:val="20"/>
                <w:szCs w:val="20"/>
                <w:lang w:val="es-ES_tradnl" w:eastAsia="en-CA"/>
              </w:rPr>
              <w:t>38</w:t>
            </w:r>
          </w:p>
        </w:tc>
        <w:tc>
          <w:tcPr>
            <w:tcW w:w="1559" w:type="dxa"/>
            <w:tcBorders>
              <w:top w:val="nil"/>
              <w:left w:val="nil"/>
              <w:bottom w:val="single" w:sz="4" w:space="0" w:color="auto"/>
              <w:right w:val="single" w:sz="4" w:space="0" w:color="auto"/>
            </w:tcBorders>
            <w:shd w:val="clear" w:color="auto" w:fill="auto"/>
            <w:noWrap/>
            <w:vAlign w:val="center"/>
            <w:hideMark/>
          </w:tcPr>
          <w:p w14:paraId="22184448" w14:textId="77777777" w:rsidR="0028562A" w:rsidRPr="007F75A6" w:rsidRDefault="008F00C8">
            <w:pPr>
              <w:jc w:val="right"/>
              <w:rPr>
                <w:sz w:val="20"/>
                <w:szCs w:val="20"/>
                <w:lang w:val="es-ES_tradnl" w:eastAsia="en-CA"/>
              </w:rPr>
            </w:pPr>
            <w:r w:rsidRPr="007F75A6">
              <w:rPr>
                <w:sz w:val="20"/>
                <w:szCs w:val="20"/>
                <w:lang w:val="es-ES_tradnl" w:eastAsia="en-CA"/>
              </w:rPr>
              <w:t>0</w:t>
            </w:r>
          </w:p>
        </w:tc>
      </w:tr>
      <w:tr w:rsidR="00D405C7" w:rsidRPr="007F75A6" w14:paraId="30BBE421"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D09682A" w14:textId="77777777" w:rsidR="0028562A" w:rsidRPr="007F75A6" w:rsidRDefault="008F00C8">
            <w:pPr>
              <w:jc w:val="left"/>
              <w:rPr>
                <w:sz w:val="20"/>
                <w:szCs w:val="20"/>
                <w:lang w:val="es-ES_tradnl" w:eastAsia="en-CA"/>
              </w:rPr>
            </w:pPr>
            <w:r w:rsidRPr="007F75A6">
              <w:rPr>
                <w:sz w:val="20"/>
                <w:szCs w:val="20"/>
                <w:lang w:val="es-ES_tradnl" w:eastAsia="en-CA"/>
              </w:rPr>
              <w:t>Viet Nam</w:t>
            </w:r>
          </w:p>
        </w:tc>
        <w:tc>
          <w:tcPr>
            <w:tcW w:w="1418" w:type="dxa"/>
            <w:tcBorders>
              <w:top w:val="nil"/>
              <w:left w:val="nil"/>
              <w:bottom w:val="single" w:sz="4" w:space="0" w:color="auto"/>
              <w:right w:val="single" w:sz="4" w:space="0" w:color="auto"/>
            </w:tcBorders>
            <w:shd w:val="clear" w:color="auto" w:fill="auto"/>
            <w:noWrap/>
            <w:vAlign w:val="center"/>
            <w:hideMark/>
          </w:tcPr>
          <w:p w14:paraId="4CEE0440" w14:textId="0E68825F" w:rsidR="0028562A" w:rsidRPr="007F75A6" w:rsidRDefault="008F00C8">
            <w:pPr>
              <w:jc w:val="right"/>
              <w:rPr>
                <w:sz w:val="20"/>
                <w:szCs w:val="20"/>
                <w:lang w:val="es-ES_tradnl" w:eastAsia="en-CA"/>
              </w:rPr>
            </w:pPr>
            <w:r w:rsidRPr="007F75A6">
              <w:rPr>
                <w:sz w:val="20"/>
                <w:szCs w:val="20"/>
                <w:lang w:val="es-ES_tradnl" w:eastAsia="en-CA"/>
              </w:rPr>
              <w:t>7</w:t>
            </w:r>
            <w:r w:rsidR="005B396B" w:rsidRPr="007F75A6">
              <w:rPr>
                <w:sz w:val="20"/>
                <w:szCs w:val="20"/>
                <w:lang w:val="es-ES_tradnl" w:eastAsia="en-CA"/>
              </w:rPr>
              <w:t>6.</w:t>
            </w:r>
            <w:r w:rsidRPr="007F75A6">
              <w:rPr>
                <w:sz w:val="20"/>
                <w:szCs w:val="20"/>
                <w:lang w:val="es-ES_tradnl" w:eastAsia="en-CA"/>
              </w:rPr>
              <w:t>658</w:t>
            </w:r>
          </w:p>
        </w:tc>
        <w:tc>
          <w:tcPr>
            <w:tcW w:w="1276" w:type="dxa"/>
            <w:tcBorders>
              <w:top w:val="nil"/>
              <w:left w:val="nil"/>
              <w:bottom w:val="single" w:sz="4" w:space="0" w:color="auto"/>
              <w:right w:val="single" w:sz="4" w:space="0" w:color="auto"/>
            </w:tcBorders>
            <w:shd w:val="clear" w:color="auto" w:fill="auto"/>
            <w:noWrap/>
            <w:vAlign w:val="center"/>
            <w:hideMark/>
          </w:tcPr>
          <w:p w14:paraId="6225E1CA" w14:textId="6943E162" w:rsidR="0028562A" w:rsidRPr="007F75A6" w:rsidRDefault="008F00C8">
            <w:pPr>
              <w:jc w:val="right"/>
              <w:rPr>
                <w:sz w:val="20"/>
                <w:szCs w:val="20"/>
                <w:lang w:val="es-ES_tradnl" w:eastAsia="en-CA"/>
              </w:rPr>
            </w:pPr>
            <w:r w:rsidRPr="007F75A6">
              <w:rPr>
                <w:sz w:val="20"/>
                <w:szCs w:val="20"/>
                <w:lang w:val="es-ES_tradnl" w:eastAsia="en-CA"/>
              </w:rPr>
              <w:t>9</w:t>
            </w:r>
            <w:r w:rsidR="005B396B" w:rsidRPr="007F75A6">
              <w:rPr>
                <w:sz w:val="20"/>
                <w:szCs w:val="20"/>
                <w:lang w:val="es-ES_tradnl" w:eastAsia="en-CA"/>
              </w:rPr>
              <w:t>4.</w:t>
            </w:r>
            <w:r w:rsidRPr="007F75A6">
              <w:rPr>
                <w:sz w:val="20"/>
                <w:szCs w:val="20"/>
                <w:lang w:val="es-ES_tradnl" w:eastAsia="en-CA"/>
              </w:rPr>
              <w:t>194</w:t>
            </w:r>
          </w:p>
        </w:tc>
        <w:tc>
          <w:tcPr>
            <w:tcW w:w="1701" w:type="dxa"/>
            <w:tcBorders>
              <w:top w:val="nil"/>
              <w:left w:val="nil"/>
              <w:bottom w:val="single" w:sz="4" w:space="0" w:color="auto"/>
              <w:right w:val="single" w:sz="4" w:space="0" w:color="auto"/>
            </w:tcBorders>
            <w:shd w:val="clear" w:color="auto" w:fill="auto"/>
            <w:noWrap/>
            <w:vAlign w:val="center"/>
            <w:hideMark/>
          </w:tcPr>
          <w:p w14:paraId="6253FAB7" w14:textId="77777777" w:rsidR="0028562A" w:rsidRPr="007F75A6" w:rsidRDefault="008F00C8">
            <w:pPr>
              <w:jc w:val="right"/>
              <w:rPr>
                <w:sz w:val="20"/>
                <w:szCs w:val="20"/>
                <w:lang w:val="es-ES_tradnl" w:eastAsia="en-CA"/>
              </w:rPr>
            </w:pPr>
            <w:r w:rsidRPr="007F75A6">
              <w:rPr>
                <w:sz w:val="20"/>
                <w:szCs w:val="20"/>
                <w:lang w:val="es-ES_tradnl" w:eastAsia="en-CA"/>
              </w:rPr>
              <w:t>123</w:t>
            </w:r>
          </w:p>
        </w:tc>
        <w:tc>
          <w:tcPr>
            <w:tcW w:w="1559" w:type="dxa"/>
            <w:tcBorders>
              <w:top w:val="nil"/>
              <w:left w:val="nil"/>
              <w:bottom w:val="single" w:sz="4" w:space="0" w:color="auto"/>
              <w:right w:val="single" w:sz="4" w:space="0" w:color="auto"/>
            </w:tcBorders>
            <w:shd w:val="clear" w:color="auto" w:fill="auto"/>
            <w:noWrap/>
            <w:vAlign w:val="center"/>
            <w:hideMark/>
          </w:tcPr>
          <w:p w14:paraId="4AC633BE"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391AB41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32B933E" w14:textId="77777777" w:rsidR="0028562A" w:rsidRPr="007F75A6" w:rsidRDefault="008F00C8">
            <w:pPr>
              <w:jc w:val="left"/>
              <w:rPr>
                <w:sz w:val="20"/>
                <w:szCs w:val="20"/>
                <w:lang w:val="es-ES_tradnl" w:eastAsia="en-CA"/>
              </w:rPr>
            </w:pPr>
            <w:r w:rsidRPr="007F75A6">
              <w:rPr>
                <w:sz w:val="20"/>
                <w:szCs w:val="20"/>
                <w:lang w:val="es-ES_tradnl" w:eastAsia="en-CA"/>
              </w:rPr>
              <w:t>Yemen</w:t>
            </w:r>
          </w:p>
        </w:tc>
        <w:tc>
          <w:tcPr>
            <w:tcW w:w="1418" w:type="dxa"/>
            <w:tcBorders>
              <w:top w:val="nil"/>
              <w:left w:val="nil"/>
              <w:bottom w:val="single" w:sz="4" w:space="0" w:color="auto"/>
              <w:right w:val="single" w:sz="4" w:space="0" w:color="auto"/>
            </w:tcBorders>
            <w:shd w:val="clear" w:color="auto" w:fill="auto"/>
            <w:noWrap/>
            <w:vAlign w:val="center"/>
            <w:hideMark/>
          </w:tcPr>
          <w:p w14:paraId="29BC6F6A" w14:textId="650B4F62" w:rsidR="0028562A" w:rsidRPr="007F75A6" w:rsidRDefault="008F00C8">
            <w:pPr>
              <w:jc w:val="right"/>
              <w:rPr>
                <w:sz w:val="20"/>
                <w:szCs w:val="20"/>
                <w:lang w:val="es-ES_tradnl" w:eastAsia="en-CA"/>
              </w:rPr>
            </w:pPr>
            <w:r w:rsidRPr="007F75A6">
              <w:rPr>
                <w:sz w:val="20"/>
                <w:szCs w:val="20"/>
                <w:lang w:val="es-ES_tradnl" w:eastAsia="en-CA"/>
              </w:rPr>
              <w:t>10</w:t>
            </w:r>
            <w:r w:rsidR="005B396B" w:rsidRPr="007F75A6">
              <w:rPr>
                <w:sz w:val="20"/>
                <w:szCs w:val="20"/>
                <w:lang w:val="es-ES_tradnl" w:eastAsia="en-CA"/>
              </w:rPr>
              <w:t>1.</w:t>
            </w:r>
            <w:r w:rsidRPr="007F75A6">
              <w:rPr>
                <w:sz w:val="20"/>
                <w:szCs w:val="20"/>
                <w:lang w:val="es-ES_tradnl" w:eastAsia="en-CA"/>
              </w:rPr>
              <w:t>999</w:t>
            </w:r>
          </w:p>
        </w:tc>
        <w:tc>
          <w:tcPr>
            <w:tcW w:w="1276" w:type="dxa"/>
            <w:tcBorders>
              <w:top w:val="nil"/>
              <w:left w:val="nil"/>
              <w:bottom w:val="single" w:sz="4" w:space="0" w:color="auto"/>
              <w:right w:val="single" w:sz="4" w:space="0" w:color="auto"/>
            </w:tcBorders>
            <w:shd w:val="clear" w:color="auto" w:fill="auto"/>
            <w:noWrap/>
            <w:vAlign w:val="center"/>
            <w:hideMark/>
          </w:tcPr>
          <w:p w14:paraId="3D0B10B2" w14:textId="1BAB6122" w:rsidR="0028562A" w:rsidRPr="007F75A6" w:rsidRDefault="008F00C8">
            <w:pPr>
              <w:jc w:val="right"/>
              <w:rPr>
                <w:sz w:val="20"/>
                <w:szCs w:val="20"/>
                <w:lang w:val="es-ES_tradnl" w:eastAsia="en-CA"/>
              </w:rPr>
            </w:pPr>
            <w:r w:rsidRPr="007F75A6">
              <w:rPr>
                <w:sz w:val="20"/>
                <w:szCs w:val="20"/>
                <w:lang w:val="es-ES_tradnl" w:eastAsia="en-CA"/>
              </w:rPr>
              <w:t>16</w:t>
            </w:r>
            <w:r w:rsidR="005B396B" w:rsidRPr="007F75A6">
              <w:rPr>
                <w:sz w:val="20"/>
                <w:szCs w:val="20"/>
                <w:lang w:val="es-ES_tradnl" w:eastAsia="en-CA"/>
              </w:rPr>
              <w:t>9.</w:t>
            </w:r>
            <w:r w:rsidRPr="007F75A6">
              <w:rPr>
                <w:sz w:val="20"/>
                <w:szCs w:val="20"/>
                <w:lang w:val="es-ES_tradnl" w:eastAsia="en-CA"/>
              </w:rPr>
              <w:t>985</w:t>
            </w:r>
          </w:p>
        </w:tc>
        <w:tc>
          <w:tcPr>
            <w:tcW w:w="1701" w:type="dxa"/>
            <w:tcBorders>
              <w:top w:val="nil"/>
              <w:left w:val="nil"/>
              <w:bottom w:val="single" w:sz="4" w:space="0" w:color="auto"/>
              <w:right w:val="single" w:sz="4" w:space="0" w:color="auto"/>
            </w:tcBorders>
            <w:shd w:val="clear" w:color="auto" w:fill="auto"/>
            <w:noWrap/>
            <w:vAlign w:val="center"/>
            <w:hideMark/>
          </w:tcPr>
          <w:p w14:paraId="6C8C58AC" w14:textId="77777777" w:rsidR="0028562A" w:rsidRPr="007F75A6" w:rsidRDefault="008F00C8">
            <w:pPr>
              <w:jc w:val="right"/>
              <w:rPr>
                <w:sz w:val="20"/>
                <w:szCs w:val="20"/>
                <w:lang w:val="es-ES_tradnl" w:eastAsia="en-CA"/>
              </w:rPr>
            </w:pPr>
            <w:r w:rsidRPr="007F75A6">
              <w:rPr>
                <w:sz w:val="20"/>
                <w:szCs w:val="20"/>
                <w:lang w:val="es-ES_tradnl" w:eastAsia="en-CA"/>
              </w:rPr>
              <w:t>167</w:t>
            </w:r>
          </w:p>
        </w:tc>
        <w:tc>
          <w:tcPr>
            <w:tcW w:w="1559" w:type="dxa"/>
            <w:tcBorders>
              <w:top w:val="nil"/>
              <w:left w:val="nil"/>
              <w:bottom w:val="single" w:sz="4" w:space="0" w:color="auto"/>
              <w:right w:val="single" w:sz="4" w:space="0" w:color="auto"/>
            </w:tcBorders>
            <w:shd w:val="clear" w:color="auto" w:fill="auto"/>
            <w:noWrap/>
            <w:vAlign w:val="center"/>
            <w:hideMark/>
          </w:tcPr>
          <w:p w14:paraId="5F32C0C8"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0ABDCBD9"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07AA9DF" w14:textId="77777777" w:rsidR="0028562A" w:rsidRPr="007F75A6" w:rsidRDefault="008F00C8">
            <w:pPr>
              <w:jc w:val="left"/>
              <w:rPr>
                <w:sz w:val="20"/>
                <w:szCs w:val="20"/>
                <w:lang w:val="es-ES_tradnl" w:eastAsia="en-CA"/>
              </w:rPr>
            </w:pPr>
            <w:r w:rsidRPr="007F75A6">
              <w:rPr>
                <w:sz w:val="20"/>
                <w:szCs w:val="20"/>
                <w:lang w:val="es-ES_tradnl" w:eastAsia="en-CA"/>
              </w:rPr>
              <w:t>Zambia</w:t>
            </w:r>
          </w:p>
        </w:tc>
        <w:tc>
          <w:tcPr>
            <w:tcW w:w="1418" w:type="dxa"/>
            <w:tcBorders>
              <w:top w:val="nil"/>
              <w:left w:val="nil"/>
              <w:bottom w:val="single" w:sz="4" w:space="0" w:color="auto"/>
              <w:right w:val="single" w:sz="4" w:space="0" w:color="auto"/>
            </w:tcBorders>
            <w:shd w:val="clear" w:color="auto" w:fill="auto"/>
            <w:noWrap/>
            <w:vAlign w:val="center"/>
            <w:hideMark/>
          </w:tcPr>
          <w:p w14:paraId="0CD3A49C" w14:textId="6CFB985C" w:rsidR="0028562A" w:rsidRPr="007F75A6" w:rsidRDefault="008F00C8">
            <w:pPr>
              <w:jc w:val="right"/>
              <w:rPr>
                <w:sz w:val="20"/>
                <w:szCs w:val="20"/>
                <w:lang w:val="es-ES_tradnl" w:eastAsia="en-CA"/>
              </w:rPr>
            </w:pPr>
            <w:r w:rsidRPr="007F75A6">
              <w:rPr>
                <w:sz w:val="20"/>
                <w:szCs w:val="20"/>
                <w:lang w:val="es-ES_tradnl" w:eastAsia="en-CA"/>
              </w:rPr>
              <w:t>14</w:t>
            </w:r>
            <w:r w:rsidR="005B396B" w:rsidRPr="007F75A6">
              <w:rPr>
                <w:sz w:val="20"/>
                <w:szCs w:val="20"/>
                <w:lang w:val="es-ES_tradnl" w:eastAsia="en-CA"/>
              </w:rPr>
              <w:t>6.</w:t>
            </w:r>
            <w:r w:rsidRPr="007F75A6">
              <w:rPr>
                <w:sz w:val="20"/>
                <w:szCs w:val="20"/>
                <w:lang w:val="es-ES_tradnl" w:eastAsia="en-CA"/>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2E5EAAEC" w14:textId="7626D5E3" w:rsidR="0028562A" w:rsidRPr="007F75A6" w:rsidRDefault="008F00C8">
            <w:pPr>
              <w:jc w:val="right"/>
              <w:rPr>
                <w:sz w:val="20"/>
                <w:szCs w:val="20"/>
                <w:lang w:val="es-ES_tradnl" w:eastAsia="en-CA"/>
              </w:rPr>
            </w:pPr>
            <w:r w:rsidRPr="007F75A6">
              <w:rPr>
                <w:sz w:val="20"/>
                <w:szCs w:val="20"/>
                <w:lang w:val="es-ES_tradnl" w:eastAsia="en-CA"/>
              </w:rPr>
              <w:t>17</w:t>
            </w:r>
            <w:r w:rsidR="005B396B" w:rsidRPr="007F75A6">
              <w:rPr>
                <w:sz w:val="20"/>
                <w:szCs w:val="20"/>
                <w:lang w:val="es-ES_tradnl" w:eastAsia="en-CA"/>
              </w:rPr>
              <w:t>7.</w:t>
            </w:r>
            <w:r w:rsidRPr="007F75A6">
              <w:rPr>
                <w:sz w:val="20"/>
                <w:szCs w:val="20"/>
                <w:lang w:val="es-ES_tradnl" w:eastAsia="en-CA"/>
              </w:rPr>
              <w:t>945</w:t>
            </w:r>
          </w:p>
        </w:tc>
        <w:tc>
          <w:tcPr>
            <w:tcW w:w="1701" w:type="dxa"/>
            <w:tcBorders>
              <w:top w:val="nil"/>
              <w:left w:val="nil"/>
              <w:bottom w:val="single" w:sz="4" w:space="0" w:color="auto"/>
              <w:right w:val="single" w:sz="4" w:space="0" w:color="auto"/>
            </w:tcBorders>
            <w:shd w:val="clear" w:color="auto" w:fill="auto"/>
            <w:noWrap/>
            <w:vAlign w:val="center"/>
            <w:hideMark/>
          </w:tcPr>
          <w:p w14:paraId="00CFE6B2" w14:textId="77777777" w:rsidR="0028562A" w:rsidRPr="007F75A6" w:rsidRDefault="008F00C8">
            <w:pPr>
              <w:jc w:val="right"/>
              <w:rPr>
                <w:sz w:val="20"/>
                <w:szCs w:val="20"/>
                <w:lang w:val="es-ES_tradnl" w:eastAsia="en-CA"/>
              </w:rPr>
            </w:pPr>
            <w:r w:rsidRPr="007F75A6">
              <w:rPr>
                <w:sz w:val="20"/>
                <w:szCs w:val="20"/>
                <w:lang w:val="es-ES_tradnl" w:eastAsia="en-CA"/>
              </w:rPr>
              <w:t>122</w:t>
            </w:r>
          </w:p>
        </w:tc>
        <w:tc>
          <w:tcPr>
            <w:tcW w:w="1559" w:type="dxa"/>
            <w:tcBorders>
              <w:top w:val="nil"/>
              <w:left w:val="nil"/>
              <w:bottom w:val="single" w:sz="4" w:space="0" w:color="auto"/>
              <w:right w:val="single" w:sz="4" w:space="0" w:color="auto"/>
            </w:tcBorders>
            <w:shd w:val="clear" w:color="auto" w:fill="auto"/>
            <w:noWrap/>
            <w:vAlign w:val="center"/>
            <w:hideMark/>
          </w:tcPr>
          <w:p w14:paraId="42D1EEAA" w14:textId="77777777" w:rsidR="0028562A" w:rsidRPr="007F75A6" w:rsidRDefault="008F00C8">
            <w:pPr>
              <w:jc w:val="right"/>
              <w:rPr>
                <w:sz w:val="20"/>
                <w:szCs w:val="20"/>
                <w:lang w:val="es-ES_tradnl" w:eastAsia="en-CA"/>
              </w:rPr>
            </w:pPr>
            <w:r w:rsidRPr="007F75A6">
              <w:rPr>
                <w:sz w:val="20"/>
                <w:szCs w:val="20"/>
                <w:lang w:val="es-ES_tradnl" w:eastAsia="en-CA"/>
              </w:rPr>
              <w:t>50</w:t>
            </w:r>
          </w:p>
        </w:tc>
      </w:tr>
      <w:tr w:rsidR="00D405C7" w:rsidRPr="007F75A6" w14:paraId="4637493F"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E420BD7" w14:textId="5B31D9DD" w:rsidR="0028562A" w:rsidRPr="007F75A6" w:rsidRDefault="00F05DFB">
            <w:pPr>
              <w:jc w:val="left"/>
              <w:rPr>
                <w:sz w:val="20"/>
                <w:szCs w:val="20"/>
                <w:lang w:val="es-ES_tradnl" w:eastAsia="en-CA"/>
              </w:rPr>
            </w:pPr>
            <w:r w:rsidRPr="007F75A6">
              <w:rPr>
                <w:sz w:val="20"/>
                <w:szCs w:val="20"/>
                <w:lang w:val="es-ES_tradnl" w:eastAsia="en-CA"/>
              </w:rPr>
              <w:t>Zimbabwe</w:t>
            </w:r>
          </w:p>
        </w:tc>
        <w:tc>
          <w:tcPr>
            <w:tcW w:w="1418" w:type="dxa"/>
            <w:tcBorders>
              <w:top w:val="nil"/>
              <w:left w:val="nil"/>
              <w:bottom w:val="single" w:sz="4" w:space="0" w:color="auto"/>
              <w:right w:val="single" w:sz="4" w:space="0" w:color="auto"/>
            </w:tcBorders>
            <w:shd w:val="clear" w:color="auto" w:fill="auto"/>
            <w:noWrap/>
            <w:vAlign w:val="center"/>
            <w:hideMark/>
          </w:tcPr>
          <w:p w14:paraId="36CCFFF0" w14:textId="3EAE71AF" w:rsidR="0028562A" w:rsidRPr="007F75A6" w:rsidRDefault="008F00C8">
            <w:pPr>
              <w:jc w:val="right"/>
              <w:rPr>
                <w:sz w:val="20"/>
                <w:szCs w:val="20"/>
                <w:lang w:val="es-ES_tradnl" w:eastAsia="en-CA"/>
              </w:rPr>
            </w:pPr>
            <w:r w:rsidRPr="007F75A6">
              <w:rPr>
                <w:sz w:val="20"/>
                <w:szCs w:val="20"/>
                <w:lang w:val="es-ES_tradnl" w:eastAsia="en-CA"/>
              </w:rPr>
              <w:t>16</w:t>
            </w:r>
            <w:r w:rsidR="005B396B" w:rsidRPr="007F75A6">
              <w:rPr>
                <w:sz w:val="20"/>
                <w:szCs w:val="20"/>
                <w:lang w:val="es-ES_tradnl" w:eastAsia="en-CA"/>
              </w:rPr>
              <w:t>2.</w:t>
            </w:r>
            <w:r w:rsidRPr="007F75A6">
              <w:rPr>
                <w:sz w:val="20"/>
                <w:szCs w:val="20"/>
                <w:lang w:val="es-ES_tradnl" w:eastAsia="en-CA"/>
              </w:rPr>
              <w:t>850</w:t>
            </w:r>
          </w:p>
        </w:tc>
        <w:tc>
          <w:tcPr>
            <w:tcW w:w="1276" w:type="dxa"/>
            <w:tcBorders>
              <w:top w:val="nil"/>
              <w:left w:val="nil"/>
              <w:bottom w:val="single" w:sz="4" w:space="0" w:color="auto"/>
              <w:right w:val="single" w:sz="4" w:space="0" w:color="auto"/>
            </w:tcBorders>
            <w:shd w:val="clear" w:color="auto" w:fill="auto"/>
            <w:noWrap/>
            <w:vAlign w:val="center"/>
            <w:hideMark/>
          </w:tcPr>
          <w:p w14:paraId="718362F1" w14:textId="2AEACA82" w:rsidR="0028562A" w:rsidRPr="007F75A6" w:rsidRDefault="008F00C8">
            <w:pPr>
              <w:jc w:val="right"/>
              <w:rPr>
                <w:sz w:val="20"/>
                <w:szCs w:val="20"/>
                <w:lang w:val="es-ES_tradnl" w:eastAsia="en-CA"/>
              </w:rPr>
            </w:pPr>
            <w:r w:rsidRPr="007F75A6">
              <w:rPr>
                <w:sz w:val="20"/>
                <w:szCs w:val="20"/>
                <w:lang w:val="es-ES_tradnl" w:eastAsia="en-CA"/>
              </w:rPr>
              <w:t>27</w:t>
            </w:r>
            <w:r w:rsidR="005B396B" w:rsidRPr="007F75A6">
              <w:rPr>
                <w:sz w:val="20"/>
                <w:szCs w:val="20"/>
                <w:lang w:val="es-ES_tradnl" w:eastAsia="en-CA"/>
              </w:rPr>
              <w:t>0.</w:t>
            </w:r>
            <w:r w:rsidRPr="007F75A6">
              <w:rPr>
                <w:sz w:val="20"/>
                <w:szCs w:val="20"/>
                <w:lang w:val="es-ES_tradnl" w:eastAsia="en-CA"/>
              </w:rPr>
              <w:t>995</w:t>
            </w:r>
          </w:p>
        </w:tc>
        <w:tc>
          <w:tcPr>
            <w:tcW w:w="1701" w:type="dxa"/>
            <w:tcBorders>
              <w:top w:val="nil"/>
              <w:left w:val="nil"/>
              <w:bottom w:val="single" w:sz="4" w:space="0" w:color="auto"/>
              <w:right w:val="single" w:sz="4" w:space="0" w:color="auto"/>
            </w:tcBorders>
            <w:shd w:val="clear" w:color="auto" w:fill="auto"/>
            <w:noWrap/>
            <w:vAlign w:val="center"/>
            <w:hideMark/>
          </w:tcPr>
          <w:p w14:paraId="58779FB3" w14:textId="77777777" w:rsidR="0028562A" w:rsidRPr="007F75A6" w:rsidRDefault="008F00C8">
            <w:pPr>
              <w:jc w:val="right"/>
              <w:rPr>
                <w:sz w:val="20"/>
                <w:szCs w:val="20"/>
                <w:lang w:val="es-ES_tradnl" w:eastAsia="en-CA"/>
              </w:rPr>
            </w:pPr>
            <w:r w:rsidRPr="007F75A6">
              <w:rPr>
                <w:sz w:val="20"/>
                <w:szCs w:val="20"/>
                <w:lang w:val="es-ES_tradnl" w:eastAsia="en-CA"/>
              </w:rPr>
              <w:t>166</w:t>
            </w:r>
          </w:p>
        </w:tc>
        <w:tc>
          <w:tcPr>
            <w:tcW w:w="1559" w:type="dxa"/>
            <w:tcBorders>
              <w:top w:val="nil"/>
              <w:left w:val="nil"/>
              <w:bottom w:val="single" w:sz="4" w:space="0" w:color="auto"/>
              <w:right w:val="single" w:sz="4" w:space="0" w:color="auto"/>
            </w:tcBorders>
            <w:shd w:val="clear" w:color="auto" w:fill="auto"/>
            <w:noWrap/>
            <w:vAlign w:val="center"/>
            <w:hideMark/>
          </w:tcPr>
          <w:p w14:paraId="00368274"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57BDE864"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201DD10" w14:textId="164B0FD5" w:rsidR="0028562A" w:rsidRPr="007F75A6" w:rsidRDefault="00742264" w:rsidP="00742264">
            <w:pPr>
              <w:jc w:val="left"/>
              <w:rPr>
                <w:sz w:val="20"/>
                <w:szCs w:val="20"/>
                <w:lang w:val="es-ES_tradnl" w:eastAsia="en-CA"/>
              </w:rPr>
            </w:pPr>
            <w:r>
              <w:rPr>
                <w:sz w:val="20"/>
                <w:szCs w:val="20"/>
                <w:lang w:val="es-ES_tradnl" w:eastAsia="en-CA"/>
              </w:rPr>
              <w:t xml:space="preserve">Región </w:t>
            </w:r>
            <w:r w:rsidRPr="00742264">
              <w:rPr>
                <w:sz w:val="20"/>
                <w:szCs w:val="20"/>
                <w:lang w:val="es-ES_tradnl" w:eastAsia="en-CA"/>
              </w:rPr>
              <w:t>Asía-Pacífico (ASP)</w:t>
            </w:r>
          </w:p>
        </w:tc>
        <w:tc>
          <w:tcPr>
            <w:tcW w:w="1418" w:type="dxa"/>
            <w:tcBorders>
              <w:top w:val="nil"/>
              <w:left w:val="nil"/>
              <w:bottom w:val="single" w:sz="4" w:space="0" w:color="auto"/>
              <w:right w:val="single" w:sz="4" w:space="0" w:color="auto"/>
            </w:tcBorders>
            <w:shd w:val="clear" w:color="auto" w:fill="auto"/>
            <w:noWrap/>
            <w:vAlign w:val="center"/>
            <w:hideMark/>
          </w:tcPr>
          <w:p w14:paraId="2C8A9B9C" w14:textId="7D0FF095" w:rsidR="0028562A" w:rsidRPr="007F75A6" w:rsidRDefault="008F00C8">
            <w:pPr>
              <w:jc w:val="right"/>
              <w:rPr>
                <w:sz w:val="20"/>
                <w:szCs w:val="20"/>
                <w:lang w:val="es-ES_tradnl" w:eastAsia="en-CA"/>
              </w:rPr>
            </w:pPr>
            <w:r w:rsidRPr="007F75A6">
              <w:rPr>
                <w:sz w:val="20"/>
                <w:szCs w:val="20"/>
                <w:lang w:val="es-ES_tradnl" w:eastAsia="en-CA"/>
              </w:rPr>
              <w:t>41</w:t>
            </w:r>
            <w:r w:rsidR="005B396B" w:rsidRPr="007F75A6">
              <w:rPr>
                <w:sz w:val="20"/>
                <w:szCs w:val="20"/>
                <w:lang w:val="es-ES_tradnl" w:eastAsia="en-CA"/>
              </w:rPr>
              <w:t>0.</w:t>
            </w:r>
            <w:r w:rsidRPr="007F75A6">
              <w:rPr>
                <w:sz w:val="20"/>
                <w:szCs w:val="20"/>
                <w:lang w:val="es-ES_tradnl" w:eastAsia="en-CA"/>
              </w:rPr>
              <w:t>992</w:t>
            </w:r>
          </w:p>
        </w:tc>
        <w:tc>
          <w:tcPr>
            <w:tcW w:w="1276" w:type="dxa"/>
            <w:tcBorders>
              <w:top w:val="nil"/>
              <w:left w:val="nil"/>
              <w:bottom w:val="single" w:sz="4" w:space="0" w:color="auto"/>
              <w:right w:val="single" w:sz="4" w:space="0" w:color="auto"/>
            </w:tcBorders>
            <w:shd w:val="clear" w:color="auto" w:fill="auto"/>
            <w:noWrap/>
            <w:vAlign w:val="center"/>
            <w:hideMark/>
          </w:tcPr>
          <w:p w14:paraId="5C807F9E" w14:textId="504C25F9" w:rsidR="0028562A" w:rsidRPr="007F75A6" w:rsidRDefault="008F00C8">
            <w:pPr>
              <w:jc w:val="right"/>
              <w:rPr>
                <w:sz w:val="20"/>
                <w:szCs w:val="20"/>
                <w:lang w:val="es-ES_tradnl" w:eastAsia="en-CA"/>
              </w:rPr>
            </w:pPr>
            <w:r w:rsidRPr="007F75A6">
              <w:rPr>
                <w:sz w:val="20"/>
                <w:szCs w:val="20"/>
                <w:lang w:val="es-ES_tradnl" w:eastAsia="en-CA"/>
              </w:rPr>
              <w:t>20</w:t>
            </w:r>
            <w:r w:rsidR="005B396B" w:rsidRPr="007F75A6">
              <w:rPr>
                <w:sz w:val="20"/>
                <w:szCs w:val="20"/>
                <w:lang w:val="es-ES_tradnl" w:eastAsia="en-CA"/>
              </w:rPr>
              <w:t>7.</w:t>
            </w:r>
            <w:r w:rsidRPr="007F75A6">
              <w:rPr>
                <w:sz w:val="20"/>
                <w:szCs w:val="20"/>
                <w:lang w:val="es-ES_tradnl" w:eastAsia="en-CA"/>
              </w:rPr>
              <w:t>152</w:t>
            </w:r>
          </w:p>
        </w:tc>
        <w:tc>
          <w:tcPr>
            <w:tcW w:w="1701" w:type="dxa"/>
            <w:tcBorders>
              <w:top w:val="nil"/>
              <w:left w:val="nil"/>
              <w:bottom w:val="single" w:sz="4" w:space="0" w:color="auto"/>
              <w:right w:val="single" w:sz="4" w:space="0" w:color="auto"/>
            </w:tcBorders>
            <w:shd w:val="clear" w:color="auto" w:fill="auto"/>
            <w:noWrap/>
            <w:vAlign w:val="center"/>
            <w:hideMark/>
          </w:tcPr>
          <w:p w14:paraId="48ACC955" w14:textId="77777777" w:rsidR="0028562A" w:rsidRPr="007F75A6" w:rsidRDefault="008F00C8">
            <w:pPr>
              <w:jc w:val="right"/>
              <w:rPr>
                <w:sz w:val="20"/>
                <w:szCs w:val="20"/>
                <w:lang w:val="es-ES_tradnl" w:eastAsia="en-CA"/>
              </w:rPr>
            </w:pPr>
            <w:r w:rsidRPr="007F75A6">
              <w:rPr>
                <w:sz w:val="20"/>
                <w:szCs w:val="20"/>
                <w:lang w:val="es-ES_tradnl" w:eastAsia="en-CA"/>
              </w:rPr>
              <w:t>50</w:t>
            </w:r>
          </w:p>
        </w:tc>
        <w:tc>
          <w:tcPr>
            <w:tcW w:w="1559" w:type="dxa"/>
            <w:tcBorders>
              <w:top w:val="nil"/>
              <w:left w:val="nil"/>
              <w:bottom w:val="single" w:sz="4" w:space="0" w:color="auto"/>
              <w:right w:val="single" w:sz="4" w:space="0" w:color="auto"/>
            </w:tcBorders>
            <w:shd w:val="clear" w:color="auto" w:fill="auto"/>
            <w:noWrap/>
            <w:vAlign w:val="center"/>
            <w:hideMark/>
          </w:tcPr>
          <w:p w14:paraId="27B4A22A" w14:textId="77777777" w:rsidR="00D771F6" w:rsidRPr="007F75A6" w:rsidRDefault="00D771F6" w:rsidP="00D771F6">
            <w:pPr>
              <w:jc w:val="left"/>
              <w:rPr>
                <w:sz w:val="20"/>
                <w:szCs w:val="20"/>
                <w:lang w:val="es-ES_tradnl" w:eastAsia="en-CA"/>
              </w:rPr>
            </w:pPr>
            <w:r w:rsidRPr="007F75A6">
              <w:rPr>
                <w:sz w:val="20"/>
                <w:szCs w:val="20"/>
                <w:lang w:val="es-ES_tradnl" w:eastAsia="en-CA"/>
              </w:rPr>
              <w:t> </w:t>
            </w:r>
          </w:p>
        </w:tc>
      </w:tr>
      <w:tr w:rsidR="00D405C7" w:rsidRPr="007F75A6" w14:paraId="6312E9E3"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B893AF1" w14:textId="77777777" w:rsidR="0028562A" w:rsidRPr="007F75A6" w:rsidRDefault="008F00C8">
            <w:pPr>
              <w:jc w:val="left"/>
              <w:rPr>
                <w:sz w:val="20"/>
                <w:szCs w:val="20"/>
                <w:lang w:val="es-ES_tradnl" w:eastAsia="en-CA"/>
              </w:rPr>
            </w:pPr>
            <w:r w:rsidRPr="007F75A6">
              <w:rPr>
                <w:sz w:val="20"/>
                <w:szCs w:val="20"/>
                <w:lang w:val="es-ES_tradnl" w:eastAsia="en-CA"/>
              </w:rPr>
              <w:t>Global</w:t>
            </w:r>
          </w:p>
        </w:tc>
        <w:tc>
          <w:tcPr>
            <w:tcW w:w="1418" w:type="dxa"/>
            <w:tcBorders>
              <w:top w:val="nil"/>
              <w:left w:val="nil"/>
              <w:bottom w:val="single" w:sz="4" w:space="0" w:color="auto"/>
              <w:right w:val="single" w:sz="4" w:space="0" w:color="auto"/>
            </w:tcBorders>
            <w:shd w:val="clear" w:color="auto" w:fill="auto"/>
            <w:noWrap/>
            <w:vAlign w:val="center"/>
            <w:hideMark/>
          </w:tcPr>
          <w:p w14:paraId="4AA6F7A2" w14:textId="348CB7B4" w:rsidR="0028562A" w:rsidRPr="007F75A6" w:rsidRDefault="005B396B">
            <w:pPr>
              <w:jc w:val="right"/>
              <w:rPr>
                <w:sz w:val="20"/>
                <w:szCs w:val="20"/>
                <w:lang w:val="es-ES_tradnl" w:eastAsia="en-CA"/>
              </w:rPr>
            </w:pPr>
            <w:r w:rsidRPr="007F75A6">
              <w:rPr>
                <w:sz w:val="20"/>
                <w:szCs w:val="20"/>
                <w:lang w:val="es-ES_tradnl" w:eastAsia="en-CA"/>
              </w:rPr>
              <w:t>9.</w:t>
            </w:r>
            <w:r w:rsidR="008F00C8" w:rsidRPr="007F75A6">
              <w:rPr>
                <w:sz w:val="20"/>
                <w:szCs w:val="20"/>
                <w:lang w:val="es-ES_tradnl" w:eastAsia="en-CA"/>
              </w:rPr>
              <w:t>56</w:t>
            </w:r>
            <w:r w:rsidRPr="007F75A6">
              <w:rPr>
                <w:sz w:val="20"/>
                <w:szCs w:val="20"/>
                <w:lang w:val="es-ES_tradnl" w:eastAsia="en-CA"/>
              </w:rPr>
              <w:t>8.</w:t>
            </w:r>
            <w:r w:rsidR="008F00C8" w:rsidRPr="007F75A6">
              <w:rPr>
                <w:sz w:val="20"/>
                <w:szCs w:val="20"/>
                <w:lang w:val="es-ES_tradnl" w:eastAsia="en-CA"/>
              </w:rPr>
              <w:t>417</w:t>
            </w:r>
          </w:p>
        </w:tc>
        <w:tc>
          <w:tcPr>
            <w:tcW w:w="1276" w:type="dxa"/>
            <w:tcBorders>
              <w:top w:val="nil"/>
              <w:left w:val="nil"/>
              <w:bottom w:val="single" w:sz="4" w:space="0" w:color="auto"/>
              <w:right w:val="single" w:sz="4" w:space="0" w:color="auto"/>
            </w:tcBorders>
            <w:shd w:val="clear" w:color="auto" w:fill="auto"/>
            <w:noWrap/>
            <w:vAlign w:val="center"/>
            <w:hideMark/>
          </w:tcPr>
          <w:p w14:paraId="0276D1A7" w14:textId="31BD2D2E" w:rsidR="0028562A" w:rsidRPr="007F75A6" w:rsidRDefault="005B396B">
            <w:pPr>
              <w:jc w:val="right"/>
              <w:rPr>
                <w:sz w:val="20"/>
                <w:szCs w:val="20"/>
                <w:lang w:val="es-ES_tradnl" w:eastAsia="en-CA"/>
              </w:rPr>
            </w:pPr>
            <w:r w:rsidRPr="007F75A6">
              <w:rPr>
                <w:sz w:val="20"/>
                <w:szCs w:val="20"/>
                <w:lang w:val="es-ES_tradnl" w:eastAsia="en-CA"/>
              </w:rPr>
              <w:t>8.</w:t>
            </w:r>
            <w:r w:rsidR="008F00C8" w:rsidRPr="007F75A6">
              <w:rPr>
                <w:sz w:val="20"/>
                <w:szCs w:val="20"/>
                <w:lang w:val="es-ES_tradnl" w:eastAsia="en-CA"/>
              </w:rPr>
              <w:t>97</w:t>
            </w:r>
            <w:r w:rsidRPr="007F75A6">
              <w:rPr>
                <w:sz w:val="20"/>
                <w:szCs w:val="20"/>
                <w:lang w:val="es-ES_tradnl" w:eastAsia="en-CA"/>
              </w:rPr>
              <w:t>5.</w:t>
            </w:r>
            <w:r w:rsidR="008F00C8" w:rsidRPr="007F75A6">
              <w:rPr>
                <w:sz w:val="20"/>
                <w:szCs w:val="20"/>
                <w:lang w:val="es-ES_tradnl" w:eastAsia="en-CA"/>
              </w:rPr>
              <w:t>030</w:t>
            </w:r>
          </w:p>
        </w:tc>
        <w:tc>
          <w:tcPr>
            <w:tcW w:w="1701" w:type="dxa"/>
            <w:tcBorders>
              <w:top w:val="nil"/>
              <w:left w:val="nil"/>
              <w:bottom w:val="single" w:sz="4" w:space="0" w:color="auto"/>
              <w:right w:val="single" w:sz="4" w:space="0" w:color="auto"/>
            </w:tcBorders>
            <w:shd w:val="clear" w:color="auto" w:fill="auto"/>
            <w:noWrap/>
            <w:vAlign w:val="center"/>
            <w:hideMark/>
          </w:tcPr>
          <w:p w14:paraId="2355B84E" w14:textId="77777777" w:rsidR="0028562A" w:rsidRPr="007F75A6" w:rsidRDefault="008F00C8">
            <w:pPr>
              <w:jc w:val="right"/>
              <w:rPr>
                <w:sz w:val="20"/>
                <w:szCs w:val="20"/>
                <w:lang w:val="es-ES_tradnl" w:eastAsia="en-CA"/>
              </w:rPr>
            </w:pPr>
            <w:r w:rsidRPr="007F75A6">
              <w:rPr>
                <w:sz w:val="20"/>
                <w:szCs w:val="20"/>
                <w:lang w:val="es-ES_tradnl" w:eastAsia="en-CA"/>
              </w:rPr>
              <w:t>94</w:t>
            </w:r>
          </w:p>
        </w:tc>
        <w:tc>
          <w:tcPr>
            <w:tcW w:w="1559" w:type="dxa"/>
            <w:tcBorders>
              <w:top w:val="nil"/>
              <w:left w:val="nil"/>
              <w:bottom w:val="single" w:sz="4" w:space="0" w:color="auto"/>
              <w:right w:val="single" w:sz="4" w:space="0" w:color="auto"/>
            </w:tcBorders>
            <w:shd w:val="clear" w:color="auto" w:fill="auto"/>
            <w:noWrap/>
            <w:vAlign w:val="center"/>
            <w:hideMark/>
          </w:tcPr>
          <w:p w14:paraId="2A8C4A80" w14:textId="77777777" w:rsidR="0028562A" w:rsidRPr="007F75A6" w:rsidRDefault="008F00C8">
            <w:pPr>
              <w:jc w:val="right"/>
              <w:rPr>
                <w:sz w:val="20"/>
                <w:szCs w:val="20"/>
                <w:lang w:val="es-ES_tradnl" w:eastAsia="en-CA"/>
              </w:rPr>
            </w:pPr>
            <w:r w:rsidRPr="007F75A6">
              <w:rPr>
                <w:sz w:val="20"/>
                <w:szCs w:val="20"/>
                <w:lang w:val="es-ES_tradnl" w:eastAsia="en-CA"/>
              </w:rPr>
              <w:t>100</w:t>
            </w:r>
          </w:p>
        </w:tc>
      </w:tr>
      <w:tr w:rsidR="00D405C7" w:rsidRPr="007F75A6" w14:paraId="67C919D0" w14:textId="77777777" w:rsidTr="009D0906">
        <w:trPr>
          <w:trHeight w:val="5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7A39E0D" w14:textId="77777777" w:rsidR="0028562A" w:rsidRPr="007F75A6" w:rsidRDefault="008F00C8">
            <w:pPr>
              <w:jc w:val="left"/>
              <w:rPr>
                <w:b/>
                <w:bCs/>
                <w:sz w:val="20"/>
                <w:szCs w:val="20"/>
                <w:lang w:val="es-ES_tradnl" w:eastAsia="en-CA"/>
              </w:rPr>
            </w:pPr>
            <w:r w:rsidRPr="007F75A6">
              <w:rPr>
                <w:b/>
                <w:bCs/>
                <w:sz w:val="20"/>
                <w:szCs w:val="20"/>
                <w:lang w:val="es-ES_tradnl" w:eastAsia="en-CA"/>
              </w:rPr>
              <w:t>Total general</w:t>
            </w:r>
          </w:p>
        </w:tc>
        <w:tc>
          <w:tcPr>
            <w:tcW w:w="1418" w:type="dxa"/>
            <w:tcBorders>
              <w:top w:val="nil"/>
              <w:left w:val="nil"/>
              <w:bottom w:val="single" w:sz="4" w:space="0" w:color="auto"/>
              <w:right w:val="single" w:sz="4" w:space="0" w:color="auto"/>
            </w:tcBorders>
            <w:shd w:val="clear" w:color="auto" w:fill="auto"/>
            <w:noWrap/>
            <w:vAlign w:val="center"/>
            <w:hideMark/>
          </w:tcPr>
          <w:p w14:paraId="0AF34AD8" w14:textId="25B72246" w:rsidR="0028562A" w:rsidRPr="007F75A6" w:rsidRDefault="008F00C8">
            <w:pPr>
              <w:jc w:val="right"/>
              <w:rPr>
                <w:b/>
                <w:bCs/>
                <w:sz w:val="20"/>
                <w:szCs w:val="20"/>
                <w:lang w:val="es-ES_tradnl" w:eastAsia="en-CA"/>
              </w:rPr>
            </w:pPr>
            <w:r w:rsidRPr="007F75A6">
              <w:rPr>
                <w:b/>
                <w:bCs/>
                <w:sz w:val="20"/>
                <w:szCs w:val="20"/>
                <w:lang w:val="es-ES_tradnl" w:eastAsia="en-CA"/>
              </w:rPr>
              <w:t>2</w:t>
            </w:r>
            <w:r w:rsidR="005B396B" w:rsidRPr="007F75A6">
              <w:rPr>
                <w:b/>
                <w:bCs/>
                <w:sz w:val="20"/>
                <w:szCs w:val="20"/>
                <w:lang w:val="es-ES_tradnl" w:eastAsia="en-CA"/>
              </w:rPr>
              <w:t>4.</w:t>
            </w:r>
            <w:r w:rsidRPr="007F75A6">
              <w:rPr>
                <w:b/>
                <w:bCs/>
                <w:sz w:val="20"/>
                <w:szCs w:val="20"/>
                <w:lang w:val="es-ES_tradnl" w:eastAsia="en-CA"/>
              </w:rPr>
              <w:t>68</w:t>
            </w:r>
            <w:r w:rsidR="005B396B" w:rsidRPr="007F75A6">
              <w:rPr>
                <w:b/>
                <w:bCs/>
                <w:sz w:val="20"/>
                <w:szCs w:val="20"/>
                <w:lang w:val="es-ES_tradnl" w:eastAsia="en-CA"/>
              </w:rPr>
              <w:t>8.</w:t>
            </w:r>
            <w:r w:rsidRPr="007F75A6">
              <w:rPr>
                <w:b/>
                <w:bCs/>
                <w:sz w:val="20"/>
                <w:szCs w:val="20"/>
                <w:lang w:val="es-ES_tradnl" w:eastAsia="en-CA"/>
              </w:rPr>
              <w:t>363</w:t>
            </w:r>
          </w:p>
        </w:tc>
        <w:tc>
          <w:tcPr>
            <w:tcW w:w="1276" w:type="dxa"/>
            <w:tcBorders>
              <w:top w:val="nil"/>
              <w:left w:val="nil"/>
              <w:bottom w:val="single" w:sz="4" w:space="0" w:color="auto"/>
              <w:right w:val="single" w:sz="4" w:space="0" w:color="auto"/>
            </w:tcBorders>
            <w:shd w:val="clear" w:color="auto" w:fill="auto"/>
            <w:noWrap/>
            <w:vAlign w:val="center"/>
            <w:hideMark/>
          </w:tcPr>
          <w:p w14:paraId="328AE615" w14:textId="1576F73D" w:rsidR="0028562A" w:rsidRPr="007F75A6" w:rsidRDefault="008F00C8">
            <w:pPr>
              <w:jc w:val="right"/>
              <w:rPr>
                <w:b/>
                <w:bCs/>
                <w:sz w:val="20"/>
                <w:szCs w:val="20"/>
                <w:lang w:val="es-ES_tradnl" w:eastAsia="en-CA"/>
              </w:rPr>
            </w:pPr>
            <w:r w:rsidRPr="007F75A6">
              <w:rPr>
                <w:b/>
                <w:bCs/>
                <w:sz w:val="20"/>
                <w:szCs w:val="20"/>
                <w:lang w:val="es-ES_tradnl" w:eastAsia="en-CA"/>
              </w:rPr>
              <w:t>2</w:t>
            </w:r>
            <w:r w:rsidR="005B396B" w:rsidRPr="007F75A6">
              <w:rPr>
                <w:b/>
                <w:bCs/>
                <w:sz w:val="20"/>
                <w:szCs w:val="20"/>
                <w:lang w:val="es-ES_tradnl" w:eastAsia="en-CA"/>
              </w:rPr>
              <w:t>0.</w:t>
            </w:r>
            <w:r w:rsidRPr="007F75A6">
              <w:rPr>
                <w:b/>
                <w:bCs/>
                <w:sz w:val="20"/>
                <w:szCs w:val="20"/>
                <w:lang w:val="es-ES_tradnl" w:eastAsia="en-CA"/>
              </w:rPr>
              <w:t>08</w:t>
            </w:r>
            <w:r w:rsidR="005B396B" w:rsidRPr="007F75A6">
              <w:rPr>
                <w:b/>
                <w:bCs/>
                <w:sz w:val="20"/>
                <w:szCs w:val="20"/>
                <w:lang w:val="es-ES_tradnl" w:eastAsia="en-CA"/>
              </w:rPr>
              <w:t>8.</w:t>
            </w:r>
            <w:r w:rsidRPr="007F75A6">
              <w:rPr>
                <w:b/>
                <w:bCs/>
                <w:sz w:val="20"/>
                <w:szCs w:val="20"/>
                <w:lang w:val="es-ES_tradnl" w:eastAsia="en-CA"/>
              </w:rPr>
              <w:t>911</w:t>
            </w:r>
          </w:p>
        </w:tc>
        <w:tc>
          <w:tcPr>
            <w:tcW w:w="1701" w:type="dxa"/>
            <w:tcBorders>
              <w:top w:val="nil"/>
              <w:left w:val="nil"/>
              <w:bottom w:val="single" w:sz="4" w:space="0" w:color="auto"/>
              <w:right w:val="single" w:sz="4" w:space="0" w:color="auto"/>
            </w:tcBorders>
            <w:shd w:val="clear" w:color="auto" w:fill="auto"/>
            <w:noWrap/>
            <w:vAlign w:val="center"/>
            <w:hideMark/>
          </w:tcPr>
          <w:p w14:paraId="15A99484" w14:textId="77777777" w:rsidR="0028562A" w:rsidRPr="007F75A6" w:rsidRDefault="008F00C8">
            <w:pPr>
              <w:jc w:val="right"/>
              <w:rPr>
                <w:b/>
                <w:bCs/>
                <w:sz w:val="20"/>
                <w:szCs w:val="20"/>
                <w:lang w:val="es-ES_tradnl" w:eastAsia="en-CA"/>
              </w:rPr>
            </w:pPr>
            <w:r w:rsidRPr="007F75A6">
              <w:rPr>
                <w:b/>
                <w:bCs/>
                <w:sz w:val="20"/>
                <w:szCs w:val="20"/>
                <w:lang w:val="es-ES_tradnl" w:eastAsia="en-CA"/>
              </w:rPr>
              <w:t>81</w:t>
            </w:r>
          </w:p>
        </w:tc>
        <w:tc>
          <w:tcPr>
            <w:tcW w:w="1559" w:type="dxa"/>
            <w:tcBorders>
              <w:top w:val="nil"/>
              <w:left w:val="nil"/>
              <w:bottom w:val="single" w:sz="4" w:space="0" w:color="auto"/>
              <w:right w:val="single" w:sz="4" w:space="0" w:color="auto"/>
            </w:tcBorders>
            <w:shd w:val="clear" w:color="auto" w:fill="auto"/>
            <w:noWrap/>
            <w:vAlign w:val="center"/>
            <w:hideMark/>
          </w:tcPr>
          <w:p w14:paraId="25B33A1C" w14:textId="77777777" w:rsidR="0028562A" w:rsidRPr="007F75A6" w:rsidRDefault="008F00C8">
            <w:pPr>
              <w:jc w:val="right"/>
              <w:rPr>
                <w:b/>
                <w:bCs/>
                <w:sz w:val="20"/>
                <w:szCs w:val="20"/>
                <w:lang w:val="es-ES_tradnl" w:eastAsia="en-CA"/>
              </w:rPr>
            </w:pPr>
            <w:r w:rsidRPr="007F75A6">
              <w:rPr>
                <w:b/>
                <w:bCs/>
                <w:sz w:val="20"/>
                <w:szCs w:val="20"/>
                <w:lang w:val="es-ES_tradnl" w:eastAsia="en-CA"/>
              </w:rPr>
              <w:t>54</w:t>
            </w:r>
          </w:p>
        </w:tc>
      </w:tr>
    </w:tbl>
    <w:p w14:paraId="28F03201" w14:textId="4FC440B7" w:rsidR="0028562A" w:rsidRPr="006A34ED" w:rsidRDefault="008F00C8">
      <w:pPr>
        <w:pStyle w:val="Title1"/>
        <w:keepNext/>
        <w:jc w:val="both"/>
        <w:rPr>
          <w:b w:val="0"/>
          <w:caps w:val="0"/>
          <w:sz w:val="18"/>
          <w:szCs w:val="18"/>
          <w:lang w:val="es-ES_tradnl"/>
        </w:rPr>
      </w:pPr>
      <w:r w:rsidRPr="006A34ED">
        <w:rPr>
          <w:b w:val="0"/>
          <w:caps w:val="0"/>
          <w:sz w:val="18"/>
          <w:szCs w:val="18"/>
          <w:lang w:val="es-ES_tradnl"/>
        </w:rPr>
        <w:t xml:space="preserve">* </w:t>
      </w:r>
      <w:r w:rsidR="004D4B86" w:rsidRPr="006A34ED">
        <w:rPr>
          <w:b w:val="0"/>
          <w:caps w:val="0"/>
          <w:sz w:val="18"/>
          <w:szCs w:val="18"/>
          <w:lang w:val="es-ES_tradnl"/>
        </w:rPr>
        <w:t xml:space="preserve">Proyectos con fecha de término </w:t>
      </w:r>
      <w:r w:rsidR="008F6B6E" w:rsidRPr="006A34ED">
        <w:rPr>
          <w:b w:val="0"/>
          <w:caps w:val="0"/>
          <w:sz w:val="18"/>
          <w:szCs w:val="18"/>
          <w:lang w:val="es-ES_tradnl"/>
        </w:rPr>
        <w:t>durante</w:t>
      </w:r>
      <w:r w:rsidR="004D4B86" w:rsidRPr="006A34ED">
        <w:rPr>
          <w:b w:val="0"/>
          <w:caps w:val="0"/>
          <w:sz w:val="18"/>
          <w:szCs w:val="18"/>
          <w:lang w:val="es-ES_tradnl"/>
        </w:rPr>
        <w:t xml:space="preserve"> el </w:t>
      </w:r>
      <w:r w:rsidR="002255A9" w:rsidRPr="006A34ED">
        <w:rPr>
          <w:b w:val="0"/>
          <w:caps w:val="0"/>
          <w:sz w:val="18"/>
          <w:szCs w:val="18"/>
          <w:lang w:val="es-ES_tradnl"/>
        </w:rPr>
        <w:t>año</w:t>
      </w:r>
      <w:r w:rsidRPr="006A34ED">
        <w:rPr>
          <w:b w:val="0"/>
          <w:caps w:val="0"/>
          <w:sz w:val="18"/>
          <w:szCs w:val="18"/>
          <w:lang w:val="es-ES_tradnl"/>
        </w:rPr>
        <w:t xml:space="preserve"> </w:t>
      </w:r>
      <w:r w:rsidR="004035CE" w:rsidRPr="006A34ED">
        <w:rPr>
          <w:b w:val="0"/>
          <w:caps w:val="0"/>
          <w:sz w:val="18"/>
          <w:szCs w:val="18"/>
          <w:lang w:val="es-ES_tradnl"/>
        </w:rPr>
        <w:t>2023</w:t>
      </w:r>
      <w:r w:rsidR="00192207" w:rsidRPr="006A34ED">
        <w:rPr>
          <w:b w:val="0"/>
          <w:caps w:val="0"/>
          <w:sz w:val="18"/>
          <w:szCs w:val="18"/>
          <w:lang w:val="es-ES_tradnl"/>
        </w:rPr>
        <w:t>.</w:t>
      </w:r>
    </w:p>
    <w:p w14:paraId="21BB2A5B" w14:textId="77777777" w:rsidR="009B1D09" w:rsidRPr="007F75A6" w:rsidRDefault="009B1D09" w:rsidP="009B1D09">
      <w:pPr>
        <w:jc w:val="left"/>
        <w:rPr>
          <w:lang w:val="es-ES_tradnl"/>
        </w:rPr>
      </w:pPr>
    </w:p>
    <w:p w14:paraId="24549E4E" w14:textId="77777777" w:rsidR="009B1D09" w:rsidRPr="007F75A6" w:rsidRDefault="009B1D09" w:rsidP="009B1D09">
      <w:pPr>
        <w:jc w:val="left"/>
        <w:rPr>
          <w:lang w:val="es-ES_tradnl"/>
        </w:rPr>
      </w:pPr>
    </w:p>
    <w:p w14:paraId="5D49E77B" w14:textId="77777777" w:rsidR="009B1D09" w:rsidRPr="007F75A6" w:rsidRDefault="009B1D09" w:rsidP="009B1D09">
      <w:pPr>
        <w:jc w:val="left"/>
        <w:rPr>
          <w:lang w:val="es-ES_tradnl"/>
        </w:rPr>
      </w:pPr>
    </w:p>
    <w:p w14:paraId="77424F05" w14:textId="77777777" w:rsidR="009B1D09" w:rsidRPr="007F75A6" w:rsidRDefault="009B1D09" w:rsidP="009B1D09">
      <w:pPr>
        <w:jc w:val="left"/>
        <w:rPr>
          <w:lang w:val="es-ES_tradnl"/>
        </w:rPr>
        <w:sectPr w:rsidR="009B1D09" w:rsidRPr="007F75A6" w:rsidSect="009B1D09">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45DE5DE4" w14:textId="77777777" w:rsidR="0028562A" w:rsidRPr="007F75A6" w:rsidRDefault="008F00C8">
      <w:pPr>
        <w:jc w:val="center"/>
        <w:rPr>
          <w:lang w:val="es-ES_tradnl"/>
        </w:rPr>
      </w:pPr>
      <w:bookmarkStart w:id="3" w:name="_Hlk115855444"/>
      <w:r w:rsidRPr="007F75A6">
        <w:rPr>
          <w:b/>
          <w:bCs/>
          <w:lang w:val="es-ES_tradnl"/>
        </w:rPr>
        <w:lastRenderedPageBreak/>
        <w:t>Anexo II</w:t>
      </w:r>
    </w:p>
    <w:p w14:paraId="7EC4BD08" w14:textId="77777777" w:rsidR="009B1D09" w:rsidRPr="007F75A6" w:rsidRDefault="009B1D09" w:rsidP="009B1D09">
      <w:pPr>
        <w:jc w:val="center"/>
        <w:rPr>
          <w:b/>
          <w:bCs/>
          <w:lang w:val="es-ES_tradnl"/>
        </w:rPr>
      </w:pPr>
    </w:p>
    <w:p w14:paraId="52B67368" w14:textId="5B0C7B5A" w:rsidR="0028562A" w:rsidRPr="007F75A6" w:rsidRDefault="00A123DF">
      <w:pPr>
        <w:pStyle w:val="Title1"/>
        <w:rPr>
          <w:caps w:val="0"/>
          <w:lang w:val="es-ES_tradnl"/>
        </w:rPr>
      </w:pPr>
      <w:r w:rsidRPr="00A123DF">
        <w:rPr>
          <w:caps w:val="0"/>
          <w:lang w:val="es-ES_tradnl"/>
        </w:rPr>
        <w:t xml:space="preserve">ESTADO DE EJECUCIÓN DE LOS PROYECTOS </w:t>
      </w:r>
      <w:r>
        <w:rPr>
          <w:caps w:val="0"/>
          <w:lang w:val="es-ES_tradnl"/>
        </w:rPr>
        <w:t>D</w:t>
      </w:r>
      <w:r w:rsidR="008F00C8" w:rsidRPr="007F75A6">
        <w:rPr>
          <w:caps w:val="0"/>
          <w:lang w:val="es-ES_tradnl"/>
        </w:rPr>
        <w:t xml:space="preserve">EL </w:t>
      </w:r>
      <w:r w:rsidR="00B71B93">
        <w:rPr>
          <w:caps w:val="0"/>
          <w:lang w:val="es-ES_tradnl"/>
        </w:rPr>
        <w:t xml:space="preserve">PNUMA </w:t>
      </w:r>
      <w:r w:rsidR="008F00C8" w:rsidRPr="007F75A6">
        <w:rPr>
          <w:caps w:val="0"/>
          <w:lang w:val="es-ES_tradnl"/>
        </w:rPr>
        <w:t xml:space="preserve">POR AÑO AL 31 DE DICIEMBRE DE </w:t>
      </w:r>
      <w:r w:rsidR="00110D15" w:rsidRPr="007F75A6">
        <w:rPr>
          <w:caps w:val="0"/>
          <w:lang w:val="es-ES_tradnl"/>
        </w:rPr>
        <w:t>2023</w:t>
      </w:r>
    </w:p>
    <w:bookmarkEnd w:id="3"/>
    <w:p w14:paraId="3C764AED" w14:textId="77777777" w:rsidR="009B1D09" w:rsidRPr="007F75A6" w:rsidRDefault="009B1D09" w:rsidP="009B1D09">
      <w:pPr>
        <w:rPr>
          <w:lang w:val="es-ES_tradnl"/>
        </w:rPr>
      </w:pPr>
    </w:p>
    <w:p w14:paraId="21254063" w14:textId="3C74D6FA" w:rsidR="0028562A" w:rsidRPr="007F75A6" w:rsidRDefault="0011684F">
      <w:pPr>
        <w:pStyle w:val="Heading1"/>
        <w:numPr>
          <w:ilvl w:val="0"/>
          <w:numId w:val="32"/>
        </w:numPr>
        <w:rPr>
          <w:lang w:val="es-ES_tradnl"/>
        </w:rPr>
      </w:pPr>
      <w:r>
        <w:rPr>
          <w:lang w:val="es-ES_tradnl"/>
        </w:rPr>
        <w:t xml:space="preserve">El </w:t>
      </w:r>
      <w:r w:rsidRPr="00253942">
        <w:rPr>
          <w:lang w:val="es-ES_tradnl"/>
        </w:rPr>
        <w:t>Cuadro 1 de</w:t>
      </w:r>
      <w:r>
        <w:rPr>
          <w:lang w:val="es-ES_tradnl"/>
        </w:rPr>
        <w:t>l</w:t>
      </w:r>
      <w:r w:rsidR="00E8180C">
        <w:rPr>
          <w:lang w:val="es-ES_tradnl"/>
        </w:rPr>
        <w:t xml:space="preserve"> presente a</w:t>
      </w:r>
      <w:r w:rsidRPr="00253942">
        <w:rPr>
          <w:lang w:val="es-ES_tradnl"/>
        </w:rPr>
        <w:t xml:space="preserve">nexo </w:t>
      </w:r>
      <w:r w:rsidRPr="004A7123">
        <w:rPr>
          <w:lang w:val="es-ES_tradnl"/>
        </w:rPr>
        <w:t>resume la ejecución de proyectos por año</w:t>
      </w:r>
      <w:r w:rsidR="008F00C8" w:rsidRPr="007F75A6">
        <w:rPr>
          <w:lang w:val="es-ES_tradnl"/>
        </w:rPr>
        <w:t>.</w:t>
      </w:r>
      <w:r w:rsidR="008F00C8" w:rsidRPr="007F75A6">
        <w:rPr>
          <w:rStyle w:val="FootnoteReference"/>
          <w:lang w:val="es-ES_tradnl"/>
        </w:rPr>
        <w:footnoteReference w:id="32"/>
      </w:r>
      <w:r w:rsidR="008F00C8" w:rsidRPr="007F75A6">
        <w:rPr>
          <w:lang w:val="es-ES_tradnl"/>
        </w:rPr>
        <w:t xml:space="preserve"> </w:t>
      </w:r>
      <w:r w:rsidR="00155F01" w:rsidRPr="00155F01">
        <w:rPr>
          <w:lang w:val="es-ES_tradnl"/>
        </w:rPr>
        <w:t xml:space="preserve">Se ha dado término a la totalidad de los proyectos y actividades aprobadas entre los años </w:t>
      </w:r>
      <w:r w:rsidR="00731C54">
        <w:rPr>
          <w:lang w:val="es-ES_tradnl"/>
        </w:rPr>
        <w:t>1991-</w:t>
      </w:r>
      <w:r w:rsidR="008F00C8" w:rsidRPr="007F75A6">
        <w:rPr>
          <w:lang w:val="es-ES_tradnl"/>
        </w:rPr>
        <w:t>200</w:t>
      </w:r>
      <w:r w:rsidR="005449BB">
        <w:rPr>
          <w:lang w:val="es-ES_tradnl"/>
        </w:rPr>
        <w:t>9</w:t>
      </w:r>
      <w:r w:rsidR="008F00C8" w:rsidRPr="007F75A6">
        <w:rPr>
          <w:lang w:val="es-ES_tradnl"/>
        </w:rPr>
        <w:t xml:space="preserve"> y </w:t>
      </w:r>
      <w:r w:rsidR="00731C54">
        <w:rPr>
          <w:lang w:val="es-ES_tradnl"/>
        </w:rPr>
        <w:t>2011-</w:t>
      </w:r>
      <w:r w:rsidR="008F00C8" w:rsidRPr="007F75A6">
        <w:rPr>
          <w:lang w:val="es-ES_tradnl"/>
        </w:rPr>
        <w:t>201</w:t>
      </w:r>
      <w:r w:rsidR="005B396B" w:rsidRPr="007F75A6">
        <w:rPr>
          <w:lang w:val="es-ES_tradnl"/>
        </w:rPr>
        <w:t>3.</w:t>
      </w:r>
    </w:p>
    <w:p w14:paraId="2D23EB16" w14:textId="700AB10C" w:rsidR="0028562A" w:rsidRPr="007F75A6" w:rsidRDefault="008F00C8">
      <w:pPr>
        <w:keepNext/>
        <w:suppressAutoHyphens/>
        <w:jc w:val="left"/>
        <w:rPr>
          <w:b/>
          <w:spacing w:val="-3"/>
          <w:lang w:val="es-ES_tradnl"/>
        </w:rPr>
      </w:pPr>
      <w:r w:rsidRPr="007F75A6">
        <w:rPr>
          <w:b/>
          <w:spacing w:val="-3"/>
          <w:lang w:val="es-ES_tradnl"/>
        </w:rPr>
        <w:t>Cuadro 1. Estado de ejecución de proyectos</w:t>
      </w:r>
      <w:r w:rsidR="00B30218">
        <w:rPr>
          <w:b/>
          <w:spacing w:val="-3"/>
          <w:lang w:val="es-ES_tradnl"/>
        </w:rPr>
        <w:t>,</w:t>
      </w:r>
      <w:r w:rsidRPr="007F75A6">
        <w:rPr>
          <w:b/>
          <w:spacing w:val="-3"/>
          <w:lang w:val="es-ES_tradnl"/>
        </w:rPr>
        <w:t xml:space="preserve"> por año</w:t>
      </w:r>
    </w:p>
    <w:tbl>
      <w:tblPr>
        <w:tblW w:w="9576" w:type="dxa"/>
        <w:tblLook w:val="04A0" w:firstRow="1" w:lastRow="0" w:firstColumn="1" w:lastColumn="0" w:noHBand="0" w:noVBand="1"/>
      </w:tblPr>
      <w:tblGrid>
        <w:gridCol w:w="777"/>
        <w:gridCol w:w="1078"/>
        <w:gridCol w:w="1167"/>
        <w:gridCol w:w="1382"/>
        <w:gridCol w:w="1216"/>
        <w:gridCol w:w="1433"/>
        <w:gridCol w:w="1116"/>
        <w:gridCol w:w="1407"/>
      </w:tblGrid>
      <w:tr w:rsidR="00872175" w:rsidRPr="007F75A6" w14:paraId="7F51F7A1" w14:textId="77777777" w:rsidTr="0078588A">
        <w:trPr>
          <w:trHeight w:val="146"/>
        </w:trPr>
        <w:tc>
          <w:tcPr>
            <w:tcW w:w="7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E6BA7" w14:textId="4C0675D8" w:rsidR="00872175" w:rsidRPr="007F75A6" w:rsidRDefault="00872175">
            <w:pPr>
              <w:jc w:val="left"/>
              <w:rPr>
                <w:b/>
                <w:bCs/>
                <w:sz w:val="20"/>
                <w:szCs w:val="20"/>
                <w:lang w:val="es-ES_tradnl" w:eastAsia="zh-CN"/>
              </w:rPr>
            </w:pPr>
            <w:r w:rsidRPr="00BD1FBF">
              <w:rPr>
                <w:b/>
                <w:bCs/>
                <w:sz w:val="18"/>
                <w:szCs w:val="18"/>
                <w:lang w:val="es-ES_tradnl" w:eastAsia="en-CA"/>
              </w:rPr>
              <w:t>Año</w:t>
            </w:r>
          </w:p>
        </w:tc>
        <w:tc>
          <w:tcPr>
            <w:tcW w:w="36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74DC82" w14:textId="72C16C6D" w:rsidR="00872175" w:rsidRPr="007F75A6" w:rsidRDefault="00872175">
            <w:pPr>
              <w:jc w:val="center"/>
              <w:rPr>
                <w:b/>
                <w:bCs/>
                <w:sz w:val="20"/>
                <w:szCs w:val="20"/>
                <w:lang w:val="es-ES_tradnl" w:eastAsia="zh-CN"/>
              </w:rPr>
            </w:pPr>
            <w:r w:rsidRPr="00BD1FBF">
              <w:rPr>
                <w:b/>
                <w:bCs/>
                <w:sz w:val="18"/>
                <w:szCs w:val="18"/>
                <w:lang w:val="es-ES_tradnl" w:eastAsia="en-CA"/>
              </w:rPr>
              <w:t>Número de proyectos*</w:t>
            </w:r>
          </w:p>
        </w:tc>
        <w:tc>
          <w:tcPr>
            <w:tcW w:w="5172"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3C1DD9" w14:textId="0ACDE999" w:rsidR="00872175" w:rsidRPr="007F75A6" w:rsidRDefault="00872175">
            <w:pPr>
              <w:jc w:val="center"/>
              <w:rPr>
                <w:b/>
                <w:bCs/>
                <w:sz w:val="20"/>
                <w:szCs w:val="20"/>
                <w:lang w:val="es-ES_tradnl" w:eastAsia="zh-CN"/>
              </w:rPr>
            </w:pPr>
            <w:r w:rsidRPr="00BD1FBF">
              <w:rPr>
                <w:b/>
                <w:bCs/>
                <w:sz w:val="18"/>
                <w:szCs w:val="18"/>
                <w:lang w:val="es-ES_tradnl" w:eastAsia="en-CA"/>
              </w:rPr>
              <w:t>Financiamiento (</w:t>
            </w:r>
            <w:r w:rsidR="007B0689">
              <w:rPr>
                <w:b/>
                <w:bCs/>
                <w:sz w:val="18"/>
                <w:szCs w:val="18"/>
                <w:lang w:val="es-ES_tradnl" w:eastAsia="en-CA"/>
              </w:rPr>
              <w:t>USD</w:t>
            </w:r>
            <w:r w:rsidRPr="00BD1FBF">
              <w:rPr>
                <w:b/>
                <w:bCs/>
                <w:sz w:val="18"/>
                <w:szCs w:val="18"/>
                <w:lang w:val="es-ES_tradnl" w:eastAsia="en-CA"/>
              </w:rPr>
              <w:t>)**</w:t>
            </w:r>
          </w:p>
        </w:tc>
      </w:tr>
      <w:tr w:rsidR="00872175" w:rsidRPr="007F75A6" w14:paraId="1CFF78DA" w14:textId="77777777" w:rsidTr="0078588A">
        <w:trPr>
          <w:trHeight w:val="51"/>
        </w:trPr>
        <w:tc>
          <w:tcPr>
            <w:tcW w:w="777" w:type="dxa"/>
            <w:vMerge/>
            <w:tcBorders>
              <w:top w:val="single" w:sz="4" w:space="0" w:color="auto"/>
              <w:left w:val="single" w:sz="4" w:space="0" w:color="auto"/>
              <w:bottom w:val="single" w:sz="4" w:space="0" w:color="auto"/>
              <w:right w:val="single" w:sz="4" w:space="0" w:color="auto"/>
            </w:tcBorders>
            <w:vAlign w:val="center"/>
            <w:hideMark/>
          </w:tcPr>
          <w:p w14:paraId="0695C79D" w14:textId="77777777" w:rsidR="00872175" w:rsidRPr="007F75A6" w:rsidRDefault="00872175" w:rsidP="00E74A11">
            <w:pPr>
              <w:jc w:val="left"/>
              <w:rPr>
                <w:b/>
                <w:bCs/>
                <w:sz w:val="20"/>
                <w:szCs w:val="20"/>
                <w:lang w:val="es-ES_tradnl" w:eastAsia="zh-CN"/>
              </w:rPr>
            </w:pPr>
          </w:p>
        </w:tc>
        <w:tc>
          <w:tcPr>
            <w:tcW w:w="1078" w:type="dxa"/>
            <w:tcBorders>
              <w:top w:val="nil"/>
              <w:left w:val="nil"/>
              <w:bottom w:val="single" w:sz="4" w:space="0" w:color="auto"/>
              <w:right w:val="single" w:sz="4" w:space="0" w:color="auto"/>
            </w:tcBorders>
            <w:shd w:val="clear" w:color="auto" w:fill="auto"/>
            <w:noWrap/>
            <w:vAlign w:val="center"/>
            <w:hideMark/>
          </w:tcPr>
          <w:p w14:paraId="3B1789B5" w14:textId="114ACF5A" w:rsidR="00872175" w:rsidRPr="007F75A6" w:rsidRDefault="00872175">
            <w:pPr>
              <w:jc w:val="center"/>
              <w:rPr>
                <w:b/>
                <w:bCs/>
                <w:sz w:val="20"/>
                <w:szCs w:val="20"/>
                <w:lang w:val="es-ES_tradnl" w:eastAsia="zh-CN"/>
              </w:rPr>
            </w:pPr>
            <w:r w:rsidRPr="00232642">
              <w:rPr>
                <w:b/>
                <w:bCs/>
                <w:sz w:val="18"/>
                <w:szCs w:val="20"/>
                <w:lang w:val="es-ES_tradnl" w:eastAsia="en-CA"/>
              </w:rPr>
              <w:t>Aprobado</w:t>
            </w:r>
            <w:r>
              <w:rPr>
                <w:b/>
                <w:bCs/>
                <w:sz w:val="18"/>
                <w:szCs w:val="20"/>
                <w:lang w:val="es-ES_tradnl" w:eastAsia="en-CA"/>
              </w:rPr>
              <w:t>s</w:t>
            </w:r>
          </w:p>
        </w:tc>
        <w:tc>
          <w:tcPr>
            <w:tcW w:w="1167" w:type="dxa"/>
            <w:tcBorders>
              <w:top w:val="nil"/>
              <w:left w:val="nil"/>
              <w:bottom w:val="single" w:sz="4" w:space="0" w:color="auto"/>
              <w:right w:val="single" w:sz="4" w:space="0" w:color="auto"/>
            </w:tcBorders>
            <w:shd w:val="clear" w:color="auto" w:fill="auto"/>
            <w:noWrap/>
            <w:vAlign w:val="center"/>
            <w:hideMark/>
          </w:tcPr>
          <w:p w14:paraId="110ABD06" w14:textId="18688816" w:rsidR="00872175" w:rsidRPr="007F75A6" w:rsidRDefault="00872175">
            <w:pPr>
              <w:jc w:val="center"/>
              <w:rPr>
                <w:b/>
                <w:bCs/>
                <w:sz w:val="20"/>
                <w:szCs w:val="20"/>
                <w:lang w:val="es-ES_tradnl" w:eastAsia="zh-CN"/>
              </w:rPr>
            </w:pPr>
            <w:r w:rsidRPr="00232642">
              <w:rPr>
                <w:b/>
                <w:bCs/>
                <w:sz w:val="18"/>
                <w:szCs w:val="20"/>
                <w:lang w:val="es-ES_tradnl" w:eastAsia="en-CA"/>
              </w:rPr>
              <w:t>Terminado</w:t>
            </w:r>
            <w:r>
              <w:rPr>
                <w:b/>
                <w:bCs/>
                <w:sz w:val="18"/>
                <w:szCs w:val="20"/>
                <w:lang w:val="es-ES_tradnl" w:eastAsia="en-CA"/>
              </w:rPr>
              <w:t>s</w:t>
            </w:r>
          </w:p>
        </w:tc>
        <w:tc>
          <w:tcPr>
            <w:tcW w:w="1382" w:type="dxa"/>
            <w:tcBorders>
              <w:top w:val="nil"/>
              <w:left w:val="nil"/>
              <w:bottom w:val="single" w:sz="4" w:space="0" w:color="auto"/>
              <w:right w:val="single" w:sz="4" w:space="0" w:color="auto"/>
            </w:tcBorders>
            <w:shd w:val="clear" w:color="auto" w:fill="auto"/>
            <w:noWrap/>
            <w:vAlign w:val="center"/>
            <w:hideMark/>
          </w:tcPr>
          <w:p w14:paraId="219611FD" w14:textId="77777777" w:rsidR="00872175" w:rsidRDefault="00872175" w:rsidP="000C1B89">
            <w:pPr>
              <w:ind w:left="-119" w:right="-125"/>
              <w:jc w:val="center"/>
              <w:rPr>
                <w:b/>
                <w:bCs/>
                <w:sz w:val="18"/>
                <w:szCs w:val="20"/>
                <w:lang w:val="es-ES_tradnl" w:eastAsia="en-CA"/>
              </w:rPr>
            </w:pPr>
            <w:r w:rsidRPr="00232642">
              <w:rPr>
                <w:b/>
                <w:bCs/>
                <w:sz w:val="18"/>
                <w:szCs w:val="20"/>
                <w:lang w:val="es-ES_tradnl" w:eastAsia="en-CA"/>
              </w:rPr>
              <w:t>Terminado</w:t>
            </w:r>
            <w:r>
              <w:rPr>
                <w:b/>
                <w:bCs/>
                <w:sz w:val="18"/>
                <w:szCs w:val="20"/>
                <w:lang w:val="es-ES_tradnl" w:eastAsia="en-CA"/>
              </w:rPr>
              <w:t>s</w:t>
            </w:r>
          </w:p>
          <w:p w14:paraId="6402419B" w14:textId="153CD1E2" w:rsidR="00872175" w:rsidRPr="007F75A6" w:rsidRDefault="00872175">
            <w:pPr>
              <w:jc w:val="center"/>
              <w:rPr>
                <w:b/>
                <w:bCs/>
                <w:sz w:val="20"/>
                <w:szCs w:val="20"/>
                <w:lang w:val="es-ES_tradnl" w:eastAsia="zh-CN"/>
              </w:rPr>
            </w:pPr>
            <w:r w:rsidRPr="00232642">
              <w:rPr>
                <w:b/>
                <w:bCs/>
                <w:sz w:val="18"/>
                <w:szCs w:val="20"/>
                <w:lang w:val="es-ES_tradnl" w:eastAsia="en-CA"/>
              </w:rPr>
              <w:t>(%)</w:t>
            </w:r>
          </w:p>
        </w:tc>
        <w:tc>
          <w:tcPr>
            <w:tcW w:w="1216" w:type="dxa"/>
            <w:tcBorders>
              <w:top w:val="nil"/>
              <w:left w:val="nil"/>
              <w:bottom w:val="single" w:sz="4" w:space="0" w:color="auto"/>
              <w:right w:val="single" w:sz="4" w:space="0" w:color="auto"/>
            </w:tcBorders>
            <w:shd w:val="clear" w:color="auto" w:fill="auto"/>
            <w:noWrap/>
            <w:vAlign w:val="center"/>
            <w:hideMark/>
          </w:tcPr>
          <w:p w14:paraId="459BBA83" w14:textId="6658E8AB" w:rsidR="00872175" w:rsidRPr="007F75A6" w:rsidRDefault="00872175">
            <w:pPr>
              <w:jc w:val="center"/>
              <w:rPr>
                <w:b/>
                <w:bCs/>
                <w:sz w:val="20"/>
                <w:szCs w:val="20"/>
                <w:lang w:val="es-ES_tradnl" w:eastAsia="zh-CN"/>
              </w:rPr>
            </w:pPr>
            <w:r w:rsidRPr="00232642">
              <w:rPr>
                <w:b/>
                <w:bCs/>
                <w:sz w:val="18"/>
                <w:szCs w:val="20"/>
                <w:lang w:val="es-ES_tradnl" w:eastAsia="en-CA"/>
              </w:rPr>
              <w:t>Aprobado</w:t>
            </w:r>
            <w:r>
              <w:rPr>
                <w:b/>
                <w:bCs/>
                <w:sz w:val="18"/>
                <w:szCs w:val="20"/>
                <w:lang w:val="es-ES_tradnl" w:eastAsia="en-CA"/>
              </w:rPr>
              <w:t>s</w:t>
            </w:r>
          </w:p>
        </w:tc>
        <w:tc>
          <w:tcPr>
            <w:tcW w:w="1433" w:type="dxa"/>
            <w:tcBorders>
              <w:top w:val="nil"/>
              <w:left w:val="nil"/>
              <w:bottom w:val="single" w:sz="4" w:space="0" w:color="auto"/>
              <w:right w:val="single" w:sz="4" w:space="0" w:color="auto"/>
            </w:tcBorders>
            <w:shd w:val="clear" w:color="auto" w:fill="auto"/>
            <w:noWrap/>
            <w:vAlign w:val="center"/>
            <w:hideMark/>
          </w:tcPr>
          <w:p w14:paraId="024F2051" w14:textId="49177F6C" w:rsidR="00872175" w:rsidRPr="007F75A6" w:rsidRDefault="00872175">
            <w:pPr>
              <w:jc w:val="center"/>
              <w:rPr>
                <w:b/>
                <w:bCs/>
                <w:sz w:val="20"/>
                <w:szCs w:val="20"/>
                <w:lang w:val="es-ES_tradnl" w:eastAsia="zh-CN"/>
              </w:rPr>
            </w:pPr>
            <w:r w:rsidRPr="00232642">
              <w:rPr>
                <w:b/>
                <w:bCs/>
                <w:sz w:val="18"/>
                <w:szCs w:val="20"/>
                <w:lang w:val="es-ES_tradnl" w:eastAsia="en-CA"/>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3097660B" w14:textId="40C02B3B" w:rsidR="00872175" w:rsidRPr="007F75A6" w:rsidRDefault="00872175">
            <w:pPr>
              <w:jc w:val="center"/>
              <w:rPr>
                <w:b/>
                <w:bCs/>
                <w:sz w:val="20"/>
                <w:szCs w:val="20"/>
                <w:lang w:val="es-ES_tradnl" w:eastAsia="zh-CN"/>
              </w:rPr>
            </w:pPr>
            <w:r w:rsidRPr="00232642">
              <w:rPr>
                <w:b/>
                <w:bCs/>
                <w:sz w:val="18"/>
                <w:szCs w:val="20"/>
                <w:lang w:val="es-ES_tradnl" w:eastAsia="en-CA"/>
              </w:rPr>
              <w:t>Saldo</w:t>
            </w:r>
          </w:p>
        </w:tc>
        <w:tc>
          <w:tcPr>
            <w:tcW w:w="1407" w:type="dxa"/>
            <w:tcBorders>
              <w:top w:val="nil"/>
              <w:left w:val="nil"/>
              <w:bottom w:val="single" w:sz="4" w:space="0" w:color="auto"/>
              <w:right w:val="single" w:sz="4" w:space="0" w:color="auto"/>
            </w:tcBorders>
            <w:shd w:val="clear" w:color="auto" w:fill="auto"/>
            <w:noWrap/>
            <w:vAlign w:val="center"/>
            <w:hideMark/>
          </w:tcPr>
          <w:p w14:paraId="750AA8AB" w14:textId="77777777" w:rsidR="00872175" w:rsidRDefault="00872175" w:rsidP="000C1B89">
            <w:pPr>
              <w:ind w:left="-241" w:right="-144"/>
              <w:jc w:val="center"/>
              <w:rPr>
                <w:b/>
                <w:bCs/>
                <w:sz w:val="18"/>
                <w:szCs w:val="20"/>
                <w:lang w:val="es-ES_tradnl" w:eastAsia="en-CA"/>
              </w:rPr>
            </w:pPr>
            <w:r>
              <w:rPr>
                <w:b/>
                <w:bCs/>
                <w:sz w:val="18"/>
                <w:szCs w:val="20"/>
                <w:lang w:val="es-ES_tradnl" w:eastAsia="en-CA"/>
              </w:rPr>
              <w:t>Desembolsado</w:t>
            </w:r>
          </w:p>
          <w:p w14:paraId="3B328AB1" w14:textId="34F5A5ED" w:rsidR="00872175" w:rsidRPr="007F75A6" w:rsidRDefault="00872175">
            <w:pPr>
              <w:jc w:val="center"/>
              <w:rPr>
                <w:b/>
                <w:bCs/>
                <w:sz w:val="20"/>
                <w:szCs w:val="20"/>
                <w:lang w:val="es-ES_tradnl" w:eastAsia="zh-CN"/>
              </w:rPr>
            </w:pPr>
            <w:r w:rsidRPr="00232642">
              <w:rPr>
                <w:b/>
                <w:bCs/>
                <w:sz w:val="18"/>
                <w:szCs w:val="20"/>
                <w:lang w:val="es-ES_tradnl" w:eastAsia="en-CA"/>
              </w:rPr>
              <w:t>(%)</w:t>
            </w:r>
          </w:p>
        </w:tc>
      </w:tr>
      <w:tr w:rsidR="00872175" w:rsidRPr="007F75A6" w14:paraId="643B354D" w14:textId="77777777" w:rsidTr="0078588A">
        <w:trPr>
          <w:trHeight w:val="96"/>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FCC00CA" w14:textId="77777777" w:rsidR="00872175" w:rsidRPr="007F75A6" w:rsidRDefault="00872175">
            <w:pPr>
              <w:jc w:val="left"/>
              <w:rPr>
                <w:sz w:val="20"/>
                <w:szCs w:val="20"/>
                <w:lang w:val="es-ES_tradnl" w:eastAsia="zh-CN"/>
              </w:rPr>
            </w:pPr>
            <w:r w:rsidRPr="007F75A6">
              <w:rPr>
                <w:sz w:val="20"/>
                <w:szCs w:val="20"/>
                <w:lang w:val="es-ES_tradnl" w:eastAsia="zh-CN"/>
              </w:rPr>
              <w:t>1991</w:t>
            </w:r>
          </w:p>
        </w:tc>
        <w:tc>
          <w:tcPr>
            <w:tcW w:w="1078" w:type="dxa"/>
            <w:tcBorders>
              <w:top w:val="nil"/>
              <w:left w:val="nil"/>
              <w:bottom w:val="single" w:sz="4" w:space="0" w:color="auto"/>
              <w:right w:val="single" w:sz="4" w:space="0" w:color="auto"/>
            </w:tcBorders>
            <w:shd w:val="clear" w:color="auto" w:fill="auto"/>
            <w:noWrap/>
            <w:vAlign w:val="center"/>
            <w:hideMark/>
          </w:tcPr>
          <w:p w14:paraId="204704B3" w14:textId="77777777" w:rsidR="00872175" w:rsidRPr="007F75A6" w:rsidRDefault="00872175">
            <w:pPr>
              <w:jc w:val="right"/>
              <w:rPr>
                <w:sz w:val="20"/>
                <w:szCs w:val="20"/>
                <w:lang w:val="es-ES_tradnl" w:eastAsia="zh-CN"/>
              </w:rPr>
            </w:pPr>
            <w:r w:rsidRPr="007F75A6">
              <w:rPr>
                <w:sz w:val="20"/>
                <w:szCs w:val="20"/>
                <w:lang w:val="es-ES_tradnl" w:eastAsia="zh-CN"/>
              </w:rPr>
              <w:t>11</w:t>
            </w:r>
          </w:p>
        </w:tc>
        <w:tc>
          <w:tcPr>
            <w:tcW w:w="1167" w:type="dxa"/>
            <w:tcBorders>
              <w:top w:val="nil"/>
              <w:left w:val="nil"/>
              <w:bottom w:val="single" w:sz="4" w:space="0" w:color="auto"/>
              <w:right w:val="single" w:sz="4" w:space="0" w:color="auto"/>
            </w:tcBorders>
            <w:shd w:val="clear" w:color="auto" w:fill="auto"/>
            <w:noWrap/>
            <w:vAlign w:val="center"/>
            <w:hideMark/>
          </w:tcPr>
          <w:p w14:paraId="5F8C0D29" w14:textId="77777777" w:rsidR="00872175" w:rsidRPr="007F75A6" w:rsidRDefault="00872175">
            <w:pPr>
              <w:jc w:val="right"/>
              <w:rPr>
                <w:sz w:val="20"/>
                <w:szCs w:val="20"/>
                <w:lang w:val="es-ES_tradnl" w:eastAsia="zh-CN"/>
              </w:rPr>
            </w:pPr>
            <w:r w:rsidRPr="007F75A6">
              <w:rPr>
                <w:sz w:val="20"/>
                <w:szCs w:val="20"/>
                <w:lang w:val="es-ES_tradnl" w:eastAsia="zh-CN"/>
              </w:rPr>
              <w:t>11</w:t>
            </w:r>
          </w:p>
        </w:tc>
        <w:tc>
          <w:tcPr>
            <w:tcW w:w="1382" w:type="dxa"/>
            <w:tcBorders>
              <w:top w:val="nil"/>
              <w:left w:val="nil"/>
              <w:bottom w:val="single" w:sz="4" w:space="0" w:color="auto"/>
              <w:right w:val="single" w:sz="4" w:space="0" w:color="auto"/>
            </w:tcBorders>
            <w:shd w:val="clear" w:color="auto" w:fill="auto"/>
            <w:noWrap/>
            <w:vAlign w:val="center"/>
            <w:hideMark/>
          </w:tcPr>
          <w:p w14:paraId="1AE1B856"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606977EF" w14:textId="51819D73" w:rsidR="00872175" w:rsidRPr="007F75A6" w:rsidRDefault="00872175">
            <w:pPr>
              <w:jc w:val="right"/>
              <w:rPr>
                <w:sz w:val="20"/>
                <w:szCs w:val="20"/>
                <w:lang w:val="es-ES_tradnl" w:eastAsia="zh-CN"/>
              </w:rPr>
            </w:pPr>
            <w:r w:rsidRPr="007F75A6">
              <w:rPr>
                <w:sz w:val="20"/>
                <w:szCs w:val="20"/>
                <w:lang w:val="es-ES_tradnl" w:eastAsia="zh-CN"/>
              </w:rPr>
              <w:t>1.372.335</w:t>
            </w:r>
          </w:p>
        </w:tc>
        <w:tc>
          <w:tcPr>
            <w:tcW w:w="1433" w:type="dxa"/>
            <w:tcBorders>
              <w:top w:val="nil"/>
              <w:left w:val="nil"/>
              <w:bottom w:val="single" w:sz="4" w:space="0" w:color="auto"/>
              <w:right w:val="single" w:sz="4" w:space="0" w:color="auto"/>
            </w:tcBorders>
            <w:shd w:val="clear" w:color="auto" w:fill="auto"/>
            <w:noWrap/>
            <w:vAlign w:val="center"/>
            <w:hideMark/>
          </w:tcPr>
          <w:p w14:paraId="492AEA9C" w14:textId="3EBAE69F" w:rsidR="00872175" w:rsidRPr="007F75A6" w:rsidRDefault="00872175">
            <w:pPr>
              <w:jc w:val="right"/>
              <w:rPr>
                <w:sz w:val="20"/>
                <w:szCs w:val="20"/>
                <w:lang w:val="es-ES_tradnl" w:eastAsia="zh-CN"/>
              </w:rPr>
            </w:pPr>
            <w:r w:rsidRPr="007F75A6">
              <w:rPr>
                <w:sz w:val="20"/>
                <w:szCs w:val="20"/>
                <w:lang w:val="es-ES_tradnl" w:eastAsia="zh-CN"/>
              </w:rPr>
              <w:t>1.372.335</w:t>
            </w:r>
          </w:p>
        </w:tc>
        <w:tc>
          <w:tcPr>
            <w:tcW w:w="1116" w:type="dxa"/>
            <w:tcBorders>
              <w:top w:val="nil"/>
              <w:left w:val="nil"/>
              <w:bottom w:val="single" w:sz="4" w:space="0" w:color="auto"/>
              <w:right w:val="single" w:sz="4" w:space="0" w:color="auto"/>
            </w:tcBorders>
            <w:shd w:val="clear" w:color="auto" w:fill="auto"/>
            <w:noWrap/>
            <w:vAlign w:val="center"/>
            <w:hideMark/>
          </w:tcPr>
          <w:p w14:paraId="0E7733E6"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0E0EAE23"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3EC93ECE" w14:textId="77777777" w:rsidTr="0078588A">
        <w:trPr>
          <w:trHeight w:val="12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E78BAD7" w14:textId="77777777" w:rsidR="00872175" w:rsidRPr="007F75A6" w:rsidRDefault="00872175">
            <w:pPr>
              <w:jc w:val="left"/>
              <w:rPr>
                <w:sz w:val="20"/>
                <w:szCs w:val="20"/>
                <w:lang w:val="es-ES_tradnl" w:eastAsia="zh-CN"/>
              </w:rPr>
            </w:pPr>
            <w:r w:rsidRPr="007F75A6">
              <w:rPr>
                <w:sz w:val="20"/>
                <w:szCs w:val="20"/>
                <w:lang w:val="es-ES_tradnl" w:eastAsia="zh-CN"/>
              </w:rPr>
              <w:t>1992</w:t>
            </w:r>
          </w:p>
        </w:tc>
        <w:tc>
          <w:tcPr>
            <w:tcW w:w="1078" w:type="dxa"/>
            <w:tcBorders>
              <w:top w:val="nil"/>
              <w:left w:val="nil"/>
              <w:bottom w:val="single" w:sz="4" w:space="0" w:color="auto"/>
              <w:right w:val="single" w:sz="4" w:space="0" w:color="auto"/>
            </w:tcBorders>
            <w:shd w:val="clear" w:color="auto" w:fill="auto"/>
            <w:noWrap/>
            <w:vAlign w:val="center"/>
            <w:hideMark/>
          </w:tcPr>
          <w:p w14:paraId="08A4AB37" w14:textId="77777777" w:rsidR="00872175" w:rsidRPr="007F75A6" w:rsidRDefault="00872175">
            <w:pPr>
              <w:jc w:val="right"/>
              <w:rPr>
                <w:sz w:val="20"/>
                <w:szCs w:val="20"/>
                <w:lang w:val="es-ES_tradnl" w:eastAsia="zh-CN"/>
              </w:rPr>
            </w:pPr>
            <w:r w:rsidRPr="007F75A6">
              <w:rPr>
                <w:sz w:val="20"/>
                <w:szCs w:val="20"/>
                <w:lang w:val="es-ES_tradnl" w:eastAsia="zh-CN"/>
              </w:rPr>
              <w:t>15</w:t>
            </w:r>
          </w:p>
        </w:tc>
        <w:tc>
          <w:tcPr>
            <w:tcW w:w="1167" w:type="dxa"/>
            <w:tcBorders>
              <w:top w:val="nil"/>
              <w:left w:val="nil"/>
              <w:bottom w:val="single" w:sz="4" w:space="0" w:color="auto"/>
              <w:right w:val="single" w:sz="4" w:space="0" w:color="auto"/>
            </w:tcBorders>
            <w:shd w:val="clear" w:color="auto" w:fill="auto"/>
            <w:noWrap/>
            <w:vAlign w:val="center"/>
            <w:hideMark/>
          </w:tcPr>
          <w:p w14:paraId="3049200B" w14:textId="77777777" w:rsidR="00872175" w:rsidRPr="007F75A6" w:rsidRDefault="00872175">
            <w:pPr>
              <w:jc w:val="right"/>
              <w:rPr>
                <w:sz w:val="20"/>
                <w:szCs w:val="20"/>
                <w:lang w:val="es-ES_tradnl" w:eastAsia="zh-CN"/>
              </w:rPr>
            </w:pPr>
            <w:r w:rsidRPr="007F75A6">
              <w:rPr>
                <w:sz w:val="20"/>
                <w:szCs w:val="20"/>
                <w:lang w:val="es-ES_tradnl" w:eastAsia="zh-CN"/>
              </w:rPr>
              <w:t>15</w:t>
            </w:r>
          </w:p>
        </w:tc>
        <w:tc>
          <w:tcPr>
            <w:tcW w:w="1382" w:type="dxa"/>
            <w:tcBorders>
              <w:top w:val="nil"/>
              <w:left w:val="nil"/>
              <w:bottom w:val="single" w:sz="4" w:space="0" w:color="auto"/>
              <w:right w:val="single" w:sz="4" w:space="0" w:color="auto"/>
            </w:tcBorders>
            <w:shd w:val="clear" w:color="auto" w:fill="auto"/>
            <w:noWrap/>
            <w:vAlign w:val="center"/>
            <w:hideMark/>
          </w:tcPr>
          <w:p w14:paraId="005F0F48"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59D9E2FE" w14:textId="75267AE8" w:rsidR="00872175" w:rsidRPr="007F75A6" w:rsidRDefault="00872175">
            <w:pPr>
              <w:jc w:val="right"/>
              <w:rPr>
                <w:sz w:val="20"/>
                <w:szCs w:val="20"/>
                <w:lang w:val="es-ES_tradnl" w:eastAsia="zh-CN"/>
              </w:rPr>
            </w:pPr>
            <w:r w:rsidRPr="007F75A6">
              <w:rPr>
                <w:sz w:val="20"/>
                <w:szCs w:val="20"/>
                <w:lang w:val="es-ES_tradnl" w:eastAsia="zh-CN"/>
              </w:rPr>
              <w:t>1.711.000</w:t>
            </w:r>
          </w:p>
        </w:tc>
        <w:tc>
          <w:tcPr>
            <w:tcW w:w="1433" w:type="dxa"/>
            <w:tcBorders>
              <w:top w:val="nil"/>
              <w:left w:val="nil"/>
              <w:bottom w:val="single" w:sz="4" w:space="0" w:color="auto"/>
              <w:right w:val="single" w:sz="4" w:space="0" w:color="auto"/>
            </w:tcBorders>
            <w:shd w:val="clear" w:color="auto" w:fill="auto"/>
            <w:noWrap/>
            <w:vAlign w:val="center"/>
            <w:hideMark/>
          </w:tcPr>
          <w:p w14:paraId="16E62011" w14:textId="60C1BB79" w:rsidR="00872175" w:rsidRPr="007F75A6" w:rsidRDefault="00872175">
            <w:pPr>
              <w:jc w:val="right"/>
              <w:rPr>
                <w:sz w:val="20"/>
                <w:szCs w:val="20"/>
                <w:lang w:val="es-ES_tradnl" w:eastAsia="zh-CN"/>
              </w:rPr>
            </w:pPr>
            <w:r w:rsidRPr="007F75A6">
              <w:rPr>
                <w:sz w:val="20"/>
                <w:szCs w:val="20"/>
                <w:lang w:val="es-ES_tradnl" w:eastAsia="zh-CN"/>
              </w:rPr>
              <w:t>1.711.000</w:t>
            </w:r>
          </w:p>
        </w:tc>
        <w:tc>
          <w:tcPr>
            <w:tcW w:w="1116" w:type="dxa"/>
            <w:tcBorders>
              <w:top w:val="nil"/>
              <w:left w:val="nil"/>
              <w:bottom w:val="single" w:sz="4" w:space="0" w:color="auto"/>
              <w:right w:val="single" w:sz="4" w:space="0" w:color="auto"/>
            </w:tcBorders>
            <w:shd w:val="clear" w:color="auto" w:fill="auto"/>
            <w:noWrap/>
            <w:vAlign w:val="center"/>
            <w:hideMark/>
          </w:tcPr>
          <w:p w14:paraId="1568DC5C"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72DA6107"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00AAE733"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97B4904" w14:textId="77777777" w:rsidR="00872175" w:rsidRPr="007F75A6" w:rsidRDefault="00872175">
            <w:pPr>
              <w:jc w:val="left"/>
              <w:rPr>
                <w:sz w:val="20"/>
                <w:szCs w:val="20"/>
                <w:lang w:val="es-ES_tradnl" w:eastAsia="zh-CN"/>
              </w:rPr>
            </w:pPr>
            <w:r w:rsidRPr="007F75A6">
              <w:rPr>
                <w:sz w:val="20"/>
                <w:szCs w:val="20"/>
                <w:lang w:val="es-ES_tradnl" w:eastAsia="zh-CN"/>
              </w:rPr>
              <w:t>1993</w:t>
            </w:r>
          </w:p>
        </w:tc>
        <w:tc>
          <w:tcPr>
            <w:tcW w:w="1078" w:type="dxa"/>
            <w:tcBorders>
              <w:top w:val="nil"/>
              <w:left w:val="nil"/>
              <w:bottom w:val="single" w:sz="4" w:space="0" w:color="auto"/>
              <w:right w:val="single" w:sz="4" w:space="0" w:color="auto"/>
            </w:tcBorders>
            <w:shd w:val="clear" w:color="auto" w:fill="auto"/>
            <w:noWrap/>
            <w:vAlign w:val="center"/>
            <w:hideMark/>
          </w:tcPr>
          <w:p w14:paraId="19ACF2AD" w14:textId="77777777" w:rsidR="00872175" w:rsidRPr="007F75A6" w:rsidRDefault="00872175">
            <w:pPr>
              <w:jc w:val="right"/>
              <w:rPr>
                <w:sz w:val="20"/>
                <w:szCs w:val="20"/>
                <w:lang w:val="es-ES_tradnl" w:eastAsia="zh-CN"/>
              </w:rPr>
            </w:pPr>
            <w:r w:rsidRPr="007F75A6">
              <w:rPr>
                <w:sz w:val="20"/>
                <w:szCs w:val="20"/>
                <w:lang w:val="es-ES_tradnl" w:eastAsia="zh-CN"/>
              </w:rPr>
              <w:t>49</w:t>
            </w:r>
          </w:p>
        </w:tc>
        <w:tc>
          <w:tcPr>
            <w:tcW w:w="1167" w:type="dxa"/>
            <w:tcBorders>
              <w:top w:val="nil"/>
              <w:left w:val="nil"/>
              <w:bottom w:val="single" w:sz="4" w:space="0" w:color="auto"/>
              <w:right w:val="single" w:sz="4" w:space="0" w:color="auto"/>
            </w:tcBorders>
            <w:shd w:val="clear" w:color="auto" w:fill="auto"/>
            <w:noWrap/>
            <w:vAlign w:val="center"/>
            <w:hideMark/>
          </w:tcPr>
          <w:p w14:paraId="1AE6909F" w14:textId="77777777" w:rsidR="00872175" w:rsidRPr="007F75A6" w:rsidRDefault="00872175">
            <w:pPr>
              <w:jc w:val="right"/>
              <w:rPr>
                <w:sz w:val="20"/>
                <w:szCs w:val="20"/>
                <w:lang w:val="es-ES_tradnl" w:eastAsia="zh-CN"/>
              </w:rPr>
            </w:pPr>
            <w:r w:rsidRPr="007F75A6">
              <w:rPr>
                <w:sz w:val="20"/>
                <w:szCs w:val="20"/>
                <w:lang w:val="es-ES_tradnl" w:eastAsia="zh-CN"/>
              </w:rPr>
              <w:t>49</w:t>
            </w:r>
          </w:p>
        </w:tc>
        <w:tc>
          <w:tcPr>
            <w:tcW w:w="1382" w:type="dxa"/>
            <w:tcBorders>
              <w:top w:val="nil"/>
              <w:left w:val="nil"/>
              <w:bottom w:val="single" w:sz="4" w:space="0" w:color="auto"/>
              <w:right w:val="single" w:sz="4" w:space="0" w:color="auto"/>
            </w:tcBorders>
            <w:shd w:val="clear" w:color="auto" w:fill="auto"/>
            <w:noWrap/>
            <w:vAlign w:val="center"/>
            <w:hideMark/>
          </w:tcPr>
          <w:p w14:paraId="1A46D8F7"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2AFE2DDC" w14:textId="47A5A9B6" w:rsidR="00872175" w:rsidRPr="007F75A6" w:rsidRDefault="00872175">
            <w:pPr>
              <w:jc w:val="right"/>
              <w:rPr>
                <w:sz w:val="20"/>
                <w:szCs w:val="20"/>
                <w:lang w:val="es-ES_tradnl" w:eastAsia="zh-CN"/>
              </w:rPr>
            </w:pPr>
            <w:r w:rsidRPr="007F75A6">
              <w:rPr>
                <w:sz w:val="20"/>
                <w:szCs w:val="20"/>
                <w:lang w:val="es-ES_tradnl" w:eastAsia="zh-CN"/>
              </w:rPr>
              <w:t>4.194.343</w:t>
            </w:r>
          </w:p>
        </w:tc>
        <w:tc>
          <w:tcPr>
            <w:tcW w:w="1433" w:type="dxa"/>
            <w:tcBorders>
              <w:top w:val="nil"/>
              <w:left w:val="nil"/>
              <w:bottom w:val="single" w:sz="4" w:space="0" w:color="auto"/>
              <w:right w:val="single" w:sz="4" w:space="0" w:color="auto"/>
            </w:tcBorders>
            <w:shd w:val="clear" w:color="auto" w:fill="auto"/>
            <w:noWrap/>
            <w:vAlign w:val="center"/>
            <w:hideMark/>
          </w:tcPr>
          <w:p w14:paraId="74321840" w14:textId="68DC8619" w:rsidR="00872175" w:rsidRPr="007F75A6" w:rsidRDefault="00872175">
            <w:pPr>
              <w:jc w:val="right"/>
              <w:rPr>
                <w:sz w:val="20"/>
                <w:szCs w:val="20"/>
                <w:lang w:val="es-ES_tradnl" w:eastAsia="zh-CN"/>
              </w:rPr>
            </w:pPr>
            <w:r w:rsidRPr="007F75A6">
              <w:rPr>
                <w:sz w:val="20"/>
                <w:szCs w:val="20"/>
                <w:lang w:val="es-ES_tradnl" w:eastAsia="zh-CN"/>
              </w:rPr>
              <w:t>4.194.343</w:t>
            </w:r>
          </w:p>
        </w:tc>
        <w:tc>
          <w:tcPr>
            <w:tcW w:w="1116" w:type="dxa"/>
            <w:tcBorders>
              <w:top w:val="nil"/>
              <w:left w:val="nil"/>
              <w:bottom w:val="single" w:sz="4" w:space="0" w:color="auto"/>
              <w:right w:val="single" w:sz="4" w:space="0" w:color="auto"/>
            </w:tcBorders>
            <w:shd w:val="clear" w:color="auto" w:fill="auto"/>
            <w:noWrap/>
            <w:vAlign w:val="center"/>
            <w:hideMark/>
          </w:tcPr>
          <w:p w14:paraId="40D94C75"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6B56EC0F"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462EF2A9" w14:textId="77777777" w:rsidTr="0078588A">
        <w:trPr>
          <w:trHeight w:val="7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37744ACC" w14:textId="77777777" w:rsidR="00872175" w:rsidRPr="007F75A6" w:rsidRDefault="00872175">
            <w:pPr>
              <w:jc w:val="left"/>
              <w:rPr>
                <w:sz w:val="20"/>
                <w:szCs w:val="20"/>
                <w:lang w:val="es-ES_tradnl" w:eastAsia="zh-CN"/>
              </w:rPr>
            </w:pPr>
            <w:r w:rsidRPr="007F75A6">
              <w:rPr>
                <w:sz w:val="20"/>
                <w:szCs w:val="20"/>
                <w:lang w:val="es-ES_tradnl" w:eastAsia="zh-CN"/>
              </w:rPr>
              <w:t>1994</w:t>
            </w:r>
          </w:p>
        </w:tc>
        <w:tc>
          <w:tcPr>
            <w:tcW w:w="1078" w:type="dxa"/>
            <w:tcBorders>
              <w:top w:val="nil"/>
              <w:left w:val="nil"/>
              <w:bottom w:val="single" w:sz="4" w:space="0" w:color="auto"/>
              <w:right w:val="single" w:sz="4" w:space="0" w:color="auto"/>
            </w:tcBorders>
            <w:shd w:val="clear" w:color="auto" w:fill="auto"/>
            <w:noWrap/>
            <w:vAlign w:val="center"/>
            <w:hideMark/>
          </w:tcPr>
          <w:p w14:paraId="03664197" w14:textId="77777777" w:rsidR="00872175" w:rsidRPr="007F75A6" w:rsidRDefault="00872175">
            <w:pPr>
              <w:jc w:val="right"/>
              <w:rPr>
                <w:sz w:val="20"/>
                <w:szCs w:val="20"/>
                <w:lang w:val="es-ES_tradnl" w:eastAsia="zh-CN"/>
              </w:rPr>
            </w:pPr>
            <w:r w:rsidRPr="007F75A6">
              <w:rPr>
                <w:sz w:val="20"/>
                <w:szCs w:val="20"/>
                <w:lang w:val="es-ES_tradnl" w:eastAsia="zh-CN"/>
              </w:rPr>
              <w:t>58</w:t>
            </w:r>
          </w:p>
        </w:tc>
        <w:tc>
          <w:tcPr>
            <w:tcW w:w="1167" w:type="dxa"/>
            <w:tcBorders>
              <w:top w:val="nil"/>
              <w:left w:val="nil"/>
              <w:bottom w:val="single" w:sz="4" w:space="0" w:color="auto"/>
              <w:right w:val="single" w:sz="4" w:space="0" w:color="auto"/>
            </w:tcBorders>
            <w:shd w:val="clear" w:color="auto" w:fill="auto"/>
            <w:noWrap/>
            <w:vAlign w:val="center"/>
            <w:hideMark/>
          </w:tcPr>
          <w:p w14:paraId="04EEF5C2" w14:textId="77777777" w:rsidR="00872175" w:rsidRPr="007F75A6" w:rsidRDefault="00872175">
            <w:pPr>
              <w:jc w:val="right"/>
              <w:rPr>
                <w:sz w:val="20"/>
                <w:szCs w:val="20"/>
                <w:lang w:val="es-ES_tradnl" w:eastAsia="zh-CN"/>
              </w:rPr>
            </w:pPr>
            <w:r w:rsidRPr="007F75A6">
              <w:rPr>
                <w:sz w:val="20"/>
                <w:szCs w:val="20"/>
                <w:lang w:val="es-ES_tradnl" w:eastAsia="zh-CN"/>
              </w:rPr>
              <w:t>58</w:t>
            </w:r>
          </w:p>
        </w:tc>
        <w:tc>
          <w:tcPr>
            <w:tcW w:w="1382" w:type="dxa"/>
            <w:tcBorders>
              <w:top w:val="nil"/>
              <w:left w:val="nil"/>
              <w:bottom w:val="single" w:sz="4" w:space="0" w:color="auto"/>
              <w:right w:val="single" w:sz="4" w:space="0" w:color="auto"/>
            </w:tcBorders>
            <w:shd w:val="clear" w:color="auto" w:fill="auto"/>
            <w:noWrap/>
            <w:vAlign w:val="center"/>
            <w:hideMark/>
          </w:tcPr>
          <w:p w14:paraId="5E56B3EB"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3F413129" w14:textId="079ADDBA" w:rsidR="00872175" w:rsidRPr="007F75A6" w:rsidRDefault="00872175">
            <w:pPr>
              <w:jc w:val="right"/>
              <w:rPr>
                <w:sz w:val="20"/>
                <w:szCs w:val="20"/>
                <w:lang w:val="es-ES_tradnl" w:eastAsia="zh-CN"/>
              </w:rPr>
            </w:pPr>
            <w:r w:rsidRPr="007F75A6">
              <w:rPr>
                <w:sz w:val="20"/>
                <w:szCs w:val="20"/>
                <w:lang w:val="es-ES_tradnl" w:eastAsia="zh-CN"/>
              </w:rPr>
              <w:t>4.231.169</w:t>
            </w:r>
          </w:p>
        </w:tc>
        <w:tc>
          <w:tcPr>
            <w:tcW w:w="1433" w:type="dxa"/>
            <w:tcBorders>
              <w:top w:val="nil"/>
              <w:left w:val="nil"/>
              <w:bottom w:val="single" w:sz="4" w:space="0" w:color="auto"/>
              <w:right w:val="single" w:sz="4" w:space="0" w:color="auto"/>
            </w:tcBorders>
            <w:shd w:val="clear" w:color="auto" w:fill="auto"/>
            <w:noWrap/>
            <w:vAlign w:val="center"/>
            <w:hideMark/>
          </w:tcPr>
          <w:p w14:paraId="4307D639" w14:textId="2D7B9FC2" w:rsidR="00872175" w:rsidRPr="007F75A6" w:rsidRDefault="00872175">
            <w:pPr>
              <w:jc w:val="right"/>
              <w:rPr>
                <w:sz w:val="20"/>
                <w:szCs w:val="20"/>
                <w:lang w:val="es-ES_tradnl" w:eastAsia="zh-CN"/>
              </w:rPr>
            </w:pPr>
            <w:r w:rsidRPr="007F75A6">
              <w:rPr>
                <w:sz w:val="20"/>
                <w:szCs w:val="20"/>
                <w:lang w:val="es-ES_tradnl" w:eastAsia="zh-CN"/>
              </w:rPr>
              <w:t>4.231.169</w:t>
            </w:r>
          </w:p>
        </w:tc>
        <w:tc>
          <w:tcPr>
            <w:tcW w:w="1116" w:type="dxa"/>
            <w:tcBorders>
              <w:top w:val="nil"/>
              <w:left w:val="nil"/>
              <w:bottom w:val="single" w:sz="4" w:space="0" w:color="auto"/>
              <w:right w:val="single" w:sz="4" w:space="0" w:color="auto"/>
            </w:tcBorders>
            <w:shd w:val="clear" w:color="auto" w:fill="auto"/>
            <w:noWrap/>
            <w:vAlign w:val="center"/>
            <w:hideMark/>
          </w:tcPr>
          <w:p w14:paraId="1EB22ADE"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3423382D"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5F777A73"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2200ED8" w14:textId="77777777" w:rsidR="00872175" w:rsidRPr="007F75A6" w:rsidRDefault="00872175">
            <w:pPr>
              <w:jc w:val="left"/>
              <w:rPr>
                <w:sz w:val="20"/>
                <w:szCs w:val="20"/>
                <w:lang w:val="es-ES_tradnl" w:eastAsia="zh-CN"/>
              </w:rPr>
            </w:pPr>
            <w:r w:rsidRPr="007F75A6">
              <w:rPr>
                <w:sz w:val="20"/>
                <w:szCs w:val="20"/>
                <w:lang w:val="es-ES_tradnl" w:eastAsia="zh-CN"/>
              </w:rPr>
              <w:t>1995</w:t>
            </w:r>
          </w:p>
        </w:tc>
        <w:tc>
          <w:tcPr>
            <w:tcW w:w="1078" w:type="dxa"/>
            <w:tcBorders>
              <w:top w:val="nil"/>
              <w:left w:val="nil"/>
              <w:bottom w:val="single" w:sz="4" w:space="0" w:color="auto"/>
              <w:right w:val="single" w:sz="4" w:space="0" w:color="auto"/>
            </w:tcBorders>
            <w:shd w:val="clear" w:color="auto" w:fill="auto"/>
            <w:noWrap/>
            <w:vAlign w:val="center"/>
            <w:hideMark/>
          </w:tcPr>
          <w:p w14:paraId="72E638F3" w14:textId="77777777" w:rsidR="00872175" w:rsidRPr="007F75A6" w:rsidRDefault="00872175">
            <w:pPr>
              <w:jc w:val="right"/>
              <w:rPr>
                <w:sz w:val="20"/>
                <w:szCs w:val="20"/>
                <w:lang w:val="es-ES_tradnl" w:eastAsia="zh-CN"/>
              </w:rPr>
            </w:pPr>
            <w:r w:rsidRPr="007F75A6">
              <w:rPr>
                <w:sz w:val="20"/>
                <w:szCs w:val="20"/>
                <w:lang w:val="es-ES_tradnl" w:eastAsia="zh-CN"/>
              </w:rPr>
              <w:t>50</w:t>
            </w:r>
          </w:p>
        </w:tc>
        <w:tc>
          <w:tcPr>
            <w:tcW w:w="1167" w:type="dxa"/>
            <w:tcBorders>
              <w:top w:val="nil"/>
              <w:left w:val="nil"/>
              <w:bottom w:val="single" w:sz="4" w:space="0" w:color="auto"/>
              <w:right w:val="single" w:sz="4" w:space="0" w:color="auto"/>
            </w:tcBorders>
            <w:shd w:val="clear" w:color="auto" w:fill="auto"/>
            <w:noWrap/>
            <w:vAlign w:val="center"/>
            <w:hideMark/>
          </w:tcPr>
          <w:p w14:paraId="0523C33C" w14:textId="77777777" w:rsidR="00872175" w:rsidRPr="007F75A6" w:rsidRDefault="00872175">
            <w:pPr>
              <w:jc w:val="right"/>
              <w:rPr>
                <w:sz w:val="20"/>
                <w:szCs w:val="20"/>
                <w:lang w:val="es-ES_tradnl" w:eastAsia="zh-CN"/>
              </w:rPr>
            </w:pPr>
            <w:r w:rsidRPr="007F75A6">
              <w:rPr>
                <w:sz w:val="20"/>
                <w:szCs w:val="20"/>
                <w:lang w:val="es-ES_tradnl" w:eastAsia="zh-CN"/>
              </w:rPr>
              <w:t>50</w:t>
            </w:r>
          </w:p>
        </w:tc>
        <w:tc>
          <w:tcPr>
            <w:tcW w:w="1382" w:type="dxa"/>
            <w:tcBorders>
              <w:top w:val="nil"/>
              <w:left w:val="nil"/>
              <w:bottom w:val="single" w:sz="4" w:space="0" w:color="auto"/>
              <w:right w:val="single" w:sz="4" w:space="0" w:color="auto"/>
            </w:tcBorders>
            <w:shd w:val="clear" w:color="auto" w:fill="auto"/>
            <w:noWrap/>
            <w:vAlign w:val="center"/>
            <w:hideMark/>
          </w:tcPr>
          <w:p w14:paraId="48057923"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1505113A" w14:textId="237039EE" w:rsidR="00872175" w:rsidRPr="007F75A6" w:rsidRDefault="00872175">
            <w:pPr>
              <w:jc w:val="right"/>
              <w:rPr>
                <w:sz w:val="20"/>
                <w:szCs w:val="20"/>
                <w:lang w:val="es-ES_tradnl" w:eastAsia="zh-CN"/>
              </w:rPr>
            </w:pPr>
            <w:r w:rsidRPr="007F75A6">
              <w:rPr>
                <w:sz w:val="20"/>
                <w:szCs w:val="20"/>
                <w:lang w:val="es-ES_tradnl" w:eastAsia="zh-CN"/>
              </w:rPr>
              <w:t>4.047.683</w:t>
            </w:r>
          </w:p>
        </w:tc>
        <w:tc>
          <w:tcPr>
            <w:tcW w:w="1433" w:type="dxa"/>
            <w:tcBorders>
              <w:top w:val="nil"/>
              <w:left w:val="nil"/>
              <w:bottom w:val="single" w:sz="4" w:space="0" w:color="auto"/>
              <w:right w:val="single" w:sz="4" w:space="0" w:color="auto"/>
            </w:tcBorders>
            <w:shd w:val="clear" w:color="auto" w:fill="auto"/>
            <w:noWrap/>
            <w:vAlign w:val="center"/>
            <w:hideMark/>
          </w:tcPr>
          <w:p w14:paraId="7E72ABEB" w14:textId="607CD36E" w:rsidR="00872175" w:rsidRPr="007F75A6" w:rsidRDefault="00872175">
            <w:pPr>
              <w:jc w:val="right"/>
              <w:rPr>
                <w:sz w:val="20"/>
                <w:szCs w:val="20"/>
                <w:lang w:val="es-ES_tradnl" w:eastAsia="zh-CN"/>
              </w:rPr>
            </w:pPr>
            <w:r w:rsidRPr="007F75A6">
              <w:rPr>
                <w:sz w:val="20"/>
                <w:szCs w:val="20"/>
                <w:lang w:val="es-ES_tradnl" w:eastAsia="zh-CN"/>
              </w:rPr>
              <w:t>4.047.683</w:t>
            </w:r>
          </w:p>
        </w:tc>
        <w:tc>
          <w:tcPr>
            <w:tcW w:w="1116" w:type="dxa"/>
            <w:tcBorders>
              <w:top w:val="nil"/>
              <w:left w:val="nil"/>
              <w:bottom w:val="single" w:sz="4" w:space="0" w:color="auto"/>
              <w:right w:val="single" w:sz="4" w:space="0" w:color="auto"/>
            </w:tcBorders>
            <w:shd w:val="clear" w:color="auto" w:fill="auto"/>
            <w:noWrap/>
            <w:vAlign w:val="center"/>
            <w:hideMark/>
          </w:tcPr>
          <w:p w14:paraId="103A4C03"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2782C976"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738397BE"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5A16BAB" w14:textId="77777777" w:rsidR="00872175" w:rsidRPr="007F75A6" w:rsidRDefault="00872175">
            <w:pPr>
              <w:jc w:val="left"/>
              <w:rPr>
                <w:sz w:val="20"/>
                <w:szCs w:val="20"/>
                <w:lang w:val="es-ES_tradnl" w:eastAsia="zh-CN"/>
              </w:rPr>
            </w:pPr>
            <w:r w:rsidRPr="007F75A6">
              <w:rPr>
                <w:sz w:val="20"/>
                <w:szCs w:val="20"/>
                <w:lang w:val="es-ES_tradnl" w:eastAsia="zh-CN"/>
              </w:rPr>
              <w:t>1996</w:t>
            </w:r>
          </w:p>
        </w:tc>
        <w:tc>
          <w:tcPr>
            <w:tcW w:w="1078" w:type="dxa"/>
            <w:tcBorders>
              <w:top w:val="nil"/>
              <w:left w:val="nil"/>
              <w:bottom w:val="single" w:sz="4" w:space="0" w:color="auto"/>
              <w:right w:val="single" w:sz="4" w:space="0" w:color="auto"/>
            </w:tcBorders>
            <w:shd w:val="clear" w:color="auto" w:fill="auto"/>
            <w:noWrap/>
            <w:vAlign w:val="center"/>
            <w:hideMark/>
          </w:tcPr>
          <w:p w14:paraId="1CAC2317" w14:textId="77777777" w:rsidR="00872175" w:rsidRPr="007F75A6" w:rsidRDefault="00872175">
            <w:pPr>
              <w:jc w:val="right"/>
              <w:rPr>
                <w:sz w:val="20"/>
                <w:szCs w:val="20"/>
                <w:lang w:val="es-ES_tradnl" w:eastAsia="zh-CN"/>
              </w:rPr>
            </w:pPr>
            <w:r w:rsidRPr="007F75A6">
              <w:rPr>
                <w:sz w:val="20"/>
                <w:szCs w:val="20"/>
                <w:lang w:val="es-ES_tradnl" w:eastAsia="zh-CN"/>
              </w:rPr>
              <w:t>47</w:t>
            </w:r>
          </w:p>
        </w:tc>
        <w:tc>
          <w:tcPr>
            <w:tcW w:w="1167" w:type="dxa"/>
            <w:tcBorders>
              <w:top w:val="nil"/>
              <w:left w:val="nil"/>
              <w:bottom w:val="single" w:sz="4" w:space="0" w:color="auto"/>
              <w:right w:val="single" w:sz="4" w:space="0" w:color="auto"/>
            </w:tcBorders>
            <w:shd w:val="clear" w:color="auto" w:fill="auto"/>
            <w:noWrap/>
            <w:vAlign w:val="center"/>
            <w:hideMark/>
          </w:tcPr>
          <w:p w14:paraId="12CAE407" w14:textId="77777777" w:rsidR="00872175" w:rsidRPr="007F75A6" w:rsidRDefault="00872175">
            <w:pPr>
              <w:jc w:val="right"/>
              <w:rPr>
                <w:sz w:val="20"/>
                <w:szCs w:val="20"/>
                <w:lang w:val="es-ES_tradnl" w:eastAsia="zh-CN"/>
              </w:rPr>
            </w:pPr>
            <w:r w:rsidRPr="007F75A6">
              <w:rPr>
                <w:sz w:val="20"/>
                <w:szCs w:val="20"/>
                <w:lang w:val="es-ES_tradnl" w:eastAsia="zh-CN"/>
              </w:rPr>
              <w:t>47</w:t>
            </w:r>
          </w:p>
        </w:tc>
        <w:tc>
          <w:tcPr>
            <w:tcW w:w="1382" w:type="dxa"/>
            <w:tcBorders>
              <w:top w:val="nil"/>
              <w:left w:val="nil"/>
              <w:bottom w:val="single" w:sz="4" w:space="0" w:color="auto"/>
              <w:right w:val="single" w:sz="4" w:space="0" w:color="auto"/>
            </w:tcBorders>
            <w:shd w:val="clear" w:color="auto" w:fill="auto"/>
            <w:noWrap/>
            <w:vAlign w:val="center"/>
            <w:hideMark/>
          </w:tcPr>
          <w:p w14:paraId="0C9A9CA4"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2277E69E" w14:textId="688FE821" w:rsidR="00872175" w:rsidRPr="007F75A6" w:rsidRDefault="00872175">
            <w:pPr>
              <w:jc w:val="right"/>
              <w:rPr>
                <w:sz w:val="20"/>
                <w:szCs w:val="20"/>
                <w:lang w:val="es-ES_tradnl" w:eastAsia="zh-CN"/>
              </w:rPr>
            </w:pPr>
            <w:r w:rsidRPr="007F75A6">
              <w:rPr>
                <w:sz w:val="20"/>
                <w:szCs w:val="20"/>
                <w:lang w:val="es-ES_tradnl" w:eastAsia="zh-CN"/>
              </w:rPr>
              <w:t>3.366.039</w:t>
            </w:r>
          </w:p>
        </w:tc>
        <w:tc>
          <w:tcPr>
            <w:tcW w:w="1433" w:type="dxa"/>
            <w:tcBorders>
              <w:top w:val="nil"/>
              <w:left w:val="nil"/>
              <w:bottom w:val="single" w:sz="4" w:space="0" w:color="auto"/>
              <w:right w:val="single" w:sz="4" w:space="0" w:color="auto"/>
            </w:tcBorders>
            <w:shd w:val="clear" w:color="auto" w:fill="auto"/>
            <w:noWrap/>
            <w:vAlign w:val="center"/>
            <w:hideMark/>
          </w:tcPr>
          <w:p w14:paraId="6CD70739" w14:textId="0629C540" w:rsidR="00872175" w:rsidRPr="007F75A6" w:rsidRDefault="00872175">
            <w:pPr>
              <w:jc w:val="right"/>
              <w:rPr>
                <w:sz w:val="20"/>
                <w:szCs w:val="20"/>
                <w:lang w:val="es-ES_tradnl" w:eastAsia="zh-CN"/>
              </w:rPr>
            </w:pPr>
            <w:r w:rsidRPr="007F75A6">
              <w:rPr>
                <w:sz w:val="20"/>
                <w:szCs w:val="20"/>
                <w:lang w:val="es-ES_tradnl" w:eastAsia="zh-CN"/>
              </w:rPr>
              <w:t>3.366.039</w:t>
            </w:r>
          </w:p>
        </w:tc>
        <w:tc>
          <w:tcPr>
            <w:tcW w:w="1116" w:type="dxa"/>
            <w:tcBorders>
              <w:top w:val="nil"/>
              <w:left w:val="nil"/>
              <w:bottom w:val="single" w:sz="4" w:space="0" w:color="auto"/>
              <w:right w:val="single" w:sz="4" w:space="0" w:color="auto"/>
            </w:tcBorders>
            <w:shd w:val="clear" w:color="auto" w:fill="auto"/>
            <w:noWrap/>
            <w:vAlign w:val="center"/>
            <w:hideMark/>
          </w:tcPr>
          <w:p w14:paraId="103D0F05"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1175E94B"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3ACE262C" w14:textId="77777777" w:rsidTr="0078588A">
        <w:trPr>
          <w:trHeight w:val="75"/>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A614864" w14:textId="77777777" w:rsidR="00872175" w:rsidRPr="007F75A6" w:rsidRDefault="00872175">
            <w:pPr>
              <w:jc w:val="left"/>
              <w:rPr>
                <w:sz w:val="20"/>
                <w:szCs w:val="20"/>
                <w:lang w:val="es-ES_tradnl" w:eastAsia="zh-CN"/>
              </w:rPr>
            </w:pPr>
            <w:r w:rsidRPr="007F75A6">
              <w:rPr>
                <w:sz w:val="20"/>
                <w:szCs w:val="20"/>
                <w:lang w:val="es-ES_tradnl" w:eastAsia="zh-CN"/>
              </w:rPr>
              <w:t>1997</w:t>
            </w:r>
          </w:p>
        </w:tc>
        <w:tc>
          <w:tcPr>
            <w:tcW w:w="1078" w:type="dxa"/>
            <w:tcBorders>
              <w:top w:val="nil"/>
              <w:left w:val="nil"/>
              <w:bottom w:val="single" w:sz="4" w:space="0" w:color="auto"/>
              <w:right w:val="single" w:sz="4" w:space="0" w:color="auto"/>
            </w:tcBorders>
            <w:shd w:val="clear" w:color="auto" w:fill="auto"/>
            <w:noWrap/>
            <w:vAlign w:val="center"/>
            <w:hideMark/>
          </w:tcPr>
          <w:p w14:paraId="2122DB41" w14:textId="77777777" w:rsidR="00872175" w:rsidRPr="007F75A6" w:rsidRDefault="00872175">
            <w:pPr>
              <w:jc w:val="right"/>
              <w:rPr>
                <w:sz w:val="20"/>
                <w:szCs w:val="20"/>
                <w:lang w:val="es-ES_tradnl" w:eastAsia="zh-CN"/>
              </w:rPr>
            </w:pPr>
            <w:r w:rsidRPr="007F75A6">
              <w:rPr>
                <w:sz w:val="20"/>
                <w:szCs w:val="20"/>
                <w:lang w:val="es-ES_tradnl" w:eastAsia="zh-CN"/>
              </w:rPr>
              <w:t>87</w:t>
            </w:r>
          </w:p>
        </w:tc>
        <w:tc>
          <w:tcPr>
            <w:tcW w:w="1167" w:type="dxa"/>
            <w:tcBorders>
              <w:top w:val="nil"/>
              <w:left w:val="nil"/>
              <w:bottom w:val="single" w:sz="4" w:space="0" w:color="auto"/>
              <w:right w:val="single" w:sz="4" w:space="0" w:color="auto"/>
            </w:tcBorders>
            <w:shd w:val="clear" w:color="auto" w:fill="auto"/>
            <w:noWrap/>
            <w:vAlign w:val="center"/>
            <w:hideMark/>
          </w:tcPr>
          <w:p w14:paraId="5142058F" w14:textId="77777777" w:rsidR="00872175" w:rsidRPr="007F75A6" w:rsidRDefault="00872175">
            <w:pPr>
              <w:jc w:val="right"/>
              <w:rPr>
                <w:sz w:val="20"/>
                <w:szCs w:val="20"/>
                <w:lang w:val="es-ES_tradnl" w:eastAsia="zh-CN"/>
              </w:rPr>
            </w:pPr>
            <w:r w:rsidRPr="007F75A6">
              <w:rPr>
                <w:sz w:val="20"/>
                <w:szCs w:val="20"/>
                <w:lang w:val="es-ES_tradnl" w:eastAsia="zh-CN"/>
              </w:rPr>
              <w:t>87</w:t>
            </w:r>
          </w:p>
        </w:tc>
        <w:tc>
          <w:tcPr>
            <w:tcW w:w="1382" w:type="dxa"/>
            <w:tcBorders>
              <w:top w:val="nil"/>
              <w:left w:val="nil"/>
              <w:bottom w:val="single" w:sz="4" w:space="0" w:color="auto"/>
              <w:right w:val="single" w:sz="4" w:space="0" w:color="auto"/>
            </w:tcBorders>
            <w:shd w:val="clear" w:color="auto" w:fill="auto"/>
            <w:noWrap/>
            <w:vAlign w:val="center"/>
            <w:hideMark/>
          </w:tcPr>
          <w:p w14:paraId="6CDC1A96"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52F4CBF3" w14:textId="2B503B90" w:rsidR="00872175" w:rsidRPr="007F75A6" w:rsidRDefault="00872175">
            <w:pPr>
              <w:jc w:val="right"/>
              <w:rPr>
                <w:sz w:val="20"/>
                <w:szCs w:val="20"/>
                <w:lang w:val="es-ES_tradnl" w:eastAsia="zh-CN"/>
              </w:rPr>
            </w:pPr>
            <w:r w:rsidRPr="007F75A6">
              <w:rPr>
                <w:sz w:val="20"/>
                <w:szCs w:val="20"/>
                <w:lang w:val="es-ES_tradnl" w:eastAsia="zh-CN"/>
              </w:rPr>
              <w:t>7.962.291</w:t>
            </w:r>
          </w:p>
        </w:tc>
        <w:tc>
          <w:tcPr>
            <w:tcW w:w="1433" w:type="dxa"/>
            <w:tcBorders>
              <w:top w:val="nil"/>
              <w:left w:val="nil"/>
              <w:bottom w:val="single" w:sz="4" w:space="0" w:color="auto"/>
              <w:right w:val="single" w:sz="4" w:space="0" w:color="auto"/>
            </w:tcBorders>
            <w:shd w:val="clear" w:color="auto" w:fill="auto"/>
            <w:noWrap/>
            <w:vAlign w:val="center"/>
            <w:hideMark/>
          </w:tcPr>
          <w:p w14:paraId="14411301" w14:textId="51963F75" w:rsidR="00872175" w:rsidRPr="007F75A6" w:rsidRDefault="00872175">
            <w:pPr>
              <w:jc w:val="right"/>
              <w:rPr>
                <w:sz w:val="20"/>
                <w:szCs w:val="20"/>
                <w:lang w:val="es-ES_tradnl" w:eastAsia="zh-CN"/>
              </w:rPr>
            </w:pPr>
            <w:r w:rsidRPr="007F75A6">
              <w:rPr>
                <w:sz w:val="20"/>
                <w:szCs w:val="20"/>
                <w:lang w:val="es-ES_tradnl" w:eastAsia="zh-CN"/>
              </w:rPr>
              <w:t>7.962.291</w:t>
            </w:r>
          </w:p>
        </w:tc>
        <w:tc>
          <w:tcPr>
            <w:tcW w:w="1116" w:type="dxa"/>
            <w:tcBorders>
              <w:top w:val="nil"/>
              <w:left w:val="nil"/>
              <w:bottom w:val="single" w:sz="4" w:space="0" w:color="auto"/>
              <w:right w:val="single" w:sz="4" w:space="0" w:color="auto"/>
            </w:tcBorders>
            <w:shd w:val="clear" w:color="auto" w:fill="auto"/>
            <w:noWrap/>
            <w:vAlign w:val="center"/>
            <w:hideMark/>
          </w:tcPr>
          <w:p w14:paraId="1F82CC28"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77DED63F"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1BD1EE56"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19B466C" w14:textId="77777777" w:rsidR="00872175" w:rsidRPr="007F75A6" w:rsidRDefault="00872175">
            <w:pPr>
              <w:jc w:val="left"/>
              <w:rPr>
                <w:sz w:val="20"/>
                <w:szCs w:val="20"/>
                <w:lang w:val="es-ES_tradnl" w:eastAsia="zh-CN"/>
              </w:rPr>
            </w:pPr>
            <w:r w:rsidRPr="007F75A6">
              <w:rPr>
                <w:sz w:val="20"/>
                <w:szCs w:val="20"/>
                <w:lang w:val="es-ES_tradnl" w:eastAsia="zh-CN"/>
              </w:rPr>
              <w:t>1998</w:t>
            </w:r>
          </w:p>
        </w:tc>
        <w:tc>
          <w:tcPr>
            <w:tcW w:w="1078" w:type="dxa"/>
            <w:tcBorders>
              <w:top w:val="nil"/>
              <w:left w:val="nil"/>
              <w:bottom w:val="single" w:sz="4" w:space="0" w:color="auto"/>
              <w:right w:val="single" w:sz="4" w:space="0" w:color="auto"/>
            </w:tcBorders>
            <w:shd w:val="clear" w:color="auto" w:fill="auto"/>
            <w:noWrap/>
            <w:vAlign w:val="center"/>
            <w:hideMark/>
          </w:tcPr>
          <w:p w14:paraId="0CE947F2" w14:textId="77777777" w:rsidR="00872175" w:rsidRPr="007F75A6" w:rsidRDefault="00872175">
            <w:pPr>
              <w:jc w:val="right"/>
              <w:rPr>
                <w:sz w:val="20"/>
                <w:szCs w:val="20"/>
                <w:lang w:val="es-ES_tradnl" w:eastAsia="zh-CN"/>
              </w:rPr>
            </w:pPr>
            <w:r w:rsidRPr="007F75A6">
              <w:rPr>
                <w:sz w:val="20"/>
                <w:szCs w:val="20"/>
                <w:lang w:val="es-ES_tradnl" w:eastAsia="zh-CN"/>
              </w:rPr>
              <w:t>64</w:t>
            </w:r>
          </w:p>
        </w:tc>
        <w:tc>
          <w:tcPr>
            <w:tcW w:w="1167" w:type="dxa"/>
            <w:tcBorders>
              <w:top w:val="nil"/>
              <w:left w:val="nil"/>
              <w:bottom w:val="single" w:sz="4" w:space="0" w:color="auto"/>
              <w:right w:val="single" w:sz="4" w:space="0" w:color="auto"/>
            </w:tcBorders>
            <w:shd w:val="clear" w:color="auto" w:fill="auto"/>
            <w:noWrap/>
            <w:vAlign w:val="center"/>
            <w:hideMark/>
          </w:tcPr>
          <w:p w14:paraId="6C79D6EB" w14:textId="77777777" w:rsidR="00872175" w:rsidRPr="007F75A6" w:rsidRDefault="00872175">
            <w:pPr>
              <w:jc w:val="right"/>
              <w:rPr>
                <w:sz w:val="20"/>
                <w:szCs w:val="20"/>
                <w:lang w:val="es-ES_tradnl" w:eastAsia="zh-CN"/>
              </w:rPr>
            </w:pPr>
            <w:r w:rsidRPr="007F75A6">
              <w:rPr>
                <w:sz w:val="20"/>
                <w:szCs w:val="20"/>
                <w:lang w:val="es-ES_tradnl" w:eastAsia="zh-CN"/>
              </w:rPr>
              <w:t>64</w:t>
            </w:r>
          </w:p>
        </w:tc>
        <w:tc>
          <w:tcPr>
            <w:tcW w:w="1382" w:type="dxa"/>
            <w:tcBorders>
              <w:top w:val="nil"/>
              <w:left w:val="nil"/>
              <w:bottom w:val="single" w:sz="4" w:space="0" w:color="auto"/>
              <w:right w:val="single" w:sz="4" w:space="0" w:color="auto"/>
            </w:tcBorders>
            <w:shd w:val="clear" w:color="auto" w:fill="auto"/>
            <w:noWrap/>
            <w:vAlign w:val="center"/>
            <w:hideMark/>
          </w:tcPr>
          <w:p w14:paraId="1936E491"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69EB576E" w14:textId="7D3ACCB7" w:rsidR="00872175" w:rsidRPr="007F75A6" w:rsidRDefault="00872175">
            <w:pPr>
              <w:jc w:val="right"/>
              <w:rPr>
                <w:sz w:val="20"/>
                <w:szCs w:val="20"/>
                <w:lang w:val="es-ES_tradnl" w:eastAsia="zh-CN"/>
              </w:rPr>
            </w:pPr>
            <w:r w:rsidRPr="007F75A6">
              <w:rPr>
                <w:sz w:val="20"/>
                <w:szCs w:val="20"/>
                <w:lang w:val="es-ES_tradnl" w:eastAsia="zh-CN"/>
              </w:rPr>
              <w:t>4.669.124</w:t>
            </w:r>
          </w:p>
        </w:tc>
        <w:tc>
          <w:tcPr>
            <w:tcW w:w="1433" w:type="dxa"/>
            <w:tcBorders>
              <w:top w:val="nil"/>
              <w:left w:val="nil"/>
              <w:bottom w:val="single" w:sz="4" w:space="0" w:color="auto"/>
              <w:right w:val="single" w:sz="4" w:space="0" w:color="auto"/>
            </w:tcBorders>
            <w:shd w:val="clear" w:color="auto" w:fill="auto"/>
            <w:noWrap/>
            <w:vAlign w:val="center"/>
            <w:hideMark/>
          </w:tcPr>
          <w:p w14:paraId="0485FF1D" w14:textId="68F20FE7" w:rsidR="00872175" w:rsidRPr="007F75A6" w:rsidRDefault="00872175">
            <w:pPr>
              <w:jc w:val="right"/>
              <w:rPr>
                <w:sz w:val="20"/>
                <w:szCs w:val="20"/>
                <w:lang w:val="es-ES_tradnl" w:eastAsia="zh-CN"/>
              </w:rPr>
            </w:pPr>
            <w:r w:rsidRPr="007F75A6">
              <w:rPr>
                <w:sz w:val="20"/>
                <w:szCs w:val="20"/>
                <w:lang w:val="es-ES_tradnl" w:eastAsia="zh-CN"/>
              </w:rPr>
              <w:t>4.669.124</w:t>
            </w:r>
          </w:p>
        </w:tc>
        <w:tc>
          <w:tcPr>
            <w:tcW w:w="1116" w:type="dxa"/>
            <w:tcBorders>
              <w:top w:val="nil"/>
              <w:left w:val="nil"/>
              <w:bottom w:val="single" w:sz="4" w:space="0" w:color="auto"/>
              <w:right w:val="single" w:sz="4" w:space="0" w:color="auto"/>
            </w:tcBorders>
            <w:shd w:val="clear" w:color="auto" w:fill="auto"/>
            <w:noWrap/>
            <w:vAlign w:val="center"/>
            <w:hideMark/>
          </w:tcPr>
          <w:p w14:paraId="2398C172"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3641F7F3"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0F50980C"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FB1108A" w14:textId="77777777" w:rsidR="00872175" w:rsidRPr="007F75A6" w:rsidRDefault="00872175">
            <w:pPr>
              <w:jc w:val="left"/>
              <w:rPr>
                <w:sz w:val="20"/>
                <w:szCs w:val="20"/>
                <w:lang w:val="es-ES_tradnl" w:eastAsia="zh-CN"/>
              </w:rPr>
            </w:pPr>
            <w:r w:rsidRPr="007F75A6">
              <w:rPr>
                <w:sz w:val="20"/>
                <w:szCs w:val="20"/>
                <w:lang w:val="es-ES_tradnl" w:eastAsia="zh-CN"/>
              </w:rPr>
              <w:t>1999</w:t>
            </w:r>
          </w:p>
        </w:tc>
        <w:tc>
          <w:tcPr>
            <w:tcW w:w="1078" w:type="dxa"/>
            <w:tcBorders>
              <w:top w:val="nil"/>
              <w:left w:val="nil"/>
              <w:bottom w:val="single" w:sz="4" w:space="0" w:color="auto"/>
              <w:right w:val="single" w:sz="4" w:space="0" w:color="auto"/>
            </w:tcBorders>
            <w:shd w:val="clear" w:color="auto" w:fill="auto"/>
            <w:noWrap/>
            <w:vAlign w:val="center"/>
            <w:hideMark/>
          </w:tcPr>
          <w:p w14:paraId="26D459EC" w14:textId="77777777" w:rsidR="00872175" w:rsidRPr="007F75A6" w:rsidRDefault="00872175">
            <w:pPr>
              <w:jc w:val="right"/>
              <w:rPr>
                <w:sz w:val="20"/>
                <w:szCs w:val="20"/>
                <w:lang w:val="es-ES_tradnl" w:eastAsia="zh-CN"/>
              </w:rPr>
            </w:pPr>
            <w:r w:rsidRPr="007F75A6">
              <w:rPr>
                <w:sz w:val="20"/>
                <w:szCs w:val="20"/>
                <w:lang w:val="es-ES_tradnl" w:eastAsia="zh-CN"/>
              </w:rPr>
              <w:t>87</w:t>
            </w:r>
          </w:p>
        </w:tc>
        <w:tc>
          <w:tcPr>
            <w:tcW w:w="1167" w:type="dxa"/>
            <w:tcBorders>
              <w:top w:val="nil"/>
              <w:left w:val="nil"/>
              <w:bottom w:val="single" w:sz="4" w:space="0" w:color="auto"/>
              <w:right w:val="single" w:sz="4" w:space="0" w:color="auto"/>
            </w:tcBorders>
            <w:shd w:val="clear" w:color="auto" w:fill="auto"/>
            <w:noWrap/>
            <w:vAlign w:val="center"/>
            <w:hideMark/>
          </w:tcPr>
          <w:p w14:paraId="3B8A79C4" w14:textId="77777777" w:rsidR="00872175" w:rsidRPr="007F75A6" w:rsidRDefault="00872175">
            <w:pPr>
              <w:jc w:val="right"/>
              <w:rPr>
                <w:sz w:val="20"/>
                <w:szCs w:val="20"/>
                <w:lang w:val="es-ES_tradnl" w:eastAsia="zh-CN"/>
              </w:rPr>
            </w:pPr>
            <w:r w:rsidRPr="007F75A6">
              <w:rPr>
                <w:sz w:val="20"/>
                <w:szCs w:val="20"/>
                <w:lang w:val="es-ES_tradnl" w:eastAsia="zh-CN"/>
              </w:rPr>
              <w:t>87</w:t>
            </w:r>
          </w:p>
        </w:tc>
        <w:tc>
          <w:tcPr>
            <w:tcW w:w="1382" w:type="dxa"/>
            <w:tcBorders>
              <w:top w:val="nil"/>
              <w:left w:val="nil"/>
              <w:bottom w:val="single" w:sz="4" w:space="0" w:color="auto"/>
              <w:right w:val="single" w:sz="4" w:space="0" w:color="auto"/>
            </w:tcBorders>
            <w:shd w:val="clear" w:color="auto" w:fill="auto"/>
            <w:noWrap/>
            <w:vAlign w:val="center"/>
            <w:hideMark/>
          </w:tcPr>
          <w:p w14:paraId="4A6E3589"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0108A0BD" w14:textId="544D5D51" w:rsidR="00872175" w:rsidRPr="007F75A6" w:rsidRDefault="00872175">
            <w:pPr>
              <w:jc w:val="right"/>
              <w:rPr>
                <w:sz w:val="20"/>
                <w:szCs w:val="20"/>
                <w:lang w:val="es-ES_tradnl" w:eastAsia="zh-CN"/>
              </w:rPr>
            </w:pPr>
            <w:r w:rsidRPr="007F75A6">
              <w:rPr>
                <w:sz w:val="20"/>
                <w:szCs w:val="20"/>
                <w:lang w:val="es-ES_tradnl" w:eastAsia="zh-CN"/>
              </w:rPr>
              <w:t>6.368.983</w:t>
            </w:r>
          </w:p>
        </w:tc>
        <w:tc>
          <w:tcPr>
            <w:tcW w:w="1433" w:type="dxa"/>
            <w:tcBorders>
              <w:top w:val="nil"/>
              <w:left w:val="nil"/>
              <w:bottom w:val="single" w:sz="4" w:space="0" w:color="auto"/>
              <w:right w:val="single" w:sz="4" w:space="0" w:color="auto"/>
            </w:tcBorders>
            <w:shd w:val="clear" w:color="auto" w:fill="auto"/>
            <w:noWrap/>
            <w:vAlign w:val="center"/>
            <w:hideMark/>
          </w:tcPr>
          <w:p w14:paraId="430B2F94" w14:textId="5CAF52E3" w:rsidR="00872175" w:rsidRPr="007F75A6" w:rsidRDefault="00872175">
            <w:pPr>
              <w:jc w:val="right"/>
              <w:rPr>
                <w:sz w:val="20"/>
                <w:szCs w:val="20"/>
                <w:lang w:val="es-ES_tradnl" w:eastAsia="zh-CN"/>
              </w:rPr>
            </w:pPr>
            <w:r w:rsidRPr="007F75A6">
              <w:rPr>
                <w:sz w:val="20"/>
                <w:szCs w:val="20"/>
                <w:lang w:val="es-ES_tradnl" w:eastAsia="zh-CN"/>
              </w:rPr>
              <w:t>6.368.983</w:t>
            </w:r>
          </w:p>
        </w:tc>
        <w:tc>
          <w:tcPr>
            <w:tcW w:w="1116" w:type="dxa"/>
            <w:tcBorders>
              <w:top w:val="nil"/>
              <w:left w:val="nil"/>
              <w:bottom w:val="single" w:sz="4" w:space="0" w:color="auto"/>
              <w:right w:val="single" w:sz="4" w:space="0" w:color="auto"/>
            </w:tcBorders>
            <w:shd w:val="clear" w:color="auto" w:fill="auto"/>
            <w:noWrap/>
            <w:vAlign w:val="center"/>
            <w:hideMark/>
          </w:tcPr>
          <w:p w14:paraId="1F2D0E18"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1E827F0B"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233BE2C9"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21E5D00A" w14:textId="77777777" w:rsidR="00872175" w:rsidRPr="007F75A6" w:rsidRDefault="00872175">
            <w:pPr>
              <w:jc w:val="left"/>
              <w:rPr>
                <w:sz w:val="20"/>
                <w:szCs w:val="20"/>
                <w:lang w:val="es-ES_tradnl" w:eastAsia="zh-CN"/>
              </w:rPr>
            </w:pPr>
            <w:r w:rsidRPr="007F75A6">
              <w:rPr>
                <w:sz w:val="20"/>
                <w:szCs w:val="20"/>
                <w:lang w:val="es-ES_tradnl" w:eastAsia="zh-CN"/>
              </w:rPr>
              <w:t>2000</w:t>
            </w:r>
          </w:p>
        </w:tc>
        <w:tc>
          <w:tcPr>
            <w:tcW w:w="1078" w:type="dxa"/>
            <w:tcBorders>
              <w:top w:val="nil"/>
              <w:left w:val="nil"/>
              <w:bottom w:val="single" w:sz="4" w:space="0" w:color="auto"/>
              <w:right w:val="single" w:sz="4" w:space="0" w:color="auto"/>
            </w:tcBorders>
            <w:shd w:val="clear" w:color="auto" w:fill="auto"/>
            <w:noWrap/>
            <w:vAlign w:val="center"/>
            <w:hideMark/>
          </w:tcPr>
          <w:p w14:paraId="086AD4A5" w14:textId="77777777" w:rsidR="00872175" w:rsidRPr="007F75A6" w:rsidRDefault="00872175">
            <w:pPr>
              <w:jc w:val="right"/>
              <w:rPr>
                <w:sz w:val="20"/>
                <w:szCs w:val="20"/>
                <w:lang w:val="es-ES_tradnl" w:eastAsia="zh-CN"/>
              </w:rPr>
            </w:pPr>
            <w:r w:rsidRPr="007F75A6">
              <w:rPr>
                <w:sz w:val="20"/>
                <w:szCs w:val="20"/>
                <w:lang w:val="es-ES_tradnl" w:eastAsia="zh-CN"/>
              </w:rPr>
              <w:t>85</w:t>
            </w:r>
          </w:p>
        </w:tc>
        <w:tc>
          <w:tcPr>
            <w:tcW w:w="1167" w:type="dxa"/>
            <w:tcBorders>
              <w:top w:val="nil"/>
              <w:left w:val="nil"/>
              <w:bottom w:val="single" w:sz="4" w:space="0" w:color="auto"/>
              <w:right w:val="single" w:sz="4" w:space="0" w:color="auto"/>
            </w:tcBorders>
            <w:shd w:val="clear" w:color="auto" w:fill="auto"/>
            <w:noWrap/>
            <w:vAlign w:val="center"/>
            <w:hideMark/>
          </w:tcPr>
          <w:p w14:paraId="056C7C96" w14:textId="77777777" w:rsidR="00872175" w:rsidRPr="007F75A6" w:rsidRDefault="00872175">
            <w:pPr>
              <w:jc w:val="right"/>
              <w:rPr>
                <w:sz w:val="20"/>
                <w:szCs w:val="20"/>
                <w:lang w:val="es-ES_tradnl" w:eastAsia="zh-CN"/>
              </w:rPr>
            </w:pPr>
            <w:r w:rsidRPr="007F75A6">
              <w:rPr>
                <w:sz w:val="20"/>
                <w:szCs w:val="20"/>
                <w:lang w:val="es-ES_tradnl" w:eastAsia="zh-CN"/>
              </w:rPr>
              <w:t>85</w:t>
            </w:r>
          </w:p>
        </w:tc>
        <w:tc>
          <w:tcPr>
            <w:tcW w:w="1382" w:type="dxa"/>
            <w:tcBorders>
              <w:top w:val="nil"/>
              <w:left w:val="nil"/>
              <w:bottom w:val="single" w:sz="4" w:space="0" w:color="auto"/>
              <w:right w:val="single" w:sz="4" w:space="0" w:color="auto"/>
            </w:tcBorders>
            <w:shd w:val="clear" w:color="auto" w:fill="auto"/>
            <w:noWrap/>
            <w:vAlign w:val="center"/>
            <w:hideMark/>
          </w:tcPr>
          <w:p w14:paraId="2DF43446"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0C863A99" w14:textId="7786273E" w:rsidR="00872175" w:rsidRPr="007F75A6" w:rsidRDefault="00872175">
            <w:pPr>
              <w:jc w:val="right"/>
              <w:rPr>
                <w:sz w:val="20"/>
                <w:szCs w:val="20"/>
                <w:lang w:val="es-ES_tradnl" w:eastAsia="zh-CN"/>
              </w:rPr>
            </w:pPr>
            <w:r w:rsidRPr="007F75A6">
              <w:rPr>
                <w:sz w:val="20"/>
                <w:szCs w:val="20"/>
                <w:lang w:val="es-ES_tradnl" w:eastAsia="zh-CN"/>
              </w:rPr>
              <w:t>6.300.398</w:t>
            </w:r>
          </w:p>
        </w:tc>
        <w:tc>
          <w:tcPr>
            <w:tcW w:w="1433" w:type="dxa"/>
            <w:tcBorders>
              <w:top w:val="nil"/>
              <w:left w:val="nil"/>
              <w:bottom w:val="single" w:sz="4" w:space="0" w:color="auto"/>
              <w:right w:val="single" w:sz="4" w:space="0" w:color="auto"/>
            </w:tcBorders>
            <w:shd w:val="clear" w:color="auto" w:fill="auto"/>
            <w:noWrap/>
            <w:vAlign w:val="center"/>
            <w:hideMark/>
          </w:tcPr>
          <w:p w14:paraId="1482B8E8" w14:textId="3ACDCFCE" w:rsidR="00872175" w:rsidRPr="007F75A6" w:rsidRDefault="00872175">
            <w:pPr>
              <w:jc w:val="right"/>
              <w:rPr>
                <w:sz w:val="20"/>
                <w:szCs w:val="20"/>
                <w:lang w:val="es-ES_tradnl" w:eastAsia="zh-CN"/>
              </w:rPr>
            </w:pPr>
            <w:r w:rsidRPr="007F75A6">
              <w:rPr>
                <w:sz w:val="20"/>
                <w:szCs w:val="20"/>
                <w:lang w:val="es-ES_tradnl" w:eastAsia="zh-CN"/>
              </w:rPr>
              <w:t>6.300.398</w:t>
            </w:r>
          </w:p>
        </w:tc>
        <w:tc>
          <w:tcPr>
            <w:tcW w:w="1116" w:type="dxa"/>
            <w:tcBorders>
              <w:top w:val="nil"/>
              <w:left w:val="nil"/>
              <w:bottom w:val="single" w:sz="4" w:space="0" w:color="auto"/>
              <w:right w:val="single" w:sz="4" w:space="0" w:color="auto"/>
            </w:tcBorders>
            <w:shd w:val="clear" w:color="auto" w:fill="auto"/>
            <w:noWrap/>
            <w:vAlign w:val="center"/>
            <w:hideMark/>
          </w:tcPr>
          <w:p w14:paraId="75FC4E08"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6B4A7A1F"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2716445E" w14:textId="77777777" w:rsidTr="0078588A">
        <w:trPr>
          <w:trHeight w:val="10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B7805AC" w14:textId="77777777" w:rsidR="00872175" w:rsidRPr="007F75A6" w:rsidRDefault="00872175">
            <w:pPr>
              <w:jc w:val="left"/>
              <w:rPr>
                <w:sz w:val="20"/>
                <w:szCs w:val="20"/>
                <w:lang w:val="es-ES_tradnl" w:eastAsia="zh-CN"/>
              </w:rPr>
            </w:pPr>
            <w:r w:rsidRPr="007F75A6">
              <w:rPr>
                <w:sz w:val="20"/>
                <w:szCs w:val="20"/>
                <w:lang w:val="es-ES_tradnl" w:eastAsia="zh-CN"/>
              </w:rPr>
              <w:t>2001</w:t>
            </w:r>
          </w:p>
        </w:tc>
        <w:tc>
          <w:tcPr>
            <w:tcW w:w="1078" w:type="dxa"/>
            <w:tcBorders>
              <w:top w:val="nil"/>
              <w:left w:val="nil"/>
              <w:bottom w:val="single" w:sz="4" w:space="0" w:color="auto"/>
              <w:right w:val="single" w:sz="4" w:space="0" w:color="auto"/>
            </w:tcBorders>
            <w:shd w:val="clear" w:color="auto" w:fill="auto"/>
            <w:noWrap/>
            <w:vAlign w:val="center"/>
            <w:hideMark/>
          </w:tcPr>
          <w:p w14:paraId="567E6A5B" w14:textId="77777777" w:rsidR="00872175" w:rsidRPr="007F75A6" w:rsidRDefault="00872175">
            <w:pPr>
              <w:jc w:val="right"/>
              <w:rPr>
                <w:sz w:val="20"/>
                <w:szCs w:val="20"/>
                <w:lang w:val="es-ES_tradnl" w:eastAsia="zh-CN"/>
              </w:rPr>
            </w:pPr>
            <w:r w:rsidRPr="007F75A6">
              <w:rPr>
                <w:sz w:val="20"/>
                <w:szCs w:val="20"/>
                <w:lang w:val="es-ES_tradnl" w:eastAsia="zh-CN"/>
              </w:rPr>
              <w:t>59</w:t>
            </w:r>
          </w:p>
        </w:tc>
        <w:tc>
          <w:tcPr>
            <w:tcW w:w="1167" w:type="dxa"/>
            <w:tcBorders>
              <w:top w:val="nil"/>
              <w:left w:val="nil"/>
              <w:bottom w:val="single" w:sz="4" w:space="0" w:color="auto"/>
              <w:right w:val="single" w:sz="4" w:space="0" w:color="auto"/>
            </w:tcBorders>
            <w:shd w:val="clear" w:color="auto" w:fill="auto"/>
            <w:noWrap/>
            <w:vAlign w:val="center"/>
            <w:hideMark/>
          </w:tcPr>
          <w:p w14:paraId="4AC2FADA" w14:textId="77777777" w:rsidR="00872175" w:rsidRPr="007F75A6" w:rsidRDefault="00872175">
            <w:pPr>
              <w:jc w:val="right"/>
              <w:rPr>
                <w:sz w:val="20"/>
                <w:szCs w:val="20"/>
                <w:lang w:val="es-ES_tradnl" w:eastAsia="zh-CN"/>
              </w:rPr>
            </w:pPr>
            <w:r w:rsidRPr="007F75A6">
              <w:rPr>
                <w:sz w:val="20"/>
                <w:szCs w:val="20"/>
                <w:lang w:val="es-ES_tradnl" w:eastAsia="zh-CN"/>
              </w:rPr>
              <w:t>59</w:t>
            </w:r>
          </w:p>
        </w:tc>
        <w:tc>
          <w:tcPr>
            <w:tcW w:w="1382" w:type="dxa"/>
            <w:tcBorders>
              <w:top w:val="nil"/>
              <w:left w:val="nil"/>
              <w:bottom w:val="single" w:sz="4" w:space="0" w:color="auto"/>
              <w:right w:val="single" w:sz="4" w:space="0" w:color="auto"/>
            </w:tcBorders>
            <w:shd w:val="clear" w:color="auto" w:fill="auto"/>
            <w:noWrap/>
            <w:vAlign w:val="center"/>
            <w:hideMark/>
          </w:tcPr>
          <w:p w14:paraId="351E5636"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67DE275D" w14:textId="7471EF68" w:rsidR="00872175" w:rsidRPr="007F75A6" w:rsidRDefault="00872175">
            <w:pPr>
              <w:jc w:val="right"/>
              <w:rPr>
                <w:sz w:val="20"/>
                <w:szCs w:val="20"/>
                <w:lang w:val="es-ES_tradnl" w:eastAsia="zh-CN"/>
              </w:rPr>
            </w:pPr>
            <w:r w:rsidRPr="007F75A6">
              <w:rPr>
                <w:sz w:val="20"/>
                <w:szCs w:val="20"/>
                <w:lang w:val="es-ES_tradnl" w:eastAsia="zh-CN"/>
              </w:rPr>
              <w:t>7.411.159</w:t>
            </w:r>
          </w:p>
        </w:tc>
        <w:tc>
          <w:tcPr>
            <w:tcW w:w="1433" w:type="dxa"/>
            <w:tcBorders>
              <w:top w:val="nil"/>
              <w:left w:val="nil"/>
              <w:bottom w:val="single" w:sz="4" w:space="0" w:color="auto"/>
              <w:right w:val="single" w:sz="4" w:space="0" w:color="auto"/>
            </w:tcBorders>
            <w:shd w:val="clear" w:color="auto" w:fill="auto"/>
            <w:noWrap/>
            <w:vAlign w:val="center"/>
            <w:hideMark/>
          </w:tcPr>
          <w:p w14:paraId="5098FB24" w14:textId="0A982B8B" w:rsidR="00872175" w:rsidRPr="007F75A6" w:rsidRDefault="00872175">
            <w:pPr>
              <w:jc w:val="right"/>
              <w:rPr>
                <w:sz w:val="20"/>
                <w:szCs w:val="20"/>
                <w:lang w:val="es-ES_tradnl" w:eastAsia="zh-CN"/>
              </w:rPr>
            </w:pPr>
            <w:r w:rsidRPr="007F75A6">
              <w:rPr>
                <w:sz w:val="20"/>
                <w:szCs w:val="20"/>
                <w:lang w:val="es-ES_tradnl" w:eastAsia="zh-CN"/>
              </w:rPr>
              <w:t>7.411.159</w:t>
            </w:r>
          </w:p>
        </w:tc>
        <w:tc>
          <w:tcPr>
            <w:tcW w:w="1116" w:type="dxa"/>
            <w:tcBorders>
              <w:top w:val="nil"/>
              <w:left w:val="nil"/>
              <w:bottom w:val="single" w:sz="4" w:space="0" w:color="auto"/>
              <w:right w:val="single" w:sz="4" w:space="0" w:color="auto"/>
            </w:tcBorders>
            <w:shd w:val="clear" w:color="auto" w:fill="auto"/>
            <w:noWrap/>
            <w:vAlign w:val="center"/>
            <w:hideMark/>
          </w:tcPr>
          <w:p w14:paraId="17E7848C"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27D4BAFD"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46FEE521" w14:textId="77777777" w:rsidTr="0078588A">
        <w:trPr>
          <w:trHeight w:val="14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C49966E" w14:textId="77777777" w:rsidR="00872175" w:rsidRPr="007F75A6" w:rsidRDefault="00872175">
            <w:pPr>
              <w:jc w:val="left"/>
              <w:rPr>
                <w:sz w:val="20"/>
                <w:szCs w:val="20"/>
                <w:lang w:val="es-ES_tradnl" w:eastAsia="zh-CN"/>
              </w:rPr>
            </w:pPr>
            <w:r w:rsidRPr="007F75A6">
              <w:rPr>
                <w:sz w:val="20"/>
                <w:szCs w:val="20"/>
                <w:lang w:val="es-ES_tradnl" w:eastAsia="zh-CN"/>
              </w:rPr>
              <w:t>2002</w:t>
            </w:r>
          </w:p>
        </w:tc>
        <w:tc>
          <w:tcPr>
            <w:tcW w:w="1078" w:type="dxa"/>
            <w:tcBorders>
              <w:top w:val="nil"/>
              <w:left w:val="nil"/>
              <w:bottom w:val="single" w:sz="4" w:space="0" w:color="auto"/>
              <w:right w:val="single" w:sz="4" w:space="0" w:color="auto"/>
            </w:tcBorders>
            <w:shd w:val="clear" w:color="auto" w:fill="auto"/>
            <w:noWrap/>
            <w:vAlign w:val="center"/>
            <w:hideMark/>
          </w:tcPr>
          <w:p w14:paraId="4E1CA9FD" w14:textId="77777777" w:rsidR="00872175" w:rsidRPr="007F75A6" w:rsidRDefault="00872175">
            <w:pPr>
              <w:jc w:val="right"/>
              <w:rPr>
                <w:sz w:val="20"/>
                <w:szCs w:val="20"/>
                <w:lang w:val="es-ES_tradnl" w:eastAsia="zh-CN"/>
              </w:rPr>
            </w:pPr>
            <w:r w:rsidRPr="007F75A6">
              <w:rPr>
                <w:sz w:val="20"/>
                <w:szCs w:val="20"/>
                <w:lang w:val="es-ES_tradnl" w:eastAsia="zh-CN"/>
              </w:rPr>
              <w:t>72</w:t>
            </w:r>
          </w:p>
        </w:tc>
        <w:tc>
          <w:tcPr>
            <w:tcW w:w="1167" w:type="dxa"/>
            <w:tcBorders>
              <w:top w:val="nil"/>
              <w:left w:val="nil"/>
              <w:bottom w:val="single" w:sz="4" w:space="0" w:color="auto"/>
              <w:right w:val="single" w:sz="4" w:space="0" w:color="auto"/>
            </w:tcBorders>
            <w:shd w:val="clear" w:color="auto" w:fill="auto"/>
            <w:noWrap/>
            <w:vAlign w:val="center"/>
            <w:hideMark/>
          </w:tcPr>
          <w:p w14:paraId="3CB2394F" w14:textId="77777777" w:rsidR="00872175" w:rsidRPr="007F75A6" w:rsidRDefault="00872175">
            <w:pPr>
              <w:jc w:val="right"/>
              <w:rPr>
                <w:sz w:val="20"/>
                <w:szCs w:val="20"/>
                <w:lang w:val="es-ES_tradnl" w:eastAsia="zh-CN"/>
              </w:rPr>
            </w:pPr>
            <w:r w:rsidRPr="007F75A6">
              <w:rPr>
                <w:sz w:val="20"/>
                <w:szCs w:val="20"/>
                <w:lang w:val="es-ES_tradnl" w:eastAsia="zh-CN"/>
              </w:rPr>
              <w:t>72</w:t>
            </w:r>
          </w:p>
        </w:tc>
        <w:tc>
          <w:tcPr>
            <w:tcW w:w="1382" w:type="dxa"/>
            <w:tcBorders>
              <w:top w:val="nil"/>
              <w:left w:val="nil"/>
              <w:bottom w:val="single" w:sz="4" w:space="0" w:color="auto"/>
              <w:right w:val="single" w:sz="4" w:space="0" w:color="auto"/>
            </w:tcBorders>
            <w:shd w:val="clear" w:color="auto" w:fill="auto"/>
            <w:noWrap/>
            <w:vAlign w:val="center"/>
            <w:hideMark/>
          </w:tcPr>
          <w:p w14:paraId="1C4D62D8"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5FD5B575" w14:textId="2C13C03B" w:rsidR="00872175" w:rsidRPr="007F75A6" w:rsidRDefault="00872175">
            <w:pPr>
              <w:jc w:val="right"/>
              <w:rPr>
                <w:sz w:val="20"/>
                <w:szCs w:val="20"/>
                <w:lang w:val="es-ES_tradnl" w:eastAsia="zh-CN"/>
              </w:rPr>
            </w:pPr>
            <w:r w:rsidRPr="007F75A6">
              <w:rPr>
                <w:sz w:val="20"/>
                <w:szCs w:val="20"/>
                <w:lang w:val="es-ES_tradnl" w:eastAsia="zh-CN"/>
              </w:rPr>
              <w:t>9.469.401</w:t>
            </w:r>
          </w:p>
        </w:tc>
        <w:tc>
          <w:tcPr>
            <w:tcW w:w="1433" w:type="dxa"/>
            <w:tcBorders>
              <w:top w:val="nil"/>
              <w:left w:val="nil"/>
              <w:bottom w:val="single" w:sz="4" w:space="0" w:color="auto"/>
              <w:right w:val="single" w:sz="4" w:space="0" w:color="auto"/>
            </w:tcBorders>
            <w:shd w:val="clear" w:color="auto" w:fill="auto"/>
            <w:noWrap/>
            <w:vAlign w:val="center"/>
            <w:hideMark/>
          </w:tcPr>
          <w:p w14:paraId="249F442A" w14:textId="5CD2568E" w:rsidR="00872175" w:rsidRPr="007F75A6" w:rsidRDefault="00872175">
            <w:pPr>
              <w:jc w:val="right"/>
              <w:rPr>
                <w:sz w:val="20"/>
                <w:szCs w:val="20"/>
                <w:lang w:val="es-ES_tradnl" w:eastAsia="zh-CN"/>
              </w:rPr>
            </w:pPr>
            <w:r w:rsidRPr="007F75A6">
              <w:rPr>
                <w:sz w:val="20"/>
                <w:szCs w:val="20"/>
                <w:lang w:val="es-ES_tradnl" w:eastAsia="zh-CN"/>
              </w:rPr>
              <w:t>9.469.401</w:t>
            </w:r>
          </w:p>
        </w:tc>
        <w:tc>
          <w:tcPr>
            <w:tcW w:w="1116" w:type="dxa"/>
            <w:tcBorders>
              <w:top w:val="nil"/>
              <w:left w:val="nil"/>
              <w:bottom w:val="single" w:sz="4" w:space="0" w:color="auto"/>
              <w:right w:val="single" w:sz="4" w:space="0" w:color="auto"/>
            </w:tcBorders>
            <w:shd w:val="clear" w:color="auto" w:fill="auto"/>
            <w:noWrap/>
            <w:vAlign w:val="center"/>
            <w:hideMark/>
          </w:tcPr>
          <w:p w14:paraId="0D06C000"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57007114"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597455AE" w14:textId="77777777" w:rsidTr="0078588A">
        <w:trPr>
          <w:trHeight w:val="194"/>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3BA90D2A" w14:textId="77777777" w:rsidR="00872175" w:rsidRPr="007F75A6" w:rsidRDefault="00872175">
            <w:pPr>
              <w:jc w:val="left"/>
              <w:rPr>
                <w:sz w:val="20"/>
                <w:szCs w:val="20"/>
                <w:lang w:val="es-ES_tradnl" w:eastAsia="zh-CN"/>
              </w:rPr>
            </w:pPr>
            <w:r w:rsidRPr="007F75A6">
              <w:rPr>
                <w:sz w:val="20"/>
                <w:szCs w:val="20"/>
                <w:lang w:val="es-ES_tradnl" w:eastAsia="zh-CN"/>
              </w:rPr>
              <w:t>2003</w:t>
            </w:r>
          </w:p>
        </w:tc>
        <w:tc>
          <w:tcPr>
            <w:tcW w:w="1078" w:type="dxa"/>
            <w:tcBorders>
              <w:top w:val="nil"/>
              <w:left w:val="nil"/>
              <w:bottom w:val="single" w:sz="4" w:space="0" w:color="auto"/>
              <w:right w:val="single" w:sz="4" w:space="0" w:color="auto"/>
            </w:tcBorders>
            <w:shd w:val="clear" w:color="auto" w:fill="auto"/>
            <w:noWrap/>
            <w:vAlign w:val="center"/>
            <w:hideMark/>
          </w:tcPr>
          <w:p w14:paraId="5F6AC67E" w14:textId="77777777" w:rsidR="00872175" w:rsidRPr="007F75A6" w:rsidRDefault="00872175">
            <w:pPr>
              <w:jc w:val="right"/>
              <w:rPr>
                <w:sz w:val="20"/>
                <w:szCs w:val="20"/>
                <w:lang w:val="es-ES_tradnl" w:eastAsia="zh-CN"/>
              </w:rPr>
            </w:pPr>
            <w:r w:rsidRPr="007F75A6">
              <w:rPr>
                <w:sz w:val="20"/>
                <w:szCs w:val="20"/>
                <w:lang w:val="es-ES_tradnl" w:eastAsia="zh-CN"/>
              </w:rPr>
              <w:t>78</w:t>
            </w:r>
          </w:p>
        </w:tc>
        <w:tc>
          <w:tcPr>
            <w:tcW w:w="1167" w:type="dxa"/>
            <w:tcBorders>
              <w:top w:val="nil"/>
              <w:left w:val="nil"/>
              <w:bottom w:val="single" w:sz="4" w:space="0" w:color="auto"/>
              <w:right w:val="single" w:sz="4" w:space="0" w:color="auto"/>
            </w:tcBorders>
            <w:shd w:val="clear" w:color="auto" w:fill="auto"/>
            <w:noWrap/>
            <w:vAlign w:val="center"/>
            <w:hideMark/>
          </w:tcPr>
          <w:p w14:paraId="1E4DBF7E" w14:textId="77777777" w:rsidR="00872175" w:rsidRPr="007F75A6" w:rsidRDefault="00872175">
            <w:pPr>
              <w:jc w:val="right"/>
              <w:rPr>
                <w:sz w:val="20"/>
                <w:szCs w:val="20"/>
                <w:lang w:val="es-ES_tradnl" w:eastAsia="zh-CN"/>
              </w:rPr>
            </w:pPr>
            <w:r w:rsidRPr="007F75A6">
              <w:rPr>
                <w:sz w:val="20"/>
                <w:szCs w:val="20"/>
                <w:lang w:val="es-ES_tradnl" w:eastAsia="zh-CN"/>
              </w:rPr>
              <w:t>78</w:t>
            </w:r>
          </w:p>
        </w:tc>
        <w:tc>
          <w:tcPr>
            <w:tcW w:w="1382" w:type="dxa"/>
            <w:tcBorders>
              <w:top w:val="nil"/>
              <w:left w:val="nil"/>
              <w:bottom w:val="single" w:sz="4" w:space="0" w:color="auto"/>
              <w:right w:val="single" w:sz="4" w:space="0" w:color="auto"/>
            </w:tcBorders>
            <w:shd w:val="clear" w:color="auto" w:fill="auto"/>
            <w:noWrap/>
            <w:vAlign w:val="center"/>
            <w:hideMark/>
          </w:tcPr>
          <w:p w14:paraId="27B817F2"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5C7B6A37" w14:textId="31EB4FC0" w:rsidR="00872175" w:rsidRPr="007F75A6" w:rsidRDefault="00872175">
            <w:pPr>
              <w:jc w:val="right"/>
              <w:rPr>
                <w:sz w:val="20"/>
                <w:szCs w:val="20"/>
                <w:lang w:val="es-ES_tradnl" w:eastAsia="zh-CN"/>
              </w:rPr>
            </w:pPr>
            <w:r w:rsidRPr="007F75A6">
              <w:rPr>
                <w:sz w:val="20"/>
                <w:szCs w:val="20"/>
                <w:lang w:val="es-ES_tradnl" w:eastAsia="zh-CN"/>
              </w:rPr>
              <w:t>11.165.394</w:t>
            </w:r>
          </w:p>
        </w:tc>
        <w:tc>
          <w:tcPr>
            <w:tcW w:w="1433" w:type="dxa"/>
            <w:tcBorders>
              <w:top w:val="nil"/>
              <w:left w:val="nil"/>
              <w:bottom w:val="single" w:sz="4" w:space="0" w:color="auto"/>
              <w:right w:val="single" w:sz="4" w:space="0" w:color="auto"/>
            </w:tcBorders>
            <w:shd w:val="clear" w:color="auto" w:fill="auto"/>
            <w:noWrap/>
            <w:vAlign w:val="center"/>
            <w:hideMark/>
          </w:tcPr>
          <w:p w14:paraId="05A6AEE1" w14:textId="01AB6B25" w:rsidR="00872175" w:rsidRPr="007F75A6" w:rsidRDefault="00872175">
            <w:pPr>
              <w:jc w:val="right"/>
              <w:rPr>
                <w:sz w:val="20"/>
                <w:szCs w:val="20"/>
                <w:lang w:val="es-ES_tradnl" w:eastAsia="zh-CN"/>
              </w:rPr>
            </w:pPr>
            <w:r w:rsidRPr="007F75A6">
              <w:rPr>
                <w:sz w:val="20"/>
                <w:szCs w:val="20"/>
                <w:lang w:val="es-ES_tradnl" w:eastAsia="zh-CN"/>
              </w:rPr>
              <w:t>11.165.394</w:t>
            </w:r>
          </w:p>
        </w:tc>
        <w:tc>
          <w:tcPr>
            <w:tcW w:w="1116" w:type="dxa"/>
            <w:tcBorders>
              <w:top w:val="nil"/>
              <w:left w:val="nil"/>
              <w:bottom w:val="single" w:sz="4" w:space="0" w:color="auto"/>
              <w:right w:val="single" w:sz="4" w:space="0" w:color="auto"/>
            </w:tcBorders>
            <w:shd w:val="clear" w:color="auto" w:fill="auto"/>
            <w:noWrap/>
            <w:vAlign w:val="center"/>
            <w:hideMark/>
          </w:tcPr>
          <w:p w14:paraId="668F9A9E"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2E2B9809"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1DD8889F" w14:textId="77777777" w:rsidTr="0078588A">
        <w:trPr>
          <w:trHeight w:val="227"/>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F07C7D4" w14:textId="77777777" w:rsidR="00872175" w:rsidRPr="007F75A6" w:rsidRDefault="00872175">
            <w:pPr>
              <w:jc w:val="left"/>
              <w:rPr>
                <w:sz w:val="20"/>
                <w:szCs w:val="20"/>
                <w:lang w:val="es-ES_tradnl" w:eastAsia="zh-CN"/>
              </w:rPr>
            </w:pPr>
            <w:r w:rsidRPr="007F75A6">
              <w:rPr>
                <w:sz w:val="20"/>
                <w:szCs w:val="20"/>
                <w:lang w:val="es-ES_tradnl" w:eastAsia="zh-CN"/>
              </w:rPr>
              <w:t>2004</w:t>
            </w:r>
          </w:p>
        </w:tc>
        <w:tc>
          <w:tcPr>
            <w:tcW w:w="1078" w:type="dxa"/>
            <w:tcBorders>
              <w:top w:val="nil"/>
              <w:left w:val="nil"/>
              <w:bottom w:val="single" w:sz="4" w:space="0" w:color="auto"/>
              <w:right w:val="single" w:sz="4" w:space="0" w:color="auto"/>
            </w:tcBorders>
            <w:shd w:val="clear" w:color="auto" w:fill="auto"/>
            <w:noWrap/>
            <w:vAlign w:val="center"/>
            <w:hideMark/>
          </w:tcPr>
          <w:p w14:paraId="488A0521" w14:textId="77777777" w:rsidR="00872175" w:rsidRPr="007F75A6" w:rsidRDefault="00872175">
            <w:pPr>
              <w:jc w:val="right"/>
              <w:rPr>
                <w:sz w:val="20"/>
                <w:szCs w:val="20"/>
                <w:lang w:val="es-ES_tradnl" w:eastAsia="zh-CN"/>
              </w:rPr>
            </w:pPr>
            <w:r w:rsidRPr="007F75A6">
              <w:rPr>
                <w:sz w:val="20"/>
                <w:szCs w:val="20"/>
                <w:lang w:val="es-ES_tradnl" w:eastAsia="zh-CN"/>
              </w:rPr>
              <w:t>99</w:t>
            </w:r>
          </w:p>
        </w:tc>
        <w:tc>
          <w:tcPr>
            <w:tcW w:w="1167" w:type="dxa"/>
            <w:tcBorders>
              <w:top w:val="nil"/>
              <w:left w:val="nil"/>
              <w:bottom w:val="single" w:sz="4" w:space="0" w:color="auto"/>
              <w:right w:val="single" w:sz="4" w:space="0" w:color="auto"/>
            </w:tcBorders>
            <w:shd w:val="clear" w:color="auto" w:fill="auto"/>
            <w:noWrap/>
            <w:vAlign w:val="center"/>
            <w:hideMark/>
          </w:tcPr>
          <w:p w14:paraId="71F39927" w14:textId="77777777" w:rsidR="00872175" w:rsidRPr="007F75A6" w:rsidRDefault="00872175">
            <w:pPr>
              <w:jc w:val="right"/>
              <w:rPr>
                <w:sz w:val="20"/>
                <w:szCs w:val="20"/>
                <w:lang w:val="es-ES_tradnl" w:eastAsia="zh-CN"/>
              </w:rPr>
            </w:pPr>
            <w:r w:rsidRPr="007F75A6">
              <w:rPr>
                <w:sz w:val="20"/>
                <w:szCs w:val="20"/>
                <w:lang w:val="es-ES_tradnl" w:eastAsia="zh-CN"/>
              </w:rPr>
              <w:t>99</w:t>
            </w:r>
          </w:p>
        </w:tc>
        <w:tc>
          <w:tcPr>
            <w:tcW w:w="1382" w:type="dxa"/>
            <w:tcBorders>
              <w:top w:val="nil"/>
              <w:left w:val="nil"/>
              <w:bottom w:val="single" w:sz="4" w:space="0" w:color="auto"/>
              <w:right w:val="single" w:sz="4" w:space="0" w:color="auto"/>
            </w:tcBorders>
            <w:shd w:val="clear" w:color="auto" w:fill="auto"/>
            <w:noWrap/>
            <w:vAlign w:val="center"/>
            <w:hideMark/>
          </w:tcPr>
          <w:p w14:paraId="29476907"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3394EEC3" w14:textId="30F0DBF7" w:rsidR="00872175" w:rsidRPr="007F75A6" w:rsidRDefault="00872175">
            <w:pPr>
              <w:jc w:val="right"/>
              <w:rPr>
                <w:sz w:val="20"/>
                <w:szCs w:val="20"/>
                <w:lang w:val="es-ES_tradnl" w:eastAsia="zh-CN"/>
              </w:rPr>
            </w:pPr>
            <w:r w:rsidRPr="007F75A6">
              <w:rPr>
                <w:sz w:val="20"/>
                <w:szCs w:val="20"/>
                <w:lang w:val="es-ES_tradnl" w:eastAsia="zh-CN"/>
              </w:rPr>
              <w:t>12.362.652</w:t>
            </w:r>
          </w:p>
        </w:tc>
        <w:tc>
          <w:tcPr>
            <w:tcW w:w="1433" w:type="dxa"/>
            <w:tcBorders>
              <w:top w:val="nil"/>
              <w:left w:val="nil"/>
              <w:bottom w:val="single" w:sz="4" w:space="0" w:color="auto"/>
              <w:right w:val="single" w:sz="4" w:space="0" w:color="auto"/>
            </w:tcBorders>
            <w:shd w:val="clear" w:color="auto" w:fill="auto"/>
            <w:noWrap/>
            <w:vAlign w:val="center"/>
            <w:hideMark/>
          </w:tcPr>
          <w:p w14:paraId="739871AC" w14:textId="2991FC4C" w:rsidR="00872175" w:rsidRPr="007F75A6" w:rsidRDefault="00872175">
            <w:pPr>
              <w:jc w:val="right"/>
              <w:rPr>
                <w:sz w:val="20"/>
                <w:szCs w:val="20"/>
                <w:lang w:val="es-ES_tradnl" w:eastAsia="zh-CN"/>
              </w:rPr>
            </w:pPr>
            <w:r w:rsidRPr="007F75A6">
              <w:rPr>
                <w:sz w:val="20"/>
                <w:szCs w:val="20"/>
                <w:lang w:val="es-ES_tradnl" w:eastAsia="zh-CN"/>
              </w:rPr>
              <w:t>12.362.652</w:t>
            </w:r>
          </w:p>
        </w:tc>
        <w:tc>
          <w:tcPr>
            <w:tcW w:w="1116" w:type="dxa"/>
            <w:tcBorders>
              <w:top w:val="nil"/>
              <w:left w:val="nil"/>
              <w:bottom w:val="single" w:sz="4" w:space="0" w:color="auto"/>
              <w:right w:val="single" w:sz="4" w:space="0" w:color="auto"/>
            </w:tcBorders>
            <w:shd w:val="clear" w:color="auto" w:fill="auto"/>
            <w:noWrap/>
            <w:vAlign w:val="center"/>
            <w:hideMark/>
          </w:tcPr>
          <w:p w14:paraId="3A4DD496"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56E15722"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356D5357" w14:textId="77777777" w:rsidTr="0078588A">
        <w:trPr>
          <w:trHeight w:val="130"/>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6FE0A5D" w14:textId="77777777" w:rsidR="00872175" w:rsidRPr="007F75A6" w:rsidRDefault="00872175">
            <w:pPr>
              <w:jc w:val="left"/>
              <w:rPr>
                <w:sz w:val="20"/>
                <w:szCs w:val="20"/>
                <w:lang w:val="es-ES_tradnl" w:eastAsia="zh-CN"/>
              </w:rPr>
            </w:pPr>
            <w:r w:rsidRPr="007F75A6">
              <w:rPr>
                <w:sz w:val="20"/>
                <w:szCs w:val="20"/>
                <w:lang w:val="es-ES_tradnl" w:eastAsia="zh-CN"/>
              </w:rPr>
              <w:t>2005</w:t>
            </w:r>
          </w:p>
        </w:tc>
        <w:tc>
          <w:tcPr>
            <w:tcW w:w="1078" w:type="dxa"/>
            <w:tcBorders>
              <w:top w:val="nil"/>
              <w:left w:val="nil"/>
              <w:bottom w:val="single" w:sz="4" w:space="0" w:color="auto"/>
              <w:right w:val="single" w:sz="4" w:space="0" w:color="auto"/>
            </w:tcBorders>
            <w:shd w:val="clear" w:color="auto" w:fill="auto"/>
            <w:noWrap/>
            <w:vAlign w:val="center"/>
            <w:hideMark/>
          </w:tcPr>
          <w:p w14:paraId="2AE05A05" w14:textId="77777777" w:rsidR="00872175" w:rsidRPr="007F75A6" w:rsidRDefault="00872175">
            <w:pPr>
              <w:jc w:val="right"/>
              <w:rPr>
                <w:sz w:val="20"/>
                <w:szCs w:val="20"/>
                <w:lang w:val="es-ES_tradnl" w:eastAsia="zh-CN"/>
              </w:rPr>
            </w:pPr>
            <w:r w:rsidRPr="007F75A6">
              <w:rPr>
                <w:sz w:val="20"/>
                <w:szCs w:val="20"/>
                <w:lang w:val="es-ES_tradnl" w:eastAsia="zh-CN"/>
              </w:rPr>
              <w:t>72</w:t>
            </w:r>
          </w:p>
        </w:tc>
        <w:tc>
          <w:tcPr>
            <w:tcW w:w="1167" w:type="dxa"/>
            <w:tcBorders>
              <w:top w:val="nil"/>
              <w:left w:val="nil"/>
              <w:bottom w:val="single" w:sz="4" w:space="0" w:color="auto"/>
              <w:right w:val="single" w:sz="4" w:space="0" w:color="auto"/>
            </w:tcBorders>
            <w:shd w:val="clear" w:color="auto" w:fill="auto"/>
            <w:noWrap/>
            <w:vAlign w:val="center"/>
            <w:hideMark/>
          </w:tcPr>
          <w:p w14:paraId="7BEA292F" w14:textId="77777777" w:rsidR="00872175" w:rsidRPr="007F75A6" w:rsidRDefault="00872175">
            <w:pPr>
              <w:jc w:val="right"/>
              <w:rPr>
                <w:sz w:val="20"/>
                <w:szCs w:val="20"/>
                <w:lang w:val="es-ES_tradnl" w:eastAsia="zh-CN"/>
              </w:rPr>
            </w:pPr>
            <w:r w:rsidRPr="007F75A6">
              <w:rPr>
                <w:sz w:val="20"/>
                <w:szCs w:val="20"/>
                <w:lang w:val="es-ES_tradnl" w:eastAsia="zh-CN"/>
              </w:rPr>
              <w:t>72</w:t>
            </w:r>
          </w:p>
        </w:tc>
        <w:tc>
          <w:tcPr>
            <w:tcW w:w="1382" w:type="dxa"/>
            <w:tcBorders>
              <w:top w:val="nil"/>
              <w:left w:val="nil"/>
              <w:bottom w:val="single" w:sz="4" w:space="0" w:color="auto"/>
              <w:right w:val="single" w:sz="4" w:space="0" w:color="auto"/>
            </w:tcBorders>
            <w:shd w:val="clear" w:color="auto" w:fill="auto"/>
            <w:noWrap/>
            <w:vAlign w:val="center"/>
            <w:hideMark/>
          </w:tcPr>
          <w:p w14:paraId="613AF931"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2E76B63A" w14:textId="5F17A738" w:rsidR="00872175" w:rsidRPr="007F75A6" w:rsidRDefault="00872175">
            <w:pPr>
              <w:jc w:val="right"/>
              <w:rPr>
                <w:sz w:val="20"/>
                <w:szCs w:val="20"/>
                <w:lang w:val="es-ES_tradnl" w:eastAsia="zh-CN"/>
              </w:rPr>
            </w:pPr>
            <w:r w:rsidRPr="007F75A6">
              <w:rPr>
                <w:sz w:val="20"/>
                <w:szCs w:val="20"/>
                <w:lang w:val="es-ES_tradnl" w:eastAsia="zh-CN"/>
              </w:rPr>
              <w:t>12.339.483</w:t>
            </w:r>
          </w:p>
        </w:tc>
        <w:tc>
          <w:tcPr>
            <w:tcW w:w="1433" w:type="dxa"/>
            <w:tcBorders>
              <w:top w:val="nil"/>
              <w:left w:val="nil"/>
              <w:bottom w:val="single" w:sz="4" w:space="0" w:color="auto"/>
              <w:right w:val="single" w:sz="4" w:space="0" w:color="auto"/>
            </w:tcBorders>
            <w:shd w:val="clear" w:color="auto" w:fill="auto"/>
            <w:noWrap/>
            <w:vAlign w:val="center"/>
            <w:hideMark/>
          </w:tcPr>
          <w:p w14:paraId="1B39985A" w14:textId="56E727AD" w:rsidR="00872175" w:rsidRPr="007F75A6" w:rsidRDefault="00872175">
            <w:pPr>
              <w:jc w:val="right"/>
              <w:rPr>
                <w:sz w:val="20"/>
                <w:szCs w:val="20"/>
                <w:lang w:val="es-ES_tradnl" w:eastAsia="zh-CN"/>
              </w:rPr>
            </w:pPr>
            <w:r w:rsidRPr="007F75A6">
              <w:rPr>
                <w:sz w:val="20"/>
                <w:szCs w:val="20"/>
                <w:lang w:val="es-ES_tradnl" w:eastAsia="zh-CN"/>
              </w:rPr>
              <w:t>12.339.483</w:t>
            </w:r>
          </w:p>
        </w:tc>
        <w:tc>
          <w:tcPr>
            <w:tcW w:w="1116" w:type="dxa"/>
            <w:tcBorders>
              <w:top w:val="nil"/>
              <w:left w:val="nil"/>
              <w:bottom w:val="single" w:sz="4" w:space="0" w:color="auto"/>
              <w:right w:val="single" w:sz="4" w:space="0" w:color="auto"/>
            </w:tcBorders>
            <w:shd w:val="clear" w:color="auto" w:fill="auto"/>
            <w:noWrap/>
            <w:vAlign w:val="center"/>
            <w:hideMark/>
          </w:tcPr>
          <w:p w14:paraId="0B9680E7"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27DBC6FB"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1BA5B869" w14:textId="77777777" w:rsidTr="0078588A">
        <w:trPr>
          <w:trHeight w:val="177"/>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3E23075F" w14:textId="77777777" w:rsidR="00872175" w:rsidRPr="007F75A6" w:rsidRDefault="00872175">
            <w:pPr>
              <w:jc w:val="left"/>
              <w:rPr>
                <w:sz w:val="20"/>
                <w:szCs w:val="20"/>
                <w:lang w:val="es-ES_tradnl" w:eastAsia="zh-CN"/>
              </w:rPr>
            </w:pPr>
            <w:r w:rsidRPr="007F75A6">
              <w:rPr>
                <w:sz w:val="20"/>
                <w:szCs w:val="20"/>
                <w:lang w:val="es-ES_tradnl" w:eastAsia="zh-CN"/>
              </w:rPr>
              <w:t>2006</w:t>
            </w:r>
          </w:p>
        </w:tc>
        <w:tc>
          <w:tcPr>
            <w:tcW w:w="1078" w:type="dxa"/>
            <w:tcBorders>
              <w:top w:val="nil"/>
              <w:left w:val="nil"/>
              <w:bottom w:val="single" w:sz="4" w:space="0" w:color="auto"/>
              <w:right w:val="single" w:sz="4" w:space="0" w:color="auto"/>
            </w:tcBorders>
            <w:shd w:val="clear" w:color="auto" w:fill="auto"/>
            <w:noWrap/>
            <w:vAlign w:val="center"/>
            <w:hideMark/>
          </w:tcPr>
          <w:p w14:paraId="60DEAE63" w14:textId="77777777" w:rsidR="00872175" w:rsidRPr="007F75A6" w:rsidRDefault="00872175">
            <w:pPr>
              <w:jc w:val="right"/>
              <w:rPr>
                <w:sz w:val="20"/>
                <w:szCs w:val="20"/>
                <w:lang w:val="es-ES_tradnl" w:eastAsia="zh-CN"/>
              </w:rPr>
            </w:pPr>
            <w:r w:rsidRPr="007F75A6">
              <w:rPr>
                <w:sz w:val="20"/>
                <w:szCs w:val="20"/>
                <w:lang w:val="es-ES_tradnl" w:eastAsia="zh-CN"/>
              </w:rPr>
              <w:t>108</w:t>
            </w:r>
          </w:p>
        </w:tc>
        <w:tc>
          <w:tcPr>
            <w:tcW w:w="1167" w:type="dxa"/>
            <w:tcBorders>
              <w:top w:val="nil"/>
              <w:left w:val="nil"/>
              <w:bottom w:val="single" w:sz="4" w:space="0" w:color="auto"/>
              <w:right w:val="single" w:sz="4" w:space="0" w:color="auto"/>
            </w:tcBorders>
            <w:shd w:val="clear" w:color="auto" w:fill="auto"/>
            <w:noWrap/>
            <w:vAlign w:val="center"/>
            <w:hideMark/>
          </w:tcPr>
          <w:p w14:paraId="59D4F4DD" w14:textId="77777777" w:rsidR="00872175" w:rsidRPr="007F75A6" w:rsidRDefault="00872175">
            <w:pPr>
              <w:jc w:val="right"/>
              <w:rPr>
                <w:sz w:val="20"/>
                <w:szCs w:val="20"/>
                <w:lang w:val="es-ES_tradnl" w:eastAsia="zh-CN"/>
              </w:rPr>
            </w:pPr>
            <w:r w:rsidRPr="007F75A6">
              <w:rPr>
                <w:sz w:val="20"/>
                <w:szCs w:val="20"/>
                <w:lang w:val="es-ES_tradnl" w:eastAsia="zh-CN"/>
              </w:rPr>
              <w:t>108</w:t>
            </w:r>
          </w:p>
        </w:tc>
        <w:tc>
          <w:tcPr>
            <w:tcW w:w="1382" w:type="dxa"/>
            <w:tcBorders>
              <w:top w:val="nil"/>
              <w:left w:val="nil"/>
              <w:bottom w:val="single" w:sz="4" w:space="0" w:color="auto"/>
              <w:right w:val="single" w:sz="4" w:space="0" w:color="auto"/>
            </w:tcBorders>
            <w:shd w:val="clear" w:color="auto" w:fill="auto"/>
            <w:noWrap/>
            <w:vAlign w:val="center"/>
            <w:hideMark/>
          </w:tcPr>
          <w:p w14:paraId="59C2A783"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1BA135A4" w14:textId="424E9B90" w:rsidR="00872175" w:rsidRPr="007F75A6" w:rsidRDefault="00872175">
            <w:pPr>
              <w:jc w:val="right"/>
              <w:rPr>
                <w:sz w:val="20"/>
                <w:szCs w:val="20"/>
                <w:lang w:val="es-ES_tradnl" w:eastAsia="zh-CN"/>
              </w:rPr>
            </w:pPr>
            <w:r w:rsidRPr="007F75A6">
              <w:rPr>
                <w:sz w:val="20"/>
                <w:szCs w:val="20"/>
                <w:lang w:val="es-ES_tradnl" w:eastAsia="zh-CN"/>
              </w:rPr>
              <w:t>12.731.484</w:t>
            </w:r>
          </w:p>
        </w:tc>
        <w:tc>
          <w:tcPr>
            <w:tcW w:w="1433" w:type="dxa"/>
            <w:tcBorders>
              <w:top w:val="nil"/>
              <w:left w:val="nil"/>
              <w:bottom w:val="single" w:sz="4" w:space="0" w:color="auto"/>
              <w:right w:val="single" w:sz="4" w:space="0" w:color="auto"/>
            </w:tcBorders>
            <w:shd w:val="clear" w:color="auto" w:fill="auto"/>
            <w:noWrap/>
            <w:vAlign w:val="center"/>
            <w:hideMark/>
          </w:tcPr>
          <w:p w14:paraId="1293A162" w14:textId="4FCA55F1" w:rsidR="00872175" w:rsidRPr="007F75A6" w:rsidRDefault="00872175">
            <w:pPr>
              <w:jc w:val="right"/>
              <w:rPr>
                <w:sz w:val="20"/>
                <w:szCs w:val="20"/>
                <w:lang w:val="es-ES_tradnl" w:eastAsia="zh-CN"/>
              </w:rPr>
            </w:pPr>
            <w:r w:rsidRPr="007F75A6">
              <w:rPr>
                <w:sz w:val="20"/>
                <w:szCs w:val="20"/>
                <w:lang w:val="es-ES_tradnl" w:eastAsia="zh-CN"/>
              </w:rPr>
              <w:t>12.731.484</w:t>
            </w:r>
          </w:p>
        </w:tc>
        <w:tc>
          <w:tcPr>
            <w:tcW w:w="1116" w:type="dxa"/>
            <w:tcBorders>
              <w:top w:val="nil"/>
              <w:left w:val="nil"/>
              <w:bottom w:val="single" w:sz="4" w:space="0" w:color="auto"/>
              <w:right w:val="single" w:sz="4" w:space="0" w:color="auto"/>
            </w:tcBorders>
            <w:shd w:val="clear" w:color="auto" w:fill="auto"/>
            <w:noWrap/>
            <w:vAlign w:val="center"/>
            <w:hideMark/>
          </w:tcPr>
          <w:p w14:paraId="44A2E70C"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388684E9"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560B3CBF" w14:textId="77777777" w:rsidTr="0078588A">
        <w:trPr>
          <w:trHeight w:val="222"/>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3FA05ED9" w14:textId="77777777" w:rsidR="00872175" w:rsidRPr="007F75A6" w:rsidRDefault="00872175">
            <w:pPr>
              <w:jc w:val="left"/>
              <w:rPr>
                <w:sz w:val="20"/>
                <w:szCs w:val="20"/>
                <w:lang w:val="es-ES_tradnl" w:eastAsia="zh-CN"/>
              </w:rPr>
            </w:pPr>
            <w:r w:rsidRPr="007F75A6">
              <w:rPr>
                <w:sz w:val="20"/>
                <w:szCs w:val="20"/>
                <w:lang w:val="es-ES_tradnl" w:eastAsia="zh-CN"/>
              </w:rPr>
              <w:t>2007</w:t>
            </w:r>
          </w:p>
        </w:tc>
        <w:tc>
          <w:tcPr>
            <w:tcW w:w="1078" w:type="dxa"/>
            <w:tcBorders>
              <w:top w:val="nil"/>
              <w:left w:val="nil"/>
              <w:bottom w:val="single" w:sz="4" w:space="0" w:color="auto"/>
              <w:right w:val="single" w:sz="4" w:space="0" w:color="auto"/>
            </w:tcBorders>
            <w:shd w:val="clear" w:color="auto" w:fill="auto"/>
            <w:noWrap/>
            <w:vAlign w:val="center"/>
            <w:hideMark/>
          </w:tcPr>
          <w:p w14:paraId="06638859" w14:textId="77777777" w:rsidR="00872175" w:rsidRPr="007F75A6" w:rsidRDefault="00872175">
            <w:pPr>
              <w:jc w:val="right"/>
              <w:rPr>
                <w:sz w:val="20"/>
                <w:szCs w:val="20"/>
                <w:lang w:val="es-ES_tradnl" w:eastAsia="zh-CN"/>
              </w:rPr>
            </w:pPr>
            <w:r w:rsidRPr="007F75A6">
              <w:rPr>
                <w:sz w:val="20"/>
                <w:szCs w:val="20"/>
                <w:lang w:val="es-ES_tradnl" w:eastAsia="zh-CN"/>
              </w:rPr>
              <w:t>79</w:t>
            </w:r>
          </w:p>
        </w:tc>
        <w:tc>
          <w:tcPr>
            <w:tcW w:w="1167" w:type="dxa"/>
            <w:tcBorders>
              <w:top w:val="nil"/>
              <w:left w:val="nil"/>
              <w:bottom w:val="single" w:sz="4" w:space="0" w:color="auto"/>
              <w:right w:val="single" w:sz="4" w:space="0" w:color="auto"/>
            </w:tcBorders>
            <w:shd w:val="clear" w:color="auto" w:fill="auto"/>
            <w:noWrap/>
            <w:vAlign w:val="center"/>
            <w:hideMark/>
          </w:tcPr>
          <w:p w14:paraId="337265D2" w14:textId="77777777" w:rsidR="00872175" w:rsidRPr="007F75A6" w:rsidRDefault="00872175">
            <w:pPr>
              <w:jc w:val="right"/>
              <w:rPr>
                <w:sz w:val="20"/>
                <w:szCs w:val="20"/>
                <w:lang w:val="es-ES_tradnl" w:eastAsia="zh-CN"/>
              </w:rPr>
            </w:pPr>
            <w:r w:rsidRPr="007F75A6">
              <w:rPr>
                <w:sz w:val="20"/>
                <w:szCs w:val="20"/>
                <w:lang w:val="es-ES_tradnl" w:eastAsia="zh-CN"/>
              </w:rPr>
              <w:t>79</w:t>
            </w:r>
          </w:p>
        </w:tc>
        <w:tc>
          <w:tcPr>
            <w:tcW w:w="1382" w:type="dxa"/>
            <w:tcBorders>
              <w:top w:val="nil"/>
              <w:left w:val="nil"/>
              <w:bottom w:val="single" w:sz="4" w:space="0" w:color="auto"/>
              <w:right w:val="single" w:sz="4" w:space="0" w:color="auto"/>
            </w:tcBorders>
            <w:shd w:val="clear" w:color="auto" w:fill="auto"/>
            <w:noWrap/>
            <w:vAlign w:val="center"/>
            <w:hideMark/>
          </w:tcPr>
          <w:p w14:paraId="46B8F890"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41248CE5" w14:textId="303767C9" w:rsidR="00872175" w:rsidRPr="007F75A6" w:rsidRDefault="00872175">
            <w:pPr>
              <w:jc w:val="right"/>
              <w:rPr>
                <w:sz w:val="20"/>
                <w:szCs w:val="20"/>
                <w:lang w:val="es-ES_tradnl" w:eastAsia="zh-CN"/>
              </w:rPr>
            </w:pPr>
            <w:r w:rsidRPr="007F75A6">
              <w:rPr>
                <w:sz w:val="20"/>
                <w:szCs w:val="20"/>
                <w:lang w:val="es-ES_tradnl" w:eastAsia="zh-CN"/>
              </w:rPr>
              <w:t>14.611.111</w:t>
            </w:r>
          </w:p>
        </w:tc>
        <w:tc>
          <w:tcPr>
            <w:tcW w:w="1433" w:type="dxa"/>
            <w:tcBorders>
              <w:top w:val="nil"/>
              <w:left w:val="nil"/>
              <w:bottom w:val="single" w:sz="4" w:space="0" w:color="auto"/>
              <w:right w:val="single" w:sz="4" w:space="0" w:color="auto"/>
            </w:tcBorders>
            <w:shd w:val="clear" w:color="auto" w:fill="auto"/>
            <w:noWrap/>
            <w:vAlign w:val="center"/>
            <w:hideMark/>
          </w:tcPr>
          <w:p w14:paraId="323E0C34" w14:textId="746454C4" w:rsidR="00872175" w:rsidRPr="007F75A6" w:rsidRDefault="00872175">
            <w:pPr>
              <w:jc w:val="right"/>
              <w:rPr>
                <w:sz w:val="20"/>
                <w:szCs w:val="20"/>
                <w:lang w:val="es-ES_tradnl" w:eastAsia="zh-CN"/>
              </w:rPr>
            </w:pPr>
            <w:r w:rsidRPr="007F75A6">
              <w:rPr>
                <w:sz w:val="20"/>
                <w:szCs w:val="20"/>
                <w:lang w:val="es-ES_tradnl" w:eastAsia="zh-CN"/>
              </w:rPr>
              <w:t>14.611.111</w:t>
            </w:r>
          </w:p>
        </w:tc>
        <w:tc>
          <w:tcPr>
            <w:tcW w:w="1116" w:type="dxa"/>
            <w:tcBorders>
              <w:top w:val="nil"/>
              <w:left w:val="nil"/>
              <w:bottom w:val="single" w:sz="4" w:space="0" w:color="auto"/>
              <w:right w:val="single" w:sz="4" w:space="0" w:color="auto"/>
            </w:tcBorders>
            <w:shd w:val="clear" w:color="auto" w:fill="auto"/>
            <w:noWrap/>
            <w:vAlign w:val="center"/>
            <w:hideMark/>
          </w:tcPr>
          <w:p w14:paraId="1166E6A8"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33AB849D"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7F3494F7" w14:textId="77777777" w:rsidTr="0078588A">
        <w:trPr>
          <w:trHeight w:val="127"/>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82650B2" w14:textId="77777777" w:rsidR="00872175" w:rsidRPr="007F75A6" w:rsidRDefault="00872175">
            <w:pPr>
              <w:jc w:val="left"/>
              <w:rPr>
                <w:sz w:val="20"/>
                <w:szCs w:val="20"/>
                <w:lang w:val="es-ES_tradnl" w:eastAsia="zh-CN"/>
              </w:rPr>
            </w:pPr>
            <w:r w:rsidRPr="007F75A6">
              <w:rPr>
                <w:sz w:val="20"/>
                <w:szCs w:val="20"/>
                <w:lang w:val="es-ES_tradnl" w:eastAsia="zh-CN"/>
              </w:rPr>
              <w:t>2008</w:t>
            </w:r>
          </w:p>
        </w:tc>
        <w:tc>
          <w:tcPr>
            <w:tcW w:w="1078" w:type="dxa"/>
            <w:tcBorders>
              <w:top w:val="nil"/>
              <w:left w:val="nil"/>
              <w:bottom w:val="single" w:sz="4" w:space="0" w:color="auto"/>
              <w:right w:val="single" w:sz="4" w:space="0" w:color="auto"/>
            </w:tcBorders>
            <w:shd w:val="clear" w:color="auto" w:fill="auto"/>
            <w:noWrap/>
            <w:vAlign w:val="center"/>
            <w:hideMark/>
          </w:tcPr>
          <w:p w14:paraId="40F25FF5" w14:textId="77777777" w:rsidR="00872175" w:rsidRPr="007F75A6" w:rsidRDefault="00872175">
            <w:pPr>
              <w:jc w:val="right"/>
              <w:rPr>
                <w:sz w:val="20"/>
                <w:szCs w:val="20"/>
                <w:lang w:val="es-ES_tradnl" w:eastAsia="zh-CN"/>
              </w:rPr>
            </w:pPr>
            <w:r w:rsidRPr="007F75A6">
              <w:rPr>
                <w:sz w:val="20"/>
                <w:szCs w:val="20"/>
                <w:lang w:val="es-ES_tradnl" w:eastAsia="zh-CN"/>
              </w:rPr>
              <w:t>132</w:t>
            </w:r>
          </w:p>
        </w:tc>
        <w:tc>
          <w:tcPr>
            <w:tcW w:w="1167" w:type="dxa"/>
            <w:tcBorders>
              <w:top w:val="nil"/>
              <w:left w:val="nil"/>
              <w:bottom w:val="single" w:sz="4" w:space="0" w:color="auto"/>
              <w:right w:val="single" w:sz="4" w:space="0" w:color="auto"/>
            </w:tcBorders>
            <w:shd w:val="clear" w:color="auto" w:fill="auto"/>
            <w:noWrap/>
            <w:vAlign w:val="center"/>
            <w:hideMark/>
          </w:tcPr>
          <w:p w14:paraId="2D5802B0" w14:textId="77777777" w:rsidR="00872175" w:rsidRPr="007F75A6" w:rsidRDefault="00872175">
            <w:pPr>
              <w:jc w:val="right"/>
              <w:rPr>
                <w:sz w:val="20"/>
                <w:szCs w:val="20"/>
                <w:lang w:val="es-ES_tradnl" w:eastAsia="zh-CN"/>
              </w:rPr>
            </w:pPr>
            <w:r w:rsidRPr="007F75A6">
              <w:rPr>
                <w:sz w:val="20"/>
                <w:szCs w:val="20"/>
                <w:lang w:val="es-ES_tradnl" w:eastAsia="zh-CN"/>
              </w:rPr>
              <w:t>132</w:t>
            </w:r>
          </w:p>
        </w:tc>
        <w:tc>
          <w:tcPr>
            <w:tcW w:w="1382" w:type="dxa"/>
            <w:tcBorders>
              <w:top w:val="nil"/>
              <w:left w:val="nil"/>
              <w:bottom w:val="single" w:sz="4" w:space="0" w:color="auto"/>
              <w:right w:val="single" w:sz="4" w:space="0" w:color="auto"/>
            </w:tcBorders>
            <w:shd w:val="clear" w:color="auto" w:fill="auto"/>
            <w:noWrap/>
            <w:vAlign w:val="center"/>
            <w:hideMark/>
          </w:tcPr>
          <w:p w14:paraId="246BD4C2"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57CDE081" w14:textId="2CEB23EB" w:rsidR="00872175" w:rsidRPr="007F75A6" w:rsidRDefault="00872175">
            <w:pPr>
              <w:jc w:val="right"/>
              <w:rPr>
                <w:sz w:val="20"/>
                <w:szCs w:val="20"/>
                <w:lang w:val="es-ES_tradnl" w:eastAsia="zh-CN"/>
              </w:rPr>
            </w:pPr>
            <w:r w:rsidRPr="007F75A6">
              <w:rPr>
                <w:sz w:val="20"/>
                <w:szCs w:val="20"/>
                <w:lang w:val="es-ES_tradnl" w:eastAsia="zh-CN"/>
              </w:rPr>
              <w:t>17.875.070</w:t>
            </w:r>
          </w:p>
        </w:tc>
        <w:tc>
          <w:tcPr>
            <w:tcW w:w="1433" w:type="dxa"/>
            <w:tcBorders>
              <w:top w:val="nil"/>
              <w:left w:val="nil"/>
              <w:bottom w:val="single" w:sz="4" w:space="0" w:color="auto"/>
              <w:right w:val="single" w:sz="4" w:space="0" w:color="auto"/>
            </w:tcBorders>
            <w:shd w:val="clear" w:color="auto" w:fill="auto"/>
            <w:noWrap/>
            <w:vAlign w:val="center"/>
            <w:hideMark/>
          </w:tcPr>
          <w:p w14:paraId="102AA063" w14:textId="15369771" w:rsidR="00872175" w:rsidRPr="007F75A6" w:rsidRDefault="00872175">
            <w:pPr>
              <w:jc w:val="right"/>
              <w:rPr>
                <w:sz w:val="20"/>
                <w:szCs w:val="20"/>
                <w:lang w:val="es-ES_tradnl" w:eastAsia="zh-CN"/>
              </w:rPr>
            </w:pPr>
            <w:r w:rsidRPr="007F75A6">
              <w:rPr>
                <w:sz w:val="20"/>
                <w:szCs w:val="20"/>
                <w:lang w:val="es-ES_tradnl" w:eastAsia="zh-CN"/>
              </w:rPr>
              <w:t>17.875.070</w:t>
            </w:r>
          </w:p>
        </w:tc>
        <w:tc>
          <w:tcPr>
            <w:tcW w:w="1116" w:type="dxa"/>
            <w:tcBorders>
              <w:top w:val="nil"/>
              <w:left w:val="nil"/>
              <w:bottom w:val="single" w:sz="4" w:space="0" w:color="auto"/>
              <w:right w:val="single" w:sz="4" w:space="0" w:color="auto"/>
            </w:tcBorders>
            <w:shd w:val="clear" w:color="auto" w:fill="auto"/>
            <w:noWrap/>
            <w:vAlign w:val="center"/>
            <w:hideMark/>
          </w:tcPr>
          <w:p w14:paraId="4E57C28A"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17CF1A67"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00B579E5" w14:textId="77777777" w:rsidTr="0078588A">
        <w:trPr>
          <w:trHeight w:val="17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F43C6BC" w14:textId="77777777" w:rsidR="00872175" w:rsidRPr="007F75A6" w:rsidRDefault="00872175">
            <w:pPr>
              <w:jc w:val="left"/>
              <w:rPr>
                <w:sz w:val="20"/>
                <w:szCs w:val="20"/>
                <w:lang w:val="es-ES_tradnl" w:eastAsia="zh-CN"/>
              </w:rPr>
            </w:pPr>
            <w:r w:rsidRPr="007F75A6">
              <w:rPr>
                <w:sz w:val="20"/>
                <w:szCs w:val="20"/>
                <w:lang w:val="es-ES_tradnl" w:eastAsia="zh-CN"/>
              </w:rPr>
              <w:t>2009</w:t>
            </w:r>
          </w:p>
        </w:tc>
        <w:tc>
          <w:tcPr>
            <w:tcW w:w="1078" w:type="dxa"/>
            <w:tcBorders>
              <w:top w:val="nil"/>
              <w:left w:val="nil"/>
              <w:bottom w:val="single" w:sz="4" w:space="0" w:color="auto"/>
              <w:right w:val="single" w:sz="4" w:space="0" w:color="auto"/>
            </w:tcBorders>
            <w:shd w:val="clear" w:color="auto" w:fill="auto"/>
            <w:noWrap/>
            <w:vAlign w:val="center"/>
            <w:hideMark/>
          </w:tcPr>
          <w:p w14:paraId="062BEFA5" w14:textId="77777777" w:rsidR="00872175" w:rsidRPr="007F75A6" w:rsidRDefault="00872175">
            <w:pPr>
              <w:jc w:val="right"/>
              <w:rPr>
                <w:sz w:val="20"/>
                <w:szCs w:val="20"/>
                <w:lang w:val="es-ES_tradnl" w:eastAsia="zh-CN"/>
              </w:rPr>
            </w:pPr>
            <w:r w:rsidRPr="007F75A6">
              <w:rPr>
                <w:sz w:val="20"/>
                <w:szCs w:val="20"/>
                <w:lang w:val="es-ES_tradnl" w:eastAsia="zh-CN"/>
              </w:rPr>
              <w:t>115</w:t>
            </w:r>
          </w:p>
        </w:tc>
        <w:tc>
          <w:tcPr>
            <w:tcW w:w="1167" w:type="dxa"/>
            <w:tcBorders>
              <w:top w:val="nil"/>
              <w:left w:val="nil"/>
              <w:bottom w:val="single" w:sz="4" w:space="0" w:color="auto"/>
              <w:right w:val="single" w:sz="4" w:space="0" w:color="auto"/>
            </w:tcBorders>
            <w:shd w:val="clear" w:color="auto" w:fill="auto"/>
            <w:noWrap/>
            <w:vAlign w:val="center"/>
            <w:hideMark/>
          </w:tcPr>
          <w:p w14:paraId="5E953C25" w14:textId="77777777" w:rsidR="00872175" w:rsidRPr="007F75A6" w:rsidRDefault="00872175">
            <w:pPr>
              <w:jc w:val="right"/>
              <w:rPr>
                <w:sz w:val="20"/>
                <w:szCs w:val="20"/>
                <w:lang w:val="es-ES_tradnl" w:eastAsia="zh-CN"/>
              </w:rPr>
            </w:pPr>
            <w:r w:rsidRPr="007F75A6">
              <w:rPr>
                <w:sz w:val="20"/>
                <w:szCs w:val="20"/>
                <w:lang w:val="es-ES_tradnl" w:eastAsia="zh-CN"/>
              </w:rPr>
              <w:t>115</w:t>
            </w:r>
          </w:p>
        </w:tc>
        <w:tc>
          <w:tcPr>
            <w:tcW w:w="1382" w:type="dxa"/>
            <w:tcBorders>
              <w:top w:val="nil"/>
              <w:left w:val="nil"/>
              <w:bottom w:val="single" w:sz="4" w:space="0" w:color="auto"/>
              <w:right w:val="single" w:sz="4" w:space="0" w:color="auto"/>
            </w:tcBorders>
            <w:shd w:val="clear" w:color="auto" w:fill="auto"/>
            <w:noWrap/>
            <w:vAlign w:val="center"/>
            <w:hideMark/>
          </w:tcPr>
          <w:p w14:paraId="1E3141EB"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62BA8C1E" w14:textId="7D2DE8D6" w:rsidR="00872175" w:rsidRPr="007F75A6" w:rsidRDefault="00872175">
            <w:pPr>
              <w:jc w:val="right"/>
              <w:rPr>
                <w:sz w:val="20"/>
                <w:szCs w:val="20"/>
                <w:lang w:val="es-ES_tradnl" w:eastAsia="zh-CN"/>
              </w:rPr>
            </w:pPr>
            <w:r w:rsidRPr="007F75A6">
              <w:rPr>
                <w:sz w:val="20"/>
                <w:szCs w:val="20"/>
                <w:lang w:val="es-ES_tradnl" w:eastAsia="zh-CN"/>
              </w:rPr>
              <w:t>17.250.876</w:t>
            </w:r>
          </w:p>
        </w:tc>
        <w:tc>
          <w:tcPr>
            <w:tcW w:w="1433" w:type="dxa"/>
            <w:tcBorders>
              <w:top w:val="nil"/>
              <w:left w:val="nil"/>
              <w:bottom w:val="single" w:sz="4" w:space="0" w:color="auto"/>
              <w:right w:val="single" w:sz="4" w:space="0" w:color="auto"/>
            </w:tcBorders>
            <w:shd w:val="clear" w:color="auto" w:fill="auto"/>
            <w:noWrap/>
            <w:vAlign w:val="center"/>
            <w:hideMark/>
          </w:tcPr>
          <w:p w14:paraId="299E3A22" w14:textId="6EC2DD98" w:rsidR="00872175" w:rsidRPr="007F75A6" w:rsidRDefault="00872175">
            <w:pPr>
              <w:jc w:val="right"/>
              <w:rPr>
                <w:sz w:val="20"/>
                <w:szCs w:val="20"/>
                <w:lang w:val="es-ES_tradnl" w:eastAsia="zh-CN"/>
              </w:rPr>
            </w:pPr>
            <w:r w:rsidRPr="007F75A6">
              <w:rPr>
                <w:sz w:val="20"/>
                <w:szCs w:val="20"/>
                <w:lang w:val="es-ES_tradnl" w:eastAsia="zh-CN"/>
              </w:rPr>
              <w:t>17.250.876</w:t>
            </w:r>
          </w:p>
        </w:tc>
        <w:tc>
          <w:tcPr>
            <w:tcW w:w="1116" w:type="dxa"/>
            <w:tcBorders>
              <w:top w:val="nil"/>
              <w:left w:val="nil"/>
              <w:bottom w:val="single" w:sz="4" w:space="0" w:color="auto"/>
              <w:right w:val="single" w:sz="4" w:space="0" w:color="auto"/>
            </w:tcBorders>
            <w:shd w:val="clear" w:color="auto" w:fill="auto"/>
            <w:noWrap/>
            <w:vAlign w:val="center"/>
            <w:hideMark/>
          </w:tcPr>
          <w:p w14:paraId="3628FF05"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407" w:type="dxa"/>
            <w:tcBorders>
              <w:top w:val="nil"/>
              <w:left w:val="nil"/>
              <w:bottom w:val="single" w:sz="4" w:space="0" w:color="auto"/>
              <w:right w:val="single" w:sz="4" w:space="0" w:color="auto"/>
            </w:tcBorders>
            <w:shd w:val="clear" w:color="auto" w:fill="auto"/>
            <w:noWrap/>
            <w:vAlign w:val="center"/>
            <w:hideMark/>
          </w:tcPr>
          <w:p w14:paraId="5DCC4665"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4635AE2D" w14:textId="77777777" w:rsidTr="0078588A">
        <w:trPr>
          <w:trHeight w:val="62"/>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D11FA91" w14:textId="77777777" w:rsidR="00872175" w:rsidRPr="007F75A6" w:rsidRDefault="00872175">
            <w:pPr>
              <w:jc w:val="left"/>
              <w:rPr>
                <w:sz w:val="20"/>
                <w:szCs w:val="20"/>
                <w:lang w:val="es-ES_tradnl" w:eastAsia="zh-CN"/>
              </w:rPr>
            </w:pPr>
            <w:r w:rsidRPr="007F75A6">
              <w:rPr>
                <w:sz w:val="20"/>
                <w:szCs w:val="20"/>
                <w:lang w:val="es-ES_tradnl" w:eastAsia="zh-CN"/>
              </w:rPr>
              <w:t>2010</w:t>
            </w:r>
          </w:p>
        </w:tc>
        <w:tc>
          <w:tcPr>
            <w:tcW w:w="1078" w:type="dxa"/>
            <w:tcBorders>
              <w:top w:val="nil"/>
              <w:left w:val="nil"/>
              <w:bottom w:val="single" w:sz="4" w:space="0" w:color="auto"/>
              <w:right w:val="single" w:sz="4" w:space="0" w:color="auto"/>
            </w:tcBorders>
            <w:shd w:val="clear" w:color="auto" w:fill="auto"/>
            <w:noWrap/>
            <w:vAlign w:val="center"/>
            <w:hideMark/>
          </w:tcPr>
          <w:p w14:paraId="45C6653E" w14:textId="77777777" w:rsidR="00872175" w:rsidRPr="007F75A6" w:rsidRDefault="00872175">
            <w:pPr>
              <w:jc w:val="right"/>
              <w:rPr>
                <w:sz w:val="20"/>
                <w:szCs w:val="20"/>
                <w:lang w:val="es-ES_tradnl" w:eastAsia="zh-CN"/>
              </w:rPr>
            </w:pPr>
            <w:r w:rsidRPr="007F75A6">
              <w:rPr>
                <w:sz w:val="20"/>
                <w:szCs w:val="20"/>
                <w:lang w:val="es-ES_tradnl" w:eastAsia="zh-CN"/>
              </w:rPr>
              <w:t>79</w:t>
            </w:r>
          </w:p>
        </w:tc>
        <w:tc>
          <w:tcPr>
            <w:tcW w:w="1167" w:type="dxa"/>
            <w:tcBorders>
              <w:top w:val="nil"/>
              <w:left w:val="nil"/>
              <w:bottom w:val="single" w:sz="4" w:space="0" w:color="auto"/>
              <w:right w:val="single" w:sz="4" w:space="0" w:color="auto"/>
            </w:tcBorders>
            <w:shd w:val="clear" w:color="auto" w:fill="auto"/>
            <w:noWrap/>
            <w:vAlign w:val="center"/>
            <w:hideMark/>
          </w:tcPr>
          <w:p w14:paraId="6726D549" w14:textId="77777777" w:rsidR="00872175" w:rsidRPr="007F75A6" w:rsidRDefault="00872175">
            <w:pPr>
              <w:jc w:val="right"/>
              <w:rPr>
                <w:sz w:val="20"/>
                <w:szCs w:val="20"/>
                <w:lang w:val="es-ES_tradnl" w:eastAsia="zh-CN"/>
              </w:rPr>
            </w:pPr>
            <w:r w:rsidRPr="007F75A6">
              <w:rPr>
                <w:sz w:val="20"/>
                <w:szCs w:val="20"/>
                <w:lang w:val="es-ES_tradnl" w:eastAsia="zh-CN"/>
              </w:rPr>
              <w:t>78</w:t>
            </w:r>
          </w:p>
        </w:tc>
        <w:tc>
          <w:tcPr>
            <w:tcW w:w="1382" w:type="dxa"/>
            <w:tcBorders>
              <w:top w:val="nil"/>
              <w:left w:val="nil"/>
              <w:bottom w:val="single" w:sz="4" w:space="0" w:color="auto"/>
              <w:right w:val="single" w:sz="4" w:space="0" w:color="auto"/>
            </w:tcBorders>
            <w:shd w:val="clear" w:color="auto" w:fill="auto"/>
            <w:noWrap/>
            <w:vAlign w:val="center"/>
            <w:hideMark/>
          </w:tcPr>
          <w:p w14:paraId="57D14296" w14:textId="77777777" w:rsidR="00872175" w:rsidRPr="007F75A6" w:rsidRDefault="00872175">
            <w:pPr>
              <w:jc w:val="right"/>
              <w:rPr>
                <w:sz w:val="20"/>
                <w:szCs w:val="20"/>
                <w:lang w:val="es-ES_tradnl" w:eastAsia="zh-CN"/>
              </w:rPr>
            </w:pPr>
            <w:r w:rsidRPr="007F75A6">
              <w:rPr>
                <w:sz w:val="20"/>
                <w:szCs w:val="20"/>
                <w:lang w:val="es-ES_tradnl" w:eastAsia="zh-CN"/>
              </w:rPr>
              <w:t>99</w:t>
            </w:r>
          </w:p>
        </w:tc>
        <w:tc>
          <w:tcPr>
            <w:tcW w:w="1216" w:type="dxa"/>
            <w:tcBorders>
              <w:top w:val="nil"/>
              <w:left w:val="nil"/>
              <w:bottom w:val="single" w:sz="4" w:space="0" w:color="auto"/>
              <w:right w:val="single" w:sz="4" w:space="0" w:color="auto"/>
            </w:tcBorders>
            <w:shd w:val="clear" w:color="auto" w:fill="auto"/>
            <w:noWrap/>
            <w:vAlign w:val="center"/>
            <w:hideMark/>
          </w:tcPr>
          <w:p w14:paraId="11F45201" w14:textId="62EF2F57" w:rsidR="00872175" w:rsidRPr="007F75A6" w:rsidRDefault="00872175">
            <w:pPr>
              <w:jc w:val="right"/>
              <w:rPr>
                <w:sz w:val="20"/>
                <w:szCs w:val="20"/>
                <w:lang w:val="es-ES_tradnl" w:eastAsia="zh-CN"/>
              </w:rPr>
            </w:pPr>
            <w:r w:rsidRPr="007F75A6">
              <w:rPr>
                <w:sz w:val="20"/>
                <w:szCs w:val="20"/>
                <w:lang w:val="es-ES_tradnl" w:eastAsia="zh-CN"/>
              </w:rPr>
              <w:t>14.361.124</w:t>
            </w:r>
          </w:p>
        </w:tc>
        <w:tc>
          <w:tcPr>
            <w:tcW w:w="1433" w:type="dxa"/>
            <w:tcBorders>
              <w:top w:val="nil"/>
              <w:left w:val="nil"/>
              <w:bottom w:val="single" w:sz="4" w:space="0" w:color="auto"/>
              <w:right w:val="single" w:sz="4" w:space="0" w:color="auto"/>
            </w:tcBorders>
            <w:shd w:val="clear" w:color="auto" w:fill="auto"/>
            <w:noWrap/>
            <w:vAlign w:val="center"/>
            <w:hideMark/>
          </w:tcPr>
          <w:p w14:paraId="64FABE36" w14:textId="2B15B9D2" w:rsidR="00872175" w:rsidRPr="007F75A6" w:rsidRDefault="00872175">
            <w:pPr>
              <w:jc w:val="right"/>
              <w:rPr>
                <w:sz w:val="20"/>
                <w:szCs w:val="20"/>
                <w:lang w:val="es-ES_tradnl" w:eastAsia="zh-CN"/>
              </w:rPr>
            </w:pPr>
            <w:r w:rsidRPr="007F75A6">
              <w:rPr>
                <w:sz w:val="20"/>
                <w:szCs w:val="20"/>
                <w:lang w:val="es-ES_tradnl" w:eastAsia="zh-CN"/>
              </w:rPr>
              <w:t>14.314.496</w:t>
            </w:r>
          </w:p>
        </w:tc>
        <w:tc>
          <w:tcPr>
            <w:tcW w:w="1116" w:type="dxa"/>
            <w:tcBorders>
              <w:top w:val="nil"/>
              <w:left w:val="nil"/>
              <w:bottom w:val="single" w:sz="4" w:space="0" w:color="auto"/>
              <w:right w:val="single" w:sz="4" w:space="0" w:color="auto"/>
            </w:tcBorders>
            <w:shd w:val="clear" w:color="auto" w:fill="auto"/>
            <w:noWrap/>
            <w:vAlign w:val="center"/>
            <w:hideMark/>
          </w:tcPr>
          <w:p w14:paraId="02601342" w14:textId="03D4B3C4" w:rsidR="00872175" w:rsidRPr="007F75A6" w:rsidRDefault="00872175">
            <w:pPr>
              <w:jc w:val="right"/>
              <w:rPr>
                <w:sz w:val="20"/>
                <w:szCs w:val="20"/>
                <w:lang w:val="es-ES_tradnl" w:eastAsia="zh-CN"/>
              </w:rPr>
            </w:pPr>
            <w:r w:rsidRPr="007F75A6">
              <w:rPr>
                <w:sz w:val="20"/>
                <w:szCs w:val="20"/>
                <w:lang w:val="es-ES_tradnl" w:eastAsia="zh-CN"/>
              </w:rPr>
              <w:t>46.629</w:t>
            </w:r>
          </w:p>
        </w:tc>
        <w:tc>
          <w:tcPr>
            <w:tcW w:w="1407" w:type="dxa"/>
            <w:tcBorders>
              <w:top w:val="nil"/>
              <w:left w:val="nil"/>
              <w:bottom w:val="single" w:sz="4" w:space="0" w:color="auto"/>
              <w:right w:val="single" w:sz="4" w:space="0" w:color="auto"/>
            </w:tcBorders>
            <w:shd w:val="clear" w:color="auto" w:fill="auto"/>
            <w:noWrap/>
            <w:vAlign w:val="center"/>
            <w:hideMark/>
          </w:tcPr>
          <w:p w14:paraId="3ACF8532"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77B3C34E"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467CB1E" w14:textId="77777777" w:rsidR="00872175" w:rsidRPr="007F75A6" w:rsidRDefault="00872175">
            <w:pPr>
              <w:jc w:val="left"/>
              <w:rPr>
                <w:sz w:val="20"/>
                <w:szCs w:val="20"/>
                <w:lang w:val="es-ES_tradnl" w:eastAsia="zh-CN"/>
              </w:rPr>
            </w:pPr>
            <w:r w:rsidRPr="007F75A6">
              <w:rPr>
                <w:sz w:val="20"/>
                <w:szCs w:val="20"/>
                <w:lang w:val="es-ES_tradnl" w:eastAsia="zh-CN"/>
              </w:rPr>
              <w:t>2011</w:t>
            </w:r>
          </w:p>
        </w:tc>
        <w:tc>
          <w:tcPr>
            <w:tcW w:w="1078" w:type="dxa"/>
            <w:tcBorders>
              <w:top w:val="nil"/>
              <w:left w:val="nil"/>
              <w:bottom w:val="single" w:sz="4" w:space="0" w:color="auto"/>
              <w:right w:val="single" w:sz="4" w:space="0" w:color="auto"/>
            </w:tcBorders>
            <w:shd w:val="clear" w:color="auto" w:fill="auto"/>
            <w:noWrap/>
            <w:vAlign w:val="center"/>
            <w:hideMark/>
          </w:tcPr>
          <w:p w14:paraId="6CE7FE69"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167" w:type="dxa"/>
            <w:tcBorders>
              <w:top w:val="nil"/>
              <w:left w:val="nil"/>
              <w:bottom w:val="single" w:sz="4" w:space="0" w:color="auto"/>
              <w:right w:val="single" w:sz="4" w:space="0" w:color="auto"/>
            </w:tcBorders>
            <w:shd w:val="clear" w:color="auto" w:fill="auto"/>
            <w:noWrap/>
            <w:vAlign w:val="center"/>
            <w:hideMark/>
          </w:tcPr>
          <w:p w14:paraId="1B17EB0C"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382" w:type="dxa"/>
            <w:tcBorders>
              <w:top w:val="nil"/>
              <w:left w:val="nil"/>
              <w:bottom w:val="single" w:sz="4" w:space="0" w:color="auto"/>
              <w:right w:val="single" w:sz="4" w:space="0" w:color="auto"/>
            </w:tcBorders>
            <w:shd w:val="clear" w:color="auto" w:fill="auto"/>
            <w:noWrap/>
            <w:vAlign w:val="center"/>
            <w:hideMark/>
          </w:tcPr>
          <w:p w14:paraId="7FA0EA38"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5B4675C1" w14:textId="51EF1B1A" w:rsidR="00872175" w:rsidRPr="007F75A6" w:rsidRDefault="00872175">
            <w:pPr>
              <w:jc w:val="right"/>
              <w:rPr>
                <w:sz w:val="20"/>
                <w:szCs w:val="20"/>
                <w:lang w:val="es-ES_tradnl" w:eastAsia="zh-CN"/>
              </w:rPr>
            </w:pPr>
            <w:r w:rsidRPr="007F75A6">
              <w:rPr>
                <w:sz w:val="20"/>
                <w:szCs w:val="20"/>
                <w:lang w:val="es-ES_tradnl" w:eastAsia="zh-CN"/>
              </w:rPr>
              <w:t>16.782.433</w:t>
            </w:r>
          </w:p>
        </w:tc>
        <w:tc>
          <w:tcPr>
            <w:tcW w:w="1433" w:type="dxa"/>
            <w:tcBorders>
              <w:top w:val="nil"/>
              <w:left w:val="nil"/>
              <w:bottom w:val="single" w:sz="4" w:space="0" w:color="auto"/>
              <w:right w:val="single" w:sz="4" w:space="0" w:color="auto"/>
            </w:tcBorders>
            <w:shd w:val="clear" w:color="auto" w:fill="auto"/>
            <w:noWrap/>
            <w:vAlign w:val="center"/>
            <w:hideMark/>
          </w:tcPr>
          <w:p w14:paraId="3920606E" w14:textId="6F9F3C41" w:rsidR="00872175" w:rsidRPr="007F75A6" w:rsidRDefault="00872175">
            <w:pPr>
              <w:jc w:val="right"/>
              <w:rPr>
                <w:sz w:val="20"/>
                <w:szCs w:val="20"/>
                <w:lang w:val="es-ES_tradnl" w:eastAsia="zh-CN"/>
              </w:rPr>
            </w:pPr>
            <w:r w:rsidRPr="007F75A6">
              <w:rPr>
                <w:sz w:val="20"/>
                <w:szCs w:val="20"/>
                <w:lang w:val="es-ES_tradnl" w:eastAsia="zh-CN"/>
              </w:rPr>
              <w:t>16.782.434</w:t>
            </w:r>
          </w:p>
        </w:tc>
        <w:tc>
          <w:tcPr>
            <w:tcW w:w="1116" w:type="dxa"/>
            <w:tcBorders>
              <w:top w:val="nil"/>
              <w:left w:val="nil"/>
              <w:bottom w:val="single" w:sz="4" w:space="0" w:color="auto"/>
              <w:right w:val="single" w:sz="4" w:space="0" w:color="auto"/>
            </w:tcBorders>
            <w:shd w:val="clear" w:color="auto" w:fill="auto"/>
            <w:noWrap/>
            <w:vAlign w:val="center"/>
            <w:hideMark/>
          </w:tcPr>
          <w:p w14:paraId="2A202458" w14:textId="77777777" w:rsidR="00872175" w:rsidRPr="007F75A6" w:rsidRDefault="00872175">
            <w:pPr>
              <w:jc w:val="right"/>
              <w:rPr>
                <w:sz w:val="20"/>
                <w:szCs w:val="20"/>
                <w:lang w:val="es-ES_tradnl" w:eastAsia="zh-CN"/>
              </w:rPr>
            </w:pPr>
            <w:r w:rsidRPr="007F75A6">
              <w:rPr>
                <w:sz w:val="20"/>
                <w:szCs w:val="20"/>
                <w:lang w:val="es-ES_tradnl" w:eastAsia="zh-CN"/>
              </w:rPr>
              <w:t>-1</w:t>
            </w:r>
          </w:p>
        </w:tc>
        <w:tc>
          <w:tcPr>
            <w:tcW w:w="1407" w:type="dxa"/>
            <w:tcBorders>
              <w:top w:val="nil"/>
              <w:left w:val="nil"/>
              <w:bottom w:val="single" w:sz="4" w:space="0" w:color="auto"/>
              <w:right w:val="single" w:sz="4" w:space="0" w:color="auto"/>
            </w:tcBorders>
            <w:shd w:val="clear" w:color="auto" w:fill="auto"/>
            <w:noWrap/>
            <w:vAlign w:val="center"/>
            <w:hideMark/>
          </w:tcPr>
          <w:p w14:paraId="2E1F0947"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52BA2AB8"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658715C" w14:textId="77777777" w:rsidR="00872175" w:rsidRPr="007F75A6" w:rsidRDefault="00872175">
            <w:pPr>
              <w:jc w:val="left"/>
              <w:rPr>
                <w:sz w:val="20"/>
                <w:szCs w:val="20"/>
                <w:lang w:val="es-ES_tradnl" w:eastAsia="zh-CN"/>
              </w:rPr>
            </w:pPr>
            <w:r w:rsidRPr="007F75A6">
              <w:rPr>
                <w:sz w:val="20"/>
                <w:szCs w:val="20"/>
                <w:lang w:val="es-ES_tradnl" w:eastAsia="zh-CN"/>
              </w:rPr>
              <w:t>2012</w:t>
            </w:r>
          </w:p>
        </w:tc>
        <w:tc>
          <w:tcPr>
            <w:tcW w:w="1078" w:type="dxa"/>
            <w:tcBorders>
              <w:top w:val="nil"/>
              <w:left w:val="nil"/>
              <w:bottom w:val="single" w:sz="4" w:space="0" w:color="auto"/>
              <w:right w:val="single" w:sz="4" w:space="0" w:color="auto"/>
            </w:tcBorders>
            <w:shd w:val="clear" w:color="auto" w:fill="auto"/>
            <w:noWrap/>
            <w:vAlign w:val="center"/>
            <w:hideMark/>
          </w:tcPr>
          <w:p w14:paraId="4A01B129" w14:textId="77777777" w:rsidR="00872175" w:rsidRPr="007F75A6" w:rsidRDefault="00872175">
            <w:pPr>
              <w:jc w:val="right"/>
              <w:rPr>
                <w:sz w:val="20"/>
                <w:szCs w:val="20"/>
                <w:lang w:val="es-ES_tradnl" w:eastAsia="zh-CN"/>
              </w:rPr>
            </w:pPr>
            <w:r w:rsidRPr="007F75A6">
              <w:rPr>
                <w:sz w:val="20"/>
                <w:szCs w:val="20"/>
                <w:lang w:val="es-ES_tradnl" w:eastAsia="zh-CN"/>
              </w:rPr>
              <w:t>80</w:t>
            </w:r>
          </w:p>
        </w:tc>
        <w:tc>
          <w:tcPr>
            <w:tcW w:w="1167" w:type="dxa"/>
            <w:tcBorders>
              <w:top w:val="nil"/>
              <w:left w:val="nil"/>
              <w:bottom w:val="single" w:sz="4" w:space="0" w:color="auto"/>
              <w:right w:val="single" w:sz="4" w:space="0" w:color="auto"/>
            </w:tcBorders>
            <w:shd w:val="clear" w:color="auto" w:fill="auto"/>
            <w:noWrap/>
            <w:vAlign w:val="center"/>
            <w:hideMark/>
          </w:tcPr>
          <w:p w14:paraId="3DF64A76" w14:textId="77777777" w:rsidR="00872175" w:rsidRPr="007F75A6" w:rsidRDefault="00872175">
            <w:pPr>
              <w:jc w:val="right"/>
              <w:rPr>
                <w:sz w:val="20"/>
                <w:szCs w:val="20"/>
                <w:lang w:val="es-ES_tradnl" w:eastAsia="zh-CN"/>
              </w:rPr>
            </w:pPr>
            <w:r w:rsidRPr="007F75A6">
              <w:rPr>
                <w:sz w:val="20"/>
                <w:szCs w:val="20"/>
                <w:lang w:val="es-ES_tradnl" w:eastAsia="zh-CN"/>
              </w:rPr>
              <w:t>79</w:t>
            </w:r>
          </w:p>
        </w:tc>
        <w:tc>
          <w:tcPr>
            <w:tcW w:w="1382" w:type="dxa"/>
            <w:tcBorders>
              <w:top w:val="nil"/>
              <w:left w:val="nil"/>
              <w:bottom w:val="single" w:sz="4" w:space="0" w:color="auto"/>
              <w:right w:val="single" w:sz="4" w:space="0" w:color="auto"/>
            </w:tcBorders>
            <w:shd w:val="clear" w:color="auto" w:fill="auto"/>
            <w:noWrap/>
            <w:vAlign w:val="center"/>
            <w:hideMark/>
          </w:tcPr>
          <w:p w14:paraId="2C935F2B" w14:textId="77777777" w:rsidR="00872175" w:rsidRPr="007F75A6" w:rsidRDefault="00872175">
            <w:pPr>
              <w:jc w:val="right"/>
              <w:rPr>
                <w:sz w:val="20"/>
                <w:szCs w:val="20"/>
                <w:lang w:val="es-ES_tradnl" w:eastAsia="zh-CN"/>
              </w:rPr>
            </w:pPr>
            <w:r w:rsidRPr="007F75A6">
              <w:rPr>
                <w:sz w:val="20"/>
                <w:szCs w:val="20"/>
                <w:lang w:val="es-ES_tradnl" w:eastAsia="zh-CN"/>
              </w:rPr>
              <w:t>99</w:t>
            </w:r>
          </w:p>
        </w:tc>
        <w:tc>
          <w:tcPr>
            <w:tcW w:w="1216" w:type="dxa"/>
            <w:tcBorders>
              <w:top w:val="nil"/>
              <w:left w:val="nil"/>
              <w:bottom w:val="single" w:sz="4" w:space="0" w:color="auto"/>
              <w:right w:val="single" w:sz="4" w:space="0" w:color="auto"/>
            </w:tcBorders>
            <w:shd w:val="clear" w:color="auto" w:fill="auto"/>
            <w:noWrap/>
            <w:vAlign w:val="center"/>
            <w:hideMark/>
          </w:tcPr>
          <w:p w14:paraId="2CB6C758" w14:textId="7C89FFAB" w:rsidR="00872175" w:rsidRPr="007F75A6" w:rsidRDefault="00872175">
            <w:pPr>
              <w:jc w:val="right"/>
              <w:rPr>
                <w:sz w:val="20"/>
                <w:szCs w:val="20"/>
                <w:lang w:val="es-ES_tradnl" w:eastAsia="zh-CN"/>
              </w:rPr>
            </w:pPr>
            <w:r w:rsidRPr="007F75A6">
              <w:rPr>
                <w:sz w:val="20"/>
                <w:szCs w:val="20"/>
                <w:lang w:val="es-ES_tradnl" w:eastAsia="zh-CN"/>
              </w:rPr>
              <w:t>16.137.634</w:t>
            </w:r>
          </w:p>
        </w:tc>
        <w:tc>
          <w:tcPr>
            <w:tcW w:w="1433" w:type="dxa"/>
            <w:tcBorders>
              <w:top w:val="nil"/>
              <w:left w:val="nil"/>
              <w:bottom w:val="single" w:sz="4" w:space="0" w:color="auto"/>
              <w:right w:val="single" w:sz="4" w:space="0" w:color="auto"/>
            </w:tcBorders>
            <w:shd w:val="clear" w:color="auto" w:fill="auto"/>
            <w:noWrap/>
            <w:vAlign w:val="center"/>
            <w:hideMark/>
          </w:tcPr>
          <w:p w14:paraId="7B0A42D2" w14:textId="17DA1F28" w:rsidR="00872175" w:rsidRPr="007F75A6" w:rsidRDefault="00872175">
            <w:pPr>
              <w:jc w:val="right"/>
              <w:rPr>
                <w:sz w:val="20"/>
                <w:szCs w:val="20"/>
                <w:lang w:val="es-ES_tradnl" w:eastAsia="zh-CN"/>
              </w:rPr>
            </w:pPr>
            <w:r w:rsidRPr="007F75A6">
              <w:rPr>
                <w:sz w:val="20"/>
                <w:szCs w:val="20"/>
                <w:lang w:val="es-ES_tradnl" w:eastAsia="zh-CN"/>
              </w:rPr>
              <w:t>16.086.261</w:t>
            </w:r>
          </w:p>
        </w:tc>
        <w:tc>
          <w:tcPr>
            <w:tcW w:w="1116" w:type="dxa"/>
            <w:tcBorders>
              <w:top w:val="nil"/>
              <w:left w:val="nil"/>
              <w:bottom w:val="single" w:sz="4" w:space="0" w:color="auto"/>
              <w:right w:val="single" w:sz="4" w:space="0" w:color="auto"/>
            </w:tcBorders>
            <w:shd w:val="clear" w:color="auto" w:fill="auto"/>
            <w:noWrap/>
            <w:vAlign w:val="center"/>
            <w:hideMark/>
          </w:tcPr>
          <w:p w14:paraId="53B279E9" w14:textId="5C9A26F3" w:rsidR="00872175" w:rsidRPr="007F75A6" w:rsidRDefault="00872175">
            <w:pPr>
              <w:jc w:val="right"/>
              <w:rPr>
                <w:sz w:val="20"/>
                <w:szCs w:val="20"/>
                <w:lang w:val="es-ES_tradnl" w:eastAsia="zh-CN"/>
              </w:rPr>
            </w:pPr>
            <w:r w:rsidRPr="007F75A6">
              <w:rPr>
                <w:sz w:val="20"/>
                <w:szCs w:val="20"/>
                <w:lang w:val="es-ES_tradnl" w:eastAsia="zh-CN"/>
              </w:rPr>
              <w:t>51.373</w:t>
            </w:r>
          </w:p>
        </w:tc>
        <w:tc>
          <w:tcPr>
            <w:tcW w:w="1407" w:type="dxa"/>
            <w:tcBorders>
              <w:top w:val="nil"/>
              <w:left w:val="nil"/>
              <w:bottom w:val="single" w:sz="4" w:space="0" w:color="auto"/>
              <w:right w:val="single" w:sz="4" w:space="0" w:color="auto"/>
            </w:tcBorders>
            <w:shd w:val="clear" w:color="auto" w:fill="auto"/>
            <w:noWrap/>
            <w:vAlign w:val="center"/>
            <w:hideMark/>
          </w:tcPr>
          <w:p w14:paraId="00FBB0CC"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13AD1739"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B05BFEB" w14:textId="77777777" w:rsidR="00872175" w:rsidRPr="007F75A6" w:rsidRDefault="00872175">
            <w:pPr>
              <w:jc w:val="left"/>
              <w:rPr>
                <w:sz w:val="20"/>
                <w:szCs w:val="20"/>
                <w:lang w:val="es-ES_tradnl" w:eastAsia="zh-CN"/>
              </w:rPr>
            </w:pPr>
            <w:r w:rsidRPr="007F75A6">
              <w:rPr>
                <w:sz w:val="20"/>
                <w:szCs w:val="20"/>
                <w:lang w:val="es-ES_tradnl" w:eastAsia="zh-CN"/>
              </w:rPr>
              <w:t>2013</w:t>
            </w:r>
          </w:p>
        </w:tc>
        <w:tc>
          <w:tcPr>
            <w:tcW w:w="1078" w:type="dxa"/>
            <w:tcBorders>
              <w:top w:val="nil"/>
              <w:left w:val="nil"/>
              <w:bottom w:val="single" w:sz="4" w:space="0" w:color="auto"/>
              <w:right w:val="single" w:sz="4" w:space="0" w:color="auto"/>
            </w:tcBorders>
            <w:shd w:val="clear" w:color="auto" w:fill="auto"/>
            <w:noWrap/>
            <w:vAlign w:val="center"/>
            <w:hideMark/>
          </w:tcPr>
          <w:p w14:paraId="36A06EF7" w14:textId="77777777" w:rsidR="00872175" w:rsidRPr="007F75A6" w:rsidRDefault="00872175">
            <w:pPr>
              <w:jc w:val="right"/>
              <w:rPr>
                <w:sz w:val="20"/>
                <w:szCs w:val="20"/>
                <w:lang w:val="es-ES_tradnl" w:eastAsia="zh-CN"/>
              </w:rPr>
            </w:pPr>
            <w:r w:rsidRPr="007F75A6">
              <w:rPr>
                <w:sz w:val="20"/>
                <w:szCs w:val="20"/>
                <w:lang w:val="es-ES_tradnl" w:eastAsia="zh-CN"/>
              </w:rPr>
              <w:t>90</w:t>
            </w:r>
          </w:p>
        </w:tc>
        <w:tc>
          <w:tcPr>
            <w:tcW w:w="1167" w:type="dxa"/>
            <w:tcBorders>
              <w:top w:val="nil"/>
              <w:left w:val="nil"/>
              <w:bottom w:val="single" w:sz="4" w:space="0" w:color="auto"/>
              <w:right w:val="single" w:sz="4" w:space="0" w:color="auto"/>
            </w:tcBorders>
            <w:shd w:val="clear" w:color="auto" w:fill="auto"/>
            <w:noWrap/>
            <w:vAlign w:val="center"/>
            <w:hideMark/>
          </w:tcPr>
          <w:p w14:paraId="43CDD658" w14:textId="77777777" w:rsidR="00872175" w:rsidRPr="007F75A6" w:rsidRDefault="00872175">
            <w:pPr>
              <w:jc w:val="right"/>
              <w:rPr>
                <w:sz w:val="20"/>
                <w:szCs w:val="20"/>
                <w:lang w:val="es-ES_tradnl" w:eastAsia="zh-CN"/>
              </w:rPr>
            </w:pPr>
            <w:r w:rsidRPr="007F75A6">
              <w:rPr>
                <w:sz w:val="20"/>
                <w:szCs w:val="20"/>
                <w:lang w:val="es-ES_tradnl" w:eastAsia="zh-CN"/>
              </w:rPr>
              <w:t>90</w:t>
            </w:r>
          </w:p>
        </w:tc>
        <w:tc>
          <w:tcPr>
            <w:tcW w:w="1382" w:type="dxa"/>
            <w:tcBorders>
              <w:top w:val="nil"/>
              <w:left w:val="nil"/>
              <w:bottom w:val="single" w:sz="4" w:space="0" w:color="auto"/>
              <w:right w:val="single" w:sz="4" w:space="0" w:color="auto"/>
            </w:tcBorders>
            <w:shd w:val="clear" w:color="auto" w:fill="auto"/>
            <w:noWrap/>
            <w:vAlign w:val="center"/>
            <w:hideMark/>
          </w:tcPr>
          <w:p w14:paraId="4AA4B4ED" w14:textId="77777777" w:rsidR="00872175" w:rsidRPr="007F75A6" w:rsidRDefault="00872175">
            <w:pPr>
              <w:jc w:val="right"/>
              <w:rPr>
                <w:sz w:val="20"/>
                <w:szCs w:val="20"/>
                <w:lang w:val="es-ES_tradnl" w:eastAsia="zh-CN"/>
              </w:rPr>
            </w:pPr>
            <w:r w:rsidRPr="007F75A6">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2BBDC276" w14:textId="6EF2DD16" w:rsidR="00872175" w:rsidRPr="007F75A6" w:rsidRDefault="00872175">
            <w:pPr>
              <w:jc w:val="right"/>
              <w:rPr>
                <w:sz w:val="20"/>
                <w:szCs w:val="20"/>
                <w:lang w:val="es-ES_tradnl" w:eastAsia="zh-CN"/>
              </w:rPr>
            </w:pPr>
            <w:r w:rsidRPr="007F75A6">
              <w:rPr>
                <w:sz w:val="20"/>
                <w:szCs w:val="20"/>
                <w:lang w:val="es-ES_tradnl" w:eastAsia="zh-CN"/>
              </w:rPr>
              <w:t>14.152.112</w:t>
            </w:r>
          </w:p>
        </w:tc>
        <w:tc>
          <w:tcPr>
            <w:tcW w:w="1433" w:type="dxa"/>
            <w:tcBorders>
              <w:top w:val="nil"/>
              <w:left w:val="nil"/>
              <w:bottom w:val="single" w:sz="4" w:space="0" w:color="auto"/>
              <w:right w:val="single" w:sz="4" w:space="0" w:color="auto"/>
            </w:tcBorders>
            <w:shd w:val="clear" w:color="auto" w:fill="auto"/>
            <w:noWrap/>
            <w:vAlign w:val="center"/>
            <w:hideMark/>
          </w:tcPr>
          <w:p w14:paraId="29DA04F5" w14:textId="25910E66" w:rsidR="00872175" w:rsidRPr="007F75A6" w:rsidRDefault="00872175">
            <w:pPr>
              <w:jc w:val="right"/>
              <w:rPr>
                <w:sz w:val="20"/>
                <w:szCs w:val="20"/>
                <w:lang w:val="es-ES_tradnl" w:eastAsia="zh-CN"/>
              </w:rPr>
            </w:pPr>
            <w:r w:rsidRPr="007F75A6">
              <w:rPr>
                <w:sz w:val="20"/>
                <w:szCs w:val="20"/>
                <w:lang w:val="es-ES_tradnl" w:eastAsia="zh-CN"/>
              </w:rPr>
              <w:t>14.152.112</w:t>
            </w:r>
          </w:p>
        </w:tc>
        <w:tc>
          <w:tcPr>
            <w:tcW w:w="1116" w:type="dxa"/>
            <w:tcBorders>
              <w:top w:val="nil"/>
              <w:left w:val="nil"/>
              <w:bottom w:val="single" w:sz="4" w:space="0" w:color="auto"/>
              <w:right w:val="single" w:sz="4" w:space="0" w:color="auto"/>
            </w:tcBorders>
            <w:shd w:val="clear" w:color="auto" w:fill="auto"/>
            <w:noWrap/>
            <w:vAlign w:val="center"/>
            <w:hideMark/>
          </w:tcPr>
          <w:p w14:paraId="2BFCE78C" w14:textId="77777777" w:rsidR="00872175" w:rsidRPr="007F75A6" w:rsidRDefault="00872175">
            <w:pPr>
              <w:jc w:val="right"/>
              <w:rPr>
                <w:sz w:val="20"/>
                <w:szCs w:val="20"/>
                <w:lang w:val="es-ES_tradnl" w:eastAsia="zh-CN"/>
              </w:rPr>
            </w:pPr>
            <w:r w:rsidRPr="007F75A6">
              <w:rPr>
                <w:sz w:val="20"/>
                <w:szCs w:val="20"/>
                <w:lang w:val="es-ES_tradnl" w:eastAsia="zh-CN"/>
              </w:rPr>
              <w:t>-1</w:t>
            </w:r>
          </w:p>
        </w:tc>
        <w:tc>
          <w:tcPr>
            <w:tcW w:w="1407" w:type="dxa"/>
            <w:tcBorders>
              <w:top w:val="nil"/>
              <w:left w:val="nil"/>
              <w:bottom w:val="single" w:sz="4" w:space="0" w:color="auto"/>
              <w:right w:val="single" w:sz="4" w:space="0" w:color="auto"/>
            </w:tcBorders>
            <w:shd w:val="clear" w:color="auto" w:fill="auto"/>
            <w:noWrap/>
            <w:vAlign w:val="center"/>
            <w:hideMark/>
          </w:tcPr>
          <w:p w14:paraId="204BB6B6"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38E935CB"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72609489" w14:textId="77777777" w:rsidR="00872175" w:rsidRPr="007F75A6" w:rsidRDefault="00872175">
            <w:pPr>
              <w:jc w:val="left"/>
              <w:rPr>
                <w:sz w:val="20"/>
                <w:szCs w:val="20"/>
                <w:lang w:val="es-ES_tradnl" w:eastAsia="zh-CN"/>
              </w:rPr>
            </w:pPr>
            <w:r w:rsidRPr="007F75A6">
              <w:rPr>
                <w:sz w:val="20"/>
                <w:szCs w:val="20"/>
                <w:lang w:val="es-ES_tradnl" w:eastAsia="zh-CN"/>
              </w:rPr>
              <w:t>2014</w:t>
            </w:r>
          </w:p>
        </w:tc>
        <w:tc>
          <w:tcPr>
            <w:tcW w:w="1078" w:type="dxa"/>
            <w:tcBorders>
              <w:top w:val="nil"/>
              <w:left w:val="nil"/>
              <w:bottom w:val="single" w:sz="4" w:space="0" w:color="auto"/>
              <w:right w:val="single" w:sz="4" w:space="0" w:color="auto"/>
            </w:tcBorders>
            <w:shd w:val="clear" w:color="auto" w:fill="auto"/>
            <w:noWrap/>
            <w:vAlign w:val="center"/>
            <w:hideMark/>
          </w:tcPr>
          <w:p w14:paraId="7E2F39C3" w14:textId="77777777" w:rsidR="00872175" w:rsidRPr="007F75A6" w:rsidRDefault="00872175">
            <w:pPr>
              <w:jc w:val="right"/>
              <w:rPr>
                <w:sz w:val="20"/>
                <w:szCs w:val="20"/>
                <w:lang w:val="es-ES_tradnl" w:eastAsia="zh-CN"/>
              </w:rPr>
            </w:pPr>
            <w:r w:rsidRPr="007F75A6">
              <w:rPr>
                <w:sz w:val="20"/>
                <w:szCs w:val="20"/>
                <w:lang w:val="es-ES_tradnl" w:eastAsia="zh-CN"/>
              </w:rPr>
              <w:t>74</w:t>
            </w:r>
          </w:p>
        </w:tc>
        <w:tc>
          <w:tcPr>
            <w:tcW w:w="1167" w:type="dxa"/>
            <w:tcBorders>
              <w:top w:val="nil"/>
              <w:left w:val="nil"/>
              <w:bottom w:val="single" w:sz="4" w:space="0" w:color="auto"/>
              <w:right w:val="single" w:sz="4" w:space="0" w:color="auto"/>
            </w:tcBorders>
            <w:shd w:val="clear" w:color="auto" w:fill="auto"/>
            <w:noWrap/>
            <w:vAlign w:val="center"/>
            <w:hideMark/>
          </w:tcPr>
          <w:p w14:paraId="74C7E08D" w14:textId="77777777" w:rsidR="00872175" w:rsidRPr="007F75A6" w:rsidRDefault="00872175">
            <w:pPr>
              <w:jc w:val="right"/>
              <w:rPr>
                <w:sz w:val="20"/>
                <w:szCs w:val="20"/>
                <w:lang w:val="es-ES_tradnl" w:eastAsia="zh-CN"/>
              </w:rPr>
            </w:pPr>
            <w:r w:rsidRPr="007F75A6">
              <w:rPr>
                <w:sz w:val="20"/>
                <w:szCs w:val="20"/>
                <w:lang w:val="es-ES_tradnl" w:eastAsia="zh-CN"/>
              </w:rPr>
              <w:t>72</w:t>
            </w:r>
          </w:p>
        </w:tc>
        <w:tc>
          <w:tcPr>
            <w:tcW w:w="1382" w:type="dxa"/>
            <w:tcBorders>
              <w:top w:val="nil"/>
              <w:left w:val="nil"/>
              <w:bottom w:val="single" w:sz="4" w:space="0" w:color="auto"/>
              <w:right w:val="single" w:sz="4" w:space="0" w:color="auto"/>
            </w:tcBorders>
            <w:shd w:val="clear" w:color="auto" w:fill="auto"/>
            <w:noWrap/>
            <w:vAlign w:val="center"/>
            <w:hideMark/>
          </w:tcPr>
          <w:p w14:paraId="32FE8506" w14:textId="77777777" w:rsidR="00872175" w:rsidRPr="007F75A6" w:rsidRDefault="00872175">
            <w:pPr>
              <w:jc w:val="right"/>
              <w:rPr>
                <w:sz w:val="20"/>
                <w:szCs w:val="20"/>
                <w:lang w:val="es-ES_tradnl" w:eastAsia="zh-CN"/>
              </w:rPr>
            </w:pPr>
            <w:r w:rsidRPr="007F75A6">
              <w:rPr>
                <w:sz w:val="20"/>
                <w:szCs w:val="20"/>
                <w:lang w:val="es-ES_tradnl" w:eastAsia="zh-CN"/>
              </w:rPr>
              <w:t>97</w:t>
            </w:r>
          </w:p>
        </w:tc>
        <w:tc>
          <w:tcPr>
            <w:tcW w:w="1216" w:type="dxa"/>
            <w:tcBorders>
              <w:top w:val="nil"/>
              <w:left w:val="nil"/>
              <w:bottom w:val="single" w:sz="4" w:space="0" w:color="auto"/>
              <w:right w:val="single" w:sz="4" w:space="0" w:color="auto"/>
            </w:tcBorders>
            <w:shd w:val="clear" w:color="auto" w:fill="auto"/>
            <w:noWrap/>
            <w:vAlign w:val="center"/>
            <w:hideMark/>
          </w:tcPr>
          <w:p w14:paraId="6941FE22" w14:textId="3A422C90" w:rsidR="00872175" w:rsidRPr="007F75A6" w:rsidRDefault="00872175">
            <w:pPr>
              <w:jc w:val="right"/>
              <w:rPr>
                <w:sz w:val="20"/>
                <w:szCs w:val="20"/>
                <w:lang w:val="es-ES_tradnl" w:eastAsia="zh-CN"/>
              </w:rPr>
            </w:pPr>
            <w:r w:rsidRPr="007F75A6">
              <w:rPr>
                <w:sz w:val="20"/>
                <w:szCs w:val="20"/>
                <w:lang w:val="es-ES_tradnl" w:eastAsia="zh-CN"/>
              </w:rPr>
              <w:t>12.339.041</w:t>
            </w:r>
          </w:p>
        </w:tc>
        <w:tc>
          <w:tcPr>
            <w:tcW w:w="1433" w:type="dxa"/>
            <w:tcBorders>
              <w:top w:val="nil"/>
              <w:left w:val="nil"/>
              <w:bottom w:val="single" w:sz="4" w:space="0" w:color="auto"/>
              <w:right w:val="single" w:sz="4" w:space="0" w:color="auto"/>
            </w:tcBorders>
            <w:shd w:val="clear" w:color="auto" w:fill="auto"/>
            <w:noWrap/>
            <w:vAlign w:val="center"/>
            <w:hideMark/>
          </w:tcPr>
          <w:p w14:paraId="23BF5F15" w14:textId="27BF111C" w:rsidR="00872175" w:rsidRPr="007F75A6" w:rsidRDefault="00872175">
            <w:pPr>
              <w:jc w:val="right"/>
              <w:rPr>
                <w:sz w:val="20"/>
                <w:szCs w:val="20"/>
                <w:lang w:val="es-ES_tradnl" w:eastAsia="zh-CN"/>
              </w:rPr>
            </w:pPr>
            <w:r w:rsidRPr="007F75A6">
              <w:rPr>
                <w:sz w:val="20"/>
                <w:szCs w:val="20"/>
                <w:lang w:val="es-ES_tradnl" w:eastAsia="zh-CN"/>
              </w:rPr>
              <w:t>12.304.026</w:t>
            </w:r>
          </w:p>
        </w:tc>
        <w:tc>
          <w:tcPr>
            <w:tcW w:w="1116" w:type="dxa"/>
            <w:tcBorders>
              <w:top w:val="nil"/>
              <w:left w:val="nil"/>
              <w:bottom w:val="single" w:sz="4" w:space="0" w:color="auto"/>
              <w:right w:val="single" w:sz="4" w:space="0" w:color="auto"/>
            </w:tcBorders>
            <w:shd w:val="clear" w:color="auto" w:fill="auto"/>
            <w:noWrap/>
            <w:vAlign w:val="center"/>
            <w:hideMark/>
          </w:tcPr>
          <w:p w14:paraId="7FAF5E59" w14:textId="205766BC" w:rsidR="00872175" w:rsidRPr="007F75A6" w:rsidRDefault="00872175">
            <w:pPr>
              <w:jc w:val="right"/>
              <w:rPr>
                <w:sz w:val="20"/>
                <w:szCs w:val="20"/>
                <w:lang w:val="es-ES_tradnl" w:eastAsia="zh-CN"/>
              </w:rPr>
            </w:pPr>
            <w:r w:rsidRPr="007F75A6">
              <w:rPr>
                <w:sz w:val="20"/>
                <w:szCs w:val="20"/>
                <w:lang w:val="es-ES_tradnl" w:eastAsia="zh-CN"/>
              </w:rPr>
              <w:t>35.015</w:t>
            </w:r>
          </w:p>
        </w:tc>
        <w:tc>
          <w:tcPr>
            <w:tcW w:w="1407" w:type="dxa"/>
            <w:tcBorders>
              <w:top w:val="nil"/>
              <w:left w:val="nil"/>
              <w:bottom w:val="single" w:sz="4" w:space="0" w:color="auto"/>
              <w:right w:val="single" w:sz="4" w:space="0" w:color="auto"/>
            </w:tcBorders>
            <w:shd w:val="clear" w:color="auto" w:fill="auto"/>
            <w:noWrap/>
            <w:vAlign w:val="center"/>
            <w:hideMark/>
          </w:tcPr>
          <w:p w14:paraId="05C3859B"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30A47BC6"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5C18635" w14:textId="77777777" w:rsidR="00872175" w:rsidRPr="007F75A6" w:rsidRDefault="00872175">
            <w:pPr>
              <w:jc w:val="left"/>
              <w:rPr>
                <w:sz w:val="20"/>
                <w:szCs w:val="20"/>
                <w:lang w:val="es-ES_tradnl" w:eastAsia="zh-CN"/>
              </w:rPr>
            </w:pPr>
            <w:r w:rsidRPr="007F75A6">
              <w:rPr>
                <w:sz w:val="20"/>
                <w:szCs w:val="20"/>
                <w:lang w:val="es-ES_tradnl" w:eastAsia="zh-CN"/>
              </w:rPr>
              <w:t>2015</w:t>
            </w:r>
          </w:p>
        </w:tc>
        <w:tc>
          <w:tcPr>
            <w:tcW w:w="1078" w:type="dxa"/>
            <w:tcBorders>
              <w:top w:val="nil"/>
              <w:left w:val="nil"/>
              <w:bottom w:val="single" w:sz="4" w:space="0" w:color="auto"/>
              <w:right w:val="single" w:sz="4" w:space="0" w:color="auto"/>
            </w:tcBorders>
            <w:shd w:val="clear" w:color="auto" w:fill="auto"/>
            <w:noWrap/>
            <w:vAlign w:val="center"/>
            <w:hideMark/>
          </w:tcPr>
          <w:p w14:paraId="4C469ACF" w14:textId="77777777" w:rsidR="00872175" w:rsidRPr="007F75A6" w:rsidRDefault="00872175">
            <w:pPr>
              <w:jc w:val="right"/>
              <w:rPr>
                <w:sz w:val="20"/>
                <w:szCs w:val="20"/>
                <w:lang w:val="es-ES_tradnl" w:eastAsia="zh-CN"/>
              </w:rPr>
            </w:pPr>
            <w:r w:rsidRPr="007F75A6">
              <w:rPr>
                <w:sz w:val="20"/>
                <w:szCs w:val="20"/>
                <w:lang w:val="es-ES_tradnl" w:eastAsia="zh-CN"/>
              </w:rPr>
              <w:t>180</w:t>
            </w:r>
          </w:p>
        </w:tc>
        <w:tc>
          <w:tcPr>
            <w:tcW w:w="1167" w:type="dxa"/>
            <w:tcBorders>
              <w:top w:val="nil"/>
              <w:left w:val="nil"/>
              <w:bottom w:val="single" w:sz="4" w:space="0" w:color="auto"/>
              <w:right w:val="single" w:sz="4" w:space="0" w:color="auto"/>
            </w:tcBorders>
            <w:shd w:val="clear" w:color="auto" w:fill="auto"/>
            <w:noWrap/>
            <w:vAlign w:val="center"/>
            <w:hideMark/>
          </w:tcPr>
          <w:p w14:paraId="4BADE532" w14:textId="77777777" w:rsidR="00872175" w:rsidRPr="007F75A6" w:rsidRDefault="00872175">
            <w:pPr>
              <w:jc w:val="right"/>
              <w:rPr>
                <w:sz w:val="20"/>
                <w:szCs w:val="20"/>
                <w:lang w:val="es-ES_tradnl" w:eastAsia="zh-CN"/>
              </w:rPr>
            </w:pPr>
            <w:r w:rsidRPr="007F75A6">
              <w:rPr>
                <w:sz w:val="20"/>
                <w:szCs w:val="20"/>
                <w:lang w:val="es-ES_tradnl" w:eastAsia="zh-CN"/>
              </w:rPr>
              <w:t>179</w:t>
            </w:r>
          </w:p>
        </w:tc>
        <w:tc>
          <w:tcPr>
            <w:tcW w:w="1382" w:type="dxa"/>
            <w:tcBorders>
              <w:top w:val="nil"/>
              <w:left w:val="nil"/>
              <w:bottom w:val="single" w:sz="4" w:space="0" w:color="auto"/>
              <w:right w:val="single" w:sz="4" w:space="0" w:color="auto"/>
            </w:tcBorders>
            <w:shd w:val="clear" w:color="auto" w:fill="auto"/>
            <w:noWrap/>
            <w:vAlign w:val="center"/>
            <w:hideMark/>
          </w:tcPr>
          <w:p w14:paraId="693E7B84" w14:textId="77777777" w:rsidR="00872175" w:rsidRPr="007F75A6" w:rsidRDefault="00872175">
            <w:pPr>
              <w:jc w:val="right"/>
              <w:rPr>
                <w:sz w:val="20"/>
                <w:szCs w:val="20"/>
                <w:lang w:val="es-ES_tradnl" w:eastAsia="zh-CN"/>
              </w:rPr>
            </w:pPr>
            <w:r w:rsidRPr="007F75A6">
              <w:rPr>
                <w:sz w:val="20"/>
                <w:szCs w:val="20"/>
                <w:lang w:val="es-ES_tradnl" w:eastAsia="zh-CN"/>
              </w:rPr>
              <w:t>99</w:t>
            </w:r>
          </w:p>
        </w:tc>
        <w:tc>
          <w:tcPr>
            <w:tcW w:w="1216" w:type="dxa"/>
            <w:tcBorders>
              <w:top w:val="nil"/>
              <w:left w:val="nil"/>
              <w:bottom w:val="single" w:sz="4" w:space="0" w:color="auto"/>
              <w:right w:val="single" w:sz="4" w:space="0" w:color="auto"/>
            </w:tcBorders>
            <w:shd w:val="clear" w:color="auto" w:fill="auto"/>
            <w:noWrap/>
            <w:vAlign w:val="center"/>
            <w:hideMark/>
          </w:tcPr>
          <w:p w14:paraId="1D155451" w14:textId="7C009260" w:rsidR="00872175" w:rsidRPr="007F75A6" w:rsidRDefault="00872175">
            <w:pPr>
              <w:jc w:val="right"/>
              <w:rPr>
                <w:sz w:val="20"/>
                <w:szCs w:val="20"/>
                <w:lang w:val="es-ES_tradnl" w:eastAsia="zh-CN"/>
              </w:rPr>
            </w:pPr>
            <w:r w:rsidRPr="007F75A6">
              <w:rPr>
                <w:sz w:val="20"/>
                <w:szCs w:val="20"/>
                <w:lang w:val="es-ES_tradnl" w:eastAsia="zh-CN"/>
              </w:rPr>
              <w:t>21.169.099</w:t>
            </w:r>
          </w:p>
        </w:tc>
        <w:tc>
          <w:tcPr>
            <w:tcW w:w="1433" w:type="dxa"/>
            <w:tcBorders>
              <w:top w:val="nil"/>
              <w:left w:val="nil"/>
              <w:bottom w:val="single" w:sz="4" w:space="0" w:color="auto"/>
              <w:right w:val="single" w:sz="4" w:space="0" w:color="auto"/>
            </w:tcBorders>
            <w:shd w:val="clear" w:color="auto" w:fill="auto"/>
            <w:noWrap/>
            <w:vAlign w:val="center"/>
            <w:hideMark/>
          </w:tcPr>
          <w:p w14:paraId="56506757" w14:textId="3AF16A03" w:rsidR="00872175" w:rsidRPr="007F75A6" w:rsidRDefault="00872175">
            <w:pPr>
              <w:jc w:val="right"/>
              <w:rPr>
                <w:sz w:val="20"/>
                <w:szCs w:val="20"/>
                <w:lang w:val="es-ES_tradnl" w:eastAsia="zh-CN"/>
              </w:rPr>
            </w:pPr>
            <w:r w:rsidRPr="007F75A6">
              <w:rPr>
                <w:sz w:val="20"/>
                <w:szCs w:val="20"/>
                <w:lang w:val="es-ES_tradnl" w:eastAsia="zh-CN"/>
              </w:rPr>
              <w:t>21.119.898</w:t>
            </w:r>
          </w:p>
        </w:tc>
        <w:tc>
          <w:tcPr>
            <w:tcW w:w="1116" w:type="dxa"/>
            <w:tcBorders>
              <w:top w:val="nil"/>
              <w:left w:val="nil"/>
              <w:bottom w:val="single" w:sz="4" w:space="0" w:color="auto"/>
              <w:right w:val="single" w:sz="4" w:space="0" w:color="auto"/>
            </w:tcBorders>
            <w:shd w:val="clear" w:color="auto" w:fill="auto"/>
            <w:noWrap/>
            <w:vAlign w:val="center"/>
            <w:hideMark/>
          </w:tcPr>
          <w:p w14:paraId="65994C1F" w14:textId="021566E3" w:rsidR="00872175" w:rsidRPr="007F75A6" w:rsidRDefault="00872175">
            <w:pPr>
              <w:jc w:val="right"/>
              <w:rPr>
                <w:sz w:val="20"/>
                <w:szCs w:val="20"/>
                <w:lang w:val="es-ES_tradnl" w:eastAsia="zh-CN"/>
              </w:rPr>
            </w:pPr>
            <w:r w:rsidRPr="007F75A6">
              <w:rPr>
                <w:sz w:val="20"/>
                <w:szCs w:val="20"/>
                <w:lang w:val="es-ES_tradnl" w:eastAsia="zh-CN"/>
              </w:rPr>
              <w:t>49.201</w:t>
            </w:r>
          </w:p>
        </w:tc>
        <w:tc>
          <w:tcPr>
            <w:tcW w:w="1407" w:type="dxa"/>
            <w:tcBorders>
              <w:top w:val="nil"/>
              <w:left w:val="nil"/>
              <w:bottom w:val="single" w:sz="4" w:space="0" w:color="auto"/>
              <w:right w:val="single" w:sz="4" w:space="0" w:color="auto"/>
            </w:tcBorders>
            <w:shd w:val="clear" w:color="auto" w:fill="auto"/>
            <w:noWrap/>
            <w:vAlign w:val="center"/>
            <w:hideMark/>
          </w:tcPr>
          <w:p w14:paraId="450A2118"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2B99D604" w14:textId="77777777" w:rsidTr="0078588A">
        <w:trPr>
          <w:trHeight w:val="41"/>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312D1D8B" w14:textId="77777777" w:rsidR="00872175" w:rsidRPr="007F75A6" w:rsidRDefault="00872175">
            <w:pPr>
              <w:jc w:val="left"/>
              <w:rPr>
                <w:sz w:val="20"/>
                <w:szCs w:val="20"/>
                <w:lang w:val="es-ES_tradnl" w:eastAsia="zh-CN"/>
              </w:rPr>
            </w:pPr>
            <w:r w:rsidRPr="007F75A6">
              <w:rPr>
                <w:sz w:val="20"/>
                <w:szCs w:val="20"/>
                <w:lang w:val="es-ES_tradnl" w:eastAsia="zh-CN"/>
              </w:rPr>
              <w:t>2016</w:t>
            </w:r>
          </w:p>
        </w:tc>
        <w:tc>
          <w:tcPr>
            <w:tcW w:w="1078" w:type="dxa"/>
            <w:tcBorders>
              <w:top w:val="nil"/>
              <w:left w:val="nil"/>
              <w:bottom w:val="single" w:sz="4" w:space="0" w:color="auto"/>
              <w:right w:val="single" w:sz="4" w:space="0" w:color="auto"/>
            </w:tcBorders>
            <w:shd w:val="clear" w:color="auto" w:fill="auto"/>
            <w:noWrap/>
            <w:vAlign w:val="center"/>
            <w:hideMark/>
          </w:tcPr>
          <w:p w14:paraId="2AD32355" w14:textId="77777777" w:rsidR="00872175" w:rsidRPr="007F75A6" w:rsidRDefault="00872175">
            <w:pPr>
              <w:jc w:val="right"/>
              <w:rPr>
                <w:sz w:val="20"/>
                <w:szCs w:val="20"/>
                <w:lang w:val="es-ES_tradnl" w:eastAsia="zh-CN"/>
              </w:rPr>
            </w:pPr>
            <w:r w:rsidRPr="007F75A6">
              <w:rPr>
                <w:sz w:val="20"/>
                <w:szCs w:val="20"/>
                <w:lang w:val="es-ES_tradnl" w:eastAsia="zh-CN"/>
              </w:rPr>
              <w:t>95</w:t>
            </w:r>
          </w:p>
        </w:tc>
        <w:tc>
          <w:tcPr>
            <w:tcW w:w="1167" w:type="dxa"/>
            <w:tcBorders>
              <w:top w:val="nil"/>
              <w:left w:val="nil"/>
              <w:bottom w:val="single" w:sz="4" w:space="0" w:color="auto"/>
              <w:right w:val="single" w:sz="4" w:space="0" w:color="auto"/>
            </w:tcBorders>
            <w:shd w:val="clear" w:color="auto" w:fill="auto"/>
            <w:noWrap/>
            <w:vAlign w:val="center"/>
            <w:hideMark/>
          </w:tcPr>
          <w:p w14:paraId="00FF3273" w14:textId="77777777" w:rsidR="00872175" w:rsidRPr="007F75A6" w:rsidRDefault="00872175">
            <w:pPr>
              <w:jc w:val="right"/>
              <w:rPr>
                <w:sz w:val="20"/>
                <w:szCs w:val="20"/>
                <w:lang w:val="es-ES_tradnl" w:eastAsia="zh-CN"/>
              </w:rPr>
            </w:pPr>
            <w:r w:rsidRPr="007F75A6">
              <w:rPr>
                <w:sz w:val="20"/>
                <w:szCs w:val="20"/>
                <w:lang w:val="es-ES_tradnl" w:eastAsia="zh-CN"/>
              </w:rPr>
              <w:t>94</w:t>
            </w:r>
          </w:p>
        </w:tc>
        <w:tc>
          <w:tcPr>
            <w:tcW w:w="1382" w:type="dxa"/>
            <w:tcBorders>
              <w:top w:val="nil"/>
              <w:left w:val="nil"/>
              <w:bottom w:val="single" w:sz="4" w:space="0" w:color="auto"/>
              <w:right w:val="single" w:sz="4" w:space="0" w:color="auto"/>
            </w:tcBorders>
            <w:shd w:val="clear" w:color="auto" w:fill="auto"/>
            <w:noWrap/>
            <w:vAlign w:val="center"/>
            <w:hideMark/>
          </w:tcPr>
          <w:p w14:paraId="593F0C97" w14:textId="77777777" w:rsidR="00872175" w:rsidRPr="007F75A6" w:rsidRDefault="00872175">
            <w:pPr>
              <w:jc w:val="right"/>
              <w:rPr>
                <w:sz w:val="20"/>
                <w:szCs w:val="20"/>
                <w:lang w:val="es-ES_tradnl" w:eastAsia="zh-CN"/>
              </w:rPr>
            </w:pPr>
            <w:r w:rsidRPr="007F75A6">
              <w:rPr>
                <w:sz w:val="20"/>
                <w:szCs w:val="20"/>
                <w:lang w:val="es-ES_tradnl" w:eastAsia="zh-CN"/>
              </w:rPr>
              <w:t>99</w:t>
            </w:r>
          </w:p>
        </w:tc>
        <w:tc>
          <w:tcPr>
            <w:tcW w:w="1216" w:type="dxa"/>
            <w:tcBorders>
              <w:top w:val="nil"/>
              <w:left w:val="nil"/>
              <w:bottom w:val="single" w:sz="4" w:space="0" w:color="auto"/>
              <w:right w:val="single" w:sz="4" w:space="0" w:color="auto"/>
            </w:tcBorders>
            <w:shd w:val="clear" w:color="auto" w:fill="auto"/>
            <w:noWrap/>
            <w:vAlign w:val="center"/>
            <w:hideMark/>
          </w:tcPr>
          <w:p w14:paraId="62D2DA24" w14:textId="716077E4" w:rsidR="00872175" w:rsidRPr="007F75A6" w:rsidRDefault="00872175">
            <w:pPr>
              <w:jc w:val="right"/>
              <w:rPr>
                <w:sz w:val="20"/>
                <w:szCs w:val="20"/>
                <w:lang w:val="es-ES_tradnl" w:eastAsia="zh-CN"/>
              </w:rPr>
            </w:pPr>
            <w:r w:rsidRPr="007F75A6">
              <w:rPr>
                <w:sz w:val="20"/>
                <w:szCs w:val="20"/>
                <w:lang w:val="es-ES_tradnl" w:eastAsia="zh-CN"/>
              </w:rPr>
              <w:t>19.633.315</w:t>
            </w:r>
          </w:p>
        </w:tc>
        <w:tc>
          <w:tcPr>
            <w:tcW w:w="1433" w:type="dxa"/>
            <w:tcBorders>
              <w:top w:val="nil"/>
              <w:left w:val="nil"/>
              <w:bottom w:val="single" w:sz="4" w:space="0" w:color="auto"/>
              <w:right w:val="single" w:sz="4" w:space="0" w:color="auto"/>
            </w:tcBorders>
            <w:shd w:val="clear" w:color="auto" w:fill="auto"/>
            <w:noWrap/>
            <w:vAlign w:val="center"/>
            <w:hideMark/>
          </w:tcPr>
          <w:p w14:paraId="4E0781DA" w14:textId="7CD5288F" w:rsidR="00872175" w:rsidRPr="007F75A6" w:rsidRDefault="00872175">
            <w:pPr>
              <w:jc w:val="right"/>
              <w:rPr>
                <w:sz w:val="20"/>
                <w:szCs w:val="20"/>
                <w:lang w:val="es-ES_tradnl" w:eastAsia="zh-CN"/>
              </w:rPr>
            </w:pPr>
            <w:r w:rsidRPr="007F75A6">
              <w:rPr>
                <w:sz w:val="20"/>
                <w:szCs w:val="20"/>
                <w:lang w:val="es-ES_tradnl" w:eastAsia="zh-CN"/>
              </w:rPr>
              <w:t>19.472.744</w:t>
            </w:r>
          </w:p>
        </w:tc>
        <w:tc>
          <w:tcPr>
            <w:tcW w:w="1116" w:type="dxa"/>
            <w:tcBorders>
              <w:top w:val="nil"/>
              <w:left w:val="nil"/>
              <w:bottom w:val="single" w:sz="4" w:space="0" w:color="auto"/>
              <w:right w:val="single" w:sz="4" w:space="0" w:color="auto"/>
            </w:tcBorders>
            <w:shd w:val="clear" w:color="auto" w:fill="auto"/>
            <w:noWrap/>
            <w:vAlign w:val="center"/>
            <w:hideMark/>
          </w:tcPr>
          <w:p w14:paraId="110D5BD2" w14:textId="37B34E13" w:rsidR="00872175" w:rsidRPr="007F75A6" w:rsidRDefault="00872175">
            <w:pPr>
              <w:jc w:val="right"/>
              <w:rPr>
                <w:sz w:val="20"/>
                <w:szCs w:val="20"/>
                <w:lang w:val="es-ES_tradnl" w:eastAsia="zh-CN"/>
              </w:rPr>
            </w:pPr>
            <w:r w:rsidRPr="007F75A6">
              <w:rPr>
                <w:sz w:val="20"/>
                <w:szCs w:val="20"/>
                <w:lang w:val="es-ES_tradnl" w:eastAsia="zh-CN"/>
              </w:rPr>
              <w:t>160.571</w:t>
            </w:r>
          </w:p>
        </w:tc>
        <w:tc>
          <w:tcPr>
            <w:tcW w:w="1407" w:type="dxa"/>
            <w:tcBorders>
              <w:top w:val="nil"/>
              <w:left w:val="nil"/>
              <w:bottom w:val="single" w:sz="4" w:space="0" w:color="auto"/>
              <w:right w:val="single" w:sz="4" w:space="0" w:color="auto"/>
            </w:tcBorders>
            <w:shd w:val="clear" w:color="auto" w:fill="auto"/>
            <w:noWrap/>
            <w:vAlign w:val="center"/>
            <w:hideMark/>
          </w:tcPr>
          <w:p w14:paraId="48882FAD" w14:textId="77777777" w:rsidR="00872175" w:rsidRPr="007F75A6" w:rsidRDefault="00872175">
            <w:pPr>
              <w:jc w:val="right"/>
              <w:rPr>
                <w:sz w:val="20"/>
                <w:szCs w:val="20"/>
                <w:lang w:val="es-ES_tradnl" w:eastAsia="zh-CN"/>
              </w:rPr>
            </w:pPr>
            <w:r w:rsidRPr="007F75A6">
              <w:rPr>
                <w:sz w:val="20"/>
                <w:szCs w:val="20"/>
                <w:lang w:val="es-ES_tradnl" w:eastAsia="zh-CN"/>
              </w:rPr>
              <w:t>99</w:t>
            </w:r>
          </w:p>
        </w:tc>
      </w:tr>
      <w:tr w:rsidR="00872175" w:rsidRPr="007F75A6" w14:paraId="51F57758"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47B42CF2" w14:textId="77777777" w:rsidR="00872175" w:rsidRPr="007F75A6" w:rsidRDefault="00872175">
            <w:pPr>
              <w:jc w:val="left"/>
              <w:rPr>
                <w:sz w:val="20"/>
                <w:szCs w:val="20"/>
                <w:lang w:val="es-ES_tradnl" w:eastAsia="zh-CN"/>
              </w:rPr>
            </w:pPr>
            <w:r w:rsidRPr="007F75A6">
              <w:rPr>
                <w:sz w:val="20"/>
                <w:szCs w:val="20"/>
                <w:lang w:val="es-ES_tradnl" w:eastAsia="zh-CN"/>
              </w:rPr>
              <w:t>2017</w:t>
            </w:r>
          </w:p>
        </w:tc>
        <w:tc>
          <w:tcPr>
            <w:tcW w:w="1078" w:type="dxa"/>
            <w:tcBorders>
              <w:top w:val="nil"/>
              <w:left w:val="nil"/>
              <w:bottom w:val="single" w:sz="4" w:space="0" w:color="auto"/>
              <w:right w:val="single" w:sz="4" w:space="0" w:color="auto"/>
            </w:tcBorders>
            <w:shd w:val="clear" w:color="auto" w:fill="auto"/>
            <w:noWrap/>
            <w:vAlign w:val="center"/>
            <w:hideMark/>
          </w:tcPr>
          <w:p w14:paraId="662D236B" w14:textId="77777777" w:rsidR="00872175" w:rsidRPr="007F75A6" w:rsidRDefault="00872175">
            <w:pPr>
              <w:jc w:val="right"/>
              <w:rPr>
                <w:sz w:val="20"/>
                <w:szCs w:val="20"/>
                <w:lang w:val="es-ES_tradnl" w:eastAsia="zh-CN"/>
              </w:rPr>
            </w:pPr>
            <w:r w:rsidRPr="007F75A6">
              <w:rPr>
                <w:sz w:val="20"/>
                <w:szCs w:val="20"/>
                <w:lang w:val="es-ES_tradnl" w:eastAsia="zh-CN"/>
              </w:rPr>
              <w:t>57</w:t>
            </w:r>
          </w:p>
        </w:tc>
        <w:tc>
          <w:tcPr>
            <w:tcW w:w="1167" w:type="dxa"/>
            <w:tcBorders>
              <w:top w:val="nil"/>
              <w:left w:val="nil"/>
              <w:bottom w:val="single" w:sz="4" w:space="0" w:color="auto"/>
              <w:right w:val="single" w:sz="4" w:space="0" w:color="auto"/>
            </w:tcBorders>
            <w:shd w:val="clear" w:color="auto" w:fill="auto"/>
            <w:noWrap/>
            <w:vAlign w:val="center"/>
            <w:hideMark/>
          </w:tcPr>
          <w:p w14:paraId="6CB4A21A" w14:textId="77777777" w:rsidR="00872175" w:rsidRPr="007F75A6" w:rsidRDefault="00872175">
            <w:pPr>
              <w:jc w:val="right"/>
              <w:rPr>
                <w:sz w:val="20"/>
                <w:szCs w:val="20"/>
                <w:lang w:val="es-ES_tradnl" w:eastAsia="zh-CN"/>
              </w:rPr>
            </w:pPr>
            <w:r w:rsidRPr="007F75A6">
              <w:rPr>
                <w:sz w:val="20"/>
                <w:szCs w:val="20"/>
                <w:lang w:val="es-ES_tradnl" w:eastAsia="zh-CN"/>
              </w:rPr>
              <w:t>55</w:t>
            </w:r>
          </w:p>
        </w:tc>
        <w:tc>
          <w:tcPr>
            <w:tcW w:w="1382" w:type="dxa"/>
            <w:tcBorders>
              <w:top w:val="nil"/>
              <w:left w:val="nil"/>
              <w:bottom w:val="single" w:sz="4" w:space="0" w:color="auto"/>
              <w:right w:val="single" w:sz="4" w:space="0" w:color="auto"/>
            </w:tcBorders>
            <w:shd w:val="clear" w:color="auto" w:fill="auto"/>
            <w:noWrap/>
            <w:vAlign w:val="center"/>
            <w:hideMark/>
          </w:tcPr>
          <w:p w14:paraId="68BB9E4D" w14:textId="77777777" w:rsidR="00872175" w:rsidRPr="007F75A6" w:rsidRDefault="00872175">
            <w:pPr>
              <w:jc w:val="right"/>
              <w:rPr>
                <w:sz w:val="20"/>
                <w:szCs w:val="20"/>
                <w:lang w:val="es-ES_tradnl" w:eastAsia="zh-CN"/>
              </w:rPr>
            </w:pPr>
            <w:r w:rsidRPr="007F75A6">
              <w:rPr>
                <w:sz w:val="20"/>
                <w:szCs w:val="20"/>
                <w:lang w:val="es-ES_tradnl" w:eastAsia="zh-CN"/>
              </w:rPr>
              <w:t>96</w:t>
            </w:r>
          </w:p>
        </w:tc>
        <w:tc>
          <w:tcPr>
            <w:tcW w:w="1216" w:type="dxa"/>
            <w:tcBorders>
              <w:top w:val="nil"/>
              <w:left w:val="nil"/>
              <w:bottom w:val="single" w:sz="4" w:space="0" w:color="auto"/>
              <w:right w:val="single" w:sz="4" w:space="0" w:color="auto"/>
            </w:tcBorders>
            <w:shd w:val="clear" w:color="auto" w:fill="auto"/>
            <w:noWrap/>
            <w:vAlign w:val="center"/>
            <w:hideMark/>
          </w:tcPr>
          <w:p w14:paraId="00B4EEAE" w14:textId="1CFE6D2A" w:rsidR="00872175" w:rsidRPr="007F75A6" w:rsidRDefault="00872175">
            <w:pPr>
              <w:jc w:val="right"/>
              <w:rPr>
                <w:sz w:val="20"/>
                <w:szCs w:val="20"/>
                <w:lang w:val="es-ES_tradnl" w:eastAsia="zh-CN"/>
              </w:rPr>
            </w:pPr>
            <w:r w:rsidRPr="007F75A6">
              <w:rPr>
                <w:sz w:val="20"/>
                <w:szCs w:val="20"/>
                <w:lang w:val="es-ES_tradnl" w:eastAsia="zh-CN"/>
              </w:rPr>
              <w:t>12.576.768</w:t>
            </w:r>
          </w:p>
        </w:tc>
        <w:tc>
          <w:tcPr>
            <w:tcW w:w="1433" w:type="dxa"/>
            <w:tcBorders>
              <w:top w:val="nil"/>
              <w:left w:val="nil"/>
              <w:bottom w:val="single" w:sz="4" w:space="0" w:color="auto"/>
              <w:right w:val="single" w:sz="4" w:space="0" w:color="auto"/>
            </w:tcBorders>
            <w:shd w:val="clear" w:color="auto" w:fill="auto"/>
            <w:noWrap/>
            <w:vAlign w:val="center"/>
            <w:hideMark/>
          </w:tcPr>
          <w:p w14:paraId="3835429B" w14:textId="7AEE66FE" w:rsidR="00872175" w:rsidRPr="007F75A6" w:rsidRDefault="00872175">
            <w:pPr>
              <w:jc w:val="right"/>
              <w:rPr>
                <w:sz w:val="20"/>
                <w:szCs w:val="20"/>
                <w:lang w:val="es-ES_tradnl" w:eastAsia="zh-CN"/>
              </w:rPr>
            </w:pPr>
            <w:r w:rsidRPr="007F75A6">
              <w:rPr>
                <w:sz w:val="20"/>
                <w:szCs w:val="20"/>
                <w:lang w:val="es-ES_tradnl" w:eastAsia="zh-CN"/>
              </w:rPr>
              <w:t>12.520.963</w:t>
            </w:r>
          </w:p>
        </w:tc>
        <w:tc>
          <w:tcPr>
            <w:tcW w:w="1116" w:type="dxa"/>
            <w:tcBorders>
              <w:top w:val="nil"/>
              <w:left w:val="nil"/>
              <w:bottom w:val="single" w:sz="4" w:space="0" w:color="auto"/>
              <w:right w:val="single" w:sz="4" w:space="0" w:color="auto"/>
            </w:tcBorders>
            <w:shd w:val="clear" w:color="auto" w:fill="auto"/>
            <w:noWrap/>
            <w:vAlign w:val="center"/>
            <w:hideMark/>
          </w:tcPr>
          <w:p w14:paraId="6E491364" w14:textId="100D61F8" w:rsidR="00872175" w:rsidRPr="007F75A6" w:rsidRDefault="00872175">
            <w:pPr>
              <w:jc w:val="right"/>
              <w:rPr>
                <w:sz w:val="20"/>
                <w:szCs w:val="20"/>
                <w:lang w:val="es-ES_tradnl" w:eastAsia="zh-CN"/>
              </w:rPr>
            </w:pPr>
            <w:r w:rsidRPr="007F75A6">
              <w:rPr>
                <w:sz w:val="20"/>
                <w:szCs w:val="20"/>
                <w:lang w:val="es-ES_tradnl" w:eastAsia="zh-CN"/>
              </w:rPr>
              <w:t>55.805</w:t>
            </w:r>
          </w:p>
        </w:tc>
        <w:tc>
          <w:tcPr>
            <w:tcW w:w="1407" w:type="dxa"/>
            <w:tcBorders>
              <w:top w:val="nil"/>
              <w:left w:val="nil"/>
              <w:bottom w:val="single" w:sz="4" w:space="0" w:color="auto"/>
              <w:right w:val="single" w:sz="4" w:space="0" w:color="auto"/>
            </w:tcBorders>
            <w:shd w:val="clear" w:color="auto" w:fill="auto"/>
            <w:noWrap/>
            <w:vAlign w:val="center"/>
            <w:hideMark/>
          </w:tcPr>
          <w:p w14:paraId="0479DBE4" w14:textId="77777777" w:rsidR="00872175" w:rsidRPr="007F75A6" w:rsidRDefault="00872175">
            <w:pPr>
              <w:jc w:val="right"/>
              <w:rPr>
                <w:sz w:val="20"/>
                <w:szCs w:val="20"/>
                <w:lang w:val="es-ES_tradnl" w:eastAsia="zh-CN"/>
              </w:rPr>
            </w:pPr>
            <w:r w:rsidRPr="007F75A6">
              <w:rPr>
                <w:sz w:val="20"/>
                <w:szCs w:val="20"/>
                <w:lang w:val="es-ES_tradnl" w:eastAsia="zh-CN"/>
              </w:rPr>
              <w:t>100</w:t>
            </w:r>
          </w:p>
        </w:tc>
      </w:tr>
      <w:tr w:rsidR="00872175" w:rsidRPr="007F75A6" w14:paraId="2A0B553B" w14:textId="77777777" w:rsidTr="0078588A">
        <w:trPr>
          <w:trHeight w:val="133"/>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0F049AD" w14:textId="77777777" w:rsidR="00872175" w:rsidRPr="007F75A6" w:rsidRDefault="00872175">
            <w:pPr>
              <w:jc w:val="left"/>
              <w:rPr>
                <w:sz w:val="20"/>
                <w:szCs w:val="20"/>
                <w:lang w:val="es-ES_tradnl" w:eastAsia="zh-CN"/>
              </w:rPr>
            </w:pPr>
            <w:r w:rsidRPr="007F75A6">
              <w:rPr>
                <w:sz w:val="20"/>
                <w:szCs w:val="20"/>
                <w:lang w:val="es-ES_tradnl" w:eastAsia="zh-CN"/>
              </w:rPr>
              <w:t>2018</w:t>
            </w:r>
          </w:p>
        </w:tc>
        <w:tc>
          <w:tcPr>
            <w:tcW w:w="1078" w:type="dxa"/>
            <w:tcBorders>
              <w:top w:val="nil"/>
              <w:left w:val="nil"/>
              <w:bottom w:val="single" w:sz="4" w:space="0" w:color="auto"/>
              <w:right w:val="single" w:sz="4" w:space="0" w:color="auto"/>
            </w:tcBorders>
            <w:shd w:val="clear" w:color="auto" w:fill="auto"/>
            <w:noWrap/>
            <w:vAlign w:val="center"/>
            <w:hideMark/>
          </w:tcPr>
          <w:p w14:paraId="2D476277" w14:textId="77777777" w:rsidR="00872175" w:rsidRPr="007F75A6" w:rsidRDefault="00872175">
            <w:pPr>
              <w:jc w:val="right"/>
              <w:rPr>
                <w:sz w:val="20"/>
                <w:szCs w:val="20"/>
                <w:lang w:val="es-ES_tradnl" w:eastAsia="zh-CN"/>
              </w:rPr>
            </w:pPr>
            <w:r w:rsidRPr="007F75A6">
              <w:rPr>
                <w:sz w:val="20"/>
                <w:szCs w:val="20"/>
                <w:lang w:val="es-ES_tradnl" w:eastAsia="zh-CN"/>
              </w:rPr>
              <w:t>126</w:t>
            </w:r>
          </w:p>
        </w:tc>
        <w:tc>
          <w:tcPr>
            <w:tcW w:w="1167" w:type="dxa"/>
            <w:tcBorders>
              <w:top w:val="nil"/>
              <w:left w:val="nil"/>
              <w:bottom w:val="single" w:sz="4" w:space="0" w:color="auto"/>
              <w:right w:val="single" w:sz="4" w:space="0" w:color="auto"/>
            </w:tcBorders>
            <w:shd w:val="clear" w:color="auto" w:fill="auto"/>
            <w:noWrap/>
            <w:vAlign w:val="center"/>
            <w:hideMark/>
          </w:tcPr>
          <w:p w14:paraId="2699494C" w14:textId="77777777" w:rsidR="00872175" w:rsidRPr="007F75A6" w:rsidRDefault="00872175">
            <w:pPr>
              <w:jc w:val="right"/>
              <w:rPr>
                <w:sz w:val="20"/>
                <w:szCs w:val="20"/>
                <w:lang w:val="es-ES_tradnl" w:eastAsia="zh-CN"/>
              </w:rPr>
            </w:pPr>
            <w:r w:rsidRPr="007F75A6">
              <w:rPr>
                <w:sz w:val="20"/>
                <w:szCs w:val="20"/>
                <w:lang w:val="es-ES_tradnl" w:eastAsia="zh-CN"/>
              </w:rPr>
              <w:t>119</w:t>
            </w:r>
          </w:p>
        </w:tc>
        <w:tc>
          <w:tcPr>
            <w:tcW w:w="1382" w:type="dxa"/>
            <w:tcBorders>
              <w:top w:val="nil"/>
              <w:left w:val="nil"/>
              <w:bottom w:val="single" w:sz="4" w:space="0" w:color="auto"/>
              <w:right w:val="single" w:sz="4" w:space="0" w:color="auto"/>
            </w:tcBorders>
            <w:shd w:val="clear" w:color="auto" w:fill="auto"/>
            <w:noWrap/>
            <w:vAlign w:val="center"/>
            <w:hideMark/>
          </w:tcPr>
          <w:p w14:paraId="619DA8D2" w14:textId="77777777" w:rsidR="00872175" w:rsidRPr="007F75A6" w:rsidRDefault="00872175">
            <w:pPr>
              <w:jc w:val="right"/>
              <w:rPr>
                <w:sz w:val="20"/>
                <w:szCs w:val="20"/>
                <w:lang w:val="es-ES_tradnl" w:eastAsia="zh-CN"/>
              </w:rPr>
            </w:pPr>
            <w:r w:rsidRPr="007F75A6">
              <w:rPr>
                <w:sz w:val="20"/>
                <w:szCs w:val="20"/>
                <w:lang w:val="es-ES_tradnl" w:eastAsia="zh-CN"/>
              </w:rPr>
              <w:t>94</w:t>
            </w:r>
          </w:p>
        </w:tc>
        <w:tc>
          <w:tcPr>
            <w:tcW w:w="1216" w:type="dxa"/>
            <w:tcBorders>
              <w:top w:val="nil"/>
              <w:left w:val="nil"/>
              <w:bottom w:val="single" w:sz="4" w:space="0" w:color="auto"/>
              <w:right w:val="single" w:sz="4" w:space="0" w:color="auto"/>
            </w:tcBorders>
            <w:shd w:val="clear" w:color="auto" w:fill="auto"/>
            <w:noWrap/>
            <w:vAlign w:val="center"/>
            <w:hideMark/>
          </w:tcPr>
          <w:p w14:paraId="786273AD" w14:textId="4A6303A5" w:rsidR="00872175" w:rsidRPr="007F75A6" w:rsidRDefault="00872175">
            <w:pPr>
              <w:jc w:val="right"/>
              <w:rPr>
                <w:sz w:val="20"/>
                <w:szCs w:val="20"/>
                <w:lang w:val="es-ES_tradnl" w:eastAsia="zh-CN"/>
              </w:rPr>
            </w:pPr>
            <w:r w:rsidRPr="007F75A6">
              <w:rPr>
                <w:sz w:val="20"/>
                <w:szCs w:val="20"/>
                <w:lang w:val="es-ES_tradnl" w:eastAsia="zh-CN"/>
              </w:rPr>
              <w:t>19.587.957</w:t>
            </w:r>
          </w:p>
        </w:tc>
        <w:tc>
          <w:tcPr>
            <w:tcW w:w="1433" w:type="dxa"/>
            <w:tcBorders>
              <w:top w:val="nil"/>
              <w:left w:val="nil"/>
              <w:bottom w:val="single" w:sz="4" w:space="0" w:color="auto"/>
              <w:right w:val="single" w:sz="4" w:space="0" w:color="auto"/>
            </w:tcBorders>
            <w:shd w:val="clear" w:color="auto" w:fill="auto"/>
            <w:noWrap/>
            <w:vAlign w:val="center"/>
            <w:hideMark/>
          </w:tcPr>
          <w:p w14:paraId="73FCA98F" w14:textId="561EA928" w:rsidR="00872175" w:rsidRPr="007F75A6" w:rsidRDefault="00872175">
            <w:pPr>
              <w:jc w:val="right"/>
              <w:rPr>
                <w:sz w:val="20"/>
                <w:szCs w:val="20"/>
                <w:lang w:val="es-ES_tradnl" w:eastAsia="zh-CN"/>
              </w:rPr>
            </w:pPr>
            <w:r w:rsidRPr="007F75A6">
              <w:rPr>
                <w:sz w:val="20"/>
                <w:szCs w:val="20"/>
                <w:lang w:val="es-ES_tradnl" w:eastAsia="zh-CN"/>
              </w:rPr>
              <w:t>18.975.933</w:t>
            </w:r>
          </w:p>
        </w:tc>
        <w:tc>
          <w:tcPr>
            <w:tcW w:w="1116" w:type="dxa"/>
            <w:tcBorders>
              <w:top w:val="nil"/>
              <w:left w:val="nil"/>
              <w:bottom w:val="single" w:sz="4" w:space="0" w:color="auto"/>
              <w:right w:val="single" w:sz="4" w:space="0" w:color="auto"/>
            </w:tcBorders>
            <w:shd w:val="clear" w:color="auto" w:fill="auto"/>
            <w:noWrap/>
            <w:vAlign w:val="center"/>
            <w:hideMark/>
          </w:tcPr>
          <w:p w14:paraId="3F01BA93" w14:textId="2DBC6BC8" w:rsidR="00872175" w:rsidRPr="007F75A6" w:rsidRDefault="00872175">
            <w:pPr>
              <w:jc w:val="right"/>
              <w:rPr>
                <w:sz w:val="20"/>
                <w:szCs w:val="20"/>
                <w:lang w:val="es-ES_tradnl" w:eastAsia="zh-CN"/>
              </w:rPr>
            </w:pPr>
            <w:r w:rsidRPr="007F75A6">
              <w:rPr>
                <w:sz w:val="20"/>
                <w:szCs w:val="20"/>
                <w:lang w:val="es-ES_tradnl" w:eastAsia="zh-CN"/>
              </w:rPr>
              <w:t>612.024</w:t>
            </w:r>
          </w:p>
        </w:tc>
        <w:tc>
          <w:tcPr>
            <w:tcW w:w="1407" w:type="dxa"/>
            <w:tcBorders>
              <w:top w:val="nil"/>
              <w:left w:val="nil"/>
              <w:bottom w:val="single" w:sz="4" w:space="0" w:color="auto"/>
              <w:right w:val="single" w:sz="4" w:space="0" w:color="auto"/>
            </w:tcBorders>
            <w:shd w:val="clear" w:color="auto" w:fill="auto"/>
            <w:noWrap/>
            <w:vAlign w:val="center"/>
            <w:hideMark/>
          </w:tcPr>
          <w:p w14:paraId="405F7B55" w14:textId="77777777" w:rsidR="00872175" w:rsidRPr="007F75A6" w:rsidRDefault="00872175">
            <w:pPr>
              <w:jc w:val="right"/>
              <w:rPr>
                <w:sz w:val="20"/>
                <w:szCs w:val="20"/>
                <w:lang w:val="es-ES_tradnl" w:eastAsia="zh-CN"/>
              </w:rPr>
            </w:pPr>
            <w:r w:rsidRPr="007F75A6">
              <w:rPr>
                <w:sz w:val="20"/>
                <w:szCs w:val="20"/>
                <w:lang w:val="es-ES_tradnl" w:eastAsia="zh-CN"/>
              </w:rPr>
              <w:t>97</w:t>
            </w:r>
          </w:p>
        </w:tc>
      </w:tr>
      <w:tr w:rsidR="00872175" w:rsidRPr="007F75A6" w14:paraId="6F0D38D5" w14:textId="77777777" w:rsidTr="0078588A">
        <w:trPr>
          <w:trHeight w:val="178"/>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0FD17AC0" w14:textId="77777777" w:rsidR="00872175" w:rsidRPr="007F75A6" w:rsidRDefault="00872175">
            <w:pPr>
              <w:jc w:val="left"/>
              <w:rPr>
                <w:sz w:val="20"/>
                <w:szCs w:val="20"/>
                <w:lang w:val="es-ES_tradnl" w:eastAsia="zh-CN"/>
              </w:rPr>
            </w:pPr>
            <w:r w:rsidRPr="007F75A6">
              <w:rPr>
                <w:sz w:val="20"/>
                <w:szCs w:val="20"/>
                <w:lang w:val="es-ES_tradnl" w:eastAsia="zh-CN"/>
              </w:rPr>
              <w:t>2019</w:t>
            </w:r>
          </w:p>
        </w:tc>
        <w:tc>
          <w:tcPr>
            <w:tcW w:w="1078" w:type="dxa"/>
            <w:tcBorders>
              <w:top w:val="nil"/>
              <w:left w:val="nil"/>
              <w:bottom w:val="single" w:sz="4" w:space="0" w:color="auto"/>
              <w:right w:val="single" w:sz="4" w:space="0" w:color="auto"/>
            </w:tcBorders>
            <w:shd w:val="clear" w:color="auto" w:fill="auto"/>
            <w:noWrap/>
            <w:vAlign w:val="center"/>
            <w:hideMark/>
          </w:tcPr>
          <w:p w14:paraId="725EC1B5" w14:textId="77777777" w:rsidR="00872175" w:rsidRPr="007F75A6" w:rsidRDefault="00872175">
            <w:pPr>
              <w:jc w:val="right"/>
              <w:rPr>
                <w:sz w:val="20"/>
                <w:szCs w:val="20"/>
                <w:lang w:val="es-ES_tradnl" w:eastAsia="zh-CN"/>
              </w:rPr>
            </w:pPr>
            <w:r w:rsidRPr="007F75A6">
              <w:rPr>
                <w:sz w:val="20"/>
                <w:szCs w:val="20"/>
                <w:lang w:val="es-ES_tradnl" w:eastAsia="zh-CN"/>
              </w:rPr>
              <w:t>109</w:t>
            </w:r>
          </w:p>
        </w:tc>
        <w:tc>
          <w:tcPr>
            <w:tcW w:w="1167" w:type="dxa"/>
            <w:tcBorders>
              <w:top w:val="nil"/>
              <w:left w:val="nil"/>
              <w:bottom w:val="single" w:sz="4" w:space="0" w:color="auto"/>
              <w:right w:val="single" w:sz="4" w:space="0" w:color="auto"/>
            </w:tcBorders>
            <w:shd w:val="clear" w:color="auto" w:fill="auto"/>
            <w:noWrap/>
            <w:vAlign w:val="center"/>
            <w:hideMark/>
          </w:tcPr>
          <w:p w14:paraId="383A322B" w14:textId="77777777" w:rsidR="00872175" w:rsidRPr="007F75A6" w:rsidRDefault="00872175">
            <w:pPr>
              <w:jc w:val="right"/>
              <w:rPr>
                <w:sz w:val="20"/>
                <w:szCs w:val="20"/>
                <w:lang w:val="es-ES_tradnl" w:eastAsia="zh-CN"/>
              </w:rPr>
            </w:pPr>
            <w:r w:rsidRPr="007F75A6">
              <w:rPr>
                <w:sz w:val="20"/>
                <w:szCs w:val="20"/>
                <w:lang w:val="es-ES_tradnl" w:eastAsia="zh-CN"/>
              </w:rPr>
              <w:t>97</w:t>
            </w:r>
          </w:p>
        </w:tc>
        <w:tc>
          <w:tcPr>
            <w:tcW w:w="1382" w:type="dxa"/>
            <w:tcBorders>
              <w:top w:val="nil"/>
              <w:left w:val="nil"/>
              <w:bottom w:val="single" w:sz="4" w:space="0" w:color="auto"/>
              <w:right w:val="single" w:sz="4" w:space="0" w:color="auto"/>
            </w:tcBorders>
            <w:shd w:val="clear" w:color="auto" w:fill="auto"/>
            <w:noWrap/>
            <w:vAlign w:val="center"/>
            <w:hideMark/>
          </w:tcPr>
          <w:p w14:paraId="2BA36760" w14:textId="77777777" w:rsidR="00872175" w:rsidRPr="007F75A6" w:rsidRDefault="00872175">
            <w:pPr>
              <w:jc w:val="right"/>
              <w:rPr>
                <w:sz w:val="20"/>
                <w:szCs w:val="20"/>
                <w:lang w:val="es-ES_tradnl" w:eastAsia="zh-CN"/>
              </w:rPr>
            </w:pPr>
            <w:r w:rsidRPr="007F75A6">
              <w:rPr>
                <w:sz w:val="20"/>
                <w:szCs w:val="20"/>
                <w:lang w:val="es-ES_tradnl" w:eastAsia="zh-CN"/>
              </w:rPr>
              <w:t>89</w:t>
            </w:r>
          </w:p>
        </w:tc>
        <w:tc>
          <w:tcPr>
            <w:tcW w:w="1216" w:type="dxa"/>
            <w:tcBorders>
              <w:top w:val="nil"/>
              <w:left w:val="nil"/>
              <w:bottom w:val="single" w:sz="4" w:space="0" w:color="auto"/>
              <w:right w:val="single" w:sz="4" w:space="0" w:color="auto"/>
            </w:tcBorders>
            <w:shd w:val="clear" w:color="auto" w:fill="auto"/>
            <w:noWrap/>
            <w:vAlign w:val="center"/>
            <w:hideMark/>
          </w:tcPr>
          <w:p w14:paraId="36C199DA" w14:textId="68845D32" w:rsidR="00872175" w:rsidRPr="007F75A6" w:rsidRDefault="00872175">
            <w:pPr>
              <w:jc w:val="right"/>
              <w:rPr>
                <w:sz w:val="20"/>
                <w:szCs w:val="20"/>
                <w:lang w:val="es-ES_tradnl" w:eastAsia="zh-CN"/>
              </w:rPr>
            </w:pPr>
            <w:r w:rsidRPr="007F75A6">
              <w:rPr>
                <w:sz w:val="20"/>
                <w:szCs w:val="20"/>
                <w:lang w:val="es-ES_tradnl" w:eastAsia="zh-CN"/>
              </w:rPr>
              <w:t>14.880.868</w:t>
            </w:r>
          </w:p>
        </w:tc>
        <w:tc>
          <w:tcPr>
            <w:tcW w:w="1433" w:type="dxa"/>
            <w:tcBorders>
              <w:top w:val="nil"/>
              <w:left w:val="nil"/>
              <w:bottom w:val="single" w:sz="4" w:space="0" w:color="auto"/>
              <w:right w:val="single" w:sz="4" w:space="0" w:color="auto"/>
            </w:tcBorders>
            <w:shd w:val="clear" w:color="auto" w:fill="auto"/>
            <w:noWrap/>
            <w:vAlign w:val="center"/>
            <w:hideMark/>
          </w:tcPr>
          <w:p w14:paraId="3C382114" w14:textId="25997315" w:rsidR="00872175" w:rsidRPr="007F75A6" w:rsidRDefault="00872175">
            <w:pPr>
              <w:jc w:val="right"/>
              <w:rPr>
                <w:sz w:val="20"/>
                <w:szCs w:val="20"/>
                <w:lang w:val="es-ES_tradnl" w:eastAsia="zh-CN"/>
              </w:rPr>
            </w:pPr>
            <w:r w:rsidRPr="007F75A6">
              <w:rPr>
                <w:sz w:val="20"/>
                <w:szCs w:val="20"/>
                <w:lang w:val="es-ES_tradnl" w:eastAsia="zh-CN"/>
              </w:rPr>
              <w:t>14.207.816</w:t>
            </w:r>
          </w:p>
        </w:tc>
        <w:tc>
          <w:tcPr>
            <w:tcW w:w="1116" w:type="dxa"/>
            <w:tcBorders>
              <w:top w:val="nil"/>
              <w:left w:val="nil"/>
              <w:bottom w:val="single" w:sz="4" w:space="0" w:color="auto"/>
              <w:right w:val="single" w:sz="4" w:space="0" w:color="auto"/>
            </w:tcBorders>
            <w:shd w:val="clear" w:color="auto" w:fill="auto"/>
            <w:noWrap/>
            <w:vAlign w:val="center"/>
            <w:hideMark/>
          </w:tcPr>
          <w:p w14:paraId="5059D0C9" w14:textId="39187494" w:rsidR="00872175" w:rsidRPr="007F75A6" w:rsidRDefault="00872175">
            <w:pPr>
              <w:jc w:val="right"/>
              <w:rPr>
                <w:sz w:val="20"/>
                <w:szCs w:val="20"/>
                <w:lang w:val="es-ES_tradnl" w:eastAsia="zh-CN"/>
              </w:rPr>
            </w:pPr>
            <w:r w:rsidRPr="007F75A6">
              <w:rPr>
                <w:sz w:val="20"/>
                <w:szCs w:val="20"/>
                <w:lang w:val="es-ES_tradnl" w:eastAsia="zh-CN"/>
              </w:rPr>
              <w:t>673.052</w:t>
            </w:r>
          </w:p>
        </w:tc>
        <w:tc>
          <w:tcPr>
            <w:tcW w:w="1407" w:type="dxa"/>
            <w:tcBorders>
              <w:top w:val="nil"/>
              <w:left w:val="nil"/>
              <w:bottom w:val="single" w:sz="4" w:space="0" w:color="auto"/>
              <w:right w:val="single" w:sz="4" w:space="0" w:color="auto"/>
            </w:tcBorders>
            <w:shd w:val="clear" w:color="auto" w:fill="auto"/>
            <w:noWrap/>
            <w:vAlign w:val="center"/>
            <w:hideMark/>
          </w:tcPr>
          <w:p w14:paraId="20AB84AA" w14:textId="77777777" w:rsidR="00872175" w:rsidRPr="007F75A6" w:rsidRDefault="00872175">
            <w:pPr>
              <w:jc w:val="right"/>
              <w:rPr>
                <w:sz w:val="20"/>
                <w:szCs w:val="20"/>
                <w:lang w:val="es-ES_tradnl" w:eastAsia="zh-CN"/>
              </w:rPr>
            </w:pPr>
            <w:r w:rsidRPr="007F75A6">
              <w:rPr>
                <w:sz w:val="20"/>
                <w:szCs w:val="20"/>
                <w:lang w:val="es-ES_tradnl" w:eastAsia="zh-CN"/>
              </w:rPr>
              <w:t>95</w:t>
            </w:r>
          </w:p>
        </w:tc>
      </w:tr>
      <w:tr w:rsidR="00872175" w:rsidRPr="007F75A6" w14:paraId="545B75A6" w14:textId="77777777" w:rsidTr="0078588A">
        <w:trPr>
          <w:trHeight w:val="6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94A43BB" w14:textId="77777777" w:rsidR="00872175" w:rsidRPr="007F75A6" w:rsidRDefault="00872175">
            <w:pPr>
              <w:jc w:val="left"/>
              <w:rPr>
                <w:sz w:val="20"/>
                <w:szCs w:val="20"/>
                <w:lang w:val="es-ES_tradnl" w:eastAsia="zh-CN"/>
              </w:rPr>
            </w:pPr>
            <w:r w:rsidRPr="007F75A6">
              <w:rPr>
                <w:sz w:val="20"/>
                <w:szCs w:val="20"/>
                <w:lang w:val="es-ES_tradnl" w:eastAsia="zh-CN"/>
              </w:rPr>
              <w:t>2020</w:t>
            </w:r>
          </w:p>
        </w:tc>
        <w:tc>
          <w:tcPr>
            <w:tcW w:w="1078" w:type="dxa"/>
            <w:tcBorders>
              <w:top w:val="nil"/>
              <w:left w:val="nil"/>
              <w:bottom w:val="single" w:sz="4" w:space="0" w:color="auto"/>
              <w:right w:val="single" w:sz="4" w:space="0" w:color="auto"/>
            </w:tcBorders>
            <w:shd w:val="clear" w:color="auto" w:fill="auto"/>
            <w:noWrap/>
            <w:vAlign w:val="center"/>
            <w:hideMark/>
          </w:tcPr>
          <w:p w14:paraId="61153C9E" w14:textId="77777777" w:rsidR="00872175" w:rsidRPr="007F75A6" w:rsidRDefault="00872175">
            <w:pPr>
              <w:jc w:val="right"/>
              <w:rPr>
                <w:sz w:val="20"/>
                <w:szCs w:val="20"/>
                <w:lang w:val="es-ES_tradnl" w:eastAsia="zh-CN"/>
              </w:rPr>
            </w:pPr>
            <w:r w:rsidRPr="007F75A6">
              <w:rPr>
                <w:sz w:val="20"/>
                <w:szCs w:val="20"/>
                <w:lang w:val="es-ES_tradnl" w:eastAsia="zh-CN"/>
              </w:rPr>
              <w:t>134</w:t>
            </w:r>
          </w:p>
        </w:tc>
        <w:tc>
          <w:tcPr>
            <w:tcW w:w="1167" w:type="dxa"/>
            <w:tcBorders>
              <w:top w:val="nil"/>
              <w:left w:val="nil"/>
              <w:bottom w:val="single" w:sz="4" w:space="0" w:color="auto"/>
              <w:right w:val="single" w:sz="4" w:space="0" w:color="auto"/>
            </w:tcBorders>
            <w:shd w:val="clear" w:color="auto" w:fill="auto"/>
            <w:noWrap/>
            <w:vAlign w:val="center"/>
            <w:hideMark/>
          </w:tcPr>
          <w:p w14:paraId="06C35185" w14:textId="77777777" w:rsidR="00872175" w:rsidRPr="007F75A6" w:rsidRDefault="00872175">
            <w:pPr>
              <w:jc w:val="right"/>
              <w:rPr>
                <w:sz w:val="20"/>
                <w:szCs w:val="20"/>
                <w:lang w:val="es-ES_tradnl" w:eastAsia="zh-CN"/>
              </w:rPr>
            </w:pPr>
            <w:r w:rsidRPr="007F75A6">
              <w:rPr>
                <w:sz w:val="20"/>
                <w:szCs w:val="20"/>
                <w:lang w:val="es-ES_tradnl" w:eastAsia="zh-CN"/>
              </w:rPr>
              <w:t>102</w:t>
            </w:r>
          </w:p>
        </w:tc>
        <w:tc>
          <w:tcPr>
            <w:tcW w:w="1382" w:type="dxa"/>
            <w:tcBorders>
              <w:top w:val="nil"/>
              <w:left w:val="nil"/>
              <w:bottom w:val="single" w:sz="4" w:space="0" w:color="auto"/>
              <w:right w:val="single" w:sz="4" w:space="0" w:color="auto"/>
            </w:tcBorders>
            <w:shd w:val="clear" w:color="auto" w:fill="auto"/>
            <w:noWrap/>
            <w:vAlign w:val="center"/>
            <w:hideMark/>
          </w:tcPr>
          <w:p w14:paraId="0E1AFFCF" w14:textId="77777777" w:rsidR="00872175" w:rsidRPr="007F75A6" w:rsidRDefault="00872175">
            <w:pPr>
              <w:jc w:val="right"/>
              <w:rPr>
                <w:sz w:val="20"/>
                <w:szCs w:val="20"/>
                <w:lang w:val="es-ES_tradnl" w:eastAsia="zh-CN"/>
              </w:rPr>
            </w:pPr>
            <w:r w:rsidRPr="007F75A6">
              <w:rPr>
                <w:sz w:val="20"/>
                <w:szCs w:val="20"/>
                <w:lang w:val="es-ES_tradnl" w:eastAsia="zh-CN"/>
              </w:rPr>
              <w:t>76</w:t>
            </w:r>
          </w:p>
        </w:tc>
        <w:tc>
          <w:tcPr>
            <w:tcW w:w="1216" w:type="dxa"/>
            <w:tcBorders>
              <w:top w:val="nil"/>
              <w:left w:val="nil"/>
              <w:bottom w:val="single" w:sz="4" w:space="0" w:color="auto"/>
              <w:right w:val="single" w:sz="4" w:space="0" w:color="auto"/>
            </w:tcBorders>
            <w:shd w:val="clear" w:color="auto" w:fill="auto"/>
            <w:noWrap/>
            <w:vAlign w:val="center"/>
            <w:hideMark/>
          </w:tcPr>
          <w:p w14:paraId="3CD46D49" w14:textId="69EEB500" w:rsidR="00872175" w:rsidRPr="007F75A6" w:rsidRDefault="00872175">
            <w:pPr>
              <w:jc w:val="right"/>
              <w:rPr>
                <w:sz w:val="20"/>
                <w:szCs w:val="20"/>
                <w:lang w:val="es-ES_tradnl" w:eastAsia="zh-CN"/>
              </w:rPr>
            </w:pPr>
            <w:r w:rsidRPr="007F75A6">
              <w:rPr>
                <w:sz w:val="20"/>
                <w:szCs w:val="20"/>
                <w:lang w:val="es-ES_tradnl" w:eastAsia="zh-CN"/>
              </w:rPr>
              <w:t>15.697.493</w:t>
            </w:r>
          </w:p>
        </w:tc>
        <w:tc>
          <w:tcPr>
            <w:tcW w:w="1433" w:type="dxa"/>
            <w:tcBorders>
              <w:top w:val="nil"/>
              <w:left w:val="nil"/>
              <w:bottom w:val="single" w:sz="4" w:space="0" w:color="auto"/>
              <w:right w:val="single" w:sz="4" w:space="0" w:color="auto"/>
            </w:tcBorders>
            <w:shd w:val="clear" w:color="auto" w:fill="auto"/>
            <w:noWrap/>
            <w:vAlign w:val="center"/>
            <w:hideMark/>
          </w:tcPr>
          <w:p w14:paraId="3C714F21" w14:textId="53B37205" w:rsidR="00872175" w:rsidRPr="007F75A6" w:rsidRDefault="00872175">
            <w:pPr>
              <w:jc w:val="right"/>
              <w:rPr>
                <w:sz w:val="20"/>
                <w:szCs w:val="20"/>
                <w:lang w:val="es-ES_tradnl" w:eastAsia="zh-CN"/>
              </w:rPr>
            </w:pPr>
            <w:r w:rsidRPr="007F75A6">
              <w:rPr>
                <w:sz w:val="20"/>
                <w:szCs w:val="20"/>
                <w:lang w:val="es-ES_tradnl" w:eastAsia="zh-CN"/>
              </w:rPr>
              <w:t>11.901.436</w:t>
            </w:r>
          </w:p>
        </w:tc>
        <w:tc>
          <w:tcPr>
            <w:tcW w:w="1116" w:type="dxa"/>
            <w:tcBorders>
              <w:top w:val="nil"/>
              <w:left w:val="nil"/>
              <w:bottom w:val="single" w:sz="4" w:space="0" w:color="auto"/>
              <w:right w:val="single" w:sz="4" w:space="0" w:color="auto"/>
            </w:tcBorders>
            <w:shd w:val="clear" w:color="auto" w:fill="auto"/>
            <w:noWrap/>
            <w:vAlign w:val="center"/>
            <w:hideMark/>
          </w:tcPr>
          <w:p w14:paraId="61F57503" w14:textId="34D6C13B" w:rsidR="00872175" w:rsidRPr="007F75A6" w:rsidRDefault="00872175">
            <w:pPr>
              <w:jc w:val="right"/>
              <w:rPr>
                <w:sz w:val="20"/>
                <w:szCs w:val="20"/>
                <w:lang w:val="es-ES_tradnl" w:eastAsia="zh-CN"/>
              </w:rPr>
            </w:pPr>
            <w:r w:rsidRPr="007F75A6">
              <w:rPr>
                <w:sz w:val="20"/>
                <w:szCs w:val="20"/>
                <w:lang w:val="es-ES_tradnl" w:eastAsia="zh-CN"/>
              </w:rPr>
              <w:t>3.796.057</w:t>
            </w:r>
          </w:p>
        </w:tc>
        <w:tc>
          <w:tcPr>
            <w:tcW w:w="1407" w:type="dxa"/>
            <w:tcBorders>
              <w:top w:val="nil"/>
              <w:left w:val="nil"/>
              <w:bottom w:val="single" w:sz="4" w:space="0" w:color="auto"/>
              <w:right w:val="single" w:sz="4" w:space="0" w:color="auto"/>
            </w:tcBorders>
            <w:shd w:val="clear" w:color="auto" w:fill="auto"/>
            <w:noWrap/>
            <w:vAlign w:val="center"/>
            <w:hideMark/>
          </w:tcPr>
          <w:p w14:paraId="2096CDA2" w14:textId="77777777" w:rsidR="00872175" w:rsidRPr="007F75A6" w:rsidRDefault="00872175">
            <w:pPr>
              <w:jc w:val="right"/>
              <w:rPr>
                <w:sz w:val="20"/>
                <w:szCs w:val="20"/>
                <w:lang w:val="es-ES_tradnl" w:eastAsia="zh-CN"/>
              </w:rPr>
            </w:pPr>
            <w:r w:rsidRPr="007F75A6">
              <w:rPr>
                <w:sz w:val="20"/>
                <w:szCs w:val="20"/>
                <w:lang w:val="es-ES_tradnl" w:eastAsia="zh-CN"/>
              </w:rPr>
              <w:t>76</w:t>
            </w:r>
          </w:p>
        </w:tc>
      </w:tr>
      <w:tr w:rsidR="00872175" w:rsidRPr="007F75A6" w14:paraId="2A7C274D"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3BD4B2D" w14:textId="77777777" w:rsidR="00872175" w:rsidRPr="007F75A6" w:rsidRDefault="00872175">
            <w:pPr>
              <w:jc w:val="left"/>
              <w:rPr>
                <w:sz w:val="20"/>
                <w:szCs w:val="20"/>
                <w:lang w:val="es-ES_tradnl" w:eastAsia="zh-CN"/>
              </w:rPr>
            </w:pPr>
            <w:r w:rsidRPr="007F75A6">
              <w:rPr>
                <w:sz w:val="20"/>
                <w:szCs w:val="20"/>
                <w:lang w:val="es-ES_tradnl" w:eastAsia="zh-CN"/>
              </w:rPr>
              <w:t>2021</w:t>
            </w:r>
          </w:p>
        </w:tc>
        <w:tc>
          <w:tcPr>
            <w:tcW w:w="1078" w:type="dxa"/>
            <w:tcBorders>
              <w:top w:val="nil"/>
              <w:left w:val="nil"/>
              <w:bottom w:val="single" w:sz="4" w:space="0" w:color="auto"/>
              <w:right w:val="single" w:sz="4" w:space="0" w:color="auto"/>
            </w:tcBorders>
            <w:shd w:val="clear" w:color="auto" w:fill="auto"/>
            <w:noWrap/>
            <w:vAlign w:val="center"/>
            <w:hideMark/>
          </w:tcPr>
          <w:p w14:paraId="1FF9F071" w14:textId="77777777" w:rsidR="00872175" w:rsidRPr="007F75A6" w:rsidRDefault="00872175">
            <w:pPr>
              <w:jc w:val="right"/>
              <w:rPr>
                <w:sz w:val="20"/>
                <w:szCs w:val="20"/>
                <w:lang w:val="es-ES_tradnl" w:eastAsia="zh-CN"/>
              </w:rPr>
            </w:pPr>
            <w:r w:rsidRPr="007F75A6">
              <w:rPr>
                <w:sz w:val="20"/>
                <w:szCs w:val="20"/>
                <w:lang w:val="es-ES_tradnl" w:eastAsia="zh-CN"/>
              </w:rPr>
              <w:t>127</w:t>
            </w:r>
          </w:p>
        </w:tc>
        <w:tc>
          <w:tcPr>
            <w:tcW w:w="1167" w:type="dxa"/>
            <w:tcBorders>
              <w:top w:val="nil"/>
              <w:left w:val="nil"/>
              <w:bottom w:val="single" w:sz="4" w:space="0" w:color="auto"/>
              <w:right w:val="single" w:sz="4" w:space="0" w:color="auto"/>
            </w:tcBorders>
            <w:shd w:val="clear" w:color="auto" w:fill="auto"/>
            <w:noWrap/>
            <w:vAlign w:val="center"/>
            <w:hideMark/>
          </w:tcPr>
          <w:p w14:paraId="5289D287" w14:textId="77777777" w:rsidR="00872175" w:rsidRPr="007F75A6" w:rsidRDefault="00872175">
            <w:pPr>
              <w:jc w:val="right"/>
              <w:rPr>
                <w:sz w:val="20"/>
                <w:szCs w:val="20"/>
                <w:lang w:val="es-ES_tradnl" w:eastAsia="zh-CN"/>
              </w:rPr>
            </w:pPr>
            <w:r w:rsidRPr="007F75A6">
              <w:rPr>
                <w:sz w:val="20"/>
                <w:szCs w:val="20"/>
                <w:lang w:val="es-ES_tradnl" w:eastAsia="zh-CN"/>
              </w:rPr>
              <w:t>69</w:t>
            </w:r>
          </w:p>
        </w:tc>
        <w:tc>
          <w:tcPr>
            <w:tcW w:w="1382" w:type="dxa"/>
            <w:tcBorders>
              <w:top w:val="nil"/>
              <w:left w:val="nil"/>
              <w:bottom w:val="single" w:sz="4" w:space="0" w:color="auto"/>
              <w:right w:val="single" w:sz="4" w:space="0" w:color="auto"/>
            </w:tcBorders>
            <w:shd w:val="clear" w:color="auto" w:fill="auto"/>
            <w:noWrap/>
            <w:vAlign w:val="center"/>
            <w:hideMark/>
          </w:tcPr>
          <w:p w14:paraId="0C5E56B8" w14:textId="77777777" w:rsidR="00872175" w:rsidRPr="007F75A6" w:rsidRDefault="00872175">
            <w:pPr>
              <w:jc w:val="right"/>
              <w:rPr>
                <w:sz w:val="20"/>
                <w:szCs w:val="20"/>
                <w:lang w:val="es-ES_tradnl" w:eastAsia="zh-CN"/>
              </w:rPr>
            </w:pPr>
            <w:r w:rsidRPr="007F75A6">
              <w:rPr>
                <w:sz w:val="20"/>
                <w:szCs w:val="20"/>
                <w:lang w:val="es-ES_tradnl" w:eastAsia="zh-CN"/>
              </w:rPr>
              <w:t>54</w:t>
            </w:r>
          </w:p>
        </w:tc>
        <w:tc>
          <w:tcPr>
            <w:tcW w:w="1216" w:type="dxa"/>
            <w:tcBorders>
              <w:top w:val="nil"/>
              <w:left w:val="nil"/>
              <w:bottom w:val="single" w:sz="4" w:space="0" w:color="auto"/>
              <w:right w:val="single" w:sz="4" w:space="0" w:color="auto"/>
            </w:tcBorders>
            <w:shd w:val="clear" w:color="auto" w:fill="auto"/>
            <w:noWrap/>
            <w:vAlign w:val="center"/>
            <w:hideMark/>
          </w:tcPr>
          <w:p w14:paraId="1A3183DF" w14:textId="2AC9A957" w:rsidR="00872175" w:rsidRPr="007F75A6" w:rsidRDefault="00872175">
            <w:pPr>
              <w:jc w:val="right"/>
              <w:rPr>
                <w:sz w:val="20"/>
                <w:szCs w:val="20"/>
                <w:lang w:val="es-ES_tradnl" w:eastAsia="zh-CN"/>
              </w:rPr>
            </w:pPr>
            <w:r w:rsidRPr="007F75A6">
              <w:rPr>
                <w:sz w:val="20"/>
                <w:szCs w:val="20"/>
                <w:lang w:val="es-ES_tradnl" w:eastAsia="zh-CN"/>
              </w:rPr>
              <w:t>22.451.633</w:t>
            </w:r>
          </w:p>
        </w:tc>
        <w:tc>
          <w:tcPr>
            <w:tcW w:w="1433" w:type="dxa"/>
            <w:tcBorders>
              <w:top w:val="nil"/>
              <w:left w:val="nil"/>
              <w:bottom w:val="single" w:sz="4" w:space="0" w:color="auto"/>
              <w:right w:val="single" w:sz="4" w:space="0" w:color="auto"/>
            </w:tcBorders>
            <w:shd w:val="clear" w:color="auto" w:fill="auto"/>
            <w:noWrap/>
            <w:vAlign w:val="center"/>
            <w:hideMark/>
          </w:tcPr>
          <w:p w14:paraId="789CD03C" w14:textId="309019AA" w:rsidR="00872175" w:rsidRPr="007F75A6" w:rsidRDefault="00872175">
            <w:pPr>
              <w:jc w:val="right"/>
              <w:rPr>
                <w:sz w:val="20"/>
                <w:szCs w:val="20"/>
                <w:lang w:val="es-ES_tradnl" w:eastAsia="zh-CN"/>
              </w:rPr>
            </w:pPr>
            <w:r w:rsidRPr="007F75A6">
              <w:rPr>
                <w:sz w:val="20"/>
                <w:szCs w:val="20"/>
                <w:lang w:val="es-ES_tradnl" w:eastAsia="zh-CN"/>
              </w:rPr>
              <w:t>16.104.742</w:t>
            </w:r>
          </w:p>
        </w:tc>
        <w:tc>
          <w:tcPr>
            <w:tcW w:w="1116" w:type="dxa"/>
            <w:tcBorders>
              <w:top w:val="nil"/>
              <w:left w:val="nil"/>
              <w:bottom w:val="single" w:sz="4" w:space="0" w:color="auto"/>
              <w:right w:val="single" w:sz="4" w:space="0" w:color="auto"/>
            </w:tcBorders>
            <w:shd w:val="clear" w:color="auto" w:fill="auto"/>
            <w:noWrap/>
            <w:vAlign w:val="center"/>
            <w:hideMark/>
          </w:tcPr>
          <w:p w14:paraId="32ED7FEA" w14:textId="1579C5B0" w:rsidR="00872175" w:rsidRPr="007F75A6" w:rsidRDefault="00872175">
            <w:pPr>
              <w:jc w:val="right"/>
              <w:rPr>
                <w:sz w:val="20"/>
                <w:szCs w:val="20"/>
                <w:lang w:val="es-ES_tradnl" w:eastAsia="zh-CN"/>
              </w:rPr>
            </w:pPr>
            <w:r w:rsidRPr="007F75A6">
              <w:rPr>
                <w:sz w:val="20"/>
                <w:szCs w:val="20"/>
                <w:lang w:val="es-ES_tradnl" w:eastAsia="zh-CN"/>
              </w:rPr>
              <w:t>6.346.892</w:t>
            </w:r>
          </w:p>
        </w:tc>
        <w:tc>
          <w:tcPr>
            <w:tcW w:w="1407" w:type="dxa"/>
            <w:tcBorders>
              <w:top w:val="nil"/>
              <w:left w:val="nil"/>
              <w:bottom w:val="single" w:sz="4" w:space="0" w:color="auto"/>
              <w:right w:val="single" w:sz="4" w:space="0" w:color="auto"/>
            </w:tcBorders>
            <w:shd w:val="clear" w:color="auto" w:fill="auto"/>
            <w:noWrap/>
            <w:vAlign w:val="center"/>
            <w:hideMark/>
          </w:tcPr>
          <w:p w14:paraId="5C51000F" w14:textId="77777777" w:rsidR="00872175" w:rsidRPr="007F75A6" w:rsidRDefault="00872175">
            <w:pPr>
              <w:jc w:val="right"/>
              <w:rPr>
                <w:sz w:val="20"/>
                <w:szCs w:val="20"/>
                <w:lang w:val="es-ES_tradnl" w:eastAsia="zh-CN"/>
              </w:rPr>
            </w:pPr>
            <w:r w:rsidRPr="007F75A6">
              <w:rPr>
                <w:sz w:val="20"/>
                <w:szCs w:val="20"/>
                <w:lang w:val="es-ES_tradnl" w:eastAsia="zh-CN"/>
              </w:rPr>
              <w:t>72</w:t>
            </w:r>
          </w:p>
        </w:tc>
      </w:tr>
      <w:tr w:rsidR="00872175" w:rsidRPr="007F75A6" w14:paraId="54F6FADC"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77FC855E" w14:textId="77777777" w:rsidR="00872175" w:rsidRPr="007F75A6" w:rsidRDefault="00872175">
            <w:pPr>
              <w:jc w:val="left"/>
              <w:rPr>
                <w:sz w:val="20"/>
                <w:szCs w:val="20"/>
                <w:lang w:val="es-ES_tradnl" w:eastAsia="zh-CN"/>
              </w:rPr>
            </w:pPr>
            <w:r w:rsidRPr="007F75A6">
              <w:rPr>
                <w:sz w:val="20"/>
                <w:szCs w:val="20"/>
                <w:lang w:val="es-ES_tradnl" w:eastAsia="zh-CN"/>
              </w:rPr>
              <w:t>2022</w:t>
            </w:r>
          </w:p>
        </w:tc>
        <w:tc>
          <w:tcPr>
            <w:tcW w:w="1078" w:type="dxa"/>
            <w:tcBorders>
              <w:top w:val="nil"/>
              <w:left w:val="nil"/>
              <w:bottom w:val="single" w:sz="4" w:space="0" w:color="auto"/>
              <w:right w:val="single" w:sz="4" w:space="0" w:color="auto"/>
            </w:tcBorders>
            <w:shd w:val="clear" w:color="auto" w:fill="auto"/>
            <w:noWrap/>
            <w:vAlign w:val="center"/>
            <w:hideMark/>
          </w:tcPr>
          <w:p w14:paraId="2D956388" w14:textId="77777777" w:rsidR="00872175" w:rsidRPr="007F75A6" w:rsidRDefault="00872175">
            <w:pPr>
              <w:jc w:val="right"/>
              <w:rPr>
                <w:sz w:val="20"/>
                <w:szCs w:val="20"/>
                <w:lang w:val="es-ES_tradnl" w:eastAsia="zh-CN"/>
              </w:rPr>
            </w:pPr>
            <w:r w:rsidRPr="007F75A6">
              <w:rPr>
                <w:sz w:val="20"/>
                <w:szCs w:val="20"/>
                <w:lang w:val="es-ES_tradnl" w:eastAsia="zh-CN"/>
              </w:rPr>
              <w:t>101</w:t>
            </w:r>
          </w:p>
        </w:tc>
        <w:tc>
          <w:tcPr>
            <w:tcW w:w="1167" w:type="dxa"/>
            <w:tcBorders>
              <w:top w:val="nil"/>
              <w:left w:val="nil"/>
              <w:bottom w:val="single" w:sz="4" w:space="0" w:color="auto"/>
              <w:right w:val="single" w:sz="4" w:space="0" w:color="auto"/>
            </w:tcBorders>
            <w:shd w:val="clear" w:color="auto" w:fill="auto"/>
            <w:noWrap/>
            <w:vAlign w:val="center"/>
            <w:hideMark/>
          </w:tcPr>
          <w:p w14:paraId="57181FF6" w14:textId="77777777" w:rsidR="00872175" w:rsidRPr="007F75A6" w:rsidRDefault="00872175">
            <w:pPr>
              <w:jc w:val="right"/>
              <w:rPr>
                <w:sz w:val="20"/>
                <w:szCs w:val="20"/>
                <w:lang w:val="es-ES_tradnl" w:eastAsia="zh-CN"/>
              </w:rPr>
            </w:pPr>
            <w:r w:rsidRPr="007F75A6">
              <w:rPr>
                <w:sz w:val="20"/>
                <w:szCs w:val="20"/>
                <w:lang w:val="es-ES_tradnl" w:eastAsia="zh-CN"/>
              </w:rPr>
              <w:t>14</w:t>
            </w:r>
          </w:p>
        </w:tc>
        <w:tc>
          <w:tcPr>
            <w:tcW w:w="1382" w:type="dxa"/>
            <w:tcBorders>
              <w:top w:val="nil"/>
              <w:left w:val="nil"/>
              <w:bottom w:val="single" w:sz="4" w:space="0" w:color="auto"/>
              <w:right w:val="single" w:sz="4" w:space="0" w:color="auto"/>
            </w:tcBorders>
            <w:shd w:val="clear" w:color="auto" w:fill="auto"/>
            <w:noWrap/>
            <w:vAlign w:val="center"/>
            <w:hideMark/>
          </w:tcPr>
          <w:p w14:paraId="538F0C1D" w14:textId="77777777" w:rsidR="00872175" w:rsidRPr="007F75A6" w:rsidRDefault="00872175">
            <w:pPr>
              <w:jc w:val="right"/>
              <w:rPr>
                <w:sz w:val="20"/>
                <w:szCs w:val="20"/>
                <w:lang w:val="es-ES_tradnl" w:eastAsia="zh-CN"/>
              </w:rPr>
            </w:pPr>
            <w:r w:rsidRPr="007F75A6">
              <w:rPr>
                <w:sz w:val="20"/>
                <w:szCs w:val="20"/>
                <w:lang w:val="es-ES_tradnl" w:eastAsia="zh-CN"/>
              </w:rPr>
              <w:t>14</w:t>
            </w:r>
          </w:p>
        </w:tc>
        <w:tc>
          <w:tcPr>
            <w:tcW w:w="1216" w:type="dxa"/>
            <w:tcBorders>
              <w:top w:val="nil"/>
              <w:left w:val="nil"/>
              <w:bottom w:val="single" w:sz="4" w:space="0" w:color="auto"/>
              <w:right w:val="single" w:sz="4" w:space="0" w:color="auto"/>
            </w:tcBorders>
            <w:shd w:val="clear" w:color="auto" w:fill="auto"/>
            <w:noWrap/>
            <w:vAlign w:val="center"/>
            <w:hideMark/>
          </w:tcPr>
          <w:p w14:paraId="31D09605" w14:textId="05974C61" w:rsidR="00872175" w:rsidRPr="007F75A6" w:rsidRDefault="00872175">
            <w:pPr>
              <w:jc w:val="right"/>
              <w:rPr>
                <w:sz w:val="20"/>
                <w:szCs w:val="20"/>
                <w:lang w:val="es-ES_tradnl" w:eastAsia="zh-CN"/>
              </w:rPr>
            </w:pPr>
            <w:r w:rsidRPr="007F75A6">
              <w:rPr>
                <w:sz w:val="20"/>
                <w:szCs w:val="20"/>
                <w:lang w:val="es-ES_tradnl" w:eastAsia="zh-CN"/>
              </w:rPr>
              <w:t>24.266.135</w:t>
            </w:r>
          </w:p>
        </w:tc>
        <w:tc>
          <w:tcPr>
            <w:tcW w:w="1433" w:type="dxa"/>
            <w:tcBorders>
              <w:top w:val="nil"/>
              <w:left w:val="nil"/>
              <w:bottom w:val="single" w:sz="4" w:space="0" w:color="auto"/>
              <w:right w:val="single" w:sz="4" w:space="0" w:color="auto"/>
            </w:tcBorders>
            <w:shd w:val="clear" w:color="auto" w:fill="auto"/>
            <w:noWrap/>
            <w:vAlign w:val="center"/>
            <w:hideMark/>
          </w:tcPr>
          <w:p w14:paraId="2A17FD5B" w14:textId="18E608A1" w:rsidR="00872175" w:rsidRPr="007F75A6" w:rsidRDefault="00872175">
            <w:pPr>
              <w:jc w:val="right"/>
              <w:rPr>
                <w:sz w:val="20"/>
                <w:szCs w:val="20"/>
                <w:lang w:val="es-ES_tradnl" w:eastAsia="zh-CN"/>
              </w:rPr>
            </w:pPr>
            <w:r w:rsidRPr="007F75A6">
              <w:rPr>
                <w:sz w:val="20"/>
                <w:szCs w:val="20"/>
                <w:lang w:val="es-ES_tradnl" w:eastAsia="zh-CN"/>
              </w:rPr>
              <w:t>10.908.587</w:t>
            </w:r>
          </w:p>
        </w:tc>
        <w:tc>
          <w:tcPr>
            <w:tcW w:w="1116" w:type="dxa"/>
            <w:tcBorders>
              <w:top w:val="nil"/>
              <w:left w:val="nil"/>
              <w:bottom w:val="single" w:sz="4" w:space="0" w:color="auto"/>
              <w:right w:val="single" w:sz="4" w:space="0" w:color="auto"/>
            </w:tcBorders>
            <w:shd w:val="clear" w:color="auto" w:fill="auto"/>
            <w:noWrap/>
            <w:vAlign w:val="center"/>
            <w:hideMark/>
          </w:tcPr>
          <w:p w14:paraId="755F6718" w14:textId="4C348398" w:rsidR="00872175" w:rsidRPr="007F75A6" w:rsidRDefault="00872175">
            <w:pPr>
              <w:jc w:val="right"/>
              <w:rPr>
                <w:sz w:val="20"/>
                <w:szCs w:val="20"/>
                <w:lang w:val="es-ES_tradnl" w:eastAsia="zh-CN"/>
              </w:rPr>
            </w:pPr>
            <w:r w:rsidRPr="007F75A6">
              <w:rPr>
                <w:sz w:val="20"/>
                <w:szCs w:val="20"/>
                <w:lang w:val="es-ES_tradnl" w:eastAsia="zh-CN"/>
              </w:rPr>
              <w:t>13.357.548</w:t>
            </w:r>
          </w:p>
        </w:tc>
        <w:tc>
          <w:tcPr>
            <w:tcW w:w="1407" w:type="dxa"/>
            <w:tcBorders>
              <w:top w:val="nil"/>
              <w:left w:val="nil"/>
              <w:bottom w:val="single" w:sz="4" w:space="0" w:color="auto"/>
              <w:right w:val="single" w:sz="4" w:space="0" w:color="auto"/>
            </w:tcBorders>
            <w:shd w:val="clear" w:color="auto" w:fill="auto"/>
            <w:noWrap/>
            <w:vAlign w:val="center"/>
            <w:hideMark/>
          </w:tcPr>
          <w:p w14:paraId="6802F828" w14:textId="77777777" w:rsidR="00872175" w:rsidRPr="007F75A6" w:rsidRDefault="00872175">
            <w:pPr>
              <w:jc w:val="right"/>
              <w:rPr>
                <w:sz w:val="20"/>
                <w:szCs w:val="20"/>
                <w:lang w:val="es-ES_tradnl" w:eastAsia="zh-CN"/>
              </w:rPr>
            </w:pPr>
            <w:r w:rsidRPr="007F75A6">
              <w:rPr>
                <w:sz w:val="20"/>
                <w:szCs w:val="20"/>
                <w:lang w:val="es-ES_tradnl" w:eastAsia="zh-CN"/>
              </w:rPr>
              <w:t>45</w:t>
            </w:r>
          </w:p>
        </w:tc>
      </w:tr>
      <w:tr w:rsidR="00872175" w:rsidRPr="007F75A6" w14:paraId="163C3776" w14:textId="77777777" w:rsidTr="0078588A">
        <w:trPr>
          <w:trHeight w:val="65"/>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2202AC15" w14:textId="77777777" w:rsidR="00872175" w:rsidRPr="007F75A6" w:rsidRDefault="00872175">
            <w:pPr>
              <w:jc w:val="left"/>
              <w:rPr>
                <w:sz w:val="20"/>
                <w:szCs w:val="20"/>
                <w:lang w:val="es-ES_tradnl" w:eastAsia="zh-CN"/>
              </w:rPr>
            </w:pPr>
            <w:r w:rsidRPr="007F75A6">
              <w:rPr>
                <w:sz w:val="20"/>
                <w:szCs w:val="20"/>
                <w:lang w:val="es-ES_tradnl" w:eastAsia="zh-CN"/>
              </w:rPr>
              <w:t>2023</w:t>
            </w:r>
          </w:p>
        </w:tc>
        <w:tc>
          <w:tcPr>
            <w:tcW w:w="1078" w:type="dxa"/>
            <w:tcBorders>
              <w:top w:val="nil"/>
              <w:left w:val="nil"/>
              <w:bottom w:val="single" w:sz="4" w:space="0" w:color="auto"/>
              <w:right w:val="single" w:sz="4" w:space="0" w:color="auto"/>
            </w:tcBorders>
            <w:shd w:val="clear" w:color="auto" w:fill="auto"/>
            <w:noWrap/>
            <w:vAlign w:val="center"/>
            <w:hideMark/>
          </w:tcPr>
          <w:p w14:paraId="5B905328" w14:textId="77777777" w:rsidR="00872175" w:rsidRPr="007F75A6" w:rsidRDefault="00872175">
            <w:pPr>
              <w:jc w:val="right"/>
              <w:rPr>
                <w:sz w:val="20"/>
                <w:szCs w:val="20"/>
                <w:lang w:val="es-ES_tradnl" w:eastAsia="zh-CN"/>
              </w:rPr>
            </w:pPr>
            <w:r w:rsidRPr="007F75A6">
              <w:rPr>
                <w:sz w:val="20"/>
                <w:szCs w:val="20"/>
                <w:lang w:val="es-ES_tradnl" w:eastAsia="zh-CN"/>
              </w:rPr>
              <w:t>128</w:t>
            </w:r>
          </w:p>
        </w:tc>
        <w:tc>
          <w:tcPr>
            <w:tcW w:w="1167" w:type="dxa"/>
            <w:tcBorders>
              <w:top w:val="nil"/>
              <w:left w:val="nil"/>
              <w:bottom w:val="single" w:sz="4" w:space="0" w:color="auto"/>
              <w:right w:val="single" w:sz="4" w:space="0" w:color="auto"/>
            </w:tcBorders>
            <w:shd w:val="clear" w:color="auto" w:fill="auto"/>
            <w:noWrap/>
            <w:vAlign w:val="center"/>
            <w:hideMark/>
          </w:tcPr>
          <w:p w14:paraId="4AD301D8"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382" w:type="dxa"/>
            <w:tcBorders>
              <w:top w:val="nil"/>
              <w:left w:val="nil"/>
              <w:bottom w:val="single" w:sz="4" w:space="0" w:color="auto"/>
              <w:right w:val="single" w:sz="4" w:space="0" w:color="auto"/>
            </w:tcBorders>
            <w:shd w:val="clear" w:color="auto" w:fill="auto"/>
            <w:noWrap/>
            <w:vAlign w:val="center"/>
            <w:hideMark/>
          </w:tcPr>
          <w:p w14:paraId="1BFA8CEB" w14:textId="77777777" w:rsidR="00872175" w:rsidRPr="007F75A6" w:rsidRDefault="00872175">
            <w:pPr>
              <w:jc w:val="right"/>
              <w:rPr>
                <w:sz w:val="20"/>
                <w:szCs w:val="20"/>
                <w:lang w:val="es-ES_tradnl" w:eastAsia="zh-CN"/>
              </w:rPr>
            </w:pPr>
            <w:r w:rsidRPr="007F75A6">
              <w:rPr>
                <w:sz w:val="20"/>
                <w:szCs w:val="20"/>
                <w:lang w:val="es-ES_tradnl" w:eastAsia="zh-CN"/>
              </w:rPr>
              <w:t>0</w:t>
            </w:r>
          </w:p>
        </w:tc>
        <w:tc>
          <w:tcPr>
            <w:tcW w:w="1216" w:type="dxa"/>
            <w:tcBorders>
              <w:top w:val="nil"/>
              <w:left w:val="nil"/>
              <w:bottom w:val="single" w:sz="4" w:space="0" w:color="auto"/>
              <w:right w:val="single" w:sz="4" w:space="0" w:color="auto"/>
            </w:tcBorders>
            <w:shd w:val="clear" w:color="auto" w:fill="auto"/>
            <w:noWrap/>
            <w:vAlign w:val="center"/>
            <w:hideMark/>
          </w:tcPr>
          <w:p w14:paraId="75FCD7DA" w14:textId="49402F31" w:rsidR="00872175" w:rsidRPr="007F75A6" w:rsidRDefault="00872175">
            <w:pPr>
              <w:jc w:val="right"/>
              <w:rPr>
                <w:sz w:val="20"/>
                <w:szCs w:val="20"/>
                <w:lang w:val="es-ES_tradnl" w:eastAsia="zh-CN"/>
              </w:rPr>
            </w:pPr>
            <w:r w:rsidRPr="007F75A6">
              <w:rPr>
                <w:sz w:val="20"/>
                <w:szCs w:val="20"/>
                <w:lang w:val="es-ES_tradnl" w:eastAsia="zh-CN"/>
              </w:rPr>
              <w:t>28.350.427</w:t>
            </w:r>
          </w:p>
        </w:tc>
        <w:tc>
          <w:tcPr>
            <w:tcW w:w="1433" w:type="dxa"/>
            <w:tcBorders>
              <w:top w:val="nil"/>
              <w:left w:val="nil"/>
              <w:bottom w:val="single" w:sz="4" w:space="0" w:color="auto"/>
              <w:right w:val="single" w:sz="4" w:space="0" w:color="auto"/>
            </w:tcBorders>
            <w:shd w:val="clear" w:color="auto" w:fill="auto"/>
            <w:noWrap/>
            <w:vAlign w:val="center"/>
            <w:hideMark/>
          </w:tcPr>
          <w:p w14:paraId="7FF1C725" w14:textId="173418E2" w:rsidR="00872175" w:rsidRPr="007F75A6" w:rsidRDefault="00872175">
            <w:pPr>
              <w:jc w:val="right"/>
              <w:rPr>
                <w:sz w:val="20"/>
                <w:szCs w:val="20"/>
                <w:lang w:val="es-ES_tradnl" w:eastAsia="zh-CN"/>
              </w:rPr>
            </w:pPr>
            <w:r w:rsidRPr="007F75A6">
              <w:rPr>
                <w:sz w:val="20"/>
                <w:szCs w:val="20"/>
                <w:lang w:val="es-ES_tradnl" w:eastAsia="zh-CN"/>
              </w:rPr>
              <w:t>14.855</w:t>
            </w:r>
          </w:p>
        </w:tc>
        <w:tc>
          <w:tcPr>
            <w:tcW w:w="1116" w:type="dxa"/>
            <w:tcBorders>
              <w:top w:val="nil"/>
              <w:left w:val="nil"/>
              <w:bottom w:val="single" w:sz="4" w:space="0" w:color="auto"/>
              <w:right w:val="single" w:sz="4" w:space="0" w:color="auto"/>
            </w:tcBorders>
            <w:shd w:val="clear" w:color="auto" w:fill="auto"/>
            <w:noWrap/>
            <w:vAlign w:val="center"/>
            <w:hideMark/>
          </w:tcPr>
          <w:p w14:paraId="7971C781" w14:textId="69FB40AD" w:rsidR="00872175" w:rsidRPr="007F75A6" w:rsidRDefault="00872175">
            <w:pPr>
              <w:jc w:val="right"/>
              <w:rPr>
                <w:sz w:val="20"/>
                <w:szCs w:val="20"/>
                <w:lang w:val="es-ES_tradnl" w:eastAsia="zh-CN"/>
              </w:rPr>
            </w:pPr>
            <w:r w:rsidRPr="007F75A6">
              <w:rPr>
                <w:sz w:val="20"/>
                <w:szCs w:val="20"/>
                <w:lang w:val="es-ES_tradnl" w:eastAsia="zh-CN"/>
              </w:rPr>
              <w:t>28.335.572</w:t>
            </w:r>
          </w:p>
        </w:tc>
        <w:tc>
          <w:tcPr>
            <w:tcW w:w="1407" w:type="dxa"/>
            <w:tcBorders>
              <w:top w:val="nil"/>
              <w:left w:val="nil"/>
              <w:bottom w:val="single" w:sz="4" w:space="0" w:color="auto"/>
              <w:right w:val="single" w:sz="4" w:space="0" w:color="auto"/>
            </w:tcBorders>
            <w:shd w:val="clear" w:color="auto" w:fill="auto"/>
            <w:noWrap/>
            <w:vAlign w:val="center"/>
            <w:hideMark/>
          </w:tcPr>
          <w:p w14:paraId="1CFFA3D1" w14:textId="77777777" w:rsidR="00872175" w:rsidRPr="007F75A6" w:rsidRDefault="00872175">
            <w:pPr>
              <w:jc w:val="right"/>
              <w:rPr>
                <w:sz w:val="20"/>
                <w:szCs w:val="20"/>
                <w:lang w:val="es-ES_tradnl" w:eastAsia="zh-CN"/>
              </w:rPr>
            </w:pPr>
            <w:r w:rsidRPr="007F75A6">
              <w:rPr>
                <w:sz w:val="20"/>
                <w:szCs w:val="20"/>
                <w:lang w:val="es-ES_tradnl" w:eastAsia="zh-CN"/>
              </w:rPr>
              <w:t>0</w:t>
            </w:r>
          </w:p>
        </w:tc>
      </w:tr>
      <w:tr w:rsidR="00872175" w:rsidRPr="007F75A6" w14:paraId="63675A98" w14:textId="77777777" w:rsidTr="0078588A">
        <w:trPr>
          <w:trHeight w:val="39"/>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1F2855A1" w14:textId="77777777" w:rsidR="00872175" w:rsidRPr="007F75A6" w:rsidRDefault="00872175">
            <w:pPr>
              <w:jc w:val="left"/>
              <w:rPr>
                <w:b/>
                <w:bCs/>
                <w:sz w:val="20"/>
                <w:szCs w:val="20"/>
                <w:lang w:val="es-ES_tradnl" w:eastAsia="zh-CN"/>
              </w:rPr>
            </w:pPr>
            <w:r w:rsidRPr="007F75A6">
              <w:rPr>
                <w:b/>
                <w:bCs/>
                <w:sz w:val="20"/>
                <w:szCs w:val="20"/>
                <w:lang w:val="es-ES_tradnl" w:eastAsia="zh-CN"/>
              </w:rPr>
              <w:t>Total</w:t>
            </w:r>
          </w:p>
        </w:tc>
        <w:tc>
          <w:tcPr>
            <w:tcW w:w="1078" w:type="dxa"/>
            <w:tcBorders>
              <w:top w:val="nil"/>
              <w:left w:val="nil"/>
              <w:bottom w:val="single" w:sz="4" w:space="0" w:color="auto"/>
              <w:right w:val="single" w:sz="4" w:space="0" w:color="auto"/>
            </w:tcBorders>
            <w:shd w:val="clear" w:color="auto" w:fill="auto"/>
            <w:noWrap/>
            <w:vAlign w:val="center"/>
            <w:hideMark/>
          </w:tcPr>
          <w:p w14:paraId="6969B7F5" w14:textId="5A6C44F1" w:rsidR="00872175" w:rsidRPr="007F75A6" w:rsidRDefault="00872175">
            <w:pPr>
              <w:jc w:val="right"/>
              <w:rPr>
                <w:b/>
                <w:bCs/>
                <w:sz w:val="20"/>
                <w:szCs w:val="20"/>
                <w:lang w:val="es-ES_tradnl" w:eastAsia="zh-CN"/>
              </w:rPr>
            </w:pPr>
            <w:r w:rsidRPr="007F75A6">
              <w:rPr>
                <w:b/>
                <w:bCs/>
                <w:sz w:val="20"/>
                <w:szCs w:val="20"/>
                <w:lang w:val="es-ES_tradnl" w:eastAsia="zh-CN"/>
              </w:rPr>
              <w:t>2.847</w:t>
            </w:r>
          </w:p>
        </w:tc>
        <w:tc>
          <w:tcPr>
            <w:tcW w:w="1167" w:type="dxa"/>
            <w:tcBorders>
              <w:top w:val="nil"/>
              <w:left w:val="nil"/>
              <w:bottom w:val="single" w:sz="4" w:space="0" w:color="auto"/>
              <w:right w:val="single" w:sz="4" w:space="0" w:color="auto"/>
            </w:tcBorders>
            <w:shd w:val="clear" w:color="auto" w:fill="auto"/>
            <w:noWrap/>
            <w:vAlign w:val="center"/>
            <w:hideMark/>
          </w:tcPr>
          <w:p w14:paraId="17C3343B" w14:textId="6A96C38F" w:rsidR="00872175" w:rsidRPr="007F75A6" w:rsidRDefault="00872175">
            <w:pPr>
              <w:jc w:val="right"/>
              <w:rPr>
                <w:b/>
                <w:bCs/>
                <w:sz w:val="20"/>
                <w:szCs w:val="20"/>
                <w:lang w:val="es-ES_tradnl" w:eastAsia="zh-CN"/>
              </w:rPr>
            </w:pPr>
            <w:r w:rsidRPr="007F75A6">
              <w:rPr>
                <w:b/>
                <w:bCs/>
                <w:sz w:val="20"/>
                <w:szCs w:val="20"/>
                <w:lang w:val="es-ES_tradnl" w:eastAsia="zh-CN"/>
              </w:rPr>
              <w:t>2.515</w:t>
            </w:r>
          </w:p>
        </w:tc>
        <w:tc>
          <w:tcPr>
            <w:tcW w:w="1382" w:type="dxa"/>
            <w:tcBorders>
              <w:top w:val="nil"/>
              <w:left w:val="nil"/>
              <w:bottom w:val="single" w:sz="4" w:space="0" w:color="auto"/>
              <w:right w:val="single" w:sz="4" w:space="0" w:color="auto"/>
            </w:tcBorders>
            <w:shd w:val="clear" w:color="auto" w:fill="auto"/>
            <w:noWrap/>
            <w:vAlign w:val="center"/>
            <w:hideMark/>
          </w:tcPr>
          <w:p w14:paraId="36B7896F" w14:textId="77777777" w:rsidR="00872175" w:rsidRPr="007F75A6" w:rsidRDefault="00872175">
            <w:pPr>
              <w:jc w:val="right"/>
              <w:rPr>
                <w:b/>
                <w:bCs/>
                <w:sz w:val="20"/>
                <w:szCs w:val="20"/>
                <w:lang w:val="es-ES_tradnl" w:eastAsia="zh-CN"/>
              </w:rPr>
            </w:pPr>
            <w:r w:rsidRPr="007F75A6">
              <w:rPr>
                <w:b/>
                <w:bCs/>
                <w:sz w:val="20"/>
                <w:szCs w:val="20"/>
                <w:lang w:val="es-ES_tradnl" w:eastAsia="zh-CN"/>
              </w:rPr>
              <w:t>88</w:t>
            </w:r>
          </w:p>
        </w:tc>
        <w:tc>
          <w:tcPr>
            <w:tcW w:w="1216" w:type="dxa"/>
            <w:tcBorders>
              <w:top w:val="nil"/>
              <w:left w:val="nil"/>
              <w:bottom w:val="single" w:sz="4" w:space="0" w:color="auto"/>
              <w:right w:val="single" w:sz="4" w:space="0" w:color="auto"/>
            </w:tcBorders>
            <w:shd w:val="clear" w:color="auto" w:fill="auto"/>
            <w:noWrap/>
            <w:vAlign w:val="center"/>
            <w:hideMark/>
          </w:tcPr>
          <w:p w14:paraId="3A204489" w14:textId="49407D23" w:rsidR="00872175" w:rsidRPr="007F75A6" w:rsidRDefault="00872175">
            <w:pPr>
              <w:jc w:val="right"/>
              <w:rPr>
                <w:b/>
                <w:bCs/>
                <w:sz w:val="20"/>
                <w:szCs w:val="20"/>
                <w:lang w:val="es-ES_tradnl" w:eastAsia="zh-CN"/>
              </w:rPr>
            </w:pPr>
            <w:r w:rsidRPr="007F75A6">
              <w:rPr>
                <w:b/>
                <w:bCs/>
                <w:sz w:val="20"/>
                <w:szCs w:val="20"/>
                <w:lang w:val="es-ES_tradnl" w:eastAsia="zh-CN"/>
              </w:rPr>
              <w:t>411.826.032</w:t>
            </w:r>
          </w:p>
        </w:tc>
        <w:tc>
          <w:tcPr>
            <w:tcW w:w="1433" w:type="dxa"/>
            <w:tcBorders>
              <w:top w:val="nil"/>
              <w:left w:val="nil"/>
              <w:bottom w:val="single" w:sz="4" w:space="0" w:color="auto"/>
              <w:right w:val="single" w:sz="4" w:space="0" w:color="auto"/>
            </w:tcBorders>
            <w:shd w:val="clear" w:color="auto" w:fill="auto"/>
            <w:noWrap/>
            <w:vAlign w:val="center"/>
            <w:hideMark/>
          </w:tcPr>
          <w:p w14:paraId="02F2141D" w14:textId="31793955" w:rsidR="00872175" w:rsidRPr="007F75A6" w:rsidRDefault="00872175">
            <w:pPr>
              <w:jc w:val="right"/>
              <w:rPr>
                <w:b/>
                <w:bCs/>
                <w:sz w:val="20"/>
                <w:szCs w:val="20"/>
                <w:lang w:val="es-ES_tradnl" w:eastAsia="zh-CN"/>
              </w:rPr>
            </w:pPr>
            <w:r w:rsidRPr="007F75A6">
              <w:rPr>
                <w:b/>
                <w:bCs/>
                <w:sz w:val="20"/>
                <w:szCs w:val="20"/>
                <w:lang w:val="es-ES_tradnl" w:eastAsia="zh-CN"/>
              </w:rPr>
              <w:t>358.306.297</w:t>
            </w:r>
          </w:p>
        </w:tc>
        <w:tc>
          <w:tcPr>
            <w:tcW w:w="1116" w:type="dxa"/>
            <w:tcBorders>
              <w:top w:val="nil"/>
              <w:left w:val="nil"/>
              <w:bottom w:val="single" w:sz="4" w:space="0" w:color="auto"/>
              <w:right w:val="single" w:sz="4" w:space="0" w:color="auto"/>
            </w:tcBorders>
            <w:shd w:val="clear" w:color="auto" w:fill="auto"/>
            <w:noWrap/>
            <w:vAlign w:val="center"/>
            <w:hideMark/>
          </w:tcPr>
          <w:p w14:paraId="1BFA55EF" w14:textId="4A1326C4" w:rsidR="00872175" w:rsidRPr="007F75A6" w:rsidRDefault="00872175">
            <w:pPr>
              <w:jc w:val="right"/>
              <w:rPr>
                <w:b/>
                <w:bCs/>
                <w:sz w:val="20"/>
                <w:szCs w:val="20"/>
                <w:lang w:val="es-ES_tradnl" w:eastAsia="zh-CN"/>
              </w:rPr>
            </w:pPr>
            <w:r w:rsidRPr="007F75A6">
              <w:rPr>
                <w:b/>
                <w:bCs/>
                <w:sz w:val="20"/>
                <w:szCs w:val="20"/>
                <w:lang w:val="es-ES_tradnl" w:eastAsia="zh-CN"/>
              </w:rPr>
              <w:t>53.519.735</w:t>
            </w:r>
          </w:p>
        </w:tc>
        <w:tc>
          <w:tcPr>
            <w:tcW w:w="1407" w:type="dxa"/>
            <w:tcBorders>
              <w:top w:val="nil"/>
              <w:left w:val="nil"/>
              <w:bottom w:val="single" w:sz="4" w:space="0" w:color="auto"/>
              <w:right w:val="single" w:sz="4" w:space="0" w:color="auto"/>
            </w:tcBorders>
            <w:shd w:val="clear" w:color="auto" w:fill="auto"/>
            <w:noWrap/>
            <w:vAlign w:val="center"/>
            <w:hideMark/>
          </w:tcPr>
          <w:p w14:paraId="6DBF6A8B" w14:textId="77777777" w:rsidR="00872175" w:rsidRPr="007F75A6" w:rsidRDefault="00872175">
            <w:pPr>
              <w:jc w:val="right"/>
              <w:rPr>
                <w:b/>
                <w:bCs/>
                <w:sz w:val="20"/>
                <w:szCs w:val="20"/>
                <w:lang w:val="es-ES_tradnl" w:eastAsia="zh-CN"/>
              </w:rPr>
            </w:pPr>
            <w:r w:rsidRPr="007F75A6">
              <w:rPr>
                <w:b/>
                <w:bCs/>
                <w:sz w:val="20"/>
                <w:szCs w:val="20"/>
                <w:lang w:val="es-ES_tradnl" w:eastAsia="zh-CN"/>
              </w:rPr>
              <w:t>87</w:t>
            </w:r>
          </w:p>
        </w:tc>
      </w:tr>
    </w:tbl>
    <w:p w14:paraId="0F0B5C0D" w14:textId="1EDD5BFC" w:rsidR="0028562A" w:rsidRPr="006A34ED" w:rsidRDefault="0078588A">
      <w:pPr>
        <w:rPr>
          <w:sz w:val="18"/>
          <w:szCs w:val="18"/>
          <w:lang w:val="es-ES_tradnl"/>
        </w:rPr>
      </w:pPr>
      <w:r w:rsidRPr="006A34ED">
        <w:rPr>
          <w:sz w:val="18"/>
          <w:szCs w:val="18"/>
          <w:lang w:val="es-ES_tradnl"/>
        </w:rPr>
        <w:t>* No incluye proyectos cerrados y transferidos.</w:t>
      </w:r>
    </w:p>
    <w:p w14:paraId="763D7987" w14:textId="6E44161B" w:rsidR="009B1D09" w:rsidRPr="006A34ED" w:rsidRDefault="00052C79" w:rsidP="009B1D09">
      <w:pPr>
        <w:rPr>
          <w:sz w:val="18"/>
          <w:szCs w:val="18"/>
          <w:lang w:val="es-ES_tradnl"/>
        </w:rPr>
      </w:pPr>
      <w:r w:rsidRPr="006A34ED">
        <w:rPr>
          <w:sz w:val="18"/>
          <w:szCs w:val="18"/>
          <w:lang w:val="es-ES_tradnl"/>
        </w:rPr>
        <w:t>** No incluye gastos de apoyo.</w:t>
      </w:r>
    </w:p>
    <w:p w14:paraId="599E7E3B" w14:textId="77777777" w:rsidR="00CC0985" w:rsidRPr="007F75A6" w:rsidRDefault="00CC0985" w:rsidP="009B1D09">
      <w:pPr>
        <w:rPr>
          <w:lang w:val="es-ES_tradnl"/>
        </w:rPr>
        <w:sectPr w:rsidR="00CC0985" w:rsidRPr="007F75A6" w:rsidSect="009B1D09">
          <w:headerReference w:type="first" r:id="rId24"/>
          <w:footnotePr>
            <w:numRestart w:val="eachSect"/>
          </w:footnotePr>
          <w:pgSz w:w="12240" w:h="15840" w:code="1"/>
          <w:pgMar w:top="720" w:right="1440" w:bottom="864" w:left="1440" w:header="720" w:footer="475" w:gutter="0"/>
          <w:pgNumType w:start="1"/>
          <w:cols w:space="720"/>
          <w:titlePg/>
        </w:sectPr>
      </w:pPr>
    </w:p>
    <w:p w14:paraId="2F6C2B3A" w14:textId="77777777" w:rsidR="0028562A" w:rsidRPr="007F75A6" w:rsidRDefault="008F00C8">
      <w:pPr>
        <w:tabs>
          <w:tab w:val="left" w:pos="5560"/>
        </w:tabs>
        <w:jc w:val="center"/>
        <w:rPr>
          <w:b/>
          <w:bCs/>
          <w:lang w:val="es-ES_tradnl"/>
        </w:rPr>
      </w:pPr>
      <w:r w:rsidRPr="007F75A6">
        <w:rPr>
          <w:b/>
          <w:bCs/>
          <w:lang w:val="es-ES_tradnl"/>
        </w:rPr>
        <w:lastRenderedPageBreak/>
        <w:t>Anexo III</w:t>
      </w:r>
    </w:p>
    <w:p w14:paraId="63C31B39" w14:textId="77777777" w:rsidR="009B1D09" w:rsidRPr="00FA63EC" w:rsidRDefault="009B1D09" w:rsidP="009B1D09">
      <w:pPr>
        <w:tabs>
          <w:tab w:val="left" w:pos="5560"/>
        </w:tabs>
        <w:jc w:val="center"/>
        <w:rPr>
          <w:b/>
          <w:bCs/>
          <w:caps/>
          <w:lang w:val="es-ES_tradnl"/>
        </w:rPr>
      </w:pPr>
    </w:p>
    <w:p w14:paraId="4EF83AAA" w14:textId="7A95AC78" w:rsidR="0028562A" w:rsidRPr="007F75A6" w:rsidRDefault="008F00C8">
      <w:pPr>
        <w:pStyle w:val="Heading2"/>
        <w:numPr>
          <w:ilvl w:val="0"/>
          <w:numId w:val="0"/>
        </w:numPr>
        <w:jc w:val="center"/>
        <w:rPr>
          <w:b/>
          <w:lang w:val="es-ES_tradnl"/>
        </w:rPr>
      </w:pPr>
      <w:r w:rsidRPr="00FA63EC">
        <w:rPr>
          <w:b/>
          <w:caps/>
          <w:lang w:val="es-ES_tradnl"/>
        </w:rPr>
        <w:t xml:space="preserve">PROYECTOS EN CURSO CON </w:t>
      </w:r>
      <w:r w:rsidR="00FF7118" w:rsidRPr="00FA63EC">
        <w:rPr>
          <w:b/>
          <w:caps/>
          <w:lang w:val="es-ES_tradnl"/>
        </w:rPr>
        <w:t>temas PENDIENTES</w:t>
      </w:r>
      <w:r w:rsidRPr="00FA63EC">
        <w:rPr>
          <w:b/>
          <w:caps/>
          <w:lang w:val="es-ES_tradnl"/>
        </w:rPr>
        <w:t xml:space="preserve"> </w:t>
      </w:r>
      <w:r w:rsidR="0003510E">
        <w:rPr>
          <w:b/>
          <w:caps/>
          <w:lang w:val="es-ES_tradnl"/>
        </w:rPr>
        <w:t>en</w:t>
      </w:r>
      <w:r w:rsidRPr="00FA63EC">
        <w:rPr>
          <w:b/>
          <w:caps/>
          <w:lang w:val="es-ES_tradnl"/>
        </w:rPr>
        <w:t xml:space="preserve"> EL </w:t>
      </w:r>
      <w:r w:rsidR="007F75A6" w:rsidRPr="00FA63EC">
        <w:rPr>
          <w:b/>
          <w:caps/>
          <w:lang w:val="es-ES_tradnl"/>
        </w:rPr>
        <w:t>INFORME SOBRE LA MARCHA DE LAS ACTIVIDADES DEL</w:t>
      </w:r>
      <w:r w:rsidR="00770463" w:rsidRPr="00FA63EC">
        <w:rPr>
          <w:b/>
          <w:caps/>
          <w:lang w:val="es-ES_tradnl"/>
        </w:rPr>
        <w:t xml:space="preserve"> </w:t>
      </w:r>
      <w:r w:rsidR="00DB3961" w:rsidRPr="00FA63EC">
        <w:rPr>
          <w:b/>
          <w:caps/>
          <w:lang w:val="es-ES_tradnl"/>
        </w:rPr>
        <w:t>PNUMA</w:t>
      </w:r>
    </w:p>
    <w:tbl>
      <w:tblPr>
        <w:tblW w:w="14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941"/>
        <w:gridCol w:w="1275"/>
        <w:gridCol w:w="2268"/>
        <w:gridCol w:w="4564"/>
      </w:tblGrid>
      <w:tr w:rsidR="00842269" w:rsidRPr="007F75A6" w14:paraId="10611F98" w14:textId="77777777" w:rsidTr="00721B09">
        <w:trPr>
          <w:trHeight w:val="264"/>
          <w:tblHeader/>
        </w:trPr>
        <w:tc>
          <w:tcPr>
            <w:tcW w:w="2258" w:type="dxa"/>
            <w:shd w:val="clear" w:color="auto" w:fill="auto"/>
            <w:vAlign w:val="center"/>
            <w:hideMark/>
          </w:tcPr>
          <w:p w14:paraId="23EF673F" w14:textId="57D5A7F4" w:rsidR="00842269" w:rsidRPr="007F75A6" w:rsidRDefault="00842269" w:rsidP="007B6F5F">
            <w:pPr>
              <w:jc w:val="center"/>
              <w:rPr>
                <w:rFonts w:asciiTheme="majorBidi" w:hAnsiTheme="majorBidi" w:cstheme="majorBidi"/>
                <w:b/>
                <w:bCs/>
                <w:sz w:val="20"/>
                <w:szCs w:val="20"/>
                <w:lang w:val="es-ES_tradnl" w:eastAsia="zh-CN"/>
              </w:rPr>
            </w:pPr>
            <w:r w:rsidRPr="00253942">
              <w:rPr>
                <w:rFonts w:asciiTheme="majorBidi" w:hAnsiTheme="majorBidi" w:cstheme="majorBidi"/>
                <w:b/>
                <w:bCs/>
                <w:sz w:val="20"/>
                <w:szCs w:val="20"/>
                <w:lang w:val="es-ES_tradnl" w:eastAsia="en-CA"/>
              </w:rPr>
              <w:t>País</w:t>
            </w:r>
            <w:r>
              <w:rPr>
                <w:rFonts w:asciiTheme="majorBidi" w:hAnsiTheme="majorBidi" w:cstheme="majorBidi"/>
                <w:b/>
                <w:bCs/>
                <w:sz w:val="20"/>
                <w:szCs w:val="20"/>
                <w:lang w:val="es-ES_tradnl" w:eastAsia="en-CA"/>
              </w:rPr>
              <w:t xml:space="preserve"> y código</w:t>
            </w:r>
          </w:p>
        </w:tc>
        <w:tc>
          <w:tcPr>
            <w:tcW w:w="3941" w:type="dxa"/>
            <w:shd w:val="clear" w:color="auto" w:fill="auto"/>
            <w:vAlign w:val="center"/>
            <w:hideMark/>
          </w:tcPr>
          <w:p w14:paraId="3258AD69" w14:textId="1D3608BB" w:rsidR="00842269" w:rsidRPr="007F75A6" w:rsidRDefault="00842269">
            <w:pPr>
              <w:jc w:val="center"/>
              <w:rPr>
                <w:rFonts w:asciiTheme="majorBidi" w:hAnsiTheme="majorBidi" w:cstheme="majorBidi"/>
                <w:b/>
                <w:bCs/>
                <w:sz w:val="20"/>
                <w:szCs w:val="20"/>
                <w:lang w:val="es-ES_tradnl" w:eastAsia="zh-CN"/>
              </w:rPr>
            </w:pPr>
            <w:r w:rsidRPr="00253942">
              <w:rPr>
                <w:rFonts w:asciiTheme="majorBidi" w:hAnsiTheme="majorBidi" w:cstheme="majorBidi"/>
                <w:b/>
                <w:bCs/>
                <w:sz w:val="20"/>
                <w:szCs w:val="20"/>
                <w:lang w:val="es-ES_tradnl" w:eastAsia="en-CA"/>
              </w:rPr>
              <w:t>Título del Proyecto</w:t>
            </w:r>
          </w:p>
        </w:tc>
        <w:tc>
          <w:tcPr>
            <w:tcW w:w="1275" w:type="dxa"/>
            <w:shd w:val="clear" w:color="auto" w:fill="auto"/>
            <w:vAlign w:val="center"/>
            <w:hideMark/>
          </w:tcPr>
          <w:p w14:paraId="0F01609A" w14:textId="5055E372" w:rsidR="00842269" w:rsidRPr="007F75A6" w:rsidRDefault="00842269">
            <w:pPr>
              <w:jc w:val="center"/>
              <w:rPr>
                <w:rFonts w:asciiTheme="majorBidi" w:hAnsiTheme="majorBidi" w:cstheme="majorBidi"/>
                <w:b/>
                <w:bCs/>
                <w:sz w:val="20"/>
                <w:szCs w:val="20"/>
                <w:lang w:val="es-ES_tradnl" w:eastAsia="zh-CN"/>
              </w:rPr>
            </w:pPr>
            <w:r w:rsidRPr="00253942">
              <w:rPr>
                <w:rFonts w:asciiTheme="majorBidi" w:hAnsiTheme="majorBidi" w:cstheme="majorBidi"/>
                <w:b/>
                <w:bCs/>
                <w:sz w:val="20"/>
                <w:szCs w:val="20"/>
                <w:lang w:val="es-ES_tradnl" w:eastAsia="en-CA"/>
              </w:rPr>
              <w:t>Desembolso (%)</w:t>
            </w:r>
          </w:p>
        </w:tc>
        <w:tc>
          <w:tcPr>
            <w:tcW w:w="2268" w:type="dxa"/>
            <w:shd w:val="clear" w:color="auto" w:fill="auto"/>
            <w:vAlign w:val="center"/>
            <w:hideMark/>
          </w:tcPr>
          <w:p w14:paraId="42E3A40D" w14:textId="3EB04636" w:rsidR="00842269" w:rsidRPr="007F75A6" w:rsidRDefault="00842269">
            <w:pPr>
              <w:jc w:val="center"/>
              <w:rPr>
                <w:rFonts w:asciiTheme="majorBidi" w:hAnsiTheme="majorBidi" w:cstheme="majorBidi"/>
                <w:b/>
                <w:bCs/>
                <w:sz w:val="20"/>
                <w:szCs w:val="20"/>
                <w:lang w:val="es-ES_tradnl" w:eastAsia="zh-CN"/>
              </w:rPr>
            </w:pPr>
            <w:r w:rsidRPr="00440185">
              <w:rPr>
                <w:rFonts w:asciiTheme="majorBidi" w:hAnsiTheme="majorBidi" w:cstheme="majorBidi"/>
                <w:b/>
                <w:bCs/>
                <w:sz w:val="20"/>
                <w:szCs w:val="20"/>
                <w:lang w:val="es-ES_tradnl" w:eastAsia="en-CA"/>
              </w:rPr>
              <w:t xml:space="preserve">Estado de </w:t>
            </w:r>
            <w:r>
              <w:rPr>
                <w:rFonts w:asciiTheme="majorBidi" w:hAnsiTheme="majorBidi" w:cstheme="majorBidi"/>
                <w:b/>
                <w:bCs/>
                <w:sz w:val="20"/>
                <w:szCs w:val="20"/>
                <w:lang w:val="es-ES_tradnl" w:eastAsia="en-CA"/>
              </w:rPr>
              <w:t>situación o tema pendiente</w:t>
            </w:r>
          </w:p>
        </w:tc>
        <w:tc>
          <w:tcPr>
            <w:tcW w:w="4564" w:type="dxa"/>
            <w:shd w:val="clear" w:color="auto" w:fill="auto"/>
            <w:vAlign w:val="center"/>
            <w:hideMark/>
          </w:tcPr>
          <w:p w14:paraId="321951BA" w14:textId="202264E2" w:rsidR="00842269" w:rsidRPr="007F75A6" w:rsidRDefault="00842269">
            <w:pPr>
              <w:jc w:val="center"/>
              <w:rPr>
                <w:rFonts w:asciiTheme="majorBidi" w:hAnsiTheme="majorBidi" w:cstheme="majorBidi"/>
                <w:b/>
                <w:bCs/>
                <w:sz w:val="20"/>
                <w:szCs w:val="20"/>
                <w:lang w:val="es-ES_tradnl" w:eastAsia="zh-CN"/>
              </w:rPr>
            </w:pPr>
            <w:r w:rsidRPr="00253942">
              <w:rPr>
                <w:rFonts w:asciiTheme="majorBidi" w:hAnsiTheme="majorBidi" w:cstheme="majorBidi"/>
                <w:b/>
                <w:bCs/>
                <w:sz w:val="20"/>
                <w:szCs w:val="20"/>
                <w:lang w:val="es-ES_tradnl" w:eastAsia="en-CA"/>
              </w:rPr>
              <w:t>Recomendación</w:t>
            </w:r>
          </w:p>
        </w:tc>
      </w:tr>
      <w:tr w:rsidR="00842269" w:rsidRPr="00220ED5" w14:paraId="0284ABDA" w14:textId="77777777" w:rsidTr="00721B09">
        <w:trPr>
          <w:trHeight w:val="264"/>
        </w:trPr>
        <w:tc>
          <w:tcPr>
            <w:tcW w:w="2258" w:type="dxa"/>
            <w:shd w:val="clear" w:color="auto" w:fill="auto"/>
            <w:vAlign w:val="center"/>
          </w:tcPr>
          <w:p w14:paraId="7905C795" w14:textId="77777777" w:rsidR="00842269" w:rsidRPr="007F75A6" w:rsidRDefault="00842269">
            <w:pPr>
              <w:jc w:val="left"/>
              <w:rPr>
                <w:rFonts w:asciiTheme="majorBidi" w:hAnsiTheme="majorBidi" w:cstheme="majorBidi"/>
                <w:sz w:val="20"/>
                <w:szCs w:val="20"/>
                <w:lang w:val="es-ES_tradnl"/>
              </w:rPr>
            </w:pPr>
            <w:r w:rsidRPr="007F75A6">
              <w:rPr>
                <w:rFonts w:asciiTheme="majorBidi" w:hAnsiTheme="majorBidi" w:cstheme="majorBidi"/>
                <w:sz w:val="20"/>
                <w:szCs w:val="20"/>
                <w:lang w:val="es-ES_tradnl"/>
              </w:rPr>
              <w:t>Antigua y Barbuda</w:t>
            </w:r>
          </w:p>
          <w:p w14:paraId="6DC69643" w14:textId="77777777" w:rsidR="00842269" w:rsidRPr="007F75A6" w:rsidRDefault="00842269">
            <w:pPr>
              <w:jc w:val="left"/>
              <w:rPr>
                <w:rFonts w:asciiTheme="majorBidi" w:hAnsiTheme="majorBidi" w:cstheme="majorBidi"/>
                <w:b/>
                <w:bCs/>
                <w:sz w:val="20"/>
                <w:szCs w:val="20"/>
                <w:lang w:val="es-ES_tradnl" w:eastAsia="zh-CN"/>
              </w:rPr>
            </w:pPr>
            <w:r w:rsidRPr="007F75A6">
              <w:rPr>
                <w:rFonts w:asciiTheme="majorBidi" w:hAnsiTheme="majorBidi" w:cstheme="majorBidi"/>
                <w:sz w:val="20"/>
                <w:szCs w:val="20"/>
                <w:lang w:val="es-ES_tradnl"/>
              </w:rPr>
              <w:t>ANT/PHA/73/PRP/17</w:t>
            </w:r>
          </w:p>
        </w:tc>
        <w:tc>
          <w:tcPr>
            <w:tcW w:w="3941" w:type="dxa"/>
            <w:shd w:val="clear" w:color="auto" w:fill="auto"/>
            <w:vAlign w:val="center"/>
          </w:tcPr>
          <w:p w14:paraId="767F8159" w14:textId="08C5D48D" w:rsidR="00842269" w:rsidRPr="007F75A6" w:rsidRDefault="0049095E">
            <w:pPr>
              <w:jc w:val="left"/>
              <w:rPr>
                <w:rFonts w:asciiTheme="majorBidi" w:hAnsiTheme="majorBidi" w:cstheme="majorBidi"/>
                <w:b/>
                <w:bCs/>
                <w:sz w:val="20"/>
                <w:szCs w:val="20"/>
                <w:lang w:val="es-ES_tradnl" w:eastAsia="zh-CN"/>
              </w:rPr>
            </w:pPr>
            <w:r>
              <w:rPr>
                <w:rFonts w:asciiTheme="majorBidi" w:hAnsiTheme="majorBidi" w:cstheme="majorBidi"/>
                <w:sz w:val="20"/>
                <w:szCs w:val="20"/>
                <w:lang w:val="es-ES_tradnl"/>
              </w:rPr>
              <w:t>Preparación de PGEH</w:t>
            </w:r>
            <w:r w:rsidR="00842269" w:rsidRPr="007F75A6">
              <w:rPr>
                <w:rFonts w:asciiTheme="majorBidi" w:hAnsiTheme="majorBidi" w:cstheme="majorBidi"/>
                <w:sz w:val="20"/>
                <w:szCs w:val="20"/>
                <w:lang w:val="es-ES_tradnl"/>
              </w:rPr>
              <w:t xml:space="preserve"> (etapa II)</w:t>
            </w:r>
          </w:p>
        </w:tc>
        <w:tc>
          <w:tcPr>
            <w:tcW w:w="1275" w:type="dxa"/>
            <w:shd w:val="clear" w:color="auto" w:fill="auto"/>
            <w:vAlign w:val="center"/>
          </w:tcPr>
          <w:p w14:paraId="14921AA9"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100</w:t>
            </w:r>
          </w:p>
        </w:tc>
        <w:tc>
          <w:tcPr>
            <w:tcW w:w="2268" w:type="dxa"/>
            <w:shd w:val="clear" w:color="auto" w:fill="auto"/>
            <w:vAlign w:val="center"/>
          </w:tcPr>
          <w:p w14:paraId="44158B74"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Retraso en la preparación de proyectos</w:t>
            </w:r>
          </w:p>
        </w:tc>
        <w:tc>
          <w:tcPr>
            <w:tcW w:w="4564" w:type="dxa"/>
            <w:shd w:val="clear" w:color="auto" w:fill="auto"/>
            <w:vAlign w:val="center"/>
          </w:tcPr>
          <w:p w14:paraId="0993B49D" w14:textId="6B4802CA" w:rsidR="00842269" w:rsidRPr="007F75A6" w:rsidRDefault="00C217BF" w:rsidP="003D4EA4">
            <w:pPr>
              <w:jc w:val="left"/>
              <w:rPr>
                <w:rFonts w:asciiTheme="majorBidi" w:hAnsiTheme="majorBidi" w:cstheme="majorBidi"/>
                <w:b/>
                <w:bCs/>
                <w:sz w:val="20"/>
                <w:szCs w:val="20"/>
                <w:lang w:val="es-ES_tradnl" w:eastAsia="zh-CN"/>
              </w:rPr>
            </w:pPr>
            <w:r>
              <w:rPr>
                <w:rFonts w:asciiTheme="majorBidi" w:hAnsiTheme="majorBidi" w:cstheme="majorBidi"/>
                <w:sz w:val="20"/>
                <w:szCs w:val="20"/>
                <w:lang w:val="es-ES_tradnl"/>
              </w:rPr>
              <w:t>Conforme a</w:t>
            </w:r>
            <w:r w:rsidR="0010103B">
              <w:rPr>
                <w:rFonts w:asciiTheme="majorBidi" w:hAnsiTheme="majorBidi" w:cstheme="majorBidi"/>
                <w:sz w:val="20"/>
                <w:szCs w:val="20"/>
                <w:lang w:val="es-ES_tradnl"/>
              </w:rPr>
              <w:t xml:space="preserve"> la decisión 77/8 </w:t>
            </w:r>
            <w:r w:rsidR="00842269" w:rsidRPr="007F75A6">
              <w:rPr>
                <w:rFonts w:asciiTheme="majorBidi" w:hAnsiTheme="majorBidi" w:cstheme="majorBidi"/>
                <w:sz w:val="20"/>
                <w:szCs w:val="20"/>
                <w:lang w:val="es-ES_tradnl"/>
              </w:rPr>
              <w:t xml:space="preserve">j), solicitar al PNUMA </w:t>
            </w:r>
            <w:r w:rsidR="00924B6F">
              <w:rPr>
                <w:rFonts w:asciiTheme="majorBidi" w:hAnsiTheme="majorBidi" w:cstheme="majorBidi"/>
                <w:sz w:val="20"/>
                <w:szCs w:val="20"/>
                <w:lang w:val="es-ES_tradnl"/>
              </w:rPr>
              <w:t>informar</w:t>
            </w:r>
            <w:r w:rsidR="00842269" w:rsidRPr="007F75A6">
              <w:rPr>
                <w:rFonts w:asciiTheme="majorBidi" w:hAnsiTheme="majorBidi" w:cstheme="majorBidi"/>
                <w:sz w:val="20"/>
                <w:szCs w:val="20"/>
                <w:lang w:val="es-ES_tradnl"/>
              </w:rPr>
              <w:t xml:space="preserve"> a la 96ª reunión sobre el avance de los preparativos </w:t>
            </w:r>
            <w:r w:rsidR="003D4EA4">
              <w:rPr>
                <w:rFonts w:asciiTheme="majorBidi" w:hAnsiTheme="majorBidi" w:cstheme="majorBidi"/>
                <w:sz w:val="20"/>
                <w:szCs w:val="20"/>
                <w:lang w:val="es-ES_tradnl"/>
              </w:rPr>
              <w:t>para</w:t>
            </w:r>
            <w:r w:rsidR="00842269" w:rsidRPr="007F75A6">
              <w:rPr>
                <w:rFonts w:asciiTheme="majorBidi" w:hAnsiTheme="majorBidi" w:cstheme="majorBidi"/>
                <w:sz w:val="20"/>
                <w:szCs w:val="20"/>
                <w:lang w:val="es-ES_tradnl"/>
              </w:rPr>
              <w:t xml:space="preserve"> la etapa II.</w:t>
            </w:r>
          </w:p>
        </w:tc>
      </w:tr>
      <w:tr w:rsidR="00842269" w:rsidRPr="00220ED5" w14:paraId="5C041DBF" w14:textId="77777777" w:rsidTr="00721B09">
        <w:trPr>
          <w:trHeight w:val="264"/>
        </w:trPr>
        <w:tc>
          <w:tcPr>
            <w:tcW w:w="2258" w:type="dxa"/>
            <w:shd w:val="clear" w:color="auto" w:fill="auto"/>
            <w:vAlign w:val="center"/>
          </w:tcPr>
          <w:p w14:paraId="36C1823E"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Antigua y Barbuda</w:t>
            </w:r>
          </w:p>
          <w:p w14:paraId="38AE5945"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ANT/SEV/73/INS/16</w:t>
            </w:r>
          </w:p>
        </w:tc>
        <w:tc>
          <w:tcPr>
            <w:tcW w:w="3941" w:type="dxa"/>
            <w:shd w:val="clear" w:color="auto" w:fill="auto"/>
            <w:vAlign w:val="center"/>
          </w:tcPr>
          <w:p w14:paraId="13A38742" w14:textId="3E8C6935" w:rsidR="00842269" w:rsidRPr="007F75A6" w:rsidRDefault="007C64B5">
            <w:pPr>
              <w:jc w:val="left"/>
              <w:rPr>
                <w:rFonts w:asciiTheme="majorBidi" w:hAnsiTheme="majorBidi" w:cstheme="majorBidi"/>
                <w:b/>
                <w:bCs/>
                <w:sz w:val="20"/>
                <w:szCs w:val="20"/>
                <w:lang w:val="es-ES_tradnl" w:eastAsia="zh-CN"/>
              </w:rPr>
            </w:pPr>
            <w:r>
              <w:rPr>
                <w:rFonts w:asciiTheme="majorBidi" w:hAnsiTheme="majorBidi" w:cstheme="majorBidi"/>
                <w:sz w:val="20"/>
                <w:szCs w:val="20"/>
                <w:lang w:val="es-ES_tradnl"/>
              </w:rPr>
              <w:t>Prórroga</w:t>
            </w:r>
            <w:r w:rsidR="0049095E">
              <w:rPr>
                <w:rFonts w:asciiTheme="majorBidi" w:hAnsiTheme="majorBidi" w:cstheme="majorBidi"/>
                <w:sz w:val="20"/>
                <w:szCs w:val="20"/>
                <w:lang w:val="es-ES_tradnl"/>
              </w:rPr>
              <w:t xml:space="preserve"> de</w:t>
            </w:r>
            <w:r w:rsidR="00842269" w:rsidRPr="007F75A6">
              <w:rPr>
                <w:rFonts w:asciiTheme="majorBidi" w:hAnsiTheme="majorBidi" w:cstheme="majorBidi"/>
                <w:sz w:val="20"/>
                <w:szCs w:val="20"/>
                <w:lang w:val="es-ES_tradnl"/>
              </w:rPr>
              <w:t xml:space="preserve"> proyecto de fortalecimiento institucional </w:t>
            </w:r>
            <w:r w:rsidR="00D873A7">
              <w:rPr>
                <w:rFonts w:asciiTheme="majorBidi" w:hAnsiTheme="majorBidi" w:cstheme="majorBidi"/>
                <w:sz w:val="20"/>
                <w:szCs w:val="20"/>
                <w:lang w:val="es-ES_tradnl"/>
              </w:rPr>
              <w:t>(etapa</w:t>
            </w:r>
            <w:r w:rsidR="00842269" w:rsidRPr="007F75A6">
              <w:rPr>
                <w:rFonts w:asciiTheme="majorBidi" w:hAnsiTheme="majorBidi" w:cstheme="majorBidi"/>
                <w:sz w:val="20"/>
                <w:szCs w:val="20"/>
                <w:lang w:val="es-ES_tradnl"/>
              </w:rPr>
              <w:t xml:space="preserve"> V: 1/2015-12/2016)</w:t>
            </w:r>
          </w:p>
        </w:tc>
        <w:tc>
          <w:tcPr>
            <w:tcW w:w="1275" w:type="dxa"/>
            <w:shd w:val="clear" w:color="auto" w:fill="auto"/>
            <w:vAlign w:val="center"/>
          </w:tcPr>
          <w:p w14:paraId="0388A4A1"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42</w:t>
            </w:r>
          </w:p>
        </w:tc>
        <w:tc>
          <w:tcPr>
            <w:tcW w:w="2268" w:type="dxa"/>
            <w:shd w:val="clear" w:color="auto" w:fill="auto"/>
            <w:vAlign w:val="center"/>
          </w:tcPr>
          <w:p w14:paraId="2C206A10" w14:textId="70FED3B2"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Retraso </w:t>
            </w:r>
            <w:r w:rsidR="00AA7849">
              <w:rPr>
                <w:rFonts w:asciiTheme="majorBidi" w:hAnsiTheme="majorBidi" w:cstheme="majorBidi"/>
                <w:sz w:val="20"/>
                <w:szCs w:val="20"/>
                <w:lang w:val="es-ES_tradnl" w:eastAsia="zh-CN"/>
              </w:rPr>
              <w:t>en el cierre</w:t>
            </w:r>
            <w:r w:rsidRPr="007F75A6">
              <w:rPr>
                <w:rFonts w:asciiTheme="majorBidi" w:hAnsiTheme="majorBidi" w:cstheme="majorBidi"/>
                <w:sz w:val="20"/>
                <w:szCs w:val="20"/>
                <w:lang w:val="es-ES_tradnl" w:eastAsia="zh-CN"/>
              </w:rPr>
              <w:t xml:space="preserve"> </w:t>
            </w:r>
          </w:p>
        </w:tc>
        <w:tc>
          <w:tcPr>
            <w:tcW w:w="4564" w:type="dxa"/>
            <w:shd w:val="clear" w:color="auto" w:fill="auto"/>
            <w:vAlign w:val="center"/>
          </w:tcPr>
          <w:p w14:paraId="7291BCC7" w14:textId="2CDA0DC4" w:rsidR="00842269" w:rsidRPr="007F75A6" w:rsidRDefault="00842269">
            <w:pPr>
              <w:jc w:val="left"/>
              <w:rPr>
                <w:rFonts w:asciiTheme="majorBidi" w:hAnsiTheme="majorBidi" w:cstheme="majorBidi"/>
                <w:b/>
                <w:bCs/>
                <w:sz w:val="20"/>
                <w:szCs w:val="20"/>
                <w:lang w:val="es-ES_tradnl" w:eastAsia="zh-CN"/>
              </w:rPr>
            </w:pPr>
            <w:r w:rsidRPr="007F75A6">
              <w:rPr>
                <w:rFonts w:asciiTheme="majorBidi" w:hAnsiTheme="majorBidi" w:cstheme="majorBidi"/>
                <w:sz w:val="20"/>
                <w:szCs w:val="20"/>
                <w:lang w:val="es-ES_tradnl"/>
              </w:rPr>
              <w:t xml:space="preserve">Solicitar al PNUMA </w:t>
            </w:r>
            <w:r w:rsidR="002B0077">
              <w:rPr>
                <w:rFonts w:asciiTheme="majorBidi" w:hAnsiTheme="majorBidi" w:cstheme="majorBidi"/>
                <w:sz w:val="20"/>
                <w:szCs w:val="20"/>
                <w:lang w:val="es-ES_tradnl"/>
              </w:rPr>
              <w:t>informar a la 9</w:t>
            </w:r>
            <w:r w:rsidRPr="007F75A6">
              <w:rPr>
                <w:rFonts w:asciiTheme="majorBidi" w:hAnsiTheme="majorBidi" w:cstheme="majorBidi"/>
                <w:sz w:val="20"/>
                <w:szCs w:val="20"/>
                <w:lang w:val="es-ES_tradnl"/>
              </w:rPr>
              <w:t>6ª reunión</w:t>
            </w:r>
            <w:r w:rsidRPr="007F75A6">
              <w:rPr>
                <w:rFonts w:asciiTheme="majorBidi" w:hAnsiTheme="majorBidi" w:cstheme="majorBidi"/>
                <w:sz w:val="20"/>
                <w:szCs w:val="20"/>
                <w:vertAlign w:val="superscript"/>
                <w:lang w:val="es-ES_tradnl"/>
              </w:rPr>
              <w:t xml:space="preserve"> </w:t>
            </w:r>
            <w:r w:rsidRPr="007F75A6">
              <w:rPr>
                <w:rFonts w:asciiTheme="majorBidi" w:hAnsiTheme="majorBidi" w:cstheme="majorBidi"/>
                <w:sz w:val="20"/>
                <w:szCs w:val="20"/>
                <w:lang w:val="es-ES_tradnl"/>
              </w:rPr>
              <w:t xml:space="preserve">sobre el </w:t>
            </w:r>
            <w:r>
              <w:rPr>
                <w:rFonts w:asciiTheme="majorBidi" w:hAnsiTheme="majorBidi" w:cstheme="majorBidi"/>
                <w:sz w:val="20"/>
                <w:szCs w:val="20"/>
                <w:lang w:val="es-ES_tradnl"/>
              </w:rPr>
              <w:t>estado de ejecución</w:t>
            </w:r>
            <w:r w:rsidRPr="007F75A6">
              <w:rPr>
                <w:rFonts w:asciiTheme="majorBidi" w:hAnsiTheme="majorBidi" w:cstheme="majorBidi"/>
                <w:sz w:val="20"/>
                <w:szCs w:val="20"/>
                <w:lang w:val="es-ES_tradnl"/>
              </w:rPr>
              <w:t xml:space="preserve"> </w:t>
            </w:r>
            <w:r w:rsidR="00801BCE">
              <w:rPr>
                <w:rFonts w:asciiTheme="majorBidi" w:hAnsiTheme="majorBidi" w:cstheme="majorBidi"/>
                <w:sz w:val="20"/>
                <w:szCs w:val="20"/>
                <w:lang w:val="es-ES_tradnl"/>
              </w:rPr>
              <w:t>y fecha prevista de</w:t>
            </w:r>
            <w:r w:rsidR="00BE07FA">
              <w:rPr>
                <w:rFonts w:asciiTheme="majorBidi" w:hAnsiTheme="majorBidi" w:cstheme="majorBidi"/>
                <w:sz w:val="20"/>
                <w:szCs w:val="20"/>
                <w:lang w:val="es-ES_tradnl"/>
              </w:rPr>
              <w:t>l</w:t>
            </w:r>
            <w:r w:rsidR="00801BCE">
              <w:rPr>
                <w:rFonts w:asciiTheme="majorBidi" w:hAnsiTheme="majorBidi" w:cstheme="majorBidi"/>
                <w:sz w:val="20"/>
                <w:szCs w:val="20"/>
                <w:lang w:val="es-ES_tradnl"/>
              </w:rPr>
              <w:t xml:space="preserve"> cierre operativo.</w:t>
            </w:r>
          </w:p>
        </w:tc>
      </w:tr>
      <w:tr w:rsidR="00842269" w:rsidRPr="00220ED5" w14:paraId="4EA7DDBF" w14:textId="77777777" w:rsidTr="00721B09">
        <w:trPr>
          <w:trHeight w:val="264"/>
        </w:trPr>
        <w:tc>
          <w:tcPr>
            <w:tcW w:w="2258" w:type="dxa"/>
            <w:shd w:val="clear" w:color="auto" w:fill="auto"/>
            <w:vAlign w:val="center"/>
          </w:tcPr>
          <w:p w14:paraId="24F6012E" w14:textId="77777777" w:rsidR="00842269" w:rsidRPr="007F75A6" w:rsidRDefault="00842269">
            <w:pPr>
              <w:jc w:val="left"/>
              <w:rPr>
                <w:rFonts w:asciiTheme="majorBidi" w:hAnsiTheme="majorBidi" w:cstheme="majorBidi"/>
                <w:sz w:val="20"/>
                <w:szCs w:val="20"/>
                <w:lang w:val="es-ES_tradnl"/>
              </w:rPr>
            </w:pPr>
            <w:r w:rsidRPr="007F75A6">
              <w:rPr>
                <w:rFonts w:asciiTheme="majorBidi" w:hAnsiTheme="majorBidi" w:cstheme="majorBidi"/>
                <w:sz w:val="20"/>
                <w:szCs w:val="20"/>
                <w:lang w:val="es-ES_tradnl"/>
              </w:rPr>
              <w:t>Antigua y Barbuda</w:t>
            </w:r>
          </w:p>
          <w:p w14:paraId="0C97FE8E" w14:textId="77777777" w:rsidR="00842269" w:rsidRPr="007F75A6" w:rsidRDefault="00842269">
            <w:pPr>
              <w:jc w:val="left"/>
              <w:rPr>
                <w:rFonts w:asciiTheme="majorBidi" w:hAnsiTheme="majorBidi" w:cstheme="majorBidi"/>
                <w:b/>
                <w:bCs/>
                <w:sz w:val="20"/>
                <w:szCs w:val="20"/>
                <w:lang w:val="es-ES_tradnl" w:eastAsia="zh-CN"/>
              </w:rPr>
            </w:pPr>
            <w:r w:rsidRPr="007F75A6">
              <w:rPr>
                <w:rFonts w:asciiTheme="majorBidi" w:hAnsiTheme="majorBidi" w:cstheme="majorBidi"/>
                <w:sz w:val="20"/>
                <w:szCs w:val="20"/>
                <w:lang w:val="es-ES_tradnl"/>
              </w:rPr>
              <w:t>ANT/SEV/93/INS/20</w:t>
            </w:r>
          </w:p>
        </w:tc>
        <w:tc>
          <w:tcPr>
            <w:tcW w:w="3941" w:type="dxa"/>
            <w:shd w:val="clear" w:color="auto" w:fill="auto"/>
            <w:vAlign w:val="center"/>
          </w:tcPr>
          <w:p w14:paraId="3E0D53F2" w14:textId="42F58F40" w:rsidR="00842269" w:rsidRPr="007F75A6" w:rsidRDefault="007E2935">
            <w:pPr>
              <w:jc w:val="left"/>
              <w:rPr>
                <w:rFonts w:asciiTheme="majorBidi" w:hAnsiTheme="majorBidi" w:cstheme="majorBidi"/>
                <w:b/>
                <w:bCs/>
                <w:sz w:val="20"/>
                <w:szCs w:val="20"/>
                <w:lang w:val="es-ES_tradnl" w:eastAsia="zh-CN"/>
              </w:rPr>
            </w:pPr>
            <w:r>
              <w:rPr>
                <w:rFonts w:asciiTheme="majorBidi" w:hAnsiTheme="majorBidi" w:cstheme="majorBidi"/>
                <w:sz w:val="20"/>
                <w:szCs w:val="20"/>
                <w:lang w:val="es-ES_tradnl"/>
              </w:rPr>
              <w:t>Prórroga de</w:t>
            </w:r>
            <w:r w:rsidR="00842269" w:rsidRPr="007F75A6">
              <w:rPr>
                <w:rFonts w:asciiTheme="majorBidi" w:hAnsiTheme="majorBidi" w:cstheme="majorBidi"/>
                <w:sz w:val="20"/>
                <w:szCs w:val="20"/>
                <w:lang w:val="es-ES_tradnl"/>
              </w:rPr>
              <w:t xml:space="preserve"> proyecto de fortalecimiento institucional </w:t>
            </w:r>
            <w:r w:rsidR="00D873A7">
              <w:rPr>
                <w:rFonts w:asciiTheme="majorBidi" w:hAnsiTheme="majorBidi" w:cstheme="majorBidi"/>
                <w:sz w:val="20"/>
                <w:szCs w:val="20"/>
                <w:lang w:val="es-ES_tradnl"/>
              </w:rPr>
              <w:t>(etapa</w:t>
            </w:r>
            <w:r w:rsidR="00842269" w:rsidRPr="007F75A6">
              <w:rPr>
                <w:rFonts w:asciiTheme="majorBidi" w:hAnsiTheme="majorBidi" w:cstheme="majorBidi"/>
                <w:sz w:val="20"/>
                <w:szCs w:val="20"/>
                <w:lang w:val="es-ES_tradnl"/>
              </w:rPr>
              <w:t xml:space="preserve"> VI: 1/2024-12/2026)</w:t>
            </w:r>
          </w:p>
        </w:tc>
        <w:tc>
          <w:tcPr>
            <w:tcW w:w="1275" w:type="dxa"/>
            <w:shd w:val="clear" w:color="auto" w:fill="auto"/>
            <w:vAlign w:val="center"/>
          </w:tcPr>
          <w:p w14:paraId="205A33E5"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tcPr>
          <w:p w14:paraId="3F85AEE2" w14:textId="0B90BED8"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Lento avance de la ejecución</w:t>
            </w:r>
          </w:p>
        </w:tc>
        <w:tc>
          <w:tcPr>
            <w:tcW w:w="4564" w:type="dxa"/>
            <w:shd w:val="clear" w:color="auto" w:fill="auto"/>
            <w:vAlign w:val="center"/>
          </w:tcPr>
          <w:p w14:paraId="0692F403" w14:textId="4FA7D784" w:rsidR="00842269" w:rsidRPr="007F75A6" w:rsidRDefault="00842269">
            <w:pPr>
              <w:jc w:val="left"/>
              <w:rPr>
                <w:rFonts w:asciiTheme="majorBidi" w:hAnsiTheme="majorBidi" w:cstheme="majorBidi"/>
                <w:b/>
                <w:bCs/>
                <w:sz w:val="20"/>
                <w:szCs w:val="20"/>
                <w:lang w:val="es-ES_tradnl" w:eastAsia="zh-CN"/>
              </w:rPr>
            </w:pPr>
            <w:r w:rsidRPr="007F75A6">
              <w:rPr>
                <w:rFonts w:asciiTheme="majorBidi" w:hAnsiTheme="majorBidi" w:cstheme="majorBidi"/>
                <w:sz w:val="20"/>
                <w:szCs w:val="20"/>
                <w:lang w:val="es-ES_tradnl"/>
              </w:rPr>
              <w:t xml:space="preserve">Solicitar al PNUMA </w:t>
            </w:r>
            <w:r w:rsidR="002B0077">
              <w:rPr>
                <w:rFonts w:asciiTheme="majorBidi" w:hAnsiTheme="majorBidi" w:cstheme="majorBidi"/>
                <w:sz w:val="20"/>
                <w:szCs w:val="20"/>
                <w:lang w:val="es-ES_tradnl"/>
              </w:rPr>
              <w:t>informar a la 9</w:t>
            </w:r>
            <w:r w:rsidRPr="007F75A6">
              <w:rPr>
                <w:rFonts w:asciiTheme="majorBidi" w:hAnsiTheme="majorBidi" w:cstheme="majorBidi"/>
                <w:sz w:val="20"/>
                <w:szCs w:val="20"/>
                <w:lang w:val="es-ES_tradnl"/>
              </w:rPr>
              <w:t>6ª reunión</w:t>
            </w:r>
            <w:r w:rsidRPr="007F75A6">
              <w:rPr>
                <w:rFonts w:asciiTheme="majorBidi" w:hAnsiTheme="majorBidi" w:cstheme="majorBidi"/>
                <w:sz w:val="20"/>
                <w:szCs w:val="20"/>
                <w:vertAlign w:val="superscript"/>
                <w:lang w:val="es-ES_tradnl"/>
              </w:rPr>
              <w:t xml:space="preserve"> </w:t>
            </w:r>
            <w:r w:rsidR="00A21D90">
              <w:rPr>
                <w:rFonts w:asciiTheme="majorBidi" w:hAnsiTheme="majorBidi" w:cstheme="majorBidi"/>
                <w:sz w:val="20"/>
                <w:szCs w:val="20"/>
                <w:lang w:val="es-ES_tradnl"/>
              </w:rPr>
              <w:t>sobre el estado de ejecución.</w:t>
            </w:r>
          </w:p>
        </w:tc>
      </w:tr>
      <w:tr w:rsidR="00842269" w:rsidRPr="00220ED5" w14:paraId="2663769E" w14:textId="77777777" w:rsidTr="00721B09">
        <w:trPr>
          <w:trHeight w:val="463"/>
        </w:trPr>
        <w:tc>
          <w:tcPr>
            <w:tcW w:w="2258" w:type="dxa"/>
            <w:shd w:val="clear" w:color="auto" w:fill="auto"/>
            <w:vAlign w:val="center"/>
            <w:hideMark/>
          </w:tcPr>
          <w:p w14:paraId="18F2CD3E"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Bahamas</w:t>
            </w:r>
          </w:p>
          <w:p w14:paraId="35B889BB"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BHA/PHA/90/TAS/33</w:t>
            </w:r>
          </w:p>
        </w:tc>
        <w:tc>
          <w:tcPr>
            <w:tcW w:w="3941" w:type="dxa"/>
            <w:shd w:val="clear" w:color="auto" w:fill="auto"/>
            <w:vAlign w:val="center"/>
            <w:hideMark/>
          </w:tcPr>
          <w:p w14:paraId="0388AC58" w14:textId="637E947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2D48648B"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4D45E14B" w14:textId="40998AA3"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0CE0C7F3" w14:textId="7F2D6A4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388B9B4A" w14:textId="77777777" w:rsidTr="00721B09">
        <w:trPr>
          <w:trHeight w:val="695"/>
        </w:trPr>
        <w:tc>
          <w:tcPr>
            <w:tcW w:w="2258" w:type="dxa"/>
            <w:shd w:val="clear" w:color="auto" w:fill="auto"/>
            <w:vAlign w:val="center"/>
            <w:hideMark/>
          </w:tcPr>
          <w:p w14:paraId="50CA4DDC"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Bangladesh</w:t>
            </w:r>
          </w:p>
          <w:p w14:paraId="7C19CF2E"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BGD/PHA/81/TAS/50</w:t>
            </w:r>
          </w:p>
        </w:tc>
        <w:tc>
          <w:tcPr>
            <w:tcW w:w="3941" w:type="dxa"/>
            <w:shd w:val="clear" w:color="auto" w:fill="auto"/>
            <w:vAlign w:val="center"/>
            <w:hideMark/>
          </w:tcPr>
          <w:p w14:paraId="052E04E3" w14:textId="034F946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 (sector de servicio técnico de refrigeración)</w:t>
            </w:r>
          </w:p>
        </w:tc>
        <w:tc>
          <w:tcPr>
            <w:tcW w:w="1275" w:type="dxa"/>
            <w:shd w:val="clear" w:color="auto" w:fill="auto"/>
            <w:vAlign w:val="center"/>
            <w:hideMark/>
          </w:tcPr>
          <w:p w14:paraId="517E1E9A"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36</w:t>
            </w:r>
          </w:p>
        </w:tc>
        <w:tc>
          <w:tcPr>
            <w:tcW w:w="2268" w:type="dxa"/>
            <w:shd w:val="clear" w:color="auto" w:fill="auto"/>
            <w:vAlign w:val="center"/>
            <w:hideMark/>
          </w:tcPr>
          <w:p w14:paraId="6E68E53D" w14:textId="08B2D9D9"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492F598F" w14:textId="498F704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62D3478E" w14:textId="77777777" w:rsidTr="00721B09">
        <w:trPr>
          <w:trHeight w:val="463"/>
        </w:trPr>
        <w:tc>
          <w:tcPr>
            <w:tcW w:w="2258" w:type="dxa"/>
            <w:shd w:val="clear" w:color="auto" w:fill="auto"/>
            <w:vAlign w:val="center"/>
            <w:hideMark/>
          </w:tcPr>
          <w:p w14:paraId="5ED145A4" w14:textId="5BA17DEA" w:rsidR="00842269" w:rsidRPr="007F75A6" w:rsidRDefault="00842269">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Estado Plurinacional de Bolivia</w:t>
            </w:r>
          </w:p>
          <w:p w14:paraId="1D6983AA"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BOL/PHA/87/TAS/51</w:t>
            </w:r>
          </w:p>
        </w:tc>
        <w:tc>
          <w:tcPr>
            <w:tcW w:w="3941" w:type="dxa"/>
            <w:shd w:val="clear" w:color="auto" w:fill="auto"/>
            <w:vAlign w:val="center"/>
            <w:hideMark/>
          </w:tcPr>
          <w:p w14:paraId="73ECD77D" w14:textId="5FB2A4F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6013C23B"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710F39F5" w14:textId="17167CBA"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702F54C0" w14:textId="370EDC79"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5036AD09" w14:textId="77777777" w:rsidTr="00721B09">
        <w:trPr>
          <w:trHeight w:val="463"/>
        </w:trPr>
        <w:tc>
          <w:tcPr>
            <w:tcW w:w="2258" w:type="dxa"/>
            <w:shd w:val="clear" w:color="auto" w:fill="auto"/>
            <w:vAlign w:val="center"/>
            <w:hideMark/>
          </w:tcPr>
          <w:p w14:paraId="5E6CEB86"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Botswana</w:t>
            </w:r>
          </w:p>
          <w:p w14:paraId="139464D3"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BOT/PHA/86/TAS/26</w:t>
            </w:r>
          </w:p>
        </w:tc>
        <w:tc>
          <w:tcPr>
            <w:tcW w:w="3941" w:type="dxa"/>
            <w:shd w:val="clear" w:color="auto" w:fill="auto"/>
            <w:vAlign w:val="center"/>
            <w:hideMark/>
          </w:tcPr>
          <w:p w14:paraId="3EECB0C5" w14:textId="730F51BD"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19463F4C"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36F71642" w14:textId="3EABABB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401DBF0A" w14:textId="6460DED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10183453" w14:textId="77777777" w:rsidTr="00721B09">
        <w:trPr>
          <w:trHeight w:val="463"/>
        </w:trPr>
        <w:tc>
          <w:tcPr>
            <w:tcW w:w="2258" w:type="dxa"/>
            <w:shd w:val="clear" w:color="auto" w:fill="auto"/>
            <w:vAlign w:val="center"/>
            <w:hideMark/>
          </w:tcPr>
          <w:p w14:paraId="5C991A45"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Burundi</w:t>
            </w:r>
          </w:p>
          <w:p w14:paraId="7891A766"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CBI/PHA/88/TAS/28</w:t>
            </w:r>
          </w:p>
        </w:tc>
        <w:tc>
          <w:tcPr>
            <w:tcW w:w="3941" w:type="dxa"/>
            <w:shd w:val="clear" w:color="auto" w:fill="auto"/>
            <w:vAlign w:val="center"/>
            <w:hideMark/>
          </w:tcPr>
          <w:p w14:paraId="06CFE833" w14:textId="30C8AC1B"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710B8E9E"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636B3609" w14:textId="592C684A"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2304F42D" w14:textId="00524972"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285E50B2" w14:textId="77777777" w:rsidTr="00721B09">
        <w:trPr>
          <w:trHeight w:val="463"/>
        </w:trPr>
        <w:tc>
          <w:tcPr>
            <w:tcW w:w="2258" w:type="dxa"/>
            <w:shd w:val="clear" w:color="auto" w:fill="auto"/>
            <w:vAlign w:val="center"/>
          </w:tcPr>
          <w:p w14:paraId="0B9BFCB1" w14:textId="77777777" w:rsidR="00842269" w:rsidRPr="007F75A6" w:rsidRDefault="00842269">
            <w:pPr>
              <w:rPr>
                <w:rFonts w:asciiTheme="majorBidi" w:hAnsiTheme="majorBidi" w:cstheme="majorBidi"/>
                <w:sz w:val="20"/>
                <w:szCs w:val="20"/>
                <w:lang w:val="es-ES_tradnl"/>
              </w:rPr>
            </w:pPr>
            <w:r w:rsidRPr="007F75A6">
              <w:rPr>
                <w:rFonts w:asciiTheme="majorBidi" w:hAnsiTheme="majorBidi" w:cstheme="majorBidi"/>
                <w:sz w:val="20"/>
                <w:szCs w:val="20"/>
                <w:lang w:val="es-ES_tradnl"/>
              </w:rPr>
              <w:t>Chile</w:t>
            </w:r>
          </w:p>
          <w:p w14:paraId="7A39D00A"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rPr>
              <w:t>CHI/PHA/88/TAS/206</w:t>
            </w:r>
          </w:p>
        </w:tc>
        <w:tc>
          <w:tcPr>
            <w:tcW w:w="3941" w:type="dxa"/>
            <w:vAlign w:val="center"/>
          </w:tcPr>
          <w:p w14:paraId="16EF0340" w14:textId="0EE2B36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rPr>
              <w:t>PGEH (etapa III, primer tramo)</w:t>
            </w:r>
          </w:p>
        </w:tc>
        <w:tc>
          <w:tcPr>
            <w:tcW w:w="1275" w:type="dxa"/>
            <w:shd w:val="clear" w:color="auto" w:fill="auto"/>
            <w:vAlign w:val="center"/>
          </w:tcPr>
          <w:p w14:paraId="6A5C6C37"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13</w:t>
            </w:r>
          </w:p>
        </w:tc>
        <w:tc>
          <w:tcPr>
            <w:tcW w:w="2268" w:type="dxa"/>
            <w:shd w:val="clear" w:color="auto" w:fill="auto"/>
            <w:vAlign w:val="center"/>
          </w:tcPr>
          <w:p w14:paraId="76B05C22" w14:textId="4E3C7AC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Retraso en la ejecución de</w:t>
            </w:r>
            <w:r w:rsidR="0056106B">
              <w:rPr>
                <w:rFonts w:asciiTheme="majorBidi" w:hAnsiTheme="majorBidi" w:cstheme="majorBidi"/>
                <w:sz w:val="20"/>
                <w:szCs w:val="20"/>
                <w:lang w:val="es-ES_tradnl" w:eastAsia="zh-CN"/>
              </w:rPr>
              <w:t>l</w:t>
            </w:r>
            <w:r w:rsidRPr="007F75A6">
              <w:rPr>
                <w:rFonts w:asciiTheme="majorBidi" w:hAnsiTheme="majorBidi" w:cstheme="majorBidi"/>
                <w:sz w:val="20"/>
                <w:szCs w:val="20"/>
                <w:lang w:val="es-ES_tradnl" w:eastAsia="zh-CN"/>
              </w:rPr>
              <w:t xml:space="preserve"> proyecto</w:t>
            </w:r>
          </w:p>
        </w:tc>
        <w:tc>
          <w:tcPr>
            <w:tcW w:w="4564" w:type="dxa"/>
            <w:shd w:val="clear" w:color="auto" w:fill="auto"/>
            <w:vAlign w:val="center"/>
          </w:tcPr>
          <w:p w14:paraId="66CB829B" w14:textId="40826081" w:rsidR="00842269" w:rsidRPr="007F75A6" w:rsidRDefault="00842269" w:rsidP="00BC760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2B0077">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w:t>
            </w:r>
            <w:r w:rsidRPr="007F75A6">
              <w:rPr>
                <w:rFonts w:asciiTheme="majorBidi" w:hAnsiTheme="majorBidi" w:cstheme="majorBidi"/>
                <w:sz w:val="20"/>
                <w:szCs w:val="20"/>
                <w:vertAlign w:val="superscript"/>
                <w:lang w:val="es-ES_tradnl" w:eastAsia="zh-CN"/>
              </w:rPr>
              <w:t xml:space="preserve"> </w:t>
            </w:r>
            <w:r w:rsidRPr="007F75A6">
              <w:rPr>
                <w:rFonts w:asciiTheme="majorBidi" w:hAnsiTheme="majorBidi" w:cstheme="majorBidi"/>
                <w:sz w:val="20"/>
                <w:szCs w:val="20"/>
                <w:lang w:val="es-ES_tradnl" w:eastAsia="zh-CN"/>
              </w:rPr>
              <w:t xml:space="preserve">sobre el </w:t>
            </w:r>
            <w:r>
              <w:rPr>
                <w:rFonts w:asciiTheme="majorBidi" w:hAnsiTheme="majorBidi" w:cstheme="majorBidi"/>
                <w:sz w:val="20"/>
                <w:szCs w:val="20"/>
                <w:lang w:val="es-ES_tradnl" w:eastAsia="zh-CN"/>
              </w:rPr>
              <w:t>estado de ejecución</w:t>
            </w:r>
            <w:r w:rsidRPr="007F75A6">
              <w:rPr>
                <w:rFonts w:asciiTheme="majorBidi" w:hAnsiTheme="majorBidi" w:cstheme="majorBidi"/>
                <w:sz w:val="20"/>
                <w:szCs w:val="20"/>
                <w:lang w:val="es-ES_tradnl" w:eastAsia="zh-CN"/>
              </w:rPr>
              <w:t xml:space="preserve"> y desembolso de fondos.</w:t>
            </w:r>
          </w:p>
        </w:tc>
      </w:tr>
      <w:tr w:rsidR="00842269" w:rsidRPr="00220ED5" w14:paraId="5325B1CC" w14:textId="77777777" w:rsidTr="00721B09">
        <w:trPr>
          <w:trHeight w:val="926"/>
        </w:trPr>
        <w:tc>
          <w:tcPr>
            <w:tcW w:w="2258" w:type="dxa"/>
            <w:shd w:val="clear" w:color="auto" w:fill="auto"/>
            <w:vAlign w:val="center"/>
            <w:hideMark/>
          </w:tcPr>
          <w:p w14:paraId="454A9514"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China</w:t>
            </w:r>
          </w:p>
          <w:p w14:paraId="594606FE"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CPR/PHA/81/TAS/595</w:t>
            </w:r>
          </w:p>
        </w:tc>
        <w:tc>
          <w:tcPr>
            <w:tcW w:w="3941" w:type="dxa"/>
            <w:shd w:val="clear" w:color="auto" w:fill="auto"/>
            <w:vAlign w:val="center"/>
            <w:hideMark/>
          </w:tcPr>
          <w:p w14:paraId="6E87193C" w14:textId="1337F912" w:rsidR="00842269" w:rsidRPr="007F75A6" w:rsidRDefault="00FD1AA1" w:rsidP="00053F55">
            <w:pPr>
              <w:jc w:val="left"/>
              <w:rPr>
                <w:rFonts w:asciiTheme="majorBidi" w:hAnsiTheme="majorBidi" w:cstheme="majorBidi"/>
                <w:sz w:val="20"/>
                <w:szCs w:val="20"/>
                <w:lang w:val="es-ES_tradnl" w:eastAsia="zh-CN"/>
              </w:rPr>
            </w:pPr>
            <w:r w:rsidRPr="00FD1AA1">
              <w:rPr>
                <w:rFonts w:asciiTheme="majorBidi" w:hAnsiTheme="majorBidi" w:cstheme="majorBidi"/>
                <w:sz w:val="20"/>
                <w:szCs w:val="20"/>
                <w:lang w:val="es-ES_tradnl" w:eastAsia="zh-CN"/>
              </w:rPr>
              <w:t xml:space="preserve">PGEH (etapa II, segundo tramo) </w:t>
            </w:r>
            <w:r w:rsidR="00842269" w:rsidRPr="007F75A6">
              <w:rPr>
                <w:rFonts w:asciiTheme="majorBidi" w:hAnsiTheme="majorBidi" w:cstheme="majorBidi"/>
                <w:sz w:val="20"/>
                <w:szCs w:val="20"/>
                <w:lang w:val="es-ES_tradnl" w:eastAsia="zh-CN"/>
              </w:rPr>
              <w:t>(</w:t>
            </w:r>
            <w:r w:rsidR="007F7C58">
              <w:rPr>
                <w:rFonts w:asciiTheme="majorBidi" w:hAnsiTheme="majorBidi" w:cstheme="majorBidi"/>
                <w:sz w:val="20"/>
                <w:szCs w:val="20"/>
                <w:lang w:val="es-ES_tradnl" w:eastAsia="zh-CN"/>
              </w:rPr>
              <w:t xml:space="preserve">plan sectorial de servicio técnico </w:t>
            </w:r>
            <w:r w:rsidR="00BC084C">
              <w:rPr>
                <w:rFonts w:asciiTheme="majorBidi" w:hAnsiTheme="majorBidi" w:cstheme="majorBidi"/>
                <w:sz w:val="20"/>
                <w:szCs w:val="20"/>
                <w:lang w:val="es-ES_tradnl" w:eastAsia="zh-CN"/>
              </w:rPr>
              <w:t xml:space="preserve">de </w:t>
            </w:r>
            <w:r w:rsidR="009D7C0A">
              <w:rPr>
                <w:rFonts w:asciiTheme="majorBidi" w:hAnsiTheme="majorBidi" w:cstheme="majorBidi"/>
                <w:sz w:val="20"/>
                <w:szCs w:val="20"/>
                <w:lang w:val="es-ES_tradnl" w:eastAsia="zh-CN"/>
              </w:rPr>
              <w:t xml:space="preserve">refrigeración y climatización y </w:t>
            </w:r>
            <w:r w:rsidR="00053F55" w:rsidRPr="00053F55">
              <w:rPr>
                <w:rFonts w:asciiTheme="majorBidi" w:hAnsiTheme="majorBidi" w:cstheme="majorBidi"/>
                <w:sz w:val="20"/>
                <w:szCs w:val="20"/>
                <w:lang w:val="es-ES_tradnl" w:eastAsia="zh-CN"/>
              </w:rPr>
              <w:t xml:space="preserve">componente </w:t>
            </w:r>
            <w:r w:rsidR="00906A3E">
              <w:rPr>
                <w:rFonts w:asciiTheme="majorBidi" w:hAnsiTheme="majorBidi" w:cstheme="majorBidi"/>
                <w:sz w:val="20"/>
                <w:szCs w:val="20"/>
                <w:lang w:val="es-ES_tradnl" w:eastAsia="zh-CN"/>
              </w:rPr>
              <w:t>de habilitación</w:t>
            </w:r>
            <w:r w:rsidR="00842269" w:rsidRPr="007F75A6">
              <w:rPr>
                <w:rFonts w:asciiTheme="majorBidi" w:hAnsiTheme="majorBidi" w:cstheme="majorBidi"/>
                <w:sz w:val="20"/>
                <w:szCs w:val="20"/>
                <w:lang w:val="es-ES_tradnl" w:eastAsia="zh-CN"/>
              </w:rPr>
              <w:t>)</w:t>
            </w:r>
          </w:p>
        </w:tc>
        <w:tc>
          <w:tcPr>
            <w:tcW w:w="1275" w:type="dxa"/>
            <w:shd w:val="clear" w:color="auto" w:fill="auto"/>
            <w:vAlign w:val="center"/>
            <w:hideMark/>
          </w:tcPr>
          <w:p w14:paraId="4FE00044"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93</w:t>
            </w:r>
          </w:p>
        </w:tc>
        <w:tc>
          <w:tcPr>
            <w:tcW w:w="2268" w:type="dxa"/>
            <w:shd w:val="clear" w:color="auto" w:fill="auto"/>
            <w:vAlign w:val="center"/>
            <w:hideMark/>
          </w:tcPr>
          <w:p w14:paraId="5F771914" w14:textId="67EC22AD"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7709EF13" w14:textId="5847F4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705FB6EE" w14:textId="77777777" w:rsidTr="00721B09">
        <w:trPr>
          <w:trHeight w:val="926"/>
        </w:trPr>
        <w:tc>
          <w:tcPr>
            <w:tcW w:w="2258" w:type="dxa"/>
            <w:shd w:val="clear" w:color="auto" w:fill="auto"/>
            <w:vAlign w:val="center"/>
            <w:hideMark/>
          </w:tcPr>
          <w:p w14:paraId="6822CFB9"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China</w:t>
            </w:r>
          </w:p>
          <w:p w14:paraId="1A87ECA3"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CPR/PHA/84/TAS/597</w:t>
            </w:r>
          </w:p>
        </w:tc>
        <w:tc>
          <w:tcPr>
            <w:tcW w:w="3941" w:type="dxa"/>
            <w:shd w:val="clear" w:color="auto" w:fill="auto"/>
            <w:vAlign w:val="center"/>
            <w:hideMark/>
          </w:tcPr>
          <w:p w14:paraId="6B8DE96D" w14:textId="225D222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PGEH (etapa II, tercer tramo) </w:t>
            </w:r>
            <w:r w:rsidR="00D641A3" w:rsidRPr="00D641A3">
              <w:rPr>
                <w:rFonts w:asciiTheme="majorBidi" w:hAnsiTheme="majorBidi" w:cstheme="majorBidi"/>
                <w:sz w:val="20"/>
                <w:szCs w:val="20"/>
                <w:lang w:val="es-ES_tradnl" w:eastAsia="zh-CN"/>
              </w:rPr>
              <w:t>(plan sectorial de servicio técnico de refrigeración y climatización y componente de habilitación)</w:t>
            </w:r>
          </w:p>
        </w:tc>
        <w:tc>
          <w:tcPr>
            <w:tcW w:w="1275" w:type="dxa"/>
            <w:shd w:val="clear" w:color="auto" w:fill="auto"/>
            <w:vAlign w:val="center"/>
            <w:hideMark/>
          </w:tcPr>
          <w:p w14:paraId="3E40EDFD"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90</w:t>
            </w:r>
          </w:p>
        </w:tc>
        <w:tc>
          <w:tcPr>
            <w:tcW w:w="2268" w:type="dxa"/>
            <w:shd w:val="clear" w:color="auto" w:fill="auto"/>
            <w:vAlign w:val="center"/>
            <w:hideMark/>
          </w:tcPr>
          <w:p w14:paraId="5BF6D242" w14:textId="068361B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26ED1588" w14:textId="01B749D9"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470CB5C2" w14:textId="77777777" w:rsidTr="00721B09">
        <w:trPr>
          <w:trHeight w:val="695"/>
        </w:trPr>
        <w:tc>
          <w:tcPr>
            <w:tcW w:w="2258" w:type="dxa"/>
            <w:shd w:val="clear" w:color="auto" w:fill="auto"/>
            <w:vAlign w:val="center"/>
            <w:hideMark/>
          </w:tcPr>
          <w:p w14:paraId="22F9AEF7"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China</w:t>
            </w:r>
          </w:p>
          <w:p w14:paraId="5FB9FFC9"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CPR/PHA/91/TAS/615</w:t>
            </w:r>
          </w:p>
        </w:tc>
        <w:tc>
          <w:tcPr>
            <w:tcW w:w="3941" w:type="dxa"/>
            <w:shd w:val="clear" w:color="auto" w:fill="auto"/>
            <w:vAlign w:val="center"/>
            <w:hideMark/>
          </w:tcPr>
          <w:p w14:paraId="7D96BBD9" w14:textId="31246FE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quinto tramo) (plan sectorial de servicio técnico y programa de habilitación)</w:t>
            </w:r>
          </w:p>
        </w:tc>
        <w:tc>
          <w:tcPr>
            <w:tcW w:w="1275" w:type="dxa"/>
            <w:shd w:val="clear" w:color="auto" w:fill="auto"/>
            <w:vAlign w:val="center"/>
            <w:hideMark/>
          </w:tcPr>
          <w:p w14:paraId="1AB18160"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22</w:t>
            </w:r>
          </w:p>
        </w:tc>
        <w:tc>
          <w:tcPr>
            <w:tcW w:w="2268" w:type="dxa"/>
            <w:shd w:val="clear" w:color="auto" w:fill="auto"/>
            <w:vAlign w:val="center"/>
            <w:hideMark/>
          </w:tcPr>
          <w:p w14:paraId="26BCF800" w14:textId="5B58E7FA"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3A82CD59" w14:textId="5335BF44"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7A7DDCD6" w14:textId="77777777" w:rsidTr="00721B09">
        <w:trPr>
          <w:trHeight w:val="695"/>
        </w:trPr>
        <w:tc>
          <w:tcPr>
            <w:tcW w:w="2258" w:type="dxa"/>
            <w:shd w:val="clear" w:color="auto" w:fill="auto"/>
            <w:vAlign w:val="center"/>
            <w:hideMark/>
          </w:tcPr>
          <w:p w14:paraId="4DA5B8EE"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lastRenderedPageBreak/>
              <w:t>Djibouti</w:t>
            </w:r>
          </w:p>
          <w:p w14:paraId="69B45A0D"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DJI/PHA/88/TAS/29</w:t>
            </w:r>
          </w:p>
        </w:tc>
        <w:tc>
          <w:tcPr>
            <w:tcW w:w="3941" w:type="dxa"/>
            <w:shd w:val="clear" w:color="auto" w:fill="auto"/>
            <w:vAlign w:val="center"/>
            <w:hideMark/>
          </w:tcPr>
          <w:p w14:paraId="46EF8B86" w14:textId="2AA380B2"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Informe de verificación de la ejecución de la etapa II del PGEH</w:t>
            </w:r>
          </w:p>
        </w:tc>
        <w:tc>
          <w:tcPr>
            <w:tcW w:w="1275" w:type="dxa"/>
            <w:shd w:val="clear" w:color="auto" w:fill="auto"/>
            <w:vAlign w:val="center"/>
            <w:hideMark/>
          </w:tcPr>
          <w:p w14:paraId="6EC8759C"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1B54CB06" w14:textId="2A9F7D4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1EFD67A5" w14:textId="655CDAB2"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298F108E" w14:textId="77777777" w:rsidTr="00721B09">
        <w:trPr>
          <w:trHeight w:val="463"/>
        </w:trPr>
        <w:tc>
          <w:tcPr>
            <w:tcW w:w="2258" w:type="dxa"/>
            <w:shd w:val="clear" w:color="auto" w:fill="auto"/>
            <w:vAlign w:val="center"/>
            <w:hideMark/>
          </w:tcPr>
          <w:p w14:paraId="498DEAEA"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Dominica</w:t>
            </w:r>
          </w:p>
          <w:p w14:paraId="6479DF82"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DMI/PHA/62/TAS/19</w:t>
            </w:r>
          </w:p>
        </w:tc>
        <w:tc>
          <w:tcPr>
            <w:tcW w:w="3941" w:type="dxa"/>
            <w:shd w:val="clear" w:color="auto" w:fill="auto"/>
            <w:vAlign w:val="center"/>
            <w:hideMark/>
          </w:tcPr>
          <w:p w14:paraId="32806986" w14:textId="594F4703"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 primer tramo)</w:t>
            </w:r>
          </w:p>
        </w:tc>
        <w:tc>
          <w:tcPr>
            <w:tcW w:w="1275" w:type="dxa"/>
            <w:shd w:val="clear" w:color="auto" w:fill="auto"/>
            <w:vAlign w:val="center"/>
            <w:hideMark/>
          </w:tcPr>
          <w:p w14:paraId="035D17B8"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43</w:t>
            </w:r>
          </w:p>
        </w:tc>
        <w:tc>
          <w:tcPr>
            <w:tcW w:w="2268" w:type="dxa"/>
            <w:shd w:val="clear" w:color="auto" w:fill="auto"/>
            <w:vAlign w:val="center"/>
            <w:hideMark/>
          </w:tcPr>
          <w:p w14:paraId="25639FBF" w14:textId="117A515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79F43B2C" w14:textId="7FB0684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61CCB278" w14:textId="77777777" w:rsidTr="00721B09">
        <w:trPr>
          <w:trHeight w:val="463"/>
        </w:trPr>
        <w:tc>
          <w:tcPr>
            <w:tcW w:w="2258" w:type="dxa"/>
            <w:shd w:val="clear" w:color="auto" w:fill="auto"/>
            <w:vAlign w:val="center"/>
            <w:hideMark/>
          </w:tcPr>
          <w:p w14:paraId="707ADDF1"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Dominica</w:t>
            </w:r>
          </w:p>
          <w:p w14:paraId="34A155E5"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DMI/PHA/84/TAS/25</w:t>
            </w:r>
          </w:p>
        </w:tc>
        <w:tc>
          <w:tcPr>
            <w:tcW w:w="3941" w:type="dxa"/>
            <w:shd w:val="clear" w:color="auto" w:fill="auto"/>
            <w:vAlign w:val="center"/>
            <w:hideMark/>
          </w:tcPr>
          <w:p w14:paraId="2C690909" w14:textId="0802569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 segundo tramo)</w:t>
            </w:r>
          </w:p>
        </w:tc>
        <w:tc>
          <w:tcPr>
            <w:tcW w:w="1275" w:type="dxa"/>
            <w:shd w:val="clear" w:color="auto" w:fill="auto"/>
            <w:vAlign w:val="center"/>
            <w:hideMark/>
          </w:tcPr>
          <w:p w14:paraId="548C65C0"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29285B88"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Retrasos de 12 y 18 meses</w:t>
            </w:r>
          </w:p>
        </w:tc>
        <w:tc>
          <w:tcPr>
            <w:tcW w:w="4564" w:type="dxa"/>
            <w:shd w:val="clear" w:color="auto" w:fill="auto"/>
            <w:vAlign w:val="center"/>
            <w:hideMark/>
          </w:tcPr>
          <w:p w14:paraId="0C4C2FA6" w14:textId="659EB916"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1F055DDC" w14:textId="77777777" w:rsidTr="00721B09">
        <w:trPr>
          <w:trHeight w:val="695"/>
        </w:trPr>
        <w:tc>
          <w:tcPr>
            <w:tcW w:w="2258" w:type="dxa"/>
            <w:shd w:val="clear" w:color="auto" w:fill="auto"/>
            <w:vAlign w:val="center"/>
            <w:hideMark/>
          </w:tcPr>
          <w:p w14:paraId="04E78428"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Dominica</w:t>
            </w:r>
          </w:p>
          <w:p w14:paraId="40C5AED9"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DMI/PHA/86/TAS/26</w:t>
            </w:r>
          </w:p>
        </w:tc>
        <w:tc>
          <w:tcPr>
            <w:tcW w:w="3941" w:type="dxa"/>
            <w:shd w:val="clear" w:color="auto" w:fill="auto"/>
            <w:vAlign w:val="center"/>
            <w:hideMark/>
          </w:tcPr>
          <w:p w14:paraId="7AD19D22" w14:textId="0E2EE410"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Informe de verificación de la ejecución de la etapa I del PGEH</w:t>
            </w:r>
          </w:p>
        </w:tc>
        <w:tc>
          <w:tcPr>
            <w:tcW w:w="1275" w:type="dxa"/>
            <w:shd w:val="clear" w:color="auto" w:fill="auto"/>
            <w:vAlign w:val="center"/>
            <w:hideMark/>
          </w:tcPr>
          <w:p w14:paraId="56862D8B"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748E01A3"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Retrasos de 12 y 18 meses</w:t>
            </w:r>
          </w:p>
        </w:tc>
        <w:tc>
          <w:tcPr>
            <w:tcW w:w="4564" w:type="dxa"/>
            <w:shd w:val="clear" w:color="auto" w:fill="auto"/>
            <w:vAlign w:val="center"/>
            <w:hideMark/>
          </w:tcPr>
          <w:p w14:paraId="06E1C9BF" w14:textId="57D2EB7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422A096C" w14:textId="77777777" w:rsidTr="00721B09">
        <w:trPr>
          <w:trHeight w:val="463"/>
        </w:trPr>
        <w:tc>
          <w:tcPr>
            <w:tcW w:w="2258" w:type="dxa"/>
            <w:shd w:val="clear" w:color="auto" w:fill="auto"/>
            <w:vAlign w:val="center"/>
            <w:hideMark/>
          </w:tcPr>
          <w:p w14:paraId="2BEE809D"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Etiopía</w:t>
            </w:r>
          </w:p>
          <w:p w14:paraId="77C8C9A5"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ETH/PHA/88/TAS/33</w:t>
            </w:r>
          </w:p>
        </w:tc>
        <w:tc>
          <w:tcPr>
            <w:tcW w:w="3941" w:type="dxa"/>
            <w:shd w:val="clear" w:color="auto" w:fill="auto"/>
            <w:vAlign w:val="center"/>
            <w:hideMark/>
          </w:tcPr>
          <w:p w14:paraId="6CECAB23" w14:textId="0BF5EFF8"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4E6E42A5"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76FF8130" w14:textId="314FEC6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430C190E" w14:textId="23999186"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088E7950" w14:textId="77777777" w:rsidTr="00721B09">
        <w:trPr>
          <w:trHeight w:val="463"/>
        </w:trPr>
        <w:tc>
          <w:tcPr>
            <w:tcW w:w="2258" w:type="dxa"/>
            <w:shd w:val="clear" w:color="auto" w:fill="auto"/>
            <w:vAlign w:val="center"/>
            <w:hideMark/>
          </w:tcPr>
          <w:p w14:paraId="61B85E2E"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Granada</w:t>
            </w:r>
          </w:p>
          <w:p w14:paraId="790204C4"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GRN/PHA/90/TAS/32</w:t>
            </w:r>
          </w:p>
        </w:tc>
        <w:tc>
          <w:tcPr>
            <w:tcW w:w="3941" w:type="dxa"/>
            <w:shd w:val="clear" w:color="auto" w:fill="auto"/>
            <w:vAlign w:val="center"/>
            <w:hideMark/>
          </w:tcPr>
          <w:p w14:paraId="5D7DCF48" w14:textId="2BC749A0"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3E85F591"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342A918B" w14:textId="71D9A18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601E617A" w14:textId="58875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76DA60EE" w14:textId="77777777" w:rsidTr="00721B09">
        <w:trPr>
          <w:trHeight w:val="695"/>
        </w:trPr>
        <w:tc>
          <w:tcPr>
            <w:tcW w:w="2258" w:type="dxa"/>
            <w:shd w:val="clear" w:color="auto" w:fill="auto"/>
            <w:vAlign w:val="center"/>
            <w:hideMark/>
          </w:tcPr>
          <w:p w14:paraId="5CD0AC6E"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Guinea-Bissau</w:t>
            </w:r>
          </w:p>
          <w:p w14:paraId="4C73E4E8"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GBS/PHA/88/TAS/29</w:t>
            </w:r>
          </w:p>
        </w:tc>
        <w:tc>
          <w:tcPr>
            <w:tcW w:w="3941" w:type="dxa"/>
            <w:shd w:val="clear" w:color="auto" w:fill="auto"/>
            <w:vAlign w:val="center"/>
            <w:hideMark/>
          </w:tcPr>
          <w:p w14:paraId="1521762B" w14:textId="1713D3C8"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Informe de verificación de la ejecución de la etapa II del PGEH</w:t>
            </w:r>
          </w:p>
        </w:tc>
        <w:tc>
          <w:tcPr>
            <w:tcW w:w="1275" w:type="dxa"/>
            <w:shd w:val="clear" w:color="auto" w:fill="auto"/>
            <w:vAlign w:val="center"/>
            <w:hideMark/>
          </w:tcPr>
          <w:p w14:paraId="3FBF19F3"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21536050" w14:textId="2C8EBBCA"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16A29928" w14:textId="2338507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3BF16CF8" w14:textId="77777777" w:rsidTr="00721B09">
        <w:trPr>
          <w:trHeight w:val="695"/>
        </w:trPr>
        <w:tc>
          <w:tcPr>
            <w:tcW w:w="2258" w:type="dxa"/>
            <w:shd w:val="clear" w:color="auto" w:fill="auto"/>
            <w:vAlign w:val="center"/>
            <w:hideMark/>
          </w:tcPr>
          <w:p w14:paraId="32C57CA7"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India</w:t>
            </w:r>
          </w:p>
          <w:p w14:paraId="5D4BE59D"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IND/PHA/82/TAS/476</w:t>
            </w:r>
          </w:p>
        </w:tc>
        <w:tc>
          <w:tcPr>
            <w:tcW w:w="3941" w:type="dxa"/>
            <w:shd w:val="clear" w:color="auto" w:fill="auto"/>
            <w:vAlign w:val="center"/>
            <w:hideMark/>
          </w:tcPr>
          <w:p w14:paraId="43B494CC" w14:textId="02EC45D4"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segundo tramo) (plan sectorial de servicio técnico de refrigeración)</w:t>
            </w:r>
          </w:p>
        </w:tc>
        <w:tc>
          <w:tcPr>
            <w:tcW w:w="1275" w:type="dxa"/>
            <w:shd w:val="clear" w:color="auto" w:fill="auto"/>
            <w:vAlign w:val="center"/>
            <w:hideMark/>
          </w:tcPr>
          <w:p w14:paraId="01BD2B02"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61</w:t>
            </w:r>
          </w:p>
        </w:tc>
        <w:tc>
          <w:tcPr>
            <w:tcW w:w="2268" w:type="dxa"/>
            <w:shd w:val="clear" w:color="auto" w:fill="auto"/>
            <w:vAlign w:val="center"/>
            <w:hideMark/>
          </w:tcPr>
          <w:p w14:paraId="5127977C" w14:textId="40F2587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76EB4CE2" w14:textId="19FE264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38ABCBA6" w14:textId="77777777" w:rsidTr="00721B09">
        <w:trPr>
          <w:trHeight w:val="695"/>
        </w:trPr>
        <w:tc>
          <w:tcPr>
            <w:tcW w:w="2258" w:type="dxa"/>
            <w:shd w:val="clear" w:color="auto" w:fill="auto"/>
            <w:vAlign w:val="center"/>
            <w:hideMark/>
          </w:tcPr>
          <w:p w14:paraId="37EE2B1B"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India</w:t>
            </w:r>
          </w:p>
          <w:p w14:paraId="46F86973"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IND/PHA/91/TAS/502</w:t>
            </w:r>
          </w:p>
        </w:tc>
        <w:tc>
          <w:tcPr>
            <w:tcW w:w="3941" w:type="dxa"/>
            <w:shd w:val="clear" w:color="auto" w:fill="auto"/>
            <w:vAlign w:val="center"/>
            <w:hideMark/>
          </w:tcPr>
          <w:p w14:paraId="42F234EC" w14:textId="239BC2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III, primer tramo) (actividades de apoyo)</w:t>
            </w:r>
          </w:p>
        </w:tc>
        <w:tc>
          <w:tcPr>
            <w:tcW w:w="1275" w:type="dxa"/>
            <w:shd w:val="clear" w:color="auto" w:fill="auto"/>
            <w:vAlign w:val="center"/>
            <w:hideMark/>
          </w:tcPr>
          <w:p w14:paraId="60E51AE6"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5045C93D" w14:textId="0928310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20460147" w14:textId="7BCE8B1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15886BF8" w14:textId="77777777" w:rsidTr="00721B09">
        <w:trPr>
          <w:trHeight w:val="695"/>
        </w:trPr>
        <w:tc>
          <w:tcPr>
            <w:tcW w:w="2258" w:type="dxa"/>
            <w:shd w:val="clear" w:color="auto" w:fill="auto"/>
            <w:vAlign w:val="center"/>
            <w:hideMark/>
          </w:tcPr>
          <w:p w14:paraId="31B06464" w14:textId="27EC8408" w:rsidR="00842269" w:rsidRPr="007F75A6" w:rsidRDefault="00842269">
            <w:pPr>
              <w:ind w:right="-110"/>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República Islámica del Irán</w:t>
            </w:r>
          </w:p>
          <w:p w14:paraId="570815EF"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IRA/PHA/84/TAS/234</w:t>
            </w:r>
          </w:p>
        </w:tc>
        <w:tc>
          <w:tcPr>
            <w:tcW w:w="3941" w:type="dxa"/>
            <w:shd w:val="clear" w:color="auto" w:fill="auto"/>
            <w:vAlign w:val="center"/>
            <w:hideMark/>
          </w:tcPr>
          <w:p w14:paraId="6C3E6835" w14:textId="2E457199"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segundo tramo) (sector de servicio técnico de refrigeración)</w:t>
            </w:r>
          </w:p>
        </w:tc>
        <w:tc>
          <w:tcPr>
            <w:tcW w:w="1275" w:type="dxa"/>
            <w:shd w:val="clear" w:color="auto" w:fill="auto"/>
            <w:vAlign w:val="center"/>
            <w:hideMark/>
          </w:tcPr>
          <w:p w14:paraId="3130B928"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71</w:t>
            </w:r>
          </w:p>
        </w:tc>
        <w:tc>
          <w:tcPr>
            <w:tcW w:w="2268" w:type="dxa"/>
            <w:shd w:val="clear" w:color="auto" w:fill="auto"/>
            <w:vAlign w:val="center"/>
            <w:hideMark/>
          </w:tcPr>
          <w:p w14:paraId="353C0FC5" w14:textId="125A036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5C35C30B" w14:textId="735197A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14A24B93" w14:textId="77777777" w:rsidTr="00721B09">
        <w:trPr>
          <w:trHeight w:val="463"/>
        </w:trPr>
        <w:tc>
          <w:tcPr>
            <w:tcW w:w="2258" w:type="dxa"/>
            <w:shd w:val="clear" w:color="auto" w:fill="auto"/>
            <w:vAlign w:val="center"/>
            <w:hideMark/>
          </w:tcPr>
          <w:p w14:paraId="2DA2BCF2"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Liberia</w:t>
            </w:r>
          </w:p>
          <w:p w14:paraId="57375E10"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LIR/PHA/90/TAS/33</w:t>
            </w:r>
          </w:p>
        </w:tc>
        <w:tc>
          <w:tcPr>
            <w:tcW w:w="3941" w:type="dxa"/>
            <w:shd w:val="clear" w:color="auto" w:fill="auto"/>
            <w:vAlign w:val="center"/>
            <w:hideMark/>
          </w:tcPr>
          <w:p w14:paraId="022076F7" w14:textId="4C19CE68"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32808B77"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087334BF" w14:textId="17AD729B"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46BB25B4" w14:textId="3B84C6CD"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6ACE2DB5" w14:textId="77777777" w:rsidTr="00721B09">
        <w:trPr>
          <w:trHeight w:val="463"/>
        </w:trPr>
        <w:tc>
          <w:tcPr>
            <w:tcW w:w="2258" w:type="dxa"/>
            <w:shd w:val="clear" w:color="auto" w:fill="auto"/>
            <w:vAlign w:val="center"/>
            <w:hideMark/>
          </w:tcPr>
          <w:p w14:paraId="313A106F"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Mongolia</w:t>
            </w:r>
          </w:p>
          <w:p w14:paraId="1B95377C"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MON/PHA/86/TAS/31</w:t>
            </w:r>
          </w:p>
        </w:tc>
        <w:tc>
          <w:tcPr>
            <w:tcW w:w="3941" w:type="dxa"/>
            <w:shd w:val="clear" w:color="auto" w:fill="auto"/>
            <w:vAlign w:val="center"/>
            <w:hideMark/>
          </w:tcPr>
          <w:p w14:paraId="467E5CA0" w14:textId="2EA19B89"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78B43206"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61</w:t>
            </w:r>
          </w:p>
        </w:tc>
        <w:tc>
          <w:tcPr>
            <w:tcW w:w="2268" w:type="dxa"/>
            <w:shd w:val="clear" w:color="auto" w:fill="auto"/>
            <w:vAlign w:val="center"/>
            <w:hideMark/>
          </w:tcPr>
          <w:p w14:paraId="33F01075" w14:textId="7FAA411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1BB43126" w14:textId="6D25ED4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448CC229" w14:textId="77777777" w:rsidTr="00721B09">
        <w:trPr>
          <w:trHeight w:val="463"/>
        </w:trPr>
        <w:tc>
          <w:tcPr>
            <w:tcW w:w="2258" w:type="dxa"/>
            <w:shd w:val="clear" w:color="auto" w:fill="auto"/>
            <w:vAlign w:val="center"/>
          </w:tcPr>
          <w:p w14:paraId="02BC6DB9" w14:textId="77777777" w:rsidR="00842269" w:rsidRPr="007F75A6" w:rsidRDefault="00842269">
            <w:pP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Myanmar</w:t>
            </w:r>
          </w:p>
          <w:p w14:paraId="11C9F427"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MYA/SEV/84/INS/22</w:t>
            </w:r>
          </w:p>
        </w:tc>
        <w:tc>
          <w:tcPr>
            <w:tcW w:w="3941" w:type="dxa"/>
            <w:shd w:val="clear" w:color="auto" w:fill="auto"/>
            <w:vAlign w:val="center"/>
          </w:tcPr>
          <w:p w14:paraId="0BA83A84" w14:textId="0CC2AA90" w:rsidR="00842269" w:rsidRPr="007F75A6" w:rsidRDefault="000F0CEF">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Prórroga</w:t>
            </w:r>
            <w:r w:rsidR="00B055CA">
              <w:rPr>
                <w:rFonts w:asciiTheme="majorBidi" w:hAnsiTheme="majorBidi" w:cstheme="majorBidi"/>
                <w:sz w:val="20"/>
                <w:szCs w:val="20"/>
                <w:lang w:val="es-ES_tradnl" w:eastAsia="zh-CN"/>
              </w:rPr>
              <w:t xml:space="preserve"> de</w:t>
            </w:r>
            <w:r w:rsidR="00842269" w:rsidRPr="007F75A6">
              <w:rPr>
                <w:rFonts w:asciiTheme="majorBidi" w:hAnsiTheme="majorBidi" w:cstheme="majorBidi"/>
                <w:sz w:val="20"/>
                <w:szCs w:val="20"/>
                <w:lang w:val="es-ES_tradnl" w:eastAsia="zh-CN"/>
              </w:rPr>
              <w:t xml:space="preserve"> proyecto de fortalecimiento institucional </w:t>
            </w:r>
            <w:r w:rsidR="00D873A7">
              <w:rPr>
                <w:rFonts w:asciiTheme="majorBidi" w:hAnsiTheme="majorBidi" w:cstheme="majorBidi"/>
                <w:sz w:val="20"/>
                <w:szCs w:val="20"/>
                <w:lang w:val="es-ES_tradnl" w:eastAsia="zh-CN"/>
              </w:rPr>
              <w:t>(etapa</w:t>
            </w:r>
            <w:r w:rsidR="00842269" w:rsidRPr="007F75A6">
              <w:rPr>
                <w:rFonts w:asciiTheme="majorBidi" w:hAnsiTheme="majorBidi" w:cstheme="majorBidi"/>
                <w:sz w:val="20"/>
                <w:szCs w:val="20"/>
                <w:lang w:val="es-ES_tradnl" w:eastAsia="zh-CN"/>
              </w:rPr>
              <w:t xml:space="preserve"> V: 7/2020-6/2022)</w:t>
            </w:r>
          </w:p>
        </w:tc>
        <w:tc>
          <w:tcPr>
            <w:tcW w:w="1275" w:type="dxa"/>
            <w:shd w:val="clear" w:color="auto" w:fill="auto"/>
            <w:vAlign w:val="center"/>
          </w:tcPr>
          <w:p w14:paraId="4FD982DD"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47</w:t>
            </w:r>
          </w:p>
        </w:tc>
        <w:tc>
          <w:tcPr>
            <w:tcW w:w="2268" w:type="dxa"/>
            <w:shd w:val="clear" w:color="auto" w:fill="auto"/>
            <w:vAlign w:val="center"/>
          </w:tcPr>
          <w:p w14:paraId="667E38DE" w14:textId="178E5B58" w:rsidR="00842269" w:rsidRPr="007F75A6" w:rsidRDefault="00D95E9C" w:rsidP="004471CF">
            <w:pPr>
              <w:jc w:val="left"/>
              <w:rPr>
                <w:rFonts w:asciiTheme="majorBidi" w:hAnsiTheme="majorBidi" w:cstheme="majorBidi"/>
                <w:sz w:val="20"/>
                <w:szCs w:val="20"/>
                <w:lang w:val="es-ES_tradnl" w:eastAsia="zh-CN"/>
              </w:rPr>
            </w:pPr>
            <w:r w:rsidRPr="004471CF">
              <w:rPr>
                <w:rFonts w:asciiTheme="majorBidi" w:hAnsiTheme="majorBidi" w:cstheme="majorBidi"/>
                <w:sz w:val="20"/>
                <w:szCs w:val="20"/>
                <w:lang w:val="es-ES_tradnl" w:eastAsia="zh-CN"/>
              </w:rPr>
              <w:t xml:space="preserve">Situación </w:t>
            </w:r>
            <w:r w:rsidR="004471CF" w:rsidRPr="004471CF">
              <w:rPr>
                <w:rFonts w:asciiTheme="majorBidi" w:hAnsiTheme="majorBidi" w:cstheme="majorBidi"/>
                <w:sz w:val="20"/>
                <w:szCs w:val="20"/>
                <w:lang w:val="es-ES_tradnl" w:eastAsia="zh-CN"/>
              </w:rPr>
              <w:t xml:space="preserve">política </w:t>
            </w:r>
            <w:r w:rsidR="004471CF">
              <w:rPr>
                <w:rFonts w:asciiTheme="majorBidi" w:hAnsiTheme="majorBidi" w:cstheme="majorBidi"/>
                <w:sz w:val="20"/>
                <w:szCs w:val="20"/>
                <w:lang w:val="es-ES_tradnl" w:eastAsia="zh-CN"/>
              </w:rPr>
              <w:t>impide avanzar en la e</w:t>
            </w:r>
            <w:r w:rsidR="00B336F1" w:rsidRPr="00B336F1">
              <w:rPr>
                <w:rFonts w:asciiTheme="majorBidi" w:hAnsiTheme="majorBidi" w:cstheme="majorBidi"/>
                <w:sz w:val="20"/>
                <w:szCs w:val="20"/>
                <w:lang w:val="es-ES_tradnl" w:eastAsia="zh-CN"/>
              </w:rPr>
              <w:t>jecución</w:t>
            </w:r>
          </w:p>
        </w:tc>
        <w:tc>
          <w:tcPr>
            <w:tcW w:w="4564" w:type="dxa"/>
            <w:shd w:val="clear" w:color="auto" w:fill="auto"/>
            <w:vAlign w:val="center"/>
          </w:tcPr>
          <w:p w14:paraId="13587BA9" w14:textId="553D4F33" w:rsidR="00842269" w:rsidRPr="007F75A6" w:rsidRDefault="00842269" w:rsidP="00C26ADF">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2B0077">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w:t>
            </w:r>
            <w:r w:rsidRPr="007F75A6">
              <w:rPr>
                <w:rFonts w:asciiTheme="majorBidi" w:hAnsiTheme="majorBidi" w:cstheme="majorBidi"/>
                <w:sz w:val="20"/>
                <w:szCs w:val="20"/>
                <w:vertAlign w:val="superscript"/>
                <w:lang w:val="es-ES_tradnl" w:eastAsia="zh-CN"/>
              </w:rPr>
              <w:t xml:space="preserve"> </w:t>
            </w:r>
            <w:r w:rsidRPr="007F75A6">
              <w:rPr>
                <w:rFonts w:asciiTheme="majorBidi" w:hAnsiTheme="majorBidi" w:cstheme="majorBidi"/>
                <w:sz w:val="20"/>
                <w:szCs w:val="20"/>
                <w:lang w:val="es-ES_tradnl" w:eastAsia="zh-CN"/>
              </w:rPr>
              <w:t>s</w:t>
            </w:r>
            <w:r w:rsidR="00C26ADF">
              <w:rPr>
                <w:rFonts w:asciiTheme="majorBidi" w:hAnsiTheme="majorBidi" w:cstheme="majorBidi"/>
                <w:sz w:val="20"/>
                <w:szCs w:val="20"/>
                <w:lang w:val="es-ES_tradnl" w:eastAsia="zh-CN"/>
              </w:rPr>
              <w:t xml:space="preserve">obre el avance de la ejecución y </w:t>
            </w:r>
            <w:r w:rsidRPr="007F75A6">
              <w:rPr>
                <w:rFonts w:asciiTheme="majorBidi" w:hAnsiTheme="majorBidi" w:cstheme="majorBidi"/>
                <w:sz w:val="20"/>
                <w:szCs w:val="20"/>
                <w:lang w:val="es-ES_tradnl" w:eastAsia="zh-CN"/>
              </w:rPr>
              <w:t xml:space="preserve">cualquier cambio en el </w:t>
            </w:r>
            <w:r>
              <w:rPr>
                <w:rFonts w:asciiTheme="majorBidi" w:hAnsiTheme="majorBidi" w:cstheme="majorBidi"/>
                <w:sz w:val="20"/>
                <w:szCs w:val="20"/>
                <w:lang w:val="es-ES_tradnl" w:eastAsia="zh-CN"/>
              </w:rPr>
              <w:t>estado de ejecución</w:t>
            </w:r>
            <w:r w:rsidRPr="007F75A6">
              <w:rPr>
                <w:rFonts w:asciiTheme="majorBidi" w:hAnsiTheme="majorBidi" w:cstheme="majorBidi"/>
                <w:sz w:val="20"/>
                <w:szCs w:val="20"/>
                <w:lang w:val="es-ES_tradnl" w:eastAsia="zh-CN"/>
              </w:rPr>
              <w:t xml:space="preserve"> de</w:t>
            </w:r>
            <w:r w:rsidR="00D570CD">
              <w:rPr>
                <w:rFonts w:asciiTheme="majorBidi" w:hAnsiTheme="majorBidi" w:cstheme="majorBidi"/>
                <w:sz w:val="20"/>
                <w:szCs w:val="20"/>
                <w:lang w:val="es-ES_tradnl" w:eastAsia="zh-CN"/>
              </w:rPr>
              <w:t>l proyecto</w:t>
            </w:r>
            <w:r w:rsidRPr="007F75A6">
              <w:rPr>
                <w:rFonts w:asciiTheme="majorBidi" w:hAnsiTheme="majorBidi" w:cstheme="majorBidi"/>
                <w:sz w:val="20"/>
                <w:szCs w:val="20"/>
                <w:lang w:val="es-ES_tradnl" w:eastAsia="zh-CN"/>
              </w:rPr>
              <w:t>.</w:t>
            </w:r>
          </w:p>
        </w:tc>
      </w:tr>
      <w:tr w:rsidR="00842269" w:rsidRPr="00220ED5" w14:paraId="2225B117" w14:textId="77777777" w:rsidTr="00721B09">
        <w:trPr>
          <w:trHeight w:val="463"/>
        </w:trPr>
        <w:tc>
          <w:tcPr>
            <w:tcW w:w="2258" w:type="dxa"/>
            <w:shd w:val="clear" w:color="auto" w:fill="auto"/>
            <w:vAlign w:val="center"/>
            <w:hideMark/>
          </w:tcPr>
          <w:p w14:paraId="67016879"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Nepal</w:t>
            </w:r>
          </w:p>
          <w:p w14:paraId="3C11D208"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NEP/PHA/86/TAS/43</w:t>
            </w:r>
          </w:p>
        </w:tc>
        <w:tc>
          <w:tcPr>
            <w:tcW w:w="3941" w:type="dxa"/>
            <w:shd w:val="clear" w:color="auto" w:fill="auto"/>
            <w:vAlign w:val="center"/>
            <w:hideMark/>
          </w:tcPr>
          <w:p w14:paraId="12B36236" w14:textId="79F0F9E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06CB7B47"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14</w:t>
            </w:r>
          </w:p>
        </w:tc>
        <w:tc>
          <w:tcPr>
            <w:tcW w:w="2268" w:type="dxa"/>
            <w:shd w:val="clear" w:color="auto" w:fill="auto"/>
            <w:vAlign w:val="center"/>
            <w:hideMark/>
          </w:tcPr>
          <w:p w14:paraId="4744F51C" w14:textId="443AAB3A"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3B7C145B" w14:textId="279F8F5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38A47380" w14:textId="77777777" w:rsidTr="00721B09">
        <w:trPr>
          <w:trHeight w:val="695"/>
        </w:trPr>
        <w:tc>
          <w:tcPr>
            <w:tcW w:w="2258" w:type="dxa"/>
            <w:shd w:val="clear" w:color="auto" w:fill="auto"/>
            <w:vAlign w:val="center"/>
            <w:hideMark/>
          </w:tcPr>
          <w:p w14:paraId="1B078484"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lastRenderedPageBreak/>
              <w:t>Pakistán</w:t>
            </w:r>
          </w:p>
          <w:p w14:paraId="0A738889"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PAK/PHA/83/TAS/101</w:t>
            </w:r>
          </w:p>
        </w:tc>
        <w:tc>
          <w:tcPr>
            <w:tcW w:w="3941" w:type="dxa"/>
            <w:shd w:val="clear" w:color="auto" w:fill="auto"/>
            <w:vAlign w:val="center"/>
            <w:hideMark/>
          </w:tcPr>
          <w:p w14:paraId="0D499550" w14:textId="223CE04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segundo tramo) (sector de servicio técnico de refrigeración)</w:t>
            </w:r>
          </w:p>
        </w:tc>
        <w:tc>
          <w:tcPr>
            <w:tcW w:w="1275" w:type="dxa"/>
            <w:shd w:val="clear" w:color="auto" w:fill="auto"/>
            <w:vAlign w:val="center"/>
            <w:hideMark/>
          </w:tcPr>
          <w:p w14:paraId="5AF1D19D"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72</w:t>
            </w:r>
          </w:p>
        </w:tc>
        <w:tc>
          <w:tcPr>
            <w:tcW w:w="2268" w:type="dxa"/>
            <w:shd w:val="clear" w:color="auto" w:fill="auto"/>
            <w:vAlign w:val="center"/>
            <w:hideMark/>
          </w:tcPr>
          <w:p w14:paraId="0A034CAE" w14:textId="1D74AE4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3BA15E1E" w14:textId="6354192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6ADB9371" w14:textId="77777777" w:rsidTr="00721B09">
        <w:trPr>
          <w:trHeight w:val="695"/>
        </w:trPr>
        <w:tc>
          <w:tcPr>
            <w:tcW w:w="2258" w:type="dxa"/>
            <w:shd w:val="clear" w:color="auto" w:fill="auto"/>
            <w:vAlign w:val="center"/>
            <w:hideMark/>
          </w:tcPr>
          <w:p w14:paraId="17EFBDBC"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Pakistán</w:t>
            </w:r>
          </w:p>
          <w:p w14:paraId="634E8CAB"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PAK/PHA/90/TAS/114</w:t>
            </w:r>
          </w:p>
        </w:tc>
        <w:tc>
          <w:tcPr>
            <w:tcW w:w="3941" w:type="dxa"/>
            <w:shd w:val="clear" w:color="auto" w:fill="auto"/>
            <w:vAlign w:val="center"/>
            <w:hideMark/>
          </w:tcPr>
          <w:p w14:paraId="57775EE0" w14:textId="0DECDB3A"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III, primer tramo) (sector de servicio técnico de refrigeración)</w:t>
            </w:r>
          </w:p>
        </w:tc>
        <w:tc>
          <w:tcPr>
            <w:tcW w:w="1275" w:type="dxa"/>
            <w:shd w:val="clear" w:color="auto" w:fill="auto"/>
            <w:vAlign w:val="center"/>
            <w:hideMark/>
          </w:tcPr>
          <w:p w14:paraId="197FA0A7"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5042E203" w14:textId="2FAEA2F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30E56189" w14:textId="52EDEC66"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462CF191" w14:textId="77777777" w:rsidTr="00721B09">
        <w:trPr>
          <w:trHeight w:val="463"/>
        </w:trPr>
        <w:tc>
          <w:tcPr>
            <w:tcW w:w="2258" w:type="dxa"/>
            <w:shd w:val="clear" w:color="auto" w:fill="auto"/>
            <w:vAlign w:val="center"/>
            <w:hideMark/>
          </w:tcPr>
          <w:p w14:paraId="04B44B9E" w14:textId="77777777" w:rsidR="00842269" w:rsidRPr="003B4A8C" w:rsidRDefault="00842269">
            <w:pPr>
              <w:jc w:val="left"/>
              <w:rPr>
                <w:rFonts w:asciiTheme="majorBidi" w:hAnsiTheme="majorBidi" w:cstheme="majorBidi"/>
                <w:sz w:val="20"/>
                <w:szCs w:val="20"/>
                <w:lang w:val="en-US" w:eastAsia="zh-CN"/>
              </w:rPr>
            </w:pPr>
            <w:r w:rsidRPr="003B4A8C">
              <w:rPr>
                <w:rFonts w:asciiTheme="majorBidi" w:hAnsiTheme="majorBidi" w:cstheme="majorBidi"/>
                <w:sz w:val="20"/>
                <w:szCs w:val="20"/>
                <w:lang w:val="en-US" w:eastAsia="zh-CN"/>
              </w:rPr>
              <w:t>Saint Kitts y Nevis</w:t>
            </w:r>
          </w:p>
          <w:p w14:paraId="13C59FBA" w14:textId="77777777" w:rsidR="00842269" w:rsidRPr="003B4A8C" w:rsidRDefault="00842269">
            <w:pPr>
              <w:jc w:val="left"/>
              <w:rPr>
                <w:rFonts w:asciiTheme="majorBidi" w:hAnsiTheme="majorBidi" w:cstheme="majorBidi"/>
                <w:sz w:val="20"/>
                <w:szCs w:val="20"/>
                <w:lang w:val="en-US" w:eastAsia="zh-CN"/>
              </w:rPr>
            </w:pPr>
            <w:r w:rsidRPr="003B4A8C">
              <w:rPr>
                <w:rFonts w:asciiTheme="majorBidi" w:hAnsiTheme="majorBidi" w:cstheme="majorBidi"/>
                <w:sz w:val="20"/>
                <w:szCs w:val="20"/>
                <w:lang w:val="en-US" w:eastAsia="zh-CN"/>
              </w:rPr>
              <w:t>STK/PHA/74/TAS/20</w:t>
            </w:r>
          </w:p>
        </w:tc>
        <w:tc>
          <w:tcPr>
            <w:tcW w:w="3941" w:type="dxa"/>
            <w:shd w:val="clear" w:color="auto" w:fill="auto"/>
            <w:vAlign w:val="center"/>
            <w:hideMark/>
          </w:tcPr>
          <w:p w14:paraId="1F8D664F" w14:textId="65B2B591"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 segundo tramo)</w:t>
            </w:r>
          </w:p>
        </w:tc>
        <w:tc>
          <w:tcPr>
            <w:tcW w:w="1275" w:type="dxa"/>
            <w:shd w:val="clear" w:color="auto" w:fill="auto"/>
            <w:vAlign w:val="center"/>
            <w:hideMark/>
          </w:tcPr>
          <w:p w14:paraId="0E9A9FF9"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5CF7BA91"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Retrasos de 12 y 18 meses</w:t>
            </w:r>
          </w:p>
        </w:tc>
        <w:tc>
          <w:tcPr>
            <w:tcW w:w="4564" w:type="dxa"/>
            <w:shd w:val="clear" w:color="auto" w:fill="auto"/>
            <w:vAlign w:val="center"/>
            <w:hideMark/>
          </w:tcPr>
          <w:p w14:paraId="26BD45D6" w14:textId="78B1B20B"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0B1294F0" w14:textId="77777777" w:rsidTr="00721B09">
        <w:trPr>
          <w:trHeight w:val="463"/>
        </w:trPr>
        <w:tc>
          <w:tcPr>
            <w:tcW w:w="2258" w:type="dxa"/>
            <w:shd w:val="clear" w:color="auto" w:fill="auto"/>
            <w:vAlign w:val="center"/>
            <w:hideMark/>
          </w:tcPr>
          <w:p w14:paraId="453C24D0"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Santa Lucía</w:t>
            </w:r>
          </w:p>
          <w:p w14:paraId="2F5D10F0"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STL/PHA/87/TAS/34</w:t>
            </w:r>
          </w:p>
        </w:tc>
        <w:tc>
          <w:tcPr>
            <w:tcW w:w="3941" w:type="dxa"/>
            <w:shd w:val="clear" w:color="auto" w:fill="auto"/>
            <w:vAlign w:val="center"/>
            <w:hideMark/>
          </w:tcPr>
          <w:p w14:paraId="205F84B5" w14:textId="6D4E927A"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0B72CC1B"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4E0CCBB3" w14:textId="1411C8F6"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5BEF6C17" w14:textId="5BC33FD3"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6DE59C6F" w14:textId="77777777" w:rsidTr="00721B09">
        <w:trPr>
          <w:trHeight w:val="463"/>
        </w:trPr>
        <w:tc>
          <w:tcPr>
            <w:tcW w:w="2258" w:type="dxa"/>
            <w:shd w:val="clear" w:color="auto" w:fill="auto"/>
            <w:vAlign w:val="center"/>
            <w:hideMark/>
          </w:tcPr>
          <w:p w14:paraId="62E861D9"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San Vicente y las Granadinas</w:t>
            </w:r>
          </w:p>
          <w:p w14:paraId="07FEB78C"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STV/PHA/86/TAS/26</w:t>
            </w:r>
          </w:p>
        </w:tc>
        <w:tc>
          <w:tcPr>
            <w:tcW w:w="3941" w:type="dxa"/>
            <w:shd w:val="clear" w:color="auto" w:fill="auto"/>
            <w:vAlign w:val="center"/>
            <w:hideMark/>
          </w:tcPr>
          <w:p w14:paraId="51D4370C" w14:textId="582DC3F4"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 tercer tramo)</w:t>
            </w:r>
          </w:p>
        </w:tc>
        <w:tc>
          <w:tcPr>
            <w:tcW w:w="1275" w:type="dxa"/>
            <w:shd w:val="clear" w:color="auto" w:fill="auto"/>
            <w:vAlign w:val="center"/>
            <w:hideMark/>
          </w:tcPr>
          <w:p w14:paraId="5550A23F"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116D3164" w14:textId="74405036"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250C8F63" w14:textId="5D311DBB"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7C35F2BE" w14:textId="77777777" w:rsidTr="00721B09">
        <w:trPr>
          <w:trHeight w:val="695"/>
        </w:trPr>
        <w:tc>
          <w:tcPr>
            <w:tcW w:w="2258" w:type="dxa"/>
            <w:shd w:val="clear" w:color="auto" w:fill="auto"/>
            <w:vAlign w:val="center"/>
            <w:hideMark/>
          </w:tcPr>
          <w:p w14:paraId="1CAF3581"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Santo Tomé y Príncipe</w:t>
            </w:r>
          </w:p>
          <w:p w14:paraId="08A44DFD"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STP/PHA/88/TAS/33</w:t>
            </w:r>
          </w:p>
        </w:tc>
        <w:tc>
          <w:tcPr>
            <w:tcW w:w="3941" w:type="dxa"/>
            <w:shd w:val="clear" w:color="auto" w:fill="auto"/>
            <w:vAlign w:val="center"/>
            <w:hideMark/>
          </w:tcPr>
          <w:p w14:paraId="22509843" w14:textId="0EC2C643"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Informe de verificación de la ejecución de la etapa II del PGEH</w:t>
            </w:r>
          </w:p>
        </w:tc>
        <w:tc>
          <w:tcPr>
            <w:tcW w:w="1275" w:type="dxa"/>
            <w:shd w:val="clear" w:color="auto" w:fill="auto"/>
            <w:vAlign w:val="center"/>
            <w:hideMark/>
          </w:tcPr>
          <w:p w14:paraId="08EE0268"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2DDF0EDF" w14:textId="05780D7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614A589A" w14:textId="1D2FCD6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43C32C7F" w14:textId="77777777" w:rsidTr="00721B09">
        <w:trPr>
          <w:trHeight w:val="463"/>
        </w:trPr>
        <w:tc>
          <w:tcPr>
            <w:tcW w:w="2258" w:type="dxa"/>
            <w:shd w:val="clear" w:color="auto" w:fill="auto"/>
            <w:vAlign w:val="center"/>
            <w:hideMark/>
          </w:tcPr>
          <w:p w14:paraId="3CAE6B52"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Sierra Leona</w:t>
            </w:r>
          </w:p>
          <w:p w14:paraId="0A57EBDA"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SIL/PHA/87/TAS/41</w:t>
            </w:r>
          </w:p>
        </w:tc>
        <w:tc>
          <w:tcPr>
            <w:tcW w:w="3941" w:type="dxa"/>
            <w:shd w:val="clear" w:color="auto" w:fill="auto"/>
            <w:vAlign w:val="center"/>
            <w:hideMark/>
          </w:tcPr>
          <w:p w14:paraId="69FFD379" w14:textId="4CE48B55"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1660BB86"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1806D31B" w14:textId="3A1D6272"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58DD7AF7" w14:textId="65808D62"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4A1E7089" w14:textId="77777777" w:rsidTr="00721B09">
        <w:trPr>
          <w:trHeight w:val="463"/>
        </w:trPr>
        <w:tc>
          <w:tcPr>
            <w:tcW w:w="2258" w:type="dxa"/>
            <w:shd w:val="clear" w:color="auto" w:fill="auto"/>
            <w:vAlign w:val="center"/>
            <w:hideMark/>
          </w:tcPr>
          <w:p w14:paraId="318EEB04"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Sri Lanka</w:t>
            </w:r>
          </w:p>
          <w:p w14:paraId="52DABAFD"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SRL/PHA/86/TAS/56</w:t>
            </w:r>
          </w:p>
        </w:tc>
        <w:tc>
          <w:tcPr>
            <w:tcW w:w="3941" w:type="dxa"/>
            <w:shd w:val="clear" w:color="auto" w:fill="auto"/>
            <w:vAlign w:val="center"/>
            <w:hideMark/>
          </w:tcPr>
          <w:p w14:paraId="2C446124" w14:textId="11126B23"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564F64C3"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26</w:t>
            </w:r>
          </w:p>
        </w:tc>
        <w:tc>
          <w:tcPr>
            <w:tcW w:w="2268" w:type="dxa"/>
            <w:shd w:val="clear" w:color="auto" w:fill="auto"/>
            <w:vAlign w:val="center"/>
            <w:hideMark/>
          </w:tcPr>
          <w:p w14:paraId="3ED98001" w14:textId="583824A3"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3910872C" w14:textId="5A2B3BD0"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75708010" w14:textId="77777777" w:rsidTr="00721B09">
        <w:trPr>
          <w:trHeight w:val="463"/>
        </w:trPr>
        <w:tc>
          <w:tcPr>
            <w:tcW w:w="2258" w:type="dxa"/>
            <w:shd w:val="clear" w:color="auto" w:fill="auto"/>
            <w:vAlign w:val="center"/>
          </w:tcPr>
          <w:p w14:paraId="0CD01189" w14:textId="29B6EBBE" w:rsidR="00842269" w:rsidRPr="007F75A6" w:rsidRDefault="00842269">
            <w:pPr>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Suriname</w:t>
            </w:r>
          </w:p>
          <w:p w14:paraId="253D7F7A"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SUR/SEV/86/INS/30</w:t>
            </w:r>
            <w:r w:rsidRPr="007F75A6">
              <w:rPr>
                <w:rFonts w:asciiTheme="majorBidi" w:hAnsiTheme="majorBidi" w:cstheme="majorBidi"/>
                <w:sz w:val="20"/>
                <w:szCs w:val="20"/>
                <w:lang w:val="es-ES_tradnl" w:eastAsia="zh-CN"/>
              </w:rPr>
              <w:tab/>
            </w:r>
          </w:p>
        </w:tc>
        <w:tc>
          <w:tcPr>
            <w:tcW w:w="3941" w:type="dxa"/>
            <w:shd w:val="clear" w:color="auto" w:fill="auto"/>
            <w:vAlign w:val="center"/>
          </w:tcPr>
          <w:p w14:paraId="43502278" w14:textId="21B4FAB9" w:rsidR="00842269" w:rsidRPr="007F75A6" w:rsidRDefault="007C64B5">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 xml:space="preserve">Prórroga de </w:t>
            </w:r>
            <w:r w:rsidR="00842269" w:rsidRPr="007F75A6">
              <w:rPr>
                <w:rFonts w:asciiTheme="majorBidi" w:hAnsiTheme="majorBidi" w:cstheme="majorBidi"/>
                <w:sz w:val="20"/>
                <w:szCs w:val="20"/>
                <w:lang w:val="es-ES_tradnl" w:eastAsia="zh-CN"/>
              </w:rPr>
              <w:t xml:space="preserve">proyecto de fortalecimiento institucional </w:t>
            </w:r>
            <w:r w:rsidR="00D873A7">
              <w:rPr>
                <w:rFonts w:asciiTheme="majorBidi" w:hAnsiTheme="majorBidi" w:cstheme="majorBidi"/>
                <w:sz w:val="20"/>
                <w:szCs w:val="20"/>
                <w:lang w:val="es-ES_tradnl" w:eastAsia="zh-CN"/>
              </w:rPr>
              <w:t>(etapa</w:t>
            </w:r>
            <w:r w:rsidR="00842269" w:rsidRPr="007F75A6">
              <w:rPr>
                <w:rFonts w:asciiTheme="majorBidi" w:hAnsiTheme="majorBidi" w:cstheme="majorBidi"/>
                <w:sz w:val="20"/>
                <w:szCs w:val="20"/>
                <w:lang w:val="es-ES_tradnl" w:eastAsia="zh-CN"/>
              </w:rPr>
              <w:t xml:space="preserve"> VII: 1/2021-12/2022)</w:t>
            </w:r>
          </w:p>
        </w:tc>
        <w:tc>
          <w:tcPr>
            <w:tcW w:w="1275" w:type="dxa"/>
            <w:shd w:val="clear" w:color="auto" w:fill="auto"/>
            <w:vAlign w:val="center"/>
          </w:tcPr>
          <w:p w14:paraId="74472371"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tcPr>
          <w:p w14:paraId="68279BB0" w14:textId="6522509B" w:rsidR="00842269" w:rsidRPr="007F75A6" w:rsidRDefault="00842269" w:rsidP="00D51420">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rPr>
              <w:t xml:space="preserve">Retraso en la ejecución </w:t>
            </w:r>
            <w:r w:rsidR="001D5F36" w:rsidRPr="001D5F36">
              <w:rPr>
                <w:rFonts w:asciiTheme="majorBidi" w:hAnsiTheme="majorBidi" w:cstheme="majorBidi"/>
                <w:sz w:val="20"/>
                <w:szCs w:val="20"/>
                <w:lang w:val="es-ES_tradnl"/>
              </w:rPr>
              <w:t xml:space="preserve">del proyecto </w:t>
            </w:r>
            <w:r w:rsidRPr="007F75A6">
              <w:rPr>
                <w:rFonts w:asciiTheme="majorBidi" w:hAnsiTheme="majorBidi" w:cstheme="majorBidi"/>
                <w:sz w:val="20"/>
                <w:szCs w:val="20"/>
                <w:lang w:val="es-ES_tradnl"/>
              </w:rPr>
              <w:t xml:space="preserve">y </w:t>
            </w:r>
            <w:r w:rsidR="00422CD3">
              <w:rPr>
                <w:rFonts w:asciiTheme="majorBidi" w:hAnsiTheme="majorBidi" w:cstheme="majorBidi"/>
                <w:sz w:val="20"/>
                <w:szCs w:val="20"/>
                <w:lang w:val="es-ES_tradnl"/>
              </w:rPr>
              <w:t>problemas administrativo</w:t>
            </w:r>
            <w:r w:rsidRPr="007F75A6">
              <w:rPr>
                <w:rFonts w:asciiTheme="majorBidi" w:hAnsiTheme="majorBidi" w:cstheme="majorBidi"/>
                <w:sz w:val="20"/>
                <w:szCs w:val="20"/>
                <w:lang w:val="es-ES_tradnl"/>
              </w:rPr>
              <w:t xml:space="preserve">s </w:t>
            </w:r>
            <w:r w:rsidR="00D51420">
              <w:rPr>
                <w:rFonts w:asciiTheme="majorBidi" w:hAnsiTheme="majorBidi" w:cstheme="majorBidi"/>
                <w:sz w:val="20"/>
                <w:szCs w:val="20"/>
                <w:lang w:val="es-ES_tradnl"/>
              </w:rPr>
              <w:t>de</w:t>
            </w:r>
            <w:r w:rsidRPr="007F75A6">
              <w:rPr>
                <w:rFonts w:asciiTheme="majorBidi" w:hAnsiTheme="majorBidi" w:cstheme="majorBidi"/>
                <w:sz w:val="20"/>
                <w:szCs w:val="20"/>
                <w:lang w:val="es-ES_tradnl"/>
              </w:rPr>
              <w:t xml:space="preserve"> la </w:t>
            </w:r>
            <w:r w:rsidR="00F0582B">
              <w:rPr>
                <w:rFonts w:asciiTheme="majorBidi" w:hAnsiTheme="majorBidi" w:cstheme="majorBidi"/>
                <w:sz w:val="20"/>
                <w:szCs w:val="20"/>
                <w:lang w:val="es-ES_tradnl"/>
              </w:rPr>
              <w:t>ONO</w:t>
            </w:r>
          </w:p>
        </w:tc>
        <w:tc>
          <w:tcPr>
            <w:tcW w:w="4564" w:type="dxa"/>
            <w:shd w:val="clear" w:color="auto" w:fill="auto"/>
            <w:vAlign w:val="center"/>
          </w:tcPr>
          <w:p w14:paraId="528C8FAB" w14:textId="149EA248" w:rsidR="00842269" w:rsidRPr="007F75A6" w:rsidRDefault="00842269" w:rsidP="00BC57AA">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rPr>
              <w:t xml:space="preserve">Solicitar al PNUMA </w:t>
            </w:r>
            <w:r w:rsidR="002B0077">
              <w:rPr>
                <w:rFonts w:asciiTheme="majorBidi" w:hAnsiTheme="majorBidi" w:cstheme="majorBidi"/>
                <w:sz w:val="20"/>
                <w:szCs w:val="20"/>
                <w:lang w:val="es-ES_tradnl"/>
              </w:rPr>
              <w:t>informar a la 9</w:t>
            </w:r>
            <w:r w:rsidRPr="007F75A6">
              <w:rPr>
                <w:rFonts w:asciiTheme="majorBidi" w:hAnsiTheme="majorBidi" w:cstheme="majorBidi"/>
                <w:sz w:val="20"/>
                <w:szCs w:val="20"/>
                <w:lang w:val="es-ES_tradnl"/>
              </w:rPr>
              <w:t>6ª reunión</w:t>
            </w:r>
            <w:r w:rsidRPr="007F75A6">
              <w:rPr>
                <w:rFonts w:asciiTheme="majorBidi" w:hAnsiTheme="majorBidi" w:cstheme="majorBidi"/>
                <w:sz w:val="20"/>
                <w:szCs w:val="20"/>
                <w:vertAlign w:val="superscript"/>
                <w:lang w:val="es-ES_tradnl"/>
              </w:rPr>
              <w:t xml:space="preserve"> </w:t>
            </w:r>
            <w:r w:rsidRPr="007F75A6">
              <w:rPr>
                <w:rFonts w:asciiTheme="majorBidi" w:hAnsiTheme="majorBidi" w:cstheme="majorBidi"/>
                <w:sz w:val="20"/>
                <w:szCs w:val="20"/>
                <w:lang w:val="es-ES_tradnl"/>
              </w:rPr>
              <w:t xml:space="preserve">sobre </w:t>
            </w:r>
            <w:r w:rsidR="00F10D79">
              <w:rPr>
                <w:rFonts w:asciiTheme="majorBidi" w:hAnsiTheme="majorBidi" w:cstheme="majorBidi"/>
                <w:sz w:val="20"/>
                <w:szCs w:val="20"/>
                <w:lang w:val="es-ES_tradnl"/>
              </w:rPr>
              <w:t>el avance</w:t>
            </w:r>
            <w:r w:rsidRPr="007F75A6">
              <w:rPr>
                <w:rFonts w:asciiTheme="majorBidi" w:hAnsiTheme="majorBidi" w:cstheme="majorBidi"/>
                <w:sz w:val="20"/>
                <w:szCs w:val="20"/>
                <w:lang w:val="es-ES_tradnl"/>
              </w:rPr>
              <w:t xml:space="preserve"> de </w:t>
            </w:r>
            <w:r w:rsidR="00BC57AA">
              <w:rPr>
                <w:rFonts w:asciiTheme="majorBidi" w:hAnsiTheme="majorBidi" w:cstheme="majorBidi"/>
                <w:sz w:val="20"/>
                <w:szCs w:val="20"/>
                <w:lang w:val="es-ES_tradnl"/>
              </w:rPr>
              <w:t xml:space="preserve">la ejecución, </w:t>
            </w:r>
            <w:r w:rsidR="00BC57AA" w:rsidRPr="00BC57AA">
              <w:rPr>
                <w:rFonts w:asciiTheme="majorBidi" w:hAnsiTheme="majorBidi" w:cstheme="majorBidi"/>
                <w:sz w:val="20"/>
                <w:szCs w:val="20"/>
                <w:lang w:val="es-ES_tradnl"/>
              </w:rPr>
              <w:t xml:space="preserve">incluyendo </w:t>
            </w:r>
            <w:r w:rsidRPr="007F75A6">
              <w:rPr>
                <w:rFonts w:asciiTheme="majorBidi" w:hAnsiTheme="majorBidi" w:cstheme="majorBidi"/>
                <w:sz w:val="20"/>
                <w:szCs w:val="20"/>
                <w:lang w:val="es-ES_tradnl"/>
              </w:rPr>
              <w:t xml:space="preserve">una actualización sobre la </w:t>
            </w:r>
            <w:r w:rsidR="000926D8">
              <w:rPr>
                <w:rFonts w:asciiTheme="majorBidi" w:hAnsiTheme="majorBidi" w:cstheme="majorBidi"/>
                <w:sz w:val="20"/>
                <w:szCs w:val="20"/>
                <w:lang w:val="es-ES_tradnl"/>
              </w:rPr>
              <w:t>resolución de lo</w:t>
            </w:r>
            <w:r w:rsidR="006E0B83">
              <w:rPr>
                <w:rFonts w:asciiTheme="majorBidi" w:hAnsiTheme="majorBidi" w:cstheme="majorBidi"/>
                <w:sz w:val="20"/>
                <w:szCs w:val="20"/>
                <w:lang w:val="es-ES_tradnl"/>
              </w:rPr>
              <w:t xml:space="preserve">s </w:t>
            </w:r>
            <w:r w:rsidR="000926D8" w:rsidRPr="000926D8">
              <w:rPr>
                <w:rFonts w:asciiTheme="majorBidi" w:hAnsiTheme="majorBidi" w:cstheme="majorBidi"/>
                <w:sz w:val="20"/>
                <w:szCs w:val="20"/>
                <w:lang w:val="es-ES_tradnl"/>
              </w:rPr>
              <w:t>problemas administrativos</w:t>
            </w:r>
            <w:r w:rsidRPr="007F75A6">
              <w:rPr>
                <w:rFonts w:asciiTheme="majorBidi" w:hAnsiTheme="majorBidi" w:cstheme="majorBidi"/>
                <w:sz w:val="20"/>
                <w:szCs w:val="20"/>
                <w:lang w:val="es-ES_tradnl"/>
              </w:rPr>
              <w:t xml:space="preserve"> y el desembolso de </w:t>
            </w:r>
            <w:r w:rsidR="008864F0">
              <w:rPr>
                <w:rFonts w:asciiTheme="majorBidi" w:hAnsiTheme="majorBidi" w:cstheme="majorBidi"/>
                <w:sz w:val="20"/>
                <w:szCs w:val="20"/>
                <w:lang w:val="es-ES_tradnl"/>
              </w:rPr>
              <w:t xml:space="preserve">los </w:t>
            </w:r>
            <w:r w:rsidRPr="007F75A6">
              <w:rPr>
                <w:rFonts w:asciiTheme="majorBidi" w:hAnsiTheme="majorBidi" w:cstheme="majorBidi"/>
                <w:sz w:val="20"/>
                <w:szCs w:val="20"/>
                <w:lang w:val="es-ES_tradnl"/>
              </w:rPr>
              <w:t>fondos.</w:t>
            </w:r>
          </w:p>
        </w:tc>
      </w:tr>
      <w:tr w:rsidR="00842269" w:rsidRPr="00220ED5" w14:paraId="25B9B175" w14:textId="77777777" w:rsidTr="00721B09">
        <w:trPr>
          <w:trHeight w:val="463"/>
        </w:trPr>
        <w:tc>
          <w:tcPr>
            <w:tcW w:w="2258" w:type="dxa"/>
            <w:shd w:val="clear" w:color="auto" w:fill="auto"/>
            <w:vAlign w:val="center"/>
          </w:tcPr>
          <w:p w14:paraId="77EDEA0F" w14:textId="3AD96FB6" w:rsidR="00842269" w:rsidRPr="007F75A6" w:rsidRDefault="00842269">
            <w:pPr>
              <w:jc w:val="left"/>
              <w:rPr>
                <w:rFonts w:asciiTheme="majorBidi" w:hAnsiTheme="majorBidi" w:cstheme="majorBidi"/>
                <w:sz w:val="20"/>
                <w:szCs w:val="20"/>
                <w:lang w:val="es-ES_tradnl"/>
              </w:rPr>
            </w:pPr>
            <w:r>
              <w:rPr>
                <w:rFonts w:asciiTheme="majorBidi" w:hAnsiTheme="majorBidi" w:cstheme="majorBidi"/>
                <w:sz w:val="20"/>
                <w:szCs w:val="20"/>
                <w:lang w:val="es-ES_tradnl"/>
              </w:rPr>
              <w:t>Suriname</w:t>
            </w:r>
          </w:p>
          <w:p w14:paraId="7D393237"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rPr>
              <w:t>SUR/PHA/92/TAS/33</w:t>
            </w:r>
          </w:p>
        </w:tc>
        <w:tc>
          <w:tcPr>
            <w:tcW w:w="3941" w:type="dxa"/>
            <w:shd w:val="clear" w:color="auto" w:fill="auto"/>
            <w:vAlign w:val="center"/>
          </w:tcPr>
          <w:p w14:paraId="1648500F" w14:textId="706D114C"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 cuarto tramo)</w:t>
            </w:r>
          </w:p>
        </w:tc>
        <w:tc>
          <w:tcPr>
            <w:tcW w:w="1275" w:type="dxa"/>
            <w:shd w:val="clear" w:color="auto" w:fill="auto"/>
            <w:vAlign w:val="center"/>
          </w:tcPr>
          <w:p w14:paraId="6F340E76"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tcPr>
          <w:p w14:paraId="3B1BBBDB" w14:textId="7A177E58" w:rsidR="00842269" w:rsidRPr="007F75A6" w:rsidRDefault="00842269">
            <w:pPr>
              <w:jc w:val="left"/>
              <w:rPr>
                <w:rFonts w:asciiTheme="majorBidi" w:hAnsiTheme="majorBidi" w:cstheme="majorBidi"/>
                <w:sz w:val="20"/>
                <w:szCs w:val="20"/>
                <w:lang w:val="es-ES_tradnl"/>
              </w:rPr>
            </w:pPr>
            <w:r w:rsidRPr="007F75A6">
              <w:rPr>
                <w:rFonts w:asciiTheme="majorBidi" w:hAnsiTheme="majorBidi" w:cstheme="majorBidi"/>
                <w:sz w:val="20"/>
                <w:szCs w:val="20"/>
                <w:lang w:val="es-ES_tradnl"/>
              </w:rPr>
              <w:t>Retraso en la ejecución de</w:t>
            </w:r>
            <w:r w:rsidR="00636FB4">
              <w:rPr>
                <w:rFonts w:asciiTheme="majorBidi" w:hAnsiTheme="majorBidi" w:cstheme="majorBidi"/>
                <w:sz w:val="20"/>
                <w:szCs w:val="20"/>
                <w:lang w:val="es-ES_tradnl"/>
              </w:rPr>
              <w:t>l</w:t>
            </w:r>
            <w:r w:rsidRPr="007F75A6">
              <w:rPr>
                <w:rFonts w:asciiTheme="majorBidi" w:hAnsiTheme="majorBidi" w:cstheme="majorBidi"/>
                <w:sz w:val="20"/>
                <w:szCs w:val="20"/>
                <w:lang w:val="es-ES_tradnl"/>
              </w:rPr>
              <w:t xml:space="preserve"> proyecto</w:t>
            </w:r>
          </w:p>
        </w:tc>
        <w:tc>
          <w:tcPr>
            <w:tcW w:w="4564" w:type="dxa"/>
            <w:shd w:val="clear" w:color="auto" w:fill="auto"/>
            <w:vAlign w:val="center"/>
          </w:tcPr>
          <w:p w14:paraId="3202851F" w14:textId="43AEE95E" w:rsidR="00842269" w:rsidRPr="007F75A6" w:rsidRDefault="00842269" w:rsidP="00AE2C03">
            <w:pPr>
              <w:jc w:val="left"/>
              <w:rPr>
                <w:rFonts w:asciiTheme="majorBidi" w:hAnsiTheme="majorBidi" w:cstheme="majorBidi"/>
                <w:sz w:val="20"/>
                <w:szCs w:val="20"/>
                <w:lang w:val="es-ES_tradnl"/>
              </w:rPr>
            </w:pPr>
            <w:r w:rsidRPr="007F75A6">
              <w:rPr>
                <w:rFonts w:asciiTheme="majorBidi" w:hAnsiTheme="majorBidi" w:cstheme="majorBidi"/>
                <w:sz w:val="20"/>
                <w:szCs w:val="20"/>
                <w:lang w:val="es-ES_tradnl"/>
              </w:rPr>
              <w:t xml:space="preserve">Solicitar al PNUMA </w:t>
            </w:r>
            <w:r w:rsidR="002B0077">
              <w:rPr>
                <w:rFonts w:asciiTheme="majorBidi" w:hAnsiTheme="majorBidi" w:cstheme="majorBidi"/>
                <w:sz w:val="20"/>
                <w:szCs w:val="20"/>
                <w:lang w:val="es-ES_tradnl"/>
              </w:rPr>
              <w:t>informar a la 9</w:t>
            </w:r>
            <w:r w:rsidRPr="007F75A6">
              <w:rPr>
                <w:rFonts w:asciiTheme="majorBidi" w:hAnsiTheme="majorBidi" w:cstheme="majorBidi"/>
                <w:sz w:val="20"/>
                <w:szCs w:val="20"/>
                <w:lang w:val="es-ES_tradnl"/>
              </w:rPr>
              <w:t>6ª reunión</w:t>
            </w:r>
            <w:r w:rsidRPr="007F75A6">
              <w:rPr>
                <w:rFonts w:asciiTheme="majorBidi" w:hAnsiTheme="majorBidi" w:cstheme="majorBidi"/>
                <w:sz w:val="20"/>
                <w:szCs w:val="20"/>
                <w:vertAlign w:val="superscript"/>
                <w:lang w:val="es-ES_tradnl"/>
              </w:rPr>
              <w:t xml:space="preserve"> </w:t>
            </w:r>
            <w:r w:rsidRPr="007F75A6">
              <w:rPr>
                <w:rFonts w:asciiTheme="majorBidi" w:hAnsiTheme="majorBidi" w:cstheme="majorBidi"/>
                <w:sz w:val="20"/>
                <w:szCs w:val="20"/>
                <w:lang w:val="es-ES_tradnl"/>
              </w:rPr>
              <w:t xml:space="preserve">sobre </w:t>
            </w:r>
            <w:r w:rsidR="00AE2C03">
              <w:rPr>
                <w:rFonts w:asciiTheme="majorBidi" w:hAnsiTheme="majorBidi" w:cstheme="majorBidi"/>
                <w:sz w:val="20"/>
                <w:szCs w:val="20"/>
                <w:lang w:val="es-ES_tradnl"/>
              </w:rPr>
              <w:t>el avance</w:t>
            </w:r>
            <w:r w:rsidRPr="007F75A6">
              <w:rPr>
                <w:rFonts w:asciiTheme="majorBidi" w:hAnsiTheme="majorBidi" w:cstheme="majorBidi"/>
                <w:sz w:val="20"/>
                <w:szCs w:val="20"/>
                <w:lang w:val="es-ES_tradnl"/>
              </w:rPr>
              <w:t xml:space="preserve"> </w:t>
            </w:r>
            <w:r w:rsidR="00AE2C03">
              <w:rPr>
                <w:rFonts w:asciiTheme="majorBidi" w:hAnsiTheme="majorBidi" w:cstheme="majorBidi"/>
                <w:sz w:val="20"/>
                <w:szCs w:val="20"/>
                <w:lang w:val="es-ES_tradnl"/>
              </w:rPr>
              <w:t xml:space="preserve">de </w:t>
            </w:r>
            <w:r w:rsidR="004531FB">
              <w:rPr>
                <w:rFonts w:asciiTheme="majorBidi" w:hAnsiTheme="majorBidi" w:cstheme="majorBidi"/>
                <w:sz w:val="20"/>
                <w:szCs w:val="20"/>
                <w:lang w:val="es-ES_tradnl"/>
              </w:rPr>
              <w:t>la ejecución, incluyendo el término de</w:t>
            </w:r>
            <w:r w:rsidRPr="007F75A6">
              <w:rPr>
                <w:rFonts w:asciiTheme="majorBidi" w:hAnsiTheme="majorBidi" w:cstheme="majorBidi"/>
                <w:sz w:val="20"/>
                <w:szCs w:val="20"/>
                <w:lang w:val="es-ES_tradnl"/>
              </w:rPr>
              <w:t xml:space="preserve"> la etapa I y el desembolso de </w:t>
            </w:r>
            <w:r w:rsidR="00D00AB0">
              <w:rPr>
                <w:rFonts w:asciiTheme="majorBidi" w:hAnsiTheme="majorBidi" w:cstheme="majorBidi"/>
                <w:sz w:val="20"/>
                <w:szCs w:val="20"/>
                <w:lang w:val="es-ES_tradnl"/>
              </w:rPr>
              <w:t xml:space="preserve">los </w:t>
            </w:r>
            <w:r w:rsidRPr="007F75A6">
              <w:rPr>
                <w:rFonts w:asciiTheme="majorBidi" w:hAnsiTheme="majorBidi" w:cstheme="majorBidi"/>
                <w:sz w:val="20"/>
                <w:szCs w:val="20"/>
                <w:lang w:val="es-ES_tradnl"/>
              </w:rPr>
              <w:t>fondos.</w:t>
            </w:r>
          </w:p>
        </w:tc>
      </w:tr>
      <w:tr w:rsidR="00842269" w:rsidRPr="00220ED5" w14:paraId="145AFFFE" w14:textId="77777777" w:rsidTr="00721B09">
        <w:trPr>
          <w:trHeight w:val="463"/>
        </w:trPr>
        <w:tc>
          <w:tcPr>
            <w:tcW w:w="2258" w:type="dxa"/>
            <w:shd w:val="clear" w:color="auto" w:fill="auto"/>
            <w:vAlign w:val="center"/>
          </w:tcPr>
          <w:p w14:paraId="5FD99C03" w14:textId="7788EF83" w:rsidR="00842269" w:rsidRPr="007F75A6" w:rsidRDefault="00842269">
            <w:pPr>
              <w:jc w:val="left"/>
              <w:rPr>
                <w:rFonts w:asciiTheme="majorBidi" w:hAnsiTheme="majorBidi" w:cstheme="majorBidi"/>
                <w:sz w:val="20"/>
                <w:szCs w:val="20"/>
                <w:lang w:val="es-ES_tradnl"/>
              </w:rPr>
            </w:pPr>
            <w:r>
              <w:rPr>
                <w:rFonts w:asciiTheme="majorBidi" w:hAnsiTheme="majorBidi" w:cstheme="majorBidi"/>
                <w:sz w:val="20"/>
                <w:szCs w:val="20"/>
                <w:lang w:val="es-ES_tradnl"/>
              </w:rPr>
              <w:t>Suriname</w:t>
            </w:r>
          </w:p>
          <w:p w14:paraId="3A42F602" w14:textId="77777777"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rPr>
              <w:t>SUR/PHA/93/TAS/34</w:t>
            </w:r>
          </w:p>
        </w:tc>
        <w:tc>
          <w:tcPr>
            <w:tcW w:w="3941" w:type="dxa"/>
            <w:vAlign w:val="center"/>
          </w:tcPr>
          <w:p w14:paraId="35E4792D" w14:textId="0A2321BF" w:rsidR="00842269" w:rsidRPr="007F75A6" w:rsidRDefault="00842269">
            <w:pPr>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rPr>
              <w:t>PGEH (etapa II, primer tramo)</w:t>
            </w:r>
          </w:p>
        </w:tc>
        <w:tc>
          <w:tcPr>
            <w:tcW w:w="1275" w:type="dxa"/>
            <w:shd w:val="clear" w:color="auto" w:fill="auto"/>
            <w:vAlign w:val="center"/>
          </w:tcPr>
          <w:p w14:paraId="19099402" w14:textId="77777777" w:rsidR="00842269" w:rsidRPr="007F75A6" w:rsidRDefault="00842269">
            <w:pPr>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tcPr>
          <w:p w14:paraId="1F7FD058" w14:textId="739F19BE" w:rsidR="00842269" w:rsidRPr="007F75A6" w:rsidRDefault="00DA1BBC">
            <w:pPr>
              <w:jc w:val="left"/>
              <w:rPr>
                <w:rFonts w:asciiTheme="majorBidi" w:hAnsiTheme="majorBidi" w:cstheme="majorBidi"/>
                <w:sz w:val="20"/>
                <w:szCs w:val="20"/>
                <w:lang w:val="es-ES_tradnl"/>
              </w:rPr>
            </w:pPr>
            <w:r w:rsidRPr="00DA1BBC">
              <w:rPr>
                <w:rFonts w:asciiTheme="majorBidi" w:hAnsiTheme="majorBidi" w:cstheme="majorBidi"/>
                <w:sz w:val="20"/>
                <w:szCs w:val="20"/>
                <w:lang w:val="es-ES_tradnl"/>
              </w:rPr>
              <w:t>Retraso en la ejecución de</w:t>
            </w:r>
            <w:r w:rsidR="00636FB4">
              <w:rPr>
                <w:rFonts w:asciiTheme="majorBidi" w:hAnsiTheme="majorBidi" w:cstheme="majorBidi"/>
                <w:sz w:val="20"/>
                <w:szCs w:val="20"/>
                <w:lang w:val="es-ES_tradnl"/>
              </w:rPr>
              <w:t>l</w:t>
            </w:r>
            <w:r w:rsidRPr="00DA1BBC">
              <w:rPr>
                <w:rFonts w:asciiTheme="majorBidi" w:hAnsiTheme="majorBidi" w:cstheme="majorBidi"/>
                <w:sz w:val="20"/>
                <w:szCs w:val="20"/>
                <w:lang w:val="es-ES_tradnl"/>
              </w:rPr>
              <w:t xml:space="preserve"> proyecto</w:t>
            </w:r>
          </w:p>
        </w:tc>
        <w:tc>
          <w:tcPr>
            <w:tcW w:w="4564" w:type="dxa"/>
            <w:shd w:val="clear" w:color="auto" w:fill="auto"/>
            <w:vAlign w:val="center"/>
          </w:tcPr>
          <w:p w14:paraId="05687B9E" w14:textId="19C0D86B" w:rsidR="00842269" w:rsidRPr="007F75A6" w:rsidRDefault="00842269">
            <w:pPr>
              <w:jc w:val="left"/>
              <w:rPr>
                <w:rFonts w:asciiTheme="majorBidi" w:hAnsiTheme="majorBidi" w:cstheme="majorBidi"/>
                <w:sz w:val="20"/>
                <w:szCs w:val="20"/>
                <w:lang w:val="es-ES_tradnl"/>
              </w:rPr>
            </w:pPr>
            <w:r w:rsidRPr="007F75A6">
              <w:rPr>
                <w:rFonts w:asciiTheme="majorBidi" w:hAnsiTheme="majorBidi" w:cstheme="majorBidi"/>
                <w:sz w:val="20"/>
                <w:szCs w:val="20"/>
                <w:lang w:val="es-ES_tradnl"/>
              </w:rPr>
              <w:t xml:space="preserve">Solicitar al PNUMA </w:t>
            </w:r>
            <w:r w:rsidR="002B0077">
              <w:rPr>
                <w:rFonts w:asciiTheme="majorBidi" w:hAnsiTheme="majorBidi" w:cstheme="majorBidi"/>
                <w:sz w:val="20"/>
                <w:szCs w:val="20"/>
                <w:lang w:val="es-ES_tradnl"/>
              </w:rPr>
              <w:t>informar a la 9</w:t>
            </w:r>
            <w:r w:rsidRPr="007F75A6">
              <w:rPr>
                <w:rFonts w:asciiTheme="majorBidi" w:hAnsiTheme="majorBidi" w:cstheme="majorBidi"/>
                <w:sz w:val="20"/>
                <w:szCs w:val="20"/>
                <w:lang w:val="es-ES_tradnl"/>
              </w:rPr>
              <w:t>6ª reunión</w:t>
            </w:r>
            <w:r w:rsidRPr="007F75A6">
              <w:rPr>
                <w:rFonts w:asciiTheme="majorBidi" w:hAnsiTheme="majorBidi" w:cstheme="majorBidi"/>
                <w:sz w:val="20"/>
                <w:szCs w:val="20"/>
                <w:vertAlign w:val="superscript"/>
                <w:lang w:val="es-ES_tradnl"/>
              </w:rPr>
              <w:t xml:space="preserve"> </w:t>
            </w:r>
            <w:r w:rsidRPr="007F75A6">
              <w:rPr>
                <w:rFonts w:asciiTheme="majorBidi" w:hAnsiTheme="majorBidi" w:cstheme="majorBidi"/>
                <w:sz w:val="20"/>
                <w:szCs w:val="20"/>
                <w:lang w:val="es-ES_tradnl"/>
              </w:rPr>
              <w:t xml:space="preserve">sobre el </w:t>
            </w:r>
            <w:r>
              <w:rPr>
                <w:rFonts w:asciiTheme="majorBidi" w:hAnsiTheme="majorBidi" w:cstheme="majorBidi"/>
                <w:sz w:val="20"/>
                <w:szCs w:val="20"/>
                <w:lang w:val="es-ES_tradnl"/>
              </w:rPr>
              <w:t>estado de ejecución</w:t>
            </w:r>
            <w:r w:rsidRPr="007F75A6">
              <w:rPr>
                <w:rFonts w:asciiTheme="majorBidi" w:hAnsiTheme="majorBidi" w:cstheme="majorBidi"/>
                <w:sz w:val="20"/>
                <w:szCs w:val="20"/>
                <w:lang w:val="es-ES_tradnl"/>
              </w:rPr>
              <w:t xml:space="preserve"> y el desembolso de </w:t>
            </w:r>
            <w:r w:rsidR="00554ADF">
              <w:rPr>
                <w:rFonts w:asciiTheme="majorBidi" w:hAnsiTheme="majorBidi" w:cstheme="majorBidi"/>
                <w:sz w:val="20"/>
                <w:szCs w:val="20"/>
                <w:lang w:val="es-ES_tradnl"/>
              </w:rPr>
              <w:t xml:space="preserve">los </w:t>
            </w:r>
            <w:r w:rsidRPr="007F75A6">
              <w:rPr>
                <w:rFonts w:asciiTheme="majorBidi" w:hAnsiTheme="majorBidi" w:cstheme="majorBidi"/>
                <w:sz w:val="20"/>
                <w:szCs w:val="20"/>
                <w:lang w:val="es-ES_tradnl"/>
              </w:rPr>
              <w:t xml:space="preserve">fondos. </w:t>
            </w:r>
          </w:p>
        </w:tc>
      </w:tr>
      <w:tr w:rsidR="00842269" w:rsidRPr="00220ED5" w14:paraId="3E23E589" w14:textId="77777777" w:rsidTr="00721B09">
        <w:trPr>
          <w:trHeight w:val="463"/>
        </w:trPr>
        <w:tc>
          <w:tcPr>
            <w:tcW w:w="2258" w:type="dxa"/>
            <w:shd w:val="clear" w:color="auto" w:fill="auto"/>
            <w:vAlign w:val="center"/>
            <w:hideMark/>
          </w:tcPr>
          <w:p w14:paraId="021B7178" w14:textId="77777777"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República Unida de Tanzania</w:t>
            </w:r>
          </w:p>
          <w:p w14:paraId="71DCB2ED" w14:textId="77777777"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URT/PHA/87/TAS/41</w:t>
            </w:r>
          </w:p>
        </w:tc>
        <w:tc>
          <w:tcPr>
            <w:tcW w:w="3941" w:type="dxa"/>
            <w:shd w:val="clear" w:color="auto" w:fill="auto"/>
            <w:vAlign w:val="center"/>
            <w:hideMark/>
          </w:tcPr>
          <w:p w14:paraId="3AC91FFE" w14:textId="20207985"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PGEH (etapa II, primer tramo)</w:t>
            </w:r>
          </w:p>
        </w:tc>
        <w:tc>
          <w:tcPr>
            <w:tcW w:w="1275" w:type="dxa"/>
            <w:shd w:val="clear" w:color="auto" w:fill="auto"/>
            <w:vAlign w:val="center"/>
            <w:hideMark/>
          </w:tcPr>
          <w:p w14:paraId="50DD216C" w14:textId="77777777" w:rsidR="00842269" w:rsidRPr="007F75A6" w:rsidRDefault="00842269">
            <w:pPr>
              <w:keepNext/>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0</w:t>
            </w:r>
          </w:p>
        </w:tc>
        <w:tc>
          <w:tcPr>
            <w:tcW w:w="2268" w:type="dxa"/>
            <w:shd w:val="clear" w:color="auto" w:fill="auto"/>
            <w:vAlign w:val="center"/>
            <w:hideMark/>
          </w:tcPr>
          <w:p w14:paraId="4E581762" w14:textId="12BD9A68"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18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2485DAB4" w14:textId="40273045"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9D419F">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r w:rsidR="00842269" w:rsidRPr="00220ED5" w14:paraId="0E9F4407" w14:textId="77777777" w:rsidTr="00721B09">
        <w:trPr>
          <w:trHeight w:val="283"/>
        </w:trPr>
        <w:tc>
          <w:tcPr>
            <w:tcW w:w="2258" w:type="dxa"/>
            <w:shd w:val="clear" w:color="auto" w:fill="auto"/>
            <w:vAlign w:val="center"/>
            <w:hideMark/>
          </w:tcPr>
          <w:p w14:paraId="022990D0" w14:textId="77777777"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Vanuatu</w:t>
            </w:r>
          </w:p>
          <w:p w14:paraId="0FA53F73" w14:textId="77777777"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VAN/PHA/86/TAS/18</w:t>
            </w:r>
          </w:p>
        </w:tc>
        <w:tc>
          <w:tcPr>
            <w:tcW w:w="3941" w:type="dxa"/>
            <w:shd w:val="clear" w:color="auto" w:fill="auto"/>
            <w:vAlign w:val="center"/>
            <w:hideMark/>
          </w:tcPr>
          <w:p w14:paraId="517FE7FC" w14:textId="7C0DC657" w:rsidR="00842269" w:rsidRPr="007F75A6" w:rsidRDefault="00842269" w:rsidP="003863DF">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PGEH </w:t>
            </w:r>
            <w:r w:rsidR="00806B27">
              <w:rPr>
                <w:rFonts w:asciiTheme="majorBidi" w:hAnsiTheme="majorBidi" w:cstheme="majorBidi"/>
                <w:sz w:val="20"/>
                <w:szCs w:val="20"/>
                <w:lang w:val="es-ES_tradnl" w:eastAsia="zh-CN"/>
              </w:rPr>
              <w:t>con</w:t>
            </w:r>
            <w:r w:rsidRPr="007F75A6">
              <w:rPr>
                <w:rFonts w:asciiTheme="majorBidi" w:hAnsiTheme="majorBidi" w:cstheme="majorBidi"/>
                <w:sz w:val="20"/>
                <w:szCs w:val="20"/>
                <w:lang w:val="es-ES_tradnl" w:eastAsia="zh-CN"/>
              </w:rPr>
              <w:t xml:space="preserve"> enfoque regional </w:t>
            </w:r>
            <w:r w:rsidR="003863DF" w:rsidRPr="003863DF">
              <w:rPr>
                <w:rFonts w:asciiTheme="majorBidi" w:hAnsiTheme="majorBidi" w:cstheme="majorBidi"/>
                <w:sz w:val="20"/>
                <w:szCs w:val="20"/>
                <w:lang w:val="es-ES_tradnl" w:eastAsia="zh-CN"/>
              </w:rPr>
              <w:t xml:space="preserve">en Países Insulares del Pacífico </w:t>
            </w:r>
            <w:r w:rsidRPr="007F75A6">
              <w:rPr>
                <w:rFonts w:asciiTheme="majorBidi" w:hAnsiTheme="majorBidi" w:cstheme="majorBidi"/>
                <w:sz w:val="20"/>
                <w:szCs w:val="20"/>
                <w:lang w:val="es-ES_tradnl" w:eastAsia="zh-CN"/>
              </w:rPr>
              <w:t>(etapa II, primer tramo)</w:t>
            </w:r>
          </w:p>
        </w:tc>
        <w:tc>
          <w:tcPr>
            <w:tcW w:w="1275" w:type="dxa"/>
            <w:shd w:val="clear" w:color="auto" w:fill="auto"/>
            <w:vAlign w:val="center"/>
            <w:hideMark/>
          </w:tcPr>
          <w:p w14:paraId="32F38AC9" w14:textId="77777777" w:rsidR="00842269" w:rsidRPr="007F75A6" w:rsidRDefault="00842269">
            <w:pPr>
              <w:keepNext/>
              <w:jc w:val="center"/>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11</w:t>
            </w:r>
          </w:p>
        </w:tc>
        <w:tc>
          <w:tcPr>
            <w:tcW w:w="2268" w:type="dxa"/>
            <w:shd w:val="clear" w:color="auto" w:fill="auto"/>
            <w:vAlign w:val="center"/>
            <w:hideMark/>
          </w:tcPr>
          <w:p w14:paraId="44200B80" w14:textId="41CB41BB"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12 meses </w:t>
            </w:r>
            <w:r w:rsidR="0044137D">
              <w:rPr>
                <w:rFonts w:asciiTheme="majorBidi" w:hAnsiTheme="majorBidi" w:cstheme="majorBidi"/>
                <w:sz w:val="20"/>
                <w:szCs w:val="20"/>
                <w:lang w:val="es-ES_tradnl" w:eastAsia="zh-CN"/>
              </w:rPr>
              <w:t>de atraso</w:t>
            </w:r>
          </w:p>
        </w:tc>
        <w:tc>
          <w:tcPr>
            <w:tcW w:w="4564" w:type="dxa"/>
            <w:shd w:val="clear" w:color="auto" w:fill="auto"/>
            <w:vAlign w:val="center"/>
            <w:hideMark/>
          </w:tcPr>
          <w:p w14:paraId="1C65F61C" w14:textId="49DAC06F" w:rsidR="00842269" w:rsidRPr="007F75A6" w:rsidRDefault="00842269">
            <w:pPr>
              <w:keepNext/>
              <w:jc w:val="left"/>
              <w:rPr>
                <w:rFonts w:asciiTheme="majorBidi" w:hAnsiTheme="majorBidi" w:cstheme="majorBidi"/>
                <w:sz w:val="20"/>
                <w:szCs w:val="20"/>
                <w:lang w:val="es-ES_tradnl" w:eastAsia="zh-CN"/>
              </w:rPr>
            </w:pPr>
            <w:r w:rsidRPr="007F75A6">
              <w:rPr>
                <w:rFonts w:asciiTheme="majorBidi" w:hAnsiTheme="majorBidi" w:cstheme="majorBidi"/>
                <w:sz w:val="20"/>
                <w:szCs w:val="20"/>
                <w:lang w:val="es-ES_tradnl" w:eastAsia="zh-CN"/>
              </w:rPr>
              <w:t xml:space="preserve">Solicitar al PNUMA </w:t>
            </w:r>
            <w:r w:rsidR="000E2A81">
              <w:rPr>
                <w:rFonts w:asciiTheme="majorBidi" w:hAnsiTheme="majorBidi" w:cstheme="majorBidi"/>
                <w:sz w:val="20"/>
                <w:szCs w:val="20"/>
                <w:lang w:val="es-ES_tradnl" w:eastAsia="zh-CN"/>
              </w:rPr>
              <w:t>informar a la 9</w:t>
            </w:r>
            <w:r w:rsidRPr="007F75A6">
              <w:rPr>
                <w:rFonts w:asciiTheme="majorBidi" w:hAnsiTheme="majorBidi" w:cstheme="majorBidi"/>
                <w:sz w:val="20"/>
                <w:szCs w:val="20"/>
                <w:lang w:val="es-ES_tradnl" w:eastAsia="zh-CN"/>
              </w:rPr>
              <w:t>6ª reunión sobre este proyecto con demoras en la ejecución.</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20ED5" w14:paraId="132F54A4" w14:textId="77777777" w:rsidTr="0095341C">
        <w:trPr>
          <w:jc w:val="center"/>
        </w:trPr>
        <w:tc>
          <w:tcPr>
            <w:tcW w:w="1871" w:type="dxa"/>
          </w:tcPr>
          <w:p w14:paraId="440C49AA" w14:textId="77777777" w:rsidR="00E85409" w:rsidRPr="007F75A6" w:rsidRDefault="00E85409" w:rsidP="00FB077C">
            <w:pPr>
              <w:rPr>
                <w:lang w:val="es-ES_tradnl"/>
              </w:rPr>
            </w:pPr>
          </w:p>
        </w:tc>
        <w:tc>
          <w:tcPr>
            <w:tcW w:w="1872" w:type="dxa"/>
          </w:tcPr>
          <w:p w14:paraId="716A1217" w14:textId="77777777" w:rsidR="00E85409" w:rsidRDefault="00E85409" w:rsidP="00FB077C">
            <w:pPr>
              <w:rPr>
                <w:lang w:val="es-ES_tradnl"/>
              </w:rPr>
            </w:pPr>
          </w:p>
          <w:p w14:paraId="2672CEDC" w14:textId="77777777" w:rsidR="00806B27" w:rsidRPr="007F75A6" w:rsidRDefault="00806B27" w:rsidP="00FB077C">
            <w:pPr>
              <w:rPr>
                <w:lang w:val="es-ES_tradnl"/>
              </w:rPr>
            </w:pPr>
          </w:p>
        </w:tc>
        <w:tc>
          <w:tcPr>
            <w:tcW w:w="1872" w:type="dxa"/>
            <w:tcBorders>
              <w:bottom w:val="single" w:sz="4" w:space="0" w:color="auto"/>
            </w:tcBorders>
          </w:tcPr>
          <w:p w14:paraId="1D768812" w14:textId="77777777" w:rsidR="00E85409" w:rsidRPr="007F75A6" w:rsidRDefault="00E85409" w:rsidP="00FB077C">
            <w:pPr>
              <w:rPr>
                <w:lang w:val="es-ES_tradnl"/>
              </w:rPr>
            </w:pPr>
          </w:p>
        </w:tc>
        <w:tc>
          <w:tcPr>
            <w:tcW w:w="1872" w:type="dxa"/>
          </w:tcPr>
          <w:p w14:paraId="674ECC37" w14:textId="77777777" w:rsidR="00E85409" w:rsidRPr="007F75A6" w:rsidRDefault="00E85409" w:rsidP="00FB077C">
            <w:pPr>
              <w:rPr>
                <w:lang w:val="es-ES_tradnl"/>
              </w:rPr>
            </w:pPr>
          </w:p>
        </w:tc>
        <w:tc>
          <w:tcPr>
            <w:tcW w:w="1873" w:type="dxa"/>
          </w:tcPr>
          <w:p w14:paraId="54FD443A" w14:textId="77777777" w:rsidR="00E85409" w:rsidRPr="007F75A6" w:rsidRDefault="00E85409" w:rsidP="00FB077C">
            <w:pPr>
              <w:rPr>
                <w:lang w:val="es-ES_tradnl"/>
              </w:rPr>
            </w:pPr>
          </w:p>
        </w:tc>
      </w:tr>
    </w:tbl>
    <w:p w14:paraId="19CEDCD1" w14:textId="77777777" w:rsidR="00E85409" w:rsidRPr="007F75A6" w:rsidRDefault="00E85409" w:rsidP="00251A1A">
      <w:pPr>
        <w:rPr>
          <w:lang w:val="es-ES_tradnl"/>
        </w:rPr>
      </w:pPr>
    </w:p>
    <w:sectPr w:rsidR="00E85409" w:rsidRPr="007F75A6" w:rsidSect="001A43C3">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33E55" w14:textId="77777777" w:rsidR="00203B2A" w:rsidRDefault="00203B2A" w:rsidP="004A504B">
      <w:r>
        <w:separator/>
      </w:r>
    </w:p>
  </w:endnote>
  <w:endnote w:type="continuationSeparator" w:id="0">
    <w:p w14:paraId="653E172F" w14:textId="77777777" w:rsidR="00203B2A" w:rsidRDefault="00203B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F348E" w14:textId="77777777" w:rsidR="0028562A" w:rsidRDefault="008F00C8">
    <w:pPr>
      <w:jc w:val="center"/>
    </w:pPr>
    <w:r>
      <w:fldChar w:fldCharType="begin"/>
    </w:r>
    <w:r>
      <w:instrText xml:space="preserve"> PAGE </w:instrText>
    </w:r>
    <w:r>
      <w:fldChar w:fldCharType="separate"/>
    </w:r>
    <w:r w:rsidR="00B341B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B97F0" w14:textId="77777777" w:rsidR="0028562A" w:rsidRDefault="008F00C8">
    <w:pPr>
      <w:jc w:val="center"/>
    </w:pPr>
    <w:r>
      <w:fldChar w:fldCharType="begin"/>
    </w:r>
    <w:r>
      <w:instrText xml:space="preserve"> PAGE </w:instrText>
    </w:r>
    <w:r>
      <w:fldChar w:fldCharType="separate"/>
    </w:r>
    <w:r w:rsidR="00B341B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7D16D" w14:textId="77777777" w:rsidR="009B1D09" w:rsidRPr="00FE67BC" w:rsidRDefault="008F00C8"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FE67BC">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2831944"/>
      <w:docPartObj>
        <w:docPartGallery w:val="Page Numbers (Bottom of Page)"/>
        <w:docPartUnique/>
      </w:docPartObj>
    </w:sdtPr>
    <w:sdtEndPr>
      <w:rPr>
        <w:noProof/>
      </w:rPr>
    </w:sdtEndPr>
    <w:sdtContent>
      <w:p w14:paraId="648BD8D6" w14:textId="77777777" w:rsidR="0028562A" w:rsidRDefault="008F00C8">
        <w:pPr>
          <w:pStyle w:val="Footer"/>
          <w:jc w:val="center"/>
        </w:pPr>
        <w:r>
          <w:fldChar w:fldCharType="begin"/>
        </w:r>
        <w:r>
          <w:instrText xml:space="preserve"> PAGE   \* MERGEFORMAT </w:instrText>
        </w:r>
        <w:r>
          <w:fldChar w:fldCharType="separate"/>
        </w:r>
        <w:r w:rsidR="005F3AD1">
          <w:rPr>
            <w:noProof/>
          </w:rPr>
          <w:t>1</w:t>
        </w:r>
        <w:r>
          <w:rPr>
            <w:noProof/>
          </w:rPr>
          <w:fldChar w:fldCharType="end"/>
        </w:r>
      </w:p>
    </w:sdtContent>
  </w:sdt>
  <w:p w14:paraId="640A7FD4" w14:textId="77777777" w:rsidR="009B1D09" w:rsidRPr="004F6768" w:rsidRDefault="009B1D09"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0DEFA" w14:textId="77777777" w:rsidR="0028562A" w:rsidRDefault="008F00C8">
    <w:pPr>
      <w:jc w:val="center"/>
    </w:pPr>
    <w:r>
      <w:fldChar w:fldCharType="begin"/>
    </w:r>
    <w:r w:rsidR="00851352">
      <w:instrText xml:space="preserve"> PAGE </w:instrText>
    </w:r>
    <w:r>
      <w:fldChar w:fldCharType="separate"/>
    </w:r>
    <w:r w:rsidR="005F3AD1">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5ECE" w14:textId="77777777" w:rsidR="0028562A" w:rsidRDefault="008F00C8">
    <w:pPr>
      <w:jc w:val="center"/>
    </w:pPr>
    <w:r>
      <w:fldChar w:fldCharType="begin"/>
    </w:r>
    <w:r w:rsidR="00851352">
      <w:instrText xml:space="preserve"> PAGE </w:instrText>
    </w:r>
    <w:r>
      <w:fldChar w:fldCharType="separate"/>
    </w:r>
    <w:r w:rsidR="005F3AD1">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3200495"/>
      <w:docPartObj>
        <w:docPartGallery w:val="Page Numbers (Bottom of Page)"/>
        <w:docPartUnique/>
      </w:docPartObj>
    </w:sdtPr>
    <w:sdtEndPr>
      <w:rPr>
        <w:noProof/>
      </w:rPr>
    </w:sdtEndPr>
    <w:sdtContent>
      <w:p w14:paraId="2704B4DF" w14:textId="77777777" w:rsidR="0028562A" w:rsidRDefault="008F00C8">
        <w:pPr>
          <w:pStyle w:val="Footer"/>
          <w:jc w:val="center"/>
        </w:pPr>
        <w:r>
          <w:fldChar w:fldCharType="begin"/>
        </w:r>
        <w:r>
          <w:instrText xml:space="preserve"> PAGE   \* MERGEFORMAT </w:instrText>
        </w:r>
        <w:r>
          <w:fldChar w:fldCharType="separate"/>
        </w:r>
        <w:r w:rsidR="005F3AD1">
          <w:rPr>
            <w:noProof/>
          </w:rPr>
          <w:t>1</w:t>
        </w:r>
        <w:r>
          <w:rPr>
            <w:noProof/>
          </w:rPr>
          <w:fldChar w:fldCharType="end"/>
        </w:r>
      </w:p>
    </w:sdtContent>
  </w:sdt>
  <w:p w14:paraId="7A9BA7E0" w14:textId="77777777" w:rsidR="004E7F9C" w:rsidRPr="001A43C3" w:rsidRDefault="004E7F9C" w:rsidP="001A4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A62ED" w14:textId="77777777" w:rsidR="00203B2A" w:rsidRDefault="00203B2A" w:rsidP="004A504B">
      <w:r>
        <w:separator/>
      </w:r>
    </w:p>
  </w:footnote>
  <w:footnote w:type="continuationSeparator" w:id="0">
    <w:p w14:paraId="371C29CB" w14:textId="77777777" w:rsidR="00203B2A" w:rsidRDefault="00203B2A" w:rsidP="004A504B">
      <w:r>
        <w:continuationSeparator/>
      </w:r>
    </w:p>
  </w:footnote>
  <w:footnote w:id="1">
    <w:p w14:paraId="0FF2A519" w14:textId="6393DECC"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UNEP/OzL.Pro/ExCom/95/1</w:t>
      </w:r>
      <w:r w:rsidR="004D1589">
        <w:rPr>
          <w:lang w:val="es-ES_tradnl"/>
        </w:rPr>
        <w:t>.</w:t>
      </w:r>
    </w:p>
  </w:footnote>
  <w:footnote w:id="2">
    <w:p w14:paraId="6AB458C4" w14:textId="1380BF2D"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w:t>
      </w:r>
      <w:r w:rsidR="0000625B" w:rsidRPr="0000625B">
        <w:rPr>
          <w:lang w:val="es-ES_tradnl"/>
        </w:rPr>
        <w:t xml:space="preserve">Adjunto al presente documento. Los datos que contiene han sido ingresados en </w:t>
      </w:r>
      <w:r w:rsidR="00482543">
        <w:rPr>
          <w:lang w:val="es-ES_tradnl"/>
        </w:rPr>
        <w:t xml:space="preserve">formato </w:t>
      </w:r>
      <w:r w:rsidR="00482543" w:rsidRPr="00482543">
        <w:rPr>
          <w:lang w:val="es-ES_tradnl"/>
        </w:rPr>
        <w:t xml:space="preserve">Excel </w:t>
      </w:r>
      <w:r w:rsidR="00D44F98">
        <w:rPr>
          <w:lang w:val="es-ES_tradnl"/>
        </w:rPr>
        <w:t xml:space="preserve">en </w:t>
      </w:r>
      <w:r w:rsidR="0000625B" w:rsidRPr="0000625B">
        <w:rPr>
          <w:lang w:val="es-ES_tradnl"/>
        </w:rPr>
        <w:t>la base de datos de informes consolidados sobre la marcha de las actividades</w:t>
      </w:r>
      <w:r w:rsidR="005371DC">
        <w:rPr>
          <w:lang w:val="es-ES_tradnl"/>
        </w:rPr>
        <w:t xml:space="preserve"> </w:t>
      </w:r>
      <w:r w:rsidR="00404A16">
        <w:rPr>
          <w:lang w:val="es-ES_tradnl"/>
        </w:rPr>
        <w:t xml:space="preserve">disponible </w:t>
      </w:r>
      <w:r w:rsidR="004364AC" w:rsidRPr="00CA3F49">
        <w:rPr>
          <w:lang w:val="es-ES_tradnl"/>
        </w:rPr>
        <w:t xml:space="preserve">en el portal de la </w:t>
      </w:r>
      <w:r w:rsidR="00CA3F49">
        <w:rPr>
          <w:lang w:val="es-ES_tradnl"/>
        </w:rPr>
        <w:t>95ª reunión</w:t>
      </w:r>
      <w:r w:rsidR="004364AC" w:rsidRPr="00CA3F49">
        <w:rPr>
          <w:lang w:val="es-ES_tradnl"/>
        </w:rPr>
        <w:t xml:space="preserve"> del siti</w:t>
      </w:r>
      <w:r w:rsidR="00C27780">
        <w:rPr>
          <w:lang w:val="es-ES_tradnl"/>
        </w:rPr>
        <w:t>o web del Fondo Multilateral</w:t>
      </w:r>
      <w:r w:rsidR="004364AC" w:rsidRPr="00CA3F49">
        <w:rPr>
          <w:lang w:val="es-ES_tradnl"/>
        </w:rPr>
        <w:t>.</w:t>
      </w:r>
    </w:p>
  </w:footnote>
  <w:footnote w:id="3">
    <w:p w14:paraId="23BE493F" w14:textId="6CF848C8"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w:t>
      </w:r>
      <w:r w:rsidR="004175C2" w:rsidRPr="004175C2">
        <w:rPr>
          <w:lang w:val="es-ES_tradnl"/>
        </w:rPr>
        <w:t>Conforme a lo dispuesto en la decisión 84/12 a) iv), el info</w:t>
      </w:r>
      <w:r w:rsidR="000514FD">
        <w:rPr>
          <w:lang w:val="es-ES_tradnl"/>
        </w:rPr>
        <w:t>rme de avance presentado a la 95</w:t>
      </w:r>
      <w:r w:rsidR="004175C2" w:rsidRPr="004175C2">
        <w:rPr>
          <w:lang w:val="es-ES_tradnl"/>
        </w:rPr>
        <w:t>ª reunión incluye la medi</w:t>
      </w:r>
      <w:r w:rsidR="003E4814">
        <w:rPr>
          <w:lang w:val="es-ES_tradnl"/>
        </w:rPr>
        <w:t xml:space="preserve">ción de HFC en toneladas de </w:t>
      </w:r>
      <w:r w:rsidR="003E4814" w:rsidRPr="003E4814">
        <w:rPr>
          <w:rFonts w:eastAsia="MS Mincho"/>
          <w:lang w:val="es-ES_tradnl"/>
        </w:rPr>
        <w:t>CO</w:t>
      </w:r>
      <w:r w:rsidR="003E4814" w:rsidRPr="003E4814">
        <w:rPr>
          <w:rFonts w:eastAsia="MS Mincho"/>
          <w:vertAlign w:val="subscript"/>
          <w:lang w:val="es-ES_tradnl"/>
        </w:rPr>
        <w:t>2</w:t>
      </w:r>
      <w:r w:rsidR="003E4814">
        <w:rPr>
          <w:lang w:val="es-ES_tradnl"/>
        </w:rPr>
        <w:t xml:space="preserve"> </w:t>
      </w:r>
      <w:r w:rsidR="004175C2" w:rsidRPr="004175C2">
        <w:rPr>
          <w:lang w:val="es-ES_tradnl"/>
        </w:rPr>
        <w:t>equivalente.</w:t>
      </w:r>
    </w:p>
  </w:footnote>
  <w:footnote w:id="4">
    <w:p w14:paraId="560CBAE5" w14:textId="5DB8227A"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w:t>
      </w:r>
      <w:r w:rsidR="005D3891">
        <w:rPr>
          <w:lang w:val="es-ES_tradnl"/>
        </w:rPr>
        <w:t>P</w:t>
      </w:r>
      <w:r w:rsidRPr="00CA3F49">
        <w:rPr>
          <w:lang w:val="es-ES_tradnl"/>
        </w:rPr>
        <w:t xml:space="preserve">royectos en curso son los que estaban en ejecución al 31 de diciembre de </w:t>
      </w:r>
      <w:r w:rsidR="00FC3EF1" w:rsidRPr="00CA3F49">
        <w:rPr>
          <w:lang w:val="es-ES_tradnl"/>
        </w:rPr>
        <w:t>2023</w:t>
      </w:r>
      <w:r w:rsidRPr="00CA3F49">
        <w:rPr>
          <w:lang w:val="es-ES_tradnl"/>
        </w:rPr>
        <w:t xml:space="preserve">. </w:t>
      </w:r>
      <w:r w:rsidR="00F04DA3" w:rsidRPr="00F04DA3">
        <w:rPr>
          <w:lang w:val="es-ES_tradnl"/>
        </w:rPr>
        <w:t>Los principales indicadores de avance son porcentaje desembolsado, porcentaje de proyectos con desembolso iniciado, fondos que se prevé desembolsar al cierre del ejercicio como porcentaje de los recursos aprobados; demora promedio proyectada en la ejecución y los antecedentes que figuran en la columna “Observaciones” de la base de datos de informes de avance</w:t>
      </w:r>
      <w:r w:rsidRPr="00CA3F49">
        <w:rPr>
          <w:lang w:val="es-ES_tradnl"/>
        </w:rPr>
        <w:t>.</w:t>
      </w:r>
    </w:p>
  </w:footnote>
  <w:footnote w:id="5">
    <w:p w14:paraId="416AC832" w14:textId="0AC1FBDD" w:rsidR="0028562A" w:rsidRPr="00CA3F49" w:rsidRDefault="008F00C8">
      <w:pPr>
        <w:pStyle w:val="FootnoteText"/>
        <w:rPr>
          <w:lang w:val="es-ES_tradnl"/>
        </w:rPr>
      </w:pPr>
      <w:r w:rsidRPr="00CA3F49">
        <w:rPr>
          <w:rStyle w:val="FootnoteReference"/>
          <w:lang w:val="es-ES_tradnl"/>
        </w:rPr>
        <w:footnoteRef/>
      </w:r>
      <w:r w:rsidR="00CE0357" w:rsidRPr="00CA3F49">
        <w:rPr>
          <w:lang w:val="es-ES_tradnl"/>
        </w:rPr>
        <w:t xml:space="preserve"> La eliminación de SAO se expresa en toneladas PAO y la de HFC en toneladas métricas y </w:t>
      </w:r>
      <w:r w:rsidR="000D3A5F">
        <w:rPr>
          <w:lang w:val="es-ES_tradnl"/>
        </w:rPr>
        <w:t xml:space="preserve">de </w:t>
      </w:r>
      <w:r w:rsidR="000D3A5F" w:rsidRPr="000D3A5F">
        <w:rPr>
          <w:rFonts w:eastAsia="MS Mincho"/>
          <w:lang w:val="es-ES_tradnl"/>
        </w:rPr>
        <w:t>CO</w:t>
      </w:r>
      <w:r w:rsidR="000D3A5F" w:rsidRPr="000D3A5F">
        <w:rPr>
          <w:rFonts w:eastAsia="MS Mincho"/>
          <w:vertAlign w:val="subscript"/>
          <w:lang w:val="es-ES_tradnl"/>
        </w:rPr>
        <w:t>2</w:t>
      </w:r>
      <w:r w:rsidR="0013055B">
        <w:rPr>
          <w:lang w:val="es-ES_tradnl"/>
        </w:rPr>
        <w:t xml:space="preserve"> equivalente</w:t>
      </w:r>
      <w:r w:rsidR="004F1BC2">
        <w:rPr>
          <w:lang w:val="es-ES_tradnl"/>
        </w:rPr>
        <w:t>.</w:t>
      </w:r>
    </w:p>
  </w:footnote>
  <w:footnote w:id="6">
    <w:p w14:paraId="388EFA4F" w14:textId="04F741BD" w:rsidR="0028562A" w:rsidRPr="00CA3F49" w:rsidRDefault="008F00C8">
      <w:pPr>
        <w:pStyle w:val="Title1"/>
        <w:widowControl w:val="0"/>
        <w:jc w:val="both"/>
        <w:rPr>
          <w:sz w:val="20"/>
          <w:szCs w:val="20"/>
          <w:lang w:val="es-ES_tradnl"/>
        </w:rPr>
      </w:pPr>
      <w:r w:rsidRPr="00CA3F49">
        <w:rPr>
          <w:rStyle w:val="FootnoteReference"/>
          <w:b w:val="0"/>
          <w:sz w:val="20"/>
          <w:szCs w:val="20"/>
          <w:lang w:val="es-ES_tradnl"/>
        </w:rPr>
        <w:footnoteRef/>
      </w:r>
      <w:r w:rsidRPr="00CA3F49">
        <w:rPr>
          <w:b w:val="0"/>
          <w:caps w:val="0"/>
          <w:sz w:val="20"/>
          <w:szCs w:val="20"/>
          <w:lang w:val="es-ES_tradnl"/>
        </w:rPr>
        <w:t xml:space="preserve"> </w:t>
      </w:r>
      <w:r w:rsidR="008E6056" w:rsidRPr="008E6056">
        <w:rPr>
          <w:b w:val="0"/>
          <w:caps w:val="0"/>
          <w:sz w:val="20"/>
          <w:szCs w:val="20"/>
          <w:lang w:val="es-ES_tradnl"/>
        </w:rPr>
        <w:t>La eliminación logra</w:t>
      </w:r>
      <w:r w:rsidR="0025466B">
        <w:rPr>
          <w:b w:val="0"/>
          <w:caps w:val="0"/>
          <w:sz w:val="20"/>
          <w:szCs w:val="20"/>
          <w:lang w:val="es-ES_tradnl"/>
        </w:rPr>
        <w:t>da en el año 2023</w:t>
      </w:r>
      <w:r w:rsidR="008E6056" w:rsidRPr="008E6056">
        <w:rPr>
          <w:b w:val="0"/>
          <w:caps w:val="0"/>
          <w:sz w:val="20"/>
          <w:szCs w:val="20"/>
          <w:lang w:val="es-ES_tradnl"/>
        </w:rPr>
        <w:t xml:space="preserve"> por proyectos relativos a los HFC fue igual a cero.</w:t>
      </w:r>
    </w:p>
  </w:footnote>
  <w:footnote w:id="7">
    <w:p w14:paraId="602581DD" w14:textId="6AB5E4A5" w:rsidR="0028562A" w:rsidRPr="00CA3F49" w:rsidRDefault="008F00C8">
      <w:pPr>
        <w:pStyle w:val="Title1"/>
        <w:widowControl w:val="0"/>
        <w:jc w:val="both"/>
        <w:rPr>
          <w:sz w:val="20"/>
          <w:szCs w:val="20"/>
          <w:lang w:val="es-ES_tradnl"/>
        </w:rPr>
      </w:pPr>
      <w:r w:rsidRPr="00CA3F49">
        <w:rPr>
          <w:rStyle w:val="FootnoteReference"/>
          <w:b w:val="0"/>
          <w:sz w:val="20"/>
          <w:szCs w:val="20"/>
          <w:lang w:val="es-ES_tradnl"/>
        </w:rPr>
        <w:footnoteRef/>
      </w:r>
      <w:r w:rsidRPr="00CA3F49">
        <w:rPr>
          <w:b w:val="0"/>
          <w:caps w:val="0"/>
          <w:sz w:val="20"/>
          <w:szCs w:val="20"/>
          <w:lang w:val="es-ES_tradnl"/>
        </w:rPr>
        <w:t xml:space="preserve"> </w:t>
      </w:r>
      <w:r w:rsidR="003A6A73" w:rsidRPr="003A6A73">
        <w:rPr>
          <w:b w:val="0"/>
          <w:caps w:val="0"/>
          <w:sz w:val="20"/>
          <w:szCs w:val="20"/>
          <w:lang w:val="es-ES_tradnl"/>
        </w:rPr>
        <w:t>A la fecha, la eliminación lograda por proyectos relativos a los HFC se mantiene en cero.</w:t>
      </w:r>
    </w:p>
  </w:footnote>
  <w:footnote w:id="8">
    <w:p w14:paraId="19F3DAF9" w14:textId="1BF9A672"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w:t>
      </w:r>
      <w:r w:rsidR="00C91940">
        <w:rPr>
          <w:lang w:val="es-ES_tradnl"/>
        </w:rPr>
        <w:t>Se refiere a proyectos</w:t>
      </w:r>
      <w:r w:rsidR="00C91940" w:rsidRPr="003F3FFD">
        <w:rPr>
          <w:lang w:val="es-ES_tradnl"/>
        </w:rPr>
        <w:t xml:space="preserve"> </w:t>
      </w:r>
      <w:r w:rsidR="00C91940">
        <w:rPr>
          <w:lang w:val="es-ES_tradnl"/>
        </w:rPr>
        <w:t xml:space="preserve">aprobados a </w:t>
      </w:r>
      <w:r w:rsidR="00C91940" w:rsidRPr="003F3FFD">
        <w:rPr>
          <w:lang w:val="es-ES_tradnl"/>
        </w:rPr>
        <w:t xml:space="preserve">18 </w:t>
      </w:r>
      <w:r w:rsidR="00C91940">
        <w:rPr>
          <w:lang w:val="es-ES_tradnl"/>
        </w:rPr>
        <w:t xml:space="preserve">meses plazo con un desembolso inferior al 1 por ciento o sin terminar </w:t>
      </w:r>
      <w:r w:rsidR="00C91940" w:rsidRPr="003F3FFD">
        <w:rPr>
          <w:lang w:val="es-ES_tradnl"/>
        </w:rPr>
        <w:t>12 </w:t>
      </w:r>
      <w:r w:rsidR="00C91940">
        <w:rPr>
          <w:lang w:val="es-ES_tradnl"/>
        </w:rPr>
        <w:t xml:space="preserve">meses después de la fecha prevista en el informe de avance </w:t>
      </w:r>
      <w:r w:rsidR="00C91940" w:rsidRPr="003F3FFD">
        <w:rPr>
          <w:lang w:val="es-ES_tradnl"/>
        </w:rPr>
        <w:t>(decisión 22/61)</w:t>
      </w:r>
      <w:r w:rsidR="00C91940">
        <w:rPr>
          <w:lang w:val="es-ES_tradnl"/>
        </w:rPr>
        <w:t>.</w:t>
      </w:r>
    </w:p>
  </w:footnote>
  <w:footnote w:id="9">
    <w:p w14:paraId="3B243436" w14:textId="315F1105" w:rsidR="0028562A" w:rsidRPr="00CA3F49" w:rsidRDefault="008F00C8">
      <w:pPr>
        <w:pStyle w:val="FootnoteText"/>
        <w:rPr>
          <w:lang w:val="es-ES_tradnl"/>
        </w:rPr>
      </w:pPr>
      <w:r w:rsidRPr="00CA3F49">
        <w:rPr>
          <w:rStyle w:val="FootnoteReference"/>
          <w:lang w:val="es-ES_tradnl"/>
        </w:rPr>
        <w:footnoteRef/>
      </w:r>
      <w:bookmarkStart w:id="1" w:name="_Hlk179796622"/>
      <w:r w:rsidRPr="00CA3F49">
        <w:rPr>
          <w:lang w:val="es-ES_tradnl"/>
        </w:rPr>
        <w:t xml:space="preserve"> UNEP/OzL.Pro/ExCom/95/</w:t>
      </w:r>
      <w:bookmarkEnd w:id="1"/>
      <w:r w:rsidR="001011EE" w:rsidRPr="00CA3F49">
        <w:rPr>
          <w:lang w:val="es-ES_tradnl"/>
        </w:rPr>
        <w:t xml:space="preserve"> 39</w:t>
      </w:r>
      <w:r w:rsidR="001A4C7E">
        <w:rPr>
          <w:lang w:val="es-ES_tradnl"/>
        </w:rPr>
        <w:t>.</w:t>
      </w:r>
    </w:p>
  </w:footnote>
  <w:footnote w:id="10">
    <w:p w14:paraId="76F3C678" w14:textId="271CB7F9"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Pro/ExCom/95/41</w:t>
      </w:r>
      <w:r w:rsidR="001A4C7E">
        <w:rPr>
          <w:lang w:val="es-ES_tradnl"/>
        </w:rPr>
        <w:t>.</w:t>
      </w:r>
    </w:p>
  </w:footnote>
  <w:footnote w:id="11">
    <w:p w14:paraId="0111D50C" w14:textId="13CA860E"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Pro/ExCom/95/43</w:t>
      </w:r>
      <w:r w:rsidR="001A4C7E">
        <w:rPr>
          <w:lang w:val="es-ES_tradnl"/>
        </w:rPr>
        <w:t>.</w:t>
      </w:r>
    </w:p>
  </w:footnote>
  <w:footnote w:id="12">
    <w:p w14:paraId="2426CCC2" w14:textId="5B857C35"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Pro/ExCom/95/44</w:t>
      </w:r>
      <w:r w:rsidR="001A4C7E">
        <w:rPr>
          <w:lang w:val="es-ES_tradnl"/>
        </w:rPr>
        <w:t>.</w:t>
      </w:r>
    </w:p>
  </w:footnote>
  <w:footnote w:id="13">
    <w:p w14:paraId="7F89E612" w14:textId="2AFAF524"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Pro/ExCom/95/46</w:t>
      </w:r>
      <w:r w:rsidR="001A4C7E">
        <w:rPr>
          <w:lang w:val="es-ES_tradnl"/>
        </w:rPr>
        <w:t>.</w:t>
      </w:r>
    </w:p>
  </w:footnote>
  <w:footnote w:id="14">
    <w:p w14:paraId="684C43B3" w14:textId="789B3187"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Pro/ExCom/95/47</w:t>
      </w:r>
      <w:r w:rsidR="001A4C7E">
        <w:rPr>
          <w:lang w:val="es-ES_tradnl"/>
        </w:rPr>
        <w:t>.</w:t>
      </w:r>
    </w:p>
  </w:footnote>
  <w:footnote w:id="15">
    <w:p w14:paraId="50CE15B3" w14:textId="74C804DF"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Pro/ExCom/95/49</w:t>
      </w:r>
      <w:r w:rsidR="001A4C7E">
        <w:rPr>
          <w:lang w:val="es-ES_tradnl"/>
        </w:rPr>
        <w:t>.</w:t>
      </w:r>
    </w:p>
  </w:footnote>
  <w:footnote w:id="16">
    <w:p w14:paraId="0D234E8B" w14:textId="386FD087"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Pro/ExCom/95/51</w:t>
      </w:r>
      <w:r w:rsidR="001A4C7E">
        <w:rPr>
          <w:lang w:val="es-ES_tradnl"/>
        </w:rPr>
        <w:t>.</w:t>
      </w:r>
    </w:p>
  </w:footnote>
  <w:footnote w:id="17">
    <w:p w14:paraId="1E88EE29" w14:textId="349FAC13"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Pro/ExCom/95/54</w:t>
      </w:r>
      <w:r w:rsidR="001A4C7E">
        <w:rPr>
          <w:lang w:val="es-ES_tradnl"/>
        </w:rPr>
        <w:t>.</w:t>
      </w:r>
    </w:p>
  </w:footnote>
  <w:footnote w:id="18">
    <w:p w14:paraId="06254F33" w14:textId="6C99375B"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Pro/ExCom/95/56</w:t>
      </w:r>
      <w:r w:rsidR="001A4C7E">
        <w:rPr>
          <w:lang w:val="es-ES_tradnl"/>
        </w:rPr>
        <w:t>.</w:t>
      </w:r>
    </w:p>
  </w:footnote>
  <w:footnote w:id="19">
    <w:p w14:paraId="605C02C2" w14:textId="4CED91D3"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Pro/ExCom/95/58</w:t>
      </w:r>
      <w:r w:rsidR="001A4C7E">
        <w:rPr>
          <w:lang w:val="es-ES_tradnl"/>
        </w:rPr>
        <w:t>.</w:t>
      </w:r>
    </w:p>
  </w:footnote>
  <w:footnote w:id="20">
    <w:p w14:paraId="44E2C543" w14:textId="5100178E"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Pro/ExCom/95/59</w:t>
      </w:r>
      <w:r w:rsidR="001A4C7E">
        <w:rPr>
          <w:lang w:val="es-ES_tradnl"/>
        </w:rPr>
        <w:t>.</w:t>
      </w:r>
    </w:p>
  </w:footnote>
  <w:footnote w:id="21">
    <w:p w14:paraId="4AB66DB0" w14:textId="0B947C81"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Pro/ExCom/95/62</w:t>
      </w:r>
      <w:r w:rsidR="001A4C7E">
        <w:rPr>
          <w:lang w:val="es-ES_tradnl"/>
        </w:rPr>
        <w:t>.</w:t>
      </w:r>
    </w:p>
  </w:footnote>
  <w:footnote w:id="22">
    <w:p w14:paraId="539AC451" w14:textId="5A791324"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Pro/ExCom/95/69</w:t>
      </w:r>
      <w:r w:rsidR="001A4C7E">
        <w:rPr>
          <w:lang w:val="es-ES_tradnl"/>
        </w:rPr>
        <w:t>.</w:t>
      </w:r>
    </w:p>
  </w:footnote>
  <w:footnote w:id="23">
    <w:p w14:paraId="736A26EC" w14:textId="556FC0B9" w:rsidR="0028562A" w:rsidRPr="00CA3F49" w:rsidRDefault="008F00C8" w:rsidP="003B4A8C">
      <w:pPr>
        <w:pStyle w:val="FootnoteText"/>
        <w:rPr>
          <w:lang w:val="es-ES_tradnl"/>
        </w:rPr>
      </w:pPr>
      <w:r w:rsidRPr="00CA3F49">
        <w:rPr>
          <w:rStyle w:val="FootnoteReference"/>
          <w:lang w:val="es-ES_tradnl"/>
        </w:rPr>
        <w:footnoteRef/>
      </w:r>
      <w:r w:rsidR="00816074" w:rsidRPr="00CA3F49">
        <w:rPr>
          <w:lang w:val="es-ES_tradnl"/>
        </w:rPr>
        <w:t xml:space="preserve"> UNEP/OzL.Pro/ExCom/95/71 </w:t>
      </w:r>
      <w:r w:rsidR="00A75240" w:rsidRPr="00CA3F49">
        <w:rPr>
          <w:lang w:val="es-ES_tradnl"/>
        </w:rPr>
        <w:t>(</w:t>
      </w:r>
      <w:r w:rsidRPr="00CA3F49">
        <w:rPr>
          <w:lang w:val="es-ES_tradnl"/>
        </w:rPr>
        <w:t>Islas Cook, Kiribati</w:t>
      </w:r>
      <w:r w:rsidR="00E931A7" w:rsidRPr="00CA3F49">
        <w:rPr>
          <w:lang w:val="es-ES_tradnl"/>
        </w:rPr>
        <w:t xml:space="preserve">, </w:t>
      </w:r>
      <w:r w:rsidRPr="00CA3F49">
        <w:rPr>
          <w:lang w:val="es-ES_tradnl"/>
        </w:rPr>
        <w:t xml:space="preserve">Islas Marshall, </w:t>
      </w:r>
      <w:r w:rsidR="00CA3F49">
        <w:rPr>
          <w:lang w:val="es-ES_tradnl"/>
        </w:rPr>
        <w:t>Estados Federados de Micronesia</w:t>
      </w:r>
      <w:r w:rsidRPr="00CA3F49">
        <w:rPr>
          <w:lang w:val="es-ES_tradnl"/>
        </w:rPr>
        <w:t xml:space="preserve">, </w:t>
      </w:r>
      <w:r w:rsidR="00DD3005" w:rsidRPr="00CA3F49">
        <w:rPr>
          <w:lang w:val="es-ES_tradnl"/>
        </w:rPr>
        <w:t>Nauru, Niue, Palau, Samoa, Islas Salomón, Tonga, Tuvalu y Vanuatu</w:t>
      </w:r>
      <w:r w:rsidR="00D25786">
        <w:rPr>
          <w:lang w:val="es-ES_tradnl"/>
        </w:rPr>
        <w:t>).</w:t>
      </w:r>
    </w:p>
  </w:footnote>
  <w:footnote w:id="24">
    <w:p w14:paraId="4A642139" w14:textId="71E02158"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Pro/ExCom/95/72</w:t>
      </w:r>
      <w:r w:rsidR="001A4C7E">
        <w:rPr>
          <w:lang w:val="es-ES_tradnl"/>
        </w:rPr>
        <w:t>.</w:t>
      </w:r>
    </w:p>
  </w:footnote>
  <w:footnote w:id="25">
    <w:p w14:paraId="7E5B5A59" w14:textId="3E6C21EF"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Pro/ExCom/95/73</w:t>
      </w:r>
      <w:r w:rsidR="001A4C7E">
        <w:rPr>
          <w:lang w:val="es-ES_tradnl"/>
        </w:rPr>
        <w:t>.</w:t>
      </w:r>
    </w:p>
  </w:footnote>
  <w:footnote w:id="26">
    <w:p w14:paraId="11A615F3" w14:textId="555E9621"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Pro/ExCom/95/74</w:t>
      </w:r>
      <w:r w:rsidR="001A4C7E">
        <w:rPr>
          <w:lang w:val="es-ES_tradnl"/>
        </w:rPr>
        <w:t>.</w:t>
      </w:r>
    </w:p>
  </w:footnote>
  <w:footnote w:id="27">
    <w:p w14:paraId="2BA4CA72" w14:textId="28B254B2"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Pro/ExCom/95/80</w:t>
      </w:r>
      <w:r w:rsidR="001A4C7E">
        <w:rPr>
          <w:lang w:val="es-ES_tradnl"/>
        </w:rPr>
        <w:t>.</w:t>
      </w:r>
    </w:p>
  </w:footnote>
  <w:footnote w:id="28">
    <w:p w14:paraId="6BF72F9C" w14:textId="5C67E8EF" w:rsidR="0028562A" w:rsidRPr="00CA3F49" w:rsidRDefault="008F00C8">
      <w:pPr>
        <w:pStyle w:val="FootnoteText"/>
        <w:rPr>
          <w:lang w:val="es-ES_tradnl"/>
        </w:rPr>
      </w:pPr>
      <w:r w:rsidRPr="00CA3F49">
        <w:rPr>
          <w:rStyle w:val="FootnoteReference"/>
          <w:lang w:val="es-ES_tradnl"/>
        </w:rPr>
        <w:footnoteRef/>
      </w:r>
      <w:r w:rsidR="001011EE" w:rsidRPr="00CA3F49">
        <w:rPr>
          <w:lang w:val="es-ES_tradnl"/>
        </w:rPr>
        <w:t xml:space="preserve"> UNEP/OzL</w:t>
      </w:r>
      <w:r w:rsidR="00CA3F49">
        <w:rPr>
          <w:lang w:val="es-ES_tradnl"/>
        </w:rPr>
        <w:t>.</w:t>
      </w:r>
      <w:r w:rsidRPr="00CA3F49">
        <w:rPr>
          <w:lang w:val="es-ES_tradnl"/>
        </w:rPr>
        <w:t xml:space="preserve">Pro/ExCom/95/20 </w:t>
      </w:r>
      <w:r w:rsidR="001011EE" w:rsidRPr="00CA3F49">
        <w:rPr>
          <w:lang w:val="es-ES_tradnl"/>
        </w:rPr>
        <w:t>o UNEP/OzL.Pro/ExCom/95/21</w:t>
      </w:r>
      <w:r w:rsidR="001A4C7E">
        <w:rPr>
          <w:lang w:val="es-ES_tradnl"/>
        </w:rPr>
        <w:t>.</w:t>
      </w:r>
    </w:p>
  </w:footnote>
  <w:footnote w:id="29">
    <w:p w14:paraId="04EA565B" w14:textId="1960027A"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UNEP/OzL.Pro/ExCom/95/52</w:t>
      </w:r>
      <w:r w:rsidR="001A4C7E">
        <w:rPr>
          <w:lang w:val="es-ES_tradnl"/>
        </w:rPr>
        <w:t>.</w:t>
      </w:r>
    </w:p>
  </w:footnote>
  <w:footnote w:id="30">
    <w:p w14:paraId="2CFF9D14" w14:textId="134BBA25"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UNEP/OzL.</w:t>
      </w:r>
      <w:r w:rsidR="001011EE" w:rsidRPr="00CA3F49">
        <w:rPr>
          <w:lang w:val="es-ES_tradnl"/>
        </w:rPr>
        <w:t>Pro/ExCom/95/24</w:t>
      </w:r>
      <w:r w:rsidR="001A4C7E">
        <w:rPr>
          <w:lang w:val="es-ES_tradnl"/>
        </w:rPr>
        <w:t>.</w:t>
      </w:r>
    </w:p>
  </w:footnote>
  <w:footnote w:id="31">
    <w:p w14:paraId="6539CEB2" w14:textId="25091590"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w:t>
      </w:r>
      <w:r w:rsidR="0089663D" w:rsidRPr="0089663D">
        <w:rPr>
          <w:lang w:val="es-ES_tradnl"/>
        </w:rPr>
        <w:t xml:space="preserve">El Comité Ejecutivo solicitó a los organismos bilaterales y de ejecución agregar a los informes anuales de avance un resumen de los principales resultados logrados en materia de integración de la perspectiva de género según los antecedentes disponibles al </w:t>
      </w:r>
      <w:r w:rsidR="0089663D">
        <w:rPr>
          <w:lang w:val="es-ES_tradnl"/>
        </w:rPr>
        <w:t>año 2023 (decisión 90/48 d))</w:t>
      </w:r>
      <w:r w:rsidRPr="00CA3F49">
        <w:rPr>
          <w:lang w:val="es-ES_tradnl"/>
        </w:rPr>
        <w:t>.</w:t>
      </w:r>
    </w:p>
  </w:footnote>
  <w:footnote w:id="32">
    <w:p w14:paraId="75BB78F9" w14:textId="43F326C2" w:rsidR="0028562A" w:rsidRPr="00CA3F49" w:rsidRDefault="008F00C8">
      <w:pPr>
        <w:pStyle w:val="FootnoteText"/>
        <w:rPr>
          <w:lang w:val="es-ES_tradnl"/>
        </w:rPr>
      </w:pPr>
      <w:r w:rsidRPr="00CA3F49">
        <w:rPr>
          <w:rStyle w:val="FootnoteReference"/>
          <w:lang w:val="es-ES_tradnl"/>
        </w:rPr>
        <w:footnoteRef/>
      </w:r>
      <w:r w:rsidRPr="00CA3F49">
        <w:rPr>
          <w:lang w:val="es-ES_tradnl"/>
        </w:rPr>
        <w:t xml:space="preserve"> </w:t>
      </w:r>
      <w:r w:rsidR="00644587" w:rsidRPr="00644587">
        <w:rPr>
          <w:lang w:val="es-ES_tradnl"/>
        </w:rPr>
        <w:t>Se refiere al ejercicio en que el Comité Ejecutivo aprobó el proyecto. Se consideran por igual las aprobaciones con y sin inversión (</w:t>
      </w:r>
      <w:r w:rsidR="00B91E45">
        <w:rPr>
          <w:lang w:val="es-ES_tradnl"/>
        </w:rPr>
        <w:t xml:space="preserve">p. ej., </w:t>
      </w:r>
      <w:r w:rsidR="00644587" w:rsidRPr="00644587">
        <w:rPr>
          <w:lang w:val="es-ES_tradnl"/>
        </w:rPr>
        <w:t xml:space="preserve">un proyecto de inversión o tramo de financiamiento de un acuerdo plurianual por USD 1 millón, o bien la preparación de un programa país por USD 30.000, se consideran como un </w:t>
      </w:r>
      <w:r w:rsidR="006C17D7">
        <w:rPr>
          <w:lang w:val="es-ES_tradnl"/>
        </w:rPr>
        <w:t xml:space="preserve">solo </w:t>
      </w:r>
      <w:r w:rsidR="00644587" w:rsidRPr="00644587">
        <w:rPr>
          <w:lang w:val="es-ES_tradnl"/>
        </w:rPr>
        <w:t xml:space="preserve">proyecto). Los principales indicadores corresponden a porcentaje de proyectos terminados, toneladas PAO o de </w:t>
      </w:r>
      <w:r w:rsidR="00594ACC" w:rsidRPr="00594ACC">
        <w:rPr>
          <w:rFonts w:eastAsia="MS Mincho"/>
          <w:lang w:val="es-ES_tradnl"/>
        </w:rPr>
        <w:t>CO</w:t>
      </w:r>
      <w:r w:rsidR="00594ACC" w:rsidRPr="00594ACC">
        <w:rPr>
          <w:rFonts w:eastAsia="MS Mincho"/>
          <w:vertAlign w:val="subscript"/>
          <w:lang w:val="es-ES_tradnl"/>
        </w:rPr>
        <w:t>2</w:t>
      </w:r>
      <w:r w:rsidR="00644587" w:rsidRPr="00644587">
        <w:rPr>
          <w:lang w:val="es-ES_tradnl"/>
        </w:rPr>
        <w:t xml:space="preserve"> equivalente eliminado y porcentaje de fondos desembolsados. Existen tres tipos de desembolso: durante la ejecución, después de la ejecución y proyectos con financiamiento retroactivo.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DBE70" w14:textId="2AA1C76A" w:rsidR="0028562A" w:rsidRDefault="00B341B3">
    <w:fldSimple w:instr=" DOCPROPERTY &quot;Document number&quot;  \* MERGEFORMAT ">
      <w:r w:rsidR="003B4A8C">
        <w:t>UNEP/OzL.Pro/ExCom/95/17</w:t>
      </w:r>
    </w:fldSimple>
  </w:p>
  <w:p w14:paraId="359FA77A" w14:textId="77777777" w:rsidR="009B1D09" w:rsidRPr="0033525D" w:rsidRDefault="009B1D09"/>
  <w:p w14:paraId="48E8D686" w14:textId="77777777" w:rsidR="009B1D09" w:rsidRPr="0033525D" w:rsidRDefault="009B1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D9B66" w14:textId="7E7017EF" w:rsidR="0028562A" w:rsidRDefault="00B341B3">
    <w:pPr>
      <w:jc w:val="right"/>
    </w:pPr>
    <w:fldSimple w:instr=" DOCPROPERTY &quot;Document number&quot;  \* MERGEFORMAT ">
      <w:r w:rsidR="003B4A8C">
        <w:t>UNEP/OzL.Pro/ExCom/95/17</w:t>
      </w:r>
    </w:fldSimple>
  </w:p>
  <w:p w14:paraId="440F6EBF" w14:textId="77777777" w:rsidR="009B1D09" w:rsidRPr="0033525D" w:rsidRDefault="009B1D09"/>
  <w:p w14:paraId="1F18754C" w14:textId="77777777" w:rsidR="009B1D09" w:rsidRPr="0033525D" w:rsidRDefault="009B1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05D88" w14:textId="611DA1E4" w:rsidR="0028562A" w:rsidRPr="003B4A8C" w:rsidRDefault="008F00C8">
    <w:pPr>
      <w:rPr>
        <w:lang w:val="en-US"/>
      </w:rPr>
    </w:pPr>
    <w:r w:rsidRPr="00FB4493">
      <w:rPr>
        <w:lang w:val="es-ES_tradnl"/>
      </w:rPr>
      <w:fldChar w:fldCharType="begin"/>
    </w:r>
    <w:r w:rsidRPr="003B4A8C">
      <w:rPr>
        <w:lang w:val="en-US"/>
      </w:rPr>
      <w:instrText xml:space="preserve"> DOCPROPERTY "Document number"  \* MERGEFORMAT </w:instrText>
    </w:r>
    <w:r w:rsidRPr="00FB4493">
      <w:rPr>
        <w:lang w:val="es-ES_tradnl"/>
      </w:rPr>
      <w:fldChar w:fldCharType="separate"/>
    </w:r>
    <w:r w:rsidR="003B4A8C">
      <w:rPr>
        <w:lang w:val="en-US"/>
      </w:rPr>
      <w:t>UNEP/OzL.Pro/ExCom/95/17</w:t>
    </w:r>
    <w:r w:rsidRPr="00FB4493">
      <w:rPr>
        <w:lang w:val="es-ES_tradnl"/>
      </w:rPr>
      <w:fldChar w:fldCharType="end"/>
    </w:r>
  </w:p>
  <w:p w14:paraId="54A0DD82" w14:textId="77777777" w:rsidR="0028562A" w:rsidRPr="003B4A8C" w:rsidRDefault="008F00C8">
    <w:pPr>
      <w:rPr>
        <w:lang w:val="en-US"/>
      </w:rPr>
    </w:pPr>
    <w:r w:rsidRPr="003B4A8C">
      <w:rPr>
        <w:lang w:val="en-US"/>
      </w:rPr>
      <w:t>Anexo I</w:t>
    </w:r>
  </w:p>
  <w:p w14:paraId="3A5E996C" w14:textId="77777777" w:rsidR="009B1D09" w:rsidRPr="003B4A8C" w:rsidRDefault="009B1D09">
    <w:pPr>
      <w:rPr>
        <w:lang w:val="en-US"/>
      </w:rPr>
    </w:pPr>
  </w:p>
  <w:p w14:paraId="5A309754" w14:textId="77777777" w:rsidR="009B1D09" w:rsidRPr="003B4A8C" w:rsidRDefault="009B1D09">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076A3" w14:textId="77777777" w:rsidR="0028562A" w:rsidRPr="003B4A8C" w:rsidRDefault="008F00C8">
    <w:pPr>
      <w:jc w:val="right"/>
      <w:rPr>
        <w:lang w:val="en-US"/>
      </w:rPr>
    </w:pPr>
    <w:r w:rsidRPr="00EC1379">
      <w:rPr>
        <w:lang w:val="es-ES_tradnl"/>
      </w:rPr>
      <w:fldChar w:fldCharType="begin"/>
    </w:r>
    <w:r w:rsidRPr="003B4A8C">
      <w:rPr>
        <w:lang w:val="en-US"/>
      </w:rPr>
      <w:instrText xml:space="preserve"> DOCPROPERTY "Document number"  \* MERGEFORMAT </w:instrText>
    </w:r>
    <w:r w:rsidRPr="00EC1379">
      <w:rPr>
        <w:lang w:val="es-ES_tradnl"/>
      </w:rPr>
      <w:fldChar w:fldCharType="separate"/>
    </w:r>
    <w:r w:rsidR="00CD11AB" w:rsidRPr="003B4A8C">
      <w:rPr>
        <w:lang w:val="en-US"/>
      </w:rPr>
      <w:t>UNEP/OzL.Pro/ExCom/95/17</w:t>
    </w:r>
    <w:r w:rsidRPr="00EC1379">
      <w:rPr>
        <w:lang w:val="es-ES_tradnl"/>
      </w:rPr>
      <w:fldChar w:fldCharType="end"/>
    </w:r>
  </w:p>
  <w:p w14:paraId="1973F7BA" w14:textId="77777777" w:rsidR="0028562A" w:rsidRPr="003B4A8C" w:rsidRDefault="008F00C8">
    <w:pPr>
      <w:jc w:val="right"/>
      <w:rPr>
        <w:lang w:val="en-US"/>
      </w:rPr>
    </w:pPr>
    <w:r w:rsidRPr="003B4A8C">
      <w:rPr>
        <w:lang w:val="en-US"/>
      </w:rPr>
      <w:t>Anexo I</w:t>
    </w:r>
  </w:p>
  <w:p w14:paraId="10F34A01" w14:textId="77777777" w:rsidR="009B1D09" w:rsidRPr="003B4A8C" w:rsidRDefault="009B1D09">
    <w:pPr>
      <w:pStyle w:val="Header"/>
      <w:rPr>
        <w:lang w:val="en-US"/>
      </w:rPr>
    </w:pPr>
  </w:p>
  <w:p w14:paraId="606ABB03" w14:textId="77777777" w:rsidR="009B1D09" w:rsidRPr="003B4A8C" w:rsidRDefault="009B1D09">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236E2" w14:textId="4AF3ACC4" w:rsidR="0028562A" w:rsidRPr="003B4A8C" w:rsidRDefault="008F00C8">
    <w:pPr>
      <w:jc w:val="right"/>
      <w:rPr>
        <w:lang w:val="en-US"/>
      </w:rPr>
    </w:pPr>
    <w:r w:rsidRPr="00EE4D60">
      <w:rPr>
        <w:lang w:val="es-ES_tradnl"/>
      </w:rPr>
      <w:fldChar w:fldCharType="begin"/>
    </w:r>
    <w:r w:rsidRPr="003B4A8C">
      <w:rPr>
        <w:lang w:val="en-US"/>
      </w:rPr>
      <w:instrText xml:space="preserve"> DOCPROPERTY "Document number"  \* MERGEFORMAT </w:instrText>
    </w:r>
    <w:r w:rsidRPr="00EE4D60">
      <w:rPr>
        <w:lang w:val="es-ES_tradnl"/>
      </w:rPr>
      <w:fldChar w:fldCharType="separate"/>
    </w:r>
    <w:r w:rsidR="003B4A8C">
      <w:rPr>
        <w:lang w:val="en-US"/>
      </w:rPr>
      <w:t>UNEP/OzL.Pro/ExCom/95/17</w:t>
    </w:r>
    <w:r w:rsidRPr="00EE4D60">
      <w:rPr>
        <w:lang w:val="es-ES_tradnl"/>
      </w:rPr>
      <w:fldChar w:fldCharType="end"/>
    </w:r>
  </w:p>
  <w:p w14:paraId="5CF06CB8" w14:textId="77777777" w:rsidR="0028562A" w:rsidRPr="003B4A8C" w:rsidRDefault="008F00C8">
    <w:pPr>
      <w:pStyle w:val="Header"/>
      <w:jc w:val="right"/>
      <w:rPr>
        <w:lang w:val="en-US"/>
      </w:rPr>
    </w:pPr>
    <w:r w:rsidRPr="003B4A8C">
      <w:rPr>
        <w:lang w:val="en-US"/>
      </w:rPr>
      <w:t>Anexo I</w:t>
    </w:r>
  </w:p>
  <w:p w14:paraId="0E87A8FC" w14:textId="77777777" w:rsidR="009B1D09" w:rsidRPr="003B4A8C" w:rsidRDefault="009B1D09" w:rsidP="00251A6A">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EAEA5" w14:textId="37BC2EB9" w:rsidR="0028562A" w:rsidRPr="003B4A8C" w:rsidRDefault="008F00C8">
    <w:pPr>
      <w:jc w:val="right"/>
      <w:rPr>
        <w:lang w:val="en-US"/>
      </w:rPr>
    </w:pPr>
    <w:r w:rsidRPr="00ED2ABA">
      <w:rPr>
        <w:lang w:val="es-ES_tradnl"/>
      </w:rPr>
      <w:fldChar w:fldCharType="begin"/>
    </w:r>
    <w:r w:rsidRPr="003B4A8C">
      <w:rPr>
        <w:lang w:val="en-US"/>
      </w:rPr>
      <w:instrText xml:space="preserve"> DOCPROPERTY "Document number"  \* MERGEFORMAT </w:instrText>
    </w:r>
    <w:r w:rsidRPr="00ED2ABA">
      <w:rPr>
        <w:lang w:val="es-ES_tradnl"/>
      </w:rPr>
      <w:fldChar w:fldCharType="separate"/>
    </w:r>
    <w:r w:rsidR="003B4A8C">
      <w:rPr>
        <w:lang w:val="en-US"/>
      </w:rPr>
      <w:t>UNEP/OzL.Pro/ExCom/95/17</w:t>
    </w:r>
    <w:r w:rsidRPr="00ED2ABA">
      <w:rPr>
        <w:lang w:val="es-ES_tradnl"/>
      </w:rPr>
      <w:fldChar w:fldCharType="end"/>
    </w:r>
  </w:p>
  <w:p w14:paraId="535EB1F4" w14:textId="77777777" w:rsidR="0028562A" w:rsidRPr="003B4A8C" w:rsidRDefault="008F00C8">
    <w:pPr>
      <w:pStyle w:val="Header"/>
      <w:jc w:val="right"/>
      <w:rPr>
        <w:lang w:val="en-US"/>
      </w:rPr>
    </w:pPr>
    <w:r w:rsidRPr="003B4A8C">
      <w:rPr>
        <w:lang w:val="en-US"/>
      </w:rPr>
      <w:t>Anexo II</w:t>
    </w:r>
  </w:p>
  <w:p w14:paraId="426C91F9" w14:textId="77777777" w:rsidR="009B1D09" w:rsidRPr="003B4A8C" w:rsidRDefault="009B1D09" w:rsidP="00251A6A">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4E9A0" w14:textId="2C7E193C" w:rsidR="0028562A" w:rsidRPr="003B4A8C" w:rsidRDefault="008F00C8">
    <w:pPr>
      <w:rPr>
        <w:lang w:val="en-US"/>
      </w:rPr>
    </w:pPr>
    <w:r w:rsidRPr="005D7110">
      <w:rPr>
        <w:lang w:val="es-ES_tradnl"/>
      </w:rPr>
      <w:fldChar w:fldCharType="begin"/>
    </w:r>
    <w:r w:rsidRPr="003B4A8C">
      <w:rPr>
        <w:lang w:val="en-US"/>
      </w:rPr>
      <w:instrText xml:space="preserve"> DOCPROPERTY "Document number"  \* MERGEFORMAT </w:instrText>
    </w:r>
    <w:r w:rsidRPr="005D7110">
      <w:rPr>
        <w:lang w:val="es-ES_tradnl"/>
      </w:rPr>
      <w:fldChar w:fldCharType="separate"/>
    </w:r>
    <w:r w:rsidR="00AC525F">
      <w:rPr>
        <w:lang w:val="en-US"/>
      </w:rPr>
      <w:t>UNEP/OzL.Pro/ExCom/95/17</w:t>
    </w:r>
    <w:r w:rsidRPr="005D7110">
      <w:rPr>
        <w:lang w:val="es-ES_tradnl"/>
      </w:rPr>
      <w:fldChar w:fldCharType="end"/>
    </w:r>
  </w:p>
  <w:p w14:paraId="76A3A0F9" w14:textId="77777777" w:rsidR="0028562A" w:rsidRPr="003B4A8C" w:rsidRDefault="008F00C8">
    <w:pPr>
      <w:rPr>
        <w:lang w:val="en-US"/>
      </w:rPr>
    </w:pPr>
    <w:r w:rsidRPr="003B4A8C">
      <w:rPr>
        <w:lang w:val="en-US"/>
      </w:rPr>
      <w:t>Anexo III</w:t>
    </w:r>
  </w:p>
  <w:p w14:paraId="7E636857" w14:textId="77777777" w:rsidR="00DC6A10" w:rsidRPr="003B4A8C" w:rsidRDefault="00DC6A10">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3DCC8" w14:textId="77777777" w:rsidR="0028562A" w:rsidRPr="003B4A8C" w:rsidRDefault="008F00C8">
    <w:pPr>
      <w:jc w:val="right"/>
      <w:rPr>
        <w:lang w:val="en-US"/>
      </w:rPr>
    </w:pPr>
    <w:r w:rsidRPr="00AB2D0A">
      <w:rPr>
        <w:lang w:val="es-ES_tradnl"/>
      </w:rPr>
      <w:fldChar w:fldCharType="begin"/>
    </w:r>
    <w:r w:rsidRPr="003B4A8C">
      <w:rPr>
        <w:lang w:val="en-US"/>
      </w:rPr>
      <w:instrText xml:space="preserve"> DOCPROPERTY "Document number"  \* MERGEFORMAT </w:instrText>
    </w:r>
    <w:r w:rsidRPr="00AB2D0A">
      <w:rPr>
        <w:lang w:val="es-ES_tradnl"/>
      </w:rPr>
      <w:fldChar w:fldCharType="separate"/>
    </w:r>
    <w:r w:rsidR="00CD11AB" w:rsidRPr="003B4A8C">
      <w:rPr>
        <w:lang w:val="en-US"/>
      </w:rPr>
      <w:t>UNEP/OzL.Pro/ExCom/95/17</w:t>
    </w:r>
    <w:r w:rsidRPr="00AB2D0A">
      <w:rPr>
        <w:lang w:val="es-ES_tradnl"/>
      </w:rPr>
      <w:fldChar w:fldCharType="end"/>
    </w:r>
  </w:p>
  <w:p w14:paraId="57599043" w14:textId="77777777" w:rsidR="0028562A" w:rsidRPr="003B4A8C" w:rsidRDefault="008F00C8">
    <w:pPr>
      <w:jc w:val="right"/>
      <w:rPr>
        <w:lang w:val="en-US"/>
      </w:rPr>
    </w:pPr>
    <w:r w:rsidRPr="003B4A8C">
      <w:rPr>
        <w:lang w:val="en-US"/>
      </w:rPr>
      <w:t>Anexo III</w:t>
    </w:r>
  </w:p>
  <w:p w14:paraId="22004F9B" w14:textId="77777777" w:rsidR="00DC6A10" w:rsidRPr="003B4A8C" w:rsidRDefault="00DC6A1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6B774" w14:textId="56763D96" w:rsidR="0028562A" w:rsidRPr="003B4A8C" w:rsidRDefault="008F00C8">
    <w:pPr>
      <w:jc w:val="right"/>
      <w:rPr>
        <w:lang w:val="en-US"/>
      </w:rPr>
    </w:pPr>
    <w:r w:rsidRPr="00495195">
      <w:rPr>
        <w:lang w:val="es-ES_tradnl"/>
      </w:rPr>
      <w:fldChar w:fldCharType="begin"/>
    </w:r>
    <w:r w:rsidRPr="003B4A8C">
      <w:rPr>
        <w:lang w:val="en-US"/>
      </w:rPr>
      <w:instrText xml:space="preserve"> DOCPROPERTY "Document number"  \* MERGEFORMAT </w:instrText>
    </w:r>
    <w:r w:rsidRPr="00495195">
      <w:rPr>
        <w:lang w:val="es-ES_tradnl"/>
      </w:rPr>
      <w:fldChar w:fldCharType="separate"/>
    </w:r>
    <w:r w:rsidR="00AC525F">
      <w:rPr>
        <w:lang w:val="en-US"/>
      </w:rPr>
      <w:t>UNEP/OzL.Pro/ExCom/95/17</w:t>
    </w:r>
    <w:r w:rsidRPr="00495195">
      <w:rPr>
        <w:lang w:val="es-ES_tradnl"/>
      </w:rPr>
      <w:fldChar w:fldCharType="end"/>
    </w:r>
  </w:p>
  <w:p w14:paraId="33B8883A" w14:textId="77777777" w:rsidR="0028562A" w:rsidRPr="003B4A8C" w:rsidRDefault="008F00C8">
    <w:pPr>
      <w:pStyle w:val="Header"/>
      <w:jc w:val="right"/>
      <w:rPr>
        <w:lang w:val="en-US"/>
      </w:rPr>
    </w:pPr>
    <w:r w:rsidRPr="003B4A8C">
      <w:rPr>
        <w:lang w:val="en-US"/>
      </w:rPr>
      <w:t>Anexo III</w:t>
    </w:r>
  </w:p>
  <w:p w14:paraId="7196822D" w14:textId="77777777" w:rsidR="001A43C3" w:rsidRPr="003B4A8C" w:rsidRDefault="001A43C3" w:rsidP="00251A6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4A8B3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43336D"/>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72633706">
    <w:abstractNumId w:val="10"/>
  </w:num>
  <w:num w:numId="2" w16cid:durableId="2103985448">
    <w:abstractNumId w:val="10"/>
  </w:num>
  <w:num w:numId="3" w16cid:durableId="1705708470">
    <w:abstractNumId w:val="10"/>
  </w:num>
  <w:num w:numId="4" w16cid:durableId="2005745574">
    <w:abstractNumId w:val="10"/>
  </w:num>
  <w:num w:numId="5" w16cid:durableId="446242109">
    <w:abstractNumId w:val="10"/>
  </w:num>
  <w:num w:numId="6" w16cid:durableId="968978328">
    <w:abstractNumId w:val="9"/>
  </w:num>
  <w:num w:numId="7" w16cid:durableId="530341905">
    <w:abstractNumId w:val="7"/>
  </w:num>
  <w:num w:numId="8" w16cid:durableId="1339622162">
    <w:abstractNumId w:val="6"/>
  </w:num>
  <w:num w:numId="9" w16cid:durableId="1852377551">
    <w:abstractNumId w:val="5"/>
  </w:num>
  <w:num w:numId="10" w16cid:durableId="949236531">
    <w:abstractNumId w:val="4"/>
  </w:num>
  <w:num w:numId="11" w16cid:durableId="358241608">
    <w:abstractNumId w:val="8"/>
  </w:num>
  <w:num w:numId="12" w16cid:durableId="1188711914">
    <w:abstractNumId w:val="3"/>
  </w:num>
  <w:num w:numId="13" w16cid:durableId="1053700963">
    <w:abstractNumId w:val="2"/>
  </w:num>
  <w:num w:numId="14" w16cid:durableId="1742943025">
    <w:abstractNumId w:val="1"/>
  </w:num>
  <w:num w:numId="15" w16cid:durableId="1498381594">
    <w:abstractNumId w:val="0"/>
  </w:num>
  <w:num w:numId="16" w16cid:durableId="1406804260">
    <w:abstractNumId w:val="11"/>
  </w:num>
  <w:num w:numId="17" w16cid:durableId="1542864624">
    <w:abstractNumId w:val="14"/>
  </w:num>
  <w:num w:numId="18" w16cid:durableId="2133857997">
    <w:abstractNumId w:val="15"/>
  </w:num>
  <w:num w:numId="19" w16cid:durableId="128330992">
    <w:abstractNumId w:val="17"/>
  </w:num>
  <w:num w:numId="20" w16cid:durableId="169755580">
    <w:abstractNumId w:val="13"/>
  </w:num>
  <w:num w:numId="21" w16cid:durableId="1403019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7866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1388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161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1059463">
    <w:abstractNumId w:val="10"/>
  </w:num>
  <w:num w:numId="26" w16cid:durableId="1938127985">
    <w:abstractNumId w:val="10"/>
  </w:num>
  <w:num w:numId="27" w16cid:durableId="1630429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85977625">
    <w:abstractNumId w:val="10"/>
  </w:num>
  <w:num w:numId="29" w16cid:durableId="798184076">
    <w:abstractNumId w:val="10"/>
  </w:num>
  <w:num w:numId="30" w16cid:durableId="1553347039">
    <w:abstractNumId w:val="10"/>
  </w:num>
  <w:num w:numId="31" w16cid:durableId="17401282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8383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62955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1D09"/>
    <w:rsid w:val="00000FED"/>
    <w:rsid w:val="000015FD"/>
    <w:rsid w:val="0000195F"/>
    <w:rsid w:val="00001DDB"/>
    <w:rsid w:val="0000434E"/>
    <w:rsid w:val="00005AF1"/>
    <w:rsid w:val="0000625B"/>
    <w:rsid w:val="000075EB"/>
    <w:rsid w:val="000104E9"/>
    <w:rsid w:val="000110A8"/>
    <w:rsid w:val="00013B56"/>
    <w:rsid w:val="00015CDC"/>
    <w:rsid w:val="00015EC3"/>
    <w:rsid w:val="00017F8D"/>
    <w:rsid w:val="00020666"/>
    <w:rsid w:val="000207A3"/>
    <w:rsid w:val="000211A9"/>
    <w:rsid w:val="00021238"/>
    <w:rsid w:val="00022071"/>
    <w:rsid w:val="00022292"/>
    <w:rsid w:val="000233A1"/>
    <w:rsid w:val="00023EE5"/>
    <w:rsid w:val="0002575A"/>
    <w:rsid w:val="00031260"/>
    <w:rsid w:val="0003128B"/>
    <w:rsid w:val="000320B9"/>
    <w:rsid w:val="00033042"/>
    <w:rsid w:val="0003510E"/>
    <w:rsid w:val="00036245"/>
    <w:rsid w:val="0003681A"/>
    <w:rsid w:val="000372B7"/>
    <w:rsid w:val="00037AC9"/>
    <w:rsid w:val="0004190F"/>
    <w:rsid w:val="00042C3D"/>
    <w:rsid w:val="0004416E"/>
    <w:rsid w:val="000448F4"/>
    <w:rsid w:val="00044A10"/>
    <w:rsid w:val="00045892"/>
    <w:rsid w:val="00050F6E"/>
    <w:rsid w:val="000512B4"/>
    <w:rsid w:val="000514FD"/>
    <w:rsid w:val="00052C79"/>
    <w:rsid w:val="00052EDF"/>
    <w:rsid w:val="00053031"/>
    <w:rsid w:val="00053F55"/>
    <w:rsid w:val="00055AA2"/>
    <w:rsid w:val="000560F2"/>
    <w:rsid w:val="00056DBA"/>
    <w:rsid w:val="00061EC2"/>
    <w:rsid w:val="000623F2"/>
    <w:rsid w:val="0006346A"/>
    <w:rsid w:val="0006392D"/>
    <w:rsid w:val="00065F30"/>
    <w:rsid w:val="00066CE8"/>
    <w:rsid w:val="00072191"/>
    <w:rsid w:val="00074C3C"/>
    <w:rsid w:val="00074F40"/>
    <w:rsid w:val="00075354"/>
    <w:rsid w:val="000757DA"/>
    <w:rsid w:val="00075B9F"/>
    <w:rsid w:val="00077389"/>
    <w:rsid w:val="00077D68"/>
    <w:rsid w:val="00080270"/>
    <w:rsid w:val="00080277"/>
    <w:rsid w:val="000808A6"/>
    <w:rsid w:val="00080ED0"/>
    <w:rsid w:val="0008151F"/>
    <w:rsid w:val="00083A36"/>
    <w:rsid w:val="000845FF"/>
    <w:rsid w:val="00085742"/>
    <w:rsid w:val="00085B8F"/>
    <w:rsid w:val="00087B8B"/>
    <w:rsid w:val="00087EA8"/>
    <w:rsid w:val="00090481"/>
    <w:rsid w:val="000906F4"/>
    <w:rsid w:val="000912AD"/>
    <w:rsid w:val="000926D8"/>
    <w:rsid w:val="00093EAB"/>
    <w:rsid w:val="00094D24"/>
    <w:rsid w:val="00094D59"/>
    <w:rsid w:val="000A3475"/>
    <w:rsid w:val="000A3826"/>
    <w:rsid w:val="000A5E2F"/>
    <w:rsid w:val="000A6C26"/>
    <w:rsid w:val="000A7BD5"/>
    <w:rsid w:val="000B0E36"/>
    <w:rsid w:val="000B258B"/>
    <w:rsid w:val="000B36C8"/>
    <w:rsid w:val="000B36D7"/>
    <w:rsid w:val="000B6139"/>
    <w:rsid w:val="000B7021"/>
    <w:rsid w:val="000B7648"/>
    <w:rsid w:val="000B7E6B"/>
    <w:rsid w:val="000C02C0"/>
    <w:rsid w:val="000C17C6"/>
    <w:rsid w:val="000C336B"/>
    <w:rsid w:val="000C3CA1"/>
    <w:rsid w:val="000C5D40"/>
    <w:rsid w:val="000C7986"/>
    <w:rsid w:val="000D2865"/>
    <w:rsid w:val="000D2A73"/>
    <w:rsid w:val="000D3A5F"/>
    <w:rsid w:val="000D5101"/>
    <w:rsid w:val="000D52A4"/>
    <w:rsid w:val="000D5346"/>
    <w:rsid w:val="000D609A"/>
    <w:rsid w:val="000D716A"/>
    <w:rsid w:val="000E07BC"/>
    <w:rsid w:val="000E2A81"/>
    <w:rsid w:val="000E2E21"/>
    <w:rsid w:val="000E30F6"/>
    <w:rsid w:val="000E4AAF"/>
    <w:rsid w:val="000E615F"/>
    <w:rsid w:val="000E6D73"/>
    <w:rsid w:val="000F0CEF"/>
    <w:rsid w:val="000F0F4A"/>
    <w:rsid w:val="000F1CD4"/>
    <w:rsid w:val="000F281E"/>
    <w:rsid w:val="000F2A5C"/>
    <w:rsid w:val="000F2FEA"/>
    <w:rsid w:val="000F301F"/>
    <w:rsid w:val="000F38FC"/>
    <w:rsid w:val="000F3BE4"/>
    <w:rsid w:val="000F4103"/>
    <w:rsid w:val="000F476A"/>
    <w:rsid w:val="000F5AAE"/>
    <w:rsid w:val="000F699C"/>
    <w:rsid w:val="000F6DFB"/>
    <w:rsid w:val="000F70A7"/>
    <w:rsid w:val="0010103B"/>
    <w:rsid w:val="001011EE"/>
    <w:rsid w:val="00104489"/>
    <w:rsid w:val="001044B2"/>
    <w:rsid w:val="001053F1"/>
    <w:rsid w:val="00110D15"/>
    <w:rsid w:val="00113834"/>
    <w:rsid w:val="00113CCA"/>
    <w:rsid w:val="001142DB"/>
    <w:rsid w:val="0011684F"/>
    <w:rsid w:val="0012200A"/>
    <w:rsid w:val="00122F25"/>
    <w:rsid w:val="001236E2"/>
    <w:rsid w:val="001245AE"/>
    <w:rsid w:val="00126189"/>
    <w:rsid w:val="001267FA"/>
    <w:rsid w:val="00127E7F"/>
    <w:rsid w:val="0013055B"/>
    <w:rsid w:val="00130D27"/>
    <w:rsid w:val="00131620"/>
    <w:rsid w:val="001346D6"/>
    <w:rsid w:val="00135980"/>
    <w:rsid w:val="001359F3"/>
    <w:rsid w:val="00135B04"/>
    <w:rsid w:val="00136BDE"/>
    <w:rsid w:val="0013786F"/>
    <w:rsid w:val="00140165"/>
    <w:rsid w:val="001421E1"/>
    <w:rsid w:val="0015085F"/>
    <w:rsid w:val="0015457F"/>
    <w:rsid w:val="00155A59"/>
    <w:rsid w:val="00155F01"/>
    <w:rsid w:val="00160209"/>
    <w:rsid w:val="001602CA"/>
    <w:rsid w:val="00160E2A"/>
    <w:rsid w:val="001622DD"/>
    <w:rsid w:val="00162B15"/>
    <w:rsid w:val="001634BE"/>
    <w:rsid w:val="001643AC"/>
    <w:rsid w:val="00164719"/>
    <w:rsid w:val="001659C8"/>
    <w:rsid w:val="0016636C"/>
    <w:rsid w:val="00166FC4"/>
    <w:rsid w:val="001677AC"/>
    <w:rsid w:val="00171D6B"/>
    <w:rsid w:val="00173434"/>
    <w:rsid w:val="001736C1"/>
    <w:rsid w:val="00173A71"/>
    <w:rsid w:val="00174932"/>
    <w:rsid w:val="00175C4C"/>
    <w:rsid w:val="001804EA"/>
    <w:rsid w:val="001820F8"/>
    <w:rsid w:val="00183B51"/>
    <w:rsid w:val="00184BCC"/>
    <w:rsid w:val="00187D37"/>
    <w:rsid w:val="00187DE8"/>
    <w:rsid w:val="0019006C"/>
    <w:rsid w:val="00190A61"/>
    <w:rsid w:val="00192207"/>
    <w:rsid w:val="00192613"/>
    <w:rsid w:val="00192A3E"/>
    <w:rsid w:val="00193098"/>
    <w:rsid w:val="00194569"/>
    <w:rsid w:val="00194F45"/>
    <w:rsid w:val="001967C6"/>
    <w:rsid w:val="00197179"/>
    <w:rsid w:val="00197A17"/>
    <w:rsid w:val="00197D7E"/>
    <w:rsid w:val="001A0281"/>
    <w:rsid w:val="001A2215"/>
    <w:rsid w:val="001A3158"/>
    <w:rsid w:val="001A3342"/>
    <w:rsid w:val="001A3E3D"/>
    <w:rsid w:val="001A4173"/>
    <w:rsid w:val="001A43C3"/>
    <w:rsid w:val="001A4C7E"/>
    <w:rsid w:val="001A7049"/>
    <w:rsid w:val="001B1990"/>
    <w:rsid w:val="001B1E40"/>
    <w:rsid w:val="001B2A56"/>
    <w:rsid w:val="001B47FF"/>
    <w:rsid w:val="001B487E"/>
    <w:rsid w:val="001B619F"/>
    <w:rsid w:val="001B7D72"/>
    <w:rsid w:val="001C0CB2"/>
    <w:rsid w:val="001C1BC0"/>
    <w:rsid w:val="001C2D46"/>
    <w:rsid w:val="001C3202"/>
    <w:rsid w:val="001C3F58"/>
    <w:rsid w:val="001C60CE"/>
    <w:rsid w:val="001C66E1"/>
    <w:rsid w:val="001C6898"/>
    <w:rsid w:val="001C764E"/>
    <w:rsid w:val="001C7BE4"/>
    <w:rsid w:val="001D09F0"/>
    <w:rsid w:val="001D2DCE"/>
    <w:rsid w:val="001D3D8F"/>
    <w:rsid w:val="001D4ECD"/>
    <w:rsid w:val="001D4F6C"/>
    <w:rsid w:val="001D539A"/>
    <w:rsid w:val="001D5C88"/>
    <w:rsid w:val="001D5F36"/>
    <w:rsid w:val="001D5F85"/>
    <w:rsid w:val="001D7D3B"/>
    <w:rsid w:val="001E1052"/>
    <w:rsid w:val="001E2025"/>
    <w:rsid w:val="001E21B1"/>
    <w:rsid w:val="001E2F93"/>
    <w:rsid w:val="001E4554"/>
    <w:rsid w:val="001E4997"/>
    <w:rsid w:val="001E4AA7"/>
    <w:rsid w:val="001E4B19"/>
    <w:rsid w:val="001E61E5"/>
    <w:rsid w:val="001E7C2A"/>
    <w:rsid w:val="001F2159"/>
    <w:rsid w:val="001F4FA5"/>
    <w:rsid w:val="001F53FD"/>
    <w:rsid w:val="001F5FCA"/>
    <w:rsid w:val="001F61BB"/>
    <w:rsid w:val="00200CFE"/>
    <w:rsid w:val="00203B2A"/>
    <w:rsid w:val="002043B3"/>
    <w:rsid w:val="0020443B"/>
    <w:rsid w:val="002044D9"/>
    <w:rsid w:val="00210B8B"/>
    <w:rsid w:val="00210BEC"/>
    <w:rsid w:val="00211849"/>
    <w:rsid w:val="002126E3"/>
    <w:rsid w:val="00212FA7"/>
    <w:rsid w:val="00213B1D"/>
    <w:rsid w:val="00214863"/>
    <w:rsid w:val="00214E8A"/>
    <w:rsid w:val="002156B4"/>
    <w:rsid w:val="002168BB"/>
    <w:rsid w:val="002174C1"/>
    <w:rsid w:val="002176F9"/>
    <w:rsid w:val="00217754"/>
    <w:rsid w:val="00217782"/>
    <w:rsid w:val="00217806"/>
    <w:rsid w:val="0021780F"/>
    <w:rsid w:val="00220ED5"/>
    <w:rsid w:val="002223FD"/>
    <w:rsid w:val="00224E91"/>
    <w:rsid w:val="00224FCD"/>
    <w:rsid w:val="002255A9"/>
    <w:rsid w:val="0022772B"/>
    <w:rsid w:val="00230C80"/>
    <w:rsid w:val="002315BC"/>
    <w:rsid w:val="00235212"/>
    <w:rsid w:val="00237B99"/>
    <w:rsid w:val="00241EE4"/>
    <w:rsid w:val="00250466"/>
    <w:rsid w:val="00251310"/>
    <w:rsid w:val="0025140D"/>
    <w:rsid w:val="00251A1A"/>
    <w:rsid w:val="00251F4C"/>
    <w:rsid w:val="00253222"/>
    <w:rsid w:val="00253FA6"/>
    <w:rsid w:val="0025466B"/>
    <w:rsid w:val="00255356"/>
    <w:rsid w:val="00260AE5"/>
    <w:rsid w:val="00261C13"/>
    <w:rsid w:val="00262847"/>
    <w:rsid w:val="00262ABA"/>
    <w:rsid w:val="002631CC"/>
    <w:rsid w:val="002664F7"/>
    <w:rsid w:val="00267197"/>
    <w:rsid w:val="00267242"/>
    <w:rsid w:val="00267B3B"/>
    <w:rsid w:val="00271A82"/>
    <w:rsid w:val="00271B3A"/>
    <w:rsid w:val="002737D0"/>
    <w:rsid w:val="0027579E"/>
    <w:rsid w:val="002768C5"/>
    <w:rsid w:val="002778CA"/>
    <w:rsid w:val="002803EB"/>
    <w:rsid w:val="00281BB2"/>
    <w:rsid w:val="00283A31"/>
    <w:rsid w:val="00284165"/>
    <w:rsid w:val="00284DC9"/>
    <w:rsid w:val="0028562A"/>
    <w:rsid w:val="00290047"/>
    <w:rsid w:val="00291586"/>
    <w:rsid w:val="00292E41"/>
    <w:rsid w:val="002956D2"/>
    <w:rsid w:val="002A03C3"/>
    <w:rsid w:val="002A0587"/>
    <w:rsid w:val="002A0871"/>
    <w:rsid w:val="002A32C6"/>
    <w:rsid w:val="002A3693"/>
    <w:rsid w:val="002A3A14"/>
    <w:rsid w:val="002A4FBD"/>
    <w:rsid w:val="002A52CA"/>
    <w:rsid w:val="002B0077"/>
    <w:rsid w:val="002B04EF"/>
    <w:rsid w:val="002B1570"/>
    <w:rsid w:val="002B254E"/>
    <w:rsid w:val="002B26D3"/>
    <w:rsid w:val="002B2D5A"/>
    <w:rsid w:val="002B4CE8"/>
    <w:rsid w:val="002B4CE9"/>
    <w:rsid w:val="002B72E9"/>
    <w:rsid w:val="002B74E8"/>
    <w:rsid w:val="002C0E6E"/>
    <w:rsid w:val="002C1A34"/>
    <w:rsid w:val="002C1C28"/>
    <w:rsid w:val="002C1CC5"/>
    <w:rsid w:val="002C2066"/>
    <w:rsid w:val="002C447B"/>
    <w:rsid w:val="002C6578"/>
    <w:rsid w:val="002C7998"/>
    <w:rsid w:val="002D0563"/>
    <w:rsid w:val="002D162A"/>
    <w:rsid w:val="002D5758"/>
    <w:rsid w:val="002D6406"/>
    <w:rsid w:val="002D6562"/>
    <w:rsid w:val="002D7494"/>
    <w:rsid w:val="002E18F6"/>
    <w:rsid w:val="002E1D06"/>
    <w:rsid w:val="002E35AB"/>
    <w:rsid w:val="002E59F3"/>
    <w:rsid w:val="002E6CF2"/>
    <w:rsid w:val="002F09D8"/>
    <w:rsid w:val="002F1026"/>
    <w:rsid w:val="002F1E53"/>
    <w:rsid w:val="002F25AC"/>
    <w:rsid w:val="002F2CAA"/>
    <w:rsid w:val="003001C4"/>
    <w:rsid w:val="0030052C"/>
    <w:rsid w:val="00301287"/>
    <w:rsid w:val="00304F3B"/>
    <w:rsid w:val="003050B5"/>
    <w:rsid w:val="0030604E"/>
    <w:rsid w:val="003125FD"/>
    <w:rsid w:val="0031297E"/>
    <w:rsid w:val="003139B1"/>
    <w:rsid w:val="00315569"/>
    <w:rsid w:val="00324D41"/>
    <w:rsid w:val="00327807"/>
    <w:rsid w:val="00327AA5"/>
    <w:rsid w:val="003306E1"/>
    <w:rsid w:val="00330FB6"/>
    <w:rsid w:val="003319AA"/>
    <w:rsid w:val="003320E4"/>
    <w:rsid w:val="003325A2"/>
    <w:rsid w:val="00333108"/>
    <w:rsid w:val="00333462"/>
    <w:rsid w:val="0033368E"/>
    <w:rsid w:val="003348E3"/>
    <w:rsid w:val="0033525D"/>
    <w:rsid w:val="0033533F"/>
    <w:rsid w:val="003400E0"/>
    <w:rsid w:val="003414F3"/>
    <w:rsid w:val="00341BC3"/>
    <w:rsid w:val="00343C7E"/>
    <w:rsid w:val="00343D4B"/>
    <w:rsid w:val="00346489"/>
    <w:rsid w:val="0035090F"/>
    <w:rsid w:val="00351330"/>
    <w:rsid w:val="0035218E"/>
    <w:rsid w:val="00352248"/>
    <w:rsid w:val="00353CA4"/>
    <w:rsid w:val="00354D3A"/>
    <w:rsid w:val="0035613E"/>
    <w:rsid w:val="00356259"/>
    <w:rsid w:val="003567B1"/>
    <w:rsid w:val="003568CD"/>
    <w:rsid w:val="00363237"/>
    <w:rsid w:val="00363619"/>
    <w:rsid w:val="00363EE9"/>
    <w:rsid w:val="00364137"/>
    <w:rsid w:val="00364270"/>
    <w:rsid w:val="003648D4"/>
    <w:rsid w:val="0036615B"/>
    <w:rsid w:val="003712AF"/>
    <w:rsid w:val="003718DE"/>
    <w:rsid w:val="00371A15"/>
    <w:rsid w:val="00371EA2"/>
    <w:rsid w:val="00372B3F"/>
    <w:rsid w:val="00372C6C"/>
    <w:rsid w:val="00374461"/>
    <w:rsid w:val="00375C72"/>
    <w:rsid w:val="00376128"/>
    <w:rsid w:val="0037634B"/>
    <w:rsid w:val="0037675B"/>
    <w:rsid w:val="0037689C"/>
    <w:rsid w:val="0037742E"/>
    <w:rsid w:val="00377D56"/>
    <w:rsid w:val="00380238"/>
    <w:rsid w:val="0038082C"/>
    <w:rsid w:val="0038245A"/>
    <w:rsid w:val="003840E6"/>
    <w:rsid w:val="00385497"/>
    <w:rsid w:val="00385CFC"/>
    <w:rsid w:val="00385D1F"/>
    <w:rsid w:val="003863DF"/>
    <w:rsid w:val="0039148F"/>
    <w:rsid w:val="0039337A"/>
    <w:rsid w:val="00393666"/>
    <w:rsid w:val="0039454F"/>
    <w:rsid w:val="00396CE1"/>
    <w:rsid w:val="0039764E"/>
    <w:rsid w:val="003A09CD"/>
    <w:rsid w:val="003A1D3B"/>
    <w:rsid w:val="003A3189"/>
    <w:rsid w:val="003A3280"/>
    <w:rsid w:val="003A3CA7"/>
    <w:rsid w:val="003A3D6B"/>
    <w:rsid w:val="003A3F12"/>
    <w:rsid w:val="003A4391"/>
    <w:rsid w:val="003A4C7E"/>
    <w:rsid w:val="003A5496"/>
    <w:rsid w:val="003A564B"/>
    <w:rsid w:val="003A6A73"/>
    <w:rsid w:val="003B1EEC"/>
    <w:rsid w:val="003B2B54"/>
    <w:rsid w:val="003B2F77"/>
    <w:rsid w:val="003B2FC3"/>
    <w:rsid w:val="003B33BD"/>
    <w:rsid w:val="003B4A8C"/>
    <w:rsid w:val="003B5399"/>
    <w:rsid w:val="003B569D"/>
    <w:rsid w:val="003C0245"/>
    <w:rsid w:val="003C091D"/>
    <w:rsid w:val="003C09A1"/>
    <w:rsid w:val="003C17E7"/>
    <w:rsid w:val="003C3C0E"/>
    <w:rsid w:val="003C4504"/>
    <w:rsid w:val="003C4A89"/>
    <w:rsid w:val="003C5F81"/>
    <w:rsid w:val="003C7549"/>
    <w:rsid w:val="003D38FB"/>
    <w:rsid w:val="003D3A52"/>
    <w:rsid w:val="003D42A6"/>
    <w:rsid w:val="003D43FA"/>
    <w:rsid w:val="003D4B23"/>
    <w:rsid w:val="003D4EA4"/>
    <w:rsid w:val="003D4F21"/>
    <w:rsid w:val="003D4FAC"/>
    <w:rsid w:val="003E0FDE"/>
    <w:rsid w:val="003E1452"/>
    <w:rsid w:val="003E1885"/>
    <w:rsid w:val="003E2597"/>
    <w:rsid w:val="003E4814"/>
    <w:rsid w:val="003E7906"/>
    <w:rsid w:val="003F000F"/>
    <w:rsid w:val="003F03C3"/>
    <w:rsid w:val="003F05E9"/>
    <w:rsid w:val="003F3C50"/>
    <w:rsid w:val="003F5035"/>
    <w:rsid w:val="003F65D5"/>
    <w:rsid w:val="004014D0"/>
    <w:rsid w:val="00401D48"/>
    <w:rsid w:val="0040225C"/>
    <w:rsid w:val="004024C3"/>
    <w:rsid w:val="00402E92"/>
    <w:rsid w:val="004035CE"/>
    <w:rsid w:val="00404A16"/>
    <w:rsid w:val="00404F4C"/>
    <w:rsid w:val="00404FD5"/>
    <w:rsid w:val="00406202"/>
    <w:rsid w:val="0040689F"/>
    <w:rsid w:val="00406A6A"/>
    <w:rsid w:val="00406B22"/>
    <w:rsid w:val="00407147"/>
    <w:rsid w:val="0040765D"/>
    <w:rsid w:val="004078FA"/>
    <w:rsid w:val="004103E0"/>
    <w:rsid w:val="00410E11"/>
    <w:rsid w:val="00410ECF"/>
    <w:rsid w:val="0041160A"/>
    <w:rsid w:val="0041173B"/>
    <w:rsid w:val="00411784"/>
    <w:rsid w:val="00411A9C"/>
    <w:rsid w:val="00411D57"/>
    <w:rsid w:val="00411E0F"/>
    <w:rsid w:val="00414C0A"/>
    <w:rsid w:val="00415B09"/>
    <w:rsid w:val="004175C2"/>
    <w:rsid w:val="00417BFB"/>
    <w:rsid w:val="00421D68"/>
    <w:rsid w:val="00422CD3"/>
    <w:rsid w:val="004237A4"/>
    <w:rsid w:val="00423F03"/>
    <w:rsid w:val="00425B86"/>
    <w:rsid w:val="004276AE"/>
    <w:rsid w:val="00430657"/>
    <w:rsid w:val="00431E08"/>
    <w:rsid w:val="004328A7"/>
    <w:rsid w:val="004337BB"/>
    <w:rsid w:val="00434AC9"/>
    <w:rsid w:val="00434C74"/>
    <w:rsid w:val="00435029"/>
    <w:rsid w:val="004364AC"/>
    <w:rsid w:val="00437BC9"/>
    <w:rsid w:val="0044137D"/>
    <w:rsid w:val="004433B1"/>
    <w:rsid w:val="00443BD8"/>
    <w:rsid w:val="004441B3"/>
    <w:rsid w:val="004451D7"/>
    <w:rsid w:val="00445E38"/>
    <w:rsid w:val="004471CF"/>
    <w:rsid w:val="00447EAE"/>
    <w:rsid w:val="00451F8C"/>
    <w:rsid w:val="00452C53"/>
    <w:rsid w:val="004531FB"/>
    <w:rsid w:val="00453752"/>
    <w:rsid w:val="00453A4E"/>
    <w:rsid w:val="00456EB4"/>
    <w:rsid w:val="00456F13"/>
    <w:rsid w:val="00457827"/>
    <w:rsid w:val="0045785B"/>
    <w:rsid w:val="00457903"/>
    <w:rsid w:val="00462AD7"/>
    <w:rsid w:val="00470714"/>
    <w:rsid w:val="004718F3"/>
    <w:rsid w:val="004726BA"/>
    <w:rsid w:val="00473F6A"/>
    <w:rsid w:val="00475040"/>
    <w:rsid w:val="00475CBA"/>
    <w:rsid w:val="004807C1"/>
    <w:rsid w:val="004810F2"/>
    <w:rsid w:val="00481B98"/>
    <w:rsid w:val="00482205"/>
    <w:rsid w:val="00482543"/>
    <w:rsid w:val="00483835"/>
    <w:rsid w:val="00483B5D"/>
    <w:rsid w:val="00483EE3"/>
    <w:rsid w:val="00487972"/>
    <w:rsid w:val="00487F74"/>
    <w:rsid w:val="00490522"/>
    <w:rsid w:val="0049095E"/>
    <w:rsid w:val="00490C06"/>
    <w:rsid w:val="00493054"/>
    <w:rsid w:val="00493D40"/>
    <w:rsid w:val="00493EE3"/>
    <w:rsid w:val="00495195"/>
    <w:rsid w:val="00495F70"/>
    <w:rsid w:val="004967B6"/>
    <w:rsid w:val="004A2E45"/>
    <w:rsid w:val="004A504B"/>
    <w:rsid w:val="004A5A3D"/>
    <w:rsid w:val="004A6911"/>
    <w:rsid w:val="004B0BB7"/>
    <w:rsid w:val="004B1DCB"/>
    <w:rsid w:val="004B3652"/>
    <w:rsid w:val="004B4A1D"/>
    <w:rsid w:val="004B54E0"/>
    <w:rsid w:val="004B55AE"/>
    <w:rsid w:val="004B5926"/>
    <w:rsid w:val="004B6E3C"/>
    <w:rsid w:val="004B7384"/>
    <w:rsid w:val="004B7DBC"/>
    <w:rsid w:val="004C0345"/>
    <w:rsid w:val="004C0458"/>
    <w:rsid w:val="004C04A5"/>
    <w:rsid w:val="004C06A0"/>
    <w:rsid w:val="004C2CA4"/>
    <w:rsid w:val="004C2F42"/>
    <w:rsid w:val="004C2FD0"/>
    <w:rsid w:val="004C4269"/>
    <w:rsid w:val="004C5036"/>
    <w:rsid w:val="004C54BC"/>
    <w:rsid w:val="004D1589"/>
    <w:rsid w:val="004D3BE2"/>
    <w:rsid w:val="004D4756"/>
    <w:rsid w:val="004D4B86"/>
    <w:rsid w:val="004D548B"/>
    <w:rsid w:val="004D55D2"/>
    <w:rsid w:val="004D6236"/>
    <w:rsid w:val="004D696F"/>
    <w:rsid w:val="004D7F90"/>
    <w:rsid w:val="004E3B5E"/>
    <w:rsid w:val="004E4763"/>
    <w:rsid w:val="004E4DBB"/>
    <w:rsid w:val="004E4E41"/>
    <w:rsid w:val="004E51AA"/>
    <w:rsid w:val="004E712C"/>
    <w:rsid w:val="004E73DB"/>
    <w:rsid w:val="004E782F"/>
    <w:rsid w:val="004E7957"/>
    <w:rsid w:val="004E7F9C"/>
    <w:rsid w:val="004F03B2"/>
    <w:rsid w:val="004F1BC2"/>
    <w:rsid w:val="004F29F2"/>
    <w:rsid w:val="004F2F58"/>
    <w:rsid w:val="004F3493"/>
    <w:rsid w:val="004F47FA"/>
    <w:rsid w:val="004F480A"/>
    <w:rsid w:val="004F4C34"/>
    <w:rsid w:val="004F5143"/>
    <w:rsid w:val="004F6C0E"/>
    <w:rsid w:val="005013CD"/>
    <w:rsid w:val="00501DD0"/>
    <w:rsid w:val="00502167"/>
    <w:rsid w:val="005028A8"/>
    <w:rsid w:val="0050295E"/>
    <w:rsid w:val="00504035"/>
    <w:rsid w:val="0050478F"/>
    <w:rsid w:val="005047CE"/>
    <w:rsid w:val="00506681"/>
    <w:rsid w:val="005079DA"/>
    <w:rsid w:val="00510AE8"/>
    <w:rsid w:val="00512B09"/>
    <w:rsid w:val="005140C3"/>
    <w:rsid w:val="00515B8F"/>
    <w:rsid w:val="00517058"/>
    <w:rsid w:val="00520506"/>
    <w:rsid w:val="005216B6"/>
    <w:rsid w:val="005216BB"/>
    <w:rsid w:val="005220ED"/>
    <w:rsid w:val="0052379E"/>
    <w:rsid w:val="00523E80"/>
    <w:rsid w:val="00524E51"/>
    <w:rsid w:val="00527633"/>
    <w:rsid w:val="00527CF7"/>
    <w:rsid w:val="00533796"/>
    <w:rsid w:val="0053589D"/>
    <w:rsid w:val="00536823"/>
    <w:rsid w:val="005371DC"/>
    <w:rsid w:val="00537343"/>
    <w:rsid w:val="0054110D"/>
    <w:rsid w:val="00541687"/>
    <w:rsid w:val="00542B3F"/>
    <w:rsid w:val="005449BB"/>
    <w:rsid w:val="0054637B"/>
    <w:rsid w:val="00546A31"/>
    <w:rsid w:val="00547F45"/>
    <w:rsid w:val="005516F3"/>
    <w:rsid w:val="00551FBC"/>
    <w:rsid w:val="00552C3C"/>
    <w:rsid w:val="005533E8"/>
    <w:rsid w:val="005542B8"/>
    <w:rsid w:val="00554ADF"/>
    <w:rsid w:val="00554F26"/>
    <w:rsid w:val="00555D75"/>
    <w:rsid w:val="0055733B"/>
    <w:rsid w:val="005575B0"/>
    <w:rsid w:val="005604AA"/>
    <w:rsid w:val="00560DF0"/>
    <w:rsid w:val="0056106B"/>
    <w:rsid w:val="005637DD"/>
    <w:rsid w:val="00564610"/>
    <w:rsid w:val="00564A47"/>
    <w:rsid w:val="00566EA3"/>
    <w:rsid w:val="0056759C"/>
    <w:rsid w:val="0057078D"/>
    <w:rsid w:val="0057428E"/>
    <w:rsid w:val="00576D17"/>
    <w:rsid w:val="005803E2"/>
    <w:rsid w:val="00581260"/>
    <w:rsid w:val="00582114"/>
    <w:rsid w:val="00583404"/>
    <w:rsid w:val="0058351C"/>
    <w:rsid w:val="00583C7B"/>
    <w:rsid w:val="00585906"/>
    <w:rsid w:val="0059343A"/>
    <w:rsid w:val="00593B4E"/>
    <w:rsid w:val="0059410C"/>
    <w:rsid w:val="00594ACC"/>
    <w:rsid w:val="0059513E"/>
    <w:rsid w:val="005957F0"/>
    <w:rsid w:val="0059599F"/>
    <w:rsid w:val="005970F1"/>
    <w:rsid w:val="0059744C"/>
    <w:rsid w:val="00597CF9"/>
    <w:rsid w:val="005A024E"/>
    <w:rsid w:val="005A1706"/>
    <w:rsid w:val="005A24CC"/>
    <w:rsid w:val="005A5314"/>
    <w:rsid w:val="005A57DC"/>
    <w:rsid w:val="005A6AA4"/>
    <w:rsid w:val="005A6D9F"/>
    <w:rsid w:val="005A7C45"/>
    <w:rsid w:val="005B0C6F"/>
    <w:rsid w:val="005B1DF4"/>
    <w:rsid w:val="005B2D71"/>
    <w:rsid w:val="005B396B"/>
    <w:rsid w:val="005B431C"/>
    <w:rsid w:val="005B4876"/>
    <w:rsid w:val="005B48FF"/>
    <w:rsid w:val="005B652A"/>
    <w:rsid w:val="005C1823"/>
    <w:rsid w:val="005C1996"/>
    <w:rsid w:val="005C1E32"/>
    <w:rsid w:val="005C36AC"/>
    <w:rsid w:val="005C41A9"/>
    <w:rsid w:val="005C519B"/>
    <w:rsid w:val="005C670D"/>
    <w:rsid w:val="005C7E20"/>
    <w:rsid w:val="005D2BCB"/>
    <w:rsid w:val="005D363F"/>
    <w:rsid w:val="005D3891"/>
    <w:rsid w:val="005D3B0A"/>
    <w:rsid w:val="005D44C3"/>
    <w:rsid w:val="005D5031"/>
    <w:rsid w:val="005D5136"/>
    <w:rsid w:val="005D53BA"/>
    <w:rsid w:val="005D58C0"/>
    <w:rsid w:val="005D5F57"/>
    <w:rsid w:val="005D67E0"/>
    <w:rsid w:val="005D7110"/>
    <w:rsid w:val="005E0EA1"/>
    <w:rsid w:val="005E212D"/>
    <w:rsid w:val="005E2A1E"/>
    <w:rsid w:val="005E3B4D"/>
    <w:rsid w:val="005F3AD1"/>
    <w:rsid w:val="005F4D81"/>
    <w:rsid w:val="005F6823"/>
    <w:rsid w:val="005F72D5"/>
    <w:rsid w:val="005F7AF2"/>
    <w:rsid w:val="005F7B8D"/>
    <w:rsid w:val="0060073C"/>
    <w:rsid w:val="00600F97"/>
    <w:rsid w:val="00601A51"/>
    <w:rsid w:val="00602D7F"/>
    <w:rsid w:val="00604322"/>
    <w:rsid w:val="00604C15"/>
    <w:rsid w:val="00604D0E"/>
    <w:rsid w:val="00606B3A"/>
    <w:rsid w:val="006074A0"/>
    <w:rsid w:val="00610334"/>
    <w:rsid w:val="0061067C"/>
    <w:rsid w:val="006112AE"/>
    <w:rsid w:val="00611EB7"/>
    <w:rsid w:val="0061309E"/>
    <w:rsid w:val="00614390"/>
    <w:rsid w:val="00614D05"/>
    <w:rsid w:val="006158D5"/>
    <w:rsid w:val="0061611D"/>
    <w:rsid w:val="0061793A"/>
    <w:rsid w:val="00617F74"/>
    <w:rsid w:val="006211A4"/>
    <w:rsid w:val="00623AEE"/>
    <w:rsid w:val="00625D83"/>
    <w:rsid w:val="00626DAB"/>
    <w:rsid w:val="00627827"/>
    <w:rsid w:val="00633AA8"/>
    <w:rsid w:val="0063466A"/>
    <w:rsid w:val="0063479B"/>
    <w:rsid w:val="0063500F"/>
    <w:rsid w:val="00635EC0"/>
    <w:rsid w:val="00636FB4"/>
    <w:rsid w:val="00641F30"/>
    <w:rsid w:val="00644587"/>
    <w:rsid w:val="00644B2D"/>
    <w:rsid w:val="006508B4"/>
    <w:rsid w:val="00650F8B"/>
    <w:rsid w:val="00651984"/>
    <w:rsid w:val="00652728"/>
    <w:rsid w:val="00653BEF"/>
    <w:rsid w:val="00654A43"/>
    <w:rsid w:val="006556F5"/>
    <w:rsid w:val="00657551"/>
    <w:rsid w:val="006606F1"/>
    <w:rsid w:val="00661205"/>
    <w:rsid w:val="00661407"/>
    <w:rsid w:val="006614E9"/>
    <w:rsid w:val="006622EE"/>
    <w:rsid w:val="006623E7"/>
    <w:rsid w:val="00662B80"/>
    <w:rsid w:val="00666F58"/>
    <w:rsid w:val="006671BB"/>
    <w:rsid w:val="0066768F"/>
    <w:rsid w:val="00667902"/>
    <w:rsid w:val="00670F6C"/>
    <w:rsid w:val="0067252A"/>
    <w:rsid w:val="0067258C"/>
    <w:rsid w:val="00673DC8"/>
    <w:rsid w:val="00674F91"/>
    <w:rsid w:val="006765A4"/>
    <w:rsid w:val="00676953"/>
    <w:rsid w:val="00676E58"/>
    <w:rsid w:val="00677125"/>
    <w:rsid w:val="00680EEF"/>
    <w:rsid w:val="00682D21"/>
    <w:rsid w:val="00683563"/>
    <w:rsid w:val="00684CF7"/>
    <w:rsid w:val="00684DEC"/>
    <w:rsid w:val="006852C7"/>
    <w:rsid w:val="006852CE"/>
    <w:rsid w:val="00686BFF"/>
    <w:rsid w:val="0069070B"/>
    <w:rsid w:val="00690AF8"/>
    <w:rsid w:val="00690FAD"/>
    <w:rsid w:val="00692D14"/>
    <w:rsid w:val="00692E0A"/>
    <w:rsid w:val="00693852"/>
    <w:rsid w:val="006972D6"/>
    <w:rsid w:val="006973C0"/>
    <w:rsid w:val="006979E9"/>
    <w:rsid w:val="006A00E5"/>
    <w:rsid w:val="006A0786"/>
    <w:rsid w:val="006A34ED"/>
    <w:rsid w:val="006A3BBC"/>
    <w:rsid w:val="006A43CC"/>
    <w:rsid w:val="006A547A"/>
    <w:rsid w:val="006A5A8F"/>
    <w:rsid w:val="006A5E8B"/>
    <w:rsid w:val="006A6AA4"/>
    <w:rsid w:val="006A7A3B"/>
    <w:rsid w:val="006B0A8F"/>
    <w:rsid w:val="006B65C7"/>
    <w:rsid w:val="006C1205"/>
    <w:rsid w:val="006C1727"/>
    <w:rsid w:val="006C17D7"/>
    <w:rsid w:val="006C20C1"/>
    <w:rsid w:val="006C32FD"/>
    <w:rsid w:val="006C39CE"/>
    <w:rsid w:val="006C7DCE"/>
    <w:rsid w:val="006D02A9"/>
    <w:rsid w:val="006D0FCC"/>
    <w:rsid w:val="006D120C"/>
    <w:rsid w:val="006D163A"/>
    <w:rsid w:val="006D21F5"/>
    <w:rsid w:val="006D2B1A"/>
    <w:rsid w:val="006D3089"/>
    <w:rsid w:val="006D38FE"/>
    <w:rsid w:val="006D75F5"/>
    <w:rsid w:val="006E0B83"/>
    <w:rsid w:val="006E0C5F"/>
    <w:rsid w:val="006E126D"/>
    <w:rsid w:val="006E1B69"/>
    <w:rsid w:val="006E1FC3"/>
    <w:rsid w:val="006E2355"/>
    <w:rsid w:val="006E34E6"/>
    <w:rsid w:val="006E49C5"/>
    <w:rsid w:val="006E5267"/>
    <w:rsid w:val="006E7F32"/>
    <w:rsid w:val="006F0CCA"/>
    <w:rsid w:val="006F42F8"/>
    <w:rsid w:val="006F46AE"/>
    <w:rsid w:val="006F6C55"/>
    <w:rsid w:val="007002C8"/>
    <w:rsid w:val="00704CE9"/>
    <w:rsid w:val="007054E7"/>
    <w:rsid w:val="0070616B"/>
    <w:rsid w:val="00706295"/>
    <w:rsid w:val="00706FDA"/>
    <w:rsid w:val="0071186A"/>
    <w:rsid w:val="00711F9A"/>
    <w:rsid w:val="0071290A"/>
    <w:rsid w:val="00713810"/>
    <w:rsid w:val="00713A61"/>
    <w:rsid w:val="0071403B"/>
    <w:rsid w:val="00717123"/>
    <w:rsid w:val="0072127F"/>
    <w:rsid w:val="0072161F"/>
    <w:rsid w:val="00721B09"/>
    <w:rsid w:val="007229CB"/>
    <w:rsid w:val="00724559"/>
    <w:rsid w:val="0072456C"/>
    <w:rsid w:val="00726622"/>
    <w:rsid w:val="00726A4A"/>
    <w:rsid w:val="00726FE9"/>
    <w:rsid w:val="00727CBF"/>
    <w:rsid w:val="00727E0C"/>
    <w:rsid w:val="007303A5"/>
    <w:rsid w:val="00730B3E"/>
    <w:rsid w:val="00731C54"/>
    <w:rsid w:val="00733765"/>
    <w:rsid w:val="00733F17"/>
    <w:rsid w:val="0073420B"/>
    <w:rsid w:val="00736367"/>
    <w:rsid w:val="00737BFC"/>
    <w:rsid w:val="00737DF1"/>
    <w:rsid w:val="00742264"/>
    <w:rsid w:val="00744D6C"/>
    <w:rsid w:val="0074600D"/>
    <w:rsid w:val="0074760E"/>
    <w:rsid w:val="00751933"/>
    <w:rsid w:val="007533F9"/>
    <w:rsid w:val="007548C4"/>
    <w:rsid w:val="00754ABA"/>
    <w:rsid w:val="0075507D"/>
    <w:rsid w:val="00760135"/>
    <w:rsid w:val="00762C4F"/>
    <w:rsid w:val="00765803"/>
    <w:rsid w:val="00770463"/>
    <w:rsid w:val="00770B21"/>
    <w:rsid w:val="00771A35"/>
    <w:rsid w:val="007742E5"/>
    <w:rsid w:val="0077466A"/>
    <w:rsid w:val="00776B8A"/>
    <w:rsid w:val="00777928"/>
    <w:rsid w:val="00780DBB"/>
    <w:rsid w:val="0078228C"/>
    <w:rsid w:val="00782B0D"/>
    <w:rsid w:val="007835AA"/>
    <w:rsid w:val="00784E58"/>
    <w:rsid w:val="00784FB7"/>
    <w:rsid w:val="00785176"/>
    <w:rsid w:val="0078588A"/>
    <w:rsid w:val="00786837"/>
    <w:rsid w:val="007873C8"/>
    <w:rsid w:val="00787CB8"/>
    <w:rsid w:val="00787F19"/>
    <w:rsid w:val="0079025C"/>
    <w:rsid w:val="0079026C"/>
    <w:rsid w:val="0079085F"/>
    <w:rsid w:val="00790970"/>
    <w:rsid w:val="00791740"/>
    <w:rsid w:val="00792390"/>
    <w:rsid w:val="007958BA"/>
    <w:rsid w:val="0079599B"/>
    <w:rsid w:val="0079599C"/>
    <w:rsid w:val="007966BB"/>
    <w:rsid w:val="00796C4E"/>
    <w:rsid w:val="0079781A"/>
    <w:rsid w:val="007A0C2D"/>
    <w:rsid w:val="007A1546"/>
    <w:rsid w:val="007A1607"/>
    <w:rsid w:val="007A1B96"/>
    <w:rsid w:val="007A228C"/>
    <w:rsid w:val="007A2D6D"/>
    <w:rsid w:val="007A3524"/>
    <w:rsid w:val="007A368E"/>
    <w:rsid w:val="007A442B"/>
    <w:rsid w:val="007A5868"/>
    <w:rsid w:val="007A6304"/>
    <w:rsid w:val="007A67BF"/>
    <w:rsid w:val="007A6A88"/>
    <w:rsid w:val="007A6D04"/>
    <w:rsid w:val="007A7DAB"/>
    <w:rsid w:val="007B04CE"/>
    <w:rsid w:val="007B0689"/>
    <w:rsid w:val="007B0902"/>
    <w:rsid w:val="007B2497"/>
    <w:rsid w:val="007B3EE9"/>
    <w:rsid w:val="007B421E"/>
    <w:rsid w:val="007B6871"/>
    <w:rsid w:val="007B6D93"/>
    <w:rsid w:val="007B6F5F"/>
    <w:rsid w:val="007B701D"/>
    <w:rsid w:val="007B7A2F"/>
    <w:rsid w:val="007C01CC"/>
    <w:rsid w:val="007C1596"/>
    <w:rsid w:val="007C201F"/>
    <w:rsid w:val="007C25E3"/>
    <w:rsid w:val="007C2B69"/>
    <w:rsid w:val="007C32EE"/>
    <w:rsid w:val="007C3B51"/>
    <w:rsid w:val="007C3D33"/>
    <w:rsid w:val="007C448E"/>
    <w:rsid w:val="007C5538"/>
    <w:rsid w:val="007C64B5"/>
    <w:rsid w:val="007C664E"/>
    <w:rsid w:val="007D1B69"/>
    <w:rsid w:val="007D2666"/>
    <w:rsid w:val="007D294A"/>
    <w:rsid w:val="007D4041"/>
    <w:rsid w:val="007D47D2"/>
    <w:rsid w:val="007D4A18"/>
    <w:rsid w:val="007D4F09"/>
    <w:rsid w:val="007D6E1C"/>
    <w:rsid w:val="007D6EC0"/>
    <w:rsid w:val="007D7E1D"/>
    <w:rsid w:val="007E0C5B"/>
    <w:rsid w:val="007E1019"/>
    <w:rsid w:val="007E18C7"/>
    <w:rsid w:val="007E2935"/>
    <w:rsid w:val="007E2A2A"/>
    <w:rsid w:val="007E363D"/>
    <w:rsid w:val="007E503C"/>
    <w:rsid w:val="007E6034"/>
    <w:rsid w:val="007E615B"/>
    <w:rsid w:val="007E66CC"/>
    <w:rsid w:val="007E7E52"/>
    <w:rsid w:val="007F0494"/>
    <w:rsid w:val="007F4106"/>
    <w:rsid w:val="007F5F9C"/>
    <w:rsid w:val="007F60A5"/>
    <w:rsid w:val="007F6FD3"/>
    <w:rsid w:val="007F7282"/>
    <w:rsid w:val="007F75A6"/>
    <w:rsid w:val="007F7BFA"/>
    <w:rsid w:val="007F7C58"/>
    <w:rsid w:val="008003DF"/>
    <w:rsid w:val="00801185"/>
    <w:rsid w:val="008011B1"/>
    <w:rsid w:val="00801AA9"/>
    <w:rsid w:val="00801BCE"/>
    <w:rsid w:val="00802442"/>
    <w:rsid w:val="0080345C"/>
    <w:rsid w:val="0080557F"/>
    <w:rsid w:val="00805C02"/>
    <w:rsid w:val="008069AA"/>
    <w:rsid w:val="00806B27"/>
    <w:rsid w:val="00810331"/>
    <w:rsid w:val="0081379B"/>
    <w:rsid w:val="00814B14"/>
    <w:rsid w:val="008157D5"/>
    <w:rsid w:val="00815A2D"/>
    <w:rsid w:val="00816074"/>
    <w:rsid w:val="008168C4"/>
    <w:rsid w:val="00821747"/>
    <w:rsid w:val="0082522F"/>
    <w:rsid w:val="00826519"/>
    <w:rsid w:val="00826E49"/>
    <w:rsid w:val="008272FE"/>
    <w:rsid w:val="00830370"/>
    <w:rsid w:val="00831979"/>
    <w:rsid w:val="008356FF"/>
    <w:rsid w:val="00836B81"/>
    <w:rsid w:val="00841E0E"/>
    <w:rsid w:val="00842234"/>
    <w:rsid w:val="00842269"/>
    <w:rsid w:val="0084266A"/>
    <w:rsid w:val="008428AC"/>
    <w:rsid w:val="00845381"/>
    <w:rsid w:val="00845BBB"/>
    <w:rsid w:val="00851352"/>
    <w:rsid w:val="0085151B"/>
    <w:rsid w:val="00851AA7"/>
    <w:rsid w:val="00851E41"/>
    <w:rsid w:val="00853ABB"/>
    <w:rsid w:val="00854549"/>
    <w:rsid w:val="00855114"/>
    <w:rsid w:val="00855290"/>
    <w:rsid w:val="00856214"/>
    <w:rsid w:val="00857077"/>
    <w:rsid w:val="00857A3F"/>
    <w:rsid w:val="008606D4"/>
    <w:rsid w:val="00861937"/>
    <w:rsid w:val="00863230"/>
    <w:rsid w:val="00864890"/>
    <w:rsid w:val="00865BD0"/>
    <w:rsid w:val="00867B33"/>
    <w:rsid w:val="008717D8"/>
    <w:rsid w:val="0087215C"/>
    <w:rsid w:val="00872175"/>
    <w:rsid w:val="008731D5"/>
    <w:rsid w:val="00874BF6"/>
    <w:rsid w:val="00875685"/>
    <w:rsid w:val="00875D25"/>
    <w:rsid w:val="00877796"/>
    <w:rsid w:val="00877D02"/>
    <w:rsid w:val="00880E35"/>
    <w:rsid w:val="00882644"/>
    <w:rsid w:val="008846A8"/>
    <w:rsid w:val="0088548E"/>
    <w:rsid w:val="00885D52"/>
    <w:rsid w:val="008863D5"/>
    <w:rsid w:val="008864F0"/>
    <w:rsid w:val="00886C3D"/>
    <w:rsid w:val="008875FE"/>
    <w:rsid w:val="00887F8E"/>
    <w:rsid w:val="00890601"/>
    <w:rsid w:val="0089165D"/>
    <w:rsid w:val="00892706"/>
    <w:rsid w:val="00894D50"/>
    <w:rsid w:val="00895588"/>
    <w:rsid w:val="00896234"/>
    <w:rsid w:val="0089663D"/>
    <w:rsid w:val="00896B98"/>
    <w:rsid w:val="00897E43"/>
    <w:rsid w:val="008A0202"/>
    <w:rsid w:val="008A0E8A"/>
    <w:rsid w:val="008A1729"/>
    <w:rsid w:val="008A1A19"/>
    <w:rsid w:val="008A1B00"/>
    <w:rsid w:val="008A1B14"/>
    <w:rsid w:val="008A1D79"/>
    <w:rsid w:val="008A2142"/>
    <w:rsid w:val="008A2466"/>
    <w:rsid w:val="008A4893"/>
    <w:rsid w:val="008B1FAD"/>
    <w:rsid w:val="008B2E58"/>
    <w:rsid w:val="008B360F"/>
    <w:rsid w:val="008B5C33"/>
    <w:rsid w:val="008B7FCA"/>
    <w:rsid w:val="008C222B"/>
    <w:rsid w:val="008C2742"/>
    <w:rsid w:val="008C379B"/>
    <w:rsid w:val="008C5738"/>
    <w:rsid w:val="008C7D67"/>
    <w:rsid w:val="008C7EAD"/>
    <w:rsid w:val="008D0CFE"/>
    <w:rsid w:val="008D172D"/>
    <w:rsid w:val="008D56A8"/>
    <w:rsid w:val="008D6152"/>
    <w:rsid w:val="008D68A0"/>
    <w:rsid w:val="008E0E4C"/>
    <w:rsid w:val="008E10C0"/>
    <w:rsid w:val="008E6056"/>
    <w:rsid w:val="008E6BAD"/>
    <w:rsid w:val="008E7BA9"/>
    <w:rsid w:val="008F00C8"/>
    <w:rsid w:val="008F0192"/>
    <w:rsid w:val="008F0A89"/>
    <w:rsid w:val="008F0F81"/>
    <w:rsid w:val="008F123D"/>
    <w:rsid w:val="008F18B6"/>
    <w:rsid w:val="008F27BF"/>
    <w:rsid w:val="008F2E64"/>
    <w:rsid w:val="008F47EA"/>
    <w:rsid w:val="008F6B6E"/>
    <w:rsid w:val="008F7885"/>
    <w:rsid w:val="00900972"/>
    <w:rsid w:val="00900B09"/>
    <w:rsid w:val="00901FD8"/>
    <w:rsid w:val="00903AA5"/>
    <w:rsid w:val="00903D1D"/>
    <w:rsid w:val="00906A3E"/>
    <w:rsid w:val="009117B5"/>
    <w:rsid w:val="009137E1"/>
    <w:rsid w:val="009142EC"/>
    <w:rsid w:val="009145E4"/>
    <w:rsid w:val="009147BC"/>
    <w:rsid w:val="00914DBC"/>
    <w:rsid w:val="009152F9"/>
    <w:rsid w:val="009154C3"/>
    <w:rsid w:val="00917E83"/>
    <w:rsid w:val="00921EEB"/>
    <w:rsid w:val="00923540"/>
    <w:rsid w:val="00924B6F"/>
    <w:rsid w:val="00924ECD"/>
    <w:rsid w:val="00925376"/>
    <w:rsid w:val="00926767"/>
    <w:rsid w:val="00927EE9"/>
    <w:rsid w:val="009322C1"/>
    <w:rsid w:val="00932726"/>
    <w:rsid w:val="009327CD"/>
    <w:rsid w:val="009328F5"/>
    <w:rsid w:val="0093611D"/>
    <w:rsid w:val="009361D5"/>
    <w:rsid w:val="009416EF"/>
    <w:rsid w:val="00941B0E"/>
    <w:rsid w:val="009428A4"/>
    <w:rsid w:val="0094362F"/>
    <w:rsid w:val="00943CB8"/>
    <w:rsid w:val="00944368"/>
    <w:rsid w:val="009447F9"/>
    <w:rsid w:val="00946A86"/>
    <w:rsid w:val="00950907"/>
    <w:rsid w:val="00951397"/>
    <w:rsid w:val="00952787"/>
    <w:rsid w:val="0095341C"/>
    <w:rsid w:val="00957FC5"/>
    <w:rsid w:val="00961716"/>
    <w:rsid w:val="00963EB5"/>
    <w:rsid w:val="009659F4"/>
    <w:rsid w:val="00966540"/>
    <w:rsid w:val="00970D60"/>
    <w:rsid w:val="00970DE6"/>
    <w:rsid w:val="00971BCF"/>
    <w:rsid w:val="00974F2F"/>
    <w:rsid w:val="0097617E"/>
    <w:rsid w:val="00976917"/>
    <w:rsid w:val="00976B46"/>
    <w:rsid w:val="00981ED4"/>
    <w:rsid w:val="00982120"/>
    <w:rsid w:val="009829CF"/>
    <w:rsid w:val="009830C2"/>
    <w:rsid w:val="00983FE6"/>
    <w:rsid w:val="00984B95"/>
    <w:rsid w:val="00986CB9"/>
    <w:rsid w:val="009874B7"/>
    <w:rsid w:val="009874D0"/>
    <w:rsid w:val="00987990"/>
    <w:rsid w:val="00990C73"/>
    <w:rsid w:val="009926DA"/>
    <w:rsid w:val="00993664"/>
    <w:rsid w:val="0099390E"/>
    <w:rsid w:val="00993A85"/>
    <w:rsid w:val="009946C5"/>
    <w:rsid w:val="009960E5"/>
    <w:rsid w:val="00996797"/>
    <w:rsid w:val="00996835"/>
    <w:rsid w:val="0099731F"/>
    <w:rsid w:val="00997905"/>
    <w:rsid w:val="009A55CE"/>
    <w:rsid w:val="009A6379"/>
    <w:rsid w:val="009A7ADC"/>
    <w:rsid w:val="009A7D22"/>
    <w:rsid w:val="009B0701"/>
    <w:rsid w:val="009B0D30"/>
    <w:rsid w:val="009B1D09"/>
    <w:rsid w:val="009B55FF"/>
    <w:rsid w:val="009B6771"/>
    <w:rsid w:val="009B68E3"/>
    <w:rsid w:val="009C04F3"/>
    <w:rsid w:val="009C19B7"/>
    <w:rsid w:val="009C3AA2"/>
    <w:rsid w:val="009C4907"/>
    <w:rsid w:val="009C5692"/>
    <w:rsid w:val="009C5ABB"/>
    <w:rsid w:val="009C6178"/>
    <w:rsid w:val="009C6834"/>
    <w:rsid w:val="009D069B"/>
    <w:rsid w:val="009D0906"/>
    <w:rsid w:val="009D419F"/>
    <w:rsid w:val="009D5605"/>
    <w:rsid w:val="009D7C0A"/>
    <w:rsid w:val="009D7C51"/>
    <w:rsid w:val="009E10D3"/>
    <w:rsid w:val="009E1815"/>
    <w:rsid w:val="009E196C"/>
    <w:rsid w:val="009E1EA7"/>
    <w:rsid w:val="009E3285"/>
    <w:rsid w:val="009E4A59"/>
    <w:rsid w:val="009E5EAC"/>
    <w:rsid w:val="009E6A0A"/>
    <w:rsid w:val="009E7723"/>
    <w:rsid w:val="009F0ADC"/>
    <w:rsid w:val="009F2CD2"/>
    <w:rsid w:val="009F36BF"/>
    <w:rsid w:val="009F3EA6"/>
    <w:rsid w:val="009F5C73"/>
    <w:rsid w:val="009F673D"/>
    <w:rsid w:val="00A00251"/>
    <w:rsid w:val="00A01197"/>
    <w:rsid w:val="00A02025"/>
    <w:rsid w:val="00A020E5"/>
    <w:rsid w:val="00A03C4D"/>
    <w:rsid w:val="00A04974"/>
    <w:rsid w:val="00A102DC"/>
    <w:rsid w:val="00A10715"/>
    <w:rsid w:val="00A10A1A"/>
    <w:rsid w:val="00A111B6"/>
    <w:rsid w:val="00A1131E"/>
    <w:rsid w:val="00A116CC"/>
    <w:rsid w:val="00A121A8"/>
    <w:rsid w:val="00A123DF"/>
    <w:rsid w:val="00A12D77"/>
    <w:rsid w:val="00A1379F"/>
    <w:rsid w:val="00A1542D"/>
    <w:rsid w:val="00A15EF3"/>
    <w:rsid w:val="00A1670E"/>
    <w:rsid w:val="00A17468"/>
    <w:rsid w:val="00A17CC7"/>
    <w:rsid w:val="00A20172"/>
    <w:rsid w:val="00A21296"/>
    <w:rsid w:val="00A21D90"/>
    <w:rsid w:val="00A21EEA"/>
    <w:rsid w:val="00A23514"/>
    <w:rsid w:val="00A23786"/>
    <w:rsid w:val="00A24A80"/>
    <w:rsid w:val="00A26D27"/>
    <w:rsid w:val="00A26EC8"/>
    <w:rsid w:val="00A27275"/>
    <w:rsid w:val="00A2795A"/>
    <w:rsid w:val="00A27E67"/>
    <w:rsid w:val="00A3039C"/>
    <w:rsid w:val="00A3041F"/>
    <w:rsid w:val="00A30D71"/>
    <w:rsid w:val="00A312AA"/>
    <w:rsid w:val="00A31859"/>
    <w:rsid w:val="00A319B0"/>
    <w:rsid w:val="00A31DC5"/>
    <w:rsid w:val="00A33012"/>
    <w:rsid w:val="00A33276"/>
    <w:rsid w:val="00A34390"/>
    <w:rsid w:val="00A349FF"/>
    <w:rsid w:val="00A35EFE"/>
    <w:rsid w:val="00A376EE"/>
    <w:rsid w:val="00A40117"/>
    <w:rsid w:val="00A40C18"/>
    <w:rsid w:val="00A42A99"/>
    <w:rsid w:val="00A47A13"/>
    <w:rsid w:val="00A5151A"/>
    <w:rsid w:val="00A516EC"/>
    <w:rsid w:val="00A521D0"/>
    <w:rsid w:val="00A522D5"/>
    <w:rsid w:val="00A52E10"/>
    <w:rsid w:val="00A53096"/>
    <w:rsid w:val="00A5610E"/>
    <w:rsid w:val="00A572D4"/>
    <w:rsid w:val="00A57E0A"/>
    <w:rsid w:val="00A606EF"/>
    <w:rsid w:val="00A60CCE"/>
    <w:rsid w:val="00A61E89"/>
    <w:rsid w:val="00A64F4D"/>
    <w:rsid w:val="00A6503F"/>
    <w:rsid w:val="00A66191"/>
    <w:rsid w:val="00A71DB0"/>
    <w:rsid w:val="00A73B88"/>
    <w:rsid w:val="00A7478F"/>
    <w:rsid w:val="00A74E00"/>
    <w:rsid w:val="00A75240"/>
    <w:rsid w:val="00A753DC"/>
    <w:rsid w:val="00A75641"/>
    <w:rsid w:val="00A7572B"/>
    <w:rsid w:val="00A75BB5"/>
    <w:rsid w:val="00A76776"/>
    <w:rsid w:val="00A76EF3"/>
    <w:rsid w:val="00A770C4"/>
    <w:rsid w:val="00A77728"/>
    <w:rsid w:val="00A77919"/>
    <w:rsid w:val="00A80A2B"/>
    <w:rsid w:val="00A81DC9"/>
    <w:rsid w:val="00A8207C"/>
    <w:rsid w:val="00A823F6"/>
    <w:rsid w:val="00A832A6"/>
    <w:rsid w:val="00A839C3"/>
    <w:rsid w:val="00A839DA"/>
    <w:rsid w:val="00A8467C"/>
    <w:rsid w:val="00A84952"/>
    <w:rsid w:val="00A85995"/>
    <w:rsid w:val="00A85B18"/>
    <w:rsid w:val="00A86546"/>
    <w:rsid w:val="00A86C57"/>
    <w:rsid w:val="00A8719E"/>
    <w:rsid w:val="00A90396"/>
    <w:rsid w:val="00A90520"/>
    <w:rsid w:val="00A9304B"/>
    <w:rsid w:val="00A95450"/>
    <w:rsid w:val="00A954B8"/>
    <w:rsid w:val="00A97A36"/>
    <w:rsid w:val="00A97D73"/>
    <w:rsid w:val="00AA05C5"/>
    <w:rsid w:val="00AA0627"/>
    <w:rsid w:val="00AA0A89"/>
    <w:rsid w:val="00AA0FA4"/>
    <w:rsid w:val="00AA22FE"/>
    <w:rsid w:val="00AA381E"/>
    <w:rsid w:val="00AA3DCD"/>
    <w:rsid w:val="00AA4C2A"/>
    <w:rsid w:val="00AA5368"/>
    <w:rsid w:val="00AA6429"/>
    <w:rsid w:val="00AA7849"/>
    <w:rsid w:val="00AB1EE5"/>
    <w:rsid w:val="00AB2290"/>
    <w:rsid w:val="00AB2D0A"/>
    <w:rsid w:val="00AB5952"/>
    <w:rsid w:val="00AB671A"/>
    <w:rsid w:val="00AC01AA"/>
    <w:rsid w:val="00AC36FC"/>
    <w:rsid w:val="00AC3702"/>
    <w:rsid w:val="00AC3EE9"/>
    <w:rsid w:val="00AC4DF1"/>
    <w:rsid w:val="00AC4F72"/>
    <w:rsid w:val="00AC5041"/>
    <w:rsid w:val="00AC525F"/>
    <w:rsid w:val="00AD0022"/>
    <w:rsid w:val="00AD0DE1"/>
    <w:rsid w:val="00AD1035"/>
    <w:rsid w:val="00AD4716"/>
    <w:rsid w:val="00AD5AC2"/>
    <w:rsid w:val="00AD692F"/>
    <w:rsid w:val="00AD703B"/>
    <w:rsid w:val="00AE0253"/>
    <w:rsid w:val="00AE0D40"/>
    <w:rsid w:val="00AE0E47"/>
    <w:rsid w:val="00AE14B8"/>
    <w:rsid w:val="00AE1956"/>
    <w:rsid w:val="00AE2B69"/>
    <w:rsid w:val="00AE2C03"/>
    <w:rsid w:val="00AE482E"/>
    <w:rsid w:val="00AE6171"/>
    <w:rsid w:val="00AE6920"/>
    <w:rsid w:val="00AE7CB0"/>
    <w:rsid w:val="00AF18C5"/>
    <w:rsid w:val="00AF198E"/>
    <w:rsid w:val="00AF1B39"/>
    <w:rsid w:val="00AF48F8"/>
    <w:rsid w:val="00AF4CCC"/>
    <w:rsid w:val="00AF741A"/>
    <w:rsid w:val="00B002B2"/>
    <w:rsid w:val="00B00AEA"/>
    <w:rsid w:val="00B01ADB"/>
    <w:rsid w:val="00B020F9"/>
    <w:rsid w:val="00B03922"/>
    <w:rsid w:val="00B0403B"/>
    <w:rsid w:val="00B04161"/>
    <w:rsid w:val="00B04B44"/>
    <w:rsid w:val="00B051EC"/>
    <w:rsid w:val="00B055CA"/>
    <w:rsid w:val="00B056F9"/>
    <w:rsid w:val="00B05C2F"/>
    <w:rsid w:val="00B113AA"/>
    <w:rsid w:val="00B11E3D"/>
    <w:rsid w:val="00B1217A"/>
    <w:rsid w:val="00B12D70"/>
    <w:rsid w:val="00B1310C"/>
    <w:rsid w:val="00B13D28"/>
    <w:rsid w:val="00B13DD1"/>
    <w:rsid w:val="00B148F0"/>
    <w:rsid w:val="00B14CAF"/>
    <w:rsid w:val="00B14D2C"/>
    <w:rsid w:val="00B15221"/>
    <w:rsid w:val="00B16BA4"/>
    <w:rsid w:val="00B17E82"/>
    <w:rsid w:val="00B2077D"/>
    <w:rsid w:val="00B2088F"/>
    <w:rsid w:val="00B21320"/>
    <w:rsid w:val="00B21584"/>
    <w:rsid w:val="00B243DB"/>
    <w:rsid w:val="00B249EE"/>
    <w:rsid w:val="00B2567F"/>
    <w:rsid w:val="00B27377"/>
    <w:rsid w:val="00B30218"/>
    <w:rsid w:val="00B31CB3"/>
    <w:rsid w:val="00B336F1"/>
    <w:rsid w:val="00B33708"/>
    <w:rsid w:val="00B33E08"/>
    <w:rsid w:val="00B341B3"/>
    <w:rsid w:val="00B345F3"/>
    <w:rsid w:val="00B34D26"/>
    <w:rsid w:val="00B35301"/>
    <w:rsid w:val="00B42070"/>
    <w:rsid w:val="00B42E42"/>
    <w:rsid w:val="00B451B2"/>
    <w:rsid w:val="00B4575A"/>
    <w:rsid w:val="00B464F6"/>
    <w:rsid w:val="00B468F7"/>
    <w:rsid w:val="00B47012"/>
    <w:rsid w:val="00B47DD0"/>
    <w:rsid w:val="00B51D38"/>
    <w:rsid w:val="00B539FE"/>
    <w:rsid w:val="00B540E2"/>
    <w:rsid w:val="00B56A6E"/>
    <w:rsid w:val="00B573EB"/>
    <w:rsid w:val="00B575BA"/>
    <w:rsid w:val="00B575F1"/>
    <w:rsid w:val="00B65240"/>
    <w:rsid w:val="00B669DB"/>
    <w:rsid w:val="00B70360"/>
    <w:rsid w:val="00B71608"/>
    <w:rsid w:val="00B71764"/>
    <w:rsid w:val="00B71B93"/>
    <w:rsid w:val="00B730B6"/>
    <w:rsid w:val="00B733F1"/>
    <w:rsid w:val="00B74126"/>
    <w:rsid w:val="00B74678"/>
    <w:rsid w:val="00B74F2F"/>
    <w:rsid w:val="00B756F4"/>
    <w:rsid w:val="00B76429"/>
    <w:rsid w:val="00B80FD1"/>
    <w:rsid w:val="00B81E08"/>
    <w:rsid w:val="00B83D93"/>
    <w:rsid w:val="00B85F82"/>
    <w:rsid w:val="00B86471"/>
    <w:rsid w:val="00B87719"/>
    <w:rsid w:val="00B9093A"/>
    <w:rsid w:val="00B91822"/>
    <w:rsid w:val="00B91E45"/>
    <w:rsid w:val="00B926E5"/>
    <w:rsid w:val="00B92D4E"/>
    <w:rsid w:val="00B93030"/>
    <w:rsid w:val="00B9316D"/>
    <w:rsid w:val="00B93CCD"/>
    <w:rsid w:val="00B942B8"/>
    <w:rsid w:val="00B956D4"/>
    <w:rsid w:val="00B96B64"/>
    <w:rsid w:val="00B96C2C"/>
    <w:rsid w:val="00B97446"/>
    <w:rsid w:val="00BA237D"/>
    <w:rsid w:val="00BA4B1D"/>
    <w:rsid w:val="00BA5F70"/>
    <w:rsid w:val="00BA7432"/>
    <w:rsid w:val="00BA7D3A"/>
    <w:rsid w:val="00BB0FB6"/>
    <w:rsid w:val="00BB1FBD"/>
    <w:rsid w:val="00BB2764"/>
    <w:rsid w:val="00BB32AC"/>
    <w:rsid w:val="00BB3584"/>
    <w:rsid w:val="00BB37D5"/>
    <w:rsid w:val="00BB57A0"/>
    <w:rsid w:val="00BB6C69"/>
    <w:rsid w:val="00BB791E"/>
    <w:rsid w:val="00BC084C"/>
    <w:rsid w:val="00BC124C"/>
    <w:rsid w:val="00BC181D"/>
    <w:rsid w:val="00BC1AA0"/>
    <w:rsid w:val="00BC1F24"/>
    <w:rsid w:val="00BC2495"/>
    <w:rsid w:val="00BC314A"/>
    <w:rsid w:val="00BC3269"/>
    <w:rsid w:val="00BC4485"/>
    <w:rsid w:val="00BC57AA"/>
    <w:rsid w:val="00BC6893"/>
    <w:rsid w:val="00BC6904"/>
    <w:rsid w:val="00BC7609"/>
    <w:rsid w:val="00BC7755"/>
    <w:rsid w:val="00BC7AA3"/>
    <w:rsid w:val="00BC7EB9"/>
    <w:rsid w:val="00BD1293"/>
    <w:rsid w:val="00BD2643"/>
    <w:rsid w:val="00BD2E86"/>
    <w:rsid w:val="00BD42B5"/>
    <w:rsid w:val="00BD56B1"/>
    <w:rsid w:val="00BD5B02"/>
    <w:rsid w:val="00BD5FF5"/>
    <w:rsid w:val="00BD6558"/>
    <w:rsid w:val="00BE07FA"/>
    <w:rsid w:val="00BE0EB0"/>
    <w:rsid w:val="00BE10D7"/>
    <w:rsid w:val="00BE1A44"/>
    <w:rsid w:val="00BE3D77"/>
    <w:rsid w:val="00BE406D"/>
    <w:rsid w:val="00BE46FB"/>
    <w:rsid w:val="00BE5FE6"/>
    <w:rsid w:val="00BE7D36"/>
    <w:rsid w:val="00BF0965"/>
    <w:rsid w:val="00BF1350"/>
    <w:rsid w:val="00BF16C1"/>
    <w:rsid w:val="00BF2AD7"/>
    <w:rsid w:val="00BF2F76"/>
    <w:rsid w:val="00BF3022"/>
    <w:rsid w:val="00BF3214"/>
    <w:rsid w:val="00BF396A"/>
    <w:rsid w:val="00BF4E2C"/>
    <w:rsid w:val="00BF5573"/>
    <w:rsid w:val="00C00684"/>
    <w:rsid w:val="00C00AB2"/>
    <w:rsid w:val="00C014B9"/>
    <w:rsid w:val="00C02AC6"/>
    <w:rsid w:val="00C02B17"/>
    <w:rsid w:val="00C02C9E"/>
    <w:rsid w:val="00C03267"/>
    <w:rsid w:val="00C05191"/>
    <w:rsid w:val="00C053A8"/>
    <w:rsid w:val="00C0580D"/>
    <w:rsid w:val="00C060D4"/>
    <w:rsid w:val="00C06D3C"/>
    <w:rsid w:val="00C07864"/>
    <w:rsid w:val="00C15867"/>
    <w:rsid w:val="00C17295"/>
    <w:rsid w:val="00C21133"/>
    <w:rsid w:val="00C217BF"/>
    <w:rsid w:val="00C22398"/>
    <w:rsid w:val="00C2296D"/>
    <w:rsid w:val="00C22CA5"/>
    <w:rsid w:val="00C23155"/>
    <w:rsid w:val="00C23325"/>
    <w:rsid w:val="00C2539A"/>
    <w:rsid w:val="00C26ADF"/>
    <w:rsid w:val="00C27780"/>
    <w:rsid w:val="00C306ED"/>
    <w:rsid w:val="00C308E7"/>
    <w:rsid w:val="00C332BB"/>
    <w:rsid w:val="00C34A92"/>
    <w:rsid w:val="00C35E92"/>
    <w:rsid w:val="00C36D54"/>
    <w:rsid w:val="00C37516"/>
    <w:rsid w:val="00C40489"/>
    <w:rsid w:val="00C40C41"/>
    <w:rsid w:val="00C43F0B"/>
    <w:rsid w:val="00C43FD9"/>
    <w:rsid w:val="00C442F0"/>
    <w:rsid w:val="00C45885"/>
    <w:rsid w:val="00C474F0"/>
    <w:rsid w:val="00C50F22"/>
    <w:rsid w:val="00C519F1"/>
    <w:rsid w:val="00C526AF"/>
    <w:rsid w:val="00C53540"/>
    <w:rsid w:val="00C541BA"/>
    <w:rsid w:val="00C54CB2"/>
    <w:rsid w:val="00C57971"/>
    <w:rsid w:val="00C61223"/>
    <w:rsid w:val="00C6162D"/>
    <w:rsid w:val="00C64BE5"/>
    <w:rsid w:val="00C65BD7"/>
    <w:rsid w:val="00C67ED3"/>
    <w:rsid w:val="00C7036C"/>
    <w:rsid w:val="00C712A8"/>
    <w:rsid w:val="00C72827"/>
    <w:rsid w:val="00C7353B"/>
    <w:rsid w:val="00C74104"/>
    <w:rsid w:val="00C76BA4"/>
    <w:rsid w:val="00C77B65"/>
    <w:rsid w:val="00C80691"/>
    <w:rsid w:val="00C81385"/>
    <w:rsid w:val="00C8290B"/>
    <w:rsid w:val="00C8366A"/>
    <w:rsid w:val="00C83A48"/>
    <w:rsid w:val="00C83EDB"/>
    <w:rsid w:val="00C85865"/>
    <w:rsid w:val="00C85E85"/>
    <w:rsid w:val="00C9131C"/>
    <w:rsid w:val="00C91940"/>
    <w:rsid w:val="00C926C8"/>
    <w:rsid w:val="00C930C4"/>
    <w:rsid w:val="00C94495"/>
    <w:rsid w:val="00C94642"/>
    <w:rsid w:val="00CA1CA9"/>
    <w:rsid w:val="00CA20F9"/>
    <w:rsid w:val="00CA2EAE"/>
    <w:rsid w:val="00CA3C4B"/>
    <w:rsid w:val="00CA3F49"/>
    <w:rsid w:val="00CA456C"/>
    <w:rsid w:val="00CA4AC1"/>
    <w:rsid w:val="00CA514B"/>
    <w:rsid w:val="00CA59FB"/>
    <w:rsid w:val="00CB0316"/>
    <w:rsid w:val="00CB0A79"/>
    <w:rsid w:val="00CB0B11"/>
    <w:rsid w:val="00CB19FA"/>
    <w:rsid w:val="00CB1C51"/>
    <w:rsid w:val="00CB1DBA"/>
    <w:rsid w:val="00CB1EAB"/>
    <w:rsid w:val="00CB3B8C"/>
    <w:rsid w:val="00CB41F2"/>
    <w:rsid w:val="00CB426A"/>
    <w:rsid w:val="00CB5354"/>
    <w:rsid w:val="00CC074B"/>
    <w:rsid w:val="00CC0985"/>
    <w:rsid w:val="00CC0F53"/>
    <w:rsid w:val="00CC3C9E"/>
    <w:rsid w:val="00CC4B89"/>
    <w:rsid w:val="00CC58BA"/>
    <w:rsid w:val="00CC6A14"/>
    <w:rsid w:val="00CC70A3"/>
    <w:rsid w:val="00CC78AF"/>
    <w:rsid w:val="00CD11AB"/>
    <w:rsid w:val="00CD4442"/>
    <w:rsid w:val="00CD4D5E"/>
    <w:rsid w:val="00CD53C3"/>
    <w:rsid w:val="00CD5429"/>
    <w:rsid w:val="00CD574E"/>
    <w:rsid w:val="00CD609C"/>
    <w:rsid w:val="00CD671F"/>
    <w:rsid w:val="00CE0357"/>
    <w:rsid w:val="00CE03F9"/>
    <w:rsid w:val="00CE400D"/>
    <w:rsid w:val="00CE4C22"/>
    <w:rsid w:val="00CE6EF1"/>
    <w:rsid w:val="00CE76E5"/>
    <w:rsid w:val="00CE7AD9"/>
    <w:rsid w:val="00CF2A6D"/>
    <w:rsid w:val="00CF41EC"/>
    <w:rsid w:val="00CF46A0"/>
    <w:rsid w:val="00CF5337"/>
    <w:rsid w:val="00CF5828"/>
    <w:rsid w:val="00CF5D04"/>
    <w:rsid w:val="00CF7B78"/>
    <w:rsid w:val="00D00AB0"/>
    <w:rsid w:val="00D03581"/>
    <w:rsid w:val="00D04A00"/>
    <w:rsid w:val="00D04DE4"/>
    <w:rsid w:val="00D063F1"/>
    <w:rsid w:val="00D06534"/>
    <w:rsid w:val="00D07A7F"/>
    <w:rsid w:val="00D07CEE"/>
    <w:rsid w:val="00D10993"/>
    <w:rsid w:val="00D11735"/>
    <w:rsid w:val="00D14E8A"/>
    <w:rsid w:val="00D14F22"/>
    <w:rsid w:val="00D15998"/>
    <w:rsid w:val="00D16F2F"/>
    <w:rsid w:val="00D21A17"/>
    <w:rsid w:val="00D25164"/>
    <w:rsid w:val="00D25786"/>
    <w:rsid w:val="00D271F3"/>
    <w:rsid w:val="00D27772"/>
    <w:rsid w:val="00D30254"/>
    <w:rsid w:val="00D3327C"/>
    <w:rsid w:val="00D33BFB"/>
    <w:rsid w:val="00D34418"/>
    <w:rsid w:val="00D3498E"/>
    <w:rsid w:val="00D34E62"/>
    <w:rsid w:val="00D37501"/>
    <w:rsid w:val="00D405C7"/>
    <w:rsid w:val="00D40F30"/>
    <w:rsid w:val="00D4147A"/>
    <w:rsid w:val="00D41BC2"/>
    <w:rsid w:val="00D42CE3"/>
    <w:rsid w:val="00D44F98"/>
    <w:rsid w:val="00D468A8"/>
    <w:rsid w:val="00D4741C"/>
    <w:rsid w:val="00D47A73"/>
    <w:rsid w:val="00D47C2A"/>
    <w:rsid w:val="00D5040E"/>
    <w:rsid w:val="00D50A42"/>
    <w:rsid w:val="00D5111A"/>
    <w:rsid w:val="00D51420"/>
    <w:rsid w:val="00D519E9"/>
    <w:rsid w:val="00D53209"/>
    <w:rsid w:val="00D550C6"/>
    <w:rsid w:val="00D56241"/>
    <w:rsid w:val="00D570CD"/>
    <w:rsid w:val="00D57918"/>
    <w:rsid w:val="00D5799B"/>
    <w:rsid w:val="00D57C12"/>
    <w:rsid w:val="00D57DCE"/>
    <w:rsid w:val="00D618F3"/>
    <w:rsid w:val="00D62322"/>
    <w:rsid w:val="00D62FF2"/>
    <w:rsid w:val="00D6334D"/>
    <w:rsid w:val="00D641A3"/>
    <w:rsid w:val="00D6431E"/>
    <w:rsid w:val="00D65F95"/>
    <w:rsid w:val="00D66169"/>
    <w:rsid w:val="00D73DC6"/>
    <w:rsid w:val="00D7401B"/>
    <w:rsid w:val="00D7440B"/>
    <w:rsid w:val="00D74C1A"/>
    <w:rsid w:val="00D754C1"/>
    <w:rsid w:val="00D76ACA"/>
    <w:rsid w:val="00D771F6"/>
    <w:rsid w:val="00D77393"/>
    <w:rsid w:val="00D77A35"/>
    <w:rsid w:val="00D81826"/>
    <w:rsid w:val="00D81B3E"/>
    <w:rsid w:val="00D832FF"/>
    <w:rsid w:val="00D834AD"/>
    <w:rsid w:val="00D85DE8"/>
    <w:rsid w:val="00D85FE1"/>
    <w:rsid w:val="00D873A7"/>
    <w:rsid w:val="00D9078C"/>
    <w:rsid w:val="00D90AE0"/>
    <w:rsid w:val="00D90C70"/>
    <w:rsid w:val="00D90E49"/>
    <w:rsid w:val="00D90FE6"/>
    <w:rsid w:val="00D914E1"/>
    <w:rsid w:val="00D941B2"/>
    <w:rsid w:val="00D94407"/>
    <w:rsid w:val="00D95E9C"/>
    <w:rsid w:val="00D96ADE"/>
    <w:rsid w:val="00D96E35"/>
    <w:rsid w:val="00D9791C"/>
    <w:rsid w:val="00D97B69"/>
    <w:rsid w:val="00D97D1C"/>
    <w:rsid w:val="00D97F36"/>
    <w:rsid w:val="00DA0CE2"/>
    <w:rsid w:val="00DA1053"/>
    <w:rsid w:val="00DA1BBC"/>
    <w:rsid w:val="00DA21DD"/>
    <w:rsid w:val="00DA2387"/>
    <w:rsid w:val="00DA24FF"/>
    <w:rsid w:val="00DA373E"/>
    <w:rsid w:val="00DA415B"/>
    <w:rsid w:val="00DA7251"/>
    <w:rsid w:val="00DA7DF5"/>
    <w:rsid w:val="00DB1364"/>
    <w:rsid w:val="00DB2099"/>
    <w:rsid w:val="00DB2CDC"/>
    <w:rsid w:val="00DB3961"/>
    <w:rsid w:val="00DB5855"/>
    <w:rsid w:val="00DB6EA4"/>
    <w:rsid w:val="00DB7D08"/>
    <w:rsid w:val="00DC0148"/>
    <w:rsid w:val="00DC04A9"/>
    <w:rsid w:val="00DC0E46"/>
    <w:rsid w:val="00DC1AC6"/>
    <w:rsid w:val="00DC26C8"/>
    <w:rsid w:val="00DC49B6"/>
    <w:rsid w:val="00DC6A10"/>
    <w:rsid w:val="00DC6C32"/>
    <w:rsid w:val="00DD01C2"/>
    <w:rsid w:val="00DD0DF3"/>
    <w:rsid w:val="00DD3005"/>
    <w:rsid w:val="00DD3BB4"/>
    <w:rsid w:val="00DD599D"/>
    <w:rsid w:val="00DD5E72"/>
    <w:rsid w:val="00DD7024"/>
    <w:rsid w:val="00DE05DB"/>
    <w:rsid w:val="00DE1B95"/>
    <w:rsid w:val="00DE1E33"/>
    <w:rsid w:val="00DE31AA"/>
    <w:rsid w:val="00DE3CF9"/>
    <w:rsid w:val="00DE3EBD"/>
    <w:rsid w:val="00DE6408"/>
    <w:rsid w:val="00DE657E"/>
    <w:rsid w:val="00DE6992"/>
    <w:rsid w:val="00DE773B"/>
    <w:rsid w:val="00DF4704"/>
    <w:rsid w:val="00DF7D6E"/>
    <w:rsid w:val="00DF7F17"/>
    <w:rsid w:val="00E00D20"/>
    <w:rsid w:val="00E024AA"/>
    <w:rsid w:val="00E026CF"/>
    <w:rsid w:val="00E02CBB"/>
    <w:rsid w:val="00E04E27"/>
    <w:rsid w:val="00E05A1C"/>
    <w:rsid w:val="00E07089"/>
    <w:rsid w:val="00E07B73"/>
    <w:rsid w:val="00E1125A"/>
    <w:rsid w:val="00E12F9E"/>
    <w:rsid w:val="00E15008"/>
    <w:rsid w:val="00E15C77"/>
    <w:rsid w:val="00E163E5"/>
    <w:rsid w:val="00E1693E"/>
    <w:rsid w:val="00E17D7F"/>
    <w:rsid w:val="00E23FA1"/>
    <w:rsid w:val="00E250F1"/>
    <w:rsid w:val="00E26821"/>
    <w:rsid w:val="00E271C4"/>
    <w:rsid w:val="00E276D7"/>
    <w:rsid w:val="00E306EA"/>
    <w:rsid w:val="00E3093F"/>
    <w:rsid w:val="00E328FD"/>
    <w:rsid w:val="00E32FD9"/>
    <w:rsid w:val="00E33A5F"/>
    <w:rsid w:val="00E34CBE"/>
    <w:rsid w:val="00E352D4"/>
    <w:rsid w:val="00E3550D"/>
    <w:rsid w:val="00E35A89"/>
    <w:rsid w:val="00E423C0"/>
    <w:rsid w:val="00E452AC"/>
    <w:rsid w:val="00E45EF8"/>
    <w:rsid w:val="00E467FD"/>
    <w:rsid w:val="00E47499"/>
    <w:rsid w:val="00E475EA"/>
    <w:rsid w:val="00E47ADC"/>
    <w:rsid w:val="00E511E2"/>
    <w:rsid w:val="00E51DB6"/>
    <w:rsid w:val="00E52838"/>
    <w:rsid w:val="00E52845"/>
    <w:rsid w:val="00E52937"/>
    <w:rsid w:val="00E601DA"/>
    <w:rsid w:val="00E610CC"/>
    <w:rsid w:val="00E614E0"/>
    <w:rsid w:val="00E62882"/>
    <w:rsid w:val="00E63524"/>
    <w:rsid w:val="00E635B4"/>
    <w:rsid w:val="00E64ED0"/>
    <w:rsid w:val="00E64FC5"/>
    <w:rsid w:val="00E652CD"/>
    <w:rsid w:val="00E65FF7"/>
    <w:rsid w:val="00E700F5"/>
    <w:rsid w:val="00E72C06"/>
    <w:rsid w:val="00E73F7F"/>
    <w:rsid w:val="00E74A11"/>
    <w:rsid w:val="00E753E8"/>
    <w:rsid w:val="00E75F0D"/>
    <w:rsid w:val="00E76765"/>
    <w:rsid w:val="00E77DD2"/>
    <w:rsid w:val="00E80640"/>
    <w:rsid w:val="00E80DCA"/>
    <w:rsid w:val="00E8180C"/>
    <w:rsid w:val="00E8296F"/>
    <w:rsid w:val="00E84401"/>
    <w:rsid w:val="00E84AC6"/>
    <w:rsid w:val="00E85409"/>
    <w:rsid w:val="00E85C77"/>
    <w:rsid w:val="00E85D88"/>
    <w:rsid w:val="00E86B3D"/>
    <w:rsid w:val="00E86D9D"/>
    <w:rsid w:val="00E931A7"/>
    <w:rsid w:val="00E9339B"/>
    <w:rsid w:val="00E93942"/>
    <w:rsid w:val="00E964BF"/>
    <w:rsid w:val="00E97748"/>
    <w:rsid w:val="00EA025E"/>
    <w:rsid w:val="00EA0729"/>
    <w:rsid w:val="00EA1388"/>
    <w:rsid w:val="00EA36FF"/>
    <w:rsid w:val="00EA4273"/>
    <w:rsid w:val="00EA429F"/>
    <w:rsid w:val="00EA4630"/>
    <w:rsid w:val="00EA474E"/>
    <w:rsid w:val="00EA4F9E"/>
    <w:rsid w:val="00EA5D56"/>
    <w:rsid w:val="00EA63CA"/>
    <w:rsid w:val="00EA6D3B"/>
    <w:rsid w:val="00EA776C"/>
    <w:rsid w:val="00EA7E63"/>
    <w:rsid w:val="00EB00AD"/>
    <w:rsid w:val="00EB136C"/>
    <w:rsid w:val="00EB14D9"/>
    <w:rsid w:val="00EB1D3D"/>
    <w:rsid w:val="00EB2308"/>
    <w:rsid w:val="00EB354E"/>
    <w:rsid w:val="00EB406F"/>
    <w:rsid w:val="00EB480E"/>
    <w:rsid w:val="00EB4AF0"/>
    <w:rsid w:val="00EB5EC6"/>
    <w:rsid w:val="00EB6783"/>
    <w:rsid w:val="00EB6BD7"/>
    <w:rsid w:val="00EB7FC9"/>
    <w:rsid w:val="00EC0048"/>
    <w:rsid w:val="00EC1379"/>
    <w:rsid w:val="00EC2E36"/>
    <w:rsid w:val="00EC34D4"/>
    <w:rsid w:val="00EC4A94"/>
    <w:rsid w:val="00EC50F0"/>
    <w:rsid w:val="00EC5392"/>
    <w:rsid w:val="00EC5D93"/>
    <w:rsid w:val="00EC6886"/>
    <w:rsid w:val="00EC6D04"/>
    <w:rsid w:val="00EC7791"/>
    <w:rsid w:val="00ED27E8"/>
    <w:rsid w:val="00ED2ABA"/>
    <w:rsid w:val="00ED5175"/>
    <w:rsid w:val="00ED538A"/>
    <w:rsid w:val="00ED58F8"/>
    <w:rsid w:val="00ED6037"/>
    <w:rsid w:val="00ED6B82"/>
    <w:rsid w:val="00ED7137"/>
    <w:rsid w:val="00ED7B0A"/>
    <w:rsid w:val="00ED7B1D"/>
    <w:rsid w:val="00EE2FA2"/>
    <w:rsid w:val="00EE4846"/>
    <w:rsid w:val="00EE4D60"/>
    <w:rsid w:val="00EE6530"/>
    <w:rsid w:val="00EE6A92"/>
    <w:rsid w:val="00EE6AA1"/>
    <w:rsid w:val="00EE7A37"/>
    <w:rsid w:val="00EF0417"/>
    <w:rsid w:val="00EF06B3"/>
    <w:rsid w:val="00EF06EA"/>
    <w:rsid w:val="00EF1329"/>
    <w:rsid w:val="00EF13C8"/>
    <w:rsid w:val="00EF3B7F"/>
    <w:rsid w:val="00EF43E0"/>
    <w:rsid w:val="00EF5F36"/>
    <w:rsid w:val="00EF60FF"/>
    <w:rsid w:val="00EF72FA"/>
    <w:rsid w:val="00F01D74"/>
    <w:rsid w:val="00F031ED"/>
    <w:rsid w:val="00F03843"/>
    <w:rsid w:val="00F04CF2"/>
    <w:rsid w:val="00F04DA3"/>
    <w:rsid w:val="00F0539C"/>
    <w:rsid w:val="00F0582B"/>
    <w:rsid w:val="00F05CBE"/>
    <w:rsid w:val="00F05DFB"/>
    <w:rsid w:val="00F07604"/>
    <w:rsid w:val="00F101AA"/>
    <w:rsid w:val="00F10B7A"/>
    <w:rsid w:val="00F10CA5"/>
    <w:rsid w:val="00F10D79"/>
    <w:rsid w:val="00F11316"/>
    <w:rsid w:val="00F115FD"/>
    <w:rsid w:val="00F127F7"/>
    <w:rsid w:val="00F15874"/>
    <w:rsid w:val="00F16B17"/>
    <w:rsid w:val="00F202BB"/>
    <w:rsid w:val="00F20E3B"/>
    <w:rsid w:val="00F21088"/>
    <w:rsid w:val="00F21306"/>
    <w:rsid w:val="00F25A9D"/>
    <w:rsid w:val="00F263B4"/>
    <w:rsid w:val="00F268A3"/>
    <w:rsid w:val="00F326BF"/>
    <w:rsid w:val="00F327E7"/>
    <w:rsid w:val="00F35480"/>
    <w:rsid w:val="00F35746"/>
    <w:rsid w:val="00F37095"/>
    <w:rsid w:val="00F372D8"/>
    <w:rsid w:val="00F41ADA"/>
    <w:rsid w:val="00F41B7B"/>
    <w:rsid w:val="00F4213C"/>
    <w:rsid w:val="00F42F02"/>
    <w:rsid w:val="00F447C7"/>
    <w:rsid w:val="00F459B4"/>
    <w:rsid w:val="00F47796"/>
    <w:rsid w:val="00F477F9"/>
    <w:rsid w:val="00F517FA"/>
    <w:rsid w:val="00F51836"/>
    <w:rsid w:val="00F5211B"/>
    <w:rsid w:val="00F53F7C"/>
    <w:rsid w:val="00F54511"/>
    <w:rsid w:val="00F5473A"/>
    <w:rsid w:val="00F551C0"/>
    <w:rsid w:val="00F554A9"/>
    <w:rsid w:val="00F55B4A"/>
    <w:rsid w:val="00F56754"/>
    <w:rsid w:val="00F56D09"/>
    <w:rsid w:val="00F56D95"/>
    <w:rsid w:val="00F57BBF"/>
    <w:rsid w:val="00F6265A"/>
    <w:rsid w:val="00F62ABC"/>
    <w:rsid w:val="00F63417"/>
    <w:rsid w:val="00F64295"/>
    <w:rsid w:val="00F65293"/>
    <w:rsid w:val="00F6572F"/>
    <w:rsid w:val="00F65782"/>
    <w:rsid w:val="00F70095"/>
    <w:rsid w:val="00F716FD"/>
    <w:rsid w:val="00F725A3"/>
    <w:rsid w:val="00F77917"/>
    <w:rsid w:val="00F77D0D"/>
    <w:rsid w:val="00F80355"/>
    <w:rsid w:val="00F8060C"/>
    <w:rsid w:val="00F80631"/>
    <w:rsid w:val="00F8259B"/>
    <w:rsid w:val="00F8344E"/>
    <w:rsid w:val="00F84822"/>
    <w:rsid w:val="00F85444"/>
    <w:rsid w:val="00F87C43"/>
    <w:rsid w:val="00F9394C"/>
    <w:rsid w:val="00F93962"/>
    <w:rsid w:val="00F93AE4"/>
    <w:rsid w:val="00F94D92"/>
    <w:rsid w:val="00F9565D"/>
    <w:rsid w:val="00F963C8"/>
    <w:rsid w:val="00F96DCE"/>
    <w:rsid w:val="00F9715E"/>
    <w:rsid w:val="00F9779C"/>
    <w:rsid w:val="00FA5722"/>
    <w:rsid w:val="00FA63EC"/>
    <w:rsid w:val="00FA6D65"/>
    <w:rsid w:val="00FB0972"/>
    <w:rsid w:val="00FB0C81"/>
    <w:rsid w:val="00FB1EA7"/>
    <w:rsid w:val="00FB1EFC"/>
    <w:rsid w:val="00FB2626"/>
    <w:rsid w:val="00FB29A6"/>
    <w:rsid w:val="00FB2DB3"/>
    <w:rsid w:val="00FB2FD8"/>
    <w:rsid w:val="00FB34B1"/>
    <w:rsid w:val="00FB38BA"/>
    <w:rsid w:val="00FB4493"/>
    <w:rsid w:val="00FB6307"/>
    <w:rsid w:val="00FB693E"/>
    <w:rsid w:val="00FC0C94"/>
    <w:rsid w:val="00FC2200"/>
    <w:rsid w:val="00FC2221"/>
    <w:rsid w:val="00FC2540"/>
    <w:rsid w:val="00FC2C61"/>
    <w:rsid w:val="00FC33FB"/>
    <w:rsid w:val="00FC3BCD"/>
    <w:rsid w:val="00FC3EF1"/>
    <w:rsid w:val="00FC5BA3"/>
    <w:rsid w:val="00FD0B2E"/>
    <w:rsid w:val="00FD1AA1"/>
    <w:rsid w:val="00FD4B06"/>
    <w:rsid w:val="00FD4CDB"/>
    <w:rsid w:val="00FD5329"/>
    <w:rsid w:val="00FD690B"/>
    <w:rsid w:val="00FD7C3B"/>
    <w:rsid w:val="00FE00C1"/>
    <w:rsid w:val="00FE00F5"/>
    <w:rsid w:val="00FE4146"/>
    <w:rsid w:val="00FE59E8"/>
    <w:rsid w:val="00FE67BC"/>
    <w:rsid w:val="00FE73EF"/>
    <w:rsid w:val="00FF0204"/>
    <w:rsid w:val="00FF1281"/>
    <w:rsid w:val="00FF168D"/>
    <w:rsid w:val="00FF2322"/>
    <w:rsid w:val="00FF2ADC"/>
    <w:rsid w:val="00FF3AED"/>
    <w:rsid w:val="00FF3DCC"/>
    <w:rsid w:val="00FF4F7D"/>
    <w:rsid w:val="00FF543E"/>
    <w:rsid w:val="00FF71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BA9EEA"/>
  <w15:docId w15:val="{6A23F7D3-F630-429C-B5B2-2F2E078E0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9B1D09"/>
    <w:rPr>
      <w:sz w:val="22"/>
      <w:szCs w:val="22"/>
    </w:rPr>
  </w:style>
  <w:style w:type="paragraph" w:styleId="BodyText">
    <w:name w:val="Body Text"/>
    <w:basedOn w:val="Normal"/>
    <w:link w:val="BodyTextChar"/>
    <w:uiPriority w:val="99"/>
    <w:semiHidden/>
    <w:rsid w:val="009B1D09"/>
    <w:pPr>
      <w:spacing w:after="120"/>
    </w:pPr>
    <w:rPr>
      <w:lang w:val="en-GB"/>
    </w:rPr>
  </w:style>
  <w:style w:type="character" w:customStyle="1" w:styleId="BodyTextChar">
    <w:name w:val="Body Text Char"/>
    <w:basedOn w:val="DefaultParagraphFont"/>
    <w:link w:val="BodyText"/>
    <w:uiPriority w:val="99"/>
    <w:semiHidden/>
    <w:rsid w:val="009B1D09"/>
    <w:rPr>
      <w:sz w:val="22"/>
      <w:szCs w:val="22"/>
      <w:lang w:val="en-GB"/>
    </w:rPr>
  </w:style>
  <w:style w:type="paragraph" w:styleId="BodyText2">
    <w:name w:val="Body Text 2"/>
    <w:basedOn w:val="Normal"/>
    <w:link w:val="BodyText2Char"/>
    <w:uiPriority w:val="99"/>
    <w:semiHidden/>
    <w:rsid w:val="009B1D09"/>
    <w:pPr>
      <w:spacing w:after="120" w:line="480" w:lineRule="auto"/>
    </w:pPr>
    <w:rPr>
      <w:lang w:val="en-GB"/>
    </w:rPr>
  </w:style>
  <w:style w:type="character" w:customStyle="1" w:styleId="BodyText2Char">
    <w:name w:val="Body Text 2 Char"/>
    <w:basedOn w:val="DefaultParagraphFont"/>
    <w:link w:val="BodyText2"/>
    <w:uiPriority w:val="99"/>
    <w:semiHidden/>
    <w:rsid w:val="009B1D09"/>
    <w:rPr>
      <w:sz w:val="22"/>
      <w:szCs w:val="22"/>
      <w:lang w:val="en-GB"/>
    </w:rPr>
  </w:style>
  <w:style w:type="paragraph" w:styleId="BodyTextFirstIndent">
    <w:name w:val="Body Text First Indent"/>
    <w:basedOn w:val="BodyText"/>
    <w:link w:val="BodyTextFirstIndentChar"/>
    <w:uiPriority w:val="99"/>
    <w:semiHidden/>
    <w:rsid w:val="009B1D09"/>
    <w:pPr>
      <w:ind w:firstLine="210"/>
    </w:pPr>
  </w:style>
  <w:style w:type="character" w:customStyle="1" w:styleId="BodyTextFirstIndentChar">
    <w:name w:val="Body Text First Indent Char"/>
    <w:basedOn w:val="BodyTextChar"/>
    <w:link w:val="BodyTextFirstIndent"/>
    <w:uiPriority w:val="99"/>
    <w:semiHidden/>
    <w:rsid w:val="009B1D09"/>
    <w:rPr>
      <w:sz w:val="22"/>
      <w:szCs w:val="22"/>
      <w:lang w:val="en-GB"/>
    </w:rPr>
  </w:style>
  <w:style w:type="paragraph" w:styleId="BodyTextIndent">
    <w:name w:val="Body Text Indent"/>
    <w:basedOn w:val="Normal"/>
    <w:link w:val="BodyTextIndentChar"/>
    <w:uiPriority w:val="99"/>
    <w:semiHidden/>
    <w:rsid w:val="009B1D09"/>
    <w:pPr>
      <w:spacing w:after="120"/>
      <w:ind w:left="360"/>
    </w:pPr>
    <w:rPr>
      <w:lang w:val="en-GB"/>
    </w:rPr>
  </w:style>
  <w:style w:type="character" w:customStyle="1" w:styleId="BodyTextIndentChar">
    <w:name w:val="Body Text Indent Char"/>
    <w:basedOn w:val="DefaultParagraphFont"/>
    <w:link w:val="BodyTextIndent"/>
    <w:uiPriority w:val="99"/>
    <w:semiHidden/>
    <w:rsid w:val="009B1D09"/>
    <w:rPr>
      <w:sz w:val="22"/>
      <w:szCs w:val="22"/>
      <w:lang w:val="en-GB"/>
    </w:rPr>
  </w:style>
  <w:style w:type="paragraph" w:styleId="BodyTextFirstIndent2">
    <w:name w:val="Body Text First Indent 2"/>
    <w:basedOn w:val="BodyTextIndent"/>
    <w:link w:val="BodyTextFirstIndent2Char"/>
    <w:uiPriority w:val="99"/>
    <w:semiHidden/>
    <w:rsid w:val="009B1D09"/>
    <w:pPr>
      <w:ind w:firstLine="210"/>
    </w:pPr>
  </w:style>
  <w:style w:type="character" w:customStyle="1" w:styleId="BodyTextFirstIndent2Char">
    <w:name w:val="Body Text First Indent 2 Char"/>
    <w:basedOn w:val="BodyTextIndentChar"/>
    <w:link w:val="BodyTextFirstIndent2"/>
    <w:uiPriority w:val="99"/>
    <w:semiHidden/>
    <w:rsid w:val="009B1D09"/>
    <w:rPr>
      <w:sz w:val="22"/>
      <w:szCs w:val="22"/>
      <w:lang w:val="en-GB"/>
    </w:rPr>
  </w:style>
  <w:style w:type="paragraph" w:styleId="BodyTextIndent2">
    <w:name w:val="Body Text Indent 2"/>
    <w:basedOn w:val="Normal"/>
    <w:link w:val="BodyTextIndent2Char"/>
    <w:uiPriority w:val="99"/>
    <w:semiHidden/>
    <w:rsid w:val="009B1D09"/>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9B1D09"/>
    <w:rPr>
      <w:sz w:val="22"/>
      <w:szCs w:val="22"/>
      <w:lang w:val="en-GB"/>
    </w:rPr>
  </w:style>
  <w:style w:type="paragraph" w:styleId="Closing">
    <w:name w:val="Closing"/>
    <w:basedOn w:val="Normal"/>
    <w:link w:val="ClosingChar"/>
    <w:uiPriority w:val="99"/>
    <w:semiHidden/>
    <w:rsid w:val="009B1D09"/>
    <w:pPr>
      <w:ind w:left="4320"/>
    </w:pPr>
    <w:rPr>
      <w:lang w:val="en-GB"/>
    </w:rPr>
  </w:style>
  <w:style w:type="character" w:customStyle="1" w:styleId="ClosingChar">
    <w:name w:val="Closing Char"/>
    <w:basedOn w:val="DefaultParagraphFont"/>
    <w:link w:val="Closing"/>
    <w:uiPriority w:val="99"/>
    <w:semiHidden/>
    <w:rsid w:val="009B1D09"/>
    <w:rPr>
      <w:sz w:val="22"/>
      <w:szCs w:val="22"/>
      <w:lang w:val="en-GB"/>
    </w:rPr>
  </w:style>
  <w:style w:type="paragraph" w:styleId="E-mailSignature">
    <w:name w:val="E-mail Signature"/>
    <w:basedOn w:val="Normal"/>
    <w:link w:val="E-mailSignatureChar"/>
    <w:uiPriority w:val="99"/>
    <w:semiHidden/>
    <w:rsid w:val="009B1D09"/>
    <w:rPr>
      <w:lang w:val="en-GB"/>
    </w:rPr>
  </w:style>
  <w:style w:type="character" w:customStyle="1" w:styleId="E-mailSignatureChar">
    <w:name w:val="E-mail Signature Char"/>
    <w:basedOn w:val="DefaultParagraphFont"/>
    <w:link w:val="E-mailSignature"/>
    <w:uiPriority w:val="99"/>
    <w:semiHidden/>
    <w:rsid w:val="009B1D09"/>
    <w:rPr>
      <w:sz w:val="22"/>
      <w:szCs w:val="22"/>
      <w:lang w:val="en-GB"/>
    </w:rPr>
  </w:style>
  <w:style w:type="character" w:styleId="Emphasis">
    <w:name w:val="Emphasis"/>
    <w:uiPriority w:val="99"/>
    <w:qFormat/>
    <w:rsid w:val="009B1D09"/>
    <w:rPr>
      <w:i/>
      <w:iCs/>
    </w:rPr>
  </w:style>
  <w:style w:type="paragraph" w:styleId="EnvelopeAddress">
    <w:name w:val="envelope address"/>
    <w:basedOn w:val="Normal"/>
    <w:uiPriority w:val="99"/>
    <w:semiHidden/>
    <w:rsid w:val="009B1D0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9B1D09"/>
    <w:rPr>
      <w:rFonts w:ascii="Arial" w:hAnsi="Arial" w:cs="Arial"/>
      <w:sz w:val="20"/>
      <w:lang w:val="en-GB"/>
    </w:rPr>
  </w:style>
  <w:style w:type="character" w:styleId="FollowedHyperlink">
    <w:name w:val="FollowedHyperlink"/>
    <w:uiPriority w:val="99"/>
    <w:semiHidden/>
    <w:rsid w:val="009B1D09"/>
    <w:rPr>
      <w:color w:val="800080"/>
      <w:u w:val="single"/>
    </w:rPr>
  </w:style>
  <w:style w:type="character" w:styleId="HTMLAcronym">
    <w:name w:val="HTML Acronym"/>
    <w:basedOn w:val="DefaultParagraphFont"/>
    <w:uiPriority w:val="99"/>
    <w:semiHidden/>
    <w:rsid w:val="009B1D09"/>
  </w:style>
  <w:style w:type="paragraph" w:styleId="HTMLAddress">
    <w:name w:val="HTML Address"/>
    <w:basedOn w:val="Normal"/>
    <w:link w:val="HTMLAddressChar"/>
    <w:uiPriority w:val="99"/>
    <w:semiHidden/>
    <w:rsid w:val="009B1D09"/>
    <w:rPr>
      <w:i/>
      <w:iCs/>
      <w:lang w:val="en-GB"/>
    </w:rPr>
  </w:style>
  <w:style w:type="character" w:customStyle="1" w:styleId="HTMLAddressChar">
    <w:name w:val="HTML Address Char"/>
    <w:basedOn w:val="DefaultParagraphFont"/>
    <w:link w:val="HTMLAddress"/>
    <w:uiPriority w:val="99"/>
    <w:semiHidden/>
    <w:rsid w:val="009B1D09"/>
    <w:rPr>
      <w:i/>
      <w:iCs/>
      <w:sz w:val="22"/>
      <w:szCs w:val="22"/>
      <w:lang w:val="en-GB"/>
    </w:rPr>
  </w:style>
  <w:style w:type="character" w:styleId="HTMLCite">
    <w:name w:val="HTML Cite"/>
    <w:uiPriority w:val="99"/>
    <w:semiHidden/>
    <w:rsid w:val="009B1D09"/>
    <w:rPr>
      <w:i/>
      <w:iCs/>
    </w:rPr>
  </w:style>
  <w:style w:type="character" w:styleId="HTMLCode">
    <w:name w:val="HTML Code"/>
    <w:uiPriority w:val="99"/>
    <w:semiHidden/>
    <w:rsid w:val="009B1D09"/>
    <w:rPr>
      <w:rFonts w:ascii="Courier New" w:hAnsi="Courier New" w:cs="Courier New"/>
      <w:sz w:val="20"/>
      <w:szCs w:val="20"/>
    </w:rPr>
  </w:style>
  <w:style w:type="character" w:styleId="HTMLDefinition">
    <w:name w:val="HTML Definition"/>
    <w:uiPriority w:val="99"/>
    <w:semiHidden/>
    <w:rsid w:val="009B1D09"/>
    <w:rPr>
      <w:i/>
      <w:iCs/>
    </w:rPr>
  </w:style>
  <w:style w:type="character" w:styleId="HTMLKeyboard">
    <w:name w:val="HTML Keyboard"/>
    <w:uiPriority w:val="99"/>
    <w:semiHidden/>
    <w:rsid w:val="009B1D09"/>
    <w:rPr>
      <w:rFonts w:ascii="Courier New" w:hAnsi="Courier New" w:cs="Courier New"/>
      <w:sz w:val="20"/>
      <w:szCs w:val="20"/>
    </w:rPr>
  </w:style>
  <w:style w:type="paragraph" w:styleId="HTMLPreformatted">
    <w:name w:val="HTML Preformatted"/>
    <w:basedOn w:val="Normal"/>
    <w:link w:val="HTMLPreformattedChar"/>
    <w:uiPriority w:val="99"/>
    <w:semiHidden/>
    <w:rsid w:val="009B1D09"/>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9B1D09"/>
    <w:rPr>
      <w:rFonts w:ascii="Courier New" w:hAnsi="Courier New" w:cs="Courier New"/>
      <w:szCs w:val="22"/>
      <w:lang w:val="en-GB"/>
    </w:rPr>
  </w:style>
  <w:style w:type="character" w:styleId="HTMLSample">
    <w:name w:val="HTML Sample"/>
    <w:uiPriority w:val="99"/>
    <w:semiHidden/>
    <w:rsid w:val="009B1D09"/>
    <w:rPr>
      <w:rFonts w:ascii="Courier New" w:hAnsi="Courier New" w:cs="Courier New"/>
    </w:rPr>
  </w:style>
  <w:style w:type="character" w:styleId="HTMLTypewriter">
    <w:name w:val="HTML Typewriter"/>
    <w:uiPriority w:val="99"/>
    <w:semiHidden/>
    <w:rsid w:val="009B1D09"/>
    <w:rPr>
      <w:rFonts w:ascii="Courier New" w:hAnsi="Courier New" w:cs="Courier New"/>
      <w:sz w:val="20"/>
      <w:szCs w:val="20"/>
    </w:rPr>
  </w:style>
  <w:style w:type="character" w:styleId="HTMLVariable">
    <w:name w:val="HTML Variable"/>
    <w:uiPriority w:val="99"/>
    <w:semiHidden/>
    <w:rsid w:val="009B1D09"/>
    <w:rPr>
      <w:i/>
      <w:iCs/>
    </w:rPr>
  </w:style>
  <w:style w:type="character" w:styleId="Hyperlink">
    <w:name w:val="Hyperlink"/>
    <w:uiPriority w:val="99"/>
    <w:semiHidden/>
    <w:rsid w:val="009B1D09"/>
    <w:rPr>
      <w:color w:val="0000FF"/>
      <w:u w:val="single"/>
    </w:rPr>
  </w:style>
  <w:style w:type="character" w:styleId="LineNumber">
    <w:name w:val="line number"/>
    <w:basedOn w:val="DefaultParagraphFont"/>
    <w:uiPriority w:val="99"/>
    <w:semiHidden/>
    <w:rsid w:val="009B1D09"/>
  </w:style>
  <w:style w:type="paragraph" w:styleId="List">
    <w:name w:val="List"/>
    <w:basedOn w:val="Normal"/>
    <w:uiPriority w:val="99"/>
    <w:semiHidden/>
    <w:rsid w:val="009B1D09"/>
    <w:pPr>
      <w:ind w:left="360" w:hanging="360"/>
    </w:pPr>
    <w:rPr>
      <w:lang w:val="en-GB"/>
    </w:rPr>
  </w:style>
  <w:style w:type="paragraph" w:styleId="List2">
    <w:name w:val="List 2"/>
    <w:basedOn w:val="Normal"/>
    <w:uiPriority w:val="99"/>
    <w:semiHidden/>
    <w:rsid w:val="009B1D09"/>
    <w:pPr>
      <w:ind w:left="720" w:hanging="360"/>
    </w:pPr>
    <w:rPr>
      <w:lang w:val="en-GB"/>
    </w:rPr>
  </w:style>
  <w:style w:type="paragraph" w:styleId="List3">
    <w:name w:val="List 3"/>
    <w:basedOn w:val="Normal"/>
    <w:uiPriority w:val="99"/>
    <w:semiHidden/>
    <w:rsid w:val="009B1D09"/>
    <w:pPr>
      <w:ind w:left="1080" w:hanging="360"/>
    </w:pPr>
    <w:rPr>
      <w:lang w:val="en-GB"/>
    </w:rPr>
  </w:style>
  <w:style w:type="paragraph" w:styleId="List4">
    <w:name w:val="List 4"/>
    <w:basedOn w:val="Normal"/>
    <w:uiPriority w:val="99"/>
    <w:semiHidden/>
    <w:rsid w:val="009B1D09"/>
    <w:pPr>
      <w:ind w:left="1440" w:hanging="360"/>
    </w:pPr>
    <w:rPr>
      <w:lang w:val="en-GB"/>
    </w:rPr>
  </w:style>
  <w:style w:type="paragraph" w:styleId="List5">
    <w:name w:val="List 5"/>
    <w:basedOn w:val="Normal"/>
    <w:uiPriority w:val="99"/>
    <w:semiHidden/>
    <w:rsid w:val="009B1D09"/>
    <w:pPr>
      <w:ind w:left="1800" w:hanging="360"/>
    </w:pPr>
    <w:rPr>
      <w:lang w:val="en-GB"/>
    </w:rPr>
  </w:style>
  <w:style w:type="paragraph" w:styleId="ListBullet">
    <w:name w:val="List Bullet"/>
    <w:basedOn w:val="Normal"/>
    <w:autoRedefine/>
    <w:uiPriority w:val="99"/>
    <w:semiHidden/>
    <w:rsid w:val="009B1D09"/>
    <w:pPr>
      <w:tabs>
        <w:tab w:val="num" w:pos="360"/>
      </w:tabs>
      <w:ind w:left="360" w:hanging="360"/>
    </w:pPr>
    <w:rPr>
      <w:lang w:val="en-GB"/>
    </w:rPr>
  </w:style>
  <w:style w:type="paragraph" w:styleId="ListBullet2">
    <w:name w:val="List Bullet 2"/>
    <w:basedOn w:val="Normal"/>
    <w:autoRedefine/>
    <w:uiPriority w:val="99"/>
    <w:semiHidden/>
    <w:rsid w:val="009B1D09"/>
    <w:pPr>
      <w:tabs>
        <w:tab w:val="num" w:pos="720"/>
      </w:tabs>
      <w:ind w:left="720" w:hanging="360"/>
    </w:pPr>
    <w:rPr>
      <w:lang w:val="en-GB"/>
    </w:rPr>
  </w:style>
  <w:style w:type="paragraph" w:styleId="ListBullet3">
    <w:name w:val="List Bullet 3"/>
    <w:basedOn w:val="Normal"/>
    <w:autoRedefine/>
    <w:uiPriority w:val="99"/>
    <w:semiHidden/>
    <w:rsid w:val="009B1D09"/>
    <w:pPr>
      <w:tabs>
        <w:tab w:val="num" w:pos="1080"/>
      </w:tabs>
      <w:ind w:left="1080" w:hanging="360"/>
    </w:pPr>
    <w:rPr>
      <w:lang w:val="en-GB"/>
    </w:rPr>
  </w:style>
  <w:style w:type="paragraph" w:styleId="ListBullet4">
    <w:name w:val="List Bullet 4"/>
    <w:basedOn w:val="Normal"/>
    <w:autoRedefine/>
    <w:uiPriority w:val="99"/>
    <w:semiHidden/>
    <w:rsid w:val="009B1D09"/>
    <w:pPr>
      <w:tabs>
        <w:tab w:val="num" w:pos="1440"/>
      </w:tabs>
      <w:ind w:left="1440" w:hanging="360"/>
    </w:pPr>
    <w:rPr>
      <w:lang w:val="en-GB"/>
    </w:rPr>
  </w:style>
  <w:style w:type="paragraph" w:styleId="ListBullet5">
    <w:name w:val="List Bullet 5"/>
    <w:basedOn w:val="Normal"/>
    <w:autoRedefine/>
    <w:uiPriority w:val="99"/>
    <w:semiHidden/>
    <w:rsid w:val="009B1D09"/>
    <w:pPr>
      <w:tabs>
        <w:tab w:val="num" w:pos="1800"/>
      </w:tabs>
      <w:ind w:left="1800" w:hanging="360"/>
    </w:pPr>
    <w:rPr>
      <w:lang w:val="en-GB"/>
    </w:rPr>
  </w:style>
  <w:style w:type="paragraph" w:styleId="ListContinue">
    <w:name w:val="List Continue"/>
    <w:basedOn w:val="Normal"/>
    <w:uiPriority w:val="99"/>
    <w:semiHidden/>
    <w:rsid w:val="009B1D09"/>
    <w:pPr>
      <w:spacing w:after="120"/>
      <w:ind w:left="360"/>
    </w:pPr>
    <w:rPr>
      <w:lang w:val="en-GB"/>
    </w:rPr>
  </w:style>
  <w:style w:type="paragraph" w:styleId="ListContinue2">
    <w:name w:val="List Continue 2"/>
    <w:basedOn w:val="Normal"/>
    <w:uiPriority w:val="99"/>
    <w:semiHidden/>
    <w:rsid w:val="009B1D09"/>
    <w:pPr>
      <w:spacing w:after="120"/>
      <w:ind w:left="720"/>
    </w:pPr>
    <w:rPr>
      <w:lang w:val="en-GB"/>
    </w:rPr>
  </w:style>
  <w:style w:type="paragraph" w:styleId="ListContinue3">
    <w:name w:val="List Continue 3"/>
    <w:basedOn w:val="Normal"/>
    <w:uiPriority w:val="99"/>
    <w:semiHidden/>
    <w:rsid w:val="009B1D09"/>
    <w:pPr>
      <w:spacing w:after="120"/>
      <w:ind w:left="1080"/>
    </w:pPr>
    <w:rPr>
      <w:lang w:val="en-GB"/>
    </w:rPr>
  </w:style>
  <w:style w:type="paragraph" w:styleId="ListContinue4">
    <w:name w:val="List Continue 4"/>
    <w:basedOn w:val="Normal"/>
    <w:uiPriority w:val="99"/>
    <w:semiHidden/>
    <w:rsid w:val="009B1D09"/>
    <w:pPr>
      <w:spacing w:after="120"/>
      <w:ind w:left="1440"/>
    </w:pPr>
    <w:rPr>
      <w:lang w:val="en-GB"/>
    </w:rPr>
  </w:style>
  <w:style w:type="paragraph" w:styleId="ListContinue5">
    <w:name w:val="List Continue 5"/>
    <w:basedOn w:val="Normal"/>
    <w:uiPriority w:val="99"/>
    <w:semiHidden/>
    <w:rsid w:val="009B1D09"/>
    <w:pPr>
      <w:spacing w:after="120"/>
      <w:ind w:left="1800"/>
    </w:pPr>
    <w:rPr>
      <w:lang w:val="en-GB"/>
    </w:rPr>
  </w:style>
  <w:style w:type="paragraph" w:styleId="ListNumber">
    <w:name w:val="List Number"/>
    <w:basedOn w:val="Normal"/>
    <w:uiPriority w:val="99"/>
    <w:semiHidden/>
    <w:rsid w:val="009B1D09"/>
    <w:pPr>
      <w:tabs>
        <w:tab w:val="num" w:pos="360"/>
      </w:tabs>
      <w:ind w:left="360" w:hanging="360"/>
    </w:pPr>
    <w:rPr>
      <w:lang w:val="en-GB"/>
    </w:rPr>
  </w:style>
  <w:style w:type="paragraph" w:styleId="ListNumber2">
    <w:name w:val="List Number 2"/>
    <w:basedOn w:val="Normal"/>
    <w:uiPriority w:val="99"/>
    <w:semiHidden/>
    <w:rsid w:val="009B1D09"/>
    <w:pPr>
      <w:tabs>
        <w:tab w:val="num" w:pos="720"/>
      </w:tabs>
      <w:ind w:left="720" w:hanging="360"/>
    </w:pPr>
    <w:rPr>
      <w:lang w:val="en-GB"/>
    </w:rPr>
  </w:style>
  <w:style w:type="paragraph" w:styleId="ListNumber3">
    <w:name w:val="List Number 3"/>
    <w:basedOn w:val="Normal"/>
    <w:uiPriority w:val="99"/>
    <w:semiHidden/>
    <w:rsid w:val="009B1D09"/>
    <w:pPr>
      <w:tabs>
        <w:tab w:val="num" w:pos="1080"/>
      </w:tabs>
      <w:ind w:left="1080" w:hanging="360"/>
    </w:pPr>
    <w:rPr>
      <w:lang w:val="en-GB"/>
    </w:rPr>
  </w:style>
  <w:style w:type="paragraph" w:styleId="ListNumber4">
    <w:name w:val="List Number 4"/>
    <w:basedOn w:val="Normal"/>
    <w:uiPriority w:val="99"/>
    <w:semiHidden/>
    <w:rsid w:val="009B1D09"/>
    <w:pPr>
      <w:tabs>
        <w:tab w:val="num" w:pos="1440"/>
      </w:tabs>
      <w:ind w:left="1440" w:hanging="360"/>
    </w:pPr>
    <w:rPr>
      <w:lang w:val="en-GB"/>
    </w:rPr>
  </w:style>
  <w:style w:type="paragraph" w:styleId="ListNumber5">
    <w:name w:val="List Number 5"/>
    <w:basedOn w:val="Normal"/>
    <w:uiPriority w:val="99"/>
    <w:semiHidden/>
    <w:rsid w:val="009B1D09"/>
    <w:pPr>
      <w:tabs>
        <w:tab w:val="num" w:pos="1800"/>
      </w:tabs>
      <w:ind w:left="1800" w:hanging="360"/>
    </w:pPr>
    <w:rPr>
      <w:lang w:val="en-GB"/>
    </w:rPr>
  </w:style>
  <w:style w:type="paragraph" w:styleId="MessageHeader">
    <w:name w:val="Message Header"/>
    <w:basedOn w:val="Normal"/>
    <w:link w:val="MessageHeaderChar"/>
    <w:uiPriority w:val="99"/>
    <w:semiHidden/>
    <w:rsid w:val="009B1D0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9B1D09"/>
    <w:rPr>
      <w:rFonts w:ascii="Arial" w:hAnsi="Arial" w:cs="Arial"/>
      <w:sz w:val="22"/>
      <w:szCs w:val="24"/>
      <w:shd w:val="pct20" w:color="auto" w:fill="auto"/>
      <w:lang w:val="en-GB"/>
    </w:rPr>
  </w:style>
  <w:style w:type="paragraph" w:styleId="NormalWeb">
    <w:name w:val="Normal (Web)"/>
    <w:basedOn w:val="Normal"/>
    <w:uiPriority w:val="99"/>
    <w:semiHidden/>
    <w:rsid w:val="009B1D09"/>
    <w:rPr>
      <w:szCs w:val="24"/>
      <w:lang w:val="en-GB"/>
    </w:rPr>
  </w:style>
  <w:style w:type="paragraph" w:styleId="NormalIndent">
    <w:name w:val="Normal Indent"/>
    <w:basedOn w:val="Normal"/>
    <w:uiPriority w:val="99"/>
    <w:semiHidden/>
    <w:rsid w:val="009B1D09"/>
    <w:pPr>
      <w:ind w:left="720"/>
    </w:pPr>
    <w:rPr>
      <w:lang w:val="en-GB"/>
    </w:rPr>
  </w:style>
  <w:style w:type="paragraph" w:styleId="NoteHeading">
    <w:name w:val="Note Heading"/>
    <w:basedOn w:val="Normal"/>
    <w:next w:val="Normal"/>
    <w:link w:val="NoteHeadingChar"/>
    <w:uiPriority w:val="99"/>
    <w:semiHidden/>
    <w:rsid w:val="009B1D09"/>
    <w:rPr>
      <w:lang w:val="en-GB"/>
    </w:rPr>
  </w:style>
  <w:style w:type="character" w:customStyle="1" w:styleId="NoteHeadingChar">
    <w:name w:val="Note Heading Char"/>
    <w:basedOn w:val="DefaultParagraphFont"/>
    <w:link w:val="NoteHeading"/>
    <w:uiPriority w:val="99"/>
    <w:semiHidden/>
    <w:rsid w:val="009B1D09"/>
    <w:rPr>
      <w:sz w:val="22"/>
      <w:szCs w:val="22"/>
      <w:lang w:val="en-GB"/>
    </w:rPr>
  </w:style>
  <w:style w:type="paragraph" w:styleId="Salutation">
    <w:name w:val="Salutation"/>
    <w:basedOn w:val="Normal"/>
    <w:next w:val="Normal"/>
    <w:link w:val="SalutationChar"/>
    <w:uiPriority w:val="99"/>
    <w:semiHidden/>
    <w:rsid w:val="009B1D09"/>
    <w:rPr>
      <w:lang w:val="en-GB"/>
    </w:rPr>
  </w:style>
  <w:style w:type="character" w:customStyle="1" w:styleId="SalutationChar">
    <w:name w:val="Salutation Char"/>
    <w:basedOn w:val="DefaultParagraphFont"/>
    <w:link w:val="Salutation"/>
    <w:uiPriority w:val="99"/>
    <w:semiHidden/>
    <w:rsid w:val="009B1D09"/>
    <w:rPr>
      <w:sz w:val="22"/>
      <w:szCs w:val="22"/>
      <w:lang w:val="en-GB"/>
    </w:rPr>
  </w:style>
  <w:style w:type="paragraph" w:styleId="Signature">
    <w:name w:val="Signature"/>
    <w:basedOn w:val="Normal"/>
    <w:link w:val="SignatureChar"/>
    <w:uiPriority w:val="99"/>
    <w:semiHidden/>
    <w:rsid w:val="009B1D09"/>
    <w:pPr>
      <w:ind w:left="4320"/>
    </w:pPr>
    <w:rPr>
      <w:lang w:val="en-GB"/>
    </w:rPr>
  </w:style>
  <w:style w:type="character" w:customStyle="1" w:styleId="SignatureChar">
    <w:name w:val="Signature Char"/>
    <w:basedOn w:val="DefaultParagraphFont"/>
    <w:link w:val="Signature"/>
    <w:uiPriority w:val="99"/>
    <w:semiHidden/>
    <w:rsid w:val="009B1D09"/>
    <w:rPr>
      <w:sz w:val="22"/>
      <w:szCs w:val="22"/>
      <w:lang w:val="en-GB"/>
    </w:rPr>
  </w:style>
  <w:style w:type="character" w:styleId="Strong">
    <w:name w:val="Strong"/>
    <w:uiPriority w:val="99"/>
    <w:qFormat/>
    <w:rsid w:val="009B1D09"/>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B1D09"/>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9B1D09"/>
    <w:rPr>
      <w:sz w:val="22"/>
      <w:szCs w:val="22"/>
      <w:lang w:val="en-CA"/>
    </w:rPr>
  </w:style>
  <w:style w:type="character" w:customStyle="1" w:styleId="Heading4Char">
    <w:name w:val="Heading 4 Char"/>
    <w:aliases w:val="Heading 11 Char,para 4 Char,Título 41 Char,heading 4 Char,Heading 41 Char,标题 41 Char"/>
    <w:link w:val="Heading4"/>
    <w:rsid w:val="009B1D09"/>
    <w:rPr>
      <w:sz w:val="22"/>
      <w:szCs w:val="22"/>
      <w:lang w:val="en-CA"/>
    </w:rPr>
  </w:style>
  <w:style w:type="character" w:customStyle="1" w:styleId="Heading5Char">
    <w:name w:val="Heading 5 Char"/>
    <w:link w:val="Heading5"/>
    <w:rsid w:val="009B1D09"/>
    <w:rPr>
      <w:sz w:val="22"/>
      <w:szCs w:val="22"/>
      <w:lang w:val="en-CA"/>
    </w:rPr>
  </w:style>
  <w:style w:type="character" w:customStyle="1" w:styleId="Heading6Char">
    <w:name w:val="Heading 6 Char"/>
    <w:link w:val="Heading6"/>
    <w:rsid w:val="009B1D09"/>
    <w:rPr>
      <w:rFonts w:ascii="Arial" w:hAnsi="Arial"/>
      <w:i/>
      <w:sz w:val="22"/>
      <w:szCs w:val="22"/>
      <w:lang w:val="en-CA"/>
    </w:rPr>
  </w:style>
  <w:style w:type="character" w:customStyle="1" w:styleId="Heading7Char">
    <w:name w:val="Heading 7 Char"/>
    <w:link w:val="Heading7"/>
    <w:rsid w:val="009B1D09"/>
    <w:rPr>
      <w:rFonts w:ascii="Arial" w:hAnsi="Arial"/>
      <w:sz w:val="22"/>
      <w:szCs w:val="22"/>
      <w:lang w:val="en-CA"/>
    </w:rPr>
  </w:style>
  <w:style w:type="character" w:customStyle="1" w:styleId="Heading8Char">
    <w:name w:val="Heading 8 Char"/>
    <w:link w:val="Heading8"/>
    <w:uiPriority w:val="99"/>
    <w:rsid w:val="009B1D09"/>
    <w:rPr>
      <w:b/>
      <w:sz w:val="22"/>
      <w:szCs w:val="22"/>
      <w:lang w:val="en-CA"/>
    </w:rPr>
  </w:style>
  <w:style w:type="character" w:customStyle="1" w:styleId="Heading9Char">
    <w:name w:val="Heading 9 Char"/>
    <w:link w:val="Heading9"/>
    <w:rsid w:val="009B1D09"/>
    <w:rPr>
      <w:rFonts w:ascii="Arial" w:hAnsi="Arial"/>
      <w:i/>
      <w:sz w:val="18"/>
      <w:szCs w:val="22"/>
      <w:lang w:val="en-CA"/>
    </w:rPr>
  </w:style>
  <w:style w:type="character" w:customStyle="1" w:styleId="HeaderChar">
    <w:name w:val="Header Char"/>
    <w:link w:val="Header"/>
    <w:rsid w:val="009B1D09"/>
    <w:rPr>
      <w:sz w:val="22"/>
      <w:szCs w:val="22"/>
      <w:lang w:val="en-CA"/>
    </w:rPr>
  </w:style>
  <w:style w:type="character" w:customStyle="1" w:styleId="FooterChar">
    <w:name w:val="Footer Char"/>
    <w:link w:val="Footer"/>
    <w:uiPriority w:val="99"/>
    <w:rsid w:val="009B1D09"/>
    <w:rPr>
      <w:sz w:val="22"/>
      <w:szCs w:val="22"/>
      <w:lang w:val="en-CA"/>
    </w:rPr>
  </w:style>
  <w:style w:type="character" w:customStyle="1" w:styleId="BodyText3Char">
    <w:name w:val="Body Text 3 Char"/>
    <w:link w:val="BodyText3"/>
    <w:uiPriority w:val="99"/>
    <w:semiHidden/>
    <w:rsid w:val="009B1D09"/>
    <w:rPr>
      <w:sz w:val="16"/>
      <w:szCs w:val="16"/>
      <w:lang w:val="en-CA"/>
    </w:rPr>
  </w:style>
  <w:style w:type="character" w:customStyle="1" w:styleId="BodyText2Char1">
    <w:name w:val="Body Text 2 Char1"/>
    <w:uiPriority w:val="99"/>
    <w:semiHidden/>
    <w:rsid w:val="009B1D09"/>
    <w:rPr>
      <w:lang w:val="en-GB"/>
    </w:rPr>
  </w:style>
  <w:style w:type="character" w:customStyle="1" w:styleId="BodyTextIndent3Char">
    <w:name w:val="Body Text Indent 3 Char"/>
    <w:link w:val="BodyTextIndent3"/>
    <w:uiPriority w:val="99"/>
    <w:semiHidden/>
    <w:rsid w:val="009B1D09"/>
    <w:rPr>
      <w:sz w:val="16"/>
      <w:szCs w:val="16"/>
      <w:lang w:val="en-CA"/>
    </w:rPr>
  </w:style>
  <w:style w:type="character" w:customStyle="1" w:styleId="PlainTextChar">
    <w:name w:val="Plain Text Char"/>
    <w:link w:val="PlainText"/>
    <w:uiPriority w:val="99"/>
    <w:semiHidden/>
    <w:rsid w:val="009B1D09"/>
    <w:rPr>
      <w:rFonts w:ascii="Courier New" w:hAnsi="Courier New" w:cs="Courier New"/>
      <w:szCs w:val="22"/>
      <w:lang w:val="en-CA"/>
    </w:rPr>
  </w:style>
  <w:style w:type="character" w:customStyle="1" w:styleId="SubtitleChar">
    <w:name w:val="Subtitle Char"/>
    <w:link w:val="Subtitle"/>
    <w:uiPriority w:val="99"/>
    <w:rsid w:val="009B1D09"/>
    <w:rPr>
      <w:rFonts w:ascii="Arial" w:hAnsi="Arial" w:cs="Arial"/>
      <w:sz w:val="22"/>
      <w:szCs w:val="22"/>
      <w:lang w:val="en-CA"/>
    </w:rPr>
  </w:style>
  <w:style w:type="character" w:customStyle="1" w:styleId="TitleChar">
    <w:name w:val="Title Char"/>
    <w:link w:val="Title"/>
    <w:uiPriority w:val="99"/>
    <w:rsid w:val="009B1D09"/>
    <w:rPr>
      <w:rFonts w:ascii="Arial" w:hAnsi="Arial" w:cs="Arial"/>
      <w:b/>
      <w:bCs/>
      <w:kern w:val="28"/>
      <w:sz w:val="22"/>
      <w:szCs w:val="22"/>
      <w:lang w:val="en-CA"/>
    </w:rPr>
  </w:style>
  <w:style w:type="character" w:customStyle="1" w:styleId="DateChar">
    <w:name w:val="Date Char"/>
    <w:link w:val="Date"/>
    <w:uiPriority w:val="99"/>
    <w:rsid w:val="009B1D09"/>
    <w:rPr>
      <w:sz w:val="22"/>
      <w:szCs w:val="22"/>
      <w:lang w:val="en-CA"/>
    </w:rPr>
  </w:style>
  <w:style w:type="paragraph" w:customStyle="1" w:styleId="Heading">
    <w:name w:val="Heading"/>
    <w:basedOn w:val="Header"/>
    <w:next w:val="Header"/>
    <w:rsid w:val="009B1D09"/>
    <w:pPr>
      <w:tabs>
        <w:tab w:val="clear" w:pos="4320"/>
        <w:tab w:val="clear" w:pos="8640"/>
      </w:tabs>
    </w:pPr>
    <w:rPr>
      <w:b/>
      <w:bCs/>
      <w:sz w:val="24"/>
      <w:szCs w:val="24"/>
      <w:u w:val="single"/>
      <w:lang w:val="en-GB"/>
    </w:rPr>
  </w:style>
  <w:style w:type="paragraph" w:customStyle="1" w:styleId="Bullet2">
    <w:name w:val="Bullet 2"/>
    <w:basedOn w:val="Normal"/>
    <w:uiPriority w:val="99"/>
    <w:rsid w:val="009B1D09"/>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9B1D09"/>
    <w:pPr>
      <w:ind w:left="720"/>
    </w:pPr>
    <w:rPr>
      <w:lang w:val="en-GB"/>
    </w:rPr>
  </w:style>
  <w:style w:type="paragraph" w:customStyle="1" w:styleId="xl72">
    <w:name w:val="xl7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9B1D0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9B1D09"/>
    <w:pPr>
      <w:spacing w:before="100" w:beforeAutospacing="1" w:after="100" w:afterAutospacing="1"/>
      <w:jc w:val="left"/>
    </w:pPr>
    <w:rPr>
      <w:sz w:val="16"/>
      <w:szCs w:val="16"/>
      <w:lang w:eastAsia="en-CA"/>
    </w:rPr>
  </w:style>
  <w:style w:type="paragraph" w:customStyle="1" w:styleId="a--">
    <w:name w:val="a-(-)"/>
    <w:basedOn w:val="Normal"/>
    <w:rsid w:val="009B1D0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9B1D09"/>
    <w:rPr>
      <w:sz w:val="22"/>
      <w:szCs w:val="22"/>
      <w:lang w:val="en-GB"/>
    </w:rPr>
  </w:style>
  <w:style w:type="paragraph" w:styleId="EndnoteText">
    <w:name w:val="endnote text"/>
    <w:basedOn w:val="Normal"/>
    <w:link w:val="EndnoteTextChar"/>
    <w:uiPriority w:val="99"/>
    <w:semiHidden/>
    <w:unhideWhenUsed/>
    <w:rsid w:val="009B1D09"/>
    <w:rPr>
      <w:sz w:val="20"/>
      <w:szCs w:val="20"/>
      <w:lang w:val="en-GB"/>
    </w:rPr>
  </w:style>
  <w:style w:type="character" w:customStyle="1" w:styleId="EndnoteTextChar">
    <w:name w:val="Endnote Text Char"/>
    <w:basedOn w:val="DefaultParagraphFont"/>
    <w:link w:val="EndnoteText"/>
    <w:uiPriority w:val="99"/>
    <w:semiHidden/>
    <w:rsid w:val="009B1D09"/>
    <w:rPr>
      <w:lang w:val="en-GB"/>
    </w:rPr>
  </w:style>
  <w:style w:type="character" w:styleId="EndnoteReference">
    <w:name w:val="endnote reference"/>
    <w:basedOn w:val="DefaultParagraphFont"/>
    <w:uiPriority w:val="99"/>
    <w:semiHidden/>
    <w:unhideWhenUsed/>
    <w:rsid w:val="009B1D09"/>
    <w:rPr>
      <w:vertAlign w:val="superscript"/>
    </w:rPr>
  </w:style>
  <w:style w:type="paragraph" w:customStyle="1" w:styleId="Default">
    <w:name w:val="Default"/>
    <w:rsid w:val="009B1D09"/>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B1D0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55833">
      <w:bodyDiv w:val="1"/>
      <w:marLeft w:val="0"/>
      <w:marRight w:val="0"/>
      <w:marTop w:val="0"/>
      <w:marBottom w:val="0"/>
      <w:divBdr>
        <w:top w:val="none" w:sz="0" w:space="0" w:color="auto"/>
        <w:left w:val="none" w:sz="0" w:space="0" w:color="auto"/>
        <w:bottom w:val="none" w:sz="0" w:space="0" w:color="auto"/>
        <w:right w:val="none" w:sz="0" w:space="0" w:color="auto"/>
      </w:divBdr>
    </w:div>
    <w:div w:id="115562595">
      <w:bodyDiv w:val="1"/>
      <w:marLeft w:val="0"/>
      <w:marRight w:val="0"/>
      <w:marTop w:val="0"/>
      <w:marBottom w:val="0"/>
      <w:divBdr>
        <w:top w:val="none" w:sz="0" w:space="0" w:color="auto"/>
        <w:left w:val="none" w:sz="0" w:space="0" w:color="auto"/>
        <w:bottom w:val="none" w:sz="0" w:space="0" w:color="auto"/>
        <w:right w:val="none" w:sz="0" w:space="0" w:color="auto"/>
      </w:divBdr>
    </w:div>
    <w:div w:id="2019852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2721298">
      <w:bodyDiv w:val="1"/>
      <w:marLeft w:val="0"/>
      <w:marRight w:val="0"/>
      <w:marTop w:val="0"/>
      <w:marBottom w:val="0"/>
      <w:divBdr>
        <w:top w:val="none" w:sz="0" w:space="0" w:color="auto"/>
        <w:left w:val="none" w:sz="0" w:space="0" w:color="auto"/>
        <w:bottom w:val="none" w:sz="0" w:space="0" w:color="auto"/>
        <w:right w:val="none" w:sz="0" w:space="0" w:color="auto"/>
      </w:divBdr>
    </w:div>
    <w:div w:id="968896395">
      <w:bodyDiv w:val="1"/>
      <w:marLeft w:val="0"/>
      <w:marRight w:val="0"/>
      <w:marTop w:val="0"/>
      <w:marBottom w:val="0"/>
      <w:divBdr>
        <w:top w:val="none" w:sz="0" w:space="0" w:color="auto"/>
        <w:left w:val="none" w:sz="0" w:space="0" w:color="auto"/>
        <w:bottom w:val="none" w:sz="0" w:space="0" w:color="auto"/>
        <w:right w:val="none" w:sz="0" w:space="0" w:color="auto"/>
      </w:divBdr>
    </w:div>
    <w:div w:id="1080951636">
      <w:bodyDiv w:val="1"/>
      <w:marLeft w:val="0"/>
      <w:marRight w:val="0"/>
      <w:marTop w:val="0"/>
      <w:marBottom w:val="0"/>
      <w:divBdr>
        <w:top w:val="none" w:sz="0" w:space="0" w:color="auto"/>
        <w:left w:val="none" w:sz="0" w:space="0" w:color="auto"/>
        <w:bottom w:val="none" w:sz="0" w:space="0" w:color="auto"/>
        <w:right w:val="none" w:sz="0" w:space="0" w:color="auto"/>
      </w:divBdr>
    </w:div>
    <w:div w:id="1220022122">
      <w:bodyDiv w:val="1"/>
      <w:marLeft w:val="0"/>
      <w:marRight w:val="0"/>
      <w:marTop w:val="0"/>
      <w:marBottom w:val="0"/>
      <w:divBdr>
        <w:top w:val="none" w:sz="0" w:space="0" w:color="auto"/>
        <w:left w:val="none" w:sz="0" w:space="0" w:color="auto"/>
        <w:bottom w:val="none" w:sz="0" w:space="0" w:color="auto"/>
        <w:right w:val="none" w:sz="0" w:space="0" w:color="auto"/>
      </w:divBdr>
    </w:div>
    <w:div w:id="1285188669">
      <w:bodyDiv w:val="1"/>
      <w:marLeft w:val="0"/>
      <w:marRight w:val="0"/>
      <w:marTop w:val="0"/>
      <w:marBottom w:val="0"/>
      <w:divBdr>
        <w:top w:val="none" w:sz="0" w:space="0" w:color="auto"/>
        <w:left w:val="none" w:sz="0" w:space="0" w:color="auto"/>
        <w:bottom w:val="none" w:sz="0" w:space="0" w:color="auto"/>
        <w:right w:val="none" w:sz="0" w:space="0" w:color="auto"/>
      </w:divBdr>
    </w:div>
    <w:div w:id="1418087895">
      <w:bodyDiv w:val="1"/>
      <w:marLeft w:val="0"/>
      <w:marRight w:val="0"/>
      <w:marTop w:val="0"/>
      <w:marBottom w:val="0"/>
      <w:divBdr>
        <w:top w:val="none" w:sz="0" w:space="0" w:color="auto"/>
        <w:left w:val="none" w:sz="0" w:space="0" w:color="auto"/>
        <w:bottom w:val="none" w:sz="0" w:space="0" w:color="auto"/>
        <w:right w:val="none" w:sz="0" w:space="0" w:color="auto"/>
      </w:divBdr>
    </w:div>
    <w:div w:id="1738167539">
      <w:bodyDiv w:val="1"/>
      <w:marLeft w:val="0"/>
      <w:marRight w:val="0"/>
      <w:marTop w:val="0"/>
      <w:marBottom w:val="0"/>
      <w:divBdr>
        <w:top w:val="none" w:sz="0" w:space="0" w:color="auto"/>
        <w:left w:val="none" w:sz="0" w:space="0" w:color="auto"/>
        <w:bottom w:val="none" w:sz="0" w:space="0" w:color="auto"/>
        <w:right w:val="none" w:sz="0" w:space="0" w:color="auto"/>
      </w:divBdr>
    </w:div>
    <w:div w:id="18608529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753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F42E65-6527-4F42-AFAF-E35E4C801429}">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schemas.openxmlformats.org/package/2006/metadata/core-properties"/>
    <ds:schemaRef ds:uri="http://purl.org/dc/terms/"/>
    <ds:schemaRef ds:uri="http://schemas.microsoft.com/office/2006/documentManagement/types"/>
    <ds:schemaRef ds:uri="eb6c2e4c-3f1c-4103-a37b-37c984dbe58f"/>
    <ds:schemaRef ds:uri="http://schemas.microsoft.com/office/infopath/2007/PartnerControls"/>
    <ds:schemaRef ds:uri="b93c647f-d63b-431a-95c8-8e00048cff23"/>
    <ds:schemaRef ds:uri="http://www.w3.org/XML/1998/namespac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TotalTime>
  <Pages>17</Pages>
  <Words>5095</Words>
  <Characters>26587</Characters>
  <Application>Microsoft Office Word</Application>
  <DocSecurity>0</DocSecurity>
  <Lines>221</Lines>
  <Paragraphs>63</Paragraphs>
  <ScaleCrop>false</ScaleCrop>
  <HeadingPairs>
    <vt:vector size="2" baseType="variant">
      <vt:variant>
        <vt:lpstr>Title</vt:lpstr>
      </vt:variant>
      <vt:variant>
        <vt:i4>1</vt:i4>
      </vt:variant>
    </vt:vector>
  </HeadingPairs>
  <TitlesOfParts>
    <vt:vector size="1" baseType="lpstr">
      <vt:lpstr>Informe sobre la marcha de las actividades del pnuma al 31 de diciembre de 2023</vt:lpstr>
    </vt:vector>
  </TitlesOfParts>
  <Company/>
  <LinksUpToDate>false</LinksUpToDate>
  <CharactersWithSpaces>31619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pnuma al 31 de diciembre de 2023</dc:title>
  <dc:creator>Johanne C</dc:creator>
  <cp:keywords>, docId:8DD39B15E697697798B44F833251753C</cp:keywords>
  <cp:lastModifiedBy>Angela Xue He Yan</cp:lastModifiedBy>
  <cp:revision>9</cp:revision>
  <cp:lastPrinted>2001-05-26T16:40:00Z</cp:lastPrinted>
  <dcterms:created xsi:type="dcterms:W3CDTF">2024-11-01T17:44:00Z</dcterms:created>
  <dcterms:modified xsi:type="dcterms:W3CDTF">2024-11-01T18:37:00Z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UNEP/OzL.Pro/ExCom/95/17</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