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3F3AD2" w14:paraId="755A381A" w14:textId="77777777" w:rsidTr="00864298">
        <w:trPr>
          <w:trHeight w:val="720"/>
        </w:trPr>
        <w:tc>
          <w:tcPr>
            <w:tcW w:w="4410" w:type="dxa"/>
            <w:gridSpan w:val="2"/>
            <w:tcBorders>
              <w:bottom w:val="single" w:sz="18" w:space="0" w:color="auto"/>
            </w:tcBorders>
          </w:tcPr>
          <w:p w14:paraId="02877926" w14:textId="77777777" w:rsidR="003F3AD2" w:rsidRDefault="003F3AD2" w:rsidP="00864298">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23F66DF" w14:textId="77777777" w:rsidR="003F3AD2" w:rsidRDefault="003F3AD2" w:rsidP="00864298">
            <w:pPr>
              <w:pStyle w:val="Heading3"/>
              <w:numPr>
                <w:ilvl w:val="0"/>
                <w:numId w:val="0"/>
              </w:numPr>
              <w:bidi/>
              <w:ind w:left="270" w:right="1384"/>
              <w:rPr>
                <w:b/>
                <w:bCs/>
                <w:sz w:val="48"/>
                <w:szCs w:val="48"/>
              </w:rPr>
            </w:pPr>
            <w:r>
              <w:rPr>
                <w:b/>
                <w:bCs/>
                <w:sz w:val="48"/>
                <w:szCs w:val="48"/>
                <w:rtl/>
              </w:rPr>
              <w:t>الأمم المتحدة</w:t>
            </w:r>
          </w:p>
        </w:tc>
      </w:tr>
      <w:tr w:rsidR="003F3AD2" w14:paraId="01623D0E" w14:textId="77777777" w:rsidTr="00864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9"/>
        </w:trPr>
        <w:tc>
          <w:tcPr>
            <w:tcW w:w="4059" w:type="dxa"/>
            <w:tcBorders>
              <w:top w:val="nil"/>
              <w:left w:val="nil"/>
              <w:bottom w:val="single" w:sz="36" w:space="0" w:color="auto"/>
              <w:right w:val="nil"/>
            </w:tcBorders>
          </w:tcPr>
          <w:p w14:paraId="21272C0B" w14:textId="4000572E" w:rsidR="003F3AD2" w:rsidRDefault="003F3AD2" w:rsidP="00864298">
            <w:pPr>
              <w:jc w:val="left"/>
              <w:rPr>
                <w:lang w:val="en-US"/>
              </w:rPr>
            </w:pPr>
            <w:r>
              <w:rPr>
                <w:lang w:val="en-US"/>
              </w:rPr>
              <w:t>Distr.</w:t>
            </w:r>
          </w:p>
          <w:p w14:paraId="76D1595D" w14:textId="77777777" w:rsidR="003F3AD2" w:rsidRDefault="003F3AD2" w:rsidP="00864298">
            <w:pPr>
              <w:jc w:val="left"/>
              <w:rPr>
                <w:lang w:val="en-US"/>
              </w:rPr>
            </w:pPr>
            <w:r>
              <w:rPr>
                <w:lang w:val="en-US"/>
              </w:rPr>
              <w:t>GENERAL</w:t>
            </w:r>
          </w:p>
          <w:p w14:paraId="585E4DE7" w14:textId="77777777" w:rsidR="003F3AD2" w:rsidRDefault="003F3AD2" w:rsidP="00864298">
            <w:pPr>
              <w:jc w:val="left"/>
              <w:rPr>
                <w:lang w:val="en-US"/>
              </w:rPr>
            </w:pPr>
          </w:p>
          <w:p w14:paraId="34DF8058" w14:textId="5D7B817A" w:rsidR="003F3AD2" w:rsidRDefault="00000000" w:rsidP="00864298">
            <w:pPr>
              <w:rPr>
                <w:rtl/>
              </w:rPr>
            </w:pPr>
            <w:r>
              <w:fldChar w:fldCharType="begin"/>
            </w:r>
            <w:r>
              <w:instrText xml:space="preserve"> DOCPROPERTY "Document number"  \* MERGEFORMAT </w:instrText>
            </w:r>
            <w:r>
              <w:fldChar w:fldCharType="separate"/>
            </w:r>
            <w:r w:rsidR="003F3AD2">
              <w:t>UNEP/</w:t>
            </w:r>
            <w:proofErr w:type="spellStart"/>
            <w:r w:rsidR="003F3AD2">
              <w:t>OzL.Pro</w:t>
            </w:r>
            <w:proofErr w:type="spellEnd"/>
            <w:r w:rsidR="003F3AD2">
              <w:t>/ExCom/94/1</w:t>
            </w:r>
            <w:r>
              <w:fldChar w:fldCharType="end"/>
            </w:r>
            <w:r w:rsidR="00B457CB">
              <w:t>2</w:t>
            </w:r>
          </w:p>
          <w:p w14:paraId="755677BB" w14:textId="77777777" w:rsidR="006057C3" w:rsidRPr="009B0D30" w:rsidRDefault="006057C3" w:rsidP="006057C3">
            <w:r w:rsidRPr="009B0D30">
              <w:fldChar w:fldCharType="begin"/>
            </w:r>
            <w:r w:rsidRPr="009B0D30">
              <w:instrText xml:space="preserve"> DOCPROPERTY "Revision date" \@ "d MMMM YYYY"  \* MERGEFORMAT </w:instrText>
            </w:r>
            <w:r w:rsidRPr="009B0D30">
              <w:fldChar w:fldCharType="separate"/>
            </w:r>
            <w:r>
              <w:t>13 May 2024</w:t>
            </w:r>
            <w:r w:rsidRPr="009B0D30">
              <w:fldChar w:fldCharType="end"/>
            </w:r>
          </w:p>
          <w:p w14:paraId="53775874" w14:textId="77777777" w:rsidR="003F3AD2" w:rsidRDefault="003F3AD2" w:rsidP="00864298">
            <w:pPr>
              <w:jc w:val="left"/>
              <w:rPr>
                <w:rtl/>
                <w:lang w:val="en-US"/>
              </w:rPr>
            </w:pPr>
          </w:p>
          <w:p w14:paraId="248929A4" w14:textId="77777777" w:rsidR="003F3AD2" w:rsidRDefault="003F3AD2" w:rsidP="00864298">
            <w:pPr>
              <w:jc w:val="left"/>
              <w:rPr>
                <w:lang w:val="en-US"/>
              </w:rPr>
            </w:pPr>
            <w:r>
              <w:rPr>
                <w:lang w:val="en-US"/>
              </w:rPr>
              <w:t>ARABIC</w:t>
            </w:r>
          </w:p>
          <w:p w14:paraId="3D0F47B4" w14:textId="77777777" w:rsidR="003F3AD2" w:rsidRDefault="003F3AD2" w:rsidP="00864298">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E3E970A" w14:textId="77777777" w:rsidR="003F3AD2" w:rsidRDefault="003F3AD2" w:rsidP="0086429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2351B86" w14:textId="77777777" w:rsidR="003F3AD2" w:rsidRDefault="003F3AD2" w:rsidP="0086429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B075749" w14:textId="7FC65F77" w:rsidR="003F3AD2" w:rsidRPr="00946F75" w:rsidRDefault="00946F75" w:rsidP="00946F75">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3AC7671" w14:textId="681D531B" w:rsidR="003F3AD2" w:rsidRDefault="0087202E" w:rsidP="00864298">
            <w:pPr>
              <w:rPr>
                <w:caps/>
                <w:lang w:val="en-US"/>
              </w:rPr>
            </w:pPr>
            <w:r>
              <w:rPr>
                <w:noProof/>
                <w:lang w:eastAsia="en-CA"/>
              </w:rPr>
              <w:drawing>
                <wp:anchor distT="0" distB="0" distL="114300" distR="114300" simplePos="0" relativeHeight="251659264" behindDoc="1" locked="0" layoutInCell="0" allowOverlap="1" wp14:anchorId="6329D1A5" wp14:editId="137D0210">
                  <wp:simplePos x="0" y="0"/>
                  <wp:positionH relativeFrom="column">
                    <wp:posOffset>224790</wp:posOffset>
                  </wp:positionH>
                  <wp:positionV relativeFrom="paragraph">
                    <wp:posOffset>83820</wp:posOffset>
                  </wp:positionV>
                  <wp:extent cx="579755" cy="515620"/>
                  <wp:effectExtent l="0" t="0" r="0" b="0"/>
                  <wp:wrapNone/>
                  <wp:docPr id="1"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8AEAE" w14:textId="77777777" w:rsidR="003F3AD2" w:rsidRDefault="003F3AD2" w:rsidP="00864298">
            <w:pPr>
              <w:rPr>
                <w:lang w:val="en-US"/>
              </w:rPr>
            </w:pPr>
            <w:r>
              <w:rPr>
                <w:noProof/>
                <w:lang w:eastAsia="en-CA"/>
              </w:rPr>
              <w:drawing>
                <wp:anchor distT="0" distB="0" distL="114300" distR="114300" simplePos="0" relativeHeight="251660288" behindDoc="0" locked="0" layoutInCell="0" allowOverlap="1" wp14:anchorId="377D168B" wp14:editId="217B3461">
                  <wp:simplePos x="0" y="0"/>
                  <wp:positionH relativeFrom="column">
                    <wp:posOffset>233045</wp:posOffset>
                  </wp:positionH>
                  <wp:positionV relativeFrom="paragraph">
                    <wp:posOffset>499110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0CCEE85" w14:textId="77777777" w:rsidR="003F3AD2" w:rsidRDefault="003F3AD2" w:rsidP="003F3AD2">
      <w:pPr>
        <w:pStyle w:val="Caption"/>
        <w:spacing w:line="200" w:lineRule="exact"/>
        <w:ind w:left="187" w:right="187" w:hanging="187"/>
        <w:jc w:val="both"/>
        <w:rPr>
          <w:rFonts w:cs="Akhbar MT"/>
          <w:b/>
          <w:bCs/>
          <w:sz w:val="28"/>
          <w:szCs w:val="28"/>
          <w:rtl/>
          <w:lang w:bidi="ar-LB"/>
        </w:rPr>
      </w:pPr>
    </w:p>
    <w:p w14:paraId="40E73324" w14:textId="77777777" w:rsidR="003F3AD2" w:rsidRDefault="003F3AD2" w:rsidP="003F3AD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0A1D4B8" w14:textId="77777777" w:rsidR="003F3AD2" w:rsidRDefault="003F3AD2" w:rsidP="003F3AD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5B6A508A" w14:textId="77777777" w:rsidR="003F3AD2" w:rsidRPr="0032579D" w:rsidRDefault="003F3AD2" w:rsidP="003F3AD2">
      <w:pPr>
        <w:bidi/>
        <w:jc w:val="left"/>
        <w:rPr>
          <w:sz w:val="28"/>
          <w:szCs w:val="28"/>
          <w:rtl/>
          <w:lang w:val="en-US" w:eastAsia="en-CA"/>
        </w:rPr>
      </w:pPr>
      <w:r>
        <w:rPr>
          <w:sz w:val="28"/>
          <w:szCs w:val="28"/>
          <w:rtl/>
          <w:lang w:val="en-US" w:eastAsia="en-CA"/>
        </w:rPr>
        <w:t>الاجتماع</w:t>
      </w:r>
      <w:r w:rsidRPr="0032579D">
        <w:rPr>
          <w:sz w:val="28"/>
          <w:szCs w:val="28"/>
          <w:rtl/>
          <w:lang w:val="en-US" w:eastAsia="en-CA"/>
        </w:rPr>
        <w:t xml:space="preserve"> الرابع والتسعون</w:t>
      </w:r>
    </w:p>
    <w:p w14:paraId="18A092BB" w14:textId="77777777" w:rsidR="003F3AD2" w:rsidRDefault="003F3AD2" w:rsidP="00BC2AB7">
      <w:pPr>
        <w:pStyle w:val="Heading2"/>
        <w:numPr>
          <w:ilvl w:val="0"/>
          <w:numId w:val="0"/>
        </w:numPr>
        <w:bidi/>
        <w:spacing w:after="0"/>
        <w:ind w:left="4"/>
        <w:jc w:val="left"/>
        <w:rPr>
          <w:sz w:val="28"/>
          <w:szCs w:val="28"/>
          <w:lang w:val="en-US" w:eastAsia="en-CA"/>
        </w:rPr>
      </w:pPr>
      <w:r w:rsidRPr="0003197D">
        <w:rPr>
          <w:sz w:val="28"/>
          <w:szCs w:val="28"/>
          <w:rtl/>
          <w:lang w:val="en-US" w:eastAsia="en-CA"/>
        </w:rPr>
        <w:t>مونتريال، 27 - 31 مايو</w:t>
      </w:r>
      <w:r>
        <w:rPr>
          <w:sz w:val="28"/>
          <w:szCs w:val="28"/>
          <w:rtl/>
          <w:lang w:val="en-US" w:eastAsia="en-CA"/>
        </w:rPr>
        <w:t xml:space="preserve">/أيار </w:t>
      </w:r>
      <w:r w:rsidRPr="0003197D">
        <w:rPr>
          <w:sz w:val="28"/>
          <w:szCs w:val="28"/>
          <w:rtl/>
          <w:lang w:val="en-US" w:eastAsia="en-CA"/>
        </w:rPr>
        <w:t>2024</w:t>
      </w:r>
    </w:p>
    <w:p w14:paraId="71422BB5" w14:textId="226805BA" w:rsidR="0079781A" w:rsidRPr="00BC2AB7" w:rsidRDefault="0079781A" w:rsidP="00BC2AB7">
      <w:pPr>
        <w:bidi/>
        <w:jc w:val="left"/>
        <w:rPr>
          <w:sz w:val="26"/>
          <w:szCs w:val="26"/>
          <w:rtl/>
        </w:rPr>
      </w:pPr>
      <w:r w:rsidRPr="00BC2AB7">
        <w:rPr>
          <w:sz w:val="26"/>
          <w:szCs w:val="26"/>
          <w:rtl/>
        </w:rPr>
        <w:t xml:space="preserve">البند 8 (أ) من جدول </w:t>
      </w:r>
      <w:r w:rsidR="00FF204D" w:rsidRPr="00BC2AB7">
        <w:rPr>
          <w:sz w:val="26"/>
          <w:szCs w:val="26"/>
          <w:rtl/>
        </w:rPr>
        <w:t>ا</w:t>
      </w:r>
      <w:r w:rsidRPr="00BC2AB7">
        <w:rPr>
          <w:sz w:val="26"/>
          <w:szCs w:val="26"/>
          <w:rtl/>
        </w:rPr>
        <w:t>لأعمال المؤقت</w:t>
      </w:r>
      <w:r w:rsidRPr="00BC2AB7">
        <w:rPr>
          <w:rStyle w:val="FootnoteReference"/>
          <w:sz w:val="26"/>
          <w:szCs w:val="26"/>
        </w:rPr>
        <w:footnoteReference w:id="2"/>
      </w:r>
    </w:p>
    <w:p w14:paraId="1293A46F" w14:textId="77777777" w:rsidR="00C15867" w:rsidRPr="009B0D30" w:rsidRDefault="00C15867" w:rsidP="00CA59FB">
      <w:pPr>
        <w:jc w:val="left"/>
      </w:pPr>
    </w:p>
    <w:p w14:paraId="4517FC88" w14:textId="77777777" w:rsidR="009145E4" w:rsidRPr="005B4D89" w:rsidRDefault="009145E4" w:rsidP="00B072E2">
      <w:pPr>
        <w:pStyle w:val="Heading1"/>
        <w:numPr>
          <w:ilvl w:val="0"/>
          <w:numId w:val="0"/>
        </w:numPr>
        <w:spacing w:after="0"/>
        <w:rPr>
          <w:sz w:val="26"/>
          <w:szCs w:val="26"/>
        </w:rPr>
      </w:pPr>
    </w:p>
    <w:p w14:paraId="5B475E6C" w14:textId="77777777" w:rsidR="00BB3FEC" w:rsidRDefault="00B072E2" w:rsidP="00B072E2">
      <w:pPr>
        <w:bidi/>
        <w:jc w:val="center"/>
        <w:rPr>
          <w:b/>
          <w:bCs/>
          <w:sz w:val="26"/>
          <w:szCs w:val="26"/>
          <w:lang w:val="en-US"/>
        </w:rPr>
      </w:pPr>
      <w:r w:rsidRPr="005B4D89">
        <w:rPr>
          <w:b/>
          <w:bCs/>
          <w:sz w:val="26"/>
          <w:szCs w:val="26"/>
          <w:rtl/>
        </w:rPr>
        <w:t>تحديث لحالة تنفيذ خطة الأعمال المجمعة للصندوق المتعدد الأطراف والتخطيط المالي لفترة الثلاث سنوات</w:t>
      </w:r>
    </w:p>
    <w:p w14:paraId="39AC9A2E" w14:textId="79480727" w:rsidR="00B072E2" w:rsidRPr="005B4D89" w:rsidRDefault="00B072E2" w:rsidP="00BB3FEC">
      <w:pPr>
        <w:bidi/>
        <w:jc w:val="center"/>
        <w:rPr>
          <w:b/>
          <w:bCs/>
          <w:sz w:val="26"/>
          <w:szCs w:val="26"/>
          <w:rtl/>
        </w:rPr>
      </w:pPr>
      <w:r w:rsidRPr="005B4D89">
        <w:rPr>
          <w:b/>
          <w:bCs/>
          <w:sz w:val="26"/>
          <w:szCs w:val="26"/>
          <w:rtl/>
        </w:rPr>
        <w:t xml:space="preserve"> 2024-2026</w:t>
      </w:r>
    </w:p>
    <w:p w14:paraId="2DA3AC95" w14:textId="77777777" w:rsidR="00B072E2" w:rsidRPr="005B4D89" w:rsidRDefault="00B072E2" w:rsidP="00B072E2">
      <w:pPr>
        <w:jc w:val="center"/>
        <w:rPr>
          <w:b/>
          <w:bCs/>
          <w:sz w:val="26"/>
          <w:szCs w:val="26"/>
        </w:rPr>
      </w:pPr>
    </w:p>
    <w:p w14:paraId="7B2089BF" w14:textId="77777777" w:rsidR="00B072E2" w:rsidRPr="005B4D89" w:rsidRDefault="00B072E2" w:rsidP="00B072E2">
      <w:pPr>
        <w:jc w:val="center"/>
        <w:rPr>
          <w:b/>
          <w:bCs/>
          <w:sz w:val="26"/>
          <w:szCs w:val="26"/>
        </w:rPr>
      </w:pPr>
    </w:p>
    <w:p w14:paraId="2A515861" w14:textId="77777777" w:rsidR="00B072E2" w:rsidRPr="005B4D89" w:rsidRDefault="00B072E2" w:rsidP="00B072E2">
      <w:pPr>
        <w:pStyle w:val="StyleHeader4Para4Left0Firstline0"/>
        <w:numPr>
          <w:ilvl w:val="0"/>
          <w:numId w:val="0"/>
        </w:numPr>
        <w:bidi/>
        <w:spacing w:after="0"/>
        <w:rPr>
          <w:b/>
          <w:bCs/>
          <w:sz w:val="26"/>
          <w:szCs w:val="26"/>
          <w:rtl/>
        </w:rPr>
      </w:pPr>
      <w:r w:rsidRPr="005B4D89">
        <w:rPr>
          <w:b/>
          <w:bCs/>
          <w:sz w:val="26"/>
          <w:szCs w:val="26"/>
          <w:rtl/>
        </w:rPr>
        <w:t xml:space="preserve">مقدمة </w:t>
      </w:r>
    </w:p>
    <w:p w14:paraId="0DB83B9C" w14:textId="77777777" w:rsidR="00B072E2" w:rsidRPr="005B4D89" w:rsidRDefault="00B072E2" w:rsidP="00B072E2">
      <w:pPr>
        <w:pStyle w:val="StyleHeader4Para4Left0Firstline0"/>
        <w:numPr>
          <w:ilvl w:val="0"/>
          <w:numId w:val="0"/>
        </w:numPr>
        <w:spacing w:after="0"/>
        <w:rPr>
          <w:b/>
          <w:bCs/>
          <w:sz w:val="26"/>
          <w:szCs w:val="26"/>
        </w:rPr>
      </w:pPr>
    </w:p>
    <w:p w14:paraId="6FD39640" w14:textId="77777777" w:rsidR="00B072E2" w:rsidRPr="005B4D89" w:rsidRDefault="00B072E2" w:rsidP="00BA04D4">
      <w:pPr>
        <w:pStyle w:val="Heading1"/>
        <w:numPr>
          <w:ilvl w:val="0"/>
          <w:numId w:val="22"/>
        </w:numPr>
        <w:bidi/>
        <w:rPr>
          <w:sz w:val="26"/>
          <w:szCs w:val="26"/>
          <w:rtl/>
        </w:rPr>
      </w:pPr>
      <w:r w:rsidRPr="005B4D89">
        <w:rPr>
          <w:sz w:val="26"/>
          <w:szCs w:val="26"/>
          <w:rtl/>
        </w:rPr>
        <w:t>تتكون هذه الوثيقة من الأقسام التالية:</w:t>
      </w:r>
    </w:p>
    <w:p w14:paraId="23381980" w14:textId="7E5B95C0" w:rsidR="00B072E2" w:rsidRPr="005B4D89" w:rsidRDefault="001B5B6B" w:rsidP="00B072E2">
      <w:pPr>
        <w:pStyle w:val="Heading2"/>
        <w:numPr>
          <w:ilvl w:val="0"/>
          <w:numId w:val="0"/>
        </w:numPr>
        <w:bidi/>
        <w:spacing w:after="0"/>
        <w:ind w:left="720"/>
        <w:rPr>
          <w:sz w:val="26"/>
          <w:szCs w:val="26"/>
          <w:rtl/>
        </w:rPr>
      </w:pPr>
      <w:r w:rsidRPr="005B4D89">
        <w:rPr>
          <w:sz w:val="26"/>
          <w:szCs w:val="26"/>
          <w:rtl/>
        </w:rPr>
        <w:t>أولا:</w:t>
      </w:r>
      <w:r w:rsidRPr="005B4D89">
        <w:rPr>
          <w:sz w:val="26"/>
          <w:szCs w:val="26"/>
          <w:rtl/>
        </w:rPr>
        <w:tab/>
        <w:t xml:space="preserve"> تحديث</w:t>
      </w:r>
      <w:r w:rsidR="00B072E2" w:rsidRPr="005B4D89">
        <w:rPr>
          <w:sz w:val="26"/>
          <w:szCs w:val="26"/>
          <w:rtl/>
        </w:rPr>
        <w:t xml:space="preserve"> لحالة تنفيذ خطة الأعمال لفترة الثلاث سنوات 2024–2026 </w:t>
      </w:r>
    </w:p>
    <w:p w14:paraId="3A370DE8" w14:textId="77777777" w:rsidR="00B072E2" w:rsidRPr="005B4D89" w:rsidRDefault="00B072E2" w:rsidP="00B072E2">
      <w:pPr>
        <w:rPr>
          <w:sz w:val="26"/>
          <w:szCs w:val="26"/>
        </w:rPr>
      </w:pPr>
    </w:p>
    <w:p w14:paraId="16039BB5" w14:textId="515FF30A" w:rsidR="00B072E2" w:rsidRPr="005B4D89" w:rsidRDefault="00B072E2" w:rsidP="00182001">
      <w:pPr>
        <w:pStyle w:val="Heading2"/>
        <w:numPr>
          <w:ilvl w:val="0"/>
          <w:numId w:val="0"/>
        </w:numPr>
        <w:bidi/>
        <w:spacing w:after="0"/>
        <w:ind w:left="720"/>
        <w:rPr>
          <w:color w:val="000000" w:themeColor="text1"/>
          <w:sz w:val="26"/>
          <w:szCs w:val="26"/>
          <w:rtl/>
        </w:rPr>
      </w:pPr>
      <w:r w:rsidRPr="005B4D89">
        <w:rPr>
          <w:sz w:val="26"/>
          <w:szCs w:val="26"/>
          <w:rtl/>
        </w:rPr>
        <w:t>ثانيا:</w:t>
      </w:r>
      <w:r w:rsidRPr="005B4D89">
        <w:rPr>
          <w:sz w:val="26"/>
          <w:szCs w:val="26"/>
          <w:rtl/>
        </w:rPr>
        <w:tab/>
      </w:r>
      <w:r w:rsidRPr="005B4D89">
        <w:rPr>
          <w:color w:val="000000" w:themeColor="text1"/>
          <w:sz w:val="26"/>
          <w:szCs w:val="26"/>
          <w:rtl/>
        </w:rPr>
        <w:t>التخطيط المالي لفترة الثلاث سنوات 2024-2026</w:t>
      </w:r>
    </w:p>
    <w:p w14:paraId="1AED0536" w14:textId="77777777" w:rsidR="00182001" w:rsidRPr="005B4D89" w:rsidRDefault="00182001" w:rsidP="00182001">
      <w:pPr>
        <w:rPr>
          <w:sz w:val="26"/>
          <w:szCs w:val="26"/>
        </w:rPr>
      </w:pPr>
    </w:p>
    <w:p w14:paraId="6ACE28C9" w14:textId="2C37E589" w:rsidR="007A6EC8" w:rsidRPr="005B4D89" w:rsidRDefault="00B072E2" w:rsidP="00B072E2">
      <w:pPr>
        <w:bidi/>
        <w:ind w:firstLine="720"/>
        <w:rPr>
          <w:sz w:val="26"/>
          <w:szCs w:val="26"/>
          <w:rtl/>
        </w:rPr>
      </w:pPr>
      <w:r w:rsidRPr="005B4D89">
        <w:rPr>
          <w:sz w:val="26"/>
          <w:szCs w:val="26"/>
          <w:rtl/>
        </w:rPr>
        <w:t>ثالثا:</w:t>
      </w:r>
      <w:r w:rsidRPr="005B4D89">
        <w:rPr>
          <w:sz w:val="26"/>
          <w:szCs w:val="26"/>
          <w:rtl/>
        </w:rPr>
        <w:tab/>
        <w:t>تقارير حول الحوارات المتعلقة بمؤشرات الأداء النوعي</w:t>
      </w:r>
    </w:p>
    <w:p w14:paraId="47350DA9" w14:textId="77777777" w:rsidR="007A6EC8" w:rsidRPr="005B4D89" w:rsidRDefault="007A6EC8" w:rsidP="00B543CE">
      <w:pPr>
        <w:rPr>
          <w:sz w:val="26"/>
          <w:szCs w:val="26"/>
        </w:rPr>
      </w:pPr>
    </w:p>
    <w:p w14:paraId="23793C9B" w14:textId="0F080DE5" w:rsidR="00B072E2" w:rsidRPr="005B4D89" w:rsidRDefault="007A6EC8" w:rsidP="007A6EC8">
      <w:pPr>
        <w:bidi/>
        <w:ind w:firstLine="720"/>
        <w:rPr>
          <w:sz w:val="26"/>
          <w:szCs w:val="26"/>
          <w:rtl/>
        </w:rPr>
      </w:pPr>
      <w:r w:rsidRPr="005B4D89">
        <w:rPr>
          <w:sz w:val="26"/>
          <w:szCs w:val="26"/>
          <w:rtl/>
        </w:rPr>
        <w:t>رابعا:</w:t>
      </w:r>
      <w:r w:rsidRPr="005B4D89">
        <w:rPr>
          <w:sz w:val="26"/>
          <w:szCs w:val="26"/>
          <w:rtl/>
        </w:rPr>
        <w:tab/>
        <w:t>التوصي</w:t>
      </w:r>
      <w:r w:rsidR="000C0683" w:rsidRPr="005B4D89">
        <w:rPr>
          <w:sz w:val="26"/>
          <w:szCs w:val="26"/>
          <w:rtl/>
        </w:rPr>
        <w:t>ة</w:t>
      </w:r>
    </w:p>
    <w:p w14:paraId="7D16D594" w14:textId="77777777" w:rsidR="00B072E2" w:rsidRPr="005B4D89" w:rsidRDefault="00B072E2" w:rsidP="00B072E2">
      <w:pPr>
        <w:rPr>
          <w:sz w:val="26"/>
          <w:szCs w:val="26"/>
        </w:rPr>
      </w:pPr>
    </w:p>
    <w:p w14:paraId="700C95B5" w14:textId="29BBB971" w:rsidR="00B072E2" w:rsidRPr="005B4D89" w:rsidRDefault="001B5B6B" w:rsidP="00B072E2">
      <w:pPr>
        <w:pStyle w:val="Heading2"/>
        <w:numPr>
          <w:ilvl w:val="0"/>
          <w:numId w:val="0"/>
        </w:numPr>
        <w:bidi/>
        <w:spacing w:after="0"/>
        <w:rPr>
          <w:b/>
          <w:sz w:val="26"/>
          <w:szCs w:val="26"/>
          <w:rtl/>
        </w:rPr>
      </w:pPr>
      <w:r w:rsidRPr="005B4D89">
        <w:rPr>
          <w:b/>
          <w:bCs/>
          <w:sz w:val="26"/>
          <w:szCs w:val="26"/>
          <w:rtl/>
        </w:rPr>
        <w:t>أولا:</w:t>
      </w:r>
      <w:r w:rsidR="00B072E2" w:rsidRPr="005B4D89">
        <w:rPr>
          <w:b/>
          <w:bCs/>
          <w:sz w:val="26"/>
          <w:szCs w:val="26"/>
          <w:rtl/>
        </w:rPr>
        <w:t xml:space="preserve"> تحديث بشأن حالة تنفيذ خطة الأعمال لفترة الثلاث سنوات 2024–2026 </w:t>
      </w:r>
    </w:p>
    <w:p w14:paraId="2DD84634" w14:textId="77777777" w:rsidR="00B072E2" w:rsidRPr="005B4D89" w:rsidRDefault="00B072E2" w:rsidP="00B072E2">
      <w:pPr>
        <w:rPr>
          <w:sz w:val="26"/>
          <w:szCs w:val="26"/>
        </w:rPr>
      </w:pPr>
    </w:p>
    <w:p w14:paraId="5D09FFB2" w14:textId="5560B8F4" w:rsidR="00B072E2" w:rsidRPr="005B4D89" w:rsidRDefault="00B072E2" w:rsidP="00261A8E">
      <w:pPr>
        <w:pStyle w:val="Heading1"/>
        <w:bidi/>
        <w:rPr>
          <w:sz w:val="26"/>
          <w:szCs w:val="26"/>
          <w:rtl/>
        </w:rPr>
      </w:pPr>
      <w:r w:rsidRPr="005B4D89">
        <w:rPr>
          <w:sz w:val="26"/>
          <w:szCs w:val="26"/>
          <w:rtl/>
        </w:rPr>
        <w:t xml:space="preserve">في اجتماعها الثالث والتسعين، أقرت اللجنة التنفيذية خطة الأعمال المجمعة للصندوق المتعدد الأطراف للفترة 2024–2026. واستجابة للمقرر 93/28، عدلت الأمانة خطة الأعمال المجمعة للفترة 2024-2026، على النحو </w:t>
      </w:r>
      <w:r w:rsidR="001B5B6B" w:rsidRPr="005B4D89">
        <w:rPr>
          <w:sz w:val="26"/>
          <w:szCs w:val="26"/>
          <w:rtl/>
        </w:rPr>
        <w:t>المبين في</w:t>
      </w:r>
      <w:r w:rsidRPr="005B4D89">
        <w:rPr>
          <w:sz w:val="26"/>
          <w:szCs w:val="26"/>
          <w:rtl/>
        </w:rPr>
        <w:t xml:space="preserve"> الجدول 1.</w:t>
      </w:r>
    </w:p>
    <w:p w14:paraId="63A34274" w14:textId="77777777" w:rsidR="00B072E2" w:rsidRPr="00A17073" w:rsidRDefault="00B072E2" w:rsidP="00B072E2">
      <w:pPr>
        <w:widowControl w:val="0"/>
        <w:tabs>
          <w:tab w:val="left" w:pos="142"/>
          <w:tab w:val="left" w:pos="720"/>
          <w:tab w:val="left" w:pos="1440"/>
          <w:tab w:val="left" w:pos="2160"/>
          <w:tab w:val="left" w:pos="2880"/>
          <w:tab w:val="left" w:pos="3600"/>
        </w:tabs>
        <w:bidi/>
        <w:rPr>
          <w:b/>
          <w:rtl/>
        </w:rPr>
      </w:pPr>
      <w:r>
        <w:rPr>
          <w:rtl/>
        </w:rPr>
        <w:br w:type="page"/>
      </w:r>
    </w:p>
    <w:p w14:paraId="09394079" w14:textId="6A1A7446" w:rsidR="00B072E2" w:rsidRPr="005B4D89" w:rsidRDefault="00B072E2" w:rsidP="00B072E2">
      <w:pPr>
        <w:widowControl w:val="0"/>
        <w:tabs>
          <w:tab w:val="left" w:pos="142"/>
          <w:tab w:val="left" w:pos="720"/>
          <w:tab w:val="left" w:pos="1440"/>
          <w:tab w:val="left" w:pos="2160"/>
          <w:tab w:val="left" w:pos="2880"/>
          <w:tab w:val="left" w:pos="3600"/>
        </w:tabs>
        <w:bidi/>
        <w:rPr>
          <w:b/>
          <w:bCs/>
          <w:sz w:val="26"/>
          <w:szCs w:val="26"/>
          <w:rtl/>
        </w:rPr>
      </w:pPr>
      <w:r w:rsidRPr="005B4D89">
        <w:rPr>
          <w:b/>
          <w:bCs/>
          <w:sz w:val="26"/>
          <w:szCs w:val="26"/>
          <w:rtl/>
        </w:rPr>
        <w:lastRenderedPageBreak/>
        <w:t xml:space="preserve">الجدول 1- تخصيص الموارد لخطة الأعمال المجمعة المعدلة للصندوق المتعدد الأطراف للفترة 2024-2026 (بالدولار </w:t>
      </w:r>
      <w:r w:rsidR="001B5B6B" w:rsidRPr="005B4D89">
        <w:rPr>
          <w:b/>
          <w:bCs/>
          <w:sz w:val="26"/>
          <w:szCs w:val="26"/>
          <w:rtl/>
        </w:rPr>
        <w:t>الأمريكي) *</w:t>
      </w:r>
    </w:p>
    <w:tbl>
      <w:tblPr>
        <w:bidiVisual/>
        <w:tblW w:w="9955" w:type="dxa"/>
        <w:tblLook w:val="04A0" w:firstRow="1" w:lastRow="0" w:firstColumn="1" w:lastColumn="0" w:noHBand="0" w:noVBand="1"/>
      </w:tblPr>
      <w:tblGrid>
        <w:gridCol w:w="4778"/>
        <w:gridCol w:w="1350"/>
        <w:gridCol w:w="1216"/>
        <w:gridCol w:w="1216"/>
        <w:gridCol w:w="1395"/>
      </w:tblGrid>
      <w:tr w:rsidR="00E06133" w:rsidRPr="005B4D89" w14:paraId="6F3F3774" w14:textId="77777777" w:rsidTr="00F5732D">
        <w:trPr>
          <w:trHeight w:val="36"/>
        </w:trPr>
        <w:tc>
          <w:tcPr>
            <w:tcW w:w="4778" w:type="dxa"/>
            <w:tcBorders>
              <w:top w:val="single" w:sz="4" w:space="0" w:color="auto"/>
              <w:left w:val="single" w:sz="4" w:space="0" w:color="auto"/>
              <w:bottom w:val="single" w:sz="4" w:space="0" w:color="auto"/>
              <w:right w:val="single" w:sz="4" w:space="0" w:color="auto"/>
            </w:tcBorders>
            <w:shd w:val="clear" w:color="auto" w:fill="auto"/>
            <w:hideMark/>
          </w:tcPr>
          <w:p w14:paraId="09E7E08C" w14:textId="77777777" w:rsidR="00E06133" w:rsidRPr="005B4D89" w:rsidRDefault="00E06133" w:rsidP="00E06133">
            <w:pPr>
              <w:bidi/>
              <w:jc w:val="left"/>
              <w:rPr>
                <w:b/>
                <w:bCs/>
                <w:sz w:val="17"/>
                <w:szCs w:val="17"/>
                <w:rtl/>
              </w:rPr>
            </w:pPr>
            <w:r w:rsidRPr="005B4D89">
              <w:rPr>
                <w:b/>
                <w:bCs/>
                <w:sz w:val="17"/>
                <w:szCs w:val="17"/>
                <w:rtl/>
              </w:rPr>
              <w:t>الوصف </w:t>
            </w:r>
          </w:p>
        </w:tc>
        <w:tc>
          <w:tcPr>
            <w:tcW w:w="1350" w:type="dxa"/>
            <w:tcBorders>
              <w:top w:val="single" w:sz="4" w:space="0" w:color="auto"/>
              <w:left w:val="nil"/>
              <w:bottom w:val="single" w:sz="4" w:space="0" w:color="auto"/>
              <w:right w:val="single" w:sz="4" w:space="0" w:color="auto"/>
            </w:tcBorders>
            <w:shd w:val="clear" w:color="auto" w:fill="auto"/>
            <w:hideMark/>
          </w:tcPr>
          <w:p w14:paraId="1F9E10E3" w14:textId="77777777" w:rsidR="00E06133" w:rsidRPr="005B4D89" w:rsidRDefault="00E06133" w:rsidP="00E06133">
            <w:pPr>
              <w:bidi/>
              <w:jc w:val="center"/>
              <w:rPr>
                <w:b/>
                <w:bCs/>
                <w:sz w:val="17"/>
                <w:szCs w:val="17"/>
                <w:rtl/>
              </w:rPr>
            </w:pPr>
            <w:r w:rsidRPr="005B4D89">
              <w:rPr>
                <w:b/>
                <w:bCs/>
                <w:sz w:val="17"/>
                <w:szCs w:val="17"/>
                <w:rtl/>
              </w:rPr>
              <w:t>2024</w:t>
            </w:r>
          </w:p>
        </w:tc>
        <w:tc>
          <w:tcPr>
            <w:tcW w:w="1216" w:type="dxa"/>
            <w:tcBorders>
              <w:top w:val="single" w:sz="4" w:space="0" w:color="auto"/>
              <w:left w:val="nil"/>
              <w:bottom w:val="single" w:sz="4" w:space="0" w:color="auto"/>
              <w:right w:val="single" w:sz="4" w:space="0" w:color="auto"/>
            </w:tcBorders>
            <w:shd w:val="clear" w:color="auto" w:fill="auto"/>
            <w:hideMark/>
          </w:tcPr>
          <w:p w14:paraId="0DFA8685" w14:textId="77777777" w:rsidR="00E06133" w:rsidRPr="005B4D89" w:rsidRDefault="00E06133" w:rsidP="00E06133">
            <w:pPr>
              <w:bidi/>
              <w:jc w:val="center"/>
              <w:rPr>
                <w:b/>
                <w:bCs/>
                <w:sz w:val="17"/>
                <w:szCs w:val="17"/>
                <w:rtl/>
              </w:rPr>
            </w:pPr>
            <w:r w:rsidRPr="005B4D89">
              <w:rPr>
                <w:b/>
                <w:bCs/>
                <w:sz w:val="17"/>
                <w:szCs w:val="17"/>
                <w:rtl/>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5F075CAE" w14:textId="77777777" w:rsidR="00E06133" w:rsidRPr="005B4D89" w:rsidRDefault="00E06133" w:rsidP="00E06133">
            <w:pPr>
              <w:bidi/>
              <w:jc w:val="center"/>
              <w:rPr>
                <w:b/>
                <w:bCs/>
                <w:sz w:val="17"/>
                <w:szCs w:val="17"/>
                <w:rtl/>
              </w:rPr>
            </w:pPr>
            <w:r w:rsidRPr="005B4D89">
              <w:rPr>
                <w:b/>
                <w:bCs/>
                <w:sz w:val="17"/>
                <w:szCs w:val="17"/>
                <w:rtl/>
              </w:rPr>
              <w:t>2026</w:t>
            </w:r>
          </w:p>
        </w:tc>
        <w:tc>
          <w:tcPr>
            <w:tcW w:w="1395" w:type="dxa"/>
            <w:tcBorders>
              <w:top w:val="single" w:sz="4" w:space="0" w:color="auto"/>
              <w:left w:val="nil"/>
              <w:bottom w:val="single" w:sz="4" w:space="0" w:color="auto"/>
              <w:right w:val="single" w:sz="4" w:space="0" w:color="auto"/>
            </w:tcBorders>
            <w:shd w:val="clear" w:color="auto" w:fill="auto"/>
            <w:hideMark/>
          </w:tcPr>
          <w:p w14:paraId="387B5A2D" w14:textId="55BC51A4" w:rsidR="00E06133" w:rsidRPr="005B4D89" w:rsidRDefault="00E06133" w:rsidP="00E06133">
            <w:pPr>
              <w:bidi/>
              <w:jc w:val="center"/>
              <w:rPr>
                <w:b/>
                <w:bCs/>
                <w:sz w:val="17"/>
                <w:szCs w:val="17"/>
                <w:rtl/>
              </w:rPr>
            </w:pPr>
            <w:r w:rsidRPr="005B4D89">
              <w:rPr>
                <w:b/>
                <w:bCs/>
                <w:sz w:val="17"/>
                <w:szCs w:val="17"/>
                <w:rtl/>
              </w:rPr>
              <w:t>المجموع</w:t>
            </w:r>
            <w:r w:rsidRPr="005B4D89">
              <w:rPr>
                <w:sz w:val="17"/>
                <w:szCs w:val="17"/>
                <w:rtl/>
              </w:rPr>
              <w:t xml:space="preserve"> </w:t>
            </w:r>
          </w:p>
        </w:tc>
      </w:tr>
      <w:tr w:rsidR="00E06133" w:rsidRPr="005B4D89" w14:paraId="0FADDC6F" w14:textId="77777777" w:rsidTr="00F5732D">
        <w:trPr>
          <w:trHeight w:val="47"/>
        </w:trPr>
        <w:tc>
          <w:tcPr>
            <w:tcW w:w="4778" w:type="dxa"/>
            <w:tcBorders>
              <w:top w:val="nil"/>
              <w:left w:val="single" w:sz="4" w:space="0" w:color="auto"/>
              <w:bottom w:val="single" w:sz="4" w:space="0" w:color="auto"/>
              <w:right w:val="single" w:sz="4" w:space="0" w:color="auto"/>
            </w:tcBorders>
            <w:shd w:val="clear" w:color="auto" w:fill="auto"/>
            <w:hideMark/>
          </w:tcPr>
          <w:p w14:paraId="673F4570" w14:textId="4642E187" w:rsidR="00E06133" w:rsidRPr="005B4D89" w:rsidRDefault="00E06133" w:rsidP="00E06133">
            <w:pPr>
              <w:bidi/>
              <w:jc w:val="left"/>
              <w:rPr>
                <w:b/>
                <w:bCs/>
                <w:sz w:val="17"/>
                <w:szCs w:val="17"/>
                <w:rtl/>
              </w:rPr>
            </w:pPr>
            <w:r w:rsidRPr="005B4D89">
              <w:rPr>
                <w:b/>
                <w:bCs/>
                <w:sz w:val="17"/>
                <w:szCs w:val="17"/>
                <w:rtl/>
              </w:rPr>
              <w:t>أنشطة المواد الهيدروكلوروفلوروكربونية</w:t>
            </w:r>
          </w:p>
        </w:tc>
        <w:tc>
          <w:tcPr>
            <w:tcW w:w="1350" w:type="dxa"/>
            <w:tcBorders>
              <w:top w:val="nil"/>
              <w:left w:val="nil"/>
              <w:bottom w:val="single" w:sz="4" w:space="0" w:color="auto"/>
              <w:right w:val="single" w:sz="4" w:space="0" w:color="auto"/>
            </w:tcBorders>
            <w:shd w:val="clear" w:color="auto" w:fill="auto"/>
            <w:hideMark/>
          </w:tcPr>
          <w:p w14:paraId="0157D3E6" w14:textId="77777777" w:rsidR="00E06133" w:rsidRPr="005B4D89" w:rsidRDefault="00E06133" w:rsidP="00E06133">
            <w:pPr>
              <w:bidi/>
              <w:jc w:val="center"/>
              <w:rPr>
                <w:b/>
                <w:bCs/>
                <w:sz w:val="17"/>
                <w:szCs w:val="17"/>
                <w:rtl/>
              </w:rPr>
            </w:pPr>
            <w:r w:rsidRPr="005B4D89">
              <w:rPr>
                <w:b/>
                <w:bCs/>
                <w:sz w:val="17"/>
                <w:szCs w:val="17"/>
                <w:rtl/>
              </w:rPr>
              <w:t> </w:t>
            </w:r>
          </w:p>
        </w:tc>
        <w:tc>
          <w:tcPr>
            <w:tcW w:w="1216" w:type="dxa"/>
            <w:tcBorders>
              <w:top w:val="nil"/>
              <w:left w:val="nil"/>
              <w:bottom w:val="single" w:sz="4" w:space="0" w:color="auto"/>
              <w:right w:val="single" w:sz="4" w:space="0" w:color="auto"/>
            </w:tcBorders>
            <w:shd w:val="clear" w:color="auto" w:fill="auto"/>
            <w:hideMark/>
          </w:tcPr>
          <w:p w14:paraId="2168DBD9" w14:textId="77777777" w:rsidR="00E06133" w:rsidRPr="005B4D89" w:rsidRDefault="00E06133" w:rsidP="00E06133">
            <w:pPr>
              <w:bidi/>
              <w:jc w:val="center"/>
              <w:rPr>
                <w:b/>
                <w:bCs/>
                <w:sz w:val="17"/>
                <w:szCs w:val="17"/>
                <w:rtl/>
              </w:rPr>
            </w:pPr>
            <w:r w:rsidRPr="005B4D89">
              <w:rPr>
                <w:b/>
                <w:bCs/>
                <w:sz w:val="17"/>
                <w:szCs w:val="17"/>
                <w:rtl/>
              </w:rPr>
              <w:t> </w:t>
            </w:r>
          </w:p>
        </w:tc>
        <w:tc>
          <w:tcPr>
            <w:tcW w:w="1216" w:type="dxa"/>
            <w:tcBorders>
              <w:top w:val="nil"/>
              <w:left w:val="nil"/>
              <w:bottom w:val="single" w:sz="4" w:space="0" w:color="auto"/>
              <w:right w:val="single" w:sz="4" w:space="0" w:color="auto"/>
            </w:tcBorders>
            <w:shd w:val="clear" w:color="auto" w:fill="auto"/>
            <w:hideMark/>
          </w:tcPr>
          <w:p w14:paraId="4EC6DDA3" w14:textId="77777777" w:rsidR="00E06133" w:rsidRPr="005B4D89" w:rsidRDefault="00E06133" w:rsidP="00E06133">
            <w:pPr>
              <w:bidi/>
              <w:jc w:val="center"/>
              <w:rPr>
                <w:b/>
                <w:bCs/>
                <w:sz w:val="17"/>
                <w:szCs w:val="17"/>
                <w:rtl/>
              </w:rPr>
            </w:pPr>
            <w:r w:rsidRPr="005B4D89">
              <w:rPr>
                <w:b/>
                <w:bCs/>
                <w:sz w:val="17"/>
                <w:szCs w:val="17"/>
                <w:rtl/>
              </w:rPr>
              <w:t> </w:t>
            </w:r>
          </w:p>
        </w:tc>
        <w:tc>
          <w:tcPr>
            <w:tcW w:w="1395" w:type="dxa"/>
            <w:tcBorders>
              <w:top w:val="nil"/>
              <w:left w:val="nil"/>
              <w:bottom w:val="single" w:sz="4" w:space="0" w:color="auto"/>
              <w:right w:val="single" w:sz="4" w:space="0" w:color="auto"/>
            </w:tcBorders>
            <w:shd w:val="clear" w:color="auto" w:fill="auto"/>
            <w:hideMark/>
          </w:tcPr>
          <w:p w14:paraId="3E319855" w14:textId="77777777" w:rsidR="00E06133" w:rsidRPr="005B4D89" w:rsidRDefault="00E06133" w:rsidP="00E06133">
            <w:pPr>
              <w:bidi/>
              <w:jc w:val="center"/>
              <w:rPr>
                <w:b/>
                <w:bCs/>
                <w:sz w:val="17"/>
                <w:szCs w:val="17"/>
                <w:rtl/>
              </w:rPr>
            </w:pPr>
            <w:r w:rsidRPr="005B4D89">
              <w:rPr>
                <w:b/>
                <w:bCs/>
                <w:sz w:val="17"/>
                <w:szCs w:val="17"/>
                <w:rtl/>
              </w:rPr>
              <w:t> </w:t>
            </w:r>
          </w:p>
        </w:tc>
      </w:tr>
      <w:tr w:rsidR="00E06133" w:rsidRPr="005B4D89" w14:paraId="6D2F147A" w14:textId="77777777" w:rsidTr="00C25DEE">
        <w:trPr>
          <w:trHeight w:val="120"/>
        </w:trPr>
        <w:tc>
          <w:tcPr>
            <w:tcW w:w="4778" w:type="dxa"/>
            <w:tcBorders>
              <w:top w:val="nil"/>
              <w:left w:val="single" w:sz="4" w:space="0" w:color="auto"/>
              <w:bottom w:val="single" w:sz="4" w:space="0" w:color="auto"/>
              <w:right w:val="single" w:sz="4" w:space="0" w:color="auto"/>
            </w:tcBorders>
            <w:shd w:val="clear" w:color="auto" w:fill="auto"/>
            <w:noWrap/>
            <w:hideMark/>
          </w:tcPr>
          <w:p w14:paraId="1BEE42DA" w14:textId="6C45426C" w:rsidR="00E06133" w:rsidRPr="005B4D89" w:rsidRDefault="00701102" w:rsidP="00E06133">
            <w:pPr>
              <w:bidi/>
              <w:jc w:val="left"/>
              <w:rPr>
                <w:sz w:val="17"/>
                <w:szCs w:val="17"/>
                <w:rtl/>
              </w:rPr>
            </w:pPr>
            <w:r w:rsidRPr="005B4D89">
              <w:rPr>
                <w:sz w:val="17"/>
                <w:szCs w:val="17"/>
                <w:rtl/>
              </w:rPr>
              <w:t xml:space="preserve">الخطط المعتمدة لإدارة إزالة المواد الهيدروكلوروفلوروكربونية  </w:t>
            </w:r>
          </w:p>
        </w:tc>
        <w:tc>
          <w:tcPr>
            <w:tcW w:w="1350" w:type="dxa"/>
            <w:tcBorders>
              <w:top w:val="nil"/>
              <w:left w:val="nil"/>
              <w:bottom w:val="single" w:sz="4" w:space="0" w:color="auto"/>
              <w:right w:val="single" w:sz="4" w:space="0" w:color="auto"/>
            </w:tcBorders>
            <w:shd w:val="clear" w:color="auto" w:fill="auto"/>
            <w:noWrap/>
            <w:hideMark/>
          </w:tcPr>
          <w:p w14:paraId="1E876556" w14:textId="77777777" w:rsidR="00E06133" w:rsidRPr="005B4D89" w:rsidRDefault="00E06133" w:rsidP="00E06133">
            <w:pPr>
              <w:bidi/>
              <w:jc w:val="right"/>
              <w:rPr>
                <w:sz w:val="17"/>
                <w:szCs w:val="17"/>
                <w:rtl/>
              </w:rPr>
            </w:pPr>
            <w:r w:rsidRPr="005B4D89">
              <w:rPr>
                <w:sz w:val="17"/>
                <w:szCs w:val="17"/>
                <w:rtl/>
              </w:rPr>
              <w:t>48,499,466</w:t>
            </w:r>
          </w:p>
        </w:tc>
        <w:tc>
          <w:tcPr>
            <w:tcW w:w="1216" w:type="dxa"/>
            <w:tcBorders>
              <w:top w:val="nil"/>
              <w:left w:val="nil"/>
              <w:bottom w:val="single" w:sz="4" w:space="0" w:color="auto"/>
              <w:right w:val="single" w:sz="4" w:space="0" w:color="auto"/>
            </w:tcBorders>
            <w:shd w:val="clear" w:color="auto" w:fill="auto"/>
            <w:noWrap/>
            <w:hideMark/>
          </w:tcPr>
          <w:p w14:paraId="4B475A4D" w14:textId="77777777" w:rsidR="00E06133" w:rsidRPr="005B4D89" w:rsidRDefault="00E06133" w:rsidP="00E06133">
            <w:pPr>
              <w:bidi/>
              <w:jc w:val="right"/>
              <w:rPr>
                <w:sz w:val="17"/>
                <w:szCs w:val="17"/>
                <w:rtl/>
              </w:rPr>
            </w:pPr>
            <w:r w:rsidRPr="005B4D89">
              <w:rPr>
                <w:sz w:val="17"/>
                <w:szCs w:val="17"/>
                <w:rtl/>
              </w:rPr>
              <w:t>50,384,491</w:t>
            </w:r>
          </w:p>
        </w:tc>
        <w:tc>
          <w:tcPr>
            <w:tcW w:w="1216" w:type="dxa"/>
            <w:tcBorders>
              <w:top w:val="nil"/>
              <w:left w:val="nil"/>
              <w:bottom w:val="single" w:sz="4" w:space="0" w:color="auto"/>
              <w:right w:val="single" w:sz="4" w:space="0" w:color="auto"/>
            </w:tcBorders>
            <w:shd w:val="clear" w:color="auto" w:fill="auto"/>
            <w:noWrap/>
            <w:hideMark/>
          </w:tcPr>
          <w:p w14:paraId="0B600F72" w14:textId="77777777" w:rsidR="00E06133" w:rsidRPr="005B4D89" w:rsidRDefault="00E06133" w:rsidP="00E06133">
            <w:pPr>
              <w:bidi/>
              <w:jc w:val="right"/>
              <w:rPr>
                <w:sz w:val="17"/>
                <w:szCs w:val="17"/>
                <w:rtl/>
              </w:rPr>
            </w:pPr>
            <w:r w:rsidRPr="005B4D89">
              <w:rPr>
                <w:sz w:val="17"/>
                <w:szCs w:val="17"/>
                <w:rtl/>
              </w:rPr>
              <w:t>50,158,180</w:t>
            </w:r>
          </w:p>
        </w:tc>
        <w:tc>
          <w:tcPr>
            <w:tcW w:w="1395" w:type="dxa"/>
            <w:tcBorders>
              <w:top w:val="nil"/>
              <w:left w:val="nil"/>
              <w:bottom w:val="single" w:sz="4" w:space="0" w:color="auto"/>
              <w:right w:val="single" w:sz="4" w:space="0" w:color="auto"/>
            </w:tcBorders>
            <w:shd w:val="clear" w:color="auto" w:fill="auto"/>
            <w:noWrap/>
            <w:hideMark/>
          </w:tcPr>
          <w:p w14:paraId="7F3D4939" w14:textId="77777777" w:rsidR="00E06133" w:rsidRPr="005B4D89" w:rsidRDefault="00E06133" w:rsidP="00E06133">
            <w:pPr>
              <w:bidi/>
              <w:jc w:val="right"/>
              <w:rPr>
                <w:sz w:val="17"/>
                <w:szCs w:val="17"/>
                <w:rtl/>
              </w:rPr>
            </w:pPr>
            <w:r w:rsidRPr="005B4D89">
              <w:rPr>
                <w:sz w:val="17"/>
                <w:szCs w:val="17"/>
                <w:rtl/>
              </w:rPr>
              <w:t>149,042,137</w:t>
            </w:r>
          </w:p>
        </w:tc>
      </w:tr>
      <w:tr w:rsidR="00E06133" w:rsidRPr="005B4D89" w14:paraId="5EB1C2FA" w14:textId="77777777" w:rsidTr="00F5732D">
        <w:trPr>
          <w:trHeight w:val="125"/>
        </w:trPr>
        <w:tc>
          <w:tcPr>
            <w:tcW w:w="4778" w:type="dxa"/>
            <w:tcBorders>
              <w:top w:val="nil"/>
              <w:left w:val="single" w:sz="4" w:space="0" w:color="auto"/>
              <w:bottom w:val="single" w:sz="4" w:space="0" w:color="auto"/>
              <w:right w:val="single" w:sz="4" w:space="0" w:color="auto"/>
            </w:tcBorders>
            <w:shd w:val="clear" w:color="auto" w:fill="auto"/>
            <w:noWrap/>
            <w:hideMark/>
          </w:tcPr>
          <w:p w14:paraId="4231876D" w14:textId="36685312" w:rsidR="00E06133" w:rsidRPr="005B4D89" w:rsidRDefault="00701102" w:rsidP="00E06133">
            <w:pPr>
              <w:bidi/>
              <w:jc w:val="left"/>
              <w:rPr>
                <w:sz w:val="17"/>
                <w:szCs w:val="17"/>
                <w:rtl/>
              </w:rPr>
            </w:pPr>
            <w:r w:rsidRPr="005B4D89">
              <w:rPr>
                <w:sz w:val="17"/>
                <w:szCs w:val="17"/>
                <w:rtl/>
              </w:rPr>
              <w:t xml:space="preserve">الخطط المعتمدة لإدارة إزالة المواد الهيدروكلوروفلوروكربونية </w:t>
            </w:r>
          </w:p>
        </w:tc>
        <w:tc>
          <w:tcPr>
            <w:tcW w:w="1350" w:type="dxa"/>
            <w:tcBorders>
              <w:top w:val="nil"/>
              <w:left w:val="nil"/>
              <w:bottom w:val="single" w:sz="4" w:space="0" w:color="auto"/>
              <w:right w:val="single" w:sz="4" w:space="0" w:color="auto"/>
            </w:tcBorders>
            <w:shd w:val="clear" w:color="auto" w:fill="auto"/>
            <w:noWrap/>
            <w:hideMark/>
          </w:tcPr>
          <w:p w14:paraId="01254B3A" w14:textId="77777777" w:rsidR="00E06133" w:rsidRPr="005B4D89" w:rsidRDefault="00E06133" w:rsidP="00E06133">
            <w:pPr>
              <w:bidi/>
              <w:jc w:val="right"/>
              <w:rPr>
                <w:sz w:val="17"/>
                <w:szCs w:val="17"/>
                <w:rtl/>
              </w:rPr>
            </w:pPr>
            <w:r w:rsidRPr="005B4D89">
              <w:rPr>
                <w:sz w:val="17"/>
                <w:szCs w:val="17"/>
                <w:rtl/>
              </w:rPr>
              <w:t>23,232,000</w:t>
            </w:r>
          </w:p>
        </w:tc>
        <w:tc>
          <w:tcPr>
            <w:tcW w:w="1216" w:type="dxa"/>
            <w:tcBorders>
              <w:top w:val="nil"/>
              <w:left w:val="nil"/>
              <w:bottom w:val="single" w:sz="4" w:space="0" w:color="auto"/>
              <w:right w:val="single" w:sz="4" w:space="0" w:color="auto"/>
            </w:tcBorders>
            <w:shd w:val="clear" w:color="auto" w:fill="auto"/>
            <w:noWrap/>
            <w:hideMark/>
          </w:tcPr>
          <w:p w14:paraId="0EC38F65" w14:textId="77777777" w:rsidR="00E06133" w:rsidRPr="005B4D89" w:rsidRDefault="00E06133" w:rsidP="00E06133">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7F60C651" w14:textId="77777777" w:rsidR="00E06133" w:rsidRPr="005B4D89" w:rsidRDefault="00E06133" w:rsidP="00E06133">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3EA518B6" w14:textId="77777777" w:rsidR="00E06133" w:rsidRPr="005B4D89" w:rsidRDefault="00E06133" w:rsidP="00E06133">
            <w:pPr>
              <w:bidi/>
              <w:jc w:val="right"/>
              <w:rPr>
                <w:sz w:val="17"/>
                <w:szCs w:val="17"/>
                <w:rtl/>
              </w:rPr>
            </w:pPr>
            <w:r w:rsidRPr="005B4D89">
              <w:rPr>
                <w:sz w:val="17"/>
                <w:szCs w:val="17"/>
                <w:rtl/>
              </w:rPr>
              <w:t>23,232,000</w:t>
            </w:r>
          </w:p>
        </w:tc>
      </w:tr>
      <w:tr w:rsidR="00E06133" w:rsidRPr="005B4D89" w14:paraId="3A41E3CB" w14:textId="77777777" w:rsidTr="00F5732D">
        <w:trPr>
          <w:trHeight w:val="170"/>
        </w:trPr>
        <w:tc>
          <w:tcPr>
            <w:tcW w:w="4778" w:type="dxa"/>
            <w:tcBorders>
              <w:top w:val="nil"/>
              <w:left w:val="single" w:sz="4" w:space="0" w:color="auto"/>
              <w:bottom w:val="single" w:sz="4" w:space="0" w:color="auto"/>
              <w:right w:val="single" w:sz="4" w:space="0" w:color="auto"/>
            </w:tcBorders>
            <w:shd w:val="clear" w:color="auto" w:fill="auto"/>
            <w:noWrap/>
            <w:hideMark/>
          </w:tcPr>
          <w:p w14:paraId="6491C7E3" w14:textId="3536AF6D" w:rsidR="00E06133" w:rsidRPr="005B4D89" w:rsidRDefault="00E06133" w:rsidP="00E06133">
            <w:pPr>
              <w:bidi/>
              <w:jc w:val="left"/>
              <w:rPr>
                <w:sz w:val="17"/>
                <w:szCs w:val="17"/>
                <w:rtl/>
              </w:rPr>
            </w:pPr>
            <w:r w:rsidRPr="005B4D89">
              <w:rPr>
                <w:sz w:val="17"/>
                <w:szCs w:val="17"/>
                <w:rtl/>
              </w:rPr>
              <w:t>إعداد مشروع خطة إدارة إزالة المواد الهيدروكلوروفلوروكربونية - المرحلة الثانية</w:t>
            </w:r>
          </w:p>
        </w:tc>
        <w:tc>
          <w:tcPr>
            <w:tcW w:w="1350" w:type="dxa"/>
            <w:tcBorders>
              <w:top w:val="nil"/>
              <w:left w:val="nil"/>
              <w:bottom w:val="single" w:sz="4" w:space="0" w:color="auto"/>
              <w:right w:val="single" w:sz="4" w:space="0" w:color="auto"/>
            </w:tcBorders>
            <w:shd w:val="clear" w:color="auto" w:fill="auto"/>
            <w:noWrap/>
            <w:hideMark/>
          </w:tcPr>
          <w:p w14:paraId="47AE2BDA" w14:textId="77777777" w:rsidR="00E06133" w:rsidRPr="005B4D89" w:rsidRDefault="00E06133" w:rsidP="00E06133">
            <w:pPr>
              <w:bidi/>
              <w:jc w:val="right"/>
              <w:rPr>
                <w:sz w:val="17"/>
                <w:szCs w:val="17"/>
                <w:rtl/>
              </w:rPr>
            </w:pPr>
            <w:r w:rsidRPr="005B4D89">
              <w:rPr>
                <w:sz w:val="17"/>
                <w:szCs w:val="17"/>
                <w:rtl/>
              </w:rPr>
              <w:t>134,400</w:t>
            </w:r>
          </w:p>
        </w:tc>
        <w:tc>
          <w:tcPr>
            <w:tcW w:w="1216" w:type="dxa"/>
            <w:tcBorders>
              <w:top w:val="nil"/>
              <w:left w:val="nil"/>
              <w:bottom w:val="single" w:sz="4" w:space="0" w:color="auto"/>
              <w:right w:val="single" w:sz="4" w:space="0" w:color="auto"/>
            </w:tcBorders>
            <w:shd w:val="clear" w:color="auto" w:fill="auto"/>
            <w:noWrap/>
            <w:hideMark/>
          </w:tcPr>
          <w:p w14:paraId="7FD5229B" w14:textId="77777777" w:rsidR="00E06133" w:rsidRPr="005B4D89" w:rsidRDefault="00E06133" w:rsidP="00E06133">
            <w:pPr>
              <w:bidi/>
              <w:jc w:val="right"/>
              <w:rPr>
                <w:sz w:val="17"/>
                <w:szCs w:val="17"/>
                <w:rtl/>
              </w:rPr>
            </w:pPr>
            <w:r w:rsidRPr="005B4D89">
              <w:rPr>
                <w:sz w:val="17"/>
                <w:szCs w:val="17"/>
                <w:rtl/>
              </w:rPr>
              <w:t>44,300</w:t>
            </w:r>
          </w:p>
        </w:tc>
        <w:tc>
          <w:tcPr>
            <w:tcW w:w="1216" w:type="dxa"/>
            <w:tcBorders>
              <w:top w:val="nil"/>
              <w:left w:val="nil"/>
              <w:bottom w:val="single" w:sz="4" w:space="0" w:color="auto"/>
              <w:right w:val="single" w:sz="4" w:space="0" w:color="auto"/>
            </w:tcBorders>
            <w:shd w:val="clear" w:color="auto" w:fill="auto"/>
            <w:noWrap/>
            <w:hideMark/>
          </w:tcPr>
          <w:p w14:paraId="2E9DA166" w14:textId="77777777" w:rsidR="00E06133" w:rsidRPr="005B4D89" w:rsidRDefault="00E06133" w:rsidP="00E06133">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7045A117" w14:textId="77777777" w:rsidR="00E06133" w:rsidRPr="005B4D89" w:rsidRDefault="00E06133" w:rsidP="00E06133">
            <w:pPr>
              <w:bidi/>
              <w:jc w:val="right"/>
              <w:rPr>
                <w:sz w:val="17"/>
                <w:szCs w:val="17"/>
                <w:rtl/>
              </w:rPr>
            </w:pPr>
            <w:r w:rsidRPr="005B4D89">
              <w:rPr>
                <w:sz w:val="17"/>
                <w:szCs w:val="17"/>
                <w:rtl/>
              </w:rPr>
              <w:t>178,700</w:t>
            </w:r>
          </w:p>
        </w:tc>
      </w:tr>
      <w:tr w:rsidR="00E06133" w:rsidRPr="005B4D89" w14:paraId="6D454AC5" w14:textId="77777777" w:rsidTr="00F5732D">
        <w:trPr>
          <w:trHeight w:val="75"/>
        </w:trPr>
        <w:tc>
          <w:tcPr>
            <w:tcW w:w="4778" w:type="dxa"/>
            <w:tcBorders>
              <w:top w:val="nil"/>
              <w:left w:val="single" w:sz="4" w:space="0" w:color="auto"/>
              <w:bottom w:val="single" w:sz="4" w:space="0" w:color="auto"/>
              <w:right w:val="single" w:sz="4" w:space="0" w:color="auto"/>
            </w:tcBorders>
            <w:shd w:val="clear" w:color="auto" w:fill="auto"/>
            <w:noWrap/>
            <w:hideMark/>
          </w:tcPr>
          <w:p w14:paraId="0CCCC714" w14:textId="0169B926" w:rsidR="00E06133" w:rsidRPr="005B4D89" w:rsidRDefault="00E06133" w:rsidP="00E06133">
            <w:pPr>
              <w:bidi/>
              <w:jc w:val="left"/>
              <w:rPr>
                <w:sz w:val="17"/>
                <w:szCs w:val="17"/>
                <w:rtl/>
              </w:rPr>
            </w:pPr>
            <w:r w:rsidRPr="005B4D89">
              <w:rPr>
                <w:sz w:val="17"/>
                <w:szCs w:val="17"/>
                <w:rtl/>
              </w:rPr>
              <w:t>المرحلة الثانية من خطة إدارة إزالة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26FE060F" w14:textId="77777777" w:rsidR="00E06133" w:rsidRPr="005B4D89" w:rsidRDefault="00E06133" w:rsidP="00E06133">
            <w:pPr>
              <w:bidi/>
              <w:jc w:val="right"/>
              <w:rPr>
                <w:sz w:val="17"/>
                <w:szCs w:val="17"/>
                <w:rtl/>
              </w:rPr>
            </w:pPr>
            <w:r w:rsidRPr="005B4D89">
              <w:rPr>
                <w:sz w:val="17"/>
                <w:szCs w:val="17"/>
                <w:rtl/>
              </w:rPr>
              <w:t>4,970,041</w:t>
            </w:r>
          </w:p>
        </w:tc>
        <w:tc>
          <w:tcPr>
            <w:tcW w:w="1216" w:type="dxa"/>
            <w:tcBorders>
              <w:top w:val="nil"/>
              <w:left w:val="nil"/>
              <w:bottom w:val="single" w:sz="4" w:space="0" w:color="auto"/>
              <w:right w:val="single" w:sz="4" w:space="0" w:color="auto"/>
            </w:tcBorders>
            <w:shd w:val="clear" w:color="auto" w:fill="auto"/>
            <w:noWrap/>
            <w:hideMark/>
          </w:tcPr>
          <w:p w14:paraId="7A3B4556" w14:textId="77777777" w:rsidR="00E06133" w:rsidRPr="005B4D89" w:rsidRDefault="00E06133" w:rsidP="00E06133">
            <w:pPr>
              <w:bidi/>
              <w:jc w:val="right"/>
              <w:rPr>
                <w:sz w:val="17"/>
                <w:szCs w:val="17"/>
                <w:rtl/>
              </w:rPr>
            </w:pPr>
            <w:r w:rsidRPr="005B4D89">
              <w:rPr>
                <w:sz w:val="17"/>
                <w:szCs w:val="17"/>
                <w:rtl/>
              </w:rPr>
              <w:t>6,870,087</w:t>
            </w:r>
          </w:p>
        </w:tc>
        <w:tc>
          <w:tcPr>
            <w:tcW w:w="1216" w:type="dxa"/>
            <w:tcBorders>
              <w:top w:val="nil"/>
              <w:left w:val="nil"/>
              <w:bottom w:val="single" w:sz="4" w:space="0" w:color="auto"/>
              <w:right w:val="single" w:sz="4" w:space="0" w:color="auto"/>
            </w:tcBorders>
            <w:shd w:val="clear" w:color="auto" w:fill="auto"/>
            <w:noWrap/>
            <w:hideMark/>
          </w:tcPr>
          <w:p w14:paraId="4EDFF6EB" w14:textId="77777777" w:rsidR="00E06133" w:rsidRPr="005B4D89" w:rsidRDefault="00E06133" w:rsidP="00E06133">
            <w:pPr>
              <w:bidi/>
              <w:jc w:val="right"/>
              <w:rPr>
                <w:sz w:val="17"/>
                <w:szCs w:val="17"/>
                <w:rtl/>
              </w:rPr>
            </w:pPr>
            <w:r w:rsidRPr="005B4D89">
              <w:rPr>
                <w:sz w:val="17"/>
                <w:szCs w:val="17"/>
                <w:rtl/>
              </w:rPr>
              <w:t>10,870,876</w:t>
            </w:r>
          </w:p>
        </w:tc>
        <w:tc>
          <w:tcPr>
            <w:tcW w:w="1395" w:type="dxa"/>
            <w:tcBorders>
              <w:top w:val="nil"/>
              <w:left w:val="nil"/>
              <w:bottom w:val="single" w:sz="4" w:space="0" w:color="auto"/>
              <w:right w:val="single" w:sz="4" w:space="0" w:color="auto"/>
            </w:tcBorders>
            <w:shd w:val="clear" w:color="auto" w:fill="auto"/>
            <w:noWrap/>
            <w:hideMark/>
          </w:tcPr>
          <w:p w14:paraId="011066D3" w14:textId="77777777" w:rsidR="00E06133" w:rsidRPr="005B4D89" w:rsidRDefault="00E06133" w:rsidP="00E06133">
            <w:pPr>
              <w:bidi/>
              <w:jc w:val="right"/>
              <w:rPr>
                <w:sz w:val="17"/>
                <w:szCs w:val="17"/>
                <w:rtl/>
              </w:rPr>
            </w:pPr>
            <w:r w:rsidRPr="005B4D89">
              <w:rPr>
                <w:sz w:val="17"/>
                <w:szCs w:val="17"/>
                <w:rtl/>
              </w:rPr>
              <w:t>22,711,004</w:t>
            </w:r>
          </w:p>
        </w:tc>
      </w:tr>
      <w:tr w:rsidR="00E06133" w:rsidRPr="005B4D89" w14:paraId="4CAE896C" w14:textId="77777777" w:rsidTr="00F5732D">
        <w:trPr>
          <w:trHeight w:val="106"/>
        </w:trPr>
        <w:tc>
          <w:tcPr>
            <w:tcW w:w="4778" w:type="dxa"/>
            <w:tcBorders>
              <w:top w:val="nil"/>
              <w:left w:val="single" w:sz="4" w:space="0" w:color="auto"/>
              <w:bottom w:val="single" w:sz="4" w:space="0" w:color="auto"/>
              <w:right w:val="single" w:sz="4" w:space="0" w:color="auto"/>
            </w:tcBorders>
            <w:shd w:val="clear" w:color="auto" w:fill="auto"/>
            <w:noWrap/>
            <w:hideMark/>
          </w:tcPr>
          <w:p w14:paraId="16526886" w14:textId="2ACE575E" w:rsidR="00E06133" w:rsidRPr="005B4D89" w:rsidRDefault="00E06133" w:rsidP="00E06133">
            <w:pPr>
              <w:bidi/>
              <w:jc w:val="left"/>
              <w:rPr>
                <w:sz w:val="17"/>
                <w:szCs w:val="17"/>
                <w:rtl/>
              </w:rPr>
            </w:pPr>
            <w:r w:rsidRPr="005B4D89">
              <w:rPr>
                <w:sz w:val="17"/>
                <w:szCs w:val="17"/>
                <w:rtl/>
              </w:rPr>
              <w:t>إعداد مشروع خطة إدارة إزالة المواد الهيدروكلوروفلوروكربونية - المرحلة الثالثة</w:t>
            </w:r>
          </w:p>
        </w:tc>
        <w:tc>
          <w:tcPr>
            <w:tcW w:w="1350" w:type="dxa"/>
            <w:tcBorders>
              <w:top w:val="nil"/>
              <w:left w:val="nil"/>
              <w:bottom w:val="single" w:sz="4" w:space="0" w:color="auto"/>
              <w:right w:val="single" w:sz="4" w:space="0" w:color="auto"/>
            </w:tcBorders>
            <w:shd w:val="clear" w:color="auto" w:fill="auto"/>
            <w:noWrap/>
            <w:hideMark/>
          </w:tcPr>
          <w:p w14:paraId="72808C8E" w14:textId="77777777" w:rsidR="00E06133" w:rsidRPr="005B4D89" w:rsidRDefault="00E06133" w:rsidP="00E06133">
            <w:pPr>
              <w:bidi/>
              <w:jc w:val="right"/>
              <w:rPr>
                <w:sz w:val="17"/>
                <w:szCs w:val="17"/>
                <w:rtl/>
              </w:rPr>
            </w:pPr>
            <w:r w:rsidRPr="005B4D89">
              <w:rPr>
                <w:sz w:val="17"/>
                <w:szCs w:val="17"/>
                <w:rtl/>
              </w:rPr>
              <w:t>522,900</w:t>
            </w:r>
          </w:p>
        </w:tc>
        <w:tc>
          <w:tcPr>
            <w:tcW w:w="1216" w:type="dxa"/>
            <w:tcBorders>
              <w:top w:val="nil"/>
              <w:left w:val="nil"/>
              <w:bottom w:val="single" w:sz="4" w:space="0" w:color="auto"/>
              <w:right w:val="single" w:sz="4" w:space="0" w:color="auto"/>
            </w:tcBorders>
            <w:shd w:val="clear" w:color="auto" w:fill="auto"/>
            <w:noWrap/>
            <w:hideMark/>
          </w:tcPr>
          <w:p w14:paraId="489D2669" w14:textId="77777777" w:rsidR="00E06133" w:rsidRPr="005B4D89" w:rsidRDefault="00E06133" w:rsidP="00E06133">
            <w:pPr>
              <w:bidi/>
              <w:jc w:val="right"/>
              <w:rPr>
                <w:sz w:val="17"/>
                <w:szCs w:val="17"/>
                <w:rtl/>
              </w:rPr>
            </w:pPr>
            <w:r w:rsidRPr="005B4D89">
              <w:rPr>
                <w:sz w:val="17"/>
                <w:szCs w:val="17"/>
                <w:rtl/>
              </w:rPr>
              <w:t>65,400</w:t>
            </w:r>
          </w:p>
        </w:tc>
        <w:tc>
          <w:tcPr>
            <w:tcW w:w="1216" w:type="dxa"/>
            <w:tcBorders>
              <w:top w:val="nil"/>
              <w:left w:val="nil"/>
              <w:bottom w:val="single" w:sz="4" w:space="0" w:color="auto"/>
              <w:right w:val="single" w:sz="4" w:space="0" w:color="auto"/>
            </w:tcBorders>
            <w:shd w:val="clear" w:color="auto" w:fill="auto"/>
            <w:noWrap/>
            <w:hideMark/>
          </w:tcPr>
          <w:p w14:paraId="4FD769AD" w14:textId="77777777" w:rsidR="00E06133" w:rsidRPr="005B4D89" w:rsidRDefault="00E06133" w:rsidP="00E06133">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15FE0265" w14:textId="77777777" w:rsidR="00E06133" w:rsidRPr="005B4D89" w:rsidRDefault="00E06133" w:rsidP="00E06133">
            <w:pPr>
              <w:bidi/>
              <w:jc w:val="right"/>
              <w:rPr>
                <w:sz w:val="17"/>
                <w:szCs w:val="17"/>
                <w:rtl/>
              </w:rPr>
            </w:pPr>
            <w:r w:rsidRPr="005B4D89">
              <w:rPr>
                <w:sz w:val="17"/>
                <w:szCs w:val="17"/>
                <w:rtl/>
              </w:rPr>
              <w:t>588,300</w:t>
            </w:r>
          </w:p>
        </w:tc>
      </w:tr>
      <w:tr w:rsidR="00E06133" w:rsidRPr="005B4D89" w14:paraId="630D7E8B" w14:textId="77777777" w:rsidTr="00F5732D">
        <w:trPr>
          <w:trHeight w:val="166"/>
        </w:trPr>
        <w:tc>
          <w:tcPr>
            <w:tcW w:w="4778" w:type="dxa"/>
            <w:tcBorders>
              <w:top w:val="nil"/>
              <w:left w:val="single" w:sz="4" w:space="0" w:color="auto"/>
              <w:bottom w:val="single" w:sz="4" w:space="0" w:color="auto"/>
              <w:right w:val="single" w:sz="4" w:space="0" w:color="auto"/>
            </w:tcBorders>
            <w:shd w:val="clear" w:color="auto" w:fill="auto"/>
            <w:noWrap/>
            <w:hideMark/>
          </w:tcPr>
          <w:p w14:paraId="5EDADEEE" w14:textId="4E5CA176" w:rsidR="00E06133" w:rsidRPr="005B4D89" w:rsidRDefault="00E06133" w:rsidP="00E06133">
            <w:pPr>
              <w:bidi/>
              <w:jc w:val="left"/>
              <w:rPr>
                <w:sz w:val="17"/>
                <w:szCs w:val="17"/>
                <w:rtl/>
              </w:rPr>
            </w:pPr>
            <w:r w:rsidRPr="005B4D89">
              <w:rPr>
                <w:sz w:val="17"/>
                <w:szCs w:val="17"/>
                <w:rtl/>
              </w:rPr>
              <w:t>المرحلة الثالثة من خطة إدارة إزالة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0DA7437B" w14:textId="77777777" w:rsidR="00E06133" w:rsidRPr="005B4D89" w:rsidRDefault="00E06133" w:rsidP="00E06133">
            <w:pPr>
              <w:bidi/>
              <w:jc w:val="right"/>
              <w:rPr>
                <w:sz w:val="17"/>
                <w:szCs w:val="17"/>
                <w:rtl/>
              </w:rPr>
            </w:pPr>
            <w:r w:rsidRPr="005B4D89">
              <w:rPr>
                <w:sz w:val="17"/>
                <w:szCs w:val="17"/>
                <w:rtl/>
              </w:rPr>
              <w:t>15,849,471</w:t>
            </w:r>
          </w:p>
        </w:tc>
        <w:tc>
          <w:tcPr>
            <w:tcW w:w="1216" w:type="dxa"/>
            <w:tcBorders>
              <w:top w:val="nil"/>
              <w:left w:val="nil"/>
              <w:bottom w:val="single" w:sz="4" w:space="0" w:color="auto"/>
              <w:right w:val="single" w:sz="4" w:space="0" w:color="auto"/>
            </w:tcBorders>
            <w:shd w:val="clear" w:color="auto" w:fill="auto"/>
            <w:noWrap/>
            <w:hideMark/>
          </w:tcPr>
          <w:p w14:paraId="64D47230" w14:textId="77777777" w:rsidR="00E06133" w:rsidRPr="005B4D89" w:rsidRDefault="00E06133" w:rsidP="00E06133">
            <w:pPr>
              <w:bidi/>
              <w:jc w:val="right"/>
              <w:rPr>
                <w:sz w:val="17"/>
                <w:szCs w:val="17"/>
                <w:rtl/>
              </w:rPr>
            </w:pPr>
            <w:r w:rsidRPr="005B4D89">
              <w:rPr>
                <w:sz w:val="17"/>
                <w:szCs w:val="17"/>
                <w:rtl/>
              </w:rPr>
              <w:t>10,765,760</w:t>
            </w:r>
          </w:p>
        </w:tc>
        <w:tc>
          <w:tcPr>
            <w:tcW w:w="1216" w:type="dxa"/>
            <w:tcBorders>
              <w:top w:val="nil"/>
              <w:left w:val="nil"/>
              <w:bottom w:val="single" w:sz="4" w:space="0" w:color="auto"/>
              <w:right w:val="single" w:sz="4" w:space="0" w:color="auto"/>
            </w:tcBorders>
            <w:shd w:val="clear" w:color="auto" w:fill="auto"/>
            <w:noWrap/>
            <w:hideMark/>
          </w:tcPr>
          <w:p w14:paraId="452D9798" w14:textId="77777777" w:rsidR="00E06133" w:rsidRPr="005B4D89" w:rsidRDefault="00E06133" w:rsidP="00E06133">
            <w:pPr>
              <w:bidi/>
              <w:jc w:val="right"/>
              <w:rPr>
                <w:sz w:val="17"/>
                <w:szCs w:val="17"/>
                <w:rtl/>
              </w:rPr>
            </w:pPr>
            <w:r w:rsidRPr="005B4D89">
              <w:rPr>
                <w:sz w:val="17"/>
                <w:szCs w:val="17"/>
                <w:rtl/>
              </w:rPr>
              <w:t>23,015,282</w:t>
            </w:r>
          </w:p>
        </w:tc>
        <w:tc>
          <w:tcPr>
            <w:tcW w:w="1395" w:type="dxa"/>
            <w:tcBorders>
              <w:top w:val="nil"/>
              <w:left w:val="nil"/>
              <w:bottom w:val="single" w:sz="4" w:space="0" w:color="auto"/>
              <w:right w:val="single" w:sz="4" w:space="0" w:color="auto"/>
            </w:tcBorders>
            <w:shd w:val="clear" w:color="auto" w:fill="auto"/>
            <w:noWrap/>
            <w:hideMark/>
          </w:tcPr>
          <w:p w14:paraId="011D7B3D" w14:textId="77777777" w:rsidR="00E06133" w:rsidRPr="005B4D89" w:rsidRDefault="00E06133" w:rsidP="00E06133">
            <w:pPr>
              <w:bidi/>
              <w:jc w:val="right"/>
              <w:rPr>
                <w:sz w:val="17"/>
                <w:szCs w:val="17"/>
                <w:rtl/>
              </w:rPr>
            </w:pPr>
            <w:r w:rsidRPr="005B4D89">
              <w:rPr>
                <w:sz w:val="17"/>
                <w:szCs w:val="17"/>
                <w:rtl/>
              </w:rPr>
              <w:t>49,630,513</w:t>
            </w:r>
          </w:p>
        </w:tc>
      </w:tr>
      <w:tr w:rsidR="00E06133" w:rsidRPr="005B4D89" w14:paraId="35984504" w14:textId="77777777" w:rsidTr="00F5732D">
        <w:trPr>
          <w:trHeight w:val="57"/>
        </w:trPr>
        <w:tc>
          <w:tcPr>
            <w:tcW w:w="4778" w:type="dxa"/>
            <w:tcBorders>
              <w:top w:val="nil"/>
              <w:left w:val="single" w:sz="4" w:space="0" w:color="auto"/>
              <w:bottom w:val="single" w:sz="4" w:space="0" w:color="auto"/>
              <w:right w:val="single" w:sz="4" w:space="0" w:color="auto"/>
            </w:tcBorders>
            <w:shd w:val="clear" w:color="auto" w:fill="auto"/>
            <w:noWrap/>
            <w:hideMark/>
          </w:tcPr>
          <w:p w14:paraId="17BC7ADC" w14:textId="245A9609" w:rsidR="00E06133" w:rsidRPr="005B4D89" w:rsidRDefault="00E06133" w:rsidP="00E06133">
            <w:pPr>
              <w:bidi/>
              <w:jc w:val="left"/>
              <w:rPr>
                <w:sz w:val="17"/>
                <w:szCs w:val="17"/>
                <w:rtl/>
              </w:rPr>
            </w:pPr>
            <w:r w:rsidRPr="005B4D89">
              <w:rPr>
                <w:sz w:val="17"/>
                <w:szCs w:val="17"/>
                <w:rtl/>
              </w:rPr>
              <w:t>إعداد مشروع خطة إدارة إزالة المواد الهيدروكلوروفلوروكربونية – المرحلة الرابعة</w:t>
            </w:r>
          </w:p>
        </w:tc>
        <w:tc>
          <w:tcPr>
            <w:tcW w:w="1350" w:type="dxa"/>
            <w:tcBorders>
              <w:top w:val="nil"/>
              <w:left w:val="nil"/>
              <w:bottom w:val="single" w:sz="4" w:space="0" w:color="auto"/>
              <w:right w:val="single" w:sz="4" w:space="0" w:color="auto"/>
            </w:tcBorders>
            <w:shd w:val="clear" w:color="auto" w:fill="auto"/>
            <w:noWrap/>
            <w:hideMark/>
          </w:tcPr>
          <w:p w14:paraId="34C1F921" w14:textId="77777777" w:rsidR="00E06133" w:rsidRPr="005B4D89" w:rsidRDefault="00E06133" w:rsidP="00E06133">
            <w:pPr>
              <w:bidi/>
              <w:jc w:val="right"/>
              <w:rPr>
                <w:sz w:val="17"/>
                <w:szCs w:val="17"/>
                <w:rtl/>
              </w:rPr>
            </w:pPr>
            <w:r w:rsidRPr="005B4D89">
              <w:rPr>
                <w:sz w:val="17"/>
                <w:szCs w:val="17"/>
                <w:rtl/>
              </w:rPr>
              <w:t>70,000</w:t>
            </w:r>
          </w:p>
        </w:tc>
        <w:tc>
          <w:tcPr>
            <w:tcW w:w="1216" w:type="dxa"/>
            <w:tcBorders>
              <w:top w:val="nil"/>
              <w:left w:val="nil"/>
              <w:bottom w:val="single" w:sz="4" w:space="0" w:color="auto"/>
              <w:right w:val="single" w:sz="4" w:space="0" w:color="auto"/>
            </w:tcBorders>
            <w:shd w:val="clear" w:color="auto" w:fill="auto"/>
            <w:noWrap/>
            <w:hideMark/>
          </w:tcPr>
          <w:p w14:paraId="107F2B1A" w14:textId="77777777" w:rsidR="00E06133" w:rsidRPr="005B4D89" w:rsidRDefault="00E06133" w:rsidP="00E06133">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79A53C30" w14:textId="77777777" w:rsidR="00E06133" w:rsidRPr="005B4D89" w:rsidRDefault="00E06133" w:rsidP="00E06133">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53030309" w14:textId="77777777" w:rsidR="00E06133" w:rsidRPr="005B4D89" w:rsidRDefault="00E06133" w:rsidP="00E06133">
            <w:pPr>
              <w:bidi/>
              <w:jc w:val="right"/>
              <w:rPr>
                <w:sz w:val="17"/>
                <w:szCs w:val="17"/>
                <w:rtl/>
              </w:rPr>
            </w:pPr>
            <w:r w:rsidRPr="005B4D89">
              <w:rPr>
                <w:sz w:val="17"/>
                <w:szCs w:val="17"/>
                <w:rtl/>
              </w:rPr>
              <w:t>70,000</w:t>
            </w:r>
          </w:p>
        </w:tc>
      </w:tr>
      <w:tr w:rsidR="00E06133" w:rsidRPr="005B4D89" w14:paraId="42F1FA7A" w14:textId="77777777" w:rsidTr="00F5732D">
        <w:trPr>
          <w:trHeight w:val="102"/>
        </w:trPr>
        <w:tc>
          <w:tcPr>
            <w:tcW w:w="4778" w:type="dxa"/>
            <w:tcBorders>
              <w:top w:val="nil"/>
              <w:left w:val="single" w:sz="4" w:space="0" w:color="auto"/>
              <w:bottom w:val="single" w:sz="4" w:space="0" w:color="auto"/>
              <w:right w:val="single" w:sz="4" w:space="0" w:color="auto"/>
            </w:tcBorders>
            <w:shd w:val="clear" w:color="auto" w:fill="auto"/>
            <w:noWrap/>
            <w:hideMark/>
          </w:tcPr>
          <w:p w14:paraId="2D9C6EA4" w14:textId="5F0B6377" w:rsidR="00E06133" w:rsidRPr="005B4D89" w:rsidRDefault="00E06133" w:rsidP="00E06133">
            <w:pPr>
              <w:bidi/>
              <w:jc w:val="left"/>
              <w:rPr>
                <w:sz w:val="17"/>
                <w:szCs w:val="17"/>
                <w:rtl/>
              </w:rPr>
            </w:pPr>
            <w:r w:rsidRPr="005B4D89">
              <w:rPr>
                <w:sz w:val="17"/>
                <w:szCs w:val="17"/>
                <w:rtl/>
              </w:rPr>
              <w:t>المرحلة الرابعة من خطة إدارة إزالة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654D484B" w14:textId="77777777" w:rsidR="00E06133" w:rsidRPr="005B4D89" w:rsidRDefault="00E06133" w:rsidP="00E06133">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60DB405B" w14:textId="77777777" w:rsidR="00E06133" w:rsidRPr="005B4D89" w:rsidRDefault="00E06133" w:rsidP="00E06133">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5640DE77" w14:textId="77777777" w:rsidR="00E06133" w:rsidRPr="005B4D89" w:rsidRDefault="00E06133" w:rsidP="00E06133">
            <w:pPr>
              <w:bidi/>
              <w:jc w:val="right"/>
              <w:rPr>
                <w:sz w:val="17"/>
                <w:szCs w:val="17"/>
                <w:rtl/>
              </w:rPr>
            </w:pPr>
            <w:r w:rsidRPr="005B4D89">
              <w:rPr>
                <w:sz w:val="17"/>
                <w:szCs w:val="17"/>
                <w:rtl/>
              </w:rPr>
              <w:t>3,691,000</w:t>
            </w:r>
          </w:p>
        </w:tc>
        <w:tc>
          <w:tcPr>
            <w:tcW w:w="1395" w:type="dxa"/>
            <w:tcBorders>
              <w:top w:val="nil"/>
              <w:left w:val="nil"/>
              <w:bottom w:val="single" w:sz="4" w:space="0" w:color="auto"/>
              <w:right w:val="single" w:sz="4" w:space="0" w:color="auto"/>
            </w:tcBorders>
            <w:shd w:val="clear" w:color="auto" w:fill="auto"/>
            <w:noWrap/>
            <w:hideMark/>
          </w:tcPr>
          <w:p w14:paraId="11A35B4B" w14:textId="77777777" w:rsidR="00E06133" w:rsidRPr="005B4D89" w:rsidRDefault="00E06133" w:rsidP="00E06133">
            <w:pPr>
              <w:bidi/>
              <w:jc w:val="right"/>
              <w:rPr>
                <w:sz w:val="17"/>
                <w:szCs w:val="17"/>
                <w:rtl/>
              </w:rPr>
            </w:pPr>
            <w:r w:rsidRPr="005B4D89">
              <w:rPr>
                <w:sz w:val="17"/>
                <w:szCs w:val="17"/>
                <w:rtl/>
              </w:rPr>
              <w:t>3,691,000</w:t>
            </w:r>
          </w:p>
        </w:tc>
      </w:tr>
      <w:tr w:rsidR="00E06133" w:rsidRPr="005B4D89" w14:paraId="74ABC680"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822F6EE" w14:textId="5D82C338" w:rsidR="00E06133" w:rsidRPr="005B4D89" w:rsidRDefault="00E06133" w:rsidP="00E06133">
            <w:pPr>
              <w:bidi/>
              <w:jc w:val="left"/>
              <w:rPr>
                <w:sz w:val="17"/>
                <w:szCs w:val="17"/>
                <w:rtl/>
              </w:rPr>
            </w:pPr>
            <w:r w:rsidRPr="005B4D89">
              <w:rPr>
                <w:sz w:val="17"/>
                <w:szCs w:val="17"/>
                <w:rtl/>
              </w:rPr>
              <w:t>التحقق من خطة إدارة إزالة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5067F5C8" w14:textId="77777777" w:rsidR="00E06133" w:rsidRPr="005B4D89" w:rsidRDefault="00E06133" w:rsidP="00E06133">
            <w:pPr>
              <w:bidi/>
              <w:jc w:val="right"/>
              <w:rPr>
                <w:sz w:val="17"/>
                <w:szCs w:val="17"/>
                <w:rtl/>
              </w:rPr>
            </w:pPr>
            <w:r w:rsidRPr="005B4D89">
              <w:rPr>
                <w:sz w:val="17"/>
                <w:szCs w:val="17"/>
                <w:rtl/>
              </w:rPr>
              <w:t>588,600</w:t>
            </w:r>
          </w:p>
        </w:tc>
        <w:tc>
          <w:tcPr>
            <w:tcW w:w="1216" w:type="dxa"/>
            <w:tcBorders>
              <w:top w:val="nil"/>
              <w:left w:val="nil"/>
              <w:bottom w:val="single" w:sz="4" w:space="0" w:color="auto"/>
              <w:right w:val="single" w:sz="4" w:space="0" w:color="auto"/>
            </w:tcBorders>
            <w:shd w:val="clear" w:color="auto" w:fill="auto"/>
            <w:noWrap/>
            <w:hideMark/>
          </w:tcPr>
          <w:p w14:paraId="3F4CD405" w14:textId="77777777" w:rsidR="00E06133" w:rsidRPr="005B4D89" w:rsidRDefault="00E06133" w:rsidP="00E06133">
            <w:pPr>
              <w:bidi/>
              <w:jc w:val="right"/>
              <w:rPr>
                <w:sz w:val="17"/>
                <w:szCs w:val="17"/>
                <w:rtl/>
              </w:rPr>
            </w:pPr>
            <w:r w:rsidRPr="005B4D89">
              <w:rPr>
                <w:sz w:val="17"/>
                <w:szCs w:val="17"/>
                <w:rtl/>
              </w:rPr>
              <w:t>588,600</w:t>
            </w:r>
          </w:p>
        </w:tc>
        <w:tc>
          <w:tcPr>
            <w:tcW w:w="1216" w:type="dxa"/>
            <w:tcBorders>
              <w:top w:val="nil"/>
              <w:left w:val="nil"/>
              <w:bottom w:val="single" w:sz="4" w:space="0" w:color="auto"/>
              <w:right w:val="single" w:sz="4" w:space="0" w:color="auto"/>
            </w:tcBorders>
            <w:shd w:val="clear" w:color="auto" w:fill="auto"/>
            <w:noWrap/>
            <w:hideMark/>
          </w:tcPr>
          <w:p w14:paraId="016E9FE8" w14:textId="77777777" w:rsidR="00E06133" w:rsidRPr="005B4D89" w:rsidRDefault="00E06133" w:rsidP="00E06133">
            <w:pPr>
              <w:bidi/>
              <w:jc w:val="right"/>
              <w:rPr>
                <w:sz w:val="17"/>
                <w:szCs w:val="17"/>
                <w:rtl/>
              </w:rPr>
            </w:pPr>
            <w:r w:rsidRPr="005B4D89">
              <w:rPr>
                <w:sz w:val="17"/>
                <w:szCs w:val="17"/>
                <w:rtl/>
              </w:rPr>
              <w:t>588,600</w:t>
            </w:r>
          </w:p>
        </w:tc>
        <w:tc>
          <w:tcPr>
            <w:tcW w:w="1395" w:type="dxa"/>
            <w:tcBorders>
              <w:top w:val="nil"/>
              <w:left w:val="nil"/>
              <w:bottom w:val="single" w:sz="4" w:space="0" w:color="auto"/>
              <w:right w:val="single" w:sz="4" w:space="0" w:color="auto"/>
            </w:tcBorders>
            <w:shd w:val="clear" w:color="auto" w:fill="auto"/>
            <w:noWrap/>
            <w:hideMark/>
          </w:tcPr>
          <w:p w14:paraId="0BF943D4" w14:textId="77777777" w:rsidR="00E06133" w:rsidRPr="005B4D89" w:rsidRDefault="00E06133" w:rsidP="00E06133">
            <w:pPr>
              <w:bidi/>
              <w:jc w:val="right"/>
              <w:rPr>
                <w:sz w:val="17"/>
                <w:szCs w:val="17"/>
                <w:rtl/>
              </w:rPr>
            </w:pPr>
            <w:r w:rsidRPr="005B4D89">
              <w:rPr>
                <w:sz w:val="17"/>
                <w:szCs w:val="17"/>
                <w:rtl/>
              </w:rPr>
              <w:t>1,765,800</w:t>
            </w:r>
          </w:p>
        </w:tc>
      </w:tr>
      <w:tr w:rsidR="00E06133" w:rsidRPr="005B4D89" w14:paraId="1BDA730B" w14:textId="77777777" w:rsidTr="00F5732D">
        <w:trPr>
          <w:trHeight w:val="52"/>
        </w:trPr>
        <w:tc>
          <w:tcPr>
            <w:tcW w:w="4778" w:type="dxa"/>
            <w:tcBorders>
              <w:top w:val="nil"/>
              <w:left w:val="single" w:sz="4" w:space="0" w:color="auto"/>
              <w:bottom w:val="single" w:sz="4" w:space="0" w:color="auto"/>
              <w:right w:val="single" w:sz="4" w:space="0" w:color="auto"/>
            </w:tcBorders>
            <w:shd w:val="clear" w:color="auto" w:fill="auto"/>
            <w:noWrap/>
            <w:hideMark/>
          </w:tcPr>
          <w:p w14:paraId="7CEB0176" w14:textId="24DD7DAB" w:rsidR="00E06133" w:rsidRPr="005B4D89" w:rsidRDefault="00E06133" w:rsidP="00E06133">
            <w:pPr>
              <w:bidi/>
              <w:jc w:val="left"/>
              <w:rPr>
                <w:sz w:val="17"/>
                <w:szCs w:val="17"/>
                <w:rtl/>
              </w:rPr>
            </w:pPr>
            <w:r w:rsidRPr="005B4D89">
              <w:rPr>
                <w:sz w:val="17"/>
                <w:szCs w:val="17"/>
                <w:rtl/>
              </w:rPr>
              <w:t>خطة إدارة إزالة المواد الهيدروكلوروفلوروكربونية – كفاءة استخدام الطاقة</w:t>
            </w:r>
          </w:p>
        </w:tc>
        <w:tc>
          <w:tcPr>
            <w:tcW w:w="1350" w:type="dxa"/>
            <w:tcBorders>
              <w:top w:val="nil"/>
              <w:left w:val="nil"/>
              <w:bottom w:val="single" w:sz="4" w:space="0" w:color="auto"/>
              <w:right w:val="single" w:sz="4" w:space="0" w:color="auto"/>
            </w:tcBorders>
            <w:shd w:val="clear" w:color="auto" w:fill="auto"/>
            <w:noWrap/>
            <w:hideMark/>
          </w:tcPr>
          <w:p w14:paraId="5EA4161C" w14:textId="77777777" w:rsidR="00E06133" w:rsidRPr="005B4D89" w:rsidRDefault="00E06133" w:rsidP="00E06133">
            <w:pPr>
              <w:bidi/>
              <w:jc w:val="right"/>
              <w:rPr>
                <w:sz w:val="17"/>
                <w:szCs w:val="17"/>
                <w:rtl/>
              </w:rPr>
            </w:pPr>
            <w:r w:rsidRPr="005B4D89">
              <w:rPr>
                <w:sz w:val="17"/>
                <w:szCs w:val="17"/>
                <w:rtl/>
              </w:rPr>
              <w:t>3,726,111</w:t>
            </w:r>
          </w:p>
        </w:tc>
        <w:tc>
          <w:tcPr>
            <w:tcW w:w="1216" w:type="dxa"/>
            <w:tcBorders>
              <w:top w:val="nil"/>
              <w:left w:val="nil"/>
              <w:bottom w:val="single" w:sz="4" w:space="0" w:color="auto"/>
              <w:right w:val="single" w:sz="4" w:space="0" w:color="auto"/>
            </w:tcBorders>
            <w:shd w:val="clear" w:color="auto" w:fill="auto"/>
            <w:noWrap/>
            <w:hideMark/>
          </w:tcPr>
          <w:p w14:paraId="57F10EF4" w14:textId="77777777" w:rsidR="00E06133" w:rsidRPr="005B4D89" w:rsidRDefault="00E06133" w:rsidP="00E06133">
            <w:pPr>
              <w:bidi/>
              <w:jc w:val="right"/>
              <w:rPr>
                <w:sz w:val="17"/>
                <w:szCs w:val="17"/>
                <w:rtl/>
              </w:rPr>
            </w:pPr>
            <w:r w:rsidRPr="005B4D89">
              <w:rPr>
                <w:sz w:val="17"/>
                <w:szCs w:val="17"/>
                <w:rtl/>
              </w:rPr>
              <w:t>3,305,040</w:t>
            </w:r>
          </w:p>
        </w:tc>
        <w:tc>
          <w:tcPr>
            <w:tcW w:w="1216" w:type="dxa"/>
            <w:tcBorders>
              <w:top w:val="nil"/>
              <w:left w:val="nil"/>
              <w:bottom w:val="single" w:sz="4" w:space="0" w:color="auto"/>
              <w:right w:val="single" w:sz="4" w:space="0" w:color="auto"/>
            </w:tcBorders>
            <w:shd w:val="clear" w:color="auto" w:fill="auto"/>
            <w:noWrap/>
            <w:hideMark/>
          </w:tcPr>
          <w:p w14:paraId="55D79E3A" w14:textId="77777777" w:rsidR="00E06133" w:rsidRPr="005B4D89" w:rsidRDefault="00E06133" w:rsidP="00E06133">
            <w:pPr>
              <w:bidi/>
              <w:jc w:val="right"/>
              <w:rPr>
                <w:sz w:val="17"/>
                <w:szCs w:val="17"/>
                <w:rtl/>
              </w:rPr>
            </w:pPr>
            <w:r w:rsidRPr="005B4D89">
              <w:rPr>
                <w:sz w:val="17"/>
                <w:szCs w:val="17"/>
                <w:rtl/>
              </w:rPr>
              <w:t>111,200</w:t>
            </w:r>
          </w:p>
        </w:tc>
        <w:tc>
          <w:tcPr>
            <w:tcW w:w="1395" w:type="dxa"/>
            <w:tcBorders>
              <w:top w:val="nil"/>
              <w:left w:val="nil"/>
              <w:bottom w:val="single" w:sz="4" w:space="0" w:color="auto"/>
              <w:right w:val="single" w:sz="4" w:space="0" w:color="auto"/>
            </w:tcBorders>
            <w:shd w:val="clear" w:color="auto" w:fill="auto"/>
            <w:noWrap/>
            <w:hideMark/>
          </w:tcPr>
          <w:p w14:paraId="4BDDED03" w14:textId="77777777" w:rsidR="00E06133" w:rsidRPr="005B4D89" w:rsidRDefault="00E06133" w:rsidP="00E06133">
            <w:pPr>
              <w:bidi/>
              <w:jc w:val="right"/>
              <w:rPr>
                <w:sz w:val="17"/>
                <w:szCs w:val="17"/>
                <w:rtl/>
              </w:rPr>
            </w:pPr>
            <w:r w:rsidRPr="005B4D89">
              <w:rPr>
                <w:sz w:val="17"/>
                <w:szCs w:val="17"/>
                <w:rtl/>
              </w:rPr>
              <w:t>7,142,351</w:t>
            </w:r>
          </w:p>
        </w:tc>
      </w:tr>
      <w:tr w:rsidR="00E06133" w:rsidRPr="005B4D89" w14:paraId="16D37743" w14:textId="77777777" w:rsidTr="00701102">
        <w:trPr>
          <w:trHeight w:val="145"/>
        </w:trPr>
        <w:tc>
          <w:tcPr>
            <w:tcW w:w="4778" w:type="dxa"/>
            <w:tcBorders>
              <w:top w:val="nil"/>
              <w:left w:val="single" w:sz="4" w:space="0" w:color="auto"/>
              <w:bottom w:val="single" w:sz="4" w:space="0" w:color="auto"/>
              <w:right w:val="single" w:sz="4" w:space="0" w:color="auto"/>
            </w:tcBorders>
            <w:shd w:val="clear" w:color="auto" w:fill="auto"/>
            <w:noWrap/>
            <w:hideMark/>
          </w:tcPr>
          <w:p w14:paraId="267C3681" w14:textId="77777777" w:rsidR="00E06133" w:rsidRPr="005B4D89" w:rsidRDefault="00E06133" w:rsidP="00E06133">
            <w:pPr>
              <w:bidi/>
              <w:jc w:val="left"/>
              <w:rPr>
                <w:b/>
                <w:bCs/>
                <w:sz w:val="17"/>
                <w:szCs w:val="17"/>
                <w:rtl/>
              </w:rPr>
            </w:pPr>
            <w:r w:rsidRPr="005B4D89">
              <w:rPr>
                <w:b/>
                <w:bCs/>
                <w:sz w:val="17"/>
                <w:szCs w:val="17"/>
                <w:rtl/>
              </w:rPr>
              <w:t>المجموع الفرعي لأنشطة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0643AD9C" w14:textId="77777777" w:rsidR="00E06133" w:rsidRPr="005B4D89" w:rsidRDefault="00E06133" w:rsidP="00E06133">
            <w:pPr>
              <w:bidi/>
              <w:jc w:val="right"/>
              <w:rPr>
                <w:b/>
                <w:bCs/>
                <w:sz w:val="17"/>
                <w:szCs w:val="17"/>
                <w:rtl/>
              </w:rPr>
            </w:pPr>
            <w:r w:rsidRPr="005B4D89">
              <w:rPr>
                <w:b/>
                <w:bCs/>
                <w:sz w:val="17"/>
                <w:szCs w:val="17"/>
                <w:rtl/>
              </w:rPr>
              <w:t>97,592,989</w:t>
            </w:r>
          </w:p>
        </w:tc>
        <w:tc>
          <w:tcPr>
            <w:tcW w:w="1216" w:type="dxa"/>
            <w:tcBorders>
              <w:top w:val="nil"/>
              <w:left w:val="nil"/>
              <w:bottom w:val="single" w:sz="4" w:space="0" w:color="auto"/>
              <w:right w:val="single" w:sz="4" w:space="0" w:color="auto"/>
            </w:tcBorders>
            <w:shd w:val="clear" w:color="auto" w:fill="auto"/>
            <w:noWrap/>
            <w:hideMark/>
          </w:tcPr>
          <w:p w14:paraId="6D67FCBB" w14:textId="77777777" w:rsidR="00E06133" w:rsidRPr="005B4D89" w:rsidRDefault="00E06133" w:rsidP="00E06133">
            <w:pPr>
              <w:bidi/>
              <w:jc w:val="right"/>
              <w:rPr>
                <w:b/>
                <w:bCs/>
                <w:sz w:val="17"/>
                <w:szCs w:val="17"/>
                <w:rtl/>
              </w:rPr>
            </w:pPr>
            <w:r w:rsidRPr="005B4D89">
              <w:rPr>
                <w:b/>
                <w:bCs/>
                <w:sz w:val="17"/>
                <w:szCs w:val="17"/>
                <w:rtl/>
              </w:rPr>
              <w:t>72,023,678</w:t>
            </w:r>
          </w:p>
        </w:tc>
        <w:tc>
          <w:tcPr>
            <w:tcW w:w="1216" w:type="dxa"/>
            <w:tcBorders>
              <w:top w:val="nil"/>
              <w:left w:val="nil"/>
              <w:bottom w:val="single" w:sz="4" w:space="0" w:color="auto"/>
              <w:right w:val="single" w:sz="4" w:space="0" w:color="auto"/>
            </w:tcBorders>
            <w:shd w:val="clear" w:color="auto" w:fill="auto"/>
            <w:noWrap/>
            <w:hideMark/>
          </w:tcPr>
          <w:p w14:paraId="49578194" w14:textId="77777777" w:rsidR="00E06133" w:rsidRPr="005B4D89" w:rsidRDefault="00E06133" w:rsidP="00E06133">
            <w:pPr>
              <w:bidi/>
              <w:jc w:val="right"/>
              <w:rPr>
                <w:b/>
                <w:bCs/>
                <w:sz w:val="17"/>
                <w:szCs w:val="17"/>
                <w:rtl/>
              </w:rPr>
            </w:pPr>
            <w:r w:rsidRPr="005B4D89">
              <w:rPr>
                <w:b/>
                <w:bCs/>
                <w:sz w:val="17"/>
                <w:szCs w:val="17"/>
                <w:rtl/>
              </w:rPr>
              <w:t>88,435,138</w:t>
            </w:r>
          </w:p>
        </w:tc>
        <w:tc>
          <w:tcPr>
            <w:tcW w:w="1395" w:type="dxa"/>
            <w:tcBorders>
              <w:top w:val="nil"/>
              <w:left w:val="nil"/>
              <w:bottom w:val="single" w:sz="4" w:space="0" w:color="auto"/>
              <w:right w:val="single" w:sz="4" w:space="0" w:color="auto"/>
            </w:tcBorders>
            <w:shd w:val="clear" w:color="auto" w:fill="auto"/>
            <w:noWrap/>
            <w:hideMark/>
          </w:tcPr>
          <w:p w14:paraId="3D12D71E" w14:textId="77777777" w:rsidR="00E06133" w:rsidRPr="005B4D89" w:rsidRDefault="00E06133" w:rsidP="00E06133">
            <w:pPr>
              <w:bidi/>
              <w:jc w:val="right"/>
              <w:rPr>
                <w:b/>
                <w:bCs/>
                <w:sz w:val="17"/>
                <w:szCs w:val="17"/>
                <w:rtl/>
              </w:rPr>
            </w:pPr>
            <w:r w:rsidRPr="005B4D89">
              <w:rPr>
                <w:b/>
                <w:bCs/>
                <w:sz w:val="17"/>
                <w:szCs w:val="17"/>
                <w:rtl/>
              </w:rPr>
              <w:t>258,051,805</w:t>
            </w:r>
          </w:p>
        </w:tc>
      </w:tr>
      <w:tr w:rsidR="00E06133" w:rsidRPr="005B4D89" w14:paraId="0A832CF7" w14:textId="77777777" w:rsidTr="00701102">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49930541" w14:textId="77777777" w:rsidR="00E06133" w:rsidRPr="005B4D89" w:rsidRDefault="00E06133" w:rsidP="00E06133">
            <w:pPr>
              <w:bidi/>
              <w:jc w:val="left"/>
              <w:rPr>
                <w:b/>
                <w:bCs/>
                <w:sz w:val="17"/>
                <w:szCs w:val="17"/>
                <w:rtl/>
              </w:rPr>
            </w:pPr>
            <w:r w:rsidRPr="005B4D89">
              <w:rPr>
                <w:b/>
                <w:bCs/>
                <w:sz w:val="17"/>
                <w:szCs w:val="17"/>
                <w:rtl/>
              </w:rPr>
              <w:t>أنشطة المواد الهيدروفلوروكربونية</w:t>
            </w:r>
          </w:p>
        </w:tc>
        <w:tc>
          <w:tcPr>
            <w:tcW w:w="1350" w:type="dxa"/>
            <w:tcBorders>
              <w:top w:val="nil"/>
              <w:left w:val="nil"/>
              <w:bottom w:val="single" w:sz="4" w:space="0" w:color="auto"/>
              <w:right w:val="single" w:sz="4" w:space="0" w:color="auto"/>
            </w:tcBorders>
            <w:shd w:val="clear" w:color="auto" w:fill="auto"/>
            <w:noWrap/>
            <w:hideMark/>
          </w:tcPr>
          <w:p w14:paraId="283D6622" w14:textId="77777777" w:rsidR="00E06133" w:rsidRPr="005B4D89" w:rsidRDefault="00E06133" w:rsidP="00E06133">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5683DFD2" w14:textId="77777777" w:rsidR="00E06133" w:rsidRPr="005B4D89" w:rsidRDefault="00E06133" w:rsidP="00E06133">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1C2E6158" w14:textId="77777777" w:rsidR="00E06133" w:rsidRPr="005B4D89" w:rsidRDefault="00E06133" w:rsidP="00E06133">
            <w:pPr>
              <w:bidi/>
              <w:jc w:val="left"/>
              <w:rPr>
                <w:sz w:val="17"/>
                <w:szCs w:val="17"/>
                <w:rtl/>
              </w:rPr>
            </w:pPr>
            <w:r w:rsidRPr="005B4D89">
              <w:rPr>
                <w:sz w:val="17"/>
                <w:szCs w:val="17"/>
                <w:rtl/>
              </w:rPr>
              <w:t> </w:t>
            </w:r>
          </w:p>
        </w:tc>
        <w:tc>
          <w:tcPr>
            <w:tcW w:w="1395" w:type="dxa"/>
            <w:tcBorders>
              <w:top w:val="nil"/>
              <w:left w:val="nil"/>
              <w:bottom w:val="single" w:sz="4" w:space="0" w:color="auto"/>
              <w:right w:val="single" w:sz="4" w:space="0" w:color="auto"/>
            </w:tcBorders>
            <w:shd w:val="clear" w:color="auto" w:fill="auto"/>
            <w:noWrap/>
            <w:hideMark/>
          </w:tcPr>
          <w:p w14:paraId="3A592F95" w14:textId="77777777" w:rsidR="00E06133" w:rsidRPr="005B4D89" w:rsidRDefault="00E06133" w:rsidP="00E06133">
            <w:pPr>
              <w:bidi/>
              <w:jc w:val="left"/>
              <w:rPr>
                <w:sz w:val="17"/>
                <w:szCs w:val="17"/>
                <w:rtl/>
              </w:rPr>
            </w:pPr>
            <w:r w:rsidRPr="005B4D89">
              <w:rPr>
                <w:sz w:val="17"/>
                <w:szCs w:val="17"/>
                <w:rtl/>
              </w:rPr>
              <w:t> </w:t>
            </w:r>
          </w:p>
        </w:tc>
      </w:tr>
      <w:tr w:rsidR="00701102" w:rsidRPr="005B4D89" w14:paraId="59A1774C" w14:textId="77777777" w:rsidTr="00F5732D">
        <w:trPr>
          <w:trHeight w:val="134"/>
        </w:trPr>
        <w:tc>
          <w:tcPr>
            <w:tcW w:w="4778" w:type="dxa"/>
            <w:tcBorders>
              <w:top w:val="nil"/>
              <w:left w:val="single" w:sz="4" w:space="0" w:color="auto"/>
              <w:bottom w:val="single" w:sz="4" w:space="0" w:color="auto"/>
              <w:right w:val="single" w:sz="4" w:space="0" w:color="auto"/>
            </w:tcBorders>
            <w:shd w:val="clear" w:color="auto" w:fill="auto"/>
            <w:noWrap/>
            <w:hideMark/>
          </w:tcPr>
          <w:p w14:paraId="6560BE4B" w14:textId="4177EA31" w:rsidR="00701102" w:rsidRPr="005B4D89" w:rsidRDefault="00701102" w:rsidP="00701102">
            <w:pPr>
              <w:bidi/>
              <w:jc w:val="left"/>
              <w:rPr>
                <w:sz w:val="17"/>
                <w:szCs w:val="17"/>
                <w:rtl/>
              </w:rPr>
            </w:pPr>
            <w:r w:rsidRPr="005B4D89">
              <w:rPr>
                <w:sz w:val="17"/>
                <w:szCs w:val="17"/>
                <w:rtl/>
              </w:rPr>
              <w:t xml:space="preserve">الخطط المعتمدة لتنفيذ تعديل كيغالي للمواد الهيدروفلوروكربونية </w:t>
            </w:r>
          </w:p>
        </w:tc>
        <w:tc>
          <w:tcPr>
            <w:tcW w:w="1350" w:type="dxa"/>
            <w:tcBorders>
              <w:top w:val="nil"/>
              <w:left w:val="nil"/>
              <w:bottom w:val="single" w:sz="4" w:space="0" w:color="auto"/>
              <w:right w:val="single" w:sz="4" w:space="0" w:color="auto"/>
            </w:tcBorders>
            <w:shd w:val="clear" w:color="auto" w:fill="auto"/>
            <w:noWrap/>
            <w:hideMark/>
          </w:tcPr>
          <w:p w14:paraId="4B7136C9"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514F9A4E" w14:textId="77777777" w:rsidR="00701102" w:rsidRPr="005B4D89" w:rsidRDefault="00701102" w:rsidP="00701102">
            <w:pPr>
              <w:bidi/>
              <w:jc w:val="right"/>
              <w:rPr>
                <w:sz w:val="17"/>
                <w:szCs w:val="17"/>
                <w:rtl/>
              </w:rPr>
            </w:pPr>
            <w:r w:rsidRPr="005B4D89">
              <w:rPr>
                <w:sz w:val="17"/>
                <w:szCs w:val="17"/>
                <w:rtl/>
              </w:rPr>
              <w:t>10,127,716</w:t>
            </w:r>
          </w:p>
        </w:tc>
        <w:tc>
          <w:tcPr>
            <w:tcW w:w="1216" w:type="dxa"/>
            <w:tcBorders>
              <w:top w:val="nil"/>
              <w:left w:val="nil"/>
              <w:bottom w:val="single" w:sz="4" w:space="0" w:color="auto"/>
              <w:right w:val="single" w:sz="4" w:space="0" w:color="auto"/>
            </w:tcBorders>
            <w:shd w:val="clear" w:color="auto" w:fill="auto"/>
            <w:noWrap/>
            <w:hideMark/>
          </w:tcPr>
          <w:p w14:paraId="75DF81A4" w14:textId="77777777" w:rsidR="00701102" w:rsidRPr="005B4D89" w:rsidRDefault="00701102" w:rsidP="00701102">
            <w:pPr>
              <w:bidi/>
              <w:jc w:val="right"/>
              <w:rPr>
                <w:sz w:val="17"/>
                <w:szCs w:val="17"/>
                <w:rtl/>
              </w:rPr>
            </w:pPr>
            <w:r w:rsidRPr="005B4D89">
              <w:rPr>
                <w:sz w:val="17"/>
                <w:szCs w:val="17"/>
                <w:rtl/>
              </w:rPr>
              <w:t>6,590,654</w:t>
            </w:r>
          </w:p>
        </w:tc>
        <w:tc>
          <w:tcPr>
            <w:tcW w:w="1395" w:type="dxa"/>
            <w:tcBorders>
              <w:top w:val="nil"/>
              <w:left w:val="nil"/>
              <w:bottom w:val="single" w:sz="4" w:space="0" w:color="auto"/>
              <w:right w:val="single" w:sz="4" w:space="0" w:color="auto"/>
            </w:tcBorders>
            <w:shd w:val="clear" w:color="auto" w:fill="auto"/>
            <w:noWrap/>
            <w:hideMark/>
          </w:tcPr>
          <w:p w14:paraId="1A7D7295" w14:textId="77777777" w:rsidR="00701102" w:rsidRPr="005B4D89" w:rsidRDefault="00701102" w:rsidP="00701102">
            <w:pPr>
              <w:bidi/>
              <w:jc w:val="right"/>
              <w:rPr>
                <w:sz w:val="17"/>
                <w:szCs w:val="17"/>
                <w:rtl/>
              </w:rPr>
            </w:pPr>
            <w:r w:rsidRPr="005B4D89">
              <w:rPr>
                <w:sz w:val="17"/>
                <w:szCs w:val="17"/>
                <w:rtl/>
              </w:rPr>
              <w:t>16,718,370</w:t>
            </w:r>
          </w:p>
        </w:tc>
      </w:tr>
      <w:tr w:rsidR="00701102" w:rsidRPr="005B4D89" w14:paraId="2C951C1F" w14:textId="77777777" w:rsidTr="00F5732D">
        <w:trPr>
          <w:trHeight w:val="39"/>
        </w:trPr>
        <w:tc>
          <w:tcPr>
            <w:tcW w:w="4778" w:type="dxa"/>
            <w:tcBorders>
              <w:top w:val="nil"/>
              <w:left w:val="single" w:sz="4" w:space="0" w:color="auto"/>
              <w:bottom w:val="single" w:sz="4" w:space="0" w:color="auto"/>
              <w:right w:val="single" w:sz="4" w:space="0" w:color="auto"/>
            </w:tcBorders>
            <w:shd w:val="clear" w:color="auto" w:fill="auto"/>
            <w:noWrap/>
            <w:hideMark/>
          </w:tcPr>
          <w:p w14:paraId="226A8F27" w14:textId="207700D0" w:rsidR="00701102" w:rsidRPr="005B4D89" w:rsidRDefault="00701102" w:rsidP="00701102">
            <w:pPr>
              <w:bidi/>
              <w:jc w:val="left"/>
              <w:rPr>
                <w:sz w:val="17"/>
                <w:szCs w:val="17"/>
                <w:rtl/>
              </w:rPr>
            </w:pPr>
            <w:r w:rsidRPr="005B4D89">
              <w:rPr>
                <w:sz w:val="17"/>
                <w:szCs w:val="17"/>
                <w:rtl/>
              </w:rPr>
              <w:t xml:space="preserve">المشروعات المعتمدة للتحكم في انبعاثات الهيدروفلوروكربون-23  </w:t>
            </w:r>
          </w:p>
        </w:tc>
        <w:tc>
          <w:tcPr>
            <w:tcW w:w="1350" w:type="dxa"/>
            <w:tcBorders>
              <w:top w:val="nil"/>
              <w:left w:val="nil"/>
              <w:bottom w:val="single" w:sz="4" w:space="0" w:color="auto"/>
              <w:right w:val="single" w:sz="4" w:space="0" w:color="auto"/>
            </w:tcBorders>
            <w:shd w:val="clear" w:color="auto" w:fill="auto"/>
            <w:noWrap/>
            <w:hideMark/>
          </w:tcPr>
          <w:p w14:paraId="6D029E43" w14:textId="77777777" w:rsidR="00701102" w:rsidRPr="005B4D89" w:rsidRDefault="00701102" w:rsidP="00701102">
            <w:pPr>
              <w:bidi/>
              <w:jc w:val="right"/>
              <w:rPr>
                <w:sz w:val="17"/>
                <w:szCs w:val="17"/>
                <w:rtl/>
              </w:rPr>
            </w:pPr>
            <w:r w:rsidRPr="005B4D89">
              <w:rPr>
                <w:sz w:val="17"/>
                <w:szCs w:val="17"/>
                <w:rtl/>
              </w:rPr>
              <w:t>414,238</w:t>
            </w:r>
          </w:p>
        </w:tc>
        <w:tc>
          <w:tcPr>
            <w:tcW w:w="1216" w:type="dxa"/>
            <w:tcBorders>
              <w:top w:val="nil"/>
              <w:left w:val="nil"/>
              <w:bottom w:val="single" w:sz="4" w:space="0" w:color="auto"/>
              <w:right w:val="single" w:sz="4" w:space="0" w:color="auto"/>
            </w:tcBorders>
            <w:shd w:val="clear" w:color="auto" w:fill="auto"/>
            <w:noWrap/>
            <w:hideMark/>
          </w:tcPr>
          <w:p w14:paraId="187E5B0A" w14:textId="77777777" w:rsidR="00701102" w:rsidRPr="005B4D89" w:rsidRDefault="00701102" w:rsidP="00701102">
            <w:pPr>
              <w:bidi/>
              <w:jc w:val="right"/>
              <w:rPr>
                <w:sz w:val="17"/>
                <w:szCs w:val="17"/>
                <w:rtl/>
              </w:rPr>
            </w:pPr>
            <w:r w:rsidRPr="005B4D89">
              <w:rPr>
                <w:sz w:val="17"/>
                <w:szCs w:val="17"/>
                <w:rtl/>
              </w:rPr>
              <w:t>626,900</w:t>
            </w:r>
          </w:p>
        </w:tc>
        <w:tc>
          <w:tcPr>
            <w:tcW w:w="1216" w:type="dxa"/>
            <w:tcBorders>
              <w:top w:val="nil"/>
              <w:left w:val="nil"/>
              <w:bottom w:val="single" w:sz="4" w:space="0" w:color="auto"/>
              <w:right w:val="single" w:sz="4" w:space="0" w:color="auto"/>
            </w:tcBorders>
            <w:shd w:val="clear" w:color="auto" w:fill="auto"/>
            <w:noWrap/>
            <w:hideMark/>
          </w:tcPr>
          <w:p w14:paraId="42775B49" w14:textId="77777777" w:rsidR="00701102" w:rsidRPr="005B4D89" w:rsidRDefault="00701102" w:rsidP="00701102">
            <w:pPr>
              <w:bidi/>
              <w:jc w:val="right"/>
              <w:rPr>
                <w:sz w:val="17"/>
                <w:szCs w:val="17"/>
                <w:rtl/>
              </w:rPr>
            </w:pPr>
            <w:r w:rsidRPr="005B4D89">
              <w:rPr>
                <w:sz w:val="17"/>
                <w:szCs w:val="17"/>
                <w:rtl/>
              </w:rPr>
              <w:t>572,433</w:t>
            </w:r>
          </w:p>
        </w:tc>
        <w:tc>
          <w:tcPr>
            <w:tcW w:w="1395" w:type="dxa"/>
            <w:tcBorders>
              <w:top w:val="nil"/>
              <w:left w:val="nil"/>
              <w:bottom w:val="single" w:sz="4" w:space="0" w:color="auto"/>
              <w:right w:val="single" w:sz="4" w:space="0" w:color="auto"/>
            </w:tcBorders>
            <w:shd w:val="clear" w:color="auto" w:fill="auto"/>
            <w:noWrap/>
            <w:hideMark/>
          </w:tcPr>
          <w:p w14:paraId="77F5D263" w14:textId="77777777" w:rsidR="00701102" w:rsidRPr="005B4D89" w:rsidRDefault="00701102" w:rsidP="00701102">
            <w:pPr>
              <w:bidi/>
              <w:jc w:val="right"/>
              <w:rPr>
                <w:sz w:val="17"/>
                <w:szCs w:val="17"/>
                <w:rtl/>
              </w:rPr>
            </w:pPr>
            <w:r w:rsidRPr="005B4D89">
              <w:rPr>
                <w:sz w:val="17"/>
                <w:szCs w:val="17"/>
                <w:rtl/>
              </w:rPr>
              <w:t>1,613,571</w:t>
            </w:r>
          </w:p>
        </w:tc>
      </w:tr>
      <w:tr w:rsidR="00701102" w:rsidRPr="005B4D89" w14:paraId="7CE896C0" w14:textId="77777777" w:rsidTr="00F5732D">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6F64AA59" w14:textId="6B953B61" w:rsidR="00701102" w:rsidRPr="005B4D89" w:rsidRDefault="00701102" w:rsidP="00701102">
            <w:pPr>
              <w:bidi/>
              <w:jc w:val="left"/>
              <w:rPr>
                <w:sz w:val="17"/>
                <w:szCs w:val="17"/>
                <w:rtl/>
              </w:rPr>
            </w:pPr>
            <w:r w:rsidRPr="005B4D89">
              <w:rPr>
                <w:sz w:val="17"/>
                <w:szCs w:val="17"/>
                <w:rtl/>
              </w:rPr>
              <w:t>الأنشطة التمكينية للتخفيض التدريجي للمواد الهيدروفلوروكربونية</w:t>
            </w:r>
          </w:p>
        </w:tc>
        <w:tc>
          <w:tcPr>
            <w:tcW w:w="1350" w:type="dxa"/>
            <w:tcBorders>
              <w:top w:val="nil"/>
              <w:left w:val="nil"/>
              <w:bottom w:val="single" w:sz="4" w:space="0" w:color="auto"/>
              <w:right w:val="single" w:sz="4" w:space="0" w:color="auto"/>
            </w:tcBorders>
            <w:shd w:val="clear" w:color="auto" w:fill="auto"/>
            <w:noWrap/>
            <w:hideMark/>
          </w:tcPr>
          <w:p w14:paraId="03E8176A" w14:textId="77777777" w:rsidR="00701102" w:rsidRPr="005B4D89" w:rsidRDefault="00701102" w:rsidP="00701102">
            <w:pPr>
              <w:bidi/>
              <w:jc w:val="right"/>
              <w:rPr>
                <w:sz w:val="17"/>
                <w:szCs w:val="17"/>
                <w:rtl/>
              </w:rPr>
            </w:pPr>
            <w:r w:rsidRPr="005B4D89">
              <w:rPr>
                <w:sz w:val="17"/>
                <w:szCs w:val="17"/>
                <w:rtl/>
              </w:rPr>
              <w:t>53,500</w:t>
            </w:r>
          </w:p>
        </w:tc>
        <w:tc>
          <w:tcPr>
            <w:tcW w:w="1216" w:type="dxa"/>
            <w:tcBorders>
              <w:top w:val="nil"/>
              <w:left w:val="nil"/>
              <w:bottom w:val="single" w:sz="4" w:space="0" w:color="auto"/>
              <w:right w:val="single" w:sz="4" w:space="0" w:color="auto"/>
            </w:tcBorders>
            <w:shd w:val="clear" w:color="auto" w:fill="auto"/>
            <w:noWrap/>
            <w:hideMark/>
          </w:tcPr>
          <w:p w14:paraId="79D6F361" w14:textId="77777777" w:rsidR="00701102" w:rsidRPr="005B4D89" w:rsidRDefault="00701102" w:rsidP="00701102">
            <w:pPr>
              <w:bidi/>
              <w:jc w:val="right"/>
              <w:rPr>
                <w:sz w:val="17"/>
                <w:szCs w:val="17"/>
                <w:rtl/>
              </w:rPr>
            </w:pPr>
            <w:r w:rsidRPr="005B4D89">
              <w:rPr>
                <w:sz w:val="17"/>
                <w:szCs w:val="17"/>
                <w:rtl/>
              </w:rPr>
              <w:t>160,500</w:t>
            </w:r>
          </w:p>
        </w:tc>
        <w:tc>
          <w:tcPr>
            <w:tcW w:w="1216" w:type="dxa"/>
            <w:tcBorders>
              <w:top w:val="nil"/>
              <w:left w:val="nil"/>
              <w:bottom w:val="single" w:sz="4" w:space="0" w:color="auto"/>
              <w:right w:val="single" w:sz="4" w:space="0" w:color="auto"/>
            </w:tcBorders>
            <w:shd w:val="clear" w:color="auto" w:fill="auto"/>
            <w:noWrap/>
            <w:hideMark/>
          </w:tcPr>
          <w:p w14:paraId="4643C115"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30530B63" w14:textId="77777777" w:rsidR="00701102" w:rsidRPr="005B4D89" w:rsidRDefault="00701102" w:rsidP="00701102">
            <w:pPr>
              <w:bidi/>
              <w:jc w:val="right"/>
              <w:rPr>
                <w:sz w:val="17"/>
                <w:szCs w:val="17"/>
                <w:rtl/>
              </w:rPr>
            </w:pPr>
            <w:r w:rsidRPr="005B4D89">
              <w:rPr>
                <w:sz w:val="17"/>
                <w:szCs w:val="17"/>
                <w:rtl/>
              </w:rPr>
              <w:t>214,000</w:t>
            </w:r>
          </w:p>
        </w:tc>
      </w:tr>
      <w:tr w:rsidR="00701102" w:rsidRPr="005B4D89" w14:paraId="55A65C95" w14:textId="77777777" w:rsidTr="00F5732D">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01EC3007" w14:textId="415D66B6" w:rsidR="00701102" w:rsidRPr="005B4D89" w:rsidRDefault="00701102" w:rsidP="00701102">
            <w:pPr>
              <w:bidi/>
              <w:jc w:val="left"/>
              <w:rPr>
                <w:sz w:val="17"/>
                <w:szCs w:val="17"/>
                <w:rtl/>
              </w:rPr>
            </w:pPr>
            <w:r w:rsidRPr="005B4D89">
              <w:rPr>
                <w:sz w:val="17"/>
                <w:szCs w:val="17"/>
                <w:rtl/>
              </w:rPr>
              <w:t>الهيدروفلوروكربون – المساعدة التقنية</w:t>
            </w:r>
          </w:p>
        </w:tc>
        <w:tc>
          <w:tcPr>
            <w:tcW w:w="1350" w:type="dxa"/>
            <w:tcBorders>
              <w:top w:val="nil"/>
              <w:left w:val="nil"/>
              <w:bottom w:val="single" w:sz="4" w:space="0" w:color="auto"/>
              <w:right w:val="single" w:sz="4" w:space="0" w:color="auto"/>
            </w:tcBorders>
            <w:shd w:val="clear" w:color="auto" w:fill="auto"/>
            <w:noWrap/>
            <w:hideMark/>
          </w:tcPr>
          <w:p w14:paraId="5CFB1BC9" w14:textId="77777777" w:rsidR="00701102" w:rsidRPr="005B4D89" w:rsidRDefault="00701102" w:rsidP="00701102">
            <w:pPr>
              <w:bidi/>
              <w:jc w:val="right"/>
              <w:rPr>
                <w:sz w:val="17"/>
                <w:szCs w:val="17"/>
                <w:rtl/>
              </w:rPr>
            </w:pPr>
            <w:r w:rsidRPr="005B4D89">
              <w:rPr>
                <w:sz w:val="17"/>
                <w:szCs w:val="17"/>
                <w:rtl/>
              </w:rPr>
              <w:t>678,000</w:t>
            </w:r>
          </w:p>
        </w:tc>
        <w:tc>
          <w:tcPr>
            <w:tcW w:w="1216" w:type="dxa"/>
            <w:tcBorders>
              <w:top w:val="nil"/>
              <w:left w:val="nil"/>
              <w:bottom w:val="single" w:sz="4" w:space="0" w:color="auto"/>
              <w:right w:val="single" w:sz="4" w:space="0" w:color="auto"/>
            </w:tcBorders>
            <w:shd w:val="clear" w:color="auto" w:fill="auto"/>
            <w:noWrap/>
            <w:hideMark/>
          </w:tcPr>
          <w:p w14:paraId="2865E469"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67F85A52"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3DADF540" w14:textId="77777777" w:rsidR="00701102" w:rsidRPr="005B4D89" w:rsidRDefault="00701102" w:rsidP="00701102">
            <w:pPr>
              <w:bidi/>
              <w:jc w:val="right"/>
              <w:rPr>
                <w:sz w:val="17"/>
                <w:szCs w:val="17"/>
                <w:rtl/>
              </w:rPr>
            </w:pPr>
            <w:r w:rsidRPr="005B4D89">
              <w:rPr>
                <w:sz w:val="17"/>
                <w:szCs w:val="17"/>
                <w:rtl/>
              </w:rPr>
              <w:t>678,000</w:t>
            </w:r>
          </w:p>
        </w:tc>
      </w:tr>
      <w:tr w:rsidR="00701102" w:rsidRPr="005B4D89" w14:paraId="63767029" w14:textId="77777777" w:rsidTr="00F5732D">
        <w:trPr>
          <w:trHeight w:val="162"/>
        </w:trPr>
        <w:tc>
          <w:tcPr>
            <w:tcW w:w="4778" w:type="dxa"/>
            <w:tcBorders>
              <w:top w:val="nil"/>
              <w:left w:val="single" w:sz="4" w:space="0" w:color="auto"/>
              <w:bottom w:val="single" w:sz="4" w:space="0" w:color="auto"/>
              <w:right w:val="single" w:sz="4" w:space="0" w:color="auto"/>
            </w:tcBorders>
            <w:shd w:val="clear" w:color="auto" w:fill="auto"/>
            <w:noWrap/>
            <w:hideMark/>
          </w:tcPr>
          <w:p w14:paraId="6A3AB324" w14:textId="77777777" w:rsidR="00701102" w:rsidRPr="005B4D89" w:rsidRDefault="00701102" w:rsidP="00701102">
            <w:pPr>
              <w:bidi/>
              <w:jc w:val="left"/>
              <w:rPr>
                <w:sz w:val="17"/>
                <w:szCs w:val="17"/>
                <w:rtl/>
              </w:rPr>
            </w:pPr>
            <w:r w:rsidRPr="005B4D89">
              <w:rPr>
                <w:sz w:val="17"/>
                <w:szCs w:val="17"/>
                <w:rtl/>
              </w:rPr>
              <w:t xml:space="preserve">الهيدروفلوروكربون-23  </w:t>
            </w:r>
          </w:p>
        </w:tc>
        <w:tc>
          <w:tcPr>
            <w:tcW w:w="1350" w:type="dxa"/>
            <w:tcBorders>
              <w:top w:val="nil"/>
              <w:left w:val="nil"/>
              <w:bottom w:val="single" w:sz="4" w:space="0" w:color="auto"/>
              <w:right w:val="single" w:sz="4" w:space="0" w:color="auto"/>
            </w:tcBorders>
            <w:shd w:val="clear" w:color="auto" w:fill="auto"/>
            <w:noWrap/>
            <w:hideMark/>
          </w:tcPr>
          <w:p w14:paraId="68F7654F" w14:textId="77777777" w:rsidR="00701102" w:rsidRPr="005B4D89" w:rsidRDefault="00701102" w:rsidP="00701102">
            <w:pPr>
              <w:bidi/>
              <w:jc w:val="right"/>
              <w:rPr>
                <w:sz w:val="17"/>
                <w:szCs w:val="17"/>
                <w:rtl/>
              </w:rPr>
            </w:pPr>
            <w:r w:rsidRPr="005B4D89">
              <w:rPr>
                <w:sz w:val="17"/>
                <w:szCs w:val="17"/>
                <w:rtl/>
              </w:rPr>
              <w:t>8,000,000</w:t>
            </w:r>
          </w:p>
        </w:tc>
        <w:tc>
          <w:tcPr>
            <w:tcW w:w="1216" w:type="dxa"/>
            <w:tcBorders>
              <w:top w:val="nil"/>
              <w:left w:val="nil"/>
              <w:bottom w:val="single" w:sz="4" w:space="0" w:color="auto"/>
              <w:right w:val="single" w:sz="4" w:space="0" w:color="auto"/>
            </w:tcBorders>
            <w:shd w:val="clear" w:color="auto" w:fill="auto"/>
            <w:noWrap/>
            <w:hideMark/>
          </w:tcPr>
          <w:p w14:paraId="75F683DA"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0D2D4194"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1C397627" w14:textId="77777777" w:rsidR="00701102" w:rsidRPr="005B4D89" w:rsidRDefault="00701102" w:rsidP="00701102">
            <w:pPr>
              <w:bidi/>
              <w:jc w:val="right"/>
              <w:rPr>
                <w:sz w:val="17"/>
                <w:szCs w:val="17"/>
                <w:rtl/>
              </w:rPr>
            </w:pPr>
            <w:r w:rsidRPr="005B4D89">
              <w:rPr>
                <w:sz w:val="17"/>
                <w:szCs w:val="17"/>
                <w:rtl/>
              </w:rPr>
              <w:t>8,000,000</w:t>
            </w:r>
          </w:p>
        </w:tc>
      </w:tr>
      <w:tr w:rsidR="00701102" w:rsidRPr="005B4D89" w14:paraId="4AFFB6CC" w14:textId="77777777" w:rsidTr="00F5732D">
        <w:trPr>
          <w:trHeight w:val="67"/>
        </w:trPr>
        <w:tc>
          <w:tcPr>
            <w:tcW w:w="4778" w:type="dxa"/>
            <w:tcBorders>
              <w:top w:val="nil"/>
              <w:left w:val="single" w:sz="4" w:space="0" w:color="auto"/>
              <w:bottom w:val="single" w:sz="4" w:space="0" w:color="auto"/>
              <w:right w:val="single" w:sz="4" w:space="0" w:color="auto"/>
            </w:tcBorders>
            <w:shd w:val="clear" w:color="auto" w:fill="auto"/>
            <w:noWrap/>
            <w:hideMark/>
          </w:tcPr>
          <w:p w14:paraId="51B9C55C" w14:textId="4D21ABC3" w:rsidR="00701102" w:rsidRPr="005B4D89" w:rsidRDefault="00701102" w:rsidP="00701102">
            <w:pPr>
              <w:bidi/>
              <w:jc w:val="left"/>
              <w:rPr>
                <w:sz w:val="17"/>
                <w:szCs w:val="17"/>
                <w:rtl/>
              </w:rPr>
            </w:pPr>
            <w:r w:rsidRPr="005B4D89">
              <w:rPr>
                <w:sz w:val="17"/>
                <w:szCs w:val="17"/>
                <w:rtl/>
              </w:rPr>
              <w:t xml:space="preserve">خطط تنفيذ تعديل كيغالي للمواد الهيدروفلوروكربونية – المرحلة الأولى </w:t>
            </w:r>
          </w:p>
        </w:tc>
        <w:tc>
          <w:tcPr>
            <w:tcW w:w="1350" w:type="dxa"/>
            <w:tcBorders>
              <w:top w:val="nil"/>
              <w:left w:val="nil"/>
              <w:bottom w:val="single" w:sz="4" w:space="0" w:color="auto"/>
              <w:right w:val="single" w:sz="4" w:space="0" w:color="auto"/>
            </w:tcBorders>
            <w:shd w:val="clear" w:color="auto" w:fill="auto"/>
            <w:noWrap/>
            <w:hideMark/>
          </w:tcPr>
          <w:p w14:paraId="5ED54CE9" w14:textId="77777777" w:rsidR="00701102" w:rsidRPr="005B4D89" w:rsidRDefault="00701102" w:rsidP="00701102">
            <w:pPr>
              <w:bidi/>
              <w:jc w:val="right"/>
              <w:rPr>
                <w:sz w:val="17"/>
                <w:szCs w:val="17"/>
                <w:rtl/>
              </w:rPr>
            </w:pPr>
            <w:r w:rsidRPr="005B4D89">
              <w:rPr>
                <w:sz w:val="17"/>
                <w:szCs w:val="17"/>
                <w:rtl/>
              </w:rPr>
              <w:t>11,458,349</w:t>
            </w:r>
          </w:p>
        </w:tc>
        <w:tc>
          <w:tcPr>
            <w:tcW w:w="1216" w:type="dxa"/>
            <w:tcBorders>
              <w:top w:val="nil"/>
              <w:left w:val="nil"/>
              <w:bottom w:val="single" w:sz="4" w:space="0" w:color="auto"/>
              <w:right w:val="single" w:sz="4" w:space="0" w:color="auto"/>
            </w:tcBorders>
            <w:shd w:val="clear" w:color="auto" w:fill="auto"/>
            <w:noWrap/>
            <w:hideMark/>
          </w:tcPr>
          <w:p w14:paraId="37F47577" w14:textId="77777777" w:rsidR="00701102" w:rsidRPr="005B4D89" w:rsidRDefault="00701102" w:rsidP="00701102">
            <w:pPr>
              <w:bidi/>
              <w:jc w:val="right"/>
              <w:rPr>
                <w:sz w:val="17"/>
                <w:szCs w:val="17"/>
                <w:rtl/>
              </w:rPr>
            </w:pPr>
            <w:r w:rsidRPr="005B4D89">
              <w:rPr>
                <w:sz w:val="17"/>
                <w:szCs w:val="17"/>
                <w:rtl/>
              </w:rPr>
              <w:t>27,565,521</w:t>
            </w:r>
          </w:p>
        </w:tc>
        <w:tc>
          <w:tcPr>
            <w:tcW w:w="1216" w:type="dxa"/>
            <w:tcBorders>
              <w:top w:val="nil"/>
              <w:left w:val="nil"/>
              <w:bottom w:val="single" w:sz="4" w:space="0" w:color="auto"/>
              <w:right w:val="single" w:sz="4" w:space="0" w:color="auto"/>
            </w:tcBorders>
            <w:shd w:val="clear" w:color="auto" w:fill="auto"/>
            <w:noWrap/>
            <w:hideMark/>
          </w:tcPr>
          <w:p w14:paraId="384B2282" w14:textId="77777777" w:rsidR="00701102" w:rsidRPr="005B4D89" w:rsidRDefault="00701102" w:rsidP="00701102">
            <w:pPr>
              <w:bidi/>
              <w:jc w:val="right"/>
              <w:rPr>
                <w:sz w:val="17"/>
                <w:szCs w:val="17"/>
                <w:rtl/>
              </w:rPr>
            </w:pPr>
            <w:r w:rsidRPr="005B4D89">
              <w:rPr>
                <w:sz w:val="17"/>
                <w:szCs w:val="17"/>
                <w:rtl/>
              </w:rPr>
              <w:t>6,378,667</w:t>
            </w:r>
          </w:p>
        </w:tc>
        <w:tc>
          <w:tcPr>
            <w:tcW w:w="1395" w:type="dxa"/>
            <w:tcBorders>
              <w:top w:val="nil"/>
              <w:left w:val="nil"/>
              <w:bottom w:val="single" w:sz="4" w:space="0" w:color="auto"/>
              <w:right w:val="single" w:sz="4" w:space="0" w:color="auto"/>
            </w:tcBorders>
            <w:shd w:val="clear" w:color="auto" w:fill="auto"/>
            <w:noWrap/>
            <w:hideMark/>
          </w:tcPr>
          <w:p w14:paraId="3577AB9F" w14:textId="77777777" w:rsidR="00701102" w:rsidRPr="005B4D89" w:rsidRDefault="00701102" w:rsidP="00701102">
            <w:pPr>
              <w:bidi/>
              <w:jc w:val="right"/>
              <w:rPr>
                <w:sz w:val="17"/>
                <w:szCs w:val="17"/>
                <w:rtl/>
              </w:rPr>
            </w:pPr>
            <w:r w:rsidRPr="005B4D89">
              <w:rPr>
                <w:sz w:val="17"/>
                <w:szCs w:val="17"/>
                <w:rtl/>
              </w:rPr>
              <w:t>45,402,537</w:t>
            </w:r>
          </w:p>
        </w:tc>
      </w:tr>
      <w:tr w:rsidR="00701102" w:rsidRPr="005B4D89" w14:paraId="7076B656" w14:textId="77777777" w:rsidTr="00F5732D">
        <w:trPr>
          <w:trHeight w:val="112"/>
        </w:trPr>
        <w:tc>
          <w:tcPr>
            <w:tcW w:w="4778" w:type="dxa"/>
            <w:tcBorders>
              <w:top w:val="nil"/>
              <w:left w:val="single" w:sz="4" w:space="0" w:color="auto"/>
              <w:bottom w:val="single" w:sz="4" w:space="0" w:color="auto"/>
              <w:right w:val="single" w:sz="4" w:space="0" w:color="auto"/>
            </w:tcBorders>
            <w:shd w:val="clear" w:color="auto" w:fill="auto"/>
            <w:noWrap/>
            <w:hideMark/>
          </w:tcPr>
          <w:p w14:paraId="4F148740" w14:textId="1A560A1F" w:rsidR="00701102" w:rsidRPr="005B4D89" w:rsidRDefault="00701102" w:rsidP="00701102">
            <w:pPr>
              <w:bidi/>
              <w:jc w:val="left"/>
              <w:rPr>
                <w:sz w:val="17"/>
                <w:szCs w:val="17"/>
                <w:rtl/>
              </w:rPr>
            </w:pPr>
            <w:r w:rsidRPr="005B4D89">
              <w:rPr>
                <w:sz w:val="17"/>
                <w:szCs w:val="17"/>
                <w:rtl/>
              </w:rPr>
              <w:t xml:space="preserve">المرحلة الأولى من إعداد مشروعات خطط تنفيذ تعديل كيغالي للمواد الهيدروفلوروكربونية – الاستثمارية </w:t>
            </w:r>
          </w:p>
        </w:tc>
        <w:tc>
          <w:tcPr>
            <w:tcW w:w="1350" w:type="dxa"/>
            <w:tcBorders>
              <w:top w:val="nil"/>
              <w:left w:val="nil"/>
              <w:bottom w:val="single" w:sz="4" w:space="0" w:color="auto"/>
              <w:right w:val="single" w:sz="4" w:space="0" w:color="auto"/>
            </w:tcBorders>
            <w:shd w:val="clear" w:color="auto" w:fill="auto"/>
            <w:noWrap/>
            <w:hideMark/>
          </w:tcPr>
          <w:p w14:paraId="6195859A" w14:textId="77777777" w:rsidR="00701102" w:rsidRPr="005B4D89" w:rsidRDefault="00701102" w:rsidP="00701102">
            <w:pPr>
              <w:bidi/>
              <w:jc w:val="right"/>
              <w:rPr>
                <w:sz w:val="17"/>
                <w:szCs w:val="17"/>
                <w:rtl/>
              </w:rPr>
            </w:pPr>
            <w:r w:rsidRPr="005B4D89">
              <w:rPr>
                <w:sz w:val="17"/>
                <w:szCs w:val="17"/>
                <w:rtl/>
              </w:rPr>
              <w:t>3,712,616</w:t>
            </w:r>
          </w:p>
        </w:tc>
        <w:tc>
          <w:tcPr>
            <w:tcW w:w="1216" w:type="dxa"/>
            <w:tcBorders>
              <w:top w:val="nil"/>
              <w:left w:val="nil"/>
              <w:bottom w:val="single" w:sz="4" w:space="0" w:color="auto"/>
              <w:right w:val="single" w:sz="4" w:space="0" w:color="auto"/>
            </w:tcBorders>
            <w:shd w:val="clear" w:color="auto" w:fill="auto"/>
            <w:noWrap/>
            <w:hideMark/>
          </w:tcPr>
          <w:p w14:paraId="40335F9A"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0DE77E0D"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04DB69CE" w14:textId="77777777" w:rsidR="00701102" w:rsidRPr="005B4D89" w:rsidRDefault="00701102" w:rsidP="00701102">
            <w:pPr>
              <w:bidi/>
              <w:jc w:val="right"/>
              <w:rPr>
                <w:sz w:val="17"/>
                <w:szCs w:val="17"/>
                <w:rtl/>
              </w:rPr>
            </w:pPr>
            <w:r w:rsidRPr="005B4D89">
              <w:rPr>
                <w:sz w:val="17"/>
                <w:szCs w:val="17"/>
                <w:rtl/>
              </w:rPr>
              <w:t>3,712,616</w:t>
            </w:r>
          </w:p>
        </w:tc>
      </w:tr>
      <w:tr w:rsidR="00701102" w:rsidRPr="005B4D89" w14:paraId="5F81E44A"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153DEB6B" w14:textId="0E73E6B9" w:rsidR="00701102" w:rsidRPr="005B4D89" w:rsidRDefault="00701102" w:rsidP="00701102">
            <w:pPr>
              <w:bidi/>
              <w:jc w:val="left"/>
              <w:rPr>
                <w:sz w:val="17"/>
                <w:szCs w:val="17"/>
                <w:rtl/>
              </w:rPr>
            </w:pPr>
            <w:r w:rsidRPr="005B4D89">
              <w:rPr>
                <w:sz w:val="17"/>
                <w:szCs w:val="17"/>
                <w:rtl/>
              </w:rPr>
              <w:t xml:space="preserve">إعداد مشروعات خطط تنفيذ تعديل كيغالي للمواد الهيدروفلوروكربونية – المرحلة الأولى </w:t>
            </w:r>
          </w:p>
        </w:tc>
        <w:tc>
          <w:tcPr>
            <w:tcW w:w="1350" w:type="dxa"/>
            <w:tcBorders>
              <w:top w:val="nil"/>
              <w:left w:val="nil"/>
              <w:bottom w:val="single" w:sz="4" w:space="0" w:color="auto"/>
              <w:right w:val="single" w:sz="4" w:space="0" w:color="auto"/>
            </w:tcBorders>
            <w:shd w:val="clear" w:color="auto" w:fill="auto"/>
            <w:noWrap/>
            <w:hideMark/>
          </w:tcPr>
          <w:p w14:paraId="037D2A30" w14:textId="77777777" w:rsidR="00701102" w:rsidRPr="005B4D89" w:rsidRDefault="00701102" w:rsidP="00701102">
            <w:pPr>
              <w:bidi/>
              <w:jc w:val="right"/>
              <w:rPr>
                <w:sz w:val="17"/>
                <w:szCs w:val="17"/>
                <w:rtl/>
              </w:rPr>
            </w:pPr>
            <w:r w:rsidRPr="005B4D89">
              <w:rPr>
                <w:sz w:val="17"/>
                <w:szCs w:val="17"/>
                <w:rtl/>
              </w:rPr>
              <w:t>2,891,415</w:t>
            </w:r>
          </w:p>
        </w:tc>
        <w:tc>
          <w:tcPr>
            <w:tcW w:w="1216" w:type="dxa"/>
            <w:tcBorders>
              <w:top w:val="nil"/>
              <w:left w:val="nil"/>
              <w:bottom w:val="single" w:sz="4" w:space="0" w:color="auto"/>
              <w:right w:val="single" w:sz="4" w:space="0" w:color="auto"/>
            </w:tcBorders>
            <w:shd w:val="clear" w:color="auto" w:fill="auto"/>
            <w:noWrap/>
            <w:hideMark/>
          </w:tcPr>
          <w:p w14:paraId="73C81D65" w14:textId="77777777" w:rsidR="00701102" w:rsidRPr="005B4D89" w:rsidRDefault="00701102" w:rsidP="00701102">
            <w:pPr>
              <w:bidi/>
              <w:jc w:val="right"/>
              <w:rPr>
                <w:sz w:val="17"/>
                <w:szCs w:val="17"/>
                <w:rtl/>
              </w:rPr>
            </w:pPr>
            <w:r w:rsidRPr="005B4D89">
              <w:rPr>
                <w:sz w:val="17"/>
                <w:szCs w:val="17"/>
                <w:rtl/>
              </w:rPr>
              <w:t>1,167,771</w:t>
            </w:r>
          </w:p>
        </w:tc>
        <w:tc>
          <w:tcPr>
            <w:tcW w:w="1216" w:type="dxa"/>
            <w:tcBorders>
              <w:top w:val="nil"/>
              <w:left w:val="nil"/>
              <w:bottom w:val="single" w:sz="4" w:space="0" w:color="auto"/>
              <w:right w:val="single" w:sz="4" w:space="0" w:color="auto"/>
            </w:tcBorders>
            <w:shd w:val="clear" w:color="auto" w:fill="auto"/>
            <w:noWrap/>
            <w:hideMark/>
          </w:tcPr>
          <w:p w14:paraId="5F1CA11A" w14:textId="77777777" w:rsidR="00701102" w:rsidRPr="005B4D89" w:rsidRDefault="00701102" w:rsidP="00701102">
            <w:pPr>
              <w:bidi/>
              <w:jc w:val="right"/>
              <w:rPr>
                <w:sz w:val="17"/>
                <w:szCs w:val="17"/>
                <w:rtl/>
              </w:rPr>
            </w:pPr>
            <w:r w:rsidRPr="005B4D89">
              <w:rPr>
                <w:sz w:val="17"/>
                <w:szCs w:val="17"/>
                <w:rtl/>
              </w:rPr>
              <w:t>211,280</w:t>
            </w:r>
          </w:p>
        </w:tc>
        <w:tc>
          <w:tcPr>
            <w:tcW w:w="1395" w:type="dxa"/>
            <w:tcBorders>
              <w:top w:val="nil"/>
              <w:left w:val="nil"/>
              <w:bottom w:val="single" w:sz="4" w:space="0" w:color="auto"/>
              <w:right w:val="single" w:sz="4" w:space="0" w:color="auto"/>
            </w:tcBorders>
            <w:shd w:val="clear" w:color="auto" w:fill="auto"/>
            <w:noWrap/>
            <w:hideMark/>
          </w:tcPr>
          <w:p w14:paraId="685D548F" w14:textId="77777777" w:rsidR="00701102" w:rsidRPr="005B4D89" w:rsidRDefault="00701102" w:rsidP="00701102">
            <w:pPr>
              <w:bidi/>
              <w:jc w:val="right"/>
              <w:rPr>
                <w:sz w:val="17"/>
                <w:szCs w:val="17"/>
                <w:rtl/>
              </w:rPr>
            </w:pPr>
            <w:r w:rsidRPr="005B4D89">
              <w:rPr>
                <w:sz w:val="17"/>
                <w:szCs w:val="17"/>
                <w:rtl/>
              </w:rPr>
              <w:t>4,270,466</w:t>
            </w:r>
          </w:p>
        </w:tc>
      </w:tr>
      <w:tr w:rsidR="00701102" w:rsidRPr="005B4D89" w14:paraId="72CDEB5E" w14:textId="77777777" w:rsidTr="00F5732D">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151FCBC5" w14:textId="23844429" w:rsidR="00701102" w:rsidRPr="005B4D89" w:rsidRDefault="00701102" w:rsidP="00701102">
            <w:pPr>
              <w:bidi/>
              <w:jc w:val="left"/>
              <w:rPr>
                <w:sz w:val="17"/>
                <w:szCs w:val="17"/>
                <w:rtl/>
              </w:rPr>
            </w:pPr>
            <w:r w:rsidRPr="005B4D89">
              <w:rPr>
                <w:sz w:val="17"/>
                <w:szCs w:val="17"/>
                <w:rtl/>
              </w:rPr>
              <w:t>المرحلة الأولى من إعداد مشروعات خطط تنفيذ تعديل كيغالي للمواد الهيدروفلوروكربونية – الاستثمارية</w:t>
            </w:r>
          </w:p>
        </w:tc>
        <w:tc>
          <w:tcPr>
            <w:tcW w:w="1350" w:type="dxa"/>
            <w:tcBorders>
              <w:top w:val="nil"/>
              <w:left w:val="nil"/>
              <w:bottom w:val="single" w:sz="4" w:space="0" w:color="auto"/>
              <w:right w:val="single" w:sz="4" w:space="0" w:color="auto"/>
            </w:tcBorders>
            <w:shd w:val="clear" w:color="auto" w:fill="auto"/>
            <w:noWrap/>
            <w:hideMark/>
          </w:tcPr>
          <w:p w14:paraId="7FD8F2B8" w14:textId="77777777" w:rsidR="00701102" w:rsidRPr="005B4D89" w:rsidRDefault="00701102" w:rsidP="00701102">
            <w:pPr>
              <w:bidi/>
              <w:jc w:val="right"/>
              <w:rPr>
                <w:sz w:val="17"/>
                <w:szCs w:val="17"/>
                <w:rtl/>
              </w:rPr>
            </w:pPr>
            <w:r w:rsidRPr="005B4D89">
              <w:rPr>
                <w:sz w:val="17"/>
                <w:szCs w:val="17"/>
                <w:rtl/>
              </w:rPr>
              <w:t>32,100</w:t>
            </w:r>
          </w:p>
        </w:tc>
        <w:tc>
          <w:tcPr>
            <w:tcW w:w="1216" w:type="dxa"/>
            <w:tcBorders>
              <w:top w:val="nil"/>
              <w:left w:val="nil"/>
              <w:bottom w:val="single" w:sz="4" w:space="0" w:color="auto"/>
              <w:right w:val="single" w:sz="4" w:space="0" w:color="auto"/>
            </w:tcBorders>
            <w:shd w:val="clear" w:color="auto" w:fill="auto"/>
            <w:noWrap/>
            <w:hideMark/>
          </w:tcPr>
          <w:p w14:paraId="40E478DA"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17FD0E5A"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621C4D4A" w14:textId="77777777" w:rsidR="00701102" w:rsidRPr="005B4D89" w:rsidRDefault="00701102" w:rsidP="00701102">
            <w:pPr>
              <w:bidi/>
              <w:jc w:val="right"/>
              <w:rPr>
                <w:sz w:val="17"/>
                <w:szCs w:val="17"/>
                <w:rtl/>
              </w:rPr>
            </w:pPr>
            <w:r w:rsidRPr="005B4D89">
              <w:rPr>
                <w:sz w:val="17"/>
                <w:szCs w:val="17"/>
                <w:rtl/>
              </w:rPr>
              <w:t>32,100</w:t>
            </w:r>
          </w:p>
        </w:tc>
      </w:tr>
      <w:tr w:rsidR="00701102" w:rsidRPr="005B4D89" w14:paraId="7947827D" w14:textId="77777777" w:rsidTr="00F5732D">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60CB6D08" w14:textId="77777777" w:rsidR="00701102" w:rsidRPr="005B4D89" w:rsidRDefault="00701102" w:rsidP="00701102">
            <w:pPr>
              <w:bidi/>
              <w:jc w:val="left"/>
              <w:rPr>
                <w:b/>
                <w:bCs/>
                <w:sz w:val="17"/>
                <w:szCs w:val="17"/>
                <w:rtl/>
              </w:rPr>
            </w:pPr>
            <w:r w:rsidRPr="005B4D89">
              <w:rPr>
                <w:b/>
                <w:bCs/>
                <w:sz w:val="17"/>
                <w:szCs w:val="17"/>
                <w:rtl/>
              </w:rPr>
              <w:t>المجموع الفرعي لأنشطة المواد الهيدروفلوروكربونية</w:t>
            </w:r>
          </w:p>
        </w:tc>
        <w:tc>
          <w:tcPr>
            <w:tcW w:w="1350" w:type="dxa"/>
            <w:tcBorders>
              <w:top w:val="nil"/>
              <w:left w:val="nil"/>
              <w:bottom w:val="single" w:sz="4" w:space="0" w:color="auto"/>
              <w:right w:val="single" w:sz="4" w:space="0" w:color="auto"/>
            </w:tcBorders>
            <w:shd w:val="clear" w:color="auto" w:fill="auto"/>
            <w:noWrap/>
            <w:hideMark/>
          </w:tcPr>
          <w:p w14:paraId="7722BDB8" w14:textId="77777777" w:rsidR="00701102" w:rsidRPr="005B4D89" w:rsidRDefault="00701102" w:rsidP="00701102">
            <w:pPr>
              <w:bidi/>
              <w:jc w:val="right"/>
              <w:rPr>
                <w:b/>
                <w:bCs/>
                <w:sz w:val="17"/>
                <w:szCs w:val="17"/>
                <w:rtl/>
              </w:rPr>
            </w:pPr>
            <w:r w:rsidRPr="005B4D89">
              <w:rPr>
                <w:b/>
                <w:bCs/>
                <w:sz w:val="17"/>
                <w:szCs w:val="17"/>
                <w:rtl/>
              </w:rPr>
              <w:t>27,240,219</w:t>
            </w:r>
          </w:p>
        </w:tc>
        <w:tc>
          <w:tcPr>
            <w:tcW w:w="1216" w:type="dxa"/>
            <w:tcBorders>
              <w:top w:val="nil"/>
              <w:left w:val="nil"/>
              <w:bottom w:val="single" w:sz="4" w:space="0" w:color="auto"/>
              <w:right w:val="single" w:sz="4" w:space="0" w:color="auto"/>
            </w:tcBorders>
            <w:shd w:val="clear" w:color="auto" w:fill="auto"/>
            <w:noWrap/>
            <w:hideMark/>
          </w:tcPr>
          <w:p w14:paraId="0AD538AE" w14:textId="77777777" w:rsidR="00701102" w:rsidRPr="005B4D89" w:rsidRDefault="00701102" w:rsidP="00701102">
            <w:pPr>
              <w:bidi/>
              <w:jc w:val="right"/>
              <w:rPr>
                <w:b/>
                <w:bCs/>
                <w:sz w:val="17"/>
                <w:szCs w:val="17"/>
                <w:rtl/>
              </w:rPr>
            </w:pPr>
            <w:r w:rsidRPr="005B4D89">
              <w:rPr>
                <w:b/>
                <w:bCs/>
                <w:sz w:val="17"/>
                <w:szCs w:val="17"/>
                <w:rtl/>
              </w:rPr>
              <w:t>39,648,408</w:t>
            </w:r>
          </w:p>
        </w:tc>
        <w:tc>
          <w:tcPr>
            <w:tcW w:w="1216" w:type="dxa"/>
            <w:tcBorders>
              <w:top w:val="nil"/>
              <w:left w:val="nil"/>
              <w:bottom w:val="single" w:sz="4" w:space="0" w:color="auto"/>
              <w:right w:val="single" w:sz="4" w:space="0" w:color="auto"/>
            </w:tcBorders>
            <w:shd w:val="clear" w:color="auto" w:fill="auto"/>
            <w:noWrap/>
            <w:hideMark/>
          </w:tcPr>
          <w:p w14:paraId="30EC1001" w14:textId="77777777" w:rsidR="00701102" w:rsidRPr="005B4D89" w:rsidRDefault="00701102" w:rsidP="00701102">
            <w:pPr>
              <w:bidi/>
              <w:jc w:val="right"/>
              <w:rPr>
                <w:b/>
                <w:bCs/>
                <w:sz w:val="17"/>
                <w:szCs w:val="17"/>
                <w:rtl/>
              </w:rPr>
            </w:pPr>
            <w:r w:rsidRPr="005B4D89">
              <w:rPr>
                <w:b/>
                <w:bCs/>
                <w:sz w:val="17"/>
                <w:szCs w:val="17"/>
                <w:rtl/>
              </w:rPr>
              <w:t>13,753,034</w:t>
            </w:r>
          </w:p>
        </w:tc>
        <w:tc>
          <w:tcPr>
            <w:tcW w:w="1395" w:type="dxa"/>
            <w:tcBorders>
              <w:top w:val="nil"/>
              <w:left w:val="nil"/>
              <w:bottom w:val="single" w:sz="4" w:space="0" w:color="auto"/>
              <w:right w:val="single" w:sz="4" w:space="0" w:color="auto"/>
            </w:tcBorders>
            <w:shd w:val="clear" w:color="auto" w:fill="auto"/>
            <w:noWrap/>
            <w:hideMark/>
          </w:tcPr>
          <w:p w14:paraId="6B2EB0F4" w14:textId="77777777" w:rsidR="00701102" w:rsidRPr="005B4D89" w:rsidRDefault="00701102" w:rsidP="00701102">
            <w:pPr>
              <w:bidi/>
              <w:jc w:val="right"/>
              <w:rPr>
                <w:b/>
                <w:bCs/>
                <w:sz w:val="17"/>
                <w:szCs w:val="17"/>
                <w:rtl/>
              </w:rPr>
            </w:pPr>
            <w:r w:rsidRPr="005B4D89">
              <w:rPr>
                <w:b/>
                <w:bCs/>
                <w:sz w:val="17"/>
                <w:szCs w:val="17"/>
                <w:rtl/>
              </w:rPr>
              <w:t>80,641,660</w:t>
            </w:r>
          </w:p>
        </w:tc>
      </w:tr>
      <w:tr w:rsidR="00701102" w:rsidRPr="005B4D89" w14:paraId="0F85BB04"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4765ED5F" w14:textId="77777777" w:rsidR="00701102" w:rsidRPr="005B4D89" w:rsidRDefault="00701102" w:rsidP="00701102">
            <w:pPr>
              <w:bidi/>
              <w:jc w:val="left"/>
              <w:rPr>
                <w:b/>
                <w:bCs/>
                <w:sz w:val="17"/>
                <w:szCs w:val="17"/>
                <w:rtl/>
              </w:rPr>
            </w:pPr>
            <w:r w:rsidRPr="005B4D89">
              <w:rPr>
                <w:b/>
                <w:bCs/>
                <w:sz w:val="17"/>
                <w:szCs w:val="17"/>
                <w:rtl/>
              </w:rPr>
              <w:t>الأنشطة الأخرى</w:t>
            </w:r>
          </w:p>
        </w:tc>
        <w:tc>
          <w:tcPr>
            <w:tcW w:w="1350" w:type="dxa"/>
            <w:tcBorders>
              <w:top w:val="nil"/>
              <w:left w:val="nil"/>
              <w:bottom w:val="single" w:sz="4" w:space="0" w:color="auto"/>
              <w:right w:val="single" w:sz="4" w:space="0" w:color="auto"/>
            </w:tcBorders>
            <w:shd w:val="clear" w:color="auto" w:fill="auto"/>
            <w:noWrap/>
            <w:hideMark/>
          </w:tcPr>
          <w:p w14:paraId="2C502802"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1A1BAE0B"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32F0A341" w14:textId="77777777" w:rsidR="00701102" w:rsidRPr="005B4D89" w:rsidRDefault="00701102" w:rsidP="00701102">
            <w:pPr>
              <w:bidi/>
              <w:jc w:val="left"/>
              <w:rPr>
                <w:sz w:val="17"/>
                <w:szCs w:val="17"/>
                <w:rtl/>
              </w:rPr>
            </w:pPr>
            <w:r w:rsidRPr="005B4D89">
              <w:rPr>
                <w:sz w:val="17"/>
                <w:szCs w:val="17"/>
                <w:rtl/>
              </w:rPr>
              <w:t> </w:t>
            </w:r>
          </w:p>
        </w:tc>
        <w:tc>
          <w:tcPr>
            <w:tcW w:w="1395" w:type="dxa"/>
            <w:tcBorders>
              <w:top w:val="nil"/>
              <w:left w:val="nil"/>
              <w:bottom w:val="single" w:sz="4" w:space="0" w:color="auto"/>
              <w:right w:val="single" w:sz="4" w:space="0" w:color="auto"/>
            </w:tcBorders>
            <w:shd w:val="clear" w:color="auto" w:fill="auto"/>
            <w:noWrap/>
            <w:hideMark/>
          </w:tcPr>
          <w:p w14:paraId="54B3C47C" w14:textId="77777777" w:rsidR="00701102" w:rsidRPr="005B4D89" w:rsidRDefault="00701102" w:rsidP="00701102">
            <w:pPr>
              <w:bidi/>
              <w:jc w:val="left"/>
              <w:rPr>
                <w:sz w:val="17"/>
                <w:szCs w:val="17"/>
                <w:rtl/>
              </w:rPr>
            </w:pPr>
            <w:r w:rsidRPr="005B4D89">
              <w:rPr>
                <w:sz w:val="17"/>
                <w:szCs w:val="17"/>
                <w:rtl/>
              </w:rPr>
              <w:t> </w:t>
            </w:r>
          </w:p>
        </w:tc>
      </w:tr>
      <w:tr w:rsidR="00701102" w:rsidRPr="005B4D89" w14:paraId="18411227" w14:textId="77777777" w:rsidTr="00F5732D">
        <w:trPr>
          <w:trHeight w:val="44"/>
        </w:trPr>
        <w:tc>
          <w:tcPr>
            <w:tcW w:w="4778" w:type="dxa"/>
            <w:tcBorders>
              <w:top w:val="nil"/>
              <w:left w:val="single" w:sz="4" w:space="0" w:color="auto"/>
              <w:bottom w:val="single" w:sz="4" w:space="0" w:color="auto"/>
              <w:right w:val="single" w:sz="4" w:space="0" w:color="auto"/>
            </w:tcBorders>
            <w:shd w:val="clear" w:color="auto" w:fill="auto"/>
            <w:noWrap/>
            <w:hideMark/>
          </w:tcPr>
          <w:p w14:paraId="1864467F" w14:textId="45129514" w:rsidR="00701102" w:rsidRPr="005B4D89" w:rsidRDefault="00701102" w:rsidP="00701102">
            <w:pPr>
              <w:bidi/>
              <w:jc w:val="left"/>
              <w:rPr>
                <w:sz w:val="17"/>
                <w:szCs w:val="17"/>
                <w:rtl/>
              </w:rPr>
            </w:pPr>
            <w:r w:rsidRPr="005B4D89">
              <w:rPr>
                <w:sz w:val="17"/>
                <w:szCs w:val="17"/>
                <w:rtl/>
              </w:rPr>
              <w:t>مشروع تجريبي لكفاءة استخدام الطاقة – مشروع تدليلي</w:t>
            </w:r>
          </w:p>
        </w:tc>
        <w:tc>
          <w:tcPr>
            <w:tcW w:w="1350" w:type="dxa"/>
            <w:tcBorders>
              <w:top w:val="nil"/>
              <w:left w:val="nil"/>
              <w:bottom w:val="single" w:sz="4" w:space="0" w:color="auto"/>
              <w:right w:val="single" w:sz="4" w:space="0" w:color="auto"/>
            </w:tcBorders>
            <w:shd w:val="clear" w:color="auto" w:fill="auto"/>
            <w:noWrap/>
            <w:hideMark/>
          </w:tcPr>
          <w:p w14:paraId="59F138E6" w14:textId="77777777" w:rsidR="00701102" w:rsidRPr="005B4D89" w:rsidRDefault="00701102" w:rsidP="00701102">
            <w:pPr>
              <w:bidi/>
              <w:jc w:val="right"/>
              <w:rPr>
                <w:sz w:val="17"/>
                <w:szCs w:val="17"/>
                <w:rtl/>
              </w:rPr>
            </w:pPr>
            <w:r w:rsidRPr="005B4D89">
              <w:rPr>
                <w:sz w:val="17"/>
                <w:szCs w:val="17"/>
                <w:rtl/>
              </w:rPr>
              <w:t>1,870,000</w:t>
            </w:r>
          </w:p>
        </w:tc>
        <w:tc>
          <w:tcPr>
            <w:tcW w:w="1216" w:type="dxa"/>
            <w:tcBorders>
              <w:top w:val="nil"/>
              <w:left w:val="nil"/>
              <w:bottom w:val="single" w:sz="4" w:space="0" w:color="auto"/>
              <w:right w:val="single" w:sz="4" w:space="0" w:color="auto"/>
            </w:tcBorders>
            <w:shd w:val="clear" w:color="auto" w:fill="auto"/>
            <w:noWrap/>
            <w:hideMark/>
          </w:tcPr>
          <w:p w14:paraId="1620A354" w14:textId="77777777" w:rsidR="00701102" w:rsidRPr="005B4D89" w:rsidRDefault="00701102" w:rsidP="00701102">
            <w:pPr>
              <w:bidi/>
              <w:jc w:val="right"/>
              <w:rPr>
                <w:sz w:val="17"/>
                <w:szCs w:val="17"/>
                <w:rtl/>
              </w:rPr>
            </w:pPr>
            <w:r w:rsidRPr="005B4D89">
              <w:rPr>
                <w:sz w:val="17"/>
                <w:szCs w:val="17"/>
                <w:rtl/>
              </w:rPr>
              <w:t>1,000,000</w:t>
            </w:r>
          </w:p>
        </w:tc>
        <w:tc>
          <w:tcPr>
            <w:tcW w:w="1216" w:type="dxa"/>
            <w:tcBorders>
              <w:top w:val="nil"/>
              <w:left w:val="nil"/>
              <w:bottom w:val="single" w:sz="4" w:space="0" w:color="auto"/>
              <w:right w:val="single" w:sz="4" w:space="0" w:color="auto"/>
            </w:tcBorders>
            <w:shd w:val="clear" w:color="auto" w:fill="auto"/>
            <w:noWrap/>
            <w:hideMark/>
          </w:tcPr>
          <w:p w14:paraId="7D2683D6"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499C9D08" w14:textId="77777777" w:rsidR="00701102" w:rsidRPr="005B4D89" w:rsidRDefault="00701102" w:rsidP="00701102">
            <w:pPr>
              <w:bidi/>
              <w:jc w:val="right"/>
              <w:rPr>
                <w:sz w:val="17"/>
                <w:szCs w:val="17"/>
                <w:rtl/>
              </w:rPr>
            </w:pPr>
            <w:r w:rsidRPr="005B4D89">
              <w:rPr>
                <w:sz w:val="17"/>
                <w:szCs w:val="17"/>
                <w:rtl/>
              </w:rPr>
              <w:t>2,870,000</w:t>
            </w:r>
          </w:p>
        </w:tc>
      </w:tr>
      <w:tr w:rsidR="00701102" w:rsidRPr="005B4D89" w14:paraId="5830507C"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13621845" w14:textId="096D5B6C" w:rsidR="00701102" w:rsidRPr="005B4D89" w:rsidRDefault="00E8063A" w:rsidP="00701102">
            <w:pPr>
              <w:bidi/>
              <w:jc w:val="left"/>
              <w:rPr>
                <w:sz w:val="17"/>
                <w:szCs w:val="17"/>
                <w:rtl/>
              </w:rPr>
            </w:pPr>
            <w:r w:rsidRPr="005B4D89">
              <w:rPr>
                <w:sz w:val="17"/>
                <w:szCs w:val="17"/>
                <w:rtl/>
              </w:rPr>
              <w:t>مشروع تجريبي لكفاءة استخدام الطاقة – استثماري</w:t>
            </w:r>
          </w:p>
        </w:tc>
        <w:tc>
          <w:tcPr>
            <w:tcW w:w="1350" w:type="dxa"/>
            <w:tcBorders>
              <w:top w:val="nil"/>
              <w:left w:val="nil"/>
              <w:bottom w:val="single" w:sz="4" w:space="0" w:color="auto"/>
              <w:right w:val="single" w:sz="4" w:space="0" w:color="auto"/>
            </w:tcBorders>
            <w:shd w:val="clear" w:color="auto" w:fill="auto"/>
            <w:noWrap/>
            <w:hideMark/>
          </w:tcPr>
          <w:p w14:paraId="3549C816" w14:textId="77777777" w:rsidR="00701102" w:rsidRPr="005B4D89" w:rsidRDefault="00701102" w:rsidP="00701102">
            <w:pPr>
              <w:bidi/>
              <w:jc w:val="right"/>
              <w:rPr>
                <w:sz w:val="17"/>
                <w:szCs w:val="17"/>
                <w:rtl/>
              </w:rPr>
            </w:pPr>
            <w:r w:rsidRPr="005B4D89">
              <w:rPr>
                <w:sz w:val="17"/>
                <w:szCs w:val="17"/>
                <w:rtl/>
              </w:rPr>
              <w:t>4,789,988</w:t>
            </w:r>
          </w:p>
        </w:tc>
        <w:tc>
          <w:tcPr>
            <w:tcW w:w="1216" w:type="dxa"/>
            <w:tcBorders>
              <w:top w:val="nil"/>
              <w:left w:val="nil"/>
              <w:bottom w:val="single" w:sz="4" w:space="0" w:color="auto"/>
              <w:right w:val="single" w:sz="4" w:space="0" w:color="auto"/>
            </w:tcBorders>
            <w:shd w:val="clear" w:color="auto" w:fill="auto"/>
            <w:noWrap/>
            <w:hideMark/>
          </w:tcPr>
          <w:p w14:paraId="6A8DD698" w14:textId="77777777" w:rsidR="00701102" w:rsidRPr="005B4D89" w:rsidRDefault="00701102" w:rsidP="00701102">
            <w:pPr>
              <w:bidi/>
              <w:jc w:val="right"/>
              <w:rPr>
                <w:sz w:val="17"/>
                <w:szCs w:val="17"/>
                <w:rtl/>
              </w:rPr>
            </w:pPr>
            <w:r w:rsidRPr="005B4D89">
              <w:rPr>
                <w:sz w:val="17"/>
                <w:szCs w:val="17"/>
                <w:rtl/>
              </w:rPr>
              <w:t>248,600</w:t>
            </w:r>
          </w:p>
        </w:tc>
        <w:tc>
          <w:tcPr>
            <w:tcW w:w="1216" w:type="dxa"/>
            <w:tcBorders>
              <w:top w:val="nil"/>
              <w:left w:val="nil"/>
              <w:bottom w:val="single" w:sz="4" w:space="0" w:color="auto"/>
              <w:right w:val="single" w:sz="4" w:space="0" w:color="auto"/>
            </w:tcBorders>
            <w:shd w:val="clear" w:color="auto" w:fill="auto"/>
            <w:noWrap/>
            <w:hideMark/>
          </w:tcPr>
          <w:p w14:paraId="5E6E86EB"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513ACF52" w14:textId="77777777" w:rsidR="00701102" w:rsidRPr="005B4D89" w:rsidRDefault="00701102" w:rsidP="00701102">
            <w:pPr>
              <w:bidi/>
              <w:jc w:val="right"/>
              <w:rPr>
                <w:sz w:val="17"/>
                <w:szCs w:val="17"/>
                <w:rtl/>
              </w:rPr>
            </w:pPr>
            <w:r w:rsidRPr="005B4D89">
              <w:rPr>
                <w:sz w:val="17"/>
                <w:szCs w:val="17"/>
                <w:rtl/>
              </w:rPr>
              <w:t>5,038,588</w:t>
            </w:r>
          </w:p>
        </w:tc>
      </w:tr>
      <w:tr w:rsidR="00701102" w:rsidRPr="005B4D89" w14:paraId="6FEDC14D"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08C7AC4" w14:textId="446ED99C" w:rsidR="00701102" w:rsidRPr="005B4D89" w:rsidRDefault="00E8063A" w:rsidP="00701102">
            <w:pPr>
              <w:bidi/>
              <w:jc w:val="left"/>
              <w:rPr>
                <w:sz w:val="17"/>
                <w:szCs w:val="17"/>
                <w:rtl/>
              </w:rPr>
            </w:pPr>
            <w:r w:rsidRPr="005B4D89">
              <w:rPr>
                <w:sz w:val="17"/>
                <w:szCs w:val="17"/>
                <w:rtl/>
              </w:rPr>
              <w:t>مشروع تجريبي لكفاءة استخدام الطاقة – إعداد</w:t>
            </w:r>
          </w:p>
        </w:tc>
        <w:tc>
          <w:tcPr>
            <w:tcW w:w="1350" w:type="dxa"/>
            <w:tcBorders>
              <w:top w:val="nil"/>
              <w:left w:val="nil"/>
              <w:bottom w:val="single" w:sz="4" w:space="0" w:color="auto"/>
              <w:right w:val="single" w:sz="4" w:space="0" w:color="auto"/>
            </w:tcBorders>
            <w:shd w:val="clear" w:color="auto" w:fill="auto"/>
            <w:noWrap/>
            <w:hideMark/>
          </w:tcPr>
          <w:p w14:paraId="384E8340" w14:textId="77777777" w:rsidR="00701102" w:rsidRPr="005B4D89" w:rsidRDefault="00701102" w:rsidP="00701102">
            <w:pPr>
              <w:bidi/>
              <w:jc w:val="right"/>
              <w:rPr>
                <w:sz w:val="17"/>
                <w:szCs w:val="17"/>
                <w:rtl/>
              </w:rPr>
            </w:pPr>
            <w:r w:rsidRPr="005B4D89">
              <w:rPr>
                <w:sz w:val="17"/>
                <w:szCs w:val="17"/>
                <w:rtl/>
              </w:rPr>
              <w:t>85,600</w:t>
            </w:r>
          </w:p>
        </w:tc>
        <w:tc>
          <w:tcPr>
            <w:tcW w:w="1216" w:type="dxa"/>
            <w:tcBorders>
              <w:top w:val="nil"/>
              <w:left w:val="nil"/>
              <w:bottom w:val="single" w:sz="4" w:space="0" w:color="auto"/>
              <w:right w:val="single" w:sz="4" w:space="0" w:color="auto"/>
            </w:tcBorders>
            <w:shd w:val="clear" w:color="auto" w:fill="auto"/>
            <w:noWrap/>
            <w:hideMark/>
          </w:tcPr>
          <w:p w14:paraId="370E041E"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2FC0D2E2"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1366F5BB" w14:textId="77777777" w:rsidR="00701102" w:rsidRPr="005B4D89" w:rsidRDefault="00701102" w:rsidP="00701102">
            <w:pPr>
              <w:bidi/>
              <w:jc w:val="right"/>
              <w:rPr>
                <w:sz w:val="17"/>
                <w:szCs w:val="17"/>
                <w:rtl/>
              </w:rPr>
            </w:pPr>
            <w:r w:rsidRPr="005B4D89">
              <w:rPr>
                <w:sz w:val="17"/>
                <w:szCs w:val="17"/>
                <w:rtl/>
              </w:rPr>
              <w:t>85,600</w:t>
            </w:r>
          </w:p>
        </w:tc>
      </w:tr>
      <w:tr w:rsidR="00701102" w:rsidRPr="005B4D89" w14:paraId="6B52FD19" w14:textId="77777777" w:rsidTr="00E8063A">
        <w:trPr>
          <w:trHeight w:val="129"/>
        </w:trPr>
        <w:tc>
          <w:tcPr>
            <w:tcW w:w="4778" w:type="dxa"/>
            <w:tcBorders>
              <w:top w:val="nil"/>
              <w:left w:val="single" w:sz="4" w:space="0" w:color="auto"/>
              <w:bottom w:val="single" w:sz="4" w:space="0" w:color="auto"/>
              <w:right w:val="single" w:sz="4" w:space="0" w:color="auto"/>
            </w:tcBorders>
            <w:shd w:val="clear" w:color="auto" w:fill="auto"/>
            <w:noWrap/>
            <w:hideMark/>
          </w:tcPr>
          <w:p w14:paraId="0F1D93EC" w14:textId="1B6989AD" w:rsidR="00701102" w:rsidRPr="005B4D89" w:rsidRDefault="00701102" w:rsidP="00701102">
            <w:pPr>
              <w:bidi/>
              <w:jc w:val="left"/>
              <w:rPr>
                <w:sz w:val="17"/>
                <w:szCs w:val="17"/>
                <w:rtl/>
              </w:rPr>
            </w:pPr>
            <w:r w:rsidRPr="005B4D89">
              <w:rPr>
                <w:sz w:val="17"/>
                <w:szCs w:val="17"/>
                <w:rtl/>
              </w:rPr>
              <w:t>إعداد بنوك المواد المستنفدة للأوزون</w:t>
            </w:r>
          </w:p>
        </w:tc>
        <w:tc>
          <w:tcPr>
            <w:tcW w:w="1350" w:type="dxa"/>
            <w:tcBorders>
              <w:top w:val="nil"/>
              <w:left w:val="nil"/>
              <w:bottom w:val="single" w:sz="4" w:space="0" w:color="auto"/>
              <w:right w:val="single" w:sz="4" w:space="0" w:color="auto"/>
            </w:tcBorders>
            <w:shd w:val="clear" w:color="auto" w:fill="auto"/>
            <w:noWrap/>
            <w:hideMark/>
          </w:tcPr>
          <w:p w14:paraId="7CC07C67" w14:textId="77777777" w:rsidR="00701102" w:rsidRPr="005B4D89" w:rsidRDefault="00701102" w:rsidP="00701102">
            <w:pPr>
              <w:bidi/>
              <w:jc w:val="right"/>
              <w:rPr>
                <w:sz w:val="17"/>
                <w:szCs w:val="17"/>
                <w:rtl/>
              </w:rPr>
            </w:pPr>
            <w:r w:rsidRPr="005B4D89">
              <w:rPr>
                <w:sz w:val="17"/>
                <w:szCs w:val="17"/>
                <w:rtl/>
              </w:rPr>
              <w:t>1,232,150</w:t>
            </w:r>
          </w:p>
        </w:tc>
        <w:tc>
          <w:tcPr>
            <w:tcW w:w="1216" w:type="dxa"/>
            <w:tcBorders>
              <w:top w:val="nil"/>
              <w:left w:val="nil"/>
              <w:bottom w:val="single" w:sz="4" w:space="0" w:color="auto"/>
              <w:right w:val="single" w:sz="4" w:space="0" w:color="auto"/>
            </w:tcBorders>
            <w:shd w:val="clear" w:color="auto" w:fill="auto"/>
            <w:noWrap/>
            <w:hideMark/>
          </w:tcPr>
          <w:p w14:paraId="7F717A0B" w14:textId="77777777" w:rsidR="00701102" w:rsidRPr="005B4D89" w:rsidRDefault="00701102" w:rsidP="00701102">
            <w:pPr>
              <w:bidi/>
              <w:jc w:val="right"/>
              <w:rPr>
                <w:sz w:val="17"/>
                <w:szCs w:val="17"/>
                <w:rtl/>
              </w:rPr>
            </w:pPr>
            <w:r w:rsidRPr="005B4D89">
              <w:rPr>
                <w:sz w:val="17"/>
                <w:szCs w:val="17"/>
                <w:rtl/>
              </w:rPr>
              <w:t>310,300</w:t>
            </w:r>
          </w:p>
        </w:tc>
        <w:tc>
          <w:tcPr>
            <w:tcW w:w="1216" w:type="dxa"/>
            <w:tcBorders>
              <w:top w:val="nil"/>
              <w:left w:val="nil"/>
              <w:bottom w:val="single" w:sz="4" w:space="0" w:color="auto"/>
              <w:right w:val="single" w:sz="4" w:space="0" w:color="auto"/>
            </w:tcBorders>
            <w:shd w:val="clear" w:color="auto" w:fill="auto"/>
            <w:noWrap/>
            <w:hideMark/>
          </w:tcPr>
          <w:p w14:paraId="3F63F74D"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79130FD3" w14:textId="77777777" w:rsidR="00701102" w:rsidRPr="005B4D89" w:rsidRDefault="00701102" w:rsidP="00701102">
            <w:pPr>
              <w:bidi/>
              <w:jc w:val="right"/>
              <w:rPr>
                <w:sz w:val="17"/>
                <w:szCs w:val="17"/>
                <w:rtl/>
              </w:rPr>
            </w:pPr>
            <w:r w:rsidRPr="005B4D89">
              <w:rPr>
                <w:sz w:val="17"/>
                <w:szCs w:val="17"/>
                <w:rtl/>
              </w:rPr>
              <w:t>1,542,450</w:t>
            </w:r>
          </w:p>
        </w:tc>
      </w:tr>
      <w:tr w:rsidR="00701102" w:rsidRPr="005B4D89" w14:paraId="5A322907" w14:textId="77777777" w:rsidTr="00E8063A">
        <w:trPr>
          <w:trHeight w:val="174"/>
        </w:trPr>
        <w:tc>
          <w:tcPr>
            <w:tcW w:w="4778" w:type="dxa"/>
            <w:tcBorders>
              <w:top w:val="nil"/>
              <w:left w:val="single" w:sz="4" w:space="0" w:color="auto"/>
              <w:bottom w:val="single" w:sz="4" w:space="0" w:color="auto"/>
              <w:right w:val="single" w:sz="4" w:space="0" w:color="auto"/>
            </w:tcBorders>
            <w:shd w:val="clear" w:color="auto" w:fill="auto"/>
            <w:noWrap/>
            <w:hideMark/>
          </w:tcPr>
          <w:p w14:paraId="69C49434" w14:textId="77777777" w:rsidR="00701102" w:rsidRPr="005B4D89" w:rsidRDefault="00701102" w:rsidP="00701102">
            <w:pPr>
              <w:bidi/>
              <w:jc w:val="left"/>
              <w:rPr>
                <w:b/>
                <w:bCs/>
                <w:sz w:val="17"/>
                <w:szCs w:val="17"/>
                <w:rtl/>
              </w:rPr>
            </w:pPr>
            <w:r w:rsidRPr="005B4D89">
              <w:rPr>
                <w:b/>
                <w:bCs/>
                <w:sz w:val="17"/>
                <w:szCs w:val="17"/>
                <w:rtl/>
              </w:rPr>
              <w:t>المجموع الفرعي لأنشطة المواد الهيدروفلوروكربونية</w:t>
            </w:r>
          </w:p>
        </w:tc>
        <w:tc>
          <w:tcPr>
            <w:tcW w:w="1350" w:type="dxa"/>
            <w:tcBorders>
              <w:top w:val="nil"/>
              <w:left w:val="nil"/>
              <w:bottom w:val="single" w:sz="4" w:space="0" w:color="auto"/>
              <w:right w:val="single" w:sz="4" w:space="0" w:color="auto"/>
            </w:tcBorders>
            <w:shd w:val="clear" w:color="auto" w:fill="auto"/>
            <w:noWrap/>
            <w:hideMark/>
          </w:tcPr>
          <w:p w14:paraId="35766CED" w14:textId="77777777" w:rsidR="00701102" w:rsidRPr="005B4D89" w:rsidRDefault="00701102" w:rsidP="00701102">
            <w:pPr>
              <w:bidi/>
              <w:jc w:val="right"/>
              <w:rPr>
                <w:b/>
                <w:bCs/>
                <w:sz w:val="17"/>
                <w:szCs w:val="17"/>
                <w:rtl/>
              </w:rPr>
            </w:pPr>
            <w:r w:rsidRPr="005B4D89">
              <w:rPr>
                <w:b/>
                <w:bCs/>
                <w:sz w:val="17"/>
                <w:szCs w:val="17"/>
                <w:rtl/>
              </w:rPr>
              <w:t>7,977,738</w:t>
            </w:r>
          </w:p>
        </w:tc>
        <w:tc>
          <w:tcPr>
            <w:tcW w:w="1216" w:type="dxa"/>
            <w:tcBorders>
              <w:top w:val="nil"/>
              <w:left w:val="nil"/>
              <w:bottom w:val="single" w:sz="4" w:space="0" w:color="auto"/>
              <w:right w:val="single" w:sz="4" w:space="0" w:color="auto"/>
            </w:tcBorders>
            <w:shd w:val="clear" w:color="auto" w:fill="auto"/>
            <w:noWrap/>
            <w:hideMark/>
          </w:tcPr>
          <w:p w14:paraId="1B3D985E" w14:textId="77777777" w:rsidR="00701102" w:rsidRPr="005B4D89" w:rsidRDefault="00701102" w:rsidP="00701102">
            <w:pPr>
              <w:bidi/>
              <w:jc w:val="right"/>
              <w:rPr>
                <w:b/>
                <w:bCs/>
                <w:sz w:val="17"/>
                <w:szCs w:val="17"/>
                <w:rtl/>
              </w:rPr>
            </w:pPr>
            <w:r w:rsidRPr="005B4D89">
              <w:rPr>
                <w:b/>
                <w:bCs/>
                <w:sz w:val="17"/>
                <w:szCs w:val="17"/>
                <w:rtl/>
              </w:rPr>
              <w:t>1,558,900</w:t>
            </w:r>
          </w:p>
        </w:tc>
        <w:tc>
          <w:tcPr>
            <w:tcW w:w="1216" w:type="dxa"/>
            <w:tcBorders>
              <w:top w:val="nil"/>
              <w:left w:val="nil"/>
              <w:bottom w:val="single" w:sz="4" w:space="0" w:color="auto"/>
              <w:right w:val="single" w:sz="4" w:space="0" w:color="auto"/>
            </w:tcBorders>
            <w:shd w:val="clear" w:color="auto" w:fill="auto"/>
            <w:noWrap/>
            <w:hideMark/>
          </w:tcPr>
          <w:p w14:paraId="250B0094" w14:textId="77777777" w:rsidR="00701102" w:rsidRPr="005B4D89" w:rsidRDefault="00701102" w:rsidP="00701102">
            <w:pPr>
              <w:bidi/>
              <w:jc w:val="right"/>
              <w:rPr>
                <w:b/>
                <w:bCs/>
                <w:sz w:val="17"/>
                <w:szCs w:val="17"/>
                <w:rtl/>
              </w:rPr>
            </w:pPr>
            <w:r w:rsidRPr="005B4D89">
              <w:rPr>
                <w:b/>
                <w:bCs/>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3221EA9C" w14:textId="77777777" w:rsidR="00701102" w:rsidRPr="005B4D89" w:rsidRDefault="00701102" w:rsidP="00701102">
            <w:pPr>
              <w:bidi/>
              <w:jc w:val="right"/>
              <w:rPr>
                <w:b/>
                <w:bCs/>
                <w:sz w:val="17"/>
                <w:szCs w:val="17"/>
                <w:rtl/>
              </w:rPr>
            </w:pPr>
            <w:r w:rsidRPr="005B4D89">
              <w:rPr>
                <w:b/>
                <w:bCs/>
                <w:sz w:val="17"/>
                <w:szCs w:val="17"/>
                <w:rtl/>
              </w:rPr>
              <w:t>9,536,638</w:t>
            </w:r>
          </w:p>
        </w:tc>
      </w:tr>
      <w:tr w:rsidR="00701102" w:rsidRPr="005B4D89" w14:paraId="1EE14FE3" w14:textId="77777777" w:rsidTr="00E8063A">
        <w:trPr>
          <w:trHeight w:val="65"/>
        </w:trPr>
        <w:tc>
          <w:tcPr>
            <w:tcW w:w="4778" w:type="dxa"/>
            <w:tcBorders>
              <w:top w:val="nil"/>
              <w:left w:val="single" w:sz="4" w:space="0" w:color="auto"/>
              <w:bottom w:val="single" w:sz="4" w:space="0" w:color="auto"/>
              <w:right w:val="single" w:sz="4" w:space="0" w:color="auto"/>
            </w:tcBorders>
            <w:shd w:val="clear" w:color="auto" w:fill="auto"/>
            <w:noWrap/>
            <w:hideMark/>
          </w:tcPr>
          <w:p w14:paraId="515CE0E3" w14:textId="77777777" w:rsidR="00701102" w:rsidRPr="005B4D89" w:rsidRDefault="00701102" w:rsidP="00701102">
            <w:pPr>
              <w:bidi/>
              <w:jc w:val="left"/>
              <w:rPr>
                <w:b/>
                <w:bCs/>
                <w:sz w:val="17"/>
                <w:szCs w:val="17"/>
                <w:rtl/>
              </w:rPr>
            </w:pPr>
            <w:r w:rsidRPr="005B4D89">
              <w:rPr>
                <w:b/>
                <w:bCs/>
                <w:sz w:val="17"/>
                <w:szCs w:val="17"/>
                <w:rtl/>
              </w:rPr>
              <w:t>الأنشطة القياسية</w:t>
            </w:r>
          </w:p>
        </w:tc>
        <w:tc>
          <w:tcPr>
            <w:tcW w:w="1350" w:type="dxa"/>
            <w:tcBorders>
              <w:top w:val="nil"/>
              <w:left w:val="nil"/>
              <w:bottom w:val="single" w:sz="4" w:space="0" w:color="auto"/>
              <w:right w:val="single" w:sz="4" w:space="0" w:color="auto"/>
            </w:tcBorders>
            <w:shd w:val="clear" w:color="auto" w:fill="auto"/>
            <w:noWrap/>
            <w:hideMark/>
          </w:tcPr>
          <w:p w14:paraId="732C3B27"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02E64D72"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5835AEB5" w14:textId="77777777" w:rsidR="00701102" w:rsidRPr="005B4D89" w:rsidRDefault="00701102" w:rsidP="00701102">
            <w:pPr>
              <w:bidi/>
              <w:jc w:val="left"/>
              <w:rPr>
                <w:sz w:val="17"/>
                <w:szCs w:val="17"/>
                <w:rtl/>
              </w:rPr>
            </w:pPr>
            <w:r w:rsidRPr="005B4D89">
              <w:rPr>
                <w:sz w:val="17"/>
                <w:szCs w:val="17"/>
                <w:rtl/>
              </w:rPr>
              <w:t> </w:t>
            </w:r>
          </w:p>
        </w:tc>
        <w:tc>
          <w:tcPr>
            <w:tcW w:w="1395" w:type="dxa"/>
            <w:tcBorders>
              <w:top w:val="nil"/>
              <w:left w:val="nil"/>
              <w:bottom w:val="single" w:sz="4" w:space="0" w:color="auto"/>
              <w:right w:val="single" w:sz="4" w:space="0" w:color="auto"/>
            </w:tcBorders>
            <w:shd w:val="clear" w:color="auto" w:fill="auto"/>
            <w:noWrap/>
            <w:hideMark/>
          </w:tcPr>
          <w:p w14:paraId="1E7C3A9D" w14:textId="77777777" w:rsidR="00701102" w:rsidRPr="005B4D89" w:rsidRDefault="00701102" w:rsidP="00701102">
            <w:pPr>
              <w:bidi/>
              <w:jc w:val="left"/>
              <w:rPr>
                <w:sz w:val="17"/>
                <w:szCs w:val="17"/>
                <w:rtl/>
              </w:rPr>
            </w:pPr>
            <w:r w:rsidRPr="005B4D89">
              <w:rPr>
                <w:sz w:val="17"/>
                <w:szCs w:val="17"/>
                <w:rtl/>
              </w:rPr>
              <w:t> </w:t>
            </w:r>
          </w:p>
        </w:tc>
      </w:tr>
      <w:tr w:rsidR="00701102" w:rsidRPr="005B4D89" w14:paraId="72F921E1" w14:textId="77777777" w:rsidTr="00E8063A">
        <w:trPr>
          <w:trHeight w:val="124"/>
        </w:trPr>
        <w:tc>
          <w:tcPr>
            <w:tcW w:w="4778" w:type="dxa"/>
            <w:tcBorders>
              <w:top w:val="nil"/>
              <w:left w:val="single" w:sz="4" w:space="0" w:color="auto"/>
              <w:bottom w:val="single" w:sz="4" w:space="0" w:color="auto"/>
              <w:right w:val="single" w:sz="4" w:space="0" w:color="auto"/>
            </w:tcBorders>
            <w:shd w:val="clear" w:color="auto" w:fill="auto"/>
            <w:noWrap/>
            <w:hideMark/>
          </w:tcPr>
          <w:p w14:paraId="44C26971" w14:textId="51CE8260" w:rsidR="00701102" w:rsidRPr="005B4D89" w:rsidRDefault="00E8063A" w:rsidP="00701102">
            <w:pPr>
              <w:bidi/>
              <w:jc w:val="left"/>
              <w:rPr>
                <w:sz w:val="17"/>
                <w:szCs w:val="17"/>
                <w:rtl/>
              </w:rPr>
            </w:pPr>
            <w:r w:rsidRPr="005B4D89">
              <w:rPr>
                <w:sz w:val="17"/>
                <w:szCs w:val="17"/>
                <w:rtl/>
              </w:rPr>
              <w:t xml:space="preserve">التعزيز المؤسسي </w:t>
            </w:r>
          </w:p>
        </w:tc>
        <w:tc>
          <w:tcPr>
            <w:tcW w:w="1350" w:type="dxa"/>
            <w:tcBorders>
              <w:top w:val="nil"/>
              <w:left w:val="nil"/>
              <w:bottom w:val="single" w:sz="4" w:space="0" w:color="auto"/>
              <w:right w:val="single" w:sz="4" w:space="0" w:color="auto"/>
            </w:tcBorders>
            <w:shd w:val="clear" w:color="auto" w:fill="auto"/>
            <w:noWrap/>
            <w:hideMark/>
          </w:tcPr>
          <w:p w14:paraId="7153F3CE" w14:textId="77777777" w:rsidR="00701102" w:rsidRPr="005B4D89" w:rsidRDefault="00701102" w:rsidP="00701102">
            <w:pPr>
              <w:bidi/>
              <w:jc w:val="right"/>
              <w:rPr>
                <w:sz w:val="17"/>
                <w:szCs w:val="17"/>
                <w:rtl/>
              </w:rPr>
            </w:pPr>
            <w:r w:rsidRPr="005B4D89">
              <w:rPr>
                <w:sz w:val="17"/>
                <w:szCs w:val="17"/>
                <w:rtl/>
              </w:rPr>
              <w:t>22,071,008</w:t>
            </w:r>
          </w:p>
        </w:tc>
        <w:tc>
          <w:tcPr>
            <w:tcW w:w="1216" w:type="dxa"/>
            <w:tcBorders>
              <w:top w:val="nil"/>
              <w:left w:val="nil"/>
              <w:bottom w:val="single" w:sz="4" w:space="0" w:color="auto"/>
              <w:right w:val="single" w:sz="4" w:space="0" w:color="auto"/>
            </w:tcBorders>
            <w:shd w:val="clear" w:color="auto" w:fill="auto"/>
            <w:noWrap/>
            <w:hideMark/>
          </w:tcPr>
          <w:p w14:paraId="3CBD2B49" w14:textId="77777777" w:rsidR="00701102" w:rsidRPr="005B4D89" w:rsidRDefault="00701102" w:rsidP="00701102">
            <w:pPr>
              <w:bidi/>
              <w:jc w:val="right"/>
              <w:rPr>
                <w:sz w:val="17"/>
                <w:szCs w:val="17"/>
                <w:rtl/>
              </w:rPr>
            </w:pPr>
            <w:r w:rsidRPr="005B4D89">
              <w:rPr>
                <w:sz w:val="17"/>
                <w:szCs w:val="17"/>
                <w:rtl/>
              </w:rPr>
              <w:t>1,830,362</w:t>
            </w:r>
          </w:p>
        </w:tc>
        <w:tc>
          <w:tcPr>
            <w:tcW w:w="1216" w:type="dxa"/>
            <w:tcBorders>
              <w:top w:val="nil"/>
              <w:left w:val="nil"/>
              <w:bottom w:val="single" w:sz="4" w:space="0" w:color="auto"/>
              <w:right w:val="single" w:sz="4" w:space="0" w:color="auto"/>
            </w:tcBorders>
            <w:shd w:val="clear" w:color="auto" w:fill="auto"/>
            <w:noWrap/>
            <w:hideMark/>
          </w:tcPr>
          <w:p w14:paraId="40325654" w14:textId="77777777" w:rsidR="00701102" w:rsidRPr="005B4D89" w:rsidRDefault="00701102" w:rsidP="00701102">
            <w:pPr>
              <w:bidi/>
              <w:jc w:val="right"/>
              <w:rPr>
                <w:sz w:val="17"/>
                <w:szCs w:val="17"/>
                <w:rtl/>
              </w:rPr>
            </w:pPr>
            <w:r w:rsidRPr="005B4D89">
              <w:rPr>
                <w:sz w:val="17"/>
                <w:szCs w:val="17"/>
                <w:rtl/>
              </w:rPr>
              <w:t>21,294,756</w:t>
            </w:r>
          </w:p>
        </w:tc>
        <w:tc>
          <w:tcPr>
            <w:tcW w:w="1395" w:type="dxa"/>
            <w:tcBorders>
              <w:top w:val="nil"/>
              <w:left w:val="nil"/>
              <w:bottom w:val="single" w:sz="4" w:space="0" w:color="auto"/>
              <w:right w:val="single" w:sz="4" w:space="0" w:color="auto"/>
            </w:tcBorders>
            <w:shd w:val="clear" w:color="auto" w:fill="auto"/>
            <w:noWrap/>
            <w:hideMark/>
          </w:tcPr>
          <w:p w14:paraId="6626A0F1" w14:textId="77777777" w:rsidR="00701102" w:rsidRPr="005B4D89" w:rsidRDefault="00701102" w:rsidP="00701102">
            <w:pPr>
              <w:bidi/>
              <w:jc w:val="right"/>
              <w:rPr>
                <w:sz w:val="17"/>
                <w:szCs w:val="17"/>
                <w:rtl/>
              </w:rPr>
            </w:pPr>
            <w:r w:rsidRPr="005B4D89">
              <w:rPr>
                <w:sz w:val="17"/>
                <w:szCs w:val="17"/>
                <w:rtl/>
              </w:rPr>
              <w:t>45,196,125</w:t>
            </w:r>
          </w:p>
        </w:tc>
      </w:tr>
      <w:tr w:rsidR="00701102" w:rsidRPr="005B4D89" w14:paraId="7CB9353E" w14:textId="77777777" w:rsidTr="00E8063A">
        <w:trPr>
          <w:trHeight w:val="142"/>
        </w:trPr>
        <w:tc>
          <w:tcPr>
            <w:tcW w:w="4778" w:type="dxa"/>
            <w:tcBorders>
              <w:top w:val="nil"/>
              <w:left w:val="single" w:sz="4" w:space="0" w:color="auto"/>
              <w:bottom w:val="single" w:sz="4" w:space="0" w:color="auto"/>
              <w:right w:val="single" w:sz="4" w:space="0" w:color="auto"/>
            </w:tcBorders>
            <w:shd w:val="clear" w:color="auto" w:fill="auto"/>
            <w:noWrap/>
            <w:hideMark/>
          </w:tcPr>
          <w:p w14:paraId="5A9596E5" w14:textId="2FBD99B6" w:rsidR="00701102" w:rsidRPr="005B4D89" w:rsidRDefault="00E8063A" w:rsidP="00701102">
            <w:pPr>
              <w:bidi/>
              <w:jc w:val="left"/>
              <w:rPr>
                <w:sz w:val="17"/>
                <w:szCs w:val="17"/>
                <w:rtl/>
              </w:rPr>
            </w:pPr>
            <w:r w:rsidRPr="005B4D89">
              <w:rPr>
                <w:sz w:val="17"/>
                <w:szCs w:val="17"/>
                <w:rtl/>
              </w:rPr>
              <w:t xml:space="preserve">برنامج المساعدة على الامتثال </w:t>
            </w:r>
          </w:p>
        </w:tc>
        <w:tc>
          <w:tcPr>
            <w:tcW w:w="1350" w:type="dxa"/>
            <w:tcBorders>
              <w:top w:val="nil"/>
              <w:left w:val="nil"/>
              <w:bottom w:val="single" w:sz="4" w:space="0" w:color="auto"/>
              <w:right w:val="single" w:sz="4" w:space="0" w:color="auto"/>
            </w:tcBorders>
            <w:shd w:val="clear" w:color="auto" w:fill="auto"/>
            <w:noWrap/>
            <w:hideMark/>
          </w:tcPr>
          <w:p w14:paraId="37CAA73C" w14:textId="77777777" w:rsidR="00701102" w:rsidRPr="005B4D89" w:rsidRDefault="00701102" w:rsidP="00701102">
            <w:pPr>
              <w:bidi/>
              <w:jc w:val="right"/>
              <w:rPr>
                <w:sz w:val="17"/>
                <w:szCs w:val="17"/>
                <w:rtl/>
              </w:rPr>
            </w:pPr>
            <w:r w:rsidRPr="005B4D89">
              <w:rPr>
                <w:sz w:val="17"/>
                <w:szCs w:val="17"/>
                <w:rtl/>
              </w:rPr>
              <w:t>11,765,667</w:t>
            </w:r>
          </w:p>
        </w:tc>
        <w:tc>
          <w:tcPr>
            <w:tcW w:w="1216" w:type="dxa"/>
            <w:tcBorders>
              <w:top w:val="nil"/>
              <w:left w:val="nil"/>
              <w:bottom w:val="single" w:sz="4" w:space="0" w:color="auto"/>
              <w:right w:val="single" w:sz="4" w:space="0" w:color="auto"/>
            </w:tcBorders>
            <w:shd w:val="clear" w:color="auto" w:fill="auto"/>
            <w:noWrap/>
            <w:hideMark/>
          </w:tcPr>
          <w:p w14:paraId="747E6CAE" w14:textId="77777777" w:rsidR="00701102" w:rsidRPr="005B4D89" w:rsidRDefault="00701102" w:rsidP="00701102">
            <w:pPr>
              <w:bidi/>
              <w:jc w:val="right"/>
              <w:rPr>
                <w:sz w:val="17"/>
                <w:szCs w:val="17"/>
                <w:rtl/>
              </w:rPr>
            </w:pPr>
            <w:r w:rsidRPr="005B4D89">
              <w:rPr>
                <w:sz w:val="17"/>
                <w:szCs w:val="17"/>
                <w:rtl/>
              </w:rPr>
              <w:t>12,113,777</w:t>
            </w:r>
          </w:p>
        </w:tc>
        <w:tc>
          <w:tcPr>
            <w:tcW w:w="1216" w:type="dxa"/>
            <w:tcBorders>
              <w:top w:val="nil"/>
              <w:left w:val="nil"/>
              <w:bottom w:val="single" w:sz="4" w:space="0" w:color="auto"/>
              <w:right w:val="single" w:sz="4" w:space="0" w:color="auto"/>
            </w:tcBorders>
            <w:shd w:val="clear" w:color="auto" w:fill="auto"/>
            <w:noWrap/>
            <w:hideMark/>
          </w:tcPr>
          <w:p w14:paraId="311C3EC8" w14:textId="77777777" w:rsidR="00701102" w:rsidRPr="005B4D89" w:rsidRDefault="00701102" w:rsidP="00701102">
            <w:pPr>
              <w:bidi/>
              <w:jc w:val="right"/>
              <w:rPr>
                <w:sz w:val="17"/>
                <w:szCs w:val="17"/>
                <w:rtl/>
              </w:rPr>
            </w:pPr>
            <w:r w:rsidRPr="005B4D89">
              <w:rPr>
                <w:sz w:val="17"/>
                <w:szCs w:val="17"/>
                <w:rtl/>
              </w:rPr>
              <w:t>12,310,330</w:t>
            </w:r>
          </w:p>
        </w:tc>
        <w:tc>
          <w:tcPr>
            <w:tcW w:w="1395" w:type="dxa"/>
            <w:tcBorders>
              <w:top w:val="nil"/>
              <w:left w:val="nil"/>
              <w:bottom w:val="single" w:sz="4" w:space="0" w:color="auto"/>
              <w:right w:val="single" w:sz="4" w:space="0" w:color="auto"/>
            </w:tcBorders>
            <w:shd w:val="clear" w:color="auto" w:fill="auto"/>
            <w:noWrap/>
            <w:hideMark/>
          </w:tcPr>
          <w:p w14:paraId="23A143F8" w14:textId="77777777" w:rsidR="00701102" w:rsidRPr="005B4D89" w:rsidRDefault="00701102" w:rsidP="00701102">
            <w:pPr>
              <w:bidi/>
              <w:jc w:val="right"/>
              <w:rPr>
                <w:sz w:val="17"/>
                <w:szCs w:val="17"/>
                <w:rtl/>
              </w:rPr>
            </w:pPr>
            <w:r w:rsidRPr="005B4D89">
              <w:rPr>
                <w:sz w:val="17"/>
                <w:szCs w:val="17"/>
                <w:rtl/>
              </w:rPr>
              <w:t>36,189,774</w:t>
            </w:r>
          </w:p>
        </w:tc>
      </w:tr>
      <w:tr w:rsidR="00701102" w:rsidRPr="005B4D89" w14:paraId="3362370B" w14:textId="77777777" w:rsidTr="00E8063A">
        <w:trPr>
          <w:trHeight w:val="217"/>
        </w:trPr>
        <w:tc>
          <w:tcPr>
            <w:tcW w:w="4778" w:type="dxa"/>
            <w:tcBorders>
              <w:top w:val="nil"/>
              <w:left w:val="single" w:sz="4" w:space="0" w:color="auto"/>
              <w:bottom w:val="single" w:sz="4" w:space="0" w:color="auto"/>
              <w:right w:val="single" w:sz="4" w:space="0" w:color="auto"/>
            </w:tcBorders>
            <w:shd w:val="clear" w:color="auto" w:fill="auto"/>
            <w:noWrap/>
            <w:hideMark/>
          </w:tcPr>
          <w:p w14:paraId="683C758B" w14:textId="3A045374" w:rsidR="00701102" w:rsidRPr="005B4D89" w:rsidRDefault="00701102" w:rsidP="00701102">
            <w:pPr>
              <w:bidi/>
              <w:jc w:val="left"/>
              <w:rPr>
                <w:sz w:val="17"/>
                <w:szCs w:val="17"/>
                <w:rtl/>
              </w:rPr>
            </w:pPr>
            <w:r w:rsidRPr="005B4D89">
              <w:rPr>
                <w:sz w:val="17"/>
                <w:szCs w:val="17"/>
                <w:rtl/>
              </w:rPr>
              <w:t>الوحدة الأساسية</w:t>
            </w:r>
          </w:p>
        </w:tc>
        <w:tc>
          <w:tcPr>
            <w:tcW w:w="1350" w:type="dxa"/>
            <w:tcBorders>
              <w:top w:val="nil"/>
              <w:left w:val="nil"/>
              <w:bottom w:val="single" w:sz="4" w:space="0" w:color="auto"/>
              <w:right w:val="single" w:sz="4" w:space="0" w:color="auto"/>
            </w:tcBorders>
            <w:shd w:val="clear" w:color="auto" w:fill="auto"/>
            <w:noWrap/>
            <w:hideMark/>
          </w:tcPr>
          <w:p w14:paraId="72765698" w14:textId="77777777" w:rsidR="00701102" w:rsidRPr="005B4D89" w:rsidRDefault="00701102" w:rsidP="00701102">
            <w:pPr>
              <w:bidi/>
              <w:jc w:val="right"/>
              <w:rPr>
                <w:sz w:val="17"/>
                <w:szCs w:val="17"/>
                <w:rtl/>
              </w:rPr>
            </w:pPr>
            <w:r w:rsidRPr="005B4D89">
              <w:rPr>
                <w:sz w:val="17"/>
                <w:szCs w:val="17"/>
                <w:rtl/>
              </w:rPr>
              <w:t>6,611,529</w:t>
            </w:r>
          </w:p>
        </w:tc>
        <w:tc>
          <w:tcPr>
            <w:tcW w:w="1216" w:type="dxa"/>
            <w:tcBorders>
              <w:top w:val="nil"/>
              <w:left w:val="nil"/>
              <w:bottom w:val="single" w:sz="4" w:space="0" w:color="auto"/>
              <w:right w:val="single" w:sz="4" w:space="0" w:color="auto"/>
            </w:tcBorders>
            <w:shd w:val="clear" w:color="auto" w:fill="auto"/>
            <w:noWrap/>
            <w:hideMark/>
          </w:tcPr>
          <w:p w14:paraId="40E50426" w14:textId="77777777" w:rsidR="00701102" w:rsidRPr="005B4D89" w:rsidRDefault="00701102" w:rsidP="00701102">
            <w:pPr>
              <w:bidi/>
              <w:jc w:val="right"/>
              <w:rPr>
                <w:sz w:val="17"/>
                <w:szCs w:val="17"/>
                <w:rtl/>
              </w:rPr>
            </w:pPr>
            <w:r w:rsidRPr="005B4D89">
              <w:rPr>
                <w:sz w:val="17"/>
                <w:szCs w:val="17"/>
                <w:rtl/>
              </w:rPr>
              <w:t>6,653,609</w:t>
            </w:r>
          </w:p>
        </w:tc>
        <w:tc>
          <w:tcPr>
            <w:tcW w:w="1216" w:type="dxa"/>
            <w:tcBorders>
              <w:top w:val="nil"/>
              <w:left w:val="nil"/>
              <w:bottom w:val="single" w:sz="4" w:space="0" w:color="auto"/>
              <w:right w:val="single" w:sz="4" w:space="0" w:color="auto"/>
            </w:tcBorders>
            <w:shd w:val="clear" w:color="auto" w:fill="auto"/>
            <w:noWrap/>
            <w:hideMark/>
          </w:tcPr>
          <w:p w14:paraId="2CDCF442" w14:textId="77777777" w:rsidR="00701102" w:rsidRPr="005B4D89" w:rsidRDefault="00701102" w:rsidP="00701102">
            <w:pPr>
              <w:bidi/>
              <w:jc w:val="right"/>
              <w:rPr>
                <w:sz w:val="17"/>
                <w:szCs w:val="17"/>
                <w:rtl/>
              </w:rPr>
            </w:pPr>
            <w:r w:rsidRPr="005B4D89">
              <w:rPr>
                <w:sz w:val="17"/>
                <w:szCs w:val="17"/>
                <w:rtl/>
              </w:rPr>
              <w:t>6,095,985</w:t>
            </w:r>
          </w:p>
        </w:tc>
        <w:tc>
          <w:tcPr>
            <w:tcW w:w="1395" w:type="dxa"/>
            <w:tcBorders>
              <w:top w:val="nil"/>
              <w:left w:val="nil"/>
              <w:bottom w:val="single" w:sz="4" w:space="0" w:color="auto"/>
              <w:right w:val="single" w:sz="4" w:space="0" w:color="auto"/>
            </w:tcBorders>
            <w:shd w:val="clear" w:color="auto" w:fill="auto"/>
            <w:noWrap/>
            <w:hideMark/>
          </w:tcPr>
          <w:p w14:paraId="33934246" w14:textId="77777777" w:rsidR="00701102" w:rsidRPr="005B4D89" w:rsidRDefault="00701102" w:rsidP="00701102">
            <w:pPr>
              <w:bidi/>
              <w:jc w:val="right"/>
              <w:rPr>
                <w:sz w:val="17"/>
                <w:szCs w:val="17"/>
                <w:rtl/>
              </w:rPr>
            </w:pPr>
            <w:r w:rsidRPr="005B4D89">
              <w:rPr>
                <w:sz w:val="17"/>
                <w:szCs w:val="17"/>
                <w:rtl/>
              </w:rPr>
              <w:t>19,361,122</w:t>
            </w:r>
          </w:p>
        </w:tc>
      </w:tr>
      <w:tr w:rsidR="00701102" w:rsidRPr="005B4D89" w14:paraId="5D7C25B4" w14:textId="77777777" w:rsidTr="00902C60">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59E68300" w14:textId="77777777" w:rsidR="00701102" w:rsidRPr="005B4D89" w:rsidRDefault="00701102" w:rsidP="00701102">
            <w:pPr>
              <w:bidi/>
              <w:jc w:val="left"/>
              <w:rPr>
                <w:sz w:val="17"/>
                <w:szCs w:val="17"/>
                <w:rtl/>
              </w:rPr>
            </w:pPr>
            <w:r w:rsidRPr="005B4D89">
              <w:rPr>
                <w:sz w:val="17"/>
                <w:szCs w:val="17"/>
                <w:rtl/>
              </w:rPr>
              <w:t>تكاليف السكرتارية واللجنة التنفيذية والرصد والتقييم مطروحًا منها نظيرتها الكندية</w:t>
            </w:r>
          </w:p>
        </w:tc>
        <w:tc>
          <w:tcPr>
            <w:tcW w:w="1350" w:type="dxa"/>
            <w:tcBorders>
              <w:top w:val="nil"/>
              <w:left w:val="nil"/>
              <w:bottom w:val="single" w:sz="4" w:space="0" w:color="auto"/>
              <w:right w:val="single" w:sz="4" w:space="0" w:color="auto"/>
            </w:tcBorders>
            <w:shd w:val="clear" w:color="auto" w:fill="auto"/>
            <w:noWrap/>
            <w:hideMark/>
          </w:tcPr>
          <w:p w14:paraId="7B3C8750" w14:textId="77777777" w:rsidR="00701102" w:rsidRPr="005B4D89" w:rsidRDefault="00701102" w:rsidP="00701102">
            <w:pPr>
              <w:bidi/>
              <w:jc w:val="right"/>
              <w:rPr>
                <w:sz w:val="17"/>
                <w:szCs w:val="17"/>
                <w:rtl/>
              </w:rPr>
            </w:pPr>
            <w:r w:rsidRPr="005B4D89">
              <w:rPr>
                <w:sz w:val="17"/>
                <w:szCs w:val="17"/>
                <w:rtl/>
              </w:rPr>
              <w:t>7,202,023</w:t>
            </w:r>
          </w:p>
        </w:tc>
        <w:tc>
          <w:tcPr>
            <w:tcW w:w="1216" w:type="dxa"/>
            <w:tcBorders>
              <w:top w:val="nil"/>
              <w:left w:val="nil"/>
              <w:bottom w:val="single" w:sz="4" w:space="0" w:color="auto"/>
              <w:right w:val="single" w:sz="4" w:space="0" w:color="auto"/>
            </w:tcBorders>
            <w:shd w:val="clear" w:color="auto" w:fill="auto"/>
            <w:noWrap/>
            <w:hideMark/>
          </w:tcPr>
          <w:p w14:paraId="5C2012FA" w14:textId="77777777" w:rsidR="00701102" w:rsidRPr="005B4D89" w:rsidRDefault="00701102" w:rsidP="00701102">
            <w:pPr>
              <w:bidi/>
              <w:jc w:val="right"/>
              <w:rPr>
                <w:sz w:val="17"/>
                <w:szCs w:val="17"/>
                <w:rtl/>
              </w:rPr>
            </w:pPr>
            <w:r w:rsidRPr="005B4D89">
              <w:rPr>
                <w:sz w:val="17"/>
                <w:szCs w:val="17"/>
                <w:rtl/>
              </w:rPr>
              <w:t>6,816,624</w:t>
            </w:r>
          </w:p>
        </w:tc>
        <w:tc>
          <w:tcPr>
            <w:tcW w:w="1216" w:type="dxa"/>
            <w:tcBorders>
              <w:top w:val="nil"/>
              <w:left w:val="nil"/>
              <w:bottom w:val="single" w:sz="4" w:space="0" w:color="auto"/>
              <w:right w:val="single" w:sz="4" w:space="0" w:color="auto"/>
            </w:tcBorders>
            <w:shd w:val="clear" w:color="auto" w:fill="auto"/>
            <w:noWrap/>
            <w:hideMark/>
          </w:tcPr>
          <w:p w14:paraId="5584F808" w14:textId="77777777" w:rsidR="00701102" w:rsidRPr="005B4D89" w:rsidRDefault="00701102" w:rsidP="00701102">
            <w:pPr>
              <w:bidi/>
              <w:jc w:val="right"/>
              <w:rPr>
                <w:sz w:val="17"/>
                <w:szCs w:val="17"/>
                <w:rtl/>
              </w:rPr>
            </w:pPr>
            <w:r w:rsidRPr="005B4D89">
              <w:rPr>
                <w:sz w:val="17"/>
                <w:szCs w:val="17"/>
                <w:rtl/>
              </w:rPr>
              <w:t>6,964,604</w:t>
            </w:r>
          </w:p>
        </w:tc>
        <w:tc>
          <w:tcPr>
            <w:tcW w:w="1395" w:type="dxa"/>
            <w:tcBorders>
              <w:top w:val="nil"/>
              <w:left w:val="nil"/>
              <w:bottom w:val="single" w:sz="4" w:space="0" w:color="auto"/>
              <w:right w:val="single" w:sz="4" w:space="0" w:color="auto"/>
            </w:tcBorders>
            <w:shd w:val="clear" w:color="auto" w:fill="auto"/>
            <w:noWrap/>
            <w:hideMark/>
          </w:tcPr>
          <w:p w14:paraId="692C245E" w14:textId="77777777" w:rsidR="00701102" w:rsidRPr="005B4D89" w:rsidRDefault="00701102" w:rsidP="00701102">
            <w:pPr>
              <w:bidi/>
              <w:jc w:val="right"/>
              <w:rPr>
                <w:sz w:val="17"/>
                <w:szCs w:val="17"/>
                <w:rtl/>
              </w:rPr>
            </w:pPr>
            <w:r w:rsidRPr="005B4D89">
              <w:rPr>
                <w:sz w:val="17"/>
                <w:szCs w:val="17"/>
                <w:rtl/>
              </w:rPr>
              <w:t>20,983,251</w:t>
            </w:r>
          </w:p>
        </w:tc>
      </w:tr>
      <w:tr w:rsidR="00701102" w:rsidRPr="005B4D89" w14:paraId="1C69D168" w14:textId="77777777" w:rsidTr="00E8063A">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7EBF5862" w14:textId="77777777" w:rsidR="00701102" w:rsidRPr="005B4D89" w:rsidRDefault="00701102" w:rsidP="00701102">
            <w:pPr>
              <w:bidi/>
              <w:jc w:val="left"/>
              <w:rPr>
                <w:sz w:val="17"/>
                <w:szCs w:val="17"/>
                <w:rtl/>
              </w:rPr>
            </w:pPr>
            <w:r w:rsidRPr="005B4D89">
              <w:rPr>
                <w:sz w:val="17"/>
                <w:szCs w:val="17"/>
                <w:rtl/>
              </w:rPr>
              <w:t>أمين الخزانة</w:t>
            </w:r>
          </w:p>
        </w:tc>
        <w:tc>
          <w:tcPr>
            <w:tcW w:w="1350" w:type="dxa"/>
            <w:tcBorders>
              <w:top w:val="nil"/>
              <w:left w:val="nil"/>
              <w:bottom w:val="single" w:sz="4" w:space="0" w:color="auto"/>
              <w:right w:val="single" w:sz="4" w:space="0" w:color="auto"/>
            </w:tcBorders>
            <w:shd w:val="clear" w:color="auto" w:fill="auto"/>
            <w:noWrap/>
            <w:hideMark/>
          </w:tcPr>
          <w:p w14:paraId="0DAE9A52" w14:textId="77777777" w:rsidR="00701102" w:rsidRPr="005B4D89" w:rsidRDefault="00701102" w:rsidP="00701102">
            <w:pPr>
              <w:bidi/>
              <w:jc w:val="right"/>
              <w:rPr>
                <w:sz w:val="17"/>
                <w:szCs w:val="17"/>
                <w:rtl/>
              </w:rPr>
            </w:pPr>
            <w:r w:rsidRPr="005B4D89">
              <w:rPr>
                <w:sz w:val="17"/>
                <w:szCs w:val="17"/>
                <w:rtl/>
              </w:rPr>
              <w:t>500,000</w:t>
            </w:r>
          </w:p>
        </w:tc>
        <w:tc>
          <w:tcPr>
            <w:tcW w:w="1216" w:type="dxa"/>
            <w:tcBorders>
              <w:top w:val="nil"/>
              <w:left w:val="nil"/>
              <w:bottom w:val="single" w:sz="4" w:space="0" w:color="auto"/>
              <w:right w:val="single" w:sz="4" w:space="0" w:color="auto"/>
            </w:tcBorders>
            <w:shd w:val="clear" w:color="auto" w:fill="auto"/>
            <w:noWrap/>
            <w:hideMark/>
          </w:tcPr>
          <w:p w14:paraId="7E62F2DC" w14:textId="77777777" w:rsidR="00701102" w:rsidRPr="005B4D89" w:rsidRDefault="00701102" w:rsidP="00701102">
            <w:pPr>
              <w:bidi/>
              <w:jc w:val="right"/>
              <w:rPr>
                <w:sz w:val="17"/>
                <w:szCs w:val="17"/>
                <w:rtl/>
              </w:rPr>
            </w:pPr>
            <w:r w:rsidRPr="005B4D89">
              <w:rPr>
                <w:sz w:val="17"/>
                <w:szCs w:val="17"/>
                <w:rtl/>
              </w:rPr>
              <w:t>500,000</w:t>
            </w:r>
          </w:p>
        </w:tc>
        <w:tc>
          <w:tcPr>
            <w:tcW w:w="1216" w:type="dxa"/>
            <w:tcBorders>
              <w:top w:val="nil"/>
              <w:left w:val="nil"/>
              <w:bottom w:val="single" w:sz="4" w:space="0" w:color="auto"/>
              <w:right w:val="single" w:sz="4" w:space="0" w:color="auto"/>
            </w:tcBorders>
            <w:shd w:val="clear" w:color="auto" w:fill="auto"/>
            <w:noWrap/>
            <w:hideMark/>
          </w:tcPr>
          <w:p w14:paraId="350BCF2B" w14:textId="77777777" w:rsidR="00701102" w:rsidRPr="005B4D89" w:rsidRDefault="00701102" w:rsidP="00701102">
            <w:pPr>
              <w:bidi/>
              <w:jc w:val="right"/>
              <w:rPr>
                <w:sz w:val="17"/>
                <w:szCs w:val="17"/>
                <w:rtl/>
              </w:rPr>
            </w:pPr>
            <w:r w:rsidRPr="005B4D89">
              <w:rPr>
                <w:sz w:val="17"/>
                <w:szCs w:val="17"/>
                <w:rtl/>
              </w:rPr>
              <w:t>500,000</w:t>
            </w:r>
          </w:p>
        </w:tc>
        <w:tc>
          <w:tcPr>
            <w:tcW w:w="1395" w:type="dxa"/>
            <w:tcBorders>
              <w:top w:val="nil"/>
              <w:left w:val="nil"/>
              <w:bottom w:val="single" w:sz="4" w:space="0" w:color="auto"/>
              <w:right w:val="single" w:sz="4" w:space="0" w:color="auto"/>
            </w:tcBorders>
            <w:shd w:val="clear" w:color="auto" w:fill="auto"/>
            <w:noWrap/>
            <w:hideMark/>
          </w:tcPr>
          <w:p w14:paraId="2117782B" w14:textId="77777777" w:rsidR="00701102" w:rsidRPr="005B4D89" w:rsidRDefault="00701102" w:rsidP="00701102">
            <w:pPr>
              <w:bidi/>
              <w:jc w:val="right"/>
              <w:rPr>
                <w:sz w:val="17"/>
                <w:szCs w:val="17"/>
                <w:rtl/>
              </w:rPr>
            </w:pPr>
            <w:r w:rsidRPr="005B4D89">
              <w:rPr>
                <w:sz w:val="17"/>
                <w:szCs w:val="17"/>
                <w:rtl/>
              </w:rPr>
              <w:t>1,500,000</w:t>
            </w:r>
          </w:p>
        </w:tc>
      </w:tr>
      <w:tr w:rsidR="00701102" w:rsidRPr="005B4D89" w14:paraId="50BF398B" w14:textId="77777777" w:rsidTr="00E8063A">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229336B5" w14:textId="77777777" w:rsidR="00701102" w:rsidRPr="005B4D89" w:rsidRDefault="00701102" w:rsidP="00701102">
            <w:pPr>
              <w:bidi/>
              <w:jc w:val="left"/>
              <w:rPr>
                <w:b/>
                <w:bCs/>
                <w:sz w:val="17"/>
                <w:szCs w:val="17"/>
                <w:rtl/>
              </w:rPr>
            </w:pPr>
            <w:r w:rsidRPr="005B4D89">
              <w:rPr>
                <w:b/>
                <w:bCs/>
                <w:sz w:val="17"/>
                <w:szCs w:val="17"/>
                <w:rtl/>
              </w:rPr>
              <w:t xml:space="preserve">المجموع الفرعي للأنشطة القياسية </w:t>
            </w:r>
          </w:p>
        </w:tc>
        <w:tc>
          <w:tcPr>
            <w:tcW w:w="1350" w:type="dxa"/>
            <w:tcBorders>
              <w:top w:val="nil"/>
              <w:left w:val="nil"/>
              <w:bottom w:val="single" w:sz="4" w:space="0" w:color="auto"/>
              <w:right w:val="single" w:sz="4" w:space="0" w:color="auto"/>
            </w:tcBorders>
            <w:shd w:val="clear" w:color="auto" w:fill="auto"/>
            <w:noWrap/>
            <w:hideMark/>
          </w:tcPr>
          <w:p w14:paraId="04A692E0" w14:textId="77777777" w:rsidR="00701102" w:rsidRPr="005B4D89" w:rsidRDefault="00701102" w:rsidP="00701102">
            <w:pPr>
              <w:bidi/>
              <w:jc w:val="right"/>
              <w:rPr>
                <w:b/>
                <w:bCs/>
                <w:sz w:val="17"/>
                <w:szCs w:val="17"/>
                <w:rtl/>
              </w:rPr>
            </w:pPr>
            <w:r w:rsidRPr="005B4D89">
              <w:rPr>
                <w:b/>
                <w:bCs/>
                <w:sz w:val="17"/>
                <w:szCs w:val="17"/>
                <w:rtl/>
              </w:rPr>
              <w:t>48,150,226</w:t>
            </w:r>
          </w:p>
        </w:tc>
        <w:tc>
          <w:tcPr>
            <w:tcW w:w="1216" w:type="dxa"/>
            <w:tcBorders>
              <w:top w:val="nil"/>
              <w:left w:val="nil"/>
              <w:bottom w:val="single" w:sz="4" w:space="0" w:color="auto"/>
              <w:right w:val="single" w:sz="4" w:space="0" w:color="auto"/>
            </w:tcBorders>
            <w:shd w:val="clear" w:color="auto" w:fill="auto"/>
            <w:noWrap/>
            <w:hideMark/>
          </w:tcPr>
          <w:p w14:paraId="055D5C0B" w14:textId="77777777" w:rsidR="00701102" w:rsidRPr="005B4D89" w:rsidRDefault="00701102" w:rsidP="00701102">
            <w:pPr>
              <w:bidi/>
              <w:jc w:val="right"/>
              <w:rPr>
                <w:b/>
                <w:bCs/>
                <w:sz w:val="17"/>
                <w:szCs w:val="17"/>
                <w:rtl/>
              </w:rPr>
            </w:pPr>
            <w:r w:rsidRPr="005B4D89">
              <w:rPr>
                <w:b/>
                <w:bCs/>
                <w:sz w:val="17"/>
                <w:szCs w:val="17"/>
                <w:rtl/>
              </w:rPr>
              <w:t>27,914,372</w:t>
            </w:r>
          </w:p>
        </w:tc>
        <w:tc>
          <w:tcPr>
            <w:tcW w:w="1216" w:type="dxa"/>
            <w:tcBorders>
              <w:top w:val="nil"/>
              <w:left w:val="nil"/>
              <w:bottom w:val="single" w:sz="4" w:space="0" w:color="auto"/>
              <w:right w:val="single" w:sz="4" w:space="0" w:color="auto"/>
            </w:tcBorders>
            <w:shd w:val="clear" w:color="auto" w:fill="auto"/>
            <w:noWrap/>
            <w:hideMark/>
          </w:tcPr>
          <w:p w14:paraId="69A0BC1B" w14:textId="77777777" w:rsidR="00701102" w:rsidRPr="005B4D89" w:rsidRDefault="00701102" w:rsidP="00701102">
            <w:pPr>
              <w:bidi/>
              <w:jc w:val="right"/>
              <w:rPr>
                <w:b/>
                <w:bCs/>
                <w:sz w:val="17"/>
                <w:szCs w:val="17"/>
                <w:rtl/>
              </w:rPr>
            </w:pPr>
            <w:r w:rsidRPr="005B4D89">
              <w:rPr>
                <w:b/>
                <w:bCs/>
                <w:sz w:val="17"/>
                <w:szCs w:val="17"/>
                <w:rtl/>
              </w:rPr>
              <w:t>47,165,675</w:t>
            </w:r>
          </w:p>
        </w:tc>
        <w:tc>
          <w:tcPr>
            <w:tcW w:w="1395" w:type="dxa"/>
            <w:tcBorders>
              <w:top w:val="nil"/>
              <w:left w:val="nil"/>
              <w:bottom w:val="single" w:sz="4" w:space="0" w:color="auto"/>
              <w:right w:val="single" w:sz="4" w:space="0" w:color="auto"/>
            </w:tcBorders>
            <w:shd w:val="clear" w:color="auto" w:fill="auto"/>
            <w:noWrap/>
            <w:hideMark/>
          </w:tcPr>
          <w:p w14:paraId="565D34CB" w14:textId="77777777" w:rsidR="00701102" w:rsidRPr="005B4D89" w:rsidRDefault="00701102" w:rsidP="00701102">
            <w:pPr>
              <w:bidi/>
              <w:jc w:val="right"/>
              <w:rPr>
                <w:b/>
                <w:bCs/>
                <w:sz w:val="17"/>
                <w:szCs w:val="17"/>
                <w:rtl/>
              </w:rPr>
            </w:pPr>
            <w:r w:rsidRPr="005B4D89">
              <w:rPr>
                <w:b/>
                <w:bCs/>
                <w:sz w:val="17"/>
                <w:szCs w:val="17"/>
                <w:rtl/>
              </w:rPr>
              <w:t>123,230,273</w:t>
            </w:r>
          </w:p>
        </w:tc>
      </w:tr>
      <w:tr w:rsidR="00701102" w:rsidRPr="005B4D89" w14:paraId="6B79D8CB" w14:textId="77777777" w:rsidTr="006046DC">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30F759E" w14:textId="6EB5BA80" w:rsidR="00701102" w:rsidRPr="005B4D89" w:rsidRDefault="00701102" w:rsidP="00701102">
            <w:pPr>
              <w:bidi/>
              <w:jc w:val="left"/>
              <w:rPr>
                <w:b/>
                <w:bCs/>
                <w:sz w:val="17"/>
                <w:szCs w:val="17"/>
                <w:rtl/>
              </w:rPr>
            </w:pPr>
            <w:r w:rsidRPr="005B4D89">
              <w:rPr>
                <w:b/>
                <w:bCs/>
                <w:sz w:val="17"/>
                <w:szCs w:val="17"/>
                <w:rtl/>
              </w:rPr>
              <w:t>المجموع الكلي</w:t>
            </w:r>
          </w:p>
        </w:tc>
        <w:tc>
          <w:tcPr>
            <w:tcW w:w="1350" w:type="dxa"/>
            <w:tcBorders>
              <w:top w:val="nil"/>
              <w:left w:val="nil"/>
              <w:bottom w:val="single" w:sz="4" w:space="0" w:color="auto"/>
              <w:right w:val="single" w:sz="4" w:space="0" w:color="auto"/>
            </w:tcBorders>
            <w:shd w:val="clear" w:color="auto" w:fill="auto"/>
            <w:noWrap/>
            <w:hideMark/>
          </w:tcPr>
          <w:p w14:paraId="13200C5D" w14:textId="77777777" w:rsidR="00701102" w:rsidRPr="005B4D89" w:rsidRDefault="00701102" w:rsidP="00701102">
            <w:pPr>
              <w:bidi/>
              <w:jc w:val="right"/>
              <w:rPr>
                <w:b/>
                <w:bCs/>
                <w:sz w:val="17"/>
                <w:szCs w:val="17"/>
                <w:rtl/>
              </w:rPr>
            </w:pPr>
            <w:r w:rsidRPr="005B4D89">
              <w:rPr>
                <w:b/>
                <w:bCs/>
                <w:sz w:val="17"/>
                <w:szCs w:val="17"/>
                <w:rtl/>
              </w:rPr>
              <w:t>180,961,172</w:t>
            </w:r>
          </w:p>
        </w:tc>
        <w:tc>
          <w:tcPr>
            <w:tcW w:w="1216" w:type="dxa"/>
            <w:tcBorders>
              <w:top w:val="nil"/>
              <w:left w:val="nil"/>
              <w:bottom w:val="single" w:sz="4" w:space="0" w:color="auto"/>
              <w:right w:val="single" w:sz="4" w:space="0" w:color="auto"/>
            </w:tcBorders>
            <w:shd w:val="clear" w:color="auto" w:fill="auto"/>
            <w:noWrap/>
            <w:hideMark/>
          </w:tcPr>
          <w:p w14:paraId="4F86F6B8" w14:textId="77777777" w:rsidR="00701102" w:rsidRPr="005B4D89" w:rsidRDefault="00701102" w:rsidP="00701102">
            <w:pPr>
              <w:bidi/>
              <w:jc w:val="right"/>
              <w:rPr>
                <w:b/>
                <w:bCs/>
                <w:sz w:val="17"/>
                <w:szCs w:val="17"/>
                <w:rtl/>
              </w:rPr>
            </w:pPr>
            <w:r w:rsidRPr="005B4D89">
              <w:rPr>
                <w:b/>
                <w:bCs/>
                <w:sz w:val="17"/>
                <w:szCs w:val="17"/>
                <w:rtl/>
              </w:rPr>
              <w:t>141,145,358</w:t>
            </w:r>
          </w:p>
        </w:tc>
        <w:tc>
          <w:tcPr>
            <w:tcW w:w="1216" w:type="dxa"/>
            <w:tcBorders>
              <w:top w:val="nil"/>
              <w:left w:val="nil"/>
              <w:bottom w:val="single" w:sz="4" w:space="0" w:color="auto"/>
              <w:right w:val="single" w:sz="4" w:space="0" w:color="auto"/>
            </w:tcBorders>
            <w:shd w:val="clear" w:color="auto" w:fill="auto"/>
            <w:noWrap/>
            <w:hideMark/>
          </w:tcPr>
          <w:p w14:paraId="07B3CDC2" w14:textId="77777777" w:rsidR="00701102" w:rsidRPr="005B4D89" w:rsidRDefault="00701102" w:rsidP="00701102">
            <w:pPr>
              <w:bidi/>
              <w:jc w:val="right"/>
              <w:rPr>
                <w:b/>
                <w:bCs/>
                <w:sz w:val="17"/>
                <w:szCs w:val="17"/>
                <w:rtl/>
              </w:rPr>
            </w:pPr>
            <w:r w:rsidRPr="005B4D89">
              <w:rPr>
                <w:b/>
                <w:bCs/>
                <w:sz w:val="17"/>
                <w:szCs w:val="17"/>
                <w:rtl/>
              </w:rPr>
              <w:t>149,353,846</w:t>
            </w:r>
          </w:p>
        </w:tc>
        <w:tc>
          <w:tcPr>
            <w:tcW w:w="1395" w:type="dxa"/>
            <w:tcBorders>
              <w:top w:val="nil"/>
              <w:left w:val="nil"/>
              <w:bottom w:val="single" w:sz="4" w:space="0" w:color="auto"/>
              <w:right w:val="single" w:sz="4" w:space="0" w:color="auto"/>
            </w:tcBorders>
            <w:shd w:val="clear" w:color="auto" w:fill="auto"/>
            <w:noWrap/>
            <w:hideMark/>
          </w:tcPr>
          <w:p w14:paraId="17E947F2" w14:textId="77777777" w:rsidR="00701102" w:rsidRPr="005B4D89" w:rsidRDefault="00701102" w:rsidP="00701102">
            <w:pPr>
              <w:bidi/>
              <w:jc w:val="right"/>
              <w:rPr>
                <w:b/>
                <w:bCs/>
                <w:sz w:val="17"/>
                <w:szCs w:val="17"/>
                <w:rtl/>
              </w:rPr>
            </w:pPr>
            <w:r w:rsidRPr="005B4D89">
              <w:rPr>
                <w:b/>
                <w:bCs/>
                <w:sz w:val="17"/>
                <w:szCs w:val="17"/>
                <w:rtl/>
              </w:rPr>
              <w:t>471,460,376</w:t>
            </w:r>
          </w:p>
        </w:tc>
      </w:tr>
      <w:tr w:rsidR="00701102" w:rsidRPr="005B4D89" w14:paraId="36B9F25C" w14:textId="77777777" w:rsidTr="00E8063A">
        <w:trPr>
          <w:trHeight w:val="180"/>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6DD77E01" w14:textId="306C27E6" w:rsidR="00701102" w:rsidRPr="005B4D89" w:rsidRDefault="007D4BEB" w:rsidP="00701102">
            <w:pPr>
              <w:bidi/>
              <w:jc w:val="left"/>
              <w:rPr>
                <w:b/>
                <w:bCs/>
                <w:sz w:val="17"/>
                <w:szCs w:val="17"/>
                <w:rtl/>
              </w:rPr>
            </w:pPr>
            <w:r w:rsidRPr="005B4D89">
              <w:rPr>
                <w:b/>
                <w:bCs/>
                <w:sz w:val="17"/>
                <w:szCs w:val="17"/>
                <w:rtl/>
              </w:rPr>
              <w:t>بحسب الوكالة</w:t>
            </w:r>
          </w:p>
        </w:tc>
        <w:tc>
          <w:tcPr>
            <w:tcW w:w="1350" w:type="dxa"/>
            <w:tcBorders>
              <w:top w:val="nil"/>
              <w:left w:val="nil"/>
              <w:bottom w:val="single" w:sz="4" w:space="0" w:color="auto"/>
              <w:right w:val="single" w:sz="4" w:space="0" w:color="auto"/>
            </w:tcBorders>
            <w:shd w:val="clear" w:color="auto" w:fill="auto"/>
            <w:noWrap/>
            <w:hideMark/>
          </w:tcPr>
          <w:p w14:paraId="7F09CE24"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36363CEE" w14:textId="77777777" w:rsidR="00701102" w:rsidRPr="005B4D89" w:rsidRDefault="00701102" w:rsidP="00701102">
            <w:pPr>
              <w:bidi/>
              <w:jc w:val="left"/>
              <w:rPr>
                <w:sz w:val="17"/>
                <w:szCs w:val="17"/>
                <w:rtl/>
              </w:rPr>
            </w:pPr>
            <w:r w:rsidRPr="005B4D89">
              <w:rPr>
                <w:sz w:val="17"/>
                <w:szCs w:val="17"/>
                <w:rtl/>
              </w:rPr>
              <w:t> </w:t>
            </w:r>
          </w:p>
        </w:tc>
        <w:tc>
          <w:tcPr>
            <w:tcW w:w="1216" w:type="dxa"/>
            <w:tcBorders>
              <w:top w:val="nil"/>
              <w:left w:val="nil"/>
              <w:bottom w:val="single" w:sz="4" w:space="0" w:color="auto"/>
              <w:right w:val="single" w:sz="4" w:space="0" w:color="auto"/>
            </w:tcBorders>
            <w:shd w:val="clear" w:color="auto" w:fill="auto"/>
            <w:noWrap/>
            <w:hideMark/>
          </w:tcPr>
          <w:p w14:paraId="59CC480E" w14:textId="77777777" w:rsidR="00701102" w:rsidRPr="005B4D89" w:rsidRDefault="00701102" w:rsidP="00701102">
            <w:pPr>
              <w:bidi/>
              <w:jc w:val="left"/>
              <w:rPr>
                <w:sz w:val="17"/>
                <w:szCs w:val="17"/>
                <w:rtl/>
              </w:rPr>
            </w:pPr>
            <w:r w:rsidRPr="005B4D89">
              <w:rPr>
                <w:sz w:val="17"/>
                <w:szCs w:val="17"/>
                <w:rtl/>
              </w:rPr>
              <w:t> </w:t>
            </w:r>
          </w:p>
        </w:tc>
        <w:tc>
          <w:tcPr>
            <w:tcW w:w="1395" w:type="dxa"/>
            <w:tcBorders>
              <w:top w:val="nil"/>
              <w:left w:val="nil"/>
              <w:bottom w:val="single" w:sz="4" w:space="0" w:color="auto"/>
              <w:right w:val="single" w:sz="4" w:space="0" w:color="auto"/>
            </w:tcBorders>
            <w:shd w:val="clear" w:color="auto" w:fill="auto"/>
            <w:noWrap/>
            <w:hideMark/>
          </w:tcPr>
          <w:p w14:paraId="0CF539E0" w14:textId="77777777" w:rsidR="00701102" w:rsidRPr="005B4D89" w:rsidRDefault="00701102" w:rsidP="00701102">
            <w:pPr>
              <w:bidi/>
              <w:jc w:val="left"/>
              <w:rPr>
                <w:sz w:val="17"/>
                <w:szCs w:val="17"/>
                <w:rtl/>
              </w:rPr>
            </w:pPr>
            <w:r w:rsidRPr="005B4D89">
              <w:rPr>
                <w:sz w:val="17"/>
                <w:szCs w:val="17"/>
                <w:rtl/>
              </w:rPr>
              <w:t> </w:t>
            </w:r>
          </w:p>
        </w:tc>
      </w:tr>
      <w:tr w:rsidR="00701102" w:rsidRPr="005B4D89" w14:paraId="11247F18" w14:textId="77777777" w:rsidTr="006046DC">
        <w:trPr>
          <w:trHeight w:val="85"/>
        </w:trPr>
        <w:tc>
          <w:tcPr>
            <w:tcW w:w="4778" w:type="dxa"/>
            <w:tcBorders>
              <w:top w:val="nil"/>
              <w:left w:val="single" w:sz="4" w:space="0" w:color="auto"/>
              <w:bottom w:val="single" w:sz="4" w:space="0" w:color="auto"/>
              <w:right w:val="single" w:sz="4" w:space="0" w:color="auto"/>
            </w:tcBorders>
            <w:shd w:val="clear" w:color="auto" w:fill="auto"/>
            <w:noWrap/>
            <w:hideMark/>
          </w:tcPr>
          <w:p w14:paraId="16937ECD" w14:textId="77777777" w:rsidR="00701102" w:rsidRPr="005B4D89" w:rsidRDefault="00701102" w:rsidP="00701102">
            <w:pPr>
              <w:bidi/>
              <w:jc w:val="left"/>
              <w:rPr>
                <w:sz w:val="17"/>
                <w:szCs w:val="17"/>
                <w:rtl/>
              </w:rPr>
            </w:pPr>
            <w:r w:rsidRPr="005B4D89">
              <w:rPr>
                <w:sz w:val="17"/>
                <w:szCs w:val="17"/>
                <w:rtl/>
              </w:rPr>
              <w:t>أستراليا</w:t>
            </w:r>
          </w:p>
        </w:tc>
        <w:tc>
          <w:tcPr>
            <w:tcW w:w="1350" w:type="dxa"/>
            <w:tcBorders>
              <w:top w:val="nil"/>
              <w:left w:val="nil"/>
              <w:bottom w:val="single" w:sz="4" w:space="0" w:color="auto"/>
              <w:right w:val="single" w:sz="4" w:space="0" w:color="auto"/>
            </w:tcBorders>
            <w:shd w:val="clear" w:color="auto" w:fill="auto"/>
            <w:noWrap/>
            <w:hideMark/>
          </w:tcPr>
          <w:p w14:paraId="33744DF9"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0FE01896" w14:textId="77777777" w:rsidR="00701102" w:rsidRPr="005B4D89" w:rsidRDefault="00701102" w:rsidP="00701102">
            <w:pPr>
              <w:bidi/>
              <w:jc w:val="right"/>
              <w:rPr>
                <w:sz w:val="17"/>
                <w:szCs w:val="17"/>
                <w:rtl/>
              </w:rPr>
            </w:pPr>
            <w:r w:rsidRPr="005B4D89">
              <w:rPr>
                <w:sz w:val="17"/>
                <w:szCs w:val="17"/>
                <w:rtl/>
              </w:rPr>
              <w:t>615,610</w:t>
            </w:r>
          </w:p>
        </w:tc>
        <w:tc>
          <w:tcPr>
            <w:tcW w:w="1216" w:type="dxa"/>
            <w:tcBorders>
              <w:top w:val="nil"/>
              <w:left w:val="nil"/>
              <w:bottom w:val="single" w:sz="4" w:space="0" w:color="auto"/>
              <w:right w:val="single" w:sz="4" w:space="0" w:color="auto"/>
            </w:tcBorders>
            <w:shd w:val="clear" w:color="auto" w:fill="auto"/>
            <w:noWrap/>
            <w:hideMark/>
          </w:tcPr>
          <w:p w14:paraId="231BDEC7"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7F3E392D" w14:textId="77777777" w:rsidR="00701102" w:rsidRPr="005B4D89" w:rsidRDefault="00701102" w:rsidP="00701102">
            <w:pPr>
              <w:bidi/>
              <w:jc w:val="right"/>
              <w:rPr>
                <w:sz w:val="17"/>
                <w:szCs w:val="17"/>
                <w:rtl/>
              </w:rPr>
            </w:pPr>
            <w:r w:rsidRPr="005B4D89">
              <w:rPr>
                <w:sz w:val="17"/>
                <w:szCs w:val="17"/>
                <w:rtl/>
              </w:rPr>
              <w:t>615,610</w:t>
            </w:r>
          </w:p>
        </w:tc>
      </w:tr>
      <w:tr w:rsidR="00701102" w:rsidRPr="005B4D89" w14:paraId="30DA3402" w14:textId="77777777" w:rsidTr="006046DC">
        <w:trPr>
          <w:trHeight w:val="130"/>
        </w:trPr>
        <w:tc>
          <w:tcPr>
            <w:tcW w:w="4778" w:type="dxa"/>
            <w:tcBorders>
              <w:top w:val="nil"/>
              <w:left w:val="single" w:sz="4" w:space="0" w:color="auto"/>
              <w:bottom w:val="single" w:sz="4" w:space="0" w:color="auto"/>
              <w:right w:val="single" w:sz="4" w:space="0" w:color="auto"/>
            </w:tcBorders>
            <w:shd w:val="clear" w:color="auto" w:fill="auto"/>
            <w:noWrap/>
            <w:hideMark/>
          </w:tcPr>
          <w:p w14:paraId="402C660E" w14:textId="77777777" w:rsidR="00701102" w:rsidRPr="005B4D89" w:rsidRDefault="00701102" w:rsidP="00701102">
            <w:pPr>
              <w:bidi/>
              <w:jc w:val="left"/>
              <w:rPr>
                <w:sz w:val="17"/>
                <w:szCs w:val="17"/>
                <w:rtl/>
              </w:rPr>
            </w:pPr>
            <w:r w:rsidRPr="005B4D89">
              <w:rPr>
                <w:sz w:val="17"/>
                <w:szCs w:val="17"/>
                <w:rtl/>
              </w:rPr>
              <w:t>النمسا</w:t>
            </w:r>
          </w:p>
        </w:tc>
        <w:tc>
          <w:tcPr>
            <w:tcW w:w="1350" w:type="dxa"/>
            <w:tcBorders>
              <w:top w:val="nil"/>
              <w:left w:val="nil"/>
              <w:bottom w:val="single" w:sz="4" w:space="0" w:color="auto"/>
              <w:right w:val="single" w:sz="4" w:space="0" w:color="auto"/>
            </w:tcBorders>
            <w:shd w:val="clear" w:color="auto" w:fill="auto"/>
            <w:noWrap/>
            <w:hideMark/>
          </w:tcPr>
          <w:p w14:paraId="0253F29E" w14:textId="77777777" w:rsidR="00701102" w:rsidRPr="005B4D89" w:rsidRDefault="00701102" w:rsidP="00701102">
            <w:pPr>
              <w:bidi/>
              <w:jc w:val="right"/>
              <w:rPr>
                <w:sz w:val="17"/>
                <w:szCs w:val="17"/>
                <w:rtl/>
              </w:rPr>
            </w:pPr>
            <w:r w:rsidRPr="005B4D89">
              <w:rPr>
                <w:sz w:val="17"/>
                <w:szCs w:val="17"/>
                <w:rtl/>
              </w:rPr>
              <w:t>783,667</w:t>
            </w:r>
          </w:p>
        </w:tc>
        <w:tc>
          <w:tcPr>
            <w:tcW w:w="1216" w:type="dxa"/>
            <w:tcBorders>
              <w:top w:val="nil"/>
              <w:left w:val="nil"/>
              <w:bottom w:val="single" w:sz="4" w:space="0" w:color="auto"/>
              <w:right w:val="single" w:sz="4" w:space="0" w:color="auto"/>
            </w:tcBorders>
            <w:shd w:val="clear" w:color="auto" w:fill="auto"/>
            <w:noWrap/>
            <w:hideMark/>
          </w:tcPr>
          <w:p w14:paraId="698F4E78"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39C23ED8"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6BF1A880" w14:textId="77777777" w:rsidR="00701102" w:rsidRPr="005B4D89" w:rsidRDefault="00701102" w:rsidP="00701102">
            <w:pPr>
              <w:bidi/>
              <w:jc w:val="right"/>
              <w:rPr>
                <w:sz w:val="17"/>
                <w:szCs w:val="17"/>
                <w:rtl/>
              </w:rPr>
            </w:pPr>
            <w:r w:rsidRPr="005B4D89">
              <w:rPr>
                <w:sz w:val="17"/>
                <w:szCs w:val="17"/>
                <w:rtl/>
              </w:rPr>
              <w:t>783,667</w:t>
            </w:r>
          </w:p>
        </w:tc>
      </w:tr>
      <w:tr w:rsidR="00701102" w:rsidRPr="005B4D89" w14:paraId="1293DD3F" w14:textId="77777777" w:rsidTr="006046DC">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3E09EDCB" w14:textId="77777777" w:rsidR="00701102" w:rsidRPr="005B4D89" w:rsidRDefault="00701102" w:rsidP="00701102">
            <w:pPr>
              <w:bidi/>
              <w:jc w:val="left"/>
              <w:rPr>
                <w:sz w:val="17"/>
                <w:szCs w:val="17"/>
                <w:rtl/>
              </w:rPr>
            </w:pPr>
            <w:r w:rsidRPr="005B4D89">
              <w:rPr>
                <w:sz w:val="17"/>
                <w:szCs w:val="17"/>
                <w:rtl/>
              </w:rPr>
              <w:t>فرنسا</w:t>
            </w:r>
          </w:p>
        </w:tc>
        <w:tc>
          <w:tcPr>
            <w:tcW w:w="1350" w:type="dxa"/>
            <w:tcBorders>
              <w:top w:val="nil"/>
              <w:left w:val="nil"/>
              <w:bottom w:val="single" w:sz="4" w:space="0" w:color="auto"/>
              <w:right w:val="single" w:sz="4" w:space="0" w:color="auto"/>
            </w:tcBorders>
            <w:shd w:val="clear" w:color="auto" w:fill="auto"/>
            <w:noWrap/>
            <w:hideMark/>
          </w:tcPr>
          <w:p w14:paraId="1DF46003" w14:textId="77777777" w:rsidR="00701102" w:rsidRPr="005B4D89" w:rsidRDefault="00701102" w:rsidP="00701102">
            <w:pPr>
              <w:bidi/>
              <w:jc w:val="right"/>
              <w:rPr>
                <w:sz w:val="17"/>
                <w:szCs w:val="17"/>
                <w:rtl/>
              </w:rPr>
            </w:pPr>
            <w:r w:rsidRPr="005B4D89">
              <w:rPr>
                <w:sz w:val="17"/>
                <w:szCs w:val="17"/>
                <w:rtl/>
              </w:rPr>
              <w:t>671,075</w:t>
            </w:r>
          </w:p>
        </w:tc>
        <w:tc>
          <w:tcPr>
            <w:tcW w:w="1216" w:type="dxa"/>
            <w:tcBorders>
              <w:top w:val="nil"/>
              <w:left w:val="nil"/>
              <w:bottom w:val="single" w:sz="4" w:space="0" w:color="auto"/>
              <w:right w:val="single" w:sz="4" w:space="0" w:color="auto"/>
            </w:tcBorders>
            <w:shd w:val="clear" w:color="auto" w:fill="auto"/>
            <w:noWrap/>
            <w:hideMark/>
          </w:tcPr>
          <w:p w14:paraId="43140FB5" w14:textId="77777777" w:rsidR="00701102" w:rsidRPr="005B4D89" w:rsidRDefault="00701102" w:rsidP="00701102">
            <w:pPr>
              <w:bidi/>
              <w:jc w:val="right"/>
              <w:rPr>
                <w:sz w:val="17"/>
                <w:szCs w:val="17"/>
                <w:rtl/>
              </w:rPr>
            </w:pPr>
            <w:r w:rsidRPr="005B4D89">
              <w:rPr>
                <w:sz w:val="17"/>
                <w:szCs w:val="17"/>
                <w:rtl/>
              </w:rPr>
              <w:t>0</w:t>
            </w:r>
          </w:p>
        </w:tc>
        <w:tc>
          <w:tcPr>
            <w:tcW w:w="1216" w:type="dxa"/>
            <w:tcBorders>
              <w:top w:val="nil"/>
              <w:left w:val="nil"/>
              <w:bottom w:val="single" w:sz="4" w:space="0" w:color="auto"/>
              <w:right w:val="single" w:sz="4" w:space="0" w:color="auto"/>
            </w:tcBorders>
            <w:shd w:val="clear" w:color="auto" w:fill="auto"/>
            <w:noWrap/>
            <w:hideMark/>
          </w:tcPr>
          <w:p w14:paraId="73AB6A91" w14:textId="77777777" w:rsidR="00701102" w:rsidRPr="005B4D89" w:rsidRDefault="00701102" w:rsidP="00701102">
            <w:pPr>
              <w:bidi/>
              <w:jc w:val="right"/>
              <w:rPr>
                <w:sz w:val="17"/>
                <w:szCs w:val="17"/>
                <w:rtl/>
              </w:rPr>
            </w:pPr>
            <w:r w:rsidRPr="005B4D89">
              <w:rPr>
                <w:sz w:val="17"/>
                <w:szCs w:val="17"/>
                <w:rtl/>
              </w:rPr>
              <w:t>0</w:t>
            </w:r>
          </w:p>
        </w:tc>
        <w:tc>
          <w:tcPr>
            <w:tcW w:w="1395" w:type="dxa"/>
            <w:tcBorders>
              <w:top w:val="nil"/>
              <w:left w:val="nil"/>
              <w:bottom w:val="single" w:sz="4" w:space="0" w:color="auto"/>
              <w:right w:val="single" w:sz="4" w:space="0" w:color="auto"/>
            </w:tcBorders>
            <w:shd w:val="clear" w:color="auto" w:fill="auto"/>
            <w:noWrap/>
            <w:hideMark/>
          </w:tcPr>
          <w:p w14:paraId="12243863" w14:textId="77777777" w:rsidR="00701102" w:rsidRPr="005B4D89" w:rsidRDefault="00701102" w:rsidP="00701102">
            <w:pPr>
              <w:bidi/>
              <w:jc w:val="right"/>
              <w:rPr>
                <w:sz w:val="17"/>
                <w:szCs w:val="17"/>
                <w:rtl/>
              </w:rPr>
            </w:pPr>
            <w:r w:rsidRPr="005B4D89">
              <w:rPr>
                <w:sz w:val="17"/>
                <w:szCs w:val="17"/>
                <w:rtl/>
              </w:rPr>
              <w:t>671,075</w:t>
            </w:r>
          </w:p>
        </w:tc>
      </w:tr>
      <w:tr w:rsidR="00701102" w:rsidRPr="005B4D89" w14:paraId="629AD3A1" w14:textId="77777777" w:rsidTr="006046DC">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4D9B84F7" w14:textId="77777777" w:rsidR="00701102" w:rsidRPr="005B4D89" w:rsidRDefault="00701102" w:rsidP="00701102">
            <w:pPr>
              <w:bidi/>
              <w:jc w:val="left"/>
              <w:rPr>
                <w:sz w:val="17"/>
                <w:szCs w:val="17"/>
                <w:rtl/>
              </w:rPr>
            </w:pPr>
            <w:r w:rsidRPr="005B4D89">
              <w:rPr>
                <w:sz w:val="17"/>
                <w:szCs w:val="17"/>
                <w:rtl/>
              </w:rPr>
              <w:t>ألمانيا</w:t>
            </w:r>
          </w:p>
        </w:tc>
        <w:tc>
          <w:tcPr>
            <w:tcW w:w="1350" w:type="dxa"/>
            <w:tcBorders>
              <w:top w:val="nil"/>
              <w:left w:val="nil"/>
              <w:bottom w:val="single" w:sz="4" w:space="0" w:color="auto"/>
              <w:right w:val="single" w:sz="4" w:space="0" w:color="auto"/>
            </w:tcBorders>
            <w:shd w:val="clear" w:color="auto" w:fill="auto"/>
            <w:noWrap/>
            <w:hideMark/>
          </w:tcPr>
          <w:p w14:paraId="6248D1B8" w14:textId="77777777" w:rsidR="00701102" w:rsidRPr="005B4D89" w:rsidRDefault="00701102" w:rsidP="00701102">
            <w:pPr>
              <w:bidi/>
              <w:jc w:val="right"/>
              <w:rPr>
                <w:sz w:val="17"/>
                <w:szCs w:val="17"/>
                <w:rtl/>
              </w:rPr>
            </w:pPr>
            <w:r w:rsidRPr="005B4D89">
              <w:rPr>
                <w:sz w:val="17"/>
                <w:szCs w:val="17"/>
                <w:rtl/>
              </w:rPr>
              <w:t>7,500,449</w:t>
            </w:r>
          </w:p>
        </w:tc>
        <w:tc>
          <w:tcPr>
            <w:tcW w:w="1216" w:type="dxa"/>
            <w:tcBorders>
              <w:top w:val="nil"/>
              <w:left w:val="nil"/>
              <w:bottom w:val="single" w:sz="4" w:space="0" w:color="auto"/>
              <w:right w:val="single" w:sz="4" w:space="0" w:color="auto"/>
            </w:tcBorders>
            <w:shd w:val="clear" w:color="auto" w:fill="auto"/>
            <w:noWrap/>
            <w:hideMark/>
          </w:tcPr>
          <w:p w14:paraId="1EA25F74" w14:textId="77777777" w:rsidR="00701102" w:rsidRPr="005B4D89" w:rsidRDefault="00701102" w:rsidP="00701102">
            <w:pPr>
              <w:bidi/>
              <w:jc w:val="right"/>
              <w:rPr>
                <w:sz w:val="17"/>
                <w:szCs w:val="17"/>
                <w:rtl/>
              </w:rPr>
            </w:pPr>
            <w:r w:rsidRPr="005B4D89">
              <w:rPr>
                <w:sz w:val="17"/>
                <w:szCs w:val="17"/>
                <w:rtl/>
              </w:rPr>
              <w:t>2,148,339</w:t>
            </w:r>
          </w:p>
        </w:tc>
        <w:tc>
          <w:tcPr>
            <w:tcW w:w="1216" w:type="dxa"/>
            <w:tcBorders>
              <w:top w:val="nil"/>
              <w:left w:val="nil"/>
              <w:bottom w:val="single" w:sz="4" w:space="0" w:color="auto"/>
              <w:right w:val="single" w:sz="4" w:space="0" w:color="auto"/>
            </w:tcBorders>
            <w:shd w:val="clear" w:color="auto" w:fill="auto"/>
            <w:noWrap/>
            <w:hideMark/>
          </w:tcPr>
          <w:p w14:paraId="5634B649" w14:textId="77777777" w:rsidR="00701102" w:rsidRPr="005B4D89" w:rsidRDefault="00701102" w:rsidP="00701102">
            <w:pPr>
              <w:bidi/>
              <w:jc w:val="right"/>
              <w:rPr>
                <w:sz w:val="17"/>
                <w:szCs w:val="17"/>
                <w:rtl/>
              </w:rPr>
            </w:pPr>
            <w:r w:rsidRPr="005B4D89">
              <w:rPr>
                <w:sz w:val="17"/>
                <w:szCs w:val="17"/>
                <w:rtl/>
              </w:rPr>
              <w:t>5,834,901</w:t>
            </w:r>
          </w:p>
        </w:tc>
        <w:tc>
          <w:tcPr>
            <w:tcW w:w="1395" w:type="dxa"/>
            <w:tcBorders>
              <w:top w:val="nil"/>
              <w:left w:val="nil"/>
              <w:bottom w:val="single" w:sz="4" w:space="0" w:color="auto"/>
              <w:right w:val="single" w:sz="4" w:space="0" w:color="auto"/>
            </w:tcBorders>
            <w:shd w:val="clear" w:color="auto" w:fill="auto"/>
            <w:noWrap/>
            <w:hideMark/>
          </w:tcPr>
          <w:p w14:paraId="3F4203DC" w14:textId="77777777" w:rsidR="00701102" w:rsidRPr="005B4D89" w:rsidRDefault="00701102" w:rsidP="00701102">
            <w:pPr>
              <w:bidi/>
              <w:jc w:val="right"/>
              <w:rPr>
                <w:sz w:val="17"/>
                <w:szCs w:val="17"/>
                <w:rtl/>
              </w:rPr>
            </w:pPr>
            <w:r w:rsidRPr="005B4D89">
              <w:rPr>
                <w:sz w:val="17"/>
                <w:szCs w:val="17"/>
                <w:rtl/>
              </w:rPr>
              <w:t>15,483,689</w:t>
            </w:r>
          </w:p>
        </w:tc>
      </w:tr>
      <w:tr w:rsidR="00701102" w:rsidRPr="005B4D89" w14:paraId="3D282D2F" w14:textId="77777777" w:rsidTr="006046DC">
        <w:trPr>
          <w:trHeight w:val="126"/>
        </w:trPr>
        <w:tc>
          <w:tcPr>
            <w:tcW w:w="4778" w:type="dxa"/>
            <w:tcBorders>
              <w:top w:val="nil"/>
              <w:left w:val="single" w:sz="4" w:space="0" w:color="auto"/>
              <w:bottom w:val="single" w:sz="4" w:space="0" w:color="auto"/>
              <w:right w:val="single" w:sz="4" w:space="0" w:color="auto"/>
            </w:tcBorders>
            <w:shd w:val="clear" w:color="auto" w:fill="auto"/>
            <w:noWrap/>
            <w:hideMark/>
          </w:tcPr>
          <w:p w14:paraId="2BB4F617" w14:textId="77777777" w:rsidR="00701102" w:rsidRPr="005B4D89" w:rsidRDefault="00701102" w:rsidP="00701102">
            <w:pPr>
              <w:bidi/>
              <w:jc w:val="left"/>
              <w:rPr>
                <w:sz w:val="17"/>
                <w:szCs w:val="17"/>
                <w:rtl/>
              </w:rPr>
            </w:pPr>
            <w:r w:rsidRPr="005B4D89">
              <w:rPr>
                <w:sz w:val="17"/>
                <w:szCs w:val="17"/>
                <w:rtl/>
              </w:rPr>
              <w:t>برنامج الأمم المتحدة الإنمائي</w:t>
            </w:r>
          </w:p>
        </w:tc>
        <w:tc>
          <w:tcPr>
            <w:tcW w:w="1350" w:type="dxa"/>
            <w:tcBorders>
              <w:top w:val="nil"/>
              <w:left w:val="nil"/>
              <w:bottom w:val="single" w:sz="4" w:space="0" w:color="auto"/>
              <w:right w:val="single" w:sz="4" w:space="0" w:color="auto"/>
            </w:tcBorders>
            <w:shd w:val="clear" w:color="auto" w:fill="auto"/>
            <w:noWrap/>
            <w:hideMark/>
          </w:tcPr>
          <w:p w14:paraId="58518C12" w14:textId="77777777" w:rsidR="00701102" w:rsidRPr="005B4D89" w:rsidRDefault="00701102" w:rsidP="00701102">
            <w:pPr>
              <w:bidi/>
              <w:jc w:val="right"/>
              <w:rPr>
                <w:sz w:val="17"/>
                <w:szCs w:val="17"/>
                <w:rtl/>
              </w:rPr>
            </w:pPr>
            <w:r w:rsidRPr="005B4D89">
              <w:rPr>
                <w:sz w:val="17"/>
                <w:szCs w:val="17"/>
                <w:rtl/>
              </w:rPr>
              <w:t>44,305,827</w:t>
            </w:r>
          </w:p>
        </w:tc>
        <w:tc>
          <w:tcPr>
            <w:tcW w:w="1216" w:type="dxa"/>
            <w:tcBorders>
              <w:top w:val="nil"/>
              <w:left w:val="nil"/>
              <w:bottom w:val="single" w:sz="4" w:space="0" w:color="auto"/>
              <w:right w:val="single" w:sz="4" w:space="0" w:color="auto"/>
            </w:tcBorders>
            <w:shd w:val="clear" w:color="auto" w:fill="auto"/>
            <w:noWrap/>
            <w:hideMark/>
          </w:tcPr>
          <w:p w14:paraId="4B7785D3" w14:textId="77777777" w:rsidR="00701102" w:rsidRPr="005B4D89" w:rsidRDefault="00701102" w:rsidP="00701102">
            <w:pPr>
              <w:bidi/>
              <w:jc w:val="right"/>
              <w:rPr>
                <w:sz w:val="17"/>
                <w:szCs w:val="17"/>
                <w:rtl/>
              </w:rPr>
            </w:pPr>
            <w:r w:rsidRPr="005B4D89">
              <w:rPr>
                <w:sz w:val="17"/>
                <w:szCs w:val="17"/>
                <w:rtl/>
              </w:rPr>
              <w:t>38,729,891</w:t>
            </w:r>
          </w:p>
        </w:tc>
        <w:tc>
          <w:tcPr>
            <w:tcW w:w="1216" w:type="dxa"/>
            <w:tcBorders>
              <w:top w:val="nil"/>
              <w:left w:val="nil"/>
              <w:bottom w:val="single" w:sz="4" w:space="0" w:color="auto"/>
              <w:right w:val="single" w:sz="4" w:space="0" w:color="auto"/>
            </w:tcBorders>
            <w:shd w:val="clear" w:color="auto" w:fill="auto"/>
            <w:noWrap/>
            <w:hideMark/>
          </w:tcPr>
          <w:p w14:paraId="4355D016" w14:textId="77777777" w:rsidR="00701102" w:rsidRPr="005B4D89" w:rsidRDefault="00701102" w:rsidP="00701102">
            <w:pPr>
              <w:bidi/>
              <w:jc w:val="right"/>
              <w:rPr>
                <w:sz w:val="17"/>
                <w:szCs w:val="17"/>
                <w:rtl/>
              </w:rPr>
            </w:pPr>
            <w:r w:rsidRPr="005B4D89">
              <w:rPr>
                <w:sz w:val="17"/>
                <w:szCs w:val="17"/>
                <w:rtl/>
              </w:rPr>
              <w:t>40,741,817</w:t>
            </w:r>
          </w:p>
        </w:tc>
        <w:tc>
          <w:tcPr>
            <w:tcW w:w="1395" w:type="dxa"/>
            <w:tcBorders>
              <w:top w:val="nil"/>
              <w:left w:val="nil"/>
              <w:bottom w:val="single" w:sz="4" w:space="0" w:color="auto"/>
              <w:right w:val="single" w:sz="4" w:space="0" w:color="auto"/>
            </w:tcBorders>
            <w:shd w:val="clear" w:color="auto" w:fill="auto"/>
            <w:noWrap/>
            <w:hideMark/>
          </w:tcPr>
          <w:p w14:paraId="4E1CAD10" w14:textId="77777777" w:rsidR="00701102" w:rsidRPr="005B4D89" w:rsidRDefault="00701102" w:rsidP="00701102">
            <w:pPr>
              <w:bidi/>
              <w:jc w:val="right"/>
              <w:rPr>
                <w:sz w:val="17"/>
                <w:szCs w:val="17"/>
                <w:rtl/>
              </w:rPr>
            </w:pPr>
            <w:r w:rsidRPr="005B4D89">
              <w:rPr>
                <w:sz w:val="17"/>
                <w:szCs w:val="17"/>
                <w:rtl/>
              </w:rPr>
              <w:t>123,777,535</w:t>
            </w:r>
          </w:p>
        </w:tc>
      </w:tr>
      <w:tr w:rsidR="00701102" w:rsidRPr="005B4D89" w14:paraId="57BDCAE0" w14:textId="77777777" w:rsidTr="006046DC">
        <w:trPr>
          <w:trHeight w:val="144"/>
        </w:trPr>
        <w:tc>
          <w:tcPr>
            <w:tcW w:w="4778" w:type="dxa"/>
            <w:tcBorders>
              <w:top w:val="nil"/>
              <w:left w:val="single" w:sz="4" w:space="0" w:color="auto"/>
              <w:bottom w:val="single" w:sz="4" w:space="0" w:color="auto"/>
              <w:right w:val="single" w:sz="4" w:space="0" w:color="auto"/>
            </w:tcBorders>
            <w:shd w:val="clear" w:color="auto" w:fill="auto"/>
            <w:noWrap/>
            <w:hideMark/>
          </w:tcPr>
          <w:p w14:paraId="495A2CE7" w14:textId="77777777" w:rsidR="00701102" w:rsidRPr="005B4D89" w:rsidRDefault="00701102" w:rsidP="00701102">
            <w:pPr>
              <w:bidi/>
              <w:jc w:val="left"/>
              <w:rPr>
                <w:sz w:val="17"/>
                <w:szCs w:val="17"/>
                <w:rtl/>
              </w:rPr>
            </w:pPr>
            <w:r w:rsidRPr="005B4D89">
              <w:rPr>
                <w:sz w:val="17"/>
                <w:szCs w:val="17"/>
                <w:rtl/>
              </w:rPr>
              <w:t>برنامج الأمم المتحدة للبيئة</w:t>
            </w:r>
          </w:p>
        </w:tc>
        <w:tc>
          <w:tcPr>
            <w:tcW w:w="1350" w:type="dxa"/>
            <w:tcBorders>
              <w:top w:val="nil"/>
              <w:left w:val="nil"/>
              <w:bottom w:val="single" w:sz="4" w:space="0" w:color="auto"/>
              <w:right w:val="single" w:sz="4" w:space="0" w:color="auto"/>
            </w:tcBorders>
            <w:shd w:val="clear" w:color="auto" w:fill="auto"/>
            <w:noWrap/>
            <w:hideMark/>
          </w:tcPr>
          <w:p w14:paraId="2379890A" w14:textId="77777777" w:rsidR="00701102" w:rsidRPr="005B4D89" w:rsidRDefault="00701102" w:rsidP="00701102">
            <w:pPr>
              <w:bidi/>
              <w:jc w:val="right"/>
              <w:rPr>
                <w:sz w:val="17"/>
                <w:szCs w:val="17"/>
                <w:rtl/>
              </w:rPr>
            </w:pPr>
            <w:r w:rsidRPr="005B4D89">
              <w:rPr>
                <w:sz w:val="17"/>
                <w:szCs w:val="17"/>
                <w:rtl/>
              </w:rPr>
              <w:t>47,977,295</w:t>
            </w:r>
          </w:p>
        </w:tc>
        <w:tc>
          <w:tcPr>
            <w:tcW w:w="1216" w:type="dxa"/>
            <w:tcBorders>
              <w:top w:val="nil"/>
              <w:left w:val="nil"/>
              <w:bottom w:val="single" w:sz="4" w:space="0" w:color="auto"/>
              <w:right w:val="single" w:sz="4" w:space="0" w:color="auto"/>
            </w:tcBorders>
            <w:shd w:val="clear" w:color="auto" w:fill="auto"/>
            <w:noWrap/>
            <w:hideMark/>
          </w:tcPr>
          <w:p w14:paraId="088B066C" w14:textId="77777777" w:rsidR="00701102" w:rsidRPr="005B4D89" w:rsidRDefault="00701102" w:rsidP="00701102">
            <w:pPr>
              <w:bidi/>
              <w:jc w:val="right"/>
              <w:rPr>
                <w:sz w:val="17"/>
                <w:szCs w:val="17"/>
                <w:rtl/>
              </w:rPr>
            </w:pPr>
            <w:r w:rsidRPr="005B4D89">
              <w:rPr>
                <w:sz w:val="17"/>
                <w:szCs w:val="17"/>
                <w:rtl/>
              </w:rPr>
              <w:t>27,975,506</w:t>
            </w:r>
          </w:p>
        </w:tc>
        <w:tc>
          <w:tcPr>
            <w:tcW w:w="1216" w:type="dxa"/>
            <w:tcBorders>
              <w:top w:val="nil"/>
              <w:left w:val="nil"/>
              <w:bottom w:val="single" w:sz="4" w:space="0" w:color="auto"/>
              <w:right w:val="single" w:sz="4" w:space="0" w:color="auto"/>
            </w:tcBorders>
            <w:shd w:val="clear" w:color="auto" w:fill="auto"/>
            <w:noWrap/>
            <w:hideMark/>
          </w:tcPr>
          <w:p w14:paraId="58822324" w14:textId="77777777" w:rsidR="00701102" w:rsidRPr="005B4D89" w:rsidRDefault="00701102" w:rsidP="00701102">
            <w:pPr>
              <w:bidi/>
              <w:jc w:val="right"/>
              <w:rPr>
                <w:sz w:val="17"/>
                <w:szCs w:val="17"/>
                <w:rtl/>
              </w:rPr>
            </w:pPr>
            <w:r w:rsidRPr="005B4D89">
              <w:rPr>
                <w:sz w:val="17"/>
                <w:szCs w:val="17"/>
                <w:rtl/>
              </w:rPr>
              <w:t>35,097,810</w:t>
            </w:r>
          </w:p>
        </w:tc>
        <w:tc>
          <w:tcPr>
            <w:tcW w:w="1395" w:type="dxa"/>
            <w:tcBorders>
              <w:top w:val="nil"/>
              <w:left w:val="nil"/>
              <w:bottom w:val="single" w:sz="4" w:space="0" w:color="auto"/>
              <w:right w:val="single" w:sz="4" w:space="0" w:color="auto"/>
            </w:tcBorders>
            <w:shd w:val="clear" w:color="auto" w:fill="auto"/>
            <w:noWrap/>
            <w:hideMark/>
          </w:tcPr>
          <w:p w14:paraId="138B07FA" w14:textId="77777777" w:rsidR="00701102" w:rsidRPr="005B4D89" w:rsidRDefault="00701102" w:rsidP="00701102">
            <w:pPr>
              <w:bidi/>
              <w:jc w:val="right"/>
              <w:rPr>
                <w:sz w:val="17"/>
                <w:szCs w:val="17"/>
                <w:rtl/>
              </w:rPr>
            </w:pPr>
            <w:r w:rsidRPr="005B4D89">
              <w:rPr>
                <w:sz w:val="17"/>
                <w:szCs w:val="17"/>
                <w:rtl/>
              </w:rPr>
              <w:t>111,050,611</w:t>
            </w:r>
          </w:p>
        </w:tc>
      </w:tr>
      <w:tr w:rsidR="00701102" w:rsidRPr="005B4D89" w14:paraId="187E8919" w14:textId="77777777" w:rsidTr="006046DC">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271CD10A" w14:textId="77777777" w:rsidR="00701102" w:rsidRPr="005B4D89" w:rsidRDefault="00701102" w:rsidP="00701102">
            <w:pPr>
              <w:bidi/>
              <w:jc w:val="left"/>
              <w:rPr>
                <w:sz w:val="17"/>
                <w:szCs w:val="17"/>
                <w:rtl/>
              </w:rPr>
            </w:pPr>
            <w:r w:rsidRPr="005B4D89">
              <w:rPr>
                <w:sz w:val="17"/>
                <w:szCs w:val="17"/>
                <w:rtl/>
              </w:rPr>
              <w:t>اليونيدو</w:t>
            </w:r>
          </w:p>
        </w:tc>
        <w:tc>
          <w:tcPr>
            <w:tcW w:w="1350" w:type="dxa"/>
            <w:tcBorders>
              <w:top w:val="nil"/>
              <w:left w:val="nil"/>
              <w:bottom w:val="single" w:sz="4" w:space="0" w:color="auto"/>
              <w:right w:val="single" w:sz="4" w:space="0" w:color="auto"/>
            </w:tcBorders>
            <w:shd w:val="clear" w:color="auto" w:fill="auto"/>
            <w:noWrap/>
            <w:hideMark/>
          </w:tcPr>
          <w:p w14:paraId="178C220F" w14:textId="77777777" w:rsidR="00701102" w:rsidRPr="005B4D89" w:rsidRDefault="00701102" w:rsidP="00701102">
            <w:pPr>
              <w:bidi/>
              <w:jc w:val="right"/>
              <w:rPr>
                <w:sz w:val="17"/>
                <w:szCs w:val="17"/>
                <w:rtl/>
              </w:rPr>
            </w:pPr>
            <w:r w:rsidRPr="005B4D89">
              <w:rPr>
                <w:sz w:val="17"/>
                <w:szCs w:val="17"/>
                <w:rtl/>
              </w:rPr>
              <w:t>40,363,268</w:t>
            </w:r>
          </w:p>
        </w:tc>
        <w:tc>
          <w:tcPr>
            <w:tcW w:w="1216" w:type="dxa"/>
            <w:tcBorders>
              <w:top w:val="nil"/>
              <w:left w:val="nil"/>
              <w:bottom w:val="single" w:sz="4" w:space="0" w:color="auto"/>
              <w:right w:val="single" w:sz="4" w:space="0" w:color="auto"/>
            </w:tcBorders>
            <w:shd w:val="clear" w:color="auto" w:fill="auto"/>
            <w:noWrap/>
            <w:hideMark/>
          </w:tcPr>
          <w:p w14:paraId="7603607A" w14:textId="77777777" w:rsidR="00701102" w:rsidRPr="005B4D89" w:rsidRDefault="00701102" w:rsidP="00701102">
            <w:pPr>
              <w:bidi/>
              <w:jc w:val="right"/>
              <w:rPr>
                <w:sz w:val="17"/>
                <w:szCs w:val="17"/>
                <w:rtl/>
              </w:rPr>
            </w:pPr>
            <w:r w:rsidRPr="005B4D89">
              <w:rPr>
                <w:sz w:val="17"/>
                <w:szCs w:val="17"/>
                <w:rtl/>
              </w:rPr>
              <w:t>49,551,567</w:t>
            </w:r>
          </w:p>
        </w:tc>
        <w:tc>
          <w:tcPr>
            <w:tcW w:w="1216" w:type="dxa"/>
            <w:tcBorders>
              <w:top w:val="nil"/>
              <w:left w:val="nil"/>
              <w:bottom w:val="single" w:sz="4" w:space="0" w:color="auto"/>
              <w:right w:val="single" w:sz="4" w:space="0" w:color="auto"/>
            </w:tcBorders>
            <w:shd w:val="clear" w:color="auto" w:fill="auto"/>
            <w:noWrap/>
            <w:hideMark/>
          </w:tcPr>
          <w:p w14:paraId="7A993003" w14:textId="77777777" w:rsidR="00701102" w:rsidRPr="005B4D89" w:rsidRDefault="00701102" w:rsidP="00701102">
            <w:pPr>
              <w:bidi/>
              <w:jc w:val="right"/>
              <w:rPr>
                <w:sz w:val="17"/>
                <w:szCs w:val="17"/>
                <w:rtl/>
              </w:rPr>
            </w:pPr>
            <w:r w:rsidRPr="005B4D89">
              <w:rPr>
                <w:sz w:val="17"/>
                <w:szCs w:val="17"/>
                <w:rtl/>
              </w:rPr>
              <w:t>30,746,018</w:t>
            </w:r>
          </w:p>
        </w:tc>
        <w:tc>
          <w:tcPr>
            <w:tcW w:w="1395" w:type="dxa"/>
            <w:tcBorders>
              <w:top w:val="nil"/>
              <w:left w:val="nil"/>
              <w:bottom w:val="single" w:sz="4" w:space="0" w:color="auto"/>
              <w:right w:val="single" w:sz="4" w:space="0" w:color="auto"/>
            </w:tcBorders>
            <w:shd w:val="clear" w:color="auto" w:fill="auto"/>
            <w:noWrap/>
            <w:hideMark/>
          </w:tcPr>
          <w:p w14:paraId="61D3E17E" w14:textId="77777777" w:rsidR="00701102" w:rsidRPr="005B4D89" w:rsidRDefault="00701102" w:rsidP="00701102">
            <w:pPr>
              <w:bidi/>
              <w:jc w:val="right"/>
              <w:rPr>
                <w:sz w:val="17"/>
                <w:szCs w:val="17"/>
                <w:rtl/>
              </w:rPr>
            </w:pPr>
            <w:r w:rsidRPr="005B4D89">
              <w:rPr>
                <w:sz w:val="17"/>
                <w:szCs w:val="17"/>
                <w:rtl/>
              </w:rPr>
              <w:t>120,660,853</w:t>
            </w:r>
          </w:p>
        </w:tc>
      </w:tr>
      <w:tr w:rsidR="006046DC" w:rsidRPr="005B4D89" w14:paraId="548B1CEC" w14:textId="77777777" w:rsidTr="006046DC">
        <w:trPr>
          <w:trHeight w:val="181"/>
        </w:trPr>
        <w:tc>
          <w:tcPr>
            <w:tcW w:w="4778" w:type="dxa"/>
            <w:tcBorders>
              <w:top w:val="nil"/>
              <w:left w:val="single" w:sz="4" w:space="0" w:color="auto"/>
              <w:bottom w:val="single" w:sz="4" w:space="0" w:color="auto"/>
              <w:right w:val="single" w:sz="4" w:space="0" w:color="auto"/>
            </w:tcBorders>
            <w:shd w:val="clear" w:color="auto" w:fill="auto"/>
            <w:noWrap/>
            <w:hideMark/>
          </w:tcPr>
          <w:p w14:paraId="0665C50D" w14:textId="77777777" w:rsidR="006046DC" w:rsidRPr="005B4D89" w:rsidRDefault="006046DC" w:rsidP="00715756">
            <w:pPr>
              <w:bidi/>
              <w:jc w:val="left"/>
              <w:rPr>
                <w:sz w:val="17"/>
                <w:szCs w:val="17"/>
                <w:rtl/>
              </w:rPr>
            </w:pPr>
            <w:r w:rsidRPr="005B4D89">
              <w:rPr>
                <w:sz w:val="17"/>
                <w:szCs w:val="17"/>
                <w:rtl/>
              </w:rPr>
              <w:t>البنك الدولي</w:t>
            </w:r>
          </w:p>
        </w:tc>
        <w:tc>
          <w:tcPr>
            <w:tcW w:w="1350" w:type="dxa"/>
            <w:tcBorders>
              <w:top w:val="nil"/>
              <w:left w:val="nil"/>
              <w:bottom w:val="single" w:sz="4" w:space="0" w:color="auto"/>
              <w:right w:val="single" w:sz="4" w:space="0" w:color="auto"/>
            </w:tcBorders>
            <w:shd w:val="clear" w:color="auto" w:fill="auto"/>
            <w:noWrap/>
            <w:hideMark/>
          </w:tcPr>
          <w:p w14:paraId="0945316F" w14:textId="77777777" w:rsidR="006046DC" w:rsidRPr="005B4D89" w:rsidRDefault="006046DC" w:rsidP="00715756">
            <w:pPr>
              <w:bidi/>
              <w:jc w:val="right"/>
              <w:rPr>
                <w:sz w:val="17"/>
                <w:szCs w:val="17"/>
                <w:rtl/>
              </w:rPr>
            </w:pPr>
            <w:r w:rsidRPr="005B4D89">
              <w:rPr>
                <w:sz w:val="17"/>
                <w:szCs w:val="17"/>
                <w:rtl/>
              </w:rPr>
              <w:t>31,068,968</w:t>
            </w:r>
          </w:p>
        </w:tc>
        <w:tc>
          <w:tcPr>
            <w:tcW w:w="1216" w:type="dxa"/>
            <w:tcBorders>
              <w:top w:val="nil"/>
              <w:left w:val="nil"/>
              <w:bottom w:val="single" w:sz="4" w:space="0" w:color="auto"/>
              <w:right w:val="single" w:sz="4" w:space="0" w:color="auto"/>
            </w:tcBorders>
            <w:shd w:val="clear" w:color="auto" w:fill="auto"/>
            <w:noWrap/>
            <w:hideMark/>
          </w:tcPr>
          <w:p w14:paraId="3E861B28" w14:textId="77777777" w:rsidR="006046DC" w:rsidRPr="005B4D89" w:rsidRDefault="006046DC" w:rsidP="00715756">
            <w:pPr>
              <w:bidi/>
              <w:jc w:val="right"/>
              <w:rPr>
                <w:sz w:val="17"/>
                <w:szCs w:val="17"/>
                <w:rtl/>
              </w:rPr>
            </w:pPr>
            <w:r w:rsidRPr="005B4D89">
              <w:rPr>
                <w:sz w:val="17"/>
                <w:szCs w:val="17"/>
                <w:rtl/>
              </w:rPr>
              <w:t>14,219,221</w:t>
            </w:r>
          </w:p>
        </w:tc>
        <w:tc>
          <w:tcPr>
            <w:tcW w:w="1216" w:type="dxa"/>
            <w:tcBorders>
              <w:top w:val="nil"/>
              <w:left w:val="nil"/>
              <w:bottom w:val="single" w:sz="4" w:space="0" w:color="auto"/>
              <w:right w:val="single" w:sz="4" w:space="0" w:color="auto"/>
            </w:tcBorders>
            <w:shd w:val="clear" w:color="auto" w:fill="auto"/>
            <w:noWrap/>
            <w:hideMark/>
          </w:tcPr>
          <w:p w14:paraId="39CCB156" w14:textId="77777777" w:rsidR="006046DC" w:rsidRPr="005B4D89" w:rsidRDefault="006046DC" w:rsidP="00715756">
            <w:pPr>
              <w:bidi/>
              <w:jc w:val="right"/>
              <w:rPr>
                <w:sz w:val="17"/>
                <w:szCs w:val="17"/>
                <w:rtl/>
              </w:rPr>
            </w:pPr>
            <w:r w:rsidRPr="005B4D89">
              <w:rPr>
                <w:sz w:val="17"/>
                <w:szCs w:val="17"/>
                <w:rtl/>
              </w:rPr>
              <w:t>28,880,096</w:t>
            </w:r>
          </w:p>
        </w:tc>
        <w:tc>
          <w:tcPr>
            <w:tcW w:w="1395" w:type="dxa"/>
            <w:tcBorders>
              <w:top w:val="nil"/>
              <w:left w:val="nil"/>
              <w:bottom w:val="single" w:sz="4" w:space="0" w:color="auto"/>
              <w:right w:val="single" w:sz="4" w:space="0" w:color="auto"/>
            </w:tcBorders>
            <w:shd w:val="clear" w:color="auto" w:fill="auto"/>
            <w:noWrap/>
            <w:hideMark/>
          </w:tcPr>
          <w:p w14:paraId="7CBC07FB" w14:textId="77777777" w:rsidR="006046DC" w:rsidRPr="005B4D89" w:rsidRDefault="006046DC" w:rsidP="00715756">
            <w:pPr>
              <w:bidi/>
              <w:jc w:val="right"/>
              <w:rPr>
                <w:sz w:val="17"/>
                <w:szCs w:val="17"/>
                <w:rtl/>
              </w:rPr>
            </w:pPr>
            <w:r w:rsidRPr="005B4D89">
              <w:rPr>
                <w:sz w:val="17"/>
                <w:szCs w:val="17"/>
                <w:rtl/>
              </w:rPr>
              <w:t>74,168,285</w:t>
            </w:r>
          </w:p>
        </w:tc>
      </w:tr>
      <w:tr w:rsidR="00701102" w:rsidRPr="005B4D89" w14:paraId="5D92818F" w14:textId="77777777" w:rsidTr="006046DC">
        <w:trPr>
          <w:trHeight w:val="84"/>
        </w:trPr>
        <w:tc>
          <w:tcPr>
            <w:tcW w:w="4778" w:type="dxa"/>
            <w:tcBorders>
              <w:top w:val="nil"/>
              <w:left w:val="single" w:sz="4" w:space="0" w:color="auto"/>
              <w:bottom w:val="single" w:sz="4" w:space="0" w:color="auto"/>
              <w:right w:val="single" w:sz="4" w:space="0" w:color="auto"/>
            </w:tcBorders>
            <w:shd w:val="clear" w:color="auto" w:fill="auto"/>
            <w:noWrap/>
            <w:hideMark/>
          </w:tcPr>
          <w:p w14:paraId="495E5441" w14:textId="70BBA3D1" w:rsidR="00701102" w:rsidRPr="005B4D89" w:rsidRDefault="00701102" w:rsidP="00701102">
            <w:pPr>
              <w:bidi/>
              <w:jc w:val="left"/>
              <w:rPr>
                <w:sz w:val="17"/>
                <w:szCs w:val="17"/>
                <w:rtl/>
              </w:rPr>
            </w:pPr>
            <w:r w:rsidRPr="005B4D89">
              <w:rPr>
                <w:sz w:val="17"/>
                <w:szCs w:val="17"/>
                <w:rtl/>
              </w:rPr>
              <w:t>التحقق من خطة إدارة إزالة المواد الهيدروكلوروفلوروكربونية**</w:t>
            </w:r>
          </w:p>
        </w:tc>
        <w:tc>
          <w:tcPr>
            <w:tcW w:w="1350" w:type="dxa"/>
            <w:tcBorders>
              <w:top w:val="nil"/>
              <w:left w:val="nil"/>
              <w:bottom w:val="single" w:sz="4" w:space="0" w:color="auto"/>
              <w:right w:val="single" w:sz="4" w:space="0" w:color="auto"/>
            </w:tcBorders>
            <w:shd w:val="clear" w:color="auto" w:fill="auto"/>
            <w:noWrap/>
            <w:hideMark/>
          </w:tcPr>
          <w:p w14:paraId="42D32917" w14:textId="77777777" w:rsidR="00701102" w:rsidRPr="005B4D89" w:rsidRDefault="00701102" w:rsidP="00701102">
            <w:pPr>
              <w:bidi/>
              <w:jc w:val="right"/>
              <w:rPr>
                <w:sz w:val="17"/>
                <w:szCs w:val="17"/>
                <w:rtl/>
              </w:rPr>
            </w:pPr>
            <w:r w:rsidRPr="005B4D89">
              <w:rPr>
                <w:sz w:val="17"/>
                <w:szCs w:val="17"/>
                <w:rtl/>
              </w:rPr>
              <w:t>588,600</w:t>
            </w:r>
          </w:p>
        </w:tc>
        <w:tc>
          <w:tcPr>
            <w:tcW w:w="1216" w:type="dxa"/>
            <w:tcBorders>
              <w:top w:val="nil"/>
              <w:left w:val="nil"/>
              <w:bottom w:val="single" w:sz="4" w:space="0" w:color="auto"/>
              <w:right w:val="single" w:sz="4" w:space="0" w:color="auto"/>
            </w:tcBorders>
            <w:shd w:val="clear" w:color="auto" w:fill="auto"/>
            <w:noWrap/>
            <w:hideMark/>
          </w:tcPr>
          <w:p w14:paraId="39DC2B47" w14:textId="77777777" w:rsidR="00701102" w:rsidRPr="005B4D89" w:rsidRDefault="00701102" w:rsidP="00701102">
            <w:pPr>
              <w:bidi/>
              <w:jc w:val="right"/>
              <w:rPr>
                <w:sz w:val="17"/>
                <w:szCs w:val="17"/>
                <w:rtl/>
              </w:rPr>
            </w:pPr>
            <w:r w:rsidRPr="005B4D89">
              <w:rPr>
                <w:sz w:val="17"/>
                <w:szCs w:val="17"/>
                <w:rtl/>
              </w:rPr>
              <w:t>588,600</w:t>
            </w:r>
          </w:p>
        </w:tc>
        <w:tc>
          <w:tcPr>
            <w:tcW w:w="1216" w:type="dxa"/>
            <w:tcBorders>
              <w:top w:val="nil"/>
              <w:left w:val="nil"/>
              <w:bottom w:val="single" w:sz="4" w:space="0" w:color="auto"/>
              <w:right w:val="single" w:sz="4" w:space="0" w:color="auto"/>
            </w:tcBorders>
            <w:shd w:val="clear" w:color="auto" w:fill="auto"/>
            <w:noWrap/>
            <w:hideMark/>
          </w:tcPr>
          <w:p w14:paraId="4E75070D" w14:textId="77777777" w:rsidR="00701102" w:rsidRPr="005B4D89" w:rsidRDefault="00701102" w:rsidP="00701102">
            <w:pPr>
              <w:bidi/>
              <w:jc w:val="right"/>
              <w:rPr>
                <w:sz w:val="17"/>
                <w:szCs w:val="17"/>
                <w:rtl/>
              </w:rPr>
            </w:pPr>
            <w:r w:rsidRPr="005B4D89">
              <w:rPr>
                <w:sz w:val="17"/>
                <w:szCs w:val="17"/>
                <w:rtl/>
              </w:rPr>
              <w:t>588,600</w:t>
            </w:r>
          </w:p>
        </w:tc>
        <w:tc>
          <w:tcPr>
            <w:tcW w:w="1395" w:type="dxa"/>
            <w:tcBorders>
              <w:top w:val="nil"/>
              <w:left w:val="nil"/>
              <w:bottom w:val="single" w:sz="4" w:space="0" w:color="auto"/>
              <w:right w:val="single" w:sz="4" w:space="0" w:color="auto"/>
            </w:tcBorders>
            <w:shd w:val="clear" w:color="auto" w:fill="auto"/>
            <w:noWrap/>
            <w:hideMark/>
          </w:tcPr>
          <w:p w14:paraId="7A9C69C4" w14:textId="77777777" w:rsidR="00701102" w:rsidRPr="005B4D89" w:rsidRDefault="00701102" w:rsidP="00701102">
            <w:pPr>
              <w:bidi/>
              <w:jc w:val="right"/>
              <w:rPr>
                <w:sz w:val="17"/>
                <w:szCs w:val="17"/>
                <w:rtl/>
              </w:rPr>
            </w:pPr>
            <w:r w:rsidRPr="005B4D89">
              <w:rPr>
                <w:sz w:val="17"/>
                <w:szCs w:val="17"/>
                <w:rtl/>
              </w:rPr>
              <w:t>1,765,800</w:t>
            </w:r>
          </w:p>
        </w:tc>
      </w:tr>
      <w:tr w:rsidR="00701102" w:rsidRPr="005B4D89" w14:paraId="76569D54" w14:textId="77777777" w:rsidTr="00902C60">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58812071" w14:textId="77777777" w:rsidR="00701102" w:rsidRPr="005B4D89" w:rsidRDefault="00701102" w:rsidP="00701102">
            <w:pPr>
              <w:bidi/>
              <w:jc w:val="left"/>
              <w:rPr>
                <w:sz w:val="17"/>
                <w:szCs w:val="17"/>
                <w:rtl/>
              </w:rPr>
            </w:pPr>
            <w:r w:rsidRPr="005B4D89">
              <w:rPr>
                <w:sz w:val="17"/>
                <w:szCs w:val="17"/>
                <w:rtl/>
              </w:rPr>
              <w:t>تكاليف السكرتارية واللجنة التنفيذية والرصد والتقييم مطروحًا منها نظيرتها الكندية</w:t>
            </w:r>
          </w:p>
        </w:tc>
        <w:tc>
          <w:tcPr>
            <w:tcW w:w="1350" w:type="dxa"/>
            <w:tcBorders>
              <w:top w:val="nil"/>
              <w:left w:val="nil"/>
              <w:bottom w:val="single" w:sz="4" w:space="0" w:color="auto"/>
              <w:right w:val="single" w:sz="4" w:space="0" w:color="auto"/>
            </w:tcBorders>
            <w:shd w:val="clear" w:color="auto" w:fill="auto"/>
            <w:noWrap/>
            <w:hideMark/>
          </w:tcPr>
          <w:p w14:paraId="6CC6728E" w14:textId="77777777" w:rsidR="00701102" w:rsidRPr="005B4D89" w:rsidRDefault="00701102" w:rsidP="00701102">
            <w:pPr>
              <w:bidi/>
              <w:jc w:val="right"/>
              <w:rPr>
                <w:sz w:val="17"/>
                <w:szCs w:val="17"/>
                <w:rtl/>
              </w:rPr>
            </w:pPr>
            <w:r w:rsidRPr="005B4D89">
              <w:rPr>
                <w:sz w:val="17"/>
                <w:szCs w:val="17"/>
                <w:rtl/>
              </w:rPr>
              <w:t>7,202,023</w:t>
            </w:r>
          </w:p>
        </w:tc>
        <w:tc>
          <w:tcPr>
            <w:tcW w:w="1216" w:type="dxa"/>
            <w:tcBorders>
              <w:top w:val="nil"/>
              <w:left w:val="nil"/>
              <w:bottom w:val="single" w:sz="4" w:space="0" w:color="auto"/>
              <w:right w:val="single" w:sz="4" w:space="0" w:color="auto"/>
            </w:tcBorders>
            <w:shd w:val="clear" w:color="auto" w:fill="auto"/>
            <w:noWrap/>
            <w:hideMark/>
          </w:tcPr>
          <w:p w14:paraId="142593D2" w14:textId="77777777" w:rsidR="00701102" w:rsidRPr="005B4D89" w:rsidRDefault="00701102" w:rsidP="00701102">
            <w:pPr>
              <w:bidi/>
              <w:jc w:val="right"/>
              <w:rPr>
                <w:sz w:val="17"/>
                <w:szCs w:val="17"/>
                <w:rtl/>
              </w:rPr>
            </w:pPr>
            <w:r w:rsidRPr="005B4D89">
              <w:rPr>
                <w:sz w:val="17"/>
                <w:szCs w:val="17"/>
                <w:rtl/>
              </w:rPr>
              <w:t>6,816,624</w:t>
            </w:r>
          </w:p>
        </w:tc>
        <w:tc>
          <w:tcPr>
            <w:tcW w:w="1216" w:type="dxa"/>
            <w:tcBorders>
              <w:top w:val="nil"/>
              <w:left w:val="nil"/>
              <w:bottom w:val="single" w:sz="4" w:space="0" w:color="auto"/>
              <w:right w:val="single" w:sz="4" w:space="0" w:color="auto"/>
            </w:tcBorders>
            <w:shd w:val="clear" w:color="auto" w:fill="auto"/>
            <w:noWrap/>
            <w:hideMark/>
          </w:tcPr>
          <w:p w14:paraId="00A497DD" w14:textId="77777777" w:rsidR="00701102" w:rsidRPr="005B4D89" w:rsidRDefault="00701102" w:rsidP="00701102">
            <w:pPr>
              <w:bidi/>
              <w:jc w:val="right"/>
              <w:rPr>
                <w:sz w:val="17"/>
                <w:szCs w:val="17"/>
                <w:rtl/>
              </w:rPr>
            </w:pPr>
            <w:r w:rsidRPr="005B4D89">
              <w:rPr>
                <w:sz w:val="17"/>
                <w:szCs w:val="17"/>
                <w:rtl/>
              </w:rPr>
              <w:t>6,964,604</w:t>
            </w:r>
          </w:p>
        </w:tc>
        <w:tc>
          <w:tcPr>
            <w:tcW w:w="1395" w:type="dxa"/>
            <w:tcBorders>
              <w:top w:val="nil"/>
              <w:left w:val="nil"/>
              <w:bottom w:val="single" w:sz="4" w:space="0" w:color="auto"/>
              <w:right w:val="single" w:sz="4" w:space="0" w:color="auto"/>
            </w:tcBorders>
            <w:shd w:val="clear" w:color="auto" w:fill="auto"/>
            <w:noWrap/>
            <w:hideMark/>
          </w:tcPr>
          <w:p w14:paraId="4562B215" w14:textId="77777777" w:rsidR="00701102" w:rsidRPr="005B4D89" w:rsidRDefault="00701102" w:rsidP="00701102">
            <w:pPr>
              <w:bidi/>
              <w:jc w:val="right"/>
              <w:rPr>
                <w:sz w:val="17"/>
                <w:szCs w:val="17"/>
                <w:rtl/>
              </w:rPr>
            </w:pPr>
            <w:r w:rsidRPr="005B4D89">
              <w:rPr>
                <w:sz w:val="17"/>
                <w:szCs w:val="17"/>
                <w:rtl/>
              </w:rPr>
              <w:t>20,983,251</w:t>
            </w:r>
          </w:p>
        </w:tc>
      </w:tr>
      <w:tr w:rsidR="00701102" w:rsidRPr="005B4D89" w14:paraId="3B3CA046" w14:textId="77777777" w:rsidTr="001C272D">
        <w:trPr>
          <w:trHeight w:val="56"/>
        </w:trPr>
        <w:tc>
          <w:tcPr>
            <w:tcW w:w="4778" w:type="dxa"/>
            <w:tcBorders>
              <w:top w:val="nil"/>
              <w:left w:val="single" w:sz="4" w:space="0" w:color="auto"/>
              <w:bottom w:val="single" w:sz="4" w:space="0" w:color="auto"/>
              <w:right w:val="single" w:sz="4" w:space="0" w:color="auto"/>
            </w:tcBorders>
            <w:shd w:val="clear" w:color="auto" w:fill="auto"/>
            <w:noWrap/>
            <w:hideMark/>
          </w:tcPr>
          <w:p w14:paraId="73DE92AD" w14:textId="77777777" w:rsidR="00701102" w:rsidRPr="005B4D89" w:rsidRDefault="00701102" w:rsidP="00701102">
            <w:pPr>
              <w:bidi/>
              <w:jc w:val="left"/>
              <w:rPr>
                <w:sz w:val="17"/>
                <w:szCs w:val="17"/>
                <w:rtl/>
              </w:rPr>
            </w:pPr>
            <w:r w:rsidRPr="005B4D89">
              <w:rPr>
                <w:sz w:val="17"/>
                <w:szCs w:val="17"/>
                <w:rtl/>
              </w:rPr>
              <w:t>أمين الخزانة</w:t>
            </w:r>
          </w:p>
        </w:tc>
        <w:tc>
          <w:tcPr>
            <w:tcW w:w="1350" w:type="dxa"/>
            <w:tcBorders>
              <w:top w:val="nil"/>
              <w:left w:val="nil"/>
              <w:bottom w:val="single" w:sz="4" w:space="0" w:color="auto"/>
              <w:right w:val="single" w:sz="4" w:space="0" w:color="auto"/>
            </w:tcBorders>
            <w:shd w:val="clear" w:color="auto" w:fill="auto"/>
            <w:noWrap/>
            <w:hideMark/>
          </w:tcPr>
          <w:p w14:paraId="3CADFE18" w14:textId="77777777" w:rsidR="00701102" w:rsidRPr="005B4D89" w:rsidRDefault="00701102" w:rsidP="00701102">
            <w:pPr>
              <w:bidi/>
              <w:jc w:val="right"/>
              <w:rPr>
                <w:sz w:val="17"/>
                <w:szCs w:val="17"/>
                <w:rtl/>
              </w:rPr>
            </w:pPr>
            <w:r w:rsidRPr="005B4D89">
              <w:rPr>
                <w:sz w:val="17"/>
                <w:szCs w:val="17"/>
                <w:rtl/>
              </w:rPr>
              <w:t>500,000</w:t>
            </w:r>
          </w:p>
        </w:tc>
        <w:tc>
          <w:tcPr>
            <w:tcW w:w="1216" w:type="dxa"/>
            <w:tcBorders>
              <w:top w:val="nil"/>
              <w:left w:val="nil"/>
              <w:bottom w:val="single" w:sz="4" w:space="0" w:color="auto"/>
              <w:right w:val="single" w:sz="4" w:space="0" w:color="auto"/>
            </w:tcBorders>
            <w:shd w:val="clear" w:color="auto" w:fill="auto"/>
            <w:noWrap/>
            <w:hideMark/>
          </w:tcPr>
          <w:p w14:paraId="79F9B34F" w14:textId="77777777" w:rsidR="00701102" w:rsidRPr="005B4D89" w:rsidRDefault="00701102" w:rsidP="00701102">
            <w:pPr>
              <w:bidi/>
              <w:jc w:val="right"/>
              <w:rPr>
                <w:sz w:val="17"/>
                <w:szCs w:val="17"/>
                <w:rtl/>
              </w:rPr>
            </w:pPr>
            <w:r w:rsidRPr="005B4D89">
              <w:rPr>
                <w:sz w:val="17"/>
                <w:szCs w:val="17"/>
                <w:rtl/>
              </w:rPr>
              <w:t>500,000</w:t>
            </w:r>
          </w:p>
        </w:tc>
        <w:tc>
          <w:tcPr>
            <w:tcW w:w="1216" w:type="dxa"/>
            <w:tcBorders>
              <w:top w:val="nil"/>
              <w:left w:val="nil"/>
              <w:bottom w:val="single" w:sz="4" w:space="0" w:color="auto"/>
              <w:right w:val="single" w:sz="4" w:space="0" w:color="auto"/>
            </w:tcBorders>
            <w:shd w:val="clear" w:color="auto" w:fill="auto"/>
            <w:noWrap/>
            <w:hideMark/>
          </w:tcPr>
          <w:p w14:paraId="7B60E0AC" w14:textId="77777777" w:rsidR="00701102" w:rsidRPr="005B4D89" w:rsidRDefault="00701102" w:rsidP="00701102">
            <w:pPr>
              <w:bidi/>
              <w:jc w:val="right"/>
              <w:rPr>
                <w:sz w:val="17"/>
                <w:szCs w:val="17"/>
                <w:rtl/>
              </w:rPr>
            </w:pPr>
            <w:r w:rsidRPr="005B4D89">
              <w:rPr>
                <w:sz w:val="17"/>
                <w:szCs w:val="17"/>
                <w:rtl/>
              </w:rPr>
              <w:t>500,000</w:t>
            </w:r>
          </w:p>
        </w:tc>
        <w:tc>
          <w:tcPr>
            <w:tcW w:w="1395" w:type="dxa"/>
            <w:tcBorders>
              <w:top w:val="nil"/>
              <w:left w:val="nil"/>
              <w:bottom w:val="single" w:sz="4" w:space="0" w:color="auto"/>
              <w:right w:val="single" w:sz="4" w:space="0" w:color="auto"/>
            </w:tcBorders>
            <w:shd w:val="clear" w:color="auto" w:fill="auto"/>
            <w:noWrap/>
            <w:hideMark/>
          </w:tcPr>
          <w:p w14:paraId="4E9813CE" w14:textId="77777777" w:rsidR="00701102" w:rsidRPr="005B4D89" w:rsidRDefault="00701102" w:rsidP="00701102">
            <w:pPr>
              <w:bidi/>
              <w:jc w:val="right"/>
              <w:rPr>
                <w:sz w:val="17"/>
                <w:szCs w:val="17"/>
                <w:rtl/>
              </w:rPr>
            </w:pPr>
            <w:r w:rsidRPr="005B4D89">
              <w:rPr>
                <w:sz w:val="17"/>
                <w:szCs w:val="17"/>
                <w:rtl/>
              </w:rPr>
              <w:t>1,500,000</w:t>
            </w:r>
          </w:p>
        </w:tc>
      </w:tr>
    </w:tbl>
    <w:p w14:paraId="4D22F08F" w14:textId="61B101AC" w:rsidR="00B072E2" w:rsidRPr="00C25F77" w:rsidRDefault="00B072E2" w:rsidP="00B072E2">
      <w:pPr>
        <w:widowControl w:val="0"/>
        <w:bidi/>
        <w:rPr>
          <w:bCs/>
          <w:sz w:val="19"/>
          <w:szCs w:val="19"/>
          <w:rtl/>
        </w:rPr>
      </w:pPr>
      <w:r>
        <w:rPr>
          <w:sz w:val="19"/>
          <w:szCs w:val="19"/>
          <w:rtl/>
        </w:rPr>
        <w:t>* شامل</w:t>
      </w:r>
      <w:r w:rsidR="005B4DA3">
        <w:rPr>
          <w:sz w:val="19"/>
          <w:szCs w:val="19"/>
          <w:rtl/>
        </w:rPr>
        <w:t>ً</w:t>
      </w:r>
      <w:r>
        <w:rPr>
          <w:sz w:val="19"/>
          <w:szCs w:val="19"/>
          <w:rtl/>
        </w:rPr>
        <w:t>ا تكاليف دعم الوكالة حيثما ينطبق ذلك.</w:t>
      </w:r>
    </w:p>
    <w:p w14:paraId="50736BCD" w14:textId="3B52553A" w:rsidR="005B4D89" w:rsidRDefault="00B072E2" w:rsidP="00B072E2">
      <w:pPr>
        <w:widowControl w:val="0"/>
        <w:bidi/>
        <w:rPr>
          <w:sz w:val="19"/>
          <w:szCs w:val="19"/>
          <w:rtl/>
        </w:rPr>
      </w:pPr>
      <w:r>
        <w:rPr>
          <w:sz w:val="19"/>
          <w:szCs w:val="19"/>
          <w:rtl/>
        </w:rPr>
        <w:t>** توافق اللجنة التنفيذية على تمويل إعداد تقارير التحقق لخطط إدارة إزالة المواد الهيدروكلوروفلوروكربونية للبلدان ذات حجم الاستهلاك المنخفض على أساس سنوي.</w:t>
      </w:r>
    </w:p>
    <w:p w14:paraId="609C76FF" w14:textId="77777777" w:rsidR="005B4D89" w:rsidRDefault="005B4D89">
      <w:pPr>
        <w:jc w:val="left"/>
        <w:rPr>
          <w:sz w:val="19"/>
          <w:szCs w:val="19"/>
          <w:rtl/>
        </w:rPr>
      </w:pPr>
      <w:r>
        <w:rPr>
          <w:sz w:val="19"/>
          <w:szCs w:val="19"/>
          <w:rtl/>
        </w:rPr>
        <w:br w:type="page"/>
      </w:r>
    </w:p>
    <w:p w14:paraId="25A18DF9" w14:textId="66AD75B6" w:rsidR="00B072E2" w:rsidRPr="005B4D89" w:rsidRDefault="00B072E2" w:rsidP="00B072E2">
      <w:pPr>
        <w:keepNext/>
        <w:bidi/>
        <w:jc w:val="left"/>
        <w:rPr>
          <w:b/>
          <w:sz w:val="26"/>
          <w:szCs w:val="26"/>
          <w:rtl/>
        </w:rPr>
      </w:pPr>
      <w:r w:rsidRPr="005B4D89">
        <w:rPr>
          <w:b/>
          <w:bCs/>
          <w:sz w:val="26"/>
          <w:szCs w:val="26"/>
          <w:rtl/>
        </w:rPr>
        <w:lastRenderedPageBreak/>
        <w:t>أولا-1-    حالة تنفيذ خطة الأعمال لعام 2024</w:t>
      </w:r>
    </w:p>
    <w:p w14:paraId="41D0422E" w14:textId="77777777" w:rsidR="00B072E2" w:rsidRPr="005B4D89" w:rsidRDefault="00B072E2" w:rsidP="00B072E2">
      <w:pPr>
        <w:keepNext/>
        <w:jc w:val="left"/>
        <w:rPr>
          <w:b/>
          <w:sz w:val="26"/>
          <w:szCs w:val="26"/>
        </w:rPr>
      </w:pPr>
    </w:p>
    <w:p w14:paraId="15A0CAFD" w14:textId="7385AB69" w:rsidR="006D642B" w:rsidRPr="005B4D89" w:rsidRDefault="006D642B" w:rsidP="00261A8E">
      <w:pPr>
        <w:pStyle w:val="Heading1"/>
        <w:bidi/>
        <w:rPr>
          <w:sz w:val="26"/>
          <w:szCs w:val="26"/>
          <w:rtl/>
        </w:rPr>
      </w:pPr>
      <w:r w:rsidRPr="005B4D89">
        <w:rPr>
          <w:sz w:val="26"/>
          <w:szCs w:val="26"/>
          <w:rtl/>
        </w:rPr>
        <w:t>يبين الجدول 2 الطلبات المقدمة من كل وكالة إلى الاجتماع الرابع والتسعين (في 13 أيار / مايو 2024، ورصيد الأموال من المشروعات في خطط أعمال عام 2024.</w:t>
      </w:r>
    </w:p>
    <w:p w14:paraId="07E2CBE0" w14:textId="17436B7A" w:rsidR="00B072E2" w:rsidRPr="005B4D89" w:rsidRDefault="00B072E2" w:rsidP="00B072E2">
      <w:pPr>
        <w:keepNext/>
        <w:tabs>
          <w:tab w:val="left" w:pos="8280"/>
        </w:tabs>
        <w:bidi/>
        <w:rPr>
          <w:b/>
          <w:sz w:val="26"/>
          <w:szCs w:val="26"/>
          <w:rtl/>
        </w:rPr>
      </w:pPr>
      <w:r w:rsidRPr="005B4D89">
        <w:rPr>
          <w:b/>
          <w:bCs/>
          <w:sz w:val="26"/>
          <w:szCs w:val="26"/>
          <w:rtl/>
        </w:rPr>
        <w:t>الجدول 2</w:t>
      </w:r>
      <w:r w:rsidR="001B5B6B" w:rsidRPr="005B4D89">
        <w:rPr>
          <w:b/>
          <w:bCs/>
          <w:sz w:val="26"/>
          <w:szCs w:val="26"/>
          <w:rtl/>
        </w:rPr>
        <w:t>- خطة</w:t>
      </w:r>
      <w:r w:rsidRPr="005B4D89">
        <w:rPr>
          <w:b/>
          <w:bCs/>
          <w:sz w:val="26"/>
          <w:szCs w:val="26"/>
          <w:rtl/>
        </w:rPr>
        <w:t xml:space="preserve"> الأعمال المجمعة لعام </w:t>
      </w:r>
      <w:r w:rsidR="009E1157" w:rsidRPr="005B4D89">
        <w:rPr>
          <w:b/>
          <w:bCs/>
          <w:sz w:val="26"/>
          <w:szCs w:val="26"/>
          <w:rtl/>
        </w:rPr>
        <w:t>2024 والمشروعات</w:t>
      </w:r>
      <w:r w:rsidRPr="005B4D89">
        <w:rPr>
          <w:b/>
          <w:bCs/>
          <w:sz w:val="26"/>
          <w:szCs w:val="26"/>
          <w:rtl/>
        </w:rPr>
        <w:t xml:space="preserve"> الموصي بها للاجتماع الرابع والتسعين والرصيد (بالدولار الأمريكي)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702"/>
        <w:gridCol w:w="1702"/>
        <w:gridCol w:w="1703"/>
      </w:tblGrid>
      <w:tr w:rsidR="00F26B02" w:rsidRPr="00C25F77" w14:paraId="05954162" w14:textId="77777777" w:rsidTr="00EC04EA">
        <w:trPr>
          <w:trHeight w:val="620"/>
        </w:trPr>
        <w:tc>
          <w:tcPr>
            <w:tcW w:w="4248" w:type="dxa"/>
            <w:shd w:val="clear" w:color="auto" w:fill="auto"/>
            <w:hideMark/>
          </w:tcPr>
          <w:p w14:paraId="22B4128A" w14:textId="77777777" w:rsidR="00F26B02" w:rsidRPr="00C25F77" w:rsidRDefault="00F26B02" w:rsidP="002417F4">
            <w:pPr>
              <w:bidi/>
              <w:jc w:val="left"/>
              <w:rPr>
                <w:b/>
                <w:bCs/>
                <w:color w:val="000000"/>
                <w:sz w:val="20"/>
                <w:szCs w:val="20"/>
                <w:rtl/>
              </w:rPr>
            </w:pPr>
            <w:r>
              <w:rPr>
                <w:b/>
                <w:bCs/>
                <w:color w:val="000000"/>
                <w:sz w:val="20"/>
                <w:szCs w:val="20"/>
                <w:rtl/>
              </w:rPr>
              <w:t>بنود الميزانية</w:t>
            </w:r>
          </w:p>
        </w:tc>
        <w:tc>
          <w:tcPr>
            <w:tcW w:w="1702" w:type="dxa"/>
            <w:shd w:val="clear" w:color="auto" w:fill="auto"/>
            <w:hideMark/>
          </w:tcPr>
          <w:p w14:paraId="7137FA84" w14:textId="77777777" w:rsidR="00F26B02" w:rsidRPr="00C25F77" w:rsidRDefault="00F26B02" w:rsidP="002417F4">
            <w:pPr>
              <w:bidi/>
              <w:jc w:val="center"/>
              <w:rPr>
                <w:b/>
                <w:bCs/>
                <w:color w:val="000000"/>
                <w:sz w:val="20"/>
                <w:szCs w:val="20"/>
                <w:rtl/>
              </w:rPr>
            </w:pPr>
            <w:r>
              <w:rPr>
                <w:b/>
                <w:bCs/>
                <w:color w:val="000000"/>
                <w:sz w:val="20"/>
                <w:szCs w:val="20"/>
                <w:rtl/>
              </w:rPr>
              <w:t>القيمة الإجمالية في خطة العمل</w:t>
            </w:r>
          </w:p>
        </w:tc>
        <w:tc>
          <w:tcPr>
            <w:tcW w:w="1702" w:type="dxa"/>
            <w:shd w:val="clear" w:color="auto" w:fill="auto"/>
            <w:hideMark/>
          </w:tcPr>
          <w:p w14:paraId="11CF06AE" w14:textId="4C4337A9" w:rsidR="00F26B02" w:rsidRPr="00C25F77" w:rsidRDefault="00F26B02" w:rsidP="002417F4">
            <w:pPr>
              <w:bidi/>
              <w:jc w:val="center"/>
              <w:rPr>
                <w:b/>
                <w:bCs/>
                <w:color w:val="000000"/>
                <w:sz w:val="20"/>
                <w:szCs w:val="20"/>
                <w:rtl/>
              </w:rPr>
            </w:pPr>
            <w:r>
              <w:rPr>
                <w:b/>
                <w:bCs/>
                <w:color w:val="000000"/>
                <w:sz w:val="20"/>
                <w:szCs w:val="20"/>
                <w:rtl/>
              </w:rPr>
              <w:t>الأنشطة الموصي بها للاجتماع الرابع والتسعين</w:t>
            </w:r>
          </w:p>
        </w:tc>
        <w:tc>
          <w:tcPr>
            <w:tcW w:w="1703" w:type="dxa"/>
            <w:shd w:val="clear" w:color="auto" w:fill="auto"/>
            <w:hideMark/>
          </w:tcPr>
          <w:p w14:paraId="4E3FEDDE" w14:textId="76AE7009" w:rsidR="00F26B02" w:rsidRPr="00C25F77" w:rsidRDefault="00F26B02" w:rsidP="002417F4">
            <w:pPr>
              <w:bidi/>
              <w:jc w:val="center"/>
              <w:rPr>
                <w:b/>
                <w:bCs/>
                <w:color w:val="000000"/>
                <w:sz w:val="20"/>
                <w:szCs w:val="20"/>
                <w:rtl/>
              </w:rPr>
            </w:pPr>
            <w:r>
              <w:rPr>
                <w:b/>
                <w:bCs/>
                <w:color w:val="000000"/>
                <w:sz w:val="20"/>
                <w:szCs w:val="20"/>
                <w:rtl/>
              </w:rPr>
              <w:t xml:space="preserve">الرصيد </w:t>
            </w:r>
            <w:r>
              <w:rPr>
                <w:b/>
                <w:bCs/>
                <w:color w:val="000000"/>
                <w:sz w:val="20"/>
                <w:szCs w:val="20"/>
                <w:rtl/>
              </w:rPr>
              <w:br/>
              <w:t>(أعلى) / أقل</w:t>
            </w:r>
            <w:r>
              <w:rPr>
                <w:b/>
                <w:bCs/>
                <w:color w:val="000000"/>
                <w:sz w:val="20"/>
                <w:szCs w:val="20"/>
                <w:rtl/>
              </w:rPr>
              <w:br/>
            </w:r>
          </w:p>
        </w:tc>
      </w:tr>
      <w:tr w:rsidR="006F2285" w:rsidRPr="00C25F77" w14:paraId="5B1F17D7" w14:textId="77777777" w:rsidTr="00EC04EA">
        <w:trPr>
          <w:trHeight w:val="98"/>
        </w:trPr>
        <w:tc>
          <w:tcPr>
            <w:tcW w:w="4248" w:type="dxa"/>
            <w:shd w:val="clear" w:color="auto" w:fill="auto"/>
            <w:hideMark/>
          </w:tcPr>
          <w:p w14:paraId="49F9F703" w14:textId="77777777" w:rsidR="006F2285" w:rsidRPr="00C25F77" w:rsidRDefault="006F2285" w:rsidP="006F2285">
            <w:pPr>
              <w:bidi/>
              <w:jc w:val="left"/>
              <w:rPr>
                <w:color w:val="000000"/>
                <w:sz w:val="20"/>
                <w:szCs w:val="20"/>
                <w:rtl/>
              </w:rPr>
            </w:pPr>
            <w:r>
              <w:rPr>
                <w:color w:val="000000"/>
                <w:sz w:val="20"/>
                <w:szCs w:val="20"/>
                <w:rtl/>
              </w:rPr>
              <w:t>الوكالات الثنائية</w:t>
            </w:r>
          </w:p>
        </w:tc>
        <w:tc>
          <w:tcPr>
            <w:tcW w:w="1702" w:type="dxa"/>
            <w:shd w:val="clear" w:color="auto" w:fill="auto"/>
          </w:tcPr>
          <w:p w14:paraId="15860097" w14:textId="27C82A33" w:rsidR="006F2285" w:rsidRPr="00C25F77" w:rsidRDefault="006F2285" w:rsidP="006F2285">
            <w:pPr>
              <w:bidi/>
              <w:jc w:val="right"/>
              <w:rPr>
                <w:color w:val="000000"/>
                <w:sz w:val="20"/>
                <w:szCs w:val="20"/>
                <w:rtl/>
              </w:rPr>
            </w:pPr>
            <w:r>
              <w:rPr>
                <w:color w:val="000000"/>
                <w:sz w:val="20"/>
                <w:szCs w:val="20"/>
                <w:rtl/>
              </w:rPr>
              <w:t>8,955,191</w:t>
            </w:r>
          </w:p>
        </w:tc>
        <w:tc>
          <w:tcPr>
            <w:tcW w:w="1702" w:type="dxa"/>
            <w:shd w:val="clear" w:color="auto" w:fill="auto"/>
          </w:tcPr>
          <w:p w14:paraId="0988F376" w14:textId="038286E1" w:rsidR="006F2285" w:rsidRPr="00C25F77" w:rsidRDefault="006F2285" w:rsidP="006F2285">
            <w:pPr>
              <w:bidi/>
              <w:jc w:val="right"/>
              <w:rPr>
                <w:color w:val="000000"/>
                <w:sz w:val="20"/>
                <w:szCs w:val="20"/>
                <w:rtl/>
              </w:rPr>
            </w:pPr>
            <w:r>
              <w:rPr>
                <w:color w:val="000000"/>
                <w:sz w:val="20"/>
                <w:szCs w:val="20"/>
                <w:rtl/>
              </w:rPr>
              <w:t>7,732,285</w:t>
            </w:r>
          </w:p>
        </w:tc>
        <w:tc>
          <w:tcPr>
            <w:tcW w:w="1703" w:type="dxa"/>
            <w:shd w:val="clear" w:color="auto" w:fill="auto"/>
            <w:vAlign w:val="center"/>
          </w:tcPr>
          <w:p w14:paraId="65F09F60" w14:textId="2EA441BF" w:rsidR="006F2285" w:rsidRPr="00C25F77" w:rsidRDefault="006F2285" w:rsidP="006F2285">
            <w:pPr>
              <w:bidi/>
              <w:jc w:val="right"/>
              <w:rPr>
                <w:color w:val="000000"/>
                <w:sz w:val="20"/>
                <w:szCs w:val="20"/>
                <w:rtl/>
              </w:rPr>
            </w:pPr>
            <w:r>
              <w:rPr>
                <w:color w:val="000000"/>
                <w:sz w:val="20"/>
                <w:szCs w:val="20"/>
                <w:rtl/>
              </w:rPr>
              <w:t>1,222,906</w:t>
            </w:r>
          </w:p>
        </w:tc>
      </w:tr>
      <w:tr w:rsidR="006F2285" w:rsidRPr="00C25F77" w14:paraId="3FCB62DA" w14:textId="77777777" w:rsidTr="00EC04EA">
        <w:trPr>
          <w:trHeight w:val="125"/>
        </w:trPr>
        <w:tc>
          <w:tcPr>
            <w:tcW w:w="4248" w:type="dxa"/>
            <w:shd w:val="clear" w:color="auto" w:fill="auto"/>
            <w:hideMark/>
          </w:tcPr>
          <w:p w14:paraId="52E27782" w14:textId="77777777" w:rsidR="006F2285" w:rsidRPr="00C25F77" w:rsidRDefault="006F2285" w:rsidP="006F2285">
            <w:pPr>
              <w:bidi/>
              <w:jc w:val="left"/>
              <w:rPr>
                <w:color w:val="000000"/>
                <w:sz w:val="20"/>
                <w:szCs w:val="20"/>
                <w:rtl/>
              </w:rPr>
            </w:pPr>
            <w:r>
              <w:rPr>
                <w:color w:val="000000"/>
                <w:sz w:val="20"/>
                <w:szCs w:val="20"/>
                <w:rtl/>
              </w:rPr>
              <w:t>برنامج الأمم المتحدة الإنمائي</w:t>
            </w:r>
          </w:p>
        </w:tc>
        <w:tc>
          <w:tcPr>
            <w:tcW w:w="1702" w:type="dxa"/>
            <w:shd w:val="clear" w:color="auto" w:fill="auto"/>
          </w:tcPr>
          <w:p w14:paraId="550F9F5A" w14:textId="74EB073C" w:rsidR="006F2285" w:rsidRPr="00C25F77" w:rsidRDefault="006F2285" w:rsidP="006F2285">
            <w:pPr>
              <w:bidi/>
              <w:jc w:val="right"/>
              <w:rPr>
                <w:color w:val="000000"/>
                <w:sz w:val="20"/>
                <w:szCs w:val="20"/>
                <w:rtl/>
              </w:rPr>
            </w:pPr>
            <w:r>
              <w:rPr>
                <w:color w:val="000000"/>
                <w:sz w:val="20"/>
                <w:szCs w:val="20"/>
                <w:rtl/>
              </w:rPr>
              <w:t>44,305,827</w:t>
            </w:r>
          </w:p>
        </w:tc>
        <w:tc>
          <w:tcPr>
            <w:tcW w:w="1702" w:type="dxa"/>
            <w:shd w:val="clear" w:color="auto" w:fill="auto"/>
          </w:tcPr>
          <w:p w14:paraId="4E3498EB" w14:textId="4C4F9FD1" w:rsidR="006F2285" w:rsidRPr="00C25F77" w:rsidRDefault="006F2285" w:rsidP="006F2285">
            <w:pPr>
              <w:bidi/>
              <w:jc w:val="right"/>
              <w:rPr>
                <w:color w:val="000000"/>
                <w:sz w:val="20"/>
                <w:szCs w:val="20"/>
                <w:rtl/>
              </w:rPr>
            </w:pPr>
            <w:r>
              <w:rPr>
                <w:color w:val="000000"/>
                <w:sz w:val="20"/>
                <w:szCs w:val="20"/>
                <w:rtl/>
              </w:rPr>
              <w:t>17,348,354</w:t>
            </w:r>
          </w:p>
        </w:tc>
        <w:tc>
          <w:tcPr>
            <w:tcW w:w="1703" w:type="dxa"/>
            <w:shd w:val="clear" w:color="auto" w:fill="auto"/>
            <w:vAlign w:val="center"/>
          </w:tcPr>
          <w:p w14:paraId="52DB3D4C" w14:textId="6E7B0EE2" w:rsidR="006F2285" w:rsidRPr="00C25F77" w:rsidRDefault="006F2285" w:rsidP="006F2285">
            <w:pPr>
              <w:bidi/>
              <w:jc w:val="right"/>
              <w:rPr>
                <w:color w:val="000000"/>
                <w:sz w:val="20"/>
                <w:szCs w:val="20"/>
                <w:rtl/>
              </w:rPr>
            </w:pPr>
            <w:r>
              <w:rPr>
                <w:color w:val="000000"/>
                <w:sz w:val="20"/>
                <w:szCs w:val="20"/>
                <w:rtl/>
              </w:rPr>
              <w:t>26,957,473</w:t>
            </w:r>
          </w:p>
        </w:tc>
      </w:tr>
      <w:tr w:rsidR="006F2285" w:rsidRPr="00C25F77" w14:paraId="7714C243" w14:textId="77777777" w:rsidTr="00EC04EA">
        <w:trPr>
          <w:trHeight w:val="71"/>
        </w:trPr>
        <w:tc>
          <w:tcPr>
            <w:tcW w:w="4248" w:type="dxa"/>
            <w:shd w:val="clear" w:color="auto" w:fill="auto"/>
            <w:hideMark/>
          </w:tcPr>
          <w:p w14:paraId="789C21A7" w14:textId="77777777" w:rsidR="006F2285" w:rsidRPr="00C25F77" w:rsidRDefault="006F2285" w:rsidP="006F2285">
            <w:pPr>
              <w:bidi/>
              <w:jc w:val="left"/>
              <w:rPr>
                <w:color w:val="000000"/>
                <w:sz w:val="20"/>
                <w:szCs w:val="20"/>
                <w:rtl/>
              </w:rPr>
            </w:pPr>
            <w:r>
              <w:rPr>
                <w:color w:val="000000"/>
                <w:sz w:val="20"/>
                <w:szCs w:val="20"/>
                <w:rtl/>
              </w:rPr>
              <w:t>برنامج الأمم المتحدة للبيئة</w:t>
            </w:r>
          </w:p>
        </w:tc>
        <w:tc>
          <w:tcPr>
            <w:tcW w:w="1702" w:type="dxa"/>
            <w:shd w:val="clear" w:color="auto" w:fill="auto"/>
          </w:tcPr>
          <w:p w14:paraId="18C4096B" w14:textId="77818540" w:rsidR="006F2285" w:rsidRPr="00C25F77" w:rsidRDefault="006F2285" w:rsidP="006F2285">
            <w:pPr>
              <w:bidi/>
              <w:jc w:val="right"/>
              <w:rPr>
                <w:color w:val="000000"/>
                <w:sz w:val="20"/>
                <w:szCs w:val="20"/>
                <w:rtl/>
              </w:rPr>
            </w:pPr>
            <w:r>
              <w:rPr>
                <w:color w:val="000000"/>
                <w:sz w:val="20"/>
                <w:szCs w:val="20"/>
                <w:rtl/>
              </w:rPr>
              <w:t>47,977,295</w:t>
            </w:r>
          </w:p>
        </w:tc>
        <w:tc>
          <w:tcPr>
            <w:tcW w:w="1702" w:type="dxa"/>
            <w:shd w:val="clear" w:color="auto" w:fill="auto"/>
          </w:tcPr>
          <w:p w14:paraId="1D55B5BF" w14:textId="25B301CC" w:rsidR="006F2285" w:rsidRPr="00C25F77" w:rsidRDefault="006F2285" w:rsidP="006F2285">
            <w:pPr>
              <w:bidi/>
              <w:jc w:val="right"/>
              <w:rPr>
                <w:color w:val="000000"/>
                <w:sz w:val="20"/>
                <w:szCs w:val="20"/>
                <w:rtl/>
              </w:rPr>
            </w:pPr>
            <w:r>
              <w:rPr>
                <w:color w:val="000000"/>
                <w:sz w:val="20"/>
                <w:szCs w:val="20"/>
                <w:rtl/>
              </w:rPr>
              <w:t>13,610,909</w:t>
            </w:r>
          </w:p>
        </w:tc>
        <w:tc>
          <w:tcPr>
            <w:tcW w:w="1703" w:type="dxa"/>
            <w:shd w:val="clear" w:color="auto" w:fill="auto"/>
            <w:vAlign w:val="center"/>
          </w:tcPr>
          <w:p w14:paraId="7C2A1FD9" w14:textId="01F6E46C" w:rsidR="006F2285" w:rsidRPr="00C25F77" w:rsidRDefault="006F2285" w:rsidP="006F2285">
            <w:pPr>
              <w:bidi/>
              <w:jc w:val="right"/>
              <w:rPr>
                <w:color w:val="000000"/>
                <w:sz w:val="20"/>
                <w:szCs w:val="20"/>
                <w:rtl/>
              </w:rPr>
            </w:pPr>
            <w:r>
              <w:rPr>
                <w:color w:val="000000"/>
                <w:sz w:val="20"/>
                <w:szCs w:val="20"/>
                <w:rtl/>
              </w:rPr>
              <w:t>34,366,386</w:t>
            </w:r>
          </w:p>
        </w:tc>
      </w:tr>
      <w:tr w:rsidR="006F2285" w:rsidRPr="00C25F77" w14:paraId="4BD12C82" w14:textId="77777777" w:rsidTr="00EC04EA">
        <w:trPr>
          <w:trHeight w:val="98"/>
        </w:trPr>
        <w:tc>
          <w:tcPr>
            <w:tcW w:w="4248" w:type="dxa"/>
            <w:shd w:val="clear" w:color="auto" w:fill="auto"/>
            <w:hideMark/>
          </w:tcPr>
          <w:p w14:paraId="726D7D0C" w14:textId="77777777" w:rsidR="006F2285" w:rsidRPr="00C25F77" w:rsidRDefault="006F2285" w:rsidP="006F2285">
            <w:pPr>
              <w:bidi/>
              <w:jc w:val="left"/>
              <w:rPr>
                <w:color w:val="000000"/>
                <w:sz w:val="20"/>
                <w:szCs w:val="20"/>
                <w:rtl/>
              </w:rPr>
            </w:pPr>
            <w:r>
              <w:rPr>
                <w:color w:val="000000"/>
                <w:sz w:val="20"/>
                <w:szCs w:val="20"/>
                <w:rtl/>
              </w:rPr>
              <w:t>اليونيدو</w:t>
            </w:r>
          </w:p>
        </w:tc>
        <w:tc>
          <w:tcPr>
            <w:tcW w:w="1702" w:type="dxa"/>
            <w:shd w:val="clear" w:color="auto" w:fill="auto"/>
          </w:tcPr>
          <w:p w14:paraId="6D63272C" w14:textId="3EE1DD37" w:rsidR="006F2285" w:rsidRPr="00C25F77" w:rsidRDefault="006F2285" w:rsidP="006F2285">
            <w:pPr>
              <w:bidi/>
              <w:jc w:val="right"/>
              <w:rPr>
                <w:color w:val="000000"/>
                <w:sz w:val="20"/>
                <w:szCs w:val="20"/>
                <w:rtl/>
              </w:rPr>
            </w:pPr>
            <w:r>
              <w:rPr>
                <w:color w:val="000000"/>
                <w:sz w:val="20"/>
                <w:szCs w:val="20"/>
                <w:rtl/>
              </w:rPr>
              <w:t>40,363,268</w:t>
            </w:r>
          </w:p>
        </w:tc>
        <w:tc>
          <w:tcPr>
            <w:tcW w:w="1702" w:type="dxa"/>
            <w:shd w:val="clear" w:color="auto" w:fill="auto"/>
          </w:tcPr>
          <w:p w14:paraId="08E85FE1" w14:textId="5F58C606" w:rsidR="006F2285" w:rsidRPr="00C25F77" w:rsidRDefault="006F2285" w:rsidP="006F2285">
            <w:pPr>
              <w:bidi/>
              <w:jc w:val="right"/>
              <w:rPr>
                <w:color w:val="000000"/>
                <w:sz w:val="20"/>
                <w:szCs w:val="20"/>
                <w:rtl/>
              </w:rPr>
            </w:pPr>
            <w:r>
              <w:rPr>
                <w:color w:val="000000"/>
                <w:sz w:val="20"/>
                <w:szCs w:val="20"/>
                <w:rtl/>
              </w:rPr>
              <w:t>23,572,172</w:t>
            </w:r>
          </w:p>
        </w:tc>
        <w:tc>
          <w:tcPr>
            <w:tcW w:w="1703" w:type="dxa"/>
            <w:shd w:val="clear" w:color="auto" w:fill="auto"/>
            <w:vAlign w:val="center"/>
          </w:tcPr>
          <w:p w14:paraId="55B2EA3E" w14:textId="77A5C17F" w:rsidR="006F2285" w:rsidRPr="00C25F77" w:rsidRDefault="006F2285" w:rsidP="006F2285">
            <w:pPr>
              <w:bidi/>
              <w:jc w:val="right"/>
              <w:rPr>
                <w:color w:val="000000"/>
                <w:sz w:val="20"/>
                <w:szCs w:val="20"/>
                <w:rtl/>
              </w:rPr>
            </w:pPr>
            <w:r>
              <w:rPr>
                <w:color w:val="000000"/>
                <w:sz w:val="20"/>
                <w:szCs w:val="20"/>
                <w:rtl/>
              </w:rPr>
              <w:t>16,791,096</w:t>
            </w:r>
          </w:p>
        </w:tc>
      </w:tr>
      <w:tr w:rsidR="006F2285" w:rsidRPr="00C25F77" w14:paraId="7961E3FD" w14:textId="77777777" w:rsidTr="00EC04EA">
        <w:trPr>
          <w:trHeight w:val="44"/>
        </w:trPr>
        <w:tc>
          <w:tcPr>
            <w:tcW w:w="4248" w:type="dxa"/>
            <w:shd w:val="clear" w:color="auto" w:fill="auto"/>
            <w:hideMark/>
          </w:tcPr>
          <w:p w14:paraId="32A544DA" w14:textId="77777777" w:rsidR="006F2285" w:rsidRPr="00C25F77" w:rsidRDefault="006F2285" w:rsidP="006F2285">
            <w:pPr>
              <w:bidi/>
              <w:jc w:val="left"/>
              <w:rPr>
                <w:color w:val="000000"/>
                <w:sz w:val="20"/>
                <w:szCs w:val="20"/>
                <w:rtl/>
              </w:rPr>
            </w:pPr>
            <w:r>
              <w:rPr>
                <w:color w:val="000000"/>
                <w:sz w:val="20"/>
                <w:szCs w:val="20"/>
                <w:rtl/>
              </w:rPr>
              <w:t>البنك الدولي</w:t>
            </w:r>
          </w:p>
        </w:tc>
        <w:tc>
          <w:tcPr>
            <w:tcW w:w="1702" w:type="dxa"/>
            <w:shd w:val="clear" w:color="auto" w:fill="auto"/>
          </w:tcPr>
          <w:p w14:paraId="094F3FEE" w14:textId="2C2CAC19" w:rsidR="006F2285" w:rsidRPr="00C25F77" w:rsidRDefault="006F2285" w:rsidP="006F2285">
            <w:pPr>
              <w:bidi/>
              <w:jc w:val="right"/>
              <w:rPr>
                <w:color w:val="000000"/>
                <w:sz w:val="20"/>
                <w:szCs w:val="20"/>
                <w:rtl/>
              </w:rPr>
            </w:pPr>
            <w:r>
              <w:rPr>
                <w:color w:val="000000"/>
                <w:sz w:val="20"/>
                <w:szCs w:val="20"/>
                <w:rtl/>
              </w:rPr>
              <w:t>31,068,968</w:t>
            </w:r>
          </w:p>
        </w:tc>
        <w:tc>
          <w:tcPr>
            <w:tcW w:w="1702" w:type="dxa"/>
            <w:shd w:val="clear" w:color="auto" w:fill="auto"/>
          </w:tcPr>
          <w:p w14:paraId="7E2907E1" w14:textId="5F244944" w:rsidR="006F2285" w:rsidRPr="00C25F77" w:rsidRDefault="006F2285" w:rsidP="006F2285">
            <w:pPr>
              <w:bidi/>
              <w:jc w:val="right"/>
              <w:rPr>
                <w:color w:val="000000"/>
                <w:sz w:val="20"/>
                <w:szCs w:val="20"/>
                <w:rtl/>
              </w:rPr>
            </w:pPr>
            <w:r>
              <w:rPr>
                <w:color w:val="000000"/>
                <w:sz w:val="20"/>
                <w:szCs w:val="20"/>
                <w:rtl/>
              </w:rPr>
              <w:t>0</w:t>
            </w:r>
          </w:p>
        </w:tc>
        <w:tc>
          <w:tcPr>
            <w:tcW w:w="1703" w:type="dxa"/>
            <w:shd w:val="clear" w:color="auto" w:fill="auto"/>
            <w:vAlign w:val="center"/>
          </w:tcPr>
          <w:p w14:paraId="0720336F" w14:textId="2CFD232C" w:rsidR="006F2285" w:rsidRPr="00C25F77" w:rsidRDefault="006F2285" w:rsidP="006F2285">
            <w:pPr>
              <w:bidi/>
              <w:jc w:val="right"/>
              <w:rPr>
                <w:color w:val="000000"/>
                <w:sz w:val="20"/>
                <w:szCs w:val="20"/>
                <w:rtl/>
              </w:rPr>
            </w:pPr>
            <w:r>
              <w:rPr>
                <w:color w:val="000000"/>
                <w:sz w:val="20"/>
                <w:szCs w:val="20"/>
                <w:rtl/>
              </w:rPr>
              <w:t>31,068,968</w:t>
            </w:r>
          </w:p>
        </w:tc>
      </w:tr>
      <w:tr w:rsidR="006F2285" w:rsidRPr="00C25F77" w14:paraId="2DE2997C" w14:textId="77777777" w:rsidTr="00EC04EA">
        <w:trPr>
          <w:trHeight w:val="71"/>
        </w:trPr>
        <w:tc>
          <w:tcPr>
            <w:tcW w:w="4248" w:type="dxa"/>
            <w:shd w:val="clear" w:color="auto" w:fill="auto"/>
            <w:hideMark/>
          </w:tcPr>
          <w:p w14:paraId="3B7469BB" w14:textId="77777777" w:rsidR="006F2285" w:rsidRPr="00C25F77" w:rsidRDefault="006F2285" w:rsidP="006F2285">
            <w:pPr>
              <w:bidi/>
              <w:jc w:val="left"/>
              <w:rPr>
                <w:color w:val="000000"/>
                <w:sz w:val="20"/>
                <w:szCs w:val="20"/>
                <w:rtl/>
              </w:rPr>
            </w:pPr>
            <w:r>
              <w:rPr>
                <w:color w:val="000000"/>
                <w:sz w:val="20"/>
                <w:szCs w:val="20"/>
                <w:rtl/>
              </w:rPr>
              <w:t>التحقق من خطة إدارة إزالة المواد الهيدروكلوروفلوروكربونية</w:t>
            </w:r>
          </w:p>
        </w:tc>
        <w:tc>
          <w:tcPr>
            <w:tcW w:w="1702" w:type="dxa"/>
            <w:shd w:val="clear" w:color="auto" w:fill="auto"/>
          </w:tcPr>
          <w:p w14:paraId="7C08F87B" w14:textId="4B4CEDC8" w:rsidR="006F2285" w:rsidRPr="00C25F77" w:rsidRDefault="006F2285" w:rsidP="006F2285">
            <w:pPr>
              <w:bidi/>
              <w:jc w:val="right"/>
              <w:rPr>
                <w:color w:val="000000"/>
                <w:sz w:val="20"/>
                <w:szCs w:val="20"/>
                <w:rtl/>
              </w:rPr>
            </w:pPr>
            <w:r>
              <w:rPr>
                <w:color w:val="000000"/>
                <w:sz w:val="20"/>
                <w:szCs w:val="20"/>
                <w:rtl/>
              </w:rPr>
              <w:t>588,600</w:t>
            </w:r>
          </w:p>
        </w:tc>
        <w:tc>
          <w:tcPr>
            <w:tcW w:w="1702" w:type="dxa"/>
            <w:shd w:val="clear" w:color="auto" w:fill="auto"/>
          </w:tcPr>
          <w:p w14:paraId="2A0DA46B" w14:textId="574DE0DC" w:rsidR="006F2285" w:rsidRPr="00C25F77" w:rsidRDefault="006F2285" w:rsidP="006F2285">
            <w:pPr>
              <w:bidi/>
              <w:jc w:val="right"/>
              <w:rPr>
                <w:color w:val="000000"/>
                <w:sz w:val="20"/>
                <w:szCs w:val="20"/>
                <w:rtl/>
              </w:rPr>
            </w:pPr>
            <w:r>
              <w:rPr>
                <w:color w:val="000000"/>
                <w:sz w:val="20"/>
                <w:szCs w:val="20"/>
                <w:rtl/>
              </w:rPr>
              <w:t>571,500</w:t>
            </w:r>
          </w:p>
        </w:tc>
        <w:tc>
          <w:tcPr>
            <w:tcW w:w="1703" w:type="dxa"/>
            <w:shd w:val="clear" w:color="auto" w:fill="auto"/>
            <w:vAlign w:val="center"/>
          </w:tcPr>
          <w:p w14:paraId="68696207" w14:textId="063B071C" w:rsidR="006F2285" w:rsidRPr="00C25F77" w:rsidRDefault="006F2285" w:rsidP="006F2285">
            <w:pPr>
              <w:bidi/>
              <w:jc w:val="right"/>
              <w:rPr>
                <w:color w:val="000000"/>
                <w:sz w:val="20"/>
                <w:szCs w:val="20"/>
                <w:rtl/>
              </w:rPr>
            </w:pPr>
            <w:r>
              <w:rPr>
                <w:color w:val="000000"/>
                <w:sz w:val="20"/>
                <w:szCs w:val="20"/>
                <w:rtl/>
              </w:rPr>
              <w:t>17,100</w:t>
            </w:r>
          </w:p>
        </w:tc>
      </w:tr>
      <w:tr w:rsidR="006F2285" w:rsidRPr="00C25F77" w14:paraId="54047725" w14:textId="77777777" w:rsidTr="00EC04EA">
        <w:trPr>
          <w:trHeight w:val="125"/>
        </w:trPr>
        <w:tc>
          <w:tcPr>
            <w:tcW w:w="4248" w:type="dxa"/>
            <w:shd w:val="clear" w:color="auto" w:fill="auto"/>
            <w:hideMark/>
          </w:tcPr>
          <w:p w14:paraId="1FA63CB0" w14:textId="77777777" w:rsidR="006F2285" w:rsidRPr="00C25F77" w:rsidRDefault="006F2285" w:rsidP="006F2285">
            <w:pPr>
              <w:bidi/>
              <w:jc w:val="left"/>
              <w:rPr>
                <w:b/>
                <w:bCs/>
                <w:color w:val="000000"/>
                <w:sz w:val="20"/>
                <w:szCs w:val="20"/>
                <w:rtl/>
              </w:rPr>
            </w:pPr>
            <w:r>
              <w:rPr>
                <w:b/>
                <w:bCs/>
                <w:color w:val="000000"/>
                <w:sz w:val="20"/>
                <w:szCs w:val="20"/>
                <w:rtl/>
              </w:rPr>
              <w:t>المجموع الفرعي (الوكالات)</w:t>
            </w:r>
          </w:p>
        </w:tc>
        <w:tc>
          <w:tcPr>
            <w:tcW w:w="1702" w:type="dxa"/>
            <w:shd w:val="clear" w:color="auto" w:fill="auto"/>
          </w:tcPr>
          <w:p w14:paraId="4772E854" w14:textId="76976E38" w:rsidR="006F2285" w:rsidRPr="00C25F77" w:rsidRDefault="006F2285" w:rsidP="006F2285">
            <w:pPr>
              <w:bidi/>
              <w:jc w:val="right"/>
              <w:rPr>
                <w:b/>
                <w:bCs/>
                <w:color w:val="000000"/>
                <w:sz w:val="20"/>
                <w:szCs w:val="20"/>
                <w:rtl/>
              </w:rPr>
            </w:pPr>
            <w:r>
              <w:rPr>
                <w:b/>
                <w:bCs/>
                <w:color w:val="000000"/>
                <w:sz w:val="20"/>
                <w:szCs w:val="20"/>
                <w:rtl/>
              </w:rPr>
              <w:t>173,259,149</w:t>
            </w:r>
          </w:p>
        </w:tc>
        <w:tc>
          <w:tcPr>
            <w:tcW w:w="1702" w:type="dxa"/>
            <w:shd w:val="clear" w:color="auto" w:fill="auto"/>
          </w:tcPr>
          <w:p w14:paraId="42C87217" w14:textId="06093CE9" w:rsidR="006F2285" w:rsidRPr="00C25F77" w:rsidRDefault="006F2285" w:rsidP="006F2285">
            <w:pPr>
              <w:bidi/>
              <w:jc w:val="right"/>
              <w:rPr>
                <w:b/>
                <w:bCs/>
                <w:color w:val="000000"/>
                <w:sz w:val="20"/>
                <w:szCs w:val="20"/>
                <w:rtl/>
              </w:rPr>
            </w:pPr>
            <w:r>
              <w:rPr>
                <w:b/>
                <w:bCs/>
                <w:color w:val="000000"/>
                <w:sz w:val="20"/>
                <w:szCs w:val="20"/>
                <w:rtl/>
              </w:rPr>
              <w:t>62,835,221</w:t>
            </w:r>
          </w:p>
        </w:tc>
        <w:tc>
          <w:tcPr>
            <w:tcW w:w="1703" w:type="dxa"/>
            <w:shd w:val="clear" w:color="auto" w:fill="auto"/>
            <w:vAlign w:val="center"/>
          </w:tcPr>
          <w:p w14:paraId="1ECDB0CD" w14:textId="218C7286" w:rsidR="006F2285" w:rsidRPr="00C25F77" w:rsidRDefault="006F2285" w:rsidP="006F2285">
            <w:pPr>
              <w:bidi/>
              <w:jc w:val="right"/>
              <w:rPr>
                <w:b/>
                <w:bCs/>
                <w:color w:val="000000"/>
                <w:sz w:val="20"/>
                <w:szCs w:val="20"/>
                <w:rtl/>
              </w:rPr>
            </w:pPr>
            <w:r>
              <w:rPr>
                <w:b/>
                <w:bCs/>
                <w:color w:val="000000"/>
                <w:sz w:val="20"/>
                <w:szCs w:val="20"/>
                <w:rtl/>
              </w:rPr>
              <w:t>110,423,928</w:t>
            </w:r>
          </w:p>
        </w:tc>
      </w:tr>
      <w:tr w:rsidR="006F2285" w:rsidRPr="00C25F77" w14:paraId="5AA0EB0B" w14:textId="77777777" w:rsidTr="00EC04EA">
        <w:trPr>
          <w:trHeight w:val="251"/>
        </w:trPr>
        <w:tc>
          <w:tcPr>
            <w:tcW w:w="4248" w:type="dxa"/>
            <w:shd w:val="clear" w:color="auto" w:fill="auto"/>
            <w:hideMark/>
          </w:tcPr>
          <w:p w14:paraId="4A5BBC01" w14:textId="77777777" w:rsidR="006F2285" w:rsidRPr="00C25F77" w:rsidRDefault="006F2285" w:rsidP="006F2285">
            <w:pPr>
              <w:bidi/>
              <w:jc w:val="left"/>
              <w:rPr>
                <w:color w:val="000000"/>
                <w:sz w:val="20"/>
                <w:szCs w:val="20"/>
                <w:rtl/>
              </w:rPr>
            </w:pPr>
            <w:r>
              <w:rPr>
                <w:color w:val="000000"/>
                <w:sz w:val="20"/>
                <w:szCs w:val="20"/>
                <w:rtl/>
              </w:rPr>
              <w:t>الأمانة / اللجنة التنفيذية/ الرصد والتقييم (باستثناء النظير الكندي)</w:t>
            </w:r>
          </w:p>
        </w:tc>
        <w:tc>
          <w:tcPr>
            <w:tcW w:w="1702" w:type="dxa"/>
            <w:shd w:val="clear" w:color="auto" w:fill="auto"/>
          </w:tcPr>
          <w:p w14:paraId="3C484BFA" w14:textId="7187E256" w:rsidR="006F2285" w:rsidRPr="00C25F77" w:rsidRDefault="006F2285" w:rsidP="006F2285">
            <w:pPr>
              <w:bidi/>
              <w:jc w:val="right"/>
              <w:rPr>
                <w:color w:val="000000"/>
                <w:sz w:val="20"/>
                <w:szCs w:val="20"/>
                <w:rtl/>
              </w:rPr>
            </w:pPr>
            <w:r>
              <w:rPr>
                <w:color w:val="000000"/>
                <w:sz w:val="20"/>
                <w:szCs w:val="20"/>
                <w:rtl/>
              </w:rPr>
              <w:t>7,202,023</w:t>
            </w:r>
          </w:p>
        </w:tc>
        <w:tc>
          <w:tcPr>
            <w:tcW w:w="1702" w:type="dxa"/>
            <w:shd w:val="clear" w:color="auto" w:fill="auto"/>
          </w:tcPr>
          <w:p w14:paraId="1ED38808" w14:textId="3781C583" w:rsidR="006F2285" w:rsidRPr="00C25F77" w:rsidRDefault="006F2285" w:rsidP="006F2285">
            <w:pPr>
              <w:bidi/>
              <w:jc w:val="right"/>
              <w:rPr>
                <w:color w:val="000000"/>
                <w:sz w:val="20"/>
                <w:szCs w:val="20"/>
                <w:rtl/>
              </w:rPr>
            </w:pPr>
            <w:r>
              <w:rPr>
                <w:color w:val="000000"/>
                <w:sz w:val="20"/>
                <w:szCs w:val="20"/>
                <w:rtl/>
              </w:rPr>
              <w:t>0</w:t>
            </w:r>
          </w:p>
        </w:tc>
        <w:tc>
          <w:tcPr>
            <w:tcW w:w="1703" w:type="dxa"/>
            <w:shd w:val="clear" w:color="auto" w:fill="auto"/>
          </w:tcPr>
          <w:p w14:paraId="34166802" w14:textId="24123EBF" w:rsidR="006F2285" w:rsidRPr="00C25F77" w:rsidRDefault="006F2285" w:rsidP="006F2285">
            <w:pPr>
              <w:bidi/>
              <w:jc w:val="right"/>
              <w:rPr>
                <w:color w:val="000000"/>
                <w:sz w:val="20"/>
                <w:szCs w:val="20"/>
                <w:rtl/>
              </w:rPr>
            </w:pPr>
            <w:r>
              <w:rPr>
                <w:color w:val="000000"/>
                <w:sz w:val="20"/>
                <w:szCs w:val="20"/>
                <w:rtl/>
              </w:rPr>
              <w:t>7,202,023</w:t>
            </w:r>
          </w:p>
        </w:tc>
      </w:tr>
      <w:tr w:rsidR="006F2285" w:rsidRPr="00C25F77" w14:paraId="2BE5DD26" w14:textId="77777777" w:rsidTr="00EC04EA">
        <w:trPr>
          <w:trHeight w:val="143"/>
        </w:trPr>
        <w:tc>
          <w:tcPr>
            <w:tcW w:w="4248" w:type="dxa"/>
            <w:shd w:val="clear" w:color="auto" w:fill="auto"/>
            <w:hideMark/>
          </w:tcPr>
          <w:p w14:paraId="6A65E86C" w14:textId="77777777" w:rsidR="006F2285" w:rsidRPr="00C25F77" w:rsidRDefault="006F2285" w:rsidP="006F2285">
            <w:pPr>
              <w:bidi/>
              <w:jc w:val="left"/>
              <w:rPr>
                <w:color w:val="000000"/>
                <w:sz w:val="20"/>
                <w:szCs w:val="20"/>
                <w:rtl/>
              </w:rPr>
            </w:pPr>
            <w:r>
              <w:rPr>
                <w:color w:val="000000"/>
                <w:sz w:val="20"/>
                <w:szCs w:val="20"/>
                <w:rtl/>
              </w:rPr>
              <w:t>أمين الخزانة</w:t>
            </w:r>
          </w:p>
        </w:tc>
        <w:tc>
          <w:tcPr>
            <w:tcW w:w="1702" w:type="dxa"/>
            <w:shd w:val="clear" w:color="auto" w:fill="auto"/>
          </w:tcPr>
          <w:p w14:paraId="629278DC" w14:textId="0502E53F" w:rsidR="006F2285" w:rsidRPr="00C25F77" w:rsidRDefault="006F2285" w:rsidP="006F2285">
            <w:pPr>
              <w:bidi/>
              <w:jc w:val="right"/>
              <w:rPr>
                <w:color w:val="000000"/>
                <w:sz w:val="20"/>
                <w:szCs w:val="20"/>
                <w:rtl/>
              </w:rPr>
            </w:pPr>
            <w:r>
              <w:rPr>
                <w:color w:val="000000"/>
                <w:sz w:val="20"/>
                <w:szCs w:val="20"/>
                <w:rtl/>
              </w:rPr>
              <w:t>500,000</w:t>
            </w:r>
          </w:p>
        </w:tc>
        <w:tc>
          <w:tcPr>
            <w:tcW w:w="1702" w:type="dxa"/>
            <w:shd w:val="clear" w:color="auto" w:fill="auto"/>
          </w:tcPr>
          <w:p w14:paraId="58CBDFBC" w14:textId="0882F1C2" w:rsidR="006F2285" w:rsidRPr="00C25F77" w:rsidRDefault="006F2285" w:rsidP="006F2285">
            <w:pPr>
              <w:bidi/>
              <w:jc w:val="right"/>
              <w:rPr>
                <w:color w:val="000000"/>
                <w:sz w:val="20"/>
                <w:szCs w:val="20"/>
                <w:rtl/>
              </w:rPr>
            </w:pPr>
            <w:r>
              <w:rPr>
                <w:color w:val="000000"/>
                <w:sz w:val="20"/>
                <w:szCs w:val="20"/>
                <w:rtl/>
              </w:rPr>
              <w:t>0</w:t>
            </w:r>
          </w:p>
        </w:tc>
        <w:tc>
          <w:tcPr>
            <w:tcW w:w="1703" w:type="dxa"/>
            <w:shd w:val="clear" w:color="auto" w:fill="auto"/>
            <w:vAlign w:val="center"/>
          </w:tcPr>
          <w:p w14:paraId="205304A4" w14:textId="6AFDE479" w:rsidR="006F2285" w:rsidRPr="00C25F77" w:rsidRDefault="006F2285" w:rsidP="006F2285">
            <w:pPr>
              <w:bidi/>
              <w:jc w:val="right"/>
              <w:rPr>
                <w:color w:val="000000"/>
                <w:sz w:val="20"/>
                <w:szCs w:val="20"/>
                <w:rtl/>
              </w:rPr>
            </w:pPr>
            <w:r>
              <w:rPr>
                <w:color w:val="000000"/>
                <w:sz w:val="20"/>
                <w:szCs w:val="20"/>
                <w:rtl/>
              </w:rPr>
              <w:t>500,000</w:t>
            </w:r>
          </w:p>
        </w:tc>
      </w:tr>
      <w:tr w:rsidR="006F2285" w:rsidRPr="00C25F77" w14:paraId="356532E4" w14:textId="77777777" w:rsidTr="00EC04EA">
        <w:trPr>
          <w:trHeight w:val="80"/>
        </w:trPr>
        <w:tc>
          <w:tcPr>
            <w:tcW w:w="4248" w:type="dxa"/>
            <w:shd w:val="clear" w:color="auto" w:fill="auto"/>
            <w:hideMark/>
          </w:tcPr>
          <w:p w14:paraId="2C61BEEB" w14:textId="77777777" w:rsidR="006F2285" w:rsidRPr="00C25F77" w:rsidRDefault="006F2285" w:rsidP="006F2285">
            <w:pPr>
              <w:bidi/>
              <w:jc w:val="left"/>
              <w:rPr>
                <w:b/>
                <w:bCs/>
                <w:color w:val="000000"/>
                <w:sz w:val="20"/>
                <w:szCs w:val="20"/>
                <w:rtl/>
              </w:rPr>
            </w:pPr>
            <w:r>
              <w:rPr>
                <w:b/>
                <w:bCs/>
                <w:color w:val="000000"/>
                <w:sz w:val="20"/>
                <w:szCs w:val="20"/>
                <w:rtl/>
              </w:rPr>
              <w:t>المجموع الفرعي (التكاليف القياسية)</w:t>
            </w:r>
          </w:p>
        </w:tc>
        <w:tc>
          <w:tcPr>
            <w:tcW w:w="1702" w:type="dxa"/>
            <w:shd w:val="clear" w:color="auto" w:fill="auto"/>
          </w:tcPr>
          <w:p w14:paraId="3CE5F51E" w14:textId="03E885FE" w:rsidR="006F2285" w:rsidRPr="00C25F77" w:rsidRDefault="006F2285" w:rsidP="006F2285">
            <w:pPr>
              <w:bidi/>
              <w:jc w:val="right"/>
              <w:rPr>
                <w:b/>
                <w:bCs/>
                <w:color w:val="000000"/>
                <w:sz w:val="20"/>
                <w:szCs w:val="20"/>
                <w:rtl/>
              </w:rPr>
            </w:pPr>
            <w:r>
              <w:rPr>
                <w:b/>
                <w:bCs/>
                <w:color w:val="000000"/>
                <w:sz w:val="20"/>
                <w:szCs w:val="20"/>
                <w:rtl/>
              </w:rPr>
              <w:t>7,702,023</w:t>
            </w:r>
          </w:p>
        </w:tc>
        <w:tc>
          <w:tcPr>
            <w:tcW w:w="1702" w:type="dxa"/>
            <w:shd w:val="clear" w:color="auto" w:fill="auto"/>
          </w:tcPr>
          <w:p w14:paraId="65C37005" w14:textId="228157AD" w:rsidR="006F2285" w:rsidRPr="00C25F77" w:rsidRDefault="006F2285" w:rsidP="006F2285">
            <w:pPr>
              <w:bidi/>
              <w:jc w:val="right"/>
              <w:rPr>
                <w:b/>
                <w:bCs/>
                <w:color w:val="000000"/>
                <w:sz w:val="20"/>
                <w:szCs w:val="20"/>
                <w:rtl/>
              </w:rPr>
            </w:pPr>
            <w:r>
              <w:rPr>
                <w:b/>
                <w:bCs/>
                <w:color w:val="000000"/>
                <w:sz w:val="20"/>
                <w:szCs w:val="20"/>
                <w:rtl/>
              </w:rPr>
              <w:t>0</w:t>
            </w:r>
          </w:p>
        </w:tc>
        <w:tc>
          <w:tcPr>
            <w:tcW w:w="1703" w:type="dxa"/>
            <w:shd w:val="clear" w:color="auto" w:fill="auto"/>
            <w:vAlign w:val="center"/>
          </w:tcPr>
          <w:p w14:paraId="15AD5366" w14:textId="2932F3EA" w:rsidR="006F2285" w:rsidRPr="00C25F77" w:rsidRDefault="006F2285" w:rsidP="006F2285">
            <w:pPr>
              <w:bidi/>
              <w:jc w:val="right"/>
              <w:rPr>
                <w:color w:val="000000"/>
                <w:sz w:val="20"/>
                <w:szCs w:val="20"/>
                <w:rtl/>
              </w:rPr>
            </w:pPr>
            <w:r>
              <w:rPr>
                <w:color w:val="000000"/>
                <w:sz w:val="20"/>
                <w:szCs w:val="20"/>
                <w:rtl/>
              </w:rPr>
              <w:t>7,702,023</w:t>
            </w:r>
          </w:p>
        </w:tc>
      </w:tr>
      <w:tr w:rsidR="006F2285" w:rsidRPr="00C25F77" w14:paraId="74D7E030" w14:textId="77777777" w:rsidTr="00EC04EA">
        <w:trPr>
          <w:trHeight w:val="116"/>
        </w:trPr>
        <w:tc>
          <w:tcPr>
            <w:tcW w:w="4248" w:type="dxa"/>
            <w:shd w:val="clear" w:color="auto" w:fill="auto"/>
            <w:hideMark/>
          </w:tcPr>
          <w:p w14:paraId="065E2F92" w14:textId="77777777" w:rsidR="006F2285" w:rsidRPr="00C25F77" w:rsidRDefault="006F2285" w:rsidP="006F2285">
            <w:pPr>
              <w:bidi/>
              <w:jc w:val="left"/>
              <w:rPr>
                <w:b/>
                <w:bCs/>
                <w:color w:val="000000"/>
                <w:sz w:val="20"/>
                <w:szCs w:val="20"/>
                <w:rtl/>
              </w:rPr>
            </w:pPr>
            <w:r>
              <w:rPr>
                <w:b/>
                <w:bCs/>
                <w:color w:val="000000"/>
                <w:sz w:val="20"/>
                <w:szCs w:val="20"/>
                <w:rtl/>
              </w:rPr>
              <w:t>المجموع</w:t>
            </w:r>
          </w:p>
        </w:tc>
        <w:tc>
          <w:tcPr>
            <w:tcW w:w="1702" w:type="dxa"/>
            <w:shd w:val="clear" w:color="auto" w:fill="auto"/>
          </w:tcPr>
          <w:p w14:paraId="6653A63D" w14:textId="4A6ED3FD" w:rsidR="006F2285" w:rsidRPr="00C25F77" w:rsidRDefault="006F2285" w:rsidP="006F2285">
            <w:pPr>
              <w:bidi/>
              <w:jc w:val="right"/>
              <w:rPr>
                <w:b/>
                <w:bCs/>
                <w:color w:val="000000"/>
                <w:sz w:val="20"/>
                <w:szCs w:val="20"/>
                <w:rtl/>
              </w:rPr>
            </w:pPr>
            <w:r>
              <w:rPr>
                <w:b/>
                <w:bCs/>
                <w:color w:val="000000"/>
                <w:sz w:val="20"/>
                <w:szCs w:val="20"/>
                <w:rtl/>
              </w:rPr>
              <w:t>180,961,172</w:t>
            </w:r>
          </w:p>
        </w:tc>
        <w:tc>
          <w:tcPr>
            <w:tcW w:w="1702" w:type="dxa"/>
            <w:shd w:val="clear" w:color="auto" w:fill="auto"/>
          </w:tcPr>
          <w:p w14:paraId="2CFE7F60" w14:textId="2A6CD995" w:rsidR="006F2285" w:rsidRPr="00C25F77" w:rsidRDefault="006F2285" w:rsidP="006F2285">
            <w:pPr>
              <w:bidi/>
              <w:jc w:val="right"/>
              <w:rPr>
                <w:b/>
                <w:bCs/>
                <w:color w:val="000000"/>
                <w:sz w:val="20"/>
                <w:szCs w:val="20"/>
                <w:rtl/>
              </w:rPr>
            </w:pPr>
            <w:r>
              <w:rPr>
                <w:b/>
                <w:bCs/>
                <w:color w:val="000000"/>
                <w:sz w:val="20"/>
                <w:szCs w:val="20"/>
                <w:rtl/>
              </w:rPr>
              <w:t>62,835,221</w:t>
            </w:r>
          </w:p>
        </w:tc>
        <w:tc>
          <w:tcPr>
            <w:tcW w:w="1703" w:type="dxa"/>
            <w:shd w:val="clear" w:color="auto" w:fill="auto"/>
            <w:vAlign w:val="center"/>
          </w:tcPr>
          <w:p w14:paraId="3A694DBB" w14:textId="22C41886" w:rsidR="006F2285" w:rsidRPr="00C25F77" w:rsidRDefault="006F2285" w:rsidP="006F2285">
            <w:pPr>
              <w:bidi/>
              <w:jc w:val="right"/>
              <w:rPr>
                <w:b/>
                <w:bCs/>
                <w:color w:val="000000"/>
                <w:sz w:val="20"/>
                <w:szCs w:val="20"/>
                <w:rtl/>
              </w:rPr>
            </w:pPr>
            <w:r>
              <w:rPr>
                <w:b/>
                <w:bCs/>
                <w:color w:val="000000"/>
                <w:sz w:val="20"/>
                <w:szCs w:val="20"/>
                <w:rtl/>
              </w:rPr>
              <w:t>118,125,951</w:t>
            </w:r>
          </w:p>
        </w:tc>
      </w:tr>
    </w:tbl>
    <w:p w14:paraId="18C088CD" w14:textId="02C8855D" w:rsidR="00B072E2" w:rsidRPr="00C25F77" w:rsidRDefault="00B072E2" w:rsidP="00B072E2">
      <w:pPr>
        <w:tabs>
          <w:tab w:val="left" w:pos="360"/>
        </w:tabs>
        <w:bidi/>
        <w:rPr>
          <w:sz w:val="19"/>
          <w:szCs w:val="19"/>
          <w:rtl/>
        </w:rPr>
      </w:pPr>
      <w:r>
        <w:rPr>
          <w:sz w:val="19"/>
          <w:szCs w:val="19"/>
          <w:rtl/>
        </w:rPr>
        <w:t>* شامل</w:t>
      </w:r>
      <w:r w:rsidR="005B4DA3">
        <w:rPr>
          <w:sz w:val="19"/>
          <w:szCs w:val="19"/>
          <w:rtl/>
        </w:rPr>
        <w:t>ً</w:t>
      </w:r>
      <w:r>
        <w:rPr>
          <w:sz w:val="19"/>
          <w:szCs w:val="19"/>
          <w:rtl/>
        </w:rPr>
        <w:t>ا تكاليف الوحدة الأساسية.</w:t>
      </w:r>
    </w:p>
    <w:p w14:paraId="2D4CE196" w14:textId="77777777" w:rsidR="00B072E2" w:rsidRPr="00C25F77" w:rsidRDefault="00B072E2" w:rsidP="00B072E2">
      <w:pPr>
        <w:tabs>
          <w:tab w:val="left" w:pos="360"/>
        </w:tabs>
      </w:pPr>
    </w:p>
    <w:p w14:paraId="79770B69" w14:textId="21A9AF1A" w:rsidR="00B072E2" w:rsidRPr="005B4D89" w:rsidRDefault="00B072E2" w:rsidP="00261A8E">
      <w:pPr>
        <w:pStyle w:val="Heading1"/>
        <w:bidi/>
        <w:rPr>
          <w:color w:val="000000" w:themeColor="text1"/>
          <w:sz w:val="26"/>
          <w:szCs w:val="26"/>
          <w:rtl/>
        </w:rPr>
      </w:pPr>
      <w:r w:rsidRPr="005B4D89">
        <w:rPr>
          <w:sz w:val="26"/>
          <w:szCs w:val="26"/>
          <w:rtl/>
        </w:rPr>
        <w:t xml:space="preserve">بلغت قيمة مقترحات المشروعات الموصي بها للاجتماع الرابع والتسعين </w:t>
      </w:r>
      <w:r w:rsidRPr="005B4D89">
        <w:rPr>
          <w:color w:val="000000" w:themeColor="text1"/>
          <w:sz w:val="26"/>
          <w:szCs w:val="26"/>
          <w:rtl/>
        </w:rPr>
        <w:t xml:space="preserve">62,835,221 </w:t>
      </w:r>
      <w:r w:rsidR="001B5B6B" w:rsidRPr="005B4D89">
        <w:rPr>
          <w:sz w:val="26"/>
          <w:szCs w:val="26"/>
          <w:rtl/>
        </w:rPr>
        <w:t>دولار أمريكي وهو</w:t>
      </w:r>
      <w:r w:rsidRPr="005B4D89">
        <w:rPr>
          <w:sz w:val="26"/>
          <w:szCs w:val="26"/>
          <w:rtl/>
        </w:rPr>
        <w:t xml:space="preserve"> يفوق بحوالي 16,475,389 </w:t>
      </w:r>
      <w:r w:rsidR="001B5B6B" w:rsidRPr="005B4D89">
        <w:rPr>
          <w:sz w:val="26"/>
          <w:szCs w:val="26"/>
          <w:rtl/>
        </w:rPr>
        <w:t>دولار أمريكي المبلغ</w:t>
      </w:r>
      <w:r w:rsidRPr="005B4D89">
        <w:rPr>
          <w:sz w:val="26"/>
          <w:szCs w:val="26"/>
          <w:rtl/>
        </w:rPr>
        <w:t xml:space="preserve"> المدرج في خطة أعمال عام 2024 ويتضمن 5,994,565 </w:t>
      </w:r>
      <w:r w:rsidR="001B5B6B" w:rsidRPr="005B4D89">
        <w:rPr>
          <w:sz w:val="26"/>
          <w:szCs w:val="26"/>
          <w:rtl/>
        </w:rPr>
        <w:t>دولار أمريكي لمقترحات</w:t>
      </w:r>
      <w:r w:rsidRPr="005B4D89">
        <w:rPr>
          <w:sz w:val="26"/>
          <w:szCs w:val="26"/>
          <w:rtl/>
        </w:rPr>
        <w:t xml:space="preserve"> المشروعات غير المدرجة في خطة أعمال عام 2024.</w:t>
      </w:r>
      <w:r w:rsidRPr="005B4D89">
        <w:rPr>
          <w:rStyle w:val="FootnoteReference"/>
          <w:color w:val="000000" w:themeColor="text1"/>
          <w:sz w:val="26"/>
          <w:szCs w:val="26"/>
        </w:rPr>
        <w:footnoteReference w:id="3"/>
      </w:r>
      <w:r w:rsidRPr="005B4D89">
        <w:rPr>
          <w:sz w:val="26"/>
          <w:szCs w:val="26"/>
          <w:rtl/>
        </w:rPr>
        <w:t xml:space="preserve"> </w:t>
      </w:r>
    </w:p>
    <w:p w14:paraId="66FDA5C4" w14:textId="744E5845" w:rsidR="00B072E2" w:rsidRPr="005B4D89" w:rsidRDefault="00B072E2" w:rsidP="00261A8E">
      <w:pPr>
        <w:pStyle w:val="Heading1"/>
        <w:bidi/>
        <w:rPr>
          <w:color w:val="000000" w:themeColor="text1"/>
          <w:sz w:val="26"/>
          <w:szCs w:val="26"/>
          <w:rtl/>
        </w:rPr>
      </w:pPr>
      <w:r w:rsidRPr="005B4D89">
        <w:rPr>
          <w:sz w:val="26"/>
          <w:szCs w:val="26"/>
          <w:rtl/>
        </w:rPr>
        <w:t xml:space="preserve">وتبلغ قيمة الأنشطة المتعلقة بالمواد الهيدروفلوروكربونية الموصي بها في الاجتماع الرابع والتسعين </w:t>
      </w:r>
      <w:r w:rsidRPr="005B4D89">
        <w:rPr>
          <w:color w:val="000000" w:themeColor="text1"/>
          <w:sz w:val="26"/>
          <w:szCs w:val="26"/>
          <w:rtl/>
        </w:rPr>
        <w:t>4,791,958</w:t>
      </w:r>
      <w:r w:rsidRPr="005B4D89">
        <w:rPr>
          <w:sz w:val="26"/>
          <w:szCs w:val="26"/>
          <w:rtl/>
        </w:rPr>
        <w:t xml:space="preserve"> </w:t>
      </w:r>
      <w:r w:rsidR="001B5B6B" w:rsidRPr="005B4D89">
        <w:rPr>
          <w:sz w:val="26"/>
          <w:szCs w:val="26"/>
          <w:rtl/>
        </w:rPr>
        <w:t>دولار أمريكي،</w:t>
      </w:r>
      <w:r w:rsidRPr="005B4D89">
        <w:rPr>
          <w:sz w:val="26"/>
          <w:szCs w:val="26"/>
          <w:rtl/>
        </w:rPr>
        <w:t xml:space="preserve"> </w:t>
      </w:r>
      <w:r w:rsidR="006057C3" w:rsidRPr="005B4D89">
        <w:rPr>
          <w:sz w:val="26"/>
          <w:szCs w:val="26"/>
          <w:rtl/>
        </w:rPr>
        <w:t>منها</w:t>
      </w:r>
      <w:r w:rsidRPr="005B4D89">
        <w:rPr>
          <w:sz w:val="26"/>
          <w:szCs w:val="26"/>
          <w:rtl/>
        </w:rPr>
        <w:t xml:space="preserve"> 1,160,589 </w:t>
      </w:r>
      <w:r w:rsidR="001B5B6B" w:rsidRPr="005B4D89">
        <w:rPr>
          <w:sz w:val="26"/>
          <w:szCs w:val="26"/>
          <w:rtl/>
        </w:rPr>
        <w:t>دولار أمريكي لمقترحات</w:t>
      </w:r>
      <w:r w:rsidRPr="005B4D89">
        <w:rPr>
          <w:sz w:val="26"/>
          <w:szCs w:val="26"/>
          <w:rtl/>
        </w:rPr>
        <w:t xml:space="preserve"> المشروعات غير المدرجة في خطة أعمال عام 2023.  </w:t>
      </w:r>
      <w:r w:rsidRPr="005B4D89">
        <w:rPr>
          <w:color w:val="000000" w:themeColor="text1"/>
          <w:sz w:val="26"/>
          <w:szCs w:val="26"/>
          <w:rtl/>
        </w:rPr>
        <w:t>ويدرج المرفق الأول بهذه الوثيقة قائمة بالمشروعات المتعلقة بالمواد الهيدروفلوروكربونية المقدمة من الوكالات الثنائية والوكالات المنفذة إلى الاجتماع الرابع والتسعين.</w:t>
      </w:r>
      <w:r w:rsidRPr="005B4D89">
        <w:rPr>
          <w:sz w:val="26"/>
          <w:szCs w:val="26"/>
          <w:rtl/>
        </w:rPr>
        <w:t xml:space="preserve"> </w:t>
      </w:r>
    </w:p>
    <w:p w14:paraId="2BCD3C54" w14:textId="4D0593E5" w:rsidR="00B072E2" w:rsidRPr="005B4D89" w:rsidRDefault="00B072E2" w:rsidP="00261A8E">
      <w:pPr>
        <w:pStyle w:val="Heading1"/>
        <w:bidi/>
        <w:rPr>
          <w:color w:val="000000" w:themeColor="text1"/>
          <w:sz w:val="26"/>
          <w:szCs w:val="26"/>
          <w:rtl/>
        </w:rPr>
      </w:pPr>
      <w:r w:rsidRPr="005B4D89">
        <w:rPr>
          <w:sz w:val="26"/>
          <w:szCs w:val="26"/>
          <w:rtl/>
        </w:rPr>
        <w:t>وأن قيمة المشروعات الموصي بها في إطار نافذة التمويل للمشروعات التجريبية لكفاءة استخدام الطاقة عمل</w:t>
      </w:r>
      <w:r w:rsidR="009E1157" w:rsidRPr="005B4D89">
        <w:rPr>
          <w:sz w:val="26"/>
          <w:szCs w:val="26"/>
          <w:rtl/>
        </w:rPr>
        <w:t>ً</w:t>
      </w:r>
      <w:r w:rsidRPr="005B4D89">
        <w:rPr>
          <w:sz w:val="26"/>
          <w:szCs w:val="26"/>
          <w:rtl/>
        </w:rPr>
        <w:t xml:space="preserve">ا بالمقرر 91/65 تبلغ 2,830,001 </w:t>
      </w:r>
      <w:r w:rsidR="001B5B6B" w:rsidRPr="005B4D89">
        <w:rPr>
          <w:sz w:val="26"/>
          <w:szCs w:val="26"/>
          <w:rtl/>
        </w:rPr>
        <w:t>دولار أمريكي.</w:t>
      </w:r>
      <w:r w:rsidRPr="005B4D89">
        <w:rPr>
          <w:sz w:val="26"/>
          <w:szCs w:val="26"/>
          <w:rtl/>
        </w:rPr>
        <w:t xml:space="preserve">  وأخذ</w:t>
      </w:r>
      <w:r w:rsidR="006057C3" w:rsidRPr="005B4D89">
        <w:rPr>
          <w:sz w:val="26"/>
          <w:szCs w:val="26"/>
          <w:rtl/>
        </w:rPr>
        <w:t>ًا</w:t>
      </w:r>
      <w:r w:rsidRPr="005B4D89">
        <w:rPr>
          <w:sz w:val="26"/>
          <w:szCs w:val="26"/>
          <w:rtl/>
        </w:rPr>
        <w:t xml:space="preserve"> بعين الاعتبار الاعتمادات في الاجتماع الثاني والتسعين والاجتماع الثالث والتسعين وقدرها 3,146,488 </w:t>
      </w:r>
      <w:r w:rsidR="001B5B6B" w:rsidRPr="005B4D89">
        <w:rPr>
          <w:sz w:val="26"/>
          <w:szCs w:val="26"/>
          <w:rtl/>
        </w:rPr>
        <w:t>دولار أمريكي والقيم</w:t>
      </w:r>
      <w:r w:rsidRPr="005B4D89">
        <w:rPr>
          <w:sz w:val="26"/>
          <w:szCs w:val="26"/>
          <w:rtl/>
        </w:rPr>
        <w:t xml:space="preserve"> الموصي بها في الاجتماع الرابع والتسعين، يكون التمويل المتبقي المتاح في إطار نافذة التمويل 14,023,511 </w:t>
      </w:r>
      <w:r w:rsidR="001B5B6B" w:rsidRPr="005B4D89">
        <w:rPr>
          <w:sz w:val="26"/>
          <w:szCs w:val="26"/>
          <w:rtl/>
        </w:rPr>
        <w:t>دولار أمريكي.</w:t>
      </w:r>
      <w:r w:rsidRPr="005B4D89">
        <w:rPr>
          <w:color w:val="000000" w:themeColor="text1"/>
          <w:sz w:val="26"/>
          <w:szCs w:val="26"/>
          <w:rtl/>
        </w:rPr>
        <w:t xml:space="preserve"> ويتضمن المرفق الثاني بهذه الوثيقة قائمة بأنشطة المشروعات التجريبية المقدمة من الوكالات الثنائية والوكالات المنفذة إلى الاجتماع الرابع والتسعين </w:t>
      </w:r>
      <w:r w:rsidR="009E1157" w:rsidRPr="005B4D89">
        <w:rPr>
          <w:color w:val="000000" w:themeColor="text1"/>
          <w:sz w:val="26"/>
          <w:szCs w:val="26"/>
          <w:rtl/>
        </w:rPr>
        <w:t>عملًا</w:t>
      </w:r>
      <w:r w:rsidRPr="005B4D89">
        <w:rPr>
          <w:color w:val="000000" w:themeColor="text1"/>
          <w:sz w:val="26"/>
          <w:szCs w:val="26"/>
          <w:rtl/>
        </w:rPr>
        <w:t xml:space="preserve"> بالمقرر 91/65.</w:t>
      </w:r>
      <w:r w:rsidRPr="005B4D89">
        <w:rPr>
          <w:sz w:val="26"/>
          <w:szCs w:val="26"/>
          <w:rtl/>
        </w:rPr>
        <w:t xml:space="preserve"> </w:t>
      </w:r>
    </w:p>
    <w:p w14:paraId="7B901A1C" w14:textId="1FF26B75" w:rsidR="00B072E2" w:rsidRPr="005B4D89" w:rsidRDefault="00B072E2" w:rsidP="00261A8E">
      <w:pPr>
        <w:pStyle w:val="Heading1"/>
        <w:bidi/>
        <w:rPr>
          <w:color w:val="000000" w:themeColor="text1"/>
          <w:sz w:val="26"/>
          <w:szCs w:val="26"/>
          <w:rtl/>
        </w:rPr>
      </w:pPr>
      <w:r w:rsidRPr="005B4D89">
        <w:rPr>
          <w:sz w:val="26"/>
          <w:szCs w:val="26"/>
          <w:rtl/>
        </w:rPr>
        <w:t xml:space="preserve">وتبلغ قيمة المشروعات الموصي بها في إطار نافذة التمويل لإعداد قوائم الجرد الوطنية لبنوك المواد الخاضعة للرقابة </w:t>
      </w:r>
      <w:r w:rsidR="009E1157" w:rsidRPr="005B4D89">
        <w:rPr>
          <w:sz w:val="26"/>
          <w:szCs w:val="26"/>
          <w:rtl/>
        </w:rPr>
        <w:t>عملًا</w:t>
      </w:r>
      <w:r w:rsidRPr="005B4D89">
        <w:rPr>
          <w:sz w:val="26"/>
          <w:szCs w:val="26"/>
          <w:rtl/>
        </w:rPr>
        <w:t xml:space="preserve"> بالمقرر 91/66، 2,418,400 </w:t>
      </w:r>
      <w:r w:rsidR="001B5B6B" w:rsidRPr="005B4D89">
        <w:rPr>
          <w:sz w:val="26"/>
          <w:szCs w:val="26"/>
          <w:rtl/>
        </w:rPr>
        <w:t>دولار أمريكي،</w:t>
      </w:r>
      <w:r w:rsidRPr="005B4D89">
        <w:rPr>
          <w:sz w:val="26"/>
          <w:szCs w:val="26"/>
          <w:rtl/>
        </w:rPr>
        <w:t xml:space="preserve"> من</w:t>
      </w:r>
      <w:r w:rsidR="006057C3" w:rsidRPr="005B4D89">
        <w:rPr>
          <w:sz w:val="26"/>
          <w:szCs w:val="26"/>
          <w:rtl/>
        </w:rPr>
        <w:t>ها</w:t>
      </w:r>
      <w:r w:rsidRPr="005B4D89">
        <w:rPr>
          <w:sz w:val="26"/>
          <w:szCs w:val="26"/>
          <w:rtl/>
        </w:rPr>
        <w:t xml:space="preserve"> مبلغ 1,926,700 غير مدرج في خطة أعمال عام </w:t>
      </w:r>
      <w:r w:rsidRPr="005B4D89">
        <w:rPr>
          <w:sz w:val="26"/>
          <w:szCs w:val="26"/>
          <w:rtl/>
        </w:rPr>
        <w:lastRenderedPageBreak/>
        <w:t xml:space="preserve">2024. </w:t>
      </w:r>
      <w:r w:rsidRPr="005B4D89">
        <w:rPr>
          <w:color w:val="000000" w:themeColor="text1"/>
          <w:sz w:val="26"/>
          <w:szCs w:val="26"/>
          <w:rtl/>
        </w:rPr>
        <w:t>ويتضمن المرفق الثالث بهذه الوثيقة قائمة بأنشطة إعداد المشروعات المقدمة من الوكالات الثنائية والوكالات ال</w:t>
      </w:r>
      <w:r w:rsidR="009E1157" w:rsidRPr="005B4D89">
        <w:rPr>
          <w:color w:val="000000" w:themeColor="text1"/>
          <w:sz w:val="26"/>
          <w:szCs w:val="26"/>
          <w:rtl/>
        </w:rPr>
        <w:t>منفذ</w:t>
      </w:r>
      <w:r w:rsidRPr="005B4D89">
        <w:rPr>
          <w:color w:val="000000" w:themeColor="text1"/>
          <w:sz w:val="26"/>
          <w:szCs w:val="26"/>
          <w:rtl/>
        </w:rPr>
        <w:t xml:space="preserve">ة إلى الاجتماع الرابع والتسعين </w:t>
      </w:r>
      <w:r w:rsidR="009E1157" w:rsidRPr="005B4D89">
        <w:rPr>
          <w:color w:val="000000" w:themeColor="text1"/>
          <w:sz w:val="26"/>
          <w:szCs w:val="26"/>
          <w:rtl/>
        </w:rPr>
        <w:t>عملًا</w:t>
      </w:r>
      <w:r w:rsidRPr="005B4D89">
        <w:rPr>
          <w:color w:val="000000" w:themeColor="text1"/>
          <w:sz w:val="26"/>
          <w:szCs w:val="26"/>
          <w:rtl/>
        </w:rPr>
        <w:t xml:space="preserve"> بالمقرر 91/66.</w:t>
      </w:r>
    </w:p>
    <w:p w14:paraId="0EEE3496" w14:textId="77777777" w:rsidR="00B072E2" w:rsidRPr="005B4D89" w:rsidRDefault="00B072E2" w:rsidP="00B072E2">
      <w:pPr>
        <w:pStyle w:val="Heading1"/>
        <w:keepNext/>
        <w:numPr>
          <w:ilvl w:val="0"/>
          <w:numId w:val="0"/>
        </w:numPr>
        <w:bidi/>
        <w:rPr>
          <w:b/>
          <w:bCs/>
          <w:sz w:val="26"/>
          <w:szCs w:val="26"/>
          <w:rtl/>
        </w:rPr>
      </w:pPr>
      <w:r w:rsidRPr="005B4D89">
        <w:rPr>
          <w:b/>
          <w:bCs/>
          <w:sz w:val="26"/>
          <w:szCs w:val="26"/>
          <w:rtl/>
        </w:rPr>
        <w:t xml:space="preserve">أولا-2- </w:t>
      </w:r>
      <w:r w:rsidRPr="005B4D89">
        <w:rPr>
          <w:b/>
          <w:bCs/>
          <w:sz w:val="26"/>
          <w:szCs w:val="26"/>
          <w:rtl/>
        </w:rPr>
        <w:tab/>
        <w:t>الالتزامات الآجلة</w:t>
      </w:r>
    </w:p>
    <w:p w14:paraId="63642440" w14:textId="1B1A9C24" w:rsidR="00B072E2" w:rsidRPr="005B4D89" w:rsidRDefault="00B072E2" w:rsidP="00261A8E">
      <w:pPr>
        <w:pStyle w:val="Heading1"/>
        <w:bidi/>
        <w:rPr>
          <w:sz w:val="26"/>
          <w:szCs w:val="26"/>
          <w:rtl/>
        </w:rPr>
      </w:pPr>
      <w:r w:rsidRPr="005B4D89">
        <w:rPr>
          <w:sz w:val="26"/>
          <w:szCs w:val="26"/>
          <w:rtl/>
        </w:rPr>
        <w:t>قيمة المبلغ الإجمالي للالتزامات الآجلة الحالية للاتفاقات المتعددة السنوات للفترة من 2024 إلى 2031 هي 303.23 مليون دولار أمريكي، بافتراض أنه ستتم الموافقة من حيث المبدأ على طلبات تمويل الاتفاقات المتعددة السنوات المقدمة إلى الاجتماع الرابع والتسعين، على النحو المبين في الجدول 3.</w:t>
      </w:r>
    </w:p>
    <w:p w14:paraId="13CF8937" w14:textId="1AE5248F" w:rsidR="00B072E2" w:rsidRPr="005B4D89" w:rsidRDefault="00B072E2" w:rsidP="00B072E2">
      <w:pPr>
        <w:keepNext/>
        <w:bidi/>
        <w:jc w:val="left"/>
        <w:rPr>
          <w:b/>
          <w:bCs/>
          <w:sz w:val="26"/>
          <w:szCs w:val="26"/>
          <w:rtl/>
        </w:rPr>
      </w:pPr>
      <w:r w:rsidRPr="005B4D89">
        <w:rPr>
          <w:b/>
          <w:bCs/>
          <w:sz w:val="26"/>
          <w:szCs w:val="26"/>
          <w:rtl/>
        </w:rPr>
        <w:t>الجدول 3</w:t>
      </w:r>
      <w:r w:rsidR="001B5B6B" w:rsidRPr="005B4D89">
        <w:rPr>
          <w:b/>
          <w:bCs/>
          <w:sz w:val="26"/>
          <w:szCs w:val="26"/>
          <w:rtl/>
        </w:rPr>
        <w:t>- الالتزامات</w:t>
      </w:r>
      <w:r w:rsidRPr="005B4D89">
        <w:rPr>
          <w:b/>
          <w:bCs/>
          <w:sz w:val="26"/>
          <w:szCs w:val="26"/>
          <w:rtl/>
        </w:rPr>
        <w:t xml:space="preserve"> الآجلة (2024-2031) (</w:t>
      </w:r>
      <w:r w:rsidR="00E75D51" w:rsidRPr="005B4D89">
        <w:rPr>
          <w:b/>
          <w:bCs/>
          <w:sz w:val="26"/>
          <w:szCs w:val="26"/>
          <w:rtl/>
        </w:rPr>
        <w:t>بآلاف الدولارات</w:t>
      </w:r>
      <w:r w:rsidRPr="005B4D89">
        <w:rPr>
          <w:b/>
          <w:bCs/>
          <w:sz w:val="26"/>
          <w:szCs w:val="26"/>
          <w:rtl/>
        </w:rPr>
        <w:t xml:space="preserve"> </w:t>
      </w:r>
      <w:r w:rsidR="00E75D51" w:rsidRPr="005B4D89">
        <w:rPr>
          <w:b/>
          <w:bCs/>
          <w:sz w:val="26"/>
          <w:szCs w:val="26"/>
          <w:rtl/>
        </w:rPr>
        <w:t>ال</w:t>
      </w:r>
      <w:r w:rsidRPr="005B4D89">
        <w:rPr>
          <w:b/>
          <w:bCs/>
          <w:sz w:val="26"/>
          <w:szCs w:val="26"/>
          <w:rtl/>
        </w:rPr>
        <w:t>أمريكي</w:t>
      </w:r>
      <w:r w:rsidR="00E75D51" w:rsidRPr="005B4D89">
        <w:rPr>
          <w:b/>
          <w:bCs/>
          <w:sz w:val="26"/>
          <w:szCs w:val="26"/>
          <w:rtl/>
        </w:rPr>
        <w:t>ة</w:t>
      </w:r>
      <w:r w:rsidRPr="005B4D89">
        <w:rPr>
          <w:b/>
          <w:bCs/>
          <w:sz w:val="26"/>
          <w:szCs w:val="26"/>
          <w:rtl/>
        </w:rPr>
        <w:t>)</w:t>
      </w:r>
    </w:p>
    <w:tbl>
      <w:tblPr>
        <w:bidiVisual/>
        <w:tblW w:w="9584" w:type="dxa"/>
        <w:tblLook w:val="04A0" w:firstRow="1" w:lastRow="0" w:firstColumn="1" w:lastColumn="0" w:noHBand="0" w:noVBand="1"/>
      </w:tblPr>
      <w:tblGrid>
        <w:gridCol w:w="2122"/>
        <w:gridCol w:w="907"/>
        <w:gridCol w:w="792"/>
        <w:gridCol w:w="766"/>
        <w:gridCol w:w="766"/>
        <w:gridCol w:w="766"/>
        <w:gridCol w:w="766"/>
        <w:gridCol w:w="821"/>
        <w:gridCol w:w="851"/>
        <w:gridCol w:w="1027"/>
      </w:tblGrid>
      <w:tr w:rsidR="00C605A9" w:rsidRPr="00C25F77" w14:paraId="702CDB49" w14:textId="77777777" w:rsidTr="00B133B2">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25C3393D" w14:textId="77777777" w:rsidR="00C605A9" w:rsidRPr="00C25F77" w:rsidRDefault="00C605A9" w:rsidP="00C605A9">
            <w:pPr>
              <w:bidi/>
              <w:jc w:val="center"/>
              <w:rPr>
                <w:b/>
                <w:bCs/>
                <w:color w:val="000000"/>
                <w:sz w:val="20"/>
                <w:szCs w:val="20"/>
                <w:rtl/>
              </w:rPr>
            </w:pPr>
            <w:r>
              <w:rPr>
                <w:b/>
                <w:bCs/>
                <w:color w:val="000000"/>
                <w:sz w:val="20"/>
                <w:szCs w:val="20"/>
                <w:rtl/>
              </w:rPr>
              <w:t>الوصف</w:t>
            </w:r>
          </w:p>
        </w:tc>
        <w:tc>
          <w:tcPr>
            <w:tcW w:w="907" w:type="dxa"/>
            <w:tcBorders>
              <w:top w:val="single" w:sz="4" w:space="0" w:color="auto"/>
              <w:left w:val="nil"/>
              <w:bottom w:val="single" w:sz="4" w:space="0" w:color="auto"/>
              <w:right w:val="single" w:sz="4" w:space="0" w:color="auto"/>
            </w:tcBorders>
            <w:shd w:val="clear" w:color="auto" w:fill="auto"/>
            <w:hideMark/>
          </w:tcPr>
          <w:p w14:paraId="4D77AF54" w14:textId="77777777" w:rsidR="00C605A9" w:rsidRPr="00C25F77" w:rsidRDefault="00C605A9" w:rsidP="00C605A9">
            <w:pPr>
              <w:bidi/>
              <w:jc w:val="center"/>
              <w:rPr>
                <w:b/>
                <w:bCs/>
                <w:sz w:val="20"/>
                <w:szCs w:val="20"/>
                <w:rtl/>
              </w:rPr>
            </w:pPr>
            <w:r>
              <w:rPr>
                <w:b/>
                <w:bCs/>
                <w:sz w:val="20"/>
                <w:szCs w:val="20"/>
                <w:rtl/>
              </w:rPr>
              <w:t>2024</w:t>
            </w:r>
          </w:p>
        </w:tc>
        <w:tc>
          <w:tcPr>
            <w:tcW w:w="792" w:type="dxa"/>
            <w:tcBorders>
              <w:top w:val="single" w:sz="4" w:space="0" w:color="auto"/>
              <w:left w:val="nil"/>
              <w:bottom w:val="single" w:sz="4" w:space="0" w:color="auto"/>
              <w:right w:val="single" w:sz="4" w:space="0" w:color="auto"/>
            </w:tcBorders>
            <w:shd w:val="clear" w:color="auto" w:fill="auto"/>
            <w:hideMark/>
          </w:tcPr>
          <w:p w14:paraId="038DFF03" w14:textId="77777777" w:rsidR="00C605A9" w:rsidRPr="00C25F77" w:rsidRDefault="00C605A9" w:rsidP="00C605A9">
            <w:pPr>
              <w:bidi/>
              <w:jc w:val="center"/>
              <w:rPr>
                <w:b/>
                <w:bCs/>
                <w:sz w:val="20"/>
                <w:szCs w:val="20"/>
                <w:rtl/>
              </w:rPr>
            </w:pPr>
            <w:r>
              <w:rPr>
                <w:b/>
                <w:bCs/>
                <w:sz w:val="20"/>
                <w:szCs w:val="20"/>
                <w:rtl/>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797CD33A" w14:textId="77777777" w:rsidR="00C605A9" w:rsidRPr="00C25F77" w:rsidRDefault="00C605A9" w:rsidP="00C605A9">
            <w:pPr>
              <w:bidi/>
              <w:jc w:val="center"/>
              <w:rPr>
                <w:b/>
                <w:bCs/>
                <w:sz w:val="20"/>
                <w:szCs w:val="20"/>
                <w:rtl/>
              </w:rPr>
            </w:pPr>
            <w:r>
              <w:rPr>
                <w:b/>
                <w:bCs/>
                <w:sz w:val="20"/>
                <w:szCs w:val="20"/>
                <w:rtl/>
              </w:rPr>
              <w:t>2026</w:t>
            </w:r>
          </w:p>
        </w:tc>
        <w:tc>
          <w:tcPr>
            <w:tcW w:w="766" w:type="dxa"/>
            <w:tcBorders>
              <w:top w:val="single" w:sz="4" w:space="0" w:color="auto"/>
              <w:left w:val="nil"/>
              <w:bottom w:val="single" w:sz="4" w:space="0" w:color="auto"/>
              <w:right w:val="single" w:sz="4" w:space="0" w:color="auto"/>
            </w:tcBorders>
            <w:shd w:val="clear" w:color="auto" w:fill="auto"/>
            <w:hideMark/>
          </w:tcPr>
          <w:p w14:paraId="44C060AA" w14:textId="77777777" w:rsidR="00C605A9" w:rsidRPr="00C25F77" w:rsidRDefault="00C605A9" w:rsidP="00C605A9">
            <w:pPr>
              <w:bidi/>
              <w:jc w:val="center"/>
              <w:rPr>
                <w:b/>
                <w:bCs/>
                <w:sz w:val="20"/>
                <w:szCs w:val="20"/>
                <w:rtl/>
              </w:rPr>
            </w:pPr>
            <w:r>
              <w:rPr>
                <w:b/>
                <w:bCs/>
                <w:sz w:val="20"/>
                <w:szCs w:val="20"/>
                <w:rtl/>
              </w:rPr>
              <w:t>2027</w:t>
            </w:r>
          </w:p>
        </w:tc>
        <w:tc>
          <w:tcPr>
            <w:tcW w:w="766" w:type="dxa"/>
            <w:tcBorders>
              <w:top w:val="single" w:sz="4" w:space="0" w:color="auto"/>
              <w:left w:val="nil"/>
              <w:bottom w:val="single" w:sz="4" w:space="0" w:color="auto"/>
              <w:right w:val="single" w:sz="4" w:space="0" w:color="auto"/>
            </w:tcBorders>
            <w:shd w:val="clear" w:color="auto" w:fill="auto"/>
            <w:hideMark/>
          </w:tcPr>
          <w:p w14:paraId="234938B2" w14:textId="77777777" w:rsidR="00C605A9" w:rsidRPr="00C25F77" w:rsidRDefault="00C605A9" w:rsidP="00C605A9">
            <w:pPr>
              <w:bidi/>
              <w:jc w:val="center"/>
              <w:rPr>
                <w:b/>
                <w:bCs/>
                <w:sz w:val="20"/>
                <w:szCs w:val="20"/>
                <w:rtl/>
              </w:rPr>
            </w:pPr>
            <w:r>
              <w:rPr>
                <w:b/>
                <w:bCs/>
                <w:sz w:val="20"/>
                <w:szCs w:val="20"/>
                <w:rtl/>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4B10BD76" w14:textId="77777777" w:rsidR="00C605A9" w:rsidRPr="00C25F77" w:rsidRDefault="00C605A9" w:rsidP="00C605A9">
            <w:pPr>
              <w:bidi/>
              <w:jc w:val="center"/>
              <w:rPr>
                <w:b/>
                <w:bCs/>
                <w:sz w:val="20"/>
                <w:szCs w:val="20"/>
                <w:rtl/>
              </w:rPr>
            </w:pPr>
            <w:r>
              <w:rPr>
                <w:b/>
                <w:bCs/>
                <w:sz w:val="20"/>
                <w:szCs w:val="20"/>
                <w:rtl/>
              </w:rPr>
              <w:t>2029</w:t>
            </w:r>
          </w:p>
        </w:tc>
        <w:tc>
          <w:tcPr>
            <w:tcW w:w="821" w:type="dxa"/>
            <w:tcBorders>
              <w:top w:val="single" w:sz="4" w:space="0" w:color="auto"/>
              <w:left w:val="nil"/>
              <w:bottom w:val="single" w:sz="4" w:space="0" w:color="auto"/>
              <w:right w:val="single" w:sz="4" w:space="0" w:color="auto"/>
            </w:tcBorders>
            <w:shd w:val="clear" w:color="auto" w:fill="auto"/>
            <w:hideMark/>
          </w:tcPr>
          <w:p w14:paraId="5C412591" w14:textId="77777777" w:rsidR="00C605A9" w:rsidRPr="00C25F77" w:rsidRDefault="00C605A9" w:rsidP="00C605A9">
            <w:pPr>
              <w:bidi/>
              <w:jc w:val="center"/>
              <w:rPr>
                <w:b/>
                <w:bCs/>
                <w:sz w:val="20"/>
                <w:szCs w:val="20"/>
                <w:rtl/>
              </w:rPr>
            </w:pPr>
            <w:r>
              <w:rPr>
                <w:b/>
                <w:bCs/>
                <w:sz w:val="20"/>
                <w:szCs w:val="20"/>
                <w:rtl/>
              </w:rPr>
              <w:t>2030</w:t>
            </w:r>
          </w:p>
        </w:tc>
        <w:tc>
          <w:tcPr>
            <w:tcW w:w="851" w:type="dxa"/>
            <w:tcBorders>
              <w:top w:val="single" w:sz="4" w:space="0" w:color="auto"/>
              <w:left w:val="nil"/>
              <w:bottom w:val="single" w:sz="4" w:space="0" w:color="auto"/>
              <w:right w:val="single" w:sz="4" w:space="0" w:color="auto"/>
            </w:tcBorders>
            <w:shd w:val="clear" w:color="auto" w:fill="auto"/>
            <w:hideMark/>
          </w:tcPr>
          <w:p w14:paraId="4A4B1360" w14:textId="77777777" w:rsidR="00C605A9" w:rsidRPr="00C25F77" w:rsidRDefault="00C605A9" w:rsidP="00C605A9">
            <w:pPr>
              <w:bidi/>
              <w:jc w:val="center"/>
              <w:rPr>
                <w:b/>
                <w:bCs/>
                <w:sz w:val="20"/>
                <w:szCs w:val="20"/>
                <w:rtl/>
              </w:rPr>
            </w:pPr>
            <w:r>
              <w:rPr>
                <w:b/>
                <w:bCs/>
                <w:sz w:val="20"/>
                <w:szCs w:val="20"/>
                <w:rtl/>
              </w:rPr>
              <w:t>2031</w:t>
            </w:r>
          </w:p>
        </w:tc>
        <w:tc>
          <w:tcPr>
            <w:tcW w:w="1027" w:type="dxa"/>
            <w:tcBorders>
              <w:top w:val="single" w:sz="4" w:space="0" w:color="auto"/>
              <w:left w:val="nil"/>
              <w:bottom w:val="single" w:sz="4" w:space="0" w:color="auto"/>
              <w:right w:val="single" w:sz="4" w:space="0" w:color="auto"/>
            </w:tcBorders>
            <w:shd w:val="clear" w:color="auto" w:fill="auto"/>
            <w:hideMark/>
          </w:tcPr>
          <w:p w14:paraId="3D3332B3" w14:textId="77777777" w:rsidR="00C605A9" w:rsidRPr="00C25F77" w:rsidRDefault="00C605A9" w:rsidP="00C605A9">
            <w:pPr>
              <w:bidi/>
              <w:jc w:val="center"/>
              <w:rPr>
                <w:b/>
                <w:bCs/>
                <w:color w:val="000000"/>
                <w:sz w:val="20"/>
                <w:szCs w:val="20"/>
                <w:rtl/>
              </w:rPr>
            </w:pPr>
            <w:r>
              <w:rPr>
                <w:b/>
                <w:bCs/>
                <w:color w:val="000000"/>
                <w:sz w:val="20"/>
                <w:szCs w:val="20"/>
                <w:rtl/>
              </w:rPr>
              <w:t>المجموع</w:t>
            </w:r>
          </w:p>
        </w:tc>
      </w:tr>
      <w:tr w:rsidR="00C605A9" w:rsidRPr="00C25F77" w14:paraId="100C0F78" w14:textId="77777777" w:rsidTr="00B133B2">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03E56CB2" w14:textId="77777777" w:rsidR="00C605A9" w:rsidRPr="00C25F77" w:rsidRDefault="00C605A9" w:rsidP="00C605A9">
            <w:pPr>
              <w:bidi/>
              <w:jc w:val="left"/>
              <w:rPr>
                <w:color w:val="000000"/>
                <w:sz w:val="20"/>
                <w:szCs w:val="20"/>
                <w:rtl/>
              </w:rPr>
            </w:pPr>
            <w:r>
              <w:rPr>
                <w:color w:val="000000"/>
                <w:sz w:val="20"/>
                <w:szCs w:val="20"/>
                <w:rtl/>
              </w:rPr>
              <w:t>الموافق عليها من حيث المبدأ</w:t>
            </w:r>
          </w:p>
        </w:tc>
        <w:tc>
          <w:tcPr>
            <w:tcW w:w="907" w:type="dxa"/>
            <w:tcBorders>
              <w:top w:val="nil"/>
              <w:left w:val="nil"/>
              <w:bottom w:val="single" w:sz="4" w:space="0" w:color="auto"/>
              <w:right w:val="single" w:sz="4" w:space="0" w:color="auto"/>
            </w:tcBorders>
            <w:shd w:val="clear" w:color="auto" w:fill="auto"/>
            <w:hideMark/>
          </w:tcPr>
          <w:p w14:paraId="13878ECE" w14:textId="77777777" w:rsidR="00C605A9" w:rsidRPr="00C25F77" w:rsidRDefault="00C605A9" w:rsidP="00C605A9">
            <w:pPr>
              <w:bidi/>
              <w:jc w:val="right"/>
              <w:rPr>
                <w:sz w:val="20"/>
                <w:szCs w:val="20"/>
                <w:rtl/>
              </w:rPr>
            </w:pPr>
            <w:r>
              <w:rPr>
                <w:sz w:val="20"/>
                <w:szCs w:val="20"/>
                <w:rtl/>
              </w:rPr>
              <w:t>72,261</w:t>
            </w:r>
          </w:p>
        </w:tc>
        <w:tc>
          <w:tcPr>
            <w:tcW w:w="792" w:type="dxa"/>
            <w:tcBorders>
              <w:top w:val="nil"/>
              <w:left w:val="nil"/>
              <w:bottom w:val="single" w:sz="4" w:space="0" w:color="auto"/>
              <w:right w:val="single" w:sz="4" w:space="0" w:color="auto"/>
            </w:tcBorders>
            <w:shd w:val="clear" w:color="auto" w:fill="auto"/>
            <w:hideMark/>
          </w:tcPr>
          <w:p w14:paraId="527E39C5" w14:textId="77777777" w:rsidR="00C605A9" w:rsidRPr="00C25F77" w:rsidRDefault="00C605A9" w:rsidP="00C605A9">
            <w:pPr>
              <w:bidi/>
              <w:jc w:val="right"/>
              <w:rPr>
                <w:sz w:val="20"/>
                <w:szCs w:val="20"/>
                <w:rtl/>
              </w:rPr>
            </w:pPr>
            <w:r>
              <w:rPr>
                <w:sz w:val="20"/>
                <w:szCs w:val="20"/>
                <w:rtl/>
              </w:rPr>
              <w:t>61,078</w:t>
            </w:r>
          </w:p>
        </w:tc>
        <w:tc>
          <w:tcPr>
            <w:tcW w:w="766" w:type="dxa"/>
            <w:tcBorders>
              <w:top w:val="nil"/>
              <w:left w:val="nil"/>
              <w:bottom w:val="single" w:sz="4" w:space="0" w:color="auto"/>
              <w:right w:val="single" w:sz="4" w:space="0" w:color="auto"/>
            </w:tcBorders>
            <w:shd w:val="clear" w:color="auto" w:fill="auto"/>
            <w:hideMark/>
          </w:tcPr>
          <w:p w14:paraId="4F7B189A" w14:textId="77777777" w:rsidR="00C605A9" w:rsidRPr="00C25F77" w:rsidRDefault="00C605A9" w:rsidP="00C605A9">
            <w:pPr>
              <w:bidi/>
              <w:jc w:val="center"/>
              <w:rPr>
                <w:sz w:val="20"/>
                <w:szCs w:val="20"/>
                <w:rtl/>
              </w:rPr>
            </w:pPr>
            <w:r>
              <w:rPr>
                <w:sz w:val="20"/>
                <w:szCs w:val="20"/>
                <w:rtl/>
              </w:rPr>
              <w:t>57,205</w:t>
            </w:r>
          </w:p>
        </w:tc>
        <w:tc>
          <w:tcPr>
            <w:tcW w:w="766" w:type="dxa"/>
            <w:tcBorders>
              <w:top w:val="nil"/>
              <w:left w:val="nil"/>
              <w:bottom w:val="single" w:sz="4" w:space="0" w:color="auto"/>
              <w:right w:val="single" w:sz="4" w:space="0" w:color="auto"/>
            </w:tcBorders>
            <w:shd w:val="clear" w:color="auto" w:fill="auto"/>
            <w:hideMark/>
          </w:tcPr>
          <w:p w14:paraId="406BA436" w14:textId="77777777" w:rsidR="00C605A9" w:rsidRPr="00C25F77" w:rsidRDefault="00C605A9" w:rsidP="00C605A9">
            <w:pPr>
              <w:bidi/>
              <w:jc w:val="right"/>
              <w:rPr>
                <w:sz w:val="20"/>
                <w:szCs w:val="20"/>
                <w:rtl/>
              </w:rPr>
            </w:pPr>
            <w:r>
              <w:rPr>
                <w:sz w:val="20"/>
                <w:szCs w:val="20"/>
                <w:rtl/>
              </w:rPr>
              <w:t>20,940</w:t>
            </w:r>
          </w:p>
        </w:tc>
        <w:tc>
          <w:tcPr>
            <w:tcW w:w="766" w:type="dxa"/>
            <w:tcBorders>
              <w:top w:val="nil"/>
              <w:left w:val="nil"/>
              <w:bottom w:val="single" w:sz="4" w:space="0" w:color="auto"/>
              <w:right w:val="single" w:sz="4" w:space="0" w:color="auto"/>
            </w:tcBorders>
            <w:shd w:val="clear" w:color="auto" w:fill="auto"/>
            <w:hideMark/>
          </w:tcPr>
          <w:p w14:paraId="7C878467" w14:textId="77777777" w:rsidR="00C605A9" w:rsidRPr="00C25F77" w:rsidRDefault="00C605A9" w:rsidP="00C605A9">
            <w:pPr>
              <w:bidi/>
              <w:jc w:val="right"/>
              <w:rPr>
                <w:sz w:val="20"/>
                <w:szCs w:val="20"/>
                <w:rtl/>
              </w:rPr>
            </w:pPr>
            <w:r>
              <w:rPr>
                <w:sz w:val="20"/>
                <w:szCs w:val="20"/>
                <w:rtl/>
              </w:rPr>
              <w:t>6,195</w:t>
            </w:r>
          </w:p>
        </w:tc>
        <w:tc>
          <w:tcPr>
            <w:tcW w:w="766" w:type="dxa"/>
            <w:tcBorders>
              <w:top w:val="nil"/>
              <w:left w:val="nil"/>
              <w:bottom w:val="single" w:sz="4" w:space="0" w:color="auto"/>
              <w:right w:val="single" w:sz="4" w:space="0" w:color="auto"/>
            </w:tcBorders>
            <w:shd w:val="clear" w:color="auto" w:fill="auto"/>
            <w:hideMark/>
          </w:tcPr>
          <w:p w14:paraId="75EF6CFC" w14:textId="77777777" w:rsidR="00C605A9" w:rsidRPr="00C25F77" w:rsidRDefault="00C605A9" w:rsidP="00C605A9">
            <w:pPr>
              <w:bidi/>
              <w:jc w:val="right"/>
              <w:rPr>
                <w:sz w:val="20"/>
                <w:szCs w:val="20"/>
                <w:rtl/>
              </w:rPr>
            </w:pPr>
            <w:r>
              <w:rPr>
                <w:sz w:val="20"/>
                <w:szCs w:val="20"/>
                <w:rtl/>
              </w:rPr>
              <w:t>10,267</w:t>
            </w:r>
          </w:p>
        </w:tc>
        <w:tc>
          <w:tcPr>
            <w:tcW w:w="821" w:type="dxa"/>
            <w:tcBorders>
              <w:top w:val="nil"/>
              <w:left w:val="nil"/>
              <w:bottom w:val="single" w:sz="4" w:space="0" w:color="auto"/>
              <w:right w:val="single" w:sz="4" w:space="0" w:color="auto"/>
            </w:tcBorders>
            <w:shd w:val="clear" w:color="auto" w:fill="auto"/>
            <w:hideMark/>
          </w:tcPr>
          <w:p w14:paraId="7D34EC44" w14:textId="77777777" w:rsidR="00C605A9" w:rsidRPr="00C25F77" w:rsidRDefault="00C605A9" w:rsidP="00C605A9">
            <w:pPr>
              <w:bidi/>
              <w:jc w:val="right"/>
              <w:rPr>
                <w:sz w:val="20"/>
                <w:szCs w:val="20"/>
                <w:rtl/>
              </w:rPr>
            </w:pPr>
            <w:r>
              <w:rPr>
                <w:sz w:val="20"/>
                <w:szCs w:val="20"/>
                <w:rtl/>
              </w:rPr>
              <w:t>10,018</w:t>
            </w:r>
          </w:p>
        </w:tc>
        <w:tc>
          <w:tcPr>
            <w:tcW w:w="851" w:type="dxa"/>
            <w:tcBorders>
              <w:top w:val="nil"/>
              <w:left w:val="nil"/>
              <w:bottom w:val="single" w:sz="4" w:space="0" w:color="auto"/>
              <w:right w:val="single" w:sz="4" w:space="0" w:color="auto"/>
            </w:tcBorders>
            <w:shd w:val="clear" w:color="auto" w:fill="auto"/>
            <w:hideMark/>
          </w:tcPr>
          <w:p w14:paraId="7258DC1E" w14:textId="77777777" w:rsidR="00C605A9" w:rsidRPr="00C25F77" w:rsidRDefault="00C605A9" w:rsidP="00C605A9">
            <w:pPr>
              <w:bidi/>
              <w:jc w:val="right"/>
              <w:rPr>
                <w:sz w:val="20"/>
                <w:szCs w:val="20"/>
                <w:rtl/>
              </w:rPr>
            </w:pPr>
            <w:r>
              <w:rPr>
                <w:sz w:val="20"/>
                <w:szCs w:val="20"/>
                <w:rtl/>
              </w:rPr>
              <w:t>57</w:t>
            </w:r>
          </w:p>
        </w:tc>
        <w:tc>
          <w:tcPr>
            <w:tcW w:w="1027" w:type="dxa"/>
            <w:tcBorders>
              <w:top w:val="nil"/>
              <w:left w:val="nil"/>
              <w:bottom w:val="single" w:sz="4" w:space="0" w:color="auto"/>
              <w:right w:val="single" w:sz="4" w:space="0" w:color="auto"/>
            </w:tcBorders>
            <w:shd w:val="clear" w:color="auto" w:fill="auto"/>
            <w:hideMark/>
          </w:tcPr>
          <w:p w14:paraId="56016EFF" w14:textId="77777777" w:rsidR="00C605A9" w:rsidRPr="00C25F77" w:rsidRDefault="00C605A9" w:rsidP="00C605A9">
            <w:pPr>
              <w:bidi/>
              <w:jc w:val="right"/>
              <w:rPr>
                <w:sz w:val="20"/>
                <w:szCs w:val="20"/>
                <w:rtl/>
              </w:rPr>
            </w:pPr>
            <w:r>
              <w:rPr>
                <w:sz w:val="20"/>
                <w:szCs w:val="20"/>
                <w:rtl/>
              </w:rPr>
              <w:t>238,020</w:t>
            </w:r>
          </w:p>
        </w:tc>
      </w:tr>
      <w:tr w:rsidR="00C605A9" w:rsidRPr="00C25F77" w14:paraId="19FB4F0F" w14:textId="77777777" w:rsidTr="00B133B2">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39BA3879" w14:textId="06EB7DD9" w:rsidR="00C605A9" w:rsidRPr="00C25F77" w:rsidRDefault="00C605A9" w:rsidP="00C605A9">
            <w:pPr>
              <w:bidi/>
              <w:jc w:val="left"/>
              <w:rPr>
                <w:color w:val="000000"/>
                <w:sz w:val="20"/>
                <w:szCs w:val="20"/>
                <w:rtl/>
              </w:rPr>
            </w:pPr>
            <w:r>
              <w:rPr>
                <w:color w:val="000000"/>
                <w:sz w:val="20"/>
                <w:szCs w:val="20"/>
                <w:rtl/>
              </w:rPr>
              <w:t>المقدمة إلى الاجتماع الرابع والتسعين*</w:t>
            </w:r>
          </w:p>
        </w:tc>
        <w:tc>
          <w:tcPr>
            <w:tcW w:w="907" w:type="dxa"/>
            <w:tcBorders>
              <w:top w:val="nil"/>
              <w:left w:val="nil"/>
              <w:bottom w:val="single" w:sz="4" w:space="0" w:color="auto"/>
              <w:right w:val="single" w:sz="4" w:space="0" w:color="auto"/>
            </w:tcBorders>
            <w:shd w:val="clear" w:color="auto" w:fill="auto"/>
            <w:hideMark/>
          </w:tcPr>
          <w:p w14:paraId="3815578B" w14:textId="77777777" w:rsidR="00C605A9" w:rsidRPr="00C25F77" w:rsidRDefault="00C605A9" w:rsidP="00C605A9">
            <w:pPr>
              <w:bidi/>
              <w:jc w:val="right"/>
              <w:rPr>
                <w:sz w:val="20"/>
                <w:szCs w:val="20"/>
                <w:rtl/>
              </w:rPr>
            </w:pPr>
            <w:r>
              <w:rPr>
                <w:sz w:val="20"/>
                <w:szCs w:val="20"/>
                <w:rtl/>
              </w:rPr>
              <w:t>22,929</w:t>
            </w:r>
          </w:p>
        </w:tc>
        <w:tc>
          <w:tcPr>
            <w:tcW w:w="792" w:type="dxa"/>
            <w:tcBorders>
              <w:top w:val="nil"/>
              <w:left w:val="nil"/>
              <w:bottom w:val="single" w:sz="4" w:space="0" w:color="auto"/>
              <w:right w:val="single" w:sz="4" w:space="0" w:color="auto"/>
            </w:tcBorders>
            <w:shd w:val="clear" w:color="auto" w:fill="auto"/>
            <w:hideMark/>
          </w:tcPr>
          <w:p w14:paraId="25CC4451" w14:textId="77777777" w:rsidR="00C605A9" w:rsidRPr="00C25F77" w:rsidRDefault="00C605A9" w:rsidP="00C605A9">
            <w:pPr>
              <w:bidi/>
              <w:jc w:val="right"/>
              <w:rPr>
                <w:sz w:val="20"/>
                <w:szCs w:val="20"/>
                <w:rtl/>
              </w:rPr>
            </w:pPr>
            <w:r>
              <w:rPr>
                <w:sz w:val="20"/>
                <w:szCs w:val="20"/>
                <w:rtl/>
              </w:rPr>
              <w:t>0</w:t>
            </w:r>
          </w:p>
        </w:tc>
        <w:tc>
          <w:tcPr>
            <w:tcW w:w="766" w:type="dxa"/>
            <w:tcBorders>
              <w:top w:val="nil"/>
              <w:left w:val="nil"/>
              <w:bottom w:val="single" w:sz="4" w:space="0" w:color="auto"/>
              <w:right w:val="single" w:sz="4" w:space="0" w:color="auto"/>
            </w:tcBorders>
            <w:shd w:val="clear" w:color="auto" w:fill="auto"/>
            <w:hideMark/>
          </w:tcPr>
          <w:p w14:paraId="2865A295" w14:textId="77777777" w:rsidR="00C605A9" w:rsidRPr="00C25F77" w:rsidRDefault="00C605A9" w:rsidP="00C605A9">
            <w:pPr>
              <w:bidi/>
              <w:jc w:val="center"/>
              <w:rPr>
                <w:sz w:val="20"/>
                <w:szCs w:val="20"/>
                <w:rtl/>
              </w:rPr>
            </w:pPr>
            <w:r>
              <w:rPr>
                <w:sz w:val="20"/>
                <w:szCs w:val="20"/>
                <w:rtl/>
              </w:rPr>
              <w:t>11,829</w:t>
            </w:r>
          </w:p>
        </w:tc>
        <w:tc>
          <w:tcPr>
            <w:tcW w:w="766" w:type="dxa"/>
            <w:tcBorders>
              <w:top w:val="nil"/>
              <w:left w:val="nil"/>
              <w:bottom w:val="single" w:sz="4" w:space="0" w:color="auto"/>
              <w:right w:val="single" w:sz="4" w:space="0" w:color="auto"/>
            </w:tcBorders>
            <w:shd w:val="clear" w:color="auto" w:fill="auto"/>
            <w:hideMark/>
          </w:tcPr>
          <w:p w14:paraId="5E1AE8B9" w14:textId="77777777" w:rsidR="00C605A9" w:rsidRPr="00C25F77" w:rsidRDefault="00C605A9" w:rsidP="00C605A9">
            <w:pPr>
              <w:bidi/>
              <w:jc w:val="right"/>
              <w:rPr>
                <w:sz w:val="20"/>
                <w:szCs w:val="20"/>
                <w:rtl/>
              </w:rPr>
            </w:pPr>
            <w:r>
              <w:rPr>
                <w:sz w:val="20"/>
                <w:szCs w:val="20"/>
                <w:rtl/>
              </w:rPr>
              <w:t>12,852</w:t>
            </w:r>
          </w:p>
        </w:tc>
        <w:tc>
          <w:tcPr>
            <w:tcW w:w="766" w:type="dxa"/>
            <w:tcBorders>
              <w:top w:val="nil"/>
              <w:left w:val="nil"/>
              <w:bottom w:val="single" w:sz="4" w:space="0" w:color="auto"/>
              <w:right w:val="single" w:sz="4" w:space="0" w:color="auto"/>
            </w:tcBorders>
            <w:shd w:val="clear" w:color="auto" w:fill="auto"/>
            <w:hideMark/>
          </w:tcPr>
          <w:p w14:paraId="495EDCB2" w14:textId="77777777" w:rsidR="00C605A9" w:rsidRPr="00C25F77" w:rsidRDefault="00C605A9" w:rsidP="00C605A9">
            <w:pPr>
              <w:bidi/>
              <w:jc w:val="right"/>
              <w:rPr>
                <w:sz w:val="20"/>
                <w:szCs w:val="20"/>
                <w:rtl/>
              </w:rPr>
            </w:pPr>
            <w:r>
              <w:rPr>
                <w:sz w:val="20"/>
                <w:szCs w:val="20"/>
                <w:rtl/>
              </w:rPr>
              <w:t>11,038</w:t>
            </w:r>
          </w:p>
        </w:tc>
        <w:tc>
          <w:tcPr>
            <w:tcW w:w="766" w:type="dxa"/>
            <w:tcBorders>
              <w:top w:val="nil"/>
              <w:left w:val="nil"/>
              <w:bottom w:val="single" w:sz="4" w:space="0" w:color="auto"/>
              <w:right w:val="single" w:sz="4" w:space="0" w:color="auto"/>
            </w:tcBorders>
            <w:shd w:val="clear" w:color="auto" w:fill="auto"/>
            <w:hideMark/>
          </w:tcPr>
          <w:p w14:paraId="57456A2F" w14:textId="77777777" w:rsidR="00C605A9" w:rsidRPr="00C25F77" w:rsidRDefault="00C605A9" w:rsidP="00C605A9">
            <w:pPr>
              <w:bidi/>
              <w:jc w:val="right"/>
              <w:rPr>
                <w:sz w:val="20"/>
                <w:szCs w:val="20"/>
                <w:rtl/>
              </w:rPr>
            </w:pPr>
            <w:r>
              <w:rPr>
                <w:sz w:val="20"/>
                <w:szCs w:val="20"/>
                <w:rtl/>
              </w:rPr>
              <w:t>2,169</w:t>
            </w:r>
          </w:p>
        </w:tc>
        <w:tc>
          <w:tcPr>
            <w:tcW w:w="821" w:type="dxa"/>
            <w:tcBorders>
              <w:top w:val="nil"/>
              <w:left w:val="nil"/>
              <w:bottom w:val="single" w:sz="4" w:space="0" w:color="auto"/>
              <w:right w:val="single" w:sz="4" w:space="0" w:color="auto"/>
            </w:tcBorders>
            <w:shd w:val="clear" w:color="auto" w:fill="auto"/>
            <w:hideMark/>
          </w:tcPr>
          <w:p w14:paraId="1D077EE5" w14:textId="77777777" w:rsidR="00C605A9" w:rsidRPr="00C25F77" w:rsidRDefault="00C605A9" w:rsidP="00C605A9">
            <w:pPr>
              <w:bidi/>
              <w:jc w:val="right"/>
              <w:rPr>
                <w:sz w:val="20"/>
                <w:szCs w:val="20"/>
                <w:rtl/>
              </w:rPr>
            </w:pPr>
            <w:r>
              <w:rPr>
                <w:sz w:val="20"/>
                <w:szCs w:val="20"/>
                <w:rtl/>
              </w:rPr>
              <w:t>4,394</w:t>
            </w:r>
          </w:p>
        </w:tc>
        <w:tc>
          <w:tcPr>
            <w:tcW w:w="851" w:type="dxa"/>
            <w:tcBorders>
              <w:top w:val="nil"/>
              <w:left w:val="nil"/>
              <w:bottom w:val="single" w:sz="4" w:space="0" w:color="auto"/>
              <w:right w:val="single" w:sz="4" w:space="0" w:color="auto"/>
            </w:tcBorders>
            <w:shd w:val="clear" w:color="auto" w:fill="auto"/>
            <w:hideMark/>
          </w:tcPr>
          <w:p w14:paraId="439BC74C" w14:textId="77777777" w:rsidR="00C605A9" w:rsidRPr="00C25F77" w:rsidRDefault="00C605A9" w:rsidP="00C605A9">
            <w:pPr>
              <w:bidi/>
              <w:jc w:val="right"/>
              <w:rPr>
                <w:sz w:val="20"/>
                <w:szCs w:val="20"/>
                <w:rtl/>
              </w:rPr>
            </w:pPr>
            <w:r>
              <w:rPr>
                <w:sz w:val="20"/>
                <w:szCs w:val="20"/>
                <w:rtl/>
              </w:rPr>
              <w:t>0</w:t>
            </w:r>
          </w:p>
        </w:tc>
        <w:tc>
          <w:tcPr>
            <w:tcW w:w="1027" w:type="dxa"/>
            <w:tcBorders>
              <w:top w:val="nil"/>
              <w:left w:val="nil"/>
              <w:bottom w:val="single" w:sz="4" w:space="0" w:color="auto"/>
              <w:right w:val="single" w:sz="4" w:space="0" w:color="auto"/>
            </w:tcBorders>
            <w:shd w:val="clear" w:color="auto" w:fill="auto"/>
            <w:hideMark/>
          </w:tcPr>
          <w:p w14:paraId="4A39799D" w14:textId="77777777" w:rsidR="00C605A9" w:rsidRPr="00C25F77" w:rsidRDefault="00C605A9" w:rsidP="00C605A9">
            <w:pPr>
              <w:bidi/>
              <w:jc w:val="right"/>
              <w:rPr>
                <w:sz w:val="20"/>
                <w:szCs w:val="20"/>
                <w:rtl/>
              </w:rPr>
            </w:pPr>
            <w:r>
              <w:rPr>
                <w:sz w:val="20"/>
                <w:szCs w:val="20"/>
                <w:rtl/>
              </w:rPr>
              <w:t>65,212</w:t>
            </w:r>
          </w:p>
        </w:tc>
      </w:tr>
      <w:tr w:rsidR="00C605A9" w:rsidRPr="00C25F77" w14:paraId="07F32A5F" w14:textId="77777777" w:rsidTr="00B133B2">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5914AFD0" w14:textId="77777777" w:rsidR="00C605A9" w:rsidRPr="00C25F77" w:rsidRDefault="00C605A9" w:rsidP="00C605A9">
            <w:pPr>
              <w:bidi/>
              <w:jc w:val="left"/>
              <w:rPr>
                <w:b/>
                <w:bCs/>
                <w:color w:val="000000"/>
                <w:sz w:val="20"/>
                <w:szCs w:val="20"/>
                <w:rtl/>
              </w:rPr>
            </w:pPr>
            <w:r>
              <w:rPr>
                <w:b/>
                <w:bCs/>
                <w:color w:val="000000"/>
                <w:sz w:val="20"/>
                <w:szCs w:val="20"/>
                <w:rtl/>
              </w:rPr>
              <w:t>المجموع</w:t>
            </w:r>
            <w:r>
              <w:rPr>
                <w:rtl/>
              </w:rPr>
              <w:t xml:space="preserve"> </w:t>
            </w:r>
          </w:p>
        </w:tc>
        <w:tc>
          <w:tcPr>
            <w:tcW w:w="907" w:type="dxa"/>
            <w:tcBorders>
              <w:top w:val="nil"/>
              <w:left w:val="nil"/>
              <w:bottom w:val="single" w:sz="4" w:space="0" w:color="auto"/>
              <w:right w:val="single" w:sz="4" w:space="0" w:color="auto"/>
            </w:tcBorders>
            <w:shd w:val="clear" w:color="auto" w:fill="auto"/>
            <w:hideMark/>
          </w:tcPr>
          <w:p w14:paraId="09A9B5B4" w14:textId="77777777" w:rsidR="00C605A9" w:rsidRPr="00C25F77" w:rsidRDefault="00C605A9" w:rsidP="00C605A9">
            <w:pPr>
              <w:bidi/>
              <w:jc w:val="right"/>
              <w:rPr>
                <w:b/>
                <w:bCs/>
                <w:sz w:val="20"/>
                <w:szCs w:val="20"/>
                <w:rtl/>
              </w:rPr>
            </w:pPr>
            <w:r>
              <w:rPr>
                <w:b/>
                <w:bCs/>
                <w:sz w:val="20"/>
                <w:szCs w:val="20"/>
                <w:rtl/>
              </w:rPr>
              <w:t>95,190</w:t>
            </w:r>
          </w:p>
        </w:tc>
        <w:tc>
          <w:tcPr>
            <w:tcW w:w="792" w:type="dxa"/>
            <w:tcBorders>
              <w:top w:val="nil"/>
              <w:left w:val="nil"/>
              <w:bottom w:val="single" w:sz="4" w:space="0" w:color="auto"/>
              <w:right w:val="single" w:sz="4" w:space="0" w:color="auto"/>
            </w:tcBorders>
            <w:shd w:val="clear" w:color="auto" w:fill="auto"/>
            <w:hideMark/>
          </w:tcPr>
          <w:p w14:paraId="4EAC6686" w14:textId="77777777" w:rsidR="00C605A9" w:rsidRPr="00C25F77" w:rsidRDefault="00C605A9" w:rsidP="00C605A9">
            <w:pPr>
              <w:bidi/>
              <w:jc w:val="right"/>
              <w:rPr>
                <w:b/>
                <w:bCs/>
                <w:sz w:val="20"/>
                <w:szCs w:val="20"/>
                <w:rtl/>
              </w:rPr>
            </w:pPr>
            <w:r>
              <w:rPr>
                <w:b/>
                <w:bCs/>
                <w:sz w:val="20"/>
                <w:szCs w:val="20"/>
                <w:rtl/>
              </w:rPr>
              <w:t>61,078</w:t>
            </w:r>
          </w:p>
        </w:tc>
        <w:tc>
          <w:tcPr>
            <w:tcW w:w="766" w:type="dxa"/>
            <w:tcBorders>
              <w:top w:val="nil"/>
              <w:left w:val="nil"/>
              <w:bottom w:val="single" w:sz="4" w:space="0" w:color="auto"/>
              <w:right w:val="single" w:sz="4" w:space="0" w:color="auto"/>
            </w:tcBorders>
            <w:shd w:val="clear" w:color="auto" w:fill="auto"/>
            <w:hideMark/>
          </w:tcPr>
          <w:p w14:paraId="46E5FBFE" w14:textId="77777777" w:rsidR="00C605A9" w:rsidRPr="00C25F77" w:rsidRDefault="00C605A9" w:rsidP="00C605A9">
            <w:pPr>
              <w:bidi/>
              <w:jc w:val="center"/>
              <w:rPr>
                <w:b/>
                <w:bCs/>
                <w:sz w:val="20"/>
                <w:szCs w:val="20"/>
                <w:rtl/>
              </w:rPr>
            </w:pPr>
            <w:r>
              <w:rPr>
                <w:b/>
                <w:bCs/>
                <w:sz w:val="20"/>
                <w:szCs w:val="20"/>
                <w:rtl/>
              </w:rPr>
              <w:t>69,034</w:t>
            </w:r>
          </w:p>
        </w:tc>
        <w:tc>
          <w:tcPr>
            <w:tcW w:w="766" w:type="dxa"/>
            <w:tcBorders>
              <w:top w:val="nil"/>
              <w:left w:val="nil"/>
              <w:bottom w:val="single" w:sz="4" w:space="0" w:color="auto"/>
              <w:right w:val="single" w:sz="4" w:space="0" w:color="auto"/>
            </w:tcBorders>
            <w:shd w:val="clear" w:color="auto" w:fill="auto"/>
            <w:hideMark/>
          </w:tcPr>
          <w:p w14:paraId="00012CE6" w14:textId="77777777" w:rsidR="00C605A9" w:rsidRPr="00C25F77" w:rsidRDefault="00C605A9" w:rsidP="00C605A9">
            <w:pPr>
              <w:bidi/>
              <w:jc w:val="right"/>
              <w:rPr>
                <w:b/>
                <w:bCs/>
                <w:sz w:val="20"/>
                <w:szCs w:val="20"/>
                <w:rtl/>
              </w:rPr>
            </w:pPr>
            <w:r>
              <w:rPr>
                <w:b/>
                <w:bCs/>
                <w:sz w:val="20"/>
                <w:szCs w:val="20"/>
                <w:rtl/>
              </w:rPr>
              <w:t>33,792</w:t>
            </w:r>
          </w:p>
        </w:tc>
        <w:tc>
          <w:tcPr>
            <w:tcW w:w="766" w:type="dxa"/>
            <w:tcBorders>
              <w:top w:val="nil"/>
              <w:left w:val="nil"/>
              <w:bottom w:val="single" w:sz="4" w:space="0" w:color="auto"/>
              <w:right w:val="single" w:sz="4" w:space="0" w:color="auto"/>
            </w:tcBorders>
            <w:shd w:val="clear" w:color="auto" w:fill="auto"/>
            <w:hideMark/>
          </w:tcPr>
          <w:p w14:paraId="48241D11" w14:textId="77777777" w:rsidR="00C605A9" w:rsidRPr="00C25F77" w:rsidRDefault="00C605A9" w:rsidP="00C605A9">
            <w:pPr>
              <w:bidi/>
              <w:jc w:val="right"/>
              <w:rPr>
                <w:b/>
                <w:bCs/>
                <w:sz w:val="20"/>
                <w:szCs w:val="20"/>
                <w:rtl/>
              </w:rPr>
            </w:pPr>
            <w:r>
              <w:rPr>
                <w:b/>
                <w:bCs/>
                <w:sz w:val="20"/>
                <w:szCs w:val="20"/>
                <w:rtl/>
              </w:rPr>
              <w:t>17,233</w:t>
            </w:r>
          </w:p>
        </w:tc>
        <w:tc>
          <w:tcPr>
            <w:tcW w:w="766" w:type="dxa"/>
            <w:tcBorders>
              <w:top w:val="nil"/>
              <w:left w:val="nil"/>
              <w:bottom w:val="single" w:sz="4" w:space="0" w:color="auto"/>
              <w:right w:val="single" w:sz="4" w:space="0" w:color="auto"/>
            </w:tcBorders>
            <w:shd w:val="clear" w:color="auto" w:fill="auto"/>
            <w:hideMark/>
          </w:tcPr>
          <w:p w14:paraId="2C7BE0C8" w14:textId="77777777" w:rsidR="00C605A9" w:rsidRPr="00C25F77" w:rsidRDefault="00C605A9" w:rsidP="00C605A9">
            <w:pPr>
              <w:bidi/>
              <w:jc w:val="right"/>
              <w:rPr>
                <w:b/>
                <w:bCs/>
                <w:sz w:val="20"/>
                <w:szCs w:val="20"/>
                <w:rtl/>
              </w:rPr>
            </w:pPr>
            <w:r>
              <w:rPr>
                <w:b/>
                <w:bCs/>
                <w:sz w:val="20"/>
                <w:szCs w:val="20"/>
                <w:rtl/>
              </w:rPr>
              <w:t>12,436</w:t>
            </w:r>
          </w:p>
        </w:tc>
        <w:tc>
          <w:tcPr>
            <w:tcW w:w="821" w:type="dxa"/>
            <w:tcBorders>
              <w:top w:val="nil"/>
              <w:left w:val="nil"/>
              <w:bottom w:val="single" w:sz="4" w:space="0" w:color="auto"/>
              <w:right w:val="single" w:sz="4" w:space="0" w:color="auto"/>
            </w:tcBorders>
            <w:shd w:val="clear" w:color="auto" w:fill="auto"/>
            <w:hideMark/>
          </w:tcPr>
          <w:p w14:paraId="276B248F" w14:textId="77777777" w:rsidR="00C605A9" w:rsidRPr="00C25F77" w:rsidRDefault="00C605A9" w:rsidP="00C605A9">
            <w:pPr>
              <w:bidi/>
              <w:jc w:val="right"/>
              <w:rPr>
                <w:b/>
                <w:bCs/>
                <w:sz w:val="20"/>
                <w:szCs w:val="20"/>
                <w:rtl/>
              </w:rPr>
            </w:pPr>
            <w:r>
              <w:rPr>
                <w:b/>
                <w:bCs/>
                <w:sz w:val="20"/>
                <w:szCs w:val="20"/>
                <w:rtl/>
              </w:rPr>
              <w:t>14,412</w:t>
            </w:r>
          </w:p>
        </w:tc>
        <w:tc>
          <w:tcPr>
            <w:tcW w:w="851" w:type="dxa"/>
            <w:tcBorders>
              <w:top w:val="nil"/>
              <w:left w:val="nil"/>
              <w:bottom w:val="single" w:sz="4" w:space="0" w:color="auto"/>
              <w:right w:val="single" w:sz="4" w:space="0" w:color="auto"/>
            </w:tcBorders>
            <w:shd w:val="clear" w:color="auto" w:fill="auto"/>
            <w:hideMark/>
          </w:tcPr>
          <w:p w14:paraId="54665BDD" w14:textId="77777777" w:rsidR="00C605A9" w:rsidRPr="00C25F77" w:rsidRDefault="00C605A9" w:rsidP="00C605A9">
            <w:pPr>
              <w:bidi/>
              <w:jc w:val="right"/>
              <w:rPr>
                <w:b/>
                <w:bCs/>
                <w:sz w:val="20"/>
                <w:szCs w:val="20"/>
                <w:rtl/>
              </w:rPr>
            </w:pPr>
            <w:r>
              <w:rPr>
                <w:b/>
                <w:bCs/>
                <w:sz w:val="20"/>
                <w:szCs w:val="20"/>
                <w:rtl/>
              </w:rPr>
              <w:t>57</w:t>
            </w:r>
          </w:p>
        </w:tc>
        <w:tc>
          <w:tcPr>
            <w:tcW w:w="1027" w:type="dxa"/>
            <w:tcBorders>
              <w:top w:val="nil"/>
              <w:left w:val="nil"/>
              <w:bottom w:val="single" w:sz="4" w:space="0" w:color="auto"/>
              <w:right w:val="single" w:sz="4" w:space="0" w:color="auto"/>
            </w:tcBorders>
            <w:shd w:val="clear" w:color="auto" w:fill="auto"/>
            <w:hideMark/>
          </w:tcPr>
          <w:p w14:paraId="75DF05EC" w14:textId="77777777" w:rsidR="00C605A9" w:rsidRPr="00C25F77" w:rsidRDefault="00C605A9" w:rsidP="00C605A9">
            <w:pPr>
              <w:bidi/>
              <w:jc w:val="right"/>
              <w:rPr>
                <w:b/>
                <w:bCs/>
                <w:sz w:val="20"/>
                <w:szCs w:val="20"/>
                <w:rtl/>
              </w:rPr>
            </w:pPr>
            <w:r>
              <w:rPr>
                <w:b/>
                <w:bCs/>
                <w:sz w:val="20"/>
                <w:szCs w:val="20"/>
                <w:rtl/>
              </w:rPr>
              <w:t>303,232</w:t>
            </w:r>
          </w:p>
        </w:tc>
      </w:tr>
    </w:tbl>
    <w:p w14:paraId="7987C4FC" w14:textId="7809B701" w:rsidR="00C605A9" w:rsidRPr="00C25F77" w:rsidRDefault="00BA7E8F" w:rsidP="00B072E2">
      <w:pPr>
        <w:keepNext/>
        <w:bidi/>
        <w:jc w:val="left"/>
        <w:rPr>
          <w:sz w:val="18"/>
          <w:szCs w:val="18"/>
          <w:rtl/>
        </w:rPr>
      </w:pPr>
      <w:r>
        <w:rPr>
          <w:sz w:val="18"/>
          <w:szCs w:val="18"/>
          <w:rtl/>
        </w:rPr>
        <w:t>* ب</w:t>
      </w:r>
      <w:r w:rsidR="006C506B">
        <w:rPr>
          <w:sz w:val="18"/>
          <w:szCs w:val="18"/>
          <w:rtl/>
        </w:rPr>
        <w:t>ا</w:t>
      </w:r>
      <w:r>
        <w:rPr>
          <w:sz w:val="18"/>
          <w:szCs w:val="18"/>
          <w:rtl/>
        </w:rPr>
        <w:t>ستثناء المملكة العربية السعودية التي لا يزال الاتفاق عالق بخصوصها.</w:t>
      </w:r>
    </w:p>
    <w:p w14:paraId="666C6E6E" w14:textId="77777777" w:rsidR="00C605A9" w:rsidRPr="00C25F77" w:rsidRDefault="00C605A9" w:rsidP="00B072E2">
      <w:pPr>
        <w:keepNext/>
        <w:jc w:val="left"/>
        <w:rPr>
          <w:b/>
          <w:bCs/>
        </w:rPr>
      </w:pPr>
    </w:p>
    <w:p w14:paraId="40968357" w14:textId="7070022F" w:rsidR="00237D17" w:rsidRPr="005B4D89" w:rsidRDefault="00237D17" w:rsidP="00237D17">
      <w:pPr>
        <w:pStyle w:val="Heading1"/>
        <w:keepNext/>
        <w:numPr>
          <w:ilvl w:val="0"/>
          <w:numId w:val="0"/>
        </w:numPr>
        <w:bidi/>
        <w:spacing w:after="0"/>
        <w:rPr>
          <w:b/>
          <w:color w:val="000000" w:themeColor="text1"/>
          <w:sz w:val="26"/>
          <w:szCs w:val="26"/>
          <w:rtl/>
        </w:rPr>
      </w:pPr>
      <w:r>
        <w:rPr>
          <w:b/>
          <w:bCs/>
          <w:color w:val="000000" w:themeColor="text1"/>
          <w:sz w:val="24"/>
          <w:szCs w:val="24"/>
          <w:rtl/>
        </w:rPr>
        <w:t xml:space="preserve">ثانيا: </w:t>
      </w:r>
      <w:r>
        <w:rPr>
          <w:b/>
          <w:bCs/>
          <w:color w:val="000000" w:themeColor="text1"/>
          <w:sz w:val="24"/>
          <w:szCs w:val="24"/>
          <w:rtl/>
        </w:rPr>
        <w:tab/>
      </w:r>
      <w:r w:rsidRPr="005B4D89">
        <w:rPr>
          <w:b/>
          <w:bCs/>
          <w:color w:val="000000" w:themeColor="text1"/>
          <w:sz w:val="26"/>
          <w:szCs w:val="26"/>
          <w:rtl/>
        </w:rPr>
        <w:t>التخطيط المالي لفترة الثلاث سنوات 2024-2026</w:t>
      </w:r>
    </w:p>
    <w:p w14:paraId="69397D11" w14:textId="77777777" w:rsidR="00237D17" w:rsidRPr="005B4D89" w:rsidRDefault="00237D17" w:rsidP="00237D17">
      <w:pPr>
        <w:rPr>
          <w:color w:val="000000" w:themeColor="text1"/>
          <w:sz w:val="26"/>
          <w:szCs w:val="26"/>
        </w:rPr>
      </w:pPr>
    </w:p>
    <w:p w14:paraId="5D7FD48F" w14:textId="12E0E01E" w:rsidR="00237D17" w:rsidRPr="005B4D89" w:rsidRDefault="00237D17" w:rsidP="00261A8E">
      <w:pPr>
        <w:pStyle w:val="Heading1"/>
        <w:bidi/>
        <w:rPr>
          <w:sz w:val="26"/>
          <w:szCs w:val="26"/>
          <w:rtl/>
        </w:rPr>
      </w:pPr>
      <w:r w:rsidRPr="005B4D89">
        <w:rPr>
          <w:sz w:val="26"/>
          <w:szCs w:val="26"/>
          <w:rtl/>
        </w:rPr>
        <w:t>أعدت الأمانة التخطيط المالي لفترة الثلاث سنوات 2024-2026 مع مراعاة المقرر</w:t>
      </w:r>
      <w:r w:rsidRPr="005B4D89">
        <w:rPr>
          <w:sz w:val="26"/>
          <w:szCs w:val="26"/>
        </w:rPr>
        <w:t>XXXV/1</w:t>
      </w:r>
      <w:r w:rsidRPr="005B4D89">
        <w:rPr>
          <w:sz w:val="26"/>
          <w:szCs w:val="26"/>
          <w:rtl/>
        </w:rPr>
        <w:t xml:space="preserve"> للاجتماع الخامس والثلاثين للأطراف بشأن مستوى إعادة تجديد موارد الصندوق والالتزامات والموارد المتاحة </w:t>
      </w:r>
      <w:r w:rsidR="00E75D51" w:rsidRPr="005B4D89">
        <w:rPr>
          <w:sz w:val="26"/>
          <w:szCs w:val="26"/>
          <w:rtl/>
        </w:rPr>
        <w:t>على</w:t>
      </w:r>
      <w:r w:rsidRPr="005B4D89">
        <w:rPr>
          <w:sz w:val="26"/>
          <w:szCs w:val="26"/>
          <w:rtl/>
        </w:rPr>
        <w:t xml:space="preserve"> ضوء التدفق النقدي المتوقع خلال فترة الثلاث سنوات.</w:t>
      </w:r>
    </w:p>
    <w:p w14:paraId="0C0A548F" w14:textId="77777777" w:rsidR="00237D17" w:rsidRPr="005B4D89" w:rsidRDefault="00237D17" w:rsidP="00237D17">
      <w:pPr>
        <w:keepNext/>
        <w:tabs>
          <w:tab w:val="num" w:pos="0"/>
        </w:tabs>
        <w:bidi/>
        <w:rPr>
          <w:b/>
          <w:color w:val="000000" w:themeColor="text1"/>
          <w:sz w:val="26"/>
          <w:szCs w:val="26"/>
          <w:rtl/>
        </w:rPr>
      </w:pPr>
      <w:r w:rsidRPr="005B4D89">
        <w:rPr>
          <w:b/>
          <w:bCs/>
          <w:color w:val="000000" w:themeColor="text1"/>
          <w:sz w:val="26"/>
          <w:szCs w:val="26"/>
          <w:rtl/>
        </w:rPr>
        <w:t>إجمالي الالتزامات والموارد المتاحة لفترة الثلاث سنوات 2024-2026</w:t>
      </w:r>
    </w:p>
    <w:p w14:paraId="035AA6ED" w14:textId="77777777" w:rsidR="00237D17" w:rsidRPr="005B4D89" w:rsidRDefault="00237D17" w:rsidP="00237D17">
      <w:pPr>
        <w:keepNext/>
        <w:tabs>
          <w:tab w:val="num" w:pos="0"/>
        </w:tabs>
        <w:rPr>
          <w:color w:val="000000" w:themeColor="text1"/>
          <w:sz w:val="26"/>
          <w:szCs w:val="26"/>
        </w:rPr>
      </w:pPr>
    </w:p>
    <w:p w14:paraId="47C295AF" w14:textId="68385603" w:rsidR="00237D17" w:rsidRPr="005B4D89" w:rsidRDefault="00237D17" w:rsidP="00261A8E">
      <w:pPr>
        <w:pStyle w:val="Heading1"/>
        <w:bidi/>
        <w:rPr>
          <w:sz w:val="26"/>
          <w:szCs w:val="26"/>
          <w:rtl/>
        </w:rPr>
      </w:pPr>
      <w:r w:rsidRPr="005B4D89">
        <w:rPr>
          <w:sz w:val="26"/>
          <w:szCs w:val="26"/>
          <w:rtl/>
        </w:rPr>
        <w:t xml:space="preserve">يدخل الصندوق </w:t>
      </w:r>
      <w:r w:rsidR="000746C5" w:rsidRPr="005B4D89">
        <w:rPr>
          <w:sz w:val="26"/>
          <w:szCs w:val="26"/>
          <w:rtl/>
        </w:rPr>
        <w:t>ال</w:t>
      </w:r>
      <w:r w:rsidRPr="005B4D89">
        <w:rPr>
          <w:sz w:val="26"/>
          <w:szCs w:val="26"/>
          <w:rtl/>
        </w:rPr>
        <w:t xml:space="preserve">متعدد الأطراف فترة الثلاث سنوات 2024-2026 مع الالتزامات التالية </w:t>
      </w:r>
      <w:r w:rsidR="0066684D" w:rsidRPr="005B4D89">
        <w:rPr>
          <w:sz w:val="26"/>
          <w:szCs w:val="26"/>
          <w:rtl/>
        </w:rPr>
        <w:t>المقطوعة</w:t>
      </w:r>
      <w:r w:rsidRPr="005B4D89">
        <w:rPr>
          <w:sz w:val="26"/>
          <w:szCs w:val="26"/>
          <w:rtl/>
        </w:rPr>
        <w:t xml:space="preserve"> </w:t>
      </w:r>
      <w:r w:rsidR="001B5B6B" w:rsidRPr="005B4D89">
        <w:rPr>
          <w:sz w:val="26"/>
          <w:szCs w:val="26"/>
          <w:rtl/>
        </w:rPr>
        <w:t>خلال</w:t>
      </w:r>
      <w:r w:rsidRPr="005B4D89">
        <w:rPr>
          <w:sz w:val="26"/>
          <w:szCs w:val="26"/>
          <w:rtl/>
        </w:rPr>
        <w:t xml:space="preserve"> </w:t>
      </w:r>
      <w:r w:rsidR="0066684D" w:rsidRPr="005B4D89">
        <w:rPr>
          <w:sz w:val="26"/>
          <w:szCs w:val="26"/>
          <w:rtl/>
        </w:rPr>
        <w:t xml:space="preserve">السنوات </w:t>
      </w:r>
      <w:r w:rsidRPr="005B4D89">
        <w:rPr>
          <w:sz w:val="26"/>
          <w:szCs w:val="26"/>
          <w:rtl/>
        </w:rPr>
        <w:t>الثلاث</w:t>
      </w:r>
      <w:r w:rsidR="0066684D" w:rsidRPr="005B4D89">
        <w:rPr>
          <w:sz w:val="26"/>
          <w:szCs w:val="26"/>
          <w:rtl/>
        </w:rPr>
        <w:t>ة</w:t>
      </w:r>
      <w:r w:rsidRPr="005B4D89">
        <w:rPr>
          <w:sz w:val="26"/>
          <w:szCs w:val="26"/>
          <w:rtl/>
        </w:rPr>
        <w:t xml:space="preserve"> السابقة: اتفاقات متعددة السنوات بمستوى تمويل قدره 190.61 مليون دولار أمريكي، وأنشطة قياسية بمستوى تمويل قدره 123.23 مليون دولار أمريكي (مثل التكاليف التشغيلية المتعلقة باجتماعات اللجنة التنفيذية وأمانة الصندوق، بما في ذلك تكاليف أنشطة الرصد والتقييم، وتكاليف أمين خزانة الصندوق، ومتطلبات التكلفة الإدارية لليونيب، وتكاليف الوحدة الأساسية لليوئنديبي واليونيدو والبنك الدولي). وبعد الأخذ بعين الاعتبار الالتزامات السابقة، يبلغ الرصيد المتبقي 651.16 مليون دولار أمريكي للأنش</w:t>
      </w:r>
      <w:r w:rsidR="00F62799" w:rsidRPr="005B4D89">
        <w:rPr>
          <w:sz w:val="26"/>
          <w:szCs w:val="26"/>
          <w:rtl/>
        </w:rPr>
        <w:t>ط</w:t>
      </w:r>
      <w:r w:rsidRPr="005B4D89">
        <w:rPr>
          <w:sz w:val="26"/>
          <w:szCs w:val="26"/>
          <w:rtl/>
        </w:rPr>
        <w:t>ة الجديدة كما هو مبين في الجدول 4.</w:t>
      </w:r>
    </w:p>
    <w:p w14:paraId="0EF52E46" w14:textId="7057DB2A" w:rsidR="00237D17" w:rsidRPr="005B4D89" w:rsidRDefault="00237D17" w:rsidP="00237D17">
      <w:pPr>
        <w:bidi/>
        <w:rPr>
          <w:b/>
          <w:color w:val="000000" w:themeColor="text1"/>
          <w:sz w:val="26"/>
          <w:szCs w:val="26"/>
          <w:rtl/>
        </w:rPr>
      </w:pPr>
      <w:r w:rsidRPr="005B4D89">
        <w:rPr>
          <w:b/>
          <w:bCs/>
          <w:color w:val="000000" w:themeColor="text1"/>
          <w:sz w:val="26"/>
          <w:szCs w:val="26"/>
          <w:rtl/>
        </w:rPr>
        <w:t>الجدول 4</w:t>
      </w:r>
      <w:r w:rsidR="006057C3" w:rsidRPr="005B4D89">
        <w:rPr>
          <w:b/>
          <w:bCs/>
          <w:color w:val="000000" w:themeColor="text1"/>
          <w:sz w:val="26"/>
          <w:szCs w:val="26"/>
          <w:rtl/>
        </w:rPr>
        <w:t>- إجمالي</w:t>
      </w:r>
      <w:r w:rsidRPr="005B4D89">
        <w:rPr>
          <w:b/>
          <w:bCs/>
          <w:color w:val="000000" w:themeColor="text1"/>
          <w:sz w:val="26"/>
          <w:szCs w:val="26"/>
          <w:rtl/>
        </w:rPr>
        <w:t xml:space="preserve"> الالتزامات والموارد المتاحة للأنشطة الجديدة لفترة الثلاث سنوات 2024-2026</w:t>
      </w:r>
    </w:p>
    <w:tbl>
      <w:tblPr>
        <w:bidiVisual/>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418"/>
        <w:gridCol w:w="1418"/>
        <w:gridCol w:w="1418"/>
        <w:gridCol w:w="1418"/>
      </w:tblGrid>
      <w:tr w:rsidR="00237D17" w:rsidRPr="00A17073" w14:paraId="145A7407" w14:textId="77777777" w:rsidTr="0078416A">
        <w:trPr>
          <w:trHeight w:val="146"/>
        </w:trPr>
        <w:tc>
          <w:tcPr>
            <w:tcW w:w="4385" w:type="dxa"/>
            <w:shd w:val="clear" w:color="auto" w:fill="auto"/>
            <w:vAlign w:val="center"/>
            <w:hideMark/>
          </w:tcPr>
          <w:p w14:paraId="6EFCE2C8" w14:textId="77777777" w:rsidR="00237D17" w:rsidRPr="00A17073" w:rsidRDefault="00237D17" w:rsidP="00FC1037">
            <w:pPr>
              <w:bidi/>
              <w:rPr>
                <w:b/>
                <w:bCs/>
                <w:color w:val="000000"/>
                <w:sz w:val="18"/>
                <w:szCs w:val="18"/>
                <w:rtl/>
              </w:rPr>
            </w:pPr>
            <w:r w:rsidRPr="00A17073">
              <w:rPr>
                <w:b/>
                <w:bCs/>
                <w:color w:val="000000"/>
                <w:sz w:val="18"/>
                <w:szCs w:val="18"/>
                <w:rtl/>
              </w:rPr>
              <w:t>الوصف</w:t>
            </w:r>
          </w:p>
        </w:tc>
        <w:tc>
          <w:tcPr>
            <w:tcW w:w="1418" w:type="dxa"/>
            <w:shd w:val="clear" w:color="auto" w:fill="auto"/>
            <w:vAlign w:val="center"/>
            <w:hideMark/>
          </w:tcPr>
          <w:p w14:paraId="76950B10" w14:textId="77777777" w:rsidR="00237D17" w:rsidRPr="00A17073" w:rsidRDefault="00237D17" w:rsidP="00FC1037">
            <w:pPr>
              <w:bidi/>
              <w:jc w:val="center"/>
              <w:rPr>
                <w:b/>
                <w:bCs/>
                <w:color w:val="000000"/>
                <w:sz w:val="18"/>
                <w:szCs w:val="18"/>
                <w:rtl/>
              </w:rPr>
            </w:pPr>
            <w:r w:rsidRPr="00A17073">
              <w:rPr>
                <w:b/>
                <w:bCs/>
                <w:color w:val="000000"/>
                <w:sz w:val="18"/>
                <w:szCs w:val="18"/>
                <w:rtl/>
              </w:rPr>
              <w:t>2024</w:t>
            </w:r>
          </w:p>
        </w:tc>
        <w:tc>
          <w:tcPr>
            <w:tcW w:w="1418" w:type="dxa"/>
            <w:shd w:val="clear" w:color="auto" w:fill="auto"/>
            <w:vAlign w:val="center"/>
            <w:hideMark/>
          </w:tcPr>
          <w:p w14:paraId="4ED6611E" w14:textId="77777777" w:rsidR="00237D17" w:rsidRPr="00A17073" w:rsidRDefault="00237D17" w:rsidP="00FC1037">
            <w:pPr>
              <w:bidi/>
              <w:jc w:val="center"/>
              <w:rPr>
                <w:b/>
                <w:bCs/>
                <w:color w:val="000000"/>
                <w:sz w:val="18"/>
                <w:szCs w:val="18"/>
                <w:rtl/>
              </w:rPr>
            </w:pPr>
            <w:r w:rsidRPr="00A17073">
              <w:rPr>
                <w:b/>
                <w:bCs/>
                <w:color w:val="000000"/>
                <w:sz w:val="18"/>
                <w:szCs w:val="18"/>
                <w:rtl/>
              </w:rPr>
              <w:t>2025</w:t>
            </w:r>
          </w:p>
        </w:tc>
        <w:tc>
          <w:tcPr>
            <w:tcW w:w="1418" w:type="dxa"/>
            <w:shd w:val="clear" w:color="auto" w:fill="auto"/>
            <w:vAlign w:val="center"/>
            <w:hideMark/>
          </w:tcPr>
          <w:p w14:paraId="1158A2EE" w14:textId="77777777" w:rsidR="00237D17" w:rsidRPr="00A17073" w:rsidRDefault="00237D17" w:rsidP="00FC1037">
            <w:pPr>
              <w:bidi/>
              <w:jc w:val="center"/>
              <w:rPr>
                <w:b/>
                <w:bCs/>
                <w:color w:val="000000"/>
                <w:sz w:val="18"/>
                <w:szCs w:val="18"/>
                <w:rtl/>
              </w:rPr>
            </w:pPr>
            <w:r w:rsidRPr="00A17073">
              <w:rPr>
                <w:b/>
                <w:bCs/>
                <w:color w:val="000000"/>
                <w:sz w:val="18"/>
                <w:szCs w:val="18"/>
                <w:rtl/>
              </w:rPr>
              <w:t>2026</w:t>
            </w:r>
          </w:p>
        </w:tc>
        <w:tc>
          <w:tcPr>
            <w:tcW w:w="1418" w:type="dxa"/>
            <w:shd w:val="clear" w:color="auto" w:fill="auto"/>
            <w:vAlign w:val="center"/>
            <w:hideMark/>
          </w:tcPr>
          <w:p w14:paraId="106F2E93" w14:textId="77777777" w:rsidR="00237D17" w:rsidRPr="00A17073" w:rsidRDefault="00237D17" w:rsidP="00FC1037">
            <w:pPr>
              <w:bidi/>
              <w:jc w:val="center"/>
              <w:rPr>
                <w:b/>
                <w:bCs/>
                <w:color w:val="000000"/>
                <w:sz w:val="18"/>
                <w:szCs w:val="18"/>
                <w:rtl/>
              </w:rPr>
            </w:pPr>
            <w:r w:rsidRPr="00A17073">
              <w:rPr>
                <w:b/>
                <w:bCs/>
                <w:color w:val="000000"/>
                <w:sz w:val="18"/>
                <w:szCs w:val="18"/>
                <w:rtl/>
              </w:rPr>
              <w:t>المجموع</w:t>
            </w:r>
            <w:r w:rsidRPr="00A17073">
              <w:rPr>
                <w:sz w:val="18"/>
                <w:szCs w:val="18"/>
                <w:rtl/>
              </w:rPr>
              <w:t xml:space="preserve"> </w:t>
            </w:r>
          </w:p>
        </w:tc>
      </w:tr>
      <w:tr w:rsidR="00237D17" w:rsidRPr="00A17073" w14:paraId="49F7B4E8" w14:textId="77777777" w:rsidTr="00BB0D76">
        <w:trPr>
          <w:trHeight w:val="36"/>
        </w:trPr>
        <w:tc>
          <w:tcPr>
            <w:tcW w:w="4385" w:type="dxa"/>
            <w:shd w:val="clear" w:color="auto" w:fill="auto"/>
            <w:vAlign w:val="center"/>
            <w:hideMark/>
          </w:tcPr>
          <w:p w14:paraId="6D21F3FA" w14:textId="77777777" w:rsidR="00237D17" w:rsidRPr="00A17073" w:rsidRDefault="00237D17" w:rsidP="00FC1037">
            <w:pPr>
              <w:bidi/>
              <w:rPr>
                <w:b/>
                <w:bCs/>
                <w:color w:val="000000"/>
                <w:sz w:val="18"/>
                <w:szCs w:val="18"/>
                <w:rtl/>
              </w:rPr>
            </w:pPr>
            <w:r w:rsidRPr="00A17073">
              <w:rPr>
                <w:b/>
                <w:bCs/>
                <w:color w:val="000000"/>
                <w:sz w:val="18"/>
                <w:szCs w:val="18"/>
                <w:rtl/>
              </w:rPr>
              <w:t>الدخل (أ)</w:t>
            </w:r>
          </w:p>
        </w:tc>
        <w:tc>
          <w:tcPr>
            <w:tcW w:w="1418" w:type="dxa"/>
            <w:shd w:val="clear" w:color="auto" w:fill="auto"/>
            <w:hideMark/>
          </w:tcPr>
          <w:p w14:paraId="4A99A9F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321,666,667</w:t>
            </w:r>
          </w:p>
        </w:tc>
        <w:tc>
          <w:tcPr>
            <w:tcW w:w="1418" w:type="dxa"/>
            <w:shd w:val="clear" w:color="auto" w:fill="auto"/>
            <w:hideMark/>
          </w:tcPr>
          <w:p w14:paraId="04196097"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321,666,667</w:t>
            </w:r>
          </w:p>
        </w:tc>
        <w:tc>
          <w:tcPr>
            <w:tcW w:w="1418" w:type="dxa"/>
            <w:shd w:val="clear" w:color="auto" w:fill="auto"/>
            <w:hideMark/>
          </w:tcPr>
          <w:p w14:paraId="5C9B32C2"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321,666,667</w:t>
            </w:r>
          </w:p>
        </w:tc>
        <w:tc>
          <w:tcPr>
            <w:tcW w:w="1418" w:type="dxa"/>
            <w:shd w:val="clear" w:color="auto" w:fill="auto"/>
            <w:hideMark/>
          </w:tcPr>
          <w:p w14:paraId="48F71544"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965,000,000</w:t>
            </w:r>
          </w:p>
        </w:tc>
      </w:tr>
      <w:tr w:rsidR="00237D17" w:rsidRPr="00A17073" w14:paraId="1CBC8C21" w14:textId="77777777" w:rsidTr="00BB0D76">
        <w:trPr>
          <w:trHeight w:val="96"/>
        </w:trPr>
        <w:tc>
          <w:tcPr>
            <w:tcW w:w="4385" w:type="dxa"/>
            <w:shd w:val="clear" w:color="auto" w:fill="auto"/>
            <w:vAlign w:val="center"/>
            <w:hideMark/>
          </w:tcPr>
          <w:p w14:paraId="3EE41501" w14:textId="77777777" w:rsidR="00237D17" w:rsidRPr="00A17073" w:rsidRDefault="00237D17" w:rsidP="00FC1037">
            <w:pPr>
              <w:bidi/>
              <w:rPr>
                <w:b/>
                <w:bCs/>
                <w:color w:val="000000"/>
                <w:sz w:val="18"/>
                <w:szCs w:val="18"/>
                <w:rtl/>
              </w:rPr>
            </w:pPr>
            <w:r w:rsidRPr="00A17073">
              <w:rPr>
                <w:b/>
                <w:bCs/>
                <w:color w:val="000000"/>
                <w:sz w:val="18"/>
                <w:szCs w:val="18"/>
                <w:rtl/>
              </w:rPr>
              <w:t>الالتزامات السابقة</w:t>
            </w:r>
          </w:p>
        </w:tc>
        <w:tc>
          <w:tcPr>
            <w:tcW w:w="1418" w:type="dxa"/>
            <w:shd w:val="clear" w:color="auto" w:fill="auto"/>
            <w:hideMark/>
          </w:tcPr>
          <w:p w14:paraId="4F069058"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49DC56A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24F5714E"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770883FE"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r>
      <w:tr w:rsidR="00237D17" w:rsidRPr="00A17073" w14:paraId="10EB1099" w14:textId="77777777" w:rsidTr="00BB0D76">
        <w:trPr>
          <w:trHeight w:val="36"/>
        </w:trPr>
        <w:tc>
          <w:tcPr>
            <w:tcW w:w="4385" w:type="dxa"/>
            <w:shd w:val="clear" w:color="auto" w:fill="auto"/>
            <w:vAlign w:val="center"/>
            <w:hideMark/>
          </w:tcPr>
          <w:p w14:paraId="0858945A" w14:textId="183DD2AE" w:rsidR="00237D17" w:rsidRPr="00A17073" w:rsidRDefault="00237D17" w:rsidP="00FC1037">
            <w:pPr>
              <w:bidi/>
              <w:rPr>
                <w:color w:val="000000"/>
                <w:sz w:val="18"/>
                <w:szCs w:val="18"/>
                <w:rtl/>
              </w:rPr>
            </w:pPr>
            <w:r w:rsidRPr="00A17073">
              <w:rPr>
                <w:color w:val="000000"/>
                <w:sz w:val="18"/>
                <w:szCs w:val="18"/>
                <w:rtl/>
              </w:rPr>
              <w:t>الشرائح السنوية ل</w:t>
            </w:r>
            <w:r w:rsidR="00F62799" w:rsidRPr="00A17073">
              <w:rPr>
                <w:color w:val="000000"/>
                <w:sz w:val="18"/>
                <w:szCs w:val="18"/>
                <w:rtl/>
              </w:rPr>
              <w:t>ا</w:t>
            </w:r>
            <w:r w:rsidRPr="00A17073">
              <w:rPr>
                <w:color w:val="000000"/>
                <w:sz w:val="18"/>
                <w:szCs w:val="18"/>
                <w:rtl/>
              </w:rPr>
              <w:t>تفاقات متعددة السنوات موافق عليها</w:t>
            </w:r>
          </w:p>
        </w:tc>
        <w:tc>
          <w:tcPr>
            <w:tcW w:w="1418" w:type="dxa"/>
            <w:shd w:val="clear" w:color="auto" w:fill="auto"/>
            <w:hideMark/>
          </w:tcPr>
          <w:p w14:paraId="493FE350"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72,145,704</w:t>
            </w:r>
          </w:p>
        </w:tc>
        <w:tc>
          <w:tcPr>
            <w:tcW w:w="1418" w:type="dxa"/>
            <w:shd w:val="clear" w:color="auto" w:fill="auto"/>
            <w:hideMark/>
          </w:tcPr>
          <w:p w14:paraId="33004AC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61,139,107</w:t>
            </w:r>
          </w:p>
        </w:tc>
        <w:tc>
          <w:tcPr>
            <w:tcW w:w="1418" w:type="dxa"/>
            <w:shd w:val="clear" w:color="auto" w:fill="auto"/>
            <w:hideMark/>
          </w:tcPr>
          <w:p w14:paraId="2D40AE06"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57,321,267</w:t>
            </w:r>
          </w:p>
        </w:tc>
        <w:tc>
          <w:tcPr>
            <w:tcW w:w="1418" w:type="dxa"/>
            <w:shd w:val="clear" w:color="auto" w:fill="auto"/>
            <w:hideMark/>
          </w:tcPr>
          <w:p w14:paraId="2560E2D7"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190,606,078</w:t>
            </w:r>
          </w:p>
        </w:tc>
      </w:tr>
      <w:tr w:rsidR="00237D17" w:rsidRPr="00A17073" w14:paraId="16A2FA81" w14:textId="77777777" w:rsidTr="00BB0D76">
        <w:trPr>
          <w:trHeight w:val="36"/>
        </w:trPr>
        <w:tc>
          <w:tcPr>
            <w:tcW w:w="4385" w:type="dxa"/>
            <w:shd w:val="clear" w:color="auto" w:fill="auto"/>
            <w:vAlign w:val="center"/>
            <w:hideMark/>
          </w:tcPr>
          <w:p w14:paraId="24E883CB" w14:textId="77777777" w:rsidR="00237D17" w:rsidRPr="00A17073" w:rsidRDefault="00237D17" w:rsidP="00FC1037">
            <w:pPr>
              <w:bidi/>
              <w:rPr>
                <w:b/>
                <w:bCs/>
                <w:color w:val="000000"/>
                <w:sz w:val="18"/>
                <w:szCs w:val="18"/>
                <w:rtl/>
              </w:rPr>
            </w:pPr>
            <w:r w:rsidRPr="00A17073">
              <w:rPr>
                <w:b/>
                <w:bCs/>
                <w:color w:val="000000"/>
                <w:sz w:val="18"/>
                <w:szCs w:val="18"/>
                <w:rtl/>
              </w:rPr>
              <w:t>التزامات التمويل الأخرى</w:t>
            </w:r>
          </w:p>
        </w:tc>
        <w:tc>
          <w:tcPr>
            <w:tcW w:w="1418" w:type="dxa"/>
            <w:shd w:val="clear" w:color="auto" w:fill="auto"/>
            <w:hideMark/>
          </w:tcPr>
          <w:p w14:paraId="0714BDCB"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41C1CD5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42EE7B96"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5207F73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r>
      <w:tr w:rsidR="00237D17" w:rsidRPr="00A17073" w14:paraId="553440D6" w14:textId="77777777" w:rsidTr="00BB0D76">
        <w:trPr>
          <w:trHeight w:val="36"/>
        </w:trPr>
        <w:tc>
          <w:tcPr>
            <w:tcW w:w="4385" w:type="dxa"/>
            <w:shd w:val="clear" w:color="auto" w:fill="auto"/>
            <w:vAlign w:val="center"/>
            <w:hideMark/>
          </w:tcPr>
          <w:p w14:paraId="0570E954" w14:textId="50FDA491" w:rsidR="00237D17" w:rsidRPr="00A17073" w:rsidRDefault="00E75D51" w:rsidP="00FC1037">
            <w:pPr>
              <w:bidi/>
              <w:rPr>
                <w:color w:val="000000"/>
                <w:sz w:val="18"/>
                <w:szCs w:val="18"/>
                <w:rtl/>
              </w:rPr>
            </w:pPr>
            <w:r w:rsidRPr="00A17073">
              <w:rPr>
                <w:color w:val="000000"/>
                <w:sz w:val="18"/>
                <w:szCs w:val="18"/>
                <w:rtl/>
              </w:rPr>
              <w:t>التعزيز المؤسسي</w:t>
            </w:r>
          </w:p>
        </w:tc>
        <w:tc>
          <w:tcPr>
            <w:tcW w:w="1418" w:type="dxa"/>
            <w:shd w:val="clear" w:color="auto" w:fill="auto"/>
            <w:hideMark/>
          </w:tcPr>
          <w:p w14:paraId="57B3F36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22,071,008</w:t>
            </w:r>
          </w:p>
        </w:tc>
        <w:tc>
          <w:tcPr>
            <w:tcW w:w="1418" w:type="dxa"/>
            <w:shd w:val="clear" w:color="auto" w:fill="auto"/>
            <w:hideMark/>
          </w:tcPr>
          <w:p w14:paraId="2D8DF05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1,830,362</w:t>
            </w:r>
          </w:p>
        </w:tc>
        <w:tc>
          <w:tcPr>
            <w:tcW w:w="1418" w:type="dxa"/>
            <w:shd w:val="clear" w:color="auto" w:fill="auto"/>
            <w:hideMark/>
          </w:tcPr>
          <w:p w14:paraId="39491FDA"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21,294,756</w:t>
            </w:r>
          </w:p>
        </w:tc>
        <w:tc>
          <w:tcPr>
            <w:tcW w:w="1418" w:type="dxa"/>
            <w:shd w:val="clear" w:color="auto" w:fill="auto"/>
            <w:hideMark/>
          </w:tcPr>
          <w:p w14:paraId="4557D286"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45,196,125</w:t>
            </w:r>
          </w:p>
        </w:tc>
      </w:tr>
      <w:tr w:rsidR="00237D17" w:rsidRPr="00A17073" w14:paraId="22F0EE61" w14:textId="77777777" w:rsidTr="00BB0D76">
        <w:trPr>
          <w:trHeight w:val="36"/>
        </w:trPr>
        <w:tc>
          <w:tcPr>
            <w:tcW w:w="4385" w:type="dxa"/>
            <w:shd w:val="clear" w:color="auto" w:fill="auto"/>
            <w:vAlign w:val="center"/>
            <w:hideMark/>
          </w:tcPr>
          <w:p w14:paraId="50A829A2" w14:textId="1B78F423" w:rsidR="00237D17" w:rsidRPr="00A17073" w:rsidRDefault="00E75D51" w:rsidP="00FC1037">
            <w:pPr>
              <w:bidi/>
              <w:rPr>
                <w:color w:val="000000"/>
                <w:sz w:val="18"/>
                <w:szCs w:val="18"/>
                <w:rtl/>
              </w:rPr>
            </w:pPr>
            <w:r w:rsidRPr="00A17073">
              <w:rPr>
                <w:color w:val="000000"/>
                <w:sz w:val="18"/>
                <w:szCs w:val="18"/>
                <w:rtl/>
              </w:rPr>
              <w:t>برنامج</w:t>
            </w:r>
            <w:r w:rsidR="00237D17" w:rsidRPr="00A17073">
              <w:rPr>
                <w:color w:val="000000"/>
                <w:sz w:val="18"/>
                <w:szCs w:val="18"/>
                <w:rtl/>
              </w:rPr>
              <w:t xml:space="preserve"> لليونيب</w:t>
            </w:r>
            <w:r w:rsidRPr="00A17073">
              <w:rPr>
                <w:color w:val="000000"/>
                <w:sz w:val="18"/>
                <w:szCs w:val="18"/>
                <w:rtl/>
              </w:rPr>
              <w:t xml:space="preserve"> للمساعدة على الامتثال</w:t>
            </w:r>
          </w:p>
        </w:tc>
        <w:tc>
          <w:tcPr>
            <w:tcW w:w="1418" w:type="dxa"/>
            <w:shd w:val="clear" w:color="auto" w:fill="auto"/>
            <w:hideMark/>
          </w:tcPr>
          <w:p w14:paraId="5E52082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11,765,667</w:t>
            </w:r>
          </w:p>
        </w:tc>
        <w:tc>
          <w:tcPr>
            <w:tcW w:w="1418" w:type="dxa"/>
            <w:shd w:val="clear" w:color="auto" w:fill="auto"/>
            <w:hideMark/>
          </w:tcPr>
          <w:p w14:paraId="0C1004B5"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12,113,777</w:t>
            </w:r>
          </w:p>
        </w:tc>
        <w:tc>
          <w:tcPr>
            <w:tcW w:w="1418" w:type="dxa"/>
            <w:shd w:val="clear" w:color="auto" w:fill="auto"/>
            <w:hideMark/>
          </w:tcPr>
          <w:p w14:paraId="5D91583D"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12,310,330</w:t>
            </w:r>
          </w:p>
        </w:tc>
        <w:tc>
          <w:tcPr>
            <w:tcW w:w="1418" w:type="dxa"/>
            <w:shd w:val="clear" w:color="auto" w:fill="auto"/>
            <w:hideMark/>
          </w:tcPr>
          <w:p w14:paraId="2BF2F6C0"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36,189,774</w:t>
            </w:r>
          </w:p>
        </w:tc>
      </w:tr>
      <w:tr w:rsidR="00237D17" w:rsidRPr="00A17073" w14:paraId="5D651CA3" w14:textId="77777777" w:rsidTr="00BB0D76">
        <w:trPr>
          <w:trHeight w:val="36"/>
        </w:trPr>
        <w:tc>
          <w:tcPr>
            <w:tcW w:w="4385" w:type="dxa"/>
            <w:shd w:val="clear" w:color="auto" w:fill="auto"/>
            <w:vAlign w:val="center"/>
            <w:hideMark/>
          </w:tcPr>
          <w:p w14:paraId="0FF5D5C9" w14:textId="7708A84A" w:rsidR="00237D17" w:rsidRPr="00A17073" w:rsidRDefault="00237D17" w:rsidP="00FC1037">
            <w:pPr>
              <w:bidi/>
              <w:rPr>
                <w:color w:val="000000"/>
                <w:sz w:val="18"/>
                <w:szCs w:val="18"/>
                <w:rtl/>
              </w:rPr>
            </w:pPr>
            <w:r w:rsidRPr="00A17073">
              <w:rPr>
                <w:color w:val="000000"/>
                <w:sz w:val="18"/>
                <w:szCs w:val="18"/>
                <w:rtl/>
              </w:rPr>
              <w:t xml:space="preserve">تكاليف الوحدة الأساسية للوكالات (اليوئنديبي، واليونيدو والبنك الدولي) </w:t>
            </w:r>
          </w:p>
        </w:tc>
        <w:tc>
          <w:tcPr>
            <w:tcW w:w="1418" w:type="dxa"/>
            <w:shd w:val="clear" w:color="auto" w:fill="auto"/>
            <w:hideMark/>
          </w:tcPr>
          <w:p w14:paraId="65172BA0"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6,611,529</w:t>
            </w:r>
          </w:p>
        </w:tc>
        <w:tc>
          <w:tcPr>
            <w:tcW w:w="1418" w:type="dxa"/>
            <w:shd w:val="clear" w:color="auto" w:fill="auto"/>
            <w:hideMark/>
          </w:tcPr>
          <w:p w14:paraId="44F18E63"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6,653,609</w:t>
            </w:r>
          </w:p>
        </w:tc>
        <w:tc>
          <w:tcPr>
            <w:tcW w:w="1418" w:type="dxa"/>
            <w:shd w:val="clear" w:color="auto" w:fill="auto"/>
            <w:hideMark/>
          </w:tcPr>
          <w:p w14:paraId="01F05013"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6,095,985</w:t>
            </w:r>
          </w:p>
        </w:tc>
        <w:tc>
          <w:tcPr>
            <w:tcW w:w="1418" w:type="dxa"/>
            <w:shd w:val="clear" w:color="auto" w:fill="auto"/>
            <w:hideMark/>
          </w:tcPr>
          <w:p w14:paraId="7B3C8FC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19,361,122</w:t>
            </w:r>
          </w:p>
        </w:tc>
      </w:tr>
      <w:tr w:rsidR="00237D17" w:rsidRPr="00A17073" w14:paraId="3C69F477" w14:textId="77777777" w:rsidTr="00BB0D76">
        <w:trPr>
          <w:trHeight w:val="75"/>
        </w:trPr>
        <w:tc>
          <w:tcPr>
            <w:tcW w:w="4385" w:type="dxa"/>
            <w:shd w:val="clear" w:color="auto" w:fill="auto"/>
            <w:vAlign w:val="center"/>
            <w:hideMark/>
          </w:tcPr>
          <w:p w14:paraId="0B088B7C" w14:textId="6A7C8790" w:rsidR="00237D17" w:rsidRPr="00A17073" w:rsidRDefault="00237D17" w:rsidP="00FC1037">
            <w:pPr>
              <w:bidi/>
              <w:rPr>
                <w:color w:val="000000"/>
                <w:sz w:val="18"/>
                <w:szCs w:val="18"/>
                <w:rtl/>
              </w:rPr>
            </w:pPr>
            <w:r w:rsidRPr="00A17073">
              <w:rPr>
                <w:color w:val="000000"/>
                <w:sz w:val="18"/>
                <w:szCs w:val="18"/>
                <w:rtl/>
              </w:rPr>
              <w:t xml:space="preserve">تكاليف أمانة الصندوق واللجنة التنفيذية </w:t>
            </w:r>
          </w:p>
        </w:tc>
        <w:tc>
          <w:tcPr>
            <w:tcW w:w="1418" w:type="dxa"/>
            <w:shd w:val="clear" w:color="auto" w:fill="auto"/>
            <w:hideMark/>
          </w:tcPr>
          <w:p w14:paraId="61DBC79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7,202,023</w:t>
            </w:r>
          </w:p>
        </w:tc>
        <w:tc>
          <w:tcPr>
            <w:tcW w:w="1418" w:type="dxa"/>
            <w:shd w:val="clear" w:color="auto" w:fill="auto"/>
            <w:hideMark/>
          </w:tcPr>
          <w:p w14:paraId="4785113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6,816,624</w:t>
            </w:r>
          </w:p>
        </w:tc>
        <w:tc>
          <w:tcPr>
            <w:tcW w:w="1418" w:type="dxa"/>
            <w:shd w:val="clear" w:color="auto" w:fill="auto"/>
            <w:hideMark/>
          </w:tcPr>
          <w:p w14:paraId="56F28CF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6,964,604</w:t>
            </w:r>
          </w:p>
        </w:tc>
        <w:tc>
          <w:tcPr>
            <w:tcW w:w="1418" w:type="dxa"/>
            <w:shd w:val="clear" w:color="auto" w:fill="auto"/>
            <w:hideMark/>
          </w:tcPr>
          <w:p w14:paraId="3217216C"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20,983,251</w:t>
            </w:r>
          </w:p>
        </w:tc>
      </w:tr>
      <w:tr w:rsidR="00237D17" w:rsidRPr="00A17073" w14:paraId="06EFABCF" w14:textId="77777777" w:rsidTr="00BB0D76">
        <w:trPr>
          <w:trHeight w:val="36"/>
        </w:trPr>
        <w:tc>
          <w:tcPr>
            <w:tcW w:w="4385" w:type="dxa"/>
            <w:shd w:val="clear" w:color="auto" w:fill="auto"/>
            <w:vAlign w:val="center"/>
            <w:hideMark/>
          </w:tcPr>
          <w:p w14:paraId="47D456F7" w14:textId="77777777" w:rsidR="00237D17" w:rsidRPr="00A17073" w:rsidRDefault="00237D17" w:rsidP="00FC1037">
            <w:pPr>
              <w:bidi/>
              <w:rPr>
                <w:color w:val="000000"/>
                <w:sz w:val="18"/>
                <w:szCs w:val="18"/>
                <w:rtl/>
              </w:rPr>
            </w:pPr>
            <w:r w:rsidRPr="00A17073">
              <w:rPr>
                <w:color w:val="000000"/>
                <w:sz w:val="18"/>
                <w:szCs w:val="18"/>
                <w:rtl/>
              </w:rPr>
              <w:t>أمين الخزانة</w:t>
            </w:r>
          </w:p>
        </w:tc>
        <w:tc>
          <w:tcPr>
            <w:tcW w:w="1418" w:type="dxa"/>
            <w:shd w:val="clear" w:color="auto" w:fill="auto"/>
            <w:hideMark/>
          </w:tcPr>
          <w:p w14:paraId="3819247D"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500,000</w:t>
            </w:r>
          </w:p>
        </w:tc>
        <w:tc>
          <w:tcPr>
            <w:tcW w:w="1418" w:type="dxa"/>
            <w:shd w:val="clear" w:color="auto" w:fill="auto"/>
            <w:hideMark/>
          </w:tcPr>
          <w:p w14:paraId="37999252"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500,000</w:t>
            </w:r>
          </w:p>
        </w:tc>
        <w:tc>
          <w:tcPr>
            <w:tcW w:w="1418" w:type="dxa"/>
            <w:shd w:val="clear" w:color="auto" w:fill="auto"/>
            <w:hideMark/>
          </w:tcPr>
          <w:p w14:paraId="198F3580"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500,000</w:t>
            </w:r>
          </w:p>
        </w:tc>
        <w:tc>
          <w:tcPr>
            <w:tcW w:w="1418" w:type="dxa"/>
            <w:shd w:val="clear" w:color="auto" w:fill="auto"/>
            <w:hideMark/>
          </w:tcPr>
          <w:p w14:paraId="26041D95"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1,500,000</w:t>
            </w:r>
          </w:p>
        </w:tc>
      </w:tr>
      <w:tr w:rsidR="00237D17" w:rsidRPr="00A17073" w14:paraId="17EFF97E" w14:textId="77777777" w:rsidTr="00BB0D76">
        <w:trPr>
          <w:trHeight w:val="36"/>
        </w:trPr>
        <w:tc>
          <w:tcPr>
            <w:tcW w:w="4385" w:type="dxa"/>
            <w:shd w:val="clear" w:color="auto" w:fill="auto"/>
            <w:vAlign w:val="center"/>
            <w:hideMark/>
          </w:tcPr>
          <w:p w14:paraId="339ECD09" w14:textId="77777777" w:rsidR="00237D17" w:rsidRPr="00A17073" w:rsidRDefault="00237D17" w:rsidP="00FC1037">
            <w:pPr>
              <w:bidi/>
              <w:rPr>
                <w:b/>
                <w:bCs/>
                <w:color w:val="000000"/>
                <w:sz w:val="18"/>
                <w:szCs w:val="18"/>
                <w:rtl/>
              </w:rPr>
            </w:pPr>
            <w:r w:rsidRPr="00A17073">
              <w:rPr>
                <w:b/>
                <w:bCs/>
                <w:color w:val="000000"/>
                <w:sz w:val="18"/>
                <w:szCs w:val="18"/>
                <w:rtl/>
              </w:rPr>
              <w:t xml:space="preserve">إجمالي الالتزامات (ب) </w:t>
            </w:r>
          </w:p>
        </w:tc>
        <w:tc>
          <w:tcPr>
            <w:tcW w:w="1418" w:type="dxa"/>
            <w:shd w:val="clear" w:color="auto" w:fill="auto"/>
            <w:hideMark/>
          </w:tcPr>
          <w:p w14:paraId="6E2CABE2"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120,295,930</w:t>
            </w:r>
          </w:p>
        </w:tc>
        <w:tc>
          <w:tcPr>
            <w:tcW w:w="1418" w:type="dxa"/>
            <w:shd w:val="clear" w:color="auto" w:fill="auto"/>
            <w:hideMark/>
          </w:tcPr>
          <w:p w14:paraId="42CAE03B"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89,053,479</w:t>
            </w:r>
          </w:p>
        </w:tc>
        <w:tc>
          <w:tcPr>
            <w:tcW w:w="1418" w:type="dxa"/>
            <w:shd w:val="clear" w:color="auto" w:fill="auto"/>
            <w:hideMark/>
          </w:tcPr>
          <w:p w14:paraId="7C091D42"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104,486,942</w:t>
            </w:r>
          </w:p>
        </w:tc>
        <w:tc>
          <w:tcPr>
            <w:tcW w:w="1418" w:type="dxa"/>
            <w:shd w:val="clear" w:color="auto" w:fill="auto"/>
            <w:hideMark/>
          </w:tcPr>
          <w:p w14:paraId="04B4676A"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313,836,351</w:t>
            </w:r>
          </w:p>
        </w:tc>
      </w:tr>
      <w:tr w:rsidR="00237D17" w:rsidRPr="00A17073" w14:paraId="452D219D" w14:textId="77777777" w:rsidTr="00BB0D76">
        <w:trPr>
          <w:trHeight w:val="266"/>
        </w:trPr>
        <w:tc>
          <w:tcPr>
            <w:tcW w:w="4385" w:type="dxa"/>
            <w:shd w:val="clear" w:color="auto" w:fill="auto"/>
            <w:noWrap/>
            <w:vAlign w:val="center"/>
            <w:hideMark/>
          </w:tcPr>
          <w:p w14:paraId="6C432226" w14:textId="37C10423" w:rsidR="00237D17" w:rsidRPr="00A17073" w:rsidRDefault="00AC23E3" w:rsidP="00FC1037">
            <w:pPr>
              <w:bidi/>
              <w:jc w:val="left"/>
              <w:rPr>
                <w:b/>
                <w:bCs/>
                <w:color w:val="000000"/>
                <w:sz w:val="18"/>
                <w:szCs w:val="18"/>
                <w:rtl/>
              </w:rPr>
            </w:pPr>
            <w:r w:rsidRPr="00A17073">
              <w:rPr>
                <w:b/>
                <w:bCs/>
                <w:color w:val="000000"/>
                <w:sz w:val="18"/>
                <w:szCs w:val="18"/>
                <w:rtl/>
              </w:rPr>
              <w:t>الموارد المتاحة للأنشطة الجديدة (ج =</w:t>
            </w:r>
            <w:r w:rsidR="005B4DA3" w:rsidRPr="00A17073">
              <w:rPr>
                <w:b/>
                <w:bCs/>
                <w:color w:val="000000"/>
                <w:sz w:val="18"/>
                <w:szCs w:val="18"/>
                <w:rtl/>
              </w:rPr>
              <w:t xml:space="preserve"> </w:t>
            </w:r>
            <w:r w:rsidRPr="00A17073">
              <w:rPr>
                <w:b/>
                <w:bCs/>
                <w:color w:val="000000"/>
                <w:sz w:val="18"/>
                <w:szCs w:val="18"/>
                <w:rtl/>
              </w:rPr>
              <w:t>أ-</w:t>
            </w:r>
            <w:r w:rsidR="005B4DA3" w:rsidRPr="00A17073">
              <w:rPr>
                <w:b/>
                <w:bCs/>
                <w:color w:val="000000"/>
                <w:sz w:val="18"/>
                <w:szCs w:val="18"/>
                <w:rtl/>
              </w:rPr>
              <w:t xml:space="preserve"> </w:t>
            </w:r>
            <w:r w:rsidRPr="00A17073">
              <w:rPr>
                <w:b/>
                <w:bCs/>
                <w:color w:val="000000"/>
                <w:sz w:val="18"/>
                <w:szCs w:val="18"/>
                <w:rtl/>
              </w:rPr>
              <w:t xml:space="preserve">ب) </w:t>
            </w:r>
          </w:p>
        </w:tc>
        <w:tc>
          <w:tcPr>
            <w:tcW w:w="1418" w:type="dxa"/>
            <w:shd w:val="clear" w:color="auto" w:fill="auto"/>
            <w:noWrap/>
            <w:hideMark/>
          </w:tcPr>
          <w:p w14:paraId="668201AA"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201,370,736</w:t>
            </w:r>
          </w:p>
        </w:tc>
        <w:tc>
          <w:tcPr>
            <w:tcW w:w="1418" w:type="dxa"/>
            <w:shd w:val="clear" w:color="auto" w:fill="auto"/>
            <w:noWrap/>
            <w:hideMark/>
          </w:tcPr>
          <w:p w14:paraId="2486CC53"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232,613,188</w:t>
            </w:r>
          </w:p>
        </w:tc>
        <w:tc>
          <w:tcPr>
            <w:tcW w:w="1418" w:type="dxa"/>
            <w:shd w:val="clear" w:color="auto" w:fill="auto"/>
            <w:noWrap/>
            <w:hideMark/>
          </w:tcPr>
          <w:p w14:paraId="62593F67"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217,179,725</w:t>
            </w:r>
          </w:p>
        </w:tc>
        <w:tc>
          <w:tcPr>
            <w:tcW w:w="1418" w:type="dxa"/>
            <w:shd w:val="clear" w:color="auto" w:fill="auto"/>
            <w:noWrap/>
            <w:hideMark/>
          </w:tcPr>
          <w:p w14:paraId="14E2358D"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651,163,649</w:t>
            </w:r>
          </w:p>
        </w:tc>
      </w:tr>
      <w:tr w:rsidR="00237D17" w:rsidRPr="00A17073" w14:paraId="6ABDEF48" w14:textId="77777777" w:rsidTr="00BB0D76">
        <w:trPr>
          <w:trHeight w:val="36"/>
        </w:trPr>
        <w:tc>
          <w:tcPr>
            <w:tcW w:w="4385" w:type="dxa"/>
            <w:shd w:val="clear" w:color="auto" w:fill="auto"/>
            <w:vAlign w:val="center"/>
            <w:hideMark/>
          </w:tcPr>
          <w:p w14:paraId="6F6F5122" w14:textId="77777777" w:rsidR="00237D17" w:rsidRPr="00A17073" w:rsidRDefault="00237D17" w:rsidP="00FC1037">
            <w:pPr>
              <w:bidi/>
              <w:rPr>
                <w:b/>
                <w:bCs/>
                <w:color w:val="000000"/>
                <w:sz w:val="18"/>
                <w:szCs w:val="18"/>
                <w:rtl/>
              </w:rPr>
            </w:pPr>
            <w:r w:rsidRPr="00A17073">
              <w:rPr>
                <w:b/>
                <w:bCs/>
                <w:color w:val="000000"/>
                <w:sz w:val="18"/>
                <w:szCs w:val="18"/>
                <w:rtl/>
              </w:rPr>
              <w:t xml:space="preserve">الأنشطة الجديدة، خطة الأعمال المعدلة للفترة 2024-2026 </w:t>
            </w:r>
          </w:p>
        </w:tc>
        <w:tc>
          <w:tcPr>
            <w:tcW w:w="1418" w:type="dxa"/>
            <w:shd w:val="clear" w:color="auto" w:fill="auto"/>
            <w:hideMark/>
          </w:tcPr>
          <w:p w14:paraId="1C888209"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3BF15056"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33A3CE82"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c>
          <w:tcPr>
            <w:tcW w:w="1418" w:type="dxa"/>
            <w:shd w:val="clear" w:color="auto" w:fill="auto"/>
            <w:hideMark/>
          </w:tcPr>
          <w:p w14:paraId="2E360DD8"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 </w:t>
            </w:r>
          </w:p>
        </w:tc>
      </w:tr>
      <w:tr w:rsidR="00237D17" w:rsidRPr="00A17073" w14:paraId="434A84CA" w14:textId="77777777" w:rsidTr="00BB0D76">
        <w:trPr>
          <w:trHeight w:val="66"/>
        </w:trPr>
        <w:tc>
          <w:tcPr>
            <w:tcW w:w="4385" w:type="dxa"/>
            <w:shd w:val="clear" w:color="auto" w:fill="auto"/>
            <w:vAlign w:val="center"/>
            <w:hideMark/>
          </w:tcPr>
          <w:p w14:paraId="139198DE" w14:textId="660962B8" w:rsidR="00237D17" w:rsidRPr="00A17073" w:rsidRDefault="00237D17" w:rsidP="00FC1037">
            <w:pPr>
              <w:bidi/>
              <w:rPr>
                <w:color w:val="000000"/>
                <w:sz w:val="18"/>
                <w:szCs w:val="18"/>
                <w:rtl/>
              </w:rPr>
            </w:pPr>
            <w:r w:rsidRPr="00A17073">
              <w:rPr>
                <w:color w:val="000000"/>
                <w:sz w:val="18"/>
                <w:szCs w:val="18"/>
                <w:rtl/>
              </w:rPr>
              <w:t>الأنشطة المتعلقة بالمواد الهيدروكلوروفلوروكربونية</w:t>
            </w:r>
          </w:p>
        </w:tc>
        <w:tc>
          <w:tcPr>
            <w:tcW w:w="1418" w:type="dxa"/>
            <w:shd w:val="clear" w:color="auto" w:fill="auto"/>
            <w:hideMark/>
          </w:tcPr>
          <w:p w14:paraId="53A22BDA"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25,861,523</w:t>
            </w:r>
          </w:p>
        </w:tc>
        <w:tc>
          <w:tcPr>
            <w:tcW w:w="1418" w:type="dxa"/>
            <w:shd w:val="clear" w:color="auto" w:fill="auto"/>
            <w:hideMark/>
          </w:tcPr>
          <w:p w14:paraId="0F7934AC"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21,639,187</w:t>
            </w:r>
          </w:p>
        </w:tc>
        <w:tc>
          <w:tcPr>
            <w:tcW w:w="1418" w:type="dxa"/>
            <w:shd w:val="clear" w:color="auto" w:fill="auto"/>
            <w:hideMark/>
          </w:tcPr>
          <w:p w14:paraId="37E6623B"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38,276,958</w:t>
            </w:r>
          </w:p>
        </w:tc>
        <w:tc>
          <w:tcPr>
            <w:tcW w:w="1418" w:type="dxa"/>
            <w:shd w:val="clear" w:color="auto" w:fill="auto"/>
            <w:hideMark/>
          </w:tcPr>
          <w:p w14:paraId="1C5350AC"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85,777,668</w:t>
            </w:r>
          </w:p>
        </w:tc>
      </w:tr>
      <w:tr w:rsidR="00237D17" w:rsidRPr="00A17073" w14:paraId="5668969C" w14:textId="77777777" w:rsidTr="00BB0D76">
        <w:trPr>
          <w:trHeight w:val="36"/>
        </w:trPr>
        <w:tc>
          <w:tcPr>
            <w:tcW w:w="4385" w:type="dxa"/>
            <w:shd w:val="clear" w:color="auto" w:fill="auto"/>
            <w:vAlign w:val="center"/>
            <w:hideMark/>
          </w:tcPr>
          <w:p w14:paraId="1CD51CF7" w14:textId="2675C11F" w:rsidR="00237D17" w:rsidRPr="00A17073" w:rsidRDefault="00237D17" w:rsidP="00FC1037">
            <w:pPr>
              <w:bidi/>
              <w:rPr>
                <w:color w:val="000000"/>
                <w:sz w:val="18"/>
                <w:szCs w:val="18"/>
                <w:rtl/>
              </w:rPr>
            </w:pPr>
            <w:r w:rsidRPr="00A17073">
              <w:rPr>
                <w:color w:val="000000"/>
                <w:sz w:val="18"/>
                <w:szCs w:val="18"/>
                <w:rtl/>
              </w:rPr>
              <w:t>الأنشطة المتعلقة بالمواد الهيدروفلوروكربونية</w:t>
            </w:r>
          </w:p>
        </w:tc>
        <w:tc>
          <w:tcPr>
            <w:tcW w:w="1418" w:type="dxa"/>
            <w:shd w:val="clear" w:color="auto" w:fill="auto"/>
            <w:hideMark/>
          </w:tcPr>
          <w:p w14:paraId="36C4F291"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26,825,981</w:t>
            </w:r>
          </w:p>
        </w:tc>
        <w:tc>
          <w:tcPr>
            <w:tcW w:w="1418" w:type="dxa"/>
            <w:shd w:val="clear" w:color="auto" w:fill="auto"/>
            <w:hideMark/>
          </w:tcPr>
          <w:p w14:paraId="3C9A7F6A"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28,893,792</w:t>
            </w:r>
          </w:p>
        </w:tc>
        <w:tc>
          <w:tcPr>
            <w:tcW w:w="1418" w:type="dxa"/>
            <w:shd w:val="clear" w:color="auto" w:fill="auto"/>
            <w:hideMark/>
          </w:tcPr>
          <w:p w14:paraId="0E16DE14"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6,589,947</w:t>
            </w:r>
          </w:p>
        </w:tc>
        <w:tc>
          <w:tcPr>
            <w:tcW w:w="1418" w:type="dxa"/>
            <w:shd w:val="clear" w:color="auto" w:fill="auto"/>
            <w:hideMark/>
          </w:tcPr>
          <w:p w14:paraId="1E524D34"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62,309,719</w:t>
            </w:r>
          </w:p>
        </w:tc>
      </w:tr>
      <w:tr w:rsidR="00237D17" w:rsidRPr="00A17073" w14:paraId="65A610D5" w14:textId="77777777" w:rsidTr="00BB0D76">
        <w:trPr>
          <w:trHeight w:val="36"/>
        </w:trPr>
        <w:tc>
          <w:tcPr>
            <w:tcW w:w="4385" w:type="dxa"/>
            <w:shd w:val="clear" w:color="auto" w:fill="auto"/>
            <w:vAlign w:val="center"/>
            <w:hideMark/>
          </w:tcPr>
          <w:p w14:paraId="0566CCE5" w14:textId="5DB3D5D9" w:rsidR="00237D17" w:rsidRPr="00A17073" w:rsidRDefault="00237D17" w:rsidP="00FC1037">
            <w:pPr>
              <w:bidi/>
              <w:rPr>
                <w:color w:val="000000"/>
                <w:sz w:val="18"/>
                <w:szCs w:val="18"/>
                <w:rtl/>
              </w:rPr>
            </w:pPr>
            <w:r w:rsidRPr="00A17073">
              <w:rPr>
                <w:color w:val="000000"/>
                <w:sz w:val="18"/>
                <w:szCs w:val="18"/>
                <w:rtl/>
              </w:rPr>
              <w:t>المشروعات التجريبية لكفاءة استخدام الطاقة</w:t>
            </w:r>
          </w:p>
        </w:tc>
        <w:tc>
          <w:tcPr>
            <w:tcW w:w="1418" w:type="dxa"/>
            <w:shd w:val="clear" w:color="auto" w:fill="auto"/>
            <w:hideMark/>
          </w:tcPr>
          <w:p w14:paraId="53CF2816"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6,745,588</w:t>
            </w:r>
          </w:p>
        </w:tc>
        <w:tc>
          <w:tcPr>
            <w:tcW w:w="1418" w:type="dxa"/>
            <w:shd w:val="clear" w:color="auto" w:fill="auto"/>
            <w:hideMark/>
          </w:tcPr>
          <w:p w14:paraId="4D41A4FD"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1,248,600</w:t>
            </w:r>
          </w:p>
        </w:tc>
        <w:tc>
          <w:tcPr>
            <w:tcW w:w="1418" w:type="dxa"/>
            <w:shd w:val="clear" w:color="auto" w:fill="auto"/>
            <w:hideMark/>
          </w:tcPr>
          <w:p w14:paraId="6A63654F"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0</w:t>
            </w:r>
          </w:p>
        </w:tc>
        <w:tc>
          <w:tcPr>
            <w:tcW w:w="1418" w:type="dxa"/>
            <w:shd w:val="clear" w:color="auto" w:fill="auto"/>
            <w:hideMark/>
          </w:tcPr>
          <w:p w14:paraId="02327B05"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7,994,188</w:t>
            </w:r>
          </w:p>
        </w:tc>
      </w:tr>
      <w:tr w:rsidR="00237D17" w:rsidRPr="00A17073" w14:paraId="736C87A4" w14:textId="77777777" w:rsidTr="00BB0D76">
        <w:trPr>
          <w:trHeight w:val="36"/>
        </w:trPr>
        <w:tc>
          <w:tcPr>
            <w:tcW w:w="4385" w:type="dxa"/>
            <w:shd w:val="clear" w:color="auto" w:fill="auto"/>
            <w:vAlign w:val="center"/>
            <w:hideMark/>
          </w:tcPr>
          <w:p w14:paraId="2EE0A70E" w14:textId="4A0D437D" w:rsidR="00237D17" w:rsidRPr="00A17073" w:rsidRDefault="00237D17" w:rsidP="00FC1037">
            <w:pPr>
              <w:bidi/>
              <w:rPr>
                <w:color w:val="000000"/>
                <w:sz w:val="18"/>
                <w:szCs w:val="18"/>
                <w:rtl/>
              </w:rPr>
            </w:pPr>
            <w:r w:rsidRPr="00A17073">
              <w:rPr>
                <w:color w:val="000000"/>
                <w:sz w:val="18"/>
                <w:szCs w:val="18"/>
                <w:rtl/>
              </w:rPr>
              <w:t>إعداد بنوك المواد المستنفدة للأوزون</w:t>
            </w:r>
          </w:p>
        </w:tc>
        <w:tc>
          <w:tcPr>
            <w:tcW w:w="1418" w:type="dxa"/>
            <w:shd w:val="clear" w:color="auto" w:fill="auto"/>
            <w:hideMark/>
          </w:tcPr>
          <w:p w14:paraId="7B758F3C"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1,232,150</w:t>
            </w:r>
          </w:p>
        </w:tc>
        <w:tc>
          <w:tcPr>
            <w:tcW w:w="1418" w:type="dxa"/>
            <w:shd w:val="clear" w:color="auto" w:fill="auto"/>
            <w:hideMark/>
          </w:tcPr>
          <w:p w14:paraId="6804F81E"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310,300</w:t>
            </w:r>
          </w:p>
        </w:tc>
        <w:tc>
          <w:tcPr>
            <w:tcW w:w="1418" w:type="dxa"/>
            <w:shd w:val="clear" w:color="auto" w:fill="auto"/>
            <w:hideMark/>
          </w:tcPr>
          <w:p w14:paraId="21AF728A"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0</w:t>
            </w:r>
          </w:p>
        </w:tc>
        <w:tc>
          <w:tcPr>
            <w:tcW w:w="1418" w:type="dxa"/>
            <w:shd w:val="clear" w:color="auto" w:fill="auto"/>
            <w:hideMark/>
          </w:tcPr>
          <w:p w14:paraId="62C9D13A" w14:textId="77777777" w:rsidR="00237D17" w:rsidRPr="00A17073" w:rsidRDefault="00237D17" w:rsidP="00FC1037">
            <w:pPr>
              <w:bidi/>
              <w:ind w:firstLineChars="100" w:firstLine="180"/>
              <w:jc w:val="right"/>
              <w:rPr>
                <w:color w:val="000000"/>
                <w:sz w:val="18"/>
                <w:szCs w:val="18"/>
                <w:rtl/>
              </w:rPr>
            </w:pPr>
            <w:r w:rsidRPr="00A17073">
              <w:rPr>
                <w:color w:val="000000"/>
                <w:sz w:val="18"/>
                <w:szCs w:val="18"/>
                <w:rtl/>
              </w:rPr>
              <w:t>1,542,450</w:t>
            </w:r>
          </w:p>
        </w:tc>
      </w:tr>
      <w:tr w:rsidR="00237D17" w:rsidRPr="00A17073" w14:paraId="01EAAE71" w14:textId="77777777" w:rsidTr="00BB0D76">
        <w:trPr>
          <w:trHeight w:val="36"/>
        </w:trPr>
        <w:tc>
          <w:tcPr>
            <w:tcW w:w="4385" w:type="dxa"/>
            <w:shd w:val="clear" w:color="auto" w:fill="auto"/>
            <w:vAlign w:val="center"/>
            <w:hideMark/>
          </w:tcPr>
          <w:p w14:paraId="259C9C29" w14:textId="77777777" w:rsidR="00237D17" w:rsidRPr="00A17073" w:rsidRDefault="00237D17" w:rsidP="00FC1037">
            <w:pPr>
              <w:bidi/>
              <w:rPr>
                <w:b/>
                <w:bCs/>
                <w:color w:val="000000"/>
                <w:sz w:val="18"/>
                <w:szCs w:val="18"/>
                <w:rtl/>
              </w:rPr>
            </w:pPr>
            <w:r w:rsidRPr="00A17073">
              <w:rPr>
                <w:b/>
                <w:bCs/>
                <w:color w:val="000000"/>
                <w:sz w:val="18"/>
                <w:szCs w:val="18"/>
                <w:rtl/>
              </w:rPr>
              <w:t xml:space="preserve">إجمالي الأنشطة الجديدة (د) </w:t>
            </w:r>
          </w:p>
        </w:tc>
        <w:tc>
          <w:tcPr>
            <w:tcW w:w="1418" w:type="dxa"/>
            <w:shd w:val="clear" w:color="auto" w:fill="auto"/>
            <w:hideMark/>
          </w:tcPr>
          <w:p w14:paraId="041F94DC"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60,665,242</w:t>
            </w:r>
          </w:p>
        </w:tc>
        <w:tc>
          <w:tcPr>
            <w:tcW w:w="1418" w:type="dxa"/>
            <w:shd w:val="clear" w:color="auto" w:fill="auto"/>
            <w:hideMark/>
          </w:tcPr>
          <w:p w14:paraId="4A9E65BB"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52,091,879</w:t>
            </w:r>
          </w:p>
        </w:tc>
        <w:tc>
          <w:tcPr>
            <w:tcW w:w="1418" w:type="dxa"/>
            <w:shd w:val="clear" w:color="auto" w:fill="auto"/>
            <w:hideMark/>
          </w:tcPr>
          <w:p w14:paraId="39B19E69"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44,866,904</w:t>
            </w:r>
          </w:p>
        </w:tc>
        <w:tc>
          <w:tcPr>
            <w:tcW w:w="1418" w:type="dxa"/>
            <w:shd w:val="clear" w:color="auto" w:fill="auto"/>
            <w:hideMark/>
          </w:tcPr>
          <w:p w14:paraId="6E16F610"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157,624,025</w:t>
            </w:r>
          </w:p>
        </w:tc>
      </w:tr>
      <w:tr w:rsidR="00237D17" w:rsidRPr="00A17073" w14:paraId="66A9B14E" w14:textId="77777777" w:rsidTr="00BB0D76">
        <w:trPr>
          <w:trHeight w:val="36"/>
        </w:trPr>
        <w:tc>
          <w:tcPr>
            <w:tcW w:w="4385" w:type="dxa"/>
            <w:shd w:val="clear" w:color="auto" w:fill="auto"/>
            <w:noWrap/>
            <w:vAlign w:val="center"/>
            <w:hideMark/>
          </w:tcPr>
          <w:p w14:paraId="2332C473" w14:textId="77777777" w:rsidR="00237D17" w:rsidRPr="00A17073" w:rsidRDefault="00237D17" w:rsidP="00FC1037">
            <w:pPr>
              <w:bidi/>
              <w:jc w:val="left"/>
              <w:rPr>
                <w:b/>
                <w:bCs/>
                <w:color w:val="000000"/>
                <w:sz w:val="18"/>
                <w:szCs w:val="18"/>
                <w:rtl/>
              </w:rPr>
            </w:pPr>
            <w:r w:rsidRPr="00A17073">
              <w:rPr>
                <w:b/>
                <w:bCs/>
                <w:color w:val="000000"/>
                <w:sz w:val="18"/>
                <w:szCs w:val="18"/>
                <w:rtl/>
              </w:rPr>
              <w:t>الرصيد (ه =ج - د)</w:t>
            </w:r>
          </w:p>
        </w:tc>
        <w:tc>
          <w:tcPr>
            <w:tcW w:w="1418" w:type="dxa"/>
            <w:shd w:val="clear" w:color="auto" w:fill="auto"/>
            <w:noWrap/>
            <w:hideMark/>
          </w:tcPr>
          <w:p w14:paraId="6DA72760"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140,705,494</w:t>
            </w:r>
          </w:p>
        </w:tc>
        <w:tc>
          <w:tcPr>
            <w:tcW w:w="1418" w:type="dxa"/>
            <w:shd w:val="clear" w:color="auto" w:fill="auto"/>
            <w:noWrap/>
            <w:hideMark/>
          </w:tcPr>
          <w:p w14:paraId="409E762D"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180,521,309</w:t>
            </w:r>
          </w:p>
        </w:tc>
        <w:tc>
          <w:tcPr>
            <w:tcW w:w="1418" w:type="dxa"/>
            <w:shd w:val="clear" w:color="auto" w:fill="auto"/>
            <w:noWrap/>
            <w:hideMark/>
          </w:tcPr>
          <w:p w14:paraId="1A287032"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172,312,821</w:t>
            </w:r>
          </w:p>
        </w:tc>
        <w:tc>
          <w:tcPr>
            <w:tcW w:w="1418" w:type="dxa"/>
            <w:shd w:val="clear" w:color="auto" w:fill="auto"/>
            <w:noWrap/>
            <w:hideMark/>
          </w:tcPr>
          <w:p w14:paraId="1C64EB75" w14:textId="77777777" w:rsidR="00237D17" w:rsidRPr="00A17073" w:rsidRDefault="00237D17" w:rsidP="00FC1037">
            <w:pPr>
              <w:bidi/>
              <w:ind w:firstLineChars="100" w:firstLine="181"/>
              <w:jc w:val="right"/>
              <w:rPr>
                <w:b/>
                <w:bCs/>
                <w:color w:val="000000"/>
                <w:sz w:val="18"/>
                <w:szCs w:val="18"/>
                <w:rtl/>
              </w:rPr>
            </w:pPr>
            <w:r w:rsidRPr="00A17073">
              <w:rPr>
                <w:b/>
                <w:bCs/>
                <w:color w:val="000000"/>
                <w:sz w:val="18"/>
                <w:szCs w:val="18"/>
                <w:rtl/>
              </w:rPr>
              <w:t>493,539,624</w:t>
            </w:r>
          </w:p>
        </w:tc>
      </w:tr>
    </w:tbl>
    <w:p w14:paraId="0EA6CE5E" w14:textId="15A21130" w:rsidR="00237D17" w:rsidRPr="005B4D89" w:rsidRDefault="00237D17" w:rsidP="00261A8E">
      <w:pPr>
        <w:pStyle w:val="Heading1"/>
        <w:bidi/>
        <w:rPr>
          <w:sz w:val="26"/>
          <w:szCs w:val="26"/>
          <w:rtl/>
        </w:rPr>
      </w:pPr>
      <w:r w:rsidRPr="005B4D89">
        <w:rPr>
          <w:sz w:val="26"/>
          <w:szCs w:val="26"/>
          <w:rtl/>
        </w:rPr>
        <w:lastRenderedPageBreak/>
        <w:t>ومع مراعاة الأنشطة الجديدة المدرجة في خطة الأعمال المعدلة للفترة 2024-2026 بقيمة 157.62 مليون دولار أمريكي، فإن الموارد المتاحة في نهاية فترة الثلاث سنوات 2024-2026 تبلغ 493.54 مليون دولار أمريكي.</w:t>
      </w:r>
    </w:p>
    <w:p w14:paraId="3047B6EE" w14:textId="77777777" w:rsidR="00237D17" w:rsidRPr="005B4D89" w:rsidRDefault="00237D17" w:rsidP="00237D17">
      <w:pPr>
        <w:bidi/>
        <w:rPr>
          <w:b/>
          <w:color w:val="000000" w:themeColor="text1"/>
          <w:sz w:val="26"/>
          <w:szCs w:val="26"/>
          <w:rtl/>
        </w:rPr>
      </w:pPr>
      <w:r w:rsidRPr="005B4D89">
        <w:rPr>
          <w:b/>
          <w:bCs/>
          <w:color w:val="000000" w:themeColor="text1"/>
          <w:sz w:val="26"/>
          <w:szCs w:val="26"/>
          <w:rtl/>
        </w:rPr>
        <w:t>العوامل التي قد تؤثر على التخطيط المالي والتدفق النقدي خلال فترة الثلاث سنوات 2024-2026</w:t>
      </w:r>
    </w:p>
    <w:p w14:paraId="4A418694" w14:textId="77777777" w:rsidR="00237D17" w:rsidRPr="005B4D89" w:rsidRDefault="00237D17" w:rsidP="00237D17">
      <w:pPr>
        <w:rPr>
          <w:color w:val="000000" w:themeColor="text1"/>
          <w:sz w:val="26"/>
          <w:szCs w:val="26"/>
        </w:rPr>
      </w:pPr>
    </w:p>
    <w:p w14:paraId="4ED4A57F" w14:textId="296EB81D" w:rsidR="00237D17" w:rsidRPr="005B4D89" w:rsidRDefault="00237D17" w:rsidP="00261A8E">
      <w:pPr>
        <w:pStyle w:val="Heading1"/>
        <w:bidi/>
        <w:rPr>
          <w:sz w:val="26"/>
          <w:szCs w:val="26"/>
          <w:rtl/>
        </w:rPr>
      </w:pPr>
      <w:r w:rsidRPr="005B4D89">
        <w:rPr>
          <w:sz w:val="26"/>
          <w:szCs w:val="26"/>
          <w:rtl/>
        </w:rPr>
        <w:t xml:space="preserve">يتأثر التدفق النقدي للصندوق </w:t>
      </w:r>
      <w:r w:rsidR="000746C5" w:rsidRPr="005B4D89">
        <w:rPr>
          <w:sz w:val="26"/>
          <w:szCs w:val="26"/>
          <w:rtl/>
        </w:rPr>
        <w:t>ال</w:t>
      </w:r>
      <w:r w:rsidRPr="005B4D89">
        <w:rPr>
          <w:sz w:val="26"/>
          <w:szCs w:val="26"/>
          <w:rtl/>
        </w:rPr>
        <w:t>متعدد الأطراف لفترة الثلاث سنوات 2024-2026 بعدة عوامل، من بينها: استلام الاسهامات المتعهد بها والمتفق عليها لفترة الثلاث سنوات 2024-2026، والفوائد المحتملة المستحقة، والخسارة/ال</w:t>
      </w:r>
      <w:r w:rsidR="001E621D" w:rsidRPr="005B4D89">
        <w:rPr>
          <w:sz w:val="26"/>
          <w:szCs w:val="26"/>
          <w:rtl/>
        </w:rPr>
        <w:t>أ</w:t>
      </w:r>
      <w:r w:rsidRPr="005B4D89">
        <w:rPr>
          <w:sz w:val="26"/>
          <w:szCs w:val="26"/>
          <w:rtl/>
        </w:rPr>
        <w:t>رباح المحتملة الناتجة عن آلية سعر الصرف الثابت، ودفع الإسهامات المتأخرة المدرجة في المبالغ التي تم ترحيلها، والأرصدة المحتملة والفوائد المرتجعة من المشروعات. تقدم الفقرات التالية المزيد من المعلومات حول هذه العوامل التي قد تؤثر على التخطيط المالي والتدفق النقدي لفترة الثلاث سنوات 2024-2026.</w:t>
      </w:r>
    </w:p>
    <w:p w14:paraId="4EDDC8C9" w14:textId="77777777" w:rsidR="00237D17" w:rsidRPr="005B4D89" w:rsidRDefault="00237D17" w:rsidP="00237D17">
      <w:pPr>
        <w:keepNext/>
        <w:keepLines/>
        <w:bidi/>
        <w:rPr>
          <w:color w:val="000000" w:themeColor="text1"/>
          <w:sz w:val="26"/>
          <w:szCs w:val="26"/>
          <w:u w:val="single"/>
          <w:rtl/>
        </w:rPr>
      </w:pPr>
      <w:r w:rsidRPr="005B4D89">
        <w:rPr>
          <w:color w:val="000000" w:themeColor="text1"/>
          <w:sz w:val="26"/>
          <w:szCs w:val="26"/>
          <w:u w:val="single"/>
          <w:rtl/>
        </w:rPr>
        <w:t>استلام الاسهامات المتعهد بها والمتفق عليها</w:t>
      </w:r>
    </w:p>
    <w:p w14:paraId="2D6CA415" w14:textId="77777777" w:rsidR="00237D17" w:rsidRPr="005B4D89" w:rsidRDefault="00237D17" w:rsidP="00237D17">
      <w:pPr>
        <w:keepNext/>
        <w:keepLines/>
        <w:rPr>
          <w:color w:val="000000" w:themeColor="text1"/>
          <w:sz w:val="26"/>
          <w:szCs w:val="26"/>
          <w:u w:val="single"/>
        </w:rPr>
      </w:pPr>
    </w:p>
    <w:p w14:paraId="3BDF8409" w14:textId="29D688C4" w:rsidR="00237D17" w:rsidRPr="005B4D89" w:rsidRDefault="00237D17" w:rsidP="00261A8E">
      <w:pPr>
        <w:pStyle w:val="Heading1"/>
        <w:bidi/>
        <w:rPr>
          <w:sz w:val="26"/>
          <w:szCs w:val="26"/>
          <w:rtl/>
        </w:rPr>
      </w:pPr>
      <w:r w:rsidRPr="005B4D89">
        <w:rPr>
          <w:sz w:val="26"/>
          <w:szCs w:val="26"/>
          <w:rtl/>
        </w:rPr>
        <w:t>بلغ متوسط معدل التعهدات المستلمة خلال فترة الثلاث سنوات 2021-2023</w:t>
      </w:r>
      <w:r w:rsidRPr="005B4D89">
        <w:rPr>
          <w:rStyle w:val="FootnoteReference"/>
          <w:color w:val="000000" w:themeColor="text1"/>
          <w:sz w:val="26"/>
          <w:szCs w:val="26"/>
        </w:rPr>
        <w:footnoteReference w:id="4"/>
      </w:r>
      <w:r w:rsidRPr="005B4D89">
        <w:rPr>
          <w:sz w:val="26"/>
          <w:szCs w:val="26"/>
          <w:rtl/>
        </w:rPr>
        <w:t xml:space="preserve"> 93.1 في </w:t>
      </w:r>
      <w:r w:rsidR="0066684D" w:rsidRPr="005B4D89">
        <w:rPr>
          <w:sz w:val="26"/>
          <w:szCs w:val="26"/>
          <w:rtl/>
        </w:rPr>
        <w:t>المئة</w:t>
      </w:r>
      <w:r w:rsidRPr="005B4D89">
        <w:rPr>
          <w:sz w:val="26"/>
          <w:szCs w:val="26"/>
          <w:rtl/>
        </w:rPr>
        <w:t xml:space="preserve">. وبناء على هذا المعدل من التعهدات المستلمة، من المتوقع عدم </w:t>
      </w:r>
      <w:r w:rsidR="00032B89" w:rsidRPr="005B4D89">
        <w:rPr>
          <w:sz w:val="26"/>
          <w:szCs w:val="26"/>
          <w:rtl/>
        </w:rPr>
        <w:t>ا</w:t>
      </w:r>
      <w:r w:rsidRPr="005B4D89">
        <w:rPr>
          <w:sz w:val="26"/>
          <w:szCs w:val="26"/>
          <w:rtl/>
        </w:rPr>
        <w:t>ستلام 36.27 مليون دولار أمريكي من أصل مبلغ الـ 525.6 مليون دولار أمريكي خلال فترة الثلاث سنوات 2024-2026.</w:t>
      </w:r>
    </w:p>
    <w:p w14:paraId="08D90EE9" w14:textId="674D75AA" w:rsidR="00237D17" w:rsidRPr="005B4D89" w:rsidRDefault="00237D17" w:rsidP="00237D17">
      <w:pPr>
        <w:bidi/>
        <w:rPr>
          <w:sz w:val="26"/>
          <w:szCs w:val="26"/>
          <w:u w:val="single"/>
          <w:rtl/>
        </w:rPr>
      </w:pPr>
      <w:r w:rsidRPr="005B4D89">
        <w:rPr>
          <w:sz w:val="26"/>
          <w:szCs w:val="26"/>
          <w:u w:val="single"/>
          <w:rtl/>
        </w:rPr>
        <w:t>دفع الإسهامات غير المسددة المتأخرة المشمولة في المبالغ التي تم ترحيلها</w:t>
      </w:r>
    </w:p>
    <w:p w14:paraId="0A1DB89F" w14:textId="77777777" w:rsidR="00237D17" w:rsidRPr="005B4D89" w:rsidRDefault="00237D17" w:rsidP="00237D17">
      <w:pPr>
        <w:rPr>
          <w:sz w:val="26"/>
          <w:szCs w:val="26"/>
          <w:u w:val="single"/>
        </w:rPr>
      </w:pPr>
    </w:p>
    <w:p w14:paraId="3140532D" w14:textId="04964561" w:rsidR="00237D17" w:rsidRPr="005B4D89" w:rsidRDefault="00237D17" w:rsidP="00261A8E">
      <w:pPr>
        <w:pStyle w:val="Heading1"/>
        <w:bidi/>
        <w:rPr>
          <w:sz w:val="26"/>
          <w:szCs w:val="26"/>
          <w:rtl/>
        </w:rPr>
      </w:pPr>
      <w:r w:rsidRPr="005B4D89">
        <w:rPr>
          <w:sz w:val="26"/>
          <w:szCs w:val="26"/>
          <w:rtl/>
        </w:rPr>
        <w:t>قرر الأطر</w:t>
      </w:r>
      <w:r w:rsidR="00032B89" w:rsidRPr="005B4D89">
        <w:rPr>
          <w:sz w:val="26"/>
          <w:szCs w:val="26"/>
          <w:rtl/>
        </w:rPr>
        <w:t>ا</w:t>
      </w:r>
      <w:r w:rsidRPr="005B4D89">
        <w:rPr>
          <w:sz w:val="26"/>
          <w:szCs w:val="26"/>
          <w:rtl/>
        </w:rPr>
        <w:t xml:space="preserve">ف ترحيل مبلغ بقيمة 428,699,680 </w:t>
      </w:r>
      <w:r w:rsidR="001B5B6B" w:rsidRPr="005B4D89">
        <w:rPr>
          <w:sz w:val="26"/>
          <w:szCs w:val="26"/>
          <w:rtl/>
        </w:rPr>
        <w:t>دولار أمريكي من</w:t>
      </w:r>
      <w:r w:rsidRPr="005B4D89">
        <w:rPr>
          <w:sz w:val="26"/>
          <w:szCs w:val="26"/>
          <w:rtl/>
        </w:rPr>
        <w:t xml:space="preserve"> فترة الثلاث سنوات 2021-2023. وقد تم تحديد هذا المبلغ بالاستناد إلى حالة رصيد الصندوق المبلغ عنه في الاجتماع الثاني والتسعين والإيرادات والنفقات المتوقعة والمستحقة حتى 31 كانون الأول / ديسمبر 2023. </w:t>
      </w:r>
    </w:p>
    <w:p w14:paraId="0BC3ADA8" w14:textId="334F2A30" w:rsidR="00237D17" w:rsidRPr="005B4D89" w:rsidRDefault="00237D17" w:rsidP="00261A8E">
      <w:pPr>
        <w:pStyle w:val="Heading1"/>
        <w:bidi/>
        <w:rPr>
          <w:sz w:val="26"/>
          <w:szCs w:val="26"/>
          <w:rtl/>
        </w:rPr>
      </w:pPr>
      <w:r w:rsidRPr="005B4D89">
        <w:rPr>
          <w:sz w:val="26"/>
          <w:szCs w:val="26"/>
          <w:rtl/>
        </w:rPr>
        <w:t>بناء على المعلومات المحدثة في نهاية عام 2023، تبلغ قيمة المبلغ الذي تم ترحيله فعلي</w:t>
      </w:r>
      <w:r w:rsidR="005B4DA3" w:rsidRPr="005B4D89">
        <w:rPr>
          <w:sz w:val="26"/>
          <w:szCs w:val="26"/>
          <w:rtl/>
        </w:rPr>
        <w:t>ً</w:t>
      </w:r>
      <w:r w:rsidRPr="005B4D89">
        <w:rPr>
          <w:sz w:val="26"/>
          <w:szCs w:val="26"/>
          <w:rtl/>
        </w:rPr>
        <w:t xml:space="preserve">ا 485,797,211 </w:t>
      </w:r>
      <w:r w:rsidR="001B5B6B" w:rsidRPr="005B4D89">
        <w:rPr>
          <w:sz w:val="26"/>
          <w:szCs w:val="26"/>
          <w:rtl/>
        </w:rPr>
        <w:t>دولار أمريكي.</w:t>
      </w:r>
      <w:r w:rsidRPr="005B4D89">
        <w:rPr>
          <w:sz w:val="26"/>
          <w:szCs w:val="26"/>
          <w:rtl/>
        </w:rPr>
        <w:t xml:space="preserve"> يعزى الفرق بقيمة 57,097,530 </w:t>
      </w:r>
      <w:r w:rsidR="001B5B6B" w:rsidRPr="005B4D89">
        <w:rPr>
          <w:sz w:val="26"/>
          <w:szCs w:val="26"/>
          <w:rtl/>
        </w:rPr>
        <w:t>دولار أمريكي بين</w:t>
      </w:r>
      <w:r w:rsidRPr="005B4D89">
        <w:rPr>
          <w:sz w:val="26"/>
          <w:szCs w:val="26"/>
          <w:rtl/>
        </w:rPr>
        <w:t xml:space="preserve"> الرصيد المتوقع والرصيد الفعلي بشكل رئيسي إلى ما يلي: </w:t>
      </w:r>
    </w:p>
    <w:p w14:paraId="6CE9C45F" w14:textId="1361FE08" w:rsidR="00237D17" w:rsidRPr="005B4D89" w:rsidRDefault="00237D17" w:rsidP="000458DD">
      <w:pPr>
        <w:pStyle w:val="Heading2"/>
        <w:bidi/>
        <w:rPr>
          <w:sz w:val="26"/>
          <w:szCs w:val="26"/>
          <w:rtl/>
        </w:rPr>
      </w:pPr>
      <w:r w:rsidRPr="005B4D89">
        <w:rPr>
          <w:sz w:val="26"/>
          <w:szCs w:val="26"/>
          <w:rtl/>
        </w:rPr>
        <w:t xml:space="preserve">ارتفعت الاسهامات غير المتوقع استلامها من 23,408,666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24,948,270 </w:t>
      </w:r>
      <w:r w:rsidR="001B5B6B" w:rsidRPr="005B4D89">
        <w:rPr>
          <w:sz w:val="26"/>
          <w:szCs w:val="26"/>
          <w:rtl/>
        </w:rPr>
        <w:t xml:space="preserve">دولار </w:t>
      </w:r>
      <w:r w:rsidR="00D442BE" w:rsidRPr="005B4D89">
        <w:rPr>
          <w:sz w:val="26"/>
          <w:szCs w:val="26"/>
          <w:rtl/>
        </w:rPr>
        <w:t>أمريكي؛</w:t>
      </w:r>
    </w:p>
    <w:p w14:paraId="5F1F4F25" w14:textId="4E476A60" w:rsidR="00237D17" w:rsidRPr="005B4D89" w:rsidRDefault="00237D17" w:rsidP="00237D17">
      <w:pPr>
        <w:pStyle w:val="Heading2"/>
        <w:bidi/>
        <w:rPr>
          <w:sz w:val="26"/>
          <w:szCs w:val="26"/>
          <w:rtl/>
        </w:rPr>
      </w:pPr>
      <w:r w:rsidRPr="005B4D89">
        <w:rPr>
          <w:sz w:val="26"/>
          <w:szCs w:val="26"/>
          <w:rtl/>
        </w:rPr>
        <w:t xml:space="preserve">ارتفعت الفوائد المكتسبة من 10,697,124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32,987,320 </w:t>
      </w:r>
      <w:r w:rsidR="001B5B6B" w:rsidRPr="005B4D89">
        <w:rPr>
          <w:sz w:val="26"/>
          <w:szCs w:val="26"/>
          <w:rtl/>
        </w:rPr>
        <w:t xml:space="preserve">دولار </w:t>
      </w:r>
      <w:r w:rsidR="00D442BE" w:rsidRPr="005B4D89">
        <w:rPr>
          <w:sz w:val="26"/>
          <w:szCs w:val="26"/>
          <w:rtl/>
        </w:rPr>
        <w:t>أمريكي؛</w:t>
      </w:r>
    </w:p>
    <w:p w14:paraId="4F2C282A" w14:textId="426EF97E" w:rsidR="00237D17" w:rsidRPr="005B4D89" w:rsidRDefault="00237D17" w:rsidP="00237D17">
      <w:pPr>
        <w:pStyle w:val="Heading2"/>
        <w:bidi/>
        <w:rPr>
          <w:sz w:val="26"/>
          <w:szCs w:val="26"/>
          <w:rtl/>
        </w:rPr>
      </w:pPr>
      <w:r w:rsidRPr="005B4D89">
        <w:rPr>
          <w:sz w:val="26"/>
          <w:szCs w:val="26"/>
          <w:rtl/>
        </w:rPr>
        <w:t xml:space="preserve">انخفضت الخسارة الناتجة عن آلية سعر الصرف الثابت من 890,318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344,268 </w:t>
      </w:r>
      <w:r w:rsidR="001B5B6B" w:rsidRPr="005B4D89">
        <w:rPr>
          <w:sz w:val="26"/>
          <w:szCs w:val="26"/>
          <w:rtl/>
        </w:rPr>
        <w:t xml:space="preserve">دولار </w:t>
      </w:r>
      <w:r w:rsidR="00D442BE" w:rsidRPr="005B4D89">
        <w:rPr>
          <w:sz w:val="26"/>
          <w:szCs w:val="26"/>
          <w:rtl/>
        </w:rPr>
        <w:t>أمريكي؛</w:t>
      </w:r>
    </w:p>
    <w:p w14:paraId="6C0DB869" w14:textId="1AE79ADD" w:rsidR="00237D17" w:rsidRPr="005B4D89" w:rsidRDefault="00237D17" w:rsidP="00237D17">
      <w:pPr>
        <w:pStyle w:val="Heading2"/>
        <w:bidi/>
        <w:rPr>
          <w:sz w:val="26"/>
          <w:szCs w:val="26"/>
          <w:rtl/>
        </w:rPr>
      </w:pPr>
      <w:r w:rsidRPr="005B4D89">
        <w:rPr>
          <w:sz w:val="26"/>
          <w:szCs w:val="26"/>
          <w:rtl/>
        </w:rPr>
        <w:t xml:space="preserve">ارتفعت المبالغ المرتجعة في الاجتماع التاسع والثلاثين من 4,290,354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4,670,024 </w:t>
      </w:r>
      <w:r w:rsidR="001B5B6B" w:rsidRPr="005B4D89">
        <w:rPr>
          <w:sz w:val="26"/>
          <w:szCs w:val="26"/>
          <w:rtl/>
        </w:rPr>
        <w:t xml:space="preserve">دولار </w:t>
      </w:r>
      <w:r w:rsidR="00D442BE" w:rsidRPr="005B4D89">
        <w:rPr>
          <w:sz w:val="26"/>
          <w:szCs w:val="26"/>
          <w:rtl/>
        </w:rPr>
        <w:t>أمريكي؛</w:t>
      </w:r>
    </w:p>
    <w:p w14:paraId="65687639" w14:textId="5448921F" w:rsidR="00237D17" w:rsidRPr="005B4D89" w:rsidRDefault="00237D17" w:rsidP="00237D17">
      <w:pPr>
        <w:pStyle w:val="Heading2"/>
        <w:bidi/>
        <w:rPr>
          <w:sz w:val="26"/>
          <w:szCs w:val="26"/>
          <w:rtl/>
        </w:rPr>
      </w:pPr>
      <w:r w:rsidRPr="005B4D89">
        <w:rPr>
          <w:sz w:val="26"/>
          <w:szCs w:val="26"/>
          <w:rtl/>
        </w:rPr>
        <w:t>خ</w:t>
      </w:r>
      <w:r w:rsidR="00E75D51" w:rsidRPr="005B4D89">
        <w:rPr>
          <w:sz w:val="26"/>
          <w:szCs w:val="26"/>
          <w:rtl/>
        </w:rPr>
        <w:t>ُ</w:t>
      </w:r>
      <w:r w:rsidRPr="005B4D89">
        <w:rPr>
          <w:sz w:val="26"/>
          <w:szCs w:val="26"/>
          <w:rtl/>
        </w:rPr>
        <w:t>فّضت قيمة المشروعات المعتمدة في الاجتماع التاسع والثلاثين للوكالات المنفذة الأربع</w:t>
      </w:r>
      <w:r w:rsidR="0066684D" w:rsidRPr="005B4D89">
        <w:rPr>
          <w:sz w:val="26"/>
          <w:szCs w:val="26"/>
          <w:rtl/>
        </w:rPr>
        <w:t>ة</w:t>
      </w:r>
      <w:r w:rsidRPr="005B4D89">
        <w:rPr>
          <w:sz w:val="26"/>
          <w:szCs w:val="26"/>
          <w:rtl/>
        </w:rPr>
        <w:t xml:space="preserve"> من 122,704,590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94,986,543 </w:t>
      </w:r>
      <w:r w:rsidR="001B5B6B" w:rsidRPr="005B4D89">
        <w:rPr>
          <w:sz w:val="26"/>
          <w:szCs w:val="26"/>
          <w:rtl/>
        </w:rPr>
        <w:t xml:space="preserve">دولار </w:t>
      </w:r>
      <w:r w:rsidR="00D442BE" w:rsidRPr="005B4D89">
        <w:rPr>
          <w:sz w:val="26"/>
          <w:szCs w:val="26"/>
          <w:rtl/>
        </w:rPr>
        <w:t>أمريكي؛</w:t>
      </w:r>
    </w:p>
    <w:p w14:paraId="738C6011" w14:textId="7E55007D" w:rsidR="00E007E4" w:rsidRDefault="00237D17" w:rsidP="00237D17">
      <w:pPr>
        <w:pStyle w:val="Heading2"/>
        <w:bidi/>
        <w:rPr>
          <w:sz w:val="26"/>
          <w:szCs w:val="26"/>
          <w:rtl/>
        </w:rPr>
      </w:pPr>
      <w:r w:rsidRPr="005B4D89">
        <w:rPr>
          <w:sz w:val="26"/>
          <w:szCs w:val="26"/>
          <w:rtl/>
        </w:rPr>
        <w:t>وقد خ</w:t>
      </w:r>
      <w:r w:rsidR="00E75D51" w:rsidRPr="005B4D89">
        <w:rPr>
          <w:sz w:val="26"/>
          <w:szCs w:val="26"/>
          <w:rtl/>
        </w:rPr>
        <w:t>ُ</w:t>
      </w:r>
      <w:r w:rsidRPr="005B4D89">
        <w:rPr>
          <w:sz w:val="26"/>
          <w:szCs w:val="26"/>
          <w:rtl/>
        </w:rPr>
        <w:t xml:space="preserve">فضت الميزانية المخصصة لأمانة الصندوق، والرصد والتقييم، من 7,737,326 </w:t>
      </w:r>
      <w:r w:rsidR="001B5B6B" w:rsidRPr="005B4D89">
        <w:rPr>
          <w:sz w:val="26"/>
          <w:szCs w:val="26"/>
          <w:rtl/>
        </w:rPr>
        <w:t xml:space="preserve">دولار </w:t>
      </w:r>
      <w:r w:rsidR="00D442BE" w:rsidRPr="005B4D89">
        <w:rPr>
          <w:sz w:val="26"/>
          <w:szCs w:val="26"/>
          <w:rtl/>
        </w:rPr>
        <w:t>أمريكي إلى</w:t>
      </w:r>
      <w:r w:rsidRPr="005B4D89">
        <w:rPr>
          <w:sz w:val="26"/>
          <w:szCs w:val="26"/>
          <w:rtl/>
        </w:rPr>
        <w:t xml:space="preserve"> صفر بما أنها جزء من المخصصات في حالة الصندوق. </w:t>
      </w:r>
    </w:p>
    <w:p w14:paraId="2EA15560" w14:textId="1CDCAB34" w:rsidR="00237D17" w:rsidRPr="00E007E4" w:rsidRDefault="00E007E4" w:rsidP="00E007E4">
      <w:pPr>
        <w:jc w:val="left"/>
        <w:rPr>
          <w:sz w:val="26"/>
          <w:szCs w:val="26"/>
          <w:lang w:val="fr-CA"/>
        </w:rPr>
      </w:pPr>
      <w:r>
        <w:rPr>
          <w:sz w:val="26"/>
          <w:szCs w:val="26"/>
          <w:rtl/>
        </w:rPr>
        <w:br w:type="page"/>
      </w:r>
    </w:p>
    <w:p w14:paraId="6B4E5393" w14:textId="2FC5DD7E" w:rsidR="00237D17" w:rsidRPr="005B4D89" w:rsidRDefault="00237D17" w:rsidP="00237D17">
      <w:pPr>
        <w:bidi/>
        <w:rPr>
          <w:color w:val="000000" w:themeColor="text1"/>
          <w:sz w:val="26"/>
          <w:szCs w:val="26"/>
          <w:u w:val="single"/>
          <w:rtl/>
        </w:rPr>
      </w:pPr>
      <w:r w:rsidRPr="005B4D89">
        <w:rPr>
          <w:color w:val="000000" w:themeColor="text1"/>
          <w:sz w:val="26"/>
          <w:szCs w:val="26"/>
          <w:u w:val="single"/>
          <w:rtl/>
        </w:rPr>
        <w:lastRenderedPageBreak/>
        <w:t>الفوائد المحتملة المستحقة خلال فترة الثلاث سنوات 2024-2026</w:t>
      </w:r>
    </w:p>
    <w:p w14:paraId="28BF584D" w14:textId="3DB3BC64" w:rsidR="00237D17" w:rsidRPr="005B4D89" w:rsidRDefault="00237D17" w:rsidP="00261A8E">
      <w:pPr>
        <w:pStyle w:val="Heading1"/>
        <w:bidi/>
        <w:rPr>
          <w:sz w:val="26"/>
          <w:szCs w:val="26"/>
          <w:rtl/>
        </w:rPr>
      </w:pPr>
      <w:r w:rsidRPr="005B4D89">
        <w:rPr>
          <w:sz w:val="26"/>
          <w:szCs w:val="26"/>
          <w:rtl/>
        </w:rPr>
        <w:t xml:space="preserve">بلغ إجمالي الفوائد المستحقة خلال فترة الثلاث سنوات 2021-2023 35,822,627 </w:t>
      </w:r>
      <w:r w:rsidR="001B5B6B" w:rsidRPr="005B4D89">
        <w:rPr>
          <w:sz w:val="26"/>
          <w:szCs w:val="26"/>
          <w:rtl/>
        </w:rPr>
        <w:t xml:space="preserve">دولار </w:t>
      </w:r>
      <w:r w:rsidR="00D442BE" w:rsidRPr="005B4D89">
        <w:rPr>
          <w:sz w:val="26"/>
          <w:szCs w:val="26"/>
          <w:rtl/>
        </w:rPr>
        <w:t>أمريكي،</w:t>
      </w:r>
      <w:r w:rsidRPr="005B4D89">
        <w:rPr>
          <w:sz w:val="26"/>
          <w:szCs w:val="26"/>
          <w:rtl/>
        </w:rPr>
        <w:t xml:space="preserve"> </w:t>
      </w:r>
      <w:r w:rsidRPr="005B4D89">
        <w:rPr>
          <w:rStyle w:val="FootnoteReference"/>
          <w:color w:val="000000" w:themeColor="text1"/>
          <w:sz w:val="26"/>
          <w:szCs w:val="26"/>
        </w:rPr>
        <w:footnoteReference w:id="5"/>
      </w:r>
      <w:r w:rsidRPr="005B4D89">
        <w:rPr>
          <w:sz w:val="26"/>
          <w:szCs w:val="26"/>
          <w:rtl/>
        </w:rPr>
        <w:t xml:space="preserve">بمتوسط 11.94 </w:t>
      </w:r>
      <w:r w:rsidR="0002562F" w:rsidRPr="005B4D89">
        <w:rPr>
          <w:sz w:val="26"/>
          <w:szCs w:val="26"/>
          <w:rtl/>
        </w:rPr>
        <w:t>مليون دولار أمريكي</w:t>
      </w:r>
      <w:r w:rsidRPr="005B4D89">
        <w:rPr>
          <w:sz w:val="26"/>
          <w:szCs w:val="26"/>
          <w:rtl/>
        </w:rPr>
        <w:t xml:space="preserve"> سنويا. وعلى هذا الأساس، من المتوقع أن تبلغ الفوائد المستحقة سنوي</w:t>
      </w:r>
      <w:r w:rsidR="005B4DA3" w:rsidRPr="005B4D89">
        <w:rPr>
          <w:sz w:val="26"/>
          <w:szCs w:val="26"/>
          <w:rtl/>
        </w:rPr>
        <w:t>ً</w:t>
      </w:r>
      <w:r w:rsidRPr="005B4D89">
        <w:rPr>
          <w:sz w:val="26"/>
          <w:szCs w:val="26"/>
          <w:rtl/>
        </w:rPr>
        <w:t xml:space="preserve">ا 11.5 </w:t>
      </w:r>
      <w:r w:rsidR="0002562F" w:rsidRPr="005B4D89">
        <w:rPr>
          <w:sz w:val="26"/>
          <w:szCs w:val="26"/>
          <w:rtl/>
        </w:rPr>
        <w:t>مليون دولار أمريكي</w:t>
      </w:r>
      <w:r w:rsidRPr="005B4D89">
        <w:rPr>
          <w:sz w:val="26"/>
          <w:szCs w:val="26"/>
          <w:rtl/>
        </w:rPr>
        <w:t xml:space="preserve"> خلال فترة الثلاث سنوات 2024-2026. </w:t>
      </w:r>
    </w:p>
    <w:p w14:paraId="4FAB4E40" w14:textId="19C07408" w:rsidR="00237D17" w:rsidRPr="005B4D89" w:rsidRDefault="00237D17" w:rsidP="00237D17">
      <w:pPr>
        <w:pStyle w:val="Heading1"/>
        <w:numPr>
          <w:ilvl w:val="0"/>
          <w:numId w:val="0"/>
        </w:numPr>
        <w:bidi/>
        <w:rPr>
          <w:color w:val="000000" w:themeColor="text1"/>
          <w:sz w:val="26"/>
          <w:szCs w:val="26"/>
          <w:u w:val="single"/>
          <w:rtl/>
        </w:rPr>
      </w:pPr>
      <w:r w:rsidRPr="005B4D89">
        <w:rPr>
          <w:color w:val="000000" w:themeColor="text1"/>
          <w:sz w:val="26"/>
          <w:szCs w:val="26"/>
          <w:u w:val="single"/>
          <w:rtl/>
        </w:rPr>
        <w:t>الأرباح/الخسائر الناتجة عن آلية سعر الصرف الثابت</w:t>
      </w:r>
    </w:p>
    <w:p w14:paraId="79E5C3A4" w14:textId="3B9AD395" w:rsidR="00237D17" w:rsidRPr="005B4D89" w:rsidRDefault="00237D17" w:rsidP="00261A8E">
      <w:pPr>
        <w:pStyle w:val="Heading1"/>
        <w:bidi/>
        <w:rPr>
          <w:sz w:val="26"/>
          <w:szCs w:val="26"/>
          <w:rtl/>
        </w:rPr>
      </w:pPr>
      <w:r w:rsidRPr="005B4D89">
        <w:rPr>
          <w:sz w:val="26"/>
          <w:szCs w:val="26"/>
          <w:rtl/>
        </w:rPr>
        <w:t>من الصعب التنبؤ بالأثر المحتمل لآلية سعر الصرف الثابت على الدول المؤهلة لاستخدامها خلال فترة الثلاث سنوات 2024-2026</w:t>
      </w:r>
      <w:r w:rsidRPr="005B4D89">
        <w:rPr>
          <w:rStyle w:val="FootnoteReference"/>
          <w:sz w:val="26"/>
          <w:szCs w:val="26"/>
        </w:rPr>
        <w:footnoteReference w:id="6"/>
      </w:r>
      <w:r w:rsidRPr="005B4D89">
        <w:rPr>
          <w:sz w:val="26"/>
          <w:szCs w:val="26"/>
          <w:rtl/>
        </w:rPr>
        <w:t>، نظر</w:t>
      </w:r>
      <w:r w:rsidR="005B4DA3" w:rsidRPr="005B4D89">
        <w:rPr>
          <w:sz w:val="26"/>
          <w:szCs w:val="26"/>
          <w:rtl/>
        </w:rPr>
        <w:t>ً</w:t>
      </w:r>
      <w:r w:rsidRPr="005B4D89">
        <w:rPr>
          <w:sz w:val="26"/>
          <w:szCs w:val="26"/>
          <w:rtl/>
        </w:rPr>
        <w:t>ا لتقلبات أسعار صرف العملات مقابل الدولار الأمريكي. وتشير الوثيقة المتعلقة بحالة الاسهامات والمصروفات</w:t>
      </w:r>
      <w:r w:rsidRPr="005B4D89">
        <w:rPr>
          <w:rStyle w:val="FootnoteReference"/>
          <w:sz w:val="26"/>
          <w:szCs w:val="26"/>
        </w:rPr>
        <w:footnoteReference w:id="7"/>
      </w:r>
      <w:r w:rsidRPr="005B4D89">
        <w:rPr>
          <w:sz w:val="26"/>
          <w:szCs w:val="26"/>
          <w:rtl/>
        </w:rPr>
        <w:t xml:space="preserve"> المقدمة إلى الاجتماع الرابع والتسعين، إلى أن استخدام آلية سعر الصرف </w:t>
      </w:r>
      <w:r w:rsidR="00D442BE" w:rsidRPr="005B4D89">
        <w:rPr>
          <w:sz w:val="26"/>
          <w:szCs w:val="26"/>
          <w:rtl/>
        </w:rPr>
        <w:t>الثابت أدى</w:t>
      </w:r>
      <w:r w:rsidRPr="005B4D89">
        <w:rPr>
          <w:sz w:val="26"/>
          <w:szCs w:val="26"/>
          <w:rtl/>
        </w:rPr>
        <w:t xml:space="preserve"> الى خسائر تراكمية قدرها 29,868,900 </w:t>
      </w:r>
      <w:r w:rsidR="001B5B6B" w:rsidRPr="005B4D89">
        <w:rPr>
          <w:sz w:val="26"/>
          <w:szCs w:val="26"/>
          <w:rtl/>
        </w:rPr>
        <w:t xml:space="preserve">دولار </w:t>
      </w:r>
      <w:r w:rsidR="00D442BE" w:rsidRPr="005B4D89">
        <w:rPr>
          <w:sz w:val="26"/>
          <w:szCs w:val="26"/>
          <w:rtl/>
        </w:rPr>
        <w:t>أمريكي منذ</w:t>
      </w:r>
      <w:r w:rsidRPr="005B4D89">
        <w:rPr>
          <w:sz w:val="26"/>
          <w:szCs w:val="26"/>
          <w:rtl/>
        </w:rPr>
        <w:t xml:space="preserve"> اعتماد هذه الآلية في عام 2000 حتى 25 نيسان / أبريل 2024.</w:t>
      </w:r>
    </w:p>
    <w:p w14:paraId="7E8F54F9" w14:textId="5EECB7A9" w:rsidR="00237D17" w:rsidRPr="005B4D89" w:rsidRDefault="00237D17" w:rsidP="00577383">
      <w:pPr>
        <w:pStyle w:val="Heading1"/>
        <w:bidi/>
        <w:rPr>
          <w:sz w:val="26"/>
          <w:szCs w:val="26"/>
          <w:rtl/>
        </w:rPr>
      </w:pPr>
      <w:r w:rsidRPr="005B4D89">
        <w:rPr>
          <w:sz w:val="26"/>
          <w:szCs w:val="26"/>
          <w:rtl/>
        </w:rPr>
        <w:t>بافتراض أن نفس الأطراف س</w:t>
      </w:r>
      <w:r w:rsidR="00A568EE" w:rsidRPr="005B4D89">
        <w:rPr>
          <w:sz w:val="26"/>
          <w:szCs w:val="26"/>
          <w:rtl/>
        </w:rPr>
        <w:t>ت</w:t>
      </w:r>
      <w:r w:rsidRPr="005B4D89">
        <w:rPr>
          <w:sz w:val="26"/>
          <w:szCs w:val="26"/>
          <w:rtl/>
        </w:rPr>
        <w:t>ستمر في استخدام آلية سعر الصرف الثابت في فترة الثلاث سنوات 2024-2026، وبافتراض أن متوسط أسعار الصرف المعمول به في الأمم المتحدة بين 1 كانون الثاني / يناير 2021 و31 كانون الأول / ديسمبر 2023 لا يزال ثابت</w:t>
      </w:r>
      <w:r w:rsidR="009E1157" w:rsidRPr="005B4D89">
        <w:rPr>
          <w:sz w:val="26"/>
          <w:szCs w:val="26"/>
          <w:rtl/>
        </w:rPr>
        <w:t>ً</w:t>
      </w:r>
      <w:r w:rsidRPr="005B4D89">
        <w:rPr>
          <w:sz w:val="26"/>
          <w:szCs w:val="26"/>
          <w:rtl/>
        </w:rPr>
        <w:t xml:space="preserve">ا، فإن الربح المتوقع نتيجة سعر الصرف يبلغ 791,205 دولارا في عام 2024، و1,432,362 دولارا في عام 2025 و2026 على التوالي. بالتالي، فإن إجمالي الأرباح المتوقعة الناتجة عن آلية سعر الصرف </w:t>
      </w:r>
      <w:r w:rsidR="00D442BE" w:rsidRPr="005B4D89">
        <w:rPr>
          <w:sz w:val="26"/>
          <w:szCs w:val="26"/>
          <w:rtl/>
        </w:rPr>
        <w:t>الثابت لفترة</w:t>
      </w:r>
      <w:r w:rsidRPr="005B4D89">
        <w:rPr>
          <w:sz w:val="26"/>
          <w:szCs w:val="26"/>
          <w:rtl/>
        </w:rPr>
        <w:t xml:space="preserve"> الثلاث سنوات 2024-2026 يبلغ 3,655,929 </w:t>
      </w:r>
      <w:r w:rsidR="001B5B6B" w:rsidRPr="005B4D89">
        <w:rPr>
          <w:sz w:val="26"/>
          <w:szCs w:val="26"/>
          <w:rtl/>
        </w:rPr>
        <w:t xml:space="preserve">دولار </w:t>
      </w:r>
      <w:r w:rsidR="00D442BE" w:rsidRPr="005B4D89">
        <w:rPr>
          <w:sz w:val="26"/>
          <w:szCs w:val="26"/>
          <w:rtl/>
        </w:rPr>
        <w:t>أمريكي.</w:t>
      </w:r>
      <w:r w:rsidRPr="005B4D89">
        <w:rPr>
          <w:sz w:val="26"/>
          <w:szCs w:val="26"/>
          <w:rtl/>
        </w:rPr>
        <w:t xml:space="preserve"> </w:t>
      </w:r>
    </w:p>
    <w:p w14:paraId="5BBBD1F6" w14:textId="77777777" w:rsidR="00237D17" w:rsidRPr="005B4D89" w:rsidRDefault="00237D17" w:rsidP="00237D17">
      <w:pPr>
        <w:bidi/>
        <w:rPr>
          <w:color w:val="000000" w:themeColor="text1"/>
          <w:sz w:val="26"/>
          <w:szCs w:val="26"/>
          <w:u w:val="single"/>
          <w:rtl/>
        </w:rPr>
      </w:pPr>
      <w:r w:rsidRPr="005B4D89">
        <w:rPr>
          <w:color w:val="000000" w:themeColor="text1"/>
          <w:sz w:val="26"/>
          <w:szCs w:val="26"/>
          <w:u w:val="single"/>
          <w:rtl/>
        </w:rPr>
        <w:t>الأرصدة المحتملة المرتجعة من المشروعات الملغاة أو المكتملة</w:t>
      </w:r>
    </w:p>
    <w:p w14:paraId="4F72ADCC" w14:textId="77777777" w:rsidR="00237D17" w:rsidRPr="005B4D89" w:rsidRDefault="00237D17" w:rsidP="00237D17">
      <w:pPr>
        <w:rPr>
          <w:color w:val="000000" w:themeColor="text1"/>
          <w:sz w:val="26"/>
          <w:szCs w:val="26"/>
          <w:u w:val="single"/>
        </w:rPr>
      </w:pPr>
    </w:p>
    <w:p w14:paraId="7D82465E" w14:textId="568D7CC2" w:rsidR="00237D17" w:rsidRPr="005B4D89" w:rsidRDefault="00237D17" w:rsidP="00577383">
      <w:pPr>
        <w:pStyle w:val="Heading1"/>
        <w:bidi/>
        <w:rPr>
          <w:sz w:val="26"/>
          <w:szCs w:val="26"/>
          <w:rtl/>
        </w:rPr>
      </w:pPr>
      <w:r w:rsidRPr="005B4D89">
        <w:rPr>
          <w:sz w:val="26"/>
          <w:szCs w:val="26"/>
          <w:rtl/>
        </w:rPr>
        <w:t xml:space="preserve">قد يتأثر التدفق النقدي بإرجاع الأرصدة من المشروعات الملغاة أو المكتملة. ومع ذلك، من الصعب احتساب إجمالي الأموال المحتملة المرتجعة خلال فترة الثلاث سنوات 2024-2026. إن متوسط الأموال المرتجعة لفترة الثلاث سنوات 2021-2023 يبلغ 13 </w:t>
      </w:r>
      <w:r w:rsidR="0002562F" w:rsidRPr="005B4D89">
        <w:rPr>
          <w:sz w:val="26"/>
          <w:szCs w:val="26"/>
          <w:rtl/>
        </w:rPr>
        <w:t>مليون دولار أمريكي</w:t>
      </w:r>
      <w:r w:rsidRPr="005B4D89">
        <w:rPr>
          <w:sz w:val="26"/>
          <w:szCs w:val="26"/>
          <w:rtl/>
        </w:rPr>
        <w:t xml:space="preserve"> سنويا، وتتراوح قيمة هذه الأموال المرتجعة من 7.7 </w:t>
      </w:r>
      <w:r w:rsidR="0002562F" w:rsidRPr="005B4D89">
        <w:rPr>
          <w:sz w:val="26"/>
          <w:szCs w:val="26"/>
          <w:rtl/>
        </w:rPr>
        <w:t>مليون دولار أمريكي</w:t>
      </w:r>
      <w:r w:rsidRPr="005B4D89">
        <w:rPr>
          <w:sz w:val="26"/>
          <w:szCs w:val="26"/>
          <w:rtl/>
        </w:rPr>
        <w:t xml:space="preserve"> في عام 2023 إلى 15.8 </w:t>
      </w:r>
      <w:r w:rsidR="0002562F" w:rsidRPr="005B4D89">
        <w:rPr>
          <w:sz w:val="26"/>
          <w:szCs w:val="26"/>
          <w:rtl/>
        </w:rPr>
        <w:t>مليون دولار أمريكي</w:t>
      </w:r>
      <w:r w:rsidRPr="005B4D89">
        <w:rPr>
          <w:sz w:val="26"/>
          <w:szCs w:val="26"/>
          <w:rtl/>
        </w:rPr>
        <w:t xml:space="preserve"> في عام 2022. وتُشجع بشدة الوكالات الثنائية والمنفذة على إعادة جميع أرصدة المشروعات التي تم استكمالها من الناحية التشغيلية، أو </w:t>
      </w:r>
      <w:r w:rsidR="00D442BE" w:rsidRPr="005B4D89">
        <w:rPr>
          <w:sz w:val="26"/>
          <w:szCs w:val="26"/>
          <w:rtl/>
        </w:rPr>
        <w:t>إلغاؤها.</w:t>
      </w:r>
      <w:r w:rsidRPr="005B4D89">
        <w:rPr>
          <w:sz w:val="26"/>
          <w:szCs w:val="26"/>
          <w:rtl/>
        </w:rPr>
        <w:t xml:space="preserve"> </w:t>
      </w:r>
    </w:p>
    <w:p w14:paraId="09D28D7F" w14:textId="44D8E817" w:rsidR="00237D17" w:rsidRPr="005B4D89" w:rsidRDefault="00237D17" w:rsidP="00237D17">
      <w:pPr>
        <w:keepNext/>
        <w:bidi/>
        <w:rPr>
          <w:b/>
          <w:color w:val="000000" w:themeColor="text1"/>
          <w:sz w:val="26"/>
          <w:szCs w:val="26"/>
          <w:rtl/>
        </w:rPr>
      </w:pPr>
      <w:r w:rsidRPr="005B4D89">
        <w:rPr>
          <w:b/>
          <w:bCs/>
          <w:color w:val="000000" w:themeColor="text1"/>
          <w:sz w:val="26"/>
          <w:szCs w:val="26"/>
          <w:rtl/>
        </w:rPr>
        <w:t xml:space="preserve">افتراضات </w:t>
      </w:r>
      <w:r w:rsidR="00B44406" w:rsidRPr="005B4D89">
        <w:rPr>
          <w:b/>
          <w:bCs/>
          <w:color w:val="000000" w:themeColor="text1"/>
          <w:sz w:val="26"/>
          <w:szCs w:val="26"/>
          <w:rtl/>
        </w:rPr>
        <w:t xml:space="preserve">بشأن </w:t>
      </w:r>
      <w:r w:rsidRPr="005B4D89">
        <w:rPr>
          <w:b/>
          <w:bCs/>
          <w:color w:val="000000" w:themeColor="text1"/>
          <w:sz w:val="26"/>
          <w:szCs w:val="26"/>
          <w:rtl/>
        </w:rPr>
        <w:t>التخصيص الكامل لميزانية الفترة 2024-2026</w:t>
      </w:r>
    </w:p>
    <w:p w14:paraId="6D8AF2A9" w14:textId="77777777" w:rsidR="00237D17" w:rsidRPr="005B4D89" w:rsidRDefault="00237D17" w:rsidP="00237D17">
      <w:pPr>
        <w:pStyle w:val="Heading1"/>
        <w:keepNext/>
        <w:numPr>
          <w:ilvl w:val="0"/>
          <w:numId w:val="0"/>
        </w:numPr>
        <w:spacing w:after="0"/>
        <w:rPr>
          <w:color w:val="000000" w:themeColor="text1"/>
          <w:sz w:val="26"/>
          <w:szCs w:val="26"/>
        </w:rPr>
      </w:pPr>
    </w:p>
    <w:p w14:paraId="068C4013" w14:textId="791F949F" w:rsidR="00237D17" w:rsidRPr="005B4D89" w:rsidRDefault="00237D17" w:rsidP="00577383">
      <w:pPr>
        <w:pStyle w:val="Heading1"/>
        <w:bidi/>
        <w:rPr>
          <w:sz w:val="26"/>
          <w:szCs w:val="26"/>
          <w:rtl/>
        </w:rPr>
      </w:pPr>
      <w:r w:rsidRPr="005B4D89">
        <w:rPr>
          <w:sz w:val="26"/>
          <w:szCs w:val="26"/>
          <w:rtl/>
        </w:rPr>
        <w:t xml:space="preserve">إن عدم إمكانية تحديد المبالغ النقدية الفعلية التي سيتم </w:t>
      </w:r>
      <w:r w:rsidR="00D442BE" w:rsidRPr="005B4D89">
        <w:rPr>
          <w:sz w:val="26"/>
          <w:szCs w:val="26"/>
          <w:rtl/>
        </w:rPr>
        <w:t>استلامها سيؤثر</w:t>
      </w:r>
      <w:r w:rsidRPr="005B4D89">
        <w:rPr>
          <w:sz w:val="26"/>
          <w:szCs w:val="26"/>
          <w:rtl/>
        </w:rPr>
        <w:t xml:space="preserve"> على عمل الصندوق، وبالتالي من الضروري رصد الميزانية في إطار تخطيط الأعمال لضمان وجود موارد كافية للأنشطة المخطط لها.  قد تكون الميزانية الكاملة </w:t>
      </w:r>
      <w:r w:rsidR="00B44406" w:rsidRPr="005B4D89">
        <w:rPr>
          <w:sz w:val="26"/>
          <w:szCs w:val="26"/>
          <w:rtl/>
        </w:rPr>
        <w:t>البالغة قيمتها</w:t>
      </w:r>
      <w:r w:rsidRPr="005B4D89">
        <w:rPr>
          <w:sz w:val="26"/>
          <w:szCs w:val="26"/>
          <w:rtl/>
        </w:rPr>
        <w:t xml:space="preserve"> 965 </w:t>
      </w:r>
      <w:r w:rsidR="0002562F" w:rsidRPr="005B4D89">
        <w:rPr>
          <w:sz w:val="26"/>
          <w:szCs w:val="26"/>
          <w:rtl/>
        </w:rPr>
        <w:t>مليون دولار أمريكي</w:t>
      </w:r>
      <w:r w:rsidRPr="005B4D89">
        <w:rPr>
          <w:sz w:val="26"/>
          <w:szCs w:val="26"/>
          <w:rtl/>
        </w:rPr>
        <w:t xml:space="preserve"> لفترة الثلاث سنوات 2024-2026 متاحة لإعداد البرامج خلال فترة الثلاث سنوات بناء على الافتراضات التالية:</w:t>
      </w:r>
    </w:p>
    <w:p w14:paraId="4D82C3FC" w14:textId="0BAE4797" w:rsidR="00237D17" w:rsidRPr="005B4D89" w:rsidRDefault="00237D17" w:rsidP="00577383">
      <w:pPr>
        <w:pStyle w:val="Heading2"/>
        <w:bidi/>
        <w:rPr>
          <w:sz w:val="26"/>
          <w:szCs w:val="26"/>
          <w:rtl/>
        </w:rPr>
      </w:pPr>
      <w:r w:rsidRPr="005B4D89">
        <w:rPr>
          <w:sz w:val="26"/>
          <w:szCs w:val="26"/>
          <w:rtl/>
        </w:rPr>
        <w:t xml:space="preserve">ستدفع التعهدات المتفق عليها بالكامل خلال فترة الثلاث سنوات بحلول شهر حزيران / يونيو من كل عام وفقا للفقرة 7 من المقرر </w:t>
      </w:r>
      <w:r w:rsidRPr="005B4D89">
        <w:rPr>
          <w:sz w:val="26"/>
          <w:szCs w:val="26"/>
        </w:rPr>
        <w:t>XI/6</w:t>
      </w:r>
      <w:r w:rsidR="00252312" w:rsidRPr="005B4D89">
        <w:rPr>
          <w:sz w:val="26"/>
          <w:szCs w:val="26"/>
          <w:rtl/>
        </w:rPr>
        <w:t>؛</w:t>
      </w:r>
    </w:p>
    <w:p w14:paraId="2CA58565" w14:textId="40238363" w:rsidR="00237D17" w:rsidRPr="005B4D89" w:rsidRDefault="00B44406" w:rsidP="00577383">
      <w:pPr>
        <w:pStyle w:val="Heading2"/>
        <w:bidi/>
        <w:rPr>
          <w:sz w:val="26"/>
          <w:szCs w:val="26"/>
          <w:rtl/>
        </w:rPr>
      </w:pPr>
      <w:r w:rsidRPr="005B4D89">
        <w:rPr>
          <w:sz w:val="26"/>
          <w:szCs w:val="26"/>
          <w:rtl/>
        </w:rPr>
        <w:t>ستستمر</w:t>
      </w:r>
      <w:r w:rsidR="00237D17" w:rsidRPr="005B4D89">
        <w:rPr>
          <w:sz w:val="26"/>
          <w:szCs w:val="26"/>
          <w:rtl/>
        </w:rPr>
        <w:t xml:space="preserve"> الأطراف التي س</w:t>
      </w:r>
      <w:r w:rsidRPr="005B4D89">
        <w:rPr>
          <w:sz w:val="26"/>
          <w:szCs w:val="26"/>
          <w:rtl/>
        </w:rPr>
        <w:t>بق وس</w:t>
      </w:r>
      <w:r w:rsidR="00237D17" w:rsidRPr="005B4D89">
        <w:rPr>
          <w:sz w:val="26"/>
          <w:szCs w:val="26"/>
          <w:rtl/>
        </w:rPr>
        <w:t xml:space="preserve">ددت الاسهامات المتعهد بها في الماضي </w:t>
      </w:r>
      <w:r w:rsidRPr="005B4D89">
        <w:rPr>
          <w:sz w:val="26"/>
          <w:szCs w:val="26"/>
          <w:rtl/>
        </w:rPr>
        <w:t>في تسديدها</w:t>
      </w:r>
      <w:r w:rsidR="00237D17" w:rsidRPr="005B4D89">
        <w:rPr>
          <w:sz w:val="26"/>
          <w:szCs w:val="26"/>
          <w:rtl/>
        </w:rPr>
        <w:t xml:space="preserve">، وتسدد 7,716,516 </w:t>
      </w:r>
      <w:r w:rsidR="001B5B6B" w:rsidRPr="005B4D89">
        <w:rPr>
          <w:sz w:val="26"/>
          <w:szCs w:val="26"/>
          <w:rtl/>
        </w:rPr>
        <w:t xml:space="preserve">دولار </w:t>
      </w:r>
      <w:r w:rsidR="00D442BE" w:rsidRPr="005B4D89">
        <w:rPr>
          <w:sz w:val="26"/>
          <w:szCs w:val="26"/>
          <w:rtl/>
        </w:rPr>
        <w:t>أمريكي من</w:t>
      </w:r>
      <w:r w:rsidR="00237D17" w:rsidRPr="005B4D89">
        <w:rPr>
          <w:sz w:val="26"/>
          <w:szCs w:val="26"/>
          <w:rtl/>
        </w:rPr>
        <w:t xml:space="preserve"> أصل الاسهامات المستحقة من فترة الثلاث سنوات السابقة؛</w:t>
      </w:r>
    </w:p>
    <w:p w14:paraId="64FB4E47" w14:textId="24276AEB" w:rsidR="00237D17" w:rsidRPr="005B4D89" w:rsidRDefault="00237D17" w:rsidP="00577383">
      <w:pPr>
        <w:pStyle w:val="Heading2"/>
        <w:bidi/>
        <w:rPr>
          <w:sz w:val="26"/>
          <w:szCs w:val="26"/>
          <w:rtl/>
        </w:rPr>
      </w:pPr>
      <w:r w:rsidRPr="005B4D89">
        <w:rPr>
          <w:sz w:val="26"/>
          <w:szCs w:val="26"/>
          <w:rtl/>
        </w:rPr>
        <w:t xml:space="preserve">ستبلغ الفوائد المستحقة 10,700,320 </w:t>
      </w:r>
      <w:r w:rsidR="001B5B6B" w:rsidRPr="005B4D89">
        <w:rPr>
          <w:sz w:val="26"/>
          <w:szCs w:val="26"/>
          <w:rtl/>
        </w:rPr>
        <w:t xml:space="preserve">دولار </w:t>
      </w:r>
      <w:r w:rsidR="00D442BE" w:rsidRPr="005B4D89">
        <w:rPr>
          <w:sz w:val="26"/>
          <w:szCs w:val="26"/>
          <w:rtl/>
        </w:rPr>
        <w:t>أمريكي؛</w:t>
      </w:r>
      <w:r w:rsidRPr="005B4D89">
        <w:rPr>
          <w:sz w:val="26"/>
          <w:szCs w:val="26"/>
          <w:rtl/>
        </w:rPr>
        <w:t xml:space="preserve"> و</w:t>
      </w:r>
    </w:p>
    <w:p w14:paraId="17F6EACA" w14:textId="77777777" w:rsidR="00237D17" w:rsidRPr="005B4D89" w:rsidRDefault="00237D17" w:rsidP="00577383">
      <w:pPr>
        <w:pStyle w:val="Heading2"/>
        <w:bidi/>
        <w:rPr>
          <w:sz w:val="26"/>
          <w:szCs w:val="26"/>
          <w:rtl/>
        </w:rPr>
      </w:pPr>
      <w:r w:rsidRPr="005B4D89">
        <w:rPr>
          <w:sz w:val="26"/>
          <w:szCs w:val="26"/>
          <w:rtl/>
        </w:rPr>
        <w:lastRenderedPageBreak/>
        <w:t xml:space="preserve">لن يكون هناك أي أرباح أو خسائر نتيجة آلية سعر الصرف الثابت. </w:t>
      </w:r>
    </w:p>
    <w:p w14:paraId="7699F78F" w14:textId="77777777" w:rsidR="00237D17" w:rsidRPr="005B4D89" w:rsidRDefault="00237D17" w:rsidP="00237D17">
      <w:pPr>
        <w:bidi/>
        <w:rPr>
          <w:b/>
          <w:color w:val="000000" w:themeColor="text1"/>
          <w:sz w:val="26"/>
          <w:szCs w:val="26"/>
          <w:rtl/>
        </w:rPr>
      </w:pPr>
      <w:r w:rsidRPr="005B4D89">
        <w:rPr>
          <w:b/>
          <w:bCs/>
          <w:color w:val="000000" w:themeColor="text1"/>
          <w:sz w:val="26"/>
          <w:szCs w:val="26"/>
          <w:rtl/>
        </w:rPr>
        <w:t>ملاحظات أمانة الصندوق</w:t>
      </w:r>
    </w:p>
    <w:p w14:paraId="0BBB214A" w14:textId="77777777" w:rsidR="00237D17" w:rsidRPr="005B4D89" w:rsidRDefault="00237D17" w:rsidP="00237D17">
      <w:pPr>
        <w:rPr>
          <w:color w:val="000000" w:themeColor="text1"/>
          <w:sz w:val="26"/>
          <w:szCs w:val="26"/>
        </w:rPr>
      </w:pPr>
    </w:p>
    <w:p w14:paraId="24F8BC92" w14:textId="013ED9F4" w:rsidR="00237D17" w:rsidRPr="005B4D89" w:rsidRDefault="00237D17" w:rsidP="00577383">
      <w:pPr>
        <w:pStyle w:val="Heading1"/>
        <w:bidi/>
        <w:rPr>
          <w:sz w:val="26"/>
          <w:szCs w:val="26"/>
          <w:rtl/>
        </w:rPr>
      </w:pPr>
      <w:r w:rsidRPr="005B4D89">
        <w:rPr>
          <w:sz w:val="26"/>
          <w:szCs w:val="26"/>
          <w:rtl/>
        </w:rPr>
        <w:t>استناد</w:t>
      </w:r>
      <w:r w:rsidR="009E1157" w:rsidRPr="005B4D89">
        <w:rPr>
          <w:sz w:val="26"/>
          <w:szCs w:val="26"/>
          <w:rtl/>
        </w:rPr>
        <w:t>ً</w:t>
      </w:r>
      <w:r w:rsidRPr="005B4D89">
        <w:rPr>
          <w:sz w:val="26"/>
          <w:szCs w:val="26"/>
          <w:rtl/>
        </w:rPr>
        <w:t xml:space="preserve">ا إلى خطط الأعمال المعدلة التي اعتمدتها اللجنة التنفيذية، أدرجت الوكالات الثنائية والتنفيذية ما مجموعه 180.96 </w:t>
      </w:r>
      <w:r w:rsidR="0002562F" w:rsidRPr="005B4D89">
        <w:rPr>
          <w:sz w:val="26"/>
          <w:szCs w:val="26"/>
          <w:rtl/>
        </w:rPr>
        <w:t>مليون دولار أمريكي</w:t>
      </w:r>
      <w:r w:rsidRPr="005B4D89">
        <w:rPr>
          <w:sz w:val="26"/>
          <w:szCs w:val="26"/>
          <w:rtl/>
        </w:rPr>
        <w:t xml:space="preserve"> (</w:t>
      </w:r>
      <w:r w:rsidR="006057C3" w:rsidRPr="005B4D89">
        <w:rPr>
          <w:sz w:val="26"/>
          <w:szCs w:val="26"/>
          <w:rtl/>
        </w:rPr>
        <w:t>منها</w:t>
      </w:r>
      <w:r w:rsidRPr="005B4D89">
        <w:rPr>
          <w:sz w:val="26"/>
          <w:szCs w:val="26"/>
          <w:rtl/>
        </w:rPr>
        <w:t xml:space="preserve"> 120.3 </w:t>
      </w:r>
      <w:r w:rsidR="0002562F" w:rsidRPr="005B4D89">
        <w:rPr>
          <w:sz w:val="26"/>
          <w:szCs w:val="26"/>
          <w:rtl/>
        </w:rPr>
        <w:t>مليون دولار أمريكي</w:t>
      </w:r>
      <w:r w:rsidRPr="005B4D89">
        <w:rPr>
          <w:sz w:val="26"/>
          <w:szCs w:val="26"/>
          <w:rtl/>
        </w:rPr>
        <w:t xml:space="preserve"> تم الالتزام به بالفعل لمشروعات متعددة السنوات والأنشطة القياسية) في خطة الأعمال لعام 2024؛ وهذا المبلغ </w:t>
      </w:r>
      <w:r w:rsidR="00B44406" w:rsidRPr="005B4D89">
        <w:rPr>
          <w:sz w:val="26"/>
          <w:szCs w:val="26"/>
          <w:rtl/>
        </w:rPr>
        <w:t>وقدره</w:t>
      </w:r>
      <w:r w:rsidRPr="005B4D89">
        <w:rPr>
          <w:sz w:val="26"/>
          <w:szCs w:val="26"/>
          <w:rtl/>
        </w:rPr>
        <w:t xml:space="preserve"> 140.71 </w:t>
      </w:r>
      <w:r w:rsidR="0002562F" w:rsidRPr="005B4D89">
        <w:rPr>
          <w:sz w:val="26"/>
          <w:szCs w:val="26"/>
          <w:rtl/>
        </w:rPr>
        <w:t>مليون دولار أمريكي</w:t>
      </w:r>
      <w:r w:rsidRPr="005B4D89">
        <w:rPr>
          <w:sz w:val="26"/>
          <w:szCs w:val="26"/>
          <w:rtl/>
        </w:rPr>
        <w:t xml:space="preserve"> هو دون الميزانية السنوية التي قدرها 321.67 </w:t>
      </w:r>
      <w:r w:rsidR="0002562F" w:rsidRPr="005B4D89">
        <w:rPr>
          <w:sz w:val="26"/>
          <w:szCs w:val="26"/>
          <w:rtl/>
        </w:rPr>
        <w:t>مليون دولار أمريكي</w:t>
      </w:r>
      <w:r w:rsidRPr="005B4D89">
        <w:rPr>
          <w:sz w:val="26"/>
          <w:szCs w:val="26"/>
          <w:rtl/>
        </w:rPr>
        <w:t xml:space="preserve"> لفترة الثلاث سنوات. </w:t>
      </w:r>
    </w:p>
    <w:p w14:paraId="7566F8B7" w14:textId="06387176" w:rsidR="00237D17" w:rsidRPr="005B4D89" w:rsidRDefault="00B44406" w:rsidP="00577383">
      <w:pPr>
        <w:pStyle w:val="Heading1"/>
        <w:bidi/>
        <w:rPr>
          <w:sz w:val="26"/>
          <w:szCs w:val="26"/>
          <w:rtl/>
        </w:rPr>
      </w:pPr>
      <w:r w:rsidRPr="005B4D89">
        <w:rPr>
          <w:sz w:val="26"/>
          <w:szCs w:val="26"/>
          <w:rtl/>
        </w:rPr>
        <w:t>وعلى النحو ذاته،</w:t>
      </w:r>
      <w:r w:rsidR="00237D17" w:rsidRPr="005B4D89">
        <w:rPr>
          <w:sz w:val="26"/>
          <w:szCs w:val="26"/>
          <w:rtl/>
        </w:rPr>
        <w:t xml:space="preserve"> </w:t>
      </w:r>
      <w:r w:rsidRPr="005B4D89">
        <w:rPr>
          <w:sz w:val="26"/>
          <w:szCs w:val="26"/>
          <w:rtl/>
        </w:rPr>
        <w:t>بالنسبة</w:t>
      </w:r>
      <w:r w:rsidR="00237D17" w:rsidRPr="005B4D89">
        <w:rPr>
          <w:sz w:val="26"/>
          <w:szCs w:val="26"/>
          <w:rtl/>
        </w:rPr>
        <w:t xml:space="preserve"> </w:t>
      </w:r>
      <w:r w:rsidRPr="005B4D89">
        <w:rPr>
          <w:sz w:val="26"/>
          <w:szCs w:val="26"/>
          <w:rtl/>
        </w:rPr>
        <w:t>ل</w:t>
      </w:r>
      <w:r w:rsidR="00237D17" w:rsidRPr="005B4D89">
        <w:rPr>
          <w:sz w:val="26"/>
          <w:szCs w:val="26"/>
          <w:rtl/>
        </w:rPr>
        <w:t>عامي 2025 و2026، فإن القيم الإجمالية المدرجة في خطط الأعمال له</w:t>
      </w:r>
      <w:r w:rsidRPr="005B4D89">
        <w:rPr>
          <w:sz w:val="26"/>
          <w:szCs w:val="26"/>
          <w:rtl/>
        </w:rPr>
        <w:t>ذ</w:t>
      </w:r>
      <w:r w:rsidR="00237D17" w:rsidRPr="005B4D89">
        <w:rPr>
          <w:sz w:val="26"/>
          <w:szCs w:val="26"/>
          <w:rtl/>
        </w:rPr>
        <w:t xml:space="preserve">ين العامين </w:t>
      </w:r>
      <w:r w:rsidR="008062D6" w:rsidRPr="005B4D89">
        <w:rPr>
          <w:sz w:val="26"/>
          <w:szCs w:val="26"/>
          <w:rtl/>
        </w:rPr>
        <w:t xml:space="preserve">وقدرها 180.52 مليون دولار أمريكي و172.31 مليون دولار أمريكي على التوالي، </w:t>
      </w:r>
      <w:r w:rsidR="00A568EE" w:rsidRPr="005B4D89">
        <w:rPr>
          <w:sz w:val="26"/>
          <w:szCs w:val="26"/>
          <w:rtl/>
        </w:rPr>
        <w:t>و</w:t>
      </w:r>
      <w:r w:rsidRPr="005B4D89">
        <w:rPr>
          <w:sz w:val="26"/>
          <w:szCs w:val="26"/>
          <w:rtl/>
        </w:rPr>
        <w:t xml:space="preserve">هي </w:t>
      </w:r>
      <w:r w:rsidR="00237D17" w:rsidRPr="005B4D89">
        <w:rPr>
          <w:sz w:val="26"/>
          <w:szCs w:val="26"/>
          <w:rtl/>
        </w:rPr>
        <w:t>أيض</w:t>
      </w:r>
      <w:r w:rsidRPr="005B4D89">
        <w:rPr>
          <w:sz w:val="26"/>
          <w:szCs w:val="26"/>
          <w:rtl/>
        </w:rPr>
        <w:t>ً</w:t>
      </w:r>
      <w:r w:rsidR="00237D17" w:rsidRPr="005B4D89">
        <w:rPr>
          <w:sz w:val="26"/>
          <w:szCs w:val="26"/>
          <w:rtl/>
        </w:rPr>
        <w:t xml:space="preserve">ا </w:t>
      </w:r>
      <w:r w:rsidRPr="005B4D89">
        <w:rPr>
          <w:sz w:val="26"/>
          <w:szCs w:val="26"/>
          <w:rtl/>
        </w:rPr>
        <w:t>دون</w:t>
      </w:r>
      <w:r w:rsidR="00237D17" w:rsidRPr="005B4D89">
        <w:rPr>
          <w:sz w:val="26"/>
          <w:szCs w:val="26"/>
          <w:rtl/>
        </w:rPr>
        <w:t xml:space="preserve"> الميزانية </w:t>
      </w:r>
      <w:r w:rsidR="008062D6" w:rsidRPr="005B4D89">
        <w:rPr>
          <w:sz w:val="26"/>
          <w:szCs w:val="26"/>
          <w:rtl/>
        </w:rPr>
        <w:t xml:space="preserve">السنوية </w:t>
      </w:r>
      <w:r w:rsidRPr="005B4D89">
        <w:rPr>
          <w:sz w:val="26"/>
          <w:szCs w:val="26"/>
          <w:rtl/>
        </w:rPr>
        <w:t xml:space="preserve">لفترة الثلاث سنوات </w:t>
      </w:r>
      <w:r w:rsidR="00237D17" w:rsidRPr="005B4D89">
        <w:rPr>
          <w:sz w:val="26"/>
          <w:szCs w:val="26"/>
          <w:rtl/>
        </w:rPr>
        <w:t xml:space="preserve">التي قدرها 321.67 </w:t>
      </w:r>
      <w:r w:rsidR="0002562F" w:rsidRPr="005B4D89">
        <w:rPr>
          <w:sz w:val="26"/>
          <w:szCs w:val="26"/>
          <w:rtl/>
        </w:rPr>
        <w:t>مليون دولار أمريكي</w:t>
      </w:r>
      <w:r w:rsidR="00237D17" w:rsidRPr="005B4D89">
        <w:rPr>
          <w:sz w:val="26"/>
          <w:szCs w:val="26"/>
          <w:rtl/>
        </w:rPr>
        <w:t>. بالتالي، هناك موارد كافية متاحة لتغطية جميع المشر</w:t>
      </w:r>
      <w:r w:rsidR="00F87EAC" w:rsidRPr="005B4D89">
        <w:rPr>
          <w:sz w:val="26"/>
          <w:szCs w:val="26"/>
          <w:rtl/>
        </w:rPr>
        <w:t>و</w:t>
      </w:r>
      <w:r w:rsidR="00237D17" w:rsidRPr="005B4D89">
        <w:rPr>
          <w:sz w:val="26"/>
          <w:szCs w:val="26"/>
          <w:rtl/>
        </w:rPr>
        <w:t xml:space="preserve">عات والأنشطة المعتمدة في خطة الأعمال للفترة 2024-2026. ومن شأن ذلك أن يتيح </w:t>
      </w:r>
      <w:r w:rsidR="008062D6" w:rsidRPr="005B4D89">
        <w:rPr>
          <w:sz w:val="26"/>
          <w:szCs w:val="26"/>
          <w:rtl/>
        </w:rPr>
        <w:t xml:space="preserve">تخصيص </w:t>
      </w:r>
      <w:r w:rsidR="00237D17" w:rsidRPr="005B4D89">
        <w:rPr>
          <w:sz w:val="26"/>
          <w:szCs w:val="26"/>
          <w:rtl/>
        </w:rPr>
        <w:t xml:space="preserve">ميزانية بقيمة 181 </w:t>
      </w:r>
      <w:r w:rsidR="0002562F" w:rsidRPr="005B4D89">
        <w:rPr>
          <w:sz w:val="26"/>
          <w:szCs w:val="26"/>
          <w:rtl/>
        </w:rPr>
        <w:t>مليون دولار أمريكي</w:t>
      </w:r>
      <w:r w:rsidR="00237D17" w:rsidRPr="005B4D89">
        <w:rPr>
          <w:sz w:val="26"/>
          <w:szCs w:val="26"/>
          <w:rtl/>
        </w:rPr>
        <w:t xml:space="preserve"> لعام 2024 وميزانية بقيمة 392 </w:t>
      </w:r>
      <w:r w:rsidR="0002562F" w:rsidRPr="005B4D89">
        <w:rPr>
          <w:sz w:val="26"/>
          <w:szCs w:val="26"/>
          <w:rtl/>
        </w:rPr>
        <w:t>مليون دولار أمريكي</w:t>
      </w:r>
      <w:r w:rsidR="00237D17" w:rsidRPr="005B4D89">
        <w:rPr>
          <w:sz w:val="26"/>
          <w:szCs w:val="26"/>
          <w:rtl/>
        </w:rPr>
        <w:t xml:space="preserve"> لعام 2025 وميزانية بقيمة 392 </w:t>
      </w:r>
      <w:r w:rsidR="0002562F" w:rsidRPr="005B4D89">
        <w:rPr>
          <w:sz w:val="26"/>
          <w:szCs w:val="26"/>
          <w:rtl/>
        </w:rPr>
        <w:t>مليون دولار أمريكي</w:t>
      </w:r>
      <w:r w:rsidR="00237D17" w:rsidRPr="005B4D89">
        <w:rPr>
          <w:sz w:val="26"/>
          <w:szCs w:val="26"/>
          <w:rtl/>
        </w:rPr>
        <w:t xml:space="preserve"> لعام 2026. </w:t>
      </w:r>
    </w:p>
    <w:p w14:paraId="0A606FDB" w14:textId="39EE6097" w:rsidR="00237D17" w:rsidRPr="005B4D89" w:rsidRDefault="00237D17" w:rsidP="00577383">
      <w:pPr>
        <w:pStyle w:val="Heading1"/>
        <w:bidi/>
        <w:rPr>
          <w:sz w:val="26"/>
          <w:szCs w:val="26"/>
          <w:rtl/>
        </w:rPr>
      </w:pPr>
      <w:r w:rsidRPr="005B4D89">
        <w:rPr>
          <w:sz w:val="26"/>
          <w:szCs w:val="26"/>
          <w:rtl/>
        </w:rPr>
        <w:t>ويظهر التخطيط المالي وتحليل التدفق النقدي لفترة الثلاث سنوات 2024-2026 أيض</w:t>
      </w:r>
      <w:r w:rsidR="005B4DA3" w:rsidRPr="005B4D89">
        <w:rPr>
          <w:sz w:val="26"/>
          <w:szCs w:val="26"/>
          <w:rtl/>
        </w:rPr>
        <w:t>ً</w:t>
      </w:r>
      <w:r w:rsidRPr="005B4D89">
        <w:rPr>
          <w:sz w:val="26"/>
          <w:szCs w:val="26"/>
          <w:rtl/>
        </w:rPr>
        <w:t xml:space="preserve">ا أنه من الممكن أن تحقق أرباح من الإيرادات المحتملة خلال فترة الثلاث سنوات هذه مع مراعاة جميع العوامل والاتجاهات المذكورة أعلاه. غير أنه قد تكون الأرباح المحتملة محدودة في حال عدم استلام المتأخرات المرحلة من فترة الثلاث سنوات 2021-2023 والاسهامات المتعهد بها لفترة الثلاث سنوات 2024-2026 في الوقت المحدد. </w:t>
      </w:r>
    </w:p>
    <w:p w14:paraId="1DF1F892" w14:textId="2F4A9FFA" w:rsidR="00B072E2" w:rsidRPr="005B4D89" w:rsidRDefault="00237D17" w:rsidP="00577383">
      <w:pPr>
        <w:pStyle w:val="Heading1"/>
        <w:bidi/>
        <w:rPr>
          <w:sz w:val="26"/>
          <w:szCs w:val="26"/>
          <w:rtl/>
        </w:rPr>
      </w:pPr>
      <w:r w:rsidRPr="005B4D89">
        <w:rPr>
          <w:sz w:val="26"/>
          <w:szCs w:val="26"/>
          <w:rtl/>
        </w:rPr>
        <w:t xml:space="preserve">بالإضافة إلى ذلك، أشار تحليل للقيم الإجمالية لخطط الأعمال المجمعة ولمستويات التمويل الفعلية المعتمدة على مدى السنوات الثماني الماضية إلى أن اللجنة التنفيذية وافقت في المتوسط على تمويل 79 في </w:t>
      </w:r>
      <w:r w:rsidR="0066684D" w:rsidRPr="005B4D89">
        <w:rPr>
          <w:sz w:val="26"/>
          <w:szCs w:val="26"/>
          <w:rtl/>
        </w:rPr>
        <w:t>المئة</w:t>
      </w:r>
      <w:r w:rsidRPr="005B4D89">
        <w:rPr>
          <w:sz w:val="26"/>
          <w:szCs w:val="26"/>
          <w:rtl/>
        </w:rPr>
        <w:t xml:space="preserve"> من المشروعات والأنشطة المقدمة من الوكالات الثنائية وال</w:t>
      </w:r>
      <w:r w:rsidR="005B4DA3" w:rsidRPr="005B4D89">
        <w:rPr>
          <w:sz w:val="26"/>
          <w:szCs w:val="26"/>
          <w:rtl/>
        </w:rPr>
        <w:t>منفذ</w:t>
      </w:r>
      <w:r w:rsidRPr="005B4D89">
        <w:rPr>
          <w:sz w:val="26"/>
          <w:szCs w:val="26"/>
          <w:rtl/>
        </w:rPr>
        <w:t>ة. وقد ترغب اللجنة التنفيذية في حث الوكالات المنفذة على تقديم جميع المشروعات والأنشطة المعتمدة في خطة الأعمال من أجل الاستفادة بشكل كامل من الموارد المتاحة خلال فترة الثلاث سنوات من 2024 إلى 2026.</w:t>
      </w:r>
      <w:r w:rsidRPr="005B4D89">
        <w:rPr>
          <w:sz w:val="26"/>
          <w:szCs w:val="26"/>
          <w:rtl/>
        </w:rPr>
        <w:cr/>
      </w:r>
      <w:r w:rsidRPr="005B4D89">
        <w:rPr>
          <w:sz w:val="26"/>
          <w:szCs w:val="26"/>
          <w:rtl/>
        </w:rPr>
        <w:br/>
      </w:r>
    </w:p>
    <w:p w14:paraId="00697A31" w14:textId="3EF8A048" w:rsidR="008F2E3B" w:rsidRPr="005B4D89" w:rsidRDefault="008F2E3B" w:rsidP="00577383">
      <w:pPr>
        <w:pStyle w:val="Heading1"/>
        <w:bidi/>
        <w:rPr>
          <w:sz w:val="26"/>
          <w:szCs w:val="26"/>
          <w:rtl/>
        </w:rPr>
      </w:pPr>
      <w:r w:rsidRPr="005B4D89">
        <w:rPr>
          <w:sz w:val="26"/>
          <w:szCs w:val="26"/>
          <w:rtl/>
        </w:rPr>
        <w:t>وتجدر الإشارة إلى أن بعض القضايا التي تتعلق بسياسة التمويل، بما في ذلك الم</w:t>
      </w:r>
      <w:r w:rsidR="00F87EAC" w:rsidRPr="005B4D89">
        <w:rPr>
          <w:sz w:val="26"/>
          <w:szCs w:val="26"/>
          <w:rtl/>
        </w:rPr>
        <w:t>ب</w:t>
      </w:r>
      <w:r w:rsidRPr="005B4D89">
        <w:rPr>
          <w:sz w:val="26"/>
          <w:szCs w:val="26"/>
          <w:rtl/>
        </w:rPr>
        <w:t xml:space="preserve">ادئ التوجيهية لتكلفة </w:t>
      </w:r>
      <w:r w:rsidR="0066684D" w:rsidRPr="005B4D89">
        <w:rPr>
          <w:sz w:val="26"/>
          <w:szCs w:val="26"/>
          <w:rtl/>
        </w:rPr>
        <w:t>الإزالة</w:t>
      </w:r>
      <w:r w:rsidRPr="005B4D89">
        <w:rPr>
          <w:sz w:val="26"/>
          <w:szCs w:val="26"/>
          <w:rtl/>
        </w:rPr>
        <w:t xml:space="preserve"> التدريجي</w:t>
      </w:r>
      <w:r w:rsidR="0066684D" w:rsidRPr="005B4D89">
        <w:rPr>
          <w:sz w:val="26"/>
          <w:szCs w:val="26"/>
          <w:rtl/>
        </w:rPr>
        <w:t>ة</w:t>
      </w:r>
      <w:r w:rsidRPr="005B4D89">
        <w:rPr>
          <w:sz w:val="26"/>
          <w:szCs w:val="26"/>
          <w:rtl/>
        </w:rPr>
        <w:t xml:space="preserve"> </w:t>
      </w:r>
      <w:r w:rsidR="0066684D" w:rsidRPr="005B4D89">
        <w:rPr>
          <w:sz w:val="26"/>
          <w:szCs w:val="26"/>
          <w:rtl/>
        </w:rPr>
        <w:t>ل</w:t>
      </w:r>
      <w:r w:rsidRPr="005B4D89">
        <w:rPr>
          <w:sz w:val="26"/>
          <w:szCs w:val="26"/>
          <w:rtl/>
        </w:rPr>
        <w:t>لمواد الهيدروفلوروكربونية، ستتم مناقشتها في الاجتماع الرابع والتسعين. وإن اعتماد المبادئ التوجيهية لتمويل التكاليف في قطاعات التصنيع وغيرها من المناقشات الجارية المتعلقة بالسياسات في اللجنة التنفيذية التي سيكون لها أثر</w:t>
      </w:r>
      <w:r w:rsidR="005B4DA3" w:rsidRPr="005B4D89">
        <w:rPr>
          <w:sz w:val="26"/>
          <w:szCs w:val="26"/>
          <w:rtl/>
        </w:rPr>
        <w:t>ً</w:t>
      </w:r>
      <w:r w:rsidRPr="005B4D89">
        <w:rPr>
          <w:sz w:val="26"/>
          <w:szCs w:val="26"/>
          <w:rtl/>
        </w:rPr>
        <w:t>ا على مستويات تمويل أنشطة المشروعات المختلفة، قد يحمل الوكالات إلى تقديم مشروعات إضافية ابتداء</w:t>
      </w:r>
      <w:r w:rsidR="00F87EAC" w:rsidRPr="005B4D89">
        <w:rPr>
          <w:sz w:val="26"/>
          <w:szCs w:val="26"/>
          <w:rtl/>
        </w:rPr>
        <w:t>ً</w:t>
      </w:r>
      <w:r w:rsidRPr="005B4D89">
        <w:rPr>
          <w:sz w:val="26"/>
          <w:szCs w:val="26"/>
          <w:rtl/>
        </w:rPr>
        <w:t xml:space="preserve"> من عام 2024 فصاعد</w:t>
      </w:r>
      <w:r w:rsidR="005B4DA3" w:rsidRPr="005B4D89">
        <w:rPr>
          <w:sz w:val="26"/>
          <w:szCs w:val="26"/>
          <w:rtl/>
        </w:rPr>
        <w:t>ً</w:t>
      </w:r>
      <w:r w:rsidRPr="005B4D89">
        <w:rPr>
          <w:sz w:val="26"/>
          <w:szCs w:val="26"/>
          <w:rtl/>
        </w:rPr>
        <w:t xml:space="preserve">ا. وقد </w:t>
      </w:r>
      <w:r w:rsidR="00A568EE" w:rsidRPr="005B4D89">
        <w:rPr>
          <w:sz w:val="26"/>
          <w:szCs w:val="26"/>
          <w:rtl/>
        </w:rPr>
        <w:t>تؤثر ا</w:t>
      </w:r>
      <w:r w:rsidRPr="005B4D89">
        <w:rPr>
          <w:sz w:val="26"/>
          <w:szCs w:val="26"/>
          <w:rtl/>
        </w:rPr>
        <w:t>لمقررات المتعلقة بجميع القضايا التي سيتم مناقشتها في الاجتماع الرابع والتسعين على قيم خطة الأعمال مقارنة بالمستويات</w:t>
      </w:r>
      <w:r w:rsidR="00A568EE" w:rsidRPr="005B4D89">
        <w:rPr>
          <w:sz w:val="26"/>
          <w:szCs w:val="26"/>
          <w:rtl/>
        </w:rPr>
        <w:t xml:space="preserve"> المعتمدة</w:t>
      </w:r>
      <w:r w:rsidRPr="005B4D89">
        <w:rPr>
          <w:sz w:val="26"/>
          <w:szCs w:val="26"/>
          <w:rtl/>
        </w:rPr>
        <w:t xml:space="preserve"> للفترة 2024</w:t>
      </w:r>
      <w:r w:rsidR="00A568EE" w:rsidRPr="005B4D89">
        <w:rPr>
          <w:sz w:val="26"/>
          <w:szCs w:val="26"/>
          <w:rtl/>
        </w:rPr>
        <w:t>-</w:t>
      </w:r>
      <w:r w:rsidRPr="005B4D89">
        <w:rPr>
          <w:sz w:val="26"/>
          <w:szCs w:val="26"/>
          <w:rtl/>
        </w:rPr>
        <w:t>2026.</w:t>
      </w:r>
    </w:p>
    <w:p w14:paraId="147EE1DB" w14:textId="3D48555B" w:rsidR="002A7A60" w:rsidRPr="005B4D89" w:rsidRDefault="00A54A0B" w:rsidP="003C6C62">
      <w:pPr>
        <w:pStyle w:val="Heading2"/>
        <w:numPr>
          <w:ilvl w:val="0"/>
          <w:numId w:val="0"/>
        </w:numPr>
        <w:bidi/>
        <w:spacing w:after="0"/>
        <w:rPr>
          <w:b/>
          <w:sz w:val="26"/>
          <w:szCs w:val="26"/>
          <w:rtl/>
        </w:rPr>
      </w:pPr>
      <w:r w:rsidRPr="005B4D89">
        <w:rPr>
          <w:b/>
          <w:bCs/>
          <w:sz w:val="26"/>
          <w:szCs w:val="26"/>
          <w:rtl/>
        </w:rPr>
        <w:t>ثالثا:</w:t>
      </w:r>
      <w:r w:rsidRPr="005B4D89">
        <w:rPr>
          <w:b/>
          <w:bCs/>
          <w:sz w:val="26"/>
          <w:szCs w:val="26"/>
          <w:rtl/>
        </w:rPr>
        <w:tab/>
        <w:t>تقارير حول الحوارات المتعلقة بمؤشرات الأداء النوعي</w:t>
      </w:r>
    </w:p>
    <w:p w14:paraId="618F483B" w14:textId="77777777" w:rsidR="002A7A60" w:rsidRPr="005B4D89" w:rsidRDefault="002A7A60" w:rsidP="00B072E2">
      <w:pPr>
        <w:keepNext/>
        <w:keepLines/>
        <w:rPr>
          <w:b/>
          <w:sz w:val="26"/>
          <w:szCs w:val="26"/>
        </w:rPr>
      </w:pPr>
    </w:p>
    <w:p w14:paraId="44B51ACA" w14:textId="7D635ABF" w:rsidR="002A7A60" w:rsidRPr="005B4D89" w:rsidRDefault="002A7A60" w:rsidP="00577383">
      <w:pPr>
        <w:pStyle w:val="Heading1"/>
        <w:bidi/>
        <w:rPr>
          <w:sz w:val="26"/>
          <w:szCs w:val="26"/>
          <w:rtl/>
        </w:rPr>
      </w:pPr>
      <w:r w:rsidRPr="005B4D89">
        <w:rPr>
          <w:sz w:val="26"/>
          <w:szCs w:val="26"/>
          <w:rtl/>
        </w:rPr>
        <w:t xml:space="preserve">طلبت اللجنة التنفيذية في اجتماعها التاسع والثلاثين من </w:t>
      </w:r>
      <w:r w:rsidR="00EB211A" w:rsidRPr="005B4D89">
        <w:rPr>
          <w:sz w:val="26"/>
          <w:szCs w:val="26"/>
          <w:rtl/>
        </w:rPr>
        <w:t>برنامج الأمم المتحدة الإنمائي (</w:t>
      </w:r>
      <w:r w:rsidR="00E007E4">
        <w:rPr>
          <w:sz w:val="26"/>
          <w:szCs w:val="26"/>
          <w:rtl/>
        </w:rPr>
        <w:t>اليوئنديبي</w:t>
      </w:r>
      <w:r w:rsidR="00EB211A" w:rsidRPr="005B4D89">
        <w:rPr>
          <w:sz w:val="26"/>
          <w:szCs w:val="26"/>
          <w:rtl/>
        </w:rPr>
        <w:t>)</w:t>
      </w:r>
      <w:r w:rsidRPr="005B4D89">
        <w:rPr>
          <w:sz w:val="26"/>
          <w:szCs w:val="26"/>
          <w:rtl/>
        </w:rPr>
        <w:t xml:space="preserve"> إجراء مناقشات مفتوحة وبناءة مع وحدة الأوزون الوطنية في </w:t>
      </w:r>
      <w:r w:rsidR="00D442BE" w:rsidRPr="005B4D89">
        <w:rPr>
          <w:sz w:val="26"/>
          <w:szCs w:val="26"/>
          <w:rtl/>
        </w:rPr>
        <w:t>جمهورية الدومينيكان</w:t>
      </w:r>
      <w:r w:rsidRPr="005B4D89">
        <w:rPr>
          <w:sz w:val="26"/>
          <w:szCs w:val="26"/>
          <w:rtl/>
        </w:rPr>
        <w:t xml:space="preserve"> لحل أي قضايا يتم اثارتها في إطار عملية تقييم أداء </w:t>
      </w:r>
      <w:r w:rsidR="00EB211A" w:rsidRPr="005B4D89">
        <w:rPr>
          <w:sz w:val="26"/>
          <w:szCs w:val="26"/>
          <w:rtl/>
        </w:rPr>
        <w:t>برنامج الأمم المتحدة الإنمائي (</w:t>
      </w:r>
      <w:r w:rsidR="00E007E4">
        <w:rPr>
          <w:sz w:val="26"/>
          <w:szCs w:val="26"/>
          <w:rtl/>
        </w:rPr>
        <w:t>اليوئنديبي</w:t>
      </w:r>
      <w:r w:rsidR="00EB211A" w:rsidRPr="005B4D89">
        <w:rPr>
          <w:sz w:val="26"/>
          <w:szCs w:val="26"/>
          <w:rtl/>
        </w:rPr>
        <w:t>)</w:t>
      </w:r>
      <w:r w:rsidRPr="005B4D89">
        <w:rPr>
          <w:sz w:val="26"/>
          <w:szCs w:val="26"/>
          <w:rtl/>
        </w:rPr>
        <w:t xml:space="preserve"> وتقديم تقرير إلى الاجتماع الرابع والتسعين بشأن نتائج المناقشات (المقرر 93/8 (ب)). </w:t>
      </w:r>
    </w:p>
    <w:p w14:paraId="65DB3BF9" w14:textId="69971C0C" w:rsidR="00D1521C" w:rsidRPr="005B4D89" w:rsidRDefault="00D1521C" w:rsidP="00577383">
      <w:pPr>
        <w:pStyle w:val="Heading1"/>
        <w:bidi/>
        <w:rPr>
          <w:sz w:val="26"/>
          <w:szCs w:val="26"/>
          <w:rtl/>
        </w:rPr>
      </w:pPr>
      <w:r w:rsidRPr="005B4D89">
        <w:rPr>
          <w:sz w:val="26"/>
          <w:szCs w:val="26"/>
          <w:rtl/>
        </w:rPr>
        <w:t>وتماشي</w:t>
      </w:r>
      <w:r w:rsidR="005B4DA3" w:rsidRPr="005B4D89">
        <w:rPr>
          <w:sz w:val="26"/>
          <w:szCs w:val="26"/>
          <w:rtl/>
        </w:rPr>
        <w:t>ً</w:t>
      </w:r>
      <w:r w:rsidRPr="005B4D89">
        <w:rPr>
          <w:sz w:val="26"/>
          <w:szCs w:val="26"/>
          <w:rtl/>
        </w:rPr>
        <w:t xml:space="preserve">ا مع هذا المقرر، بدأ </w:t>
      </w:r>
      <w:r w:rsidR="00EB211A" w:rsidRPr="005B4D89">
        <w:rPr>
          <w:sz w:val="26"/>
          <w:szCs w:val="26"/>
          <w:rtl/>
        </w:rPr>
        <w:t>برنامج الأمم المتحدة الإنمائي (</w:t>
      </w:r>
      <w:r w:rsidR="00E007E4">
        <w:rPr>
          <w:sz w:val="26"/>
          <w:szCs w:val="26"/>
          <w:rtl/>
        </w:rPr>
        <w:t>اليوئنديبي</w:t>
      </w:r>
      <w:r w:rsidR="00EB211A" w:rsidRPr="005B4D89">
        <w:rPr>
          <w:sz w:val="26"/>
          <w:szCs w:val="26"/>
          <w:rtl/>
        </w:rPr>
        <w:t>)</w:t>
      </w:r>
      <w:r w:rsidRPr="005B4D89">
        <w:rPr>
          <w:sz w:val="26"/>
          <w:szCs w:val="26"/>
          <w:rtl/>
        </w:rPr>
        <w:t xml:space="preserve"> حوارات ومشاورات مع حكومة جمهورية الدومينيكان، وأشار إلى أن الاجتماعات التي عقدت مع سلطات جمهورية الدومينيكان ساعدت في تحديد مجالات التحسين في تنفيذ المشروعات الممولة من الصندوق </w:t>
      </w:r>
      <w:r w:rsidR="000746C5" w:rsidRPr="005B4D89">
        <w:rPr>
          <w:sz w:val="26"/>
          <w:szCs w:val="26"/>
          <w:rtl/>
        </w:rPr>
        <w:t>ال</w:t>
      </w:r>
      <w:r w:rsidRPr="005B4D89">
        <w:rPr>
          <w:sz w:val="26"/>
          <w:szCs w:val="26"/>
          <w:rtl/>
        </w:rPr>
        <w:t xml:space="preserve">متعدد الأطراف التي ينفذها </w:t>
      </w:r>
      <w:r w:rsidR="00EB211A" w:rsidRPr="005B4D89">
        <w:rPr>
          <w:sz w:val="26"/>
          <w:szCs w:val="26"/>
          <w:rtl/>
        </w:rPr>
        <w:t xml:space="preserve">برنامج الأمم المتحدة الإنمائي </w:t>
      </w:r>
      <w:r w:rsidR="00EB211A" w:rsidRPr="005B4D89">
        <w:rPr>
          <w:sz w:val="26"/>
          <w:szCs w:val="26"/>
          <w:rtl/>
        </w:rPr>
        <w:lastRenderedPageBreak/>
        <w:t>(</w:t>
      </w:r>
      <w:r w:rsidR="00E007E4">
        <w:rPr>
          <w:sz w:val="26"/>
          <w:szCs w:val="26"/>
          <w:rtl/>
        </w:rPr>
        <w:t>اليوئنديبي</w:t>
      </w:r>
      <w:r w:rsidR="00EB211A" w:rsidRPr="005B4D89">
        <w:rPr>
          <w:sz w:val="26"/>
          <w:szCs w:val="26"/>
          <w:rtl/>
        </w:rPr>
        <w:t>)</w:t>
      </w:r>
      <w:r w:rsidRPr="005B4D89">
        <w:rPr>
          <w:sz w:val="26"/>
          <w:szCs w:val="26"/>
          <w:rtl/>
        </w:rPr>
        <w:t>. بالإضافة إلى ذلك، ساعدت هذه الاجتماعات على توضيح الأدوار والإجراءات والتغييرات التي لم تكن واضحة لوحدة الأوزون الوطنية. وبدأت عملية تنفيذ نقاط العمل المحددة فور انتهاء الاجتماع. وقد عقدت هذه الاجتماعات في بيئة منفتحة وبناءة، وسلطت الضوء على الهدف المشترك لكل من وحدة الأوزون الوطنية و</w:t>
      </w:r>
      <w:r w:rsidR="00EB211A" w:rsidRPr="005B4D89">
        <w:rPr>
          <w:sz w:val="26"/>
          <w:szCs w:val="26"/>
          <w:rtl/>
        </w:rPr>
        <w:t>برنامج الأمم المتحدة الإنمائي (</w:t>
      </w:r>
      <w:r w:rsidR="00E007E4">
        <w:rPr>
          <w:sz w:val="26"/>
          <w:szCs w:val="26"/>
          <w:rtl/>
        </w:rPr>
        <w:t>اليوئنديبي</w:t>
      </w:r>
      <w:r w:rsidR="00EB211A" w:rsidRPr="005B4D89">
        <w:rPr>
          <w:sz w:val="26"/>
          <w:szCs w:val="26"/>
          <w:rtl/>
        </w:rPr>
        <w:t>)</w:t>
      </w:r>
      <w:r w:rsidRPr="005B4D89">
        <w:rPr>
          <w:sz w:val="26"/>
          <w:szCs w:val="26"/>
          <w:rtl/>
        </w:rPr>
        <w:t xml:space="preserve"> والمتمثل في تنفيذ المشروعات بنجاح.</w:t>
      </w:r>
    </w:p>
    <w:p w14:paraId="66D9C9A9" w14:textId="2EBD705B" w:rsidR="00B072E2" w:rsidRPr="005B4D89" w:rsidRDefault="00B072E2" w:rsidP="00B072E2">
      <w:pPr>
        <w:pStyle w:val="Heading1"/>
        <w:keepNext/>
        <w:numPr>
          <w:ilvl w:val="0"/>
          <w:numId w:val="0"/>
        </w:numPr>
        <w:tabs>
          <w:tab w:val="left" w:pos="0"/>
          <w:tab w:val="left" w:pos="720"/>
          <w:tab w:val="left" w:pos="1440"/>
          <w:tab w:val="left" w:pos="2160"/>
          <w:tab w:val="left" w:pos="2880"/>
          <w:tab w:val="left" w:pos="3600"/>
        </w:tabs>
        <w:bidi/>
        <w:spacing w:after="0"/>
        <w:rPr>
          <w:b/>
          <w:bCs/>
          <w:sz w:val="26"/>
          <w:szCs w:val="26"/>
          <w:rtl/>
        </w:rPr>
      </w:pPr>
      <w:r w:rsidRPr="005B4D89">
        <w:rPr>
          <w:b/>
          <w:bCs/>
          <w:sz w:val="26"/>
          <w:szCs w:val="26"/>
          <w:rtl/>
        </w:rPr>
        <w:t>رابعا:</w:t>
      </w:r>
      <w:r w:rsidRPr="005B4D89">
        <w:rPr>
          <w:b/>
          <w:bCs/>
          <w:sz w:val="26"/>
          <w:szCs w:val="26"/>
          <w:rtl/>
        </w:rPr>
        <w:tab/>
        <w:t>التوصية</w:t>
      </w:r>
      <w:r w:rsidRPr="005B4D89">
        <w:rPr>
          <w:sz w:val="26"/>
          <w:szCs w:val="26"/>
          <w:rtl/>
        </w:rPr>
        <w:t xml:space="preserve"> </w:t>
      </w:r>
    </w:p>
    <w:p w14:paraId="4C1A4351" w14:textId="77777777" w:rsidR="00B072E2" w:rsidRPr="005B4D89" w:rsidRDefault="00B072E2" w:rsidP="00B072E2">
      <w:pPr>
        <w:keepNext/>
        <w:rPr>
          <w:sz w:val="26"/>
          <w:szCs w:val="26"/>
        </w:rPr>
      </w:pPr>
    </w:p>
    <w:p w14:paraId="26955BFC" w14:textId="77777777" w:rsidR="00B072E2" w:rsidRPr="005B4D89" w:rsidRDefault="00B072E2" w:rsidP="00577383">
      <w:pPr>
        <w:pStyle w:val="Heading1"/>
        <w:bidi/>
        <w:rPr>
          <w:sz w:val="26"/>
          <w:szCs w:val="26"/>
          <w:rtl/>
        </w:rPr>
      </w:pPr>
      <w:r w:rsidRPr="005B4D89">
        <w:rPr>
          <w:sz w:val="26"/>
          <w:szCs w:val="26"/>
          <w:rtl/>
        </w:rPr>
        <w:t>قد ترغب اللجنة التنفيذية في:</w:t>
      </w:r>
    </w:p>
    <w:p w14:paraId="4AF6990E" w14:textId="77777777" w:rsidR="00B072E2" w:rsidRPr="005B4D89" w:rsidRDefault="00B072E2" w:rsidP="00577383">
      <w:pPr>
        <w:pStyle w:val="Heading2"/>
        <w:bidi/>
        <w:rPr>
          <w:sz w:val="26"/>
          <w:szCs w:val="26"/>
          <w:rtl/>
        </w:rPr>
      </w:pPr>
      <w:r w:rsidRPr="005B4D89">
        <w:rPr>
          <w:sz w:val="26"/>
          <w:szCs w:val="26"/>
          <w:rtl/>
        </w:rPr>
        <w:t>أن تحيط علما بما يلي:</w:t>
      </w:r>
    </w:p>
    <w:p w14:paraId="715A8500" w14:textId="7921EDC0" w:rsidR="00B072E2" w:rsidRPr="005B4D89" w:rsidRDefault="00B072E2" w:rsidP="00E007E4">
      <w:pPr>
        <w:pStyle w:val="Heading3"/>
        <w:bidi/>
        <w:jc w:val="left"/>
        <w:rPr>
          <w:sz w:val="26"/>
          <w:szCs w:val="26"/>
          <w:rtl/>
        </w:rPr>
      </w:pPr>
      <w:r w:rsidRPr="005B4D89">
        <w:rPr>
          <w:sz w:val="26"/>
          <w:szCs w:val="26"/>
          <w:rtl/>
        </w:rPr>
        <w:t xml:space="preserve">تحديث حالة تنفيذ خطة الأعمال المجمعة للصندوق المتعدد الأطراف وخطة التمويل لفترة الثلاث سنوات 2024-2026 على النحو الوارد في الوثيقة </w:t>
      </w:r>
      <w:r w:rsidRPr="005B4D89">
        <w:rPr>
          <w:sz w:val="26"/>
          <w:szCs w:val="26"/>
        </w:rPr>
        <w:t>UNEP/</w:t>
      </w:r>
      <w:proofErr w:type="spellStart"/>
      <w:r w:rsidRPr="005B4D89">
        <w:rPr>
          <w:sz w:val="26"/>
          <w:szCs w:val="26"/>
        </w:rPr>
        <w:t>OzL.Pro</w:t>
      </w:r>
      <w:proofErr w:type="spellEnd"/>
      <w:r w:rsidRPr="005B4D89">
        <w:rPr>
          <w:sz w:val="26"/>
          <w:szCs w:val="26"/>
        </w:rPr>
        <w:t>/ExCom/94/12</w:t>
      </w:r>
      <w:r w:rsidRPr="005B4D89">
        <w:rPr>
          <w:sz w:val="26"/>
          <w:szCs w:val="26"/>
          <w:rtl/>
        </w:rPr>
        <w:t xml:space="preserve">؛ </w:t>
      </w:r>
    </w:p>
    <w:p w14:paraId="27A194DF" w14:textId="42C0AF87" w:rsidR="00D1521C" w:rsidRPr="005B4D89" w:rsidRDefault="00B072E2" w:rsidP="00577383">
      <w:pPr>
        <w:pStyle w:val="Heading3"/>
        <w:bidi/>
        <w:rPr>
          <w:sz w:val="26"/>
          <w:szCs w:val="26"/>
          <w:rtl/>
        </w:rPr>
      </w:pPr>
      <w:r w:rsidRPr="005B4D89">
        <w:rPr>
          <w:sz w:val="26"/>
          <w:szCs w:val="26"/>
          <w:rtl/>
        </w:rPr>
        <w:t xml:space="preserve">تبلغ القيمة الإجمالية للأنشطة على النحو المطلوب في الاجتماع الرابع والتسعين 62,835,221 </w:t>
      </w:r>
      <w:r w:rsidR="001B5B6B" w:rsidRPr="005B4D89">
        <w:rPr>
          <w:sz w:val="26"/>
          <w:szCs w:val="26"/>
          <w:rtl/>
        </w:rPr>
        <w:t xml:space="preserve">دولار </w:t>
      </w:r>
      <w:r w:rsidR="00D442BE" w:rsidRPr="005B4D89">
        <w:rPr>
          <w:sz w:val="26"/>
          <w:szCs w:val="26"/>
          <w:rtl/>
        </w:rPr>
        <w:t>أمريكي (</w:t>
      </w:r>
      <w:r w:rsidRPr="005B4D89">
        <w:rPr>
          <w:sz w:val="26"/>
          <w:szCs w:val="26"/>
          <w:rtl/>
        </w:rPr>
        <w:t xml:space="preserve">تشمل 4,791,958 </w:t>
      </w:r>
      <w:r w:rsidR="001B5B6B" w:rsidRPr="005B4D89">
        <w:rPr>
          <w:sz w:val="26"/>
          <w:szCs w:val="26"/>
          <w:rtl/>
        </w:rPr>
        <w:t xml:space="preserve">دولار </w:t>
      </w:r>
      <w:r w:rsidR="00D442BE" w:rsidRPr="005B4D89">
        <w:rPr>
          <w:sz w:val="26"/>
          <w:szCs w:val="26"/>
          <w:rtl/>
        </w:rPr>
        <w:t>أمريكي للأنشطة</w:t>
      </w:r>
      <w:r w:rsidRPr="005B4D89">
        <w:rPr>
          <w:sz w:val="26"/>
          <w:szCs w:val="26"/>
          <w:rtl/>
        </w:rPr>
        <w:noBreakHyphen/>
        <w:t xml:space="preserve"> المتعلقة بالمواد الهيدروفلوروكربونية، و2,830,001 </w:t>
      </w:r>
      <w:r w:rsidR="001B5B6B" w:rsidRPr="005B4D89">
        <w:rPr>
          <w:sz w:val="26"/>
          <w:szCs w:val="26"/>
          <w:rtl/>
        </w:rPr>
        <w:t xml:space="preserve">دولار </w:t>
      </w:r>
      <w:r w:rsidR="009E1157" w:rsidRPr="005B4D89">
        <w:rPr>
          <w:sz w:val="26"/>
          <w:szCs w:val="26"/>
          <w:rtl/>
        </w:rPr>
        <w:t>أمريكي للمشروعات</w:t>
      </w:r>
      <w:r w:rsidRPr="005B4D89">
        <w:rPr>
          <w:sz w:val="26"/>
          <w:szCs w:val="26"/>
          <w:rtl/>
        </w:rPr>
        <w:t xml:space="preserve"> التجريبية لكفاءة استخدام الطاقة و2,418,400 </w:t>
      </w:r>
      <w:r w:rsidR="001B5B6B" w:rsidRPr="005B4D89">
        <w:rPr>
          <w:sz w:val="26"/>
          <w:szCs w:val="26"/>
          <w:rtl/>
        </w:rPr>
        <w:t xml:space="preserve">دولار </w:t>
      </w:r>
      <w:r w:rsidR="005B4DA3" w:rsidRPr="005B4D89">
        <w:rPr>
          <w:sz w:val="26"/>
          <w:szCs w:val="26"/>
          <w:rtl/>
        </w:rPr>
        <w:t>أمريكي لإعداد</w:t>
      </w:r>
      <w:r w:rsidRPr="005B4D89">
        <w:rPr>
          <w:sz w:val="26"/>
          <w:szCs w:val="26"/>
          <w:rtl/>
        </w:rPr>
        <w:t xml:space="preserve"> قوائم الجرد الوطنية لبنوك نفايات المواد الخاضعة للرقابة)، منها مبلغ 5,994,565 </w:t>
      </w:r>
      <w:r w:rsidR="001B5B6B" w:rsidRPr="005B4D89">
        <w:rPr>
          <w:sz w:val="26"/>
          <w:szCs w:val="26"/>
          <w:rtl/>
        </w:rPr>
        <w:t xml:space="preserve">دولار </w:t>
      </w:r>
      <w:r w:rsidR="00A568EE" w:rsidRPr="005B4D89">
        <w:rPr>
          <w:sz w:val="26"/>
          <w:szCs w:val="26"/>
          <w:rtl/>
        </w:rPr>
        <w:t>أمريكي لمقترحات</w:t>
      </w:r>
      <w:r w:rsidRPr="005B4D89">
        <w:rPr>
          <w:sz w:val="26"/>
          <w:szCs w:val="26"/>
          <w:rtl/>
        </w:rPr>
        <w:t xml:space="preserve"> المشروعات غير المدرجة في خطة الأعمال لعام 202</w:t>
      </w:r>
      <w:r w:rsidR="00793608">
        <w:rPr>
          <w:sz w:val="26"/>
          <w:szCs w:val="26"/>
          <w:rtl/>
        </w:rPr>
        <w:t>3</w:t>
      </w:r>
      <w:r w:rsidRPr="005B4D89">
        <w:rPr>
          <w:sz w:val="26"/>
          <w:szCs w:val="26"/>
          <w:rtl/>
        </w:rPr>
        <w:t>؛</w:t>
      </w:r>
    </w:p>
    <w:p w14:paraId="38AD45D0" w14:textId="03383F3A" w:rsidR="00B072E2" w:rsidRPr="005B4D89" w:rsidRDefault="00D1521C" w:rsidP="00577383">
      <w:pPr>
        <w:pStyle w:val="Heading3"/>
        <w:bidi/>
        <w:rPr>
          <w:sz w:val="26"/>
          <w:szCs w:val="26"/>
          <w:rtl/>
        </w:rPr>
      </w:pPr>
      <w:r w:rsidRPr="005B4D89">
        <w:rPr>
          <w:sz w:val="26"/>
          <w:szCs w:val="26"/>
          <w:rtl/>
        </w:rPr>
        <w:t xml:space="preserve">اخذت اللجنة التنفيذية علماً مبدية تقديرها بالتقرير المقدم من </w:t>
      </w:r>
      <w:r w:rsidR="00DE5247" w:rsidRPr="005B4D89">
        <w:rPr>
          <w:sz w:val="26"/>
          <w:szCs w:val="26"/>
          <w:rtl/>
        </w:rPr>
        <w:t>اليوئنديبي</w:t>
      </w:r>
      <w:r w:rsidRPr="005B4D89">
        <w:rPr>
          <w:sz w:val="26"/>
          <w:szCs w:val="26"/>
          <w:rtl/>
        </w:rPr>
        <w:t xml:space="preserve"> حول نتائج مناقشاته مع حكومة جمهورية الدومينيكان بشأن القضايا المثارة في إطار تقييم أدائه النوعي، تماشي</w:t>
      </w:r>
      <w:r w:rsidR="005B4DA3" w:rsidRPr="005B4D89">
        <w:rPr>
          <w:sz w:val="26"/>
          <w:szCs w:val="26"/>
          <w:rtl/>
        </w:rPr>
        <w:t>ً</w:t>
      </w:r>
      <w:r w:rsidRPr="005B4D89">
        <w:rPr>
          <w:sz w:val="26"/>
          <w:szCs w:val="26"/>
          <w:rtl/>
        </w:rPr>
        <w:t xml:space="preserve">ا مع المقرر 93/8 (ب)؛  </w:t>
      </w:r>
    </w:p>
    <w:p w14:paraId="19016B1F" w14:textId="2E8CD03A" w:rsidR="00793608" w:rsidRDefault="00A568EE" w:rsidP="00EB587C">
      <w:pPr>
        <w:pStyle w:val="Heading2"/>
        <w:bidi/>
        <w:rPr>
          <w:sz w:val="26"/>
          <w:szCs w:val="26"/>
        </w:rPr>
      </w:pPr>
      <w:r w:rsidRPr="00793608">
        <w:rPr>
          <w:sz w:val="26"/>
          <w:szCs w:val="26"/>
          <w:rtl/>
        </w:rPr>
        <w:t xml:space="preserve">اعتماد </w:t>
      </w:r>
      <w:r w:rsidR="00F006DB" w:rsidRPr="00793608">
        <w:rPr>
          <w:sz w:val="26"/>
          <w:szCs w:val="26"/>
          <w:rtl/>
        </w:rPr>
        <w:t xml:space="preserve">تخصيص </w:t>
      </w:r>
      <w:r w:rsidRPr="00793608">
        <w:rPr>
          <w:sz w:val="26"/>
          <w:szCs w:val="26"/>
          <w:rtl/>
        </w:rPr>
        <w:t>ال</w:t>
      </w:r>
      <w:r w:rsidR="00F006DB" w:rsidRPr="00793608">
        <w:rPr>
          <w:sz w:val="26"/>
          <w:szCs w:val="26"/>
          <w:rtl/>
        </w:rPr>
        <w:t xml:space="preserve">موارد </w:t>
      </w:r>
      <w:r w:rsidRPr="00793608">
        <w:rPr>
          <w:sz w:val="26"/>
          <w:szCs w:val="26"/>
          <w:rtl/>
        </w:rPr>
        <w:t xml:space="preserve">على النحو التالي: </w:t>
      </w:r>
      <w:r w:rsidR="00F006DB" w:rsidRPr="00793608">
        <w:rPr>
          <w:sz w:val="26"/>
          <w:szCs w:val="26"/>
          <w:rtl/>
        </w:rPr>
        <w:t xml:space="preserve">181 </w:t>
      </w:r>
      <w:r w:rsidR="0002562F" w:rsidRPr="00793608">
        <w:rPr>
          <w:sz w:val="26"/>
          <w:szCs w:val="26"/>
          <w:rtl/>
        </w:rPr>
        <w:t>مليون دولار أمريكي</w:t>
      </w:r>
      <w:r w:rsidR="00F006DB" w:rsidRPr="00793608">
        <w:rPr>
          <w:sz w:val="26"/>
          <w:szCs w:val="26"/>
          <w:rtl/>
        </w:rPr>
        <w:t xml:space="preserve"> </w:t>
      </w:r>
      <w:r w:rsidRPr="00793608">
        <w:rPr>
          <w:sz w:val="26"/>
          <w:szCs w:val="26"/>
          <w:rtl/>
        </w:rPr>
        <w:t>ل</w:t>
      </w:r>
      <w:r w:rsidR="00F006DB" w:rsidRPr="00793608">
        <w:rPr>
          <w:sz w:val="26"/>
          <w:szCs w:val="26"/>
          <w:rtl/>
        </w:rPr>
        <w:t xml:space="preserve">عام 2024، و392 </w:t>
      </w:r>
      <w:r w:rsidR="0002562F" w:rsidRPr="00793608">
        <w:rPr>
          <w:sz w:val="26"/>
          <w:szCs w:val="26"/>
          <w:rtl/>
        </w:rPr>
        <w:t>مليون دولار أمريكي</w:t>
      </w:r>
      <w:r w:rsidR="00F006DB" w:rsidRPr="00793608">
        <w:rPr>
          <w:sz w:val="26"/>
          <w:szCs w:val="26"/>
          <w:rtl/>
        </w:rPr>
        <w:t xml:space="preserve"> </w:t>
      </w:r>
      <w:r w:rsidRPr="00793608">
        <w:rPr>
          <w:sz w:val="26"/>
          <w:szCs w:val="26"/>
          <w:rtl/>
        </w:rPr>
        <w:t>ل</w:t>
      </w:r>
      <w:r w:rsidR="00F006DB" w:rsidRPr="00793608">
        <w:rPr>
          <w:sz w:val="26"/>
          <w:szCs w:val="26"/>
          <w:rtl/>
        </w:rPr>
        <w:t xml:space="preserve">عام 2025، و392 </w:t>
      </w:r>
      <w:r w:rsidR="0002562F" w:rsidRPr="00793608">
        <w:rPr>
          <w:sz w:val="26"/>
          <w:szCs w:val="26"/>
          <w:rtl/>
        </w:rPr>
        <w:t>مليون دولار أمريكي</w:t>
      </w:r>
      <w:r w:rsidR="00F006DB" w:rsidRPr="00793608">
        <w:rPr>
          <w:sz w:val="26"/>
          <w:szCs w:val="26"/>
          <w:rtl/>
        </w:rPr>
        <w:t xml:space="preserve"> </w:t>
      </w:r>
      <w:r w:rsidRPr="00793608">
        <w:rPr>
          <w:sz w:val="26"/>
          <w:szCs w:val="26"/>
          <w:rtl/>
        </w:rPr>
        <w:t>لعام</w:t>
      </w:r>
      <w:r w:rsidR="00F006DB" w:rsidRPr="00793608">
        <w:rPr>
          <w:sz w:val="26"/>
          <w:szCs w:val="26"/>
          <w:rtl/>
        </w:rPr>
        <w:t xml:space="preserve"> 2026</w:t>
      </w:r>
      <w:r w:rsidRPr="00793608">
        <w:rPr>
          <w:sz w:val="26"/>
          <w:szCs w:val="26"/>
          <w:rtl/>
        </w:rPr>
        <w:t>،</w:t>
      </w:r>
      <w:r w:rsidR="00F006DB" w:rsidRPr="00793608">
        <w:rPr>
          <w:sz w:val="26"/>
          <w:szCs w:val="26"/>
          <w:rtl/>
        </w:rPr>
        <w:t xml:space="preserve"> ومن ثم تخصيص </w:t>
      </w:r>
      <w:r w:rsidRPr="00793608">
        <w:rPr>
          <w:sz w:val="26"/>
          <w:szCs w:val="26"/>
          <w:rtl/>
        </w:rPr>
        <w:t xml:space="preserve">أي أموال غير مخصصة </w:t>
      </w:r>
      <w:r w:rsidR="00F006DB" w:rsidRPr="00793608">
        <w:rPr>
          <w:sz w:val="26"/>
          <w:szCs w:val="26"/>
          <w:rtl/>
        </w:rPr>
        <w:t>خلال فترة الثلاث سنوات 2024</w:t>
      </w:r>
      <w:r w:rsidRPr="00793608">
        <w:rPr>
          <w:sz w:val="26"/>
          <w:szCs w:val="26"/>
          <w:rtl/>
        </w:rPr>
        <w:t>-</w:t>
      </w:r>
      <w:r w:rsidR="00F006DB" w:rsidRPr="00793608">
        <w:rPr>
          <w:sz w:val="26"/>
          <w:szCs w:val="26"/>
          <w:rtl/>
        </w:rPr>
        <w:t>2026؛</w:t>
      </w:r>
    </w:p>
    <w:p w14:paraId="14798476" w14:textId="120D083B" w:rsidR="00F006DB" w:rsidRPr="00793608" w:rsidRDefault="00F006DB" w:rsidP="00793608">
      <w:pPr>
        <w:pStyle w:val="Heading2"/>
        <w:bidi/>
        <w:rPr>
          <w:sz w:val="26"/>
          <w:szCs w:val="26"/>
          <w:rtl/>
        </w:rPr>
      </w:pPr>
      <w:r w:rsidRPr="00793608">
        <w:rPr>
          <w:sz w:val="26"/>
          <w:szCs w:val="26"/>
          <w:rtl/>
        </w:rPr>
        <w:t xml:space="preserve"> حث الوكالات المنفذة على تقديم جميع المشروعات والأنشطة المعتمدة في خطة الأعمال من أجل الاستفادة بشكل كامل من الموارد المتاحة خلال فترة الثلاث سنوات 2024-2026؛ </w:t>
      </w:r>
    </w:p>
    <w:p w14:paraId="14DB5CA4" w14:textId="7D18B96B" w:rsidR="00F006DB" w:rsidRPr="005B4D89" w:rsidRDefault="00F006DB" w:rsidP="00577383">
      <w:pPr>
        <w:pStyle w:val="Heading2"/>
        <w:bidi/>
        <w:rPr>
          <w:sz w:val="26"/>
          <w:szCs w:val="26"/>
          <w:rtl/>
        </w:rPr>
      </w:pPr>
      <w:r w:rsidRPr="005B4D89">
        <w:rPr>
          <w:sz w:val="26"/>
          <w:szCs w:val="26"/>
          <w:rtl/>
        </w:rPr>
        <w:t xml:space="preserve">النظر في التدفق النقدي المتاح لميزانية عام 2026 في الاجتماع الأخير لعام 2025 </w:t>
      </w:r>
      <w:r w:rsidR="00A568EE" w:rsidRPr="005B4D89">
        <w:rPr>
          <w:sz w:val="26"/>
          <w:szCs w:val="26"/>
          <w:rtl/>
        </w:rPr>
        <w:t>على</w:t>
      </w:r>
      <w:r w:rsidRPr="005B4D89">
        <w:rPr>
          <w:sz w:val="26"/>
          <w:szCs w:val="26"/>
          <w:rtl/>
        </w:rPr>
        <w:t xml:space="preserve"> ضوء تحصيل الفوائد والإعادة غير المتوقعة للأرصدة غير المستخدمة من المشروعات/الاتفاقات ودفع التعهدات قبل آخر عملية تجديد أموال الصندوق، وأي خسائر ناتجة عن عدم دفع التعهدات المتوقعة من آخر عملية تجديد أموال الصندوق وأي خسائر أو أرباح ناتجة عن آلية سعر الصرف الثابت.</w:t>
      </w:r>
    </w:p>
    <w:p w14:paraId="0CB64F9C" w14:textId="77777777" w:rsidR="00B072E2" w:rsidRPr="00C25F77" w:rsidRDefault="00B072E2" w:rsidP="00B072E2">
      <w:pPr>
        <w:pStyle w:val="Title1"/>
        <w:rPr>
          <w:lang w:val="en-CA"/>
        </w:rPr>
        <w:sectPr w:rsidR="00B072E2" w:rsidRPr="00C25F77" w:rsidSect="00E6477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6F362BB" w14:textId="01202CD3" w:rsidR="007A09CA" w:rsidRPr="00C25F77" w:rsidRDefault="00B072E2" w:rsidP="007A09CA">
      <w:pPr>
        <w:jc w:val="center"/>
        <w:rPr>
          <w:b/>
          <w:bCs/>
        </w:rPr>
      </w:pPr>
      <w:r>
        <w:rPr>
          <w:b/>
          <w:bCs/>
        </w:rPr>
        <w:lastRenderedPageBreak/>
        <w:t>Annex I</w:t>
      </w:r>
    </w:p>
    <w:p w14:paraId="021F7A14" w14:textId="77777777" w:rsidR="007A09CA" w:rsidRPr="00C25F77" w:rsidRDefault="007A09CA" w:rsidP="007A09CA">
      <w:pPr>
        <w:jc w:val="center"/>
        <w:rPr>
          <w:b/>
          <w:bCs/>
        </w:rPr>
      </w:pPr>
    </w:p>
    <w:p w14:paraId="0C9AF216" w14:textId="77777777" w:rsidR="007A09CA" w:rsidRPr="00C25F77" w:rsidRDefault="007A09CA" w:rsidP="007A09CA">
      <w:pPr>
        <w:jc w:val="center"/>
        <w:rPr>
          <w:b/>
          <w:bCs/>
        </w:rPr>
      </w:pPr>
      <w:r w:rsidRPr="00C25F77">
        <w:rPr>
          <w:b/>
          <w:bCs/>
        </w:rPr>
        <w:t>HFC-RELATED ACTIVITIES SUBMITTED TO THE 94</w:t>
      </w:r>
      <w:r w:rsidRPr="00C25F77">
        <w:rPr>
          <w:b/>
          <w:bCs/>
          <w:vertAlign w:val="superscript"/>
        </w:rPr>
        <w:t>TH</w:t>
      </w:r>
      <w:r w:rsidRPr="00C25F77">
        <w:rPr>
          <w:b/>
          <w:bCs/>
        </w:rPr>
        <w:t xml:space="preserve"> </w:t>
      </w:r>
      <w:proofErr w:type="gramStart"/>
      <w:r w:rsidRPr="00C25F77">
        <w:rPr>
          <w:b/>
          <w:bCs/>
        </w:rPr>
        <w:t>MEETING</w:t>
      </w:r>
      <w:proofErr w:type="gramEnd"/>
    </w:p>
    <w:p w14:paraId="2F45FEE7" w14:textId="77777777" w:rsidR="007A09CA" w:rsidRPr="00C25F77" w:rsidRDefault="007A09CA" w:rsidP="007A09CA">
      <w:pPr>
        <w:jc w:val="center"/>
        <w:rPr>
          <w:b/>
          <w:bCs/>
        </w:rPr>
      </w:pPr>
    </w:p>
    <w:tbl>
      <w:tblPr>
        <w:tblW w:w="10651" w:type="dxa"/>
        <w:tblInd w:w="-431" w:type="dxa"/>
        <w:tblLook w:val="04A0" w:firstRow="1" w:lastRow="0" w:firstColumn="1" w:lastColumn="0" w:noHBand="0" w:noVBand="1"/>
      </w:tblPr>
      <w:tblGrid>
        <w:gridCol w:w="2269"/>
        <w:gridCol w:w="1016"/>
        <w:gridCol w:w="696"/>
        <w:gridCol w:w="761"/>
        <w:gridCol w:w="3055"/>
        <w:gridCol w:w="1427"/>
        <w:gridCol w:w="1427"/>
      </w:tblGrid>
      <w:tr w:rsidR="007A09CA" w:rsidRPr="00C25F77" w14:paraId="66FD292F" w14:textId="77777777" w:rsidTr="00864298">
        <w:trPr>
          <w:trHeight w:val="489"/>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2B50A446" w14:textId="77777777" w:rsidR="007A09CA" w:rsidRPr="00C25F77" w:rsidRDefault="007A09CA" w:rsidP="00864298">
            <w:pPr>
              <w:jc w:val="center"/>
              <w:rPr>
                <w:b/>
                <w:bCs/>
                <w:sz w:val="20"/>
                <w:szCs w:val="20"/>
                <w:lang w:eastAsia="zh-CN"/>
              </w:rPr>
            </w:pPr>
            <w:r w:rsidRPr="00C25F77">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4FBADD25" w14:textId="77777777" w:rsidR="007A09CA" w:rsidRPr="00C25F77" w:rsidRDefault="007A09CA" w:rsidP="00864298">
            <w:pPr>
              <w:jc w:val="center"/>
              <w:rPr>
                <w:b/>
                <w:bCs/>
                <w:sz w:val="20"/>
                <w:szCs w:val="20"/>
                <w:lang w:eastAsia="zh-CN"/>
              </w:rPr>
            </w:pPr>
            <w:r w:rsidRPr="00C25F77">
              <w:rPr>
                <w:b/>
                <w:bCs/>
                <w:sz w:val="20"/>
                <w:szCs w:val="20"/>
                <w:lang w:val="en-US" w:eastAsia="zh-CN"/>
              </w:rPr>
              <w:t>Agency</w:t>
            </w:r>
          </w:p>
        </w:tc>
        <w:tc>
          <w:tcPr>
            <w:tcW w:w="696" w:type="dxa"/>
            <w:tcBorders>
              <w:top w:val="single" w:sz="4" w:space="0" w:color="auto"/>
              <w:left w:val="nil"/>
              <w:bottom w:val="single" w:sz="4" w:space="0" w:color="auto"/>
              <w:right w:val="single" w:sz="4" w:space="0" w:color="auto"/>
            </w:tcBorders>
            <w:shd w:val="clear" w:color="auto" w:fill="auto"/>
            <w:hideMark/>
          </w:tcPr>
          <w:p w14:paraId="4EC2B01E" w14:textId="77777777" w:rsidR="007A09CA" w:rsidRPr="00C25F77" w:rsidRDefault="007A09CA" w:rsidP="00864298">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1DEB3EA0" w14:textId="77777777" w:rsidR="007A09CA" w:rsidRPr="00C25F77" w:rsidRDefault="007A09CA" w:rsidP="00864298">
            <w:pPr>
              <w:jc w:val="center"/>
              <w:rPr>
                <w:b/>
                <w:bCs/>
                <w:sz w:val="20"/>
                <w:szCs w:val="20"/>
                <w:lang w:eastAsia="zh-CN"/>
              </w:rPr>
            </w:pPr>
            <w:r w:rsidRPr="00C25F77">
              <w:rPr>
                <w:b/>
                <w:bCs/>
                <w:sz w:val="20"/>
                <w:szCs w:val="20"/>
                <w:lang w:val="en-US" w:eastAsia="zh-CN"/>
              </w:rPr>
              <w:t>Sector</w:t>
            </w:r>
          </w:p>
        </w:tc>
        <w:tc>
          <w:tcPr>
            <w:tcW w:w="3055" w:type="dxa"/>
            <w:tcBorders>
              <w:top w:val="single" w:sz="4" w:space="0" w:color="auto"/>
              <w:left w:val="nil"/>
              <w:bottom w:val="single" w:sz="4" w:space="0" w:color="auto"/>
              <w:right w:val="single" w:sz="4" w:space="0" w:color="auto"/>
            </w:tcBorders>
            <w:shd w:val="clear" w:color="auto" w:fill="auto"/>
            <w:hideMark/>
          </w:tcPr>
          <w:p w14:paraId="64CE3DCA" w14:textId="77777777" w:rsidR="007A09CA" w:rsidRPr="00C25F77" w:rsidRDefault="007A09CA" w:rsidP="00864298">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57255B07" w14:textId="77777777" w:rsidR="007A09CA" w:rsidRPr="00C25F77" w:rsidRDefault="007A09CA" w:rsidP="00864298">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4F2203EB" w14:textId="77777777" w:rsidR="007A09CA" w:rsidRPr="00C25F77" w:rsidRDefault="007A09CA" w:rsidP="00864298">
            <w:pPr>
              <w:jc w:val="center"/>
              <w:rPr>
                <w:b/>
                <w:bCs/>
                <w:sz w:val="20"/>
                <w:szCs w:val="20"/>
                <w:lang w:eastAsia="zh-CN"/>
              </w:rPr>
            </w:pPr>
            <w:r w:rsidRPr="00C25F77">
              <w:rPr>
                <w:b/>
                <w:bCs/>
                <w:sz w:val="20"/>
                <w:szCs w:val="20"/>
                <w:lang w:val="en-US" w:eastAsia="zh-CN"/>
              </w:rPr>
              <w:t>Support costs recommended (US $)</w:t>
            </w:r>
          </w:p>
        </w:tc>
      </w:tr>
      <w:tr w:rsidR="007A09CA" w:rsidRPr="00C25F77" w14:paraId="0EAC49C3" w14:textId="77777777" w:rsidTr="00864298">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1921CF9C" w14:textId="77777777" w:rsidR="007A09CA" w:rsidRPr="00C25F77" w:rsidRDefault="007A09CA" w:rsidP="00864298">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41265DDA"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7EB474A"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81ACC95"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7273CC8"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7539788" w14:textId="77777777" w:rsidR="007A09CA" w:rsidRPr="00C25F77" w:rsidRDefault="007A09CA" w:rsidP="00864298">
            <w:pPr>
              <w:jc w:val="right"/>
              <w:rPr>
                <w:sz w:val="20"/>
                <w:szCs w:val="20"/>
                <w:lang w:eastAsia="zh-CN"/>
              </w:rPr>
            </w:pPr>
            <w:r w:rsidRPr="00C25F77">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7CE8EBD5" w14:textId="77777777" w:rsidR="007A09CA" w:rsidRPr="00C25F77" w:rsidRDefault="007A09CA" w:rsidP="00864298">
            <w:pPr>
              <w:jc w:val="right"/>
              <w:rPr>
                <w:sz w:val="20"/>
                <w:szCs w:val="20"/>
                <w:lang w:eastAsia="zh-CN"/>
              </w:rPr>
            </w:pPr>
            <w:r w:rsidRPr="00C25F77">
              <w:rPr>
                <w:sz w:val="20"/>
                <w:szCs w:val="20"/>
                <w:lang w:eastAsia="zh-CN"/>
              </w:rPr>
              <w:t>8,580</w:t>
            </w:r>
          </w:p>
        </w:tc>
      </w:tr>
      <w:tr w:rsidR="007A09CA" w:rsidRPr="00C25F77" w14:paraId="6704CAA3" w14:textId="77777777" w:rsidTr="00864298">
        <w:trPr>
          <w:trHeight w:val="450"/>
        </w:trPr>
        <w:tc>
          <w:tcPr>
            <w:tcW w:w="2269" w:type="dxa"/>
            <w:tcBorders>
              <w:top w:val="nil"/>
              <w:left w:val="single" w:sz="4" w:space="0" w:color="auto"/>
              <w:bottom w:val="single" w:sz="4" w:space="0" w:color="auto"/>
              <w:right w:val="single" w:sz="4" w:space="0" w:color="auto"/>
            </w:tcBorders>
            <w:shd w:val="clear" w:color="auto" w:fill="auto"/>
            <w:hideMark/>
          </w:tcPr>
          <w:p w14:paraId="0296693A" w14:textId="77777777" w:rsidR="007A09CA" w:rsidRPr="00C25F77" w:rsidRDefault="007A09CA" w:rsidP="00864298">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5F4F9010"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0A56A649"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935FB4A"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6F60545"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7351B89" w14:textId="77777777" w:rsidR="007A09CA" w:rsidRPr="00C25F77" w:rsidRDefault="007A09CA" w:rsidP="00864298">
            <w:pPr>
              <w:jc w:val="right"/>
              <w:rPr>
                <w:sz w:val="20"/>
                <w:szCs w:val="20"/>
                <w:lang w:eastAsia="zh-CN"/>
              </w:rPr>
            </w:pPr>
            <w:r w:rsidRPr="00C25F77">
              <w:rPr>
                <w:sz w:val="20"/>
                <w:szCs w:val="20"/>
                <w:lang w:eastAsia="zh-CN"/>
              </w:rPr>
              <w:t>99,075</w:t>
            </w:r>
          </w:p>
        </w:tc>
        <w:tc>
          <w:tcPr>
            <w:tcW w:w="1427" w:type="dxa"/>
            <w:tcBorders>
              <w:top w:val="nil"/>
              <w:left w:val="nil"/>
              <w:bottom w:val="single" w:sz="4" w:space="0" w:color="auto"/>
              <w:right w:val="single" w:sz="4" w:space="0" w:color="auto"/>
            </w:tcBorders>
            <w:shd w:val="clear" w:color="auto" w:fill="auto"/>
            <w:hideMark/>
          </w:tcPr>
          <w:p w14:paraId="1B6E06BA" w14:textId="77777777" w:rsidR="007A09CA" w:rsidRPr="00C25F77" w:rsidRDefault="007A09CA" w:rsidP="00864298">
            <w:pPr>
              <w:jc w:val="right"/>
              <w:rPr>
                <w:sz w:val="20"/>
                <w:szCs w:val="20"/>
                <w:lang w:eastAsia="zh-CN"/>
              </w:rPr>
            </w:pPr>
            <w:r w:rsidRPr="00C25F77">
              <w:rPr>
                <w:sz w:val="20"/>
                <w:szCs w:val="20"/>
                <w:lang w:eastAsia="zh-CN"/>
              </w:rPr>
              <w:t>12,880</w:t>
            </w:r>
          </w:p>
        </w:tc>
      </w:tr>
      <w:tr w:rsidR="007A09CA" w:rsidRPr="00C25F77" w14:paraId="7A893317" w14:textId="77777777" w:rsidTr="00864298">
        <w:trPr>
          <w:trHeight w:val="400"/>
        </w:trPr>
        <w:tc>
          <w:tcPr>
            <w:tcW w:w="2269" w:type="dxa"/>
            <w:tcBorders>
              <w:top w:val="nil"/>
              <w:left w:val="single" w:sz="4" w:space="0" w:color="auto"/>
              <w:bottom w:val="single" w:sz="4" w:space="0" w:color="auto"/>
              <w:right w:val="single" w:sz="4" w:space="0" w:color="auto"/>
            </w:tcBorders>
            <w:shd w:val="clear" w:color="auto" w:fill="auto"/>
            <w:hideMark/>
          </w:tcPr>
          <w:p w14:paraId="3DDEAA7A" w14:textId="77777777" w:rsidR="007A09CA" w:rsidRPr="00C25F77" w:rsidRDefault="007A09CA" w:rsidP="00864298">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223EED4D"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63227AC9"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CCD6CBA"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FD0F124"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DBFB62F" w14:textId="77777777" w:rsidR="007A09CA" w:rsidRPr="00C25F77" w:rsidRDefault="007A09CA" w:rsidP="00864298">
            <w:pPr>
              <w:jc w:val="right"/>
              <w:rPr>
                <w:sz w:val="20"/>
                <w:szCs w:val="20"/>
                <w:lang w:eastAsia="zh-CN"/>
              </w:rPr>
            </w:pPr>
            <w:r w:rsidRPr="00C25F77">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3EBD2D8C" w14:textId="77777777" w:rsidR="007A09CA" w:rsidRPr="00C25F77" w:rsidRDefault="007A09CA" w:rsidP="00864298">
            <w:pPr>
              <w:jc w:val="right"/>
              <w:rPr>
                <w:sz w:val="20"/>
                <w:szCs w:val="20"/>
                <w:lang w:eastAsia="zh-CN"/>
              </w:rPr>
            </w:pPr>
            <w:r w:rsidRPr="00C25F77">
              <w:rPr>
                <w:sz w:val="20"/>
                <w:szCs w:val="20"/>
                <w:lang w:eastAsia="zh-CN"/>
              </w:rPr>
              <w:t>2,730</w:t>
            </w:r>
          </w:p>
        </w:tc>
      </w:tr>
      <w:tr w:rsidR="007A09CA" w:rsidRPr="00C25F77" w14:paraId="48F899CF" w14:textId="77777777" w:rsidTr="00864298">
        <w:trPr>
          <w:trHeight w:val="364"/>
        </w:trPr>
        <w:tc>
          <w:tcPr>
            <w:tcW w:w="2269" w:type="dxa"/>
            <w:tcBorders>
              <w:top w:val="nil"/>
              <w:left w:val="single" w:sz="4" w:space="0" w:color="auto"/>
              <w:bottom w:val="single" w:sz="4" w:space="0" w:color="auto"/>
              <w:right w:val="single" w:sz="4" w:space="0" w:color="auto"/>
            </w:tcBorders>
            <w:shd w:val="clear" w:color="auto" w:fill="auto"/>
            <w:hideMark/>
          </w:tcPr>
          <w:p w14:paraId="7C79F462" w14:textId="77777777" w:rsidR="007A09CA" w:rsidRPr="00C25F77" w:rsidRDefault="007A09CA" w:rsidP="00864298">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6DA15DB1"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2944683"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D61E920"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0397326"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70362D5" w14:textId="77777777" w:rsidR="007A09CA" w:rsidRPr="00C25F77" w:rsidRDefault="007A09CA" w:rsidP="00864298">
            <w:pPr>
              <w:jc w:val="right"/>
              <w:rPr>
                <w:sz w:val="20"/>
                <w:szCs w:val="20"/>
                <w:lang w:eastAsia="zh-CN"/>
              </w:rPr>
            </w:pPr>
            <w:r w:rsidRPr="00C25F77">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77F339AD" w14:textId="77777777" w:rsidR="007A09CA" w:rsidRPr="00C25F77" w:rsidRDefault="007A09CA" w:rsidP="00864298">
            <w:pPr>
              <w:jc w:val="right"/>
              <w:rPr>
                <w:sz w:val="20"/>
                <w:szCs w:val="20"/>
                <w:lang w:eastAsia="zh-CN"/>
              </w:rPr>
            </w:pPr>
            <w:r w:rsidRPr="00C25F77">
              <w:rPr>
                <w:sz w:val="20"/>
                <w:szCs w:val="20"/>
                <w:lang w:eastAsia="zh-CN"/>
              </w:rPr>
              <w:t>11,830</w:t>
            </w:r>
          </w:p>
        </w:tc>
      </w:tr>
      <w:tr w:rsidR="007A09CA" w:rsidRPr="00C25F77" w14:paraId="5E6E6D21" w14:textId="77777777" w:rsidTr="00864298">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04316CB3" w14:textId="77777777" w:rsidR="007A09CA" w:rsidRPr="00C25F77" w:rsidRDefault="007A09CA" w:rsidP="00864298">
            <w:pPr>
              <w:jc w:val="left"/>
              <w:rPr>
                <w:sz w:val="20"/>
                <w:szCs w:val="20"/>
                <w:lang w:eastAsia="zh-CN"/>
              </w:rPr>
            </w:pPr>
            <w:r w:rsidRPr="00C25F77">
              <w:rPr>
                <w:sz w:val="20"/>
                <w:szCs w:val="20"/>
                <w:lang w:eastAsia="zh-CN"/>
              </w:rPr>
              <w:t>Burkina Faso</w:t>
            </w:r>
          </w:p>
        </w:tc>
        <w:tc>
          <w:tcPr>
            <w:tcW w:w="1016" w:type="dxa"/>
            <w:tcBorders>
              <w:top w:val="nil"/>
              <w:left w:val="nil"/>
              <w:bottom w:val="single" w:sz="4" w:space="0" w:color="auto"/>
              <w:right w:val="single" w:sz="4" w:space="0" w:color="auto"/>
            </w:tcBorders>
            <w:shd w:val="clear" w:color="auto" w:fill="auto"/>
            <w:hideMark/>
          </w:tcPr>
          <w:p w14:paraId="7723C1FA" w14:textId="77777777" w:rsidR="007A09CA" w:rsidRPr="00C25F77" w:rsidRDefault="007A09CA" w:rsidP="00864298">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31D58171"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6D39BFF"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F147E92"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0488753" w14:textId="77777777" w:rsidR="007A09CA" w:rsidRPr="00C25F77" w:rsidRDefault="007A09CA" w:rsidP="00864298">
            <w:pPr>
              <w:jc w:val="right"/>
              <w:rPr>
                <w:sz w:val="20"/>
                <w:szCs w:val="20"/>
                <w:lang w:eastAsia="zh-CN"/>
              </w:rPr>
            </w:pPr>
            <w:r w:rsidRPr="00C25F77">
              <w:rPr>
                <w:sz w:val="20"/>
                <w:szCs w:val="20"/>
                <w:lang w:eastAsia="zh-CN"/>
              </w:rPr>
              <w:t>162,500</w:t>
            </w:r>
          </w:p>
        </w:tc>
        <w:tc>
          <w:tcPr>
            <w:tcW w:w="1427" w:type="dxa"/>
            <w:tcBorders>
              <w:top w:val="nil"/>
              <w:left w:val="nil"/>
              <w:bottom w:val="single" w:sz="4" w:space="0" w:color="auto"/>
              <w:right w:val="single" w:sz="4" w:space="0" w:color="auto"/>
            </w:tcBorders>
            <w:shd w:val="clear" w:color="auto" w:fill="auto"/>
            <w:hideMark/>
          </w:tcPr>
          <w:p w14:paraId="697C3E49" w14:textId="77777777" w:rsidR="007A09CA" w:rsidRPr="00C25F77" w:rsidRDefault="007A09CA" w:rsidP="00864298">
            <w:pPr>
              <w:jc w:val="right"/>
              <w:rPr>
                <w:sz w:val="20"/>
                <w:szCs w:val="20"/>
                <w:lang w:eastAsia="zh-CN"/>
              </w:rPr>
            </w:pPr>
            <w:r w:rsidRPr="00C25F77">
              <w:rPr>
                <w:sz w:val="20"/>
                <w:szCs w:val="20"/>
                <w:lang w:eastAsia="zh-CN"/>
              </w:rPr>
              <w:t>21,125</w:t>
            </w:r>
          </w:p>
        </w:tc>
      </w:tr>
      <w:tr w:rsidR="007A09CA" w:rsidRPr="00C25F77" w14:paraId="048DA0A7" w14:textId="77777777" w:rsidTr="00864298">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4D5D796F" w14:textId="77777777" w:rsidR="007A09CA" w:rsidRPr="00C25F77" w:rsidRDefault="007A09CA" w:rsidP="00864298">
            <w:pPr>
              <w:jc w:val="left"/>
              <w:rPr>
                <w:sz w:val="20"/>
                <w:szCs w:val="20"/>
                <w:lang w:eastAsia="zh-CN"/>
              </w:rPr>
            </w:pPr>
            <w:r w:rsidRPr="00C25F77">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16086720"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5B68FB42"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57BFB80"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06C4640"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4CFDC8B" w14:textId="77777777" w:rsidR="007A09CA" w:rsidRPr="00C25F77" w:rsidRDefault="007A09CA" w:rsidP="00864298">
            <w:pPr>
              <w:jc w:val="right"/>
              <w:rPr>
                <w:sz w:val="20"/>
                <w:szCs w:val="20"/>
                <w:lang w:eastAsia="zh-CN"/>
              </w:rPr>
            </w:pPr>
            <w:r w:rsidRPr="00C25F77">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254C8B6D" w14:textId="77777777" w:rsidR="007A09CA" w:rsidRPr="00C25F77" w:rsidRDefault="007A09CA" w:rsidP="00864298">
            <w:pPr>
              <w:jc w:val="right"/>
              <w:rPr>
                <w:sz w:val="20"/>
                <w:szCs w:val="20"/>
                <w:lang w:eastAsia="zh-CN"/>
              </w:rPr>
            </w:pPr>
            <w:r w:rsidRPr="00C25F77">
              <w:rPr>
                <w:sz w:val="20"/>
                <w:szCs w:val="20"/>
                <w:lang w:eastAsia="zh-CN"/>
              </w:rPr>
              <w:t>17,500</w:t>
            </w:r>
          </w:p>
        </w:tc>
      </w:tr>
      <w:tr w:rsidR="007A09CA" w:rsidRPr="00C25F77" w14:paraId="087ECE11" w14:textId="77777777" w:rsidTr="00864298">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4858E828" w14:textId="77777777" w:rsidR="007A09CA" w:rsidRPr="00C25F77" w:rsidRDefault="007A09CA" w:rsidP="00864298">
            <w:pPr>
              <w:jc w:val="left"/>
              <w:rPr>
                <w:sz w:val="20"/>
                <w:szCs w:val="20"/>
                <w:lang w:eastAsia="zh-CN"/>
              </w:rPr>
            </w:pPr>
            <w:r w:rsidRPr="00C25F77">
              <w:rPr>
                <w:sz w:val="20"/>
                <w:szCs w:val="20"/>
                <w:lang w:eastAsia="zh-CN"/>
              </w:rPr>
              <w:t>El Salvador</w:t>
            </w:r>
          </w:p>
        </w:tc>
        <w:tc>
          <w:tcPr>
            <w:tcW w:w="1016" w:type="dxa"/>
            <w:tcBorders>
              <w:top w:val="nil"/>
              <w:left w:val="nil"/>
              <w:bottom w:val="single" w:sz="4" w:space="0" w:color="auto"/>
              <w:right w:val="single" w:sz="4" w:space="0" w:color="auto"/>
            </w:tcBorders>
            <w:shd w:val="clear" w:color="auto" w:fill="auto"/>
            <w:hideMark/>
          </w:tcPr>
          <w:p w14:paraId="15CF16EF"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44AF7E7B"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B93FC3E"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7409BE9"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4A9F4C4" w14:textId="77777777" w:rsidR="007A09CA" w:rsidRPr="00C25F77" w:rsidRDefault="007A09CA" w:rsidP="00864298">
            <w:pPr>
              <w:jc w:val="right"/>
              <w:rPr>
                <w:sz w:val="20"/>
                <w:szCs w:val="20"/>
                <w:lang w:eastAsia="zh-CN"/>
              </w:rPr>
            </w:pPr>
            <w:r w:rsidRPr="00C25F77">
              <w:rPr>
                <w:sz w:val="20"/>
                <w:szCs w:val="20"/>
                <w:lang w:eastAsia="zh-CN"/>
              </w:rPr>
              <w:t>180,000</w:t>
            </w:r>
          </w:p>
        </w:tc>
        <w:tc>
          <w:tcPr>
            <w:tcW w:w="1427" w:type="dxa"/>
            <w:tcBorders>
              <w:top w:val="nil"/>
              <w:left w:val="nil"/>
              <w:bottom w:val="single" w:sz="4" w:space="0" w:color="auto"/>
              <w:right w:val="single" w:sz="4" w:space="0" w:color="auto"/>
            </w:tcBorders>
            <w:shd w:val="clear" w:color="auto" w:fill="auto"/>
            <w:hideMark/>
          </w:tcPr>
          <w:p w14:paraId="271FC2BF" w14:textId="77777777" w:rsidR="007A09CA" w:rsidRPr="00C25F77" w:rsidRDefault="007A09CA" w:rsidP="00864298">
            <w:pPr>
              <w:jc w:val="right"/>
              <w:rPr>
                <w:sz w:val="20"/>
                <w:szCs w:val="20"/>
                <w:lang w:eastAsia="zh-CN"/>
              </w:rPr>
            </w:pPr>
            <w:r w:rsidRPr="00C25F77">
              <w:rPr>
                <w:sz w:val="20"/>
                <w:szCs w:val="20"/>
                <w:lang w:eastAsia="zh-CN"/>
              </w:rPr>
              <w:t>23,400</w:t>
            </w:r>
          </w:p>
        </w:tc>
      </w:tr>
      <w:tr w:rsidR="007A09CA" w:rsidRPr="00C25F77" w14:paraId="4793C061" w14:textId="77777777" w:rsidTr="00864298">
        <w:trPr>
          <w:trHeight w:val="320"/>
        </w:trPr>
        <w:tc>
          <w:tcPr>
            <w:tcW w:w="2269" w:type="dxa"/>
            <w:tcBorders>
              <w:top w:val="nil"/>
              <w:left w:val="single" w:sz="4" w:space="0" w:color="auto"/>
              <w:bottom w:val="single" w:sz="4" w:space="0" w:color="auto"/>
              <w:right w:val="single" w:sz="4" w:space="0" w:color="auto"/>
            </w:tcBorders>
            <w:shd w:val="clear" w:color="auto" w:fill="auto"/>
            <w:hideMark/>
          </w:tcPr>
          <w:p w14:paraId="03B409E4" w14:textId="77777777" w:rsidR="007A09CA" w:rsidRPr="00C25F77" w:rsidRDefault="007A09CA" w:rsidP="00864298">
            <w:pPr>
              <w:jc w:val="left"/>
              <w:rPr>
                <w:sz w:val="20"/>
                <w:szCs w:val="20"/>
                <w:lang w:eastAsia="zh-CN"/>
              </w:rPr>
            </w:pPr>
            <w:r w:rsidRPr="00C25F77">
              <w:rPr>
                <w:sz w:val="20"/>
                <w:szCs w:val="20"/>
                <w:lang w:eastAsia="zh-CN"/>
              </w:rPr>
              <w:t>Eswatini</w:t>
            </w:r>
          </w:p>
        </w:tc>
        <w:tc>
          <w:tcPr>
            <w:tcW w:w="1016" w:type="dxa"/>
            <w:tcBorders>
              <w:top w:val="nil"/>
              <w:left w:val="nil"/>
              <w:bottom w:val="single" w:sz="4" w:space="0" w:color="auto"/>
              <w:right w:val="single" w:sz="4" w:space="0" w:color="auto"/>
            </w:tcBorders>
            <w:shd w:val="clear" w:color="auto" w:fill="auto"/>
            <w:hideMark/>
          </w:tcPr>
          <w:p w14:paraId="2CEC2DA5"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B9FE728"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4073F007"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ACC182E"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C87C2B" w14:textId="77777777" w:rsidR="007A09CA" w:rsidRPr="00C25F77" w:rsidRDefault="007A09CA" w:rsidP="00864298">
            <w:pPr>
              <w:jc w:val="right"/>
              <w:rPr>
                <w:sz w:val="20"/>
                <w:szCs w:val="20"/>
                <w:lang w:eastAsia="zh-CN"/>
              </w:rPr>
            </w:pPr>
            <w:r w:rsidRPr="00C25F77">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20506733" w14:textId="77777777" w:rsidR="007A09CA" w:rsidRPr="00C25F77" w:rsidRDefault="007A09CA" w:rsidP="00864298">
            <w:pPr>
              <w:jc w:val="right"/>
              <w:rPr>
                <w:sz w:val="20"/>
                <w:szCs w:val="20"/>
                <w:lang w:eastAsia="zh-CN"/>
              </w:rPr>
            </w:pPr>
            <w:r w:rsidRPr="00C25F77">
              <w:rPr>
                <w:sz w:val="20"/>
                <w:szCs w:val="20"/>
                <w:lang w:eastAsia="zh-CN"/>
              </w:rPr>
              <w:t>8,255</w:t>
            </w:r>
          </w:p>
        </w:tc>
      </w:tr>
      <w:tr w:rsidR="007A09CA" w:rsidRPr="00C25F77" w14:paraId="3426D535" w14:textId="77777777" w:rsidTr="00864298">
        <w:trPr>
          <w:trHeight w:val="284"/>
        </w:trPr>
        <w:tc>
          <w:tcPr>
            <w:tcW w:w="2269" w:type="dxa"/>
            <w:tcBorders>
              <w:top w:val="nil"/>
              <w:left w:val="single" w:sz="4" w:space="0" w:color="auto"/>
              <w:bottom w:val="single" w:sz="4" w:space="0" w:color="auto"/>
              <w:right w:val="single" w:sz="4" w:space="0" w:color="auto"/>
            </w:tcBorders>
            <w:shd w:val="clear" w:color="auto" w:fill="auto"/>
            <w:hideMark/>
          </w:tcPr>
          <w:p w14:paraId="0A483391" w14:textId="77777777" w:rsidR="007A09CA" w:rsidRPr="00C25F77" w:rsidRDefault="007A09CA" w:rsidP="00864298">
            <w:pPr>
              <w:jc w:val="left"/>
              <w:rPr>
                <w:sz w:val="20"/>
                <w:szCs w:val="20"/>
                <w:lang w:eastAsia="zh-CN"/>
              </w:rPr>
            </w:pPr>
            <w:r w:rsidRPr="00C25F77">
              <w:rPr>
                <w:sz w:val="20"/>
                <w:szCs w:val="20"/>
                <w:lang w:eastAsia="zh-CN"/>
              </w:rPr>
              <w:t>Gambia (the)</w:t>
            </w:r>
          </w:p>
        </w:tc>
        <w:tc>
          <w:tcPr>
            <w:tcW w:w="1016" w:type="dxa"/>
            <w:tcBorders>
              <w:top w:val="nil"/>
              <w:left w:val="nil"/>
              <w:bottom w:val="single" w:sz="4" w:space="0" w:color="auto"/>
              <w:right w:val="single" w:sz="4" w:space="0" w:color="auto"/>
            </w:tcBorders>
            <w:shd w:val="clear" w:color="auto" w:fill="auto"/>
            <w:hideMark/>
          </w:tcPr>
          <w:p w14:paraId="0EEEEB7D"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ECCDB85"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40E779A"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A0F1335"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F609DEF" w14:textId="77777777" w:rsidR="007A09CA" w:rsidRPr="00C25F77" w:rsidRDefault="007A09CA" w:rsidP="00864298">
            <w:pPr>
              <w:jc w:val="right"/>
              <w:rPr>
                <w:sz w:val="20"/>
                <w:szCs w:val="20"/>
                <w:lang w:eastAsia="zh-CN"/>
              </w:rPr>
            </w:pPr>
            <w:r w:rsidRPr="00C25F77">
              <w:rPr>
                <w:sz w:val="20"/>
                <w:szCs w:val="20"/>
                <w:lang w:eastAsia="zh-CN"/>
              </w:rPr>
              <w:t>50,150</w:t>
            </w:r>
          </w:p>
        </w:tc>
        <w:tc>
          <w:tcPr>
            <w:tcW w:w="1427" w:type="dxa"/>
            <w:tcBorders>
              <w:top w:val="nil"/>
              <w:left w:val="nil"/>
              <w:bottom w:val="single" w:sz="4" w:space="0" w:color="auto"/>
              <w:right w:val="single" w:sz="4" w:space="0" w:color="auto"/>
            </w:tcBorders>
            <w:shd w:val="clear" w:color="auto" w:fill="auto"/>
            <w:hideMark/>
          </w:tcPr>
          <w:p w14:paraId="3897D72E" w14:textId="77777777" w:rsidR="007A09CA" w:rsidRPr="00C25F77" w:rsidRDefault="007A09CA" w:rsidP="00864298">
            <w:pPr>
              <w:jc w:val="right"/>
              <w:rPr>
                <w:sz w:val="20"/>
                <w:szCs w:val="20"/>
                <w:lang w:eastAsia="zh-CN"/>
              </w:rPr>
            </w:pPr>
            <w:r w:rsidRPr="00C25F77">
              <w:rPr>
                <w:sz w:val="20"/>
                <w:szCs w:val="20"/>
                <w:lang w:eastAsia="zh-CN"/>
              </w:rPr>
              <w:t>6,520</w:t>
            </w:r>
          </w:p>
        </w:tc>
      </w:tr>
      <w:tr w:rsidR="007A09CA" w:rsidRPr="00C25F77" w14:paraId="32045DB3" w14:textId="77777777" w:rsidTr="00864298">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50CE0F65" w14:textId="77777777" w:rsidR="007A09CA" w:rsidRPr="00C25F77" w:rsidRDefault="007A09CA" w:rsidP="00864298">
            <w:pPr>
              <w:jc w:val="left"/>
              <w:rPr>
                <w:sz w:val="20"/>
                <w:szCs w:val="20"/>
                <w:lang w:eastAsia="zh-CN"/>
              </w:rPr>
            </w:pPr>
            <w:r w:rsidRPr="00C25F77">
              <w:rPr>
                <w:sz w:val="20"/>
                <w:szCs w:val="20"/>
                <w:lang w:eastAsia="zh-CN"/>
              </w:rPr>
              <w:t>Gambia (the)</w:t>
            </w:r>
          </w:p>
        </w:tc>
        <w:tc>
          <w:tcPr>
            <w:tcW w:w="1016" w:type="dxa"/>
            <w:tcBorders>
              <w:top w:val="nil"/>
              <w:left w:val="nil"/>
              <w:bottom w:val="single" w:sz="4" w:space="0" w:color="auto"/>
              <w:right w:val="single" w:sz="4" w:space="0" w:color="auto"/>
            </w:tcBorders>
            <w:shd w:val="clear" w:color="auto" w:fill="auto"/>
            <w:hideMark/>
          </w:tcPr>
          <w:p w14:paraId="0C3177ED"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0D27798"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542DA6A"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0C1BFF7"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3EE4E0E" w14:textId="77777777" w:rsidR="007A09CA" w:rsidRPr="00C25F77" w:rsidRDefault="007A09CA" w:rsidP="00864298">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78355B81" w14:textId="77777777" w:rsidR="007A09CA" w:rsidRPr="00C25F77" w:rsidRDefault="007A09CA" w:rsidP="00864298">
            <w:pPr>
              <w:jc w:val="right"/>
              <w:rPr>
                <w:sz w:val="20"/>
                <w:szCs w:val="20"/>
                <w:lang w:eastAsia="zh-CN"/>
              </w:rPr>
            </w:pPr>
            <w:r w:rsidRPr="00C25F77">
              <w:rPr>
                <w:sz w:val="20"/>
                <w:szCs w:val="20"/>
                <w:lang w:eastAsia="zh-CN"/>
              </w:rPr>
              <w:t>3,900</w:t>
            </w:r>
          </w:p>
        </w:tc>
      </w:tr>
      <w:tr w:rsidR="007A09CA" w:rsidRPr="00C25F77" w14:paraId="00389DF7" w14:textId="77777777" w:rsidTr="00864298">
        <w:trPr>
          <w:trHeight w:val="326"/>
        </w:trPr>
        <w:tc>
          <w:tcPr>
            <w:tcW w:w="2269" w:type="dxa"/>
            <w:tcBorders>
              <w:top w:val="nil"/>
              <w:left w:val="single" w:sz="4" w:space="0" w:color="auto"/>
              <w:bottom w:val="single" w:sz="4" w:space="0" w:color="auto"/>
              <w:right w:val="single" w:sz="4" w:space="0" w:color="auto"/>
            </w:tcBorders>
            <w:shd w:val="clear" w:color="auto" w:fill="auto"/>
            <w:hideMark/>
          </w:tcPr>
          <w:p w14:paraId="6C8B5CFD" w14:textId="77777777" w:rsidR="007A09CA" w:rsidRPr="00C25F77" w:rsidRDefault="007A09CA" w:rsidP="00864298">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97B4242"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8A9AAA1"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003B55C"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9516038"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1E4F6FE" w14:textId="77777777" w:rsidR="007A09CA" w:rsidRPr="00C25F77" w:rsidRDefault="007A09CA" w:rsidP="00864298">
            <w:pPr>
              <w:jc w:val="right"/>
              <w:rPr>
                <w:sz w:val="20"/>
                <w:szCs w:val="20"/>
                <w:lang w:eastAsia="zh-CN"/>
              </w:rPr>
            </w:pPr>
            <w:r w:rsidRPr="00C25F77">
              <w:rPr>
                <w:sz w:val="20"/>
                <w:szCs w:val="20"/>
                <w:lang w:eastAsia="zh-CN"/>
              </w:rPr>
              <w:t>51,000</w:t>
            </w:r>
          </w:p>
        </w:tc>
        <w:tc>
          <w:tcPr>
            <w:tcW w:w="1427" w:type="dxa"/>
            <w:tcBorders>
              <w:top w:val="nil"/>
              <w:left w:val="nil"/>
              <w:bottom w:val="single" w:sz="4" w:space="0" w:color="auto"/>
              <w:right w:val="single" w:sz="4" w:space="0" w:color="auto"/>
            </w:tcBorders>
            <w:shd w:val="clear" w:color="auto" w:fill="auto"/>
            <w:hideMark/>
          </w:tcPr>
          <w:p w14:paraId="27E46663" w14:textId="77777777" w:rsidR="007A09CA" w:rsidRPr="00C25F77" w:rsidRDefault="007A09CA" w:rsidP="00864298">
            <w:pPr>
              <w:jc w:val="right"/>
              <w:rPr>
                <w:sz w:val="20"/>
                <w:szCs w:val="20"/>
                <w:lang w:eastAsia="zh-CN"/>
              </w:rPr>
            </w:pPr>
            <w:r w:rsidRPr="00C25F77">
              <w:rPr>
                <w:sz w:val="20"/>
                <w:szCs w:val="20"/>
                <w:lang w:eastAsia="zh-CN"/>
              </w:rPr>
              <w:t>6,630</w:t>
            </w:r>
          </w:p>
        </w:tc>
      </w:tr>
      <w:tr w:rsidR="007A09CA" w:rsidRPr="00C25F77" w14:paraId="2A8825ED" w14:textId="77777777" w:rsidTr="00864298">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1710B079" w14:textId="77777777" w:rsidR="007A09CA" w:rsidRPr="00C25F77" w:rsidRDefault="007A09CA" w:rsidP="00864298">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764EDE15"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4AAAC8D1"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4E6C947"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4C469FA"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E229D13" w14:textId="77777777" w:rsidR="007A09CA" w:rsidRPr="00C25F77" w:rsidRDefault="007A09CA" w:rsidP="00864298">
            <w:pPr>
              <w:jc w:val="right"/>
              <w:rPr>
                <w:sz w:val="20"/>
                <w:szCs w:val="20"/>
                <w:lang w:eastAsia="zh-CN"/>
              </w:rPr>
            </w:pPr>
            <w:r w:rsidRPr="00C25F77">
              <w:rPr>
                <w:sz w:val="20"/>
                <w:szCs w:val="20"/>
                <w:lang w:eastAsia="zh-CN"/>
              </w:rPr>
              <w:t>119,000</w:t>
            </w:r>
          </w:p>
        </w:tc>
        <w:tc>
          <w:tcPr>
            <w:tcW w:w="1427" w:type="dxa"/>
            <w:tcBorders>
              <w:top w:val="nil"/>
              <w:left w:val="nil"/>
              <w:bottom w:val="single" w:sz="4" w:space="0" w:color="auto"/>
              <w:right w:val="single" w:sz="4" w:space="0" w:color="auto"/>
            </w:tcBorders>
            <w:shd w:val="clear" w:color="auto" w:fill="auto"/>
            <w:hideMark/>
          </w:tcPr>
          <w:p w14:paraId="00F0A21F" w14:textId="77777777" w:rsidR="007A09CA" w:rsidRPr="00C25F77" w:rsidRDefault="007A09CA" w:rsidP="00864298">
            <w:pPr>
              <w:jc w:val="right"/>
              <w:rPr>
                <w:sz w:val="20"/>
                <w:szCs w:val="20"/>
                <w:lang w:eastAsia="zh-CN"/>
              </w:rPr>
            </w:pPr>
            <w:r w:rsidRPr="00C25F77">
              <w:rPr>
                <w:sz w:val="20"/>
                <w:szCs w:val="20"/>
                <w:lang w:eastAsia="zh-CN"/>
              </w:rPr>
              <w:t>8,330</w:t>
            </w:r>
          </w:p>
        </w:tc>
      </w:tr>
      <w:tr w:rsidR="007A09CA" w:rsidRPr="00C25F77" w14:paraId="01E7BC1E" w14:textId="77777777" w:rsidTr="00864298">
        <w:trPr>
          <w:trHeight w:val="241"/>
        </w:trPr>
        <w:tc>
          <w:tcPr>
            <w:tcW w:w="2269" w:type="dxa"/>
            <w:tcBorders>
              <w:top w:val="nil"/>
              <w:left w:val="single" w:sz="4" w:space="0" w:color="auto"/>
              <w:bottom w:val="single" w:sz="4" w:space="0" w:color="auto"/>
              <w:right w:val="single" w:sz="4" w:space="0" w:color="auto"/>
            </w:tcBorders>
            <w:shd w:val="clear" w:color="auto" w:fill="auto"/>
            <w:hideMark/>
          </w:tcPr>
          <w:p w14:paraId="4423C473" w14:textId="77777777" w:rsidR="007A09CA" w:rsidRPr="00C25F77" w:rsidRDefault="007A09CA" w:rsidP="00864298">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2B343C78"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E008ABC"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45D6F82F"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2FBEB27"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792D54" w14:textId="77777777" w:rsidR="007A09CA" w:rsidRPr="00C25F77" w:rsidRDefault="007A09CA" w:rsidP="00864298">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4CCDA83" w14:textId="77777777" w:rsidR="007A09CA" w:rsidRPr="00C25F77" w:rsidRDefault="007A09CA" w:rsidP="00864298">
            <w:pPr>
              <w:jc w:val="right"/>
              <w:rPr>
                <w:sz w:val="20"/>
                <w:szCs w:val="20"/>
                <w:lang w:eastAsia="zh-CN"/>
              </w:rPr>
            </w:pPr>
            <w:r w:rsidRPr="00C25F77">
              <w:rPr>
                <w:sz w:val="20"/>
                <w:szCs w:val="20"/>
                <w:lang w:eastAsia="zh-CN"/>
              </w:rPr>
              <w:t>9,100</w:t>
            </w:r>
          </w:p>
        </w:tc>
      </w:tr>
      <w:tr w:rsidR="007A09CA" w:rsidRPr="00C25F77" w14:paraId="38AC73A9" w14:textId="77777777" w:rsidTr="00864298">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32288D49" w14:textId="77777777" w:rsidR="007A09CA" w:rsidRPr="00C25F77" w:rsidRDefault="007A09CA" w:rsidP="00864298">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58C100D0"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F490D7E"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0978420"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FB48216"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AEF6441" w14:textId="77777777" w:rsidR="007A09CA" w:rsidRPr="00C25F77" w:rsidRDefault="007A09CA" w:rsidP="00864298">
            <w:pPr>
              <w:jc w:val="right"/>
              <w:rPr>
                <w:sz w:val="20"/>
                <w:szCs w:val="20"/>
                <w:lang w:eastAsia="zh-CN"/>
              </w:rPr>
            </w:pPr>
            <w:r w:rsidRPr="00C25F77">
              <w:rPr>
                <w:sz w:val="20"/>
                <w:szCs w:val="20"/>
                <w:lang w:eastAsia="zh-CN"/>
              </w:rPr>
              <w:t>226,918</w:t>
            </w:r>
          </w:p>
        </w:tc>
        <w:tc>
          <w:tcPr>
            <w:tcW w:w="1427" w:type="dxa"/>
            <w:tcBorders>
              <w:top w:val="nil"/>
              <w:left w:val="nil"/>
              <w:bottom w:val="single" w:sz="4" w:space="0" w:color="auto"/>
              <w:right w:val="single" w:sz="4" w:space="0" w:color="auto"/>
            </w:tcBorders>
            <w:shd w:val="clear" w:color="auto" w:fill="auto"/>
            <w:hideMark/>
          </w:tcPr>
          <w:p w14:paraId="1CE5D86C" w14:textId="77777777" w:rsidR="007A09CA" w:rsidRPr="00C25F77" w:rsidRDefault="007A09CA" w:rsidP="00864298">
            <w:pPr>
              <w:jc w:val="right"/>
              <w:rPr>
                <w:sz w:val="20"/>
                <w:szCs w:val="20"/>
                <w:lang w:eastAsia="zh-CN"/>
              </w:rPr>
            </w:pPr>
            <w:r w:rsidRPr="00C25F77">
              <w:rPr>
                <w:sz w:val="20"/>
                <w:szCs w:val="20"/>
                <w:lang w:eastAsia="zh-CN"/>
              </w:rPr>
              <w:t>15,885</w:t>
            </w:r>
          </w:p>
        </w:tc>
      </w:tr>
      <w:tr w:rsidR="007A09CA" w:rsidRPr="00C25F77" w14:paraId="431C0B4E" w14:textId="77777777" w:rsidTr="00864298">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4ADDFEB9" w14:textId="77777777" w:rsidR="007A09CA" w:rsidRPr="00C25F77" w:rsidRDefault="007A09CA" w:rsidP="00864298">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4181E15D"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2EAF84AD"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E81BD29"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2429F57"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0E7B775" w14:textId="77777777" w:rsidR="007A09CA" w:rsidRPr="00C25F77" w:rsidRDefault="007A09CA" w:rsidP="00864298">
            <w:pPr>
              <w:jc w:val="right"/>
              <w:rPr>
                <w:sz w:val="20"/>
                <w:szCs w:val="20"/>
                <w:lang w:eastAsia="zh-CN"/>
              </w:rPr>
            </w:pPr>
            <w:r w:rsidRPr="00C25F77">
              <w:rPr>
                <w:sz w:val="20"/>
                <w:szCs w:val="20"/>
                <w:lang w:eastAsia="zh-CN"/>
              </w:rPr>
              <w:t>76,000</w:t>
            </w:r>
          </w:p>
        </w:tc>
        <w:tc>
          <w:tcPr>
            <w:tcW w:w="1427" w:type="dxa"/>
            <w:tcBorders>
              <w:top w:val="nil"/>
              <w:left w:val="nil"/>
              <w:bottom w:val="single" w:sz="4" w:space="0" w:color="auto"/>
              <w:right w:val="single" w:sz="4" w:space="0" w:color="auto"/>
            </w:tcBorders>
            <w:shd w:val="clear" w:color="auto" w:fill="auto"/>
            <w:hideMark/>
          </w:tcPr>
          <w:p w14:paraId="5475B7E1" w14:textId="77777777" w:rsidR="007A09CA" w:rsidRPr="00C25F77" w:rsidRDefault="007A09CA" w:rsidP="00864298">
            <w:pPr>
              <w:jc w:val="right"/>
              <w:rPr>
                <w:sz w:val="20"/>
                <w:szCs w:val="20"/>
                <w:lang w:eastAsia="zh-CN"/>
              </w:rPr>
            </w:pPr>
            <w:r w:rsidRPr="00C25F77">
              <w:rPr>
                <w:sz w:val="20"/>
                <w:szCs w:val="20"/>
                <w:lang w:eastAsia="zh-CN"/>
              </w:rPr>
              <w:t>9,880</w:t>
            </w:r>
          </w:p>
        </w:tc>
      </w:tr>
      <w:tr w:rsidR="007A09CA" w:rsidRPr="00C25F77" w14:paraId="337F77F5" w14:textId="77777777" w:rsidTr="00864298">
        <w:trPr>
          <w:trHeight w:val="246"/>
        </w:trPr>
        <w:tc>
          <w:tcPr>
            <w:tcW w:w="2269" w:type="dxa"/>
            <w:tcBorders>
              <w:top w:val="nil"/>
              <w:left w:val="single" w:sz="4" w:space="0" w:color="auto"/>
              <w:bottom w:val="single" w:sz="4" w:space="0" w:color="auto"/>
              <w:right w:val="single" w:sz="4" w:space="0" w:color="auto"/>
            </w:tcBorders>
            <w:shd w:val="clear" w:color="auto" w:fill="auto"/>
            <w:hideMark/>
          </w:tcPr>
          <w:p w14:paraId="25EA891A" w14:textId="77777777" w:rsidR="007A09CA" w:rsidRPr="00C25F77" w:rsidRDefault="007A09CA" w:rsidP="00864298">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319A7526"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D8D1052"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7B7C146"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F7E9011"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69BCE9" w14:textId="77777777" w:rsidR="007A09CA" w:rsidRPr="00C25F77" w:rsidRDefault="007A09CA" w:rsidP="00864298">
            <w:pPr>
              <w:jc w:val="right"/>
              <w:rPr>
                <w:sz w:val="20"/>
                <w:szCs w:val="20"/>
                <w:lang w:eastAsia="zh-CN"/>
              </w:rPr>
            </w:pPr>
            <w:r w:rsidRPr="00C25F77">
              <w:rPr>
                <w:sz w:val="20"/>
                <w:szCs w:val="20"/>
                <w:lang w:eastAsia="zh-CN"/>
              </w:rPr>
              <w:t>34,000</w:t>
            </w:r>
          </w:p>
        </w:tc>
        <w:tc>
          <w:tcPr>
            <w:tcW w:w="1427" w:type="dxa"/>
            <w:tcBorders>
              <w:top w:val="nil"/>
              <w:left w:val="nil"/>
              <w:bottom w:val="single" w:sz="4" w:space="0" w:color="auto"/>
              <w:right w:val="single" w:sz="4" w:space="0" w:color="auto"/>
            </w:tcBorders>
            <w:shd w:val="clear" w:color="auto" w:fill="auto"/>
            <w:hideMark/>
          </w:tcPr>
          <w:p w14:paraId="1480FD3B" w14:textId="77777777" w:rsidR="007A09CA" w:rsidRPr="00C25F77" w:rsidRDefault="007A09CA" w:rsidP="00864298">
            <w:pPr>
              <w:jc w:val="right"/>
              <w:rPr>
                <w:sz w:val="20"/>
                <w:szCs w:val="20"/>
                <w:lang w:eastAsia="zh-CN"/>
              </w:rPr>
            </w:pPr>
            <w:r w:rsidRPr="00C25F77">
              <w:rPr>
                <w:sz w:val="20"/>
                <w:szCs w:val="20"/>
                <w:lang w:eastAsia="zh-CN"/>
              </w:rPr>
              <w:t>4,420</w:t>
            </w:r>
          </w:p>
        </w:tc>
      </w:tr>
      <w:tr w:rsidR="007A09CA" w:rsidRPr="00C25F77" w14:paraId="0198BB0C" w14:textId="77777777" w:rsidTr="00864298">
        <w:trPr>
          <w:trHeight w:val="338"/>
        </w:trPr>
        <w:tc>
          <w:tcPr>
            <w:tcW w:w="2269" w:type="dxa"/>
            <w:tcBorders>
              <w:top w:val="nil"/>
              <w:left w:val="single" w:sz="4" w:space="0" w:color="auto"/>
              <w:bottom w:val="single" w:sz="4" w:space="0" w:color="auto"/>
              <w:right w:val="single" w:sz="4" w:space="0" w:color="auto"/>
            </w:tcBorders>
            <w:shd w:val="clear" w:color="auto" w:fill="auto"/>
            <w:hideMark/>
          </w:tcPr>
          <w:p w14:paraId="3C29BC55" w14:textId="77777777" w:rsidR="007A09CA" w:rsidRPr="00C25F77" w:rsidRDefault="007A09CA" w:rsidP="00864298">
            <w:pPr>
              <w:jc w:val="left"/>
              <w:rPr>
                <w:sz w:val="20"/>
                <w:szCs w:val="20"/>
                <w:lang w:eastAsia="zh-CN"/>
              </w:rPr>
            </w:pPr>
            <w:r w:rsidRPr="00C25F77">
              <w:rPr>
                <w:sz w:val="20"/>
                <w:szCs w:val="20"/>
                <w:lang w:eastAsia="zh-CN"/>
              </w:rPr>
              <w:t>Liberia</w:t>
            </w:r>
          </w:p>
        </w:tc>
        <w:tc>
          <w:tcPr>
            <w:tcW w:w="1016" w:type="dxa"/>
            <w:tcBorders>
              <w:top w:val="nil"/>
              <w:left w:val="nil"/>
              <w:bottom w:val="single" w:sz="4" w:space="0" w:color="auto"/>
              <w:right w:val="single" w:sz="4" w:space="0" w:color="auto"/>
            </w:tcBorders>
            <w:shd w:val="clear" w:color="auto" w:fill="auto"/>
            <w:hideMark/>
          </w:tcPr>
          <w:p w14:paraId="282AE9EA" w14:textId="77777777" w:rsidR="007A09CA" w:rsidRPr="00C25F77" w:rsidRDefault="007A09CA" w:rsidP="00864298">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115C721A"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2921CD9"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A697CA8"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BE03258" w14:textId="77777777" w:rsidR="007A09CA" w:rsidRPr="00C25F77" w:rsidRDefault="007A09CA" w:rsidP="00864298">
            <w:pPr>
              <w:jc w:val="right"/>
              <w:rPr>
                <w:sz w:val="20"/>
                <w:szCs w:val="20"/>
                <w:lang w:eastAsia="zh-CN"/>
              </w:rPr>
            </w:pPr>
            <w:r w:rsidRPr="00C25F77">
              <w:rPr>
                <w:sz w:val="20"/>
                <w:szCs w:val="20"/>
                <w:lang w:eastAsia="zh-CN"/>
              </w:rPr>
              <w:t>81,500</w:t>
            </w:r>
          </w:p>
        </w:tc>
        <w:tc>
          <w:tcPr>
            <w:tcW w:w="1427" w:type="dxa"/>
            <w:tcBorders>
              <w:top w:val="nil"/>
              <w:left w:val="nil"/>
              <w:bottom w:val="single" w:sz="4" w:space="0" w:color="auto"/>
              <w:right w:val="single" w:sz="4" w:space="0" w:color="auto"/>
            </w:tcBorders>
            <w:shd w:val="clear" w:color="auto" w:fill="auto"/>
            <w:hideMark/>
          </w:tcPr>
          <w:p w14:paraId="02F8105F" w14:textId="77777777" w:rsidR="007A09CA" w:rsidRPr="00C25F77" w:rsidRDefault="007A09CA" w:rsidP="00864298">
            <w:pPr>
              <w:jc w:val="right"/>
              <w:rPr>
                <w:sz w:val="20"/>
                <w:szCs w:val="20"/>
                <w:lang w:eastAsia="zh-CN"/>
              </w:rPr>
            </w:pPr>
            <w:r w:rsidRPr="00C25F77">
              <w:rPr>
                <w:sz w:val="20"/>
                <w:szCs w:val="20"/>
                <w:lang w:eastAsia="zh-CN"/>
              </w:rPr>
              <w:t>10,595</w:t>
            </w:r>
          </w:p>
        </w:tc>
      </w:tr>
      <w:tr w:rsidR="007A09CA" w:rsidRPr="00C25F77" w14:paraId="1DE70644" w14:textId="77777777" w:rsidTr="00864298">
        <w:trPr>
          <w:trHeight w:val="444"/>
        </w:trPr>
        <w:tc>
          <w:tcPr>
            <w:tcW w:w="2269" w:type="dxa"/>
            <w:tcBorders>
              <w:top w:val="nil"/>
              <w:left w:val="single" w:sz="4" w:space="0" w:color="auto"/>
              <w:bottom w:val="single" w:sz="4" w:space="0" w:color="auto"/>
              <w:right w:val="single" w:sz="4" w:space="0" w:color="auto"/>
            </w:tcBorders>
            <w:shd w:val="clear" w:color="auto" w:fill="auto"/>
            <w:hideMark/>
          </w:tcPr>
          <w:p w14:paraId="5B4C671E" w14:textId="77777777" w:rsidR="007A09CA" w:rsidRPr="00C25F77" w:rsidRDefault="007A09CA" w:rsidP="00864298">
            <w:pPr>
              <w:jc w:val="left"/>
              <w:rPr>
                <w:sz w:val="20"/>
                <w:szCs w:val="20"/>
                <w:lang w:eastAsia="zh-CN"/>
              </w:rPr>
            </w:pPr>
            <w:r w:rsidRPr="00C25F77">
              <w:rPr>
                <w:sz w:val="20"/>
                <w:szCs w:val="20"/>
                <w:lang w:eastAsia="zh-CN"/>
              </w:rPr>
              <w:t>Montenegro</w:t>
            </w:r>
          </w:p>
        </w:tc>
        <w:tc>
          <w:tcPr>
            <w:tcW w:w="1016" w:type="dxa"/>
            <w:tcBorders>
              <w:top w:val="nil"/>
              <w:left w:val="nil"/>
              <w:bottom w:val="single" w:sz="4" w:space="0" w:color="auto"/>
              <w:right w:val="single" w:sz="4" w:space="0" w:color="auto"/>
            </w:tcBorders>
            <w:shd w:val="clear" w:color="auto" w:fill="auto"/>
            <w:hideMark/>
          </w:tcPr>
          <w:p w14:paraId="1D1CDDBC"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77334FC"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9C49086"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4E92A97"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013A864" w14:textId="77777777" w:rsidR="007A09CA" w:rsidRPr="00C25F77" w:rsidRDefault="007A09CA" w:rsidP="00864298">
            <w:pPr>
              <w:jc w:val="right"/>
              <w:rPr>
                <w:sz w:val="20"/>
                <w:szCs w:val="20"/>
                <w:lang w:eastAsia="zh-CN"/>
              </w:rPr>
            </w:pPr>
            <w:r w:rsidRPr="00C25F77">
              <w:rPr>
                <w:sz w:val="20"/>
                <w:szCs w:val="20"/>
                <w:lang w:eastAsia="zh-CN"/>
              </w:rPr>
              <w:t>115,050</w:t>
            </w:r>
          </w:p>
        </w:tc>
        <w:tc>
          <w:tcPr>
            <w:tcW w:w="1427" w:type="dxa"/>
            <w:tcBorders>
              <w:top w:val="nil"/>
              <w:left w:val="nil"/>
              <w:bottom w:val="single" w:sz="4" w:space="0" w:color="auto"/>
              <w:right w:val="single" w:sz="4" w:space="0" w:color="auto"/>
            </w:tcBorders>
            <w:shd w:val="clear" w:color="auto" w:fill="auto"/>
            <w:hideMark/>
          </w:tcPr>
          <w:p w14:paraId="2D2FCD62" w14:textId="77777777" w:rsidR="007A09CA" w:rsidRPr="00C25F77" w:rsidRDefault="007A09CA" w:rsidP="00864298">
            <w:pPr>
              <w:jc w:val="right"/>
              <w:rPr>
                <w:sz w:val="20"/>
                <w:szCs w:val="20"/>
                <w:lang w:eastAsia="zh-CN"/>
              </w:rPr>
            </w:pPr>
            <w:r w:rsidRPr="00C25F77">
              <w:rPr>
                <w:sz w:val="20"/>
                <w:szCs w:val="20"/>
                <w:lang w:eastAsia="zh-CN"/>
              </w:rPr>
              <w:t>14,956</w:t>
            </w:r>
          </w:p>
        </w:tc>
      </w:tr>
      <w:tr w:rsidR="007A09CA" w:rsidRPr="00C25F77" w14:paraId="7776B6F0" w14:textId="77777777" w:rsidTr="00864298">
        <w:trPr>
          <w:trHeight w:val="395"/>
        </w:trPr>
        <w:tc>
          <w:tcPr>
            <w:tcW w:w="2269" w:type="dxa"/>
            <w:tcBorders>
              <w:top w:val="nil"/>
              <w:left w:val="single" w:sz="4" w:space="0" w:color="auto"/>
              <w:bottom w:val="single" w:sz="4" w:space="0" w:color="auto"/>
              <w:right w:val="single" w:sz="4" w:space="0" w:color="auto"/>
            </w:tcBorders>
            <w:shd w:val="clear" w:color="auto" w:fill="auto"/>
            <w:hideMark/>
          </w:tcPr>
          <w:p w14:paraId="42E81421" w14:textId="77777777" w:rsidR="007A09CA" w:rsidRPr="00C25F77" w:rsidRDefault="007A09CA" w:rsidP="00864298">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5C58FD05"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5CEF8A26"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C93ABC5"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83187D8"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F355D3C" w14:textId="77777777" w:rsidR="007A09CA" w:rsidRPr="00C25F77" w:rsidRDefault="007A09CA" w:rsidP="00864298">
            <w:pPr>
              <w:jc w:val="right"/>
              <w:rPr>
                <w:sz w:val="20"/>
                <w:szCs w:val="20"/>
                <w:lang w:eastAsia="zh-CN"/>
              </w:rPr>
            </w:pPr>
            <w:r w:rsidRPr="00C25F77">
              <w:rPr>
                <w:sz w:val="20"/>
                <w:szCs w:val="20"/>
                <w:lang w:eastAsia="zh-CN"/>
              </w:rPr>
              <w:t>86,000</w:t>
            </w:r>
          </w:p>
        </w:tc>
        <w:tc>
          <w:tcPr>
            <w:tcW w:w="1427" w:type="dxa"/>
            <w:tcBorders>
              <w:top w:val="nil"/>
              <w:left w:val="nil"/>
              <w:bottom w:val="single" w:sz="4" w:space="0" w:color="auto"/>
              <w:right w:val="single" w:sz="4" w:space="0" w:color="auto"/>
            </w:tcBorders>
            <w:shd w:val="clear" w:color="auto" w:fill="auto"/>
            <w:hideMark/>
          </w:tcPr>
          <w:p w14:paraId="5D4692B3" w14:textId="77777777" w:rsidR="007A09CA" w:rsidRPr="00C25F77" w:rsidRDefault="007A09CA" w:rsidP="00864298">
            <w:pPr>
              <w:jc w:val="right"/>
              <w:rPr>
                <w:sz w:val="20"/>
                <w:szCs w:val="20"/>
                <w:lang w:eastAsia="zh-CN"/>
              </w:rPr>
            </w:pPr>
            <w:r w:rsidRPr="00C25F77">
              <w:rPr>
                <w:sz w:val="20"/>
                <w:szCs w:val="20"/>
                <w:lang w:eastAsia="zh-CN"/>
              </w:rPr>
              <w:t>11,180</w:t>
            </w:r>
          </w:p>
        </w:tc>
      </w:tr>
      <w:tr w:rsidR="007A09CA" w:rsidRPr="00C25F77" w14:paraId="2C6D3E84" w14:textId="77777777" w:rsidTr="00864298">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20551431" w14:textId="77777777" w:rsidR="007A09CA" w:rsidRPr="00C25F77" w:rsidRDefault="007A09CA" w:rsidP="00864298">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7AF47124"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EA56E03"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B7A2D59"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92A9B62"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297AF62" w14:textId="77777777" w:rsidR="007A09CA" w:rsidRPr="00C25F77" w:rsidRDefault="007A09CA" w:rsidP="00864298">
            <w:pPr>
              <w:jc w:val="right"/>
              <w:rPr>
                <w:sz w:val="20"/>
                <w:szCs w:val="20"/>
                <w:lang w:eastAsia="zh-CN"/>
              </w:rPr>
            </w:pPr>
            <w:r w:rsidRPr="00C25F77">
              <w:rPr>
                <w:sz w:val="20"/>
                <w:szCs w:val="20"/>
                <w:lang w:eastAsia="zh-CN"/>
              </w:rPr>
              <w:t>83,500</w:t>
            </w:r>
          </w:p>
        </w:tc>
        <w:tc>
          <w:tcPr>
            <w:tcW w:w="1427" w:type="dxa"/>
            <w:tcBorders>
              <w:top w:val="nil"/>
              <w:left w:val="nil"/>
              <w:bottom w:val="single" w:sz="4" w:space="0" w:color="auto"/>
              <w:right w:val="single" w:sz="4" w:space="0" w:color="auto"/>
            </w:tcBorders>
            <w:shd w:val="clear" w:color="auto" w:fill="auto"/>
            <w:hideMark/>
          </w:tcPr>
          <w:p w14:paraId="602FFF97" w14:textId="77777777" w:rsidR="007A09CA" w:rsidRPr="00C25F77" w:rsidRDefault="007A09CA" w:rsidP="00864298">
            <w:pPr>
              <w:jc w:val="right"/>
              <w:rPr>
                <w:sz w:val="20"/>
                <w:szCs w:val="20"/>
                <w:lang w:eastAsia="zh-CN"/>
              </w:rPr>
            </w:pPr>
            <w:r w:rsidRPr="00C25F77">
              <w:rPr>
                <w:sz w:val="20"/>
                <w:szCs w:val="20"/>
                <w:lang w:eastAsia="zh-CN"/>
              </w:rPr>
              <w:t>10,855</w:t>
            </w:r>
          </w:p>
        </w:tc>
      </w:tr>
      <w:tr w:rsidR="007A09CA" w:rsidRPr="00C25F77" w14:paraId="47F20FBA" w14:textId="77777777" w:rsidTr="00864298">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76040EB0" w14:textId="77777777" w:rsidR="007A09CA" w:rsidRPr="00C25F77" w:rsidRDefault="007A09CA" w:rsidP="00864298">
            <w:pPr>
              <w:jc w:val="left"/>
              <w:rPr>
                <w:sz w:val="20"/>
                <w:szCs w:val="20"/>
                <w:lang w:eastAsia="zh-CN"/>
              </w:rPr>
            </w:pPr>
            <w:r w:rsidRPr="00C25F77">
              <w:rPr>
                <w:sz w:val="20"/>
                <w:szCs w:val="20"/>
                <w:lang w:eastAsia="zh-CN"/>
              </w:rPr>
              <w:t>Papua New Guinea</w:t>
            </w:r>
          </w:p>
        </w:tc>
        <w:tc>
          <w:tcPr>
            <w:tcW w:w="1016" w:type="dxa"/>
            <w:tcBorders>
              <w:top w:val="nil"/>
              <w:left w:val="nil"/>
              <w:bottom w:val="single" w:sz="4" w:space="0" w:color="auto"/>
              <w:right w:val="single" w:sz="4" w:space="0" w:color="auto"/>
            </w:tcBorders>
            <w:shd w:val="clear" w:color="auto" w:fill="auto"/>
            <w:hideMark/>
          </w:tcPr>
          <w:p w14:paraId="14B473BF" w14:textId="77777777" w:rsidR="007A09CA" w:rsidRPr="00C25F77" w:rsidRDefault="007A09CA" w:rsidP="00864298">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69C918F6"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2CF8682"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E680DB4" w14:textId="77777777" w:rsidR="007A09CA" w:rsidRPr="00C25F77" w:rsidRDefault="007A09CA" w:rsidP="00864298">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8E2A27D" w14:textId="77777777" w:rsidR="007A09CA" w:rsidRPr="00C25F77" w:rsidRDefault="007A09CA" w:rsidP="00864298">
            <w:pPr>
              <w:jc w:val="right"/>
              <w:rPr>
                <w:sz w:val="20"/>
                <w:szCs w:val="20"/>
                <w:lang w:eastAsia="zh-CN"/>
              </w:rPr>
            </w:pPr>
            <w:r w:rsidRPr="00C25F77">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79803EB1" w14:textId="77777777" w:rsidR="007A09CA" w:rsidRPr="00C25F77" w:rsidRDefault="007A09CA" w:rsidP="00864298">
            <w:pPr>
              <w:jc w:val="right"/>
              <w:rPr>
                <w:sz w:val="20"/>
                <w:szCs w:val="20"/>
                <w:lang w:eastAsia="zh-CN"/>
              </w:rPr>
            </w:pPr>
            <w:r w:rsidRPr="00C25F77">
              <w:rPr>
                <w:sz w:val="20"/>
                <w:szCs w:val="20"/>
                <w:lang w:eastAsia="zh-CN"/>
              </w:rPr>
              <w:t>16,900</w:t>
            </w:r>
          </w:p>
        </w:tc>
      </w:tr>
      <w:tr w:rsidR="007A09CA" w:rsidRPr="00C25F77" w14:paraId="0D646CB6" w14:textId="77777777" w:rsidTr="00864298">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2C521D20" w14:textId="77777777" w:rsidR="007A09CA" w:rsidRPr="00C25F77" w:rsidRDefault="007A09CA" w:rsidP="00864298">
            <w:pPr>
              <w:jc w:val="left"/>
              <w:rPr>
                <w:sz w:val="20"/>
                <w:szCs w:val="20"/>
                <w:lang w:eastAsia="zh-CN"/>
              </w:rPr>
            </w:pPr>
            <w:r w:rsidRPr="00C25F77">
              <w:rPr>
                <w:sz w:val="20"/>
                <w:szCs w:val="20"/>
                <w:lang w:eastAsia="zh-CN"/>
              </w:rPr>
              <w:t>Paraguay</w:t>
            </w:r>
          </w:p>
        </w:tc>
        <w:tc>
          <w:tcPr>
            <w:tcW w:w="1016" w:type="dxa"/>
            <w:tcBorders>
              <w:top w:val="nil"/>
              <w:left w:val="nil"/>
              <w:bottom w:val="single" w:sz="4" w:space="0" w:color="auto"/>
              <w:right w:val="single" w:sz="4" w:space="0" w:color="auto"/>
            </w:tcBorders>
            <w:shd w:val="clear" w:color="auto" w:fill="auto"/>
            <w:hideMark/>
          </w:tcPr>
          <w:p w14:paraId="65342432"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C5D8E9F"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C353849"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0BD3026"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4ECDD4C" w14:textId="77777777" w:rsidR="007A09CA" w:rsidRPr="00C25F77" w:rsidRDefault="007A09CA" w:rsidP="00864298">
            <w:pPr>
              <w:jc w:val="right"/>
              <w:rPr>
                <w:sz w:val="20"/>
                <w:szCs w:val="20"/>
                <w:lang w:eastAsia="zh-CN"/>
              </w:rPr>
            </w:pPr>
            <w:r w:rsidRPr="00C25F77">
              <w:rPr>
                <w:sz w:val="20"/>
                <w:szCs w:val="20"/>
                <w:lang w:eastAsia="zh-CN"/>
              </w:rPr>
              <w:t>235,675</w:t>
            </w:r>
          </w:p>
        </w:tc>
        <w:tc>
          <w:tcPr>
            <w:tcW w:w="1427" w:type="dxa"/>
            <w:tcBorders>
              <w:top w:val="nil"/>
              <w:left w:val="nil"/>
              <w:bottom w:val="single" w:sz="4" w:space="0" w:color="auto"/>
              <w:right w:val="single" w:sz="4" w:space="0" w:color="auto"/>
            </w:tcBorders>
            <w:shd w:val="clear" w:color="auto" w:fill="auto"/>
            <w:hideMark/>
          </w:tcPr>
          <w:p w14:paraId="6DF28EFD" w14:textId="77777777" w:rsidR="007A09CA" w:rsidRPr="00C25F77" w:rsidRDefault="007A09CA" w:rsidP="00864298">
            <w:pPr>
              <w:jc w:val="right"/>
              <w:rPr>
                <w:sz w:val="20"/>
                <w:szCs w:val="20"/>
                <w:lang w:eastAsia="zh-CN"/>
              </w:rPr>
            </w:pPr>
            <w:r w:rsidRPr="00C25F77">
              <w:rPr>
                <w:sz w:val="20"/>
                <w:szCs w:val="20"/>
                <w:lang w:eastAsia="zh-CN"/>
              </w:rPr>
              <w:t>16,497</w:t>
            </w:r>
          </w:p>
        </w:tc>
      </w:tr>
      <w:tr w:rsidR="007A09CA" w:rsidRPr="00C25F77" w14:paraId="0D705107" w14:textId="77777777" w:rsidTr="00864298">
        <w:trPr>
          <w:trHeight w:val="223"/>
        </w:trPr>
        <w:tc>
          <w:tcPr>
            <w:tcW w:w="2269" w:type="dxa"/>
            <w:tcBorders>
              <w:top w:val="nil"/>
              <w:left w:val="single" w:sz="4" w:space="0" w:color="auto"/>
              <w:bottom w:val="single" w:sz="4" w:space="0" w:color="auto"/>
              <w:right w:val="single" w:sz="4" w:space="0" w:color="auto"/>
            </w:tcBorders>
            <w:shd w:val="clear" w:color="auto" w:fill="auto"/>
            <w:hideMark/>
          </w:tcPr>
          <w:p w14:paraId="60AB2BB3" w14:textId="77777777" w:rsidR="007A09CA" w:rsidRPr="00C25F77" w:rsidRDefault="007A09CA" w:rsidP="00864298">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21B86AF7"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3AEC3FA7"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452ACCF"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2BC2B16"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CDB313" w14:textId="77777777" w:rsidR="007A09CA" w:rsidRPr="00C25F77" w:rsidRDefault="007A09CA" w:rsidP="00864298">
            <w:pPr>
              <w:jc w:val="right"/>
              <w:rPr>
                <w:sz w:val="20"/>
                <w:szCs w:val="20"/>
                <w:lang w:eastAsia="zh-CN"/>
              </w:rPr>
            </w:pPr>
            <w:r w:rsidRPr="00C25F77">
              <w:rPr>
                <w:sz w:val="20"/>
                <w:szCs w:val="20"/>
                <w:lang w:eastAsia="zh-CN"/>
              </w:rPr>
              <w:t>43,000</w:t>
            </w:r>
          </w:p>
        </w:tc>
        <w:tc>
          <w:tcPr>
            <w:tcW w:w="1427" w:type="dxa"/>
            <w:tcBorders>
              <w:top w:val="nil"/>
              <w:left w:val="nil"/>
              <w:bottom w:val="single" w:sz="4" w:space="0" w:color="auto"/>
              <w:right w:val="single" w:sz="4" w:space="0" w:color="auto"/>
            </w:tcBorders>
            <w:shd w:val="clear" w:color="auto" w:fill="auto"/>
            <w:hideMark/>
          </w:tcPr>
          <w:p w14:paraId="395BAFB4" w14:textId="77777777" w:rsidR="007A09CA" w:rsidRPr="00C25F77" w:rsidRDefault="007A09CA" w:rsidP="00864298">
            <w:pPr>
              <w:jc w:val="right"/>
              <w:rPr>
                <w:sz w:val="20"/>
                <w:szCs w:val="20"/>
                <w:lang w:eastAsia="zh-CN"/>
              </w:rPr>
            </w:pPr>
            <w:r w:rsidRPr="00C25F77">
              <w:rPr>
                <w:sz w:val="20"/>
                <w:szCs w:val="20"/>
                <w:lang w:eastAsia="zh-CN"/>
              </w:rPr>
              <w:t>5,590</w:t>
            </w:r>
          </w:p>
        </w:tc>
      </w:tr>
      <w:tr w:rsidR="007A09CA" w:rsidRPr="00C25F77" w14:paraId="671438A2" w14:textId="77777777" w:rsidTr="00864298">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28E13BB5" w14:textId="77777777" w:rsidR="007A09CA" w:rsidRPr="00C25F77" w:rsidRDefault="007A09CA" w:rsidP="00864298">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63BC5123"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4A81A95F"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B4B6C70"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78BF71A"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F93885F" w14:textId="77777777" w:rsidR="007A09CA" w:rsidRPr="00C25F77" w:rsidRDefault="007A09CA" w:rsidP="00864298">
            <w:pPr>
              <w:jc w:val="right"/>
              <w:rPr>
                <w:sz w:val="20"/>
                <w:szCs w:val="20"/>
                <w:lang w:eastAsia="zh-CN"/>
              </w:rPr>
            </w:pPr>
            <w:r w:rsidRPr="00C25F77">
              <w:rPr>
                <w:sz w:val="20"/>
                <w:szCs w:val="20"/>
                <w:lang w:eastAsia="zh-CN"/>
              </w:rPr>
              <w:t>27,000</w:t>
            </w:r>
          </w:p>
        </w:tc>
        <w:tc>
          <w:tcPr>
            <w:tcW w:w="1427" w:type="dxa"/>
            <w:tcBorders>
              <w:top w:val="nil"/>
              <w:left w:val="nil"/>
              <w:bottom w:val="single" w:sz="4" w:space="0" w:color="auto"/>
              <w:right w:val="single" w:sz="4" w:space="0" w:color="auto"/>
            </w:tcBorders>
            <w:shd w:val="clear" w:color="auto" w:fill="auto"/>
            <w:hideMark/>
          </w:tcPr>
          <w:p w14:paraId="39E37BE1" w14:textId="77777777" w:rsidR="007A09CA" w:rsidRPr="00C25F77" w:rsidRDefault="007A09CA" w:rsidP="00864298">
            <w:pPr>
              <w:jc w:val="right"/>
              <w:rPr>
                <w:sz w:val="20"/>
                <w:szCs w:val="20"/>
                <w:lang w:eastAsia="zh-CN"/>
              </w:rPr>
            </w:pPr>
            <w:r w:rsidRPr="00C25F77">
              <w:rPr>
                <w:sz w:val="20"/>
                <w:szCs w:val="20"/>
                <w:lang w:eastAsia="zh-CN"/>
              </w:rPr>
              <w:t>3,510</w:t>
            </w:r>
          </w:p>
        </w:tc>
      </w:tr>
      <w:tr w:rsidR="007A09CA" w:rsidRPr="00C25F77" w14:paraId="12D3D507" w14:textId="77777777" w:rsidTr="00864298">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0DCD8D26" w14:textId="77777777" w:rsidR="007A09CA" w:rsidRPr="00C25F77" w:rsidRDefault="007A09CA" w:rsidP="00864298">
            <w:pPr>
              <w:jc w:val="left"/>
              <w:rPr>
                <w:sz w:val="20"/>
                <w:szCs w:val="20"/>
                <w:lang w:eastAsia="zh-CN"/>
              </w:rPr>
            </w:pPr>
            <w:r w:rsidRPr="00C25F77">
              <w:rPr>
                <w:sz w:val="20"/>
                <w:szCs w:val="20"/>
                <w:lang w:eastAsia="zh-CN"/>
              </w:rPr>
              <w:lastRenderedPageBreak/>
              <w:t>Seychelles</w:t>
            </w:r>
          </w:p>
        </w:tc>
        <w:tc>
          <w:tcPr>
            <w:tcW w:w="1016" w:type="dxa"/>
            <w:tcBorders>
              <w:top w:val="nil"/>
              <w:left w:val="nil"/>
              <w:bottom w:val="single" w:sz="4" w:space="0" w:color="auto"/>
              <w:right w:val="single" w:sz="4" w:space="0" w:color="auto"/>
            </w:tcBorders>
            <w:shd w:val="clear" w:color="auto" w:fill="auto"/>
            <w:hideMark/>
          </w:tcPr>
          <w:p w14:paraId="21ACACAB" w14:textId="77777777" w:rsidR="007A09CA" w:rsidRPr="00C25F77" w:rsidRDefault="007A09CA" w:rsidP="00864298">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7868E8FF"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BBF6669"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8C8BA04"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794E646" w14:textId="77777777" w:rsidR="007A09CA" w:rsidRPr="00C25F77" w:rsidRDefault="007A09CA" w:rsidP="00864298">
            <w:pPr>
              <w:jc w:val="right"/>
              <w:rPr>
                <w:sz w:val="20"/>
                <w:szCs w:val="20"/>
                <w:lang w:eastAsia="zh-CN"/>
              </w:rPr>
            </w:pPr>
            <w:r w:rsidRPr="00C25F77">
              <w:rPr>
                <w:sz w:val="20"/>
                <w:szCs w:val="20"/>
                <w:lang w:eastAsia="zh-CN"/>
              </w:rPr>
              <w:t>16,844</w:t>
            </w:r>
          </w:p>
        </w:tc>
        <w:tc>
          <w:tcPr>
            <w:tcW w:w="1427" w:type="dxa"/>
            <w:tcBorders>
              <w:top w:val="nil"/>
              <w:left w:val="nil"/>
              <w:bottom w:val="single" w:sz="4" w:space="0" w:color="auto"/>
              <w:right w:val="single" w:sz="4" w:space="0" w:color="auto"/>
            </w:tcBorders>
            <w:shd w:val="clear" w:color="auto" w:fill="auto"/>
            <w:hideMark/>
          </w:tcPr>
          <w:p w14:paraId="6652D575" w14:textId="77777777" w:rsidR="007A09CA" w:rsidRPr="00C25F77" w:rsidRDefault="007A09CA" w:rsidP="00864298">
            <w:pPr>
              <w:jc w:val="right"/>
              <w:rPr>
                <w:sz w:val="20"/>
                <w:szCs w:val="20"/>
                <w:lang w:eastAsia="zh-CN"/>
              </w:rPr>
            </w:pPr>
            <w:r w:rsidRPr="00C25F77">
              <w:rPr>
                <w:sz w:val="20"/>
                <w:szCs w:val="20"/>
                <w:lang w:eastAsia="zh-CN"/>
              </w:rPr>
              <w:t>2,190</w:t>
            </w:r>
          </w:p>
        </w:tc>
      </w:tr>
      <w:tr w:rsidR="007A09CA" w:rsidRPr="00C25F77" w14:paraId="7946B70D" w14:textId="77777777" w:rsidTr="00864298">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63A03A1E" w14:textId="77777777" w:rsidR="007A09CA" w:rsidRPr="00C25F77" w:rsidRDefault="007A09CA" w:rsidP="00864298">
            <w:pPr>
              <w:jc w:val="left"/>
              <w:rPr>
                <w:sz w:val="20"/>
                <w:szCs w:val="20"/>
                <w:lang w:eastAsia="zh-CN"/>
              </w:rPr>
            </w:pPr>
            <w:r w:rsidRPr="00C25F77">
              <w:rPr>
                <w:sz w:val="20"/>
                <w:szCs w:val="20"/>
                <w:lang w:eastAsia="zh-CN"/>
              </w:rPr>
              <w:t>Seychelles</w:t>
            </w:r>
          </w:p>
        </w:tc>
        <w:tc>
          <w:tcPr>
            <w:tcW w:w="1016" w:type="dxa"/>
            <w:tcBorders>
              <w:top w:val="nil"/>
              <w:left w:val="nil"/>
              <w:bottom w:val="single" w:sz="4" w:space="0" w:color="auto"/>
              <w:right w:val="single" w:sz="4" w:space="0" w:color="auto"/>
            </w:tcBorders>
            <w:shd w:val="clear" w:color="auto" w:fill="auto"/>
            <w:hideMark/>
          </w:tcPr>
          <w:p w14:paraId="14E2832B"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50CEBC2C"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2615BCA0"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AF21B65"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11C04B" w14:textId="77777777" w:rsidR="007A09CA" w:rsidRPr="00C25F77" w:rsidRDefault="007A09CA" w:rsidP="00864298">
            <w:pPr>
              <w:jc w:val="right"/>
              <w:rPr>
                <w:sz w:val="20"/>
                <w:szCs w:val="20"/>
                <w:lang w:eastAsia="zh-CN"/>
              </w:rPr>
            </w:pPr>
            <w:r w:rsidRPr="00C25F77">
              <w:rPr>
                <w:sz w:val="20"/>
                <w:szCs w:val="20"/>
                <w:lang w:eastAsia="zh-CN"/>
              </w:rPr>
              <w:t>64,836</w:t>
            </w:r>
          </w:p>
        </w:tc>
        <w:tc>
          <w:tcPr>
            <w:tcW w:w="1427" w:type="dxa"/>
            <w:tcBorders>
              <w:top w:val="nil"/>
              <w:left w:val="nil"/>
              <w:bottom w:val="single" w:sz="4" w:space="0" w:color="auto"/>
              <w:right w:val="single" w:sz="4" w:space="0" w:color="auto"/>
            </w:tcBorders>
            <w:shd w:val="clear" w:color="auto" w:fill="auto"/>
            <w:hideMark/>
          </w:tcPr>
          <w:p w14:paraId="350AC57A" w14:textId="77777777" w:rsidR="007A09CA" w:rsidRPr="00C25F77" w:rsidRDefault="007A09CA" w:rsidP="00864298">
            <w:pPr>
              <w:jc w:val="right"/>
              <w:rPr>
                <w:sz w:val="20"/>
                <w:szCs w:val="20"/>
                <w:lang w:eastAsia="zh-CN"/>
              </w:rPr>
            </w:pPr>
            <w:r w:rsidRPr="00C25F77">
              <w:rPr>
                <w:sz w:val="20"/>
                <w:szCs w:val="20"/>
                <w:lang w:eastAsia="zh-CN"/>
              </w:rPr>
              <w:t>8,429</w:t>
            </w:r>
          </w:p>
        </w:tc>
      </w:tr>
      <w:tr w:rsidR="007A09CA" w:rsidRPr="00C25F77" w14:paraId="03F816E1" w14:textId="77777777" w:rsidTr="00864298">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28E976D8" w14:textId="77777777" w:rsidR="007A09CA" w:rsidRPr="00C25F77" w:rsidRDefault="007A09CA" w:rsidP="00864298">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1F80FF88"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32D7CDB0"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BFAA524"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99E2580"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3118E05" w14:textId="77777777" w:rsidR="007A09CA" w:rsidRPr="00C25F77" w:rsidRDefault="007A09CA" w:rsidP="00864298">
            <w:pPr>
              <w:jc w:val="right"/>
              <w:rPr>
                <w:sz w:val="20"/>
                <w:szCs w:val="20"/>
                <w:lang w:eastAsia="zh-CN"/>
              </w:rPr>
            </w:pPr>
            <w:r w:rsidRPr="00C25F77">
              <w:rPr>
                <w:sz w:val="20"/>
                <w:szCs w:val="20"/>
                <w:lang w:eastAsia="zh-CN"/>
              </w:rPr>
              <w:t>65,500</w:t>
            </w:r>
          </w:p>
        </w:tc>
        <w:tc>
          <w:tcPr>
            <w:tcW w:w="1427" w:type="dxa"/>
            <w:tcBorders>
              <w:top w:val="nil"/>
              <w:left w:val="nil"/>
              <w:bottom w:val="single" w:sz="4" w:space="0" w:color="auto"/>
              <w:right w:val="single" w:sz="4" w:space="0" w:color="auto"/>
            </w:tcBorders>
            <w:shd w:val="clear" w:color="auto" w:fill="auto"/>
            <w:hideMark/>
          </w:tcPr>
          <w:p w14:paraId="13822CA9" w14:textId="77777777" w:rsidR="007A09CA" w:rsidRPr="00C25F77" w:rsidRDefault="007A09CA" w:rsidP="00864298">
            <w:pPr>
              <w:jc w:val="right"/>
              <w:rPr>
                <w:sz w:val="20"/>
                <w:szCs w:val="20"/>
                <w:lang w:eastAsia="zh-CN"/>
              </w:rPr>
            </w:pPr>
            <w:r w:rsidRPr="00C25F77">
              <w:rPr>
                <w:sz w:val="20"/>
                <w:szCs w:val="20"/>
                <w:lang w:eastAsia="zh-CN"/>
              </w:rPr>
              <w:t>8,515</w:t>
            </w:r>
          </w:p>
        </w:tc>
      </w:tr>
      <w:tr w:rsidR="007A09CA" w:rsidRPr="00C25F77" w14:paraId="1F740719" w14:textId="77777777" w:rsidTr="00864298">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5F927427" w14:textId="77777777" w:rsidR="007A09CA" w:rsidRPr="00C25F77" w:rsidRDefault="007A09CA" w:rsidP="00864298">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107EE1C6"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EA82817"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416FF47"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14C29A0"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E5A902" w14:textId="77777777" w:rsidR="007A09CA" w:rsidRPr="00C25F77" w:rsidRDefault="007A09CA" w:rsidP="00864298">
            <w:pPr>
              <w:jc w:val="right"/>
              <w:rPr>
                <w:sz w:val="20"/>
                <w:szCs w:val="20"/>
                <w:lang w:eastAsia="zh-CN"/>
              </w:rPr>
            </w:pPr>
            <w:r w:rsidRPr="00C25F77">
              <w:rPr>
                <w:sz w:val="20"/>
                <w:szCs w:val="20"/>
                <w:lang w:eastAsia="zh-CN"/>
              </w:rPr>
              <w:t>21,000</w:t>
            </w:r>
          </w:p>
        </w:tc>
        <w:tc>
          <w:tcPr>
            <w:tcW w:w="1427" w:type="dxa"/>
            <w:tcBorders>
              <w:top w:val="nil"/>
              <w:left w:val="nil"/>
              <w:bottom w:val="single" w:sz="4" w:space="0" w:color="auto"/>
              <w:right w:val="single" w:sz="4" w:space="0" w:color="auto"/>
            </w:tcBorders>
            <w:shd w:val="clear" w:color="auto" w:fill="auto"/>
            <w:hideMark/>
          </w:tcPr>
          <w:p w14:paraId="029168F4" w14:textId="77777777" w:rsidR="007A09CA" w:rsidRPr="00C25F77" w:rsidRDefault="007A09CA" w:rsidP="00864298">
            <w:pPr>
              <w:jc w:val="right"/>
              <w:rPr>
                <w:sz w:val="20"/>
                <w:szCs w:val="20"/>
                <w:lang w:eastAsia="zh-CN"/>
              </w:rPr>
            </w:pPr>
            <w:r w:rsidRPr="00C25F77">
              <w:rPr>
                <w:sz w:val="20"/>
                <w:szCs w:val="20"/>
                <w:lang w:eastAsia="zh-CN"/>
              </w:rPr>
              <w:t>2,730</w:t>
            </w:r>
          </w:p>
        </w:tc>
      </w:tr>
      <w:tr w:rsidR="007A09CA" w:rsidRPr="00C25F77" w14:paraId="323FFE42" w14:textId="77777777" w:rsidTr="00864298">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4141153D" w14:textId="77777777" w:rsidR="007A09CA" w:rsidRPr="00C25F77" w:rsidRDefault="007A09CA" w:rsidP="00864298">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78D896C1" w14:textId="77777777" w:rsidR="007A09CA" w:rsidRPr="00C25F77" w:rsidRDefault="007A09CA" w:rsidP="00864298">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281C62E6"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40AE3E6"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0D5E04D"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80A931B" w14:textId="77777777" w:rsidR="007A09CA" w:rsidRPr="00C25F77" w:rsidRDefault="007A09CA" w:rsidP="00864298">
            <w:pPr>
              <w:jc w:val="right"/>
              <w:rPr>
                <w:sz w:val="20"/>
                <w:szCs w:val="20"/>
                <w:lang w:eastAsia="zh-CN"/>
              </w:rPr>
            </w:pPr>
            <w:r w:rsidRPr="00C25F77">
              <w:rPr>
                <w:sz w:val="20"/>
                <w:szCs w:val="20"/>
                <w:lang w:eastAsia="zh-CN"/>
              </w:rPr>
              <w:t>136,160</w:t>
            </w:r>
          </w:p>
        </w:tc>
        <w:tc>
          <w:tcPr>
            <w:tcW w:w="1427" w:type="dxa"/>
            <w:tcBorders>
              <w:top w:val="nil"/>
              <w:left w:val="nil"/>
              <w:bottom w:val="single" w:sz="4" w:space="0" w:color="auto"/>
              <w:right w:val="single" w:sz="4" w:space="0" w:color="auto"/>
            </w:tcBorders>
            <w:shd w:val="clear" w:color="auto" w:fill="auto"/>
            <w:hideMark/>
          </w:tcPr>
          <w:p w14:paraId="48BA684C" w14:textId="77777777" w:rsidR="007A09CA" w:rsidRPr="00C25F77" w:rsidRDefault="007A09CA" w:rsidP="00864298">
            <w:pPr>
              <w:jc w:val="right"/>
              <w:rPr>
                <w:sz w:val="20"/>
                <w:szCs w:val="20"/>
                <w:lang w:eastAsia="zh-CN"/>
              </w:rPr>
            </w:pPr>
            <w:r w:rsidRPr="00C25F77">
              <w:rPr>
                <w:sz w:val="20"/>
                <w:szCs w:val="20"/>
                <w:lang w:eastAsia="zh-CN"/>
              </w:rPr>
              <w:t>12,254</w:t>
            </w:r>
          </w:p>
        </w:tc>
      </w:tr>
      <w:tr w:rsidR="007A09CA" w:rsidRPr="00C25F77" w14:paraId="3F585D5C" w14:textId="77777777" w:rsidTr="00864298">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5C09EADD" w14:textId="77777777" w:rsidR="007A09CA" w:rsidRPr="00C25F77" w:rsidRDefault="007A09CA" w:rsidP="00864298">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038405AB"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ADA1B61"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C59432A"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7725D87"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7AD184" w14:textId="77777777" w:rsidR="007A09CA" w:rsidRPr="00C25F77" w:rsidRDefault="007A09CA" w:rsidP="00864298">
            <w:pPr>
              <w:jc w:val="right"/>
              <w:rPr>
                <w:sz w:val="20"/>
                <w:szCs w:val="20"/>
                <w:lang w:eastAsia="zh-CN"/>
              </w:rPr>
            </w:pPr>
            <w:r w:rsidRPr="00C25F77">
              <w:rPr>
                <w:sz w:val="20"/>
                <w:szCs w:val="20"/>
                <w:lang w:eastAsia="zh-CN"/>
              </w:rPr>
              <w:t>81,999</w:t>
            </w:r>
          </w:p>
        </w:tc>
        <w:tc>
          <w:tcPr>
            <w:tcW w:w="1427" w:type="dxa"/>
            <w:tcBorders>
              <w:top w:val="nil"/>
              <w:left w:val="nil"/>
              <w:bottom w:val="single" w:sz="4" w:space="0" w:color="auto"/>
              <w:right w:val="single" w:sz="4" w:space="0" w:color="auto"/>
            </w:tcBorders>
            <w:shd w:val="clear" w:color="auto" w:fill="auto"/>
            <w:hideMark/>
          </w:tcPr>
          <w:p w14:paraId="27C4AE1D" w14:textId="77777777" w:rsidR="007A09CA" w:rsidRPr="00C25F77" w:rsidRDefault="007A09CA" w:rsidP="00864298">
            <w:pPr>
              <w:jc w:val="right"/>
              <w:rPr>
                <w:sz w:val="20"/>
                <w:szCs w:val="20"/>
                <w:lang w:eastAsia="zh-CN"/>
              </w:rPr>
            </w:pPr>
            <w:r w:rsidRPr="00C25F77">
              <w:rPr>
                <w:sz w:val="20"/>
                <w:szCs w:val="20"/>
                <w:lang w:eastAsia="zh-CN"/>
              </w:rPr>
              <w:t>10,660</w:t>
            </w:r>
          </w:p>
        </w:tc>
      </w:tr>
      <w:tr w:rsidR="007A09CA" w:rsidRPr="00C25F77" w14:paraId="48BD7485" w14:textId="77777777" w:rsidTr="00864298">
        <w:trPr>
          <w:trHeight w:val="384"/>
        </w:trPr>
        <w:tc>
          <w:tcPr>
            <w:tcW w:w="2269" w:type="dxa"/>
            <w:tcBorders>
              <w:top w:val="nil"/>
              <w:left w:val="single" w:sz="4" w:space="0" w:color="auto"/>
              <w:bottom w:val="single" w:sz="4" w:space="0" w:color="auto"/>
              <w:right w:val="single" w:sz="4" w:space="0" w:color="auto"/>
            </w:tcBorders>
            <w:shd w:val="clear" w:color="auto" w:fill="auto"/>
            <w:hideMark/>
          </w:tcPr>
          <w:p w14:paraId="3C026F8F" w14:textId="77777777" w:rsidR="007A09CA" w:rsidRPr="00C25F77" w:rsidRDefault="007A09CA" w:rsidP="00864298">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447E9252" w14:textId="77777777" w:rsidR="007A09CA" w:rsidRPr="00C25F77" w:rsidRDefault="007A09CA" w:rsidP="00864298">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6C037AB" w14:textId="77777777" w:rsidR="007A09CA" w:rsidRPr="00C25F77" w:rsidRDefault="007A09CA" w:rsidP="00864298">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72479D4"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D62AAA2"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D38E2EA" w14:textId="77777777" w:rsidR="007A09CA" w:rsidRPr="00C25F77" w:rsidRDefault="007A09CA" w:rsidP="00864298">
            <w:pPr>
              <w:jc w:val="right"/>
              <w:rPr>
                <w:sz w:val="20"/>
                <w:szCs w:val="20"/>
                <w:lang w:eastAsia="zh-CN"/>
              </w:rPr>
            </w:pPr>
            <w:r w:rsidRPr="00C25F77">
              <w:rPr>
                <w:sz w:val="20"/>
                <w:szCs w:val="20"/>
                <w:lang w:eastAsia="zh-CN"/>
              </w:rPr>
              <w:t>50,000</w:t>
            </w:r>
          </w:p>
        </w:tc>
        <w:tc>
          <w:tcPr>
            <w:tcW w:w="1427" w:type="dxa"/>
            <w:tcBorders>
              <w:top w:val="nil"/>
              <w:left w:val="nil"/>
              <w:bottom w:val="single" w:sz="4" w:space="0" w:color="auto"/>
              <w:right w:val="single" w:sz="4" w:space="0" w:color="auto"/>
            </w:tcBorders>
            <w:shd w:val="clear" w:color="auto" w:fill="auto"/>
            <w:hideMark/>
          </w:tcPr>
          <w:p w14:paraId="4A661196" w14:textId="77777777" w:rsidR="007A09CA" w:rsidRPr="00C25F77" w:rsidRDefault="007A09CA" w:rsidP="00864298">
            <w:pPr>
              <w:jc w:val="right"/>
              <w:rPr>
                <w:sz w:val="20"/>
                <w:szCs w:val="20"/>
                <w:lang w:eastAsia="zh-CN"/>
              </w:rPr>
            </w:pPr>
            <w:r w:rsidRPr="00C25F77">
              <w:rPr>
                <w:sz w:val="20"/>
                <w:szCs w:val="20"/>
                <w:lang w:eastAsia="zh-CN"/>
              </w:rPr>
              <w:t>6,500</w:t>
            </w:r>
          </w:p>
        </w:tc>
      </w:tr>
      <w:tr w:rsidR="007A09CA" w:rsidRPr="00C25F77" w14:paraId="0DD861EB" w14:textId="77777777" w:rsidTr="00864298">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272BE1AB" w14:textId="77777777" w:rsidR="007A09CA" w:rsidRPr="00C25F77" w:rsidRDefault="007A09CA" w:rsidP="00864298">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597D1E4F"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30009797"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1C43BFF"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03E6BB3"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75B65F22" w14:textId="77777777" w:rsidR="007A09CA" w:rsidRPr="00C25F77" w:rsidRDefault="007A09CA" w:rsidP="00864298">
            <w:pPr>
              <w:jc w:val="right"/>
              <w:rPr>
                <w:sz w:val="20"/>
                <w:szCs w:val="20"/>
                <w:lang w:eastAsia="zh-CN"/>
              </w:rPr>
            </w:pPr>
            <w:r w:rsidRPr="00C25F77">
              <w:rPr>
                <w:sz w:val="20"/>
                <w:szCs w:val="20"/>
                <w:lang w:eastAsia="zh-CN"/>
              </w:rPr>
              <w:t>1,019,779</w:t>
            </w:r>
          </w:p>
        </w:tc>
        <w:tc>
          <w:tcPr>
            <w:tcW w:w="1427" w:type="dxa"/>
            <w:tcBorders>
              <w:top w:val="nil"/>
              <w:left w:val="nil"/>
              <w:bottom w:val="single" w:sz="4" w:space="0" w:color="auto"/>
              <w:right w:val="single" w:sz="4" w:space="0" w:color="auto"/>
            </w:tcBorders>
            <w:shd w:val="clear" w:color="auto" w:fill="auto"/>
            <w:hideMark/>
          </w:tcPr>
          <w:p w14:paraId="706C8287" w14:textId="77777777" w:rsidR="007A09CA" w:rsidRPr="00C25F77" w:rsidRDefault="007A09CA" w:rsidP="00864298">
            <w:pPr>
              <w:jc w:val="right"/>
              <w:rPr>
                <w:sz w:val="20"/>
                <w:szCs w:val="20"/>
                <w:lang w:eastAsia="zh-CN"/>
              </w:rPr>
            </w:pPr>
            <w:r w:rsidRPr="00C25F77">
              <w:rPr>
                <w:sz w:val="20"/>
                <w:szCs w:val="20"/>
                <w:lang w:eastAsia="zh-CN"/>
              </w:rPr>
              <w:t>71,385</w:t>
            </w:r>
          </w:p>
        </w:tc>
      </w:tr>
      <w:tr w:rsidR="007A09CA" w:rsidRPr="00C25F77" w14:paraId="6770BE20" w14:textId="77777777" w:rsidTr="00864298">
        <w:trPr>
          <w:trHeight w:val="515"/>
        </w:trPr>
        <w:tc>
          <w:tcPr>
            <w:tcW w:w="2269" w:type="dxa"/>
            <w:tcBorders>
              <w:top w:val="nil"/>
              <w:left w:val="single" w:sz="4" w:space="0" w:color="auto"/>
              <w:bottom w:val="single" w:sz="4" w:space="0" w:color="auto"/>
              <w:right w:val="single" w:sz="4" w:space="0" w:color="auto"/>
            </w:tcBorders>
            <w:shd w:val="clear" w:color="auto" w:fill="auto"/>
            <w:hideMark/>
          </w:tcPr>
          <w:p w14:paraId="41312500" w14:textId="77777777" w:rsidR="007A09CA" w:rsidRPr="00C25F77" w:rsidRDefault="007A09CA" w:rsidP="00864298">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1565466C" w14:textId="77777777" w:rsidR="007A09CA" w:rsidRPr="00C25F77" w:rsidRDefault="007A09CA" w:rsidP="00864298">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94B5368"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9CBA323" w14:textId="77777777" w:rsidR="007A09CA" w:rsidRPr="00C25F77" w:rsidRDefault="007A09CA" w:rsidP="00864298">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643E2DD6" w14:textId="77777777" w:rsidR="007A09CA" w:rsidRPr="00C25F77" w:rsidRDefault="007A09CA" w:rsidP="00864298">
            <w:pPr>
              <w:jc w:val="left"/>
              <w:rPr>
                <w:sz w:val="20"/>
                <w:szCs w:val="20"/>
                <w:lang w:eastAsia="zh-CN"/>
              </w:rPr>
            </w:pPr>
            <w:r w:rsidRPr="00C25F77">
              <w:rPr>
                <w:sz w:val="20"/>
                <w:szCs w:val="20"/>
                <w:lang w:eastAsia="zh-CN"/>
              </w:rPr>
              <w:t>Kigali HFC implementation plan (stage I, first tranche) (servicing sector and PMU)</w:t>
            </w:r>
          </w:p>
        </w:tc>
        <w:tc>
          <w:tcPr>
            <w:tcW w:w="1427" w:type="dxa"/>
            <w:tcBorders>
              <w:top w:val="nil"/>
              <w:left w:val="nil"/>
              <w:bottom w:val="single" w:sz="4" w:space="0" w:color="auto"/>
              <w:right w:val="single" w:sz="4" w:space="0" w:color="auto"/>
            </w:tcBorders>
            <w:shd w:val="clear" w:color="auto" w:fill="auto"/>
            <w:hideMark/>
          </w:tcPr>
          <w:p w14:paraId="40714674" w14:textId="77777777" w:rsidR="007A09CA" w:rsidRPr="00C25F77" w:rsidRDefault="007A09CA" w:rsidP="00864298">
            <w:pPr>
              <w:jc w:val="right"/>
              <w:rPr>
                <w:sz w:val="20"/>
                <w:szCs w:val="20"/>
                <w:lang w:eastAsia="zh-CN"/>
              </w:rPr>
            </w:pPr>
            <w:r w:rsidRPr="00C25F77">
              <w:rPr>
                <w:sz w:val="20"/>
                <w:szCs w:val="20"/>
                <w:lang w:eastAsia="zh-CN"/>
              </w:rPr>
              <w:t>506,787</w:t>
            </w:r>
          </w:p>
        </w:tc>
        <w:tc>
          <w:tcPr>
            <w:tcW w:w="1427" w:type="dxa"/>
            <w:tcBorders>
              <w:top w:val="nil"/>
              <w:left w:val="nil"/>
              <w:bottom w:val="single" w:sz="4" w:space="0" w:color="auto"/>
              <w:right w:val="single" w:sz="4" w:space="0" w:color="auto"/>
            </w:tcBorders>
            <w:shd w:val="clear" w:color="auto" w:fill="auto"/>
            <w:hideMark/>
          </w:tcPr>
          <w:p w14:paraId="54A8B691" w14:textId="77777777" w:rsidR="007A09CA" w:rsidRPr="00C25F77" w:rsidRDefault="007A09CA" w:rsidP="00864298">
            <w:pPr>
              <w:jc w:val="right"/>
              <w:rPr>
                <w:sz w:val="20"/>
                <w:szCs w:val="20"/>
                <w:lang w:eastAsia="zh-CN"/>
              </w:rPr>
            </w:pPr>
            <w:r w:rsidRPr="00C25F77">
              <w:rPr>
                <w:sz w:val="20"/>
                <w:szCs w:val="20"/>
                <w:lang w:eastAsia="zh-CN"/>
              </w:rPr>
              <w:t>35,475</w:t>
            </w:r>
          </w:p>
        </w:tc>
      </w:tr>
    </w:tbl>
    <w:p w14:paraId="6B3ACF94" w14:textId="77777777" w:rsidR="007A09CA" w:rsidRPr="00C25F77" w:rsidRDefault="007A09CA" w:rsidP="007A09CA">
      <w:pPr>
        <w:jc w:val="center"/>
        <w:rPr>
          <w:b/>
          <w:bCs/>
        </w:rPr>
      </w:pPr>
    </w:p>
    <w:p w14:paraId="4A3A4791" w14:textId="77777777" w:rsidR="007A09CA" w:rsidRPr="00C25F77" w:rsidRDefault="007A09CA" w:rsidP="007A09CA">
      <w:pPr>
        <w:jc w:val="center"/>
        <w:rPr>
          <w:b/>
          <w:bCs/>
        </w:rPr>
      </w:pPr>
    </w:p>
    <w:p w14:paraId="38D8679C" w14:textId="77777777" w:rsidR="007A09CA" w:rsidRDefault="007A09CA" w:rsidP="007A09CA">
      <w:pPr>
        <w:jc w:val="center"/>
        <w:rPr>
          <w:b/>
          <w:bCs/>
        </w:rPr>
        <w:sectPr w:rsidR="007A09CA" w:rsidSect="007A09CA">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10B8EA8" w14:textId="77777777" w:rsidR="007A09CA" w:rsidRPr="00C25F77" w:rsidRDefault="007A09CA" w:rsidP="007A09CA">
      <w:pPr>
        <w:jc w:val="center"/>
        <w:rPr>
          <w:b/>
          <w:bCs/>
        </w:rPr>
      </w:pPr>
      <w:r w:rsidRPr="00C25F77">
        <w:rPr>
          <w:b/>
          <w:bCs/>
        </w:rPr>
        <w:lastRenderedPageBreak/>
        <w:t>Annex II</w:t>
      </w:r>
    </w:p>
    <w:p w14:paraId="136CABB6" w14:textId="77777777" w:rsidR="007A09CA" w:rsidRPr="00C25F77" w:rsidRDefault="007A09CA" w:rsidP="007A09CA">
      <w:pPr>
        <w:jc w:val="center"/>
        <w:rPr>
          <w:b/>
          <w:bCs/>
        </w:rPr>
      </w:pPr>
    </w:p>
    <w:p w14:paraId="4B040F14" w14:textId="77777777" w:rsidR="007A09CA" w:rsidRPr="00C25F77" w:rsidRDefault="007A09CA" w:rsidP="007A09CA">
      <w:pPr>
        <w:jc w:val="center"/>
        <w:rPr>
          <w:b/>
          <w:bCs/>
        </w:rPr>
      </w:pPr>
      <w:r w:rsidRPr="00C25F77">
        <w:rPr>
          <w:b/>
          <w:bCs/>
          <w:caps/>
        </w:rPr>
        <w:t xml:space="preserve">Pilot projects for energy efficiency (decision 91/65) </w:t>
      </w:r>
      <w:r w:rsidRPr="00C25F77">
        <w:rPr>
          <w:b/>
          <w:bCs/>
          <w:caps/>
        </w:rPr>
        <w:br/>
      </w:r>
      <w:r w:rsidRPr="00C25F77">
        <w:rPr>
          <w:b/>
          <w:bCs/>
        </w:rPr>
        <w:t>SUBMITTED TO THE 94</w:t>
      </w:r>
      <w:r w:rsidRPr="00C25F77">
        <w:rPr>
          <w:b/>
          <w:bCs/>
          <w:vertAlign w:val="superscript"/>
        </w:rPr>
        <w:t>TH</w:t>
      </w:r>
      <w:r w:rsidRPr="00C25F77">
        <w:rPr>
          <w:b/>
          <w:bCs/>
        </w:rPr>
        <w:t xml:space="preserve"> </w:t>
      </w:r>
      <w:proofErr w:type="gramStart"/>
      <w:r w:rsidRPr="00C25F77">
        <w:rPr>
          <w:b/>
          <w:bCs/>
        </w:rPr>
        <w:t>MEETING</w:t>
      </w:r>
      <w:proofErr w:type="gramEnd"/>
    </w:p>
    <w:p w14:paraId="75C34150" w14:textId="77777777" w:rsidR="007A09CA" w:rsidRPr="00C25F77" w:rsidRDefault="007A09CA" w:rsidP="007A09CA">
      <w:pPr>
        <w:jc w:val="center"/>
        <w:rPr>
          <w:b/>
          <w:bCs/>
        </w:rPr>
      </w:pPr>
    </w:p>
    <w:tbl>
      <w:tblPr>
        <w:tblW w:w="10577" w:type="dxa"/>
        <w:tblInd w:w="-431" w:type="dxa"/>
        <w:tblLook w:val="04A0" w:firstRow="1" w:lastRow="0" w:firstColumn="1" w:lastColumn="0" w:noHBand="0" w:noVBand="1"/>
      </w:tblPr>
      <w:tblGrid>
        <w:gridCol w:w="1419"/>
        <w:gridCol w:w="1012"/>
        <w:gridCol w:w="650"/>
        <w:gridCol w:w="771"/>
        <w:gridCol w:w="3871"/>
        <w:gridCol w:w="1427"/>
        <w:gridCol w:w="1427"/>
      </w:tblGrid>
      <w:tr w:rsidR="007A09CA" w:rsidRPr="00C25F77" w14:paraId="425FA6D4" w14:textId="77777777" w:rsidTr="00864298">
        <w:trPr>
          <w:trHeight w:val="522"/>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5EAD8C1A" w14:textId="77777777" w:rsidR="007A09CA" w:rsidRPr="00C25F77" w:rsidRDefault="007A09CA" w:rsidP="00864298">
            <w:pPr>
              <w:jc w:val="center"/>
              <w:rPr>
                <w:b/>
                <w:bCs/>
                <w:sz w:val="20"/>
                <w:szCs w:val="20"/>
                <w:lang w:eastAsia="zh-CN"/>
              </w:rPr>
            </w:pPr>
            <w:r w:rsidRPr="00C25F77">
              <w:rPr>
                <w:b/>
                <w:bCs/>
                <w:sz w:val="20"/>
                <w:szCs w:val="20"/>
                <w:lang w:val="en-US" w:eastAsia="zh-CN"/>
              </w:rPr>
              <w:t>Country</w:t>
            </w:r>
          </w:p>
        </w:tc>
        <w:tc>
          <w:tcPr>
            <w:tcW w:w="1012" w:type="dxa"/>
            <w:tcBorders>
              <w:top w:val="single" w:sz="4" w:space="0" w:color="auto"/>
              <w:left w:val="nil"/>
              <w:bottom w:val="single" w:sz="4" w:space="0" w:color="auto"/>
              <w:right w:val="single" w:sz="4" w:space="0" w:color="auto"/>
            </w:tcBorders>
            <w:shd w:val="clear" w:color="auto" w:fill="auto"/>
            <w:hideMark/>
          </w:tcPr>
          <w:p w14:paraId="42E4ACF8" w14:textId="77777777" w:rsidR="007A09CA" w:rsidRPr="00C25F77" w:rsidRDefault="007A09CA" w:rsidP="00864298">
            <w:pPr>
              <w:jc w:val="center"/>
              <w:rPr>
                <w:b/>
                <w:bCs/>
                <w:sz w:val="20"/>
                <w:szCs w:val="20"/>
                <w:lang w:eastAsia="zh-CN"/>
              </w:rPr>
            </w:pPr>
            <w:r w:rsidRPr="00C25F77">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59CC72AB" w14:textId="77777777" w:rsidR="007A09CA" w:rsidRPr="00C25F77" w:rsidRDefault="007A09CA" w:rsidP="00864298">
            <w:pPr>
              <w:jc w:val="center"/>
              <w:rPr>
                <w:b/>
                <w:bCs/>
                <w:sz w:val="20"/>
                <w:szCs w:val="20"/>
                <w:lang w:eastAsia="zh-CN"/>
              </w:rPr>
            </w:pPr>
            <w:r w:rsidRPr="00C25F77">
              <w:rPr>
                <w:b/>
                <w:bCs/>
                <w:sz w:val="20"/>
                <w:szCs w:val="20"/>
                <w:lang w:val="en-US" w:eastAsia="zh-CN"/>
              </w:rPr>
              <w:t>Type</w:t>
            </w:r>
          </w:p>
        </w:tc>
        <w:tc>
          <w:tcPr>
            <w:tcW w:w="771" w:type="dxa"/>
            <w:tcBorders>
              <w:top w:val="single" w:sz="4" w:space="0" w:color="auto"/>
              <w:left w:val="nil"/>
              <w:bottom w:val="single" w:sz="4" w:space="0" w:color="auto"/>
              <w:right w:val="single" w:sz="4" w:space="0" w:color="auto"/>
            </w:tcBorders>
            <w:shd w:val="clear" w:color="auto" w:fill="auto"/>
            <w:hideMark/>
          </w:tcPr>
          <w:p w14:paraId="1357FC64" w14:textId="77777777" w:rsidR="007A09CA" w:rsidRPr="00C25F77" w:rsidRDefault="007A09CA" w:rsidP="00864298">
            <w:pPr>
              <w:jc w:val="center"/>
              <w:rPr>
                <w:b/>
                <w:bCs/>
                <w:sz w:val="20"/>
                <w:szCs w:val="20"/>
                <w:lang w:eastAsia="zh-CN"/>
              </w:rPr>
            </w:pPr>
            <w:r w:rsidRPr="00C25F77">
              <w:rPr>
                <w:b/>
                <w:bCs/>
                <w:sz w:val="20"/>
                <w:szCs w:val="20"/>
                <w:lang w:val="en-US" w:eastAsia="zh-CN"/>
              </w:rPr>
              <w:t>Sector</w:t>
            </w:r>
          </w:p>
        </w:tc>
        <w:tc>
          <w:tcPr>
            <w:tcW w:w="3871" w:type="dxa"/>
            <w:tcBorders>
              <w:top w:val="single" w:sz="4" w:space="0" w:color="auto"/>
              <w:left w:val="nil"/>
              <w:bottom w:val="single" w:sz="4" w:space="0" w:color="auto"/>
              <w:right w:val="single" w:sz="4" w:space="0" w:color="auto"/>
            </w:tcBorders>
            <w:shd w:val="clear" w:color="auto" w:fill="auto"/>
            <w:hideMark/>
          </w:tcPr>
          <w:p w14:paraId="317A3BE1" w14:textId="77777777" w:rsidR="007A09CA" w:rsidRPr="00C25F77" w:rsidRDefault="007A09CA" w:rsidP="00864298">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3957FF61" w14:textId="77777777" w:rsidR="007A09CA" w:rsidRPr="00C25F77" w:rsidRDefault="007A09CA" w:rsidP="00864298">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7FED0181" w14:textId="77777777" w:rsidR="007A09CA" w:rsidRPr="00C25F77" w:rsidRDefault="007A09CA" w:rsidP="00864298">
            <w:pPr>
              <w:jc w:val="center"/>
              <w:rPr>
                <w:b/>
                <w:bCs/>
                <w:sz w:val="20"/>
                <w:szCs w:val="20"/>
                <w:lang w:eastAsia="zh-CN"/>
              </w:rPr>
            </w:pPr>
            <w:r w:rsidRPr="00C25F77">
              <w:rPr>
                <w:b/>
                <w:bCs/>
                <w:sz w:val="20"/>
                <w:szCs w:val="20"/>
                <w:lang w:val="en-US" w:eastAsia="zh-CN"/>
              </w:rPr>
              <w:t>Support costs recommended (US $)</w:t>
            </w:r>
          </w:p>
        </w:tc>
      </w:tr>
      <w:tr w:rsidR="007A09CA" w:rsidRPr="00C25F77" w14:paraId="6C9AC0C5" w14:textId="77777777" w:rsidTr="00864298">
        <w:trPr>
          <w:trHeight w:val="659"/>
        </w:trPr>
        <w:tc>
          <w:tcPr>
            <w:tcW w:w="1419" w:type="dxa"/>
            <w:tcBorders>
              <w:top w:val="nil"/>
              <w:left w:val="single" w:sz="4" w:space="0" w:color="auto"/>
              <w:bottom w:val="single" w:sz="4" w:space="0" w:color="auto"/>
              <w:right w:val="single" w:sz="4" w:space="0" w:color="auto"/>
            </w:tcBorders>
            <w:shd w:val="clear" w:color="auto" w:fill="auto"/>
            <w:hideMark/>
          </w:tcPr>
          <w:p w14:paraId="6A8FDB52" w14:textId="77777777" w:rsidR="007A09CA" w:rsidRPr="00C25F77" w:rsidRDefault="007A09CA" w:rsidP="00864298">
            <w:pPr>
              <w:jc w:val="left"/>
              <w:rPr>
                <w:sz w:val="20"/>
                <w:szCs w:val="20"/>
                <w:lang w:eastAsia="zh-CN"/>
              </w:rPr>
            </w:pPr>
            <w:r w:rsidRPr="00C25F77">
              <w:rPr>
                <w:sz w:val="20"/>
                <w:szCs w:val="20"/>
                <w:lang w:eastAsia="zh-CN"/>
              </w:rPr>
              <w:t>Cameroon</w:t>
            </w:r>
          </w:p>
        </w:tc>
        <w:tc>
          <w:tcPr>
            <w:tcW w:w="1012" w:type="dxa"/>
            <w:tcBorders>
              <w:top w:val="nil"/>
              <w:left w:val="nil"/>
              <w:bottom w:val="single" w:sz="4" w:space="0" w:color="auto"/>
              <w:right w:val="single" w:sz="4" w:space="0" w:color="auto"/>
            </w:tcBorders>
            <w:shd w:val="clear" w:color="auto" w:fill="auto"/>
            <w:hideMark/>
          </w:tcPr>
          <w:p w14:paraId="2BDDBD7F" w14:textId="77777777" w:rsidR="007A09CA" w:rsidRPr="00C25F77" w:rsidRDefault="007A09CA" w:rsidP="00864298">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74BB6968" w14:textId="77777777" w:rsidR="007A09CA" w:rsidRPr="00C25F77" w:rsidRDefault="007A09CA" w:rsidP="00864298">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54C7A46E"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09FBEE4D" w14:textId="77777777" w:rsidR="007A09CA" w:rsidRPr="00C25F77" w:rsidRDefault="007A09CA" w:rsidP="00864298">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20F1A763" w14:textId="77777777" w:rsidR="007A09CA" w:rsidRPr="00C25F77" w:rsidRDefault="007A09CA" w:rsidP="00864298">
            <w:pPr>
              <w:jc w:val="right"/>
              <w:rPr>
                <w:sz w:val="20"/>
                <w:szCs w:val="20"/>
                <w:lang w:eastAsia="zh-CN"/>
              </w:rPr>
            </w:pPr>
            <w:r w:rsidRPr="00C25F77">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71AF4945" w14:textId="77777777" w:rsidR="007A09CA" w:rsidRPr="00C25F77" w:rsidRDefault="007A09CA" w:rsidP="00864298">
            <w:pPr>
              <w:jc w:val="right"/>
              <w:rPr>
                <w:sz w:val="20"/>
                <w:szCs w:val="20"/>
                <w:lang w:eastAsia="zh-CN"/>
              </w:rPr>
            </w:pPr>
            <w:r w:rsidRPr="00C25F77">
              <w:rPr>
                <w:sz w:val="20"/>
                <w:szCs w:val="20"/>
                <w:lang w:eastAsia="zh-CN"/>
              </w:rPr>
              <w:t>10,800</w:t>
            </w:r>
          </w:p>
        </w:tc>
      </w:tr>
      <w:tr w:rsidR="007A09CA" w:rsidRPr="00C25F77" w14:paraId="657A245F" w14:textId="77777777" w:rsidTr="00864298">
        <w:trPr>
          <w:trHeight w:val="294"/>
        </w:trPr>
        <w:tc>
          <w:tcPr>
            <w:tcW w:w="1419" w:type="dxa"/>
            <w:tcBorders>
              <w:top w:val="nil"/>
              <w:left w:val="single" w:sz="4" w:space="0" w:color="auto"/>
              <w:bottom w:val="single" w:sz="4" w:space="0" w:color="auto"/>
              <w:right w:val="single" w:sz="4" w:space="0" w:color="auto"/>
            </w:tcBorders>
            <w:shd w:val="clear" w:color="auto" w:fill="auto"/>
            <w:hideMark/>
          </w:tcPr>
          <w:p w14:paraId="07E22434" w14:textId="77777777" w:rsidR="007A09CA" w:rsidRPr="00C25F77" w:rsidRDefault="007A09CA" w:rsidP="00864298">
            <w:pPr>
              <w:jc w:val="left"/>
              <w:rPr>
                <w:sz w:val="20"/>
                <w:szCs w:val="20"/>
                <w:lang w:eastAsia="zh-CN"/>
              </w:rPr>
            </w:pPr>
            <w:r w:rsidRPr="00C25F77">
              <w:rPr>
                <w:sz w:val="20"/>
                <w:szCs w:val="20"/>
                <w:lang w:eastAsia="zh-CN"/>
              </w:rPr>
              <w:t>China</w:t>
            </w:r>
          </w:p>
        </w:tc>
        <w:tc>
          <w:tcPr>
            <w:tcW w:w="1012" w:type="dxa"/>
            <w:tcBorders>
              <w:top w:val="nil"/>
              <w:left w:val="nil"/>
              <w:bottom w:val="single" w:sz="4" w:space="0" w:color="auto"/>
              <w:right w:val="single" w:sz="4" w:space="0" w:color="auto"/>
            </w:tcBorders>
            <w:shd w:val="clear" w:color="auto" w:fill="auto"/>
            <w:hideMark/>
          </w:tcPr>
          <w:p w14:paraId="0993A241" w14:textId="77777777" w:rsidR="007A09CA" w:rsidRPr="00C25F77" w:rsidRDefault="007A09CA" w:rsidP="00864298">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7FC45666" w14:textId="77777777" w:rsidR="007A09CA" w:rsidRPr="00C25F77" w:rsidRDefault="007A09CA" w:rsidP="00864298">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2A338F80"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1714F280" w14:textId="77777777" w:rsidR="007A09CA" w:rsidRPr="00C25F77" w:rsidRDefault="007A09CA" w:rsidP="00864298">
            <w:pPr>
              <w:jc w:val="left"/>
              <w:rPr>
                <w:sz w:val="20"/>
                <w:szCs w:val="20"/>
                <w:lang w:eastAsia="zh-CN"/>
              </w:rPr>
            </w:pPr>
            <w:r w:rsidRPr="00C25F77">
              <w:rPr>
                <w:sz w:val="20"/>
                <w:szCs w:val="20"/>
                <w:lang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19A7D98A" w14:textId="77777777" w:rsidR="007A09CA" w:rsidRPr="00C25F77" w:rsidRDefault="007A09CA" w:rsidP="00864298">
            <w:pPr>
              <w:jc w:val="right"/>
              <w:rPr>
                <w:sz w:val="20"/>
                <w:szCs w:val="20"/>
                <w:lang w:eastAsia="zh-CN"/>
              </w:rPr>
            </w:pPr>
            <w:r w:rsidRPr="00C25F77">
              <w:rPr>
                <w:sz w:val="20"/>
                <w:szCs w:val="20"/>
                <w:lang w:eastAsia="zh-CN"/>
              </w:rPr>
              <w:t>25,000</w:t>
            </w:r>
          </w:p>
        </w:tc>
        <w:tc>
          <w:tcPr>
            <w:tcW w:w="1427" w:type="dxa"/>
            <w:tcBorders>
              <w:top w:val="nil"/>
              <w:left w:val="nil"/>
              <w:bottom w:val="single" w:sz="4" w:space="0" w:color="auto"/>
              <w:right w:val="single" w:sz="4" w:space="0" w:color="auto"/>
            </w:tcBorders>
            <w:shd w:val="clear" w:color="auto" w:fill="auto"/>
            <w:hideMark/>
          </w:tcPr>
          <w:p w14:paraId="57515015" w14:textId="77777777" w:rsidR="007A09CA" w:rsidRPr="00C25F77" w:rsidRDefault="007A09CA" w:rsidP="00864298">
            <w:pPr>
              <w:jc w:val="right"/>
              <w:rPr>
                <w:sz w:val="20"/>
                <w:szCs w:val="20"/>
                <w:lang w:eastAsia="zh-CN"/>
              </w:rPr>
            </w:pPr>
            <w:r w:rsidRPr="00C25F77">
              <w:rPr>
                <w:sz w:val="20"/>
                <w:szCs w:val="20"/>
                <w:lang w:eastAsia="zh-CN"/>
              </w:rPr>
              <w:t>1,750</w:t>
            </w:r>
          </w:p>
        </w:tc>
      </w:tr>
      <w:tr w:rsidR="007A09CA" w:rsidRPr="00C25F77" w14:paraId="32D2307D" w14:textId="77777777" w:rsidTr="00864298">
        <w:trPr>
          <w:trHeight w:val="680"/>
        </w:trPr>
        <w:tc>
          <w:tcPr>
            <w:tcW w:w="1419" w:type="dxa"/>
            <w:tcBorders>
              <w:top w:val="nil"/>
              <w:left w:val="single" w:sz="4" w:space="0" w:color="auto"/>
              <w:bottom w:val="single" w:sz="4" w:space="0" w:color="auto"/>
              <w:right w:val="single" w:sz="4" w:space="0" w:color="auto"/>
            </w:tcBorders>
            <w:shd w:val="clear" w:color="auto" w:fill="auto"/>
            <w:hideMark/>
          </w:tcPr>
          <w:p w14:paraId="19D23C30" w14:textId="77777777" w:rsidR="007A09CA" w:rsidRPr="00C25F77" w:rsidRDefault="007A09CA" w:rsidP="00864298">
            <w:pPr>
              <w:jc w:val="left"/>
              <w:rPr>
                <w:sz w:val="20"/>
                <w:szCs w:val="20"/>
                <w:lang w:eastAsia="zh-CN"/>
              </w:rPr>
            </w:pPr>
            <w:r w:rsidRPr="00C25F77">
              <w:rPr>
                <w:sz w:val="20"/>
                <w:szCs w:val="20"/>
                <w:lang w:eastAsia="zh-CN"/>
              </w:rPr>
              <w:t>El Salvador</w:t>
            </w:r>
          </w:p>
        </w:tc>
        <w:tc>
          <w:tcPr>
            <w:tcW w:w="1012" w:type="dxa"/>
            <w:tcBorders>
              <w:top w:val="nil"/>
              <w:left w:val="nil"/>
              <w:bottom w:val="single" w:sz="4" w:space="0" w:color="auto"/>
              <w:right w:val="single" w:sz="4" w:space="0" w:color="auto"/>
            </w:tcBorders>
            <w:shd w:val="clear" w:color="auto" w:fill="auto"/>
            <w:hideMark/>
          </w:tcPr>
          <w:p w14:paraId="315BB197" w14:textId="77777777" w:rsidR="007A09CA" w:rsidRPr="00C25F77" w:rsidRDefault="007A09CA" w:rsidP="00864298">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25B8B185" w14:textId="77777777" w:rsidR="007A09CA" w:rsidRPr="00C25F77" w:rsidRDefault="007A09CA" w:rsidP="00864298">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397EEF9E"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55BB51FF" w14:textId="77777777" w:rsidR="007A09CA" w:rsidRPr="00C25F77" w:rsidRDefault="007A09CA" w:rsidP="00864298">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0E457610" w14:textId="77777777" w:rsidR="007A09CA" w:rsidRPr="00C25F77" w:rsidRDefault="007A09CA" w:rsidP="00864298">
            <w:pPr>
              <w:jc w:val="right"/>
              <w:rPr>
                <w:sz w:val="20"/>
                <w:szCs w:val="20"/>
                <w:lang w:eastAsia="zh-CN"/>
              </w:rPr>
            </w:pPr>
            <w:r w:rsidRPr="00C25F77">
              <w:rPr>
                <w:sz w:val="20"/>
                <w:szCs w:val="20"/>
                <w:lang w:eastAsia="zh-CN"/>
              </w:rPr>
              <w:t>125,000</w:t>
            </w:r>
          </w:p>
        </w:tc>
        <w:tc>
          <w:tcPr>
            <w:tcW w:w="1427" w:type="dxa"/>
            <w:tcBorders>
              <w:top w:val="nil"/>
              <w:left w:val="nil"/>
              <w:bottom w:val="single" w:sz="4" w:space="0" w:color="auto"/>
              <w:right w:val="single" w:sz="4" w:space="0" w:color="auto"/>
            </w:tcBorders>
            <w:shd w:val="clear" w:color="auto" w:fill="auto"/>
            <w:hideMark/>
          </w:tcPr>
          <w:p w14:paraId="19CEEFCC" w14:textId="77777777" w:rsidR="007A09CA" w:rsidRPr="00C25F77" w:rsidRDefault="007A09CA" w:rsidP="00864298">
            <w:pPr>
              <w:jc w:val="right"/>
              <w:rPr>
                <w:sz w:val="20"/>
                <w:szCs w:val="20"/>
                <w:lang w:eastAsia="zh-CN"/>
              </w:rPr>
            </w:pPr>
            <w:r w:rsidRPr="00C25F77">
              <w:rPr>
                <w:sz w:val="20"/>
                <w:szCs w:val="20"/>
                <w:lang w:eastAsia="zh-CN"/>
              </w:rPr>
              <w:t>11,250</w:t>
            </w:r>
          </w:p>
        </w:tc>
      </w:tr>
      <w:tr w:rsidR="007A09CA" w:rsidRPr="00C25F77" w14:paraId="3AD32445" w14:textId="77777777" w:rsidTr="00864298">
        <w:trPr>
          <w:trHeight w:val="1195"/>
        </w:trPr>
        <w:tc>
          <w:tcPr>
            <w:tcW w:w="1419" w:type="dxa"/>
            <w:tcBorders>
              <w:top w:val="nil"/>
              <w:left w:val="single" w:sz="4" w:space="0" w:color="auto"/>
              <w:bottom w:val="single" w:sz="4" w:space="0" w:color="auto"/>
              <w:right w:val="single" w:sz="4" w:space="0" w:color="auto"/>
            </w:tcBorders>
            <w:shd w:val="clear" w:color="auto" w:fill="auto"/>
            <w:hideMark/>
          </w:tcPr>
          <w:p w14:paraId="449AFAE9" w14:textId="77777777" w:rsidR="007A09CA" w:rsidRPr="00C25F77" w:rsidRDefault="007A09CA" w:rsidP="00864298">
            <w:pPr>
              <w:jc w:val="left"/>
              <w:rPr>
                <w:sz w:val="20"/>
                <w:szCs w:val="20"/>
                <w:lang w:eastAsia="zh-CN"/>
              </w:rPr>
            </w:pPr>
            <w:r w:rsidRPr="00C25F77">
              <w:rPr>
                <w:sz w:val="20"/>
                <w:szCs w:val="20"/>
                <w:lang w:eastAsia="zh-CN"/>
              </w:rPr>
              <w:t>India</w:t>
            </w:r>
          </w:p>
        </w:tc>
        <w:tc>
          <w:tcPr>
            <w:tcW w:w="1012" w:type="dxa"/>
            <w:tcBorders>
              <w:top w:val="nil"/>
              <w:left w:val="nil"/>
              <w:bottom w:val="single" w:sz="4" w:space="0" w:color="auto"/>
              <w:right w:val="single" w:sz="4" w:space="0" w:color="auto"/>
            </w:tcBorders>
            <w:shd w:val="clear" w:color="auto" w:fill="auto"/>
            <w:hideMark/>
          </w:tcPr>
          <w:p w14:paraId="08988BC6" w14:textId="77777777" w:rsidR="007A09CA" w:rsidRPr="00C25F77" w:rsidRDefault="007A09CA" w:rsidP="00864298">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5F36D736" w14:textId="77777777" w:rsidR="007A09CA" w:rsidRPr="00C25F77" w:rsidRDefault="007A09CA" w:rsidP="00864298">
            <w:pPr>
              <w:jc w:val="center"/>
              <w:rPr>
                <w:sz w:val="20"/>
                <w:szCs w:val="20"/>
                <w:lang w:eastAsia="zh-CN"/>
              </w:rPr>
            </w:pPr>
            <w:r w:rsidRPr="00C25F77">
              <w:rPr>
                <w:sz w:val="20"/>
                <w:szCs w:val="20"/>
                <w:lang w:eastAsia="zh-CN"/>
              </w:rPr>
              <w:t>INV</w:t>
            </w:r>
          </w:p>
        </w:tc>
        <w:tc>
          <w:tcPr>
            <w:tcW w:w="771" w:type="dxa"/>
            <w:tcBorders>
              <w:top w:val="nil"/>
              <w:left w:val="nil"/>
              <w:bottom w:val="single" w:sz="4" w:space="0" w:color="auto"/>
              <w:right w:val="single" w:sz="4" w:space="0" w:color="auto"/>
            </w:tcBorders>
            <w:shd w:val="clear" w:color="auto" w:fill="auto"/>
            <w:hideMark/>
          </w:tcPr>
          <w:p w14:paraId="55EB19DE"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374C3F07" w14:textId="77777777" w:rsidR="007A09CA" w:rsidRPr="00C25F77" w:rsidRDefault="007A09CA" w:rsidP="00864298">
            <w:pPr>
              <w:jc w:val="left"/>
              <w:rPr>
                <w:sz w:val="20"/>
                <w:szCs w:val="20"/>
                <w:lang w:eastAsia="zh-CN"/>
              </w:rPr>
            </w:pPr>
            <w:r w:rsidRPr="00C25F77">
              <w:rPr>
                <w:sz w:val="20"/>
                <w:szCs w:val="20"/>
                <w:lang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031AC02B" w14:textId="77777777" w:rsidR="007A09CA" w:rsidRPr="00C25F77" w:rsidRDefault="007A09CA" w:rsidP="00864298">
            <w:pPr>
              <w:jc w:val="right"/>
              <w:rPr>
                <w:sz w:val="20"/>
                <w:szCs w:val="20"/>
                <w:lang w:eastAsia="zh-CN"/>
              </w:rPr>
            </w:pPr>
            <w:r w:rsidRPr="00C25F77">
              <w:rPr>
                <w:sz w:val="20"/>
                <w:szCs w:val="20"/>
                <w:lang w:eastAsia="zh-CN"/>
              </w:rPr>
              <w:t>1,730,050</w:t>
            </w:r>
          </w:p>
        </w:tc>
        <w:tc>
          <w:tcPr>
            <w:tcW w:w="1427" w:type="dxa"/>
            <w:tcBorders>
              <w:top w:val="nil"/>
              <w:left w:val="nil"/>
              <w:bottom w:val="single" w:sz="4" w:space="0" w:color="auto"/>
              <w:right w:val="single" w:sz="4" w:space="0" w:color="auto"/>
            </w:tcBorders>
            <w:shd w:val="clear" w:color="auto" w:fill="auto"/>
            <w:hideMark/>
          </w:tcPr>
          <w:p w14:paraId="344AF62E" w14:textId="77777777" w:rsidR="007A09CA" w:rsidRPr="00C25F77" w:rsidRDefault="007A09CA" w:rsidP="00864298">
            <w:pPr>
              <w:jc w:val="right"/>
              <w:rPr>
                <w:sz w:val="20"/>
                <w:szCs w:val="20"/>
                <w:lang w:eastAsia="zh-CN"/>
              </w:rPr>
            </w:pPr>
            <w:r w:rsidRPr="00C25F77">
              <w:rPr>
                <w:sz w:val="20"/>
                <w:szCs w:val="20"/>
                <w:lang w:eastAsia="zh-CN"/>
              </w:rPr>
              <w:t>199,638</w:t>
            </w:r>
          </w:p>
        </w:tc>
      </w:tr>
      <w:tr w:rsidR="007A09CA" w:rsidRPr="00C25F77" w14:paraId="5E1885D1" w14:textId="77777777" w:rsidTr="00864298">
        <w:trPr>
          <w:trHeight w:val="336"/>
        </w:trPr>
        <w:tc>
          <w:tcPr>
            <w:tcW w:w="1419" w:type="dxa"/>
            <w:tcBorders>
              <w:top w:val="nil"/>
              <w:left w:val="single" w:sz="4" w:space="0" w:color="auto"/>
              <w:bottom w:val="single" w:sz="4" w:space="0" w:color="auto"/>
              <w:right w:val="single" w:sz="4" w:space="0" w:color="auto"/>
            </w:tcBorders>
            <w:shd w:val="clear" w:color="auto" w:fill="auto"/>
            <w:hideMark/>
          </w:tcPr>
          <w:p w14:paraId="51234894" w14:textId="77777777" w:rsidR="007A09CA" w:rsidRPr="00C25F77" w:rsidRDefault="007A09CA" w:rsidP="00864298">
            <w:pPr>
              <w:jc w:val="left"/>
              <w:rPr>
                <w:sz w:val="20"/>
                <w:szCs w:val="20"/>
                <w:lang w:eastAsia="zh-CN"/>
              </w:rPr>
            </w:pPr>
            <w:r w:rsidRPr="00C25F77">
              <w:rPr>
                <w:sz w:val="20"/>
                <w:szCs w:val="20"/>
                <w:lang w:eastAsia="zh-CN"/>
              </w:rPr>
              <w:t>Sierra Leone</w:t>
            </w:r>
          </w:p>
        </w:tc>
        <w:tc>
          <w:tcPr>
            <w:tcW w:w="1012" w:type="dxa"/>
            <w:tcBorders>
              <w:top w:val="nil"/>
              <w:left w:val="nil"/>
              <w:bottom w:val="single" w:sz="4" w:space="0" w:color="auto"/>
              <w:right w:val="single" w:sz="4" w:space="0" w:color="auto"/>
            </w:tcBorders>
            <w:shd w:val="clear" w:color="auto" w:fill="auto"/>
            <w:hideMark/>
          </w:tcPr>
          <w:p w14:paraId="51A4239E" w14:textId="77777777" w:rsidR="007A09CA" w:rsidRPr="00C25F77" w:rsidRDefault="007A09CA" w:rsidP="00864298">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20F733AD" w14:textId="77777777" w:rsidR="007A09CA" w:rsidRPr="00C25F77" w:rsidRDefault="007A09CA" w:rsidP="00864298">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46862E11"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24A22130" w14:textId="77777777" w:rsidR="007A09CA" w:rsidRPr="00C25F77" w:rsidRDefault="007A09CA" w:rsidP="00864298">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7ADFEE33" w14:textId="77777777" w:rsidR="007A09CA" w:rsidRPr="00C25F77" w:rsidRDefault="007A09CA" w:rsidP="00864298">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7BC20A78" w14:textId="77777777" w:rsidR="007A09CA" w:rsidRPr="00C25F77" w:rsidRDefault="007A09CA" w:rsidP="00864298">
            <w:pPr>
              <w:jc w:val="right"/>
              <w:rPr>
                <w:sz w:val="20"/>
                <w:szCs w:val="20"/>
                <w:lang w:eastAsia="zh-CN"/>
              </w:rPr>
            </w:pPr>
            <w:r w:rsidRPr="00C25F77">
              <w:rPr>
                <w:sz w:val="20"/>
                <w:szCs w:val="20"/>
                <w:lang w:eastAsia="zh-CN"/>
              </w:rPr>
              <w:t>3,900</w:t>
            </w:r>
          </w:p>
        </w:tc>
      </w:tr>
      <w:tr w:rsidR="007A09CA" w:rsidRPr="00C25F77" w14:paraId="58531527" w14:textId="77777777" w:rsidTr="00864298">
        <w:trPr>
          <w:trHeight w:val="754"/>
        </w:trPr>
        <w:tc>
          <w:tcPr>
            <w:tcW w:w="1419" w:type="dxa"/>
            <w:tcBorders>
              <w:top w:val="nil"/>
              <w:left w:val="single" w:sz="4" w:space="0" w:color="auto"/>
              <w:bottom w:val="single" w:sz="4" w:space="0" w:color="auto"/>
              <w:right w:val="single" w:sz="4" w:space="0" w:color="auto"/>
            </w:tcBorders>
            <w:shd w:val="clear" w:color="auto" w:fill="auto"/>
            <w:hideMark/>
          </w:tcPr>
          <w:p w14:paraId="6DD2963D" w14:textId="77777777" w:rsidR="007A09CA" w:rsidRPr="00C25F77" w:rsidRDefault="007A09CA" w:rsidP="00864298">
            <w:pPr>
              <w:jc w:val="left"/>
              <w:rPr>
                <w:sz w:val="20"/>
                <w:szCs w:val="20"/>
                <w:lang w:eastAsia="zh-CN"/>
              </w:rPr>
            </w:pPr>
            <w:r w:rsidRPr="00C25F77">
              <w:rPr>
                <w:sz w:val="20"/>
                <w:szCs w:val="20"/>
                <w:lang w:eastAsia="zh-CN"/>
              </w:rPr>
              <w:t>Sri Lanka</w:t>
            </w:r>
          </w:p>
        </w:tc>
        <w:tc>
          <w:tcPr>
            <w:tcW w:w="1012" w:type="dxa"/>
            <w:tcBorders>
              <w:top w:val="nil"/>
              <w:left w:val="nil"/>
              <w:bottom w:val="single" w:sz="4" w:space="0" w:color="auto"/>
              <w:right w:val="single" w:sz="4" w:space="0" w:color="auto"/>
            </w:tcBorders>
            <w:shd w:val="clear" w:color="auto" w:fill="auto"/>
            <w:hideMark/>
          </w:tcPr>
          <w:p w14:paraId="42DA90E8" w14:textId="77777777" w:rsidR="007A09CA" w:rsidRPr="00C25F77" w:rsidRDefault="007A09CA" w:rsidP="00864298">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55F5D9BD" w14:textId="77777777" w:rsidR="007A09CA" w:rsidRPr="00C25F77" w:rsidRDefault="007A09CA" w:rsidP="00864298">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53AF101C"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7E09E3F3" w14:textId="77777777" w:rsidR="007A09CA" w:rsidRPr="00C25F77" w:rsidRDefault="007A09CA" w:rsidP="00864298">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5C7AE30D" w14:textId="77777777" w:rsidR="007A09CA" w:rsidRPr="00C25F77" w:rsidRDefault="007A09CA" w:rsidP="00864298">
            <w:pPr>
              <w:jc w:val="right"/>
              <w:rPr>
                <w:sz w:val="20"/>
                <w:szCs w:val="20"/>
                <w:lang w:eastAsia="zh-CN"/>
              </w:rPr>
            </w:pPr>
            <w:r w:rsidRPr="00C25F77">
              <w:rPr>
                <w:sz w:val="20"/>
                <w:szCs w:val="20"/>
                <w:lang w:eastAsia="zh-CN"/>
              </w:rPr>
              <w:t>245,700</w:t>
            </w:r>
          </w:p>
        </w:tc>
        <w:tc>
          <w:tcPr>
            <w:tcW w:w="1427" w:type="dxa"/>
            <w:tcBorders>
              <w:top w:val="nil"/>
              <w:left w:val="nil"/>
              <w:bottom w:val="single" w:sz="4" w:space="0" w:color="auto"/>
              <w:right w:val="single" w:sz="4" w:space="0" w:color="auto"/>
            </w:tcBorders>
            <w:shd w:val="clear" w:color="auto" w:fill="auto"/>
            <w:hideMark/>
          </w:tcPr>
          <w:p w14:paraId="71655AA3" w14:textId="77777777" w:rsidR="007A09CA" w:rsidRPr="00C25F77" w:rsidRDefault="007A09CA" w:rsidP="00864298">
            <w:pPr>
              <w:jc w:val="right"/>
              <w:rPr>
                <w:sz w:val="20"/>
                <w:szCs w:val="20"/>
                <w:lang w:eastAsia="zh-CN"/>
              </w:rPr>
            </w:pPr>
            <w:r w:rsidRPr="00C25F77">
              <w:rPr>
                <w:sz w:val="20"/>
                <w:szCs w:val="20"/>
                <w:lang w:eastAsia="zh-CN"/>
              </w:rPr>
              <w:t>22,113</w:t>
            </w:r>
          </w:p>
        </w:tc>
      </w:tr>
      <w:tr w:rsidR="007A09CA" w:rsidRPr="00C25F77" w14:paraId="48E03632" w14:textId="77777777" w:rsidTr="00864298">
        <w:trPr>
          <w:trHeight w:val="824"/>
        </w:trPr>
        <w:tc>
          <w:tcPr>
            <w:tcW w:w="1419" w:type="dxa"/>
            <w:tcBorders>
              <w:top w:val="nil"/>
              <w:left w:val="single" w:sz="4" w:space="0" w:color="auto"/>
              <w:bottom w:val="single" w:sz="4" w:space="0" w:color="auto"/>
              <w:right w:val="single" w:sz="4" w:space="0" w:color="auto"/>
            </w:tcBorders>
            <w:shd w:val="clear" w:color="auto" w:fill="auto"/>
            <w:hideMark/>
          </w:tcPr>
          <w:p w14:paraId="065F4F6A" w14:textId="77777777" w:rsidR="007A09CA" w:rsidRPr="00C25F77" w:rsidRDefault="007A09CA" w:rsidP="00864298">
            <w:pPr>
              <w:jc w:val="left"/>
              <w:rPr>
                <w:sz w:val="20"/>
                <w:szCs w:val="20"/>
                <w:lang w:eastAsia="zh-CN"/>
              </w:rPr>
            </w:pPr>
            <w:r w:rsidRPr="00C25F77">
              <w:rPr>
                <w:sz w:val="20"/>
                <w:szCs w:val="20"/>
                <w:lang w:eastAsia="zh-CN"/>
              </w:rPr>
              <w:t>Tunisia</w:t>
            </w:r>
          </w:p>
        </w:tc>
        <w:tc>
          <w:tcPr>
            <w:tcW w:w="1012" w:type="dxa"/>
            <w:tcBorders>
              <w:top w:val="nil"/>
              <w:left w:val="nil"/>
              <w:bottom w:val="single" w:sz="4" w:space="0" w:color="auto"/>
              <w:right w:val="single" w:sz="4" w:space="0" w:color="auto"/>
            </w:tcBorders>
            <w:shd w:val="clear" w:color="auto" w:fill="auto"/>
            <w:hideMark/>
          </w:tcPr>
          <w:p w14:paraId="11764B9C" w14:textId="77777777" w:rsidR="007A09CA" w:rsidRPr="00C25F77" w:rsidRDefault="007A09CA" w:rsidP="00864298">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023F58B2" w14:textId="77777777" w:rsidR="007A09CA" w:rsidRPr="00C25F77" w:rsidRDefault="007A09CA" w:rsidP="00864298">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533A60E8"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01A47FA0" w14:textId="77777777" w:rsidR="007A09CA" w:rsidRPr="00C25F77" w:rsidRDefault="007A09CA" w:rsidP="00864298">
            <w:pPr>
              <w:jc w:val="left"/>
              <w:rPr>
                <w:sz w:val="20"/>
                <w:szCs w:val="20"/>
                <w:lang w:eastAsia="zh-CN"/>
              </w:rPr>
            </w:pPr>
            <w:r w:rsidRPr="00C25F77">
              <w:rPr>
                <w:sz w:val="20"/>
                <w:szCs w:val="20"/>
                <w:lang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1EC0D15A" w14:textId="77777777" w:rsidR="007A09CA" w:rsidRPr="00C25F77" w:rsidRDefault="007A09CA" w:rsidP="00864298">
            <w:pPr>
              <w:jc w:val="right"/>
              <w:rPr>
                <w:sz w:val="20"/>
                <w:szCs w:val="20"/>
                <w:lang w:eastAsia="zh-CN"/>
              </w:rPr>
            </w:pPr>
            <w:r w:rsidRPr="00C25F77">
              <w:rPr>
                <w:sz w:val="20"/>
                <w:szCs w:val="20"/>
                <w:lang w:eastAsia="zh-CN"/>
              </w:rPr>
              <w:t>170,000</w:t>
            </w:r>
          </w:p>
        </w:tc>
        <w:tc>
          <w:tcPr>
            <w:tcW w:w="1427" w:type="dxa"/>
            <w:tcBorders>
              <w:top w:val="nil"/>
              <w:left w:val="nil"/>
              <w:bottom w:val="single" w:sz="4" w:space="0" w:color="auto"/>
              <w:right w:val="single" w:sz="4" w:space="0" w:color="auto"/>
            </w:tcBorders>
            <w:shd w:val="clear" w:color="auto" w:fill="auto"/>
            <w:hideMark/>
          </w:tcPr>
          <w:p w14:paraId="662C3453" w14:textId="77777777" w:rsidR="007A09CA" w:rsidRPr="00C25F77" w:rsidRDefault="007A09CA" w:rsidP="00864298">
            <w:pPr>
              <w:jc w:val="right"/>
              <w:rPr>
                <w:sz w:val="20"/>
                <w:szCs w:val="20"/>
                <w:lang w:eastAsia="zh-CN"/>
              </w:rPr>
            </w:pPr>
            <w:r w:rsidRPr="00C25F77">
              <w:rPr>
                <w:sz w:val="20"/>
                <w:szCs w:val="20"/>
                <w:lang w:eastAsia="zh-CN"/>
              </w:rPr>
              <w:t>15,300</w:t>
            </w:r>
          </w:p>
        </w:tc>
      </w:tr>
      <w:tr w:rsidR="007A09CA" w:rsidRPr="00C25F77" w14:paraId="6BCD6E8F" w14:textId="77777777" w:rsidTr="00864298">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5C8BFCD2" w14:textId="77777777" w:rsidR="007A09CA" w:rsidRPr="00C25F77" w:rsidRDefault="007A09CA" w:rsidP="00864298">
            <w:pPr>
              <w:jc w:val="left"/>
              <w:rPr>
                <w:sz w:val="20"/>
                <w:szCs w:val="20"/>
                <w:lang w:eastAsia="zh-CN"/>
              </w:rPr>
            </w:pPr>
            <w:r w:rsidRPr="00C25F77">
              <w:rPr>
                <w:sz w:val="20"/>
                <w:szCs w:val="20"/>
                <w:lang w:eastAsia="zh-CN"/>
              </w:rPr>
              <w:t>Uganda</w:t>
            </w:r>
          </w:p>
        </w:tc>
        <w:tc>
          <w:tcPr>
            <w:tcW w:w="1012" w:type="dxa"/>
            <w:tcBorders>
              <w:top w:val="nil"/>
              <w:left w:val="nil"/>
              <w:bottom w:val="single" w:sz="4" w:space="0" w:color="auto"/>
              <w:right w:val="single" w:sz="4" w:space="0" w:color="auto"/>
            </w:tcBorders>
            <w:shd w:val="clear" w:color="auto" w:fill="auto"/>
            <w:hideMark/>
          </w:tcPr>
          <w:p w14:paraId="016EEA45" w14:textId="77777777" w:rsidR="007A09CA" w:rsidRPr="00C25F77" w:rsidRDefault="007A09CA" w:rsidP="00864298">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171E14B6" w14:textId="77777777" w:rsidR="007A09CA" w:rsidRPr="00C25F77" w:rsidRDefault="007A09CA" w:rsidP="00864298">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780D5412"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325F2698" w14:textId="77777777" w:rsidR="007A09CA" w:rsidRPr="00C25F77" w:rsidRDefault="007A09CA" w:rsidP="00864298">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0758749B" w14:textId="77777777" w:rsidR="007A09CA" w:rsidRPr="00C25F77" w:rsidRDefault="007A09CA" w:rsidP="00864298">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677E1A8D" w14:textId="77777777" w:rsidR="007A09CA" w:rsidRPr="00C25F77" w:rsidRDefault="007A09CA" w:rsidP="00864298">
            <w:pPr>
              <w:jc w:val="right"/>
              <w:rPr>
                <w:sz w:val="20"/>
                <w:szCs w:val="20"/>
                <w:lang w:eastAsia="zh-CN"/>
              </w:rPr>
            </w:pPr>
            <w:r w:rsidRPr="00C25F77">
              <w:rPr>
                <w:sz w:val="20"/>
                <w:szCs w:val="20"/>
                <w:lang w:eastAsia="zh-CN"/>
              </w:rPr>
              <w:t>3,900</w:t>
            </w:r>
          </w:p>
        </w:tc>
      </w:tr>
      <w:tr w:rsidR="007A09CA" w:rsidRPr="00C25F77" w14:paraId="537EFE7D" w14:textId="77777777" w:rsidTr="00864298">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43174DE6" w14:textId="77777777" w:rsidR="007A09CA" w:rsidRPr="00C25F77" w:rsidRDefault="007A09CA" w:rsidP="00864298">
            <w:pPr>
              <w:jc w:val="left"/>
              <w:rPr>
                <w:sz w:val="20"/>
                <w:szCs w:val="20"/>
                <w:lang w:eastAsia="zh-CN"/>
              </w:rPr>
            </w:pPr>
            <w:r w:rsidRPr="00C25F77">
              <w:rPr>
                <w:sz w:val="20"/>
                <w:szCs w:val="20"/>
                <w:lang w:eastAsia="zh-CN"/>
              </w:rPr>
              <w:t>Global</w:t>
            </w:r>
          </w:p>
        </w:tc>
        <w:tc>
          <w:tcPr>
            <w:tcW w:w="1012" w:type="dxa"/>
            <w:tcBorders>
              <w:top w:val="nil"/>
              <w:left w:val="nil"/>
              <w:bottom w:val="single" w:sz="4" w:space="0" w:color="auto"/>
              <w:right w:val="single" w:sz="4" w:space="0" w:color="auto"/>
            </w:tcBorders>
            <w:shd w:val="clear" w:color="auto" w:fill="auto"/>
            <w:hideMark/>
          </w:tcPr>
          <w:p w14:paraId="70144466" w14:textId="77777777" w:rsidR="007A09CA" w:rsidRPr="00C25F77" w:rsidRDefault="007A09CA" w:rsidP="00864298">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5490E0B5" w14:textId="77777777" w:rsidR="007A09CA" w:rsidRPr="00C25F77" w:rsidRDefault="007A09CA" w:rsidP="00864298">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55097012" w14:textId="77777777" w:rsidR="007A09CA" w:rsidRPr="00C25F77" w:rsidRDefault="007A09CA" w:rsidP="00864298">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661D4717" w14:textId="77777777" w:rsidR="007A09CA" w:rsidRPr="00C25F77" w:rsidRDefault="007A09CA" w:rsidP="00864298">
            <w:pPr>
              <w:jc w:val="left"/>
              <w:rPr>
                <w:sz w:val="20"/>
                <w:szCs w:val="20"/>
                <w:lang w:eastAsia="zh-CN"/>
              </w:rPr>
            </w:pPr>
            <w:r w:rsidRPr="00C25F77">
              <w:rPr>
                <w:sz w:val="20"/>
                <w:szCs w:val="20"/>
                <w:lang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0C3D346C"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2310B867" w14:textId="77777777" w:rsidR="007A09CA" w:rsidRPr="00C25F77" w:rsidRDefault="007A09CA" w:rsidP="00864298">
            <w:pPr>
              <w:jc w:val="right"/>
              <w:rPr>
                <w:sz w:val="20"/>
                <w:szCs w:val="20"/>
                <w:lang w:eastAsia="zh-CN"/>
              </w:rPr>
            </w:pPr>
            <w:r w:rsidRPr="00C25F77">
              <w:rPr>
                <w:sz w:val="20"/>
                <w:szCs w:val="20"/>
                <w:lang w:eastAsia="zh-CN"/>
              </w:rPr>
              <w:t>5,600</w:t>
            </w:r>
          </w:p>
        </w:tc>
      </w:tr>
    </w:tbl>
    <w:p w14:paraId="49F5EEA8" w14:textId="77777777" w:rsidR="007A09CA" w:rsidRPr="00C25F77" w:rsidRDefault="007A09CA" w:rsidP="007A09CA">
      <w:pPr>
        <w:jc w:val="center"/>
        <w:rPr>
          <w:b/>
          <w:bCs/>
        </w:rPr>
      </w:pPr>
    </w:p>
    <w:p w14:paraId="7AD1766C" w14:textId="77777777" w:rsidR="007A09CA" w:rsidRPr="00C25F77" w:rsidRDefault="007A09CA" w:rsidP="007A09CA">
      <w:pPr>
        <w:jc w:val="center"/>
        <w:rPr>
          <w:b/>
          <w:bCs/>
        </w:rPr>
      </w:pPr>
    </w:p>
    <w:p w14:paraId="50B913CE" w14:textId="77777777" w:rsidR="007A09CA" w:rsidRPr="00C25F77" w:rsidRDefault="007A09CA" w:rsidP="007A09CA">
      <w:pPr>
        <w:jc w:val="center"/>
        <w:rPr>
          <w:b/>
          <w:bCs/>
        </w:rPr>
      </w:pPr>
    </w:p>
    <w:p w14:paraId="6739A85D" w14:textId="77777777" w:rsidR="007A09CA" w:rsidRPr="00C25F77" w:rsidRDefault="007A09CA" w:rsidP="007A09CA"/>
    <w:p w14:paraId="29FCF285" w14:textId="77777777" w:rsidR="007A09CA" w:rsidRPr="00C25F77" w:rsidRDefault="007A09CA" w:rsidP="007A09CA">
      <w:pPr>
        <w:jc w:val="center"/>
        <w:rPr>
          <w:b/>
          <w:bCs/>
        </w:rPr>
        <w:sectPr w:rsidR="007A09CA" w:rsidRPr="00C25F77" w:rsidSect="007A09CA">
          <w:headerReference w:type="first" r:id="rId23"/>
          <w:footerReference w:type="first" r:id="rId24"/>
          <w:pgSz w:w="12240" w:h="15840" w:code="1"/>
          <w:pgMar w:top="720" w:right="1440" w:bottom="864" w:left="1440" w:header="720" w:footer="475" w:gutter="0"/>
          <w:pgNumType w:start="1"/>
          <w:cols w:space="720"/>
          <w:titlePg/>
        </w:sectPr>
      </w:pPr>
    </w:p>
    <w:p w14:paraId="67F0A005" w14:textId="77777777" w:rsidR="007A09CA" w:rsidRPr="00C25F77" w:rsidRDefault="007A09CA" w:rsidP="007A09CA">
      <w:pPr>
        <w:jc w:val="center"/>
        <w:rPr>
          <w:b/>
          <w:bCs/>
        </w:rPr>
      </w:pPr>
      <w:r w:rsidRPr="00C25F77">
        <w:rPr>
          <w:b/>
          <w:bCs/>
        </w:rPr>
        <w:lastRenderedPageBreak/>
        <w:t>Annex III</w:t>
      </w:r>
    </w:p>
    <w:p w14:paraId="1537D981" w14:textId="77777777" w:rsidR="007A09CA" w:rsidRPr="00C25F77" w:rsidRDefault="007A09CA" w:rsidP="007A09CA">
      <w:pPr>
        <w:jc w:val="center"/>
        <w:rPr>
          <w:b/>
          <w:bCs/>
        </w:rPr>
      </w:pPr>
    </w:p>
    <w:p w14:paraId="1A9FDCBE" w14:textId="77777777" w:rsidR="007A09CA" w:rsidRPr="00C25F77" w:rsidRDefault="007A09CA" w:rsidP="007A09CA">
      <w:pPr>
        <w:jc w:val="center"/>
        <w:rPr>
          <w:b/>
          <w:bCs/>
        </w:rPr>
      </w:pPr>
      <w:r w:rsidRPr="00C25F77">
        <w:rPr>
          <w:b/>
          <w:bCs/>
          <w:caps/>
        </w:rPr>
        <w:t xml:space="preserve">Project preparation for national inventories of banks </w:t>
      </w:r>
      <w:r w:rsidRPr="00C25F77">
        <w:rPr>
          <w:b/>
          <w:bCs/>
          <w:caps/>
        </w:rPr>
        <w:br/>
        <w:t>of waste</w:t>
      </w:r>
      <w:r w:rsidRPr="00C25F77">
        <w:rPr>
          <w:b/>
          <w:bCs/>
          <w:caps/>
        </w:rPr>
        <w:noBreakHyphen/>
        <w:t xml:space="preserve">controlled substances (decision 91/66) </w:t>
      </w:r>
      <w:r w:rsidRPr="00C25F77">
        <w:rPr>
          <w:b/>
          <w:bCs/>
          <w:caps/>
        </w:rPr>
        <w:br/>
      </w:r>
      <w:r w:rsidRPr="00C25F77">
        <w:rPr>
          <w:b/>
          <w:bCs/>
        </w:rPr>
        <w:t>SUBMITTED TO THE 94</w:t>
      </w:r>
      <w:r w:rsidRPr="00C25F77">
        <w:rPr>
          <w:b/>
          <w:bCs/>
          <w:vertAlign w:val="superscript"/>
        </w:rPr>
        <w:t>TH</w:t>
      </w:r>
      <w:r w:rsidRPr="00C25F77">
        <w:rPr>
          <w:b/>
          <w:bCs/>
        </w:rPr>
        <w:t xml:space="preserve"> </w:t>
      </w:r>
      <w:proofErr w:type="gramStart"/>
      <w:r w:rsidRPr="00C25F77">
        <w:rPr>
          <w:b/>
          <w:bCs/>
        </w:rPr>
        <w:t>MEETING</w:t>
      </w:r>
      <w:proofErr w:type="gramEnd"/>
    </w:p>
    <w:p w14:paraId="01E42551" w14:textId="77777777" w:rsidR="007A09CA" w:rsidRPr="00C25F77" w:rsidRDefault="007A09CA" w:rsidP="007A09CA">
      <w:pPr>
        <w:jc w:val="center"/>
        <w:rPr>
          <w:b/>
          <w:bCs/>
        </w:rPr>
      </w:pPr>
    </w:p>
    <w:tbl>
      <w:tblPr>
        <w:tblW w:w="10651" w:type="dxa"/>
        <w:tblInd w:w="-431" w:type="dxa"/>
        <w:tblLook w:val="04A0" w:firstRow="1" w:lastRow="0" w:firstColumn="1" w:lastColumn="0" w:noHBand="0" w:noVBand="1"/>
      </w:tblPr>
      <w:tblGrid>
        <w:gridCol w:w="1316"/>
        <w:gridCol w:w="988"/>
        <w:gridCol w:w="715"/>
        <w:gridCol w:w="761"/>
        <w:gridCol w:w="4017"/>
        <w:gridCol w:w="1427"/>
        <w:gridCol w:w="1427"/>
      </w:tblGrid>
      <w:tr w:rsidR="007A09CA" w:rsidRPr="00C25F77" w14:paraId="33A638D6" w14:textId="77777777" w:rsidTr="00864298">
        <w:trPr>
          <w:trHeight w:val="398"/>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14:paraId="2878420F" w14:textId="77777777" w:rsidR="007A09CA" w:rsidRPr="00C25F77" w:rsidRDefault="007A09CA" w:rsidP="00864298">
            <w:pPr>
              <w:jc w:val="center"/>
              <w:rPr>
                <w:b/>
                <w:bCs/>
                <w:sz w:val="20"/>
                <w:szCs w:val="20"/>
                <w:lang w:eastAsia="zh-CN"/>
              </w:rPr>
            </w:pPr>
            <w:r w:rsidRPr="00C25F77">
              <w:rPr>
                <w:b/>
                <w:bCs/>
                <w:sz w:val="20"/>
                <w:szCs w:val="20"/>
                <w:lang w:val="en-US" w:eastAsia="zh-CN"/>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288B04AE" w14:textId="77777777" w:rsidR="007A09CA" w:rsidRPr="00C25F77" w:rsidRDefault="007A09CA" w:rsidP="00864298">
            <w:pPr>
              <w:jc w:val="center"/>
              <w:rPr>
                <w:b/>
                <w:bCs/>
                <w:sz w:val="20"/>
                <w:szCs w:val="20"/>
                <w:lang w:eastAsia="zh-CN"/>
              </w:rPr>
            </w:pPr>
            <w:r w:rsidRPr="00C25F77">
              <w:rPr>
                <w:b/>
                <w:bCs/>
                <w:sz w:val="20"/>
                <w:szCs w:val="20"/>
                <w:lang w:val="en-US" w:eastAsia="zh-CN"/>
              </w:rPr>
              <w:t>Agency</w:t>
            </w:r>
          </w:p>
        </w:tc>
        <w:tc>
          <w:tcPr>
            <w:tcW w:w="719" w:type="dxa"/>
            <w:tcBorders>
              <w:top w:val="single" w:sz="4" w:space="0" w:color="auto"/>
              <w:left w:val="nil"/>
              <w:bottom w:val="single" w:sz="4" w:space="0" w:color="auto"/>
              <w:right w:val="single" w:sz="4" w:space="0" w:color="auto"/>
            </w:tcBorders>
            <w:shd w:val="clear" w:color="auto" w:fill="auto"/>
            <w:hideMark/>
          </w:tcPr>
          <w:p w14:paraId="783F5FC6" w14:textId="77777777" w:rsidR="007A09CA" w:rsidRPr="00C25F77" w:rsidRDefault="007A09CA" w:rsidP="00864298">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324A2398" w14:textId="77777777" w:rsidR="007A09CA" w:rsidRPr="00C25F77" w:rsidRDefault="007A09CA" w:rsidP="00864298">
            <w:pPr>
              <w:jc w:val="center"/>
              <w:rPr>
                <w:b/>
                <w:bCs/>
                <w:sz w:val="20"/>
                <w:szCs w:val="20"/>
                <w:lang w:eastAsia="zh-CN"/>
              </w:rPr>
            </w:pPr>
            <w:r w:rsidRPr="00C25F77">
              <w:rPr>
                <w:b/>
                <w:bCs/>
                <w:sz w:val="20"/>
                <w:szCs w:val="20"/>
                <w:lang w:val="en-US" w:eastAsia="zh-CN"/>
              </w:rPr>
              <w:t>Sector</w:t>
            </w:r>
          </w:p>
        </w:tc>
        <w:tc>
          <w:tcPr>
            <w:tcW w:w="4192" w:type="dxa"/>
            <w:tcBorders>
              <w:top w:val="single" w:sz="4" w:space="0" w:color="auto"/>
              <w:left w:val="nil"/>
              <w:bottom w:val="single" w:sz="4" w:space="0" w:color="auto"/>
              <w:right w:val="single" w:sz="4" w:space="0" w:color="auto"/>
            </w:tcBorders>
            <w:shd w:val="clear" w:color="auto" w:fill="auto"/>
            <w:hideMark/>
          </w:tcPr>
          <w:p w14:paraId="61445103" w14:textId="77777777" w:rsidR="007A09CA" w:rsidRPr="00C25F77" w:rsidRDefault="007A09CA" w:rsidP="00864298">
            <w:pPr>
              <w:jc w:val="center"/>
              <w:rPr>
                <w:b/>
                <w:bCs/>
                <w:sz w:val="20"/>
                <w:szCs w:val="20"/>
                <w:lang w:eastAsia="zh-CN"/>
              </w:rPr>
            </w:pPr>
            <w:r w:rsidRPr="00C25F77">
              <w:rPr>
                <w:b/>
                <w:bCs/>
                <w:sz w:val="20"/>
                <w:szCs w:val="20"/>
                <w:lang w:val="en-US" w:eastAsia="zh-CN"/>
              </w:rPr>
              <w:t>Project title</w:t>
            </w:r>
          </w:p>
        </w:tc>
        <w:tc>
          <w:tcPr>
            <w:tcW w:w="1238" w:type="dxa"/>
            <w:tcBorders>
              <w:top w:val="single" w:sz="4" w:space="0" w:color="auto"/>
              <w:left w:val="nil"/>
              <w:bottom w:val="single" w:sz="4" w:space="0" w:color="auto"/>
              <w:right w:val="single" w:sz="4" w:space="0" w:color="auto"/>
            </w:tcBorders>
            <w:shd w:val="clear" w:color="auto" w:fill="auto"/>
            <w:hideMark/>
          </w:tcPr>
          <w:p w14:paraId="14E4D548" w14:textId="77777777" w:rsidR="007A09CA" w:rsidRPr="00C25F77" w:rsidRDefault="007A09CA" w:rsidP="00864298">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9D6E1EE" w14:textId="77777777" w:rsidR="007A09CA" w:rsidRPr="00C25F77" w:rsidRDefault="007A09CA" w:rsidP="00864298">
            <w:pPr>
              <w:jc w:val="center"/>
              <w:rPr>
                <w:b/>
                <w:bCs/>
                <w:sz w:val="20"/>
                <w:szCs w:val="20"/>
                <w:lang w:eastAsia="zh-CN"/>
              </w:rPr>
            </w:pPr>
            <w:r w:rsidRPr="00C25F77">
              <w:rPr>
                <w:b/>
                <w:bCs/>
                <w:sz w:val="20"/>
                <w:szCs w:val="20"/>
                <w:lang w:val="en-US" w:eastAsia="zh-CN"/>
              </w:rPr>
              <w:t>Support costs recommended (US $)</w:t>
            </w:r>
          </w:p>
        </w:tc>
      </w:tr>
      <w:tr w:rsidR="007A09CA" w:rsidRPr="00C25F77" w14:paraId="76765EB1"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ADF2743" w14:textId="77777777" w:rsidR="007A09CA" w:rsidRPr="00C25F77" w:rsidRDefault="007A09CA" w:rsidP="00864298">
            <w:pPr>
              <w:jc w:val="left"/>
              <w:rPr>
                <w:sz w:val="20"/>
                <w:szCs w:val="20"/>
                <w:lang w:eastAsia="zh-CN"/>
              </w:rPr>
            </w:pPr>
            <w:r w:rsidRPr="00C25F77">
              <w:rPr>
                <w:sz w:val="20"/>
                <w:szCs w:val="20"/>
                <w:lang w:eastAsia="zh-CN"/>
              </w:rPr>
              <w:t>Afghanistan</w:t>
            </w:r>
          </w:p>
        </w:tc>
        <w:tc>
          <w:tcPr>
            <w:tcW w:w="990" w:type="dxa"/>
            <w:tcBorders>
              <w:top w:val="nil"/>
              <w:left w:val="nil"/>
              <w:bottom w:val="single" w:sz="4" w:space="0" w:color="auto"/>
              <w:right w:val="single" w:sz="4" w:space="0" w:color="auto"/>
            </w:tcBorders>
            <w:shd w:val="clear" w:color="auto" w:fill="auto"/>
            <w:hideMark/>
          </w:tcPr>
          <w:p w14:paraId="2DF1EDB0" w14:textId="77777777" w:rsidR="007A09CA" w:rsidRPr="00C25F77" w:rsidRDefault="007A09CA" w:rsidP="00864298">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35384331"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A7688DD"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06D6CDD"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0F62750"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E4EF769" w14:textId="77777777" w:rsidR="007A09CA" w:rsidRPr="00C25F77" w:rsidRDefault="007A09CA" w:rsidP="00864298">
            <w:pPr>
              <w:jc w:val="right"/>
              <w:rPr>
                <w:sz w:val="20"/>
                <w:szCs w:val="20"/>
                <w:lang w:eastAsia="zh-CN"/>
              </w:rPr>
            </w:pPr>
            <w:r w:rsidRPr="00C25F77">
              <w:rPr>
                <w:sz w:val="20"/>
                <w:szCs w:val="20"/>
                <w:lang w:eastAsia="zh-CN"/>
              </w:rPr>
              <w:t>6,300</w:t>
            </w:r>
          </w:p>
        </w:tc>
      </w:tr>
      <w:tr w:rsidR="007A09CA" w:rsidRPr="00C25F77" w14:paraId="3BF6A156"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61BAD8E" w14:textId="77777777" w:rsidR="007A09CA" w:rsidRPr="00C25F77" w:rsidRDefault="007A09CA" w:rsidP="00864298">
            <w:pPr>
              <w:jc w:val="left"/>
              <w:rPr>
                <w:sz w:val="20"/>
                <w:szCs w:val="20"/>
                <w:lang w:eastAsia="zh-CN"/>
              </w:rPr>
            </w:pPr>
            <w:r w:rsidRPr="00C25F77">
              <w:rPr>
                <w:sz w:val="20"/>
                <w:szCs w:val="20"/>
                <w:lang w:eastAsia="zh-CN"/>
              </w:rPr>
              <w:t>Belize</w:t>
            </w:r>
          </w:p>
        </w:tc>
        <w:tc>
          <w:tcPr>
            <w:tcW w:w="990" w:type="dxa"/>
            <w:tcBorders>
              <w:top w:val="nil"/>
              <w:left w:val="nil"/>
              <w:bottom w:val="single" w:sz="4" w:space="0" w:color="auto"/>
              <w:right w:val="single" w:sz="4" w:space="0" w:color="auto"/>
            </w:tcBorders>
            <w:shd w:val="clear" w:color="auto" w:fill="auto"/>
            <w:hideMark/>
          </w:tcPr>
          <w:p w14:paraId="5EDDE0CC"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105E581"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A422ED9"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80C2263"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48FEFF4"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0F54220"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05EF6D07"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F9846AA" w14:textId="77777777" w:rsidR="007A09CA" w:rsidRPr="00C25F77" w:rsidRDefault="007A09CA" w:rsidP="00864298">
            <w:pPr>
              <w:jc w:val="left"/>
              <w:rPr>
                <w:sz w:val="20"/>
                <w:szCs w:val="20"/>
                <w:lang w:eastAsia="zh-CN"/>
              </w:rPr>
            </w:pPr>
            <w:r w:rsidRPr="00C25F77">
              <w:rPr>
                <w:sz w:val="20"/>
                <w:szCs w:val="20"/>
                <w:lang w:eastAsia="zh-CN"/>
              </w:rPr>
              <w:t>Botswana</w:t>
            </w:r>
          </w:p>
        </w:tc>
        <w:tc>
          <w:tcPr>
            <w:tcW w:w="990" w:type="dxa"/>
            <w:tcBorders>
              <w:top w:val="nil"/>
              <w:left w:val="nil"/>
              <w:bottom w:val="single" w:sz="4" w:space="0" w:color="auto"/>
              <w:right w:val="single" w:sz="4" w:space="0" w:color="auto"/>
            </w:tcBorders>
            <w:shd w:val="clear" w:color="auto" w:fill="auto"/>
            <w:hideMark/>
          </w:tcPr>
          <w:p w14:paraId="0FDBF394" w14:textId="77777777" w:rsidR="007A09CA" w:rsidRPr="00C25F77" w:rsidRDefault="007A09CA" w:rsidP="00864298">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041C2626"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6F027D1"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634569E"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0EBAF23"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CAA8CFD" w14:textId="77777777" w:rsidR="007A09CA" w:rsidRPr="00C25F77" w:rsidRDefault="007A09CA" w:rsidP="00864298">
            <w:pPr>
              <w:jc w:val="right"/>
              <w:rPr>
                <w:sz w:val="20"/>
                <w:szCs w:val="20"/>
                <w:lang w:eastAsia="zh-CN"/>
              </w:rPr>
            </w:pPr>
            <w:r w:rsidRPr="00C25F77">
              <w:rPr>
                <w:sz w:val="20"/>
                <w:szCs w:val="20"/>
                <w:lang w:eastAsia="zh-CN"/>
              </w:rPr>
              <w:t>6,300</w:t>
            </w:r>
          </w:p>
        </w:tc>
      </w:tr>
      <w:tr w:rsidR="007A09CA" w:rsidRPr="00C25F77" w14:paraId="349C871F"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D3651FA" w14:textId="77777777" w:rsidR="007A09CA" w:rsidRPr="00C25F77" w:rsidRDefault="007A09CA" w:rsidP="00864298">
            <w:pPr>
              <w:jc w:val="left"/>
              <w:rPr>
                <w:sz w:val="20"/>
                <w:szCs w:val="20"/>
                <w:lang w:eastAsia="zh-CN"/>
              </w:rPr>
            </w:pPr>
            <w:r w:rsidRPr="00C25F77">
              <w:rPr>
                <w:sz w:val="20"/>
                <w:szCs w:val="20"/>
                <w:lang w:eastAsia="zh-CN"/>
              </w:rPr>
              <w:t>Cambodia</w:t>
            </w:r>
          </w:p>
        </w:tc>
        <w:tc>
          <w:tcPr>
            <w:tcW w:w="990" w:type="dxa"/>
            <w:tcBorders>
              <w:top w:val="nil"/>
              <w:left w:val="nil"/>
              <w:bottom w:val="single" w:sz="4" w:space="0" w:color="auto"/>
              <w:right w:val="single" w:sz="4" w:space="0" w:color="auto"/>
            </w:tcBorders>
            <w:shd w:val="clear" w:color="auto" w:fill="auto"/>
            <w:hideMark/>
          </w:tcPr>
          <w:p w14:paraId="37F3B2A5"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B194114"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2E26DA4"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394EA18"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2E5796D"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8703B36" w14:textId="77777777" w:rsidR="007A09CA" w:rsidRPr="00C25F77" w:rsidRDefault="007A09CA" w:rsidP="00864298">
            <w:pPr>
              <w:jc w:val="right"/>
              <w:rPr>
                <w:sz w:val="20"/>
                <w:szCs w:val="20"/>
                <w:lang w:eastAsia="zh-CN"/>
              </w:rPr>
            </w:pPr>
            <w:r w:rsidRPr="00C25F77">
              <w:rPr>
                <w:sz w:val="20"/>
                <w:szCs w:val="20"/>
                <w:lang w:eastAsia="zh-CN"/>
              </w:rPr>
              <w:t>11,700</w:t>
            </w:r>
          </w:p>
        </w:tc>
      </w:tr>
      <w:tr w:rsidR="007A09CA" w:rsidRPr="00C25F77" w14:paraId="0D189899"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3F87771" w14:textId="77777777" w:rsidR="007A09CA" w:rsidRPr="00C25F77" w:rsidRDefault="007A09CA" w:rsidP="00864298">
            <w:pPr>
              <w:jc w:val="left"/>
              <w:rPr>
                <w:sz w:val="20"/>
                <w:szCs w:val="20"/>
                <w:lang w:eastAsia="zh-CN"/>
              </w:rPr>
            </w:pPr>
            <w:r w:rsidRPr="00C25F77">
              <w:rPr>
                <w:sz w:val="20"/>
                <w:szCs w:val="20"/>
                <w:lang w:eastAsia="zh-CN"/>
              </w:rPr>
              <w:t>Chile</w:t>
            </w:r>
          </w:p>
        </w:tc>
        <w:tc>
          <w:tcPr>
            <w:tcW w:w="990" w:type="dxa"/>
            <w:tcBorders>
              <w:top w:val="nil"/>
              <w:left w:val="nil"/>
              <w:bottom w:val="single" w:sz="4" w:space="0" w:color="auto"/>
              <w:right w:val="single" w:sz="4" w:space="0" w:color="auto"/>
            </w:tcBorders>
            <w:shd w:val="clear" w:color="auto" w:fill="auto"/>
            <w:hideMark/>
          </w:tcPr>
          <w:p w14:paraId="1E0B1952" w14:textId="77777777" w:rsidR="007A09CA" w:rsidRPr="00C25F77" w:rsidRDefault="007A09CA" w:rsidP="00864298">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2AD72E97"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C231B7E"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9E272F0"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F602393"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64195B2" w14:textId="77777777" w:rsidR="007A09CA" w:rsidRPr="00C25F77" w:rsidRDefault="007A09CA" w:rsidP="00864298">
            <w:pPr>
              <w:jc w:val="right"/>
              <w:rPr>
                <w:sz w:val="20"/>
                <w:szCs w:val="20"/>
                <w:lang w:eastAsia="zh-CN"/>
              </w:rPr>
            </w:pPr>
            <w:r w:rsidRPr="00C25F77">
              <w:rPr>
                <w:sz w:val="20"/>
                <w:szCs w:val="20"/>
                <w:lang w:eastAsia="zh-CN"/>
              </w:rPr>
              <w:t>6,300</w:t>
            </w:r>
          </w:p>
        </w:tc>
      </w:tr>
      <w:tr w:rsidR="007A09CA" w:rsidRPr="00C25F77" w14:paraId="62891286"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3A2CB46" w14:textId="77777777" w:rsidR="007A09CA" w:rsidRPr="00C25F77" w:rsidRDefault="007A09CA" w:rsidP="00864298">
            <w:pPr>
              <w:jc w:val="left"/>
              <w:rPr>
                <w:sz w:val="20"/>
                <w:szCs w:val="20"/>
                <w:lang w:eastAsia="zh-CN"/>
              </w:rPr>
            </w:pPr>
            <w:r w:rsidRPr="00C25F77">
              <w:rPr>
                <w:sz w:val="20"/>
                <w:szCs w:val="20"/>
                <w:lang w:eastAsia="zh-CN"/>
              </w:rPr>
              <w:t>Eritrea</w:t>
            </w:r>
          </w:p>
        </w:tc>
        <w:tc>
          <w:tcPr>
            <w:tcW w:w="990" w:type="dxa"/>
            <w:tcBorders>
              <w:top w:val="nil"/>
              <w:left w:val="nil"/>
              <w:bottom w:val="single" w:sz="4" w:space="0" w:color="auto"/>
              <w:right w:val="single" w:sz="4" w:space="0" w:color="auto"/>
            </w:tcBorders>
            <w:shd w:val="clear" w:color="auto" w:fill="auto"/>
            <w:hideMark/>
          </w:tcPr>
          <w:p w14:paraId="175CFDEB"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585F0C4"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728B95"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B61C10C"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037D51C"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8F74E71"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3DBB8C2D"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F9897D7" w14:textId="77777777" w:rsidR="007A09CA" w:rsidRPr="00C25F77" w:rsidRDefault="007A09CA" w:rsidP="00864298">
            <w:pPr>
              <w:jc w:val="left"/>
              <w:rPr>
                <w:sz w:val="20"/>
                <w:szCs w:val="20"/>
                <w:lang w:eastAsia="zh-CN"/>
              </w:rPr>
            </w:pPr>
            <w:r w:rsidRPr="00C25F77">
              <w:rPr>
                <w:sz w:val="20"/>
                <w:szCs w:val="20"/>
                <w:lang w:eastAsia="zh-CN"/>
              </w:rPr>
              <w:t>Grenada</w:t>
            </w:r>
          </w:p>
        </w:tc>
        <w:tc>
          <w:tcPr>
            <w:tcW w:w="990" w:type="dxa"/>
            <w:tcBorders>
              <w:top w:val="nil"/>
              <w:left w:val="nil"/>
              <w:bottom w:val="single" w:sz="4" w:space="0" w:color="auto"/>
              <w:right w:val="single" w:sz="4" w:space="0" w:color="auto"/>
            </w:tcBorders>
            <w:shd w:val="clear" w:color="auto" w:fill="auto"/>
            <w:hideMark/>
          </w:tcPr>
          <w:p w14:paraId="5C05E1EE"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8B94498"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68972F5"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20BDE86"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C647307" w14:textId="77777777" w:rsidR="007A09CA" w:rsidRPr="00C25F77" w:rsidRDefault="007A09CA" w:rsidP="00864298">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49D9DCC" w14:textId="77777777" w:rsidR="007A09CA" w:rsidRPr="00C25F77" w:rsidRDefault="007A09CA" w:rsidP="00864298">
            <w:pPr>
              <w:jc w:val="right"/>
              <w:rPr>
                <w:sz w:val="20"/>
                <w:szCs w:val="20"/>
                <w:lang w:eastAsia="zh-CN"/>
              </w:rPr>
            </w:pPr>
            <w:r w:rsidRPr="00C25F77">
              <w:rPr>
                <w:sz w:val="20"/>
                <w:szCs w:val="20"/>
                <w:lang w:eastAsia="zh-CN"/>
              </w:rPr>
              <w:t>9,100</w:t>
            </w:r>
          </w:p>
        </w:tc>
      </w:tr>
      <w:tr w:rsidR="007A09CA" w:rsidRPr="00C25F77" w14:paraId="01959EBB"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EFD77DB" w14:textId="77777777" w:rsidR="007A09CA" w:rsidRPr="00C25F77" w:rsidRDefault="007A09CA" w:rsidP="00864298">
            <w:pPr>
              <w:jc w:val="left"/>
              <w:rPr>
                <w:sz w:val="20"/>
                <w:szCs w:val="20"/>
                <w:lang w:eastAsia="zh-CN"/>
              </w:rPr>
            </w:pPr>
            <w:r w:rsidRPr="00C25F77">
              <w:rPr>
                <w:sz w:val="20"/>
                <w:szCs w:val="20"/>
                <w:lang w:eastAsia="zh-CN"/>
              </w:rPr>
              <w:t>Guyana</w:t>
            </w:r>
          </w:p>
        </w:tc>
        <w:tc>
          <w:tcPr>
            <w:tcW w:w="990" w:type="dxa"/>
            <w:tcBorders>
              <w:top w:val="nil"/>
              <w:left w:val="nil"/>
              <w:bottom w:val="single" w:sz="4" w:space="0" w:color="auto"/>
              <w:right w:val="single" w:sz="4" w:space="0" w:color="auto"/>
            </w:tcBorders>
            <w:shd w:val="clear" w:color="auto" w:fill="auto"/>
            <w:hideMark/>
          </w:tcPr>
          <w:p w14:paraId="3CEC00C6"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44E67B34"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9115A79"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9C8B2F8"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38693DB"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CE32881"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4F33B30C"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3F71272" w14:textId="77777777" w:rsidR="007A09CA" w:rsidRPr="00C25F77" w:rsidRDefault="007A09CA" w:rsidP="00864298">
            <w:pPr>
              <w:jc w:val="left"/>
              <w:rPr>
                <w:sz w:val="20"/>
                <w:szCs w:val="20"/>
                <w:lang w:eastAsia="zh-CN"/>
              </w:rPr>
            </w:pPr>
            <w:r w:rsidRPr="00C25F77">
              <w:rPr>
                <w:sz w:val="20"/>
                <w:szCs w:val="20"/>
                <w:lang w:eastAsia="zh-CN"/>
              </w:rPr>
              <w:t>Iran</w:t>
            </w:r>
            <w:r>
              <w:rPr>
                <w:sz w:val="20"/>
                <w:szCs w:val="20"/>
                <w:lang w:eastAsia="zh-CN"/>
              </w:rPr>
              <w:t xml:space="preserve"> (Islamic Republic of)</w:t>
            </w:r>
          </w:p>
        </w:tc>
        <w:tc>
          <w:tcPr>
            <w:tcW w:w="990" w:type="dxa"/>
            <w:tcBorders>
              <w:top w:val="nil"/>
              <w:left w:val="nil"/>
              <w:bottom w:val="single" w:sz="4" w:space="0" w:color="auto"/>
              <w:right w:val="single" w:sz="4" w:space="0" w:color="auto"/>
            </w:tcBorders>
            <w:shd w:val="clear" w:color="auto" w:fill="auto"/>
            <w:hideMark/>
          </w:tcPr>
          <w:p w14:paraId="188B8732" w14:textId="77777777" w:rsidR="007A09CA" w:rsidRPr="00C25F77" w:rsidRDefault="007A09CA" w:rsidP="00864298">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3BCE37B2"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13B79C8"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1BBF0DC"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213DD7E" w14:textId="77777777" w:rsidR="007A09CA" w:rsidRPr="00C25F77" w:rsidRDefault="007A09CA" w:rsidP="00864298">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F25261A" w14:textId="77777777" w:rsidR="007A09CA" w:rsidRPr="00C25F77" w:rsidRDefault="007A09CA" w:rsidP="00864298">
            <w:pPr>
              <w:jc w:val="right"/>
              <w:rPr>
                <w:sz w:val="20"/>
                <w:szCs w:val="20"/>
                <w:lang w:eastAsia="zh-CN"/>
              </w:rPr>
            </w:pPr>
            <w:r w:rsidRPr="00C25F77">
              <w:rPr>
                <w:sz w:val="20"/>
                <w:szCs w:val="20"/>
                <w:lang w:eastAsia="zh-CN"/>
              </w:rPr>
              <w:t>7,000</w:t>
            </w:r>
          </w:p>
        </w:tc>
      </w:tr>
      <w:tr w:rsidR="007A09CA" w:rsidRPr="00C25F77" w14:paraId="74014E6F"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D68BA17" w14:textId="77777777" w:rsidR="007A09CA" w:rsidRPr="00C25F77" w:rsidRDefault="007A09CA" w:rsidP="00864298">
            <w:pPr>
              <w:jc w:val="left"/>
              <w:rPr>
                <w:sz w:val="20"/>
                <w:szCs w:val="20"/>
                <w:lang w:eastAsia="zh-CN"/>
              </w:rPr>
            </w:pPr>
            <w:r w:rsidRPr="00C25F77">
              <w:rPr>
                <w:sz w:val="20"/>
                <w:szCs w:val="20"/>
                <w:lang w:eastAsia="zh-CN"/>
              </w:rPr>
              <w:t>Kyrgyzstan</w:t>
            </w:r>
          </w:p>
        </w:tc>
        <w:tc>
          <w:tcPr>
            <w:tcW w:w="990" w:type="dxa"/>
            <w:tcBorders>
              <w:top w:val="nil"/>
              <w:left w:val="nil"/>
              <w:bottom w:val="single" w:sz="4" w:space="0" w:color="auto"/>
              <w:right w:val="single" w:sz="4" w:space="0" w:color="auto"/>
            </w:tcBorders>
            <w:shd w:val="clear" w:color="auto" w:fill="auto"/>
            <w:hideMark/>
          </w:tcPr>
          <w:p w14:paraId="05B7B8F6"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43F561C" w14:textId="77777777" w:rsidR="007A09CA" w:rsidRPr="00C25F77" w:rsidRDefault="007A09CA" w:rsidP="00864298">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CD75879"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C69EDCE"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6D4B520"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9357CCB"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50043328"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12AFE98" w14:textId="77777777" w:rsidR="007A09CA" w:rsidRPr="00C25F77" w:rsidRDefault="007A09CA" w:rsidP="00864298">
            <w:pPr>
              <w:jc w:val="left"/>
              <w:rPr>
                <w:sz w:val="20"/>
                <w:szCs w:val="20"/>
                <w:lang w:eastAsia="zh-CN"/>
              </w:rPr>
            </w:pPr>
            <w:r w:rsidRPr="00AF7C26">
              <w:rPr>
                <w:sz w:val="20"/>
                <w:szCs w:val="20"/>
                <w:lang w:eastAsia="zh-CN"/>
              </w:rPr>
              <w:t>Lao People's Democratic Republic (the)</w:t>
            </w:r>
          </w:p>
        </w:tc>
        <w:tc>
          <w:tcPr>
            <w:tcW w:w="990" w:type="dxa"/>
            <w:tcBorders>
              <w:top w:val="nil"/>
              <w:left w:val="nil"/>
              <w:bottom w:val="single" w:sz="4" w:space="0" w:color="auto"/>
              <w:right w:val="single" w:sz="4" w:space="0" w:color="auto"/>
            </w:tcBorders>
            <w:shd w:val="clear" w:color="auto" w:fill="auto"/>
            <w:hideMark/>
          </w:tcPr>
          <w:p w14:paraId="1975FA3E"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E0DDB16"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49ACE88"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1F214B1"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F10A99C"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D47A14F"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638F94F0" w14:textId="77777777" w:rsidTr="00864298">
        <w:trPr>
          <w:trHeight w:val="372"/>
        </w:trPr>
        <w:tc>
          <w:tcPr>
            <w:tcW w:w="1324" w:type="dxa"/>
            <w:tcBorders>
              <w:top w:val="nil"/>
              <w:left w:val="single" w:sz="4" w:space="0" w:color="auto"/>
              <w:bottom w:val="single" w:sz="4" w:space="0" w:color="auto"/>
              <w:right w:val="single" w:sz="4" w:space="0" w:color="auto"/>
            </w:tcBorders>
            <w:shd w:val="clear" w:color="auto" w:fill="auto"/>
            <w:hideMark/>
          </w:tcPr>
          <w:p w14:paraId="4C2B6F1B" w14:textId="77777777" w:rsidR="007A09CA" w:rsidRPr="00C25F77" w:rsidRDefault="007A09CA" w:rsidP="00864298">
            <w:pPr>
              <w:keepNext/>
              <w:jc w:val="left"/>
              <w:rPr>
                <w:sz w:val="20"/>
                <w:szCs w:val="20"/>
                <w:lang w:eastAsia="zh-CN"/>
              </w:rPr>
            </w:pPr>
            <w:r w:rsidRPr="00C25F77">
              <w:rPr>
                <w:sz w:val="20"/>
                <w:szCs w:val="20"/>
                <w:lang w:eastAsia="zh-CN"/>
              </w:rPr>
              <w:lastRenderedPageBreak/>
              <w:t>Lesotho</w:t>
            </w:r>
          </w:p>
        </w:tc>
        <w:tc>
          <w:tcPr>
            <w:tcW w:w="990" w:type="dxa"/>
            <w:tcBorders>
              <w:top w:val="nil"/>
              <w:left w:val="nil"/>
              <w:bottom w:val="single" w:sz="4" w:space="0" w:color="auto"/>
              <w:right w:val="single" w:sz="4" w:space="0" w:color="auto"/>
            </w:tcBorders>
            <w:shd w:val="clear" w:color="auto" w:fill="auto"/>
            <w:hideMark/>
          </w:tcPr>
          <w:p w14:paraId="39523607" w14:textId="77777777" w:rsidR="007A09CA" w:rsidRPr="00C25F77" w:rsidRDefault="007A09CA" w:rsidP="00864298">
            <w:pPr>
              <w:keepNext/>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1EF6E81" w14:textId="77777777" w:rsidR="007A09CA" w:rsidRPr="00C25F77" w:rsidRDefault="007A09CA" w:rsidP="00864298">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6F1B09" w14:textId="77777777" w:rsidR="007A09CA" w:rsidRPr="00C25F77" w:rsidRDefault="007A09CA" w:rsidP="00864298">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66D0FBF" w14:textId="77777777" w:rsidR="007A09CA" w:rsidRPr="00C25F77" w:rsidRDefault="007A09CA" w:rsidP="00864298">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101E662" w14:textId="77777777" w:rsidR="007A09CA" w:rsidRPr="00C25F77" w:rsidRDefault="007A09CA" w:rsidP="00864298">
            <w:pPr>
              <w:keepNext/>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0F008D5" w14:textId="77777777" w:rsidR="007A09CA" w:rsidRPr="00C25F77" w:rsidRDefault="007A09CA" w:rsidP="00864298">
            <w:pPr>
              <w:keepNext/>
              <w:jc w:val="right"/>
              <w:rPr>
                <w:sz w:val="20"/>
                <w:szCs w:val="20"/>
                <w:lang w:eastAsia="zh-CN"/>
              </w:rPr>
            </w:pPr>
            <w:r w:rsidRPr="00C25F77">
              <w:rPr>
                <w:sz w:val="20"/>
                <w:szCs w:val="20"/>
                <w:lang w:eastAsia="zh-CN"/>
              </w:rPr>
              <w:t>10,400</w:t>
            </w:r>
          </w:p>
        </w:tc>
      </w:tr>
      <w:tr w:rsidR="007A09CA" w:rsidRPr="00C25F77" w14:paraId="70731E25"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651B8EC" w14:textId="77777777" w:rsidR="007A09CA" w:rsidRPr="00C25F77" w:rsidRDefault="007A09CA" w:rsidP="00864298">
            <w:pPr>
              <w:keepNext/>
              <w:jc w:val="left"/>
              <w:rPr>
                <w:sz w:val="20"/>
                <w:szCs w:val="20"/>
                <w:lang w:eastAsia="zh-CN"/>
              </w:rPr>
            </w:pPr>
            <w:r w:rsidRPr="00C25F77">
              <w:rPr>
                <w:sz w:val="20"/>
                <w:szCs w:val="20"/>
                <w:lang w:eastAsia="zh-CN"/>
              </w:rPr>
              <w:t>Libya</w:t>
            </w:r>
          </w:p>
        </w:tc>
        <w:tc>
          <w:tcPr>
            <w:tcW w:w="990" w:type="dxa"/>
            <w:tcBorders>
              <w:top w:val="nil"/>
              <w:left w:val="nil"/>
              <w:bottom w:val="single" w:sz="4" w:space="0" w:color="auto"/>
              <w:right w:val="single" w:sz="4" w:space="0" w:color="auto"/>
            </w:tcBorders>
            <w:shd w:val="clear" w:color="auto" w:fill="auto"/>
            <w:hideMark/>
          </w:tcPr>
          <w:p w14:paraId="582FE144" w14:textId="77777777" w:rsidR="007A09CA" w:rsidRPr="00C25F77" w:rsidRDefault="007A09CA" w:rsidP="00864298">
            <w:pPr>
              <w:keepNext/>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3FE1DBFF" w14:textId="77777777" w:rsidR="007A09CA" w:rsidRPr="00C25F77" w:rsidRDefault="007A09CA" w:rsidP="00864298">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6C1ADDC" w14:textId="77777777" w:rsidR="007A09CA" w:rsidRPr="00C25F77" w:rsidRDefault="007A09CA" w:rsidP="00864298">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F37C429" w14:textId="77777777" w:rsidR="007A09CA" w:rsidRPr="00C25F77" w:rsidRDefault="007A09CA" w:rsidP="00864298">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96D40AB" w14:textId="77777777" w:rsidR="007A09CA" w:rsidRPr="00C25F77" w:rsidRDefault="007A09CA" w:rsidP="00864298">
            <w:pPr>
              <w:keepNext/>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6F56CFE9" w14:textId="77777777" w:rsidR="007A09CA" w:rsidRPr="00C25F77" w:rsidRDefault="007A09CA" w:rsidP="00864298">
            <w:pPr>
              <w:keepNext/>
              <w:jc w:val="right"/>
              <w:rPr>
                <w:sz w:val="20"/>
                <w:szCs w:val="20"/>
                <w:lang w:eastAsia="zh-CN"/>
              </w:rPr>
            </w:pPr>
            <w:r w:rsidRPr="00C25F77">
              <w:rPr>
                <w:sz w:val="20"/>
                <w:szCs w:val="20"/>
                <w:lang w:eastAsia="zh-CN"/>
              </w:rPr>
              <w:t>7,000</w:t>
            </w:r>
          </w:p>
        </w:tc>
      </w:tr>
      <w:tr w:rsidR="007A09CA" w:rsidRPr="00C25F77" w14:paraId="16A8A62B"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B585F11" w14:textId="77777777" w:rsidR="007A09CA" w:rsidRPr="00C25F77" w:rsidRDefault="007A09CA" w:rsidP="00864298">
            <w:pPr>
              <w:jc w:val="left"/>
              <w:rPr>
                <w:sz w:val="20"/>
                <w:szCs w:val="20"/>
                <w:lang w:eastAsia="zh-CN"/>
              </w:rPr>
            </w:pPr>
            <w:r w:rsidRPr="00C25F77">
              <w:rPr>
                <w:sz w:val="20"/>
                <w:szCs w:val="20"/>
                <w:lang w:eastAsia="zh-CN"/>
              </w:rPr>
              <w:t>Malawi</w:t>
            </w:r>
          </w:p>
        </w:tc>
        <w:tc>
          <w:tcPr>
            <w:tcW w:w="990" w:type="dxa"/>
            <w:tcBorders>
              <w:top w:val="nil"/>
              <w:left w:val="nil"/>
              <w:bottom w:val="single" w:sz="4" w:space="0" w:color="auto"/>
              <w:right w:val="single" w:sz="4" w:space="0" w:color="auto"/>
            </w:tcBorders>
            <w:shd w:val="clear" w:color="auto" w:fill="auto"/>
            <w:hideMark/>
          </w:tcPr>
          <w:p w14:paraId="5843B8C3"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3913E369"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B08136D"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FDE261A"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8685D54"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6D14DF6" w14:textId="77777777" w:rsidR="007A09CA" w:rsidRPr="00C25F77" w:rsidRDefault="007A09CA" w:rsidP="00864298">
            <w:pPr>
              <w:jc w:val="right"/>
              <w:rPr>
                <w:sz w:val="20"/>
                <w:szCs w:val="20"/>
                <w:lang w:eastAsia="zh-CN"/>
              </w:rPr>
            </w:pPr>
            <w:r w:rsidRPr="00C25F77">
              <w:rPr>
                <w:sz w:val="20"/>
                <w:szCs w:val="20"/>
                <w:lang w:eastAsia="zh-CN"/>
              </w:rPr>
              <w:t>11,700</w:t>
            </w:r>
          </w:p>
        </w:tc>
      </w:tr>
      <w:tr w:rsidR="007A09CA" w:rsidRPr="00C25F77" w14:paraId="7CDCB395"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EFB8441" w14:textId="77777777" w:rsidR="007A09CA" w:rsidRPr="00C25F77" w:rsidRDefault="007A09CA" w:rsidP="00864298">
            <w:pPr>
              <w:jc w:val="left"/>
              <w:rPr>
                <w:sz w:val="20"/>
                <w:szCs w:val="20"/>
                <w:lang w:eastAsia="zh-CN"/>
              </w:rPr>
            </w:pPr>
            <w:r w:rsidRPr="00C25F77">
              <w:rPr>
                <w:sz w:val="20"/>
                <w:szCs w:val="20"/>
                <w:lang w:eastAsia="zh-CN"/>
              </w:rPr>
              <w:t>Mauritius</w:t>
            </w:r>
          </w:p>
        </w:tc>
        <w:tc>
          <w:tcPr>
            <w:tcW w:w="990" w:type="dxa"/>
            <w:tcBorders>
              <w:top w:val="nil"/>
              <w:left w:val="nil"/>
              <w:bottom w:val="single" w:sz="4" w:space="0" w:color="auto"/>
              <w:right w:val="single" w:sz="4" w:space="0" w:color="auto"/>
            </w:tcBorders>
            <w:shd w:val="clear" w:color="auto" w:fill="auto"/>
            <w:hideMark/>
          </w:tcPr>
          <w:p w14:paraId="720D9A23" w14:textId="77777777" w:rsidR="007A09CA" w:rsidRPr="00C25F77" w:rsidRDefault="007A09CA" w:rsidP="00864298">
            <w:pPr>
              <w:jc w:val="left"/>
              <w:rPr>
                <w:sz w:val="20"/>
                <w:szCs w:val="20"/>
                <w:lang w:eastAsia="zh-CN"/>
              </w:rPr>
            </w:pPr>
            <w:r w:rsidRPr="00C25F77">
              <w:rPr>
                <w:sz w:val="20"/>
                <w:szCs w:val="20"/>
                <w:lang w:eastAsia="zh-CN"/>
              </w:rPr>
              <w:t>Germany</w:t>
            </w:r>
          </w:p>
        </w:tc>
        <w:tc>
          <w:tcPr>
            <w:tcW w:w="719" w:type="dxa"/>
            <w:tcBorders>
              <w:top w:val="nil"/>
              <w:left w:val="nil"/>
              <w:bottom w:val="single" w:sz="4" w:space="0" w:color="auto"/>
              <w:right w:val="single" w:sz="4" w:space="0" w:color="auto"/>
            </w:tcBorders>
            <w:shd w:val="clear" w:color="auto" w:fill="auto"/>
            <w:hideMark/>
          </w:tcPr>
          <w:p w14:paraId="0EDF1978"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FE0C1AD"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C72BC5A"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8B08C82"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80B1977" w14:textId="77777777" w:rsidR="007A09CA" w:rsidRPr="00C25F77" w:rsidRDefault="007A09CA" w:rsidP="00864298">
            <w:pPr>
              <w:jc w:val="right"/>
              <w:rPr>
                <w:sz w:val="20"/>
                <w:szCs w:val="20"/>
                <w:lang w:eastAsia="zh-CN"/>
              </w:rPr>
            </w:pPr>
            <w:r w:rsidRPr="00C25F77">
              <w:rPr>
                <w:sz w:val="20"/>
                <w:szCs w:val="20"/>
                <w:lang w:eastAsia="zh-CN"/>
              </w:rPr>
              <w:t>11,700</w:t>
            </w:r>
          </w:p>
        </w:tc>
      </w:tr>
      <w:tr w:rsidR="007A09CA" w:rsidRPr="00C25F77" w14:paraId="18E74889"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9E254AA" w14:textId="77777777" w:rsidR="007A09CA" w:rsidRPr="00C25F77" w:rsidRDefault="007A09CA" w:rsidP="00864298">
            <w:pPr>
              <w:jc w:val="left"/>
              <w:rPr>
                <w:sz w:val="20"/>
                <w:szCs w:val="20"/>
                <w:lang w:eastAsia="zh-CN"/>
              </w:rPr>
            </w:pPr>
            <w:r w:rsidRPr="00C25F77">
              <w:rPr>
                <w:sz w:val="20"/>
                <w:szCs w:val="20"/>
                <w:lang w:eastAsia="zh-CN"/>
              </w:rPr>
              <w:t>Niger</w:t>
            </w:r>
            <w:r>
              <w:rPr>
                <w:sz w:val="20"/>
                <w:szCs w:val="20"/>
                <w:lang w:eastAsia="zh-CN"/>
              </w:rPr>
              <w:t xml:space="preserve"> (the)</w:t>
            </w:r>
          </w:p>
        </w:tc>
        <w:tc>
          <w:tcPr>
            <w:tcW w:w="990" w:type="dxa"/>
            <w:tcBorders>
              <w:top w:val="nil"/>
              <w:left w:val="nil"/>
              <w:bottom w:val="single" w:sz="4" w:space="0" w:color="auto"/>
              <w:right w:val="single" w:sz="4" w:space="0" w:color="auto"/>
            </w:tcBorders>
            <w:shd w:val="clear" w:color="auto" w:fill="auto"/>
            <w:hideMark/>
          </w:tcPr>
          <w:p w14:paraId="3AD6C936" w14:textId="77777777" w:rsidR="007A09CA" w:rsidRPr="00C25F77" w:rsidRDefault="007A09CA" w:rsidP="00864298">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5CF1F315"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9075DFF"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AADD2A8"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9775AC3"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2E1BB9D" w14:textId="77777777" w:rsidR="007A09CA" w:rsidRPr="00C25F77" w:rsidRDefault="007A09CA" w:rsidP="00864298">
            <w:pPr>
              <w:jc w:val="right"/>
              <w:rPr>
                <w:sz w:val="20"/>
                <w:szCs w:val="20"/>
                <w:lang w:eastAsia="zh-CN"/>
              </w:rPr>
            </w:pPr>
            <w:r w:rsidRPr="00C25F77">
              <w:rPr>
                <w:sz w:val="20"/>
                <w:szCs w:val="20"/>
                <w:lang w:eastAsia="zh-CN"/>
              </w:rPr>
              <w:t>6,300</w:t>
            </w:r>
          </w:p>
        </w:tc>
      </w:tr>
      <w:tr w:rsidR="007A09CA" w:rsidRPr="00C25F77" w14:paraId="1C9F4B19"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BD662B8" w14:textId="77777777" w:rsidR="007A09CA" w:rsidRPr="00C25F77" w:rsidRDefault="007A09CA" w:rsidP="00864298">
            <w:pPr>
              <w:jc w:val="left"/>
              <w:rPr>
                <w:sz w:val="20"/>
                <w:szCs w:val="20"/>
                <w:lang w:eastAsia="zh-CN"/>
              </w:rPr>
            </w:pPr>
            <w:r w:rsidRPr="00C25F77">
              <w:rPr>
                <w:sz w:val="20"/>
                <w:szCs w:val="20"/>
                <w:lang w:eastAsia="zh-CN"/>
              </w:rPr>
              <w:t>Nigeria</w:t>
            </w:r>
          </w:p>
        </w:tc>
        <w:tc>
          <w:tcPr>
            <w:tcW w:w="990" w:type="dxa"/>
            <w:tcBorders>
              <w:top w:val="nil"/>
              <w:left w:val="nil"/>
              <w:bottom w:val="single" w:sz="4" w:space="0" w:color="auto"/>
              <w:right w:val="single" w:sz="4" w:space="0" w:color="auto"/>
            </w:tcBorders>
            <w:shd w:val="clear" w:color="auto" w:fill="auto"/>
            <w:hideMark/>
          </w:tcPr>
          <w:p w14:paraId="6A961A76"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B82172E"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8C01248"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B8A3471"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00A962F" w14:textId="77777777" w:rsidR="007A09CA" w:rsidRPr="00C25F77" w:rsidRDefault="007A09CA" w:rsidP="00864298">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61307FAF" w14:textId="77777777" w:rsidR="007A09CA" w:rsidRPr="00C25F77" w:rsidRDefault="007A09CA" w:rsidP="00864298">
            <w:pPr>
              <w:jc w:val="right"/>
              <w:rPr>
                <w:sz w:val="20"/>
                <w:szCs w:val="20"/>
                <w:lang w:eastAsia="zh-CN"/>
              </w:rPr>
            </w:pPr>
            <w:r w:rsidRPr="00C25F77">
              <w:rPr>
                <w:sz w:val="20"/>
                <w:szCs w:val="20"/>
                <w:lang w:eastAsia="zh-CN"/>
              </w:rPr>
              <w:t>13,000</w:t>
            </w:r>
          </w:p>
        </w:tc>
      </w:tr>
      <w:tr w:rsidR="007A09CA" w:rsidRPr="00C25F77" w14:paraId="49172D4A"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610AE7D" w14:textId="77777777" w:rsidR="007A09CA" w:rsidRPr="00C25F77" w:rsidRDefault="007A09CA" w:rsidP="00864298">
            <w:pPr>
              <w:jc w:val="left"/>
              <w:rPr>
                <w:sz w:val="20"/>
                <w:szCs w:val="20"/>
                <w:lang w:eastAsia="zh-CN"/>
              </w:rPr>
            </w:pPr>
            <w:r w:rsidRPr="00C25F77">
              <w:rPr>
                <w:sz w:val="20"/>
                <w:szCs w:val="20"/>
                <w:lang w:eastAsia="zh-CN"/>
              </w:rPr>
              <w:t>Panama</w:t>
            </w:r>
          </w:p>
        </w:tc>
        <w:tc>
          <w:tcPr>
            <w:tcW w:w="990" w:type="dxa"/>
            <w:tcBorders>
              <w:top w:val="nil"/>
              <w:left w:val="nil"/>
              <w:bottom w:val="single" w:sz="4" w:space="0" w:color="auto"/>
              <w:right w:val="single" w:sz="4" w:space="0" w:color="auto"/>
            </w:tcBorders>
            <w:shd w:val="clear" w:color="auto" w:fill="auto"/>
            <w:hideMark/>
          </w:tcPr>
          <w:p w14:paraId="6902B1EC" w14:textId="77777777" w:rsidR="007A09CA" w:rsidRPr="00C25F77" w:rsidRDefault="007A09CA" w:rsidP="00864298">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277093A3"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4DC9315"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D034F51"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306A33A"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0B0C8E0" w14:textId="77777777" w:rsidR="007A09CA" w:rsidRPr="00C25F77" w:rsidRDefault="007A09CA" w:rsidP="00864298">
            <w:pPr>
              <w:jc w:val="right"/>
              <w:rPr>
                <w:sz w:val="20"/>
                <w:szCs w:val="20"/>
                <w:lang w:eastAsia="zh-CN"/>
              </w:rPr>
            </w:pPr>
            <w:r w:rsidRPr="00C25F77">
              <w:rPr>
                <w:sz w:val="20"/>
                <w:szCs w:val="20"/>
                <w:lang w:eastAsia="zh-CN"/>
              </w:rPr>
              <w:t>6,300</w:t>
            </w:r>
          </w:p>
        </w:tc>
      </w:tr>
      <w:tr w:rsidR="007A09CA" w:rsidRPr="00C25F77" w14:paraId="1E411066"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93149B9" w14:textId="77777777" w:rsidR="007A09CA" w:rsidRPr="00C25F77" w:rsidRDefault="007A09CA" w:rsidP="00864298">
            <w:pPr>
              <w:jc w:val="left"/>
              <w:rPr>
                <w:sz w:val="20"/>
                <w:szCs w:val="20"/>
                <w:lang w:eastAsia="zh-CN"/>
              </w:rPr>
            </w:pPr>
            <w:r w:rsidRPr="00C25F77">
              <w:rPr>
                <w:sz w:val="20"/>
                <w:szCs w:val="20"/>
                <w:lang w:eastAsia="zh-CN"/>
              </w:rPr>
              <w:t>Paraguay</w:t>
            </w:r>
          </w:p>
        </w:tc>
        <w:tc>
          <w:tcPr>
            <w:tcW w:w="990" w:type="dxa"/>
            <w:tcBorders>
              <w:top w:val="nil"/>
              <w:left w:val="nil"/>
              <w:bottom w:val="single" w:sz="4" w:space="0" w:color="auto"/>
              <w:right w:val="single" w:sz="4" w:space="0" w:color="auto"/>
            </w:tcBorders>
            <w:shd w:val="clear" w:color="auto" w:fill="auto"/>
            <w:hideMark/>
          </w:tcPr>
          <w:p w14:paraId="12E60FE2"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EFC0421"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5373437"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1DAEDBB"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6DF1145"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6A68B76" w14:textId="77777777" w:rsidR="007A09CA" w:rsidRPr="00C25F77" w:rsidRDefault="007A09CA" w:rsidP="00864298">
            <w:pPr>
              <w:jc w:val="right"/>
              <w:rPr>
                <w:sz w:val="20"/>
                <w:szCs w:val="20"/>
                <w:lang w:eastAsia="zh-CN"/>
              </w:rPr>
            </w:pPr>
            <w:r w:rsidRPr="00C25F77">
              <w:rPr>
                <w:sz w:val="20"/>
                <w:szCs w:val="20"/>
                <w:lang w:eastAsia="zh-CN"/>
              </w:rPr>
              <w:t>11,700</w:t>
            </w:r>
          </w:p>
        </w:tc>
      </w:tr>
      <w:tr w:rsidR="007A09CA" w:rsidRPr="00C25F77" w14:paraId="767675CD"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11EED6D" w14:textId="77777777" w:rsidR="007A09CA" w:rsidRPr="00C25F77" w:rsidRDefault="007A09CA" w:rsidP="00864298">
            <w:pPr>
              <w:jc w:val="left"/>
              <w:rPr>
                <w:sz w:val="20"/>
                <w:szCs w:val="20"/>
                <w:lang w:eastAsia="zh-CN"/>
              </w:rPr>
            </w:pPr>
            <w:r w:rsidRPr="00C25F77">
              <w:rPr>
                <w:sz w:val="20"/>
                <w:szCs w:val="20"/>
                <w:lang w:eastAsia="zh-CN"/>
              </w:rPr>
              <w:t>Saint Lucia</w:t>
            </w:r>
          </w:p>
        </w:tc>
        <w:tc>
          <w:tcPr>
            <w:tcW w:w="990" w:type="dxa"/>
            <w:tcBorders>
              <w:top w:val="nil"/>
              <w:left w:val="nil"/>
              <w:bottom w:val="single" w:sz="4" w:space="0" w:color="auto"/>
              <w:right w:val="single" w:sz="4" w:space="0" w:color="auto"/>
            </w:tcBorders>
            <w:shd w:val="clear" w:color="auto" w:fill="auto"/>
            <w:hideMark/>
          </w:tcPr>
          <w:p w14:paraId="5A87364E"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103B21A9"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7870345"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19554B8"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8DFEAD6"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1410555"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075F8173"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9923734" w14:textId="77777777" w:rsidR="007A09CA" w:rsidRPr="00C25F77" w:rsidRDefault="007A09CA" w:rsidP="00864298">
            <w:pPr>
              <w:jc w:val="left"/>
              <w:rPr>
                <w:sz w:val="20"/>
                <w:szCs w:val="20"/>
                <w:lang w:eastAsia="zh-CN"/>
              </w:rPr>
            </w:pPr>
            <w:r w:rsidRPr="00C25F77">
              <w:rPr>
                <w:sz w:val="20"/>
                <w:szCs w:val="20"/>
                <w:lang w:eastAsia="zh-CN"/>
              </w:rPr>
              <w:t>Sierra Leone</w:t>
            </w:r>
          </w:p>
        </w:tc>
        <w:tc>
          <w:tcPr>
            <w:tcW w:w="990" w:type="dxa"/>
            <w:tcBorders>
              <w:top w:val="nil"/>
              <w:left w:val="nil"/>
              <w:bottom w:val="single" w:sz="4" w:space="0" w:color="auto"/>
              <w:right w:val="single" w:sz="4" w:space="0" w:color="auto"/>
            </w:tcBorders>
            <w:shd w:val="clear" w:color="auto" w:fill="auto"/>
            <w:hideMark/>
          </w:tcPr>
          <w:p w14:paraId="395C97F0"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303DA80E"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8650112"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5E6DD2A"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4BF74FD"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FF7FADC"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C25F77" w14:paraId="07FC44EF"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5F5BCBD" w14:textId="77777777" w:rsidR="007A09CA" w:rsidRPr="00C25F77" w:rsidRDefault="007A09CA" w:rsidP="00864298">
            <w:pPr>
              <w:jc w:val="left"/>
              <w:rPr>
                <w:sz w:val="20"/>
                <w:szCs w:val="20"/>
                <w:lang w:eastAsia="zh-CN"/>
              </w:rPr>
            </w:pPr>
            <w:r w:rsidRPr="00C25F77">
              <w:rPr>
                <w:sz w:val="20"/>
                <w:szCs w:val="20"/>
                <w:lang w:eastAsia="zh-CN"/>
              </w:rPr>
              <w:t>Somalia</w:t>
            </w:r>
          </w:p>
        </w:tc>
        <w:tc>
          <w:tcPr>
            <w:tcW w:w="990" w:type="dxa"/>
            <w:tcBorders>
              <w:top w:val="nil"/>
              <w:left w:val="nil"/>
              <w:bottom w:val="single" w:sz="4" w:space="0" w:color="auto"/>
              <w:right w:val="single" w:sz="4" w:space="0" w:color="auto"/>
            </w:tcBorders>
            <w:shd w:val="clear" w:color="auto" w:fill="auto"/>
            <w:hideMark/>
          </w:tcPr>
          <w:p w14:paraId="6F56A60E"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A2D499D"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6E06D7"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6095B25"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FFA69A4"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54B39231" w14:textId="77777777" w:rsidR="007A09CA" w:rsidRPr="00C25F77" w:rsidRDefault="007A09CA" w:rsidP="00864298">
            <w:pPr>
              <w:jc w:val="right"/>
              <w:rPr>
                <w:sz w:val="20"/>
                <w:szCs w:val="20"/>
                <w:lang w:eastAsia="zh-CN"/>
              </w:rPr>
            </w:pPr>
            <w:r w:rsidRPr="00C25F77">
              <w:rPr>
                <w:sz w:val="20"/>
                <w:szCs w:val="20"/>
                <w:lang w:eastAsia="zh-CN"/>
              </w:rPr>
              <w:t>11,700</w:t>
            </w:r>
          </w:p>
        </w:tc>
      </w:tr>
      <w:tr w:rsidR="007A09CA" w:rsidRPr="00C25F77" w14:paraId="6B9BC9DD"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3ED4436" w14:textId="77777777" w:rsidR="007A09CA" w:rsidRPr="00C25F77" w:rsidRDefault="007A09CA" w:rsidP="00864298">
            <w:pPr>
              <w:jc w:val="left"/>
              <w:rPr>
                <w:sz w:val="20"/>
                <w:szCs w:val="20"/>
                <w:lang w:eastAsia="zh-CN"/>
              </w:rPr>
            </w:pPr>
            <w:r w:rsidRPr="00AF7C26">
              <w:rPr>
                <w:sz w:val="20"/>
                <w:szCs w:val="20"/>
                <w:lang w:eastAsia="zh-CN"/>
              </w:rPr>
              <w:t>Türkiye</w:t>
            </w:r>
          </w:p>
        </w:tc>
        <w:tc>
          <w:tcPr>
            <w:tcW w:w="990" w:type="dxa"/>
            <w:tcBorders>
              <w:top w:val="nil"/>
              <w:left w:val="nil"/>
              <w:bottom w:val="single" w:sz="4" w:space="0" w:color="auto"/>
              <w:right w:val="single" w:sz="4" w:space="0" w:color="auto"/>
            </w:tcBorders>
            <w:shd w:val="clear" w:color="auto" w:fill="auto"/>
            <w:hideMark/>
          </w:tcPr>
          <w:p w14:paraId="705EBF14" w14:textId="77777777" w:rsidR="007A09CA" w:rsidRPr="00C25F77" w:rsidRDefault="007A09CA" w:rsidP="00864298">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7DD55F05"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DAB2D49"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AF54E12"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FC0C875" w14:textId="77777777" w:rsidR="007A09CA" w:rsidRPr="00C25F77" w:rsidRDefault="007A09CA" w:rsidP="00864298">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1D6E1A8" w14:textId="77777777" w:rsidR="007A09CA" w:rsidRPr="00C25F77" w:rsidRDefault="007A09CA" w:rsidP="00864298">
            <w:pPr>
              <w:jc w:val="right"/>
              <w:rPr>
                <w:sz w:val="20"/>
                <w:szCs w:val="20"/>
                <w:lang w:eastAsia="zh-CN"/>
              </w:rPr>
            </w:pPr>
            <w:r w:rsidRPr="00C25F77">
              <w:rPr>
                <w:sz w:val="20"/>
                <w:szCs w:val="20"/>
                <w:lang w:eastAsia="zh-CN"/>
              </w:rPr>
              <w:t>7,000</w:t>
            </w:r>
          </w:p>
        </w:tc>
      </w:tr>
      <w:tr w:rsidR="007A09CA" w:rsidRPr="00C25F77" w14:paraId="34FD6BCE"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29C0956" w14:textId="77777777" w:rsidR="007A09CA" w:rsidRPr="00C25F77" w:rsidRDefault="007A09CA" w:rsidP="00864298">
            <w:pPr>
              <w:jc w:val="left"/>
              <w:rPr>
                <w:sz w:val="20"/>
                <w:szCs w:val="20"/>
                <w:lang w:eastAsia="zh-CN"/>
              </w:rPr>
            </w:pPr>
            <w:r w:rsidRPr="00C25F77">
              <w:rPr>
                <w:sz w:val="20"/>
                <w:szCs w:val="20"/>
                <w:lang w:eastAsia="zh-CN"/>
              </w:rPr>
              <w:t>Zambia</w:t>
            </w:r>
          </w:p>
        </w:tc>
        <w:tc>
          <w:tcPr>
            <w:tcW w:w="990" w:type="dxa"/>
            <w:tcBorders>
              <w:top w:val="nil"/>
              <w:left w:val="nil"/>
              <w:bottom w:val="single" w:sz="4" w:space="0" w:color="auto"/>
              <w:right w:val="single" w:sz="4" w:space="0" w:color="auto"/>
            </w:tcBorders>
            <w:shd w:val="clear" w:color="auto" w:fill="auto"/>
            <w:hideMark/>
          </w:tcPr>
          <w:p w14:paraId="471F115E"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DEA16EC"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87E120E"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7879760"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7C7141E" w14:textId="77777777" w:rsidR="007A09CA" w:rsidRPr="00C25F77" w:rsidRDefault="007A09CA" w:rsidP="00864298">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B5B9F5C" w14:textId="77777777" w:rsidR="007A09CA" w:rsidRPr="00C25F77" w:rsidRDefault="007A09CA" w:rsidP="00864298">
            <w:pPr>
              <w:jc w:val="right"/>
              <w:rPr>
                <w:sz w:val="20"/>
                <w:szCs w:val="20"/>
                <w:lang w:eastAsia="zh-CN"/>
              </w:rPr>
            </w:pPr>
            <w:r w:rsidRPr="00C25F77">
              <w:rPr>
                <w:sz w:val="20"/>
                <w:szCs w:val="20"/>
                <w:lang w:eastAsia="zh-CN"/>
              </w:rPr>
              <w:t>10,400</w:t>
            </w:r>
          </w:p>
        </w:tc>
      </w:tr>
      <w:tr w:rsidR="007A09CA" w:rsidRPr="000F6A7B" w14:paraId="6F944C5A" w14:textId="77777777" w:rsidTr="00864298">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91DA083" w14:textId="77777777" w:rsidR="007A09CA" w:rsidRPr="00C25F77" w:rsidRDefault="007A09CA" w:rsidP="00864298">
            <w:pPr>
              <w:jc w:val="left"/>
              <w:rPr>
                <w:sz w:val="20"/>
                <w:szCs w:val="20"/>
                <w:lang w:eastAsia="zh-CN"/>
              </w:rPr>
            </w:pPr>
            <w:r w:rsidRPr="00C25F77">
              <w:rPr>
                <w:sz w:val="20"/>
                <w:szCs w:val="20"/>
                <w:lang w:eastAsia="zh-CN"/>
              </w:rPr>
              <w:lastRenderedPageBreak/>
              <w:t>Zimbabwe</w:t>
            </w:r>
          </w:p>
        </w:tc>
        <w:tc>
          <w:tcPr>
            <w:tcW w:w="990" w:type="dxa"/>
            <w:tcBorders>
              <w:top w:val="nil"/>
              <w:left w:val="nil"/>
              <w:bottom w:val="single" w:sz="4" w:space="0" w:color="auto"/>
              <w:right w:val="single" w:sz="4" w:space="0" w:color="auto"/>
            </w:tcBorders>
            <w:shd w:val="clear" w:color="auto" w:fill="auto"/>
            <w:hideMark/>
          </w:tcPr>
          <w:p w14:paraId="00A3CA43" w14:textId="77777777" w:rsidR="007A09CA" w:rsidRPr="00C25F77" w:rsidRDefault="007A09CA" w:rsidP="00864298">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6932BCE" w14:textId="77777777" w:rsidR="007A09CA" w:rsidRPr="00C25F77" w:rsidRDefault="007A09CA" w:rsidP="00864298">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70451E7" w14:textId="77777777" w:rsidR="007A09CA" w:rsidRPr="00C25F77" w:rsidRDefault="007A09CA" w:rsidP="00864298">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BC70EFA" w14:textId="77777777" w:rsidR="007A09CA" w:rsidRPr="00C25F77" w:rsidRDefault="007A09CA" w:rsidP="00864298">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E967F63" w14:textId="77777777" w:rsidR="007A09CA" w:rsidRPr="00C25F77" w:rsidRDefault="007A09CA" w:rsidP="00864298">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EA1C878" w14:textId="77777777" w:rsidR="007A09CA" w:rsidRPr="000F6A7B" w:rsidRDefault="007A09CA" w:rsidP="00864298">
            <w:pPr>
              <w:jc w:val="right"/>
              <w:rPr>
                <w:sz w:val="20"/>
                <w:szCs w:val="20"/>
                <w:lang w:eastAsia="zh-CN"/>
              </w:rPr>
            </w:pPr>
            <w:r w:rsidRPr="00C25F77">
              <w:rPr>
                <w:sz w:val="20"/>
                <w:szCs w:val="20"/>
                <w:lang w:eastAsia="zh-CN"/>
              </w:rPr>
              <w:t>11,700</w:t>
            </w:r>
          </w:p>
        </w:tc>
      </w:tr>
    </w:tbl>
    <w:p w14:paraId="274211B5" w14:textId="77777777" w:rsidR="007A09CA" w:rsidRPr="00283560" w:rsidRDefault="007A09CA" w:rsidP="007A09CA">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09CA" w:rsidRPr="009B0D30" w14:paraId="0D9E8ADD" w14:textId="77777777" w:rsidTr="00864298">
        <w:tc>
          <w:tcPr>
            <w:tcW w:w="1871" w:type="dxa"/>
          </w:tcPr>
          <w:p w14:paraId="2CAE0DB8" w14:textId="77777777" w:rsidR="007A09CA" w:rsidRPr="009B0D30" w:rsidRDefault="007A09CA" w:rsidP="00864298"/>
        </w:tc>
        <w:tc>
          <w:tcPr>
            <w:tcW w:w="1872" w:type="dxa"/>
          </w:tcPr>
          <w:p w14:paraId="2C5111D4" w14:textId="77777777" w:rsidR="007A09CA" w:rsidRPr="009B0D30" w:rsidRDefault="007A09CA" w:rsidP="00864298"/>
        </w:tc>
        <w:tc>
          <w:tcPr>
            <w:tcW w:w="1872" w:type="dxa"/>
            <w:tcBorders>
              <w:bottom w:val="single" w:sz="4" w:space="0" w:color="auto"/>
            </w:tcBorders>
          </w:tcPr>
          <w:p w14:paraId="3D25BE85" w14:textId="77777777" w:rsidR="007A09CA" w:rsidRPr="009B0D30" w:rsidRDefault="007A09CA" w:rsidP="00864298"/>
        </w:tc>
        <w:tc>
          <w:tcPr>
            <w:tcW w:w="1872" w:type="dxa"/>
          </w:tcPr>
          <w:p w14:paraId="6C0AB940" w14:textId="77777777" w:rsidR="007A09CA" w:rsidRPr="009B0D30" w:rsidRDefault="007A09CA" w:rsidP="00864298"/>
        </w:tc>
        <w:tc>
          <w:tcPr>
            <w:tcW w:w="1873" w:type="dxa"/>
          </w:tcPr>
          <w:p w14:paraId="7271AA48" w14:textId="77777777" w:rsidR="007A09CA" w:rsidRPr="009B0D30" w:rsidRDefault="007A09CA" w:rsidP="00864298"/>
        </w:tc>
      </w:tr>
    </w:tbl>
    <w:p w14:paraId="1641F9C2" w14:textId="77777777" w:rsidR="007A09CA" w:rsidRPr="009B0D30" w:rsidRDefault="007A09CA" w:rsidP="007A09CA"/>
    <w:p w14:paraId="52F26FD5" w14:textId="7C17472A" w:rsidR="00E85409" w:rsidRPr="009B0D30" w:rsidRDefault="00E85409" w:rsidP="007A09CA">
      <w:pPr>
        <w:bidi/>
        <w:jc w:val="center"/>
      </w:pPr>
    </w:p>
    <w:sectPr w:rsidR="00E85409" w:rsidRPr="009B0D30" w:rsidSect="00E64778">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4BE01" w14:textId="77777777" w:rsidR="00154B52" w:rsidRDefault="00154B52" w:rsidP="004A504B">
      <w:r>
        <w:separator/>
      </w:r>
    </w:p>
  </w:endnote>
  <w:endnote w:type="continuationSeparator" w:id="0">
    <w:p w14:paraId="5E0201B2" w14:textId="77777777" w:rsidR="00154B52" w:rsidRDefault="00154B52" w:rsidP="004A504B">
      <w:r>
        <w:continuationSeparator/>
      </w:r>
    </w:p>
  </w:endnote>
  <w:endnote w:type="continuationNotice" w:id="1">
    <w:p w14:paraId="630B16DD" w14:textId="77777777" w:rsidR="00154B52" w:rsidRDefault="00154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B99BF" w14:textId="77777777" w:rsidR="00B072E2" w:rsidRPr="0033525D" w:rsidRDefault="00B072E2">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8AF8E" w14:textId="77777777" w:rsidR="00B072E2" w:rsidRPr="0033525D" w:rsidRDefault="00B072E2">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A2897" w14:textId="77777777" w:rsidR="00A17073" w:rsidRDefault="00A17073" w:rsidP="00A1707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E842D40" w14:textId="77777777" w:rsidR="00A17073" w:rsidRDefault="00A17073" w:rsidP="00A1707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C4620" w14:textId="77777777" w:rsidR="007A09CA" w:rsidRPr="0033525D" w:rsidRDefault="007A09C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0EA8CAD2" w14:textId="77777777" w:rsidR="007A09CA" w:rsidRDefault="007A09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79A404" w14:textId="77777777" w:rsidR="007A09CA" w:rsidRPr="00931499" w:rsidRDefault="007A09CA"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39097"/>
      <w:docPartObj>
        <w:docPartGallery w:val="Page Numbers (Bottom of Page)"/>
        <w:docPartUnique/>
      </w:docPartObj>
    </w:sdtPr>
    <w:sdtEndPr>
      <w:rPr>
        <w:noProof/>
      </w:rPr>
    </w:sdtEndPr>
    <w:sdtContent>
      <w:p w14:paraId="3F68E5A1" w14:textId="77777777" w:rsidR="007A09CA" w:rsidRDefault="007A09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3E2BA1" w14:textId="77777777" w:rsidR="007A09CA" w:rsidRPr="00931499" w:rsidRDefault="007A09CA"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3196A"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CE262"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89578499"/>
      <w:docPartObj>
        <w:docPartGallery w:val="Page Numbers (Bottom of Page)"/>
        <w:docPartUnique/>
      </w:docPartObj>
    </w:sdtPr>
    <w:sdtEndPr>
      <w:rPr>
        <w:noProof/>
      </w:rPr>
    </w:sdtEndPr>
    <w:sdtContent>
      <w:p w14:paraId="3193E32D" w14:textId="1C947057" w:rsidR="002A7A60" w:rsidRDefault="002A7A60">
        <w:pPr>
          <w:pStyle w:val="Footer"/>
          <w:bidi/>
          <w:jc w:val="center"/>
          <w:rPr>
            <w:rtl/>
          </w:rPr>
        </w:pPr>
        <w:r>
          <w:rPr>
            <w:rFonts w:hint="cs"/>
            <w:rtl/>
          </w:rPr>
          <w:fldChar w:fldCharType="begin"/>
        </w:r>
        <w:r>
          <w:rPr>
            <w:rtl/>
          </w:rPr>
          <w:instrText xml:space="preserve"> </w:instrText>
        </w:r>
        <w:r>
          <w:instrText xml:space="preserve">PAGE   \* MERGEFORMAT </w:instrText>
        </w:r>
        <w:r>
          <w:rPr>
            <w:rFonts w:hint="cs"/>
            <w:rtl/>
          </w:rPr>
          <w:fldChar w:fldCharType="separate"/>
        </w:r>
        <w:r>
          <w:rPr>
            <w:rFonts w:hint="cs"/>
            <w:rtl/>
          </w:rPr>
          <w:t>2</w:t>
        </w:r>
        <w:r>
          <w:rPr>
            <w:rFonts w:hint="cs"/>
            <w:rtl/>
          </w:rPr>
          <w:fldChar w:fldCharType="end"/>
        </w:r>
      </w:p>
    </w:sdtContent>
  </w:sdt>
  <w:p w14:paraId="6D422034" w14:textId="77777777" w:rsidR="004E7F9C" w:rsidRPr="002A7A60" w:rsidRDefault="004E7F9C" w:rsidP="002A7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3B5A1" w14:textId="77777777" w:rsidR="00154B52" w:rsidRDefault="00154B52" w:rsidP="004A504B">
      <w:r>
        <w:separator/>
      </w:r>
    </w:p>
  </w:footnote>
  <w:footnote w:type="continuationSeparator" w:id="0">
    <w:p w14:paraId="3F41D48B" w14:textId="77777777" w:rsidR="00154B52" w:rsidRDefault="00154B52" w:rsidP="004A504B">
      <w:r>
        <w:continuationSeparator/>
      </w:r>
    </w:p>
  </w:footnote>
  <w:footnote w:type="continuationNotice" w:id="1">
    <w:p w14:paraId="68826636" w14:textId="77777777" w:rsidR="00154B52" w:rsidRDefault="00154B52"/>
  </w:footnote>
  <w:footnote w:id="2">
    <w:p w14:paraId="1D4E3A97" w14:textId="77777777" w:rsidR="0079781A" w:rsidRPr="00C25F77" w:rsidRDefault="0079781A" w:rsidP="0079781A">
      <w:pPr>
        <w:pStyle w:val="FootnoteText"/>
        <w:bidi/>
        <w:rPr>
          <w:rtl/>
        </w:rPr>
      </w:pPr>
      <w:r>
        <w:rPr>
          <w:rStyle w:val="FootnoteReference"/>
        </w:rPr>
        <w:footnoteRef/>
      </w:r>
      <w:r>
        <w:rPr>
          <w:rFonts w:hint="cs"/>
          <w:rtl/>
        </w:rPr>
        <w:t xml:space="preserve"> </w:t>
      </w:r>
      <w:r>
        <w:t>UNEP/</w:t>
      </w:r>
      <w:proofErr w:type="spellStart"/>
      <w:r>
        <w:t>OzL.Pro</w:t>
      </w:r>
      <w:proofErr w:type="spellEnd"/>
      <w:r>
        <w:t>/ExCom/94/1</w:t>
      </w:r>
    </w:p>
  </w:footnote>
  <w:footnote w:id="3">
    <w:p w14:paraId="3D6A9961" w14:textId="5D0122D4" w:rsidR="00B072E2" w:rsidRPr="00C25F77" w:rsidRDefault="00B072E2" w:rsidP="000722BA">
      <w:pPr>
        <w:pStyle w:val="FootnoteText"/>
        <w:bidi/>
        <w:rPr>
          <w:rtl/>
        </w:rPr>
      </w:pPr>
      <w:r>
        <w:rPr>
          <w:rStyle w:val="FootnoteReference"/>
        </w:rPr>
        <w:footnoteRef/>
      </w:r>
      <w:r>
        <w:rPr>
          <w:rFonts w:hint="cs"/>
          <w:rtl/>
        </w:rPr>
        <w:t xml:space="preserve">المرحلة الثانية من خطط إدارة إزالة المواد الهيدروكلوروفلوروكربونية للملكة العربية السعودية (اليونيب)، إعداد مشروعين لخطة تنفيذ تعديل كيغالي  في الصين - المرحلة الأولى (اليوئنديبي) وفي بابوا غينيا الجديدة (ألمانيا)؛ أربعة مشروعات لكفاءة استخدام الطاقة عملا بالمقرر 89/6 لكمبوديا (اليوئنديبي)، وكوبا (اليوئنديبي)، وسريلانكا (اليوئنديبي) وتيمور الشرقية (اليوئنديبي)؛ والمرحلة الأولى لخطط تنفيذ تعديل كيغالي لمشروعات في بوركينا فاسو (ألمانيا)، والسالفادور (اليوئنديبي)، وليبيريا (ألمانيا)، وموزمبيق (اليوئنديبي واليونيب)، وسيشل (ألمانيا)، وتونس (اليونيب)؛ وإعداد عشرين مشروعاً لقوائم الجرد الوطنية لبنوك نفايات المواد الخاضعة للرقابة  بموجب المقرر 91/66 لأفغانستان (اليونيدو)، وبليز (اليونيب )، وبوتسوانا (اليونيدو)، وكمبوديا (اليونيب)، وإريتيريا (اليونيب)، وغرينادا (اليونيب)، وغيانا (اليونيب) ، وإيران (اليونيدو)، وجمهورية لاوس الديمقراطية الشعبية (اليونيب)، وليسوتو (اليونيب )، وملاوي (اليونيب)، وموريشيوس (ألمانيا)، والنيجر (اليونيدو)، ونيجيريا (اليونيب )، وسانت لوسيا (اليونيب)، الصومال (اليونيب)، وتركيا (اليونيدو)، زامبيا (اليونيب)، وزيمبابوي (اليونيب). </w:t>
      </w:r>
    </w:p>
  </w:footnote>
  <w:footnote w:id="4">
    <w:p w14:paraId="5B5CDC8A" w14:textId="2E0C3152" w:rsidR="00237D17" w:rsidRPr="00C25F77" w:rsidRDefault="00237D17" w:rsidP="00237D17">
      <w:pPr>
        <w:pStyle w:val="FootnoteText"/>
        <w:bidi/>
        <w:rPr>
          <w:rtl/>
        </w:rPr>
      </w:pPr>
      <w:r>
        <w:rPr>
          <w:rStyle w:val="FootnoteReference"/>
        </w:rPr>
        <w:footnoteRef/>
      </w:r>
      <w:r>
        <w:rPr>
          <w:rFonts w:hint="cs"/>
          <w:rtl/>
        </w:rPr>
        <w:t xml:space="preserve"> </w:t>
      </w:r>
      <w:r>
        <w:rPr>
          <w:rFonts w:hint="cs"/>
          <w:rtl/>
        </w:rPr>
        <w:t xml:space="preserve">في </w:t>
      </w:r>
      <w:r w:rsidR="00D442BE">
        <w:rPr>
          <w:rFonts w:hint="cs"/>
          <w:rtl/>
        </w:rPr>
        <w:t>25 نيسان</w:t>
      </w:r>
      <w:r>
        <w:rPr>
          <w:rFonts w:hint="cs"/>
          <w:rtl/>
        </w:rPr>
        <w:t xml:space="preserve"> / أبريل 2024، وفقا للمرفق الأول من </w:t>
      </w:r>
      <w:r>
        <w:t>UNEP/</w:t>
      </w:r>
      <w:proofErr w:type="spellStart"/>
      <w:r>
        <w:t>OZL.Pro</w:t>
      </w:r>
      <w:proofErr w:type="spellEnd"/>
      <w:r>
        <w:t>/EXCOM/94/3</w:t>
      </w:r>
      <w:r>
        <w:rPr>
          <w:rFonts w:hint="cs"/>
          <w:rtl/>
        </w:rPr>
        <w:t xml:space="preserve">، حالة الاسهامات والمصروفات. </w:t>
      </w:r>
    </w:p>
  </w:footnote>
  <w:footnote w:id="5">
    <w:p w14:paraId="14857A32" w14:textId="24CCF38D" w:rsidR="00237D17" w:rsidRPr="00C25F77" w:rsidRDefault="00237D17" w:rsidP="00237D17">
      <w:pPr>
        <w:pStyle w:val="FootnoteText"/>
        <w:bidi/>
        <w:rPr>
          <w:rtl/>
        </w:rPr>
      </w:pPr>
      <w:r>
        <w:rPr>
          <w:rStyle w:val="FootnoteReference"/>
        </w:rPr>
        <w:footnoteRef/>
      </w:r>
      <w:r>
        <w:rPr>
          <w:rFonts w:hint="cs"/>
          <w:rtl/>
        </w:rPr>
        <w:t xml:space="preserve">في </w:t>
      </w:r>
      <w:r>
        <w:rPr>
          <w:rFonts w:hint="cs"/>
          <w:rtl/>
        </w:rPr>
        <w:t xml:space="preserve">25 نيسان / أبريل 2024، وفقا للمرفق الأول من </w:t>
      </w:r>
      <w:r>
        <w:t>UNEP/</w:t>
      </w:r>
      <w:proofErr w:type="spellStart"/>
      <w:r>
        <w:t>OZL.Pro</w:t>
      </w:r>
      <w:proofErr w:type="spellEnd"/>
      <w:r>
        <w:t>/EXCOM/94/3</w:t>
      </w:r>
      <w:r>
        <w:rPr>
          <w:rFonts w:hint="cs"/>
          <w:rtl/>
        </w:rPr>
        <w:t>، حالة الاسهامات والمصروفات.</w:t>
      </w:r>
    </w:p>
  </w:footnote>
  <w:footnote w:id="6">
    <w:p w14:paraId="5FAD7E65" w14:textId="77777777" w:rsidR="00237D17" w:rsidRPr="00C25F77" w:rsidRDefault="00237D17" w:rsidP="00237D17">
      <w:pPr>
        <w:pStyle w:val="FootnoteText"/>
        <w:bidi/>
        <w:rPr>
          <w:rtl/>
        </w:rPr>
      </w:pPr>
      <w:r>
        <w:rPr>
          <w:rStyle w:val="FootnoteReference"/>
        </w:rPr>
        <w:footnoteRef/>
      </w:r>
      <w:r>
        <w:rPr>
          <w:rFonts w:hint="cs"/>
          <w:rtl/>
        </w:rPr>
        <w:t xml:space="preserve">في </w:t>
      </w:r>
      <w:r>
        <w:rPr>
          <w:rFonts w:hint="cs"/>
          <w:rtl/>
        </w:rPr>
        <w:t xml:space="preserve">الاجتماع الخامس والثلاثين، اتفق الأطراف على تمديد استخدام آلية سعر الصرف الثابت إلى فترة الثلاث سنوات 2024-2026 (المقرر </w:t>
      </w:r>
      <w:r>
        <w:t>XXXV/2</w:t>
      </w:r>
      <w:r>
        <w:rPr>
          <w:rFonts w:hint="cs"/>
          <w:rtl/>
        </w:rPr>
        <w:t>).</w:t>
      </w:r>
    </w:p>
  </w:footnote>
  <w:footnote w:id="7">
    <w:p w14:paraId="1DD6C54E" w14:textId="77777777" w:rsidR="00237D17" w:rsidRPr="00485D67" w:rsidRDefault="00237D17" w:rsidP="00237D17">
      <w:pPr>
        <w:pStyle w:val="FootnoteText"/>
        <w:bidi/>
        <w:rPr>
          <w:rtl/>
        </w:rPr>
      </w:pPr>
      <w:r>
        <w:rPr>
          <w:rStyle w:val="FootnoteReference"/>
        </w:rPr>
        <w:footnoteRef/>
      </w:r>
      <w:r>
        <w:rPr>
          <w:rFonts w:hint="cs"/>
          <w:rtl/>
        </w:rPr>
        <w:t xml:space="preserve"> </w:t>
      </w:r>
      <w:r>
        <w:t>UNEP/</w:t>
      </w:r>
      <w:proofErr w:type="spellStart"/>
      <w:r>
        <w:t>OzL.Pro</w:t>
      </w:r>
      <w:proofErr w:type="spellEnd"/>
      <w:r>
        <w:t>/ExCom/94/3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A609D" w14:textId="13A90E3B" w:rsidR="00B072E2" w:rsidRPr="0033525D" w:rsidRDefault="00000000">
    <w:pPr>
      <w:bidi/>
      <w:rPr>
        <w:rtl/>
      </w:rPr>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43891784" w14:textId="77777777" w:rsidR="00B072E2" w:rsidRPr="0033525D" w:rsidRDefault="00B072E2"/>
  <w:p w14:paraId="7D57EA6E" w14:textId="77777777" w:rsidR="00B072E2" w:rsidRPr="0033525D" w:rsidRDefault="00B072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D9020" w14:textId="577C6633" w:rsidR="00B072E2" w:rsidRPr="0033525D" w:rsidRDefault="00000000">
    <w:pPr>
      <w:bidi/>
      <w:jc w:val="right"/>
      <w:rPr>
        <w:rtl/>
      </w:rPr>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3DAEE1C2" w14:textId="77777777" w:rsidR="00B072E2" w:rsidRPr="0033525D" w:rsidRDefault="00B072E2"/>
  <w:p w14:paraId="7917A9E9" w14:textId="77777777" w:rsidR="00B072E2" w:rsidRPr="0033525D" w:rsidRDefault="00B07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1FF3C" w14:textId="21C9FAD3" w:rsidR="007A09CA" w:rsidRPr="0033525D" w:rsidRDefault="00000000" w:rsidP="00793608">
    <w:pPr>
      <w:jc w:val="right"/>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617966B4" w14:textId="77777777" w:rsidR="007A09CA" w:rsidRPr="0033525D" w:rsidRDefault="007A09CA" w:rsidP="00793608">
    <w:pPr>
      <w:jc w:val="right"/>
    </w:pPr>
    <w:r>
      <w:t>Annex I</w:t>
    </w:r>
  </w:p>
  <w:p w14:paraId="0965F34B" w14:textId="77777777" w:rsidR="007A09CA" w:rsidRDefault="007A09CA">
    <w:pPr>
      <w:rPr>
        <w:rtl/>
      </w:rPr>
    </w:pPr>
  </w:p>
  <w:p w14:paraId="2BFA28F9" w14:textId="77777777" w:rsidR="0051376D" w:rsidRPr="0033525D" w:rsidRDefault="0051376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9A2D8" w14:textId="3EDFB9B7" w:rsidR="007A09CA" w:rsidRDefault="00000000">
    <w:pPr>
      <w:jc w:val="right"/>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1F993A9F" w14:textId="77777777" w:rsidR="007A09CA" w:rsidRPr="0033525D" w:rsidRDefault="007A09CA" w:rsidP="00931499">
    <w:pPr>
      <w:jc w:val="right"/>
    </w:pPr>
    <w:r>
      <w:t>Annex II</w:t>
    </w:r>
  </w:p>
  <w:p w14:paraId="546AACDE" w14:textId="77777777" w:rsidR="007A09CA" w:rsidRPr="0033525D" w:rsidRDefault="007A09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F5F2D" w14:textId="00ACC960" w:rsidR="007A09CA" w:rsidRDefault="00000000" w:rsidP="00793608">
    <w:pPr>
      <w:pStyle w:val="Header"/>
      <w:jc w:val="left"/>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09B317F8" w14:textId="77777777" w:rsidR="007A09CA" w:rsidRDefault="007A09CA" w:rsidP="00793608">
    <w:pPr>
      <w:pStyle w:val="Header"/>
      <w:jc w:val="left"/>
    </w:pPr>
    <w:r>
      <w:t>Annex I</w:t>
    </w:r>
  </w:p>
  <w:p w14:paraId="36AB37AC" w14:textId="77777777" w:rsidR="007A09CA" w:rsidRDefault="007A09CA" w:rsidP="00793608">
    <w:pPr>
      <w:pStyle w:val="Header"/>
      <w:jc w:val="left"/>
      <w:rPr>
        <w:rtl/>
      </w:rPr>
    </w:pPr>
  </w:p>
  <w:p w14:paraId="7C4B4D1E" w14:textId="77777777" w:rsidR="0051376D" w:rsidRDefault="0051376D" w:rsidP="00793608">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B695D" w14:textId="0652D3BF" w:rsidR="007A09CA" w:rsidRDefault="00000000" w:rsidP="0051376D">
    <w:pPr>
      <w:pStyle w:val="Header"/>
      <w:jc w:val="left"/>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17660C86" w14:textId="77777777" w:rsidR="007A09CA" w:rsidRDefault="007A09CA" w:rsidP="0051376D">
    <w:pPr>
      <w:pStyle w:val="Header"/>
      <w:jc w:val="left"/>
    </w:pPr>
    <w:r>
      <w:t>Annex II</w:t>
    </w:r>
  </w:p>
  <w:p w14:paraId="40FB2E32" w14:textId="77777777" w:rsidR="007A09CA" w:rsidRDefault="007A09CA" w:rsidP="0051376D">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D06DF" w14:textId="24736D3C" w:rsidR="00DC6A10" w:rsidRPr="0033525D" w:rsidRDefault="00000000" w:rsidP="0051376D">
    <w:pPr>
      <w:bidi/>
      <w:jc w:val="right"/>
      <w:rPr>
        <w:rtl/>
      </w:rPr>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4ABD491E" w14:textId="57303107" w:rsidR="00DC6A10" w:rsidRPr="0033525D" w:rsidRDefault="002A7A60" w:rsidP="0051376D">
    <w:pPr>
      <w:bidi/>
      <w:jc w:val="right"/>
      <w:rPr>
        <w:rtl/>
      </w:rPr>
    </w:pPr>
    <w:r>
      <w:t>Annex III</w:t>
    </w:r>
  </w:p>
  <w:p w14:paraId="5AAACEE6" w14:textId="77777777" w:rsidR="00DC6A10" w:rsidRDefault="00DC6A10" w:rsidP="0051376D">
    <w:pPr>
      <w:jc w:val="left"/>
    </w:pPr>
  </w:p>
  <w:p w14:paraId="6A9A1560" w14:textId="77777777" w:rsidR="001A1F59" w:rsidRPr="0033525D" w:rsidRDefault="001A1F59" w:rsidP="0051376D">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48EC" w14:textId="584EB7F0" w:rsidR="00DC6A10" w:rsidRPr="0033525D" w:rsidRDefault="00000000" w:rsidP="0051376D">
    <w:pPr>
      <w:bidi/>
      <w:jc w:val="left"/>
      <w:rPr>
        <w:rtl/>
      </w:rPr>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2A803025" w14:textId="06D7F54A" w:rsidR="00DC6A10" w:rsidRPr="0033525D" w:rsidRDefault="002A7A60" w:rsidP="0051376D">
    <w:pPr>
      <w:bidi/>
      <w:jc w:val="left"/>
      <w:rPr>
        <w:rtl/>
      </w:rPr>
    </w:pPr>
    <w:r>
      <w:t>Annex III</w:t>
    </w:r>
  </w:p>
  <w:p w14:paraId="12C3CDF1" w14:textId="77777777" w:rsidR="00DC6A10" w:rsidRPr="0033525D" w:rsidRDefault="00DC6A10" w:rsidP="0051376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8BB8B" w14:textId="39A3D897" w:rsidR="002A7A60" w:rsidRDefault="00000000" w:rsidP="0051376D">
    <w:pPr>
      <w:pStyle w:val="Header"/>
      <w:bidi/>
      <w:jc w:val="left"/>
      <w:rPr>
        <w:rtl/>
      </w:rPr>
    </w:pPr>
    <w:r>
      <w:fldChar w:fldCharType="begin"/>
    </w:r>
    <w:r>
      <w:instrText xml:space="preserve"> DOCPROPERTY "Document number"  \* MERGEFORMAT </w:instrText>
    </w:r>
    <w:r>
      <w:fldChar w:fldCharType="separate"/>
    </w:r>
    <w:r w:rsidR="00583E39">
      <w:t>UNEP/</w:t>
    </w:r>
    <w:proofErr w:type="spellStart"/>
    <w:r w:rsidR="00583E39">
      <w:t>OzL.Pro</w:t>
    </w:r>
    <w:proofErr w:type="spellEnd"/>
    <w:r w:rsidR="00583E39">
      <w:t>/ExCom/94/12</w:t>
    </w:r>
    <w:r>
      <w:fldChar w:fldCharType="end"/>
    </w:r>
  </w:p>
  <w:p w14:paraId="25CFC307" w14:textId="62308F8E" w:rsidR="002A7A60" w:rsidRDefault="002A7A60" w:rsidP="0051376D">
    <w:pPr>
      <w:pStyle w:val="Header"/>
      <w:bidi/>
      <w:jc w:val="left"/>
      <w:rPr>
        <w:rtl/>
      </w:rPr>
    </w:pPr>
    <w:r>
      <w:t>Annex III</w:t>
    </w:r>
  </w:p>
  <w:p w14:paraId="2E799D04" w14:textId="77777777" w:rsidR="002A7A60" w:rsidRDefault="002A7A60" w:rsidP="00931499">
    <w:pPr>
      <w:pStyle w:val="Header"/>
      <w:jc w:val="right"/>
    </w:pPr>
  </w:p>
  <w:p w14:paraId="43CF52CD" w14:textId="77777777" w:rsidR="001A1F59" w:rsidRDefault="001A1F59"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167A0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642394745">
    <w:abstractNumId w:val="10"/>
  </w:num>
  <w:num w:numId="22" w16cid:durableId="536312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072E2"/>
    <w:rsid w:val="00000FED"/>
    <w:rsid w:val="0000434E"/>
    <w:rsid w:val="00011F88"/>
    <w:rsid w:val="000211A9"/>
    <w:rsid w:val="00021238"/>
    <w:rsid w:val="00022071"/>
    <w:rsid w:val="0002562F"/>
    <w:rsid w:val="00031260"/>
    <w:rsid w:val="00032B89"/>
    <w:rsid w:val="00035A64"/>
    <w:rsid w:val="000361AD"/>
    <w:rsid w:val="0003681A"/>
    <w:rsid w:val="000372B7"/>
    <w:rsid w:val="00042A90"/>
    <w:rsid w:val="0004389E"/>
    <w:rsid w:val="000446AF"/>
    <w:rsid w:val="000458DD"/>
    <w:rsid w:val="00050F6E"/>
    <w:rsid w:val="0005431E"/>
    <w:rsid w:val="00061EC2"/>
    <w:rsid w:val="00066328"/>
    <w:rsid w:val="00066CE8"/>
    <w:rsid w:val="00066DC6"/>
    <w:rsid w:val="000722BA"/>
    <w:rsid w:val="00072D00"/>
    <w:rsid w:val="000744B7"/>
    <w:rsid w:val="000746C5"/>
    <w:rsid w:val="000758BA"/>
    <w:rsid w:val="00080ED0"/>
    <w:rsid w:val="00085B8F"/>
    <w:rsid w:val="00090481"/>
    <w:rsid w:val="000930E6"/>
    <w:rsid w:val="00094049"/>
    <w:rsid w:val="000A3826"/>
    <w:rsid w:val="000A6C26"/>
    <w:rsid w:val="000B36C8"/>
    <w:rsid w:val="000B61A1"/>
    <w:rsid w:val="000C0683"/>
    <w:rsid w:val="000C30EA"/>
    <w:rsid w:val="000D1DD3"/>
    <w:rsid w:val="000D52A4"/>
    <w:rsid w:val="000E07BC"/>
    <w:rsid w:val="000E2E21"/>
    <w:rsid w:val="000E794A"/>
    <w:rsid w:val="000F1CD4"/>
    <w:rsid w:val="000F4103"/>
    <w:rsid w:val="000F6A7B"/>
    <w:rsid w:val="000F70A7"/>
    <w:rsid w:val="00113CCA"/>
    <w:rsid w:val="00122F25"/>
    <w:rsid w:val="00123FE9"/>
    <w:rsid w:val="00135980"/>
    <w:rsid w:val="0013786F"/>
    <w:rsid w:val="00143FD7"/>
    <w:rsid w:val="00146455"/>
    <w:rsid w:val="001536FA"/>
    <w:rsid w:val="00154B52"/>
    <w:rsid w:val="00156E87"/>
    <w:rsid w:val="00161629"/>
    <w:rsid w:val="0016387B"/>
    <w:rsid w:val="00164118"/>
    <w:rsid w:val="00164719"/>
    <w:rsid w:val="00166FC4"/>
    <w:rsid w:val="001677AC"/>
    <w:rsid w:val="001740F4"/>
    <w:rsid w:val="001804EA"/>
    <w:rsid w:val="00182001"/>
    <w:rsid w:val="0018228B"/>
    <w:rsid w:val="00182FF3"/>
    <w:rsid w:val="00190A61"/>
    <w:rsid w:val="00197179"/>
    <w:rsid w:val="00197D21"/>
    <w:rsid w:val="001A0FA9"/>
    <w:rsid w:val="001A1384"/>
    <w:rsid w:val="001A156D"/>
    <w:rsid w:val="001A1F59"/>
    <w:rsid w:val="001A2215"/>
    <w:rsid w:val="001A3342"/>
    <w:rsid w:val="001A3E3D"/>
    <w:rsid w:val="001A7049"/>
    <w:rsid w:val="001B1E40"/>
    <w:rsid w:val="001B5B6B"/>
    <w:rsid w:val="001B61BA"/>
    <w:rsid w:val="001C272D"/>
    <w:rsid w:val="001C764E"/>
    <w:rsid w:val="001C7C95"/>
    <w:rsid w:val="001D06D0"/>
    <w:rsid w:val="001D3328"/>
    <w:rsid w:val="001E0892"/>
    <w:rsid w:val="001E1052"/>
    <w:rsid w:val="001E1EF8"/>
    <w:rsid w:val="001E21B1"/>
    <w:rsid w:val="001E2F93"/>
    <w:rsid w:val="001E4554"/>
    <w:rsid w:val="001E61E5"/>
    <w:rsid w:val="001E621D"/>
    <w:rsid w:val="001E757D"/>
    <w:rsid w:val="001F2159"/>
    <w:rsid w:val="001F4AA6"/>
    <w:rsid w:val="001F53FD"/>
    <w:rsid w:val="002010F6"/>
    <w:rsid w:val="00205C59"/>
    <w:rsid w:val="00210AC5"/>
    <w:rsid w:val="00210B8B"/>
    <w:rsid w:val="00212B71"/>
    <w:rsid w:val="00214863"/>
    <w:rsid w:val="002156B4"/>
    <w:rsid w:val="00224FCD"/>
    <w:rsid w:val="00237D17"/>
    <w:rsid w:val="00243ED9"/>
    <w:rsid w:val="00252312"/>
    <w:rsid w:val="00253222"/>
    <w:rsid w:val="00253E7D"/>
    <w:rsid w:val="002544AE"/>
    <w:rsid w:val="0025755C"/>
    <w:rsid w:val="0026181F"/>
    <w:rsid w:val="00261A8E"/>
    <w:rsid w:val="00261C13"/>
    <w:rsid w:val="00262847"/>
    <w:rsid w:val="00275DF9"/>
    <w:rsid w:val="00276EC5"/>
    <w:rsid w:val="00277463"/>
    <w:rsid w:val="00277B96"/>
    <w:rsid w:val="00281BB2"/>
    <w:rsid w:val="00284609"/>
    <w:rsid w:val="0028776A"/>
    <w:rsid w:val="002A03C3"/>
    <w:rsid w:val="002A4833"/>
    <w:rsid w:val="002A7A60"/>
    <w:rsid w:val="002B254E"/>
    <w:rsid w:val="002B2A2B"/>
    <w:rsid w:val="002B4CE8"/>
    <w:rsid w:val="002B72E9"/>
    <w:rsid w:val="002C5921"/>
    <w:rsid w:val="002C7998"/>
    <w:rsid w:val="002C7B6C"/>
    <w:rsid w:val="002D0969"/>
    <w:rsid w:val="002E2A91"/>
    <w:rsid w:val="002F08A2"/>
    <w:rsid w:val="002F1E53"/>
    <w:rsid w:val="002F2CAA"/>
    <w:rsid w:val="002F5924"/>
    <w:rsid w:val="0030052C"/>
    <w:rsid w:val="00307818"/>
    <w:rsid w:val="003113E4"/>
    <w:rsid w:val="00312C46"/>
    <w:rsid w:val="00317000"/>
    <w:rsid w:val="00320253"/>
    <w:rsid w:val="003263A3"/>
    <w:rsid w:val="00327B56"/>
    <w:rsid w:val="003306E1"/>
    <w:rsid w:val="003320E4"/>
    <w:rsid w:val="0033525D"/>
    <w:rsid w:val="003414F3"/>
    <w:rsid w:val="00343EC6"/>
    <w:rsid w:val="00351ED0"/>
    <w:rsid w:val="0035613E"/>
    <w:rsid w:val="003617E1"/>
    <w:rsid w:val="00363CD9"/>
    <w:rsid w:val="00363EE9"/>
    <w:rsid w:val="00363F2B"/>
    <w:rsid w:val="00367F5C"/>
    <w:rsid w:val="00376128"/>
    <w:rsid w:val="0037742E"/>
    <w:rsid w:val="00377D56"/>
    <w:rsid w:val="0038245A"/>
    <w:rsid w:val="003840E6"/>
    <w:rsid w:val="00385CFC"/>
    <w:rsid w:val="00391C61"/>
    <w:rsid w:val="0039337A"/>
    <w:rsid w:val="003952D0"/>
    <w:rsid w:val="003A3189"/>
    <w:rsid w:val="003A3CA7"/>
    <w:rsid w:val="003A60AA"/>
    <w:rsid w:val="003B3134"/>
    <w:rsid w:val="003B33BD"/>
    <w:rsid w:val="003B52C9"/>
    <w:rsid w:val="003B569D"/>
    <w:rsid w:val="003C3C0E"/>
    <w:rsid w:val="003C5E77"/>
    <w:rsid w:val="003C6C62"/>
    <w:rsid w:val="003D0C9B"/>
    <w:rsid w:val="003D42A6"/>
    <w:rsid w:val="003D4F21"/>
    <w:rsid w:val="003D4FAC"/>
    <w:rsid w:val="003E1885"/>
    <w:rsid w:val="003E1C44"/>
    <w:rsid w:val="003E2D27"/>
    <w:rsid w:val="003E4FDF"/>
    <w:rsid w:val="003E7906"/>
    <w:rsid w:val="003F000F"/>
    <w:rsid w:val="003F04C4"/>
    <w:rsid w:val="003F3AD2"/>
    <w:rsid w:val="003F3C50"/>
    <w:rsid w:val="003F699B"/>
    <w:rsid w:val="003F71C1"/>
    <w:rsid w:val="00401D23"/>
    <w:rsid w:val="00406202"/>
    <w:rsid w:val="00406A6A"/>
    <w:rsid w:val="00406B22"/>
    <w:rsid w:val="00406BB4"/>
    <w:rsid w:val="00407147"/>
    <w:rsid w:val="004078FA"/>
    <w:rsid w:val="00417154"/>
    <w:rsid w:val="00431E08"/>
    <w:rsid w:val="004328A7"/>
    <w:rsid w:val="00434C74"/>
    <w:rsid w:val="00445E13"/>
    <w:rsid w:val="00450FAE"/>
    <w:rsid w:val="00456EB4"/>
    <w:rsid w:val="00457827"/>
    <w:rsid w:val="0046103F"/>
    <w:rsid w:val="00466A9C"/>
    <w:rsid w:val="00470592"/>
    <w:rsid w:val="004718F3"/>
    <w:rsid w:val="00475040"/>
    <w:rsid w:val="00487BFC"/>
    <w:rsid w:val="00490C06"/>
    <w:rsid w:val="004925CF"/>
    <w:rsid w:val="00493D40"/>
    <w:rsid w:val="00493EE3"/>
    <w:rsid w:val="004967B6"/>
    <w:rsid w:val="004A19F1"/>
    <w:rsid w:val="004A504B"/>
    <w:rsid w:val="004A5ACE"/>
    <w:rsid w:val="004A6911"/>
    <w:rsid w:val="004B2FBA"/>
    <w:rsid w:val="004B3652"/>
    <w:rsid w:val="004B4BA6"/>
    <w:rsid w:val="004B54E0"/>
    <w:rsid w:val="004B7384"/>
    <w:rsid w:val="004C0938"/>
    <w:rsid w:val="004C1235"/>
    <w:rsid w:val="004C2C44"/>
    <w:rsid w:val="004C4269"/>
    <w:rsid w:val="004C4EB7"/>
    <w:rsid w:val="004D6236"/>
    <w:rsid w:val="004D6B3A"/>
    <w:rsid w:val="004D7F90"/>
    <w:rsid w:val="004E4DBB"/>
    <w:rsid w:val="004E4E41"/>
    <w:rsid w:val="004E7134"/>
    <w:rsid w:val="004E73DB"/>
    <w:rsid w:val="004E7F9C"/>
    <w:rsid w:val="004F3493"/>
    <w:rsid w:val="004F5143"/>
    <w:rsid w:val="004F6D4D"/>
    <w:rsid w:val="00501F71"/>
    <w:rsid w:val="005057C2"/>
    <w:rsid w:val="0051076C"/>
    <w:rsid w:val="00512B09"/>
    <w:rsid w:val="0051376D"/>
    <w:rsid w:val="0051380D"/>
    <w:rsid w:val="005220ED"/>
    <w:rsid w:val="005275DE"/>
    <w:rsid w:val="00527B9D"/>
    <w:rsid w:val="00533796"/>
    <w:rsid w:val="00537343"/>
    <w:rsid w:val="00544ED5"/>
    <w:rsid w:val="005516F3"/>
    <w:rsid w:val="00555D75"/>
    <w:rsid w:val="00560DF0"/>
    <w:rsid w:val="0056209F"/>
    <w:rsid w:val="00562A34"/>
    <w:rsid w:val="0056759C"/>
    <w:rsid w:val="00574D63"/>
    <w:rsid w:val="005759F3"/>
    <w:rsid w:val="00577383"/>
    <w:rsid w:val="00577D1D"/>
    <w:rsid w:val="0058054C"/>
    <w:rsid w:val="00583E39"/>
    <w:rsid w:val="005936A7"/>
    <w:rsid w:val="0059513E"/>
    <w:rsid w:val="00595C2E"/>
    <w:rsid w:val="005977F5"/>
    <w:rsid w:val="005A6AA4"/>
    <w:rsid w:val="005A6D9F"/>
    <w:rsid w:val="005B48FF"/>
    <w:rsid w:val="005B4D89"/>
    <w:rsid w:val="005B4DA3"/>
    <w:rsid w:val="005C1E32"/>
    <w:rsid w:val="005C670D"/>
    <w:rsid w:val="005D2FBD"/>
    <w:rsid w:val="005D363F"/>
    <w:rsid w:val="0060152B"/>
    <w:rsid w:val="0060178F"/>
    <w:rsid w:val="006046DC"/>
    <w:rsid w:val="00604C15"/>
    <w:rsid w:val="006057C3"/>
    <w:rsid w:val="006158D5"/>
    <w:rsid w:val="00615F50"/>
    <w:rsid w:val="00616816"/>
    <w:rsid w:val="00621A6A"/>
    <w:rsid w:val="00625D83"/>
    <w:rsid w:val="0063335F"/>
    <w:rsid w:val="00637A00"/>
    <w:rsid w:val="00637A1F"/>
    <w:rsid w:val="00642DB2"/>
    <w:rsid w:val="00646611"/>
    <w:rsid w:val="00647526"/>
    <w:rsid w:val="00651984"/>
    <w:rsid w:val="006623E7"/>
    <w:rsid w:val="00662B80"/>
    <w:rsid w:val="0066684D"/>
    <w:rsid w:val="0066768F"/>
    <w:rsid w:val="00670F6C"/>
    <w:rsid w:val="00673457"/>
    <w:rsid w:val="00676E58"/>
    <w:rsid w:val="006852C7"/>
    <w:rsid w:val="006852CE"/>
    <w:rsid w:val="0068735B"/>
    <w:rsid w:val="00692D14"/>
    <w:rsid w:val="006A1CC8"/>
    <w:rsid w:val="006A70B7"/>
    <w:rsid w:val="006A7A3B"/>
    <w:rsid w:val="006B58BC"/>
    <w:rsid w:val="006B65C7"/>
    <w:rsid w:val="006C06E1"/>
    <w:rsid w:val="006C1727"/>
    <w:rsid w:val="006C32FD"/>
    <w:rsid w:val="006C35B2"/>
    <w:rsid w:val="006C3794"/>
    <w:rsid w:val="006C39CE"/>
    <w:rsid w:val="006C506B"/>
    <w:rsid w:val="006D0FCC"/>
    <w:rsid w:val="006D21F5"/>
    <w:rsid w:val="006D3089"/>
    <w:rsid w:val="006D642B"/>
    <w:rsid w:val="006D7010"/>
    <w:rsid w:val="006D7275"/>
    <w:rsid w:val="006E126D"/>
    <w:rsid w:val="006E1FC3"/>
    <w:rsid w:val="006F1B18"/>
    <w:rsid w:val="006F2285"/>
    <w:rsid w:val="00701102"/>
    <w:rsid w:val="00704830"/>
    <w:rsid w:val="00704CE9"/>
    <w:rsid w:val="00705852"/>
    <w:rsid w:val="0070616B"/>
    <w:rsid w:val="00706295"/>
    <w:rsid w:val="00706FDA"/>
    <w:rsid w:val="00711F9A"/>
    <w:rsid w:val="00713810"/>
    <w:rsid w:val="007141DC"/>
    <w:rsid w:val="0072032F"/>
    <w:rsid w:val="00721A1E"/>
    <w:rsid w:val="007303A5"/>
    <w:rsid w:val="00730B3E"/>
    <w:rsid w:val="0073420B"/>
    <w:rsid w:val="00736367"/>
    <w:rsid w:val="00744E30"/>
    <w:rsid w:val="0074760E"/>
    <w:rsid w:val="0075442C"/>
    <w:rsid w:val="00754ABA"/>
    <w:rsid w:val="00772D33"/>
    <w:rsid w:val="00782B0D"/>
    <w:rsid w:val="0078416A"/>
    <w:rsid w:val="00784BD2"/>
    <w:rsid w:val="00787B7B"/>
    <w:rsid w:val="00793608"/>
    <w:rsid w:val="0079781A"/>
    <w:rsid w:val="007A09CA"/>
    <w:rsid w:val="007A10B2"/>
    <w:rsid w:val="007A1546"/>
    <w:rsid w:val="007A228C"/>
    <w:rsid w:val="007A368E"/>
    <w:rsid w:val="007A5868"/>
    <w:rsid w:val="007A6EC8"/>
    <w:rsid w:val="007B04CE"/>
    <w:rsid w:val="007B1A58"/>
    <w:rsid w:val="007B387E"/>
    <w:rsid w:val="007B6871"/>
    <w:rsid w:val="007B7A2F"/>
    <w:rsid w:val="007C32EE"/>
    <w:rsid w:val="007C3D33"/>
    <w:rsid w:val="007D294A"/>
    <w:rsid w:val="007D47D2"/>
    <w:rsid w:val="007D4BEB"/>
    <w:rsid w:val="007D6EC0"/>
    <w:rsid w:val="007D7E1D"/>
    <w:rsid w:val="007E1320"/>
    <w:rsid w:val="007E503C"/>
    <w:rsid w:val="007E6AB6"/>
    <w:rsid w:val="007F6613"/>
    <w:rsid w:val="0080345C"/>
    <w:rsid w:val="008062D6"/>
    <w:rsid w:val="008171D1"/>
    <w:rsid w:val="00820A50"/>
    <w:rsid w:val="00823A0F"/>
    <w:rsid w:val="0082522F"/>
    <w:rsid w:val="00831979"/>
    <w:rsid w:val="00832539"/>
    <w:rsid w:val="00846D73"/>
    <w:rsid w:val="00851352"/>
    <w:rsid w:val="00853B79"/>
    <w:rsid w:val="00857077"/>
    <w:rsid w:val="00863230"/>
    <w:rsid w:val="00863E48"/>
    <w:rsid w:val="00865BD0"/>
    <w:rsid w:val="008717D8"/>
    <w:rsid w:val="0087202E"/>
    <w:rsid w:val="0087215C"/>
    <w:rsid w:val="00875092"/>
    <w:rsid w:val="00875D25"/>
    <w:rsid w:val="00880E35"/>
    <w:rsid w:val="008875FE"/>
    <w:rsid w:val="00887F8E"/>
    <w:rsid w:val="00896234"/>
    <w:rsid w:val="00897125"/>
    <w:rsid w:val="00897E43"/>
    <w:rsid w:val="008B3383"/>
    <w:rsid w:val="008C222B"/>
    <w:rsid w:val="008C2F60"/>
    <w:rsid w:val="008C43F9"/>
    <w:rsid w:val="008C5738"/>
    <w:rsid w:val="008C5BCF"/>
    <w:rsid w:val="008C7EAD"/>
    <w:rsid w:val="008D0552"/>
    <w:rsid w:val="008D0960"/>
    <w:rsid w:val="008D0CFE"/>
    <w:rsid w:val="008D6152"/>
    <w:rsid w:val="008E7BA9"/>
    <w:rsid w:val="008F0F81"/>
    <w:rsid w:val="008F27BF"/>
    <w:rsid w:val="008F2E3B"/>
    <w:rsid w:val="008F2E64"/>
    <w:rsid w:val="008F6B84"/>
    <w:rsid w:val="00902C60"/>
    <w:rsid w:val="009065DB"/>
    <w:rsid w:val="00913C48"/>
    <w:rsid w:val="009142EC"/>
    <w:rsid w:val="009145E4"/>
    <w:rsid w:val="009150C4"/>
    <w:rsid w:val="009154C3"/>
    <w:rsid w:val="00921EE6"/>
    <w:rsid w:val="00923540"/>
    <w:rsid w:val="00925AFD"/>
    <w:rsid w:val="00926767"/>
    <w:rsid w:val="009361D5"/>
    <w:rsid w:val="00940EE0"/>
    <w:rsid w:val="009428A4"/>
    <w:rsid w:val="00942A24"/>
    <w:rsid w:val="00946F75"/>
    <w:rsid w:val="00950D97"/>
    <w:rsid w:val="009659F4"/>
    <w:rsid w:val="00967BD8"/>
    <w:rsid w:val="00970D60"/>
    <w:rsid w:val="00974423"/>
    <w:rsid w:val="00974969"/>
    <w:rsid w:val="009835EA"/>
    <w:rsid w:val="00983864"/>
    <w:rsid w:val="0098602A"/>
    <w:rsid w:val="00993706"/>
    <w:rsid w:val="0099390E"/>
    <w:rsid w:val="009960E5"/>
    <w:rsid w:val="009A1334"/>
    <w:rsid w:val="009A1C3A"/>
    <w:rsid w:val="009A3EF3"/>
    <w:rsid w:val="009A5B69"/>
    <w:rsid w:val="009A7ADC"/>
    <w:rsid w:val="009B0D30"/>
    <w:rsid w:val="009C19B7"/>
    <w:rsid w:val="009C5ABB"/>
    <w:rsid w:val="009D78B9"/>
    <w:rsid w:val="009D7C51"/>
    <w:rsid w:val="009E1157"/>
    <w:rsid w:val="009E196C"/>
    <w:rsid w:val="009E1F07"/>
    <w:rsid w:val="009E42F7"/>
    <w:rsid w:val="009E6597"/>
    <w:rsid w:val="009E6A0A"/>
    <w:rsid w:val="009F0D20"/>
    <w:rsid w:val="009F36BF"/>
    <w:rsid w:val="00A05C77"/>
    <w:rsid w:val="00A06926"/>
    <w:rsid w:val="00A111B6"/>
    <w:rsid w:val="00A116D3"/>
    <w:rsid w:val="00A17073"/>
    <w:rsid w:val="00A17CEF"/>
    <w:rsid w:val="00A216CC"/>
    <w:rsid w:val="00A24EA3"/>
    <w:rsid w:val="00A26D27"/>
    <w:rsid w:val="00A27126"/>
    <w:rsid w:val="00A376EE"/>
    <w:rsid w:val="00A42A99"/>
    <w:rsid w:val="00A5151A"/>
    <w:rsid w:val="00A54A0B"/>
    <w:rsid w:val="00A568EE"/>
    <w:rsid w:val="00A57E0A"/>
    <w:rsid w:val="00A74CA8"/>
    <w:rsid w:val="00A75275"/>
    <w:rsid w:val="00A77919"/>
    <w:rsid w:val="00A823F6"/>
    <w:rsid w:val="00A83D34"/>
    <w:rsid w:val="00A8719E"/>
    <w:rsid w:val="00A941BA"/>
    <w:rsid w:val="00AA0A89"/>
    <w:rsid w:val="00AA5368"/>
    <w:rsid w:val="00AA6429"/>
    <w:rsid w:val="00AA7243"/>
    <w:rsid w:val="00AB1865"/>
    <w:rsid w:val="00AB7062"/>
    <w:rsid w:val="00AC01AA"/>
    <w:rsid w:val="00AC23E3"/>
    <w:rsid w:val="00AC3334"/>
    <w:rsid w:val="00AC4F72"/>
    <w:rsid w:val="00AC5041"/>
    <w:rsid w:val="00AD3EDF"/>
    <w:rsid w:val="00AE482E"/>
    <w:rsid w:val="00AF7322"/>
    <w:rsid w:val="00AF741A"/>
    <w:rsid w:val="00AF7C26"/>
    <w:rsid w:val="00B01ADB"/>
    <w:rsid w:val="00B04161"/>
    <w:rsid w:val="00B04345"/>
    <w:rsid w:val="00B056F9"/>
    <w:rsid w:val="00B072E2"/>
    <w:rsid w:val="00B11E3D"/>
    <w:rsid w:val="00B133B2"/>
    <w:rsid w:val="00B133C2"/>
    <w:rsid w:val="00B14D2C"/>
    <w:rsid w:val="00B14F2C"/>
    <w:rsid w:val="00B15981"/>
    <w:rsid w:val="00B168EC"/>
    <w:rsid w:val="00B17E82"/>
    <w:rsid w:val="00B24D09"/>
    <w:rsid w:val="00B4404A"/>
    <w:rsid w:val="00B44406"/>
    <w:rsid w:val="00B4575A"/>
    <w:rsid w:val="00B457CB"/>
    <w:rsid w:val="00B543CE"/>
    <w:rsid w:val="00B575BA"/>
    <w:rsid w:val="00B6111C"/>
    <w:rsid w:val="00B666D0"/>
    <w:rsid w:val="00B71608"/>
    <w:rsid w:val="00B76429"/>
    <w:rsid w:val="00B76B61"/>
    <w:rsid w:val="00B84B23"/>
    <w:rsid w:val="00B85493"/>
    <w:rsid w:val="00B85BF0"/>
    <w:rsid w:val="00B86471"/>
    <w:rsid w:val="00B9545E"/>
    <w:rsid w:val="00B956D4"/>
    <w:rsid w:val="00B97446"/>
    <w:rsid w:val="00BA04D4"/>
    <w:rsid w:val="00BA70B1"/>
    <w:rsid w:val="00BA70ED"/>
    <w:rsid w:val="00BA7432"/>
    <w:rsid w:val="00BA7599"/>
    <w:rsid w:val="00BA7E8F"/>
    <w:rsid w:val="00BB0D76"/>
    <w:rsid w:val="00BB2764"/>
    <w:rsid w:val="00BB3FEC"/>
    <w:rsid w:val="00BC1AA0"/>
    <w:rsid w:val="00BC2495"/>
    <w:rsid w:val="00BC2AB7"/>
    <w:rsid w:val="00BC314A"/>
    <w:rsid w:val="00BC7EB9"/>
    <w:rsid w:val="00BD2643"/>
    <w:rsid w:val="00BD56B1"/>
    <w:rsid w:val="00BD6558"/>
    <w:rsid w:val="00BD7BDE"/>
    <w:rsid w:val="00BE5815"/>
    <w:rsid w:val="00BE7C26"/>
    <w:rsid w:val="00BF2AD7"/>
    <w:rsid w:val="00BF2F76"/>
    <w:rsid w:val="00BF3022"/>
    <w:rsid w:val="00BF3214"/>
    <w:rsid w:val="00BF5573"/>
    <w:rsid w:val="00BF661F"/>
    <w:rsid w:val="00C15867"/>
    <w:rsid w:val="00C201D4"/>
    <w:rsid w:val="00C22398"/>
    <w:rsid w:val="00C2296D"/>
    <w:rsid w:val="00C23155"/>
    <w:rsid w:val="00C25DEE"/>
    <w:rsid w:val="00C25F77"/>
    <w:rsid w:val="00C2749D"/>
    <w:rsid w:val="00C31EB8"/>
    <w:rsid w:val="00C40C41"/>
    <w:rsid w:val="00C45885"/>
    <w:rsid w:val="00C45F26"/>
    <w:rsid w:val="00C50F22"/>
    <w:rsid w:val="00C56B3E"/>
    <w:rsid w:val="00C57971"/>
    <w:rsid w:val="00C57C40"/>
    <w:rsid w:val="00C605A9"/>
    <w:rsid w:val="00C65BD7"/>
    <w:rsid w:val="00C66085"/>
    <w:rsid w:val="00C66200"/>
    <w:rsid w:val="00C76BA4"/>
    <w:rsid w:val="00C83A48"/>
    <w:rsid w:val="00C85865"/>
    <w:rsid w:val="00C85CEA"/>
    <w:rsid w:val="00C85E85"/>
    <w:rsid w:val="00C94DA7"/>
    <w:rsid w:val="00CA2EAE"/>
    <w:rsid w:val="00CA4AC1"/>
    <w:rsid w:val="00CA59FB"/>
    <w:rsid w:val="00CA7B5F"/>
    <w:rsid w:val="00CB0316"/>
    <w:rsid w:val="00CB0B11"/>
    <w:rsid w:val="00CB1DBA"/>
    <w:rsid w:val="00CB426A"/>
    <w:rsid w:val="00CB5354"/>
    <w:rsid w:val="00CC2D24"/>
    <w:rsid w:val="00CC3C9E"/>
    <w:rsid w:val="00CC54DC"/>
    <w:rsid w:val="00CC6A14"/>
    <w:rsid w:val="00CC70A3"/>
    <w:rsid w:val="00CD1FA6"/>
    <w:rsid w:val="00CD4442"/>
    <w:rsid w:val="00CD53C3"/>
    <w:rsid w:val="00CD574E"/>
    <w:rsid w:val="00CE07D2"/>
    <w:rsid w:val="00CE4C22"/>
    <w:rsid w:val="00CE76E5"/>
    <w:rsid w:val="00CE76FB"/>
    <w:rsid w:val="00CF1501"/>
    <w:rsid w:val="00CF41EC"/>
    <w:rsid w:val="00CF5D04"/>
    <w:rsid w:val="00D0122A"/>
    <w:rsid w:val="00D04DE4"/>
    <w:rsid w:val="00D063F1"/>
    <w:rsid w:val="00D14F22"/>
    <w:rsid w:val="00D1521C"/>
    <w:rsid w:val="00D17AED"/>
    <w:rsid w:val="00D201A9"/>
    <w:rsid w:val="00D37391"/>
    <w:rsid w:val="00D4343E"/>
    <w:rsid w:val="00D442BE"/>
    <w:rsid w:val="00D4741C"/>
    <w:rsid w:val="00D50CFD"/>
    <w:rsid w:val="00D540BC"/>
    <w:rsid w:val="00D57918"/>
    <w:rsid w:val="00D57D2D"/>
    <w:rsid w:val="00D61834"/>
    <w:rsid w:val="00D658BE"/>
    <w:rsid w:val="00D71EC6"/>
    <w:rsid w:val="00D73DC6"/>
    <w:rsid w:val="00D74961"/>
    <w:rsid w:val="00D74C1A"/>
    <w:rsid w:val="00D754C1"/>
    <w:rsid w:val="00D75677"/>
    <w:rsid w:val="00D77393"/>
    <w:rsid w:val="00D77A35"/>
    <w:rsid w:val="00D81B3E"/>
    <w:rsid w:val="00D8534E"/>
    <w:rsid w:val="00D90C70"/>
    <w:rsid w:val="00D90E49"/>
    <w:rsid w:val="00D96ADE"/>
    <w:rsid w:val="00DA0CE2"/>
    <w:rsid w:val="00DA2387"/>
    <w:rsid w:val="00DA3B78"/>
    <w:rsid w:val="00DA7B61"/>
    <w:rsid w:val="00DB2269"/>
    <w:rsid w:val="00DB532F"/>
    <w:rsid w:val="00DC2C59"/>
    <w:rsid w:val="00DC52C3"/>
    <w:rsid w:val="00DC6A10"/>
    <w:rsid w:val="00DE1269"/>
    <w:rsid w:val="00DE5247"/>
    <w:rsid w:val="00DE657E"/>
    <w:rsid w:val="00DF10F9"/>
    <w:rsid w:val="00DF3B50"/>
    <w:rsid w:val="00DF4704"/>
    <w:rsid w:val="00E007E4"/>
    <w:rsid w:val="00E0090F"/>
    <w:rsid w:val="00E01494"/>
    <w:rsid w:val="00E017E0"/>
    <w:rsid w:val="00E024AA"/>
    <w:rsid w:val="00E06133"/>
    <w:rsid w:val="00E06995"/>
    <w:rsid w:val="00E13732"/>
    <w:rsid w:val="00E15C77"/>
    <w:rsid w:val="00E2095D"/>
    <w:rsid w:val="00E22A59"/>
    <w:rsid w:val="00E250F1"/>
    <w:rsid w:val="00E279C9"/>
    <w:rsid w:val="00E309BE"/>
    <w:rsid w:val="00E311C8"/>
    <w:rsid w:val="00E33C83"/>
    <w:rsid w:val="00E3550D"/>
    <w:rsid w:val="00E3600A"/>
    <w:rsid w:val="00E37AA9"/>
    <w:rsid w:val="00E5151A"/>
    <w:rsid w:val="00E52838"/>
    <w:rsid w:val="00E56897"/>
    <w:rsid w:val="00E56979"/>
    <w:rsid w:val="00E56C2D"/>
    <w:rsid w:val="00E614E0"/>
    <w:rsid w:val="00E64778"/>
    <w:rsid w:val="00E64E99"/>
    <w:rsid w:val="00E666C6"/>
    <w:rsid w:val="00E67026"/>
    <w:rsid w:val="00E72DF5"/>
    <w:rsid w:val="00E73F7F"/>
    <w:rsid w:val="00E753E8"/>
    <w:rsid w:val="00E75D51"/>
    <w:rsid w:val="00E76022"/>
    <w:rsid w:val="00E774D9"/>
    <w:rsid w:val="00E8063A"/>
    <w:rsid w:val="00E83EDC"/>
    <w:rsid w:val="00E85409"/>
    <w:rsid w:val="00E871BD"/>
    <w:rsid w:val="00EA429F"/>
    <w:rsid w:val="00EA4F9E"/>
    <w:rsid w:val="00EA63CA"/>
    <w:rsid w:val="00EA6D3B"/>
    <w:rsid w:val="00EB00AD"/>
    <w:rsid w:val="00EB136C"/>
    <w:rsid w:val="00EB211A"/>
    <w:rsid w:val="00EB480E"/>
    <w:rsid w:val="00EB5EC6"/>
    <w:rsid w:val="00EB7FC9"/>
    <w:rsid w:val="00EC04EA"/>
    <w:rsid w:val="00EC2468"/>
    <w:rsid w:val="00EC45FF"/>
    <w:rsid w:val="00ED27E8"/>
    <w:rsid w:val="00ED7137"/>
    <w:rsid w:val="00EE2AB4"/>
    <w:rsid w:val="00EE2FA2"/>
    <w:rsid w:val="00EE4478"/>
    <w:rsid w:val="00EF06EA"/>
    <w:rsid w:val="00EF08D2"/>
    <w:rsid w:val="00EF62A7"/>
    <w:rsid w:val="00EF62DD"/>
    <w:rsid w:val="00F006DB"/>
    <w:rsid w:val="00F03562"/>
    <w:rsid w:val="00F07604"/>
    <w:rsid w:val="00F14186"/>
    <w:rsid w:val="00F14C85"/>
    <w:rsid w:val="00F21088"/>
    <w:rsid w:val="00F21B2D"/>
    <w:rsid w:val="00F26B02"/>
    <w:rsid w:val="00F300AA"/>
    <w:rsid w:val="00F32439"/>
    <w:rsid w:val="00F326BF"/>
    <w:rsid w:val="00F327E7"/>
    <w:rsid w:val="00F35746"/>
    <w:rsid w:val="00F36869"/>
    <w:rsid w:val="00F41C0A"/>
    <w:rsid w:val="00F42004"/>
    <w:rsid w:val="00F429F4"/>
    <w:rsid w:val="00F447C7"/>
    <w:rsid w:val="00F459B4"/>
    <w:rsid w:val="00F45EB5"/>
    <w:rsid w:val="00F4684C"/>
    <w:rsid w:val="00F4742F"/>
    <w:rsid w:val="00F47DC3"/>
    <w:rsid w:val="00F5211B"/>
    <w:rsid w:val="00F554A9"/>
    <w:rsid w:val="00F5732D"/>
    <w:rsid w:val="00F57CA9"/>
    <w:rsid w:val="00F62799"/>
    <w:rsid w:val="00F6351B"/>
    <w:rsid w:val="00F716FD"/>
    <w:rsid w:val="00F723B1"/>
    <w:rsid w:val="00F74F19"/>
    <w:rsid w:val="00F75DF3"/>
    <w:rsid w:val="00F80355"/>
    <w:rsid w:val="00F84463"/>
    <w:rsid w:val="00F847D0"/>
    <w:rsid w:val="00F87C43"/>
    <w:rsid w:val="00F87EAC"/>
    <w:rsid w:val="00F916B8"/>
    <w:rsid w:val="00F95403"/>
    <w:rsid w:val="00FA0330"/>
    <w:rsid w:val="00FA5678"/>
    <w:rsid w:val="00FA5722"/>
    <w:rsid w:val="00FA776B"/>
    <w:rsid w:val="00FB0C81"/>
    <w:rsid w:val="00FC2200"/>
    <w:rsid w:val="00FC2540"/>
    <w:rsid w:val="00FE7420"/>
    <w:rsid w:val="00FF0204"/>
    <w:rsid w:val="00FF204D"/>
    <w:rsid w:val="00FF2C37"/>
    <w:rsid w:val="00FF331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A09E3"/>
  <w15:docId w15:val="{F2B4C5C8-E297-4FDC-94D7-ABA3E1A9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B072E2"/>
    <w:rPr>
      <w:sz w:val="22"/>
      <w:szCs w:val="22"/>
      <w:lang w:val="en-CA"/>
    </w:rPr>
  </w:style>
  <w:style w:type="character" w:customStyle="1" w:styleId="FooterChar">
    <w:name w:val="Footer Char"/>
    <w:basedOn w:val="DefaultParagraphFont"/>
    <w:link w:val="Footer"/>
    <w:uiPriority w:val="99"/>
    <w:rsid w:val="00B072E2"/>
    <w:rPr>
      <w:sz w:val="22"/>
      <w:szCs w:val="22"/>
      <w:lang w:val="en-CA"/>
    </w:rPr>
  </w:style>
  <w:style w:type="paragraph" w:styleId="Revision">
    <w:name w:val="Revision"/>
    <w:hidden/>
    <w:uiPriority w:val="99"/>
    <w:semiHidden/>
    <w:rsid w:val="00B072E2"/>
    <w:rPr>
      <w:sz w:val="22"/>
      <w:szCs w:val="22"/>
      <w:lang w:val="en-CA"/>
    </w:rPr>
  </w:style>
  <w:style w:type="paragraph" w:styleId="Caption">
    <w:name w:val="caption"/>
    <w:basedOn w:val="Normal"/>
    <w:next w:val="Normal"/>
    <w:qFormat/>
    <w:rsid w:val="003F3AD2"/>
    <w:pPr>
      <w:bidi/>
      <w:ind w:left="180" w:hanging="180"/>
      <w:jc w:val="lowKashida"/>
    </w:pPr>
    <w:rPr>
      <w:rFonts w:cs="Simplified Arabic"/>
      <w:sz w:val="24"/>
      <w:szCs w:val="32"/>
      <w:lang w:val="en-US" w:eastAsia="en-CA" w:bidi="ar-DZ"/>
    </w:rPr>
  </w:style>
  <w:style w:type="character" w:customStyle="1" w:styleId="HeaderChar">
    <w:name w:val="Header Char"/>
    <w:basedOn w:val="DefaultParagraphFont"/>
    <w:link w:val="Header"/>
    <w:rsid w:val="007A09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4699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2116434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3986637">
      <w:bodyDiv w:val="1"/>
      <w:marLeft w:val="0"/>
      <w:marRight w:val="0"/>
      <w:marTop w:val="0"/>
      <w:marBottom w:val="0"/>
      <w:divBdr>
        <w:top w:val="none" w:sz="0" w:space="0" w:color="auto"/>
        <w:left w:val="none" w:sz="0" w:space="0" w:color="auto"/>
        <w:bottom w:val="none" w:sz="0" w:space="0" w:color="auto"/>
        <w:right w:val="none" w:sz="0" w:space="0" w:color="auto"/>
      </w:divBdr>
    </w:div>
    <w:div w:id="914359634">
      <w:bodyDiv w:val="1"/>
      <w:marLeft w:val="0"/>
      <w:marRight w:val="0"/>
      <w:marTop w:val="0"/>
      <w:marBottom w:val="0"/>
      <w:divBdr>
        <w:top w:val="none" w:sz="0" w:space="0" w:color="auto"/>
        <w:left w:val="none" w:sz="0" w:space="0" w:color="auto"/>
        <w:bottom w:val="none" w:sz="0" w:space="0" w:color="auto"/>
        <w:right w:val="none" w:sz="0" w:space="0" w:color="auto"/>
      </w:divBdr>
    </w:div>
    <w:div w:id="941032822">
      <w:bodyDiv w:val="1"/>
      <w:marLeft w:val="0"/>
      <w:marRight w:val="0"/>
      <w:marTop w:val="0"/>
      <w:marBottom w:val="0"/>
      <w:divBdr>
        <w:top w:val="none" w:sz="0" w:space="0" w:color="auto"/>
        <w:left w:val="none" w:sz="0" w:space="0" w:color="auto"/>
        <w:bottom w:val="none" w:sz="0" w:space="0" w:color="auto"/>
        <w:right w:val="none" w:sz="0" w:space="0" w:color="auto"/>
      </w:divBdr>
    </w:div>
    <w:div w:id="14593763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558100">
      <w:bodyDiv w:val="1"/>
      <w:marLeft w:val="0"/>
      <w:marRight w:val="0"/>
      <w:marTop w:val="0"/>
      <w:marBottom w:val="0"/>
      <w:divBdr>
        <w:top w:val="none" w:sz="0" w:space="0" w:color="auto"/>
        <w:left w:val="none" w:sz="0" w:space="0" w:color="auto"/>
        <w:bottom w:val="none" w:sz="0" w:space="0" w:color="auto"/>
        <w:right w:val="none" w:sz="0" w:space="0" w:color="auto"/>
      </w:divBdr>
    </w:div>
    <w:div w:id="211235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A000078FDB4644AD9AA14D8B89ADFA" ma:contentTypeVersion="5" ma:contentTypeDescription="Create a new document." ma:contentTypeScope="" ma:versionID="f3028efccdd5c4234f7df879743ead6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6151D65-F6E1-41D7-BBC0-B11BB0288A24}"/>
</file>

<file path=docProps/app.xml><?xml version="1.0" encoding="utf-8"?>
<Properties xmlns="http://schemas.openxmlformats.org/officeDocument/2006/extended-properties" xmlns:vt="http://schemas.openxmlformats.org/officeDocument/2006/docPropsVTypes">
  <Template>Eec94G</Template>
  <TotalTime>41</TotalTime>
  <Pages>15</Pages>
  <Words>4690</Words>
  <Characters>26735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تحديث لحالة تنفيذ خطة الأعمال المجمعة للصندوق المتعدد الأطراف والتخطيط المالي لفترة الثلاث سنوات 2024-2026</vt:lpstr>
    </vt:vector>
  </TitlesOfParts>
  <Company>UNMFS</Company>
  <LinksUpToDate>false</LinksUpToDate>
  <CharactersWithSpaces>31363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لحالة تنفيذ خطة الأعمال المجمعة للصندوق المتعدد الأطراف والتخطيط المالي لفترة الثلاث سنوات 2024-2026                                                                       .</dc:title>
  <dc:creator>Muriel Aguiar</dc:creator>
  <cp:lastModifiedBy>Angela Xue He Yan</cp:lastModifiedBy>
  <cp:revision>27</cp:revision>
  <cp:lastPrinted>2024-05-14T04:56:00Z</cp:lastPrinted>
  <dcterms:created xsi:type="dcterms:W3CDTF">2024-05-16T13:57:00Z</dcterms:created>
  <dcterms:modified xsi:type="dcterms:W3CDTF">2024-05-19T19:53:00Z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UNEP/OzL.Pro/ExCom/94/12</vt:lpwstr>
  </property>
  <property fmtid="{D5CDD505-2E9C-101B-9397-08002B2CF9AE}" pid="3" name="Revision date">
    <vt:lpwstr>16 May 2024</vt:lpwstr>
  </property>
  <property fmtid="{D5CDD505-2E9C-101B-9397-08002B2CF9AE}" pid="4" name="ContentTypeId">
    <vt:lpwstr>0x010100F6A000078FDB4644AD9AA14D8B89ADFA</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