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DA99100" w14:textId="77777777">
        <w:trPr>
          <w:trHeight w:val="720"/>
        </w:trPr>
        <w:tc>
          <w:tcPr>
            <w:tcW w:w="4410" w:type="dxa"/>
            <w:gridSpan w:val="2"/>
            <w:tcBorders>
              <w:bottom w:val="single" w:sz="18" w:space="0" w:color="auto"/>
            </w:tcBorders>
          </w:tcPr>
          <w:p w14:paraId="0BE82D3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51C670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3176770"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D2C607A" w14:textId="77777777" w:rsidR="007E5D09" w:rsidRDefault="00D30576" w:rsidP="0084173D">
            <w:pPr>
              <w:jc w:val="left"/>
              <w:rPr>
                <w:lang w:val="en-US"/>
              </w:rPr>
            </w:pPr>
            <w:r>
              <w:rPr>
                <w:noProof/>
                <w:lang w:val="en-US" w:bidi="ar-SA"/>
              </w:rPr>
              <w:drawing>
                <wp:anchor distT="0" distB="0" distL="114300" distR="114300" simplePos="0" relativeHeight="251659264" behindDoc="0" locked="0" layoutInCell="0" allowOverlap="1" wp14:anchorId="0A9E3600" wp14:editId="728A5465">
                  <wp:simplePos x="0" y="0"/>
                  <wp:positionH relativeFrom="column">
                    <wp:posOffset>5055870</wp:posOffset>
                  </wp:positionH>
                  <wp:positionV relativeFrom="paragraph">
                    <wp:posOffset>659130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7216" behindDoc="1" locked="0" layoutInCell="0" allowOverlap="1" wp14:anchorId="3FD4A1F3" wp14:editId="5B55B979">
                  <wp:simplePos x="0" y="0"/>
                  <wp:positionH relativeFrom="column">
                    <wp:posOffset>5056505</wp:posOffset>
                  </wp:positionH>
                  <wp:positionV relativeFrom="paragraph">
                    <wp:posOffset>85725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lang w:val="en-US"/>
              </w:rPr>
              <w:t>Distr.</w:t>
            </w:r>
          </w:p>
          <w:p w14:paraId="6A7DF9FD" w14:textId="77777777" w:rsidR="007E5D09" w:rsidRDefault="00E1360E" w:rsidP="0084173D">
            <w:pPr>
              <w:jc w:val="left"/>
              <w:rPr>
                <w:lang w:val="en-US"/>
              </w:rPr>
            </w:pPr>
            <w:r>
              <w:rPr>
                <w:lang w:val="en-US"/>
              </w:rPr>
              <w:t>GENERAL</w:t>
            </w:r>
          </w:p>
          <w:p w14:paraId="7DEC5EA9" w14:textId="77777777" w:rsidR="007E5D09" w:rsidRDefault="007E5D09" w:rsidP="0084173D">
            <w:pPr>
              <w:jc w:val="left"/>
              <w:rPr>
                <w:lang w:val="en-US"/>
              </w:rPr>
            </w:pPr>
          </w:p>
          <w:p w14:paraId="6FF86DFB" w14:textId="77777777"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C02A9D">
              <w:rPr>
                <w:rFonts w:asciiTheme="majorBidi" w:hAnsiTheme="majorBidi" w:cstheme="majorBidi"/>
                <w:szCs w:val="24"/>
              </w:rPr>
              <w:t>UNEP/OzL.Pro/ExCom/96/1</w:t>
            </w:r>
            <w:r w:rsidRPr="004E181B">
              <w:rPr>
                <w:rFonts w:asciiTheme="majorBidi" w:hAnsiTheme="majorBidi" w:cstheme="majorBidi"/>
                <w:szCs w:val="24"/>
              </w:rPr>
              <w:fldChar w:fldCharType="end"/>
            </w:r>
            <w:r w:rsidR="00C83639">
              <w:rPr>
                <w:rFonts w:asciiTheme="majorBidi" w:hAnsiTheme="majorBidi" w:cstheme="majorBidi"/>
                <w:szCs w:val="24"/>
              </w:rPr>
              <w:t>6</w:t>
            </w:r>
          </w:p>
          <w:p w14:paraId="28A0284D" w14:textId="77777777" w:rsidR="00393115" w:rsidRPr="004E181B" w:rsidRDefault="00C83639" w:rsidP="00393115">
            <w:pPr>
              <w:rPr>
                <w:szCs w:val="24"/>
                <w:lang w:val="en-US"/>
              </w:rPr>
            </w:pPr>
            <w:r>
              <w:rPr>
                <w:szCs w:val="24"/>
                <w:lang w:val="en-US"/>
              </w:rPr>
              <w:t>5 May</w:t>
            </w:r>
            <w:r w:rsidR="000E1354">
              <w:rPr>
                <w:szCs w:val="24"/>
                <w:lang w:val="en-US"/>
              </w:rPr>
              <w:t xml:space="preserve"> 2025</w:t>
            </w:r>
          </w:p>
          <w:p w14:paraId="2336DE07" w14:textId="77777777" w:rsidR="00662A73" w:rsidRDefault="00662A73" w:rsidP="0084173D">
            <w:pPr>
              <w:jc w:val="left"/>
              <w:rPr>
                <w:rtl/>
                <w:lang w:val="en-US"/>
              </w:rPr>
            </w:pPr>
          </w:p>
          <w:p w14:paraId="0AF07409" w14:textId="77777777" w:rsidR="007E5D09" w:rsidRDefault="00E1360E" w:rsidP="0084173D">
            <w:pPr>
              <w:jc w:val="left"/>
              <w:rPr>
                <w:lang w:val="en-US"/>
              </w:rPr>
            </w:pPr>
            <w:r>
              <w:rPr>
                <w:lang w:val="en-US"/>
              </w:rPr>
              <w:t>ARABIC</w:t>
            </w:r>
          </w:p>
          <w:p w14:paraId="45A0274E"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C10B15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770B79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A40EDC8"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7EEF324" w14:textId="77777777" w:rsidR="007E5D09" w:rsidRDefault="007E5D09">
            <w:pPr>
              <w:rPr>
                <w:caps/>
                <w:lang w:val="en-US"/>
              </w:rPr>
            </w:pPr>
          </w:p>
          <w:p w14:paraId="74F26B9D" w14:textId="77777777" w:rsidR="007E5D09" w:rsidRDefault="007E5D09">
            <w:pPr>
              <w:rPr>
                <w:lang w:val="en-US"/>
              </w:rPr>
            </w:pPr>
          </w:p>
        </w:tc>
      </w:tr>
    </w:tbl>
    <w:p w14:paraId="03E801D7" w14:textId="77777777" w:rsidR="007E5D09" w:rsidRDefault="007E5D09">
      <w:pPr>
        <w:pStyle w:val="Caption"/>
        <w:spacing w:line="200" w:lineRule="exact"/>
        <w:ind w:left="187" w:right="187" w:hanging="187"/>
        <w:jc w:val="both"/>
        <w:rPr>
          <w:rFonts w:cs="Akhbar MT"/>
          <w:b/>
          <w:bCs/>
          <w:sz w:val="28"/>
          <w:szCs w:val="28"/>
          <w:rtl/>
        </w:rPr>
      </w:pPr>
    </w:p>
    <w:p w14:paraId="769B59E3"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40D44FED"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2C0B17AF" w14:textId="77777777" w:rsidR="0002642B" w:rsidRDefault="00A62048" w:rsidP="0002642B">
      <w:pPr>
        <w:bidi/>
        <w:ind w:left="180" w:hanging="180"/>
        <w:jc w:val="lowKashida"/>
        <w:rPr>
          <w:sz w:val="28"/>
          <w:szCs w:val="28"/>
        </w:rPr>
      </w:pPr>
      <w:r w:rsidRPr="00A62048">
        <w:rPr>
          <w:sz w:val="28"/>
          <w:szCs w:val="28"/>
          <w:rtl/>
        </w:rPr>
        <w:t>الاجتماع</w:t>
      </w:r>
      <w:r w:rsidR="0002642B" w:rsidRPr="0002642B">
        <w:rPr>
          <w:sz w:val="28"/>
          <w:szCs w:val="28"/>
          <w:rtl/>
        </w:rPr>
        <w:t xml:space="preserve"> السادس والتسعون</w:t>
      </w:r>
    </w:p>
    <w:p w14:paraId="40984D38" w14:textId="77777777" w:rsidR="0002642B" w:rsidRPr="0002642B" w:rsidRDefault="00C02A9D" w:rsidP="002A722B">
      <w:pPr>
        <w:bidi/>
        <w:ind w:left="180" w:hanging="180"/>
        <w:jc w:val="lowKashida"/>
        <w:rPr>
          <w:sz w:val="28"/>
          <w:szCs w:val="28"/>
          <w:lang w:val="en-US"/>
        </w:rPr>
      </w:pPr>
      <w:r>
        <w:rPr>
          <w:sz w:val="28"/>
          <w:szCs w:val="28"/>
          <w:rtl/>
        </w:rPr>
        <w:t>مونتريال،</w:t>
      </w:r>
      <w:r w:rsidR="007F4DB9">
        <w:rPr>
          <w:rFonts w:hint="cs"/>
          <w:sz w:val="28"/>
          <w:szCs w:val="28"/>
          <w:rtl/>
          <w:lang w:bidi="ar-SA"/>
        </w:rPr>
        <w:t xml:space="preserve"> </w:t>
      </w:r>
      <w:r>
        <w:rPr>
          <w:rFonts w:hint="cs"/>
          <w:sz w:val="28"/>
          <w:szCs w:val="28"/>
          <w:rtl/>
        </w:rPr>
        <w:t>26-30</w:t>
      </w:r>
      <w:r w:rsidR="0002642B" w:rsidRPr="0002642B">
        <w:rPr>
          <w:sz w:val="28"/>
          <w:szCs w:val="28"/>
        </w:rPr>
        <w:t xml:space="preserve"> </w:t>
      </w:r>
      <w:r w:rsidR="002A722B">
        <w:rPr>
          <w:rFonts w:hint="cs"/>
          <w:sz w:val="28"/>
          <w:szCs w:val="28"/>
          <w:rtl/>
        </w:rPr>
        <w:t>مايو</w:t>
      </w:r>
      <w:r w:rsidR="0002642B" w:rsidRPr="0002642B">
        <w:rPr>
          <w:sz w:val="28"/>
          <w:szCs w:val="28"/>
        </w:rPr>
        <w:t>/</w:t>
      </w:r>
      <w:r w:rsidR="002A722B">
        <w:rPr>
          <w:rFonts w:hint="cs"/>
          <w:sz w:val="28"/>
          <w:szCs w:val="28"/>
          <w:rtl/>
        </w:rPr>
        <w:t>أيار</w:t>
      </w:r>
      <w:r w:rsidR="0002642B" w:rsidRPr="0002642B">
        <w:rPr>
          <w:sz w:val="28"/>
          <w:szCs w:val="28"/>
          <w:rtl/>
        </w:rPr>
        <w:t xml:space="preserve"> </w:t>
      </w:r>
      <w:r w:rsidR="0002642B" w:rsidRPr="0002642B">
        <w:rPr>
          <w:sz w:val="28"/>
          <w:szCs w:val="28"/>
        </w:rPr>
        <w:t>2025</w:t>
      </w:r>
    </w:p>
    <w:p w14:paraId="2DD74379" w14:textId="77777777" w:rsidR="00393115" w:rsidRPr="005A4D44" w:rsidRDefault="00393115" w:rsidP="0044628C">
      <w:pPr>
        <w:bidi/>
        <w:jc w:val="left"/>
        <w:rPr>
          <w:lang w:val="en-US"/>
        </w:rPr>
      </w:pPr>
      <w:r w:rsidRPr="006106BD">
        <w:rPr>
          <w:sz w:val="28"/>
          <w:szCs w:val="28"/>
          <w:rtl/>
        </w:rPr>
        <w:t xml:space="preserve">البند </w:t>
      </w:r>
      <w:r w:rsidR="0044628C" w:rsidRPr="0044628C">
        <w:rPr>
          <w:sz w:val="28"/>
          <w:szCs w:val="28"/>
          <w:rtl/>
        </w:rPr>
        <w:t>9</w:t>
      </w:r>
      <w:r w:rsidR="0044628C" w:rsidRPr="0044628C">
        <w:rPr>
          <w:rFonts w:hint="cs"/>
          <w:sz w:val="28"/>
          <w:szCs w:val="28"/>
          <w:rtl/>
          <w:lang w:bidi="ar-SA"/>
        </w:rPr>
        <w:t xml:space="preserve"> </w:t>
      </w:r>
      <w:r w:rsidR="0044628C" w:rsidRPr="0044628C">
        <w:rPr>
          <w:sz w:val="28"/>
          <w:szCs w:val="28"/>
          <w:rtl/>
        </w:rPr>
        <w:t>(أ)</w:t>
      </w:r>
      <w:r w:rsidR="0044628C">
        <w:rPr>
          <w:rtl/>
        </w:rPr>
        <w:t xml:space="preserve"> </w:t>
      </w:r>
      <w:r w:rsidRPr="006106BD">
        <w:rPr>
          <w:sz w:val="28"/>
          <w:szCs w:val="28"/>
          <w:rtl/>
        </w:rPr>
        <w:t>من جدول الأعمال المؤقت</w:t>
      </w:r>
      <w:r w:rsidRPr="006106BD">
        <w:rPr>
          <w:rStyle w:val="FootnoteReference"/>
          <w:sz w:val="28"/>
          <w:szCs w:val="28"/>
        </w:rPr>
        <w:t xml:space="preserve"> </w:t>
      </w:r>
      <w:r w:rsidRPr="00550019">
        <w:rPr>
          <w:rStyle w:val="FootnoteReference"/>
          <w:lang w:val="fr-FR"/>
        </w:rPr>
        <w:footnoteReference w:id="1"/>
      </w:r>
    </w:p>
    <w:p w14:paraId="3644428A" w14:textId="77777777" w:rsidR="007E5D09" w:rsidRDefault="007E5D09" w:rsidP="0044628C">
      <w:pPr>
        <w:pStyle w:val="StyleHeader4Para4Left0Firstline0"/>
        <w:numPr>
          <w:ilvl w:val="0"/>
          <w:numId w:val="0"/>
        </w:numPr>
        <w:bidi/>
        <w:rPr>
          <w:rtl/>
          <w:lang w:val="en-US" w:bidi="ar-SA"/>
        </w:rPr>
      </w:pPr>
    </w:p>
    <w:p w14:paraId="73B969D8" w14:textId="77777777" w:rsidR="00105A44" w:rsidRPr="00847A42" w:rsidRDefault="00AD2D7F" w:rsidP="00847A42">
      <w:pPr>
        <w:pStyle w:val="Title1"/>
        <w:bidi/>
        <w:spacing w:after="240"/>
        <w:rPr>
          <w:bCs/>
          <w:sz w:val="26"/>
          <w:szCs w:val="26"/>
          <w:rtl/>
        </w:rPr>
      </w:pPr>
      <w:r>
        <w:rPr>
          <w:rFonts w:hint="cs"/>
          <w:bCs/>
          <w:sz w:val="26"/>
          <w:szCs w:val="26"/>
          <w:rtl/>
        </w:rPr>
        <w:t>لمحة</w:t>
      </w:r>
      <w:r>
        <w:rPr>
          <w:bCs/>
          <w:sz w:val="26"/>
          <w:szCs w:val="26"/>
          <w:rtl/>
        </w:rPr>
        <w:t xml:space="preserve"> عامة ع</w:t>
      </w:r>
      <w:r>
        <w:rPr>
          <w:rFonts w:hint="cs"/>
          <w:bCs/>
          <w:sz w:val="26"/>
          <w:szCs w:val="26"/>
          <w:rtl/>
        </w:rPr>
        <w:t>ن</w:t>
      </w:r>
      <w:r w:rsidR="00105A44" w:rsidRPr="00847A42">
        <w:rPr>
          <w:bCs/>
          <w:sz w:val="26"/>
          <w:szCs w:val="26"/>
          <w:rtl/>
        </w:rPr>
        <w:t xml:space="preserve"> </w:t>
      </w:r>
      <w:r w:rsidR="00847A42" w:rsidRPr="00847A42">
        <w:rPr>
          <w:rFonts w:hint="cs"/>
          <w:bCs/>
          <w:sz w:val="26"/>
          <w:szCs w:val="26"/>
          <w:rtl/>
        </w:rPr>
        <w:t>المسائل</w:t>
      </w:r>
      <w:r w:rsidR="00105A44" w:rsidRPr="00847A42">
        <w:rPr>
          <w:bCs/>
          <w:sz w:val="26"/>
          <w:szCs w:val="26"/>
          <w:rtl/>
        </w:rPr>
        <w:t xml:space="preserve"> التي تم تحديدها أثناء </w:t>
      </w:r>
      <w:r w:rsidR="00847A42" w:rsidRPr="00847A42">
        <w:rPr>
          <w:rFonts w:hint="cs"/>
          <w:bCs/>
          <w:sz w:val="26"/>
          <w:szCs w:val="26"/>
          <w:rtl/>
        </w:rPr>
        <w:t>استعراض</w:t>
      </w:r>
      <w:r w:rsidR="00105A44" w:rsidRPr="00847A42">
        <w:rPr>
          <w:bCs/>
          <w:sz w:val="26"/>
          <w:szCs w:val="26"/>
          <w:rtl/>
        </w:rPr>
        <w:t xml:space="preserve"> المشروع</w:t>
      </w:r>
      <w:r w:rsidR="00847A42" w:rsidRPr="00847A42">
        <w:rPr>
          <w:rFonts w:hint="cs"/>
          <w:bCs/>
          <w:sz w:val="26"/>
          <w:szCs w:val="26"/>
          <w:rtl/>
        </w:rPr>
        <w:t>ات</w:t>
      </w:r>
    </w:p>
    <w:p w14:paraId="2B1E68C6" w14:textId="77777777" w:rsidR="00105A44" w:rsidRPr="00847A42" w:rsidRDefault="00105A44" w:rsidP="00105A44">
      <w:pPr>
        <w:pStyle w:val="Title1"/>
        <w:bidi/>
        <w:spacing w:after="240"/>
        <w:jc w:val="left"/>
        <w:rPr>
          <w:bCs/>
          <w:sz w:val="26"/>
          <w:szCs w:val="26"/>
          <w:rtl/>
        </w:rPr>
      </w:pPr>
      <w:r w:rsidRPr="00847A42">
        <w:rPr>
          <w:bCs/>
          <w:caps w:val="0"/>
          <w:sz w:val="26"/>
          <w:szCs w:val="26"/>
          <w:rtl/>
        </w:rPr>
        <w:t>مقدمة</w:t>
      </w:r>
    </w:p>
    <w:p w14:paraId="48A63D96" w14:textId="77777777" w:rsidR="00105A44" w:rsidRPr="00847A42" w:rsidRDefault="00105A44" w:rsidP="00105A44">
      <w:pPr>
        <w:pStyle w:val="Heading1"/>
        <w:bidi/>
        <w:spacing w:before="120" w:after="120"/>
        <w:rPr>
          <w:sz w:val="26"/>
          <w:szCs w:val="26"/>
          <w:rtl/>
        </w:rPr>
      </w:pPr>
      <w:r w:rsidRPr="00847A42">
        <w:rPr>
          <w:sz w:val="26"/>
          <w:szCs w:val="26"/>
          <w:rtl/>
        </w:rPr>
        <w:t>تتكون هذه الوثيقة من الأقسام التالية:</w:t>
      </w:r>
    </w:p>
    <w:p w14:paraId="2C956C2D" w14:textId="77777777" w:rsidR="00105A44" w:rsidRPr="00847A42" w:rsidRDefault="00105A44" w:rsidP="00105A44">
      <w:pPr>
        <w:bidi/>
        <w:spacing w:before="240" w:after="240"/>
        <w:ind w:firstLine="709"/>
        <w:rPr>
          <w:sz w:val="26"/>
          <w:szCs w:val="26"/>
          <w:rtl/>
        </w:rPr>
      </w:pPr>
      <w:r w:rsidRPr="00847A42">
        <w:rPr>
          <w:sz w:val="26"/>
          <w:szCs w:val="26"/>
          <w:rtl/>
        </w:rPr>
        <w:t xml:space="preserve">أولا: </w:t>
      </w:r>
      <w:r w:rsidRPr="00847A42">
        <w:rPr>
          <w:sz w:val="26"/>
          <w:szCs w:val="26"/>
          <w:rtl/>
        </w:rPr>
        <w:tab/>
      </w:r>
      <w:r w:rsidR="00AD2D7F">
        <w:rPr>
          <w:sz w:val="26"/>
          <w:szCs w:val="26"/>
          <w:rtl/>
        </w:rPr>
        <w:t>لمحة عامة عن المشر</w:t>
      </w:r>
      <w:r w:rsidR="00AD2D7F">
        <w:rPr>
          <w:rFonts w:hint="cs"/>
          <w:sz w:val="26"/>
          <w:szCs w:val="26"/>
          <w:rtl/>
        </w:rPr>
        <w:t>و</w:t>
      </w:r>
      <w:r w:rsidRPr="00847A42">
        <w:rPr>
          <w:sz w:val="26"/>
          <w:szCs w:val="26"/>
          <w:rtl/>
        </w:rPr>
        <w:t>ع</w:t>
      </w:r>
      <w:r w:rsidR="00AD2D7F">
        <w:rPr>
          <w:rFonts w:hint="cs"/>
          <w:sz w:val="26"/>
          <w:szCs w:val="26"/>
          <w:rtl/>
        </w:rPr>
        <w:t>ات</w:t>
      </w:r>
      <w:r w:rsidRPr="00847A42">
        <w:rPr>
          <w:sz w:val="26"/>
          <w:szCs w:val="26"/>
          <w:rtl/>
        </w:rPr>
        <w:t xml:space="preserve"> والأنشطة المقدمة من الوكالات الثنائية والمنفذة</w:t>
      </w:r>
    </w:p>
    <w:p w14:paraId="7B63B52A" w14:textId="77777777" w:rsidR="00105A44" w:rsidRPr="00847A42" w:rsidRDefault="00AD2D7F" w:rsidP="00AD2D7F">
      <w:pPr>
        <w:bidi/>
        <w:spacing w:before="240" w:after="240"/>
        <w:ind w:firstLine="706"/>
        <w:rPr>
          <w:sz w:val="26"/>
          <w:szCs w:val="26"/>
          <w:rtl/>
        </w:rPr>
      </w:pPr>
      <w:r>
        <w:rPr>
          <w:rFonts w:hint="cs"/>
          <w:sz w:val="26"/>
          <w:szCs w:val="26"/>
          <w:rtl/>
        </w:rPr>
        <w:t>ثانيا</w:t>
      </w:r>
      <w:r w:rsidR="00105A44" w:rsidRPr="00847A42">
        <w:rPr>
          <w:sz w:val="26"/>
          <w:szCs w:val="26"/>
          <w:rtl/>
        </w:rPr>
        <w:t xml:space="preserve">: </w:t>
      </w:r>
      <w:r w:rsidR="00105A44" w:rsidRPr="00847A42">
        <w:rPr>
          <w:sz w:val="26"/>
          <w:szCs w:val="26"/>
          <w:rtl/>
        </w:rPr>
        <w:tab/>
      </w:r>
      <w:r>
        <w:rPr>
          <w:rFonts w:hint="cs"/>
          <w:sz w:val="26"/>
          <w:szCs w:val="26"/>
          <w:rtl/>
        </w:rPr>
        <w:t>لمحة</w:t>
      </w:r>
      <w:r>
        <w:rPr>
          <w:sz w:val="26"/>
          <w:szCs w:val="26"/>
          <w:rtl/>
        </w:rPr>
        <w:t xml:space="preserve"> عامة ع</w:t>
      </w:r>
      <w:r>
        <w:rPr>
          <w:rFonts w:hint="cs"/>
          <w:sz w:val="26"/>
          <w:szCs w:val="26"/>
          <w:rtl/>
        </w:rPr>
        <w:t>ن</w:t>
      </w:r>
      <w:r w:rsidR="00105A44" w:rsidRPr="00847A42">
        <w:rPr>
          <w:sz w:val="26"/>
          <w:szCs w:val="26"/>
          <w:rtl/>
        </w:rPr>
        <w:t xml:space="preserve"> </w:t>
      </w:r>
      <w:r>
        <w:rPr>
          <w:sz w:val="26"/>
          <w:szCs w:val="26"/>
          <w:rtl/>
        </w:rPr>
        <w:t>المشر</w:t>
      </w:r>
      <w:r>
        <w:rPr>
          <w:rFonts w:hint="cs"/>
          <w:sz w:val="26"/>
          <w:szCs w:val="26"/>
          <w:rtl/>
        </w:rPr>
        <w:t>و</w:t>
      </w:r>
      <w:r w:rsidRPr="00847A42">
        <w:rPr>
          <w:sz w:val="26"/>
          <w:szCs w:val="26"/>
          <w:rtl/>
        </w:rPr>
        <w:t>ع</w:t>
      </w:r>
      <w:r>
        <w:rPr>
          <w:rFonts w:hint="cs"/>
          <w:sz w:val="26"/>
          <w:szCs w:val="26"/>
          <w:rtl/>
        </w:rPr>
        <w:t>ات</w:t>
      </w:r>
      <w:r w:rsidRPr="00847A42">
        <w:rPr>
          <w:sz w:val="26"/>
          <w:szCs w:val="26"/>
          <w:rtl/>
        </w:rPr>
        <w:t xml:space="preserve"> </w:t>
      </w:r>
      <w:r w:rsidR="00105A44" w:rsidRPr="00847A42">
        <w:rPr>
          <w:sz w:val="26"/>
          <w:szCs w:val="26"/>
          <w:rtl/>
        </w:rPr>
        <w:t xml:space="preserve">والأنشطة التي </w:t>
      </w:r>
      <w:r>
        <w:rPr>
          <w:rFonts w:hint="cs"/>
          <w:sz w:val="26"/>
          <w:szCs w:val="26"/>
          <w:rtl/>
        </w:rPr>
        <w:t>تلت</w:t>
      </w:r>
      <w:r w:rsidR="00105A44" w:rsidRPr="00847A42">
        <w:rPr>
          <w:sz w:val="26"/>
          <w:szCs w:val="26"/>
          <w:rtl/>
        </w:rPr>
        <w:t xml:space="preserve"> عملية </w:t>
      </w:r>
      <w:r>
        <w:rPr>
          <w:rFonts w:hint="cs"/>
          <w:sz w:val="26"/>
          <w:szCs w:val="26"/>
          <w:rtl/>
        </w:rPr>
        <w:t>استعراض</w:t>
      </w:r>
      <w:r w:rsidR="00105A44" w:rsidRPr="00847A42">
        <w:rPr>
          <w:sz w:val="26"/>
          <w:szCs w:val="26"/>
          <w:rtl/>
        </w:rPr>
        <w:t xml:space="preserve"> المشروع</w:t>
      </w:r>
      <w:r>
        <w:rPr>
          <w:rFonts w:hint="cs"/>
          <w:sz w:val="26"/>
          <w:szCs w:val="26"/>
          <w:rtl/>
        </w:rPr>
        <w:t>ات</w:t>
      </w:r>
    </w:p>
    <w:p w14:paraId="3B29FCA7" w14:textId="77777777" w:rsidR="00105A44" w:rsidRPr="00847A42" w:rsidRDefault="00105A44" w:rsidP="00B61B4B">
      <w:pPr>
        <w:bidi/>
        <w:spacing w:before="240" w:after="240"/>
        <w:ind w:firstLine="720"/>
        <w:rPr>
          <w:sz w:val="26"/>
          <w:szCs w:val="26"/>
          <w:rtl/>
        </w:rPr>
      </w:pPr>
      <w:r w:rsidRPr="00847A42">
        <w:rPr>
          <w:sz w:val="26"/>
          <w:szCs w:val="26"/>
          <w:rtl/>
        </w:rPr>
        <w:t xml:space="preserve">ثالثا: </w:t>
      </w:r>
      <w:r w:rsidRPr="00847A42">
        <w:rPr>
          <w:sz w:val="26"/>
          <w:szCs w:val="26"/>
          <w:rtl/>
        </w:rPr>
        <w:tab/>
      </w:r>
      <w:r w:rsidR="00B61B4B">
        <w:rPr>
          <w:rFonts w:hint="cs"/>
          <w:sz w:val="26"/>
          <w:szCs w:val="26"/>
          <w:rtl/>
        </w:rPr>
        <w:t>المسائل</w:t>
      </w:r>
      <w:r w:rsidRPr="00847A42">
        <w:rPr>
          <w:sz w:val="26"/>
          <w:szCs w:val="26"/>
          <w:rtl/>
        </w:rPr>
        <w:t xml:space="preserve"> التي تم تحديدها خلال عملية </w:t>
      </w:r>
      <w:r w:rsidR="00B61B4B">
        <w:rPr>
          <w:rFonts w:hint="cs"/>
          <w:sz w:val="26"/>
          <w:szCs w:val="26"/>
          <w:rtl/>
        </w:rPr>
        <w:t>استعراض</w:t>
      </w:r>
      <w:r w:rsidRPr="00847A42">
        <w:rPr>
          <w:sz w:val="26"/>
          <w:szCs w:val="26"/>
          <w:rtl/>
        </w:rPr>
        <w:t xml:space="preserve"> المشروع</w:t>
      </w:r>
      <w:r w:rsidR="00B61B4B">
        <w:rPr>
          <w:rFonts w:hint="cs"/>
          <w:sz w:val="26"/>
          <w:szCs w:val="26"/>
          <w:rtl/>
        </w:rPr>
        <w:t>ات</w:t>
      </w:r>
      <w:r w:rsidRPr="00847A42">
        <w:rPr>
          <w:sz w:val="26"/>
          <w:szCs w:val="26"/>
          <w:rtl/>
        </w:rPr>
        <w:t>:</w:t>
      </w:r>
    </w:p>
    <w:p w14:paraId="54CE57D3" w14:textId="77777777" w:rsidR="00105A44" w:rsidRPr="00847A42" w:rsidRDefault="00873666" w:rsidP="00916DF6">
      <w:pPr>
        <w:bidi/>
        <w:spacing w:before="240" w:after="240"/>
        <w:ind w:left="2126" w:hanging="686"/>
        <w:rPr>
          <w:sz w:val="26"/>
          <w:szCs w:val="26"/>
          <w:rtl/>
        </w:rPr>
      </w:pPr>
      <w:r>
        <w:rPr>
          <w:rFonts w:hint="cs"/>
          <w:sz w:val="26"/>
          <w:szCs w:val="26"/>
          <w:rtl/>
        </w:rPr>
        <w:t>ثالثا 1:</w:t>
      </w:r>
      <w:r w:rsidR="00105A44" w:rsidRPr="00847A42">
        <w:rPr>
          <w:sz w:val="26"/>
          <w:szCs w:val="26"/>
          <w:rtl/>
        </w:rPr>
        <w:t xml:space="preserve"> </w:t>
      </w:r>
      <w:r w:rsidR="00105A44" w:rsidRPr="00847A42">
        <w:rPr>
          <w:sz w:val="26"/>
          <w:szCs w:val="26"/>
          <w:rtl/>
        </w:rPr>
        <w:tab/>
      </w:r>
      <w:r w:rsidR="00B038AF">
        <w:rPr>
          <w:sz w:val="26"/>
          <w:szCs w:val="26"/>
          <w:rtl/>
        </w:rPr>
        <w:t xml:space="preserve">حساب </w:t>
      </w:r>
      <w:r w:rsidR="00916DF6" w:rsidRPr="00916DF6">
        <w:rPr>
          <w:rFonts w:hint="cs"/>
          <w:sz w:val="26"/>
          <w:szCs w:val="26"/>
          <w:rtl/>
        </w:rPr>
        <w:t>الأثر</w:t>
      </w:r>
      <w:r w:rsidR="00916DF6" w:rsidRPr="00916DF6">
        <w:rPr>
          <w:sz w:val="26"/>
          <w:szCs w:val="26"/>
          <w:rtl/>
        </w:rPr>
        <w:t xml:space="preserve"> المناخ</w:t>
      </w:r>
      <w:r w:rsidR="00916DF6" w:rsidRPr="00916DF6">
        <w:rPr>
          <w:rFonts w:hint="cs"/>
          <w:sz w:val="26"/>
          <w:szCs w:val="26"/>
          <w:rtl/>
        </w:rPr>
        <w:t>ي</w:t>
      </w:r>
      <w:r w:rsidR="00916DF6" w:rsidRPr="00847A42">
        <w:rPr>
          <w:b/>
          <w:bCs/>
          <w:sz w:val="26"/>
          <w:szCs w:val="26"/>
          <w:rtl/>
        </w:rPr>
        <w:t xml:space="preserve"> </w:t>
      </w:r>
      <w:r w:rsidR="00105A44" w:rsidRPr="00847A42">
        <w:rPr>
          <w:sz w:val="26"/>
          <w:szCs w:val="26"/>
          <w:rtl/>
        </w:rPr>
        <w:t xml:space="preserve">لخطط تنفيذ </w:t>
      </w:r>
      <w:r w:rsidR="00B038AF">
        <w:rPr>
          <w:rFonts w:hint="cs"/>
          <w:sz w:val="26"/>
          <w:szCs w:val="26"/>
          <w:rtl/>
        </w:rPr>
        <w:t>تعديل</w:t>
      </w:r>
      <w:r w:rsidR="00105A44" w:rsidRPr="00847A42">
        <w:rPr>
          <w:sz w:val="26"/>
          <w:szCs w:val="26"/>
          <w:rtl/>
        </w:rPr>
        <w:t xml:space="preserve"> كيغالي </w:t>
      </w:r>
      <w:r w:rsidR="00B038AF">
        <w:rPr>
          <w:rFonts w:hint="cs"/>
          <w:sz w:val="26"/>
          <w:szCs w:val="26"/>
          <w:rtl/>
        </w:rPr>
        <w:t>للمواد الهيدروفلوروكربونية</w:t>
      </w:r>
    </w:p>
    <w:p w14:paraId="0B0C2C99" w14:textId="77777777" w:rsidR="00105A44" w:rsidRPr="00847A42" w:rsidRDefault="00873666" w:rsidP="00B038AF">
      <w:pPr>
        <w:bidi/>
        <w:spacing w:before="240" w:after="240"/>
        <w:ind w:left="2126" w:hanging="686"/>
        <w:rPr>
          <w:sz w:val="26"/>
          <w:szCs w:val="26"/>
          <w:rtl/>
        </w:rPr>
      </w:pPr>
      <w:r>
        <w:rPr>
          <w:rFonts w:hint="cs"/>
          <w:sz w:val="26"/>
          <w:szCs w:val="26"/>
          <w:rtl/>
        </w:rPr>
        <w:t>ثالثا 2:</w:t>
      </w:r>
      <w:r w:rsidR="00105A44" w:rsidRPr="00847A42">
        <w:rPr>
          <w:sz w:val="26"/>
          <w:szCs w:val="26"/>
          <w:rtl/>
        </w:rPr>
        <w:tab/>
      </w:r>
      <w:bookmarkStart w:id="0" w:name="_Hlk197263808"/>
      <w:r w:rsidR="00B038AF">
        <w:rPr>
          <w:rFonts w:hint="cs"/>
          <w:sz w:val="26"/>
          <w:szCs w:val="26"/>
          <w:rtl/>
        </w:rPr>
        <w:t>قابلية</w:t>
      </w:r>
      <w:r w:rsidR="00105A44" w:rsidRPr="00847A42">
        <w:rPr>
          <w:sz w:val="26"/>
          <w:szCs w:val="26"/>
          <w:rtl/>
        </w:rPr>
        <w:t xml:space="preserve"> تطبيق </w:t>
      </w:r>
      <w:r w:rsidR="00B038AF">
        <w:rPr>
          <w:rFonts w:hint="cs"/>
          <w:sz w:val="26"/>
          <w:szCs w:val="26"/>
          <w:rtl/>
        </w:rPr>
        <w:t>الموعد النهائي</w:t>
      </w:r>
      <w:r w:rsidR="00105A44" w:rsidRPr="00847A42">
        <w:rPr>
          <w:sz w:val="26"/>
          <w:szCs w:val="26"/>
          <w:rtl/>
        </w:rPr>
        <w:t xml:space="preserve"> لسع</w:t>
      </w:r>
      <w:r w:rsidR="00F22A81">
        <w:rPr>
          <w:sz w:val="26"/>
          <w:szCs w:val="26"/>
          <w:rtl/>
        </w:rPr>
        <w:t>ة الهيدروفلوروكربون المؤهلة الم</w:t>
      </w:r>
      <w:r w:rsidR="00F22A81">
        <w:rPr>
          <w:rFonts w:hint="cs"/>
          <w:sz w:val="26"/>
          <w:szCs w:val="26"/>
          <w:rtl/>
        </w:rPr>
        <w:t>وا</w:t>
      </w:r>
      <w:r w:rsidR="00105A44" w:rsidRPr="00847A42">
        <w:rPr>
          <w:sz w:val="26"/>
          <w:szCs w:val="26"/>
          <w:rtl/>
        </w:rPr>
        <w:t>فق عليها بموجب القرار 95/86</w:t>
      </w:r>
      <w:r w:rsidR="00245E61">
        <w:rPr>
          <w:rFonts w:hint="cs"/>
          <w:sz w:val="26"/>
          <w:szCs w:val="26"/>
          <w:rtl/>
        </w:rPr>
        <w:t xml:space="preserve"> </w:t>
      </w:r>
      <w:r w:rsidR="00245E61">
        <w:rPr>
          <w:sz w:val="26"/>
          <w:szCs w:val="26"/>
          <w:rtl/>
        </w:rPr>
        <w:t>(ح) على المشر</w:t>
      </w:r>
      <w:r w:rsidR="00245E61">
        <w:rPr>
          <w:rFonts w:hint="cs"/>
          <w:sz w:val="26"/>
          <w:szCs w:val="26"/>
          <w:rtl/>
        </w:rPr>
        <w:t>و</w:t>
      </w:r>
      <w:r w:rsidR="00105A44" w:rsidRPr="00847A42">
        <w:rPr>
          <w:sz w:val="26"/>
          <w:szCs w:val="26"/>
          <w:rtl/>
        </w:rPr>
        <w:t>ع</w:t>
      </w:r>
      <w:r w:rsidR="00245E61">
        <w:rPr>
          <w:rFonts w:hint="cs"/>
          <w:sz w:val="26"/>
          <w:szCs w:val="26"/>
          <w:rtl/>
        </w:rPr>
        <w:t>ات</w:t>
      </w:r>
      <w:r w:rsidR="00105A44" w:rsidRPr="00847A42">
        <w:rPr>
          <w:sz w:val="26"/>
          <w:szCs w:val="26"/>
          <w:rtl/>
        </w:rPr>
        <w:t xml:space="preserve"> المتعلقة بكفاءة الطاقة</w:t>
      </w:r>
      <w:bookmarkEnd w:id="0"/>
    </w:p>
    <w:p w14:paraId="6D178F1E" w14:textId="77777777" w:rsidR="002E7F36" w:rsidRDefault="00873666" w:rsidP="00C14B27">
      <w:pPr>
        <w:bidi/>
        <w:spacing w:before="240" w:after="240"/>
        <w:ind w:left="2126" w:hanging="686"/>
        <w:rPr>
          <w:sz w:val="26"/>
          <w:szCs w:val="26"/>
          <w:rtl/>
        </w:rPr>
      </w:pPr>
      <w:r>
        <w:rPr>
          <w:rFonts w:hint="cs"/>
          <w:sz w:val="26"/>
          <w:szCs w:val="26"/>
          <w:rtl/>
        </w:rPr>
        <w:t>ثالثا 3:</w:t>
      </w:r>
      <w:r w:rsidR="00105A44" w:rsidRPr="00847A42">
        <w:rPr>
          <w:sz w:val="26"/>
          <w:szCs w:val="26"/>
          <w:rtl/>
        </w:rPr>
        <w:tab/>
        <w:t>التحقق من استهلاك الهيدروفلوروكربون في البلدان ذات</w:t>
      </w:r>
      <w:r w:rsidR="002E7F36">
        <w:rPr>
          <w:rFonts w:hint="cs"/>
          <w:sz w:val="26"/>
          <w:szCs w:val="26"/>
          <w:rtl/>
        </w:rPr>
        <w:t xml:space="preserve"> حجم</w:t>
      </w:r>
      <w:r w:rsidR="00105A44" w:rsidRPr="00847A42">
        <w:rPr>
          <w:sz w:val="26"/>
          <w:szCs w:val="26"/>
          <w:rtl/>
        </w:rPr>
        <w:t xml:space="preserve"> الاستهلاك المنخفض التي لديها مراحل معتمدة من خطط </w:t>
      </w:r>
      <w:r w:rsidR="002E7F36">
        <w:rPr>
          <w:rFonts w:hint="cs"/>
          <w:sz w:val="26"/>
          <w:szCs w:val="26"/>
          <w:rtl/>
        </w:rPr>
        <w:t xml:space="preserve">تنفيذ </w:t>
      </w:r>
      <w:r w:rsidR="00F22A81">
        <w:rPr>
          <w:rFonts w:hint="cs"/>
          <w:sz w:val="26"/>
          <w:szCs w:val="26"/>
          <w:rtl/>
        </w:rPr>
        <w:t xml:space="preserve">تعديل </w:t>
      </w:r>
      <w:r w:rsidR="00105A44" w:rsidRPr="00847A42">
        <w:rPr>
          <w:sz w:val="26"/>
          <w:szCs w:val="26"/>
          <w:rtl/>
        </w:rPr>
        <w:t xml:space="preserve">كيغالي </w:t>
      </w:r>
      <w:r w:rsidR="002E7F36">
        <w:rPr>
          <w:rFonts w:hint="cs"/>
          <w:sz w:val="26"/>
          <w:szCs w:val="26"/>
          <w:rtl/>
        </w:rPr>
        <w:t xml:space="preserve">للمواد الهيدروفلوروكربونية </w:t>
      </w:r>
    </w:p>
    <w:p w14:paraId="3BDA722D" w14:textId="77777777" w:rsidR="00105A44" w:rsidRPr="00847A42" w:rsidRDefault="00873666" w:rsidP="002E7F36">
      <w:pPr>
        <w:bidi/>
        <w:spacing w:before="240" w:after="240"/>
        <w:ind w:left="2126" w:hanging="686"/>
        <w:rPr>
          <w:sz w:val="26"/>
          <w:szCs w:val="26"/>
          <w:rtl/>
        </w:rPr>
      </w:pPr>
      <w:r>
        <w:rPr>
          <w:rFonts w:hint="cs"/>
          <w:sz w:val="26"/>
          <w:szCs w:val="26"/>
          <w:rtl/>
        </w:rPr>
        <w:t>ثالثا 4:</w:t>
      </w:r>
      <w:r w:rsidR="00C14B27">
        <w:rPr>
          <w:sz w:val="26"/>
          <w:szCs w:val="26"/>
          <w:rtl/>
        </w:rPr>
        <w:tab/>
        <w:t>طلبات التمويل التحضيري للمشر</w:t>
      </w:r>
      <w:r w:rsidR="00C14B27">
        <w:rPr>
          <w:rFonts w:hint="cs"/>
          <w:sz w:val="26"/>
          <w:szCs w:val="26"/>
          <w:rtl/>
        </w:rPr>
        <w:t>و</w:t>
      </w:r>
      <w:r w:rsidR="00105A44" w:rsidRPr="00847A42">
        <w:rPr>
          <w:sz w:val="26"/>
          <w:szCs w:val="26"/>
          <w:rtl/>
        </w:rPr>
        <w:t>ع</w:t>
      </w:r>
      <w:r w:rsidR="00C14B27">
        <w:rPr>
          <w:rFonts w:hint="cs"/>
          <w:sz w:val="26"/>
          <w:szCs w:val="26"/>
          <w:rtl/>
        </w:rPr>
        <w:t>ات</w:t>
      </w:r>
      <w:r w:rsidR="00105A44" w:rsidRPr="00847A42">
        <w:rPr>
          <w:sz w:val="26"/>
          <w:szCs w:val="26"/>
          <w:rtl/>
        </w:rPr>
        <w:t xml:space="preserve"> التي سيتم تقديمها بموجب القرار 95/87</w:t>
      </w:r>
      <w:r w:rsidR="00C14B27">
        <w:rPr>
          <w:rFonts w:hint="cs"/>
          <w:sz w:val="26"/>
          <w:szCs w:val="26"/>
          <w:rtl/>
        </w:rPr>
        <w:t xml:space="preserve"> </w:t>
      </w:r>
      <w:r w:rsidR="00105A44" w:rsidRPr="00847A42">
        <w:rPr>
          <w:sz w:val="26"/>
          <w:szCs w:val="26"/>
          <w:rtl/>
        </w:rPr>
        <w:t>(ز)</w:t>
      </w:r>
    </w:p>
    <w:p w14:paraId="465B00FD" w14:textId="77777777" w:rsidR="00105A44" w:rsidRPr="00847A42" w:rsidRDefault="00873666" w:rsidP="00C14B27">
      <w:pPr>
        <w:bidi/>
        <w:spacing w:before="240" w:after="240"/>
        <w:ind w:left="2126" w:hanging="686"/>
        <w:rPr>
          <w:sz w:val="26"/>
          <w:szCs w:val="26"/>
          <w:rtl/>
        </w:rPr>
      </w:pPr>
      <w:r>
        <w:rPr>
          <w:rFonts w:hint="cs"/>
          <w:sz w:val="26"/>
          <w:szCs w:val="26"/>
          <w:rtl/>
        </w:rPr>
        <w:t>ثالثا 5:</w:t>
      </w:r>
      <w:r w:rsidR="00105A44" w:rsidRPr="00847A42">
        <w:rPr>
          <w:sz w:val="26"/>
          <w:szCs w:val="26"/>
          <w:rtl/>
        </w:rPr>
        <w:tab/>
        <w:t xml:space="preserve">تقديم مراحل جديدة من خطط إدارة </w:t>
      </w:r>
      <w:r w:rsidR="00C14B27">
        <w:rPr>
          <w:rFonts w:hint="cs"/>
          <w:sz w:val="26"/>
          <w:szCs w:val="26"/>
          <w:rtl/>
        </w:rPr>
        <w:t>إزالة المواد</w:t>
      </w:r>
      <w:r w:rsidR="00105A44" w:rsidRPr="00847A42">
        <w:rPr>
          <w:sz w:val="26"/>
          <w:szCs w:val="26"/>
          <w:rtl/>
        </w:rPr>
        <w:t xml:space="preserve"> الهيدروكلوروفلوروكربون</w:t>
      </w:r>
      <w:r w:rsidR="00C14B27">
        <w:rPr>
          <w:rFonts w:hint="cs"/>
          <w:sz w:val="26"/>
          <w:szCs w:val="26"/>
          <w:rtl/>
        </w:rPr>
        <w:t>ية</w:t>
      </w:r>
      <w:r w:rsidR="00105A44" w:rsidRPr="00847A42">
        <w:rPr>
          <w:sz w:val="26"/>
          <w:szCs w:val="26"/>
          <w:rtl/>
        </w:rPr>
        <w:t xml:space="preserve"> من قبل البلدان ذات </w:t>
      </w:r>
      <w:r w:rsidR="00C14B27">
        <w:rPr>
          <w:rFonts w:hint="cs"/>
          <w:sz w:val="26"/>
          <w:szCs w:val="26"/>
          <w:rtl/>
        </w:rPr>
        <w:t xml:space="preserve">حجم </w:t>
      </w:r>
      <w:r w:rsidR="00C14B27">
        <w:rPr>
          <w:sz w:val="26"/>
          <w:szCs w:val="26"/>
          <w:rtl/>
        </w:rPr>
        <w:t xml:space="preserve">الاستهلاك المنخفض لتحقيق </w:t>
      </w:r>
      <w:r w:rsidR="00105A44" w:rsidRPr="00847A42">
        <w:rPr>
          <w:sz w:val="26"/>
          <w:szCs w:val="26"/>
          <w:rtl/>
        </w:rPr>
        <w:t>أهداف التخفيض</w:t>
      </w:r>
      <w:r w:rsidR="00C14B27">
        <w:rPr>
          <w:rFonts w:hint="cs"/>
          <w:sz w:val="26"/>
          <w:szCs w:val="26"/>
          <w:rtl/>
        </w:rPr>
        <w:t>ات</w:t>
      </w:r>
      <w:r w:rsidR="00105A44" w:rsidRPr="00847A42">
        <w:rPr>
          <w:sz w:val="26"/>
          <w:szCs w:val="26"/>
          <w:rtl/>
        </w:rPr>
        <w:t xml:space="preserve"> من السنوات الماضية</w:t>
      </w:r>
    </w:p>
    <w:p w14:paraId="2C41BF2E" w14:textId="77777777" w:rsidR="00105A44" w:rsidRPr="00847A42" w:rsidRDefault="00105A44" w:rsidP="00814099">
      <w:pPr>
        <w:bidi/>
        <w:spacing w:before="240" w:after="240"/>
        <w:ind w:left="1440" w:hanging="720"/>
        <w:rPr>
          <w:sz w:val="26"/>
          <w:szCs w:val="26"/>
          <w:rtl/>
        </w:rPr>
      </w:pPr>
      <w:r w:rsidRPr="00847A42">
        <w:rPr>
          <w:sz w:val="26"/>
          <w:szCs w:val="26"/>
          <w:rtl/>
        </w:rPr>
        <w:t xml:space="preserve">رابعا: </w:t>
      </w:r>
      <w:r w:rsidRPr="00847A42">
        <w:rPr>
          <w:sz w:val="26"/>
          <w:szCs w:val="26"/>
          <w:rtl/>
        </w:rPr>
        <w:tab/>
        <w:t xml:space="preserve">تقارير عن تنفيذ القرارات ومتابعة المناقشات السابقة المتعلقة </w:t>
      </w:r>
      <w:r w:rsidR="00814099">
        <w:rPr>
          <w:rFonts w:hint="cs"/>
          <w:sz w:val="26"/>
          <w:szCs w:val="26"/>
          <w:rtl/>
        </w:rPr>
        <w:t>باستعراض</w:t>
      </w:r>
      <w:r w:rsidRPr="00847A42">
        <w:rPr>
          <w:sz w:val="26"/>
          <w:szCs w:val="26"/>
          <w:rtl/>
        </w:rPr>
        <w:t xml:space="preserve"> المشروع</w:t>
      </w:r>
      <w:r w:rsidR="00814099">
        <w:rPr>
          <w:rFonts w:hint="cs"/>
          <w:sz w:val="26"/>
          <w:szCs w:val="26"/>
          <w:rtl/>
        </w:rPr>
        <w:t>ات</w:t>
      </w:r>
      <w:r w:rsidRPr="00847A42">
        <w:rPr>
          <w:sz w:val="26"/>
          <w:szCs w:val="26"/>
          <w:rtl/>
        </w:rPr>
        <w:t>.</w:t>
      </w:r>
    </w:p>
    <w:p w14:paraId="7150164F" w14:textId="77777777" w:rsidR="009A445E" w:rsidRDefault="00105A44" w:rsidP="00C17DFC">
      <w:pPr>
        <w:pStyle w:val="Heading1"/>
        <w:bidi/>
        <w:spacing w:after="0"/>
        <w:rPr>
          <w:sz w:val="26"/>
          <w:szCs w:val="26"/>
        </w:rPr>
      </w:pPr>
      <w:r w:rsidRPr="00847A42">
        <w:rPr>
          <w:sz w:val="26"/>
          <w:szCs w:val="26"/>
          <w:rtl/>
        </w:rPr>
        <w:lastRenderedPageBreak/>
        <w:t xml:space="preserve">ترد الأقسام الأول والثاني والرابع في </w:t>
      </w:r>
      <w:r w:rsidR="00C17DFC">
        <w:rPr>
          <w:rFonts w:hint="cs"/>
          <w:sz w:val="26"/>
          <w:szCs w:val="26"/>
          <w:rtl/>
        </w:rPr>
        <w:t>الإضافة</w:t>
      </w:r>
      <w:r w:rsidR="00C17DFC">
        <w:rPr>
          <w:sz w:val="26"/>
          <w:szCs w:val="26"/>
          <w:rtl/>
        </w:rPr>
        <w:t xml:space="preserve"> </w:t>
      </w:r>
      <w:r w:rsidR="004D2346">
        <w:rPr>
          <w:rFonts w:hint="cs"/>
          <w:sz w:val="26"/>
          <w:szCs w:val="26"/>
          <w:rtl/>
        </w:rPr>
        <w:t>الملحقة ب</w:t>
      </w:r>
      <w:r w:rsidRPr="00847A42">
        <w:rPr>
          <w:sz w:val="26"/>
          <w:szCs w:val="26"/>
          <w:rtl/>
        </w:rPr>
        <w:t>هذه الوثيقة (الوثيقة UNEP/OzL.Pro/ExCom/96/16/Add.1).</w:t>
      </w:r>
    </w:p>
    <w:p w14:paraId="2874C34C" w14:textId="77777777" w:rsidR="00105A44" w:rsidRPr="00847A42" w:rsidRDefault="009A445E" w:rsidP="00EB3448">
      <w:pPr>
        <w:pStyle w:val="Heading1"/>
        <w:keepNext/>
        <w:keepLines/>
        <w:numPr>
          <w:ilvl w:val="0"/>
          <w:numId w:val="0"/>
        </w:numPr>
        <w:bidi/>
        <w:spacing w:before="240"/>
        <w:jc w:val="left"/>
        <w:rPr>
          <w:b/>
          <w:bCs/>
          <w:sz w:val="26"/>
          <w:szCs w:val="26"/>
          <w:rtl/>
          <w:lang w:bidi="ar-SA"/>
        </w:rPr>
      </w:pPr>
      <w:r>
        <w:rPr>
          <w:rFonts w:hint="cs"/>
          <w:b/>
          <w:bCs/>
          <w:sz w:val="26"/>
          <w:szCs w:val="26"/>
          <w:rtl/>
        </w:rPr>
        <w:t>ثالثا:</w:t>
      </w:r>
      <w:r>
        <w:rPr>
          <w:rFonts w:hint="cs"/>
          <w:b/>
          <w:bCs/>
          <w:sz w:val="26"/>
          <w:szCs w:val="26"/>
          <w:rtl/>
        </w:rPr>
        <w:tab/>
      </w:r>
      <w:r w:rsidR="00EB3448">
        <w:rPr>
          <w:rFonts w:hint="cs"/>
          <w:b/>
          <w:bCs/>
          <w:sz w:val="26"/>
          <w:szCs w:val="26"/>
          <w:rtl/>
        </w:rPr>
        <w:t>المسائل</w:t>
      </w:r>
      <w:r w:rsidR="00105A44" w:rsidRPr="00847A42">
        <w:rPr>
          <w:b/>
          <w:bCs/>
          <w:sz w:val="26"/>
          <w:szCs w:val="26"/>
          <w:rtl/>
        </w:rPr>
        <w:t xml:space="preserve"> التي تم تحديدها أثناء</w:t>
      </w:r>
      <w:r w:rsidR="00EB3448">
        <w:rPr>
          <w:rFonts w:hint="cs"/>
          <w:b/>
          <w:bCs/>
          <w:sz w:val="26"/>
          <w:szCs w:val="26"/>
          <w:rtl/>
        </w:rPr>
        <w:t xml:space="preserve"> عملية</w:t>
      </w:r>
      <w:r w:rsidR="00105A44" w:rsidRPr="00847A42">
        <w:rPr>
          <w:b/>
          <w:bCs/>
          <w:sz w:val="26"/>
          <w:szCs w:val="26"/>
          <w:rtl/>
        </w:rPr>
        <w:t xml:space="preserve"> </w:t>
      </w:r>
      <w:r w:rsidR="00EB3448">
        <w:rPr>
          <w:rFonts w:hint="cs"/>
          <w:b/>
          <w:bCs/>
          <w:sz w:val="26"/>
          <w:szCs w:val="26"/>
          <w:rtl/>
        </w:rPr>
        <w:t>استعراض</w:t>
      </w:r>
      <w:r w:rsidR="00105A44" w:rsidRPr="00847A42">
        <w:rPr>
          <w:b/>
          <w:bCs/>
          <w:sz w:val="26"/>
          <w:szCs w:val="26"/>
          <w:rtl/>
        </w:rPr>
        <w:t xml:space="preserve"> المشروع</w:t>
      </w:r>
      <w:r w:rsidR="00EB3448">
        <w:rPr>
          <w:rFonts w:hint="cs"/>
          <w:b/>
          <w:bCs/>
          <w:sz w:val="26"/>
          <w:szCs w:val="26"/>
          <w:rtl/>
        </w:rPr>
        <w:t>ات</w:t>
      </w:r>
    </w:p>
    <w:p w14:paraId="2274F1FC" w14:textId="77777777" w:rsidR="00105A44" w:rsidRPr="00847A42" w:rsidRDefault="00EB3448" w:rsidP="00916DF6">
      <w:pPr>
        <w:keepNext/>
        <w:keepLines/>
        <w:bidi/>
        <w:spacing w:after="240"/>
        <w:outlineLvl w:val="0"/>
        <w:rPr>
          <w:b/>
          <w:bCs/>
          <w:sz w:val="26"/>
          <w:szCs w:val="26"/>
          <w:rtl/>
        </w:rPr>
      </w:pPr>
      <w:r>
        <w:rPr>
          <w:rFonts w:hint="cs"/>
          <w:b/>
          <w:bCs/>
          <w:sz w:val="26"/>
          <w:szCs w:val="26"/>
          <w:rtl/>
        </w:rPr>
        <w:t>ثالثا 1:</w:t>
      </w:r>
      <w:r w:rsidR="0031492C">
        <w:rPr>
          <w:b/>
          <w:bCs/>
          <w:sz w:val="26"/>
          <w:szCs w:val="26"/>
          <w:rtl/>
        </w:rPr>
        <w:t xml:space="preserve"> </w:t>
      </w:r>
      <w:r w:rsidR="0031492C">
        <w:rPr>
          <w:b/>
          <w:bCs/>
          <w:sz w:val="26"/>
          <w:szCs w:val="26"/>
          <w:rtl/>
        </w:rPr>
        <w:tab/>
        <w:t xml:space="preserve">حساب </w:t>
      </w:r>
      <w:r w:rsidR="00916DF6">
        <w:rPr>
          <w:rFonts w:hint="cs"/>
          <w:b/>
          <w:bCs/>
          <w:sz w:val="26"/>
          <w:szCs w:val="26"/>
          <w:rtl/>
        </w:rPr>
        <w:t>الأثر</w:t>
      </w:r>
      <w:r w:rsidR="0031492C">
        <w:rPr>
          <w:b/>
          <w:bCs/>
          <w:sz w:val="26"/>
          <w:szCs w:val="26"/>
          <w:rtl/>
        </w:rPr>
        <w:t xml:space="preserve"> المناخ</w:t>
      </w:r>
      <w:r w:rsidR="00916DF6">
        <w:rPr>
          <w:rFonts w:hint="cs"/>
          <w:b/>
          <w:bCs/>
          <w:sz w:val="26"/>
          <w:szCs w:val="26"/>
          <w:rtl/>
        </w:rPr>
        <w:t>ي</w:t>
      </w:r>
      <w:r w:rsidR="00105A44" w:rsidRPr="00847A42">
        <w:rPr>
          <w:b/>
          <w:bCs/>
          <w:sz w:val="26"/>
          <w:szCs w:val="26"/>
          <w:rtl/>
        </w:rPr>
        <w:t xml:space="preserve"> لخطط تنفيذ </w:t>
      </w:r>
      <w:r w:rsidR="0031492C">
        <w:rPr>
          <w:rFonts w:hint="cs"/>
          <w:b/>
          <w:bCs/>
          <w:sz w:val="26"/>
          <w:szCs w:val="26"/>
          <w:rtl/>
        </w:rPr>
        <w:t>تعديل</w:t>
      </w:r>
      <w:r w:rsidR="00105A44" w:rsidRPr="00847A42">
        <w:rPr>
          <w:b/>
          <w:bCs/>
          <w:sz w:val="26"/>
          <w:szCs w:val="26"/>
          <w:rtl/>
        </w:rPr>
        <w:t xml:space="preserve"> كيغالي </w:t>
      </w:r>
      <w:r w:rsidR="0031492C" w:rsidRPr="00916DF6">
        <w:rPr>
          <w:rFonts w:hint="cs"/>
          <w:b/>
          <w:bCs/>
          <w:sz w:val="26"/>
          <w:szCs w:val="26"/>
          <w:rtl/>
        </w:rPr>
        <w:t>للمواد الهيدروفلوروكربونية</w:t>
      </w:r>
    </w:p>
    <w:p w14:paraId="7B740CF0" w14:textId="77777777" w:rsidR="00105A44" w:rsidRPr="00847A42" w:rsidRDefault="00916DF6" w:rsidP="0043786F">
      <w:pPr>
        <w:pStyle w:val="Heading1"/>
        <w:bidi/>
        <w:spacing w:before="240"/>
        <w:rPr>
          <w:sz w:val="26"/>
          <w:szCs w:val="26"/>
          <w:lang w:val="en-US"/>
        </w:rPr>
      </w:pPr>
      <w:r>
        <w:rPr>
          <w:rFonts w:hint="cs"/>
          <w:sz w:val="26"/>
          <w:szCs w:val="26"/>
          <w:rtl/>
          <w:lang w:val="en-US"/>
        </w:rPr>
        <w:t>بالإضافة</w:t>
      </w:r>
      <w:r w:rsidR="00105A44" w:rsidRPr="00847A42">
        <w:rPr>
          <w:sz w:val="26"/>
          <w:szCs w:val="26"/>
          <w:rtl/>
          <w:lang w:val="en-US"/>
        </w:rPr>
        <w:t xml:space="preserve"> إلى التحديث المتعلق بحساب الأثر المناخي للأنشطة في خطط </w:t>
      </w:r>
      <w:r>
        <w:rPr>
          <w:rFonts w:hint="cs"/>
          <w:sz w:val="26"/>
          <w:szCs w:val="26"/>
          <w:rtl/>
          <w:lang w:val="en-US"/>
        </w:rPr>
        <w:t xml:space="preserve">تنفيذ تعديل </w:t>
      </w:r>
      <w:r w:rsidR="00105A44" w:rsidRPr="00847A42">
        <w:rPr>
          <w:sz w:val="26"/>
          <w:szCs w:val="26"/>
          <w:rtl/>
          <w:lang w:val="en-US"/>
        </w:rPr>
        <w:t xml:space="preserve">كيغالي </w:t>
      </w:r>
      <w:r w:rsidRPr="00916DF6">
        <w:rPr>
          <w:rFonts w:hint="cs"/>
          <w:sz w:val="26"/>
          <w:szCs w:val="26"/>
          <w:rtl/>
        </w:rPr>
        <w:t>للمواد الهيدروفلوروكربونية</w:t>
      </w:r>
      <w:r w:rsidRPr="00847A42">
        <w:rPr>
          <w:sz w:val="26"/>
          <w:szCs w:val="26"/>
          <w:rtl/>
          <w:lang w:val="en-US"/>
        </w:rPr>
        <w:t xml:space="preserve"> </w:t>
      </w:r>
      <w:r w:rsidR="00105A44" w:rsidRPr="00847A42">
        <w:rPr>
          <w:sz w:val="26"/>
          <w:szCs w:val="26"/>
          <w:rtl/>
          <w:lang w:val="en-US"/>
        </w:rPr>
        <w:t xml:space="preserve">الوارد في </w:t>
      </w:r>
      <w:r w:rsidR="00105A44" w:rsidRPr="00847A42">
        <w:rPr>
          <w:sz w:val="26"/>
          <w:szCs w:val="26"/>
          <w:lang w:val="en-US"/>
        </w:rPr>
        <w:t>"</w:t>
      </w:r>
      <w:r>
        <w:rPr>
          <w:rFonts w:hint="cs"/>
          <w:sz w:val="26"/>
          <w:szCs w:val="26"/>
          <w:rtl/>
          <w:lang w:val="en-US"/>
        </w:rPr>
        <w:t>لمحة</w:t>
      </w:r>
      <w:r>
        <w:rPr>
          <w:sz w:val="26"/>
          <w:szCs w:val="26"/>
          <w:rtl/>
          <w:lang w:val="en-US"/>
        </w:rPr>
        <w:t xml:space="preserve"> عامة ع</w:t>
      </w:r>
      <w:r>
        <w:rPr>
          <w:rFonts w:hint="cs"/>
          <w:sz w:val="26"/>
          <w:szCs w:val="26"/>
          <w:rtl/>
          <w:lang w:val="en-US"/>
        </w:rPr>
        <w:t>ن</w:t>
      </w:r>
      <w:r w:rsidR="00105A44" w:rsidRPr="00847A42">
        <w:rPr>
          <w:sz w:val="26"/>
          <w:szCs w:val="26"/>
          <w:rtl/>
          <w:lang w:val="en-US"/>
        </w:rPr>
        <w:t xml:space="preserve"> </w:t>
      </w:r>
      <w:r>
        <w:rPr>
          <w:rFonts w:hint="cs"/>
          <w:sz w:val="26"/>
          <w:szCs w:val="26"/>
          <w:rtl/>
          <w:lang w:val="en-US"/>
        </w:rPr>
        <w:t>المسائل</w:t>
      </w:r>
      <w:r w:rsidR="00105A44" w:rsidRPr="00847A42">
        <w:rPr>
          <w:sz w:val="26"/>
          <w:szCs w:val="26"/>
          <w:rtl/>
          <w:lang w:val="en-US"/>
        </w:rPr>
        <w:t xml:space="preserve"> </w:t>
      </w:r>
      <w:r>
        <w:rPr>
          <w:rFonts w:hint="cs"/>
          <w:sz w:val="26"/>
          <w:szCs w:val="26"/>
          <w:rtl/>
          <w:lang w:val="en-US"/>
        </w:rPr>
        <w:t>تم تحديدها</w:t>
      </w:r>
      <w:r w:rsidR="00105A44" w:rsidRPr="00847A42">
        <w:rPr>
          <w:sz w:val="26"/>
          <w:szCs w:val="26"/>
          <w:rtl/>
          <w:lang w:val="en-US"/>
        </w:rPr>
        <w:t xml:space="preserve"> خلال </w:t>
      </w:r>
      <w:r>
        <w:rPr>
          <w:rFonts w:hint="cs"/>
          <w:sz w:val="26"/>
          <w:szCs w:val="26"/>
          <w:rtl/>
          <w:lang w:val="en-US"/>
        </w:rPr>
        <w:t>استعراض</w:t>
      </w:r>
      <w:r w:rsidR="00105A44" w:rsidRPr="00847A42">
        <w:rPr>
          <w:sz w:val="26"/>
          <w:szCs w:val="26"/>
          <w:rtl/>
          <w:lang w:val="en-US"/>
        </w:rPr>
        <w:t xml:space="preserve"> المشروع</w:t>
      </w:r>
      <w:r>
        <w:rPr>
          <w:rFonts w:hint="cs"/>
          <w:sz w:val="26"/>
          <w:szCs w:val="26"/>
          <w:rtl/>
          <w:lang w:val="en-US" w:bidi="ar-SA"/>
        </w:rPr>
        <w:t>تن"</w:t>
      </w:r>
      <w:r>
        <w:rPr>
          <w:sz w:val="26"/>
          <w:szCs w:val="26"/>
          <w:lang w:val="en-US"/>
        </w:rPr>
        <w:t xml:space="preserve"> </w:t>
      </w:r>
      <w:r w:rsidR="00105A44" w:rsidRPr="00847A42">
        <w:rPr>
          <w:sz w:val="26"/>
          <w:szCs w:val="26"/>
          <w:rtl/>
          <w:lang w:val="en-US"/>
        </w:rPr>
        <w:t>في الاجتماع الخامس والتسعين</w:t>
      </w:r>
      <w:r>
        <w:rPr>
          <w:rFonts w:hint="cs"/>
          <w:sz w:val="26"/>
          <w:szCs w:val="26"/>
          <w:rtl/>
          <w:lang w:val="en-US"/>
        </w:rPr>
        <w:t>،</w:t>
      </w:r>
      <w:r w:rsidR="00105A44" w:rsidRPr="00847A42">
        <w:rPr>
          <w:rStyle w:val="FootnoteReference"/>
          <w:sz w:val="26"/>
          <w:szCs w:val="26"/>
          <w:lang w:val="en-US"/>
        </w:rPr>
        <w:footnoteReference w:id="2"/>
      </w:r>
      <w:r>
        <w:rPr>
          <w:rFonts w:hint="cs"/>
          <w:sz w:val="26"/>
          <w:szCs w:val="26"/>
          <w:rtl/>
          <w:lang w:val="en-US" w:bidi="ar-SA"/>
        </w:rPr>
        <w:t xml:space="preserve"> كان </w:t>
      </w:r>
      <w:r w:rsidR="00105A44" w:rsidRPr="00847A42">
        <w:rPr>
          <w:sz w:val="26"/>
          <w:szCs w:val="26"/>
          <w:rtl/>
          <w:lang w:val="en-US"/>
        </w:rPr>
        <w:t xml:space="preserve">من المقرر أن تُقدم الأمانة في الاجتماع السادس والتسعين </w:t>
      </w:r>
      <w:r w:rsidR="00105A44" w:rsidRPr="00916DF6">
        <w:rPr>
          <w:sz w:val="26"/>
          <w:szCs w:val="26"/>
          <w:rtl/>
          <w:lang w:val="en-US"/>
        </w:rPr>
        <w:t>مزيدًا</w:t>
      </w:r>
      <w:r w:rsidR="00105A44" w:rsidRPr="00847A42">
        <w:rPr>
          <w:sz w:val="26"/>
          <w:szCs w:val="26"/>
          <w:vertAlign w:val="superscript"/>
          <w:rtl/>
          <w:lang w:val="en-US"/>
        </w:rPr>
        <w:t xml:space="preserve"> </w:t>
      </w:r>
      <w:r w:rsidR="00105A44" w:rsidRPr="00847A42">
        <w:rPr>
          <w:sz w:val="26"/>
          <w:szCs w:val="26"/>
          <w:rtl/>
          <w:lang w:val="en-US"/>
        </w:rPr>
        <w:t xml:space="preserve">من المعلومات حول المنهجية </w:t>
      </w:r>
      <w:r>
        <w:rPr>
          <w:rFonts w:hint="cs"/>
          <w:sz w:val="26"/>
          <w:szCs w:val="26"/>
          <w:rtl/>
          <w:lang w:val="en-US"/>
        </w:rPr>
        <w:t>الجاري</w:t>
      </w:r>
      <w:r w:rsidR="00105A44" w:rsidRPr="00847A42">
        <w:rPr>
          <w:sz w:val="26"/>
          <w:szCs w:val="26"/>
          <w:rtl/>
          <w:lang w:val="en-US"/>
        </w:rPr>
        <w:t xml:space="preserve"> اختبارها باستخدام النسخة المُحدثة من مؤشر أثر</w:t>
      </w:r>
      <w:r>
        <w:rPr>
          <w:sz w:val="26"/>
          <w:szCs w:val="26"/>
          <w:rtl/>
          <w:lang w:val="en-US"/>
        </w:rPr>
        <w:t xml:space="preserve"> المناخ للصندوق المتعدد الأطراف</w:t>
      </w:r>
      <w:r w:rsidRPr="00847A42">
        <w:rPr>
          <w:sz w:val="26"/>
          <w:szCs w:val="26"/>
          <w:lang w:val="en-US"/>
        </w:rPr>
        <w:t xml:space="preserve">(MCII) </w:t>
      </w:r>
      <w:r w:rsidR="0043786F">
        <w:rPr>
          <w:rFonts w:hint="cs"/>
          <w:sz w:val="26"/>
          <w:szCs w:val="26"/>
          <w:rtl/>
          <w:lang w:val="en-US"/>
        </w:rPr>
        <w:t>.</w:t>
      </w:r>
      <w:r w:rsidR="00105A44" w:rsidRPr="00847A42">
        <w:rPr>
          <w:rStyle w:val="FootnoteReference"/>
          <w:sz w:val="26"/>
          <w:szCs w:val="26"/>
          <w:lang w:val="en-US"/>
        </w:rPr>
        <w:footnoteReference w:id="3"/>
      </w:r>
      <w:r>
        <w:rPr>
          <w:rFonts w:hint="cs"/>
          <w:sz w:val="26"/>
          <w:szCs w:val="26"/>
          <w:rtl/>
          <w:lang w:val="en-US"/>
        </w:rPr>
        <w:t xml:space="preserve"> </w:t>
      </w:r>
      <w:r w:rsidR="00105A44" w:rsidRPr="00847A42">
        <w:rPr>
          <w:sz w:val="26"/>
          <w:szCs w:val="26"/>
          <w:rtl/>
          <w:lang w:val="en-US"/>
        </w:rPr>
        <w:t xml:space="preserve">وبناءً على ذلك، تُقدم الأمانة المنهجية المقترحة لتقدير الأثر المناخي لخطط </w:t>
      </w:r>
      <w:r w:rsidR="0043786F">
        <w:rPr>
          <w:rFonts w:hint="cs"/>
          <w:sz w:val="26"/>
          <w:szCs w:val="26"/>
          <w:rtl/>
          <w:lang w:val="en-US"/>
        </w:rPr>
        <w:t xml:space="preserve">تنفيذ تعديل </w:t>
      </w:r>
      <w:r w:rsidR="00105A44" w:rsidRPr="00847A42">
        <w:rPr>
          <w:sz w:val="26"/>
          <w:szCs w:val="26"/>
          <w:rtl/>
          <w:lang w:val="en-US"/>
        </w:rPr>
        <w:t xml:space="preserve">كيغالي </w:t>
      </w:r>
      <w:r w:rsidR="0043786F" w:rsidRPr="00916DF6">
        <w:rPr>
          <w:rFonts w:hint="cs"/>
          <w:sz w:val="26"/>
          <w:szCs w:val="26"/>
          <w:rtl/>
        </w:rPr>
        <w:t>للمواد الهيدروفلوروكربونية</w:t>
      </w:r>
      <w:r w:rsidR="0043786F">
        <w:rPr>
          <w:rFonts w:hint="cs"/>
          <w:sz w:val="26"/>
          <w:szCs w:val="26"/>
          <w:rtl/>
        </w:rPr>
        <w:t>.</w:t>
      </w:r>
      <w:r w:rsidR="00105A44" w:rsidRPr="00847A42">
        <w:rPr>
          <w:sz w:val="26"/>
          <w:szCs w:val="26"/>
          <w:lang w:val="en-US"/>
        </w:rPr>
        <w:t xml:space="preserve"> </w:t>
      </w:r>
      <w:r w:rsidR="0043786F">
        <w:rPr>
          <w:rFonts w:hint="cs"/>
          <w:sz w:val="26"/>
          <w:szCs w:val="26"/>
          <w:rtl/>
          <w:lang w:val="en-US"/>
        </w:rPr>
        <w:t>و</w:t>
      </w:r>
      <w:r w:rsidR="00105A44" w:rsidRPr="00847A42">
        <w:rPr>
          <w:sz w:val="26"/>
          <w:szCs w:val="26"/>
          <w:rtl/>
          <w:lang w:val="en-US"/>
        </w:rPr>
        <w:t>أُطل</w:t>
      </w:r>
      <w:r w:rsidR="0043786F">
        <w:rPr>
          <w:sz w:val="26"/>
          <w:szCs w:val="26"/>
          <w:rtl/>
          <w:lang w:val="en-US"/>
        </w:rPr>
        <w:t>ع أحد أعضاء فريق التقييم العلمي</w:t>
      </w:r>
      <w:r w:rsidR="0043786F">
        <w:rPr>
          <w:sz w:val="26"/>
          <w:szCs w:val="26"/>
          <w:lang w:val="en-US"/>
        </w:rPr>
        <w:t xml:space="preserve"> </w:t>
      </w:r>
      <w:r w:rsidR="00105A44" w:rsidRPr="00847A42">
        <w:rPr>
          <w:sz w:val="26"/>
          <w:szCs w:val="26"/>
          <w:rtl/>
          <w:lang w:val="en-US"/>
        </w:rPr>
        <w:t>التابع لبروتوكول مونتريال على هذه المنهجية، وأُخذت آراؤه في الاعتبار عند تطويرها</w:t>
      </w:r>
      <w:r w:rsidR="00105A44" w:rsidRPr="00847A42">
        <w:rPr>
          <w:sz w:val="26"/>
          <w:szCs w:val="26"/>
          <w:lang w:val="en-US"/>
        </w:rPr>
        <w:t>.</w:t>
      </w:r>
    </w:p>
    <w:p w14:paraId="2E213C77" w14:textId="77777777" w:rsidR="00105A44" w:rsidRPr="00847A42" w:rsidRDefault="00105A44" w:rsidP="00105A44">
      <w:pPr>
        <w:keepNext/>
        <w:bidi/>
        <w:spacing w:before="240" w:after="240"/>
        <w:outlineLvl w:val="0"/>
        <w:rPr>
          <w:b/>
          <w:bCs/>
          <w:sz w:val="26"/>
          <w:szCs w:val="26"/>
          <w:lang w:val="en-US"/>
        </w:rPr>
      </w:pPr>
      <w:r w:rsidRPr="00847A42">
        <w:rPr>
          <w:b/>
          <w:bCs/>
          <w:sz w:val="26"/>
          <w:szCs w:val="26"/>
          <w:rtl/>
          <w:lang w:val="en-US"/>
        </w:rPr>
        <w:t>خلفية</w:t>
      </w:r>
    </w:p>
    <w:p w14:paraId="4C195CA6" w14:textId="77777777" w:rsidR="00105A44" w:rsidRPr="00847A42" w:rsidRDefault="002E0E70" w:rsidP="00731C94">
      <w:pPr>
        <w:pStyle w:val="Heading1"/>
        <w:bidi/>
        <w:spacing w:before="240" w:after="0"/>
        <w:rPr>
          <w:sz w:val="26"/>
          <w:szCs w:val="26"/>
          <w:lang w:val="en-US"/>
        </w:rPr>
      </w:pPr>
      <w:r>
        <w:rPr>
          <w:rFonts w:hint="cs"/>
          <w:sz w:val="26"/>
          <w:szCs w:val="26"/>
          <w:rtl/>
          <w:lang w:val="en-US"/>
        </w:rPr>
        <w:t>وأدرجت</w:t>
      </w:r>
      <w:r w:rsidR="00105A44" w:rsidRPr="00847A42">
        <w:rPr>
          <w:sz w:val="26"/>
          <w:szCs w:val="26"/>
          <w:rtl/>
          <w:lang w:val="en-US"/>
        </w:rPr>
        <w:t xml:space="preserve"> المعلومات المتعلقة بالتأثير على المناخ من تنفيذ خطط إدارة </w:t>
      </w:r>
      <w:r>
        <w:rPr>
          <w:rFonts w:hint="cs"/>
          <w:sz w:val="26"/>
          <w:szCs w:val="26"/>
          <w:rtl/>
          <w:lang w:val="en-US"/>
        </w:rPr>
        <w:t>إزالة المواد</w:t>
      </w:r>
      <w:r w:rsidR="00105A44" w:rsidRPr="00847A42">
        <w:rPr>
          <w:sz w:val="26"/>
          <w:szCs w:val="26"/>
          <w:rtl/>
          <w:lang w:val="en-US"/>
        </w:rPr>
        <w:t xml:space="preserve"> الهيدروكلوروفلوروكربون</w:t>
      </w:r>
      <w:r>
        <w:rPr>
          <w:rFonts w:hint="cs"/>
          <w:sz w:val="26"/>
          <w:szCs w:val="26"/>
          <w:rtl/>
          <w:lang w:val="en-US"/>
        </w:rPr>
        <w:t>ية</w:t>
      </w:r>
      <w:r w:rsidR="00105A44" w:rsidRPr="00847A42">
        <w:rPr>
          <w:sz w:val="26"/>
          <w:szCs w:val="26"/>
          <w:rtl/>
          <w:lang w:val="en-US"/>
        </w:rPr>
        <w:t xml:space="preserve"> في وثائق الاجتماعات ذات الصلة، </w:t>
      </w:r>
      <w:r>
        <w:rPr>
          <w:rFonts w:hint="cs"/>
          <w:sz w:val="26"/>
          <w:szCs w:val="26"/>
          <w:rtl/>
          <w:lang w:val="en-US"/>
        </w:rPr>
        <w:t>و</w:t>
      </w:r>
      <w:r w:rsidR="00105A44" w:rsidRPr="00847A42">
        <w:rPr>
          <w:sz w:val="26"/>
          <w:szCs w:val="26"/>
          <w:rtl/>
          <w:lang w:val="en-US"/>
        </w:rPr>
        <w:t>هذه المعلومات محدودة</w:t>
      </w:r>
      <w:r>
        <w:rPr>
          <w:rFonts w:hint="cs"/>
          <w:sz w:val="26"/>
          <w:szCs w:val="26"/>
          <w:rtl/>
          <w:lang w:val="en-US"/>
        </w:rPr>
        <w:t>. و</w:t>
      </w:r>
      <w:r w:rsidR="00105A44" w:rsidRPr="00847A42">
        <w:rPr>
          <w:sz w:val="26"/>
          <w:szCs w:val="26"/>
          <w:rtl/>
          <w:lang w:val="en-US"/>
        </w:rPr>
        <w:t xml:space="preserve">بالنسبة لخطط إدارة </w:t>
      </w:r>
      <w:r>
        <w:rPr>
          <w:rFonts w:hint="cs"/>
          <w:sz w:val="26"/>
          <w:szCs w:val="26"/>
          <w:rtl/>
          <w:lang w:val="en-US"/>
        </w:rPr>
        <w:t>إزالة المواد</w:t>
      </w:r>
      <w:r w:rsidRPr="00847A42">
        <w:rPr>
          <w:sz w:val="26"/>
          <w:szCs w:val="26"/>
          <w:rtl/>
          <w:lang w:val="en-US"/>
        </w:rPr>
        <w:t xml:space="preserve"> الهيدروكلوروفلوروكربون</w:t>
      </w:r>
      <w:r>
        <w:rPr>
          <w:rFonts w:hint="cs"/>
          <w:sz w:val="26"/>
          <w:szCs w:val="26"/>
          <w:rtl/>
          <w:lang w:val="en-US"/>
        </w:rPr>
        <w:t>ية</w:t>
      </w:r>
      <w:r w:rsidRPr="00847A42">
        <w:rPr>
          <w:sz w:val="26"/>
          <w:szCs w:val="26"/>
          <w:rtl/>
          <w:lang w:val="en-US"/>
        </w:rPr>
        <w:t xml:space="preserve"> </w:t>
      </w:r>
      <w:r w:rsidR="00105A44" w:rsidRPr="00847A42">
        <w:rPr>
          <w:sz w:val="26"/>
          <w:szCs w:val="26"/>
          <w:rtl/>
          <w:lang w:val="en-US"/>
        </w:rPr>
        <w:t>التي تضمنت أنشطة في قطاع الخدمة</w:t>
      </w:r>
      <w:r w:rsidRPr="002E0E70">
        <w:rPr>
          <w:sz w:val="26"/>
          <w:szCs w:val="26"/>
          <w:rtl/>
          <w:lang w:val="en-US"/>
        </w:rPr>
        <w:t xml:space="preserve"> </w:t>
      </w:r>
      <w:r>
        <w:rPr>
          <w:sz w:val="26"/>
          <w:szCs w:val="26"/>
          <w:rtl/>
          <w:lang w:val="en-US"/>
        </w:rPr>
        <w:t>فقط</w:t>
      </w:r>
      <w:r w:rsidR="00105A44" w:rsidRPr="00847A42">
        <w:rPr>
          <w:sz w:val="26"/>
          <w:szCs w:val="26"/>
          <w:rtl/>
          <w:lang w:val="en-US"/>
        </w:rPr>
        <w:t xml:space="preserve">، لاحظت الأمانة أن كل كيلوغرام من </w:t>
      </w:r>
      <w:r w:rsidRPr="00847A42">
        <w:rPr>
          <w:sz w:val="26"/>
          <w:szCs w:val="26"/>
          <w:rtl/>
          <w:lang w:val="en-US"/>
        </w:rPr>
        <w:t>الهيدروكلوروفلوروكربون</w:t>
      </w:r>
      <w:r>
        <w:rPr>
          <w:rFonts w:hint="cs"/>
          <w:sz w:val="26"/>
          <w:szCs w:val="26"/>
          <w:rtl/>
          <w:lang w:val="en-US"/>
        </w:rPr>
        <w:t>-22</w:t>
      </w:r>
      <w:r w:rsidRPr="00847A42">
        <w:rPr>
          <w:sz w:val="26"/>
          <w:szCs w:val="26"/>
          <w:rtl/>
          <w:lang w:val="en-US"/>
        </w:rPr>
        <w:t xml:space="preserve"> </w:t>
      </w:r>
      <w:r>
        <w:rPr>
          <w:rFonts w:hint="cs"/>
          <w:sz w:val="26"/>
          <w:szCs w:val="26"/>
          <w:rtl/>
          <w:lang w:val="en-US"/>
        </w:rPr>
        <w:t>غير المنبعث</w:t>
      </w:r>
      <w:r w:rsidR="00105A44" w:rsidRPr="00847A42">
        <w:rPr>
          <w:sz w:val="26"/>
          <w:szCs w:val="26"/>
          <w:rtl/>
          <w:lang w:val="en-US"/>
        </w:rPr>
        <w:t xml:space="preserve"> بسبب ممارسات التبريد الأفضل أدى إلى توفير ما يقرب من </w:t>
      </w:r>
      <w:r w:rsidR="00105A44" w:rsidRPr="00847A42">
        <w:rPr>
          <w:sz w:val="26"/>
          <w:szCs w:val="26"/>
          <w:lang w:val="en-US"/>
        </w:rPr>
        <w:t xml:space="preserve">1.8 </w:t>
      </w:r>
      <w:r>
        <w:rPr>
          <w:rFonts w:hint="cs"/>
          <w:sz w:val="26"/>
          <w:szCs w:val="26"/>
          <w:rtl/>
          <w:lang w:val="en-US"/>
        </w:rPr>
        <w:t xml:space="preserve"> </w:t>
      </w:r>
      <w:r w:rsidR="00105A44" w:rsidRPr="00847A42">
        <w:rPr>
          <w:sz w:val="26"/>
          <w:szCs w:val="26"/>
          <w:rtl/>
          <w:lang w:val="en-US"/>
        </w:rPr>
        <w:t>طن مكافئ من ثاني أكسيد الكربون</w:t>
      </w:r>
      <w:r>
        <w:rPr>
          <w:rFonts w:hint="cs"/>
          <w:sz w:val="26"/>
          <w:szCs w:val="26"/>
          <w:rtl/>
          <w:lang w:val="en-US"/>
        </w:rPr>
        <w:t>،</w:t>
      </w:r>
      <w:r w:rsidR="00105A44" w:rsidRPr="00847A42">
        <w:rPr>
          <w:sz w:val="26"/>
          <w:szCs w:val="26"/>
          <w:rtl/>
          <w:lang w:val="en-US"/>
        </w:rPr>
        <w:t xml:space="preserve"> دون تقديم فائدة تراكمية </w:t>
      </w:r>
      <w:r>
        <w:rPr>
          <w:sz w:val="26"/>
          <w:szCs w:val="26"/>
          <w:rtl/>
          <w:lang w:val="en-US"/>
        </w:rPr>
        <w:t>تحق</w:t>
      </w:r>
      <w:r>
        <w:rPr>
          <w:rFonts w:hint="cs"/>
          <w:sz w:val="26"/>
          <w:szCs w:val="26"/>
          <w:rtl/>
          <w:lang w:val="en-US"/>
        </w:rPr>
        <w:t>قت</w:t>
      </w:r>
      <w:r w:rsidR="00105A44" w:rsidRPr="00847A42">
        <w:rPr>
          <w:sz w:val="26"/>
          <w:szCs w:val="26"/>
          <w:rtl/>
          <w:lang w:val="en-US"/>
        </w:rPr>
        <w:t xml:space="preserve"> من هذه التخفيضات من </w:t>
      </w:r>
      <w:r>
        <w:rPr>
          <w:rFonts w:hint="cs"/>
          <w:sz w:val="26"/>
          <w:szCs w:val="26"/>
          <w:rtl/>
          <w:lang w:val="en-US"/>
        </w:rPr>
        <w:t>إزالة المواد</w:t>
      </w:r>
      <w:r w:rsidRPr="00847A42">
        <w:rPr>
          <w:sz w:val="26"/>
          <w:szCs w:val="26"/>
          <w:rtl/>
          <w:lang w:val="en-US"/>
        </w:rPr>
        <w:t xml:space="preserve"> الهيدروكلوروفلوروكربون</w:t>
      </w:r>
      <w:r>
        <w:rPr>
          <w:rFonts w:hint="cs"/>
          <w:sz w:val="26"/>
          <w:szCs w:val="26"/>
          <w:rtl/>
          <w:lang w:val="en-US"/>
        </w:rPr>
        <w:t>ية.</w:t>
      </w:r>
      <w:r w:rsidR="00105A44" w:rsidRPr="00847A42">
        <w:rPr>
          <w:sz w:val="26"/>
          <w:szCs w:val="26"/>
          <w:lang w:val="en-US"/>
        </w:rPr>
        <w:t xml:space="preserve"> </w:t>
      </w:r>
      <w:r>
        <w:rPr>
          <w:rFonts w:hint="cs"/>
          <w:sz w:val="26"/>
          <w:szCs w:val="26"/>
          <w:rtl/>
          <w:lang w:val="en-US"/>
        </w:rPr>
        <w:t>وبخصوص</w:t>
      </w:r>
      <w:r>
        <w:rPr>
          <w:sz w:val="26"/>
          <w:szCs w:val="26"/>
          <w:rtl/>
          <w:lang w:val="en-US"/>
        </w:rPr>
        <w:t xml:space="preserve"> </w:t>
      </w:r>
      <w:r w:rsidR="00105A44" w:rsidRPr="00847A42">
        <w:rPr>
          <w:sz w:val="26"/>
          <w:szCs w:val="26"/>
          <w:rtl/>
          <w:lang w:val="en-US"/>
        </w:rPr>
        <w:t xml:space="preserve">خطط إدارة </w:t>
      </w:r>
      <w:r>
        <w:rPr>
          <w:rFonts w:hint="cs"/>
          <w:sz w:val="26"/>
          <w:szCs w:val="26"/>
          <w:rtl/>
          <w:lang w:val="en-US"/>
        </w:rPr>
        <w:t>إزالة المواد</w:t>
      </w:r>
      <w:r w:rsidRPr="00847A42">
        <w:rPr>
          <w:sz w:val="26"/>
          <w:szCs w:val="26"/>
          <w:rtl/>
          <w:lang w:val="en-US"/>
        </w:rPr>
        <w:t xml:space="preserve"> الهيدروكلوروفلوروكربون</w:t>
      </w:r>
      <w:r>
        <w:rPr>
          <w:rFonts w:hint="cs"/>
          <w:sz w:val="26"/>
          <w:szCs w:val="26"/>
          <w:rtl/>
          <w:lang w:val="en-US"/>
        </w:rPr>
        <w:t>ية</w:t>
      </w:r>
      <w:r w:rsidRPr="00847A42">
        <w:rPr>
          <w:sz w:val="26"/>
          <w:szCs w:val="26"/>
          <w:rtl/>
          <w:lang w:val="en-US"/>
        </w:rPr>
        <w:t xml:space="preserve"> </w:t>
      </w:r>
      <w:r w:rsidR="00105A44" w:rsidRPr="00847A42">
        <w:rPr>
          <w:sz w:val="26"/>
          <w:szCs w:val="26"/>
          <w:rtl/>
          <w:lang w:val="en-US"/>
        </w:rPr>
        <w:t xml:space="preserve">التي تضمنت تحويلات التصنيع، </w:t>
      </w:r>
      <w:r>
        <w:rPr>
          <w:rFonts w:hint="cs"/>
          <w:sz w:val="26"/>
          <w:szCs w:val="26"/>
          <w:rtl/>
          <w:lang w:val="en-US"/>
        </w:rPr>
        <w:t>بينت</w:t>
      </w:r>
      <w:r w:rsidRPr="00847A42">
        <w:rPr>
          <w:sz w:val="26"/>
          <w:szCs w:val="26"/>
          <w:rtl/>
          <w:lang w:val="en-US"/>
        </w:rPr>
        <w:t xml:space="preserve"> </w:t>
      </w:r>
      <w:r w:rsidR="00105A44" w:rsidRPr="00847A42">
        <w:rPr>
          <w:sz w:val="26"/>
          <w:szCs w:val="26"/>
          <w:rtl/>
          <w:lang w:val="en-US"/>
        </w:rPr>
        <w:t>المعلومات المقدمة حتى الآن التأثير المناخي من تحويلات التصنيع لمدة عام واحد</w:t>
      </w:r>
      <w:r w:rsidRPr="002E0E70">
        <w:rPr>
          <w:sz w:val="26"/>
          <w:szCs w:val="26"/>
          <w:rtl/>
          <w:lang w:val="en-US"/>
        </w:rPr>
        <w:t xml:space="preserve"> </w:t>
      </w:r>
      <w:r>
        <w:rPr>
          <w:sz w:val="26"/>
          <w:szCs w:val="26"/>
          <w:rtl/>
          <w:lang w:val="en-US"/>
        </w:rPr>
        <w:t>فقط</w:t>
      </w:r>
      <w:r w:rsidR="00105A44" w:rsidRPr="00847A42">
        <w:rPr>
          <w:sz w:val="26"/>
          <w:szCs w:val="26"/>
          <w:rtl/>
          <w:lang w:val="en-US"/>
        </w:rPr>
        <w:t xml:space="preserve">، وليس التأثير المناخي التراكمي على مدار مدة تنفيذ </w:t>
      </w:r>
      <w:r>
        <w:rPr>
          <w:sz w:val="26"/>
          <w:szCs w:val="26"/>
          <w:rtl/>
          <w:lang w:val="en-US"/>
        </w:rPr>
        <w:t>خط</w:t>
      </w:r>
      <w:r>
        <w:rPr>
          <w:rFonts w:hint="cs"/>
          <w:sz w:val="26"/>
          <w:szCs w:val="26"/>
          <w:rtl/>
          <w:lang w:val="en-US"/>
        </w:rPr>
        <w:t>ة</w:t>
      </w:r>
      <w:r w:rsidRPr="00847A42">
        <w:rPr>
          <w:sz w:val="26"/>
          <w:szCs w:val="26"/>
          <w:rtl/>
          <w:lang w:val="en-US"/>
        </w:rPr>
        <w:t xml:space="preserve"> إدارة </w:t>
      </w:r>
      <w:r>
        <w:rPr>
          <w:rFonts w:hint="cs"/>
          <w:sz w:val="26"/>
          <w:szCs w:val="26"/>
          <w:rtl/>
          <w:lang w:val="en-US"/>
        </w:rPr>
        <w:t>إزالة المواد</w:t>
      </w:r>
      <w:r w:rsidRPr="00847A42">
        <w:rPr>
          <w:sz w:val="26"/>
          <w:szCs w:val="26"/>
          <w:rtl/>
          <w:lang w:val="en-US"/>
        </w:rPr>
        <w:t xml:space="preserve"> الهيدروكلوروفلوروكربون</w:t>
      </w:r>
      <w:r>
        <w:rPr>
          <w:rFonts w:hint="cs"/>
          <w:sz w:val="26"/>
          <w:szCs w:val="26"/>
          <w:rtl/>
          <w:lang w:val="en-US"/>
        </w:rPr>
        <w:t>ية.</w:t>
      </w:r>
      <w:r w:rsidR="00105A44" w:rsidRPr="00847A42">
        <w:rPr>
          <w:sz w:val="26"/>
          <w:szCs w:val="26"/>
          <w:lang w:val="en-US"/>
        </w:rPr>
        <w:t xml:space="preserve"> </w:t>
      </w:r>
      <w:r w:rsidR="00105A44" w:rsidRPr="00847A42">
        <w:rPr>
          <w:sz w:val="26"/>
          <w:szCs w:val="26"/>
          <w:rtl/>
          <w:lang w:val="en-US"/>
        </w:rPr>
        <w:t xml:space="preserve">وعلى وجه الخصوص، تم تقديم التأثير </w:t>
      </w:r>
      <w:r w:rsidR="00731C94" w:rsidRPr="00847A42">
        <w:rPr>
          <w:sz w:val="26"/>
          <w:szCs w:val="26"/>
          <w:rtl/>
          <w:lang w:val="en-US"/>
        </w:rPr>
        <w:t xml:space="preserve">على المناخ </w:t>
      </w:r>
      <w:r w:rsidR="00105A44" w:rsidRPr="00847A42">
        <w:rPr>
          <w:sz w:val="26"/>
          <w:szCs w:val="26"/>
          <w:rtl/>
          <w:lang w:val="en-US"/>
        </w:rPr>
        <w:t xml:space="preserve">المبلغ عنه من تحويلات التصنيع من حيث الفائدة التي ستتحقق من التصنيع في عام واحد باستخدام التكنولوجيا الجديدة؛ </w:t>
      </w:r>
      <w:r>
        <w:rPr>
          <w:rFonts w:hint="cs"/>
          <w:sz w:val="26"/>
          <w:szCs w:val="26"/>
          <w:rtl/>
          <w:lang w:val="en-US"/>
        </w:rPr>
        <w:t>و</w:t>
      </w:r>
      <w:r w:rsidR="00105A44" w:rsidRPr="00847A42">
        <w:rPr>
          <w:sz w:val="26"/>
          <w:szCs w:val="26"/>
          <w:rtl/>
          <w:lang w:val="en-US"/>
        </w:rPr>
        <w:t xml:space="preserve">بالنسبة لتحويلات </w:t>
      </w:r>
      <w:r>
        <w:rPr>
          <w:rFonts w:hint="cs"/>
          <w:sz w:val="26"/>
          <w:szCs w:val="26"/>
          <w:rtl/>
          <w:lang w:val="en-US"/>
        </w:rPr>
        <w:t>صناعات</w:t>
      </w:r>
      <w:r w:rsidR="00105A44" w:rsidRPr="00847A42">
        <w:rPr>
          <w:sz w:val="26"/>
          <w:szCs w:val="26"/>
          <w:rtl/>
          <w:lang w:val="en-US"/>
        </w:rPr>
        <w:t xml:space="preserve"> التبريد وتكييف الهواء، </w:t>
      </w:r>
      <w:r w:rsidR="00731C94" w:rsidRPr="00847A42">
        <w:rPr>
          <w:sz w:val="26"/>
          <w:szCs w:val="26"/>
          <w:rtl/>
          <w:lang w:val="en-US"/>
        </w:rPr>
        <w:t xml:space="preserve">يشمل </w:t>
      </w:r>
      <w:r w:rsidR="00105A44" w:rsidRPr="00847A42">
        <w:rPr>
          <w:sz w:val="26"/>
          <w:szCs w:val="26"/>
          <w:rtl/>
          <w:lang w:val="en-US"/>
        </w:rPr>
        <w:t xml:space="preserve">التأثير على المناخ </w:t>
      </w:r>
      <w:r w:rsidRPr="00847A42">
        <w:rPr>
          <w:sz w:val="26"/>
          <w:szCs w:val="26"/>
          <w:rtl/>
          <w:lang w:val="en-US"/>
        </w:rPr>
        <w:t xml:space="preserve">المبلغ عنه </w:t>
      </w:r>
      <w:r w:rsidR="00731C94">
        <w:rPr>
          <w:rFonts w:hint="cs"/>
          <w:sz w:val="26"/>
          <w:szCs w:val="26"/>
          <w:rtl/>
          <w:lang w:val="en-US"/>
        </w:rPr>
        <w:t>حسب ما</w:t>
      </w:r>
      <w:r w:rsidR="00105A44" w:rsidRPr="00847A42">
        <w:rPr>
          <w:sz w:val="26"/>
          <w:szCs w:val="26"/>
          <w:rtl/>
          <w:lang w:val="en-US"/>
        </w:rPr>
        <w:t xml:space="preserve"> تم حسابه بواسطة </w:t>
      </w:r>
      <w:r w:rsidR="00731C94" w:rsidRPr="00847A42">
        <w:rPr>
          <w:sz w:val="26"/>
          <w:szCs w:val="26"/>
          <w:rtl/>
          <w:lang w:val="en-US"/>
        </w:rPr>
        <w:t>مؤشر أثر</w:t>
      </w:r>
      <w:r w:rsidR="00731C94">
        <w:rPr>
          <w:sz w:val="26"/>
          <w:szCs w:val="26"/>
          <w:rtl/>
          <w:lang w:val="en-US"/>
        </w:rPr>
        <w:t xml:space="preserve"> المناخ للصندوق المتعدد الأطراف</w:t>
      </w:r>
      <w:r w:rsidR="00731C94" w:rsidRPr="00847A42">
        <w:rPr>
          <w:sz w:val="26"/>
          <w:szCs w:val="26"/>
          <w:lang w:val="en-US"/>
        </w:rPr>
        <w:t xml:space="preserve">(MCII) </w:t>
      </w:r>
      <w:r w:rsidR="00731C94">
        <w:rPr>
          <w:rFonts w:hint="cs"/>
          <w:sz w:val="26"/>
          <w:szCs w:val="26"/>
          <w:rtl/>
          <w:lang w:val="en-US"/>
        </w:rPr>
        <w:t xml:space="preserve"> </w:t>
      </w:r>
      <w:r w:rsidR="00105A44" w:rsidRPr="00847A42">
        <w:rPr>
          <w:sz w:val="26"/>
          <w:szCs w:val="26"/>
          <w:rtl/>
          <w:lang w:val="en-US"/>
        </w:rPr>
        <w:t xml:space="preserve">أيضًا الانبعاثات المنخفضة من </w:t>
      </w:r>
      <w:r w:rsidR="00731C94">
        <w:rPr>
          <w:rFonts w:hint="cs"/>
          <w:sz w:val="26"/>
          <w:szCs w:val="26"/>
          <w:rtl/>
          <w:lang w:val="en-US"/>
        </w:rPr>
        <w:t>خدمة</w:t>
      </w:r>
      <w:r w:rsidR="00105A44" w:rsidRPr="00847A42">
        <w:rPr>
          <w:sz w:val="26"/>
          <w:szCs w:val="26"/>
          <w:rtl/>
          <w:lang w:val="en-US"/>
        </w:rPr>
        <w:t xml:space="preserve"> </w:t>
      </w:r>
      <w:r w:rsidR="00731C94">
        <w:rPr>
          <w:sz w:val="26"/>
          <w:szCs w:val="26"/>
          <w:rtl/>
          <w:lang w:val="en-US"/>
        </w:rPr>
        <w:t>المعدات المصنعة في عام واحد ومن</w:t>
      </w:r>
      <w:r w:rsidR="00105A44" w:rsidRPr="00847A42">
        <w:rPr>
          <w:sz w:val="26"/>
          <w:szCs w:val="26"/>
          <w:lang w:val="en-US"/>
        </w:rPr>
        <w:noBreakHyphen/>
      </w:r>
      <w:r w:rsidR="00105A44" w:rsidRPr="00847A42">
        <w:rPr>
          <w:sz w:val="26"/>
          <w:szCs w:val="26"/>
          <w:rtl/>
          <w:lang w:val="en-US"/>
        </w:rPr>
        <w:t>تحسينات كفاءة الطاقة لتلك المعدات على مدار عمر المعدات</w:t>
      </w:r>
      <w:r w:rsidR="00105A44" w:rsidRPr="00847A42">
        <w:rPr>
          <w:sz w:val="26"/>
          <w:szCs w:val="26"/>
          <w:lang w:val="en-US"/>
        </w:rPr>
        <w:t>.</w:t>
      </w:r>
      <w:r w:rsidR="00731C94">
        <w:rPr>
          <w:rFonts w:hint="cs"/>
          <w:sz w:val="26"/>
          <w:szCs w:val="26"/>
          <w:rtl/>
          <w:lang w:val="en-US"/>
        </w:rPr>
        <w:t xml:space="preserve"> </w:t>
      </w:r>
    </w:p>
    <w:p w14:paraId="040427B9" w14:textId="77777777" w:rsidR="00105A44" w:rsidRPr="00847A42" w:rsidRDefault="00105A44" w:rsidP="001140BA">
      <w:pPr>
        <w:pStyle w:val="Heading1"/>
        <w:bidi/>
        <w:spacing w:before="240"/>
        <w:rPr>
          <w:sz w:val="26"/>
          <w:szCs w:val="26"/>
          <w:lang w:val="en-US"/>
        </w:rPr>
      </w:pPr>
      <w:r w:rsidRPr="00847A42">
        <w:rPr>
          <w:sz w:val="26"/>
          <w:szCs w:val="26"/>
          <w:rtl/>
          <w:lang w:val="en-US"/>
        </w:rPr>
        <w:t xml:space="preserve">أضاف اعتماد تعديل كيغالي التزاماتٍ </w:t>
      </w:r>
      <w:r w:rsidR="001140BA">
        <w:rPr>
          <w:rFonts w:hint="cs"/>
          <w:sz w:val="26"/>
          <w:szCs w:val="26"/>
          <w:rtl/>
          <w:lang w:val="en-US"/>
        </w:rPr>
        <w:t>رقابية</w:t>
      </w:r>
      <w:r w:rsidRPr="00847A42">
        <w:rPr>
          <w:sz w:val="26"/>
          <w:szCs w:val="26"/>
          <w:rtl/>
          <w:lang w:val="en-US"/>
        </w:rPr>
        <w:t xml:space="preserve"> على </w:t>
      </w:r>
      <w:r w:rsidR="001140BA">
        <w:rPr>
          <w:rFonts w:hint="cs"/>
          <w:sz w:val="26"/>
          <w:szCs w:val="26"/>
          <w:rtl/>
          <w:lang w:val="en-US"/>
        </w:rPr>
        <w:t>المواد</w:t>
      </w:r>
      <w:r w:rsidRPr="00847A42">
        <w:rPr>
          <w:sz w:val="26"/>
          <w:szCs w:val="26"/>
          <w:rtl/>
          <w:lang w:val="en-US"/>
        </w:rPr>
        <w:t xml:space="preserve"> الهيدروفلوروكربون</w:t>
      </w:r>
      <w:r w:rsidR="001140BA">
        <w:rPr>
          <w:rFonts w:hint="cs"/>
          <w:sz w:val="26"/>
          <w:szCs w:val="26"/>
          <w:rtl/>
          <w:lang w:val="en-US"/>
        </w:rPr>
        <w:t>ية</w:t>
      </w:r>
      <w:r w:rsidRPr="00847A42">
        <w:rPr>
          <w:sz w:val="26"/>
          <w:szCs w:val="26"/>
          <w:rtl/>
          <w:lang w:val="en-US"/>
        </w:rPr>
        <w:t xml:space="preserve"> المُقاسة </w:t>
      </w:r>
      <w:r w:rsidR="001140BA">
        <w:rPr>
          <w:rFonts w:hint="cs"/>
          <w:sz w:val="26"/>
          <w:szCs w:val="26"/>
          <w:rtl/>
          <w:lang w:val="en-US"/>
        </w:rPr>
        <w:t>بالطن من</w:t>
      </w:r>
      <w:r w:rsidRPr="00847A42">
        <w:rPr>
          <w:sz w:val="26"/>
          <w:szCs w:val="26"/>
          <w:rtl/>
          <w:lang w:val="en-US"/>
        </w:rPr>
        <w:t xml:space="preserve"> مكافئ </w:t>
      </w:r>
      <w:r w:rsidRPr="001140BA">
        <w:rPr>
          <w:sz w:val="26"/>
          <w:szCs w:val="26"/>
          <w:rtl/>
          <w:lang w:val="en-US"/>
        </w:rPr>
        <w:t>ثاني</w:t>
      </w:r>
      <w:r w:rsidR="001140BA">
        <w:rPr>
          <w:rFonts w:hint="cs"/>
          <w:sz w:val="26"/>
          <w:szCs w:val="26"/>
          <w:rtl/>
          <w:lang w:val="en-US"/>
        </w:rPr>
        <w:t xml:space="preserve"> </w:t>
      </w:r>
      <w:r w:rsidRPr="001140BA">
        <w:rPr>
          <w:sz w:val="26"/>
          <w:szCs w:val="26"/>
          <w:rtl/>
          <w:lang w:val="en-US"/>
        </w:rPr>
        <w:t>أكسيد</w:t>
      </w:r>
      <w:r w:rsidRPr="00847A42">
        <w:rPr>
          <w:sz w:val="26"/>
          <w:szCs w:val="26"/>
          <w:rtl/>
          <w:lang w:val="en-US"/>
        </w:rPr>
        <w:t xml:space="preserve"> الكربون</w:t>
      </w:r>
      <w:r w:rsidR="001140BA">
        <w:rPr>
          <w:rFonts w:hint="cs"/>
          <w:sz w:val="26"/>
          <w:szCs w:val="26"/>
          <w:rtl/>
          <w:lang w:val="en-US"/>
        </w:rPr>
        <w:t>.</w:t>
      </w:r>
      <w:r w:rsidRPr="00847A42">
        <w:rPr>
          <w:sz w:val="26"/>
          <w:szCs w:val="26"/>
          <w:rtl/>
          <w:lang w:val="en-US"/>
        </w:rPr>
        <w:t xml:space="preserve"> وسيكون الإبلاغ عن الانخفاضات في </w:t>
      </w:r>
      <w:r w:rsidR="001140BA">
        <w:rPr>
          <w:sz w:val="26"/>
          <w:szCs w:val="26"/>
          <w:rtl/>
          <w:lang w:val="en-US"/>
        </w:rPr>
        <w:t xml:space="preserve">الاستهلاك والإنتاج من </w:t>
      </w:r>
      <w:r w:rsidR="001140BA">
        <w:rPr>
          <w:rFonts w:hint="cs"/>
          <w:sz w:val="26"/>
          <w:szCs w:val="26"/>
          <w:rtl/>
          <w:lang w:val="en-US"/>
        </w:rPr>
        <w:t>مشروعا</w:t>
      </w:r>
      <w:r w:rsidR="001140BA" w:rsidRPr="00847A42">
        <w:rPr>
          <w:rFonts w:hint="cs"/>
          <w:sz w:val="26"/>
          <w:szCs w:val="26"/>
          <w:rtl/>
          <w:lang w:val="en-US"/>
        </w:rPr>
        <w:t>ت</w:t>
      </w:r>
      <w:r w:rsidRPr="00847A42">
        <w:rPr>
          <w:sz w:val="26"/>
          <w:szCs w:val="26"/>
          <w:rtl/>
          <w:lang w:val="en-US"/>
        </w:rPr>
        <w:t xml:space="preserve"> التخفيض التدريجي </w:t>
      </w:r>
      <w:r w:rsidR="001140BA">
        <w:rPr>
          <w:rFonts w:hint="cs"/>
          <w:sz w:val="26"/>
          <w:szCs w:val="26"/>
          <w:rtl/>
          <w:lang w:val="en-US"/>
        </w:rPr>
        <w:t>للمواد</w:t>
      </w:r>
      <w:r w:rsidRPr="00847A42">
        <w:rPr>
          <w:sz w:val="26"/>
          <w:szCs w:val="26"/>
          <w:rtl/>
          <w:lang w:val="en-US"/>
        </w:rPr>
        <w:t xml:space="preserve"> الهيدروفلوروكربون</w:t>
      </w:r>
      <w:r w:rsidR="001140BA">
        <w:rPr>
          <w:rFonts w:hint="cs"/>
          <w:sz w:val="26"/>
          <w:szCs w:val="26"/>
          <w:rtl/>
          <w:lang w:val="en-US"/>
        </w:rPr>
        <w:t>ية</w:t>
      </w:r>
      <w:r w:rsidRPr="00847A42">
        <w:rPr>
          <w:sz w:val="26"/>
          <w:szCs w:val="26"/>
          <w:rtl/>
          <w:lang w:val="en-US"/>
        </w:rPr>
        <w:t xml:space="preserve"> التي يدعمها الصندوق المتعدد الأطراف سهلاً ومباشراً، كما كان الحال بالنسبة </w:t>
      </w:r>
      <w:r w:rsidR="001140BA">
        <w:rPr>
          <w:sz w:val="26"/>
          <w:szCs w:val="26"/>
          <w:rtl/>
          <w:lang w:val="en-US"/>
        </w:rPr>
        <w:t>لمشر</w:t>
      </w:r>
      <w:r w:rsidR="001140BA">
        <w:rPr>
          <w:rFonts w:hint="cs"/>
          <w:sz w:val="26"/>
          <w:szCs w:val="26"/>
          <w:rtl/>
          <w:lang w:val="en-US"/>
        </w:rPr>
        <w:t>و</w:t>
      </w:r>
      <w:r w:rsidRPr="00847A42">
        <w:rPr>
          <w:sz w:val="26"/>
          <w:szCs w:val="26"/>
          <w:rtl/>
          <w:lang w:val="en-US"/>
        </w:rPr>
        <w:t>ع</w:t>
      </w:r>
      <w:r w:rsidR="001140BA">
        <w:rPr>
          <w:rFonts w:hint="cs"/>
          <w:sz w:val="26"/>
          <w:szCs w:val="26"/>
          <w:rtl/>
          <w:lang w:val="en-US"/>
        </w:rPr>
        <w:t>ات</w:t>
      </w:r>
      <w:r w:rsidRPr="00847A42">
        <w:rPr>
          <w:sz w:val="26"/>
          <w:szCs w:val="26"/>
          <w:rtl/>
          <w:lang w:val="en-US"/>
        </w:rPr>
        <w:t xml:space="preserve"> </w:t>
      </w:r>
      <w:r w:rsidR="001140BA">
        <w:rPr>
          <w:rFonts w:hint="cs"/>
          <w:sz w:val="26"/>
          <w:szCs w:val="26"/>
          <w:rtl/>
          <w:lang w:val="en-US"/>
        </w:rPr>
        <w:t>إزالة</w:t>
      </w:r>
      <w:r w:rsidR="001140BA">
        <w:rPr>
          <w:sz w:val="26"/>
          <w:szCs w:val="26"/>
          <w:rtl/>
          <w:lang w:val="en-US"/>
        </w:rPr>
        <w:t xml:space="preserve"> </w:t>
      </w:r>
      <w:r w:rsidR="001140BA">
        <w:rPr>
          <w:rFonts w:hint="cs"/>
          <w:sz w:val="26"/>
          <w:szCs w:val="26"/>
          <w:rtl/>
          <w:lang w:val="en-US"/>
        </w:rPr>
        <w:t>ا</w:t>
      </w:r>
      <w:r w:rsidRPr="00847A42">
        <w:rPr>
          <w:sz w:val="26"/>
          <w:szCs w:val="26"/>
          <w:rtl/>
          <w:lang w:val="en-US"/>
        </w:rPr>
        <w:t xml:space="preserve">لمواد المستنفدة للأوزون، مع اختلاف جوهري وحيد يتمثل في وحدة القياس </w:t>
      </w:r>
      <w:r w:rsidR="001140BA">
        <w:rPr>
          <w:rFonts w:hint="cs"/>
          <w:sz w:val="26"/>
          <w:szCs w:val="26"/>
          <w:rtl/>
          <w:lang w:val="en-US"/>
        </w:rPr>
        <w:t>(</w:t>
      </w:r>
      <w:r w:rsidRPr="00847A42">
        <w:rPr>
          <w:sz w:val="26"/>
          <w:szCs w:val="26"/>
          <w:rtl/>
          <w:lang w:val="en-US"/>
        </w:rPr>
        <w:t xml:space="preserve">أي </w:t>
      </w:r>
      <w:r w:rsidR="001140BA">
        <w:rPr>
          <w:rFonts w:hint="cs"/>
          <w:sz w:val="26"/>
          <w:szCs w:val="26"/>
          <w:rtl/>
          <w:lang w:val="en-US"/>
        </w:rPr>
        <w:t>الطن من</w:t>
      </w:r>
      <w:r w:rsidRPr="00847A42">
        <w:rPr>
          <w:sz w:val="26"/>
          <w:szCs w:val="26"/>
          <w:rtl/>
          <w:lang w:val="en-US"/>
        </w:rPr>
        <w:t xml:space="preserve"> مكافئ </w:t>
      </w:r>
      <w:r w:rsidRPr="001140BA">
        <w:rPr>
          <w:sz w:val="26"/>
          <w:szCs w:val="26"/>
          <w:rtl/>
          <w:lang w:val="en-US"/>
        </w:rPr>
        <w:t>ثاني أكسيد الكربون</w:t>
      </w:r>
      <w:r w:rsidRPr="00847A42">
        <w:rPr>
          <w:sz w:val="26"/>
          <w:szCs w:val="26"/>
          <w:vertAlign w:val="subscript"/>
          <w:rtl/>
          <w:lang w:val="en-US"/>
        </w:rPr>
        <w:t xml:space="preserve"> </w:t>
      </w:r>
      <w:r w:rsidRPr="00847A42">
        <w:rPr>
          <w:sz w:val="26"/>
          <w:szCs w:val="26"/>
          <w:rtl/>
          <w:lang w:val="en-US"/>
        </w:rPr>
        <w:t xml:space="preserve">مقابل </w:t>
      </w:r>
      <w:r w:rsidR="001140BA">
        <w:rPr>
          <w:rFonts w:hint="cs"/>
          <w:sz w:val="26"/>
          <w:szCs w:val="26"/>
          <w:rtl/>
          <w:lang w:val="en-US"/>
        </w:rPr>
        <w:t>الطن من</w:t>
      </w:r>
      <w:r w:rsidRPr="00847A42">
        <w:rPr>
          <w:sz w:val="26"/>
          <w:szCs w:val="26"/>
          <w:rtl/>
          <w:lang w:val="en-US"/>
        </w:rPr>
        <w:t xml:space="preserve"> قدرات استنفاد الأوزون</w:t>
      </w:r>
      <w:r w:rsidR="001140BA">
        <w:rPr>
          <w:rFonts w:hint="cs"/>
          <w:sz w:val="26"/>
          <w:szCs w:val="26"/>
          <w:rtl/>
          <w:lang w:val="en-US"/>
        </w:rPr>
        <w:t>).</w:t>
      </w:r>
      <w:r w:rsidRPr="00847A42">
        <w:rPr>
          <w:sz w:val="26"/>
          <w:szCs w:val="26"/>
          <w:lang w:val="en-US"/>
        </w:rPr>
        <w:t xml:space="preserve"> </w:t>
      </w:r>
      <w:r w:rsidR="001140BA">
        <w:rPr>
          <w:sz w:val="26"/>
          <w:szCs w:val="26"/>
          <w:lang w:val="en-US"/>
        </w:rPr>
        <w:t>,</w:t>
      </w:r>
      <w:r w:rsidR="001140BA">
        <w:rPr>
          <w:rFonts w:hint="cs"/>
          <w:sz w:val="26"/>
          <w:szCs w:val="26"/>
          <w:rtl/>
          <w:lang w:val="en-US"/>
        </w:rPr>
        <w:t>وبالعكس</w:t>
      </w:r>
      <w:r w:rsidRPr="00847A42">
        <w:rPr>
          <w:sz w:val="26"/>
          <w:szCs w:val="26"/>
          <w:rtl/>
          <w:lang w:val="en-US"/>
        </w:rPr>
        <w:t>، يختلف تقدير ال</w:t>
      </w:r>
      <w:r w:rsidR="001140BA">
        <w:rPr>
          <w:sz w:val="26"/>
          <w:szCs w:val="26"/>
          <w:rtl/>
          <w:lang w:val="en-US"/>
        </w:rPr>
        <w:t>فوائد المناخية التي ستُحققها مشر</w:t>
      </w:r>
      <w:r w:rsidR="001140BA">
        <w:rPr>
          <w:rFonts w:hint="cs"/>
          <w:sz w:val="26"/>
          <w:szCs w:val="26"/>
          <w:rtl/>
          <w:lang w:val="en-US"/>
        </w:rPr>
        <w:t>و</w:t>
      </w:r>
      <w:r w:rsidRPr="00847A42">
        <w:rPr>
          <w:sz w:val="26"/>
          <w:szCs w:val="26"/>
          <w:rtl/>
          <w:lang w:val="en-US"/>
        </w:rPr>
        <w:t>ع</w:t>
      </w:r>
      <w:r w:rsidR="001140BA">
        <w:rPr>
          <w:rFonts w:hint="cs"/>
          <w:sz w:val="26"/>
          <w:szCs w:val="26"/>
          <w:rtl/>
          <w:lang w:val="en-US"/>
        </w:rPr>
        <w:t>ات</w:t>
      </w:r>
      <w:r w:rsidRPr="00847A42">
        <w:rPr>
          <w:sz w:val="26"/>
          <w:szCs w:val="26"/>
          <w:rtl/>
          <w:lang w:val="en-US"/>
        </w:rPr>
        <w:t xml:space="preserve"> </w:t>
      </w:r>
      <w:r w:rsidR="001140BA" w:rsidRPr="00847A42">
        <w:rPr>
          <w:sz w:val="26"/>
          <w:szCs w:val="26"/>
          <w:rtl/>
          <w:lang w:val="en-US"/>
        </w:rPr>
        <w:t xml:space="preserve">التخفيض التدريجي </w:t>
      </w:r>
      <w:r w:rsidR="001140BA">
        <w:rPr>
          <w:rFonts w:hint="cs"/>
          <w:sz w:val="26"/>
          <w:szCs w:val="26"/>
          <w:rtl/>
          <w:lang w:val="en-US"/>
        </w:rPr>
        <w:t>للمواد</w:t>
      </w:r>
      <w:r w:rsidR="001140BA" w:rsidRPr="00847A42">
        <w:rPr>
          <w:sz w:val="26"/>
          <w:szCs w:val="26"/>
          <w:rtl/>
          <w:lang w:val="en-US"/>
        </w:rPr>
        <w:t xml:space="preserve"> الهيدروفلوروكربون</w:t>
      </w:r>
      <w:r w:rsidR="001140BA">
        <w:rPr>
          <w:rFonts w:hint="cs"/>
          <w:sz w:val="26"/>
          <w:szCs w:val="26"/>
          <w:rtl/>
          <w:lang w:val="en-US"/>
        </w:rPr>
        <w:t>ية</w:t>
      </w:r>
      <w:r w:rsidR="001140BA" w:rsidRPr="00847A42">
        <w:rPr>
          <w:sz w:val="26"/>
          <w:szCs w:val="26"/>
          <w:rtl/>
          <w:lang w:val="en-US"/>
        </w:rPr>
        <w:t xml:space="preserve"> </w:t>
      </w:r>
      <w:r w:rsidRPr="00847A42">
        <w:rPr>
          <w:sz w:val="26"/>
          <w:szCs w:val="26"/>
          <w:rtl/>
          <w:lang w:val="en-US"/>
        </w:rPr>
        <w:t>اختلافاً جوهرياً</w:t>
      </w:r>
      <w:r w:rsidR="001140BA">
        <w:rPr>
          <w:rFonts w:hint="cs"/>
          <w:sz w:val="26"/>
          <w:szCs w:val="26"/>
          <w:rtl/>
          <w:lang w:val="en-US"/>
        </w:rPr>
        <w:t>.</w:t>
      </w:r>
      <w:r w:rsidRPr="00847A42">
        <w:rPr>
          <w:sz w:val="26"/>
          <w:szCs w:val="26"/>
          <w:lang w:val="en-US"/>
        </w:rPr>
        <w:t xml:space="preserve"> </w:t>
      </w:r>
      <w:r w:rsidRPr="00847A42">
        <w:rPr>
          <w:sz w:val="26"/>
          <w:szCs w:val="26"/>
          <w:rtl/>
          <w:lang w:val="en-US"/>
        </w:rPr>
        <w:t xml:space="preserve">وبناءً على ذلك، وضعت الأمانة منهجيةً موضحةً أدناه تهدف إلى مراعاة الفوائد التراكمية </w:t>
      </w:r>
      <w:r w:rsidR="001140BA">
        <w:rPr>
          <w:rFonts w:hint="cs"/>
          <w:sz w:val="26"/>
          <w:szCs w:val="26"/>
          <w:rtl/>
          <w:lang w:val="en-US"/>
        </w:rPr>
        <w:t>لخطة تنفيذ تعديل</w:t>
      </w:r>
      <w:r w:rsidRPr="00847A42">
        <w:rPr>
          <w:sz w:val="26"/>
          <w:szCs w:val="26"/>
          <w:rtl/>
          <w:lang w:val="en-US"/>
        </w:rPr>
        <w:t xml:space="preserve"> كيغالي وضمان المساواة بين </w:t>
      </w:r>
      <w:r w:rsidR="001140BA">
        <w:rPr>
          <w:rFonts w:hint="cs"/>
          <w:sz w:val="26"/>
          <w:szCs w:val="26"/>
          <w:rtl/>
          <w:lang w:val="en-US"/>
        </w:rPr>
        <w:t>بلدان</w:t>
      </w:r>
      <w:r w:rsidRPr="00847A42">
        <w:rPr>
          <w:sz w:val="26"/>
          <w:szCs w:val="26"/>
          <w:rtl/>
          <w:lang w:val="en-US"/>
        </w:rPr>
        <w:t xml:space="preserve"> المادة </w:t>
      </w:r>
      <w:r w:rsidRPr="00847A42">
        <w:rPr>
          <w:sz w:val="26"/>
          <w:szCs w:val="26"/>
          <w:lang w:val="en-US"/>
        </w:rPr>
        <w:t>5</w:t>
      </w:r>
      <w:r w:rsidR="001140BA">
        <w:rPr>
          <w:rFonts w:hint="cs"/>
          <w:sz w:val="26"/>
          <w:szCs w:val="26"/>
          <w:rtl/>
          <w:lang w:val="en-US"/>
        </w:rPr>
        <w:t>.</w:t>
      </w:r>
    </w:p>
    <w:p w14:paraId="2E748866" w14:textId="77777777" w:rsidR="00105A44" w:rsidRPr="00847A42" w:rsidRDefault="00105A44" w:rsidP="00425D4B">
      <w:pPr>
        <w:pStyle w:val="Heading1"/>
        <w:bidi/>
        <w:spacing w:after="0"/>
        <w:rPr>
          <w:sz w:val="26"/>
          <w:szCs w:val="26"/>
          <w:lang w:val="en-US"/>
        </w:rPr>
      </w:pPr>
      <w:r w:rsidRPr="00847A42">
        <w:rPr>
          <w:sz w:val="26"/>
          <w:szCs w:val="26"/>
          <w:rtl/>
          <w:lang w:val="en-US"/>
        </w:rPr>
        <w:t xml:space="preserve">يتضمن خط الأساس </w:t>
      </w:r>
      <w:r w:rsidR="00085A97">
        <w:rPr>
          <w:rFonts w:hint="cs"/>
          <w:sz w:val="26"/>
          <w:szCs w:val="26"/>
          <w:rtl/>
          <w:lang w:val="en-US"/>
        </w:rPr>
        <w:t>للمواد</w:t>
      </w:r>
      <w:r w:rsidR="00085A97" w:rsidRPr="00847A42">
        <w:rPr>
          <w:sz w:val="26"/>
          <w:szCs w:val="26"/>
          <w:rtl/>
          <w:lang w:val="en-US"/>
        </w:rPr>
        <w:t xml:space="preserve"> الهيدروفلوروكربون</w:t>
      </w:r>
      <w:r w:rsidR="00085A97">
        <w:rPr>
          <w:rFonts w:hint="cs"/>
          <w:sz w:val="26"/>
          <w:szCs w:val="26"/>
          <w:rtl/>
          <w:lang w:val="en-US"/>
        </w:rPr>
        <w:t>ية</w:t>
      </w:r>
      <w:r w:rsidR="00085A97">
        <w:rPr>
          <w:sz w:val="26"/>
          <w:szCs w:val="26"/>
          <w:lang w:val="en-US"/>
        </w:rPr>
        <w:t xml:space="preserve"> </w:t>
      </w:r>
      <w:r w:rsidRPr="00847A42">
        <w:rPr>
          <w:sz w:val="26"/>
          <w:szCs w:val="26"/>
          <w:lang w:val="en-US"/>
        </w:rPr>
        <w:t xml:space="preserve"> </w:t>
      </w:r>
      <w:r w:rsidR="00085A97">
        <w:rPr>
          <w:rFonts w:hint="cs"/>
          <w:sz w:val="26"/>
          <w:szCs w:val="26"/>
          <w:rtl/>
          <w:lang w:val="en-US"/>
        </w:rPr>
        <w:t xml:space="preserve">المحدد لبلدان </w:t>
      </w:r>
      <w:r w:rsidR="00085A97">
        <w:rPr>
          <w:sz w:val="26"/>
          <w:szCs w:val="26"/>
          <w:rtl/>
          <w:lang w:val="en-US"/>
        </w:rPr>
        <w:t>المادة</w:t>
      </w:r>
      <w:r w:rsidRPr="00847A42">
        <w:rPr>
          <w:sz w:val="26"/>
          <w:szCs w:val="26"/>
          <w:lang w:val="en-US"/>
        </w:rPr>
        <w:t xml:space="preserve">5 </w:t>
      </w:r>
      <w:r w:rsidR="00085A97">
        <w:rPr>
          <w:rFonts w:hint="cs"/>
          <w:sz w:val="26"/>
          <w:szCs w:val="26"/>
          <w:rtl/>
          <w:lang w:val="en-US"/>
        </w:rPr>
        <w:t xml:space="preserve"> لكي تمتثل له </w:t>
      </w:r>
      <w:r w:rsidRPr="00847A42">
        <w:rPr>
          <w:sz w:val="26"/>
          <w:szCs w:val="26"/>
          <w:rtl/>
          <w:lang w:val="en-US"/>
        </w:rPr>
        <w:t xml:space="preserve">كلاً من مكون </w:t>
      </w:r>
      <w:r w:rsidR="00085A97" w:rsidRPr="00847A42">
        <w:rPr>
          <w:sz w:val="26"/>
          <w:szCs w:val="26"/>
          <w:rtl/>
          <w:lang w:val="en-US"/>
        </w:rPr>
        <w:t>الهيدروفلوروكربون</w:t>
      </w:r>
      <w:r w:rsidRPr="00847A42">
        <w:rPr>
          <w:sz w:val="26"/>
          <w:szCs w:val="26"/>
          <w:rtl/>
          <w:lang w:val="en-US"/>
        </w:rPr>
        <w:t xml:space="preserve"> </w:t>
      </w:r>
      <w:r w:rsidR="00085A97">
        <w:rPr>
          <w:rFonts w:hint="cs"/>
          <w:sz w:val="26"/>
          <w:szCs w:val="26"/>
          <w:rtl/>
          <w:lang w:val="en-US"/>
        </w:rPr>
        <w:t>و</w:t>
      </w:r>
      <w:r w:rsidRPr="00847A42">
        <w:rPr>
          <w:sz w:val="26"/>
          <w:szCs w:val="26"/>
          <w:rtl/>
          <w:lang w:val="en-US"/>
        </w:rPr>
        <w:t xml:space="preserve">استهلاك </w:t>
      </w:r>
      <w:r w:rsidR="00085A97" w:rsidRPr="00847A42">
        <w:rPr>
          <w:sz w:val="26"/>
          <w:szCs w:val="26"/>
          <w:rtl/>
          <w:lang w:val="en-US"/>
        </w:rPr>
        <w:t xml:space="preserve">الهيدروفلوروكربون </w:t>
      </w:r>
      <w:r w:rsidRPr="00847A42">
        <w:rPr>
          <w:sz w:val="26"/>
          <w:szCs w:val="26"/>
          <w:rtl/>
          <w:lang w:val="en-US"/>
        </w:rPr>
        <w:t>في سنوات خط الأساس،</w:t>
      </w:r>
      <w:r w:rsidRPr="00847A42">
        <w:rPr>
          <w:rStyle w:val="FootnoteReference"/>
          <w:sz w:val="26"/>
          <w:szCs w:val="26"/>
          <w:lang w:val="en-US"/>
        </w:rPr>
        <w:footnoteReference w:id="4"/>
      </w:r>
      <w:r w:rsidR="00085A97">
        <w:rPr>
          <w:rFonts w:hint="cs"/>
          <w:sz w:val="26"/>
          <w:szCs w:val="26"/>
          <w:rtl/>
          <w:lang w:val="en-US"/>
        </w:rPr>
        <w:t xml:space="preserve"> </w:t>
      </w:r>
      <w:r w:rsidRPr="00847A42">
        <w:rPr>
          <w:sz w:val="26"/>
          <w:szCs w:val="26"/>
          <w:rtl/>
          <w:lang w:val="en-US"/>
        </w:rPr>
        <w:t xml:space="preserve">ومكون </w:t>
      </w:r>
      <w:r w:rsidR="00085A97" w:rsidRPr="00847A42">
        <w:rPr>
          <w:sz w:val="26"/>
          <w:szCs w:val="26"/>
          <w:rtl/>
          <w:lang w:val="en-US"/>
        </w:rPr>
        <w:t>الهيدرو</w:t>
      </w:r>
      <w:r w:rsidR="00085A97">
        <w:rPr>
          <w:rFonts w:hint="cs"/>
          <w:sz w:val="26"/>
          <w:szCs w:val="26"/>
          <w:rtl/>
          <w:lang w:val="en-US"/>
        </w:rPr>
        <w:t>كلورو</w:t>
      </w:r>
      <w:r w:rsidR="00085A97" w:rsidRPr="00847A42">
        <w:rPr>
          <w:sz w:val="26"/>
          <w:szCs w:val="26"/>
          <w:rtl/>
          <w:lang w:val="en-US"/>
        </w:rPr>
        <w:t>فلوروكربون</w:t>
      </w:r>
      <w:r w:rsidRPr="00847A42">
        <w:rPr>
          <w:sz w:val="26"/>
          <w:szCs w:val="26"/>
          <w:rtl/>
          <w:lang w:val="en-US"/>
        </w:rPr>
        <w:t xml:space="preserve">، بما يعادل </w:t>
      </w:r>
      <w:r w:rsidRPr="00847A42">
        <w:rPr>
          <w:sz w:val="26"/>
          <w:szCs w:val="26"/>
          <w:lang w:val="en-US"/>
        </w:rPr>
        <w:t>65</w:t>
      </w:r>
      <w:r w:rsidR="00085A97">
        <w:rPr>
          <w:rFonts w:hint="cs"/>
          <w:sz w:val="26"/>
          <w:szCs w:val="26"/>
          <w:rtl/>
          <w:lang w:val="en-US"/>
        </w:rPr>
        <w:t xml:space="preserve"> في المائة </w:t>
      </w:r>
      <w:r w:rsidRPr="00847A42">
        <w:rPr>
          <w:sz w:val="26"/>
          <w:szCs w:val="26"/>
          <w:rtl/>
          <w:lang w:val="en-US"/>
        </w:rPr>
        <w:t xml:space="preserve">من </w:t>
      </w:r>
      <w:r w:rsidR="00085A97">
        <w:rPr>
          <w:rFonts w:hint="cs"/>
          <w:sz w:val="26"/>
          <w:szCs w:val="26"/>
          <w:rtl/>
          <w:lang w:val="en-US"/>
        </w:rPr>
        <w:t>خط الأساس ل</w:t>
      </w:r>
      <w:r w:rsidRPr="00847A42">
        <w:rPr>
          <w:sz w:val="26"/>
          <w:szCs w:val="26"/>
          <w:rtl/>
          <w:lang w:val="en-US"/>
        </w:rPr>
        <w:t xml:space="preserve">استهلاك </w:t>
      </w:r>
      <w:r w:rsidR="00085A97" w:rsidRPr="00847A42">
        <w:rPr>
          <w:sz w:val="26"/>
          <w:szCs w:val="26"/>
          <w:rtl/>
          <w:lang w:val="en-US"/>
        </w:rPr>
        <w:t>الهيدرو</w:t>
      </w:r>
      <w:r w:rsidR="00085A97">
        <w:rPr>
          <w:rFonts w:hint="cs"/>
          <w:sz w:val="26"/>
          <w:szCs w:val="26"/>
          <w:rtl/>
          <w:lang w:val="en-US"/>
        </w:rPr>
        <w:t>كلورو</w:t>
      </w:r>
      <w:r w:rsidR="00085A97" w:rsidRPr="00847A42">
        <w:rPr>
          <w:sz w:val="26"/>
          <w:szCs w:val="26"/>
          <w:rtl/>
          <w:lang w:val="en-US"/>
        </w:rPr>
        <w:t>فلوروكربون</w:t>
      </w:r>
      <w:r w:rsidR="00085A97">
        <w:rPr>
          <w:rFonts w:hint="cs"/>
          <w:sz w:val="26"/>
          <w:szCs w:val="26"/>
          <w:rtl/>
          <w:lang w:val="en-US" w:bidi="ar-SA"/>
        </w:rPr>
        <w:t>.</w:t>
      </w:r>
      <w:r w:rsidRPr="00847A42">
        <w:rPr>
          <w:sz w:val="26"/>
          <w:szCs w:val="26"/>
          <w:rtl/>
          <w:lang w:val="en-US"/>
        </w:rPr>
        <w:t xml:space="preserve"> </w:t>
      </w:r>
      <w:r w:rsidR="00085A97">
        <w:rPr>
          <w:rFonts w:hint="cs"/>
          <w:sz w:val="26"/>
          <w:szCs w:val="26"/>
          <w:rtl/>
          <w:lang w:val="en-US"/>
        </w:rPr>
        <w:t>و</w:t>
      </w:r>
      <w:r w:rsidRPr="00847A42">
        <w:rPr>
          <w:sz w:val="26"/>
          <w:szCs w:val="26"/>
          <w:rtl/>
          <w:lang w:val="en-US"/>
        </w:rPr>
        <w:t xml:space="preserve">تضمنت جميع خطط </w:t>
      </w:r>
      <w:r w:rsidR="00085A97">
        <w:rPr>
          <w:rFonts w:hint="cs"/>
          <w:sz w:val="26"/>
          <w:szCs w:val="26"/>
          <w:rtl/>
          <w:lang w:val="en-US"/>
        </w:rPr>
        <w:t xml:space="preserve">تنفيذ تعديل كيغالي </w:t>
      </w:r>
      <w:r w:rsidRPr="00847A42">
        <w:rPr>
          <w:sz w:val="26"/>
          <w:szCs w:val="26"/>
          <w:rtl/>
          <w:lang w:val="en-US"/>
        </w:rPr>
        <w:t xml:space="preserve">المعتمدة حتى الآن أهدافًا لضمان امتثال </w:t>
      </w:r>
      <w:r w:rsidR="00085A97">
        <w:rPr>
          <w:rFonts w:hint="cs"/>
          <w:sz w:val="26"/>
          <w:szCs w:val="26"/>
          <w:rtl/>
          <w:lang w:val="en-US"/>
        </w:rPr>
        <w:t>بلدان المادة 5 لبروتوكول مونتريال</w:t>
      </w:r>
      <w:r w:rsidRPr="00847A42">
        <w:rPr>
          <w:sz w:val="26"/>
          <w:szCs w:val="26"/>
          <w:rtl/>
          <w:lang w:val="en-US"/>
        </w:rPr>
        <w:t xml:space="preserve">؛ ومع ذلك، يتضمن عدد قليل من خطط </w:t>
      </w:r>
      <w:r w:rsidR="00085A97">
        <w:rPr>
          <w:rFonts w:hint="cs"/>
          <w:sz w:val="26"/>
          <w:szCs w:val="26"/>
          <w:rtl/>
          <w:lang w:val="en-US"/>
        </w:rPr>
        <w:t xml:space="preserve">تنفيذ تعديل كيغالي </w:t>
      </w:r>
      <w:r w:rsidRPr="00847A42">
        <w:rPr>
          <w:sz w:val="26"/>
          <w:szCs w:val="26"/>
          <w:rtl/>
          <w:lang w:val="en-US"/>
        </w:rPr>
        <w:t xml:space="preserve">هدفًا نهائيًا أقل من أحدث استهلاك </w:t>
      </w:r>
      <w:r w:rsidR="00085A97">
        <w:rPr>
          <w:rFonts w:hint="cs"/>
          <w:sz w:val="26"/>
          <w:szCs w:val="26"/>
          <w:rtl/>
          <w:lang w:val="en-US"/>
        </w:rPr>
        <w:t xml:space="preserve">للبلد </w:t>
      </w:r>
      <w:r w:rsidRPr="00847A42">
        <w:rPr>
          <w:sz w:val="26"/>
          <w:szCs w:val="26"/>
          <w:rtl/>
          <w:lang w:val="en-US"/>
        </w:rPr>
        <w:t xml:space="preserve">مُبلّغ عنه </w:t>
      </w:r>
      <w:r w:rsidR="00085A97">
        <w:rPr>
          <w:rFonts w:hint="cs"/>
          <w:sz w:val="26"/>
          <w:szCs w:val="26"/>
          <w:rtl/>
          <w:lang w:val="en-US"/>
        </w:rPr>
        <w:t>للمواد</w:t>
      </w:r>
      <w:r w:rsidRPr="00847A42">
        <w:rPr>
          <w:sz w:val="26"/>
          <w:szCs w:val="26"/>
          <w:rtl/>
          <w:lang w:val="en-US"/>
        </w:rPr>
        <w:t xml:space="preserve"> الهيدروفلوروكربون</w:t>
      </w:r>
      <w:r w:rsidR="00085A97">
        <w:rPr>
          <w:rFonts w:hint="cs"/>
          <w:sz w:val="26"/>
          <w:szCs w:val="26"/>
          <w:rtl/>
          <w:lang w:val="en-US"/>
        </w:rPr>
        <w:t>ية</w:t>
      </w:r>
      <w:r w:rsidRPr="00847A42">
        <w:rPr>
          <w:sz w:val="26"/>
          <w:szCs w:val="26"/>
          <w:lang w:val="en-US"/>
        </w:rPr>
        <w:t xml:space="preserve">. </w:t>
      </w:r>
      <w:r w:rsidRPr="00847A42">
        <w:rPr>
          <w:sz w:val="26"/>
          <w:szCs w:val="26"/>
          <w:rtl/>
          <w:lang w:val="en-US"/>
        </w:rPr>
        <w:t xml:space="preserve">وإذا قُدّرت الفوائد </w:t>
      </w:r>
      <w:r w:rsidRPr="00847A42">
        <w:rPr>
          <w:sz w:val="26"/>
          <w:szCs w:val="26"/>
          <w:rtl/>
          <w:lang w:val="en-US"/>
        </w:rPr>
        <w:lastRenderedPageBreak/>
        <w:t xml:space="preserve">المناخية </w:t>
      </w:r>
      <w:r w:rsidR="00085A97">
        <w:rPr>
          <w:rFonts w:hint="cs"/>
          <w:sz w:val="26"/>
          <w:szCs w:val="26"/>
          <w:rtl/>
          <w:lang w:val="en-US"/>
        </w:rPr>
        <w:t>استنادا</w:t>
      </w:r>
      <w:r w:rsidR="00085A97">
        <w:rPr>
          <w:sz w:val="26"/>
          <w:szCs w:val="26"/>
          <w:rtl/>
          <w:lang w:val="en-US"/>
        </w:rPr>
        <w:t xml:space="preserve"> </w:t>
      </w:r>
      <w:r w:rsidR="00085A97">
        <w:rPr>
          <w:rFonts w:hint="cs"/>
          <w:sz w:val="26"/>
          <w:szCs w:val="26"/>
          <w:rtl/>
          <w:lang w:val="en-US"/>
        </w:rPr>
        <w:t>إ</w:t>
      </w:r>
      <w:r w:rsidRPr="00847A42">
        <w:rPr>
          <w:sz w:val="26"/>
          <w:szCs w:val="26"/>
          <w:rtl/>
          <w:lang w:val="en-US"/>
        </w:rPr>
        <w:t xml:space="preserve">لى أحدث استهلاك </w:t>
      </w:r>
      <w:r w:rsidR="00085A97">
        <w:rPr>
          <w:rFonts w:hint="cs"/>
          <w:sz w:val="26"/>
          <w:szCs w:val="26"/>
          <w:rtl/>
          <w:lang w:val="en-US"/>
        </w:rPr>
        <w:t>للبلد</w:t>
      </w:r>
      <w:r w:rsidRPr="00847A42">
        <w:rPr>
          <w:sz w:val="26"/>
          <w:szCs w:val="26"/>
          <w:rtl/>
          <w:lang w:val="en-US"/>
        </w:rPr>
        <w:t xml:space="preserve">، </w:t>
      </w:r>
      <w:r w:rsidR="00085A97" w:rsidRPr="00847A42">
        <w:rPr>
          <w:sz w:val="26"/>
          <w:szCs w:val="26"/>
          <w:rtl/>
          <w:lang w:val="en-US"/>
        </w:rPr>
        <w:t xml:space="preserve">ستتضمن </w:t>
      </w:r>
      <w:r w:rsidRPr="00847A42">
        <w:rPr>
          <w:sz w:val="26"/>
          <w:szCs w:val="26"/>
          <w:rtl/>
          <w:lang w:val="en-US"/>
        </w:rPr>
        <w:t xml:space="preserve">جميع مراحل </w:t>
      </w:r>
      <w:r w:rsidR="00085A97" w:rsidRPr="00847A42">
        <w:rPr>
          <w:sz w:val="26"/>
          <w:szCs w:val="26"/>
          <w:rtl/>
          <w:lang w:val="en-US"/>
        </w:rPr>
        <w:t xml:space="preserve">خطط </w:t>
      </w:r>
      <w:r w:rsidR="00085A97">
        <w:rPr>
          <w:rFonts w:hint="cs"/>
          <w:sz w:val="26"/>
          <w:szCs w:val="26"/>
          <w:rtl/>
          <w:lang w:val="en-US"/>
        </w:rPr>
        <w:t xml:space="preserve">تنفيذ تعديل كيغالي </w:t>
      </w:r>
      <w:r w:rsidR="00085A97" w:rsidRPr="00847A42">
        <w:rPr>
          <w:sz w:val="26"/>
          <w:szCs w:val="26"/>
          <w:rtl/>
          <w:lang w:val="en-US"/>
        </w:rPr>
        <w:t xml:space="preserve">المعتمدة حتى الآن </w:t>
      </w:r>
      <w:r w:rsidRPr="00847A42">
        <w:rPr>
          <w:sz w:val="26"/>
          <w:szCs w:val="26"/>
          <w:rtl/>
          <w:lang w:val="en-US"/>
        </w:rPr>
        <w:t xml:space="preserve">ضررًا مناخيًا </w:t>
      </w:r>
      <w:r w:rsidR="00085A97">
        <w:rPr>
          <w:rFonts w:hint="cs"/>
          <w:sz w:val="26"/>
          <w:szCs w:val="26"/>
          <w:rtl/>
          <w:lang w:val="en-US"/>
        </w:rPr>
        <w:t>تقديريا</w:t>
      </w:r>
      <w:r w:rsidRPr="00847A42">
        <w:rPr>
          <w:sz w:val="26"/>
          <w:szCs w:val="26"/>
          <w:rtl/>
          <w:lang w:val="en-US"/>
        </w:rPr>
        <w:t xml:space="preserve">، </w:t>
      </w:r>
      <w:r w:rsidR="00425D4B">
        <w:rPr>
          <w:rFonts w:hint="cs"/>
          <w:sz w:val="26"/>
          <w:szCs w:val="26"/>
          <w:rtl/>
          <w:lang w:val="en-US"/>
        </w:rPr>
        <w:t>الذي لا</w:t>
      </w:r>
      <w:r w:rsidRPr="00847A42">
        <w:rPr>
          <w:sz w:val="26"/>
          <w:szCs w:val="26"/>
          <w:rtl/>
          <w:lang w:val="en-US"/>
        </w:rPr>
        <w:t xml:space="preserve"> يعكس الانبعاثات التي تم تجنبها من تنفيذ خطة </w:t>
      </w:r>
      <w:r w:rsidR="00DD4F4F">
        <w:rPr>
          <w:rFonts w:hint="cs"/>
          <w:sz w:val="26"/>
          <w:szCs w:val="26"/>
          <w:rtl/>
          <w:lang w:val="en-US"/>
        </w:rPr>
        <w:t>تنفيذ تعديل كيغالي.</w:t>
      </w:r>
      <w:r w:rsidRPr="00847A42">
        <w:rPr>
          <w:sz w:val="26"/>
          <w:szCs w:val="26"/>
          <w:lang w:val="en-US"/>
        </w:rPr>
        <w:t xml:space="preserve"> </w:t>
      </w:r>
      <w:r w:rsidRPr="00847A42">
        <w:rPr>
          <w:sz w:val="26"/>
          <w:szCs w:val="26"/>
          <w:rtl/>
          <w:lang w:val="en-US"/>
        </w:rPr>
        <w:t>علاوة على ذلك</w:t>
      </w:r>
      <w:r w:rsidR="00425D4B">
        <w:rPr>
          <w:sz w:val="26"/>
          <w:szCs w:val="26"/>
          <w:rtl/>
          <w:lang w:val="en-US"/>
        </w:rPr>
        <w:t>، لا يعكس هذا الاتفاق الذي توصل</w:t>
      </w:r>
      <w:r w:rsidRPr="00847A42">
        <w:rPr>
          <w:sz w:val="26"/>
          <w:szCs w:val="26"/>
          <w:rtl/>
          <w:lang w:val="en-US"/>
        </w:rPr>
        <w:t xml:space="preserve"> إليه الأطراف في تحديد خط الأساس </w:t>
      </w:r>
      <w:r w:rsidR="00425D4B">
        <w:rPr>
          <w:rFonts w:hint="cs"/>
          <w:sz w:val="26"/>
          <w:szCs w:val="26"/>
          <w:rtl/>
          <w:lang w:val="en-US"/>
        </w:rPr>
        <w:t>للمواد</w:t>
      </w:r>
      <w:r w:rsidRPr="00847A42">
        <w:rPr>
          <w:sz w:val="26"/>
          <w:szCs w:val="26"/>
          <w:rtl/>
          <w:lang w:val="en-US"/>
        </w:rPr>
        <w:t xml:space="preserve"> الهيدروفلوروكربون</w:t>
      </w:r>
      <w:r w:rsidR="00425D4B">
        <w:rPr>
          <w:rFonts w:hint="cs"/>
          <w:sz w:val="26"/>
          <w:szCs w:val="26"/>
          <w:rtl/>
          <w:lang w:val="en-US"/>
        </w:rPr>
        <w:t>ية للامتثال له</w:t>
      </w:r>
      <w:r w:rsidRPr="00847A42">
        <w:rPr>
          <w:sz w:val="26"/>
          <w:szCs w:val="26"/>
          <w:rtl/>
          <w:lang w:val="en-US"/>
        </w:rPr>
        <w:t xml:space="preserve">، </w:t>
      </w:r>
      <w:r w:rsidR="00425D4B">
        <w:rPr>
          <w:rFonts w:hint="cs"/>
          <w:sz w:val="26"/>
          <w:szCs w:val="26"/>
          <w:rtl/>
          <w:lang w:val="en-US"/>
        </w:rPr>
        <w:t>مما</w:t>
      </w:r>
      <w:r w:rsidRPr="00847A42">
        <w:rPr>
          <w:sz w:val="26"/>
          <w:szCs w:val="26"/>
          <w:rtl/>
          <w:lang w:val="en-US"/>
        </w:rPr>
        <w:t xml:space="preserve"> سمح بنمو استهلاك </w:t>
      </w:r>
      <w:r w:rsidR="00425D4B">
        <w:rPr>
          <w:rFonts w:hint="cs"/>
          <w:sz w:val="26"/>
          <w:szCs w:val="26"/>
          <w:rtl/>
          <w:lang w:val="en-US"/>
        </w:rPr>
        <w:t>بلدان</w:t>
      </w:r>
      <w:r w:rsidRPr="00847A42">
        <w:rPr>
          <w:sz w:val="26"/>
          <w:szCs w:val="26"/>
          <w:rtl/>
          <w:lang w:val="en-US"/>
        </w:rPr>
        <w:t xml:space="preserve"> المادة </w:t>
      </w:r>
      <w:r w:rsidRPr="00847A42">
        <w:rPr>
          <w:sz w:val="26"/>
          <w:szCs w:val="26"/>
          <w:lang w:val="en-US"/>
        </w:rPr>
        <w:t>5</w:t>
      </w:r>
      <w:r w:rsidRPr="00847A42">
        <w:rPr>
          <w:sz w:val="26"/>
          <w:szCs w:val="26"/>
          <w:rtl/>
          <w:lang w:val="en-US"/>
        </w:rPr>
        <w:t xml:space="preserve">، لأسباب منها إمكانية البدء التدريجي في استخدام </w:t>
      </w:r>
      <w:r w:rsidR="00425D4B">
        <w:rPr>
          <w:rFonts w:hint="cs"/>
          <w:sz w:val="26"/>
          <w:szCs w:val="26"/>
          <w:rtl/>
          <w:lang w:val="en-US"/>
        </w:rPr>
        <w:t>المواد</w:t>
      </w:r>
      <w:r w:rsidRPr="00847A42">
        <w:rPr>
          <w:sz w:val="26"/>
          <w:szCs w:val="26"/>
          <w:rtl/>
          <w:lang w:val="en-US"/>
        </w:rPr>
        <w:t xml:space="preserve"> الهيدروفلوروكربون</w:t>
      </w:r>
      <w:r w:rsidR="00425D4B">
        <w:rPr>
          <w:rFonts w:hint="cs"/>
          <w:sz w:val="26"/>
          <w:szCs w:val="26"/>
          <w:rtl/>
          <w:lang w:val="en-US"/>
        </w:rPr>
        <w:t>ية</w:t>
      </w:r>
      <w:r w:rsidRPr="00847A42">
        <w:rPr>
          <w:sz w:val="26"/>
          <w:szCs w:val="26"/>
          <w:rtl/>
          <w:lang w:val="en-US"/>
        </w:rPr>
        <w:t xml:space="preserve"> بعد </w:t>
      </w:r>
      <w:r w:rsidR="00425D4B">
        <w:rPr>
          <w:rFonts w:hint="cs"/>
          <w:sz w:val="26"/>
          <w:szCs w:val="26"/>
          <w:rtl/>
          <w:lang w:val="en-US"/>
        </w:rPr>
        <w:t>إزالة المواد</w:t>
      </w:r>
      <w:r w:rsidRPr="00847A42">
        <w:rPr>
          <w:sz w:val="26"/>
          <w:szCs w:val="26"/>
          <w:rtl/>
          <w:lang w:val="en-US"/>
        </w:rPr>
        <w:t xml:space="preserve"> الهيدرو</w:t>
      </w:r>
      <w:r w:rsidR="00425D4B">
        <w:rPr>
          <w:rFonts w:hint="cs"/>
          <w:sz w:val="26"/>
          <w:szCs w:val="26"/>
          <w:rtl/>
          <w:lang w:val="en-US"/>
        </w:rPr>
        <w:t>كلورو</w:t>
      </w:r>
      <w:r w:rsidRPr="00847A42">
        <w:rPr>
          <w:sz w:val="26"/>
          <w:szCs w:val="26"/>
          <w:rtl/>
          <w:lang w:val="en-US"/>
        </w:rPr>
        <w:t>فلوروكربون</w:t>
      </w:r>
      <w:r w:rsidR="00425D4B">
        <w:rPr>
          <w:rFonts w:hint="cs"/>
          <w:sz w:val="26"/>
          <w:szCs w:val="26"/>
          <w:rtl/>
          <w:lang w:val="en-US"/>
        </w:rPr>
        <w:t>ية.</w:t>
      </w:r>
      <w:r w:rsidRPr="00847A42">
        <w:rPr>
          <w:sz w:val="26"/>
          <w:szCs w:val="26"/>
          <w:lang w:val="en-US"/>
        </w:rPr>
        <w:t xml:space="preserve"> </w:t>
      </w:r>
      <w:r w:rsidR="00425D4B">
        <w:rPr>
          <w:rFonts w:hint="cs"/>
          <w:sz w:val="26"/>
          <w:szCs w:val="26"/>
          <w:rtl/>
          <w:lang w:val="en-US"/>
        </w:rPr>
        <w:t>وبناء على ذلك</w:t>
      </w:r>
      <w:r w:rsidRPr="00847A42">
        <w:rPr>
          <w:sz w:val="26"/>
          <w:szCs w:val="26"/>
          <w:rtl/>
          <w:lang w:val="en-US"/>
        </w:rPr>
        <w:t xml:space="preserve">، </w:t>
      </w:r>
      <w:r w:rsidR="00425D4B">
        <w:rPr>
          <w:rFonts w:hint="cs"/>
          <w:sz w:val="26"/>
          <w:szCs w:val="26"/>
          <w:rtl/>
          <w:lang w:val="en-US"/>
        </w:rPr>
        <w:t>تستند</w:t>
      </w:r>
      <w:r w:rsidR="00425D4B" w:rsidRPr="00847A42">
        <w:rPr>
          <w:sz w:val="26"/>
          <w:szCs w:val="26"/>
          <w:rtl/>
          <w:lang w:val="en-US"/>
        </w:rPr>
        <w:t xml:space="preserve"> </w:t>
      </w:r>
      <w:r w:rsidRPr="00847A42">
        <w:rPr>
          <w:sz w:val="26"/>
          <w:szCs w:val="26"/>
          <w:rtl/>
          <w:lang w:val="en-US"/>
        </w:rPr>
        <w:t xml:space="preserve">المنهجية المستخدمة لتقدير الفوائد المناخية الناجمة عن تنفيذ خطط </w:t>
      </w:r>
      <w:r w:rsidR="00425D4B">
        <w:rPr>
          <w:rFonts w:hint="cs"/>
          <w:sz w:val="26"/>
          <w:szCs w:val="26"/>
          <w:rtl/>
          <w:lang w:val="en-US"/>
        </w:rPr>
        <w:t>تنفيذ تعديل كيغالي إ</w:t>
      </w:r>
      <w:r w:rsidRPr="00847A42">
        <w:rPr>
          <w:sz w:val="26"/>
          <w:szCs w:val="26"/>
          <w:rtl/>
          <w:lang w:val="en-US"/>
        </w:rPr>
        <w:t>لى الانبعاثات التي تم تجنبها مقارنة بسيناريوهات العمل المعتاد</w:t>
      </w:r>
      <w:r w:rsidR="00425D4B">
        <w:rPr>
          <w:rFonts w:hint="cs"/>
          <w:sz w:val="26"/>
          <w:szCs w:val="26"/>
          <w:rtl/>
          <w:lang w:val="en-US"/>
        </w:rPr>
        <w:t>.</w:t>
      </w:r>
      <w:r w:rsidRPr="00847A42">
        <w:rPr>
          <w:sz w:val="26"/>
          <w:szCs w:val="26"/>
          <w:rtl/>
          <w:lang w:val="en-US"/>
        </w:rPr>
        <w:t xml:space="preserve"> </w:t>
      </w:r>
    </w:p>
    <w:p w14:paraId="47A180A1" w14:textId="77777777" w:rsidR="00105A44" w:rsidRPr="00847A42" w:rsidRDefault="00B422B7" w:rsidP="00105A44">
      <w:pPr>
        <w:pStyle w:val="Heading1"/>
        <w:keepNext/>
        <w:numPr>
          <w:ilvl w:val="0"/>
          <w:numId w:val="0"/>
        </w:numPr>
        <w:bidi/>
        <w:spacing w:before="240"/>
        <w:rPr>
          <w:b/>
          <w:bCs/>
          <w:sz w:val="26"/>
          <w:szCs w:val="26"/>
          <w:rtl/>
          <w:lang w:val="en-US" w:bidi="ar-SA"/>
        </w:rPr>
      </w:pPr>
      <w:r>
        <w:rPr>
          <w:b/>
          <w:bCs/>
          <w:sz w:val="26"/>
          <w:szCs w:val="26"/>
          <w:rtl/>
          <w:lang w:val="en-US"/>
        </w:rPr>
        <w:t>تطوير سيناريوهات العمل المعتاد</w:t>
      </w:r>
    </w:p>
    <w:p w14:paraId="19D07695" w14:textId="77777777" w:rsidR="00105A44" w:rsidRPr="00847A42" w:rsidRDefault="00B422B7" w:rsidP="00C91C53">
      <w:pPr>
        <w:pStyle w:val="Heading1"/>
        <w:bidi/>
        <w:rPr>
          <w:sz w:val="26"/>
          <w:szCs w:val="26"/>
          <w:lang w:val="en-US"/>
        </w:rPr>
      </w:pPr>
      <w:r>
        <w:rPr>
          <w:rFonts w:hint="cs"/>
          <w:sz w:val="26"/>
          <w:szCs w:val="26"/>
          <w:rtl/>
          <w:lang w:val="en-US"/>
        </w:rPr>
        <w:t>تستخدم</w:t>
      </w:r>
      <w:r w:rsidR="00105A44" w:rsidRPr="00847A42">
        <w:rPr>
          <w:sz w:val="26"/>
          <w:szCs w:val="26"/>
          <w:rtl/>
          <w:lang w:val="en-US"/>
        </w:rPr>
        <w:t xml:space="preserve"> المنهجية التي اقترحتها الأمانة ثلاثة سيناريوهات للعمل المعتاد لتحديد نطاق استهلاك </w:t>
      </w:r>
      <w:r>
        <w:rPr>
          <w:rFonts w:hint="cs"/>
          <w:sz w:val="26"/>
          <w:szCs w:val="26"/>
          <w:rtl/>
          <w:lang w:val="en-US"/>
        </w:rPr>
        <w:t>المواد</w:t>
      </w:r>
      <w:r w:rsidRPr="00847A42">
        <w:rPr>
          <w:sz w:val="26"/>
          <w:szCs w:val="26"/>
          <w:rtl/>
          <w:lang w:val="en-US"/>
        </w:rPr>
        <w:t xml:space="preserve"> الهيدروفلوروكربون</w:t>
      </w:r>
      <w:r>
        <w:rPr>
          <w:rFonts w:hint="cs"/>
          <w:sz w:val="26"/>
          <w:szCs w:val="26"/>
          <w:rtl/>
          <w:lang w:val="en-US"/>
        </w:rPr>
        <w:t>ية</w:t>
      </w:r>
      <w:r w:rsidRPr="00847A42">
        <w:rPr>
          <w:sz w:val="26"/>
          <w:szCs w:val="26"/>
          <w:rtl/>
          <w:lang w:val="en-US"/>
        </w:rPr>
        <w:t xml:space="preserve"> </w:t>
      </w:r>
      <w:r w:rsidR="00C91C53">
        <w:rPr>
          <w:rFonts w:hint="cs"/>
          <w:sz w:val="26"/>
          <w:szCs w:val="26"/>
          <w:rtl/>
          <w:lang w:val="en-US"/>
        </w:rPr>
        <w:t>الم</w:t>
      </w:r>
      <w:r w:rsidR="00105A44" w:rsidRPr="00847A42">
        <w:rPr>
          <w:sz w:val="26"/>
          <w:szCs w:val="26"/>
          <w:rtl/>
          <w:lang w:val="en-US"/>
        </w:rPr>
        <w:t>حتمل تجنبه</w:t>
      </w:r>
      <w:r w:rsidR="00C91C53">
        <w:rPr>
          <w:rFonts w:hint="cs"/>
          <w:sz w:val="26"/>
          <w:szCs w:val="26"/>
          <w:rtl/>
          <w:lang w:val="en-US"/>
        </w:rPr>
        <w:t>.</w:t>
      </w:r>
      <w:r w:rsidR="00105A44" w:rsidRPr="00847A42">
        <w:rPr>
          <w:sz w:val="26"/>
          <w:szCs w:val="26"/>
          <w:lang w:val="en-US"/>
        </w:rPr>
        <w:t xml:space="preserve"> </w:t>
      </w:r>
      <w:r w:rsidR="00105A44" w:rsidRPr="00847A42">
        <w:rPr>
          <w:sz w:val="26"/>
          <w:szCs w:val="26"/>
          <w:rtl/>
          <w:lang w:val="en-US"/>
        </w:rPr>
        <w:t xml:space="preserve">ويُستخدم استهلاك </w:t>
      </w:r>
      <w:r w:rsidR="00C91C53">
        <w:rPr>
          <w:rFonts w:hint="cs"/>
          <w:sz w:val="26"/>
          <w:szCs w:val="26"/>
          <w:rtl/>
          <w:lang w:val="en-US"/>
        </w:rPr>
        <w:t>المواد</w:t>
      </w:r>
      <w:r w:rsidR="00C91C53" w:rsidRPr="00847A42">
        <w:rPr>
          <w:sz w:val="26"/>
          <w:szCs w:val="26"/>
          <w:rtl/>
          <w:lang w:val="en-US"/>
        </w:rPr>
        <w:t xml:space="preserve"> الهيدروفلوروكربون</w:t>
      </w:r>
      <w:r w:rsidR="00C91C53">
        <w:rPr>
          <w:rFonts w:hint="cs"/>
          <w:sz w:val="26"/>
          <w:szCs w:val="26"/>
          <w:rtl/>
          <w:lang w:val="en-US"/>
        </w:rPr>
        <w:t>ية</w:t>
      </w:r>
      <w:r w:rsidR="00C91C53" w:rsidRPr="00847A42">
        <w:rPr>
          <w:sz w:val="26"/>
          <w:szCs w:val="26"/>
          <w:rtl/>
          <w:lang w:val="en-US"/>
        </w:rPr>
        <w:t xml:space="preserve"> </w:t>
      </w:r>
      <w:r w:rsidR="00105A44" w:rsidRPr="00847A42">
        <w:rPr>
          <w:sz w:val="26"/>
          <w:szCs w:val="26"/>
          <w:rtl/>
          <w:lang w:val="en-US"/>
        </w:rPr>
        <w:t>كمقياس للانبعاثات، نظرًا لافتراض أن جميع الاستهلاك سيؤدي في النهاية إلى انبعاثات؛ ولا تفترض المنهجية توقيت حدوث الانبعاث</w:t>
      </w:r>
      <w:r w:rsidR="00C91C53">
        <w:rPr>
          <w:rFonts w:hint="cs"/>
          <w:sz w:val="26"/>
          <w:szCs w:val="26"/>
          <w:rtl/>
          <w:lang w:val="en-US"/>
        </w:rPr>
        <w:t>.</w:t>
      </w:r>
      <w:r w:rsidR="00105A44" w:rsidRPr="00847A42">
        <w:rPr>
          <w:sz w:val="26"/>
          <w:szCs w:val="26"/>
          <w:lang w:val="en-US"/>
        </w:rPr>
        <w:t xml:space="preserve"> </w:t>
      </w:r>
      <w:r w:rsidR="00105A44" w:rsidRPr="00847A42">
        <w:rPr>
          <w:sz w:val="26"/>
          <w:szCs w:val="26"/>
          <w:rtl/>
          <w:lang w:val="en-US"/>
        </w:rPr>
        <w:t xml:space="preserve">وبناءً على ذلك، يُمكن فهم مصطلح </w:t>
      </w:r>
      <w:r w:rsidR="00105A44" w:rsidRPr="00847A42">
        <w:rPr>
          <w:sz w:val="26"/>
          <w:szCs w:val="26"/>
          <w:lang w:val="en-US"/>
        </w:rPr>
        <w:t>"</w:t>
      </w:r>
      <w:r w:rsidR="00105A44" w:rsidRPr="00847A42">
        <w:rPr>
          <w:sz w:val="26"/>
          <w:szCs w:val="26"/>
          <w:rtl/>
          <w:lang w:val="en-US"/>
        </w:rPr>
        <w:t xml:space="preserve">الانبعاثات </w:t>
      </w:r>
      <w:r w:rsidR="00C91C53">
        <w:rPr>
          <w:rFonts w:hint="cs"/>
          <w:sz w:val="26"/>
          <w:szCs w:val="26"/>
          <w:rtl/>
          <w:lang w:val="en-US"/>
        </w:rPr>
        <w:t xml:space="preserve">التي تم تجنبها" </w:t>
      </w:r>
      <w:r w:rsidR="00105A44" w:rsidRPr="00847A42">
        <w:rPr>
          <w:sz w:val="26"/>
          <w:szCs w:val="26"/>
          <w:rtl/>
          <w:lang w:val="en-US"/>
        </w:rPr>
        <w:t xml:space="preserve">على أنه مُعادل لمصطلح </w:t>
      </w:r>
      <w:r w:rsidR="00105A44" w:rsidRPr="00847A42">
        <w:rPr>
          <w:sz w:val="26"/>
          <w:szCs w:val="26"/>
          <w:lang w:val="en-US"/>
        </w:rPr>
        <w:t>"</w:t>
      </w:r>
      <w:r w:rsidR="00105A44" w:rsidRPr="00847A42">
        <w:rPr>
          <w:sz w:val="26"/>
          <w:szCs w:val="26"/>
          <w:rtl/>
          <w:lang w:val="en-US"/>
        </w:rPr>
        <w:t>الاستهلاك المُتجنب</w:t>
      </w:r>
      <w:r w:rsidR="00C91C53">
        <w:rPr>
          <w:rFonts w:hint="cs"/>
          <w:sz w:val="26"/>
          <w:szCs w:val="26"/>
          <w:rtl/>
          <w:lang w:val="en-US"/>
        </w:rPr>
        <w:t xml:space="preserve">". </w:t>
      </w:r>
      <w:r w:rsidR="00105A44" w:rsidRPr="00847A42">
        <w:rPr>
          <w:sz w:val="26"/>
          <w:szCs w:val="26"/>
          <w:rtl/>
          <w:lang w:val="en-US"/>
        </w:rPr>
        <w:t xml:space="preserve">وبما أن تدابير الرقابة بموجب بروتوكول مونتريال تُؤدي إلى انخفاض الاستهلاك، </w:t>
      </w:r>
      <w:r w:rsidR="00C91C53" w:rsidRPr="00847A42">
        <w:rPr>
          <w:sz w:val="26"/>
          <w:szCs w:val="26"/>
          <w:rtl/>
          <w:lang w:val="en-US"/>
        </w:rPr>
        <w:t xml:space="preserve">تُؤدي </w:t>
      </w:r>
      <w:r w:rsidR="00105A44" w:rsidRPr="00847A42">
        <w:rPr>
          <w:sz w:val="26"/>
          <w:szCs w:val="26"/>
          <w:rtl/>
          <w:lang w:val="en-US"/>
        </w:rPr>
        <w:t>هذه التدابير إلى انخفاضات إجمالية مستدامة تُحقق فوائد تراكمية</w:t>
      </w:r>
      <w:r w:rsidR="00105A44" w:rsidRPr="00847A42">
        <w:rPr>
          <w:sz w:val="26"/>
          <w:szCs w:val="26"/>
          <w:lang w:val="en-US"/>
        </w:rPr>
        <w:t>.</w:t>
      </w:r>
      <w:r w:rsidR="00C91C53">
        <w:rPr>
          <w:rFonts w:hint="cs"/>
          <w:sz w:val="26"/>
          <w:szCs w:val="26"/>
          <w:rtl/>
          <w:lang w:val="en-US"/>
        </w:rPr>
        <w:t xml:space="preserve"> </w:t>
      </w:r>
    </w:p>
    <w:p w14:paraId="6D6200A7" w14:textId="77777777" w:rsidR="00105A44" w:rsidRPr="00847A42" w:rsidRDefault="00105A44" w:rsidP="003B212D">
      <w:pPr>
        <w:pStyle w:val="Heading1"/>
        <w:bidi/>
        <w:rPr>
          <w:sz w:val="26"/>
          <w:szCs w:val="26"/>
          <w:lang w:val="en-US"/>
        </w:rPr>
      </w:pPr>
      <w:r w:rsidRPr="00847A42">
        <w:rPr>
          <w:sz w:val="26"/>
          <w:szCs w:val="26"/>
          <w:rtl/>
          <w:lang w:val="en-US"/>
        </w:rPr>
        <w:t>بدلاً من استخدام الاستهلاك كمقياس للانبعاثات، توجد منهجيات</w:t>
      </w:r>
      <w:r w:rsidR="00EC7913">
        <w:rPr>
          <w:rFonts w:hint="cs"/>
          <w:sz w:val="26"/>
          <w:szCs w:val="26"/>
          <w:rtl/>
          <w:lang w:val="en-US"/>
        </w:rPr>
        <w:t xml:space="preserve"> أيضا</w:t>
      </w:r>
      <w:r w:rsidRPr="00847A42">
        <w:rPr>
          <w:sz w:val="26"/>
          <w:szCs w:val="26"/>
          <w:rtl/>
          <w:lang w:val="en-US"/>
        </w:rPr>
        <w:t xml:space="preserve"> تُقدّر انبعاثات مواد التبريد بناءً على جرد مُفصّل لبنك المعدات المُركّبة في </w:t>
      </w:r>
      <w:r w:rsidR="00EC7913">
        <w:rPr>
          <w:rFonts w:hint="cs"/>
          <w:sz w:val="26"/>
          <w:szCs w:val="26"/>
          <w:rtl/>
          <w:lang w:val="en-US"/>
        </w:rPr>
        <w:t>أحد البلدان و</w:t>
      </w:r>
      <w:r w:rsidR="00EC7913">
        <w:rPr>
          <w:sz w:val="26"/>
          <w:szCs w:val="26"/>
          <w:rtl/>
          <w:lang w:val="en-US"/>
        </w:rPr>
        <w:t xml:space="preserve">، </w:t>
      </w:r>
      <w:r w:rsidRPr="00847A42">
        <w:rPr>
          <w:sz w:val="26"/>
          <w:szCs w:val="26"/>
          <w:rtl/>
          <w:lang w:val="en-US"/>
        </w:rPr>
        <w:t xml:space="preserve">عند الاقتضاء، مستوى تصنيع المعدات القائمة على </w:t>
      </w:r>
      <w:r w:rsidR="00EC7913">
        <w:rPr>
          <w:rFonts w:hint="cs"/>
          <w:sz w:val="26"/>
          <w:szCs w:val="26"/>
          <w:rtl/>
          <w:lang w:val="en-US"/>
        </w:rPr>
        <w:t>المواد</w:t>
      </w:r>
      <w:r w:rsidRPr="00847A42">
        <w:rPr>
          <w:sz w:val="26"/>
          <w:szCs w:val="26"/>
          <w:rtl/>
          <w:lang w:val="en-US"/>
        </w:rPr>
        <w:t xml:space="preserve"> </w:t>
      </w:r>
      <w:r w:rsidR="00EC7913" w:rsidRPr="00847A42">
        <w:rPr>
          <w:rFonts w:hint="cs"/>
          <w:sz w:val="26"/>
          <w:szCs w:val="26"/>
          <w:rtl/>
          <w:lang w:val="en-US"/>
        </w:rPr>
        <w:t>الهيدروفلور</w:t>
      </w:r>
      <w:r w:rsidR="00EC7913">
        <w:rPr>
          <w:rFonts w:hint="cs"/>
          <w:sz w:val="26"/>
          <w:szCs w:val="26"/>
          <w:rtl/>
          <w:lang w:val="en-US"/>
        </w:rPr>
        <w:t>وكربون</w:t>
      </w:r>
      <w:r w:rsidR="00EC7913" w:rsidRPr="00847A42">
        <w:rPr>
          <w:rFonts w:hint="cs"/>
          <w:sz w:val="26"/>
          <w:szCs w:val="26"/>
          <w:rtl/>
          <w:lang w:val="en-US"/>
        </w:rPr>
        <w:t>ية</w:t>
      </w:r>
      <w:r w:rsidRPr="00847A42">
        <w:rPr>
          <w:sz w:val="26"/>
          <w:szCs w:val="26"/>
          <w:rtl/>
          <w:lang w:val="en-US"/>
        </w:rPr>
        <w:t xml:space="preserve"> في </w:t>
      </w:r>
      <w:r w:rsidR="00EC7913">
        <w:rPr>
          <w:rFonts w:hint="cs"/>
          <w:sz w:val="26"/>
          <w:szCs w:val="26"/>
          <w:rtl/>
          <w:lang w:val="en-US"/>
        </w:rPr>
        <w:t>البلد</w:t>
      </w:r>
      <w:r w:rsidRPr="00847A42">
        <w:rPr>
          <w:sz w:val="26"/>
          <w:szCs w:val="26"/>
          <w:rtl/>
          <w:lang w:val="en-US"/>
        </w:rPr>
        <w:t xml:space="preserve">، </w:t>
      </w:r>
      <w:r w:rsidR="00EC7913">
        <w:rPr>
          <w:rFonts w:hint="cs"/>
          <w:sz w:val="26"/>
          <w:szCs w:val="26"/>
          <w:rtl/>
          <w:lang w:val="en-US"/>
        </w:rPr>
        <w:t>وكذلك</w:t>
      </w:r>
      <w:r w:rsidRPr="00847A42">
        <w:rPr>
          <w:sz w:val="26"/>
          <w:szCs w:val="26"/>
          <w:rtl/>
          <w:lang w:val="en-US"/>
        </w:rPr>
        <w:t xml:space="preserve"> عوامل الانبعاث من قطاعات أخرى </w:t>
      </w:r>
      <w:r w:rsidR="00EC7913">
        <w:rPr>
          <w:sz w:val="26"/>
          <w:szCs w:val="26"/>
          <w:lang w:val="en-US"/>
        </w:rPr>
        <w:t>)</w:t>
      </w:r>
      <w:r w:rsidR="00EC7913">
        <w:rPr>
          <w:sz w:val="26"/>
          <w:szCs w:val="26"/>
          <w:rtl/>
          <w:lang w:val="en-US"/>
        </w:rPr>
        <w:t>مثل مكافحة الحرائق</w:t>
      </w:r>
      <w:r w:rsidRPr="00847A42">
        <w:rPr>
          <w:sz w:val="26"/>
          <w:szCs w:val="26"/>
          <w:rtl/>
          <w:lang w:val="en-US"/>
        </w:rPr>
        <w:t xml:space="preserve"> </w:t>
      </w:r>
      <w:r w:rsidR="00EC7913">
        <w:rPr>
          <w:rFonts w:hint="cs"/>
          <w:sz w:val="26"/>
          <w:szCs w:val="26"/>
          <w:rtl/>
          <w:lang w:val="en-US"/>
        </w:rPr>
        <w:t>والإيروسولات</w:t>
      </w:r>
      <w:r w:rsidRPr="00847A42">
        <w:rPr>
          <w:sz w:val="26"/>
          <w:szCs w:val="26"/>
          <w:rtl/>
          <w:lang w:val="en-US"/>
        </w:rPr>
        <w:t xml:space="preserve"> والمذيبات</w:t>
      </w:r>
      <w:r w:rsidR="00EC7913">
        <w:rPr>
          <w:rFonts w:hint="cs"/>
          <w:sz w:val="26"/>
          <w:szCs w:val="26"/>
          <w:rtl/>
          <w:lang w:val="en-US" w:bidi="ar-SA"/>
        </w:rPr>
        <w:t>).</w:t>
      </w:r>
      <w:r w:rsidRPr="00847A42">
        <w:rPr>
          <w:sz w:val="26"/>
          <w:szCs w:val="26"/>
          <w:lang w:val="en-US"/>
        </w:rPr>
        <w:t xml:space="preserve"> </w:t>
      </w:r>
      <w:r w:rsidR="00184103">
        <w:rPr>
          <w:rFonts w:hint="cs"/>
          <w:sz w:val="26"/>
          <w:szCs w:val="26"/>
          <w:rtl/>
          <w:lang w:val="en-US"/>
        </w:rPr>
        <w:t>و</w:t>
      </w:r>
      <w:r w:rsidRPr="00847A42">
        <w:rPr>
          <w:sz w:val="26"/>
          <w:szCs w:val="26"/>
          <w:rtl/>
          <w:lang w:val="en-US"/>
        </w:rPr>
        <w:t xml:space="preserve">تُوصي الهيئة الحكومية الدولية المعنية بتغير المناخ </w:t>
      </w:r>
      <w:r w:rsidR="00184103">
        <w:rPr>
          <w:sz w:val="26"/>
          <w:szCs w:val="26"/>
          <w:rtl/>
          <w:lang w:val="en-US"/>
        </w:rPr>
        <w:t>بثلاث</w:t>
      </w:r>
      <w:r w:rsidRPr="00847A42">
        <w:rPr>
          <w:sz w:val="26"/>
          <w:szCs w:val="26"/>
          <w:rtl/>
          <w:lang w:val="en-US"/>
        </w:rPr>
        <w:t xml:space="preserve"> مستويات تقييم مختلفة، بناءً على جملة أمور، منها مدى توافر بيانات الجرد على مدى عدة سنوات، ومدى توافر تقديرات عدم اليقين الخاصة بكل </w:t>
      </w:r>
      <w:r w:rsidR="00184103">
        <w:rPr>
          <w:rFonts w:hint="cs"/>
          <w:sz w:val="26"/>
          <w:szCs w:val="26"/>
          <w:rtl/>
          <w:lang w:val="en-US"/>
        </w:rPr>
        <w:t>بلد</w:t>
      </w:r>
      <w:r w:rsidRPr="00847A42">
        <w:rPr>
          <w:sz w:val="26"/>
          <w:szCs w:val="26"/>
          <w:rtl/>
          <w:lang w:val="en-US"/>
        </w:rPr>
        <w:t xml:space="preserve"> لكل تقدير من تقديرات فئات المصادر، حيث </w:t>
      </w:r>
      <w:r w:rsidR="00184103">
        <w:rPr>
          <w:rFonts w:hint="cs"/>
          <w:sz w:val="26"/>
          <w:szCs w:val="26"/>
          <w:rtl/>
          <w:lang w:val="en-US"/>
        </w:rPr>
        <w:t>يكون</w:t>
      </w:r>
      <w:r w:rsidR="00184103">
        <w:rPr>
          <w:sz w:val="26"/>
          <w:szCs w:val="26"/>
          <w:rtl/>
          <w:lang w:val="en-US"/>
        </w:rPr>
        <w:t xml:space="preserve"> المستوى</w:t>
      </w:r>
      <w:r w:rsidRPr="00847A42">
        <w:rPr>
          <w:sz w:val="26"/>
          <w:szCs w:val="26"/>
          <w:lang w:val="en-US"/>
        </w:rPr>
        <w:t xml:space="preserve">1 </w:t>
      </w:r>
      <w:r w:rsidR="00184103">
        <w:rPr>
          <w:rFonts w:hint="cs"/>
          <w:sz w:val="26"/>
          <w:szCs w:val="26"/>
          <w:rtl/>
          <w:lang w:val="en-US"/>
        </w:rPr>
        <w:t xml:space="preserve"> </w:t>
      </w:r>
      <w:r w:rsidRPr="00847A42">
        <w:rPr>
          <w:sz w:val="26"/>
          <w:szCs w:val="26"/>
          <w:rtl/>
          <w:lang w:val="en-US"/>
        </w:rPr>
        <w:t>هو التقييم الأبسط والأقل كثافة عمل</w:t>
      </w:r>
      <w:r w:rsidR="00184103">
        <w:rPr>
          <w:rFonts w:hint="cs"/>
          <w:sz w:val="26"/>
          <w:szCs w:val="26"/>
          <w:rtl/>
          <w:lang w:val="en-US"/>
        </w:rPr>
        <w:t>،</w:t>
      </w:r>
      <w:r w:rsidRPr="00847A42">
        <w:rPr>
          <w:sz w:val="26"/>
          <w:szCs w:val="26"/>
          <w:rtl/>
          <w:lang w:val="en-US"/>
        </w:rPr>
        <w:t xml:space="preserve"> </w:t>
      </w:r>
      <w:r w:rsidR="00184103">
        <w:rPr>
          <w:sz w:val="26"/>
          <w:szCs w:val="26"/>
          <w:rtl/>
          <w:lang w:val="en-US"/>
        </w:rPr>
        <w:t>بينما يُعدّ المستوى</w:t>
      </w:r>
      <w:r w:rsidRPr="00847A42">
        <w:rPr>
          <w:sz w:val="26"/>
          <w:szCs w:val="26"/>
          <w:lang w:val="en-US"/>
        </w:rPr>
        <w:t xml:space="preserve">3 </w:t>
      </w:r>
      <w:r w:rsidR="00184103">
        <w:rPr>
          <w:rFonts w:hint="cs"/>
          <w:sz w:val="26"/>
          <w:szCs w:val="26"/>
          <w:rtl/>
          <w:lang w:val="en-US"/>
        </w:rPr>
        <w:t xml:space="preserve"> </w:t>
      </w:r>
      <w:r w:rsidR="002C4E77">
        <w:rPr>
          <w:rFonts w:hint="cs"/>
          <w:sz w:val="26"/>
          <w:szCs w:val="26"/>
          <w:rtl/>
          <w:lang w:val="en-US"/>
        </w:rPr>
        <w:t xml:space="preserve">هو </w:t>
      </w:r>
      <w:r w:rsidRPr="00847A42">
        <w:rPr>
          <w:sz w:val="26"/>
          <w:szCs w:val="26"/>
          <w:rtl/>
          <w:lang w:val="en-US"/>
        </w:rPr>
        <w:t xml:space="preserve">الأكثر كثافة </w:t>
      </w:r>
      <w:r w:rsidR="002C4E77">
        <w:rPr>
          <w:sz w:val="26"/>
          <w:szCs w:val="26"/>
          <w:rtl/>
          <w:lang w:val="en-US"/>
        </w:rPr>
        <w:t>بيانات و</w:t>
      </w:r>
      <w:r w:rsidRPr="00847A42">
        <w:rPr>
          <w:sz w:val="26"/>
          <w:szCs w:val="26"/>
          <w:rtl/>
          <w:lang w:val="en-US"/>
        </w:rPr>
        <w:t>عمل</w:t>
      </w:r>
      <w:r w:rsidR="002C4E77">
        <w:rPr>
          <w:rFonts w:hint="cs"/>
          <w:sz w:val="26"/>
          <w:szCs w:val="26"/>
          <w:rtl/>
          <w:lang w:val="en-US"/>
        </w:rPr>
        <w:t>.</w:t>
      </w:r>
      <w:r w:rsidRPr="00847A42">
        <w:rPr>
          <w:rStyle w:val="FootnoteReference"/>
          <w:sz w:val="26"/>
          <w:szCs w:val="26"/>
          <w:lang w:val="en-US"/>
        </w:rPr>
        <w:footnoteReference w:id="5"/>
      </w:r>
      <w:r w:rsidR="002C4E77">
        <w:rPr>
          <w:rFonts w:hint="cs"/>
          <w:sz w:val="26"/>
          <w:szCs w:val="26"/>
          <w:rtl/>
          <w:lang w:val="en-US" w:bidi="ar-SA"/>
        </w:rPr>
        <w:t xml:space="preserve"> </w:t>
      </w:r>
      <w:r w:rsidR="002C4E77">
        <w:rPr>
          <w:rFonts w:hint="cs"/>
          <w:sz w:val="26"/>
          <w:szCs w:val="26"/>
          <w:rtl/>
          <w:lang w:val="en-US"/>
        </w:rPr>
        <w:t>و</w:t>
      </w:r>
      <w:r w:rsidR="002C4E77" w:rsidRPr="00847A42">
        <w:rPr>
          <w:sz w:val="26"/>
          <w:szCs w:val="26"/>
          <w:rtl/>
          <w:lang w:val="en-US"/>
        </w:rPr>
        <w:t xml:space="preserve">لا يتطلب </w:t>
      </w:r>
      <w:r w:rsidRPr="00847A42">
        <w:rPr>
          <w:sz w:val="26"/>
          <w:szCs w:val="26"/>
          <w:rtl/>
          <w:lang w:val="en-US"/>
        </w:rPr>
        <w:t xml:space="preserve">تقدير الانبعاثات المُتجنّبة باستخدام نهج قائم على جرد الانبعاثات جردًا أوليًا للانبعاثات فحسب، بل يجب أن يُحدّد مقترح خطة </w:t>
      </w:r>
      <w:r w:rsidR="002C4E77">
        <w:rPr>
          <w:rFonts w:hint="cs"/>
          <w:sz w:val="26"/>
          <w:szCs w:val="26"/>
          <w:rtl/>
          <w:lang w:val="en-US"/>
        </w:rPr>
        <w:t>تنفيذ تعديل كيغالي</w:t>
      </w:r>
      <w:r w:rsidR="002C4E77">
        <w:rPr>
          <w:sz w:val="26"/>
          <w:szCs w:val="26"/>
          <w:lang w:val="en-US"/>
        </w:rPr>
        <w:t xml:space="preserve"> </w:t>
      </w:r>
      <w:r w:rsidRPr="00847A42">
        <w:rPr>
          <w:sz w:val="26"/>
          <w:szCs w:val="26"/>
          <w:rtl/>
          <w:lang w:val="en-US"/>
        </w:rPr>
        <w:t xml:space="preserve">أيضًا كيفية توقّع تغيّر المخزون خلال فترة خطة </w:t>
      </w:r>
      <w:r w:rsidR="002C4E77">
        <w:rPr>
          <w:rFonts w:hint="cs"/>
          <w:sz w:val="26"/>
          <w:szCs w:val="26"/>
          <w:rtl/>
          <w:lang w:val="en-US"/>
        </w:rPr>
        <w:t>تنفيذ تعديل كيغالي</w:t>
      </w:r>
      <w:r w:rsidRPr="00847A42">
        <w:rPr>
          <w:sz w:val="26"/>
          <w:szCs w:val="26"/>
          <w:rtl/>
          <w:lang w:val="en-US"/>
        </w:rPr>
        <w:t xml:space="preserve">، بما في ذلك، من جملة أمور، كيفية تغيُّر بنك المعدات المُركّبة، وانبعاثات </w:t>
      </w:r>
      <w:r w:rsidR="00A261B4">
        <w:rPr>
          <w:rFonts w:hint="cs"/>
          <w:sz w:val="26"/>
          <w:szCs w:val="26"/>
          <w:rtl/>
          <w:lang w:val="en-US"/>
        </w:rPr>
        <w:t>المواد</w:t>
      </w:r>
      <w:r w:rsidR="00A261B4" w:rsidRPr="00847A42">
        <w:rPr>
          <w:sz w:val="26"/>
          <w:szCs w:val="26"/>
          <w:rtl/>
          <w:lang w:val="en-US"/>
        </w:rPr>
        <w:t xml:space="preserve"> الهيدروفلوروكربون</w:t>
      </w:r>
      <w:r w:rsidR="00A261B4">
        <w:rPr>
          <w:rFonts w:hint="cs"/>
          <w:sz w:val="26"/>
          <w:szCs w:val="26"/>
          <w:rtl/>
          <w:lang w:val="en-US"/>
        </w:rPr>
        <w:t>ية</w:t>
      </w:r>
      <w:r w:rsidR="00A261B4" w:rsidRPr="00847A42">
        <w:rPr>
          <w:sz w:val="26"/>
          <w:szCs w:val="26"/>
          <w:rtl/>
          <w:lang w:val="en-US"/>
        </w:rPr>
        <w:t xml:space="preserve"> </w:t>
      </w:r>
      <w:r w:rsidRPr="00847A42">
        <w:rPr>
          <w:sz w:val="26"/>
          <w:szCs w:val="26"/>
          <w:rtl/>
          <w:lang w:val="en-US"/>
        </w:rPr>
        <w:t xml:space="preserve">من ذلك البنك بناءً على ممارسات </w:t>
      </w:r>
      <w:r w:rsidR="00A261B4">
        <w:rPr>
          <w:rFonts w:hint="cs"/>
          <w:sz w:val="26"/>
          <w:szCs w:val="26"/>
          <w:rtl/>
          <w:lang w:val="en-US"/>
        </w:rPr>
        <w:t>الخدمة</w:t>
      </w:r>
      <w:r w:rsidRPr="00847A42">
        <w:rPr>
          <w:sz w:val="26"/>
          <w:szCs w:val="26"/>
          <w:rtl/>
          <w:lang w:val="en-US"/>
        </w:rPr>
        <w:t xml:space="preserve"> المُحسّنة في إطار </w:t>
      </w:r>
      <w:r w:rsidR="003B212D" w:rsidRPr="00847A42">
        <w:rPr>
          <w:sz w:val="26"/>
          <w:szCs w:val="26"/>
          <w:rtl/>
          <w:lang w:val="en-US"/>
        </w:rPr>
        <w:t xml:space="preserve">خطة </w:t>
      </w:r>
      <w:r w:rsidR="003B212D">
        <w:rPr>
          <w:rFonts w:hint="cs"/>
          <w:sz w:val="26"/>
          <w:szCs w:val="26"/>
          <w:rtl/>
          <w:lang w:val="en-US"/>
        </w:rPr>
        <w:t>تنفيذ تعديل كيغالي.</w:t>
      </w:r>
      <w:r w:rsidRPr="00847A42">
        <w:rPr>
          <w:sz w:val="26"/>
          <w:szCs w:val="26"/>
          <w:lang w:val="en-US"/>
        </w:rPr>
        <w:t xml:space="preserve">. </w:t>
      </w:r>
      <w:r w:rsidR="003B212D">
        <w:rPr>
          <w:rFonts w:hint="cs"/>
          <w:sz w:val="26"/>
          <w:szCs w:val="26"/>
          <w:rtl/>
          <w:lang w:val="en-US"/>
        </w:rPr>
        <w:t>وستوجد</w:t>
      </w:r>
      <w:r w:rsidRPr="00847A42">
        <w:rPr>
          <w:sz w:val="26"/>
          <w:szCs w:val="26"/>
          <w:rtl/>
          <w:lang w:val="en-US"/>
        </w:rPr>
        <w:t xml:space="preserve"> حاجة إلى توفير موارد إضافية كبيرة للوكالات </w:t>
      </w:r>
      <w:r w:rsidR="003B212D">
        <w:rPr>
          <w:rFonts w:hint="cs"/>
          <w:sz w:val="26"/>
          <w:szCs w:val="26"/>
          <w:rtl/>
          <w:lang w:val="en-US"/>
        </w:rPr>
        <w:t>لكي تدرج</w:t>
      </w:r>
      <w:r w:rsidRPr="00847A42">
        <w:rPr>
          <w:sz w:val="26"/>
          <w:szCs w:val="26"/>
          <w:rtl/>
          <w:lang w:val="en-US"/>
        </w:rPr>
        <w:t xml:space="preserve"> هذه المعلومات عند إعداد</w:t>
      </w:r>
      <w:r w:rsidR="003B212D">
        <w:rPr>
          <w:rFonts w:hint="cs"/>
          <w:sz w:val="26"/>
          <w:szCs w:val="26"/>
          <w:rtl/>
          <w:lang w:val="en-US"/>
        </w:rPr>
        <w:t>ها</w:t>
      </w:r>
      <w:r w:rsidRPr="00847A42">
        <w:rPr>
          <w:sz w:val="26"/>
          <w:szCs w:val="26"/>
          <w:rtl/>
          <w:lang w:val="en-US"/>
        </w:rPr>
        <w:t xml:space="preserve"> خطط </w:t>
      </w:r>
      <w:r w:rsidR="003B212D">
        <w:rPr>
          <w:rFonts w:hint="cs"/>
          <w:sz w:val="26"/>
          <w:szCs w:val="26"/>
          <w:rtl/>
          <w:lang w:val="en-US"/>
        </w:rPr>
        <w:t>تنفيذ تعديل كيغالي</w:t>
      </w:r>
      <w:r w:rsidRPr="00847A42">
        <w:rPr>
          <w:sz w:val="26"/>
          <w:szCs w:val="26"/>
          <w:rtl/>
          <w:lang w:val="en-US"/>
        </w:rPr>
        <w:t xml:space="preserve">، </w:t>
      </w:r>
      <w:r w:rsidR="003B212D">
        <w:rPr>
          <w:rFonts w:hint="cs"/>
          <w:sz w:val="26"/>
          <w:szCs w:val="26"/>
          <w:rtl/>
          <w:lang w:val="en-US"/>
        </w:rPr>
        <w:t>ولبلدان</w:t>
      </w:r>
      <w:r w:rsidRPr="00847A42">
        <w:rPr>
          <w:sz w:val="26"/>
          <w:szCs w:val="26"/>
          <w:rtl/>
          <w:lang w:val="en-US"/>
        </w:rPr>
        <w:t xml:space="preserve"> </w:t>
      </w:r>
      <w:r w:rsidR="003B212D">
        <w:rPr>
          <w:sz w:val="26"/>
          <w:szCs w:val="26"/>
          <w:rtl/>
          <w:lang w:val="en-US"/>
        </w:rPr>
        <w:t>المادة</w:t>
      </w:r>
      <w:r w:rsidRPr="00847A42">
        <w:rPr>
          <w:sz w:val="26"/>
          <w:szCs w:val="26"/>
          <w:lang w:val="en-US"/>
        </w:rPr>
        <w:t xml:space="preserve">5 </w:t>
      </w:r>
      <w:r w:rsidR="003B212D">
        <w:rPr>
          <w:rFonts w:hint="cs"/>
          <w:sz w:val="26"/>
          <w:szCs w:val="26"/>
          <w:rtl/>
          <w:lang w:val="en-US"/>
        </w:rPr>
        <w:t xml:space="preserve"> </w:t>
      </w:r>
      <w:r w:rsidRPr="00847A42">
        <w:rPr>
          <w:sz w:val="26"/>
          <w:szCs w:val="26"/>
          <w:rtl/>
          <w:lang w:val="en-US"/>
        </w:rPr>
        <w:t xml:space="preserve">لتمكينها من جمع البيانات اللازمة والحفاظ على جرد الانبعاثات، وللأمانة </w:t>
      </w:r>
      <w:r w:rsidR="003B212D">
        <w:rPr>
          <w:rFonts w:hint="cs"/>
          <w:sz w:val="26"/>
          <w:szCs w:val="26"/>
          <w:rtl/>
          <w:lang w:val="en-US"/>
        </w:rPr>
        <w:t>لكي تستعرض</w:t>
      </w:r>
      <w:r w:rsidRPr="00847A42">
        <w:rPr>
          <w:sz w:val="26"/>
          <w:szCs w:val="26"/>
          <w:rtl/>
          <w:lang w:val="en-US"/>
        </w:rPr>
        <w:t xml:space="preserve"> هذه المعلومات</w:t>
      </w:r>
      <w:r w:rsidRPr="00847A42">
        <w:rPr>
          <w:sz w:val="26"/>
          <w:szCs w:val="26"/>
          <w:lang w:val="en-US"/>
        </w:rPr>
        <w:t>.</w:t>
      </w:r>
    </w:p>
    <w:p w14:paraId="63BFEE4B" w14:textId="77777777" w:rsidR="00105A44" w:rsidRPr="000E3668" w:rsidRDefault="00105A44" w:rsidP="000E3668">
      <w:pPr>
        <w:pStyle w:val="Heading1"/>
        <w:bidi/>
        <w:rPr>
          <w:sz w:val="26"/>
          <w:szCs w:val="26"/>
          <w:lang w:val="en-US"/>
        </w:rPr>
      </w:pPr>
      <w:r w:rsidRPr="000E3668">
        <w:rPr>
          <w:sz w:val="26"/>
          <w:szCs w:val="26"/>
          <w:rtl/>
          <w:lang w:val="en-US"/>
        </w:rPr>
        <w:t xml:space="preserve">تعتمد سيناريوهات العمل المعتاد المقترحة على الاستهلاك الأولي </w:t>
      </w:r>
      <w:r w:rsidR="000E3668">
        <w:rPr>
          <w:rFonts w:hint="cs"/>
          <w:sz w:val="26"/>
          <w:szCs w:val="26"/>
          <w:rtl/>
          <w:lang w:val="en-US"/>
        </w:rPr>
        <w:t>للمواد</w:t>
      </w:r>
      <w:r w:rsidRPr="000E3668">
        <w:rPr>
          <w:sz w:val="26"/>
          <w:szCs w:val="26"/>
          <w:rtl/>
          <w:lang w:val="en-US"/>
        </w:rPr>
        <w:t xml:space="preserve"> الهيدروفلوروكربون</w:t>
      </w:r>
      <w:r w:rsidR="000E3668">
        <w:rPr>
          <w:rFonts w:hint="cs"/>
          <w:sz w:val="26"/>
          <w:szCs w:val="26"/>
          <w:rtl/>
          <w:lang w:val="en-US"/>
        </w:rPr>
        <w:t>ية</w:t>
      </w:r>
      <w:r w:rsidR="000E3668">
        <w:rPr>
          <w:sz w:val="26"/>
          <w:szCs w:val="26"/>
          <w:rtl/>
          <w:lang w:val="en-US"/>
        </w:rPr>
        <w:t xml:space="preserve"> خلال </w:t>
      </w:r>
      <w:r w:rsidRPr="000E3668">
        <w:rPr>
          <w:sz w:val="26"/>
          <w:szCs w:val="26"/>
          <w:rtl/>
          <w:lang w:val="en-US"/>
        </w:rPr>
        <w:t xml:space="preserve">سنوات </w:t>
      </w:r>
      <w:r w:rsidR="000E3668">
        <w:rPr>
          <w:rFonts w:hint="cs"/>
          <w:sz w:val="26"/>
          <w:szCs w:val="26"/>
          <w:rtl/>
          <w:lang w:val="en-US"/>
        </w:rPr>
        <w:t xml:space="preserve">خط </w:t>
      </w:r>
      <w:r w:rsidR="000E3668">
        <w:rPr>
          <w:sz w:val="26"/>
          <w:szCs w:val="26"/>
          <w:rtl/>
          <w:lang w:val="en-US"/>
        </w:rPr>
        <w:t>الأساس</w:t>
      </w:r>
      <w:r w:rsidRPr="000E3668">
        <w:rPr>
          <w:sz w:val="26"/>
          <w:szCs w:val="26"/>
          <w:rtl/>
          <w:lang w:val="en-US"/>
        </w:rPr>
        <w:t xml:space="preserve"> </w:t>
      </w:r>
      <w:r w:rsidR="000E3668">
        <w:rPr>
          <w:rFonts w:hint="cs"/>
          <w:sz w:val="26"/>
          <w:szCs w:val="26"/>
          <w:rtl/>
          <w:lang w:val="en-US"/>
        </w:rPr>
        <w:t>و</w:t>
      </w:r>
      <w:r w:rsidRPr="000E3668">
        <w:rPr>
          <w:sz w:val="26"/>
          <w:szCs w:val="26"/>
          <w:rtl/>
          <w:lang w:val="en-US"/>
        </w:rPr>
        <w:t>نمو الاستهلاك</w:t>
      </w:r>
      <w:r w:rsidR="000E3668">
        <w:rPr>
          <w:rFonts w:hint="cs"/>
          <w:sz w:val="26"/>
          <w:szCs w:val="26"/>
          <w:rtl/>
          <w:lang w:val="en-US"/>
        </w:rPr>
        <w:t xml:space="preserve"> التقديري</w:t>
      </w:r>
      <w:r w:rsidRPr="000E3668">
        <w:rPr>
          <w:sz w:val="26"/>
          <w:szCs w:val="26"/>
          <w:rtl/>
          <w:lang w:val="en-US"/>
        </w:rPr>
        <w:t>، على النحو التالي</w:t>
      </w:r>
      <w:r w:rsidRPr="000E3668">
        <w:rPr>
          <w:sz w:val="26"/>
          <w:szCs w:val="26"/>
          <w:lang w:val="en-US"/>
        </w:rPr>
        <w:t>:</w:t>
      </w:r>
    </w:p>
    <w:p w14:paraId="5525952D" w14:textId="77777777" w:rsidR="00105A44" w:rsidRPr="000E3668" w:rsidRDefault="00105A44" w:rsidP="000E3668">
      <w:pPr>
        <w:pStyle w:val="Heading2"/>
        <w:bidi/>
        <w:rPr>
          <w:sz w:val="26"/>
          <w:szCs w:val="26"/>
          <w:lang w:val="en-US"/>
        </w:rPr>
      </w:pPr>
      <w:r w:rsidRPr="000E3668">
        <w:rPr>
          <w:sz w:val="26"/>
          <w:szCs w:val="26"/>
          <w:rtl/>
          <w:lang w:val="en-US"/>
        </w:rPr>
        <w:t>سيناريو العمل المعتاد</w:t>
      </w:r>
      <w:r w:rsidRPr="000E3668">
        <w:rPr>
          <w:sz w:val="26"/>
          <w:szCs w:val="26"/>
          <w:lang w:val="en-US"/>
        </w:rPr>
        <w:t xml:space="preserve"> </w:t>
      </w:r>
      <w:r w:rsidRPr="000E3668">
        <w:rPr>
          <w:sz w:val="26"/>
          <w:szCs w:val="26"/>
          <w:rtl/>
          <w:lang w:val="en-US"/>
        </w:rPr>
        <w:t>منخفض</w:t>
      </w:r>
      <w:r w:rsidR="000E3668">
        <w:rPr>
          <w:rFonts w:hint="cs"/>
          <w:sz w:val="26"/>
          <w:szCs w:val="26"/>
          <w:rtl/>
          <w:lang w:val="en-US" w:bidi="ar-SA"/>
        </w:rPr>
        <w:t>:</w:t>
      </w:r>
      <w:r w:rsidRPr="000E3668">
        <w:rPr>
          <w:sz w:val="26"/>
          <w:szCs w:val="26"/>
          <w:lang w:val="en-US"/>
        </w:rPr>
        <w:t xml:space="preserve"> </w:t>
      </w:r>
      <w:r w:rsidRPr="000E3668">
        <w:rPr>
          <w:sz w:val="26"/>
          <w:szCs w:val="26"/>
          <w:rtl/>
          <w:lang w:val="en-US"/>
        </w:rPr>
        <w:t>يُحسب باستخدام مُكوِّن الهيدروفلوروكربون في خط الأساس مضروبًا في معدل النمو</w:t>
      </w:r>
      <w:r w:rsidR="000E3668">
        <w:rPr>
          <w:rFonts w:hint="cs"/>
          <w:sz w:val="26"/>
          <w:szCs w:val="26"/>
          <w:rtl/>
          <w:lang w:val="en-US"/>
        </w:rPr>
        <w:t>.</w:t>
      </w:r>
      <w:r w:rsidRPr="000E3668">
        <w:rPr>
          <w:sz w:val="26"/>
          <w:szCs w:val="26"/>
          <w:lang w:val="en-US"/>
        </w:rPr>
        <w:t xml:space="preserve"> </w:t>
      </w:r>
      <w:r w:rsidR="000E3668" w:rsidRPr="000E3668">
        <w:rPr>
          <w:rFonts w:hint="cs"/>
          <w:sz w:val="26"/>
          <w:szCs w:val="26"/>
          <w:rtl/>
          <w:lang w:val="en-US"/>
        </w:rPr>
        <w:t>و</w:t>
      </w:r>
      <w:r w:rsidR="000E3668">
        <w:rPr>
          <w:rFonts w:hint="cs"/>
          <w:sz w:val="26"/>
          <w:szCs w:val="26"/>
          <w:rtl/>
          <w:lang w:val="en-US"/>
        </w:rPr>
        <w:t>ي</w:t>
      </w:r>
      <w:r w:rsidR="000E3668" w:rsidRPr="000E3668">
        <w:rPr>
          <w:rFonts w:hint="cs"/>
          <w:sz w:val="26"/>
          <w:szCs w:val="26"/>
          <w:rtl/>
          <w:lang w:val="en-US"/>
        </w:rPr>
        <w:t>مثل</w:t>
      </w:r>
      <w:r w:rsidRPr="000E3668">
        <w:rPr>
          <w:sz w:val="26"/>
          <w:szCs w:val="26"/>
          <w:rtl/>
          <w:lang w:val="en-US"/>
        </w:rPr>
        <w:t xml:space="preserve"> هذا أقل استهلاك أولي يُمكن حساب النمو منه، إذ يعكس استهلاك </w:t>
      </w:r>
      <w:r w:rsidR="000E3668">
        <w:rPr>
          <w:rFonts w:hint="cs"/>
          <w:sz w:val="26"/>
          <w:szCs w:val="26"/>
          <w:rtl/>
          <w:lang w:val="en-US"/>
        </w:rPr>
        <w:t>البلد</w:t>
      </w:r>
      <w:r w:rsidRPr="000E3668">
        <w:rPr>
          <w:sz w:val="26"/>
          <w:szCs w:val="26"/>
          <w:rtl/>
          <w:lang w:val="en-US"/>
        </w:rPr>
        <w:t xml:space="preserve"> </w:t>
      </w:r>
      <w:r w:rsidR="000E3668">
        <w:rPr>
          <w:rFonts w:hint="cs"/>
          <w:sz w:val="26"/>
          <w:szCs w:val="26"/>
          <w:rtl/>
          <w:lang w:val="en-US"/>
        </w:rPr>
        <w:t>للمواد</w:t>
      </w:r>
      <w:r w:rsidRPr="000E3668">
        <w:rPr>
          <w:sz w:val="26"/>
          <w:szCs w:val="26"/>
          <w:rtl/>
          <w:lang w:val="en-US"/>
        </w:rPr>
        <w:t xml:space="preserve"> الهيدروفلوروكربون</w:t>
      </w:r>
      <w:r w:rsidR="000E3668">
        <w:rPr>
          <w:rFonts w:hint="cs"/>
          <w:sz w:val="26"/>
          <w:szCs w:val="26"/>
          <w:rtl/>
          <w:lang w:val="en-US"/>
        </w:rPr>
        <w:t>ية</w:t>
      </w:r>
      <w:r w:rsidRPr="000E3668">
        <w:rPr>
          <w:sz w:val="26"/>
          <w:szCs w:val="26"/>
          <w:rtl/>
          <w:lang w:val="en-US"/>
        </w:rPr>
        <w:t xml:space="preserve"> في سنوات خط الأساس</w:t>
      </w:r>
      <w:r w:rsidR="000E3668">
        <w:rPr>
          <w:rFonts w:hint="cs"/>
          <w:sz w:val="26"/>
          <w:szCs w:val="26"/>
          <w:rtl/>
          <w:lang w:val="en-US"/>
        </w:rPr>
        <w:t xml:space="preserve"> المحدد له</w:t>
      </w:r>
      <w:r w:rsidRPr="000E3668">
        <w:rPr>
          <w:sz w:val="26"/>
          <w:szCs w:val="26"/>
          <w:lang w:val="en-US"/>
        </w:rPr>
        <w:t>.</w:t>
      </w:r>
    </w:p>
    <w:p w14:paraId="1DD8C8B3" w14:textId="77777777" w:rsidR="00105A44" w:rsidRPr="00847A42" w:rsidRDefault="00105A44" w:rsidP="0065503C">
      <w:pPr>
        <w:pStyle w:val="Heading2"/>
        <w:widowControl/>
        <w:bidi/>
        <w:rPr>
          <w:sz w:val="26"/>
          <w:szCs w:val="26"/>
          <w:lang w:val="en-US"/>
        </w:rPr>
      </w:pPr>
      <w:r w:rsidRPr="00847A42">
        <w:rPr>
          <w:sz w:val="26"/>
          <w:szCs w:val="26"/>
          <w:rtl/>
          <w:lang w:val="en-US"/>
        </w:rPr>
        <w:t>سيناريو العمل المعتاد متوسط</w:t>
      </w:r>
      <w:r w:rsidR="0065503C">
        <w:rPr>
          <w:sz w:val="26"/>
          <w:szCs w:val="26"/>
          <w:lang w:val="en-US"/>
        </w:rPr>
        <w:t xml:space="preserve"> :</w:t>
      </w:r>
      <w:r w:rsidRPr="00847A42">
        <w:rPr>
          <w:sz w:val="26"/>
          <w:szCs w:val="26"/>
          <w:rtl/>
          <w:lang w:val="en-US"/>
        </w:rPr>
        <w:t xml:space="preserve">يُحسب باستخدام مُكوّن الهيدروفلوروكربون </w:t>
      </w:r>
      <w:r w:rsidR="0065503C">
        <w:rPr>
          <w:rFonts w:hint="cs"/>
          <w:sz w:val="26"/>
          <w:szCs w:val="26"/>
          <w:rtl/>
          <w:lang w:val="en-US"/>
        </w:rPr>
        <w:t>في</w:t>
      </w:r>
      <w:r w:rsidRPr="00847A42">
        <w:rPr>
          <w:sz w:val="26"/>
          <w:szCs w:val="26"/>
          <w:rtl/>
          <w:lang w:val="en-US"/>
        </w:rPr>
        <w:t xml:space="preserve"> خط الأساس مضروبًا في معدل النمو، بالإضافة إلى متوسط استهلاك الهيدرو</w:t>
      </w:r>
      <w:r w:rsidR="0065503C">
        <w:rPr>
          <w:rFonts w:hint="cs"/>
          <w:sz w:val="26"/>
          <w:szCs w:val="26"/>
          <w:rtl/>
          <w:lang w:val="en-US"/>
        </w:rPr>
        <w:t>كلورو</w:t>
      </w:r>
      <w:r w:rsidRPr="00847A42">
        <w:rPr>
          <w:sz w:val="26"/>
          <w:szCs w:val="26"/>
          <w:rtl/>
          <w:lang w:val="en-US"/>
        </w:rPr>
        <w:t xml:space="preserve">فلوروكربون خلال سنوات </w:t>
      </w:r>
      <w:r w:rsidR="0065503C">
        <w:rPr>
          <w:sz w:val="26"/>
          <w:szCs w:val="26"/>
          <w:rtl/>
          <w:lang w:val="en-US"/>
        </w:rPr>
        <w:t xml:space="preserve">خط الأساس </w:t>
      </w:r>
      <w:r w:rsidR="0065503C">
        <w:rPr>
          <w:rFonts w:hint="cs"/>
          <w:sz w:val="26"/>
          <w:szCs w:val="26"/>
          <w:rtl/>
          <w:lang w:val="en-US"/>
        </w:rPr>
        <w:t xml:space="preserve">المحدد </w:t>
      </w:r>
      <w:r w:rsidR="0065503C">
        <w:rPr>
          <w:sz w:val="26"/>
          <w:szCs w:val="26"/>
          <w:rtl/>
          <w:lang w:val="en-US"/>
        </w:rPr>
        <w:t>للبل</w:t>
      </w:r>
      <w:r w:rsidRPr="00847A42">
        <w:rPr>
          <w:sz w:val="26"/>
          <w:szCs w:val="26"/>
          <w:rtl/>
          <w:lang w:val="en-US"/>
        </w:rPr>
        <w:t>د</w:t>
      </w:r>
      <w:r w:rsidR="0065503C">
        <w:rPr>
          <w:rFonts w:hint="cs"/>
          <w:sz w:val="26"/>
          <w:szCs w:val="26"/>
          <w:rtl/>
          <w:lang w:val="en-US"/>
        </w:rPr>
        <w:t>.</w:t>
      </w:r>
      <w:r w:rsidRPr="00847A42">
        <w:rPr>
          <w:sz w:val="26"/>
          <w:szCs w:val="26"/>
          <w:lang w:val="en-US"/>
        </w:rPr>
        <w:t xml:space="preserve"> </w:t>
      </w:r>
      <w:r w:rsidR="0065503C">
        <w:rPr>
          <w:rFonts w:hint="cs"/>
          <w:sz w:val="26"/>
          <w:szCs w:val="26"/>
          <w:rtl/>
          <w:lang w:val="en-US"/>
        </w:rPr>
        <w:t>و</w:t>
      </w:r>
      <w:r w:rsidRPr="00847A42">
        <w:rPr>
          <w:sz w:val="26"/>
          <w:szCs w:val="26"/>
          <w:rtl/>
          <w:lang w:val="en-US"/>
        </w:rPr>
        <w:t xml:space="preserve">يُمثل هذا استهلاكًا أوليًا متوسطًا يُمكن من خلاله حساب النمو، </w:t>
      </w:r>
      <w:r w:rsidR="0065503C">
        <w:rPr>
          <w:rFonts w:hint="cs"/>
          <w:sz w:val="26"/>
          <w:szCs w:val="26"/>
          <w:rtl/>
          <w:lang w:val="en-US"/>
        </w:rPr>
        <w:t>لأنه يأخذ</w:t>
      </w:r>
      <w:r w:rsidRPr="00847A42">
        <w:rPr>
          <w:sz w:val="26"/>
          <w:szCs w:val="26"/>
          <w:rtl/>
          <w:lang w:val="en-US"/>
        </w:rPr>
        <w:t xml:space="preserve"> في الاعتبار استهلاك الهيدرو</w:t>
      </w:r>
      <w:r w:rsidR="0065503C">
        <w:rPr>
          <w:rFonts w:hint="cs"/>
          <w:sz w:val="26"/>
          <w:szCs w:val="26"/>
          <w:rtl/>
          <w:lang w:val="en-US"/>
        </w:rPr>
        <w:t>كلورو</w:t>
      </w:r>
      <w:r w:rsidRPr="00847A42">
        <w:rPr>
          <w:sz w:val="26"/>
          <w:szCs w:val="26"/>
          <w:rtl/>
          <w:lang w:val="en-US"/>
        </w:rPr>
        <w:t xml:space="preserve">فلوروكربون المتبقي الذي </w:t>
      </w:r>
      <w:r w:rsidR="0065503C">
        <w:rPr>
          <w:rFonts w:hint="cs"/>
          <w:sz w:val="26"/>
          <w:szCs w:val="26"/>
          <w:rtl/>
          <w:lang w:val="en-US"/>
        </w:rPr>
        <w:t>يمكن</w:t>
      </w:r>
      <w:r w:rsidRPr="00847A42">
        <w:rPr>
          <w:sz w:val="26"/>
          <w:szCs w:val="26"/>
          <w:rtl/>
          <w:lang w:val="en-US"/>
        </w:rPr>
        <w:t xml:space="preserve"> يُؤدي إلى استهلاك إضافي للهيدروفلوروكربون بعد </w:t>
      </w:r>
      <w:r w:rsidR="0065503C">
        <w:rPr>
          <w:rFonts w:hint="cs"/>
          <w:sz w:val="26"/>
          <w:szCs w:val="26"/>
          <w:rtl/>
          <w:lang w:val="en-US"/>
        </w:rPr>
        <w:t>إزالة</w:t>
      </w:r>
      <w:r w:rsidR="0065503C" w:rsidRPr="0065503C">
        <w:rPr>
          <w:sz w:val="26"/>
          <w:szCs w:val="26"/>
          <w:rtl/>
          <w:lang w:val="en-US"/>
        </w:rPr>
        <w:t xml:space="preserve"> </w:t>
      </w:r>
      <w:r w:rsidR="0065503C" w:rsidRPr="00847A42">
        <w:rPr>
          <w:sz w:val="26"/>
          <w:szCs w:val="26"/>
          <w:rtl/>
          <w:lang w:val="en-US"/>
        </w:rPr>
        <w:t>الهيدرو</w:t>
      </w:r>
      <w:r w:rsidR="0065503C">
        <w:rPr>
          <w:rFonts w:hint="cs"/>
          <w:sz w:val="26"/>
          <w:szCs w:val="26"/>
          <w:rtl/>
          <w:lang w:val="en-US"/>
        </w:rPr>
        <w:t>كلورو</w:t>
      </w:r>
      <w:r w:rsidR="0065503C" w:rsidRPr="00847A42">
        <w:rPr>
          <w:sz w:val="26"/>
          <w:szCs w:val="26"/>
          <w:rtl/>
          <w:lang w:val="en-US"/>
        </w:rPr>
        <w:t>فلوروكربون</w:t>
      </w:r>
      <w:r w:rsidRPr="00847A42">
        <w:rPr>
          <w:sz w:val="26"/>
          <w:szCs w:val="26"/>
          <w:rtl/>
          <w:lang w:val="en-US"/>
        </w:rPr>
        <w:t xml:space="preserve">، حيث يُفترض أن يتحول استهلاك </w:t>
      </w:r>
      <w:r w:rsidR="0065503C" w:rsidRPr="00847A42">
        <w:rPr>
          <w:sz w:val="26"/>
          <w:szCs w:val="26"/>
          <w:rtl/>
          <w:lang w:val="en-US"/>
        </w:rPr>
        <w:t>الهيدرو</w:t>
      </w:r>
      <w:r w:rsidR="0065503C">
        <w:rPr>
          <w:rFonts w:hint="cs"/>
          <w:sz w:val="26"/>
          <w:szCs w:val="26"/>
          <w:rtl/>
          <w:lang w:val="en-US"/>
        </w:rPr>
        <w:t>كلورو</w:t>
      </w:r>
      <w:r w:rsidR="0065503C" w:rsidRPr="00847A42">
        <w:rPr>
          <w:sz w:val="26"/>
          <w:szCs w:val="26"/>
          <w:rtl/>
          <w:lang w:val="en-US"/>
        </w:rPr>
        <w:t xml:space="preserve">فلوروكربون </w:t>
      </w:r>
      <w:r w:rsidRPr="00847A42">
        <w:rPr>
          <w:sz w:val="26"/>
          <w:szCs w:val="26"/>
          <w:rtl/>
          <w:lang w:val="en-US"/>
        </w:rPr>
        <w:t>هذا تدريجيًا إلى الهيدروفلوروكربون على مدى خمس سنوات</w:t>
      </w:r>
      <w:r w:rsidRPr="00847A42">
        <w:rPr>
          <w:sz w:val="26"/>
          <w:szCs w:val="26"/>
          <w:lang w:val="en-US"/>
        </w:rPr>
        <w:t>.</w:t>
      </w:r>
    </w:p>
    <w:p w14:paraId="20983D57" w14:textId="77777777" w:rsidR="00105A44" w:rsidRPr="00847A42" w:rsidRDefault="00105A44" w:rsidP="00CB35DD">
      <w:pPr>
        <w:pStyle w:val="Heading2"/>
        <w:widowControl/>
        <w:bidi/>
        <w:rPr>
          <w:sz w:val="26"/>
          <w:szCs w:val="26"/>
          <w:lang w:val="en-US"/>
        </w:rPr>
      </w:pPr>
      <w:r w:rsidRPr="00847A42">
        <w:rPr>
          <w:sz w:val="26"/>
          <w:szCs w:val="26"/>
          <w:rtl/>
          <w:lang w:val="en-US"/>
        </w:rPr>
        <w:lastRenderedPageBreak/>
        <w:t>سيناريو العمل المعتاد</w:t>
      </w:r>
      <w:r w:rsidR="00CB35DD">
        <w:rPr>
          <w:rFonts w:hint="cs"/>
          <w:sz w:val="26"/>
          <w:szCs w:val="26"/>
          <w:rtl/>
          <w:lang w:val="en-US"/>
        </w:rPr>
        <w:t xml:space="preserve"> </w:t>
      </w:r>
      <w:r w:rsidRPr="00847A42">
        <w:rPr>
          <w:sz w:val="26"/>
          <w:szCs w:val="26"/>
          <w:rtl/>
          <w:lang w:val="en-US"/>
        </w:rPr>
        <w:t>مرتفع</w:t>
      </w:r>
      <w:r w:rsidR="00CB35DD">
        <w:rPr>
          <w:rFonts w:hint="cs"/>
          <w:sz w:val="26"/>
          <w:szCs w:val="26"/>
          <w:rtl/>
          <w:lang w:val="en-US"/>
        </w:rPr>
        <w:t>:</w:t>
      </w:r>
      <w:r w:rsidRPr="00847A42">
        <w:rPr>
          <w:sz w:val="26"/>
          <w:szCs w:val="26"/>
          <w:lang w:val="en-US"/>
        </w:rPr>
        <w:t xml:space="preserve"> </w:t>
      </w:r>
      <w:r w:rsidRPr="00847A42">
        <w:rPr>
          <w:sz w:val="26"/>
          <w:szCs w:val="26"/>
          <w:rtl/>
          <w:lang w:val="en-US"/>
        </w:rPr>
        <w:t xml:space="preserve">يُحسب باستخدام خط الأساس </w:t>
      </w:r>
      <w:r w:rsidR="00CB35DD">
        <w:rPr>
          <w:rFonts w:hint="cs"/>
          <w:sz w:val="26"/>
          <w:szCs w:val="26"/>
          <w:rtl/>
          <w:lang w:val="en-US"/>
        </w:rPr>
        <w:t xml:space="preserve">المحدد للمواد </w:t>
      </w:r>
      <w:r w:rsidRPr="00847A42">
        <w:rPr>
          <w:sz w:val="26"/>
          <w:szCs w:val="26"/>
          <w:rtl/>
          <w:lang w:val="en-US"/>
        </w:rPr>
        <w:t xml:space="preserve"> </w:t>
      </w:r>
      <w:r w:rsidR="00CB35DD" w:rsidRPr="00847A42">
        <w:rPr>
          <w:sz w:val="26"/>
          <w:szCs w:val="26"/>
          <w:rtl/>
          <w:lang w:val="en-US"/>
        </w:rPr>
        <w:t>الهيدروفلوروكربون</w:t>
      </w:r>
      <w:r w:rsidR="00CB35DD">
        <w:rPr>
          <w:rFonts w:hint="cs"/>
          <w:sz w:val="26"/>
          <w:szCs w:val="26"/>
          <w:rtl/>
          <w:lang w:val="en-US"/>
        </w:rPr>
        <w:t>ية</w:t>
      </w:r>
      <w:r w:rsidR="00CB35DD" w:rsidRPr="00847A42">
        <w:rPr>
          <w:sz w:val="26"/>
          <w:szCs w:val="26"/>
          <w:rtl/>
          <w:lang w:val="en-US"/>
        </w:rPr>
        <w:t xml:space="preserve"> </w:t>
      </w:r>
      <w:r w:rsidRPr="00847A42">
        <w:rPr>
          <w:sz w:val="26"/>
          <w:szCs w:val="26"/>
          <w:rtl/>
          <w:lang w:val="en-US"/>
        </w:rPr>
        <w:t>مضروبًا في معدل النمو</w:t>
      </w:r>
      <w:r w:rsidR="00CB35DD">
        <w:rPr>
          <w:rFonts w:hint="cs"/>
          <w:sz w:val="26"/>
          <w:szCs w:val="26"/>
          <w:rtl/>
          <w:lang w:val="en-US"/>
        </w:rPr>
        <w:t>.</w:t>
      </w:r>
      <w:r w:rsidRPr="00847A42">
        <w:rPr>
          <w:sz w:val="26"/>
          <w:szCs w:val="26"/>
          <w:lang w:val="en-US"/>
        </w:rPr>
        <w:t xml:space="preserve"> </w:t>
      </w:r>
      <w:r w:rsidR="00CB35DD">
        <w:rPr>
          <w:rFonts w:hint="cs"/>
          <w:sz w:val="26"/>
          <w:szCs w:val="26"/>
          <w:rtl/>
          <w:lang w:val="en-US"/>
        </w:rPr>
        <w:t>و</w:t>
      </w:r>
      <w:r w:rsidRPr="00847A42">
        <w:rPr>
          <w:sz w:val="26"/>
          <w:szCs w:val="26"/>
          <w:rtl/>
          <w:lang w:val="en-US"/>
        </w:rPr>
        <w:t xml:space="preserve">يمثل هذا أعلى استهلاك أولي يُمكن حساب النمو منه، </w:t>
      </w:r>
      <w:r w:rsidR="00CB35DD">
        <w:rPr>
          <w:rFonts w:hint="cs"/>
          <w:sz w:val="26"/>
          <w:szCs w:val="26"/>
          <w:rtl/>
          <w:lang w:val="en-US"/>
        </w:rPr>
        <w:t>لأنه</w:t>
      </w:r>
      <w:r w:rsidRPr="00847A42">
        <w:rPr>
          <w:sz w:val="26"/>
          <w:szCs w:val="26"/>
          <w:rtl/>
          <w:lang w:val="en-US"/>
        </w:rPr>
        <w:t xml:space="preserve"> يعكس مجمل خط الأساس </w:t>
      </w:r>
      <w:r w:rsidR="00CB35DD">
        <w:rPr>
          <w:rFonts w:hint="cs"/>
          <w:sz w:val="26"/>
          <w:szCs w:val="26"/>
          <w:rtl/>
          <w:lang w:val="en-US"/>
        </w:rPr>
        <w:t xml:space="preserve">للمواد </w:t>
      </w:r>
      <w:r w:rsidR="00CB35DD" w:rsidRPr="00847A42">
        <w:rPr>
          <w:sz w:val="26"/>
          <w:szCs w:val="26"/>
          <w:rtl/>
          <w:lang w:val="en-US"/>
        </w:rPr>
        <w:t xml:space="preserve"> الهيدروفلوروكربون</w:t>
      </w:r>
      <w:r w:rsidR="00CB35DD">
        <w:rPr>
          <w:rFonts w:hint="cs"/>
          <w:sz w:val="26"/>
          <w:szCs w:val="26"/>
          <w:rtl/>
          <w:lang w:val="en-US"/>
        </w:rPr>
        <w:t>ية</w:t>
      </w:r>
      <w:r w:rsidRPr="00847A42">
        <w:rPr>
          <w:sz w:val="26"/>
          <w:szCs w:val="26"/>
          <w:rtl/>
          <w:lang w:val="en-US"/>
        </w:rPr>
        <w:t xml:space="preserve">، بغض النظر عما إذا كان استهلاك </w:t>
      </w:r>
      <w:r w:rsidR="00CB35DD">
        <w:rPr>
          <w:rFonts w:hint="cs"/>
          <w:sz w:val="26"/>
          <w:szCs w:val="26"/>
          <w:rtl/>
          <w:lang w:val="en-US"/>
        </w:rPr>
        <w:t>البلد</w:t>
      </w:r>
      <w:r w:rsidRPr="00847A42">
        <w:rPr>
          <w:sz w:val="26"/>
          <w:szCs w:val="26"/>
          <w:rtl/>
          <w:lang w:val="en-US"/>
        </w:rPr>
        <w:t xml:space="preserve"> </w:t>
      </w:r>
      <w:r w:rsidR="00CB35DD">
        <w:rPr>
          <w:rFonts w:hint="cs"/>
          <w:sz w:val="26"/>
          <w:szCs w:val="26"/>
          <w:rtl/>
          <w:lang w:val="en-US"/>
        </w:rPr>
        <w:t xml:space="preserve">للمواد </w:t>
      </w:r>
      <w:r w:rsidR="00CB35DD" w:rsidRPr="00847A42">
        <w:rPr>
          <w:sz w:val="26"/>
          <w:szCs w:val="26"/>
          <w:rtl/>
          <w:lang w:val="en-US"/>
        </w:rPr>
        <w:t xml:space="preserve"> الهيدروفلوروكربون</w:t>
      </w:r>
      <w:r w:rsidR="00CB35DD">
        <w:rPr>
          <w:rFonts w:hint="cs"/>
          <w:sz w:val="26"/>
          <w:szCs w:val="26"/>
          <w:rtl/>
          <w:lang w:val="en-US"/>
        </w:rPr>
        <w:t>ية</w:t>
      </w:r>
      <w:r w:rsidR="00CB35DD" w:rsidRPr="00847A42">
        <w:rPr>
          <w:sz w:val="26"/>
          <w:szCs w:val="26"/>
          <w:rtl/>
          <w:lang w:val="en-US"/>
        </w:rPr>
        <w:t xml:space="preserve"> </w:t>
      </w:r>
      <w:r w:rsidRPr="00847A42">
        <w:rPr>
          <w:sz w:val="26"/>
          <w:szCs w:val="26"/>
          <w:rtl/>
          <w:lang w:val="en-US"/>
        </w:rPr>
        <w:t>قد وصل إلى هذا المستوى أم لا</w:t>
      </w:r>
      <w:r w:rsidRPr="00847A42">
        <w:rPr>
          <w:sz w:val="26"/>
          <w:szCs w:val="26"/>
          <w:lang w:val="en-US"/>
        </w:rPr>
        <w:t>.</w:t>
      </w:r>
    </w:p>
    <w:p w14:paraId="0B7602EF" w14:textId="77777777" w:rsidR="00105A44" w:rsidRPr="00847A42" w:rsidRDefault="00105A44" w:rsidP="00CE2B1D">
      <w:pPr>
        <w:pStyle w:val="Heading1"/>
        <w:bidi/>
        <w:rPr>
          <w:sz w:val="26"/>
          <w:szCs w:val="26"/>
          <w:lang w:val="en-US"/>
        </w:rPr>
      </w:pPr>
      <w:r w:rsidRPr="00847A42">
        <w:rPr>
          <w:sz w:val="26"/>
          <w:szCs w:val="26"/>
          <w:rtl/>
          <w:lang w:val="en-US"/>
        </w:rPr>
        <w:t>في تقارير</w:t>
      </w:r>
      <w:r w:rsidR="00470C5B">
        <w:rPr>
          <w:rFonts w:hint="cs"/>
          <w:sz w:val="26"/>
          <w:szCs w:val="26"/>
          <w:rtl/>
          <w:lang w:val="en-US"/>
        </w:rPr>
        <w:t>ه عن</w:t>
      </w:r>
      <w:r w:rsidRPr="00847A42">
        <w:rPr>
          <w:sz w:val="26"/>
          <w:szCs w:val="26"/>
          <w:rtl/>
          <w:lang w:val="en-US"/>
        </w:rPr>
        <w:t xml:space="preserve"> التقييم، استخدم </w:t>
      </w:r>
      <w:r w:rsidR="00F63647">
        <w:rPr>
          <w:sz w:val="26"/>
          <w:szCs w:val="26"/>
          <w:rtl/>
          <w:lang w:val="en-US"/>
        </w:rPr>
        <w:t>فريق التقييم العلمي</w:t>
      </w:r>
      <w:r w:rsidR="00F63647">
        <w:rPr>
          <w:sz w:val="26"/>
          <w:szCs w:val="26"/>
          <w:lang w:val="en-US"/>
        </w:rPr>
        <w:t xml:space="preserve"> </w:t>
      </w:r>
      <w:r w:rsidRPr="00847A42">
        <w:rPr>
          <w:sz w:val="26"/>
          <w:szCs w:val="26"/>
          <w:rtl/>
          <w:lang w:val="en-US"/>
        </w:rPr>
        <w:t xml:space="preserve">سيناريوهات </w:t>
      </w:r>
      <w:r w:rsidR="0076118F">
        <w:rPr>
          <w:rFonts w:hint="cs"/>
          <w:sz w:val="26"/>
          <w:szCs w:val="26"/>
          <w:rtl/>
          <w:lang w:val="en-US"/>
        </w:rPr>
        <w:t xml:space="preserve">متجنبة عالميا </w:t>
      </w:r>
      <w:r w:rsidRPr="00847A42">
        <w:rPr>
          <w:sz w:val="26"/>
          <w:szCs w:val="26"/>
          <w:rtl/>
          <w:lang w:val="en-US"/>
        </w:rPr>
        <w:t>لتقييم أثر بروتوكول مونتريال على المناخ</w:t>
      </w:r>
      <w:r w:rsidR="0076118F">
        <w:rPr>
          <w:rFonts w:hint="cs"/>
          <w:sz w:val="26"/>
          <w:szCs w:val="26"/>
          <w:rtl/>
          <w:lang w:val="en-US"/>
        </w:rPr>
        <w:t>. و</w:t>
      </w:r>
      <w:r w:rsidRPr="00847A42">
        <w:rPr>
          <w:sz w:val="26"/>
          <w:szCs w:val="26"/>
          <w:rtl/>
          <w:lang w:val="en-US"/>
        </w:rPr>
        <w:t xml:space="preserve">يُعدّ هذا السيناريو </w:t>
      </w:r>
      <w:r w:rsidR="0076118F">
        <w:rPr>
          <w:rFonts w:hint="cs"/>
          <w:sz w:val="26"/>
          <w:szCs w:val="26"/>
          <w:rtl/>
          <w:lang w:val="en-US"/>
        </w:rPr>
        <w:t>واقعيا</w:t>
      </w:r>
      <w:r w:rsidRPr="00847A42">
        <w:rPr>
          <w:sz w:val="26"/>
          <w:szCs w:val="26"/>
          <w:rtl/>
          <w:lang w:val="en-US"/>
        </w:rPr>
        <w:t xml:space="preserve"> مثاليًا، ويفترض عادةً أن المواد المستنفدة للأوزون غير الخاضعة للرقابة كانت ستزداد بمعدل يتراوح بين </w:t>
      </w:r>
      <w:r w:rsidRPr="00847A42">
        <w:rPr>
          <w:sz w:val="26"/>
          <w:szCs w:val="26"/>
          <w:lang w:val="en-US"/>
        </w:rPr>
        <w:t>3.0</w:t>
      </w:r>
      <w:r w:rsidR="0076118F">
        <w:rPr>
          <w:rFonts w:hint="cs"/>
          <w:sz w:val="26"/>
          <w:szCs w:val="26"/>
          <w:rtl/>
          <w:lang w:val="en-US"/>
        </w:rPr>
        <w:t xml:space="preserve"> </w:t>
      </w:r>
      <w:r w:rsidRPr="00847A42">
        <w:rPr>
          <w:sz w:val="26"/>
          <w:szCs w:val="26"/>
          <w:rtl/>
          <w:lang w:val="en-US"/>
        </w:rPr>
        <w:t>و</w:t>
      </w:r>
      <w:r w:rsidRPr="00847A42">
        <w:rPr>
          <w:sz w:val="26"/>
          <w:szCs w:val="26"/>
          <w:lang w:val="en-US"/>
        </w:rPr>
        <w:t>3.5</w:t>
      </w:r>
      <w:r w:rsidR="0076118F">
        <w:rPr>
          <w:sz w:val="26"/>
          <w:szCs w:val="26"/>
          <w:lang w:val="en-US"/>
        </w:rPr>
        <w:t xml:space="preserve"> </w:t>
      </w:r>
      <w:r w:rsidR="0076118F">
        <w:rPr>
          <w:rFonts w:hint="cs"/>
          <w:sz w:val="26"/>
          <w:szCs w:val="26"/>
          <w:rtl/>
          <w:lang w:val="en-US" w:bidi="ar-SA"/>
        </w:rPr>
        <w:t xml:space="preserve"> </w:t>
      </w:r>
      <w:r w:rsidR="0076118F">
        <w:rPr>
          <w:rFonts w:hint="cs"/>
          <w:sz w:val="26"/>
          <w:szCs w:val="26"/>
          <w:rtl/>
          <w:lang w:val="en-US"/>
        </w:rPr>
        <w:t xml:space="preserve">في المائة </w:t>
      </w:r>
      <w:r w:rsidRPr="00847A42">
        <w:rPr>
          <w:sz w:val="26"/>
          <w:szCs w:val="26"/>
          <w:rtl/>
          <w:lang w:val="en-US"/>
        </w:rPr>
        <w:t>سنويًا في غياب بروتوكول مونتريال استنادًا إلى النمو المتوقع في الناتج المحلي الإجمالي وتحليل السوق؛ و</w:t>
      </w:r>
      <w:r w:rsidR="00CE2B1D">
        <w:rPr>
          <w:rFonts w:hint="cs"/>
          <w:sz w:val="26"/>
          <w:szCs w:val="26"/>
          <w:rtl/>
          <w:lang w:val="en-US"/>
        </w:rPr>
        <w:t xml:space="preserve">ينبغي أن </w:t>
      </w:r>
      <w:r w:rsidRPr="00847A42">
        <w:rPr>
          <w:sz w:val="26"/>
          <w:szCs w:val="26"/>
          <w:rtl/>
          <w:lang w:val="en-US"/>
        </w:rPr>
        <w:t xml:space="preserve">يُعتبر </w:t>
      </w:r>
      <w:r w:rsidRPr="00847A42">
        <w:rPr>
          <w:sz w:val="26"/>
          <w:szCs w:val="26"/>
          <w:rtl/>
        </w:rPr>
        <w:t xml:space="preserve">معدل انبعاثات المواد المستنفدة للأوزون المُستدام </w:t>
      </w:r>
      <w:r w:rsidR="00CE2B1D">
        <w:rPr>
          <w:rFonts w:hint="cs"/>
          <w:sz w:val="26"/>
          <w:szCs w:val="26"/>
          <w:rtl/>
        </w:rPr>
        <w:t>و</w:t>
      </w:r>
      <w:r w:rsidRPr="00847A42">
        <w:rPr>
          <w:sz w:val="26"/>
          <w:szCs w:val="26"/>
          <w:rtl/>
        </w:rPr>
        <w:t xml:space="preserve">تتراوح بين </w:t>
      </w:r>
      <w:r w:rsidRPr="00847A42">
        <w:rPr>
          <w:sz w:val="26"/>
          <w:szCs w:val="26"/>
          <w:lang w:val="en-US"/>
        </w:rPr>
        <w:t>3.0</w:t>
      </w:r>
      <w:r w:rsidR="0076118F">
        <w:rPr>
          <w:rFonts w:hint="cs"/>
          <w:sz w:val="26"/>
          <w:szCs w:val="26"/>
          <w:rtl/>
          <w:lang w:val="en-US"/>
        </w:rPr>
        <w:t xml:space="preserve"> </w:t>
      </w:r>
      <w:r w:rsidRPr="00847A42">
        <w:rPr>
          <w:sz w:val="26"/>
          <w:szCs w:val="26"/>
          <w:rtl/>
          <w:lang w:val="en-US"/>
        </w:rPr>
        <w:t>و</w:t>
      </w:r>
      <w:r w:rsidRPr="00847A42">
        <w:rPr>
          <w:sz w:val="26"/>
          <w:szCs w:val="26"/>
          <w:lang w:val="en-US"/>
        </w:rPr>
        <w:t>3.5</w:t>
      </w:r>
      <w:r w:rsidR="0076118F">
        <w:rPr>
          <w:sz w:val="26"/>
          <w:szCs w:val="26"/>
          <w:lang w:val="en-US"/>
        </w:rPr>
        <w:t xml:space="preserve"> </w:t>
      </w:r>
      <w:r w:rsidRPr="00847A42">
        <w:rPr>
          <w:sz w:val="26"/>
          <w:szCs w:val="26"/>
          <w:lang w:val="en-US"/>
        </w:rPr>
        <w:t xml:space="preserve"> </w:t>
      </w:r>
      <w:r w:rsidR="0076118F">
        <w:rPr>
          <w:rFonts w:hint="cs"/>
          <w:sz w:val="26"/>
          <w:szCs w:val="26"/>
          <w:rtl/>
          <w:lang w:val="en-US" w:bidi="ar-SA"/>
        </w:rPr>
        <w:t xml:space="preserve"> </w:t>
      </w:r>
      <w:r w:rsidR="0076118F">
        <w:rPr>
          <w:rFonts w:hint="cs"/>
          <w:sz w:val="26"/>
          <w:szCs w:val="26"/>
          <w:rtl/>
          <w:lang w:val="en-US"/>
        </w:rPr>
        <w:t xml:space="preserve">في المائة </w:t>
      </w:r>
      <w:r w:rsidRPr="00847A42">
        <w:rPr>
          <w:sz w:val="26"/>
          <w:szCs w:val="26"/>
          <w:rtl/>
        </w:rPr>
        <w:t>سنويًا واحدًا فقط من بين العديد من السيناريوهات</w:t>
      </w:r>
      <w:r w:rsidR="00CE2B1D">
        <w:rPr>
          <w:rFonts w:hint="cs"/>
          <w:sz w:val="26"/>
          <w:szCs w:val="26"/>
          <w:rtl/>
        </w:rPr>
        <w:t xml:space="preserve"> المتجنبة</w:t>
      </w:r>
      <w:r w:rsidRPr="00847A42">
        <w:rPr>
          <w:sz w:val="26"/>
          <w:szCs w:val="26"/>
          <w:rtl/>
        </w:rPr>
        <w:t xml:space="preserve"> </w:t>
      </w:r>
      <w:r w:rsidR="00CE2B1D">
        <w:rPr>
          <w:rFonts w:hint="cs"/>
          <w:sz w:val="26"/>
          <w:szCs w:val="26"/>
          <w:rtl/>
          <w:lang w:val="en-US"/>
        </w:rPr>
        <w:t xml:space="preserve">عالميا </w:t>
      </w:r>
      <w:r w:rsidR="00CE2B1D">
        <w:rPr>
          <w:sz w:val="26"/>
          <w:szCs w:val="26"/>
          <w:rtl/>
        </w:rPr>
        <w:t xml:space="preserve">المحتملة، </w:t>
      </w:r>
      <w:r w:rsidRPr="00847A42">
        <w:rPr>
          <w:sz w:val="26"/>
          <w:szCs w:val="26"/>
          <w:rtl/>
        </w:rPr>
        <w:t>التي قد تشمل أيضًا سيناريوهات ذات افتراضات متباينة حول نمو الناتج المحلي الإجمالي في المستقبل.</w:t>
      </w:r>
      <w:r w:rsidRPr="00847A42">
        <w:rPr>
          <w:rStyle w:val="FootnoteReference"/>
          <w:sz w:val="26"/>
          <w:szCs w:val="26"/>
        </w:rPr>
        <w:footnoteReference w:id="6"/>
      </w:r>
      <w:r w:rsidR="00F63647">
        <w:rPr>
          <w:rFonts w:hint="cs"/>
          <w:sz w:val="26"/>
          <w:szCs w:val="26"/>
          <w:rtl/>
          <w:lang w:val="en-US"/>
        </w:rPr>
        <w:t xml:space="preserve"> </w:t>
      </w:r>
    </w:p>
    <w:p w14:paraId="495B3383" w14:textId="77777777" w:rsidR="00105A44" w:rsidRPr="00847A42" w:rsidRDefault="00105A44" w:rsidP="00BD441F">
      <w:pPr>
        <w:pStyle w:val="Heading1"/>
        <w:bidi/>
        <w:rPr>
          <w:sz w:val="26"/>
          <w:szCs w:val="26"/>
          <w:lang w:val="en-US"/>
        </w:rPr>
      </w:pPr>
      <w:r w:rsidRPr="00847A42">
        <w:rPr>
          <w:sz w:val="26"/>
          <w:szCs w:val="26"/>
          <w:rtl/>
          <w:lang w:val="en-US"/>
        </w:rPr>
        <w:t xml:space="preserve">تقترح الأمانة استخدام معدل نمو اسمي قدره </w:t>
      </w:r>
      <w:r w:rsidRPr="00847A42">
        <w:rPr>
          <w:sz w:val="26"/>
          <w:szCs w:val="26"/>
          <w:lang w:val="en-US"/>
        </w:rPr>
        <w:t>3</w:t>
      </w:r>
      <w:r w:rsidR="00BE31CB">
        <w:rPr>
          <w:rFonts w:hint="cs"/>
          <w:sz w:val="26"/>
          <w:szCs w:val="26"/>
          <w:rtl/>
          <w:lang w:val="en-US"/>
        </w:rPr>
        <w:t xml:space="preserve"> في المائة </w:t>
      </w:r>
      <w:r w:rsidRPr="00847A42">
        <w:rPr>
          <w:sz w:val="26"/>
          <w:szCs w:val="26"/>
          <w:rtl/>
          <w:lang w:val="en-US"/>
        </w:rPr>
        <w:t xml:space="preserve">في استهلاك </w:t>
      </w:r>
      <w:r w:rsidR="00BE31CB">
        <w:rPr>
          <w:rFonts w:hint="cs"/>
          <w:sz w:val="26"/>
          <w:szCs w:val="26"/>
          <w:rtl/>
          <w:lang w:val="en-US"/>
        </w:rPr>
        <w:t>المواد</w:t>
      </w:r>
      <w:r w:rsidRPr="00847A42">
        <w:rPr>
          <w:sz w:val="26"/>
          <w:szCs w:val="26"/>
          <w:rtl/>
          <w:lang w:val="en-US"/>
        </w:rPr>
        <w:t xml:space="preserve"> الهيدروفلوروكربون</w:t>
      </w:r>
      <w:r w:rsidR="00BE31CB">
        <w:rPr>
          <w:rFonts w:hint="cs"/>
          <w:sz w:val="26"/>
          <w:szCs w:val="26"/>
          <w:rtl/>
          <w:lang w:val="en-US"/>
        </w:rPr>
        <w:t>ية</w:t>
      </w:r>
      <w:r w:rsidRPr="00847A42">
        <w:rPr>
          <w:sz w:val="26"/>
          <w:szCs w:val="26"/>
          <w:rtl/>
          <w:lang w:val="en-US"/>
        </w:rPr>
        <w:t xml:space="preserve"> لجميع </w:t>
      </w:r>
      <w:r w:rsidR="00BE31CB">
        <w:rPr>
          <w:rFonts w:hint="cs"/>
          <w:sz w:val="26"/>
          <w:szCs w:val="26"/>
          <w:rtl/>
          <w:lang w:val="en-US"/>
        </w:rPr>
        <w:t>بلدان</w:t>
      </w:r>
      <w:r w:rsidRPr="00847A42">
        <w:rPr>
          <w:sz w:val="26"/>
          <w:szCs w:val="26"/>
          <w:rtl/>
          <w:lang w:val="en-US"/>
        </w:rPr>
        <w:t xml:space="preserve"> المادة </w:t>
      </w:r>
      <w:r w:rsidRPr="00847A42">
        <w:rPr>
          <w:sz w:val="26"/>
          <w:szCs w:val="26"/>
          <w:lang w:val="en-US"/>
        </w:rPr>
        <w:t>5</w:t>
      </w:r>
      <w:r w:rsidRPr="00847A42">
        <w:rPr>
          <w:sz w:val="26"/>
          <w:szCs w:val="26"/>
          <w:rtl/>
          <w:lang w:val="en-US"/>
        </w:rPr>
        <w:t xml:space="preserve">، يتوافق مع الحد الأدنى لمعدل النمو الذي يستخدمه </w:t>
      </w:r>
      <w:r w:rsidR="00BE31CB">
        <w:rPr>
          <w:sz w:val="26"/>
          <w:szCs w:val="26"/>
          <w:rtl/>
          <w:lang w:val="en-US"/>
        </w:rPr>
        <w:t>فريق التقييم العلمي</w:t>
      </w:r>
      <w:r w:rsidR="00BE31CB">
        <w:rPr>
          <w:rFonts w:hint="cs"/>
          <w:sz w:val="26"/>
          <w:szCs w:val="26"/>
          <w:rtl/>
          <w:lang w:val="en-US" w:bidi="ar-SA"/>
        </w:rPr>
        <w:t xml:space="preserve">. </w:t>
      </w:r>
      <w:r w:rsidRPr="00847A42">
        <w:rPr>
          <w:sz w:val="26"/>
          <w:szCs w:val="26"/>
          <w:rtl/>
          <w:lang w:val="en-US"/>
        </w:rPr>
        <w:t>ولا تقترح الأمانة استخدام سيناريو العمل المعتاد المدرج في مقترحات</w:t>
      </w:r>
      <w:r w:rsidR="00BD441F">
        <w:rPr>
          <w:rFonts w:hint="cs"/>
          <w:sz w:val="26"/>
          <w:szCs w:val="26"/>
          <w:rtl/>
          <w:lang w:val="en-US" w:bidi="ar-SA"/>
        </w:rPr>
        <w:t xml:space="preserve"> خطط تنفيذ تعديل كيغالي</w:t>
      </w:r>
      <w:r w:rsidRPr="00847A42">
        <w:rPr>
          <w:sz w:val="26"/>
          <w:szCs w:val="26"/>
          <w:rtl/>
          <w:lang w:val="en-US"/>
        </w:rPr>
        <w:t xml:space="preserve"> </w:t>
      </w:r>
      <w:r w:rsidR="00BD441F">
        <w:rPr>
          <w:rFonts w:hint="cs"/>
          <w:sz w:val="26"/>
          <w:szCs w:val="26"/>
          <w:rtl/>
          <w:lang w:val="en-US"/>
        </w:rPr>
        <w:t>التي قدمتها</w:t>
      </w:r>
      <w:r w:rsidRPr="00847A42">
        <w:rPr>
          <w:sz w:val="26"/>
          <w:szCs w:val="26"/>
          <w:rtl/>
          <w:lang w:val="en-US"/>
        </w:rPr>
        <w:t xml:space="preserve"> الوكالات، لأن ذلك سيؤدي إلى اختلاف معدلات النمو بين </w:t>
      </w:r>
      <w:r w:rsidR="00BD441F">
        <w:rPr>
          <w:rFonts w:hint="cs"/>
          <w:sz w:val="26"/>
          <w:szCs w:val="26"/>
          <w:rtl/>
          <w:lang w:val="en-US"/>
        </w:rPr>
        <w:t>بلدان</w:t>
      </w:r>
      <w:r w:rsidRPr="00847A42">
        <w:rPr>
          <w:sz w:val="26"/>
          <w:szCs w:val="26"/>
          <w:rtl/>
          <w:lang w:val="en-US"/>
        </w:rPr>
        <w:t xml:space="preserve"> المادة </w:t>
      </w:r>
      <w:r w:rsidRPr="00847A42">
        <w:rPr>
          <w:sz w:val="26"/>
          <w:szCs w:val="26"/>
          <w:lang w:val="en-US"/>
        </w:rPr>
        <w:t>5</w:t>
      </w:r>
      <w:r w:rsidRPr="00847A42">
        <w:rPr>
          <w:sz w:val="26"/>
          <w:szCs w:val="26"/>
          <w:rtl/>
          <w:lang w:val="en-US"/>
        </w:rPr>
        <w:t xml:space="preserve"> وسيثير </w:t>
      </w:r>
      <w:r w:rsidR="00BD441F">
        <w:rPr>
          <w:rFonts w:hint="cs"/>
          <w:sz w:val="26"/>
          <w:szCs w:val="26"/>
          <w:rtl/>
          <w:lang w:val="en-US"/>
        </w:rPr>
        <w:t>شواغل</w:t>
      </w:r>
      <w:r w:rsidRPr="00847A42">
        <w:rPr>
          <w:sz w:val="26"/>
          <w:szCs w:val="26"/>
          <w:rtl/>
          <w:lang w:val="en-US"/>
        </w:rPr>
        <w:t xml:space="preserve"> بشأن العدالة</w:t>
      </w:r>
      <w:r w:rsidR="00BD441F">
        <w:rPr>
          <w:rFonts w:hint="cs"/>
          <w:sz w:val="26"/>
          <w:szCs w:val="26"/>
          <w:rtl/>
          <w:lang w:val="en-US"/>
        </w:rPr>
        <w:t>.</w:t>
      </w:r>
      <w:r w:rsidRPr="00847A42">
        <w:rPr>
          <w:sz w:val="26"/>
          <w:szCs w:val="26"/>
          <w:lang w:val="en-US"/>
        </w:rPr>
        <w:t xml:space="preserve"> </w:t>
      </w:r>
      <w:r w:rsidRPr="00847A42">
        <w:rPr>
          <w:sz w:val="26"/>
          <w:szCs w:val="26"/>
          <w:rtl/>
          <w:lang w:val="en-US"/>
        </w:rPr>
        <w:t xml:space="preserve">على سبيل المثال، سيؤدي استخدام معدل نمو خاص بكل </w:t>
      </w:r>
      <w:r w:rsidR="00BD441F">
        <w:rPr>
          <w:rFonts w:hint="cs"/>
          <w:sz w:val="26"/>
          <w:szCs w:val="26"/>
          <w:rtl/>
          <w:lang w:val="en-US"/>
        </w:rPr>
        <w:t>بلد</w:t>
      </w:r>
      <w:r w:rsidRPr="00847A42">
        <w:rPr>
          <w:sz w:val="26"/>
          <w:szCs w:val="26"/>
          <w:rtl/>
          <w:lang w:val="en-US"/>
        </w:rPr>
        <w:t xml:space="preserve"> إلى انخفاض تقديرات الفوائد المناخية </w:t>
      </w:r>
      <w:r w:rsidR="00BD441F">
        <w:rPr>
          <w:rFonts w:hint="cs"/>
          <w:sz w:val="26"/>
          <w:szCs w:val="26"/>
          <w:rtl/>
          <w:lang w:val="en-US"/>
        </w:rPr>
        <w:t>لأحد بلدان</w:t>
      </w:r>
      <w:r w:rsidR="00BD441F">
        <w:rPr>
          <w:sz w:val="26"/>
          <w:szCs w:val="26"/>
          <w:rtl/>
          <w:lang w:val="en-US"/>
        </w:rPr>
        <w:t xml:space="preserve"> المادة</w:t>
      </w:r>
      <w:r w:rsidRPr="00847A42">
        <w:rPr>
          <w:sz w:val="26"/>
          <w:szCs w:val="26"/>
          <w:lang w:val="en-US"/>
        </w:rPr>
        <w:t xml:space="preserve">5 </w:t>
      </w:r>
      <w:r w:rsidR="00BD441F">
        <w:rPr>
          <w:rFonts w:hint="cs"/>
          <w:sz w:val="26"/>
          <w:szCs w:val="26"/>
          <w:rtl/>
          <w:lang w:val="en-US" w:bidi="ar-SA"/>
        </w:rPr>
        <w:t xml:space="preserve"> </w:t>
      </w:r>
      <w:r w:rsidR="00BD441F">
        <w:rPr>
          <w:sz w:val="26"/>
          <w:szCs w:val="26"/>
          <w:rtl/>
          <w:lang w:val="en-US"/>
        </w:rPr>
        <w:t>ذ</w:t>
      </w:r>
      <w:r w:rsidR="00BD441F">
        <w:rPr>
          <w:rFonts w:hint="cs"/>
          <w:sz w:val="26"/>
          <w:szCs w:val="26"/>
          <w:rtl/>
          <w:lang w:val="en-US"/>
        </w:rPr>
        <w:t>ي</w:t>
      </w:r>
      <w:r w:rsidRPr="00847A42">
        <w:rPr>
          <w:sz w:val="26"/>
          <w:szCs w:val="26"/>
          <w:rtl/>
          <w:lang w:val="en-US"/>
        </w:rPr>
        <w:t xml:space="preserve"> نمو متوقع أقل في</w:t>
      </w:r>
      <w:r w:rsidR="00BD441F">
        <w:rPr>
          <w:sz w:val="26"/>
          <w:szCs w:val="26"/>
          <w:rtl/>
          <w:lang w:val="en-US"/>
        </w:rPr>
        <w:t xml:space="preserve"> الناتج المحلي الإجمالي</w:t>
      </w:r>
      <w:r w:rsidRPr="00847A42">
        <w:rPr>
          <w:sz w:val="26"/>
          <w:szCs w:val="26"/>
          <w:rtl/>
          <w:lang w:val="en-US"/>
        </w:rPr>
        <w:t xml:space="preserve"> </w:t>
      </w:r>
      <w:r w:rsidR="00BD441F">
        <w:rPr>
          <w:rFonts w:hint="cs"/>
          <w:sz w:val="26"/>
          <w:szCs w:val="26"/>
          <w:rtl/>
          <w:lang w:val="en-US"/>
        </w:rPr>
        <w:t>أكثر من بلد</w:t>
      </w:r>
      <w:r w:rsidRPr="00847A42">
        <w:rPr>
          <w:sz w:val="26"/>
          <w:szCs w:val="26"/>
          <w:rtl/>
          <w:lang w:val="en-US"/>
        </w:rPr>
        <w:t xml:space="preserve"> </w:t>
      </w:r>
      <w:r w:rsidR="00BD441F">
        <w:rPr>
          <w:rFonts w:hint="cs"/>
          <w:sz w:val="26"/>
          <w:szCs w:val="26"/>
          <w:rtl/>
          <w:lang w:val="en-US"/>
        </w:rPr>
        <w:t>ذي</w:t>
      </w:r>
      <w:r w:rsidRPr="00847A42">
        <w:rPr>
          <w:sz w:val="26"/>
          <w:szCs w:val="26"/>
          <w:rtl/>
          <w:lang w:val="en-US"/>
        </w:rPr>
        <w:t xml:space="preserve"> نمو أعلى</w:t>
      </w:r>
      <w:r w:rsidR="00BD441F">
        <w:rPr>
          <w:rFonts w:hint="cs"/>
          <w:sz w:val="26"/>
          <w:szCs w:val="26"/>
          <w:rtl/>
          <w:lang w:val="en-US"/>
        </w:rPr>
        <w:t xml:space="preserve"> </w:t>
      </w:r>
      <w:r w:rsidR="00BD441F" w:rsidRPr="00847A42">
        <w:rPr>
          <w:sz w:val="26"/>
          <w:szCs w:val="26"/>
          <w:rtl/>
          <w:lang w:val="en-US"/>
        </w:rPr>
        <w:t>متوقع</w:t>
      </w:r>
      <w:r w:rsidR="00BD441F">
        <w:rPr>
          <w:rFonts w:hint="cs"/>
          <w:sz w:val="26"/>
          <w:szCs w:val="26"/>
          <w:rtl/>
          <w:lang w:val="en-US"/>
        </w:rPr>
        <w:t>.</w:t>
      </w:r>
      <w:r w:rsidRPr="00847A42">
        <w:rPr>
          <w:sz w:val="26"/>
          <w:szCs w:val="26"/>
          <w:lang w:val="en-US"/>
        </w:rPr>
        <w:t xml:space="preserve"> </w:t>
      </w:r>
      <w:r w:rsidRPr="00847A42">
        <w:rPr>
          <w:sz w:val="26"/>
          <w:szCs w:val="26"/>
          <w:rtl/>
          <w:lang w:val="en-US"/>
        </w:rPr>
        <w:t xml:space="preserve">علاوة على ذلك، </w:t>
      </w:r>
      <w:r w:rsidR="00BD441F">
        <w:rPr>
          <w:rFonts w:hint="cs"/>
          <w:sz w:val="26"/>
          <w:szCs w:val="26"/>
          <w:rtl/>
          <w:lang w:val="en-US"/>
        </w:rPr>
        <w:t>يمكن أن يحفز</w:t>
      </w:r>
      <w:r w:rsidRPr="00847A42">
        <w:rPr>
          <w:sz w:val="26"/>
          <w:szCs w:val="26"/>
          <w:rtl/>
          <w:lang w:val="en-US"/>
        </w:rPr>
        <w:t xml:space="preserve"> استخدام</w:t>
      </w:r>
      <w:r w:rsidR="00BD441F">
        <w:rPr>
          <w:sz w:val="26"/>
          <w:szCs w:val="26"/>
          <w:rtl/>
          <w:lang w:val="en-US"/>
        </w:rPr>
        <w:t xml:space="preserve"> سيناريوهات العمل المعتاد التي </w:t>
      </w:r>
      <w:r w:rsidRPr="00847A42">
        <w:rPr>
          <w:sz w:val="26"/>
          <w:szCs w:val="26"/>
          <w:rtl/>
          <w:lang w:val="en-US"/>
        </w:rPr>
        <w:t>قدم</w:t>
      </w:r>
      <w:r w:rsidR="00BD441F">
        <w:rPr>
          <w:rFonts w:hint="cs"/>
          <w:sz w:val="26"/>
          <w:szCs w:val="26"/>
          <w:rtl/>
          <w:lang w:val="en-US"/>
        </w:rPr>
        <w:t>ت</w:t>
      </w:r>
      <w:r w:rsidRPr="00847A42">
        <w:rPr>
          <w:sz w:val="26"/>
          <w:szCs w:val="26"/>
          <w:rtl/>
          <w:lang w:val="en-US"/>
        </w:rPr>
        <w:t>ها الوكالات كجزء من مقترحات</w:t>
      </w:r>
      <w:r w:rsidR="00BD441F">
        <w:rPr>
          <w:rFonts w:hint="cs"/>
          <w:sz w:val="26"/>
          <w:szCs w:val="26"/>
          <w:rtl/>
          <w:lang w:val="en-US"/>
        </w:rPr>
        <w:t>ها لخطط تنفيذ تعديل كيغالي</w:t>
      </w:r>
      <w:r w:rsidRPr="00847A42">
        <w:rPr>
          <w:sz w:val="26"/>
          <w:szCs w:val="26"/>
          <w:rtl/>
          <w:lang w:val="en-US"/>
        </w:rPr>
        <w:t xml:space="preserve"> الوكالات على اقتراح معدلات نمو أعلى مما هو قابل للتطبيق</w:t>
      </w:r>
      <w:r w:rsidRPr="00847A42">
        <w:rPr>
          <w:sz w:val="26"/>
          <w:szCs w:val="26"/>
          <w:lang w:val="en-US"/>
        </w:rPr>
        <w:t>.</w:t>
      </w:r>
    </w:p>
    <w:p w14:paraId="4AD3F444" w14:textId="77777777" w:rsidR="00105A44" w:rsidRPr="00847A42" w:rsidRDefault="00105A44" w:rsidP="009A1736">
      <w:pPr>
        <w:pStyle w:val="Heading1"/>
        <w:bidi/>
        <w:rPr>
          <w:sz w:val="26"/>
          <w:szCs w:val="26"/>
          <w:lang w:val="en-US"/>
        </w:rPr>
      </w:pPr>
      <w:r w:rsidRPr="00847A42">
        <w:rPr>
          <w:sz w:val="26"/>
          <w:szCs w:val="26"/>
          <w:rtl/>
          <w:lang w:val="en-US"/>
        </w:rPr>
        <w:t xml:space="preserve">النطاق المقدر للانبعاثات المتجنبة من تنفيذ خطة </w:t>
      </w:r>
      <w:r w:rsidR="00BD441F">
        <w:rPr>
          <w:rFonts w:hint="cs"/>
          <w:sz w:val="26"/>
          <w:szCs w:val="26"/>
          <w:rtl/>
          <w:lang w:val="en-US"/>
        </w:rPr>
        <w:t>تنفيذ تعديل كيغالي</w:t>
      </w:r>
      <w:r w:rsidR="00BD441F" w:rsidRPr="00847A42">
        <w:rPr>
          <w:sz w:val="26"/>
          <w:szCs w:val="26"/>
          <w:rtl/>
          <w:lang w:val="en-US"/>
        </w:rPr>
        <w:t xml:space="preserve"> </w:t>
      </w:r>
      <w:r w:rsidRPr="00847A42">
        <w:rPr>
          <w:sz w:val="26"/>
          <w:szCs w:val="26"/>
          <w:rtl/>
          <w:lang w:val="en-US"/>
        </w:rPr>
        <w:t xml:space="preserve">هو الفرق بين سيناريوهات العمل المعتاد المرتفعة والمنخفضة والهدف المحدد </w:t>
      </w:r>
      <w:r w:rsidR="00BD441F">
        <w:rPr>
          <w:rFonts w:hint="cs"/>
          <w:sz w:val="26"/>
          <w:szCs w:val="26"/>
          <w:rtl/>
          <w:lang w:val="en-US"/>
        </w:rPr>
        <w:t>لتلك السنة</w:t>
      </w:r>
      <w:r w:rsidRPr="00847A42">
        <w:rPr>
          <w:sz w:val="26"/>
          <w:szCs w:val="26"/>
          <w:rtl/>
          <w:lang w:val="en-US"/>
        </w:rPr>
        <w:t xml:space="preserve"> في </w:t>
      </w:r>
      <w:r w:rsidR="00BD441F">
        <w:rPr>
          <w:rFonts w:hint="cs"/>
          <w:sz w:val="26"/>
          <w:szCs w:val="26"/>
          <w:rtl/>
          <w:lang w:val="en-US"/>
        </w:rPr>
        <w:t xml:space="preserve">اتفاق </w:t>
      </w:r>
      <w:r w:rsidR="00BD441F" w:rsidRPr="00847A42">
        <w:rPr>
          <w:sz w:val="26"/>
          <w:szCs w:val="26"/>
          <w:rtl/>
          <w:lang w:val="en-US"/>
        </w:rPr>
        <w:t xml:space="preserve">خطة </w:t>
      </w:r>
      <w:r w:rsidR="00BD441F">
        <w:rPr>
          <w:rFonts w:hint="cs"/>
          <w:sz w:val="26"/>
          <w:szCs w:val="26"/>
          <w:rtl/>
          <w:lang w:val="en-US"/>
        </w:rPr>
        <w:t>تنفيذ تعديل كيغالي</w:t>
      </w:r>
      <w:r w:rsidRPr="00847A42">
        <w:rPr>
          <w:sz w:val="26"/>
          <w:szCs w:val="26"/>
          <w:rtl/>
          <w:lang w:val="en-US"/>
        </w:rPr>
        <w:t xml:space="preserve">، مع </w:t>
      </w:r>
      <w:r w:rsidR="00BD441F">
        <w:rPr>
          <w:rFonts w:hint="cs"/>
          <w:sz w:val="26"/>
          <w:szCs w:val="26"/>
          <w:rtl/>
          <w:lang w:val="en-US"/>
        </w:rPr>
        <w:t>العلم</w:t>
      </w:r>
      <w:r w:rsidRPr="00847A42">
        <w:rPr>
          <w:sz w:val="26"/>
          <w:szCs w:val="26"/>
          <w:rtl/>
          <w:lang w:val="en-US"/>
        </w:rPr>
        <w:t xml:space="preserve"> </w:t>
      </w:r>
      <w:r w:rsidR="00BD441F">
        <w:rPr>
          <w:rFonts w:hint="cs"/>
          <w:sz w:val="26"/>
          <w:szCs w:val="26"/>
          <w:rtl/>
          <w:lang w:val="en-US"/>
        </w:rPr>
        <w:t>ب</w:t>
      </w:r>
      <w:r w:rsidRPr="00847A42">
        <w:rPr>
          <w:sz w:val="26"/>
          <w:szCs w:val="26"/>
          <w:rtl/>
          <w:lang w:val="en-US"/>
        </w:rPr>
        <w:t>أن الهدف قد يكون قيمة أقل من القيمة المحددة بموجب بروتوكول مونتريال</w:t>
      </w:r>
      <w:r w:rsidR="00BD441F">
        <w:rPr>
          <w:rFonts w:hint="cs"/>
          <w:sz w:val="26"/>
          <w:szCs w:val="26"/>
          <w:rtl/>
          <w:lang w:val="en-US"/>
        </w:rPr>
        <w:t>.</w:t>
      </w:r>
      <w:r w:rsidRPr="00847A42">
        <w:rPr>
          <w:sz w:val="26"/>
          <w:szCs w:val="26"/>
          <w:lang w:val="en-US"/>
        </w:rPr>
        <w:t xml:space="preserve"> </w:t>
      </w:r>
      <w:r w:rsidRPr="00847A42">
        <w:rPr>
          <w:sz w:val="26"/>
          <w:szCs w:val="26"/>
          <w:rtl/>
          <w:lang w:val="en-US"/>
        </w:rPr>
        <w:t xml:space="preserve">ولضمان أن المنهجية تعكس تخفيضات الانبعاثات التي سيتم تحقيقها من خلال تخفيضات الاستهلاك، تُدمج الفوائد على مدى عشر سنوات وحتى عام ٢٠٥٠، حيث يُفترض أن </w:t>
      </w:r>
      <w:r w:rsidR="00BD441F">
        <w:rPr>
          <w:rFonts w:hint="cs"/>
          <w:sz w:val="26"/>
          <w:szCs w:val="26"/>
          <w:rtl/>
          <w:lang w:val="en-US"/>
        </w:rPr>
        <w:t>تتوافق</w:t>
      </w:r>
      <w:r w:rsidRPr="00847A42">
        <w:rPr>
          <w:sz w:val="26"/>
          <w:szCs w:val="26"/>
          <w:rtl/>
          <w:lang w:val="en-US"/>
        </w:rPr>
        <w:t xml:space="preserve"> الأهداف في مراحل </w:t>
      </w:r>
      <w:r w:rsidR="00BD441F" w:rsidRPr="00847A42">
        <w:rPr>
          <w:sz w:val="26"/>
          <w:szCs w:val="26"/>
          <w:rtl/>
          <w:lang w:val="en-US"/>
        </w:rPr>
        <w:t xml:space="preserve">خطة </w:t>
      </w:r>
      <w:r w:rsidR="00BD441F">
        <w:rPr>
          <w:rFonts w:hint="cs"/>
          <w:sz w:val="26"/>
          <w:szCs w:val="26"/>
          <w:rtl/>
          <w:lang w:val="en-US"/>
        </w:rPr>
        <w:t>تنفيذ تعديل كيغالي</w:t>
      </w:r>
      <w:r w:rsidR="00BD441F" w:rsidRPr="00847A42">
        <w:rPr>
          <w:sz w:val="26"/>
          <w:szCs w:val="26"/>
          <w:rtl/>
          <w:lang w:val="en-US"/>
        </w:rPr>
        <w:t xml:space="preserve"> </w:t>
      </w:r>
      <w:r w:rsidRPr="00847A42">
        <w:rPr>
          <w:sz w:val="26"/>
          <w:szCs w:val="26"/>
          <w:rtl/>
          <w:lang w:val="en-US"/>
        </w:rPr>
        <w:t>المستقبلية مع التزامات الرقابة بموجب بروتوكول مونتريال</w:t>
      </w:r>
      <w:r w:rsidR="00BD441F">
        <w:rPr>
          <w:rFonts w:hint="cs"/>
          <w:sz w:val="26"/>
          <w:szCs w:val="26"/>
          <w:rtl/>
          <w:lang w:val="en-US"/>
        </w:rPr>
        <w:t>.</w:t>
      </w:r>
      <w:r w:rsidRPr="00847A42">
        <w:rPr>
          <w:sz w:val="26"/>
          <w:szCs w:val="26"/>
          <w:lang w:val="en-US"/>
        </w:rPr>
        <w:t xml:space="preserve"> </w:t>
      </w:r>
      <w:r w:rsidRPr="00847A42">
        <w:rPr>
          <w:sz w:val="26"/>
          <w:szCs w:val="26"/>
          <w:rtl/>
          <w:lang w:val="en-US"/>
        </w:rPr>
        <w:t>كما ستوفر فترة عشر سنوات وحتى عام ٢٠٥٠ اتساقًا عند مقارنة</w:t>
      </w:r>
      <w:r w:rsidRPr="00847A42">
        <w:rPr>
          <w:sz w:val="26"/>
          <w:szCs w:val="26"/>
          <w:lang w:val="en-US"/>
        </w:rPr>
        <w:t>/</w:t>
      </w:r>
      <w:r w:rsidR="00BD441F">
        <w:rPr>
          <w:rFonts w:hint="cs"/>
          <w:sz w:val="26"/>
          <w:szCs w:val="26"/>
          <w:rtl/>
          <w:lang w:val="en-US"/>
        </w:rPr>
        <w:t>استعراض</w:t>
      </w:r>
      <w:r w:rsidRPr="00847A42">
        <w:rPr>
          <w:sz w:val="26"/>
          <w:szCs w:val="26"/>
          <w:rtl/>
          <w:lang w:val="en-US"/>
        </w:rPr>
        <w:t xml:space="preserve"> مراحل </w:t>
      </w:r>
      <w:r w:rsidR="00BD441F" w:rsidRPr="00847A42">
        <w:rPr>
          <w:sz w:val="26"/>
          <w:szCs w:val="26"/>
          <w:rtl/>
          <w:lang w:val="en-US"/>
        </w:rPr>
        <w:t xml:space="preserve">خطة </w:t>
      </w:r>
      <w:r w:rsidR="00BD441F">
        <w:rPr>
          <w:rFonts w:hint="cs"/>
          <w:sz w:val="26"/>
          <w:szCs w:val="26"/>
          <w:rtl/>
          <w:lang w:val="en-US"/>
        </w:rPr>
        <w:t>تنفيذ تعديل كيغالي</w:t>
      </w:r>
      <w:r w:rsidR="00BD441F" w:rsidRPr="00847A42">
        <w:rPr>
          <w:sz w:val="26"/>
          <w:szCs w:val="26"/>
          <w:rtl/>
          <w:lang w:val="en-US"/>
        </w:rPr>
        <w:t xml:space="preserve"> </w:t>
      </w:r>
      <w:r w:rsidRPr="00847A42">
        <w:rPr>
          <w:sz w:val="26"/>
          <w:szCs w:val="26"/>
          <w:rtl/>
          <w:lang w:val="en-US"/>
        </w:rPr>
        <w:t>في السنوات القادمة</w:t>
      </w:r>
      <w:r w:rsidR="00BD441F">
        <w:rPr>
          <w:rFonts w:hint="cs"/>
          <w:sz w:val="26"/>
          <w:szCs w:val="26"/>
          <w:rtl/>
          <w:lang w:val="en-US"/>
        </w:rPr>
        <w:t>.</w:t>
      </w:r>
      <w:r w:rsidRPr="00847A42">
        <w:rPr>
          <w:sz w:val="26"/>
          <w:szCs w:val="26"/>
          <w:lang w:val="en-US"/>
        </w:rPr>
        <w:t xml:space="preserve"> </w:t>
      </w:r>
      <w:r w:rsidR="00BD441F">
        <w:rPr>
          <w:sz w:val="26"/>
          <w:szCs w:val="26"/>
          <w:lang w:val="en-US"/>
        </w:rPr>
        <w:t>,</w:t>
      </w:r>
      <w:r w:rsidRPr="00847A42">
        <w:rPr>
          <w:sz w:val="26"/>
          <w:szCs w:val="26"/>
          <w:rtl/>
          <w:lang w:val="en-US"/>
        </w:rPr>
        <w:t xml:space="preserve">إذا كان استهلاك </w:t>
      </w:r>
      <w:r w:rsidR="00BD441F">
        <w:rPr>
          <w:rFonts w:hint="cs"/>
          <w:sz w:val="26"/>
          <w:szCs w:val="26"/>
          <w:rtl/>
          <w:lang w:val="en-US"/>
        </w:rPr>
        <w:t>الهيدروفلوروكربو</w:t>
      </w:r>
      <w:r w:rsidR="00BD441F">
        <w:rPr>
          <w:rFonts w:hint="eastAsia"/>
          <w:sz w:val="26"/>
          <w:szCs w:val="26"/>
          <w:rtl/>
          <w:lang w:val="en-US"/>
        </w:rPr>
        <w:t>ن</w:t>
      </w:r>
      <w:r w:rsidRPr="00847A42">
        <w:rPr>
          <w:sz w:val="26"/>
          <w:szCs w:val="26"/>
          <w:rtl/>
          <w:lang w:val="en-US"/>
        </w:rPr>
        <w:t xml:space="preserve"> في سيناريو العمل المعتاد في سنة معينة أقل من الهدف المحدد </w:t>
      </w:r>
      <w:r w:rsidR="00BD441F">
        <w:rPr>
          <w:rFonts w:hint="cs"/>
          <w:sz w:val="26"/>
          <w:szCs w:val="26"/>
          <w:rtl/>
          <w:lang w:val="en-US"/>
        </w:rPr>
        <w:t>لتلك السنة</w:t>
      </w:r>
      <w:r w:rsidRPr="00847A42">
        <w:rPr>
          <w:sz w:val="26"/>
          <w:szCs w:val="26"/>
          <w:rtl/>
          <w:lang w:val="en-US"/>
        </w:rPr>
        <w:t xml:space="preserve">، </w:t>
      </w:r>
      <w:r w:rsidR="009A1736">
        <w:rPr>
          <w:rFonts w:hint="cs"/>
          <w:sz w:val="26"/>
          <w:szCs w:val="26"/>
          <w:rtl/>
          <w:lang w:val="en-US"/>
        </w:rPr>
        <w:t>تحدد</w:t>
      </w:r>
      <w:r w:rsidRPr="00847A42">
        <w:rPr>
          <w:sz w:val="26"/>
          <w:szCs w:val="26"/>
          <w:rtl/>
          <w:lang w:val="en-US"/>
        </w:rPr>
        <w:t xml:space="preserve"> الانبعاثات المتجنبة </w:t>
      </w:r>
      <w:r w:rsidR="009A1736">
        <w:rPr>
          <w:rFonts w:hint="cs"/>
          <w:sz w:val="26"/>
          <w:szCs w:val="26"/>
          <w:rtl/>
          <w:lang w:val="en-US"/>
        </w:rPr>
        <w:t>لتلك</w:t>
      </w:r>
      <w:r w:rsidR="00DD4B0F">
        <w:rPr>
          <w:rFonts w:hint="cs"/>
          <w:sz w:val="26"/>
          <w:szCs w:val="26"/>
          <w:rtl/>
          <w:lang w:val="en-US"/>
        </w:rPr>
        <w:t xml:space="preserve"> السنة</w:t>
      </w:r>
      <w:r w:rsidR="009A1736">
        <w:rPr>
          <w:rFonts w:hint="cs"/>
          <w:sz w:val="26"/>
          <w:szCs w:val="26"/>
          <w:rtl/>
          <w:lang w:val="en-US"/>
        </w:rPr>
        <w:t xml:space="preserve"> ب</w:t>
      </w:r>
      <w:r w:rsidRPr="00847A42">
        <w:rPr>
          <w:sz w:val="26"/>
          <w:szCs w:val="26"/>
          <w:rtl/>
          <w:lang w:val="en-US"/>
        </w:rPr>
        <w:t>صفر</w:t>
      </w:r>
      <w:r w:rsidRPr="00847A42">
        <w:rPr>
          <w:sz w:val="26"/>
          <w:szCs w:val="26"/>
          <w:lang w:val="en-US"/>
        </w:rPr>
        <w:t>.</w:t>
      </w:r>
    </w:p>
    <w:p w14:paraId="404EC013" w14:textId="77777777" w:rsidR="00105A44" w:rsidRPr="00847A42" w:rsidRDefault="00105A44" w:rsidP="00FB3809">
      <w:pPr>
        <w:pStyle w:val="Heading1"/>
        <w:bidi/>
        <w:rPr>
          <w:sz w:val="26"/>
          <w:szCs w:val="26"/>
          <w:lang w:val="en-US"/>
        </w:rPr>
      </w:pPr>
      <w:r w:rsidRPr="00847A42">
        <w:rPr>
          <w:sz w:val="26"/>
          <w:szCs w:val="26"/>
          <w:rtl/>
          <w:lang w:val="en-US"/>
        </w:rPr>
        <w:t xml:space="preserve">لا تأخذ المنهجية في الاعتبار </w:t>
      </w:r>
      <w:r w:rsidR="0089500B">
        <w:rPr>
          <w:rFonts w:hint="cs"/>
          <w:sz w:val="26"/>
          <w:szCs w:val="26"/>
          <w:rtl/>
          <w:lang w:val="en-US"/>
        </w:rPr>
        <w:t xml:space="preserve">قدرة المواد </w:t>
      </w:r>
      <w:r w:rsidR="0089500B" w:rsidRPr="00847A42">
        <w:rPr>
          <w:sz w:val="26"/>
          <w:szCs w:val="26"/>
          <w:rtl/>
          <w:lang w:val="en-US"/>
        </w:rPr>
        <w:t>غير الخاضعة</w:t>
      </w:r>
      <w:r w:rsidR="0089500B">
        <w:rPr>
          <w:rFonts w:hint="cs"/>
          <w:sz w:val="26"/>
          <w:szCs w:val="26"/>
          <w:rtl/>
          <w:lang w:val="en-US"/>
        </w:rPr>
        <w:t xml:space="preserve"> للرقابة بموجب</w:t>
      </w:r>
      <w:r w:rsidR="0089500B">
        <w:rPr>
          <w:sz w:val="26"/>
          <w:szCs w:val="26"/>
          <w:rtl/>
          <w:lang w:val="en-US"/>
        </w:rPr>
        <w:t xml:space="preserve"> </w:t>
      </w:r>
      <w:r w:rsidR="0089500B" w:rsidRPr="00847A42">
        <w:rPr>
          <w:sz w:val="26"/>
          <w:szCs w:val="26"/>
          <w:rtl/>
          <w:lang w:val="en-US"/>
        </w:rPr>
        <w:t>بروتوكول مونتريال</w:t>
      </w:r>
      <w:r w:rsidR="0089500B">
        <w:rPr>
          <w:rFonts w:hint="cs"/>
          <w:sz w:val="26"/>
          <w:szCs w:val="26"/>
          <w:rtl/>
          <w:lang w:val="en-US"/>
        </w:rPr>
        <w:t xml:space="preserve"> على إحداث</w:t>
      </w:r>
      <w:r w:rsidRPr="00847A42">
        <w:rPr>
          <w:sz w:val="26"/>
          <w:szCs w:val="26"/>
          <w:rtl/>
          <w:lang w:val="en-US"/>
        </w:rPr>
        <w:t xml:space="preserve"> الاحترار العالمي</w:t>
      </w:r>
      <w:r w:rsidR="0089500B">
        <w:rPr>
          <w:sz w:val="26"/>
          <w:szCs w:val="26"/>
          <w:lang w:val="en-US"/>
        </w:rPr>
        <w:t xml:space="preserve"> </w:t>
      </w:r>
      <w:r w:rsidRPr="00847A42">
        <w:rPr>
          <w:sz w:val="26"/>
          <w:szCs w:val="26"/>
          <w:rtl/>
          <w:lang w:val="en-US"/>
        </w:rPr>
        <w:t xml:space="preserve">التي قد يتم إدخالها تدريجيًا خلال عملية التخفيض التدريجي </w:t>
      </w:r>
      <w:r w:rsidR="0089500B">
        <w:rPr>
          <w:rFonts w:hint="cs"/>
          <w:sz w:val="26"/>
          <w:szCs w:val="26"/>
          <w:rtl/>
          <w:lang w:val="en-US"/>
        </w:rPr>
        <w:t>للمواد الهيدروفلوروكربونية</w:t>
      </w:r>
      <w:r w:rsidRPr="00847A42">
        <w:rPr>
          <w:sz w:val="26"/>
          <w:szCs w:val="26"/>
          <w:rtl/>
          <w:lang w:val="en-US"/>
        </w:rPr>
        <w:t xml:space="preserve">، ولا </w:t>
      </w:r>
      <w:r w:rsidR="00BC16E4">
        <w:rPr>
          <w:rFonts w:hint="cs"/>
          <w:sz w:val="26"/>
          <w:szCs w:val="26"/>
          <w:rtl/>
          <w:lang w:val="en-US"/>
        </w:rPr>
        <w:t xml:space="preserve">قدرة المواد غير الهيدروفلوروكربونية على إحداث </w:t>
      </w:r>
      <w:r w:rsidRPr="00847A42">
        <w:rPr>
          <w:sz w:val="26"/>
          <w:szCs w:val="26"/>
          <w:rtl/>
          <w:lang w:val="en-US"/>
        </w:rPr>
        <w:t xml:space="preserve">الاحترار العالمي التي قد </w:t>
      </w:r>
      <w:r w:rsidR="00BC16E4">
        <w:rPr>
          <w:rFonts w:hint="cs"/>
          <w:sz w:val="26"/>
          <w:szCs w:val="26"/>
          <w:rtl/>
          <w:lang w:val="en-US"/>
        </w:rPr>
        <w:t>تتم إزالتها</w:t>
      </w:r>
      <w:r w:rsidRPr="00847A42">
        <w:rPr>
          <w:sz w:val="26"/>
          <w:szCs w:val="26"/>
          <w:rtl/>
          <w:lang w:val="en-US"/>
        </w:rPr>
        <w:t xml:space="preserve"> كجزء من عملية التخفيض التدريجي </w:t>
      </w:r>
      <w:r w:rsidR="00BC16E4">
        <w:rPr>
          <w:rFonts w:hint="cs"/>
          <w:sz w:val="26"/>
          <w:szCs w:val="26"/>
          <w:rtl/>
          <w:lang w:val="en-US"/>
        </w:rPr>
        <w:t>للمواد الهيدروفلوروكربونية</w:t>
      </w:r>
      <w:r w:rsidR="00E4136A">
        <w:rPr>
          <w:rFonts w:hint="cs"/>
          <w:sz w:val="26"/>
          <w:szCs w:val="26"/>
          <w:rtl/>
          <w:lang w:val="en-US"/>
        </w:rPr>
        <w:t>.</w:t>
      </w:r>
      <w:r w:rsidR="00E4136A">
        <w:rPr>
          <w:sz w:val="26"/>
          <w:szCs w:val="26"/>
          <w:lang w:val="en-US"/>
        </w:rPr>
        <w:t xml:space="preserve"> </w:t>
      </w:r>
      <w:r w:rsidRPr="00847A42">
        <w:rPr>
          <w:rStyle w:val="FootnoteReference"/>
          <w:sz w:val="26"/>
          <w:szCs w:val="26"/>
          <w:lang w:val="en-US"/>
        </w:rPr>
        <w:footnoteReference w:id="7"/>
      </w:r>
      <w:r w:rsidR="00D33849">
        <w:rPr>
          <w:rFonts w:hint="cs"/>
          <w:sz w:val="26"/>
          <w:szCs w:val="26"/>
          <w:rtl/>
          <w:lang w:val="en-US"/>
        </w:rPr>
        <w:t>وت</w:t>
      </w:r>
      <w:r w:rsidRPr="00847A42">
        <w:rPr>
          <w:sz w:val="26"/>
          <w:szCs w:val="26"/>
          <w:rtl/>
          <w:lang w:val="en-US"/>
        </w:rPr>
        <w:t>ؤدي الأول</w:t>
      </w:r>
      <w:r w:rsidR="00D33849">
        <w:rPr>
          <w:rFonts w:hint="cs"/>
          <w:sz w:val="26"/>
          <w:szCs w:val="26"/>
          <w:rtl/>
          <w:lang w:val="en-US"/>
        </w:rPr>
        <w:t>ى</w:t>
      </w:r>
      <w:r w:rsidR="00D33849">
        <w:rPr>
          <w:sz w:val="26"/>
          <w:szCs w:val="26"/>
          <w:rtl/>
          <w:lang w:val="en-US"/>
        </w:rPr>
        <w:t xml:space="preserve"> إلى </w:t>
      </w:r>
      <w:r w:rsidRPr="00847A42">
        <w:rPr>
          <w:sz w:val="26"/>
          <w:szCs w:val="26"/>
          <w:rtl/>
          <w:lang w:val="en-US"/>
        </w:rPr>
        <w:t>مبالغة في تق</w:t>
      </w:r>
      <w:r w:rsidR="00D33849">
        <w:rPr>
          <w:sz w:val="26"/>
          <w:szCs w:val="26"/>
          <w:rtl/>
          <w:lang w:val="en-US"/>
        </w:rPr>
        <w:t xml:space="preserve">دير الانبعاثات المتجنبة، بينما </w:t>
      </w:r>
      <w:r w:rsidR="00D33849">
        <w:rPr>
          <w:rFonts w:hint="cs"/>
          <w:sz w:val="26"/>
          <w:szCs w:val="26"/>
          <w:rtl/>
          <w:lang w:val="en-US"/>
        </w:rPr>
        <w:t>ت</w:t>
      </w:r>
      <w:r w:rsidRPr="00847A42">
        <w:rPr>
          <w:sz w:val="26"/>
          <w:szCs w:val="26"/>
          <w:rtl/>
          <w:lang w:val="en-US"/>
        </w:rPr>
        <w:t>ؤدي الثاني</w:t>
      </w:r>
      <w:r w:rsidR="00D33849">
        <w:rPr>
          <w:rFonts w:hint="cs"/>
          <w:sz w:val="26"/>
          <w:szCs w:val="26"/>
          <w:rtl/>
          <w:lang w:val="en-US"/>
        </w:rPr>
        <w:t>ة</w:t>
      </w:r>
      <w:r w:rsidRPr="00847A42">
        <w:rPr>
          <w:sz w:val="26"/>
          <w:szCs w:val="26"/>
          <w:rtl/>
          <w:lang w:val="en-US"/>
        </w:rPr>
        <w:t xml:space="preserve"> إلى التقليل من قيمتها</w:t>
      </w:r>
      <w:r w:rsidR="007260BE">
        <w:rPr>
          <w:rFonts w:hint="cs"/>
          <w:sz w:val="26"/>
          <w:szCs w:val="26"/>
          <w:rtl/>
          <w:lang w:val="en-US"/>
        </w:rPr>
        <w:t>.</w:t>
      </w:r>
      <w:r w:rsidRPr="00847A42">
        <w:rPr>
          <w:sz w:val="26"/>
          <w:szCs w:val="26"/>
          <w:lang w:val="en-US"/>
        </w:rPr>
        <w:t xml:space="preserve"> </w:t>
      </w:r>
      <w:r w:rsidR="007260BE">
        <w:rPr>
          <w:rFonts w:hint="cs"/>
          <w:sz w:val="26"/>
          <w:szCs w:val="26"/>
          <w:rtl/>
          <w:lang w:val="en-US"/>
        </w:rPr>
        <w:t>وكذلك</w:t>
      </w:r>
      <w:r w:rsidRPr="00847A42">
        <w:rPr>
          <w:sz w:val="26"/>
          <w:szCs w:val="26"/>
          <w:rtl/>
          <w:lang w:val="en-US"/>
        </w:rPr>
        <w:t xml:space="preserve"> لا تأخذ المنهجية في الاعتبار أنماط استخدام </w:t>
      </w:r>
      <w:r w:rsidR="007260BE">
        <w:rPr>
          <w:rFonts w:hint="cs"/>
          <w:sz w:val="26"/>
          <w:szCs w:val="26"/>
          <w:rtl/>
          <w:lang w:val="en-US"/>
        </w:rPr>
        <w:t>المواد الهيدروفلوروكربونية</w:t>
      </w:r>
      <w:r w:rsidR="007260BE" w:rsidRPr="00847A42">
        <w:rPr>
          <w:sz w:val="26"/>
          <w:szCs w:val="26"/>
          <w:rtl/>
          <w:lang w:val="en-US"/>
        </w:rPr>
        <w:t xml:space="preserve"> </w:t>
      </w:r>
      <w:r w:rsidRPr="00847A42">
        <w:rPr>
          <w:sz w:val="26"/>
          <w:szCs w:val="26"/>
          <w:rtl/>
          <w:lang w:val="en-US"/>
        </w:rPr>
        <w:t>التي قد تختلف باختلاف</w:t>
      </w:r>
      <w:r w:rsidR="00FB3809">
        <w:rPr>
          <w:sz w:val="26"/>
          <w:szCs w:val="26"/>
          <w:rtl/>
          <w:lang w:val="en-US"/>
        </w:rPr>
        <w:t xml:space="preserve"> المناطق المناخية والاقتصادات، </w:t>
      </w:r>
      <w:r w:rsidRPr="00847A42">
        <w:rPr>
          <w:sz w:val="26"/>
          <w:szCs w:val="26"/>
          <w:rtl/>
          <w:lang w:val="en-US"/>
        </w:rPr>
        <w:t xml:space="preserve">التي قد تؤثر بدورها على النمو المتوقع في استهلاك </w:t>
      </w:r>
      <w:r w:rsidR="00FB3809">
        <w:rPr>
          <w:rFonts w:hint="cs"/>
          <w:sz w:val="26"/>
          <w:szCs w:val="26"/>
          <w:rtl/>
          <w:lang w:val="en-US"/>
        </w:rPr>
        <w:t>المواد الهيدروفلوروكربونية</w:t>
      </w:r>
      <w:r w:rsidRPr="00847A42">
        <w:rPr>
          <w:sz w:val="26"/>
          <w:szCs w:val="26"/>
          <w:rtl/>
          <w:lang w:val="en-US"/>
        </w:rPr>
        <w:t xml:space="preserve"> وموعد انبعاث </w:t>
      </w:r>
      <w:r w:rsidR="00FB3809">
        <w:rPr>
          <w:rFonts w:hint="cs"/>
          <w:sz w:val="26"/>
          <w:szCs w:val="26"/>
          <w:rtl/>
          <w:lang w:val="en-US"/>
        </w:rPr>
        <w:t>المواد الهيدروفلوروكربونية</w:t>
      </w:r>
      <w:r w:rsidR="00FB3809" w:rsidRPr="00847A42">
        <w:rPr>
          <w:sz w:val="26"/>
          <w:szCs w:val="26"/>
          <w:rtl/>
          <w:lang w:val="en-US"/>
        </w:rPr>
        <w:t xml:space="preserve"> </w:t>
      </w:r>
      <w:r w:rsidRPr="00847A42">
        <w:rPr>
          <w:sz w:val="26"/>
          <w:szCs w:val="26"/>
          <w:rtl/>
          <w:lang w:val="en-US"/>
        </w:rPr>
        <w:t>المستهلكة إلى الغلاف الجوي، ولا احتمال زيادة موجات الحر أو غيرها من الآثار المناخية</w:t>
      </w:r>
      <w:r w:rsidRPr="00847A42">
        <w:rPr>
          <w:sz w:val="26"/>
          <w:szCs w:val="26"/>
          <w:lang w:val="en-US"/>
        </w:rPr>
        <w:t>.</w:t>
      </w:r>
    </w:p>
    <w:p w14:paraId="282B7DE8" w14:textId="77777777" w:rsidR="00105A44" w:rsidRPr="00847A42" w:rsidRDefault="00105A44" w:rsidP="003F53F8">
      <w:pPr>
        <w:pStyle w:val="Heading1"/>
        <w:bidi/>
        <w:rPr>
          <w:sz w:val="26"/>
          <w:szCs w:val="26"/>
          <w:lang w:val="en-US"/>
        </w:rPr>
      </w:pPr>
      <w:r w:rsidRPr="00847A42">
        <w:rPr>
          <w:sz w:val="26"/>
          <w:szCs w:val="26"/>
          <w:rtl/>
          <w:lang w:val="en-US"/>
        </w:rPr>
        <w:t xml:space="preserve">طبّقت الأمانة هذه المنهجية على المرحلة الأولى من خطة </w:t>
      </w:r>
      <w:r w:rsidR="002A11A2">
        <w:rPr>
          <w:rFonts w:hint="cs"/>
          <w:sz w:val="26"/>
          <w:szCs w:val="26"/>
          <w:rtl/>
          <w:lang w:val="en-US"/>
        </w:rPr>
        <w:t xml:space="preserve">تنفيذ تعديل كيغالي </w:t>
      </w:r>
      <w:r w:rsidRPr="00847A42">
        <w:rPr>
          <w:sz w:val="26"/>
          <w:szCs w:val="26"/>
          <w:rtl/>
          <w:lang w:val="en-US"/>
        </w:rPr>
        <w:t xml:space="preserve">المُعتمدة في الاجتماع </w:t>
      </w:r>
      <w:r w:rsidRPr="002A11A2">
        <w:rPr>
          <w:sz w:val="26"/>
          <w:szCs w:val="26"/>
          <w:rtl/>
          <w:lang w:val="en-US"/>
        </w:rPr>
        <w:t>الخامس</w:t>
      </w:r>
      <w:r w:rsidRPr="00847A42">
        <w:rPr>
          <w:sz w:val="26"/>
          <w:szCs w:val="26"/>
          <w:vertAlign w:val="superscript"/>
          <w:rtl/>
          <w:lang w:val="en-US"/>
        </w:rPr>
        <w:t xml:space="preserve"> </w:t>
      </w:r>
      <w:r w:rsidRPr="002A11A2">
        <w:rPr>
          <w:sz w:val="26"/>
          <w:szCs w:val="26"/>
          <w:rtl/>
          <w:lang w:val="en-US"/>
        </w:rPr>
        <w:t>والتسعين</w:t>
      </w:r>
      <w:r w:rsidR="002A11A2">
        <w:rPr>
          <w:rFonts w:hint="cs"/>
          <w:sz w:val="26"/>
          <w:szCs w:val="26"/>
          <w:rtl/>
          <w:lang w:val="en-US"/>
        </w:rPr>
        <w:t>.</w:t>
      </w:r>
      <w:r w:rsidRPr="00847A42">
        <w:rPr>
          <w:sz w:val="26"/>
          <w:szCs w:val="26"/>
          <w:vertAlign w:val="superscript"/>
          <w:rtl/>
          <w:lang w:val="en-US"/>
        </w:rPr>
        <w:t xml:space="preserve"> </w:t>
      </w:r>
      <w:r w:rsidRPr="00847A42">
        <w:rPr>
          <w:sz w:val="26"/>
          <w:szCs w:val="26"/>
          <w:rtl/>
          <w:lang w:val="en-US"/>
        </w:rPr>
        <w:t xml:space="preserve">وتتراوح تقديرات الانبعاثات المُتجنبة حتى عام ٢٠٣٥ بين </w:t>
      </w:r>
      <w:r w:rsidR="002A11A2">
        <w:rPr>
          <w:rFonts w:hint="cs"/>
          <w:sz w:val="26"/>
          <w:szCs w:val="26"/>
          <w:rtl/>
          <w:lang w:val="en-US"/>
        </w:rPr>
        <w:t>12,46</w:t>
      </w:r>
      <w:r w:rsidRPr="00847A42">
        <w:rPr>
          <w:sz w:val="26"/>
          <w:szCs w:val="26"/>
          <w:rtl/>
          <w:lang w:val="en-US"/>
        </w:rPr>
        <w:t xml:space="preserve"> مليون و</w:t>
      </w:r>
      <w:r w:rsidR="002A11A2">
        <w:rPr>
          <w:rFonts w:hint="cs"/>
          <w:sz w:val="26"/>
          <w:szCs w:val="26"/>
          <w:rtl/>
          <w:lang w:val="en-US"/>
        </w:rPr>
        <w:t xml:space="preserve"> 38,55 </w:t>
      </w:r>
      <w:r w:rsidRPr="00847A42">
        <w:rPr>
          <w:sz w:val="26"/>
          <w:szCs w:val="26"/>
          <w:rtl/>
          <w:lang w:val="en-US"/>
        </w:rPr>
        <w:t xml:space="preserve">مليون طن من مكافئ </w:t>
      </w:r>
      <w:r w:rsidRPr="002A11A2">
        <w:rPr>
          <w:sz w:val="26"/>
          <w:szCs w:val="26"/>
          <w:rtl/>
          <w:lang w:val="en-US"/>
        </w:rPr>
        <w:lastRenderedPageBreak/>
        <w:t>ثاني</w:t>
      </w:r>
      <w:r w:rsidRPr="00847A42">
        <w:rPr>
          <w:sz w:val="26"/>
          <w:szCs w:val="26"/>
          <w:vertAlign w:val="subscript"/>
          <w:rtl/>
          <w:lang w:val="en-US"/>
        </w:rPr>
        <w:t xml:space="preserve"> </w:t>
      </w:r>
      <w:r w:rsidRPr="00847A42">
        <w:rPr>
          <w:sz w:val="26"/>
          <w:szCs w:val="26"/>
          <w:rtl/>
          <w:lang w:val="en-US"/>
        </w:rPr>
        <w:t xml:space="preserve">أكسيد الكربون؛ وحتى عام ٢٠٥٠ بين </w:t>
      </w:r>
      <w:r w:rsidR="002A11A2">
        <w:rPr>
          <w:rFonts w:hint="cs"/>
          <w:sz w:val="26"/>
          <w:szCs w:val="26"/>
          <w:rtl/>
          <w:lang w:val="en-US"/>
        </w:rPr>
        <w:t>138,08</w:t>
      </w:r>
      <w:r w:rsidRPr="00847A42">
        <w:rPr>
          <w:sz w:val="26"/>
          <w:szCs w:val="26"/>
          <w:rtl/>
          <w:lang w:val="en-US"/>
        </w:rPr>
        <w:t xml:space="preserve"> و</w:t>
      </w:r>
      <w:r w:rsidR="002A11A2">
        <w:rPr>
          <w:rFonts w:hint="cs"/>
          <w:sz w:val="26"/>
          <w:szCs w:val="26"/>
          <w:rtl/>
          <w:lang w:val="en-US"/>
        </w:rPr>
        <w:t xml:space="preserve"> 225,74</w:t>
      </w:r>
      <w:r w:rsidRPr="00847A42">
        <w:rPr>
          <w:sz w:val="26"/>
          <w:szCs w:val="26"/>
          <w:rtl/>
          <w:lang w:val="en-US"/>
        </w:rPr>
        <w:t xml:space="preserve"> مليون طن من مكافئ </w:t>
      </w:r>
      <w:r w:rsidRPr="002A11A2">
        <w:rPr>
          <w:sz w:val="26"/>
          <w:szCs w:val="26"/>
          <w:rtl/>
          <w:lang w:val="en-US"/>
        </w:rPr>
        <w:t>ثاني</w:t>
      </w:r>
      <w:r w:rsidRPr="00847A42">
        <w:rPr>
          <w:sz w:val="26"/>
          <w:szCs w:val="26"/>
          <w:vertAlign w:val="subscript"/>
          <w:rtl/>
          <w:lang w:val="en-US"/>
        </w:rPr>
        <w:t xml:space="preserve"> </w:t>
      </w:r>
      <w:r w:rsidRPr="00847A42">
        <w:rPr>
          <w:sz w:val="26"/>
          <w:szCs w:val="26"/>
          <w:rtl/>
          <w:lang w:val="en-US"/>
        </w:rPr>
        <w:t xml:space="preserve">أكسيد الكربون، </w:t>
      </w:r>
      <w:r w:rsidR="002A11A2">
        <w:rPr>
          <w:rFonts w:hint="cs"/>
          <w:sz w:val="26"/>
          <w:szCs w:val="26"/>
          <w:rtl/>
          <w:lang w:val="en-US"/>
        </w:rPr>
        <w:t>على النحو</w:t>
      </w:r>
      <w:r w:rsidRPr="00847A42">
        <w:rPr>
          <w:sz w:val="26"/>
          <w:szCs w:val="26"/>
          <w:rtl/>
          <w:lang w:val="en-US"/>
        </w:rPr>
        <w:t xml:space="preserve"> </w:t>
      </w:r>
      <w:r w:rsidR="002A11A2">
        <w:rPr>
          <w:rFonts w:hint="cs"/>
          <w:sz w:val="26"/>
          <w:szCs w:val="26"/>
          <w:rtl/>
          <w:lang w:val="en-US"/>
        </w:rPr>
        <w:t>ال</w:t>
      </w:r>
      <w:r w:rsidRPr="00847A42">
        <w:rPr>
          <w:sz w:val="26"/>
          <w:szCs w:val="26"/>
          <w:rtl/>
          <w:lang w:val="en-US"/>
        </w:rPr>
        <w:t xml:space="preserve">موضح في الجدول </w:t>
      </w:r>
      <w:r w:rsidR="002A11A2">
        <w:rPr>
          <w:rFonts w:hint="cs"/>
          <w:sz w:val="26"/>
          <w:szCs w:val="26"/>
          <w:rtl/>
          <w:lang w:val="en-US"/>
        </w:rPr>
        <w:t>1. و</w:t>
      </w:r>
      <w:r w:rsidRPr="00847A42">
        <w:rPr>
          <w:sz w:val="26"/>
          <w:szCs w:val="26"/>
          <w:rtl/>
          <w:lang w:val="en-US"/>
        </w:rPr>
        <w:t xml:space="preserve">في هذا المثال، كانت أهداف خطة </w:t>
      </w:r>
      <w:r w:rsidR="002A11A2">
        <w:rPr>
          <w:rFonts w:hint="cs"/>
          <w:sz w:val="26"/>
          <w:szCs w:val="26"/>
          <w:rtl/>
          <w:lang w:val="en-US"/>
        </w:rPr>
        <w:t xml:space="preserve">تنفيذ تعديل كيغالي </w:t>
      </w:r>
      <w:r w:rsidRPr="00847A42">
        <w:rPr>
          <w:sz w:val="26"/>
          <w:szCs w:val="26"/>
          <w:rtl/>
          <w:lang w:val="en-US"/>
        </w:rPr>
        <w:t>أقل من تلك المطلوبة بموجب بروتوكول مونتريال، مما أدى إلى انبعاثات مُتجنبة</w:t>
      </w:r>
      <w:r w:rsidR="002A11A2" w:rsidRPr="002A11A2">
        <w:rPr>
          <w:sz w:val="26"/>
          <w:szCs w:val="26"/>
          <w:rtl/>
          <w:lang w:val="en-US"/>
        </w:rPr>
        <w:t xml:space="preserve"> </w:t>
      </w:r>
      <w:r w:rsidR="002A11A2" w:rsidRPr="00847A42">
        <w:rPr>
          <w:sz w:val="26"/>
          <w:szCs w:val="26"/>
          <w:rtl/>
          <w:lang w:val="en-US"/>
        </w:rPr>
        <w:t>إضافية</w:t>
      </w:r>
      <w:r w:rsidRPr="00847A42">
        <w:rPr>
          <w:sz w:val="26"/>
          <w:szCs w:val="26"/>
          <w:rtl/>
          <w:lang w:val="en-US"/>
        </w:rPr>
        <w:t xml:space="preserve"> قدرها</w:t>
      </w:r>
      <w:r w:rsidR="002A11A2">
        <w:rPr>
          <w:rFonts w:hint="cs"/>
          <w:sz w:val="26"/>
          <w:szCs w:val="26"/>
          <w:rtl/>
          <w:lang w:val="en-US"/>
        </w:rPr>
        <w:t xml:space="preserve"> 4,32</w:t>
      </w:r>
      <w:r w:rsidRPr="00847A42">
        <w:rPr>
          <w:sz w:val="26"/>
          <w:szCs w:val="26"/>
          <w:rtl/>
          <w:lang w:val="en-US"/>
        </w:rPr>
        <w:t xml:space="preserve"> مليون طن من </w:t>
      </w:r>
      <w:r w:rsidRPr="002A11A2">
        <w:rPr>
          <w:sz w:val="26"/>
          <w:szCs w:val="26"/>
          <w:rtl/>
          <w:lang w:val="en-US"/>
        </w:rPr>
        <w:t>مكافئ ثاني</w:t>
      </w:r>
      <w:r w:rsidRPr="00847A42">
        <w:rPr>
          <w:sz w:val="26"/>
          <w:szCs w:val="26"/>
          <w:vertAlign w:val="subscript"/>
          <w:rtl/>
          <w:lang w:val="en-US"/>
        </w:rPr>
        <w:t xml:space="preserve"> </w:t>
      </w:r>
      <w:r w:rsidRPr="00847A42">
        <w:rPr>
          <w:sz w:val="26"/>
          <w:szCs w:val="26"/>
          <w:rtl/>
          <w:lang w:val="en-US"/>
        </w:rPr>
        <w:t>أكسيد الكربون لكل سينار</w:t>
      </w:r>
      <w:r w:rsidR="00A92D7F">
        <w:rPr>
          <w:sz w:val="26"/>
          <w:szCs w:val="26"/>
          <w:rtl/>
          <w:lang w:val="en-US"/>
        </w:rPr>
        <w:t>يو من سيناريوهات العمل المعتاد</w:t>
      </w:r>
      <w:r w:rsidRPr="00847A42">
        <w:rPr>
          <w:sz w:val="26"/>
          <w:szCs w:val="26"/>
          <w:rtl/>
          <w:lang w:val="en-US"/>
        </w:rPr>
        <w:t xml:space="preserve"> وهي مُدرجة في </w:t>
      </w:r>
      <w:r w:rsidR="003F53F8">
        <w:rPr>
          <w:rFonts w:hint="cs"/>
          <w:sz w:val="26"/>
          <w:szCs w:val="26"/>
          <w:rtl/>
          <w:lang w:val="en-US"/>
        </w:rPr>
        <w:t>الصفوف</w:t>
      </w:r>
      <w:r w:rsidRPr="00847A42">
        <w:rPr>
          <w:sz w:val="26"/>
          <w:szCs w:val="26"/>
          <w:rtl/>
          <w:lang w:val="en-US"/>
        </w:rPr>
        <w:t xml:space="preserve"> أدناه</w:t>
      </w:r>
      <w:r w:rsidRPr="00847A42">
        <w:rPr>
          <w:sz w:val="26"/>
          <w:szCs w:val="26"/>
          <w:lang w:val="en-US"/>
        </w:rPr>
        <w:t>.</w:t>
      </w:r>
    </w:p>
    <w:p w14:paraId="278A016D" w14:textId="77777777" w:rsidR="00105A44" w:rsidRPr="00847A42" w:rsidRDefault="00105A44" w:rsidP="0096764F">
      <w:pPr>
        <w:bidi/>
        <w:rPr>
          <w:b/>
          <w:bCs/>
          <w:sz w:val="26"/>
          <w:szCs w:val="26"/>
          <w:lang w:val="en-US"/>
        </w:rPr>
      </w:pPr>
      <w:r w:rsidRPr="00847A42">
        <w:rPr>
          <w:b/>
          <w:bCs/>
          <w:sz w:val="26"/>
          <w:szCs w:val="26"/>
          <w:rtl/>
          <w:lang w:val="en-US"/>
        </w:rPr>
        <w:t>الجدول</w:t>
      </w:r>
      <w:r w:rsidR="0096764F">
        <w:rPr>
          <w:rFonts w:hint="cs"/>
          <w:b/>
          <w:bCs/>
          <w:sz w:val="26"/>
          <w:szCs w:val="26"/>
          <w:rtl/>
          <w:lang w:val="en-US" w:bidi="ar-SA"/>
        </w:rPr>
        <w:t xml:space="preserve"> 1-</w:t>
      </w:r>
      <w:r w:rsidRPr="00847A42">
        <w:rPr>
          <w:b/>
          <w:bCs/>
          <w:sz w:val="26"/>
          <w:szCs w:val="26"/>
          <w:lang w:val="en-US"/>
        </w:rPr>
        <w:t xml:space="preserve"> </w:t>
      </w:r>
      <w:r w:rsidRPr="00847A42">
        <w:rPr>
          <w:b/>
          <w:bCs/>
          <w:sz w:val="26"/>
          <w:szCs w:val="26"/>
          <w:rtl/>
        </w:rPr>
        <w:t xml:space="preserve">الانبعاثات المتجنبة (مليون طن </w:t>
      </w:r>
      <w:r w:rsidRPr="0096764F">
        <w:rPr>
          <w:b/>
          <w:bCs/>
          <w:sz w:val="26"/>
          <w:szCs w:val="26"/>
          <w:rtl/>
        </w:rPr>
        <w:t>مكافئ من ثاني</w:t>
      </w:r>
      <w:r w:rsidRPr="00847A42">
        <w:rPr>
          <w:b/>
          <w:bCs/>
          <w:sz w:val="26"/>
          <w:szCs w:val="26"/>
          <w:vertAlign w:val="subscript"/>
          <w:rtl/>
        </w:rPr>
        <w:t xml:space="preserve"> </w:t>
      </w:r>
      <w:r w:rsidRPr="00847A42">
        <w:rPr>
          <w:b/>
          <w:bCs/>
          <w:sz w:val="26"/>
          <w:szCs w:val="26"/>
          <w:rtl/>
        </w:rPr>
        <w:t>أكسيد الكربون)</w:t>
      </w:r>
    </w:p>
    <w:tbl>
      <w:tblPr>
        <w:tblStyle w:val="TableGrid"/>
        <w:bidiVisual/>
        <w:tblW w:w="5000" w:type="pct"/>
        <w:tblLook w:val="04A0" w:firstRow="1" w:lastRow="0" w:firstColumn="1" w:lastColumn="0" w:noHBand="0" w:noVBand="1"/>
      </w:tblPr>
      <w:tblGrid>
        <w:gridCol w:w="2337"/>
        <w:gridCol w:w="2337"/>
        <w:gridCol w:w="2338"/>
        <w:gridCol w:w="2338"/>
      </w:tblGrid>
      <w:tr w:rsidR="00105A44" w:rsidRPr="00852DB1" w14:paraId="7B5EBD93" w14:textId="77777777" w:rsidTr="000409F9">
        <w:tc>
          <w:tcPr>
            <w:tcW w:w="1250" w:type="pct"/>
          </w:tcPr>
          <w:p w14:paraId="74658BC2" w14:textId="77777777" w:rsidR="00105A44" w:rsidRPr="00852DB1" w:rsidRDefault="00105A44" w:rsidP="00B038AF">
            <w:pPr>
              <w:rPr>
                <w:sz w:val="20"/>
                <w:lang w:val="en-US"/>
              </w:rPr>
            </w:pPr>
          </w:p>
        </w:tc>
        <w:tc>
          <w:tcPr>
            <w:tcW w:w="1250" w:type="pct"/>
          </w:tcPr>
          <w:p w14:paraId="76AF9785" w14:textId="77777777" w:rsidR="00105A44" w:rsidRPr="00852DB1" w:rsidRDefault="00BA410B" w:rsidP="00B038AF">
            <w:pPr>
              <w:bidi/>
              <w:jc w:val="center"/>
              <w:rPr>
                <w:b/>
                <w:bCs/>
                <w:sz w:val="20"/>
                <w:rtl/>
              </w:rPr>
            </w:pPr>
            <w:r>
              <w:rPr>
                <w:rFonts w:hint="cs"/>
                <w:b/>
                <w:bCs/>
                <w:sz w:val="20"/>
                <w:rtl/>
              </w:rPr>
              <w:t>منخفض</w:t>
            </w:r>
          </w:p>
        </w:tc>
        <w:tc>
          <w:tcPr>
            <w:tcW w:w="1250" w:type="pct"/>
          </w:tcPr>
          <w:p w14:paraId="4954C7DF" w14:textId="77777777" w:rsidR="00105A44" w:rsidRPr="00852DB1" w:rsidRDefault="00105A44" w:rsidP="00B038AF">
            <w:pPr>
              <w:bidi/>
              <w:jc w:val="center"/>
              <w:rPr>
                <w:b/>
                <w:bCs/>
                <w:sz w:val="20"/>
                <w:lang w:val="en-US"/>
              </w:rPr>
            </w:pPr>
            <w:r w:rsidRPr="00852DB1">
              <w:rPr>
                <w:b/>
                <w:bCs/>
                <w:sz w:val="20"/>
                <w:rtl/>
              </w:rPr>
              <w:t>متوسط</w:t>
            </w:r>
          </w:p>
        </w:tc>
        <w:tc>
          <w:tcPr>
            <w:tcW w:w="1250" w:type="pct"/>
          </w:tcPr>
          <w:p w14:paraId="548487E8" w14:textId="77777777" w:rsidR="00105A44" w:rsidRPr="00852DB1" w:rsidRDefault="00BA410B" w:rsidP="00B038AF">
            <w:pPr>
              <w:bidi/>
              <w:jc w:val="center"/>
              <w:rPr>
                <w:b/>
                <w:bCs/>
                <w:sz w:val="20"/>
                <w:lang w:val="en-US"/>
              </w:rPr>
            </w:pPr>
            <w:r>
              <w:rPr>
                <w:rFonts w:hint="cs"/>
                <w:b/>
                <w:bCs/>
                <w:sz w:val="20"/>
                <w:rtl/>
              </w:rPr>
              <w:t>مرتفع</w:t>
            </w:r>
          </w:p>
        </w:tc>
      </w:tr>
      <w:tr w:rsidR="00105A44" w:rsidRPr="00852DB1" w14:paraId="10E63E21" w14:textId="77777777" w:rsidTr="000409F9">
        <w:tc>
          <w:tcPr>
            <w:tcW w:w="1250" w:type="pct"/>
          </w:tcPr>
          <w:p w14:paraId="7C9B98A0" w14:textId="77777777" w:rsidR="00105A44" w:rsidRPr="00852DB1" w:rsidRDefault="00105A44" w:rsidP="00B038AF">
            <w:pPr>
              <w:bidi/>
              <w:rPr>
                <w:sz w:val="20"/>
                <w:rtl/>
                <w:lang w:val="en-US" w:bidi="ar-SA"/>
              </w:rPr>
            </w:pPr>
            <w:r w:rsidRPr="00852DB1">
              <w:rPr>
                <w:sz w:val="20"/>
                <w:rtl/>
              </w:rPr>
              <w:t>حتى عام 2035</w:t>
            </w:r>
          </w:p>
        </w:tc>
        <w:tc>
          <w:tcPr>
            <w:tcW w:w="1250" w:type="pct"/>
          </w:tcPr>
          <w:p w14:paraId="783B2570" w14:textId="77777777" w:rsidR="00105A44" w:rsidRPr="00852DB1" w:rsidRDefault="00105A44" w:rsidP="00BA410B">
            <w:pPr>
              <w:bidi/>
              <w:ind w:right="175"/>
              <w:jc w:val="left"/>
              <w:rPr>
                <w:sz w:val="20"/>
                <w:rtl/>
              </w:rPr>
            </w:pPr>
            <w:r w:rsidRPr="00852DB1">
              <w:rPr>
                <w:sz w:val="20"/>
                <w:rtl/>
              </w:rPr>
              <w:t>12.46</w:t>
            </w:r>
          </w:p>
        </w:tc>
        <w:tc>
          <w:tcPr>
            <w:tcW w:w="1250" w:type="pct"/>
          </w:tcPr>
          <w:p w14:paraId="10182882" w14:textId="77777777" w:rsidR="00105A44" w:rsidRPr="00852DB1" w:rsidRDefault="00105A44" w:rsidP="00BA410B">
            <w:pPr>
              <w:bidi/>
              <w:ind w:right="105"/>
              <w:jc w:val="left"/>
              <w:rPr>
                <w:sz w:val="20"/>
                <w:lang w:val="en-US"/>
              </w:rPr>
            </w:pPr>
            <w:r w:rsidRPr="00852DB1">
              <w:rPr>
                <w:sz w:val="20"/>
                <w:rtl/>
              </w:rPr>
              <w:t>18.07</w:t>
            </w:r>
          </w:p>
        </w:tc>
        <w:tc>
          <w:tcPr>
            <w:tcW w:w="1250" w:type="pct"/>
          </w:tcPr>
          <w:p w14:paraId="09D6CF95" w14:textId="77777777" w:rsidR="00105A44" w:rsidRPr="00852DB1" w:rsidRDefault="00105A44" w:rsidP="00BA410B">
            <w:pPr>
              <w:bidi/>
              <w:ind w:right="176"/>
              <w:jc w:val="left"/>
              <w:rPr>
                <w:sz w:val="20"/>
                <w:lang w:val="en-US"/>
              </w:rPr>
            </w:pPr>
            <w:r w:rsidRPr="00852DB1">
              <w:rPr>
                <w:sz w:val="20"/>
                <w:rtl/>
              </w:rPr>
              <w:t>38.55</w:t>
            </w:r>
          </w:p>
        </w:tc>
      </w:tr>
      <w:tr w:rsidR="00105A44" w:rsidRPr="00852DB1" w14:paraId="10AA531B" w14:textId="77777777" w:rsidTr="000409F9">
        <w:tc>
          <w:tcPr>
            <w:tcW w:w="1250" w:type="pct"/>
          </w:tcPr>
          <w:p w14:paraId="6BEA37E6" w14:textId="77777777" w:rsidR="00105A44" w:rsidRPr="00852DB1" w:rsidRDefault="00105A44" w:rsidP="00B038AF">
            <w:pPr>
              <w:bidi/>
              <w:rPr>
                <w:sz w:val="20"/>
                <w:lang w:val="en-US"/>
              </w:rPr>
            </w:pPr>
            <w:r w:rsidRPr="00852DB1">
              <w:rPr>
                <w:sz w:val="20"/>
                <w:rtl/>
              </w:rPr>
              <w:t>حتى عام 2050</w:t>
            </w:r>
          </w:p>
        </w:tc>
        <w:tc>
          <w:tcPr>
            <w:tcW w:w="1250" w:type="pct"/>
          </w:tcPr>
          <w:p w14:paraId="136F7070" w14:textId="77777777" w:rsidR="00105A44" w:rsidRPr="00852DB1" w:rsidRDefault="00105A44" w:rsidP="00BA410B">
            <w:pPr>
              <w:bidi/>
              <w:ind w:right="175"/>
              <w:jc w:val="left"/>
              <w:rPr>
                <w:sz w:val="20"/>
                <w:rtl/>
              </w:rPr>
            </w:pPr>
            <w:r w:rsidRPr="00852DB1">
              <w:rPr>
                <w:sz w:val="20"/>
                <w:rtl/>
              </w:rPr>
              <w:t>138.08</w:t>
            </w:r>
          </w:p>
        </w:tc>
        <w:tc>
          <w:tcPr>
            <w:tcW w:w="1250" w:type="pct"/>
          </w:tcPr>
          <w:p w14:paraId="35393229" w14:textId="77777777" w:rsidR="00105A44" w:rsidRPr="00852DB1" w:rsidRDefault="00105A44" w:rsidP="00BA410B">
            <w:pPr>
              <w:bidi/>
              <w:ind w:right="105"/>
              <w:jc w:val="left"/>
              <w:rPr>
                <w:sz w:val="20"/>
                <w:lang w:val="en-US"/>
              </w:rPr>
            </w:pPr>
            <w:r w:rsidRPr="00852DB1">
              <w:rPr>
                <w:sz w:val="20"/>
                <w:rtl/>
              </w:rPr>
              <w:t>155.71</w:t>
            </w:r>
          </w:p>
        </w:tc>
        <w:tc>
          <w:tcPr>
            <w:tcW w:w="1250" w:type="pct"/>
          </w:tcPr>
          <w:p w14:paraId="6E460E95" w14:textId="77777777" w:rsidR="00105A44" w:rsidRPr="00852DB1" w:rsidRDefault="00105A44" w:rsidP="00BA410B">
            <w:pPr>
              <w:bidi/>
              <w:ind w:right="176"/>
              <w:jc w:val="left"/>
              <w:rPr>
                <w:sz w:val="20"/>
                <w:lang w:val="en-US"/>
              </w:rPr>
            </w:pPr>
            <w:r w:rsidRPr="00852DB1">
              <w:rPr>
                <w:sz w:val="20"/>
                <w:rtl/>
              </w:rPr>
              <w:t>225.74</w:t>
            </w:r>
          </w:p>
        </w:tc>
      </w:tr>
    </w:tbl>
    <w:p w14:paraId="7142F8B7" w14:textId="77777777" w:rsidR="00105A44" w:rsidRPr="00BA410B" w:rsidRDefault="00105A44" w:rsidP="00105A44">
      <w:pPr>
        <w:keepNext/>
        <w:bidi/>
        <w:spacing w:before="240" w:after="240"/>
        <w:rPr>
          <w:b/>
          <w:bCs/>
          <w:sz w:val="26"/>
          <w:szCs w:val="26"/>
          <w:rtl/>
          <w:lang w:val="en-US" w:bidi="ar-SA"/>
        </w:rPr>
      </w:pPr>
      <w:r w:rsidRPr="00BA410B">
        <w:rPr>
          <w:b/>
          <w:bCs/>
          <w:sz w:val="26"/>
          <w:szCs w:val="26"/>
          <w:rtl/>
          <w:lang w:val="en-US"/>
        </w:rPr>
        <w:t>العمل المستقبلي</w:t>
      </w:r>
    </w:p>
    <w:p w14:paraId="314C7061" w14:textId="77777777" w:rsidR="00105A44" w:rsidRPr="00BA410B" w:rsidRDefault="00105A44" w:rsidP="00105A44">
      <w:pPr>
        <w:keepNext/>
        <w:bidi/>
        <w:spacing w:after="240"/>
        <w:rPr>
          <w:sz w:val="26"/>
          <w:szCs w:val="26"/>
          <w:u w:val="single"/>
          <w:lang w:val="en-US"/>
        </w:rPr>
      </w:pPr>
      <w:r w:rsidRPr="00BA410B">
        <w:rPr>
          <w:sz w:val="26"/>
          <w:szCs w:val="26"/>
          <w:u w:val="single"/>
          <w:rtl/>
          <w:lang w:val="en-US"/>
        </w:rPr>
        <w:t>كفاءة الطاقة</w:t>
      </w:r>
    </w:p>
    <w:p w14:paraId="5C80024B" w14:textId="77777777" w:rsidR="00105A44" w:rsidRPr="00BA410B" w:rsidRDefault="00204F1C" w:rsidP="00204F1C">
      <w:pPr>
        <w:pStyle w:val="Heading1"/>
        <w:bidi/>
        <w:rPr>
          <w:sz w:val="26"/>
          <w:szCs w:val="26"/>
          <w:lang w:val="en-US"/>
        </w:rPr>
      </w:pPr>
      <w:r w:rsidRPr="00BA410B">
        <w:rPr>
          <w:sz w:val="26"/>
          <w:szCs w:val="26"/>
          <w:rtl/>
          <w:lang w:val="en-US"/>
        </w:rPr>
        <w:t xml:space="preserve">تأخذ </w:t>
      </w:r>
      <w:r w:rsidR="00105A44" w:rsidRPr="00BA410B">
        <w:rPr>
          <w:sz w:val="26"/>
          <w:szCs w:val="26"/>
          <w:rtl/>
          <w:lang w:val="en-US"/>
        </w:rPr>
        <w:t xml:space="preserve">المنهجية التي وضعتها الأمانة </w:t>
      </w:r>
      <w:r>
        <w:rPr>
          <w:sz w:val="26"/>
          <w:szCs w:val="26"/>
          <w:rtl/>
          <w:lang w:val="en-US"/>
        </w:rPr>
        <w:t xml:space="preserve">لتقدير </w:t>
      </w:r>
      <w:r w:rsidR="00105A44" w:rsidRPr="00BA410B">
        <w:rPr>
          <w:sz w:val="26"/>
          <w:szCs w:val="26"/>
          <w:rtl/>
          <w:lang w:val="en-US"/>
        </w:rPr>
        <w:t xml:space="preserve">نطاق </w:t>
      </w:r>
      <w:r>
        <w:rPr>
          <w:rFonts w:hint="cs"/>
          <w:sz w:val="26"/>
          <w:szCs w:val="26"/>
          <w:rtl/>
          <w:lang w:val="en-US"/>
        </w:rPr>
        <w:t>ا</w:t>
      </w:r>
      <w:r w:rsidR="00105A44" w:rsidRPr="00BA410B">
        <w:rPr>
          <w:sz w:val="26"/>
          <w:szCs w:val="26"/>
          <w:rtl/>
          <w:lang w:val="en-US"/>
        </w:rPr>
        <w:t>لانبعاثات</w:t>
      </w:r>
      <w:r w:rsidRPr="00204F1C">
        <w:rPr>
          <w:sz w:val="26"/>
          <w:szCs w:val="26"/>
          <w:rtl/>
          <w:lang w:val="en-US"/>
        </w:rPr>
        <w:t xml:space="preserve"> </w:t>
      </w:r>
      <w:r>
        <w:rPr>
          <w:rFonts w:hint="cs"/>
          <w:sz w:val="26"/>
          <w:szCs w:val="26"/>
          <w:rtl/>
          <w:lang w:val="en-US"/>
        </w:rPr>
        <w:t xml:space="preserve">المتجنبة </w:t>
      </w:r>
      <w:r w:rsidRPr="00BA410B">
        <w:rPr>
          <w:sz w:val="26"/>
          <w:szCs w:val="26"/>
          <w:rtl/>
          <w:lang w:val="en-US"/>
        </w:rPr>
        <w:t>المحتمل</w:t>
      </w:r>
      <w:r w:rsidR="00105A44" w:rsidRPr="00BA410B">
        <w:rPr>
          <w:sz w:val="26"/>
          <w:szCs w:val="26"/>
          <w:rtl/>
          <w:lang w:val="en-US"/>
        </w:rPr>
        <w:t xml:space="preserve"> من تنفيذ </w:t>
      </w:r>
      <w:r w:rsidRPr="00847A42">
        <w:rPr>
          <w:sz w:val="26"/>
          <w:szCs w:val="26"/>
          <w:rtl/>
          <w:lang w:val="en-US"/>
        </w:rPr>
        <w:t xml:space="preserve">خطة </w:t>
      </w:r>
      <w:r>
        <w:rPr>
          <w:rFonts w:hint="cs"/>
          <w:sz w:val="26"/>
          <w:szCs w:val="26"/>
          <w:rtl/>
          <w:lang w:val="en-US"/>
        </w:rPr>
        <w:t xml:space="preserve">تنفيذ تعديل كيغالي </w:t>
      </w:r>
      <w:r w:rsidR="00105A44" w:rsidRPr="00BA410B">
        <w:rPr>
          <w:sz w:val="26"/>
          <w:szCs w:val="26"/>
          <w:rtl/>
          <w:lang w:val="en-US"/>
        </w:rPr>
        <w:t>في الاعتبار الفوائد المباشرة المحققة</w:t>
      </w:r>
      <w:r>
        <w:rPr>
          <w:rFonts w:hint="cs"/>
          <w:sz w:val="26"/>
          <w:szCs w:val="26"/>
          <w:rtl/>
          <w:lang w:val="en-US"/>
        </w:rPr>
        <w:t xml:space="preserve"> فقط</w:t>
      </w:r>
      <w:r w:rsidR="00105A44" w:rsidRPr="00BA410B">
        <w:rPr>
          <w:sz w:val="26"/>
          <w:szCs w:val="26"/>
          <w:rtl/>
          <w:lang w:val="en-US"/>
        </w:rPr>
        <w:t xml:space="preserve">، أي </w:t>
      </w:r>
      <w:r>
        <w:rPr>
          <w:rFonts w:hint="cs"/>
          <w:sz w:val="26"/>
          <w:szCs w:val="26"/>
          <w:rtl/>
          <w:lang w:val="en-US"/>
        </w:rPr>
        <w:t>تخفيضات</w:t>
      </w:r>
      <w:r w:rsidR="00105A44" w:rsidRPr="00BA410B">
        <w:rPr>
          <w:sz w:val="26"/>
          <w:szCs w:val="26"/>
          <w:rtl/>
          <w:lang w:val="en-US"/>
        </w:rPr>
        <w:t xml:space="preserve"> استهلاك </w:t>
      </w:r>
      <w:r>
        <w:rPr>
          <w:rFonts w:hint="cs"/>
          <w:sz w:val="26"/>
          <w:szCs w:val="26"/>
          <w:rtl/>
          <w:lang w:val="en-US"/>
        </w:rPr>
        <w:t>المواد</w:t>
      </w:r>
      <w:r w:rsidR="00105A44" w:rsidRPr="00BA410B">
        <w:rPr>
          <w:sz w:val="26"/>
          <w:szCs w:val="26"/>
          <w:rtl/>
          <w:lang w:val="en-US"/>
        </w:rPr>
        <w:t xml:space="preserve"> </w:t>
      </w:r>
      <w:r>
        <w:rPr>
          <w:sz w:val="26"/>
          <w:szCs w:val="26"/>
          <w:rtl/>
          <w:lang w:val="en-US"/>
        </w:rPr>
        <w:t>الهيدروفلور</w:t>
      </w:r>
      <w:r>
        <w:rPr>
          <w:rFonts w:hint="cs"/>
          <w:sz w:val="26"/>
          <w:szCs w:val="26"/>
          <w:rtl/>
          <w:lang w:val="en-US"/>
        </w:rPr>
        <w:t>وكربونية</w:t>
      </w:r>
      <w:r w:rsidR="00105A44" w:rsidRPr="00BA410B">
        <w:rPr>
          <w:sz w:val="26"/>
          <w:szCs w:val="26"/>
          <w:rtl/>
          <w:lang w:val="en-US"/>
        </w:rPr>
        <w:t>؛ ولا تأخذ في الاعتبار الفوائد غير المباشرة، أي انخفاض الانبعاثات الناتجة عن تحسين كفاءة الطاقة</w:t>
      </w:r>
      <w:r>
        <w:rPr>
          <w:rFonts w:hint="cs"/>
          <w:sz w:val="26"/>
          <w:szCs w:val="26"/>
          <w:rtl/>
          <w:lang w:val="en-US"/>
        </w:rPr>
        <w:t>.</w:t>
      </w:r>
      <w:r w:rsidR="00105A44" w:rsidRPr="00BA410B">
        <w:rPr>
          <w:sz w:val="26"/>
          <w:szCs w:val="26"/>
          <w:lang w:val="en-US"/>
        </w:rPr>
        <w:t xml:space="preserve"> </w:t>
      </w:r>
      <w:r>
        <w:rPr>
          <w:rFonts w:hint="cs"/>
          <w:sz w:val="26"/>
          <w:szCs w:val="26"/>
          <w:rtl/>
          <w:lang w:val="en-US"/>
        </w:rPr>
        <w:t>ومازالت</w:t>
      </w:r>
      <w:r w:rsidR="00105A44" w:rsidRPr="00BA410B">
        <w:rPr>
          <w:sz w:val="26"/>
          <w:szCs w:val="26"/>
          <w:rtl/>
          <w:lang w:val="en-US"/>
        </w:rPr>
        <w:t xml:space="preserve"> الأمانة تدرس كيفية تحقيق ذلك، وستقدم تحديثًا بهذا الشأن إلى الاجتماع الثامن </w:t>
      </w:r>
      <w:r w:rsidR="00105A44" w:rsidRPr="00204F1C">
        <w:rPr>
          <w:sz w:val="26"/>
          <w:szCs w:val="26"/>
          <w:rtl/>
          <w:lang w:val="en-US"/>
        </w:rPr>
        <w:t>والتسعين</w:t>
      </w:r>
      <w:r>
        <w:rPr>
          <w:rFonts w:hint="cs"/>
          <w:sz w:val="26"/>
          <w:szCs w:val="26"/>
          <w:rtl/>
          <w:lang w:val="en-US"/>
        </w:rPr>
        <w:t>.</w:t>
      </w:r>
      <w:r w:rsidR="00105A44" w:rsidRPr="00BA410B">
        <w:rPr>
          <w:sz w:val="26"/>
          <w:szCs w:val="26"/>
          <w:vertAlign w:val="superscript"/>
          <w:rtl/>
          <w:lang w:val="en-US"/>
        </w:rPr>
        <w:t xml:space="preserve"> </w:t>
      </w:r>
    </w:p>
    <w:p w14:paraId="35E4D4E8" w14:textId="77777777" w:rsidR="00105A44" w:rsidRPr="00BA410B" w:rsidRDefault="00105A44" w:rsidP="00204F1C">
      <w:pPr>
        <w:keepNext/>
        <w:bidi/>
        <w:spacing w:after="240"/>
        <w:rPr>
          <w:sz w:val="26"/>
          <w:szCs w:val="26"/>
          <w:u w:val="single"/>
          <w:lang w:val="en-US"/>
        </w:rPr>
      </w:pPr>
      <w:r w:rsidRPr="00BA410B">
        <w:rPr>
          <w:sz w:val="26"/>
          <w:szCs w:val="26"/>
          <w:u w:val="single"/>
          <w:rtl/>
          <w:lang w:val="en-US"/>
        </w:rPr>
        <w:t xml:space="preserve">تطبيق مؤشر </w:t>
      </w:r>
      <w:r w:rsidR="000D6806">
        <w:rPr>
          <w:rFonts w:hint="cs"/>
          <w:sz w:val="26"/>
          <w:szCs w:val="26"/>
          <w:u w:val="single"/>
          <w:rtl/>
          <w:lang w:val="en-US"/>
        </w:rPr>
        <w:t>ال</w:t>
      </w:r>
      <w:r w:rsidRPr="00BA410B">
        <w:rPr>
          <w:sz w:val="26"/>
          <w:szCs w:val="26"/>
          <w:u w:val="single"/>
          <w:rtl/>
          <w:lang w:val="en-US"/>
        </w:rPr>
        <w:t>تأثير المناخ</w:t>
      </w:r>
      <w:r w:rsidR="000D6806">
        <w:rPr>
          <w:rFonts w:hint="cs"/>
          <w:sz w:val="26"/>
          <w:szCs w:val="26"/>
          <w:u w:val="single"/>
          <w:rtl/>
          <w:lang w:val="en-US"/>
        </w:rPr>
        <w:t>ي</w:t>
      </w:r>
      <w:r w:rsidRPr="00BA410B">
        <w:rPr>
          <w:sz w:val="26"/>
          <w:szCs w:val="26"/>
          <w:u w:val="single"/>
          <w:rtl/>
          <w:lang w:val="en-US"/>
        </w:rPr>
        <w:t xml:space="preserve"> </w:t>
      </w:r>
      <w:r w:rsidR="00204F1C" w:rsidRPr="00204F1C">
        <w:rPr>
          <w:rFonts w:hint="cs"/>
          <w:sz w:val="26"/>
          <w:szCs w:val="26"/>
          <w:u w:val="single"/>
          <w:rtl/>
          <w:lang w:val="en-US"/>
        </w:rPr>
        <w:t>ل</w:t>
      </w:r>
      <w:r w:rsidRPr="00204F1C">
        <w:rPr>
          <w:sz w:val="26"/>
          <w:szCs w:val="26"/>
          <w:u w:val="single"/>
          <w:rtl/>
          <w:lang w:val="en-US"/>
        </w:rPr>
        <w:t xml:space="preserve">لصندوق </w:t>
      </w:r>
      <w:r w:rsidR="00204F1C" w:rsidRPr="00204F1C">
        <w:rPr>
          <w:sz w:val="26"/>
          <w:szCs w:val="26"/>
          <w:u w:val="single"/>
          <w:rtl/>
          <w:lang w:val="en-US"/>
        </w:rPr>
        <w:t>المتعدد الأطراف</w:t>
      </w:r>
      <w:r w:rsidR="00204F1C">
        <w:rPr>
          <w:sz w:val="26"/>
          <w:szCs w:val="26"/>
          <w:u w:val="single"/>
          <w:rtl/>
          <w:lang w:val="en-US"/>
        </w:rPr>
        <w:t xml:space="preserve"> على </w:t>
      </w:r>
      <w:r w:rsidR="00204F1C">
        <w:rPr>
          <w:rFonts w:hint="cs"/>
          <w:sz w:val="26"/>
          <w:szCs w:val="26"/>
          <w:u w:val="single"/>
          <w:rtl/>
          <w:lang w:val="en-US"/>
        </w:rPr>
        <w:t>ال</w:t>
      </w:r>
      <w:r w:rsidR="00204F1C">
        <w:rPr>
          <w:sz w:val="26"/>
          <w:szCs w:val="26"/>
          <w:u w:val="single"/>
          <w:rtl/>
          <w:lang w:val="en-US"/>
        </w:rPr>
        <w:t>مشر</w:t>
      </w:r>
      <w:r w:rsidR="00204F1C">
        <w:rPr>
          <w:rFonts w:hint="cs"/>
          <w:sz w:val="26"/>
          <w:szCs w:val="26"/>
          <w:u w:val="single"/>
          <w:rtl/>
          <w:lang w:val="en-US"/>
        </w:rPr>
        <w:t>و</w:t>
      </w:r>
      <w:r w:rsidRPr="00BA410B">
        <w:rPr>
          <w:sz w:val="26"/>
          <w:szCs w:val="26"/>
          <w:u w:val="single"/>
          <w:rtl/>
          <w:lang w:val="en-US"/>
        </w:rPr>
        <w:t>ع</w:t>
      </w:r>
      <w:r w:rsidR="00204F1C">
        <w:rPr>
          <w:rFonts w:hint="cs"/>
          <w:sz w:val="26"/>
          <w:szCs w:val="26"/>
          <w:u w:val="single"/>
          <w:rtl/>
          <w:lang w:val="en-US"/>
        </w:rPr>
        <w:t>ات</w:t>
      </w:r>
      <w:r w:rsidRPr="00BA410B">
        <w:rPr>
          <w:sz w:val="26"/>
          <w:szCs w:val="26"/>
          <w:u w:val="single"/>
          <w:rtl/>
          <w:lang w:val="en-US"/>
        </w:rPr>
        <w:t xml:space="preserve"> الاستثمار المستقلة</w:t>
      </w:r>
    </w:p>
    <w:p w14:paraId="26C8A412" w14:textId="77777777" w:rsidR="00105A44" w:rsidRPr="00BA410B" w:rsidRDefault="00105A44" w:rsidP="00A7460C">
      <w:pPr>
        <w:pStyle w:val="Heading1"/>
        <w:bidi/>
        <w:rPr>
          <w:sz w:val="26"/>
          <w:szCs w:val="26"/>
          <w:lang w:val="en-US"/>
        </w:rPr>
      </w:pPr>
      <w:r w:rsidRPr="00BA410B">
        <w:rPr>
          <w:sz w:val="26"/>
          <w:szCs w:val="26"/>
          <w:rtl/>
          <w:lang w:val="en-US"/>
        </w:rPr>
        <w:t xml:space="preserve">ستواصل الأمانة </w:t>
      </w:r>
      <w:r w:rsidR="00204F1C">
        <w:rPr>
          <w:sz w:val="26"/>
          <w:szCs w:val="26"/>
          <w:rtl/>
          <w:lang w:val="en-US"/>
        </w:rPr>
        <w:t xml:space="preserve">استخدام مؤشر </w:t>
      </w:r>
      <w:r w:rsidR="000D6806">
        <w:rPr>
          <w:rFonts w:hint="cs"/>
          <w:sz w:val="26"/>
          <w:szCs w:val="26"/>
          <w:rtl/>
          <w:lang w:val="en-US"/>
        </w:rPr>
        <w:t>ال</w:t>
      </w:r>
      <w:r w:rsidR="00204F1C">
        <w:rPr>
          <w:sz w:val="26"/>
          <w:szCs w:val="26"/>
          <w:rtl/>
          <w:lang w:val="en-US"/>
        </w:rPr>
        <w:t>تأثير المناخ</w:t>
      </w:r>
      <w:r w:rsidR="000D6806">
        <w:rPr>
          <w:rFonts w:hint="cs"/>
          <w:sz w:val="26"/>
          <w:szCs w:val="26"/>
          <w:rtl/>
          <w:lang w:val="en-US"/>
        </w:rPr>
        <w:t>ي</w:t>
      </w:r>
      <w:r w:rsidR="00204F1C" w:rsidRPr="00204F1C">
        <w:rPr>
          <w:rFonts w:hint="cs"/>
          <w:sz w:val="26"/>
          <w:szCs w:val="26"/>
          <w:rtl/>
          <w:lang w:val="en-US"/>
        </w:rPr>
        <w:t xml:space="preserve"> ل</w:t>
      </w:r>
      <w:r w:rsidR="00204F1C" w:rsidRPr="00204F1C">
        <w:rPr>
          <w:sz w:val="26"/>
          <w:szCs w:val="26"/>
          <w:rtl/>
          <w:lang w:val="en-US"/>
        </w:rPr>
        <w:t>لصندوق المتعدد الأطراف</w:t>
      </w:r>
      <w:r w:rsidR="00204F1C">
        <w:rPr>
          <w:rFonts w:hint="cs"/>
          <w:sz w:val="26"/>
          <w:szCs w:val="26"/>
          <w:rtl/>
          <w:lang w:val="en-US"/>
        </w:rPr>
        <w:t xml:space="preserve"> (</w:t>
      </w:r>
      <w:r w:rsidR="00204F1C">
        <w:rPr>
          <w:lang w:val="en-US"/>
        </w:rPr>
        <w:t>MCII</w:t>
      </w:r>
      <w:r w:rsidR="00204F1C">
        <w:rPr>
          <w:rFonts w:hint="cs"/>
          <w:rtl/>
          <w:lang w:val="en-US"/>
        </w:rPr>
        <w:t>)</w:t>
      </w:r>
      <w:r w:rsidRPr="00BA410B">
        <w:rPr>
          <w:sz w:val="26"/>
          <w:szCs w:val="26"/>
          <w:rtl/>
          <w:lang w:val="en-US"/>
        </w:rPr>
        <w:t xml:space="preserve"> </w:t>
      </w:r>
      <w:r w:rsidR="00204F1C">
        <w:rPr>
          <w:sz w:val="26"/>
          <w:szCs w:val="26"/>
          <w:rtl/>
          <w:lang w:val="en-US"/>
        </w:rPr>
        <w:t>لتقدير الأثر المناخي لمشر</w:t>
      </w:r>
      <w:r w:rsidR="00204F1C">
        <w:rPr>
          <w:rFonts w:hint="cs"/>
          <w:sz w:val="26"/>
          <w:szCs w:val="26"/>
          <w:rtl/>
          <w:lang w:val="en-US"/>
        </w:rPr>
        <w:t>و</w:t>
      </w:r>
      <w:r w:rsidRPr="00BA410B">
        <w:rPr>
          <w:sz w:val="26"/>
          <w:szCs w:val="26"/>
          <w:rtl/>
          <w:lang w:val="en-US"/>
        </w:rPr>
        <w:t>ع</w:t>
      </w:r>
      <w:r w:rsidR="00204F1C">
        <w:rPr>
          <w:rFonts w:hint="cs"/>
          <w:sz w:val="26"/>
          <w:szCs w:val="26"/>
          <w:rtl/>
          <w:lang w:val="en-US"/>
        </w:rPr>
        <w:t>ات</w:t>
      </w:r>
      <w:r w:rsidRPr="00BA410B">
        <w:rPr>
          <w:sz w:val="26"/>
          <w:szCs w:val="26"/>
          <w:rtl/>
          <w:lang w:val="en-US"/>
        </w:rPr>
        <w:t xml:space="preserve"> التخفيض التدريجي </w:t>
      </w:r>
      <w:r w:rsidR="00204F1C">
        <w:rPr>
          <w:rFonts w:hint="cs"/>
          <w:sz w:val="26"/>
          <w:szCs w:val="26"/>
          <w:rtl/>
          <w:lang w:val="en-US"/>
        </w:rPr>
        <w:t>للمواد</w:t>
      </w:r>
      <w:r w:rsidRPr="00BA410B">
        <w:rPr>
          <w:sz w:val="26"/>
          <w:szCs w:val="26"/>
          <w:rtl/>
          <w:lang w:val="en-US"/>
        </w:rPr>
        <w:t xml:space="preserve"> الهيدروفلوروكربون</w:t>
      </w:r>
      <w:r w:rsidR="00204F1C">
        <w:rPr>
          <w:rFonts w:hint="cs"/>
          <w:sz w:val="26"/>
          <w:szCs w:val="26"/>
          <w:rtl/>
          <w:lang w:val="en-US"/>
        </w:rPr>
        <w:t>ية</w:t>
      </w:r>
      <w:r w:rsidRPr="00BA410B">
        <w:rPr>
          <w:sz w:val="26"/>
          <w:szCs w:val="26"/>
          <w:rtl/>
          <w:lang w:val="en-US"/>
        </w:rPr>
        <w:t xml:space="preserve"> المستقلة في قطاع </w:t>
      </w:r>
      <w:r w:rsidR="00204F1C">
        <w:rPr>
          <w:rFonts w:hint="cs"/>
          <w:sz w:val="26"/>
          <w:szCs w:val="26"/>
          <w:rtl/>
          <w:lang w:val="en-US"/>
        </w:rPr>
        <w:t>صناعات التبريد</w:t>
      </w:r>
      <w:r w:rsidR="00204F1C">
        <w:rPr>
          <w:sz w:val="26"/>
          <w:szCs w:val="26"/>
          <w:rtl/>
          <w:lang w:val="en-US"/>
        </w:rPr>
        <w:t xml:space="preserve"> </w:t>
      </w:r>
      <w:r w:rsidR="00204F1C">
        <w:rPr>
          <w:rFonts w:hint="cs"/>
          <w:sz w:val="26"/>
          <w:szCs w:val="26"/>
          <w:rtl/>
          <w:lang w:val="en-US"/>
        </w:rPr>
        <w:t>و</w:t>
      </w:r>
      <w:r w:rsidRPr="00BA410B">
        <w:rPr>
          <w:sz w:val="26"/>
          <w:szCs w:val="26"/>
          <w:rtl/>
          <w:lang w:val="en-US"/>
        </w:rPr>
        <w:t xml:space="preserve">تكييف </w:t>
      </w:r>
      <w:r w:rsidR="00204F1C">
        <w:rPr>
          <w:rFonts w:hint="cs"/>
          <w:sz w:val="26"/>
          <w:szCs w:val="26"/>
          <w:rtl/>
          <w:lang w:val="en-US"/>
        </w:rPr>
        <w:t>الهواء</w:t>
      </w:r>
      <w:r w:rsidR="000D6806">
        <w:rPr>
          <w:rFonts w:hint="cs"/>
          <w:sz w:val="26"/>
          <w:szCs w:val="26"/>
          <w:rtl/>
          <w:lang w:val="en-US"/>
        </w:rPr>
        <w:t xml:space="preserve">. </w:t>
      </w:r>
      <w:r w:rsidR="000D6806">
        <w:rPr>
          <w:sz w:val="26"/>
          <w:szCs w:val="26"/>
          <w:rtl/>
          <w:lang w:val="en-US"/>
        </w:rPr>
        <w:t xml:space="preserve">ونظرًا لأن الغرض من مؤشر </w:t>
      </w:r>
      <w:r w:rsidR="006A6DA7">
        <w:rPr>
          <w:rFonts w:hint="cs"/>
          <w:sz w:val="26"/>
          <w:szCs w:val="26"/>
          <w:rtl/>
          <w:lang w:val="en-US"/>
        </w:rPr>
        <w:t>ال</w:t>
      </w:r>
      <w:r w:rsidR="000D6806">
        <w:rPr>
          <w:sz w:val="26"/>
          <w:szCs w:val="26"/>
          <w:rtl/>
          <w:lang w:val="en-US"/>
        </w:rPr>
        <w:t>تأثير المناخ</w:t>
      </w:r>
      <w:r w:rsidR="006A6DA7">
        <w:rPr>
          <w:rFonts w:hint="cs"/>
          <w:sz w:val="26"/>
          <w:szCs w:val="26"/>
          <w:rtl/>
          <w:lang w:val="en-US"/>
        </w:rPr>
        <w:t>ي</w:t>
      </w:r>
      <w:r w:rsidRPr="00BA410B">
        <w:rPr>
          <w:sz w:val="26"/>
          <w:szCs w:val="26"/>
          <w:rtl/>
          <w:lang w:val="en-US"/>
        </w:rPr>
        <w:t xml:space="preserve"> </w:t>
      </w:r>
      <w:r w:rsidR="000D6806">
        <w:rPr>
          <w:rFonts w:hint="cs"/>
          <w:sz w:val="26"/>
          <w:szCs w:val="26"/>
          <w:rtl/>
          <w:lang w:val="en-US"/>
        </w:rPr>
        <w:t xml:space="preserve">هذا </w:t>
      </w:r>
      <w:r w:rsidRPr="00BA410B">
        <w:rPr>
          <w:sz w:val="26"/>
          <w:szCs w:val="26"/>
          <w:rtl/>
          <w:lang w:val="en-US"/>
        </w:rPr>
        <w:t xml:space="preserve">هو توفير معلومات عن الفوائد المناخية لتحويل </w:t>
      </w:r>
      <w:r w:rsidR="000D6806">
        <w:rPr>
          <w:rFonts w:hint="cs"/>
          <w:sz w:val="26"/>
          <w:szCs w:val="26"/>
          <w:rtl/>
          <w:lang w:val="en-US"/>
        </w:rPr>
        <w:t>صناعات التبريد</w:t>
      </w:r>
      <w:r w:rsidRPr="00BA410B">
        <w:rPr>
          <w:sz w:val="26"/>
          <w:szCs w:val="26"/>
          <w:rtl/>
          <w:lang w:val="en-US"/>
        </w:rPr>
        <w:t xml:space="preserve"> </w:t>
      </w:r>
      <w:r w:rsidR="000D6806">
        <w:rPr>
          <w:rFonts w:hint="cs"/>
          <w:sz w:val="26"/>
          <w:szCs w:val="26"/>
          <w:rtl/>
          <w:lang w:val="en-US"/>
        </w:rPr>
        <w:t>و</w:t>
      </w:r>
      <w:r w:rsidRPr="00BA410B">
        <w:rPr>
          <w:sz w:val="26"/>
          <w:szCs w:val="26"/>
          <w:rtl/>
          <w:lang w:val="en-US"/>
        </w:rPr>
        <w:t xml:space="preserve">تكييف </w:t>
      </w:r>
      <w:r w:rsidR="000D6806">
        <w:rPr>
          <w:rFonts w:hint="cs"/>
          <w:sz w:val="26"/>
          <w:szCs w:val="26"/>
          <w:rtl/>
          <w:lang w:val="en-US"/>
        </w:rPr>
        <w:t>الهواء</w:t>
      </w:r>
      <w:r w:rsidRPr="00BA410B">
        <w:rPr>
          <w:sz w:val="26"/>
          <w:szCs w:val="26"/>
          <w:rtl/>
          <w:lang w:val="en-US"/>
        </w:rPr>
        <w:t xml:space="preserve">، تقترح الأمانة مواصلة تحديث مؤشر التأثير المناخي من خلال </w:t>
      </w:r>
      <w:r w:rsidR="00EF1CCC">
        <w:rPr>
          <w:rFonts w:hint="cs"/>
          <w:sz w:val="26"/>
          <w:szCs w:val="26"/>
          <w:rtl/>
          <w:lang w:val="en-US"/>
        </w:rPr>
        <w:t>تعديل قدرة</w:t>
      </w:r>
      <w:r w:rsidR="00EF1CCC" w:rsidRPr="00EF1CCC">
        <w:rPr>
          <w:rFonts w:hint="cs"/>
          <w:sz w:val="26"/>
          <w:szCs w:val="26"/>
          <w:rtl/>
          <w:lang w:val="en-US"/>
        </w:rPr>
        <w:t xml:space="preserve"> </w:t>
      </w:r>
      <w:r w:rsidR="00EF1CCC">
        <w:rPr>
          <w:rFonts w:hint="cs"/>
          <w:sz w:val="26"/>
          <w:szCs w:val="26"/>
          <w:rtl/>
          <w:lang w:val="en-US"/>
        </w:rPr>
        <w:t>المواد</w:t>
      </w:r>
      <w:r w:rsidR="00EF1CCC" w:rsidRPr="00BA410B">
        <w:rPr>
          <w:sz w:val="26"/>
          <w:szCs w:val="26"/>
          <w:rtl/>
          <w:lang w:val="en-US"/>
        </w:rPr>
        <w:t xml:space="preserve"> الهيدروفلوروكربون</w:t>
      </w:r>
      <w:r w:rsidR="00EF1CCC">
        <w:rPr>
          <w:rFonts w:hint="cs"/>
          <w:sz w:val="26"/>
          <w:szCs w:val="26"/>
          <w:rtl/>
          <w:lang w:val="en-US"/>
        </w:rPr>
        <w:t>ية على إحداث</w:t>
      </w:r>
      <w:r w:rsidRPr="00BA410B">
        <w:rPr>
          <w:sz w:val="26"/>
          <w:szCs w:val="26"/>
          <w:rtl/>
          <w:lang w:val="en-US"/>
        </w:rPr>
        <w:t xml:space="preserve"> الاحترار العالمي </w:t>
      </w:r>
      <w:r w:rsidR="00EF1CCC">
        <w:rPr>
          <w:rFonts w:hint="cs"/>
          <w:sz w:val="26"/>
          <w:szCs w:val="26"/>
          <w:rtl/>
          <w:lang w:val="en-US"/>
        </w:rPr>
        <w:t>وفقا</w:t>
      </w:r>
      <w:r w:rsidR="00EF1CCC">
        <w:rPr>
          <w:sz w:val="26"/>
          <w:szCs w:val="26"/>
          <w:rtl/>
          <w:lang w:val="en-US"/>
        </w:rPr>
        <w:t xml:space="preserve"> </w:t>
      </w:r>
      <w:r w:rsidR="00EF1CCC">
        <w:rPr>
          <w:rFonts w:hint="cs"/>
          <w:sz w:val="26"/>
          <w:szCs w:val="26"/>
          <w:rtl/>
          <w:lang w:val="en-US"/>
        </w:rPr>
        <w:t>لتلك</w:t>
      </w:r>
      <w:r w:rsidRPr="00BA410B">
        <w:rPr>
          <w:sz w:val="26"/>
          <w:szCs w:val="26"/>
          <w:rtl/>
          <w:lang w:val="en-US"/>
        </w:rPr>
        <w:t xml:space="preserve"> </w:t>
      </w:r>
      <w:r w:rsidR="00EF1CCC">
        <w:rPr>
          <w:rFonts w:hint="cs"/>
          <w:sz w:val="26"/>
          <w:szCs w:val="26"/>
          <w:rtl/>
          <w:lang w:val="en-US"/>
        </w:rPr>
        <w:t>المذكورة</w:t>
      </w:r>
      <w:r w:rsidRPr="00BA410B">
        <w:rPr>
          <w:sz w:val="26"/>
          <w:szCs w:val="26"/>
          <w:rtl/>
          <w:lang w:val="en-US"/>
        </w:rPr>
        <w:t xml:space="preserve"> في تقرير التقييم السادس </w:t>
      </w:r>
      <w:r w:rsidRPr="00EF1CCC">
        <w:rPr>
          <w:sz w:val="26"/>
          <w:szCs w:val="26"/>
          <w:rtl/>
          <w:lang w:val="en-US"/>
        </w:rPr>
        <w:t>للهيئة الحكومية الدولية المعنية</w:t>
      </w:r>
      <w:r w:rsidRPr="00BA410B">
        <w:rPr>
          <w:sz w:val="26"/>
          <w:szCs w:val="26"/>
          <w:vertAlign w:val="superscript"/>
          <w:rtl/>
          <w:lang w:val="en-US"/>
        </w:rPr>
        <w:t xml:space="preserve"> </w:t>
      </w:r>
      <w:r w:rsidR="00EF1CCC">
        <w:rPr>
          <w:sz w:val="26"/>
          <w:szCs w:val="26"/>
          <w:rtl/>
          <w:lang w:val="en-US"/>
        </w:rPr>
        <w:t>بتغير المناخ</w:t>
      </w:r>
      <w:r w:rsidRPr="00BA410B">
        <w:rPr>
          <w:sz w:val="26"/>
          <w:szCs w:val="26"/>
          <w:rtl/>
          <w:lang w:val="en-US"/>
        </w:rPr>
        <w:t xml:space="preserve">، بدلاً من القيم الحالية المستندة إلى تقرير التقييم الرابع </w:t>
      </w:r>
      <w:r w:rsidRPr="00EF1CCC">
        <w:rPr>
          <w:sz w:val="26"/>
          <w:szCs w:val="26"/>
          <w:rtl/>
          <w:lang w:val="en-US"/>
        </w:rPr>
        <w:t>للهيئة</w:t>
      </w:r>
      <w:r w:rsidRPr="00BA410B">
        <w:rPr>
          <w:sz w:val="26"/>
          <w:szCs w:val="26"/>
          <w:rtl/>
          <w:lang w:val="en-US"/>
        </w:rPr>
        <w:t xml:space="preserve">، وهي قيم </w:t>
      </w:r>
      <w:r w:rsidR="00F77A38">
        <w:rPr>
          <w:rFonts w:hint="cs"/>
          <w:sz w:val="26"/>
          <w:szCs w:val="26"/>
          <w:rtl/>
          <w:lang w:val="en-US"/>
        </w:rPr>
        <w:t>القدرة على إحداث</w:t>
      </w:r>
      <w:r w:rsidR="00F77A38" w:rsidRPr="00BA410B">
        <w:rPr>
          <w:sz w:val="26"/>
          <w:szCs w:val="26"/>
          <w:rtl/>
          <w:lang w:val="en-US"/>
        </w:rPr>
        <w:t xml:space="preserve"> الاحترار العالمي</w:t>
      </w:r>
      <w:r w:rsidRPr="00BA410B">
        <w:rPr>
          <w:sz w:val="26"/>
          <w:szCs w:val="26"/>
          <w:rtl/>
          <w:lang w:val="en-US"/>
        </w:rPr>
        <w:t xml:space="preserve"> المستخدمة في بروتوكول مونتريال</w:t>
      </w:r>
      <w:r w:rsidR="00F77A38">
        <w:rPr>
          <w:rFonts w:hint="cs"/>
          <w:sz w:val="26"/>
          <w:szCs w:val="26"/>
          <w:rtl/>
          <w:lang w:val="en-US"/>
        </w:rPr>
        <w:t>.</w:t>
      </w:r>
      <w:r w:rsidRPr="00BA410B">
        <w:rPr>
          <w:sz w:val="26"/>
          <w:szCs w:val="26"/>
          <w:lang w:val="en-US"/>
        </w:rPr>
        <w:t xml:space="preserve">. </w:t>
      </w:r>
      <w:r w:rsidRPr="00BA410B">
        <w:rPr>
          <w:sz w:val="26"/>
          <w:szCs w:val="26"/>
          <w:rtl/>
          <w:lang w:val="en-US"/>
        </w:rPr>
        <w:t xml:space="preserve">وستواصل الأمانة تحديث </w:t>
      </w:r>
      <w:r w:rsidR="00F77A38">
        <w:rPr>
          <w:rFonts w:hint="cs"/>
          <w:sz w:val="26"/>
          <w:szCs w:val="26"/>
          <w:rtl/>
          <w:lang w:val="en-US"/>
        </w:rPr>
        <w:t>قدرة</w:t>
      </w:r>
      <w:r w:rsidR="00F77A38" w:rsidRPr="00EF1CCC">
        <w:rPr>
          <w:rFonts w:hint="cs"/>
          <w:sz w:val="26"/>
          <w:szCs w:val="26"/>
          <w:rtl/>
          <w:lang w:val="en-US"/>
        </w:rPr>
        <w:t xml:space="preserve"> </w:t>
      </w:r>
      <w:r w:rsidR="00F77A38">
        <w:rPr>
          <w:rFonts w:hint="cs"/>
          <w:sz w:val="26"/>
          <w:szCs w:val="26"/>
          <w:rtl/>
          <w:lang w:val="en-US"/>
        </w:rPr>
        <w:t>المواد</w:t>
      </w:r>
      <w:r w:rsidR="00F77A38" w:rsidRPr="00BA410B">
        <w:rPr>
          <w:sz w:val="26"/>
          <w:szCs w:val="26"/>
          <w:rtl/>
          <w:lang w:val="en-US"/>
        </w:rPr>
        <w:t xml:space="preserve"> الهيدروفلوروكربون</w:t>
      </w:r>
      <w:r w:rsidR="00F77A38">
        <w:rPr>
          <w:rFonts w:hint="cs"/>
          <w:sz w:val="26"/>
          <w:szCs w:val="26"/>
          <w:rtl/>
          <w:lang w:val="en-US"/>
        </w:rPr>
        <w:t>ية على إحداث</w:t>
      </w:r>
      <w:r w:rsidR="00F77A38" w:rsidRPr="00BA410B">
        <w:rPr>
          <w:sz w:val="26"/>
          <w:szCs w:val="26"/>
          <w:rtl/>
          <w:lang w:val="en-US"/>
        </w:rPr>
        <w:t xml:space="preserve"> الاحترار </w:t>
      </w:r>
      <w:r w:rsidRPr="00BA410B">
        <w:rPr>
          <w:sz w:val="26"/>
          <w:szCs w:val="26"/>
          <w:rtl/>
          <w:lang w:val="en-US"/>
        </w:rPr>
        <w:t xml:space="preserve">في نموذج مؤشر التأثير المناخي </w:t>
      </w:r>
      <w:r w:rsidR="00F77A38">
        <w:rPr>
          <w:rFonts w:hint="cs"/>
          <w:sz w:val="26"/>
          <w:szCs w:val="26"/>
          <w:rtl/>
          <w:lang w:val="en-US"/>
        </w:rPr>
        <w:t>وفقا</w:t>
      </w:r>
      <w:r w:rsidRPr="00BA410B">
        <w:rPr>
          <w:sz w:val="26"/>
          <w:szCs w:val="26"/>
          <w:rtl/>
          <w:lang w:val="en-US"/>
        </w:rPr>
        <w:t xml:space="preserve"> </w:t>
      </w:r>
      <w:r w:rsidR="00F77A38">
        <w:rPr>
          <w:rFonts w:hint="cs"/>
          <w:sz w:val="26"/>
          <w:szCs w:val="26"/>
          <w:rtl/>
          <w:lang w:val="en-US"/>
        </w:rPr>
        <w:t>ل</w:t>
      </w:r>
      <w:r w:rsidRPr="00BA410B">
        <w:rPr>
          <w:sz w:val="26"/>
          <w:szCs w:val="26"/>
          <w:rtl/>
          <w:lang w:val="en-US"/>
        </w:rPr>
        <w:t>تقارير التقييم المستقبلية للهيئة الحكومية الدولية المعنية بتغير المناخ</w:t>
      </w:r>
      <w:r w:rsidR="00F77A38">
        <w:rPr>
          <w:rFonts w:hint="cs"/>
          <w:sz w:val="26"/>
          <w:szCs w:val="26"/>
          <w:rtl/>
          <w:lang w:val="en-US"/>
        </w:rPr>
        <w:t>.</w:t>
      </w:r>
      <w:r w:rsidRPr="00BA410B">
        <w:rPr>
          <w:sz w:val="26"/>
          <w:szCs w:val="26"/>
          <w:lang w:val="en-US"/>
        </w:rPr>
        <w:t xml:space="preserve"> </w:t>
      </w:r>
      <w:r w:rsidRPr="00BA410B">
        <w:rPr>
          <w:sz w:val="26"/>
          <w:szCs w:val="26"/>
          <w:rtl/>
          <w:lang w:val="en-US"/>
        </w:rPr>
        <w:t>بالإضافة إلى ذلك، يمكن</w:t>
      </w:r>
      <w:r w:rsidR="00A7460C">
        <w:rPr>
          <w:rFonts w:hint="cs"/>
          <w:sz w:val="26"/>
          <w:szCs w:val="26"/>
          <w:rtl/>
          <w:lang w:val="en-US"/>
        </w:rPr>
        <w:t xml:space="preserve"> أن تسعى</w:t>
      </w:r>
      <w:r w:rsidR="00A7460C">
        <w:rPr>
          <w:sz w:val="26"/>
          <w:szCs w:val="26"/>
          <w:rtl/>
          <w:lang w:val="en-US"/>
        </w:rPr>
        <w:t xml:space="preserve"> </w:t>
      </w:r>
      <w:r w:rsidR="00A7460C">
        <w:rPr>
          <w:rFonts w:hint="cs"/>
          <w:sz w:val="26"/>
          <w:szCs w:val="26"/>
          <w:rtl/>
          <w:lang w:val="en-US"/>
        </w:rPr>
        <w:t>ا</w:t>
      </w:r>
      <w:r w:rsidRPr="00BA410B">
        <w:rPr>
          <w:sz w:val="26"/>
          <w:szCs w:val="26"/>
          <w:rtl/>
          <w:lang w:val="en-US"/>
        </w:rPr>
        <w:t xml:space="preserve">لأمانة، إذا رغبت اللجنة التنفيذية، </w:t>
      </w:r>
      <w:bookmarkStart w:id="1" w:name="_Hlk197330300"/>
      <w:r w:rsidRPr="00BA410B">
        <w:rPr>
          <w:sz w:val="26"/>
          <w:szCs w:val="26"/>
          <w:rtl/>
          <w:lang w:val="en-US"/>
        </w:rPr>
        <w:t xml:space="preserve">إلى </w:t>
      </w:r>
      <w:r w:rsidR="00A7460C">
        <w:rPr>
          <w:rFonts w:hint="cs"/>
          <w:sz w:val="26"/>
          <w:szCs w:val="26"/>
          <w:rtl/>
          <w:lang w:val="en-US"/>
        </w:rPr>
        <w:t>تعديل</w:t>
      </w:r>
      <w:r w:rsidRPr="00BA410B">
        <w:rPr>
          <w:sz w:val="26"/>
          <w:szCs w:val="26"/>
          <w:rtl/>
          <w:lang w:val="en-US"/>
        </w:rPr>
        <w:t xml:space="preserve"> مؤشر التأثير المناخي لتقدير الفوائد المناخية من تحويل الشركات التي تصنع الثلاجات المنزلية المجهزة بحجرات تبريد</w:t>
      </w:r>
      <w:r w:rsidRPr="00BA410B">
        <w:rPr>
          <w:sz w:val="26"/>
          <w:szCs w:val="26"/>
          <w:lang w:val="en-US"/>
        </w:rPr>
        <w:t>.</w:t>
      </w:r>
    </w:p>
    <w:bookmarkEnd w:id="1"/>
    <w:p w14:paraId="7A4B0D91" w14:textId="77777777" w:rsidR="00105A44" w:rsidRPr="00BA410B" w:rsidRDefault="00105A44" w:rsidP="00294E47">
      <w:pPr>
        <w:keepNext/>
        <w:bidi/>
        <w:spacing w:after="240"/>
        <w:rPr>
          <w:sz w:val="26"/>
          <w:szCs w:val="26"/>
          <w:u w:val="single"/>
          <w:rtl/>
          <w:lang w:val="en-US" w:bidi="ar-SA"/>
        </w:rPr>
      </w:pPr>
      <w:r w:rsidRPr="00BA410B">
        <w:rPr>
          <w:sz w:val="26"/>
          <w:szCs w:val="26"/>
          <w:u w:val="single"/>
          <w:rtl/>
          <w:lang w:val="en-US"/>
        </w:rPr>
        <w:t xml:space="preserve">تقدير الفوائد المناخية من تنفيذ خطط إدارة </w:t>
      </w:r>
      <w:r w:rsidR="00294E47">
        <w:rPr>
          <w:rFonts w:hint="cs"/>
          <w:sz w:val="26"/>
          <w:szCs w:val="26"/>
          <w:u w:val="single"/>
          <w:rtl/>
          <w:lang w:val="en-US"/>
        </w:rPr>
        <w:t>إزالة المواد</w:t>
      </w:r>
      <w:r w:rsidRPr="00BA410B">
        <w:rPr>
          <w:sz w:val="26"/>
          <w:szCs w:val="26"/>
          <w:u w:val="single"/>
          <w:rtl/>
          <w:lang w:val="en-US"/>
        </w:rPr>
        <w:t xml:space="preserve"> الهيدروكلوروفلوروكربون</w:t>
      </w:r>
      <w:r w:rsidR="00294E47">
        <w:rPr>
          <w:rFonts w:hint="cs"/>
          <w:sz w:val="26"/>
          <w:szCs w:val="26"/>
          <w:u w:val="single"/>
          <w:rtl/>
          <w:lang w:val="en-US"/>
        </w:rPr>
        <w:t>ية</w:t>
      </w:r>
    </w:p>
    <w:p w14:paraId="2C547B5F" w14:textId="77777777" w:rsidR="00105A44" w:rsidRPr="00BA410B" w:rsidRDefault="00105A44" w:rsidP="003F2CDD">
      <w:pPr>
        <w:pStyle w:val="Heading1"/>
        <w:bidi/>
        <w:rPr>
          <w:sz w:val="26"/>
          <w:szCs w:val="26"/>
          <w:lang w:val="en-US"/>
        </w:rPr>
      </w:pPr>
      <w:r w:rsidRPr="00BA410B">
        <w:rPr>
          <w:sz w:val="26"/>
          <w:szCs w:val="26"/>
          <w:rtl/>
          <w:lang w:val="en-US"/>
        </w:rPr>
        <w:t xml:space="preserve">تقترح الأمانة استخدام منهجية مماثلة لتقدير الفوائد المناخية من تنفيذ خطط إدارة </w:t>
      </w:r>
      <w:r w:rsidR="00294E47">
        <w:rPr>
          <w:rFonts w:hint="cs"/>
          <w:sz w:val="26"/>
          <w:szCs w:val="26"/>
          <w:rtl/>
          <w:lang w:val="en-US"/>
        </w:rPr>
        <w:t xml:space="preserve">إزالة المواد </w:t>
      </w:r>
      <w:r w:rsidRPr="00BA410B">
        <w:rPr>
          <w:sz w:val="26"/>
          <w:szCs w:val="26"/>
          <w:rtl/>
          <w:lang w:val="en-US"/>
        </w:rPr>
        <w:t>الهيدروكلوروفلوروكربون</w:t>
      </w:r>
      <w:r w:rsidR="00294E47">
        <w:rPr>
          <w:rFonts w:hint="cs"/>
          <w:sz w:val="26"/>
          <w:szCs w:val="26"/>
          <w:rtl/>
          <w:lang w:val="en-US"/>
        </w:rPr>
        <w:t>ية</w:t>
      </w:r>
      <w:r w:rsidRPr="00BA410B">
        <w:rPr>
          <w:sz w:val="26"/>
          <w:szCs w:val="26"/>
          <w:rtl/>
          <w:lang w:val="en-US"/>
        </w:rPr>
        <w:t xml:space="preserve"> </w:t>
      </w:r>
      <w:r w:rsidR="00294E47">
        <w:rPr>
          <w:rFonts w:hint="cs"/>
          <w:sz w:val="26"/>
          <w:szCs w:val="26"/>
          <w:rtl/>
          <w:lang w:val="en-US"/>
        </w:rPr>
        <w:t xml:space="preserve">مثل </w:t>
      </w:r>
      <w:r w:rsidR="00294E47">
        <w:rPr>
          <w:sz w:val="26"/>
          <w:szCs w:val="26"/>
          <w:rtl/>
          <w:lang w:val="en-US"/>
        </w:rPr>
        <w:t xml:space="preserve">خطط تنفيذ </w:t>
      </w:r>
      <w:r w:rsidR="00294E47">
        <w:rPr>
          <w:rFonts w:hint="cs"/>
          <w:sz w:val="26"/>
          <w:szCs w:val="26"/>
          <w:rtl/>
          <w:lang w:val="en-US"/>
        </w:rPr>
        <w:t>تعديل كيغالي</w:t>
      </w:r>
      <w:r w:rsidRPr="00BA410B">
        <w:rPr>
          <w:sz w:val="26"/>
          <w:szCs w:val="26"/>
          <w:rtl/>
          <w:lang w:val="en-US"/>
        </w:rPr>
        <w:t xml:space="preserve">، أي أن تقدير الفوائد المناخية سيستند إلى الفرق في الاستهلاك بين أهداف خطة إدارة </w:t>
      </w:r>
      <w:r w:rsidR="00294E47">
        <w:rPr>
          <w:rFonts w:hint="cs"/>
          <w:sz w:val="26"/>
          <w:szCs w:val="26"/>
          <w:rtl/>
          <w:lang w:val="en-US"/>
        </w:rPr>
        <w:t xml:space="preserve">إزالة المواد </w:t>
      </w:r>
      <w:r w:rsidR="00294E47" w:rsidRPr="00BA410B">
        <w:rPr>
          <w:sz w:val="26"/>
          <w:szCs w:val="26"/>
          <w:rtl/>
          <w:lang w:val="en-US"/>
        </w:rPr>
        <w:t>الهيدروكلوروفلوروكربون</w:t>
      </w:r>
      <w:r w:rsidR="00294E47">
        <w:rPr>
          <w:rFonts w:hint="cs"/>
          <w:sz w:val="26"/>
          <w:szCs w:val="26"/>
          <w:rtl/>
          <w:lang w:val="en-US"/>
        </w:rPr>
        <w:t>ية</w:t>
      </w:r>
      <w:r w:rsidR="00294E47" w:rsidRPr="00BA410B">
        <w:rPr>
          <w:sz w:val="26"/>
          <w:szCs w:val="26"/>
          <w:rtl/>
          <w:lang w:val="en-US"/>
        </w:rPr>
        <w:t xml:space="preserve"> </w:t>
      </w:r>
      <w:r w:rsidRPr="00BA410B">
        <w:rPr>
          <w:sz w:val="26"/>
          <w:szCs w:val="26"/>
          <w:rtl/>
          <w:lang w:val="en-US"/>
        </w:rPr>
        <w:t xml:space="preserve">وسيناريو العمل المعتاد </w:t>
      </w:r>
      <w:r w:rsidR="00294E47">
        <w:rPr>
          <w:sz w:val="26"/>
          <w:szCs w:val="26"/>
          <w:rtl/>
          <w:lang w:val="en-US"/>
        </w:rPr>
        <w:t>القائم على نمو بنسبة</w:t>
      </w:r>
      <w:r w:rsidR="00294E47">
        <w:rPr>
          <w:rFonts w:hint="cs"/>
          <w:sz w:val="26"/>
          <w:szCs w:val="26"/>
          <w:rtl/>
          <w:lang w:val="en-US"/>
        </w:rPr>
        <w:t xml:space="preserve"> </w:t>
      </w:r>
      <w:r w:rsidRPr="00BA410B">
        <w:rPr>
          <w:sz w:val="26"/>
          <w:szCs w:val="26"/>
          <w:lang w:val="en-US"/>
        </w:rPr>
        <w:t>3</w:t>
      </w:r>
      <w:r w:rsidR="00294E47">
        <w:rPr>
          <w:rFonts w:hint="cs"/>
          <w:sz w:val="26"/>
          <w:szCs w:val="26"/>
          <w:rtl/>
          <w:lang w:val="en-US"/>
        </w:rPr>
        <w:t xml:space="preserve"> في المائة من</w:t>
      </w:r>
      <w:r w:rsidRPr="00BA410B">
        <w:rPr>
          <w:sz w:val="26"/>
          <w:szCs w:val="26"/>
          <w:rtl/>
          <w:lang w:val="en-US"/>
        </w:rPr>
        <w:t>ن خط الأساس</w:t>
      </w:r>
      <w:r w:rsidR="00294E47">
        <w:rPr>
          <w:rFonts w:hint="cs"/>
          <w:sz w:val="26"/>
          <w:szCs w:val="26"/>
          <w:rtl/>
          <w:lang w:val="en-US"/>
        </w:rPr>
        <w:t xml:space="preserve"> المحدد</w:t>
      </w:r>
      <w:r w:rsidRPr="00BA410B">
        <w:rPr>
          <w:sz w:val="26"/>
          <w:szCs w:val="26"/>
          <w:rtl/>
          <w:lang w:val="en-US"/>
        </w:rPr>
        <w:t xml:space="preserve"> </w:t>
      </w:r>
      <w:r w:rsidR="00294E47">
        <w:rPr>
          <w:rFonts w:hint="cs"/>
          <w:sz w:val="26"/>
          <w:szCs w:val="26"/>
          <w:rtl/>
          <w:lang w:val="en-US"/>
        </w:rPr>
        <w:t>للمواد</w:t>
      </w:r>
      <w:r w:rsidRPr="00BA410B">
        <w:rPr>
          <w:sz w:val="26"/>
          <w:szCs w:val="26"/>
          <w:rtl/>
          <w:lang w:val="en-US"/>
        </w:rPr>
        <w:t xml:space="preserve"> الهيدروكلوروفلوروكربون</w:t>
      </w:r>
      <w:r w:rsidR="00294E47">
        <w:rPr>
          <w:rFonts w:hint="cs"/>
          <w:sz w:val="26"/>
          <w:szCs w:val="26"/>
          <w:rtl/>
          <w:lang w:val="en-US"/>
        </w:rPr>
        <w:t>ية.</w:t>
      </w:r>
      <w:r w:rsidRPr="00BA410B">
        <w:rPr>
          <w:sz w:val="26"/>
          <w:szCs w:val="26"/>
          <w:lang w:val="en-US"/>
        </w:rPr>
        <w:t xml:space="preserve"> </w:t>
      </w:r>
      <w:r w:rsidRPr="00BA410B">
        <w:rPr>
          <w:sz w:val="26"/>
          <w:szCs w:val="26"/>
          <w:rtl/>
          <w:lang w:val="en-US"/>
        </w:rPr>
        <w:t xml:space="preserve">ولكن، بخلاف منهجية </w:t>
      </w:r>
      <w:r w:rsidR="003F2CDD">
        <w:rPr>
          <w:sz w:val="26"/>
          <w:szCs w:val="26"/>
          <w:rtl/>
          <w:lang w:val="en-US"/>
        </w:rPr>
        <w:t xml:space="preserve">خطط تنفيذ </w:t>
      </w:r>
      <w:r w:rsidR="003F2CDD">
        <w:rPr>
          <w:rFonts w:hint="cs"/>
          <w:sz w:val="26"/>
          <w:szCs w:val="26"/>
          <w:rtl/>
          <w:lang w:val="en-US"/>
        </w:rPr>
        <w:t>تعديل كيغالي،</w:t>
      </w:r>
      <w:r w:rsidR="003F2CDD" w:rsidRPr="00BA410B">
        <w:rPr>
          <w:sz w:val="26"/>
          <w:szCs w:val="26"/>
          <w:rtl/>
          <w:lang w:val="en-US"/>
        </w:rPr>
        <w:t xml:space="preserve"> </w:t>
      </w:r>
      <w:r w:rsidRPr="00BA410B">
        <w:rPr>
          <w:sz w:val="26"/>
          <w:szCs w:val="26"/>
          <w:rtl/>
          <w:lang w:val="en-US"/>
        </w:rPr>
        <w:t xml:space="preserve">يجب أن تأخذ المنهجية المناسبة في الاعتبار </w:t>
      </w:r>
      <w:r w:rsidR="003F2CDD">
        <w:rPr>
          <w:rFonts w:hint="cs"/>
          <w:sz w:val="26"/>
          <w:szCs w:val="26"/>
          <w:rtl/>
          <w:lang w:val="en-US"/>
        </w:rPr>
        <w:t>المواد</w:t>
      </w:r>
      <w:r w:rsidRPr="00BA410B">
        <w:rPr>
          <w:sz w:val="26"/>
          <w:szCs w:val="26"/>
          <w:rtl/>
          <w:lang w:val="en-US"/>
        </w:rPr>
        <w:t xml:space="preserve"> الهيدروفلوروكربون</w:t>
      </w:r>
      <w:r w:rsidR="003F2CDD">
        <w:rPr>
          <w:rFonts w:hint="cs"/>
          <w:sz w:val="26"/>
          <w:szCs w:val="26"/>
          <w:rtl/>
          <w:lang w:val="en-US"/>
        </w:rPr>
        <w:t>ية</w:t>
      </w:r>
      <w:r w:rsidRPr="00BA410B">
        <w:rPr>
          <w:sz w:val="26"/>
          <w:szCs w:val="26"/>
          <w:rtl/>
          <w:lang w:val="en-US"/>
        </w:rPr>
        <w:t xml:space="preserve"> التي تم إدخالها تدريجيًا </w:t>
      </w:r>
      <w:r w:rsidR="003F2CDD">
        <w:rPr>
          <w:rFonts w:hint="cs"/>
          <w:sz w:val="26"/>
          <w:szCs w:val="26"/>
          <w:rtl/>
          <w:lang w:val="en-US"/>
        </w:rPr>
        <w:t>بسبب إزالة المواد</w:t>
      </w:r>
      <w:r w:rsidRPr="00BA410B">
        <w:rPr>
          <w:sz w:val="26"/>
          <w:szCs w:val="26"/>
          <w:rtl/>
          <w:lang w:val="en-US"/>
        </w:rPr>
        <w:t xml:space="preserve"> الهيدروكلوروفلوروكربون</w:t>
      </w:r>
      <w:r w:rsidR="003F2CDD">
        <w:rPr>
          <w:rFonts w:hint="cs"/>
          <w:sz w:val="26"/>
          <w:szCs w:val="26"/>
          <w:rtl/>
          <w:lang w:val="en-US"/>
        </w:rPr>
        <w:t>ية.</w:t>
      </w:r>
      <w:r w:rsidRPr="00BA410B">
        <w:rPr>
          <w:sz w:val="26"/>
          <w:szCs w:val="26"/>
          <w:lang w:val="en-US"/>
        </w:rPr>
        <w:t xml:space="preserve"> </w:t>
      </w:r>
      <w:r w:rsidRPr="00BA410B">
        <w:rPr>
          <w:sz w:val="26"/>
          <w:szCs w:val="26"/>
          <w:rtl/>
          <w:lang w:val="en-US"/>
        </w:rPr>
        <w:t xml:space="preserve">وستقدم الأمانة تحديثًا </w:t>
      </w:r>
      <w:r w:rsidR="003F2CDD">
        <w:rPr>
          <w:rFonts w:hint="cs"/>
          <w:sz w:val="26"/>
          <w:szCs w:val="26"/>
          <w:rtl/>
          <w:lang w:val="en-US"/>
        </w:rPr>
        <w:t>بشأن</w:t>
      </w:r>
      <w:r w:rsidRPr="00BA410B">
        <w:rPr>
          <w:sz w:val="26"/>
          <w:szCs w:val="26"/>
          <w:rtl/>
          <w:lang w:val="en-US"/>
        </w:rPr>
        <w:t xml:space="preserve"> منهجية </w:t>
      </w:r>
      <w:r w:rsidR="003F2CDD">
        <w:rPr>
          <w:rFonts w:hint="cs"/>
          <w:sz w:val="26"/>
          <w:szCs w:val="26"/>
          <w:rtl/>
          <w:lang w:val="en-US"/>
        </w:rPr>
        <w:t>ممكنة</w:t>
      </w:r>
      <w:r w:rsidRPr="00BA410B">
        <w:rPr>
          <w:sz w:val="26"/>
          <w:szCs w:val="26"/>
          <w:rtl/>
          <w:lang w:val="en-US"/>
        </w:rPr>
        <w:t xml:space="preserve"> لمراعاة هذا الإدخال التدريجي في الاجتماع </w:t>
      </w:r>
      <w:r w:rsidRPr="003F2CDD">
        <w:rPr>
          <w:sz w:val="26"/>
          <w:szCs w:val="26"/>
          <w:rtl/>
          <w:lang w:val="en-US"/>
        </w:rPr>
        <w:t>الثامن والتسعين</w:t>
      </w:r>
      <w:r w:rsidRPr="00BA410B">
        <w:rPr>
          <w:sz w:val="26"/>
          <w:szCs w:val="26"/>
          <w:lang w:val="en-US"/>
        </w:rPr>
        <w:t>.</w:t>
      </w:r>
    </w:p>
    <w:p w14:paraId="400DC38E" w14:textId="77777777" w:rsidR="00105A44" w:rsidRPr="00BA410B" w:rsidRDefault="005C4FF7" w:rsidP="00105A44">
      <w:pPr>
        <w:pStyle w:val="Heading1"/>
        <w:numPr>
          <w:ilvl w:val="0"/>
          <w:numId w:val="0"/>
        </w:numPr>
        <w:bidi/>
        <w:rPr>
          <w:b/>
          <w:bCs/>
          <w:sz w:val="26"/>
          <w:szCs w:val="26"/>
          <w:rtl/>
        </w:rPr>
      </w:pPr>
      <w:r>
        <w:rPr>
          <w:rFonts w:hint="cs"/>
          <w:b/>
          <w:bCs/>
          <w:sz w:val="26"/>
          <w:szCs w:val="26"/>
          <w:rtl/>
          <w:lang w:val="en-US"/>
        </w:rPr>
        <w:t>ال</w:t>
      </w:r>
      <w:r w:rsidR="00105A44" w:rsidRPr="00BA410B">
        <w:rPr>
          <w:b/>
          <w:bCs/>
          <w:sz w:val="26"/>
          <w:szCs w:val="26"/>
          <w:rtl/>
        </w:rPr>
        <w:t>توصية</w:t>
      </w:r>
    </w:p>
    <w:p w14:paraId="6B13E278" w14:textId="77777777" w:rsidR="00105A44" w:rsidRPr="00BA410B" w:rsidRDefault="00105A44" w:rsidP="00105A44">
      <w:pPr>
        <w:pStyle w:val="Heading1"/>
        <w:bidi/>
        <w:rPr>
          <w:sz w:val="26"/>
          <w:szCs w:val="26"/>
          <w:lang w:val="en-US"/>
        </w:rPr>
      </w:pPr>
      <w:r w:rsidRPr="00BA410B">
        <w:rPr>
          <w:sz w:val="26"/>
          <w:szCs w:val="26"/>
          <w:rtl/>
          <w:lang w:val="en-US"/>
        </w:rPr>
        <w:t>قد ترغب اللجنة التنفيذية في</w:t>
      </w:r>
      <w:r w:rsidRPr="00BA410B">
        <w:rPr>
          <w:sz w:val="26"/>
          <w:szCs w:val="26"/>
          <w:lang w:val="en-US"/>
        </w:rPr>
        <w:t>:</w:t>
      </w:r>
    </w:p>
    <w:p w14:paraId="74E40529" w14:textId="77777777" w:rsidR="00105A44" w:rsidRPr="00BA410B" w:rsidRDefault="005C4FF7" w:rsidP="005C4FF7">
      <w:pPr>
        <w:pStyle w:val="Heading2"/>
        <w:bidi/>
        <w:rPr>
          <w:sz w:val="26"/>
          <w:szCs w:val="26"/>
          <w:lang w:val="en-US"/>
        </w:rPr>
      </w:pPr>
      <w:r>
        <w:rPr>
          <w:rFonts w:hint="cs"/>
          <w:sz w:val="26"/>
          <w:szCs w:val="26"/>
          <w:rtl/>
          <w:lang w:val="en-US"/>
        </w:rPr>
        <w:t>أن تنظر</w:t>
      </w:r>
      <w:r w:rsidR="00105A44" w:rsidRPr="00BA410B">
        <w:rPr>
          <w:sz w:val="26"/>
          <w:szCs w:val="26"/>
          <w:rtl/>
          <w:lang w:val="en-US"/>
        </w:rPr>
        <w:t xml:space="preserve"> في الموافقة على المنهجية المستخدمة لحساب التأثيرات المناخية الناجمة عن تنفيذ خطط </w:t>
      </w:r>
      <w:r>
        <w:rPr>
          <w:rFonts w:hint="cs"/>
          <w:sz w:val="26"/>
          <w:szCs w:val="26"/>
          <w:rtl/>
          <w:lang w:val="en-US"/>
        </w:rPr>
        <w:lastRenderedPageBreak/>
        <w:t xml:space="preserve">تنفيذ تعديل </w:t>
      </w:r>
      <w:r w:rsidR="00105A44" w:rsidRPr="00BA410B">
        <w:rPr>
          <w:sz w:val="26"/>
          <w:szCs w:val="26"/>
          <w:rtl/>
          <w:lang w:val="en-US"/>
        </w:rPr>
        <w:t xml:space="preserve">كيغالي </w:t>
      </w:r>
      <w:r>
        <w:rPr>
          <w:rFonts w:hint="cs"/>
          <w:sz w:val="26"/>
          <w:szCs w:val="26"/>
          <w:rtl/>
          <w:lang w:val="en-US"/>
        </w:rPr>
        <w:t xml:space="preserve">للمواد </w:t>
      </w:r>
      <w:r w:rsidRPr="00BA410B">
        <w:rPr>
          <w:sz w:val="26"/>
          <w:szCs w:val="26"/>
          <w:rtl/>
          <w:lang w:val="en-US"/>
        </w:rPr>
        <w:t>الهيدروفلوروكربون</w:t>
      </w:r>
      <w:r>
        <w:rPr>
          <w:rFonts w:hint="cs"/>
          <w:sz w:val="26"/>
          <w:szCs w:val="26"/>
          <w:rtl/>
          <w:lang w:val="en-US"/>
        </w:rPr>
        <w:t>ية</w:t>
      </w:r>
      <w:r w:rsidRPr="00BA410B">
        <w:rPr>
          <w:sz w:val="26"/>
          <w:szCs w:val="26"/>
          <w:rtl/>
          <w:lang w:val="en-US"/>
        </w:rPr>
        <w:t xml:space="preserve"> </w:t>
      </w:r>
      <w:r>
        <w:rPr>
          <w:rFonts w:hint="cs"/>
          <w:sz w:val="26"/>
          <w:szCs w:val="26"/>
          <w:rtl/>
          <w:lang w:val="en-US"/>
        </w:rPr>
        <w:t>ا</w:t>
      </w:r>
      <w:r>
        <w:rPr>
          <w:sz w:val="26"/>
          <w:szCs w:val="26"/>
          <w:rtl/>
          <w:lang w:val="en-US"/>
        </w:rPr>
        <w:t>لموضحة في الفقرات من</w:t>
      </w:r>
      <w:r w:rsidR="00105A44" w:rsidRPr="00BA410B">
        <w:rPr>
          <w:sz w:val="26"/>
          <w:szCs w:val="26"/>
          <w:lang w:val="en-US"/>
        </w:rPr>
        <w:t xml:space="preserve">7 </w:t>
      </w:r>
      <w:r>
        <w:rPr>
          <w:rFonts w:hint="cs"/>
          <w:sz w:val="26"/>
          <w:szCs w:val="26"/>
          <w:rtl/>
          <w:lang w:val="en-US"/>
        </w:rPr>
        <w:t xml:space="preserve"> </w:t>
      </w:r>
      <w:r>
        <w:rPr>
          <w:sz w:val="26"/>
          <w:szCs w:val="26"/>
          <w:rtl/>
          <w:lang w:val="en-US"/>
        </w:rPr>
        <w:t>إلى</w:t>
      </w:r>
      <w:r w:rsidR="00105A44" w:rsidRPr="00BA410B">
        <w:rPr>
          <w:sz w:val="26"/>
          <w:szCs w:val="26"/>
          <w:lang w:val="en-US"/>
        </w:rPr>
        <w:t xml:space="preserve">14 </w:t>
      </w:r>
      <w:r>
        <w:rPr>
          <w:rFonts w:hint="cs"/>
          <w:sz w:val="26"/>
          <w:szCs w:val="26"/>
          <w:rtl/>
          <w:lang w:val="en-US"/>
        </w:rPr>
        <w:t xml:space="preserve"> </w:t>
      </w:r>
      <w:r w:rsidR="00105A44" w:rsidRPr="00BA410B">
        <w:rPr>
          <w:sz w:val="26"/>
          <w:szCs w:val="26"/>
          <w:rtl/>
          <w:lang w:val="en-US"/>
        </w:rPr>
        <w:t xml:space="preserve">من الوثيقة </w:t>
      </w:r>
      <w:r w:rsidR="00105A44" w:rsidRPr="00BA410B">
        <w:rPr>
          <w:sz w:val="26"/>
          <w:szCs w:val="26"/>
          <w:lang w:val="en-US"/>
        </w:rPr>
        <w:t xml:space="preserve">UNEP/OzL.Pro/ExCom/96/16 </w:t>
      </w:r>
      <w:r>
        <w:rPr>
          <w:rFonts w:hint="cs"/>
          <w:sz w:val="26"/>
          <w:szCs w:val="26"/>
          <w:rtl/>
          <w:lang w:val="en-US"/>
        </w:rPr>
        <w:t xml:space="preserve"> </w:t>
      </w:r>
      <w:r w:rsidR="00105A44" w:rsidRPr="00BA410B">
        <w:rPr>
          <w:sz w:val="26"/>
          <w:szCs w:val="26"/>
          <w:rtl/>
          <w:lang w:val="en-US"/>
        </w:rPr>
        <w:t>و</w:t>
      </w:r>
      <w:r>
        <w:rPr>
          <w:rFonts w:hint="cs"/>
          <w:sz w:val="26"/>
          <w:szCs w:val="26"/>
          <w:rtl/>
          <w:lang w:val="en-US"/>
        </w:rPr>
        <w:t>ت</w:t>
      </w:r>
      <w:r w:rsidR="00105A44" w:rsidRPr="00BA410B">
        <w:rPr>
          <w:sz w:val="26"/>
          <w:szCs w:val="26"/>
          <w:rtl/>
          <w:lang w:val="en-US"/>
        </w:rPr>
        <w:t xml:space="preserve">طلب من الأمانة </w:t>
      </w:r>
      <w:r>
        <w:rPr>
          <w:rFonts w:hint="cs"/>
          <w:sz w:val="26"/>
          <w:szCs w:val="26"/>
          <w:rtl/>
          <w:lang w:val="en-US"/>
        </w:rPr>
        <w:t xml:space="preserve">أن </w:t>
      </w:r>
      <w:r>
        <w:rPr>
          <w:sz w:val="26"/>
          <w:szCs w:val="26"/>
          <w:rtl/>
          <w:lang w:val="en-US"/>
        </w:rPr>
        <w:t>تطب</w:t>
      </w:r>
      <w:r w:rsidR="00105A44" w:rsidRPr="00BA410B">
        <w:rPr>
          <w:sz w:val="26"/>
          <w:szCs w:val="26"/>
          <w:rtl/>
          <w:lang w:val="en-US"/>
        </w:rPr>
        <w:t>ق المنهجية؛</w:t>
      </w:r>
    </w:p>
    <w:p w14:paraId="6AA6E190" w14:textId="77777777" w:rsidR="00105A44" w:rsidRPr="00BA410B" w:rsidRDefault="00A42453" w:rsidP="00D365CC">
      <w:pPr>
        <w:pStyle w:val="Heading2"/>
        <w:bidi/>
        <w:rPr>
          <w:sz w:val="26"/>
          <w:szCs w:val="26"/>
          <w:lang w:val="en-US"/>
        </w:rPr>
      </w:pPr>
      <w:r>
        <w:rPr>
          <w:rFonts w:hint="cs"/>
          <w:sz w:val="26"/>
          <w:szCs w:val="26"/>
          <w:rtl/>
          <w:lang w:val="en-US"/>
        </w:rPr>
        <w:t xml:space="preserve">وأن </w:t>
      </w:r>
      <w:r w:rsidR="00D365CC">
        <w:rPr>
          <w:rFonts w:hint="cs"/>
          <w:sz w:val="26"/>
          <w:szCs w:val="26"/>
          <w:rtl/>
          <w:lang w:val="en-US"/>
        </w:rPr>
        <w:t xml:space="preserve">تشير إلى </w:t>
      </w:r>
      <w:r w:rsidR="00105A44" w:rsidRPr="00BA410B">
        <w:rPr>
          <w:sz w:val="26"/>
          <w:szCs w:val="26"/>
          <w:rtl/>
          <w:lang w:val="en-US"/>
        </w:rPr>
        <w:t>أن الأمانة ستقدم تحديثاً، في الاجتماع الثامن والتسعين</w:t>
      </w:r>
      <w:r w:rsidR="00D365CC">
        <w:rPr>
          <w:rFonts w:hint="cs"/>
          <w:sz w:val="26"/>
          <w:szCs w:val="26"/>
          <w:rtl/>
          <w:lang w:val="en-US"/>
        </w:rPr>
        <w:t>،</w:t>
      </w:r>
      <w:r w:rsidR="00D365CC">
        <w:rPr>
          <w:rFonts w:hint="cs"/>
          <w:sz w:val="26"/>
          <w:szCs w:val="26"/>
          <w:vertAlign w:val="superscript"/>
          <w:rtl/>
          <w:lang w:val="en-US"/>
        </w:rPr>
        <w:t xml:space="preserve"> </w:t>
      </w:r>
      <w:r w:rsidR="00105A44" w:rsidRPr="00BA410B">
        <w:rPr>
          <w:sz w:val="26"/>
          <w:szCs w:val="26"/>
          <w:rtl/>
          <w:lang w:val="en-US"/>
        </w:rPr>
        <w:t>بشأن العمل المستقبلي المتعلق بما يلي</w:t>
      </w:r>
      <w:r w:rsidR="00105A44" w:rsidRPr="00BA410B">
        <w:rPr>
          <w:sz w:val="26"/>
          <w:szCs w:val="26"/>
          <w:lang w:val="en-US"/>
        </w:rPr>
        <w:t>:</w:t>
      </w:r>
    </w:p>
    <w:p w14:paraId="1F285244" w14:textId="77777777" w:rsidR="00105A44" w:rsidRPr="00D365CC" w:rsidRDefault="00105A44" w:rsidP="00D365CC">
      <w:pPr>
        <w:pStyle w:val="Heading3"/>
        <w:bidi/>
        <w:rPr>
          <w:sz w:val="26"/>
          <w:szCs w:val="26"/>
          <w:lang w:val="en-US"/>
        </w:rPr>
      </w:pPr>
      <w:r w:rsidRPr="00D365CC">
        <w:rPr>
          <w:sz w:val="26"/>
          <w:szCs w:val="26"/>
          <w:rtl/>
          <w:lang w:val="en-US"/>
        </w:rPr>
        <w:t>تحديثات إضافية لمؤشر تأثير المناخ ل</w:t>
      </w:r>
      <w:r w:rsidR="00D365CC">
        <w:rPr>
          <w:rFonts w:hint="cs"/>
          <w:sz w:val="26"/>
          <w:szCs w:val="26"/>
          <w:rtl/>
          <w:lang w:val="en-US"/>
        </w:rPr>
        <w:t>ل</w:t>
      </w:r>
      <w:r w:rsidRPr="00D365CC">
        <w:rPr>
          <w:sz w:val="26"/>
          <w:szCs w:val="26"/>
          <w:rtl/>
          <w:lang w:val="en-US"/>
        </w:rPr>
        <w:t xml:space="preserve">صندوق المتعدد الأطراف </w:t>
      </w:r>
      <w:r w:rsidR="00D365CC">
        <w:rPr>
          <w:rFonts w:hint="cs"/>
          <w:sz w:val="26"/>
          <w:szCs w:val="26"/>
          <w:rtl/>
          <w:lang w:val="en-US"/>
        </w:rPr>
        <w:t xml:space="preserve">على النحو الموصوف </w:t>
      </w:r>
      <w:r w:rsidRPr="00D365CC">
        <w:rPr>
          <w:sz w:val="26"/>
          <w:szCs w:val="26"/>
          <w:rtl/>
          <w:lang w:val="en-US"/>
        </w:rPr>
        <w:t>في الوثيقة المشار إليها في الفقرة الفرعية</w:t>
      </w:r>
      <w:r w:rsidR="00D365CC">
        <w:rPr>
          <w:rFonts w:hint="cs"/>
          <w:sz w:val="26"/>
          <w:szCs w:val="26"/>
          <w:rtl/>
          <w:lang w:val="en-US"/>
        </w:rPr>
        <w:t xml:space="preserve"> (أ)،</w:t>
      </w:r>
    </w:p>
    <w:p w14:paraId="68E8C554" w14:textId="77777777" w:rsidR="00105A44" w:rsidRPr="00BA410B" w:rsidRDefault="00B8463B" w:rsidP="00B8463B">
      <w:pPr>
        <w:pStyle w:val="Heading3"/>
        <w:bidi/>
        <w:rPr>
          <w:sz w:val="26"/>
          <w:szCs w:val="26"/>
          <w:lang w:val="en-US"/>
        </w:rPr>
      </w:pPr>
      <w:r>
        <w:rPr>
          <w:rFonts w:hint="cs"/>
          <w:sz w:val="26"/>
          <w:szCs w:val="26"/>
          <w:rtl/>
          <w:lang w:val="en-US"/>
        </w:rPr>
        <w:t>و</w:t>
      </w:r>
      <w:r w:rsidR="00105A44" w:rsidRPr="00BA410B">
        <w:rPr>
          <w:sz w:val="26"/>
          <w:szCs w:val="26"/>
          <w:rtl/>
          <w:lang w:val="en-US"/>
        </w:rPr>
        <w:t>المنهجية المحدثة المشار إليها في الفقرة الفرعية</w:t>
      </w:r>
      <w:r>
        <w:rPr>
          <w:rFonts w:hint="cs"/>
          <w:sz w:val="26"/>
          <w:szCs w:val="26"/>
          <w:rtl/>
          <w:lang w:val="en-US"/>
        </w:rPr>
        <w:t xml:space="preserve"> (أ)</w:t>
      </w:r>
      <w:r w:rsidR="00105A44" w:rsidRPr="00BA410B">
        <w:rPr>
          <w:sz w:val="26"/>
          <w:szCs w:val="26"/>
          <w:rtl/>
          <w:lang w:val="en-US"/>
        </w:rPr>
        <w:t>، مع الأخذ في ال</w:t>
      </w:r>
      <w:r>
        <w:rPr>
          <w:sz w:val="26"/>
          <w:szCs w:val="26"/>
          <w:rtl/>
          <w:lang w:val="en-US"/>
        </w:rPr>
        <w:t>اعتبار انخفاض الانبعاثات النا</w:t>
      </w:r>
      <w:r>
        <w:rPr>
          <w:rFonts w:hint="cs"/>
          <w:sz w:val="26"/>
          <w:szCs w:val="26"/>
          <w:rtl/>
          <w:lang w:val="en-US"/>
        </w:rPr>
        <w:t>جم</w:t>
      </w:r>
      <w:r w:rsidR="00105A44" w:rsidRPr="00BA410B">
        <w:rPr>
          <w:sz w:val="26"/>
          <w:szCs w:val="26"/>
          <w:rtl/>
          <w:lang w:val="en-US"/>
        </w:rPr>
        <w:t xml:space="preserve"> عن تحسين كفاءة الطاقة نتيجة تنفيذ </w:t>
      </w:r>
      <w:r>
        <w:rPr>
          <w:sz w:val="26"/>
          <w:szCs w:val="26"/>
          <w:rtl/>
          <w:lang w:val="en-US"/>
        </w:rPr>
        <w:t xml:space="preserve">خطط تنفيذ </w:t>
      </w:r>
      <w:r>
        <w:rPr>
          <w:rFonts w:hint="cs"/>
          <w:sz w:val="26"/>
          <w:szCs w:val="26"/>
          <w:rtl/>
          <w:lang w:val="en-US"/>
        </w:rPr>
        <w:t>تعديل كيغالي</w:t>
      </w:r>
      <w:r>
        <w:rPr>
          <w:sz w:val="26"/>
          <w:szCs w:val="26"/>
          <w:rtl/>
          <w:lang w:val="en-US"/>
        </w:rPr>
        <w:t>؛</w:t>
      </w:r>
    </w:p>
    <w:p w14:paraId="44E7246C" w14:textId="77777777" w:rsidR="00105A44" w:rsidRPr="00BA410B" w:rsidRDefault="00B8463B" w:rsidP="00B8463B">
      <w:pPr>
        <w:pStyle w:val="Heading3"/>
        <w:bidi/>
        <w:rPr>
          <w:sz w:val="26"/>
          <w:szCs w:val="26"/>
          <w:lang w:val="en-US"/>
        </w:rPr>
      </w:pPr>
      <w:r>
        <w:rPr>
          <w:rFonts w:hint="cs"/>
          <w:sz w:val="26"/>
          <w:szCs w:val="26"/>
          <w:rtl/>
          <w:lang w:val="en-US"/>
        </w:rPr>
        <w:t>و</w:t>
      </w:r>
      <w:r w:rsidR="00105A44" w:rsidRPr="00BA410B">
        <w:rPr>
          <w:sz w:val="26"/>
          <w:szCs w:val="26"/>
          <w:rtl/>
          <w:lang w:val="en-US"/>
        </w:rPr>
        <w:t xml:space="preserve">منهجية </w:t>
      </w:r>
      <w:r>
        <w:rPr>
          <w:rFonts w:hint="cs"/>
          <w:sz w:val="26"/>
          <w:szCs w:val="26"/>
          <w:rtl/>
          <w:lang w:val="en-US"/>
        </w:rPr>
        <w:t>ممكنة</w:t>
      </w:r>
      <w:r w:rsidR="00105A44" w:rsidRPr="00BA410B">
        <w:rPr>
          <w:sz w:val="26"/>
          <w:szCs w:val="26"/>
          <w:rtl/>
          <w:lang w:val="en-US"/>
        </w:rPr>
        <w:t xml:space="preserve"> لتفسير </w:t>
      </w:r>
      <w:r>
        <w:rPr>
          <w:rFonts w:hint="cs"/>
          <w:sz w:val="26"/>
          <w:szCs w:val="26"/>
          <w:rtl/>
          <w:lang w:val="en-US"/>
        </w:rPr>
        <w:t>الإدخال</w:t>
      </w:r>
      <w:r>
        <w:rPr>
          <w:sz w:val="26"/>
          <w:szCs w:val="26"/>
          <w:rtl/>
          <w:lang w:val="en-US"/>
        </w:rPr>
        <w:t xml:space="preserve"> المتعلق</w:t>
      </w:r>
      <w:r w:rsidR="00105A44" w:rsidRPr="00BA410B">
        <w:rPr>
          <w:sz w:val="26"/>
          <w:szCs w:val="26"/>
          <w:rtl/>
          <w:lang w:val="en-US"/>
        </w:rPr>
        <w:t xml:space="preserve"> بتنفيذ خطط إدارة </w:t>
      </w:r>
      <w:r>
        <w:rPr>
          <w:rFonts w:hint="cs"/>
          <w:sz w:val="26"/>
          <w:szCs w:val="26"/>
          <w:rtl/>
          <w:lang w:val="en-US"/>
        </w:rPr>
        <w:t>إزالة المواد</w:t>
      </w:r>
      <w:r w:rsidR="00105A44" w:rsidRPr="00BA410B">
        <w:rPr>
          <w:sz w:val="26"/>
          <w:szCs w:val="26"/>
          <w:rtl/>
          <w:lang w:val="en-US"/>
        </w:rPr>
        <w:t xml:space="preserve"> الهيدروكلوروفلوروكربون</w:t>
      </w:r>
      <w:r>
        <w:rPr>
          <w:rFonts w:hint="cs"/>
          <w:sz w:val="26"/>
          <w:szCs w:val="26"/>
          <w:rtl/>
          <w:lang w:val="en-US"/>
        </w:rPr>
        <w:t>ية</w:t>
      </w:r>
      <w:r w:rsidR="00105A44" w:rsidRPr="00BA410B">
        <w:rPr>
          <w:sz w:val="26"/>
          <w:szCs w:val="26"/>
          <w:lang w:val="en-US"/>
        </w:rPr>
        <w:t>.</w:t>
      </w:r>
    </w:p>
    <w:p w14:paraId="726D1534" w14:textId="77777777" w:rsidR="00105A44" w:rsidRPr="00BA410B" w:rsidRDefault="009006CB" w:rsidP="00434004">
      <w:pPr>
        <w:pStyle w:val="Heading1"/>
        <w:numPr>
          <w:ilvl w:val="0"/>
          <w:numId w:val="0"/>
        </w:numPr>
        <w:bidi/>
        <w:spacing w:before="360"/>
        <w:ind w:left="810" w:hanging="810"/>
        <w:rPr>
          <w:b/>
          <w:bCs/>
          <w:sz w:val="26"/>
          <w:szCs w:val="26"/>
          <w:rtl/>
        </w:rPr>
      </w:pPr>
      <w:r>
        <w:rPr>
          <w:rFonts w:hint="cs"/>
          <w:b/>
          <w:bCs/>
          <w:sz w:val="26"/>
          <w:szCs w:val="26"/>
          <w:rtl/>
        </w:rPr>
        <w:t>ثالثا 2:</w:t>
      </w:r>
      <w:r w:rsidR="00105A44" w:rsidRPr="00BA410B">
        <w:rPr>
          <w:b/>
          <w:bCs/>
          <w:sz w:val="26"/>
          <w:szCs w:val="26"/>
          <w:rtl/>
        </w:rPr>
        <w:t xml:space="preserve"> </w:t>
      </w:r>
      <w:r w:rsidR="00105A44" w:rsidRPr="00BA410B">
        <w:rPr>
          <w:b/>
          <w:bCs/>
          <w:sz w:val="26"/>
          <w:szCs w:val="26"/>
          <w:rtl/>
        </w:rPr>
        <w:tab/>
      </w:r>
      <w:r w:rsidR="00434004">
        <w:rPr>
          <w:rFonts w:hint="cs"/>
          <w:b/>
          <w:bCs/>
          <w:sz w:val="26"/>
          <w:szCs w:val="26"/>
          <w:rtl/>
        </w:rPr>
        <w:t xml:space="preserve"> </w:t>
      </w:r>
      <w:r w:rsidR="00EB7D0E">
        <w:rPr>
          <w:rFonts w:hint="cs"/>
          <w:b/>
          <w:bCs/>
          <w:sz w:val="26"/>
          <w:szCs w:val="26"/>
          <w:rtl/>
        </w:rPr>
        <w:t>قابلية</w:t>
      </w:r>
      <w:r w:rsidR="00105A44" w:rsidRPr="00BA410B">
        <w:rPr>
          <w:b/>
          <w:bCs/>
          <w:sz w:val="26"/>
          <w:szCs w:val="26"/>
          <w:rtl/>
        </w:rPr>
        <w:t xml:space="preserve"> تطبيق </w:t>
      </w:r>
      <w:r w:rsidR="009F6EE3">
        <w:rPr>
          <w:rFonts w:hint="cs"/>
          <w:b/>
          <w:bCs/>
          <w:sz w:val="26"/>
          <w:szCs w:val="26"/>
          <w:rtl/>
        </w:rPr>
        <w:t xml:space="preserve">الموعد النهائي </w:t>
      </w:r>
      <w:r w:rsidR="00105A44" w:rsidRPr="00BA410B">
        <w:rPr>
          <w:b/>
          <w:bCs/>
          <w:sz w:val="26"/>
          <w:szCs w:val="26"/>
          <w:rtl/>
        </w:rPr>
        <w:t>لسعة الهيدروفلوروكربون المؤهلة المتفق عليها</w:t>
      </w:r>
      <w:r w:rsidR="009F6EE3">
        <w:rPr>
          <w:b/>
          <w:bCs/>
          <w:sz w:val="26"/>
          <w:szCs w:val="26"/>
          <w:rtl/>
        </w:rPr>
        <w:t xml:space="preserve"> بموجب القرار 95/86</w:t>
      </w:r>
      <w:r w:rsidR="00B779F1">
        <w:rPr>
          <w:rFonts w:hint="cs"/>
          <w:b/>
          <w:bCs/>
          <w:sz w:val="26"/>
          <w:szCs w:val="26"/>
          <w:rtl/>
        </w:rPr>
        <w:t xml:space="preserve"> </w:t>
      </w:r>
      <w:r w:rsidR="00434004">
        <w:rPr>
          <w:rFonts w:hint="cs"/>
          <w:b/>
          <w:bCs/>
          <w:sz w:val="26"/>
          <w:szCs w:val="26"/>
          <w:rtl/>
        </w:rPr>
        <w:t xml:space="preserve"> </w:t>
      </w:r>
      <w:r w:rsidR="009F6EE3">
        <w:rPr>
          <w:b/>
          <w:bCs/>
          <w:sz w:val="26"/>
          <w:szCs w:val="26"/>
          <w:rtl/>
        </w:rPr>
        <w:t>(ح) على المشر</w:t>
      </w:r>
      <w:r w:rsidR="009F6EE3">
        <w:rPr>
          <w:rFonts w:hint="cs"/>
          <w:b/>
          <w:bCs/>
          <w:sz w:val="26"/>
          <w:szCs w:val="26"/>
          <w:rtl/>
        </w:rPr>
        <w:t>و</w:t>
      </w:r>
      <w:r w:rsidR="00105A44" w:rsidRPr="00BA410B">
        <w:rPr>
          <w:b/>
          <w:bCs/>
          <w:sz w:val="26"/>
          <w:szCs w:val="26"/>
          <w:rtl/>
        </w:rPr>
        <w:t>ع</w:t>
      </w:r>
      <w:r w:rsidR="009F6EE3">
        <w:rPr>
          <w:rFonts w:hint="cs"/>
          <w:b/>
          <w:bCs/>
          <w:sz w:val="26"/>
          <w:szCs w:val="26"/>
          <w:rtl/>
        </w:rPr>
        <w:t>ات</w:t>
      </w:r>
      <w:r w:rsidR="00105A44" w:rsidRPr="00BA410B">
        <w:rPr>
          <w:b/>
          <w:bCs/>
          <w:sz w:val="26"/>
          <w:szCs w:val="26"/>
          <w:rtl/>
        </w:rPr>
        <w:t xml:space="preserve"> المتعلقة بكفاءة الطاقة</w:t>
      </w:r>
    </w:p>
    <w:p w14:paraId="5DD36127" w14:textId="77777777" w:rsidR="00105A44" w:rsidRPr="00BA410B" w:rsidRDefault="00105A44" w:rsidP="00105A44">
      <w:pPr>
        <w:pStyle w:val="Heading1"/>
        <w:numPr>
          <w:ilvl w:val="0"/>
          <w:numId w:val="0"/>
        </w:numPr>
        <w:bidi/>
        <w:rPr>
          <w:b/>
          <w:bCs/>
          <w:sz w:val="26"/>
          <w:szCs w:val="26"/>
          <w:rtl/>
        </w:rPr>
      </w:pPr>
      <w:r w:rsidRPr="00BA410B">
        <w:rPr>
          <w:b/>
          <w:bCs/>
          <w:sz w:val="26"/>
          <w:szCs w:val="26"/>
          <w:rtl/>
        </w:rPr>
        <w:t>خلفية</w:t>
      </w:r>
    </w:p>
    <w:p w14:paraId="1142F95A" w14:textId="77777777" w:rsidR="00105A44" w:rsidRPr="00BA410B" w:rsidRDefault="00B779F1" w:rsidP="0084066D">
      <w:pPr>
        <w:pStyle w:val="Heading1"/>
        <w:bidi/>
        <w:rPr>
          <w:sz w:val="26"/>
          <w:szCs w:val="26"/>
          <w:rtl/>
        </w:rPr>
      </w:pPr>
      <w:r>
        <w:rPr>
          <w:sz w:val="26"/>
          <w:szCs w:val="26"/>
          <w:rtl/>
        </w:rPr>
        <w:t>وافقت اللجنة التنفيذية على مشر</w:t>
      </w:r>
      <w:r>
        <w:rPr>
          <w:rFonts w:hint="cs"/>
          <w:sz w:val="26"/>
          <w:szCs w:val="26"/>
          <w:rtl/>
        </w:rPr>
        <w:t>و</w:t>
      </w:r>
      <w:r w:rsidR="00105A44" w:rsidRPr="00BA410B">
        <w:rPr>
          <w:sz w:val="26"/>
          <w:szCs w:val="26"/>
          <w:rtl/>
        </w:rPr>
        <w:t>ع</w:t>
      </w:r>
      <w:r>
        <w:rPr>
          <w:rFonts w:hint="cs"/>
          <w:sz w:val="26"/>
          <w:szCs w:val="26"/>
          <w:rtl/>
        </w:rPr>
        <w:t>ات</w:t>
      </w:r>
      <w:r w:rsidR="00105A44" w:rsidRPr="00BA410B">
        <w:rPr>
          <w:sz w:val="26"/>
          <w:szCs w:val="26"/>
          <w:rtl/>
        </w:rPr>
        <w:t xml:space="preserve"> استثمارية مستقلة للتخفيض التدريجي </w:t>
      </w:r>
      <w:r>
        <w:rPr>
          <w:rFonts w:hint="cs"/>
          <w:sz w:val="26"/>
          <w:szCs w:val="26"/>
          <w:rtl/>
        </w:rPr>
        <w:t>للمواد</w:t>
      </w:r>
      <w:r w:rsidR="00105A44" w:rsidRPr="00BA410B">
        <w:rPr>
          <w:sz w:val="26"/>
          <w:szCs w:val="26"/>
          <w:rtl/>
        </w:rPr>
        <w:t xml:space="preserve"> </w:t>
      </w:r>
      <w:r>
        <w:rPr>
          <w:rFonts w:hint="cs"/>
          <w:sz w:val="26"/>
          <w:szCs w:val="26"/>
          <w:rtl/>
        </w:rPr>
        <w:t>الهيدروفلوروكربوني</w:t>
      </w:r>
      <w:r>
        <w:rPr>
          <w:rFonts w:hint="eastAsia"/>
          <w:sz w:val="26"/>
          <w:szCs w:val="26"/>
          <w:rtl/>
        </w:rPr>
        <w:t>ة</w:t>
      </w:r>
      <w:r w:rsidR="00105A44" w:rsidRPr="00BA410B">
        <w:rPr>
          <w:sz w:val="26"/>
          <w:szCs w:val="26"/>
          <w:rtl/>
        </w:rPr>
        <w:t xml:space="preserve"> والمرحلة الأولى من خطط </w:t>
      </w:r>
      <w:r>
        <w:rPr>
          <w:sz w:val="26"/>
          <w:szCs w:val="26"/>
          <w:rtl/>
          <w:lang w:val="en-US"/>
        </w:rPr>
        <w:t xml:space="preserve">تنفيذ </w:t>
      </w:r>
      <w:r>
        <w:rPr>
          <w:rFonts w:hint="cs"/>
          <w:sz w:val="26"/>
          <w:szCs w:val="26"/>
          <w:rtl/>
          <w:lang w:val="en-US"/>
        </w:rPr>
        <w:t>تعديل كيغالي</w:t>
      </w:r>
      <w:r w:rsidRPr="00BA410B">
        <w:rPr>
          <w:sz w:val="26"/>
          <w:szCs w:val="26"/>
          <w:rtl/>
        </w:rPr>
        <w:t xml:space="preserve"> </w:t>
      </w:r>
      <w:r w:rsidR="00105A44" w:rsidRPr="00BA410B">
        <w:rPr>
          <w:sz w:val="26"/>
          <w:szCs w:val="26"/>
          <w:rtl/>
        </w:rPr>
        <w:t xml:space="preserve">منذ اجتماعيها الثمانين </w:t>
      </w:r>
      <w:r w:rsidR="00105A44" w:rsidRPr="00B779F1">
        <w:rPr>
          <w:sz w:val="26"/>
          <w:szCs w:val="26"/>
          <w:rtl/>
        </w:rPr>
        <w:t>والثاني</w:t>
      </w:r>
      <w:r w:rsidR="00105A44" w:rsidRPr="00BA410B">
        <w:rPr>
          <w:sz w:val="26"/>
          <w:szCs w:val="26"/>
          <w:vertAlign w:val="superscript"/>
          <w:rtl/>
        </w:rPr>
        <w:t xml:space="preserve"> </w:t>
      </w:r>
      <w:r w:rsidR="00105A44" w:rsidRPr="00BA410B">
        <w:rPr>
          <w:sz w:val="26"/>
          <w:szCs w:val="26"/>
          <w:rtl/>
        </w:rPr>
        <w:t>والتسعين على التوالي.</w:t>
      </w:r>
      <w:r w:rsidR="00105A44" w:rsidRPr="00BA410B">
        <w:rPr>
          <w:rStyle w:val="FootnoteReference"/>
          <w:sz w:val="26"/>
          <w:szCs w:val="26"/>
        </w:rPr>
        <w:footnoteReference w:id="8"/>
      </w:r>
      <w:r>
        <w:rPr>
          <w:rFonts w:hint="cs"/>
          <w:sz w:val="26"/>
          <w:szCs w:val="26"/>
          <w:rtl/>
        </w:rPr>
        <w:t xml:space="preserve"> </w:t>
      </w:r>
      <w:r w:rsidR="00105A44" w:rsidRPr="00BA410B">
        <w:rPr>
          <w:sz w:val="26"/>
          <w:szCs w:val="26"/>
          <w:rtl/>
        </w:rPr>
        <w:t>وفي اجتماعها الرابع والتسعين</w:t>
      </w:r>
      <w:r>
        <w:rPr>
          <w:rFonts w:hint="cs"/>
          <w:sz w:val="26"/>
          <w:szCs w:val="26"/>
          <w:rtl/>
        </w:rPr>
        <w:t>،</w:t>
      </w:r>
      <w:r w:rsidR="00105A44" w:rsidRPr="00BA410B">
        <w:rPr>
          <w:sz w:val="26"/>
          <w:szCs w:val="26"/>
          <w:rtl/>
        </w:rPr>
        <w:t xml:space="preserve"> </w:t>
      </w:r>
      <w:r w:rsidR="00105A44" w:rsidRPr="00B779F1">
        <w:rPr>
          <w:sz w:val="26"/>
          <w:szCs w:val="26"/>
          <w:rtl/>
        </w:rPr>
        <w:t>وافقت</w:t>
      </w:r>
      <w:r w:rsidR="00105A44" w:rsidRPr="00BA410B">
        <w:rPr>
          <w:sz w:val="26"/>
          <w:szCs w:val="26"/>
          <w:vertAlign w:val="superscript"/>
          <w:rtl/>
        </w:rPr>
        <w:t xml:space="preserve"> </w:t>
      </w:r>
      <w:r w:rsidR="00105A44" w:rsidRPr="00BA410B">
        <w:rPr>
          <w:sz w:val="26"/>
          <w:szCs w:val="26"/>
          <w:rtl/>
        </w:rPr>
        <w:t xml:space="preserve">اللجنة التنفيذية على الإطار التشغيلي المتعلق بكفاءة الطاقة أثناء التخفيض التدريجي </w:t>
      </w:r>
      <w:r>
        <w:rPr>
          <w:rFonts w:hint="cs"/>
          <w:sz w:val="26"/>
          <w:szCs w:val="26"/>
          <w:rtl/>
        </w:rPr>
        <w:t>للمواد</w:t>
      </w:r>
      <w:r w:rsidRPr="00BA410B">
        <w:rPr>
          <w:sz w:val="26"/>
          <w:szCs w:val="26"/>
          <w:rtl/>
        </w:rPr>
        <w:t xml:space="preserve"> </w:t>
      </w:r>
      <w:r>
        <w:rPr>
          <w:rFonts w:hint="cs"/>
          <w:sz w:val="26"/>
          <w:szCs w:val="26"/>
          <w:rtl/>
        </w:rPr>
        <w:t>الهيدروفلوروكربوني</w:t>
      </w:r>
      <w:r>
        <w:rPr>
          <w:rFonts w:hint="eastAsia"/>
          <w:sz w:val="26"/>
          <w:szCs w:val="26"/>
          <w:rtl/>
        </w:rPr>
        <w:t>ة</w:t>
      </w:r>
      <w:r w:rsidR="00105A44" w:rsidRPr="00BA410B">
        <w:rPr>
          <w:sz w:val="26"/>
          <w:szCs w:val="26"/>
          <w:rtl/>
        </w:rPr>
        <w:t xml:space="preserve"> في قطاع التصنيع، وأنشأت نافذة تمويل مناسبة؛ </w:t>
      </w:r>
      <w:r>
        <w:rPr>
          <w:rFonts w:hint="cs"/>
          <w:sz w:val="26"/>
          <w:szCs w:val="26"/>
          <w:rtl/>
        </w:rPr>
        <w:t>وأجريت تعديلات إضافية</w:t>
      </w:r>
      <w:r>
        <w:rPr>
          <w:sz w:val="26"/>
          <w:szCs w:val="26"/>
          <w:rtl/>
        </w:rPr>
        <w:t xml:space="preserve"> </w:t>
      </w:r>
      <w:r>
        <w:rPr>
          <w:rFonts w:hint="cs"/>
          <w:sz w:val="26"/>
          <w:szCs w:val="26"/>
          <w:rtl/>
        </w:rPr>
        <w:t>ل</w:t>
      </w:r>
      <w:r w:rsidR="00105A44" w:rsidRPr="00BA410B">
        <w:rPr>
          <w:sz w:val="26"/>
          <w:szCs w:val="26"/>
          <w:rtl/>
        </w:rPr>
        <w:t>لإطار التشغيلي في اجتماعها الخامس والتسعين</w:t>
      </w:r>
      <w:r>
        <w:rPr>
          <w:rFonts w:hint="cs"/>
          <w:sz w:val="26"/>
          <w:szCs w:val="26"/>
          <w:rtl/>
        </w:rPr>
        <w:t>.</w:t>
      </w:r>
      <w:r w:rsidR="00105A44" w:rsidRPr="00BA410B">
        <w:rPr>
          <w:rStyle w:val="FootnoteReference"/>
          <w:sz w:val="26"/>
          <w:szCs w:val="26"/>
        </w:rPr>
        <w:footnoteReference w:id="9"/>
      </w:r>
      <w:r>
        <w:rPr>
          <w:rFonts w:hint="cs"/>
          <w:sz w:val="26"/>
          <w:szCs w:val="26"/>
          <w:rtl/>
          <w:lang w:bidi="ar-SA"/>
        </w:rPr>
        <w:t xml:space="preserve"> وفي </w:t>
      </w:r>
      <w:r w:rsidR="00105A44" w:rsidRPr="00BA410B">
        <w:rPr>
          <w:sz w:val="26"/>
          <w:szCs w:val="26"/>
          <w:rtl/>
        </w:rPr>
        <w:t xml:space="preserve">وقت لاحق، </w:t>
      </w:r>
      <w:r w:rsidR="00C677CA">
        <w:rPr>
          <w:rFonts w:hint="cs"/>
          <w:sz w:val="26"/>
          <w:szCs w:val="26"/>
          <w:rtl/>
        </w:rPr>
        <w:t>أعرب</w:t>
      </w:r>
      <w:r w:rsidR="00105A44" w:rsidRPr="00BA410B">
        <w:rPr>
          <w:sz w:val="26"/>
          <w:szCs w:val="26"/>
          <w:rtl/>
        </w:rPr>
        <w:t xml:space="preserve"> العديد من مصنعي أجهزة التبريد وتكييف الهواء </w:t>
      </w:r>
      <w:r w:rsidR="00C677CA">
        <w:rPr>
          <w:sz w:val="26"/>
          <w:szCs w:val="26"/>
          <w:rtl/>
        </w:rPr>
        <w:t>ومضخات الحرار</w:t>
      </w:r>
      <w:r w:rsidR="00105A44" w:rsidRPr="00BA410B">
        <w:rPr>
          <w:sz w:val="26"/>
          <w:szCs w:val="26"/>
          <w:rtl/>
        </w:rPr>
        <w:t xml:space="preserve">ة </w:t>
      </w:r>
      <w:r w:rsidR="00C677CA">
        <w:rPr>
          <w:rFonts w:hint="cs"/>
          <w:sz w:val="26"/>
          <w:szCs w:val="26"/>
          <w:rtl/>
        </w:rPr>
        <w:t xml:space="preserve">عن </w:t>
      </w:r>
      <w:r w:rsidR="00105A44" w:rsidRPr="00BA410B">
        <w:rPr>
          <w:sz w:val="26"/>
          <w:szCs w:val="26"/>
          <w:rtl/>
        </w:rPr>
        <w:t>اهتمامهم باستخد</w:t>
      </w:r>
      <w:r w:rsidR="00C677CA">
        <w:rPr>
          <w:sz w:val="26"/>
          <w:szCs w:val="26"/>
          <w:rtl/>
        </w:rPr>
        <w:t>ام نافذة التمويل. وحتى الآن، تم</w:t>
      </w:r>
      <w:r w:rsidR="00105A44" w:rsidRPr="00BA410B">
        <w:rPr>
          <w:sz w:val="26"/>
          <w:szCs w:val="26"/>
          <w:rtl/>
        </w:rPr>
        <w:t xml:space="preserve"> </w:t>
      </w:r>
      <w:r w:rsidR="00C677CA">
        <w:rPr>
          <w:rFonts w:hint="cs"/>
          <w:sz w:val="26"/>
          <w:szCs w:val="26"/>
          <w:rtl/>
        </w:rPr>
        <w:t xml:space="preserve">اعتماد </w:t>
      </w:r>
      <w:r w:rsidR="00105A44" w:rsidRPr="00BA410B">
        <w:rPr>
          <w:sz w:val="26"/>
          <w:szCs w:val="26"/>
          <w:rtl/>
        </w:rPr>
        <w:t>مشروع واحد لماليزيا وفقًا للق</w:t>
      </w:r>
      <w:r w:rsidR="00C677CA">
        <w:rPr>
          <w:sz w:val="26"/>
          <w:szCs w:val="26"/>
          <w:rtl/>
        </w:rPr>
        <w:t>رار 94/60، ومن المتوقع تقديم مشر</w:t>
      </w:r>
      <w:r w:rsidR="00C677CA">
        <w:rPr>
          <w:rFonts w:hint="cs"/>
          <w:sz w:val="26"/>
          <w:szCs w:val="26"/>
          <w:rtl/>
        </w:rPr>
        <w:t>و</w:t>
      </w:r>
      <w:r w:rsidR="00105A44" w:rsidRPr="00BA410B">
        <w:rPr>
          <w:sz w:val="26"/>
          <w:szCs w:val="26"/>
          <w:rtl/>
        </w:rPr>
        <w:t>ع</w:t>
      </w:r>
      <w:r w:rsidR="00C677CA">
        <w:rPr>
          <w:rFonts w:hint="cs"/>
          <w:sz w:val="26"/>
          <w:szCs w:val="26"/>
          <w:rtl/>
        </w:rPr>
        <w:t>ات</w:t>
      </w:r>
      <w:r w:rsidR="00105A44" w:rsidRPr="00BA410B">
        <w:rPr>
          <w:sz w:val="26"/>
          <w:szCs w:val="26"/>
          <w:rtl/>
        </w:rPr>
        <w:t xml:space="preserve"> إضافية بموجب القرار نفسه لمصر ونيجيريا وتايلاند وتونس وتركيا. ولم تُعرف بعد ت</w:t>
      </w:r>
      <w:r w:rsidR="00C677CA">
        <w:rPr>
          <w:sz w:val="26"/>
          <w:szCs w:val="26"/>
          <w:rtl/>
        </w:rPr>
        <w:t>فاصيل الشركات المستفيدة من المشر</w:t>
      </w:r>
      <w:r w:rsidR="00C677CA">
        <w:rPr>
          <w:rFonts w:hint="cs"/>
          <w:sz w:val="26"/>
          <w:szCs w:val="26"/>
          <w:rtl/>
        </w:rPr>
        <w:t>و</w:t>
      </w:r>
      <w:r w:rsidR="00105A44" w:rsidRPr="00BA410B">
        <w:rPr>
          <w:sz w:val="26"/>
          <w:szCs w:val="26"/>
          <w:rtl/>
        </w:rPr>
        <w:t>ع</w:t>
      </w:r>
      <w:r w:rsidR="00C677CA">
        <w:rPr>
          <w:rFonts w:hint="cs"/>
          <w:sz w:val="26"/>
          <w:szCs w:val="26"/>
          <w:rtl/>
        </w:rPr>
        <w:t>ات</w:t>
      </w:r>
      <w:r w:rsidR="00105A44" w:rsidRPr="00BA410B">
        <w:rPr>
          <w:sz w:val="26"/>
          <w:szCs w:val="26"/>
          <w:rtl/>
        </w:rPr>
        <w:t xml:space="preserve"> قيد الإعداد حاليًا، </w:t>
      </w:r>
      <w:r w:rsidR="0084066D">
        <w:rPr>
          <w:rFonts w:hint="cs"/>
          <w:sz w:val="26"/>
          <w:szCs w:val="26"/>
          <w:rtl/>
        </w:rPr>
        <w:t>ولم يتضح</w:t>
      </w:r>
      <w:r w:rsidR="00105A44" w:rsidRPr="00BA410B">
        <w:rPr>
          <w:sz w:val="26"/>
          <w:szCs w:val="26"/>
          <w:rtl/>
        </w:rPr>
        <w:t xml:space="preserve"> ما إذا </w:t>
      </w:r>
      <w:r w:rsidR="0084066D">
        <w:rPr>
          <w:rFonts w:hint="cs"/>
          <w:sz w:val="26"/>
          <w:szCs w:val="26"/>
          <w:rtl/>
        </w:rPr>
        <w:t>تم تحديد</w:t>
      </w:r>
      <w:r w:rsidR="00105A44" w:rsidRPr="00BA410B">
        <w:rPr>
          <w:sz w:val="26"/>
          <w:szCs w:val="26"/>
          <w:rtl/>
        </w:rPr>
        <w:t xml:space="preserve"> القدرة التصنيعية لتلك الشركات قبل أو بعد </w:t>
      </w:r>
      <w:r w:rsidR="0084066D">
        <w:rPr>
          <w:rFonts w:hint="cs"/>
          <w:sz w:val="26"/>
          <w:szCs w:val="26"/>
          <w:rtl/>
        </w:rPr>
        <w:t xml:space="preserve">الموعد النهائي </w:t>
      </w:r>
      <w:r w:rsidR="00105A44" w:rsidRPr="00BA410B">
        <w:rPr>
          <w:sz w:val="26"/>
          <w:szCs w:val="26"/>
          <w:rtl/>
        </w:rPr>
        <w:t>الذي يحدد أهليتها.</w:t>
      </w:r>
    </w:p>
    <w:p w14:paraId="51649F8D" w14:textId="77777777" w:rsidR="00105A44" w:rsidRPr="00BA410B" w:rsidRDefault="00105A44" w:rsidP="001A0A34">
      <w:pPr>
        <w:pStyle w:val="Heading1"/>
        <w:bidi/>
        <w:rPr>
          <w:sz w:val="26"/>
          <w:szCs w:val="26"/>
          <w:rtl/>
        </w:rPr>
      </w:pPr>
      <w:r w:rsidRPr="00BA410B">
        <w:rPr>
          <w:sz w:val="26"/>
          <w:szCs w:val="26"/>
          <w:rtl/>
        </w:rPr>
        <w:t>في الاجتماع الخامس والتسعين</w:t>
      </w:r>
      <w:r w:rsidR="00920D37">
        <w:rPr>
          <w:rFonts w:hint="cs"/>
          <w:sz w:val="26"/>
          <w:szCs w:val="26"/>
          <w:rtl/>
        </w:rPr>
        <w:t>،</w:t>
      </w:r>
      <w:r w:rsidRPr="00BA410B">
        <w:rPr>
          <w:sz w:val="26"/>
          <w:szCs w:val="26"/>
          <w:rtl/>
        </w:rPr>
        <w:t xml:space="preserve"> عند النظر في طلب إعداد المشروع </w:t>
      </w:r>
      <w:r w:rsidR="00920D37">
        <w:rPr>
          <w:rFonts w:hint="cs"/>
          <w:sz w:val="26"/>
          <w:szCs w:val="26"/>
          <w:rtl/>
        </w:rPr>
        <w:t>ل</w:t>
      </w:r>
      <w:r w:rsidRPr="00BA410B">
        <w:rPr>
          <w:sz w:val="26"/>
          <w:szCs w:val="26"/>
          <w:rtl/>
        </w:rPr>
        <w:t xml:space="preserve">تونس، لوحظ أن إحدى الشركات قد أُنشئت بعد الموعد النهائي المحدد لسعة </w:t>
      </w:r>
      <w:r w:rsidR="00920D37">
        <w:rPr>
          <w:sz w:val="26"/>
          <w:szCs w:val="26"/>
          <w:rtl/>
        </w:rPr>
        <w:t>الهيدروفلور</w:t>
      </w:r>
      <w:r w:rsidR="00920D37">
        <w:rPr>
          <w:rFonts w:hint="cs"/>
          <w:sz w:val="26"/>
          <w:szCs w:val="26"/>
          <w:rtl/>
        </w:rPr>
        <w:t>وكربون</w:t>
      </w:r>
      <w:r w:rsidRPr="00BA410B">
        <w:rPr>
          <w:sz w:val="26"/>
          <w:szCs w:val="26"/>
          <w:rtl/>
        </w:rPr>
        <w:t xml:space="preserve"> المؤهلة، وأن </w:t>
      </w:r>
      <w:r w:rsidR="00920D37">
        <w:rPr>
          <w:rFonts w:hint="cs"/>
          <w:sz w:val="26"/>
          <w:szCs w:val="26"/>
          <w:rtl/>
        </w:rPr>
        <w:t>الجدل المتعلق</w:t>
      </w:r>
      <w:r w:rsidRPr="00BA410B">
        <w:rPr>
          <w:sz w:val="26"/>
          <w:szCs w:val="26"/>
          <w:rtl/>
        </w:rPr>
        <w:t xml:space="preserve"> </w:t>
      </w:r>
      <w:r w:rsidR="00920D37">
        <w:rPr>
          <w:rFonts w:hint="cs"/>
          <w:sz w:val="26"/>
          <w:szCs w:val="26"/>
          <w:rtl/>
        </w:rPr>
        <w:t>ب</w:t>
      </w:r>
      <w:r w:rsidRPr="00BA410B">
        <w:rPr>
          <w:sz w:val="26"/>
          <w:szCs w:val="26"/>
          <w:rtl/>
        </w:rPr>
        <w:t xml:space="preserve">أهلية الحصول على التمويل المتعلق بكفاءة الطاقة قد تكون مرتبطة بمسألة سياساتية أوسع نطاقًا تتعلق بالإطار التشغيلي لكفاءة الطاقة. </w:t>
      </w:r>
      <w:r w:rsidR="00920D37">
        <w:rPr>
          <w:rFonts w:hint="cs"/>
          <w:sz w:val="26"/>
          <w:szCs w:val="26"/>
          <w:rtl/>
        </w:rPr>
        <w:t>وبالتالي</w:t>
      </w:r>
      <w:r w:rsidRPr="00BA410B">
        <w:rPr>
          <w:sz w:val="26"/>
          <w:szCs w:val="26"/>
          <w:rtl/>
        </w:rPr>
        <w:t xml:space="preserve">، وافقت اللجنة التنفيذية على أن تُعدّ الأمانة وثيقة </w:t>
      </w:r>
      <w:r w:rsidR="00920D37">
        <w:rPr>
          <w:rFonts w:hint="cs"/>
          <w:sz w:val="26"/>
          <w:szCs w:val="26"/>
          <w:rtl/>
        </w:rPr>
        <w:t>معلومات أساسية</w:t>
      </w:r>
      <w:r w:rsidRPr="00BA410B">
        <w:rPr>
          <w:sz w:val="26"/>
          <w:szCs w:val="26"/>
          <w:rtl/>
        </w:rPr>
        <w:t xml:space="preserve"> موجزة حول </w:t>
      </w:r>
      <w:r w:rsidR="00920D37">
        <w:rPr>
          <w:rFonts w:hint="cs"/>
          <w:sz w:val="26"/>
          <w:szCs w:val="26"/>
          <w:rtl/>
        </w:rPr>
        <w:t xml:space="preserve">مسألة </w:t>
      </w:r>
      <w:r w:rsidRPr="00BA410B">
        <w:rPr>
          <w:sz w:val="26"/>
          <w:szCs w:val="26"/>
          <w:rtl/>
        </w:rPr>
        <w:t xml:space="preserve">الشركات التي أُنشئت بعد الموعد النهائي المحدد لسعة </w:t>
      </w:r>
      <w:r w:rsidR="00920D37">
        <w:rPr>
          <w:sz w:val="26"/>
          <w:szCs w:val="26"/>
          <w:rtl/>
        </w:rPr>
        <w:t>الهيدروفلور</w:t>
      </w:r>
      <w:r w:rsidR="00920D37">
        <w:rPr>
          <w:rFonts w:hint="cs"/>
          <w:sz w:val="26"/>
          <w:szCs w:val="26"/>
          <w:rtl/>
        </w:rPr>
        <w:t>وكربون</w:t>
      </w:r>
      <w:r w:rsidR="00920D37" w:rsidRPr="00BA410B">
        <w:rPr>
          <w:sz w:val="26"/>
          <w:szCs w:val="26"/>
          <w:rtl/>
        </w:rPr>
        <w:t xml:space="preserve"> </w:t>
      </w:r>
      <w:r w:rsidR="00920D37">
        <w:rPr>
          <w:sz w:val="26"/>
          <w:szCs w:val="26"/>
          <w:rtl/>
        </w:rPr>
        <w:t xml:space="preserve">المؤهلة </w:t>
      </w:r>
      <w:r w:rsidRPr="00BA410B">
        <w:rPr>
          <w:sz w:val="26"/>
          <w:szCs w:val="26"/>
          <w:rtl/>
        </w:rPr>
        <w:t xml:space="preserve">التي </w:t>
      </w:r>
      <w:r w:rsidR="00920D37">
        <w:rPr>
          <w:rFonts w:hint="cs"/>
          <w:sz w:val="26"/>
          <w:szCs w:val="26"/>
          <w:rtl/>
        </w:rPr>
        <w:t>طلبت</w:t>
      </w:r>
      <w:r w:rsidRPr="00BA410B">
        <w:rPr>
          <w:sz w:val="26"/>
          <w:szCs w:val="26"/>
          <w:rtl/>
        </w:rPr>
        <w:t xml:space="preserve"> تمويل</w:t>
      </w:r>
      <w:r w:rsidR="00920D37">
        <w:rPr>
          <w:rFonts w:hint="cs"/>
          <w:sz w:val="26"/>
          <w:szCs w:val="26"/>
          <w:rtl/>
        </w:rPr>
        <w:t>ا</w:t>
      </w:r>
      <w:r w:rsidR="00920D37">
        <w:rPr>
          <w:sz w:val="26"/>
          <w:szCs w:val="26"/>
          <w:rtl/>
        </w:rPr>
        <w:t xml:space="preserve"> لمشر</w:t>
      </w:r>
      <w:r w:rsidR="00920D37">
        <w:rPr>
          <w:rFonts w:hint="cs"/>
          <w:sz w:val="26"/>
          <w:szCs w:val="26"/>
          <w:rtl/>
        </w:rPr>
        <w:t>و</w:t>
      </w:r>
      <w:r w:rsidRPr="00BA410B">
        <w:rPr>
          <w:sz w:val="26"/>
          <w:szCs w:val="26"/>
          <w:rtl/>
        </w:rPr>
        <w:t>ع</w:t>
      </w:r>
      <w:r w:rsidR="00920D37">
        <w:rPr>
          <w:rFonts w:hint="cs"/>
          <w:sz w:val="26"/>
          <w:szCs w:val="26"/>
          <w:rtl/>
        </w:rPr>
        <w:t>ات</w:t>
      </w:r>
      <w:r w:rsidR="001A0A34">
        <w:rPr>
          <w:rFonts w:hint="cs"/>
          <w:sz w:val="26"/>
          <w:szCs w:val="26"/>
          <w:rtl/>
        </w:rPr>
        <w:t>ها</w:t>
      </w:r>
      <w:r w:rsidRPr="00BA410B">
        <w:rPr>
          <w:sz w:val="26"/>
          <w:szCs w:val="26"/>
          <w:rtl/>
        </w:rPr>
        <w:t xml:space="preserve"> </w:t>
      </w:r>
      <w:r w:rsidR="001A0A34">
        <w:rPr>
          <w:rFonts w:hint="cs"/>
          <w:sz w:val="26"/>
          <w:szCs w:val="26"/>
          <w:rtl/>
        </w:rPr>
        <w:t>ل</w:t>
      </w:r>
      <w:r w:rsidRPr="00BA410B">
        <w:rPr>
          <w:sz w:val="26"/>
          <w:szCs w:val="26"/>
          <w:rtl/>
        </w:rPr>
        <w:t>كفاءة الطاقة في قطاع التصنيع بموجب القرارين 94/60 و95/87، ل</w:t>
      </w:r>
      <w:r w:rsidR="001A0A34">
        <w:rPr>
          <w:rFonts w:hint="cs"/>
          <w:sz w:val="26"/>
          <w:szCs w:val="26"/>
          <w:rtl/>
        </w:rPr>
        <w:t>كي ت</w:t>
      </w:r>
      <w:r w:rsidRPr="00BA410B">
        <w:rPr>
          <w:sz w:val="26"/>
          <w:szCs w:val="26"/>
          <w:rtl/>
        </w:rPr>
        <w:t xml:space="preserve">نظر فيها في الاجتماع السادس والتسعين </w:t>
      </w:r>
      <w:r w:rsidRPr="001A0A34">
        <w:rPr>
          <w:sz w:val="26"/>
          <w:szCs w:val="26"/>
          <w:rtl/>
        </w:rPr>
        <w:t>في</w:t>
      </w:r>
      <w:r w:rsidRPr="00BA410B">
        <w:rPr>
          <w:sz w:val="26"/>
          <w:szCs w:val="26"/>
          <w:vertAlign w:val="superscript"/>
          <w:rtl/>
        </w:rPr>
        <w:t xml:space="preserve"> </w:t>
      </w:r>
      <w:r w:rsidRPr="00BA410B">
        <w:rPr>
          <w:sz w:val="26"/>
          <w:szCs w:val="26"/>
          <w:rtl/>
        </w:rPr>
        <w:t xml:space="preserve">إطار بند جدول الأعمال </w:t>
      </w:r>
      <w:r w:rsidR="001A0A34">
        <w:rPr>
          <w:rFonts w:hint="cs"/>
          <w:sz w:val="26"/>
          <w:szCs w:val="26"/>
          <w:rtl/>
        </w:rPr>
        <w:t>المعني</w:t>
      </w:r>
      <w:r w:rsidRPr="00BA410B">
        <w:rPr>
          <w:sz w:val="26"/>
          <w:szCs w:val="26"/>
          <w:rtl/>
        </w:rPr>
        <w:t xml:space="preserve"> باستعراض </w:t>
      </w:r>
      <w:r w:rsidR="001A0A34">
        <w:rPr>
          <w:rFonts w:hint="cs"/>
          <w:sz w:val="26"/>
          <w:szCs w:val="26"/>
          <w:rtl/>
        </w:rPr>
        <w:t>المسائل</w:t>
      </w:r>
      <w:r w:rsidRPr="00BA410B">
        <w:rPr>
          <w:sz w:val="26"/>
          <w:szCs w:val="26"/>
          <w:rtl/>
        </w:rPr>
        <w:t xml:space="preserve"> التي </w:t>
      </w:r>
      <w:r w:rsidR="001A0A34">
        <w:rPr>
          <w:rFonts w:hint="cs"/>
          <w:sz w:val="26"/>
          <w:szCs w:val="26"/>
          <w:rtl/>
        </w:rPr>
        <w:t>تم تحديدها</w:t>
      </w:r>
      <w:r w:rsidRPr="00BA410B">
        <w:rPr>
          <w:sz w:val="26"/>
          <w:szCs w:val="26"/>
          <w:rtl/>
        </w:rPr>
        <w:t xml:space="preserve"> خلال </w:t>
      </w:r>
      <w:r w:rsidR="001A0A34">
        <w:rPr>
          <w:rFonts w:hint="cs"/>
          <w:sz w:val="26"/>
          <w:szCs w:val="26"/>
          <w:rtl/>
        </w:rPr>
        <w:t>استعراض</w:t>
      </w:r>
      <w:r w:rsidRPr="00BA410B">
        <w:rPr>
          <w:sz w:val="26"/>
          <w:szCs w:val="26"/>
          <w:rtl/>
        </w:rPr>
        <w:t xml:space="preserve"> المشروع</w:t>
      </w:r>
      <w:r w:rsidR="001A0A34">
        <w:rPr>
          <w:rFonts w:hint="cs"/>
          <w:sz w:val="26"/>
          <w:szCs w:val="26"/>
          <w:rtl/>
        </w:rPr>
        <w:t>ات</w:t>
      </w:r>
      <w:r w:rsidRPr="00BA410B">
        <w:rPr>
          <w:sz w:val="26"/>
          <w:szCs w:val="26"/>
          <w:rtl/>
        </w:rPr>
        <w:t>.</w:t>
      </w:r>
      <w:r w:rsidRPr="00BA410B">
        <w:rPr>
          <w:rStyle w:val="FootnoteReference"/>
          <w:sz w:val="26"/>
          <w:szCs w:val="26"/>
        </w:rPr>
        <w:footnoteReference w:id="10"/>
      </w:r>
    </w:p>
    <w:p w14:paraId="1C49C45C" w14:textId="77777777" w:rsidR="00105A44" w:rsidRPr="00BA410B" w:rsidRDefault="00BF3251" w:rsidP="00EE67BD">
      <w:pPr>
        <w:pStyle w:val="Heading1"/>
        <w:numPr>
          <w:ilvl w:val="0"/>
          <w:numId w:val="0"/>
        </w:numPr>
        <w:bidi/>
        <w:rPr>
          <w:b/>
          <w:bCs/>
          <w:sz w:val="26"/>
          <w:szCs w:val="26"/>
          <w:rtl/>
        </w:rPr>
      </w:pPr>
      <w:r>
        <w:rPr>
          <w:rFonts w:hint="cs"/>
          <w:b/>
          <w:bCs/>
          <w:sz w:val="26"/>
          <w:szCs w:val="26"/>
          <w:rtl/>
        </w:rPr>
        <w:t>المشرو</w:t>
      </w:r>
      <w:r w:rsidRPr="00BA410B">
        <w:rPr>
          <w:rFonts w:hint="cs"/>
          <w:b/>
          <w:bCs/>
          <w:sz w:val="26"/>
          <w:szCs w:val="26"/>
          <w:rtl/>
        </w:rPr>
        <w:t>ع</w:t>
      </w:r>
      <w:r>
        <w:rPr>
          <w:rFonts w:hint="cs"/>
          <w:b/>
          <w:bCs/>
          <w:sz w:val="26"/>
          <w:szCs w:val="26"/>
          <w:rtl/>
        </w:rPr>
        <w:t>ا</w:t>
      </w:r>
      <w:r>
        <w:rPr>
          <w:rFonts w:hint="eastAsia"/>
          <w:b/>
          <w:bCs/>
          <w:sz w:val="26"/>
          <w:szCs w:val="26"/>
          <w:rtl/>
        </w:rPr>
        <w:t>ت</w:t>
      </w:r>
      <w:r w:rsidR="00105A44" w:rsidRPr="00BA410B">
        <w:rPr>
          <w:b/>
          <w:bCs/>
          <w:sz w:val="26"/>
          <w:szCs w:val="26"/>
          <w:rtl/>
        </w:rPr>
        <w:t xml:space="preserve"> المتعلقة بكفاءة الطاقة بالتزامن مع </w:t>
      </w:r>
      <w:r w:rsidR="00EE67BD">
        <w:rPr>
          <w:rFonts w:hint="cs"/>
          <w:b/>
          <w:bCs/>
          <w:sz w:val="26"/>
          <w:szCs w:val="26"/>
          <w:rtl/>
        </w:rPr>
        <w:t xml:space="preserve">الموعد النهائي </w:t>
      </w:r>
      <w:r w:rsidR="00105A44" w:rsidRPr="00BA410B">
        <w:rPr>
          <w:b/>
          <w:bCs/>
          <w:sz w:val="26"/>
          <w:szCs w:val="26"/>
          <w:rtl/>
        </w:rPr>
        <w:t xml:space="preserve">لسعة </w:t>
      </w:r>
      <w:r w:rsidR="00EE67BD" w:rsidRPr="00EE67BD">
        <w:rPr>
          <w:b/>
          <w:bCs/>
          <w:sz w:val="26"/>
          <w:szCs w:val="26"/>
          <w:rtl/>
        </w:rPr>
        <w:t>الهيدروفلور</w:t>
      </w:r>
      <w:r w:rsidR="00EE67BD" w:rsidRPr="00EE67BD">
        <w:rPr>
          <w:rFonts w:hint="cs"/>
          <w:b/>
          <w:bCs/>
          <w:sz w:val="26"/>
          <w:szCs w:val="26"/>
          <w:rtl/>
        </w:rPr>
        <w:t>وكربون</w:t>
      </w:r>
      <w:r w:rsidR="00EE67BD" w:rsidRPr="00BA410B">
        <w:rPr>
          <w:sz w:val="26"/>
          <w:szCs w:val="26"/>
          <w:rtl/>
        </w:rPr>
        <w:t xml:space="preserve"> </w:t>
      </w:r>
      <w:r w:rsidR="00105A44" w:rsidRPr="00BA410B">
        <w:rPr>
          <w:b/>
          <w:bCs/>
          <w:sz w:val="26"/>
          <w:szCs w:val="26"/>
          <w:rtl/>
        </w:rPr>
        <w:t>المؤهلة</w:t>
      </w:r>
    </w:p>
    <w:p w14:paraId="54FEB29F" w14:textId="77777777" w:rsidR="00105A44" w:rsidRPr="00BA410B" w:rsidRDefault="00105A44" w:rsidP="006B17BA">
      <w:pPr>
        <w:pStyle w:val="Heading1"/>
        <w:bidi/>
        <w:rPr>
          <w:sz w:val="26"/>
          <w:szCs w:val="26"/>
          <w:rtl/>
        </w:rPr>
      </w:pPr>
      <w:r w:rsidRPr="00BA410B">
        <w:rPr>
          <w:sz w:val="26"/>
          <w:szCs w:val="26"/>
          <w:rtl/>
        </w:rPr>
        <w:t>بموجب الفقرة 17 من المقرر</w:t>
      </w:r>
      <w:r w:rsidR="00BF3251">
        <w:rPr>
          <w:rFonts w:hint="cs"/>
          <w:sz w:val="26"/>
          <w:szCs w:val="26"/>
          <w:rtl/>
          <w:lang w:bidi="ar-SA"/>
        </w:rPr>
        <w:t xml:space="preserve"> 28/2</w:t>
      </w:r>
      <w:r w:rsidR="00BF3251">
        <w:rPr>
          <w:sz w:val="26"/>
          <w:szCs w:val="26"/>
          <w:rtl/>
        </w:rPr>
        <w:t>، قرر</w:t>
      </w:r>
      <w:r w:rsidRPr="00BA410B">
        <w:rPr>
          <w:sz w:val="26"/>
          <w:szCs w:val="26"/>
          <w:rtl/>
        </w:rPr>
        <w:t xml:space="preserve"> الأطراف أن يكون </w:t>
      </w:r>
      <w:r w:rsidR="00BF3251">
        <w:rPr>
          <w:rFonts w:hint="cs"/>
          <w:sz w:val="26"/>
          <w:szCs w:val="26"/>
          <w:rtl/>
        </w:rPr>
        <w:t xml:space="preserve">الموعد النهائي لسعة </w:t>
      </w:r>
      <w:r w:rsidR="00BF3251">
        <w:rPr>
          <w:sz w:val="26"/>
          <w:szCs w:val="26"/>
          <w:rtl/>
        </w:rPr>
        <w:t>الهيدروفلور</w:t>
      </w:r>
      <w:r w:rsidR="00BF3251">
        <w:rPr>
          <w:rFonts w:hint="cs"/>
          <w:sz w:val="26"/>
          <w:szCs w:val="26"/>
          <w:rtl/>
        </w:rPr>
        <w:t>وكربون</w:t>
      </w:r>
      <w:r w:rsidR="00BF3251" w:rsidRPr="00BA410B">
        <w:rPr>
          <w:sz w:val="26"/>
          <w:szCs w:val="26"/>
          <w:rtl/>
        </w:rPr>
        <w:t xml:space="preserve"> </w:t>
      </w:r>
      <w:r w:rsidRPr="00BA410B">
        <w:rPr>
          <w:sz w:val="26"/>
          <w:szCs w:val="26"/>
          <w:rtl/>
        </w:rPr>
        <w:t>المؤهلة هو 1 يناير</w:t>
      </w:r>
      <w:r w:rsidR="00BF3251">
        <w:rPr>
          <w:rFonts w:hint="cs"/>
          <w:sz w:val="26"/>
          <w:szCs w:val="26"/>
          <w:rtl/>
        </w:rPr>
        <w:t>/كانون الثاني</w:t>
      </w:r>
      <w:r w:rsidRPr="00BA410B">
        <w:rPr>
          <w:sz w:val="26"/>
          <w:szCs w:val="26"/>
          <w:rtl/>
        </w:rPr>
        <w:t xml:space="preserve"> 2020 </w:t>
      </w:r>
      <w:r w:rsidR="00BF3251">
        <w:rPr>
          <w:rFonts w:hint="cs"/>
          <w:sz w:val="26"/>
          <w:szCs w:val="26"/>
          <w:rtl/>
        </w:rPr>
        <w:t>لبلدان</w:t>
      </w:r>
      <w:r w:rsidRPr="00BA410B">
        <w:rPr>
          <w:sz w:val="26"/>
          <w:szCs w:val="26"/>
          <w:rtl/>
        </w:rPr>
        <w:t xml:space="preserve"> المجموعة 1 </w:t>
      </w:r>
      <w:r w:rsidR="00BF3251">
        <w:rPr>
          <w:rFonts w:hint="cs"/>
          <w:sz w:val="26"/>
          <w:szCs w:val="26"/>
          <w:rtl/>
        </w:rPr>
        <w:t>من بلدان</w:t>
      </w:r>
      <w:r w:rsidRPr="00BA410B">
        <w:rPr>
          <w:sz w:val="26"/>
          <w:szCs w:val="26"/>
          <w:rtl/>
        </w:rPr>
        <w:t xml:space="preserve"> المادة 5، و1 يناير</w:t>
      </w:r>
      <w:r w:rsidR="00BF3251">
        <w:rPr>
          <w:rFonts w:hint="cs"/>
          <w:sz w:val="26"/>
          <w:szCs w:val="26"/>
          <w:rtl/>
        </w:rPr>
        <w:t>/كانون الثاني</w:t>
      </w:r>
      <w:r w:rsidRPr="00BA410B">
        <w:rPr>
          <w:sz w:val="26"/>
          <w:szCs w:val="26"/>
          <w:rtl/>
        </w:rPr>
        <w:t xml:space="preserve"> 2024 </w:t>
      </w:r>
      <w:r w:rsidR="00BF3251">
        <w:rPr>
          <w:rFonts w:hint="cs"/>
          <w:sz w:val="26"/>
          <w:szCs w:val="26"/>
          <w:rtl/>
        </w:rPr>
        <w:t>لبلدان</w:t>
      </w:r>
      <w:r w:rsidRPr="00BA410B">
        <w:rPr>
          <w:sz w:val="26"/>
          <w:szCs w:val="26"/>
          <w:rtl/>
        </w:rPr>
        <w:t xml:space="preserve"> </w:t>
      </w:r>
      <w:r w:rsidRPr="00BA410B">
        <w:rPr>
          <w:sz w:val="26"/>
          <w:szCs w:val="26"/>
          <w:rtl/>
        </w:rPr>
        <w:lastRenderedPageBreak/>
        <w:t xml:space="preserve">المجموعة 2. </w:t>
      </w:r>
      <w:r w:rsidR="00A07DD1">
        <w:rPr>
          <w:rFonts w:hint="cs"/>
          <w:sz w:val="26"/>
          <w:szCs w:val="26"/>
          <w:rtl/>
        </w:rPr>
        <w:t>لذلك</w:t>
      </w:r>
      <w:r w:rsidRPr="00BA410B">
        <w:rPr>
          <w:sz w:val="26"/>
          <w:szCs w:val="26"/>
          <w:rtl/>
        </w:rPr>
        <w:t xml:space="preserve">، </w:t>
      </w:r>
      <w:r w:rsidR="00BF3251" w:rsidRPr="00BA410B">
        <w:rPr>
          <w:sz w:val="26"/>
          <w:szCs w:val="26"/>
          <w:rtl/>
        </w:rPr>
        <w:t xml:space="preserve">لن تكون </w:t>
      </w:r>
      <w:r w:rsidRPr="00BA410B">
        <w:rPr>
          <w:sz w:val="26"/>
          <w:szCs w:val="26"/>
          <w:rtl/>
        </w:rPr>
        <w:t xml:space="preserve">الشركات التي </w:t>
      </w:r>
      <w:r w:rsidR="00A07DD1">
        <w:rPr>
          <w:rFonts w:hint="cs"/>
          <w:sz w:val="26"/>
          <w:szCs w:val="26"/>
          <w:rtl/>
        </w:rPr>
        <w:t>تتمتع</w:t>
      </w:r>
      <w:r w:rsidRPr="00BA410B">
        <w:rPr>
          <w:sz w:val="26"/>
          <w:szCs w:val="26"/>
          <w:rtl/>
        </w:rPr>
        <w:t xml:space="preserve"> </w:t>
      </w:r>
      <w:r w:rsidR="00A07DD1">
        <w:rPr>
          <w:rFonts w:hint="cs"/>
          <w:sz w:val="26"/>
          <w:szCs w:val="26"/>
          <w:rtl/>
        </w:rPr>
        <w:t>ب</w:t>
      </w:r>
      <w:r w:rsidRPr="00BA410B">
        <w:rPr>
          <w:sz w:val="26"/>
          <w:szCs w:val="26"/>
          <w:rtl/>
        </w:rPr>
        <w:t>قدرة تصنيعية مُنشأة بعد هذه التواريخ، حسب الاقتضاء، مؤهلة للحصول على تمويل للتخفيض التدريجي</w:t>
      </w:r>
      <w:r w:rsidR="00BF3251">
        <w:rPr>
          <w:rFonts w:hint="cs"/>
          <w:sz w:val="26"/>
          <w:szCs w:val="26"/>
          <w:rtl/>
        </w:rPr>
        <w:t xml:space="preserve"> للمواد </w:t>
      </w:r>
      <w:r w:rsidR="00BF3251">
        <w:rPr>
          <w:sz w:val="26"/>
          <w:szCs w:val="26"/>
          <w:rtl/>
        </w:rPr>
        <w:t>الهيدروفلور</w:t>
      </w:r>
      <w:r w:rsidR="00BF3251">
        <w:rPr>
          <w:rFonts w:hint="cs"/>
          <w:sz w:val="26"/>
          <w:szCs w:val="26"/>
          <w:rtl/>
        </w:rPr>
        <w:t>وكربونية</w:t>
      </w:r>
      <w:r w:rsidRPr="00BA410B">
        <w:rPr>
          <w:sz w:val="26"/>
          <w:szCs w:val="26"/>
          <w:rtl/>
        </w:rPr>
        <w:t xml:space="preserve">. </w:t>
      </w:r>
      <w:r w:rsidR="00A07DD1">
        <w:rPr>
          <w:rFonts w:hint="cs"/>
          <w:sz w:val="26"/>
          <w:szCs w:val="26"/>
          <w:rtl/>
        </w:rPr>
        <w:t>وفيما بعد</w:t>
      </w:r>
      <w:r w:rsidRPr="00BA410B">
        <w:rPr>
          <w:sz w:val="26"/>
          <w:szCs w:val="26"/>
          <w:rtl/>
        </w:rPr>
        <w:t xml:space="preserve">، اعتمدت اللجنة التنفيذية هذه </w:t>
      </w:r>
      <w:r w:rsidR="00A07DD1">
        <w:rPr>
          <w:rFonts w:hint="cs"/>
          <w:sz w:val="26"/>
          <w:szCs w:val="26"/>
          <w:rtl/>
        </w:rPr>
        <w:t>المواعيد</w:t>
      </w:r>
      <w:r w:rsidRPr="00BA410B">
        <w:rPr>
          <w:sz w:val="26"/>
          <w:szCs w:val="26"/>
          <w:rtl/>
        </w:rPr>
        <w:t xml:space="preserve"> النهائية لقدرة إنتاج </w:t>
      </w:r>
      <w:r w:rsidR="00A07DD1">
        <w:rPr>
          <w:sz w:val="26"/>
          <w:szCs w:val="26"/>
          <w:rtl/>
        </w:rPr>
        <w:t>الهيدروفلور</w:t>
      </w:r>
      <w:r w:rsidR="00A07DD1">
        <w:rPr>
          <w:rFonts w:hint="cs"/>
          <w:sz w:val="26"/>
          <w:szCs w:val="26"/>
          <w:rtl/>
        </w:rPr>
        <w:t>وكربون</w:t>
      </w:r>
      <w:r w:rsidR="00A07DD1" w:rsidRPr="00BA410B">
        <w:rPr>
          <w:sz w:val="26"/>
          <w:szCs w:val="26"/>
          <w:rtl/>
        </w:rPr>
        <w:t xml:space="preserve"> </w:t>
      </w:r>
      <w:r w:rsidRPr="00BA410B">
        <w:rPr>
          <w:sz w:val="26"/>
          <w:szCs w:val="26"/>
          <w:rtl/>
        </w:rPr>
        <w:t xml:space="preserve">المؤهلة كجزء من </w:t>
      </w:r>
      <w:r w:rsidR="00A07DD1">
        <w:rPr>
          <w:rFonts w:hint="cs"/>
          <w:sz w:val="26"/>
          <w:szCs w:val="26"/>
          <w:rtl/>
        </w:rPr>
        <w:t>مبادئها التوجيهية</w:t>
      </w:r>
      <w:r w:rsidRPr="00BA410B">
        <w:rPr>
          <w:sz w:val="26"/>
          <w:szCs w:val="26"/>
          <w:rtl/>
        </w:rPr>
        <w:t xml:space="preserve"> لتمويل تكاليف </w:t>
      </w:r>
      <w:r w:rsidR="00A07DD1">
        <w:rPr>
          <w:sz w:val="26"/>
          <w:szCs w:val="26"/>
          <w:rtl/>
        </w:rPr>
        <w:t>الهيدروفلور</w:t>
      </w:r>
      <w:r w:rsidR="00A07DD1">
        <w:rPr>
          <w:rFonts w:hint="cs"/>
          <w:sz w:val="26"/>
          <w:szCs w:val="26"/>
          <w:rtl/>
        </w:rPr>
        <w:t>وكربون</w:t>
      </w:r>
      <w:r w:rsidR="00A07DD1" w:rsidRPr="00BA410B">
        <w:rPr>
          <w:sz w:val="26"/>
          <w:szCs w:val="26"/>
          <w:rtl/>
        </w:rPr>
        <w:t xml:space="preserve"> </w:t>
      </w:r>
      <w:r w:rsidRPr="00BA410B">
        <w:rPr>
          <w:sz w:val="26"/>
          <w:szCs w:val="26"/>
          <w:rtl/>
        </w:rPr>
        <w:t xml:space="preserve">(القرار 95/86(ح)). ومع ذلك، لم يتم تحديد </w:t>
      </w:r>
      <w:r w:rsidR="00A07DD1">
        <w:rPr>
          <w:rFonts w:hint="cs"/>
          <w:sz w:val="26"/>
          <w:szCs w:val="26"/>
          <w:rtl/>
        </w:rPr>
        <w:t xml:space="preserve">موعد نهائي </w:t>
      </w:r>
      <w:r w:rsidR="00A07DD1">
        <w:rPr>
          <w:sz w:val="26"/>
          <w:szCs w:val="26"/>
          <w:rtl/>
        </w:rPr>
        <w:t>للمشر</w:t>
      </w:r>
      <w:r w:rsidR="00A07DD1">
        <w:rPr>
          <w:rFonts w:hint="cs"/>
          <w:sz w:val="26"/>
          <w:szCs w:val="26"/>
          <w:rtl/>
        </w:rPr>
        <w:t>و</w:t>
      </w:r>
      <w:r w:rsidRPr="00BA410B">
        <w:rPr>
          <w:sz w:val="26"/>
          <w:szCs w:val="26"/>
          <w:rtl/>
        </w:rPr>
        <w:t>ع</w:t>
      </w:r>
      <w:r w:rsidR="00A07DD1">
        <w:rPr>
          <w:rFonts w:hint="cs"/>
          <w:sz w:val="26"/>
          <w:szCs w:val="26"/>
          <w:rtl/>
        </w:rPr>
        <w:t>ات</w:t>
      </w:r>
      <w:r w:rsidRPr="00BA410B">
        <w:rPr>
          <w:sz w:val="26"/>
          <w:szCs w:val="26"/>
          <w:rtl/>
        </w:rPr>
        <w:t xml:space="preserve"> المتعلقة بكفاءة الطاقة في التصنيع، سواء في الإطار التشغيلي لكفاءة الطاقة أو في </w:t>
      </w:r>
      <w:r w:rsidR="00AD2A1B">
        <w:rPr>
          <w:rFonts w:hint="cs"/>
          <w:sz w:val="26"/>
          <w:szCs w:val="26"/>
          <w:rtl/>
        </w:rPr>
        <w:t>المبادئ التوجيهية ل</w:t>
      </w:r>
      <w:r w:rsidRPr="00BA410B">
        <w:rPr>
          <w:sz w:val="26"/>
          <w:szCs w:val="26"/>
          <w:rtl/>
        </w:rPr>
        <w:t xml:space="preserve">تمويل تكاليف </w:t>
      </w:r>
      <w:r w:rsidR="00AD2A1B">
        <w:rPr>
          <w:sz w:val="26"/>
          <w:szCs w:val="26"/>
          <w:rtl/>
        </w:rPr>
        <w:t>الهيدروفلور</w:t>
      </w:r>
      <w:r w:rsidR="00AD2A1B">
        <w:rPr>
          <w:rFonts w:hint="cs"/>
          <w:sz w:val="26"/>
          <w:szCs w:val="26"/>
          <w:rtl/>
        </w:rPr>
        <w:t>وكربون</w:t>
      </w:r>
      <w:r w:rsidRPr="00BA410B">
        <w:rPr>
          <w:sz w:val="26"/>
          <w:szCs w:val="26"/>
          <w:rtl/>
        </w:rPr>
        <w:t xml:space="preserve">. لذلك، </w:t>
      </w:r>
      <w:r w:rsidR="00AD2A1B">
        <w:rPr>
          <w:rFonts w:hint="cs"/>
          <w:sz w:val="26"/>
          <w:szCs w:val="26"/>
          <w:rtl/>
        </w:rPr>
        <w:t>رغم</w:t>
      </w:r>
      <w:r w:rsidRPr="00BA410B">
        <w:rPr>
          <w:sz w:val="26"/>
          <w:szCs w:val="26"/>
          <w:rtl/>
        </w:rPr>
        <w:t xml:space="preserve"> أن الحكومة والقطاعات الصناعية على دراية </w:t>
      </w:r>
      <w:r w:rsidR="00AD2A1B">
        <w:rPr>
          <w:rFonts w:hint="cs"/>
          <w:sz w:val="26"/>
          <w:szCs w:val="26"/>
          <w:rtl/>
        </w:rPr>
        <w:t xml:space="preserve">بالموعد النهائي </w:t>
      </w:r>
      <w:r w:rsidR="006B17BA">
        <w:rPr>
          <w:rFonts w:hint="cs"/>
          <w:sz w:val="26"/>
          <w:szCs w:val="26"/>
          <w:rtl/>
        </w:rPr>
        <w:t>ال</w:t>
      </w:r>
      <w:r w:rsidR="006B17BA" w:rsidRPr="00BA410B">
        <w:rPr>
          <w:sz w:val="26"/>
          <w:szCs w:val="26"/>
          <w:rtl/>
        </w:rPr>
        <w:t xml:space="preserve">محدد بوضوح </w:t>
      </w:r>
      <w:r w:rsidR="00AD2A1B">
        <w:rPr>
          <w:rFonts w:hint="cs"/>
          <w:sz w:val="26"/>
          <w:szCs w:val="26"/>
          <w:rtl/>
        </w:rPr>
        <w:t>لسعة</w:t>
      </w:r>
      <w:r w:rsidRPr="00BA410B">
        <w:rPr>
          <w:sz w:val="26"/>
          <w:szCs w:val="26"/>
          <w:rtl/>
        </w:rPr>
        <w:t xml:space="preserve"> تصنيع المعدات القائمة على </w:t>
      </w:r>
      <w:r w:rsidR="00AD2A1B">
        <w:rPr>
          <w:rFonts w:hint="cs"/>
          <w:sz w:val="26"/>
          <w:szCs w:val="26"/>
          <w:rtl/>
        </w:rPr>
        <w:t xml:space="preserve">المواد </w:t>
      </w:r>
      <w:r w:rsidR="00AD2A1B">
        <w:rPr>
          <w:sz w:val="26"/>
          <w:szCs w:val="26"/>
          <w:rtl/>
        </w:rPr>
        <w:t>الهيدروفلور</w:t>
      </w:r>
      <w:r w:rsidR="00AD2A1B">
        <w:rPr>
          <w:rFonts w:hint="cs"/>
          <w:sz w:val="26"/>
          <w:szCs w:val="26"/>
          <w:rtl/>
        </w:rPr>
        <w:t>وكربونية</w:t>
      </w:r>
      <w:r w:rsidRPr="00BA410B">
        <w:rPr>
          <w:sz w:val="26"/>
          <w:szCs w:val="26"/>
          <w:rtl/>
        </w:rPr>
        <w:t xml:space="preserve">، </w:t>
      </w:r>
      <w:r w:rsidR="006B17BA">
        <w:rPr>
          <w:rFonts w:hint="cs"/>
          <w:sz w:val="26"/>
          <w:szCs w:val="26"/>
          <w:rtl/>
        </w:rPr>
        <w:t>لا ينطبق ذلك على</w:t>
      </w:r>
      <w:r w:rsidRPr="00BA410B">
        <w:rPr>
          <w:sz w:val="26"/>
          <w:szCs w:val="26"/>
          <w:rtl/>
        </w:rPr>
        <w:t xml:space="preserve"> </w:t>
      </w:r>
      <w:r w:rsidR="00AD2A1B">
        <w:rPr>
          <w:sz w:val="26"/>
          <w:szCs w:val="26"/>
          <w:rtl/>
        </w:rPr>
        <w:t>مشر</w:t>
      </w:r>
      <w:r w:rsidR="00AD2A1B">
        <w:rPr>
          <w:rFonts w:hint="cs"/>
          <w:sz w:val="26"/>
          <w:szCs w:val="26"/>
          <w:rtl/>
        </w:rPr>
        <w:t>و</w:t>
      </w:r>
      <w:r w:rsidRPr="00BA410B">
        <w:rPr>
          <w:sz w:val="26"/>
          <w:szCs w:val="26"/>
          <w:rtl/>
        </w:rPr>
        <w:t>ع</w:t>
      </w:r>
      <w:r w:rsidR="00AD2A1B">
        <w:rPr>
          <w:rFonts w:hint="cs"/>
          <w:sz w:val="26"/>
          <w:szCs w:val="26"/>
          <w:rtl/>
        </w:rPr>
        <w:t>ات</w:t>
      </w:r>
      <w:r w:rsidRPr="00BA410B">
        <w:rPr>
          <w:sz w:val="26"/>
          <w:szCs w:val="26"/>
          <w:rtl/>
        </w:rPr>
        <w:t xml:space="preserve"> التخفيض التدريجي </w:t>
      </w:r>
      <w:r w:rsidR="00AD2A1B">
        <w:rPr>
          <w:rFonts w:hint="cs"/>
          <w:sz w:val="26"/>
          <w:szCs w:val="26"/>
          <w:rtl/>
        </w:rPr>
        <w:t xml:space="preserve">للمواد </w:t>
      </w:r>
      <w:r w:rsidR="00AD2A1B">
        <w:rPr>
          <w:sz w:val="26"/>
          <w:szCs w:val="26"/>
          <w:rtl/>
        </w:rPr>
        <w:t>الهيدروفلور</w:t>
      </w:r>
      <w:r w:rsidR="00AD2A1B">
        <w:rPr>
          <w:rFonts w:hint="cs"/>
          <w:sz w:val="26"/>
          <w:szCs w:val="26"/>
          <w:rtl/>
        </w:rPr>
        <w:t xml:space="preserve">وكربونية </w:t>
      </w:r>
      <w:r w:rsidRPr="00BA410B">
        <w:rPr>
          <w:sz w:val="26"/>
          <w:szCs w:val="26"/>
          <w:rtl/>
        </w:rPr>
        <w:t>المتعلقة بكفاءة الطاقة.</w:t>
      </w:r>
      <w:r w:rsidR="00BF3251">
        <w:rPr>
          <w:rFonts w:hint="cs"/>
          <w:sz w:val="26"/>
          <w:szCs w:val="26"/>
          <w:rtl/>
        </w:rPr>
        <w:t xml:space="preserve"> </w:t>
      </w:r>
    </w:p>
    <w:p w14:paraId="4A175640" w14:textId="77777777" w:rsidR="00105A44" w:rsidRPr="00BA410B" w:rsidRDefault="00105A44" w:rsidP="00930767">
      <w:pPr>
        <w:pStyle w:val="Heading1"/>
        <w:bidi/>
        <w:spacing w:after="0"/>
        <w:rPr>
          <w:sz w:val="26"/>
          <w:szCs w:val="26"/>
          <w:rtl/>
        </w:rPr>
      </w:pPr>
      <w:r w:rsidRPr="00BA410B">
        <w:rPr>
          <w:sz w:val="26"/>
          <w:szCs w:val="26"/>
          <w:rtl/>
        </w:rPr>
        <w:t xml:space="preserve">تشير الأمانة إلى أن البلدان التي </w:t>
      </w:r>
      <w:r w:rsidR="009D1385">
        <w:rPr>
          <w:rFonts w:hint="cs"/>
          <w:sz w:val="26"/>
          <w:szCs w:val="26"/>
          <w:rtl/>
        </w:rPr>
        <w:t xml:space="preserve">وضعت خطط تنفيذ تعديل كيغالي </w:t>
      </w:r>
      <w:r w:rsidRPr="00BA410B">
        <w:rPr>
          <w:sz w:val="26"/>
          <w:szCs w:val="26"/>
          <w:rtl/>
        </w:rPr>
        <w:t xml:space="preserve">التي قد </w:t>
      </w:r>
      <w:r w:rsidR="009D1385">
        <w:rPr>
          <w:rFonts w:hint="cs"/>
          <w:sz w:val="26"/>
          <w:szCs w:val="26"/>
          <w:rtl/>
        </w:rPr>
        <w:t>تدي</w:t>
      </w:r>
      <w:r w:rsidRPr="00BA410B">
        <w:rPr>
          <w:sz w:val="26"/>
          <w:szCs w:val="26"/>
          <w:rtl/>
        </w:rPr>
        <w:t xml:space="preserve"> إلى تحويل قطاع أو تطبيق كامل (مثل تكييف الهواء المنزلي أو التبريد التجاري) إلى </w:t>
      </w:r>
      <w:r w:rsidR="009D1385">
        <w:rPr>
          <w:rFonts w:hint="cs"/>
          <w:sz w:val="26"/>
          <w:szCs w:val="26"/>
          <w:rtl/>
        </w:rPr>
        <w:t>تكنولوجيات</w:t>
      </w:r>
      <w:r w:rsidRPr="00BA410B">
        <w:rPr>
          <w:sz w:val="26"/>
          <w:szCs w:val="26"/>
          <w:rtl/>
        </w:rPr>
        <w:t xml:space="preserve"> بديلة، والتي لديها شركات ذات قدرة تصنيعية </w:t>
      </w:r>
      <w:r w:rsidR="009D1385">
        <w:rPr>
          <w:rFonts w:hint="cs"/>
          <w:sz w:val="26"/>
          <w:szCs w:val="26"/>
          <w:rtl/>
        </w:rPr>
        <w:t>أنشئت</w:t>
      </w:r>
      <w:r w:rsidRPr="00BA410B">
        <w:rPr>
          <w:sz w:val="26"/>
          <w:szCs w:val="26"/>
          <w:rtl/>
        </w:rPr>
        <w:t xml:space="preserve"> بعد </w:t>
      </w:r>
      <w:r w:rsidR="009D1385">
        <w:rPr>
          <w:rFonts w:hint="cs"/>
          <w:sz w:val="26"/>
          <w:szCs w:val="26"/>
          <w:rtl/>
        </w:rPr>
        <w:t>الموعد النهائي</w:t>
      </w:r>
      <w:r w:rsidRPr="00BA410B">
        <w:rPr>
          <w:sz w:val="26"/>
          <w:szCs w:val="26"/>
          <w:rtl/>
        </w:rPr>
        <w:t xml:space="preserve">، قد تكون مهتمة أيضًا بتحسين كفاءة استخدام الطاقة لعمليات التصنيع في تلك القطاعات أو التطبيقات. قد يُشكّل تطبيق </w:t>
      </w:r>
      <w:r w:rsidR="009D1385">
        <w:rPr>
          <w:rFonts w:hint="cs"/>
          <w:sz w:val="26"/>
          <w:szCs w:val="26"/>
          <w:rtl/>
        </w:rPr>
        <w:t xml:space="preserve">الموعد النهائي </w:t>
      </w:r>
      <w:r w:rsidRPr="00BA410B">
        <w:rPr>
          <w:sz w:val="26"/>
          <w:szCs w:val="26"/>
          <w:rtl/>
        </w:rPr>
        <w:t xml:space="preserve">المُحدد </w:t>
      </w:r>
      <w:r w:rsidR="009D1385">
        <w:rPr>
          <w:rFonts w:hint="cs"/>
          <w:sz w:val="26"/>
          <w:szCs w:val="26"/>
          <w:rtl/>
        </w:rPr>
        <w:t>لسعة</w:t>
      </w:r>
      <w:r w:rsidRPr="00BA410B">
        <w:rPr>
          <w:sz w:val="26"/>
          <w:szCs w:val="26"/>
          <w:rtl/>
        </w:rPr>
        <w:t xml:space="preserve"> </w:t>
      </w:r>
      <w:r w:rsidR="009D1385">
        <w:rPr>
          <w:sz w:val="26"/>
          <w:szCs w:val="26"/>
          <w:rtl/>
        </w:rPr>
        <w:t>الهيدروفلور</w:t>
      </w:r>
      <w:r w:rsidR="009D1385">
        <w:rPr>
          <w:rFonts w:hint="cs"/>
          <w:sz w:val="26"/>
          <w:szCs w:val="26"/>
          <w:rtl/>
        </w:rPr>
        <w:t>وكربون</w:t>
      </w:r>
      <w:r w:rsidRPr="00BA410B">
        <w:rPr>
          <w:sz w:val="26"/>
          <w:szCs w:val="26"/>
          <w:rtl/>
        </w:rPr>
        <w:t xml:space="preserve"> المؤهلة على الأنشطة المتعلقة بكفاءة الطاقة تحديات </w:t>
      </w:r>
      <w:r w:rsidR="009D1385">
        <w:rPr>
          <w:rFonts w:hint="cs"/>
          <w:sz w:val="26"/>
          <w:szCs w:val="26"/>
          <w:rtl/>
        </w:rPr>
        <w:t>أثناء</w:t>
      </w:r>
      <w:r w:rsidRPr="00BA410B">
        <w:rPr>
          <w:sz w:val="26"/>
          <w:szCs w:val="26"/>
          <w:rtl/>
        </w:rPr>
        <w:t xml:space="preserve"> تحويل هذه القطاعات أو التطبيقات فيما يتعلق بخفض استهلاكها </w:t>
      </w:r>
      <w:r w:rsidR="009D1385">
        <w:rPr>
          <w:rFonts w:hint="cs"/>
          <w:sz w:val="26"/>
          <w:szCs w:val="26"/>
          <w:rtl/>
        </w:rPr>
        <w:t xml:space="preserve">للمواد </w:t>
      </w:r>
      <w:r w:rsidR="009D1385">
        <w:rPr>
          <w:sz w:val="26"/>
          <w:szCs w:val="26"/>
          <w:rtl/>
        </w:rPr>
        <w:t>الهيدروفلور</w:t>
      </w:r>
      <w:r w:rsidR="009D1385">
        <w:rPr>
          <w:rFonts w:hint="cs"/>
          <w:sz w:val="26"/>
          <w:szCs w:val="26"/>
          <w:rtl/>
        </w:rPr>
        <w:t>وكربونية</w:t>
      </w:r>
      <w:r w:rsidR="009D1385">
        <w:rPr>
          <w:sz w:val="26"/>
          <w:szCs w:val="26"/>
          <w:rtl/>
        </w:rPr>
        <w:t xml:space="preserve">. على سبيل المثال، قد </w:t>
      </w:r>
      <w:r w:rsidR="009D1385">
        <w:rPr>
          <w:rFonts w:hint="cs"/>
          <w:sz w:val="26"/>
          <w:szCs w:val="26"/>
          <w:rtl/>
        </w:rPr>
        <w:t>ي</w:t>
      </w:r>
      <w:r w:rsidRPr="00BA410B">
        <w:rPr>
          <w:sz w:val="26"/>
          <w:szCs w:val="26"/>
          <w:rtl/>
        </w:rPr>
        <w:t xml:space="preserve">كون </w:t>
      </w:r>
      <w:r w:rsidR="009D1385">
        <w:rPr>
          <w:rFonts w:hint="cs"/>
          <w:sz w:val="26"/>
          <w:szCs w:val="26"/>
          <w:rtl/>
        </w:rPr>
        <w:t>لدى بلد من بلدان</w:t>
      </w:r>
      <w:r w:rsidRPr="00BA410B">
        <w:rPr>
          <w:sz w:val="26"/>
          <w:szCs w:val="26"/>
          <w:rtl/>
        </w:rPr>
        <w:t xml:space="preserve"> المادة 5 بعض الشركات ذات القدرة التصنيعية غير </w:t>
      </w:r>
      <w:r w:rsidR="00930767">
        <w:rPr>
          <w:rFonts w:hint="cs"/>
          <w:sz w:val="26"/>
          <w:szCs w:val="26"/>
          <w:rtl/>
        </w:rPr>
        <w:t>ال</w:t>
      </w:r>
      <w:r w:rsidRPr="00BA410B">
        <w:rPr>
          <w:sz w:val="26"/>
          <w:szCs w:val="26"/>
          <w:rtl/>
        </w:rPr>
        <w:t xml:space="preserve">مؤهلة للتخفيض التدريجي </w:t>
      </w:r>
      <w:r w:rsidR="00930767">
        <w:rPr>
          <w:rFonts w:hint="cs"/>
          <w:sz w:val="26"/>
          <w:szCs w:val="26"/>
          <w:rtl/>
        </w:rPr>
        <w:t xml:space="preserve">للمواد </w:t>
      </w:r>
      <w:r w:rsidR="00930767">
        <w:rPr>
          <w:sz w:val="26"/>
          <w:szCs w:val="26"/>
          <w:rtl/>
        </w:rPr>
        <w:t>الهيدروفلور</w:t>
      </w:r>
      <w:r w:rsidR="00930767">
        <w:rPr>
          <w:rFonts w:hint="cs"/>
          <w:sz w:val="26"/>
          <w:szCs w:val="26"/>
          <w:rtl/>
        </w:rPr>
        <w:t>وكربونية</w:t>
      </w:r>
      <w:r w:rsidR="00930767" w:rsidRPr="00BA410B">
        <w:rPr>
          <w:sz w:val="26"/>
          <w:szCs w:val="26"/>
          <w:rtl/>
        </w:rPr>
        <w:t xml:space="preserve"> </w:t>
      </w:r>
      <w:r w:rsidR="00930767">
        <w:rPr>
          <w:rFonts w:hint="cs"/>
          <w:sz w:val="26"/>
          <w:szCs w:val="26"/>
          <w:rtl/>
        </w:rPr>
        <w:t>فحسب بسبب</w:t>
      </w:r>
      <w:r w:rsidRPr="00BA410B">
        <w:rPr>
          <w:sz w:val="26"/>
          <w:szCs w:val="26"/>
          <w:rtl/>
        </w:rPr>
        <w:t xml:space="preserve"> إنشائها بعد </w:t>
      </w:r>
      <w:r w:rsidR="00930767">
        <w:rPr>
          <w:rFonts w:hint="cs"/>
          <w:sz w:val="26"/>
          <w:szCs w:val="26"/>
          <w:rtl/>
        </w:rPr>
        <w:t>الموعد النهائي</w:t>
      </w:r>
      <w:r w:rsidRPr="00BA410B">
        <w:rPr>
          <w:sz w:val="26"/>
          <w:szCs w:val="26"/>
          <w:rtl/>
        </w:rPr>
        <w:t xml:space="preserve"> وترغب في التخفيض التدريجي لاستهلاك </w:t>
      </w:r>
      <w:r w:rsidR="00930767">
        <w:rPr>
          <w:rFonts w:hint="cs"/>
          <w:sz w:val="26"/>
          <w:szCs w:val="26"/>
          <w:rtl/>
        </w:rPr>
        <w:t xml:space="preserve">للمواد </w:t>
      </w:r>
      <w:r w:rsidR="00930767">
        <w:rPr>
          <w:sz w:val="26"/>
          <w:szCs w:val="26"/>
          <w:rtl/>
        </w:rPr>
        <w:t>الهيدروفلور</w:t>
      </w:r>
      <w:r w:rsidR="00930767">
        <w:rPr>
          <w:rFonts w:hint="cs"/>
          <w:sz w:val="26"/>
          <w:szCs w:val="26"/>
          <w:rtl/>
        </w:rPr>
        <w:t>وكربونية</w:t>
      </w:r>
      <w:r w:rsidR="00930767" w:rsidRPr="00BA410B">
        <w:rPr>
          <w:sz w:val="26"/>
          <w:szCs w:val="26"/>
          <w:rtl/>
        </w:rPr>
        <w:t xml:space="preserve"> </w:t>
      </w:r>
      <w:r w:rsidRPr="00BA410B">
        <w:rPr>
          <w:sz w:val="26"/>
          <w:szCs w:val="26"/>
          <w:rtl/>
        </w:rPr>
        <w:t xml:space="preserve">في القطاع أو التطبيق بأكمله، إلى جانب مصادر تمويل من خارج الصندوق المتعدد الأطراف. </w:t>
      </w:r>
      <w:r w:rsidR="00930767">
        <w:rPr>
          <w:rFonts w:hint="cs"/>
          <w:sz w:val="26"/>
          <w:szCs w:val="26"/>
          <w:rtl/>
        </w:rPr>
        <w:t>و</w:t>
      </w:r>
      <w:r w:rsidRPr="00BA410B">
        <w:rPr>
          <w:sz w:val="26"/>
          <w:szCs w:val="26"/>
          <w:rtl/>
        </w:rPr>
        <w:t>قد تكون جميع هذه الشركات، بما في</w:t>
      </w:r>
      <w:r w:rsidR="00930767">
        <w:rPr>
          <w:rFonts w:hint="cs"/>
          <w:sz w:val="26"/>
          <w:szCs w:val="26"/>
          <w:rtl/>
        </w:rPr>
        <w:t>ها</w:t>
      </w:r>
      <w:r w:rsidRPr="00BA410B">
        <w:rPr>
          <w:sz w:val="26"/>
          <w:szCs w:val="26"/>
          <w:rtl/>
        </w:rPr>
        <w:t xml:space="preserve"> الشركات غير المؤهلة، مه</w:t>
      </w:r>
      <w:r w:rsidR="00930767">
        <w:rPr>
          <w:sz w:val="26"/>
          <w:szCs w:val="26"/>
          <w:rtl/>
        </w:rPr>
        <w:t>تمة بتنفيذ مشر</w:t>
      </w:r>
      <w:r w:rsidR="00930767">
        <w:rPr>
          <w:rFonts w:hint="cs"/>
          <w:sz w:val="26"/>
          <w:szCs w:val="26"/>
          <w:rtl/>
        </w:rPr>
        <w:t>و</w:t>
      </w:r>
      <w:r w:rsidRPr="00BA410B">
        <w:rPr>
          <w:sz w:val="26"/>
          <w:szCs w:val="26"/>
          <w:rtl/>
        </w:rPr>
        <w:t>ع</w:t>
      </w:r>
      <w:r w:rsidR="00930767">
        <w:rPr>
          <w:rFonts w:hint="cs"/>
          <w:sz w:val="26"/>
          <w:szCs w:val="26"/>
          <w:rtl/>
        </w:rPr>
        <w:t>ات</w:t>
      </w:r>
      <w:r w:rsidRPr="00BA410B">
        <w:rPr>
          <w:sz w:val="26"/>
          <w:szCs w:val="26"/>
          <w:rtl/>
        </w:rPr>
        <w:t xml:space="preserve"> لتعزيز كفاءة </w:t>
      </w:r>
      <w:r w:rsidR="00930767">
        <w:rPr>
          <w:rFonts w:hint="cs"/>
          <w:sz w:val="26"/>
          <w:szCs w:val="26"/>
          <w:rtl/>
        </w:rPr>
        <w:t xml:space="preserve">معداتها في </w:t>
      </w:r>
      <w:r w:rsidRPr="00BA410B">
        <w:rPr>
          <w:sz w:val="26"/>
          <w:szCs w:val="26"/>
          <w:rtl/>
        </w:rPr>
        <w:t>استخدام الطاقة بموجب القرار 94/60 و/أو 95/87.</w:t>
      </w:r>
    </w:p>
    <w:p w14:paraId="7C54C2F1" w14:textId="77777777" w:rsidR="00105A44" w:rsidRPr="00BA410B" w:rsidRDefault="00105A44" w:rsidP="008E6A5B">
      <w:pPr>
        <w:pStyle w:val="Heading1"/>
        <w:bidi/>
        <w:spacing w:before="240"/>
        <w:rPr>
          <w:sz w:val="26"/>
          <w:szCs w:val="26"/>
          <w:rtl/>
        </w:rPr>
      </w:pPr>
      <w:r w:rsidRPr="00BA410B">
        <w:rPr>
          <w:sz w:val="26"/>
          <w:szCs w:val="26"/>
          <w:rtl/>
        </w:rPr>
        <w:t xml:space="preserve">إن تنفيذ خطط قطاعية شاملة على </w:t>
      </w:r>
      <w:r w:rsidR="008E6A5B">
        <w:rPr>
          <w:rFonts w:hint="cs"/>
          <w:sz w:val="26"/>
          <w:szCs w:val="26"/>
          <w:rtl/>
        </w:rPr>
        <w:t>صعيد</w:t>
      </w:r>
      <w:r w:rsidR="008E6A5B">
        <w:rPr>
          <w:sz w:val="26"/>
          <w:szCs w:val="26"/>
          <w:rtl/>
        </w:rPr>
        <w:t xml:space="preserve"> البل</w:t>
      </w:r>
      <w:r w:rsidRPr="00BA410B">
        <w:rPr>
          <w:sz w:val="26"/>
          <w:szCs w:val="26"/>
          <w:rtl/>
        </w:rPr>
        <w:t xml:space="preserve">د للتخلص التدريجي </w:t>
      </w:r>
      <w:r w:rsidR="008E6A5B">
        <w:rPr>
          <w:rFonts w:hint="cs"/>
          <w:sz w:val="26"/>
          <w:szCs w:val="26"/>
          <w:rtl/>
        </w:rPr>
        <w:t xml:space="preserve">للمواد </w:t>
      </w:r>
      <w:r w:rsidR="008E6A5B">
        <w:rPr>
          <w:sz w:val="26"/>
          <w:szCs w:val="26"/>
          <w:rtl/>
        </w:rPr>
        <w:t>الهيدروفلور</w:t>
      </w:r>
      <w:r w:rsidR="008E6A5B">
        <w:rPr>
          <w:rFonts w:hint="cs"/>
          <w:sz w:val="26"/>
          <w:szCs w:val="26"/>
          <w:rtl/>
        </w:rPr>
        <w:t>وكربونية</w:t>
      </w:r>
      <w:r w:rsidR="008E6A5B" w:rsidRPr="00BA410B">
        <w:rPr>
          <w:sz w:val="26"/>
          <w:szCs w:val="26"/>
          <w:rtl/>
        </w:rPr>
        <w:t xml:space="preserve"> </w:t>
      </w:r>
      <w:r w:rsidRPr="00BA410B">
        <w:rPr>
          <w:sz w:val="26"/>
          <w:szCs w:val="26"/>
          <w:rtl/>
        </w:rPr>
        <w:t xml:space="preserve">مع تحقيق مكاسب في كفاءة الطاقة (على سبيل المثال، </w:t>
      </w:r>
      <w:r w:rsidR="008E6A5B" w:rsidRPr="00BA410B">
        <w:rPr>
          <w:sz w:val="26"/>
          <w:szCs w:val="26"/>
          <w:rtl/>
        </w:rPr>
        <w:t xml:space="preserve">سيكون </w:t>
      </w:r>
      <w:r w:rsidRPr="00BA410B">
        <w:rPr>
          <w:sz w:val="26"/>
          <w:szCs w:val="26"/>
          <w:rtl/>
        </w:rPr>
        <w:t xml:space="preserve">حظر أو منع استخدام </w:t>
      </w:r>
      <w:r w:rsidR="008E6A5B">
        <w:rPr>
          <w:rFonts w:hint="cs"/>
          <w:sz w:val="26"/>
          <w:szCs w:val="26"/>
          <w:rtl/>
        </w:rPr>
        <w:t xml:space="preserve">المواد </w:t>
      </w:r>
      <w:r w:rsidR="008E6A5B">
        <w:rPr>
          <w:sz w:val="26"/>
          <w:szCs w:val="26"/>
          <w:rtl/>
        </w:rPr>
        <w:t>الهيدروفلور</w:t>
      </w:r>
      <w:r w:rsidR="008E6A5B">
        <w:rPr>
          <w:rFonts w:hint="cs"/>
          <w:sz w:val="26"/>
          <w:szCs w:val="26"/>
          <w:rtl/>
        </w:rPr>
        <w:t>وكربونية</w:t>
      </w:r>
      <w:r w:rsidR="008E6A5B" w:rsidRPr="00BA410B">
        <w:rPr>
          <w:sz w:val="26"/>
          <w:szCs w:val="26"/>
          <w:rtl/>
        </w:rPr>
        <w:t xml:space="preserve"> </w:t>
      </w:r>
      <w:r w:rsidRPr="00BA410B">
        <w:rPr>
          <w:sz w:val="26"/>
          <w:szCs w:val="26"/>
          <w:rtl/>
        </w:rPr>
        <w:t xml:space="preserve">في جميع أنحاء التطبيق، أو تنفيذ مستويات أعلى من </w:t>
      </w:r>
      <w:r w:rsidR="008E6A5B">
        <w:rPr>
          <w:rFonts w:hint="cs"/>
          <w:sz w:val="26"/>
          <w:szCs w:val="26"/>
          <w:rtl/>
        </w:rPr>
        <w:t>ال</w:t>
      </w:r>
      <w:r w:rsidRPr="00BA410B">
        <w:rPr>
          <w:sz w:val="26"/>
          <w:szCs w:val="26"/>
          <w:rtl/>
        </w:rPr>
        <w:t xml:space="preserve">معايير </w:t>
      </w:r>
      <w:r w:rsidR="008E6A5B">
        <w:rPr>
          <w:rFonts w:hint="cs"/>
          <w:sz w:val="26"/>
          <w:szCs w:val="26"/>
          <w:rtl/>
        </w:rPr>
        <w:t xml:space="preserve">الدنيا </w:t>
      </w:r>
      <w:r w:rsidRPr="00BA410B">
        <w:rPr>
          <w:sz w:val="26"/>
          <w:szCs w:val="26"/>
          <w:rtl/>
        </w:rPr>
        <w:t xml:space="preserve">لأداء </w:t>
      </w:r>
      <w:r w:rsidR="008E6A5B">
        <w:rPr>
          <w:rFonts w:hint="cs"/>
          <w:sz w:val="26"/>
          <w:szCs w:val="26"/>
          <w:rtl/>
        </w:rPr>
        <w:t>ا</w:t>
      </w:r>
      <w:r w:rsidRPr="00BA410B">
        <w:rPr>
          <w:sz w:val="26"/>
          <w:szCs w:val="26"/>
          <w:rtl/>
        </w:rPr>
        <w:t xml:space="preserve">لطاقة في تطبيقات مختلفة) دون إشراك جميع </w:t>
      </w:r>
      <w:r w:rsidR="008E6A5B">
        <w:rPr>
          <w:rFonts w:hint="cs"/>
          <w:sz w:val="26"/>
          <w:szCs w:val="26"/>
          <w:rtl/>
        </w:rPr>
        <w:t>المعنيين</w:t>
      </w:r>
      <w:r w:rsidRPr="00BA410B">
        <w:rPr>
          <w:sz w:val="26"/>
          <w:szCs w:val="26"/>
          <w:rtl/>
        </w:rPr>
        <w:t xml:space="preserve"> في الصناعة صعباً، وقد يؤدي إلى خلق مجال غير متكافئ للشركات في سياق كفاءة الطاقة في القطاعات أو التطبيقات التي </w:t>
      </w:r>
      <w:r w:rsidR="008E6A5B">
        <w:rPr>
          <w:rFonts w:hint="cs"/>
          <w:sz w:val="26"/>
          <w:szCs w:val="26"/>
          <w:rtl/>
        </w:rPr>
        <w:t>تعالجها خطة تنفيذ تعديل كيغالي</w:t>
      </w:r>
      <w:r w:rsidRPr="00BA410B">
        <w:rPr>
          <w:sz w:val="26"/>
          <w:szCs w:val="26"/>
          <w:rtl/>
        </w:rPr>
        <w:t>.</w:t>
      </w:r>
    </w:p>
    <w:p w14:paraId="5AC794C1" w14:textId="77777777" w:rsidR="00105A44" w:rsidRPr="00BA410B" w:rsidRDefault="00105A44" w:rsidP="00B92744">
      <w:pPr>
        <w:pStyle w:val="Heading1"/>
        <w:bidi/>
        <w:rPr>
          <w:sz w:val="26"/>
          <w:szCs w:val="26"/>
          <w:rtl/>
        </w:rPr>
      </w:pPr>
      <w:r w:rsidRPr="00BA410B">
        <w:rPr>
          <w:sz w:val="26"/>
          <w:szCs w:val="26"/>
          <w:rtl/>
        </w:rPr>
        <w:t xml:space="preserve">تشير الأمانة إلى أنه يمكن تحقيق مستويات أعلى من خفض الانبعاثات المباشرة (أي تلك المتعلقة </w:t>
      </w:r>
      <w:r w:rsidR="002C1282">
        <w:rPr>
          <w:rFonts w:hint="cs"/>
          <w:sz w:val="26"/>
          <w:szCs w:val="26"/>
          <w:rtl/>
        </w:rPr>
        <w:t xml:space="preserve">بالمواد </w:t>
      </w:r>
      <w:r w:rsidR="002C1282">
        <w:rPr>
          <w:sz w:val="26"/>
          <w:szCs w:val="26"/>
          <w:rtl/>
        </w:rPr>
        <w:t>الهيدروفلور</w:t>
      </w:r>
      <w:r w:rsidR="002C1282">
        <w:rPr>
          <w:rFonts w:hint="cs"/>
          <w:sz w:val="26"/>
          <w:szCs w:val="26"/>
          <w:rtl/>
        </w:rPr>
        <w:t>وكربونية</w:t>
      </w:r>
      <w:r w:rsidRPr="00BA410B">
        <w:rPr>
          <w:sz w:val="26"/>
          <w:szCs w:val="26"/>
          <w:rtl/>
        </w:rPr>
        <w:t xml:space="preserve">) وغير المباشرة (أي تلك المتعلقة بالطاقة) من خلال خطة شاملة تُعنى بالشركات التي تستخدم </w:t>
      </w:r>
      <w:r w:rsidR="002C1282">
        <w:rPr>
          <w:rFonts w:hint="cs"/>
          <w:sz w:val="26"/>
          <w:szCs w:val="26"/>
          <w:rtl/>
        </w:rPr>
        <w:t xml:space="preserve">المواد </w:t>
      </w:r>
      <w:r w:rsidR="002C1282">
        <w:rPr>
          <w:sz w:val="26"/>
          <w:szCs w:val="26"/>
          <w:rtl/>
        </w:rPr>
        <w:t>الهيدروفلور</w:t>
      </w:r>
      <w:r w:rsidR="002C1282">
        <w:rPr>
          <w:rFonts w:hint="cs"/>
          <w:sz w:val="26"/>
          <w:szCs w:val="26"/>
          <w:rtl/>
        </w:rPr>
        <w:t>وكربونية</w:t>
      </w:r>
      <w:r w:rsidRPr="00BA410B">
        <w:rPr>
          <w:sz w:val="26"/>
          <w:szCs w:val="26"/>
          <w:rtl/>
        </w:rPr>
        <w:t xml:space="preserve">، مع </w:t>
      </w:r>
      <w:r w:rsidR="002C1282">
        <w:rPr>
          <w:rFonts w:hint="cs"/>
          <w:sz w:val="26"/>
          <w:szCs w:val="26"/>
          <w:rtl/>
        </w:rPr>
        <w:t>حث</w:t>
      </w:r>
      <w:r w:rsidRPr="00BA410B">
        <w:rPr>
          <w:sz w:val="26"/>
          <w:szCs w:val="26"/>
          <w:rtl/>
        </w:rPr>
        <w:t xml:space="preserve"> </w:t>
      </w:r>
      <w:r w:rsidR="002C1282">
        <w:rPr>
          <w:rFonts w:hint="cs"/>
          <w:sz w:val="26"/>
          <w:szCs w:val="26"/>
          <w:rtl/>
        </w:rPr>
        <w:t>البلدان</w:t>
      </w:r>
      <w:r w:rsidRPr="00BA410B">
        <w:rPr>
          <w:sz w:val="26"/>
          <w:szCs w:val="26"/>
          <w:rtl/>
        </w:rPr>
        <w:t xml:space="preserve"> على إدراج كفا</w:t>
      </w:r>
      <w:r w:rsidR="002C1282">
        <w:rPr>
          <w:sz w:val="26"/>
          <w:szCs w:val="26"/>
          <w:rtl/>
        </w:rPr>
        <w:t>ءة الطاقة كجزء لا يتجزأ من خططه</w:t>
      </w:r>
      <w:r w:rsidR="002C1282">
        <w:rPr>
          <w:rFonts w:hint="cs"/>
          <w:sz w:val="26"/>
          <w:szCs w:val="26"/>
          <w:rtl/>
        </w:rPr>
        <w:t>م</w:t>
      </w:r>
      <w:r w:rsidRPr="00BA410B">
        <w:rPr>
          <w:sz w:val="26"/>
          <w:szCs w:val="26"/>
          <w:rtl/>
        </w:rPr>
        <w:t xml:space="preserve"> </w:t>
      </w:r>
      <w:r w:rsidR="002C1282">
        <w:rPr>
          <w:rFonts w:hint="cs"/>
          <w:sz w:val="26"/>
          <w:szCs w:val="26"/>
          <w:rtl/>
        </w:rPr>
        <w:t>لتنفيذ تعديل كيغالي</w:t>
      </w:r>
      <w:r w:rsidRPr="00BA410B">
        <w:rPr>
          <w:sz w:val="26"/>
          <w:szCs w:val="26"/>
          <w:rtl/>
        </w:rPr>
        <w:t xml:space="preserve">. ونظرًا لإمكانية تسريع التخفيض التدريجي </w:t>
      </w:r>
      <w:r w:rsidR="002C1282">
        <w:rPr>
          <w:rFonts w:hint="cs"/>
          <w:sz w:val="26"/>
          <w:szCs w:val="26"/>
          <w:rtl/>
        </w:rPr>
        <w:t xml:space="preserve">للمواد </w:t>
      </w:r>
      <w:r w:rsidR="002C1282">
        <w:rPr>
          <w:sz w:val="26"/>
          <w:szCs w:val="26"/>
          <w:rtl/>
        </w:rPr>
        <w:t>الهيدروفلور</w:t>
      </w:r>
      <w:r w:rsidR="002C1282">
        <w:rPr>
          <w:rFonts w:hint="cs"/>
          <w:sz w:val="26"/>
          <w:szCs w:val="26"/>
          <w:rtl/>
        </w:rPr>
        <w:t>وكربونية</w:t>
      </w:r>
      <w:r w:rsidR="002C1282" w:rsidRPr="00BA410B">
        <w:rPr>
          <w:sz w:val="26"/>
          <w:szCs w:val="26"/>
          <w:rtl/>
        </w:rPr>
        <w:t xml:space="preserve"> </w:t>
      </w:r>
      <w:r w:rsidRPr="00BA410B">
        <w:rPr>
          <w:sz w:val="26"/>
          <w:szCs w:val="26"/>
          <w:rtl/>
        </w:rPr>
        <w:t xml:space="preserve">من خلال معالجة كفاءة الطاقة في جميع الشركات </w:t>
      </w:r>
      <w:r w:rsidR="002C1282">
        <w:rPr>
          <w:rFonts w:hint="cs"/>
          <w:sz w:val="26"/>
          <w:szCs w:val="26"/>
          <w:rtl/>
        </w:rPr>
        <w:t>المعنية</w:t>
      </w:r>
      <w:r w:rsidR="002C1282">
        <w:rPr>
          <w:sz w:val="26"/>
          <w:szCs w:val="26"/>
          <w:rtl/>
        </w:rPr>
        <w:t xml:space="preserve"> في جميع </w:t>
      </w:r>
      <w:r w:rsidR="002C1282">
        <w:rPr>
          <w:rFonts w:hint="cs"/>
          <w:sz w:val="26"/>
          <w:szCs w:val="26"/>
          <w:rtl/>
        </w:rPr>
        <w:t>أنحاء ال</w:t>
      </w:r>
      <w:r w:rsidR="002C1282">
        <w:rPr>
          <w:sz w:val="26"/>
          <w:szCs w:val="26"/>
          <w:rtl/>
        </w:rPr>
        <w:t>قطاع أو التطبيق</w:t>
      </w:r>
      <w:r w:rsidRPr="00BA410B">
        <w:rPr>
          <w:sz w:val="26"/>
          <w:szCs w:val="26"/>
          <w:rtl/>
        </w:rPr>
        <w:t>، يُمكن ا</w:t>
      </w:r>
      <w:r w:rsidR="002C1282">
        <w:rPr>
          <w:sz w:val="26"/>
          <w:szCs w:val="26"/>
          <w:rtl/>
        </w:rPr>
        <w:t>لنظر في دعم المشر</w:t>
      </w:r>
      <w:r w:rsidR="00B92744">
        <w:rPr>
          <w:rFonts w:hint="cs"/>
          <w:sz w:val="26"/>
          <w:szCs w:val="26"/>
          <w:rtl/>
        </w:rPr>
        <w:t>و</w:t>
      </w:r>
      <w:r w:rsidRPr="00BA410B">
        <w:rPr>
          <w:sz w:val="26"/>
          <w:szCs w:val="26"/>
          <w:rtl/>
        </w:rPr>
        <w:t>ع</w:t>
      </w:r>
      <w:r w:rsidR="002C1282">
        <w:rPr>
          <w:rFonts w:hint="cs"/>
          <w:sz w:val="26"/>
          <w:szCs w:val="26"/>
          <w:rtl/>
        </w:rPr>
        <w:t>ات</w:t>
      </w:r>
      <w:r w:rsidRPr="00BA410B">
        <w:rPr>
          <w:sz w:val="26"/>
          <w:szCs w:val="26"/>
          <w:rtl/>
        </w:rPr>
        <w:t xml:space="preserve"> المتعلقة بكفاءة الطاقة في الشركات التي تُصنّع معدات ومكونات </w:t>
      </w:r>
      <w:r w:rsidR="00B92744">
        <w:rPr>
          <w:rFonts w:hint="cs"/>
          <w:sz w:val="26"/>
          <w:szCs w:val="26"/>
          <w:rtl/>
        </w:rPr>
        <w:t>التبريد وتكيف الهواء ومضخات الحرارة</w:t>
      </w:r>
      <w:r w:rsidRPr="00BA410B">
        <w:rPr>
          <w:sz w:val="26"/>
          <w:szCs w:val="26"/>
          <w:rtl/>
        </w:rPr>
        <w:t xml:space="preserve">، سواءً كانت قد تحولت بالفعل أو قيد التحول من </w:t>
      </w:r>
      <w:r w:rsidR="00B92744">
        <w:rPr>
          <w:rFonts w:hint="cs"/>
          <w:sz w:val="26"/>
          <w:szCs w:val="26"/>
          <w:rtl/>
        </w:rPr>
        <w:t xml:space="preserve">المواد </w:t>
      </w:r>
      <w:r w:rsidR="00B92744">
        <w:rPr>
          <w:sz w:val="26"/>
          <w:szCs w:val="26"/>
          <w:rtl/>
        </w:rPr>
        <w:t>الهيدروفلور</w:t>
      </w:r>
      <w:r w:rsidR="00B92744">
        <w:rPr>
          <w:rFonts w:hint="cs"/>
          <w:sz w:val="26"/>
          <w:szCs w:val="26"/>
          <w:rtl/>
        </w:rPr>
        <w:t>وكربونية</w:t>
      </w:r>
      <w:r w:rsidR="00B92744" w:rsidRPr="00BA410B">
        <w:rPr>
          <w:sz w:val="26"/>
          <w:szCs w:val="26"/>
          <w:rtl/>
        </w:rPr>
        <w:t xml:space="preserve"> </w:t>
      </w:r>
      <w:r w:rsidRPr="00BA410B">
        <w:rPr>
          <w:sz w:val="26"/>
          <w:szCs w:val="26"/>
          <w:rtl/>
        </w:rPr>
        <w:t xml:space="preserve">إلى </w:t>
      </w:r>
      <w:r w:rsidR="00B92744">
        <w:rPr>
          <w:rFonts w:hint="cs"/>
          <w:sz w:val="26"/>
          <w:szCs w:val="26"/>
          <w:rtl/>
        </w:rPr>
        <w:t>تكنولوجيات</w:t>
      </w:r>
      <w:r w:rsidRPr="00BA410B">
        <w:rPr>
          <w:sz w:val="26"/>
          <w:szCs w:val="26"/>
          <w:rtl/>
        </w:rPr>
        <w:t xml:space="preserve"> ذات قدرة </w:t>
      </w:r>
      <w:r w:rsidR="00B92744">
        <w:rPr>
          <w:rFonts w:hint="cs"/>
          <w:sz w:val="26"/>
          <w:szCs w:val="26"/>
          <w:rtl/>
        </w:rPr>
        <w:t>أقل أو منخفضة على إحداث ال</w:t>
      </w:r>
      <w:r w:rsidRPr="00BA410B">
        <w:rPr>
          <w:sz w:val="26"/>
          <w:szCs w:val="26"/>
          <w:rtl/>
        </w:rPr>
        <w:t xml:space="preserve">احترار </w:t>
      </w:r>
      <w:r w:rsidR="00B92744">
        <w:rPr>
          <w:rFonts w:hint="cs"/>
          <w:sz w:val="26"/>
          <w:szCs w:val="26"/>
          <w:rtl/>
        </w:rPr>
        <w:t>ال</w:t>
      </w:r>
      <w:r w:rsidRPr="00BA410B">
        <w:rPr>
          <w:sz w:val="26"/>
          <w:szCs w:val="26"/>
          <w:rtl/>
        </w:rPr>
        <w:t>عالمي في الحالات التالية:</w:t>
      </w:r>
    </w:p>
    <w:p w14:paraId="35A29E09" w14:textId="77777777" w:rsidR="00105A44" w:rsidRPr="00BA410B" w:rsidRDefault="00105A44" w:rsidP="0029069B">
      <w:pPr>
        <w:pStyle w:val="Heading2"/>
        <w:bidi/>
        <w:rPr>
          <w:sz w:val="26"/>
          <w:szCs w:val="26"/>
          <w:rtl/>
        </w:rPr>
      </w:pPr>
      <w:r w:rsidRPr="00BA410B">
        <w:rPr>
          <w:sz w:val="26"/>
          <w:szCs w:val="26"/>
          <w:rtl/>
        </w:rPr>
        <w:t xml:space="preserve">ستكون </w:t>
      </w:r>
      <w:r w:rsidR="0029069B">
        <w:rPr>
          <w:rFonts w:hint="cs"/>
          <w:sz w:val="26"/>
          <w:szCs w:val="26"/>
          <w:rtl/>
        </w:rPr>
        <w:t>السعة</w:t>
      </w:r>
      <w:r w:rsidRPr="00BA410B">
        <w:rPr>
          <w:sz w:val="26"/>
          <w:szCs w:val="26"/>
          <w:rtl/>
        </w:rPr>
        <w:t xml:space="preserve"> التي </w:t>
      </w:r>
      <w:r w:rsidR="0097721C">
        <w:rPr>
          <w:rFonts w:hint="cs"/>
          <w:sz w:val="26"/>
          <w:szCs w:val="26"/>
          <w:rtl/>
        </w:rPr>
        <w:t>أنشئت</w:t>
      </w:r>
      <w:r w:rsidRPr="00BA410B">
        <w:rPr>
          <w:sz w:val="26"/>
          <w:szCs w:val="26"/>
          <w:rtl/>
        </w:rPr>
        <w:t xml:space="preserve"> بين 1 يناير</w:t>
      </w:r>
      <w:r w:rsidR="0097721C">
        <w:rPr>
          <w:rFonts w:hint="cs"/>
          <w:sz w:val="26"/>
          <w:szCs w:val="26"/>
          <w:rtl/>
        </w:rPr>
        <w:t>/كانون الثاني</w:t>
      </w:r>
      <w:r w:rsidRPr="00BA410B">
        <w:rPr>
          <w:sz w:val="26"/>
          <w:szCs w:val="26"/>
          <w:rtl/>
        </w:rPr>
        <w:t xml:space="preserve"> 2020 (</w:t>
      </w:r>
      <w:r w:rsidR="0097721C">
        <w:rPr>
          <w:rFonts w:hint="cs"/>
          <w:sz w:val="26"/>
          <w:szCs w:val="26"/>
          <w:rtl/>
        </w:rPr>
        <w:t>الموعد النهائي لسعة</w:t>
      </w:r>
      <w:r w:rsidRPr="00BA410B">
        <w:rPr>
          <w:sz w:val="26"/>
          <w:szCs w:val="26"/>
          <w:rtl/>
        </w:rPr>
        <w:t xml:space="preserve"> </w:t>
      </w:r>
      <w:r w:rsidR="0097721C">
        <w:rPr>
          <w:rFonts w:hint="cs"/>
          <w:sz w:val="26"/>
          <w:szCs w:val="26"/>
          <w:rtl/>
        </w:rPr>
        <w:t xml:space="preserve">المواد </w:t>
      </w:r>
      <w:r w:rsidR="0097721C">
        <w:rPr>
          <w:sz w:val="26"/>
          <w:szCs w:val="26"/>
          <w:rtl/>
        </w:rPr>
        <w:t>الهيدروفلور</w:t>
      </w:r>
      <w:r w:rsidR="0097721C">
        <w:rPr>
          <w:rFonts w:hint="cs"/>
          <w:sz w:val="26"/>
          <w:szCs w:val="26"/>
          <w:rtl/>
        </w:rPr>
        <w:t>وكربونية</w:t>
      </w:r>
      <w:r w:rsidRPr="00BA410B">
        <w:rPr>
          <w:sz w:val="26"/>
          <w:szCs w:val="26"/>
          <w:rtl/>
        </w:rPr>
        <w:t xml:space="preserve"> المؤهلة) </w:t>
      </w:r>
      <w:r w:rsidR="0097721C" w:rsidRPr="00BA410B">
        <w:rPr>
          <w:sz w:val="26"/>
          <w:szCs w:val="26"/>
          <w:rtl/>
        </w:rPr>
        <w:t>و31 مايو</w:t>
      </w:r>
      <w:r w:rsidR="0097721C">
        <w:rPr>
          <w:rFonts w:hint="cs"/>
          <w:sz w:val="26"/>
          <w:szCs w:val="26"/>
          <w:rtl/>
        </w:rPr>
        <w:t>/أيار</w:t>
      </w:r>
      <w:r w:rsidR="0097721C" w:rsidRPr="00BA410B">
        <w:rPr>
          <w:sz w:val="26"/>
          <w:szCs w:val="26"/>
          <w:rtl/>
        </w:rPr>
        <w:t xml:space="preserve"> 2024 </w:t>
      </w:r>
      <w:r w:rsidRPr="00BA410B">
        <w:rPr>
          <w:sz w:val="26"/>
          <w:szCs w:val="26"/>
          <w:rtl/>
        </w:rPr>
        <w:t>(اعتماد القرار 94/60) لتصنيع خمس فئات من المعدات المحددة في القرار 94/60، مؤهلة؛</w:t>
      </w:r>
      <w:r w:rsidR="0097721C">
        <w:rPr>
          <w:rFonts w:hint="cs"/>
          <w:sz w:val="26"/>
          <w:szCs w:val="26"/>
          <w:rtl/>
        </w:rPr>
        <w:t xml:space="preserve"> </w:t>
      </w:r>
    </w:p>
    <w:p w14:paraId="3A9584A7" w14:textId="77777777" w:rsidR="00105A44" w:rsidRPr="00BA410B" w:rsidRDefault="00D16A03" w:rsidP="00D16A03">
      <w:pPr>
        <w:pStyle w:val="Heading2"/>
        <w:widowControl/>
        <w:bidi/>
        <w:rPr>
          <w:sz w:val="26"/>
          <w:szCs w:val="26"/>
          <w:rtl/>
        </w:rPr>
      </w:pPr>
      <w:r>
        <w:rPr>
          <w:rFonts w:hint="cs"/>
          <w:sz w:val="26"/>
          <w:szCs w:val="26"/>
          <w:rtl/>
        </w:rPr>
        <w:t>و</w:t>
      </w:r>
      <w:r w:rsidR="00105A44" w:rsidRPr="00BA410B">
        <w:rPr>
          <w:sz w:val="26"/>
          <w:szCs w:val="26"/>
          <w:rtl/>
        </w:rPr>
        <w:t xml:space="preserve">ستكون السعة التي </w:t>
      </w:r>
      <w:r w:rsidR="00B92744">
        <w:rPr>
          <w:rFonts w:hint="cs"/>
          <w:sz w:val="26"/>
          <w:szCs w:val="26"/>
          <w:rtl/>
        </w:rPr>
        <w:t>أنشئت</w:t>
      </w:r>
      <w:r w:rsidR="00105A44" w:rsidRPr="00BA410B">
        <w:rPr>
          <w:sz w:val="26"/>
          <w:szCs w:val="26"/>
          <w:rtl/>
        </w:rPr>
        <w:t xml:space="preserve"> بين 1 يناير</w:t>
      </w:r>
      <w:r w:rsidR="00B92744">
        <w:rPr>
          <w:rFonts w:hint="cs"/>
          <w:sz w:val="26"/>
          <w:szCs w:val="26"/>
          <w:rtl/>
        </w:rPr>
        <w:t>/كانون الثاني</w:t>
      </w:r>
      <w:r w:rsidR="00105A44" w:rsidRPr="00BA410B">
        <w:rPr>
          <w:sz w:val="26"/>
          <w:szCs w:val="26"/>
          <w:rtl/>
        </w:rPr>
        <w:t xml:space="preserve"> 2020 و8 ديسمبر</w:t>
      </w:r>
      <w:r w:rsidR="00B92744">
        <w:rPr>
          <w:rFonts w:hint="cs"/>
          <w:sz w:val="26"/>
          <w:szCs w:val="26"/>
          <w:rtl/>
        </w:rPr>
        <w:t>/كانون الأول</w:t>
      </w:r>
      <w:r w:rsidR="00105A44" w:rsidRPr="00BA410B">
        <w:rPr>
          <w:sz w:val="26"/>
          <w:szCs w:val="26"/>
          <w:rtl/>
        </w:rPr>
        <w:t xml:space="preserve"> 2024 (اعتماد القرار 95/87) ل</w:t>
      </w:r>
      <w:r>
        <w:rPr>
          <w:rFonts w:hint="cs"/>
          <w:sz w:val="26"/>
          <w:szCs w:val="26"/>
          <w:rtl/>
        </w:rPr>
        <w:t xml:space="preserve">تصنيع </w:t>
      </w:r>
      <w:r w:rsidR="00105A44" w:rsidRPr="00BA410B">
        <w:rPr>
          <w:sz w:val="26"/>
          <w:szCs w:val="26"/>
          <w:rtl/>
        </w:rPr>
        <w:t xml:space="preserve">مضخات الحرارة ومكونات </w:t>
      </w:r>
      <w:r>
        <w:rPr>
          <w:rFonts w:hint="cs"/>
          <w:sz w:val="26"/>
          <w:szCs w:val="26"/>
          <w:rtl/>
        </w:rPr>
        <w:t>التبريد وتكيف الهواء ومضخات الحرارة</w:t>
      </w:r>
      <w:r>
        <w:rPr>
          <w:sz w:val="26"/>
          <w:szCs w:val="26"/>
          <w:rtl/>
        </w:rPr>
        <w:t xml:space="preserve"> المحددة في القرار 95/87 مؤهلة؛ </w:t>
      </w:r>
    </w:p>
    <w:p w14:paraId="150EDC27" w14:textId="77777777" w:rsidR="00105A44" w:rsidRPr="00BA410B" w:rsidRDefault="00D16A03" w:rsidP="00D16A03">
      <w:pPr>
        <w:pStyle w:val="Heading2"/>
        <w:bidi/>
        <w:rPr>
          <w:sz w:val="26"/>
          <w:szCs w:val="26"/>
          <w:rtl/>
        </w:rPr>
      </w:pPr>
      <w:r>
        <w:rPr>
          <w:rFonts w:hint="cs"/>
          <w:sz w:val="26"/>
          <w:szCs w:val="26"/>
          <w:rtl/>
        </w:rPr>
        <w:t>و</w:t>
      </w:r>
      <w:r w:rsidR="00105A44" w:rsidRPr="00BA410B">
        <w:rPr>
          <w:sz w:val="26"/>
          <w:szCs w:val="26"/>
          <w:rtl/>
        </w:rPr>
        <w:t xml:space="preserve">يمكن النظر في </w:t>
      </w:r>
      <w:r>
        <w:rPr>
          <w:rFonts w:hint="cs"/>
          <w:sz w:val="26"/>
          <w:szCs w:val="26"/>
          <w:rtl/>
        </w:rPr>
        <w:t>السعة</w:t>
      </w:r>
      <w:r w:rsidR="00105A44" w:rsidRPr="00BA410B">
        <w:rPr>
          <w:sz w:val="26"/>
          <w:szCs w:val="26"/>
          <w:rtl/>
        </w:rPr>
        <w:t xml:space="preserve"> التي </w:t>
      </w:r>
      <w:r>
        <w:rPr>
          <w:rFonts w:hint="cs"/>
          <w:sz w:val="26"/>
          <w:szCs w:val="26"/>
          <w:rtl/>
        </w:rPr>
        <w:t>أنشئت</w:t>
      </w:r>
      <w:r w:rsidR="00105A44" w:rsidRPr="00BA410B">
        <w:rPr>
          <w:sz w:val="26"/>
          <w:szCs w:val="26"/>
          <w:rtl/>
        </w:rPr>
        <w:t xml:space="preserve"> بين 16 أكتوبر/تشرين الأول 2016 (اعتماد تعديل كيغالي) و31 ديسمبر/كانون الأول 2019 لتصنيع معدات ومكونات </w:t>
      </w:r>
      <w:r>
        <w:rPr>
          <w:rFonts w:hint="cs"/>
          <w:sz w:val="26"/>
          <w:szCs w:val="26"/>
          <w:rtl/>
        </w:rPr>
        <w:t>التبريد وتكيف الهواء ومضخات الحرارة</w:t>
      </w:r>
      <w:r w:rsidRPr="00BA410B">
        <w:rPr>
          <w:sz w:val="26"/>
          <w:szCs w:val="26"/>
          <w:rtl/>
        </w:rPr>
        <w:t xml:space="preserve"> </w:t>
      </w:r>
      <w:r w:rsidR="00105A44" w:rsidRPr="00BA410B">
        <w:rPr>
          <w:sz w:val="26"/>
          <w:szCs w:val="26"/>
          <w:rtl/>
        </w:rPr>
        <w:lastRenderedPageBreak/>
        <w:t>المحددة في القرارين 94/60 و95/87، على أساس كل حالة على حدة.</w:t>
      </w:r>
      <w:r>
        <w:rPr>
          <w:rFonts w:hint="cs"/>
          <w:sz w:val="26"/>
          <w:szCs w:val="26"/>
          <w:rtl/>
        </w:rPr>
        <w:t xml:space="preserve"> </w:t>
      </w:r>
    </w:p>
    <w:p w14:paraId="762083B4" w14:textId="77777777" w:rsidR="00105A44" w:rsidRPr="00BA410B" w:rsidRDefault="00D16A03" w:rsidP="00105A44">
      <w:pPr>
        <w:pStyle w:val="Heading1"/>
        <w:numPr>
          <w:ilvl w:val="0"/>
          <w:numId w:val="0"/>
        </w:numPr>
        <w:bidi/>
        <w:rPr>
          <w:b/>
          <w:bCs/>
          <w:sz w:val="26"/>
          <w:szCs w:val="26"/>
          <w:rtl/>
        </w:rPr>
      </w:pPr>
      <w:r>
        <w:rPr>
          <w:rFonts w:hint="cs"/>
          <w:b/>
          <w:bCs/>
          <w:sz w:val="26"/>
          <w:szCs w:val="26"/>
          <w:rtl/>
        </w:rPr>
        <w:t>ال</w:t>
      </w:r>
      <w:r w:rsidR="00105A44" w:rsidRPr="00BA410B">
        <w:rPr>
          <w:b/>
          <w:bCs/>
          <w:sz w:val="26"/>
          <w:szCs w:val="26"/>
          <w:rtl/>
        </w:rPr>
        <w:t>توصية</w:t>
      </w:r>
    </w:p>
    <w:p w14:paraId="586991CA" w14:textId="77777777" w:rsidR="00105A44" w:rsidRPr="00BA410B" w:rsidRDefault="00105A44" w:rsidP="0029069B">
      <w:pPr>
        <w:pStyle w:val="Heading1"/>
        <w:bidi/>
        <w:rPr>
          <w:sz w:val="26"/>
          <w:szCs w:val="26"/>
          <w:rtl/>
        </w:rPr>
      </w:pPr>
      <w:r w:rsidRPr="00BA410B">
        <w:rPr>
          <w:sz w:val="26"/>
          <w:szCs w:val="26"/>
          <w:rtl/>
        </w:rPr>
        <w:t xml:space="preserve">قد ترغب اللجنة التنفيذية في </w:t>
      </w:r>
      <w:r w:rsidR="0029069B">
        <w:rPr>
          <w:rFonts w:hint="cs"/>
          <w:sz w:val="26"/>
          <w:szCs w:val="26"/>
          <w:rtl/>
        </w:rPr>
        <w:t>النظر في اعتبار</w:t>
      </w:r>
      <w:r w:rsidRPr="00BA410B">
        <w:rPr>
          <w:sz w:val="26"/>
          <w:szCs w:val="26"/>
          <w:rtl/>
        </w:rPr>
        <w:t xml:space="preserve"> المؤسسات التي لديها الأنواع التالية من القدرة التصنيعية، سواء تم تحويلها أو </w:t>
      </w:r>
      <w:r w:rsidR="00CD23A5">
        <w:rPr>
          <w:rFonts w:hint="cs"/>
          <w:sz w:val="26"/>
          <w:szCs w:val="26"/>
          <w:rtl/>
        </w:rPr>
        <w:t>جاري</w:t>
      </w:r>
      <w:r w:rsidR="00CD23A5">
        <w:rPr>
          <w:sz w:val="26"/>
          <w:szCs w:val="26"/>
          <w:rtl/>
        </w:rPr>
        <w:t xml:space="preserve"> </w:t>
      </w:r>
      <w:r w:rsidRPr="00BA410B">
        <w:rPr>
          <w:sz w:val="26"/>
          <w:szCs w:val="26"/>
          <w:rtl/>
        </w:rPr>
        <w:t>تحويل</w:t>
      </w:r>
      <w:r w:rsidR="00CD23A5">
        <w:rPr>
          <w:rFonts w:hint="cs"/>
          <w:sz w:val="26"/>
          <w:szCs w:val="26"/>
          <w:rtl/>
        </w:rPr>
        <w:t>ها</w:t>
      </w:r>
      <w:r w:rsidRPr="00BA410B">
        <w:rPr>
          <w:sz w:val="26"/>
          <w:szCs w:val="26"/>
          <w:rtl/>
        </w:rPr>
        <w:t xml:space="preserve"> من </w:t>
      </w:r>
      <w:r w:rsidR="0029069B">
        <w:rPr>
          <w:rFonts w:hint="cs"/>
          <w:sz w:val="26"/>
          <w:szCs w:val="26"/>
          <w:rtl/>
        </w:rPr>
        <w:t xml:space="preserve">المواد </w:t>
      </w:r>
      <w:r w:rsidR="0029069B">
        <w:rPr>
          <w:sz w:val="26"/>
          <w:szCs w:val="26"/>
          <w:rtl/>
        </w:rPr>
        <w:t>الهيدروفلور</w:t>
      </w:r>
      <w:r w:rsidR="0029069B">
        <w:rPr>
          <w:rFonts w:hint="cs"/>
          <w:sz w:val="26"/>
          <w:szCs w:val="26"/>
          <w:rtl/>
        </w:rPr>
        <w:t>وكربونية</w:t>
      </w:r>
      <w:r w:rsidR="0029069B" w:rsidRPr="00BA410B">
        <w:rPr>
          <w:sz w:val="26"/>
          <w:szCs w:val="26"/>
          <w:rtl/>
        </w:rPr>
        <w:t xml:space="preserve"> </w:t>
      </w:r>
      <w:r w:rsidRPr="00BA410B">
        <w:rPr>
          <w:sz w:val="26"/>
          <w:szCs w:val="26"/>
          <w:rtl/>
        </w:rPr>
        <w:t xml:space="preserve">إلى </w:t>
      </w:r>
      <w:r w:rsidR="0029069B">
        <w:rPr>
          <w:rFonts w:hint="cs"/>
          <w:sz w:val="26"/>
          <w:szCs w:val="26"/>
          <w:rtl/>
        </w:rPr>
        <w:t>تكنولوجيات</w:t>
      </w:r>
      <w:r w:rsidRPr="00BA410B">
        <w:rPr>
          <w:sz w:val="26"/>
          <w:szCs w:val="26"/>
          <w:rtl/>
        </w:rPr>
        <w:t xml:space="preserve"> ذات </w:t>
      </w:r>
      <w:r w:rsidR="0029069B">
        <w:rPr>
          <w:rFonts w:hint="cs"/>
          <w:sz w:val="26"/>
          <w:szCs w:val="26"/>
          <w:rtl/>
        </w:rPr>
        <w:t>قدرة</w:t>
      </w:r>
      <w:r w:rsidRPr="00BA410B">
        <w:rPr>
          <w:sz w:val="26"/>
          <w:szCs w:val="26"/>
          <w:rtl/>
        </w:rPr>
        <w:t xml:space="preserve"> </w:t>
      </w:r>
      <w:r w:rsidR="0029069B">
        <w:rPr>
          <w:rFonts w:hint="cs"/>
          <w:sz w:val="26"/>
          <w:szCs w:val="26"/>
          <w:rtl/>
        </w:rPr>
        <w:t>أقل</w:t>
      </w:r>
      <w:r w:rsidRPr="00BA410B">
        <w:rPr>
          <w:sz w:val="26"/>
          <w:szCs w:val="26"/>
          <w:rtl/>
        </w:rPr>
        <w:t xml:space="preserve"> أو منخفضة </w:t>
      </w:r>
      <w:r w:rsidR="0029069B">
        <w:rPr>
          <w:rFonts w:hint="cs"/>
          <w:sz w:val="26"/>
          <w:szCs w:val="26"/>
          <w:rtl/>
        </w:rPr>
        <w:t>على إحداث</w:t>
      </w:r>
      <w:r w:rsidRPr="00BA410B">
        <w:rPr>
          <w:sz w:val="26"/>
          <w:szCs w:val="26"/>
          <w:rtl/>
        </w:rPr>
        <w:t xml:space="preserve"> ال</w:t>
      </w:r>
      <w:r w:rsidR="0029069B">
        <w:rPr>
          <w:rFonts w:hint="cs"/>
          <w:sz w:val="26"/>
          <w:szCs w:val="26"/>
          <w:rtl/>
        </w:rPr>
        <w:t>ا</w:t>
      </w:r>
      <w:r w:rsidRPr="00BA410B">
        <w:rPr>
          <w:sz w:val="26"/>
          <w:szCs w:val="26"/>
          <w:rtl/>
        </w:rPr>
        <w:t>ح</w:t>
      </w:r>
      <w:r w:rsidR="0029069B">
        <w:rPr>
          <w:rFonts w:hint="cs"/>
          <w:sz w:val="26"/>
          <w:szCs w:val="26"/>
          <w:rtl/>
        </w:rPr>
        <w:t>ت</w:t>
      </w:r>
      <w:r w:rsidR="0029069B">
        <w:rPr>
          <w:sz w:val="26"/>
          <w:szCs w:val="26"/>
          <w:rtl/>
        </w:rPr>
        <w:t>رار العالمي</w:t>
      </w:r>
      <w:r w:rsidRPr="00BA410B">
        <w:rPr>
          <w:sz w:val="26"/>
          <w:szCs w:val="26"/>
          <w:rtl/>
        </w:rPr>
        <w:t>، مؤهلة للحصول على تمويل يتعلق بكفاءة الطاقة:</w:t>
      </w:r>
    </w:p>
    <w:p w14:paraId="650AE6E5" w14:textId="77777777" w:rsidR="00105A44" w:rsidRPr="00BA410B" w:rsidRDefault="0029069B" w:rsidP="0029069B">
      <w:pPr>
        <w:pStyle w:val="Heading2"/>
        <w:bidi/>
        <w:rPr>
          <w:sz w:val="26"/>
          <w:szCs w:val="26"/>
          <w:rtl/>
        </w:rPr>
      </w:pPr>
      <w:r>
        <w:rPr>
          <w:rFonts w:hint="cs"/>
          <w:sz w:val="26"/>
          <w:szCs w:val="26"/>
          <w:rtl/>
        </w:rPr>
        <w:t>السعة</w:t>
      </w:r>
      <w:r w:rsidR="00105A44" w:rsidRPr="00BA410B">
        <w:rPr>
          <w:sz w:val="26"/>
          <w:szCs w:val="26"/>
          <w:rtl/>
        </w:rPr>
        <w:t xml:space="preserve"> </w:t>
      </w:r>
      <w:r>
        <w:rPr>
          <w:rFonts w:hint="cs"/>
          <w:sz w:val="26"/>
          <w:szCs w:val="26"/>
          <w:rtl/>
        </w:rPr>
        <w:t>التي أنشئت</w:t>
      </w:r>
      <w:r w:rsidR="00105A44" w:rsidRPr="00BA410B">
        <w:rPr>
          <w:sz w:val="26"/>
          <w:szCs w:val="26"/>
          <w:rtl/>
        </w:rPr>
        <w:t xml:space="preserve"> بين 1 يناير</w:t>
      </w:r>
      <w:r>
        <w:rPr>
          <w:rFonts w:hint="cs"/>
          <w:sz w:val="26"/>
          <w:szCs w:val="26"/>
          <w:rtl/>
        </w:rPr>
        <w:t>/كانون الثاني</w:t>
      </w:r>
      <w:r w:rsidR="00105A44" w:rsidRPr="00BA410B">
        <w:rPr>
          <w:sz w:val="26"/>
          <w:szCs w:val="26"/>
          <w:rtl/>
        </w:rPr>
        <w:t xml:space="preserve"> 2020 و31 مايو</w:t>
      </w:r>
      <w:r>
        <w:rPr>
          <w:rFonts w:hint="cs"/>
          <w:sz w:val="26"/>
          <w:szCs w:val="26"/>
          <w:rtl/>
        </w:rPr>
        <w:t>/أيار</w:t>
      </w:r>
      <w:r w:rsidR="00105A44" w:rsidRPr="00BA410B">
        <w:rPr>
          <w:sz w:val="26"/>
          <w:szCs w:val="26"/>
          <w:rtl/>
        </w:rPr>
        <w:t xml:space="preserve"> 2024 لتصنيع خمس فئات من المعدات المحددة في القرار 94/60؛</w:t>
      </w:r>
    </w:p>
    <w:p w14:paraId="6E48CA56" w14:textId="77777777" w:rsidR="00105A44" w:rsidRPr="00BA410B" w:rsidRDefault="0029069B" w:rsidP="0029069B">
      <w:pPr>
        <w:pStyle w:val="Heading2"/>
        <w:bidi/>
        <w:rPr>
          <w:sz w:val="26"/>
          <w:szCs w:val="26"/>
          <w:rtl/>
        </w:rPr>
      </w:pPr>
      <w:r>
        <w:rPr>
          <w:rFonts w:hint="cs"/>
          <w:sz w:val="26"/>
          <w:szCs w:val="26"/>
          <w:rtl/>
        </w:rPr>
        <w:t>والسعة</w:t>
      </w:r>
      <w:r w:rsidR="00105A44" w:rsidRPr="00BA410B">
        <w:rPr>
          <w:sz w:val="26"/>
          <w:szCs w:val="26"/>
          <w:rtl/>
        </w:rPr>
        <w:t xml:space="preserve"> </w:t>
      </w:r>
      <w:r>
        <w:rPr>
          <w:rFonts w:hint="cs"/>
          <w:sz w:val="26"/>
          <w:szCs w:val="26"/>
          <w:rtl/>
        </w:rPr>
        <w:t>التي أنشئت</w:t>
      </w:r>
      <w:r w:rsidRPr="00BA410B">
        <w:rPr>
          <w:sz w:val="26"/>
          <w:szCs w:val="26"/>
          <w:rtl/>
        </w:rPr>
        <w:t xml:space="preserve"> </w:t>
      </w:r>
      <w:r w:rsidR="00105A44" w:rsidRPr="00BA410B">
        <w:rPr>
          <w:sz w:val="26"/>
          <w:szCs w:val="26"/>
          <w:rtl/>
        </w:rPr>
        <w:t>بين 1 يناير</w:t>
      </w:r>
      <w:r>
        <w:rPr>
          <w:rFonts w:hint="cs"/>
          <w:sz w:val="26"/>
          <w:szCs w:val="26"/>
          <w:rtl/>
        </w:rPr>
        <w:t>/كانون الثاني</w:t>
      </w:r>
      <w:r w:rsidR="00105A44" w:rsidRPr="00BA410B">
        <w:rPr>
          <w:sz w:val="26"/>
          <w:szCs w:val="26"/>
          <w:rtl/>
        </w:rPr>
        <w:t xml:space="preserve"> 2020 و8 ديسمبر</w:t>
      </w:r>
      <w:r>
        <w:rPr>
          <w:rFonts w:hint="cs"/>
          <w:sz w:val="26"/>
          <w:szCs w:val="26"/>
          <w:rtl/>
        </w:rPr>
        <w:t>/كانون الأول</w:t>
      </w:r>
      <w:r w:rsidR="00105A44" w:rsidRPr="00BA410B">
        <w:rPr>
          <w:sz w:val="26"/>
          <w:szCs w:val="26"/>
          <w:rtl/>
        </w:rPr>
        <w:t xml:space="preserve"> 20</w:t>
      </w:r>
      <w:r>
        <w:rPr>
          <w:sz w:val="26"/>
          <w:szCs w:val="26"/>
          <w:rtl/>
        </w:rPr>
        <w:t>24 لتصنيع مضخات الحرار</w:t>
      </w:r>
      <w:r w:rsidR="00105A44" w:rsidRPr="00BA410B">
        <w:rPr>
          <w:sz w:val="26"/>
          <w:szCs w:val="26"/>
          <w:rtl/>
        </w:rPr>
        <w:t>ة و</w:t>
      </w:r>
      <w:r>
        <w:rPr>
          <w:sz w:val="26"/>
          <w:szCs w:val="26"/>
          <w:rtl/>
        </w:rPr>
        <w:t>مكونات التبريد وتكييف الهواء ومضخات الحرار</w:t>
      </w:r>
      <w:r w:rsidR="00105A44" w:rsidRPr="00BA410B">
        <w:rPr>
          <w:sz w:val="26"/>
          <w:szCs w:val="26"/>
          <w:rtl/>
        </w:rPr>
        <w:t xml:space="preserve">ة </w:t>
      </w:r>
      <w:r>
        <w:rPr>
          <w:sz w:val="26"/>
          <w:szCs w:val="26"/>
          <w:rtl/>
        </w:rPr>
        <w:t xml:space="preserve">المحددة في القرار 95/87؛ </w:t>
      </w:r>
    </w:p>
    <w:p w14:paraId="79873BB3" w14:textId="77777777" w:rsidR="00105A44" w:rsidRDefault="0029069B" w:rsidP="0029069B">
      <w:pPr>
        <w:pStyle w:val="Heading2"/>
        <w:bidi/>
        <w:rPr>
          <w:sz w:val="26"/>
          <w:szCs w:val="26"/>
          <w:rtl/>
        </w:rPr>
      </w:pPr>
      <w:r>
        <w:rPr>
          <w:rFonts w:hint="cs"/>
          <w:sz w:val="26"/>
          <w:szCs w:val="26"/>
          <w:rtl/>
        </w:rPr>
        <w:t>والسعة</w:t>
      </w:r>
      <w:r w:rsidR="00105A44" w:rsidRPr="00BA410B">
        <w:rPr>
          <w:sz w:val="26"/>
          <w:szCs w:val="26"/>
          <w:rtl/>
        </w:rPr>
        <w:t xml:space="preserve"> </w:t>
      </w:r>
      <w:r>
        <w:rPr>
          <w:rFonts w:hint="cs"/>
          <w:sz w:val="26"/>
          <w:szCs w:val="26"/>
          <w:rtl/>
        </w:rPr>
        <w:t>التي أنشئت</w:t>
      </w:r>
      <w:r w:rsidRPr="00BA410B">
        <w:rPr>
          <w:sz w:val="26"/>
          <w:szCs w:val="26"/>
          <w:rtl/>
        </w:rPr>
        <w:t xml:space="preserve"> </w:t>
      </w:r>
      <w:r w:rsidR="00105A44" w:rsidRPr="00BA410B">
        <w:rPr>
          <w:sz w:val="26"/>
          <w:szCs w:val="26"/>
          <w:rtl/>
        </w:rPr>
        <w:t>بين 16 أكتوبر</w:t>
      </w:r>
      <w:r>
        <w:rPr>
          <w:rFonts w:hint="cs"/>
          <w:sz w:val="26"/>
          <w:szCs w:val="26"/>
          <w:rtl/>
        </w:rPr>
        <w:t>/تشرين الأول</w:t>
      </w:r>
      <w:r w:rsidR="00105A44" w:rsidRPr="00BA410B">
        <w:rPr>
          <w:sz w:val="26"/>
          <w:szCs w:val="26"/>
          <w:rtl/>
        </w:rPr>
        <w:t xml:space="preserve"> 2016 و31 ديسمبر</w:t>
      </w:r>
      <w:r>
        <w:rPr>
          <w:rFonts w:hint="cs"/>
          <w:sz w:val="26"/>
          <w:szCs w:val="26"/>
          <w:rtl/>
        </w:rPr>
        <w:t>/كانون الأول</w:t>
      </w:r>
      <w:r w:rsidR="00105A44" w:rsidRPr="00BA410B">
        <w:rPr>
          <w:sz w:val="26"/>
          <w:szCs w:val="26"/>
          <w:rtl/>
        </w:rPr>
        <w:t xml:space="preserve"> 2019 لتصنيع معدات ومكونات </w:t>
      </w:r>
      <w:r>
        <w:rPr>
          <w:sz w:val="26"/>
          <w:szCs w:val="26"/>
          <w:rtl/>
        </w:rPr>
        <w:t>التبريد وتكييف الهواء ومضخات الحرار</w:t>
      </w:r>
      <w:r w:rsidRPr="00BA410B">
        <w:rPr>
          <w:sz w:val="26"/>
          <w:szCs w:val="26"/>
          <w:rtl/>
        </w:rPr>
        <w:t xml:space="preserve">ة </w:t>
      </w:r>
      <w:r w:rsidR="00105A44" w:rsidRPr="00BA410B">
        <w:rPr>
          <w:sz w:val="26"/>
          <w:szCs w:val="26"/>
          <w:rtl/>
        </w:rPr>
        <w:t>المحددة في القرارين 94/60 و95/87، على أساس كل حالة على حدة.</w:t>
      </w:r>
    </w:p>
    <w:p w14:paraId="540A48F9" w14:textId="77777777" w:rsidR="008C6D37" w:rsidRPr="00BA410B" w:rsidRDefault="008C6D37" w:rsidP="008C6D37">
      <w:pPr>
        <w:keepNext/>
        <w:keepLines/>
        <w:bidi/>
        <w:spacing w:before="360" w:after="240"/>
        <w:ind w:left="720" w:hanging="720"/>
        <w:rPr>
          <w:b/>
          <w:bCs/>
          <w:sz w:val="26"/>
          <w:szCs w:val="26"/>
          <w:rtl/>
        </w:rPr>
      </w:pPr>
      <w:r>
        <w:rPr>
          <w:rFonts w:hint="cs"/>
          <w:b/>
          <w:bCs/>
          <w:sz w:val="26"/>
          <w:szCs w:val="26"/>
          <w:rtl/>
        </w:rPr>
        <w:t>ثالثا 3:</w:t>
      </w:r>
      <w:r w:rsidRPr="00BA410B">
        <w:rPr>
          <w:b/>
          <w:bCs/>
          <w:sz w:val="26"/>
          <w:szCs w:val="26"/>
          <w:rtl/>
        </w:rPr>
        <w:t xml:space="preserve"> </w:t>
      </w:r>
      <w:r w:rsidRPr="00BA410B">
        <w:rPr>
          <w:b/>
          <w:bCs/>
          <w:sz w:val="26"/>
          <w:szCs w:val="26"/>
          <w:rtl/>
        </w:rPr>
        <w:tab/>
        <w:t xml:space="preserve">التحقق من استهلاك </w:t>
      </w:r>
      <w:r w:rsidRPr="00E67356">
        <w:rPr>
          <w:rFonts w:hint="cs"/>
          <w:b/>
          <w:bCs/>
          <w:sz w:val="26"/>
          <w:szCs w:val="26"/>
          <w:rtl/>
        </w:rPr>
        <w:t xml:space="preserve">المواد </w:t>
      </w:r>
      <w:r w:rsidRPr="00E67356">
        <w:rPr>
          <w:b/>
          <w:bCs/>
          <w:sz w:val="26"/>
          <w:szCs w:val="26"/>
          <w:rtl/>
        </w:rPr>
        <w:t>الهيدروفلور</w:t>
      </w:r>
      <w:r w:rsidRPr="00E67356">
        <w:rPr>
          <w:rFonts w:hint="cs"/>
          <w:b/>
          <w:bCs/>
          <w:sz w:val="26"/>
          <w:szCs w:val="26"/>
          <w:rtl/>
        </w:rPr>
        <w:t>وكربونية</w:t>
      </w:r>
      <w:r w:rsidRPr="00BA410B">
        <w:rPr>
          <w:sz w:val="26"/>
          <w:szCs w:val="26"/>
          <w:rtl/>
        </w:rPr>
        <w:t xml:space="preserve"> </w:t>
      </w:r>
      <w:r w:rsidRPr="00BA410B">
        <w:rPr>
          <w:b/>
          <w:bCs/>
          <w:sz w:val="26"/>
          <w:szCs w:val="26"/>
          <w:rtl/>
        </w:rPr>
        <w:t>في البلدان ذات</w:t>
      </w:r>
      <w:r>
        <w:rPr>
          <w:rFonts w:hint="cs"/>
          <w:b/>
          <w:bCs/>
          <w:sz w:val="26"/>
          <w:szCs w:val="26"/>
          <w:rtl/>
        </w:rPr>
        <w:t xml:space="preserve"> حجم</w:t>
      </w:r>
      <w:r w:rsidRPr="00BA410B">
        <w:rPr>
          <w:b/>
          <w:bCs/>
          <w:sz w:val="26"/>
          <w:szCs w:val="26"/>
          <w:rtl/>
        </w:rPr>
        <w:t xml:space="preserve"> الاستهلاك المنخفض التي لديها مراحل معتمدة من خطط </w:t>
      </w:r>
      <w:r>
        <w:rPr>
          <w:rFonts w:hint="cs"/>
          <w:b/>
          <w:bCs/>
          <w:sz w:val="26"/>
          <w:szCs w:val="26"/>
          <w:rtl/>
        </w:rPr>
        <w:t xml:space="preserve">تنفيذ تعديل </w:t>
      </w:r>
      <w:r w:rsidRPr="00BA410B">
        <w:rPr>
          <w:b/>
          <w:bCs/>
          <w:sz w:val="26"/>
          <w:szCs w:val="26"/>
          <w:rtl/>
        </w:rPr>
        <w:t xml:space="preserve">كيغالي </w:t>
      </w:r>
      <w:r>
        <w:rPr>
          <w:rFonts w:hint="cs"/>
          <w:b/>
          <w:bCs/>
          <w:sz w:val="26"/>
          <w:szCs w:val="26"/>
          <w:rtl/>
        </w:rPr>
        <w:t>ل</w:t>
      </w:r>
      <w:r w:rsidRPr="00E67356">
        <w:rPr>
          <w:rFonts w:hint="cs"/>
          <w:b/>
          <w:bCs/>
          <w:sz w:val="26"/>
          <w:szCs w:val="26"/>
          <w:rtl/>
        </w:rPr>
        <w:t xml:space="preserve">لمواد </w:t>
      </w:r>
      <w:r w:rsidRPr="00E67356">
        <w:rPr>
          <w:b/>
          <w:bCs/>
          <w:sz w:val="26"/>
          <w:szCs w:val="26"/>
          <w:rtl/>
        </w:rPr>
        <w:t>الهيدروفلور</w:t>
      </w:r>
      <w:r w:rsidRPr="00E67356">
        <w:rPr>
          <w:rFonts w:hint="cs"/>
          <w:b/>
          <w:bCs/>
          <w:sz w:val="26"/>
          <w:szCs w:val="26"/>
          <w:rtl/>
        </w:rPr>
        <w:t>وكربونية</w:t>
      </w:r>
    </w:p>
    <w:p w14:paraId="299E578B" w14:textId="77777777" w:rsidR="008C6D37" w:rsidRPr="00BA410B" w:rsidRDefault="008C6D37" w:rsidP="008C6D37">
      <w:pPr>
        <w:keepNext/>
        <w:keepLines/>
        <w:bidi/>
        <w:spacing w:before="240" w:after="240"/>
        <w:rPr>
          <w:b/>
          <w:bCs/>
          <w:sz w:val="26"/>
          <w:szCs w:val="26"/>
          <w:lang w:val="en-US"/>
        </w:rPr>
      </w:pPr>
      <w:r w:rsidRPr="00BA410B">
        <w:rPr>
          <w:b/>
          <w:bCs/>
          <w:sz w:val="26"/>
          <w:szCs w:val="26"/>
          <w:rtl/>
          <w:lang w:val="en-US"/>
        </w:rPr>
        <w:t>خلفية</w:t>
      </w:r>
    </w:p>
    <w:p w14:paraId="3A91363B" w14:textId="77777777" w:rsidR="00105A44" w:rsidRDefault="00AB6922" w:rsidP="008C6D37">
      <w:pPr>
        <w:bidi/>
        <w:rPr>
          <w:rtl/>
          <w:lang w:val="en-US"/>
        </w:rPr>
      </w:pPr>
      <w:r>
        <w:rPr>
          <w:rFonts w:hint="cs"/>
          <w:sz w:val="26"/>
          <w:szCs w:val="26"/>
          <w:rtl/>
          <w:lang w:val="en-US"/>
        </w:rPr>
        <w:t>26.</w:t>
      </w:r>
      <w:r>
        <w:rPr>
          <w:rFonts w:hint="cs"/>
          <w:sz w:val="26"/>
          <w:szCs w:val="26"/>
          <w:rtl/>
          <w:lang w:val="en-US"/>
        </w:rPr>
        <w:tab/>
      </w:r>
      <w:r w:rsidR="008C6D37" w:rsidRPr="00BA410B">
        <w:rPr>
          <w:sz w:val="26"/>
          <w:szCs w:val="26"/>
          <w:rtl/>
          <w:lang w:val="en-US"/>
        </w:rPr>
        <w:t xml:space="preserve">يُعدّ التحقق من الاستهلاك السنوي للمواد الخاضعة للرقابة جزءًا أساسيًا من </w:t>
      </w:r>
      <w:r w:rsidR="008C6D37">
        <w:rPr>
          <w:rFonts w:hint="cs"/>
          <w:sz w:val="26"/>
          <w:szCs w:val="26"/>
          <w:rtl/>
          <w:lang w:val="en-US"/>
        </w:rPr>
        <w:t>ال</w:t>
      </w:r>
      <w:r w:rsidR="008C6D37">
        <w:rPr>
          <w:sz w:val="26"/>
          <w:szCs w:val="26"/>
          <w:rtl/>
          <w:lang w:val="en-US"/>
        </w:rPr>
        <w:t>اتفاق</w:t>
      </w:r>
      <w:r w:rsidR="008C6D37" w:rsidRPr="00BA410B">
        <w:rPr>
          <w:sz w:val="26"/>
          <w:szCs w:val="26"/>
          <w:rtl/>
          <w:lang w:val="en-US"/>
        </w:rPr>
        <w:t xml:space="preserve">ات متعددة السنوات </w:t>
      </w:r>
      <w:r w:rsidR="008C6D37">
        <w:rPr>
          <w:rFonts w:hint="cs"/>
          <w:sz w:val="26"/>
          <w:szCs w:val="26"/>
          <w:rtl/>
          <w:lang w:val="en-US"/>
        </w:rPr>
        <w:t xml:space="preserve">القائمة على </w:t>
      </w:r>
      <w:r w:rsidR="008C6D37" w:rsidRPr="00BA410B">
        <w:rPr>
          <w:sz w:val="26"/>
          <w:szCs w:val="26"/>
          <w:rtl/>
          <w:lang w:val="en-US"/>
        </w:rPr>
        <w:t>الأداء في إطار الصندوق المتعدد الأطراف</w:t>
      </w:r>
      <w:r w:rsidR="008C6D37">
        <w:rPr>
          <w:rFonts w:hint="cs"/>
          <w:sz w:val="26"/>
          <w:szCs w:val="26"/>
          <w:rtl/>
          <w:lang w:val="en-US"/>
        </w:rPr>
        <w:t>.</w:t>
      </w:r>
      <w:r w:rsidR="008C6D37" w:rsidRPr="00BA410B">
        <w:rPr>
          <w:sz w:val="26"/>
          <w:szCs w:val="26"/>
          <w:lang w:val="en-US"/>
        </w:rPr>
        <w:t xml:space="preserve"> </w:t>
      </w:r>
      <w:r w:rsidR="008C6D37">
        <w:rPr>
          <w:sz w:val="26"/>
          <w:szCs w:val="26"/>
          <w:rtl/>
          <w:lang w:val="en-US"/>
        </w:rPr>
        <w:t>وبموجب هذه الاتفاق</w:t>
      </w:r>
      <w:r w:rsidR="008C6D37" w:rsidRPr="00BA410B">
        <w:rPr>
          <w:sz w:val="26"/>
          <w:szCs w:val="26"/>
          <w:rtl/>
          <w:lang w:val="en-US"/>
        </w:rPr>
        <w:t xml:space="preserve">ات، </w:t>
      </w:r>
      <w:r w:rsidR="008C6D37">
        <w:rPr>
          <w:rFonts w:hint="cs"/>
          <w:sz w:val="26"/>
          <w:szCs w:val="26"/>
          <w:rtl/>
          <w:lang w:val="en-US"/>
        </w:rPr>
        <w:t>تفرج</w:t>
      </w:r>
      <w:r w:rsidR="008C6D37" w:rsidRPr="00BA410B">
        <w:rPr>
          <w:sz w:val="26"/>
          <w:szCs w:val="26"/>
          <w:rtl/>
          <w:lang w:val="en-US"/>
        </w:rPr>
        <w:t xml:space="preserve"> اللجنة التنفيذية </w:t>
      </w:r>
      <w:r w:rsidR="008C6D37">
        <w:rPr>
          <w:rFonts w:hint="cs"/>
          <w:sz w:val="26"/>
          <w:szCs w:val="26"/>
          <w:rtl/>
          <w:lang w:val="en-US"/>
        </w:rPr>
        <w:t xml:space="preserve">عن </w:t>
      </w:r>
      <w:r w:rsidR="008C6D37">
        <w:rPr>
          <w:sz w:val="26"/>
          <w:szCs w:val="26"/>
          <w:rtl/>
          <w:lang w:val="en-US"/>
        </w:rPr>
        <w:t>دفعات تمويل</w:t>
      </w:r>
      <w:r w:rsidR="008C6D37" w:rsidRPr="00BA410B">
        <w:rPr>
          <w:sz w:val="26"/>
          <w:szCs w:val="26"/>
          <w:rtl/>
          <w:lang w:val="en-US"/>
        </w:rPr>
        <w:t xml:space="preserve"> </w:t>
      </w:r>
      <w:r w:rsidR="008C6D37">
        <w:rPr>
          <w:rFonts w:hint="cs"/>
          <w:sz w:val="26"/>
          <w:szCs w:val="26"/>
          <w:rtl/>
          <w:lang w:val="en-US"/>
        </w:rPr>
        <w:t xml:space="preserve">بعد </w:t>
      </w:r>
      <w:r w:rsidR="00105A44" w:rsidRPr="00BA410B">
        <w:rPr>
          <w:sz w:val="26"/>
          <w:szCs w:val="26"/>
          <w:rtl/>
          <w:lang w:val="en-US"/>
        </w:rPr>
        <w:t xml:space="preserve">استيفاء </w:t>
      </w:r>
      <w:r w:rsidR="00CC547B">
        <w:rPr>
          <w:rFonts w:hint="cs"/>
          <w:sz w:val="26"/>
          <w:szCs w:val="26"/>
          <w:rtl/>
          <w:lang w:val="en-US"/>
        </w:rPr>
        <w:t>البلد</w:t>
      </w:r>
      <w:r w:rsidR="00CC547B">
        <w:rPr>
          <w:sz w:val="26"/>
          <w:szCs w:val="26"/>
          <w:rtl/>
          <w:lang w:val="en-US"/>
        </w:rPr>
        <w:t xml:space="preserve"> </w:t>
      </w:r>
      <w:r w:rsidR="00105A44" w:rsidRPr="00BA410B">
        <w:rPr>
          <w:sz w:val="26"/>
          <w:szCs w:val="26"/>
          <w:rtl/>
          <w:lang w:val="en-US"/>
        </w:rPr>
        <w:t xml:space="preserve">عدة شروط، منها تقديم </w:t>
      </w:r>
      <w:r w:rsidR="00105A44" w:rsidRPr="00BA410B">
        <w:rPr>
          <w:sz w:val="26"/>
          <w:szCs w:val="26"/>
          <w:rtl/>
        </w:rPr>
        <w:t xml:space="preserve">تقرير تحقق مستقل </w:t>
      </w:r>
      <w:r w:rsidR="00CC547B">
        <w:rPr>
          <w:rFonts w:hint="cs"/>
          <w:sz w:val="26"/>
          <w:szCs w:val="26"/>
          <w:rtl/>
        </w:rPr>
        <w:t>يبين</w:t>
      </w:r>
      <w:r w:rsidR="00105A44" w:rsidRPr="00BA410B">
        <w:rPr>
          <w:sz w:val="26"/>
          <w:szCs w:val="26"/>
          <w:rtl/>
          <w:lang w:val="en-US"/>
        </w:rPr>
        <w:t xml:space="preserve"> </w:t>
      </w:r>
      <w:r w:rsidR="00105A44" w:rsidRPr="00BA410B">
        <w:rPr>
          <w:sz w:val="26"/>
          <w:szCs w:val="26"/>
          <w:rtl/>
        </w:rPr>
        <w:t xml:space="preserve">تحقيق </w:t>
      </w:r>
      <w:r w:rsidR="00CC547B">
        <w:rPr>
          <w:rFonts w:hint="cs"/>
          <w:sz w:val="26"/>
          <w:szCs w:val="26"/>
          <w:rtl/>
        </w:rPr>
        <w:t>البلد</w:t>
      </w:r>
      <w:r w:rsidR="00CC547B">
        <w:rPr>
          <w:sz w:val="26"/>
          <w:szCs w:val="26"/>
          <w:rtl/>
        </w:rPr>
        <w:t xml:space="preserve"> </w:t>
      </w:r>
      <w:r w:rsidR="00105A44" w:rsidRPr="00BA410B">
        <w:rPr>
          <w:sz w:val="26"/>
          <w:szCs w:val="26"/>
          <w:rtl/>
        </w:rPr>
        <w:t xml:space="preserve">أهداف الاستهلاك المتفق عليها لجميع السنوات المعنية. </w:t>
      </w:r>
      <w:r w:rsidR="00CC547B">
        <w:rPr>
          <w:rFonts w:hint="cs"/>
          <w:sz w:val="26"/>
          <w:szCs w:val="26"/>
          <w:rtl/>
        </w:rPr>
        <w:t xml:space="preserve">وتمت الموافقة </w:t>
      </w:r>
      <w:r w:rsidR="00105A44" w:rsidRPr="00BA410B">
        <w:rPr>
          <w:sz w:val="26"/>
          <w:szCs w:val="26"/>
          <w:rtl/>
        </w:rPr>
        <w:t xml:space="preserve">على المبادئ التوجيهية للتحقق من </w:t>
      </w:r>
      <w:r w:rsidR="00CC547B">
        <w:rPr>
          <w:sz w:val="26"/>
          <w:szCs w:val="26"/>
          <w:rtl/>
        </w:rPr>
        <w:t xml:space="preserve">أهداف الاستهلاك الوطنية للاتفاقات </w:t>
      </w:r>
      <w:r w:rsidR="00105A44" w:rsidRPr="00BA410B">
        <w:rPr>
          <w:sz w:val="26"/>
          <w:szCs w:val="26"/>
          <w:rtl/>
        </w:rPr>
        <w:t xml:space="preserve">متعددة السنوات في </w:t>
      </w:r>
      <w:r w:rsidR="00CC547B">
        <w:rPr>
          <w:rFonts w:hint="cs"/>
          <w:sz w:val="26"/>
          <w:szCs w:val="26"/>
          <w:rtl/>
        </w:rPr>
        <w:t>ال</w:t>
      </w:r>
      <w:r w:rsidR="00CC547B">
        <w:rPr>
          <w:sz w:val="26"/>
          <w:szCs w:val="26"/>
          <w:rtl/>
        </w:rPr>
        <w:t>اجتماع</w:t>
      </w:r>
      <w:r w:rsidR="00105A44" w:rsidRPr="00BA410B">
        <w:rPr>
          <w:sz w:val="26"/>
          <w:szCs w:val="26"/>
          <w:rtl/>
        </w:rPr>
        <w:t xml:space="preserve"> السادس </w:t>
      </w:r>
      <w:r w:rsidR="00105A44" w:rsidRPr="00CC547B">
        <w:rPr>
          <w:sz w:val="26"/>
          <w:szCs w:val="26"/>
          <w:rtl/>
        </w:rPr>
        <w:t>والأربعين</w:t>
      </w:r>
      <w:r w:rsidR="00105A44" w:rsidRPr="00BA410B">
        <w:rPr>
          <w:sz w:val="26"/>
          <w:szCs w:val="26"/>
          <w:rtl/>
        </w:rPr>
        <w:t>.</w:t>
      </w:r>
      <w:r w:rsidR="00105A44" w:rsidRPr="00BA410B">
        <w:rPr>
          <w:rStyle w:val="FootnoteReference"/>
          <w:sz w:val="26"/>
          <w:szCs w:val="26"/>
        </w:rPr>
        <w:footnoteReference w:id="11"/>
      </w:r>
    </w:p>
    <w:p w14:paraId="6FDA3AE4" w14:textId="77777777" w:rsidR="00AB6922" w:rsidRPr="008C6D37" w:rsidRDefault="00AB6922" w:rsidP="00AB6922">
      <w:pPr>
        <w:bidi/>
        <w:rPr>
          <w:lang w:val="en-US"/>
        </w:rPr>
      </w:pPr>
    </w:p>
    <w:p w14:paraId="22122548" w14:textId="77777777" w:rsidR="00105A44" w:rsidRPr="00AB6922" w:rsidRDefault="00FB1E9A" w:rsidP="00AB6922">
      <w:pPr>
        <w:pStyle w:val="Heading1"/>
        <w:numPr>
          <w:ilvl w:val="0"/>
          <w:numId w:val="25"/>
        </w:numPr>
        <w:bidi/>
        <w:spacing w:after="0"/>
        <w:rPr>
          <w:sz w:val="26"/>
          <w:szCs w:val="26"/>
          <w:lang w:val="en-US"/>
        </w:rPr>
      </w:pPr>
      <w:r w:rsidRPr="00AB6922">
        <w:rPr>
          <w:rFonts w:hint="cs"/>
          <w:sz w:val="26"/>
          <w:szCs w:val="26"/>
          <w:rtl/>
          <w:lang w:val="en-US"/>
        </w:rPr>
        <w:t>رغم</w:t>
      </w:r>
      <w:r w:rsidR="00105A44" w:rsidRPr="00AB6922">
        <w:rPr>
          <w:sz w:val="26"/>
          <w:szCs w:val="26"/>
          <w:rtl/>
          <w:lang w:val="en-US"/>
        </w:rPr>
        <w:t xml:space="preserve"> أن التحقق من أهداف الاستهلاك الوطني</w:t>
      </w:r>
      <w:r w:rsidRPr="00AB6922">
        <w:rPr>
          <w:rFonts w:hint="cs"/>
          <w:sz w:val="26"/>
          <w:szCs w:val="26"/>
          <w:rtl/>
          <w:lang w:val="en-US"/>
        </w:rPr>
        <w:t>ة</w:t>
      </w:r>
      <w:r w:rsidR="00105A44" w:rsidRPr="00AB6922">
        <w:rPr>
          <w:sz w:val="26"/>
          <w:szCs w:val="26"/>
          <w:rtl/>
          <w:lang w:val="en-US"/>
        </w:rPr>
        <w:t xml:space="preserve"> إلزامي </w:t>
      </w:r>
      <w:r w:rsidRPr="00AB6922">
        <w:rPr>
          <w:rFonts w:hint="cs"/>
          <w:sz w:val="26"/>
          <w:szCs w:val="26"/>
          <w:rtl/>
          <w:lang w:val="en-US"/>
        </w:rPr>
        <w:t>للإفراج عن</w:t>
      </w:r>
      <w:r w:rsidRPr="00AB6922">
        <w:rPr>
          <w:sz w:val="26"/>
          <w:szCs w:val="26"/>
          <w:rtl/>
          <w:lang w:val="en-US"/>
        </w:rPr>
        <w:t xml:space="preserve"> شرائح التمويل بموجب الاتفاقات </w:t>
      </w:r>
      <w:r w:rsidR="00105A44" w:rsidRPr="00AB6922">
        <w:rPr>
          <w:sz w:val="26"/>
          <w:szCs w:val="26"/>
          <w:rtl/>
          <w:lang w:val="en-US"/>
        </w:rPr>
        <w:t xml:space="preserve">متعددة السنوات </w:t>
      </w:r>
      <w:r w:rsidRPr="00AB6922">
        <w:rPr>
          <w:rFonts w:hint="cs"/>
          <w:sz w:val="26"/>
          <w:szCs w:val="26"/>
          <w:rtl/>
          <w:lang w:val="en-US"/>
        </w:rPr>
        <w:t>للبلدان</w:t>
      </w:r>
      <w:r w:rsidR="00105A44" w:rsidRPr="00AB6922">
        <w:rPr>
          <w:sz w:val="26"/>
          <w:szCs w:val="26"/>
          <w:rtl/>
          <w:lang w:val="en-US"/>
        </w:rPr>
        <w:t xml:space="preserve"> غير ذات</w:t>
      </w:r>
      <w:r w:rsidRPr="00AB6922">
        <w:rPr>
          <w:rFonts w:hint="cs"/>
          <w:sz w:val="26"/>
          <w:szCs w:val="26"/>
          <w:rtl/>
          <w:lang w:val="en-US"/>
        </w:rPr>
        <w:t xml:space="preserve"> حجم</w:t>
      </w:r>
      <w:r w:rsidR="00105A44" w:rsidRPr="00AB6922">
        <w:rPr>
          <w:sz w:val="26"/>
          <w:szCs w:val="26"/>
          <w:rtl/>
          <w:lang w:val="en-US"/>
        </w:rPr>
        <w:t xml:space="preserve"> الاستهلاك المنخفض، قررت اللجنة التنفيذية أن تطلب فقط، على أساس سنوي، التحقق من عينة مختارة من </w:t>
      </w:r>
      <w:r w:rsidRPr="00AB6922">
        <w:rPr>
          <w:rFonts w:hint="cs"/>
          <w:sz w:val="26"/>
          <w:szCs w:val="26"/>
          <w:rtl/>
          <w:lang w:val="en-US"/>
        </w:rPr>
        <w:t>البلدان</w:t>
      </w:r>
      <w:r w:rsidR="00105A44" w:rsidRPr="00AB6922">
        <w:rPr>
          <w:sz w:val="26"/>
          <w:szCs w:val="26"/>
          <w:rtl/>
          <w:lang w:val="en-US"/>
        </w:rPr>
        <w:t xml:space="preserve"> ذات</w:t>
      </w:r>
      <w:r w:rsidRPr="00AB6922">
        <w:rPr>
          <w:rFonts w:hint="cs"/>
          <w:sz w:val="26"/>
          <w:szCs w:val="26"/>
          <w:rtl/>
          <w:lang w:val="en-US"/>
        </w:rPr>
        <w:t xml:space="preserve"> حجم</w:t>
      </w:r>
      <w:r w:rsidR="00105A44" w:rsidRPr="00AB6922">
        <w:rPr>
          <w:sz w:val="26"/>
          <w:szCs w:val="26"/>
          <w:rtl/>
          <w:lang w:val="en-US"/>
        </w:rPr>
        <w:t xml:space="preserve"> الاستهلاك المنخفض، على النحو التالي</w:t>
      </w:r>
      <w:r w:rsidR="00105A44" w:rsidRPr="00AB6922">
        <w:rPr>
          <w:sz w:val="26"/>
          <w:szCs w:val="26"/>
          <w:lang w:val="en-US"/>
        </w:rPr>
        <w:t>:</w:t>
      </w:r>
    </w:p>
    <w:p w14:paraId="2D2CF6BA" w14:textId="77777777" w:rsidR="00105A44" w:rsidRPr="00BA410B" w:rsidRDefault="00FB1E9A" w:rsidP="00ED717F">
      <w:pPr>
        <w:pStyle w:val="Heading2"/>
        <w:bidi/>
        <w:spacing w:before="240"/>
        <w:rPr>
          <w:sz w:val="26"/>
          <w:szCs w:val="26"/>
          <w:lang w:val="en-US"/>
        </w:rPr>
      </w:pPr>
      <w:r>
        <w:rPr>
          <w:rFonts w:hint="cs"/>
          <w:sz w:val="26"/>
          <w:szCs w:val="26"/>
          <w:rtl/>
          <w:lang w:val="en-US"/>
        </w:rPr>
        <w:t>تطلب</w:t>
      </w:r>
      <w:r>
        <w:rPr>
          <w:sz w:val="26"/>
          <w:szCs w:val="26"/>
          <w:rtl/>
          <w:lang w:val="en-US"/>
        </w:rPr>
        <w:t xml:space="preserve">، على أساس سنوي، </w:t>
      </w:r>
      <w:r w:rsidR="00105A44" w:rsidRPr="00BA410B">
        <w:rPr>
          <w:sz w:val="26"/>
          <w:szCs w:val="26"/>
          <w:rtl/>
          <w:lang w:val="en-US"/>
        </w:rPr>
        <w:t xml:space="preserve">التحقق من عينة مختارة عشوائياً من خطط إدارة </w:t>
      </w:r>
      <w:r>
        <w:rPr>
          <w:rFonts w:hint="cs"/>
          <w:sz w:val="26"/>
          <w:szCs w:val="26"/>
          <w:rtl/>
          <w:lang w:val="en-US"/>
        </w:rPr>
        <w:t xml:space="preserve">الإزالة </w:t>
      </w:r>
      <w:r w:rsidR="00105A44" w:rsidRPr="00BA410B">
        <w:rPr>
          <w:sz w:val="26"/>
          <w:szCs w:val="26"/>
          <w:rtl/>
          <w:lang w:val="en-US"/>
        </w:rPr>
        <w:t>النهائي</w:t>
      </w:r>
      <w:r>
        <w:rPr>
          <w:rFonts w:hint="cs"/>
          <w:sz w:val="26"/>
          <w:szCs w:val="26"/>
          <w:rtl/>
          <w:lang w:val="en-US"/>
        </w:rPr>
        <w:t>ة</w:t>
      </w:r>
      <w:r w:rsidR="00105A44" w:rsidRPr="00BA410B">
        <w:rPr>
          <w:sz w:val="26"/>
          <w:szCs w:val="26"/>
          <w:rtl/>
          <w:lang w:val="en-US"/>
        </w:rPr>
        <w:t xml:space="preserve"> المعتمدة</w:t>
      </w:r>
      <w:r>
        <w:rPr>
          <w:rFonts w:hint="cs"/>
          <w:sz w:val="26"/>
          <w:szCs w:val="26"/>
          <w:rtl/>
          <w:lang w:val="en-US"/>
        </w:rPr>
        <w:t xml:space="preserve"> </w:t>
      </w:r>
      <w:r w:rsidR="00105A44" w:rsidRPr="00BA410B">
        <w:rPr>
          <w:sz w:val="26"/>
          <w:szCs w:val="26"/>
          <w:rtl/>
          <w:lang w:val="en-US"/>
        </w:rPr>
        <w:t xml:space="preserve">للبلدان ذات حجم الاستهلاك المنخفض </w:t>
      </w:r>
      <w:r>
        <w:rPr>
          <w:rFonts w:hint="cs"/>
          <w:sz w:val="26"/>
          <w:szCs w:val="26"/>
          <w:rtl/>
          <w:lang w:val="en-US"/>
        </w:rPr>
        <w:t>الجاري</w:t>
      </w:r>
      <w:r w:rsidR="00105A44" w:rsidRPr="00BA410B">
        <w:rPr>
          <w:sz w:val="26"/>
          <w:szCs w:val="26"/>
          <w:rtl/>
          <w:lang w:val="en-US"/>
        </w:rPr>
        <w:t xml:space="preserve"> تنفيذها </w:t>
      </w:r>
      <w:r>
        <w:rPr>
          <w:sz w:val="26"/>
          <w:szCs w:val="26"/>
          <w:lang w:val="en-US"/>
        </w:rPr>
        <w:t>)</w:t>
      </w:r>
      <w:r w:rsidR="00105A44" w:rsidRPr="00BA410B">
        <w:rPr>
          <w:sz w:val="26"/>
          <w:szCs w:val="26"/>
          <w:rtl/>
          <w:lang w:val="en-US"/>
        </w:rPr>
        <w:t xml:space="preserve">أي </w:t>
      </w:r>
      <w:r w:rsidR="00105A44" w:rsidRPr="00BA410B">
        <w:rPr>
          <w:sz w:val="26"/>
          <w:szCs w:val="26"/>
          <w:lang w:val="en-US"/>
        </w:rPr>
        <w:t xml:space="preserve">10 </w:t>
      </w:r>
      <w:r w:rsidR="00105A44" w:rsidRPr="00BA410B">
        <w:rPr>
          <w:sz w:val="26"/>
          <w:szCs w:val="26"/>
          <w:rtl/>
          <w:lang w:val="en-US"/>
        </w:rPr>
        <w:t xml:space="preserve">في المائة من خطط إدارة </w:t>
      </w:r>
      <w:r>
        <w:rPr>
          <w:rFonts w:hint="cs"/>
          <w:sz w:val="26"/>
          <w:szCs w:val="26"/>
          <w:rtl/>
          <w:lang w:val="en-US"/>
        </w:rPr>
        <w:t xml:space="preserve">الإزالة </w:t>
      </w:r>
      <w:r w:rsidR="00105A44" w:rsidRPr="00BA410B">
        <w:rPr>
          <w:sz w:val="26"/>
          <w:szCs w:val="26"/>
          <w:rtl/>
          <w:lang w:val="en-US"/>
        </w:rPr>
        <w:t>النهائي</w:t>
      </w:r>
      <w:r>
        <w:rPr>
          <w:rFonts w:hint="cs"/>
          <w:sz w:val="26"/>
          <w:szCs w:val="26"/>
          <w:rtl/>
          <w:lang w:val="en-US"/>
        </w:rPr>
        <w:t>ة</w:t>
      </w:r>
      <w:r w:rsidR="00105A44" w:rsidRPr="00BA410B">
        <w:rPr>
          <w:sz w:val="26"/>
          <w:szCs w:val="26"/>
          <w:rtl/>
          <w:lang w:val="en-US"/>
        </w:rPr>
        <w:t xml:space="preserve"> المعتمدة</w:t>
      </w:r>
      <w:r>
        <w:rPr>
          <w:rFonts w:hint="cs"/>
          <w:sz w:val="26"/>
          <w:szCs w:val="26"/>
          <w:rtl/>
          <w:lang w:val="en-US" w:bidi="ar-SA"/>
        </w:rPr>
        <w:t xml:space="preserve">)، </w:t>
      </w:r>
      <w:r w:rsidR="00105A44" w:rsidRPr="00BA410B">
        <w:rPr>
          <w:sz w:val="26"/>
          <w:szCs w:val="26"/>
          <w:rtl/>
          <w:lang w:val="en-US"/>
        </w:rPr>
        <w:t xml:space="preserve">مع </w:t>
      </w:r>
      <w:r>
        <w:rPr>
          <w:rFonts w:hint="cs"/>
          <w:sz w:val="26"/>
          <w:szCs w:val="26"/>
          <w:rtl/>
          <w:lang w:val="en-US"/>
        </w:rPr>
        <w:t>العلم</w:t>
      </w:r>
      <w:r w:rsidR="00105A44" w:rsidRPr="00BA410B">
        <w:rPr>
          <w:sz w:val="26"/>
          <w:szCs w:val="26"/>
          <w:rtl/>
          <w:lang w:val="en-US"/>
        </w:rPr>
        <w:t xml:space="preserve"> </w:t>
      </w:r>
      <w:r>
        <w:rPr>
          <w:rFonts w:hint="cs"/>
          <w:sz w:val="26"/>
          <w:szCs w:val="26"/>
          <w:rtl/>
          <w:lang w:val="en-US"/>
        </w:rPr>
        <w:t>ب</w:t>
      </w:r>
      <w:r w:rsidR="00105A44" w:rsidRPr="00BA410B">
        <w:rPr>
          <w:sz w:val="26"/>
          <w:szCs w:val="26"/>
          <w:rtl/>
          <w:lang w:val="en-US"/>
        </w:rPr>
        <w:t>أن</w:t>
      </w:r>
      <w:r>
        <w:rPr>
          <w:rFonts w:hint="cs"/>
          <w:sz w:val="26"/>
          <w:szCs w:val="26"/>
          <w:rtl/>
          <w:lang w:val="en-US"/>
        </w:rPr>
        <w:t>ه</w:t>
      </w:r>
      <w:r w:rsidR="00105A44" w:rsidRPr="00BA410B">
        <w:rPr>
          <w:sz w:val="26"/>
          <w:szCs w:val="26"/>
          <w:rtl/>
          <w:lang w:val="en-US"/>
        </w:rPr>
        <w:t xml:space="preserve"> </w:t>
      </w:r>
      <w:r w:rsidRPr="00BA410B">
        <w:rPr>
          <w:sz w:val="26"/>
          <w:szCs w:val="26"/>
          <w:rtl/>
          <w:lang w:val="en-US"/>
        </w:rPr>
        <w:t xml:space="preserve">ستضاف </w:t>
      </w:r>
      <w:r w:rsidR="00105A44" w:rsidRPr="00BA410B">
        <w:rPr>
          <w:sz w:val="26"/>
          <w:szCs w:val="26"/>
          <w:rtl/>
          <w:lang w:val="en-US"/>
        </w:rPr>
        <w:t xml:space="preserve">التكاليف المرتبطة بالتحقق إلى برنامج العمل ذي الصلة للوكالة المنفذة </w:t>
      </w:r>
      <w:r w:rsidR="00ED717F">
        <w:rPr>
          <w:rFonts w:hint="cs"/>
          <w:sz w:val="26"/>
          <w:szCs w:val="26"/>
          <w:rtl/>
          <w:lang w:val="en-US"/>
        </w:rPr>
        <w:t>الرئيسية (القرار 45/54 (د)،</w:t>
      </w:r>
    </w:p>
    <w:p w14:paraId="3102008F" w14:textId="77777777" w:rsidR="00105A44" w:rsidRPr="00BA410B" w:rsidRDefault="00FB1E9A" w:rsidP="00ED717F">
      <w:pPr>
        <w:pStyle w:val="Heading2"/>
        <w:bidi/>
        <w:spacing w:before="240"/>
        <w:rPr>
          <w:sz w:val="26"/>
          <w:szCs w:val="26"/>
          <w:lang w:val="en-US"/>
        </w:rPr>
      </w:pPr>
      <w:r>
        <w:rPr>
          <w:rFonts w:hint="cs"/>
          <w:sz w:val="26"/>
          <w:szCs w:val="26"/>
          <w:rtl/>
          <w:lang w:val="en-US"/>
        </w:rPr>
        <w:t>و</w:t>
      </w:r>
      <w:r w:rsidR="00ED717F">
        <w:rPr>
          <w:rFonts w:hint="cs"/>
          <w:sz w:val="26"/>
          <w:szCs w:val="26"/>
          <w:rtl/>
          <w:lang w:val="en-US"/>
        </w:rPr>
        <w:t>ت</w:t>
      </w:r>
      <w:r w:rsidR="00105A44" w:rsidRPr="00BA410B">
        <w:rPr>
          <w:sz w:val="26"/>
          <w:szCs w:val="26"/>
          <w:rtl/>
          <w:lang w:val="en-US"/>
        </w:rPr>
        <w:t xml:space="preserve">طلب </w:t>
      </w:r>
      <w:r w:rsidR="00105A44" w:rsidRPr="00BA410B">
        <w:rPr>
          <w:sz w:val="26"/>
          <w:szCs w:val="26"/>
          <w:rtl/>
        </w:rPr>
        <w:t xml:space="preserve">من الأمانة أن تقدم، في الاجتماع الأول من كل عام، عينة من 20 في المائة من البلدان التي </w:t>
      </w:r>
      <w:r w:rsidR="00ED717F">
        <w:rPr>
          <w:rFonts w:hint="cs"/>
          <w:sz w:val="26"/>
          <w:szCs w:val="26"/>
          <w:rtl/>
        </w:rPr>
        <w:t>تستهلك</w:t>
      </w:r>
      <w:r w:rsidR="00ED717F">
        <w:rPr>
          <w:sz w:val="26"/>
          <w:szCs w:val="26"/>
          <w:rtl/>
        </w:rPr>
        <w:t xml:space="preserve"> 360 طن متري</w:t>
      </w:r>
      <w:r w:rsidR="00105A44" w:rsidRPr="00BA410B">
        <w:rPr>
          <w:sz w:val="26"/>
          <w:szCs w:val="26"/>
          <w:rtl/>
        </w:rPr>
        <w:t xml:space="preserve"> أو أقل، لتمكين اللجنة التنفيذية من الموافقة على هذه العينة لأغراض التحقق من امتثال ذلك الب</w:t>
      </w:r>
      <w:r w:rsidR="00ED717F">
        <w:rPr>
          <w:sz w:val="26"/>
          <w:szCs w:val="26"/>
          <w:rtl/>
        </w:rPr>
        <w:t>لد لاتفاق</w:t>
      </w:r>
      <w:r w:rsidR="00ED717F">
        <w:rPr>
          <w:rFonts w:hint="cs"/>
          <w:sz w:val="26"/>
          <w:szCs w:val="26"/>
          <w:rtl/>
        </w:rPr>
        <w:t xml:space="preserve"> خطة</w:t>
      </w:r>
      <w:r w:rsidR="00105A44" w:rsidRPr="00BA410B">
        <w:rPr>
          <w:sz w:val="26"/>
          <w:szCs w:val="26"/>
          <w:rtl/>
        </w:rPr>
        <w:t xml:space="preserve"> إدارة </w:t>
      </w:r>
      <w:r w:rsidR="00ED717F">
        <w:rPr>
          <w:rFonts w:hint="cs"/>
          <w:sz w:val="26"/>
          <w:szCs w:val="26"/>
          <w:rtl/>
        </w:rPr>
        <w:t>إزالة المواد</w:t>
      </w:r>
      <w:r w:rsidR="00ED717F">
        <w:rPr>
          <w:sz w:val="26"/>
          <w:szCs w:val="26"/>
          <w:rtl/>
        </w:rPr>
        <w:t xml:space="preserve"> الهيدروكلوروفلوروكربون</w:t>
      </w:r>
      <w:r w:rsidR="00ED717F">
        <w:rPr>
          <w:rFonts w:hint="cs"/>
          <w:sz w:val="26"/>
          <w:szCs w:val="26"/>
          <w:rtl/>
        </w:rPr>
        <w:t>ية</w:t>
      </w:r>
      <w:r w:rsidR="00105A44" w:rsidRPr="00BA410B">
        <w:rPr>
          <w:sz w:val="26"/>
          <w:szCs w:val="26"/>
          <w:rtl/>
        </w:rPr>
        <w:t xml:space="preserve"> </w:t>
      </w:r>
      <w:r w:rsidR="00ED717F">
        <w:rPr>
          <w:rFonts w:hint="cs"/>
          <w:sz w:val="26"/>
          <w:szCs w:val="26"/>
          <w:rtl/>
        </w:rPr>
        <w:t>لتلك السنة</w:t>
      </w:r>
      <w:r w:rsidR="00105A44" w:rsidRPr="00BA410B">
        <w:rPr>
          <w:sz w:val="26"/>
          <w:szCs w:val="26"/>
          <w:rtl/>
        </w:rPr>
        <w:t xml:space="preserve">، </w:t>
      </w:r>
      <w:r w:rsidR="00ED717F">
        <w:rPr>
          <w:rFonts w:hint="cs"/>
          <w:sz w:val="26"/>
          <w:szCs w:val="26"/>
          <w:rtl/>
        </w:rPr>
        <w:t xml:space="preserve">ولا تشترط </w:t>
      </w:r>
      <w:r w:rsidR="00ED717F">
        <w:rPr>
          <w:sz w:val="26"/>
          <w:szCs w:val="26"/>
          <w:rtl/>
        </w:rPr>
        <w:t xml:space="preserve">التحقق </w:t>
      </w:r>
      <w:r w:rsidR="00ED717F">
        <w:rPr>
          <w:rFonts w:hint="cs"/>
          <w:sz w:val="26"/>
          <w:szCs w:val="26"/>
          <w:rtl/>
        </w:rPr>
        <w:t>في إطار</w:t>
      </w:r>
      <w:r w:rsidR="00ED717F">
        <w:rPr>
          <w:sz w:val="26"/>
          <w:szCs w:val="26"/>
          <w:rtl/>
        </w:rPr>
        <w:t xml:space="preserve"> اتفاق</w:t>
      </w:r>
      <w:r w:rsidR="00105A44" w:rsidRPr="00BA410B">
        <w:rPr>
          <w:sz w:val="26"/>
          <w:szCs w:val="26"/>
          <w:rtl/>
        </w:rPr>
        <w:t xml:space="preserve"> </w:t>
      </w:r>
      <w:r w:rsidR="00ED717F">
        <w:rPr>
          <w:rFonts w:hint="cs"/>
          <w:sz w:val="26"/>
          <w:szCs w:val="26"/>
          <w:rtl/>
        </w:rPr>
        <w:t>خطة</w:t>
      </w:r>
      <w:r w:rsidR="00ED717F" w:rsidRPr="00BA410B">
        <w:rPr>
          <w:sz w:val="26"/>
          <w:szCs w:val="26"/>
          <w:rtl/>
        </w:rPr>
        <w:t xml:space="preserve"> إدارة </w:t>
      </w:r>
      <w:r w:rsidR="00ED717F">
        <w:rPr>
          <w:rFonts w:hint="cs"/>
          <w:sz w:val="26"/>
          <w:szCs w:val="26"/>
          <w:rtl/>
        </w:rPr>
        <w:t>إزالة المواد</w:t>
      </w:r>
      <w:r w:rsidR="00ED717F">
        <w:rPr>
          <w:sz w:val="26"/>
          <w:szCs w:val="26"/>
          <w:rtl/>
        </w:rPr>
        <w:t xml:space="preserve"> الهيدروكلوروفلوروكربون</w:t>
      </w:r>
      <w:r w:rsidR="00ED717F">
        <w:rPr>
          <w:rFonts w:hint="cs"/>
          <w:sz w:val="26"/>
          <w:szCs w:val="26"/>
          <w:rtl/>
        </w:rPr>
        <w:t>ية</w:t>
      </w:r>
      <w:r w:rsidR="00ED717F" w:rsidRPr="00BA410B">
        <w:rPr>
          <w:sz w:val="26"/>
          <w:szCs w:val="26"/>
          <w:rtl/>
        </w:rPr>
        <w:t xml:space="preserve"> </w:t>
      </w:r>
      <w:r w:rsidR="00105A44" w:rsidRPr="00BA410B">
        <w:rPr>
          <w:sz w:val="26"/>
          <w:szCs w:val="26"/>
          <w:rtl/>
        </w:rPr>
        <w:t xml:space="preserve">للبلدان ذات حجم الاستهلاك المنخفض غير تلك </w:t>
      </w:r>
      <w:r w:rsidR="00ED717F">
        <w:rPr>
          <w:rFonts w:hint="cs"/>
          <w:sz w:val="26"/>
          <w:szCs w:val="26"/>
          <w:rtl/>
        </w:rPr>
        <w:t>المشمولة</w:t>
      </w:r>
      <w:r w:rsidR="00105A44" w:rsidRPr="00BA410B">
        <w:rPr>
          <w:sz w:val="26"/>
          <w:szCs w:val="26"/>
          <w:rtl/>
        </w:rPr>
        <w:t xml:space="preserve"> في العينة</w:t>
      </w:r>
      <w:r w:rsidR="00ED717F">
        <w:rPr>
          <w:rFonts w:hint="cs"/>
          <w:sz w:val="26"/>
          <w:szCs w:val="26"/>
          <w:rtl/>
        </w:rPr>
        <w:t xml:space="preserve"> (القرار 61/46 (د) و(هـ)).</w:t>
      </w:r>
    </w:p>
    <w:p w14:paraId="34DC3043" w14:textId="77777777" w:rsidR="00105A44" w:rsidRPr="00BA410B" w:rsidRDefault="00105A44" w:rsidP="007F7163">
      <w:pPr>
        <w:pStyle w:val="Heading1"/>
        <w:widowControl w:val="0"/>
        <w:numPr>
          <w:ilvl w:val="0"/>
          <w:numId w:val="0"/>
        </w:numPr>
        <w:bidi/>
        <w:spacing w:before="240"/>
        <w:rPr>
          <w:b/>
          <w:bCs/>
          <w:sz w:val="26"/>
          <w:szCs w:val="26"/>
          <w:lang w:val="en-US"/>
        </w:rPr>
      </w:pPr>
      <w:r w:rsidRPr="00BA410B">
        <w:rPr>
          <w:b/>
          <w:bCs/>
          <w:sz w:val="26"/>
          <w:szCs w:val="26"/>
          <w:rtl/>
          <w:lang w:val="en-US"/>
        </w:rPr>
        <w:lastRenderedPageBreak/>
        <w:t xml:space="preserve">تنفيذ التحقق من استهلاك </w:t>
      </w:r>
      <w:r w:rsidR="007F7163" w:rsidRPr="007F7163">
        <w:rPr>
          <w:rFonts w:hint="cs"/>
          <w:b/>
          <w:bCs/>
          <w:sz w:val="26"/>
          <w:szCs w:val="26"/>
          <w:rtl/>
        </w:rPr>
        <w:t>المواد</w:t>
      </w:r>
      <w:r w:rsidR="007F7163" w:rsidRPr="007F7163">
        <w:rPr>
          <w:b/>
          <w:bCs/>
          <w:sz w:val="26"/>
          <w:szCs w:val="26"/>
          <w:rtl/>
        </w:rPr>
        <w:t xml:space="preserve"> الهيدروكلوروفلوروكربون</w:t>
      </w:r>
      <w:r w:rsidR="007F7163" w:rsidRPr="007F7163">
        <w:rPr>
          <w:rFonts w:hint="cs"/>
          <w:b/>
          <w:bCs/>
          <w:sz w:val="26"/>
          <w:szCs w:val="26"/>
          <w:rtl/>
        </w:rPr>
        <w:t>ية</w:t>
      </w:r>
      <w:r w:rsidR="007F7163" w:rsidRPr="007F7163">
        <w:rPr>
          <w:b/>
          <w:bCs/>
          <w:sz w:val="26"/>
          <w:szCs w:val="26"/>
          <w:rtl/>
        </w:rPr>
        <w:t xml:space="preserve"> </w:t>
      </w:r>
      <w:r w:rsidR="007F7163">
        <w:rPr>
          <w:rFonts w:hint="cs"/>
          <w:b/>
          <w:bCs/>
          <w:sz w:val="26"/>
          <w:szCs w:val="26"/>
          <w:rtl/>
          <w:lang w:val="en-US"/>
        </w:rPr>
        <w:t>ل</w:t>
      </w:r>
      <w:r w:rsidRPr="00BA410B">
        <w:rPr>
          <w:b/>
          <w:bCs/>
          <w:sz w:val="26"/>
          <w:szCs w:val="26"/>
          <w:rtl/>
          <w:lang w:val="en-US"/>
        </w:rPr>
        <w:t>لبلدان ذات</w:t>
      </w:r>
      <w:r w:rsidR="007F7163">
        <w:rPr>
          <w:rFonts w:hint="cs"/>
          <w:b/>
          <w:bCs/>
          <w:sz w:val="26"/>
          <w:szCs w:val="26"/>
          <w:rtl/>
          <w:lang w:val="en-US"/>
        </w:rPr>
        <w:t xml:space="preserve"> حجم</w:t>
      </w:r>
      <w:r w:rsidRPr="00BA410B">
        <w:rPr>
          <w:b/>
          <w:bCs/>
          <w:sz w:val="26"/>
          <w:szCs w:val="26"/>
          <w:rtl/>
          <w:lang w:val="en-US"/>
        </w:rPr>
        <w:t xml:space="preserve"> الاستهلاك المنخفض</w:t>
      </w:r>
    </w:p>
    <w:p w14:paraId="7E344AA9" w14:textId="77777777" w:rsidR="00105A44" w:rsidRPr="00BA410B" w:rsidRDefault="00105A44" w:rsidP="007F7163">
      <w:pPr>
        <w:pStyle w:val="Heading1"/>
        <w:widowControl w:val="0"/>
        <w:bidi/>
        <w:rPr>
          <w:sz w:val="26"/>
          <w:szCs w:val="26"/>
          <w:lang w:val="en-US"/>
        </w:rPr>
      </w:pPr>
      <w:r w:rsidRPr="00BA410B">
        <w:rPr>
          <w:sz w:val="26"/>
          <w:szCs w:val="26"/>
          <w:rtl/>
          <w:lang w:val="en-US"/>
        </w:rPr>
        <w:t xml:space="preserve">قدمت تقارير التحقق المُقدمة مع طلبات شريحة </w:t>
      </w:r>
      <w:r w:rsidR="007F7163">
        <w:rPr>
          <w:rFonts w:hint="cs"/>
          <w:sz w:val="26"/>
          <w:szCs w:val="26"/>
          <w:rtl/>
          <w:lang w:val="en-US"/>
        </w:rPr>
        <w:t xml:space="preserve">الاتفاق متعدد السنوات </w:t>
      </w:r>
      <w:r w:rsidRPr="00BA410B">
        <w:rPr>
          <w:sz w:val="26"/>
          <w:szCs w:val="26"/>
          <w:rtl/>
          <w:lang w:val="en-US"/>
        </w:rPr>
        <w:t xml:space="preserve">تأكيدات مستقلة على تحقيق </w:t>
      </w:r>
      <w:r w:rsidR="007F7163">
        <w:rPr>
          <w:rFonts w:hint="cs"/>
          <w:sz w:val="26"/>
          <w:szCs w:val="26"/>
          <w:rtl/>
          <w:lang w:val="en-US"/>
        </w:rPr>
        <w:t>البلدان</w:t>
      </w:r>
      <w:r w:rsidR="007F7163">
        <w:rPr>
          <w:sz w:val="26"/>
          <w:szCs w:val="26"/>
          <w:rtl/>
          <w:lang w:val="en-US"/>
        </w:rPr>
        <w:t xml:space="preserve"> </w:t>
      </w:r>
      <w:r w:rsidR="007F7163">
        <w:rPr>
          <w:rFonts w:hint="cs"/>
          <w:sz w:val="26"/>
          <w:szCs w:val="26"/>
          <w:rtl/>
          <w:lang w:val="en-US"/>
        </w:rPr>
        <w:t>ا</w:t>
      </w:r>
      <w:r w:rsidRPr="00BA410B">
        <w:rPr>
          <w:sz w:val="26"/>
          <w:szCs w:val="26"/>
          <w:rtl/>
          <w:lang w:val="en-US"/>
        </w:rPr>
        <w:t xml:space="preserve">لأهداف المحددة في اتفاقيتها </w:t>
      </w:r>
      <w:r w:rsidR="007F7163">
        <w:rPr>
          <w:rFonts w:hint="cs"/>
          <w:sz w:val="26"/>
          <w:szCs w:val="26"/>
          <w:rtl/>
          <w:lang w:val="en-US"/>
        </w:rPr>
        <w:t xml:space="preserve">المبرمة </w:t>
      </w:r>
      <w:r w:rsidRPr="00BA410B">
        <w:rPr>
          <w:sz w:val="26"/>
          <w:szCs w:val="26"/>
          <w:rtl/>
          <w:lang w:val="en-US"/>
        </w:rPr>
        <w:t xml:space="preserve">مع اللجنة التنفيذية، وأن الاستهلاك المُبلغ عنه يتوافق مع سجلات الجمارك، وأن أنظمة التراخيص والحصص </w:t>
      </w:r>
      <w:r w:rsidR="007F7163">
        <w:rPr>
          <w:rFonts w:hint="cs"/>
          <w:sz w:val="26"/>
          <w:szCs w:val="26"/>
          <w:rtl/>
          <w:lang w:val="en-US"/>
        </w:rPr>
        <w:t>الموضوعة</w:t>
      </w:r>
      <w:r w:rsidRPr="00BA410B">
        <w:rPr>
          <w:sz w:val="26"/>
          <w:szCs w:val="26"/>
          <w:rtl/>
          <w:lang w:val="en-US"/>
        </w:rPr>
        <w:t xml:space="preserve"> تعمل بكفاءة وتُطبق بشكل </w:t>
      </w:r>
      <w:r w:rsidR="007F7163">
        <w:rPr>
          <w:rFonts w:hint="cs"/>
          <w:sz w:val="26"/>
          <w:szCs w:val="26"/>
          <w:rtl/>
          <w:lang w:val="en-US"/>
        </w:rPr>
        <w:t>صحيح.</w:t>
      </w:r>
      <w:r w:rsidRPr="00BA410B">
        <w:rPr>
          <w:sz w:val="26"/>
          <w:szCs w:val="26"/>
          <w:lang w:val="en-US"/>
        </w:rPr>
        <w:t xml:space="preserve"> </w:t>
      </w:r>
      <w:r w:rsidRPr="00BA410B">
        <w:rPr>
          <w:sz w:val="26"/>
          <w:szCs w:val="26"/>
          <w:rtl/>
          <w:lang w:val="en-US"/>
        </w:rPr>
        <w:t xml:space="preserve">بالإضافة إلى ذلك، ساعدت هذه التقارير </w:t>
      </w:r>
      <w:r w:rsidR="007F7163">
        <w:rPr>
          <w:rFonts w:hint="cs"/>
          <w:sz w:val="26"/>
          <w:szCs w:val="26"/>
          <w:rtl/>
          <w:lang w:val="en-US"/>
        </w:rPr>
        <w:t>البلدان</w:t>
      </w:r>
      <w:r w:rsidRPr="00BA410B">
        <w:rPr>
          <w:sz w:val="26"/>
          <w:szCs w:val="26"/>
          <w:rtl/>
          <w:lang w:val="en-US"/>
        </w:rPr>
        <w:t xml:space="preserve"> ذات حجم </w:t>
      </w:r>
      <w:r w:rsidR="007F7163">
        <w:rPr>
          <w:rFonts w:hint="cs"/>
          <w:sz w:val="26"/>
          <w:szCs w:val="26"/>
          <w:rtl/>
          <w:lang w:val="en-US"/>
        </w:rPr>
        <w:t>ال</w:t>
      </w:r>
      <w:r w:rsidRPr="00BA410B">
        <w:rPr>
          <w:sz w:val="26"/>
          <w:szCs w:val="26"/>
          <w:rtl/>
          <w:lang w:val="en-US"/>
        </w:rPr>
        <w:t xml:space="preserve">استهلاك </w:t>
      </w:r>
      <w:r w:rsidR="007F7163">
        <w:rPr>
          <w:rFonts w:hint="cs"/>
          <w:sz w:val="26"/>
          <w:szCs w:val="26"/>
          <w:rtl/>
          <w:lang w:val="en-US"/>
        </w:rPr>
        <w:t>ال</w:t>
      </w:r>
      <w:r w:rsidRPr="00BA410B">
        <w:rPr>
          <w:sz w:val="26"/>
          <w:szCs w:val="26"/>
          <w:rtl/>
          <w:lang w:val="en-US"/>
        </w:rPr>
        <w:t>منخفض على تحديد أوجه القصور في أطرها التنظيمية المتعلقة بأنظمة التراخيص والحصص، بما في ذلك تدابير الإنفاذ، وقدمت توصيات قيّمة للتحسين والتطوير</w:t>
      </w:r>
      <w:r w:rsidRPr="00BA410B">
        <w:rPr>
          <w:sz w:val="26"/>
          <w:szCs w:val="26"/>
          <w:lang w:val="en-US"/>
        </w:rPr>
        <w:t>.</w:t>
      </w:r>
    </w:p>
    <w:p w14:paraId="37212ACF" w14:textId="77777777" w:rsidR="00105A44" w:rsidRPr="00BA410B" w:rsidRDefault="00105A44" w:rsidP="00A366B8">
      <w:pPr>
        <w:pStyle w:val="Heading1"/>
        <w:bidi/>
        <w:spacing w:before="240" w:after="0"/>
        <w:rPr>
          <w:sz w:val="26"/>
          <w:szCs w:val="26"/>
          <w:lang w:val="en-US"/>
        </w:rPr>
      </w:pPr>
      <w:r w:rsidRPr="00BA410B">
        <w:rPr>
          <w:sz w:val="26"/>
          <w:szCs w:val="26"/>
          <w:rtl/>
          <w:lang w:val="en-US"/>
        </w:rPr>
        <w:t xml:space="preserve">بموجب خطط إدارة </w:t>
      </w:r>
      <w:r w:rsidR="005C3B85">
        <w:rPr>
          <w:rFonts w:hint="cs"/>
          <w:sz w:val="26"/>
          <w:szCs w:val="26"/>
          <w:rtl/>
          <w:lang w:val="en-US"/>
        </w:rPr>
        <w:t>إزالة المواد</w:t>
      </w:r>
      <w:r w:rsidR="005C3B85">
        <w:rPr>
          <w:sz w:val="26"/>
          <w:szCs w:val="26"/>
          <w:rtl/>
          <w:lang w:val="en-US"/>
        </w:rPr>
        <w:t xml:space="preserve"> الهيدروكلوروفلوروكربون</w:t>
      </w:r>
      <w:r w:rsidR="005C3B85">
        <w:rPr>
          <w:rFonts w:hint="cs"/>
          <w:sz w:val="26"/>
          <w:szCs w:val="26"/>
          <w:rtl/>
          <w:lang w:val="en-US"/>
        </w:rPr>
        <w:t>ية</w:t>
      </w:r>
      <w:r w:rsidR="005C3B85">
        <w:rPr>
          <w:sz w:val="26"/>
          <w:szCs w:val="26"/>
          <w:rtl/>
          <w:lang w:val="en-US"/>
        </w:rPr>
        <w:t>، استنادًا إلى القرار</w:t>
      </w:r>
      <w:r w:rsidR="005C3B85">
        <w:rPr>
          <w:rFonts w:hint="cs"/>
          <w:sz w:val="26"/>
          <w:szCs w:val="26"/>
          <w:rtl/>
          <w:lang w:val="en-US"/>
        </w:rPr>
        <w:t xml:space="preserve"> 61/46</w:t>
      </w:r>
      <w:r w:rsidR="005C3B85">
        <w:rPr>
          <w:sz w:val="26"/>
          <w:szCs w:val="26"/>
          <w:lang w:val="en-US"/>
        </w:rPr>
        <w:t xml:space="preserve"> </w:t>
      </w:r>
      <w:r w:rsidRPr="00BA410B">
        <w:rPr>
          <w:sz w:val="26"/>
          <w:szCs w:val="26"/>
          <w:rtl/>
          <w:lang w:val="en-US"/>
        </w:rPr>
        <w:t xml:space="preserve">وعدة معايير إضافية، منها قرب الدفعة التالية، </w:t>
      </w:r>
      <w:r w:rsidR="005C3B85">
        <w:rPr>
          <w:rFonts w:hint="cs"/>
          <w:sz w:val="26"/>
          <w:szCs w:val="26"/>
          <w:rtl/>
          <w:lang w:val="en-US"/>
        </w:rPr>
        <w:t>وإنجاز</w:t>
      </w:r>
      <w:r w:rsidRPr="00BA410B">
        <w:rPr>
          <w:sz w:val="26"/>
          <w:szCs w:val="26"/>
          <w:rtl/>
          <w:lang w:val="en-US"/>
        </w:rPr>
        <w:t xml:space="preserve"> عمليات التحقق السابقة، والتوزيع الجغرافي، ومستوى الاستهلاك، والتوزيع بين الوكالات الثنائية والمنفذة، </w:t>
      </w:r>
      <w:r w:rsidR="00A366B8">
        <w:rPr>
          <w:rFonts w:hint="cs"/>
          <w:sz w:val="26"/>
          <w:szCs w:val="26"/>
          <w:rtl/>
          <w:lang w:val="en-US"/>
        </w:rPr>
        <w:t>دأبت</w:t>
      </w:r>
      <w:r w:rsidRPr="00BA410B">
        <w:rPr>
          <w:sz w:val="26"/>
          <w:szCs w:val="26"/>
          <w:rtl/>
          <w:lang w:val="en-US"/>
        </w:rPr>
        <w:t xml:space="preserve"> الأمانة </w:t>
      </w:r>
      <w:r w:rsidR="00A366B8">
        <w:rPr>
          <w:rFonts w:hint="cs"/>
          <w:sz w:val="26"/>
          <w:szCs w:val="26"/>
          <w:rtl/>
          <w:lang w:val="en-US"/>
        </w:rPr>
        <w:t xml:space="preserve">على تقديم </w:t>
      </w:r>
      <w:r w:rsidRPr="00BA410B">
        <w:rPr>
          <w:sz w:val="26"/>
          <w:szCs w:val="26"/>
          <w:rtl/>
          <w:lang w:val="en-US"/>
        </w:rPr>
        <w:t xml:space="preserve">عينة متوازنة من </w:t>
      </w:r>
      <w:r w:rsidR="00A366B8">
        <w:rPr>
          <w:rFonts w:hint="cs"/>
          <w:sz w:val="26"/>
          <w:szCs w:val="26"/>
          <w:rtl/>
          <w:lang w:val="en-US"/>
        </w:rPr>
        <w:t>البلدان</w:t>
      </w:r>
      <w:r w:rsidRPr="00BA410B">
        <w:rPr>
          <w:sz w:val="26"/>
          <w:szCs w:val="26"/>
          <w:rtl/>
          <w:lang w:val="en-US"/>
        </w:rPr>
        <w:t xml:space="preserve"> ذات حجم الاستهلاك المنخفض للتحقق </w:t>
      </w:r>
      <w:r w:rsidR="00A366B8">
        <w:rPr>
          <w:rFonts w:hint="cs"/>
          <w:sz w:val="26"/>
          <w:szCs w:val="26"/>
          <w:rtl/>
          <w:lang w:val="en-US"/>
        </w:rPr>
        <w:t>كل سنة</w:t>
      </w:r>
      <w:r w:rsidRPr="00BA410B">
        <w:rPr>
          <w:sz w:val="26"/>
          <w:szCs w:val="26"/>
          <w:rtl/>
          <w:lang w:val="en-US"/>
        </w:rPr>
        <w:t xml:space="preserve"> منذ عام </w:t>
      </w:r>
      <w:r w:rsidRPr="00BA410B">
        <w:rPr>
          <w:sz w:val="26"/>
          <w:szCs w:val="26"/>
          <w:lang w:val="en-US"/>
        </w:rPr>
        <w:t>2012</w:t>
      </w:r>
      <w:r w:rsidR="00A366B8">
        <w:rPr>
          <w:rFonts w:hint="cs"/>
          <w:sz w:val="26"/>
          <w:szCs w:val="26"/>
          <w:rtl/>
          <w:lang w:val="en-US"/>
        </w:rPr>
        <w:t xml:space="preserve">. </w:t>
      </w:r>
      <w:r w:rsidR="00A366B8">
        <w:rPr>
          <w:sz w:val="26"/>
          <w:szCs w:val="26"/>
          <w:rtl/>
          <w:lang w:val="en-US"/>
        </w:rPr>
        <w:t>وباختيار</w:t>
      </w:r>
      <w:r w:rsidRPr="00BA410B">
        <w:rPr>
          <w:sz w:val="26"/>
          <w:szCs w:val="26"/>
          <w:lang w:val="en-US"/>
        </w:rPr>
        <w:t xml:space="preserve">16 </w:t>
      </w:r>
      <w:r w:rsidR="00A366B8">
        <w:rPr>
          <w:rFonts w:hint="cs"/>
          <w:sz w:val="26"/>
          <w:szCs w:val="26"/>
          <w:rtl/>
          <w:lang w:val="en-US"/>
        </w:rPr>
        <w:t xml:space="preserve"> </w:t>
      </w:r>
      <w:r w:rsidR="00A366B8">
        <w:rPr>
          <w:sz w:val="26"/>
          <w:szCs w:val="26"/>
          <w:rtl/>
          <w:lang w:val="en-US"/>
        </w:rPr>
        <w:t>إلى</w:t>
      </w:r>
      <w:r w:rsidRPr="00BA410B">
        <w:rPr>
          <w:sz w:val="26"/>
          <w:szCs w:val="26"/>
          <w:lang w:val="en-US"/>
        </w:rPr>
        <w:t xml:space="preserve">17 </w:t>
      </w:r>
      <w:r w:rsidR="00A366B8">
        <w:rPr>
          <w:rFonts w:hint="cs"/>
          <w:sz w:val="26"/>
          <w:szCs w:val="26"/>
          <w:rtl/>
          <w:lang w:val="en-US"/>
        </w:rPr>
        <w:t xml:space="preserve"> (20 في المائة) بلدا ذي حجم استهلاك منخفض</w:t>
      </w:r>
      <w:r w:rsidR="00A366B8">
        <w:rPr>
          <w:sz w:val="26"/>
          <w:szCs w:val="26"/>
          <w:lang w:val="en-US"/>
        </w:rPr>
        <w:t xml:space="preserve"> </w:t>
      </w:r>
      <w:r w:rsidR="00A366B8">
        <w:rPr>
          <w:rFonts w:hint="cs"/>
          <w:sz w:val="26"/>
          <w:szCs w:val="26"/>
          <w:rtl/>
          <w:lang w:val="en-US"/>
        </w:rPr>
        <w:t>كل سنة</w:t>
      </w:r>
      <w:r w:rsidRPr="00BA410B">
        <w:rPr>
          <w:sz w:val="26"/>
          <w:szCs w:val="26"/>
          <w:rtl/>
          <w:lang w:val="en-US"/>
        </w:rPr>
        <w:t>، استفادت جميعها تقريبًا من عملي</w:t>
      </w:r>
      <w:r w:rsidR="00A366B8">
        <w:rPr>
          <w:sz w:val="26"/>
          <w:szCs w:val="26"/>
          <w:rtl/>
          <w:lang w:val="en-US"/>
        </w:rPr>
        <w:t>ة تحقق واحدة على الأقل بين عامي</w:t>
      </w:r>
      <w:r w:rsidRPr="00BA410B">
        <w:rPr>
          <w:sz w:val="26"/>
          <w:szCs w:val="26"/>
          <w:lang w:val="en-US"/>
        </w:rPr>
        <w:t xml:space="preserve">2013 </w:t>
      </w:r>
      <w:r w:rsidR="00A366B8">
        <w:rPr>
          <w:rFonts w:hint="cs"/>
          <w:sz w:val="26"/>
          <w:szCs w:val="26"/>
          <w:rtl/>
          <w:lang w:val="en-US"/>
        </w:rPr>
        <w:t xml:space="preserve"> </w:t>
      </w:r>
      <w:r w:rsidRPr="00BA410B">
        <w:rPr>
          <w:sz w:val="26"/>
          <w:szCs w:val="26"/>
          <w:rtl/>
          <w:lang w:val="en-US"/>
        </w:rPr>
        <w:t>و</w:t>
      </w:r>
      <w:r w:rsidRPr="00BA410B">
        <w:rPr>
          <w:sz w:val="26"/>
          <w:szCs w:val="26"/>
          <w:lang w:val="en-US"/>
        </w:rPr>
        <w:t>2019</w:t>
      </w:r>
      <w:r w:rsidRPr="00BA410B">
        <w:rPr>
          <w:sz w:val="26"/>
          <w:szCs w:val="26"/>
          <w:rtl/>
          <w:lang w:val="en-US"/>
        </w:rPr>
        <w:t>، وهي فتر</w:t>
      </w:r>
      <w:r w:rsidR="00A366B8">
        <w:rPr>
          <w:sz w:val="26"/>
          <w:szCs w:val="26"/>
          <w:rtl/>
          <w:lang w:val="en-US"/>
        </w:rPr>
        <w:t>ة تنفيذ المرحلة الأولى في معظم</w:t>
      </w:r>
      <w:r w:rsidR="00A366B8">
        <w:rPr>
          <w:rFonts w:hint="cs"/>
          <w:sz w:val="26"/>
          <w:szCs w:val="26"/>
          <w:rtl/>
          <w:lang w:val="en-US"/>
        </w:rPr>
        <w:t xml:space="preserve"> البلدان</w:t>
      </w:r>
      <w:r w:rsidR="00A366B8" w:rsidRPr="00BA410B">
        <w:rPr>
          <w:sz w:val="26"/>
          <w:szCs w:val="26"/>
          <w:rtl/>
          <w:lang w:val="en-US"/>
        </w:rPr>
        <w:t xml:space="preserve"> ذات حجم الاستهلاك المنخفض</w:t>
      </w:r>
      <w:r w:rsidR="00A366B8">
        <w:rPr>
          <w:rFonts w:hint="cs"/>
          <w:sz w:val="26"/>
          <w:szCs w:val="26"/>
          <w:rtl/>
          <w:lang w:val="en-US"/>
        </w:rPr>
        <w:t>.</w:t>
      </w:r>
      <w:r w:rsidRPr="00BA410B">
        <w:rPr>
          <w:sz w:val="26"/>
          <w:szCs w:val="26"/>
          <w:lang w:val="en-US"/>
        </w:rPr>
        <w:t xml:space="preserve"> </w:t>
      </w:r>
      <w:r w:rsidRPr="00BA410B">
        <w:rPr>
          <w:sz w:val="26"/>
          <w:szCs w:val="26"/>
          <w:rtl/>
          <w:lang w:val="en-US"/>
        </w:rPr>
        <w:t>واستمرت هذه العملية ف</w:t>
      </w:r>
      <w:r w:rsidR="00A366B8">
        <w:rPr>
          <w:sz w:val="26"/>
          <w:szCs w:val="26"/>
          <w:rtl/>
          <w:lang w:val="en-US"/>
        </w:rPr>
        <w:t xml:space="preserve">ي المراحل اللاحقة من خطط إدارة </w:t>
      </w:r>
      <w:r w:rsidR="00A366B8">
        <w:rPr>
          <w:rFonts w:hint="cs"/>
          <w:sz w:val="26"/>
          <w:szCs w:val="26"/>
          <w:rtl/>
          <w:lang w:val="en-US"/>
        </w:rPr>
        <w:t>إزالة المواد</w:t>
      </w:r>
      <w:r w:rsidR="00A366B8">
        <w:rPr>
          <w:sz w:val="26"/>
          <w:szCs w:val="26"/>
          <w:rtl/>
          <w:lang w:val="en-US"/>
        </w:rPr>
        <w:t xml:space="preserve"> الهيدروكلوروفلوروكربون</w:t>
      </w:r>
      <w:r w:rsidR="00A366B8">
        <w:rPr>
          <w:rFonts w:hint="cs"/>
          <w:sz w:val="26"/>
          <w:szCs w:val="26"/>
          <w:rtl/>
          <w:lang w:val="en-US"/>
        </w:rPr>
        <w:t>ية</w:t>
      </w:r>
      <w:r w:rsidRPr="00BA410B">
        <w:rPr>
          <w:sz w:val="26"/>
          <w:szCs w:val="26"/>
          <w:rtl/>
          <w:lang w:val="en-US"/>
        </w:rPr>
        <w:t xml:space="preserve">، حيث تلقت جميع </w:t>
      </w:r>
      <w:r w:rsidR="00A366B8">
        <w:rPr>
          <w:rFonts w:hint="cs"/>
          <w:sz w:val="26"/>
          <w:szCs w:val="26"/>
          <w:rtl/>
          <w:lang w:val="en-US"/>
        </w:rPr>
        <w:t>البلدان</w:t>
      </w:r>
      <w:r w:rsidRPr="00BA410B">
        <w:rPr>
          <w:sz w:val="26"/>
          <w:szCs w:val="26"/>
          <w:rtl/>
          <w:lang w:val="en-US"/>
        </w:rPr>
        <w:t xml:space="preserve"> ذات حجم الاستهلاك المنخفض تقريبًا عملية تحقق إضافية على الأقل خلال المرحلة الثانية وما بعدها، عند الاقتضاء</w:t>
      </w:r>
      <w:r w:rsidRPr="00BA410B">
        <w:rPr>
          <w:sz w:val="26"/>
          <w:szCs w:val="26"/>
          <w:lang w:val="en-US"/>
        </w:rPr>
        <w:t>.</w:t>
      </w:r>
    </w:p>
    <w:p w14:paraId="0E7412F4" w14:textId="77777777" w:rsidR="00105A44" w:rsidRPr="00BA410B" w:rsidRDefault="00105A44" w:rsidP="005C7F8A">
      <w:pPr>
        <w:pStyle w:val="Heading1"/>
        <w:keepNext/>
        <w:numPr>
          <w:ilvl w:val="0"/>
          <w:numId w:val="0"/>
        </w:numPr>
        <w:bidi/>
        <w:spacing w:before="240"/>
        <w:rPr>
          <w:sz w:val="26"/>
          <w:szCs w:val="26"/>
          <w:lang w:val="en-US"/>
        </w:rPr>
      </w:pPr>
      <w:r w:rsidRPr="00BA410B">
        <w:rPr>
          <w:b/>
          <w:bCs/>
          <w:sz w:val="26"/>
          <w:szCs w:val="26"/>
          <w:rtl/>
          <w:lang w:val="en-US"/>
        </w:rPr>
        <w:t xml:space="preserve">التحقق من استهلاك </w:t>
      </w:r>
      <w:r w:rsidR="005C7F8A">
        <w:rPr>
          <w:rFonts w:hint="cs"/>
          <w:b/>
          <w:bCs/>
          <w:sz w:val="26"/>
          <w:szCs w:val="26"/>
          <w:rtl/>
          <w:lang w:val="en-US"/>
        </w:rPr>
        <w:t>المواد</w:t>
      </w:r>
      <w:r w:rsidR="005C7F8A">
        <w:rPr>
          <w:b/>
          <w:bCs/>
          <w:sz w:val="26"/>
          <w:szCs w:val="26"/>
          <w:rtl/>
          <w:lang w:val="en-US"/>
        </w:rPr>
        <w:t xml:space="preserve"> الهيدروفلور</w:t>
      </w:r>
      <w:r w:rsidR="005C7F8A">
        <w:rPr>
          <w:rFonts w:hint="cs"/>
          <w:b/>
          <w:bCs/>
          <w:sz w:val="26"/>
          <w:szCs w:val="26"/>
          <w:rtl/>
          <w:lang w:val="en-US"/>
        </w:rPr>
        <w:t>وكربونية</w:t>
      </w:r>
      <w:r w:rsidRPr="00BA410B">
        <w:rPr>
          <w:b/>
          <w:bCs/>
          <w:sz w:val="26"/>
          <w:szCs w:val="26"/>
          <w:rtl/>
          <w:lang w:val="en-US"/>
        </w:rPr>
        <w:t xml:space="preserve"> في البلدان ذات</w:t>
      </w:r>
      <w:r w:rsidR="00656029">
        <w:rPr>
          <w:rFonts w:hint="cs"/>
          <w:b/>
          <w:bCs/>
          <w:sz w:val="26"/>
          <w:szCs w:val="26"/>
          <w:rtl/>
          <w:lang w:val="en-US"/>
        </w:rPr>
        <w:t xml:space="preserve"> حجم</w:t>
      </w:r>
      <w:r w:rsidRPr="00BA410B">
        <w:rPr>
          <w:b/>
          <w:bCs/>
          <w:sz w:val="26"/>
          <w:szCs w:val="26"/>
          <w:rtl/>
          <w:lang w:val="en-US"/>
        </w:rPr>
        <w:t xml:space="preserve"> الاستهلاك المنخفض</w:t>
      </w:r>
    </w:p>
    <w:p w14:paraId="1607E69F" w14:textId="77777777" w:rsidR="00105A44" w:rsidRPr="00BA410B" w:rsidRDefault="00A60D12" w:rsidP="00E55902">
      <w:pPr>
        <w:pStyle w:val="Heading1"/>
        <w:bidi/>
        <w:spacing w:before="240"/>
        <w:rPr>
          <w:sz w:val="26"/>
          <w:szCs w:val="26"/>
          <w:lang w:val="en-US"/>
        </w:rPr>
      </w:pPr>
      <w:r>
        <w:rPr>
          <w:rFonts w:hint="cs"/>
          <w:sz w:val="26"/>
          <w:szCs w:val="26"/>
          <w:rtl/>
          <w:lang w:val="en-US"/>
        </w:rPr>
        <w:t>ب</w:t>
      </w:r>
      <w:r w:rsidR="00105A44" w:rsidRPr="00BA410B">
        <w:rPr>
          <w:sz w:val="26"/>
          <w:szCs w:val="26"/>
          <w:rtl/>
          <w:lang w:val="en-US"/>
        </w:rPr>
        <w:t xml:space="preserve">الموافقات المستمرة على </w:t>
      </w:r>
      <w:r>
        <w:rPr>
          <w:rFonts w:hint="cs"/>
          <w:sz w:val="26"/>
          <w:szCs w:val="26"/>
          <w:rtl/>
          <w:lang w:val="en-US"/>
        </w:rPr>
        <w:t xml:space="preserve">خطط تنفيذ تعديل كيغالي </w:t>
      </w:r>
      <w:r w:rsidR="00105A44" w:rsidRPr="00BA410B">
        <w:rPr>
          <w:sz w:val="26"/>
          <w:szCs w:val="26"/>
          <w:rtl/>
          <w:lang w:val="en-US"/>
        </w:rPr>
        <w:t xml:space="preserve">المقدمة منذ الاجتماع </w:t>
      </w:r>
      <w:r w:rsidR="00105A44" w:rsidRPr="00A60D12">
        <w:rPr>
          <w:sz w:val="26"/>
          <w:szCs w:val="26"/>
          <w:rtl/>
          <w:lang w:val="en-US"/>
        </w:rPr>
        <w:t>الثاني والتسعين</w:t>
      </w:r>
      <w:r w:rsidR="00105A44" w:rsidRPr="00BA410B">
        <w:rPr>
          <w:sz w:val="26"/>
          <w:szCs w:val="26"/>
          <w:vertAlign w:val="superscript"/>
          <w:rtl/>
          <w:lang w:val="en-US"/>
        </w:rPr>
        <w:t xml:space="preserve"> </w:t>
      </w:r>
      <w:r w:rsidR="00105A44" w:rsidRPr="00BA410B">
        <w:rPr>
          <w:sz w:val="26"/>
          <w:szCs w:val="26"/>
          <w:rtl/>
          <w:lang w:val="en-US"/>
        </w:rPr>
        <w:t>و</w:t>
      </w:r>
      <w:r>
        <w:rPr>
          <w:rFonts w:hint="cs"/>
          <w:sz w:val="26"/>
          <w:szCs w:val="26"/>
          <w:rtl/>
          <w:lang w:val="en-US" w:bidi="ar-SA"/>
        </w:rPr>
        <w:t>نموذج ال</w:t>
      </w:r>
      <w:r>
        <w:rPr>
          <w:sz w:val="26"/>
          <w:szCs w:val="26"/>
          <w:rtl/>
          <w:lang w:val="en-US"/>
        </w:rPr>
        <w:t>اتفاق</w:t>
      </w:r>
      <w:r w:rsidR="00105A44" w:rsidRPr="00BA410B">
        <w:rPr>
          <w:sz w:val="26"/>
          <w:szCs w:val="26"/>
          <w:rtl/>
          <w:lang w:val="en-US"/>
        </w:rPr>
        <w:t xml:space="preserve"> </w:t>
      </w:r>
      <w:r>
        <w:rPr>
          <w:sz w:val="26"/>
          <w:szCs w:val="26"/>
          <w:rtl/>
          <w:lang w:val="en-US"/>
        </w:rPr>
        <w:t>المعتمد</w:t>
      </w:r>
      <w:r w:rsidR="00105A44" w:rsidRPr="00BA410B">
        <w:rPr>
          <w:sz w:val="26"/>
          <w:szCs w:val="26"/>
          <w:rtl/>
          <w:lang w:val="en-US"/>
        </w:rPr>
        <w:t xml:space="preserve"> في الاجتماع الخامس والتسعين</w:t>
      </w:r>
      <w:r>
        <w:rPr>
          <w:rFonts w:hint="cs"/>
          <w:sz w:val="26"/>
          <w:szCs w:val="26"/>
          <w:rtl/>
          <w:lang w:val="en-US"/>
        </w:rPr>
        <w:t>،</w:t>
      </w:r>
      <w:r w:rsidR="00105A44" w:rsidRPr="00BA410B">
        <w:rPr>
          <w:sz w:val="26"/>
          <w:szCs w:val="26"/>
          <w:vertAlign w:val="superscript"/>
          <w:rtl/>
          <w:lang w:val="en-US"/>
        </w:rPr>
        <w:t xml:space="preserve"> </w:t>
      </w:r>
      <w:r w:rsidR="00105A44" w:rsidRPr="00BA410B">
        <w:rPr>
          <w:sz w:val="26"/>
          <w:szCs w:val="26"/>
          <w:rtl/>
          <w:lang w:val="en-US"/>
        </w:rPr>
        <w:t>من الم</w:t>
      </w:r>
      <w:r>
        <w:rPr>
          <w:sz w:val="26"/>
          <w:szCs w:val="26"/>
          <w:rtl/>
          <w:lang w:val="en-US"/>
        </w:rPr>
        <w:t xml:space="preserve">توقع الآن أن </w:t>
      </w:r>
      <w:r>
        <w:rPr>
          <w:rFonts w:hint="cs"/>
          <w:sz w:val="26"/>
          <w:szCs w:val="26"/>
          <w:rtl/>
          <w:lang w:val="en-US"/>
        </w:rPr>
        <w:t>تمتثل</w:t>
      </w:r>
      <w:r>
        <w:rPr>
          <w:sz w:val="26"/>
          <w:szCs w:val="26"/>
          <w:rtl/>
          <w:lang w:val="en-US"/>
        </w:rPr>
        <w:t xml:space="preserve"> بلدان المادة</w:t>
      </w:r>
      <w:r w:rsidR="00105A44" w:rsidRPr="00BA410B">
        <w:rPr>
          <w:sz w:val="26"/>
          <w:szCs w:val="26"/>
          <w:lang w:val="en-US"/>
        </w:rPr>
        <w:t xml:space="preserve">5 </w:t>
      </w:r>
      <w:r>
        <w:rPr>
          <w:rFonts w:hint="cs"/>
          <w:sz w:val="26"/>
          <w:szCs w:val="26"/>
          <w:rtl/>
          <w:lang w:val="en-US"/>
        </w:rPr>
        <w:t xml:space="preserve"> ل</w:t>
      </w:r>
      <w:r w:rsidR="00105A44" w:rsidRPr="00BA410B">
        <w:rPr>
          <w:sz w:val="26"/>
          <w:szCs w:val="26"/>
          <w:rtl/>
          <w:lang w:val="en-US"/>
        </w:rPr>
        <w:t xml:space="preserve">شروط مماثلة </w:t>
      </w:r>
      <w:r>
        <w:rPr>
          <w:rFonts w:hint="cs"/>
          <w:sz w:val="26"/>
          <w:szCs w:val="26"/>
          <w:rtl/>
          <w:lang w:val="en-US"/>
        </w:rPr>
        <w:t>للإفراج عن</w:t>
      </w:r>
      <w:r w:rsidR="00105A44" w:rsidRPr="00BA410B">
        <w:rPr>
          <w:sz w:val="26"/>
          <w:szCs w:val="26"/>
          <w:rtl/>
          <w:lang w:val="en-US"/>
        </w:rPr>
        <w:t xml:space="preserve"> شرائح تمويل </w:t>
      </w:r>
      <w:r>
        <w:rPr>
          <w:rFonts w:hint="cs"/>
          <w:sz w:val="26"/>
          <w:szCs w:val="26"/>
          <w:rtl/>
          <w:lang w:val="en-US"/>
        </w:rPr>
        <w:t xml:space="preserve">خطة تنفيذ تعديل كيغالي </w:t>
      </w:r>
      <w:r w:rsidR="00105A44" w:rsidRPr="00BA410B">
        <w:rPr>
          <w:sz w:val="26"/>
          <w:szCs w:val="26"/>
          <w:rtl/>
          <w:lang w:val="en-US"/>
        </w:rPr>
        <w:t xml:space="preserve">مثل تلك المنصوص عليها في الاتفاقات المتعددة السنوات السابقة، بما في ذلك </w:t>
      </w:r>
      <w:r w:rsidR="00E55902">
        <w:rPr>
          <w:rFonts w:hint="cs"/>
          <w:sz w:val="26"/>
          <w:szCs w:val="26"/>
          <w:rtl/>
          <w:lang w:val="en-US"/>
        </w:rPr>
        <w:t>شرط</w:t>
      </w:r>
      <w:r w:rsidR="00105A44" w:rsidRPr="00BA410B">
        <w:rPr>
          <w:sz w:val="26"/>
          <w:szCs w:val="26"/>
          <w:rtl/>
          <w:lang w:val="en-US"/>
        </w:rPr>
        <w:t xml:space="preserve"> التحقق المستقل </w:t>
      </w:r>
      <w:r w:rsidR="00E55902">
        <w:rPr>
          <w:rFonts w:hint="cs"/>
          <w:sz w:val="26"/>
          <w:szCs w:val="26"/>
          <w:rtl/>
          <w:lang w:val="en-US"/>
        </w:rPr>
        <w:t>ب</w:t>
      </w:r>
      <w:r w:rsidR="00105A44" w:rsidRPr="00BA410B">
        <w:rPr>
          <w:sz w:val="26"/>
          <w:szCs w:val="26"/>
          <w:rtl/>
          <w:lang w:val="en-US"/>
        </w:rPr>
        <w:t>الامتثال لأهداف استهلا</w:t>
      </w:r>
      <w:r w:rsidR="00E55902">
        <w:rPr>
          <w:sz w:val="26"/>
          <w:szCs w:val="26"/>
          <w:rtl/>
          <w:lang w:val="en-US"/>
        </w:rPr>
        <w:t>ك الهيدروفلوروكربون الوطنية الم</w:t>
      </w:r>
      <w:r w:rsidR="00E55902">
        <w:rPr>
          <w:rFonts w:hint="cs"/>
          <w:sz w:val="26"/>
          <w:szCs w:val="26"/>
          <w:rtl/>
          <w:lang w:val="en-US"/>
        </w:rPr>
        <w:t>وا</w:t>
      </w:r>
      <w:r w:rsidR="00105A44" w:rsidRPr="00BA410B">
        <w:rPr>
          <w:sz w:val="26"/>
          <w:szCs w:val="26"/>
          <w:rtl/>
          <w:lang w:val="en-US"/>
        </w:rPr>
        <w:t>فق عليها</w:t>
      </w:r>
      <w:r w:rsidR="00105A44" w:rsidRPr="00BA410B">
        <w:rPr>
          <w:sz w:val="26"/>
          <w:szCs w:val="26"/>
          <w:lang w:val="en-US"/>
        </w:rPr>
        <w:t>.</w:t>
      </w:r>
    </w:p>
    <w:p w14:paraId="48271C48" w14:textId="77777777" w:rsidR="00105A44" w:rsidRPr="00BA410B" w:rsidRDefault="00E55902" w:rsidP="00B62354">
      <w:pPr>
        <w:pStyle w:val="Heading1"/>
        <w:bidi/>
        <w:spacing w:before="240"/>
        <w:rPr>
          <w:sz w:val="26"/>
          <w:szCs w:val="26"/>
          <w:lang w:val="en-US"/>
        </w:rPr>
      </w:pPr>
      <w:r>
        <w:rPr>
          <w:rFonts w:hint="cs"/>
          <w:sz w:val="26"/>
          <w:szCs w:val="26"/>
          <w:rtl/>
          <w:lang w:val="en-US"/>
        </w:rPr>
        <w:t>و</w:t>
      </w:r>
      <w:r w:rsidR="00105A44" w:rsidRPr="00BA410B">
        <w:rPr>
          <w:sz w:val="26"/>
          <w:szCs w:val="26"/>
          <w:rtl/>
          <w:lang w:val="en-US"/>
        </w:rPr>
        <w:t xml:space="preserve">فيما يتعلق بالمرحلة الأولى من خطط </w:t>
      </w:r>
      <w:r>
        <w:rPr>
          <w:rFonts w:hint="cs"/>
          <w:sz w:val="26"/>
          <w:szCs w:val="26"/>
          <w:rtl/>
          <w:lang w:val="en-US"/>
        </w:rPr>
        <w:t>تنفيذ تعديل كيغالي</w:t>
      </w:r>
      <w:r w:rsidR="00105A44" w:rsidRPr="00BA410B">
        <w:rPr>
          <w:sz w:val="26"/>
          <w:szCs w:val="26"/>
          <w:rtl/>
          <w:lang w:val="en-US"/>
        </w:rPr>
        <w:t xml:space="preserve">، قد ترغب اللجنة التنفيذية في النظر فيما إذا كان ينبغي إلزام </w:t>
      </w:r>
      <w:r>
        <w:rPr>
          <w:rFonts w:hint="cs"/>
          <w:sz w:val="26"/>
          <w:szCs w:val="26"/>
          <w:rtl/>
          <w:lang w:val="en-US"/>
        </w:rPr>
        <w:t>البلدان</w:t>
      </w:r>
      <w:r w:rsidR="00105A44" w:rsidRPr="00BA410B">
        <w:rPr>
          <w:sz w:val="26"/>
          <w:szCs w:val="26"/>
          <w:rtl/>
          <w:lang w:val="en-US"/>
        </w:rPr>
        <w:t xml:space="preserve"> ذات </w:t>
      </w:r>
      <w:r>
        <w:rPr>
          <w:rFonts w:hint="cs"/>
          <w:sz w:val="26"/>
          <w:szCs w:val="26"/>
          <w:rtl/>
          <w:lang w:val="en-US"/>
        </w:rPr>
        <w:t xml:space="preserve">حجم </w:t>
      </w:r>
      <w:r w:rsidR="00105A44" w:rsidRPr="00BA410B">
        <w:rPr>
          <w:sz w:val="26"/>
          <w:szCs w:val="26"/>
          <w:rtl/>
          <w:lang w:val="en-US"/>
        </w:rPr>
        <w:t xml:space="preserve">الاستهلاك المنخفض بتقديم تقارير مستقلة للتحقق من استهلاك </w:t>
      </w:r>
      <w:r>
        <w:rPr>
          <w:rFonts w:hint="cs"/>
          <w:sz w:val="26"/>
          <w:szCs w:val="26"/>
          <w:rtl/>
          <w:lang w:val="en-US"/>
        </w:rPr>
        <w:t>المواد</w:t>
      </w:r>
      <w:r w:rsidR="00105A44" w:rsidRPr="00BA410B">
        <w:rPr>
          <w:sz w:val="26"/>
          <w:szCs w:val="26"/>
          <w:rtl/>
          <w:lang w:val="en-US"/>
        </w:rPr>
        <w:t xml:space="preserve"> الهيدروفلوروكربون</w:t>
      </w:r>
      <w:r>
        <w:rPr>
          <w:rFonts w:hint="cs"/>
          <w:sz w:val="26"/>
          <w:szCs w:val="26"/>
          <w:rtl/>
          <w:lang w:val="en-US"/>
        </w:rPr>
        <w:t>ية</w:t>
      </w:r>
      <w:r w:rsidR="00105A44" w:rsidRPr="00BA410B">
        <w:rPr>
          <w:sz w:val="26"/>
          <w:szCs w:val="26"/>
          <w:rtl/>
          <w:lang w:val="en-US"/>
        </w:rPr>
        <w:t xml:space="preserve"> مع كل</w:t>
      </w:r>
      <w:r>
        <w:rPr>
          <w:sz w:val="26"/>
          <w:szCs w:val="26"/>
          <w:rtl/>
          <w:lang w:val="en-US"/>
        </w:rPr>
        <w:t xml:space="preserve"> طلب شريحة، أو اختيار عينة سنوي</w:t>
      </w:r>
      <w:r>
        <w:rPr>
          <w:rFonts w:hint="cs"/>
          <w:sz w:val="26"/>
          <w:szCs w:val="26"/>
          <w:rtl/>
          <w:lang w:val="en-US"/>
        </w:rPr>
        <w:t>ا</w:t>
      </w:r>
      <w:r w:rsidR="00105A44" w:rsidRPr="00BA410B">
        <w:rPr>
          <w:sz w:val="26"/>
          <w:szCs w:val="26"/>
          <w:rtl/>
          <w:lang w:val="en-US"/>
        </w:rPr>
        <w:t xml:space="preserve"> من </w:t>
      </w:r>
      <w:r>
        <w:rPr>
          <w:rFonts w:hint="cs"/>
          <w:sz w:val="26"/>
          <w:szCs w:val="26"/>
          <w:rtl/>
          <w:lang w:val="en-US"/>
        </w:rPr>
        <w:t>البلدان</w:t>
      </w:r>
      <w:r w:rsidR="00105A44" w:rsidRPr="00BA410B">
        <w:rPr>
          <w:sz w:val="26"/>
          <w:szCs w:val="26"/>
          <w:rtl/>
          <w:lang w:val="en-US"/>
        </w:rPr>
        <w:t xml:space="preserve"> ذات</w:t>
      </w:r>
      <w:r>
        <w:rPr>
          <w:rFonts w:hint="cs"/>
          <w:sz w:val="26"/>
          <w:szCs w:val="26"/>
          <w:rtl/>
          <w:lang w:val="en-US"/>
        </w:rPr>
        <w:t xml:space="preserve"> حجم</w:t>
      </w:r>
      <w:r w:rsidR="00105A44" w:rsidRPr="00BA410B">
        <w:rPr>
          <w:sz w:val="26"/>
          <w:szCs w:val="26"/>
          <w:rtl/>
          <w:lang w:val="en-US"/>
        </w:rPr>
        <w:t xml:space="preserve"> الاستهلاك المنخفض للتحقق، </w:t>
      </w:r>
      <w:r>
        <w:rPr>
          <w:rFonts w:hint="cs"/>
          <w:sz w:val="26"/>
          <w:szCs w:val="26"/>
          <w:rtl/>
          <w:lang w:val="en-US"/>
        </w:rPr>
        <w:t>مثلما</w:t>
      </w:r>
      <w:r w:rsidR="00105A44" w:rsidRPr="00BA410B">
        <w:rPr>
          <w:sz w:val="26"/>
          <w:szCs w:val="26"/>
          <w:rtl/>
          <w:lang w:val="en-US"/>
        </w:rPr>
        <w:t xml:space="preserve"> </w:t>
      </w:r>
      <w:r>
        <w:rPr>
          <w:rFonts w:hint="cs"/>
          <w:sz w:val="26"/>
          <w:szCs w:val="26"/>
          <w:rtl/>
          <w:lang w:val="en-US"/>
        </w:rPr>
        <w:t>حدث</w:t>
      </w:r>
      <w:r w:rsidR="00105A44" w:rsidRPr="00BA410B">
        <w:rPr>
          <w:sz w:val="26"/>
          <w:szCs w:val="26"/>
          <w:rtl/>
          <w:lang w:val="en-US"/>
        </w:rPr>
        <w:t xml:space="preserve"> لخطط إدارة </w:t>
      </w:r>
      <w:r w:rsidR="00B62354">
        <w:rPr>
          <w:rFonts w:hint="cs"/>
          <w:sz w:val="26"/>
          <w:szCs w:val="26"/>
          <w:rtl/>
          <w:lang w:val="en-US"/>
        </w:rPr>
        <w:t>ال</w:t>
      </w:r>
      <w:r>
        <w:rPr>
          <w:rFonts w:hint="cs"/>
          <w:sz w:val="26"/>
          <w:szCs w:val="26"/>
          <w:rtl/>
          <w:lang w:val="en-US"/>
        </w:rPr>
        <w:t xml:space="preserve">إزالة النهائية </w:t>
      </w:r>
      <w:r w:rsidR="00105A44" w:rsidRPr="00BA410B">
        <w:rPr>
          <w:sz w:val="26"/>
          <w:szCs w:val="26"/>
          <w:rtl/>
          <w:lang w:val="en-US"/>
        </w:rPr>
        <w:t xml:space="preserve">وخطط إدارة </w:t>
      </w:r>
      <w:r w:rsidR="00B62354">
        <w:rPr>
          <w:rFonts w:hint="cs"/>
          <w:sz w:val="26"/>
          <w:szCs w:val="26"/>
          <w:rtl/>
          <w:lang w:val="en-US"/>
        </w:rPr>
        <w:t>إزالة المواد الهيدروكلوروفلوروكربونية.</w:t>
      </w:r>
      <w:r w:rsidR="00105A44" w:rsidRPr="00BA410B">
        <w:rPr>
          <w:sz w:val="26"/>
          <w:szCs w:val="26"/>
          <w:lang w:val="en-US"/>
        </w:rPr>
        <w:t xml:space="preserve"> </w:t>
      </w:r>
      <w:r w:rsidR="00B62354">
        <w:rPr>
          <w:sz w:val="26"/>
          <w:szCs w:val="26"/>
          <w:rtl/>
          <w:lang w:val="en-US"/>
        </w:rPr>
        <w:t>و</w:t>
      </w:r>
      <w:r w:rsidR="00B62354">
        <w:rPr>
          <w:rFonts w:hint="cs"/>
          <w:sz w:val="26"/>
          <w:szCs w:val="26"/>
          <w:rtl/>
          <w:lang w:val="en-US"/>
        </w:rPr>
        <w:t xml:space="preserve">من أجل </w:t>
      </w:r>
      <w:r w:rsidR="00105A44" w:rsidRPr="00BA410B">
        <w:rPr>
          <w:sz w:val="26"/>
          <w:szCs w:val="26"/>
          <w:rtl/>
          <w:lang w:val="en-US"/>
        </w:rPr>
        <w:t xml:space="preserve">تسهيل دراسة هذه المسألة، يعرض القسم التالي معلومات </w:t>
      </w:r>
      <w:r w:rsidR="00B62354">
        <w:rPr>
          <w:rFonts w:hint="cs"/>
          <w:sz w:val="26"/>
          <w:szCs w:val="26"/>
          <w:rtl/>
          <w:lang w:val="en-US"/>
        </w:rPr>
        <w:t>وثيقة</w:t>
      </w:r>
      <w:r w:rsidR="00105A44" w:rsidRPr="00BA410B">
        <w:rPr>
          <w:sz w:val="26"/>
          <w:szCs w:val="26"/>
          <w:rtl/>
          <w:lang w:val="en-US"/>
        </w:rPr>
        <w:t xml:space="preserve"> </w:t>
      </w:r>
      <w:r w:rsidR="00B62354">
        <w:rPr>
          <w:rFonts w:hint="cs"/>
          <w:sz w:val="26"/>
          <w:szCs w:val="26"/>
          <w:rtl/>
          <w:lang w:val="en-US"/>
        </w:rPr>
        <w:t>ال</w:t>
      </w:r>
      <w:r w:rsidR="00B62354">
        <w:rPr>
          <w:sz w:val="26"/>
          <w:szCs w:val="26"/>
          <w:rtl/>
          <w:lang w:val="en-US"/>
        </w:rPr>
        <w:t xml:space="preserve">صلة </w:t>
      </w:r>
      <w:r w:rsidR="00B62354">
        <w:rPr>
          <w:rFonts w:hint="cs"/>
          <w:sz w:val="26"/>
          <w:szCs w:val="26"/>
          <w:rtl/>
          <w:lang w:val="en-US"/>
        </w:rPr>
        <w:t xml:space="preserve">عن </w:t>
      </w:r>
      <w:r w:rsidR="00105A44" w:rsidRPr="00BA410B">
        <w:rPr>
          <w:sz w:val="26"/>
          <w:szCs w:val="26"/>
          <w:rtl/>
          <w:lang w:val="en-US"/>
        </w:rPr>
        <w:t xml:space="preserve">أوجه التشابه والاختلاف بين خطط </w:t>
      </w:r>
      <w:r w:rsidR="00B62354">
        <w:rPr>
          <w:rFonts w:hint="cs"/>
          <w:sz w:val="26"/>
          <w:szCs w:val="26"/>
          <w:rtl/>
          <w:lang w:val="en-US"/>
        </w:rPr>
        <w:t>التخفيض</w:t>
      </w:r>
      <w:r w:rsidR="00105A44" w:rsidRPr="00BA410B">
        <w:rPr>
          <w:sz w:val="26"/>
          <w:szCs w:val="26"/>
          <w:rtl/>
          <w:lang w:val="en-US"/>
        </w:rPr>
        <w:t xml:space="preserve"> </w:t>
      </w:r>
      <w:r w:rsidR="00B62354">
        <w:rPr>
          <w:rFonts w:hint="cs"/>
          <w:sz w:val="26"/>
          <w:szCs w:val="26"/>
          <w:rtl/>
          <w:lang w:val="en-US"/>
        </w:rPr>
        <w:t xml:space="preserve">للمواد </w:t>
      </w:r>
      <w:r w:rsidR="00105A44" w:rsidRPr="00BA410B">
        <w:rPr>
          <w:sz w:val="26"/>
          <w:szCs w:val="26"/>
          <w:rtl/>
          <w:lang w:val="en-US"/>
        </w:rPr>
        <w:t>الهيدروفلوروكربون</w:t>
      </w:r>
      <w:r w:rsidR="00B62354">
        <w:rPr>
          <w:rFonts w:hint="cs"/>
          <w:sz w:val="26"/>
          <w:szCs w:val="26"/>
          <w:rtl/>
          <w:lang w:val="en-US"/>
        </w:rPr>
        <w:t>ية</w:t>
      </w:r>
      <w:r w:rsidR="00105A44" w:rsidRPr="00BA410B">
        <w:rPr>
          <w:sz w:val="26"/>
          <w:szCs w:val="26"/>
          <w:rtl/>
          <w:lang w:val="en-US"/>
        </w:rPr>
        <w:t xml:space="preserve"> وخطط ا </w:t>
      </w:r>
      <w:r w:rsidR="00B62354" w:rsidRPr="00BA410B">
        <w:rPr>
          <w:sz w:val="26"/>
          <w:szCs w:val="26"/>
          <w:rtl/>
          <w:lang w:val="en-US"/>
        </w:rPr>
        <w:t xml:space="preserve">إدارة </w:t>
      </w:r>
      <w:r w:rsidR="00B62354">
        <w:rPr>
          <w:rFonts w:hint="cs"/>
          <w:sz w:val="26"/>
          <w:szCs w:val="26"/>
          <w:rtl/>
          <w:lang w:val="en-US"/>
        </w:rPr>
        <w:t>إزالة المواد الهيدروكلوروفلوروكربونية.</w:t>
      </w:r>
    </w:p>
    <w:p w14:paraId="1F74CAAD" w14:textId="77777777" w:rsidR="00105A44" w:rsidRPr="00BA410B" w:rsidRDefault="00105A44" w:rsidP="00F463BA">
      <w:pPr>
        <w:bidi/>
        <w:spacing w:before="240" w:after="240"/>
        <w:rPr>
          <w:sz w:val="26"/>
          <w:szCs w:val="26"/>
          <w:u w:val="single"/>
          <w:lang w:val="en-US"/>
        </w:rPr>
      </w:pPr>
      <w:r w:rsidRPr="00BA410B">
        <w:rPr>
          <w:sz w:val="26"/>
          <w:szCs w:val="26"/>
          <w:u w:val="single"/>
          <w:rtl/>
          <w:lang w:val="en-US"/>
        </w:rPr>
        <w:t xml:space="preserve">تعقيد تسجيل </w:t>
      </w:r>
      <w:r w:rsidR="00F463BA">
        <w:rPr>
          <w:rFonts w:hint="cs"/>
          <w:sz w:val="26"/>
          <w:szCs w:val="26"/>
          <w:u w:val="single"/>
          <w:rtl/>
          <w:lang w:val="en-US"/>
        </w:rPr>
        <w:t>المواد</w:t>
      </w:r>
      <w:r w:rsidRPr="00BA410B">
        <w:rPr>
          <w:sz w:val="26"/>
          <w:szCs w:val="26"/>
          <w:u w:val="single"/>
          <w:rtl/>
          <w:lang w:val="en-US"/>
        </w:rPr>
        <w:t xml:space="preserve"> </w:t>
      </w:r>
      <w:r w:rsidR="00F463BA" w:rsidRPr="00BA410B">
        <w:rPr>
          <w:rFonts w:hint="cs"/>
          <w:sz w:val="26"/>
          <w:szCs w:val="26"/>
          <w:u w:val="single"/>
          <w:rtl/>
          <w:lang w:val="en-US"/>
        </w:rPr>
        <w:t>الهيدروفلوروكربو</w:t>
      </w:r>
      <w:r w:rsidR="00F463BA">
        <w:rPr>
          <w:rFonts w:hint="cs"/>
          <w:sz w:val="26"/>
          <w:szCs w:val="26"/>
          <w:u w:val="single"/>
          <w:rtl/>
          <w:lang w:val="en-US"/>
        </w:rPr>
        <w:t>ني</w:t>
      </w:r>
      <w:r w:rsidR="00F463BA">
        <w:rPr>
          <w:rFonts w:hint="eastAsia"/>
          <w:sz w:val="26"/>
          <w:szCs w:val="26"/>
          <w:u w:val="single"/>
          <w:rtl/>
          <w:lang w:val="en-US"/>
        </w:rPr>
        <w:t>ة</w:t>
      </w:r>
      <w:r w:rsidR="00F463BA" w:rsidRPr="00F463BA">
        <w:rPr>
          <w:sz w:val="26"/>
          <w:szCs w:val="26"/>
          <w:u w:val="single"/>
          <w:rtl/>
          <w:lang w:val="en-US"/>
        </w:rPr>
        <w:t xml:space="preserve"> </w:t>
      </w:r>
      <w:r w:rsidR="00F463BA" w:rsidRPr="00BA410B">
        <w:rPr>
          <w:sz w:val="26"/>
          <w:szCs w:val="26"/>
          <w:u w:val="single"/>
          <w:rtl/>
          <w:lang w:val="en-US"/>
        </w:rPr>
        <w:t>و</w:t>
      </w:r>
      <w:r w:rsidR="00F463BA">
        <w:rPr>
          <w:rFonts w:hint="cs"/>
          <w:sz w:val="26"/>
          <w:szCs w:val="26"/>
          <w:u w:val="single"/>
          <w:rtl/>
          <w:lang w:val="en-US"/>
        </w:rPr>
        <w:t>ال</w:t>
      </w:r>
      <w:r w:rsidR="00F463BA" w:rsidRPr="00BA410B">
        <w:rPr>
          <w:sz w:val="26"/>
          <w:szCs w:val="26"/>
          <w:u w:val="single"/>
          <w:rtl/>
          <w:lang w:val="en-US"/>
        </w:rPr>
        <w:t>إبلاغ</w:t>
      </w:r>
      <w:r w:rsidR="00F463BA">
        <w:rPr>
          <w:rFonts w:hint="cs"/>
          <w:sz w:val="26"/>
          <w:szCs w:val="26"/>
          <w:u w:val="single"/>
          <w:rtl/>
          <w:lang w:val="en-US"/>
        </w:rPr>
        <w:t xml:space="preserve"> عنها</w:t>
      </w:r>
    </w:p>
    <w:p w14:paraId="5E90247D" w14:textId="77777777" w:rsidR="00105A44" w:rsidRPr="00BA410B" w:rsidRDefault="00105A44" w:rsidP="00123498">
      <w:pPr>
        <w:pStyle w:val="Heading1"/>
        <w:bidi/>
        <w:spacing w:before="240"/>
        <w:rPr>
          <w:sz w:val="26"/>
          <w:szCs w:val="26"/>
          <w:lang w:val="en-US"/>
        </w:rPr>
      </w:pPr>
      <w:r w:rsidRPr="00BA410B">
        <w:rPr>
          <w:sz w:val="26"/>
          <w:szCs w:val="26"/>
          <w:rtl/>
          <w:lang w:val="en-US"/>
        </w:rPr>
        <w:t xml:space="preserve">شكّل تسجيل استهلاك </w:t>
      </w:r>
      <w:r w:rsidR="00F463BA">
        <w:rPr>
          <w:rFonts w:hint="cs"/>
          <w:sz w:val="26"/>
          <w:szCs w:val="26"/>
          <w:rtl/>
          <w:lang w:val="en-US"/>
        </w:rPr>
        <w:t>المواد</w:t>
      </w:r>
      <w:r w:rsidRPr="00BA410B">
        <w:rPr>
          <w:sz w:val="26"/>
          <w:szCs w:val="26"/>
          <w:rtl/>
          <w:lang w:val="en-US"/>
        </w:rPr>
        <w:t xml:space="preserve"> الهيدروفلوروكربون</w:t>
      </w:r>
      <w:r w:rsidR="00F463BA">
        <w:rPr>
          <w:rFonts w:hint="cs"/>
          <w:sz w:val="26"/>
          <w:szCs w:val="26"/>
          <w:rtl/>
          <w:lang w:val="en-US"/>
        </w:rPr>
        <w:t>ية</w:t>
      </w:r>
      <w:r w:rsidRPr="00BA410B">
        <w:rPr>
          <w:sz w:val="26"/>
          <w:szCs w:val="26"/>
          <w:rtl/>
          <w:lang w:val="en-US"/>
        </w:rPr>
        <w:t xml:space="preserve"> والإبلاغ عنه</w:t>
      </w:r>
      <w:r w:rsidR="00F463BA">
        <w:rPr>
          <w:rFonts w:hint="cs"/>
          <w:sz w:val="26"/>
          <w:szCs w:val="26"/>
          <w:rtl/>
          <w:lang w:val="en-US"/>
        </w:rPr>
        <w:t>ا</w:t>
      </w:r>
      <w:r w:rsidRPr="00BA410B">
        <w:rPr>
          <w:sz w:val="26"/>
          <w:szCs w:val="26"/>
          <w:rtl/>
          <w:lang w:val="en-US"/>
        </w:rPr>
        <w:t xml:space="preserve"> </w:t>
      </w:r>
      <w:r w:rsidR="00F463BA">
        <w:rPr>
          <w:sz w:val="26"/>
          <w:szCs w:val="26"/>
          <w:rtl/>
          <w:lang w:val="en-US"/>
        </w:rPr>
        <w:t>حتى الآن</w:t>
      </w:r>
      <w:r w:rsidR="00F463BA" w:rsidRPr="00BA410B">
        <w:rPr>
          <w:sz w:val="26"/>
          <w:szCs w:val="26"/>
          <w:rtl/>
          <w:lang w:val="en-US"/>
        </w:rPr>
        <w:t xml:space="preserve"> </w:t>
      </w:r>
      <w:r w:rsidRPr="00BA410B">
        <w:rPr>
          <w:sz w:val="26"/>
          <w:szCs w:val="26"/>
          <w:rtl/>
          <w:lang w:val="en-US"/>
        </w:rPr>
        <w:t xml:space="preserve">تحديًا </w:t>
      </w:r>
      <w:r w:rsidR="00F463BA">
        <w:rPr>
          <w:rFonts w:hint="cs"/>
          <w:sz w:val="26"/>
          <w:szCs w:val="26"/>
          <w:rtl/>
          <w:lang w:val="en-US"/>
        </w:rPr>
        <w:t>لبلدان</w:t>
      </w:r>
      <w:r w:rsidRPr="00BA410B">
        <w:rPr>
          <w:sz w:val="26"/>
          <w:szCs w:val="26"/>
          <w:rtl/>
          <w:lang w:val="en-US"/>
        </w:rPr>
        <w:t xml:space="preserve"> المادة </w:t>
      </w:r>
      <w:r w:rsidRPr="00BA410B">
        <w:rPr>
          <w:sz w:val="26"/>
          <w:szCs w:val="26"/>
          <w:lang w:val="en-US"/>
        </w:rPr>
        <w:t>5</w:t>
      </w:r>
      <w:r w:rsidRPr="00BA410B">
        <w:rPr>
          <w:sz w:val="26"/>
          <w:szCs w:val="26"/>
          <w:rtl/>
          <w:lang w:val="en-US"/>
        </w:rPr>
        <w:t xml:space="preserve">، بما فيها </w:t>
      </w:r>
      <w:r w:rsidR="00F463BA">
        <w:rPr>
          <w:rFonts w:hint="cs"/>
          <w:sz w:val="26"/>
          <w:szCs w:val="26"/>
          <w:rtl/>
          <w:lang w:val="en-US"/>
        </w:rPr>
        <w:t>البلدان</w:t>
      </w:r>
      <w:r w:rsidRPr="00BA410B">
        <w:rPr>
          <w:sz w:val="26"/>
          <w:szCs w:val="26"/>
          <w:rtl/>
          <w:lang w:val="en-US"/>
        </w:rPr>
        <w:t xml:space="preserve"> ذات</w:t>
      </w:r>
      <w:r w:rsidR="00F463BA">
        <w:rPr>
          <w:rFonts w:hint="cs"/>
          <w:sz w:val="26"/>
          <w:szCs w:val="26"/>
          <w:rtl/>
          <w:lang w:val="en-US"/>
        </w:rPr>
        <w:t xml:space="preserve"> حجم</w:t>
      </w:r>
      <w:r w:rsidRPr="00BA410B">
        <w:rPr>
          <w:sz w:val="26"/>
          <w:szCs w:val="26"/>
          <w:rtl/>
          <w:lang w:val="en-US"/>
        </w:rPr>
        <w:t xml:space="preserve"> الاستهلاك المنخفض</w:t>
      </w:r>
      <w:r w:rsidR="00F463BA">
        <w:rPr>
          <w:rFonts w:hint="cs"/>
          <w:sz w:val="26"/>
          <w:szCs w:val="26"/>
          <w:rtl/>
          <w:lang w:val="en-US"/>
        </w:rPr>
        <w:t>.</w:t>
      </w:r>
      <w:r w:rsidRPr="00BA410B">
        <w:rPr>
          <w:sz w:val="26"/>
          <w:szCs w:val="26"/>
          <w:lang w:val="en-US"/>
        </w:rPr>
        <w:t xml:space="preserve"> </w:t>
      </w:r>
      <w:r w:rsidRPr="00BA410B">
        <w:rPr>
          <w:sz w:val="26"/>
          <w:szCs w:val="26"/>
          <w:rtl/>
          <w:lang w:val="en-US"/>
        </w:rPr>
        <w:t xml:space="preserve">بينما ركّز تسجيل استهلاك </w:t>
      </w:r>
      <w:r w:rsidR="00F463BA">
        <w:rPr>
          <w:rFonts w:hint="cs"/>
          <w:sz w:val="26"/>
          <w:szCs w:val="26"/>
          <w:rtl/>
          <w:lang w:val="en-US"/>
        </w:rPr>
        <w:t>الكلوفلوروكربون</w:t>
      </w:r>
      <w:r w:rsidR="00F463BA" w:rsidRPr="00BA410B">
        <w:rPr>
          <w:sz w:val="26"/>
          <w:szCs w:val="26"/>
          <w:rtl/>
          <w:lang w:val="en-US"/>
        </w:rPr>
        <w:t xml:space="preserve"> </w:t>
      </w:r>
      <w:r w:rsidRPr="00BA410B">
        <w:rPr>
          <w:sz w:val="26"/>
          <w:szCs w:val="26"/>
          <w:rtl/>
          <w:lang w:val="en-US"/>
        </w:rPr>
        <w:t>و</w:t>
      </w:r>
      <w:r w:rsidR="00F463BA">
        <w:rPr>
          <w:rFonts w:hint="cs"/>
          <w:sz w:val="26"/>
          <w:szCs w:val="26"/>
          <w:rtl/>
          <w:lang w:val="en-US" w:bidi="ar-SA"/>
        </w:rPr>
        <w:t xml:space="preserve"> </w:t>
      </w:r>
      <w:r w:rsidRPr="00BA410B">
        <w:rPr>
          <w:sz w:val="26"/>
          <w:szCs w:val="26"/>
          <w:rtl/>
          <w:lang w:val="en-US"/>
        </w:rPr>
        <w:t xml:space="preserve">الهيدروكلوروفلوروكربون </w:t>
      </w:r>
      <w:r w:rsidR="00F463BA">
        <w:rPr>
          <w:rFonts w:hint="cs"/>
          <w:sz w:val="26"/>
          <w:szCs w:val="26"/>
          <w:rtl/>
          <w:lang w:val="en-US"/>
        </w:rPr>
        <w:t xml:space="preserve">والإبلاغ عنهما </w:t>
      </w:r>
      <w:r w:rsidRPr="00BA410B">
        <w:rPr>
          <w:sz w:val="26"/>
          <w:szCs w:val="26"/>
          <w:rtl/>
          <w:lang w:val="en-US"/>
        </w:rPr>
        <w:t xml:space="preserve">في </w:t>
      </w:r>
      <w:r w:rsidR="00F463BA">
        <w:rPr>
          <w:rFonts w:hint="cs"/>
          <w:sz w:val="26"/>
          <w:szCs w:val="26"/>
          <w:rtl/>
          <w:lang w:val="en-US"/>
        </w:rPr>
        <w:t>البلدان</w:t>
      </w:r>
      <w:r w:rsidRPr="00BA410B">
        <w:rPr>
          <w:sz w:val="26"/>
          <w:szCs w:val="26"/>
          <w:rtl/>
          <w:lang w:val="en-US"/>
        </w:rPr>
        <w:t xml:space="preserve"> ذات الاستهلاك المنخفض على مادة واحدة</w:t>
      </w:r>
      <w:r w:rsidR="00F463BA">
        <w:rPr>
          <w:rFonts w:hint="cs"/>
          <w:sz w:val="26"/>
          <w:szCs w:val="26"/>
          <w:rtl/>
          <w:lang w:val="en-US"/>
        </w:rPr>
        <w:t xml:space="preserve"> غالبا</w:t>
      </w:r>
      <w:r w:rsidRPr="00BA410B">
        <w:rPr>
          <w:sz w:val="26"/>
          <w:szCs w:val="26"/>
          <w:rtl/>
          <w:lang w:val="en-US"/>
        </w:rPr>
        <w:t xml:space="preserve"> </w:t>
      </w:r>
      <w:r w:rsidR="00F463BA">
        <w:rPr>
          <w:rFonts w:hint="cs"/>
          <w:sz w:val="26"/>
          <w:szCs w:val="26"/>
          <w:rtl/>
          <w:lang w:val="en-US"/>
        </w:rPr>
        <w:t>(</w:t>
      </w:r>
      <w:r w:rsidRPr="00BA410B">
        <w:rPr>
          <w:sz w:val="26"/>
          <w:szCs w:val="26"/>
          <w:rtl/>
          <w:lang w:val="en-US"/>
        </w:rPr>
        <w:t>الكلوروفلوروكربون</w:t>
      </w:r>
      <w:r w:rsidR="00F463BA">
        <w:rPr>
          <w:rFonts w:hint="cs"/>
          <w:sz w:val="26"/>
          <w:szCs w:val="26"/>
          <w:rtl/>
          <w:lang w:val="en-US"/>
        </w:rPr>
        <w:t xml:space="preserve">-12 </w:t>
      </w:r>
      <w:r w:rsidRPr="00BA410B">
        <w:rPr>
          <w:sz w:val="26"/>
          <w:szCs w:val="26"/>
          <w:rtl/>
          <w:lang w:val="en-US"/>
        </w:rPr>
        <w:t>و</w:t>
      </w:r>
      <w:r w:rsidR="00F463BA">
        <w:rPr>
          <w:rFonts w:hint="cs"/>
          <w:sz w:val="26"/>
          <w:szCs w:val="26"/>
          <w:rtl/>
          <w:lang w:val="en-US"/>
        </w:rPr>
        <w:t xml:space="preserve"> </w:t>
      </w:r>
      <w:r w:rsidRPr="00BA410B">
        <w:rPr>
          <w:sz w:val="26"/>
          <w:szCs w:val="26"/>
          <w:rtl/>
          <w:lang w:val="en-US"/>
        </w:rPr>
        <w:t>الهيدروكلوروفلوروكربون</w:t>
      </w:r>
      <w:r w:rsidR="00F463BA">
        <w:rPr>
          <w:rFonts w:hint="cs"/>
          <w:sz w:val="26"/>
          <w:szCs w:val="26"/>
          <w:rtl/>
          <w:lang w:val="en-US"/>
        </w:rPr>
        <w:t xml:space="preserve">-22 </w:t>
      </w:r>
      <w:r w:rsidRPr="00BA410B">
        <w:rPr>
          <w:sz w:val="26"/>
          <w:szCs w:val="26"/>
          <w:rtl/>
          <w:lang w:val="en-US"/>
        </w:rPr>
        <w:t>على التوالي</w:t>
      </w:r>
      <w:r w:rsidR="00F463BA">
        <w:rPr>
          <w:rFonts w:hint="cs"/>
          <w:sz w:val="26"/>
          <w:szCs w:val="26"/>
          <w:rtl/>
          <w:lang w:val="en-US"/>
        </w:rPr>
        <w:t>)</w:t>
      </w:r>
      <w:r w:rsidRPr="00BA410B">
        <w:rPr>
          <w:sz w:val="26"/>
          <w:szCs w:val="26"/>
          <w:rtl/>
          <w:lang w:val="en-US"/>
        </w:rPr>
        <w:t xml:space="preserve">، </w:t>
      </w:r>
      <w:r w:rsidR="00BB5711">
        <w:rPr>
          <w:rFonts w:hint="cs"/>
          <w:sz w:val="26"/>
          <w:szCs w:val="26"/>
          <w:rtl/>
          <w:lang w:val="en-US"/>
        </w:rPr>
        <w:t>يشمل</w:t>
      </w:r>
      <w:r w:rsidRPr="00BA410B">
        <w:rPr>
          <w:sz w:val="26"/>
          <w:szCs w:val="26"/>
          <w:rtl/>
          <w:lang w:val="en-US"/>
        </w:rPr>
        <w:t xml:space="preserve"> استهلاكها </w:t>
      </w:r>
      <w:r w:rsidR="00BB5711">
        <w:rPr>
          <w:rFonts w:hint="cs"/>
          <w:sz w:val="26"/>
          <w:szCs w:val="26"/>
          <w:rtl/>
          <w:lang w:val="en-US"/>
        </w:rPr>
        <w:t>ل</w:t>
      </w:r>
      <w:r w:rsidR="00BB5711">
        <w:rPr>
          <w:sz w:val="26"/>
          <w:szCs w:val="26"/>
          <w:rtl/>
          <w:lang w:val="en-US"/>
        </w:rPr>
        <w:t>لهيدروفلوروكربون</w:t>
      </w:r>
      <w:r w:rsidRPr="00BA410B">
        <w:rPr>
          <w:sz w:val="26"/>
          <w:szCs w:val="26"/>
          <w:rtl/>
          <w:lang w:val="en-US"/>
        </w:rPr>
        <w:t xml:space="preserve">، في معظم الحالات، مادتين نقيتين على الأقل </w:t>
      </w:r>
      <w:r w:rsidR="00BB5711">
        <w:rPr>
          <w:sz w:val="26"/>
          <w:szCs w:val="26"/>
          <w:lang w:val="en-US"/>
        </w:rPr>
        <w:t>)</w:t>
      </w:r>
      <w:r w:rsidRPr="00BA410B">
        <w:rPr>
          <w:sz w:val="26"/>
          <w:szCs w:val="26"/>
          <w:rtl/>
          <w:lang w:val="en-US"/>
        </w:rPr>
        <w:t>مثل</w:t>
      </w:r>
      <w:r w:rsidR="00BB5711">
        <w:rPr>
          <w:rFonts w:hint="cs"/>
          <w:sz w:val="26"/>
          <w:szCs w:val="26"/>
          <w:rtl/>
          <w:lang w:val="en-US"/>
        </w:rPr>
        <w:t xml:space="preserve"> الهيدروفلوروكربون-32 </w:t>
      </w:r>
      <w:r w:rsidR="00BB5711">
        <w:rPr>
          <w:rFonts w:hint="cs"/>
          <w:sz w:val="26"/>
          <w:szCs w:val="26"/>
          <w:rtl/>
          <w:lang w:val="en-US" w:bidi="ar-SA"/>
        </w:rPr>
        <w:t>و الهيدروفلوروكربون-</w:t>
      </w:r>
      <w:r w:rsidR="00BB5711" w:rsidRPr="00D659A9">
        <w:rPr>
          <w:lang w:val="en-US"/>
        </w:rPr>
        <w:t>134a</w:t>
      </w:r>
      <w:r w:rsidR="00BB5711">
        <w:rPr>
          <w:rFonts w:hint="cs"/>
          <w:rtl/>
          <w:lang w:val="en-US"/>
        </w:rPr>
        <w:t>)</w:t>
      </w:r>
      <w:r w:rsidRPr="00BA410B">
        <w:rPr>
          <w:sz w:val="26"/>
          <w:szCs w:val="26"/>
          <w:lang w:val="en-US"/>
        </w:rPr>
        <w:t xml:space="preserve"> </w:t>
      </w:r>
      <w:r w:rsidR="00BB5711">
        <w:rPr>
          <w:rFonts w:hint="cs"/>
          <w:sz w:val="26"/>
          <w:szCs w:val="26"/>
          <w:rtl/>
          <w:lang w:val="en-US"/>
        </w:rPr>
        <w:t>وخليطين</w:t>
      </w:r>
      <w:r w:rsidRPr="00BA410B">
        <w:rPr>
          <w:sz w:val="26"/>
          <w:szCs w:val="26"/>
          <w:rtl/>
          <w:lang w:val="en-US"/>
        </w:rPr>
        <w:t xml:space="preserve"> إلى أربعة </w:t>
      </w:r>
      <w:r w:rsidR="00BB5711">
        <w:rPr>
          <w:rFonts w:hint="cs"/>
          <w:sz w:val="26"/>
          <w:szCs w:val="26"/>
          <w:rtl/>
          <w:lang w:val="en-US"/>
        </w:rPr>
        <w:t>خلطات</w:t>
      </w:r>
      <w:r w:rsidRPr="00BA410B">
        <w:rPr>
          <w:sz w:val="26"/>
          <w:szCs w:val="26"/>
          <w:rtl/>
          <w:lang w:val="en-US"/>
        </w:rPr>
        <w:t xml:space="preserve"> </w:t>
      </w:r>
      <w:r w:rsidR="00BB5711">
        <w:rPr>
          <w:sz w:val="26"/>
          <w:szCs w:val="26"/>
          <w:lang w:val="en-US"/>
        </w:rPr>
        <w:t>)</w:t>
      </w:r>
      <w:r w:rsidRPr="00BA410B">
        <w:rPr>
          <w:sz w:val="26"/>
          <w:szCs w:val="26"/>
          <w:rtl/>
          <w:lang w:val="en-US"/>
        </w:rPr>
        <w:t xml:space="preserve">مثل </w:t>
      </w:r>
      <w:r w:rsidR="00BB5711">
        <w:rPr>
          <w:sz w:val="26"/>
          <w:szCs w:val="26"/>
          <w:lang w:val="en-US"/>
        </w:rPr>
        <w:t>R</w:t>
      </w:r>
      <w:r w:rsidRPr="00BA410B">
        <w:rPr>
          <w:sz w:val="26"/>
          <w:szCs w:val="26"/>
          <w:lang w:val="en-US"/>
        </w:rPr>
        <w:noBreakHyphen/>
        <w:t xml:space="preserve">404A </w:t>
      </w:r>
      <w:r w:rsidR="00BB5711">
        <w:rPr>
          <w:rFonts w:hint="cs"/>
          <w:sz w:val="26"/>
          <w:szCs w:val="26"/>
          <w:rtl/>
          <w:lang w:val="en-US"/>
        </w:rPr>
        <w:t xml:space="preserve"> </w:t>
      </w:r>
      <w:r w:rsidRPr="00BA410B">
        <w:rPr>
          <w:sz w:val="26"/>
          <w:szCs w:val="26"/>
          <w:rtl/>
          <w:lang w:val="en-US"/>
        </w:rPr>
        <w:t>و</w:t>
      </w:r>
      <w:r w:rsidR="00BB5711">
        <w:rPr>
          <w:sz w:val="26"/>
          <w:szCs w:val="26"/>
          <w:lang w:val="en-US"/>
        </w:rPr>
        <w:t>R</w:t>
      </w:r>
      <w:r w:rsidRPr="00BA410B">
        <w:rPr>
          <w:sz w:val="26"/>
          <w:szCs w:val="26"/>
          <w:lang w:val="en-US"/>
        </w:rPr>
        <w:noBreakHyphen/>
        <w:t xml:space="preserve">407C </w:t>
      </w:r>
      <w:r w:rsidR="00BB5711">
        <w:rPr>
          <w:rFonts w:hint="cs"/>
          <w:sz w:val="26"/>
          <w:szCs w:val="26"/>
          <w:rtl/>
          <w:lang w:val="en-US"/>
        </w:rPr>
        <w:t xml:space="preserve"> </w:t>
      </w:r>
      <w:r w:rsidRPr="00BA410B">
        <w:rPr>
          <w:sz w:val="26"/>
          <w:szCs w:val="26"/>
          <w:rtl/>
          <w:lang w:val="en-US"/>
        </w:rPr>
        <w:t>و</w:t>
      </w:r>
      <w:r w:rsidR="00BB5711">
        <w:rPr>
          <w:sz w:val="26"/>
          <w:szCs w:val="26"/>
          <w:lang w:val="en-US"/>
        </w:rPr>
        <w:t>R</w:t>
      </w:r>
      <w:r w:rsidRPr="00BA410B">
        <w:rPr>
          <w:sz w:val="26"/>
          <w:szCs w:val="26"/>
          <w:lang w:val="en-US"/>
        </w:rPr>
        <w:noBreakHyphen/>
        <w:t xml:space="preserve">410A </w:t>
      </w:r>
      <w:r w:rsidR="00BB5711">
        <w:rPr>
          <w:rFonts w:hint="cs"/>
          <w:sz w:val="26"/>
          <w:szCs w:val="26"/>
          <w:rtl/>
          <w:lang w:val="en-US" w:bidi="ar-SA"/>
        </w:rPr>
        <w:t xml:space="preserve"> </w:t>
      </w:r>
      <w:r w:rsidRPr="00BA410B">
        <w:rPr>
          <w:sz w:val="26"/>
          <w:szCs w:val="26"/>
          <w:rtl/>
          <w:lang w:val="en-US"/>
        </w:rPr>
        <w:t>و</w:t>
      </w:r>
      <w:r w:rsidR="00BB5711">
        <w:rPr>
          <w:rFonts w:hint="cs"/>
          <w:sz w:val="26"/>
          <w:szCs w:val="26"/>
          <w:rtl/>
          <w:lang w:val="en-US"/>
        </w:rPr>
        <w:t xml:space="preserve"> </w:t>
      </w:r>
      <w:r w:rsidR="00BB5711">
        <w:rPr>
          <w:sz w:val="26"/>
          <w:szCs w:val="26"/>
          <w:lang w:val="en-US"/>
        </w:rPr>
        <w:t>R</w:t>
      </w:r>
      <w:r w:rsidRPr="00BA410B">
        <w:rPr>
          <w:sz w:val="26"/>
          <w:szCs w:val="26"/>
          <w:lang w:val="en-US"/>
        </w:rPr>
        <w:noBreakHyphen/>
        <w:t>507A</w:t>
      </w:r>
      <w:r w:rsidR="00C34C38">
        <w:rPr>
          <w:rFonts w:hint="cs"/>
          <w:sz w:val="26"/>
          <w:szCs w:val="26"/>
          <w:rtl/>
          <w:lang w:val="en-US" w:bidi="ar-SA"/>
        </w:rPr>
        <w:t>)،</w:t>
      </w:r>
      <w:r w:rsidR="00BB5711">
        <w:rPr>
          <w:rFonts w:hint="cs"/>
          <w:sz w:val="26"/>
          <w:szCs w:val="26"/>
          <w:rtl/>
          <w:lang w:val="en-US"/>
        </w:rPr>
        <w:t xml:space="preserve"> </w:t>
      </w:r>
      <w:r w:rsidRPr="00BA410B">
        <w:rPr>
          <w:sz w:val="26"/>
          <w:szCs w:val="26"/>
          <w:rtl/>
          <w:lang w:val="en-US"/>
        </w:rPr>
        <w:t>ويُقاس الامتثال لأهداف الرقابة بمقياس</w:t>
      </w:r>
      <w:r w:rsidR="00C34C38">
        <w:rPr>
          <w:rFonts w:hint="cs"/>
          <w:sz w:val="26"/>
          <w:szCs w:val="26"/>
          <w:rtl/>
          <w:lang w:val="en-US" w:bidi="ar-SA"/>
        </w:rPr>
        <w:t xml:space="preserve"> متري</w:t>
      </w:r>
      <w:r w:rsidRPr="00BA410B">
        <w:rPr>
          <w:sz w:val="26"/>
          <w:szCs w:val="26"/>
          <w:rtl/>
          <w:lang w:val="en-US"/>
        </w:rPr>
        <w:t xml:space="preserve"> مختلف </w:t>
      </w:r>
      <w:r w:rsidR="00C34C38">
        <w:rPr>
          <w:sz w:val="26"/>
          <w:szCs w:val="26"/>
          <w:lang w:val="en-US"/>
        </w:rPr>
        <w:t>)</w:t>
      </w:r>
      <w:r w:rsidRPr="00BA410B">
        <w:rPr>
          <w:sz w:val="26"/>
          <w:szCs w:val="26"/>
          <w:lang w:val="en-US"/>
        </w:rPr>
        <w:t xml:space="preserve"> </w:t>
      </w:r>
      <w:r w:rsidR="00C34C38">
        <w:rPr>
          <w:rFonts w:hint="cs"/>
          <w:sz w:val="26"/>
          <w:szCs w:val="26"/>
          <w:rtl/>
          <w:lang w:val="en-US"/>
        </w:rPr>
        <w:t>الطن من</w:t>
      </w:r>
      <w:r w:rsidRPr="00BA410B">
        <w:rPr>
          <w:sz w:val="26"/>
          <w:szCs w:val="26"/>
          <w:rtl/>
          <w:lang w:val="en-US"/>
        </w:rPr>
        <w:t xml:space="preserve"> مكافئ </w:t>
      </w:r>
      <w:r w:rsidRPr="00C34C38">
        <w:rPr>
          <w:sz w:val="26"/>
          <w:szCs w:val="26"/>
          <w:rtl/>
          <w:lang w:val="en-US"/>
        </w:rPr>
        <w:t>ثاني</w:t>
      </w:r>
      <w:r w:rsidRPr="00BA410B">
        <w:rPr>
          <w:sz w:val="26"/>
          <w:szCs w:val="26"/>
          <w:vertAlign w:val="subscript"/>
          <w:rtl/>
          <w:lang w:val="en-US"/>
        </w:rPr>
        <w:t xml:space="preserve"> </w:t>
      </w:r>
      <w:r w:rsidRPr="00BA410B">
        <w:rPr>
          <w:sz w:val="26"/>
          <w:szCs w:val="26"/>
          <w:rtl/>
          <w:lang w:val="en-US"/>
        </w:rPr>
        <w:t xml:space="preserve">أكسيد الكربون بدلًا من </w:t>
      </w:r>
      <w:r w:rsidR="00C34C38">
        <w:rPr>
          <w:rFonts w:hint="cs"/>
          <w:sz w:val="26"/>
          <w:szCs w:val="26"/>
          <w:rtl/>
          <w:lang w:val="en-US"/>
        </w:rPr>
        <w:t>الطن من</w:t>
      </w:r>
      <w:r w:rsidRPr="00BA410B">
        <w:rPr>
          <w:sz w:val="26"/>
          <w:szCs w:val="26"/>
          <w:rtl/>
          <w:lang w:val="en-US"/>
        </w:rPr>
        <w:t xml:space="preserve"> قدرات استنفاد الأوزون</w:t>
      </w:r>
      <w:r w:rsidR="00C34C38">
        <w:rPr>
          <w:rFonts w:hint="cs"/>
          <w:sz w:val="26"/>
          <w:szCs w:val="26"/>
          <w:rtl/>
          <w:lang w:val="en-US"/>
        </w:rPr>
        <w:t>).</w:t>
      </w:r>
      <w:r w:rsidRPr="00BA410B">
        <w:rPr>
          <w:sz w:val="26"/>
          <w:szCs w:val="26"/>
          <w:lang w:val="en-US"/>
        </w:rPr>
        <w:t xml:space="preserve"> </w:t>
      </w:r>
      <w:r w:rsidRPr="00BA410B">
        <w:rPr>
          <w:sz w:val="26"/>
          <w:szCs w:val="26"/>
          <w:rtl/>
        </w:rPr>
        <w:t xml:space="preserve">علاوة على ذلك، صدر أول </w:t>
      </w:r>
      <w:r w:rsidR="00C34C38">
        <w:rPr>
          <w:rFonts w:hint="cs"/>
          <w:sz w:val="26"/>
          <w:szCs w:val="26"/>
          <w:rtl/>
        </w:rPr>
        <w:t>تدبير</w:t>
      </w:r>
      <w:r w:rsidRPr="00BA410B">
        <w:rPr>
          <w:sz w:val="26"/>
          <w:szCs w:val="26"/>
          <w:rtl/>
        </w:rPr>
        <w:t xml:space="preserve"> </w:t>
      </w:r>
      <w:r w:rsidR="009F38B3">
        <w:rPr>
          <w:rFonts w:hint="cs"/>
          <w:sz w:val="26"/>
          <w:szCs w:val="26"/>
          <w:rtl/>
        </w:rPr>
        <w:t>رقابي</w:t>
      </w:r>
      <w:r w:rsidRPr="00BA410B">
        <w:rPr>
          <w:sz w:val="26"/>
          <w:szCs w:val="26"/>
          <w:rtl/>
        </w:rPr>
        <w:t xml:space="preserve"> (2024) على </w:t>
      </w:r>
      <w:r w:rsidR="00C34C38">
        <w:rPr>
          <w:rFonts w:hint="cs"/>
          <w:sz w:val="26"/>
          <w:szCs w:val="26"/>
          <w:rtl/>
        </w:rPr>
        <w:t>المواد</w:t>
      </w:r>
      <w:r w:rsidRPr="00BA410B">
        <w:rPr>
          <w:sz w:val="26"/>
          <w:szCs w:val="26"/>
          <w:rtl/>
        </w:rPr>
        <w:t xml:space="preserve"> الهيدروفلوروكربون</w:t>
      </w:r>
      <w:r w:rsidR="00C34C38">
        <w:rPr>
          <w:rFonts w:hint="cs"/>
          <w:sz w:val="26"/>
          <w:szCs w:val="26"/>
          <w:rtl/>
        </w:rPr>
        <w:t>ية</w:t>
      </w:r>
      <w:r w:rsidRPr="00BA410B">
        <w:rPr>
          <w:sz w:val="26"/>
          <w:szCs w:val="26"/>
          <w:rtl/>
        </w:rPr>
        <w:t xml:space="preserve"> </w:t>
      </w:r>
      <w:r w:rsidR="00C34C38">
        <w:rPr>
          <w:rFonts w:hint="cs"/>
          <w:sz w:val="26"/>
          <w:szCs w:val="26"/>
          <w:rtl/>
        </w:rPr>
        <w:t xml:space="preserve">للعديد من بلدان </w:t>
      </w:r>
      <w:r w:rsidRPr="00BA410B">
        <w:rPr>
          <w:sz w:val="26"/>
          <w:szCs w:val="26"/>
          <w:rtl/>
        </w:rPr>
        <w:t>المادة 5 بعد وقت قصير من تصديقها على تعديل كيغالي وبدءه</w:t>
      </w:r>
      <w:r w:rsidR="00C34C38">
        <w:rPr>
          <w:sz w:val="26"/>
          <w:szCs w:val="26"/>
          <w:rtl/>
        </w:rPr>
        <w:t>ا في الإبلاغ عن بيانات استهلاك</w:t>
      </w:r>
      <w:r w:rsidR="00C34C38" w:rsidRPr="00C34C38">
        <w:rPr>
          <w:rFonts w:hint="cs"/>
          <w:sz w:val="26"/>
          <w:szCs w:val="26"/>
          <w:rtl/>
        </w:rPr>
        <w:t xml:space="preserve"> </w:t>
      </w:r>
      <w:r w:rsidR="00C34C38">
        <w:rPr>
          <w:rFonts w:hint="cs"/>
          <w:sz w:val="26"/>
          <w:szCs w:val="26"/>
          <w:rtl/>
        </w:rPr>
        <w:t>المواد</w:t>
      </w:r>
      <w:r w:rsidR="00C34C38" w:rsidRPr="00BA410B">
        <w:rPr>
          <w:sz w:val="26"/>
          <w:szCs w:val="26"/>
          <w:rtl/>
        </w:rPr>
        <w:t xml:space="preserve"> الهيدروفلوروكربون</w:t>
      </w:r>
      <w:r w:rsidR="00C34C38">
        <w:rPr>
          <w:rFonts w:hint="cs"/>
          <w:sz w:val="26"/>
          <w:szCs w:val="26"/>
          <w:rtl/>
        </w:rPr>
        <w:t>ية</w:t>
      </w:r>
      <w:r w:rsidRPr="00BA410B">
        <w:rPr>
          <w:sz w:val="26"/>
          <w:szCs w:val="26"/>
          <w:rtl/>
        </w:rPr>
        <w:t xml:space="preserve">، بينما </w:t>
      </w:r>
      <w:r w:rsidR="00C34C38">
        <w:rPr>
          <w:rFonts w:hint="cs"/>
          <w:sz w:val="26"/>
          <w:szCs w:val="26"/>
          <w:rtl/>
        </w:rPr>
        <w:t xml:space="preserve">في حالة المواد الهيدروكلوروفلوروكربونية، </w:t>
      </w:r>
      <w:r w:rsidRPr="00BA410B">
        <w:rPr>
          <w:sz w:val="26"/>
          <w:szCs w:val="26"/>
          <w:rtl/>
        </w:rPr>
        <w:t>كانت تُبلغ عن استهلاك</w:t>
      </w:r>
      <w:r w:rsidR="00C34C38">
        <w:rPr>
          <w:rFonts w:hint="cs"/>
          <w:sz w:val="26"/>
          <w:szCs w:val="26"/>
          <w:rtl/>
        </w:rPr>
        <w:t>ها</w:t>
      </w:r>
      <w:r w:rsidRPr="00BA410B">
        <w:rPr>
          <w:sz w:val="26"/>
          <w:szCs w:val="26"/>
          <w:rtl/>
        </w:rPr>
        <w:t xml:space="preserve"> قبل فترة طويلة من </w:t>
      </w:r>
      <w:r w:rsidR="00123498">
        <w:rPr>
          <w:rFonts w:hint="cs"/>
          <w:sz w:val="26"/>
          <w:szCs w:val="26"/>
          <w:rtl/>
        </w:rPr>
        <w:t>إنفاذ</w:t>
      </w:r>
      <w:r w:rsidRPr="00BA410B">
        <w:rPr>
          <w:sz w:val="26"/>
          <w:szCs w:val="26"/>
          <w:rtl/>
        </w:rPr>
        <w:t xml:space="preserve"> أول </w:t>
      </w:r>
      <w:r w:rsidR="00C34C38">
        <w:rPr>
          <w:rFonts w:hint="cs"/>
          <w:sz w:val="26"/>
          <w:szCs w:val="26"/>
          <w:rtl/>
        </w:rPr>
        <w:t>تدبير</w:t>
      </w:r>
      <w:r w:rsidRPr="00BA410B">
        <w:rPr>
          <w:sz w:val="26"/>
          <w:szCs w:val="26"/>
          <w:rtl/>
        </w:rPr>
        <w:t xml:space="preserve"> رقابي في عام 2013.</w:t>
      </w:r>
    </w:p>
    <w:p w14:paraId="5AD4C0DA" w14:textId="77777777" w:rsidR="00105A44" w:rsidRPr="00BA410B" w:rsidRDefault="00386B49" w:rsidP="003B4679">
      <w:pPr>
        <w:pStyle w:val="Heading1"/>
        <w:bidi/>
        <w:spacing w:before="240"/>
        <w:rPr>
          <w:sz w:val="26"/>
          <w:szCs w:val="26"/>
          <w:lang w:val="en-US"/>
        </w:rPr>
      </w:pPr>
      <w:r>
        <w:rPr>
          <w:rFonts w:hint="cs"/>
          <w:sz w:val="26"/>
          <w:szCs w:val="26"/>
          <w:rtl/>
          <w:lang w:val="en-US"/>
        </w:rPr>
        <w:lastRenderedPageBreak/>
        <w:t>وحسبما</w:t>
      </w:r>
      <w:r w:rsidR="00105A44" w:rsidRPr="00BA410B">
        <w:rPr>
          <w:sz w:val="26"/>
          <w:szCs w:val="26"/>
          <w:rtl/>
          <w:lang w:val="en-US"/>
        </w:rPr>
        <w:t xml:space="preserve"> ذكرت الأمانة في</w:t>
      </w:r>
      <w:r>
        <w:rPr>
          <w:rFonts w:hint="cs"/>
          <w:sz w:val="26"/>
          <w:szCs w:val="26"/>
          <w:rtl/>
          <w:lang w:val="en-US"/>
        </w:rPr>
        <w:t xml:space="preserve"> الوثيقة</w:t>
      </w:r>
      <w:r w:rsidR="00105A44" w:rsidRPr="00BA410B">
        <w:rPr>
          <w:sz w:val="26"/>
          <w:szCs w:val="26"/>
          <w:rtl/>
          <w:lang w:val="en-US"/>
        </w:rPr>
        <w:t xml:space="preserve"> </w:t>
      </w:r>
      <w:r w:rsidR="00105A44" w:rsidRPr="00BA410B">
        <w:rPr>
          <w:sz w:val="26"/>
          <w:szCs w:val="26"/>
          <w:lang w:val="en-US"/>
        </w:rPr>
        <w:t>"</w:t>
      </w:r>
      <w:r>
        <w:rPr>
          <w:rFonts w:hint="cs"/>
          <w:sz w:val="26"/>
          <w:szCs w:val="26"/>
          <w:rtl/>
          <w:lang w:val="en-US"/>
        </w:rPr>
        <w:t>لمحة</w:t>
      </w:r>
      <w:r w:rsidR="00105A44" w:rsidRPr="00BA410B">
        <w:rPr>
          <w:sz w:val="26"/>
          <w:szCs w:val="26"/>
          <w:rtl/>
          <w:lang w:val="en-US"/>
        </w:rPr>
        <w:t xml:space="preserve"> عامة على </w:t>
      </w:r>
      <w:r>
        <w:rPr>
          <w:rFonts w:hint="cs"/>
          <w:sz w:val="26"/>
          <w:szCs w:val="26"/>
          <w:rtl/>
          <w:lang w:val="en-US"/>
        </w:rPr>
        <w:t>المسائل</w:t>
      </w:r>
      <w:r w:rsidR="00105A44" w:rsidRPr="00BA410B">
        <w:rPr>
          <w:sz w:val="26"/>
          <w:szCs w:val="26"/>
          <w:rtl/>
          <w:lang w:val="en-US"/>
        </w:rPr>
        <w:t xml:space="preserve"> التي تم تحديدها أثناء </w:t>
      </w:r>
      <w:r>
        <w:rPr>
          <w:rFonts w:hint="cs"/>
          <w:sz w:val="26"/>
          <w:szCs w:val="26"/>
          <w:rtl/>
          <w:lang w:val="en-US"/>
        </w:rPr>
        <w:t>استعراض</w:t>
      </w:r>
      <w:r w:rsidR="00105A44" w:rsidRPr="00BA410B">
        <w:rPr>
          <w:sz w:val="26"/>
          <w:szCs w:val="26"/>
          <w:rtl/>
          <w:lang w:val="en-US"/>
        </w:rPr>
        <w:t xml:space="preserve"> المشروع</w:t>
      </w:r>
      <w:r>
        <w:rPr>
          <w:rFonts w:hint="cs"/>
          <w:sz w:val="26"/>
          <w:szCs w:val="26"/>
          <w:rtl/>
          <w:lang w:val="en-US"/>
        </w:rPr>
        <w:t>ات</w:t>
      </w:r>
      <w:r>
        <w:rPr>
          <w:rFonts w:hint="cs"/>
          <w:sz w:val="26"/>
          <w:szCs w:val="26"/>
          <w:rtl/>
          <w:lang w:val="en-US" w:bidi="ar-SA"/>
        </w:rPr>
        <w:t>"</w:t>
      </w:r>
      <w:r w:rsidR="00105A44" w:rsidRPr="00BA410B">
        <w:rPr>
          <w:sz w:val="26"/>
          <w:szCs w:val="26"/>
          <w:lang w:val="en-US"/>
        </w:rPr>
        <w:t xml:space="preserve"> </w:t>
      </w:r>
      <w:r w:rsidR="00105A44" w:rsidRPr="00BA410B">
        <w:rPr>
          <w:sz w:val="26"/>
          <w:szCs w:val="26"/>
          <w:rtl/>
          <w:lang w:val="en-US"/>
        </w:rPr>
        <w:t xml:space="preserve">في الاجتماع </w:t>
      </w:r>
      <w:r w:rsidR="00105A44" w:rsidRPr="00386B49">
        <w:rPr>
          <w:sz w:val="26"/>
          <w:szCs w:val="26"/>
          <w:rtl/>
          <w:lang w:val="en-US"/>
        </w:rPr>
        <w:t>الثالث والتسعين</w:t>
      </w:r>
      <w:r>
        <w:rPr>
          <w:rFonts w:hint="cs"/>
          <w:sz w:val="26"/>
          <w:szCs w:val="26"/>
          <w:rtl/>
          <w:lang w:val="en-US"/>
        </w:rPr>
        <w:t>،</w:t>
      </w:r>
      <w:r w:rsidR="00105A44" w:rsidRPr="00BA410B">
        <w:rPr>
          <w:rStyle w:val="FootnoteReference"/>
          <w:sz w:val="26"/>
          <w:szCs w:val="26"/>
          <w:lang w:val="en-US"/>
        </w:rPr>
        <w:footnoteReference w:id="12"/>
      </w:r>
      <w:r>
        <w:rPr>
          <w:rFonts w:hint="cs"/>
          <w:sz w:val="26"/>
          <w:szCs w:val="26"/>
          <w:rtl/>
        </w:rPr>
        <w:t xml:space="preserve"> </w:t>
      </w:r>
      <w:r w:rsidR="00105A44" w:rsidRPr="00BA410B">
        <w:rPr>
          <w:sz w:val="26"/>
          <w:szCs w:val="26"/>
          <w:rtl/>
        </w:rPr>
        <w:t xml:space="preserve">اضطرت عدة </w:t>
      </w:r>
      <w:r>
        <w:rPr>
          <w:rFonts w:hint="cs"/>
          <w:sz w:val="26"/>
          <w:szCs w:val="26"/>
          <w:rtl/>
        </w:rPr>
        <w:t>بلدان</w:t>
      </w:r>
      <w:r w:rsidR="00105A44" w:rsidRPr="00BA410B">
        <w:rPr>
          <w:sz w:val="26"/>
          <w:szCs w:val="26"/>
          <w:rtl/>
        </w:rPr>
        <w:t xml:space="preserve"> </w:t>
      </w:r>
      <w:r>
        <w:rPr>
          <w:rFonts w:hint="cs"/>
          <w:sz w:val="26"/>
          <w:szCs w:val="26"/>
          <w:rtl/>
        </w:rPr>
        <w:t>لتعديل</w:t>
      </w:r>
      <w:r w:rsidR="00105A44" w:rsidRPr="00BA410B">
        <w:rPr>
          <w:sz w:val="26"/>
          <w:szCs w:val="26"/>
          <w:rtl/>
        </w:rPr>
        <w:t xml:space="preserve"> بياناتها </w:t>
      </w:r>
      <w:r>
        <w:rPr>
          <w:rFonts w:hint="cs"/>
          <w:sz w:val="26"/>
          <w:szCs w:val="26"/>
          <w:rtl/>
        </w:rPr>
        <w:t xml:space="preserve">عن الهيدروفلوروكربون </w:t>
      </w:r>
      <w:r w:rsidR="00105A44" w:rsidRPr="00BA410B">
        <w:rPr>
          <w:sz w:val="26"/>
          <w:szCs w:val="26"/>
          <w:rtl/>
        </w:rPr>
        <w:t xml:space="preserve">المُبلّغ عنها سابقًا </w:t>
      </w:r>
      <w:r>
        <w:rPr>
          <w:rFonts w:hint="cs"/>
          <w:sz w:val="26"/>
          <w:szCs w:val="26"/>
          <w:rtl/>
        </w:rPr>
        <w:t>استنادا</w:t>
      </w:r>
      <w:r>
        <w:rPr>
          <w:sz w:val="26"/>
          <w:szCs w:val="26"/>
          <w:rtl/>
        </w:rPr>
        <w:t xml:space="preserve"> </w:t>
      </w:r>
      <w:r>
        <w:rPr>
          <w:rFonts w:hint="cs"/>
          <w:sz w:val="26"/>
          <w:szCs w:val="26"/>
          <w:rtl/>
        </w:rPr>
        <w:t>إ</w:t>
      </w:r>
      <w:r w:rsidR="00105A44" w:rsidRPr="00BA410B">
        <w:rPr>
          <w:sz w:val="26"/>
          <w:szCs w:val="26"/>
          <w:rtl/>
        </w:rPr>
        <w:t xml:space="preserve">لى نتائج إعدادها </w:t>
      </w:r>
      <w:r>
        <w:rPr>
          <w:rFonts w:hint="cs"/>
          <w:sz w:val="26"/>
          <w:szCs w:val="26"/>
          <w:rtl/>
        </w:rPr>
        <w:t>خطط تنفيذ تعديل كيغالي</w:t>
      </w:r>
      <w:r w:rsidR="00105A44" w:rsidRPr="00BA410B">
        <w:rPr>
          <w:sz w:val="26"/>
          <w:szCs w:val="26"/>
          <w:rtl/>
        </w:rPr>
        <w:t xml:space="preserve">. بالإضافة إلى ذلك، لوحظت تقلبات في استهلاك </w:t>
      </w:r>
      <w:r>
        <w:rPr>
          <w:rFonts w:hint="cs"/>
          <w:sz w:val="26"/>
          <w:szCs w:val="26"/>
          <w:rtl/>
        </w:rPr>
        <w:t xml:space="preserve">الهيدروفلوروكربون </w:t>
      </w:r>
      <w:r w:rsidR="00105A44" w:rsidRPr="00BA410B">
        <w:rPr>
          <w:sz w:val="26"/>
          <w:szCs w:val="26"/>
          <w:rtl/>
        </w:rPr>
        <w:t xml:space="preserve">المُبلّغ عنه خلال سنوات خط الأساس، متأثرةً </w:t>
      </w:r>
      <w:r>
        <w:rPr>
          <w:rFonts w:hint="cs"/>
          <w:sz w:val="26"/>
          <w:szCs w:val="26"/>
          <w:rtl/>
        </w:rPr>
        <w:t>بجائحة</w:t>
      </w:r>
      <w:r w:rsidR="00105A44" w:rsidRPr="00BA410B">
        <w:rPr>
          <w:sz w:val="26"/>
          <w:szCs w:val="26"/>
          <w:rtl/>
        </w:rPr>
        <w:t xml:space="preserve"> فيروس كورونا (كوفيد-19) وعوامل أخرى غير مُ</w:t>
      </w:r>
      <w:r>
        <w:rPr>
          <w:sz w:val="26"/>
          <w:szCs w:val="26"/>
          <w:rtl/>
        </w:rPr>
        <w:t xml:space="preserve">حدّدة. </w:t>
      </w:r>
      <w:r>
        <w:rPr>
          <w:rFonts w:hint="cs"/>
          <w:sz w:val="26"/>
          <w:szCs w:val="26"/>
          <w:rtl/>
        </w:rPr>
        <w:t xml:space="preserve">ومن أجل </w:t>
      </w:r>
      <w:r w:rsidR="00105A44" w:rsidRPr="00BA410B">
        <w:rPr>
          <w:sz w:val="26"/>
          <w:szCs w:val="26"/>
          <w:rtl/>
        </w:rPr>
        <w:t xml:space="preserve">فهم أنماط استهلاك </w:t>
      </w:r>
      <w:r>
        <w:rPr>
          <w:rFonts w:hint="cs"/>
          <w:sz w:val="26"/>
          <w:szCs w:val="26"/>
          <w:rtl/>
        </w:rPr>
        <w:t xml:space="preserve">الهيدروفلوروكربون </w:t>
      </w:r>
      <w:r w:rsidR="00105A44" w:rsidRPr="00BA410B">
        <w:rPr>
          <w:sz w:val="26"/>
          <w:szCs w:val="26"/>
          <w:rtl/>
        </w:rPr>
        <w:t xml:space="preserve">بشكل أفضل، </w:t>
      </w:r>
      <w:r>
        <w:rPr>
          <w:rFonts w:hint="cs"/>
          <w:sz w:val="26"/>
          <w:szCs w:val="26"/>
          <w:rtl/>
        </w:rPr>
        <w:t>يُعتبر</w:t>
      </w:r>
      <w:r w:rsidR="00105A44" w:rsidRPr="00BA410B">
        <w:rPr>
          <w:sz w:val="26"/>
          <w:szCs w:val="26"/>
          <w:rtl/>
        </w:rPr>
        <w:t xml:space="preserve"> الرصد المُستمر لسجلات الاستيراد وسلوك الاستهلاك أمرًا بالغ الأهمية خلال السنوات القادمة، </w:t>
      </w:r>
      <w:r>
        <w:rPr>
          <w:rFonts w:hint="cs"/>
          <w:sz w:val="26"/>
          <w:szCs w:val="26"/>
          <w:rtl/>
        </w:rPr>
        <w:t>خاصة</w:t>
      </w:r>
      <w:r w:rsidR="00105A44" w:rsidRPr="00BA410B">
        <w:rPr>
          <w:sz w:val="26"/>
          <w:szCs w:val="26"/>
          <w:rtl/>
        </w:rPr>
        <w:t xml:space="preserve"> في ظلّ التعقيدات الإضافية التي تُواجَه في تسجيل استهلاك </w:t>
      </w:r>
      <w:r>
        <w:rPr>
          <w:rFonts w:hint="cs"/>
          <w:sz w:val="26"/>
          <w:szCs w:val="26"/>
          <w:rtl/>
        </w:rPr>
        <w:t xml:space="preserve">الهيدروفلوروكربون </w:t>
      </w:r>
      <w:r w:rsidR="00105A44" w:rsidRPr="00BA410B">
        <w:rPr>
          <w:sz w:val="26"/>
          <w:szCs w:val="26"/>
          <w:rtl/>
        </w:rPr>
        <w:t xml:space="preserve">والإبلاغ عنه، وأنّ </w:t>
      </w:r>
      <w:r>
        <w:rPr>
          <w:rFonts w:hint="cs"/>
          <w:sz w:val="26"/>
          <w:szCs w:val="26"/>
          <w:rtl/>
        </w:rPr>
        <w:t>البلدان</w:t>
      </w:r>
      <w:r w:rsidR="00105A44" w:rsidRPr="00BA410B">
        <w:rPr>
          <w:sz w:val="26"/>
          <w:szCs w:val="26"/>
          <w:rtl/>
        </w:rPr>
        <w:t xml:space="preserve"> لم تبدأ إلا مؤخرًا في تطبيق أنظمة الحصص والتراخيص الخاصة بها. </w:t>
      </w:r>
      <w:r>
        <w:rPr>
          <w:rFonts w:hint="cs"/>
          <w:sz w:val="26"/>
          <w:szCs w:val="26"/>
          <w:rtl/>
        </w:rPr>
        <w:t>و</w:t>
      </w:r>
      <w:r w:rsidR="00105A44" w:rsidRPr="00BA410B">
        <w:rPr>
          <w:sz w:val="26"/>
          <w:szCs w:val="26"/>
          <w:rtl/>
        </w:rPr>
        <w:t xml:space="preserve">سيساعد التحقق من استهلاك </w:t>
      </w:r>
      <w:r>
        <w:rPr>
          <w:rFonts w:hint="cs"/>
          <w:sz w:val="26"/>
          <w:szCs w:val="26"/>
          <w:rtl/>
        </w:rPr>
        <w:t>الهيدروفلوروكربون البلدان</w:t>
      </w:r>
      <w:r w:rsidR="00105A44" w:rsidRPr="00BA410B">
        <w:rPr>
          <w:sz w:val="26"/>
          <w:szCs w:val="26"/>
          <w:rtl/>
        </w:rPr>
        <w:t xml:space="preserve"> ذات حجم الاستهلاك المنخفض في عملية الرصد هذه، مما يُمكّنها من تحديد أوجه القص</w:t>
      </w:r>
      <w:r w:rsidR="003B4679">
        <w:rPr>
          <w:sz w:val="26"/>
          <w:szCs w:val="26"/>
          <w:rtl/>
        </w:rPr>
        <w:t>ور وتعزيز أطرها التنظيمية وأنظم</w:t>
      </w:r>
      <w:r w:rsidR="003B4679">
        <w:rPr>
          <w:rFonts w:hint="cs"/>
          <w:sz w:val="26"/>
          <w:szCs w:val="26"/>
          <w:rtl/>
        </w:rPr>
        <w:t>تها</w:t>
      </w:r>
      <w:r w:rsidR="003B4679">
        <w:rPr>
          <w:sz w:val="26"/>
          <w:szCs w:val="26"/>
          <w:rtl/>
        </w:rPr>
        <w:t xml:space="preserve"> </w:t>
      </w:r>
      <w:r w:rsidR="003B4679">
        <w:rPr>
          <w:rFonts w:hint="cs"/>
          <w:sz w:val="26"/>
          <w:szCs w:val="26"/>
          <w:rtl/>
        </w:rPr>
        <w:t>ل</w:t>
      </w:r>
      <w:r w:rsidR="003B4679">
        <w:rPr>
          <w:sz w:val="26"/>
          <w:szCs w:val="26"/>
          <w:rtl/>
        </w:rPr>
        <w:t>لتراخيص والحصص</w:t>
      </w:r>
      <w:r w:rsidR="00105A44" w:rsidRPr="00BA410B">
        <w:rPr>
          <w:sz w:val="26"/>
          <w:szCs w:val="26"/>
          <w:rtl/>
        </w:rPr>
        <w:t>.</w:t>
      </w:r>
    </w:p>
    <w:p w14:paraId="2EF74530" w14:textId="77777777" w:rsidR="00105A44" w:rsidRPr="00BA410B" w:rsidRDefault="00105A44" w:rsidP="00003BF7">
      <w:pPr>
        <w:bidi/>
        <w:spacing w:before="240" w:after="240"/>
        <w:rPr>
          <w:sz w:val="26"/>
          <w:szCs w:val="26"/>
          <w:u w:val="single"/>
          <w:lang w:val="en-US" w:bidi="ar-SA"/>
        </w:rPr>
      </w:pPr>
      <w:r w:rsidRPr="00BA410B">
        <w:rPr>
          <w:sz w:val="26"/>
          <w:szCs w:val="26"/>
          <w:u w:val="single"/>
          <w:rtl/>
          <w:lang w:val="en-US"/>
        </w:rPr>
        <w:t xml:space="preserve">عدد أقل من </w:t>
      </w:r>
      <w:r w:rsidR="00003BF7">
        <w:rPr>
          <w:rFonts w:hint="cs"/>
          <w:sz w:val="26"/>
          <w:szCs w:val="26"/>
          <w:u w:val="single"/>
          <w:rtl/>
          <w:lang w:val="en-US"/>
        </w:rPr>
        <w:t>الشرائح</w:t>
      </w:r>
      <w:r w:rsidRPr="00BA410B">
        <w:rPr>
          <w:sz w:val="26"/>
          <w:szCs w:val="26"/>
          <w:u w:val="single"/>
          <w:rtl/>
          <w:lang w:val="en-US"/>
        </w:rPr>
        <w:t xml:space="preserve"> المتوقعة في المرحلة الأولى من </w:t>
      </w:r>
      <w:r w:rsidRPr="009A4B5A">
        <w:rPr>
          <w:sz w:val="26"/>
          <w:szCs w:val="26"/>
          <w:u w:val="single"/>
          <w:rtl/>
          <w:lang w:val="en-US"/>
        </w:rPr>
        <w:t xml:space="preserve">خطط تنفيذ </w:t>
      </w:r>
      <w:r w:rsidR="00003BF7" w:rsidRPr="009A4B5A">
        <w:rPr>
          <w:rFonts w:hint="cs"/>
          <w:sz w:val="26"/>
          <w:szCs w:val="26"/>
          <w:u w:val="single"/>
          <w:rtl/>
          <w:lang w:val="en-US"/>
        </w:rPr>
        <w:t>تعديل</w:t>
      </w:r>
      <w:r w:rsidRPr="009A4B5A">
        <w:rPr>
          <w:sz w:val="26"/>
          <w:szCs w:val="26"/>
          <w:u w:val="single"/>
          <w:rtl/>
          <w:lang w:val="en-US"/>
        </w:rPr>
        <w:t xml:space="preserve"> كيغالي </w:t>
      </w:r>
      <w:r w:rsidR="00003BF7">
        <w:rPr>
          <w:rFonts w:hint="cs"/>
          <w:sz w:val="26"/>
          <w:szCs w:val="26"/>
          <w:u w:val="single"/>
          <w:rtl/>
          <w:lang w:val="en-US"/>
        </w:rPr>
        <w:t>للمواد</w:t>
      </w:r>
      <w:r w:rsidRPr="00BA410B">
        <w:rPr>
          <w:sz w:val="26"/>
          <w:szCs w:val="26"/>
          <w:u w:val="single"/>
          <w:rtl/>
          <w:lang w:val="en-US"/>
        </w:rPr>
        <w:t xml:space="preserve"> الهيدروفلوروكربون</w:t>
      </w:r>
      <w:r w:rsidR="00003BF7">
        <w:rPr>
          <w:rFonts w:hint="cs"/>
          <w:sz w:val="26"/>
          <w:szCs w:val="26"/>
          <w:u w:val="single"/>
          <w:rtl/>
          <w:lang w:val="en-US"/>
        </w:rPr>
        <w:t>ية</w:t>
      </w:r>
    </w:p>
    <w:p w14:paraId="5F25FBAE" w14:textId="77777777" w:rsidR="00105A44" w:rsidRPr="00BA410B" w:rsidRDefault="00105A44" w:rsidP="00003BF7">
      <w:pPr>
        <w:pStyle w:val="Heading1"/>
        <w:bidi/>
        <w:spacing w:before="240"/>
        <w:rPr>
          <w:sz w:val="26"/>
          <w:szCs w:val="26"/>
          <w:lang w:val="en-US"/>
        </w:rPr>
      </w:pPr>
      <w:r w:rsidRPr="00BA410B">
        <w:rPr>
          <w:sz w:val="26"/>
          <w:szCs w:val="26"/>
          <w:rtl/>
          <w:lang w:val="en-US"/>
        </w:rPr>
        <w:t xml:space="preserve">نفذت غالبية </w:t>
      </w:r>
      <w:r w:rsidR="00003BF7">
        <w:rPr>
          <w:rFonts w:hint="cs"/>
          <w:sz w:val="26"/>
          <w:szCs w:val="26"/>
          <w:rtl/>
          <w:lang w:val="en-US"/>
        </w:rPr>
        <w:t>ال</w:t>
      </w:r>
      <w:r w:rsidRPr="00BA410B">
        <w:rPr>
          <w:sz w:val="26"/>
          <w:szCs w:val="26"/>
          <w:rtl/>
          <w:lang w:val="en-US"/>
        </w:rPr>
        <w:t xml:space="preserve">بلدان </w:t>
      </w:r>
      <w:r w:rsidR="00003BF7">
        <w:rPr>
          <w:rFonts w:hint="cs"/>
          <w:sz w:val="26"/>
          <w:szCs w:val="26"/>
          <w:rtl/>
          <w:lang w:val="en-US"/>
        </w:rPr>
        <w:t xml:space="preserve">ذات </w:t>
      </w:r>
      <w:r w:rsidRPr="00BA410B">
        <w:rPr>
          <w:sz w:val="26"/>
          <w:szCs w:val="26"/>
          <w:rtl/>
          <w:lang w:val="en-US"/>
        </w:rPr>
        <w:t>حجم الاستهلاك المنخفض المرحلة الأولى من خطط</w:t>
      </w:r>
      <w:r w:rsidR="00003BF7">
        <w:rPr>
          <w:rFonts w:hint="cs"/>
          <w:sz w:val="26"/>
          <w:szCs w:val="26"/>
          <w:rtl/>
          <w:lang w:val="en-US"/>
        </w:rPr>
        <w:t>ها</w:t>
      </w:r>
      <w:r w:rsidRPr="00BA410B">
        <w:rPr>
          <w:sz w:val="26"/>
          <w:szCs w:val="26"/>
          <w:rtl/>
          <w:lang w:val="en-US"/>
        </w:rPr>
        <w:t xml:space="preserve"> </w:t>
      </w:r>
      <w:r w:rsidR="00003BF7">
        <w:rPr>
          <w:rFonts w:hint="cs"/>
          <w:sz w:val="26"/>
          <w:szCs w:val="26"/>
          <w:rtl/>
          <w:lang w:val="en-US"/>
        </w:rPr>
        <w:t>ل</w:t>
      </w:r>
      <w:r w:rsidRPr="00BA410B">
        <w:rPr>
          <w:sz w:val="26"/>
          <w:szCs w:val="26"/>
          <w:rtl/>
          <w:lang w:val="en-US"/>
        </w:rPr>
        <w:t xml:space="preserve">إدارة </w:t>
      </w:r>
      <w:r w:rsidR="00003BF7">
        <w:rPr>
          <w:rFonts w:hint="cs"/>
          <w:sz w:val="26"/>
          <w:szCs w:val="26"/>
          <w:rtl/>
          <w:lang w:val="en-US"/>
        </w:rPr>
        <w:t>إزالة المواد</w:t>
      </w:r>
      <w:r w:rsidR="00003BF7">
        <w:rPr>
          <w:sz w:val="26"/>
          <w:szCs w:val="26"/>
          <w:rtl/>
          <w:lang w:val="en-US"/>
        </w:rPr>
        <w:t xml:space="preserve"> الهيدروكلوروفلوروكربون</w:t>
      </w:r>
      <w:r w:rsidR="00003BF7">
        <w:rPr>
          <w:rFonts w:hint="cs"/>
          <w:sz w:val="26"/>
          <w:szCs w:val="26"/>
          <w:rtl/>
          <w:lang w:val="en-US"/>
        </w:rPr>
        <w:t>ية</w:t>
      </w:r>
      <w:r w:rsidRPr="00BA410B">
        <w:rPr>
          <w:sz w:val="26"/>
          <w:szCs w:val="26"/>
          <w:rtl/>
          <w:lang w:val="en-US"/>
        </w:rPr>
        <w:t xml:space="preserve"> حتى عام </w:t>
      </w:r>
      <w:r w:rsidRPr="00BA410B">
        <w:rPr>
          <w:sz w:val="26"/>
          <w:szCs w:val="26"/>
          <w:lang w:val="en-US"/>
        </w:rPr>
        <w:t>2020</w:t>
      </w:r>
      <w:r w:rsidRPr="00BA410B">
        <w:rPr>
          <w:sz w:val="26"/>
          <w:szCs w:val="26"/>
          <w:rtl/>
          <w:lang w:val="en-US"/>
        </w:rPr>
        <w:t xml:space="preserve">، والمرحلة الثانية حتى عام </w:t>
      </w:r>
      <w:r w:rsidRPr="00BA410B">
        <w:rPr>
          <w:sz w:val="26"/>
          <w:szCs w:val="26"/>
          <w:lang w:val="en-US"/>
        </w:rPr>
        <w:t>2030</w:t>
      </w:r>
      <w:r w:rsidR="00003BF7">
        <w:rPr>
          <w:sz w:val="26"/>
          <w:szCs w:val="26"/>
          <w:lang w:val="en-US"/>
        </w:rPr>
        <w:t xml:space="preserve"> </w:t>
      </w:r>
      <w:r w:rsidR="00003BF7">
        <w:rPr>
          <w:rFonts w:hint="cs"/>
          <w:sz w:val="26"/>
          <w:szCs w:val="26"/>
          <w:rtl/>
          <w:lang w:val="en-US" w:bidi="ar-SA"/>
        </w:rPr>
        <w:t xml:space="preserve">. </w:t>
      </w:r>
      <w:r w:rsidR="00003BF7">
        <w:rPr>
          <w:rFonts w:hint="cs"/>
          <w:sz w:val="26"/>
          <w:szCs w:val="26"/>
          <w:rtl/>
          <w:lang w:val="en-US"/>
        </w:rPr>
        <w:t>و</w:t>
      </w:r>
      <w:r w:rsidR="00003BF7">
        <w:rPr>
          <w:sz w:val="26"/>
          <w:szCs w:val="26"/>
          <w:rtl/>
          <w:lang w:val="en-US"/>
        </w:rPr>
        <w:t xml:space="preserve">سمحت </w:t>
      </w:r>
      <w:r w:rsidRPr="00BA410B">
        <w:rPr>
          <w:sz w:val="26"/>
          <w:szCs w:val="26"/>
          <w:rtl/>
          <w:lang w:val="en-US"/>
        </w:rPr>
        <w:t>مدة</w:t>
      </w:r>
      <w:r w:rsidR="00003BF7" w:rsidRPr="00003BF7">
        <w:rPr>
          <w:sz w:val="26"/>
          <w:szCs w:val="26"/>
          <w:rtl/>
          <w:lang w:val="en-US"/>
        </w:rPr>
        <w:t xml:space="preserve"> </w:t>
      </w:r>
      <w:r w:rsidR="00003BF7" w:rsidRPr="00BA410B">
        <w:rPr>
          <w:sz w:val="26"/>
          <w:szCs w:val="26"/>
          <w:rtl/>
          <w:lang w:val="en-US"/>
        </w:rPr>
        <w:t>تلك المراحل</w:t>
      </w:r>
      <w:r w:rsidRPr="00BA410B">
        <w:rPr>
          <w:sz w:val="26"/>
          <w:szCs w:val="26"/>
          <w:rtl/>
          <w:lang w:val="en-US"/>
        </w:rPr>
        <w:t xml:space="preserve"> الطويلة نسبيا بإدراج عدة شرائح في كل منها، كما ستتضمن جميع المراحل شريحة نهائية مقر</w:t>
      </w:r>
      <w:r w:rsidR="00003BF7">
        <w:rPr>
          <w:sz w:val="26"/>
          <w:szCs w:val="26"/>
          <w:rtl/>
          <w:lang w:val="en-US"/>
        </w:rPr>
        <w:t>رة في العام الأخير من كل اتفاق</w:t>
      </w:r>
      <w:r w:rsidRPr="00BA410B">
        <w:rPr>
          <w:sz w:val="26"/>
          <w:szCs w:val="26"/>
          <w:rtl/>
          <w:lang w:val="en-US"/>
        </w:rPr>
        <w:t xml:space="preserve">، </w:t>
      </w:r>
      <w:r w:rsidR="00003BF7">
        <w:rPr>
          <w:rFonts w:hint="cs"/>
          <w:sz w:val="26"/>
          <w:szCs w:val="26"/>
          <w:rtl/>
          <w:lang w:val="en-US"/>
        </w:rPr>
        <w:t>وفقا</w:t>
      </w:r>
      <w:r w:rsidR="00003BF7">
        <w:rPr>
          <w:sz w:val="26"/>
          <w:szCs w:val="26"/>
          <w:rtl/>
          <w:lang w:val="en-US"/>
        </w:rPr>
        <w:t xml:space="preserve"> </w:t>
      </w:r>
      <w:r w:rsidR="00003BF7">
        <w:rPr>
          <w:rFonts w:hint="cs"/>
          <w:sz w:val="26"/>
          <w:szCs w:val="26"/>
          <w:rtl/>
          <w:lang w:val="en-US"/>
        </w:rPr>
        <w:t>ل</w:t>
      </w:r>
      <w:r w:rsidRPr="00BA410B">
        <w:rPr>
          <w:sz w:val="26"/>
          <w:szCs w:val="26"/>
          <w:rtl/>
          <w:lang w:val="en-US"/>
        </w:rPr>
        <w:t>لقرار</w:t>
      </w:r>
      <w:r w:rsidR="00003BF7">
        <w:rPr>
          <w:rFonts w:hint="cs"/>
          <w:sz w:val="26"/>
          <w:szCs w:val="26"/>
          <w:rtl/>
          <w:lang w:val="en-US"/>
        </w:rPr>
        <w:t xml:space="preserve"> 62/17.</w:t>
      </w:r>
    </w:p>
    <w:p w14:paraId="4F3539B9" w14:textId="77777777" w:rsidR="00105A44" w:rsidRPr="00BA410B" w:rsidRDefault="00105A44" w:rsidP="009A4B5A">
      <w:pPr>
        <w:pStyle w:val="Heading1"/>
        <w:bidi/>
        <w:spacing w:before="240" w:after="120"/>
        <w:rPr>
          <w:sz w:val="26"/>
          <w:szCs w:val="26"/>
          <w:lang w:val="en-US"/>
        </w:rPr>
      </w:pPr>
      <w:r w:rsidRPr="00BA410B">
        <w:rPr>
          <w:sz w:val="26"/>
          <w:szCs w:val="26"/>
          <w:rtl/>
          <w:lang w:val="en-US"/>
        </w:rPr>
        <w:t xml:space="preserve">تختلف المرحلة الأولى من خطط </w:t>
      </w:r>
      <w:r w:rsidR="009A4B5A" w:rsidRPr="009A4B5A">
        <w:rPr>
          <w:sz w:val="26"/>
          <w:szCs w:val="26"/>
          <w:rtl/>
          <w:lang w:val="en-US"/>
        </w:rPr>
        <w:t xml:space="preserve">تنفيذ </w:t>
      </w:r>
      <w:r w:rsidR="009A4B5A" w:rsidRPr="009A4B5A">
        <w:rPr>
          <w:rFonts w:hint="cs"/>
          <w:sz w:val="26"/>
          <w:szCs w:val="26"/>
          <w:rtl/>
          <w:lang w:val="en-US"/>
        </w:rPr>
        <w:t>تعديل</w:t>
      </w:r>
      <w:r w:rsidR="009A4B5A" w:rsidRPr="009A4B5A">
        <w:rPr>
          <w:sz w:val="26"/>
          <w:szCs w:val="26"/>
          <w:rtl/>
          <w:lang w:val="en-US"/>
        </w:rPr>
        <w:t xml:space="preserve"> كيغالي </w:t>
      </w:r>
      <w:r w:rsidRPr="00BA410B">
        <w:rPr>
          <w:sz w:val="26"/>
          <w:szCs w:val="26"/>
          <w:rtl/>
          <w:lang w:val="en-US"/>
        </w:rPr>
        <w:t xml:space="preserve">عن مراحل خطة إدارة </w:t>
      </w:r>
      <w:r w:rsidR="009A4B5A">
        <w:rPr>
          <w:rFonts w:hint="cs"/>
          <w:sz w:val="26"/>
          <w:szCs w:val="26"/>
          <w:rtl/>
          <w:lang w:val="en-US"/>
        </w:rPr>
        <w:t>إزالة المواد</w:t>
      </w:r>
      <w:r w:rsidR="009A4B5A">
        <w:rPr>
          <w:sz w:val="26"/>
          <w:szCs w:val="26"/>
          <w:rtl/>
          <w:lang w:val="en-US"/>
        </w:rPr>
        <w:t xml:space="preserve"> الهيدروكلوروفلوروكربون</w:t>
      </w:r>
      <w:r w:rsidR="009A4B5A">
        <w:rPr>
          <w:rFonts w:hint="cs"/>
          <w:sz w:val="26"/>
          <w:szCs w:val="26"/>
          <w:rtl/>
          <w:lang w:val="en-US"/>
        </w:rPr>
        <w:t>ية</w:t>
      </w:r>
      <w:r w:rsidRPr="00BA410B">
        <w:rPr>
          <w:sz w:val="26"/>
          <w:szCs w:val="26"/>
          <w:rtl/>
          <w:lang w:val="en-US"/>
        </w:rPr>
        <w:t xml:space="preserve"> من حيث عدد الشرائح </w:t>
      </w:r>
      <w:r w:rsidR="009A4B5A">
        <w:rPr>
          <w:rFonts w:hint="cs"/>
          <w:sz w:val="26"/>
          <w:szCs w:val="26"/>
          <w:rtl/>
          <w:lang w:val="en-US"/>
        </w:rPr>
        <w:t>التي تقترحها.</w:t>
      </w:r>
      <w:r w:rsidRPr="00BA410B">
        <w:rPr>
          <w:sz w:val="26"/>
          <w:szCs w:val="26"/>
          <w:lang w:val="en-US"/>
        </w:rPr>
        <w:t xml:space="preserve"> </w:t>
      </w:r>
      <w:r w:rsidR="009A4B5A">
        <w:rPr>
          <w:sz w:val="26"/>
          <w:szCs w:val="26"/>
          <w:rtl/>
          <w:lang w:val="en-US"/>
        </w:rPr>
        <w:t>ووفقًا للقرار</w:t>
      </w:r>
      <w:r w:rsidR="009A4B5A">
        <w:rPr>
          <w:rFonts w:hint="cs"/>
          <w:sz w:val="26"/>
          <w:szCs w:val="26"/>
          <w:rtl/>
          <w:lang w:val="en-US"/>
        </w:rPr>
        <w:t xml:space="preserve"> 94/59</w:t>
      </w:r>
      <w:r w:rsidRPr="00BA410B">
        <w:rPr>
          <w:sz w:val="26"/>
          <w:szCs w:val="26"/>
          <w:rtl/>
          <w:lang w:val="en-US"/>
        </w:rPr>
        <w:t xml:space="preserve">، </w:t>
      </w:r>
      <w:r w:rsidR="009A4B5A" w:rsidRPr="00BA410B">
        <w:rPr>
          <w:sz w:val="26"/>
          <w:szCs w:val="26"/>
          <w:rtl/>
          <w:lang w:val="en-US"/>
        </w:rPr>
        <w:t xml:space="preserve">تتكون </w:t>
      </w:r>
      <w:r w:rsidRPr="00BA410B">
        <w:rPr>
          <w:sz w:val="26"/>
          <w:szCs w:val="26"/>
          <w:rtl/>
          <w:lang w:val="en-US"/>
        </w:rPr>
        <w:t xml:space="preserve">العديد من مراحل </w:t>
      </w:r>
      <w:r w:rsidR="009A4B5A" w:rsidRPr="00BA410B">
        <w:rPr>
          <w:sz w:val="26"/>
          <w:szCs w:val="26"/>
          <w:rtl/>
          <w:lang w:val="en-US"/>
        </w:rPr>
        <w:t xml:space="preserve">خطط </w:t>
      </w:r>
      <w:r w:rsidR="009A4B5A" w:rsidRPr="009A4B5A">
        <w:rPr>
          <w:sz w:val="26"/>
          <w:szCs w:val="26"/>
          <w:rtl/>
          <w:lang w:val="en-US"/>
        </w:rPr>
        <w:t xml:space="preserve">تنفيذ </w:t>
      </w:r>
      <w:r w:rsidR="009A4B5A" w:rsidRPr="009A4B5A">
        <w:rPr>
          <w:rFonts w:hint="cs"/>
          <w:sz w:val="26"/>
          <w:szCs w:val="26"/>
          <w:rtl/>
          <w:lang w:val="en-US"/>
        </w:rPr>
        <w:t>تعديل</w:t>
      </w:r>
      <w:r w:rsidR="009A4B5A" w:rsidRPr="009A4B5A">
        <w:rPr>
          <w:sz w:val="26"/>
          <w:szCs w:val="26"/>
          <w:rtl/>
          <w:lang w:val="en-US"/>
        </w:rPr>
        <w:t xml:space="preserve"> كيغالي </w:t>
      </w:r>
      <w:r w:rsidRPr="00BA410B">
        <w:rPr>
          <w:sz w:val="26"/>
          <w:szCs w:val="26"/>
          <w:rtl/>
          <w:lang w:val="en-US"/>
        </w:rPr>
        <w:t>المقدمة حاليًا من شريحتين فقط، ومن المقرر تنفيذ العديد من هذه الشرائح الثانية والأخيرة في عا</w:t>
      </w:r>
      <w:r w:rsidR="009A4B5A">
        <w:rPr>
          <w:sz w:val="26"/>
          <w:szCs w:val="26"/>
          <w:rtl/>
          <w:lang w:val="en-US"/>
        </w:rPr>
        <w:t>م</w:t>
      </w:r>
      <w:r w:rsidR="009A4B5A">
        <w:rPr>
          <w:sz w:val="26"/>
          <w:szCs w:val="26"/>
          <w:lang w:val="en-US"/>
        </w:rPr>
        <w:t xml:space="preserve"> </w:t>
      </w:r>
      <w:r w:rsidR="009A4B5A">
        <w:rPr>
          <w:rFonts w:hint="cs"/>
          <w:sz w:val="26"/>
          <w:szCs w:val="26"/>
          <w:rtl/>
          <w:lang w:val="en-US"/>
        </w:rPr>
        <w:t>2027. و</w:t>
      </w:r>
      <w:r w:rsidR="009A4B5A">
        <w:rPr>
          <w:sz w:val="26"/>
          <w:szCs w:val="26"/>
          <w:rtl/>
          <w:lang w:val="en-US"/>
        </w:rPr>
        <w:t>يوضح الجدول</w:t>
      </w:r>
      <w:r w:rsidRPr="00BA410B">
        <w:rPr>
          <w:sz w:val="26"/>
          <w:szCs w:val="26"/>
          <w:lang w:val="en-US"/>
        </w:rPr>
        <w:t xml:space="preserve">2 </w:t>
      </w:r>
      <w:r w:rsidR="009A4B5A">
        <w:rPr>
          <w:rFonts w:hint="cs"/>
          <w:sz w:val="26"/>
          <w:szCs w:val="26"/>
          <w:rtl/>
          <w:lang w:val="en-US"/>
        </w:rPr>
        <w:t xml:space="preserve"> </w:t>
      </w:r>
      <w:r w:rsidRPr="00BA410B">
        <w:rPr>
          <w:sz w:val="26"/>
          <w:szCs w:val="26"/>
          <w:rtl/>
          <w:lang w:val="en-US"/>
        </w:rPr>
        <w:t xml:space="preserve">عدد الشرائح المقررة سنويًا </w:t>
      </w:r>
      <w:r w:rsidR="009A4B5A">
        <w:rPr>
          <w:rFonts w:hint="cs"/>
          <w:sz w:val="26"/>
          <w:szCs w:val="26"/>
          <w:rtl/>
          <w:lang w:val="en-US"/>
        </w:rPr>
        <w:t>لعدد 44 بلدا</w:t>
      </w:r>
      <w:r w:rsidRPr="00BA410B">
        <w:rPr>
          <w:sz w:val="26"/>
          <w:szCs w:val="26"/>
          <w:rtl/>
          <w:lang w:val="en-US"/>
        </w:rPr>
        <w:t xml:space="preserve"> </w:t>
      </w:r>
      <w:r w:rsidR="009A4B5A">
        <w:rPr>
          <w:rFonts w:hint="cs"/>
          <w:sz w:val="26"/>
          <w:szCs w:val="26"/>
          <w:rtl/>
          <w:lang w:val="en-US"/>
        </w:rPr>
        <w:t xml:space="preserve">ذي </w:t>
      </w:r>
      <w:r w:rsidR="009A4B5A">
        <w:rPr>
          <w:sz w:val="26"/>
          <w:szCs w:val="26"/>
          <w:rtl/>
          <w:lang w:val="en-US"/>
        </w:rPr>
        <w:t xml:space="preserve">حجم استهلاك </w:t>
      </w:r>
      <w:r w:rsidRPr="00BA410B">
        <w:rPr>
          <w:sz w:val="26"/>
          <w:szCs w:val="26"/>
          <w:rtl/>
          <w:lang w:val="en-US"/>
        </w:rPr>
        <w:t>منخفض التي اعتمدت</w:t>
      </w:r>
      <w:r w:rsidR="009A4B5A">
        <w:rPr>
          <w:rFonts w:hint="cs"/>
          <w:sz w:val="26"/>
          <w:szCs w:val="26"/>
          <w:rtl/>
          <w:lang w:val="en-US"/>
        </w:rPr>
        <w:t xml:space="preserve"> خطتها لتنفيذ تعديل كيغالي.</w:t>
      </w:r>
    </w:p>
    <w:p w14:paraId="47F43D2E" w14:textId="77777777" w:rsidR="00105A44" w:rsidRPr="00BA410B" w:rsidRDefault="00105A44" w:rsidP="009A4B5A">
      <w:pPr>
        <w:keepNext/>
        <w:bidi/>
        <w:spacing w:before="120" w:after="20"/>
        <w:rPr>
          <w:b/>
          <w:bCs/>
          <w:sz w:val="26"/>
          <w:szCs w:val="26"/>
          <w:lang w:val="en-US"/>
        </w:rPr>
      </w:pPr>
      <w:r w:rsidRPr="00BA410B">
        <w:rPr>
          <w:b/>
          <w:bCs/>
          <w:sz w:val="26"/>
          <w:szCs w:val="26"/>
          <w:rtl/>
          <w:lang w:val="en-US"/>
        </w:rPr>
        <w:t>الجدول</w:t>
      </w:r>
      <w:r w:rsidR="009A4B5A">
        <w:rPr>
          <w:rFonts w:hint="cs"/>
          <w:b/>
          <w:bCs/>
          <w:sz w:val="26"/>
          <w:szCs w:val="26"/>
          <w:rtl/>
          <w:lang w:val="en-US"/>
        </w:rPr>
        <w:t xml:space="preserve"> 2-</w:t>
      </w:r>
      <w:r w:rsidRPr="00BA410B">
        <w:rPr>
          <w:b/>
          <w:bCs/>
          <w:sz w:val="26"/>
          <w:szCs w:val="26"/>
          <w:lang w:val="en-US"/>
        </w:rPr>
        <w:t xml:space="preserve"> </w:t>
      </w:r>
      <w:r w:rsidR="009A4B5A">
        <w:rPr>
          <w:rFonts w:hint="cs"/>
          <w:b/>
          <w:bCs/>
          <w:sz w:val="26"/>
          <w:szCs w:val="26"/>
          <w:rtl/>
          <w:lang w:val="en-US"/>
        </w:rPr>
        <w:t>الشرائح</w:t>
      </w:r>
      <w:r w:rsidRPr="00BA410B">
        <w:rPr>
          <w:b/>
          <w:bCs/>
          <w:sz w:val="26"/>
          <w:szCs w:val="26"/>
          <w:rtl/>
          <w:lang w:val="en-US"/>
        </w:rPr>
        <w:t xml:space="preserve"> المقررة للمرحلة الأولى من </w:t>
      </w:r>
      <w:r w:rsidR="009A4B5A" w:rsidRPr="009A4B5A">
        <w:rPr>
          <w:rFonts w:hint="cs"/>
          <w:b/>
          <w:bCs/>
          <w:sz w:val="26"/>
          <w:szCs w:val="26"/>
          <w:rtl/>
          <w:lang w:val="en-US"/>
        </w:rPr>
        <w:t>خطط تنفيذ تعديل كيغالي</w:t>
      </w:r>
      <w:r w:rsidR="009A4B5A" w:rsidRPr="00BA410B">
        <w:rPr>
          <w:b/>
          <w:bCs/>
          <w:sz w:val="26"/>
          <w:szCs w:val="26"/>
          <w:rtl/>
          <w:lang w:val="en-US"/>
        </w:rPr>
        <w:t xml:space="preserve"> </w:t>
      </w:r>
      <w:r w:rsidRPr="00BA410B">
        <w:rPr>
          <w:b/>
          <w:bCs/>
          <w:sz w:val="26"/>
          <w:szCs w:val="26"/>
          <w:rtl/>
          <w:lang w:val="en-US"/>
        </w:rPr>
        <w:t xml:space="preserve">المعتمدة </w:t>
      </w:r>
      <w:r w:rsidR="009A4B5A">
        <w:rPr>
          <w:rFonts w:hint="cs"/>
          <w:b/>
          <w:bCs/>
          <w:sz w:val="26"/>
          <w:szCs w:val="26"/>
          <w:rtl/>
          <w:lang w:val="en-US"/>
        </w:rPr>
        <w:t>للبلدان</w:t>
      </w:r>
      <w:r w:rsidRPr="00BA410B">
        <w:rPr>
          <w:b/>
          <w:bCs/>
          <w:sz w:val="26"/>
          <w:szCs w:val="26"/>
          <w:rtl/>
          <w:lang w:val="en-US"/>
        </w:rPr>
        <w:t xml:space="preserve"> ذات حجم </w:t>
      </w:r>
      <w:r w:rsidR="009A4B5A">
        <w:rPr>
          <w:rFonts w:hint="cs"/>
          <w:b/>
          <w:bCs/>
          <w:sz w:val="26"/>
          <w:szCs w:val="26"/>
          <w:rtl/>
          <w:lang w:val="en-US"/>
        </w:rPr>
        <w:t>الاستهلاك</w:t>
      </w:r>
      <w:r w:rsidRPr="00BA410B">
        <w:rPr>
          <w:b/>
          <w:bCs/>
          <w:sz w:val="26"/>
          <w:szCs w:val="26"/>
          <w:rtl/>
          <w:lang w:val="en-US"/>
        </w:rPr>
        <w:t xml:space="preserve"> المنخفض </w:t>
      </w:r>
      <w:r w:rsidRPr="00BA410B">
        <w:rPr>
          <w:b/>
          <w:bCs/>
          <w:sz w:val="26"/>
          <w:szCs w:val="26"/>
          <w:lang w:val="en-US"/>
        </w:rPr>
        <w:t>(</w:t>
      </w:r>
      <w:r w:rsidR="009A4B5A">
        <w:rPr>
          <w:b/>
          <w:bCs/>
          <w:sz w:val="26"/>
          <w:szCs w:val="26"/>
          <w:rtl/>
          <w:lang w:val="en-US"/>
        </w:rPr>
        <w:t>المجموع</w:t>
      </w:r>
      <w:r w:rsidR="009A4B5A">
        <w:rPr>
          <w:rFonts w:hint="cs"/>
          <w:b/>
          <w:bCs/>
          <w:sz w:val="26"/>
          <w:szCs w:val="26"/>
          <w:rtl/>
          <w:lang w:val="en-US"/>
        </w:rPr>
        <w:t>تين 1 و2)</w:t>
      </w:r>
    </w:p>
    <w:tbl>
      <w:tblPr>
        <w:tblStyle w:val="TableGrid"/>
        <w:bidiVisual/>
        <w:tblW w:w="5000" w:type="pct"/>
        <w:tblLook w:val="04A0" w:firstRow="1" w:lastRow="0" w:firstColumn="1" w:lastColumn="0" w:noHBand="0" w:noVBand="1"/>
      </w:tblPr>
      <w:tblGrid>
        <w:gridCol w:w="2662"/>
        <w:gridCol w:w="955"/>
        <w:gridCol w:w="955"/>
        <w:gridCol w:w="956"/>
        <w:gridCol w:w="956"/>
        <w:gridCol w:w="956"/>
        <w:gridCol w:w="956"/>
        <w:gridCol w:w="954"/>
      </w:tblGrid>
      <w:tr w:rsidR="00105A44" w:rsidRPr="00916FF4" w14:paraId="5934B178" w14:textId="77777777" w:rsidTr="00B62E81">
        <w:tc>
          <w:tcPr>
            <w:tcW w:w="1424" w:type="pct"/>
          </w:tcPr>
          <w:p w14:paraId="7FDBF8C8" w14:textId="77777777" w:rsidR="00105A44" w:rsidRPr="00190196" w:rsidRDefault="00105A44" w:rsidP="00B038AF">
            <w:pPr>
              <w:pStyle w:val="Heading1"/>
              <w:keepNext/>
              <w:numPr>
                <w:ilvl w:val="0"/>
                <w:numId w:val="0"/>
              </w:numPr>
              <w:spacing w:after="0"/>
              <w:jc w:val="center"/>
              <w:rPr>
                <w:b/>
                <w:bCs/>
                <w:sz w:val="20"/>
                <w:lang w:val="en-US"/>
              </w:rPr>
            </w:pPr>
          </w:p>
        </w:tc>
        <w:tc>
          <w:tcPr>
            <w:tcW w:w="511" w:type="pct"/>
          </w:tcPr>
          <w:p w14:paraId="34E40027" w14:textId="77777777" w:rsidR="00105A44" w:rsidRPr="00190196" w:rsidRDefault="00105A44" w:rsidP="00B038AF">
            <w:pPr>
              <w:pStyle w:val="Heading1"/>
              <w:keepNext/>
              <w:numPr>
                <w:ilvl w:val="0"/>
                <w:numId w:val="0"/>
              </w:numPr>
              <w:bidi/>
              <w:spacing w:after="0"/>
              <w:jc w:val="center"/>
              <w:rPr>
                <w:b/>
                <w:bCs/>
                <w:sz w:val="20"/>
                <w:lang w:val="en-US"/>
              </w:rPr>
            </w:pPr>
            <w:r w:rsidRPr="00190196">
              <w:rPr>
                <w:b/>
                <w:bCs/>
                <w:sz w:val="20"/>
                <w:lang w:val="en-US"/>
              </w:rPr>
              <w:t>2026</w:t>
            </w:r>
          </w:p>
        </w:tc>
        <w:tc>
          <w:tcPr>
            <w:tcW w:w="511" w:type="pct"/>
          </w:tcPr>
          <w:p w14:paraId="29E6966F" w14:textId="77777777" w:rsidR="00105A44" w:rsidRPr="00190196" w:rsidRDefault="00105A44" w:rsidP="00B038AF">
            <w:pPr>
              <w:pStyle w:val="Heading1"/>
              <w:keepNext/>
              <w:numPr>
                <w:ilvl w:val="0"/>
                <w:numId w:val="0"/>
              </w:numPr>
              <w:bidi/>
              <w:spacing w:after="0"/>
              <w:jc w:val="center"/>
              <w:rPr>
                <w:b/>
                <w:bCs/>
                <w:sz w:val="20"/>
                <w:lang w:val="en-US"/>
              </w:rPr>
            </w:pPr>
            <w:r w:rsidRPr="00190196">
              <w:rPr>
                <w:b/>
                <w:bCs/>
                <w:sz w:val="20"/>
                <w:lang w:val="en-US"/>
              </w:rPr>
              <w:t>2027</w:t>
            </w:r>
          </w:p>
        </w:tc>
        <w:tc>
          <w:tcPr>
            <w:tcW w:w="511" w:type="pct"/>
          </w:tcPr>
          <w:p w14:paraId="0E25F7FE" w14:textId="77777777" w:rsidR="00105A44" w:rsidRPr="00190196" w:rsidRDefault="00105A44" w:rsidP="00B038AF">
            <w:pPr>
              <w:pStyle w:val="Heading1"/>
              <w:keepNext/>
              <w:numPr>
                <w:ilvl w:val="0"/>
                <w:numId w:val="0"/>
              </w:numPr>
              <w:bidi/>
              <w:spacing w:after="0"/>
              <w:jc w:val="center"/>
              <w:rPr>
                <w:b/>
                <w:bCs/>
                <w:sz w:val="20"/>
                <w:lang w:val="en-US"/>
              </w:rPr>
            </w:pPr>
            <w:r w:rsidRPr="00190196">
              <w:rPr>
                <w:b/>
                <w:bCs/>
                <w:sz w:val="20"/>
                <w:lang w:val="en-US"/>
              </w:rPr>
              <w:t>2028</w:t>
            </w:r>
          </w:p>
        </w:tc>
        <w:tc>
          <w:tcPr>
            <w:tcW w:w="511" w:type="pct"/>
          </w:tcPr>
          <w:p w14:paraId="61A792AE" w14:textId="77777777" w:rsidR="00105A44" w:rsidRPr="00190196" w:rsidRDefault="00105A44" w:rsidP="00B038AF">
            <w:pPr>
              <w:pStyle w:val="Heading1"/>
              <w:keepNext/>
              <w:numPr>
                <w:ilvl w:val="0"/>
                <w:numId w:val="0"/>
              </w:numPr>
              <w:bidi/>
              <w:spacing w:after="0"/>
              <w:jc w:val="center"/>
              <w:rPr>
                <w:b/>
                <w:bCs/>
                <w:sz w:val="20"/>
                <w:lang w:val="en-US"/>
              </w:rPr>
            </w:pPr>
            <w:r w:rsidRPr="00190196">
              <w:rPr>
                <w:b/>
                <w:bCs/>
                <w:sz w:val="20"/>
                <w:lang w:val="en-US"/>
              </w:rPr>
              <w:t>2029</w:t>
            </w:r>
          </w:p>
        </w:tc>
        <w:tc>
          <w:tcPr>
            <w:tcW w:w="511" w:type="pct"/>
          </w:tcPr>
          <w:p w14:paraId="74B2FB05" w14:textId="77777777" w:rsidR="00105A44" w:rsidRPr="00190196" w:rsidRDefault="00105A44" w:rsidP="00B038AF">
            <w:pPr>
              <w:pStyle w:val="Heading1"/>
              <w:keepNext/>
              <w:numPr>
                <w:ilvl w:val="0"/>
                <w:numId w:val="0"/>
              </w:numPr>
              <w:bidi/>
              <w:spacing w:after="0"/>
              <w:jc w:val="center"/>
              <w:rPr>
                <w:b/>
                <w:bCs/>
                <w:sz w:val="20"/>
                <w:lang w:val="en-US"/>
              </w:rPr>
            </w:pPr>
            <w:r w:rsidRPr="00190196">
              <w:rPr>
                <w:b/>
                <w:bCs/>
                <w:sz w:val="20"/>
                <w:lang w:val="en-US"/>
              </w:rPr>
              <w:t>2030</w:t>
            </w:r>
          </w:p>
        </w:tc>
        <w:tc>
          <w:tcPr>
            <w:tcW w:w="511" w:type="pct"/>
          </w:tcPr>
          <w:p w14:paraId="1154D88B" w14:textId="77777777" w:rsidR="00105A44" w:rsidRPr="00190196" w:rsidRDefault="00105A44" w:rsidP="00B038AF">
            <w:pPr>
              <w:pStyle w:val="Heading1"/>
              <w:keepNext/>
              <w:numPr>
                <w:ilvl w:val="0"/>
                <w:numId w:val="0"/>
              </w:numPr>
              <w:bidi/>
              <w:spacing w:after="0"/>
              <w:jc w:val="center"/>
              <w:rPr>
                <w:b/>
                <w:bCs/>
                <w:sz w:val="20"/>
                <w:lang w:val="en-US"/>
              </w:rPr>
            </w:pPr>
            <w:r w:rsidRPr="00190196">
              <w:rPr>
                <w:b/>
                <w:bCs/>
                <w:sz w:val="20"/>
                <w:lang w:val="en-US"/>
              </w:rPr>
              <w:t>2031</w:t>
            </w:r>
          </w:p>
        </w:tc>
        <w:tc>
          <w:tcPr>
            <w:tcW w:w="511" w:type="pct"/>
          </w:tcPr>
          <w:p w14:paraId="7F040B5B" w14:textId="77777777" w:rsidR="00105A44" w:rsidRPr="00916FF4" w:rsidRDefault="00105A44" w:rsidP="00B038AF">
            <w:pPr>
              <w:pStyle w:val="Heading1"/>
              <w:keepNext/>
              <w:numPr>
                <w:ilvl w:val="0"/>
                <w:numId w:val="0"/>
              </w:numPr>
              <w:bidi/>
              <w:spacing w:after="0"/>
              <w:jc w:val="center"/>
              <w:rPr>
                <w:b/>
                <w:bCs/>
                <w:sz w:val="20"/>
                <w:lang w:val="en-US"/>
              </w:rPr>
            </w:pPr>
            <w:r w:rsidRPr="00190196">
              <w:rPr>
                <w:b/>
                <w:bCs/>
                <w:sz w:val="20"/>
                <w:lang w:val="en-US"/>
              </w:rPr>
              <w:t>2032</w:t>
            </w:r>
          </w:p>
        </w:tc>
      </w:tr>
      <w:tr w:rsidR="00105A44" w:rsidRPr="00094FD9" w14:paraId="334F52F6" w14:textId="77777777" w:rsidTr="00B62E81">
        <w:tc>
          <w:tcPr>
            <w:tcW w:w="1424" w:type="pct"/>
          </w:tcPr>
          <w:p w14:paraId="55893BE8" w14:textId="77777777" w:rsidR="00105A44" w:rsidRPr="00094FD9" w:rsidRDefault="00105A44" w:rsidP="00B62E81">
            <w:pPr>
              <w:pStyle w:val="Heading1"/>
              <w:numPr>
                <w:ilvl w:val="0"/>
                <w:numId w:val="0"/>
              </w:numPr>
              <w:bidi/>
              <w:spacing w:after="0"/>
              <w:ind w:right="-185"/>
              <w:jc w:val="left"/>
              <w:rPr>
                <w:sz w:val="20"/>
                <w:lang w:val="en-US" w:bidi="ar-SA"/>
              </w:rPr>
            </w:pPr>
            <w:r>
              <w:rPr>
                <w:sz w:val="20"/>
                <w:rtl/>
                <w:lang w:val="en-US"/>
              </w:rPr>
              <w:t xml:space="preserve">عدد </w:t>
            </w:r>
            <w:r w:rsidR="00B62E81">
              <w:rPr>
                <w:rFonts w:hint="cs"/>
                <w:sz w:val="20"/>
                <w:rtl/>
                <w:lang w:val="en-US"/>
              </w:rPr>
              <w:t>الشرائح</w:t>
            </w:r>
            <w:r>
              <w:rPr>
                <w:sz w:val="20"/>
                <w:rtl/>
                <w:lang w:val="en-US"/>
              </w:rPr>
              <w:t xml:space="preserve"> </w:t>
            </w:r>
            <w:r w:rsidR="00B62E81">
              <w:rPr>
                <w:rFonts w:hint="cs"/>
                <w:sz w:val="20"/>
                <w:rtl/>
                <w:lang w:val="en-US"/>
              </w:rPr>
              <w:t>المقررة</w:t>
            </w:r>
          </w:p>
        </w:tc>
        <w:tc>
          <w:tcPr>
            <w:tcW w:w="511" w:type="pct"/>
          </w:tcPr>
          <w:p w14:paraId="0CCC2207" w14:textId="77777777" w:rsidR="00105A44" w:rsidRPr="00094FD9" w:rsidRDefault="00105A44" w:rsidP="00B62E81">
            <w:pPr>
              <w:pStyle w:val="Heading1"/>
              <w:numPr>
                <w:ilvl w:val="0"/>
                <w:numId w:val="0"/>
              </w:numPr>
              <w:bidi/>
              <w:spacing w:after="0"/>
              <w:jc w:val="center"/>
              <w:rPr>
                <w:sz w:val="20"/>
                <w:rtl/>
                <w:lang w:val="en-US" w:bidi="ar-SA"/>
              </w:rPr>
            </w:pPr>
            <w:r>
              <w:rPr>
                <w:sz w:val="20"/>
                <w:lang w:val="en-US"/>
              </w:rPr>
              <w:t>9</w:t>
            </w:r>
            <w:r w:rsidR="00B62E81">
              <w:rPr>
                <w:rFonts w:hint="cs"/>
                <w:sz w:val="20"/>
                <w:rtl/>
                <w:lang w:val="en-US" w:bidi="ar-SA"/>
              </w:rPr>
              <w:t>*</w:t>
            </w:r>
          </w:p>
        </w:tc>
        <w:tc>
          <w:tcPr>
            <w:tcW w:w="511" w:type="pct"/>
          </w:tcPr>
          <w:p w14:paraId="0E422BDB" w14:textId="77777777" w:rsidR="00105A44" w:rsidRPr="00094FD9" w:rsidRDefault="00105A44" w:rsidP="00B62E81">
            <w:pPr>
              <w:pStyle w:val="Heading1"/>
              <w:numPr>
                <w:ilvl w:val="0"/>
                <w:numId w:val="0"/>
              </w:numPr>
              <w:bidi/>
              <w:spacing w:after="0"/>
              <w:jc w:val="center"/>
              <w:rPr>
                <w:sz w:val="20"/>
                <w:lang w:val="en-US"/>
              </w:rPr>
            </w:pPr>
            <w:r w:rsidRPr="00094FD9">
              <w:rPr>
                <w:sz w:val="20"/>
                <w:lang w:val="en-US"/>
              </w:rPr>
              <w:t>35</w:t>
            </w:r>
          </w:p>
        </w:tc>
        <w:tc>
          <w:tcPr>
            <w:tcW w:w="511" w:type="pct"/>
          </w:tcPr>
          <w:p w14:paraId="1B9924B6" w14:textId="77777777" w:rsidR="00105A44" w:rsidRPr="00094FD9" w:rsidRDefault="00105A44" w:rsidP="00B62E81">
            <w:pPr>
              <w:pStyle w:val="Heading1"/>
              <w:numPr>
                <w:ilvl w:val="0"/>
                <w:numId w:val="0"/>
              </w:numPr>
              <w:bidi/>
              <w:spacing w:after="0"/>
              <w:jc w:val="center"/>
              <w:rPr>
                <w:sz w:val="20"/>
                <w:lang w:val="en-US"/>
              </w:rPr>
            </w:pPr>
            <w:r w:rsidRPr="00094FD9">
              <w:rPr>
                <w:sz w:val="20"/>
                <w:lang w:val="en-US"/>
              </w:rPr>
              <w:t>1</w:t>
            </w:r>
          </w:p>
        </w:tc>
        <w:tc>
          <w:tcPr>
            <w:tcW w:w="511" w:type="pct"/>
          </w:tcPr>
          <w:p w14:paraId="5D221DC7" w14:textId="77777777" w:rsidR="00105A44" w:rsidRPr="00094FD9" w:rsidRDefault="00105A44" w:rsidP="00B62E81">
            <w:pPr>
              <w:pStyle w:val="Heading1"/>
              <w:numPr>
                <w:ilvl w:val="0"/>
                <w:numId w:val="0"/>
              </w:numPr>
              <w:bidi/>
              <w:spacing w:after="0"/>
              <w:jc w:val="center"/>
              <w:rPr>
                <w:sz w:val="20"/>
                <w:lang w:val="en-US"/>
              </w:rPr>
            </w:pPr>
            <w:r w:rsidRPr="00094FD9">
              <w:rPr>
                <w:sz w:val="20"/>
                <w:lang w:val="en-US"/>
              </w:rPr>
              <w:t>7</w:t>
            </w:r>
          </w:p>
        </w:tc>
        <w:tc>
          <w:tcPr>
            <w:tcW w:w="511" w:type="pct"/>
          </w:tcPr>
          <w:p w14:paraId="00DD35F6" w14:textId="77777777" w:rsidR="00105A44" w:rsidRPr="00094FD9" w:rsidRDefault="00105A44" w:rsidP="00B62E81">
            <w:pPr>
              <w:pStyle w:val="Heading1"/>
              <w:numPr>
                <w:ilvl w:val="0"/>
                <w:numId w:val="0"/>
              </w:numPr>
              <w:bidi/>
              <w:spacing w:after="0"/>
              <w:jc w:val="center"/>
              <w:rPr>
                <w:sz w:val="20"/>
                <w:rtl/>
                <w:lang w:val="en-US" w:bidi="ar-SA"/>
              </w:rPr>
            </w:pPr>
            <w:r w:rsidRPr="00094FD9">
              <w:rPr>
                <w:sz w:val="20"/>
                <w:lang w:val="en-US"/>
              </w:rPr>
              <w:t>9</w:t>
            </w:r>
            <w:r w:rsidR="00B62E81">
              <w:rPr>
                <w:rFonts w:hint="cs"/>
                <w:sz w:val="20"/>
                <w:rtl/>
                <w:lang w:val="en-US" w:bidi="ar-SA"/>
              </w:rPr>
              <w:t>*</w:t>
            </w:r>
          </w:p>
        </w:tc>
        <w:tc>
          <w:tcPr>
            <w:tcW w:w="511" w:type="pct"/>
          </w:tcPr>
          <w:p w14:paraId="416BC99A" w14:textId="77777777" w:rsidR="00105A44" w:rsidRPr="00094FD9" w:rsidRDefault="00105A44" w:rsidP="00B62E81">
            <w:pPr>
              <w:pStyle w:val="Heading1"/>
              <w:numPr>
                <w:ilvl w:val="0"/>
                <w:numId w:val="0"/>
              </w:numPr>
              <w:bidi/>
              <w:spacing w:after="0"/>
              <w:jc w:val="center"/>
              <w:rPr>
                <w:sz w:val="20"/>
                <w:lang w:val="en-US"/>
              </w:rPr>
            </w:pPr>
            <w:r>
              <w:rPr>
                <w:sz w:val="20"/>
                <w:lang w:val="en-US"/>
              </w:rPr>
              <w:t>0</w:t>
            </w:r>
          </w:p>
        </w:tc>
        <w:tc>
          <w:tcPr>
            <w:tcW w:w="511" w:type="pct"/>
          </w:tcPr>
          <w:p w14:paraId="5F21EB5E" w14:textId="77777777" w:rsidR="00105A44" w:rsidRPr="00094FD9" w:rsidRDefault="00105A44" w:rsidP="00B62E81">
            <w:pPr>
              <w:pStyle w:val="Heading1"/>
              <w:numPr>
                <w:ilvl w:val="0"/>
                <w:numId w:val="0"/>
              </w:numPr>
              <w:bidi/>
              <w:spacing w:after="0"/>
              <w:jc w:val="center"/>
              <w:rPr>
                <w:sz w:val="20"/>
                <w:lang w:val="en-US"/>
              </w:rPr>
            </w:pPr>
            <w:r>
              <w:rPr>
                <w:sz w:val="20"/>
                <w:lang w:val="en-US"/>
              </w:rPr>
              <w:t>0</w:t>
            </w:r>
          </w:p>
        </w:tc>
      </w:tr>
    </w:tbl>
    <w:p w14:paraId="052E6ABB" w14:textId="77777777" w:rsidR="00105A44" w:rsidRPr="00A6364C" w:rsidRDefault="00105A44" w:rsidP="00513F4F">
      <w:pPr>
        <w:pStyle w:val="Heading1"/>
        <w:numPr>
          <w:ilvl w:val="0"/>
          <w:numId w:val="0"/>
        </w:numPr>
        <w:bidi/>
        <w:spacing w:after="0"/>
        <w:rPr>
          <w:sz w:val="20"/>
          <w:rtl/>
          <w:lang w:val="en-US" w:bidi="ar-SA"/>
        </w:rPr>
      </w:pPr>
      <w:r w:rsidRPr="00A6364C">
        <w:rPr>
          <w:sz w:val="20"/>
          <w:lang w:val="en-US"/>
        </w:rPr>
        <w:t>*</w:t>
      </w:r>
      <w:r w:rsidR="00A6364C" w:rsidRPr="00A6364C">
        <w:rPr>
          <w:rFonts w:hint="cs"/>
          <w:sz w:val="20"/>
          <w:rtl/>
          <w:lang w:val="en-US"/>
        </w:rPr>
        <w:t xml:space="preserve"> </w:t>
      </w:r>
      <w:r w:rsidRPr="00A6364C">
        <w:rPr>
          <w:sz w:val="20"/>
          <w:rtl/>
          <w:lang w:val="en-US"/>
        </w:rPr>
        <w:t xml:space="preserve">بما في ذلك شرائح المرحلة الأولى من </w:t>
      </w:r>
      <w:r w:rsidR="00513F4F">
        <w:rPr>
          <w:rFonts w:hint="cs"/>
          <w:sz w:val="20"/>
          <w:rtl/>
          <w:lang w:val="en-US"/>
        </w:rPr>
        <w:t>خطة تنفيذ تعديل كيغالي</w:t>
      </w:r>
      <w:r w:rsidR="00513F4F">
        <w:rPr>
          <w:sz w:val="20"/>
          <w:rtl/>
          <w:lang w:val="en-US"/>
        </w:rPr>
        <w:t xml:space="preserve"> لنيكاراغوا، </w:t>
      </w:r>
      <w:r w:rsidRPr="00A6364C">
        <w:rPr>
          <w:sz w:val="20"/>
          <w:rtl/>
          <w:lang w:val="en-US"/>
        </w:rPr>
        <w:t xml:space="preserve">التي يجري النظر في إلغائها في </w:t>
      </w:r>
      <w:r w:rsidR="00513F4F">
        <w:rPr>
          <w:rFonts w:hint="cs"/>
          <w:sz w:val="20"/>
          <w:rtl/>
          <w:lang w:val="en-US"/>
        </w:rPr>
        <w:t xml:space="preserve">هذا </w:t>
      </w:r>
      <w:r w:rsidRPr="00A6364C">
        <w:rPr>
          <w:sz w:val="20"/>
          <w:rtl/>
          <w:lang w:val="en-US"/>
        </w:rPr>
        <w:t xml:space="preserve">الاجتماع </w:t>
      </w:r>
    </w:p>
    <w:p w14:paraId="60C146B9" w14:textId="77777777" w:rsidR="00105A44" w:rsidRPr="00245D71" w:rsidRDefault="00245D71" w:rsidP="00BA788C">
      <w:pPr>
        <w:pStyle w:val="Heading1"/>
        <w:bidi/>
        <w:spacing w:before="240"/>
        <w:rPr>
          <w:sz w:val="26"/>
          <w:szCs w:val="26"/>
          <w:lang w:val="en-US"/>
        </w:rPr>
      </w:pPr>
      <w:r>
        <w:rPr>
          <w:rFonts w:hint="cs"/>
          <w:sz w:val="26"/>
          <w:szCs w:val="26"/>
          <w:rtl/>
          <w:lang w:val="en-US"/>
        </w:rPr>
        <w:t>على النحو</w:t>
      </w:r>
      <w:r w:rsidR="00105A44" w:rsidRPr="00245D71">
        <w:rPr>
          <w:sz w:val="26"/>
          <w:szCs w:val="26"/>
          <w:rtl/>
          <w:lang w:val="en-US"/>
        </w:rPr>
        <w:t xml:space="preserve"> </w:t>
      </w:r>
      <w:r>
        <w:rPr>
          <w:rFonts w:hint="cs"/>
          <w:sz w:val="26"/>
          <w:szCs w:val="26"/>
          <w:rtl/>
          <w:lang w:val="en-US"/>
        </w:rPr>
        <w:t>ال</w:t>
      </w:r>
      <w:r w:rsidR="00105A44" w:rsidRPr="00245D71">
        <w:rPr>
          <w:sz w:val="26"/>
          <w:szCs w:val="26"/>
          <w:rtl/>
          <w:lang w:val="en-US"/>
        </w:rPr>
        <w:t xml:space="preserve">موضح في الجدول، </w:t>
      </w:r>
      <w:r>
        <w:rPr>
          <w:rFonts w:hint="cs"/>
          <w:sz w:val="26"/>
          <w:szCs w:val="26"/>
          <w:rtl/>
          <w:lang w:val="en-US"/>
        </w:rPr>
        <w:t>مازال</w:t>
      </w:r>
      <w:r w:rsidR="00105A44" w:rsidRPr="00245D71">
        <w:rPr>
          <w:sz w:val="26"/>
          <w:szCs w:val="26"/>
          <w:rtl/>
          <w:lang w:val="en-US"/>
        </w:rPr>
        <w:t xml:space="preserve"> النمط السنوي للشرائح غير واضح، ويُظهر أن اختيار عينة من </w:t>
      </w:r>
      <w:r w:rsidR="00105A44" w:rsidRPr="00245D71">
        <w:rPr>
          <w:sz w:val="26"/>
          <w:szCs w:val="26"/>
          <w:lang w:val="en-US"/>
        </w:rPr>
        <w:t>20</w:t>
      </w:r>
      <w:r w:rsidR="00BA788C">
        <w:rPr>
          <w:rFonts w:hint="cs"/>
          <w:sz w:val="26"/>
          <w:szCs w:val="26"/>
          <w:rtl/>
          <w:lang w:val="en-US" w:bidi="ar-SA"/>
        </w:rPr>
        <w:t xml:space="preserve"> في المائة </w:t>
      </w:r>
      <w:r w:rsidR="00105A44" w:rsidRPr="00245D71">
        <w:rPr>
          <w:sz w:val="26"/>
          <w:szCs w:val="26"/>
          <w:rtl/>
          <w:lang w:val="en-US"/>
        </w:rPr>
        <w:t xml:space="preserve">من </w:t>
      </w:r>
      <w:r w:rsidR="00BA788C">
        <w:rPr>
          <w:rFonts w:hint="cs"/>
          <w:sz w:val="26"/>
          <w:szCs w:val="26"/>
          <w:rtl/>
          <w:lang w:val="en-US"/>
        </w:rPr>
        <w:t>البلدان</w:t>
      </w:r>
      <w:r w:rsidR="00105A44" w:rsidRPr="00245D71">
        <w:rPr>
          <w:sz w:val="26"/>
          <w:szCs w:val="26"/>
          <w:rtl/>
          <w:lang w:val="en-US"/>
        </w:rPr>
        <w:t xml:space="preserve"> ذات </w:t>
      </w:r>
      <w:r w:rsidR="00BA788C">
        <w:rPr>
          <w:rFonts w:hint="cs"/>
          <w:sz w:val="26"/>
          <w:szCs w:val="26"/>
          <w:rtl/>
          <w:lang w:val="en-US"/>
        </w:rPr>
        <w:t xml:space="preserve">حجم الاستهلاك </w:t>
      </w:r>
      <w:r w:rsidR="00BA788C">
        <w:rPr>
          <w:sz w:val="26"/>
          <w:szCs w:val="26"/>
          <w:rtl/>
          <w:lang w:val="en-US"/>
        </w:rPr>
        <w:t>المنخفض</w:t>
      </w:r>
      <w:r w:rsidR="00105A44" w:rsidRPr="00245D71">
        <w:rPr>
          <w:sz w:val="26"/>
          <w:szCs w:val="26"/>
          <w:rtl/>
          <w:lang w:val="en-US"/>
        </w:rPr>
        <w:t xml:space="preserve"> </w:t>
      </w:r>
      <w:r w:rsidR="00BA788C">
        <w:rPr>
          <w:rFonts w:hint="cs"/>
          <w:sz w:val="26"/>
          <w:szCs w:val="26"/>
          <w:rtl/>
          <w:lang w:val="en-US"/>
        </w:rPr>
        <w:t xml:space="preserve">سنويا </w:t>
      </w:r>
      <w:r w:rsidR="00105A44" w:rsidRPr="00245D71">
        <w:rPr>
          <w:sz w:val="26"/>
          <w:szCs w:val="26"/>
          <w:rtl/>
          <w:lang w:val="en-US"/>
        </w:rPr>
        <w:t xml:space="preserve">سيحد من عدد </w:t>
      </w:r>
      <w:r w:rsidR="00BA788C">
        <w:rPr>
          <w:rFonts w:hint="cs"/>
          <w:sz w:val="26"/>
          <w:szCs w:val="26"/>
          <w:rtl/>
          <w:lang w:val="en-US"/>
        </w:rPr>
        <w:t>البلدان</w:t>
      </w:r>
      <w:r w:rsidR="00105A44" w:rsidRPr="00245D71">
        <w:rPr>
          <w:sz w:val="26"/>
          <w:szCs w:val="26"/>
          <w:rtl/>
          <w:lang w:val="en-US"/>
        </w:rPr>
        <w:t xml:space="preserve"> التي ستخضع لعمليات تحقق خلال المرحلة الأولى من </w:t>
      </w:r>
      <w:r w:rsidR="00BA788C" w:rsidRPr="00BA788C">
        <w:rPr>
          <w:rFonts w:hint="cs"/>
          <w:sz w:val="26"/>
          <w:szCs w:val="26"/>
          <w:rtl/>
          <w:lang w:val="en-US"/>
        </w:rPr>
        <w:t>خطتها لتنفيذ تعديل كيغالي</w:t>
      </w:r>
      <w:r w:rsidR="00BA788C">
        <w:rPr>
          <w:rFonts w:hint="cs"/>
          <w:sz w:val="26"/>
          <w:szCs w:val="26"/>
          <w:rtl/>
          <w:lang w:val="en-US" w:bidi="ar-SA"/>
        </w:rPr>
        <w:t>.</w:t>
      </w:r>
      <w:r w:rsidR="00105A44" w:rsidRPr="00245D71">
        <w:rPr>
          <w:sz w:val="26"/>
          <w:szCs w:val="26"/>
          <w:lang w:val="en-US"/>
        </w:rPr>
        <w:t xml:space="preserve"> </w:t>
      </w:r>
      <w:r w:rsidR="00105A44" w:rsidRPr="00245D71">
        <w:rPr>
          <w:sz w:val="26"/>
          <w:szCs w:val="26"/>
          <w:rtl/>
          <w:lang w:val="en-US"/>
        </w:rPr>
        <w:t xml:space="preserve">ونظرًا للفوائد الإضافية لإجراء عمليات تحقق في </w:t>
      </w:r>
      <w:r w:rsidR="00BA788C">
        <w:rPr>
          <w:rFonts w:hint="cs"/>
          <w:sz w:val="26"/>
          <w:szCs w:val="26"/>
          <w:rtl/>
          <w:lang w:val="en-US"/>
        </w:rPr>
        <w:t>البلدان</w:t>
      </w:r>
      <w:r w:rsidR="00105A44" w:rsidRPr="00245D71">
        <w:rPr>
          <w:sz w:val="26"/>
          <w:szCs w:val="26"/>
          <w:rtl/>
          <w:lang w:val="en-US"/>
        </w:rPr>
        <w:t xml:space="preserve"> ذات </w:t>
      </w:r>
      <w:r w:rsidR="00BA788C">
        <w:rPr>
          <w:rFonts w:hint="cs"/>
          <w:sz w:val="26"/>
          <w:szCs w:val="26"/>
          <w:rtl/>
          <w:lang w:val="en-US"/>
        </w:rPr>
        <w:t>حجم الاستهلاك</w:t>
      </w:r>
      <w:r w:rsidR="00105A44" w:rsidRPr="00245D71">
        <w:rPr>
          <w:sz w:val="26"/>
          <w:szCs w:val="26"/>
          <w:rtl/>
          <w:lang w:val="en-US"/>
        </w:rPr>
        <w:t xml:space="preserve"> المن</w:t>
      </w:r>
      <w:r w:rsidR="00BA788C">
        <w:rPr>
          <w:sz w:val="26"/>
          <w:szCs w:val="26"/>
          <w:rtl/>
          <w:lang w:val="en-US"/>
        </w:rPr>
        <w:t>خفض</w:t>
      </w:r>
      <w:r w:rsidR="00105A44" w:rsidRPr="00245D71">
        <w:rPr>
          <w:sz w:val="26"/>
          <w:szCs w:val="26"/>
          <w:rtl/>
          <w:lang w:val="en-US"/>
        </w:rPr>
        <w:t xml:space="preserve"> ولأن عينة سنوية من </w:t>
      </w:r>
      <w:r w:rsidR="00105A44" w:rsidRPr="00245D71">
        <w:rPr>
          <w:sz w:val="26"/>
          <w:szCs w:val="26"/>
          <w:lang w:val="en-US"/>
        </w:rPr>
        <w:t>20</w:t>
      </w:r>
      <w:r w:rsidR="00BA788C">
        <w:rPr>
          <w:rFonts w:hint="cs"/>
          <w:sz w:val="26"/>
          <w:szCs w:val="26"/>
          <w:rtl/>
          <w:lang w:val="en-US"/>
        </w:rPr>
        <w:t xml:space="preserve"> في المائة </w:t>
      </w:r>
      <w:r w:rsidR="00105A44" w:rsidRPr="00245D71">
        <w:rPr>
          <w:sz w:val="26"/>
          <w:szCs w:val="26"/>
          <w:rtl/>
          <w:lang w:val="en-US"/>
        </w:rPr>
        <w:t xml:space="preserve">لن تشمل جميع </w:t>
      </w:r>
      <w:r w:rsidR="00BA788C">
        <w:rPr>
          <w:rFonts w:hint="cs"/>
          <w:sz w:val="26"/>
          <w:szCs w:val="26"/>
          <w:rtl/>
          <w:lang w:val="en-US"/>
        </w:rPr>
        <w:t>البلدان</w:t>
      </w:r>
      <w:r w:rsidR="00105A44" w:rsidRPr="00245D71">
        <w:rPr>
          <w:sz w:val="26"/>
          <w:szCs w:val="26"/>
          <w:rtl/>
          <w:lang w:val="en-US"/>
        </w:rPr>
        <w:t xml:space="preserve">، تقترح الأمانة طريقة بديلة لضمان استفادة كل </w:t>
      </w:r>
      <w:r w:rsidR="00BA788C">
        <w:rPr>
          <w:rFonts w:hint="cs"/>
          <w:sz w:val="26"/>
          <w:szCs w:val="26"/>
          <w:rtl/>
          <w:lang w:val="en-US"/>
        </w:rPr>
        <w:t>بلد</w:t>
      </w:r>
      <w:r w:rsidR="00105A44" w:rsidRPr="00245D71">
        <w:rPr>
          <w:sz w:val="26"/>
          <w:szCs w:val="26"/>
          <w:rtl/>
          <w:lang w:val="en-US"/>
        </w:rPr>
        <w:t xml:space="preserve"> </w:t>
      </w:r>
      <w:r w:rsidR="00BA788C">
        <w:rPr>
          <w:sz w:val="26"/>
          <w:szCs w:val="26"/>
          <w:rtl/>
          <w:lang w:val="en-US"/>
        </w:rPr>
        <w:t>ذ</w:t>
      </w:r>
      <w:r w:rsidR="00BA788C">
        <w:rPr>
          <w:rFonts w:hint="cs"/>
          <w:sz w:val="26"/>
          <w:szCs w:val="26"/>
          <w:rtl/>
          <w:lang w:val="en-US"/>
        </w:rPr>
        <w:t>ي</w:t>
      </w:r>
      <w:r w:rsidR="00BA788C" w:rsidRPr="00245D71">
        <w:rPr>
          <w:sz w:val="26"/>
          <w:szCs w:val="26"/>
          <w:rtl/>
          <w:lang w:val="en-US"/>
        </w:rPr>
        <w:t xml:space="preserve"> </w:t>
      </w:r>
      <w:r w:rsidR="00BA788C">
        <w:rPr>
          <w:rFonts w:hint="cs"/>
          <w:sz w:val="26"/>
          <w:szCs w:val="26"/>
          <w:rtl/>
          <w:lang w:val="en-US"/>
        </w:rPr>
        <w:t xml:space="preserve">حجم استهلاك </w:t>
      </w:r>
      <w:r w:rsidR="00BA788C">
        <w:rPr>
          <w:sz w:val="26"/>
          <w:szCs w:val="26"/>
          <w:rtl/>
          <w:lang w:val="en-US"/>
        </w:rPr>
        <w:t>منخفض</w:t>
      </w:r>
      <w:r w:rsidR="00BA788C" w:rsidRPr="00245D71">
        <w:rPr>
          <w:sz w:val="26"/>
          <w:szCs w:val="26"/>
          <w:rtl/>
          <w:lang w:val="en-US"/>
        </w:rPr>
        <w:t xml:space="preserve"> </w:t>
      </w:r>
      <w:r w:rsidR="00105A44" w:rsidRPr="00245D71">
        <w:rPr>
          <w:sz w:val="26"/>
          <w:szCs w:val="26"/>
          <w:rtl/>
          <w:lang w:val="en-US"/>
        </w:rPr>
        <w:t xml:space="preserve">من عملية تحقق واحدة خلال المرحلة الأولى من خطة </w:t>
      </w:r>
      <w:r w:rsidR="00BA788C">
        <w:rPr>
          <w:rFonts w:hint="cs"/>
          <w:sz w:val="26"/>
          <w:szCs w:val="26"/>
          <w:rtl/>
          <w:lang w:val="en-US"/>
        </w:rPr>
        <w:t xml:space="preserve">تنفيذ </w:t>
      </w:r>
      <w:r w:rsidR="00BA788C" w:rsidRPr="00BA788C">
        <w:rPr>
          <w:rFonts w:hint="cs"/>
          <w:sz w:val="26"/>
          <w:szCs w:val="26"/>
          <w:rtl/>
          <w:lang w:val="en-US"/>
        </w:rPr>
        <w:t>تعديل كيغالي</w:t>
      </w:r>
      <w:r w:rsidR="00BA788C">
        <w:rPr>
          <w:rFonts w:hint="cs"/>
          <w:sz w:val="26"/>
          <w:szCs w:val="26"/>
          <w:rtl/>
          <w:lang w:val="en-US"/>
        </w:rPr>
        <w:t xml:space="preserve">. </w:t>
      </w:r>
      <w:r w:rsidR="00105A44" w:rsidRPr="00245D71">
        <w:rPr>
          <w:sz w:val="26"/>
          <w:szCs w:val="26"/>
          <w:rtl/>
          <w:lang w:val="en-US"/>
        </w:rPr>
        <w:t>وهي</w:t>
      </w:r>
      <w:r w:rsidR="00105A44" w:rsidRPr="00245D71">
        <w:rPr>
          <w:sz w:val="26"/>
          <w:szCs w:val="26"/>
          <w:lang w:val="en-US"/>
        </w:rPr>
        <w:t>:</w:t>
      </w:r>
    </w:p>
    <w:p w14:paraId="71C30949" w14:textId="77777777" w:rsidR="00105A44" w:rsidRPr="00245D71" w:rsidRDefault="00105A44" w:rsidP="00BA788C">
      <w:pPr>
        <w:pStyle w:val="Heading2"/>
        <w:bidi/>
        <w:spacing w:before="240"/>
        <w:rPr>
          <w:sz w:val="26"/>
          <w:szCs w:val="26"/>
          <w:lang w:val="en-US"/>
        </w:rPr>
      </w:pPr>
      <w:r w:rsidRPr="00245D71">
        <w:rPr>
          <w:sz w:val="26"/>
          <w:szCs w:val="26"/>
          <w:rtl/>
          <w:lang w:val="en-US"/>
        </w:rPr>
        <w:t>كل عام، سوف تختار الأمانة للتحقق تلك البلدان ذات حجم الاستهلاك المنخفض التي حددت شريحة للعام التالي ولم تتلق بعد عملية تحقق؛</w:t>
      </w:r>
    </w:p>
    <w:p w14:paraId="62482CCE" w14:textId="77777777" w:rsidR="00105A44" w:rsidRPr="00245D71" w:rsidRDefault="00105A44" w:rsidP="00311FF7">
      <w:pPr>
        <w:pStyle w:val="Heading2"/>
        <w:bidi/>
        <w:spacing w:before="240"/>
        <w:rPr>
          <w:sz w:val="26"/>
          <w:szCs w:val="26"/>
          <w:lang w:val="en-US"/>
        </w:rPr>
      </w:pPr>
      <w:r w:rsidRPr="00245D71">
        <w:rPr>
          <w:sz w:val="26"/>
          <w:szCs w:val="26"/>
          <w:rtl/>
          <w:lang w:val="en-US"/>
        </w:rPr>
        <w:t xml:space="preserve">وفي </w:t>
      </w:r>
      <w:r w:rsidR="00311FF7">
        <w:rPr>
          <w:rFonts w:hint="cs"/>
          <w:sz w:val="26"/>
          <w:szCs w:val="26"/>
          <w:rtl/>
          <w:lang w:val="en-US"/>
        </w:rPr>
        <w:t>أول اجتماع في السنة</w:t>
      </w:r>
      <w:r w:rsidRPr="00245D71">
        <w:rPr>
          <w:sz w:val="26"/>
          <w:szCs w:val="26"/>
          <w:rtl/>
          <w:lang w:val="en-US"/>
        </w:rPr>
        <w:t>، ستقدم الأمانة إلى اللجنة التنفيذية قائمة البلدان ذات</w:t>
      </w:r>
      <w:r w:rsidR="00311FF7">
        <w:rPr>
          <w:rFonts w:hint="cs"/>
          <w:sz w:val="26"/>
          <w:szCs w:val="26"/>
          <w:rtl/>
          <w:lang w:val="en-US"/>
        </w:rPr>
        <w:t xml:space="preserve"> حجم</w:t>
      </w:r>
      <w:r w:rsidRPr="00245D71">
        <w:rPr>
          <w:sz w:val="26"/>
          <w:szCs w:val="26"/>
          <w:rtl/>
          <w:lang w:val="en-US"/>
        </w:rPr>
        <w:t xml:space="preserve"> الاستهلاك المنخفض المستحقة للتحقق، مع طلب</w:t>
      </w:r>
      <w:r w:rsidR="00311FF7">
        <w:rPr>
          <w:sz w:val="26"/>
          <w:szCs w:val="26"/>
          <w:rtl/>
          <w:lang w:val="en-US"/>
        </w:rPr>
        <w:t xml:space="preserve"> شريحة مقرر في العام التالي، وس</w:t>
      </w:r>
      <w:r w:rsidR="00311FF7">
        <w:rPr>
          <w:rFonts w:hint="cs"/>
          <w:sz w:val="26"/>
          <w:szCs w:val="26"/>
          <w:rtl/>
          <w:lang w:val="en-US"/>
        </w:rPr>
        <w:t>ت</w:t>
      </w:r>
      <w:r w:rsidRPr="00245D71">
        <w:rPr>
          <w:sz w:val="26"/>
          <w:szCs w:val="26"/>
          <w:rtl/>
          <w:lang w:val="en-US"/>
        </w:rPr>
        <w:t xml:space="preserve">تم </w:t>
      </w:r>
      <w:r w:rsidR="00311FF7">
        <w:rPr>
          <w:rFonts w:hint="cs"/>
          <w:sz w:val="26"/>
          <w:szCs w:val="26"/>
          <w:rtl/>
          <w:lang w:val="en-US"/>
        </w:rPr>
        <w:t>مطالبة</w:t>
      </w:r>
      <w:r w:rsidRPr="00245D71">
        <w:rPr>
          <w:sz w:val="26"/>
          <w:szCs w:val="26"/>
          <w:rtl/>
          <w:lang w:val="en-US"/>
        </w:rPr>
        <w:t xml:space="preserve"> الوكالات الثنائية والتنفيذية </w:t>
      </w:r>
      <w:r w:rsidR="00311FF7">
        <w:rPr>
          <w:rFonts w:hint="cs"/>
          <w:sz w:val="26"/>
          <w:szCs w:val="26"/>
          <w:rtl/>
          <w:lang w:val="en-US"/>
        </w:rPr>
        <w:t>الرئيسية</w:t>
      </w:r>
      <w:r w:rsidRPr="00245D71">
        <w:rPr>
          <w:sz w:val="26"/>
          <w:szCs w:val="26"/>
          <w:rtl/>
          <w:lang w:val="en-US"/>
        </w:rPr>
        <w:t xml:space="preserve"> المسؤولة عن التحقق </w:t>
      </w:r>
      <w:r w:rsidR="00311FF7">
        <w:rPr>
          <w:rFonts w:hint="cs"/>
          <w:sz w:val="26"/>
          <w:szCs w:val="26"/>
          <w:rtl/>
          <w:lang w:val="en-US"/>
        </w:rPr>
        <w:t xml:space="preserve">بأن تدرج </w:t>
      </w:r>
      <w:r w:rsidRPr="00245D71">
        <w:rPr>
          <w:sz w:val="26"/>
          <w:szCs w:val="26"/>
          <w:rtl/>
          <w:lang w:val="en-US"/>
        </w:rPr>
        <w:t xml:space="preserve">التمويل اللازم لإعداد </w:t>
      </w:r>
      <w:r w:rsidR="00311FF7">
        <w:rPr>
          <w:sz w:val="26"/>
          <w:szCs w:val="26"/>
          <w:rtl/>
          <w:lang w:val="en-US"/>
        </w:rPr>
        <w:t>تقارير التحقق في نفس الاجتماع؛</w:t>
      </w:r>
    </w:p>
    <w:p w14:paraId="05EBBB46" w14:textId="77777777" w:rsidR="00105A44" w:rsidRPr="00245D71" w:rsidRDefault="00311FF7" w:rsidP="007D5060">
      <w:pPr>
        <w:pStyle w:val="Heading2"/>
        <w:bidi/>
        <w:spacing w:before="240"/>
        <w:rPr>
          <w:sz w:val="26"/>
          <w:szCs w:val="26"/>
          <w:lang w:val="en-US"/>
        </w:rPr>
      </w:pPr>
      <w:r>
        <w:rPr>
          <w:rFonts w:hint="cs"/>
          <w:sz w:val="26"/>
          <w:szCs w:val="26"/>
          <w:rtl/>
          <w:lang w:val="en-US"/>
        </w:rPr>
        <w:t>و</w:t>
      </w:r>
      <w:r w:rsidR="00105A44" w:rsidRPr="00245D71">
        <w:rPr>
          <w:sz w:val="26"/>
          <w:szCs w:val="26"/>
          <w:rtl/>
          <w:lang w:val="en-US"/>
        </w:rPr>
        <w:t xml:space="preserve">تم الحفاظ على مستوى التمويل </w:t>
      </w:r>
      <w:r w:rsidRPr="00245D71">
        <w:rPr>
          <w:rFonts w:hint="cs"/>
          <w:sz w:val="26"/>
          <w:szCs w:val="26"/>
          <w:rtl/>
          <w:lang w:val="en-US"/>
        </w:rPr>
        <w:t>الموصي</w:t>
      </w:r>
      <w:r w:rsidR="00105A44" w:rsidRPr="00245D71">
        <w:rPr>
          <w:sz w:val="26"/>
          <w:szCs w:val="26"/>
          <w:rtl/>
          <w:lang w:val="en-US"/>
        </w:rPr>
        <w:t xml:space="preserve"> به للتحقق من استهلاك </w:t>
      </w:r>
      <w:r>
        <w:rPr>
          <w:rFonts w:hint="cs"/>
          <w:sz w:val="26"/>
          <w:szCs w:val="26"/>
          <w:rtl/>
          <w:lang w:val="en-US"/>
        </w:rPr>
        <w:t>المواد</w:t>
      </w:r>
      <w:r w:rsidR="00105A44" w:rsidRPr="00245D71">
        <w:rPr>
          <w:sz w:val="26"/>
          <w:szCs w:val="26"/>
          <w:rtl/>
          <w:lang w:val="en-US"/>
        </w:rPr>
        <w:t xml:space="preserve"> الهيدروفلوروكربون</w:t>
      </w:r>
      <w:r>
        <w:rPr>
          <w:rFonts w:hint="cs"/>
          <w:sz w:val="26"/>
          <w:szCs w:val="26"/>
          <w:rtl/>
          <w:lang w:val="en-US"/>
        </w:rPr>
        <w:t>ية</w:t>
      </w:r>
      <w:r>
        <w:rPr>
          <w:sz w:val="26"/>
          <w:szCs w:val="26"/>
          <w:rtl/>
          <w:lang w:val="en-US"/>
        </w:rPr>
        <w:t xml:space="preserve"> عند </w:t>
      </w:r>
      <w:r>
        <w:rPr>
          <w:sz w:val="26"/>
          <w:szCs w:val="26"/>
          <w:rtl/>
          <w:lang w:val="en-US"/>
        </w:rPr>
        <w:lastRenderedPageBreak/>
        <w:t>حد أقصى قدره</w:t>
      </w:r>
      <w:r w:rsidR="00105A44" w:rsidRPr="00245D71">
        <w:rPr>
          <w:sz w:val="26"/>
          <w:szCs w:val="26"/>
          <w:lang w:val="en-US"/>
        </w:rPr>
        <w:t xml:space="preserve">30,000 </w:t>
      </w:r>
      <w:r>
        <w:rPr>
          <w:rFonts w:hint="cs"/>
          <w:sz w:val="26"/>
          <w:szCs w:val="26"/>
          <w:rtl/>
          <w:lang w:val="en-US"/>
        </w:rPr>
        <w:t xml:space="preserve"> </w:t>
      </w:r>
      <w:r w:rsidR="00105A44" w:rsidRPr="00245D71">
        <w:rPr>
          <w:sz w:val="26"/>
          <w:szCs w:val="26"/>
          <w:rtl/>
          <w:lang w:val="en-US"/>
        </w:rPr>
        <w:t>دولار</w:t>
      </w:r>
      <w:r>
        <w:rPr>
          <w:rFonts w:hint="cs"/>
          <w:sz w:val="26"/>
          <w:szCs w:val="26"/>
          <w:rtl/>
          <w:lang w:val="en-US"/>
        </w:rPr>
        <w:t>ا</w:t>
      </w:r>
      <w:r w:rsidR="00105A44" w:rsidRPr="00245D71">
        <w:rPr>
          <w:sz w:val="26"/>
          <w:szCs w:val="26"/>
          <w:rtl/>
          <w:lang w:val="en-US"/>
        </w:rPr>
        <w:t xml:space="preserve"> أمريكي</w:t>
      </w:r>
      <w:r>
        <w:rPr>
          <w:rFonts w:hint="cs"/>
          <w:sz w:val="26"/>
          <w:szCs w:val="26"/>
          <w:rtl/>
          <w:lang w:val="en-US"/>
        </w:rPr>
        <w:t>ا</w:t>
      </w:r>
      <w:r w:rsidR="00105A44" w:rsidRPr="00245D71">
        <w:rPr>
          <w:sz w:val="26"/>
          <w:szCs w:val="26"/>
          <w:rtl/>
          <w:lang w:val="en-US"/>
        </w:rPr>
        <w:t xml:space="preserve">، كما هو الحال مع عمليات التحقق من استهلاك </w:t>
      </w:r>
      <w:r>
        <w:rPr>
          <w:rFonts w:hint="cs"/>
          <w:sz w:val="26"/>
          <w:szCs w:val="26"/>
          <w:rtl/>
          <w:lang w:val="en-US"/>
        </w:rPr>
        <w:t>المواد</w:t>
      </w:r>
      <w:r w:rsidR="00105A44" w:rsidRPr="00245D71">
        <w:rPr>
          <w:sz w:val="26"/>
          <w:szCs w:val="26"/>
          <w:rtl/>
          <w:lang w:val="en-US"/>
        </w:rPr>
        <w:t xml:space="preserve"> الهيدروكلوروفلوروكربون</w:t>
      </w:r>
      <w:r>
        <w:rPr>
          <w:rFonts w:hint="cs"/>
          <w:sz w:val="26"/>
          <w:szCs w:val="26"/>
          <w:rtl/>
          <w:lang w:val="en-US"/>
        </w:rPr>
        <w:t>ية.</w:t>
      </w:r>
      <w:r w:rsidR="00105A44" w:rsidRPr="00245D71">
        <w:rPr>
          <w:sz w:val="26"/>
          <w:szCs w:val="26"/>
          <w:lang w:val="en-US"/>
        </w:rPr>
        <w:t xml:space="preserve"> </w:t>
      </w:r>
      <w:r w:rsidR="00105A44" w:rsidRPr="00245D71">
        <w:rPr>
          <w:sz w:val="26"/>
          <w:szCs w:val="26"/>
          <w:rtl/>
          <w:lang w:val="en-US"/>
        </w:rPr>
        <w:t xml:space="preserve">ورغم اكتساب المزيد من الخبرة في إعداد عمليات التحقق، </w:t>
      </w:r>
      <w:r w:rsidR="007D5060">
        <w:rPr>
          <w:rFonts w:hint="cs"/>
          <w:sz w:val="26"/>
          <w:szCs w:val="26"/>
          <w:rtl/>
          <w:lang w:val="en-US"/>
        </w:rPr>
        <w:t>أصبح</w:t>
      </w:r>
      <w:r w:rsidR="00105A44" w:rsidRPr="00245D71">
        <w:rPr>
          <w:sz w:val="26"/>
          <w:szCs w:val="26"/>
          <w:rtl/>
          <w:lang w:val="en-US"/>
        </w:rPr>
        <w:t xml:space="preserve"> عدد المواد المطلوب التحقق منها بموجب خطط </w:t>
      </w:r>
      <w:r w:rsidR="007D5060">
        <w:rPr>
          <w:rFonts w:hint="cs"/>
          <w:sz w:val="26"/>
          <w:szCs w:val="26"/>
          <w:rtl/>
          <w:lang w:val="en-US"/>
        </w:rPr>
        <w:t xml:space="preserve">تنفيذ </w:t>
      </w:r>
      <w:r w:rsidR="007D5060" w:rsidRPr="00BA788C">
        <w:rPr>
          <w:rFonts w:hint="cs"/>
          <w:sz w:val="26"/>
          <w:szCs w:val="26"/>
          <w:rtl/>
          <w:lang w:val="en-US"/>
        </w:rPr>
        <w:t>تعديل كيغالي</w:t>
      </w:r>
      <w:r w:rsidR="007D5060" w:rsidRPr="00245D71">
        <w:rPr>
          <w:sz w:val="26"/>
          <w:szCs w:val="26"/>
          <w:rtl/>
          <w:lang w:val="en-US"/>
        </w:rPr>
        <w:t xml:space="preserve"> </w:t>
      </w:r>
      <w:r w:rsidR="00105A44" w:rsidRPr="00245D71">
        <w:rPr>
          <w:sz w:val="26"/>
          <w:szCs w:val="26"/>
          <w:rtl/>
          <w:lang w:val="en-US"/>
        </w:rPr>
        <w:t>أكبر</w:t>
      </w:r>
      <w:r w:rsidR="00105A44" w:rsidRPr="00245D71">
        <w:rPr>
          <w:sz w:val="26"/>
          <w:szCs w:val="26"/>
          <w:lang w:val="en-US"/>
        </w:rPr>
        <w:t>.</w:t>
      </w:r>
    </w:p>
    <w:p w14:paraId="3F7C1724" w14:textId="77777777" w:rsidR="00105A44" w:rsidRPr="00245D71" w:rsidRDefault="005201F5" w:rsidP="005201F5">
      <w:pPr>
        <w:pStyle w:val="Heading1"/>
        <w:bidi/>
        <w:spacing w:before="240"/>
        <w:rPr>
          <w:sz w:val="26"/>
          <w:szCs w:val="26"/>
          <w:lang w:val="en-US"/>
        </w:rPr>
      </w:pPr>
      <w:r>
        <w:rPr>
          <w:sz w:val="26"/>
          <w:szCs w:val="26"/>
          <w:rtl/>
          <w:lang w:val="en-US"/>
        </w:rPr>
        <w:t xml:space="preserve">وبناءً على ذلك، </w:t>
      </w:r>
      <w:r w:rsidR="00105A44" w:rsidRPr="00245D71">
        <w:rPr>
          <w:sz w:val="26"/>
          <w:szCs w:val="26"/>
          <w:rtl/>
          <w:lang w:val="en-US"/>
        </w:rPr>
        <w:t xml:space="preserve">استنادًا إلى توزيع شرائح </w:t>
      </w:r>
      <w:r>
        <w:rPr>
          <w:rFonts w:hint="cs"/>
          <w:sz w:val="26"/>
          <w:szCs w:val="26"/>
          <w:rtl/>
          <w:lang w:val="en-US"/>
        </w:rPr>
        <w:t xml:space="preserve">44 خطة تنفيذ </w:t>
      </w:r>
      <w:r w:rsidRPr="00BA788C">
        <w:rPr>
          <w:rFonts w:hint="cs"/>
          <w:sz w:val="26"/>
          <w:szCs w:val="26"/>
          <w:rtl/>
          <w:lang w:val="en-US"/>
        </w:rPr>
        <w:t>تعديل كيغالي</w:t>
      </w:r>
      <w:r>
        <w:rPr>
          <w:rFonts w:hint="cs"/>
          <w:sz w:val="26"/>
          <w:szCs w:val="26"/>
          <w:rtl/>
          <w:lang w:val="en-US"/>
        </w:rPr>
        <w:t xml:space="preserve"> </w:t>
      </w:r>
      <w:r w:rsidR="00105A44" w:rsidRPr="00245D71">
        <w:rPr>
          <w:sz w:val="26"/>
          <w:szCs w:val="26"/>
          <w:rtl/>
          <w:lang w:val="en-US"/>
        </w:rPr>
        <w:t xml:space="preserve">المعتمدة </w:t>
      </w:r>
      <w:r>
        <w:rPr>
          <w:rFonts w:hint="cs"/>
          <w:sz w:val="26"/>
          <w:szCs w:val="26"/>
          <w:rtl/>
          <w:lang w:val="en-US"/>
        </w:rPr>
        <w:t>للبلدان ذات</w:t>
      </w:r>
      <w:r w:rsidR="00105A44" w:rsidRPr="00245D71">
        <w:rPr>
          <w:sz w:val="26"/>
          <w:szCs w:val="26"/>
          <w:rtl/>
          <w:lang w:val="en-US"/>
        </w:rPr>
        <w:t xml:space="preserve"> حجم الاستهلاك المنخفض حتى الآن، فإن عدد البلدان التي يمكن اختيارها لإجراء عمليات التحقق ذات الصلة في عام </w:t>
      </w:r>
      <w:r w:rsidR="00105A44" w:rsidRPr="00245D71">
        <w:rPr>
          <w:sz w:val="26"/>
          <w:szCs w:val="26"/>
          <w:lang w:val="en-US"/>
        </w:rPr>
        <w:t xml:space="preserve">2026 </w:t>
      </w:r>
      <w:r w:rsidR="00105A44" w:rsidRPr="00245D71">
        <w:rPr>
          <w:sz w:val="26"/>
          <w:szCs w:val="26"/>
          <w:rtl/>
          <w:lang w:val="en-US"/>
        </w:rPr>
        <w:t xml:space="preserve">هو تسع </w:t>
      </w:r>
      <w:r>
        <w:rPr>
          <w:rFonts w:hint="cs"/>
          <w:sz w:val="26"/>
          <w:szCs w:val="26"/>
          <w:rtl/>
          <w:lang w:val="en-US"/>
        </w:rPr>
        <w:t>بلدان</w:t>
      </w:r>
      <w:r w:rsidR="00105A44" w:rsidRPr="00245D71">
        <w:rPr>
          <w:sz w:val="26"/>
          <w:szCs w:val="26"/>
          <w:rtl/>
          <w:lang w:val="en-US"/>
        </w:rPr>
        <w:t>، و</w:t>
      </w:r>
      <w:r w:rsidR="00105A44" w:rsidRPr="00245D71">
        <w:rPr>
          <w:sz w:val="26"/>
          <w:szCs w:val="26"/>
          <w:lang w:val="en-US"/>
        </w:rPr>
        <w:t xml:space="preserve">35 </w:t>
      </w:r>
      <w:r>
        <w:rPr>
          <w:rFonts w:hint="cs"/>
          <w:sz w:val="26"/>
          <w:szCs w:val="26"/>
          <w:rtl/>
          <w:lang w:val="en-US"/>
        </w:rPr>
        <w:t xml:space="preserve"> بلدا</w:t>
      </w:r>
      <w:r w:rsidR="00105A44" w:rsidRPr="00245D71">
        <w:rPr>
          <w:sz w:val="26"/>
          <w:szCs w:val="26"/>
          <w:rtl/>
          <w:lang w:val="en-US"/>
        </w:rPr>
        <w:t xml:space="preserve"> في عام </w:t>
      </w:r>
      <w:r w:rsidR="00105A44" w:rsidRPr="00245D71">
        <w:rPr>
          <w:sz w:val="26"/>
          <w:szCs w:val="26"/>
          <w:lang w:val="en-US"/>
        </w:rPr>
        <w:t>2027</w:t>
      </w:r>
      <w:r>
        <w:rPr>
          <w:rFonts w:hint="cs"/>
          <w:sz w:val="26"/>
          <w:szCs w:val="26"/>
          <w:rtl/>
          <w:lang w:val="en-US" w:bidi="ar-SA"/>
        </w:rPr>
        <w:t xml:space="preserve">. </w:t>
      </w:r>
      <w:r>
        <w:rPr>
          <w:sz w:val="26"/>
          <w:szCs w:val="26"/>
          <w:rtl/>
          <w:lang w:val="en-US"/>
        </w:rPr>
        <w:t>وس</w:t>
      </w:r>
      <w:r w:rsidR="00105A44" w:rsidRPr="00245D71">
        <w:rPr>
          <w:sz w:val="26"/>
          <w:szCs w:val="26"/>
          <w:rtl/>
          <w:lang w:val="en-US"/>
        </w:rPr>
        <w:t xml:space="preserve">يزداد عدد </w:t>
      </w:r>
      <w:r>
        <w:rPr>
          <w:sz w:val="26"/>
          <w:szCs w:val="26"/>
          <w:rtl/>
          <w:lang w:val="en-US"/>
        </w:rPr>
        <w:t>عمليات التحقق المطلوبة بين عامي</w:t>
      </w:r>
      <w:r w:rsidR="00105A44" w:rsidRPr="00245D71">
        <w:rPr>
          <w:sz w:val="26"/>
          <w:szCs w:val="26"/>
          <w:lang w:val="en-US"/>
        </w:rPr>
        <w:t xml:space="preserve">2027 </w:t>
      </w:r>
      <w:r>
        <w:rPr>
          <w:rFonts w:hint="cs"/>
          <w:sz w:val="26"/>
          <w:szCs w:val="26"/>
          <w:rtl/>
          <w:lang w:val="en-US"/>
        </w:rPr>
        <w:t xml:space="preserve"> </w:t>
      </w:r>
      <w:r w:rsidR="00105A44" w:rsidRPr="00245D71">
        <w:rPr>
          <w:sz w:val="26"/>
          <w:szCs w:val="26"/>
          <w:rtl/>
          <w:lang w:val="en-US"/>
        </w:rPr>
        <w:t>و</w:t>
      </w:r>
      <w:r>
        <w:rPr>
          <w:sz w:val="26"/>
          <w:szCs w:val="26"/>
          <w:lang w:val="en-US"/>
        </w:rPr>
        <w:t xml:space="preserve"> </w:t>
      </w:r>
      <w:r w:rsidR="00105A44" w:rsidRPr="00245D71">
        <w:rPr>
          <w:sz w:val="26"/>
          <w:szCs w:val="26"/>
          <w:lang w:val="en-US"/>
        </w:rPr>
        <w:t xml:space="preserve">2032 </w:t>
      </w:r>
      <w:r w:rsidR="00105A44" w:rsidRPr="00245D71">
        <w:rPr>
          <w:sz w:val="26"/>
          <w:szCs w:val="26"/>
          <w:rtl/>
          <w:lang w:val="en-US"/>
        </w:rPr>
        <w:t xml:space="preserve">بناءً على عدد </w:t>
      </w:r>
      <w:r w:rsidRPr="00245D71">
        <w:rPr>
          <w:sz w:val="26"/>
          <w:szCs w:val="26"/>
          <w:rtl/>
          <w:lang w:val="en-US"/>
        </w:rPr>
        <w:t xml:space="preserve">خطط </w:t>
      </w:r>
      <w:r>
        <w:rPr>
          <w:rFonts w:hint="cs"/>
          <w:sz w:val="26"/>
          <w:szCs w:val="26"/>
          <w:rtl/>
          <w:lang w:val="en-US"/>
        </w:rPr>
        <w:t xml:space="preserve">تنفيذ </w:t>
      </w:r>
      <w:r w:rsidRPr="00BA788C">
        <w:rPr>
          <w:rFonts w:hint="cs"/>
          <w:sz w:val="26"/>
          <w:szCs w:val="26"/>
          <w:rtl/>
          <w:lang w:val="en-US"/>
        </w:rPr>
        <w:t>تعديل كيغالي</w:t>
      </w:r>
      <w:r w:rsidRPr="00245D71">
        <w:rPr>
          <w:sz w:val="26"/>
          <w:szCs w:val="26"/>
          <w:rtl/>
          <w:lang w:val="en-US"/>
        </w:rPr>
        <w:t xml:space="preserve"> </w:t>
      </w:r>
      <w:r w:rsidR="00105A44" w:rsidRPr="00245D71">
        <w:rPr>
          <w:sz w:val="26"/>
          <w:szCs w:val="26"/>
          <w:rtl/>
          <w:lang w:val="en-US"/>
        </w:rPr>
        <w:t xml:space="preserve">الإضافية المعتمدة </w:t>
      </w:r>
      <w:r>
        <w:rPr>
          <w:rFonts w:hint="cs"/>
          <w:sz w:val="26"/>
          <w:szCs w:val="26"/>
          <w:rtl/>
          <w:lang w:val="en-US"/>
        </w:rPr>
        <w:t>للبلدان ذات</w:t>
      </w:r>
      <w:r w:rsidR="00105A44" w:rsidRPr="00245D71">
        <w:rPr>
          <w:sz w:val="26"/>
          <w:szCs w:val="26"/>
          <w:rtl/>
          <w:lang w:val="en-US"/>
        </w:rPr>
        <w:t xml:space="preserve"> حجم الاستهلاك المنخفض في السنوات القادمة</w:t>
      </w:r>
      <w:r w:rsidR="00105A44" w:rsidRPr="00245D71">
        <w:rPr>
          <w:sz w:val="26"/>
          <w:szCs w:val="26"/>
          <w:lang w:val="en-US"/>
        </w:rPr>
        <w:t>.</w:t>
      </w:r>
    </w:p>
    <w:p w14:paraId="16908816" w14:textId="77777777" w:rsidR="00105A44" w:rsidRPr="00245D71" w:rsidRDefault="00105A44" w:rsidP="00A63CA2">
      <w:pPr>
        <w:pStyle w:val="Heading1"/>
        <w:bidi/>
        <w:spacing w:before="240"/>
        <w:rPr>
          <w:sz w:val="26"/>
          <w:szCs w:val="26"/>
          <w:lang w:val="en-US"/>
        </w:rPr>
      </w:pPr>
      <w:r w:rsidRPr="00245D71">
        <w:rPr>
          <w:sz w:val="26"/>
          <w:szCs w:val="26"/>
          <w:rtl/>
          <w:lang w:val="en-US"/>
        </w:rPr>
        <w:t xml:space="preserve">سيكون هذا النهج المقترح أسهل في التنفيذ من اختيار عينة سنويًا، وسيضمن حصول جميع البلدان ذات </w:t>
      </w:r>
      <w:r w:rsidR="00A63CA2">
        <w:rPr>
          <w:rFonts w:hint="cs"/>
          <w:sz w:val="26"/>
          <w:szCs w:val="26"/>
          <w:rtl/>
          <w:lang w:val="en-US"/>
        </w:rPr>
        <w:t>حجم الاستهلاك</w:t>
      </w:r>
      <w:r w:rsidR="00A63CA2">
        <w:rPr>
          <w:sz w:val="26"/>
          <w:szCs w:val="26"/>
          <w:rtl/>
          <w:lang w:val="en-US"/>
        </w:rPr>
        <w:t xml:space="preserve"> المنخفض</w:t>
      </w:r>
      <w:r w:rsidRPr="00245D71">
        <w:rPr>
          <w:sz w:val="26"/>
          <w:szCs w:val="26"/>
          <w:rtl/>
          <w:lang w:val="en-US"/>
        </w:rPr>
        <w:t xml:space="preserve"> التي لديها خطة </w:t>
      </w:r>
      <w:r w:rsidR="00A63CA2">
        <w:rPr>
          <w:rFonts w:hint="cs"/>
          <w:sz w:val="26"/>
          <w:szCs w:val="26"/>
          <w:rtl/>
          <w:lang w:val="en-US"/>
        </w:rPr>
        <w:t xml:space="preserve">تنفيذ </w:t>
      </w:r>
      <w:r w:rsidR="00A63CA2" w:rsidRPr="00BA788C">
        <w:rPr>
          <w:rFonts w:hint="cs"/>
          <w:sz w:val="26"/>
          <w:szCs w:val="26"/>
          <w:rtl/>
          <w:lang w:val="en-US"/>
        </w:rPr>
        <w:t>تعديل كيغالي</w:t>
      </w:r>
      <w:r w:rsidR="00A63CA2" w:rsidRPr="00245D71">
        <w:rPr>
          <w:sz w:val="26"/>
          <w:szCs w:val="26"/>
          <w:rtl/>
          <w:lang w:val="en-US"/>
        </w:rPr>
        <w:t xml:space="preserve"> </w:t>
      </w:r>
      <w:r w:rsidR="00A63CA2">
        <w:rPr>
          <w:sz w:val="26"/>
          <w:szCs w:val="26"/>
          <w:rtl/>
          <w:lang w:val="en-US"/>
        </w:rPr>
        <w:t xml:space="preserve">على </w:t>
      </w:r>
      <w:r w:rsidR="00A63CA2">
        <w:rPr>
          <w:rFonts w:hint="cs"/>
          <w:sz w:val="26"/>
          <w:szCs w:val="26"/>
          <w:rtl/>
          <w:lang w:val="en-US"/>
        </w:rPr>
        <w:t xml:space="preserve">عملية </w:t>
      </w:r>
      <w:r w:rsidRPr="00245D71">
        <w:rPr>
          <w:sz w:val="26"/>
          <w:szCs w:val="26"/>
          <w:rtl/>
          <w:lang w:val="en-US"/>
        </w:rPr>
        <w:t xml:space="preserve">تحقق خلال المرحلة الأولى، وسيسمح </w:t>
      </w:r>
      <w:r w:rsidR="00A63CA2">
        <w:rPr>
          <w:rFonts w:hint="cs"/>
          <w:sz w:val="26"/>
          <w:szCs w:val="26"/>
          <w:rtl/>
          <w:lang w:val="en-US"/>
        </w:rPr>
        <w:t>للبلدان</w:t>
      </w:r>
      <w:r w:rsidRPr="00245D71">
        <w:rPr>
          <w:sz w:val="26"/>
          <w:szCs w:val="26"/>
          <w:rtl/>
          <w:lang w:val="en-US"/>
        </w:rPr>
        <w:t xml:space="preserve"> </w:t>
      </w:r>
      <w:r w:rsidR="00A63CA2">
        <w:rPr>
          <w:rFonts w:hint="cs"/>
          <w:sz w:val="26"/>
          <w:szCs w:val="26"/>
          <w:rtl/>
          <w:lang w:val="en-US"/>
        </w:rPr>
        <w:t>بأن تتخذ</w:t>
      </w:r>
      <w:r w:rsidR="00A63CA2">
        <w:rPr>
          <w:sz w:val="26"/>
          <w:szCs w:val="26"/>
          <w:rtl/>
          <w:lang w:val="en-US"/>
        </w:rPr>
        <w:t xml:space="preserve"> إجراءات تصحيحية لتحسين أنظم</w:t>
      </w:r>
      <w:r w:rsidR="00A63CA2">
        <w:rPr>
          <w:rFonts w:hint="cs"/>
          <w:sz w:val="26"/>
          <w:szCs w:val="26"/>
          <w:rtl/>
          <w:lang w:val="en-US"/>
        </w:rPr>
        <w:t>تها</w:t>
      </w:r>
      <w:r w:rsidR="00A63CA2">
        <w:rPr>
          <w:sz w:val="26"/>
          <w:szCs w:val="26"/>
          <w:rtl/>
          <w:lang w:val="en-US"/>
        </w:rPr>
        <w:t xml:space="preserve"> </w:t>
      </w:r>
      <w:r w:rsidR="00A63CA2">
        <w:rPr>
          <w:rFonts w:hint="cs"/>
          <w:sz w:val="26"/>
          <w:szCs w:val="26"/>
          <w:rtl/>
          <w:lang w:val="en-US"/>
        </w:rPr>
        <w:t>ل</w:t>
      </w:r>
      <w:r w:rsidR="00A63CA2">
        <w:rPr>
          <w:sz w:val="26"/>
          <w:szCs w:val="26"/>
          <w:rtl/>
          <w:lang w:val="en-US"/>
        </w:rPr>
        <w:t>لترخيص والحصص</w:t>
      </w:r>
      <w:r w:rsidRPr="00245D71">
        <w:rPr>
          <w:sz w:val="26"/>
          <w:szCs w:val="26"/>
          <w:rtl/>
          <w:lang w:val="en-US"/>
        </w:rPr>
        <w:t>، عند الاقتضاء، مع البقاء ضمن فترة تنفيذ المرحلة الأولى</w:t>
      </w:r>
      <w:r w:rsidR="00A63CA2">
        <w:rPr>
          <w:rFonts w:hint="cs"/>
          <w:sz w:val="26"/>
          <w:szCs w:val="26"/>
          <w:rtl/>
          <w:lang w:val="en-US"/>
        </w:rPr>
        <w:t>.</w:t>
      </w:r>
      <w:r w:rsidRPr="00245D71">
        <w:rPr>
          <w:sz w:val="26"/>
          <w:szCs w:val="26"/>
          <w:lang w:val="en-US"/>
        </w:rPr>
        <w:t xml:space="preserve"> </w:t>
      </w:r>
      <w:r w:rsidRPr="00245D71">
        <w:rPr>
          <w:sz w:val="26"/>
          <w:szCs w:val="26"/>
          <w:rtl/>
          <w:lang w:val="en-US"/>
        </w:rPr>
        <w:t xml:space="preserve">وتقترح الأمانة </w:t>
      </w:r>
      <w:r w:rsidR="00A63CA2">
        <w:rPr>
          <w:rFonts w:hint="cs"/>
          <w:sz w:val="26"/>
          <w:szCs w:val="26"/>
          <w:rtl/>
          <w:lang w:val="en-US"/>
        </w:rPr>
        <w:t>استعراض</w:t>
      </w:r>
      <w:r w:rsidRPr="00245D71">
        <w:rPr>
          <w:sz w:val="26"/>
          <w:szCs w:val="26"/>
          <w:rtl/>
          <w:lang w:val="en-US"/>
        </w:rPr>
        <w:t xml:space="preserve"> هذا النظام للمرحلة الثانية، بناءً على الظروف المحددة في ذلك الوقت المستقبلي</w:t>
      </w:r>
      <w:r w:rsidRPr="00245D71">
        <w:rPr>
          <w:sz w:val="26"/>
          <w:szCs w:val="26"/>
          <w:lang w:val="en-US"/>
        </w:rPr>
        <w:t>.</w:t>
      </w:r>
    </w:p>
    <w:p w14:paraId="41C17CD3" w14:textId="77777777" w:rsidR="00105A44" w:rsidRPr="00245D71" w:rsidRDefault="00105A44" w:rsidP="00A161CC">
      <w:pPr>
        <w:keepNext/>
        <w:bidi/>
        <w:spacing w:before="240" w:after="240"/>
        <w:rPr>
          <w:sz w:val="26"/>
          <w:szCs w:val="26"/>
          <w:u w:val="single"/>
          <w:rtl/>
          <w:lang w:val="en-US" w:bidi="ar-SA"/>
        </w:rPr>
      </w:pPr>
      <w:r w:rsidRPr="00A161CC">
        <w:rPr>
          <w:sz w:val="26"/>
          <w:szCs w:val="26"/>
          <w:u w:val="single"/>
          <w:rtl/>
          <w:lang w:val="en-US"/>
        </w:rPr>
        <w:t xml:space="preserve">التحقق المشترك من </w:t>
      </w:r>
      <w:r w:rsidR="00A161CC">
        <w:rPr>
          <w:rFonts w:hint="cs"/>
          <w:sz w:val="26"/>
          <w:szCs w:val="26"/>
          <w:u w:val="single"/>
          <w:rtl/>
          <w:lang w:val="en-US"/>
        </w:rPr>
        <w:t>المواد</w:t>
      </w:r>
      <w:r w:rsidRPr="00A161CC">
        <w:rPr>
          <w:sz w:val="26"/>
          <w:szCs w:val="26"/>
          <w:u w:val="single"/>
          <w:rtl/>
          <w:lang w:val="en-US"/>
        </w:rPr>
        <w:t xml:space="preserve"> الهيدروكلوروفلوروكربون</w:t>
      </w:r>
      <w:r w:rsidR="00A161CC">
        <w:rPr>
          <w:rFonts w:hint="cs"/>
          <w:sz w:val="26"/>
          <w:szCs w:val="26"/>
          <w:u w:val="single"/>
          <w:rtl/>
          <w:lang w:val="en-US"/>
        </w:rPr>
        <w:t>ية والمواد</w:t>
      </w:r>
      <w:r w:rsidRPr="00A161CC">
        <w:rPr>
          <w:sz w:val="26"/>
          <w:szCs w:val="26"/>
          <w:u w:val="single"/>
          <w:rtl/>
          <w:lang w:val="en-US"/>
        </w:rPr>
        <w:t xml:space="preserve"> الهيدروفلوروكربون</w:t>
      </w:r>
      <w:r w:rsidR="00A161CC">
        <w:rPr>
          <w:rFonts w:hint="cs"/>
          <w:sz w:val="26"/>
          <w:szCs w:val="26"/>
          <w:u w:val="single"/>
          <w:rtl/>
          <w:lang w:val="en-US" w:bidi="ar-SA"/>
        </w:rPr>
        <w:t>ية</w:t>
      </w:r>
    </w:p>
    <w:p w14:paraId="36DE7369" w14:textId="77777777" w:rsidR="00105A44" w:rsidRPr="00245D71" w:rsidRDefault="00A161CC" w:rsidP="005E4BBC">
      <w:pPr>
        <w:pStyle w:val="Heading1"/>
        <w:bidi/>
        <w:spacing w:before="240"/>
        <w:rPr>
          <w:sz w:val="26"/>
          <w:szCs w:val="26"/>
          <w:lang w:val="en-US"/>
        </w:rPr>
      </w:pPr>
      <w:r>
        <w:rPr>
          <w:rFonts w:hint="cs"/>
          <w:sz w:val="26"/>
          <w:szCs w:val="26"/>
          <w:rtl/>
          <w:lang w:val="en-US"/>
        </w:rPr>
        <w:t>حث</w:t>
      </w:r>
      <w:r>
        <w:rPr>
          <w:sz w:val="26"/>
          <w:szCs w:val="26"/>
          <w:rtl/>
          <w:lang w:val="en-US"/>
        </w:rPr>
        <w:t xml:space="preserve"> القرار</w:t>
      </w:r>
      <w:r w:rsidR="00105A44" w:rsidRPr="00245D71">
        <w:rPr>
          <w:sz w:val="26"/>
          <w:szCs w:val="26"/>
          <w:lang w:val="en-US"/>
        </w:rPr>
        <w:t xml:space="preserve">94/59 </w:t>
      </w:r>
      <w:r>
        <w:rPr>
          <w:rFonts w:hint="cs"/>
          <w:sz w:val="26"/>
          <w:szCs w:val="26"/>
          <w:rtl/>
          <w:lang w:val="en-US"/>
        </w:rPr>
        <w:t xml:space="preserve"> بلدان</w:t>
      </w:r>
      <w:r>
        <w:rPr>
          <w:sz w:val="26"/>
          <w:szCs w:val="26"/>
          <w:rtl/>
          <w:lang w:val="en-US"/>
        </w:rPr>
        <w:t xml:space="preserve"> المادة</w:t>
      </w:r>
      <w:r w:rsidR="00105A44" w:rsidRPr="00245D71">
        <w:rPr>
          <w:sz w:val="26"/>
          <w:szCs w:val="26"/>
          <w:lang w:val="en-US"/>
        </w:rPr>
        <w:t xml:space="preserve">5 </w:t>
      </w:r>
      <w:r>
        <w:rPr>
          <w:rFonts w:hint="cs"/>
          <w:sz w:val="26"/>
          <w:szCs w:val="26"/>
          <w:rtl/>
          <w:lang w:val="en-US"/>
        </w:rPr>
        <w:t xml:space="preserve"> </w:t>
      </w:r>
      <w:r>
        <w:rPr>
          <w:sz w:val="26"/>
          <w:szCs w:val="26"/>
          <w:rtl/>
          <w:lang w:val="en-US"/>
        </w:rPr>
        <w:t>على مواءمة توقيت شر</w:t>
      </w:r>
      <w:r>
        <w:rPr>
          <w:rFonts w:hint="cs"/>
          <w:sz w:val="26"/>
          <w:szCs w:val="26"/>
          <w:rtl/>
          <w:lang w:val="en-US"/>
        </w:rPr>
        <w:t>ائ</w:t>
      </w:r>
      <w:r>
        <w:rPr>
          <w:sz w:val="26"/>
          <w:szCs w:val="26"/>
          <w:rtl/>
          <w:lang w:val="en-US"/>
        </w:rPr>
        <w:t>ح خط</w:t>
      </w:r>
      <w:r>
        <w:rPr>
          <w:rFonts w:hint="cs"/>
          <w:sz w:val="26"/>
          <w:szCs w:val="26"/>
          <w:rtl/>
          <w:lang w:val="en-US"/>
        </w:rPr>
        <w:t>طهم</w:t>
      </w:r>
      <w:r>
        <w:rPr>
          <w:sz w:val="26"/>
          <w:szCs w:val="26"/>
          <w:rtl/>
          <w:lang w:val="en-US"/>
        </w:rPr>
        <w:t xml:space="preserve"> </w:t>
      </w:r>
      <w:r w:rsidR="00105A44" w:rsidRPr="00245D71">
        <w:rPr>
          <w:sz w:val="26"/>
          <w:szCs w:val="26"/>
          <w:rtl/>
          <w:lang w:val="en-US"/>
        </w:rPr>
        <w:t>لتنفيذ</w:t>
      </w:r>
      <w:r>
        <w:rPr>
          <w:rFonts w:hint="cs"/>
          <w:sz w:val="26"/>
          <w:szCs w:val="26"/>
          <w:rtl/>
          <w:lang w:val="en-US"/>
        </w:rPr>
        <w:t xml:space="preserve"> تعديل كيغالي</w:t>
      </w:r>
      <w:r w:rsidR="00105A44" w:rsidRPr="00245D71">
        <w:rPr>
          <w:sz w:val="26"/>
          <w:szCs w:val="26"/>
          <w:rtl/>
          <w:lang w:val="en-US"/>
        </w:rPr>
        <w:t xml:space="preserve"> </w:t>
      </w:r>
      <w:r>
        <w:rPr>
          <w:rFonts w:hint="cs"/>
          <w:sz w:val="26"/>
          <w:szCs w:val="26"/>
          <w:rtl/>
          <w:lang w:val="en-US"/>
        </w:rPr>
        <w:t>ول</w:t>
      </w:r>
      <w:r w:rsidR="00105A44" w:rsidRPr="00245D71">
        <w:rPr>
          <w:sz w:val="26"/>
          <w:szCs w:val="26"/>
          <w:rtl/>
          <w:lang w:val="en-US"/>
        </w:rPr>
        <w:t>إدار</w:t>
      </w:r>
      <w:r>
        <w:rPr>
          <w:sz w:val="26"/>
          <w:szCs w:val="26"/>
          <w:rtl/>
          <w:lang w:val="en-US"/>
        </w:rPr>
        <w:t xml:space="preserve">ة </w:t>
      </w:r>
      <w:r>
        <w:rPr>
          <w:rFonts w:hint="cs"/>
          <w:sz w:val="26"/>
          <w:szCs w:val="26"/>
          <w:rtl/>
          <w:lang w:val="en-US"/>
        </w:rPr>
        <w:t xml:space="preserve">إزالة المواد </w:t>
      </w:r>
      <w:r w:rsidR="00105A44" w:rsidRPr="00245D71">
        <w:rPr>
          <w:sz w:val="26"/>
          <w:szCs w:val="26"/>
          <w:rtl/>
          <w:lang w:val="en-US"/>
        </w:rPr>
        <w:t>الهيدروكلوروفلوروكربونية</w:t>
      </w:r>
      <w:r>
        <w:rPr>
          <w:rFonts w:hint="cs"/>
          <w:sz w:val="26"/>
          <w:szCs w:val="26"/>
          <w:rtl/>
          <w:lang w:val="en-US"/>
        </w:rPr>
        <w:t>.</w:t>
      </w:r>
      <w:r w:rsidR="00105A44" w:rsidRPr="00245D71">
        <w:rPr>
          <w:sz w:val="26"/>
          <w:szCs w:val="26"/>
          <w:rtl/>
          <w:lang w:val="en-US"/>
        </w:rPr>
        <w:t xml:space="preserve"> </w:t>
      </w:r>
      <w:r>
        <w:rPr>
          <w:rFonts w:hint="cs"/>
          <w:sz w:val="26"/>
          <w:szCs w:val="26"/>
          <w:rtl/>
          <w:lang w:val="en-US"/>
        </w:rPr>
        <w:t>وللبلدان</w:t>
      </w:r>
      <w:r w:rsidR="00105A44" w:rsidRPr="00245D71">
        <w:rPr>
          <w:sz w:val="26"/>
          <w:szCs w:val="26"/>
          <w:rtl/>
          <w:lang w:val="en-US"/>
        </w:rPr>
        <w:t xml:space="preserve"> التي </w:t>
      </w:r>
      <w:r>
        <w:rPr>
          <w:rFonts w:hint="cs"/>
          <w:sz w:val="26"/>
          <w:szCs w:val="26"/>
          <w:rtl/>
          <w:lang w:val="en-US"/>
        </w:rPr>
        <w:t>فعلت</w:t>
      </w:r>
      <w:r>
        <w:rPr>
          <w:sz w:val="26"/>
          <w:szCs w:val="26"/>
          <w:rtl/>
          <w:lang w:val="en-US"/>
        </w:rPr>
        <w:t xml:space="preserve"> </w:t>
      </w:r>
      <w:r w:rsidR="00105A44" w:rsidRPr="00245D71">
        <w:rPr>
          <w:sz w:val="26"/>
          <w:szCs w:val="26"/>
          <w:rtl/>
          <w:lang w:val="en-US"/>
        </w:rPr>
        <w:t xml:space="preserve">ذلك، يُمكن إجراء عمليات تحقق من استهلاكها </w:t>
      </w:r>
      <w:r>
        <w:rPr>
          <w:rFonts w:hint="cs"/>
          <w:sz w:val="26"/>
          <w:szCs w:val="26"/>
          <w:rtl/>
          <w:lang w:val="en-US"/>
        </w:rPr>
        <w:t>للمواد</w:t>
      </w:r>
      <w:r w:rsidR="00105A44" w:rsidRPr="00245D71">
        <w:rPr>
          <w:sz w:val="26"/>
          <w:szCs w:val="26"/>
          <w:rtl/>
          <w:lang w:val="en-US"/>
        </w:rPr>
        <w:t xml:space="preserve"> الهيدروفلوروكربون</w:t>
      </w:r>
      <w:r>
        <w:rPr>
          <w:rFonts w:hint="cs"/>
          <w:sz w:val="26"/>
          <w:szCs w:val="26"/>
          <w:rtl/>
          <w:lang w:val="en-US"/>
        </w:rPr>
        <w:t>ية</w:t>
      </w:r>
      <w:r w:rsidR="00105A44" w:rsidRPr="00245D71">
        <w:rPr>
          <w:sz w:val="26"/>
          <w:szCs w:val="26"/>
          <w:rtl/>
          <w:lang w:val="en-US"/>
        </w:rPr>
        <w:t xml:space="preserve"> </w:t>
      </w:r>
      <w:r>
        <w:rPr>
          <w:rFonts w:hint="cs"/>
          <w:sz w:val="26"/>
          <w:szCs w:val="26"/>
          <w:rtl/>
          <w:lang w:val="en-US"/>
        </w:rPr>
        <w:t>والمواد</w:t>
      </w:r>
      <w:r w:rsidR="00105A44" w:rsidRPr="00245D71">
        <w:rPr>
          <w:sz w:val="26"/>
          <w:szCs w:val="26"/>
          <w:rtl/>
          <w:lang w:val="en-US"/>
        </w:rPr>
        <w:t xml:space="preserve"> الهيدروكلوروفلوروكربون</w:t>
      </w:r>
      <w:r>
        <w:rPr>
          <w:rFonts w:hint="cs"/>
          <w:sz w:val="26"/>
          <w:szCs w:val="26"/>
          <w:rtl/>
          <w:lang w:val="en-US"/>
        </w:rPr>
        <w:t>ية</w:t>
      </w:r>
      <w:r w:rsidR="00105A44" w:rsidRPr="00245D71">
        <w:rPr>
          <w:sz w:val="26"/>
          <w:szCs w:val="26"/>
          <w:lang w:val="en-US"/>
        </w:rPr>
        <w:t xml:space="preserve"> </w:t>
      </w:r>
      <w:r w:rsidR="00105A44" w:rsidRPr="00245D71">
        <w:rPr>
          <w:sz w:val="26"/>
          <w:szCs w:val="26"/>
          <w:rtl/>
          <w:lang w:val="en-US"/>
        </w:rPr>
        <w:t>في وقت واحد</w:t>
      </w:r>
      <w:r>
        <w:rPr>
          <w:rFonts w:hint="cs"/>
          <w:sz w:val="26"/>
          <w:szCs w:val="26"/>
          <w:rtl/>
          <w:lang w:val="en-US"/>
        </w:rPr>
        <w:t>.</w:t>
      </w:r>
      <w:r w:rsidR="00105A44" w:rsidRPr="00245D71">
        <w:rPr>
          <w:sz w:val="26"/>
          <w:szCs w:val="26"/>
          <w:lang w:val="en-US"/>
        </w:rPr>
        <w:t xml:space="preserve"> </w:t>
      </w:r>
      <w:r>
        <w:rPr>
          <w:rFonts w:hint="cs"/>
          <w:sz w:val="26"/>
          <w:szCs w:val="26"/>
          <w:rtl/>
          <w:lang w:val="en-US"/>
        </w:rPr>
        <w:t>و</w:t>
      </w:r>
      <w:r w:rsidR="00105A44" w:rsidRPr="00245D71">
        <w:rPr>
          <w:sz w:val="26"/>
          <w:szCs w:val="26"/>
          <w:rtl/>
          <w:lang w:val="en-US"/>
        </w:rPr>
        <w:t>في حال تأخر إحدى الشريحتين، يُقدّم تقرير التحقق لكلٍّ من</w:t>
      </w:r>
      <w:r>
        <w:rPr>
          <w:rFonts w:hint="cs"/>
          <w:sz w:val="26"/>
          <w:szCs w:val="26"/>
          <w:rtl/>
          <w:lang w:val="en-US"/>
        </w:rPr>
        <w:t xml:space="preserve"> المواد</w:t>
      </w:r>
      <w:r w:rsidR="00105A44" w:rsidRPr="00245D71">
        <w:rPr>
          <w:sz w:val="26"/>
          <w:szCs w:val="26"/>
          <w:rtl/>
          <w:lang w:val="en-US"/>
        </w:rPr>
        <w:t xml:space="preserve"> </w:t>
      </w:r>
      <w:r w:rsidRPr="00245D71">
        <w:rPr>
          <w:sz w:val="26"/>
          <w:szCs w:val="26"/>
          <w:rtl/>
          <w:lang w:val="en-US"/>
        </w:rPr>
        <w:t>الهيدروفلوروكربون</w:t>
      </w:r>
      <w:r>
        <w:rPr>
          <w:rFonts w:hint="cs"/>
          <w:sz w:val="26"/>
          <w:szCs w:val="26"/>
          <w:rtl/>
          <w:lang w:val="en-US"/>
        </w:rPr>
        <w:t>ية</w:t>
      </w:r>
      <w:r w:rsidRPr="00245D71">
        <w:rPr>
          <w:sz w:val="26"/>
          <w:szCs w:val="26"/>
          <w:rtl/>
          <w:lang w:val="en-US"/>
        </w:rPr>
        <w:t xml:space="preserve"> </w:t>
      </w:r>
      <w:r>
        <w:rPr>
          <w:rFonts w:hint="cs"/>
          <w:sz w:val="26"/>
          <w:szCs w:val="26"/>
          <w:rtl/>
          <w:lang w:val="en-US"/>
        </w:rPr>
        <w:t>والمواد</w:t>
      </w:r>
      <w:r w:rsidRPr="00245D71">
        <w:rPr>
          <w:sz w:val="26"/>
          <w:szCs w:val="26"/>
          <w:rtl/>
          <w:lang w:val="en-US"/>
        </w:rPr>
        <w:t xml:space="preserve"> الهيدروكلوروفلوروكربون</w:t>
      </w:r>
      <w:r>
        <w:rPr>
          <w:rFonts w:hint="cs"/>
          <w:sz w:val="26"/>
          <w:szCs w:val="26"/>
          <w:rtl/>
          <w:lang w:val="en-US"/>
        </w:rPr>
        <w:t>ية</w:t>
      </w:r>
      <w:r w:rsidR="00105A44" w:rsidRPr="00245D71">
        <w:rPr>
          <w:sz w:val="26"/>
          <w:szCs w:val="26"/>
          <w:lang w:val="en-US"/>
        </w:rPr>
        <w:t xml:space="preserve"> </w:t>
      </w:r>
      <w:r w:rsidR="00105A44" w:rsidRPr="00245D71">
        <w:rPr>
          <w:sz w:val="26"/>
          <w:szCs w:val="26"/>
          <w:rtl/>
          <w:lang w:val="en-US"/>
        </w:rPr>
        <w:t>مع طلب الشريحة المُقدّم أولاً</w:t>
      </w:r>
      <w:r w:rsidR="00541A3C">
        <w:rPr>
          <w:rFonts w:hint="cs"/>
          <w:sz w:val="26"/>
          <w:szCs w:val="26"/>
          <w:rtl/>
          <w:lang w:val="en-US"/>
        </w:rPr>
        <w:t>.</w:t>
      </w:r>
      <w:r w:rsidR="00105A44" w:rsidRPr="00245D71">
        <w:rPr>
          <w:sz w:val="26"/>
          <w:szCs w:val="26"/>
          <w:lang w:val="en-US"/>
        </w:rPr>
        <w:t xml:space="preserve"> </w:t>
      </w:r>
      <w:r w:rsidR="00541A3C">
        <w:rPr>
          <w:rFonts w:hint="cs"/>
          <w:sz w:val="26"/>
          <w:szCs w:val="26"/>
          <w:rtl/>
          <w:lang w:val="en-US"/>
        </w:rPr>
        <w:t>و</w:t>
      </w:r>
      <w:r w:rsidR="00105A44" w:rsidRPr="00245D71">
        <w:rPr>
          <w:sz w:val="26"/>
          <w:szCs w:val="26"/>
          <w:rtl/>
          <w:lang w:val="en-US"/>
        </w:rPr>
        <w:t xml:space="preserve">عند اختيار </w:t>
      </w:r>
      <w:r w:rsidR="00541A3C">
        <w:rPr>
          <w:rFonts w:hint="cs"/>
          <w:sz w:val="26"/>
          <w:szCs w:val="26"/>
          <w:rtl/>
          <w:lang w:val="en-US"/>
        </w:rPr>
        <w:t>البلدان</w:t>
      </w:r>
      <w:r w:rsidR="00105A44" w:rsidRPr="00245D71">
        <w:rPr>
          <w:sz w:val="26"/>
          <w:szCs w:val="26"/>
          <w:rtl/>
          <w:lang w:val="en-US"/>
        </w:rPr>
        <w:t xml:space="preserve"> للتحقق من استهلاك </w:t>
      </w:r>
      <w:r w:rsidR="00541A3C">
        <w:rPr>
          <w:rFonts w:hint="cs"/>
          <w:sz w:val="26"/>
          <w:szCs w:val="26"/>
          <w:rtl/>
          <w:lang w:val="en-US"/>
        </w:rPr>
        <w:t>المواد</w:t>
      </w:r>
      <w:r w:rsidR="00541A3C" w:rsidRPr="00245D71">
        <w:rPr>
          <w:sz w:val="26"/>
          <w:szCs w:val="26"/>
          <w:rtl/>
          <w:lang w:val="en-US"/>
        </w:rPr>
        <w:t xml:space="preserve"> الهيدروكلوروفلوروكربون</w:t>
      </w:r>
      <w:r w:rsidR="00541A3C">
        <w:rPr>
          <w:rFonts w:hint="cs"/>
          <w:sz w:val="26"/>
          <w:szCs w:val="26"/>
          <w:rtl/>
          <w:lang w:val="en-US"/>
        </w:rPr>
        <w:t>ية</w:t>
      </w:r>
      <w:r w:rsidR="00541A3C" w:rsidRPr="00245D71">
        <w:rPr>
          <w:sz w:val="26"/>
          <w:szCs w:val="26"/>
          <w:lang w:val="en-US"/>
        </w:rPr>
        <w:t xml:space="preserve"> </w:t>
      </w:r>
      <w:r w:rsidR="00105A44" w:rsidRPr="00245D71">
        <w:rPr>
          <w:sz w:val="26"/>
          <w:szCs w:val="26"/>
          <w:rtl/>
          <w:lang w:val="en-US"/>
        </w:rPr>
        <w:t xml:space="preserve">في أول </w:t>
      </w:r>
      <w:r w:rsidR="00541A3C">
        <w:rPr>
          <w:rFonts w:hint="cs"/>
          <w:sz w:val="26"/>
          <w:szCs w:val="26"/>
          <w:rtl/>
          <w:lang w:val="en-US"/>
        </w:rPr>
        <w:t>اجتماع في السنة</w:t>
      </w:r>
      <w:r w:rsidR="00105A44" w:rsidRPr="00245D71">
        <w:rPr>
          <w:sz w:val="26"/>
          <w:szCs w:val="26"/>
          <w:rtl/>
          <w:lang w:val="en-US"/>
        </w:rPr>
        <w:t>، ستأخذ الأمانة في الاعتبار أيضًا</w:t>
      </w:r>
      <w:r w:rsidR="00541A3C">
        <w:rPr>
          <w:rFonts w:hint="cs"/>
          <w:sz w:val="26"/>
          <w:szCs w:val="26"/>
          <w:rtl/>
          <w:lang w:val="en-US"/>
        </w:rPr>
        <w:t xml:space="preserve"> تلك</w:t>
      </w:r>
      <w:r w:rsidR="00105A44" w:rsidRPr="00245D71">
        <w:rPr>
          <w:sz w:val="26"/>
          <w:szCs w:val="26"/>
          <w:rtl/>
          <w:lang w:val="en-US"/>
        </w:rPr>
        <w:t xml:space="preserve"> </w:t>
      </w:r>
      <w:r w:rsidR="00541A3C">
        <w:rPr>
          <w:rFonts w:hint="cs"/>
          <w:sz w:val="26"/>
          <w:szCs w:val="26"/>
          <w:rtl/>
          <w:lang w:val="en-US"/>
        </w:rPr>
        <w:t>البلدان</w:t>
      </w:r>
      <w:r w:rsidR="00541A3C">
        <w:rPr>
          <w:sz w:val="26"/>
          <w:szCs w:val="26"/>
          <w:rtl/>
          <w:lang w:val="en-US"/>
        </w:rPr>
        <w:t xml:space="preserve"> التي واءمت شر</w:t>
      </w:r>
      <w:r w:rsidR="00541A3C">
        <w:rPr>
          <w:rFonts w:hint="cs"/>
          <w:sz w:val="26"/>
          <w:szCs w:val="26"/>
          <w:rtl/>
          <w:lang w:val="en-US"/>
        </w:rPr>
        <w:t>ائ</w:t>
      </w:r>
      <w:r w:rsidR="00541A3C">
        <w:rPr>
          <w:sz w:val="26"/>
          <w:szCs w:val="26"/>
          <w:rtl/>
          <w:lang w:val="en-US"/>
        </w:rPr>
        <w:t>ح</w:t>
      </w:r>
      <w:r w:rsidR="00105A44" w:rsidRPr="00245D71">
        <w:rPr>
          <w:sz w:val="26"/>
          <w:szCs w:val="26"/>
          <w:rtl/>
          <w:lang w:val="en-US"/>
        </w:rPr>
        <w:t xml:space="preserve"> خط</w:t>
      </w:r>
      <w:r w:rsidR="005E4BBC">
        <w:rPr>
          <w:rFonts w:hint="cs"/>
          <w:sz w:val="26"/>
          <w:szCs w:val="26"/>
          <w:rtl/>
          <w:lang w:val="en-US"/>
        </w:rPr>
        <w:t>تي</w:t>
      </w:r>
      <w:r w:rsidR="005E4BBC">
        <w:rPr>
          <w:sz w:val="26"/>
          <w:szCs w:val="26"/>
          <w:rtl/>
          <w:lang w:val="en-US"/>
        </w:rPr>
        <w:t xml:space="preserve"> </w:t>
      </w:r>
      <w:r w:rsidR="00105A44" w:rsidRPr="00245D71">
        <w:rPr>
          <w:sz w:val="26"/>
          <w:szCs w:val="26"/>
          <w:rtl/>
          <w:lang w:val="en-US"/>
        </w:rPr>
        <w:t xml:space="preserve">تنفيذ </w:t>
      </w:r>
      <w:r w:rsidR="005E4BBC">
        <w:rPr>
          <w:rFonts w:hint="cs"/>
          <w:sz w:val="26"/>
          <w:szCs w:val="26"/>
          <w:rtl/>
          <w:lang w:val="en-US"/>
        </w:rPr>
        <w:t>تعديل كيغالي</w:t>
      </w:r>
      <w:r w:rsidR="00105A44" w:rsidRPr="00245D71">
        <w:rPr>
          <w:sz w:val="26"/>
          <w:szCs w:val="26"/>
          <w:lang w:val="en-US"/>
        </w:rPr>
        <w:t xml:space="preserve"> </w:t>
      </w:r>
      <w:r w:rsidR="005E4BBC">
        <w:rPr>
          <w:rFonts w:hint="cs"/>
          <w:sz w:val="26"/>
          <w:szCs w:val="26"/>
          <w:rtl/>
          <w:lang w:val="en-US"/>
        </w:rPr>
        <w:t>و</w:t>
      </w:r>
      <w:r w:rsidR="00105A44" w:rsidRPr="00245D71">
        <w:rPr>
          <w:sz w:val="26"/>
          <w:szCs w:val="26"/>
          <w:rtl/>
          <w:lang w:val="en-US"/>
        </w:rPr>
        <w:t xml:space="preserve">إدارة </w:t>
      </w:r>
      <w:r w:rsidR="005E4BBC">
        <w:rPr>
          <w:rFonts w:hint="cs"/>
          <w:sz w:val="26"/>
          <w:szCs w:val="26"/>
          <w:rtl/>
          <w:lang w:val="en-US"/>
        </w:rPr>
        <w:t xml:space="preserve">إزالة المواد </w:t>
      </w:r>
      <w:r w:rsidR="005E4BBC" w:rsidRPr="00245D71">
        <w:rPr>
          <w:sz w:val="26"/>
          <w:szCs w:val="26"/>
          <w:rtl/>
          <w:lang w:val="en-US"/>
        </w:rPr>
        <w:t>الهيدروكلوروفلوروكربونية</w:t>
      </w:r>
      <w:r w:rsidR="005E4BBC">
        <w:rPr>
          <w:rFonts w:hint="cs"/>
          <w:sz w:val="26"/>
          <w:szCs w:val="26"/>
          <w:rtl/>
          <w:lang w:val="en-US"/>
        </w:rPr>
        <w:t>.</w:t>
      </w:r>
      <w:r w:rsidR="00105A44" w:rsidRPr="00245D71">
        <w:rPr>
          <w:sz w:val="26"/>
          <w:szCs w:val="26"/>
          <w:lang w:val="en-US"/>
        </w:rPr>
        <w:t xml:space="preserve"> </w:t>
      </w:r>
      <w:r w:rsidR="005E4BBC">
        <w:rPr>
          <w:rFonts w:hint="cs"/>
          <w:sz w:val="26"/>
          <w:szCs w:val="26"/>
          <w:rtl/>
          <w:lang w:val="en-US"/>
        </w:rPr>
        <w:t>و</w:t>
      </w:r>
      <w:r w:rsidR="00105A44" w:rsidRPr="00245D71">
        <w:rPr>
          <w:sz w:val="26"/>
          <w:szCs w:val="26"/>
          <w:rtl/>
          <w:lang w:val="en-US"/>
        </w:rPr>
        <w:t xml:space="preserve">توصي الأمانة بأن يصل مستوى التمويل للتحقق المتزامن من استهلاك </w:t>
      </w:r>
      <w:r w:rsidR="005E4BBC">
        <w:rPr>
          <w:rFonts w:hint="cs"/>
          <w:sz w:val="26"/>
          <w:szCs w:val="26"/>
          <w:rtl/>
          <w:lang w:val="en-US"/>
        </w:rPr>
        <w:t>المواد</w:t>
      </w:r>
      <w:r w:rsidR="005E4BBC" w:rsidRPr="00245D71">
        <w:rPr>
          <w:sz w:val="26"/>
          <w:szCs w:val="26"/>
          <w:rtl/>
          <w:lang w:val="en-US"/>
        </w:rPr>
        <w:t xml:space="preserve"> الهيدروكلوروفلوروكربون</w:t>
      </w:r>
      <w:r w:rsidR="005E4BBC">
        <w:rPr>
          <w:rFonts w:hint="cs"/>
          <w:sz w:val="26"/>
          <w:szCs w:val="26"/>
          <w:rtl/>
          <w:lang w:val="en-US"/>
        </w:rPr>
        <w:t>ية</w:t>
      </w:r>
      <w:r w:rsidR="005E4BBC" w:rsidRPr="00245D71">
        <w:rPr>
          <w:sz w:val="26"/>
          <w:szCs w:val="26"/>
          <w:lang w:val="en-US"/>
        </w:rPr>
        <w:t xml:space="preserve"> </w:t>
      </w:r>
      <w:r w:rsidR="005E4BBC">
        <w:rPr>
          <w:rFonts w:hint="cs"/>
          <w:sz w:val="26"/>
          <w:szCs w:val="26"/>
          <w:rtl/>
          <w:lang w:val="en-US"/>
        </w:rPr>
        <w:t>والمواد</w:t>
      </w:r>
      <w:r w:rsidR="005E4BBC" w:rsidRPr="00245D71">
        <w:rPr>
          <w:sz w:val="26"/>
          <w:szCs w:val="26"/>
          <w:rtl/>
          <w:lang w:val="en-US"/>
        </w:rPr>
        <w:t xml:space="preserve"> الهيدروفلوروكربون</w:t>
      </w:r>
      <w:r w:rsidR="005E4BBC">
        <w:rPr>
          <w:rFonts w:hint="cs"/>
          <w:sz w:val="26"/>
          <w:szCs w:val="26"/>
          <w:rtl/>
          <w:lang w:val="en-US"/>
        </w:rPr>
        <w:t>ية</w:t>
      </w:r>
      <w:r w:rsidR="005E4BBC" w:rsidRPr="00245D71">
        <w:rPr>
          <w:sz w:val="26"/>
          <w:szCs w:val="26"/>
          <w:rtl/>
          <w:lang w:val="en-US"/>
        </w:rPr>
        <w:t xml:space="preserve"> </w:t>
      </w:r>
      <w:r w:rsidR="00105A44" w:rsidRPr="00245D71">
        <w:rPr>
          <w:sz w:val="26"/>
          <w:szCs w:val="26"/>
          <w:rtl/>
          <w:lang w:val="en-US"/>
        </w:rPr>
        <w:t xml:space="preserve">في هذه </w:t>
      </w:r>
      <w:r w:rsidR="005E4BBC">
        <w:rPr>
          <w:rFonts w:hint="cs"/>
          <w:sz w:val="26"/>
          <w:szCs w:val="26"/>
          <w:rtl/>
          <w:lang w:val="en-US"/>
        </w:rPr>
        <w:t>البلدان</w:t>
      </w:r>
      <w:r w:rsidR="005E4BBC">
        <w:rPr>
          <w:sz w:val="26"/>
          <w:szCs w:val="26"/>
          <w:rtl/>
          <w:lang w:val="en-US"/>
        </w:rPr>
        <w:t xml:space="preserve"> إلى</w:t>
      </w:r>
      <w:r w:rsidR="00105A44" w:rsidRPr="00245D71">
        <w:rPr>
          <w:sz w:val="26"/>
          <w:szCs w:val="26"/>
          <w:lang w:val="en-US"/>
        </w:rPr>
        <w:t xml:space="preserve">45,000 </w:t>
      </w:r>
      <w:r w:rsidR="005E4BBC">
        <w:rPr>
          <w:rFonts w:hint="cs"/>
          <w:sz w:val="26"/>
          <w:szCs w:val="26"/>
          <w:rtl/>
          <w:lang w:val="en-US"/>
        </w:rPr>
        <w:t xml:space="preserve"> </w:t>
      </w:r>
      <w:r w:rsidR="00105A44" w:rsidRPr="00245D71">
        <w:rPr>
          <w:sz w:val="26"/>
          <w:szCs w:val="26"/>
          <w:rtl/>
          <w:lang w:val="en-US"/>
        </w:rPr>
        <w:t>دولار</w:t>
      </w:r>
      <w:r w:rsidR="005E4BBC">
        <w:rPr>
          <w:rFonts w:hint="cs"/>
          <w:sz w:val="26"/>
          <w:szCs w:val="26"/>
          <w:rtl/>
          <w:lang w:val="en-US"/>
        </w:rPr>
        <w:t>ا</w:t>
      </w:r>
      <w:r w:rsidR="00105A44" w:rsidRPr="00245D71">
        <w:rPr>
          <w:sz w:val="26"/>
          <w:szCs w:val="26"/>
          <w:rtl/>
          <w:lang w:val="en-US"/>
        </w:rPr>
        <w:t xml:space="preserve"> أمريكي</w:t>
      </w:r>
      <w:r w:rsidR="005E4BBC">
        <w:rPr>
          <w:rFonts w:hint="cs"/>
          <w:sz w:val="26"/>
          <w:szCs w:val="26"/>
          <w:rtl/>
          <w:lang w:val="en-US"/>
        </w:rPr>
        <w:t>ا</w:t>
      </w:r>
      <w:r w:rsidR="00105A44" w:rsidRPr="00245D71">
        <w:rPr>
          <w:sz w:val="26"/>
          <w:szCs w:val="26"/>
          <w:rtl/>
          <w:lang w:val="en-US"/>
        </w:rPr>
        <w:t xml:space="preserve">، مع </w:t>
      </w:r>
      <w:r w:rsidR="005E4BBC">
        <w:rPr>
          <w:rFonts w:hint="cs"/>
          <w:sz w:val="26"/>
          <w:szCs w:val="26"/>
          <w:rtl/>
          <w:lang w:val="en-US"/>
        </w:rPr>
        <w:t>العلم</w:t>
      </w:r>
      <w:r w:rsidR="00105A44" w:rsidRPr="00245D71">
        <w:rPr>
          <w:sz w:val="26"/>
          <w:szCs w:val="26"/>
          <w:rtl/>
          <w:lang w:val="en-US"/>
        </w:rPr>
        <w:t xml:space="preserve"> </w:t>
      </w:r>
      <w:r w:rsidR="005E4BBC">
        <w:rPr>
          <w:rFonts w:hint="cs"/>
          <w:sz w:val="26"/>
          <w:szCs w:val="26"/>
          <w:rtl/>
          <w:lang w:val="en-US"/>
        </w:rPr>
        <w:t>ب</w:t>
      </w:r>
      <w:r w:rsidR="00105A44" w:rsidRPr="00245D71">
        <w:rPr>
          <w:sz w:val="26"/>
          <w:szCs w:val="26"/>
          <w:rtl/>
          <w:lang w:val="en-US"/>
        </w:rPr>
        <w:t xml:space="preserve">أن جمع المعلومات المتعلقة بكلٍّ من </w:t>
      </w:r>
      <w:r w:rsidR="005E4BBC">
        <w:rPr>
          <w:rFonts w:hint="cs"/>
          <w:sz w:val="26"/>
          <w:szCs w:val="26"/>
          <w:rtl/>
          <w:lang w:val="en-US"/>
        </w:rPr>
        <w:t>المواد</w:t>
      </w:r>
      <w:r w:rsidR="005E4BBC" w:rsidRPr="00245D71">
        <w:rPr>
          <w:sz w:val="26"/>
          <w:szCs w:val="26"/>
          <w:rtl/>
          <w:lang w:val="en-US"/>
        </w:rPr>
        <w:t xml:space="preserve"> الهيدروكلوروفلوروكربون</w:t>
      </w:r>
      <w:r w:rsidR="005E4BBC">
        <w:rPr>
          <w:rFonts w:hint="cs"/>
          <w:sz w:val="26"/>
          <w:szCs w:val="26"/>
          <w:rtl/>
          <w:lang w:val="en-US"/>
        </w:rPr>
        <w:t>ية</w:t>
      </w:r>
      <w:r w:rsidR="005E4BBC" w:rsidRPr="00245D71">
        <w:rPr>
          <w:sz w:val="26"/>
          <w:szCs w:val="26"/>
          <w:lang w:val="en-US"/>
        </w:rPr>
        <w:t xml:space="preserve"> </w:t>
      </w:r>
      <w:r w:rsidR="005E4BBC">
        <w:rPr>
          <w:rFonts w:hint="cs"/>
          <w:sz w:val="26"/>
          <w:szCs w:val="26"/>
          <w:rtl/>
          <w:lang w:val="en-US"/>
        </w:rPr>
        <w:t>والمواد</w:t>
      </w:r>
      <w:r w:rsidR="005E4BBC" w:rsidRPr="00245D71">
        <w:rPr>
          <w:sz w:val="26"/>
          <w:szCs w:val="26"/>
          <w:rtl/>
          <w:lang w:val="en-US"/>
        </w:rPr>
        <w:t xml:space="preserve"> الهيدروفلوروكربون</w:t>
      </w:r>
      <w:r w:rsidR="005E4BBC">
        <w:rPr>
          <w:rFonts w:hint="cs"/>
          <w:sz w:val="26"/>
          <w:szCs w:val="26"/>
          <w:rtl/>
          <w:lang w:val="en-US"/>
        </w:rPr>
        <w:t>ية</w:t>
      </w:r>
      <w:r w:rsidR="005E4BBC" w:rsidRPr="00245D71">
        <w:rPr>
          <w:sz w:val="26"/>
          <w:szCs w:val="26"/>
          <w:rtl/>
          <w:lang w:val="en-US"/>
        </w:rPr>
        <w:t xml:space="preserve"> </w:t>
      </w:r>
      <w:r w:rsidR="00105A44" w:rsidRPr="00245D71">
        <w:rPr>
          <w:sz w:val="26"/>
          <w:szCs w:val="26"/>
          <w:rtl/>
          <w:lang w:val="en-US"/>
        </w:rPr>
        <w:t xml:space="preserve">في الوقت نفسه لن يُمثّل ضعف جهود المُدقّق المُختار، وأنّ </w:t>
      </w:r>
      <w:r w:rsidR="005E4BBC">
        <w:rPr>
          <w:rFonts w:hint="cs"/>
          <w:sz w:val="26"/>
          <w:szCs w:val="26"/>
          <w:rtl/>
          <w:lang w:val="en-US"/>
        </w:rPr>
        <w:t>استعراض وصياغة</w:t>
      </w:r>
      <w:r w:rsidR="00105A44" w:rsidRPr="00245D71">
        <w:rPr>
          <w:sz w:val="26"/>
          <w:szCs w:val="26"/>
          <w:rtl/>
          <w:lang w:val="en-US"/>
        </w:rPr>
        <w:t xml:space="preserve"> تقرير مُجمّع واحد سيكون فعّالاً من حيث التكلفة</w:t>
      </w:r>
      <w:r w:rsidR="00105A44" w:rsidRPr="00245D71">
        <w:rPr>
          <w:sz w:val="26"/>
          <w:szCs w:val="26"/>
          <w:lang w:val="en-US"/>
        </w:rPr>
        <w:t>.</w:t>
      </w:r>
    </w:p>
    <w:p w14:paraId="0EFE44EF" w14:textId="77777777" w:rsidR="00105A44" w:rsidRPr="00245D71" w:rsidRDefault="00105A44" w:rsidP="00232B66">
      <w:pPr>
        <w:keepNext/>
        <w:bidi/>
        <w:spacing w:before="240" w:after="240"/>
        <w:rPr>
          <w:sz w:val="26"/>
          <w:szCs w:val="26"/>
          <w:u w:val="single"/>
          <w:lang w:val="en-US"/>
        </w:rPr>
      </w:pPr>
      <w:r w:rsidRPr="00245D71">
        <w:rPr>
          <w:sz w:val="26"/>
          <w:szCs w:val="26"/>
          <w:u w:val="single"/>
          <w:rtl/>
          <w:lang w:val="en-US"/>
        </w:rPr>
        <w:t xml:space="preserve">التحقق من استهلاك </w:t>
      </w:r>
      <w:r w:rsidR="00232B66" w:rsidRPr="00232B66">
        <w:rPr>
          <w:rFonts w:hint="cs"/>
          <w:sz w:val="26"/>
          <w:szCs w:val="26"/>
          <w:u w:val="single"/>
          <w:rtl/>
          <w:lang w:val="en-US"/>
        </w:rPr>
        <w:t>المواد</w:t>
      </w:r>
      <w:r w:rsidR="00232B66" w:rsidRPr="00232B66">
        <w:rPr>
          <w:sz w:val="26"/>
          <w:szCs w:val="26"/>
          <w:u w:val="single"/>
          <w:rtl/>
          <w:lang w:val="en-US"/>
        </w:rPr>
        <w:t xml:space="preserve"> الهيدروفلوروكربون</w:t>
      </w:r>
      <w:r w:rsidR="00232B66" w:rsidRPr="00232B66">
        <w:rPr>
          <w:rFonts w:hint="cs"/>
          <w:sz w:val="26"/>
          <w:szCs w:val="26"/>
          <w:u w:val="single"/>
          <w:rtl/>
          <w:lang w:val="en-US"/>
        </w:rPr>
        <w:t>ية</w:t>
      </w:r>
      <w:r w:rsidR="00232B66" w:rsidRPr="00245D71">
        <w:rPr>
          <w:sz w:val="26"/>
          <w:szCs w:val="26"/>
          <w:rtl/>
          <w:lang w:val="en-US"/>
        </w:rPr>
        <w:t xml:space="preserve"> </w:t>
      </w:r>
      <w:r w:rsidR="00232B66">
        <w:rPr>
          <w:sz w:val="26"/>
          <w:szCs w:val="26"/>
          <w:u w:val="single"/>
          <w:rtl/>
          <w:lang w:val="en-US"/>
        </w:rPr>
        <w:t xml:space="preserve">في </w:t>
      </w:r>
      <w:r w:rsidRPr="00245D71">
        <w:rPr>
          <w:sz w:val="26"/>
          <w:szCs w:val="26"/>
          <w:u w:val="single"/>
          <w:rtl/>
          <w:lang w:val="en-US"/>
        </w:rPr>
        <w:t xml:space="preserve">سنوات </w:t>
      </w:r>
      <w:r w:rsidR="00232B66">
        <w:rPr>
          <w:rFonts w:hint="cs"/>
          <w:sz w:val="26"/>
          <w:szCs w:val="26"/>
          <w:u w:val="single"/>
          <w:rtl/>
          <w:lang w:val="en-US"/>
        </w:rPr>
        <w:t xml:space="preserve">خط </w:t>
      </w:r>
      <w:r w:rsidR="00232B66">
        <w:rPr>
          <w:sz w:val="26"/>
          <w:szCs w:val="26"/>
          <w:u w:val="single"/>
          <w:rtl/>
          <w:lang w:val="en-US"/>
        </w:rPr>
        <w:t>الأساس</w:t>
      </w:r>
    </w:p>
    <w:p w14:paraId="4BA74ABB" w14:textId="77777777" w:rsidR="00105A44" w:rsidRPr="00245D71" w:rsidRDefault="00105A44" w:rsidP="00C205A3">
      <w:pPr>
        <w:pStyle w:val="Heading1"/>
        <w:bidi/>
        <w:spacing w:before="240"/>
        <w:rPr>
          <w:sz w:val="26"/>
          <w:szCs w:val="26"/>
          <w:lang w:val="en-US"/>
        </w:rPr>
      </w:pPr>
      <w:r w:rsidRPr="00245D71">
        <w:rPr>
          <w:sz w:val="26"/>
          <w:szCs w:val="26"/>
          <w:rtl/>
          <w:lang w:val="en-US"/>
        </w:rPr>
        <w:t xml:space="preserve">تبدأ السنوات التي </w:t>
      </w:r>
      <w:r w:rsidR="00754B6A">
        <w:rPr>
          <w:rFonts w:hint="cs"/>
          <w:sz w:val="26"/>
          <w:szCs w:val="26"/>
          <w:rtl/>
          <w:lang w:val="en-US"/>
        </w:rPr>
        <w:t>تشملها</w:t>
      </w:r>
      <w:r w:rsidRPr="00245D71">
        <w:rPr>
          <w:sz w:val="26"/>
          <w:szCs w:val="26"/>
          <w:rtl/>
          <w:lang w:val="en-US"/>
        </w:rPr>
        <w:t xml:space="preserve"> تقارير التحقق من </w:t>
      </w:r>
      <w:r w:rsidR="00754B6A">
        <w:rPr>
          <w:rFonts w:hint="cs"/>
          <w:sz w:val="26"/>
          <w:szCs w:val="26"/>
          <w:rtl/>
          <w:lang w:val="en-US"/>
        </w:rPr>
        <w:t>المواد</w:t>
      </w:r>
      <w:r w:rsidR="00754B6A" w:rsidRPr="00245D71">
        <w:rPr>
          <w:sz w:val="26"/>
          <w:szCs w:val="26"/>
          <w:rtl/>
          <w:lang w:val="en-US"/>
        </w:rPr>
        <w:t xml:space="preserve"> الهيدروفلوروكربون</w:t>
      </w:r>
      <w:r w:rsidR="00754B6A">
        <w:rPr>
          <w:rFonts w:hint="cs"/>
          <w:sz w:val="26"/>
          <w:szCs w:val="26"/>
          <w:rtl/>
          <w:lang w:val="en-US"/>
        </w:rPr>
        <w:t>ية</w:t>
      </w:r>
      <w:r w:rsidR="00754B6A" w:rsidRPr="00245D71">
        <w:rPr>
          <w:sz w:val="26"/>
          <w:szCs w:val="26"/>
          <w:rtl/>
          <w:lang w:val="en-US"/>
        </w:rPr>
        <w:t xml:space="preserve"> </w:t>
      </w:r>
      <w:r w:rsidRPr="00245D71">
        <w:rPr>
          <w:sz w:val="26"/>
          <w:szCs w:val="26"/>
          <w:rtl/>
          <w:lang w:val="en-US"/>
        </w:rPr>
        <w:t>من سنة الموافقة على الشريحة السابقة</w:t>
      </w:r>
      <w:r w:rsidR="00754B6A">
        <w:rPr>
          <w:rFonts w:hint="cs"/>
          <w:sz w:val="26"/>
          <w:szCs w:val="26"/>
          <w:rtl/>
          <w:lang w:val="en-US"/>
        </w:rPr>
        <w:t>.</w:t>
      </w:r>
      <w:r w:rsidRPr="00245D71">
        <w:rPr>
          <w:sz w:val="26"/>
          <w:szCs w:val="26"/>
          <w:lang w:val="en-US"/>
        </w:rPr>
        <w:t xml:space="preserve"> </w:t>
      </w:r>
      <w:r w:rsidR="00754B6A">
        <w:rPr>
          <w:rFonts w:hint="cs"/>
          <w:sz w:val="26"/>
          <w:szCs w:val="26"/>
          <w:rtl/>
          <w:lang w:val="en-US"/>
        </w:rPr>
        <w:t>وب</w:t>
      </w:r>
      <w:r w:rsidRPr="00245D71">
        <w:rPr>
          <w:sz w:val="26"/>
          <w:szCs w:val="26"/>
          <w:rtl/>
          <w:lang w:val="en-US"/>
        </w:rPr>
        <w:t>م</w:t>
      </w:r>
      <w:r w:rsidR="00754B6A">
        <w:rPr>
          <w:sz w:val="26"/>
          <w:szCs w:val="26"/>
          <w:rtl/>
          <w:lang w:val="en-US"/>
        </w:rPr>
        <w:t>راعاة المسائل الموضحة في الفقرة</w:t>
      </w:r>
      <w:r w:rsidRPr="00245D71">
        <w:rPr>
          <w:sz w:val="26"/>
          <w:szCs w:val="26"/>
          <w:lang w:val="en-US"/>
        </w:rPr>
        <w:t xml:space="preserve">33 </w:t>
      </w:r>
      <w:r w:rsidR="00754B6A">
        <w:rPr>
          <w:rFonts w:hint="cs"/>
          <w:sz w:val="26"/>
          <w:szCs w:val="26"/>
          <w:rtl/>
          <w:lang w:val="en-US"/>
        </w:rPr>
        <w:t xml:space="preserve"> </w:t>
      </w:r>
      <w:r w:rsidRPr="00245D71">
        <w:rPr>
          <w:sz w:val="26"/>
          <w:szCs w:val="26"/>
          <w:rtl/>
          <w:lang w:val="en-US"/>
        </w:rPr>
        <w:t xml:space="preserve">أعلاه، ينبغي </w:t>
      </w:r>
      <w:r w:rsidR="00C205A3">
        <w:rPr>
          <w:rFonts w:hint="cs"/>
          <w:sz w:val="26"/>
          <w:szCs w:val="26"/>
          <w:rtl/>
          <w:lang w:val="en-US"/>
        </w:rPr>
        <w:t>تشجيع</w:t>
      </w:r>
      <w:r w:rsidRPr="00245D71">
        <w:rPr>
          <w:sz w:val="26"/>
          <w:szCs w:val="26"/>
          <w:rtl/>
          <w:lang w:val="en-US"/>
        </w:rPr>
        <w:t xml:space="preserve"> </w:t>
      </w:r>
      <w:r w:rsidR="00754B6A">
        <w:rPr>
          <w:rFonts w:hint="cs"/>
          <w:sz w:val="26"/>
          <w:szCs w:val="26"/>
          <w:rtl/>
          <w:lang w:val="en-US"/>
        </w:rPr>
        <w:t>البلدان</w:t>
      </w:r>
      <w:r w:rsidRPr="00245D71">
        <w:rPr>
          <w:sz w:val="26"/>
          <w:szCs w:val="26"/>
          <w:rtl/>
          <w:lang w:val="en-US"/>
        </w:rPr>
        <w:t xml:space="preserve"> التي ترغب في إدراج سنوات </w:t>
      </w:r>
      <w:r w:rsidR="00754B6A">
        <w:rPr>
          <w:rFonts w:hint="cs"/>
          <w:sz w:val="26"/>
          <w:szCs w:val="26"/>
          <w:rtl/>
          <w:lang w:val="en-US"/>
        </w:rPr>
        <w:t xml:space="preserve">خط </w:t>
      </w:r>
      <w:r w:rsidRPr="00245D71">
        <w:rPr>
          <w:sz w:val="26"/>
          <w:szCs w:val="26"/>
          <w:rtl/>
          <w:lang w:val="en-US"/>
        </w:rPr>
        <w:t xml:space="preserve">الأساس في عملية التحقق الأولى على </w:t>
      </w:r>
      <w:r w:rsidR="00C205A3">
        <w:rPr>
          <w:rFonts w:hint="cs"/>
          <w:sz w:val="26"/>
          <w:szCs w:val="26"/>
          <w:rtl/>
          <w:lang w:val="en-US"/>
        </w:rPr>
        <w:t>فعل</w:t>
      </w:r>
      <w:r w:rsidR="00C205A3">
        <w:rPr>
          <w:sz w:val="26"/>
          <w:szCs w:val="26"/>
          <w:rtl/>
          <w:lang w:val="en-US"/>
        </w:rPr>
        <w:t xml:space="preserve"> </w:t>
      </w:r>
      <w:r w:rsidRPr="00245D71">
        <w:rPr>
          <w:sz w:val="26"/>
          <w:szCs w:val="26"/>
          <w:rtl/>
          <w:lang w:val="en-US"/>
        </w:rPr>
        <w:t>ذلك</w:t>
      </w:r>
      <w:r w:rsidRPr="00245D71">
        <w:rPr>
          <w:sz w:val="26"/>
          <w:szCs w:val="26"/>
          <w:lang w:val="en-US"/>
        </w:rPr>
        <w:t>.</w:t>
      </w:r>
    </w:p>
    <w:p w14:paraId="6BEAD3D4" w14:textId="77777777" w:rsidR="00105A44" w:rsidRPr="00245D71" w:rsidRDefault="00C205A3" w:rsidP="00926F0A">
      <w:pPr>
        <w:keepNext/>
        <w:bidi/>
        <w:spacing w:before="240" w:after="240"/>
        <w:rPr>
          <w:sz w:val="26"/>
          <w:szCs w:val="26"/>
          <w:u w:val="single"/>
          <w:lang w:val="en-US"/>
        </w:rPr>
      </w:pPr>
      <w:r>
        <w:rPr>
          <w:rFonts w:hint="cs"/>
          <w:sz w:val="26"/>
          <w:szCs w:val="26"/>
          <w:u w:val="single"/>
          <w:rtl/>
          <w:lang w:val="en-US"/>
        </w:rPr>
        <w:t>البلدان</w:t>
      </w:r>
      <w:r w:rsidR="00926F0A">
        <w:rPr>
          <w:rFonts w:hint="cs"/>
          <w:sz w:val="26"/>
          <w:szCs w:val="26"/>
          <w:u w:val="single"/>
          <w:rtl/>
          <w:lang w:val="en-US"/>
        </w:rPr>
        <w:t xml:space="preserve"> غير</w:t>
      </w:r>
      <w:r w:rsidR="00105A44" w:rsidRPr="00245D71">
        <w:rPr>
          <w:sz w:val="26"/>
          <w:szCs w:val="26"/>
          <w:u w:val="single"/>
          <w:rtl/>
          <w:lang w:val="en-US"/>
        </w:rPr>
        <w:t xml:space="preserve"> ذات </w:t>
      </w:r>
      <w:r>
        <w:rPr>
          <w:rFonts w:hint="cs"/>
          <w:sz w:val="26"/>
          <w:szCs w:val="26"/>
          <w:u w:val="single"/>
          <w:rtl/>
          <w:lang w:val="en-US"/>
        </w:rPr>
        <w:t xml:space="preserve">حجم </w:t>
      </w:r>
      <w:r w:rsidR="00105A44" w:rsidRPr="00245D71">
        <w:rPr>
          <w:sz w:val="26"/>
          <w:szCs w:val="26"/>
          <w:u w:val="single"/>
          <w:rtl/>
          <w:lang w:val="en-US"/>
        </w:rPr>
        <w:t xml:space="preserve">الاستهلاك المنخفض التي يتم تمويلها </w:t>
      </w:r>
      <w:r w:rsidR="00926F0A">
        <w:rPr>
          <w:rFonts w:hint="cs"/>
          <w:sz w:val="26"/>
          <w:szCs w:val="26"/>
          <w:u w:val="single"/>
          <w:rtl/>
          <w:lang w:val="en-US"/>
        </w:rPr>
        <w:t>كبلدان</w:t>
      </w:r>
      <w:r w:rsidR="00105A44" w:rsidRPr="00245D71">
        <w:rPr>
          <w:sz w:val="26"/>
          <w:szCs w:val="26"/>
          <w:u w:val="single"/>
          <w:rtl/>
          <w:lang w:val="en-US"/>
        </w:rPr>
        <w:t xml:space="preserve"> ذات</w:t>
      </w:r>
      <w:r w:rsidR="00926F0A">
        <w:rPr>
          <w:rFonts w:hint="cs"/>
          <w:sz w:val="26"/>
          <w:szCs w:val="26"/>
          <w:u w:val="single"/>
          <w:rtl/>
          <w:lang w:val="en-US"/>
        </w:rPr>
        <w:t xml:space="preserve"> حجم</w:t>
      </w:r>
      <w:r w:rsidR="00105A44" w:rsidRPr="00245D71">
        <w:rPr>
          <w:sz w:val="26"/>
          <w:szCs w:val="26"/>
          <w:u w:val="single"/>
          <w:rtl/>
          <w:lang w:val="en-US"/>
        </w:rPr>
        <w:t xml:space="preserve"> استهلاك منخفض</w:t>
      </w:r>
    </w:p>
    <w:p w14:paraId="2ACD5B70" w14:textId="77777777" w:rsidR="00105A44" w:rsidRPr="00245D71" w:rsidRDefault="00105A44" w:rsidP="00EE7CF7">
      <w:pPr>
        <w:pStyle w:val="Heading1"/>
        <w:bidi/>
        <w:spacing w:before="120"/>
        <w:rPr>
          <w:sz w:val="26"/>
          <w:szCs w:val="26"/>
          <w:lang w:val="en-US"/>
        </w:rPr>
      </w:pPr>
      <w:r w:rsidRPr="00245D71">
        <w:rPr>
          <w:sz w:val="26"/>
          <w:szCs w:val="26"/>
          <w:rtl/>
          <w:lang w:val="en-US"/>
        </w:rPr>
        <w:t>يسمح القرار</w:t>
      </w:r>
      <w:r w:rsidR="001C7F8E">
        <w:rPr>
          <w:rFonts w:hint="cs"/>
          <w:sz w:val="26"/>
          <w:szCs w:val="26"/>
          <w:rtl/>
          <w:lang w:val="en-US"/>
        </w:rPr>
        <w:t xml:space="preserve"> 92/37 (ج)</w:t>
      </w:r>
      <w:r w:rsidRPr="00245D71">
        <w:rPr>
          <w:sz w:val="26"/>
          <w:szCs w:val="26"/>
          <w:rtl/>
          <w:lang w:val="en-US"/>
        </w:rPr>
        <w:t xml:space="preserve"> </w:t>
      </w:r>
      <w:r w:rsidR="001C7F8E">
        <w:rPr>
          <w:rFonts w:hint="cs"/>
          <w:sz w:val="26"/>
          <w:szCs w:val="26"/>
          <w:rtl/>
          <w:lang w:val="en-US"/>
        </w:rPr>
        <w:t>للبلدان</w:t>
      </w:r>
      <w:r w:rsidRPr="00245D71">
        <w:rPr>
          <w:sz w:val="26"/>
          <w:szCs w:val="26"/>
          <w:rtl/>
          <w:lang w:val="en-US"/>
        </w:rPr>
        <w:t xml:space="preserve"> التي يزيد متوسط استهلاكها </w:t>
      </w:r>
      <w:r w:rsidR="001C7F8E">
        <w:rPr>
          <w:rFonts w:hint="cs"/>
          <w:sz w:val="26"/>
          <w:szCs w:val="26"/>
          <w:rtl/>
          <w:lang w:val="en-US"/>
        </w:rPr>
        <w:t>للمواد</w:t>
      </w:r>
      <w:r w:rsidRPr="00245D71">
        <w:rPr>
          <w:sz w:val="26"/>
          <w:szCs w:val="26"/>
          <w:rtl/>
          <w:lang w:val="en-US"/>
        </w:rPr>
        <w:t xml:space="preserve"> الهيدروفلوروكربون</w:t>
      </w:r>
      <w:r w:rsidR="001C7F8E">
        <w:rPr>
          <w:rFonts w:hint="cs"/>
          <w:sz w:val="26"/>
          <w:szCs w:val="26"/>
          <w:rtl/>
          <w:lang w:val="en-US"/>
        </w:rPr>
        <w:t>ية</w:t>
      </w:r>
      <w:r w:rsidR="001C7F8E">
        <w:rPr>
          <w:sz w:val="26"/>
          <w:szCs w:val="26"/>
          <w:rtl/>
          <w:lang w:val="en-US"/>
        </w:rPr>
        <w:t xml:space="preserve"> </w:t>
      </w:r>
      <w:r w:rsidR="001C7F8E">
        <w:rPr>
          <w:rFonts w:hint="cs"/>
          <w:sz w:val="26"/>
          <w:szCs w:val="26"/>
          <w:rtl/>
          <w:lang w:val="en-US"/>
        </w:rPr>
        <w:t xml:space="preserve">عن 360 طن متري </w:t>
      </w:r>
      <w:r w:rsidR="001C7F8E">
        <w:rPr>
          <w:sz w:val="26"/>
          <w:szCs w:val="26"/>
          <w:rtl/>
          <w:lang w:val="en-US"/>
        </w:rPr>
        <w:t>في قطاع الخدم</w:t>
      </w:r>
      <w:r w:rsidR="001C7F8E">
        <w:rPr>
          <w:rFonts w:hint="cs"/>
          <w:sz w:val="26"/>
          <w:szCs w:val="26"/>
          <w:rtl/>
          <w:lang w:val="en-US"/>
        </w:rPr>
        <w:t>ة</w:t>
      </w:r>
      <w:r w:rsidR="001C7F8E">
        <w:rPr>
          <w:sz w:val="26"/>
          <w:szCs w:val="26"/>
          <w:rtl/>
          <w:lang w:val="en-US"/>
        </w:rPr>
        <w:t xml:space="preserve"> خلال </w:t>
      </w:r>
      <w:r w:rsidRPr="00245D71">
        <w:rPr>
          <w:sz w:val="26"/>
          <w:szCs w:val="26"/>
          <w:rtl/>
          <w:lang w:val="en-US"/>
        </w:rPr>
        <w:t xml:space="preserve">سنوات </w:t>
      </w:r>
      <w:r w:rsidR="001C7F8E">
        <w:rPr>
          <w:rFonts w:hint="cs"/>
          <w:sz w:val="26"/>
          <w:szCs w:val="26"/>
          <w:rtl/>
          <w:lang w:val="en-US"/>
        </w:rPr>
        <w:t>خط الأساس</w:t>
      </w:r>
      <w:r w:rsidRPr="00245D71">
        <w:rPr>
          <w:sz w:val="26"/>
          <w:szCs w:val="26"/>
          <w:rtl/>
          <w:lang w:val="en-US"/>
        </w:rPr>
        <w:t xml:space="preserve"> بتلقي </w:t>
      </w:r>
      <w:r w:rsidRPr="00245D71">
        <w:rPr>
          <w:sz w:val="26"/>
          <w:szCs w:val="26"/>
          <w:rtl/>
        </w:rPr>
        <w:t xml:space="preserve">تمويل يصل إلى المستوى المحدد </w:t>
      </w:r>
      <w:r w:rsidR="001C7F8E">
        <w:rPr>
          <w:rFonts w:hint="cs"/>
          <w:sz w:val="26"/>
          <w:szCs w:val="26"/>
          <w:rtl/>
        </w:rPr>
        <w:t>للبلدان</w:t>
      </w:r>
      <w:r w:rsidRPr="00245D71">
        <w:rPr>
          <w:sz w:val="26"/>
          <w:szCs w:val="26"/>
          <w:rtl/>
        </w:rPr>
        <w:t xml:space="preserve"> ذات</w:t>
      </w:r>
      <w:r w:rsidR="001C7F8E">
        <w:rPr>
          <w:rFonts w:hint="cs"/>
          <w:sz w:val="26"/>
          <w:szCs w:val="26"/>
          <w:rtl/>
        </w:rPr>
        <w:t xml:space="preserve"> حجم</w:t>
      </w:r>
      <w:r w:rsidR="001C7F8E">
        <w:rPr>
          <w:sz w:val="26"/>
          <w:szCs w:val="26"/>
          <w:rtl/>
        </w:rPr>
        <w:t xml:space="preserve"> استهلاك منخفض </w:t>
      </w:r>
      <w:r w:rsidRPr="00245D71">
        <w:rPr>
          <w:sz w:val="26"/>
          <w:szCs w:val="26"/>
          <w:rtl/>
        </w:rPr>
        <w:t xml:space="preserve">التي يتراوح متوسط استهلاكها </w:t>
      </w:r>
      <w:r w:rsidR="001C7F8E">
        <w:rPr>
          <w:rFonts w:hint="cs"/>
          <w:sz w:val="26"/>
          <w:szCs w:val="26"/>
          <w:rtl/>
        </w:rPr>
        <w:t>للمواد</w:t>
      </w:r>
      <w:r w:rsidRPr="00245D71">
        <w:rPr>
          <w:sz w:val="26"/>
          <w:szCs w:val="26"/>
          <w:rtl/>
        </w:rPr>
        <w:t xml:space="preserve"> الهيدروفلوروكربون</w:t>
      </w:r>
      <w:r w:rsidR="001C7F8E">
        <w:rPr>
          <w:rFonts w:hint="cs"/>
          <w:sz w:val="26"/>
          <w:szCs w:val="26"/>
          <w:rtl/>
        </w:rPr>
        <w:t>ية</w:t>
      </w:r>
      <w:r w:rsidR="001C7F8E">
        <w:rPr>
          <w:sz w:val="26"/>
          <w:szCs w:val="26"/>
          <w:rtl/>
        </w:rPr>
        <w:t xml:space="preserve"> في قطاع الخدم</w:t>
      </w:r>
      <w:r w:rsidR="001C7F8E">
        <w:rPr>
          <w:rFonts w:hint="cs"/>
          <w:sz w:val="26"/>
          <w:szCs w:val="26"/>
          <w:rtl/>
        </w:rPr>
        <w:t>ة</w:t>
      </w:r>
      <w:r w:rsidR="001C7F8E">
        <w:rPr>
          <w:sz w:val="26"/>
          <w:szCs w:val="26"/>
          <w:rtl/>
        </w:rPr>
        <w:t xml:space="preserve"> خلال </w:t>
      </w:r>
      <w:r w:rsidRPr="00245D71">
        <w:rPr>
          <w:sz w:val="26"/>
          <w:szCs w:val="26"/>
          <w:rtl/>
        </w:rPr>
        <w:t xml:space="preserve">سنوات </w:t>
      </w:r>
      <w:r w:rsidR="001C7F8E">
        <w:rPr>
          <w:rFonts w:hint="cs"/>
          <w:sz w:val="26"/>
          <w:szCs w:val="26"/>
          <w:rtl/>
        </w:rPr>
        <w:t>خط الأساس</w:t>
      </w:r>
      <w:r w:rsidR="001C7F8E">
        <w:rPr>
          <w:sz w:val="26"/>
          <w:szCs w:val="26"/>
          <w:rtl/>
        </w:rPr>
        <w:t xml:space="preserve"> بين 300 و</w:t>
      </w:r>
      <w:r w:rsidR="001C7F8E">
        <w:rPr>
          <w:rFonts w:hint="cs"/>
          <w:sz w:val="26"/>
          <w:szCs w:val="26"/>
          <w:rtl/>
        </w:rPr>
        <w:t xml:space="preserve"> </w:t>
      </w:r>
      <w:r w:rsidR="001C7F8E">
        <w:rPr>
          <w:sz w:val="26"/>
          <w:szCs w:val="26"/>
          <w:rtl/>
        </w:rPr>
        <w:t>360 طن متري</w:t>
      </w:r>
      <w:r w:rsidRPr="00245D71">
        <w:rPr>
          <w:sz w:val="26"/>
          <w:szCs w:val="26"/>
          <w:rtl/>
        </w:rPr>
        <w:t xml:space="preserve">، </w:t>
      </w:r>
      <w:r w:rsidRPr="00245D71">
        <w:rPr>
          <w:sz w:val="26"/>
          <w:szCs w:val="26"/>
          <w:rtl/>
          <w:lang w:val="en-US"/>
        </w:rPr>
        <w:t>إذا اختارت ذلك</w:t>
      </w:r>
      <w:r w:rsidR="001C7F8E">
        <w:rPr>
          <w:rFonts w:hint="cs"/>
          <w:sz w:val="26"/>
          <w:szCs w:val="26"/>
          <w:rtl/>
          <w:lang w:val="en-US"/>
        </w:rPr>
        <w:t>.</w:t>
      </w:r>
      <w:r w:rsidRPr="00245D71">
        <w:rPr>
          <w:sz w:val="26"/>
          <w:szCs w:val="26"/>
          <w:lang w:val="en-US"/>
        </w:rPr>
        <w:t xml:space="preserve"> </w:t>
      </w:r>
      <w:r w:rsidRPr="00245D71">
        <w:rPr>
          <w:sz w:val="26"/>
          <w:szCs w:val="26"/>
          <w:rtl/>
          <w:lang w:val="en-US"/>
        </w:rPr>
        <w:t xml:space="preserve">وتوصي الأمانة بإدراج هذه </w:t>
      </w:r>
      <w:r w:rsidR="00F250E3">
        <w:rPr>
          <w:rFonts w:hint="cs"/>
          <w:sz w:val="26"/>
          <w:szCs w:val="26"/>
          <w:rtl/>
          <w:lang w:val="en-US"/>
        </w:rPr>
        <w:t>البلدان</w:t>
      </w:r>
      <w:r w:rsidRPr="00245D71">
        <w:rPr>
          <w:sz w:val="26"/>
          <w:szCs w:val="26"/>
          <w:rtl/>
          <w:lang w:val="en-US"/>
        </w:rPr>
        <w:t xml:space="preserve"> ضمن </w:t>
      </w:r>
      <w:r w:rsidR="00F250E3">
        <w:rPr>
          <w:rFonts w:hint="cs"/>
          <w:sz w:val="26"/>
          <w:szCs w:val="26"/>
          <w:rtl/>
          <w:lang w:val="en-US"/>
        </w:rPr>
        <w:t>تلك البلدان</w:t>
      </w:r>
      <w:r w:rsidRPr="00245D71">
        <w:rPr>
          <w:sz w:val="26"/>
          <w:szCs w:val="26"/>
          <w:rtl/>
          <w:lang w:val="en-US"/>
        </w:rPr>
        <w:t xml:space="preserve"> المختارة للتحقق، على غرار عملية التحقق المطبقة على </w:t>
      </w:r>
      <w:r w:rsidR="00F250E3">
        <w:rPr>
          <w:rFonts w:hint="cs"/>
          <w:sz w:val="26"/>
          <w:szCs w:val="26"/>
          <w:rtl/>
          <w:lang w:val="en-US"/>
        </w:rPr>
        <w:t>البلدان</w:t>
      </w:r>
      <w:r w:rsidRPr="00245D71">
        <w:rPr>
          <w:sz w:val="26"/>
          <w:szCs w:val="26"/>
          <w:rtl/>
          <w:lang w:val="en-US"/>
        </w:rPr>
        <w:t xml:space="preserve"> التي يزيد استهلاكها </w:t>
      </w:r>
      <w:r w:rsidR="00F250E3">
        <w:rPr>
          <w:rFonts w:hint="cs"/>
          <w:sz w:val="26"/>
          <w:szCs w:val="26"/>
          <w:rtl/>
          <w:lang w:val="en-US"/>
        </w:rPr>
        <w:t>للمواد</w:t>
      </w:r>
      <w:r w:rsidRPr="00245D71">
        <w:rPr>
          <w:sz w:val="26"/>
          <w:szCs w:val="26"/>
          <w:rtl/>
          <w:lang w:val="en-US"/>
        </w:rPr>
        <w:t xml:space="preserve"> الهيدروكلوروفلوروكربون</w:t>
      </w:r>
      <w:r w:rsidR="00F250E3">
        <w:rPr>
          <w:rFonts w:hint="cs"/>
          <w:sz w:val="26"/>
          <w:szCs w:val="26"/>
          <w:rtl/>
          <w:lang w:val="en-US"/>
        </w:rPr>
        <w:t>ية</w:t>
      </w:r>
      <w:r w:rsidR="00F250E3">
        <w:rPr>
          <w:sz w:val="26"/>
          <w:szCs w:val="26"/>
          <w:rtl/>
          <w:lang w:val="en-US"/>
        </w:rPr>
        <w:t xml:space="preserve"> عن</w:t>
      </w:r>
      <w:r w:rsidRPr="00245D71">
        <w:rPr>
          <w:sz w:val="26"/>
          <w:szCs w:val="26"/>
          <w:lang w:val="en-US"/>
        </w:rPr>
        <w:t xml:space="preserve">360 </w:t>
      </w:r>
      <w:r w:rsidR="00F250E3">
        <w:rPr>
          <w:rFonts w:hint="cs"/>
          <w:sz w:val="26"/>
          <w:szCs w:val="26"/>
          <w:rtl/>
          <w:lang w:val="en-US"/>
        </w:rPr>
        <w:t xml:space="preserve"> </w:t>
      </w:r>
      <w:r w:rsidR="00F250E3">
        <w:rPr>
          <w:sz w:val="26"/>
          <w:szCs w:val="26"/>
          <w:rtl/>
          <w:lang w:val="en-US"/>
        </w:rPr>
        <w:t xml:space="preserve">طن متري، </w:t>
      </w:r>
      <w:r w:rsidRPr="00245D71">
        <w:rPr>
          <w:sz w:val="26"/>
          <w:szCs w:val="26"/>
          <w:rtl/>
          <w:lang w:val="en-US"/>
        </w:rPr>
        <w:t xml:space="preserve">التي مُوِّلت </w:t>
      </w:r>
      <w:r w:rsidR="00F250E3">
        <w:rPr>
          <w:rFonts w:hint="cs"/>
          <w:sz w:val="26"/>
          <w:szCs w:val="26"/>
          <w:rtl/>
          <w:lang w:val="en-US"/>
        </w:rPr>
        <w:t>كبلدان</w:t>
      </w:r>
      <w:r w:rsidRPr="00245D71">
        <w:rPr>
          <w:sz w:val="26"/>
          <w:szCs w:val="26"/>
          <w:rtl/>
          <w:lang w:val="en-US"/>
        </w:rPr>
        <w:t xml:space="preserve"> ذات </w:t>
      </w:r>
      <w:r w:rsidR="00F250E3">
        <w:rPr>
          <w:rFonts w:hint="cs"/>
          <w:sz w:val="26"/>
          <w:szCs w:val="26"/>
          <w:rtl/>
          <w:lang w:val="en-US"/>
        </w:rPr>
        <w:t xml:space="preserve">حجم </w:t>
      </w:r>
      <w:r w:rsidRPr="00245D71">
        <w:rPr>
          <w:sz w:val="26"/>
          <w:szCs w:val="26"/>
          <w:rtl/>
          <w:lang w:val="en-US"/>
        </w:rPr>
        <w:t xml:space="preserve">استهلاك منخفض بموجب خطط إدارة </w:t>
      </w:r>
      <w:r w:rsidR="00F250E3">
        <w:rPr>
          <w:rFonts w:hint="cs"/>
          <w:sz w:val="26"/>
          <w:szCs w:val="26"/>
          <w:rtl/>
          <w:lang w:val="en-US"/>
        </w:rPr>
        <w:t>إزالة المواد</w:t>
      </w:r>
      <w:r w:rsidRPr="00245D71">
        <w:rPr>
          <w:sz w:val="26"/>
          <w:szCs w:val="26"/>
          <w:rtl/>
          <w:lang w:val="en-US"/>
        </w:rPr>
        <w:t xml:space="preserve"> الهيدروكلوروفلوروكربون</w:t>
      </w:r>
      <w:r w:rsidR="00F250E3">
        <w:rPr>
          <w:rFonts w:hint="cs"/>
          <w:sz w:val="26"/>
          <w:szCs w:val="26"/>
          <w:rtl/>
          <w:lang w:val="en-US"/>
        </w:rPr>
        <w:t>ية.</w:t>
      </w:r>
      <w:r w:rsidR="00EE7CF7">
        <w:rPr>
          <w:rStyle w:val="FootnoteReference"/>
          <w:sz w:val="26"/>
          <w:szCs w:val="26"/>
          <w:rtl/>
          <w:lang w:val="en-US"/>
        </w:rPr>
        <w:footnoteReference w:id="13"/>
      </w:r>
      <w:r w:rsidRPr="00245D71">
        <w:rPr>
          <w:sz w:val="26"/>
          <w:szCs w:val="26"/>
          <w:lang w:val="en-US"/>
        </w:rPr>
        <w:t xml:space="preserve"> </w:t>
      </w:r>
    </w:p>
    <w:p w14:paraId="23398F10" w14:textId="77777777" w:rsidR="00105A44" w:rsidRPr="00245D71" w:rsidRDefault="00150032" w:rsidP="00105A44">
      <w:pPr>
        <w:pStyle w:val="Heading1"/>
        <w:widowControl w:val="0"/>
        <w:numPr>
          <w:ilvl w:val="0"/>
          <w:numId w:val="0"/>
        </w:numPr>
        <w:bidi/>
        <w:spacing w:before="240"/>
        <w:rPr>
          <w:b/>
          <w:bCs/>
          <w:sz w:val="26"/>
          <w:szCs w:val="26"/>
          <w:lang w:val="en-US"/>
        </w:rPr>
      </w:pPr>
      <w:r>
        <w:rPr>
          <w:rFonts w:hint="cs"/>
          <w:b/>
          <w:bCs/>
          <w:sz w:val="26"/>
          <w:szCs w:val="26"/>
          <w:rtl/>
          <w:lang w:val="en-US"/>
        </w:rPr>
        <w:lastRenderedPageBreak/>
        <w:t>ال</w:t>
      </w:r>
      <w:r w:rsidR="00105A44" w:rsidRPr="00245D71">
        <w:rPr>
          <w:b/>
          <w:bCs/>
          <w:sz w:val="26"/>
          <w:szCs w:val="26"/>
          <w:rtl/>
          <w:lang w:val="en-US"/>
        </w:rPr>
        <w:t>توصية</w:t>
      </w:r>
    </w:p>
    <w:p w14:paraId="72321534" w14:textId="77777777" w:rsidR="00105A44" w:rsidRPr="00245D71" w:rsidRDefault="00105A44" w:rsidP="00105A44">
      <w:pPr>
        <w:pStyle w:val="Heading1"/>
        <w:widowControl w:val="0"/>
        <w:bidi/>
        <w:spacing w:before="120"/>
        <w:rPr>
          <w:sz w:val="26"/>
          <w:szCs w:val="26"/>
          <w:lang w:val="en-US"/>
        </w:rPr>
      </w:pPr>
      <w:r w:rsidRPr="00245D71">
        <w:rPr>
          <w:sz w:val="26"/>
          <w:szCs w:val="26"/>
          <w:rtl/>
          <w:lang w:val="en-US"/>
        </w:rPr>
        <w:t>قد ترغب اللجنة التنفيذية في</w:t>
      </w:r>
      <w:r w:rsidRPr="00245D71">
        <w:rPr>
          <w:sz w:val="26"/>
          <w:szCs w:val="26"/>
          <w:lang w:val="en-US"/>
        </w:rPr>
        <w:t>:</w:t>
      </w:r>
    </w:p>
    <w:p w14:paraId="0664552B" w14:textId="77777777" w:rsidR="00105A44" w:rsidRPr="00245D71" w:rsidRDefault="00150032" w:rsidP="00105A44">
      <w:pPr>
        <w:pStyle w:val="Heading2"/>
        <w:bidi/>
        <w:spacing w:after="120"/>
        <w:rPr>
          <w:sz w:val="26"/>
          <w:szCs w:val="26"/>
          <w:lang w:val="en-US"/>
        </w:rPr>
      </w:pPr>
      <w:r>
        <w:rPr>
          <w:rFonts w:hint="cs"/>
          <w:sz w:val="26"/>
          <w:szCs w:val="26"/>
          <w:rtl/>
          <w:lang w:val="en-US"/>
        </w:rPr>
        <w:t>أن ت</w:t>
      </w:r>
      <w:r w:rsidR="00105A44" w:rsidRPr="00245D71">
        <w:rPr>
          <w:sz w:val="26"/>
          <w:szCs w:val="26"/>
          <w:rtl/>
          <w:lang w:val="en-US"/>
        </w:rPr>
        <w:t>طلب</w:t>
      </w:r>
      <w:r>
        <w:rPr>
          <w:rFonts w:hint="cs"/>
          <w:sz w:val="26"/>
          <w:szCs w:val="26"/>
          <w:rtl/>
          <w:lang w:val="en-US"/>
        </w:rPr>
        <w:t xml:space="preserve"> من</w:t>
      </w:r>
      <w:r w:rsidR="00105A44" w:rsidRPr="00245D71">
        <w:rPr>
          <w:sz w:val="26"/>
          <w:szCs w:val="26"/>
          <w:lang w:val="en-US"/>
        </w:rPr>
        <w:t>:</w:t>
      </w:r>
    </w:p>
    <w:p w14:paraId="52240E0A" w14:textId="77777777" w:rsidR="00105A44" w:rsidRPr="00245D71" w:rsidRDefault="00105A44" w:rsidP="00150032">
      <w:pPr>
        <w:pStyle w:val="Heading3"/>
        <w:bidi/>
        <w:spacing w:before="120" w:after="120"/>
        <w:rPr>
          <w:sz w:val="26"/>
          <w:szCs w:val="26"/>
          <w:rtl/>
        </w:rPr>
      </w:pPr>
      <w:r w:rsidRPr="00245D71">
        <w:rPr>
          <w:sz w:val="26"/>
          <w:szCs w:val="26"/>
          <w:rtl/>
          <w:lang w:val="en-US"/>
        </w:rPr>
        <w:t>الأمانة</w:t>
      </w:r>
      <w:r w:rsidRPr="00245D71">
        <w:rPr>
          <w:sz w:val="26"/>
          <w:szCs w:val="26"/>
          <w:lang w:val="en-US"/>
        </w:rPr>
        <w:t>:</w:t>
      </w:r>
    </w:p>
    <w:p w14:paraId="4C3B710B" w14:textId="77777777" w:rsidR="00105A44" w:rsidRPr="00245D71" w:rsidRDefault="002E0F8C" w:rsidP="00E65D3D">
      <w:pPr>
        <w:pStyle w:val="newheader4"/>
        <w:keepNext w:val="0"/>
        <w:widowControl w:val="0"/>
        <w:numPr>
          <w:ilvl w:val="0"/>
          <w:numId w:val="24"/>
        </w:numPr>
        <w:bidi/>
        <w:spacing w:before="120" w:after="120"/>
        <w:ind w:left="2700" w:right="-45" w:hanging="574"/>
        <w:rPr>
          <w:sz w:val="26"/>
          <w:szCs w:val="26"/>
          <w:rtl/>
        </w:rPr>
      </w:pPr>
      <w:r>
        <w:rPr>
          <w:rFonts w:hint="cs"/>
          <w:sz w:val="26"/>
          <w:szCs w:val="26"/>
          <w:rtl/>
        </w:rPr>
        <w:t>أن ت</w:t>
      </w:r>
      <w:r>
        <w:rPr>
          <w:sz w:val="26"/>
          <w:szCs w:val="26"/>
          <w:rtl/>
        </w:rPr>
        <w:t>قد</w:t>
      </w:r>
      <w:r w:rsidR="00105A44" w:rsidRPr="00245D71">
        <w:rPr>
          <w:sz w:val="26"/>
          <w:szCs w:val="26"/>
          <w:rtl/>
        </w:rPr>
        <w:t xml:space="preserve">م </w:t>
      </w:r>
      <w:r>
        <w:rPr>
          <w:rFonts w:hint="cs"/>
          <w:sz w:val="26"/>
          <w:szCs w:val="26"/>
          <w:rtl/>
        </w:rPr>
        <w:t xml:space="preserve">للجنة التنفيذية </w:t>
      </w:r>
      <w:r w:rsidRPr="00245D71">
        <w:rPr>
          <w:sz w:val="26"/>
          <w:szCs w:val="26"/>
          <w:rtl/>
          <w:lang w:val="en-US"/>
        </w:rPr>
        <w:t>في</w:t>
      </w:r>
      <w:r w:rsidRPr="00245D71">
        <w:rPr>
          <w:sz w:val="26"/>
          <w:szCs w:val="26"/>
          <w:lang w:val="en-US"/>
        </w:rPr>
        <w:t xml:space="preserve"> </w:t>
      </w:r>
      <w:r w:rsidRPr="00245D71">
        <w:rPr>
          <w:sz w:val="26"/>
          <w:szCs w:val="26"/>
          <w:rtl/>
          <w:lang w:val="en-US"/>
        </w:rPr>
        <w:t>أول</w:t>
      </w:r>
      <w:r w:rsidRPr="00245D71">
        <w:rPr>
          <w:sz w:val="26"/>
          <w:szCs w:val="26"/>
          <w:lang w:val="en-US"/>
        </w:rPr>
        <w:t xml:space="preserve"> </w:t>
      </w:r>
      <w:r w:rsidRPr="00245D71">
        <w:rPr>
          <w:sz w:val="26"/>
          <w:szCs w:val="26"/>
          <w:rtl/>
          <w:lang w:val="en-US"/>
        </w:rPr>
        <w:t>اجتماع</w:t>
      </w:r>
      <w:r w:rsidRPr="00245D71">
        <w:rPr>
          <w:sz w:val="26"/>
          <w:szCs w:val="26"/>
          <w:lang w:val="en-US"/>
        </w:rPr>
        <w:t xml:space="preserve"> </w:t>
      </w:r>
      <w:r w:rsidRPr="00245D71">
        <w:rPr>
          <w:sz w:val="26"/>
          <w:szCs w:val="26"/>
          <w:rtl/>
          <w:lang w:val="en-US"/>
        </w:rPr>
        <w:t>من</w:t>
      </w:r>
      <w:r w:rsidRPr="00245D71">
        <w:rPr>
          <w:sz w:val="26"/>
          <w:szCs w:val="26"/>
          <w:lang w:val="en-US"/>
        </w:rPr>
        <w:t xml:space="preserve"> </w:t>
      </w:r>
      <w:r w:rsidRPr="00245D71">
        <w:rPr>
          <w:sz w:val="26"/>
          <w:szCs w:val="26"/>
          <w:rtl/>
          <w:lang w:val="en-US"/>
        </w:rPr>
        <w:t>كل</w:t>
      </w:r>
      <w:r w:rsidRPr="00245D71">
        <w:rPr>
          <w:sz w:val="26"/>
          <w:szCs w:val="26"/>
          <w:lang w:val="en-US"/>
        </w:rPr>
        <w:t xml:space="preserve"> </w:t>
      </w:r>
      <w:r w:rsidRPr="00245D71">
        <w:rPr>
          <w:sz w:val="26"/>
          <w:szCs w:val="26"/>
          <w:rtl/>
          <w:lang w:val="en-US"/>
        </w:rPr>
        <w:t>عام</w:t>
      </w:r>
      <w:r>
        <w:rPr>
          <w:rFonts w:hint="cs"/>
          <w:sz w:val="26"/>
          <w:szCs w:val="26"/>
          <w:rtl/>
          <w:lang w:val="en-US"/>
        </w:rPr>
        <w:t>،</w:t>
      </w:r>
      <w:r w:rsidRPr="00245D71">
        <w:rPr>
          <w:sz w:val="26"/>
          <w:szCs w:val="26"/>
          <w:lang w:val="en-US"/>
        </w:rPr>
        <w:t xml:space="preserve"> </w:t>
      </w:r>
      <w:r>
        <w:rPr>
          <w:rFonts w:hint="cs"/>
          <w:sz w:val="26"/>
          <w:szCs w:val="26"/>
          <w:rtl/>
          <w:lang w:val="en-US"/>
        </w:rPr>
        <w:t>بدءً</w:t>
      </w:r>
      <w:r w:rsidRPr="00245D71">
        <w:rPr>
          <w:sz w:val="26"/>
          <w:szCs w:val="26"/>
          <w:lang w:val="en-US"/>
        </w:rPr>
        <w:t xml:space="preserve"> </w:t>
      </w:r>
      <w:r w:rsidRPr="00245D71">
        <w:rPr>
          <w:sz w:val="26"/>
          <w:szCs w:val="26"/>
          <w:rtl/>
          <w:lang w:val="en-US"/>
        </w:rPr>
        <w:t>من</w:t>
      </w:r>
      <w:r w:rsidRPr="00245D71">
        <w:rPr>
          <w:sz w:val="26"/>
          <w:szCs w:val="26"/>
          <w:lang w:val="en-US"/>
        </w:rPr>
        <w:t xml:space="preserve"> </w:t>
      </w:r>
      <w:r w:rsidRPr="00245D71">
        <w:rPr>
          <w:sz w:val="26"/>
          <w:szCs w:val="26"/>
          <w:rtl/>
          <w:lang w:val="en-US"/>
        </w:rPr>
        <w:t>عام</w:t>
      </w:r>
      <w:r>
        <w:rPr>
          <w:rFonts w:hint="cs"/>
          <w:sz w:val="26"/>
          <w:szCs w:val="26"/>
          <w:rtl/>
          <w:lang w:val="en-US"/>
        </w:rPr>
        <w:t xml:space="preserve"> 2026، </w:t>
      </w:r>
      <w:r w:rsidRPr="00245D71">
        <w:rPr>
          <w:sz w:val="26"/>
          <w:szCs w:val="26"/>
          <w:lang w:val="en-US"/>
        </w:rPr>
        <w:t xml:space="preserve"> </w:t>
      </w:r>
      <w:r w:rsidR="00105A44" w:rsidRPr="00245D71">
        <w:rPr>
          <w:sz w:val="26"/>
          <w:szCs w:val="26"/>
          <w:rtl/>
        </w:rPr>
        <w:t xml:space="preserve">قائمة البلدان التي يبلغ متوسط استهلاكها </w:t>
      </w:r>
      <w:r>
        <w:rPr>
          <w:rFonts w:hint="cs"/>
          <w:sz w:val="26"/>
          <w:szCs w:val="26"/>
          <w:rtl/>
        </w:rPr>
        <w:t>للمواد</w:t>
      </w:r>
      <w:r w:rsidR="00105A44" w:rsidRPr="00245D71">
        <w:rPr>
          <w:sz w:val="26"/>
          <w:szCs w:val="26"/>
          <w:rtl/>
        </w:rPr>
        <w:t xml:space="preserve"> </w:t>
      </w:r>
      <w:r>
        <w:rPr>
          <w:sz w:val="26"/>
          <w:szCs w:val="26"/>
          <w:rtl/>
        </w:rPr>
        <w:t>الهيدروفلور</w:t>
      </w:r>
      <w:r>
        <w:rPr>
          <w:rFonts w:hint="cs"/>
          <w:sz w:val="26"/>
          <w:szCs w:val="26"/>
          <w:rtl/>
        </w:rPr>
        <w:t>وكربونية</w:t>
      </w:r>
      <w:r>
        <w:rPr>
          <w:sz w:val="26"/>
          <w:szCs w:val="26"/>
          <w:rtl/>
        </w:rPr>
        <w:t xml:space="preserve"> في الخدمة في </w:t>
      </w:r>
      <w:r w:rsidR="00105A44" w:rsidRPr="00245D71">
        <w:rPr>
          <w:sz w:val="26"/>
          <w:szCs w:val="26"/>
          <w:rtl/>
        </w:rPr>
        <w:t xml:space="preserve">سنوات </w:t>
      </w:r>
      <w:r>
        <w:rPr>
          <w:rFonts w:hint="cs"/>
          <w:sz w:val="26"/>
          <w:szCs w:val="26"/>
          <w:rtl/>
        </w:rPr>
        <w:t xml:space="preserve">خط </w:t>
      </w:r>
      <w:r>
        <w:rPr>
          <w:sz w:val="26"/>
          <w:szCs w:val="26"/>
          <w:rtl/>
        </w:rPr>
        <w:t xml:space="preserve">الأساس 360 طن متري </w:t>
      </w:r>
      <w:r>
        <w:rPr>
          <w:rFonts w:hint="cs"/>
          <w:sz w:val="26"/>
          <w:szCs w:val="26"/>
          <w:rtl/>
        </w:rPr>
        <w:t>و</w:t>
      </w:r>
      <w:r>
        <w:rPr>
          <w:sz w:val="26"/>
          <w:szCs w:val="26"/>
          <w:rtl/>
        </w:rPr>
        <w:t>أقل</w:t>
      </w:r>
      <w:r>
        <w:rPr>
          <w:rFonts w:hint="cs"/>
          <w:sz w:val="26"/>
          <w:szCs w:val="26"/>
          <w:rtl/>
          <w:lang w:val="en-US"/>
        </w:rPr>
        <w:t xml:space="preserve"> </w:t>
      </w:r>
      <w:r>
        <w:rPr>
          <w:sz w:val="26"/>
          <w:szCs w:val="26"/>
          <w:rtl/>
        </w:rPr>
        <w:t>التي حددت شريحة من خط</w:t>
      </w:r>
      <w:r>
        <w:rPr>
          <w:rFonts w:hint="cs"/>
          <w:sz w:val="26"/>
          <w:szCs w:val="26"/>
          <w:rtl/>
        </w:rPr>
        <w:t>تها لتنفيذ تعديل</w:t>
      </w:r>
      <w:r w:rsidR="00105A44" w:rsidRPr="00245D71">
        <w:rPr>
          <w:sz w:val="26"/>
          <w:szCs w:val="26"/>
          <w:rtl/>
        </w:rPr>
        <w:t xml:space="preserve"> كيغالي </w:t>
      </w:r>
      <w:r>
        <w:rPr>
          <w:rFonts w:hint="cs"/>
          <w:sz w:val="26"/>
          <w:szCs w:val="26"/>
          <w:rtl/>
        </w:rPr>
        <w:t>للمواد</w:t>
      </w:r>
      <w:r w:rsidR="00105A44" w:rsidRPr="00245D71">
        <w:rPr>
          <w:sz w:val="26"/>
          <w:szCs w:val="26"/>
          <w:rtl/>
        </w:rPr>
        <w:t xml:space="preserve"> </w:t>
      </w:r>
      <w:r>
        <w:rPr>
          <w:sz w:val="26"/>
          <w:szCs w:val="26"/>
          <w:rtl/>
        </w:rPr>
        <w:t>الهيدروفلور</w:t>
      </w:r>
      <w:r>
        <w:rPr>
          <w:rFonts w:hint="cs"/>
          <w:sz w:val="26"/>
          <w:szCs w:val="26"/>
          <w:rtl/>
        </w:rPr>
        <w:t>وكربونية</w:t>
      </w:r>
      <w:r>
        <w:rPr>
          <w:sz w:val="26"/>
          <w:szCs w:val="26"/>
          <w:rtl/>
        </w:rPr>
        <w:t xml:space="preserve"> </w:t>
      </w:r>
      <w:r w:rsidR="00105A44" w:rsidRPr="00245D71">
        <w:rPr>
          <w:sz w:val="26"/>
          <w:szCs w:val="26"/>
          <w:rtl/>
        </w:rPr>
        <w:t xml:space="preserve">خلال العام التالي ولم تتلق تمويلاً سابقاً </w:t>
      </w:r>
      <w:r w:rsidR="00E65D3D">
        <w:rPr>
          <w:rFonts w:hint="cs"/>
          <w:sz w:val="26"/>
          <w:szCs w:val="26"/>
          <w:rtl/>
        </w:rPr>
        <w:t>لتنفيذ عمليات التحقق هذه</w:t>
      </w:r>
      <w:r w:rsidR="00105A44" w:rsidRPr="00245D71">
        <w:rPr>
          <w:sz w:val="26"/>
          <w:szCs w:val="26"/>
          <w:rtl/>
        </w:rPr>
        <w:t>، لتمكين اللجنة التنفيذية من الموافقة على القائمة لغرض الت</w:t>
      </w:r>
      <w:r w:rsidR="00E65D3D">
        <w:rPr>
          <w:sz w:val="26"/>
          <w:szCs w:val="26"/>
          <w:rtl/>
        </w:rPr>
        <w:t>حقق من امتثال ذلك البلد لاتفاق</w:t>
      </w:r>
      <w:r w:rsidR="00105A44" w:rsidRPr="00245D71">
        <w:rPr>
          <w:sz w:val="26"/>
          <w:szCs w:val="26"/>
          <w:rtl/>
        </w:rPr>
        <w:t xml:space="preserve"> </w:t>
      </w:r>
      <w:r w:rsidR="00E65D3D">
        <w:rPr>
          <w:rFonts w:hint="cs"/>
          <w:sz w:val="26"/>
          <w:szCs w:val="26"/>
          <w:rtl/>
        </w:rPr>
        <w:t xml:space="preserve">خطة تنفيذ تعديل كيغالي </w:t>
      </w:r>
      <w:r w:rsidR="00E65D3D">
        <w:rPr>
          <w:sz w:val="26"/>
          <w:szCs w:val="26"/>
          <w:rtl/>
        </w:rPr>
        <w:t>الخاص</w:t>
      </w:r>
      <w:r w:rsidR="00105A44" w:rsidRPr="00245D71">
        <w:rPr>
          <w:sz w:val="26"/>
          <w:szCs w:val="26"/>
          <w:rtl/>
        </w:rPr>
        <w:t xml:space="preserve"> به؛</w:t>
      </w:r>
    </w:p>
    <w:p w14:paraId="1F6CA3EA" w14:textId="77777777" w:rsidR="00105A44" w:rsidRPr="00245D71" w:rsidRDefault="003F5393" w:rsidP="00B41485">
      <w:pPr>
        <w:pStyle w:val="Heading4"/>
        <w:keepNext w:val="0"/>
        <w:numPr>
          <w:ilvl w:val="0"/>
          <w:numId w:val="24"/>
        </w:numPr>
        <w:bidi/>
        <w:spacing w:before="120" w:after="240"/>
        <w:ind w:left="2700" w:hanging="574"/>
        <w:rPr>
          <w:sz w:val="26"/>
          <w:szCs w:val="26"/>
          <w:rtl/>
        </w:rPr>
      </w:pPr>
      <w:r>
        <w:rPr>
          <w:rFonts w:hint="cs"/>
          <w:sz w:val="26"/>
          <w:szCs w:val="26"/>
          <w:rtl/>
        </w:rPr>
        <w:t xml:space="preserve">أن تدرج، </w:t>
      </w:r>
      <w:r w:rsidR="00976589" w:rsidRPr="00245D71">
        <w:rPr>
          <w:sz w:val="26"/>
          <w:szCs w:val="26"/>
          <w:rtl/>
        </w:rPr>
        <w:t>في القائمة المشار إليها في الفقرة الفرعية (أ)(</w:t>
      </w:r>
      <w:r w:rsidR="00976589">
        <w:rPr>
          <w:rFonts w:hint="cs"/>
          <w:sz w:val="26"/>
          <w:szCs w:val="26"/>
          <w:rtl/>
        </w:rPr>
        <w:t>1</w:t>
      </w:r>
      <w:r w:rsidR="00976589" w:rsidRPr="00245D71">
        <w:rPr>
          <w:sz w:val="26"/>
          <w:szCs w:val="26"/>
          <w:rtl/>
        </w:rPr>
        <w:t>)</w:t>
      </w:r>
      <w:r w:rsidR="00976589">
        <w:rPr>
          <w:rFonts w:hint="cs"/>
          <w:sz w:val="26"/>
          <w:szCs w:val="26"/>
          <w:rtl/>
        </w:rPr>
        <w:t xml:space="preserve"> </w:t>
      </w:r>
      <w:r w:rsidR="00976589">
        <w:rPr>
          <w:sz w:val="26"/>
          <w:szCs w:val="26"/>
          <w:rtl/>
        </w:rPr>
        <w:t>أ أعلاه،</w:t>
      </w:r>
      <w:r w:rsidR="00105A44" w:rsidRPr="00245D71">
        <w:rPr>
          <w:sz w:val="26"/>
          <w:szCs w:val="26"/>
          <w:rtl/>
        </w:rPr>
        <w:t xml:space="preserve"> البلدان التي يبلغ متوسط استهلاكها </w:t>
      </w:r>
      <w:r>
        <w:rPr>
          <w:rFonts w:hint="cs"/>
          <w:sz w:val="26"/>
          <w:szCs w:val="26"/>
          <w:rtl/>
        </w:rPr>
        <w:t>للمواد</w:t>
      </w:r>
      <w:r w:rsidR="00105A44" w:rsidRPr="00245D71">
        <w:rPr>
          <w:sz w:val="26"/>
          <w:szCs w:val="26"/>
          <w:rtl/>
        </w:rPr>
        <w:t xml:space="preserve"> الكربون </w:t>
      </w:r>
      <w:r>
        <w:rPr>
          <w:sz w:val="26"/>
          <w:szCs w:val="26"/>
          <w:rtl/>
        </w:rPr>
        <w:t>الهيدروفلور</w:t>
      </w:r>
      <w:r>
        <w:rPr>
          <w:rFonts w:hint="cs"/>
          <w:sz w:val="26"/>
          <w:szCs w:val="26"/>
          <w:rtl/>
        </w:rPr>
        <w:t>وكربونية</w:t>
      </w:r>
      <w:r>
        <w:rPr>
          <w:sz w:val="26"/>
          <w:szCs w:val="26"/>
          <w:rtl/>
        </w:rPr>
        <w:t xml:space="preserve"> </w:t>
      </w:r>
      <w:r w:rsidR="00105A44" w:rsidRPr="00245D71">
        <w:rPr>
          <w:sz w:val="26"/>
          <w:szCs w:val="26"/>
          <w:rtl/>
        </w:rPr>
        <w:t xml:space="preserve">في قطاع الخدمة </w:t>
      </w:r>
      <w:r>
        <w:rPr>
          <w:rFonts w:hint="cs"/>
          <w:sz w:val="26"/>
          <w:szCs w:val="26"/>
          <w:rtl/>
        </w:rPr>
        <w:t>خلال</w:t>
      </w:r>
      <w:r>
        <w:rPr>
          <w:sz w:val="26"/>
          <w:szCs w:val="26"/>
          <w:rtl/>
        </w:rPr>
        <w:t xml:space="preserve"> </w:t>
      </w:r>
      <w:r w:rsidR="00105A44" w:rsidRPr="00245D71">
        <w:rPr>
          <w:sz w:val="26"/>
          <w:szCs w:val="26"/>
          <w:rtl/>
        </w:rPr>
        <w:t>سنوات</w:t>
      </w:r>
      <w:r>
        <w:rPr>
          <w:rFonts w:hint="cs"/>
          <w:sz w:val="26"/>
          <w:szCs w:val="26"/>
          <w:rtl/>
        </w:rPr>
        <w:t xml:space="preserve"> خط</w:t>
      </w:r>
      <w:r>
        <w:rPr>
          <w:sz w:val="26"/>
          <w:szCs w:val="26"/>
          <w:rtl/>
        </w:rPr>
        <w:t xml:space="preserve"> الأساس أكثر من 360 طن متري</w:t>
      </w:r>
      <w:r w:rsidR="00105A44" w:rsidRPr="00245D71">
        <w:rPr>
          <w:sz w:val="26"/>
          <w:szCs w:val="26"/>
          <w:rtl/>
        </w:rPr>
        <w:t>، التي اختارت أن يتم تمويلها كبلدان ذات حجم</w:t>
      </w:r>
      <w:r w:rsidR="00B41485">
        <w:rPr>
          <w:rFonts w:hint="cs"/>
          <w:sz w:val="26"/>
          <w:szCs w:val="26"/>
          <w:rtl/>
        </w:rPr>
        <w:t xml:space="preserve"> </w:t>
      </w:r>
      <w:r w:rsidR="00105A44" w:rsidRPr="00245D71">
        <w:rPr>
          <w:sz w:val="26"/>
          <w:szCs w:val="26"/>
          <w:rtl/>
        </w:rPr>
        <w:t xml:space="preserve">استهلاك منخفض، </w:t>
      </w:r>
      <w:r w:rsidR="00B41485">
        <w:rPr>
          <w:rFonts w:hint="cs"/>
          <w:sz w:val="26"/>
          <w:szCs w:val="26"/>
          <w:rtl/>
        </w:rPr>
        <w:t>وفقا</w:t>
      </w:r>
      <w:r w:rsidR="00B41485">
        <w:rPr>
          <w:sz w:val="26"/>
          <w:szCs w:val="26"/>
          <w:rtl/>
        </w:rPr>
        <w:t xml:space="preserve"> </w:t>
      </w:r>
      <w:r w:rsidR="00B41485">
        <w:rPr>
          <w:rFonts w:hint="cs"/>
          <w:sz w:val="26"/>
          <w:szCs w:val="26"/>
          <w:rtl/>
        </w:rPr>
        <w:t>ل</w:t>
      </w:r>
      <w:r w:rsidR="00105A44" w:rsidRPr="00245D71">
        <w:rPr>
          <w:sz w:val="26"/>
          <w:szCs w:val="26"/>
          <w:rtl/>
        </w:rPr>
        <w:t>لقرار 92/36(ج)؛</w:t>
      </w:r>
    </w:p>
    <w:p w14:paraId="25D91795" w14:textId="77777777" w:rsidR="00105A44" w:rsidRPr="00245D71" w:rsidRDefault="00105A44" w:rsidP="009662AB">
      <w:pPr>
        <w:pStyle w:val="Heading3"/>
        <w:widowControl/>
        <w:bidi/>
        <w:spacing w:before="120"/>
        <w:rPr>
          <w:sz w:val="26"/>
          <w:szCs w:val="26"/>
          <w:lang w:val="en-US"/>
        </w:rPr>
      </w:pPr>
      <w:r w:rsidRPr="00245D71">
        <w:rPr>
          <w:sz w:val="26"/>
          <w:szCs w:val="26"/>
          <w:rtl/>
          <w:lang w:val="en-US"/>
        </w:rPr>
        <w:t xml:space="preserve">الوكالات الثنائية والتنفيذية التي تعمل كوكالات </w:t>
      </w:r>
      <w:r w:rsidR="009662AB">
        <w:rPr>
          <w:rFonts w:hint="cs"/>
          <w:sz w:val="26"/>
          <w:szCs w:val="26"/>
          <w:rtl/>
          <w:lang w:val="en-US"/>
        </w:rPr>
        <w:t>رئيسية</w:t>
      </w:r>
      <w:r w:rsidR="009662AB">
        <w:rPr>
          <w:sz w:val="26"/>
          <w:szCs w:val="26"/>
          <w:rtl/>
          <w:lang w:val="en-US"/>
        </w:rPr>
        <w:t xml:space="preserve"> للاتفاق</w:t>
      </w:r>
      <w:r w:rsidRPr="00245D71">
        <w:rPr>
          <w:sz w:val="26"/>
          <w:szCs w:val="26"/>
          <w:rtl/>
          <w:lang w:val="en-US"/>
        </w:rPr>
        <w:t xml:space="preserve">ات المعنية </w:t>
      </w:r>
      <w:r w:rsidR="009662AB">
        <w:rPr>
          <w:rFonts w:hint="cs"/>
          <w:sz w:val="26"/>
          <w:szCs w:val="26"/>
          <w:rtl/>
          <w:lang w:val="en-US"/>
        </w:rPr>
        <w:t>أن تدرج</w:t>
      </w:r>
      <w:r w:rsidRPr="00245D71">
        <w:rPr>
          <w:sz w:val="26"/>
          <w:szCs w:val="26"/>
          <w:rtl/>
          <w:lang w:val="en-US"/>
        </w:rPr>
        <w:t xml:space="preserve"> </w:t>
      </w:r>
      <w:r w:rsidR="009662AB">
        <w:rPr>
          <w:rFonts w:hint="cs"/>
          <w:sz w:val="26"/>
          <w:szCs w:val="26"/>
          <w:rtl/>
          <w:lang w:val="en-US"/>
        </w:rPr>
        <w:t>ال</w:t>
      </w:r>
      <w:r w:rsidRPr="00245D71">
        <w:rPr>
          <w:sz w:val="26"/>
          <w:szCs w:val="26"/>
          <w:rtl/>
          <w:lang w:val="en-US"/>
        </w:rPr>
        <w:t xml:space="preserve">تكاليف </w:t>
      </w:r>
      <w:r w:rsidR="009662AB">
        <w:rPr>
          <w:rFonts w:hint="cs"/>
          <w:sz w:val="26"/>
          <w:szCs w:val="26"/>
          <w:rtl/>
          <w:lang w:val="en-US"/>
        </w:rPr>
        <w:t>المتعلقة ب</w:t>
      </w:r>
      <w:r w:rsidRPr="00245D71">
        <w:rPr>
          <w:sz w:val="26"/>
          <w:szCs w:val="26"/>
          <w:rtl/>
          <w:lang w:val="en-US"/>
        </w:rPr>
        <w:t xml:space="preserve">التحقق في برامج عملها في </w:t>
      </w:r>
      <w:r w:rsidR="009662AB">
        <w:rPr>
          <w:rFonts w:hint="cs"/>
          <w:sz w:val="26"/>
          <w:szCs w:val="26"/>
          <w:rtl/>
          <w:lang w:val="en-US"/>
        </w:rPr>
        <w:t>نفس السنة</w:t>
      </w:r>
      <w:r w:rsidR="009662AB">
        <w:rPr>
          <w:sz w:val="26"/>
          <w:szCs w:val="26"/>
          <w:rtl/>
          <w:lang w:val="en-US"/>
        </w:rPr>
        <w:t>، وتقد</w:t>
      </w:r>
      <w:r w:rsidRPr="00245D71">
        <w:rPr>
          <w:sz w:val="26"/>
          <w:szCs w:val="26"/>
          <w:rtl/>
          <w:lang w:val="en-US"/>
        </w:rPr>
        <w:t xml:space="preserve">م التحقق ذي الصلة بالتزامن مع طلب شريحة في </w:t>
      </w:r>
      <w:r w:rsidR="009662AB">
        <w:rPr>
          <w:rFonts w:hint="cs"/>
          <w:sz w:val="26"/>
          <w:szCs w:val="26"/>
          <w:rtl/>
          <w:lang w:val="en-US"/>
        </w:rPr>
        <w:t>السنة</w:t>
      </w:r>
      <w:r w:rsidRPr="00245D71">
        <w:rPr>
          <w:sz w:val="26"/>
          <w:szCs w:val="26"/>
          <w:rtl/>
          <w:lang w:val="en-US"/>
        </w:rPr>
        <w:t xml:space="preserve"> التالي</w:t>
      </w:r>
      <w:r w:rsidR="009662AB">
        <w:rPr>
          <w:rFonts w:hint="cs"/>
          <w:sz w:val="26"/>
          <w:szCs w:val="26"/>
          <w:rtl/>
          <w:lang w:val="en-US"/>
        </w:rPr>
        <w:t>ة</w:t>
      </w:r>
      <w:r w:rsidRPr="00245D71">
        <w:rPr>
          <w:sz w:val="26"/>
          <w:szCs w:val="26"/>
          <w:rtl/>
          <w:lang w:val="en-US"/>
        </w:rPr>
        <w:t>؛</w:t>
      </w:r>
    </w:p>
    <w:p w14:paraId="146A8539" w14:textId="77777777" w:rsidR="00105A44" w:rsidRPr="00245D71" w:rsidRDefault="00CB045E" w:rsidP="00CB045E">
      <w:pPr>
        <w:pStyle w:val="Heading2"/>
        <w:bidi/>
        <w:spacing w:before="240"/>
        <w:rPr>
          <w:sz w:val="26"/>
          <w:szCs w:val="26"/>
          <w:lang w:val="en-US"/>
        </w:rPr>
      </w:pPr>
      <w:r>
        <w:rPr>
          <w:rFonts w:hint="cs"/>
          <w:sz w:val="26"/>
          <w:szCs w:val="26"/>
          <w:rtl/>
          <w:lang w:val="en-US"/>
        </w:rPr>
        <w:t>وأن تحافظ</w:t>
      </w:r>
      <w:r w:rsidR="00105A44" w:rsidRPr="00245D71">
        <w:rPr>
          <w:sz w:val="26"/>
          <w:szCs w:val="26"/>
          <w:rtl/>
          <w:lang w:val="en-US"/>
        </w:rPr>
        <w:t xml:space="preserve"> على مستوى الأموال </w:t>
      </w:r>
      <w:r w:rsidRPr="00245D71">
        <w:rPr>
          <w:rFonts w:hint="cs"/>
          <w:sz w:val="26"/>
          <w:szCs w:val="26"/>
          <w:rtl/>
          <w:lang w:val="en-US"/>
        </w:rPr>
        <w:t>الموصي</w:t>
      </w:r>
      <w:r>
        <w:rPr>
          <w:sz w:val="26"/>
          <w:szCs w:val="26"/>
          <w:rtl/>
          <w:lang w:val="en-US"/>
        </w:rPr>
        <w:t xml:space="preserve"> به</w:t>
      </w:r>
      <w:r w:rsidR="00105A44" w:rsidRPr="00245D71">
        <w:rPr>
          <w:sz w:val="26"/>
          <w:szCs w:val="26"/>
          <w:rtl/>
          <w:lang w:val="en-US"/>
        </w:rPr>
        <w:t xml:space="preserve"> للتحقق من استهلاك </w:t>
      </w:r>
      <w:r>
        <w:rPr>
          <w:rFonts w:hint="cs"/>
          <w:sz w:val="26"/>
          <w:szCs w:val="26"/>
          <w:rtl/>
          <w:lang w:val="en-US"/>
        </w:rPr>
        <w:t>المواد</w:t>
      </w:r>
      <w:r w:rsidR="00105A44" w:rsidRPr="00245D71">
        <w:rPr>
          <w:sz w:val="26"/>
          <w:szCs w:val="26"/>
          <w:rtl/>
          <w:lang w:val="en-US"/>
        </w:rPr>
        <w:t xml:space="preserve"> الهيدروفلوروكربون</w:t>
      </w:r>
      <w:r>
        <w:rPr>
          <w:rFonts w:hint="cs"/>
          <w:sz w:val="26"/>
          <w:szCs w:val="26"/>
          <w:rtl/>
          <w:lang w:val="en-US"/>
        </w:rPr>
        <w:t>ية</w:t>
      </w:r>
      <w:r w:rsidR="00105A44" w:rsidRPr="00245D71">
        <w:rPr>
          <w:sz w:val="26"/>
          <w:szCs w:val="26"/>
          <w:rtl/>
          <w:lang w:val="en-US"/>
        </w:rPr>
        <w:t xml:space="preserve"> </w:t>
      </w:r>
      <w:r>
        <w:rPr>
          <w:sz w:val="26"/>
          <w:szCs w:val="26"/>
          <w:rtl/>
          <w:lang w:val="en-US"/>
        </w:rPr>
        <w:t>للبلدان التي يصل استهلاكها إلى</w:t>
      </w:r>
      <w:r w:rsidR="00105A44" w:rsidRPr="00245D71">
        <w:rPr>
          <w:sz w:val="26"/>
          <w:szCs w:val="26"/>
          <w:lang w:val="en-US"/>
        </w:rPr>
        <w:t xml:space="preserve">360 </w:t>
      </w:r>
      <w:r>
        <w:rPr>
          <w:rFonts w:hint="cs"/>
          <w:sz w:val="26"/>
          <w:szCs w:val="26"/>
          <w:rtl/>
          <w:lang w:val="en-US"/>
        </w:rPr>
        <w:t xml:space="preserve"> </w:t>
      </w:r>
      <w:r w:rsidR="00105A44" w:rsidRPr="00245D71">
        <w:rPr>
          <w:sz w:val="26"/>
          <w:szCs w:val="26"/>
          <w:rtl/>
          <w:lang w:val="en-US"/>
        </w:rPr>
        <w:t xml:space="preserve">طن متري في الخدمة </w:t>
      </w:r>
      <w:r>
        <w:rPr>
          <w:rFonts w:hint="cs"/>
          <w:sz w:val="26"/>
          <w:szCs w:val="26"/>
          <w:rtl/>
          <w:lang w:val="en-US"/>
        </w:rPr>
        <w:t>خلال</w:t>
      </w:r>
      <w:r>
        <w:rPr>
          <w:sz w:val="26"/>
          <w:szCs w:val="26"/>
          <w:rtl/>
          <w:lang w:val="en-US"/>
        </w:rPr>
        <w:t xml:space="preserve"> </w:t>
      </w:r>
      <w:r w:rsidR="00105A44" w:rsidRPr="00245D71">
        <w:rPr>
          <w:sz w:val="26"/>
          <w:szCs w:val="26"/>
          <w:rtl/>
          <w:lang w:val="en-US"/>
        </w:rPr>
        <w:t xml:space="preserve">سنوات </w:t>
      </w:r>
      <w:r>
        <w:rPr>
          <w:rFonts w:hint="cs"/>
          <w:sz w:val="26"/>
          <w:szCs w:val="26"/>
          <w:rtl/>
          <w:lang w:val="en-US"/>
        </w:rPr>
        <w:t xml:space="preserve">خط </w:t>
      </w:r>
      <w:r>
        <w:rPr>
          <w:sz w:val="26"/>
          <w:szCs w:val="26"/>
          <w:rtl/>
          <w:lang w:val="en-US"/>
        </w:rPr>
        <w:t>الأساس</w:t>
      </w:r>
      <w:r w:rsidR="00105A44" w:rsidRPr="00245D71">
        <w:rPr>
          <w:sz w:val="26"/>
          <w:szCs w:val="26"/>
          <w:rtl/>
          <w:lang w:val="en-US"/>
        </w:rPr>
        <w:t xml:space="preserve"> بما يصل إلى </w:t>
      </w:r>
      <w:r>
        <w:rPr>
          <w:rFonts w:hint="cs"/>
          <w:sz w:val="26"/>
          <w:szCs w:val="26"/>
          <w:rtl/>
          <w:lang w:val="en-US"/>
        </w:rPr>
        <w:t xml:space="preserve">30,000 </w:t>
      </w:r>
      <w:r w:rsidR="00105A44" w:rsidRPr="00245D71">
        <w:rPr>
          <w:sz w:val="26"/>
          <w:szCs w:val="26"/>
          <w:rtl/>
          <w:lang w:val="en-US"/>
        </w:rPr>
        <w:t>دولار</w:t>
      </w:r>
      <w:r>
        <w:rPr>
          <w:rFonts w:hint="cs"/>
          <w:sz w:val="26"/>
          <w:szCs w:val="26"/>
          <w:rtl/>
          <w:lang w:val="en-US"/>
        </w:rPr>
        <w:t>ا</w:t>
      </w:r>
      <w:r w:rsidR="00105A44" w:rsidRPr="00245D71">
        <w:rPr>
          <w:sz w:val="26"/>
          <w:szCs w:val="26"/>
          <w:rtl/>
          <w:lang w:val="en-US"/>
        </w:rPr>
        <w:t xml:space="preserve"> أميركي</w:t>
      </w:r>
      <w:r>
        <w:rPr>
          <w:rFonts w:hint="cs"/>
          <w:sz w:val="26"/>
          <w:szCs w:val="26"/>
          <w:rtl/>
          <w:lang w:val="en-US"/>
        </w:rPr>
        <w:t>ا</w:t>
      </w:r>
      <w:r w:rsidR="00105A44" w:rsidRPr="00245D71">
        <w:rPr>
          <w:sz w:val="26"/>
          <w:szCs w:val="26"/>
          <w:rtl/>
          <w:lang w:val="en-US"/>
        </w:rPr>
        <w:t xml:space="preserve">، أو </w:t>
      </w:r>
      <w:r>
        <w:rPr>
          <w:rFonts w:hint="cs"/>
          <w:sz w:val="26"/>
          <w:szCs w:val="26"/>
          <w:rtl/>
          <w:lang w:val="en-US"/>
        </w:rPr>
        <w:t xml:space="preserve">45,000 </w:t>
      </w:r>
      <w:r w:rsidR="00105A44" w:rsidRPr="00245D71">
        <w:rPr>
          <w:sz w:val="26"/>
          <w:szCs w:val="26"/>
          <w:rtl/>
          <w:lang w:val="en-US"/>
        </w:rPr>
        <w:t>دولار</w:t>
      </w:r>
      <w:r>
        <w:rPr>
          <w:rFonts w:hint="cs"/>
          <w:sz w:val="26"/>
          <w:szCs w:val="26"/>
          <w:rtl/>
          <w:lang w:val="en-US"/>
        </w:rPr>
        <w:t>ا</w:t>
      </w:r>
      <w:r w:rsidR="00105A44" w:rsidRPr="00245D71">
        <w:rPr>
          <w:sz w:val="26"/>
          <w:szCs w:val="26"/>
          <w:rtl/>
          <w:lang w:val="en-US"/>
        </w:rPr>
        <w:t xml:space="preserve"> أميركي</w:t>
      </w:r>
      <w:r>
        <w:rPr>
          <w:rFonts w:hint="cs"/>
          <w:sz w:val="26"/>
          <w:szCs w:val="26"/>
          <w:rtl/>
          <w:lang w:val="en-US"/>
        </w:rPr>
        <w:t>ا</w:t>
      </w:r>
      <w:r w:rsidR="00105A44" w:rsidRPr="00245D71">
        <w:rPr>
          <w:sz w:val="26"/>
          <w:szCs w:val="26"/>
          <w:rtl/>
          <w:lang w:val="en-US"/>
        </w:rPr>
        <w:t xml:space="preserve"> لتلك البلدان </w:t>
      </w:r>
      <w:r>
        <w:rPr>
          <w:rFonts w:hint="cs"/>
          <w:sz w:val="26"/>
          <w:szCs w:val="26"/>
          <w:rtl/>
          <w:lang w:val="en-US"/>
        </w:rPr>
        <w:t>المشمولة في</w:t>
      </w:r>
      <w:r w:rsidR="00105A44" w:rsidRPr="00245D71">
        <w:rPr>
          <w:sz w:val="26"/>
          <w:szCs w:val="26"/>
          <w:rtl/>
          <w:lang w:val="en-US"/>
        </w:rPr>
        <w:t xml:space="preserve"> التحقق من استهلاك </w:t>
      </w:r>
      <w:r>
        <w:rPr>
          <w:rFonts w:hint="cs"/>
          <w:sz w:val="26"/>
          <w:szCs w:val="26"/>
          <w:rtl/>
          <w:lang w:val="en-US"/>
        </w:rPr>
        <w:t>المواد</w:t>
      </w:r>
      <w:r w:rsidR="00105A44" w:rsidRPr="00245D71">
        <w:rPr>
          <w:sz w:val="26"/>
          <w:szCs w:val="26"/>
          <w:rtl/>
          <w:lang w:val="en-US"/>
        </w:rPr>
        <w:t xml:space="preserve"> الهيدروكلوروفلوروكربون</w:t>
      </w:r>
      <w:r>
        <w:rPr>
          <w:rFonts w:hint="cs"/>
          <w:sz w:val="26"/>
          <w:szCs w:val="26"/>
          <w:rtl/>
          <w:lang w:val="en-US"/>
        </w:rPr>
        <w:t>ية</w:t>
      </w:r>
      <w:r w:rsidR="00105A44" w:rsidRPr="00245D71">
        <w:rPr>
          <w:sz w:val="26"/>
          <w:szCs w:val="26"/>
          <w:rtl/>
          <w:lang w:val="en-US"/>
        </w:rPr>
        <w:t>؛</w:t>
      </w:r>
    </w:p>
    <w:p w14:paraId="5585AA3B" w14:textId="77777777" w:rsidR="00105A44" w:rsidRPr="00245D71" w:rsidRDefault="00CB045E" w:rsidP="00CB045E">
      <w:pPr>
        <w:pStyle w:val="Heading2"/>
        <w:bidi/>
        <w:spacing w:before="240"/>
        <w:rPr>
          <w:sz w:val="26"/>
          <w:szCs w:val="26"/>
          <w:lang w:val="en-US"/>
        </w:rPr>
      </w:pPr>
      <w:r>
        <w:rPr>
          <w:rFonts w:hint="cs"/>
          <w:sz w:val="26"/>
          <w:szCs w:val="26"/>
          <w:rtl/>
          <w:lang w:val="en-US"/>
        </w:rPr>
        <w:t>وأن تحث</w:t>
      </w:r>
      <w:r>
        <w:rPr>
          <w:sz w:val="26"/>
          <w:szCs w:val="26"/>
          <w:rtl/>
          <w:lang w:val="en-US"/>
        </w:rPr>
        <w:t xml:space="preserve"> البلدان التي يصل استهلاكها إلى</w:t>
      </w:r>
      <w:r w:rsidR="00105A44" w:rsidRPr="00245D71">
        <w:rPr>
          <w:sz w:val="26"/>
          <w:szCs w:val="26"/>
          <w:lang w:val="en-US"/>
        </w:rPr>
        <w:t xml:space="preserve">360 </w:t>
      </w:r>
      <w:r>
        <w:rPr>
          <w:rFonts w:hint="cs"/>
          <w:sz w:val="26"/>
          <w:szCs w:val="26"/>
          <w:rtl/>
          <w:lang w:val="en-US"/>
        </w:rPr>
        <w:t xml:space="preserve"> </w:t>
      </w:r>
      <w:r w:rsidR="00105A44" w:rsidRPr="00245D71">
        <w:rPr>
          <w:sz w:val="26"/>
          <w:szCs w:val="26"/>
          <w:rtl/>
          <w:lang w:val="en-US"/>
        </w:rPr>
        <w:t>طن</w:t>
      </w:r>
      <w:r>
        <w:rPr>
          <w:sz w:val="26"/>
          <w:szCs w:val="26"/>
          <w:rtl/>
          <w:lang w:val="en-US"/>
        </w:rPr>
        <w:t xml:space="preserve"> متري في الخدمة </w:t>
      </w:r>
      <w:r>
        <w:rPr>
          <w:rFonts w:hint="cs"/>
          <w:sz w:val="26"/>
          <w:szCs w:val="26"/>
          <w:rtl/>
          <w:lang w:val="en-US"/>
        </w:rPr>
        <w:t>خلال</w:t>
      </w:r>
      <w:r>
        <w:rPr>
          <w:sz w:val="26"/>
          <w:szCs w:val="26"/>
          <w:rtl/>
          <w:lang w:val="en-US"/>
        </w:rPr>
        <w:t xml:space="preserve"> </w:t>
      </w:r>
      <w:r w:rsidR="00105A44" w:rsidRPr="00245D71">
        <w:rPr>
          <w:sz w:val="26"/>
          <w:szCs w:val="26"/>
          <w:rtl/>
          <w:lang w:val="en-US"/>
        </w:rPr>
        <w:t>سنوات</w:t>
      </w:r>
      <w:r>
        <w:rPr>
          <w:rFonts w:hint="cs"/>
          <w:sz w:val="26"/>
          <w:szCs w:val="26"/>
          <w:rtl/>
          <w:lang w:val="en-US"/>
        </w:rPr>
        <w:t xml:space="preserve"> حط</w:t>
      </w:r>
      <w:r>
        <w:rPr>
          <w:sz w:val="26"/>
          <w:szCs w:val="26"/>
          <w:rtl/>
          <w:lang w:val="en-US"/>
        </w:rPr>
        <w:t xml:space="preserve"> الأساس</w:t>
      </w:r>
      <w:r w:rsidR="00105A44" w:rsidRPr="00245D71">
        <w:rPr>
          <w:sz w:val="26"/>
          <w:szCs w:val="26"/>
          <w:rtl/>
          <w:lang w:val="en-US"/>
        </w:rPr>
        <w:t xml:space="preserve"> والبلدان التي </w:t>
      </w:r>
      <w:r>
        <w:rPr>
          <w:rFonts w:hint="cs"/>
          <w:sz w:val="26"/>
          <w:szCs w:val="26"/>
          <w:rtl/>
        </w:rPr>
        <w:t>يزيد</w:t>
      </w:r>
      <w:r w:rsidR="00105A44" w:rsidRPr="00245D71">
        <w:rPr>
          <w:sz w:val="26"/>
          <w:szCs w:val="26"/>
          <w:rtl/>
        </w:rPr>
        <w:t xml:space="preserve"> استهلاكها</w:t>
      </w:r>
      <w:r>
        <w:rPr>
          <w:rFonts w:hint="cs"/>
          <w:sz w:val="26"/>
          <w:szCs w:val="26"/>
          <w:rtl/>
        </w:rPr>
        <w:t xml:space="preserve"> عن</w:t>
      </w:r>
      <w:r>
        <w:rPr>
          <w:sz w:val="26"/>
          <w:szCs w:val="26"/>
          <w:rtl/>
        </w:rPr>
        <w:t xml:space="preserve"> 360 طن متري </w:t>
      </w:r>
      <w:r w:rsidR="00105A44" w:rsidRPr="00245D71">
        <w:rPr>
          <w:sz w:val="26"/>
          <w:szCs w:val="26"/>
          <w:rtl/>
        </w:rPr>
        <w:t xml:space="preserve">التي اختارت الحصول على التمويل </w:t>
      </w:r>
      <w:r>
        <w:rPr>
          <w:rFonts w:hint="cs"/>
          <w:sz w:val="26"/>
          <w:szCs w:val="26"/>
          <w:rtl/>
        </w:rPr>
        <w:t>كبلدان</w:t>
      </w:r>
      <w:r w:rsidR="00105A44" w:rsidRPr="00245D71">
        <w:rPr>
          <w:sz w:val="26"/>
          <w:szCs w:val="26"/>
          <w:rtl/>
        </w:rPr>
        <w:t xml:space="preserve"> ذات حجم استهلاك منخفض، </w:t>
      </w:r>
      <w:r w:rsidR="00105A44" w:rsidRPr="00245D71">
        <w:rPr>
          <w:sz w:val="26"/>
          <w:szCs w:val="26"/>
          <w:rtl/>
          <w:lang w:val="en-US"/>
        </w:rPr>
        <w:t>والتي ترغب في</w:t>
      </w:r>
      <w:r>
        <w:rPr>
          <w:rFonts w:hint="cs"/>
          <w:sz w:val="26"/>
          <w:szCs w:val="26"/>
          <w:rtl/>
          <w:lang w:val="en-US"/>
        </w:rPr>
        <w:t xml:space="preserve"> فعل</w:t>
      </w:r>
      <w:r w:rsidR="00105A44" w:rsidRPr="00245D71">
        <w:rPr>
          <w:sz w:val="26"/>
          <w:szCs w:val="26"/>
          <w:rtl/>
          <w:lang w:val="en-US"/>
        </w:rPr>
        <w:t xml:space="preserve"> ذلك، </w:t>
      </w:r>
      <w:r>
        <w:rPr>
          <w:rFonts w:hint="cs"/>
          <w:sz w:val="26"/>
          <w:szCs w:val="26"/>
          <w:rtl/>
          <w:lang w:val="en-US"/>
        </w:rPr>
        <w:t>أن تشمل</w:t>
      </w:r>
      <w:r w:rsidR="00105A44" w:rsidRPr="00245D71">
        <w:rPr>
          <w:sz w:val="26"/>
          <w:szCs w:val="26"/>
          <w:rtl/>
          <w:lang w:val="en-US"/>
        </w:rPr>
        <w:t xml:space="preserve"> سنوات</w:t>
      </w:r>
      <w:r>
        <w:rPr>
          <w:rFonts w:hint="cs"/>
          <w:sz w:val="26"/>
          <w:szCs w:val="26"/>
          <w:rtl/>
          <w:lang w:val="en-US"/>
        </w:rPr>
        <w:t xml:space="preserve"> خط</w:t>
      </w:r>
      <w:r>
        <w:rPr>
          <w:sz w:val="26"/>
          <w:szCs w:val="26"/>
          <w:rtl/>
          <w:lang w:val="en-US"/>
        </w:rPr>
        <w:t xml:space="preserve"> الأساس</w:t>
      </w:r>
      <w:r w:rsidR="00105A44" w:rsidRPr="00245D71">
        <w:rPr>
          <w:sz w:val="26"/>
          <w:szCs w:val="26"/>
          <w:rtl/>
          <w:lang w:val="en-US"/>
        </w:rPr>
        <w:t xml:space="preserve"> في التحقق من استهلاكها </w:t>
      </w:r>
      <w:r>
        <w:rPr>
          <w:rFonts w:hint="cs"/>
          <w:sz w:val="26"/>
          <w:szCs w:val="26"/>
          <w:rtl/>
          <w:lang w:val="en-US"/>
        </w:rPr>
        <w:t>للمواد</w:t>
      </w:r>
      <w:r w:rsidR="00105A44" w:rsidRPr="00245D71">
        <w:rPr>
          <w:sz w:val="26"/>
          <w:szCs w:val="26"/>
          <w:rtl/>
          <w:lang w:val="en-US"/>
        </w:rPr>
        <w:t xml:space="preserve"> الهيدروفلوروكربون</w:t>
      </w:r>
      <w:r>
        <w:rPr>
          <w:rFonts w:hint="cs"/>
          <w:sz w:val="26"/>
          <w:szCs w:val="26"/>
          <w:rtl/>
          <w:lang w:val="en-US"/>
        </w:rPr>
        <w:t>ية</w:t>
      </w:r>
      <w:r>
        <w:rPr>
          <w:sz w:val="26"/>
          <w:szCs w:val="26"/>
          <w:rtl/>
          <w:lang w:val="en-US"/>
        </w:rPr>
        <w:t>؛</w:t>
      </w:r>
    </w:p>
    <w:p w14:paraId="03E08110" w14:textId="77777777" w:rsidR="00105A44" w:rsidRPr="00245D71" w:rsidRDefault="00CB045E" w:rsidP="003F1846">
      <w:pPr>
        <w:pStyle w:val="Heading2"/>
        <w:bidi/>
        <w:spacing w:before="240" w:after="0"/>
        <w:rPr>
          <w:sz w:val="26"/>
          <w:szCs w:val="26"/>
          <w:lang w:val="en-US"/>
        </w:rPr>
      </w:pPr>
      <w:r>
        <w:rPr>
          <w:rFonts w:hint="cs"/>
          <w:sz w:val="26"/>
          <w:szCs w:val="26"/>
          <w:rtl/>
        </w:rPr>
        <w:t>وأن ت</w:t>
      </w:r>
      <w:r w:rsidR="00105A44" w:rsidRPr="00245D71">
        <w:rPr>
          <w:sz w:val="26"/>
          <w:szCs w:val="26"/>
          <w:rtl/>
        </w:rPr>
        <w:t>طلب</w:t>
      </w:r>
      <w:r>
        <w:rPr>
          <w:rFonts w:hint="cs"/>
          <w:sz w:val="26"/>
          <w:szCs w:val="26"/>
          <w:rtl/>
        </w:rPr>
        <w:t xml:space="preserve"> أيضا من</w:t>
      </w:r>
      <w:r w:rsidR="00105A44" w:rsidRPr="00245D71">
        <w:rPr>
          <w:sz w:val="26"/>
          <w:szCs w:val="26"/>
          <w:rtl/>
        </w:rPr>
        <w:t xml:space="preserve"> الوكالات الثنائية والمنفذة </w:t>
      </w:r>
      <w:r>
        <w:rPr>
          <w:rFonts w:hint="cs"/>
          <w:sz w:val="26"/>
          <w:szCs w:val="26"/>
          <w:rtl/>
        </w:rPr>
        <w:t>المعنية</w:t>
      </w:r>
      <w:r w:rsidR="00105A44" w:rsidRPr="00245D71">
        <w:rPr>
          <w:sz w:val="26"/>
          <w:szCs w:val="26"/>
          <w:rtl/>
        </w:rPr>
        <w:t xml:space="preserve"> التي تعمل كوكالات </w:t>
      </w:r>
      <w:r>
        <w:rPr>
          <w:rFonts w:hint="cs"/>
          <w:sz w:val="26"/>
          <w:szCs w:val="26"/>
          <w:rtl/>
        </w:rPr>
        <w:t>رئيسية</w:t>
      </w:r>
      <w:r w:rsidR="00105A44" w:rsidRPr="00245D71">
        <w:rPr>
          <w:sz w:val="26"/>
          <w:szCs w:val="26"/>
          <w:rtl/>
        </w:rPr>
        <w:t xml:space="preserve"> أن تدرج في وثائق التعاون الثنائي الخاصة بها وتعديلات برامج العمل المقدمة إلى الاجتماع </w:t>
      </w:r>
      <w:r w:rsidR="00105A44" w:rsidRPr="00CB045E">
        <w:rPr>
          <w:sz w:val="26"/>
          <w:szCs w:val="26"/>
          <w:rtl/>
        </w:rPr>
        <w:t>السابع والتسعين</w:t>
      </w:r>
      <w:r>
        <w:rPr>
          <w:rFonts w:hint="cs"/>
          <w:sz w:val="26"/>
          <w:szCs w:val="26"/>
          <w:rtl/>
        </w:rPr>
        <w:t>،</w:t>
      </w:r>
      <w:r w:rsidR="00105A44" w:rsidRPr="00CB045E">
        <w:rPr>
          <w:sz w:val="26"/>
          <w:szCs w:val="26"/>
          <w:rtl/>
        </w:rPr>
        <w:t xml:space="preserve"> </w:t>
      </w:r>
      <w:r w:rsidR="00105A44" w:rsidRPr="00245D71">
        <w:rPr>
          <w:sz w:val="26"/>
          <w:szCs w:val="26"/>
          <w:rtl/>
        </w:rPr>
        <w:t>حسب الاقتضاء، تمويل</w:t>
      </w:r>
      <w:r>
        <w:rPr>
          <w:rFonts w:hint="cs"/>
          <w:sz w:val="26"/>
          <w:szCs w:val="26"/>
          <w:rtl/>
        </w:rPr>
        <w:t>ا</w:t>
      </w:r>
      <w:r w:rsidR="00105A44" w:rsidRPr="00245D71">
        <w:rPr>
          <w:sz w:val="26"/>
          <w:szCs w:val="26"/>
          <w:rtl/>
        </w:rPr>
        <w:t xml:space="preserve"> </w:t>
      </w:r>
      <w:r>
        <w:rPr>
          <w:rFonts w:hint="cs"/>
          <w:sz w:val="26"/>
          <w:szCs w:val="26"/>
          <w:rtl/>
        </w:rPr>
        <w:t>ل</w:t>
      </w:r>
      <w:r w:rsidR="00105A44" w:rsidRPr="00245D71">
        <w:rPr>
          <w:sz w:val="26"/>
          <w:szCs w:val="26"/>
          <w:rtl/>
        </w:rPr>
        <w:t xml:space="preserve">تقارير التحقق للمرحلة الأولى من خطط </w:t>
      </w:r>
      <w:r>
        <w:rPr>
          <w:rFonts w:hint="cs"/>
          <w:sz w:val="26"/>
          <w:szCs w:val="26"/>
          <w:rtl/>
        </w:rPr>
        <w:t>تنفيذ تعديل كيغالي</w:t>
      </w:r>
      <w:r w:rsidR="00105A44" w:rsidRPr="00245D71">
        <w:rPr>
          <w:sz w:val="26"/>
          <w:szCs w:val="26"/>
          <w:rtl/>
        </w:rPr>
        <w:t xml:space="preserve"> لألبانيا والكونغو وكوبا وقيرغيزستان وملاوي وموزامبيق ومقدونيا الشمالية وتركمانستان، لتقديمها مع شرائحها في عام 2026، مع </w:t>
      </w:r>
      <w:r>
        <w:rPr>
          <w:rFonts w:hint="cs"/>
          <w:sz w:val="26"/>
          <w:szCs w:val="26"/>
          <w:rtl/>
        </w:rPr>
        <w:t>العلم</w:t>
      </w:r>
      <w:r w:rsidR="00105A44" w:rsidRPr="00245D71">
        <w:rPr>
          <w:sz w:val="26"/>
          <w:szCs w:val="26"/>
          <w:rtl/>
        </w:rPr>
        <w:t xml:space="preserve"> </w:t>
      </w:r>
      <w:r>
        <w:rPr>
          <w:rFonts w:hint="cs"/>
          <w:sz w:val="26"/>
          <w:szCs w:val="26"/>
          <w:rtl/>
        </w:rPr>
        <w:t>ب</w:t>
      </w:r>
      <w:r w:rsidR="00105A44" w:rsidRPr="00245D71">
        <w:rPr>
          <w:sz w:val="26"/>
          <w:szCs w:val="26"/>
          <w:rtl/>
        </w:rPr>
        <w:t>أن ألبانيا مدرجة أي</w:t>
      </w:r>
      <w:r>
        <w:rPr>
          <w:sz w:val="26"/>
          <w:szCs w:val="26"/>
          <w:rtl/>
        </w:rPr>
        <w:t xml:space="preserve">ضًا في قائمة التحقق من استهلاك </w:t>
      </w:r>
      <w:r>
        <w:rPr>
          <w:rFonts w:hint="cs"/>
          <w:sz w:val="26"/>
          <w:szCs w:val="26"/>
          <w:rtl/>
        </w:rPr>
        <w:t xml:space="preserve">المواد </w:t>
      </w:r>
      <w:r w:rsidR="00105A44" w:rsidRPr="00245D71">
        <w:rPr>
          <w:sz w:val="26"/>
          <w:szCs w:val="26"/>
          <w:rtl/>
        </w:rPr>
        <w:t>الهيدروكلوروفلوروكربون</w:t>
      </w:r>
      <w:r>
        <w:rPr>
          <w:rFonts w:hint="cs"/>
          <w:sz w:val="26"/>
          <w:szCs w:val="26"/>
          <w:rtl/>
        </w:rPr>
        <w:t>ية</w:t>
      </w:r>
      <w:r w:rsidR="00C400BC">
        <w:rPr>
          <w:sz w:val="26"/>
          <w:szCs w:val="26"/>
          <w:rtl/>
        </w:rPr>
        <w:t xml:space="preserve">، </w:t>
      </w:r>
      <w:r w:rsidR="00105A44" w:rsidRPr="00245D71">
        <w:rPr>
          <w:sz w:val="26"/>
          <w:szCs w:val="26"/>
          <w:rtl/>
        </w:rPr>
        <w:t xml:space="preserve">التي سيتم تقديمها مع شريحة </w:t>
      </w:r>
      <w:r w:rsidR="00A730E4">
        <w:rPr>
          <w:sz w:val="26"/>
          <w:szCs w:val="26"/>
          <w:rtl/>
        </w:rPr>
        <w:t>خط</w:t>
      </w:r>
      <w:r w:rsidR="00A730E4">
        <w:rPr>
          <w:rFonts w:hint="cs"/>
          <w:sz w:val="26"/>
          <w:szCs w:val="26"/>
          <w:rtl/>
        </w:rPr>
        <w:t>تها</w:t>
      </w:r>
      <w:r w:rsidR="00105A44" w:rsidRPr="00245D71">
        <w:rPr>
          <w:sz w:val="26"/>
          <w:szCs w:val="26"/>
          <w:rtl/>
        </w:rPr>
        <w:t xml:space="preserve"> </w:t>
      </w:r>
      <w:r w:rsidR="00A730E4">
        <w:rPr>
          <w:rFonts w:hint="cs"/>
          <w:sz w:val="26"/>
          <w:szCs w:val="26"/>
          <w:rtl/>
        </w:rPr>
        <w:t>ل</w:t>
      </w:r>
      <w:r w:rsidR="00105A44" w:rsidRPr="00245D71">
        <w:rPr>
          <w:sz w:val="26"/>
          <w:szCs w:val="26"/>
          <w:rtl/>
        </w:rPr>
        <w:t xml:space="preserve">إدارة </w:t>
      </w:r>
      <w:r w:rsidR="003F1846">
        <w:rPr>
          <w:rFonts w:hint="cs"/>
          <w:sz w:val="26"/>
          <w:szCs w:val="26"/>
          <w:rtl/>
        </w:rPr>
        <w:t>إزالة المواد</w:t>
      </w:r>
      <w:r w:rsidR="00105A44" w:rsidRPr="00245D71">
        <w:rPr>
          <w:sz w:val="26"/>
          <w:szCs w:val="26"/>
          <w:rtl/>
        </w:rPr>
        <w:t xml:space="preserve"> الهيدروكلوروفلوروكربون</w:t>
      </w:r>
      <w:r w:rsidR="003F1846">
        <w:rPr>
          <w:rFonts w:hint="cs"/>
          <w:sz w:val="26"/>
          <w:szCs w:val="26"/>
          <w:rtl/>
        </w:rPr>
        <w:t>ية</w:t>
      </w:r>
      <w:r w:rsidR="00105A44" w:rsidRPr="00245D71">
        <w:rPr>
          <w:sz w:val="26"/>
          <w:szCs w:val="26"/>
          <w:rtl/>
        </w:rPr>
        <w:t xml:space="preserve"> في عام 2026.</w:t>
      </w:r>
    </w:p>
    <w:p w14:paraId="56C3FE4E" w14:textId="77777777" w:rsidR="00105A44" w:rsidRPr="00245D71" w:rsidRDefault="004046E9" w:rsidP="00105A44">
      <w:pPr>
        <w:keepNext/>
        <w:bidi/>
        <w:spacing w:before="360" w:after="240"/>
        <w:rPr>
          <w:b/>
          <w:bCs/>
          <w:sz w:val="26"/>
          <w:szCs w:val="26"/>
          <w:rtl/>
        </w:rPr>
      </w:pPr>
      <w:r>
        <w:rPr>
          <w:rFonts w:hint="cs"/>
          <w:b/>
          <w:bCs/>
          <w:sz w:val="26"/>
          <w:szCs w:val="26"/>
          <w:rtl/>
        </w:rPr>
        <w:t>ثالثا 4:</w:t>
      </w:r>
      <w:r>
        <w:rPr>
          <w:b/>
          <w:bCs/>
          <w:sz w:val="26"/>
          <w:szCs w:val="26"/>
          <w:rtl/>
        </w:rPr>
        <w:t xml:space="preserve"> </w:t>
      </w:r>
      <w:r>
        <w:rPr>
          <w:b/>
          <w:bCs/>
          <w:sz w:val="26"/>
          <w:szCs w:val="26"/>
          <w:rtl/>
        </w:rPr>
        <w:tab/>
        <w:t>طلبات التمويل التحضيري للمشر</w:t>
      </w:r>
      <w:r>
        <w:rPr>
          <w:rFonts w:hint="cs"/>
          <w:b/>
          <w:bCs/>
          <w:sz w:val="26"/>
          <w:szCs w:val="26"/>
          <w:rtl/>
        </w:rPr>
        <w:t>و</w:t>
      </w:r>
      <w:r w:rsidR="00105A44" w:rsidRPr="00245D71">
        <w:rPr>
          <w:b/>
          <w:bCs/>
          <w:sz w:val="26"/>
          <w:szCs w:val="26"/>
          <w:rtl/>
        </w:rPr>
        <w:t>ع</w:t>
      </w:r>
      <w:r>
        <w:rPr>
          <w:rFonts w:hint="cs"/>
          <w:b/>
          <w:bCs/>
          <w:sz w:val="26"/>
          <w:szCs w:val="26"/>
          <w:rtl/>
        </w:rPr>
        <w:t>ات</w:t>
      </w:r>
      <w:r w:rsidR="00105A44" w:rsidRPr="00245D71">
        <w:rPr>
          <w:b/>
          <w:bCs/>
          <w:sz w:val="26"/>
          <w:szCs w:val="26"/>
          <w:rtl/>
        </w:rPr>
        <w:t xml:space="preserve"> التي سيتم تقديمها بموجب القرار 95/87</w:t>
      </w:r>
      <w:r w:rsidR="00C342C2">
        <w:rPr>
          <w:rFonts w:hint="cs"/>
          <w:b/>
          <w:bCs/>
          <w:sz w:val="26"/>
          <w:szCs w:val="26"/>
          <w:rtl/>
        </w:rPr>
        <w:t xml:space="preserve"> </w:t>
      </w:r>
      <w:r w:rsidR="00105A44" w:rsidRPr="00245D71">
        <w:rPr>
          <w:b/>
          <w:bCs/>
          <w:sz w:val="26"/>
          <w:szCs w:val="26"/>
          <w:rtl/>
        </w:rPr>
        <w:t>(ز)</w:t>
      </w:r>
    </w:p>
    <w:p w14:paraId="37FFD8B8" w14:textId="77777777" w:rsidR="00105A44" w:rsidRPr="00245D71" w:rsidRDefault="00105A44" w:rsidP="00C342C2">
      <w:pPr>
        <w:pStyle w:val="Heading1"/>
        <w:bidi/>
        <w:rPr>
          <w:sz w:val="26"/>
          <w:szCs w:val="26"/>
          <w:rtl/>
        </w:rPr>
      </w:pPr>
      <w:bookmarkStart w:id="2" w:name="_Hlk197092140"/>
      <w:r w:rsidRPr="00245D71">
        <w:rPr>
          <w:sz w:val="26"/>
          <w:szCs w:val="26"/>
          <w:rtl/>
        </w:rPr>
        <w:t>في اجتماعها الخامس والتسعين</w:t>
      </w:r>
      <w:r w:rsidR="00C342C2">
        <w:rPr>
          <w:rFonts w:hint="cs"/>
          <w:sz w:val="26"/>
          <w:szCs w:val="26"/>
          <w:rtl/>
        </w:rPr>
        <w:t>،</w:t>
      </w:r>
      <w:r w:rsidRPr="00245D71">
        <w:rPr>
          <w:sz w:val="26"/>
          <w:szCs w:val="26"/>
          <w:vertAlign w:val="superscript"/>
          <w:rtl/>
        </w:rPr>
        <w:t xml:space="preserve"> </w:t>
      </w:r>
      <w:r w:rsidRPr="00245D71">
        <w:rPr>
          <w:sz w:val="26"/>
          <w:szCs w:val="26"/>
          <w:rtl/>
        </w:rPr>
        <w:t>أنشأت اللجنة التنفيذية نافذة تمويل بقيمة 40 مليون دولار</w:t>
      </w:r>
      <w:r w:rsidR="00C342C2">
        <w:rPr>
          <w:rFonts w:hint="cs"/>
          <w:sz w:val="26"/>
          <w:szCs w:val="26"/>
          <w:rtl/>
        </w:rPr>
        <w:t>ا</w:t>
      </w:r>
      <w:r w:rsidRPr="00245D71">
        <w:rPr>
          <w:sz w:val="26"/>
          <w:szCs w:val="26"/>
          <w:rtl/>
        </w:rPr>
        <w:t xml:space="preserve"> أمريكي</w:t>
      </w:r>
      <w:r w:rsidR="00C342C2">
        <w:rPr>
          <w:rFonts w:hint="cs"/>
          <w:sz w:val="26"/>
          <w:szCs w:val="26"/>
          <w:rtl/>
        </w:rPr>
        <w:t>ا</w:t>
      </w:r>
      <w:r w:rsidR="00C342C2">
        <w:rPr>
          <w:sz w:val="26"/>
          <w:szCs w:val="26"/>
          <w:rtl/>
        </w:rPr>
        <w:t xml:space="preserve"> لمشروعي</w:t>
      </w:r>
      <w:r w:rsidRPr="00245D71">
        <w:rPr>
          <w:sz w:val="26"/>
          <w:szCs w:val="26"/>
          <w:rtl/>
        </w:rPr>
        <w:t xml:space="preserve"> كفاءة الطاقة للمستخدمين النهائيين باستخدام آلية صندوق متجدد </w:t>
      </w:r>
      <w:r w:rsidR="00C342C2">
        <w:rPr>
          <w:rFonts w:hint="cs"/>
          <w:sz w:val="26"/>
          <w:szCs w:val="26"/>
          <w:rtl/>
        </w:rPr>
        <w:t>أنشأته ودعمته</w:t>
      </w:r>
      <w:r w:rsidRPr="00245D71">
        <w:rPr>
          <w:sz w:val="26"/>
          <w:szCs w:val="26"/>
          <w:rtl/>
        </w:rPr>
        <w:t xml:space="preserve"> الوكالات المنفذة، وقررت </w:t>
      </w:r>
      <w:r w:rsidR="00C342C2">
        <w:rPr>
          <w:rFonts w:hint="cs"/>
          <w:sz w:val="26"/>
          <w:szCs w:val="26"/>
          <w:rtl/>
        </w:rPr>
        <w:t>تقديم</w:t>
      </w:r>
      <w:r w:rsidR="00C342C2">
        <w:rPr>
          <w:sz w:val="26"/>
          <w:szCs w:val="26"/>
          <w:rtl/>
        </w:rPr>
        <w:t xml:space="preserve"> تمويل لإعداد ما لا يزيد عن خمس من هذه المشر</w:t>
      </w:r>
      <w:r w:rsidR="00C342C2">
        <w:rPr>
          <w:rFonts w:hint="cs"/>
          <w:sz w:val="26"/>
          <w:szCs w:val="26"/>
          <w:rtl/>
        </w:rPr>
        <w:t>و</w:t>
      </w:r>
      <w:r w:rsidRPr="00245D71">
        <w:rPr>
          <w:sz w:val="26"/>
          <w:szCs w:val="26"/>
          <w:rtl/>
        </w:rPr>
        <w:t>ع</w:t>
      </w:r>
      <w:r w:rsidR="00C342C2">
        <w:rPr>
          <w:rFonts w:hint="cs"/>
          <w:sz w:val="26"/>
          <w:szCs w:val="26"/>
          <w:rtl/>
        </w:rPr>
        <w:t>ات</w:t>
      </w:r>
      <w:r w:rsidRPr="00245D71">
        <w:rPr>
          <w:sz w:val="26"/>
          <w:szCs w:val="26"/>
          <w:rtl/>
        </w:rPr>
        <w:t xml:space="preserve">، بما لا يزيد عن </w:t>
      </w:r>
      <w:r w:rsidR="00C342C2">
        <w:rPr>
          <w:rFonts w:hint="cs"/>
          <w:sz w:val="26"/>
          <w:szCs w:val="26"/>
          <w:rtl/>
        </w:rPr>
        <w:t xml:space="preserve">100,000 </w:t>
      </w:r>
      <w:r w:rsidRPr="00245D71">
        <w:rPr>
          <w:sz w:val="26"/>
          <w:szCs w:val="26"/>
          <w:rtl/>
        </w:rPr>
        <w:t>دولار</w:t>
      </w:r>
      <w:r w:rsidR="00C342C2">
        <w:rPr>
          <w:rFonts w:hint="cs"/>
          <w:sz w:val="26"/>
          <w:szCs w:val="26"/>
          <w:rtl/>
        </w:rPr>
        <w:t>ا</w:t>
      </w:r>
      <w:r w:rsidRPr="00245D71">
        <w:rPr>
          <w:sz w:val="26"/>
          <w:szCs w:val="26"/>
          <w:rtl/>
        </w:rPr>
        <w:t xml:space="preserve"> أمريكي</w:t>
      </w:r>
      <w:r w:rsidR="00C342C2">
        <w:rPr>
          <w:rFonts w:hint="cs"/>
          <w:sz w:val="26"/>
          <w:szCs w:val="26"/>
          <w:rtl/>
        </w:rPr>
        <w:t>ا</w:t>
      </w:r>
      <w:r w:rsidRPr="00245D71">
        <w:rPr>
          <w:sz w:val="26"/>
          <w:szCs w:val="26"/>
          <w:rtl/>
        </w:rPr>
        <w:t xml:space="preserve"> لكل مشروع، على أن يتم </w:t>
      </w:r>
      <w:r w:rsidRPr="00245D71">
        <w:rPr>
          <w:sz w:val="26"/>
          <w:szCs w:val="26"/>
          <w:rtl/>
        </w:rPr>
        <w:lastRenderedPageBreak/>
        <w:t>تقديم هذه المقترح</w:t>
      </w:r>
      <w:r w:rsidR="00C342C2">
        <w:rPr>
          <w:sz w:val="26"/>
          <w:szCs w:val="26"/>
          <w:rtl/>
        </w:rPr>
        <w:t>ات إلى الاجتماع السادس والتسعين</w:t>
      </w:r>
      <w:r w:rsidRPr="00245D71">
        <w:rPr>
          <w:sz w:val="26"/>
          <w:szCs w:val="26"/>
          <w:rtl/>
        </w:rPr>
        <w:t xml:space="preserve"> </w:t>
      </w:r>
      <w:r w:rsidRPr="00C342C2">
        <w:rPr>
          <w:sz w:val="26"/>
          <w:szCs w:val="26"/>
          <w:rtl/>
        </w:rPr>
        <w:t>وأن</w:t>
      </w:r>
      <w:r w:rsidRPr="00245D71">
        <w:rPr>
          <w:sz w:val="26"/>
          <w:szCs w:val="26"/>
          <w:vertAlign w:val="superscript"/>
          <w:rtl/>
        </w:rPr>
        <w:t xml:space="preserve"> </w:t>
      </w:r>
      <w:r w:rsidRPr="00245D71">
        <w:rPr>
          <w:sz w:val="26"/>
          <w:szCs w:val="26"/>
          <w:rtl/>
        </w:rPr>
        <w:t>يتم اختيار مشروعين فقط لنافذة التمويل (القرار 95/87(و) و(ز)).</w:t>
      </w:r>
    </w:p>
    <w:bookmarkEnd w:id="2"/>
    <w:p w14:paraId="6D29D146" w14:textId="77777777" w:rsidR="00105A44" w:rsidRPr="00245D71" w:rsidRDefault="00105A44" w:rsidP="003A01F9">
      <w:pPr>
        <w:pStyle w:val="Heading1"/>
        <w:bidi/>
        <w:rPr>
          <w:sz w:val="26"/>
          <w:szCs w:val="26"/>
          <w:rtl/>
        </w:rPr>
      </w:pPr>
      <w:r w:rsidRPr="00245D71">
        <w:rPr>
          <w:sz w:val="26"/>
          <w:szCs w:val="26"/>
          <w:rtl/>
        </w:rPr>
        <w:t xml:space="preserve">بناءً على ذلك، قدّم البنك الدولي وبرنامج الأمم المتحدة الإنمائي إلى الاجتماع السادس والتسعين </w:t>
      </w:r>
      <w:r w:rsidRPr="00CA298D">
        <w:rPr>
          <w:sz w:val="26"/>
          <w:szCs w:val="26"/>
          <w:rtl/>
        </w:rPr>
        <w:t>طلبات</w:t>
      </w:r>
      <w:r w:rsidRPr="00245D71">
        <w:rPr>
          <w:sz w:val="26"/>
          <w:szCs w:val="26"/>
          <w:vertAlign w:val="superscript"/>
          <w:rtl/>
        </w:rPr>
        <w:t xml:space="preserve"> </w:t>
      </w:r>
      <w:r w:rsidR="00CA298D">
        <w:rPr>
          <w:sz w:val="26"/>
          <w:szCs w:val="26"/>
          <w:rtl/>
        </w:rPr>
        <w:t>تمويل لإعداد مشر</w:t>
      </w:r>
      <w:r w:rsidR="00CA298D">
        <w:rPr>
          <w:rFonts w:hint="cs"/>
          <w:sz w:val="26"/>
          <w:szCs w:val="26"/>
          <w:rtl/>
        </w:rPr>
        <w:t>و</w:t>
      </w:r>
      <w:r w:rsidRPr="00245D71">
        <w:rPr>
          <w:sz w:val="26"/>
          <w:szCs w:val="26"/>
          <w:rtl/>
        </w:rPr>
        <w:t>ع</w:t>
      </w:r>
      <w:r w:rsidR="00CA298D">
        <w:rPr>
          <w:rFonts w:hint="cs"/>
          <w:sz w:val="26"/>
          <w:szCs w:val="26"/>
          <w:rtl/>
        </w:rPr>
        <w:t>ات</w:t>
      </w:r>
      <w:r w:rsidRPr="00245D71">
        <w:rPr>
          <w:sz w:val="26"/>
          <w:szCs w:val="26"/>
          <w:rtl/>
        </w:rPr>
        <w:t xml:space="preserve"> المستخدمين النهائيين باستخدام آلية الصندوق </w:t>
      </w:r>
      <w:r w:rsidR="00CA298D">
        <w:rPr>
          <w:rFonts w:hint="cs"/>
          <w:sz w:val="26"/>
          <w:szCs w:val="26"/>
          <w:rtl/>
        </w:rPr>
        <w:t>المتجدد</w:t>
      </w:r>
      <w:r w:rsidRPr="00245D71">
        <w:rPr>
          <w:sz w:val="26"/>
          <w:szCs w:val="26"/>
          <w:rtl/>
        </w:rPr>
        <w:t xml:space="preserve">. بينما قدّم البنك الدولي أربع </w:t>
      </w:r>
      <w:r w:rsidR="00CA298D">
        <w:rPr>
          <w:rFonts w:hint="cs"/>
          <w:sz w:val="26"/>
          <w:szCs w:val="26"/>
          <w:rtl/>
        </w:rPr>
        <w:t>تمويلات</w:t>
      </w:r>
      <w:r w:rsidR="00CA298D">
        <w:rPr>
          <w:sz w:val="26"/>
          <w:szCs w:val="26"/>
          <w:rtl/>
        </w:rPr>
        <w:t xml:space="preserve"> لإعداد المشر</w:t>
      </w:r>
      <w:r w:rsidR="00CA298D">
        <w:rPr>
          <w:rFonts w:hint="cs"/>
          <w:sz w:val="26"/>
          <w:szCs w:val="26"/>
          <w:rtl/>
        </w:rPr>
        <w:t>و</w:t>
      </w:r>
      <w:r w:rsidRPr="00245D71">
        <w:rPr>
          <w:sz w:val="26"/>
          <w:szCs w:val="26"/>
          <w:rtl/>
        </w:rPr>
        <w:t>ع</w:t>
      </w:r>
      <w:r w:rsidR="00CA298D">
        <w:rPr>
          <w:rFonts w:hint="cs"/>
          <w:sz w:val="26"/>
          <w:szCs w:val="26"/>
          <w:rtl/>
        </w:rPr>
        <w:t>ات</w:t>
      </w:r>
      <w:r w:rsidRPr="00245D71">
        <w:rPr>
          <w:sz w:val="26"/>
          <w:szCs w:val="26"/>
          <w:rtl/>
        </w:rPr>
        <w:t xml:space="preserve"> بقيمة 100,000 دولار</w:t>
      </w:r>
      <w:r w:rsidR="00CA298D">
        <w:rPr>
          <w:rFonts w:hint="cs"/>
          <w:sz w:val="26"/>
          <w:szCs w:val="26"/>
          <w:rtl/>
        </w:rPr>
        <w:t>ا</w:t>
      </w:r>
      <w:r w:rsidRPr="00245D71">
        <w:rPr>
          <w:sz w:val="26"/>
          <w:szCs w:val="26"/>
          <w:rtl/>
        </w:rPr>
        <w:t xml:space="preserve"> أمريكي</w:t>
      </w:r>
      <w:r w:rsidR="00CA298D">
        <w:rPr>
          <w:rFonts w:hint="cs"/>
          <w:sz w:val="26"/>
          <w:szCs w:val="26"/>
          <w:rtl/>
        </w:rPr>
        <w:t>ا</w:t>
      </w:r>
      <w:r w:rsidR="00CA298D">
        <w:rPr>
          <w:sz w:val="26"/>
          <w:szCs w:val="26"/>
          <w:rtl/>
        </w:rPr>
        <w:t xml:space="preserve"> لكل منها (غرينادا والمكسيك وتايلاند</w:t>
      </w:r>
      <w:r w:rsidRPr="00245D71">
        <w:rPr>
          <w:sz w:val="26"/>
          <w:szCs w:val="26"/>
          <w:rtl/>
        </w:rPr>
        <w:t xml:space="preserve"> وتركيا)، </w:t>
      </w:r>
      <w:r w:rsidR="00CA298D">
        <w:rPr>
          <w:rFonts w:hint="cs"/>
          <w:sz w:val="26"/>
          <w:szCs w:val="26"/>
          <w:rtl/>
        </w:rPr>
        <w:t>و</w:t>
      </w:r>
      <w:r w:rsidRPr="00245D71">
        <w:rPr>
          <w:sz w:val="26"/>
          <w:szCs w:val="26"/>
          <w:rtl/>
        </w:rPr>
        <w:t>قدّم برنامج الأمم المتحدة الإنمائي مقترحًا واحدًا لإعداد مشروع متعدد البلدان بقيمة 200,000 دولار</w:t>
      </w:r>
      <w:r w:rsidR="001062C9">
        <w:rPr>
          <w:rFonts w:hint="cs"/>
          <w:sz w:val="26"/>
          <w:szCs w:val="26"/>
          <w:rtl/>
        </w:rPr>
        <w:t>ا</w:t>
      </w:r>
      <w:r w:rsidRPr="00245D71">
        <w:rPr>
          <w:sz w:val="26"/>
          <w:szCs w:val="26"/>
          <w:rtl/>
        </w:rPr>
        <w:t xml:space="preserve"> أمريكي</w:t>
      </w:r>
      <w:r w:rsidR="001062C9">
        <w:rPr>
          <w:rFonts w:hint="cs"/>
          <w:sz w:val="26"/>
          <w:szCs w:val="26"/>
          <w:rtl/>
        </w:rPr>
        <w:t>ا</w:t>
      </w:r>
      <w:r w:rsidR="001062C9">
        <w:rPr>
          <w:sz w:val="26"/>
          <w:szCs w:val="26"/>
          <w:rtl/>
        </w:rPr>
        <w:t>، يشمل كولومبيا وغانا</w:t>
      </w:r>
      <w:r w:rsidRPr="00245D71">
        <w:rPr>
          <w:sz w:val="26"/>
          <w:szCs w:val="26"/>
          <w:rtl/>
        </w:rPr>
        <w:t xml:space="preserve"> والأردن. وتُقدّم تفاصيل طلبات التمويل التحضيري، المدرجة في برامج عمل برنامج الأمم المتحدة الإنمائي</w:t>
      </w:r>
      <w:r w:rsidRPr="00245D71">
        <w:rPr>
          <w:rStyle w:val="FootnoteReference"/>
          <w:sz w:val="26"/>
          <w:szCs w:val="26"/>
        </w:rPr>
        <w:footnoteReference w:id="14"/>
      </w:r>
      <w:r w:rsidR="001062C9">
        <w:rPr>
          <w:rFonts w:hint="cs"/>
          <w:sz w:val="26"/>
          <w:szCs w:val="26"/>
          <w:rtl/>
          <w:lang w:bidi="ar-SA"/>
        </w:rPr>
        <w:t xml:space="preserve"> </w:t>
      </w:r>
      <w:r w:rsidRPr="00245D71">
        <w:rPr>
          <w:sz w:val="26"/>
          <w:szCs w:val="26"/>
          <w:rtl/>
        </w:rPr>
        <w:t>والبنك الدولي،</w:t>
      </w:r>
      <w:r w:rsidRPr="00245D71">
        <w:rPr>
          <w:rStyle w:val="FootnoteReference"/>
          <w:sz w:val="26"/>
          <w:szCs w:val="26"/>
        </w:rPr>
        <w:footnoteReference w:id="15"/>
      </w:r>
      <w:r w:rsidR="001062C9">
        <w:rPr>
          <w:rFonts w:hint="cs"/>
          <w:sz w:val="26"/>
          <w:szCs w:val="26"/>
          <w:rtl/>
        </w:rPr>
        <w:t xml:space="preserve"> </w:t>
      </w:r>
      <w:r w:rsidRPr="00245D71">
        <w:rPr>
          <w:sz w:val="26"/>
          <w:szCs w:val="26"/>
          <w:rtl/>
        </w:rPr>
        <w:t>لم</w:t>
      </w:r>
      <w:r w:rsidR="001062C9">
        <w:rPr>
          <w:sz w:val="26"/>
          <w:szCs w:val="26"/>
          <w:rtl/>
        </w:rPr>
        <w:t xml:space="preserve">حة عامة عن مختلف جوانب </w:t>
      </w:r>
      <w:r w:rsidR="003A01F9">
        <w:rPr>
          <w:rFonts w:hint="cs"/>
          <w:sz w:val="26"/>
          <w:szCs w:val="26"/>
          <w:rtl/>
        </w:rPr>
        <w:t>تلك</w:t>
      </w:r>
      <w:r w:rsidR="001062C9">
        <w:rPr>
          <w:sz w:val="26"/>
          <w:szCs w:val="26"/>
          <w:rtl/>
        </w:rPr>
        <w:t xml:space="preserve"> المشر</w:t>
      </w:r>
      <w:r w:rsidR="001062C9">
        <w:rPr>
          <w:rFonts w:hint="cs"/>
          <w:sz w:val="26"/>
          <w:szCs w:val="26"/>
          <w:rtl/>
        </w:rPr>
        <w:t>و</w:t>
      </w:r>
      <w:r w:rsidRPr="00245D71">
        <w:rPr>
          <w:sz w:val="26"/>
          <w:szCs w:val="26"/>
          <w:rtl/>
        </w:rPr>
        <w:t>ع</w:t>
      </w:r>
      <w:r w:rsidR="001062C9">
        <w:rPr>
          <w:rFonts w:hint="cs"/>
          <w:sz w:val="26"/>
          <w:szCs w:val="26"/>
          <w:rtl/>
        </w:rPr>
        <w:t>ات</w:t>
      </w:r>
      <w:r w:rsidRPr="00245D71">
        <w:rPr>
          <w:sz w:val="26"/>
          <w:szCs w:val="26"/>
          <w:rtl/>
        </w:rPr>
        <w:t>.</w:t>
      </w:r>
    </w:p>
    <w:p w14:paraId="784E60BD" w14:textId="77777777" w:rsidR="00105A44" w:rsidRPr="00245D71" w:rsidRDefault="00105A44" w:rsidP="00ED7369">
      <w:pPr>
        <w:pStyle w:val="Heading1"/>
        <w:bidi/>
        <w:rPr>
          <w:sz w:val="26"/>
          <w:szCs w:val="26"/>
          <w:rtl/>
        </w:rPr>
      </w:pPr>
      <w:r w:rsidRPr="00245D71">
        <w:rPr>
          <w:sz w:val="26"/>
          <w:szCs w:val="26"/>
          <w:rtl/>
        </w:rPr>
        <w:t xml:space="preserve">بما أن طلبات التمويل الواردة تتجاوز، مجتمعةً، الحد الأقصى </w:t>
      </w:r>
      <w:r w:rsidR="00ED7369">
        <w:rPr>
          <w:rFonts w:hint="cs"/>
          <w:sz w:val="26"/>
          <w:szCs w:val="26"/>
          <w:rtl/>
        </w:rPr>
        <w:t>وقدره</w:t>
      </w:r>
      <w:r w:rsidRPr="00245D71">
        <w:rPr>
          <w:sz w:val="26"/>
          <w:szCs w:val="26"/>
          <w:rtl/>
        </w:rPr>
        <w:t xml:space="preserve"> 500,000 دولار</w:t>
      </w:r>
      <w:r w:rsidR="00ED7369">
        <w:rPr>
          <w:rFonts w:hint="cs"/>
          <w:sz w:val="26"/>
          <w:szCs w:val="26"/>
          <w:rtl/>
        </w:rPr>
        <w:t>ا</w:t>
      </w:r>
      <w:r w:rsidRPr="00245D71">
        <w:rPr>
          <w:sz w:val="26"/>
          <w:szCs w:val="26"/>
          <w:rtl/>
        </w:rPr>
        <w:t xml:space="preserve"> أمريكي</w:t>
      </w:r>
      <w:r w:rsidR="00ED7369">
        <w:rPr>
          <w:rFonts w:hint="cs"/>
          <w:sz w:val="26"/>
          <w:szCs w:val="26"/>
          <w:rtl/>
        </w:rPr>
        <w:t>ا</w:t>
      </w:r>
      <w:r w:rsidR="00ED7369">
        <w:rPr>
          <w:sz w:val="26"/>
          <w:szCs w:val="26"/>
          <w:rtl/>
        </w:rPr>
        <w:t xml:space="preserve"> </w:t>
      </w:r>
      <w:r w:rsidRPr="00245D71">
        <w:rPr>
          <w:sz w:val="26"/>
          <w:szCs w:val="26"/>
          <w:rtl/>
        </w:rPr>
        <w:t xml:space="preserve">المخصص لهذا الغرض بموجب القرار 95/87(ز)، سيتعين على اللجنة التنفيذية اختيار المقترحات التي ترغب في متابعتها من بين المقترحات المقدمة. وتشير الأمانة إلى أن مقترح مشروع برنامج الأمم المتحدة الإنمائي </w:t>
      </w:r>
      <w:r w:rsidR="00ED7369">
        <w:rPr>
          <w:rFonts w:hint="cs"/>
          <w:sz w:val="26"/>
          <w:szCs w:val="26"/>
          <w:rtl/>
        </w:rPr>
        <w:t>للبلدان</w:t>
      </w:r>
      <w:r w:rsidRPr="00245D71">
        <w:rPr>
          <w:sz w:val="26"/>
          <w:szCs w:val="26"/>
          <w:rtl/>
        </w:rPr>
        <w:t xml:space="preserve"> الثلاث</w:t>
      </w:r>
      <w:r w:rsidR="00ED7369">
        <w:rPr>
          <w:rFonts w:hint="cs"/>
          <w:sz w:val="26"/>
          <w:szCs w:val="26"/>
          <w:rtl/>
        </w:rPr>
        <w:t>ة</w:t>
      </w:r>
      <w:r w:rsidRPr="00245D71">
        <w:rPr>
          <w:sz w:val="26"/>
          <w:szCs w:val="26"/>
          <w:rtl/>
        </w:rPr>
        <w:t xml:space="preserve"> يتجاوز 100,000 دولار</w:t>
      </w:r>
      <w:r w:rsidR="00ED7369">
        <w:rPr>
          <w:rFonts w:hint="cs"/>
          <w:sz w:val="26"/>
          <w:szCs w:val="26"/>
          <w:rtl/>
        </w:rPr>
        <w:t>ا</w:t>
      </w:r>
      <w:r w:rsidRPr="00245D71">
        <w:rPr>
          <w:sz w:val="26"/>
          <w:szCs w:val="26"/>
          <w:rtl/>
        </w:rPr>
        <w:t xml:space="preserve"> أمريكي</w:t>
      </w:r>
      <w:r w:rsidR="00ED7369">
        <w:rPr>
          <w:rFonts w:hint="cs"/>
          <w:sz w:val="26"/>
          <w:szCs w:val="26"/>
          <w:rtl/>
        </w:rPr>
        <w:t>ا</w:t>
      </w:r>
      <w:r w:rsidRPr="00245D71">
        <w:rPr>
          <w:sz w:val="26"/>
          <w:szCs w:val="26"/>
          <w:rtl/>
        </w:rPr>
        <w:t>، وهو الحد الأقصى المحدد في القرار 95/87(ز) لكل طلب إعداد مشروع.</w:t>
      </w:r>
    </w:p>
    <w:p w14:paraId="71E22BAB" w14:textId="77777777" w:rsidR="00105A44" w:rsidRPr="00245D71" w:rsidRDefault="00105A44" w:rsidP="00295ADB">
      <w:pPr>
        <w:pStyle w:val="Heading1"/>
        <w:bidi/>
        <w:rPr>
          <w:sz w:val="26"/>
          <w:szCs w:val="26"/>
          <w:rtl/>
        </w:rPr>
      </w:pPr>
      <w:r w:rsidRPr="00245D71">
        <w:rPr>
          <w:sz w:val="26"/>
          <w:szCs w:val="26"/>
          <w:rtl/>
        </w:rPr>
        <w:t xml:space="preserve">عند اختيار المقترحات التحضيرية الخمسة التي سيتم اعتمادها، قد ترغب اللجنة التنفيذية في النظر في المقترحات التي تُناسب غرض نافذة التمويل على النحو الأمثل، والتي قد تُؤدي إلى تفعيل سريع وفعال لآلية الصندوق </w:t>
      </w:r>
      <w:r w:rsidR="001E61F8">
        <w:rPr>
          <w:rFonts w:hint="cs"/>
          <w:sz w:val="26"/>
          <w:szCs w:val="26"/>
          <w:rtl/>
        </w:rPr>
        <w:t>المتجدد</w:t>
      </w:r>
      <w:r w:rsidRPr="00245D71">
        <w:rPr>
          <w:sz w:val="26"/>
          <w:szCs w:val="26"/>
          <w:rtl/>
        </w:rPr>
        <w:t xml:space="preserve">، وتحقيق أقصى تأثير على كفاءة الطاقة </w:t>
      </w:r>
      <w:r w:rsidR="001E61F8">
        <w:rPr>
          <w:rFonts w:hint="cs"/>
          <w:sz w:val="26"/>
          <w:szCs w:val="26"/>
          <w:rtl/>
        </w:rPr>
        <w:t>أثناء</w:t>
      </w:r>
      <w:r w:rsidRPr="00245D71">
        <w:rPr>
          <w:sz w:val="26"/>
          <w:szCs w:val="26"/>
          <w:rtl/>
        </w:rPr>
        <w:t xml:space="preserve"> التخفيض التدريجي </w:t>
      </w:r>
      <w:r w:rsidR="001E61F8">
        <w:rPr>
          <w:rFonts w:hint="cs"/>
          <w:sz w:val="26"/>
          <w:szCs w:val="26"/>
          <w:rtl/>
        </w:rPr>
        <w:t>للمواد</w:t>
      </w:r>
      <w:r w:rsidRPr="00245D71">
        <w:rPr>
          <w:sz w:val="26"/>
          <w:szCs w:val="26"/>
          <w:rtl/>
        </w:rPr>
        <w:t xml:space="preserve"> </w:t>
      </w:r>
      <w:r w:rsidR="001E61F8">
        <w:rPr>
          <w:sz w:val="26"/>
          <w:szCs w:val="26"/>
          <w:rtl/>
        </w:rPr>
        <w:t>الهيدروفلور</w:t>
      </w:r>
      <w:r w:rsidR="001E61F8">
        <w:rPr>
          <w:rFonts w:hint="cs"/>
          <w:sz w:val="26"/>
          <w:szCs w:val="26"/>
          <w:rtl/>
        </w:rPr>
        <w:t>وكربونية</w:t>
      </w:r>
      <w:r w:rsidRPr="00245D71">
        <w:rPr>
          <w:sz w:val="26"/>
          <w:szCs w:val="26"/>
          <w:rtl/>
        </w:rPr>
        <w:t xml:space="preserve">. ويمكن مناقشة هذه المسألة </w:t>
      </w:r>
      <w:r w:rsidR="001E61F8">
        <w:rPr>
          <w:rFonts w:hint="cs"/>
          <w:sz w:val="26"/>
          <w:szCs w:val="26"/>
          <w:rtl/>
        </w:rPr>
        <w:t>مناقشة مستفيضة</w:t>
      </w:r>
      <w:r w:rsidRPr="00245D71">
        <w:rPr>
          <w:sz w:val="26"/>
          <w:szCs w:val="26"/>
          <w:rtl/>
        </w:rPr>
        <w:t xml:space="preserve"> في إطار البند 9</w:t>
      </w:r>
      <w:r w:rsidR="001E61F8">
        <w:rPr>
          <w:rFonts w:hint="cs"/>
          <w:sz w:val="26"/>
          <w:szCs w:val="26"/>
          <w:rtl/>
        </w:rPr>
        <w:t xml:space="preserve"> </w:t>
      </w:r>
      <w:r w:rsidR="001E61F8">
        <w:rPr>
          <w:sz w:val="26"/>
          <w:szCs w:val="26"/>
          <w:rtl/>
        </w:rPr>
        <w:t>(د) من جدول الأعمال (</w:t>
      </w:r>
      <w:r w:rsidR="00295ADB">
        <w:rPr>
          <w:sz w:val="26"/>
          <w:szCs w:val="26"/>
          <w:rtl/>
          <w:lang w:val="en-US" w:bidi="ar-SA"/>
        </w:rPr>
        <w:t xml:space="preserve">المشروعات </w:t>
      </w:r>
      <w:r w:rsidR="00295ADB">
        <w:rPr>
          <w:rFonts w:hint="cs"/>
          <w:sz w:val="26"/>
          <w:szCs w:val="26"/>
          <w:rtl/>
          <w:lang w:val="en-US" w:bidi="ar-SA"/>
        </w:rPr>
        <w:t>الموصي</w:t>
      </w:r>
      <w:r w:rsidR="00295ADB">
        <w:rPr>
          <w:sz w:val="26"/>
          <w:szCs w:val="26"/>
          <w:rtl/>
          <w:lang w:val="en-US" w:bidi="ar-SA"/>
        </w:rPr>
        <w:t xml:space="preserve"> بالنظر الإفرادي فيها</w:t>
      </w:r>
      <w:r w:rsidRPr="00245D71">
        <w:rPr>
          <w:sz w:val="26"/>
          <w:szCs w:val="26"/>
          <w:rtl/>
        </w:rPr>
        <w:t>).</w:t>
      </w:r>
    </w:p>
    <w:p w14:paraId="0CB22673" w14:textId="77777777" w:rsidR="00105A44" w:rsidRPr="00245D71" w:rsidRDefault="00295ADB" w:rsidP="00295ADB">
      <w:pPr>
        <w:bidi/>
        <w:spacing w:before="480" w:after="240"/>
        <w:ind w:left="709" w:hanging="709"/>
        <w:rPr>
          <w:sz w:val="26"/>
          <w:szCs w:val="26"/>
          <w:lang w:val="en-US"/>
        </w:rPr>
      </w:pPr>
      <w:r>
        <w:rPr>
          <w:rFonts w:hint="cs"/>
          <w:b/>
          <w:bCs/>
          <w:sz w:val="26"/>
          <w:szCs w:val="26"/>
          <w:rtl/>
          <w:lang w:val="en-US"/>
        </w:rPr>
        <w:t>ثالثا 5:</w:t>
      </w:r>
      <w:r w:rsidR="00105A44" w:rsidRPr="00245D71">
        <w:rPr>
          <w:b/>
          <w:bCs/>
          <w:sz w:val="26"/>
          <w:szCs w:val="26"/>
          <w:lang w:val="en-US"/>
        </w:rPr>
        <w:t xml:space="preserve"> </w:t>
      </w:r>
      <w:r w:rsidR="00105A44" w:rsidRPr="00245D71">
        <w:rPr>
          <w:b/>
          <w:bCs/>
          <w:sz w:val="26"/>
          <w:szCs w:val="26"/>
          <w:lang w:val="en-US"/>
        </w:rPr>
        <w:tab/>
      </w:r>
      <w:bookmarkStart w:id="3" w:name="_Hlk197280093"/>
      <w:r w:rsidR="00105A44" w:rsidRPr="00245D71">
        <w:rPr>
          <w:b/>
          <w:bCs/>
          <w:sz w:val="26"/>
          <w:szCs w:val="26"/>
          <w:rtl/>
          <w:lang w:val="en-US"/>
        </w:rPr>
        <w:t xml:space="preserve">تقديم مراحل جديدة من خطط إدارة </w:t>
      </w:r>
      <w:r>
        <w:rPr>
          <w:rFonts w:hint="cs"/>
          <w:b/>
          <w:bCs/>
          <w:sz w:val="26"/>
          <w:szCs w:val="26"/>
          <w:rtl/>
          <w:lang w:val="en-US"/>
        </w:rPr>
        <w:t>إزالة المواد</w:t>
      </w:r>
      <w:r w:rsidR="00105A44" w:rsidRPr="00245D71">
        <w:rPr>
          <w:b/>
          <w:bCs/>
          <w:sz w:val="26"/>
          <w:szCs w:val="26"/>
          <w:rtl/>
          <w:lang w:val="en-US"/>
        </w:rPr>
        <w:t xml:space="preserve"> الهيدروكلوروفلوروكربون</w:t>
      </w:r>
      <w:r>
        <w:rPr>
          <w:rFonts w:hint="cs"/>
          <w:b/>
          <w:bCs/>
          <w:sz w:val="26"/>
          <w:szCs w:val="26"/>
          <w:rtl/>
          <w:lang w:val="en-US"/>
        </w:rPr>
        <w:t>ية</w:t>
      </w:r>
      <w:r w:rsidR="00105A44" w:rsidRPr="00245D71">
        <w:rPr>
          <w:b/>
          <w:bCs/>
          <w:sz w:val="26"/>
          <w:szCs w:val="26"/>
          <w:rtl/>
          <w:lang w:val="en-US"/>
        </w:rPr>
        <w:t xml:space="preserve"> من بلدان ذات</w:t>
      </w:r>
      <w:r>
        <w:rPr>
          <w:rFonts w:hint="cs"/>
          <w:b/>
          <w:bCs/>
          <w:sz w:val="26"/>
          <w:szCs w:val="26"/>
          <w:rtl/>
          <w:lang w:val="en-US"/>
        </w:rPr>
        <w:t xml:space="preserve"> حجم</w:t>
      </w:r>
      <w:r>
        <w:rPr>
          <w:b/>
          <w:bCs/>
          <w:sz w:val="26"/>
          <w:szCs w:val="26"/>
          <w:rtl/>
          <w:lang w:val="en-US"/>
        </w:rPr>
        <w:t xml:space="preserve"> استهلاك </w:t>
      </w:r>
      <w:r w:rsidR="00105A44" w:rsidRPr="00245D71">
        <w:rPr>
          <w:b/>
          <w:bCs/>
          <w:sz w:val="26"/>
          <w:szCs w:val="26"/>
          <w:rtl/>
          <w:lang w:val="en-US"/>
        </w:rPr>
        <w:t xml:space="preserve">منخفض </w:t>
      </w:r>
      <w:r>
        <w:rPr>
          <w:b/>
          <w:bCs/>
          <w:sz w:val="26"/>
          <w:szCs w:val="26"/>
          <w:rtl/>
          <w:lang w:val="en-US"/>
        </w:rPr>
        <w:t>لتحقيق</w:t>
      </w:r>
      <w:r>
        <w:rPr>
          <w:rFonts w:hint="cs"/>
          <w:b/>
          <w:bCs/>
          <w:sz w:val="26"/>
          <w:szCs w:val="26"/>
          <w:rtl/>
          <w:lang w:val="en-US" w:bidi="ar-SA"/>
        </w:rPr>
        <w:t xml:space="preserve"> </w:t>
      </w:r>
      <w:r w:rsidR="00105A44" w:rsidRPr="00245D71">
        <w:rPr>
          <w:b/>
          <w:bCs/>
          <w:sz w:val="26"/>
          <w:szCs w:val="26"/>
          <w:rtl/>
          <w:lang w:val="en-US"/>
        </w:rPr>
        <w:t>أهداف التخفيض</w:t>
      </w:r>
      <w:r w:rsidR="002143D7">
        <w:rPr>
          <w:rFonts w:hint="cs"/>
          <w:b/>
          <w:bCs/>
          <w:sz w:val="26"/>
          <w:szCs w:val="26"/>
          <w:rtl/>
          <w:lang w:val="en-US"/>
        </w:rPr>
        <w:t>ات</w:t>
      </w:r>
      <w:r w:rsidR="002A108A">
        <w:rPr>
          <w:b/>
          <w:bCs/>
          <w:sz w:val="26"/>
          <w:szCs w:val="26"/>
          <w:rtl/>
          <w:lang w:val="en-US"/>
        </w:rPr>
        <w:t xml:space="preserve"> من سنوات </w:t>
      </w:r>
      <w:r w:rsidR="00105A44" w:rsidRPr="00245D71">
        <w:rPr>
          <w:b/>
          <w:bCs/>
          <w:sz w:val="26"/>
          <w:szCs w:val="26"/>
          <w:rtl/>
          <w:lang w:val="en-US"/>
        </w:rPr>
        <w:t>ماضية</w:t>
      </w:r>
      <w:bookmarkEnd w:id="3"/>
    </w:p>
    <w:p w14:paraId="2979CFD6" w14:textId="77777777" w:rsidR="00105A44" w:rsidRPr="00245D71" w:rsidRDefault="00105A44" w:rsidP="002A108A">
      <w:pPr>
        <w:pStyle w:val="Heading1"/>
        <w:bidi/>
        <w:spacing w:before="240"/>
        <w:rPr>
          <w:sz w:val="26"/>
          <w:szCs w:val="26"/>
          <w:lang w:val="en-US"/>
        </w:rPr>
      </w:pPr>
      <w:r w:rsidRPr="00245D71">
        <w:rPr>
          <w:sz w:val="26"/>
          <w:szCs w:val="26"/>
          <w:rtl/>
          <w:lang w:val="en-US"/>
        </w:rPr>
        <w:t>في الاجتماع السادس والتسعين</w:t>
      </w:r>
      <w:r w:rsidR="002A108A">
        <w:rPr>
          <w:rFonts w:hint="cs"/>
          <w:sz w:val="26"/>
          <w:szCs w:val="26"/>
          <w:rtl/>
          <w:lang w:val="en-US"/>
        </w:rPr>
        <w:t>،</w:t>
      </w:r>
      <w:r w:rsidRPr="00245D71">
        <w:rPr>
          <w:sz w:val="26"/>
          <w:szCs w:val="26"/>
          <w:rtl/>
          <w:lang w:val="en-US"/>
        </w:rPr>
        <w:t xml:space="preserve"> قدّمت </w:t>
      </w:r>
      <w:r w:rsidR="002A108A">
        <w:rPr>
          <w:rFonts w:hint="cs"/>
          <w:sz w:val="26"/>
          <w:szCs w:val="26"/>
          <w:rtl/>
          <w:lang w:val="en-US"/>
        </w:rPr>
        <w:t>الوكالات</w:t>
      </w:r>
      <w:r w:rsidRPr="00245D71">
        <w:rPr>
          <w:sz w:val="26"/>
          <w:szCs w:val="26"/>
          <w:rtl/>
          <w:lang w:val="en-US"/>
        </w:rPr>
        <w:t xml:space="preserve"> المنفذة المراحل النهائية من خطة إدارة </w:t>
      </w:r>
      <w:r w:rsidR="002A108A">
        <w:rPr>
          <w:rFonts w:hint="cs"/>
          <w:sz w:val="26"/>
          <w:szCs w:val="26"/>
          <w:rtl/>
          <w:lang w:val="en-US"/>
        </w:rPr>
        <w:t>إزالة المواد</w:t>
      </w:r>
      <w:r w:rsidRPr="00245D71">
        <w:rPr>
          <w:sz w:val="26"/>
          <w:szCs w:val="26"/>
          <w:rtl/>
          <w:lang w:val="en-US"/>
        </w:rPr>
        <w:t xml:space="preserve"> </w:t>
      </w:r>
      <w:r w:rsidR="002A108A">
        <w:rPr>
          <w:sz w:val="26"/>
          <w:szCs w:val="26"/>
          <w:rtl/>
          <w:lang w:val="en-US"/>
        </w:rPr>
        <w:t>الهيدروكلوروفلوروكربون</w:t>
      </w:r>
      <w:r w:rsidR="002A108A">
        <w:rPr>
          <w:rFonts w:hint="cs"/>
          <w:sz w:val="26"/>
          <w:szCs w:val="26"/>
          <w:rtl/>
          <w:lang w:val="en-US"/>
        </w:rPr>
        <w:t>ية</w:t>
      </w:r>
      <w:r w:rsidRPr="00245D71">
        <w:rPr>
          <w:sz w:val="26"/>
          <w:szCs w:val="26"/>
          <w:rtl/>
          <w:lang w:val="en-US"/>
        </w:rPr>
        <w:t xml:space="preserve"> لأنتيغوا وبربودا وأرمينيا وهايتي</w:t>
      </w:r>
      <w:r w:rsidR="002A108A">
        <w:rPr>
          <w:rFonts w:hint="cs"/>
          <w:sz w:val="26"/>
          <w:szCs w:val="26"/>
          <w:rtl/>
          <w:lang w:val="en-US"/>
        </w:rPr>
        <w:t>.</w:t>
      </w:r>
      <w:r w:rsidRPr="00245D71">
        <w:rPr>
          <w:sz w:val="26"/>
          <w:szCs w:val="26"/>
          <w:lang w:val="en-US"/>
        </w:rPr>
        <w:t xml:space="preserve"> </w:t>
      </w:r>
      <w:r w:rsidRPr="00245D71">
        <w:rPr>
          <w:sz w:val="26"/>
          <w:szCs w:val="26"/>
          <w:rtl/>
          <w:lang w:val="en-US"/>
        </w:rPr>
        <w:t xml:space="preserve">وبعد </w:t>
      </w:r>
      <w:r w:rsidR="002A108A">
        <w:rPr>
          <w:rFonts w:hint="cs"/>
          <w:sz w:val="26"/>
          <w:szCs w:val="26"/>
          <w:rtl/>
          <w:lang w:val="en-US"/>
        </w:rPr>
        <w:t>الاستعراض</w:t>
      </w:r>
      <w:r w:rsidRPr="00245D71">
        <w:rPr>
          <w:sz w:val="26"/>
          <w:szCs w:val="26"/>
          <w:rtl/>
          <w:lang w:val="en-US"/>
        </w:rPr>
        <w:t>، لاحظت الأمانة ما يلي</w:t>
      </w:r>
      <w:r w:rsidRPr="00245D71">
        <w:rPr>
          <w:sz w:val="26"/>
          <w:szCs w:val="26"/>
          <w:lang w:val="en-US"/>
        </w:rPr>
        <w:t>:</w:t>
      </w:r>
    </w:p>
    <w:p w14:paraId="41271836" w14:textId="77777777" w:rsidR="00105A44" w:rsidRPr="00245D71" w:rsidRDefault="00105A44" w:rsidP="00C544DD">
      <w:pPr>
        <w:pStyle w:val="Heading2"/>
        <w:bidi/>
        <w:rPr>
          <w:sz w:val="26"/>
          <w:szCs w:val="26"/>
          <w:lang w:val="en-US"/>
        </w:rPr>
      </w:pPr>
      <w:r w:rsidRPr="00245D71">
        <w:rPr>
          <w:sz w:val="26"/>
          <w:szCs w:val="26"/>
          <w:rtl/>
          <w:lang w:val="en-US"/>
        </w:rPr>
        <w:t xml:space="preserve">حصلت أنتيغوا وباربودا على الموافقة على المرحلة الأولى </w:t>
      </w:r>
      <w:r w:rsidR="00C544DD">
        <w:rPr>
          <w:rFonts w:hint="cs"/>
          <w:sz w:val="26"/>
          <w:szCs w:val="26"/>
          <w:rtl/>
          <w:lang w:val="en-US"/>
        </w:rPr>
        <w:t>لإزالة</w:t>
      </w:r>
      <w:r w:rsidRPr="00245D71">
        <w:rPr>
          <w:sz w:val="26"/>
          <w:szCs w:val="26"/>
          <w:rtl/>
          <w:lang w:val="en-US"/>
        </w:rPr>
        <w:t xml:space="preserve"> </w:t>
      </w:r>
      <w:r w:rsidRPr="00245D71">
        <w:rPr>
          <w:sz w:val="26"/>
          <w:szCs w:val="26"/>
          <w:lang w:val="en-US"/>
        </w:rPr>
        <w:t>10</w:t>
      </w:r>
      <w:r w:rsidR="00C544DD">
        <w:rPr>
          <w:rFonts w:hint="cs"/>
          <w:sz w:val="26"/>
          <w:szCs w:val="26"/>
          <w:rtl/>
          <w:lang w:val="en-US" w:bidi="ar-SA"/>
        </w:rPr>
        <w:t xml:space="preserve"> في المائة </w:t>
      </w:r>
      <w:r w:rsidRPr="00245D71">
        <w:rPr>
          <w:sz w:val="26"/>
          <w:szCs w:val="26"/>
          <w:rtl/>
          <w:lang w:val="en-US"/>
        </w:rPr>
        <w:t xml:space="preserve">من خط الأساس </w:t>
      </w:r>
      <w:r w:rsidR="00C544DD">
        <w:rPr>
          <w:rFonts w:hint="cs"/>
          <w:sz w:val="26"/>
          <w:szCs w:val="26"/>
          <w:rtl/>
          <w:lang w:val="en-US"/>
        </w:rPr>
        <w:t>المحدد للمواد</w:t>
      </w:r>
      <w:r w:rsidRPr="00245D71">
        <w:rPr>
          <w:sz w:val="26"/>
          <w:szCs w:val="26"/>
          <w:rtl/>
          <w:lang w:val="en-US"/>
        </w:rPr>
        <w:t xml:space="preserve"> الهيدروكلوروفلوروكربون</w:t>
      </w:r>
      <w:r w:rsidR="00C544DD">
        <w:rPr>
          <w:rFonts w:hint="cs"/>
          <w:sz w:val="26"/>
          <w:szCs w:val="26"/>
          <w:rtl/>
          <w:lang w:val="en-US"/>
        </w:rPr>
        <w:t>ية</w:t>
      </w:r>
      <w:r w:rsidRPr="00245D71">
        <w:rPr>
          <w:sz w:val="26"/>
          <w:szCs w:val="26"/>
          <w:rtl/>
          <w:lang w:val="en-US"/>
        </w:rPr>
        <w:t xml:space="preserve"> بحلول عام </w:t>
      </w:r>
      <w:r w:rsidRPr="00245D71">
        <w:rPr>
          <w:sz w:val="26"/>
          <w:szCs w:val="26"/>
          <w:lang w:val="en-US"/>
        </w:rPr>
        <w:t>2015</w:t>
      </w:r>
      <w:r w:rsidRPr="00245D71">
        <w:rPr>
          <w:sz w:val="26"/>
          <w:szCs w:val="26"/>
          <w:rtl/>
          <w:lang w:val="en-US"/>
        </w:rPr>
        <w:t xml:space="preserve">؛ إلا أن المشروع أُلغي في الاجتماع </w:t>
      </w:r>
      <w:r w:rsidR="00C544DD">
        <w:rPr>
          <w:sz w:val="26"/>
          <w:szCs w:val="26"/>
          <w:rtl/>
          <w:lang w:val="en-US"/>
        </w:rPr>
        <w:t>الثاني والثمانين</w:t>
      </w:r>
      <w:r w:rsidRPr="00245D71">
        <w:rPr>
          <w:sz w:val="26"/>
          <w:szCs w:val="26"/>
          <w:lang w:val="en-US"/>
        </w:rPr>
        <w:t xml:space="preserve">(2018) </w:t>
      </w:r>
      <w:r w:rsidR="00C544DD">
        <w:rPr>
          <w:rFonts w:hint="cs"/>
          <w:sz w:val="26"/>
          <w:szCs w:val="26"/>
          <w:rtl/>
          <w:lang w:val="en-US"/>
        </w:rPr>
        <w:t xml:space="preserve">. </w:t>
      </w:r>
      <w:r w:rsidRPr="00245D71">
        <w:rPr>
          <w:sz w:val="26"/>
          <w:szCs w:val="26"/>
          <w:rtl/>
          <w:lang w:val="en-US"/>
        </w:rPr>
        <w:t xml:space="preserve">وكانت المرحلة الثانية تسعى إلى الحصول على تمويل لتحقيق هدف التخفيض بنسبة </w:t>
      </w:r>
      <w:r w:rsidRPr="00245D71">
        <w:rPr>
          <w:sz w:val="26"/>
          <w:szCs w:val="26"/>
          <w:lang w:val="en-US"/>
        </w:rPr>
        <w:t>35</w:t>
      </w:r>
      <w:r w:rsidR="00C544DD">
        <w:rPr>
          <w:rFonts w:hint="cs"/>
          <w:sz w:val="26"/>
          <w:szCs w:val="26"/>
          <w:rtl/>
          <w:lang w:val="en-US"/>
        </w:rPr>
        <w:t xml:space="preserve"> في المائة </w:t>
      </w:r>
      <w:r w:rsidRPr="00245D71">
        <w:rPr>
          <w:sz w:val="26"/>
          <w:szCs w:val="26"/>
          <w:rtl/>
          <w:lang w:val="en-US"/>
        </w:rPr>
        <w:t xml:space="preserve">في عام </w:t>
      </w:r>
      <w:r w:rsidRPr="00245D71">
        <w:rPr>
          <w:sz w:val="26"/>
          <w:szCs w:val="26"/>
          <w:lang w:val="en-US"/>
        </w:rPr>
        <w:t>2020</w:t>
      </w:r>
      <w:r w:rsidRPr="00245D71">
        <w:rPr>
          <w:sz w:val="26"/>
          <w:szCs w:val="26"/>
          <w:rtl/>
          <w:lang w:val="en-US"/>
        </w:rPr>
        <w:t xml:space="preserve">، وهدف التخفيض بنسبة </w:t>
      </w:r>
      <w:r w:rsidRPr="00245D71">
        <w:rPr>
          <w:sz w:val="26"/>
          <w:szCs w:val="26"/>
          <w:lang w:val="en-US"/>
        </w:rPr>
        <w:t>67.5</w:t>
      </w:r>
      <w:r w:rsidR="00C544DD">
        <w:rPr>
          <w:rFonts w:hint="cs"/>
          <w:sz w:val="26"/>
          <w:szCs w:val="26"/>
          <w:rtl/>
          <w:lang w:val="en-US"/>
        </w:rPr>
        <w:t xml:space="preserve"> في المائة </w:t>
      </w:r>
      <w:r w:rsidRPr="00245D71">
        <w:rPr>
          <w:sz w:val="26"/>
          <w:szCs w:val="26"/>
          <w:rtl/>
          <w:lang w:val="en-US"/>
        </w:rPr>
        <w:t xml:space="preserve">في عام </w:t>
      </w:r>
      <w:r w:rsidRPr="00245D71">
        <w:rPr>
          <w:sz w:val="26"/>
          <w:szCs w:val="26"/>
          <w:lang w:val="en-US"/>
        </w:rPr>
        <w:t>2025</w:t>
      </w:r>
      <w:r w:rsidRPr="00245D71">
        <w:rPr>
          <w:sz w:val="26"/>
          <w:szCs w:val="26"/>
          <w:rtl/>
          <w:lang w:val="en-US"/>
        </w:rPr>
        <w:t xml:space="preserve">، </w:t>
      </w:r>
      <w:r w:rsidR="00C544DD">
        <w:rPr>
          <w:rFonts w:hint="cs"/>
          <w:sz w:val="26"/>
          <w:szCs w:val="26"/>
          <w:rtl/>
          <w:lang w:val="en-US"/>
        </w:rPr>
        <w:t>و</w:t>
      </w:r>
      <w:r w:rsidR="00636953">
        <w:rPr>
          <w:rFonts w:hint="cs"/>
          <w:sz w:val="26"/>
          <w:szCs w:val="26"/>
          <w:rtl/>
          <w:lang w:val="en-US"/>
        </w:rPr>
        <w:t>ال</w:t>
      </w:r>
      <w:r w:rsidR="00C544DD">
        <w:rPr>
          <w:rFonts w:hint="cs"/>
          <w:sz w:val="26"/>
          <w:szCs w:val="26"/>
          <w:rtl/>
          <w:lang w:val="en-US"/>
        </w:rPr>
        <w:t xml:space="preserve">إزالة </w:t>
      </w:r>
      <w:r w:rsidR="00636953">
        <w:rPr>
          <w:rFonts w:hint="cs"/>
          <w:sz w:val="26"/>
          <w:szCs w:val="26"/>
          <w:rtl/>
          <w:lang w:val="en-US"/>
        </w:rPr>
        <w:t>ال</w:t>
      </w:r>
      <w:r w:rsidR="00C544DD">
        <w:rPr>
          <w:rFonts w:hint="cs"/>
          <w:sz w:val="26"/>
          <w:szCs w:val="26"/>
          <w:rtl/>
          <w:lang w:val="en-US"/>
        </w:rPr>
        <w:t>تامة</w:t>
      </w:r>
      <w:r w:rsidRPr="00245D71">
        <w:rPr>
          <w:sz w:val="26"/>
          <w:szCs w:val="26"/>
          <w:rtl/>
          <w:lang w:val="en-US"/>
        </w:rPr>
        <w:t xml:space="preserve"> في عام </w:t>
      </w:r>
      <w:r w:rsidRPr="00245D71">
        <w:rPr>
          <w:sz w:val="26"/>
          <w:szCs w:val="26"/>
          <w:lang w:val="en-US"/>
        </w:rPr>
        <w:t>2030</w:t>
      </w:r>
      <w:r w:rsidR="00C544DD">
        <w:rPr>
          <w:rFonts w:hint="cs"/>
          <w:sz w:val="26"/>
          <w:szCs w:val="26"/>
          <w:rtl/>
          <w:lang w:val="en-US"/>
        </w:rPr>
        <w:t>.</w:t>
      </w:r>
    </w:p>
    <w:p w14:paraId="13D8B6CC" w14:textId="77777777" w:rsidR="00105A44" w:rsidRPr="00245D71" w:rsidRDefault="00636953" w:rsidP="00636953">
      <w:pPr>
        <w:pStyle w:val="Heading2"/>
        <w:bidi/>
        <w:rPr>
          <w:sz w:val="26"/>
          <w:szCs w:val="26"/>
          <w:lang w:val="en-US"/>
        </w:rPr>
      </w:pPr>
      <w:r>
        <w:rPr>
          <w:rFonts w:hint="cs"/>
          <w:sz w:val="26"/>
          <w:szCs w:val="26"/>
          <w:rtl/>
          <w:lang w:val="en-US"/>
        </w:rPr>
        <w:t>و</w:t>
      </w:r>
      <w:r w:rsidR="00105A44" w:rsidRPr="00245D71">
        <w:rPr>
          <w:sz w:val="26"/>
          <w:szCs w:val="26"/>
          <w:rtl/>
          <w:lang w:val="en-US"/>
        </w:rPr>
        <w:t xml:space="preserve">حصلت أرمينيا على الموافقة على المرحلتين الأولى والثانية </w:t>
      </w:r>
      <w:r>
        <w:rPr>
          <w:rFonts w:hint="cs"/>
          <w:sz w:val="26"/>
          <w:szCs w:val="26"/>
          <w:rtl/>
          <w:lang w:val="en-US"/>
        </w:rPr>
        <w:t xml:space="preserve">لإزالة </w:t>
      </w:r>
      <w:r w:rsidRPr="00245D71">
        <w:rPr>
          <w:sz w:val="26"/>
          <w:szCs w:val="26"/>
          <w:lang w:val="en-US"/>
        </w:rPr>
        <w:t>10</w:t>
      </w:r>
      <w:r>
        <w:rPr>
          <w:rFonts w:hint="cs"/>
          <w:sz w:val="26"/>
          <w:szCs w:val="26"/>
          <w:rtl/>
          <w:lang w:val="en-US"/>
        </w:rPr>
        <w:t xml:space="preserve"> في المائة من المواد</w:t>
      </w:r>
      <w:r w:rsidR="00105A44" w:rsidRPr="00245D71">
        <w:rPr>
          <w:sz w:val="26"/>
          <w:szCs w:val="26"/>
          <w:rtl/>
          <w:lang w:val="en-US"/>
        </w:rPr>
        <w:t xml:space="preserve"> الهيدروكلوروفلوروكربون</w:t>
      </w:r>
      <w:r>
        <w:rPr>
          <w:rFonts w:hint="cs"/>
          <w:sz w:val="26"/>
          <w:szCs w:val="26"/>
          <w:rtl/>
          <w:lang w:val="en-US"/>
        </w:rPr>
        <w:t>ية</w:t>
      </w:r>
      <w:r w:rsidR="00105A44" w:rsidRPr="00245D71">
        <w:rPr>
          <w:sz w:val="26"/>
          <w:szCs w:val="26"/>
          <w:rtl/>
          <w:lang w:val="en-US"/>
        </w:rPr>
        <w:t xml:space="preserve"> بحلول عام </w:t>
      </w:r>
      <w:r w:rsidR="00105A44" w:rsidRPr="00245D71">
        <w:rPr>
          <w:sz w:val="26"/>
          <w:szCs w:val="26"/>
          <w:lang w:val="en-US"/>
        </w:rPr>
        <w:t>2015</w:t>
      </w:r>
      <w:r w:rsidR="00105A44" w:rsidRPr="00245D71">
        <w:rPr>
          <w:sz w:val="26"/>
          <w:szCs w:val="26"/>
          <w:rtl/>
          <w:lang w:val="en-US"/>
        </w:rPr>
        <w:t>، و</w:t>
      </w:r>
      <w:r w:rsidR="00105A44" w:rsidRPr="00245D71">
        <w:rPr>
          <w:sz w:val="26"/>
          <w:szCs w:val="26"/>
          <w:lang w:val="en-US"/>
        </w:rPr>
        <w:t>66.6</w:t>
      </w:r>
      <w:r>
        <w:rPr>
          <w:rFonts w:hint="cs"/>
          <w:sz w:val="26"/>
          <w:szCs w:val="26"/>
          <w:rtl/>
          <w:lang w:val="en-US"/>
        </w:rPr>
        <w:t xml:space="preserve"> في المائة </w:t>
      </w:r>
      <w:r w:rsidR="00105A44" w:rsidRPr="00245D71">
        <w:rPr>
          <w:sz w:val="26"/>
          <w:szCs w:val="26"/>
          <w:rtl/>
          <w:lang w:val="en-US"/>
        </w:rPr>
        <w:t xml:space="preserve">بحلول عام </w:t>
      </w:r>
      <w:r w:rsidR="00105A44" w:rsidRPr="00245D71">
        <w:rPr>
          <w:sz w:val="26"/>
          <w:szCs w:val="26"/>
          <w:lang w:val="en-US"/>
        </w:rPr>
        <w:t>2020</w:t>
      </w:r>
      <w:r w:rsidR="00105A44" w:rsidRPr="00245D71">
        <w:rPr>
          <w:sz w:val="26"/>
          <w:szCs w:val="26"/>
          <w:rtl/>
          <w:lang w:val="en-US"/>
        </w:rPr>
        <w:t>، على التوالي</w:t>
      </w:r>
      <w:r>
        <w:rPr>
          <w:rFonts w:hint="cs"/>
          <w:sz w:val="26"/>
          <w:szCs w:val="26"/>
          <w:rtl/>
          <w:lang w:val="en-US"/>
        </w:rPr>
        <w:t>.</w:t>
      </w:r>
      <w:r>
        <w:rPr>
          <w:sz w:val="26"/>
          <w:szCs w:val="26"/>
          <w:lang w:val="en-US"/>
        </w:rPr>
        <w:t xml:space="preserve"> </w:t>
      </w:r>
      <w:r>
        <w:rPr>
          <w:rFonts w:hint="cs"/>
          <w:sz w:val="26"/>
          <w:szCs w:val="26"/>
          <w:rtl/>
          <w:lang w:val="en-US"/>
        </w:rPr>
        <w:t>وتطلب</w:t>
      </w:r>
      <w:r w:rsidR="00105A44" w:rsidRPr="00245D71">
        <w:rPr>
          <w:sz w:val="26"/>
          <w:szCs w:val="26"/>
          <w:rtl/>
          <w:lang w:val="en-US"/>
        </w:rPr>
        <w:t xml:space="preserve"> المرحلة الثانية تمويل</w:t>
      </w:r>
      <w:r>
        <w:rPr>
          <w:rFonts w:hint="cs"/>
          <w:sz w:val="26"/>
          <w:szCs w:val="26"/>
          <w:rtl/>
          <w:lang w:val="en-US"/>
        </w:rPr>
        <w:t>ا</w:t>
      </w:r>
      <w:r w:rsidR="00105A44" w:rsidRPr="00245D71">
        <w:rPr>
          <w:sz w:val="26"/>
          <w:szCs w:val="26"/>
          <w:rtl/>
          <w:lang w:val="en-US"/>
        </w:rPr>
        <w:t xml:space="preserve"> لتحقيق هدف التخفيض </w:t>
      </w:r>
      <w:r>
        <w:rPr>
          <w:rFonts w:hint="cs"/>
          <w:sz w:val="26"/>
          <w:szCs w:val="26"/>
          <w:rtl/>
          <w:lang w:val="en-US"/>
        </w:rPr>
        <w:t>وقدره</w:t>
      </w:r>
      <w:r w:rsidR="00105A44" w:rsidRPr="00245D71">
        <w:rPr>
          <w:sz w:val="26"/>
          <w:szCs w:val="26"/>
          <w:rtl/>
          <w:lang w:val="en-US"/>
        </w:rPr>
        <w:t xml:space="preserve"> </w:t>
      </w:r>
      <w:r w:rsidR="00105A44" w:rsidRPr="00245D71">
        <w:rPr>
          <w:sz w:val="26"/>
          <w:szCs w:val="26"/>
          <w:lang w:val="en-US"/>
        </w:rPr>
        <w:t>67.5</w:t>
      </w:r>
      <w:r>
        <w:rPr>
          <w:rFonts w:hint="cs"/>
          <w:sz w:val="26"/>
          <w:szCs w:val="26"/>
          <w:rtl/>
          <w:lang w:val="en-US"/>
        </w:rPr>
        <w:t xml:space="preserve"> في المائة </w:t>
      </w:r>
      <w:r w:rsidR="00105A44" w:rsidRPr="00245D71">
        <w:rPr>
          <w:sz w:val="26"/>
          <w:szCs w:val="26"/>
          <w:rtl/>
          <w:lang w:val="en-US"/>
        </w:rPr>
        <w:t xml:space="preserve">بحلول عام </w:t>
      </w:r>
      <w:r w:rsidR="00105A44" w:rsidRPr="00245D71">
        <w:rPr>
          <w:sz w:val="26"/>
          <w:szCs w:val="26"/>
          <w:lang w:val="en-US"/>
        </w:rPr>
        <w:t>2025</w:t>
      </w:r>
      <w:r w:rsidR="00105A44" w:rsidRPr="00245D71">
        <w:rPr>
          <w:sz w:val="26"/>
          <w:szCs w:val="26"/>
          <w:rtl/>
          <w:lang w:val="en-US"/>
        </w:rPr>
        <w:t xml:space="preserve">، </w:t>
      </w:r>
      <w:r>
        <w:rPr>
          <w:rFonts w:hint="cs"/>
          <w:sz w:val="26"/>
          <w:szCs w:val="26"/>
          <w:rtl/>
          <w:lang w:val="en-US"/>
        </w:rPr>
        <w:t>والإزالة التامة</w:t>
      </w:r>
      <w:r w:rsidR="00105A44" w:rsidRPr="00245D71">
        <w:rPr>
          <w:sz w:val="26"/>
          <w:szCs w:val="26"/>
          <w:rtl/>
          <w:lang w:val="en-US"/>
        </w:rPr>
        <w:t xml:space="preserve"> في عام </w:t>
      </w:r>
      <w:r w:rsidR="00105A44" w:rsidRPr="00245D71">
        <w:rPr>
          <w:sz w:val="26"/>
          <w:szCs w:val="26"/>
          <w:lang w:val="en-US"/>
        </w:rPr>
        <w:t>2030</w:t>
      </w:r>
      <w:r>
        <w:rPr>
          <w:rFonts w:hint="cs"/>
          <w:sz w:val="26"/>
          <w:szCs w:val="26"/>
          <w:rtl/>
          <w:lang w:val="en-US"/>
        </w:rPr>
        <w:t>.</w:t>
      </w:r>
    </w:p>
    <w:p w14:paraId="7BE96827" w14:textId="77777777" w:rsidR="00105A44" w:rsidRPr="00245D71" w:rsidRDefault="00636953" w:rsidP="00900B5B">
      <w:pPr>
        <w:pStyle w:val="Heading2"/>
        <w:bidi/>
        <w:rPr>
          <w:sz w:val="26"/>
          <w:szCs w:val="26"/>
          <w:lang w:val="en-US"/>
        </w:rPr>
      </w:pPr>
      <w:r>
        <w:rPr>
          <w:rFonts w:hint="cs"/>
          <w:sz w:val="26"/>
          <w:szCs w:val="26"/>
          <w:rtl/>
          <w:lang w:val="en-US"/>
        </w:rPr>
        <w:t>و</w:t>
      </w:r>
      <w:r w:rsidR="00105A44" w:rsidRPr="00245D71">
        <w:rPr>
          <w:sz w:val="26"/>
          <w:szCs w:val="26"/>
          <w:rtl/>
          <w:lang w:val="en-US"/>
        </w:rPr>
        <w:t xml:space="preserve">حصلت هايتي على الموافقة على المرحلة الأولى </w:t>
      </w:r>
      <w:r w:rsidR="00115A4E">
        <w:rPr>
          <w:rFonts w:hint="cs"/>
          <w:sz w:val="26"/>
          <w:szCs w:val="26"/>
          <w:rtl/>
          <w:lang w:val="en-US"/>
        </w:rPr>
        <w:t>لإزالة</w:t>
      </w:r>
      <w:r w:rsidR="00105A44" w:rsidRPr="00245D71">
        <w:rPr>
          <w:sz w:val="26"/>
          <w:szCs w:val="26"/>
          <w:rtl/>
          <w:lang w:val="en-US"/>
        </w:rPr>
        <w:t xml:space="preserve"> </w:t>
      </w:r>
      <w:r w:rsidR="00105A44" w:rsidRPr="00245D71">
        <w:rPr>
          <w:sz w:val="26"/>
          <w:szCs w:val="26"/>
          <w:lang w:val="en-US"/>
        </w:rPr>
        <w:t>35</w:t>
      </w:r>
      <w:r w:rsidR="00115A4E">
        <w:rPr>
          <w:rFonts w:hint="cs"/>
          <w:sz w:val="26"/>
          <w:szCs w:val="26"/>
          <w:rtl/>
          <w:lang w:val="en-US"/>
        </w:rPr>
        <w:t xml:space="preserve"> في المائة </w:t>
      </w:r>
      <w:r w:rsidR="00105A44" w:rsidRPr="00245D71">
        <w:rPr>
          <w:sz w:val="26"/>
          <w:szCs w:val="26"/>
          <w:rtl/>
          <w:lang w:val="en-US"/>
        </w:rPr>
        <w:t xml:space="preserve">من خط الأساس </w:t>
      </w:r>
      <w:r w:rsidR="00115A4E">
        <w:rPr>
          <w:rFonts w:hint="cs"/>
          <w:sz w:val="26"/>
          <w:szCs w:val="26"/>
          <w:rtl/>
          <w:lang w:val="en-US"/>
        </w:rPr>
        <w:t>المحدد للمواد</w:t>
      </w:r>
      <w:r w:rsidR="00105A44" w:rsidRPr="00245D71">
        <w:rPr>
          <w:sz w:val="26"/>
          <w:szCs w:val="26"/>
          <w:rtl/>
          <w:lang w:val="en-US"/>
        </w:rPr>
        <w:t xml:space="preserve"> الهيدروكلوروفلوروكربون</w:t>
      </w:r>
      <w:r w:rsidR="00115A4E">
        <w:rPr>
          <w:rFonts w:hint="cs"/>
          <w:sz w:val="26"/>
          <w:szCs w:val="26"/>
          <w:rtl/>
          <w:lang w:val="en-US"/>
        </w:rPr>
        <w:t>ية</w:t>
      </w:r>
      <w:r w:rsidR="00105A44" w:rsidRPr="00245D71">
        <w:rPr>
          <w:sz w:val="26"/>
          <w:szCs w:val="26"/>
          <w:rtl/>
          <w:lang w:val="en-US"/>
        </w:rPr>
        <w:t xml:space="preserve"> بحلول عام </w:t>
      </w:r>
      <w:r w:rsidR="00105A44" w:rsidRPr="00245D71">
        <w:rPr>
          <w:sz w:val="26"/>
          <w:szCs w:val="26"/>
          <w:lang w:val="en-US"/>
        </w:rPr>
        <w:t>2020</w:t>
      </w:r>
      <w:r w:rsidR="00105A44" w:rsidRPr="00245D71">
        <w:rPr>
          <w:sz w:val="26"/>
          <w:szCs w:val="26"/>
          <w:rtl/>
          <w:lang w:val="en-US"/>
        </w:rPr>
        <w:t xml:space="preserve">؛ إلا أن المشروع أُلغي في الاجتماع </w:t>
      </w:r>
      <w:r w:rsidR="00105A44" w:rsidRPr="00115A4E">
        <w:rPr>
          <w:sz w:val="26"/>
          <w:szCs w:val="26"/>
          <w:rtl/>
          <w:lang w:val="en-US"/>
        </w:rPr>
        <w:t>الخامس</w:t>
      </w:r>
      <w:r w:rsidR="00105A44" w:rsidRPr="00245D71">
        <w:rPr>
          <w:sz w:val="26"/>
          <w:szCs w:val="26"/>
          <w:vertAlign w:val="superscript"/>
          <w:rtl/>
          <w:lang w:val="en-US"/>
        </w:rPr>
        <w:t xml:space="preserve"> </w:t>
      </w:r>
      <w:r w:rsidR="00105A44" w:rsidRPr="00115A4E">
        <w:rPr>
          <w:sz w:val="26"/>
          <w:szCs w:val="26"/>
          <w:rtl/>
          <w:lang w:val="en-US"/>
        </w:rPr>
        <w:t>والتسعين</w:t>
      </w:r>
      <w:r w:rsidR="00115A4E">
        <w:rPr>
          <w:rFonts w:hint="cs"/>
          <w:sz w:val="26"/>
          <w:szCs w:val="26"/>
          <w:rtl/>
          <w:lang w:val="en-US"/>
        </w:rPr>
        <w:t xml:space="preserve"> (2024).</w:t>
      </w:r>
      <w:r w:rsidR="00105A44" w:rsidRPr="00245D71">
        <w:rPr>
          <w:sz w:val="26"/>
          <w:szCs w:val="26"/>
          <w:vertAlign w:val="superscript"/>
          <w:rtl/>
          <w:lang w:val="en-US"/>
        </w:rPr>
        <w:t xml:space="preserve"> </w:t>
      </w:r>
      <w:r w:rsidR="00115A4E">
        <w:rPr>
          <w:rFonts w:hint="cs"/>
          <w:sz w:val="26"/>
          <w:szCs w:val="26"/>
          <w:rtl/>
          <w:lang w:val="en-US"/>
        </w:rPr>
        <w:t>وكانت</w:t>
      </w:r>
      <w:r w:rsidR="00115A4E">
        <w:rPr>
          <w:sz w:val="26"/>
          <w:szCs w:val="26"/>
          <w:rtl/>
          <w:lang w:val="en-US"/>
        </w:rPr>
        <w:t xml:space="preserve"> المرحلة الثانية</w:t>
      </w:r>
      <w:r w:rsidR="00105A44" w:rsidRPr="00245D71">
        <w:rPr>
          <w:sz w:val="26"/>
          <w:szCs w:val="26"/>
          <w:rtl/>
          <w:lang w:val="en-US"/>
        </w:rPr>
        <w:t xml:space="preserve"> تسعى للحصول على تمويل لتحقيق هدف التخفيض </w:t>
      </w:r>
      <w:r w:rsidR="00900B5B">
        <w:rPr>
          <w:rFonts w:hint="cs"/>
          <w:sz w:val="26"/>
          <w:szCs w:val="26"/>
          <w:rtl/>
          <w:lang w:val="en-US"/>
        </w:rPr>
        <w:t>بنسبة</w:t>
      </w:r>
      <w:r w:rsidR="00105A44" w:rsidRPr="00245D71">
        <w:rPr>
          <w:sz w:val="26"/>
          <w:szCs w:val="26"/>
          <w:rtl/>
          <w:lang w:val="en-US"/>
        </w:rPr>
        <w:t xml:space="preserve"> </w:t>
      </w:r>
      <w:r w:rsidR="00105A44" w:rsidRPr="00245D71">
        <w:rPr>
          <w:sz w:val="26"/>
          <w:szCs w:val="26"/>
          <w:lang w:val="en-US"/>
        </w:rPr>
        <w:t>35</w:t>
      </w:r>
      <w:r w:rsidR="00115A4E">
        <w:rPr>
          <w:rFonts w:hint="cs"/>
          <w:sz w:val="26"/>
          <w:szCs w:val="26"/>
          <w:rtl/>
          <w:lang w:val="en-US"/>
        </w:rPr>
        <w:t xml:space="preserve"> في المائة </w:t>
      </w:r>
      <w:r w:rsidR="00105A44" w:rsidRPr="00245D71">
        <w:rPr>
          <w:sz w:val="26"/>
          <w:szCs w:val="26"/>
          <w:rtl/>
          <w:lang w:val="en-US"/>
        </w:rPr>
        <w:t xml:space="preserve">في عام </w:t>
      </w:r>
      <w:r w:rsidR="00105A44" w:rsidRPr="00245D71">
        <w:rPr>
          <w:sz w:val="26"/>
          <w:szCs w:val="26"/>
          <w:lang w:val="en-US"/>
        </w:rPr>
        <w:t>2020</w:t>
      </w:r>
      <w:r w:rsidR="00105A44" w:rsidRPr="00245D71">
        <w:rPr>
          <w:sz w:val="26"/>
          <w:szCs w:val="26"/>
          <w:rtl/>
          <w:lang w:val="en-US"/>
        </w:rPr>
        <w:t xml:space="preserve">، وهدف التخفيض بنسبة </w:t>
      </w:r>
      <w:r w:rsidR="00105A44" w:rsidRPr="00245D71">
        <w:rPr>
          <w:sz w:val="26"/>
          <w:szCs w:val="26"/>
          <w:lang w:val="en-US"/>
        </w:rPr>
        <w:t>67.5</w:t>
      </w:r>
      <w:r w:rsidR="00115A4E">
        <w:rPr>
          <w:rFonts w:hint="cs"/>
          <w:sz w:val="26"/>
          <w:szCs w:val="26"/>
          <w:rtl/>
          <w:lang w:val="en-US"/>
        </w:rPr>
        <w:t xml:space="preserve"> في المائة </w:t>
      </w:r>
      <w:r w:rsidR="00105A44" w:rsidRPr="00245D71">
        <w:rPr>
          <w:sz w:val="26"/>
          <w:szCs w:val="26"/>
          <w:rtl/>
          <w:lang w:val="en-US"/>
        </w:rPr>
        <w:t xml:space="preserve">في عام </w:t>
      </w:r>
      <w:r w:rsidR="00105A44" w:rsidRPr="00245D71">
        <w:rPr>
          <w:sz w:val="26"/>
          <w:szCs w:val="26"/>
          <w:lang w:val="en-US"/>
        </w:rPr>
        <w:t>2025</w:t>
      </w:r>
      <w:r w:rsidR="00105A44" w:rsidRPr="00245D71">
        <w:rPr>
          <w:sz w:val="26"/>
          <w:szCs w:val="26"/>
          <w:rtl/>
          <w:lang w:val="en-US"/>
        </w:rPr>
        <w:t xml:space="preserve">، </w:t>
      </w:r>
      <w:r w:rsidR="00900B5B">
        <w:rPr>
          <w:rFonts w:hint="cs"/>
          <w:sz w:val="26"/>
          <w:szCs w:val="26"/>
          <w:rtl/>
          <w:lang w:val="en-US"/>
        </w:rPr>
        <w:t>والإزالة التامة</w:t>
      </w:r>
      <w:r w:rsidR="00105A44" w:rsidRPr="00245D71">
        <w:rPr>
          <w:sz w:val="26"/>
          <w:szCs w:val="26"/>
          <w:rtl/>
          <w:lang w:val="en-US"/>
        </w:rPr>
        <w:t xml:space="preserve"> في </w:t>
      </w:r>
      <w:r w:rsidR="00105A44" w:rsidRPr="00245D71">
        <w:rPr>
          <w:sz w:val="26"/>
          <w:szCs w:val="26"/>
          <w:rtl/>
          <w:lang w:val="en-US"/>
        </w:rPr>
        <w:lastRenderedPageBreak/>
        <w:t xml:space="preserve">عام </w:t>
      </w:r>
      <w:r w:rsidR="00105A44" w:rsidRPr="00245D71">
        <w:rPr>
          <w:sz w:val="26"/>
          <w:szCs w:val="26"/>
          <w:lang w:val="en-US"/>
        </w:rPr>
        <w:t>2030.</w:t>
      </w:r>
    </w:p>
    <w:p w14:paraId="444D9B46" w14:textId="77777777" w:rsidR="00105A44" w:rsidRPr="00245D71" w:rsidRDefault="00105A44" w:rsidP="00B24F85">
      <w:pPr>
        <w:pStyle w:val="Heading1"/>
        <w:bidi/>
        <w:rPr>
          <w:sz w:val="26"/>
          <w:szCs w:val="26"/>
          <w:lang w:val="en-US"/>
        </w:rPr>
      </w:pPr>
      <w:r w:rsidRPr="00245D71">
        <w:rPr>
          <w:sz w:val="26"/>
          <w:szCs w:val="26"/>
          <w:rtl/>
          <w:lang w:val="en-US"/>
        </w:rPr>
        <w:t xml:space="preserve">في جميع الحالات، استندت التكاليف المقترحة، </w:t>
      </w:r>
      <w:r w:rsidR="00B24F85">
        <w:rPr>
          <w:rFonts w:hint="cs"/>
          <w:sz w:val="26"/>
          <w:szCs w:val="26"/>
          <w:rtl/>
          <w:lang w:val="en-US"/>
        </w:rPr>
        <w:t>حسبما</w:t>
      </w:r>
      <w:r w:rsidRPr="00245D71">
        <w:rPr>
          <w:sz w:val="26"/>
          <w:szCs w:val="26"/>
          <w:rtl/>
          <w:lang w:val="en-US"/>
        </w:rPr>
        <w:t xml:space="preserve"> قُدّمت، إلى الفرق بين التكاليف المؤهلة </w:t>
      </w:r>
      <w:r w:rsidR="00B24F85">
        <w:rPr>
          <w:rFonts w:hint="cs"/>
          <w:sz w:val="26"/>
          <w:szCs w:val="26"/>
          <w:rtl/>
          <w:lang w:val="en-US"/>
        </w:rPr>
        <w:t>للإزالة التامة</w:t>
      </w:r>
      <w:r w:rsidRPr="00245D71">
        <w:rPr>
          <w:sz w:val="26"/>
          <w:szCs w:val="26"/>
          <w:rtl/>
          <w:lang w:val="en-US"/>
        </w:rPr>
        <w:t xml:space="preserve"> المحددة في المبادئ التوجيهية لتكاليف </w:t>
      </w:r>
      <w:r w:rsidR="00B24F85">
        <w:rPr>
          <w:rFonts w:hint="cs"/>
          <w:sz w:val="26"/>
          <w:szCs w:val="26"/>
          <w:rtl/>
          <w:lang w:val="en-US"/>
        </w:rPr>
        <w:t>إزالة المواد</w:t>
      </w:r>
      <w:r w:rsidRPr="00245D71">
        <w:rPr>
          <w:sz w:val="26"/>
          <w:szCs w:val="26"/>
          <w:rtl/>
          <w:lang w:val="en-US"/>
        </w:rPr>
        <w:t xml:space="preserve"> </w:t>
      </w:r>
      <w:r w:rsidR="00B24F85" w:rsidRPr="00245D71">
        <w:rPr>
          <w:sz w:val="26"/>
          <w:szCs w:val="26"/>
          <w:rtl/>
          <w:lang w:val="en-US"/>
        </w:rPr>
        <w:t>الهيدروكلوروفلوروكربون</w:t>
      </w:r>
      <w:r w:rsidR="00B24F85">
        <w:rPr>
          <w:rFonts w:hint="cs"/>
          <w:sz w:val="26"/>
          <w:szCs w:val="26"/>
          <w:rtl/>
          <w:lang w:val="en-US"/>
        </w:rPr>
        <w:t>ية</w:t>
      </w:r>
      <w:r w:rsidR="00B24F85" w:rsidRPr="00245D71">
        <w:rPr>
          <w:sz w:val="26"/>
          <w:szCs w:val="26"/>
          <w:rtl/>
          <w:lang w:val="en-US"/>
        </w:rPr>
        <w:t xml:space="preserve"> </w:t>
      </w:r>
      <w:r w:rsidR="00B24F85">
        <w:rPr>
          <w:rFonts w:hint="cs"/>
          <w:sz w:val="26"/>
          <w:szCs w:val="26"/>
          <w:rtl/>
          <w:lang w:val="en-US"/>
        </w:rPr>
        <w:t xml:space="preserve">(القرار 74/50) وتم تعديل صافي التمويل المستلم في المراحل المعتمدة سابقا. وتم تعديل كل طلب من هذه الطلبات </w:t>
      </w:r>
      <w:r w:rsidRPr="00245D71">
        <w:rPr>
          <w:sz w:val="26"/>
          <w:szCs w:val="26"/>
          <w:rtl/>
          <w:lang w:val="en-US"/>
        </w:rPr>
        <w:t>بناءً على الظروف الخاصة بكل بلد، وترد المناقشات والتوصيات في الوثائق</w:t>
      </w:r>
      <w:r w:rsidR="00B24F85">
        <w:rPr>
          <w:lang w:val="en-US"/>
        </w:rPr>
        <w:t xml:space="preserve">UNEP/OzL.Pro/ExCom/96/24 </w:t>
      </w:r>
      <w:r w:rsidR="00B24F85">
        <w:rPr>
          <w:rFonts w:hint="cs"/>
          <w:sz w:val="26"/>
          <w:szCs w:val="26"/>
          <w:rtl/>
          <w:lang w:val="en-US"/>
        </w:rPr>
        <w:t xml:space="preserve"> </w:t>
      </w:r>
      <w:r w:rsidR="00B24F85">
        <w:rPr>
          <w:rFonts w:hint="cs"/>
          <w:sz w:val="26"/>
          <w:szCs w:val="26"/>
          <w:rtl/>
          <w:lang w:val="en-US" w:bidi="ar-SA"/>
        </w:rPr>
        <w:t>(</w:t>
      </w:r>
      <w:r w:rsidRPr="00245D71">
        <w:rPr>
          <w:sz w:val="26"/>
          <w:szCs w:val="26"/>
          <w:rtl/>
          <w:lang w:val="en-US"/>
        </w:rPr>
        <w:t>أنتيغوا وبربودا</w:t>
      </w:r>
      <w:r w:rsidR="00B24F85">
        <w:rPr>
          <w:rFonts w:hint="cs"/>
          <w:sz w:val="26"/>
          <w:szCs w:val="26"/>
          <w:rtl/>
          <w:lang w:val="en-US"/>
        </w:rPr>
        <w:t xml:space="preserve">)، </w:t>
      </w:r>
      <w:r w:rsidRPr="00245D71">
        <w:rPr>
          <w:sz w:val="26"/>
          <w:szCs w:val="26"/>
          <w:rtl/>
          <w:lang w:val="en-US"/>
        </w:rPr>
        <w:t>و</w:t>
      </w:r>
      <w:r w:rsidRPr="00245D71">
        <w:rPr>
          <w:sz w:val="26"/>
          <w:szCs w:val="26"/>
          <w:lang w:val="en-US"/>
        </w:rPr>
        <w:t xml:space="preserve">UNEP/OzL.Pro/ExCom/96/25 </w:t>
      </w:r>
      <w:r w:rsidR="00B24F85">
        <w:rPr>
          <w:rFonts w:hint="cs"/>
          <w:sz w:val="26"/>
          <w:szCs w:val="26"/>
          <w:rtl/>
          <w:lang w:val="en-US"/>
        </w:rPr>
        <w:t xml:space="preserve"> </w:t>
      </w:r>
      <w:r w:rsidR="00B24F85">
        <w:rPr>
          <w:rFonts w:hint="cs"/>
          <w:sz w:val="26"/>
          <w:szCs w:val="26"/>
          <w:rtl/>
          <w:lang w:val="en-US" w:bidi="ar-SA"/>
        </w:rPr>
        <w:t>(</w:t>
      </w:r>
      <w:r w:rsidRPr="00245D71">
        <w:rPr>
          <w:sz w:val="26"/>
          <w:szCs w:val="26"/>
          <w:rtl/>
          <w:lang w:val="en-US"/>
        </w:rPr>
        <w:t>أرمينيا</w:t>
      </w:r>
      <w:r w:rsidR="00B24F85">
        <w:rPr>
          <w:rFonts w:hint="cs"/>
          <w:sz w:val="26"/>
          <w:szCs w:val="26"/>
          <w:rtl/>
          <w:lang w:val="en-US"/>
        </w:rPr>
        <w:t xml:space="preserve">)، </w:t>
      </w:r>
      <w:r w:rsidRPr="00245D71">
        <w:rPr>
          <w:sz w:val="26"/>
          <w:szCs w:val="26"/>
          <w:rtl/>
          <w:lang w:val="en-US"/>
        </w:rPr>
        <w:t>و</w:t>
      </w:r>
      <w:r w:rsidRPr="00245D71">
        <w:rPr>
          <w:sz w:val="26"/>
          <w:szCs w:val="26"/>
          <w:lang w:val="en-US"/>
        </w:rPr>
        <w:t xml:space="preserve">UNEP/OzL.Pro/ExCom/96/40 </w:t>
      </w:r>
      <w:r w:rsidR="00B24F85">
        <w:rPr>
          <w:rFonts w:hint="cs"/>
          <w:sz w:val="26"/>
          <w:szCs w:val="26"/>
          <w:rtl/>
          <w:lang w:val="en-US" w:bidi="ar-SA"/>
        </w:rPr>
        <w:t xml:space="preserve"> (</w:t>
      </w:r>
      <w:r w:rsidRPr="00245D71">
        <w:rPr>
          <w:sz w:val="26"/>
          <w:szCs w:val="26"/>
          <w:rtl/>
          <w:lang w:val="en-US"/>
        </w:rPr>
        <w:t>هايتي</w:t>
      </w:r>
      <w:r w:rsidR="00B24F85">
        <w:rPr>
          <w:rFonts w:hint="cs"/>
          <w:sz w:val="26"/>
          <w:szCs w:val="26"/>
          <w:rtl/>
          <w:lang w:val="en-US"/>
        </w:rPr>
        <w:t>)</w:t>
      </w:r>
      <w:r w:rsidR="00323FE1">
        <w:rPr>
          <w:rFonts w:hint="cs"/>
          <w:sz w:val="26"/>
          <w:szCs w:val="26"/>
          <w:rtl/>
          <w:lang w:val="en-US"/>
        </w:rPr>
        <w:t>.</w:t>
      </w:r>
    </w:p>
    <w:p w14:paraId="704AB70D" w14:textId="77777777" w:rsidR="00105A44" w:rsidRPr="00245D71" w:rsidRDefault="00B540EB" w:rsidP="004B19A1">
      <w:pPr>
        <w:pStyle w:val="Heading1"/>
        <w:bidi/>
        <w:rPr>
          <w:sz w:val="26"/>
          <w:szCs w:val="26"/>
          <w:lang w:val="en-US"/>
        </w:rPr>
      </w:pPr>
      <w:r>
        <w:rPr>
          <w:rFonts w:hint="cs"/>
          <w:sz w:val="26"/>
          <w:szCs w:val="26"/>
          <w:rtl/>
          <w:lang w:val="en-US"/>
        </w:rPr>
        <w:t>وفقا</w:t>
      </w:r>
      <w:r w:rsidR="00105A44" w:rsidRPr="00245D71">
        <w:rPr>
          <w:sz w:val="26"/>
          <w:szCs w:val="26"/>
          <w:rtl/>
          <w:lang w:val="en-US"/>
        </w:rPr>
        <w:t xml:space="preserve"> </w:t>
      </w:r>
      <w:r>
        <w:rPr>
          <w:rFonts w:hint="cs"/>
          <w:sz w:val="26"/>
          <w:szCs w:val="26"/>
          <w:rtl/>
          <w:lang w:val="en-US"/>
        </w:rPr>
        <w:t>ل</w:t>
      </w:r>
      <w:r w:rsidR="00105A44" w:rsidRPr="00245D71">
        <w:rPr>
          <w:sz w:val="26"/>
          <w:szCs w:val="26"/>
          <w:rtl/>
          <w:lang w:val="en-US"/>
        </w:rPr>
        <w:t>لقرار</w:t>
      </w:r>
      <w:r>
        <w:rPr>
          <w:rFonts w:hint="cs"/>
          <w:sz w:val="26"/>
          <w:szCs w:val="26"/>
          <w:rtl/>
          <w:lang w:val="en-US"/>
        </w:rPr>
        <w:t xml:space="preserve"> 74/50</w:t>
      </w:r>
      <w:r w:rsidR="00105A44" w:rsidRPr="00245D71">
        <w:rPr>
          <w:sz w:val="26"/>
          <w:szCs w:val="26"/>
          <w:rtl/>
          <w:lang w:val="en-US"/>
        </w:rPr>
        <w:t xml:space="preserve">، </w:t>
      </w:r>
      <w:r>
        <w:rPr>
          <w:rFonts w:hint="cs"/>
          <w:sz w:val="26"/>
          <w:szCs w:val="26"/>
          <w:rtl/>
          <w:lang w:val="en-US"/>
        </w:rPr>
        <w:t>سيتم تقديم تمويل</w:t>
      </w:r>
      <w:r w:rsidR="00105A44" w:rsidRPr="00245D71">
        <w:rPr>
          <w:sz w:val="26"/>
          <w:szCs w:val="26"/>
          <w:rtl/>
          <w:lang w:val="en-US"/>
        </w:rPr>
        <w:t xml:space="preserve"> </w:t>
      </w:r>
      <w:r>
        <w:rPr>
          <w:rFonts w:hint="cs"/>
          <w:sz w:val="26"/>
          <w:szCs w:val="26"/>
          <w:rtl/>
          <w:lang w:val="en-US"/>
        </w:rPr>
        <w:t>للبلدان</w:t>
      </w:r>
      <w:r w:rsidR="00105A44" w:rsidRPr="00245D71">
        <w:rPr>
          <w:sz w:val="26"/>
          <w:szCs w:val="26"/>
          <w:rtl/>
          <w:lang w:val="en-US"/>
        </w:rPr>
        <w:t xml:space="preserve"> ذات</w:t>
      </w:r>
      <w:r>
        <w:rPr>
          <w:rFonts w:hint="cs"/>
          <w:sz w:val="26"/>
          <w:szCs w:val="26"/>
          <w:rtl/>
          <w:lang w:val="en-US"/>
        </w:rPr>
        <w:t xml:space="preserve"> حجم</w:t>
      </w:r>
      <w:r w:rsidR="00105A44" w:rsidRPr="00245D71">
        <w:rPr>
          <w:sz w:val="26"/>
          <w:szCs w:val="26"/>
          <w:rtl/>
          <w:lang w:val="en-US"/>
        </w:rPr>
        <w:t xml:space="preserve"> الاستهلاك المنخفض </w:t>
      </w:r>
      <w:r w:rsidR="004B19A1">
        <w:rPr>
          <w:sz w:val="26"/>
          <w:szCs w:val="26"/>
          <w:rtl/>
          <w:lang w:val="en-US"/>
        </w:rPr>
        <w:t>شريطة أن تُثبت مقترحات المشر</w:t>
      </w:r>
      <w:r w:rsidR="004B19A1">
        <w:rPr>
          <w:rFonts w:hint="cs"/>
          <w:sz w:val="26"/>
          <w:szCs w:val="26"/>
          <w:rtl/>
          <w:lang w:val="en-US"/>
        </w:rPr>
        <w:t>و</w:t>
      </w:r>
      <w:r w:rsidR="00105A44" w:rsidRPr="00245D71">
        <w:rPr>
          <w:sz w:val="26"/>
          <w:szCs w:val="26"/>
          <w:rtl/>
          <w:lang w:val="en-US"/>
        </w:rPr>
        <w:t>ع</w:t>
      </w:r>
      <w:r w:rsidR="004B19A1">
        <w:rPr>
          <w:rFonts w:hint="cs"/>
          <w:sz w:val="26"/>
          <w:szCs w:val="26"/>
          <w:rtl/>
          <w:lang w:val="en-US"/>
        </w:rPr>
        <w:t>ات</w:t>
      </w:r>
      <w:r w:rsidR="00105A44" w:rsidRPr="00245D71">
        <w:rPr>
          <w:sz w:val="26"/>
          <w:szCs w:val="26"/>
          <w:rtl/>
          <w:lang w:val="en-US"/>
        </w:rPr>
        <w:t xml:space="preserve"> أن مستوى التمويل ضروري لتحقيق أهداف</w:t>
      </w:r>
      <w:r w:rsidR="004B19A1">
        <w:rPr>
          <w:rFonts w:hint="cs"/>
          <w:sz w:val="26"/>
          <w:szCs w:val="26"/>
          <w:rtl/>
          <w:lang w:val="en-US"/>
        </w:rPr>
        <w:t xml:space="preserve"> الإزالة.</w:t>
      </w:r>
      <w:r w:rsidR="00105A44" w:rsidRPr="00245D71">
        <w:rPr>
          <w:sz w:val="26"/>
          <w:szCs w:val="26"/>
          <w:lang w:val="en-US"/>
        </w:rPr>
        <w:t xml:space="preserve"> </w:t>
      </w:r>
      <w:r w:rsidR="004B19A1">
        <w:rPr>
          <w:rFonts w:hint="cs"/>
          <w:sz w:val="26"/>
          <w:szCs w:val="26"/>
          <w:rtl/>
          <w:lang w:val="en-US" w:bidi="ar-SA"/>
        </w:rPr>
        <w:t>و</w:t>
      </w:r>
      <w:r w:rsidR="00105A44" w:rsidRPr="00245D71">
        <w:rPr>
          <w:sz w:val="26"/>
          <w:szCs w:val="26"/>
          <w:rtl/>
          <w:lang w:val="en-US"/>
        </w:rPr>
        <w:t xml:space="preserve">في جميع الحالات الثلاث، أوصت الأمانة بتمويل لدعم تحقيق نسبة التخفيض </w:t>
      </w:r>
      <w:r w:rsidR="004B19A1">
        <w:rPr>
          <w:rFonts w:hint="cs"/>
          <w:sz w:val="26"/>
          <w:szCs w:val="26"/>
          <w:rtl/>
          <w:lang w:val="en-US"/>
        </w:rPr>
        <w:t>وقدرها</w:t>
      </w:r>
      <w:r w:rsidR="00105A44" w:rsidRPr="00245D71">
        <w:rPr>
          <w:sz w:val="26"/>
          <w:szCs w:val="26"/>
          <w:rtl/>
          <w:lang w:val="en-US"/>
        </w:rPr>
        <w:t xml:space="preserve"> </w:t>
      </w:r>
      <w:r w:rsidR="00105A44" w:rsidRPr="00245D71">
        <w:rPr>
          <w:sz w:val="26"/>
          <w:szCs w:val="26"/>
          <w:lang w:val="en-US"/>
        </w:rPr>
        <w:t>67.5</w:t>
      </w:r>
      <w:r w:rsidR="004B19A1">
        <w:rPr>
          <w:rFonts w:hint="cs"/>
          <w:sz w:val="26"/>
          <w:szCs w:val="26"/>
          <w:rtl/>
          <w:lang w:val="en-US"/>
        </w:rPr>
        <w:t xml:space="preserve"> في المائة </w:t>
      </w:r>
      <w:r w:rsidR="00105A44" w:rsidRPr="00245D71">
        <w:rPr>
          <w:sz w:val="26"/>
          <w:szCs w:val="26"/>
          <w:rtl/>
          <w:lang w:val="en-US"/>
        </w:rPr>
        <w:t xml:space="preserve">بحلول عام </w:t>
      </w:r>
      <w:r w:rsidR="00105A44" w:rsidRPr="00245D71">
        <w:rPr>
          <w:sz w:val="26"/>
          <w:szCs w:val="26"/>
          <w:lang w:val="en-US"/>
        </w:rPr>
        <w:t>2025</w:t>
      </w:r>
      <w:r w:rsidR="00105A44" w:rsidRPr="00245D71">
        <w:rPr>
          <w:sz w:val="26"/>
          <w:szCs w:val="26"/>
          <w:rtl/>
          <w:lang w:val="en-US"/>
        </w:rPr>
        <w:t>، على الرغم من تقديم المقترحات في العام نفسه</w:t>
      </w:r>
      <w:r w:rsidR="004B19A1">
        <w:rPr>
          <w:rFonts w:hint="cs"/>
          <w:sz w:val="26"/>
          <w:szCs w:val="26"/>
          <w:rtl/>
          <w:lang w:val="en-US"/>
        </w:rPr>
        <w:t>. ومع ذلك،</w:t>
      </w:r>
      <w:r w:rsidR="00105A44" w:rsidRPr="00245D71">
        <w:rPr>
          <w:sz w:val="26"/>
          <w:szCs w:val="26"/>
          <w:lang w:val="en-US"/>
        </w:rPr>
        <w:t xml:space="preserve"> </w:t>
      </w:r>
      <w:r w:rsidR="004B19A1">
        <w:rPr>
          <w:sz w:val="26"/>
          <w:szCs w:val="26"/>
          <w:rtl/>
          <w:lang w:val="en-US"/>
        </w:rPr>
        <w:t>بالنسبة لأنتيغوا وبربودا وهايتي</w:t>
      </w:r>
      <w:r w:rsidR="004B19A1">
        <w:rPr>
          <w:rFonts w:hint="cs"/>
          <w:sz w:val="26"/>
          <w:szCs w:val="26"/>
          <w:rtl/>
          <w:lang w:val="en-US"/>
        </w:rPr>
        <w:t>---</w:t>
      </w:r>
      <w:r w:rsidR="00105A44" w:rsidRPr="00245D71">
        <w:rPr>
          <w:sz w:val="26"/>
          <w:szCs w:val="26"/>
          <w:rtl/>
          <w:lang w:val="en-US"/>
        </w:rPr>
        <w:t xml:space="preserve"> اللتين أُلغيت المرحلة الأولى من خطت</w:t>
      </w:r>
      <w:r w:rsidR="004B19A1">
        <w:rPr>
          <w:rFonts w:hint="cs"/>
          <w:sz w:val="26"/>
          <w:szCs w:val="26"/>
          <w:rtl/>
          <w:lang w:val="en-US"/>
        </w:rPr>
        <w:t>ي</w:t>
      </w:r>
      <w:r w:rsidR="00105A44" w:rsidRPr="00245D71">
        <w:rPr>
          <w:sz w:val="26"/>
          <w:szCs w:val="26"/>
          <w:rtl/>
          <w:lang w:val="en-US"/>
        </w:rPr>
        <w:t xml:space="preserve">هما لإدارة </w:t>
      </w:r>
      <w:r w:rsidR="004B19A1">
        <w:rPr>
          <w:rFonts w:hint="cs"/>
          <w:sz w:val="26"/>
          <w:szCs w:val="26"/>
          <w:rtl/>
          <w:lang w:val="en-US"/>
        </w:rPr>
        <w:t>إزالة المواد</w:t>
      </w:r>
      <w:r w:rsidR="00105A44" w:rsidRPr="00245D71">
        <w:rPr>
          <w:sz w:val="26"/>
          <w:szCs w:val="26"/>
          <w:rtl/>
          <w:lang w:val="en-US"/>
        </w:rPr>
        <w:t xml:space="preserve"> </w:t>
      </w:r>
      <w:r w:rsidR="004B19A1">
        <w:rPr>
          <w:sz w:val="26"/>
          <w:szCs w:val="26"/>
          <w:rtl/>
          <w:lang w:val="en-US"/>
        </w:rPr>
        <w:t>الهيدروكلوروفلوروكربون</w:t>
      </w:r>
      <w:r w:rsidR="004B19A1">
        <w:rPr>
          <w:rFonts w:hint="cs"/>
          <w:sz w:val="26"/>
          <w:szCs w:val="26"/>
          <w:rtl/>
          <w:lang w:val="en-US"/>
        </w:rPr>
        <w:t>ية</w:t>
      </w:r>
      <w:r w:rsidR="00105A44" w:rsidRPr="00245D71">
        <w:rPr>
          <w:sz w:val="26"/>
          <w:szCs w:val="26"/>
          <w:rtl/>
          <w:lang w:val="en-US"/>
        </w:rPr>
        <w:t xml:space="preserve">، وتطلبان تمويلاً لتحقيق التخفيض </w:t>
      </w:r>
      <w:r w:rsidR="004B19A1">
        <w:rPr>
          <w:rFonts w:hint="cs"/>
          <w:sz w:val="26"/>
          <w:szCs w:val="26"/>
          <w:rtl/>
          <w:lang w:val="en-US"/>
        </w:rPr>
        <w:t>بنسبة</w:t>
      </w:r>
      <w:r w:rsidR="00105A44" w:rsidRPr="00245D71">
        <w:rPr>
          <w:sz w:val="26"/>
          <w:szCs w:val="26"/>
          <w:rtl/>
          <w:lang w:val="en-US"/>
        </w:rPr>
        <w:t xml:space="preserve"> </w:t>
      </w:r>
      <w:r w:rsidR="00105A44" w:rsidRPr="00245D71">
        <w:rPr>
          <w:sz w:val="26"/>
          <w:szCs w:val="26"/>
          <w:lang w:val="en-US"/>
        </w:rPr>
        <w:t>35</w:t>
      </w:r>
      <w:r w:rsidR="004B19A1">
        <w:rPr>
          <w:rFonts w:hint="cs"/>
          <w:sz w:val="26"/>
          <w:szCs w:val="26"/>
          <w:rtl/>
          <w:lang w:val="en-US"/>
        </w:rPr>
        <w:t xml:space="preserve"> في المائة </w:t>
      </w:r>
      <w:r w:rsidR="00105A44" w:rsidRPr="00245D71">
        <w:rPr>
          <w:sz w:val="26"/>
          <w:szCs w:val="26"/>
          <w:rtl/>
          <w:lang w:val="en-US"/>
        </w:rPr>
        <w:t xml:space="preserve">بحلول عام </w:t>
      </w:r>
      <w:r w:rsidR="00105A44" w:rsidRPr="00245D71">
        <w:rPr>
          <w:sz w:val="26"/>
          <w:szCs w:val="26"/>
          <w:lang w:val="en-US"/>
        </w:rPr>
        <w:t>2020</w:t>
      </w:r>
      <w:r w:rsidR="004B19A1">
        <w:rPr>
          <w:rFonts w:hint="cs"/>
          <w:sz w:val="26"/>
          <w:szCs w:val="26"/>
          <w:rtl/>
          <w:lang w:val="en-US"/>
        </w:rPr>
        <w:t>---</w:t>
      </w:r>
      <w:r w:rsidR="004B19A1">
        <w:rPr>
          <w:sz w:val="26"/>
          <w:szCs w:val="26"/>
          <w:rtl/>
          <w:lang w:val="en-US"/>
        </w:rPr>
        <w:t xml:space="preserve"> </w:t>
      </w:r>
      <w:r w:rsidR="004B19A1">
        <w:rPr>
          <w:rFonts w:hint="cs"/>
          <w:sz w:val="26"/>
          <w:szCs w:val="26"/>
          <w:rtl/>
          <w:lang w:val="en-US"/>
        </w:rPr>
        <w:t>و</w:t>
      </w:r>
      <w:r w:rsidR="00105A44" w:rsidRPr="00245D71">
        <w:rPr>
          <w:sz w:val="26"/>
          <w:szCs w:val="26"/>
          <w:rtl/>
          <w:lang w:val="en-US"/>
        </w:rPr>
        <w:t>لم تُوصِ الأمانة بهذا التمويل</w:t>
      </w:r>
      <w:r w:rsidR="004B19A1">
        <w:rPr>
          <w:rFonts w:hint="cs"/>
          <w:sz w:val="26"/>
          <w:szCs w:val="26"/>
          <w:rtl/>
          <w:lang w:val="en-US"/>
        </w:rPr>
        <w:t>.</w:t>
      </w:r>
      <w:r w:rsidR="00105A44" w:rsidRPr="00245D71">
        <w:rPr>
          <w:sz w:val="26"/>
          <w:szCs w:val="26"/>
          <w:lang w:val="en-US"/>
        </w:rPr>
        <w:t xml:space="preserve"> </w:t>
      </w:r>
      <w:r w:rsidR="004B19A1">
        <w:rPr>
          <w:rFonts w:hint="cs"/>
          <w:sz w:val="26"/>
          <w:szCs w:val="26"/>
          <w:rtl/>
          <w:lang w:val="en-US"/>
        </w:rPr>
        <w:t>و</w:t>
      </w:r>
      <w:r w:rsidR="00105A44" w:rsidRPr="00245D71">
        <w:rPr>
          <w:sz w:val="26"/>
          <w:szCs w:val="26"/>
          <w:rtl/>
          <w:lang w:val="en-US"/>
        </w:rPr>
        <w:t xml:space="preserve">ذلك </w:t>
      </w:r>
      <w:r w:rsidR="004B19A1">
        <w:rPr>
          <w:rFonts w:hint="cs"/>
          <w:sz w:val="26"/>
          <w:szCs w:val="26"/>
          <w:rtl/>
          <w:lang w:val="en-US"/>
        </w:rPr>
        <w:t>ل</w:t>
      </w:r>
      <w:r w:rsidR="00105A44" w:rsidRPr="00245D71">
        <w:rPr>
          <w:sz w:val="26"/>
          <w:szCs w:val="26"/>
          <w:rtl/>
          <w:lang w:val="en-US"/>
        </w:rPr>
        <w:t xml:space="preserve">أن هدف عام </w:t>
      </w:r>
      <w:r w:rsidR="00105A44" w:rsidRPr="00245D71">
        <w:rPr>
          <w:sz w:val="26"/>
          <w:szCs w:val="26"/>
          <w:lang w:val="en-US"/>
        </w:rPr>
        <w:t xml:space="preserve">2020 </w:t>
      </w:r>
      <w:r w:rsidR="004B19A1">
        <w:rPr>
          <w:rFonts w:hint="cs"/>
          <w:sz w:val="26"/>
          <w:szCs w:val="26"/>
          <w:rtl/>
          <w:lang w:val="en-US"/>
        </w:rPr>
        <w:t xml:space="preserve"> </w:t>
      </w:r>
      <w:r w:rsidR="00105A44" w:rsidRPr="00245D71">
        <w:rPr>
          <w:sz w:val="26"/>
          <w:szCs w:val="26"/>
          <w:rtl/>
          <w:lang w:val="en-US"/>
        </w:rPr>
        <w:t xml:space="preserve">قد تحقق بالفعل واستُدام على مدى السنوات الأربع الماضية، مما يجعل </w:t>
      </w:r>
      <w:r w:rsidR="003A6F1D">
        <w:rPr>
          <w:rFonts w:hint="cs"/>
          <w:sz w:val="26"/>
          <w:szCs w:val="26"/>
          <w:rtl/>
          <w:lang w:val="en-US"/>
        </w:rPr>
        <w:t>ال</w:t>
      </w:r>
      <w:r w:rsidR="003A6F1D">
        <w:rPr>
          <w:sz w:val="26"/>
          <w:szCs w:val="26"/>
          <w:rtl/>
          <w:lang w:val="en-US"/>
        </w:rPr>
        <w:t>تمويل</w:t>
      </w:r>
      <w:r w:rsidR="00105A44" w:rsidRPr="00245D71">
        <w:rPr>
          <w:sz w:val="26"/>
          <w:szCs w:val="26"/>
          <w:rtl/>
          <w:lang w:val="en-US"/>
        </w:rPr>
        <w:t xml:space="preserve"> </w:t>
      </w:r>
      <w:r w:rsidR="003A6F1D">
        <w:rPr>
          <w:rFonts w:hint="cs"/>
          <w:sz w:val="26"/>
          <w:szCs w:val="26"/>
          <w:rtl/>
          <w:lang w:val="en-US"/>
        </w:rPr>
        <w:t>ال</w:t>
      </w:r>
      <w:r w:rsidR="003A6F1D">
        <w:rPr>
          <w:sz w:val="26"/>
          <w:szCs w:val="26"/>
          <w:rtl/>
          <w:lang w:val="en-US"/>
        </w:rPr>
        <w:t>إضافي</w:t>
      </w:r>
      <w:r w:rsidR="00105A44" w:rsidRPr="00245D71">
        <w:rPr>
          <w:sz w:val="26"/>
          <w:szCs w:val="26"/>
          <w:rtl/>
          <w:lang w:val="en-US"/>
        </w:rPr>
        <w:t xml:space="preserve"> لهذا الهدف غير ضروري</w:t>
      </w:r>
      <w:r w:rsidR="00105A44" w:rsidRPr="00245D71">
        <w:rPr>
          <w:sz w:val="26"/>
          <w:szCs w:val="26"/>
          <w:lang w:val="en-US"/>
        </w:rPr>
        <w:t>.</w:t>
      </w:r>
      <w:r w:rsidR="00105A44" w:rsidRPr="00245D71">
        <w:rPr>
          <w:rStyle w:val="FootnoteReference"/>
          <w:sz w:val="26"/>
          <w:szCs w:val="26"/>
          <w:lang w:val="en-US"/>
        </w:rPr>
        <w:footnoteReference w:id="16"/>
      </w:r>
    </w:p>
    <w:p w14:paraId="7D5D59C4" w14:textId="77777777" w:rsidR="00105A44" w:rsidRPr="00245D71" w:rsidRDefault="0077194E" w:rsidP="00033EF7">
      <w:pPr>
        <w:pStyle w:val="Heading1"/>
        <w:bidi/>
        <w:spacing w:after="0"/>
        <w:rPr>
          <w:sz w:val="26"/>
          <w:szCs w:val="26"/>
          <w:lang w:val="en-US"/>
        </w:rPr>
      </w:pPr>
      <w:r>
        <w:rPr>
          <w:rFonts w:hint="cs"/>
          <w:sz w:val="26"/>
          <w:szCs w:val="26"/>
          <w:rtl/>
          <w:lang w:val="en-US"/>
        </w:rPr>
        <w:t>أثناء</w:t>
      </w:r>
      <w:r w:rsidR="00105A44" w:rsidRPr="00245D71">
        <w:rPr>
          <w:sz w:val="26"/>
          <w:szCs w:val="26"/>
          <w:rtl/>
          <w:lang w:val="en-US"/>
        </w:rPr>
        <w:t xml:space="preserve"> استعراض المسألة على نطاق أوسع، لاحظت الأمانة أن تسع</w:t>
      </w:r>
      <w:r>
        <w:rPr>
          <w:rFonts w:hint="cs"/>
          <w:sz w:val="26"/>
          <w:szCs w:val="26"/>
          <w:rtl/>
          <w:lang w:val="en-US"/>
        </w:rPr>
        <w:t>ة</w:t>
      </w:r>
      <w:r w:rsidR="00105A44" w:rsidRPr="00245D71">
        <w:rPr>
          <w:sz w:val="26"/>
          <w:szCs w:val="26"/>
          <w:rtl/>
          <w:lang w:val="en-US"/>
        </w:rPr>
        <w:t xml:space="preserve"> </w:t>
      </w:r>
      <w:r>
        <w:rPr>
          <w:rFonts w:hint="cs"/>
          <w:sz w:val="26"/>
          <w:szCs w:val="26"/>
          <w:rtl/>
          <w:lang w:val="en-US"/>
        </w:rPr>
        <w:t>بلدان</w:t>
      </w:r>
      <w:r w:rsidRPr="0077194E">
        <w:rPr>
          <w:sz w:val="26"/>
          <w:szCs w:val="26"/>
          <w:rtl/>
          <w:lang w:val="en-US"/>
        </w:rPr>
        <w:t xml:space="preserve"> </w:t>
      </w:r>
      <w:r w:rsidRPr="00245D71">
        <w:rPr>
          <w:sz w:val="26"/>
          <w:szCs w:val="26"/>
          <w:rtl/>
          <w:lang w:val="en-US"/>
        </w:rPr>
        <w:t xml:space="preserve">ذات </w:t>
      </w:r>
      <w:r>
        <w:rPr>
          <w:rFonts w:hint="cs"/>
          <w:sz w:val="26"/>
          <w:szCs w:val="26"/>
          <w:rtl/>
          <w:lang w:val="en-US"/>
        </w:rPr>
        <w:t xml:space="preserve">حجم </w:t>
      </w:r>
      <w:r>
        <w:rPr>
          <w:sz w:val="26"/>
          <w:szCs w:val="26"/>
          <w:rtl/>
          <w:lang w:val="en-US"/>
        </w:rPr>
        <w:t xml:space="preserve">استهلاك </w:t>
      </w:r>
      <w:r w:rsidRPr="00245D71">
        <w:rPr>
          <w:sz w:val="26"/>
          <w:szCs w:val="26"/>
          <w:rtl/>
          <w:lang w:val="en-US"/>
        </w:rPr>
        <w:t>منخفض</w:t>
      </w:r>
      <w:r w:rsidR="00105A44" w:rsidRPr="00245D71">
        <w:rPr>
          <w:sz w:val="26"/>
          <w:szCs w:val="26"/>
          <w:rtl/>
          <w:lang w:val="en-US"/>
        </w:rPr>
        <w:t xml:space="preserve"> إضافية وافقت على المرحلة الأولى التي تستهدف خفض الانبعاثات بنسبة </w:t>
      </w:r>
      <w:r w:rsidR="00105A44" w:rsidRPr="00245D71">
        <w:rPr>
          <w:sz w:val="26"/>
          <w:szCs w:val="26"/>
          <w:lang w:val="en-US"/>
        </w:rPr>
        <w:t>35</w:t>
      </w:r>
      <w:r>
        <w:rPr>
          <w:rFonts w:hint="cs"/>
          <w:sz w:val="26"/>
          <w:szCs w:val="26"/>
          <w:rtl/>
          <w:lang w:val="en-US"/>
        </w:rPr>
        <w:t xml:space="preserve"> في المائة </w:t>
      </w:r>
      <w:r w:rsidR="00105A44" w:rsidRPr="00245D71">
        <w:rPr>
          <w:sz w:val="26"/>
          <w:szCs w:val="26"/>
          <w:rtl/>
          <w:lang w:val="en-US"/>
        </w:rPr>
        <w:t xml:space="preserve">في عام </w:t>
      </w:r>
      <w:r w:rsidR="00105A44" w:rsidRPr="00245D71">
        <w:rPr>
          <w:sz w:val="26"/>
          <w:szCs w:val="26"/>
          <w:lang w:val="en-US"/>
        </w:rPr>
        <w:t>2020</w:t>
      </w:r>
      <w:r w:rsidR="00105A44" w:rsidRPr="00245D71">
        <w:rPr>
          <w:sz w:val="26"/>
          <w:szCs w:val="26"/>
          <w:rtl/>
          <w:lang w:val="en-US"/>
        </w:rPr>
        <w:t xml:space="preserve">، لكنها لم تقدم مقترحات المرحلة الثانية لتحقيق هدف الخفض </w:t>
      </w:r>
      <w:r>
        <w:rPr>
          <w:rFonts w:hint="cs"/>
          <w:sz w:val="26"/>
          <w:szCs w:val="26"/>
          <w:rtl/>
          <w:lang w:val="en-US"/>
        </w:rPr>
        <w:t>وقدره</w:t>
      </w:r>
      <w:r w:rsidR="00105A44" w:rsidRPr="00245D71">
        <w:rPr>
          <w:sz w:val="26"/>
          <w:szCs w:val="26"/>
          <w:rtl/>
          <w:lang w:val="en-US"/>
        </w:rPr>
        <w:t xml:space="preserve"> </w:t>
      </w:r>
      <w:r w:rsidR="00105A44" w:rsidRPr="00245D71">
        <w:rPr>
          <w:sz w:val="26"/>
          <w:szCs w:val="26"/>
          <w:lang w:val="en-US"/>
        </w:rPr>
        <w:t>67.5</w:t>
      </w:r>
      <w:r>
        <w:rPr>
          <w:rFonts w:hint="cs"/>
          <w:sz w:val="26"/>
          <w:szCs w:val="26"/>
          <w:rtl/>
          <w:lang w:val="en-US"/>
        </w:rPr>
        <w:t xml:space="preserve"> في المائة </w:t>
      </w:r>
      <w:r w:rsidR="00105A44" w:rsidRPr="00245D71">
        <w:rPr>
          <w:sz w:val="26"/>
          <w:szCs w:val="26"/>
          <w:rtl/>
          <w:lang w:val="en-US"/>
        </w:rPr>
        <w:t>في عام</w:t>
      </w:r>
      <w:r>
        <w:rPr>
          <w:rFonts w:hint="cs"/>
          <w:sz w:val="26"/>
          <w:szCs w:val="26"/>
          <w:rtl/>
          <w:lang w:val="en-US"/>
        </w:rPr>
        <w:t xml:space="preserve"> 2025.</w:t>
      </w:r>
      <w:r w:rsidR="00105A44" w:rsidRPr="00245D71">
        <w:rPr>
          <w:rStyle w:val="FootnoteReference"/>
          <w:sz w:val="26"/>
          <w:szCs w:val="26"/>
          <w:lang w:val="en-US"/>
        </w:rPr>
        <w:footnoteReference w:id="17"/>
      </w:r>
      <w:r>
        <w:rPr>
          <w:rFonts w:hint="cs"/>
          <w:sz w:val="26"/>
          <w:szCs w:val="26"/>
          <w:rtl/>
          <w:lang w:val="en-US"/>
        </w:rPr>
        <w:t xml:space="preserve"> و</w:t>
      </w:r>
      <w:r w:rsidR="00105A44" w:rsidRPr="00245D71">
        <w:rPr>
          <w:sz w:val="26"/>
          <w:szCs w:val="26"/>
          <w:rtl/>
          <w:lang w:val="en-US"/>
        </w:rPr>
        <w:t xml:space="preserve">إذا قدمت هذه </w:t>
      </w:r>
      <w:r w:rsidR="00033EF7">
        <w:rPr>
          <w:rFonts w:hint="cs"/>
          <w:sz w:val="26"/>
          <w:szCs w:val="26"/>
          <w:rtl/>
          <w:lang w:val="en-US"/>
        </w:rPr>
        <w:t>البلدان</w:t>
      </w:r>
      <w:r w:rsidR="00105A44" w:rsidRPr="00245D71">
        <w:rPr>
          <w:sz w:val="26"/>
          <w:szCs w:val="26"/>
          <w:rtl/>
          <w:lang w:val="en-US"/>
        </w:rPr>
        <w:t xml:space="preserve"> المرحلة الثانية بعد عام </w:t>
      </w:r>
      <w:r w:rsidR="00105A44" w:rsidRPr="00245D71">
        <w:rPr>
          <w:sz w:val="26"/>
          <w:szCs w:val="26"/>
          <w:lang w:val="en-US"/>
        </w:rPr>
        <w:t>2025</w:t>
      </w:r>
      <w:r w:rsidR="00033EF7">
        <w:rPr>
          <w:sz w:val="26"/>
          <w:szCs w:val="26"/>
          <w:rtl/>
          <w:lang w:val="en-US"/>
        </w:rPr>
        <w:t xml:space="preserve">، </w:t>
      </w:r>
      <w:r w:rsidR="00105A44" w:rsidRPr="00245D71">
        <w:rPr>
          <w:sz w:val="26"/>
          <w:szCs w:val="26"/>
          <w:rtl/>
          <w:lang w:val="en-US"/>
        </w:rPr>
        <w:t xml:space="preserve">لن تتمكن من إثبات الحاجة إلى التمويل لتحقيق هدف عام </w:t>
      </w:r>
      <w:r w:rsidR="00105A44" w:rsidRPr="00245D71">
        <w:rPr>
          <w:sz w:val="26"/>
          <w:szCs w:val="26"/>
          <w:lang w:val="en-US"/>
        </w:rPr>
        <w:t>2025</w:t>
      </w:r>
      <w:r w:rsidR="00033EF7">
        <w:rPr>
          <w:rFonts w:hint="cs"/>
          <w:sz w:val="26"/>
          <w:szCs w:val="26"/>
          <w:rtl/>
          <w:lang w:val="en-US"/>
        </w:rPr>
        <w:t>. ووفقا</w:t>
      </w:r>
      <w:r w:rsidR="00033EF7">
        <w:rPr>
          <w:sz w:val="26"/>
          <w:szCs w:val="26"/>
          <w:rtl/>
          <w:lang w:val="en-US"/>
        </w:rPr>
        <w:t xml:space="preserve"> </w:t>
      </w:r>
      <w:r w:rsidR="00033EF7">
        <w:rPr>
          <w:rFonts w:hint="cs"/>
          <w:sz w:val="26"/>
          <w:szCs w:val="26"/>
          <w:rtl/>
          <w:lang w:val="en-US"/>
        </w:rPr>
        <w:t>ل</w:t>
      </w:r>
      <w:r w:rsidR="00105A44" w:rsidRPr="00245D71">
        <w:rPr>
          <w:sz w:val="26"/>
          <w:szCs w:val="26"/>
          <w:rtl/>
          <w:lang w:val="en-US"/>
        </w:rPr>
        <w:t>لقرار</w:t>
      </w:r>
      <w:r w:rsidR="00033EF7">
        <w:rPr>
          <w:rFonts w:hint="cs"/>
          <w:sz w:val="26"/>
          <w:szCs w:val="26"/>
          <w:rtl/>
          <w:lang w:val="en-US"/>
        </w:rPr>
        <w:t xml:space="preserve"> 74/50</w:t>
      </w:r>
      <w:r w:rsidR="00105A44" w:rsidRPr="00245D71">
        <w:rPr>
          <w:sz w:val="26"/>
          <w:szCs w:val="26"/>
          <w:rtl/>
          <w:lang w:val="en-US"/>
        </w:rPr>
        <w:t xml:space="preserve">، سيُنظر في التمويل في مثل هذه الحالات فقط لتحقيق </w:t>
      </w:r>
      <w:r w:rsidR="00033EF7">
        <w:rPr>
          <w:rFonts w:hint="cs"/>
          <w:sz w:val="26"/>
          <w:szCs w:val="26"/>
          <w:rtl/>
          <w:lang w:val="en-US"/>
        </w:rPr>
        <w:t>الإزالة التامة</w:t>
      </w:r>
      <w:r w:rsidR="00105A44" w:rsidRPr="00245D71">
        <w:rPr>
          <w:sz w:val="26"/>
          <w:szCs w:val="26"/>
          <w:rtl/>
          <w:lang w:val="en-US"/>
        </w:rPr>
        <w:t xml:space="preserve"> بحلول عام </w:t>
      </w:r>
      <w:r w:rsidR="00105A44" w:rsidRPr="00245D71">
        <w:rPr>
          <w:sz w:val="26"/>
          <w:szCs w:val="26"/>
          <w:lang w:val="en-US"/>
        </w:rPr>
        <w:t>2030.</w:t>
      </w:r>
    </w:p>
    <w:p w14:paraId="0149B1B6" w14:textId="77777777" w:rsidR="00105A44" w:rsidRPr="00245D71" w:rsidRDefault="00105A44" w:rsidP="00033EF7">
      <w:pPr>
        <w:pStyle w:val="Heading1"/>
        <w:bidi/>
        <w:spacing w:before="240"/>
        <w:rPr>
          <w:sz w:val="26"/>
          <w:szCs w:val="26"/>
          <w:lang w:val="en-US"/>
        </w:rPr>
      </w:pPr>
      <w:r w:rsidRPr="00245D71">
        <w:rPr>
          <w:sz w:val="26"/>
          <w:szCs w:val="26"/>
          <w:rtl/>
          <w:lang w:val="en-US"/>
        </w:rPr>
        <w:t xml:space="preserve">قد ترغب اللجنة التنفيذية في </w:t>
      </w:r>
      <w:r w:rsidR="00033EF7">
        <w:rPr>
          <w:rFonts w:hint="cs"/>
          <w:sz w:val="26"/>
          <w:szCs w:val="26"/>
          <w:rtl/>
          <w:lang w:val="en-US"/>
        </w:rPr>
        <w:t>حث</w:t>
      </w:r>
      <w:r w:rsidRPr="00245D71">
        <w:rPr>
          <w:sz w:val="26"/>
          <w:szCs w:val="26"/>
          <w:rtl/>
          <w:lang w:val="en-US"/>
        </w:rPr>
        <w:t xml:space="preserve"> البلدان ذات</w:t>
      </w:r>
      <w:r w:rsidR="00033EF7">
        <w:rPr>
          <w:rFonts w:hint="cs"/>
          <w:sz w:val="26"/>
          <w:szCs w:val="26"/>
          <w:rtl/>
          <w:lang w:val="en-US"/>
        </w:rPr>
        <w:t xml:space="preserve"> حجم</w:t>
      </w:r>
      <w:r w:rsidRPr="00245D71">
        <w:rPr>
          <w:sz w:val="26"/>
          <w:szCs w:val="26"/>
          <w:rtl/>
          <w:lang w:val="en-US"/>
        </w:rPr>
        <w:t xml:space="preserve"> الاستهلاك المنخفض التي لم</w:t>
      </w:r>
      <w:r w:rsidR="00033EF7">
        <w:rPr>
          <w:sz w:val="26"/>
          <w:szCs w:val="26"/>
          <w:rtl/>
          <w:lang w:val="en-US"/>
        </w:rPr>
        <w:t xml:space="preserve"> تقدم بعد المرحلة الثانية من خ</w:t>
      </w:r>
      <w:r w:rsidR="00033EF7">
        <w:rPr>
          <w:rFonts w:hint="cs"/>
          <w:sz w:val="26"/>
          <w:szCs w:val="26"/>
          <w:rtl/>
          <w:lang w:val="en-US"/>
        </w:rPr>
        <w:t>ططها</w:t>
      </w:r>
      <w:r w:rsidRPr="00245D71">
        <w:rPr>
          <w:sz w:val="26"/>
          <w:szCs w:val="26"/>
          <w:rtl/>
          <w:lang w:val="en-US"/>
        </w:rPr>
        <w:t xml:space="preserve"> </w:t>
      </w:r>
      <w:r w:rsidR="00033EF7">
        <w:rPr>
          <w:rFonts w:hint="cs"/>
          <w:sz w:val="26"/>
          <w:szCs w:val="26"/>
          <w:rtl/>
          <w:lang w:val="en-US"/>
        </w:rPr>
        <w:t>ل</w:t>
      </w:r>
      <w:r w:rsidRPr="00245D71">
        <w:rPr>
          <w:sz w:val="26"/>
          <w:szCs w:val="26"/>
          <w:rtl/>
          <w:lang w:val="en-US"/>
        </w:rPr>
        <w:t xml:space="preserve">إدارة </w:t>
      </w:r>
      <w:r w:rsidR="00033EF7">
        <w:rPr>
          <w:rFonts w:hint="cs"/>
          <w:sz w:val="26"/>
          <w:szCs w:val="26"/>
          <w:rtl/>
          <w:lang w:val="en-US"/>
        </w:rPr>
        <w:t xml:space="preserve">إزالة المواد </w:t>
      </w:r>
      <w:r w:rsidRPr="00245D71">
        <w:rPr>
          <w:sz w:val="26"/>
          <w:szCs w:val="26"/>
          <w:rtl/>
          <w:lang w:val="en-US"/>
        </w:rPr>
        <w:t>الهيدروكلوروفلوروكربون</w:t>
      </w:r>
      <w:r w:rsidR="00033EF7">
        <w:rPr>
          <w:rFonts w:hint="cs"/>
          <w:sz w:val="26"/>
          <w:szCs w:val="26"/>
          <w:rtl/>
          <w:lang w:val="en-US"/>
        </w:rPr>
        <w:t>ية</w:t>
      </w:r>
      <w:r w:rsidRPr="00245D71">
        <w:rPr>
          <w:sz w:val="26"/>
          <w:szCs w:val="26"/>
          <w:rtl/>
          <w:lang w:val="en-US"/>
        </w:rPr>
        <w:t xml:space="preserve"> لتحقيق </w:t>
      </w:r>
      <w:r w:rsidR="00033EF7">
        <w:rPr>
          <w:rFonts w:hint="cs"/>
          <w:sz w:val="26"/>
          <w:szCs w:val="26"/>
          <w:rtl/>
          <w:lang w:val="en-US"/>
        </w:rPr>
        <w:t>ال</w:t>
      </w:r>
      <w:r w:rsidR="00033EF7">
        <w:rPr>
          <w:sz w:val="26"/>
          <w:szCs w:val="26"/>
          <w:rtl/>
          <w:lang w:val="en-US"/>
        </w:rPr>
        <w:t>خفض بنسبة</w:t>
      </w:r>
      <w:r w:rsidRPr="00245D71">
        <w:rPr>
          <w:sz w:val="26"/>
          <w:szCs w:val="26"/>
          <w:lang w:val="en-US"/>
        </w:rPr>
        <w:t xml:space="preserve">67.5 </w:t>
      </w:r>
      <w:r w:rsidR="00033EF7">
        <w:rPr>
          <w:rFonts w:hint="cs"/>
          <w:sz w:val="26"/>
          <w:szCs w:val="26"/>
          <w:rtl/>
          <w:lang w:val="en-US"/>
        </w:rPr>
        <w:t xml:space="preserve"> </w:t>
      </w:r>
      <w:r w:rsidRPr="00245D71">
        <w:rPr>
          <w:sz w:val="26"/>
          <w:szCs w:val="26"/>
          <w:rtl/>
          <w:lang w:val="en-US"/>
        </w:rPr>
        <w:t xml:space="preserve">في المائة في عام </w:t>
      </w:r>
      <w:r w:rsidRPr="00245D71">
        <w:rPr>
          <w:sz w:val="26"/>
          <w:szCs w:val="26"/>
          <w:lang w:val="en-US"/>
        </w:rPr>
        <w:t>2025</w:t>
      </w:r>
      <w:r w:rsidRPr="00245D71">
        <w:rPr>
          <w:sz w:val="26"/>
          <w:szCs w:val="26"/>
          <w:rtl/>
          <w:lang w:val="en-US"/>
        </w:rPr>
        <w:t xml:space="preserve">، على تقديمها إلى الاجتماع </w:t>
      </w:r>
      <w:r w:rsidRPr="00033EF7">
        <w:rPr>
          <w:sz w:val="26"/>
          <w:szCs w:val="26"/>
          <w:rtl/>
          <w:lang w:val="en-US"/>
        </w:rPr>
        <w:t>السابع والتسعين</w:t>
      </w:r>
      <w:r w:rsidRPr="00245D71">
        <w:rPr>
          <w:sz w:val="26"/>
          <w:szCs w:val="26"/>
          <w:lang w:val="en-US"/>
        </w:rPr>
        <w:t>.</w:t>
      </w:r>
    </w:p>
    <w:p w14:paraId="03335030" w14:textId="77777777" w:rsidR="00105A44" w:rsidRPr="00245D71" w:rsidRDefault="00105A44" w:rsidP="00105A44">
      <w:pPr>
        <w:jc w:val="center"/>
        <w:rPr>
          <w:sz w:val="26"/>
          <w:szCs w:val="26"/>
          <w:lang w:val="en-US"/>
        </w:rPr>
      </w:pPr>
    </w:p>
    <w:p w14:paraId="6297F656" w14:textId="77777777" w:rsidR="00105A44" w:rsidRPr="00245D71" w:rsidRDefault="00105A44" w:rsidP="00105A44">
      <w:pPr>
        <w:jc w:val="center"/>
        <w:rPr>
          <w:sz w:val="26"/>
          <w:szCs w:val="26"/>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05A44" w:rsidRPr="00245D71" w14:paraId="071653AC" w14:textId="77777777" w:rsidTr="00B038AF">
        <w:tc>
          <w:tcPr>
            <w:tcW w:w="1871" w:type="dxa"/>
          </w:tcPr>
          <w:p w14:paraId="7AD22FB8" w14:textId="77777777" w:rsidR="00105A44" w:rsidRPr="00245D71" w:rsidRDefault="00105A44" w:rsidP="00B038AF">
            <w:pPr>
              <w:jc w:val="center"/>
              <w:rPr>
                <w:sz w:val="26"/>
                <w:szCs w:val="26"/>
                <w:rtl/>
              </w:rPr>
            </w:pPr>
          </w:p>
        </w:tc>
        <w:tc>
          <w:tcPr>
            <w:tcW w:w="1872" w:type="dxa"/>
          </w:tcPr>
          <w:p w14:paraId="6C7D9BB4" w14:textId="77777777" w:rsidR="00105A44" w:rsidRPr="00245D71" w:rsidRDefault="00105A44" w:rsidP="00B038AF">
            <w:pPr>
              <w:jc w:val="center"/>
              <w:rPr>
                <w:sz w:val="26"/>
                <w:szCs w:val="26"/>
                <w:rtl/>
              </w:rPr>
            </w:pPr>
          </w:p>
        </w:tc>
        <w:tc>
          <w:tcPr>
            <w:tcW w:w="1872" w:type="dxa"/>
            <w:tcBorders>
              <w:bottom w:val="single" w:sz="4" w:space="0" w:color="auto"/>
            </w:tcBorders>
          </w:tcPr>
          <w:p w14:paraId="29CB3DF4" w14:textId="77777777" w:rsidR="00105A44" w:rsidRPr="00245D71" w:rsidRDefault="00105A44" w:rsidP="00B038AF">
            <w:pPr>
              <w:jc w:val="center"/>
              <w:rPr>
                <w:sz w:val="26"/>
                <w:szCs w:val="26"/>
                <w:rtl/>
              </w:rPr>
            </w:pPr>
          </w:p>
        </w:tc>
        <w:tc>
          <w:tcPr>
            <w:tcW w:w="1872" w:type="dxa"/>
          </w:tcPr>
          <w:p w14:paraId="75149354" w14:textId="77777777" w:rsidR="00105A44" w:rsidRPr="00245D71" w:rsidRDefault="00105A44" w:rsidP="00B038AF">
            <w:pPr>
              <w:jc w:val="center"/>
              <w:rPr>
                <w:sz w:val="26"/>
                <w:szCs w:val="26"/>
                <w:rtl/>
              </w:rPr>
            </w:pPr>
          </w:p>
        </w:tc>
        <w:tc>
          <w:tcPr>
            <w:tcW w:w="1873" w:type="dxa"/>
          </w:tcPr>
          <w:p w14:paraId="3164E79E" w14:textId="77777777" w:rsidR="00105A44" w:rsidRPr="00245D71" w:rsidRDefault="00105A44" w:rsidP="00B038AF">
            <w:pPr>
              <w:jc w:val="center"/>
              <w:rPr>
                <w:sz w:val="26"/>
                <w:szCs w:val="26"/>
                <w:rtl/>
              </w:rPr>
            </w:pPr>
          </w:p>
        </w:tc>
      </w:tr>
    </w:tbl>
    <w:p w14:paraId="0E130472" w14:textId="77777777" w:rsidR="007E5D09" w:rsidRDefault="007E5D09" w:rsidP="00170277">
      <w:pPr>
        <w:rPr>
          <w:rtl/>
          <w:lang w:val="en-CA"/>
        </w:rPr>
      </w:pPr>
    </w:p>
    <w:sectPr w:rsidR="007E5D09" w:rsidSect="00F93750">
      <w:headerReference w:type="even" r:id="rId13"/>
      <w:headerReference w:type="default" r:id="rId14"/>
      <w:footerReference w:type="even" r:id="rId15"/>
      <w:footerReference w:type="default" r:id="rId16"/>
      <w:footerReference w:type="first" r:id="rId17"/>
      <w:pgSz w:w="12240" w:h="15840" w:code="1"/>
      <w:pgMar w:top="720" w:right="1440" w:bottom="1008"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7A00D" w14:textId="77777777" w:rsidR="00892EFE" w:rsidRDefault="00892EFE">
      <w:r>
        <w:separator/>
      </w:r>
    </w:p>
  </w:endnote>
  <w:endnote w:type="continuationSeparator" w:id="0">
    <w:p w14:paraId="4DEE3181" w14:textId="77777777" w:rsidR="00892EFE" w:rsidRDefault="00892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7306C" w14:textId="77777777" w:rsidR="00CB045E" w:rsidRDefault="00CB045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B4B9A" w14:textId="77777777" w:rsidR="00CB045E" w:rsidRDefault="00CB045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tl w:val="0"/>
      </w:rPr>
    </w:sdtEndPr>
    <w:sdtContent>
      <w:p w14:paraId="373B8B00" w14:textId="77777777" w:rsidR="00BE376E" w:rsidRDefault="00BE376E" w:rsidP="00BE376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2503E65" w14:textId="77777777" w:rsidR="00BE376E" w:rsidRDefault="00BE376E" w:rsidP="00BE376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3AF4D76" w14:textId="12C3CC99" w:rsidR="00BE376E" w:rsidRDefault="00BE376E" w:rsidP="00BE376E">
        <w:pPr>
          <w:pStyle w:val="Footer"/>
          <w:jc w:val="center"/>
          <w:rPr>
            <w:noProof/>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48570" w14:textId="77777777" w:rsidR="00892EFE" w:rsidRDefault="00892EFE" w:rsidP="00051BB1">
      <w:pPr>
        <w:jc w:val="right"/>
      </w:pPr>
      <w:r>
        <w:separator/>
      </w:r>
    </w:p>
  </w:footnote>
  <w:footnote w:type="continuationSeparator" w:id="0">
    <w:p w14:paraId="6AFC55F8" w14:textId="77777777" w:rsidR="00892EFE" w:rsidRDefault="00892EFE">
      <w:r>
        <w:continuationSeparator/>
      </w:r>
    </w:p>
  </w:footnote>
  <w:footnote w:id="1">
    <w:p w14:paraId="21788E12" w14:textId="77777777" w:rsidR="00CB045E" w:rsidRDefault="00CB045E" w:rsidP="00C14B27">
      <w:pPr>
        <w:pStyle w:val="FootnoteText"/>
        <w:bidi/>
        <w:ind w:right="100"/>
        <w:jc w:val="left"/>
        <w:rPr>
          <w:lang w:val="fr-CH"/>
        </w:rPr>
      </w:pPr>
      <w:r w:rsidRPr="001A24C6">
        <w:rPr>
          <w:rStyle w:val="FootnoteReference"/>
        </w:rPr>
        <w:footnoteRef/>
      </w:r>
      <w:r>
        <w:rPr>
          <w:rFonts w:hint="cs"/>
          <w:rtl/>
          <w:lang w:val="fr-CH"/>
        </w:rPr>
        <w:t xml:space="preserve"> الوثيقة </w:t>
      </w:r>
      <w:r>
        <w:t>UNEP/OzL.Pro/ExCom/96/1</w:t>
      </w:r>
    </w:p>
    <w:p w14:paraId="28EEFA38" w14:textId="77777777" w:rsidR="00CB045E" w:rsidRPr="00564224" w:rsidRDefault="00CB045E" w:rsidP="00393115">
      <w:pPr>
        <w:pStyle w:val="FootnoteText"/>
        <w:rPr>
          <w:lang w:val="fr-CH"/>
        </w:rPr>
      </w:pPr>
    </w:p>
  </w:footnote>
  <w:footnote w:id="2">
    <w:p w14:paraId="730205BA" w14:textId="77777777" w:rsidR="00CB045E" w:rsidRDefault="00CB045E" w:rsidP="00051BB1">
      <w:pPr>
        <w:pStyle w:val="FootnoteText"/>
        <w:bidi/>
        <w:jc w:val="left"/>
        <w:rPr>
          <w:rtl/>
          <w:lang w:bidi="ar-SA"/>
        </w:rPr>
      </w:pPr>
      <w:r>
        <w:rPr>
          <w:rStyle w:val="FootnoteReference"/>
        </w:rPr>
        <w:footnoteRef/>
      </w:r>
      <w:r w:rsidR="00451497">
        <w:rPr>
          <w:rFonts w:hint="cs"/>
          <w:rtl/>
          <w:lang w:bidi="ar-SA"/>
        </w:rPr>
        <w:t xml:space="preserve"> الوثيقة </w:t>
      </w:r>
      <w:r w:rsidR="00451497">
        <w:rPr>
          <w:rtl/>
        </w:rPr>
        <w:t>UNEP/OzL.Pro/ExCom/95/31</w:t>
      </w:r>
      <w:r w:rsidR="00451497">
        <w:rPr>
          <w:rFonts w:hint="cs"/>
          <w:rtl/>
          <w:lang w:bidi="ar-SA"/>
        </w:rPr>
        <w:t xml:space="preserve">  </w:t>
      </w:r>
      <w:r w:rsidR="00451497" w:rsidRPr="00A938F2">
        <w:rPr>
          <w:lang w:val="fr-CH"/>
        </w:rPr>
        <w:t xml:space="preserve"> </w:t>
      </w:r>
    </w:p>
  </w:footnote>
  <w:footnote w:id="3">
    <w:p w14:paraId="2FA2AECA" w14:textId="77777777" w:rsidR="00CB045E" w:rsidRPr="00557672" w:rsidRDefault="00CB045E" w:rsidP="00557672">
      <w:pPr>
        <w:pStyle w:val="FootnoteText"/>
        <w:bidi/>
        <w:rPr>
          <w:rtl/>
        </w:rPr>
      </w:pPr>
      <w:r>
        <w:rPr>
          <w:rStyle w:val="FootnoteReference"/>
        </w:rPr>
        <w:footnoteRef/>
      </w:r>
      <w:r>
        <w:rPr>
          <w:rtl/>
        </w:rPr>
        <w:t xml:space="preserve"> </w:t>
      </w:r>
      <w:r>
        <w:rPr>
          <w:rtl/>
          <w:lang w:val="en-US"/>
        </w:rPr>
        <w:t xml:space="preserve">الفقرة </w:t>
      </w:r>
      <w:r>
        <w:rPr>
          <w:lang w:val="en-US"/>
        </w:rPr>
        <w:t xml:space="preserve">145 </w:t>
      </w:r>
      <w:r>
        <w:rPr>
          <w:rtl/>
          <w:lang w:val="en-US"/>
        </w:rPr>
        <w:t xml:space="preserve">من الوثيقة </w:t>
      </w:r>
      <w:r w:rsidR="00557672" w:rsidRPr="00D46DBE">
        <w:t>UNEP/OzL.Pro/ExCom/95/94</w:t>
      </w:r>
    </w:p>
  </w:footnote>
  <w:footnote w:id="4">
    <w:p w14:paraId="0F184125" w14:textId="77777777" w:rsidR="00CB045E" w:rsidRPr="002358A8" w:rsidRDefault="00CB045E" w:rsidP="00D65500">
      <w:pPr>
        <w:pStyle w:val="FootnoteText"/>
        <w:bidi/>
        <w:rPr>
          <w:rtl/>
          <w:lang w:bidi="ar-SA"/>
        </w:rPr>
      </w:pPr>
      <w:r>
        <w:rPr>
          <w:rStyle w:val="FootnoteReference"/>
        </w:rPr>
        <w:footnoteRef/>
      </w:r>
      <w:r w:rsidR="00D65500">
        <w:rPr>
          <w:rFonts w:hint="cs"/>
          <w:rtl/>
        </w:rPr>
        <w:t xml:space="preserve"> </w:t>
      </w:r>
      <w:r>
        <w:rPr>
          <w:rtl/>
        </w:rPr>
        <w:t xml:space="preserve">من عام 2020 إلى عام 2022 للمجموعة </w:t>
      </w:r>
      <w:r w:rsidR="00D65500">
        <w:rPr>
          <w:rFonts w:hint="cs"/>
          <w:rtl/>
        </w:rPr>
        <w:t>1</w:t>
      </w:r>
      <w:r>
        <w:rPr>
          <w:rtl/>
        </w:rPr>
        <w:t xml:space="preserve"> من </w:t>
      </w:r>
      <w:r w:rsidR="00D65500">
        <w:rPr>
          <w:rFonts w:hint="cs"/>
          <w:rtl/>
        </w:rPr>
        <w:t>بلدان</w:t>
      </w:r>
      <w:r>
        <w:rPr>
          <w:rtl/>
        </w:rPr>
        <w:t xml:space="preserve"> المادة 5 ومن عام 2024 إلى عام 2026 للمجموعة </w:t>
      </w:r>
      <w:r w:rsidR="00D65500">
        <w:rPr>
          <w:rFonts w:hint="cs"/>
          <w:rtl/>
        </w:rPr>
        <w:t>2</w:t>
      </w:r>
      <w:r>
        <w:rPr>
          <w:rtl/>
        </w:rPr>
        <w:t xml:space="preserve"> من </w:t>
      </w:r>
      <w:r w:rsidR="00D65500">
        <w:rPr>
          <w:rFonts w:hint="cs"/>
          <w:rtl/>
        </w:rPr>
        <w:t>بلدان</w:t>
      </w:r>
      <w:r>
        <w:rPr>
          <w:rtl/>
        </w:rPr>
        <w:t xml:space="preserve"> المادة 5.</w:t>
      </w:r>
      <w:r w:rsidR="00557672">
        <w:rPr>
          <w:rFonts w:hint="cs"/>
          <w:rtl/>
        </w:rPr>
        <w:t xml:space="preserve"> </w:t>
      </w:r>
    </w:p>
  </w:footnote>
  <w:footnote w:id="5">
    <w:p w14:paraId="3087E00A" w14:textId="046753FF" w:rsidR="00CB045E" w:rsidRPr="00451E69" w:rsidRDefault="00CB045E" w:rsidP="00B331F5">
      <w:pPr>
        <w:pStyle w:val="FootnoteText"/>
        <w:bidi/>
        <w:rPr>
          <w:rtl/>
        </w:rPr>
      </w:pPr>
      <w:r>
        <w:rPr>
          <w:rStyle w:val="FootnoteReference"/>
        </w:rPr>
        <w:footnoteRef/>
      </w:r>
      <w:r>
        <w:rPr>
          <w:rtl/>
        </w:rPr>
        <w:t xml:space="preserve"> </w:t>
      </w:r>
      <w:hyperlink r:id="rId1" w:history="1">
        <w:r w:rsidR="00B331F5" w:rsidRPr="006C1698">
          <w:rPr>
            <w:rStyle w:val="Hyperlink"/>
            <w:rFonts w:hint="cs"/>
            <w:color w:val="auto"/>
            <w:u w:val="none"/>
            <w:rtl/>
          </w:rPr>
          <w:t>الموقع</w:t>
        </w:r>
      </w:hyperlink>
      <w:r w:rsidR="00B331F5" w:rsidRPr="006C1698">
        <w:rPr>
          <w:rStyle w:val="Hyperlink"/>
          <w:rFonts w:hint="cs"/>
          <w:color w:val="auto"/>
          <w:u w:val="none"/>
          <w:rtl/>
        </w:rPr>
        <w:t xml:space="preserve"> </w:t>
      </w:r>
      <w:r w:rsidR="00B331F5" w:rsidRPr="00B331F5">
        <w:rPr>
          <w:rStyle w:val="Hyperlink"/>
          <w:rFonts w:hint="cs"/>
          <w:color w:val="auto"/>
          <w:u w:val="none"/>
          <w:rtl/>
        </w:rPr>
        <w:t xml:space="preserve">الإلكتروني: </w:t>
      </w:r>
      <w:hyperlink r:id="rId2" w:history="1">
        <w:r w:rsidR="00B331F5" w:rsidRPr="00B331F5">
          <w:rPr>
            <w:rStyle w:val="Hyperlink"/>
            <w:color w:val="auto"/>
            <w:u w:val="none"/>
          </w:rPr>
          <w:t>https://www.ipcc.ch/site/assets/uploads/2019/12/19R_V0_01_Overview.pdf</w:t>
        </w:r>
      </w:hyperlink>
    </w:p>
  </w:footnote>
  <w:footnote w:id="6">
    <w:p w14:paraId="67AAB0EE" w14:textId="77777777" w:rsidR="00CB045E" w:rsidRPr="00EE1744" w:rsidRDefault="00CB045E" w:rsidP="00427252">
      <w:pPr>
        <w:pStyle w:val="FootnoteText"/>
        <w:bidi/>
        <w:rPr>
          <w:rtl/>
        </w:rPr>
      </w:pPr>
      <w:r>
        <w:rPr>
          <w:rStyle w:val="FootnoteReference"/>
        </w:rPr>
        <w:footnoteRef/>
      </w:r>
      <w:r w:rsidR="00AC2672">
        <w:rPr>
          <w:rFonts w:hint="cs"/>
          <w:rtl/>
        </w:rPr>
        <w:t xml:space="preserve"> </w:t>
      </w:r>
      <w:r>
        <w:rPr>
          <w:rtl/>
        </w:rPr>
        <w:t xml:space="preserve">المنظمة العالمية للأرصاد الجوية. </w:t>
      </w:r>
      <w:r w:rsidRPr="00771D7B">
        <w:rPr>
          <w:i/>
          <w:iCs/>
          <w:rtl/>
        </w:rPr>
        <w:t>التقييم العلمي لاستنفاد الأوزون: ٢٠٢٢</w:t>
      </w:r>
      <w:r w:rsidRPr="00771D7B">
        <w:rPr>
          <w:rtl/>
        </w:rPr>
        <w:t>، تقرير المراقبة العالمية للطقس رقم</w:t>
      </w:r>
      <w:r w:rsidR="00427252">
        <w:rPr>
          <w:rFonts w:hint="cs"/>
          <w:rtl/>
        </w:rPr>
        <w:t xml:space="preserve"> </w:t>
      </w:r>
      <w:r w:rsidR="00427252" w:rsidRPr="00771D7B">
        <w:t>278,</w:t>
      </w:r>
      <w:r w:rsidR="00427252">
        <w:t xml:space="preserve"> </w:t>
      </w:r>
      <w:r w:rsidR="00427252" w:rsidRPr="00771D7B">
        <w:t>509 pp</w:t>
      </w:r>
      <w:r w:rsidRPr="00771D7B">
        <w:rPr>
          <w:rtl/>
        </w:rPr>
        <w:t>؛ المنظمة العالمية للأرصاد الجوية: جنيف، ٢٠٢٢.</w:t>
      </w:r>
    </w:p>
  </w:footnote>
  <w:footnote w:id="7">
    <w:p w14:paraId="1A527760" w14:textId="77777777" w:rsidR="00CB045E" w:rsidRPr="002720A8" w:rsidRDefault="00CB045E" w:rsidP="004D6B30">
      <w:pPr>
        <w:pStyle w:val="FootnoteText"/>
        <w:bidi/>
        <w:rPr>
          <w:rtl/>
          <w:lang w:val="en-US" w:bidi="ar-SA"/>
        </w:rPr>
      </w:pPr>
      <w:r>
        <w:rPr>
          <w:rStyle w:val="FootnoteReference"/>
        </w:rPr>
        <w:footnoteRef/>
      </w:r>
      <w:r w:rsidR="00AC2672">
        <w:rPr>
          <w:rFonts w:hint="cs"/>
          <w:rtl/>
        </w:rPr>
        <w:t xml:space="preserve"> </w:t>
      </w:r>
      <w:r>
        <w:rPr>
          <w:rtl/>
        </w:rPr>
        <w:t xml:space="preserve">على سبيل المثال، </w:t>
      </w:r>
      <w:r w:rsidR="00B33B51">
        <w:rPr>
          <w:rFonts w:hint="cs"/>
          <w:rtl/>
        </w:rPr>
        <w:t>يتكون الخليط</w:t>
      </w:r>
      <w:r w:rsidR="00B33B51">
        <w:t xml:space="preserve">R-508B </w:t>
      </w:r>
      <w:r w:rsidR="00B33B51">
        <w:rPr>
          <w:rFonts w:hint="cs"/>
          <w:rtl/>
        </w:rPr>
        <w:t xml:space="preserve"> </w:t>
      </w:r>
      <w:r>
        <w:rPr>
          <w:rtl/>
        </w:rPr>
        <w:t xml:space="preserve">من </w:t>
      </w:r>
      <w:r>
        <w:rPr>
          <w:lang w:val="en-US"/>
        </w:rPr>
        <w:t>46</w:t>
      </w:r>
      <w:r w:rsidR="00B33B51">
        <w:rPr>
          <w:rFonts w:hint="cs"/>
          <w:rtl/>
          <w:lang w:val="en-US"/>
        </w:rPr>
        <w:t xml:space="preserve"> في المائة </w:t>
      </w:r>
      <w:r>
        <w:rPr>
          <w:rtl/>
          <w:lang w:val="en-US"/>
        </w:rPr>
        <w:t>من</w:t>
      </w:r>
      <w:r w:rsidR="00B33B51">
        <w:rPr>
          <w:rFonts w:hint="cs"/>
          <w:rtl/>
          <w:lang w:val="en-US"/>
        </w:rPr>
        <w:t xml:space="preserve"> الهيدروفلوروكربون-23</w:t>
      </w:r>
      <w:r>
        <w:rPr>
          <w:rtl/>
          <w:lang w:val="en-US"/>
        </w:rPr>
        <w:t xml:space="preserve"> و</w:t>
      </w:r>
      <w:r>
        <w:rPr>
          <w:lang w:val="en-US"/>
        </w:rPr>
        <w:t>54</w:t>
      </w:r>
      <w:r w:rsidR="00B33B51">
        <w:rPr>
          <w:rFonts w:hint="cs"/>
          <w:rtl/>
          <w:lang w:val="en-US"/>
        </w:rPr>
        <w:t xml:space="preserve"> في المائة </w:t>
      </w:r>
      <w:r>
        <w:rPr>
          <w:rtl/>
          <w:lang w:val="en-US"/>
        </w:rPr>
        <w:t>من</w:t>
      </w:r>
      <w:r w:rsidR="00B33B51">
        <w:rPr>
          <w:rFonts w:hint="cs"/>
          <w:rtl/>
          <w:lang w:val="en-US"/>
        </w:rPr>
        <w:t xml:space="preserve"> المادة</w:t>
      </w:r>
      <w:r>
        <w:rPr>
          <w:rtl/>
          <w:lang w:val="en-US"/>
        </w:rPr>
        <w:t xml:space="preserve"> </w:t>
      </w:r>
      <w:r>
        <w:rPr>
          <w:lang w:val="en-US"/>
        </w:rPr>
        <w:t>PFC-116</w:t>
      </w:r>
      <w:r>
        <w:rPr>
          <w:rtl/>
          <w:lang w:val="en-US"/>
        </w:rPr>
        <w:t xml:space="preserve">، </w:t>
      </w:r>
      <w:r w:rsidR="00B33B51">
        <w:rPr>
          <w:rFonts w:hint="cs"/>
          <w:rtl/>
          <w:lang w:val="en-US"/>
        </w:rPr>
        <w:t>ويتمتع بقدرة على إحداث</w:t>
      </w:r>
      <w:r>
        <w:rPr>
          <w:rtl/>
          <w:lang w:val="en-US"/>
        </w:rPr>
        <w:t xml:space="preserve"> الاحترار العالمي </w:t>
      </w:r>
      <w:r w:rsidR="00B33B51">
        <w:rPr>
          <w:rFonts w:hint="cs"/>
          <w:rtl/>
          <w:lang w:val="en-US"/>
        </w:rPr>
        <w:t>قدرها</w:t>
      </w:r>
      <w:r>
        <w:rPr>
          <w:rtl/>
          <w:lang w:val="en-US"/>
        </w:rPr>
        <w:t xml:space="preserve"> </w:t>
      </w:r>
      <w:r>
        <w:rPr>
          <w:lang w:val="en-US"/>
        </w:rPr>
        <w:t>12,802</w:t>
      </w:r>
      <w:r>
        <w:rPr>
          <w:rtl/>
          <w:lang w:val="en-US"/>
        </w:rPr>
        <w:t xml:space="preserve">؛ إلا أن الاستهلاك المحسوب </w:t>
      </w:r>
      <w:r w:rsidR="00B33B51">
        <w:rPr>
          <w:rFonts w:hint="cs"/>
          <w:rtl/>
          <w:lang w:val="en-US"/>
        </w:rPr>
        <w:t>لهذا الخليط</w:t>
      </w:r>
      <w:r>
        <w:rPr>
          <w:rtl/>
          <w:lang w:val="en-US"/>
        </w:rPr>
        <w:t xml:space="preserve"> يعكس </w:t>
      </w:r>
      <w:r w:rsidR="00B33B51">
        <w:rPr>
          <w:rFonts w:hint="cs"/>
          <w:rtl/>
          <w:lang w:val="en-US"/>
        </w:rPr>
        <w:t xml:space="preserve">قدرة </w:t>
      </w:r>
      <w:r w:rsidR="00624D6E">
        <w:rPr>
          <w:rFonts w:hint="cs"/>
          <w:rtl/>
          <w:lang w:val="en-US"/>
        </w:rPr>
        <w:t>الهيدروفلوروكربون-23</w:t>
      </w:r>
      <w:r w:rsidR="00624D6E">
        <w:rPr>
          <w:rtl/>
          <w:lang w:val="en-US"/>
        </w:rPr>
        <w:t xml:space="preserve"> </w:t>
      </w:r>
      <w:r w:rsidR="00B33B51">
        <w:rPr>
          <w:rFonts w:hint="cs"/>
          <w:rtl/>
          <w:lang w:val="en-US"/>
        </w:rPr>
        <w:t>على إحداث</w:t>
      </w:r>
      <w:r w:rsidR="00B33B51">
        <w:rPr>
          <w:rtl/>
          <w:lang w:val="en-US"/>
        </w:rPr>
        <w:t xml:space="preserve"> </w:t>
      </w:r>
      <w:r w:rsidR="00624D6E">
        <w:rPr>
          <w:rtl/>
          <w:lang w:val="en-US"/>
        </w:rPr>
        <w:t>الاحترار العالمي</w:t>
      </w:r>
      <w:r w:rsidR="00624D6E" w:rsidRPr="00624D6E">
        <w:rPr>
          <w:rtl/>
          <w:lang w:val="en-US"/>
        </w:rPr>
        <w:t xml:space="preserve"> </w:t>
      </w:r>
      <w:r w:rsidR="00624D6E">
        <w:rPr>
          <w:rtl/>
          <w:lang w:val="en-US"/>
        </w:rPr>
        <w:t>فقط</w:t>
      </w:r>
      <w:r>
        <w:rPr>
          <w:rtl/>
          <w:lang w:val="en-US"/>
        </w:rPr>
        <w:t xml:space="preserve">، مما يؤدي إلى </w:t>
      </w:r>
      <w:r w:rsidR="004D6B30">
        <w:rPr>
          <w:rFonts w:hint="cs"/>
          <w:rtl/>
          <w:lang w:val="en-US"/>
        </w:rPr>
        <w:t>قدرة على إحداث</w:t>
      </w:r>
      <w:r>
        <w:rPr>
          <w:rtl/>
          <w:lang w:val="en-US"/>
        </w:rPr>
        <w:t xml:space="preserve"> </w:t>
      </w:r>
      <w:r w:rsidR="004D6B30">
        <w:rPr>
          <w:rFonts w:hint="cs"/>
          <w:rtl/>
          <w:lang w:val="en-US"/>
        </w:rPr>
        <w:t>ال</w:t>
      </w:r>
      <w:r>
        <w:rPr>
          <w:rtl/>
          <w:lang w:val="en-US"/>
        </w:rPr>
        <w:t xml:space="preserve">احترار </w:t>
      </w:r>
      <w:r w:rsidR="004D6B30">
        <w:rPr>
          <w:rFonts w:hint="cs"/>
          <w:rtl/>
          <w:lang w:val="en-US"/>
        </w:rPr>
        <w:t>ال</w:t>
      </w:r>
      <w:r>
        <w:rPr>
          <w:rtl/>
          <w:lang w:val="en-US"/>
        </w:rPr>
        <w:t>عالمي فعلي</w:t>
      </w:r>
      <w:r w:rsidR="004D6B30">
        <w:rPr>
          <w:rFonts w:hint="cs"/>
          <w:rtl/>
          <w:lang w:val="en-US"/>
        </w:rPr>
        <w:t>ة</w:t>
      </w:r>
      <w:r>
        <w:rPr>
          <w:rtl/>
          <w:lang w:val="en-US"/>
        </w:rPr>
        <w:t xml:space="preserve"> بموجب تعديل كيغالي قدره</w:t>
      </w:r>
      <w:r w:rsidR="004D6B30">
        <w:rPr>
          <w:rFonts w:hint="cs"/>
          <w:rtl/>
          <w:lang w:val="en-US"/>
        </w:rPr>
        <w:t>ا</w:t>
      </w:r>
      <w:r>
        <w:rPr>
          <w:rtl/>
          <w:lang w:val="en-US"/>
        </w:rPr>
        <w:t xml:space="preserve"> </w:t>
      </w:r>
      <w:r>
        <w:rPr>
          <w:lang w:val="en-US"/>
        </w:rPr>
        <w:t>6,808</w:t>
      </w:r>
      <w:r w:rsidR="004D6B30">
        <w:rPr>
          <w:rFonts w:hint="cs"/>
          <w:rtl/>
          <w:lang w:val="en-US"/>
        </w:rPr>
        <w:t xml:space="preserve">. </w:t>
      </w:r>
      <w:r>
        <w:rPr>
          <w:rtl/>
          <w:lang w:val="en-US"/>
        </w:rPr>
        <w:t>وبالمثل، يتكون</w:t>
      </w:r>
      <w:r w:rsidR="004D6B30">
        <w:rPr>
          <w:rFonts w:hint="cs"/>
          <w:rtl/>
          <w:lang w:val="en-US"/>
        </w:rPr>
        <w:t xml:space="preserve"> الخليط</w:t>
      </w:r>
      <w:r>
        <w:rPr>
          <w:rtl/>
          <w:lang w:val="en-US"/>
        </w:rPr>
        <w:t xml:space="preserve"> </w:t>
      </w:r>
      <w:r>
        <w:rPr>
          <w:lang w:val="en-US"/>
        </w:rPr>
        <w:t xml:space="preserve">R-401A </w:t>
      </w:r>
      <w:r w:rsidR="004D6B30">
        <w:rPr>
          <w:rFonts w:hint="cs"/>
          <w:rtl/>
          <w:lang w:val="en-US"/>
        </w:rPr>
        <w:t xml:space="preserve"> </w:t>
      </w:r>
      <w:r>
        <w:rPr>
          <w:rtl/>
          <w:lang w:val="en-US"/>
        </w:rPr>
        <w:t xml:space="preserve">من </w:t>
      </w:r>
      <w:r>
        <w:rPr>
          <w:lang w:val="en-US"/>
        </w:rPr>
        <w:t>53</w:t>
      </w:r>
      <w:r w:rsidR="004D6B30">
        <w:rPr>
          <w:rFonts w:hint="cs"/>
          <w:rtl/>
          <w:lang w:val="en-US"/>
        </w:rPr>
        <w:t xml:space="preserve"> في المائة </w:t>
      </w:r>
      <w:r>
        <w:rPr>
          <w:rtl/>
          <w:lang w:val="en-US"/>
        </w:rPr>
        <w:t>من</w:t>
      </w:r>
      <w:r w:rsidR="004D6B30">
        <w:rPr>
          <w:rFonts w:hint="cs"/>
          <w:rtl/>
          <w:lang w:val="en-US"/>
        </w:rPr>
        <w:t xml:space="preserve"> الهيدروكلوروفلوروكربون-22</w:t>
      </w:r>
      <w:r>
        <w:rPr>
          <w:rtl/>
          <w:lang w:val="en-US"/>
        </w:rPr>
        <w:t>، و</w:t>
      </w:r>
      <w:r>
        <w:rPr>
          <w:lang w:val="en-US"/>
        </w:rPr>
        <w:t>13</w:t>
      </w:r>
      <w:r w:rsidR="004D6B30">
        <w:rPr>
          <w:rFonts w:hint="cs"/>
          <w:rtl/>
          <w:lang w:val="en-US"/>
        </w:rPr>
        <w:t xml:space="preserve"> في المائة</w:t>
      </w:r>
      <w:r w:rsidR="004D6B30" w:rsidRPr="004D6B30">
        <w:rPr>
          <w:rtl/>
          <w:lang w:val="en-US"/>
        </w:rPr>
        <w:t xml:space="preserve"> </w:t>
      </w:r>
      <w:r w:rsidR="004D6B30">
        <w:rPr>
          <w:rtl/>
          <w:lang w:val="en-US"/>
        </w:rPr>
        <w:t>من</w:t>
      </w:r>
      <w:r w:rsidR="004D6B30">
        <w:rPr>
          <w:rFonts w:hint="cs"/>
          <w:rtl/>
          <w:lang w:val="en-US"/>
        </w:rPr>
        <w:t xml:space="preserve"> الهيدروفلوروكربون-</w:t>
      </w:r>
      <w:r>
        <w:rPr>
          <w:lang w:val="en-US"/>
        </w:rPr>
        <w:t>152a</w:t>
      </w:r>
      <w:r>
        <w:rPr>
          <w:rtl/>
          <w:lang w:val="en-US"/>
        </w:rPr>
        <w:t>، و</w:t>
      </w:r>
      <w:r>
        <w:rPr>
          <w:lang w:val="en-US"/>
        </w:rPr>
        <w:t>34</w:t>
      </w:r>
      <w:r w:rsidR="004D6B30">
        <w:rPr>
          <w:rFonts w:hint="cs"/>
          <w:rtl/>
          <w:lang w:val="en-US"/>
        </w:rPr>
        <w:t xml:space="preserve"> في المائة </w:t>
      </w:r>
      <w:r>
        <w:rPr>
          <w:rtl/>
          <w:lang w:val="en-US"/>
        </w:rPr>
        <w:t>من</w:t>
      </w:r>
      <w:r w:rsidR="004D6B30">
        <w:rPr>
          <w:rFonts w:hint="cs"/>
          <w:rtl/>
          <w:lang w:val="en-US"/>
        </w:rPr>
        <w:t xml:space="preserve"> الهيدروكلوروفلوروكربون-124</w:t>
      </w:r>
      <w:r>
        <w:rPr>
          <w:rtl/>
          <w:lang w:val="en-US"/>
        </w:rPr>
        <w:t xml:space="preserve">، </w:t>
      </w:r>
      <w:r w:rsidR="004D6B30">
        <w:rPr>
          <w:rFonts w:hint="cs"/>
          <w:rtl/>
          <w:lang w:val="en-US"/>
        </w:rPr>
        <w:t>ويتمتع بقدرة على إحداث</w:t>
      </w:r>
      <w:r>
        <w:rPr>
          <w:rtl/>
          <w:lang w:val="en-US"/>
        </w:rPr>
        <w:t xml:space="preserve"> الاحترار العالمي </w:t>
      </w:r>
      <w:r w:rsidR="004D6B30">
        <w:rPr>
          <w:rFonts w:hint="cs"/>
          <w:rtl/>
          <w:lang w:val="en-US"/>
        </w:rPr>
        <w:t>قدرها</w:t>
      </w:r>
      <w:r>
        <w:rPr>
          <w:rtl/>
          <w:lang w:val="en-US"/>
        </w:rPr>
        <w:t xml:space="preserve"> </w:t>
      </w:r>
      <w:r>
        <w:rPr>
          <w:lang w:val="en-US"/>
        </w:rPr>
        <w:t>1,182.48</w:t>
      </w:r>
      <w:r>
        <w:rPr>
          <w:rtl/>
          <w:lang w:val="en-US"/>
        </w:rPr>
        <w:t xml:space="preserve">؛ </w:t>
      </w:r>
      <w:r w:rsidR="004D6B30">
        <w:rPr>
          <w:rFonts w:hint="cs"/>
          <w:rtl/>
          <w:lang w:val="en-US"/>
        </w:rPr>
        <w:t>ومع ذلك،</w:t>
      </w:r>
      <w:r>
        <w:rPr>
          <w:rtl/>
          <w:lang w:val="en-US"/>
        </w:rPr>
        <w:t xml:space="preserve"> </w:t>
      </w:r>
      <w:r w:rsidR="004D6B30">
        <w:rPr>
          <w:rFonts w:hint="cs"/>
          <w:rtl/>
          <w:lang w:val="en-US"/>
        </w:rPr>
        <w:t>بغرض</w:t>
      </w:r>
      <w:r w:rsidR="004D6B30">
        <w:rPr>
          <w:rtl/>
          <w:lang w:val="en-US"/>
        </w:rPr>
        <w:t xml:space="preserve"> الاستهلاك المحسوب، </w:t>
      </w:r>
      <w:r w:rsidR="004D6B30">
        <w:rPr>
          <w:rFonts w:hint="cs"/>
          <w:rtl/>
          <w:lang w:val="en-US"/>
        </w:rPr>
        <w:t>ت</w:t>
      </w:r>
      <w:r>
        <w:rPr>
          <w:rtl/>
          <w:lang w:val="en-US"/>
        </w:rPr>
        <w:t xml:space="preserve">بلغ </w:t>
      </w:r>
      <w:r w:rsidR="004D6B30">
        <w:rPr>
          <w:rFonts w:hint="cs"/>
          <w:rtl/>
          <w:lang w:val="en-US"/>
        </w:rPr>
        <w:t>قدرة الخليط على إحداث</w:t>
      </w:r>
      <w:r>
        <w:rPr>
          <w:rtl/>
          <w:lang w:val="en-US"/>
        </w:rPr>
        <w:t xml:space="preserve"> الاحترار العالمي </w:t>
      </w:r>
      <w:r>
        <w:rPr>
          <w:lang w:val="en-US"/>
        </w:rPr>
        <w:t>16.12</w:t>
      </w:r>
      <w:r w:rsidR="004D6B30">
        <w:rPr>
          <w:rFonts w:hint="cs"/>
          <w:rtl/>
          <w:lang w:val="en-US"/>
        </w:rPr>
        <w:t>.</w:t>
      </w:r>
    </w:p>
  </w:footnote>
  <w:footnote w:id="8">
    <w:p w14:paraId="68BA5A57" w14:textId="77777777" w:rsidR="00CB045E" w:rsidRDefault="00CB045E" w:rsidP="00105A44">
      <w:pPr>
        <w:pStyle w:val="FootnoteText"/>
        <w:bidi/>
        <w:rPr>
          <w:rtl/>
        </w:rPr>
      </w:pPr>
      <w:r>
        <w:rPr>
          <w:rStyle w:val="FootnoteReference"/>
        </w:rPr>
        <w:footnoteRef/>
      </w:r>
      <w:r w:rsidR="00BC24A4">
        <w:rPr>
          <w:rFonts w:hint="cs"/>
          <w:rtl/>
        </w:rPr>
        <w:t xml:space="preserve"> </w:t>
      </w:r>
      <w:r w:rsidR="00BC24A4">
        <w:rPr>
          <w:rtl/>
        </w:rPr>
        <w:t xml:space="preserve">تمت الموافقة على </w:t>
      </w:r>
      <w:r w:rsidR="00BC24A4">
        <w:rPr>
          <w:rFonts w:hint="cs"/>
          <w:rtl/>
        </w:rPr>
        <w:t>المشروعات</w:t>
      </w:r>
      <w:r>
        <w:rPr>
          <w:rtl/>
        </w:rPr>
        <w:t xml:space="preserve"> بموجب القرار 78/3</w:t>
      </w:r>
      <w:r w:rsidR="00BC24A4">
        <w:rPr>
          <w:rFonts w:hint="cs"/>
          <w:rtl/>
        </w:rPr>
        <w:t xml:space="preserve"> </w:t>
      </w:r>
      <w:r>
        <w:rPr>
          <w:rtl/>
        </w:rPr>
        <w:t xml:space="preserve">(ز) منذ الاجتماع </w:t>
      </w:r>
      <w:r w:rsidRPr="00BC24A4">
        <w:rPr>
          <w:rtl/>
        </w:rPr>
        <w:t>الثمانين</w:t>
      </w:r>
      <w:r w:rsidRPr="007377BD">
        <w:rPr>
          <w:rtl/>
        </w:rPr>
        <w:t>.</w:t>
      </w:r>
    </w:p>
  </w:footnote>
  <w:footnote w:id="9">
    <w:p w14:paraId="5028ABD9" w14:textId="77777777" w:rsidR="00CB045E" w:rsidRDefault="00CB045E" w:rsidP="00BC24A4">
      <w:pPr>
        <w:pStyle w:val="FootnoteText"/>
        <w:bidi/>
        <w:rPr>
          <w:rtl/>
        </w:rPr>
      </w:pPr>
      <w:r>
        <w:rPr>
          <w:rStyle w:val="FootnoteReference"/>
        </w:rPr>
        <w:footnoteRef/>
      </w:r>
      <w:r w:rsidR="00BC24A4">
        <w:rPr>
          <w:rFonts w:hint="cs"/>
          <w:rtl/>
        </w:rPr>
        <w:t xml:space="preserve"> </w:t>
      </w:r>
      <w:r>
        <w:rPr>
          <w:rtl/>
        </w:rPr>
        <w:t>القرار 94/60 (</w:t>
      </w:r>
      <w:r w:rsidR="00BC24A4">
        <w:rPr>
          <w:rFonts w:hint="cs"/>
          <w:rtl/>
        </w:rPr>
        <w:t>المعتمد</w:t>
      </w:r>
      <w:r>
        <w:rPr>
          <w:rtl/>
        </w:rPr>
        <w:t xml:space="preserve"> في 31 مايو</w:t>
      </w:r>
      <w:r w:rsidR="00BC24A4">
        <w:rPr>
          <w:rFonts w:hint="cs"/>
          <w:rtl/>
        </w:rPr>
        <w:t>/أيار</w:t>
      </w:r>
      <w:r>
        <w:rPr>
          <w:rtl/>
        </w:rPr>
        <w:t xml:space="preserve"> 2024) والقرار 95/87 (</w:t>
      </w:r>
      <w:r w:rsidR="00BC24A4">
        <w:rPr>
          <w:rFonts w:hint="cs"/>
          <w:rtl/>
        </w:rPr>
        <w:t>المعتمد</w:t>
      </w:r>
      <w:r>
        <w:rPr>
          <w:rtl/>
        </w:rPr>
        <w:t xml:space="preserve"> في 8 ديسمبر</w:t>
      </w:r>
      <w:r w:rsidR="00BC24A4">
        <w:rPr>
          <w:rFonts w:hint="cs"/>
          <w:rtl/>
        </w:rPr>
        <w:t>/كانون الأول</w:t>
      </w:r>
      <w:r>
        <w:rPr>
          <w:rtl/>
        </w:rPr>
        <w:t xml:space="preserve"> 2024)</w:t>
      </w:r>
    </w:p>
  </w:footnote>
  <w:footnote w:id="10">
    <w:p w14:paraId="4355816B" w14:textId="77777777" w:rsidR="00CB045E" w:rsidRDefault="00CB045E" w:rsidP="00105A44">
      <w:pPr>
        <w:pStyle w:val="FootnoteText"/>
        <w:bidi/>
        <w:rPr>
          <w:rtl/>
        </w:rPr>
      </w:pPr>
      <w:r>
        <w:rPr>
          <w:rStyle w:val="FootnoteReference"/>
        </w:rPr>
        <w:footnoteRef/>
      </w:r>
      <w:r w:rsidR="00E7317B">
        <w:rPr>
          <w:rFonts w:hint="cs"/>
          <w:rtl/>
        </w:rPr>
        <w:t xml:space="preserve"> </w:t>
      </w:r>
      <w:r>
        <w:rPr>
          <w:rtl/>
        </w:rPr>
        <w:t>الفقرة 185 من الوثيقة UNEP/OzL.Pro/ExCom/95/94</w:t>
      </w:r>
    </w:p>
  </w:footnote>
  <w:footnote w:id="11">
    <w:p w14:paraId="4252BAB1" w14:textId="77777777" w:rsidR="00CB045E" w:rsidRPr="00E7317B" w:rsidRDefault="00CB045E" w:rsidP="00E7317B">
      <w:pPr>
        <w:pStyle w:val="Heading1"/>
        <w:numPr>
          <w:ilvl w:val="0"/>
          <w:numId w:val="0"/>
        </w:numPr>
        <w:bidi/>
        <w:spacing w:after="0"/>
        <w:rPr>
          <w:sz w:val="20"/>
          <w:rtl/>
        </w:rPr>
      </w:pPr>
      <w:r w:rsidRPr="001F20EA">
        <w:rPr>
          <w:rStyle w:val="FootnoteReference"/>
          <w:sz w:val="20"/>
        </w:rPr>
        <w:footnoteRef/>
      </w:r>
      <w:r w:rsidR="00E7317B">
        <w:rPr>
          <w:rFonts w:hint="cs"/>
          <w:sz w:val="20"/>
          <w:rtl/>
        </w:rPr>
        <w:t xml:space="preserve"> </w:t>
      </w:r>
      <w:r w:rsidRPr="001F20EA">
        <w:rPr>
          <w:sz w:val="20"/>
          <w:rtl/>
        </w:rPr>
        <w:t xml:space="preserve">القرار 46/38 والمرفق الثالث عشر من الوثيقة </w:t>
      </w:r>
      <w:r w:rsidR="00E7317B" w:rsidRPr="001F20EA">
        <w:rPr>
          <w:sz w:val="20"/>
        </w:rPr>
        <w:t>UNEP/OzL.Pro/ExCom/46/</w:t>
      </w:r>
      <w:r w:rsidR="00E7317B" w:rsidRPr="008B38CE">
        <w:rPr>
          <w:sz w:val="20"/>
        </w:rPr>
        <w:t>47</w:t>
      </w:r>
      <w:r w:rsidR="00E7317B">
        <w:rPr>
          <w:rFonts w:hint="cs"/>
          <w:sz w:val="20"/>
          <w:rtl/>
        </w:rPr>
        <w:t xml:space="preserve"> (2005)</w:t>
      </w:r>
    </w:p>
  </w:footnote>
  <w:footnote w:id="12">
    <w:p w14:paraId="7AD0E373" w14:textId="77777777" w:rsidR="00CB045E" w:rsidRPr="001F6EAB" w:rsidRDefault="00CB045E" w:rsidP="00E7317B">
      <w:pPr>
        <w:pStyle w:val="FootnoteText"/>
        <w:bidi/>
        <w:rPr>
          <w:rtl/>
          <w:lang w:bidi="ar-SA"/>
        </w:rPr>
      </w:pPr>
      <w:r>
        <w:rPr>
          <w:rStyle w:val="FootnoteReference"/>
        </w:rPr>
        <w:footnoteRef/>
      </w:r>
      <w:r w:rsidR="00B00531">
        <w:rPr>
          <w:rFonts w:hint="cs"/>
          <w:rtl/>
          <w:lang w:bidi="ar-SA"/>
        </w:rPr>
        <w:t xml:space="preserve"> </w:t>
      </w:r>
      <w:r w:rsidR="00E7317B">
        <w:rPr>
          <w:rFonts w:hint="cs"/>
          <w:rtl/>
        </w:rPr>
        <w:t xml:space="preserve">الوثيقة </w:t>
      </w:r>
      <w:r w:rsidR="00E7317B" w:rsidRPr="001F6EAB">
        <w:t>UNEP/OzL.Pro/ExCom/93/31</w:t>
      </w:r>
    </w:p>
  </w:footnote>
  <w:footnote w:id="13">
    <w:p w14:paraId="3AB2BA19" w14:textId="77777777" w:rsidR="00CB045E" w:rsidRPr="00DA4684" w:rsidRDefault="00CB045E" w:rsidP="00DD0E42">
      <w:pPr>
        <w:pStyle w:val="FootnoteText"/>
        <w:bidi/>
        <w:rPr>
          <w:lang w:val="en-US"/>
        </w:rPr>
      </w:pPr>
      <w:r>
        <w:rPr>
          <w:rStyle w:val="FootnoteReference"/>
        </w:rPr>
        <w:footnoteRef/>
      </w:r>
      <w:r>
        <w:rPr>
          <w:rFonts w:hint="cs"/>
          <w:rtl/>
          <w:lang w:bidi="ar-SA"/>
        </w:rPr>
        <w:t xml:space="preserve"> </w:t>
      </w:r>
      <w:r w:rsidR="00CB7F3F">
        <w:rPr>
          <w:rFonts w:hint="cs"/>
          <w:rtl/>
          <w:lang w:val="en-US"/>
        </w:rPr>
        <w:t>في حالة</w:t>
      </w:r>
      <w:r>
        <w:rPr>
          <w:rtl/>
          <w:lang w:val="en-US"/>
        </w:rPr>
        <w:t xml:space="preserve"> </w:t>
      </w:r>
      <w:r w:rsidR="00CB7F3F">
        <w:rPr>
          <w:rFonts w:hint="cs"/>
          <w:rtl/>
          <w:lang w:val="en-US"/>
        </w:rPr>
        <w:t>المواد</w:t>
      </w:r>
      <w:r>
        <w:rPr>
          <w:rtl/>
          <w:lang w:val="en-US"/>
        </w:rPr>
        <w:t xml:space="preserve"> الهيدروكلوروفلوروكربون</w:t>
      </w:r>
      <w:r w:rsidR="00CB7F3F">
        <w:rPr>
          <w:rFonts w:hint="cs"/>
          <w:rtl/>
          <w:lang w:val="en-US"/>
        </w:rPr>
        <w:t>ية</w:t>
      </w:r>
      <w:r>
        <w:rPr>
          <w:rtl/>
          <w:lang w:val="en-US"/>
        </w:rPr>
        <w:t xml:space="preserve">، </w:t>
      </w:r>
      <w:r w:rsidR="00CB7F3F">
        <w:rPr>
          <w:rFonts w:hint="cs"/>
          <w:rtl/>
          <w:lang w:val="en-US"/>
        </w:rPr>
        <w:t>زاد</w:t>
      </w:r>
      <w:r w:rsidR="00CB7F3F">
        <w:rPr>
          <w:rtl/>
          <w:lang w:val="en-US"/>
        </w:rPr>
        <w:t xml:space="preserve"> استهلاك بنين وبوركينا فاسو وإكوادور و</w:t>
      </w:r>
      <w:r w:rsidR="00CB7F3F">
        <w:rPr>
          <w:rFonts w:hint="cs"/>
          <w:rtl/>
          <w:lang w:val="en-US"/>
        </w:rPr>
        <w:t>غ</w:t>
      </w:r>
      <w:r w:rsidR="00CB7F3F">
        <w:rPr>
          <w:rtl/>
          <w:lang w:val="en-US"/>
        </w:rPr>
        <w:t>ابون ومدغشقر وتوغو</w:t>
      </w:r>
      <w:r w:rsidR="00CB7F3F">
        <w:rPr>
          <w:rFonts w:hint="cs"/>
          <w:rtl/>
          <w:lang w:val="en-US"/>
        </w:rPr>
        <w:t xml:space="preserve"> عن</w:t>
      </w:r>
      <w:r>
        <w:rPr>
          <w:lang w:val="en-US"/>
        </w:rPr>
        <w:t xml:space="preserve">360 </w:t>
      </w:r>
      <w:r w:rsidR="00CB7F3F">
        <w:rPr>
          <w:rFonts w:hint="cs"/>
          <w:rtl/>
          <w:lang w:val="en-US"/>
        </w:rPr>
        <w:t xml:space="preserve"> </w:t>
      </w:r>
      <w:r w:rsidR="00CB7F3F">
        <w:rPr>
          <w:rtl/>
          <w:lang w:val="en-US"/>
        </w:rPr>
        <w:t xml:space="preserve">طن متري </w:t>
      </w:r>
      <w:r w:rsidR="00CB7F3F">
        <w:rPr>
          <w:rFonts w:hint="cs"/>
          <w:rtl/>
          <w:lang w:val="en-US"/>
        </w:rPr>
        <w:t>خلال</w:t>
      </w:r>
      <w:r w:rsidR="00CB7F3F">
        <w:rPr>
          <w:rtl/>
          <w:lang w:val="en-US"/>
        </w:rPr>
        <w:t xml:space="preserve"> </w:t>
      </w:r>
      <w:r>
        <w:rPr>
          <w:rtl/>
          <w:lang w:val="en-US"/>
        </w:rPr>
        <w:t xml:space="preserve">سنوات </w:t>
      </w:r>
      <w:r w:rsidR="00CB7F3F">
        <w:rPr>
          <w:rFonts w:hint="cs"/>
          <w:rtl/>
          <w:lang w:val="en-US"/>
        </w:rPr>
        <w:t xml:space="preserve">خط </w:t>
      </w:r>
      <w:r w:rsidR="00CB7F3F">
        <w:rPr>
          <w:rtl/>
          <w:lang w:val="en-US"/>
        </w:rPr>
        <w:t>الأساس، ولكن تم تمويله</w:t>
      </w:r>
      <w:r w:rsidR="00CB7F3F">
        <w:rPr>
          <w:rFonts w:hint="cs"/>
          <w:rtl/>
          <w:lang w:val="en-US"/>
        </w:rPr>
        <w:t>م</w:t>
      </w:r>
      <w:r>
        <w:rPr>
          <w:rtl/>
          <w:lang w:val="en-US"/>
        </w:rPr>
        <w:t xml:space="preserve"> </w:t>
      </w:r>
      <w:r w:rsidR="00CB7F3F">
        <w:rPr>
          <w:rFonts w:hint="cs"/>
          <w:rtl/>
          <w:lang w:val="en-US"/>
        </w:rPr>
        <w:t>كبلدان</w:t>
      </w:r>
      <w:r>
        <w:rPr>
          <w:rtl/>
          <w:lang w:val="en-US"/>
        </w:rPr>
        <w:t xml:space="preserve"> ذات حجم استهلاك منخفض</w:t>
      </w:r>
      <w:r>
        <w:rPr>
          <w:lang w:val="en-US"/>
        </w:rPr>
        <w:t>.</w:t>
      </w:r>
    </w:p>
    <w:p w14:paraId="759A2CB7" w14:textId="77777777" w:rsidR="00CB045E" w:rsidRPr="00713459" w:rsidRDefault="00CB045E" w:rsidP="00713459">
      <w:pPr>
        <w:pStyle w:val="FootnoteText"/>
        <w:bidi/>
        <w:rPr>
          <w:rtl/>
          <w:lang w:val="en-US" w:bidi="ar-SA"/>
        </w:rPr>
      </w:pPr>
    </w:p>
  </w:footnote>
  <w:footnote w:id="14">
    <w:p w14:paraId="36B26E4E" w14:textId="77777777" w:rsidR="00CB045E" w:rsidRPr="00B00531" w:rsidRDefault="00CB045E" w:rsidP="00B00531">
      <w:pPr>
        <w:pStyle w:val="FootnoteText"/>
        <w:bidi/>
        <w:rPr>
          <w:rtl/>
          <w:lang w:bidi="ar-SA"/>
        </w:rPr>
      </w:pPr>
      <w:r>
        <w:rPr>
          <w:rStyle w:val="FootnoteReference"/>
        </w:rPr>
        <w:footnoteRef/>
      </w:r>
      <w:r w:rsidR="00B00531">
        <w:rPr>
          <w:rFonts w:hint="cs"/>
          <w:rtl/>
        </w:rPr>
        <w:t xml:space="preserve"> الوثيقة </w:t>
      </w:r>
      <w:r w:rsidR="00B00531" w:rsidRPr="00A14468">
        <w:t>UNEP/OzL.Pro/ExCom/96/20</w:t>
      </w:r>
    </w:p>
  </w:footnote>
  <w:footnote w:id="15">
    <w:p w14:paraId="763E69B2" w14:textId="77777777" w:rsidR="00CB045E" w:rsidRPr="0094768E" w:rsidRDefault="00CB045E" w:rsidP="00B00531">
      <w:pPr>
        <w:pStyle w:val="FootnoteText"/>
        <w:bidi/>
        <w:rPr>
          <w:rtl/>
        </w:rPr>
      </w:pPr>
      <w:r>
        <w:rPr>
          <w:rStyle w:val="FootnoteReference"/>
        </w:rPr>
        <w:footnoteRef/>
      </w:r>
      <w:r w:rsidR="00B00531">
        <w:rPr>
          <w:rFonts w:hint="cs"/>
          <w:rtl/>
        </w:rPr>
        <w:t xml:space="preserve"> الوثيقة </w:t>
      </w:r>
      <w:r w:rsidR="00B00531">
        <w:rPr>
          <w:rtl/>
        </w:rPr>
        <w:t>UNEP/OzL.Pro/ExCom/96/23</w:t>
      </w:r>
    </w:p>
  </w:footnote>
  <w:footnote w:id="16">
    <w:p w14:paraId="5369B6D1" w14:textId="77777777" w:rsidR="00CB045E" w:rsidRPr="00AE0E4E" w:rsidRDefault="00CB045E" w:rsidP="00A033E6">
      <w:pPr>
        <w:pStyle w:val="FootnoteText"/>
        <w:bidi/>
        <w:rPr>
          <w:lang w:val="en-US"/>
        </w:rPr>
      </w:pPr>
      <w:r>
        <w:rPr>
          <w:rStyle w:val="FootnoteReference"/>
        </w:rPr>
        <w:footnoteRef/>
      </w:r>
      <w:r w:rsidR="00A033E6">
        <w:rPr>
          <w:rFonts w:hint="cs"/>
          <w:rtl/>
        </w:rPr>
        <w:t xml:space="preserve"> وفقا </w:t>
      </w:r>
      <w:r w:rsidR="00A033E6">
        <w:rPr>
          <w:rtl/>
        </w:rPr>
        <w:t>ا</w:t>
      </w:r>
      <w:r w:rsidR="00A033E6">
        <w:rPr>
          <w:rFonts w:hint="cs"/>
          <w:rtl/>
        </w:rPr>
        <w:t>ل</w:t>
      </w:r>
      <w:r>
        <w:rPr>
          <w:rtl/>
        </w:rPr>
        <w:t>قرار 74/50</w:t>
      </w:r>
      <w:r w:rsidR="00A033E6">
        <w:rPr>
          <w:rFonts w:hint="cs"/>
          <w:rtl/>
        </w:rPr>
        <w:t xml:space="preserve"> </w:t>
      </w:r>
      <w:r>
        <w:rPr>
          <w:rtl/>
        </w:rPr>
        <w:t>(ج)(</w:t>
      </w:r>
      <w:r w:rsidR="00A033E6">
        <w:rPr>
          <w:rFonts w:hint="cs"/>
          <w:rtl/>
        </w:rPr>
        <w:t>12</w:t>
      </w:r>
      <w:r>
        <w:rPr>
          <w:rtl/>
        </w:rPr>
        <w:t xml:space="preserve">)، </w:t>
      </w:r>
      <w:r w:rsidR="00A033E6">
        <w:rPr>
          <w:rFonts w:hint="cs"/>
          <w:rtl/>
        </w:rPr>
        <w:t>سيتم تزويد</w:t>
      </w:r>
      <w:r w:rsidR="00A033E6">
        <w:rPr>
          <w:rtl/>
        </w:rPr>
        <w:t xml:space="preserve"> </w:t>
      </w:r>
      <w:r w:rsidR="00A033E6">
        <w:rPr>
          <w:rFonts w:hint="cs"/>
          <w:rtl/>
        </w:rPr>
        <w:t>ال</w:t>
      </w:r>
      <w:r>
        <w:rPr>
          <w:rtl/>
        </w:rPr>
        <w:t>بلد</w:t>
      </w:r>
      <w:r w:rsidR="00A033E6">
        <w:rPr>
          <w:rtl/>
        </w:rPr>
        <w:t xml:space="preserve">ان ذات حجم الاستهلاك المنخفض بتمويل </w:t>
      </w:r>
      <w:r>
        <w:rPr>
          <w:rtl/>
        </w:rPr>
        <w:t xml:space="preserve">متوافق مع مستوى الاستهلاك في قطاع خدمة </w:t>
      </w:r>
      <w:r w:rsidR="00A033E6">
        <w:rPr>
          <w:rFonts w:hint="cs"/>
          <w:rtl/>
        </w:rPr>
        <w:t>التبريد</w:t>
      </w:r>
      <w:r>
        <w:rPr>
          <w:rtl/>
        </w:rPr>
        <w:t xml:space="preserve"> </w:t>
      </w:r>
      <w:r w:rsidR="00A033E6">
        <w:rPr>
          <w:rFonts w:hint="cs"/>
          <w:rtl/>
        </w:rPr>
        <w:t>و</w:t>
      </w:r>
      <w:r>
        <w:rPr>
          <w:rtl/>
        </w:rPr>
        <w:t xml:space="preserve">تكييف الهواء </w:t>
      </w:r>
      <w:r w:rsidR="00A033E6">
        <w:rPr>
          <w:rFonts w:hint="cs"/>
          <w:rtl/>
        </w:rPr>
        <w:t>مع العلم بأن</w:t>
      </w:r>
      <w:r>
        <w:rPr>
          <w:rtl/>
        </w:rPr>
        <w:t xml:space="preserve"> </w:t>
      </w:r>
      <w:r w:rsidR="00A033E6">
        <w:rPr>
          <w:rtl/>
        </w:rPr>
        <w:t>مقترحات المشر</w:t>
      </w:r>
      <w:r w:rsidR="00A033E6">
        <w:rPr>
          <w:rFonts w:hint="cs"/>
          <w:rtl/>
        </w:rPr>
        <w:t>و</w:t>
      </w:r>
      <w:r>
        <w:rPr>
          <w:rtl/>
        </w:rPr>
        <w:t>ع</w:t>
      </w:r>
      <w:r w:rsidR="00A033E6">
        <w:rPr>
          <w:rFonts w:hint="cs"/>
          <w:rtl/>
        </w:rPr>
        <w:t>ات</w:t>
      </w:r>
      <w:r>
        <w:rPr>
          <w:rtl/>
        </w:rPr>
        <w:t xml:space="preserve"> </w:t>
      </w:r>
      <w:r w:rsidR="00A033E6">
        <w:rPr>
          <w:rFonts w:hint="cs"/>
          <w:rtl/>
        </w:rPr>
        <w:t>مازالت</w:t>
      </w:r>
      <w:r>
        <w:rPr>
          <w:rtl/>
        </w:rPr>
        <w:t xml:space="preserve"> بحاجة إلى إثبات أن مستوى التمويل ضروري لتحقيق أهداف </w:t>
      </w:r>
      <w:r w:rsidR="00A033E6">
        <w:rPr>
          <w:rFonts w:hint="cs"/>
          <w:rtl/>
        </w:rPr>
        <w:t>الإزالة</w:t>
      </w:r>
      <w:r>
        <w:rPr>
          <w:rtl/>
        </w:rPr>
        <w:t>.</w:t>
      </w:r>
    </w:p>
  </w:footnote>
  <w:footnote w:id="17">
    <w:p w14:paraId="19975229" w14:textId="77777777" w:rsidR="00CB045E" w:rsidRPr="00424D16" w:rsidRDefault="00CB045E" w:rsidP="00105A44">
      <w:pPr>
        <w:pStyle w:val="FootnoteText"/>
        <w:bidi/>
        <w:rPr>
          <w:lang w:val="en-US"/>
        </w:rPr>
      </w:pPr>
      <w:r>
        <w:rPr>
          <w:rStyle w:val="FootnoteReference"/>
        </w:rPr>
        <w:footnoteRef/>
      </w:r>
      <w:r w:rsidR="00A033E6">
        <w:rPr>
          <w:rFonts w:hint="cs"/>
          <w:rtl/>
        </w:rPr>
        <w:t xml:space="preserve"> </w:t>
      </w:r>
      <w:r w:rsidR="00A033E6">
        <w:rPr>
          <w:rtl/>
        </w:rPr>
        <w:t>جمهورية أفريقيا الوسطى</w:t>
      </w:r>
      <w:r>
        <w:rPr>
          <w:rtl/>
        </w:rPr>
        <w:t xml:space="preserve"> </w:t>
      </w:r>
      <w:r w:rsidR="00A033E6">
        <w:rPr>
          <w:rFonts w:hint="cs"/>
          <w:rtl/>
        </w:rPr>
        <w:t>و</w:t>
      </w:r>
      <w:r>
        <w:rPr>
          <w:rtl/>
        </w:rPr>
        <w:t>جي</w:t>
      </w:r>
      <w:r w:rsidR="00A033E6">
        <w:rPr>
          <w:rtl/>
        </w:rPr>
        <w:t>بوتي</w:t>
      </w:r>
      <w:r>
        <w:rPr>
          <w:rtl/>
        </w:rPr>
        <w:t xml:space="preserve"> </w:t>
      </w:r>
      <w:r w:rsidR="00A033E6">
        <w:rPr>
          <w:rFonts w:hint="cs"/>
          <w:rtl/>
        </w:rPr>
        <w:t>و</w:t>
      </w:r>
      <w:r w:rsidR="00A033E6">
        <w:rPr>
          <w:rtl/>
        </w:rPr>
        <w:t>دومينيكا</w:t>
      </w:r>
      <w:r>
        <w:rPr>
          <w:rtl/>
        </w:rPr>
        <w:t xml:space="preserve"> </w:t>
      </w:r>
      <w:r w:rsidR="00A033E6">
        <w:rPr>
          <w:rFonts w:hint="cs"/>
          <w:rtl/>
        </w:rPr>
        <w:t>و</w:t>
      </w:r>
      <w:r w:rsidR="00A033E6">
        <w:rPr>
          <w:rtl/>
        </w:rPr>
        <w:t>غينيا الاستوائية</w:t>
      </w:r>
      <w:r>
        <w:rPr>
          <w:rtl/>
        </w:rPr>
        <w:t xml:space="preserve"> </w:t>
      </w:r>
      <w:r w:rsidR="00A033E6">
        <w:rPr>
          <w:rFonts w:hint="cs"/>
          <w:rtl/>
        </w:rPr>
        <w:t>و</w:t>
      </w:r>
      <w:r w:rsidR="00A033E6">
        <w:rPr>
          <w:rtl/>
        </w:rPr>
        <w:t>مالي</w:t>
      </w:r>
      <w:r>
        <w:rPr>
          <w:rtl/>
        </w:rPr>
        <w:t xml:space="preserve"> </w:t>
      </w:r>
      <w:r w:rsidR="00A033E6">
        <w:rPr>
          <w:rFonts w:hint="cs"/>
          <w:rtl/>
        </w:rPr>
        <w:t>و</w:t>
      </w:r>
      <w:r w:rsidR="00A033E6">
        <w:rPr>
          <w:rtl/>
        </w:rPr>
        <w:t>ميانمار</w:t>
      </w:r>
      <w:r>
        <w:rPr>
          <w:rtl/>
        </w:rPr>
        <w:t xml:space="preserve"> </w:t>
      </w:r>
      <w:r w:rsidR="00A033E6">
        <w:rPr>
          <w:rFonts w:hint="cs"/>
          <w:rtl/>
        </w:rPr>
        <w:t>و</w:t>
      </w:r>
      <w:r w:rsidR="00A033E6">
        <w:rPr>
          <w:rtl/>
        </w:rPr>
        <w:t>سانت كيتس ونيفيس</w:t>
      </w:r>
      <w:r>
        <w:rPr>
          <w:rtl/>
        </w:rPr>
        <w:t xml:space="preserve"> </w:t>
      </w:r>
      <w:r w:rsidR="00A033E6">
        <w:rPr>
          <w:rFonts w:hint="cs"/>
          <w:rtl/>
        </w:rPr>
        <w:t>و</w:t>
      </w:r>
      <w:r w:rsidR="00A033E6">
        <w:rPr>
          <w:rtl/>
        </w:rPr>
        <w:t>ساو تومي وبرينسيبي</w:t>
      </w:r>
      <w:r>
        <w:rPr>
          <w:rtl/>
        </w:rPr>
        <w:t xml:space="preserve"> وجنوب السودان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D5929" w14:textId="6749EF60" w:rsidR="00CB045E" w:rsidRDefault="00CB045E">
    <w:fldSimple w:instr=" DOCPROPERTY &quot;Document number&quot;  \* MERGEFORMAT ">
      <w:r w:rsidR="00A938F2">
        <w:t>UNEP/OzL.Pro/ExCom/96/16</w:t>
      </w:r>
    </w:fldSimple>
  </w:p>
  <w:p w14:paraId="23C26E2F" w14:textId="77777777" w:rsidR="00CB045E" w:rsidRDefault="00CB045E"/>
  <w:p w14:paraId="7509D750" w14:textId="77777777" w:rsidR="00CB045E" w:rsidRDefault="00CB045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25600" w14:textId="021E84D8" w:rsidR="00CB045E" w:rsidRDefault="00CB045E">
    <w:pPr>
      <w:jc w:val="right"/>
    </w:pPr>
    <w:fldSimple w:instr=" DOCPROPERTY &quot;Document number&quot;  \* MERGEFORMAT ">
      <w:r w:rsidR="00A938F2">
        <w:t>UNEP/OzL.Pro/ExCom/96/16</w:t>
      </w:r>
    </w:fldSimple>
  </w:p>
  <w:p w14:paraId="1AFA082E" w14:textId="77777777" w:rsidR="00CB045E" w:rsidRDefault="00CB045E"/>
  <w:p w14:paraId="05189FCF" w14:textId="77777777" w:rsidR="00CB045E" w:rsidRDefault="00CB04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DB4B2F2"/>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C433C94"/>
    <w:multiLevelType w:val="hybridMultilevel"/>
    <w:tmpl w:val="78CE117A"/>
    <w:lvl w:ilvl="0" w:tplc="F31C2F1C">
      <w:start w:val="1"/>
      <w:numFmt w:val="arabicAlpha"/>
      <w:lvlText w:val="%1-"/>
      <w:lvlJc w:val="left"/>
      <w:pPr>
        <w:ind w:left="2486" w:hanging="360"/>
      </w:pPr>
      <w:rPr>
        <w:rFonts w:ascii="Times New Roman" w:eastAsiaTheme="minorHAnsi" w:hAnsi="Times New Roman" w:cs="Times New Roman"/>
      </w:rPr>
    </w:lvl>
    <w:lvl w:ilvl="1" w:tplc="10090019" w:tentative="1">
      <w:start w:val="1"/>
      <w:numFmt w:val="lowerLetter"/>
      <w:lvlText w:val="%2."/>
      <w:lvlJc w:val="left"/>
      <w:pPr>
        <w:ind w:left="3206" w:hanging="360"/>
      </w:pPr>
    </w:lvl>
    <w:lvl w:ilvl="2" w:tplc="1009001B" w:tentative="1">
      <w:start w:val="1"/>
      <w:numFmt w:val="lowerRoman"/>
      <w:lvlText w:val="%3."/>
      <w:lvlJc w:val="right"/>
      <w:pPr>
        <w:ind w:left="3926" w:hanging="180"/>
      </w:pPr>
    </w:lvl>
    <w:lvl w:ilvl="3" w:tplc="1009000F" w:tentative="1">
      <w:start w:val="1"/>
      <w:numFmt w:val="decimal"/>
      <w:lvlText w:val="%4."/>
      <w:lvlJc w:val="left"/>
      <w:pPr>
        <w:ind w:left="4646" w:hanging="360"/>
      </w:pPr>
    </w:lvl>
    <w:lvl w:ilvl="4" w:tplc="10090019" w:tentative="1">
      <w:start w:val="1"/>
      <w:numFmt w:val="lowerLetter"/>
      <w:lvlText w:val="%5."/>
      <w:lvlJc w:val="left"/>
      <w:pPr>
        <w:ind w:left="5366" w:hanging="360"/>
      </w:pPr>
    </w:lvl>
    <w:lvl w:ilvl="5" w:tplc="1009001B" w:tentative="1">
      <w:start w:val="1"/>
      <w:numFmt w:val="lowerRoman"/>
      <w:lvlText w:val="%6."/>
      <w:lvlJc w:val="right"/>
      <w:pPr>
        <w:ind w:left="6086" w:hanging="180"/>
      </w:pPr>
    </w:lvl>
    <w:lvl w:ilvl="6" w:tplc="1009000F" w:tentative="1">
      <w:start w:val="1"/>
      <w:numFmt w:val="decimal"/>
      <w:lvlText w:val="%7."/>
      <w:lvlJc w:val="left"/>
      <w:pPr>
        <w:ind w:left="6806" w:hanging="360"/>
      </w:pPr>
    </w:lvl>
    <w:lvl w:ilvl="7" w:tplc="10090019" w:tentative="1">
      <w:start w:val="1"/>
      <w:numFmt w:val="lowerLetter"/>
      <w:lvlText w:val="%8."/>
      <w:lvlJc w:val="left"/>
      <w:pPr>
        <w:ind w:left="7526" w:hanging="360"/>
      </w:pPr>
    </w:lvl>
    <w:lvl w:ilvl="8" w:tplc="1009001B" w:tentative="1">
      <w:start w:val="1"/>
      <w:numFmt w:val="lowerRoman"/>
      <w:lvlText w:val="%9."/>
      <w:lvlJc w:val="right"/>
      <w:pPr>
        <w:ind w:left="8246" w:hanging="180"/>
      </w:pPr>
    </w:lvl>
  </w:abstractNum>
  <w:abstractNum w:abstractNumId="18"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25564851">
    <w:abstractNumId w:val="10"/>
  </w:num>
  <w:num w:numId="2" w16cid:durableId="865094198">
    <w:abstractNumId w:val="10"/>
  </w:num>
  <w:num w:numId="3" w16cid:durableId="316224507">
    <w:abstractNumId w:val="10"/>
  </w:num>
  <w:num w:numId="4" w16cid:durableId="219757171">
    <w:abstractNumId w:val="10"/>
  </w:num>
  <w:num w:numId="5" w16cid:durableId="1837648162">
    <w:abstractNumId w:val="10"/>
  </w:num>
  <w:num w:numId="6" w16cid:durableId="705451745">
    <w:abstractNumId w:val="9"/>
  </w:num>
  <w:num w:numId="7" w16cid:durableId="1493910497">
    <w:abstractNumId w:val="7"/>
  </w:num>
  <w:num w:numId="8" w16cid:durableId="1443916483">
    <w:abstractNumId w:val="6"/>
  </w:num>
  <w:num w:numId="9" w16cid:durableId="719063044">
    <w:abstractNumId w:val="5"/>
  </w:num>
  <w:num w:numId="10" w16cid:durableId="502597221">
    <w:abstractNumId w:val="4"/>
  </w:num>
  <w:num w:numId="11" w16cid:durableId="476843847">
    <w:abstractNumId w:val="8"/>
  </w:num>
  <w:num w:numId="12" w16cid:durableId="1599871324">
    <w:abstractNumId w:val="3"/>
  </w:num>
  <w:num w:numId="13" w16cid:durableId="575748511">
    <w:abstractNumId w:val="2"/>
  </w:num>
  <w:num w:numId="14" w16cid:durableId="914436479">
    <w:abstractNumId w:val="1"/>
  </w:num>
  <w:num w:numId="15" w16cid:durableId="1608005547">
    <w:abstractNumId w:val="0"/>
  </w:num>
  <w:num w:numId="16" w16cid:durableId="450058686">
    <w:abstractNumId w:val="12"/>
  </w:num>
  <w:num w:numId="17" w16cid:durableId="1408066152">
    <w:abstractNumId w:val="15"/>
  </w:num>
  <w:num w:numId="18" w16cid:durableId="1129661583">
    <w:abstractNumId w:val="16"/>
  </w:num>
  <w:num w:numId="19" w16cid:durableId="51664460">
    <w:abstractNumId w:val="19"/>
  </w:num>
  <w:num w:numId="20" w16cid:durableId="1579242147">
    <w:abstractNumId w:val="14"/>
  </w:num>
  <w:num w:numId="21" w16cid:durableId="1318537943">
    <w:abstractNumId w:val="11"/>
  </w:num>
  <w:num w:numId="22" w16cid:durableId="1105149448">
    <w:abstractNumId w:val="13"/>
  </w:num>
  <w:num w:numId="23" w16cid:durableId="1784180833">
    <w:abstractNumId w:val="18"/>
  </w:num>
  <w:num w:numId="24" w16cid:durableId="1642030911">
    <w:abstractNumId w:val="17"/>
  </w:num>
  <w:num w:numId="25" w16cid:durableId="920017897">
    <w:abstractNumId w:val="10"/>
    <w:lvlOverride w:ilvl="0">
      <w:startOverride w:val="27"/>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A9D"/>
    <w:rsid w:val="00003BF7"/>
    <w:rsid w:val="00004B18"/>
    <w:rsid w:val="00013372"/>
    <w:rsid w:val="00017133"/>
    <w:rsid w:val="0002642B"/>
    <w:rsid w:val="0003197D"/>
    <w:rsid w:val="00033EF7"/>
    <w:rsid w:val="000409F9"/>
    <w:rsid w:val="0004254A"/>
    <w:rsid w:val="00051BB1"/>
    <w:rsid w:val="0005578F"/>
    <w:rsid w:val="00085A97"/>
    <w:rsid w:val="000861FE"/>
    <w:rsid w:val="00097D58"/>
    <w:rsid w:val="000C2FE8"/>
    <w:rsid w:val="000D6806"/>
    <w:rsid w:val="000E0770"/>
    <w:rsid w:val="000E1354"/>
    <w:rsid w:val="000E3668"/>
    <w:rsid w:val="00105A44"/>
    <w:rsid w:val="001062C9"/>
    <w:rsid w:val="001140BA"/>
    <w:rsid w:val="00115A4E"/>
    <w:rsid w:val="00115F46"/>
    <w:rsid w:val="00123498"/>
    <w:rsid w:val="00144FC0"/>
    <w:rsid w:val="00150032"/>
    <w:rsid w:val="00154C7E"/>
    <w:rsid w:val="00170277"/>
    <w:rsid w:val="00170997"/>
    <w:rsid w:val="001835B1"/>
    <w:rsid w:val="00184103"/>
    <w:rsid w:val="001A0A34"/>
    <w:rsid w:val="001C7F8E"/>
    <w:rsid w:val="001D2B45"/>
    <w:rsid w:val="001E61F8"/>
    <w:rsid w:val="00204F1C"/>
    <w:rsid w:val="002143D7"/>
    <w:rsid w:val="00215783"/>
    <w:rsid w:val="0022104F"/>
    <w:rsid w:val="0023138C"/>
    <w:rsid w:val="00231AFA"/>
    <w:rsid w:val="00232B66"/>
    <w:rsid w:val="00245D71"/>
    <w:rsid w:val="00245E61"/>
    <w:rsid w:val="00270012"/>
    <w:rsid w:val="0029069B"/>
    <w:rsid w:val="00291D04"/>
    <w:rsid w:val="00294E47"/>
    <w:rsid w:val="00295ADB"/>
    <w:rsid w:val="002A108A"/>
    <w:rsid w:val="002A11A2"/>
    <w:rsid w:val="002A722B"/>
    <w:rsid w:val="002B535E"/>
    <w:rsid w:val="002C1282"/>
    <w:rsid w:val="002C4E77"/>
    <w:rsid w:val="002E0E70"/>
    <w:rsid w:val="002E0F8C"/>
    <w:rsid w:val="002E6A6F"/>
    <w:rsid w:val="002E7EF7"/>
    <w:rsid w:val="002E7F36"/>
    <w:rsid w:val="002F505F"/>
    <w:rsid w:val="00311FF7"/>
    <w:rsid w:val="0031492C"/>
    <w:rsid w:val="00323FE1"/>
    <w:rsid w:val="0032579D"/>
    <w:rsid w:val="00330416"/>
    <w:rsid w:val="00334DDD"/>
    <w:rsid w:val="0035441C"/>
    <w:rsid w:val="00377E9D"/>
    <w:rsid w:val="00385D4F"/>
    <w:rsid w:val="00386B49"/>
    <w:rsid w:val="00392DDC"/>
    <w:rsid w:val="00393115"/>
    <w:rsid w:val="003A01F9"/>
    <w:rsid w:val="003A53F2"/>
    <w:rsid w:val="003A6F1D"/>
    <w:rsid w:val="003B212D"/>
    <w:rsid w:val="003B3913"/>
    <w:rsid w:val="003B4679"/>
    <w:rsid w:val="003C2491"/>
    <w:rsid w:val="003C2739"/>
    <w:rsid w:val="003F1846"/>
    <w:rsid w:val="003F2852"/>
    <w:rsid w:val="003F2CDD"/>
    <w:rsid w:val="003F5393"/>
    <w:rsid w:val="003F53F8"/>
    <w:rsid w:val="004046E9"/>
    <w:rsid w:val="00416AD7"/>
    <w:rsid w:val="00425D4B"/>
    <w:rsid w:val="00427252"/>
    <w:rsid w:val="00434004"/>
    <w:rsid w:val="0043786F"/>
    <w:rsid w:val="0044628C"/>
    <w:rsid w:val="00451497"/>
    <w:rsid w:val="00470C5B"/>
    <w:rsid w:val="004A03B5"/>
    <w:rsid w:val="004A6615"/>
    <w:rsid w:val="004B19A1"/>
    <w:rsid w:val="004C5B74"/>
    <w:rsid w:val="004D2346"/>
    <w:rsid w:val="004D6B30"/>
    <w:rsid w:val="00513F4F"/>
    <w:rsid w:val="005201F5"/>
    <w:rsid w:val="0053096E"/>
    <w:rsid w:val="00541A3C"/>
    <w:rsid w:val="00546241"/>
    <w:rsid w:val="00557672"/>
    <w:rsid w:val="00567B81"/>
    <w:rsid w:val="00583F2A"/>
    <w:rsid w:val="00584ED8"/>
    <w:rsid w:val="005B65DF"/>
    <w:rsid w:val="005C0E35"/>
    <w:rsid w:val="005C3B85"/>
    <w:rsid w:val="005C4FF7"/>
    <w:rsid w:val="005C7D4A"/>
    <w:rsid w:val="005C7F8A"/>
    <w:rsid w:val="005E068A"/>
    <w:rsid w:val="005E4BBC"/>
    <w:rsid w:val="00624AEF"/>
    <w:rsid w:val="00624D6E"/>
    <w:rsid w:val="00636953"/>
    <w:rsid w:val="006370D8"/>
    <w:rsid w:val="0065503C"/>
    <w:rsid w:val="00656029"/>
    <w:rsid w:val="00662A73"/>
    <w:rsid w:val="006759DA"/>
    <w:rsid w:val="006A6DA7"/>
    <w:rsid w:val="006B17BA"/>
    <w:rsid w:val="006C15F1"/>
    <w:rsid w:val="006C1698"/>
    <w:rsid w:val="006E5047"/>
    <w:rsid w:val="006F2A2C"/>
    <w:rsid w:val="00702662"/>
    <w:rsid w:val="007130A4"/>
    <w:rsid w:val="00713459"/>
    <w:rsid w:val="007260BE"/>
    <w:rsid w:val="00731C94"/>
    <w:rsid w:val="007474A4"/>
    <w:rsid w:val="00751DF6"/>
    <w:rsid w:val="00754B6A"/>
    <w:rsid w:val="0076118F"/>
    <w:rsid w:val="0077194E"/>
    <w:rsid w:val="00786775"/>
    <w:rsid w:val="00791A1A"/>
    <w:rsid w:val="007C0E76"/>
    <w:rsid w:val="007C3C73"/>
    <w:rsid w:val="007C6EF9"/>
    <w:rsid w:val="007D141D"/>
    <w:rsid w:val="007D5060"/>
    <w:rsid w:val="007D567C"/>
    <w:rsid w:val="007E20B0"/>
    <w:rsid w:val="007E5D09"/>
    <w:rsid w:val="007F4DB9"/>
    <w:rsid w:val="007F7163"/>
    <w:rsid w:val="00811369"/>
    <w:rsid w:val="00814099"/>
    <w:rsid w:val="0084066D"/>
    <w:rsid w:val="0084173D"/>
    <w:rsid w:val="00847A42"/>
    <w:rsid w:val="00872D99"/>
    <w:rsid w:val="00873666"/>
    <w:rsid w:val="00885865"/>
    <w:rsid w:val="00892EFE"/>
    <w:rsid w:val="0089500B"/>
    <w:rsid w:val="008C6D37"/>
    <w:rsid w:val="008E2901"/>
    <w:rsid w:val="008E3DF3"/>
    <w:rsid w:val="008E6A5B"/>
    <w:rsid w:val="009006CB"/>
    <w:rsid w:val="00900B5B"/>
    <w:rsid w:val="0090339C"/>
    <w:rsid w:val="009048F6"/>
    <w:rsid w:val="00916DF6"/>
    <w:rsid w:val="00920424"/>
    <w:rsid w:val="00920D37"/>
    <w:rsid w:val="00926F0A"/>
    <w:rsid w:val="00930767"/>
    <w:rsid w:val="00952177"/>
    <w:rsid w:val="009662AB"/>
    <w:rsid w:val="0096764F"/>
    <w:rsid w:val="00971762"/>
    <w:rsid w:val="00976589"/>
    <w:rsid w:val="0097721C"/>
    <w:rsid w:val="00983FD1"/>
    <w:rsid w:val="009A1736"/>
    <w:rsid w:val="009A445E"/>
    <w:rsid w:val="009A4B5A"/>
    <w:rsid w:val="009A5140"/>
    <w:rsid w:val="009C46B2"/>
    <w:rsid w:val="009D1385"/>
    <w:rsid w:val="009E3DBB"/>
    <w:rsid w:val="009F38B3"/>
    <w:rsid w:val="009F6EE3"/>
    <w:rsid w:val="00A033E6"/>
    <w:rsid w:val="00A07DD1"/>
    <w:rsid w:val="00A161CC"/>
    <w:rsid w:val="00A20AD8"/>
    <w:rsid w:val="00A261B4"/>
    <w:rsid w:val="00A366B8"/>
    <w:rsid w:val="00A42453"/>
    <w:rsid w:val="00A44778"/>
    <w:rsid w:val="00A56D18"/>
    <w:rsid w:val="00A60D12"/>
    <w:rsid w:val="00A62048"/>
    <w:rsid w:val="00A6364C"/>
    <w:rsid w:val="00A63CA2"/>
    <w:rsid w:val="00A730E4"/>
    <w:rsid w:val="00A7460C"/>
    <w:rsid w:val="00A755B6"/>
    <w:rsid w:val="00A907AD"/>
    <w:rsid w:val="00A92D7F"/>
    <w:rsid w:val="00A938F2"/>
    <w:rsid w:val="00AB4886"/>
    <w:rsid w:val="00AB6922"/>
    <w:rsid w:val="00AC2672"/>
    <w:rsid w:val="00AD2A1B"/>
    <w:rsid w:val="00AD2D7F"/>
    <w:rsid w:val="00AE7157"/>
    <w:rsid w:val="00B00531"/>
    <w:rsid w:val="00B038AF"/>
    <w:rsid w:val="00B11DB6"/>
    <w:rsid w:val="00B24F85"/>
    <w:rsid w:val="00B331F5"/>
    <w:rsid w:val="00B33B51"/>
    <w:rsid w:val="00B40E87"/>
    <w:rsid w:val="00B41485"/>
    <w:rsid w:val="00B422B7"/>
    <w:rsid w:val="00B4455A"/>
    <w:rsid w:val="00B540EB"/>
    <w:rsid w:val="00B61B4B"/>
    <w:rsid w:val="00B62354"/>
    <w:rsid w:val="00B62E81"/>
    <w:rsid w:val="00B779F1"/>
    <w:rsid w:val="00B81E83"/>
    <w:rsid w:val="00B8463B"/>
    <w:rsid w:val="00B9237B"/>
    <w:rsid w:val="00B92744"/>
    <w:rsid w:val="00BA410B"/>
    <w:rsid w:val="00BA788C"/>
    <w:rsid w:val="00BB1C42"/>
    <w:rsid w:val="00BB5711"/>
    <w:rsid w:val="00BC16E4"/>
    <w:rsid w:val="00BC24A4"/>
    <w:rsid w:val="00BD441F"/>
    <w:rsid w:val="00BE31CB"/>
    <w:rsid w:val="00BE376E"/>
    <w:rsid w:val="00BF3251"/>
    <w:rsid w:val="00C02A9D"/>
    <w:rsid w:val="00C0337B"/>
    <w:rsid w:val="00C14B27"/>
    <w:rsid w:val="00C17DFC"/>
    <w:rsid w:val="00C205A3"/>
    <w:rsid w:val="00C27B58"/>
    <w:rsid w:val="00C342C2"/>
    <w:rsid w:val="00C34C38"/>
    <w:rsid w:val="00C400BC"/>
    <w:rsid w:val="00C405F6"/>
    <w:rsid w:val="00C4402A"/>
    <w:rsid w:val="00C468F3"/>
    <w:rsid w:val="00C544DD"/>
    <w:rsid w:val="00C55EF2"/>
    <w:rsid w:val="00C677CA"/>
    <w:rsid w:val="00C7391D"/>
    <w:rsid w:val="00C75ACC"/>
    <w:rsid w:val="00C81FB2"/>
    <w:rsid w:val="00C83639"/>
    <w:rsid w:val="00C83E39"/>
    <w:rsid w:val="00C91C53"/>
    <w:rsid w:val="00CA298D"/>
    <w:rsid w:val="00CB045E"/>
    <w:rsid w:val="00CB35DD"/>
    <w:rsid w:val="00CB7F3F"/>
    <w:rsid w:val="00CC547B"/>
    <w:rsid w:val="00CD12A9"/>
    <w:rsid w:val="00CD23A5"/>
    <w:rsid w:val="00CE2B1D"/>
    <w:rsid w:val="00D006A9"/>
    <w:rsid w:val="00D01CB7"/>
    <w:rsid w:val="00D16A03"/>
    <w:rsid w:val="00D30576"/>
    <w:rsid w:val="00D33849"/>
    <w:rsid w:val="00D365CC"/>
    <w:rsid w:val="00D439F3"/>
    <w:rsid w:val="00D45C4D"/>
    <w:rsid w:val="00D5619D"/>
    <w:rsid w:val="00D6339B"/>
    <w:rsid w:val="00D65500"/>
    <w:rsid w:val="00DA0A0B"/>
    <w:rsid w:val="00DD0E42"/>
    <w:rsid w:val="00DD4B0F"/>
    <w:rsid w:val="00DD4F4F"/>
    <w:rsid w:val="00E1360E"/>
    <w:rsid w:val="00E27B62"/>
    <w:rsid w:val="00E4136A"/>
    <w:rsid w:val="00E54B59"/>
    <w:rsid w:val="00E55902"/>
    <w:rsid w:val="00E65D3D"/>
    <w:rsid w:val="00E67356"/>
    <w:rsid w:val="00E7317B"/>
    <w:rsid w:val="00E86EBE"/>
    <w:rsid w:val="00E948C8"/>
    <w:rsid w:val="00EB3448"/>
    <w:rsid w:val="00EB7D0E"/>
    <w:rsid w:val="00EC108E"/>
    <w:rsid w:val="00EC7913"/>
    <w:rsid w:val="00ED717F"/>
    <w:rsid w:val="00ED7369"/>
    <w:rsid w:val="00EE67BD"/>
    <w:rsid w:val="00EE7CF7"/>
    <w:rsid w:val="00EF1CCC"/>
    <w:rsid w:val="00EF566C"/>
    <w:rsid w:val="00F22A81"/>
    <w:rsid w:val="00F250E3"/>
    <w:rsid w:val="00F35B59"/>
    <w:rsid w:val="00F463BA"/>
    <w:rsid w:val="00F63647"/>
    <w:rsid w:val="00F77A38"/>
    <w:rsid w:val="00F90872"/>
    <w:rsid w:val="00F93750"/>
    <w:rsid w:val="00F9563B"/>
    <w:rsid w:val="00FB1E9A"/>
    <w:rsid w:val="00FB2246"/>
    <w:rsid w:val="00FB3809"/>
    <w:rsid w:val="00FD4EA0"/>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1E323"/>
  <w15:docId w15:val="{CAA1578C-3A03-4409-8095-FE7D1644E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styleId="Hyperlink">
    <w:name w:val="Hyperlink"/>
    <w:basedOn w:val="DefaultParagraphFont"/>
    <w:uiPriority w:val="99"/>
    <w:unhideWhenUsed/>
    <w:rsid w:val="00105A44"/>
    <w:rPr>
      <w:color w:val="0000FF" w:themeColor="hyperlink"/>
      <w:u w:val="single"/>
    </w:rPr>
  </w:style>
  <w:style w:type="paragraph" w:customStyle="1" w:styleId="newheader4">
    <w:name w:val="new header4"/>
    <w:basedOn w:val="Heading4"/>
    <w:next w:val="Normal"/>
    <w:qFormat/>
    <w:rsid w:val="00105A44"/>
    <w:pPr>
      <w:spacing w:before="0" w:after="240"/>
      <w:ind w:left="2880" w:hanging="720"/>
    </w:pPr>
    <w:rPr>
      <w:rFonts w:eastAsiaTheme="minorHAnsi"/>
      <w:sz w:val="22"/>
      <w:szCs w:val="22"/>
      <w:lang w:bidi="ar-SA"/>
    </w:rPr>
  </w:style>
  <w:style w:type="paragraph" w:styleId="ListParagraph">
    <w:name w:val="List Paragraph"/>
    <w:basedOn w:val="Normal"/>
    <w:uiPriority w:val="34"/>
    <w:qFormat/>
    <w:rsid w:val="00AB69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ipcc.ch/site/assets/uploads/2019/12/19R_V0_01_Overview.pdf" TargetMode="External"/><Relationship Id="rId1" Type="http://schemas.openxmlformats.org/officeDocument/2006/relationships/hyperlink" Target="file:///C:\Users\nada\AppData\Local\Microsoft\Olk\Attachments\ooa-bda1fb46-6c04-4200-aa1f-3e62e51ff135\1252d842c80813f4c7f3f5427e411fb078758dd7c89c27c32c03a8d4d42b0333\&#1575;&#1604;&#1605;&#1608;&#1602;&#15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6-template-update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www.w3.org/XML/1998/namespace"/>
    <ds:schemaRef ds:uri="http://schemas.openxmlformats.org/package/2006/metadata/core-properties"/>
    <ds:schemaRef ds:uri="http://schemas.microsoft.com/office/infopath/2007/PartnerControls"/>
    <ds:schemaRef ds:uri="http://purl.org/dc/dcmitype/"/>
    <ds:schemaRef ds:uri="http://schemas.microsoft.com/office/2006/documentManagement/types"/>
    <ds:schemaRef ds:uri="http://purl.org/dc/elements/1.1/"/>
    <ds:schemaRef ds:uri="http://purl.org/dc/term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3F6D1B-5785-4D3A-8E86-0A90E0DC752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A96-template-updated</Template>
  <TotalTime>2</TotalTime>
  <Pages>14</Pages>
  <Words>6097</Words>
  <Characters>33847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dc:creator>
  <cp:lastModifiedBy>Angela Xue He Yan</cp:lastModifiedBy>
  <cp:revision>5</cp:revision>
  <cp:lastPrinted>2025-02-10T16:42:00Z</cp:lastPrinted>
  <dcterms:created xsi:type="dcterms:W3CDTF">2025-05-07T16:49:00Z</dcterms:created>
  <dcterms:modified xsi:type="dcterms:W3CDTF">2025-05-11T00:48:00Z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UNEP/OzL.Pro/ExCom/96/16</vt:lpwstr>
  </property>
  <property fmtid="{D5CDD505-2E9C-101B-9397-08002B2CF9AE}" pid="3" name="Revision date">
    <vt:lpwstr>05 May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05 May 2025</vt:lpwstr>
  </property>
</Properties>
</file>